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69BEE" w14:textId="7B7F971B" w:rsidR="00365045" w:rsidRPr="000B47C5" w:rsidRDefault="00365045" w:rsidP="00835707">
      <w:pPr>
        <w:widowControl w:val="0"/>
        <w:autoSpaceDE w:val="0"/>
        <w:autoSpaceDN w:val="0"/>
        <w:adjustRightInd w:val="0"/>
        <w:rPr>
          <w:rFonts w:ascii="Times New Roman" w:hAnsi="Times New Roman" w:cs="Times New Roman"/>
          <w:b/>
          <w:bCs/>
          <w:color w:val="000000" w:themeColor="text1"/>
        </w:rPr>
      </w:pPr>
    </w:p>
    <w:p w14:paraId="0C4A3DCC" w14:textId="2BD944E1" w:rsidR="000B47C5" w:rsidRPr="00745DDE" w:rsidRDefault="000B47C5" w:rsidP="000B47C5">
      <w:pPr>
        <w:rPr>
          <w:rFonts w:ascii="Times New Roman" w:hAnsi="Times New Roman"/>
          <w:b/>
          <w:color w:val="000000" w:themeColor="text1"/>
        </w:rPr>
      </w:pPr>
      <w:r w:rsidRPr="00745DDE">
        <w:rPr>
          <w:rFonts w:ascii="Times New Roman" w:hAnsi="Times New Roman"/>
          <w:b/>
          <w:color w:val="000000" w:themeColor="text1"/>
        </w:rPr>
        <w:t xml:space="preserve">The </w:t>
      </w:r>
      <w:r w:rsidR="00745DDE" w:rsidRPr="00745DDE">
        <w:rPr>
          <w:rFonts w:ascii="Times New Roman" w:hAnsi="Times New Roman"/>
          <w:b/>
          <w:color w:val="000000" w:themeColor="text1"/>
        </w:rPr>
        <w:t xml:space="preserve">current state of medical error </w:t>
      </w:r>
      <w:r w:rsidRPr="00745DDE">
        <w:rPr>
          <w:rFonts w:ascii="Times New Roman" w:hAnsi="Times New Roman"/>
          <w:b/>
          <w:color w:val="000000" w:themeColor="text1"/>
        </w:rPr>
        <w:t>in South Korea</w:t>
      </w:r>
    </w:p>
    <w:p w14:paraId="17316CFD" w14:textId="77777777" w:rsidR="000B47C5" w:rsidRPr="000B47C5" w:rsidRDefault="000B47C5" w:rsidP="000B47C5">
      <w:pPr>
        <w:rPr>
          <w:rFonts w:ascii="Times New Roman" w:hAnsi="Times New Roman"/>
          <w:color w:val="000000" w:themeColor="text1"/>
        </w:rPr>
      </w:pPr>
    </w:p>
    <w:p w14:paraId="5E2ED0ED" w14:textId="1320ADA6" w:rsidR="000B47C5" w:rsidRPr="000B47C5" w:rsidRDefault="000B47C5" w:rsidP="000B47C5">
      <w:pPr>
        <w:rPr>
          <w:rFonts w:ascii="Times New Roman" w:hAnsi="Times New Roman" w:cs="Times New Roman"/>
          <w:color w:val="000000" w:themeColor="text1"/>
        </w:rPr>
      </w:pPr>
      <w:r w:rsidRPr="000B47C5">
        <w:rPr>
          <w:rFonts w:ascii="Times New Roman" w:hAnsi="Times New Roman" w:cs="Times New Roman"/>
          <w:color w:val="000000" w:themeColor="text1"/>
        </w:rPr>
        <w:t xml:space="preserve">Author: </w:t>
      </w:r>
      <w:r w:rsidRPr="000B47C5">
        <w:rPr>
          <w:rFonts w:ascii="Times New Roman" w:hAnsi="Times New Roman" w:cs="Times New Roman"/>
          <w:color w:val="000000" w:themeColor="text1"/>
        </w:rPr>
        <w:t>James Yeongjun Park, MS, Harvard University</w:t>
      </w:r>
      <w:r w:rsidRPr="000B47C5">
        <w:rPr>
          <w:rFonts w:ascii="Times New Roman" w:hAnsi="Times New Roman" w:cs="Times New Roman"/>
          <w:color w:val="000000" w:themeColor="text1"/>
        </w:rPr>
        <w:t xml:space="preserve">, </w:t>
      </w:r>
    </w:p>
    <w:p w14:paraId="65789858" w14:textId="77777777" w:rsidR="000B47C5" w:rsidRPr="000B47C5" w:rsidRDefault="000B47C5" w:rsidP="000B47C5">
      <w:pPr>
        <w:rPr>
          <w:rFonts w:ascii="Times New Roman" w:hAnsi="Times New Roman" w:cs="Times New Roman"/>
          <w:color w:val="000000" w:themeColor="text1"/>
        </w:rPr>
      </w:pPr>
      <w:r w:rsidRPr="000B47C5">
        <w:rPr>
          <w:rFonts w:ascii="Times New Roman" w:hAnsi="Times New Roman" w:cs="Times New Roman"/>
          <w:color w:val="000000" w:themeColor="text1"/>
        </w:rPr>
        <w:t>199 Park Drive, Apartment 134A, Boston, Massachusetts, MA 02215</w:t>
      </w:r>
    </w:p>
    <w:p w14:paraId="5E7952AA" w14:textId="77777777" w:rsidR="000B47C5" w:rsidRPr="000B47C5" w:rsidRDefault="000B47C5" w:rsidP="000B47C5">
      <w:pPr>
        <w:rPr>
          <w:rFonts w:ascii="Times New Roman" w:hAnsi="Times New Roman" w:cs="Times New Roman"/>
          <w:color w:val="000000" w:themeColor="text1"/>
        </w:rPr>
      </w:pPr>
      <w:hyperlink r:id="rId7" w:history="1">
        <w:r w:rsidRPr="000B47C5">
          <w:rPr>
            <w:rStyle w:val="Hyperlink"/>
            <w:rFonts w:ascii="Times New Roman" w:hAnsi="Times New Roman" w:cs="Times New Roman"/>
          </w:rPr>
          <w:t>qlrp2012@gmail.com</w:t>
        </w:r>
      </w:hyperlink>
      <w:r w:rsidRPr="000B47C5">
        <w:rPr>
          <w:rFonts w:ascii="Times New Roman" w:hAnsi="Times New Roman" w:cs="Times New Roman"/>
          <w:color w:val="000000" w:themeColor="text1"/>
        </w:rPr>
        <w:t xml:space="preserve">; 646-574-5498 </w:t>
      </w:r>
    </w:p>
    <w:p w14:paraId="6F6536C5" w14:textId="77777777" w:rsidR="000B47C5" w:rsidRPr="000B47C5" w:rsidRDefault="000B47C5" w:rsidP="000B47C5">
      <w:pPr>
        <w:rPr>
          <w:rFonts w:ascii="Times New Roman" w:hAnsi="Times New Roman" w:cs="Times New Roman"/>
          <w:color w:val="000000" w:themeColor="text1"/>
        </w:rPr>
      </w:pPr>
      <w:bookmarkStart w:id="0" w:name="_GoBack"/>
      <w:bookmarkEnd w:id="0"/>
    </w:p>
    <w:p w14:paraId="18F31CCE" w14:textId="77777777" w:rsidR="000B47C5" w:rsidRPr="000B47C5" w:rsidRDefault="000B47C5" w:rsidP="000B47C5">
      <w:pPr>
        <w:rPr>
          <w:rFonts w:ascii="Times New Roman" w:hAnsi="Times New Roman" w:cs="Times New Roman"/>
          <w:color w:val="000000" w:themeColor="text1"/>
        </w:rPr>
      </w:pPr>
      <w:r w:rsidRPr="000B47C5">
        <w:rPr>
          <w:rFonts w:ascii="Times New Roman" w:hAnsi="Times New Roman" w:cs="Times New Roman"/>
          <w:color w:val="000000" w:themeColor="text1"/>
        </w:rPr>
        <w:t>Key words: Medical error, medical error data, medical error in Korea, Korean medicine, data sharing, authoritarianism, authority gradient</w:t>
      </w:r>
    </w:p>
    <w:p w14:paraId="10AC85B0" w14:textId="77777777" w:rsidR="000B47C5" w:rsidRPr="000B47C5" w:rsidRDefault="000B47C5" w:rsidP="00835707">
      <w:pPr>
        <w:widowControl w:val="0"/>
        <w:autoSpaceDE w:val="0"/>
        <w:autoSpaceDN w:val="0"/>
        <w:adjustRightInd w:val="0"/>
        <w:rPr>
          <w:rFonts w:ascii="Times New Roman" w:hAnsi="Times New Roman" w:cs="Times New Roman"/>
          <w:b/>
          <w:bCs/>
          <w:color w:val="000000" w:themeColor="text1"/>
        </w:rPr>
      </w:pPr>
    </w:p>
    <w:p w14:paraId="532CC5D4" w14:textId="77777777" w:rsidR="00365045" w:rsidRPr="000B47C5" w:rsidRDefault="00365045" w:rsidP="00365045">
      <w:pPr>
        <w:pStyle w:val="p1"/>
        <w:rPr>
          <w:rFonts w:ascii="Times New Roman" w:hAnsi="Times New Roman"/>
          <w:b/>
          <w:bCs/>
          <w:color w:val="000000" w:themeColor="text1"/>
          <w:sz w:val="24"/>
          <w:szCs w:val="24"/>
        </w:rPr>
      </w:pPr>
    </w:p>
    <w:p w14:paraId="56C35E72" w14:textId="76785778" w:rsidR="00365045" w:rsidRPr="000B47C5" w:rsidRDefault="00365045" w:rsidP="00365045">
      <w:pPr>
        <w:pStyle w:val="p1"/>
        <w:rPr>
          <w:rFonts w:ascii="Times New Roman" w:hAnsi="Times New Roman"/>
          <w:b/>
          <w:bCs/>
          <w:i/>
          <w:color w:val="000000" w:themeColor="text1"/>
          <w:sz w:val="24"/>
          <w:szCs w:val="24"/>
        </w:rPr>
      </w:pPr>
      <w:r w:rsidRPr="000B47C5">
        <w:rPr>
          <w:rFonts w:ascii="Times New Roman" w:hAnsi="Times New Roman"/>
          <w:b/>
          <w:bCs/>
          <w:i/>
          <w:color w:val="000000" w:themeColor="text1"/>
          <w:sz w:val="24"/>
          <w:szCs w:val="24"/>
        </w:rPr>
        <w:t>Abstract</w:t>
      </w:r>
    </w:p>
    <w:p w14:paraId="01C08FFB" w14:textId="77777777" w:rsidR="00365045" w:rsidRPr="000B47C5" w:rsidRDefault="00365045" w:rsidP="00365045">
      <w:pPr>
        <w:pStyle w:val="p1"/>
        <w:rPr>
          <w:rFonts w:ascii="Times New Roman" w:hAnsi="Times New Roman"/>
          <w:b/>
          <w:bCs/>
          <w:i/>
          <w:color w:val="000000" w:themeColor="text1"/>
          <w:sz w:val="24"/>
          <w:szCs w:val="24"/>
        </w:rPr>
      </w:pPr>
    </w:p>
    <w:p w14:paraId="0A2A8000" w14:textId="356FB879" w:rsidR="00365045" w:rsidRPr="000B47C5" w:rsidRDefault="00365045" w:rsidP="00365045">
      <w:pPr>
        <w:pStyle w:val="p1"/>
        <w:rPr>
          <w:rFonts w:ascii="Times New Roman" w:hAnsi="Times New Roman"/>
          <w:i/>
          <w:color w:val="000000" w:themeColor="text1"/>
          <w:sz w:val="24"/>
          <w:szCs w:val="24"/>
        </w:rPr>
      </w:pPr>
      <w:r w:rsidRPr="000B47C5">
        <w:rPr>
          <w:rFonts w:ascii="Times New Roman" w:hAnsi="Times New Roman"/>
          <w:b/>
          <w:bCs/>
          <w:i/>
          <w:color w:val="000000" w:themeColor="text1"/>
          <w:sz w:val="24"/>
          <w:szCs w:val="24"/>
        </w:rPr>
        <w:t>I</w:t>
      </w:r>
      <w:r w:rsidR="00745DDE" w:rsidRPr="000B47C5">
        <w:rPr>
          <w:rFonts w:ascii="Times New Roman" w:hAnsi="Times New Roman"/>
          <w:b/>
          <w:bCs/>
          <w:i/>
          <w:color w:val="000000" w:themeColor="text1"/>
          <w:sz w:val="24"/>
          <w:szCs w:val="24"/>
        </w:rPr>
        <w:t>ntroduction</w:t>
      </w:r>
      <w:r w:rsidRPr="000B47C5">
        <w:rPr>
          <w:rFonts w:ascii="Times New Roman" w:hAnsi="Times New Roman"/>
          <w:i/>
          <w:color w:val="000000" w:themeColor="text1"/>
          <w:sz w:val="24"/>
          <w:szCs w:val="24"/>
        </w:rPr>
        <w:t>: Medical error has become an international concern with a growing awareness regarding the significance of medical error and its consequences on both the patient safety and the healthcare quality. Although healthcare leaders quickly moved into actions, medical error is a persisting problem that continues to pose a serious threat to patient safety.</w:t>
      </w:r>
      <w:r w:rsidRPr="000B47C5">
        <w:rPr>
          <w:rStyle w:val="apple-converted-space"/>
          <w:rFonts w:ascii="Times New Roman" w:hAnsi="Times New Roman"/>
          <w:i/>
          <w:color w:val="000000" w:themeColor="text1"/>
          <w:sz w:val="24"/>
          <w:szCs w:val="24"/>
        </w:rPr>
        <w:t> </w:t>
      </w:r>
    </w:p>
    <w:p w14:paraId="1B7D3DD2" w14:textId="77777777" w:rsidR="00365045" w:rsidRPr="000B47C5" w:rsidRDefault="00365045" w:rsidP="00365045">
      <w:pPr>
        <w:pStyle w:val="p2"/>
        <w:rPr>
          <w:rFonts w:ascii="Times New Roman" w:hAnsi="Times New Roman"/>
          <w:i/>
          <w:color w:val="000000" w:themeColor="text1"/>
          <w:sz w:val="24"/>
          <w:szCs w:val="24"/>
        </w:rPr>
      </w:pPr>
    </w:p>
    <w:p w14:paraId="2EB94F26" w14:textId="07E521E7" w:rsidR="00365045" w:rsidRPr="000B47C5" w:rsidRDefault="00365045" w:rsidP="00365045">
      <w:pPr>
        <w:pStyle w:val="p1"/>
        <w:rPr>
          <w:rFonts w:ascii="Times New Roman" w:hAnsi="Times New Roman"/>
          <w:i/>
          <w:color w:val="000000" w:themeColor="text1"/>
          <w:sz w:val="24"/>
          <w:szCs w:val="24"/>
        </w:rPr>
      </w:pPr>
      <w:r w:rsidRPr="000B47C5">
        <w:rPr>
          <w:rFonts w:ascii="Times New Roman" w:hAnsi="Times New Roman"/>
          <w:b/>
          <w:bCs/>
          <w:i/>
          <w:color w:val="000000" w:themeColor="text1"/>
          <w:sz w:val="24"/>
          <w:szCs w:val="24"/>
        </w:rPr>
        <w:t>O</w:t>
      </w:r>
      <w:r w:rsidR="00745DDE" w:rsidRPr="000B47C5">
        <w:rPr>
          <w:rFonts w:ascii="Times New Roman" w:hAnsi="Times New Roman"/>
          <w:b/>
          <w:bCs/>
          <w:i/>
          <w:color w:val="000000" w:themeColor="text1"/>
          <w:sz w:val="24"/>
          <w:szCs w:val="24"/>
        </w:rPr>
        <w:t>bjectives</w:t>
      </w:r>
      <w:r w:rsidRPr="000B47C5">
        <w:rPr>
          <w:rFonts w:ascii="Times New Roman" w:hAnsi="Times New Roman"/>
          <w:i/>
          <w:color w:val="000000" w:themeColor="text1"/>
          <w:sz w:val="24"/>
          <w:szCs w:val="24"/>
        </w:rPr>
        <w:t>: The primary objective of this study was to examine two most significant contributing factors to medical error that are unique to Korean medicine: authoritarianism and the scarcity of available medical error data.</w:t>
      </w:r>
      <w:r w:rsidRPr="000B47C5">
        <w:rPr>
          <w:rStyle w:val="apple-converted-space"/>
          <w:rFonts w:ascii="Times New Roman" w:hAnsi="Times New Roman"/>
          <w:i/>
          <w:color w:val="000000" w:themeColor="text1"/>
          <w:sz w:val="24"/>
          <w:szCs w:val="24"/>
        </w:rPr>
        <w:t> </w:t>
      </w:r>
    </w:p>
    <w:p w14:paraId="161E1E94" w14:textId="77777777" w:rsidR="00365045" w:rsidRPr="000B47C5" w:rsidRDefault="00365045" w:rsidP="00365045">
      <w:pPr>
        <w:pStyle w:val="p2"/>
        <w:rPr>
          <w:rFonts w:ascii="Times New Roman" w:hAnsi="Times New Roman"/>
          <w:i/>
          <w:color w:val="000000" w:themeColor="text1"/>
          <w:sz w:val="24"/>
          <w:szCs w:val="24"/>
        </w:rPr>
      </w:pPr>
    </w:p>
    <w:p w14:paraId="1C87C8F8" w14:textId="39341149" w:rsidR="00365045" w:rsidRPr="000B47C5" w:rsidRDefault="00365045" w:rsidP="00365045">
      <w:pPr>
        <w:pStyle w:val="p1"/>
        <w:rPr>
          <w:rFonts w:ascii="Times New Roman" w:hAnsi="Times New Roman"/>
          <w:i/>
          <w:color w:val="000000" w:themeColor="text1"/>
          <w:sz w:val="24"/>
          <w:szCs w:val="24"/>
        </w:rPr>
      </w:pPr>
      <w:r w:rsidRPr="000B47C5">
        <w:rPr>
          <w:rFonts w:ascii="Times New Roman" w:hAnsi="Times New Roman"/>
          <w:b/>
          <w:bCs/>
          <w:i/>
          <w:color w:val="000000" w:themeColor="text1"/>
          <w:sz w:val="24"/>
          <w:szCs w:val="24"/>
        </w:rPr>
        <w:t>R</w:t>
      </w:r>
      <w:r w:rsidR="00745DDE" w:rsidRPr="000B47C5">
        <w:rPr>
          <w:rFonts w:ascii="Times New Roman" w:hAnsi="Times New Roman"/>
          <w:b/>
          <w:bCs/>
          <w:i/>
          <w:color w:val="000000" w:themeColor="text1"/>
          <w:sz w:val="24"/>
          <w:szCs w:val="24"/>
        </w:rPr>
        <w:t>esults</w:t>
      </w:r>
      <w:r w:rsidRPr="000B47C5">
        <w:rPr>
          <w:rFonts w:ascii="Times New Roman" w:hAnsi="Times New Roman"/>
          <w:i/>
          <w:color w:val="000000" w:themeColor="text1"/>
          <w:sz w:val="24"/>
          <w:szCs w:val="24"/>
        </w:rPr>
        <w:t>: Authority, professional stature, and perceived expertise all contribute to some extent to communication barriers and medical error. Changes in professional roles and teamwork concepts will require culture change in medicine. Also, effective leadership may create and promote a culture of patient safety and innovation in a healthcare environment. In Korea, there is currently no medical error data available in any literature. Several studies confirm that a quarter of Korean hospitals had no official channel for medical error reporting. Data-sharing systems where hospitals routinely share information on medical error should be implemented in Korea to ensure patient safety and medical error prevention. The beginning of data-sharing is based on the premise that it will lead to continuous learning that is essential to continue improvements in patient safety.</w:t>
      </w:r>
      <w:r w:rsidRPr="000B47C5">
        <w:rPr>
          <w:rStyle w:val="apple-converted-space"/>
          <w:rFonts w:ascii="Times New Roman" w:hAnsi="Times New Roman"/>
          <w:i/>
          <w:color w:val="000000" w:themeColor="text1"/>
          <w:sz w:val="24"/>
          <w:szCs w:val="24"/>
        </w:rPr>
        <w:t> </w:t>
      </w:r>
    </w:p>
    <w:p w14:paraId="20358439" w14:textId="77777777" w:rsidR="00365045" w:rsidRPr="000B47C5" w:rsidRDefault="00365045" w:rsidP="00365045">
      <w:pPr>
        <w:pStyle w:val="p2"/>
        <w:rPr>
          <w:rFonts w:ascii="Times New Roman" w:hAnsi="Times New Roman"/>
          <w:i/>
          <w:color w:val="000000" w:themeColor="text1"/>
          <w:sz w:val="24"/>
          <w:szCs w:val="24"/>
        </w:rPr>
      </w:pPr>
    </w:p>
    <w:p w14:paraId="07AE7329" w14:textId="71ED3DC3" w:rsidR="00365045" w:rsidRPr="000B47C5" w:rsidRDefault="00365045" w:rsidP="000B47C5">
      <w:pPr>
        <w:pStyle w:val="p1"/>
        <w:rPr>
          <w:rFonts w:ascii="Times New Roman" w:hAnsi="Times New Roman"/>
          <w:i/>
          <w:color w:val="000000" w:themeColor="text1"/>
          <w:sz w:val="24"/>
          <w:szCs w:val="24"/>
        </w:rPr>
      </w:pPr>
      <w:r w:rsidRPr="000B47C5">
        <w:rPr>
          <w:rFonts w:ascii="Times New Roman" w:hAnsi="Times New Roman"/>
          <w:b/>
          <w:bCs/>
          <w:i/>
          <w:color w:val="000000" w:themeColor="text1"/>
          <w:sz w:val="24"/>
          <w:szCs w:val="24"/>
        </w:rPr>
        <w:t>C</w:t>
      </w:r>
      <w:r w:rsidR="00745DDE" w:rsidRPr="000B47C5">
        <w:rPr>
          <w:rFonts w:ascii="Times New Roman" w:hAnsi="Times New Roman"/>
          <w:b/>
          <w:bCs/>
          <w:i/>
          <w:color w:val="000000" w:themeColor="text1"/>
          <w:sz w:val="24"/>
          <w:szCs w:val="24"/>
        </w:rPr>
        <w:t>onclusion</w:t>
      </w:r>
      <w:r w:rsidRPr="000B47C5">
        <w:rPr>
          <w:rFonts w:ascii="Times New Roman" w:hAnsi="Times New Roman"/>
          <w:i/>
          <w:color w:val="000000" w:themeColor="text1"/>
          <w:sz w:val="24"/>
          <w:szCs w:val="24"/>
        </w:rPr>
        <w:t>: This paper analyzes the current state of medical error in Korea and offers several viable solutions to remedy some issues that are unique to Korean medicine.</w:t>
      </w:r>
      <w:r w:rsidRPr="000B47C5">
        <w:rPr>
          <w:rStyle w:val="apple-converted-space"/>
          <w:rFonts w:ascii="Times New Roman" w:hAnsi="Times New Roman"/>
          <w:i/>
          <w:color w:val="000000" w:themeColor="text1"/>
          <w:sz w:val="24"/>
          <w:szCs w:val="24"/>
        </w:rPr>
        <w:t> </w:t>
      </w:r>
    </w:p>
    <w:p w14:paraId="65FA5222" w14:textId="77777777" w:rsidR="00365045" w:rsidRPr="000B47C5" w:rsidRDefault="00365045" w:rsidP="00835707">
      <w:pPr>
        <w:widowControl w:val="0"/>
        <w:autoSpaceDE w:val="0"/>
        <w:autoSpaceDN w:val="0"/>
        <w:adjustRightInd w:val="0"/>
        <w:rPr>
          <w:rFonts w:ascii="Times New Roman" w:hAnsi="Times New Roman" w:cs="Times New Roman"/>
          <w:b/>
          <w:bCs/>
          <w:color w:val="000000" w:themeColor="text1"/>
        </w:rPr>
      </w:pPr>
    </w:p>
    <w:p w14:paraId="3F05F378" w14:textId="4771709F" w:rsidR="00835707" w:rsidRPr="000B47C5" w:rsidRDefault="00835707" w:rsidP="00835707">
      <w:pPr>
        <w:widowControl w:val="0"/>
        <w:autoSpaceDE w:val="0"/>
        <w:autoSpaceDN w:val="0"/>
        <w:adjustRightInd w:val="0"/>
        <w:rPr>
          <w:rFonts w:ascii="Times New Roman" w:hAnsi="Times New Roman" w:cs="Times New Roman"/>
          <w:color w:val="000000" w:themeColor="text1"/>
        </w:rPr>
      </w:pPr>
      <w:r w:rsidRPr="000B47C5">
        <w:rPr>
          <w:rFonts w:ascii="Times New Roman" w:hAnsi="Times New Roman" w:cs="Times New Roman"/>
          <w:b/>
          <w:bCs/>
          <w:color w:val="000000" w:themeColor="text1"/>
        </w:rPr>
        <w:t>Introduction</w:t>
      </w:r>
    </w:p>
    <w:p w14:paraId="625A171C"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3535892E" w14:textId="7033489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Patient safety is receiving an increased attention internationally with the rise </w:t>
      </w:r>
      <w:r w:rsidR="003E0924" w:rsidRPr="000B47C5">
        <w:rPr>
          <w:rFonts w:ascii="Times New Roman" w:hAnsi="Times New Roman" w:cs="Times New Roman"/>
          <w:color w:val="000000" w:themeColor="text1"/>
        </w:rPr>
        <w:t>awareness</w:t>
      </w:r>
      <w:r w:rsidRPr="000B47C5">
        <w:rPr>
          <w:rFonts w:ascii="Times New Roman" w:hAnsi="Times New Roman" w:cs="Times New Roman"/>
          <w:color w:val="000000" w:themeColor="text1"/>
        </w:rPr>
        <w:t xml:space="preserve"> for the magnitude of the </w:t>
      </w:r>
      <w:r w:rsidR="003E0924" w:rsidRPr="000B47C5">
        <w:rPr>
          <w:rFonts w:ascii="Times New Roman" w:hAnsi="Times New Roman" w:cs="Times New Roman"/>
          <w:color w:val="000000" w:themeColor="text1"/>
        </w:rPr>
        <w:t>occurrences</w:t>
      </w:r>
      <w:r w:rsidRPr="000B47C5">
        <w:rPr>
          <w:rFonts w:ascii="Times New Roman" w:hAnsi="Times New Roman" w:cs="Times New Roman"/>
          <w:color w:val="000000" w:themeColor="text1"/>
        </w:rPr>
        <w:t xml:space="preserve"> an</w:t>
      </w:r>
      <w:r w:rsidR="001D277F" w:rsidRPr="000B47C5">
        <w:rPr>
          <w:rFonts w:ascii="Times New Roman" w:hAnsi="Times New Roman" w:cs="Times New Roman"/>
          <w:color w:val="000000" w:themeColor="text1"/>
        </w:rPr>
        <w:t xml:space="preserve">d </w:t>
      </w:r>
      <w:r w:rsidR="003E0924" w:rsidRPr="000B47C5">
        <w:rPr>
          <w:rFonts w:ascii="Times New Roman" w:hAnsi="Times New Roman" w:cs="Times New Roman"/>
          <w:color w:val="000000" w:themeColor="text1"/>
        </w:rPr>
        <w:t>repercussions</w:t>
      </w:r>
      <w:r w:rsidR="001D277F" w:rsidRPr="000B47C5">
        <w:rPr>
          <w:rFonts w:ascii="Times New Roman" w:hAnsi="Times New Roman" w:cs="Times New Roman"/>
          <w:color w:val="000000" w:themeColor="text1"/>
        </w:rPr>
        <w:t xml:space="preserve"> of medical error</w:t>
      </w:r>
      <w:r w:rsidRPr="000B47C5">
        <w:rPr>
          <w:rFonts w:ascii="Times New Roman" w:hAnsi="Times New Roman" w:cs="Times New Roman"/>
          <w:color w:val="000000" w:themeColor="text1"/>
        </w:rPr>
        <w:t xml:space="preserve"> in </w:t>
      </w:r>
      <w:r w:rsidR="003E0924" w:rsidRPr="000B47C5">
        <w:rPr>
          <w:rFonts w:ascii="Times New Roman" w:hAnsi="Times New Roman" w:cs="Times New Roman"/>
          <w:color w:val="000000" w:themeColor="text1"/>
        </w:rPr>
        <w:t>medicine</w:t>
      </w:r>
      <w:r w:rsidRPr="000B47C5">
        <w:rPr>
          <w:rFonts w:ascii="Times New Roman" w:hAnsi="Times New Roman" w:cs="Times New Roman"/>
          <w:color w:val="000000" w:themeColor="text1"/>
        </w:rPr>
        <w:t xml:space="preserve">. Since the institute of Medicine in the U.S reported that between 44,000 - 98,000 people die in hospitals </w:t>
      </w:r>
      <w:r w:rsidR="003E0924" w:rsidRPr="000B47C5">
        <w:rPr>
          <w:rFonts w:ascii="Times New Roman" w:hAnsi="Times New Roman" w:cs="Times New Roman"/>
          <w:color w:val="000000" w:themeColor="text1"/>
        </w:rPr>
        <w:t>each year</w:t>
      </w:r>
      <w:r w:rsidR="00FD5733" w:rsidRPr="000B47C5">
        <w:rPr>
          <w:rFonts w:ascii="Times New Roman" w:hAnsi="Times New Roman" w:cs="Times New Roman"/>
          <w:color w:val="000000" w:themeColor="text1"/>
        </w:rPr>
        <w:t xml:space="preserve"> </w:t>
      </w:r>
      <w:r w:rsidR="00977A95" w:rsidRPr="000B47C5">
        <w:rPr>
          <w:rFonts w:ascii="Times New Roman" w:hAnsi="Times New Roman" w:cs="Times New Roman"/>
          <w:color w:val="000000" w:themeColor="text1"/>
        </w:rPr>
        <w:t>because of</w:t>
      </w:r>
      <w:r w:rsidR="00FD5733" w:rsidRPr="000B47C5">
        <w:rPr>
          <w:rFonts w:ascii="Times New Roman" w:hAnsi="Times New Roman" w:cs="Times New Roman"/>
          <w:color w:val="000000" w:themeColor="text1"/>
        </w:rPr>
        <w:t xml:space="preserve"> medical errors, </w:t>
      </w:r>
      <w:r w:rsidR="003E0924" w:rsidRPr="000B47C5">
        <w:rPr>
          <w:rFonts w:ascii="Times New Roman" w:hAnsi="Times New Roman" w:cs="Times New Roman"/>
          <w:color w:val="000000" w:themeColor="text1"/>
        </w:rPr>
        <w:t>researchers</w:t>
      </w:r>
      <w:r w:rsidRPr="000B47C5">
        <w:rPr>
          <w:rFonts w:ascii="Times New Roman" w:hAnsi="Times New Roman" w:cs="Times New Roman"/>
          <w:color w:val="000000" w:themeColor="text1"/>
        </w:rPr>
        <w:t xml:space="preserve"> have </w:t>
      </w:r>
      <w:r w:rsidR="003E0924" w:rsidRPr="000B47C5">
        <w:rPr>
          <w:rFonts w:ascii="Times New Roman" w:hAnsi="Times New Roman" w:cs="Times New Roman"/>
          <w:color w:val="000000" w:themeColor="text1"/>
        </w:rPr>
        <w:t>investigated</w:t>
      </w:r>
      <w:r w:rsidRPr="000B47C5">
        <w:rPr>
          <w:rFonts w:ascii="Times New Roman" w:hAnsi="Times New Roman" w:cs="Times New Roman"/>
          <w:color w:val="000000" w:themeColor="text1"/>
        </w:rPr>
        <w:t xml:space="preserve"> the </w:t>
      </w:r>
      <w:r w:rsidR="003E0924" w:rsidRPr="000B47C5">
        <w:rPr>
          <w:rFonts w:ascii="Times New Roman" w:hAnsi="Times New Roman" w:cs="Times New Roman"/>
          <w:color w:val="000000" w:themeColor="text1"/>
        </w:rPr>
        <w:t>severity</w:t>
      </w:r>
      <w:r w:rsidRPr="000B47C5">
        <w:rPr>
          <w:rFonts w:ascii="Times New Roman" w:hAnsi="Times New Roman" w:cs="Times New Roman"/>
          <w:color w:val="000000" w:themeColor="text1"/>
        </w:rPr>
        <w:t xml:space="preserve"> of </w:t>
      </w:r>
      <w:r w:rsidR="003E0924" w:rsidRPr="000B47C5">
        <w:rPr>
          <w:rFonts w:ascii="Times New Roman" w:hAnsi="Times New Roman" w:cs="Times New Roman"/>
          <w:color w:val="000000" w:themeColor="text1"/>
        </w:rPr>
        <w:t>medical error</w:t>
      </w:r>
      <w:r w:rsidRPr="000B47C5">
        <w:rPr>
          <w:rFonts w:ascii="Times New Roman" w:hAnsi="Times New Roman" w:cs="Times New Roman"/>
          <w:color w:val="000000" w:themeColor="text1"/>
        </w:rPr>
        <w:t xml:space="preserve"> in </w:t>
      </w:r>
      <w:r w:rsidRPr="000B47C5">
        <w:rPr>
          <w:rFonts w:ascii="Times New Roman" w:hAnsi="Times New Roman" w:cs="Times New Roman"/>
          <w:color w:val="000000" w:themeColor="text1"/>
        </w:rPr>
        <w:lastRenderedPageBreak/>
        <w:t xml:space="preserve">healthcare organizations. </w:t>
      </w:r>
      <w:r w:rsidR="003E0924" w:rsidRPr="000B47C5">
        <w:rPr>
          <w:rFonts w:ascii="Times New Roman" w:hAnsi="Times New Roman" w:cs="Times New Roman"/>
          <w:color w:val="000000" w:themeColor="text1"/>
        </w:rPr>
        <w:t xml:space="preserve">Another study in 2008 also found </w:t>
      </w:r>
      <w:r w:rsidRPr="000B47C5">
        <w:rPr>
          <w:rFonts w:ascii="Times New Roman" w:hAnsi="Times New Roman" w:cs="Times New Roman"/>
          <w:color w:val="000000" w:themeColor="text1"/>
        </w:rPr>
        <w:t>that the medical error cost in the U.S. was $8.8 billion</w:t>
      </w:r>
      <w:r w:rsidR="003E0924"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The results of many studies on medical errors in several countries indicate that medical errors are not only costly but also often preventable. Medical errors also elicit other unwanted outcomes like compromising patient confidence in the healthcare system. Subsequent studies from other countries substantia</w:t>
      </w:r>
      <w:r w:rsidR="001D277F" w:rsidRPr="000B47C5">
        <w:rPr>
          <w:rFonts w:ascii="Times New Roman" w:hAnsi="Times New Roman" w:cs="Times New Roman"/>
          <w:color w:val="000000" w:themeColor="text1"/>
        </w:rPr>
        <w:t>te</w:t>
      </w:r>
      <w:r w:rsidR="009304BD" w:rsidRPr="000B47C5">
        <w:rPr>
          <w:rFonts w:ascii="Times New Roman" w:hAnsi="Times New Roman" w:cs="Times New Roman"/>
          <w:color w:val="000000" w:themeColor="text1"/>
        </w:rPr>
        <w:t xml:space="preserve"> that medical error is not the</w:t>
      </w:r>
      <w:r w:rsidRPr="000B47C5">
        <w:rPr>
          <w:rFonts w:ascii="Times New Roman" w:hAnsi="Times New Roman" w:cs="Times New Roman"/>
          <w:color w:val="000000" w:themeColor="text1"/>
        </w:rPr>
        <w:t xml:space="preserve"> unique issue to the U.S but is an international problem. </w:t>
      </w:r>
    </w:p>
    <w:p w14:paraId="61DC74CA"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05BF3D6A" w14:textId="2F7509CB"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Prior research has examined </w:t>
      </w:r>
      <w:r w:rsidR="003E0924" w:rsidRPr="000B47C5">
        <w:rPr>
          <w:rFonts w:ascii="Times New Roman" w:hAnsi="Times New Roman" w:cs="Times New Roman"/>
          <w:color w:val="000000" w:themeColor="text1"/>
        </w:rPr>
        <w:t>potential factors</w:t>
      </w:r>
      <w:r w:rsidR="001D277F" w:rsidRPr="000B47C5">
        <w:rPr>
          <w:rFonts w:ascii="Times New Roman" w:hAnsi="Times New Roman" w:cs="Times New Roman"/>
          <w:color w:val="000000" w:themeColor="text1"/>
        </w:rPr>
        <w:t xml:space="preserve"> contributing to medical error</w:t>
      </w:r>
      <w:r w:rsidRPr="000B47C5">
        <w:rPr>
          <w:rFonts w:ascii="Times New Roman" w:hAnsi="Times New Roman" w:cs="Times New Roman"/>
          <w:color w:val="000000" w:themeColor="text1"/>
        </w:rPr>
        <w:t xml:space="preserve">. </w:t>
      </w:r>
      <w:r w:rsidR="003E0924" w:rsidRPr="000B47C5">
        <w:rPr>
          <w:rFonts w:ascii="Times New Roman" w:hAnsi="Times New Roman" w:cs="Times New Roman"/>
          <w:color w:val="000000" w:themeColor="text1"/>
        </w:rPr>
        <w:t xml:space="preserve">Several </w:t>
      </w:r>
      <w:r w:rsidRPr="000B47C5">
        <w:rPr>
          <w:rFonts w:ascii="Times New Roman" w:hAnsi="Times New Roman" w:cs="Times New Roman"/>
          <w:color w:val="000000" w:themeColor="text1"/>
        </w:rPr>
        <w:t>studies emphasized the significance of safety cultural factors i</w:t>
      </w:r>
      <w:r w:rsidR="003E0924" w:rsidRPr="000B47C5">
        <w:rPr>
          <w:rFonts w:ascii="Times New Roman" w:hAnsi="Times New Roman" w:cs="Times New Roman"/>
          <w:color w:val="000000" w:themeColor="text1"/>
        </w:rPr>
        <w:t>n reducing and preventing error</w:t>
      </w:r>
      <w:r w:rsidRPr="000B47C5">
        <w:rPr>
          <w:rFonts w:ascii="Times New Roman" w:hAnsi="Times New Roman" w:cs="Times New Roman"/>
          <w:color w:val="000000" w:themeColor="text1"/>
        </w:rPr>
        <w:t>. While exploring the relationship between s</w:t>
      </w:r>
      <w:r w:rsidR="003E0924" w:rsidRPr="000B47C5">
        <w:rPr>
          <w:rFonts w:ascii="Times New Roman" w:hAnsi="Times New Roman" w:cs="Times New Roman"/>
          <w:color w:val="000000" w:themeColor="text1"/>
        </w:rPr>
        <w:t>afety climate and medical error</w:t>
      </w:r>
      <w:r w:rsidRPr="000B47C5">
        <w:rPr>
          <w:rFonts w:ascii="Times New Roman" w:hAnsi="Times New Roman" w:cs="Times New Roman"/>
          <w:color w:val="000000" w:themeColor="text1"/>
        </w:rPr>
        <w:t xml:space="preserve">, researchers </w:t>
      </w:r>
      <w:r w:rsidR="003E0924" w:rsidRPr="000B47C5">
        <w:rPr>
          <w:rFonts w:ascii="Times New Roman" w:hAnsi="Times New Roman" w:cs="Times New Roman"/>
          <w:color w:val="000000" w:themeColor="text1"/>
        </w:rPr>
        <w:t>indicated</w:t>
      </w:r>
      <w:r w:rsidRPr="000B47C5">
        <w:rPr>
          <w:rFonts w:ascii="Times New Roman" w:hAnsi="Times New Roman" w:cs="Times New Roman"/>
          <w:color w:val="000000" w:themeColor="text1"/>
        </w:rPr>
        <w:t xml:space="preserve"> that better safety climate was associated with fewer inci</w:t>
      </w:r>
      <w:r w:rsidR="003E0924" w:rsidRPr="000B47C5">
        <w:rPr>
          <w:rFonts w:ascii="Times New Roman" w:hAnsi="Times New Roman" w:cs="Times New Roman"/>
          <w:color w:val="000000" w:themeColor="text1"/>
        </w:rPr>
        <w:t>dence of</w:t>
      </w:r>
      <w:r w:rsidRPr="000B47C5">
        <w:rPr>
          <w:rFonts w:ascii="Times New Roman" w:hAnsi="Times New Roman" w:cs="Times New Roman"/>
          <w:color w:val="000000" w:themeColor="text1"/>
        </w:rPr>
        <w:t xml:space="preserve"> medical </w:t>
      </w:r>
      <w:r w:rsidR="003E0924" w:rsidRPr="000B47C5">
        <w:rPr>
          <w:rFonts w:ascii="Times New Roman" w:hAnsi="Times New Roman" w:cs="Times New Roman"/>
          <w:color w:val="000000" w:themeColor="text1"/>
        </w:rPr>
        <w:t>error</w:t>
      </w:r>
      <w:r w:rsidR="002C4CAE" w:rsidRPr="000B47C5">
        <w:rPr>
          <w:rFonts w:ascii="Times New Roman" w:hAnsi="Times New Roman" w:cs="Times New Roman"/>
          <w:color w:val="000000" w:themeColor="text1"/>
        </w:rPr>
        <w:t>.</w:t>
      </w:r>
      <w:r w:rsidR="002C4CAE" w:rsidRPr="000B47C5">
        <w:rPr>
          <w:rStyle w:val="FootnoteReference"/>
          <w:rFonts w:ascii="Times New Roman" w:hAnsi="Times New Roman" w:cs="Times New Roman"/>
          <w:color w:val="000000" w:themeColor="text1"/>
        </w:rPr>
        <w:footnoteReference w:customMarkFollows="1" w:id="1"/>
        <w:t>19</w:t>
      </w:r>
      <w:r w:rsidRPr="000B47C5">
        <w:rPr>
          <w:rFonts w:ascii="Times New Roman" w:hAnsi="Times New Roman" w:cs="Times New Roman"/>
          <w:color w:val="000000" w:themeColor="text1"/>
        </w:rPr>
        <w:t xml:space="preserve"> In 2009, the World Health Organization attributed the lack of a system for monitoring patient safety as the Korean healthcare’s most serious problem. Since this nomination, hospital administrators have started to </w:t>
      </w:r>
      <w:r w:rsidR="003E0924" w:rsidRPr="000B47C5">
        <w:rPr>
          <w:rFonts w:ascii="Times New Roman" w:hAnsi="Times New Roman" w:cs="Times New Roman"/>
          <w:color w:val="000000" w:themeColor="text1"/>
        </w:rPr>
        <w:t>prioritize</w:t>
      </w:r>
      <w:r w:rsidRPr="000B47C5">
        <w:rPr>
          <w:rFonts w:ascii="Times New Roman" w:hAnsi="Times New Roman" w:cs="Times New Roman"/>
          <w:color w:val="000000" w:themeColor="text1"/>
        </w:rPr>
        <w:t xml:space="preserve"> patient safety and to </w:t>
      </w:r>
      <w:r w:rsidR="003E0924" w:rsidRPr="000B47C5">
        <w:rPr>
          <w:rFonts w:ascii="Times New Roman" w:hAnsi="Times New Roman" w:cs="Times New Roman"/>
          <w:color w:val="000000" w:themeColor="text1"/>
        </w:rPr>
        <w:t>reduce</w:t>
      </w:r>
      <w:r w:rsidRPr="000B47C5">
        <w:rPr>
          <w:rFonts w:ascii="Times New Roman" w:hAnsi="Times New Roman" w:cs="Times New Roman"/>
          <w:color w:val="000000" w:themeColor="text1"/>
        </w:rPr>
        <w:t xml:space="preserve"> t</w:t>
      </w:r>
      <w:r w:rsidR="003E0924" w:rsidRPr="000B47C5">
        <w:rPr>
          <w:rFonts w:ascii="Times New Roman" w:hAnsi="Times New Roman" w:cs="Times New Roman"/>
          <w:color w:val="000000" w:themeColor="text1"/>
        </w:rPr>
        <w:t>he prevalence of medical error.</w:t>
      </w:r>
      <w:r w:rsidRPr="000B47C5">
        <w:rPr>
          <w:rFonts w:ascii="Times New Roman" w:hAnsi="Times New Roman" w:cs="Times New Roman"/>
          <w:color w:val="000000" w:themeColor="text1"/>
        </w:rPr>
        <w:t xml:space="preserve"> Although it is getting more acknowledged that medical errors are not a guarded professional secret in Korea, Korea has a long way to go </w:t>
      </w:r>
      <w:r w:rsidR="009304BD" w:rsidRPr="000B47C5">
        <w:rPr>
          <w:rFonts w:ascii="Times New Roman" w:hAnsi="Times New Roman" w:cs="Times New Roman"/>
          <w:color w:val="000000" w:themeColor="text1"/>
        </w:rPr>
        <w:t>regarding</w:t>
      </w:r>
      <w:r w:rsidRPr="000B47C5">
        <w:rPr>
          <w:rFonts w:ascii="Times New Roman" w:hAnsi="Times New Roman" w:cs="Times New Roman"/>
          <w:color w:val="000000" w:themeColor="text1"/>
        </w:rPr>
        <w:t xml:space="preserve"> medical error. Currently, Korea has no documented data </w:t>
      </w:r>
      <w:r w:rsidR="003E0924" w:rsidRPr="000B47C5">
        <w:rPr>
          <w:rFonts w:ascii="Times New Roman" w:hAnsi="Times New Roman" w:cs="Times New Roman"/>
          <w:color w:val="000000" w:themeColor="text1"/>
        </w:rPr>
        <w:t>on error rate</w:t>
      </w:r>
      <w:r w:rsidRPr="000B47C5">
        <w:rPr>
          <w:rFonts w:ascii="Times New Roman" w:hAnsi="Times New Roman" w:cs="Times New Roman"/>
          <w:color w:val="000000" w:themeColor="text1"/>
        </w:rPr>
        <w:t>, published statues, and error reporting infrastructure. Many insightful studies and research focused on medical errors were conducted in western countries. With no data available, acquiring a better understanding of fa</w:t>
      </w:r>
      <w:r w:rsidR="005A4C21" w:rsidRPr="000B47C5">
        <w:rPr>
          <w:rFonts w:ascii="Times New Roman" w:hAnsi="Times New Roman" w:cs="Times New Roman"/>
          <w:color w:val="000000" w:themeColor="text1"/>
        </w:rPr>
        <w:t>ctors influencing medical error</w:t>
      </w:r>
      <w:r w:rsidRPr="000B47C5">
        <w:rPr>
          <w:rFonts w:ascii="Times New Roman" w:hAnsi="Times New Roman" w:cs="Times New Roman"/>
          <w:color w:val="000000" w:themeColor="text1"/>
        </w:rPr>
        <w:t xml:space="preserve"> becomes that much harder. Therefore, research on various relationships including but not limited to individual and organizational characteristics is </w:t>
      </w:r>
      <w:r w:rsidR="003E0924" w:rsidRPr="000B47C5">
        <w:rPr>
          <w:rFonts w:ascii="Times New Roman" w:hAnsi="Times New Roman" w:cs="Times New Roman"/>
          <w:color w:val="000000" w:themeColor="text1"/>
        </w:rPr>
        <w:t>much needed</w:t>
      </w:r>
      <w:r w:rsidRPr="000B47C5">
        <w:rPr>
          <w:rFonts w:ascii="Times New Roman" w:hAnsi="Times New Roman" w:cs="Times New Roman"/>
          <w:color w:val="000000" w:themeColor="text1"/>
        </w:rPr>
        <w:t xml:space="preserve"> in Korea. Insightful findings will then enable healthcare policy makers to identify the attributes necessary for </w:t>
      </w:r>
      <w:r w:rsidR="003E0924" w:rsidRPr="000B47C5">
        <w:rPr>
          <w:rFonts w:ascii="Times New Roman" w:hAnsi="Times New Roman" w:cs="Times New Roman"/>
          <w:color w:val="000000" w:themeColor="text1"/>
        </w:rPr>
        <w:t>improving</w:t>
      </w:r>
      <w:r w:rsidRPr="000B47C5">
        <w:rPr>
          <w:rFonts w:ascii="Times New Roman" w:hAnsi="Times New Roman" w:cs="Times New Roman"/>
          <w:color w:val="000000" w:themeColor="text1"/>
        </w:rPr>
        <w:t xml:space="preserve"> patient safety in </w:t>
      </w:r>
      <w:r w:rsidR="003E0924" w:rsidRPr="000B47C5">
        <w:rPr>
          <w:rFonts w:ascii="Times New Roman" w:hAnsi="Times New Roman" w:cs="Times New Roman"/>
          <w:color w:val="000000" w:themeColor="text1"/>
        </w:rPr>
        <w:lastRenderedPageBreak/>
        <w:t>healthcare organizations</w:t>
      </w:r>
      <w:r w:rsidRPr="000B47C5">
        <w:rPr>
          <w:rFonts w:ascii="Times New Roman" w:hAnsi="Times New Roman" w:cs="Times New Roman"/>
          <w:color w:val="000000" w:themeColor="text1"/>
        </w:rPr>
        <w:t>. Understanding the characteristic</w:t>
      </w:r>
      <w:r w:rsidR="003E0924" w:rsidRPr="000B47C5">
        <w:rPr>
          <w:rFonts w:ascii="Times New Roman" w:hAnsi="Times New Roman" w:cs="Times New Roman"/>
          <w:color w:val="000000" w:themeColor="text1"/>
        </w:rPr>
        <w:t>s associated with medical error</w:t>
      </w:r>
      <w:r w:rsidRPr="000B47C5">
        <w:rPr>
          <w:rFonts w:ascii="Times New Roman" w:hAnsi="Times New Roman" w:cs="Times New Roman"/>
          <w:color w:val="000000" w:themeColor="text1"/>
        </w:rPr>
        <w:t xml:space="preserve"> will also help efficiently develop interven</w:t>
      </w:r>
      <w:r w:rsidR="003E0924" w:rsidRPr="000B47C5">
        <w:rPr>
          <w:rFonts w:ascii="Times New Roman" w:hAnsi="Times New Roman" w:cs="Times New Roman"/>
          <w:color w:val="000000" w:themeColor="text1"/>
        </w:rPr>
        <w:t>tional strategies to reduce medical error</w:t>
      </w:r>
      <w:r w:rsidRPr="000B47C5">
        <w:rPr>
          <w:rFonts w:ascii="Times New Roman" w:hAnsi="Times New Roman" w:cs="Times New Roman"/>
          <w:color w:val="000000" w:themeColor="text1"/>
        </w:rPr>
        <w:t xml:space="preserve">. </w:t>
      </w:r>
    </w:p>
    <w:p w14:paraId="62879296"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4C7763F0" w14:textId="7363BF48" w:rsidR="005A4C21" w:rsidRPr="000B47C5" w:rsidRDefault="005A4C21" w:rsidP="00D41B7A">
      <w:pPr>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This article focuses on two critical aspects that may directly lead to medical error in South Korea. The first component addresses authoritarianism and its association with medical error. </w:t>
      </w:r>
      <w:proofErr w:type="spellStart"/>
      <w:r w:rsidRPr="000B47C5">
        <w:rPr>
          <w:rFonts w:ascii="Times New Roman" w:hAnsi="Times New Roman" w:cs="Times New Roman"/>
          <w:color w:val="000000" w:themeColor="text1"/>
        </w:rPr>
        <w:t>Weingart</w:t>
      </w:r>
      <w:proofErr w:type="spellEnd"/>
      <w:r w:rsidRPr="000B47C5">
        <w:rPr>
          <w:rFonts w:ascii="Times New Roman" w:hAnsi="Times New Roman" w:cs="Times New Roman"/>
          <w:color w:val="000000" w:themeColor="text1"/>
        </w:rPr>
        <w:t xml:space="preserve"> and Page found that hospitals w</w:t>
      </w:r>
      <w:r w:rsidR="003E0924" w:rsidRPr="000B47C5">
        <w:rPr>
          <w:rFonts w:ascii="Times New Roman" w:hAnsi="Times New Roman" w:cs="Times New Roman"/>
          <w:color w:val="000000" w:themeColor="text1"/>
        </w:rPr>
        <w:t xml:space="preserve">ith a better safety climate </w:t>
      </w:r>
      <w:r w:rsidRPr="000B47C5">
        <w:rPr>
          <w:rFonts w:ascii="Times New Roman" w:hAnsi="Times New Roman" w:cs="Times New Roman"/>
          <w:color w:val="000000" w:themeColor="text1"/>
        </w:rPr>
        <w:t>had a lower incidence of patient safety indicators.</w:t>
      </w:r>
      <w:r w:rsidRPr="000B47C5">
        <w:rPr>
          <w:rFonts w:ascii="Times New Roman" w:hAnsi="Times New Roman" w:cs="Times New Roman"/>
          <w:color w:val="000000" w:themeColor="text1"/>
          <w:vertAlign w:val="superscript"/>
        </w:rPr>
        <w:t>19</w:t>
      </w:r>
      <w:r w:rsidRPr="000B47C5">
        <w:rPr>
          <w:rFonts w:ascii="Times New Roman" w:hAnsi="Times New Roman" w:cs="Times New Roman"/>
          <w:color w:val="000000" w:themeColor="text1"/>
        </w:rPr>
        <w:t xml:space="preserve"> Some studies suggest that medical errors may also be related organizations’ power h</w:t>
      </w:r>
      <w:r w:rsidR="003E0924" w:rsidRPr="000B47C5">
        <w:rPr>
          <w:rFonts w:ascii="Times New Roman" w:hAnsi="Times New Roman" w:cs="Times New Roman"/>
          <w:color w:val="000000" w:themeColor="text1"/>
        </w:rPr>
        <w:t xml:space="preserve">ierarchies. </w:t>
      </w:r>
      <w:r w:rsidRPr="000B47C5">
        <w:rPr>
          <w:rFonts w:ascii="Times New Roman" w:hAnsi="Times New Roman" w:cs="Times New Roman"/>
          <w:color w:val="000000" w:themeColor="text1"/>
        </w:rPr>
        <w:t xml:space="preserve">In their study, Kagan and </w:t>
      </w:r>
      <w:proofErr w:type="spellStart"/>
      <w:r w:rsidRPr="000B47C5">
        <w:rPr>
          <w:rFonts w:ascii="Times New Roman" w:hAnsi="Times New Roman" w:cs="Times New Roman"/>
          <w:color w:val="000000" w:themeColor="text1"/>
        </w:rPr>
        <w:t>Barnoy</w:t>
      </w:r>
      <w:proofErr w:type="spellEnd"/>
      <w:r w:rsidRPr="000B47C5">
        <w:rPr>
          <w:rFonts w:ascii="Times New Roman" w:hAnsi="Times New Roman" w:cs="Times New Roman"/>
          <w:color w:val="000000" w:themeColor="text1"/>
        </w:rPr>
        <w:t xml:space="preserve"> found that fear of supervisors’ reaction to errors was the most significant barrier in reporting errors. This highlights the necessity of creating non-blame workplace cultures that further produce nonpunitive environments for clinicians and other medical staff to practice.</w:t>
      </w:r>
      <w:r w:rsidRPr="000B47C5">
        <w:rPr>
          <w:rFonts w:ascii="Times New Roman" w:hAnsi="Times New Roman" w:cs="Times New Roman"/>
          <w:color w:val="000000" w:themeColor="text1"/>
          <w:vertAlign w:val="superscript"/>
        </w:rPr>
        <w:t>5</w:t>
      </w:r>
      <w:r w:rsidRPr="000B47C5">
        <w:rPr>
          <w:rFonts w:ascii="Times New Roman" w:hAnsi="Times New Roman" w:cs="Times New Roman"/>
          <w:color w:val="000000" w:themeColor="text1"/>
        </w:rPr>
        <w:t xml:space="preserve"> The article explores the problematic authoritarian ambience of Korean medicine and suggests a few potential solutions such as a safety culture and better leadership. The second body flags the scarcity of available medical error data in Korea. The lack of data on the incident and rate of medical errors is one of the most significant impediments to error reduction and prevention efforts in healthcare. This article examines few methodologies of accruing medical error data in other countries and urges the need to implement such systems in Korean medical organizations to analyze and remedy the root causes of errors. Then it further suggests some viable solutions including but not limited to the use of information systems. </w:t>
      </w:r>
    </w:p>
    <w:p w14:paraId="2F286F38"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4847858D" w14:textId="2B35A67F"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b/>
          <w:bCs/>
          <w:color w:val="000000" w:themeColor="text1"/>
        </w:rPr>
        <w:t>Definition of medical error</w:t>
      </w:r>
    </w:p>
    <w:p w14:paraId="7ADB4F48" w14:textId="6AC6E74D"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The Agency for Healthcare Research and Quality considers medical error to include “an action item” or “an action that is not taken” that results in or has the potential to result in harm to </w:t>
      </w:r>
      <w:r w:rsidRPr="000B47C5">
        <w:rPr>
          <w:rFonts w:ascii="Times New Roman" w:hAnsi="Times New Roman" w:cs="Times New Roman"/>
          <w:color w:val="000000" w:themeColor="text1"/>
        </w:rPr>
        <w:lastRenderedPageBreak/>
        <w:t xml:space="preserve">patients. The federal Quality Interagency Coordination Task Force </w:t>
      </w:r>
      <w:r w:rsidR="00C6516B" w:rsidRPr="000B47C5">
        <w:rPr>
          <w:rFonts w:ascii="Times New Roman" w:hAnsi="Times New Roman" w:cs="Times New Roman"/>
          <w:color w:val="000000" w:themeColor="text1"/>
        </w:rPr>
        <w:t>focuses</w:t>
      </w:r>
      <w:r w:rsidRPr="000B47C5">
        <w:rPr>
          <w:rFonts w:ascii="Times New Roman" w:hAnsi="Times New Roman" w:cs="Times New Roman"/>
          <w:color w:val="000000" w:themeColor="text1"/>
        </w:rPr>
        <w:t xml:space="preserve"> on whether the event is preventable, treating medical errors as adverse events that are preventable with our current state of medical </w:t>
      </w:r>
      <w:r w:rsidR="002C4CAE" w:rsidRPr="000B47C5">
        <w:rPr>
          <w:rFonts w:ascii="Times New Roman" w:hAnsi="Times New Roman" w:cs="Times New Roman"/>
          <w:color w:val="000000" w:themeColor="text1"/>
        </w:rPr>
        <w:t>knowledge.</w:t>
      </w:r>
      <w:r w:rsidR="002C4CAE" w:rsidRPr="000B47C5">
        <w:rPr>
          <w:rStyle w:val="FootnoteReference"/>
          <w:rFonts w:ascii="Times New Roman" w:hAnsi="Times New Roman" w:cs="Times New Roman"/>
          <w:color w:val="000000" w:themeColor="text1"/>
        </w:rPr>
        <w:footnoteReference w:customMarkFollows="1" w:id="2"/>
        <w:t>18</w:t>
      </w:r>
      <w:r w:rsidRPr="000B47C5">
        <w:rPr>
          <w:rFonts w:ascii="Times New Roman" w:hAnsi="Times New Roman" w:cs="Times New Roman"/>
          <w:color w:val="000000" w:themeColor="text1"/>
        </w:rPr>
        <w:t xml:space="preserve"> Other definitions exist that focus on different domains like how to determine whether an error has occurred or not. In addition to being aware of different definitions of medical error, it is crucial to understand that patients and clinicians at individual level may have their</w:t>
      </w:r>
      <w:r w:rsidR="00C6516B" w:rsidRPr="000B47C5">
        <w:rPr>
          <w:rFonts w:ascii="Times New Roman" w:hAnsi="Times New Roman" w:cs="Times New Roman"/>
          <w:color w:val="000000" w:themeColor="text1"/>
        </w:rPr>
        <w:t xml:space="preserve"> own views on what formulates </w:t>
      </w:r>
      <w:r w:rsidRPr="000B47C5">
        <w:rPr>
          <w:rFonts w:ascii="Times New Roman" w:hAnsi="Times New Roman" w:cs="Times New Roman"/>
          <w:color w:val="000000" w:themeColor="text1"/>
        </w:rPr>
        <w:t xml:space="preserve">medical error. For instance, patients may have a broader perception of error. </w:t>
      </w:r>
    </w:p>
    <w:p w14:paraId="4A7D6DEC"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6D9ED174" w14:textId="1A9AF175" w:rsidR="002321B9"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The term “adverse event” often </w:t>
      </w:r>
      <w:r w:rsidR="00532ED8" w:rsidRPr="000B47C5">
        <w:rPr>
          <w:rFonts w:ascii="Times New Roman" w:hAnsi="Times New Roman" w:cs="Times New Roman"/>
          <w:color w:val="000000" w:themeColor="text1"/>
        </w:rPr>
        <w:t>ambiguates</w:t>
      </w:r>
      <w:r w:rsidRPr="000B47C5">
        <w:rPr>
          <w:rFonts w:ascii="Times New Roman" w:hAnsi="Times New Roman" w:cs="Times New Roman"/>
          <w:color w:val="000000" w:themeColor="text1"/>
        </w:rPr>
        <w:t xml:space="preserve"> the definition of medical error. Adverse event, in contrast to error, refers to any injury caused by medical management. The American Society for Healthcare Risk Management uses the term “adverse event” to refer to a negative or bad result steaming form diagnostic, medical, or surgical care. Although there is a slight overlap, an occurrence of an adve</w:t>
      </w:r>
      <w:r w:rsidR="002C4CAE" w:rsidRPr="000B47C5">
        <w:rPr>
          <w:rFonts w:ascii="Times New Roman" w:hAnsi="Times New Roman" w:cs="Times New Roman"/>
          <w:color w:val="000000" w:themeColor="text1"/>
        </w:rPr>
        <w:t>rse event does not imply error.</w:t>
      </w:r>
      <w:r w:rsidR="002C4CAE" w:rsidRPr="000B47C5">
        <w:rPr>
          <w:rStyle w:val="FootnoteReference"/>
          <w:rFonts w:ascii="Times New Roman" w:hAnsi="Times New Roman" w:cs="Times New Roman"/>
          <w:color w:val="000000" w:themeColor="text1"/>
        </w:rPr>
        <w:footnoteReference w:customMarkFollows="1" w:id="3"/>
        <w:t>18</w:t>
      </w:r>
      <w:r w:rsidR="002C4CAE"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These two concepts are illustrated in a Venn diagram shown below:</w:t>
      </w:r>
    </w:p>
    <w:p w14:paraId="04E54A81" w14:textId="77777777" w:rsidR="00532ED8" w:rsidRPr="000B47C5" w:rsidRDefault="00532ED8" w:rsidP="00D41B7A">
      <w:pPr>
        <w:widowControl w:val="0"/>
        <w:autoSpaceDE w:val="0"/>
        <w:autoSpaceDN w:val="0"/>
        <w:adjustRightInd w:val="0"/>
        <w:spacing w:line="480" w:lineRule="auto"/>
        <w:rPr>
          <w:rFonts w:ascii="Times New Roman" w:hAnsi="Times New Roman" w:cs="Times New Roman"/>
          <w:b/>
          <w:color w:val="000000" w:themeColor="text1"/>
        </w:rPr>
      </w:pPr>
    </w:p>
    <w:p w14:paraId="2FB66E32" w14:textId="29923EC1" w:rsidR="00F149BD" w:rsidRPr="00745DDE" w:rsidRDefault="000B47C5" w:rsidP="00745DDE">
      <w:pPr>
        <w:widowControl w:val="0"/>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b/>
          <w:color w:val="000000" w:themeColor="text1"/>
        </w:rPr>
        <w:t>F</w:t>
      </w:r>
      <w:r w:rsidR="00F149BD" w:rsidRPr="000B47C5">
        <w:rPr>
          <w:rFonts w:ascii="Times New Roman" w:hAnsi="Times New Roman" w:cs="Times New Roman"/>
          <w:b/>
          <w:color w:val="000000" w:themeColor="text1"/>
        </w:rPr>
        <w:t>igure 1</w:t>
      </w:r>
      <w:r w:rsidR="00F149BD" w:rsidRPr="000B47C5">
        <w:rPr>
          <w:rFonts w:ascii="Times New Roman" w:hAnsi="Times New Roman" w:cs="Times New Roman"/>
          <w:color w:val="000000" w:themeColor="text1"/>
        </w:rPr>
        <w:t>.</w:t>
      </w:r>
    </w:p>
    <w:p w14:paraId="7A297AF4" w14:textId="01ECA842" w:rsidR="00745DDE" w:rsidRPr="000B47C5" w:rsidRDefault="00745DDE"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noProof/>
        </w:rPr>
        <w:lastRenderedPageBreak/>
        <w:drawing>
          <wp:inline distT="0" distB="0" distL="0" distR="0" wp14:anchorId="6EFF9DA7" wp14:editId="5F4FF9EB">
            <wp:extent cx="3886200" cy="2006600"/>
            <wp:effectExtent l="0" t="0" r="0" b="0"/>
            <wp:docPr id="2" name="Picture 2" descr="/Users/yeongjunpark/Desktop/Screen Shot 2018-05-20 at 2.19.39 PM.png"/>
            <wp:cNvGraphicFramePr/>
            <a:graphic xmlns:a="http://schemas.openxmlformats.org/drawingml/2006/main">
              <a:graphicData uri="http://schemas.openxmlformats.org/drawingml/2006/picture">
                <pic:pic xmlns:pic="http://schemas.openxmlformats.org/drawingml/2006/picture">
                  <pic:nvPicPr>
                    <pic:cNvPr id="1" name="Picture 1" descr="/Users/yeongjunpark/Desktop/Screen Shot 2018-05-20 at 2.19.39 PM.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006600"/>
                    </a:xfrm>
                    <a:prstGeom prst="rect">
                      <a:avLst/>
                    </a:prstGeom>
                    <a:noFill/>
                    <a:ln>
                      <a:noFill/>
                    </a:ln>
                  </pic:spPr>
                </pic:pic>
              </a:graphicData>
            </a:graphic>
          </wp:inline>
        </w:drawing>
      </w:r>
    </w:p>
    <w:p w14:paraId="0897FCC8" w14:textId="77777777" w:rsidR="00365045" w:rsidRPr="000B47C5" w:rsidRDefault="00365045" w:rsidP="00D41B7A">
      <w:pPr>
        <w:widowControl w:val="0"/>
        <w:autoSpaceDE w:val="0"/>
        <w:autoSpaceDN w:val="0"/>
        <w:adjustRightInd w:val="0"/>
        <w:spacing w:line="480" w:lineRule="auto"/>
        <w:rPr>
          <w:rFonts w:ascii="Times New Roman" w:hAnsi="Times New Roman" w:cs="Times New Roman"/>
          <w:color w:val="000000" w:themeColor="text1"/>
        </w:rPr>
      </w:pPr>
    </w:p>
    <w:p w14:paraId="3CCE6294" w14:textId="2EDA526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More modern interpretations of medical error have been constructed. For instance, some scholars strictly defined error as an omission with potential negative consequences for the patient that would have been wrongly judged by skilled, which better reflects the realities of modern medicine. A clear conceptualization of medical error mentioned above will help guide through the rest of this article. </w:t>
      </w:r>
    </w:p>
    <w:p w14:paraId="54A89D42"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7A5DCB11" w14:textId="29C1AC9F" w:rsidR="005A4C21" w:rsidRPr="000B47C5" w:rsidRDefault="00835707" w:rsidP="00D41B7A">
      <w:pPr>
        <w:widowControl w:val="0"/>
        <w:autoSpaceDE w:val="0"/>
        <w:autoSpaceDN w:val="0"/>
        <w:adjustRightInd w:val="0"/>
        <w:spacing w:line="480" w:lineRule="auto"/>
        <w:rPr>
          <w:rFonts w:ascii="Times New Roman" w:hAnsi="Times New Roman" w:cs="Times New Roman"/>
          <w:b/>
          <w:bCs/>
          <w:color w:val="000000" w:themeColor="text1"/>
        </w:rPr>
      </w:pPr>
      <w:r w:rsidRPr="000B47C5">
        <w:rPr>
          <w:rFonts w:ascii="Times New Roman" w:hAnsi="Times New Roman" w:cs="Times New Roman"/>
          <w:b/>
          <w:bCs/>
          <w:color w:val="000000" w:themeColor="text1"/>
        </w:rPr>
        <w:t>Authoritarianism</w:t>
      </w:r>
      <w:r w:rsidR="005A4C21" w:rsidRPr="000B47C5">
        <w:rPr>
          <w:rFonts w:ascii="Times New Roman" w:hAnsi="Times New Roman" w:cs="Times New Roman"/>
          <w:b/>
          <w:bCs/>
          <w:color w:val="000000" w:themeColor="text1"/>
        </w:rPr>
        <w:t xml:space="preserve"> in South Korea and its Effect on Medical Error</w:t>
      </w:r>
    </w:p>
    <w:p w14:paraId="73D81D92" w14:textId="541378F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T</w:t>
      </w:r>
      <w:r w:rsidR="00212A38" w:rsidRPr="000B47C5">
        <w:rPr>
          <w:rFonts w:ascii="Times New Roman" w:hAnsi="Times New Roman" w:cs="Times New Roman"/>
          <w:color w:val="000000" w:themeColor="text1"/>
        </w:rPr>
        <w:t>he nature of medicine is highly</w:t>
      </w:r>
      <w:r w:rsidRPr="000B47C5">
        <w:rPr>
          <w:rFonts w:ascii="Times New Roman" w:hAnsi="Times New Roman" w:cs="Times New Roman"/>
          <w:color w:val="000000" w:themeColor="text1"/>
        </w:rPr>
        <w:t xml:space="preserve"> hierarchical and heavily depends on supervision by authority figures.</w:t>
      </w:r>
      <w:r w:rsidR="00212A38"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 xml:space="preserve">Unfortunately, this unique structure of medicine often prevents information from flowing seamlessly between team members, which further </w:t>
      </w:r>
      <w:r w:rsidR="003E0924" w:rsidRPr="000B47C5">
        <w:rPr>
          <w:rFonts w:ascii="Times New Roman" w:hAnsi="Times New Roman" w:cs="Times New Roman"/>
          <w:color w:val="000000" w:themeColor="text1"/>
        </w:rPr>
        <w:t>prevent</w:t>
      </w:r>
      <w:r w:rsidR="00881D3D" w:rsidRPr="000B47C5">
        <w:rPr>
          <w:rFonts w:ascii="Times New Roman" w:hAnsi="Times New Roman" w:cs="Times New Roman"/>
          <w:color w:val="000000" w:themeColor="text1"/>
        </w:rPr>
        <w:t>s</w:t>
      </w:r>
      <w:r w:rsidRPr="000B47C5">
        <w:rPr>
          <w:rFonts w:ascii="Times New Roman" w:hAnsi="Times New Roman" w:cs="Times New Roman"/>
          <w:color w:val="000000" w:themeColor="text1"/>
        </w:rPr>
        <w:t xml:space="preserve"> the exchange of information and the objective assessment of risk. Communication can be</w:t>
      </w:r>
      <w:r w:rsidR="003E0924" w:rsidRPr="000B47C5">
        <w:rPr>
          <w:rFonts w:ascii="Times New Roman" w:hAnsi="Times New Roman" w:cs="Times New Roman"/>
          <w:color w:val="000000" w:themeColor="text1"/>
        </w:rPr>
        <w:t xml:space="preserve"> adversely</w:t>
      </w:r>
      <w:r w:rsidRPr="000B47C5">
        <w:rPr>
          <w:rFonts w:ascii="Times New Roman" w:hAnsi="Times New Roman" w:cs="Times New Roman"/>
          <w:color w:val="000000" w:themeColor="text1"/>
        </w:rPr>
        <w:t xml:space="preserve"> </w:t>
      </w:r>
      <w:r w:rsidR="003E0924" w:rsidRPr="000B47C5">
        <w:rPr>
          <w:rFonts w:ascii="Times New Roman" w:hAnsi="Times New Roman" w:cs="Times New Roman"/>
          <w:color w:val="000000" w:themeColor="text1"/>
        </w:rPr>
        <w:t>impacted</w:t>
      </w:r>
      <w:r w:rsidRPr="000B47C5">
        <w:rPr>
          <w:rFonts w:ascii="Times New Roman" w:hAnsi="Times New Roman" w:cs="Times New Roman"/>
          <w:color w:val="000000" w:themeColor="text1"/>
        </w:rPr>
        <w:t xml:space="preserve"> when members on teams have different le</w:t>
      </w:r>
      <w:r w:rsidR="003E0924" w:rsidRPr="000B47C5">
        <w:rPr>
          <w:rFonts w:ascii="Times New Roman" w:hAnsi="Times New Roman" w:cs="Times New Roman"/>
          <w:color w:val="000000" w:themeColor="text1"/>
        </w:rPr>
        <w:t>vels of professional stature</w:t>
      </w:r>
      <w:r w:rsidRPr="000B47C5">
        <w:rPr>
          <w:rFonts w:ascii="Times New Roman" w:hAnsi="Times New Roman" w:cs="Times New Roman"/>
          <w:color w:val="000000" w:themeColor="text1"/>
        </w:rPr>
        <w:t xml:space="preserve">. This </w:t>
      </w:r>
      <w:r w:rsidR="003E0924" w:rsidRPr="000B47C5">
        <w:rPr>
          <w:rFonts w:ascii="Times New Roman" w:hAnsi="Times New Roman" w:cs="Times New Roman"/>
          <w:color w:val="000000" w:themeColor="text1"/>
        </w:rPr>
        <w:t>gradient</w:t>
      </w:r>
      <w:r w:rsidRPr="000B47C5">
        <w:rPr>
          <w:rFonts w:ascii="Times New Roman" w:hAnsi="Times New Roman" w:cs="Times New Roman"/>
          <w:color w:val="000000" w:themeColor="text1"/>
        </w:rPr>
        <w:t xml:space="preserve"> is </w:t>
      </w:r>
      <w:r w:rsidR="003E0924" w:rsidRPr="000B47C5">
        <w:rPr>
          <w:rFonts w:ascii="Times New Roman" w:hAnsi="Times New Roman" w:cs="Times New Roman"/>
          <w:color w:val="000000" w:themeColor="text1"/>
        </w:rPr>
        <w:t>particularly</w:t>
      </w:r>
      <w:r w:rsidRPr="000B47C5">
        <w:rPr>
          <w:rFonts w:ascii="Times New Roman" w:hAnsi="Times New Roman" w:cs="Times New Roman"/>
          <w:color w:val="000000" w:themeColor="text1"/>
        </w:rPr>
        <w:t xml:space="preserve"> destructive if senior members wield some influence in the career advancements of </w:t>
      </w:r>
      <w:r w:rsidR="00A0168E" w:rsidRPr="000B47C5">
        <w:rPr>
          <w:rFonts w:ascii="Times New Roman" w:hAnsi="Times New Roman" w:cs="Times New Roman"/>
          <w:color w:val="000000" w:themeColor="text1"/>
        </w:rPr>
        <w:t>those that are being supervised; this</w:t>
      </w:r>
      <w:r w:rsidRPr="000B47C5">
        <w:rPr>
          <w:rFonts w:ascii="Times New Roman" w:hAnsi="Times New Roman" w:cs="Times New Roman"/>
          <w:color w:val="000000" w:themeColor="text1"/>
        </w:rPr>
        <w:t xml:space="preserve"> concept of authority gradient was </w:t>
      </w:r>
      <w:r w:rsidR="00A0168E" w:rsidRPr="000B47C5">
        <w:rPr>
          <w:rFonts w:ascii="Times New Roman" w:hAnsi="Times New Roman" w:cs="Times New Roman"/>
          <w:color w:val="000000" w:themeColor="text1"/>
        </w:rPr>
        <w:t>first mentioned in the IOM’s report as a potential contributing factor to medical error. Unfortunately,</w:t>
      </w:r>
      <w:r w:rsidRPr="000B47C5">
        <w:rPr>
          <w:rFonts w:ascii="Times New Roman" w:hAnsi="Times New Roman" w:cs="Times New Roman"/>
          <w:color w:val="000000" w:themeColor="text1"/>
        </w:rPr>
        <w:t xml:space="preserve"> little has been acknowledged in the literature </w:t>
      </w:r>
      <w:r w:rsidR="00A0168E" w:rsidRPr="000B47C5">
        <w:rPr>
          <w:rFonts w:ascii="Times New Roman" w:hAnsi="Times New Roman" w:cs="Times New Roman"/>
          <w:color w:val="000000" w:themeColor="text1"/>
        </w:rPr>
        <w:t>since this initial discovery.</w:t>
      </w:r>
      <w:r w:rsidRPr="000B47C5">
        <w:rPr>
          <w:rFonts w:ascii="Times New Roman" w:hAnsi="Times New Roman" w:cs="Times New Roman"/>
          <w:color w:val="000000" w:themeColor="text1"/>
        </w:rPr>
        <w:t xml:space="preserve"> In fact, the role of authority is</w:t>
      </w:r>
      <w:r w:rsidR="00A0168E" w:rsidRPr="000B47C5">
        <w:rPr>
          <w:rFonts w:ascii="Times New Roman" w:hAnsi="Times New Roman" w:cs="Times New Roman"/>
          <w:color w:val="000000" w:themeColor="text1"/>
        </w:rPr>
        <w:t xml:space="preserve"> often</w:t>
      </w:r>
      <w:r w:rsidRPr="000B47C5">
        <w:rPr>
          <w:rFonts w:ascii="Times New Roman" w:hAnsi="Times New Roman" w:cs="Times New Roman"/>
          <w:color w:val="000000" w:themeColor="text1"/>
        </w:rPr>
        <w:t xml:space="preserve"> highly valued; many </w:t>
      </w:r>
      <w:r w:rsidRPr="000B47C5">
        <w:rPr>
          <w:rFonts w:ascii="Times New Roman" w:hAnsi="Times New Roman" w:cs="Times New Roman"/>
          <w:color w:val="000000" w:themeColor="text1"/>
        </w:rPr>
        <w:lastRenderedPageBreak/>
        <w:t>would argue that when proper</w:t>
      </w:r>
      <w:r w:rsidR="00A0168E" w:rsidRPr="000B47C5">
        <w:rPr>
          <w:rFonts w:ascii="Times New Roman" w:hAnsi="Times New Roman" w:cs="Times New Roman"/>
          <w:color w:val="000000" w:themeColor="text1"/>
        </w:rPr>
        <w:t>ly</w:t>
      </w:r>
      <w:r w:rsidRPr="000B47C5">
        <w:rPr>
          <w:rFonts w:ascii="Times New Roman" w:hAnsi="Times New Roman" w:cs="Times New Roman"/>
          <w:color w:val="000000" w:themeColor="text1"/>
        </w:rPr>
        <w:t xml:space="preserve"> </w:t>
      </w:r>
      <w:r w:rsidR="00A0168E" w:rsidRPr="000B47C5">
        <w:rPr>
          <w:rFonts w:ascii="Times New Roman" w:hAnsi="Times New Roman" w:cs="Times New Roman"/>
          <w:color w:val="000000" w:themeColor="text1"/>
        </w:rPr>
        <w:t>wielded</w:t>
      </w:r>
      <w:r w:rsidRPr="000B47C5">
        <w:rPr>
          <w:rFonts w:ascii="Times New Roman" w:hAnsi="Times New Roman" w:cs="Times New Roman"/>
          <w:color w:val="000000" w:themeColor="text1"/>
        </w:rPr>
        <w:t xml:space="preserve">, authority gradients </w:t>
      </w:r>
      <w:r w:rsidR="00A0168E" w:rsidRPr="000B47C5">
        <w:rPr>
          <w:rFonts w:ascii="Times New Roman" w:hAnsi="Times New Roman" w:cs="Times New Roman"/>
          <w:color w:val="000000" w:themeColor="text1"/>
        </w:rPr>
        <w:t xml:space="preserve">would </w:t>
      </w:r>
      <w:r w:rsidRPr="000B47C5">
        <w:rPr>
          <w:rFonts w:ascii="Times New Roman" w:hAnsi="Times New Roman" w:cs="Times New Roman"/>
          <w:color w:val="000000" w:themeColor="text1"/>
        </w:rPr>
        <w:t>minimize medical error.</w:t>
      </w:r>
      <w:r w:rsidR="002C4CAE" w:rsidRPr="000B47C5">
        <w:rPr>
          <w:rStyle w:val="FootnoteReference"/>
          <w:rFonts w:ascii="Times New Roman" w:hAnsi="Times New Roman" w:cs="Times New Roman"/>
          <w:color w:val="000000" w:themeColor="text1"/>
        </w:rPr>
        <w:footnoteReference w:customMarkFollows="1" w:id="4"/>
        <w:t>2</w:t>
      </w:r>
    </w:p>
    <w:p w14:paraId="44F34EF8"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10CD1EE6" w14:textId="0A14877B"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In the late 1950s, modernization theorists indicated optimism about the outlooks for democracy in economically advanced third-world countries as industrialization was expected to elicit the conditions for democracy. However, extraordinary economic growth in some countries of East Asia in the late 1970s did not lead to the development of democracy. President Park Chung </w:t>
      </w:r>
      <w:proofErr w:type="spellStart"/>
      <w:r w:rsidRPr="000B47C5">
        <w:rPr>
          <w:rFonts w:ascii="Times New Roman" w:hAnsi="Times New Roman" w:cs="Times New Roman"/>
          <w:color w:val="000000" w:themeColor="text1"/>
        </w:rPr>
        <w:t>Hee</w:t>
      </w:r>
      <w:proofErr w:type="spellEnd"/>
      <w:r w:rsidRPr="000B47C5">
        <w:rPr>
          <w:rFonts w:ascii="Times New Roman" w:hAnsi="Times New Roman" w:cs="Times New Roman"/>
          <w:color w:val="000000" w:themeColor="text1"/>
        </w:rPr>
        <w:t xml:space="preserve"> led the promulgation of the authoritarian constitution in 1972 and ruled with broad emergent powers. After the authoritarian regime of Korea supposedly fell in 1987, Korea </w:t>
      </w:r>
      <w:r w:rsidR="00A0168E" w:rsidRPr="000B47C5">
        <w:rPr>
          <w:rFonts w:ascii="Times New Roman" w:hAnsi="Times New Roman" w:cs="Times New Roman"/>
          <w:color w:val="000000" w:themeColor="text1"/>
        </w:rPr>
        <w:t>worked</w:t>
      </w:r>
      <w:r w:rsidRPr="000B47C5">
        <w:rPr>
          <w:rFonts w:ascii="Times New Roman" w:hAnsi="Times New Roman" w:cs="Times New Roman"/>
          <w:color w:val="000000" w:themeColor="text1"/>
        </w:rPr>
        <w:t xml:space="preserve"> to transform their political system into a liberal democracy.</w:t>
      </w:r>
      <w:r w:rsidR="00A0168E" w:rsidRPr="000B47C5">
        <w:rPr>
          <w:rFonts w:ascii="Times New Roman" w:hAnsi="Times New Roman" w:cs="Times New Roman"/>
          <w:color w:val="000000" w:themeColor="text1"/>
        </w:rPr>
        <w:t xml:space="preserve"> However,</w:t>
      </w:r>
      <w:r w:rsidR="00C16215"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 xml:space="preserve">Shin established in his research that the democratic transition failed to eliminate the legacies of authoritarianism </w:t>
      </w:r>
      <w:r w:rsidR="00A0168E" w:rsidRPr="000B47C5">
        <w:rPr>
          <w:rFonts w:ascii="Times New Roman" w:hAnsi="Times New Roman" w:cs="Times New Roman"/>
          <w:color w:val="000000" w:themeColor="text1"/>
        </w:rPr>
        <w:t>in Korean</w:t>
      </w:r>
      <w:r w:rsidRPr="000B47C5">
        <w:rPr>
          <w:rFonts w:ascii="Times New Roman" w:hAnsi="Times New Roman" w:cs="Times New Roman"/>
          <w:color w:val="000000" w:themeColor="text1"/>
        </w:rPr>
        <w:t xml:space="preserve"> society and contributed to the maintenance of a</w:t>
      </w:r>
      <w:r w:rsidR="00A0168E" w:rsidRPr="000B47C5">
        <w:rPr>
          <w:rFonts w:ascii="Times New Roman" w:hAnsi="Times New Roman" w:cs="Times New Roman"/>
          <w:color w:val="000000" w:themeColor="text1"/>
        </w:rPr>
        <w:t>uthoritarian civic organizations</w:t>
      </w:r>
      <w:r w:rsidR="002C4CAE" w:rsidRPr="000B47C5">
        <w:rPr>
          <w:rFonts w:ascii="Times New Roman" w:hAnsi="Times New Roman" w:cs="Times New Roman"/>
          <w:color w:val="000000" w:themeColor="text1"/>
        </w:rPr>
        <w:t>.</w:t>
      </w:r>
      <w:r w:rsidR="002C4CAE" w:rsidRPr="000B47C5">
        <w:rPr>
          <w:rStyle w:val="FootnoteReference"/>
          <w:rFonts w:ascii="Times New Roman" w:hAnsi="Times New Roman" w:cs="Times New Roman"/>
          <w:color w:val="000000" w:themeColor="text1"/>
        </w:rPr>
        <w:footnoteReference w:customMarkFollows="1" w:id="5"/>
        <w:t>17</w:t>
      </w:r>
      <w:r w:rsidR="002C4CAE"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 xml:space="preserve">Additionally, this study corroborated that Korea civil society is still far from </w:t>
      </w:r>
      <w:r w:rsidR="00C16215" w:rsidRPr="000B47C5">
        <w:rPr>
          <w:rFonts w:ascii="Times New Roman" w:hAnsi="Times New Roman" w:cs="Times New Roman"/>
          <w:color w:val="000000" w:themeColor="text1"/>
        </w:rPr>
        <w:t xml:space="preserve">being </w:t>
      </w:r>
      <w:r w:rsidRPr="000B47C5">
        <w:rPr>
          <w:rFonts w:ascii="Times New Roman" w:hAnsi="Times New Roman" w:cs="Times New Roman"/>
          <w:color w:val="000000" w:themeColor="text1"/>
        </w:rPr>
        <w:t>democratic. Other studies al</w:t>
      </w:r>
      <w:r w:rsidR="00024811" w:rsidRPr="000B47C5">
        <w:rPr>
          <w:rFonts w:ascii="Times New Roman" w:hAnsi="Times New Roman" w:cs="Times New Roman"/>
          <w:color w:val="000000" w:themeColor="text1"/>
        </w:rPr>
        <w:t xml:space="preserve">so argue that authoritarianism </w:t>
      </w:r>
      <w:r w:rsidRPr="000B47C5">
        <w:rPr>
          <w:rFonts w:ascii="Times New Roman" w:hAnsi="Times New Roman" w:cs="Times New Roman"/>
          <w:color w:val="000000" w:themeColor="text1"/>
        </w:rPr>
        <w:t xml:space="preserve">persists and has still survived into the 21st century South Korea public sphere. </w:t>
      </w:r>
    </w:p>
    <w:p w14:paraId="28271335"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7E188DD3" w14:textId="298A81A6"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The Korean Air nut rage scandal is an exemplar illustration that demonstrate</w:t>
      </w:r>
      <w:r w:rsidR="00C16215" w:rsidRPr="000B47C5">
        <w:rPr>
          <w:rFonts w:ascii="Times New Roman" w:hAnsi="Times New Roman" w:cs="Times New Roman"/>
          <w:color w:val="000000" w:themeColor="text1"/>
        </w:rPr>
        <w:t>s</w:t>
      </w:r>
      <w:r w:rsidRPr="000B47C5">
        <w:rPr>
          <w:rFonts w:ascii="Times New Roman" w:hAnsi="Times New Roman" w:cs="Times New Roman"/>
          <w:color w:val="000000" w:themeColor="text1"/>
        </w:rPr>
        <w:t xml:space="preserve"> how authoritarianism is still pervasive in South Korea. On December 5, 2014, Vice President of Korean Air (KAL) and daughter of the company’s chairman, Cho </w:t>
      </w:r>
      <w:r w:rsidR="00A0168E" w:rsidRPr="000B47C5">
        <w:rPr>
          <w:rFonts w:ascii="Times New Roman" w:hAnsi="Times New Roman" w:cs="Times New Roman"/>
          <w:color w:val="000000" w:themeColor="text1"/>
        </w:rPr>
        <w:t>forcefully returned</w:t>
      </w:r>
      <w:r w:rsidRPr="000B47C5">
        <w:rPr>
          <w:rFonts w:ascii="Times New Roman" w:hAnsi="Times New Roman" w:cs="Times New Roman"/>
          <w:color w:val="000000" w:themeColor="text1"/>
        </w:rPr>
        <w:t xml:space="preserve"> the plane that was scheduled to fly from </w:t>
      </w:r>
      <w:r w:rsidR="00A0168E" w:rsidRPr="000B47C5">
        <w:rPr>
          <w:rFonts w:ascii="Times New Roman" w:hAnsi="Times New Roman" w:cs="Times New Roman"/>
          <w:color w:val="000000" w:themeColor="text1"/>
        </w:rPr>
        <w:t>New York to Korea</w:t>
      </w:r>
      <w:r w:rsidRPr="000B47C5">
        <w:rPr>
          <w:rFonts w:ascii="Times New Roman" w:hAnsi="Times New Roman" w:cs="Times New Roman"/>
          <w:color w:val="000000" w:themeColor="text1"/>
        </w:rPr>
        <w:t xml:space="preserve">. The sole reason for this delay was later discovered that Cho was </w:t>
      </w:r>
      <w:r w:rsidR="00A0168E" w:rsidRPr="000B47C5">
        <w:rPr>
          <w:rFonts w:ascii="Times New Roman" w:hAnsi="Times New Roman" w:cs="Times New Roman"/>
          <w:color w:val="000000" w:themeColor="text1"/>
        </w:rPr>
        <w:t>unhappy</w:t>
      </w:r>
      <w:r w:rsidRPr="000B47C5">
        <w:rPr>
          <w:rFonts w:ascii="Times New Roman" w:hAnsi="Times New Roman" w:cs="Times New Roman"/>
          <w:color w:val="000000" w:themeColor="text1"/>
        </w:rPr>
        <w:t xml:space="preserve"> with the way macadamia nuts were served in a paper bag. When the story became public, Cho and KAL were heavily criticized based on issues of </w:t>
      </w:r>
      <w:r w:rsidRPr="000B47C5">
        <w:rPr>
          <w:rFonts w:ascii="Times New Roman" w:hAnsi="Times New Roman" w:cs="Times New Roman"/>
          <w:color w:val="000000" w:themeColor="text1"/>
        </w:rPr>
        <w:lastRenderedPageBreak/>
        <w:t>morality, leadership, and failure of the authoritar</w:t>
      </w:r>
      <w:r w:rsidR="00FF6E4B" w:rsidRPr="000B47C5">
        <w:rPr>
          <w:rFonts w:ascii="Times New Roman" w:hAnsi="Times New Roman" w:cs="Times New Roman"/>
          <w:color w:val="000000" w:themeColor="text1"/>
        </w:rPr>
        <w:t>ian management system of a global</w:t>
      </w:r>
      <w:r w:rsidRPr="000B47C5">
        <w:rPr>
          <w:rFonts w:ascii="Times New Roman" w:hAnsi="Times New Roman" w:cs="Times New Roman"/>
          <w:color w:val="000000" w:themeColor="text1"/>
        </w:rPr>
        <w:t xml:space="preserve"> company. </w:t>
      </w:r>
      <w:r w:rsidR="00A0168E" w:rsidRPr="000B47C5">
        <w:rPr>
          <w:rFonts w:ascii="Times New Roman" w:hAnsi="Times New Roman" w:cs="Times New Roman"/>
          <w:color w:val="000000" w:themeColor="text1"/>
        </w:rPr>
        <w:t>This</w:t>
      </w:r>
      <w:r w:rsidRPr="000B47C5">
        <w:rPr>
          <w:rFonts w:ascii="Times New Roman" w:hAnsi="Times New Roman" w:cs="Times New Roman"/>
          <w:color w:val="000000" w:themeColor="text1"/>
        </w:rPr>
        <w:t xml:space="preserve"> case invited internal criticism and confirmation of South Korea</w:t>
      </w:r>
      <w:r w:rsidR="002C4CAE" w:rsidRPr="000B47C5">
        <w:rPr>
          <w:rFonts w:ascii="Times New Roman" w:hAnsi="Times New Roman" w:cs="Times New Roman"/>
          <w:color w:val="000000" w:themeColor="text1"/>
        </w:rPr>
        <w:t>’s chronic authoritarian system.</w:t>
      </w:r>
      <w:r w:rsidR="002C4CAE" w:rsidRPr="000B47C5">
        <w:rPr>
          <w:rStyle w:val="FootnoteReference"/>
          <w:rFonts w:ascii="Times New Roman" w:hAnsi="Times New Roman" w:cs="Times New Roman"/>
          <w:color w:val="000000" w:themeColor="text1"/>
        </w:rPr>
        <w:footnoteReference w:customMarkFollows="1" w:id="6"/>
        <w:t>7</w:t>
      </w:r>
    </w:p>
    <w:p w14:paraId="0F05D2FD"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659B01A0" w14:textId="22DC362B"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There have been some recent cases where </w:t>
      </w:r>
      <w:r w:rsidR="00A0168E" w:rsidRPr="000B47C5">
        <w:rPr>
          <w:rFonts w:ascii="Times New Roman" w:hAnsi="Times New Roman" w:cs="Times New Roman"/>
          <w:color w:val="000000" w:themeColor="text1"/>
        </w:rPr>
        <w:t>authoritarianism</w:t>
      </w:r>
      <w:r w:rsidRPr="000B47C5">
        <w:rPr>
          <w:rFonts w:ascii="Times New Roman" w:hAnsi="Times New Roman" w:cs="Times New Roman"/>
          <w:color w:val="000000" w:themeColor="text1"/>
        </w:rPr>
        <w:t xml:space="preserve"> played a si</w:t>
      </w:r>
      <w:r w:rsidR="00A0168E" w:rsidRPr="000B47C5">
        <w:rPr>
          <w:rFonts w:ascii="Times New Roman" w:hAnsi="Times New Roman" w:cs="Times New Roman"/>
          <w:color w:val="000000" w:themeColor="text1"/>
        </w:rPr>
        <w:t>gnificant role in medical error</w:t>
      </w:r>
      <w:r w:rsidRPr="000B47C5">
        <w:rPr>
          <w:rFonts w:ascii="Times New Roman" w:hAnsi="Times New Roman" w:cs="Times New Roman"/>
          <w:color w:val="000000" w:themeColor="text1"/>
        </w:rPr>
        <w:t xml:space="preserve">. A resident administered intrathecal vincristine to a patient, against his own judgment, pressed by a senior physician. After repeatedly questioning his superior, he finally accepted the </w:t>
      </w:r>
      <w:r w:rsidR="00A0168E" w:rsidRPr="000B47C5">
        <w:rPr>
          <w:rFonts w:ascii="Times New Roman" w:hAnsi="Times New Roman" w:cs="Times New Roman"/>
          <w:color w:val="000000" w:themeColor="text1"/>
        </w:rPr>
        <w:t>judgment</w:t>
      </w:r>
      <w:r w:rsidRPr="000B47C5">
        <w:rPr>
          <w:rFonts w:ascii="Times New Roman" w:hAnsi="Times New Roman" w:cs="Times New Roman"/>
          <w:color w:val="000000" w:themeColor="text1"/>
        </w:rPr>
        <w:t xml:space="preserve"> of his supervising physician. The patient died.</w:t>
      </w:r>
      <w:r w:rsidR="00A0168E" w:rsidRPr="000B47C5">
        <w:rPr>
          <w:rStyle w:val="FootnoteReference"/>
          <w:rFonts w:ascii="Times New Roman" w:hAnsi="Times New Roman" w:cs="Times New Roman"/>
          <w:color w:val="000000" w:themeColor="text1"/>
        </w:rPr>
        <w:t xml:space="preserve"> </w:t>
      </w:r>
      <w:r w:rsidR="002C4CAE" w:rsidRPr="000B47C5">
        <w:rPr>
          <w:rStyle w:val="FootnoteReference"/>
          <w:rFonts w:ascii="Times New Roman" w:hAnsi="Times New Roman" w:cs="Times New Roman"/>
          <w:color w:val="000000" w:themeColor="text1"/>
        </w:rPr>
        <w:footnoteReference w:customMarkFollows="1" w:id="7"/>
        <w:t>2</w:t>
      </w:r>
      <w:r w:rsidR="002C4CAE"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 xml:space="preserve">Aside from </w:t>
      </w:r>
      <w:r w:rsidR="00A0168E" w:rsidRPr="000B47C5">
        <w:rPr>
          <w:rFonts w:ascii="Times New Roman" w:hAnsi="Times New Roman" w:cs="Times New Roman"/>
          <w:color w:val="000000" w:themeColor="text1"/>
        </w:rPr>
        <w:t>this</w:t>
      </w:r>
      <w:r w:rsidRPr="000B47C5">
        <w:rPr>
          <w:rFonts w:ascii="Times New Roman" w:hAnsi="Times New Roman" w:cs="Times New Roman"/>
          <w:color w:val="000000" w:themeColor="text1"/>
        </w:rPr>
        <w:t xml:space="preserve"> </w:t>
      </w:r>
      <w:proofErr w:type="spellStart"/>
      <w:proofErr w:type="gramStart"/>
      <w:r w:rsidRPr="000B47C5">
        <w:rPr>
          <w:rFonts w:ascii="Times New Roman" w:hAnsi="Times New Roman" w:cs="Times New Roman"/>
          <w:color w:val="000000" w:themeColor="text1"/>
        </w:rPr>
        <w:t>well known</w:t>
      </w:r>
      <w:proofErr w:type="spellEnd"/>
      <w:proofErr w:type="gramEnd"/>
      <w:r w:rsidRPr="000B47C5">
        <w:rPr>
          <w:rFonts w:ascii="Times New Roman" w:hAnsi="Times New Roman" w:cs="Times New Roman"/>
          <w:color w:val="000000" w:themeColor="text1"/>
        </w:rPr>
        <w:t xml:space="preserve"> </w:t>
      </w:r>
      <w:r w:rsidR="00A0168E" w:rsidRPr="000B47C5">
        <w:rPr>
          <w:rFonts w:ascii="Times New Roman" w:hAnsi="Times New Roman" w:cs="Times New Roman"/>
          <w:color w:val="000000" w:themeColor="text1"/>
        </w:rPr>
        <w:t>case</w:t>
      </w:r>
      <w:r w:rsidRPr="000B47C5">
        <w:rPr>
          <w:rFonts w:ascii="Times New Roman" w:hAnsi="Times New Roman" w:cs="Times New Roman"/>
          <w:color w:val="000000" w:themeColor="text1"/>
        </w:rPr>
        <w:t>, there are many anecdotal accounts of autho</w:t>
      </w:r>
      <w:r w:rsidR="00A0168E" w:rsidRPr="000B47C5">
        <w:rPr>
          <w:rFonts w:ascii="Times New Roman" w:hAnsi="Times New Roman" w:cs="Times New Roman"/>
          <w:color w:val="000000" w:themeColor="text1"/>
        </w:rPr>
        <w:t>rity gradients in medical error;</w:t>
      </w:r>
      <w:r w:rsidRPr="000B47C5">
        <w:rPr>
          <w:rFonts w:ascii="Times New Roman" w:hAnsi="Times New Roman" w:cs="Times New Roman"/>
          <w:color w:val="000000" w:themeColor="text1"/>
        </w:rPr>
        <w:t xml:space="preserve"> however, there is still a dearth of relevant reports in the literature acknowl</w:t>
      </w:r>
      <w:r w:rsidR="002F45AC" w:rsidRPr="000B47C5">
        <w:rPr>
          <w:rFonts w:ascii="Times New Roman" w:hAnsi="Times New Roman" w:cs="Times New Roman"/>
          <w:color w:val="000000" w:themeColor="text1"/>
        </w:rPr>
        <w:t xml:space="preserve">edging the association between </w:t>
      </w:r>
      <w:r w:rsidRPr="000B47C5">
        <w:rPr>
          <w:rFonts w:ascii="Times New Roman" w:hAnsi="Times New Roman" w:cs="Times New Roman"/>
          <w:color w:val="000000" w:themeColor="text1"/>
        </w:rPr>
        <w:t xml:space="preserve">authoritarianism and medical errors. Sinclair found that </w:t>
      </w:r>
      <w:r w:rsidR="00024811" w:rsidRPr="000B47C5">
        <w:rPr>
          <w:rFonts w:ascii="Times New Roman" w:hAnsi="Times New Roman" w:cs="Times New Roman"/>
          <w:color w:val="000000" w:themeColor="text1"/>
        </w:rPr>
        <w:t>physician</w:t>
      </w:r>
      <w:r w:rsidRPr="000B47C5">
        <w:rPr>
          <w:rFonts w:ascii="Times New Roman" w:hAnsi="Times New Roman" w:cs="Times New Roman"/>
          <w:color w:val="000000" w:themeColor="text1"/>
        </w:rPr>
        <w:t xml:space="preserve"> trainees were inclined to value their seniors’ experience over their own knowledge, and were willing to give deference to personal authority over scientific merit in clinical decisions</w:t>
      </w:r>
      <w:r w:rsidR="00FF6E4B" w:rsidRPr="000B47C5">
        <w:rPr>
          <w:rFonts w:ascii="Times New Roman" w:hAnsi="Times New Roman" w:cs="Times New Roman"/>
          <w:color w:val="000000" w:themeColor="text1"/>
        </w:rPr>
        <w:t>.</w:t>
      </w:r>
      <w:r w:rsidR="00FF6E4B" w:rsidRPr="000B47C5">
        <w:rPr>
          <w:rStyle w:val="FootnoteReference"/>
          <w:rFonts w:ascii="Times New Roman" w:hAnsi="Times New Roman" w:cs="Times New Roman"/>
          <w:color w:val="000000" w:themeColor="text1"/>
        </w:rPr>
        <w:footnoteReference w:customMarkFollows="1" w:id="8"/>
        <w:t>14</w:t>
      </w:r>
      <w:r w:rsidRPr="000B47C5">
        <w:rPr>
          <w:rFonts w:ascii="Times New Roman" w:hAnsi="Times New Roman" w:cs="Times New Roman"/>
          <w:color w:val="000000" w:themeColor="text1"/>
        </w:rPr>
        <w:t xml:space="preserve"> Different opinions in patient care are not entirely uncommon. However, if this conflict is left unaddressed, it can impact individual and team performance and perpetuate preventable error. Although this specifically deals with relationship between physician and </w:t>
      </w:r>
      <w:r w:rsidR="00A0168E" w:rsidRPr="000B47C5">
        <w:rPr>
          <w:rFonts w:ascii="Times New Roman" w:hAnsi="Times New Roman" w:cs="Times New Roman"/>
          <w:color w:val="000000" w:themeColor="text1"/>
        </w:rPr>
        <w:t>junior resident</w:t>
      </w:r>
      <w:r w:rsidRPr="000B47C5">
        <w:rPr>
          <w:rFonts w:ascii="Times New Roman" w:hAnsi="Times New Roman" w:cs="Times New Roman"/>
          <w:color w:val="000000" w:themeColor="text1"/>
        </w:rPr>
        <w:t>, similar relations are well known between doctor and nurse.</w:t>
      </w:r>
      <w:r w:rsidR="00FF6E4B" w:rsidRPr="000B47C5">
        <w:rPr>
          <w:rStyle w:val="FootnoteReference"/>
          <w:rFonts w:ascii="Times New Roman" w:hAnsi="Times New Roman" w:cs="Times New Roman"/>
          <w:color w:val="000000" w:themeColor="text1"/>
        </w:rPr>
        <w:footnoteReference w:customMarkFollows="1" w:id="9"/>
        <w:t>21</w:t>
      </w:r>
      <w:r w:rsidRPr="000B47C5">
        <w:rPr>
          <w:rFonts w:ascii="Times New Roman" w:hAnsi="Times New Roman" w:cs="Times New Roman"/>
          <w:color w:val="000000" w:themeColor="text1"/>
        </w:rPr>
        <w:t xml:space="preserve"> </w:t>
      </w:r>
    </w:p>
    <w:p w14:paraId="069A56A8"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62AE68CF" w14:textId="1D8D0294"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The recent </w:t>
      </w:r>
      <w:r w:rsidR="00A0168E" w:rsidRPr="000B47C5">
        <w:rPr>
          <w:rFonts w:ascii="Times New Roman" w:hAnsi="Times New Roman" w:cs="Times New Roman"/>
          <w:color w:val="000000" w:themeColor="text1"/>
        </w:rPr>
        <w:t>IOM</w:t>
      </w:r>
      <w:r w:rsidRPr="000B47C5">
        <w:rPr>
          <w:rFonts w:ascii="Times New Roman" w:hAnsi="Times New Roman" w:cs="Times New Roman"/>
          <w:color w:val="000000" w:themeColor="text1"/>
        </w:rPr>
        <w:t xml:space="preserve"> report on medical error underscores the significance of teams and the need to improve communication among team members. One possible solution to facilitate this goal is </w:t>
      </w:r>
      <w:r w:rsidRPr="000B47C5">
        <w:rPr>
          <w:rFonts w:ascii="Times New Roman" w:hAnsi="Times New Roman" w:cs="Times New Roman"/>
          <w:color w:val="000000" w:themeColor="text1"/>
        </w:rPr>
        <w:lastRenderedPageBreak/>
        <w:t xml:space="preserve">creating a </w:t>
      </w:r>
      <w:r w:rsidR="00F149BD" w:rsidRPr="000B47C5">
        <w:rPr>
          <w:rFonts w:ascii="Times New Roman" w:hAnsi="Times New Roman" w:cs="Times New Roman"/>
          <w:color w:val="000000" w:themeColor="text1"/>
        </w:rPr>
        <w:t>s</w:t>
      </w:r>
      <w:r w:rsidR="00977A95" w:rsidRPr="000B47C5">
        <w:rPr>
          <w:rFonts w:ascii="Times New Roman" w:hAnsi="Times New Roman" w:cs="Times New Roman"/>
          <w:color w:val="000000" w:themeColor="text1"/>
        </w:rPr>
        <w:t>tructured</w:t>
      </w:r>
      <w:r w:rsidRPr="000B47C5">
        <w:rPr>
          <w:rFonts w:ascii="Times New Roman" w:hAnsi="Times New Roman" w:cs="Times New Roman"/>
          <w:color w:val="000000" w:themeColor="text1"/>
        </w:rPr>
        <w:t xml:space="preserve"> teamwork that emphasizes </w:t>
      </w:r>
      <w:r w:rsidR="00EE12ED" w:rsidRPr="000B47C5">
        <w:rPr>
          <w:rFonts w:ascii="Times New Roman" w:hAnsi="Times New Roman" w:cs="Times New Roman"/>
          <w:color w:val="000000" w:themeColor="text1"/>
        </w:rPr>
        <w:t xml:space="preserve">communicative </w:t>
      </w:r>
      <w:r w:rsidRPr="000B47C5">
        <w:rPr>
          <w:rFonts w:ascii="Times New Roman" w:hAnsi="Times New Roman" w:cs="Times New Roman"/>
          <w:color w:val="000000" w:themeColor="text1"/>
        </w:rPr>
        <w:t xml:space="preserve">openness where decision making is shared equally by </w:t>
      </w:r>
      <w:r w:rsidR="00EE12ED" w:rsidRPr="000B47C5">
        <w:rPr>
          <w:rFonts w:ascii="Times New Roman" w:hAnsi="Times New Roman" w:cs="Times New Roman"/>
          <w:color w:val="000000" w:themeColor="text1"/>
        </w:rPr>
        <w:t>every</w:t>
      </w:r>
      <w:r w:rsidRPr="000B47C5">
        <w:rPr>
          <w:rFonts w:ascii="Times New Roman" w:hAnsi="Times New Roman" w:cs="Times New Roman"/>
          <w:color w:val="000000" w:themeColor="text1"/>
        </w:rPr>
        <w:t xml:space="preserve"> </w:t>
      </w:r>
      <w:r w:rsidR="00EE12ED" w:rsidRPr="000B47C5">
        <w:rPr>
          <w:rFonts w:ascii="Times New Roman" w:hAnsi="Times New Roman" w:cs="Times New Roman"/>
          <w:color w:val="000000" w:themeColor="text1"/>
        </w:rPr>
        <w:t>participating member</w:t>
      </w:r>
      <w:r w:rsidRPr="000B47C5">
        <w:rPr>
          <w:rFonts w:ascii="Times New Roman" w:hAnsi="Times New Roman" w:cs="Times New Roman"/>
          <w:color w:val="000000" w:themeColor="text1"/>
        </w:rPr>
        <w:t>. This could be a potential model for improving patient care. Shown below is a chart that addresses some recommendations to formulate this model:</w:t>
      </w:r>
    </w:p>
    <w:p w14:paraId="0BFD064B" w14:textId="3CD87770"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59772420" w14:textId="4AB1C48E" w:rsidR="00F149BD" w:rsidRPr="000B47C5" w:rsidRDefault="00F149BD"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b/>
          <w:color w:val="000000" w:themeColor="text1"/>
        </w:rPr>
        <w:t>Figure 2</w:t>
      </w:r>
      <w:r w:rsidRPr="000B47C5">
        <w:rPr>
          <w:rFonts w:ascii="Times New Roman" w:hAnsi="Times New Roman" w:cs="Times New Roman"/>
          <w:color w:val="000000" w:themeColor="text1"/>
        </w:rPr>
        <w:t>. A potential model to improve patient care and facilitate better team work in medicine</w:t>
      </w:r>
    </w:p>
    <w:p w14:paraId="0D34A9D9" w14:textId="4070006B" w:rsidR="002F45AC" w:rsidRPr="000B47C5" w:rsidRDefault="000B47C5"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noProof/>
        </w:rPr>
        <w:drawing>
          <wp:inline distT="0" distB="0" distL="0" distR="0" wp14:anchorId="23CCE7F5" wp14:editId="06EB68BD">
            <wp:extent cx="4051300" cy="3390900"/>
            <wp:effectExtent l="0" t="0" r="6350" b="0"/>
            <wp:docPr id="3" name="Picture 3" descr="/Users/yeongjunpark/Desktop/Screen Shot 2018-05-20 at 2.19.42 PM.png"/>
            <wp:cNvGraphicFramePr/>
            <a:graphic xmlns:a="http://schemas.openxmlformats.org/drawingml/2006/main">
              <a:graphicData uri="http://schemas.openxmlformats.org/drawingml/2006/picture">
                <pic:pic xmlns:pic="http://schemas.openxmlformats.org/drawingml/2006/picture">
                  <pic:nvPicPr>
                    <pic:cNvPr id="3" name="Picture 3" descr="/Users/yeongjunpark/Desktop/Screen Shot 2018-05-20 at 2.19.42 PM.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0" cy="3390900"/>
                    </a:xfrm>
                    <a:prstGeom prst="rect">
                      <a:avLst/>
                    </a:prstGeom>
                    <a:noFill/>
                    <a:ln>
                      <a:noFill/>
                    </a:ln>
                  </pic:spPr>
                </pic:pic>
              </a:graphicData>
            </a:graphic>
          </wp:inline>
        </w:drawing>
      </w:r>
    </w:p>
    <w:p w14:paraId="4ED94038" w14:textId="77777777" w:rsidR="000B47C5" w:rsidRPr="000B47C5" w:rsidRDefault="000B47C5" w:rsidP="00D41B7A">
      <w:pPr>
        <w:pStyle w:val="p1"/>
        <w:spacing w:line="480" w:lineRule="auto"/>
        <w:rPr>
          <w:rFonts w:ascii="Times New Roman" w:hAnsi="Times New Roman"/>
          <w:color w:val="000000" w:themeColor="text1"/>
          <w:sz w:val="24"/>
          <w:szCs w:val="24"/>
        </w:rPr>
      </w:pPr>
    </w:p>
    <w:p w14:paraId="679A601D" w14:textId="2F1B8C11" w:rsidR="00E06349" w:rsidRPr="000B47C5" w:rsidRDefault="00EE12ED" w:rsidP="00D41B7A">
      <w:pPr>
        <w:pStyle w:val="p1"/>
        <w:spacing w:line="480" w:lineRule="auto"/>
        <w:rPr>
          <w:color w:val="000000" w:themeColor="text1"/>
          <w:sz w:val="24"/>
          <w:szCs w:val="24"/>
        </w:rPr>
      </w:pPr>
      <w:r w:rsidRPr="000B47C5">
        <w:rPr>
          <w:rFonts w:ascii="Times New Roman" w:hAnsi="Times New Roman"/>
          <w:color w:val="000000" w:themeColor="text1"/>
          <w:sz w:val="24"/>
          <w:szCs w:val="24"/>
        </w:rPr>
        <w:t>Authority is an irrevocable facet</w:t>
      </w:r>
      <w:r w:rsidR="00835707" w:rsidRPr="000B47C5">
        <w:rPr>
          <w:rFonts w:ascii="Times New Roman" w:hAnsi="Times New Roman"/>
          <w:color w:val="000000" w:themeColor="text1"/>
          <w:sz w:val="24"/>
          <w:szCs w:val="24"/>
        </w:rPr>
        <w:t xml:space="preserve"> of any </w:t>
      </w:r>
      <w:r w:rsidRPr="000B47C5">
        <w:rPr>
          <w:rFonts w:ascii="Times New Roman" w:hAnsi="Times New Roman"/>
          <w:color w:val="000000" w:themeColor="text1"/>
          <w:sz w:val="24"/>
          <w:szCs w:val="24"/>
        </w:rPr>
        <w:t>high-structured</w:t>
      </w:r>
      <w:r w:rsidR="00835707" w:rsidRPr="000B47C5">
        <w:rPr>
          <w:rFonts w:ascii="Times New Roman" w:hAnsi="Times New Roman"/>
          <w:color w:val="000000" w:themeColor="text1"/>
          <w:sz w:val="24"/>
          <w:szCs w:val="24"/>
        </w:rPr>
        <w:t xml:space="preserve"> system, and a reasonable degree of obedience to authority figures is necessary especially within complex organizations like medicine. Without compliance, safety violations will probably even increase. The point is, obedience should not be blind. Authority figures in Korean medical organizations should be </w:t>
      </w:r>
      <w:r w:rsidRPr="000B47C5">
        <w:rPr>
          <w:rFonts w:ascii="Times New Roman" w:hAnsi="Times New Roman"/>
          <w:color w:val="000000" w:themeColor="text1"/>
          <w:sz w:val="24"/>
          <w:szCs w:val="24"/>
        </w:rPr>
        <w:t>more attuned</w:t>
      </w:r>
      <w:r w:rsidR="00835707" w:rsidRPr="000B47C5">
        <w:rPr>
          <w:rFonts w:ascii="Times New Roman" w:hAnsi="Times New Roman"/>
          <w:color w:val="000000" w:themeColor="text1"/>
          <w:sz w:val="24"/>
          <w:szCs w:val="24"/>
        </w:rPr>
        <w:t xml:space="preserve"> to those being supervised and aware of the potential for abuse of power. Authorities should </w:t>
      </w:r>
      <w:r w:rsidRPr="000B47C5">
        <w:rPr>
          <w:rFonts w:ascii="Times New Roman" w:hAnsi="Times New Roman"/>
          <w:color w:val="000000" w:themeColor="text1"/>
          <w:sz w:val="24"/>
          <w:szCs w:val="24"/>
        </w:rPr>
        <w:t xml:space="preserve">also </w:t>
      </w:r>
      <w:r w:rsidR="00835707" w:rsidRPr="000B47C5">
        <w:rPr>
          <w:rFonts w:ascii="Times New Roman" w:hAnsi="Times New Roman"/>
          <w:color w:val="000000" w:themeColor="text1"/>
          <w:sz w:val="24"/>
          <w:szCs w:val="24"/>
        </w:rPr>
        <w:t>not lose sight of their own fallibility</w:t>
      </w:r>
      <w:r w:rsidRPr="000B47C5">
        <w:rPr>
          <w:rFonts w:ascii="Times New Roman" w:hAnsi="Times New Roman"/>
          <w:color w:val="000000" w:themeColor="text1"/>
          <w:sz w:val="24"/>
          <w:szCs w:val="24"/>
        </w:rPr>
        <w:t xml:space="preserve">. </w:t>
      </w:r>
      <w:r w:rsidR="00835707" w:rsidRPr="000B47C5">
        <w:rPr>
          <w:rFonts w:ascii="Times New Roman" w:hAnsi="Times New Roman"/>
          <w:color w:val="000000" w:themeColor="text1"/>
          <w:sz w:val="24"/>
          <w:szCs w:val="24"/>
        </w:rPr>
        <w:t xml:space="preserve">Changes in teamwork concepts </w:t>
      </w:r>
      <w:r w:rsidRPr="000B47C5">
        <w:rPr>
          <w:rFonts w:ascii="Times New Roman" w:hAnsi="Times New Roman"/>
          <w:color w:val="000000" w:themeColor="text1"/>
          <w:sz w:val="24"/>
          <w:szCs w:val="24"/>
        </w:rPr>
        <w:lastRenderedPageBreak/>
        <w:t xml:space="preserve">mentioned above will require cultural </w:t>
      </w:r>
      <w:r w:rsidR="00835707" w:rsidRPr="000B47C5">
        <w:rPr>
          <w:rFonts w:ascii="Times New Roman" w:hAnsi="Times New Roman"/>
          <w:color w:val="000000" w:themeColor="text1"/>
          <w:sz w:val="24"/>
          <w:szCs w:val="24"/>
        </w:rPr>
        <w:t xml:space="preserve">change in </w:t>
      </w:r>
      <w:r w:rsidRPr="000B47C5">
        <w:rPr>
          <w:rFonts w:ascii="Times New Roman" w:hAnsi="Times New Roman"/>
          <w:color w:val="000000" w:themeColor="text1"/>
          <w:sz w:val="24"/>
          <w:szCs w:val="24"/>
        </w:rPr>
        <w:t>healthcare</w:t>
      </w:r>
      <w:r w:rsidR="00835707" w:rsidRPr="000B47C5">
        <w:rPr>
          <w:rFonts w:ascii="Times New Roman" w:hAnsi="Times New Roman"/>
          <w:color w:val="000000" w:themeColor="text1"/>
          <w:sz w:val="24"/>
          <w:szCs w:val="24"/>
        </w:rPr>
        <w:t xml:space="preserve">. Recognizing </w:t>
      </w:r>
      <w:r w:rsidRPr="000B47C5">
        <w:rPr>
          <w:rFonts w:ascii="Times New Roman" w:hAnsi="Times New Roman"/>
          <w:color w:val="000000" w:themeColor="text1"/>
          <w:sz w:val="24"/>
          <w:szCs w:val="24"/>
        </w:rPr>
        <w:t>authoritarianism</w:t>
      </w:r>
      <w:r w:rsidR="00835707" w:rsidRPr="000B47C5">
        <w:rPr>
          <w:rFonts w:ascii="Times New Roman" w:hAnsi="Times New Roman"/>
          <w:color w:val="000000" w:themeColor="text1"/>
          <w:sz w:val="24"/>
          <w:szCs w:val="24"/>
        </w:rPr>
        <w:t xml:space="preserve">, improving </w:t>
      </w:r>
      <w:r w:rsidRPr="000B47C5">
        <w:rPr>
          <w:rFonts w:ascii="Times New Roman" w:hAnsi="Times New Roman"/>
          <w:color w:val="000000" w:themeColor="text1"/>
          <w:sz w:val="24"/>
          <w:szCs w:val="24"/>
        </w:rPr>
        <w:t>cooperative communication</w:t>
      </w:r>
      <w:r w:rsidR="00835707" w:rsidRPr="000B47C5">
        <w:rPr>
          <w:rFonts w:ascii="Times New Roman" w:hAnsi="Times New Roman"/>
          <w:color w:val="000000" w:themeColor="text1"/>
          <w:sz w:val="24"/>
          <w:szCs w:val="24"/>
        </w:rPr>
        <w:t xml:space="preserve">, and finding strategies to optimize </w:t>
      </w:r>
      <w:r w:rsidRPr="000B47C5">
        <w:rPr>
          <w:rFonts w:ascii="Times New Roman" w:hAnsi="Times New Roman"/>
          <w:color w:val="000000" w:themeColor="text1"/>
          <w:sz w:val="24"/>
          <w:szCs w:val="24"/>
        </w:rPr>
        <w:t>teamwork</w:t>
      </w:r>
      <w:r w:rsidR="00835707" w:rsidRPr="000B47C5">
        <w:rPr>
          <w:rFonts w:ascii="Times New Roman" w:hAnsi="Times New Roman"/>
          <w:color w:val="000000" w:themeColor="text1"/>
          <w:sz w:val="24"/>
          <w:szCs w:val="24"/>
        </w:rPr>
        <w:t xml:space="preserve"> can facilitate the flow of information and </w:t>
      </w:r>
      <w:r w:rsidR="008B487B" w:rsidRPr="000B47C5">
        <w:rPr>
          <w:rFonts w:ascii="Times New Roman" w:hAnsi="Times New Roman"/>
          <w:color w:val="000000" w:themeColor="text1"/>
          <w:sz w:val="24"/>
          <w:szCs w:val="24"/>
        </w:rPr>
        <w:t>enable enhanced</w:t>
      </w:r>
      <w:r w:rsidR="00835707" w:rsidRPr="000B47C5">
        <w:rPr>
          <w:rFonts w:ascii="Times New Roman" w:hAnsi="Times New Roman"/>
          <w:color w:val="000000" w:themeColor="text1"/>
          <w:sz w:val="24"/>
          <w:szCs w:val="24"/>
        </w:rPr>
        <w:t xml:space="preserve"> patient care decisions</w:t>
      </w:r>
      <w:r w:rsidR="00FF6E4B" w:rsidRPr="000B47C5">
        <w:rPr>
          <w:rFonts w:ascii="Times New Roman" w:hAnsi="Times New Roman"/>
          <w:color w:val="000000" w:themeColor="text1"/>
          <w:sz w:val="24"/>
          <w:szCs w:val="24"/>
        </w:rPr>
        <w:t>.</w:t>
      </w:r>
      <w:r w:rsidR="00FF6E4B" w:rsidRPr="000B47C5">
        <w:rPr>
          <w:rStyle w:val="FootnoteReference"/>
          <w:rFonts w:ascii="Times New Roman" w:hAnsi="Times New Roman"/>
          <w:color w:val="000000" w:themeColor="text1"/>
          <w:sz w:val="24"/>
          <w:szCs w:val="24"/>
        </w:rPr>
        <w:footnoteReference w:customMarkFollows="1" w:id="10"/>
        <w:t>2</w:t>
      </w:r>
      <w:r w:rsidR="00FF6E4B" w:rsidRPr="000B47C5">
        <w:rPr>
          <w:rFonts w:ascii="Times New Roman" w:hAnsi="Times New Roman"/>
          <w:color w:val="000000" w:themeColor="text1"/>
          <w:sz w:val="24"/>
          <w:szCs w:val="24"/>
        </w:rPr>
        <w:t xml:space="preserve"> </w:t>
      </w:r>
      <w:r w:rsidR="00E06349" w:rsidRPr="000B47C5">
        <w:rPr>
          <w:rFonts w:ascii="Times New Roman" w:hAnsi="Times New Roman"/>
          <w:color w:val="000000" w:themeColor="text1"/>
          <w:sz w:val="24"/>
          <w:szCs w:val="24"/>
        </w:rPr>
        <w:t xml:space="preserve">Leadership in hospitals is crucial for ensuring quality of care and safety that can also </w:t>
      </w:r>
      <w:r w:rsidR="008B487B" w:rsidRPr="000B47C5">
        <w:rPr>
          <w:rFonts w:ascii="Times New Roman" w:hAnsi="Times New Roman"/>
          <w:color w:val="000000" w:themeColor="text1"/>
          <w:sz w:val="24"/>
          <w:szCs w:val="24"/>
        </w:rPr>
        <w:t>better</w:t>
      </w:r>
      <w:r w:rsidR="00E06349" w:rsidRPr="000B47C5">
        <w:rPr>
          <w:rFonts w:ascii="Times New Roman" w:hAnsi="Times New Roman"/>
          <w:color w:val="000000" w:themeColor="text1"/>
          <w:sz w:val="24"/>
          <w:szCs w:val="24"/>
        </w:rPr>
        <w:t xml:space="preserve"> patient satisfaction. Additionally, effective leadership may create and promote a culture of patient safety and innovation in a healthcare environment. Leadership and efficient operations may elicit reduction in medical errors in healthcare. Key of patient safety in quintessence is leadership at every level. Supervisors need to develop a vision and strategy, comm</w:t>
      </w:r>
      <w:r w:rsidR="008B487B" w:rsidRPr="000B47C5">
        <w:rPr>
          <w:rFonts w:ascii="Times New Roman" w:hAnsi="Times New Roman"/>
          <w:color w:val="000000" w:themeColor="text1"/>
          <w:sz w:val="24"/>
          <w:szCs w:val="24"/>
        </w:rPr>
        <w:t>unicate them to staffs, and find</w:t>
      </w:r>
      <w:r w:rsidR="00E06349" w:rsidRPr="000B47C5">
        <w:rPr>
          <w:rFonts w:ascii="Times New Roman" w:hAnsi="Times New Roman"/>
          <w:color w:val="000000" w:themeColor="text1"/>
          <w:sz w:val="24"/>
          <w:szCs w:val="24"/>
        </w:rPr>
        <w:t xml:space="preserve"> </w:t>
      </w:r>
      <w:r w:rsidR="004D7CB0" w:rsidRPr="000B47C5">
        <w:rPr>
          <w:rFonts w:ascii="Times New Roman" w:hAnsi="Times New Roman"/>
          <w:color w:val="000000" w:themeColor="text1"/>
          <w:sz w:val="24"/>
          <w:szCs w:val="24"/>
        </w:rPr>
        <w:t>means</w:t>
      </w:r>
      <w:r w:rsidR="00E06349" w:rsidRPr="000B47C5">
        <w:rPr>
          <w:rFonts w:ascii="Times New Roman" w:hAnsi="Times New Roman"/>
          <w:color w:val="000000" w:themeColor="text1"/>
          <w:sz w:val="24"/>
          <w:szCs w:val="24"/>
        </w:rPr>
        <w:t xml:space="preserve"> to </w:t>
      </w:r>
      <w:r w:rsidR="004D7CB0" w:rsidRPr="000B47C5">
        <w:rPr>
          <w:rFonts w:ascii="Times New Roman" w:hAnsi="Times New Roman"/>
          <w:color w:val="000000" w:themeColor="text1"/>
          <w:sz w:val="24"/>
          <w:szCs w:val="24"/>
        </w:rPr>
        <w:t>incorporate</w:t>
      </w:r>
      <w:r w:rsidR="00E06349" w:rsidRPr="000B47C5">
        <w:rPr>
          <w:rFonts w:ascii="Times New Roman" w:hAnsi="Times New Roman"/>
          <w:color w:val="000000" w:themeColor="text1"/>
          <w:sz w:val="24"/>
          <w:szCs w:val="24"/>
        </w:rPr>
        <w:t xml:space="preserve"> improvement programs.</w:t>
      </w:r>
      <w:r w:rsidR="00E06349" w:rsidRPr="000B47C5">
        <w:rPr>
          <w:rStyle w:val="apple-converted-space"/>
          <w:rFonts w:ascii="Times New Roman" w:hAnsi="Times New Roman"/>
          <w:color w:val="000000" w:themeColor="text1"/>
          <w:sz w:val="24"/>
          <w:szCs w:val="24"/>
        </w:rPr>
        <w:t> </w:t>
      </w:r>
    </w:p>
    <w:p w14:paraId="3B646BA8" w14:textId="77777777" w:rsidR="00E06349" w:rsidRPr="000B47C5" w:rsidRDefault="00E06349" w:rsidP="00D41B7A">
      <w:pPr>
        <w:pStyle w:val="p1"/>
        <w:spacing w:line="480" w:lineRule="auto"/>
        <w:rPr>
          <w:rFonts w:ascii="Times New Roman" w:hAnsi="Times New Roman"/>
          <w:color w:val="000000" w:themeColor="text1"/>
          <w:sz w:val="24"/>
          <w:szCs w:val="24"/>
        </w:rPr>
      </w:pPr>
    </w:p>
    <w:p w14:paraId="2D3F43E9" w14:textId="7467BAC2" w:rsidR="00835707" w:rsidRPr="000B47C5" w:rsidRDefault="00835707" w:rsidP="00D41B7A">
      <w:pPr>
        <w:pStyle w:val="p1"/>
        <w:spacing w:line="480" w:lineRule="auto"/>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A safety culture can promote shared knowledge and emphasize teamwork that can minimize events that </w:t>
      </w:r>
      <w:r w:rsidR="004D7CB0" w:rsidRPr="000B47C5">
        <w:rPr>
          <w:rFonts w:ascii="Times New Roman" w:hAnsi="Times New Roman"/>
          <w:color w:val="000000" w:themeColor="text1"/>
          <w:sz w:val="24"/>
          <w:szCs w:val="24"/>
        </w:rPr>
        <w:t xml:space="preserve">may potentially </w:t>
      </w:r>
      <w:r w:rsidRPr="000B47C5">
        <w:rPr>
          <w:rFonts w:ascii="Times New Roman" w:hAnsi="Times New Roman"/>
          <w:color w:val="000000" w:themeColor="text1"/>
          <w:sz w:val="24"/>
          <w:szCs w:val="24"/>
        </w:rPr>
        <w:t>endanger patients</w:t>
      </w:r>
      <w:r w:rsidR="002F45AC" w:rsidRPr="000B47C5">
        <w:rPr>
          <w:rFonts w:ascii="Times New Roman" w:hAnsi="Times New Roman"/>
          <w:color w:val="000000" w:themeColor="text1"/>
          <w:sz w:val="24"/>
          <w:szCs w:val="24"/>
        </w:rPr>
        <w:t>. An organization</w:t>
      </w:r>
      <w:r w:rsidR="00AB4167" w:rsidRPr="000B47C5">
        <w:rPr>
          <w:rFonts w:ascii="Times New Roman" w:hAnsi="Times New Roman"/>
          <w:color w:val="000000" w:themeColor="text1"/>
          <w:sz w:val="24"/>
          <w:szCs w:val="24"/>
        </w:rPr>
        <w:t>al culture of patient safety is associated with</w:t>
      </w:r>
      <w:r w:rsidR="002F45AC" w:rsidRPr="000B47C5">
        <w:rPr>
          <w:rFonts w:ascii="Times New Roman" w:hAnsi="Times New Roman"/>
          <w:color w:val="000000" w:themeColor="text1"/>
          <w:sz w:val="24"/>
          <w:szCs w:val="24"/>
        </w:rPr>
        <w:t xml:space="preserve"> error made by healthcare staff. A safety climate may </w:t>
      </w:r>
      <w:r w:rsidR="00850AF2" w:rsidRPr="000B47C5">
        <w:rPr>
          <w:rFonts w:ascii="Times New Roman" w:hAnsi="Times New Roman"/>
          <w:color w:val="000000" w:themeColor="text1"/>
          <w:sz w:val="24"/>
          <w:szCs w:val="24"/>
        </w:rPr>
        <w:t xml:space="preserve">also </w:t>
      </w:r>
      <w:r w:rsidR="002F45AC" w:rsidRPr="000B47C5">
        <w:rPr>
          <w:rFonts w:ascii="Times New Roman" w:hAnsi="Times New Roman"/>
          <w:color w:val="000000" w:themeColor="text1"/>
          <w:sz w:val="24"/>
          <w:szCs w:val="24"/>
        </w:rPr>
        <w:t>be necessary to increase comfort for staffs to discuss concerns and issues encountered during patient care. This culture enables employees to document errors and to motivate error reporting. Also, previous research has found that a safety culture is positively correlated</w:t>
      </w:r>
      <w:r w:rsidR="00FF6E4B" w:rsidRPr="000B47C5">
        <w:rPr>
          <w:rFonts w:ascii="Times New Roman" w:hAnsi="Times New Roman"/>
          <w:color w:val="000000" w:themeColor="text1"/>
          <w:sz w:val="24"/>
          <w:szCs w:val="24"/>
        </w:rPr>
        <w:t xml:space="preserve"> with error reporting rate</w:t>
      </w:r>
      <w:r w:rsidR="002F45AC" w:rsidRPr="000B47C5">
        <w:rPr>
          <w:rFonts w:ascii="Times New Roman" w:hAnsi="Times New Roman"/>
          <w:color w:val="000000" w:themeColor="text1"/>
          <w:sz w:val="24"/>
          <w:szCs w:val="24"/>
        </w:rPr>
        <w:t>.</w:t>
      </w:r>
      <w:r w:rsidR="00FF6E4B" w:rsidRPr="000B47C5">
        <w:rPr>
          <w:rStyle w:val="FootnoteReference"/>
          <w:rFonts w:ascii="Times New Roman" w:hAnsi="Times New Roman"/>
          <w:color w:val="000000" w:themeColor="text1"/>
          <w:sz w:val="24"/>
          <w:szCs w:val="24"/>
        </w:rPr>
        <w:footnoteReference w:customMarkFollows="1" w:id="11"/>
        <w:t>11</w:t>
      </w:r>
      <w:r w:rsidR="002F45AC" w:rsidRPr="000B47C5">
        <w:rPr>
          <w:rFonts w:ascii="Times New Roman" w:hAnsi="Times New Roman"/>
          <w:color w:val="000000" w:themeColor="text1"/>
          <w:sz w:val="24"/>
          <w:szCs w:val="24"/>
        </w:rPr>
        <w:t xml:space="preserve"> Improved medical error reporting may only occur in an </w:t>
      </w:r>
      <w:r w:rsidR="00AB4167" w:rsidRPr="000B47C5">
        <w:rPr>
          <w:rFonts w:ascii="Times New Roman" w:hAnsi="Times New Roman"/>
          <w:color w:val="000000" w:themeColor="text1"/>
          <w:sz w:val="24"/>
          <w:szCs w:val="24"/>
        </w:rPr>
        <w:t xml:space="preserve">environment that encourages </w:t>
      </w:r>
      <w:r w:rsidR="002F45AC" w:rsidRPr="000B47C5">
        <w:rPr>
          <w:rFonts w:ascii="Times New Roman" w:hAnsi="Times New Roman"/>
          <w:color w:val="000000" w:themeColor="text1"/>
          <w:sz w:val="24"/>
          <w:szCs w:val="24"/>
        </w:rPr>
        <w:t xml:space="preserve">reporting such errors. </w:t>
      </w:r>
    </w:p>
    <w:p w14:paraId="6F1D02AE"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285BE1E8" w14:textId="0BD5578B" w:rsidR="00835707" w:rsidRPr="000B47C5" w:rsidRDefault="00E06349"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Authoritarianism is also deeply rooted in Korea judicial system, which may lead to medical error. </w:t>
      </w:r>
      <w:r w:rsidR="00835707" w:rsidRPr="000B47C5">
        <w:rPr>
          <w:rFonts w:ascii="Times New Roman" w:hAnsi="Times New Roman" w:cs="Times New Roman"/>
          <w:color w:val="000000" w:themeColor="text1"/>
        </w:rPr>
        <w:t>Judges are faced a positivist crisis at their capacity to protect individual rights</w:t>
      </w:r>
      <w:r w:rsidR="00850AF2" w:rsidRPr="000B47C5">
        <w:rPr>
          <w:rFonts w:ascii="Times New Roman" w:hAnsi="Times New Roman" w:cs="Times New Roman"/>
          <w:color w:val="000000" w:themeColor="text1"/>
        </w:rPr>
        <w:t>. For</w:t>
      </w:r>
      <w:r w:rsidR="00835707" w:rsidRPr="000B47C5">
        <w:rPr>
          <w:rFonts w:ascii="Times New Roman" w:hAnsi="Times New Roman" w:cs="Times New Roman"/>
          <w:color w:val="000000" w:themeColor="text1"/>
        </w:rPr>
        <w:t xml:space="preserve"> </w:t>
      </w:r>
      <w:r w:rsidR="00835707" w:rsidRPr="000B47C5">
        <w:rPr>
          <w:rFonts w:ascii="Times New Roman" w:hAnsi="Times New Roman" w:cs="Times New Roman"/>
          <w:color w:val="000000" w:themeColor="text1"/>
        </w:rPr>
        <w:lastRenderedPageBreak/>
        <w:t>instance, in 1979, the courts in Korea were criticized for their alleged acquiescence to th</w:t>
      </w:r>
      <w:r w:rsidR="00AB4167" w:rsidRPr="000B47C5">
        <w:rPr>
          <w:rFonts w:ascii="Times New Roman" w:hAnsi="Times New Roman" w:cs="Times New Roman"/>
          <w:color w:val="000000" w:themeColor="text1"/>
        </w:rPr>
        <w:t xml:space="preserve">e Park’s authoritarian regime. </w:t>
      </w:r>
      <w:r w:rsidR="00835707" w:rsidRPr="000B47C5">
        <w:rPr>
          <w:rFonts w:ascii="Times New Roman" w:hAnsi="Times New Roman" w:cs="Times New Roman"/>
          <w:color w:val="000000" w:themeColor="text1"/>
        </w:rPr>
        <w:t>Since the Constitutional Court of Korea was</w:t>
      </w:r>
      <w:r w:rsidR="00850AF2" w:rsidRPr="000B47C5">
        <w:rPr>
          <w:rFonts w:ascii="Times New Roman" w:hAnsi="Times New Roman" w:cs="Times New Roman"/>
          <w:color w:val="000000" w:themeColor="text1"/>
        </w:rPr>
        <w:t xml:space="preserve"> first</w:t>
      </w:r>
      <w:r w:rsidR="00AB4167" w:rsidRPr="000B47C5">
        <w:rPr>
          <w:rFonts w:ascii="Times New Roman" w:hAnsi="Times New Roman" w:cs="Times New Roman"/>
          <w:color w:val="000000" w:themeColor="text1"/>
        </w:rPr>
        <w:t xml:space="preserve"> established</w:t>
      </w:r>
      <w:r w:rsidR="00835707" w:rsidRPr="000B47C5">
        <w:rPr>
          <w:rFonts w:ascii="Times New Roman" w:hAnsi="Times New Roman" w:cs="Times New Roman"/>
          <w:color w:val="000000" w:themeColor="text1"/>
        </w:rPr>
        <w:t xml:space="preserve">, it has successfully contributed to the development of constitutional democracy by </w:t>
      </w:r>
      <w:r w:rsidR="00AB4167" w:rsidRPr="000B47C5">
        <w:rPr>
          <w:rFonts w:ascii="Times New Roman" w:hAnsi="Times New Roman" w:cs="Times New Roman"/>
          <w:color w:val="000000" w:themeColor="text1"/>
        </w:rPr>
        <w:t>prioritizing</w:t>
      </w:r>
      <w:r w:rsidR="00835707" w:rsidRPr="000B47C5">
        <w:rPr>
          <w:rFonts w:ascii="Times New Roman" w:hAnsi="Times New Roman" w:cs="Times New Roman"/>
          <w:color w:val="000000" w:themeColor="text1"/>
        </w:rPr>
        <w:t xml:space="preserve"> the values of </w:t>
      </w:r>
      <w:r w:rsidR="00AB4167" w:rsidRPr="000B47C5">
        <w:rPr>
          <w:rFonts w:ascii="Times New Roman" w:hAnsi="Times New Roman" w:cs="Times New Roman"/>
          <w:color w:val="000000" w:themeColor="text1"/>
        </w:rPr>
        <w:t>fundamental</w:t>
      </w:r>
      <w:r w:rsidR="00835707" w:rsidRPr="000B47C5">
        <w:rPr>
          <w:rFonts w:ascii="Times New Roman" w:hAnsi="Times New Roman" w:cs="Times New Roman"/>
          <w:color w:val="000000" w:themeColor="text1"/>
        </w:rPr>
        <w:t xml:space="preserve"> basic rights. However</w:t>
      </w:r>
      <w:r w:rsidR="00AB4167" w:rsidRPr="000B47C5">
        <w:rPr>
          <w:rFonts w:ascii="Times New Roman" w:hAnsi="Times New Roman" w:cs="Times New Roman"/>
          <w:color w:val="000000" w:themeColor="text1"/>
        </w:rPr>
        <w:t>,</w:t>
      </w:r>
      <w:r w:rsidR="00835707" w:rsidRPr="000B47C5">
        <w:rPr>
          <w:rFonts w:ascii="Times New Roman" w:hAnsi="Times New Roman" w:cs="Times New Roman"/>
          <w:color w:val="000000" w:themeColor="text1"/>
        </w:rPr>
        <w:t xml:space="preserve"> in the early 21st century, </w:t>
      </w:r>
      <w:r w:rsidR="00AB4167" w:rsidRPr="000B47C5">
        <w:rPr>
          <w:rFonts w:ascii="Times New Roman" w:hAnsi="Times New Roman" w:cs="Times New Roman"/>
          <w:color w:val="000000" w:themeColor="text1"/>
        </w:rPr>
        <w:t>the</w:t>
      </w:r>
      <w:r w:rsidR="00835707" w:rsidRPr="000B47C5">
        <w:rPr>
          <w:rFonts w:ascii="Times New Roman" w:hAnsi="Times New Roman" w:cs="Times New Roman"/>
          <w:color w:val="000000" w:themeColor="text1"/>
        </w:rPr>
        <w:t xml:space="preserve"> Constitutional</w:t>
      </w:r>
      <w:r w:rsidR="00AB4167" w:rsidRPr="000B47C5">
        <w:rPr>
          <w:rFonts w:ascii="Times New Roman" w:hAnsi="Times New Roman" w:cs="Times New Roman"/>
          <w:color w:val="000000" w:themeColor="text1"/>
        </w:rPr>
        <w:t xml:space="preserve"> Court of Korea experienced many </w:t>
      </w:r>
      <w:r w:rsidR="00835707" w:rsidRPr="000B47C5">
        <w:rPr>
          <w:rFonts w:ascii="Times New Roman" w:hAnsi="Times New Roman" w:cs="Times New Roman"/>
          <w:color w:val="000000" w:themeColor="text1"/>
        </w:rPr>
        <w:t>politically controversial cases, which also include o</w:t>
      </w:r>
      <w:r w:rsidR="00FF6E4B" w:rsidRPr="000B47C5">
        <w:rPr>
          <w:rFonts w:ascii="Times New Roman" w:hAnsi="Times New Roman" w:cs="Times New Roman"/>
          <w:color w:val="000000" w:themeColor="text1"/>
        </w:rPr>
        <w:t>nes dealing with medical error.</w:t>
      </w:r>
      <w:r w:rsidR="00FF6E4B" w:rsidRPr="000B47C5">
        <w:rPr>
          <w:rStyle w:val="FootnoteReference"/>
          <w:rFonts w:ascii="Times New Roman" w:hAnsi="Times New Roman" w:cs="Times New Roman"/>
          <w:color w:val="000000" w:themeColor="text1"/>
        </w:rPr>
        <w:footnoteReference w:customMarkFollows="1" w:id="12"/>
        <w:t>15</w:t>
      </w:r>
      <w:r w:rsidR="00FF6E4B" w:rsidRPr="000B47C5">
        <w:rPr>
          <w:rFonts w:ascii="Times New Roman" w:hAnsi="Times New Roman" w:cs="Times New Roman"/>
          <w:color w:val="000000" w:themeColor="text1"/>
        </w:rPr>
        <w:t xml:space="preserve"> </w:t>
      </w:r>
      <w:r w:rsidR="00850AF2" w:rsidRPr="000B47C5">
        <w:rPr>
          <w:rFonts w:ascii="Times New Roman" w:hAnsi="Times New Roman" w:cs="Times New Roman"/>
          <w:color w:val="000000" w:themeColor="text1"/>
        </w:rPr>
        <w:t>These cases substantiate</w:t>
      </w:r>
      <w:r w:rsidR="00835707" w:rsidRPr="000B47C5">
        <w:rPr>
          <w:rFonts w:ascii="Times New Roman" w:hAnsi="Times New Roman" w:cs="Times New Roman"/>
          <w:color w:val="000000" w:themeColor="text1"/>
        </w:rPr>
        <w:t xml:space="preserve"> that the deliberative democracy in the Court is still underdeveloped. In contrast, many recent legal developments have affected the interface between Japanese medicine and the judicial system, heightening external scrutiny of the medical profession. </w:t>
      </w:r>
      <w:r w:rsidR="00AB4167" w:rsidRPr="000B47C5">
        <w:rPr>
          <w:rFonts w:ascii="Times New Roman" w:hAnsi="Times New Roman" w:cs="Times New Roman"/>
          <w:color w:val="000000" w:themeColor="text1"/>
        </w:rPr>
        <w:t>Some</w:t>
      </w:r>
      <w:r w:rsidR="00835707" w:rsidRPr="000B47C5">
        <w:rPr>
          <w:rFonts w:ascii="Times New Roman" w:hAnsi="Times New Roman" w:cs="Times New Roman"/>
          <w:color w:val="000000" w:themeColor="text1"/>
        </w:rPr>
        <w:t xml:space="preserve"> changes </w:t>
      </w:r>
      <w:r w:rsidR="00AB4167" w:rsidRPr="000B47C5">
        <w:rPr>
          <w:rFonts w:ascii="Times New Roman" w:hAnsi="Times New Roman" w:cs="Times New Roman"/>
          <w:color w:val="000000" w:themeColor="text1"/>
        </w:rPr>
        <w:t xml:space="preserve">including but not limited to reforms in judicial handling of medical malpractice </w:t>
      </w:r>
      <w:r w:rsidR="00835707" w:rsidRPr="000B47C5">
        <w:rPr>
          <w:rFonts w:ascii="Times New Roman" w:hAnsi="Times New Roman" w:cs="Times New Roman"/>
          <w:color w:val="000000" w:themeColor="text1"/>
        </w:rPr>
        <w:t xml:space="preserve">emphasize stronger concern for individual rights and social transparency. Japan is also taking a more rigorous stance toward medical error than is the United </w:t>
      </w:r>
      <w:r w:rsidR="00850AF2" w:rsidRPr="000B47C5">
        <w:rPr>
          <w:rFonts w:ascii="Times New Roman" w:hAnsi="Times New Roman" w:cs="Times New Roman"/>
          <w:color w:val="000000" w:themeColor="text1"/>
        </w:rPr>
        <w:t xml:space="preserve">States and other nations with </w:t>
      </w:r>
      <w:r w:rsidR="00835707" w:rsidRPr="000B47C5">
        <w:rPr>
          <w:rFonts w:ascii="Times New Roman" w:hAnsi="Times New Roman" w:cs="Times New Roman"/>
          <w:color w:val="000000" w:themeColor="text1"/>
        </w:rPr>
        <w:t>common law heritage</w:t>
      </w:r>
      <w:r w:rsidR="00850AF2" w:rsidRPr="000B47C5">
        <w:rPr>
          <w:rFonts w:ascii="Times New Roman" w:hAnsi="Times New Roman" w:cs="Times New Roman"/>
          <w:color w:val="000000" w:themeColor="text1"/>
        </w:rPr>
        <w:t>s</w:t>
      </w:r>
      <w:r w:rsidR="00835707" w:rsidRPr="000B47C5">
        <w:rPr>
          <w:rFonts w:ascii="Times New Roman" w:hAnsi="Times New Roman" w:cs="Times New Roman"/>
          <w:color w:val="000000" w:themeColor="text1"/>
        </w:rPr>
        <w:t>. Despite such tremendous deve</w:t>
      </w:r>
      <w:r w:rsidR="00850AF2" w:rsidRPr="000B47C5">
        <w:rPr>
          <w:rFonts w:ascii="Times New Roman" w:hAnsi="Times New Roman" w:cs="Times New Roman"/>
          <w:color w:val="000000" w:themeColor="text1"/>
        </w:rPr>
        <w:t xml:space="preserve">lopments in Japan, South Korea’s </w:t>
      </w:r>
      <w:r w:rsidR="00835707" w:rsidRPr="000B47C5">
        <w:rPr>
          <w:rFonts w:ascii="Times New Roman" w:hAnsi="Times New Roman" w:cs="Times New Roman"/>
          <w:color w:val="000000" w:themeColor="text1"/>
        </w:rPr>
        <w:t>courts grant tremendous deference to the medical profession. The number of medical error claims has been rising, and increasing public concern over highl</w:t>
      </w:r>
      <w:r w:rsidR="00024811" w:rsidRPr="000B47C5">
        <w:rPr>
          <w:rFonts w:ascii="Times New Roman" w:hAnsi="Times New Roman" w:cs="Times New Roman"/>
          <w:color w:val="000000" w:themeColor="text1"/>
        </w:rPr>
        <w:t>y publicized errors and cover-ups</w:t>
      </w:r>
      <w:r w:rsidR="00835707" w:rsidRPr="000B47C5">
        <w:rPr>
          <w:rFonts w:ascii="Times New Roman" w:hAnsi="Times New Roman" w:cs="Times New Roman"/>
          <w:color w:val="000000" w:themeColor="text1"/>
        </w:rPr>
        <w:t xml:space="preserve"> at hospitals reinforce this trend</w:t>
      </w:r>
      <w:r w:rsidR="00850AF2" w:rsidRPr="000B47C5">
        <w:rPr>
          <w:rFonts w:ascii="Times New Roman" w:hAnsi="Times New Roman" w:cs="Times New Roman"/>
          <w:color w:val="000000" w:themeColor="text1"/>
        </w:rPr>
        <w:t>. South Korean judicial process’</w:t>
      </w:r>
      <w:r w:rsidR="00835707" w:rsidRPr="000B47C5">
        <w:rPr>
          <w:rFonts w:ascii="Times New Roman" w:hAnsi="Times New Roman" w:cs="Times New Roman"/>
          <w:color w:val="000000" w:themeColor="text1"/>
        </w:rPr>
        <w:t xml:space="preserve"> reform may be the key to regain public trust</w:t>
      </w:r>
      <w:r w:rsidR="00850AF2" w:rsidRPr="000B47C5">
        <w:rPr>
          <w:rFonts w:ascii="Times New Roman" w:hAnsi="Times New Roman" w:cs="Times New Roman"/>
          <w:color w:val="000000" w:themeColor="text1"/>
        </w:rPr>
        <w:t xml:space="preserve"> in the accuracy and transparency</w:t>
      </w:r>
      <w:r w:rsidR="00835707" w:rsidRPr="000B47C5">
        <w:rPr>
          <w:rFonts w:ascii="Times New Roman" w:hAnsi="Times New Roman" w:cs="Times New Roman"/>
          <w:color w:val="000000" w:themeColor="text1"/>
        </w:rPr>
        <w:t xml:space="preserve"> of the profession’s evaluation of its members’ errors and to provide guidance for executable improvements in the future. </w:t>
      </w:r>
    </w:p>
    <w:p w14:paraId="67F64FF4"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784F8CFE"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036BF840" w14:textId="5C52F945" w:rsidR="005A4C21" w:rsidRPr="000B47C5" w:rsidRDefault="005A4C21" w:rsidP="00D41B7A">
      <w:pPr>
        <w:widowControl w:val="0"/>
        <w:autoSpaceDE w:val="0"/>
        <w:autoSpaceDN w:val="0"/>
        <w:adjustRightInd w:val="0"/>
        <w:spacing w:line="480" w:lineRule="auto"/>
        <w:rPr>
          <w:rFonts w:ascii="Times New Roman" w:hAnsi="Times New Roman" w:cs="Times New Roman"/>
          <w:b/>
          <w:color w:val="000000" w:themeColor="text1"/>
        </w:rPr>
      </w:pPr>
      <w:r w:rsidRPr="000B47C5">
        <w:rPr>
          <w:rFonts w:ascii="Times New Roman" w:hAnsi="Times New Roman" w:cs="Times New Roman"/>
          <w:b/>
          <w:color w:val="000000" w:themeColor="text1"/>
        </w:rPr>
        <w:t>The Lack of Medical Error Data in South Korea</w:t>
      </w:r>
    </w:p>
    <w:p w14:paraId="5497BDA3" w14:textId="77777777" w:rsidR="005A4C21" w:rsidRPr="000B47C5" w:rsidRDefault="005A4C21" w:rsidP="00D41B7A">
      <w:pPr>
        <w:widowControl w:val="0"/>
        <w:autoSpaceDE w:val="0"/>
        <w:autoSpaceDN w:val="0"/>
        <w:adjustRightInd w:val="0"/>
        <w:spacing w:line="480" w:lineRule="auto"/>
        <w:rPr>
          <w:rFonts w:ascii="Times New Roman" w:hAnsi="Times New Roman" w:cs="Times New Roman"/>
          <w:color w:val="000000" w:themeColor="text1"/>
        </w:rPr>
      </w:pPr>
    </w:p>
    <w:p w14:paraId="1EE0D207" w14:textId="7343722A"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One of the major impediments to error reduction and prevention efforts in healthcare is the </w:t>
      </w:r>
      <w:r w:rsidRPr="000B47C5">
        <w:rPr>
          <w:rFonts w:ascii="Times New Roman" w:hAnsi="Times New Roman" w:cs="Times New Roman"/>
          <w:color w:val="000000" w:themeColor="text1"/>
        </w:rPr>
        <w:lastRenderedPageBreak/>
        <w:t xml:space="preserve">scarcity of data on the incident and rate of medical errors. Despite the high incidence of medical errors, they are often underreported in healthcare facilities. This barrier is especially a concern in Korean medicine. One of the very few studies with the medical error data available investigated the preventable death rate in Daegu, South Korea. There were 358 traumatic deaths during the study period, and of 234 patients selected for the final analysis, the number of preventable </w:t>
      </w:r>
      <w:proofErr w:type="gramStart"/>
      <w:r w:rsidRPr="000B47C5">
        <w:rPr>
          <w:rFonts w:ascii="Times New Roman" w:hAnsi="Times New Roman" w:cs="Times New Roman"/>
          <w:color w:val="000000" w:themeColor="text1"/>
        </w:rPr>
        <w:t>death</w:t>
      </w:r>
      <w:proofErr w:type="gramEnd"/>
      <w:r w:rsidRPr="000B47C5">
        <w:rPr>
          <w:rFonts w:ascii="Times New Roman" w:hAnsi="Times New Roman" w:cs="Times New Roman"/>
          <w:color w:val="000000" w:themeColor="text1"/>
        </w:rPr>
        <w:t xml:space="preserve"> was 59 (25.2%).</w:t>
      </w:r>
      <w:r w:rsidR="00FF6E4B" w:rsidRPr="000B47C5">
        <w:rPr>
          <w:rStyle w:val="FootnoteReference"/>
          <w:rFonts w:ascii="Times New Roman" w:hAnsi="Times New Roman" w:cs="Times New Roman"/>
          <w:color w:val="000000" w:themeColor="text1"/>
        </w:rPr>
        <w:footnoteReference w:customMarkFollows="1" w:id="13"/>
        <w:t>13</w:t>
      </w:r>
      <w:r w:rsidRPr="000B47C5">
        <w:rPr>
          <w:rFonts w:ascii="Times New Roman" w:hAnsi="Times New Roman" w:cs="Times New Roman"/>
          <w:color w:val="000000" w:themeColor="text1"/>
        </w:rPr>
        <w:t xml:space="preserve"> This preventative death rate is much higher than the rate found in foreign studies.</w:t>
      </w:r>
    </w:p>
    <w:p w14:paraId="31E623CC"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64F80700" w14:textId="5BCE8E15"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Internationally, organizational systems for sharing data about </w:t>
      </w:r>
      <w:r w:rsidR="000D01ED" w:rsidRPr="000B47C5">
        <w:rPr>
          <w:rFonts w:ascii="Times New Roman" w:hAnsi="Times New Roman" w:cs="Times New Roman"/>
          <w:color w:val="000000" w:themeColor="text1"/>
        </w:rPr>
        <w:t>medical</w:t>
      </w:r>
      <w:r w:rsidR="00AB4167" w:rsidRPr="000B47C5">
        <w:rPr>
          <w:rFonts w:ascii="Times New Roman" w:hAnsi="Times New Roman" w:cs="Times New Roman"/>
          <w:color w:val="000000" w:themeColor="text1"/>
        </w:rPr>
        <w:t xml:space="preserve"> error</w:t>
      </w:r>
      <w:r w:rsidRPr="000B47C5">
        <w:rPr>
          <w:rFonts w:ascii="Times New Roman" w:hAnsi="Times New Roman" w:cs="Times New Roman"/>
          <w:color w:val="000000" w:themeColor="text1"/>
        </w:rPr>
        <w:t xml:space="preserve"> have </w:t>
      </w:r>
      <w:r w:rsidR="00AB4167" w:rsidRPr="000B47C5">
        <w:rPr>
          <w:rFonts w:ascii="Times New Roman" w:hAnsi="Times New Roman" w:cs="Times New Roman"/>
          <w:color w:val="000000" w:themeColor="text1"/>
        </w:rPr>
        <w:t>become</w:t>
      </w:r>
      <w:r w:rsidRPr="000B47C5">
        <w:rPr>
          <w:rFonts w:ascii="Times New Roman" w:hAnsi="Times New Roman" w:cs="Times New Roman"/>
          <w:color w:val="000000" w:themeColor="text1"/>
        </w:rPr>
        <w:t xml:space="preserve"> an important strategy for improving patient safety</w:t>
      </w:r>
      <w:r w:rsidR="00FF6E4B" w:rsidRPr="000B47C5">
        <w:rPr>
          <w:rFonts w:ascii="Times New Roman" w:hAnsi="Times New Roman" w:cs="Times New Roman"/>
          <w:color w:val="000000" w:themeColor="text1"/>
        </w:rPr>
        <w:t>.</w:t>
      </w:r>
      <w:r w:rsidR="00FF6E4B" w:rsidRPr="000B47C5">
        <w:rPr>
          <w:rStyle w:val="FootnoteReference"/>
          <w:rFonts w:ascii="Times New Roman" w:hAnsi="Times New Roman" w:cs="Times New Roman"/>
          <w:color w:val="000000" w:themeColor="text1"/>
        </w:rPr>
        <w:footnoteReference w:customMarkFollows="1" w:id="14"/>
        <w:t>1</w:t>
      </w:r>
      <w:r w:rsidR="00FF6E4B" w:rsidRPr="000B47C5">
        <w:rPr>
          <w:rFonts w:ascii="Times New Roman" w:hAnsi="Times New Roman" w:cs="Times New Roman"/>
          <w:color w:val="000000" w:themeColor="text1"/>
        </w:rPr>
        <w:t xml:space="preserve"> </w:t>
      </w:r>
      <w:r w:rsidRPr="000B47C5">
        <w:rPr>
          <w:rFonts w:ascii="Times New Roman" w:hAnsi="Times New Roman" w:cs="Times New Roman"/>
          <w:color w:val="000000" w:themeColor="text1"/>
        </w:rPr>
        <w:t xml:space="preserve">However, only few studies have examined the benefits of data sharing. For data sharing to meet its optimum efficiency, it should not only promote error reporting but also execute root-cause analysis and process improvement; the design of the reporting system should underscore about these processes in addition to errors. Once properly designed, a reliable database on the causes of </w:t>
      </w:r>
      <w:r w:rsidR="00074E23" w:rsidRPr="000B47C5">
        <w:rPr>
          <w:rFonts w:ascii="Times New Roman" w:hAnsi="Times New Roman" w:cs="Times New Roman"/>
          <w:color w:val="000000" w:themeColor="text1"/>
        </w:rPr>
        <w:t>medical</w:t>
      </w:r>
      <w:r w:rsidRPr="000B47C5">
        <w:rPr>
          <w:rFonts w:ascii="Times New Roman" w:hAnsi="Times New Roman" w:cs="Times New Roman"/>
          <w:color w:val="000000" w:themeColor="text1"/>
        </w:rPr>
        <w:t xml:space="preserve"> errors can provide useful insights for their prevention.</w:t>
      </w:r>
    </w:p>
    <w:p w14:paraId="1A316631"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742A1B72" w14:textId="6CECA69C" w:rsidR="00835707" w:rsidRPr="000B47C5" w:rsidRDefault="00AB416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Complied data enables health</w:t>
      </w:r>
      <w:r w:rsidR="00835707" w:rsidRPr="000B47C5">
        <w:rPr>
          <w:rFonts w:ascii="Times New Roman" w:hAnsi="Times New Roman" w:cs="Times New Roman"/>
          <w:color w:val="000000" w:themeColor="text1"/>
        </w:rPr>
        <w:t xml:space="preserve">care </w:t>
      </w:r>
      <w:r w:rsidRPr="000B47C5">
        <w:rPr>
          <w:rFonts w:ascii="Times New Roman" w:hAnsi="Times New Roman" w:cs="Times New Roman"/>
          <w:color w:val="000000" w:themeColor="text1"/>
        </w:rPr>
        <w:t>organizations</w:t>
      </w:r>
      <w:r w:rsidR="00835707" w:rsidRPr="000B47C5">
        <w:rPr>
          <w:rFonts w:ascii="Times New Roman" w:hAnsi="Times New Roman" w:cs="Times New Roman"/>
          <w:color w:val="000000" w:themeColor="text1"/>
        </w:rPr>
        <w:t xml:space="preserve"> to evaluate causes and construct </w:t>
      </w:r>
      <w:r w:rsidRPr="000B47C5">
        <w:rPr>
          <w:rFonts w:ascii="Times New Roman" w:hAnsi="Times New Roman" w:cs="Times New Roman"/>
          <w:color w:val="000000" w:themeColor="text1"/>
        </w:rPr>
        <w:t>resolutions</w:t>
      </w:r>
      <w:r w:rsidR="00835707" w:rsidRPr="000B47C5">
        <w:rPr>
          <w:rFonts w:ascii="Times New Roman" w:hAnsi="Times New Roman" w:cs="Times New Roman"/>
          <w:color w:val="000000" w:themeColor="text1"/>
        </w:rPr>
        <w:t xml:space="preserve"> to reduce the risk of errors. The Medication Errors Reporting Program of the United States Pharmacopeia and the Institute for Safe Medication Practices (MEDMARX) is a great example of external error reporting mech</w:t>
      </w:r>
      <w:r w:rsidR="00074E23" w:rsidRPr="000B47C5">
        <w:rPr>
          <w:rFonts w:ascii="Times New Roman" w:hAnsi="Times New Roman" w:cs="Times New Roman"/>
          <w:color w:val="000000" w:themeColor="text1"/>
        </w:rPr>
        <w:t>anism</w:t>
      </w:r>
      <w:r w:rsidRPr="000B47C5">
        <w:rPr>
          <w:rFonts w:ascii="Times New Roman" w:hAnsi="Times New Roman" w:cs="Times New Roman"/>
          <w:color w:val="000000" w:themeColor="text1"/>
        </w:rPr>
        <w:t xml:space="preserve">. </w:t>
      </w:r>
      <w:r w:rsidR="00835707" w:rsidRPr="000B47C5">
        <w:rPr>
          <w:rFonts w:ascii="Times New Roman" w:hAnsi="Times New Roman" w:cs="Times New Roman"/>
          <w:color w:val="000000" w:themeColor="text1"/>
        </w:rPr>
        <w:t>The sharing of d</w:t>
      </w:r>
      <w:r w:rsidRPr="000B47C5">
        <w:rPr>
          <w:rFonts w:ascii="Times New Roman" w:hAnsi="Times New Roman" w:cs="Times New Roman"/>
          <w:color w:val="000000" w:themeColor="text1"/>
        </w:rPr>
        <w:t>ata allows medical error types</w:t>
      </w:r>
      <w:r w:rsidR="00835707" w:rsidRPr="000B47C5">
        <w:rPr>
          <w:rFonts w:ascii="Times New Roman" w:hAnsi="Times New Roman" w:cs="Times New Roman"/>
          <w:color w:val="000000" w:themeColor="text1"/>
        </w:rPr>
        <w:t xml:space="preserve"> and facts contributing to errors to be known and serves to alert clinicians to safety hazards where actual, </w:t>
      </w:r>
      <w:r w:rsidR="00835707" w:rsidRPr="000B47C5">
        <w:rPr>
          <w:rFonts w:ascii="Times New Roman" w:hAnsi="Times New Roman" w:cs="Times New Roman"/>
          <w:color w:val="000000" w:themeColor="text1"/>
        </w:rPr>
        <w:lastRenderedPageBreak/>
        <w:t>intercepted, and po</w:t>
      </w:r>
      <w:r w:rsidR="00FF6E4B" w:rsidRPr="000B47C5">
        <w:rPr>
          <w:rFonts w:ascii="Times New Roman" w:hAnsi="Times New Roman" w:cs="Times New Roman"/>
          <w:color w:val="000000" w:themeColor="text1"/>
        </w:rPr>
        <w:t>tential errors are all included.</w:t>
      </w:r>
      <w:r w:rsidR="00FF6E4B" w:rsidRPr="000B47C5">
        <w:rPr>
          <w:rStyle w:val="FootnoteReference"/>
          <w:rFonts w:ascii="Times New Roman" w:hAnsi="Times New Roman" w:cs="Times New Roman"/>
          <w:color w:val="000000" w:themeColor="text1"/>
        </w:rPr>
        <w:footnoteReference w:customMarkFollows="1" w:id="15"/>
        <w:t>20</w:t>
      </w:r>
      <w:r w:rsidR="00FF6E4B" w:rsidRPr="000B47C5">
        <w:rPr>
          <w:rFonts w:ascii="Times New Roman" w:hAnsi="Times New Roman" w:cs="Times New Roman"/>
          <w:color w:val="000000" w:themeColor="text1"/>
        </w:rPr>
        <w:t xml:space="preserve"> </w:t>
      </w:r>
      <w:r w:rsidR="00835707" w:rsidRPr="000B47C5">
        <w:rPr>
          <w:rFonts w:ascii="Times New Roman" w:hAnsi="Times New Roman" w:cs="Times New Roman"/>
          <w:color w:val="000000" w:themeColor="text1"/>
        </w:rPr>
        <w:t>MEDM</w:t>
      </w:r>
      <w:r w:rsidR="00024811" w:rsidRPr="000B47C5">
        <w:rPr>
          <w:rFonts w:ascii="Times New Roman" w:hAnsi="Times New Roman" w:cs="Times New Roman"/>
          <w:color w:val="000000" w:themeColor="text1"/>
        </w:rPr>
        <w:t>ARX has been successful</w:t>
      </w:r>
      <w:r w:rsidR="00835707" w:rsidRPr="000B47C5">
        <w:rPr>
          <w:rFonts w:ascii="Times New Roman" w:hAnsi="Times New Roman" w:cs="Times New Roman"/>
          <w:color w:val="000000" w:themeColor="text1"/>
        </w:rPr>
        <w:t xml:space="preserve"> and thus corroborates benefits of the availability of medical error data for root-cause analysis. </w:t>
      </w:r>
    </w:p>
    <w:p w14:paraId="0E6BE6B8"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5C7ECF86" w14:textId="562ECBF8"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In South Korea, there is currently no medical error data </w:t>
      </w:r>
      <w:r w:rsidR="00024811" w:rsidRPr="000B47C5">
        <w:rPr>
          <w:rFonts w:ascii="Times New Roman" w:hAnsi="Times New Roman" w:cs="Times New Roman"/>
          <w:color w:val="000000" w:themeColor="text1"/>
        </w:rPr>
        <w:t>available</w:t>
      </w:r>
      <w:r w:rsidRPr="000B47C5">
        <w:rPr>
          <w:rFonts w:ascii="Times New Roman" w:hAnsi="Times New Roman" w:cs="Times New Roman"/>
          <w:color w:val="000000" w:themeColor="text1"/>
        </w:rPr>
        <w:t xml:space="preserve"> in any literature.</w:t>
      </w:r>
      <w:r w:rsidR="000C0992" w:rsidRPr="000B47C5">
        <w:rPr>
          <w:rFonts w:ascii="Times New Roman" w:hAnsi="Times New Roman" w:cs="Times New Roman"/>
          <w:color w:val="000000" w:themeColor="text1"/>
        </w:rPr>
        <w:t xml:space="preserve"> From their surveys, Kim and Bates concluded that a quarter of Korean hospitals had no official channel for medical error reporting.</w:t>
      </w:r>
      <w:r w:rsidRPr="000B47C5">
        <w:rPr>
          <w:rFonts w:ascii="Times New Roman" w:hAnsi="Times New Roman" w:cs="Times New Roman"/>
          <w:color w:val="000000" w:themeColor="text1"/>
        </w:rPr>
        <w:t xml:space="preserve"> Even the study mentioned above focuses on preventable death rate, a relevant scope of interest yet still not identical to medical error. Globally, data-sharing systems where hospitals routinely share information on medical errors indicate a growing trend in efforts to improve patient safety at every level, and this endeavor must be implemented in South Korea to ensure patient safety and medical error prevention. In the United States, over 24 states have mandated some form of incident reporting. Korean medical systems should work toward satiating this premise that the identification of medical conditions is a fundamental first step to analyze and even remedy the root causes of errors, and such reporting systems often only occur in the context of sharing of their data. The beginning of data-sharing is based on the premise that it will lead to continuous learning that is essential to continued improvements in patient safety. In other words, data sharing will enable community-wide learning. The potential benefits of the functioning of data-sharing system are described in the chart below:</w:t>
      </w:r>
    </w:p>
    <w:p w14:paraId="1AF1AB0E" w14:textId="576AC579"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44A8F14B" w14:textId="2FED91B2" w:rsidR="00AA2348" w:rsidRPr="000B47C5" w:rsidRDefault="00AA2348" w:rsidP="00D41B7A">
      <w:pPr>
        <w:pStyle w:val="p1"/>
        <w:spacing w:line="480" w:lineRule="auto"/>
        <w:rPr>
          <w:rFonts w:ascii="Times New Roman" w:hAnsi="Times New Roman"/>
          <w:color w:val="000000" w:themeColor="text1"/>
          <w:sz w:val="24"/>
          <w:szCs w:val="24"/>
        </w:rPr>
      </w:pPr>
      <w:r w:rsidRPr="000B47C5">
        <w:rPr>
          <w:rFonts w:ascii="Times New Roman" w:hAnsi="Times New Roman"/>
          <w:b/>
          <w:color w:val="000000" w:themeColor="text1"/>
          <w:sz w:val="24"/>
          <w:szCs w:val="24"/>
        </w:rPr>
        <w:t>Figure 3</w:t>
      </w:r>
      <w:r w:rsidRPr="000B47C5">
        <w:rPr>
          <w:rFonts w:ascii="Times New Roman" w:hAnsi="Times New Roman"/>
          <w:color w:val="000000" w:themeColor="text1"/>
          <w:sz w:val="24"/>
          <w:szCs w:val="24"/>
        </w:rPr>
        <w:t>. A step-wise benefits of medical error data sharing system</w:t>
      </w:r>
    </w:p>
    <w:p w14:paraId="76C3B63A" w14:textId="622A6B7D" w:rsidR="00AA2348" w:rsidRPr="000B47C5" w:rsidRDefault="000B47C5" w:rsidP="00D41B7A">
      <w:pPr>
        <w:pStyle w:val="p1"/>
        <w:spacing w:line="480" w:lineRule="auto"/>
        <w:rPr>
          <w:rFonts w:ascii="Times New Roman" w:hAnsi="Times New Roman"/>
          <w:color w:val="000000" w:themeColor="text1"/>
          <w:sz w:val="24"/>
          <w:szCs w:val="24"/>
        </w:rPr>
      </w:pPr>
      <w:r w:rsidRPr="000B47C5">
        <w:rPr>
          <w:noProof/>
          <w:sz w:val="24"/>
          <w:szCs w:val="24"/>
        </w:rPr>
        <w:drawing>
          <wp:inline distT="0" distB="0" distL="0" distR="0" wp14:anchorId="17A410B1" wp14:editId="7FA850DA">
            <wp:extent cx="5943600" cy="850900"/>
            <wp:effectExtent l="0" t="0" r="0" b="6350"/>
            <wp:docPr id="4" name="Picture 4" descr="/Users/yeongjunpark/Desktop/Screen Shot 2018-05-20 at 2.19.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eongjunpark/Desktop/Screen Shot 2018-05-20 at 2.19.4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50900"/>
                    </a:xfrm>
                    <a:prstGeom prst="rect">
                      <a:avLst/>
                    </a:prstGeom>
                    <a:noFill/>
                    <a:ln>
                      <a:noFill/>
                    </a:ln>
                  </pic:spPr>
                </pic:pic>
              </a:graphicData>
            </a:graphic>
          </wp:inline>
        </w:drawing>
      </w:r>
    </w:p>
    <w:p w14:paraId="106A92D3" w14:textId="0940430E" w:rsidR="000B47C5" w:rsidRPr="000B47C5" w:rsidRDefault="000B47C5" w:rsidP="00D41B7A">
      <w:pPr>
        <w:pStyle w:val="p1"/>
        <w:spacing w:line="480" w:lineRule="auto"/>
        <w:rPr>
          <w:rFonts w:ascii="Times New Roman" w:hAnsi="Times New Roman"/>
          <w:color w:val="000000" w:themeColor="text1"/>
          <w:sz w:val="24"/>
          <w:szCs w:val="24"/>
        </w:rPr>
      </w:pPr>
    </w:p>
    <w:p w14:paraId="01591614" w14:textId="77777777" w:rsidR="000B47C5" w:rsidRPr="000B47C5" w:rsidRDefault="000B47C5" w:rsidP="00D41B7A">
      <w:pPr>
        <w:pStyle w:val="p1"/>
        <w:spacing w:line="480" w:lineRule="auto"/>
        <w:rPr>
          <w:rFonts w:ascii="Times New Roman" w:hAnsi="Times New Roman"/>
          <w:color w:val="000000" w:themeColor="text1"/>
          <w:sz w:val="24"/>
          <w:szCs w:val="24"/>
        </w:rPr>
      </w:pPr>
    </w:p>
    <w:p w14:paraId="1D1BC2FA" w14:textId="616D6F46" w:rsidR="002F45AC" w:rsidRPr="000B47C5" w:rsidRDefault="00835707" w:rsidP="00D41B7A">
      <w:pPr>
        <w:pStyle w:val="p1"/>
        <w:spacing w:line="480" w:lineRule="auto"/>
        <w:rPr>
          <w:rFonts w:ascii="Times New Roman" w:hAnsi="Times New Roman"/>
          <w:color w:val="000000" w:themeColor="text1"/>
          <w:sz w:val="24"/>
          <w:szCs w:val="24"/>
        </w:rPr>
      </w:pPr>
      <w:r w:rsidRPr="000B47C5">
        <w:rPr>
          <w:rFonts w:ascii="Times New Roman" w:hAnsi="Times New Roman"/>
          <w:color w:val="000000" w:themeColor="text1"/>
          <w:sz w:val="24"/>
          <w:szCs w:val="24"/>
        </w:rPr>
        <w:t>Individual Korean organizations may not take on these initiatives; however, participation in a data-sharing cooperation provides a shared rational and even benefits of peer influence. Pooled data from increased reporting can facilitate the diagnosis of systemic causes of unsafe conditions and may suggest potential systemic solutions. Several studies including the Pittsburgh Regional Healthcare Initiative (PRHI) set out to understand the effects of medical error data-sharing on the group of participating organizations. They all provide suggestive evidence for group level effects of d</w:t>
      </w:r>
      <w:r w:rsidR="007C41A8" w:rsidRPr="000B47C5">
        <w:rPr>
          <w:rFonts w:ascii="Times New Roman" w:hAnsi="Times New Roman"/>
          <w:color w:val="000000" w:themeColor="text1"/>
          <w:sz w:val="24"/>
          <w:szCs w:val="24"/>
        </w:rPr>
        <w:t xml:space="preserve">ata-sharing on medical error. </w:t>
      </w:r>
      <w:r w:rsidRPr="000B47C5">
        <w:rPr>
          <w:rFonts w:ascii="Times New Roman" w:hAnsi="Times New Roman"/>
          <w:color w:val="000000" w:themeColor="text1"/>
          <w:sz w:val="24"/>
          <w:szCs w:val="24"/>
        </w:rPr>
        <w:t xml:space="preserve">They also demonstrate that all hospitals in their studies showed increased number of reported errors in response to error data-sharing. Based on these findings, the value of implementing such data-sharing systems within Korean medicine is strongly </w:t>
      </w:r>
      <w:r w:rsidR="007C41A8" w:rsidRPr="000B47C5">
        <w:rPr>
          <w:rFonts w:ascii="Times New Roman" w:hAnsi="Times New Roman"/>
          <w:color w:val="000000" w:themeColor="text1"/>
          <w:sz w:val="24"/>
          <w:szCs w:val="24"/>
        </w:rPr>
        <w:t>suggested</w:t>
      </w:r>
      <w:r w:rsidRPr="000B47C5">
        <w:rPr>
          <w:rFonts w:ascii="Times New Roman" w:hAnsi="Times New Roman"/>
          <w:color w:val="000000" w:themeColor="text1"/>
          <w:sz w:val="24"/>
          <w:szCs w:val="24"/>
        </w:rPr>
        <w:t xml:space="preserve">. In South Korea, medical errors are rarely shared across hospital partly because of the nature of the adverse events. In so being, hospitals are missing a critical opportunity to learn from these devastating incidents. </w:t>
      </w:r>
      <w:r w:rsidR="002F45AC" w:rsidRPr="000B47C5">
        <w:rPr>
          <w:rFonts w:ascii="Times New Roman" w:hAnsi="Times New Roman"/>
          <w:color w:val="000000" w:themeColor="text1"/>
          <w:sz w:val="24"/>
          <w:szCs w:val="24"/>
        </w:rPr>
        <w:t>Failure to identify errors leads to reoccurrence of mistakes and deteriorating patient safety in healthcare organizations. Therefore, an efficacious medical error reporting system is a necessity.</w:t>
      </w:r>
      <w:r w:rsidR="002F45AC" w:rsidRPr="000B47C5">
        <w:rPr>
          <w:rStyle w:val="apple-converted-space"/>
          <w:rFonts w:ascii="Times New Roman" w:hAnsi="Times New Roman"/>
          <w:color w:val="000000" w:themeColor="text1"/>
          <w:sz w:val="24"/>
          <w:szCs w:val="24"/>
        </w:rPr>
        <w:t xml:space="preserve"> </w:t>
      </w:r>
      <w:r w:rsidR="002F45AC" w:rsidRPr="000B47C5">
        <w:rPr>
          <w:rFonts w:ascii="Times New Roman" w:hAnsi="Times New Roman"/>
          <w:color w:val="000000" w:themeColor="text1"/>
          <w:sz w:val="24"/>
          <w:szCs w:val="24"/>
        </w:rPr>
        <w:t>A nation error reporting system needs to be established in the future to effectively design medical error prevention and management systems at the national level. One way to establish an effective reporting sy</w:t>
      </w:r>
      <w:r w:rsidR="000C0992" w:rsidRPr="000B47C5">
        <w:rPr>
          <w:rFonts w:ascii="Times New Roman" w:hAnsi="Times New Roman"/>
          <w:color w:val="000000" w:themeColor="text1"/>
          <w:sz w:val="24"/>
          <w:szCs w:val="24"/>
        </w:rPr>
        <w:t>stem is the use of information</w:t>
      </w:r>
      <w:r w:rsidR="002F45AC" w:rsidRPr="000B47C5">
        <w:rPr>
          <w:rFonts w:ascii="Times New Roman" w:hAnsi="Times New Roman"/>
          <w:color w:val="000000" w:themeColor="text1"/>
          <w:sz w:val="24"/>
          <w:szCs w:val="24"/>
        </w:rPr>
        <w:t xml:space="preserve"> systems. </w:t>
      </w:r>
    </w:p>
    <w:p w14:paraId="443C08EF" w14:textId="341E182B"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16F5A2F5" w14:textId="57E1EA83" w:rsidR="002F45AC" w:rsidRPr="000B47C5" w:rsidRDefault="002F45AC" w:rsidP="00D41B7A">
      <w:pPr>
        <w:pStyle w:val="p1"/>
        <w:spacing w:line="480" w:lineRule="auto"/>
        <w:rPr>
          <w:rFonts w:ascii="Times New Roman" w:hAnsi="Times New Roman"/>
          <w:color w:val="000000" w:themeColor="text1"/>
          <w:sz w:val="24"/>
          <w:szCs w:val="24"/>
        </w:rPr>
      </w:pPr>
      <w:r w:rsidRPr="000B47C5">
        <w:rPr>
          <w:rFonts w:ascii="Times New Roman" w:hAnsi="Times New Roman"/>
          <w:color w:val="000000" w:themeColor="text1"/>
          <w:sz w:val="24"/>
          <w:szCs w:val="24"/>
        </w:rPr>
        <w:t>Several studies indicate that the incidence r</w:t>
      </w:r>
      <w:r w:rsidR="000C0992" w:rsidRPr="000B47C5">
        <w:rPr>
          <w:rFonts w:ascii="Times New Roman" w:hAnsi="Times New Roman"/>
          <w:color w:val="000000" w:themeColor="text1"/>
          <w:sz w:val="24"/>
          <w:szCs w:val="24"/>
        </w:rPr>
        <w:t>ate of committing medical error</w:t>
      </w:r>
      <w:r w:rsidRPr="000B47C5">
        <w:rPr>
          <w:rFonts w:ascii="Times New Roman" w:hAnsi="Times New Roman"/>
          <w:color w:val="000000" w:themeColor="text1"/>
          <w:sz w:val="24"/>
          <w:szCs w:val="24"/>
        </w:rPr>
        <w:t xml:space="preserve"> is higher than the reporting rate. This underscores the importance of establishing an effective reporting system for recording, managi</w:t>
      </w:r>
      <w:r w:rsidR="000C0992" w:rsidRPr="000B47C5">
        <w:rPr>
          <w:rFonts w:ascii="Times New Roman" w:hAnsi="Times New Roman"/>
          <w:color w:val="000000" w:themeColor="text1"/>
          <w:sz w:val="24"/>
          <w:szCs w:val="24"/>
        </w:rPr>
        <w:t>ng, and analyzing medical error</w:t>
      </w:r>
      <w:r w:rsidRPr="000B47C5">
        <w:rPr>
          <w:rFonts w:ascii="Times New Roman" w:hAnsi="Times New Roman"/>
          <w:color w:val="000000" w:themeColor="text1"/>
          <w:sz w:val="24"/>
          <w:szCs w:val="24"/>
        </w:rPr>
        <w:t xml:space="preserve"> in healthcare organizations. </w:t>
      </w:r>
      <w:r w:rsidR="00933044" w:rsidRPr="000B47C5">
        <w:rPr>
          <w:rFonts w:ascii="Times New Roman" w:hAnsi="Times New Roman"/>
          <w:color w:val="000000" w:themeColor="text1"/>
          <w:sz w:val="24"/>
          <w:szCs w:val="24"/>
        </w:rPr>
        <w:t>Thus</w:t>
      </w:r>
      <w:r w:rsidRPr="000B47C5">
        <w:rPr>
          <w:rFonts w:ascii="Times New Roman" w:hAnsi="Times New Roman"/>
          <w:color w:val="000000" w:themeColor="text1"/>
          <w:sz w:val="24"/>
          <w:szCs w:val="24"/>
        </w:rPr>
        <w:t xml:space="preserve">, the presence </w:t>
      </w:r>
      <w:r w:rsidRPr="000B47C5">
        <w:rPr>
          <w:rFonts w:ascii="Times New Roman" w:hAnsi="Times New Roman"/>
          <w:color w:val="000000" w:themeColor="text1"/>
          <w:sz w:val="24"/>
          <w:szCs w:val="24"/>
        </w:rPr>
        <w:lastRenderedPageBreak/>
        <w:t xml:space="preserve">of a well-organized reporting system is </w:t>
      </w:r>
      <w:r w:rsidR="00933044" w:rsidRPr="000B47C5">
        <w:rPr>
          <w:rFonts w:ascii="Times New Roman" w:hAnsi="Times New Roman"/>
          <w:color w:val="000000" w:themeColor="text1"/>
          <w:sz w:val="24"/>
          <w:szCs w:val="24"/>
        </w:rPr>
        <w:t>critical</w:t>
      </w:r>
      <w:r w:rsidRPr="000B47C5">
        <w:rPr>
          <w:rFonts w:ascii="Times New Roman" w:hAnsi="Times New Roman"/>
          <w:color w:val="000000" w:themeColor="text1"/>
          <w:sz w:val="24"/>
          <w:szCs w:val="24"/>
        </w:rPr>
        <w:t xml:space="preserve"> for effective prevention programs. An effective reporting system is the cornerstone of patient </w:t>
      </w:r>
      <w:r w:rsidR="00933044" w:rsidRPr="000B47C5">
        <w:rPr>
          <w:rFonts w:ascii="Times New Roman" w:hAnsi="Times New Roman"/>
          <w:color w:val="000000" w:themeColor="text1"/>
          <w:sz w:val="24"/>
          <w:szCs w:val="24"/>
        </w:rPr>
        <w:t>safety.</w:t>
      </w:r>
    </w:p>
    <w:p w14:paraId="72618F31"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7D11D2A8" w14:textId="60E99EBF" w:rsidR="00835707" w:rsidRPr="000B47C5" w:rsidRDefault="00835707" w:rsidP="00D41B7A">
      <w:pPr>
        <w:widowControl w:val="0"/>
        <w:autoSpaceDE w:val="0"/>
        <w:autoSpaceDN w:val="0"/>
        <w:adjustRightInd w:val="0"/>
        <w:spacing w:line="480" w:lineRule="auto"/>
        <w:rPr>
          <w:rFonts w:ascii="Times New Roman" w:hAnsi="Times New Roman" w:cs="Times New Roman"/>
          <w:b/>
          <w:bCs/>
          <w:color w:val="000000" w:themeColor="text1"/>
        </w:rPr>
      </w:pPr>
      <w:r w:rsidRPr="000B47C5">
        <w:rPr>
          <w:rFonts w:ascii="Times New Roman" w:hAnsi="Times New Roman" w:cs="Times New Roman"/>
          <w:b/>
          <w:bCs/>
          <w:color w:val="000000" w:themeColor="text1"/>
        </w:rPr>
        <w:t>Conclusion</w:t>
      </w:r>
    </w:p>
    <w:p w14:paraId="47A779E2" w14:textId="77777777" w:rsidR="000E31A7" w:rsidRPr="000B47C5" w:rsidRDefault="000E31A7" w:rsidP="00D41B7A">
      <w:pPr>
        <w:widowControl w:val="0"/>
        <w:autoSpaceDE w:val="0"/>
        <w:autoSpaceDN w:val="0"/>
        <w:adjustRightInd w:val="0"/>
        <w:spacing w:line="480" w:lineRule="auto"/>
        <w:rPr>
          <w:rFonts w:ascii="Times New Roman" w:hAnsi="Times New Roman" w:cs="Times New Roman"/>
          <w:color w:val="000000" w:themeColor="text1"/>
        </w:rPr>
      </w:pPr>
    </w:p>
    <w:p w14:paraId="7E91EF9C" w14:textId="259EDD36"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Healthcare is</w:t>
      </w:r>
      <w:r w:rsidR="002F45AC" w:rsidRPr="000B47C5">
        <w:rPr>
          <w:rFonts w:ascii="Times New Roman" w:hAnsi="Times New Roman" w:cs="Times New Roman"/>
          <w:color w:val="000000" w:themeColor="text1"/>
        </w:rPr>
        <w:t xml:space="preserve"> a</w:t>
      </w:r>
      <w:r w:rsidRPr="000B47C5">
        <w:rPr>
          <w:rFonts w:ascii="Times New Roman" w:hAnsi="Times New Roman" w:cs="Times New Roman"/>
          <w:color w:val="000000" w:themeColor="text1"/>
        </w:rPr>
        <w:t xml:space="preserve"> matter of life and death, and medical error is a persisting problem that poses a serious threat to patient safety. There has been a growing </w:t>
      </w:r>
      <w:r w:rsidR="00933044" w:rsidRPr="000B47C5">
        <w:rPr>
          <w:rFonts w:ascii="Times New Roman" w:hAnsi="Times New Roman" w:cs="Times New Roman"/>
          <w:color w:val="000000" w:themeColor="text1"/>
        </w:rPr>
        <w:t>recognition</w:t>
      </w:r>
      <w:r w:rsidRPr="000B47C5">
        <w:rPr>
          <w:rFonts w:ascii="Times New Roman" w:hAnsi="Times New Roman" w:cs="Times New Roman"/>
          <w:color w:val="000000" w:themeColor="text1"/>
        </w:rPr>
        <w:t xml:space="preserve"> regarding the significance of medical error and its consequences on both the patient safety and the healthcare quality. Patients and families are not the only ones affected by medical error. The consequences of medical mistakes are overwhelming and psychologically unhealthy for practicing physicians</w:t>
      </w:r>
      <w:r w:rsidR="005A4C21" w:rsidRPr="000B47C5">
        <w:rPr>
          <w:rFonts w:ascii="Times New Roman" w:hAnsi="Times New Roman" w:cs="Times New Roman"/>
          <w:color w:val="000000" w:themeColor="text1"/>
        </w:rPr>
        <w:t xml:space="preserve"> as well</w:t>
      </w:r>
      <w:r w:rsidRPr="000B47C5">
        <w:rPr>
          <w:rFonts w:ascii="Times New Roman" w:hAnsi="Times New Roman" w:cs="Times New Roman"/>
          <w:color w:val="000000" w:themeColor="text1"/>
        </w:rPr>
        <w:t xml:space="preserve">. For many physicians and nurses, their own experiences with medical errors had a lasting influence on both </w:t>
      </w:r>
      <w:r w:rsidR="00FF6E4B" w:rsidRPr="000B47C5">
        <w:rPr>
          <w:rFonts w:ascii="Times New Roman" w:hAnsi="Times New Roman" w:cs="Times New Roman"/>
          <w:color w:val="000000" w:themeColor="text1"/>
        </w:rPr>
        <w:t>their</w:t>
      </w:r>
      <w:r w:rsidRPr="000B47C5">
        <w:rPr>
          <w:rFonts w:ascii="Times New Roman" w:hAnsi="Times New Roman" w:cs="Times New Roman"/>
          <w:color w:val="000000" w:themeColor="text1"/>
        </w:rPr>
        <w:t xml:space="preserve"> personal and professional development. Clinicians who are involved may suffer p</w:t>
      </w:r>
      <w:r w:rsidR="005A4C21" w:rsidRPr="000B47C5">
        <w:rPr>
          <w:rFonts w:ascii="Times New Roman" w:hAnsi="Times New Roman" w:cs="Times New Roman"/>
          <w:color w:val="000000" w:themeColor="text1"/>
        </w:rPr>
        <w:t>sychological trauma where extreme</w:t>
      </w:r>
      <w:r w:rsidRPr="000B47C5">
        <w:rPr>
          <w:rFonts w:ascii="Times New Roman" w:hAnsi="Times New Roman" w:cs="Times New Roman"/>
          <w:color w:val="000000" w:themeColor="text1"/>
        </w:rPr>
        <w:t xml:space="preserve"> cases may preclude then from ever returning to their clinical roles. Current issues with medical error should be addressed to benefit both parties involved.</w:t>
      </w:r>
    </w:p>
    <w:p w14:paraId="3FA22CE8" w14:textId="77777777" w:rsidR="00835707"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p>
    <w:p w14:paraId="1BD19024" w14:textId="17B9F0A6" w:rsidR="005A4C21"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Sin</w:t>
      </w:r>
      <w:r w:rsidR="00FF6E4B" w:rsidRPr="000B47C5">
        <w:rPr>
          <w:rFonts w:ascii="Times New Roman" w:hAnsi="Times New Roman" w:cs="Times New Roman"/>
          <w:color w:val="000000" w:themeColor="text1"/>
        </w:rPr>
        <w:t xml:space="preserve">ce the report, </w:t>
      </w:r>
      <w:r w:rsidR="00FF6E4B" w:rsidRPr="000B47C5">
        <w:rPr>
          <w:rFonts w:ascii="Times New Roman" w:hAnsi="Times New Roman" w:cs="Times New Roman"/>
          <w:i/>
          <w:color w:val="000000" w:themeColor="text1"/>
        </w:rPr>
        <w:t xml:space="preserve">To Err is Human: </w:t>
      </w:r>
      <w:r w:rsidRPr="000B47C5">
        <w:rPr>
          <w:rFonts w:ascii="Times New Roman" w:hAnsi="Times New Roman" w:cs="Times New Roman"/>
          <w:i/>
          <w:color w:val="000000" w:themeColor="text1"/>
        </w:rPr>
        <w:t>Building a Safe Health System</w:t>
      </w:r>
      <w:r w:rsidRPr="000B47C5">
        <w:rPr>
          <w:rFonts w:ascii="Times New Roman" w:hAnsi="Times New Roman" w:cs="Times New Roman"/>
          <w:color w:val="000000" w:themeColor="text1"/>
        </w:rPr>
        <w:t xml:space="preserve">, healthcare leaders moved into actions. But how far has Korean health care come in patient safety since 1999? </w:t>
      </w:r>
      <w:r w:rsidR="005A4C21" w:rsidRPr="000B47C5">
        <w:rPr>
          <w:rFonts w:ascii="Times New Roman" w:hAnsi="Times New Roman"/>
          <w:color w:val="000000" w:themeColor="text1"/>
        </w:rPr>
        <w:t xml:space="preserve">The report </w:t>
      </w:r>
      <w:r w:rsidR="005A4C21" w:rsidRPr="000B47C5">
        <w:rPr>
          <w:rFonts w:ascii="Times New Roman" w:hAnsi="Times New Roman"/>
          <w:i/>
          <w:iCs/>
          <w:color w:val="000000" w:themeColor="text1"/>
        </w:rPr>
        <w:t>To Err is Human,</w:t>
      </w:r>
      <w:r w:rsidR="005A4C21" w:rsidRPr="000B47C5">
        <w:rPr>
          <w:rFonts w:ascii="Times New Roman" w:hAnsi="Times New Roman"/>
          <w:iCs/>
          <w:color w:val="000000" w:themeColor="text1"/>
        </w:rPr>
        <w:t xml:space="preserve"> first introduced</w:t>
      </w:r>
      <w:r w:rsidR="005A4C21" w:rsidRPr="000B47C5">
        <w:rPr>
          <w:rFonts w:ascii="Times New Roman" w:hAnsi="Times New Roman"/>
          <w:i/>
          <w:iCs/>
          <w:color w:val="000000" w:themeColor="text1"/>
        </w:rPr>
        <w:t xml:space="preserve"> </w:t>
      </w:r>
      <w:r w:rsidR="005A4C21" w:rsidRPr="000B47C5">
        <w:rPr>
          <w:rFonts w:ascii="Times New Roman" w:hAnsi="Times New Roman"/>
          <w:color w:val="000000" w:themeColor="text1"/>
        </w:rPr>
        <w:t xml:space="preserve">the concept of authority gradient as a potential contributing factor of medical error. This is even a more significant issue in conservative countries like South Korea where extraordinary economic growth led to the development of authoritarianism. However, little has been acknowledged in the literature focusing on the effect of authority gradient in medicine. Medicine is a highly-organized structure in which authority inevitable is an innate </w:t>
      </w:r>
      <w:r w:rsidR="005A4C21" w:rsidRPr="000B47C5">
        <w:rPr>
          <w:rFonts w:ascii="Times New Roman" w:hAnsi="Times New Roman"/>
          <w:color w:val="000000" w:themeColor="text1"/>
        </w:rPr>
        <w:lastRenderedPageBreak/>
        <w:t>feature. While a reasonable degree of obedience to authority figures is deemed necessary, studies referred in this article suggest that authority in medicine contributes to communication barriers, which may perpetuate preventable error. This article examines the current state of Korean authoritarian medicine and offers some potential solutions such as a safety culture and a better leadership.</w:t>
      </w:r>
      <w:r w:rsidR="005A4C21" w:rsidRPr="000B47C5">
        <w:rPr>
          <w:rStyle w:val="apple-converted-space"/>
          <w:rFonts w:ascii="Times New Roman" w:hAnsi="Times New Roman"/>
          <w:color w:val="000000" w:themeColor="text1"/>
        </w:rPr>
        <w:t> </w:t>
      </w:r>
    </w:p>
    <w:p w14:paraId="519368B4" w14:textId="77777777" w:rsidR="005A4C21" w:rsidRPr="000B47C5" w:rsidRDefault="005A4C21" w:rsidP="00D41B7A">
      <w:pPr>
        <w:pStyle w:val="p2"/>
        <w:spacing w:line="480" w:lineRule="auto"/>
        <w:rPr>
          <w:rFonts w:ascii="Times New Roman" w:hAnsi="Times New Roman"/>
          <w:color w:val="000000" w:themeColor="text1"/>
          <w:sz w:val="24"/>
          <w:szCs w:val="24"/>
        </w:rPr>
      </w:pPr>
    </w:p>
    <w:p w14:paraId="1F24A100" w14:textId="4FA81AF4" w:rsidR="005A4C21" w:rsidRPr="000B47C5" w:rsidRDefault="005A4C21" w:rsidP="00D41B7A">
      <w:pPr>
        <w:pStyle w:val="p1"/>
        <w:spacing w:line="480" w:lineRule="auto"/>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 In South Korea, </w:t>
      </w:r>
      <w:r w:rsidR="00977A95" w:rsidRPr="000B47C5">
        <w:rPr>
          <w:rFonts w:ascii="Times New Roman" w:hAnsi="Times New Roman"/>
          <w:color w:val="000000" w:themeColor="text1"/>
          <w:sz w:val="24"/>
          <w:szCs w:val="24"/>
        </w:rPr>
        <w:t>the</w:t>
      </w:r>
      <w:r w:rsidRPr="000B47C5">
        <w:rPr>
          <w:rFonts w:ascii="Times New Roman" w:hAnsi="Times New Roman"/>
          <w:color w:val="000000" w:themeColor="text1"/>
          <w:sz w:val="24"/>
          <w:szCs w:val="24"/>
        </w:rPr>
        <w:t xml:space="preserve"> medical error data is rarely shared because of the nature of the adverse events. Internationally, an organizational system for sharing data about medical error has become an important tactic to improve patient safety. This data sharing will not only promote higher error-reporting but also allow root-cause analysis and potential improvement from examining the previous data. This system must be implemented in Korean medical organizations to ensure patient safety and medical error prevention. This implementation will facilitate an increased number of coalitions working together to ultimately improve patient safety. Individual Korean facilities may not take on these initiatives at first, but participation in a data-sharing cooperation may prove a shared rational and benefits of peer influence.</w:t>
      </w:r>
      <w:r w:rsidRPr="000B47C5">
        <w:rPr>
          <w:rStyle w:val="apple-converted-space"/>
          <w:rFonts w:ascii="Times New Roman" w:hAnsi="Times New Roman"/>
          <w:color w:val="000000" w:themeColor="text1"/>
          <w:sz w:val="24"/>
          <w:szCs w:val="24"/>
        </w:rPr>
        <w:t> </w:t>
      </w:r>
    </w:p>
    <w:p w14:paraId="78B505B6" w14:textId="77777777" w:rsidR="005A4C21" w:rsidRPr="000B47C5" w:rsidRDefault="005A4C21" w:rsidP="00D41B7A">
      <w:pPr>
        <w:widowControl w:val="0"/>
        <w:autoSpaceDE w:val="0"/>
        <w:autoSpaceDN w:val="0"/>
        <w:adjustRightInd w:val="0"/>
        <w:spacing w:line="480" w:lineRule="auto"/>
        <w:rPr>
          <w:rFonts w:ascii="Times New Roman" w:hAnsi="Times New Roman" w:cs="Times New Roman"/>
          <w:color w:val="000000" w:themeColor="text1"/>
        </w:rPr>
      </w:pPr>
    </w:p>
    <w:p w14:paraId="6BB277C9" w14:textId="40647BCB" w:rsidR="00E06349" w:rsidRPr="000B47C5" w:rsidRDefault="00835707" w:rsidP="00D41B7A">
      <w:pPr>
        <w:widowControl w:val="0"/>
        <w:autoSpaceDE w:val="0"/>
        <w:autoSpaceDN w:val="0"/>
        <w:adjustRightInd w:val="0"/>
        <w:spacing w:line="480" w:lineRule="auto"/>
        <w:rPr>
          <w:rFonts w:ascii="Times New Roman" w:hAnsi="Times New Roman" w:cs="Times New Roman"/>
          <w:color w:val="000000" w:themeColor="text1"/>
        </w:rPr>
      </w:pPr>
      <w:r w:rsidRPr="000B47C5">
        <w:rPr>
          <w:rFonts w:ascii="Times New Roman" w:hAnsi="Times New Roman" w:cs="Times New Roman"/>
          <w:color w:val="000000" w:themeColor="text1"/>
        </w:rPr>
        <w:t xml:space="preserve">Hospitals in Korea are starting to implement some initiatives to </w:t>
      </w:r>
      <w:r w:rsidR="005A4C21" w:rsidRPr="000B47C5">
        <w:rPr>
          <w:rFonts w:ascii="Times New Roman" w:hAnsi="Times New Roman" w:cs="Times New Roman"/>
          <w:color w:val="000000" w:themeColor="text1"/>
        </w:rPr>
        <w:t>improve</w:t>
      </w:r>
      <w:r w:rsidRPr="000B47C5">
        <w:rPr>
          <w:rFonts w:ascii="Times New Roman" w:hAnsi="Times New Roman" w:cs="Times New Roman"/>
          <w:color w:val="000000" w:themeColor="text1"/>
        </w:rPr>
        <w:t xml:space="preserve"> patient safety including Korea Institute for Healthcare Accreditation (KOIHA)</w:t>
      </w:r>
      <w:r w:rsidR="00FF6E4B" w:rsidRPr="000B47C5">
        <w:rPr>
          <w:rStyle w:val="FootnoteReference"/>
          <w:rFonts w:ascii="Times New Roman" w:hAnsi="Times New Roman" w:cs="Times New Roman"/>
          <w:color w:val="000000" w:themeColor="text1"/>
        </w:rPr>
        <w:footnoteReference w:customMarkFollows="1" w:id="16"/>
        <w:t>10</w:t>
      </w:r>
      <w:r w:rsidRPr="000B47C5">
        <w:rPr>
          <w:rFonts w:ascii="Times New Roman" w:hAnsi="Times New Roman" w:cs="Times New Roman"/>
          <w:color w:val="000000" w:themeColor="text1"/>
        </w:rPr>
        <w:t>; however, the rate of medical errors has not decreased. Japan’s recent endeavors to regain public trust in medicine’s capacity especially juxtaposes with the current state of medicine in South Korea. Even now, cover</w:t>
      </w:r>
      <w:r w:rsidR="00FF6E4B" w:rsidRPr="000B47C5">
        <w:rPr>
          <w:rFonts w:ascii="Times New Roman" w:hAnsi="Times New Roman" w:cs="Times New Roman"/>
          <w:color w:val="000000" w:themeColor="text1"/>
        </w:rPr>
        <w:t>-</w:t>
      </w:r>
      <w:r w:rsidRPr="000B47C5">
        <w:rPr>
          <w:rFonts w:ascii="Times New Roman" w:hAnsi="Times New Roman" w:cs="Times New Roman"/>
          <w:color w:val="000000" w:themeColor="text1"/>
        </w:rPr>
        <w:t xml:space="preserve">ups of medical error at hospitals of high repute received front page criticism in Korean media, and public distrust of the sacrosanct medical profession has become a national concern. </w:t>
      </w:r>
      <w:r w:rsidR="005A4C21" w:rsidRPr="000B47C5">
        <w:rPr>
          <w:rFonts w:ascii="Times New Roman" w:hAnsi="Times New Roman" w:cs="Times New Roman"/>
          <w:color w:val="000000" w:themeColor="text1"/>
        </w:rPr>
        <w:t xml:space="preserve">By addressing the </w:t>
      </w:r>
      <w:r w:rsidR="005A4C21" w:rsidRPr="000B47C5">
        <w:rPr>
          <w:rFonts w:ascii="Times New Roman" w:hAnsi="Times New Roman" w:cs="Times New Roman"/>
          <w:color w:val="000000" w:themeColor="text1"/>
        </w:rPr>
        <w:lastRenderedPageBreak/>
        <w:t>suggestions mentioned in this article, Korean medicine will be able have a critical opportunity to lea</w:t>
      </w:r>
      <w:r w:rsidR="000E31A7" w:rsidRPr="000B47C5">
        <w:rPr>
          <w:rFonts w:ascii="Times New Roman" w:hAnsi="Times New Roman" w:cs="Times New Roman"/>
          <w:color w:val="000000" w:themeColor="text1"/>
        </w:rPr>
        <w:t>rn from medical error incidents and convert threats of medical error into opportunities if lessons are learned from the mistakes.</w:t>
      </w:r>
    </w:p>
    <w:p w14:paraId="69EDDE67" w14:textId="3657AE46" w:rsidR="000B47C5" w:rsidRPr="000B47C5" w:rsidRDefault="000B47C5" w:rsidP="00D41B7A">
      <w:pPr>
        <w:widowControl w:val="0"/>
        <w:autoSpaceDE w:val="0"/>
        <w:autoSpaceDN w:val="0"/>
        <w:adjustRightInd w:val="0"/>
        <w:spacing w:line="480" w:lineRule="auto"/>
        <w:rPr>
          <w:rFonts w:ascii="Times New Roman" w:hAnsi="Times New Roman" w:cs="Times New Roman"/>
          <w:color w:val="000000" w:themeColor="text1"/>
        </w:rPr>
      </w:pPr>
    </w:p>
    <w:p w14:paraId="26072030" w14:textId="77777777" w:rsidR="000B47C5" w:rsidRPr="000B47C5" w:rsidRDefault="000B47C5" w:rsidP="000B47C5">
      <w:pPr>
        <w:rPr>
          <w:rFonts w:ascii="Times New Roman" w:hAnsi="Times New Roman" w:cs="Times New Roman"/>
          <w:i/>
          <w:color w:val="000000" w:themeColor="text1"/>
        </w:rPr>
      </w:pPr>
      <w:r w:rsidRPr="000B47C5">
        <w:rPr>
          <w:rFonts w:ascii="Times New Roman" w:hAnsi="Times New Roman" w:cs="Times New Roman"/>
          <w:b/>
          <w:i/>
          <w:color w:val="000000" w:themeColor="text1"/>
        </w:rPr>
        <w:t>Declaration of funding</w:t>
      </w:r>
      <w:r w:rsidRPr="000B47C5">
        <w:rPr>
          <w:rFonts w:ascii="Times New Roman" w:hAnsi="Times New Roman" w:cs="Times New Roman"/>
          <w:i/>
          <w:color w:val="000000" w:themeColor="text1"/>
        </w:rPr>
        <w:t xml:space="preserve">: </w:t>
      </w:r>
      <w:r w:rsidRPr="000B47C5">
        <w:rPr>
          <w:rFonts w:ascii="Times New Roman" w:hAnsi="Times New Roman" w:cs="Times New Roman"/>
          <w:i/>
          <w:color w:val="000000" w:themeColor="text1"/>
        </w:rPr>
        <w:t xml:space="preserve">I received no financial support for this study. </w:t>
      </w:r>
    </w:p>
    <w:p w14:paraId="7A6AA4F1" w14:textId="77777777" w:rsidR="000B47C5" w:rsidRPr="000B47C5" w:rsidRDefault="000B47C5" w:rsidP="000B47C5">
      <w:pPr>
        <w:rPr>
          <w:i/>
        </w:rPr>
      </w:pPr>
    </w:p>
    <w:p w14:paraId="1F6F81C5" w14:textId="77777777" w:rsidR="00982E08" w:rsidRPr="000B47C5" w:rsidRDefault="00982E08" w:rsidP="00835707">
      <w:pPr>
        <w:rPr>
          <w:rFonts w:ascii="Times New Roman" w:hAnsi="Times New Roman" w:cs="Times New Roman"/>
          <w:color w:val="353535"/>
        </w:rPr>
      </w:pPr>
    </w:p>
    <w:p w14:paraId="38AA3EF3" w14:textId="3EEDCE93" w:rsidR="00E06349" w:rsidRPr="000B47C5" w:rsidRDefault="00E06349" w:rsidP="00835707">
      <w:pPr>
        <w:rPr>
          <w:rFonts w:ascii="Times New Roman" w:hAnsi="Times New Roman" w:cs="Times New Roman"/>
          <w:b/>
          <w:color w:val="353535"/>
        </w:rPr>
      </w:pPr>
      <w:r w:rsidRPr="000B47C5">
        <w:rPr>
          <w:rFonts w:ascii="Times New Roman" w:hAnsi="Times New Roman" w:cs="Times New Roman"/>
          <w:b/>
          <w:color w:val="353535"/>
        </w:rPr>
        <w:t>References</w:t>
      </w:r>
    </w:p>
    <w:p w14:paraId="763DBD87" w14:textId="77777777" w:rsidR="00E06349" w:rsidRPr="000B47C5" w:rsidRDefault="00E06349" w:rsidP="00835707">
      <w:pPr>
        <w:rPr>
          <w:rFonts w:ascii="Times New Roman" w:hAnsi="Times New Roman" w:cs="Times New Roman"/>
          <w:color w:val="000000" w:themeColor="text1"/>
        </w:rPr>
      </w:pPr>
    </w:p>
    <w:p w14:paraId="13E7B9E2"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Anderson J, et al. (2010). Reporting trends in a regional medication error data-sharing system. Health Care </w:t>
      </w:r>
      <w:proofErr w:type="spellStart"/>
      <w:r w:rsidRPr="000B47C5">
        <w:rPr>
          <w:rFonts w:ascii="Times New Roman" w:hAnsi="Times New Roman"/>
          <w:color w:val="000000" w:themeColor="text1"/>
          <w:sz w:val="24"/>
          <w:szCs w:val="24"/>
        </w:rPr>
        <w:t>Manag</w:t>
      </w:r>
      <w:proofErr w:type="spellEnd"/>
      <w:r w:rsidRPr="000B47C5">
        <w:rPr>
          <w:rFonts w:ascii="Times New Roman" w:hAnsi="Times New Roman"/>
          <w:color w:val="000000" w:themeColor="text1"/>
          <w:sz w:val="24"/>
          <w:szCs w:val="24"/>
        </w:rPr>
        <w:t xml:space="preserve"> Sci 13(1):74-83.</w:t>
      </w:r>
    </w:p>
    <w:p w14:paraId="0C29DEA3"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Cosby KS, </w:t>
      </w:r>
      <w:proofErr w:type="spellStart"/>
      <w:r w:rsidRPr="000B47C5">
        <w:rPr>
          <w:rFonts w:ascii="Times New Roman" w:hAnsi="Times New Roman"/>
          <w:color w:val="000000" w:themeColor="text1"/>
          <w:sz w:val="24"/>
          <w:szCs w:val="24"/>
        </w:rPr>
        <w:t>Croskerry</w:t>
      </w:r>
      <w:proofErr w:type="spellEnd"/>
      <w:r w:rsidRPr="000B47C5">
        <w:rPr>
          <w:rFonts w:ascii="Times New Roman" w:hAnsi="Times New Roman"/>
          <w:color w:val="000000" w:themeColor="text1"/>
          <w:sz w:val="24"/>
          <w:szCs w:val="24"/>
        </w:rPr>
        <w:t xml:space="preserve"> P. (2004) Profiles in patient safety: authority gradients in medical error. </w:t>
      </w:r>
      <w:proofErr w:type="spellStart"/>
      <w:r w:rsidRPr="000B47C5">
        <w:rPr>
          <w:rFonts w:ascii="Times New Roman" w:hAnsi="Times New Roman"/>
          <w:color w:val="000000" w:themeColor="text1"/>
          <w:sz w:val="24"/>
          <w:szCs w:val="24"/>
        </w:rPr>
        <w:t>Acad</w:t>
      </w:r>
      <w:proofErr w:type="spellEnd"/>
      <w:r w:rsidRPr="000B47C5">
        <w:rPr>
          <w:rFonts w:ascii="Times New Roman" w:hAnsi="Times New Roman"/>
          <w:color w:val="000000" w:themeColor="text1"/>
          <w:sz w:val="24"/>
          <w:szCs w:val="24"/>
        </w:rPr>
        <w:t xml:space="preserve"> </w:t>
      </w:r>
      <w:proofErr w:type="spellStart"/>
      <w:r w:rsidRPr="000B47C5">
        <w:rPr>
          <w:rFonts w:ascii="Times New Roman" w:hAnsi="Times New Roman"/>
          <w:color w:val="000000" w:themeColor="text1"/>
          <w:sz w:val="24"/>
          <w:szCs w:val="24"/>
        </w:rPr>
        <w:t>Emerg</w:t>
      </w:r>
      <w:proofErr w:type="spellEnd"/>
      <w:r w:rsidRPr="000B47C5">
        <w:rPr>
          <w:rFonts w:ascii="Times New Roman" w:hAnsi="Times New Roman"/>
          <w:color w:val="000000" w:themeColor="text1"/>
          <w:sz w:val="24"/>
          <w:szCs w:val="24"/>
        </w:rPr>
        <w:t xml:space="preserve"> Med. 11(12):1341-5.</w:t>
      </w:r>
    </w:p>
    <w:p w14:paraId="1BE666F4"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Hwang JI, Hwang EJ. (2011). Individual and work environment characteristics associated with error occurrences in Korean public hospitals. J Clin Nurs. 20(21-22):3256-66.</w:t>
      </w:r>
    </w:p>
    <w:p w14:paraId="00F8D44C" w14:textId="77777777" w:rsidR="00FD5733" w:rsidRPr="000B47C5" w:rsidRDefault="00FD5733" w:rsidP="00FD5733">
      <w:pPr>
        <w:pStyle w:val="p1"/>
        <w:numPr>
          <w:ilvl w:val="0"/>
          <w:numId w:val="9"/>
        </w:numPr>
        <w:rPr>
          <w:rFonts w:ascii="Times New Roman" w:hAnsi="Times New Roman"/>
          <w:color w:val="000000" w:themeColor="text1"/>
          <w:sz w:val="24"/>
          <w:szCs w:val="24"/>
        </w:rPr>
      </w:pPr>
      <w:proofErr w:type="spellStart"/>
      <w:r w:rsidRPr="000B47C5">
        <w:rPr>
          <w:rFonts w:ascii="Times New Roman" w:hAnsi="Times New Roman"/>
          <w:color w:val="000000" w:themeColor="text1"/>
          <w:sz w:val="24"/>
          <w:szCs w:val="24"/>
        </w:rPr>
        <w:t>Im</w:t>
      </w:r>
      <w:proofErr w:type="spellEnd"/>
      <w:r w:rsidRPr="000B47C5">
        <w:rPr>
          <w:rFonts w:ascii="Times New Roman" w:hAnsi="Times New Roman"/>
          <w:color w:val="000000" w:themeColor="text1"/>
          <w:sz w:val="24"/>
          <w:szCs w:val="24"/>
        </w:rPr>
        <w:t xml:space="preserve"> H. (2011). The Rise of Bureaucratic Authoritarianism in South Korea. World Politics 39:2.</w:t>
      </w:r>
      <w:r w:rsidRPr="000B47C5">
        <w:rPr>
          <w:rStyle w:val="apple-converted-space"/>
          <w:rFonts w:ascii="Times New Roman" w:hAnsi="Times New Roman"/>
          <w:color w:val="000000" w:themeColor="text1"/>
          <w:sz w:val="24"/>
          <w:szCs w:val="24"/>
        </w:rPr>
        <w:t> </w:t>
      </w:r>
    </w:p>
    <w:p w14:paraId="5C6A9F5A"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Karan I, </w:t>
      </w:r>
      <w:proofErr w:type="spellStart"/>
      <w:r w:rsidRPr="000B47C5">
        <w:rPr>
          <w:rFonts w:ascii="Times New Roman" w:hAnsi="Times New Roman"/>
          <w:color w:val="000000" w:themeColor="text1"/>
          <w:sz w:val="24"/>
          <w:szCs w:val="24"/>
        </w:rPr>
        <w:t>Barnoy</w:t>
      </w:r>
      <w:proofErr w:type="spellEnd"/>
      <w:r w:rsidRPr="000B47C5">
        <w:rPr>
          <w:rFonts w:ascii="Times New Roman" w:hAnsi="Times New Roman"/>
          <w:color w:val="000000" w:themeColor="text1"/>
          <w:sz w:val="24"/>
          <w:szCs w:val="24"/>
        </w:rPr>
        <w:t xml:space="preserve"> S. (2013). Organizational safety culture and medical error reporting by Israeli nurses. J Nurs </w:t>
      </w:r>
      <w:proofErr w:type="spellStart"/>
      <w:r w:rsidRPr="000B47C5">
        <w:rPr>
          <w:rFonts w:ascii="Times New Roman" w:hAnsi="Times New Roman"/>
          <w:color w:val="000000" w:themeColor="text1"/>
          <w:sz w:val="24"/>
          <w:szCs w:val="24"/>
        </w:rPr>
        <w:t>Scholarsh</w:t>
      </w:r>
      <w:proofErr w:type="spellEnd"/>
      <w:r w:rsidRPr="000B47C5">
        <w:rPr>
          <w:rFonts w:ascii="Times New Roman" w:hAnsi="Times New Roman"/>
          <w:color w:val="000000" w:themeColor="text1"/>
          <w:sz w:val="24"/>
          <w:szCs w:val="24"/>
        </w:rPr>
        <w:t xml:space="preserve"> 45(3):273-80.</w:t>
      </w:r>
    </w:p>
    <w:p w14:paraId="7EC8E87B"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Kim J, Bates DW. (2006). Results of a survey on medical error reporting systems in Korean hospitals. Int J Med Inform. 75(2):148-55.</w:t>
      </w:r>
      <w:r w:rsidRPr="000B47C5">
        <w:rPr>
          <w:rStyle w:val="apple-converted-space"/>
          <w:rFonts w:ascii="Times New Roman" w:hAnsi="Times New Roman"/>
          <w:color w:val="000000" w:themeColor="text1"/>
          <w:sz w:val="24"/>
          <w:szCs w:val="24"/>
        </w:rPr>
        <w:t> </w:t>
      </w:r>
    </w:p>
    <w:p w14:paraId="4F9D0ADB"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Kim R, </w:t>
      </w:r>
      <w:proofErr w:type="spellStart"/>
      <w:r w:rsidRPr="000B47C5">
        <w:rPr>
          <w:rFonts w:ascii="Times New Roman" w:hAnsi="Times New Roman"/>
          <w:color w:val="000000" w:themeColor="text1"/>
          <w:sz w:val="24"/>
          <w:szCs w:val="24"/>
        </w:rPr>
        <w:t>Yoo</w:t>
      </w:r>
      <w:proofErr w:type="spellEnd"/>
      <w:r w:rsidRPr="000B47C5">
        <w:rPr>
          <w:rFonts w:ascii="Times New Roman" w:hAnsi="Times New Roman"/>
          <w:color w:val="000000" w:themeColor="text1"/>
          <w:sz w:val="24"/>
          <w:szCs w:val="24"/>
        </w:rPr>
        <w:t xml:space="preserve"> K, Uddin H. (2018). The Korean Air nut rage scandal: Domestic versus international responses to a viral incident. Business Horizons.</w:t>
      </w:r>
      <w:r w:rsidRPr="000B47C5">
        <w:rPr>
          <w:rStyle w:val="apple-converted-space"/>
          <w:rFonts w:ascii="Times New Roman" w:hAnsi="Times New Roman"/>
          <w:color w:val="000000" w:themeColor="text1"/>
          <w:sz w:val="24"/>
          <w:szCs w:val="24"/>
        </w:rPr>
        <w:t> </w:t>
      </w:r>
    </w:p>
    <w:p w14:paraId="18B73A9F"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Koo B. (2012). Patient safety management in the medication use process: prevention and management of medication error. 55(9):835-842.</w:t>
      </w:r>
    </w:p>
    <w:p w14:paraId="30E113B0"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Leave LL, Berwick DM. (2005). Five years after To Err is Human: what have we learned? JAMA 293(19):2384-90.</w:t>
      </w:r>
    </w:p>
    <w:p w14:paraId="1415481A"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Lee D, Hong K, Kim N. (2016). Effects of hospital leadership, organization systems, and ESWOS on medical error reduction. Service Business. 10(1):159-177.</w:t>
      </w:r>
    </w:p>
    <w:p w14:paraId="39709DBC"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Lee E. (2016). Safety climate and attitude toward medication error reporting after hospital accreditation in South Korea. Int J Qual Health Care. 28(4):508-14.</w:t>
      </w:r>
    </w:p>
    <w:p w14:paraId="5F7E1E68"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Leflar R. (2009). The Regulation of Medical Malpractice in Japan. Cain Orthop Replat Res 467(2): 443-44</w:t>
      </w:r>
    </w:p>
    <w:p w14:paraId="5D7D627A"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Moon S, et al. (2015). Preventable trauma death rate in Daegu, South Korea. Cain Exp </w:t>
      </w:r>
      <w:proofErr w:type="spellStart"/>
      <w:r w:rsidRPr="000B47C5">
        <w:rPr>
          <w:rFonts w:ascii="Times New Roman" w:hAnsi="Times New Roman"/>
          <w:color w:val="000000" w:themeColor="text1"/>
          <w:sz w:val="24"/>
          <w:szCs w:val="24"/>
        </w:rPr>
        <w:t>Emerg</w:t>
      </w:r>
      <w:proofErr w:type="spellEnd"/>
      <w:r w:rsidRPr="000B47C5">
        <w:rPr>
          <w:rFonts w:ascii="Times New Roman" w:hAnsi="Times New Roman"/>
          <w:color w:val="000000" w:themeColor="text1"/>
          <w:sz w:val="24"/>
          <w:szCs w:val="24"/>
        </w:rPr>
        <w:t xml:space="preserve"> Med 2(4): 236-243.</w:t>
      </w:r>
    </w:p>
    <w:p w14:paraId="2ADF2514"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Millard A. (2008). Making Doctors: An Institutional Apprenticeship. American Ethnologist 26(3):785-786.</w:t>
      </w:r>
    </w:p>
    <w:p w14:paraId="24C24E9E"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Park, J. (2008). The Judicialization of Politics in Korea. Harvard Law School. </w:t>
      </w:r>
      <w:r w:rsidRPr="000B47C5">
        <w:rPr>
          <w:rStyle w:val="apple-converted-space"/>
          <w:rFonts w:ascii="Times New Roman" w:hAnsi="Times New Roman"/>
          <w:color w:val="000000" w:themeColor="text1"/>
          <w:sz w:val="24"/>
          <w:szCs w:val="24"/>
        </w:rPr>
        <w:t> </w:t>
      </w:r>
    </w:p>
    <w:p w14:paraId="51454D0A" w14:textId="77777777" w:rsidR="00FD5733" w:rsidRPr="000B47C5" w:rsidRDefault="00FD5733" w:rsidP="00FD5733">
      <w:pPr>
        <w:pStyle w:val="p1"/>
        <w:numPr>
          <w:ilvl w:val="0"/>
          <w:numId w:val="9"/>
        </w:numPr>
        <w:rPr>
          <w:rFonts w:ascii="Times New Roman" w:hAnsi="Times New Roman"/>
          <w:color w:val="000000" w:themeColor="text1"/>
          <w:sz w:val="24"/>
          <w:szCs w:val="24"/>
        </w:rPr>
      </w:pPr>
      <w:proofErr w:type="spellStart"/>
      <w:r w:rsidRPr="000B47C5">
        <w:rPr>
          <w:rFonts w:ascii="Times New Roman" w:hAnsi="Times New Roman"/>
          <w:color w:val="000000" w:themeColor="text1"/>
          <w:sz w:val="24"/>
          <w:szCs w:val="24"/>
        </w:rPr>
        <w:t>Poorolajai</w:t>
      </w:r>
      <w:proofErr w:type="spellEnd"/>
      <w:r w:rsidRPr="000B47C5">
        <w:rPr>
          <w:rFonts w:ascii="Times New Roman" w:hAnsi="Times New Roman"/>
          <w:color w:val="000000" w:themeColor="text1"/>
          <w:sz w:val="24"/>
          <w:szCs w:val="24"/>
        </w:rPr>
        <w:t xml:space="preserve"> J, </w:t>
      </w:r>
      <w:proofErr w:type="spellStart"/>
      <w:r w:rsidRPr="000B47C5">
        <w:rPr>
          <w:rFonts w:ascii="Times New Roman" w:hAnsi="Times New Roman"/>
          <w:color w:val="000000" w:themeColor="text1"/>
          <w:sz w:val="24"/>
          <w:szCs w:val="24"/>
        </w:rPr>
        <w:t>Rezaie</w:t>
      </w:r>
      <w:proofErr w:type="spellEnd"/>
      <w:r w:rsidRPr="000B47C5">
        <w:rPr>
          <w:rFonts w:ascii="Times New Roman" w:hAnsi="Times New Roman"/>
          <w:color w:val="000000" w:themeColor="text1"/>
          <w:sz w:val="24"/>
          <w:szCs w:val="24"/>
        </w:rPr>
        <w:t xml:space="preserve">, S. </w:t>
      </w:r>
      <w:proofErr w:type="spellStart"/>
      <w:r w:rsidRPr="000B47C5">
        <w:rPr>
          <w:rFonts w:ascii="Times New Roman" w:hAnsi="Times New Roman"/>
          <w:color w:val="000000" w:themeColor="text1"/>
          <w:sz w:val="24"/>
          <w:szCs w:val="24"/>
        </w:rPr>
        <w:t>Aghighi</w:t>
      </w:r>
      <w:proofErr w:type="spellEnd"/>
      <w:r w:rsidRPr="000B47C5">
        <w:rPr>
          <w:rFonts w:ascii="Times New Roman" w:hAnsi="Times New Roman"/>
          <w:color w:val="000000" w:themeColor="text1"/>
          <w:sz w:val="24"/>
          <w:szCs w:val="24"/>
        </w:rPr>
        <w:t xml:space="preserve">, N. (2015). Barriers to Medical Error Reporting. Int J </w:t>
      </w:r>
      <w:proofErr w:type="spellStart"/>
      <w:r w:rsidRPr="000B47C5">
        <w:rPr>
          <w:rFonts w:ascii="Times New Roman" w:hAnsi="Times New Roman"/>
          <w:color w:val="000000" w:themeColor="text1"/>
          <w:sz w:val="24"/>
          <w:szCs w:val="24"/>
        </w:rPr>
        <w:t>Prev</w:t>
      </w:r>
      <w:proofErr w:type="spellEnd"/>
      <w:r w:rsidRPr="000B47C5">
        <w:rPr>
          <w:rFonts w:ascii="Times New Roman" w:hAnsi="Times New Roman"/>
          <w:color w:val="000000" w:themeColor="text1"/>
          <w:sz w:val="24"/>
          <w:szCs w:val="24"/>
        </w:rPr>
        <w:t xml:space="preserve"> Med 6:97.</w:t>
      </w:r>
    </w:p>
    <w:p w14:paraId="06A34CDC"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Shin K. (2015). The Dilemmas of Korea’s New democracy in an age of neoliberal globalization. Third World Quarterly.</w:t>
      </w:r>
    </w:p>
    <w:p w14:paraId="6E31E5D8" w14:textId="77777777" w:rsidR="00FD5733" w:rsidRPr="000B47C5" w:rsidRDefault="00FD5733" w:rsidP="00FD5733">
      <w:pPr>
        <w:pStyle w:val="p1"/>
        <w:numPr>
          <w:ilvl w:val="0"/>
          <w:numId w:val="9"/>
        </w:numPr>
        <w:rPr>
          <w:rFonts w:ascii="Times New Roman" w:hAnsi="Times New Roman"/>
          <w:color w:val="000000" w:themeColor="text1"/>
          <w:sz w:val="24"/>
          <w:szCs w:val="24"/>
        </w:rPr>
      </w:pPr>
      <w:proofErr w:type="spellStart"/>
      <w:r w:rsidRPr="000B47C5">
        <w:rPr>
          <w:rFonts w:ascii="Times New Roman" w:hAnsi="Times New Roman"/>
          <w:color w:val="000000" w:themeColor="text1"/>
          <w:sz w:val="24"/>
          <w:szCs w:val="24"/>
        </w:rPr>
        <w:lastRenderedPageBreak/>
        <w:t>Truog</w:t>
      </w:r>
      <w:proofErr w:type="spellEnd"/>
      <w:r w:rsidRPr="000B47C5">
        <w:rPr>
          <w:rFonts w:ascii="Times New Roman" w:hAnsi="Times New Roman"/>
          <w:color w:val="000000" w:themeColor="text1"/>
          <w:sz w:val="24"/>
          <w:szCs w:val="24"/>
        </w:rPr>
        <w:t xml:space="preserve"> R, et al. (2011). Talking with Patients and Families about Medical Error. Johns Hopkins University Press.</w:t>
      </w:r>
    </w:p>
    <w:p w14:paraId="40F8A126" w14:textId="77777777" w:rsidR="00FD5733" w:rsidRPr="000B47C5" w:rsidRDefault="00FD5733" w:rsidP="00FD5733">
      <w:pPr>
        <w:pStyle w:val="p1"/>
        <w:numPr>
          <w:ilvl w:val="0"/>
          <w:numId w:val="9"/>
        </w:numPr>
        <w:rPr>
          <w:rFonts w:ascii="Times New Roman" w:hAnsi="Times New Roman"/>
          <w:color w:val="000000" w:themeColor="text1"/>
          <w:sz w:val="24"/>
          <w:szCs w:val="24"/>
        </w:rPr>
      </w:pPr>
      <w:proofErr w:type="spellStart"/>
      <w:r w:rsidRPr="000B47C5">
        <w:rPr>
          <w:rFonts w:ascii="Times New Roman" w:hAnsi="Times New Roman"/>
          <w:color w:val="000000" w:themeColor="text1"/>
          <w:sz w:val="24"/>
          <w:szCs w:val="24"/>
        </w:rPr>
        <w:t>Weingart</w:t>
      </w:r>
      <w:proofErr w:type="spellEnd"/>
      <w:r w:rsidRPr="000B47C5">
        <w:rPr>
          <w:rFonts w:ascii="Times New Roman" w:hAnsi="Times New Roman"/>
          <w:color w:val="000000" w:themeColor="text1"/>
          <w:sz w:val="24"/>
          <w:szCs w:val="24"/>
        </w:rPr>
        <w:t xml:space="preserve"> S, Page D. (2004). Implications for practice: challenges for healthcare leaders in fostering patient safety. BMJ Journals 13:2.</w:t>
      </w:r>
    </w:p>
    <w:p w14:paraId="4CBF9E02" w14:textId="77777777" w:rsidR="00FD5733" w:rsidRPr="000B47C5" w:rsidRDefault="00FD5733" w:rsidP="00FD5733">
      <w:pPr>
        <w:pStyle w:val="p1"/>
        <w:numPr>
          <w:ilvl w:val="0"/>
          <w:numId w:val="9"/>
        </w:numPr>
        <w:rPr>
          <w:rFonts w:ascii="Times New Roman" w:hAnsi="Times New Roman"/>
          <w:color w:val="000000" w:themeColor="text1"/>
          <w:sz w:val="24"/>
          <w:szCs w:val="24"/>
        </w:rPr>
      </w:pPr>
      <w:r w:rsidRPr="000B47C5">
        <w:rPr>
          <w:rFonts w:ascii="Times New Roman" w:hAnsi="Times New Roman"/>
          <w:color w:val="000000" w:themeColor="text1"/>
          <w:sz w:val="24"/>
          <w:szCs w:val="24"/>
        </w:rPr>
        <w:t xml:space="preserve">Wolf Z, Hughes R. (2008). Patient Safety and Quality: An Evidence-Based </w:t>
      </w:r>
      <w:proofErr w:type="spellStart"/>
      <w:r w:rsidRPr="000B47C5">
        <w:rPr>
          <w:rFonts w:ascii="Times New Roman" w:hAnsi="Times New Roman"/>
          <w:color w:val="000000" w:themeColor="text1"/>
          <w:sz w:val="24"/>
          <w:szCs w:val="24"/>
        </w:rPr>
        <w:t>Hankbook</w:t>
      </w:r>
      <w:proofErr w:type="spellEnd"/>
      <w:r w:rsidRPr="000B47C5">
        <w:rPr>
          <w:rFonts w:ascii="Times New Roman" w:hAnsi="Times New Roman"/>
          <w:color w:val="000000" w:themeColor="text1"/>
          <w:sz w:val="24"/>
          <w:szCs w:val="24"/>
        </w:rPr>
        <w:t xml:space="preserve"> for Nurses 35.</w:t>
      </w:r>
    </w:p>
    <w:p w14:paraId="6B0C6BC9" w14:textId="6E1D91F5" w:rsidR="00FD5733" w:rsidRPr="000B47C5" w:rsidRDefault="00FD5733" w:rsidP="00FD5733">
      <w:pPr>
        <w:pStyle w:val="p1"/>
        <w:numPr>
          <w:ilvl w:val="0"/>
          <w:numId w:val="9"/>
        </w:numPr>
        <w:rPr>
          <w:rFonts w:ascii="Times New Roman" w:hAnsi="Times New Roman"/>
          <w:color w:val="000000" w:themeColor="text1"/>
          <w:sz w:val="24"/>
          <w:szCs w:val="24"/>
        </w:rPr>
      </w:pPr>
      <w:proofErr w:type="spellStart"/>
      <w:r w:rsidRPr="000B47C5">
        <w:rPr>
          <w:rFonts w:ascii="Times New Roman" w:hAnsi="Times New Roman"/>
          <w:color w:val="000000" w:themeColor="text1"/>
          <w:sz w:val="24"/>
          <w:szCs w:val="24"/>
        </w:rPr>
        <w:t>Zwarenstein</w:t>
      </w:r>
      <w:proofErr w:type="spellEnd"/>
      <w:r w:rsidRPr="000B47C5">
        <w:rPr>
          <w:rFonts w:ascii="Times New Roman" w:hAnsi="Times New Roman"/>
          <w:color w:val="000000" w:themeColor="text1"/>
          <w:sz w:val="24"/>
          <w:szCs w:val="24"/>
        </w:rPr>
        <w:t xml:space="preserve"> M, Reeves S. (2002). Working together but apart: barriers and routes to nurse-physician collaboration. </w:t>
      </w:r>
      <w:proofErr w:type="spellStart"/>
      <w:r w:rsidRPr="000B47C5">
        <w:rPr>
          <w:rFonts w:ascii="Times New Roman" w:hAnsi="Times New Roman"/>
          <w:color w:val="000000" w:themeColor="text1"/>
          <w:sz w:val="24"/>
          <w:szCs w:val="24"/>
        </w:rPr>
        <w:t>Jt</w:t>
      </w:r>
      <w:proofErr w:type="spellEnd"/>
      <w:r w:rsidRPr="000B47C5">
        <w:rPr>
          <w:rFonts w:ascii="Times New Roman" w:hAnsi="Times New Roman"/>
          <w:color w:val="000000" w:themeColor="text1"/>
          <w:sz w:val="24"/>
          <w:szCs w:val="24"/>
        </w:rPr>
        <w:t xml:space="preserve"> Comm J Qual Improv. 28(5):242-7, 209.</w:t>
      </w:r>
    </w:p>
    <w:p w14:paraId="0E4E1DAA" w14:textId="77777777" w:rsidR="00FD5733" w:rsidRPr="000B47C5" w:rsidRDefault="00FD5733" w:rsidP="00FD5733">
      <w:pPr>
        <w:pStyle w:val="p1"/>
        <w:rPr>
          <w:sz w:val="24"/>
          <w:szCs w:val="24"/>
        </w:rPr>
      </w:pPr>
    </w:p>
    <w:p w14:paraId="466EF7F0" w14:textId="3BB13E99" w:rsidR="0038179B" w:rsidRPr="000B47C5" w:rsidRDefault="00D0511C" w:rsidP="00835707">
      <w:pPr>
        <w:rPr>
          <w:rFonts w:ascii="Times New Roman" w:hAnsi="Times New Roman" w:cs="Times New Roman"/>
        </w:rPr>
      </w:pPr>
      <w:r w:rsidRPr="000B47C5">
        <w:rPr>
          <w:rFonts w:ascii="Times New Roman" w:hAnsi="Times New Roman" w:cs="Times New Roman"/>
        </w:rPr>
        <w:t xml:space="preserve"> </w:t>
      </w:r>
    </w:p>
    <w:sectPr w:rsidR="0038179B" w:rsidRPr="000B47C5" w:rsidSect="00745DDE">
      <w:headerReference w:type="even" r:id="rId11"/>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6C6CB" w14:textId="77777777" w:rsidR="00F56C1C" w:rsidRDefault="00F56C1C" w:rsidP="00FD5733">
      <w:r>
        <w:separator/>
      </w:r>
    </w:p>
  </w:endnote>
  <w:endnote w:type="continuationSeparator" w:id="0">
    <w:p w14:paraId="2C0D8DEC" w14:textId="77777777" w:rsidR="00F56C1C" w:rsidRDefault="00F56C1C" w:rsidP="00FD5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DC06E" w14:textId="77777777" w:rsidR="00F56C1C" w:rsidRDefault="00F56C1C" w:rsidP="00FD5733">
      <w:r>
        <w:separator/>
      </w:r>
    </w:p>
  </w:footnote>
  <w:footnote w:type="continuationSeparator" w:id="0">
    <w:p w14:paraId="2826DA39" w14:textId="77777777" w:rsidR="00F56C1C" w:rsidRDefault="00F56C1C" w:rsidP="00FD5733">
      <w:r>
        <w:continuationSeparator/>
      </w:r>
    </w:p>
  </w:footnote>
  <w:footnote w:id="1">
    <w:p w14:paraId="44899019" w14:textId="6143DE49" w:rsidR="002C4CAE" w:rsidRDefault="002C4CAE">
      <w:pPr>
        <w:pStyle w:val="FootnoteText"/>
      </w:pPr>
    </w:p>
  </w:footnote>
  <w:footnote w:id="2">
    <w:p w14:paraId="728B3408" w14:textId="7C831385" w:rsidR="002C4CAE" w:rsidRDefault="002C4CAE">
      <w:pPr>
        <w:pStyle w:val="FootnoteText"/>
      </w:pPr>
    </w:p>
  </w:footnote>
  <w:footnote w:id="3">
    <w:p w14:paraId="0EDC8A97" w14:textId="06FB131D" w:rsidR="002C4CAE" w:rsidRDefault="002C4CAE">
      <w:pPr>
        <w:pStyle w:val="FootnoteText"/>
      </w:pPr>
    </w:p>
  </w:footnote>
  <w:footnote w:id="4">
    <w:p w14:paraId="5F4DEEB8" w14:textId="2FE1D6D4" w:rsidR="002C4CAE" w:rsidRDefault="002C4CAE">
      <w:pPr>
        <w:pStyle w:val="FootnoteText"/>
      </w:pPr>
    </w:p>
  </w:footnote>
  <w:footnote w:id="5">
    <w:p w14:paraId="244D59C3" w14:textId="223D7AE2" w:rsidR="002C4CAE" w:rsidRDefault="002C4CAE">
      <w:pPr>
        <w:pStyle w:val="FootnoteText"/>
      </w:pPr>
    </w:p>
  </w:footnote>
  <w:footnote w:id="6">
    <w:p w14:paraId="727DBAC9" w14:textId="473768AD" w:rsidR="002C4CAE" w:rsidRDefault="002C4CAE">
      <w:pPr>
        <w:pStyle w:val="FootnoteText"/>
      </w:pPr>
    </w:p>
  </w:footnote>
  <w:footnote w:id="7">
    <w:p w14:paraId="2A0F11AA" w14:textId="2E5069EF" w:rsidR="002C4CAE" w:rsidRDefault="002C4CAE">
      <w:pPr>
        <w:pStyle w:val="FootnoteText"/>
      </w:pPr>
    </w:p>
  </w:footnote>
  <w:footnote w:id="8">
    <w:p w14:paraId="299638BC" w14:textId="00BEBB57" w:rsidR="00FF6E4B" w:rsidRDefault="00FF6E4B">
      <w:pPr>
        <w:pStyle w:val="FootnoteText"/>
      </w:pPr>
    </w:p>
  </w:footnote>
  <w:footnote w:id="9">
    <w:p w14:paraId="7C21B980" w14:textId="35B9B089" w:rsidR="00FF6E4B" w:rsidRDefault="00FF6E4B">
      <w:pPr>
        <w:pStyle w:val="FootnoteText"/>
      </w:pPr>
    </w:p>
  </w:footnote>
  <w:footnote w:id="10">
    <w:p w14:paraId="4A1B8E42" w14:textId="46AC6EC9" w:rsidR="00FF6E4B" w:rsidRDefault="00FF6E4B">
      <w:pPr>
        <w:pStyle w:val="FootnoteText"/>
      </w:pPr>
    </w:p>
  </w:footnote>
  <w:footnote w:id="11">
    <w:p w14:paraId="2EC27613" w14:textId="6F3882D6" w:rsidR="00FF6E4B" w:rsidRDefault="00FF6E4B">
      <w:pPr>
        <w:pStyle w:val="FootnoteText"/>
      </w:pPr>
    </w:p>
  </w:footnote>
  <w:footnote w:id="12">
    <w:p w14:paraId="18AF96CC" w14:textId="42B0FACB" w:rsidR="00FF6E4B" w:rsidRDefault="00FF6E4B">
      <w:pPr>
        <w:pStyle w:val="FootnoteText"/>
      </w:pPr>
    </w:p>
  </w:footnote>
  <w:footnote w:id="13">
    <w:p w14:paraId="7D7FA4AC" w14:textId="1F864B09" w:rsidR="00FF6E4B" w:rsidRDefault="00FF6E4B">
      <w:pPr>
        <w:pStyle w:val="FootnoteText"/>
      </w:pPr>
    </w:p>
  </w:footnote>
  <w:footnote w:id="14">
    <w:p w14:paraId="76E3A785" w14:textId="4B7B519E" w:rsidR="00FF6E4B" w:rsidRDefault="00FF6E4B">
      <w:pPr>
        <w:pStyle w:val="FootnoteText"/>
      </w:pPr>
    </w:p>
  </w:footnote>
  <w:footnote w:id="15">
    <w:p w14:paraId="78F1DCE1" w14:textId="7BE25D07" w:rsidR="00FF6E4B" w:rsidRDefault="00FF6E4B">
      <w:pPr>
        <w:pStyle w:val="FootnoteText"/>
      </w:pPr>
    </w:p>
  </w:footnote>
  <w:footnote w:id="16">
    <w:p w14:paraId="0AF5F9FC" w14:textId="6A70E28E" w:rsidR="00FF6E4B" w:rsidRDefault="00FF6E4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5C9D0" w14:textId="77777777" w:rsidR="00D41B7A" w:rsidRDefault="00D41B7A" w:rsidP="00A2793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989B2D" w14:textId="77777777" w:rsidR="00D41B7A" w:rsidRDefault="00D41B7A" w:rsidP="00D41B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2FCB" w14:textId="77777777" w:rsidR="00D41B7A" w:rsidRDefault="00D41B7A" w:rsidP="00A27937">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3A25">
      <w:rPr>
        <w:rStyle w:val="PageNumber"/>
        <w:noProof/>
      </w:rPr>
      <w:t>1</w:t>
    </w:r>
    <w:r>
      <w:rPr>
        <w:rStyle w:val="PageNumber"/>
      </w:rPr>
      <w:fldChar w:fldCharType="end"/>
    </w:r>
  </w:p>
  <w:p w14:paraId="40A35C92" w14:textId="77777777" w:rsidR="00D41B7A" w:rsidRDefault="00D41B7A" w:rsidP="00D41B7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4F12FB3"/>
    <w:multiLevelType w:val="hybridMultilevel"/>
    <w:tmpl w:val="0B6CA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E1D4D"/>
    <w:multiLevelType w:val="multilevel"/>
    <w:tmpl w:val="93C69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559A6"/>
    <w:multiLevelType w:val="hybridMultilevel"/>
    <w:tmpl w:val="6A747D5E"/>
    <w:lvl w:ilvl="0" w:tplc="77F6B3F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4CD"/>
    <w:rsid w:val="000225BA"/>
    <w:rsid w:val="00024811"/>
    <w:rsid w:val="00074E23"/>
    <w:rsid w:val="000B47C5"/>
    <w:rsid w:val="000C0992"/>
    <w:rsid w:val="000D01ED"/>
    <w:rsid w:val="000E31A7"/>
    <w:rsid w:val="000E7D02"/>
    <w:rsid w:val="000F3A25"/>
    <w:rsid w:val="001A255E"/>
    <w:rsid w:val="001D277F"/>
    <w:rsid w:val="00212A38"/>
    <w:rsid w:val="002321B9"/>
    <w:rsid w:val="00250F7B"/>
    <w:rsid w:val="00270EA2"/>
    <w:rsid w:val="002C4CAE"/>
    <w:rsid w:val="002F45AC"/>
    <w:rsid w:val="00364736"/>
    <w:rsid w:val="00365045"/>
    <w:rsid w:val="0038179B"/>
    <w:rsid w:val="003E0924"/>
    <w:rsid w:val="004446CF"/>
    <w:rsid w:val="00472D17"/>
    <w:rsid w:val="004D7CB0"/>
    <w:rsid w:val="0050641E"/>
    <w:rsid w:val="00532ED8"/>
    <w:rsid w:val="00552674"/>
    <w:rsid w:val="00577780"/>
    <w:rsid w:val="005A4C21"/>
    <w:rsid w:val="0074326A"/>
    <w:rsid w:val="00745DDE"/>
    <w:rsid w:val="00771223"/>
    <w:rsid w:val="007C41A8"/>
    <w:rsid w:val="007E6DAE"/>
    <w:rsid w:val="00835707"/>
    <w:rsid w:val="00850AF2"/>
    <w:rsid w:val="00881D3D"/>
    <w:rsid w:val="008A62B7"/>
    <w:rsid w:val="008B487B"/>
    <w:rsid w:val="00917111"/>
    <w:rsid w:val="009304BD"/>
    <w:rsid w:val="00933044"/>
    <w:rsid w:val="00977A95"/>
    <w:rsid w:val="00982E08"/>
    <w:rsid w:val="009A59BF"/>
    <w:rsid w:val="009D28CD"/>
    <w:rsid w:val="00A0168E"/>
    <w:rsid w:val="00AA2348"/>
    <w:rsid w:val="00AB4167"/>
    <w:rsid w:val="00B204CD"/>
    <w:rsid w:val="00B5488E"/>
    <w:rsid w:val="00B940FC"/>
    <w:rsid w:val="00BB339A"/>
    <w:rsid w:val="00BC4A43"/>
    <w:rsid w:val="00BC718E"/>
    <w:rsid w:val="00BE0C86"/>
    <w:rsid w:val="00BF5B59"/>
    <w:rsid w:val="00C16215"/>
    <w:rsid w:val="00C6516B"/>
    <w:rsid w:val="00C66001"/>
    <w:rsid w:val="00C76111"/>
    <w:rsid w:val="00C77877"/>
    <w:rsid w:val="00CB0138"/>
    <w:rsid w:val="00D0511C"/>
    <w:rsid w:val="00D41B7A"/>
    <w:rsid w:val="00DB21C5"/>
    <w:rsid w:val="00E01359"/>
    <w:rsid w:val="00E06349"/>
    <w:rsid w:val="00E314C3"/>
    <w:rsid w:val="00EE12ED"/>
    <w:rsid w:val="00F149BD"/>
    <w:rsid w:val="00F56C1C"/>
    <w:rsid w:val="00F75F8A"/>
    <w:rsid w:val="00FD5733"/>
    <w:rsid w:val="00FF6E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45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1B9"/>
    <w:pPr>
      <w:spacing w:before="100" w:beforeAutospacing="1" w:after="100" w:afterAutospacing="1"/>
    </w:pPr>
    <w:rPr>
      <w:rFonts w:ascii="Times New Roman" w:hAnsi="Times New Roman" w:cs="Times New Roman"/>
    </w:rPr>
  </w:style>
  <w:style w:type="paragraph" w:customStyle="1" w:styleId="p1">
    <w:name w:val="p1"/>
    <w:basedOn w:val="Normal"/>
    <w:rsid w:val="002F45AC"/>
    <w:rPr>
      <w:rFonts w:ascii="Helvetica" w:hAnsi="Helvetica" w:cs="Times New Roman"/>
      <w:color w:val="454545"/>
      <w:sz w:val="18"/>
      <w:szCs w:val="18"/>
    </w:rPr>
  </w:style>
  <w:style w:type="paragraph" w:customStyle="1" w:styleId="p2">
    <w:name w:val="p2"/>
    <w:basedOn w:val="Normal"/>
    <w:rsid w:val="002F45AC"/>
    <w:rPr>
      <w:rFonts w:ascii="Helvetica" w:hAnsi="Helvetica" w:cs="Times New Roman"/>
      <w:color w:val="454545"/>
      <w:sz w:val="18"/>
      <w:szCs w:val="18"/>
    </w:rPr>
  </w:style>
  <w:style w:type="character" w:customStyle="1" w:styleId="apple-converted-space">
    <w:name w:val="apple-converted-space"/>
    <w:basedOn w:val="DefaultParagraphFont"/>
    <w:rsid w:val="002F45AC"/>
  </w:style>
  <w:style w:type="character" w:customStyle="1" w:styleId="apple-tab-span">
    <w:name w:val="apple-tab-span"/>
    <w:basedOn w:val="DefaultParagraphFont"/>
    <w:rsid w:val="002F45AC"/>
  </w:style>
  <w:style w:type="paragraph" w:styleId="ListParagraph">
    <w:name w:val="List Paragraph"/>
    <w:basedOn w:val="Normal"/>
    <w:uiPriority w:val="34"/>
    <w:qFormat/>
    <w:rsid w:val="00E06349"/>
    <w:pPr>
      <w:ind w:left="720"/>
      <w:contextualSpacing/>
    </w:pPr>
  </w:style>
  <w:style w:type="paragraph" w:styleId="FootnoteText">
    <w:name w:val="footnote text"/>
    <w:basedOn w:val="Normal"/>
    <w:link w:val="FootnoteTextChar"/>
    <w:uiPriority w:val="99"/>
    <w:unhideWhenUsed/>
    <w:rsid w:val="00FD5733"/>
  </w:style>
  <w:style w:type="character" w:customStyle="1" w:styleId="FootnoteTextChar">
    <w:name w:val="Footnote Text Char"/>
    <w:basedOn w:val="DefaultParagraphFont"/>
    <w:link w:val="FootnoteText"/>
    <w:uiPriority w:val="99"/>
    <w:rsid w:val="00FD5733"/>
  </w:style>
  <w:style w:type="character" w:styleId="FootnoteReference">
    <w:name w:val="footnote reference"/>
    <w:basedOn w:val="DefaultParagraphFont"/>
    <w:uiPriority w:val="99"/>
    <w:unhideWhenUsed/>
    <w:rsid w:val="00FD5733"/>
    <w:rPr>
      <w:vertAlign w:val="superscript"/>
    </w:rPr>
  </w:style>
  <w:style w:type="character" w:customStyle="1" w:styleId="s1">
    <w:name w:val="s1"/>
    <w:basedOn w:val="DefaultParagraphFont"/>
    <w:rsid w:val="00FF6E4B"/>
  </w:style>
  <w:style w:type="character" w:styleId="LineNumber">
    <w:name w:val="line number"/>
    <w:basedOn w:val="DefaultParagraphFont"/>
    <w:uiPriority w:val="99"/>
    <w:semiHidden/>
    <w:unhideWhenUsed/>
    <w:rsid w:val="00771223"/>
  </w:style>
  <w:style w:type="paragraph" w:styleId="Header">
    <w:name w:val="header"/>
    <w:basedOn w:val="Normal"/>
    <w:link w:val="HeaderChar"/>
    <w:uiPriority w:val="99"/>
    <w:unhideWhenUsed/>
    <w:rsid w:val="00D41B7A"/>
    <w:pPr>
      <w:tabs>
        <w:tab w:val="center" w:pos="4680"/>
        <w:tab w:val="right" w:pos="9360"/>
      </w:tabs>
    </w:pPr>
  </w:style>
  <w:style w:type="character" w:customStyle="1" w:styleId="HeaderChar">
    <w:name w:val="Header Char"/>
    <w:basedOn w:val="DefaultParagraphFont"/>
    <w:link w:val="Header"/>
    <w:uiPriority w:val="99"/>
    <w:rsid w:val="00D41B7A"/>
  </w:style>
  <w:style w:type="character" w:styleId="PageNumber">
    <w:name w:val="page number"/>
    <w:basedOn w:val="DefaultParagraphFont"/>
    <w:uiPriority w:val="99"/>
    <w:semiHidden/>
    <w:unhideWhenUsed/>
    <w:rsid w:val="00D41B7A"/>
  </w:style>
  <w:style w:type="character" w:styleId="Hyperlink">
    <w:name w:val="Hyperlink"/>
    <w:basedOn w:val="DefaultParagraphFont"/>
    <w:uiPriority w:val="99"/>
    <w:unhideWhenUsed/>
    <w:rsid w:val="00DB2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6845">
      <w:bodyDiv w:val="1"/>
      <w:marLeft w:val="0"/>
      <w:marRight w:val="0"/>
      <w:marTop w:val="0"/>
      <w:marBottom w:val="0"/>
      <w:divBdr>
        <w:top w:val="none" w:sz="0" w:space="0" w:color="auto"/>
        <w:left w:val="none" w:sz="0" w:space="0" w:color="auto"/>
        <w:bottom w:val="none" w:sz="0" w:space="0" w:color="auto"/>
        <w:right w:val="none" w:sz="0" w:space="0" w:color="auto"/>
      </w:divBdr>
    </w:div>
    <w:div w:id="37824772">
      <w:bodyDiv w:val="1"/>
      <w:marLeft w:val="0"/>
      <w:marRight w:val="0"/>
      <w:marTop w:val="0"/>
      <w:marBottom w:val="0"/>
      <w:divBdr>
        <w:top w:val="none" w:sz="0" w:space="0" w:color="auto"/>
        <w:left w:val="none" w:sz="0" w:space="0" w:color="auto"/>
        <w:bottom w:val="none" w:sz="0" w:space="0" w:color="auto"/>
        <w:right w:val="none" w:sz="0" w:space="0" w:color="auto"/>
      </w:divBdr>
    </w:div>
    <w:div w:id="75178923">
      <w:bodyDiv w:val="1"/>
      <w:marLeft w:val="0"/>
      <w:marRight w:val="0"/>
      <w:marTop w:val="0"/>
      <w:marBottom w:val="0"/>
      <w:divBdr>
        <w:top w:val="none" w:sz="0" w:space="0" w:color="auto"/>
        <w:left w:val="none" w:sz="0" w:space="0" w:color="auto"/>
        <w:bottom w:val="none" w:sz="0" w:space="0" w:color="auto"/>
        <w:right w:val="none" w:sz="0" w:space="0" w:color="auto"/>
      </w:divBdr>
    </w:div>
    <w:div w:id="145322431">
      <w:bodyDiv w:val="1"/>
      <w:marLeft w:val="0"/>
      <w:marRight w:val="0"/>
      <w:marTop w:val="0"/>
      <w:marBottom w:val="0"/>
      <w:divBdr>
        <w:top w:val="none" w:sz="0" w:space="0" w:color="auto"/>
        <w:left w:val="none" w:sz="0" w:space="0" w:color="auto"/>
        <w:bottom w:val="none" w:sz="0" w:space="0" w:color="auto"/>
        <w:right w:val="none" w:sz="0" w:space="0" w:color="auto"/>
      </w:divBdr>
    </w:div>
    <w:div w:id="467554107">
      <w:bodyDiv w:val="1"/>
      <w:marLeft w:val="0"/>
      <w:marRight w:val="0"/>
      <w:marTop w:val="0"/>
      <w:marBottom w:val="0"/>
      <w:divBdr>
        <w:top w:val="none" w:sz="0" w:space="0" w:color="auto"/>
        <w:left w:val="none" w:sz="0" w:space="0" w:color="auto"/>
        <w:bottom w:val="none" w:sz="0" w:space="0" w:color="auto"/>
        <w:right w:val="none" w:sz="0" w:space="0" w:color="auto"/>
      </w:divBdr>
    </w:div>
    <w:div w:id="469134765">
      <w:bodyDiv w:val="1"/>
      <w:marLeft w:val="0"/>
      <w:marRight w:val="0"/>
      <w:marTop w:val="0"/>
      <w:marBottom w:val="0"/>
      <w:divBdr>
        <w:top w:val="none" w:sz="0" w:space="0" w:color="auto"/>
        <w:left w:val="none" w:sz="0" w:space="0" w:color="auto"/>
        <w:bottom w:val="none" w:sz="0" w:space="0" w:color="auto"/>
        <w:right w:val="none" w:sz="0" w:space="0" w:color="auto"/>
      </w:divBdr>
    </w:div>
    <w:div w:id="512299930">
      <w:bodyDiv w:val="1"/>
      <w:marLeft w:val="0"/>
      <w:marRight w:val="0"/>
      <w:marTop w:val="0"/>
      <w:marBottom w:val="0"/>
      <w:divBdr>
        <w:top w:val="none" w:sz="0" w:space="0" w:color="auto"/>
        <w:left w:val="none" w:sz="0" w:space="0" w:color="auto"/>
        <w:bottom w:val="none" w:sz="0" w:space="0" w:color="auto"/>
        <w:right w:val="none" w:sz="0" w:space="0" w:color="auto"/>
      </w:divBdr>
    </w:div>
    <w:div w:id="512959446">
      <w:bodyDiv w:val="1"/>
      <w:marLeft w:val="0"/>
      <w:marRight w:val="0"/>
      <w:marTop w:val="0"/>
      <w:marBottom w:val="0"/>
      <w:divBdr>
        <w:top w:val="none" w:sz="0" w:space="0" w:color="auto"/>
        <w:left w:val="none" w:sz="0" w:space="0" w:color="auto"/>
        <w:bottom w:val="none" w:sz="0" w:space="0" w:color="auto"/>
        <w:right w:val="none" w:sz="0" w:space="0" w:color="auto"/>
      </w:divBdr>
    </w:div>
    <w:div w:id="524831222">
      <w:bodyDiv w:val="1"/>
      <w:marLeft w:val="0"/>
      <w:marRight w:val="0"/>
      <w:marTop w:val="0"/>
      <w:marBottom w:val="0"/>
      <w:divBdr>
        <w:top w:val="none" w:sz="0" w:space="0" w:color="auto"/>
        <w:left w:val="none" w:sz="0" w:space="0" w:color="auto"/>
        <w:bottom w:val="none" w:sz="0" w:space="0" w:color="auto"/>
        <w:right w:val="none" w:sz="0" w:space="0" w:color="auto"/>
      </w:divBdr>
    </w:div>
    <w:div w:id="570192270">
      <w:bodyDiv w:val="1"/>
      <w:marLeft w:val="0"/>
      <w:marRight w:val="0"/>
      <w:marTop w:val="0"/>
      <w:marBottom w:val="0"/>
      <w:divBdr>
        <w:top w:val="none" w:sz="0" w:space="0" w:color="auto"/>
        <w:left w:val="none" w:sz="0" w:space="0" w:color="auto"/>
        <w:bottom w:val="none" w:sz="0" w:space="0" w:color="auto"/>
        <w:right w:val="none" w:sz="0" w:space="0" w:color="auto"/>
      </w:divBdr>
    </w:div>
    <w:div w:id="570772193">
      <w:bodyDiv w:val="1"/>
      <w:marLeft w:val="0"/>
      <w:marRight w:val="0"/>
      <w:marTop w:val="0"/>
      <w:marBottom w:val="0"/>
      <w:divBdr>
        <w:top w:val="none" w:sz="0" w:space="0" w:color="auto"/>
        <w:left w:val="none" w:sz="0" w:space="0" w:color="auto"/>
        <w:bottom w:val="none" w:sz="0" w:space="0" w:color="auto"/>
        <w:right w:val="none" w:sz="0" w:space="0" w:color="auto"/>
      </w:divBdr>
    </w:div>
    <w:div w:id="822433571">
      <w:bodyDiv w:val="1"/>
      <w:marLeft w:val="0"/>
      <w:marRight w:val="0"/>
      <w:marTop w:val="0"/>
      <w:marBottom w:val="0"/>
      <w:divBdr>
        <w:top w:val="none" w:sz="0" w:space="0" w:color="auto"/>
        <w:left w:val="none" w:sz="0" w:space="0" w:color="auto"/>
        <w:bottom w:val="none" w:sz="0" w:space="0" w:color="auto"/>
        <w:right w:val="none" w:sz="0" w:space="0" w:color="auto"/>
      </w:divBdr>
    </w:div>
    <w:div w:id="824124262">
      <w:bodyDiv w:val="1"/>
      <w:marLeft w:val="0"/>
      <w:marRight w:val="0"/>
      <w:marTop w:val="0"/>
      <w:marBottom w:val="0"/>
      <w:divBdr>
        <w:top w:val="none" w:sz="0" w:space="0" w:color="auto"/>
        <w:left w:val="none" w:sz="0" w:space="0" w:color="auto"/>
        <w:bottom w:val="none" w:sz="0" w:space="0" w:color="auto"/>
        <w:right w:val="none" w:sz="0" w:space="0" w:color="auto"/>
      </w:divBdr>
    </w:div>
    <w:div w:id="923152177">
      <w:bodyDiv w:val="1"/>
      <w:marLeft w:val="0"/>
      <w:marRight w:val="0"/>
      <w:marTop w:val="0"/>
      <w:marBottom w:val="0"/>
      <w:divBdr>
        <w:top w:val="none" w:sz="0" w:space="0" w:color="auto"/>
        <w:left w:val="none" w:sz="0" w:space="0" w:color="auto"/>
        <w:bottom w:val="none" w:sz="0" w:space="0" w:color="auto"/>
        <w:right w:val="none" w:sz="0" w:space="0" w:color="auto"/>
      </w:divBdr>
    </w:div>
    <w:div w:id="939071206">
      <w:bodyDiv w:val="1"/>
      <w:marLeft w:val="0"/>
      <w:marRight w:val="0"/>
      <w:marTop w:val="0"/>
      <w:marBottom w:val="0"/>
      <w:divBdr>
        <w:top w:val="none" w:sz="0" w:space="0" w:color="auto"/>
        <w:left w:val="none" w:sz="0" w:space="0" w:color="auto"/>
        <w:bottom w:val="none" w:sz="0" w:space="0" w:color="auto"/>
        <w:right w:val="none" w:sz="0" w:space="0" w:color="auto"/>
      </w:divBdr>
    </w:div>
    <w:div w:id="1006176790">
      <w:bodyDiv w:val="1"/>
      <w:marLeft w:val="0"/>
      <w:marRight w:val="0"/>
      <w:marTop w:val="0"/>
      <w:marBottom w:val="0"/>
      <w:divBdr>
        <w:top w:val="none" w:sz="0" w:space="0" w:color="auto"/>
        <w:left w:val="none" w:sz="0" w:space="0" w:color="auto"/>
        <w:bottom w:val="none" w:sz="0" w:space="0" w:color="auto"/>
        <w:right w:val="none" w:sz="0" w:space="0" w:color="auto"/>
      </w:divBdr>
    </w:div>
    <w:div w:id="1058432999">
      <w:bodyDiv w:val="1"/>
      <w:marLeft w:val="0"/>
      <w:marRight w:val="0"/>
      <w:marTop w:val="0"/>
      <w:marBottom w:val="0"/>
      <w:divBdr>
        <w:top w:val="none" w:sz="0" w:space="0" w:color="auto"/>
        <w:left w:val="none" w:sz="0" w:space="0" w:color="auto"/>
        <w:bottom w:val="none" w:sz="0" w:space="0" w:color="auto"/>
        <w:right w:val="none" w:sz="0" w:space="0" w:color="auto"/>
      </w:divBdr>
    </w:div>
    <w:div w:id="1139961830">
      <w:bodyDiv w:val="1"/>
      <w:marLeft w:val="0"/>
      <w:marRight w:val="0"/>
      <w:marTop w:val="0"/>
      <w:marBottom w:val="0"/>
      <w:divBdr>
        <w:top w:val="none" w:sz="0" w:space="0" w:color="auto"/>
        <w:left w:val="none" w:sz="0" w:space="0" w:color="auto"/>
        <w:bottom w:val="none" w:sz="0" w:space="0" w:color="auto"/>
        <w:right w:val="none" w:sz="0" w:space="0" w:color="auto"/>
      </w:divBdr>
    </w:div>
    <w:div w:id="1157649161">
      <w:bodyDiv w:val="1"/>
      <w:marLeft w:val="0"/>
      <w:marRight w:val="0"/>
      <w:marTop w:val="0"/>
      <w:marBottom w:val="0"/>
      <w:divBdr>
        <w:top w:val="none" w:sz="0" w:space="0" w:color="auto"/>
        <w:left w:val="none" w:sz="0" w:space="0" w:color="auto"/>
        <w:bottom w:val="none" w:sz="0" w:space="0" w:color="auto"/>
        <w:right w:val="none" w:sz="0" w:space="0" w:color="auto"/>
      </w:divBdr>
    </w:div>
    <w:div w:id="1240673629">
      <w:bodyDiv w:val="1"/>
      <w:marLeft w:val="0"/>
      <w:marRight w:val="0"/>
      <w:marTop w:val="0"/>
      <w:marBottom w:val="0"/>
      <w:divBdr>
        <w:top w:val="none" w:sz="0" w:space="0" w:color="auto"/>
        <w:left w:val="none" w:sz="0" w:space="0" w:color="auto"/>
        <w:bottom w:val="none" w:sz="0" w:space="0" w:color="auto"/>
        <w:right w:val="none" w:sz="0" w:space="0" w:color="auto"/>
      </w:divBdr>
    </w:div>
    <w:div w:id="1390568538">
      <w:bodyDiv w:val="1"/>
      <w:marLeft w:val="0"/>
      <w:marRight w:val="0"/>
      <w:marTop w:val="0"/>
      <w:marBottom w:val="0"/>
      <w:divBdr>
        <w:top w:val="none" w:sz="0" w:space="0" w:color="auto"/>
        <w:left w:val="none" w:sz="0" w:space="0" w:color="auto"/>
        <w:bottom w:val="none" w:sz="0" w:space="0" w:color="auto"/>
        <w:right w:val="none" w:sz="0" w:space="0" w:color="auto"/>
      </w:divBdr>
    </w:div>
    <w:div w:id="1473133213">
      <w:bodyDiv w:val="1"/>
      <w:marLeft w:val="0"/>
      <w:marRight w:val="0"/>
      <w:marTop w:val="0"/>
      <w:marBottom w:val="0"/>
      <w:divBdr>
        <w:top w:val="none" w:sz="0" w:space="0" w:color="auto"/>
        <w:left w:val="none" w:sz="0" w:space="0" w:color="auto"/>
        <w:bottom w:val="none" w:sz="0" w:space="0" w:color="auto"/>
        <w:right w:val="none" w:sz="0" w:space="0" w:color="auto"/>
      </w:divBdr>
    </w:div>
    <w:div w:id="1514225587">
      <w:bodyDiv w:val="1"/>
      <w:marLeft w:val="0"/>
      <w:marRight w:val="0"/>
      <w:marTop w:val="0"/>
      <w:marBottom w:val="0"/>
      <w:divBdr>
        <w:top w:val="none" w:sz="0" w:space="0" w:color="auto"/>
        <w:left w:val="none" w:sz="0" w:space="0" w:color="auto"/>
        <w:bottom w:val="none" w:sz="0" w:space="0" w:color="auto"/>
        <w:right w:val="none" w:sz="0" w:space="0" w:color="auto"/>
      </w:divBdr>
    </w:div>
    <w:div w:id="1632902448">
      <w:bodyDiv w:val="1"/>
      <w:marLeft w:val="0"/>
      <w:marRight w:val="0"/>
      <w:marTop w:val="0"/>
      <w:marBottom w:val="0"/>
      <w:divBdr>
        <w:top w:val="none" w:sz="0" w:space="0" w:color="auto"/>
        <w:left w:val="none" w:sz="0" w:space="0" w:color="auto"/>
        <w:bottom w:val="none" w:sz="0" w:space="0" w:color="auto"/>
        <w:right w:val="none" w:sz="0" w:space="0" w:color="auto"/>
      </w:divBdr>
    </w:div>
    <w:div w:id="1705208411">
      <w:bodyDiv w:val="1"/>
      <w:marLeft w:val="0"/>
      <w:marRight w:val="0"/>
      <w:marTop w:val="0"/>
      <w:marBottom w:val="0"/>
      <w:divBdr>
        <w:top w:val="none" w:sz="0" w:space="0" w:color="auto"/>
        <w:left w:val="none" w:sz="0" w:space="0" w:color="auto"/>
        <w:bottom w:val="none" w:sz="0" w:space="0" w:color="auto"/>
        <w:right w:val="none" w:sz="0" w:space="0" w:color="auto"/>
      </w:divBdr>
    </w:div>
    <w:div w:id="1837840460">
      <w:bodyDiv w:val="1"/>
      <w:marLeft w:val="0"/>
      <w:marRight w:val="0"/>
      <w:marTop w:val="0"/>
      <w:marBottom w:val="0"/>
      <w:divBdr>
        <w:top w:val="none" w:sz="0" w:space="0" w:color="auto"/>
        <w:left w:val="none" w:sz="0" w:space="0" w:color="auto"/>
        <w:bottom w:val="none" w:sz="0" w:space="0" w:color="auto"/>
        <w:right w:val="none" w:sz="0" w:space="0" w:color="auto"/>
      </w:divBdr>
    </w:div>
    <w:div w:id="1849058041">
      <w:bodyDiv w:val="1"/>
      <w:marLeft w:val="0"/>
      <w:marRight w:val="0"/>
      <w:marTop w:val="0"/>
      <w:marBottom w:val="0"/>
      <w:divBdr>
        <w:top w:val="none" w:sz="0" w:space="0" w:color="auto"/>
        <w:left w:val="none" w:sz="0" w:space="0" w:color="auto"/>
        <w:bottom w:val="none" w:sz="0" w:space="0" w:color="auto"/>
        <w:right w:val="none" w:sz="0" w:space="0" w:color="auto"/>
      </w:divBdr>
    </w:div>
    <w:div w:id="1868449031">
      <w:bodyDiv w:val="1"/>
      <w:marLeft w:val="0"/>
      <w:marRight w:val="0"/>
      <w:marTop w:val="0"/>
      <w:marBottom w:val="0"/>
      <w:divBdr>
        <w:top w:val="none" w:sz="0" w:space="0" w:color="auto"/>
        <w:left w:val="none" w:sz="0" w:space="0" w:color="auto"/>
        <w:bottom w:val="none" w:sz="0" w:space="0" w:color="auto"/>
        <w:right w:val="none" w:sz="0" w:space="0" w:color="auto"/>
      </w:divBdr>
    </w:div>
    <w:div w:id="1886943013">
      <w:bodyDiv w:val="1"/>
      <w:marLeft w:val="0"/>
      <w:marRight w:val="0"/>
      <w:marTop w:val="0"/>
      <w:marBottom w:val="0"/>
      <w:divBdr>
        <w:top w:val="none" w:sz="0" w:space="0" w:color="auto"/>
        <w:left w:val="none" w:sz="0" w:space="0" w:color="auto"/>
        <w:bottom w:val="none" w:sz="0" w:space="0" w:color="auto"/>
        <w:right w:val="none" w:sz="0" w:space="0" w:color="auto"/>
      </w:divBdr>
    </w:div>
    <w:div w:id="1974599924">
      <w:bodyDiv w:val="1"/>
      <w:marLeft w:val="0"/>
      <w:marRight w:val="0"/>
      <w:marTop w:val="0"/>
      <w:marBottom w:val="0"/>
      <w:divBdr>
        <w:top w:val="none" w:sz="0" w:space="0" w:color="auto"/>
        <w:left w:val="none" w:sz="0" w:space="0" w:color="auto"/>
        <w:bottom w:val="none" w:sz="0" w:space="0" w:color="auto"/>
        <w:right w:val="none" w:sz="0" w:space="0" w:color="auto"/>
      </w:divBdr>
    </w:div>
    <w:div w:id="2054693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lrp2012@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4124</Words>
  <Characters>23511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James</dc:creator>
  <cp:keywords/>
  <dc:description/>
  <cp:lastModifiedBy>Admin</cp:lastModifiedBy>
  <cp:revision>2</cp:revision>
  <cp:lastPrinted>2018-05-23T00:39:00Z</cp:lastPrinted>
  <dcterms:created xsi:type="dcterms:W3CDTF">2018-09-24T13:07:00Z</dcterms:created>
  <dcterms:modified xsi:type="dcterms:W3CDTF">2018-09-24T13:07:00Z</dcterms:modified>
</cp:coreProperties>
</file>