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B0BA" w14:textId="31E8BA12" w:rsidR="0073503B" w:rsidRPr="0073503B" w:rsidRDefault="0073503B" w:rsidP="0073503B">
      <w:pPr>
        <w:rPr>
          <w:sz w:val="28"/>
          <w:szCs w:val="28"/>
        </w:rPr>
      </w:pPr>
    </w:p>
    <w:p w14:paraId="54FEBD1D" w14:textId="77777777" w:rsidR="0073503B" w:rsidRDefault="0073503B" w:rsidP="004659F4">
      <w:pPr>
        <w:jc w:val="center"/>
        <w:rPr>
          <w:b/>
          <w:sz w:val="32"/>
          <w:szCs w:val="32"/>
        </w:rPr>
      </w:pPr>
    </w:p>
    <w:p w14:paraId="3AD289A0" w14:textId="77777777" w:rsidR="007F26BD" w:rsidRDefault="007F26BD" w:rsidP="004659F4">
      <w:pPr>
        <w:jc w:val="center"/>
        <w:rPr>
          <w:b/>
          <w:sz w:val="32"/>
          <w:szCs w:val="32"/>
        </w:rPr>
      </w:pPr>
    </w:p>
    <w:p w14:paraId="403136F5" w14:textId="5F4F2131" w:rsidR="00D62B3D" w:rsidRPr="0076164C" w:rsidRDefault="00046E66" w:rsidP="004659F4">
      <w:pPr>
        <w:jc w:val="center"/>
        <w:rPr>
          <w:rFonts w:ascii="Times New Roman" w:hAnsi="Times New Roman" w:cs="Times New Roman"/>
          <w:b/>
          <w:sz w:val="28"/>
          <w:szCs w:val="28"/>
        </w:rPr>
      </w:pPr>
      <w:r>
        <w:rPr>
          <w:rFonts w:ascii="Times New Roman" w:hAnsi="Times New Roman" w:cs="Times New Roman"/>
          <w:b/>
          <w:sz w:val="28"/>
          <w:szCs w:val="28"/>
        </w:rPr>
        <w:t xml:space="preserve">The </w:t>
      </w:r>
      <w:r w:rsidR="00A54D87" w:rsidRPr="0076164C">
        <w:rPr>
          <w:rFonts w:ascii="Times New Roman" w:hAnsi="Times New Roman" w:cs="Times New Roman"/>
          <w:b/>
          <w:sz w:val="28"/>
          <w:szCs w:val="28"/>
        </w:rPr>
        <w:t>e</w:t>
      </w:r>
      <w:r w:rsidR="009A45C8">
        <w:rPr>
          <w:rFonts w:ascii="Times New Roman" w:hAnsi="Times New Roman" w:cs="Times New Roman"/>
          <w:b/>
          <w:sz w:val="28"/>
          <w:szCs w:val="28"/>
        </w:rPr>
        <w:t>thics</w:t>
      </w:r>
      <w:r w:rsidR="005F6B92">
        <w:rPr>
          <w:rFonts w:ascii="Times New Roman" w:hAnsi="Times New Roman" w:cs="Times New Roman"/>
          <w:b/>
          <w:sz w:val="28"/>
          <w:szCs w:val="28"/>
        </w:rPr>
        <w:t xml:space="preserve"> of</w:t>
      </w:r>
      <w:r w:rsidR="00BD2B57" w:rsidRPr="0076164C">
        <w:rPr>
          <w:rFonts w:ascii="Times New Roman" w:hAnsi="Times New Roman" w:cs="Times New Roman"/>
          <w:b/>
          <w:sz w:val="28"/>
          <w:szCs w:val="28"/>
        </w:rPr>
        <w:t xml:space="preserve"> </w:t>
      </w:r>
      <w:r w:rsidR="00FE0723">
        <w:rPr>
          <w:rFonts w:ascii="Times New Roman" w:hAnsi="Times New Roman" w:cs="Times New Roman"/>
          <w:b/>
          <w:sz w:val="28"/>
          <w:szCs w:val="28"/>
        </w:rPr>
        <w:t xml:space="preserve">incentivised </w:t>
      </w:r>
      <w:r w:rsidR="00580E42" w:rsidRPr="0076164C">
        <w:rPr>
          <w:rFonts w:ascii="Times New Roman" w:hAnsi="Times New Roman" w:cs="Times New Roman"/>
          <w:b/>
          <w:sz w:val="28"/>
          <w:szCs w:val="28"/>
        </w:rPr>
        <w:t xml:space="preserve">sterilisation </w:t>
      </w:r>
      <w:r w:rsidR="00EC6B5C" w:rsidRPr="0076164C">
        <w:rPr>
          <w:rFonts w:ascii="Times New Roman" w:hAnsi="Times New Roman" w:cs="Times New Roman"/>
          <w:b/>
          <w:sz w:val="28"/>
          <w:szCs w:val="28"/>
        </w:rPr>
        <w:t>as a key component</w:t>
      </w:r>
      <w:r w:rsidR="00580E42" w:rsidRPr="0076164C">
        <w:rPr>
          <w:rFonts w:ascii="Times New Roman" w:hAnsi="Times New Roman" w:cs="Times New Roman"/>
          <w:b/>
          <w:sz w:val="28"/>
          <w:szCs w:val="28"/>
        </w:rPr>
        <w:t xml:space="preserve"> of</w:t>
      </w:r>
      <w:r w:rsidR="005D64D8" w:rsidRPr="0076164C">
        <w:rPr>
          <w:rFonts w:ascii="Times New Roman" w:hAnsi="Times New Roman" w:cs="Times New Roman"/>
          <w:b/>
          <w:sz w:val="28"/>
          <w:szCs w:val="28"/>
        </w:rPr>
        <w:t xml:space="preserve"> population policy</w:t>
      </w:r>
      <w:r w:rsidR="009A45C8">
        <w:rPr>
          <w:rFonts w:ascii="Times New Roman" w:hAnsi="Times New Roman" w:cs="Times New Roman"/>
          <w:b/>
          <w:sz w:val="28"/>
          <w:szCs w:val="28"/>
        </w:rPr>
        <w:t xml:space="preserve"> in India</w:t>
      </w:r>
    </w:p>
    <w:p w14:paraId="3B163669" w14:textId="77777777" w:rsidR="004659F4" w:rsidRPr="00D64E62" w:rsidRDefault="004659F4">
      <w:pPr>
        <w:rPr>
          <w:rFonts w:ascii="Times New Roman" w:hAnsi="Times New Roman" w:cs="Times New Roman"/>
        </w:rPr>
      </w:pPr>
    </w:p>
    <w:p w14:paraId="35A39A60" w14:textId="5CFA1E54" w:rsidR="00F938A1" w:rsidRPr="00D64E62" w:rsidRDefault="00F938A1">
      <w:pPr>
        <w:rPr>
          <w:rFonts w:ascii="Times New Roman" w:hAnsi="Times New Roman" w:cs="Times New Roman"/>
          <w:highlight w:val="yellow"/>
        </w:rPr>
      </w:pPr>
    </w:p>
    <w:p w14:paraId="454359F2" w14:textId="77777777" w:rsidR="0073503B" w:rsidRPr="00D64E62" w:rsidRDefault="0073503B">
      <w:pPr>
        <w:rPr>
          <w:rFonts w:ascii="Times New Roman" w:hAnsi="Times New Roman" w:cs="Times New Roman"/>
          <w:highlight w:val="yellow"/>
        </w:rPr>
      </w:pPr>
    </w:p>
    <w:p w14:paraId="43DE7EE4" w14:textId="77777777" w:rsidR="0073503B" w:rsidRPr="00D64E62" w:rsidRDefault="0073503B">
      <w:pPr>
        <w:rPr>
          <w:rFonts w:ascii="Times New Roman" w:hAnsi="Times New Roman" w:cs="Times New Roman"/>
          <w:highlight w:val="yellow"/>
        </w:rPr>
      </w:pPr>
    </w:p>
    <w:p w14:paraId="49B6D2D6" w14:textId="77777777" w:rsidR="0073503B" w:rsidRPr="00D64E62" w:rsidRDefault="0073503B">
      <w:pPr>
        <w:rPr>
          <w:rFonts w:ascii="Times New Roman" w:hAnsi="Times New Roman" w:cs="Times New Roman"/>
          <w:highlight w:val="yellow"/>
        </w:rPr>
      </w:pPr>
    </w:p>
    <w:p w14:paraId="05C325B3" w14:textId="77777777" w:rsidR="0073503B" w:rsidRPr="00D64E62" w:rsidRDefault="0073503B">
      <w:pPr>
        <w:rPr>
          <w:rFonts w:ascii="Times New Roman" w:hAnsi="Times New Roman" w:cs="Times New Roman"/>
          <w:highlight w:val="yellow"/>
        </w:rPr>
      </w:pPr>
    </w:p>
    <w:p w14:paraId="2A8A0238" w14:textId="77777777" w:rsidR="0073503B" w:rsidRPr="00D64E62" w:rsidRDefault="0073503B">
      <w:pPr>
        <w:rPr>
          <w:rFonts w:ascii="Times New Roman" w:hAnsi="Times New Roman" w:cs="Times New Roman"/>
          <w:highlight w:val="yellow"/>
        </w:rPr>
      </w:pPr>
    </w:p>
    <w:p w14:paraId="5A0493C8" w14:textId="05C86FDC" w:rsidR="0073503B" w:rsidRPr="00D64E62" w:rsidRDefault="0073503B" w:rsidP="00DD32E8">
      <w:pPr>
        <w:rPr>
          <w:rFonts w:ascii="Times New Roman" w:hAnsi="Times New Roman" w:cs="Times New Roman"/>
          <w:highlight w:val="yellow"/>
        </w:rPr>
      </w:pPr>
    </w:p>
    <w:p w14:paraId="619404E8" w14:textId="17741AE7" w:rsidR="00617207" w:rsidRPr="009A45C8" w:rsidRDefault="00617207" w:rsidP="00DD32E8">
      <w:pPr>
        <w:outlineLvl w:val="0"/>
        <w:rPr>
          <w:rFonts w:ascii="Times New Roman" w:hAnsi="Times New Roman" w:cs="Times New Roman"/>
          <w:b/>
        </w:rPr>
      </w:pPr>
      <w:r w:rsidRPr="009A45C8">
        <w:rPr>
          <w:rFonts w:ascii="Times New Roman" w:hAnsi="Times New Roman" w:cs="Times New Roman"/>
          <w:b/>
        </w:rPr>
        <w:t>Sam Rowlands</w:t>
      </w:r>
    </w:p>
    <w:p w14:paraId="690566CE" w14:textId="064F3A97" w:rsidR="00617207" w:rsidRPr="00D64E62" w:rsidRDefault="00617207" w:rsidP="00DD32E8">
      <w:pPr>
        <w:rPr>
          <w:rFonts w:ascii="Times New Roman" w:hAnsi="Times New Roman" w:cs="Times New Roman"/>
        </w:rPr>
      </w:pPr>
      <w:r w:rsidRPr="00D64E62">
        <w:rPr>
          <w:rFonts w:ascii="Times New Roman" w:hAnsi="Times New Roman" w:cs="Times New Roman"/>
        </w:rPr>
        <w:t>Centre of Postgraduate Medical Research &amp; Education, Faculty of Health &amp; Social Sciences, Royal London House, Christchurch Road, Bournemouth University, Bournemouth, BH1 3LT, UK</w:t>
      </w:r>
    </w:p>
    <w:p w14:paraId="0F45D9B6" w14:textId="77777777" w:rsidR="00617207" w:rsidRPr="00D64E62" w:rsidRDefault="00690352" w:rsidP="00DD32E8">
      <w:pPr>
        <w:rPr>
          <w:rFonts w:ascii="Times New Roman" w:hAnsi="Times New Roman" w:cs="Times New Roman"/>
        </w:rPr>
      </w:pPr>
      <w:hyperlink r:id="rId8" w:history="1">
        <w:r w:rsidR="00617207" w:rsidRPr="00D64E62">
          <w:rPr>
            <w:rStyle w:val="Hyperlink"/>
            <w:rFonts w:ascii="Times New Roman" w:hAnsi="Times New Roman" w:cs="Times New Roman"/>
          </w:rPr>
          <w:t>srowlands@bournemouth.ac.uk</w:t>
        </w:r>
      </w:hyperlink>
      <w:r w:rsidR="00617207" w:rsidRPr="00D64E62">
        <w:rPr>
          <w:rFonts w:ascii="Times New Roman" w:hAnsi="Times New Roman" w:cs="Times New Roman"/>
        </w:rPr>
        <w:t xml:space="preserve">    </w:t>
      </w:r>
    </w:p>
    <w:p w14:paraId="05BDCBAD" w14:textId="77777777" w:rsidR="00617207" w:rsidRPr="00D64E62" w:rsidRDefault="00617207" w:rsidP="00DD32E8">
      <w:pPr>
        <w:rPr>
          <w:rFonts w:ascii="Times New Roman" w:hAnsi="Times New Roman" w:cs="Times New Roman"/>
        </w:rPr>
      </w:pPr>
      <w:r w:rsidRPr="00D64E62">
        <w:rPr>
          <w:rFonts w:ascii="Times New Roman" w:hAnsi="Times New Roman" w:cs="Times New Roman"/>
        </w:rPr>
        <w:t>+44 7738 269852</w:t>
      </w:r>
    </w:p>
    <w:p w14:paraId="19DFAFE0" w14:textId="4C99CBFE" w:rsidR="00617207" w:rsidRPr="00D64E62" w:rsidRDefault="00617207" w:rsidP="00DD32E8">
      <w:pPr>
        <w:rPr>
          <w:rFonts w:ascii="Times New Roman" w:hAnsi="Times New Roman" w:cs="Times New Roman"/>
        </w:rPr>
      </w:pPr>
      <w:proofErr w:type="spellStart"/>
      <w:r w:rsidRPr="00D64E62">
        <w:rPr>
          <w:rFonts w:ascii="Times New Roman" w:hAnsi="Times New Roman" w:cs="Times New Roman"/>
        </w:rPr>
        <w:t>ORCiD</w:t>
      </w:r>
      <w:proofErr w:type="spellEnd"/>
      <w:r w:rsidRPr="00D64E62">
        <w:rPr>
          <w:rFonts w:ascii="Times New Roman" w:hAnsi="Times New Roman" w:cs="Times New Roman"/>
        </w:rPr>
        <w:t xml:space="preserve"> 0000-0001-5940-9079</w:t>
      </w:r>
    </w:p>
    <w:p w14:paraId="356AEFE7" w14:textId="77777777" w:rsidR="00617207" w:rsidRPr="00D64E62" w:rsidRDefault="00617207" w:rsidP="00DD32E8">
      <w:pPr>
        <w:rPr>
          <w:rFonts w:ascii="Times New Roman" w:hAnsi="Times New Roman" w:cs="Times New Roman"/>
        </w:rPr>
      </w:pPr>
    </w:p>
    <w:p w14:paraId="62824E5A" w14:textId="77777777" w:rsidR="00617207" w:rsidRPr="00D64E62" w:rsidRDefault="00617207" w:rsidP="00DD32E8">
      <w:pPr>
        <w:rPr>
          <w:rFonts w:ascii="Times New Roman" w:hAnsi="Times New Roman" w:cs="Times New Roman"/>
        </w:rPr>
      </w:pPr>
    </w:p>
    <w:p w14:paraId="4333A13F" w14:textId="77777777" w:rsidR="00617207" w:rsidRPr="00D64E62" w:rsidRDefault="00617207" w:rsidP="00DD32E8">
      <w:pPr>
        <w:rPr>
          <w:rFonts w:ascii="Times New Roman" w:hAnsi="Times New Roman" w:cs="Times New Roman"/>
        </w:rPr>
      </w:pPr>
    </w:p>
    <w:p w14:paraId="3C04BFF1" w14:textId="77777777" w:rsidR="00617207" w:rsidRPr="00D64E62" w:rsidRDefault="00617207" w:rsidP="00DD32E8">
      <w:pPr>
        <w:rPr>
          <w:rFonts w:ascii="Times New Roman" w:hAnsi="Times New Roman" w:cs="Times New Roman"/>
        </w:rPr>
      </w:pPr>
    </w:p>
    <w:p w14:paraId="3788EA5D" w14:textId="77777777" w:rsidR="009A45C8" w:rsidRPr="009A45C8" w:rsidRDefault="009A45C8" w:rsidP="00DD32E8">
      <w:pPr>
        <w:outlineLvl w:val="0"/>
        <w:rPr>
          <w:rFonts w:ascii="Times New Roman" w:hAnsi="Times New Roman" w:cs="Times New Roman"/>
        </w:rPr>
      </w:pPr>
      <w:r w:rsidRPr="009A45C8">
        <w:rPr>
          <w:rFonts w:ascii="Times New Roman" w:hAnsi="Times New Roman" w:cs="Times New Roman"/>
          <w:b/>
        </w:rPr>
        <w:t>Jeffrey Wale</w:t>
      </w:r>
    </w:p>
    <w:p w14:paraId="1A93BFDD" w14:textId="04A9A320" w:rsidR="009A45C8" w:rsidRPr="00E9583A" w:rsidRDefault="00874CE3" w:rsidP="00DD32E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Centre for Conflict, Rule of Law &amp; Society, </w:t>
      </w:r>
      <w:r w:rsidR="009A45C8" w:rsidRPr="00E9583A">
        <w:rPr>
          <w:rFonts w:ascii="Times New Roman" w:eastAsia="Times New Roman" w:hAnsi="Times New Roman" w:cs="Times New Roman"/>
          <w:color w:val="000000"/>
        </w:rPr>
        <w:t xml:space="preserve">Faculty of Media and Communication, </w:t>
      </w:r>
      <w:r w:rsidR="009C19C0">
        <w:rPr>
          <w:rFonts w:ascii="Times New Roman" w:eastAsia="Times New Roman" w:hAnsi="Times New Roman" w:cs="Times New Roman"/>
          <w:color w:val="000000"/>
        </w:rPr>
        <w:t>Weymouth</w:t>
      </w:r>
      <w:r w:rsidR="009A45C8" w:rsidRPr="00E42D83">
        <w:rPr>
          <w:rFonts w:ascii="Times New Roman" w:eastAsia="Times New Roman" w:hAnsi="Times New Roman" w:cs="Times New Roman"/>
          <w:color w:val="000000"/>
        </w:rPr>
        <w:t xml:space="preserve"> House</w:t>
      </w:r>
      <w:r>
        <w:rPr>
          <w:rFonts w:ascii="Times New Roman" w:eastAsia="Times New Roman" w:hAnsi="Times New Roman" w:cs="Times New Roman"/>
          <w:color w:val="000000"/>
        </w:rPr>
        <w:t xml:space="preserve">, </w:t>
      </w:r>
      <w:r w:rsidR="009A45C8" w:rsidRPr="00E42D83">
        <w:rPr>
          <w:rFonts w:ascii="Times New Roman" w:eastAsia="Times New Roman" w:hAnsi="Times New Roman" w:cs="Times New Roman"/>
          <w:color w:val="000000"/>
        </w:rPr>
        <w:t>Bournemouth University</w:t>
      </w:r>
      <w:r w:rsidR="009A45C8" w:rsidRPr="00E9583A">
        <w:rPr>
          <w:rFonts w:ascii="Times New Roman" w:eastAsia="Times New Roman" w:hAnsi="Times New Roman" w:cs="Times New Roman"/>
          <w:color w:val="000000"/>
        </w:rPr>
        <w:t>, Fern Barrow, Poole, BH12 5BB</w:t>
      </w:r>
      <w:r w:rsidR="009A45C8">
        <w:rPr>
          <w:rFonts w:ascii="Times New Roman" w:eastAsia="Times New Roman" w:hAnsi="Times New Roman" w:cs="Times New Roman"/>
          <w:color w:val="000000"/>
        </w:rPr>
        <w:t>, UK</w:t>
      </w:r>
    </w:p>
    <w:p w14:paraId="31343F1A" w14:textId="0CEB0EB9" w:rsidR="009A45C8" w:rsidRPr="00E42D83" w:rsidRDefault="00690352" w:rsidP="00DD32E8">
      <w:pPr>
        <w:rPr>
          <w:rFonts w:ascii="Times New Roman" w:eastAsia="Times New Roman" w:hAnsi="Times New Roman" w:cs="Times New Roman"/>
          <w:color w:val="000000"/>
        </w:rPr>
      </w:pPr>
      <w:hyperlink r:id="rId9" w:history="1">
        <w:r w:rsidR="009A45C8" w:rsidRPr="00E9583A">
          <w:rPr>
            <w:rStyle w:val="Hyperlink"/>
            <w:rFonts w:ascii="Times New Roman" w:eastAsia="Times New Roman" w:hAnsi="Times New Roman" w:cs="Times New Roman"/>
          </w:rPr>
          <w:t>jwale@bournemouth.ac.uk</w:t>
        </w:r>
      </w:hyperlink>
      <w:r w:rsidR="009A45C8" w:rsidRPr="00E9583A">
        <w:rPr>
          <w:rFonts w:ascii="Times New Roman" w:eastAsia="Times New Roman" w:hAnsi="Times New Roman" w:cs="Times New Roman"/>
          <w:color w:val="000000"/>
        </w:rPr>
        <w:t xml:space="preserve"> </w:t>
      </w:r>
    </w:p>
    <w:p w14:paraId="3C659CAA" w14:textId="7FD1BE6E" w:rsidR="009A45C8" w:rsidRDefault="004B5E92" w:rsidP="00DD32E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+44 </w:t>
      </w:r>
      <w:r w:rsidR="009A45C8" w:rsidRPr="00E42D83">
        <w:rPr>
          <w:rFonts w:ascii="Times New Roman" w:eastAsia="Times New Roman" w:hAnsi="Times New Roman" w:cs="Times New Roman"/>
          <w:color w:val="000000"/>
        </w:rPr>
        <w:t>1202 962245</w:t>
      </w:r>
    </w:p>
    <w:p w14:paraId="213805E5" w14:textId="77777777" w:rsidR="009A45C8" w:rsidRPr="00E42D83" w:rsidRDefault="009A45C8" w:rsidP="00DD32E8">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ORCiD</w:t>
      </w:r>
      <w:proofErr w:type="spellEnd"/>
      <w:r>
        <w:rPr>
          <w:rFonts w:ascii="Times New Roman" w:eastAsia="Times New Roman" w:hAnsi="Times New Roman" w:cs="Times New Roman"/>
          <w:color w:val="000000"/>
        </w:rPr>
        <w:t xml:space="preserve">: </w:t>
      </w:r>
      <w:r w:rsidRPr="00F9738E">
        <w:rPr>
          <w:rFonts w:ascii="Times New Roman" w:eastAsia="Times New Roman" w:hAnsi="Times New Roman" w:cs="Times New Roman"/>
          <w:color w:val="000000"/>
        </w:rPr>
        <w:t>0000-0002-9210-029X</w:t>
      </w:r>
    </w:p>
    <w:p w14:paraId="7D46D763" w14:textId="77777777" w:rsidR="009A45C8" w:rsidRPr="00E9583A" w:rsidRDefault="009A45C8" w:rsidP="00DD32E8">
      <w:pPr>
        <w:rPr>
          <w:rFonts w:ascii="Times New Roman" w:hAnsi="Times New Roman" w:cs="Times New Roman"/>
        </w:rPr>
      </w:pPr>
    </w:p>
    <w:p w14:paraId="21C1EFD2" w14:textId="77777777" w:rsidR="009A45C8" w:rsidRPr="00E9583A" w:rsidRDefault="009A45C8" w:rsidP="009A45C8">
      <w:pPr>
        <w:spacing w:line="360" w:lineRule="auto"/>
        <w:rPr>
          <w:rFonts w:ascii="Times New Roman" w:hAnsi="Times New Roman" w:cs="Times New Roman"/>
        </w:rPr>
      </w:pPr>
    </w:p>
    <w:p w14:paraId="0B4C147A" w14:textId="75781180" w:rsidR="009A45C8" w:rsidRPr="00E9583A" w:rsidRDefault="009A45C8" w:rsidP="009A45C8">
      <w:pPr>
        <w:spacing w:line="480" w:lineRule="auto"/>
        <w:rPr>
          <w:rFonts w:ascii="Times New Roman" w:hAnsi="Times New Roman" w:cs="Times New Roman"/>
        </w:rPr>
      </w:pPr>
    </w:p>
    <w:p w14:paraId="00BA4FAF" w14:textId="77777777" w:rsidR="009A45C8" w:rsidRPr="00E9583A" w:rsidRDefault="009A45C8" w:rsidP="0054503A">
      <w:pPr>
        <w:spacing w:line="480" w:lineRule="auto"/>
        <w:outlineLvl w:val="0"/>
        <w:rPr>
          <w:rFonts w:ascii="Times New Roman" w:hAnsi="Times New Roman" w:cs="Times New Roman"/>
          <w:b/>
        </w:rPr>
      </w:pPr>
      <w:r w:rsidRPr="00E9583A">
        <w:rPr>
          <w:rFonts w:ascii="Times New Roman" w:hAnsi="Times New Roman" w:cs="Times New Roman"/>
          <w:b/>
        </w:rPr>
        <w:t>Corresponding author:</w:t>
      </w:r>
    </w:p>
    <w:p w14:paraId="068FAB5E" w14:textId="400AB9C9" w:rsidR="009A45C8" w:rsidRPr="00E9583A" w:rsidRDefault="009A45C8" w:rsidP="0054503A">
      <w:pPr>
        <w:spacing w:line="480" w:lineRule="auto"/>
        <w:outlineLvl w:val="0"/>
        <w:rPr>
          <w:rFonts w:ascii="Times New Roman" w:hAnsi="Times New Roman" w:cs="Times New Roman"/>
        </w:rPr>
      </w:pPr>
      <w:r w:rsidRPr="00E9583A">
        <w:rPr>
          <w:rFonts w:ascii="Times New Roman" w:hAnsi="Times New Roman" w:cs="Times New Roman"/>
        </w:rPr>
        <w:t xml:space="preserve"> </w:t>
      </w:r>
      <w:r w:rsidR="007C1A91">
        <w:rPr>
          <w:rFonts w:ascii="Times New Roman" w:hAnsi="Times New Roman" w:cs="Times New Roman"/>
        </w:rPr>
        <w:t xml:space="preserve">Prof </w:t>
      </w:r>
      <w:r w:rsidRPr="00E9583A">
        <w:rPr>
          <w:rFonts w:ascii="Times New Roman" w:hAnsi="Times New Roman" w:cs="Times New Roman"/>
        </w:rPr>
        <w:t>Sam Rowlands</w:t>
      </w:r>
    </w:p>
    <w:p w14:paraId="4011DF19" w14:textId="77777777" w:rsidR="00DA7D9E" w:rsidRPr="00D64E62" w:rsidRDefault="00DA7D9E" w:rsidP="00617207">
      <w:pPr>
        <w:spacing w:line="276" w:lineRule="auto"/>
        <w:rPr>
          <w:rFonts w:ascii="Times New Roman" w:hAnsi="Times New Roman" w:cs="Times New Roman"/>
        </w:rPr>
      </w:pPr>
    </w:p>
    <w:p w14:paraId="1A635145" w14:textId="1AA4CFEA" w:rsidR="0073503B" w:rsidRPr="00F669DA" w:rsidRDefault="0073503B">
      <w:pPr>
        <w:rPr>
          <w:rFonts w:ascii="Times New Roman" w:hAnsi="Times New Roman" w:cs="Times New Roman"/>
        </w:rPr>
      </w:pPr>
      <w:r w:rsidRPr="00F669DA">
        <w:rPr>
          <w:rFonts w:ascii="Times New Roman" w:hAnsi="Times New Roman" w:cs="Times New Roman"/>
        </w:rPr>
        <w:br w:type="page"/>
      </w:r>
    </w:p>
    <w:p w14:paraId="4ACADAF3" w14:textId="77777777" w:rsidR="003D111F" w:rsidRPr="00D64E62" w:rsidRDefault="003D111F" w:rsidP="00A31510">
      <w:pPr>
        <w:spacing w:line="276" w:lineRule="auto"/>
        <w:rPr>
          <w:rFonts w:ascii="Times New Roman" w:hAnsi="Times New Roman" w:cs="Times New Roman"/>
          <w:b/>
        </w:rPr>
      </w:pPr>
    </w:p>
    <w:p w14:paraId="04E0F5D3" w14:textId="6A048763" w:rsidR="00732EA1" w:rsidRPr="00D64E62" w:rsidRDefault="0073503B" w:rsidP="0054503A">
      <w:pPr>
        <w:spacing w:line="276" w:lineRule="auto"/>
        <w:outlineLvl w:val="0"/>
        <w:rPr>
          <w:rFonts w:ascii="Times New Roman" w:hAnsi="Times New Roman" w:cs="Times New Roman"/>
          <w:b/>
        </w:rPr>
      </w:pPr>
      <w:r w:rsidRPr="00D64E62">
        <w:rPr>
          <w:rFonts w:ascii="Times New Roman" w:hAnsi="Times New Roman" w:cs="Times New Roman"/>
          <w:b/>
        </w:rPr>
        <w:t>Abstract</w:t>
      </w:r>
    </w:p>
    <w:p w14:paraId="4E365258" w14:textId="77777777" w:rsidR="0073503B" w:rsidRPr="00D64E62" w:rsidRDefault="0073503B" w:rsidP="00A31510">
      <w:pPr>
        <w:spacing w:line="276" w:lineRule="auto"/>
        <w:rPr>
          <w:rFonts w:ascii="Times New Roman" w:hAnsi="Times New Roman" w:cs="Times New Roman"/>
        </w:rPr>
      </w:pPr>
    </w:p>
    <w:p w14:paraId="17D46BF5" w14:textId="52F2C528" w:rsidR="00EC6B5C" w:rsidRPr="00D64E62" w:rsidRDefault="00B24EB6" w:rsidP="00DD32E8">
      <w:pPr>
        <w:rPr>
          <w:rFonts w:ascii="Times New Roman" w:hAnsi="Times New Roman" w:cs="Times New Roman"/>
        </w:rPr>
      </w:pPr>
      <w:r w:rsidRPr="00D64E62">
        <w:rPr>
          <w:rFonts w:ascii="Times New Roman" w:hAnsi="Times New Roman" w:cs="Times New Roman"/>
        </w:rPr>
        <w:t>In the years b</w:t>
      </w:r>
      <w:r w:rsidR="0074695D" w:rsidRPr="00D64E62">
        <w:rPr>
          <w:rFonts w:ascii="Times New Roman" w:hAnsi="Times New Roman" w:cs="Times New Roman"/>
        </w:rPr>
        <w:t>efore</w:t>
      </w:r>
      <w:r w:rsidRPr="00D64E62">
        <w:rPr>
          <w:rFonts w:ascii="Times New Roman" w:hAnsi="Times New Roman" w:cs="Times New Roman"/>
        </w:rPr>
        <w:t xml:space="preserve"> fully-developed</w:t>
      </w:r>
      <w:r w:rsidR="0074695D" w:rsidRPr="00D64E62">
        <w:rPr>
          <w:rFonts w:ascii="Times New Roman" w:hAnsi="Times New Roman" w:cs="Times New Roman"/>
        </w:rPr>
        <w:t xml:space="preserve"> international human rights became fundamental determinants of law and ethics, family planning programmes</w:t>
      </w:r>
      <w:r w:rsidR="00F5172F" w:rsidRPr="00D64E62">
        <w:rPr>
          <w:rFonts w:ascii="Times New Roman" w:hAnsi="Times New Roman" w:cs="Times New Roman"/>
        </w:rPr>
        <w:t xml:space="preserve"> designed to control popula</w:t>
      </w:r>
      <w:r w:rsidR="0060164D">
        <w:rPr>
          <w:rFonts w:ascii="Times New Roman" w:hAnsi="Times New Roman" w:cs="Times New Roman"/>
        </w:rPr>
        <w:t>tion growth were adopted by</w:t>
      </w:r>
      <w:r w:rsidR="00F5172F" w:rsidRPr="00D64E62">
        <w:rPr>
          <w:rFonts w:ascii="Times New Roman" w:hAnsi="Times New Roman" w:cs="Times New Roman"/>
        </w:rPr>
        <w:t xml:space="preserve"> </w:t>
      </w:r>
      <w:r w:rsidR="00C63529">
        <w:rPr>
          <w:rFonts w:ascii="Times New Roman" w:hAnsi="Times New Roman" w:cs="Times New Roman"/>
        </w:rPr>
        <w:t xml:space="preserve">some </w:t>
      </w:r>
      <w:r w:rsidR="00F5172F" w:rsidRPr="00D64E62">
        <w:rPr>
          <w:rFonts w:ascii="Times New Roman" w:hAnsi="Times New Roman" w:cs="Times New Roman"/>
        </w:rPr>
        <w:t>countries</w:t>
      </w:r>
      <w:r w:rsidR="0060164D">
        <w:rPr>
          <w:rFonts w:ascii="Times New Roman" w:hAnsi="Times New Roman" w:cs="Times New Roman"/>
        </w:rPr>
        <w:t>, including India</w:t>
      </w:r>
      <w:r w:rsidR="00F5172F" w:rsidRPr="00D64E62">
        <w:rPr>
          <w:rFonts w:ascii="Times New Roman" w:hAnsi="Times New Roman" w:cs="Times New Roman"/>
        </w:rPr>
        <w:t>.</w:t>
      </w:r>
      <w:r w:rsidRPr="00D64E62">
        <w:rPr>
          <w:rFonts w:ascii="Times New Roman" w:hAnsi="Times New Roman" w:cs="Times New Roman"/>
        </w:rPr>
        <w:t xml:space="preserve"> </w:t>
      </w:r>
      <w:r w:rsidR="00872541">
        <w:rPr>
          <w:rFonts w:ascii="Times New Roman" w:hAnsi="Times New Roman" w:cs="Times New Roman"/>
        </w:rPr>
        <w:t>Indian programmes have been</w:t>
      </w:r>
      <w:r w:rsidR="00A83D31">
        <w:rPr>
          <w:rFonts w:ascii="Times New Roman" w:hAnsi="Times New Roman" w:cs="Times New Roman"/>
        </w:rPr>
        <w:t xml:space="preserve"> target-driven and incentive-based</w:t>
      </w:r>
      <w:r w:rsidR="005A6C30">
        <w:rPr>
          <w:rFonts w:ascii="Times New Roman" w:hAnsi="Times New Roman" w:cs="Times New Roman"/>
        </w:rPr>
        <w:t xml:space="preserve"> with sterilisation as a key component</w:t>
      </w:r>
      <w:r w:rsidR="00A83D31">
        <w:rPr>
          <w:rFonts w:ascii="Times New Roman" w:hAnsi="Times New Roman" w:cs="Times New Roman"/>
        </w:rPr>
        <w:t xml:space="preserve">. </w:t>
      </w:r>
      <w:r w:rsidR="004B5E92">
        <w:rPr>
          <w:rFonts w:ascii="Times New Roman" w:hAnsi="Times New Roman" w:cs="Times New Roman"/>
        </w:rPr>
        <w:t xml:space="preserve">This paper examines contemporary issues </w:t>
      </w:r>
      <w:r w:rsidR="005A6C30">
        <w:rPr>
          <w:rFonts w:ascii="Times New Roman" w:hAnsi="Times New Roman" w:cs="Times New Roman"/>
        </w:rPr>
        <w:t xml:space="preserve">relating to sterilisation </w:t>
      </w:r>
      <w:r w:rsidR="00A83D31">
        <w:rPr>
          <w:rFonts w:ascii="Times New Roman" w:hAnsi="Times New Roman" w:cs="Times New Roman"/>
        </w:rPr>
        <w:t xml:space="preserve">in India </w:t>
      </w:r>
      <w:r w:rsidR="004B5E92">
        <w:rPr>
          <w:rFonts w:ascii="Times New Roman" w:hAnsi="Times New Roman" w:cs="Times New Roman"/>
        </w:rPr>
        <w:t>from an et</w:t>
      </w:r>
      <w:r w:rsidR="00A83D31">
        <w:rPr>
          <w:rFonts w:ascii="Times New Roman" w:hAnsi="Times New Roman" w:cs="Times New Roman"/>
        </w:rPr>
        <w:t>hical stance</w:t>
      </w:r>
      <w:r w:rsidR="004B5E92">
        <w:rPr>
          <w:rFonts w:ascii="Times New Roman" w:hAnsi="Times New Roman" w:cs="Times New Roman"/>
        </w:rPr>
        <w:t xml:space="preserve">. </w:t>
      </w:r>
      <w:r w:rsidRPr="00D64E62">
        <w:rPr>
          <w:rFonts w:ascii="Times New Roman" w:hAnsi="Times New Roman" w:cs="Times New Roman"/>
        </w:rPr>
        <w:t>Nowadays, a rights-based approach to sexual and reproductive health pr</w:t>
      </w:r>
      <w:r w:rsidR="00A83D31">
        <w:rPr>
          <w:rFonts w:ascii="Times New Roman" w:hAnsi="Times New Roman" w:cs="Times New Roman"/>
        </w:rPr>
        <w:t>ogrammes has become the norm</w:t>
      </w:r>
      <w:r w:rsidR="00C63529">
        <w:rPr>
          <w:rFonts w:ascii="Times New Roman" w:hAnsi="Times New Roman" w:cs="Times New Roman"/>
        </w:rPr>
        <w:t xml:space="preserve"> globally</w:t>
      </w:r>
      <w:r w:rsidR="00D27668" w:rsidRPr="00D64E62">
        <w:rPr>
          <w:rFonts w:ascii="Times New Roman" w:hAnsi="Times New Roman" w:cs="Times New Roman"/>
        </w:rPr>
        <w:t xml:space="preserve">. </w:t>
      </w:r>
      <w:r w:rsidR="00A83D31">
        <w:rPr>
          <w:rFonts w:ascii="Times New Roman" w:hAnsi="Times New Roman" w:cs="Times New Roman"/>
        </w:rPr>
        <w:t>Although Indian programmes are no longer labelled as target-based, there is still an element of incentivisation present in some localities.</w:t>
      </w:r>
      <w:r w:rsidR="00B166BD">
        <w:rPr>
          <w:rFonts w:ascii="Times New Roman" w:hAnsi="Times New Roman" w:cs="Times New Roman"/>
        </w:rPr>
        <w:t xml:space="preserve"> From an ethical point of view</w:t>
      </w:r>
      <w:r w:rsidR="00E84428">
        <w:rPr>
          <w:rFonts w:ascii="Times New Roman" w:hAnsi="Times New Roman" w:cs="Times New Roman"/>
        </w:rPr>
        <w:t>,</w:t>
      </w:r>
      <w:r w:rsidR="00B166BD">
        <w:rPr>
          <w:rFonts w:ascii="Times New Roman" w:hAnsi="Times New Roman" w:cs="Times New Roman"/>
        </w:rPr>
        <w:t xml:space="preserve"> this</w:t>
      </w:r>
      <w:r w:rsidR="0085630D">
        <w:rPr>
          <w:rFonts w:ascii="Times New Roman" w:hAnsi="Times New Roman" w:cs="Times New Roman"/>
        </w:rPr>
        <w:t xml:space="preserve"> </w:t>
      </w:r>
      <w:r w:rsidR="000D1FC9">
        <w:rPr>
          <w:rFonts w:ascii="Times New Roman" w:hAnsi="Times New Roman" w:cs="Times New Roman"/>
        </w:rPr>
        <w:t>has the potential to be</w:t>
      </w:r>
      <w:r w:rsidR="0085630D">
        <w:rPr>
          <w:rFonts w:ascii="Times New Roman" w:hAnsi="Times New Roman" w:cs="Times New Roman"/>
        </w:rPr>
        <w:t xml:space="preserve"> coercive.</w:t>
      </w:r>
    </w:p>
    <w:p w14:paraId="01DFA11C" w14:textId="77777777" w:rsidR="0073503B" w:rsidRPr="00D64E62" w:rsidRDefault="0073503B" w:rsidP="00A31510">
      <w:pPr>
        <w:spacing w:line="276" w:lineRule="auto"/>
        <w:rPr>
          <w:rFonts w:ascii="Times New Roman" w:hAnsi="Times New Roman" w:cs="Times New Roman"/>
        </w:rPr>
      </w:pPr>
    </w:p>
    <w:p w14:paraId="7B345622" w14:textId="77777777" w:rsidR="0073503B" w:rsidRPr="00D64E62" w:rsidRDefault="0073503B" w:rsidP="00A31510">
      <w:pPr>
        <w:spacing w:line="276" w:lineRule="auto"/>
        <w:rPr>
          <w:rFonts w:ascii="Times New Roman" w:hAnsi="Times New Roman" w:cs="Times New Roman"/>
        </w:rPr>
      </w:pPr>
    </w:p>
    <w:p w14:paraId="21D94194" w14:textId="77777777" w:rsidR="0073503B" w:rsidRPr="00D64E62" w:rsidRDefault="0073503B" w:rsidP="00A31510">
      <w:pPr>
        <w:spacing w:line="276" w:lineRule="auto"/>
        <w:rPr>
          <w:rFonts w:ascii="Times New Roman" w:hAnsi="Times New Roman" w:cs="Times New Roman"/>
        </w:rPr>
      </w:pPr>
    </w:p>
    <w:p w14:paraId="26B59279" w14:textId="77777777" w:rsidR="0073503B" w:rsidRPr="00D64E62" w:rsidRDefault="0073503B" w:rsidP="00A31510">
      <w:pPr>
        <w:spacing w:line="276" w:lineRule="auto"/>
        <w:rPr>
          <w:rFonts w:ascii="Times New Roman" w:hAnsi="Times New Roman" w:cs="Times New Roman"/>
        </w:rPr>
      </w:pPr>
    </w:p>
    <w:p w14:paraId="1EC0FF48" w14:textId="77777777" w:rsidR="0073503B" w:rsidRPr="00D64E62" w:rsidRDefault="0073503B" w:rsidP="00A31510">
      <w:pPr>
        <w:spacing w:line="276" w:lineRule="auto"/>
        <w:rPr>
          <w:rFonts w:ascii="Times New Roman" w:hAnsi="Times New Roman" w:cs="Times New Roman"/>
        </w:rPr>
      </w:pPr>
    </w:p>
    <w:p w14:paraId="6D0E2008" w14:textId="77777777" w:rsidR="0073503B" w:rsidRPr="00D64E62" w:rsidRDefault="0073503B" w:rsidP="00A31510">
      <w:pPr>
        <w:spacing w:line="276" w:lineRule="auto"/>
        <w:rPr>
          <w:rFonts w:ascii="Times New Roman" w:hAnsi="Times New Roman" w:cs="Times New Roman"/>
        </w:rPr>
      </w:pPr>
    </w:p>
    <w:p w14:paraId="51EFB98F" w14:textId="77777777" w:rsidR="0073503B" w:rsidRPr="00D64E62" w:rsidRDefault="0073503B" w:rsidP="00A31510">
      <w:pPr>
        <w:spacing w:line="276" w:lineRule="auto"/>
        <w:rPr>
          <w:rFonts w:ascii="Times New Roman" w:hAnsi="Times New Roman" w:cs="Times New Roman"/>
        </w:rPr>
      </w:pPr>
    </w:p>
    <w:p w14:paraId="74AE7717" w14:textId="77777777" w:rsidR="0073503B" w:rsidRPr="00D64E62" w:rsidRDefault="0073503B" w:rsidP="00A31510">
      <w:pPr>
        <w:spacing w:line="276" w:lineRule="auto"/>
        <w:rPr>
          <w:rFonts w:ascii="Times New Roman" w:hAnsi="Times New Roman" w:cs="Times New Roman"/>
        </w:rPr>
      </w:pPr>
    </w:p>
    <w:p w14:paraId="641BACE2" w14:textId="77777777" w:rsidR="0073503B" w:rsidRPr="00D64E62" w:rsidRDefault="0073503B" w:rsidP="00A31510">
      <w:pPr>
        <w:spacing w:line="276" w:lineRule="auto"/>
        <w:rPr>
          <w:rFonts w:ascii="Times New Roman" w:hAnsi="Times New Roman" w:cs="Times New Roman"/>
        </w:rPr>
      </w:pPr>
    </w:p>
    <w:p w14:paraId="14C439F0" w14:textId="77777777" w:rsidR="0073503B" w:rsidRPr="00D64E62" w:rsidRDefault="0073503B" w:rsidP="00A31510">
      <w:pPr>
        <w:spacing w:line="276" w:lineRule="auto"/>
        <w:rPr>
          <w:rFonts w:ascii="Times New Roman" w:hAnsi="Times New Roman" w:cs="Times New Roman"/>
        </w:rPr>
      </w:pPr>
    </w:p>
    <w:p w14:paraId="46EF6BE0" w14:textId="77777777" w:rsidR="0073503B" w:rsidRPr="00D64E62" w:rsidRDefault="0073503B" w:rsidP="00A31510">
      <w:pPr>
        <w:spacing w:line="276" w:lineRule="auto"/>
        <w:rPr>
          <w:rFonts w:ascii="Times New Roman" w:hAnsi="Times New Roman" w:cs="Times New Roman"/>
        </w:rPr>
      </w:pPr>
    </w:p>
    <w:p w14:paraId="6A0A5959" w14:textId="77777777" w:rsidR="0073503B" w:rsidRPr="00D64E62" w:rsidRDefault="0073503B" w:rsidP="00A31510">
      <w:pPr>
        <w:spacing w:line="276" w:lineRule="auto"/>
        <w:rPr>
          <w:rFonts w:ascii="Times New Roman" w:hAnsi="Times New Roman" w:cs="Times New Roman"/>
        </w:rPr>
      </w:pPr>
    </w:p>
    <w:p w14:paraId="2A129788" w14:textId="77777777" w:rsidR="0073503B" w:rsidRPr="00D64E62" w:rsidRDefault="0073503B" w:rsidP="00A31510">
      <w:pPr>
        <w:spacing w:line="276" w:lineRule="auto"/>
        <w:rPr>
          <w:rFonts w:ascii="Times New Roman" w:hAnsi="Times New Roman" w:cs="Times New Roman"/>
        </w:rPr>
      </w:pPr>
    </w:p>
    <w:p w14:paraId="264BFAF9" w14:textId="77777777" w:rsidR="0073503B" w:rsidRPr="00D64E62" w:rsidRDefault="0073503B" w:rsidP="00A31510">
      <w:pPr>
        <w:spacing w:line="276" w:lineRule="auto"/>
        <w:rPr>
          <w:rFonts w:ascii="Times New Roman" w:hAnsi="Times New Roman" w:cs="Times New Roman"/>
        </w:rPr>
      </w:pPr>
    </w:p>
    <w:p w14:paraId="4BE7EFA2" w14:textId="77777777" w:rsidR="0073503B" w:rsidRPr="00D64E62" w:rsidRDefault="0073503B" w:rsidP="00A31510">
      <w:pPr>
        <w:spacing w:line="276" w:lineRule="auto"/>
        <w:rPr>
          <w:rFonts w:ascii="Times New Roman" w:hAnsi="Times New Roman" w:cs="Times New Roman"/>
        </w:rPr>
      </w:pPr>
    </w:p>
    <w:p w14:paraId="1BE0F724" w14:textId="77777777" w:rsidR="0073503B" w:rsidRPr="00D64E62" w:rsidRDefault="0073503B" w:rsidP="00A31510">
      <w:pPr>
        <w:spacing w:line="276" w:lineRule="auto"/>
        <w:rPr>
          <w:rFonts w:ascii="Times New Roman" w:hAnsi="Times New Roman" w:cs="Times New Roman"/>
        </w:rPr>
      </w:pPr>
    </w:p>
    <w:p w14:paraId="2075D907" w14:textId="77777777" w:rsidR="0073503B" w:rsidRPr="00D64E62" w:rsidRDefault="0073503B" w:rsidP="00A31510">
      <w:pPr>
        <w:spacing w:line="276" w:lineRule="auto"/>
        <w:rPr>
          <w:rFonts w:ascii="Times New Roman" w:hAnsi="Times New Roman" w:cs="Times New Roman"/>
        </w:rPr>
      </w:pPr>
    </w:p>
    <w:p w14:paraId="4C5E8963" w14:textId="0A988C69" w:rsidR="0073503B" w:rsidRPr="00D64E62" w:rsidRDefault="0073503B" w:rsidP="00A31510">
      <w:pPr>
        <w:spacing w:line="276" w:lineRule="auto"/>
        <w:rPr>
          <w:rFonts w:ascii="Times New Roman" w:hAnsi="Times New Roman" w:cs="Times New Roman"/>
        </w:rPr>
      </w:pPr>
    </w:p>
    <w:p w14:paraId="61C971BB" w14:textId="77777777" w:rsidR="0073503B" w:rsidRPr="00D64E62" w:rsidRDefault="0073503B" w:rsidP="00A31510">
      <w:pPr>
        <w:spacing w:line="276" w:lineRule="auto"/>
        <w:rPr>
          <w:rFonts w:ascii="Times New Roman" w:hAnsi="Times New Roman" w:cs="Times New Roman"/>
        </w:rPr>
      </w:pPr>
    </w:p>
    <w:p w14:paraId="081CF9D0" w14:textId="77777777" w:rsidR="0073503B" w:rsidRPr="00D64E62" w:rsidRDefault="0073503B" w:rsidP="00A31510">
      <w:pPr>
        <w:spacing w:line="276" w:lineRule="auto"/>
        <w:rPr>
          <w:rFonts w:ascii="Times New Roman" w:hAnsi="Times New Roman" w:cs="Times New Roman"/>
        </w:rPr>
      </w:pPr>
    </w:p>
    <w:p w14:paraId="5AA86319" w14:textId="6725A7A8" w:rsidR="0073503B" w:rsidRPr="00D64E62" w:rsidRDefault="0073503B" w:rsidP="0054503A">
      <w:pPr>
        <w:spacing w:line="276" w:lineRule="auto"/>
        <w:outlineLvl w:val="0"/>
        <w:rPr>
          <w:rFonts w:ascii="Times New Roman" w:hAnsi="Times New Roman" w:cs="Times New Roman"/>
        </w:rPr>
      </w:pPr>
      <w:r w:rsidRPr="00D64E62">
        <w:rPr>
          <w:rFonts w:ascii="Times New Roman" w:hAnsi="Times New Roman" w:cs="Times New Roman"/>
        </w:rPr>
        <w:t xml:space="preserve">Keywords: </w:t>
      </w:r>
      <w:r w:rsidR="004B5E92">
        <w:rPr>
          <w:rFonts w:ascii="Times New Roman" w:hAnsi="Times New Roman" w:cs="Times New Roman"/>
        </w:rPr>
        <w:t xml:space="preserve">India, </w:t>
      </w:r>
      <w:r w:rsidR="00A83D31">
        <w:rPr>
          <w:rFonts w:ascii="Times New Roman" w:hAnsi="Times New Roman" w:cs="Times New Roman"/>
        </w:rPr>
        <w:t>incentivisat</w:t>
      </w:r>
      <w:r w:rsidR="004825EF" w:rsidRPr="00D64E62">
        <w:rPr>
          <w:rFonts w:ascii="Times New Roman" w:hAnsi="Times New Roman" w:cs="Times New Roman"/>
        </w:rPr>
        <w:t xml:space="preserve">ion, </w:t>
      </w:r>
      <w:r w:rsidR="00A83D31">
        <w:rPr>
          <w:rFonts w:ascii="Times New Roman" w:hAnsi="Times New Roman" w:cs="Times New Roman"/>
        </w:rPr>
        <w:t>targets</w:t>
      </w:r>
      <w:r w:rsidR="00DA742B" w:rsidRPr="00D64E62">
        <w:rPr>
          <w:rFonts w:ascii="Times New Roman" w:hAnsi="Times New Roman" w:cs="Times New Roman"/>
        </w:rPr>
        <w:t xml:space="preserve">, </w:t>
      </w:r>
      <w:r w:rsidRPr="00D64E62">
        <w:rPr>
          <w:rFonts w:ascii="Times New Roman" w:hAnsi="Times New Roman" w:cs="Times New Roman"/>
        </w:rPr>
        <w:t>population, sterilisation</w:t>
      </w:r>
      <w:r w:rsidR="00A83D31">
        <w:rPr>
          <w:rFonts w:ascii="Times New Roman" w:hAnsi="Times New Roman" w:cs="Times New Roman"/>
        </w:rPr>
        <w:t>,</w:t>
      </w:r>
      <w:r w:rsidR="00BF23F8" w:rsidRPr="00D64E62">
        <w:rPr>
          <w:rFonts w:ascii="Times New Roman" w:hAnsi="Times New Roman" w:cs="Times New Roman"/>
        </w:rPr>
        <w:t xml:space="preserve"> </w:t>
      </w:r>
      <w:r w:rsidR="00A83D31" w:rsidRPr="00D64E62">
        <w:rPr>
          <w:rFonts w:ascii="Times New Roman" w:hAnsi="Times New Roman" w:cs="Times New Roman"/>
        </w:rPr>
        <w:t>human rights</w:t>
      </w:r>
    </w:p>
    <w:p w14:paraId="08EE9B50" w14:textId="77777777" w:rsidR="0073503B" w:rsidRPr="00D64E62" w:rsidRDefault="0073503B" w:rsidP="00A31510">
      <w:pPr>
        <w:spacing w:line="276" w:lineRule="auto"/>
        <w:rPr>
          <w:rFonts w:ascii="Times New Roman" w:hAnsi="Times New Roman" w:cs="Times New Roman"/>
        </w:rPr>
      </w:pPr>
    </w:p>
    <w:p w14:paraId="1FA4A69D" w14:textId="77777777" w:rsidR="004E34AC" w:rsidRPr="00D64E62" w:rsidRDefault="004E34AC" w:rsidP="00A31510">
      <w:pPr>
        <w:spacing w:line="276" w:lineRule="auto"/>
        <w:rPr>
          <w:rFonts w:ascii="Times New Roman" w:hAnsi="Times New Roman" w:cs="Times New Roman"/>
        </w:rPr>
      </w:pPr>
    </w:p>
    <w:p w14:paraId="7047A88D" w14:textId="5A96597E" w:rsidR="0073503B" w:rsidRPr="00D64E62" w:rsidRDefault="0073503B" w:rsidP="00A31510">
      <w:pPr>
        <w:spacing w:line="276" w:lineRule="auto"/>
        <w:rPr>
          <w:rFonts w:ascii="Times New Roman" w:hAnsi="Times New Roman" w:cs="Times New Roman"/>
        </w:rPr>
      </w:pPr>
      <w:r w:rsidRPr="00D64E62">
        <w:rPr>
          <w:rFonts w:ascii="Times New Roman" w:hAnsi="Times New Roman" w:cs="Times New Roman"/>
        </w:rPr>
        <w:t>Word</w:t>
      </w:r>
      <w:r w:rsidR="00491B05" w:rsidRPr="00D64E62">
        <w:rPr>
          <w:rFonts w:ascii="Times New Roman" w:hAnsi="Times New Roman" w:cs="Times New Roman"/>
        </w:rPr>
        <w:t xml:space="preserve"> </w:t>
      </w:r>
      <w:r w:rsidRPr="00D64E62">
        <w:rPr>
          <w:rFonts w:ascii="Times New Roman" w:hAnsi="Times New Roman" w:cs="Times New Roman"/>
        </w:rPr>
        <w:t>count</w:t>
      </w:r>
      <w:r w:rsidR="00BF23F8" w:rsidRPr="00D64E62">
        <w:rPr>
          <w:rFonts w:ascii="Times New Roman" w:hAnsi="Times New Roman" w:cs="Times New Roman"/>
        </w:rPr>
        <w:t xml:space="preserve">: </w:t>
      </w:r>
      <w:r w:rsidR="000D1FC9">
        <w:rPr>
          <w:rFonts w:ascii="Times New Roman" w:hAnsi="Times New Roman" w:cs="Times New Roman"/>
        </w:rPr>
        <w:t>10</w:t>
      </w:r>
      <w:r w:rsidR="0020379F">
        <w:rPr>
          <w:rFonts w:ascii="Times New Roman" w:hAnsi="Times New Roman" w:cs="Times New Roman"/>
        </w:rPr>
        <w:t>5</w:t>
      </w:r>
      <w:r w:rsidR="00DA742B" w:rsidRPr="00D64E62">
        <w:rPr>
          <w:rFonts w:ascii="Times New Roman" w:hAnsi="Times New Roman" w:cs="Times New Roman"/>
        </w:rPr>
        <w:t xml:space="preserve"> </w:t>
      </w:r>
      <w:r w:rsidR="004825EF" w:rsidRPr="00D64E62">
        <w:rPr>
          <w:rFonts w:ascii="Times New Roman" w:hAnsi="Times New Roman" w:cs="Times New Roman"/>
        </w:rPr>
        <w:t>words</w:t>
      </w:r>
      <w:r w:rsidR="003D111F" w:rsidRPr="00D64E62">
        <w:rPr>
          <w:rFonts w:ascii="Times New Roman" w:hAnsi="Times New Roman" w:cs="Times New Roman"/>
        </w:rPr>
        <w:t xml:space="preserve"> (Abstract</w:t>
      </w:r>
      <w:r w:rsidR="00C32593">
        <w:rPr>
          <w:rFonts w:ascii="Times New Roman" w:hAnsi="Times New Roman" w:cs="Times New Roman"/>
        </w:rPr>
        <w:t>); 5,</w:t>
      </w:r>
      <w:r w:rsidR="00A22384">
        <w:rPr>
          <w:rFonts w:ascii="Times New Roman" w:hAnsi="Times New Roman" w:cs="Times New Roman"/>
        </w:rPr>
        <w:t>94</w:t>
      </w:r>
      <w:r w:rsidR="000B0E30">
        <w:rPr>
          <w:rFonts w:ascii="Times New Roman" w:hAnsi="Times New Roman" w:cs="Times New Roman"/>
        </w:rPr>
        <w:t>8</w:t>
      </w:r>
      <w:r w:rsidR="00DA742B" w:rsidRPr="00D64E62">
        <w:rPr>
          <w:rFonts w:ascii="Times New Roman" w:hAnsi="Times New Roman" w:cs="Times New Roman"/>
        </w:rPr>
        <w:t xml:space="preserve"> words </w:t>
      </w:r>
      <w:r w:rsidR="00BF23F8" w:rsidRPr="00D64E62">
        <w:rPr>
          <w:rFonts w:ascii="Times New Roman" w:hAnsi="Times New Roman" w:cs="Times New Roman"/>
        </w:rPr>
        <w:t>(Main text)</w:t>
      </w:r>
    </w:p>
    <w:p w14:paraId="09DBBEE0" w14:textId="77777777" w:rsidR="0073503B" w:rsidRPr="00D64E62" w:rsidRDefault="0073503B">
      <w:pPr>
        <w:rPr>
          <w:rFonts w:ascii="Times New Roman" w:hAnsi="Times New Roman" w:cs="Times New Roman"/>
          <w:b/>
        </w:rPr>
      </w:pPr>
      <w:r w:rsidRPr="00D64E62">
        <w:rPr>
          <w:rFonts w:ascii="Times New Roman" w:hAnsi="Times New Roman" w:cs="Times New Roman"/>
          <w:b/>
        </w:rPr>
        <w:br w:type="page"/>
      </w:r>
    </w:p>
    <w:p w14:paraId="64EA2BE5" w14:textId="77777777" w:rsidR="00071E50" w:rsidRPr="00D64E62" w:rsidRDefault="00071E50" w:rsidP="00A31510">
      <w:pPr>
        <w:spacing w:line="276" w:lineRule="auto"/>
        <w:rPr>
          <w:rFonts w:ascii="Times New Roman" w:hAnsi="Times New Roman" w:cs="Times New Roman"/>
          <w:b/>
        </w:rPr>
      </w:pPr>
    </w:p>
    <w:p w14:paraId="47C4936D" w14:textId="20A13E92" w:rsidR="004659F4" w:rsidRPr="00D64E62" w:rsidRDefault="00732EA1" w:rsidP="00DD32E8">
      <w:pPr>
        <w:outlineLvl w:val="0"/>
        <w:rPr>
          <w:rFonts w:ascii="Times New Roman" w:hAnsi="Times New Roman" w:cs="Times New Roman"/>
          <w:b/>
        </w:rPr>
      </w:pPr>
      <w:r w:rsidRPr="00D64E62">
        <w:rPr>
          <w:rFonts w:ascii="Times New Roman" w:hAnsi="Times New Roman" w:cs="Times New Roman"/>
          <w:b/>
        </w:rPr>
        <w:t>Introduction</w:t>
      </w:r>
    </w:p>
    <w:p w14:paraId="595F814F" w14:textId="77777777" w:rsidR="00B00D70" w:rsidRPr="00D64E62" w:rsidRDefault="00B00D70" w:rsidP="00DD32E8">
      <w:pPr>
        <w:rPr>
          <w:rFonts w:ascii="Times New Roman" w:hAnsi="Times New Roman" w:cs="Times New Roman"/>
        </w:rPr>
      </w:pPr>
    </w:p>
    <w:p w14:paraId="24104994" w14:textId="77777777" w:rsidR="002E42AB" w:rsidRDefault="00C06D0F" w:rsidP="00DD32E8">
      <w:pPr>
        <w:rPr>
          <w:rFonts w:ascii="Times New Roman" w:hAnsi="Times New Roman" w:cs="Times New Roman"/>
        </w:rPr>
      </w:pPr>
      <w:r>
        <w:rPr>
          <w:rFonts w:ascii="Times New Roman" w:hAnsi="Times New Roman" w:cs="Times New Roman"/>
        </w:rPr>
        <w:t xml:space="preserve">A </w:t>
      </w:r>
      <w:r w:rsidR="005C49F6">
        <w:rPr>
          <w:rFonts w:ascii="Times New Roman" w:hAnsi="Times New Roman" w:cs="Times New Roman"/>
        </w:rPr>
        <w:t>Neo-Malthusian</w:t>
      </w:r>
      <w:r w:rsidR="002E42AB">
        <w:rPr>
          <w:rFonts w:ascii="Times New Roman" w:hAnsi="Times New Roman" w:cs="Times New Roman"/>
        </w:rPr>
        <w:t xml:space="preserve"> viewpoint is</w:t>
      </w:r>
      <w:r w:rsidR="005C49F6">
        <w:rPr>
          <w:rFonts w:ascii="Times New Roman" w:hAnsi="Times New Roman" w:cs="Times New Roman"/>
        </w:rPr>
        <w:t xml:space="preserve"> that burgeoning population</w:t>
      </w:r>
      <w:r w:rsidR="006C4A37">
        <w:rPr>
          <w:rFonts w:ascii="Times New Roman" w:hAnsi="Times New Roman" w:cs="Times New Roman"/>
        </w:rPr>
        <w:t xml:space="preserve"> growth </w:t>
      </w:r>
      <w:r w:rsidR="000B0E30">
        <w:rPr>
          <w:rFonts w:ascii="Times New Roman" w:hAnsi="Times New Roman" w:cs="Times New Roman"/>
        </w:rPr>
        <w:t>has</w:t>
      </w:r>
      <w:r w:rsidR="006C4A37">
        <w:rPr>
          <w:rFonts w:ascii="Times New Roman" w:hAnsi="Times New Roman" w:cs="Times New Roman"/>
        </w:rPr>
        <w:t xml:space="preserve"> serious </w:t>
      </w:r>
      <w:r w:rsidR="002E42AB">
        <w:rPr>
          <w:rFonts w:ascii="Times New Roman" w:hAnsi="Times New Roman" w:cs="Times New Roman"/>
        </w:rPr>
        <w:t xml:space="preserve">negative </w:t>
      </w:r>
      <w:r w:rsidR="006C4A37">
        <w:rPr>
          <w:rFonts w:ascii="Times New Roman" w:hAnsi="Times New Roman" w:cs="Times New Roman"/>
        </w:rPr>
        <w:t>economic</w:t>
      </w:r>
      <w:r w:rsidR="002E42AB">
        <w:rPr>
          <w:rFonts w:ascii="Times New Roman" w:hAnsi="Times New Roman" w:cs="Times New Roman"/>
        </w:rPr>
        <w:t>, environmental and humanitarian</w:t>
      </w:r>
      <w:r w:rsidR="006C4A37">
        <w:rPr>
          <w:rFonts w:ascii="Times New Roman" w:hAnsi="Times New Roman" w:cs="Times New Roman"/>
        </w:rPr>
        <w:t xml:space="preserve"> consequences</w:t>
      </w:r>
      <w:r w:rsidR="00E84428">
        <w:rPr>
          <w:rFonts w:ascii="Times New Roman" w:hAnsi="Times New Roman" w:cs="Times New Roman"/>
        </w:rPr>
        <w:t xml:space="preserve"> </w:t>
      </w:r>
      <w:r w:rsidR="0055695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&lt;EndNote&gt;&lt;Cite&gt;&lt;Author&gt;Poston&lt;/Author&gt;&lt;Year&gt;2017&lt;/Year&gt;&lt;RecNum&gt;4088&lt;/RecNum&gt;&lt;DisplayText&gt;(1)&lt;/DisplayText&gt;&lt;record&gt;&lt;rec-number&gt;4088&lt;/rec-number&gt;&lt;foreign-keys&gt;&lt;key app="EN" db-id="af0df92pr5df0aerrflv9x56ew5zw5wtseex" timestamp="0"&gt;4088&lt;/key&gt;&lt;/foreign-keys&gt;&lt;ref-type name="Book"&gt;6&lt;/ref-type&gt;&lt;contributors&gt;&lt;authors&gt;&lt;author&gt;Poston,D.L.&lt;/author&gt;&lt;author&gt;Bouvier,L.F.&lt;/author&gt;&lt;/authors&gt;&lt;/contributors&gt;&lt;titles&gt;&lt;title&gt;Population and Society: an introduction to demography&lt;/title&gt;&lt;/titles&gt;&lt;edition&gt;2nd&lt;/edition&gt;&lt;dates&gt;&lt;year&gt;2017&lt;/year&gt;&lt;/dates&gt;&lt;pub-location&gt;Cambridge&lt;/pub-location&gt;&lt;publisher&gt;Cambridge University Press&lt;/publisher&gt;&lt;urls&gt;&lt;/urls&gt;&lt;/record&gt;&lt;/Cite&gt;&lt;/EndNote&gt;</w:instrText>
      </w:r>
      <w:r w:rsidR="00556950">
        <w:rPr>
          <w:rFonts w:ascii="Times New Roman" w:hAnsi="Times New Roman" w:cs="Times New Roman"/>
        </w:rPr>
        <w:fldChar w:fldCharType="separate"/>
      </w:r>
      <w:r w:rsidR="00556950">
        <w:rPr>
          <w:rFonts w:ascii="Times New Roman" w:hAnsi="Times New Roman" w:cs="Times New Roman"/>
          <w:noProof/>
        </w:rPr>
        <w:t>(1)</w:t>
      </w:r>
      <w:r w:rsidR="00556950">
        <w:rPr>
          <w:rFonts w:ascii="Times New Roman" w:hAnsi="Times New Roman" w:cs="Times New Roman"/>
        </w:rPr>
        <w:fldChar w:fldCharType="end"/>
      </w:r>
      <w:r w:rsidR="006C4A37">
        <w:rPr>
          <w:rFonts w:ascii="Times New Roman" w:hAnsi="Times New Roman" w:cs="Times New Roman"/>
        </w:rPr>
        <w:t xml:space="preserve">. </w:t>
      </w:r>
      <w:r w:rsidR="002E42AB">
        <w:rPr>
          <w:rFonts w:ascii="Times New Roman" w:hAnsi="Times New Roman" w:cs="Times New Roman"/>
        </w:rPr>
        <w:t xml:space="preserve">This viewpoint, in particular, includes a belief that population growth exacerbates poverty. Others concerned with development and human rights argue that the fundamental issues that need to be addressed are unequal distribution of wealth and power and that these are best helped by social reforms. In particular, proponents argue that governments should focus on the emancipation of women and improvements in education and healthcare (especially for women). </w:t>
      </w:r>
    </w:p>
    <w:p w14:paraId="73CA53B1" w14:textId="77777777" w:rsidR="002E42AB" w:rsidRDefault="002E42AB" w:rsidP="00DD32E8">
      <w:pPr>
        <w:rPr>
          <w:rFonts w:ascii="Times New Roman" w:hAnsi="Times New Roman" w:cs="Times New Roman"/>
        </w:rPr>
      </w:pPr>
    </w:p>
    <w:p w14:paraId="606BDC88" w14:textId="0462FC4A" w:rsidR="005C49F6" w:rsidRDefault="002E42AB" w:rsidP="00DD32E8">
      <w:pPr>
        <w:rPr>
          <w:rFonts w:ascii="Times New Roman" w:hAnsi="Times New Roman" w:cs="Times New Roman"/>
        </w:rPr>
      </w:pPr>
      <w:r>
        <w:rPr>
          <w:rFonts w:ascii="Times New Roman" w:hAnsi="Times New Roman" w:cs="Times New Roman"/>
        </w:rPr>
        <w:t>It is true that</w:t>
      </w:r>
      <w:r w:rsidR="006C4A37">
        <w:rPr>
          <w:rFonts w:ascii="Times New Roman" w:hAnsi="Times New Roman" w:cs="Times New Roman"/>
        </w:rPr>
        <w:t xml:space="preserve"> 22% of Indian citizens liv</w:t>
      </w:r>
      <w:r>
        <w:rPr>
          <w:rFonts w:ascii="Times New Roman" w:hAnsi="Times New Roman" w:cs="Times New Roman"/>
        </w:rPr>
        <w:t>e</w:t>
      </w:r>
      <w:r w:rsidR="006C4A37">
        <w:rPr>
          <w:rFonts w:ascii="Times New Roman" w:hAnsi="Times New Roman" w:cs="Times New Roman"/>
        </w:rPr>
        <w:t xml:space="preserve"> below the poverty line (BPL)</w:t>
      </w:r>
      <w:r>
        <w:rPr>
          <w:rFonts w:ascii="Times New Roman" w:hAnsi="Times New Roman" w:cs="Times New Roman"/>
        </w:rPr>
        <w:t>,</w:t>
      </w:r>
      <w:r w:rsidR="006C4A37">
        <w:rPr>
          <w:rFonts w:ascii="Times New Roman" w:hAnsi="Times New Roman" w:cs="Times New Roman"/>
        </w:rPr>
        <w:t xml:space="preserve"> </w:t>
      </w:r>
      <w:r>
        <w:rPr>
          <w:rFonts w:ascii="Times New Roman" w:hAnsi="Times New Roman" w:cs="Times New Roman"/>
        </w:rPr>
        <w:t>g</w:t>
      </w:r>
      <w:r w:rsidR="00BE736F">
        <w:rPr>
          <w:rFonts w:ascii="Times New Roman" w:hAnsi="Times New Roman" w:cs="Times New Roman"/>
        </w:rPr>
        <w:t xml:space="preserve">rain production is barely </w:t>
      </w:r>
      <w:r>
        <w:rPr>
          <w:rFonts w:ascii="Times New Roman" w:hAnsi="Times New Roman" w:cs="Times New Roman"/>
        </w:rPr>
        <w:t>enough to feed the</w:t>
      </w:r>
      <w:r w:rsidR="00BE736F">
        <w:rPr>
          <w:rFonts w:ascii="Times New Roman" w:hAnsi="Times New Roman" w:cs="Times New Roman"/>
        </w:rPr>
        <w:t xml:space="preserve"> population </w:t>
      </w:r>
      <w:r>
        <w:rPr>
          <w:rFonts w:ascii="Times New Roman" w:hAnsi="Times New Roman" w:cs="Times New Roman"/>
        </w:rPr>
        <w:t>and</w:t>
      </w:r>
      <w:r w:rsidR="00BE736F">
        <w:rPr>
          <w:rFonts w:ascii="Times New Roman" w:hAnsi="Times New Roman" w:cs="Times New Roman"/>
        </w:rPr>
        <w:t xml:space="preserve"> </w:t>
      </w:r>
      <w:r w:rsidR="0097684C">
        <w:rPr>
          <w:rFonts w:ascii="Times New Roman" w:hAnsi="Times New Roman" w:cs="Times New Roman"/>
        </w:rPr>
        <w:t>m</w:t>
      </w:r>
      <w:r w:rsidR="006C4A37">
        <w:rPr>
          <w:rFonts w:ascii="Times New Roman" w:hAnsi="Times New Roman" w:cs="Times New Roman"/>
        </w:rPr>
        <w:t>alnutrition and anaemia are widespread</w:t>
      </w:r>
      <w:r w:rsidR="00C17348">
        <w:rPr>
          <w:rFonts w:ascii="Times New Roman" w:hAnsi="Times New Roman" w:cs="Times New Roman"/>
        </w:rPr>
        <w:t xml:space="preserve"> </w:t>
      </w:r>
      <w:r w:rsidR="00C17348">
        <w:rPr>
          <w:rFonts w:ascii="Times New Roman" w:hAnsi="Times New Roman" w:cs="Times New Roman"/>
        </w:rPr>
        <w:fldChar w:fldCharType="begin"/>
      </w:r>
      <w:r w:rsidR="00C17348">
        <w:rPr>
          <w:rFonts w:ascii="Times New Roman" w:hAnsi="Times New Roman" w:cs="Times New Roman"/>
        </w:rPr>
        <w:instrText xml:space="preserve"> ADDIN EN.CITE &lt;EndNote&gt;&lt;Cite&gt;&lt;Author&gt;SyamRoy&lt;/Author&gt;&lt;Year&gt;2017&lt;/Year&gt;&lt;RecNum&gt;4082&lt;/RecNum&gt;&lt;DisplayText&gt;(2)&lt;/DisplayText&gt;&lt;record&gt;&lt;rec-number&gt;4082&lt;/rec-number&gt;&lt;foreign-keys&gt;&lt;key app="EN" db-id="af0df92pr5df0aerrflv9x56ew5zw5wtseex" timestamp="0"&gt;4082&lt;/key&gt;&lt;/foreign-keys&gt;&lt;ref-type name="Book"&gt;6&lt;/ref-type&gt;&lt;contributors&gt;&lt;authors&gt;&lt;author&gt;SyamRoy,B.&lt;/author&gt;&lt;/authors&gt;&lt;/contributors&gt;&lt;titles&gt;&lt;title&gt;India’s journey towards sustainable population&lt;/title&gt;&lt;/titles&gt;&lt;dates&gt;&lt;year&gt;2017&lt;/year&gt;&lt;/dates&gt;&lt;pub-location&gt;Cham&lt;/pub-location&gt;&lt;publisher&gt;Springer&lt;/publisher&gt;&lt;urls&gt;&lt;/urls&gt;&lt;/record&gt;&lt;/Cite&gt;&lt;/EndNote&gt;</w:instrText>
      </w:r>
      <w:r w:rsidR="00C17348">
        <w:rPr>
          <w:rFonts w:ascii="Times New Roman" w:hAnsi="Times New Roman" w:cs="Times New Roman"/>
        </w:rPr>
        <w:fldChar w:fldCharType="separate"/>
      </w:r>
      <w:r w:rsidR="00C17348">
        <w:rPr>
          <w:rFonts w:ascii="Times New Roman" w:hAnsi="Times New Roman" w:cs="Times New Roman"/>
          <w:noProof/>
        </w:rPr>
        <w:t>(2)</w:t>
      </w:r>
      <w:r w:rsidR="00C17348">
        <w:rPr>
          <w:rFonts w:ascii="Times New Roman" w:hAnsi="Times New Roman" w:cs="Times New Roman"/>
        </w:rPr>
        <w:fldChar w:fldCharType="end"/>
      </w:r>
      <w:r w:rsidR="006C4A37">
        <w:rPr>
          <w:rFonts w:ascii="Times New Roman" w:hAnsi="Times New Roman" w:cs="Times New Roman"/>
        </w:rPr>
        <w:t>.</w:t>
      </w:r>
      <w:r w:rsidR="00501E93">
        <w:rPr>
          <w:rFonts w:ascii="Times New Roman" w:hAnsi="Times New Roman" w:cs="Times New Roman"/>
        </w:rPr>
        <w:t xml:space="preserve"> </w:t>
      </w:r>
      <w:r w:rsidR="00C17348">
        <w:rPr>
          <w:rFonts w:ascii="Times New Roman" w:hAnsi="Times New Roman" w:cs="Times New Roman"/>
        </w:rPr>
        <w:t>Nevertheless, fertility is now decreasing and further decrease is expected as a result of efforts to improve maternal and child health and women’s education and employment opportunities. Along the way, smaller families are desired and fertility decreases even further.</w:t>
      </w:r>
    </w:p>
    <w:p w14:paraId="637E7A16" w14:textId="77777777" w:rsidR="005C49F6" w:rsidRDefault="005C49F6" w:rsidP="00DD32E8">
      <w:pPr>
        <w:rPr>
          <w:rFonts w:ascii="Times New Roman" w:hAnsi="Times New Roman" w:cs="Times New Roman"/>
        </w:rPr>
      </w:pPr>
    </w:p>
    <w:p w14:paraId="1AFD2EF6" w14:textId="31AFAE66" w:rsidR="0012331E" w:rsidRDefault="00076382" w:rsidP="00DD32E8">
      <w:pPr>
        <w:rPr>
          <w:rFonts w:ascii="Times New Roman" w:hAnsi="Times New Roman" w:cs="Times New Roman"/>
        </w:rPr>
      </w:pPr>
      <w:r>
        <w:rPr>
          <w:rFonts w:ascii="Times New Roman" w:hAnsi="Times New Roman" w:cs="Times New Roman"/>
        </w:rPr>
        <w:t xml:space="preserve">Although population growth has many causal factors </w:t>
      </w:r>
      <w:r w:rsidR="009A44B5">
        <w:rPr>
          <w:rFonts w:ascii="Times New Roman" w:hAnsi="Times New Roman" w:cs="Times New Roman"/>
        </w:rPr>
        <w:t xml:space="preserve">- </w:t>
      </w:r>
      <w:r>
        <w:rPr>
          <w:rFonts w:ascii="Times New Roman" w:hAnsi="Times New Roman" w:cs="Times New Roman"/>
        </w:rPr>
        <w:t>includin</w:t>
      </w:r>
      <w:r w:rsidR="00307A7F">
        <w:rPr>
          <w:rFonts w:ascii="Times New Roman" w:hAnsi="Times New Roman" w:cs="Times New Roman"/>
        </w:rPr>
        <w:t>g increasing</w:t>
      </w:r>
      <w:r w:rsidR="009A34D0">
        <w:rPr>
          <w:rFonts w:ascii="Times New Roman" w:hAnsi="Times New Roman" w:cs="Times New Roman"/>
        </w:rPr>
        <w:t xml:space="preserve"> longevity</w:t>
      </w:r>
      <w:r w:rsidR="009A44B5">
        <w:rPr>
          <w:rFonts w:ascii="Times New Roman" w:hAnsi="Times New Roman" w:cs="Times New Roman"/>
        </w:rPr>
        <w:t xml:space="preserve"> </w:t>
      </w:r>
      <w:r w:rsidR="00307A7F">
        <w:rPr>
          <w:rFonts w:ascii="Times New Roman" w:hAnsi="Times New Roman" w:cs="Times New Roman"/>
        </w:rPr>
        <w:t xml:space="preserve">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sidR="009A34D0">
        <w:rPr>
          <w:rFonts w:ascii="Times New Roman" w:hAnsi="Times New Roman" w:cs="Times New Roman"/>
        </w:rPr>
        <w:t xml:space="preserve"> -</w:t>
      </w:r>
      <w:r>
        <w:rPr>
          <w:rFonts w:ascii="Times New Roman" w:hAnsi="Times New Roman" w:cs="Times New Roman"/>
        </w:rPr>
        <w:t xml:space="preserve"> m</w:t>
      </w:r>
      <w:r w:rsidR="00B00D70" w:rsidRPr="00D64E62">
        <w:rPr>
          <w:rFonts w:ascii="Times New Roman" w:hAnsi="Times New Roman" w:cs="Times New Roman"/>
        </w:rPr>
        <w:t xml:space="preserve">any governments have formulated population policies </w:t>
      </w:r>
      <w:r>
        <w:rPr>
          <w:rFonts w:ascii="Times New Roman" w:hAnsi="Times New Roman" w:cs="Times New Roman"/>
        </w:rPr>
        <w:t xml:space="preserve">targeting reproduction </w:t>
      </w:r>
      <w:r w:rsidR="00B00D70" w:rsidRPr="00D64E62">
        <w:rPr>
          <w:rFonts w:ascii="Times New Roman" w:hAnsi="Times New Roman" w:cs="Times New Roman"/>
        </w:rPr>
        <w:t xml:space="preserve">over the </w:t>
      </w:r>
      <w:r w:rsidR="009F3A53" w:rsidRPr="00D64E62">
        <w:rPr>
          <w:rFonts w:ascii="Times New Roman" w:hAnsi="Times New Roman" w:cs="Times New Roman"/>
        </w:rPr>
        <w:t>past century</w:t>
      </w:r>
      <w:r w:rsidR="00B00D70" w:rsidRPr="00D64E62">
        <w:rPr>
          <w:rFonts w:ascii="Times New Roman" w:hAnsi="Times New Roman" w:cs="Times New Roman"/>
        </w:rPr>
        <w:t xml:space="preserve"> </w:t>
      </w:r>
      <w:r w:rsidR="00B00D70" w:rsidRPr="00D64E62">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&lt;EndNote&gt;&lt;Cite&gt;&lt;Author&gt;May&lt;/Author&gt;&lt;Year&gt;2012&lt;/Year&gt;&lt;RecNum&gt;3939&lt;/RecNum&gt;&lt;DisplayText&gt;(4)&lt;/DisplayText&gt;&lt;record&gt;&lt;rec-number&gt;3939&lt;/rec-number&gt;&lt;foreign-keys&gt;&lt;key app="EN" db-id="af0df92pr5df0aerrflv9x56ew5zw5wtseex" timestamp="0"&gt;3939&lt;/key&gt;&lt;/foreign-keys&gt;&lt;ref-type name="Book"&gt;6&lt;/ref-type&gt;&lt;contributors&gt;&lt;authors&gt;&lt;author&gt;May,J.F.&lt;/author&gt;&lt;/authors&gt;&lt;/contributors&gt;&lt;titles&gt;&lt;title&gt;World population policies: their origin, evolution, and impact&lt;/title&gt;&lt;/titles&gt;&lt;dates&gt;&lt;year&gt;2012&lt;/year&gt;&lt;/dates&gt;&lt;pub-location&gt;Dordrecht&lt;/pub-location&gt;&lt;publisher&gt;Springer&lt;/publisher&gt;&lt;urls&gt;&lt;/urls&gt;&lt;/record&gt;&lt;/Cite&gt;&lt;/EndNote&gt;</w:instrText>
      </w:r>
      <w:r w:rsidR="00B00D70" w:rsidRPr="00D64E62">
        <w:rPr>
          <w:rFonts w:ascii="Times New Roman" w:hAnsi="Times New Roman" w:cs="Times New Roman"/>
        </w:rPr>
        <w:fldChar w:fldCharType="separate"/>
      </w:r>
      <w:r w:rsidR="00556950">
        <w:rPr>
          <w:rFonts w:ascii="Times New Roman" w:hAnsi="Times New Roman" w:cs="Times New Roman"/>
          <w:noProof/>
        </w:rPr>
        <w:t>(4)</w:t>
      </w:r>
      <w:r w:rsidR="00B00D70" w:rsidRPr="00D64E62">
        <w:rPr>
          <w:rFonts w:ascii="Times New Roman" w:hAnsi="Times New Roman" w:cs="Times New Roman"/>
        </w:rPr>
        <w:fldChar w:fldCharType="end"/>
      </w:r>
      <w:r w:rsidR="00B00D70" w:rsidRPr="00D64E62">
        <w:rPr>
          <w:rFonts w:ascii="Times New Roman" w:hAnsi="Times New Roman" w:cs="Times New Roman"/>
        </w:rPr>
        <w:t xml:space="preserve">. </w:t>
      </w:r>
      <w:r w:rsidR="003B53D0">
        <w:rPr>
          <w:rFonts w:ascii="Times New Roman" w:hAnsi="Times New Roman" w:cs="Times New Roman"/>
        </w:rPr>
        <w:t>For example, s</w:t>
      </w:r>
      <w:r w:rsidR="00F32D1F">
        <w:rPr>
          <w:rFonts w:ascii="Times New Roman" w:hAnsi="Times New Roman" w:cs="Times New Roman"/>
        </w:rPr>
        <w:t>ome countries</w:t>
      </w:r>
      <w:r w:rsidR="00B00D70" w:rsidRPr="00D64E62">
        <w:rPr>
          <w:rFonts w:ascii="Times New Roman" w:hAnsi="Times New Roman" w:cs="Times New Roman"/>
        </w:rPr>
        <w:t xml:space="preserve"> have </w:t>
      </w:r>
      <w:r w:rsidR="008315A5">
        <w:rPr>
          <w:rFonts w:ascii="Times New Roman" w:hAnsi="Times New Roman" w:cs="Times New Roman"/>
        </w:rPr>
        <w:t>used</w:t>
      </w:r>
      <w:r w:rsidR="000E701C" w:rsidRPr="00D64E62">
        <w:rPr>
          <w:rFonts w:ascii="Times New Roman" w:hAnsi="Times New Roman" w:cs="Times New Roman"/>
        </w:rPr>
        <w:t xml:space="preserve"> targeted ster</w:t>
      </w:r>
      <w:r w:rsidR="00F0260D" w:rsidRPr="00D64E62">
        <w:rPr>
          <w:rFonts w:ascii="Times New Roman" w:hAnsi="Times New Roman" w:cs="Times New Roman"/>
        </w:rPr>
        <w:t>i</w:t>
      </w:r>
      <w:r w:rsidR="00856ED3">
        <w:rPr>
          <w:rFonts w:ascii="Times New Roman" w:hAnsi="Times New Roman" w:cs="Times New Roman"/>
        </w:rPr>
        <w:t>lisation of their citizens</w:t>
      </w:r>
      <w:r w:rsidR="000E701C" w:rsidRPr="00D64E62">
        <w:rPr>
          <w:rFonts w:ascii="Times New Roman" w:hAnsi="Times New Roman" w:cs="Times New Roman"/>
        </w:rPr>
        <w:t xml:space="preserve"> when they </w:t>
      </w:r>
      <w:r w:rsidR="00B00D70" w:rsidRPr="00D64E62">
        <w:rPr>
          <w:rFonts w:ascii="Times New Roman" w:hAnsi="Times New Roman" w:cs="Times New Roman"/>
        </w:rPr>
        <w:t xml:space="preserve">considered their population to be too large and/or growing too </w:t>
      </w:r>
      <w:r w:rsidR="000E701C" w:rsidRPr="00D64E62">
        <w:rPr>
          <w:rFonts w:ascii="Times New Roman" w:hAnsi="Times New Roman" w:cs="Times New Roman"/>
        </w:rPr>
        <w:t>fast</w:t>
      </w:r>
      <w:r w:rsidR="00B00D70" w:rsidRPr="00D64E62">
        <w:rPr>
          <w:rFonts w:ascii="Times New Roman" w:hAnsi="Times New Roman" w:cs="Times New Roman"/>
        </w:rPr>
        <w:t>.</w:t>
      </w:r>
      <w:r w:rsidR="00924E8A">
        <w:rPr>
          <w:rFonts w:ascii="Times New Roman" w:hAnsi="Times New Roman" w:cs="Times New Roman"/>
        </w:rPr>
        <w:t xml:space="preserve"> </w:t>
      </w:r>
      <w:r>
        <w:rPr>
          <w:rFonts w:ascii="Times New Roman" w:hAnsi="Times New Roman" w:cs="Times New Roman"/>
        </w:rPr>
        <w:t xml:space="preserve">A range of policy instruments are open to State actors to control </w:t>
      </w:r>
      <w:r w:rsidR="00280FCD">
        <w:rPr>
          <w:rFonts w:ascii="Times New Roman" w:hAnsi="Times New Roman" w:cs="Times New Roman"/>
        </w:rPr>
        <w:t>fertility</w:t>
      </w:r>
      <w:r>
        <w:rPr>
          <w:rFonts w:ascii="Times New Roman" w:hAnsi="Times New Roman" w:cs="Times New Roman"/>
        </w:rPr>
        <w:t xml:space="preserve"> </w:t>
      </w:r>
      <w:r w:rsidR="004741D6">
        <w:rPr>
          <w:rFonts w:ascii="Times New Roman" w:hAnsi="Times New Roman" w:cs="Times New Roman"/>
        </w:rPr>
        <w:t xml:space="preserve">- </w:t>
      </w:r>
      <w:r>
        <w:rPr>
          <w:rFonts w:ascii="Times New Roman" w:hAnsi="Times New Roman" w:cs="Times New Roman"/>
        </w:rPr>
        <w:t>from compulsory medical examination</w:t>
      </w:r>
      <w:r w:rsidR="0061574F">
        <w:rPr>
          <w:rFonts w:ascii="Times New Roman" w:hAnsi="Times New Roman" w:cs="Times New Roman"/>
        </w:rPr>
        <w:t xml:space="preserve"> checks</w:t>
      </w:r>
      <w:r>
        <w:rPr>
          <w:rFonts w:ascii="Times New Roman" w:hAnsi="Times New Roman" w:cs="Times New Roman"/>
        </w:rPr>
        <w:t xml:space="preserve"> and </w:t>
      </w:r>
      <w:r w:rsidR="004741D6">
        <w:rPr>
          <w:rFonts w:ascii="Times New Roman" w:hAnsi="Times New Roman" w:cs="Times New Roman"/>
        </w:rPr>
        <w:t xml:space="preserve">enforced </w:t>
      </w:r>
      <w:r>
        <w:rPr>
          <w:rFonts w:ascii="Times New Roman" w:hAnsi="Times New Roman" w:cs="Times New Roman"/>
        </w:rPr>
        <w:t xml:space="preserve">sterilisation, to subtler forms of </w:t>
      </w:r>
      <w:r w:rsidR="00F167FF">
        <w:rPr>
          <w:rFonts w:ascii="Times New Roman" w:hAnsi="Times New Roman" w:cs="Times New Roman"/>
        </w:rPr>
        <w:t xml:space="preserve">control </w:t>
      </w:r>
      <w:r w:rsidR="004741D6">
        <w:rPr>
          <w:rFonts w:ascii="Times New Roman" w:hAnsi="Times New Roman" w:cs="Times New Roman"/>
        </w:rPr>
        <w:t xml:space="preserve">including </w:t>
      </w:r>
      <w:r w:rsidR="0061574F">
        <w:rPr>
          <w:rFonts w:ascii="Times New Roman" w:hAnsi="Times New Roman" w:cs="Times New Roman"/>
        </w:rPr>
        <w:t xml:space="preserve">education, </w:t>
      </w:r>
      <w:r w:rsidR="00F167FF">
        <w:rPr>
          <w:rFonts w:ascii="Times New Roman" w:hAnsi="Times New Roman" w:cs="Times New Roman"/>
        </w:rPr>
        <w:t>reward, incentive and penalt</w:t>
      </w:r>
      <w:r w:rsidR="0061574F">
        <w:rPr>
          <w:rFonts w:ascii="Times New Roman" w:hAnsi="Times New Roman" w:cs="Times New Roman"/>
        </w:rPr>
        <w:t>y measures</w:t>
      </w:r>
      <w:r w:rsidR="00F167FF">
        <w:rPr>
          <w:rFonts w:ascii="Times New Roman" w:hAnsi="Times New Roman" w:cs="Times New Roman"/>
        </w:rPr>
        <w:t xml:space="preserve">. </w:t>
      </w:r>
      <w:r w:rsidR="0012331E" w:rsidRPr="00D64E62">
        <w:rPr>
          <w:rFonts w:ascii="Times New Roman" w:hAnsi="Times New Roman" w:cs="Times New Roman"/>
        </w:rPr>
        <w:t>Programmes involving incentivisation of potential acceptors of sterilisation</w:t>
      </w:r>
      <w:r w:rsidR="0061574F">
        <w:rPr>
          <w:rFonts w:ascii="Times New Roman" w:hAnsi="Times New Roman" w:cs="Times New Roman"/>
        </w:rPr>
        <w:t xml:space="preserve"> (</w:t>
      </w:r>
      <w:r w:rsidR="0012331E" w:rsidRPr="00D64E62">
        <w:rPr>
          <w:rFonts w:ascii="Times New Roman" w:hAnsi="Times New Roman" w:cs="Times New Roman"/>
        </w:rPr>
        <w:t>and in some cases health service providers</w:t>
      </w:r>
      <w:r w:rsidR="0061574F">
        <w:rPr>
          <w:rFonts w:ascii="Times New Roman" w:hAnsi="Times New Roman" w:cs="Times New Roman"/>
        </w:rPr>
        <w:t>)</w:t>
      </w:r>
      <w:r w:rsidR="0012331E" w:rsidRPr="00D64E62">
        <w:rPr>
          <w:rFonts w:ascii="Times New Roman" w:hAnsi="Times New Roman" w:cs="Times New Roman"/>
        </w:rPr>
        <w:t xml:space="preserve"> have been conducted in Tunisia, South Korea, Taiwan, Vietnam, Mauritius, Nepal, Bangladesh, Pakistan and Sri Lanka </w:t>
      </w:r>
      <w:r w:rsidR="0012331E" w:rsidRPr="00D64E62">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&lt;EndNote&gt;&lt;Cite&gt;&lt;Author&gt;Veatch&lt;/Author&gt;&lt;Year&gt;1977&lt;/Year&gt;&lt;RecNum&gt;3620&lt;/RecNum&gt;&lt;DisplayText&gt;(5)&lt;/DisplayText&gt;&lt;record&gt;&lt;rec-number&gt;3620&lt;/rec-number&gt;&lt;foreign-keys&gt;&lt;key app="EN" db-id="af0df92pr5df0aerrflv9x56ew5zw5wtseex" timestamp="0"&gt;3620&lt;/key&gt;&lt;/foreign-keys&gt;&lt;ref-type name="Journal Article"&gt;17&lt;/ref-type&gt;&lt;contributors&gt;&lt;authors&gt;&lt;author&gt;Veatch,R.M.&lt;/author&gt;&lt;/authors&gt;&lt;/contributors&gt;&lt;titles&gt;&lt;title&gt;Government population incentives: ethical issues at stake&lt;/title&gt;&lt;secondary-title&gt;Studies in Fam Plan&lt;/secondary-title&gt;&lt;/titles&gt;&lt;pages&gt;100-108&lt;/pages&gt;&lt;volume&gt;8&lt;/volume&gt;&lt;dates&gt;&lt;year&gt;1977&lt;/year&gt;&lt;/dates&gt;&lt;urls&gt;&lt;/urls&gt;&lt;/record&gt;&lt;/Cite&gt;&lt;/EndNote&gt;</w:instrText>
      </w:r>
      <w:r w:rsidR="0012331E" w:rsidRPr="00D64E62">
        <w:rPr>
          <w:rFonts w:ascii="Times New Roman" w:hAnsi="Times New Roman" w:cs="Times New Roman"/>
        </w:rPr>
        <w:fldChar w:fldCharType="separate"/>
      </w:r>
      <w:r w:rsidR="00556950">
        <w:rPr>
          <w:rFonts w:ascii="Times New Roman" w:hAnsi="Times New Roman" w:cs="Times New Roman"/>
          <w:noProof/>
        </w:rPr>
        <w:t>(5)</w:t>
      </w:r>
      <w:r w:rsidR="0012331E" w:rsidRPr="00D64E62">
        <w:rPr>
          <w:rFonts w:ascii="Times New Roman" w:hAnsi="Times New Roman" w:cs="Times New Roman"/>
        </w:rPr>
        <w:fldChar w:fldCharType="end"/>
      </w:r>
      <w:r w:rsidR="0012331E" w:rsidRPr="00D64E62">
        <w:rPr>
          <w:rFonts w:ascii="Times New Roman" w:hAnsi="Times New Roman" w:cs="Times New Roman"/>
        </w:rPr>
        <w:t xml:space="preserve">. Incentives </w:t>
      </w:r>
      <w:r w:rsidR="00F167FF">
        <w:rPr>
          <w:rFonts w:ascii="Times New Roman" w:hAnsi="Times New Roman" w:cs="Times New Roman"/>
        </w:rPr>
        <w:t xml:space="preserve">can </w:t>
      </w:r>
      <w:r w:rsidR="0012331E" w:rsidRPr="00D64E62">
        <w:rPr>
          <w:rFonts w:ascii="Times New Roman" w:hAnsi="Times New Roman" w:cs="Times New Roman"/>
        </w:rPr>
        <w:t>take many forms</w:t>
      </w:r>
      <w:r w:rsidR="00E96877">
        <w:rPr>
          <w:rFonts w:ascii="Times New Roman" w:hAnsi="Times New Roman" w:cs="Times New Roman"/>
        </w:rPr>
        <w:t xml:space="preserve"> and </w:t>
      </w:r>
      <w:r w:rsidR="006C46DD">
        <w:rPr>
          <w:rFonts w:ascii="Times New Roman" w:hAnsi="Times New Roman" w:cs="Times New Roman"/>
        </w:rPr>
        <w:t>may</w:t>
      </w:r>
      <w:r w:rsidR="00E96877">
        <w:rPr>
          <w:rFonts w:ascii="Times New Roman" w:hAnsi="Times New Roman" w:cs="Times New Roman"/>
        </w:rPr>
        <w:t xml:space="preserve"> involve promises that are not necessarily hono</w:t>
      </w:r>
      <w:r w:rsidR="00307A7F">
        <w:rPr>
          <w:rFonts w:ascii="Times New Roman" w:hAnsi="Times New Roman" w:cs="Times New Roman"/>
        </w:rPr>
        <w:t>u</w:t>
      </w:r>
      <w:r w:rsidR="00E96877">
        <w:rPr>
          <w:rFonts w:ascii="Times New Roman" w:hAnsi="Times New Roman" w:cs="Times New Roman"/>
        </w:rPr>
        <w:t>red by the promisor</w:t>
      </w:r>
      <w:r w:rsidR="0012331E" w:rsidRPr="00D64E62">
        <w:rPr>
          <w:rFonts w:ascii="Times New Roman" w:hAnsi="Times New Roman" w:cs="Times New Roman"/>
        </w:rPr>
        <w:t>. It is arguable that</w:t>
      </w:r>
      <w:r w:rsidR="00C11939">
        <w:rPr>
          <w:rFonts w:ascii="Times New Roman" w:hAnsi="Times New Roman" w:cs="Times New Roman"/>
        </w:rPr>
        <w:t xml:space="preserve"> payments</w:t>
      </w:r>
      <w:r w:rsidR="0012331E" w:rsidRPr="00D64E62">
        <w:rPr>
          <w:rFonts w:ascii="Times New Roman" w:hAnsi="Times New Roman" w:cs="Times New Roman"/>
        </w:rPr>
        <w:t xml:space="preserve"> to</w:t>
      </w:r>
      <w:r w:rsidR="00C11939">
        <w:rPr>
          <w:rFonts w:ascii="Times New Roman" w:hAnsi="Times New Roman" w:cs="Times New Roman"/>
        </w:rPr>
        <w:t xml:space="preserve"> </w:t>
      </w:r>
      <w:r w:rsidR="0012331E" w:rsidRPr="00D64E62">
        <w:rPr>
          <w:rFonts w:ascii="Times New Roman" w:hAnsi="Times New Roman" w:cs="Times New Roman"/>
        </w:rPr>
        <w:t>acceptors to cover lost wages and direct costs of food and transport associated with the</w:t>
      </w:r>
      <w:r w:rsidR="00C11939">
        <w:rPr>
          <w:rFonts w:ascii="Times New Roman" w:hAnsi="Times New Roman" w:cs="Times New Roman"/>
        </w:rPr>
        <w:t xml:space="preserve"> sterilisation</w:t>
      </w:r>
      <w:r w:rsidR="0012331E" w:rsidRPr="00D64E62">
        <w:rPr>
          <w:rFonts w:ascii="Times New Roman" w:hAnsi="Times New Roman" w:cs="Times New Roman"/>
        </w:rPr>
        <w:t xml:space="preserve"> is non-coercive and merely facilitates access to the me</w:t>
      </w:r>
      <w:r w:rsidR="004741D6">
        <w:rPr>
          <w:rFonts w:ascii="Times New Roman" w:hAnsi="Times New Roman" w:cs="Times New Roman"/>
        </w:rPr>
        <w:t>dical procedure</w:t>
      </w:r>
      <w:r w:rsidR="0012331E" w:rsidRPr="00D64E62">
        <w:rPr>
          <w:rFonts w:ascii="Times New Roman" w:hAnsi="Times New Roman" w:cs="Times New Roman"/>
        </w:rPr>
        <w:t xml:space="preserve">. However, </w:t>
      </w:r>
      <w:r w:rsidR="00307A7F">
        <w:rPr>
          <w:rFonts w:ascii="Times New Roman" w:hAnsi="Times New Roman" w:cs="Times New Roman"/>
        </w:rPr>
        <w:t>third-</w:t>
      </w:r>
      <w:r w:rsidR="004741D6">
        <w:rPr>
          <w:rFonts w:ascii="Times New Roman" w:hAnsi="Times New Roman" w:cs="Times New Roman"/>
        </w:rPr>
        <w:t xml:space="preserve">party payments </w:t>
      </w:r>
      <w:r w:rsidR="0012331E" w:rsidRPr="00D64E62">
        <w:rPr>
          <w:rFonts w:ascii="Times New Roman" w:hAnsi="Times New Roman" w:cs="Times New Roman"/>
        </w:rPr>
        <w:t xml:space="preserve">for recruitment of acceptors can be coercive; </w:t>
      </w:r>
      <w:r w:rsidR="00E96877">
        <w:rPr>
          <w:rFonts w:ascii="Times New Roman" w:hAnsi="Times New Roman" w:cs="Times New Roman"/>
        </w:rPr>
        <w:t xml:space="preserve">and </w:t>
      </w:r>
      <w:r w:rsidR="0012331E" w:rsidRPr="00D64E62">
        <w:rPr>
          <w:rFonts w:ascii="Times New Roman" w:hAnsi="Times New Roman" w:cs="Times New Roman"/>
        </w:rPr>
        <w:t xml:space="preserve">for this reason, for example, this type of fee was discontinued in Bangladesh in 1988 </w:t>
      </w:r>
      <w:r w:rsidR="0012331E" w:rsidRPr="00D64E62">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&lt;EndNote&gt;&lt;Cite&gt;&lt;Author&gt;Cleland&lt;/Author&gt;&lt;Year&gt;1991&lt;/Year&gt;&lt;RecNum&gt;3636&lt;/RecNum&gt;&lt;DisplayText&gt;(6)&lt;/DisplayText&gt;&lt;record&gt;&lt;rec-number&gt;3636&lt;/rec-number&gt;&lt;foreign-keys&gt;&lt;key app="EN" db-id="af0df92pr5df0aerrflv9x56ew5zw5wtseex" timestamp="0"&gt;3636&lt;/key&gt;&lt;/foreign-keys&gt;&lt;ref-type name="Journal Article"&gt;17&lt;/ref-type&gt;&lt;contributors&gt;&lt;authors&gt;&lt;author&gt;Cleland,J.&lt;/author&gt;&lt;author&gt;Mauldin,W.P.&lt;/author&gt;&lt;/authors&gt;&lt;/contributors&gt;&lt;titles&gt;&lt;title&gt;The promotion of family planning by financial payments: the case of Bangladesh&lt;/title&gt;&lt;secondary-title&gt;Studies in Fam Plan&lt;/secondary-title&gt;&lt;/titles&gt;&lt;pages&gt;1-18&lt;/pages&gt;&lt;volume&gt;22&lt;/volume&gt;&lt;dates&gt;&lt;year&gt;1991&lt;/year&gt;&lt;/dates&gt;&lt;urls&gt;&lt;/urls&gt;&lt;/record&gt;&lt;/Cite&gt;&lt;/EndNote&gt;</w:instrText>
      </w:r>
      <w:r w:rsidR="0012331E" w:rsidRPr="00D64E62">
        <w:rPr>
          <w:rFonts w:ascii="Times New Roman" w:hAnsi="Times New Roman" w:cs="Times New Roman"/>
        </w:rPr>
        <w:fldChar w:fldCharType="separate"/>
      </w:r>
      <w:r w:rsidR="00556950">
        <w:rPr>
          <w:rFonts w:ascii="Times New Roman" w:hAnsi="Times New Roman" w:cs="Times New Roman"/>
          <w:noProof/>
        </w:rPr>
        <w:t>(6)</w:t>
      </w:r>
      <w:r w:rsidR="0012331E" w:rsidRPr="00D64E62">
        <w:rPr>
          <w:rFonts w:ascii="Times New Roman" w:hAnsi="Times New Roman" w:cs="Times New Roman"/>
        </w:rPr>
        <w:fldChar w:fldCharType="end"/>
      </w:r>
      <w:r w:rsidR="0012331E" w:rsidRPr="00D64E62">
        <w:rPr>
          <w:rFonts w:ascii="Times New Roman" w:hAnsi="Times New Roman" w:cs="Times New Roman"/>
        </w:rPr>
        <w:t>.</w:t>
      </w:r>
    </w:p>
    <w:p w14:paraId="47BC39AB" w14:textId="7DFF6509" w:rsidR="0012331E" w:rsidRDefault="0012331E" w:rsidP="00DD32E8">
      <w:pPr>
        <w:rPr>
          <w:rFonts w:ascii="Times New Roman" w:hAnsi="Times New Roman" w:cs="Times New Roman"/>
        </w:rPr>
      </w:pPr>
    </w:p>
    <w:p w14:paraId="33CEB1EF" w14:textId="5542F7A0" w:rsidR="00E96877" w:rsidRDefault="00924E8A" w:rsidP="00DD32E8">
      <w:pPr>
        <w:rPr>
          <w:rFonts w:ascii="Times New Roman" w:hAnsi="Times New Roman" w:cs="Times New Roman"/>
        </w:rPr>
      </w:pPr>
      <w:r>
        <w:rPr>
          <w:rFonts w:ascii="Times New Roman" w:hAnsi="Times New Roman" w:cs="Times New Roman"/>
        </w:rPr>
        <w:t>India is the lar</w:t>
      </w:r>
      <w:r w:rsidR="008315A5">
        <w:rPr>
          <w:rFonts w:ascii="Times New Roman" w:hAnsi="Times New Roman" w:cs="Times New Roman"/>
        </w:rPr>
        <w:t xml:space="preserve">gest democratic country </w:t>
      </w:r>
      <w:r w:rsidR="008315A5" w:rsidRPr="00D64E62">
        <w:rPr>
          <w:rFonts w:ascii="Times New Roman" w:hAnsi="Times New Roman" w:cs="Times New Roman"/>
        </w:rPr>
        <w:t>with an anti</w:t>
      </w:r>
      <w:r w:rsidR="00892176">
        <w:rPr>
          <w:rFonts w:ascii="Times New Roman" w:hAnsi="Times New Roman" w:cs="Times New Roman"/>
        </w:rPr>
        <w:t>-</w:t>
      </w:r>
      <w:r w:rsidR="008315A5" w:rsidRPr="00D64E62">
        <w:rPr>
          <w:rFonts w:ascii="Times New Roman" w:hAnsi="Times New Roman" w:cs="Times New Roman"/>
        </w:rPr>
        <w:t>natalist government policy framework in place</w:t>
      </w:r>
      <w:r>
        <w:rPr>
          <w:rFonts w:ascii="Times New Roman" w:hAnsi="Times New Roman" w:cs="Times New Roman"/>
        </w:rPr>
        <w:t>.</w:t>
      </w:r>
      <w:r w:rsidR="007F34EE">
        <w:rPr>
          <w:rFonts w:ascii="Times New Roman" w:hAnsi="Times New Roman" w:cs="Times New Roman"/>
        </w:rPr>
        <w:t xml:space="preserve"> </w:t>
      </w:r>
      <w:r w:rsidR="00BE736F">
        <w:rPr>
          <w:rFonts w:ascii="Times New Roman" w:hAnsi="Times New Roman" w:cs="Times New Roman"/>
        </w:rPr>
        <w:t>Added in 1976, item 20A on the Concurrent List of the Constitution of India is Population Control and family planning</w:t>
      </w:r>
      <w:r w:rsidR="0042014F">
        <w:rPr>
          <w:rFonts w:ascii="Times New Roman" w:hAnsi="Times New Roman" w:cs="Times New Roman"/>
        </w:rPr>
        <w:t xml:space="preserve">; this is one of 52 </w:t>
      </w:r>
      <w:r w:rsidR="00E84428">
        <w:rPr>
          <w:rFonts w:ascii="Times New Roman" w:hAnsi="Times New Roman" w:cs="Times New Roman"/>
        </w:rPr>
        <w:t>power</w:t>
      </w:r>
      <w:r w:rsidR="0042014F">
        <w:rPr>
          <w:rFonts w:ascii="Times New Roman" w:hAnsi="Times New Roman" w:cs="Times New Roman"/>
        </w:rPr>
        <w:t xml:space="preserve">s that may be considered </w:t>
      </w:r>
      <w:r w:rsidR="000B0E30">
        <w:rPr>
          <w:rFonts w:ascii="Times New Roman" w:hAnsi="Times New Roman" w:cs="Times New Roman"/>
        </w:rPr>
        <w:t xml:space="preserve">to be used </w:t>
      </w:r>
      <w:r w:rsidR="0042014F">
        <w:rPr>
          <w:rFonts w:ascii="Times New Roman" w:hAnsi="Times New Roman" w:cs="Times New Roman"/>
        </w:rPr>
        <w:t>by both central and state government</w:t>
      </w:r>
      <w:r w:rsidR="006A05F2">
        <w:rPr>
          <w:rFonts w:ascii="Times New Roman" w:hAnsi="Times New Roman" w:cs="Times New Roman"/>
        </w:rPr>
        <w:t xml:space="preserve"> </w:t>
      </w:r>
      <w:r w:rsidR="00F273F0">
        <w:rPr>
          <w:rFonts w:ascii="Times New Roman" w:hAnsi="Times New Roman" w:cs="Times New Roman"/>
        </w:rPr>
        <w:fldChar w:fldCharType="begin"/>
      </w:r>
      <w:r w:rsidR="00556950">
        <w:rPr>
          <w:rFonts w:ascii="Times New Roman" w:hAnsi="Times New Roman" w:cs="Times New Roman"/>
        </w:rPr>
        <w:instrText xml:space="preserve"> ADDIN EN.CITE &lt;EndNote&gt;&lt;Cite ExcludeAuth="1"&gt;&lt;Year&gt;1949&lt;/Year&gt;&lt;RecNum&gt;4083&lt;/RecNum&gt;&lt;DisplayText&gt;(7)&lt;/DisplayText&gt;&lt;record&gt;&lt;rec-number&gt;4083&lt;/rec-number&gt;&lt;foreign-keys&gt;&lt;key app="EN" db-id="af0df92pr5df0aerrflv9x56ew5zw5wtseex" timestamp="0"&gt;4083&lt;/key&gt;&lt;/foreign-keys&gt;&lt;ref-type name="Statute"&gt;31&lt;/ref-type&gt;&lt;contributors&gt;&lt;/contributors&gt;&lt;titles&gt;&lt;title&gt;Constitution of India&lt;/title&gt;&lt;/titles&gt;&lt;dates&gt;&lt;year&gt;1949&lt;/year&gt;&lt;/dates&gt;&lt;urls&gt;&lt;related-urls&gt;&lt;url&gt;https://www.india.gov.in/my-government/constitution-india/constitution-india-full-text &lt;/url&gt;&lt;/related-urls&gt;&lt;/urls&gt;&lt;/record&gt;&lt;/Cite&gt;&lt;/EndNote&gt;</w:instrText>
      </w:r>
      <w:r w:rsidR="00F273F0">
        <w:rPr>
          <w:rFonts w:ascii="Times New Roman" w:hAnsi="Times New Roman" w:cs="Times New Roman"/>
        </w:rPr>
        <w:fldChar w:fldCharType="separate"/>
      </w:r>
      <w:r w:rsidR="00556950">
        <w:rPr>
          <w:rFonts w:ascii="Times New Roman" w:hAnsi="Times New Roman" w:cs="Times New Roman"/>
          <w:noProof/>
        </w:rPr>
        <w:t>(7)</w:t>
      </w:r>
      <w:r w:rsidR="00F273F0">
        <w:rPr>
          <w:rFonts w:ascii="Times New Roman" w:hAnsi="Times New Roman" w:cs="Times New Roman"/>
        </w:rPr>
        <w:fldChar w:fldCharType="end"/>
      </w:r>
      <w:r w:rsidR="00BE736F">
        <w:rPr>
          <w:rFonts w:ascii="Times New Roman" w:hAnsi="Times New Roman" w:cs="Times New Roman"/>
        </w:rPr>
        <w:t xml:space="preserve">. </w:t>
      </w:r>
      <w:r w:rsidR="0061574F">
        <w:rPr>
          <w:rFonts w:ascii="Times New Roman" w:hAnsi="Times New Roman" w:cs="Times New Roman"/>
        </w:rPr>
        <w:t xml:space="preserve">Whilst </w:t>
      </w:r>
      <w:r w:rsidR="0097684C">
        <w:rPr>
          <w:rFonts w:ascii="Times New Roman" w:hAnsi="Times New Roman" w:cs="Times New Roman"/>
        </w:rPr>
        <w:t>India has clear guidelines</w:t>
      </w:r>
      <w:r w:rsidR="008315A5">
        <w:rPr>
          <w:rFonts w:ascii="Times New Roman" w:hAnsi="Times New Roman" w:cs="Times New Roman"/>
        </w:rPr>
        <w:t xml:space="preserve"> for clinicians on consent for sterili</w:t>
      </w:r>
      <w:r w:rsidR="00BE736F">
        <w:rPr>
          <w:rFonts w:ascii="Times New Roman" w:hAnsi="Times New Roman" w:cs="Times New Roman"/>
        </w:rPr>
        <w:t>sation</w:t>
      </w:r>
      <w:r w:rsidR="00E84428">
        <w:rPr>
          <w:rFonts w:ascii="Times New Roman" w:hAnsi="Times New Roman" w:cs="Times New Roman"/>
        </w:rPr>
        <w:t>,</w:t>
      </w:r>
      <w:r w:rsidR="008315A5">
        <w:rPr>
          <w:rFonts w:ascii="Times New Roman" w:hAnsi="Times New Roman" w:cs="Times New Roman"/>
        </w:rPr>
        <w:t xml:space="preserve"> these are often not adhered to.</w:t>
      </w:r>
      <w:r w:rsidR="0048136E">
        <w:rPr>
          <w:rFonts w:ascii="Times New Roman" w:hAnsi="Times New Roman" w:cs="Times New Roman"/>
        </w:rPr>
        <w:t xml:space="preserve"> </w:t>
      </w:r>
      <w:r w:rsidR="000D1FC9" w:rsidRPr="00084036">
        <w:rPr>
          <w:rFonts w:ascii="Times New Roman" w:hAnsi="Times New Roman" w:cs="Times New Roman"/>
        </w:rPr>
        <w:t>This p</w:t>
      </w:r>
      <w:r w:rsidR="00383735" w:rsidRPr="00084036">
        <w:rPr>
          <w:rFonts w:ascii="Times New Roman" w:hAnsi="Times New Roman" w:cs="Times New Roman"/>
        </w:rPr>
        <w:t xml:space="preserve">aper </w:t>
      </w:r>
      <w:r w:rsidR="000D1FC9" w:rsidRPr="00084036">
        <w:rPr>
          <w:rFonts w:ascii="Times New Roman" w:hAnsi="Times New Roman" w:cs="Times New Roman"/>
        </w:rPr>
        <w:t xml:space="preserve">will </w:t>
      </w:r>
      <w:r w:rsidR="00383735" w:rsidRPr="00084036">
        <w:rPr>
          <w:rFonts w:ascii="Times New Roman" w:hAnsi="Times New Roman" w:cs="Times New Roman"/>
        </w:rPr>
        <w:t xml:space="preserve">focus on </w:t>
      </w:r>
      <w:r w:rsidR="00C11939">
        <w:rPr>
          <w:rFonts w:ascii="Times New Roman" w:hAnsi="Times New Roman" w:cs="Times New Roman"/>
        </w:rPr>
        <w:t xml:space="preserve">Indian </w:t>
      </w:r>
      <w:r w:rsidR="00383735" w:rsidRPr="00084036">
        <w:rPr>
          <w:rFonts w:ascii="Times New Roman" w:hAnsi="Times New Roman" w:cs="Times New Roman"/>
        </w:rPr>
        <w:t>State efforts and mechanisms to control population</w:t>
      </w:r>
      <w:r w:rsidR="00F167FF">
        <w:rPr>
          <w:rFonts w:ascii="Times New Roman" w:hAnsi="Times New Roman" w:cs="Times New Roman"/>
        </w:rPr>
        <w:t xml:space="preserve"> levels</w:t>
      </w:r>
      <w:r w:rsidR="0061574F">
        <w:rPr>
          <w:rFonts w:ascii="Times New Roman" w:hAnsi="Times New Roman" w:cs="Times New Roman"/>
        </w:rPr>
        <w:t xml:space="preserve"> through sterilisatio</w:t>
      </w:r>
      <w:r w:rsidR="00E96877">
        <w:rPr>
          <w:rFonts w:ascii="Times New Roman" w:hAnsi="Times New Roman" w:cs="Times New Roman"/>
        </w:rPr>
        <w:t>n and</w:t>
      </w:r>
      <w:r w:rsidR="003A7754">
        <w:rPr>
          <w:rFonts w:ascii="Times New Roman" w:hAnsi="Times New Roman" w:cs="Times New Roman"/>
        </w:rPr>
        <w:t xml:space="preserve"> will not examine </w:t>
      </w:r>
      <w:r w:rsidR="00FE1C11">
        <w:rPr>
          <w:rFonts w:ascii="Times New Roman" w:hAnsi="Times New Roman" w:cs="Times New Roman"/>
        </w:rPr>
        <w:t xml:space="preserve">explicit </w:t>
      </w:r>
      <w:r w:rsidR="003A7754">
        <w:rPr>
          <w:rFonts w:ascii="Times New Roman" w:hAnsi="Times New Roman" w:cs="Times New Roman"/>
        </w:rPr>
        <w:t xml:space="preserve">coercion by </w:t>
      </w:r>
      <w:r w:rsidR="0061574F">
        <w:rPr>
          <w:rFonts w:ascii="Times New Roman" w:hAnsi="Times New Roman" w:cs="Times New Roman"/>
        </w:rPr>
        <w:t>non-State actors</w:t>
      </w:r>
      <w:r w:rsidR="003A7754">
        <w:rPr>
          <w:rFonts w:ascii="Times New Roman" w:hAnsi="Times New Roman" w:cs="Times New Roman"/>
        </w:rPr>
        <w:t xml:space="preserve"> including </w:t>
      </w:r>
      <w:r w:rsidR="0061574F">
        <w:rPr>
          <w:rFonts w:ascii="Times New Roman" w:hAnsi="Times New Roman" w:cs="Times New Roman"/>
        </w:rPr>
        <w:t>members of the</w:t>
      </w:r>
      <w:r w:rsidR="003A7754">
        <w:rPr>
          <w:rFonts w:ascii="Times New Roman" w:hAnsi="Times New Roman" w:cs="Times New Roman"/>
        </w:rPr>
        <w:t xml:space="preserve"> </w:t>
      </w:r>
      <w:r w:rsidR="00E96877">
        <w:rPr>
          <w:rFonts w:ascii="Times New Roman" w:hAnsi="Times New Roman" w:cs="Times New Roman"/>
        </w:rPr>
        <w:t xml:space="preserve">acceptor’s </w:t>
      </w:r>
      <w:r w:rsidR="003A7754">
        <w:rPr>
          <w:rFonts w:ascii="Times New Roman" w:hAnsi="Times New Roman" w:cs="Times New Roman"/>
        </w:rPr>
        <w:t xml:space="preserve">family.  </w:t>
      </w:r>
      <w:r w:rsidR="00E96877">
        <w:rPr>
          <w:rFonts w:ascii="Times New Roman" w:hAnsi="Times New Roman" w:cs="Times New Roman"/>
        </w:rPr>
        <w:t xml:space="preserve">Although we have used the term ‘acceptor’ to denote the person who has undergone the sterilisation, the term should not be construed </w:t>
      </w:r>
      <w:r w:rsidR="00880576">
        <w:rPr>
          <w:rFonts w:ascii="Times New Roman" w:hAnsi="Times New Roman" w:cs="Times New Roman"/>
        </w:rPr>
        <w:t>as mea</w:t>
      </w:r>
      <w:r w:rsidR="00AF33D1">
        <w:rPr>
          <w:rFonts w:ascii="Times New Roman" w:hAnsi="Times New Roman" w:cs="Times New Roman"/>
        </w:rPr>
        <w:t>n</w:t>
      </w:r>
      <w:r w:rsidR="00880576">
        <w:rPr>
          <w:rFonts w:ascii="Times New Roman" w:hAnsi="Times New Roman" w:cs="Times New Roman"/>
        </w:rPr>
        <w:t>ing</w:t>
      </w:r>
      <w:r w:rsidR="00E96877">
        <w:rPr>
          <w:rFonts w:ascii="Times New Roman" w:hAnsi="Times New Roman" w:cs="Times New Roman"/>
        </w:rPr>
        <w:t xml:space="preserve"> that that individual has necessarily consented </w:t>
      </w:r>
      <w:r w:rsidR="00880576">
        <w:rPr>
          <w:rFonts w:ascii="Times New Roman" w:hAnsi="Times New Roman" w:cs="Times New Roman"/>
        </w:rPr>
        <w:t xml:space="preserve">to the procedure </w:t>
      </w:r>
      <w:r w:rsidR="00E96877">
        <w:rPr>
          <w:rFonts w:ascii="Times New Roman" w:hAnsi="Times New Roman" w:cs="Times New Roman"/>
        </w:rPr>
        <w:t>on a free and informed basis.  As we shall see, incentives become problematic if they undermine</w:t>
      </w:r>
      <w:r w:rsidR="000B0E30">
        <w:rPr>
          <w:rFonts w:ascii="Times New Roman" w:hAnsi="Times New Roman" w:cs="Times New Roman"/>
        </w:rPr>
        <w:t>,</w:t>
      </w:r>
      <w:r w:rsidR="00E96877">
        <w:rPr>
          <w:rFonts w:ascii="Times New Roman" w:hAnsi="Times New Roman" w:cs="Times New Roman"/>
        </w:rPr>
        <w:t xml:space="preserve"> or have the real potential to undermine</w:t>
      </w:r>
      <w:r w:rsidR="000B0E30">
        <w:rPr>
          <w:rFonts w:ascii="Times New Roman" w:hAnsi="Times New Roman" w:cs="Times New Roman"/>
        </w:rPr>
        <w:t>,</w:t>
      </w:r>
      <w:r w:rsidR="00E96877">
        <w:rPr>
          <w:rFonts w:ascii="Times New Roman" w:hAnsi="Times New Roman" w:cs="Times New Roman"/>
        </w:rPr>
        <w:t xml:space="preserve"> individual</w:t>
      </w:r>
      <w:r w:rsidR="00307A7F">
        <w:rPr>
          <w:rFonts w:ascii="Times New Roman" w:hAnsi="Times New Roman" w:cs="Times New Roman"/>
        </w:rPr>
        <w:t xml:space="preserve"> autonomy both in terms of self-</w:t>
      </w:r>
      <w:r w:rsidR="00E96877">
        <w:rPr>
          <w:rFonts w:ascii="Times New Roman" w:hAnsi="Times New Roman" w:cs="Times New Roman"/>
        </w:rPr>
        <w:t xml:space="preserve">determination </w:t>
      </w:r>
      <w:r w:rsidR="00683B1D">
        <w:rPr>
          <w:rFonts w:ascii="Times New Roman" w:hAnsi="Times New Roman" w:cs="Times New Roman"/>
        </w:rPr>
        <w:t xml:space="preserve">(free will) </w:t>
      </w:r>
      <w:r w:rsidR="00307A7F">
        <w:rPr>
          <w:rFonts w:ascii="Times New Roman" w:hAnsi="Times New Roman" w:cs="Times New Roman"/>
        </w:rPr>
        <w:t>and self-</w:t>
      </w:r>
      <w:r w:rsidR="00E96877">
        <w:rPr>
          <w:rFonts w:ascii="Times New Roman" w:hAnsi="Times New Roman" w:cs="Times New Roman"/>
        </w:rPr>
        <w:t>governance</w:t>
      </w:r>
      <w:r w:rsidR="00683B1D">
        <w:rPr>
          <w:rFonts w:ascii="Times New Roman" w:hAnsi="Times New Roman" w:cs="Times New Roman"/>
        </w:rPr>
        <w:t xml:space="preserve"> (personal control)</w:t>
      </w:r>
      <w:r w:rsidR="00E96877">
        <w:rPr>
          <w:rFonts w:ascii="Times New Roman" w:hAnsi="Times New Roman" w:cs="Times New Roman"/>
        </w:rPr>
        <w:t>.</w:t>
      </w:r>
    </w:p>
    <w:p w14:paraId="7C322FB1" w14:textId="2C5CA172" w:rsidR="006A192E" w:rsidRDefault="006A192E" w:rsidP="00DD32E8">
      <w:pPr>
        <w:rPr>
          <w:rFonts w:ascii="Times New Roman" w:hAnsi="Times New Roman" w:cs="Times New Roman"/>
        </w:rPr>
      </w:pPr>
    </w:p>
    <w:p w14:paraId="78AA6DE6" w14:textId="70568AAF" w:rsidR="006A192E" w:rsidRDefault="006A192E" w:rsidP="00DD32E8">
      <w:pPr>
        <w:rPr>
          <w:rFonts w:ascii="Times New Roman" w:hAnsi="Times New Roman" w:cs="Times New Roman"/>
        </w:rPr>
      </w:pPr>
      <w:r>
        <w:rPr>
          <w:rFonts w:ascii="Times New Roman" w:hAnsi="Times New Roman" w:cs="Times New Roman"/>
        </w:rPr>
        <w:t xml:space="preserve">The authors’ search strategy for this paper was to look for material freely available on the subject. These sources included journals in various disciplines, books, theses, documentary </w:t>
      </w:r>
      <w:r>
        <w:rPr>
          <w:rFonts w:ascii="Times New Roman" w:hAnsi="Times New Roman" w:cs="Times New Roman"/>
        </w:rPr>
        <w:lastRenderedPageBreak/>
        <w:t>films, government publications, publications by non-governmental organisations, articles in the lay press and information from reliable internet sources.</w:t>
      </w:r>
    </w:p>
    <w:p w14:paraId="07DF333A" w14:textId="77777777" w:rsidR="00E96877" w:rsidRDefault="00E96877" w:rsidP="00DD32E8">
      <w:pPr>
        <w:rPr>
          <w:rFonts w:ascii="Times New Roman" w:hAnsi="Times New Roman" w:cs="Times New Roman"/>
        </w:rPr>
      </w:pPr>
    </w:p>
    <w:p w14:paraId="714B9CE1" w14:textId="535CBB21" w:rsidR="008B09E8" w:rsidRPr="00084036" w:rsidRDefault="00307A7F" w:rsidP="00DD32E8">
      <w:pPr>
        <w:rPr>
          <w:rFonts w:ascii="Times New Roman" w:hAnsi="Times New Roman" w:cs="Times New Roman"/>
        </w:rPr>
      </w:pPr>
      <w:r>
        <w:rPr>
          <w:rFonts w:ascii="Times New Roman" w:hAnsi="Times New Roman" w:cs="Times New Roman"/>
        </w:rPr>
        <w:t>The paper is</w:t>
      </w:r>
      <w:r w:rsidR="00E96877" w:rsidRPr="00E96877">
        <w:rPr>
          <w:rFonts w:ascii="Times New Roman" w:hAnsi="Times New Roman" w:cs="Times New Roman"/>
        </w:rPr>
        <w:t xml:space="preserve"> divided into six </w:t>
      </w:r>
      <w:r w:rsidR="00E96877">
        <w:rPr>
          <w:rFonts w:ascii="Times New Roman" w:hAnsi="Times New Roman" w:cs="Times New Roman"/>
        </w:rPr>
        <w:t xml:space="preserve">distinct </w:t>
      </w:r>
      <w:r w:rsidR="00E96877" w:rsidRPr="00E96877">
        <w:rPr>
          <w:rFonts w:ascii="Times New Roman" w:hAnsi="Times New Roman" w:cs="Times New Roman"/>
        </w:rPr>
        <w:t>parts</w:t>
      </w:r>
      <w:r w:rsidR="00E96877">
        <w:rPr>
          <w:rFonts w:ascii="Times New Roman" w:hAnsi="Times New Roman" w:cs="Times New Roman"/>
        </w:rPr>
        <w:t xml:space="preserve">. </w:t>
      </w:r>
      <w:r w:rsidR="000D1FC9" w:rsidRPr="00084036">
        <w:rPr>
          <w:rFonts w:ascii="Times New Roman" w:hAnsi="Times New Roman" w:cs="Times New Roman"/>
        </w:rPr>
        <w:t>In part 1, we examine the background to national and local population control policies</w:t>
      </w:r>
      <w:r w:rsidR="00F167FF">
        <w:rPr>
          <w:rFonts w:ascii="Times New Roman" w:hAnsi="Times New Roman" w:cs="Times New Roman"/>
        </w:rPr>
        <w:t xml:space="preserve"> in India</w:t>
      </w:r>
      <w:r w:rsidR="00084036" w:rsidRPr="00084036">
        <w:rPr>
          <w:rFonts w:ascii="Times New Roman" w:hAnsi="Times New Roman" w:cs="Times New Roman"/>
        </w:rPr>
        <w:t xml:space="preserve">. In part 2, we consider some of the specific </w:t>
      </w:r>
      <w:r w:rsidR="00467C54">
        <w:rPr>
          <w:rFonts w:ascii="Times New Roman" w:hAnsi="Times New Roman" w:cs="Times New Roman"/>
        </w:rPr>
        <w:t>national</w:t>
      </w:r>
      <w:r w:rsidR="007412D7">
        <w:rPr>
          <w:rFonts w:ascii="Times New Roman" w:hAnsi="Times New Roman" w:cs="Times New Roman"/>
        </w:rPr>
        <w:t xml:space="preserve"> and international</w:t>
      </w:r>
      <w:r w:rsidR="00467C54">
        <w:rPr>
          <w:rFonts w:ascii="Times New Roman" w:hAnsi="Times New Roman" w:cs="Times New Roman"/>
        </w:rPr>
        <w:t xml:space="preserve"> </w:t>
      </w:r>
      <w:r w:rsidR="00084036" w:rsidRPr="00084036">
        <w:rPr>
          <w:rFonts w:ascii="Times New Roman" w:hAnsi="Times New Roman" w:cs="Times New Roman"/>
        </w:rPr>
        <w:t>guidance disseminated on sterilisation</w:t>
      </w:r>
      <w:r w:rsidR="00880576">
        <w:rPr>
          <w:rFonts w:ascii="Times New Roman" w:hAnsi="Times New Roman" w:cs="Times New Roman"/>
        </w:rPr>
        <w:t xml:space="preserve"> within India</w:t>
      </w:r>
      <w:r w:rsidR="00084036" w:rsidRPr="00084036">
        <w:rPr>
          <w:rFonts w:ascii="Times New Roman" w:hAnsi="Times New Roman" w:cs="Times New Roman"/>
        </w:rPr>
        <w:t>.  In part 3, we move on</w:t>
      </w:r>
      <w:r>
        <w:rPr>
          <w:rFonts w:ascii="Times New Roman" w:hAnsi="Times New Roman" w:cs="Times New Roman"/>
        </w:rPr>
        <w:t xml:space="preserve"> </w:t>
      </w:r>
      <w:r w:rsidR="00084036" w:rsidRPr="00084036">
        <w:rPr>
          <w:rFonts w:ascii="Times New Roman" w:hAnsi="Times New Roman" w:cs="Times New Roman"/>
        </w:rPr>
        <w:t>to consider some contemporary developments</w:t>
      </w:r>
      <w:r w:rsidR="00F167FF">
        <w:rPr>
          <w:rFonts w:ascii="Times New Roman" w:hAnsi="Times New Roman" w:cs="Times New Roman"/>
        </w:rPr>
        <w:t xml:space="preserve"> within </w:t>
      </w:r>
      <w:r w:rsidR="009A44B5">
        <w:rPr>
          <w:rFonts w:ascii="Times New Roman" w:hAnsi="Times New Roman" w:cs="Times New Roman"/>
        </w:rPr>
        <w:t>fertility</w:t>
      </w:r>
      <w:r w:rsidR="007412D7">
        <w:rPr>
          <w:rFonts w:ascii="Times New Roman" w:hAnsi="Times New Roman" w:cs="Times New Roman"/>
        </w:rPr>
        <w:t xml:space="preserve"> control and influence</w:t>
      </w:r>
      <w:r w:rsidR="006947B2">
        <w:rPr>
          <w:rFonts w:ascii="Times New Roman" w:hAnsi="Times New Roman" w:cs="Times New Roman"/>
        </w:rPr>
        <w:t xml:space="preserve"> over it</w:t>
      </w:r>
      <w:r w:rsidR="00084036" w:rsidRPr="00084036">
        <w:rPr>
          <w:rFonts w:ascii="Times New Roman" w:hAnsi="Times New Roman" w:cs="Times New Roman"/>
        </w:rPr>
        <w:t>.  In part 4 we examine the policy instruments</w:t>
      </w:r>
      <w:r w:rsidR="007412D7">
        <w:rPr>
          <w:rFonts w:ascii="Times New Roman" w:hAnsi="Times New Roman" w:cs="Times New Roman"/>
        </w:rPr>
        <w:t xml:space="preserve"> available to State actors</w:t>
      </w:r>
      <w:r w:rsidR="00084036" w:rsidRPr="00084036">
        <w:rPr>
          <w:rFonts w:ascii="Times New Roman" w:hAnsi="Times New Roman" w:cs="Times New Roman"/>
        </w:rPr>
        <w:t xml:space="preserve"> and concentrate on the role of incentives and policies designed to influence/ facilitate </w:t>
      </w:r>
      <w:r w:rsidR="007412D7">
        <w:rPr>
          <w:rFonts w:ascii="Times New Roman" w:hAnsi="Times New Roman" w:cs="Times New Roman"/>
        </w:rPr>
        <w:t>reproductive decision-</w:t>
      </w:r>
      <w:r w:rsidR="00084036" w:rsidRPr="00084036">
        <w:rPr>
          <w:rFonts w:ascii="Times New Roman" w:hAnsi="Times New Roman" w:cs="Times New Roman"/>
        </w:rPr>
        <w:t>making</w:t>
      </w:r>
      <w:r w:rsidR="007412D7">
        <w:rPr>
          <w:rFonts w:ascii="Times New Roman" w:hAnsi="Times New Roman" w:cs="Times New Roman"/>
        </w:rPr>
        <w:t xml:space="preserve"> and outcomes</w:t>
      </w:r>
      <w:r w:rsidR="00084036" w:rsidRPr="00084036">
        <w:rPr>
          <w:rFonts w:ascii="Times New Roman" w:hAnsi="Times New Roman" w:cs="Times New Roman"/>
        </w:rPr>
        <w:t xml:space="preserve">. In part 5 we </w:t>
      </w:r>
      <w:r w:rsidR="00AF33D1">
        <w:rPr>
          <w:rFonts w:ascii="Times New Roman" w:hAnsi="Times New Roman" w:cs="Times New Roman"/>
        </w:rPr>
        <w:t>address</w:t>
      </w:r>
      <w:r w:rsidR="00084036" w:rsidRPr="00084036">
        <w:rPr>
          <w:rFonts w:ascii="Times New Roman" w:hAnsi="Times New Roman" w:cs="Times New Roman"/>
        </w:rPr>
        <w:t xml:space="preserve"> some of the ethical issues ar</w:t>
      </w:r>
      <w:r w:rsidR="007412D7">
        <w:rPr>
          <w:rFonts w:ascii="Times New Roman" w:hAnsi="Times New Roman" w:cs="Times New Roman"/>
        </w:rPr>
        <w:t>ound the use of State incentives for sterilisation</w:t>
      </w:r>
      <w:r w:rsidR="00084036" w:rsidRPr="00084036">
        <w:rPr>
          <w:rFonts w:ascii="Times New Roman" w:hAnsi="Times New Roman" w:cs="Times New Roman"/>
        </w:rPr>
        <w:t xml:space="preserve"> before making some closing remarks </w:t>
      </w:r>
      <w:r w:rsidR="00683B1D">
        <w:rPr>
          <w:rFonts w:ascii="Times New Roman" w:hAnsi="Times New Roman" w:cs="Times New Roman"/>
        </w:rPr>
        <w:t xml:space="preserve">about </w:t>
      </w:r>
      <w:r w:rsidR="00AF33D1">
        <w:rPr>
          <w:rFonts w:ascii="Times New Roman" w:hAnsi="Times New Roman" w:cs="Times New Roman"/>
        </w:rPr>
        <w:t xml:space="preserve">the use of </w:t>
      </w:r>
      <w:r w:rsidR="00683B1D">
        <w:rPr>
          <w:rFonts w:ascii="Times New Roman" w:hAnsi="Times New Roman" w:cs="Times New Roman"/>
        </w:rPr>
        <w:t xml:space="preserve">sterilisation </w:t>
      </w:r>
      <w:r w:rsidR="00084036" w:rsidRPr="00084036">
        <w:rPr>
          <w:rFonts w:ascii="Times New Roman" w:hAnsi="Times New Roman" w:cs="Times New Roman"/>
        </w:rPr>
        <w:t>in part 6.</w:t>
      </w:r>
    </w:p>
    <w:p w14:paraId="2A910AAA" w14:textId="77777777" w:rsidR="00732EA1" w:rsidRPr="00D64E62" w:rsidRDefault="00732EA1" w:rsidP="00DD32E8">
      <w:pPr>
        <w:rPr>
          <w:rFonts w:ascii="Times New Roman" w:hAnsi="Times New Roman" w:cs="Times New Roman"/>
          <w:b/>
        </w:rPr>
      </w:pPr>
    </w:p>
    <w:p w14:paraId="143960A7" w14:textId="77777777" w:rsidR="00880576" w:rsidRDefault="00880576" w:rsidP="00DD32E8">
      <w:pPr>
        <w:outlineLvl w:val="0"/>
        <w:rPr>
          <w:rFonts w:ascii="Times New Roman" w:hAnsi="Times New Roman" w:cs="Times New Roman"/>
          <w:b/>
        </w:rPr>
      </w:pPr>
    </w:p>
    <w:p w14:paraId="7AF60080" w14:textId="5C391076" w:rsidR="00BD16A5" w:rsidRPr="00D64E62" w:rsidRDefault="004659F4" w:rsidP="00DD32E8">
      <w:pPr>
        <w:outlineLvl w:val="0"/>
        <w:rPr>
          <w:rFonts w:ascii="Times New Roman" w:hAnsi="Times New Roman" w:cs="Times New Roman"/>
          <w:b/>
        </w:rPr>
      </w:pPr>
      <w:r w:rsidRPr="00D64E62">
        <w:rPr>
          <w:rFonts w:ascii="Times New Roman" w:hAnsi="Times New Roman" w:cs="Times New Roman"/>
          <w:b/>
        </w:rPr>
        <w:t>Background</w:t>
      </w:r>
    </w:p>
    <w:p w14:paraId="74810F5B" w14:textId="07FAF679" w:rsidR="0048341F" w:rsidRDefault="0048341F" w:rsidP="00DD32E8">
      <w:pPr>
        <w:rPr>
          <w:rFonts w:ascii="Times New Roman" w:hAnsi="Times New Roman" w:cs="Times New Roman"/>
        </w:rPr>
      </w:pPr>
    </w:p>
    <w:p w14:paraId="7F9C9363" w14:textId="77777777" w:rsidR="00A83D31" w:rsidRPr="00924E8A" w:rsidRDefault="00A83D31" w:rsidP="00DD32E8">
      <w:pPr>
        <w:outlineLvl w:val="0"/>
        <w:rPr>
          <w:rFonts w:ascii="Times New Roman" w:hAnsi="Times New Roman" w:cs="Times New Roman"/>
          <w:i/>
        </w:rPr>
      </w:pPr>
      <w:r>
        <w:rPr>
          <w:rFonts w:ascii="Times New Roman" w:hAnsi="Times New Roman" w:cs="Times New Roman"/>
          <w:i/>
        </w:rPr>
        <w:t>Brief history</w:t>
      </w:r>
    </w:p>
    <w:p w14:paraId="7F62F92A" w14:textId="58F6ABB7" w:rsidR="00A83D31" w:rsidRDefault="00843DDC" w:rsidP="00DD32E8">
      <w:pPr>
        <w:rPr>
          <w:rFonts w:ascii="Times New Roman" w:hAnsi="Times New Roman" w:cs="Times New Roman"/>
        </w:rPr>
      </w:pPr>
      <w:r>
        <w:rPr>
          <w:rFonts w:ascii="Times New Roman" w:hAnsi="Times New Roman" w:cs="Times New Roman"/>
        </w:rPr>
        <w:t>In</w:t>
      </w:r>
      <w:r w:rsidR="009555CD">
        <w:rPr>
          <w:rFonts w:ascii="Times New Roman" w:hAnsi="Times New Roman" w:cs="Times New Roman"/>
        </w:rPr>
        <w:t>dia</w:t>
      </w:r>
      <w:r>
        <w:rPr>
          <w:rFonts w:ascii="Times New Roman" w:hAnsi="Times New Roman" w:cs="Times New Roman"/>
        </w:rPr>
        <w:t xml:space="preserve"> is a Union made up of 29 States and s</w:t>
      </w:r>
      <w:r w:rsidR="00E622E4">
        <w:rPr>
          <w:rFonts w:ascii="Times New Roman" w:hAnsi="Times New Roman" w:cs="Times New Roman"/>
        </w:rPr>
        <w:t>even Union Territories. M</w:t>
      </w:r>
      <w:r>
        <w:rPr>
          <w:rFonts w:ascii="Times New Roman" w:hAnsi="Times New Roman" w:cs="Times New Roman"/>
        </w:rPr>
        <w:t>any powers are devolved by the Union government to State governments. In turn, State governments pass down authority and powers to local level.</w:t>
      </w:r>
    </w:p>
    <w:p w14:paraId="2A93EEC9" w14:textId="77777777" w:rsidR="00A83D31" w:rsidRDefault="00A83D31" w:rsidP="00DD32E8">
      <w:pPr>
        <w:rPr>
          <w:rFonts w:ascii="Times New Roman" w:hAnsi="Times New Roman" w:cs="Times New Roman"/>
        </w:rPr>
      </w:pPr>
    </w:p>
    <w:p w14:paraId="34CF4C9A" w14:textId="2F4D7080" w:rsidR="00A83D31" w:rsidRPr="00D64E62" w:rsidRDefault="00A83D31" w:rsidP="00DD32E8">
      <w:pPr>
        <w:rPr>
          <w:rFonts w:ascii="Times New Roman" w:hAnsi="Times New Roman" w:cs="Times New Roman"/>
        </w:rPr>
      </w:pPr>
      <w:r w:rsidRPr="00D64E62">
        <w:rPr>
          <w:rFonts w:ascii="Times New Roman" w:hAnsi="Times New Roman" w:cs="Times New Roman"/>
        </w:rPr>
        <w:t>In 1952, the newly independent Indian government brought in the first national population policy in the world</w:t>
      </w:r>
      <w:r>
        <w:rPr>
          <w:rFonts w:ascii="Times New Roman" w:hAnsi="Times New Roman" w:cs="Times New Roman"/>
        </w:rPr>
        <w:t xml:space="preserve"> ‘</w:t>
      </w:r>
      <w:r w:rsidRPr="007412D7">
        <w:rPr>
          <w:rFonts w:ascii="Times New Roman" w:hAnsi="Times New Roman" w:cs="Times New Roman"/>
          <w:i/>
        </w:rPr>
        <w:t xml:space="preserve">to stabilise the population at a level consistent with the requirement of national economy’ </w:t>
      </w:r>
      <w:r w:rsidRPr="00D64E62">
        <w:rPr>
          <w:rFonts w:ascii="Times New Roman" w:hAnsi="Times New Roman" w:cs="Times New Roman"/>
        </w:rPr>
        <w:fldChar w:fldCharType="begin"/>
      </w:r>
      <w:r w:rsidR="009A34D0">
        <w:rPr>
          <w:rFonts w:ascii="Times New Roman" w:hAnsi="Times New Roman" w:cs="Times New Roman"/>
        </w:rPr>
        <w:instrText xml:space="preserve"> ADDIN EN.CITE &lt;EndNote&gt;&lt;Cite&gt;&lt;Author&gt;Isaacs&lt;/Author&gt;&lt;Year&gt;1984&lt;/Year&gt;&lt;RecNum&gt;3621&lt;/RecNum&gt;&lt;DisplayText&gt;(8)&lt;/DisplayText&gt;&lt;record&gt;&lt;rec-number&gt;3621&lt;/rec-number&gt;&lt;foreign-keys&gt;&lt;key app="EN" db-id="af0df92pr5df0aerrflv9x56ew5zw5wtseex" timestamp="0"&gt;3621&lt;/key&gt;&lt;/foreign-keys&gt;&lt;ref-type name="Journal Article"&gt;17&lt;/ref-type&gt;&lt;contributors&gt;&lt;authors&gt;&lt;author&gt;Isaacs,S.L.&lt;/author&gt;&lt;author&gt;Cook,R.J.&lt;/author&gt;&lt;/authors&gt;&lt;/contributors&gt;&lt;titles&gt;&lt;title&gt;Laws and policies affecting fertility: a decade of change&lt;/title&gt;&lt;secondary-title&gt;Population Reports&lt;/secondary-title&gt;&lt;/titles&gt;&lt;pages&gt;E105-E151&lt;/pages&gt;&lt;volume&gt;X11&lt;/volume&gt;&lt;dates&gt;&lt;year&gt;1984&lt;/year&gt;&lt;/dates&gt;&lt;urls&gt;&lt;/urls&gt;&lt;/record&gt;&lt;/Cite&gt;&lt;/EndNote&gt;</w:instrText>
      </w:r>
      <w:r w:rsidRPr="00D64E62">
        <w:rPr>
          <w:rFonts w:ascii="Times New Roman" w:hAnsi="Times New Roman" w:cs="Times New Roman"/>
        </w:rPr>
        <w:fldChar w:fldCharType="separate"/>
      </w:r>
      <w:r w:rsidR="009A34D0">
        <w:rPr>
          <w:rFonts w:ascii="Times New Roman" w:hAnsi="Times New Roman" w:cs="Times New Roman"/>
          <w:noProof/>
        </w:rPr>
        <w:t>(8)</w:t>
      </w:r>
      <w:r w:rsidRPr="00D64E62">
        <w:rPr>
          <w:rFonts w:ascii="Times New Roman" w:hAnsi="Times New Roman" w:cs="Times New Roman"/>
        </w:rPr>
        <w:fldChar w:fldCharType="end"/>
      </w:r>
      <w:r w:rsidRPr="00D64E62">
        <w:rPr>
          <w:rFonts w:ascii="Times New Roman" w:hAnsi="Times New Roman" w:cs="Times New Roman"/>
        </w:rPr>
        <w:t xml:space="preserve">. There was great </w:t>
      </w:r>
      <w:r>
        <w:rPr>
          <w:rFonts w:ascii="Times New Roman" w:hAnsi="Times New Roman" w:cs="Times New Roman"/>
        </w:rPr>
        <w:t xml:space="preserve">political </w:t>
      </w:r>
      <w:r w:rsidRPr="00D64E62">
        <w:rPr>
          <w:rFonts w:ascii="Times New Roman" w:hAnsi="Times New Roman" w:cs="Times New Roman"/>
        </w:rPr>
        <w:t xml:space="preserve">concern over the population increase of one million every month. However, the 4,000 </w:t>
      </w:r>
      <w:r>
        <w:rPr>
          <w:rFonts w:ascii="Times New Roman" w:hAnsi="Times New Roman" w:cs="Times New Roman"/>
        </w:rPr>
        <w:t>family planning (</w:t>
      </w:r>
      <w:r w:rsidRPr="00D64E62">
        <w:rPr>
          <w:rFonts w:ascii="Times New Roman" w:hAnsi="Times New Roman" w:cs="Times New Roman"/>
        </w:rPr>
        <w:t>FP</w:t>
      </w:r>
      <w:r>
        <w:rPr>
          <w:rFonts w:ascii="Times New Roman" w:hAnsi="Times New Roman" w:cs="Times New Roman"/>
        </w:rPr>
        <w:t>)</w:t>
      </w:r>
      <w:r w:rsidRPr="00D64E62">
        <w:rPr>
          <w:rFonts w:ascii="Times New Roman" w:hAnsi="Times New Roman" w:cs="Times New Roman"/>
        </w:rPr>
        <w:t xml:space="preserve"> clinics made negligible</w:t>
      </w:r>
      <w:r>
        <w:rPr>
          <w:rFonts w:ascii="Times New Roman" w:hAnsi="Times New Roman" w:cs="Times New Roman"/>
        </w:rPr>
        <w:t xml:space="preserve"> impact on the citizens who</w:t>
      </w:r>
      <w:r w:rsidRPr="00D64E62">
        <w:rPr>
          <w:rFonts w:ascii="Times New Roman" w:hAnsi="Times New Roman" w:cs="Times New Roman"/>
        </w:rPr>
        <w:t xml:space="preserve"> resid</w:t>
      </w:r>
      <w:r>
        <w:rPr>
          <w:rFonts w:ascii="Times New Roman" w:hAnsi="Times New Roman" w:cs="Times New Roman"/>
        </w:rPr>
        <w:t>ed</w:t>
      </w:r>
      <w:r w:rsidRPr="00D64E62">
        <w:rPr>
          <w:rFonts w:ascii="Times New Roman" w:hAnsi="Times New Roman" w:cs="Times New Roman"/>
        </w:rPr>
        <w:t xml:space="preserve"> in 560,000 villages and 3,000 towns and cities </w:t>
      </w:r>
      <w:r w:rsidRPr="00D64E62">
        <w:rPr>
          <w:rFonts w:ascii="Times New Roman" w:hAnsi="Times New Roman" w:cs="Times New Roman"/>
        </w:rPr>
        <w:fldChar w:fldCharType="begin"/>
      </w:r>
      <w:r w:rsidR="009A34D0">
        <w:rPr>
          <w:rFonts w:ascii="Times New Roman" w:hAnsi="Times New Roman" w:cs="Times New Roman"/>
        </w:rPr>
        <w:instrText xml:space="preserve"> ADDIN EN.CITE &lt;EndNote&gt;&lt;Cite&gt;&lt;Author&gt;Harkavy&lt;/Author&gt;&lt;Year&gt;2007&lt;/Year&gt;&lt;RecNum&gt;4041&lt;/RecNum&gt;&lt;DisplayText&gt;(9)&lt;/DisplayText&gt;&lt;record&gt;&lt;rec-number&gt;4041&lt;/rec-number&gt;&lt;foreign-keys&gt;&lt;key app="EN" db-id="af0df92pr5df0aerrflv9x56ew5zw5wtseex" timestamp="0"&gt;4041&lt;/key&gt;&lt;/foreign-keys&gt;&lt;ref-type name="Book Section"&gt;5&lt;/ref-type&gt;&lt;contributors&gt;&lt;authors&gt;&lt;author&gt;Harkavy,O.&lt;/author&gt;&lt;author&gt;Roy,K.&lt;/author&gt;&lt;/authors&gt;&lt;secondary-authors&gt;&lt;author&gt;Robinson,W.C.&lt;/author&gt;&lt;author&gt;Ross,J.A.&lt;/author&gt;&lt;/secondary-authors&gt;&lt;/contributors&gt;&lt;titles&gt;&lt;title&gt;Emergence of the Indian national family planning program&lt;/title&gt;&lt;secondary-title&gt;The global family planning revolution: three decades of population policies and programs&lt;/secondary-title&gt;&lt;/titles&gt;&lt;pages&gt;301-323&lt;/pages&gt;&lt;section&gt;18&lt;/section&gt;&lt;dates&gt;&lt;year&gt;2007&lt;/year&gt;&lt;/dates&gt;&lt;pub-location&gt;Washington DC&lt;/pub-location&gt;&lt;publisher&gt;The World Bank&lt;/publisher&gt;&lt;urls&gt;&lt;/urls&gt;&lt;/record&gt;&lt;/Cite&gt;&lt;/EndNote&gt;</w:instrText>
      </w:r>
      <w:r w:rsidRPr="00D64E62">
        <w:rPr>
          <w:rFonts w:ascii="Times New Roman" w:hAnsi="Times New Roman" w:cs="Times New Roman"/>
        </w:rPr>
        <w:fldChar w:fldCharType="separate"/>
      </w:r>
      <w:r w:rsidR="009A34D0">
        <w:rPr>
          <w:rFonts w:ascii="Times New Roman" w:hAnsi="Times New Roman" w:cs="Times New Roman"/>
          <w:noProof/>
        </w:rPr>
        <w:t>(9)</w:t>
      </w:r>
      <w:r w:rsidRPr="00D64E62">
        <w:rPr>
          <w:rFonts w:ascii="Times New Roman" w:hAnsi="Times New Roman" w:cs="Times New Roman"/>
        </w:rPr>
        <w:fldChar w:fldCharType="end"/>
      </w:r>
      <w:r w:rsidRPr="00D64E62">
        <w:rPr>
          <w:rFonts w:ascii="Times New Roman" w:hAnsi="Times New Roman" w:cs="Times New Roman"/>
        </w:rPr>
        <w:t xml:space="preserve">. The clinic-based programme was replaced by an ‘extended’ FP programme, with plans for </w:t>
      </w:r>
      <w:r w:rsidR="0097684C">
        <w:rPr>
          <w:rFonts w:ascii="Times New Roman" w:hAnsi="Times New Roman" w:cs="Times New Roman"/>
        </w:rPr>
        <w:t xml:space="preserve">building </w:t>
      </w:r>
      <w:r w:rsidRPr="00D64E62">
        <w:rPr>
          <w:rFonts w:ascii="Times New Roman" w:hAnsi="Times New Roman" w:cs="Times New Roman"/>
        </w:rPr>
        <w:t>a community workforce of 150,000.</w:t>
      </w:r>
      <w:r>
        <w:rPr>
          <w:rFonts w:ascii="Times New Roman" w:hAnsi="Times New Roman" w:cs="Times New Roman"/>
        </w:rPr>
        <w:t xml:space="preserve"> </w:t>
      </w:r>
    </w:p>
    <w:p w14:paraId="0FBA91BB" w14:textId="77777777" w:rsidR="00A83D31" w:rsidRPr="00D64E62" w:rsidRDefault="00A83D31" w:rsidP="00DD32E8">
      <w:pPr>
        <w:rPr>
          <w:rFonts w:ascii="Times New Roman" w:hAnsi="Times New Roman" w:cs="Times New Roman"/>
        </w:rPr>
      </w:pPr>
    </w:p>
    <w:p w14:paraId="0A65456B" w14:textId="647549FE" w:rsidR="006947B2" w:rsidRDefault="00A83D31" w:rsidP="00DD32E8">
      <w:pPr>
        <w:rPr>
          <w:rFonts w:ascii="Times New Roman" w:hAnsi="Times New Roman" w:cs="Times New Roman"/>
        </w:rPr>
      </w:pPr>
      <w:r>
        <w:rPr>
          <w:rFonts w:ascii="Times New Roman" w:hAnsi="Times New Roman" w:cs="Times New Roman"/>
        </w:rPr>
        <w:t>A</w:t>
      </w:r>
      <w:r w:rsidRPr="00D64E62">
        <w:rPr>
          <w:rFonts w:ascii="Times New Roman" w:hAnsi="Times New Roman" w:cs="Times New Roman"/>
        </w:rPr>
        <w:t xml:space="preserve"> coercive approach </w:t>
      </w:r>
      <w:r>
        <w:rPr>
          <w:rFonts w:ascii="Times New Roman" w:hAnsi="Times New Roman" w:cs="Times New Roman"/>
        </w:rPr>
        <w:t xml:space="preserve">was </w:t>
      </w:r>
      <w:r w:rsidRPr="00D64E62">
        <w:rPr>
          <w:rFonts w:ascii="Times New Roman" w:hAnsi="Times New Roman" w:cs="Times New Roman"/>
        </w:rPr>
        <w:t xml:space="preserve">brought in during the period 1965 - 1974. It was called the 'Health Department operated, Incentive-based, Target-oriented, Time-bound and Sterilization-focused programme' (HITTS) </w:t>
      </w:r>
      <w:r w:rsidRPr="00D64E62">
        <w:rPr>
          <w:rFonts w:ascii="Times New Roman" w:hAnsi="Times New Roman" w:cs="Times New Roman"/>
        </w:rPr>
        <w:fldChar w:fldCharType="begin"/>
      </w:r>
      <w:r w:rsidR="009A34D0">
        <w:rPr>
          <w:rFonts w:ascii="Times New Roman" w:hAnsi="Times New Roman" w:cs="Times New Roman"/>
        </w:rPr>
        <w:instrText xml:space="preserve"> ADDIN EN.CITE &lt;EndNote&gt;&lt;Cite&gt;&lt;Author&gt;Harkavy&lt;/Author&gt;&lt;Year&gt;2007&lt;/Year&gt;&lt;RecNum&gt;4041&lt;/RecNum&gt;&lt;DisplayText&gt;(9)&lt;/DisplayText&gt;&lt;record&gt;&lt;rec-number&gt;4041&lt;/rec-number&gt;&lt;foreign-keys&gt;&lt;key app="EN" db-id="af0df92pr5df0aerrflv9x56ew5zw5wtseex" timestamp="0"&gt;4041&lt;/key&gt;&lt;/foreign-keys&gt;&lt;ref-type name="Book Section"&gt;5&lt;/ref-type&gt;&lt;contributors&gt;&lt;authors&gt;&lt;author&gt;Harkavy,O.&lt;/author&gt;&lt;author&gt;Roy,K.&lt;/author&gt;&lt;/authors&gt;&lt;secondary-authors&gt;&lt;author&gt;Robinson,W.C.&lt;/author&gt;&lt;author&gt;Ross,J.A.&lt;/author&gt;&lt;/secondary-authors&gt;&lt;/contributors&gt;&lt;titles&gt;&lt;title&gt;Emergence of the Indian national family planning program&lt;/title&gt;&lt;secondary-title&gt;The global family planning revolution: three decades of population policies and programs&lt;/secondary-title&gt;&lt;/titles&gt;&lt;pages&gt;301-323&lt;/pages&gt;&lt;section&gt;18&lt;/section&gt;&lt;dates&gt;&lt;year&gt;2007&lt;/year&gt;&lt;/dates&gt;&lt;pub-location&gt;Washington DC&lt;/pub-location&gt;&lt;publisher&gt;The World Bank&lt;/publisher&gt;&lt;urls&gt;&lt;/urls&gt;&lt;/record&gt;&lt;/Cite&gt;&lt;/EndNote&gt;</w:instrText>
      </w:r>
      <w:r w:rsidRPr="00D64E62">
        <w:rPr>
          <w:rFonts w:ascii="Times New Roman" w:hAnsi="Times New Roman" w:cs="Times New Roman"/>
        </w:rPr>
        <w:fldChar w:fldCharType="separate"/>
      </w:r>
      <w:r w:rsidR="009A34D0">
        <w:rPr>
          <w:rFonts w:ascii="Times New Roman" w:hAnsi="Times New Roman" w:cs="Times New Roman"/>
          <w:noProof/>
        </w:rPr>
        <w:t>(9)</w:t>
      </w:r>
      <w:r w:rsidRPr="00D64E62">
        <w:rPr>
          <w:rFonts w:ascii="Times New Roman" w:hAnsi="Times New Roman" w:cs="Times New Roman"/>
        </w:rPr>
        <w:fldChar w:fldCharType="end"/>
      </w:r>
      <w:r w:rsidRPr="00D64E62">
        <w:rPr>
          <w:rFonts w:ascii="Times New Roman" w:hAnsi="Times New Roman" w:cs="Times New Roman"/>
        </w:rPr>
        <w:t xml:space="preserve">. In 1966/67 a target of 1.38 million sterilisations annually was set; in 1970/71 this was increased to 4.51 million. </w:t>
      </w:r>
    </w:p>
    <w:p w14:paraId="20066B18" w14:textId="77777777" w:rsidR="006947B2" w:rsidRDefault="006947B2" w:rsidP="00DD32E8">
      <w:pPr>
        <w:rPr>
          <w:rFonts w:ascii="Times New Roman" w:hAnsi="Times New Roman" w:cs="Times New Roman"/>
        </w:rPr>
      </w:pPr>
    </w:p>
    <w:p w14:paraId="037567FD" w14:textId="04414194" w:rsidR="00A83D31" w:rsidRPr="00D64E62" w:rsidRDefault="00646A63" w:rsidP="00DD32E8">
      <w:pPr>
        <w:rPr>
          <w:rFonts w:ascii="Times New Roman" w:hAnsi="Times New Roman" w:cs="Times New Roman"/>
        </w:rPr>
      </w:pPr>
      <w:r>
        <w:rPr>
          <w:rFonts w:ascii="Times New Roman" w:hAnsi="Times New Roman" w:cs="Times New Roman"/>
        </w:rPr>
        <w:t>In</w:t>
      </w:r>
      <w:r w:rsidR="00A83D31">
        <w:rPr>
          <w:rFonts w:ascii="Times New Roman" w:hAnsi="Times New Roman" w:cs="Times New Roman"/>
        </w:rPr>
        <w:t xml:space="preserve"> 1969, 4,326 rural family welfare planning centres (FWPCs), 22,826 rural sub-centres and 1,797 urban FWPCs were in operation </w:t>
      </w:r>
      <w:r w:rsidR="00A83D31">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&lt;EndNote&gt;&lt;Cite&gt;&lt;Author&gt;SyamRoy&lt;/Author&gt;&lt;Year&gt;2017&lt;/Year&gt;&lt;RecNum&gt;4082&lt;/RecNum&gt;&lt;DisplayText&gt;(2)&lt;/DisplayText&gt;&lt;record&gt;&lt;rec-number&gt;4082&lt;/rec-number&gt;&lt;foreign-keys&gt;&lt;key app="EN" db-id="af0df92pr5df0aerrflv9x56ew5zw5wtseex" timestamp="0"&gt;4082&lt;/key&gt;&lt;/foreign-keys&gt;&lt;ref-type name="Book"&gt;6&lt;/ref-type&gt;&lt;contributors&gt;&lt;authors&gt;&lt;author&gt;SyamRoy,B.&lt;/author&gt;&lt;/authors&gt;&lt;/contributors&gt;&lt;titles&gt;&lt;title&gt;India’s journey towards sustainable population&lt;/title&gt;&lt;/titles&gt;&lt;dates&gt;&lt;year&gt;2017&lt;/year&gt;&lt;/dates&gt;&lt;pub-location&gt;Cham&lt;/pub-location&gt;&lt;publisher&gt;Springer&lt;/publisher&gt;&lt;urls&gt;&lt;/urls&gt;&lt;/record&gt;&lt;/Cite&gt;&lt;/EndNote&gt;</w:instrText>
      </w:r>
      <w:r w:rsidR="00A83D31">
        <w:rPr>
          <w:rFonts w:ascii="Times New Roman" w:hAnsi="Times New Roman" w:cs="Times New Roman"/>
        </w:rPr>
        <w:fldChar w:fldCharType="separate"/>
      </w:r>
      <w:r w:rsidR="00556950">
        <w:rPr>
          <w:rFonts w:ascii="Times New Roman" w:hAnsi="Times New Roman" w:cs="Times New Roman"/>
          <w:noProof/>
        </w:rPr>
        <w:t>(2)</w:t>
      </w:r>
      <w:r w:rsidR="00A83D31">
        <w:rPr>
          <w:rFonts w:ascii="Times New Roman" w:hAnsi="Times New Roman" w:cs="Times New Roman"/>
        </w:rPr>
        <w:fldChar w:fldCharType="end"/>
      </w:r>
      <w:r w:rsidR="00A83D31">
        <w:rPr>
          <w:rFonts w:ascii="Times New Roman" w:hAnsi="Times New Roman" w:cs="Times New Roman"/>
        </w:rPr>
        <w:t>.</w:t>
      </w:r>
      <w:r w:rsidR="00084036">
        <w:rPr>
          <w:rFonts w:ascii="Times New Roman" w:hAnsi="Times New Roman" w:cs="Times New Roman"/>
        </w:rPr>
        <w:t xml:space="preserve">  It is important to highlight that the Indian experience with </w:t>
      </w:r>
      <w:r w:rsidR="00F167FF">
        <w:rPr>
          <w:rFonts w:ascii="Times New Roman" w:hAnsi="Times New Roman" w:cs="Times New Roman"/>
        </w:rPr>
        <w:t xml:space="preserve">alternative and </w:t>
      </w:r>
      <w:r w:rsidR="00084036">
        <w:rPr>
          <w:rFonts w:ascii="Times New Roman" w:hAnsi="Times New Roman" w:cs="Times New Roman"/>
        </w:rPr>
        <w:t>reversible forms of contraception (e</w:t>
      </w:r>
      <w:r w:rsidR="00280FCD">
        <w:rPr>
          <w:rFonts w:ascii="Times New Roman" w:hAnsi="Times New Roman" w:cs="Times New Roman"/>
        </w:rPr>
        <w:t>.</w:t>
      </w:r>
      <w:r w:rsidR="00084036">
        <w:rPr>
          <w:rFonts w:ascii="Times New Roman" w:hAnsi="Times New Roman" w:cs="Times New Roman"/>
        </w:rPr>
        <w:t>g</w:t>
      </w:r>
      <w:r w:rsidR="00280FCD">
        <w:rPr>
          <w:rFonts w:ascii="Times New Roman" w:hAnsi="Times New Roman" w:cs="Times New Roman"/>
        </w:rPr>
        <w:t>.</w:t>
      </w:r>
      <w:r w:rsidR="00084036">
        <w:rPr>
          <w:rFonts w:ascii="Times New Roman" w:hAnsi="Times New Roman" w:cs="Times New Roman"/>
        </w:rPr>
        <w:t xml:space="preserve"> the IUD) </w:t>
      </w:r>
      <w:r w:rsidR="00F167FF" w:rsidRPr="00F167FF">
        <w:rPr>
          <w:rFonts w:ascii="Times New Roman" w:hAnsi="Times New Roman" w:cs="Times New Roman"/>
        </w:rPr>
        <w:t xml:space="preserve">during this period </w:t>
      </w:r>
      <w:r w:rsidR="00084036">
        <w:rPr>
          <w:rFonts w:ascii="Times New Roman" w:hAnsi="Times New Roman" w:cs="Times New Roman"/>
        </w:rPr>
        <w:t xml:space="preserve">was not </w:t>
      </w:r>
      <w:r w:rsidR="00880576">
        <w:rPr>
          <w:rFonts w:ascii="Times New Roman" w:hAnsi="Times New Roman" w:cs="Times New Roman"/>
        </w:rPr>
        <w:t>an especially</w:t>
      </w:r>
      <w:r w:rsidR="00084036">
        <w:rPr>
          <w:rFonts w:ascii="Times New Roman" w:hAnsi="Times New Roman" w:cs="Times New Roman"/>
        </w:rPr>
        <w:t xml:space="preserve"> po</w:t>
      </w:r>
      <w:r w:rsidR="006B1BDD">
        <w:rPr>
          <w:rFonts w:ascii="Times New Roman" w:hAnsi="Times New Roman" w:cs="Times New Roman"/>
        </w:rPr>
        <w:t>s</w:t>
      </w:r>
      <w:r w:rsidR="00084036">
        <w:rPr>
          <w:rFonts w:ascii="Times New Roman" w:hAnsi="Times New Roman" w:cs="Times New Roman"/>
        </w:rPr>
        <w:t xml:space="preserve">itive one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sidR="006B1BDD">
        <w:rPr>
          <w:rFonts w:ascii="Times New Roman" w:hAnsi="Times New Roman" w:cs="Times New Roman"/>
        </w:rPr>
        <w:t>.</w:t>
      </w:r>
      <w:r w:rsidR="00F167FF">
        <w:rPr>
          <w:rFonts w:ascii="Times New Roman" w:hAnsi="Times New Roman" w:cs="Times New Roman"/>
        </w:rPr>
        <w:t xml:space="preserve">  This factor </w:t>
      </w:r>
      <w:r w:rsidR="0068085A">
        <w:rPr>
          <w:rFonts w:ascii="Times New Roman" w:hAnsi="Times New Roman" w:cs="Times New Roman"/>
        </w:rPr>
        <w:t>appears to have</w:t>
      </w:r>
      <w:r w:rsidR="00F167FF">
        <w:rPr>
          <w:rFonts w:ascii="Times New Roman" w:hAnsi="Times New Roman" w:cs="Times New Roman"/>
        </w:rPr>
        <w:t xml:space="preserve"> influenced subsequent attempts to control population growth via </w:t>
      </w:r>
      <w:r w:rsidR="009A44B5">
        <w:rPr>
          <w:rFonts w:ascii="Times New Roman" w:hAnsi="Times New Roman" w:cs="Times New Roman"/>
        </w:rPr>
        <w:t>fertility control</w:t>
      </w:r>
      <w:r w:rsidR="00F61887">
        <w:rPr>
          <w:rFonts w:ascii="Times New Roman" w:hAnsi="Times New Roman" w:cs="Times New Roman"/>
        </w:rPr>
        <w:t xml:space="preserve"> measures</w:t>
      </w:r>
      <w:r w:rsidR="00F167FF">
        <w:rPr>
          <w:rFonts w:ascii="Times New Roman" w:hAnsi="Times New Roman" w:cs="Times New Roman"/>
        </w:rPr>
        <w:t>.</w:t>
      </w:r>
    </w:p>
    <w:p w14:paraId="4A22F91A" w14:textId="77777777" w:rsidR="00A83D31" w:rsidRPr="00D64E62" w:rsidRDefault="00A83D31" w:rsidP="00DD32E8">
      <w:pPr>
        <w:rPr>
          <w:rFonts w:ascii="Times New Roman" w:hAnsi="Times New Roman" w:cs="Times New Roman"/>
        </w:rPr>
      </w:pPr>
    </w:p>
    <w:p w14:paraId="3ABB2A05" w14:textId="28356DBF" w:rsidR="00A83D31" w:rsidRPr="00D64E62" w:rsidRDefault="00A83D31" w:rsidP="00DD32E8">
      <w:pPr>
        <w:rPr>
          <w:rFonts w:ascii="Times New Roman" w:hAnsi="Times New Roman" w:cs="Times New Roman"/>
        </w:rPr>
      </w:pPr>
      <w:r w:rsidRPr="00D64E62">
        <w:rPr>
          <w:rFonts w:ascii="Times New Roman" w:hAnsi="Times New Roman" w:cs="Times New Roman"/>
        </w:rPr>
        <w:t xml:space="preserve">During Prime Minister Indira Gandhi's 21-month political ‘Emergency’ of 1975-1977, </w:t>
      </w:r>
      <w:r>
        <w:rPr>
          <w:rFonts w:ascii="Times New Roman" w:hAnsi="Times New Roman" w:cs="Times New Roman"/>
        </w:rPr>
        <w:t xml:space="preserve">when civil liberties were suspended, </w:t>
      </w:r>
      <w:r w:rsidRPr="00D64E62">
        <w:rPr>
          <w:rFonts w:ascii="Times New Roman" w:hAnsi="Times New Roman" w:cs="Times New Roman"/>
        </w:rPr>
        <w:t>her son and heir apparent Sanjay orchestrated a mass-sterilisation campaign</w:t>
      </w:r>
      <w:r w:rsidR="00062A6B">
        <w:rPr>
          <w:rFonts w:ascii="Times New Roman" w:hAnsi="Times New Roman" w:cs="Times New Roman"/>
        </w:rPr>
        <w:t xml:space="preserve"> </w:t>
      </w:r>
      <w:r w:rsidR="002B4220">
        <w:rPr>
          <w:rFonts w:ascii="Times New Roman" w:hAnsi="Times New Roman" w:cs="Times New Roman"/>
        </w:rPr>
        <w:fldChar w:fldCharType="begin"/>
      </w:r>
      <w:r w:rsidR="009A34D0">
        <w:rPr>
          <w:rFonts w:ascii="Times New Roman" w:hAnsi="Times New Roman" w:cs="Times New Roman"/>
        </w:rPr>
        <w:instrText xml:space="preserve"> ADDIN EN.CITE &lt;EndNote&gt;&lt;Cite&gt;&lt;Author&gt;Vicziany&lt;/Author&gt;&lt;Year&gt;1982&lt;/Year&gt;&lt;RecNum&gt;3623&lt;/RecNum&gt;&lt;DisplayText&gt;(3, 10)&lt;/DisplayText&gt;&lt;record&gt;&lt;rec-number&gt;3623&lt;/rec-number&gt;&lt;foreign-keys&gt;&lt;key app="EN" db-id="af0df92pr5df0aerrflv9x56ew5zw5wtseex" timestamp="0"&gt;3623&lt;/key&gt;&lt;/foreign-keys&gt;&lt;ref-type name="Journal Article"&gt;17&lt;/ref-type&gt;&lt;contributors&gt;&lt;authors&gt;&lt;author&gt;Vicziany,M.&lt;/author&gt;&lt;/authors&gt;&lt;/contributors&gt;&lt;titles&gt;&lt;title&gt;Coercion in a Soft State: The family planning program of India: Part 1: The myth of voluntarism&lt;/title&gt;&lt;secondary-title&gt;Pacific Affairs&lt;/secondary-title&gt;&lt;/titles&gt;&lt;pages&gt;373-402&lt;/pages&gt;&lt;volume&gt;55&lt;/volume&gt;&lt;dates&gt;&lt;year&gt;1982&lt;/year&gt;&lt;/dates&gt;&lt;urls&gt;&lt;/urls&gt;&lt;/record&gt;&lt;/Cite&gt;&lt;Cite&gt;&lt;Author&gt;Solinger&lt;/Author&gt;&lt;Year&gt;2016&lt;/Year&gt;&lt;RecNum&gt;4166&lt;/RecNum&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9A34D0">
        <w:rPr>
          <w:rFonts w:ascii="Times New Roman" w:hAnsi="Times New Roman" w:cs="Times New Roman"/>
          <w:noProof/>
        </w:rPr>
        <w:t>(3, 10)</w:t>
      </w:r>
      <w:r w:rsidR="002B4220">
        <w:rPr>
          <w:rFonts w:ascii="Times New Roman" w:hAnsi="Times New Roman" w:cs="Times New Roman"/>
        </w:rPr>
        <w:fldChar w:fldCharType="end"/>
      </w:r>
      <w:r w:rsidRPr="00D64E62">
        <w:rPr>
          <w:rFonts w:ascii="Times New Roman" w:hAnsi="Times New Roman" w:cs="Times New Roman"/>
        </w:rPr>
        <w:t>.</w:t>
      </w:r>
      <w:r>
        <w:rPr>
          <w:rFonts w:ascii="Times New Roman" w:hAnsi="Times New Roman" w:cs="Times New Roman"/>
        </w:rPr>
        <w:t xml:space="preserve"> </w:t>
      </w:r>
      <w:r w:rsidRPr="00D64E62">
        <w:rPr>
          <w:rFonts w:ascii="Times New Roman" w:hAnsi="Times New Roman" w:cs="Times New Roman"/>
        </w:rPr>
        <w:t>I</w:t>
      </w:r>
      <w:r>
        <w:rPr>
          <w:rFonts w:ascii="Times New Roman" w:hAnsi="Times New Roman" w:cs="Times New Roman"/>
        </w:rPr>
        <w:t>n 1976</w:t>
      </w:r>
      <w:r w:rsidR="00091A31">
        <w:rPr>
          <w:rFonts w:ascii="Times New Roman" w:hAnsi="Times New Roman" w:cs="Times New Roman"/>
        </w:rPr>
        <w:t>,</w:t>
      </w:r>
      <w:r w:rsidRPr="00D64E62">
        <w:rPr>
          <w:rFonts w:ascii="Times New Roman" w:hAnsi="Times New Roman" w:cs="Times New Roman"/>
        </w:rPr>
        <w:t xml:space="preserve"> three States introduced parliamentary Bills that would</w:t>
      </w:r>
      <w:r>
        <w:rPr>
          <w:rFonts w:ascii="Times New Roman" w:hAnsi="Times New Roman" w:cs="Times New Roman"/>
        </w:rPr>
        <w:t xml:space="preserve"> have</w:t>
      </w:r>
      <w:r w:rsidRPr="00D64E62">
        <w:rPr>
          <w:rFonts w:ascii="Times New Roman" w:hAnsi="Times New Roman" w:cs="Times New Roman"/>
        </w:rPr>
        <w:t xml:space="preserve"> authorise</w:t>
      </w:r>
      <w:r>
        <w:rPr>
          <w:rFonts w:ascii="Times New Roman" w:hAnsi="Times New Roman" w:cs="Times New Roman"/>
        </w:rPr>
        <w:t>d</w:t>
      </w:r>
      <w:r w:rsidRPr="00D64E62">
        <w:rPr>
          <w:rFonts w:ascii="Times New Roman" w:hAnsi="Times New Roman" w:cs="Times New Roman"/>
        </w:rPr>
        <w:t xml:space="preserve"> compulsory sterilisation: </w:t>
      </w:r>
      <w:proofErr w:type="spellStart"/>
      <w:r w:rsidRPr="00D64E62">
        <w:rPr>
          <w:rFonts w:ascii="Times New Roman" w:hAnsi="Times New Roman" w:cs="Times New Roman"/>
        </w:rPr>
        <w:t>Maharastra</w:t>
      </w:r>
      <w:proofErr w:type="spellEnd"/>
      <w:r w:rsidRPr="00D64E62">
        <w:rPr>
          <w:rFonts w:ascii="Times New Roman" w:hAnsi="Times New Roman" w:cs="Times New Roman"/>
        </w:rPr>
        <w:t>, Punjab and Haryana</w:t>
      </w:r>
      <w:r w:rsidR="00273FCA">
        <w:rPr>
          <w:rFonts w:ascii="Times New Roman" w:hAnsi="Times New Roman" w:cs="Times New Roman"/>
        </w:rPr>
        <w:t xml:space="preserve"> </w:t>
      </w:r>
      <w:r w:rsidR="00273FCA">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&lt;EndNote&gt;&lt;Cite&gt;&lt;Author&gt;Christiansen&lt;/Author&gt;&lt;Year&gt;1977&lt;/Year&gt;&lt;RecNum&gt;4059&lt;/RecNum&gt;&lt;DisplayText&gt;(11, 12)&lt;/DisplayText&gt;&lt;record&gt;&lt;rec-number&gt;4059&lt;/rec-number&gt;&lt;foreign-keys&gt;&lt;key app="EN" db-id="af0df92pr5df0aerrflv9x56ew5zw5wtseex" timestamp="0"&gt;4059&lt;/key&gt;&lt;/foreign-keys&gt;&lt;ref-type name="Journal Article"&gt;17&lt;/ref-type&gt;&lt;contributors&gt;&lt;authors&gt;&lt;author&gt;Christiansen,D.&lt;/author&gt;&lt;/authors&gt;&lt;/contributors&gt;&lt;titles&gt;&lt;title&gt;Ethics and compulsory population control&lt;/title&gt;&lt;secondary-title&gt;Hastings Center Reports&lt;/secondary-title&gt;&lt;/titles&gt;&lt;pages&gt;30-33&lt;/pages&gt;&lt;volume&gt;7&lt;/volume&gt;&lt;dates&gt;&lt;year&gt;1977&lt;/year&gt;&lt;/dates&gt;&lt;urls&gt;&lt;/urls&gt;&lt;/record&gt;&lt;/Cite&gt;&lt;Cite&gt;&lt;Author&gt;Minkler&lt;/Author&gt;&lt;Year&gt;1977&lt;/Year&gt;&lt;RecNum&gt;3908&lt;/RecNum&gt;&lt;record&gt;&lt;rec-number&gt;3908&lt;/rec-number&gt;&lt;foreign-keys&gt;&lt;key app="EN" db-id="af0df92pr5df0aerrflv9x56ew5zw5wtseex" timestamp="0"&gt;3908&lt;/key&gt;&lt;/foreign-keys&gt;&lt;ref-type name="Journal Article"&gt;17&lt;/ref-type&gt;&lt;contributors&gt;&lt;authors&gt;&lt;author&gt;Minkler,M.&lt;/author&gt;&lt;/authors&gt;&lt;/contributors&gt;&lt;titles&gt;&lt;title&gt;“Thinking the unthinkable”: the prospect of compulsory sterilization in India&lt;/title&gt;&lt;secondary-title&gt;Int J Health Services&lt;/secondary-title&gt;&lt;/titles&gt;&lt;pages&gt;237-248&lt;/pages&gt;&lt;volume&gt;7&lt;/volume&gt;&lt;dates&gt;&lt;year&gt;1977&lt;/year&gt;&lt;/dates&gt;&lt;urls&gt;&lt;/urls&gt;&lt;/record&gt;&lt;/Cite&gt;&lt;/EndNote&gt;</w:instrText>
      </w:r>
      <w:r w:rsidR="00273FCA">
        <w:rPr>
          <w:rFonts w:ascii="Times New Roman" w:hAnsi="Times New Roman" w:cs="Times New Roman"/>
        </w:rPr>
        <w:fldChar w:fldCharType="separate"/>
      </w:r>
      <w:r w:rsidR="00273FCA">
        <w:rPr>
          <w:rFonts w:ascii="Times New Roman" w:hAnsi="Times New Roman" w:cs="Times New Roman"/>
          <w:noProof/>
        </w:rPr>
        <w:t>(11, 12)</w:t>
      </w:r>
      <w:r w:rsidR="00273FCA">
        <w:rPr>
          <w:rFonts w:ascii="Times New Roman" w:hAnsi="Times New Roman" w:cs="Times New Roman"/>
        </w:rPr>
        <w:fldChar w:fldCharType="end"/>
      </w:r>
      <w:r w:rsidRPr="00D64E62">
        <w:rPr>
          <w:rFonts w:ascii="Times New Roman" w:hAnsi="Times New Roman" w:cs="Times New Roman"/>
        </w:rPr>
        <w:t xml:space="preserve">. </w:t>
      </w:r>
      <w:r w:rsidR="00091A31">
        <w:rPr>
          <w:rFonts w:ascii="Times New Roman" w:hAnsi="Times New Roman" w:cs="Times New Roman"/>
        </w:rPr>
        <w:t xml:space="preserve">If it had been enacted, the Punjab Population Control Bill would have allowed imprisonment of </w:t>
      </w:r>
      <w:r w:rsidR="00091A31" w:rsidRPr="00091A31">
        <w:rPr>
          <w:rFonts w:ascii="Times New Roman" w:hAnsi="Times New Roman" w:cs="Times New Roman"/>
          <w:i/>
        </w:rPr>
        <w:t>both</w:t>
      </w:r>
      <w:r w:rsidR="00091A31">
        <w:rPr>
          <w:rFonts w:ascii="Times New Roman" w:hAnsi="Times New Roman" w:cs="Times New Roman"/>
        </w:rPr>
        <w:t xml:space="preserve"> members of a couple found to have violated the law limiting family size to two children. </w:t>
      </w:r>
      <w:r w:rsidRPr="00D64E62">
        <w:rPr>
          <w:rFonts w:ascii="Times New Roman" w:hAnsi="Times New Roman" w:cs="Times New Roman"/>
        </w:rPr>
        <w:t xml:space="preserve">However, these Bills never reached the stage of assent by the </w:t>
      </w:r>
      <w:r w:rsidR="00091A31">
        <w:rPr>
          <w:rFonts w:ascii="Times New Roman" w:hAnsi="Times New Roman" w:cs="Times New Roman"/>
        </w:rPr>
        <w:t>Union Government</w:t>
      </w:r>
      <w:r w:rsidRPr="00D64E62">
        <w:rPr>
          <w:rFonts w:ascii="Times New Roman" w:hAnsi="Times New Roman" w:cs="Times New Roman"/>
        </w:rPr>
        <w:t xml:space="preserve"> </w:t>
      </w:r>
      <w:r w:rsidRPr="00D64E62">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&lt;EndNote&gt;&lt;Cite&gt;&lt;Author&gt;Visaria&lt;/Author&gt;&lt;Year&gt;2016&lt;/Year&gt;&lt;RecNum&gt;3941&lt;/RecNum&gt;&lt;DisplayText&gt;(13)&lt;/DisplayText&gt;&lt;record&gt;&lt;rec-number&gt;3941&lt;/rec-number&gt;&lt;foreign-keys&gt;&lt;key app="EN" db-id="af0df92pr5df0aerrflv9x56ew5zw5wtseex" timestamp="0"&gt;3941&lt;/key&gt;&lt;/foreign-keys&gt;&lt;ref-type name="Book"&gt;6&lt;/ref-type&gt;&lt;contributors&gt;&lt;authors&gt;&lt;author&gt;Visaria,L.&lt;/author&gt;&lt;author&gt;Ved,R.R.&lt;/author&gt;&lt;/authors&gt;&lt;/contributors&gt;&lt;titles&gt;&lt;title&gt;India’s family planning programme: policies, practices and challenges&lt;/title&gt;&lt;/titles&gt;&lt;dates&gt;&lt;year&gt;2016&lt;/year&gt;&lt;/dates&gt;&lt;pub-location&gt;London&lt;/pub-location&gt;&lt;publisher&gt;Routledge&lt;/publisher&gt;&lt;urls&gt;&lt;/urls&gt;&lt;/record&gt;&lt;/Cite&gt;&lt;/EndNote&gt;</w:instrText>
      </w:r>
      <w:r w:rsidRPr="00D64E62">
        <w:rPr>
          <w:rFonts w:ascii="Times New Roman" w:hAnsi="Times New Roman" w:cs="Times New Roman"/>
        </w:rPr>
        <w:fldChar w:fldCharType="separate"/>
      </w:r>
      <w:r w:rsidR="00273FCA">
        <w:rPr>
          <w:rFonts w:ascii="Times New Roman" w:hAnsi="Times New Roman" w:cs="Times New Roman"/>
          <w:noProof/>
        </w:rPr>
        <w:t>(13)</w:t>
      </w:r>
      <w:r w:rsidRPr="00D64E62">
        <w:rPr>
          <w:rFonts w:ascii="Times New Roman" w:hAnsi="Times New Roman" w:cs="Times New Roman"/>
        </w:rPr>
        <w:fldChar w:fldCharType="end"/>
      </w:r>
      <w:r w:rsidRPr="00D64E62">
        <w:rPr>
          <w:rFonts w:ascii="Times New Roman" w:hAnsi="Times New Roman" w:cs="Times New Roman"/>
        </w:rPr>
        <w:t>.</w:t>
      </w:r>
      <w:r>
        <w:rPr>
          <w:rFonts w:ascii="Times New Roman" w:hAnsi="Times New Roman" w:cs="Times New Roman"/>
        </w:rPr>
        <w:t xml:space="preserve"> </w:t>
      </w:r>
      <w:r w:rsidRPr="00D64E62">
        <w:rPr>
          <w:rFonts w:ascii="Times New Roman" w:hAnsi="Times New Roman" w:cs="Times New Roman"/>
        </w:rPr>
        <w:t>The excesses of Sanjay Gandhi's sterilisation campaign</w:t>
      </w:r>
      <w:r w:rsidR="00646A63">
        <w:rPr>
          <w:rFonts w:ascii="Times New Roman" w:hAnsi="Times New Roman" w:cs="Times New Roman"/>
        </w:rPr>
        <w:t>,</w:t>
      </w:r>
      <w:r w:rsidRPr="00D64E62">
        <w:rPr>
          <w:rFonts w:ascii="Times New Roman" w:hAnsi="Times New Roman" w:cs="Times New Roman"/>
        </w:rPr>
        <w:t xml:space="preserve"> and the coercive measures that accompanied it</w:t>
      </w:r>
      <w:r w:rsidR="00646A63">
        <w:rPr>
          <w:rFonts w:ascii="Times New Roman" w:hAnsi="Times New Roman" w:cs="Times New Roman"/>
        </w:rPr>
        <w:t>,</w:t>
      </w:r>
      <w:r w:rsidRPr="00D64E62">
        <w:rPr>
          <w:rFonts w:ascii="Times New Roman" w:hAnsi="Times New Roman" w:cs="Times New Roman"/>
        </w:rPr>
        <w:t xml:space="preserve"> created a backlash that resulted in the collapse of Indira Gandhi's government </w:t>
      </w:r>
      <w:r w:rsidRPr="00D64E62">
        <w:rPr>
          <w:rFonts w:ascii="Times New Roman" w:hAnsi="Times New Roman" w:cs="Times New Roman"/>
        </w:rPr>
        <w:fldChar w:fldCharType="begin"/>
      </w:r>
      <w:r w:rsidR="009A34D0">
        <w:rPr>
          <w:rFonts w:ascii="Times New Roman" w:hAnsi="Times New Roman" w:cs="Times New Roman"/>
        </w:rPr>
        <w:instrText xml:space="preserve"> ADDIN EN.CITE &lt;EndNote&gt;&lt;Cite&gt;&lt;Author&gt;Harkavy&lt;/Author&gt;&lt;Year&gt;2007&lt;/Year&gt;&lt;RecNum&gt;4041&lt;/RecNum&gt;&lt;DisplayText&gt;(9)&lt;/DisplayText&gt;&lt;record&gt;&lt;rec-number&gt;4041&lt;/rec-number&gt;&lt;foreign-keys&gt;&lt;key app="EN" db-id="af0df92pr5df0aerrflv9x56ew5zw5wtseex" timestamp="0"&gt;4041&lt;/key&gt;&lt;/foreign-keys&gt;&lt;ref-type name="Book Section"&gt;5&lt;/ref-type&gt;&lt;contributors&gt;&lt;authors&gt;&lt;author&gt;Harkavy,O.&lt;/author&gt;&lt;author&gt;Roy,K.&lt;/author&gt;&lt;/authors&gt;&lt;secondary-authors&gt;&lt;author&gt;Robinson,W.C.&lt;/author&gt;&lt;author&gt;Ross,J.A.&lt;/author&gt;&lt;/secondary-authors&gt;&lt;/contributors&gt;&lt;titles&gt;&lt;title&gt;Emergence of the Indian national family planning program&lt;/title&gt;&lt;secondary-title&gt;The global family planning revolution: three decades of population policies and programs&lt;/secondary-title&gt;&lt;/titles&gt;&lt;pages&gt;301-323&lt;/pages&gt;&lt;section&gt;18&lt;/section&gt;&lt;dates&gt;&lt;year&gt;2007&lt;/year&gt;&lt;/dates&gt;&lt;pub-location&gt;Washington DC&lt;/pub-location&gt;&lt;publisher&gt;The World Bank&lt;/publisher&gt;&lt;urls&gt;&lt;/urls&gt;&lt;/record&gt;&lt;/Cite&gt;&lt;/EndNote&gt;</w:instrText>
      </w:r>
      <w:r w:rsidRPr="00D64E62">
        <w:rPr>
          <w:rFonts w:ascii="Times New Roman" w:hAnsi="Times New Roman" w:cs="Times New Roman"/>
        </w:rPr>
        <w:fldChar w:fldCharType="separate"/>
      </w:r>
      <w:r w:rsidR="009A34D0">
        <w:rPr>
          <w:rFonts w:ascii="Times New Roman" w:hAnsi="Times New Roman" w:cs="Times New Roman"/>
          <w:noProof/>
        </w:rPr>
        <w:t>(9)</w:t>
      </w:r>
      <w:r w:rsidRPr="00D64E62">
        <w:rPr>
          <w:rFonts w:ascii="Times New Roman" w:hAnsi="Times New Roman" w:cs="Times New Roman"/>
        </w:rPr>
        <w:fldChar w:fldCharType="end"/>
      </w:r>
      <w:r w:rsidRPr="00D64E62">
        <w:rPr>
          <w:rFonts w:ascii="Times New Roman" w:hAnsi="Times New Roman" w:cs="Times New Roman"/>
        </w:rPr>
        <w:t xml:space="preserve">. In 1977, FP was renamed ‘family welfare’ and sterilisation targets were </w:t>
      </w:r>
      <w:r w:rsidRPr="00D64E62">
        <w:rPr>
          <w:rFonts w:ascii="Times New Roman" w:hAnsi="Times New Roman" w:cs="Times New Roman"/>
        </w:rPr>
        <w:lastRenderedPageBreak/>
        <w:t>reduced substantially.</w:t>
      </w:r>
      <w:r w:rsidR="006B1BDD">
        <w:rPr>
          <w:rFonts w:ascii="Times New Roman" w:hAnsi="Times New Roman" w:cs="Times New Roman"/>
        </w:rPr>
        <w:t xml:space="preserve"> Again</w:t>
      </w:r>
      <w:r w:rsidR="00F167FF">
        <w:rPr>
          <w:rFonts w:ascii="Times New Roman" w:hAnsi="Times New Roman" w:cs="Times New Roman"/>
        </w:rPr>
        <w:t>,</w:t>
      </w:r>
      <w:r w:rsidR="006B1BDD">
        <w:rPr>
          <w:rFonts w:ascii="Times New Roman" w:hAnsi="Times New Roman" w:cs="Times New Roman"/>
        </w:rPr>
        <w:t xml:space="preserve"> it should be emphasised that the sterilisation policies that were pursued during this period </w:t>
      </w:r>
      <w:r w:rsidR="00467C54">
        <w:rPr>
          <w:rFonts w:ascii="Times New Roman" w:hAnsi="Times New Roman" w:cs="Times New Roman"/>
        </w:rPr>
        <w:t xml:space="preserve">also </w:t>
      </w:r>
      <w:r w:rsidR="006B1BDD">
        <w:rPr>
          <w:rFonts w:ascii="Times New Roman" w:hAnsi="Times New Roman" w:cs="Times New Roman"/>
        </w:rPr>
        <w:t xml:space="preserve">had a gender focus – male sterilisation was used </w:t>
      </w:r>
      <w:r w:rsidR="00F167FF">
        <w:rPr>
          <w:rFonts w:ascii="Times New Roman" w:hAnsi="Times New Roman" w:cs="Times New Roman"/>
        </w:rPr>
        <w:t>as a specific mechanism for achieving control</w:t>
      </w:r>
      <w:r w:rsidR="00F61887">
        <w:rPr>
          <w:rFonts w:ascii="Times New Roman" w:hAnsi="Times New Roman" w:cs="Times New Roman"/>
        </w:rPr>
        <w:t xml:space="preserve"> over population growth</w:t>
      </w:r>
      <w:r w:rsidR="00F167FF">
        <w:rPr>
          <w:rFonts w:ascii="Times New Roman" w:hAnsi="Times New Roman" w:cs="Times New Roman"/>
        </w:rPr>
        <w:t xml:space="preserve">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sidR="006B1BDD">
        <w:rPr>
          <w:rFonts w:ascii="Times New Roman" w:hAnsi="Times New Roman" w:cs="Times New Roman"/>
        </w:rPr>
        <w:t>.</w:t>
      </w:r>
    </w:p>
    <w:p w14:paraId="3947D7E9" w14:textId="77777777" w:rsidR="00A83D31" w:rsidRPr="00D64E62" w:rsidRDefault="00A83D31" w:rsidP="00DD32E8">
      <w:pPr>
        <w:rPr>
          <w:rFonts w:ascii="Times New Roman" w:hAnsi="Times New Roman" w:cs="Times New Roman"/>
        </w:rPr>
      </w:pPr>
    </w:p>
    <w:p w14:paraId="6935F209" w14:textId="5A1A14B8" w:rsidR="009A44B5" w:rsidRDefault="00A83D31" w:rsidP="00DD32E8">
      <w:pPr>
        <w:rPr>
          <w:rFonts w:ascii="Times New Roman" w:hAnsi="Times New Roman" w:cs="Times New Roman"/>
        </w:rPr>
      </w:pPr>
      <w:r w:rsidRPr="00D64E62">
        <w:rPr>
          <w:rFonts w:ascii="Times New Roman" w:hAnsi="Times New Roman" w:cs="Times New Roman"/>
        </w:rPr>
        <w:t xml:space="preserve">In addition to national policy, local initiatives were important. For example, the District Collector (chief state administrator) </w:t>
      </w:r>
      <w:r w:rsidR="00280FCD">
        <w:rPr>
          <w:rFonts w:ascii="Times New Roman" w:hAnsi="Times New Roman" w:cs="Times New Roman"/>
        </w:rPr>
        <w:t xml:space="preserve">of  </w:t>
      </w:r>
      <w:r w:rsidR="009A44B5">
        <w:rPr>
          <w:rFonts w:ascii="Times New Roman" w:hAnsi="Times New Roman" w:cs="Times New Roman"/>
        </w:rPr>
        <w:t>Ernakulam</w:t>
      </w:r>
      <w:r w:rsidR="00D04282">
        <w:rPr>
          <w:rFonts w:ascii="Times New Roman" w:hAnsi="Times New Roman" w:cs="Times New Roman"/>
        </w:rPr>
        <w:t xml:space="preserve"> district</w:t>
      </w:r>
      <w:r w:rsidR="009A44B5">
        <w:rPr>
          <w:rFonts w:ascii="Times New Roman" w:hAnsi="Times New Roman" w:cs="Times New Roman"/>
        </w:rPr>
        <w:t xml:space="preserve">, </w:t>
      </w:r>
      <w:r w:rsidRPr="00D64E62">
        <w:rPr>
          <w:rFonts w:ascii="Times New Roman" w:hAnsi="Times New Roman" w:cs="Times New Roman"/>
        </w:rPr>
        <w:t>Kerala</w:t>
      </w:r>
      <w:r w:rsidR="00280FCD">
        <w:rPr>
          <w:rFonts w:ascii="Times New Roman" w:hAnsi="Times New Roman" w:cs="Times New Roman"/>
        </w:rPr>
        <w:t>,</w:t>
      </w:r>
      <w:r w:rsidRPr="00D64E62">
        <w:rPr>
          <w:rFonts w:ascii="Times New Roman" w:hAnsi="Times New Roman" w:cs="Times New Roman"/>
        </w:rPr>
        <w:t xml:space="preserve"> developed the concept of the mass-vasectomy camp</w:t>
      </w:r>
      <w:r w:rsidR="00E50120">
        <w:rPr>
          <w:rFonts w:ascii="Times New Roman" w:hAnsi="Times New Roman" w:cs="Times New Roman"/>
        </w:rPr>
        <w:t xml:space="preserve"> </w:t>
      </w:r>
      <w:r w:rsidR="0055695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&lt;EndNote&gt;&lt;Cite&gt;&lt;Author&gt;Krishnakumar&lt;/Author&gt;&lt;Year&gt;1972&lt;/Year&gt;&lt;RecNum&gt;4193&lt;/RecNum&gt;&lt;DisplayText&gt;(14)&lt;/DisplayText&gt;&lt;record&gt;&lt;rec-number&gt;4193&lt;/rec-number&gt;&lt;foreign-keys&gt;&lt;key app="EN" db-id="af0df92pr5df0aerrflv9x56ew5zw5wtseex" timestamp="1540202532"&gt;4193&lt;/key&gt;&lt;/foreign-keys&gt;&lt;ref-type name="Journal Article"&gt;17&lt;/ref-type&gt;&lt;contributors&gt;&lt;authors&gt;&lt;author&gt;Krishnakumar,S.&lt;/author&gt;&lt;/authors&gt;&lt;/contributors&gt;&lt;titles&gt;&lt;title&gt;Pioneering experiment in massive vasectomy camps&lt;/title&gt;&lt;secondary-title&gt;Stud Fam Plann&lt;/secondary-title&gt;&lt;/titles&gt;&lt;periodical&gt;&lt;full-title&gt;Stud Fam Plann&lt;/full-title&gt;&lt;/periodical&gt;&lt;pages&gt;177-185&lt;/pages&gt;&lt;volume&gt;3&lt;/volume&gt;&lt;dates&gt;&lt;year&gt;1972&lt;/year&gt;&lt;/dates&gt;&lt;urls&gt;&lt;/urls&gt;&lt;/record&gt;&lt;/Cite&gt;&lt;/EndNote&gt;</w:instrText>
      </w:r>
      <w:r w:rsidR="00556950">
        <w:rPr>
          <w:rFonts w:ascii="Times New Roman" w:hAnsi="Times New Roman" w:cs="Times New Roman"/>
        </w:rPr>
        <w:fldChar w:fldCharType="separate"/>
      </w:r>
      <w:r w:rsidR="00273FCA">
        <w:rPr>
          <w:rFonts w:ascii="Times New Roman" w:hAnsi="Times New Roman" w:cs="Times New Roman"/>
          <w:noProof/>
        </w:rPr>
        <w:t>(14)</w:t>
      </w:r>
      <w:r w:rsidR="00556950">
        <w:rPr>
          <w:rFonts w:ascii="Times New Roman" w:hAnsi="Times New Roman" w:cs="Times New Roman"/>
        </w:rPr>
        <w:fldChar w:fldCharType="end"/>
      </w:r>
      <w:r w:rsidRPr="00D64E62">
        <w:rPr>
          <w:rFonts w:ascii="Times New Roman" w:hAnsi="Times New Roman" w:cs="Times New Roman"/>
        </w:rPr>
        <w:t xml:space="preserve">. In 1970, almost 100,000 men were sterilised in three camps  </w:t>
      </w:r>
      <w:r w:rsidR="00280FCD" w:rsidRPr="00D64E62">
        <w:rPr>
          <w:rFonts w:ascii="Times New Roman" w:hAnsi="Times New Roman" w:cs="Times New Roman"/>
        </w:rPr>
        <w:t xml:space="preserve">in </w:t>
      </w:r>
      <w:r w:rsidR="00280FCD">
        <w:rPr>
          <w:rFonts w:ascii="Times New Roman" w:hAnsi="Times New Roman" w:cs="Times New Roman"/>
        </w:rPr>
        <w:t xml:space="preserve">Cochin </w:t>
      </w:r>
      <w:r w:rsidRPr="00D64E62">
        <w:rPr>
          <w:rFonts w:ascii="Times New Roman" w:hAnsi="Times New Roman" w:cs="Times New Roman"/>
        </w:rPr>
        <w:t>over a period of 85 days</w:t>
      </w:r>
      <w:r w:rsidR="00E50120">
        <w:rPr>
          <w:rFonts w:ascii="Times New Roman" w:hAnsi="Times New Roman" w:cs="Times New Roman"/>
        </w:rPr>
        <w:t xml:space="preserve"> </w:t>
      </w:r>
      <w:r w:rsidR="00E50120" w:rsidRPr="00D64E62">
        <w:rPr>
          <w:rFonts w:ascii="Times New Roman" w:hAnsi="Times New Roman" w:cs="Times New Roman"/>
        </w:rPr>
        <w:fldChar w:fldCharType="begin"/>
      </w:r>
      <w:r w:rsidR="009A34D0">
        <w:rPr>
          <w:rFonts w:ascii="Times New Roman" w:hAnsi="Times New Roman" w:cs="Times New Roman"/>
        </w:rPr>
        <w:instrText xml:space="preserve"> ADDIN EN.CITE &lt;EndNote&gt;&lt;Cite&gt;&lt;Author&gt;Harkavy&lt;/Author&gt;&lt;Year&gt;2007&lt;/Year&gt;&lt;RecNum&gt;4041&lt;/RecNum&gt;&lt;DisplayText&gt;(9)&lt;/DisplayText&gt;&lt;record&gt;&lt;rec-number&gt;4041&lt;/rec-number&gt;&lt;foreign-keys&gt;&lt;key app="EN" db-id="af0df92pr5df0aerrflv9x56ew5zw5wtseex" timestamp="0"&gt;4041&lt;/key&gt;&lt;/foreign-keys&gt;&lt;ref-type name="Book Section"&gt;5&lt;/ref-type&gt;&lt;contributors&gt;&lt;authors&gt;&lt;author&gt;Harkavy,O.&lt;/author&gt;&lt;author&gt;Roy,K.&lt;/author&gt;&lt;/authors&gt;&lt;secondary-authors&gt;&lt;author&gt;Robinson,W.C.&lt;/author&gt;&lt;author&gt;Ross,J.A.&lt;/author&gt;&lt;/secondary-authors&gt;&lt;/contributors&gt;&lt;titles&gt;&lt;title&gt;Emergence of the Indian national family planning program&lt;/title&gt;&lt;secondary-title&gt;The global family planning revolution: three decades of population policies and programs&lt;/secondary-title&gt;&lt;/titles&gt;&lt;pages&gt;301-323&lt;/pages&gt;&lt;section&gt;18&lt;/section&gt;&lt;dates&gt;&lt;year&gt;2007&lt;/year&gt;&lt;/dates&gt;&lt;pub-location&gt;Washington DC&lt;/pub-location&gt;&lt;publisher&gt;The World Bank&lt;/publisher&gt;&lt;urls&gt;&lt;/urls&gt;&lt;/record&gt;&lt;/Cite&gt;&lt;/EndNote&gt;</w:instrText>
      </w:r>
      <w:r w:rsidR="00E50120" w:rsidRPr="00D64E62">
        <w:rPr>
          <w:rFonts w:ascii="Times New Roman" w:hAnsi="Times New Roman" w:cs="Times New Roman"/>
        </w:rPr>
        <w:fldChar w:fldCharType="separate"/>
      </w:r>
      <w:r w:rsidR="009A34D0">
        <w:rPr>
          <w:rFonts w:ascii="Times New Roman" w:hAnsi="Times New Roman" w:cs="Times New Roman"/>
          <w:noProof/>
        </w:rPr>
        <w:t>(9)</w:t>
      </w:r>
      <w:r w:rsidR="00E50120" w:rsidRPr="00D64E62">
        <w:rPr>
          <w:rFonts w:ascii="Times New Roman" w:hAnsi="Times New Roman" w:cs="Times New Roman"/>
        </w:rPr>
        <w:fldChar w:fldCharType="end"/>
      </w:r>
      <w:r w:rsidRPr="00D64E62">
        <w:rPr>
          <w:rFonts w:ascii="Times New Roman" w:hAnsi="Times New Roman" w:cs="Times New Roman"/>
        </w:rPr>
        <w:t xml:space="preserve">. </w:t>
      </w:r>
      <w:r w:rsidR="009A44B5">
        <w:rPr>
          <w:rFonts w:ascii="Times New Roman" w:hAnsi="Times New Roman" w:cs="Times New Roman"/>
        </w:rPr>
        <w:t xml:space="preserve">This was followed </w:t>
      </w:r>
      <w:r w:rsidR="00280FCD">
        <w:rPr>
          <w:rFonts w:ascii="Times New Roman" w:hAnsi="Times New Roman" w:cs="Times New Roman"/>
        </w:rPr>
        <w:t xml:space="preserve">soon afterwards </w:t>
      </w:r>
      <w:r w:rsidR="009A44B5">
        <w:rPr>
          <w:rFonts w:ascii="Times New Roman" w:hAnsi="Times New Roman" w:cs="Times New Roman"/>
        </w:rPr>
        <w:t xml:space="preserve">by 221,933 vasectomies being performed during a two-month period at </w:t>
      </w:r>
      <w:r w:rsidR="00466C1D">
        <w:rPr>
          <w:rFonts w:ascii="Times New Roman" w:hAnsi="Times New Roman" w:cs="Times New Roman"/>
        </w:rPr>
        <w:t>more than 1,000 separate</w:t>
      </w:r>
      <w:r w:rsidR="009A44B5">
        <w:rPr>
          <w:rFonts w:ascii="Times New Roman" w:hAnsi="Times New Roman" w:cs="Times New Roman"/>
        </w:rPr>
        <w:t xml:space="preserve"> camp</w:t>
      </w:r>
      <w:r w:rsidR="00466C1D">
        <w:rPr>
          <w:rFonts w:ascii="Times New Roman" w:hAnsi="Times New Roman" w:cs="Times New Roman"/>
        </w:rPr>
        <w:t>s</w:t>
      </w:r>
      <w:r w:rsidR="009A44B5">
        <w:rPr>
          <w:rFonts w:ascii="Times New Roman" w:hAnsi="Times New Roman" w:cs="Times New Roman"/>
        </w:rPr>
        <w:t xml:space="preserve"> in Gujarat</w:t>
      </w:r>
      <w:r w:rsidR="00466C1D">
        <w:rPr>
          <w:rFonts w:ascii="Times New Roman" w:hAnsi="Times New Roman" w:cs="Times New Roman"/>
        </w:rPr>
        <w:t xml:space="preserve"> </w:t>
      </w:r>
      <w:r w:rsidR="0055695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&lt;EndNote&gt;&lt;Cite&gt;&lt;Author&gt;Thakor&lt;/Author&gt;&lt;Year&gt;1972&lt;/Year&gt;&lt;RecNum&gt;4192&lt;/RecNum&gt;&lt;DisplayText&gt;(15)&lt;/DisplayText&gt;&lt;record&gt;&lt;rec-number&gt;4192&lt;/rec-number&gt;&lt;foreign-keys&gt;&lt;key app="EN" db-id="af0df92pr5df0aerrflv9x56ew5zw5wtseex" timestamp="1540201730"&gt;4192&lt;/key&gt;&lt;/foreign-keys&gt;&lt;ref-type name="Journal Article"&gt;17&lt;/ref-type&gt;&lt;contributors&gt;&lt;authors&gt;&lt;author&gt;Thakor,V.H.&lt;/author&gt;&lt;author&gt;Patel,V.M.&lt;/author&gt;&lt;/authors&gt;&lt;/contributors&gt;&lt;titles&gt;&lt;title&gt;The Gujarat massive vasectomy campaign&lt;/title&gt;&lt;secondary-title&gt;Stud Fam Plann&lt;/secondary-title&gt;&lt;/titles&gt;&lt;periodical&gt;&lt;full-title&gt;Stud Fam Plann&lt;/full-title&gt;&lt;/periodical&gt;&lt;pages&gt;186-192&lt;/pages&gt;&lt;volume&gt;3&lt;/volume&gt;&lt;dates&gt;&lt;year&gt;1972&lt;/year&gt;&lt;/dates&gt;&lt;urls&gt;&lt;/urls&gt;&lt;/record&gt;&lt;/Cite&gt;&lt;/EndNote&gt;</w:instrText>
      </w:r>
      <w:r w:rsidR="00556950">
        <w:rPr>
          <w:rFonts w:ascii="Times New Roman" w:hAnsi="Times New Roman" w:cs="Times New Roman"/>
        </w:rPr>
        <w:fldChar w:fldCharType="separate"/>
      </w:r>
      <w:r w:rsidR="00273FCA">
        <w:rPr>
          <w:rFonts w:ascii="Times New Roman" w:hAnsi="Times New Roman" w:cs="Times New Roman"/>
          <w:noProof/>
        </w:rPr>
        <w:t>(15)</w:t>
      </w:r>
      <w:r w:rsidR="00556950">
        <w:rPr>
          <w:rFonts w:ascii="Times New Roman" w:hAnsi="Times New Roman" w:cs="Times New Roman"/>
        </w:rPr>
        <w:fldChar w:fldCharType="end"/>
      </w:r>
      <w:r w:rsidR="009A44B5">
        <w:rPr>
          <w:rFonts w:ascii="Times New Roman" w:hAnsi="Times New Roman" w:cs="Times New Roman"/>
        </w:rPr>
        <w:t>.</w:t>
      </w:r>
    </w:p>
    <w:p w14:paraId="0DE3A6E2" w14:textId="77777777" w:rsidR="009A44B5" w:rsidRDefault="009A44B5" w:rsidP="00DD32E8">
      <w:pPr>
        <w:rPr>
          <w:rFonts w:ascii="Times New Roman" w:hAnsi="Times New Roman" w:cs="Times New Roman"/>
        </w:rPr>
      </w:pPr>
    </w:p>
    <w:p w14:paraId="1432D42C" w14:textId="3F28BC6A" w:rsidR="00A83D31" w:rsidRPr="00D64E62" w:rsidRDefault="00A83D31" w:rsidP="00DD32E8">
      <w:pPr>
        <w:rPr>
          <w:rFonts w:ascii="Times New Roman" w:hAnsi="Times New Roman" w:cs="Times New Roman"/>
        </w:rPr>
      </w:pPr>
      <w:r w:rsidRPr="00D64E62">
        <w:rPr>
          <w:rFonts w:ascii="Times New Roman" w:hAnsi="Times New Roman" w:cs="Times New Roman"/>
        </w:rPr>
        <w:t>The doctors performing the sterilisations were complicit in the coercion; consent was by and large invalid</w:t>
      </w:r>
      <w:r w:rsidR="00280FCD">
        <w:rPr>
          <w:rFonts w:ascii="Times New Roman" w:hAnsi="Times New Roman" w:cs="Times New Roman"/>
        </w:rPr>
        <w:t>,</w:t>
      </w:r>
      <w:r w:rsidRPr="00D64E62">
        <w:rPr>
          <w:rFonts w:ascii="Times New Roman" w:hAnsi="Times New Roman" w:cs="Times New Roman"/>
        </w:rPr>
        <w:t xml:space="preserve"> as there was a lack of information about the operation and the (reversible) alternatives and often no time allowed for individuals to make their decision </w:t>
      </w:r>
      <w:r w:rsidRPr="00D64E62">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&lt;EndNote&gt;&lt;Cite&gt;&lt;Author&gt;Vicziany&lt;/Author&gt;&lt;Year&gt;1982&lt;/Year&gt;&lt;RecNum&gt;3624&lt;/RecNum&gt;&lt;DisplayText&gt;(16)&lt;/DisplayText&gt;&lt;record&gt;&lt;rec-number&gt;3624&lt;/rec-number&gt;&lt;foreign-keys&gt;&lt;key app="EN" db-id="af0df92pr5df0aerrflv9x56ew5zw5wtseex" timestamp="0"&gt;3624&lt;/key&gt;&lt;/foreign-keys&gt;&lt;ref-type name="Journal Article"&gt;17&lt;/ref-type&gt;&lt;contributors&gt;&lt;authors&gt;&lt;author&gt;Vicziany,M.&lt;/author&gt;&lt;/authors&gt;&lt;/contributors&gt;&lt;titles&gt;&lt;title&gt;Coercion in a Soft State: The family planning program of India: Part 2: The sources of coercion&lt;/title&gt;&lt;secondary-title&gt;Pacific Affairs&lt;/secondary-title&gt;&lt;/titles&gt;&lt;pages&gt;557-592&lt;/pages&gt;&lt;volume&gt;55&lt;/volume&gt;&lt;dates&gt;&lt;year&gt;1982&lt;/year&gt;&lt;/dates&gt;&lt;urls&gt;&lt;/urls&gt;&lt;/record&gt;&lt;/Cite&gt;&lt;/EndNote&gt;</w:instrText>
      </w:r>
      <w:r w:rsidRPr="00D64E62">
        <w:rPr>
          <w:rFonts w:ascii="Times New Roman" w:hAnsi="Times New Roman" w:cs="Times New Roman"/>
        </w:rPr>
        <w:fldChar w:fldCharType="separate"/>
      </w:r>
      <w:r w:rsidR="00273FCA">
        <w:rPr>
          <w:rFonts w:ascii="Times New Roman" w:hAnsi="Times New Roman" w:cs="Times New Roman"/>
          <w:noProof/>
        </w:rPr>
        <w:t>(16)</w:t>
      </w:r>
      <w:r w:rsidRPr="00D64E62">
        <w:rPr>
          <w:rFonts w:ascii="Times New Roman" w:hAnsi="Times New Roman" w:cs="Times New Roman"/>
        </w:rPr>
        <w:fldChar w:fldCharType="end"/>
      </w:r>
      <w:r w:rsidRPr="00D64E62">
        <w:rPr>
          <w:rFonts w:ascii="Times New Roman" w:hAnsi="Times New Roman" w:cs="Times New Roman"/>
        </w:rPr>
        <w:t xml:space="preserve">. The doctors themselves were incentivised with an item-of-service fee over and above their salary. Operations were done in haste; even </w:t>
      </w:r>
      <w:r w:rsidR="00E50120">
        <w:rPr>
          <w:rFonts w:ascii="Times New Roman" w:hAnsi="Times New Roman" w:cs="Times New Roman"/>
        </w:rPr>
        <w:t xml:space="preserve">some </w:t>
      </w:r>
      <w:r w:rsidRPr="00D64E62">
        <w:rPr>
          <w:rFonts w:ascii="Times New Roman" w:hAnsi="Times New Roman" w:cs="Times New Roman"/>
        </w:rPr>
        <w:t>men who had alread</w:t>
      </w:r>
      <w:r>
        <w:rPr>
          <w:rFonts w:ascii="Times New Roman" w:hAnsi="Times New Roman" w:cs="Times New Roman"/>
        </w:rPr>
        <w:t>y had a vasectomy underwent operations</w:t>
      </w:r>
      <w:r w:rsidRPr="00D64E62">
        <w:rPr>
          <w:rFonts w:ascii="Times New Roman" w:hAnsi="Times New Roman" w:cs="Times New Roman"/>
        </w:rPr>
        <w:t xml:space="preserve"> due to lack of adequate preoperative assessment.</w:t>
      </w:r>
      <w:r w:rsidR="00B35987">
        <w:rPr>
          <w:rFonts w:ascii="Times New Roman" w:hAnsi="Times New Roman" w:cs="Times New Roman"/>
        </w:rPr>
        <w:t xml:space="preserve"> Seventy-five per cent of vasectomy acceptors in the early 1970s had a monthly wage of less than INR100 and a majority were illiterate </w:t>
      </w:r>
      <w:r w:rsidR="00B35987">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&lt;EndNote&gt;&lt;Cite&gt;&lt;Author&gt;Vicziany&lt;/Author&gt;&lt;Year&gt;1982&lt;/Year&gt;&lt;RecNum&gt;3624&lt;/RecNum&gt;&lt;DisplayText&gt;(16)&lt;/DisplayText&gt;&lt;record&gt;&lt;rec-number&gt;3624&lt;/rec-number&gt;&lt;foreign-keys&gt;&lt;key app="EN" db-id="af0df92pr5df0aerrflv9x56ew5zw5wtseex" timestamp="0"&gt;3624&lt;/key&gt;&lt;/foreign-keys&gt;&lt;ref-type name="Journal Article"&gt;17&lt;/ref-type&gt;&lt;contributors&gt;&lt;authors&gt;&lt;author&gt;Vicziany,M.&lt;/author&gt;&lt;/authors&gt;&lt;/contributors&gt;&lt;titles&gt;&lt;title&gt;Coercion in a Soft State: The family planning program of India: Part 2: The sources of coercion&lt;/title&gt;&lt;secondary-title&gt;Pacific Affairs&lt;/secondary-title&gt;&lt;/titles&gt;&lt;pages&gt;557-592&lt;/pages&gt;&lt;volume&gt;55&lt;/volume&gt;&lt;dates&gt;&lt;year&gt;1982&lt;/year&gt;&lt;/dates&gt;&lt;urls&gt;&lt;/urls&gt;&lt;/record&gt;&lt;/Cite&gt;&lt;/EndNote&gt;</w:instrText>
      </w:r>
      <w:r w:rsidR="00B35987">
        <w:rPr>
          <w:rFonts w:ascii="Times New Roman" w:hAnsi="Times New Roman" w:cs="Times New Roman"/>
        </w:rPr>
        <w:fldChar w:fldCharType="separate"/>
      </w:r>
      <w:r w:rsidR="00273FCA">
        <w:rPr>
          <w:rFonts w:ascii="Times New Roman" w:hAnsi="Times New Roman" w:cs="Times New Roman"/>
          <w:noProof/>
        </w:rPr>
        <w:t>(16)</w:t>
      </w:r>
      <w:r w:rsidR="00B35987">
        <w:rPr>
          <w:rFonts w:ascii="Times New Roman" w:hAnsi="Times New Roman" w:cs="Times New Roman"/>
        </w:rPr>
        <w:fldChar w:fldCharType="end"/>
      </w:r>
      <w:r w:rsidR="00B35987">
        <w:rPr>
          <w:rFonts w:ascii="Times New Roman" w:hAnsi="Times New Roman" w:cs="Times New Roman"/>
        </w:rPr>
        <w:t>.</w:t>
      </w:r>
      <w:r w:rsidR="00880576">
        <w:rPr>
          <w:rFonts w:ascii="Times New Roman" w:hAnsi="Times New Roman" w:cs="Times New Roman"/>
        </w:rPr>
        <w:t xml:space="preserve"> Intersectionality </w:t>
      </w:r>
      <w:r w:rsidR="009A34D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&lt;EndNote&gt;&lt;Cite&gt;&lt;Author&gt;Sifris&lt;/Author&gt;&lt;Year&gt;2016&lt;/Year&gt;&lt;RecNum&gt;3880&lt;/RecNum&gt;&lt;DisplayText&gt;(17)&lt;/DisplayText&gt;&lt;record&gt;&lt;rec-number&gt;3880&lt;/rec-number&gt;&lt;foreign-keys&gt;&lt;key app="EN" db-id="af0df92pr5df0aerrflv9x56ew5zw5wtseex" timestamp="0"&gt;3880&lt;/key&gt;&lt;/foreign-keys&gt;&lt;ref-type name="Journal Article"&gt;17&lt;/ref-type&gt;&lt;contributors&gt;&lt;authors&gt;&lt;author&gt;Sifris,R.&lt;/author&gt;&lt;/authors&gt;&lt;/contributors&gt;&lt;titles&gt;&lt;title&gt;The involuntary sterilisation of marginalised women: power, discrimination and intersectionality&lt;/title&gt;&lt;secondary-title&gt;Griffith Law Review&lt;/secondary-title&gt;&lt;/titles&gt;&lt;pages&gt;45-70&lt;/pages&gt;&lt;volume&gt;25&lt;/volume&gt;&lt;dates&gt;&lt;year&gt;2016&lt;/year&gt;&lt;/dates&gt;&lt;urls&gt;&lt;/urls&gt;&lt;/record&gt;&lt;/Cite&gt;&lt;/EndNote&gt;</w:instrText>
      </w:r>
      <w:r w:rsidR="009A34D0">
        <w:rPr>
          <w:rFonts w:ascii="Times New Roman" w:hAnsi="Times New Roman" w:cs="Times New Roman"/>
        </w:rPr>
        <w:fldChar w:fldCharType="separate"/>
      </w:r>
      <w:r w:rsidR="00273FCA">
        <w:rPr>
          <w:rFonts w:ascii="Times New Roman" w:hAnsi="Times New Roman" w:cs="Times New Roman"/>
          <w:noProof/>
        </w:rPr>
        <w:t>(17)</w:t>
      </w:r>
      <w:r w:rsidR="009A34D0">
        <w:rPr>
          <w:rFonts w:ascii="Times New Roman" w:hAnsi="Times New Roman" w:cs="Times New Roman"/>
        </w:rPr>
        <w:fldChar w:fldCharType="end"/>
      </w:r>
      <w:r w:rsidR="009A34D0">
        <w:rPr>
          <w:rFonts w:ascii="Times New Roman" w:hAnsi="Times New Roman" w:cs="Times New Roman"/>
        </w:rPr>
        <w:t xml:space="preserve"> </w:t>
      </w:r>
      <w:r w:rsidR="00E67BBC">
        <w:rPr>
          <w:rFonts w:ascii="Times New Roman" w:hAnsi="Times New Roman" w:cs="Times New Roman"/>
        </w:rPr>
        <w:t xml:space="preserve">has </w:t>
      </w:r>
      <w:r w:rsidR="00880576">
        <w:rPr>
          <w:rFonts w:ascii="Times New Roman" w:hAnsi="Times New Roman" w:cs="Times New Roman"/>
        </w:rPr>
        <w:t>feature</w:t>
      </w:r>
      <w:r w:rsidR="00E67BBC">
        <w:rPr>
          <w:rFonts w:ascii="Times New Roman" w:hAnsi="Times New Roman" w:cs="Times New Roman"/>
        </w:rPr>
        <w:t>d</w:t>
      </w:r>
      <w:r w:rsidR="00880576">
        <w:rPr>
          <w:rFonts w:ascii="Times New Roman" w:hAnsi="Times New Roman" w:cs="Times New Roman"/>
        </w:rPr>
        <w:t xml:space="preserve"> prominently</w:t>
      </w:r>
      <w:r w:rsidR="00D615C7">
        <w:rPr>
          <w:rFonts w:ascii="Times New Roman" w:hAnsi="Times New Roman" w:cs="Times New Roman"/>
        </w:rPr>
        <w:t>,</w:t>
      </w:r>
      <w:r w:rsidR="00880576">
        <w:rPr>
          <w:rFonts w:ascii="Times New Roman" w:hAnsi="Times New Roman" w:cs="Times New Roman"/>
        </w:rPr>
        <w:t xml:space="preserve"> with </w:t>
      </w:r>
      <w:r w:rsidR="00E67BBC">
        <w:rPr>
          <w:rFonts w:ascii="Times New Roman" w:hAnsi="Times New Roman" w:cs="Times New Roman"/>
        </w:rPr>
        <w:t>steril</w:t>
      </w:r>
      <w:r w:rsidR="007C7723">
        <w:rPr>
          <w:rFonts w:ascii="Times New Roman" w:hAnsi="Times New Roman" w:cs="Times New Roman"/>
        </w:rPr>
        <w:t>i</w:t>
      </w:r>
      <w:r w:rsidR="00E67BBC">
        <w:rPr>
          <w:rFonts w:ascii="Times New Roman" w:hAnsi="Times New Roman" w:cs="Times New Roman"/>
        </w:rPr>
        <w:t xml:space="preserve">sation </w:t>
      </w:r>
      <w:r w:rsidR="00880576">
        <w:rPr>
          <w:rFonts w:ascii="Times New Roman" w:hAnsi="Times New Roman" w:cs="Times New Roman"/>
        </w:rPr>
        <w:t xml:space="preserve">acceptors coming disproportionately from </w:t>
      </w:r>
      <w:r w:rsidR="00E67BBC">
        <w:rPr>
          <w:rFonts w:ascii="Times New Roman" w:hAnsi="Times New Roman" w:cs="Times New Roman"/>
        </w:rPr>
        <w:t xml:space="preserve">vulnerable </w:t>
      </w:r>
      <w:r w:rsidR="00880576">
        <w:rPr>
          <w:rFonts w:ascii="Times New Roman" w:hAnsi="Times New Roman" w:cs="Times New Roman"/>
        </w:rPr>
        <w:t xml:space="preserve">groups </w:t>
      </w:r>
      <w:r w:rsidR="00E46B79">
        <w:rPr>
          <w:rFonts w:ascii="Times New Roman" w:hAnsi="Times New Roman" w:cs="Times New Roman"/>
        </w:rPr>
        <w:t xml:space="preserve">- </w:t>
      </w:r>
      <w:r w:rsidR="009E34AD">
        <w:rPr>
          <w:rFonts w:ascii="Times New Roman" w:hAnsi="Times New Roman" w:cs="Times New Roman"/>
        </w:rPr>
        <w:t>including those from</w:t>
      </w:r>
      <w:r w:rsidR="00880576">
        <w:rPr>
          <w:rFonts w:ascii="Times New Roman" w:hAnsi="Times New Roman" w:cs="Times New Roman"/>
        </w:rPr>
        <w:t xml:space="preserve"> low</w:t>
      </w:r>
      <w:r w:rsidR="009E34AD">
        <w:rPr>
          <w:rFonts w:ascii="Times New Roman" w:hAnsi="Times New Roman" w:cs="Times New Roman"/>
        </w:rPr>
        <w:t>er</w:t>
      </w:r>
      <w:r w:rsidR="00880576">
        <w:rPr>
          <w:rFonts w:ascii="Times New Roman" w:hAnsi="Times New Roman" w:cs="Times New Roman"/>
        </w:rPr>
        <w:t xml:space="preserve"> education</w:t>
      </w:r>
      <w:r w:rsidR="00E50120">
        <w:rPr>
          <w:rFonts w:ascii="Times New Roman" w:hAnsi="Times New Roman" w:cs="Times New Roman"/>
        </w:rPr>
        <w:t>al</w:t>
      </w:r>
      <w:r w:rsidR="00880576">
        <w:rPr>
          <w:rFonts w:ascii="Times New Roman" w:hAnsi="Times New Roman" w:cs="Times New Roman"/>
        </w:rPr>
        <w:t xml:space="preserve"> and </w:t>
      </w:r>
      <w:r w:rsidR="00FC43B9">
        <w:rPr>
          <w:rFonts w:ascii="Times New Roman" w:hAnsi="Times New Roman" w:cs="Times New Roman"/>
        </w:rPr>
        <w:t>socio-</w:t>
      </w:r>
      <w:r w:rsidR="00880576">
        <w:rPr>
          <w:rFonts w:ascii="Times New Roman" w:hAnsi="Times New Roman" w:cs="Times New Roman"/>
        </w:rPr>
        <w:t>econom</w:t>
      </w:r>
      <w:r w:rsidR="00E67BBC">
        <w:rPr>
          <w:rFonts w:ascii="Times New Roman" w:hAnsi="Times New Roman" w:cs="Times New Roman"/>
        </w:rPr>
        <w:t xml:space="preserve">ic </w:t>
      </w:r>
      <w:r w:rsidR="00FC43B9">
        <w:rPr>
          <w:rFonts w:ascii="Times New Roman" w:hAnsi="Times New Roman" w:cs="Times New Roman"/>
        </w:rPr>
        <w:t>groups</w:t>
      </w:r>
      <w:r w:rsidR="00E46B79">
        <w:rPr>
          <w:rFonts w:ascii="Times New Roman" w:hAnsi="Times New Roman" w:cs="Times New Roman"/>
        </w:rPr>
        <w:t xml:space="preserve"> </w:t>
      </w:r>
      <w:r w:rsidR="0055695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&lt;EndNote&gt;&lt;Cite&gt;&lt;Author&gt;Thakor&lt;/Author&gt;&lt;Year&gt;1972&lt;/Year&gt;&lt;RecNum&gt;4192&lt;/RecNum&gt;&lt;DisplayText&gt;(15)&lt;/DisplayText&gt;&lt;record&gt;&lt;rec-number&gt;4192&lt;/rec-number&gt;&lt;foreign-keys&gt;&lt;key app="EN" db-id="af0df92pr5df0aerrflv9x56ew5zw5wtseex" timestamp="1540201730"&gt;4192&lt;/key&gt;&lt;/foreign-keys&gt;&lt;ref-type name="Journal Article"&gt;17&lt;/ref-type&gt;&lt;contributors&gt;&lt;authors&gt;&lt;author&gt;Thakor,V.H.&lt;/author&gt;&lt;author&gt;Patel,V.M.&lt;/author&gt;&lt;/authors&gt;&lt;/contributors&gt;&lt;titles&gt;&lt;title&gt;The Gujarat massive vasectomy campaign&lt;/title&gt;&lt;secondary-title&gt;Stud Fam Plann&lt;/secondary-title&gt;&lt;/titles&gt;&lt;periodical&gt;&lt;full-title&gt;Stud Fam Plann&lt;/full-title&gt;&lt;/periodical&gt;&lt;pages&gt;186-192&lt;/pages&gt;&lt;volume&gt;3&lt;/volume&gt;&lt;dates&gt;&lt;year&gt;1972&lt;/year&gt;&lt;/dates&gt;&lt;urls&gt;&lt;/urls&gt;&lt;/record&gt;&lt;/Cite&gt;&lt;/EndNote&gt;</w:instrText>
      </w:r>
      <w:r w:rsidR="00556950">
        <w:rPr>
          <w:rFonts w:ascii="Times New Roman" w:hAnsi="Times New Roman" w:cs="Times New Roman"/>
        </w:rPr>
        <w:fldChar w:fldCharType="separate"/>
      </w:r>
      <w:r w:rsidR="00273FCA">
        <w:rPr>
          <w:rFonts w:ascii="Times New Roman" w:hAnsi="Times New Roman" w:cs="Times New Roman"/>
          <w:noProof/>
        </w:rPr>
        <w:t>(15)</w:t>
      </w:r>
      <w:r w:rsidR="00556950">
        <w:rPr>
          <w:rFonts w:ascii="Times New Roman" w:hAnsi="Times New Roman" w:cs="Times New Roman"/>
        </w:rPr>
        <w:fldChar w:fldCharType="end"/>
      </w:r>
      <w:r w:rsidR="00E67BBC">
        <w:rPr>
          <w:rFonts w:ascii="Times New Roman" w:hAnsi="Times New Roman" w:cs="Times New Roman"/>
        </w:rPr>
        <w:t>. We argue that these intersectional features create an environment that make</w:t>
      </w:r>
      <w:r w:rsidR="000B0E30">
        <w:rPr>
          <w:rFonts w:ascii="Times New Roman" w:hAnsi="Times New Roman" w:cs="Times New Roman"/>
        </w:rPr>
        <w:t>s</w:t>
      </w:r>
      <w:r w:rsidR="00E67BBC">
        <w:rPr>
          <w:rFonts w:ascii="Times New Roman" w:hAnsi="Times New Roman" w:cs="Times New Roman"/>
        </w:rPr>
        <w:t xml:space="preserve"> it more likely that incentives and other default </w:t>
      </w:r>
      <w:r w:rsidR="0068085A">
        <w:rPr>
          <w:rFonts w:ascii="Times New Roman" w:hAnsi="Times New Roman" w:cs="Times New Roman"/>
        </w:rPr>
        <w:t xml:space="preserve">State </w:t>
      </w:r>
      <w:r w:rsidR="00E67BBC">
        <w:rPr>
          <w:rFonts w:ascii="Times New Roman" w:hAnsi="Times New Roman" w:cs="Times New Roman"/>
        </w:rPr>
        <w:t>pr</w:t>
      </w:r>
      <w:r w:rsidR="0068085A">
        <w:rPr>
          <w:rFonts w:ascii="Times New Roman" w:hAnsi="Times New Roman" w:cs="Times New Roman"/>
        </w:rPr>
        <w:t>a</w:t>
      </w:r>
      <w:r w:rsidR="007C7723">
        <w:rPr>
          <w:rFonts w:ascii="Times New Roman" w:hAnsi="Times New Roman" w:cs="Times New Roman"/>
        </w:rPr>
        <w:t>ctices will have a</w:t>
      </w:r>
      <w:r w:rsidR="00E67BBC">
        <w:rPr>
          <w:rFonts w:ascii="Times New Roman" w:hAnsi="Times New Roman" w:cs="Times New Roman"/>
        </w:rPr>
        <w:t xml:space="preserve"> coercive or </w:t>
      </w:r>
      <w:r w:rsidR="004B293E">
        <w:rPr>
          <w:rFonts w:ascii="Times New Roman" w:hAnsi="Times New Roman" w:cs="Times New Roman"/>
        </w:rPr>
        <w:t>adverse</w:t>
      </w:r>
      <w:r w:rsidR="00E67BBC">
        <w:rPr>
          <w:rFonts w:ascii="Times New Roman" w:hAnsi="Times New Roman" w:cs="Times New Roman"/>
        </w:rPr>
        <w:t xml:space="preserve"> impact on </w:t>
      </w:r>
      <w:r w:rsidR="0068085A">
        <w:rPr>
          <w:rFonts w:ascii="Times New Roman" w:hAnsi="Times New Roman" w:cs="Times New Roman"/>
        </w:rPr>
        <w:t>individual</w:t>
      </w:r>
      <w:r w:rsidR="00E67BBC">
        <w:rPr>
          <w:rFonts w:ascii="Times New Roman" w:hAnsi="Times New Roman" w:cs="Times New Roman"/>
        </w:rPr>
        <w:t xml:space="preserve"> autonomy.</w:t>
      </w:r>
      <w:r w:rsidR="00DB1073">
        <w:rPr>
          <w:rFonts w:ascii="Times New Roman" w:hAnsi="Times New Roman" w:cs="Times New Roman"/>
        </w:rPr>
        <w:t xml:space="preserve"> </w:t>
      </w:r>
      <w:r w:rsidR="0068085A">
        <w:rPr>
          <w:rFonts w:ascii="Times New Roman" w:hAnsi="Times New Roman" w:cs="Times New Roman"/>
        </w:rPr>
        <w:t>In this context, o</w:t>
      </w:r>
      <w:r w:rsidR="00DB1073">
        <w:rPr>
          <w:rFonts w:ascii="Times New Roman" w:hAnsi="Times New Roman" w:cs="Times New Roman"/>
        </w:rPr>
        <w:t xml:space="preserve">ur focus is </w:t>
      </w:r>
      <w:r w:rsidR="0068085A">
        <w:rPr>
          <w:rFonts w:ascii="Times New Roman" w:hAnsi="Times New Roman" w:cs="Times New Roman"/>
        </w:rPr>
        <w:t xml:space="preserve">centred </w:t>
      </w:r>
      <w:r w:rsidR="00DB1073">
        <w:rPr>
          <w:rFonts w:ascii="Times New Roman" w:hAnsi="Times New Roman" w:cs="Times New Roman"/>
        </w:rPr>
        <w:t>on the way intersectionality impacts on the exercise of State power</w:t>
      </w:r>
      <w:r w:rsidR="007C7723">
        <w:rPr>
          <w:rFonts w:ascii="Times New Roman" w:hAnsi="Times New Roman" w:cs="Times New Roman"/>
        </w:rPr>
        <w:t xml:space="preserve"> and consequenti</w:t>
      </w:r>
      <w:r w:rsidR="00980132">
        <w:rPr>
          <w:rFonts w:ascii="Times New Roman" w:hAnsi="Times New Roman" w:cs="Times New Roman"/>
        </w:rPr>
        <w:t>al justice</w:t>
      </w:r>
      <w:r w:rsidR="00DB1073">
        <w:rPr>
          <w:rFonts w:ascii="Times New Roman" w:hAnsi="Times New Roman" w:cs="Times New Roman"/>
        </w:rPr>
        <w:t xml:space="preserve"> rather than on individu</w:t>
      </w:r>
      <w:r w:rsidR="0068085A">
        <w:rPr>
          <w:rFonts w:ascii="Times New Roman" w:hAnsi="Times New Roman" w:cs="Times New Roman"/>
        </w:rPr>
        <w:t>a</w:t>
      </w:r>
      <w:r w:rsidR="007C7723">
        <w:rPr>
          <w:rFonts w:ascii="Times New Roman" w:hAnsi="Times New Roman" w:cs="Times New Roman"/>
        </w:rPr>
        <w:t xml:space="preserve">l identities </w:t>
      </w:r>
      <w:r w:rsidR="002B422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&lt;EndNote&gt;&lt;Cite&gt;&lt;Author&gt;Cooper&lt;/Author&gt;&lt;Year&gt;2016&lt;/Year&gt;&lt;RecNum&gt;4167&lt;/RecNum&gt;&lt;DisplayText&gt;(18)&lt;/DisplayText&gt;&lt;record&gt;&lt;rec-number&gt;4167&lt;/rec-number&gt;&lt;foreign-keys&gt;&lt;key app="EN" db-id="af0df92pr5df0aerrflv9x56ew5zw5wtseex" timestamp="1537856860"&gt;4167&lt;/key&gt;&lt;/foreign-keys&gt;&lt;ref-type name="Book Section"&gt;5&lt;/ref-type&gt;&lt;contributors&gt;&lt;authors&gt;&lt;author&gt;Cooper,B.&lt;/author&gt;&lt;/authors&gt;&lt;secondary-authors&gt;&lt;author&gt;Disch,L.&lt;/author&gt;&lt;author&gt;Hawkesworth,M.&lt;/author&gt;&lt;/secondary-authors&gt;&lt;/contributors&gt;&lt;titles&gt;&lt;title&gt;Intersectionality&lt;/title&gt;&lt;secondary-title&gt;The Oxford Handbook of Feminist Theory&lt;/secondary-title&gt;&lt;/titles&gt;&lt;dates&gt;&lt;year&gt;2016&lt;/year&gt;&lt;/dates&gt;&lt;pub-location&gt;Oxford&lt;/pub-location&gt;&lt;publisher&gt;Oxford University Press&lt;/publisher&gt;&lt;urls&gt;&lt;related-urls&gt;&lt;url&gt;http://www.oxfordhandbooks.com/view/10.1093/oxfordhb/9780199328581.001.0001/oxfordhb-9780199328581-e-20?print=pdf &lt;/url&gt;&lt;/related-urls&gt;&lt;/urls&gt;&lt;/record&gt;&lt;/Cite&gt;&lt;/EndNote&gt;</w:instrText>
      </w:r>
      <w:r w:rsidR="002B4220">
        <w:rPr>
          <w:rFonts w:ascii="Times New Roman" w:hAnsi="Times New Roman" w:cs="Times New Roman"/>
        </w:rPr>
        <w:fldChar w:fldCharType="separate"/>
      </w:r>
      <w:r w:rsidR="00273FCA">
        <w:rPr>
          <w:rFonts w:ascii="Times New Roman" w:hAnsi="Times New Roman" w:cs="Times New Roman"/>
          <w:noProof/>
        </w:rPr>
        <w:t>(18)</w:t>
      </w:r>
      <w:r w:rsidR="002B4220">
        <w:rPr>
          <w:rFonts w:ascii="Times New Roman" w:hAnsi="Times New Roman" w:cs="Times New Roman"/>
        </w:rPr>
        <w:fldChar w:fldCharType="end"/>
      </w:r>
      <w:r w:rsidR="00DB1073">
        <w:rPr>
          <w:rFonts w:ascii="Times New Roman" w:hAnsi="Times New Roman" w:cs="Times New Roman"/>
        </w:rPr>
        <w:t>.</w:t>
      </w:r>
    </w:p>
    <w:p w14:paraId="7D025D3E" w14:textId="77777777" w:rsidR="00A83D31" w:rsidRPr="00D64E62" w:rsidRDefault="00A83D31" w:rsidP="00DD32E8">
      <w:pPr>
        <w:rPr>
          <w:rFonts w:ascii="Times New Roman" w:hAnsi="Times New Roman" w:cs="Times New Roman"/>
        </w:rPr>
      </w:pPr>
    </w:p>
    <w:p w14:paraId="5EC01BBE" w14:textId="01AB7944" w:rsidR="00A83D31" w:rsidRDefault="00A83D31" w:rsidP="00DD32E8">
      <w:pPr>
        <w:rPr>
          <w:rFonts w:ascii="Times New Roman" w:hAnsi="Times New Roman" w:cs="Times New Roman"/>
        </w:rPr>
      </w:pPr>
      <w:r w:rsidRPr="00D64E62">
        <w:rPr>
          <w:rFonts w:ascii="Times New Roman" w:hAnsi="Times New Roman" w:cs="Times New Roman"/>
        </w:rPr>
        <w:t xml:space="preserve">By 1973, </w:t>
      </w:r>
      <w:r w:rsidR="00E50120">
        <w:rPr>
          <w:rFonts w:ascii="Times New Roman" w:hAnsi="Times New Roman" w:cs="Times New Roman"/>
        </w:rPr>
        <w:t xml:space="preserve">cumulative totals of </w:t>
      </w:r>
      <w:r w:rsidRPr="00D64E62">
        <w:rPr>
          <w:rFonts w:ascii="Times New Roman" w:hAnsi="Times New Roman" w:cs="Times New Roman"/>
        </w:rPr>
        <w:t>11.2 million vasectomies and 3.1 million female sterilisations had been performed</w:t>
      </w:r>
      <w:r>
        <w:rPr>
          <w:rFonts w:ascii="Times New Roman" w:hAnsi="Times New Roman" w:cs="Times New Roman"/>
        </w:rPr>
        <w:t xml:space="preserve"> in India</w:t>
      </w:r>
      <w:r w:rsidRPr="00D64E62">
        <w:rPr>
          <w:rFonts w:ascii="Times New Roman" w:hAnsi="Times New Roman" w:cs="Times New Roman"/>
        </w:rPr>
        <w:t xml:space="preserve"> </w:t>
      </w:r>
      <w:r w:rsidRPr="00D64E62">
        <w:rPr>
          <w:rFonts w:ascii="Times New Roman" w:hAnsi="Times New Roman" w:cs="Times New Roman"/>
        </w:rPr>
        <w:fldChar w:fldCharType="begin"/>
      </w:r>
      <w:r w:rsidR="009A34D0">
        <w:rPr>
          <w:rFonts w:ascii="Times New Roman" w:hAnsi="Times New Roman" w:cs="Times New Roman"/>
        </w:rPr>
        <w:instrText xml:space="preserve"> ADDIN EN.CITE &lt;EndNote&gt;&lt;Cite&gt;&lt;Author&gt;Vicziany&lt;/Author&gt;&lt;Year&gt;1982&lt;/Year&gt;&lt;RecNum&gt;3623&lt;/RecNum&gt;&lt;DisplayText&gt;(10)&lt;/DisplayText&gt;&lt;record&gt;&lt;rec-number&gt;3623&lt;/rec-number&gt;&lt;foreign-keys&gt;&lt;key app="EN" db-id="af0df92pr5df0aerrflv9x56ew5zw5wtseex" timestamp="0"&gt;3623&lt;/key&gt;&lt;/foreign-keys&gt;&lt;ref-type name="Journal Article"&gt;17&lt;/ref-type&gt;&lt;contributors&gt;&lt;authors&gt;&lt;author&gt;Vicziany,M.&lt;/author&gt;&lt;/authors&gt;&lt;/contributors&gt;&lt;titles&gt;&lt;title&gt;Coercion in a Soft State: The family planning program of India: Part 1: The myth of voluntarism&lt;/title&gt;&lt;secondary-title&gt;Pacific Affairs&lt;/secondary-title&gt;&lt;/titles&gt;&lt;pages&gt;373-402&lt;/pages&gt;&lt;volume&gt;55&lt;/volume&gt;&lt;dates&gt;&lt;year&gt;1982&lt;/year&gt;&lt;/dates&gt;&lt;urls&gt;&lt;/urls&gt;&lt;/record&gt;&lt;/Cite&gt;&lt;/EndNote&gt;</w:instrText>
      </w:r>
      <w:r w:rsidRPr="00D64E62">
        <w:rPr>
          <w:rFonts w:ascii="Times New Roman" w:hAnsi="Times New Roman" w:cs="Times New Roman"/>
        </w:rPr>
        <w:fldChar w:fldCharType="separate"/>
      </w:r>
      <w:r w:rsidR="009A34D0">
        <w:rPr>
          <w:rFonts w:ascii="Times New Roman" w:hAnsi="Times New Roman" w:cs="Times New Roman"/>
          <w:noProof/>
        </w:rPr>
        <w:t>(10)</w:t>
      </w:r>
      <w:r w:rsidRPr="00D64E62">
        <w:rPr>
          <w:rFonts w:ascii="Times New Roman" w:hAnsi="Times New Roman" w:cs="Times New Roman"/>
        </w:rPr>
        <w:fldChar w:fldCharType="end"/>
      </w:r>
      <w:r w:rsidRPr="00D64E62">
        <w:rPr>
          <w:rFonts w:ascii="Times New Roman" w:hAnsi="Times New Roman" w:cs="Times New Roman"/>
        </w:rPr>
        <w:t>. Around four million sterilisations per year were being ‘achieved’ just before the Emergency. During the Emergency</w:t>
      </w:r>
      <w:r w:rsidR="00A141F0">
        <w:rPr>
          <w:rFonts w:ascii="Times New Roman" w:hAnsi="Times New Roman" w:cs="Times New Roman"/>
        </w:rPr>
        <w:t>,</w:t>
      </w:r>
      <w:r w:rsidRPr="00D64E62">
        <w:rPr>
          <w:rFonts w:ascii="Times New Roman" w:hAnsi="Times New Roman" w:cs="Times New Roman"/>
        </w:rPr>
        <w:t xml:space="preserve"> this number doubled to 8.2 million </w:t>
      </w:r>
      <w:r w:rsidRPr="00D64E62">
        <w:rPr>
          <w:rFonts w:ascii="Times New Roman" w:hAnsi="Times New Roman" w:cs="Times New Roman"/>
        </w:rPr>
        <w:fldChar w:fldCharType="begin"/>
      </w:r>
      <w:r w:rsidR="009A34D0">
        <w:rPr>
          <w:rFonts w:ascii="Times New Roman" w:hAnsi="Times New Roman" w:cs="Times New Roman"/>
        </w:rPr>
        <w:instrText xml:space="preserve"> ADDIN EN.CITE &lt;EndNote&gt;&lt;Cite&gt;&lt;Author&gt;Vicziany&lt;/Author&gt;&lt;Year&gt;1982&lt;/Year&gt;&lt;RecNum&gt;3623&lt;/RecNum&gt;&lt;DisplayText&gt;(10)&lt;/DisplayText&gt;&lt;record&gt;&lt;rec-number&gt;3623&lt;/rec-number&gt;&lt;foreign-keys&gt;&lt;key app="EN" db-id="af0df92pr5df0aerrflv9x56ew5zw5wtseex" timestamp="0"&gt;3623&lt;/key&gt;&lt;/foreign-keys&gt;&lt;ref-type name="Journal Article"&gt;17&lt;/ref-type&gt;&lt;contributors&gt;&lt;authors&gt;&lt;author&gt;Vicziany,M.&lt;/author&gt;&lt;/authors&gt;&lt;/contributors&gt;&lt;titles&gt;&lt;title&gt;Coercion in a Soft State: The family planning program of India: Part 1: The myth of voluntarism&lt;/title&gt;&lt;secondary-title&gt;Pacific Affairs&lt;/secondary-title&gt;&lt;/titles&gt;&lt;pages&gt;373-402&lt;/pages&gt;&lt;volume&gt;55&lt;/volume&gt;&lt;dates&gt;&lt;year&gt;1982&lt;/year&gt;&lt;/dates&gt;&lt;urls&gt;&lt;/urls&gt;&lt;/record&gt;&lt;/Cite&gt;&lt;/EndNote&gt;</w:instrText>
      </w:r>
      <w:r w:rsidRPr="00D64E62">
        <w:rPr>
          <w:rFonts w:ascii="Times New Roman" w:hAnsi="Times New Roman" w:cs="Times New Roman"/>
        </w:rPr>
        <w:fldChar w:fldCharType="separate"/>
      </w:r>
      <w:r w:rsidR="009A34D0">
        <w:rPr>
          <w:rFonts w:ascii="Times New Roman" w:hAnsi="Times New Roman" w:cs="Times New Roman"/>
          <w:noProof/>
        </w:rPr>
        <w:t>(10)</w:t>
      </w:r>
      <w:r w:rsidRPr="00D64E62">
        <w:rPr>
          <w:rFonts w:ascii="Times New Roman" w:hAnsi="Times New Roman" w:cs="Times New Roman"/>
        </w:rPr>
        <w:fldChar w:fldCharType="end"/>
      </w:r>
      <w:r w:rsidRPr="00D64E62">
        <w:rPr>
          <w:rFonts w:ascii="Times New Roman" w:hAnsi="Times New Roman" w:cs="Times New Roman"/>
        </w:rPr>
        <w:t>. In 1978 (the year of the so-called 'Setback')</w:t>
      </w:r>
      <w:r w:rsidR="00E50120">
        <w:rPr>
          <w:rFonts w:ascii="Times New Roman" w:hAnsi="Times New Roman" w:cs="Times New Roman"/>
        </w:rPr>
        <w:t>,</w:t>
      </w:r>
      <w:r w:rsidRPr="00D64E62">
        <w:rPr>
          <w:rFonts w:ascii="Times New Roman" w:hAnsi="Times New Roman" w:cs="Times New Roman"/>
        </w:rPr>
        <w:t xml:space="preserve"> the number of vasectomies fell to about half a million per year and female sterilisations to about 3.6 million per year. </w:t>
      </w:r>
      <w:r>
        <w:rPr>
          <w:rFonts w:ascii="Times New Roman" w:hAnsi="Times New Roman" w:cs="Times New Roman"/>
        </w:rPr>
        <w:t>There was a profound backlash against vasectomy; its reputation has been tarnished ever since. Since the Emergency, t</w:t>
      </w:r>
      <w:r w:rsidRPr="00D64E62">
        <w:rPr>
          <w:rFonts w:ascii="Times New Roman" w:hAnsi="Times New Roman" w:cs="Times New Roman"/>
        </w:rPr>
        <w:t>he annual number of sterilisation</w:t>
      </w:r>
      <w:r w:rsidR="007C7723">
        <w:rPr>
          <w:rFonts w:ascii="Times New Roman" w:hAnsi="Times New Roman" w:cs="Times New Roman"/>
        </w:rPr>
        <w:t>s has</w:t>
      </w:r>
      <w:r w:rsidR="00646A63">
        <w:rPr>
          <w:rFonts w:ascii="Times New Roman" w:hAnsi="Times New Roman" w:cs="Times New Roman"/>
        </w:rPr>
        <w:t xml:space="preserve"> been subject to </w:t>
      </w:r>
      <w:proofErr w:type="spellStart"/>
      <w:r w:rsidR="00646A63">
        <w:rPr>
          <w:rFonts w:ascii="Times New Roman" w:hAnsi="Times New Roman" w:cs="Times New Roman"/>
        </w:rPr>
        <w:t>marked</w:t>
      </w:r>
      <w:proofErr w:type="spellEnd"/>
      <w:r w:rsidRPr="00D64E62">
        <w:rPr>
          <w:rFonts w:ascii="Times New Roman" w:hAnsi="Times New Roman" w:cs="Times New Roman"/>
        </w:rPr>
        <w:t xml:space="preserve"> fluctuations; this is explained by var</w:t>
      </w:r>
      <w:r w:rsidR="004B293E">
        <w:rPr>
          <w:rFonts w:ascii="Times New Roman" w:hAnsi="Times New Roman" w:cs="Times New Roman"/>
        </w:rPr>
        <w:t>iable</w:t>
      </w:r>
      <w:r w:rsidRPr="00D64E62">
        <w:rPr>
          <w:rFonts w:ascii="Times New Roman" w:hAnsi="Times New Roman" w:cs="Times New Roman"/>
        </w:rPr>
        <w:t xml:space="preserve"> amounts of </w:t>
      </w:r>
      <w:r w:rsidR="00091A31">
        <w:rPr>
          <w:rFonts w:ascii="Times New Roman" w:hAnsi="Times New Roman" w:cs="Times New Roman"/>
        </w:rPr>
        <w:t xml:space="preserve">local </w:t>
      </w:r>
      <w:r w:rsidRPr="00D64E62">
        <w:rPr>
          <w:rFonts w:ascii="Times New Roman" w:hAnsi="Times New Roman" w:cs="Times New Roman"/>
        </w:rPr>
        <w:t>bureaucratic effort and incentivisation.</w:t>
      </w:r>
    </w:p>
    <w:p w14:paraId="0AF52A8F" w14:textId="2804A110" w:rsidR="00A83D31" w:rsidRDefault="00A83D31" w:rsidP="00DD32E8">
      <w:pPr>
        <w:rPr>
          <w:rFonts w:ascii="Times New Roman" w:hAnsi="Times New Roman" w:cs="Times New Roman"/>
        </w:rPr>
      </w:pPr>
    </w:p>
    <w:p w14:paraId="11E9A1F1" w14:textId="36B6FCDD" w:rsidR="00646A63" w:rsidRPr="00D64E62" w:rsidRDefault="00646A63" w:rsidP="00DD32E8">
      <w:pPr>
        <w:rPr>
          <w:rFonts w:ascii="Times New Roman" w:hAnsi="Times New Roman" w:cs="Times New Roman"/>
        </w:rPr>
      </w:pPr>
      <w:r w:rsidRPr="00D64E62">
        <w:rPr>
          <w:rFonts w:ascii="Times New Roman" w:hAnsi="Times New Roman" w:cs="Times New Roman"/>
        </w:rPr>
        <w:t>A</w:t>
      </w:r>
      <w:r w:rsidR="004B293E">
        <w:rPr>
          <w:rFonts w:ascii="Times New Roman" w:hAnsi="Times New Roman" w:cs="Times New Roman"/>
        </w:rPr>
        <w:t>s discussed</w:t>
      </w:r>
      <w:r w:rsidR="00D615C7">
        <w:rPr>
          <w:rFonts w:ascii="Times New Roman" w:hAnsi="Times New Roman" w:cs="Times New Roman"/>
        </w:rPr>
        <w:t xml:space="preserve"> above</w:t>
      </w:r>
      <w:r w:rsidR="004B293E">
        <w:rPr>
          <w:rFonts w:ascii="Times New Roman" w:hAnsi="Times New Roman" w:cs="Times New Roman"/>
        </w:rPr>
        <w:t>, the</w:t>
      </w:r>
      <w:r w:rsidRPr="00D64E62">
        <w:rPr>
          <w:rFonts w:ascii="Times New Roman" w:hAnsi="Times New Roman" w:cs="Times New Roman"/>
        </w:rPr>
        <w:t xml:space="preserve"> majority of vasectomy adopters came from low</w:t>
      </w:r>
      <w:r w:rsidR="009C5F15">
        <w:rPr>
          <w:rFonts w:ascii="Times New Roman" w:hAnsi="Times New Roman" w:cs="Times New Roman"/>
        </w:rPr>
        <w:t>er</w:t>
      </w:r>
      <w:r w:rsidRPr="00D64E62">
        <w:rPr>
          <w:rFonts w:ascii="Times New Roman" w:hAnsi="Times New Roman" w:cs="Times New Roman"/>
        </w:rPr>
        <w:t xml:space="preserve"> socioeconomic groups and were predominantly illiterate, poor and from low castes</w:t>
      </w:r>
      <w:r w:rsidR="007C7723">
        <w:rPr>
          <w:rFonts w:ascii="Times New Roman" w:hAnsi="Times New Roman" w:cs="Times New Roman"/>
        </w:rPr>
        <w:t xml:space="preserve">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sidRPr="00D64E62">
        <w:rPr>
          <w:rFonts w:ascii="Times New Roman" w:hAnsi="Times New Roman" w:cs="Times New Roman"/>
        </w:rPr>
        <w:t>. Husband-wife communication has been shown to be positively correlated with socioeconomic status</w:t>
      </w:r>
      <w:r>
        <w:rPr>
          <w:rFonts w:ascii="Times New Roman" w:hAnsi="Times New Roman" w:cs="Times New Roman"/>
        </w:rPr>
        <w:t xml:space="preserve"> </w:t>
      </w:r>
      <w:r>
        <w:rPr>
          <w:rFonts w:ascii="Times New Roman" w:hAnsi="Times New Roman" w:cs="Times New Roman"/>
        </w:rPr>
        <w:fldChar w:fldCharType="begin"/>
      </w:r>
      <w:r w:rsidR="009A34D0">
        <w:rPr>
          <w:rFonts w:ascii="Times New Roman" w:hAnsi="Times New Roman" w:cs="Times New Roman"/>
        </w:rPr>
        <w:instrText xml:space="preserve"> ADDIN EN.CITE &lt;EndNote&gt;&lt;Cite&gt;&lt;Author&gt;Vicziany&lt;/Author&gt;&lt;Year&gt;1982&lt;/Year&gt;&lt;RecNum&gt;3623&lt;/RecNum&gt;&lt;DisplayText&gt;(10)&lt;/DisplayText&gt;&lt;record&gt;&lt;rec-number&gt;3623&lt;/rec-number&gt;&lt;foreign-keys&gt;&lt;key app="EN" db-id="af0df92pr5df0aerrflv9x56ew5zw5wtseex" timestamp="0"&gt;3623&lt;/key&gt;&lt;/foreign-keys&gt;&lt;ref-type name="Journal Article"&gt;17&lt;/ref-type&gt;&lt;contributors&gt;&lt;authors&gt;&lt;author&gt;Vicziany,M.&lt;/author&gt;&lt;/authors&gt;&lt;/contributors&gt;&lt;titles&gt;&lt;title&gt;Coercion in a Soft State: The family planning program of India: Part 1: The myth of voluntarism&lt;/title&gt;&lt;secondary-title&gt;Pacific Affairs&lt;/secondary-title&gt;&lt;/titles&gt;&lt;pages&gt;373-402&lt;/pages&gt;&lt;volume&gt;55&lt;/volume&gt;&lt;dates&gt;&lt;year&gt;1982&lt;/year&gt;&lt;/dates&gt;&lt;urls&gt;&lt;/urls&gt;&lt;/record&gt;&lt;/Cite&gt;&lt;/EndNote&gt;</w:instrText>
      </w:r>
      <w:r>
        <w:rPr>
          <w:rFonts w:ascii="Times New Roman" w:hAnsi="Times New Roman" w:cs="Times New Roman"/>
        </w:rPr>
        <w:fldChar w:fldCharType="separate"/>
      </w:r>
      <w:r w:rsidR="009A34D0">
        <w:rPr>
          <w:rFonts w:ascii="Times New Roman" w:hAnsi="Times New Roman" w:cs="Times New Roman"/>
          <w:noProof/>
        </w:rPr>
        <w:t>(10)</w:t>
      </w:r>
      <w:r>
        <w:rPr>
          <w:rFonts w:ascii="Times New Roman" w:hAnsi="Times New Roman" w:cs="Times New Roman"/>
        </w:rPr>
        <w:fldChar w:fldCharType="end"/>
      </w:r>
      <w:r w:rsidRPr="00D64E62">
        <w:rPr>
          <w:rFonts w:ascii="Times New Roman" w:hAnsi="Times New Roman" w:cs="Times New Roman"/>
        </w:rPr>
        <w:t>. Many Indian men were reluctant to undergo vasectomy - one of the prime reasons being a concern about high infant/child mortality. Information given about reversible contraception appears to have been generally inadequate or absent. Motivators receiving incentives for recruitment of men and women tended also to be of lo</w:t>
      </w:r>
      <w:r w:rsidR="00E50120">
        <w:rPr>
          <w:rFonts w:ascii="Times New Roman" w:hAnsi="Times New Roman" w:cs="Times New Roman"/>
        </w:rPr>
        <w:t>w</w:t>
      </w:r>
      <w:r w:rsidRPr="00D64E62">
        <w:rPr>
          <w:rFonts w:ascii="Times New Roman" w:hAnsi="Times New Roman" w:cs="Times New Roman"/>
        </w:rPr>
        <w:t xml:space="preserve"> socioeconomic status and have been shown to have targeted those further below them in the caste system.</w:t>
      </w:r>
      <w:r w:rsidR="00946193">
        <w:rPr>
          <w:rFonts w:ascii="Times New Roman" w:hAnsi="Times New Roman" w:cs="Times New Roman"/>
        </w:rPr>
        <w:t xml:space="preserve"> A survey of nearly 3,000 women </w:t>
      </w:r>
      <w:r w:rsidR="00A31921">
        <w:rPr>
          <w:rFonts w:ascii="Times New Roman" w:hAnsi="Times New Roman" w:cs="Times New Roman"/>
        </w:rPr>
        <w:t>(</w:t>
      </w:r>
      <w:r w:rsidR="00946193">
        <w:rPr>
          <w:rFonts w:ascii="Times New Roman" w:hAnsi="Times New Roman" w:cs="Times New Roman"/>
        </w:rPr>
        <w:t>of whom 74% were illiterate</w:t>
      </w:r>
      <w:r w:rsidR="00A31921">
        <w:rPr>
          <w:rFonts w:ascii="Times New Roman" w:hAnsi="Times New Roman" w:cs="Times New Roman"/>
        </w:rPr>
        <w:t>)</w:t>
      </w:r>
      <w:r w:rsidR="00946193">
        <w:rPr>
          <w:rFonts w:ascii="Times New Roman" w:hAnsi="Times New Roman" w:cs="Times New Roman"/>
        </w:rPr>
        <w:t xml:space="preserve"> undergoing sterili</w:t>
      </w:r>
      <w:r w:rsidR="00A31921">
        <w:rPr>
          <w:rFonts w:ascii="Times New Roman" w:hAnsi="Times New Roman" w:cs="Times New Roman"/>
        </w:rPr>
        <w:t>s</w:t>
      </w:r>
      <w:r w:rsidR="00946193">
        <w:rPr>
          <w:rFonts w:ascii="Times New Roman" w:hAnsi="Times New Roman" w:cs="Times New Roman"/>
        </w:rPr>
        <w:t xml:space="preserve">ation in eight hospitals in the 1970s found that one-fifth felt coerced by healthcare professionals </w:t>
      </w:r>
      <w:r w:rsidR="00A31921">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&lt;EndNote&gt;&lt;Cite&gt;&lt;Author&gt;Jamshedji&lt;/Author&gt;&lt;Year&gt;1980&lt;/Year&gt;&lt;RecNum&gt;4219&lt;/RecNum&gt;&lt;DisplayText&gt;(19)&lt;/DisplayText&gt;&lt;record&gt;&lt;rec-number&gt;4219&lt;/rec-number&gt;&lt;foreign-keys&gt;&lt;key app="EN" db-id="af0df92pr5df0aerrflv9x56ew5zw5wtseex" timestamp="1543061762"&gt;4219&lt;/key&gt;&lt;/foreign-keys&gt;&lt;ref-type name="Journal Article"&gt;17&lt;/ref-type&gt;&lt;contributors&gt;&lt;authors&gt;&lt;author&gt;Jamshedji,S.A.&lt;/author&gt;&lt;author&gt;Pachauri,S.&lt;/author&gt;&lt;/authors&gt;&lt;/contributors&gt;&lt;titles&gt;&lt;title&gt;The sterilisation decision: a socio-demographic and fertility profile of the Indian woman&lt;/title&gt;&lt;secondary-title&gt;J Family Welfare&lt;/secondary-title&gt;&lt;/titles&gt;&lt;periodical&gt;&lt;full-title&gt;J Family Welfare&lt;/full-title&gt;&lt;/periodical&gt;&lt;pages&gt;27-41&lt;/pages&gt;&lt;volume&gt;26&lt;/volume&gt;&lt;dates&gt;&lt;year&gt;1980&lt;/year&gt;&lt;/dates&gt;&lt;urls&gt;&lt;/urls&gt;&lt;/record&gt;&lt;/Cite&gt;&lt;/EndNote&gt;</w:instrText>
      </w:r>
      <w:r w:rsidR="00A31921">
        <w:rPr>
          <w:rFonts w:ascii="Times New Roman" w:hAnsi="Times New Roman" w:cs="Times New Roman"/>
        </w:rPr>
        <w:fldChar w:fldCharType="separate"/>
      </w:r>
      <w:r w:rsidR="00273FCA">
        <w:rPr>
          <w:rFonts w:ascii="Times New Roman" w:hAnsi="Times New Roman" w:cs="Times New Roman"/>
          <w:noProof/>
        </w:rPr>
        <w:t>(19)</w:t>
      </w:r>
      <w:r w:rsidR="00A31921">
        <w:rPr>
          <w:rFonts w:ascii="Times New Roman" w:hAnsi="Times New Roman" w:cs="Times New Roman"/>
        </w:rPr>
        <w:fldChar w:fldCharType="end"/>
      </w:r>
      <w:r w:rsidR="00946193">
        <w:rPr>
          <w:rFonts w:ascii="Times New Roman" w:hAnsi="Times New Roman" w:cs="Times New Roman"/>
        </w:rPr>
        <w:t>.</w:t>
      </w:r>
    </w:p>
    <w:p w14:paraId="48CA3F42" w14:textId="4AF661A8" w:rsidR="00646A63" w:rsidRDefault="00646A63" w:rsidP="00DD32E8">
      <w:pPr>
        <w:rPr>
          <w:rFonts w:ascii="Times New Roman" w:hAnsi="Times New Roman" w:cs="Times New Roman"/>
        </w:rPr>
      </w:pPr>
    </w:p>
    <w:p w14:paraId="7A6E5DF4" w14:textId="020046AF" w:rsidR="00A83D31" w:rsidRDefault="00A83D31" w:rsidP="00DD32E8">
      <w:pPr>
        <w:rPr>
          <w:rFonts w:ascii="Times New Roman" w:hAnsi="Times New Roman" w:cs="Times New Roman"/>
        </w:rPr>
      </w:pPr>
      <w:r>
        <w:rPr>
          <w:rFonts w:ascii="Times New Roman" w:hAnsi="Times New Roman" w:cs="Times New Roman"/>
        </w:rPr>
        <w:t xml:space="preserve">India </w:t>
      </w:r>
      <w:r w:rsidR="00A141F0">
        <w:rPr>
          <w:rFonts w:ascii="Times New Roman" w:hAnsi="Times New Roman" w:cs="Times New Roman"/>
        </w:rPr>
        <w:t>switched to</w:t>
      </w:r>
      <w:r>
        <w:rPr>
          <w:rFonts w:ascii="Times New Roman" w:hAnsi="Times New Roman" w:cs="Times New Roman"/>
        </w:rPr>
        <w:t xml:space="preserve"> a </w:t>
      </w:r>
      <w:r w:rsidR="00091A31">
        <w:rPr>
          <w:rFonts w:ascii="Times New Roman" w:hAnsi="Times New Roman" w:cs="Times New Roman"/>
        </w:rPr>
        <w:t xml:space="preserve">so-called </w:t>
      </w:r>
      <w:r>
        <w:rPr>
          <w:rFonts w:ascii="Times New Roman" w:hAnsi="Times New Roman" w:cs="Times New Roman"/>
        </w:rPr>
        <w:t xml:space="preserve">‘target-free approach’ to family planning in April 1996. The National Population Policy in 2000 was based on ‘voluntary and informed choice and consent of citizens’; its objective was to achieve a stable population by 2045, but it came to an end in </w:t>
      </w:r>
      <w:r>
        <w:rPr>
          <w:rFonts w:ascii="Times New Roman" w:hAnsi="Times New Roman" w:cs="Times New Roman"/>
        </w:rPr>
        <w:lastRenderedPageBreak/>
        <w:t>2010. In practice, India did not move away completely from targets</w:t>
      </w:r>
      <w:r w:rsidR="0012195E">
        <w:rPr>
          <w:rFonts w:ascii="Times New Roman" w:hAnsi="Times New Roman" w:cs="Times New Roman"/>
        </w:rPr>
        <w:t xml:space="preserve"> </w:t>
      </w:r>
      <w:r w:rsidR="00E436EC">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&lt;EndNote&gt;&lt;Cite&gt;&lt;Author&gt;Das&lt;/Author&gt;&lt;Year&gt;2005&lt;/Year&gt;&lt;RecNum&gt;4220&lt;/RecNum&gt;&lt;DisplayText&gt;(20)&lt;/DisplayText&gt;&lt;record&gt;&lt;rec-number&gt;4220&lt;/rec-number&gt;&lt;foreign-keys&gt;&lt;key app="EN" db-id="af0df92pr5df0aerrflv9x56ew5zw5wtseex" timestamp="1543070450"&gt;4220&lt;/key&gt;&lt;/foreign-keys&gt;&lt;ref-type name="Journal Article"&gt;17&lt;/ref-type&gt;&lt;contributors&gt;&lt;authors&gt;&lt;author&gt;Das,A.&lt;/author&gt;&lt;/authors&gt;&lt;/contributors&gt;&lt;titles&gt;&lt;title&gt;The ethical implications of the targeted population programme proposed by the UPA&lt;/title&gt;&lt;secondary-title&gt;Indian Journal of Medical Ethics&lt;/secondary-title&gt;&lt;/titles&gt;&lt;periodical&gt;&lt;full-title&gt;Indian Journal of Medical Ethics&lt;/full-title&gt;&lt;/periodical&gt;&lt;pages&gt;10-11&lt;/pages&gt;&lt;volume&gt;II&lt;/volume&gt;&lt;dates&gt;&lt;year&gt;2005&lt;/year&gt;&lt;/dates&gt;&lt;urls&gt;&lt;/urls&gt;&lt;/record&gt;&lt;/Cite&gt;&lt;/EndNote&gt;</w:instrText>
      </w:r>
      <w:r w:rsidR="00E436EC">
        <w:rPr>
          <w:rFonts w:ascii="Times New Roman" w:hAnsi="Times New Roman" w:cs="Times New Roman"/>
        </w:rPr>
        <w:fldChar w:fldCharType="separate"/>
      </w:r>
      <w:r w:rsidR="00273FCA">
        <w:rPr>
          <w:rFonts w:ascii="Times New Roman" w:hAnsi="Times New Roman" w:cs="Times New Roman"/>
          <w:noProof/>
        </w:rPr>
        <w:t>(20)</w:t>
      </w:r>
      <w:r w:rsidR="00E436EC">
        <w:rPr>
          <w:rFonts w:ascii="Times New Roman" w:hAnsi="Times New Roman" w:cs="Times New Roman"/>
        </w:rPr>
        <w:fldChar w:fldCharType="end"/>
      </w:r>
      <w:r>
        <w:rPr>
          <w:rFonts w:ascii="Times New Roman" w:hAnsi="Times New Roman" w:cs="Times New Roman"/>
        </w:rPr>
        <w:t>. In order to control fertility and allow girls/women to complete their education and reach mature decisions, the Prohibition of Child Marriage Act 2006 was passed. This raised the lower age limit for marriage to 18 years for women and 21 for men.</w:t>
      </w:r>
      <w:r w:rsidR="003C68F7">
        <w:rPr>
          <w:rFonts w:ascii="Times New Roman" w:hAnsi="Times New Roman" w:cs="Times New Roman"/>
        </w:rPr>
        <w:t xml:space="preserve"> </w:t>
      </w:r>
      <w:r w:rsidR="00DC6A26">
        <w:rPr>
          <w:rFonts w:ascii="Times New Roman" w:hAnsi="Times New Roman" w:cs="Times New Roman"/>
        </w:rPr>
        <w:t>Despite this statute, the proportion of women subject</w:t>
      </w:r>
      <w:r w:rsidR="00646A63">
        <w:rPr>
          <w:rFonts w:ascii="Times New Roman" w:hAnsi="Times New Roman" w:cs="Times New Roman"/>
        </w:rPr>
        <w:t>ed</w:t>
      </w:r>
      <w:r w:rsidR="00DC6A26">
        <w:rPr>
          <w:rFonts w:ascii="Times New Roman" w:hAnsi="Times New Roman" w:cs="Times New Roman"/>
        </w:rPr>
        <w:t xml:space="preserve"> to child marriage </w:t>
      </w:r>
      <w:r w:rsidR="00E50120">
        <w:rPr>
          <w:rFonts w:ascii="Times New Roman" w:hAnsi="Times New Roman" w:cs="Times New Roman"/>
        </w:rPr>
        <w:t>remain</w:t>
      </w:r>
      <w:r w:rsidR="00DC6A26">
        <w:rPr>
          <w:rFonts w:ascii="Times New Roman" w:hAnsi="Times New Roman" w:cs="Times New Roman"/>
        </w:rPr>
        <w:t xml:space="preserve">s </w:t>
      </w:r>
      <w:r w:rsidR="00E50120">
        <w:rPr>
          <w:rFonts w:ascii="Times New Roman" w:hAnsi="Times New Roman" w:cs="Times New Roman"/>
        </w:rPr>
        <w:t xml:space="preserve">high at </w:t>
      </w:r>
      <w:r w:rsidR="00DC6A26">
        <w:rPr>
          <w:rFonts w:ascii="Times New Roman" w:hAnsi="Times New Roman" w:cs="Times New Roman"/>
        </w:rPr>
        <w:t xml:space="preserve">22% </w:t>
      </w:r>
      <w:r w:rsidR="00DC6A26">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&lt;EndNote&gt;&lt;Cite&gt;&lt;Author&gt;MOHFW&lt;/Author&gt;&lt;Year&gt;2018&lt;/Year&gt;&lt;RecNum&gt;4084&lt;/RecNum&gt;&lt;DisplayText&gt;(21)&lt;/DisplayText&gt;&lt;record&gt;&lt;rec-number&gt;4084&lt;/rec-number&gt;&lt;foreign-keys&gt;&lt;key app="EN" db-id="af0df92pr5df0aerrflv9x56ew5zw5wtseex" timestamp="0"&gt;4084&lt;/key&gt;&lt;/foreign-keys&gt;&lt;ref-type name="Report"&gt;27&lt;/ref-type&gt;&lt;contributors&gt;&lt;authors&gt;&lt;author&gt;MOHFW,&lt;/author&gt;&lt;/authors&gt;&lt;/contributors&gt;&lt;titles&gt;&lt;title&gt;Annual Report of Department of Health and Family Welfare 2016-17&lt;/title&gt;&lt;/titles&gt;&lt;dates&gt;&lt;year&gt;2018&lt;/year&gt;&lt;/dates&gt;&lt;pub-location&gt;New Delhi&lt;/pub-location&gt;&lt;urls&gt;&lt;related-urls&gt;&lt;url&gt;https://mohfw.gov.in/sites/default/files/6201617.pdf &lt;/url&gt;&lt;/related-urls&gt;&lt;/urls&gt;&lt;/record&gt;&lt;/Cite&gt;&lt;/EndNote&gt;</w:instrText>
      </w:r>
      <w:r w:rsidR="00DC6A26">
        <w:rPr>
          <w:rFonts w:ascii="Times New Roman" w:hAnsi="Times New Roman" w:cs="Times New Roman"/>
        </w:rPr>
        <w:fldChar w:fldCharType="separate"/>
      </w:r>
      <w:r w:rsidR="00273FCA">
        <w:rPr>
          <w:rFonts w:ascii="Times New Roman" w:hAnsi="Times New Roman" w:cs="Times New Roman"/>
          <w:noProof/>
        </w:rPr>
        <w:t>(21)</w:t>
      </w:r>
      <w:r w:rsidR="00DC6A26">
        <w:rPr>
          <w:rFonts w:ascii="Times New Roman" w:hAnsi="Times New Roman" w:cs="Times New Roman"/>
        </w:rPr>
        <w:fldChar w:fldCharType="end"/>
      </w:r>
      <w:r w:rsidR="00DC6A26">
        <w:rPr>
          <w:rFonts w:ascii="Times New Roman" w:hAnsi="Times New Roman" w:cs="Times New Roman"/>
        </w:rPr>
        <w:t>.</w:t>
      </w:r>
    </w:p>
    <w:p w14:paraId="771747B5" w14:textId="533D148D" w:rsidR="00A83D31" w:rsidRDefault="00A83D31" w:rsidP="00DD32E8">
      <w:pPr>
        <w:rPr>
          <w:rFonts w:ascii="Times New Roman" w:hAnsi="Times New Roman" w:cs="Times New Roman"/>
        </w:rPr>
      </w:pPr>
    </w:p>
    <w:p w14:paraId="694A3ED6" w14:textId="5B2830C8" w:rsidR="000B0E30" w:rsidRPr="00D64E62" w:rsidRDefault="000B0E30" w:rsidP="00DD32E8">
      <w:pPr>
        <w:rPr>
          <w:rFonts w:ascii="Times New Roman" w:hAnsi="Times New Roman" w:cs="Times New Roman"/>
        </w:rPr>
      </w:pPr>
      <w:r>
        <w:rPr>
          <w:rFonts w:ascii="Times New Roman" w:hAnsi="Times New Roman" w:cs="Times New Roman"/>
        </w:rPr>
        <w:t>Women are disadvantaged disproportionately compared to men in relation to literacy. India’s adult literacy level is 7</w:t>
      </w:r>
      <w:r w:rsidR="008161DD">
        <w:rPr>
          <w:rFonts w:ascii="Times New Roman" w:hAnsi="Times New Roman" w:cs="Times New Roman"/>
        </w:rPr>
        <w:t>4</w:t>
      </w:r>
      <w:r>
        <w:rPr>
          <w:rFonts w:ascii="Times New Roman" w:hAnsi="Times New Roman" w:cs="Times New Roman"/>
        </w:rPr>
        <w:t>% (below the global proportion of 86%); the female literacy rate in India is 65%, compared to 82% for males</w:t>
      </w:r>
      <w:r w:rsidR="008512DB">
        <w:rPr>
          <w:rFonts w:ascii="Times New Roman" w:hAnsi="Times New Roman" w:cs="Times New Roman"/>
        </w:rPr>
        <w:t xml:space="preserve"> </w:t>
      </w:r>
      <w:r w:rsidR="009F40A4">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&lt;EndNote&gt;&lt;Cite&gt;&lt;Author&gt;Anonymous&lt;/Author&gt;&lt;Year&gt;2015&lt;/Year&gt;&lt;RecNum&gt;4266&lt;/RecNum&gt;&lt;DisplayText&gt;(22)&lt;/DisplayText&gt;&lt;record&gt;&lt;rec-number&gt;4266&lt;/rec-number&gt;&lt;foreign-keys&gt;&lt;key app="EN" db-id="af0df92pr5df0aerrflv9x56ew5zw5wtseex" timestamp="1548689626"&gt;4266&lt;/key&gt;&lt;/foreign-keys&gt;&lt;ref-type name="Web Page"&gt;12&lt;/ref-type&gt;&lt;contributors&gt;&lt;authors&gt;&lt;author&gt;Anonymous,&lt;/author&gt;&lt;/authors&gt;&lt;/contributors&gt;&lt;titles&gt;&lt;title&gt;Literacy in India&lt;/title&gt;&lt;/titles&gt;&lt;volume&gt;2019&lt;/volume&gt;&lt;number&gt;28 January&lt;/number&gt;&lt;dates&gt;&lt;year&gt;2015&lt;/year&gt;&lt;/dates&gt;&lt;publisher&gt;Census 2011&lt;/publisher&gt;&lt;urls&gt;&lt;related-urls&gt;&lt;url&gt;https://www.census2011.co.in/literacy.php &lt;/url&gt;&lt;/related-urls&gt;&lt;/urls&gt;&lt;/record&gt;&lt;/Cite&gt;&lt;/EndNote&gt;</w:instrText>
      </w:r>
      <w:r w:rsidR="009F40A4">
        <w:rPr>
          <w:rFonts w:ascii="Times New Roman" w:hAnsi="Times New Roman" w:cs="Times New Roman"/>
        </w:rPr>
        <w:fldChar w:fldCharType="separate"/>
      </w:r>
      <w:r w:rsidR="00273FCA">
        <w:rPr>
          <w:rFonts w:ascii="Times New Roman" w:hAnsi="Times New Roman" w:cs="Times New Roman"/>
          <w:noProof/>
        </w:rPr>
        <w:t>(22)</w:t>
      </w:r>
      <w:r w:rsidR="009F40A4">
        <w:rPr>
          <w:rFonts w:ascii="Times New Roman" w:hAnsi="Times New Roman" w:cs="Times New Roman"/>
        </w:rPr>
        <w:fldChar w:fldCharType="end"/>
      </w:r>
      <w:r>
        <w:rPr>
          <w:rFonts w:ascii="Times New Roman" w:hAnsi="Times New Roman" w:cs="Times New Roman"/>
        </w:rPr>
        <w:t>.</w:t>
      </w:r>
    </w:p>
    <w:p w14:paraId="3F6CDD58" w14:textId="63CBA2C3" w:rsidR="00A83D31" w:rsidRDefault="00A83D31" w:rsidP="00DD32E8">
      <w:pPr>
        <w:rPr>
          <w:rFonts w:ascii="Times New Roman" w:hAnsi="Times New Roman" w:cs="Times New Roman"/>
        </w:rPr>
      </w:pPr>
    </w:p>
    <w:p w14:paraId="1630064F" w14:textId="77777777" w:rsidR="000B0E30" w:rsidRDefault="000B0E30" w:rsidP="00DD32E8">
      <w:pPr>
        <w:rPr>
          <w:rFonts w:ascii="Times New Roman" w:hAnsi="Times New Roman" w:cs="Times New Roman"/>
        </w:rPr>
      </w:pPr>
    </w:p>
    <w:p w14:paraId="0CC93A18" w14:textId="69547D87" w:rsidR="00291448" w:rsidRPr="00291448" w:rsidRDefault="00E745E7" w:rsidP="00DD32E8">
      <w:pPr>
        <w:outlineLvl w:val="0"/>
        <w:rPr>
          <w:rFonts w:ascii="Times New Roman" w:hAnsi="Times New Roman" w:cs="Times New Roman"/>
          <w:i/>
        </w:rPr>
      </w:pPr>
      <w:r>
        <w:rPr>
          <w:rFonts w:ascii="Times New Roman" w:hAnsi="Times New Roman" w:cs="Times New Roman"/>
          <w:i/>
        </w:rPr>
        <w:t>Demogr</w:t>
      </w:r>
      <w:r w:rsidR="006241B0">
        <w:rPr>
          <w:rFonts w:ascii="Times New Roman" w:hAnsi="Times New Roman" w:cs="Times New Roman"/>
          <w:i/>
        </w:rPr>
        <w:t>a</w:t>
      </w:r>
      <w:r>
        <w:rPr>
          <w:rFonts w:ascii="Times New Roman" w:hAnsi="Times New Roman" w:cs="Times New Roman"/>
          <w:i/>
        </w:rPr>
        <w:t>p</w:t>
      </w:r>
      <w:r w:rsidR="006241B0">
        <w:rPr>
          <w:rFonts w:ascii="Times New Roman" w:hAnsi="Times New Roman" w:cs="Times New Roman"/>
          <w:i/>
        </w:rPr>
        <w:t>hy</w:t>
      </w:r>
    </w:p>
    <w:p w14:paraId="311FE101" w14:textId="3EC2336A" w:rsidR="00394C7B" w:rsidRPr="00D64E62" w:rsidRDefault="00394C7B" w:rsidP="00DD32E8">
      <w:pPr>
        <w:rPr>
          <w:rFonts w:ascii="Times New Roman" w:hAnsi="Times New Roman" w:cs="Times New Roman"/>
        </w:rPr>
      </w:pPr>
      <w:r w:rsidRPr="00D64E62">
        <w:rPr>
          <w:rFonts w:ascii="Times New Roman" w:hAnsi="Times New Roman" w:cs="Times New Roman"/>
        </w:rPr>
        <w:t>India is currently the second most populous country in the world. India's population exceeded the one b</w:t>
      </w:r>
      <w:r>
        <w:rPr>
          <w:rFonts w:ascii="Times New Roman" w:hAnsi="Times New Roman" w:cs="Times New Roman"/>
        </w:rPr>
        <w:t>illion mark in 1998 and i</w:t>
      </w:r>
      <w:r w:rsidRPr="00D64E62">
        <w:rPr>
          <w:rFonts w:ascii="Times New Roman" w:hAnsi="Times New Roman" w:cs="Times New Roman"/>
        </w:rPr>
        <w:t xml:space="preserve">t is predicted that </w:t>
      </w:r>
      <w:r>
        <w:rPr>
          <w:rFonts w:ascii="Times New Roman" w:hAnsi="Times New Roman" w:cs="Times New Roman"/>
        </w:rPr>
        <w:t>its</w:t>
      </w:r>
      <w:r w:rsidRPr="00D64E62">
        <w:rPr>
          <w:rFonts w:ascii="Times New Roman" w:hAnsi="Times New Roman" w:cs="Times New Roman"/>
        </w:rPr>
        <w:t xml:space="preserve"> population will equal th</w:t>
      </w:r>
      <w:r w:rsidR="00646A63">
        <w:rPr>
          <w:rFonts w:ascii="Times New Roman" w:hAnsi="Times New Roman" w:cs="Times New Roman"/>
        </w:rPr>
        <w:t>at of China in 2024, at 1.40 billion,</w:t>
      </w:r>
      <w:r>
        <w:rPr>
          <w:rFonts w:ascii="Times New Roman" w:hAnsi="Times New Roman" w:cs="Times New Roman"/>
        </w:rPr>
        <w:t xml:space="preserve"> </w:t>
      </w:r>
      <w:r w:rsidRPr="00D64E62">
        <w:rPr>
          <w:rFonts w:ascii="Times New Roman" w:hAnsi="Times New Roman" w:cs="Times New Roman"/>
        </w:rPr>
        <w:t xml:space="preserve">and then overtake it </w:t>
      </w:r>
      <w:r w:rsidRPr="00D64E62">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&lt;EndNote&gt;&lt;Cite&gt;&lt;Author&gt;UN Department of Economic and Social Affairs&lt;/Author&gt;&lt;Year&gt;2017&lt;/Year&gt;&lt;RecNum&gt;3942&lt;/RecNum&gt;&lt;DisplayText&gt;(23)&lt;/DisplayText&gt;&lt;record&gt;&lt;rec-number&gt;3942&lt;/rec-number&gt;&lt;foreign-keys&gt;&lt;key app="EN" db-id="af0df92pr5df0aerrflv9x56ew5zw5wtseex" timestamp="0"&gt;3942&lt;/key&gt;&lt;/foreign-keys&gt;&lt;ref-type name="Report"&gt;27&lt;/ref-type&gt;&lt;contributors&gt;&lt;authors&gt;&lt;author&gt;UN Department of Economic and Social Affairs,&lt;/author&gt;&lt;/authors&gt;&lt;/contributors&gt;&lt;titles&gt;&lt;title&gt;World population prospects&lt;/title&gt;&lt;/titles&gt;&lt;number&gt;ESA/P/WP/248 &lt;/number&gt;&lt;dates&gt;&lt;year&gt;2017&lt;/year&gt;&lt;/dates&gt;&lt;pub-location&gt;New York&lt;/pub-location&gt;&lt;publisher&gt;United Nations&lt;/publisher&gt;&lt;urls&gt;&lt;related-urls&gt;&lt;url&gt;https://esa.un.org/unpd/wpp/Publications/Files/WPP2017_KeyFindings.pdf &lt;/url&gt;&lt;/related-urls&gt;&lt;/urls&gt;&lt;/record&gt;&lt;/Cite&gt;&lt;/EndNote&gt;</w:instrText>
      </w:r>
      <w:r w:rsidRPr="00D64E62">
        <w:rPr>
          <w:rFonts w:ascii="Times New Roman" w:hAnsi="Times New Roman" w:cs="Times New Roman"/>
        </w:rPr>
        <w:fldChar w:fldCharType="separate"/>
      </w:r>
      <w:r w:rsidR="00273FCA">
        <w:rPr>
          <w:rFonts w:ascii="Times New Roman" w:hAnsi="Times New Roman" w:cs="Times New Roman"/>
          <w:noProof/>
        </w:rPr>
        <w:t>(23)</w:t>
      </w:r>
      <w:r w:rsidRPr="00D64E62">
        <w:rPr>
          <w:rFonts w:ascii="Times New Roman" w:hAnsi="Times New Roman" w:cs="Times New Roman"/>
        </w:rPr>
        <w:fldChar w:fldCharType="end"/>
      </w:r>
      <w:r w:rsidRPr="00D64E62">
        <w:rPr>
          <w:rFonts w:ascii="Times New Roman" w:hAnsi="Times New Roman" w:cs="Times New Roman"/>
        </w:rPr>
        <w:t xml:space="preserve">. </w:t>
      </w:r>
      <w:r>
        <w:rPr>
          <w:rFonts w:ascii="Times New Roman" w:hAnsi="Times New Roman" w:cs="Times New Roman"/>
        </w:rPr>
        <w:t xml:space="preserve">By 2025, it is projected that India will be one of only a handful of countries that contain megacities with populations of more than 20 million; Delhi will </w:t>
      </w:r>
      <w:r w:rsidR="00646A63">
        <w:rPr>
          <w:rFonts w:ascii="Times New Roman" w:hAnsi="Times New Roman" w:cs="Times New Roman"/>
        </w:rPr>
        <w:t xml:space="preserve">likely </w:t>
      </w:r>
      <w:r>
        <w:rPr>
          <w:rFonts w:ascii="Times New Roman" w:hAnsi="Times New Roman" w:cs="Times New Roman"/>
        </w:rPr>
        <w:t>have 33 million and Mumbai 27 million</w:t>
      </w:r>
      <w:r w:rsidR="00A141F0">
        <w:rPr>
          <w:rFonts w:ascii="Times New Roman" w:hAnsi="Times New Roman" w:cs="Times New Roman"/>
        </w:rPr>
        <w:t xml:space="preserve"> inhabitants</w:t>
      </w:r>
      <w:r>
        <w:rPr>
          <w:rFonts w:ascii="Times New Roman" w:hAnsi="Times New Roman" w:cs="Times New Roman"/>
        </w:rPr>
        <w:t xml:space="preserve"> </w:t>
      </w:r>
      <w:r>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&lt;EndNote&gt;&lt;Cite&gt;&lt;Author&gt;Boyle&lt;/Author&gt;&lt;Year&gt;2015&lt;/Year&gt;&lt;RecNum&gt;3937&lt;/RecNum&gt;&lt;DisplayText&gt;(24)&lt;/DisplayText&gt;&lt;record&gt;&lt;rec-number&gt;3937&lt;/rec-number&gt;&lt;foreign-keys&gt;&lt;key app="EN" db-id="af0df92pr5df0aerrflv9x56ew5zw5wtseex" timestamp="0"&gt;3937&lt;/key&gt;&lt;/foreign-keys&gt;&lt;ref-type name="Book"&gt;6&lt;/ref-type&gt;&lt;contributors&gt;&lt;authors&gt;&lt;author&gt;Boyle,M.&lt;/author&gt;&lt;/authors&gt;&lt;/contributors&gt;&lt;titles&gt;&lt;title&gt;Human geography&lt;/title&gt;&lt;/titles&gt;&lt;dates&gt;&lt;year&gt;2015&lt;/year&gt;&lt;/dates&gt;&lt;pub-location&gt;Chichester&lt;/pub-location&gt;&lt;publisher&gt;John Wiley&lt;/publisher&gt;&lt;urls&gt;&lt;/urls&gt;&lt;/record&gt;&lt;/Cite&gt;&lt;/EndNote&gt;</w:instrText>
      </w:r>
      <w:r>
        <w:rPr>
          <w:rFonts w:ascii="Times New Roman" w:hAnsi="Times New Roman" w:cs="Times New Roman"/>
        </w:rPr>
        <w:fldChar w:fldCharType="separate"/>
      </w:r>
      <w:r w:rsidR="00273FCA">
        <w:rPr>
          <w:rFonts w:ascii="Times New Roman" w:hAnsi="Times New Roman" w:cs="Times New Roman"/>
          <w:noProof/>
        </w:rPr>
        <w:t>(24)</w:t>
      </w:r>
      <w:r>
        <w:rPr>
          <w:rFonts w:ascii="Times New Roman" w:hAnsi="Times New Roman" w:cs="Times New Roman"/>
        </w:rPr>
        <w:fldChar w:fldCharType="end"/>
      </w:r>
      <w:r>
        <w:rPr>
          <w:rFonts w:ascii="Times New Roman" w:hAnsi="Times New Roman" w:cs="Times New Roman"/>
        </w:rPr>
        <w:t>.</w:t>
      </w:r>
    </w:p>
    <w:p w14:paraId="587C3C3D" w14:textId="2F07ABF8" w:rsidR="00394C7B" w:rsidRDefault="00394C7B" w:rsidP="00DD32E8">
      <w:pPr>
        <w:rPr>
          <w:rFonts w:ascii="Times New Roman" w:hAnsi="Times New Roman" w:cs="Times New Roman"/>
        </w:rPr>
      </w:pPr>
    </w:p>
    <w:p w14:paraId="410124BF" w14:textId="41BB1DC4" w:rsidR="002D035B" w:rsidRDefault="00E41FE6" w:rsidP="00DD32E8">
      <w:pPr>
        <w:rPr>
          <w:rFonts w:ascii="Times New Roman" w:hAnsi="Times New Roman" w:cs="Times New Roman"/>
        </w:rPr>
      </w:pPr>
      <w:r>
        <w:rPr>
          <w:rFonts w:ascii="Times New Roman" w:hAnsi="Times New Roman" w:cs="Times New Roman"/>
        </w:rPr>
        <w:t>India extends over</w:t>
      </w:r>
      <w:r w:rsidR="00A83D31">
        <w:rPr>
          <w:rFonts w:ascii="Times New Roman" w:hAnsi="Times New Roman" w:cs="Times New Roman"/>
        </w:rPr>
        <w:t xml:space="preserve"> 2.5% of global land mass and yet</w:t>
      </w:r>
      <w:r w:rsidR="00F70C84">
        <w:rPr>
          <w:rFonts w:ascii="Times New Roman" w:hAnsi="Times New Roman" w:cs="Times New Roman"/>
        </w:rPr>
        <w:t xml:space="preserve"> </w:t>
      </w:r>
      <w:r w:rsidR="00777290">
        <w:rPr>
          <w:rFonts w:ascii="Times New Roman" w:hAnsi="Times New Roman" w:cs="Times New Roman"/>
        </w:rPr>
        <w:t>has</w:t>
      </w:r>
      <w:r w:rsidR="00A83D31">
        <w:rPr>
          <w:rFonts w:ascii="Times New Roman" w:hAnsi="Times New Roman" w:cs="Times New Roman"/>
        </w:rPr>
        <w:t xml:space="preserve"> as much as</w:t>
      </w:r>
      <w:r w:rsidR="00777290">
        <w:rPr>
          <w:rFonts w:ascii="Times New Roman" w:hAnsi="Times New Roman" w:cs="Times New Roman"/>
        </w:rPr>
        <w:t xml:space="preserve"> </w:t>
      </w:r>
      <w:r w:rsidR="00F70C84">
        <w:rPr>
          <w:rFonts w:ascii="Times New Roman" w:hAnsi="Times New Roman" w:cs="Times New Roman"/>
        </w:rPr>
        <w:t>17</w:t>
      </w:r>
      <w:r w:rsidR="009E5FA8">
        <w:rPr>
          <w:rFonts w:ascii="Times New Roman" w:hAnsi="Times New Roman" w:cs="Times New Roman"/>
        </w:rPr>
        <w:t>.7</w:t>
      </w:r>
      <w:r w:rsidR="00F70C84">
        <w:rPr>
          <w:rFonts w:ascii="Times New Roman" w:hAnsi="Times New Roman" w:cs="Times New Roman"/>
        </w:rPr>
        <w:t>% of the world’s population</w:t>
      </w:r>
      <w:r w:rsidR="003C2BDD">
        <w:rPr>
          <w:rFonts w:ascii="Times New Roman" w:hAnsi="Times New Roman" w:cs="Times New Roman"/>
        </w:rPr>
        <w:t xml:space="preserve"> </w:t>
      </w:r>
      <w:r w:rsidR="009F40A4">
        <w:rPr>
          <w:rFonts w:ascii="Times New Roman" w:hAnsi="Times New Roman" w:cs="Times New Roman"/>
        </w:rPr>
        <w:fldChar w:fldCharType="begin"/>
      </w:r>
      <w:r w:rsidR="009F40A4">
        <w:rPr>
          <w:rFonts w:ascii="Times New Roman" w:hAnsi="Times New Roman" w:cs="Times New Roman"/>
        </w:rPr>
        <w:instrText xml:space="preserve"> ADDIN EN.CITE &lt;EndNote&gt;&lt;Cite&gt;&lt;Author&gt;SyamRoy&lt;/Author&gt;&lt;Year&gt;2017&lt;/Year&gt;&lt;RecNum&gt;4082&lt;/RecNum&gt;&lt;DisplayText&gt;(2)&lt;/DisplayText&gt;&lt;record&gt;&lt;rec-number&gt;4082&lt;/rec-number&gt;&lt;foreign-keys&gt;&lt;key app="EN" db-id="af0df92pr5df0aerrflv9x56ew5zw5wtseex" timestamp="0"&gt;4082&lt;/key&gt;&lt;/foreign-keys&gt;&lt;ref-type name="Book"&gt;6&lt;/ref-type&gt;&lt;contributors&gt;&lt;authors&gt;&lt;author&gt;SyamRoy,B.&lt;/author&gt;&lt;/authors&gt;&lt;/contributors&gt;&lt;titles&gt;&lt;title&gt;India’s journey towards sustainable population&lt;/title&gt;&lt;/titles&gt;&lt;dates&gt;&lt;year&gt;2017&lt;/year&gt;&lt;/dates&gt;&lt;pub-location&gt;Cham&lt;/pub-location&gt;&lt;publisher&gt;Springer&lt;/publisher&gt;&lt;urls&gt;&lt;/urls&gt;&lt;/record&gt;&lt;/Cite&gt;&lt;/EndNote&gt;</w:instrText>
      </w:r>
      <w:r w:rsidR="009F40A4">
        <w:rPr>
          <w:rFonts w:ascii="Times New Roman" w:hAnsi="Times New Roman" w:cs="Times New Roman"/>
        </w:rPr>
        <w:fldChar w:fldCharType="separate"/>
      </w:r>
      <w:r w:rsidR="009F40A4">
        <w:rPr>
          <w:rFonts w:ascii="Times New Roman" w:hAnsi="Times New Roman" w:cs="Times New Roman"/>
          <w:noProof/>
        </w:rPr>
        <w:t>(2)</w:t>
      </w:r>
      <w:r w:rsidR="009F40A4">
        <w:rPr>
          <w:rFonts w:ascii="Times New Roman" w:hAnsi="Times New Roman" w:cs="Times New Roman"/>
        </w:rPr>
        <w:fldChar w:fldCharType="end"/>
      </w:r>
      <w:r w:rsidR="00F70C84">
        <w:rPr>
          <w:rFonts w:ascii="Times New Roman" w:hAnsi="Times New Roman" w:cs="Times New Roman"/>
        </w:rPr>
        <w:t xml:space="preserve">. </w:t>
      </w:r>
      <w:r>
        <w:rPr>
          <w:rFonts w:ascii="Times New Roman" w:hAnsi="Times New Roman" w:cs="Times New Roman"/>
        </w:rPr>
        <w:t>The popula</w:t>
      </w:r>
      <w:r w:rsidR="009E5FA8">
        <w:rPr>
          <w:rFonts w:ascii="Times New Roman" w:hAnsi="Times New Roman" w:cs="Times New Roman"/>
        </w:rPr>
        <w:t>t</w:t>
      </w:r>
      <w:r>
        <w:rPr>
          <w:rFonts w:ascii="Times New Roman" w:hAnsi="Times New Roman" w:cs="Times New Roman"/>
        </w:rPr>
        <w:t>i</w:t>
      </w:r>
      <w:r w:rsidR="009E5FA8">
        <w:rPr>
          <w:rFonts w:ascii="Times New Roman" w:hAnsi="Times New Roman" w:cs="Times New Roman"/>
        </w:rPr>
        <w:t xml:space="preserve">on currently stands at 1.35 billion. </w:t>
      </w:r>
      <w:r>
        <w:rPr>
          <w:rFonts w:ascii="Times New Roman" w:hAnsi="Times New Roman" w:cs="Times New Roman"/>
        </w:rPr>
        <w:t>India’s</w:t>
      </w:r>
      <w:r w:rsidR="00F70C84">
        <w:rPr>
          <w:rFonts w:ascii="Times New Roman" w:hAnsi="Times New Roman" w:cs="Times New Roman"/>
        </w:rPr>
        <w:t xml:space="preserve"> annual population growth is </w:t>
      </w:r>
      <w:r w:rsidR="009E5FA8">
        <w:rPr>
          <w:rFonts w:ascii="Times New Roman" w:hAnsi="Times New Roman" w:cs="Times New Roman"/>
        </w:rPr>
        <w:t>15 million,</w:t>
      </w:r>
      <w:r>
        <w:rPr>
          <w:rFonts w:ascii="Times New Roman" w:hAnsi="Times New Roman" w:cs="Times New Roman"/>
        </w:rPr>
        <w:t xml:space="preserve"> in absolute terms by far the highest in the world,</w:t>
      </w:r>
      <w:r w:rsidR="009E5FA8">
        <w:rPr>
          <w:rFonts w:ascii="Times New Roman" w:hAnsi="Times New Roman" w:cs="Times New Roman"/>
        </w:rPr>
        <w:t xml:space="preserve"> </w:t>
      </w:r>
      <w:r w:rsidR="00F70C84">
        <w:rPr>
          <w:rFonts w:ascii="Times New Roman" w:hAnsi="Times New Roman" w:cs="Times New Roman"/>
        </w:rPr>
        <w:t>equivalent</w:t>
      </w:r>
      <w:r w:rsidR="009E5FA8">
        <w:rPr>
          <w:rFonts w:ascii="Times New Roman" w:hAnsi="Times New Roman" w:cs="Times New Roman"/>
        </w:rPr>
        <w:t xml:space="preserve"> to the pop</w:t>
      </w:r>
      <w:r>
        <w:rPr>
          <w:rFonts w:ascii="Times New Roman" w:hAnsi="Times New Roman" w:cs="Times New Roman"/>
        </w:rPr>
        <w:t>ulation of the West African country of Somalia</w:t>
      </w:r>
      <w:r w:rsidR="00F70C84">
        <w:rPr>
          <w:rFonts w:ascii="Times New Roman" w:hAnsi="Times New Roman" w:cs="Times New Roman"/>
        </w:rPr>
        <w:t xml:space="preserve">. </w:t>
      </w:r>
      <w:r>
        <w:rPr>
          <w:rFonts w:ascii="Times New Roman" w:hAnsi="Times New Roman" w:cs="Times New Roman"/>
        </w:rPr>
        <w:t>However, in percentage terms, annual population growth levelled off in the 1970s and has decreased from 2.35% in 1982 to</w:t>
      </w:r>
      <w:r w:rsidR="00291448">
        <w:rPr>
          <w:rFonts w:ascii="Times New Roman" w:hAnsi="Times New Roman" w:cs="Times New Roman"/>
        </w:rPr>
        <w:t xml:space="preserve"> a current figure of 1.11%. </w:t>
      </w:r>
    </w:p>
    <w:p w14:paraId="249BEE14" w14:textId="0D09491D" w:rsidR="00EF101B" w:rsidRDefault="00EF101B" w:rsidP="00DD32E8">
      <w:pPr>
        <w:rPr>
          <w:rFonts w:ascii="Times New Roman" w:hAnsi="Times New Roman" w:cs="Times New Roman"/>
        </w:rPr>
      </w:pPr>
    </w:p>
    <w:p w14:paraId="38469AD4" w14:textId="734688C7" w:rsidR="00EF101B" w:rsidRDefault="00394C7B" w:rsidP="00DD32E8">
      <w:pPr>
        <w:rPr>
          <w:rFonts w:ascii="Times New Roman" w:hAnsi="Times New Roman" w:cs="Times New Roman"/>
        </w:rPr>
      </w:pPr>
      <w:r>
        <w:rPr>
          <w:rFonts w:ascii="Times New Roman" w:hAnsi="Times New Roman" w:cs="Times New Roman"/>
        </w:rPr>
        <w:t>Reduc</w:t>
      </w:r>
      <w:r w:rsidR="00EF101B">
        <w:rPr>
          <w:rFonts w:ascii="Times New Roman" w:hAnsi="Times New Roman" w:cs="Times New Roman"/>
        </w:rPr>
        <w:t>in</w:t>
      </w:r>
      <w:r>
        <w:rPr>
          <w:rFonts w:ascii="Times New Roman" w:hAnsi="Times New Roman" w:cs="Times New Roman"/>
        </w:rPr>
        <w:t>g the</w:t>
      </w:r>
      <w:r w:rsidR="00796BAA">
        <w:rPr>
          <w:rFonts w:ascii="Times New Roman" w:hAnsi="Times New Roman" w:cs="Times New Roman"/>
        </w:rPr>
        <w:t xml:space="preserve"> population is not as straightforward</w:t>
      </w:r>
      <w:r w:rsidR="00EF101B">
        <w:rPr>
          <w:rFonts w:ascii="Times New Roman" w:hAnsi="Times New Roman" w:cs="Times New Roman"/>
        </w:rPr>
        <w:t xml:space="preserve"> as </w:t>
      </w:r>
      <w:r w:rsidR="00E50120">
        <w:rPr>
          <w:rFonts w:ascii="Times New Roman" w:hAnsi="Times New Roman" w:cs="Times New Roman"/>
        </w:rPr>
        <w:t xml:space="preserve">simply </w:t>
      </w:r>
      <w:r w:rsidR="00EF101B">
        <w:rPr>
          <w:rFonts w:ascii="Times New Roman" w:hAnsi="Times New Roman" w:cs="Times New Roman"/>
        </w:rPr>
        <w:t xml:space="preserve">making contraception widely available. Socioeconomic changes </w:t>
      </w:r>
      <w:r w:rsidR="00A141F0">
        <w:rPr>
          <w:rFonts w:ascii="Times New Roman" w:hAnsi="Times New Roman" w:cs="Times New Roman"/>
        </w:rPr>
        <w:t xml:space="preserve">can </w:t>
      </w:r>
      <w:r w:rsidR="00EF101B">
        <w:rPr>
          <w:rFonts w:ascii="Times New Roman" w:hAnsi="Times New Roman" w:cs="Times New Roman"/>
        </w:rPr>
        <w:t xml:space="preserve">have a </w:t>
      </w:r>
      <w:r w:rsidR="00782758">
        <w:rPr>
          <w:rFonts w:ascii="Times New Roman" w:hAnsi="Times New Roman" w:cs="Times New Roman"/>
        </w:rPr>
        <w:t>great</w:t>
      </w:r>
      <w:r w:rsidR="00EF101B">
        <w:rPr>
          <w:rFonts w:ascii="Times New Roman" w:hAnsi="Times New Roman" w:cs="Times New Roman"/>
        </w:rPr>
        <w:t xml:space="preserve"> influence on fertility rates. Improvements in women’s education and employment opportunities in non-agricultural sectors have a powerful influence in lowering fertility </w:t>
      </w:r>
      <w:r w:rsidR="00EF101B">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&lt;EndNote&gt;&lt;Cite&gt;&lt;Author&gt;Dharmalingam&lt;/Author&gt;&lt;Year&gt;1996&lt;/Year&gt;&lt;RecNum&gt;4086&lt;/RecNum&gt;&lt;DisplayText&gt;(25)&lt;/DisplayText&gt;&lt;record&gt;&lt;rec-number&gt;4086&lt;/rec-number&gt;&lt;foreign-keys&gt;&lt;key app="EN" db-id="af0df92pr5df0aerrflv9x56ew5zw5wtseex" timestamp="0"&gt;4086&lt;/key&gt;&lt;/foreign-keys&gt;&lt;ref-type name="Journal Article"&gt;17&lt;/ref-type&gt;&lt;contributors&gt;&lt;authors&gt;&lt;author&gt;Dharmalingam,A.&lt;/author&gt;&lt;author&gt;Morgan,S.P.&lt;/author&gt;&lt;/authors&gt;&lt;/contributors&gt;&lt;titles&gt;&lt;title&gt;Women’s work, autonomy, and birth control: evidence from two South Indian villages&lt;/title&gt;&lt;secondary-title&gt;Population Studies&lt;/secondary-title&gt;&lt;/titles&gt;&lt;pages&gt;187-201&lt;/pages&gt;&lt;volume&gt;50&lt;/volume&gt;&lt;dates&gt;&lt;year&gt;1996&lt;/year&gt;&lt;/dates&gt;&lt;urls&gt;&lt;/urls&gt;&lt;/record&gt;&lt;/Cite&gt;&lt;/EndNote&gt;</w:instrText>
      </w:r>
      <w:r w:rsidR="00EF101B">
        <w:rPr>
          <w:rFonts w:ascii="Times New Roman" w:hAnsi="Times New Roman" w:cs="Times New Roman"/>
        </w:rPr>
        <w:fldChar w:fldCharType="separate"/>
      </w:r>
      <w:r w:rsidR="00273FCA">
        <w:rPr>
          <w:rFonts w:ascii="Times New Roman" w:hAnsi="Times New Roman" w:cs="Times New Roman"/>
          <w:noProof/>
        </w:rPr>
        <w:t>(25)</w:t>
      </w:r>
      <w:r w:rsidR="00EF101B">
        <w:rPr>
          <w:rFonts w:ascii="Times New Roman" w:hAnsi="Times New Roman" w:cs="Times New Roman"/>
        </w:rPr>
        <w:fldChar w:fldCharType="end"/>
      </w:r>
      <w:r w:rsidR="00EF101B">
        <w:rPr>
          <w:rFonts w:ascii="Times New Roman" w:hAnsi="Times New Roman" w:cs="Times New Roman"/>
        </w:rPr>
        <w:t>.</w:t>
      </w:r>
    </w:p>
    <w:p w14:paraId="5EE917FD" w14:textId="77777777" w:rsidR="002D035B" w:rsidRDefault="002D035B" w:rsidP="00DD32E8">
      <w:pPr>
        <w:rPr>
          <w:rFonts w:ascii="Times New Roman" w:hAnsi="Times New Roman" w:cs="Times New Roman"/>
        </w:rPr>
      </w:pPr>
    </w:p>
    <w:p w14:paraId="7CF022C8" w14:textId="01DEEDEA" w:rsidR="00777290" w:rsidRDefault="000E2954" w:rsidP="00DD32E8">
      <w:pPr>
        <w:rPr>
          <w:rFonts w:ascii="Times New Roman" w:hAnsi="Times New Roman" w:cs="Times New Roman"/>
        </w:rPr>
      </w:pPr>
      <w:r>
        <w:rPr>
          <w:rFonts w:ascii="Times New Roman" w:hAnsi="Times New Roman" w:cs="Times New Roman"/>
        </w:rPr>
        <w:t>According to Census data, t</w:t>
      </w:r>
      <w:r w:rsidR="00777290">
        <w:rPr>
          <w:rFonts w:ascii="Times New Roman" w:hAnsi="Times New Roman" w:cs="Times New Roman"/>
        </w:rPr>
        <w:t xml:space="preserve">he Total Fertility Rate (TFR) has decreased from </w:t>
      </w:r>
      <w:r w:rsidR="00A92E5F">
        <w:rPr>
          <w:rFonts w:ascii="Times New Roman" w:hAnsi="Times New Roman" w:cs="Times New Roman"/>
        </w:rPr>
        <w:t>5.9 in 1955 to 2.44 in 2015</w:t>
      </w:r>
      <w:r w:rsidR="00C55C0A">
        <w:rPr>
          <w:rFonts w:ascii="Times New Roman" w:hAnsi="Times New Roman" w:cs="Times New Roman"/>
        </w:rPr>
        <w:t xml:space="preserve"> </w:t>
      </w:r>
      <w:r w:rsidR="0055695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&lt;EndNote&gt;&lt;Cite&gt;&lt;Author&gt;SyamRoy&lt;/Author&gt;&lt;Year&gt;2017&lt;/Year&gt;&lt;RecNum&gt;4082&lt;/RecNum&gt;&lt;DisplayText&gt;(2)&lt;/DisplayText&gt;&lt;record&gt;&lt;rec-number&gt;4082&lt;/rec-number&gt;&lt;foreign-keys&gt;&lt;key app="EN" db-id="af0df92pr5df0aerrflv9x56ew5zw5wtseex" timestamp="0"&gt;4082&lt;/key&gt;&lt;/foreign-keys&gt;&lt;ref-type name="Book"&gt;6&lt;/ref-type&gt;&lt;contributors&gt;&lt;authors&gt;&lt;author&gt;SyamRoy,B.&lt;/author&gt;&lt;/authors&gt;&lt;/contributors&gt;&lt;titles&gt;&lt;title&gt;India’s journey towards sustainable population&lt;/title&gt;&lt;/titles&gt;&lt;dates&gt;&lt;year&gt;2017&lt;/year&gt;&lt;/dates&gt;&lt;pub-location&gt;Cham&lt;/pub-location&gt;&lt;publisher&gt;Springer&lt;/publisher&gt;&lt;urls&gt;&lt;/urls&gt;&lt;/record&gt;&lt;/Cite&gt;&lt;/EndNote&gt;</w:instrText>
      </w:r>
      <w:r w:rsidR="00556950">
        <w:rPr>
          <w:rFonts w:ascii="Times New Roman" w:hAnsi="Times New Roman" w:cs="Times New Roman"/>
        </w:rPr>
        <w:fldChar w:fldCharType="separate"/>
      </w:r>
      <w:r w:rsidR="00556950">
        <w:rPr>
          <w:rFonts w:ascii="Times New Roman" w:hAnsi="Times New Roman" w:cs="Times New Roman"/>
          <w:noProof/>
        </w:rPr>
        <w:t>(2)</w:t>
      </w:r>
      <w:r w:rsidR="00556950">
        <w:rPr>
          <w:rFonts w:ascii="Times New Roman" w:hAnsi="Times New Roman" w:cs="Times New Roman"/>
        </w:rPr>
        <w:fldChar w:fldCharType="end"/>
      </w:r>
      <w:r w:rsidR="00A92E5F">
        <w:rPr>
          <w:rFonts w:ascii="Times New Roman" w:hAnsi="Times New Roman" w:cs="Times New Roman"/>
        </w:rPr>
        <w:t>.</w:t>
      </w:r>
      <w:r w:rsidR="008315A5">
        <w:rPr>
          <w:rFonts w:ascii="Times New Roman" w:hAnsi="Times New Roman" w:cs="Times New Roman"/>
        </w:rPr>
        <w:t xml:space="preserve"> </w:t>
      </w:r>
      <w:r>
        <w:rPr>
          <w:rFonts w:ascii="Times New Roman" w:hAnsi="Times New Roman" w:cs="Times New Roman"/>
        </w:rPr>
        <w:t>Data from the N</w:t>
      </w:r>
      <w:r w:rsidR="00394C7B">
        <w:rPr>
          <w:rFonts w:ascii="Times New Roman" w:hAnsi="Times New Roman" w:cs="Times New Roman"/>
        </w:rPr>
        <w:t xml:space="preserve">ational </w:t>
      </w:r>
      <w:r>
        <w:rPr>
          <w:rFonts w:ascii="Times New Roman" w:hAnsi="Times New Roman" w:cs="Times New Roman"/>
        </w:rPr>
        <w:t>F</w:t>
      </w:r>
      <w:r w:rsidR="00394C7B">
        <w:rPr>
          <w:rFonts w:ascii="Times New Roman" w:hAnsi="Times New Roman" w:cs="Times New Roman"/>
        </w:rPr>
        <w:t xml:space="preserve">amily </w:t>
      </w:r>
      <w:r>
        <w:rPr>
          <w:rFonts w:ascii="Times New Roman" w:hAnsi="Times New Roman" w:cs="Times New Roman"/>
        </w:rPr>
        <w:t>H</w:t>
      </w:r>
      <w:r w:rsidR="00394C7B">
        <w:rPr>
          <w:rFonts w:ascii="Times New Roman" w:hAnsi="Times New Roman" w:cs="Times New Roman"/>
        </w:rPr>
        <w:t xml:space="preserve">ealth </w:t>
      </w:r>
      <w:r>
        <w:rPr>
          <w:rFonts w:ascii="Times New Roman" w:hAnsi="Times New Roman" w:cs="Times New Roman"/>
        </w:rPr>
        <w:t>S</w:t>
      </w:r>
      <w:r w:rsidR="00394C7B">
        <w:rPr>
          <w:rFonts w:ascii="Times New Roman" w:hAnsi="Times New Roman" w:cs="Times New Roman"/>
        </w:rPr>
        <w:t>urvey</w:t>
      </w:r>
      <w:r>
        <w:rPr>
          <w:rFonts w:ascii="Times New Roman" w:hAnsi="Times New Roman" w:cs="Times New Roman"/>
        </w:rPr>
        <w:t xml:space="preserve">-4 suggest that the TFR has </w:t>
      </w:r>
      <w:r w:rsidR="00796BAA">
        <w:rPr>
          <w:rFonts w:ascii="Times New Roman" w:hAnsi="Times New Roman" w:cs="Times New Roman"/>
        </w:rPr>
        <w:t xml:space="preserve">since </w:t>
      </w:r>
      <w:r>
        <w:rPr>
          <w:rFonts w:ascii="Times New Roman" w:hAnsi="Times New Roman" w:cs="Times New Roman"/>
        </w:rPr>
        <w:t xml:space="preserve">decreased further to 2.2 </w:t>
      </w:r>
      <w:r>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&lt;EndNote&gt;&lt;Cite&gt;&lt;Author&gt;MOHFW&lt;/Author&gt;&lt;Year&gt;2017&lt;/Year&gt;&lt;RecNum&gt;4079&lt;/RecNum&gt;&lt;DisplayText&gt;(26)&lt;/DisplayText&gt;&lt;record&gt;&lt;rec-number&gt;4079&lt;/rec-number&gt;&lt;foreign-keys&gt;&lt;key app="EN" db-id="af0df92pr5df0aerrflv9x56ew5zw5wtseex" timestamp="0"&gt;4079&lt;/key&gt;&lt;/foreign-keys&gt;&lt;ref-type name="Report"&gt;27&lt;/ref-type&gt;&lt;contributors&gt;&lt;authors&gt;&lt;author&gt;MOHFW,&lt;/author&gt;&lt;/authors&gt;&lt;/contributors&gt;&lt;titles&gt;&lt;title&gt;National Family Health Survey - 4: 2015-16&lt;/title&gt;&lt;/titles&gt;&lt;dates&gt;&lt;year&gt;2017&lt;/year&gt;&lt;/dates&gt;&lt;pub-location&gt;Mumbai&lt;/pub-location&gt;&lt;publisher&gt;International Institute for Population Sciences&lt;/publisher&gt;&lt;urls&gt;&lt;related-urls&gt;&lt;url&gt;http://rchiips.org/NFHS/pdf/NFHS4/India.pdf &lt;/url&gt;&lt;/related-urls&gt;&lt;/urls&gt;&lt;/record&gt;&lt;/Cite&gt;&lt;/EndNote&gt;</w:instrText>
      </w:r>
      <w:r>
        <w:rPr>
          <w:rFonts w:ascii="Times New Roman" w:hAnsi="Times New Roman" w:cs="Times New Roman"/>
        </w:rPr>
        <w:fldChar w:fldCharType="separate"/>
      </w:r>
      <w:r w:rsidR="00273FCA">
        <w:rPr>
          <w:rFonts w:ascii="Times New Roman" w:hAnsi="Times New Roman" w:cs="Times New Roman"/>
          <w:noProof/>
        </w:rPr>
        <w:t>(26)</w:t>
      </w:r>
      <w:r>
        <w:rPr>
          <w:rFonts w:ascii="Times New Roman" w:hAnsi="Times New Roman" w:cs="Times New Roman"/>
        </w:rPr>
        <w:fldChar w:fldCharType="end"/>
      </w:r>
      <w:r>
        <w:rPr>
          <w:rFonts w:ascii="Times New Roman" w:hAnsi="Times New Roman" w:cs="Times New Roman"/>
        </w:rPr>
        <w:t>.</w:t>
      </w:r>
      <w:r w:rsidR="00A83D31">
        <w:rPr>
          <w:rFonts w:ascii="Times New Roman" w:hAnsi="Times New Roman" w:cs="Times New Roman"/>
        </w:rPr>
        <w:t xml:space="preserve"> </w:t>
      </w:r>
      <w:r w:rsidR="006960D8">
        <w:rPr>
          <w:rFonts w:ascii="Times New Roman" w:hAnsi="Times New Roman" w:cs="Times New Roman"/>
        </w:rPr>
        <w:t xml:space="preserve">This is </w:t>
      </w:r>
      <w:r w:rsidR="009A46FD">
        <w:rPr>
          <w:rFonts w:ascii="Times New Roman" w:hAnsi="Times New Roman" w:cs="Times New Roman"/>
        </w:rPr>
        <w:t xml:space="preserve">now </w:t>
      </w:r>
      <w:r w:rsidR="006960D8">
        <w:rPr>
          <w:rFonts w:ascii="Times New Roman" w:hAnsi="Times New Roman" w:cs="Times New Roman"/>
        </w:rPr>
        <w:t xml:space="preserve">just below replacement level which for India is about 2.23 </w:t>
      </w:r>
      <w:r w:rsidR="006960D8">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&lt;EndNote&gt;&lt;Cite&gt;&lt;Author&gt;Haub&lt;/Author&gt;&lt;Year&gt;2015&lt;/Year&gt;&lt;RecNum&gt;4091&lt;/RecNum&gt;&lt;DisplayText&gt;(27)&lt;/DisplayText&gt;&lt;record&gt;&lt;rec-number&gt;4091&lt;/rec-number&gt;&lt;foreign-keys&gt;&lt;key app="EN" db-id="af0df92pr5df0aerrflv9x56ew5zw5wtseex" timestamp="0"&gt;4091&lt;/key&gt;&lt;/foreign-keys&gt;&lt;ref-type name="Journal Article"&gt;17&lt;/ref-type&gt;&lt;contributors&gt;&lt;authors&gt;&lt;author&gt;Haub,C.&lt;/author&gt;&lt;author&gt;Sharma,O.P.&lt;/author&gt;&lt;/authors&gt;&lt;/contributors&gt;&lt;titles&gt;&lt;title&gt;India approaches replacement fertility&lt;/title&gt;&lt;secondary-title&gt;Population Bulletin&lt;/secondary-title&gt;&lt;/titles&gt;&lt;pages&gt;1-16&lt;/pages&gt;&lt;volume&gt;70&lt;/volume&gt;&lt;dates&gt;&lt;year&gt;2015&lt;/year&gt;&lt;/dates&gt;&lt;urls&gt;&lt;related-urls&gt;&lt;url&gt;https://www.prb.org/wp-content/uploads/2015/09/india-population-bulletin.pdf &lt;/url&gt;&lt;/related-urls&gt;&lt;/urls&gt;&lt;/record&gt;&lt;/Cite&gt;&lt;/EndNote&gt;</w:instrText>
      </w:r>
      <w:r w:rsidR="006960D8">
        <w:rPr>
          <w:rFonts w:ascii="Times New Roman" w:hAnsi="Times New Roman" w:cs="Times New Roman"/>
        </w:rPr>
        <w:fldChar w:fldCharType="separate"/>
      </w:r>
      <w:r w:rsidR="00273FCA">
        <w:rPr>
          <w:rFonts w:ascii="Times New Roman" w:hAnsi="Times New Roman" w:cs="Times New Roman"/>
          <w:noProof/>
        </w:rPr>
        <w:t>(27)</w:t>
      </w:r>
      <w:r w:rsidR="006960D8">
        <w:rPr>
          <w:rFonts w:ascii="Times New Roman" w:hAnsi="Times New Roman" w:cs="Times New Roman"/>
        </w:rPr>
        <w:fldChar w:fldCharType="end"/>
      </w:r>
      <w:r w:rsidR="006960D8">
        <w:rPr>
          <w:rFonts w:ascii="Times New Roman" w:hAnsi="Times New Roman" w:cs="Times New Roman"/>
        </w:rPr>
        <w:t xml:space="preserve">. </w:t>
      </w:r>
      <w:r w:rsidR="00BE736F">
        <w:rPr>
          <w:rFonts w:ascii="Times New Roman" w:hAnsi="Times New Roman" w:cs="Times New Roman"/>
        </w:rPr>
        <w:t xml:space="preserve">According to the Draft National Health Policy 2015, 21 out of 36 states have achieved replacement levels of fertility. It is now policy to increase vasectomy prevalence to at least 30% </w:t>
      </w:r>
      <w:r w:rsidR="00BE736F">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&lt;EndNote&gt;&lt;Cite&gt;&lt;Author&gt;SyamRoy&lt;/Author&gt;&lt;Year&gt;2017&lt;/Year&gt;&lt;RecNum&gt;4082&lt;/RecNum&gt;&lt;DisplayText&gt;(2)&lt;/DisplayText&gt;&lt;record&gt;&lt;rec-number&gt;4082&lt;/rec-number&gt;&lt;foreign-keys&gt;&lt;key app="EN" db-id="af0df92pr5df0aerrflv9x56ew5zw5wtseex" timestamp="0"&gt;4082&lt;/key&gt;&lt;/foreign-keys&gt;&lt;ref-type name="Book"&gt;6&lt;/ref-type&gt;&lt;contributors&gt;&lt;authors&gt;&lt;author&gt;SyamRoy,B.&lt;/author&gt;&lt;/authors&gt;&lt;/contributors&gt;&lt;titles&gt;&lt;title&gt;India’s journey towards sustainable population&lt;/title&gt;&lt;/titles&gt;&lt;dates&gt;&lt;year&gt;2017&lt;/year&gt;&lt;/dates&gt;&lt;pub-location&gt;Cham&lt;/pub-location&gt;&lt;publisher&gt;Springer&lt;/publisher&gt;&lt;urls&gt;&lt;/urls&gt;&lt;/record&gt;&lt;/Cite&gt;&lt;/EndNote&gt;</w:instrText>
      </w:r>
      <w:r w:rsidR="00BE736F">
        <w:rPr>
          <w:rFonts w:ascii="Times New Roman" w:hAnsi="Times New Roman" w:cs="Times New Roman"/>
        </w:rPr>
        <w:fldChar w:fldCharType="separate"/>
      </w:r>
      <w:r w:rsidR="00556950">
        <w:rPr>
          <w:rFonts w:ascii="Times New Roman" w:hAnsi="Times New Roman" w:cs="Times New Roman"/>
          <w:noProof/>
        </w:rPr>
        <w:t>(2)</w:t>
      </w:r>
      <w:r w:rsidR="00BE736F">
        <w:rPr>
          <w:rFonts w:ascii="Times New Roman" w:hAnsi="Times New Roman" w:cs="Times New Roman"/>
        </w:rPr>
        <w:fldChar w:fldCharType="end"/>
      </w:r>
      <w:r w:rsidR="00BE736F">
        <w:rPr>
          <w:rFonts w:ascii="Times New Roman" w:hAnsi="Times New Roman" w:cs="Times New Roman"/>
        </w:rPr>
        <w:t>. The National Health Policy is explicit in its emphasis that coercive methods are not justifie</w:t>
      </w:r>
      <w:r w:rsidR="004B293E">
        <w:rPr>
          <w:rFonts w:ascii="Times New Roman" w:hAnsi="Times New Roman" w:cs="Times New Roman"/>
        </w:rPr>
        <w:t>d and i</w:t>
      </w:r>
      <w:r w:rsidR="00BE736F">
        <w:rPr>
          <w:rFonts w:ascii="Times New Roman" w:hAnsi="Times New Roman" w:cs="Times New Roman"/>
        </w:rPr>
        <w:t xml:space="preserve">mproved access to services, education and empowerment are </w:t>
      </w:r>
      <w:r w:rsidR="004B293E">
        <w:rPr>
          <w:rFonts w:ascii="Times New Roman" w:hAnsi="Times New Roman" w:cs="Times New Roman"/>
        </w:rPr>
        <w:t xml:space="preserve">now </w:t>
      </w:r>
      <w:r w:rsidR="00394C7B">
        <w:rPr>
          <w:rFonts w:ascii="Times New Roman" w:hAnsi="Times New Roman" w:cs="Times New Roman"/>
        </w:rPr>
        <w:t xml:space="preserve">held </w:t>
      </w:r>
      <w:r w:rsidR="00BE736F">
        <w:rPr>
          <w:rFonts w:ascii="Times New Roman" w:hAnsi="Times New Roman" w:cs="Times New Roman"/>
        </w:rPr>
        <w:t>to be the basis of successful population stabilisation.</w:t>
      </w:r>
    </w:p>
    <w:p w14:paraId="198F3BA3" w14:textId="77777777" w:rsidR="00777290" w:rsidRDefault="00777290" w:rsidP="00DD32E8">
      <w:pPr>
        <w:rPr>
          <w:rFonts w:ascii="Times New Roman" w:hAnsi="Times New Roman" w:cs="Times New Roman"/>
        </w:rPr>
      </w:pPr>
    </w:p>
    <w:p w14:paraId="36C9D497" w14:textId="6D33838F" w:rsidR="004B5E92" w:rsidRPr="00D64E62" w:rsidRDefault="004B5E92" w:rsidP="00DD32E8">
      <w:pPr>
        <w:rPr>
          <w:rFonts w:ascii="Times New Roman" w:hAnsi="Times New Roman" w:cs="Times New Roman"/>
        </w:rPr>
      </w:pPr>
    </w:p>
    <w:p w14:paraId="2574D99D" w14:textId="3B64516F" w:rsidR="006241B0" w:rsidRPr="00D64E62" w:rsidRDefault="006241B0" w:rsidP="00DD32E8">
      <w:pPr>
        <w:rPr>
          <w:rFonts w:ascii="Times New Roman" w:hAnsi="Times New Roman" w:cs="Times New Roman"/>
        </w:rPr>
      </w:pPr>
    </w:p>
    <w:p w14:paraId="01575A1D" w14:textId="5584492E" w:rsidR="006241B0" w:rsidRPr="00A92E5F" w:rsidRDefault="00522598" w:rsidP="00DD32E8">
      <w:pPr>
        <w:outlineLvl w:val="0"/>
        <w:rPr>
          <w:rFonts w:ascii="Times New Roman" w:hAnsi="Times New Roman" w:cs="Times New Roman"/>
          <w:b/>
        </w:rPr>
      </w:pPr>
      <w:r>
        <w:rPr>
          <w:rFonts w:ascii="Times New Roman" w:hAnsi="Times New Roman" w:cs="Times New Roman"/>
          <w:b/>
        </w:rPr>
        <w:t>G</w:t>
      </w:r>
      <w:r w:rsidR="00394C7B">
        <w:rPr>
          <w:rFonts w:ascii="Times New Roman" w:hAnsi="Times New Roman" w:cs="Times New Roman"/>
          <w:b/>
        </w:rPr>
        <w:t>uidance on</w:t>
      </w:r>
      <w:r w:rsidR="006241B0" w:rsidRPr="00A92E5F">
        <w:rPr>
          <w:rFonts w:ascii="Times New Roman" w:hAnsi="Times New Roman" w:cs="Times New Roman"/>
          <w:b/>
        </w:rPr>
        <w:t xml:space="preserve"> sterilisation</w:t>
      </w:r>
    </w:p>
    <w:p w14:paraId="0F28BE77" w14:textId="77777777" w:rsidR="006241B0" w:rsidRDefault="006241B0" w:rsidP="00DD32E8">
      <w:pPr>
        <w:rPr>
          <w:rFonts w:ascii="Times New Roman" w:hAnsi="Times New Roman" w:cs="Times New Roman"/>
        </w:rPr>
      </w:pPr>
    </w:p>
    <w:p w14:paraId="291F89FD" w14:textId="2F05E245" w:rsidR="006241B0" w:rsidRDefault="00394C7B" w:rsidP="00DD32E8">
      <w:pPr>
        <w:rPr>
          <w:rFonts w:ascii="Times New Roman" w:hAnsi="Times New Roman" w:cs="Times New Roman"/>
        </w:rPr>
      </w:pPr>
      <w:r>
        <w:rPr>
          <w:rFonts w:ascii="Times New Roman" w:hAnsi="Times New Roman" w:cs="Times New Roman"/>
        </w:rPr>
        <w:t>Guidance</w:t>
      </w:r>
      <w:r w:rsidR="006241B0">
        <w:rPr>
          <w:rFonts w:ascii="Times New Roman" w:hAnsi="Times New Roman" w:cs="Times New Roman"/>
        </w:rPr>
        <w:t xml:space="preserve"> for f</w:t>
      </w:r>
      <w:r>
        <w:rPr>
          <w:rFonts w:ascii="Times New Roman" w:hAnsi="Times New Roman" w:cs="Times New Roman"/>
        </w:rPr>
        <w:t>emale and male sterilisation is</w:t>
      </w:r>
      <w:r w:rsidR="006241B0">
        <w:rPr>
          <w:rFonts w:ascii="Times New Roman" w:hAnsi="Times New Roman" w:cs="Times New Roman"/>
        </w:rPr>
        <w:t xml:space="preserve"> laid down in a</w:t>
      </w:r>
      <w:r w:rsidR="00782758">
        <w:rPr>
          <w:rFonts w:ascii="Times New Roman" w:hAnsi="Times New Roman" w:cs="Times New Roman"/>
        </w:rPr>
        <w:t>n Indian</w:t>
      </w:r>
      <w:r w:rsidR="006241B0">
        <w:rPr>
          <w:rFonts w:ascii="Times New Roman" w:hAnsi="Times New Roman" w:cs="Times New Roman"/>
        </w:rPr>
        <w:t xml:space="preserve"> Government document</w:t>
      </w:r>
      <w:r w:rsidR="00843DDC">
        <w:rPr>
          <w:rFonts w:ascii="Times New Roman" w:hAnsi="Times New Roman" w:cs="Times New Roman"/>
        </w:rPr>
        <w:t xml:space="preserve"> first produced in 1989 and now on its fifth edition</w:t>
      </w:r>
      <w:r w:rsidR="006241B0">
        <w:rPr>
          <w:rFonts w:ascii="Times New Roman" w:hAnsi="Times New Roman" w:cs="Times New Roman"/>
        </w:rPr>
        <w:t xml:space="preserve"> </w:t>
      </w:r>
      <w:r w:rsidR="006241B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&lt;EndNote&gt;&lt;Cite&gt;&lt;Author&gt;MOHFW&lt;/Author&gt;&lt;Year&gt;2006&lt;/Year&gt;&lt;RecNum&gt;4061&lt;/RecNum&gt;&lt;DisplayText&gt;(28)&lt;/DisplayText&gt;&lt;record&gt;&lt;rec-number&gt;4061&lt;/rec-number&gt;&lt;foreign-keys&gt;&lt;key app="EN" db-id="af0df92pr5df0aerrflv9x56ew5zw5wtseex" timestamp="0"&gt;4061&lt;/key&gt;&lt;/foreign-keys&gt;&lt;ref-type name="Book"&gt;6&lt;/ref-type&gt;&lt;contributors&gt;&lt;authors&gt;&lt;author&gt;MOHFW,&lt;/author&gt;&lt;/authors&gt;&lt;/contributors&gt;&lt;titles&gt;&lt;title&gt;Standards for female and male sterilization services&lt;/title&gt;&lt;/titles&gt;&lt;edition&gt;5th&lt;/edition&gt;&lt;dates&gt;&lt;year&gt;2006&lt;/year&gt;&lt;/dates&gt;&lt;pub-location&gt;New Delhi&lt;/pub-location&gt;&lt;publisher&gt;Ministry of Health and Family Welfare, Government of India&lt;/publisher&gt;&lt;urls&gt;&lt;related-urls&gt;&lt;url&gt;http://www.nrhmtn.gov.in/modules/Guidelines%20for%20Standard%20for%20female%20&amp;amp;%20male%20sterilization%20services.pdf &lt;/url&gt;&lt;/related-urls&gt;&lt;/urls&gt;&lt;/record&gt;&lt;/Cite&gt;&lt;/EndNote&gt;</w:instrText>
      </w:r>
      <w:r w:rsidR="006241B0">
        <w:rPr>
          <w:rFonts w:ascii="Times New Roman" w:hAnsi="Times New Roman" w:cs="Times New Roman"/>
        </w:rPr>
        <w:fldChar w:fldCharType="separate"/>
      </w:r>
      <w:r w:rsidR="00273FCA">
        <w:rPr>
          <w:rFonts w:ascii="Times New Roman" w:hAnsi="Times New Roman" w:cs="Times New Roman"/>
          <w:noProof/>
        </w:rPr>
        <w:t>(28)</w:t>
      </w:r>
      <w:r w:rsidR="006241B0">
        <w:rPr>
          <w:rFonts w:ascii="Times New Roman" w:hAnsi="Times New Roman" w:cs="Times New Roman"/>
        </w:rPr>
        <w:fldChar w:fldCharType="end"/>
      </w:r>
      <w:r w:rsidR="006241B0">
        <w:rPr>
          <w:rFonts w:ascii="Times New Roman" w:hAnsi="Times New Roman" w:cs="Times New Roman"/>
        </w:rPr>
        <w:t xml:space="preserve">. Medical eligibility </w:t>
      </w:r>
      <w:r>
        <w:rPr>
          <w:rFonts w:ascii="Times New Roman" w:hAnsi="Times New Roman" w:cs="Times New Roman"/>
        </w:rPr>
        <w:t>criteria for sterilisation include</w:t>
      </w:r>
      <w:r w:rsidR="0053379F">
        <w:rPr>
          <w:rFonts w:ascii="Times New Roman" w:hAnsi="Times New Roman" w:cs="Times New Roman"/>
        </w:rPr>
        <w:t xml:space="preserve"> the following requirements</w:t>
      </w:r>
      <w:r w:rsidR="00225BE1">
        <w:rPr>
          <w:rFonts w:ascii="Times New Roman" w:hAnsi="Times New Roman" w:cs="Times New Roman"/>
        </w:rPr>
        <w:t xml:space="preserve"> for clients</w:t>
      </w:r>
      <w:r w:rsidR="006241B0">
        <w:rPr>
          <w:rFonts w:ascii="Times New Roman" w:hAnsi="Times New Roman" w:cs="Times New Roman"/>
        </w:rPr>
        <w:t>:</w:t>
      </w:r>
    </w:p>
    <w:p w14:paraId="39FD7B13" w14:textId="77777777" w:rsidR="006241B0" w:rsidRDefault="006241B0" w:rsidP="00DD32E8">
      <w:pPr>
        <w:rPr>
          <w:rFonts w:ascii="Times New Roman" w:hAnsi="Times New Roman" w:cs="Times New Roman"/>
        </w:rPr>
      </w:pPr>
    </w:p>
    <w:p w14:paraId="4C676706" w14:textId="2FE444BF" w:rsidR="006241B0" w:rsidRDefault="00225BE1" w:rsidP="00DD32E8">
      <w:pPr>
        <w:pStyle w:val="ListParagraph"/>
        <w:numPr>
          <w:ilvl w:val="0"/>
          <w:numId w:val="5"/>
        </w:numPr>
        <w:rPr>
          <w:rFonts w:ascii="Times New Roman" w:hAnsi="Times New Roman" w:cs="Times New Roman"/>
        </w:rPr>
      </w:pPr>
      <w:r>
        <w:rPr>
          <w:rFonts w:ascii="Times New Roman" w:hAnsi="Times New Roman" w:cs="Times New Roman"/>
        </w:rPr>
        <w:t xml:space="preserve">be </w:t>
      </w:r>
      <w:r w:rsidR="0053379F">
        <w:rPr>
          <w:rFonts w:ascii="Times New Roman" w:hAnsi="Times New Roman" w:cs="Times New Roman"/>
        </w:rPr>
        <w:t>m</w:t>
      </w:r>
      <w:r w:rsidR="006241B0">
        <w:rPr>
          <w:rFonts w:ascii="Times New Roman" w:hAnsi="Times New Roman" w:cs="Times New Roman"/>
        </w:rPr>
        <w:t>arried</w:t>
      </w:r>
      <w:r w:rsidR="008868E3">
        <w:rPr>
          <w:rFonts w:ascii="Times New Roman" w:hAnsi="Times New Roman" w:cs="Times New Roman"/>
        </w:rPr>
        <w:t>;</w:t>
      </w:r>
    </w:p>
    <w:p w14:paraId="35E82E8B" w14:textId="632E0FED" w:rsidR="006241B0" w:rsidRDefault="0053379F" w:rsidP="00DD32E8">
      <w:pPr>
        <w:pStyle w:val="ListParagraph"/>
        <w:numPr>
          <w:ilvl w:val="0"/>
          <w:numId w:val="5"/>
        </w:numPr>
        <w:rPr>
          <w:rFonts w:ascii="Times New Roman" w:hAnsi="Times New Roman" w:cs="Times New Roman"/>
        </w:rPr>
      </w:pPr>
      <w:r>
        <w:rPr>
          <w:rFonts w:ascii="Times New Roman" w:hAnsi="Times New Roman" w:cs="Times New Roman"/>
        </w:rPr>
        <w:t xml:space="preserve">of </w:t>
      </w:r>
      <w:r w:rsidR="008868E3">
        <w:rPr>
          <w:rFonts w:ascii="Times New Roman" w:hAnsi="Times New Roman" w:cs="Times New Roman"/>
        </w:rPr>
        <w:t>an</w:t>
      </w:r>
      <w:r>
        <w:rPr>
          <w:rFonts w:ascii="Times New Roman" w:hAnsi="Times New Roman" w:cs="Times New Roman"/>
        </w:rPr>
        <w:t xml:space="preserve"> appropriate age (f</w:t>
      </w:r>
      <w:r w:rsidR="006241B0">
        <w:rPr>
          <w:rFonts w:ascii="Times New Roman" w:hAnsi="Times New Roman" w:cs="Times New Roman"/>
        </w:rPr>
        <w:t>emales age 23 – 48 years; males under 60 years</w:t>
      </w:r>
      <w:r w:rsidR="008868E3">
        <w:rPr>
          <w:rFonts w:ascii="Times New Roman" w:hAnsi="Times New Roman" w:cs="Times New Roman"/>
        </w:rPr>
        <w:t>);</w:t>
      </w:r>
    </w:p>
    <w:p w14:paraId="274E4A69" w14:textId="7925EE4E" w:rsidR="006241B0" w:rsidRDefault="0053379F" w:rsidP="00DD32E8">
      <w:pPr>
        <w:pStyle w:val="ListParagraph"/>
        <w:numPr>
          <w:ilvl w:val="0"/>
          <w:numId w:val="5"/>
        </w:numPr>
        <w:rPr>
          <w:rFonts w:ascii="Times New Roman" w:hAnsi="Times New Roman" w:cs="Times New Roman"/>
        </w:rPr>
      </w:pPr>
      <w:r>
        <w:rPr>
          <w:rFonts w:ascii="Times New Roman" w:hAnsi="Times New Roman" w:cs="Times New Roman"/>
        </w:rPr>
        <w:t>have a m</w:t>
      </w:r>
      <w:r w:rsidR="006241B0">
        <w:rPr>
          <w:rFonts w:ascii="Times New Roman" w:hAnsi="Times New Roman" w:cs="Times New Roman"/>
        </w:rPr>
        <w:t>inimum of one child aged more than one year</w:t>
      </w:r>
      <w:r w:rsidR="008868E3">
        <w:rPr>
          <w:rFonts w:ascii="Times New Roman" w:hAnsi="Times New Roman" w:cs="Times New Roman"/>
        </w:rPr>
        <w:t>;</w:t>
      </w:r>
    </w:p>
    <w:p w14:paraId="018975AA" w14:textId="4EA8EE9A" w:rsidR="006241B0" w:rsidRDefault="00225BE1" w:rsidP="00DD32E8">
      <w:pPr>
        <w:pStyle w:val="ListParagraph"/>
        <w:numPr>
          <w:ilvl w:val="0"/>
          <w:numId w:val="5"/>
        </w:numPr>
        <w:rPr>
          <w:rFonts w:ascii="Times New Roman" w:hAnsi="Times New Roman" w:cs="Times New Roman"/>
        </w:rPr>
      </w:pPr>
      <w:r>
        <w:rPr>
          <w:rFonts w:ascii="Times New Roman" w:hAnsi="Times New Roman" w:cs="Times New Roman"/>
        </w:rPr>
        <w:lastRenderedPageBreak/>
        <w:t>neither</w:t>
      </w:r>
      <w:r w:rsidR="006241B0">
        <w:rPr>
          <w:rFonts w:ascii="Times New Roman" w:hAnsi="Times New Roman" w:cs="Times New Roman"/>
        </w:rPr>
        <w:t xml:space="preserve"> spouse </w:t>
      </w:r>
      <w:r w:rsidR="0053379F">
        <w:rPr>
          <w:rFonts w:ascii="Times New Roman" w:hAnsi="Times New Roman" w:cs="Times New Roman"/>
        </w:rPr>
        <w:t xml:space="preserve">should </w:t>
      </w:r>
      <w:r w:rsidR="006241B0">
        <w:rPr>
          <w:rFonts w:ascii="Times New Roman" w:hAnsi="Times New Roman" w:cs="Times New Roman"/>
        </w:rPr>
        <w:t>not have undergone sterilisation previously</w:t>
      </w:r>
      <w:r w:rsidR="008868E3">
        <w:rPr>
          <w:rFonts w:ascii="Times New Roman" w:hAnsi="Times New Roman" w:cs="Times New Roman"/>
        </w:rPr>
        <w:t>;</w:t>
      </w:r>
    </w:p>
    <w:p w14:paraId="1173B43B" w14:textId="41D65F83" w:rsidR="006241B0" w:rsidRPr="00112205" w:rsidRDefault="008868E3" w:rsidP="00DD32E8">
      <w:pPr>
        <w:pStyle w:val="ListParagraph"/>
        <w:numPr>
          <w:ilvl w:val="0"/>
          <w:numId w:val="5"/>
        </w:numPr>
        <w:rPr>
          <w:rFonts w:ascii="Times New Roman" w:hAnsi="Times New Roman" w:cs="Times New Roman"/>
        </w:rPr>
      </w:pPr>
      <w:r>
        <w:rPr>
          <w:rFonts w:ascii="Times New Roman" w:hAnsi="Times New Roman" w:cs="Times New Roman"/>
        </w:rPr>
        <w:t>be of s</w:t>
      </w:r>
      <w:r w:rsidR="006241B0">
        <w:rPr>
          <w:rFonts w:ascii="Times New Roman" w:hAnsi="Times New Roman" w:cs="Times New Roman"/>
        </w:rPr>
        <w:t>ound mental state</w:t>
      </w:r>
      <w:r>
        <w:rPr>
          <w:rFonts w:ascii="Times New Roman" w:hAnsi="Times New Roman" w:cs="Times New Roman"/>
        </w:rPr>
        <w:t>.</w:t>
      </w:r>
    </w:p>
    <w:p w14:paraId="1ED5FB20" w14:textId="77777777" w:rsidR="006241B0" w:rsidRDefault="006241B0" w:rsidP="00DD32E8">
      <w:pPr>
        <w:rPr>
          <w:rFonts w:ascii="Times New Roman" w:hAnsi="Times New Roman" w:cs="Times New Roman"/>
        </w:rPr>
      </w:pPr>
    </w:p>
    <w:p w14:paraId="120FC8BE" w14:textId="29216F3F" w:rsidR="006241B0" w:rsidRDefault="006241B0" w:rsidP="00DD32E8">
      <w:pPr>
        <w:rPr>
          <w:rFonts w:ascii="Times New Roman" w:hAnsi="Times New Roman" w:cs="Times New Roman"/>
        </w:rPr>
      </w:pPr>
      <w:r>
        <w:rPr>
          <w:rFonts w:ascii="Times New Roman" w:hAnsi="Times New Roman" w:cs="Times New Roman"/>
        </w:rPr>
        <w:t xml:space="preserve">Steps to be taken during counselling </w:t>
      </w:r>
      <w:r w:rsidR="00394C7B">
        <w:rPr>
          <w:rFonts w:ascii="Times New Roman" w:hAnsi="Times New Roman" w:cs="Times New Roman"/>
        </w:rPr>
        <w:t xml:space="preserve">and </w:t>
      </w:r>
      <w:r>
        <w:rPr>
          <w:rFonts w:ascii="Times New Roman" w:hAnsi="Times New Roman" w:cs="Times New Roman"/>
        </w:rPr>
        <w:t>before signing the consent forms include:</w:t>
      </w:r>
    </w:p>
    <w:p w14:paraId="0294CF25" w14:textId="77777777" w:rsidR="006241B0" w:rsidRDefault="006241B0" w:rsidP="00DD32E8">
      <w:pPr>
        <w:rPr>
          <w:rFonts w:ascii="Times New Roman" w:hAnsi="Times New Roman" w:cs="Times New Roman"/>
        </w:rPr>
      </w:pPr>
    </w:p>
    <w:p w14:paraId="21DB7D6C" w14:textId="0BFF5AF9" w:rsidR="006241B0" w:rsidRDefault="003E7CCC" w:rsidP="00DD32E8">
      <w:pPr>
        <w:pStyle w:val="ListParagraph"/>
        <w:numPr>
          <w:ilvl w:val="0"/>
          <w:numId w:val="6"/>
        </w:numPr>
        <w:rPr>
          <w:rFonts w:ascii="Times New Roman" w:hAnsi="Times New Roman" w:cs="Times New Roman"/>
        </w:rPr>
      </w:pPr>
      <w:r>
        <w:rPr>
          <w:rFonts w:ascii="Times New Roman" w:hAnsi="Times New Roman" w:cs="Times New Roman"/>
        </w:rPr>
        <w:t>Information</w:t>
      </w:r>
      <w:r w:rsidR="006241B0">
        <w:rPr>
          <w:rFonts w:ascii="Times New Roman" w:hAnsi="Times New Roman" w:cs="Times New Roman"/>
        </w:rPr>
        <w:t xml:space="preserve"> must be</w:t>
      </w:r>
      <w:r>
        <w:rPr>
          <w:rFonts w:ascii="Times New Roman" w:hAnsi="Times New Roman" w:cs="Times New Roman"/>
        </w:rPr>
        <w:t xml:space="preserve"> given</w:t>
      </w:r>
      <w:r w:rsidR="006241B0">
        <w:rPr>
          <w:rFonts w:ascii="Times New Roman" w:hAnsi="Times New Roman" w:cs="Times New Roman"/>
        </w:rPr>
        <w:t xml:space="preserve"> </w:t>
      </w:r>
      <w:r>
        <w:rPr>
          <w:rFonts w:ascii="Times New Roman" w:hAnsi="Times New Roman" w:cs="Times New Roman"/>
        </w:rPr>
        <w:t>about</w:t>
      </w:r>
      <w:r w:rsidR="006241B0">
        <w:rPr>
          <w:rFonts w:ascii="Times New Roman" w:hAnsi="Times New Roman" w:cs="Times New Roman"/>
        </w:rPr>
        <w:t xml:space="preserve"> all the available methods of family planning</w:t>
      </w:r>
      <w:r w:rsidR="008868E3">
        <w:rPr>
          <w:rFonts w:ascii="Times New Roman" w:hAnsi="Times New Roman" w:cs="Times New Roman"/>
        </w:rPr>
        <w:t>;</w:t>
      </w:r>
    </w:p>
    <w:p w14:paraId="7C675231" w14:textId="5B571F0A" w:rsidR="006241B0" w:rsidRDefault="006241B0" w:rsidP="00DD32E8">
      <w:pPr>
        <w:pStyle w:val="ListParagraph"/>
        <w:numPr>
          <w:ilvl w:val="0"/>
          <w:numId w:val="6"/>
        </w:numPr>
        <w:rPr>
          <w:rFonts w:ascii="Times New Roman" w:hAnsi="Times New Roman" w:cs="Times New Roman"/>
        </w:rPr>
      </w:pPr>
      <w:r>
        <w:rPr>
          <w:rFonts w:ascii="Times New Roman" w:hAnsi="Times New Roman" w:cs="Times New Roman"/>
        </w:rPr>
        <w:t>The decision to be sterilised must be voluntary</w:t>
      </w:r>
      <w:r w:rsidR="008868E3">
        <w:rPr>
          <w:rFonts w:ascii="Times New Roman" w:hAnsi="Times New Roman" w:cs="Times New Roman"/>
        </w:rPr>
        <w:t>;</w:t>
      </w:r>
    </w:p>
    <w:p w14:paraId="22C9129C" w14:textId="2F901DF5" w:rsidR="006241B0" w:rsidRDefault="006241B0" w:rsidP="00DD32E8">
      <w:pPr>
        <w:pStyle w:val="ListParagraph"/>
        <w:numPr>
          <w:ilvl w:val="0"/>
          <w:numId w:val="6"/>
        </w:numPr>
        <w:rPr>
          <w:rFonts w:ascii="Times New Roman" w:hAnsi="Times New Roman" w:cs="Times New Roman"/>
        </w:rPr>
      </w:pPr>
      <w:r>
        <w:rPr>
          <w:rFonts w:ascii="Times New Roman" w:hAnsi="Times New Roman" w:cs="Times New Roman"/>
        </w:rPr>
        <w:t xml:space="preserve">Counselling must be in </w:t>
      </w:r>
      <w:r w:rsidR="00C55C0A">
        <w:rPr>
          <w:rFonts w:ascii="Times New Roman" w:hAnsi="Times New Roman" w:cs="Times New Roman"/>
        </w:rPr>
        <w:t>a</w:t>
      </w:r>
      <w:r>
        <w:rPr>
          <w:rFonts w:ascii="Times New Roman" w:hAnsi="Times New Roman" w:cs="Times New Roman"/>
        </w:rPr>
        <w:t xml:space="preserve"> language the </w:t>
      </w:r>
      <w:r w:rsidR="008868E3">
        <w:rPr>
          <w:rFonts w:ascii="Times New Roman" w:hAnsi="Times New Roman" w:cs="Times New Roman"/>
        </w:rPr>
        <w:t xml:space="preserve">patient </w:t>
      </w:r>
      <w:r>
        <w:rPr>
          <w:rFonts w:ascii="Times New Roman" w:hAnsi="Times New Roman" w:cs="Times New Roman"/>
        </w:rPr>
        <w:t>understands whenever required</w:t>
      </w:r>
      <w:r w:rsidR="008868E3">
        <w:rPr>
          <w:rFonts w:ascii="Times New Roman" w:hAnsi="Times New Roman" w:cs="Times New Roman"/>
        </w:rPr>
        <w:t>;</w:t>
      </w:r>
    </w:p>
    <w:p w14:paraId="16DB9CA7" w14:textId="66A44E12" w:rsidR="006241B0" w:rsidRDefault="003E7CCC" w:rsidP="00DD32E8">
      <w:pPr>
        <w:pStyle w:val="ListParagraph"/>
        <w:numPr>
          <w:ilvl w:val="0"/>
          <w:numId w:val="6"/>
        </w:numPr>
        <w:rPr>
          <w:rFonts w:ascii="Times New Roman" w:hAnsi="Times New Roman" w:cs="Times New Roman"/>
        </w:rPr>
      </w:pPr>
      <w:r>
        <w:rPr>
          <w:rFonts w:ascii="Times New Roman" w:hAnsi="Times New Roman" w:cs="Times New Roman"/>
        </w:rPr>
        <w:t>Information</w:t>
      </w:r>
      <w:r w:rsidR="006241B0">
        <w:rPr>
          <w:rFonts w:ascii="Times New Roman" w:hAnsi="Times New Roman" w:cs="Times New Roman"/>
        </w:rPr>
        <w:t xml:space="preserve"> must be </w:t>
      </w:r>
      <w:r>
        <w:rPr>
          <w:rFonts w:ascii="Times New Roman" w:hAnsi="Times New Roman" w:cs="Times New Roman"/>
        </w:rPr>
        <w:t>given</w:t>
      </w:r>
      <w:r w:rsidR="006241B0">
        <w:rPr>
          <w:rFonts w:ascii="Times New Roman" w:hAnsi="Times New Roman" w:cs="Times New Roman"/>
        </w:rPr>
        <w:t xml:space="preserve"> </w:t>
      </w:r>
      <w:r>
        <w:rPr>
          <w:rFonts w:ascii="Times New Roman" w:hAnsi="Times New Roman" w:cs="Times New Roman"/>
        </w:rPr>
        <w:t>about</w:t>
      </w:r>
      <w:r w:rsidR="006241B0">
        <w:rPr>
          <w:rFonts w:ascii="Times New Roman" w:hAnsi="Times New Roman" w:cs="Times New Roman"/>
        </w:rPr>
        <w:t xml:space="preserve"> the nature of the operation, its side effects and complications</w:t>
      </w:r>
    </w:p>
    <w:p w14:paraId="02156C11" w14:textId="77777777" w:rsidR="006241B0" w:rsidRDefault="006241B0" w:rsidP="00DD32E8">
      <w:pPr>
        <w:pStyle w:val="ListParagraph"/>
        <w:numPr>
          <w:ilvl w:val="0"/>
          <w:numId w:val="6"/>
        </w:numPr>
        <w:rPr>
          <w:rFonts w:ascii="Times New Roman" w:hAnsi="Times New Roman" w:cs="Times New Roman"/>
        </w:rPr>
      </w:pPr>
      <w:r>
        <w:rPr>
          <w:rFonts w:ascii="Times New Roman" w:hAnsi="Times New Roman" w:cs="Times New Roman"/>
        </w:rPr>
        <w:t>An explanation must be given of the operation’s permanency, lack of effect on sexual function, lack of effect on day-to-day functioning and that reversal is possible but may not be successful</w:t>
      </w:r>
    </w:p>
    <w:p w14:paraId="0ADF80E6" w14:textId="4853E347" w:rsidR="006241B0" w:rsidRDefault="00225BE1" w:rsidP="00DD32E8">
      <w:pPr>
        <w:pStyle w:val="ListParagraph"/>
        <w:numPr>
          <w:ilvl w:val="0"/>
          <w:numId w:val="6"/>
        </w:numPr>
        <w:rPr>
          <w:rFonts w:ascii="Times New Roman" w:hAnsi="Times New Roman" w:cs="Times New Roman"/>
        </w:rPr>
      </w:pPr>
      <w:r>
        <w:rPr>
          <w:rFonts w:ascii="Times New Roman" w:hAnsi="Times New Roman" w:cs="Times New Roman"/>
        </w:rPr>
        <w:t>Cl</w:t>
      </w:r>
      <w:r w:rsidR="008868E3">
        <w:rPr>
          <w:rFonts w:ascii="Times New Roman" w:hAnsi="Times New Roman" w:cs="Times New Roman"/>
        </w:rPr>
        <w:t>ients</w:t>
      </w:r>
      <w:r w:rsidR="006241B0">
        <w:rPr>
          <w:rFonts w:ascii="Times New Roman" w:hAnsi="Times New Roman" w:cs="Times New Roman"/>
        </w:rPr>
        <w:t xml:space="preserve"> should be told th</w:t>
      </w:r>
      <w:r w:rsidR="00394C7B">
        <w:rPr>
          <w:rFonts w:ascii="Times New Roman" w:hAnsi="Times New Roman" w:cs="Times New Roman"/>
        </w:rPr>
        <w:t>at they can change their mind about</w:t>
      </w:r>
      <w:r w:rsidR="006241B0">
        <w:rPr>
          <w:rFonts w:ascii="Times New Roman" w:hAnsi="Times New Roman" w:cs="Times New Roman"/>
        </w:rPr>
        <w:t xml:space="preserve"> go</w:t>
      </w:r>
      <w:r w:rsidR="00394C7B">
        <w:rPr>
          <w:rFonts w:ascii="Times New Roman" w:hAnsi="Times New Roman" w:cs="Times New Roman"/>
        </w:rPr>
        <w:t>ing</w:t>
      </w:r>
      <w:r w:rsidR="006241B0">
        <w:rPr>
          <w:rFonts w:ascii="Times New Roman" w:hAnsi="Times New Roman" w:cs="Times New Roman"/>
        </w:rPr>
        <w:t xml:space="preserve"> ahead with the operation without the decision affecting their access to other reproductive health services</w:t>
      </w:r>
    </w:p>
    <w:p w14:paraId="3B60BE4A" w14:textId="77777777" w:rsidR="006241B0" w:rsidRDefault="006241B0" w:rsidP="00DD32E8">
      <w:pPr>
        <w:rPr>
          <w:rFonts w:ascii="Times New Roman" w:hAnsi="Times New Roman" w:cs="Times New Roman"/>
        </w:rPr>
      </w:pPr>
    </w:p>
    <w:p w14:paraId="0970F957" w14:textId="1BEF7FC0" w:rsidR="006241B0" w:rsidRPr="00C14FE7" w:rsidRDefault="006241B0" w:rsidP="00DD32E8">
      <w:pPr>
        <w:rPr>
          <w:rFonts w:ascii="Times New Roman" w:hAnsi="Times New Roman" w:cs="Times New Roman"/>
        </w:rPr>
      </w:pPr>
      <w:r>
        <w:rPr>
          <w:rFonts w:ascii="Times New Roman" w:hAnsi="Times New Roman" w:cs="Times New Roman"/>
        </w:rPr>
        <w:t xml:space="preserve">It is specifically mentioned that informed consent must not be coerced or taken when a person is sedated; also, that the consent must be taken before the surgery. The guidance </w:t>
      </w:r>
      <w:r w:rsidR="0035602B">
        <w:rPr>
          <w:rFonts w:ascii="Times New Roman" w:hAnsi="Times New Roman" w:cs="Times New Roman"/>
        </w:rPr>
        <w:t xml:space="preserve">also </w:t>
      </w:r>
      <w:r>
        <w:rPr>
          <w:rFonts w:ascii="Times New Roman" w:hAnsi="Times New Roman" w:cs="Times New Roman"/>
        </w:rPr>
        <w:t>states that local anaesthesia for female sterilisation is the ‘preferred choice’</w:t>
      </w:r>
      <w:r w:rsidR="00C55C0A">
        <w:rPr>
          <w:rFonts w:ascii="Times New Roman" w:hAnsi="Times New Roman" w:cs="Times New Roman"/>
        </w:rPr>
        <w:t>; such a preference for</w:t>
      </w:r>
      <w:r w:rsidR="0035602B">
        <w:rPr>
          <w:rFonts w:ascii="Times New Roman" w:hAnsi="Times New Roman" w:cs="Times New Roman"/>
        </w:rPr>
        <w:t xml:space="preserve"> </w:t>
      </w:r>
      <w:r w:rsidR="00C55C0A">
        <w:rPr>
          <w:rFonts w:ascii="Times New Roman" w:hAnsi="Times New Roman" w:cs="Times New Roman"/>
        </w:rPr>
        <w:t>l</w:t>
      </w:r>
      <w:r w:rsidR="0035602B">
        <w:rPr>
          <w:rFonts w:ascii="Times New Roman" w:hAnsi="Times New Roman" w:cs="Times New Roman"/>
        </w:rPr>
        <w:t xml:space="preserve">ocal anaesthesia by the Government </w:t>
      </w:r>
      <w:r w:rsidR="00A141F0">
        <w:rPr>
          <w:rFonts w:ascii="Times New Roman" w:hAnsi="Times New Roman" w:cs="Times New Roman"/>
        </w:rPr>
        <w:t>being</w:t>
      </w:r>
      <w:r w:rsidR="00C55C0A">
        <w:rPr>
          <w:rFonts w:ascii="Times New Roman" w:hAnsi="Times New Roman" w:cs="Times New Roman"/>
        </w:rPr>
        <w:t xml:space="preserve"> </w:t>
      </w:r>
      <w:r w:rsidR="0035602B">
        <w:rPr>
          <w:rFonts w:ascii="Times New Roman" w:hAnsi="Times New Roman" w:cs="Times New Roman"/>
        </w:rPr>
        <w:t xml:space="preserve">presumably </w:t>
      </w:r>
      <w:r w:rsidR="00A141F0">
        <w:rPr>
          <w:rFonts w:ascii="Times New Roman" w:hAnsi="Times New Roman" w:cs="Times New Roman"/>
        </w:rPr>
        <w:t>due to</w:t>
      </w:r>
      <w:r w:rsidR="0035602B">
        <w:rPr>
          <w:rFonts w:ascii="Times New Roman" w:hAnsi="Times New Roman" w:cs="Times New Roman"/>
        </w:rPr>
        <w:t xml:space="preserve"> it</w:t>
      </w:r>
      <w:r w:rsidR="00A141F0">
        <w:rPr>
          <w:rFonts w:ascii="Times New Roman" w:hAnsi="Times New Roman" w:cs="Times New Roman"/>
        </w:rPr>
        <w:t>s</w:t>
      </w:r>
      <w:r w:rsidR="0035602B">
        <w:rPr>
          <w:rFonts w:ascii="Times New Roman" w:hAnsi="Times New Roman" w:cs="Times New Roman"/>
        </w:rPr>
        <w:t xml:space="preserve"> </w:t>
      </w:r>
      <w:r w:rsidR="00A141F0">
        <w:rPr>
          <w:rFonts w:ascii="Times New Roman" w:hAnsi="Times New Roman" w:cs="Times New Roman"/>
        </w:rPr>
        <w:t>relatively low cost</w:t>
      </w:r>
      <w:r w:rsidR="0035602B">
        <w:rPr>
          <w:rFonts w:ascii="Times New Roman" w:hAnsi="Times New Roman" w:cs="Times New Roman"/>
        </w:rPr>
        <w:t xml:space="preserve"> </w:t>
      </w:r>
      <w:r w:rsidR="00782758">
        <w:rPr>
          <w:rFonts w:ascii="Times New Roman" w:hAnsi="Times New Roman" w:cs="Times New Roman"/>
        </w:rPr>
        <w:t>compared to</w:t>
      </w:r>
      <w:r w:rsidR="0035602B">
        <w:rPr>
          <w:rFonts w:ascii="Times New Roman" w:hAnsi="Times New Roman" w:cs="Times New Roman"/>
        </w:rPr>
        <w:t xml:space="preserve"> regional or general anaesthesia. </w:t>
      </w:r>
      <w:r w:rsidR="008868E3">
        <w:rPr>
          <w:rFonts w:ascii="Times New Roman" w:hAnsi="Times New Roman" w:cs="Times New Roman"/>
        </w:rPr>
        <w:t>T</w:t>
      </w:r>
      <w:r w:rsidR="0035602B">
        <w:rPr>
          <w:rFonts w:ascii="Times New Roman" w:hAnsi="Times New Roman" w:cs="Times New Roman"/>
        </w:rPr>
        <w:t>hose undergoing sterilisation in rural primary care</w:t>
      </w:r>
      <w:r w:rsidR="00CE6572">
        <w:rPr>
          <w:rFonts w:ascii="Times New Roman" w:hAnsi="Times New Roman" w:cs="Times New Roman"/>
        </w:rPr>
        <w:t xml:space="preserve"> centres </w:t>
      </w:r>
      <w:r w:rsidR="008868E3">
        <w:rPr>
          <w:rFonts w:ascii="Times New Roman" w:hAnsi="Times New Roman" w:cs="Times New Roman"/>
        </w:rPr>
        <w:t xml:space="preserve">may not </w:t>
      </w:r>
      <w:r w:rsidR="00A141F0">
        <w:rPr>
          <w:rFonts w:ascii="Times New Roman" w:hAnsi="Times New Roman" w:cs="Times New Roman"/>
        </w:rPr>
        <w:t xml:space="preserve">in practice </w:t>
      </w:r>
      <w:r w:rsidR="00CE6572">
        <w:rPr>
          <w:rFonts w:ascii="Times New Roman" w:hAnsi="Times New Roman" w:cs="Times New Roman"/>
        </w:rPr>
        <w:t xml:space="preserve">get any choice </w:t>
      </w:r>
      <w:r w:rsidR="00CE6572">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&lt;EndNote&gt;&lt;Cite&gt;&lt;Author&gt;Mehta&lt;/Author&gt;&lt;Year&gt;1989&lt;/Year&gt;&lt;RecNum&gt;4095&lt;/RecNum&gt;&lt;DisplayText&gt;(29)&lt;/DisplayText&gt;&lt;record&gt;&lt;rec-number&gt;4095&lt;/rec-number&gt;&lt;foreign-keys&gt;&lt;key app="EN" db-id="af0df92pr5df0aerrflv9x56ew5zw5wtseex" timestamp="0"&gt;4095&lt;/key&gt;&lt;/foreign-keys&gt;&lt;ref-type name="Journal Article"&gt;17&lt;/ref-type&gt;&lt;contributors&gt;&lt;authors&gt;&lt;author&gt;Mehta,P.V.&lt;/author&gt;&lt;/authors&gt;&lt;/contributors&gt;&lt;titles&gt;&lt;title&gt;A total of 250,136 laparoscopic sterilizations by a single operator&lt;/title&gt;&lt;secondary-title&gt;BJOG&lt;/secondary-title&gt;&lt;/titles&gt;&lt;pages&gt;1024-1034&lt;/pages&gt;&lt;volume&gt;96&lt;/volume&gt;&lt;dates&gt;&lt;year&gt;1989&lt;/year&gt;&lt;/dates&gt;&lt;urls&gt;&lt;/urls&gt;&lt;/record&gt;&lt;/Cite&gt;&lt;/EndNote&gt;</w:instrText>
      </w:r>
      <w:r w:rsidR="00CE6572">
        <w:rPr>
          <w:rFonts w:ascii="Times New Roman" w:hAnsi="Times New Roman" w:cs="Times New Roman"/>
        </w:rPr>
        <w:fldChar w:fldCharType="separate"/>
      </w:r>
      <w:r w:rsidR="00273FCA">
        <w:rPr>
          <w:rFonts w:ascii="Times New Roman" w:hAnsi="Times New Roman" w:cs="Times New Roman"/>
          <w:noProof/>
        </w:rPr>
        <w:t>(29)</w:t>
      </w:r>
      <w:r w:rsidR="00CE6572">
        <w:rPr>
          <w:rFonts w:ascii="Times New Roman" w:hAnsi="Times New Roman" w:cs="Times New Roman"/>
        </w:rPr>
        <w:fldChar w:fldCharType="end"/>
      </w:r>
      <w:r w:rsidR="0035602B">
        <w:rPr>
          <w:rFonts w:ascii="Times New Roman" w:hAnsi="Times New Roman" w:cs="Times New Roman"/>
        </w:rPr>
        <w:t>. Infiltration of local anaesthesia at the sites of introduction of the laparoscope</w:t>
      </w:r>
      <w:r w:rsidR="009C6576">
        <w:rPr>
          <w:rFonts w:ascii="Times New Roman" w:hAnsi="Times New Roman" w:cs="Times New Roman"/>
        </w:rPr>
        <w:t xml:space="preserve"> and ring applicator with little or no</w:t>
      </w:r>
      <w:r w:rsidR="0035602B">
        <w:rPr>
          <w:rFonts w:ascii="Times New Roman" w:hAnsi="Times New Roman" w:cs="Times New Roman"/>
        </w:rPr>
        <w:t xml:space="preserve"> sedation will be distressing for some.</w:t>
      </w:r>
    </w:p>
    <w:p w14:paraId="43C5B414" w14:textId="729135F5" w:rsidR="00653E50" w:rsidRDefault="00653E50" w:rsidP="00DD32E8">
      <w:pPr>
        <w:rPr>
          <w:rFonts w:ascii="Times New Roman" w:hAnsi="Times New Roman" w:cs="Times New Roman"/>
        </w:rPr>
      </w:pPr>
    </w:p>
    <w:p w14:paraId="213934CA" w14:textId="76E629DA" w:rsidR="00522598" w:rsidRDefault="00522598" w:rsidP="00DD32E8">
      <w:pPr>
        <w:rPr>
          <w:rFonts w:ascii="Times New Roman" w:hAnsi="Times New Roman" w:cs="Times New Roman"/>
        </w:rPr>
      </w:pPr>
      <w:r w:rsidRPr="00D64E62">
        <w:rPr>
          <w:rFonts w:ascii="Times New Roman" w:hAnsi="Times New Roman" w:cs="Times New Roman"/>
        </w:rPr>
        <w:t xml:space="preserve">The International Federation of </w:t>
      </w:r>
      <w:proofErr w:type="spellStart"/>
      <w:r w:rsidRPr="00D64E62">
        <w:rPr>
          <w:rFonts w:ascii="Times New Roman" w:hAnsi="Times New Roman" w:cs="Times New Roman"/>
        </w:rPr>
        <w:t>Gynecology</w:t>
      </w:r>
      <w:proofErr w:type="spellEnd"/>
      <w:r w:rsidRPr="00D64E62">
        <w:rPr>
          <w:rFonts w:ascii="Times New Roman" w:hAnsi="Times New Roman" w:cs="Times New Roman"/>
        </w:rPr>
        <w:t xml:space="preserve"> and Obstetrics (FIGO) condemns inducements, pressure and coercion in relation to sterilisation </w:t>
      </w:r>
      <w:r w:rsidRPr="00D64E62">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&lt;EndNote&gt;&lt;Cite&gt;&lt;Author&gt;FIGO&lt;/Author&gt;&lt;Year&gt;2015&lt;/Year&gt;&lt;RecNum&gt;3637&lt;/RecNum&gt;&lt;DisplayText&gt;(30)&lt;/DisplayText&gt;&lt;record&gt;&lt;rec-number&gt;3637&lt;/rec-number&gt;&lt;foreign-keys&gt;&lt;key app="EN" db-id="af0df92pr5df0aerrflv9x56ew5zw5wtseex" timestamp="0"&gt;3637&lt;/key&gt;&lt;/foreign-keys&gt;&lt;ref-type name="Web Page"&gt;12&lt;/ref-type&gt;&lt;contributors&gt;&lt;authors&gt;&lt;author&gt;FIGO&lt;/author&gt;&lt;/authors&gt;&lt;/contributors&gt;&lt;titles&gt;&lt;title&gt;Ethical issues in obstetrics and gynecology&lt;/title&gt;&lt;/titles&gt;&lt;dates&gt;&lt;year&gt;2015&lt;/year&gt;&lt;/dates&gt;&lt;pub-location&gt;London&lt;/pub-location&gt;&lt;publisher&gt;International Federation of Gynecology and Obstetrics&lt;/publisher&gt;&lt;urls&gt;&lt;related-urls&gt;&lt;url&gt;http://www.figo.org/sites/default/files/uploads/wg-publications/ethics/FIGO%20Ethical%20Issues%202015.pdf4893.pdf &lt;/url&gt;&lt;/related-urls&gt;&lt;/urls&gt;&lt;/record&gt;&lt;/Cite&gt;&lt;/EndNote&gt;</w:instrText>
      </w:r>
      <w:r w:rsidRPr="00D64E62">
        <w:rPr>
          <w:rFonts w:ascii="Times New Roman" w:hAnsi="Times New Roman" w:cs="Times New Roman"/>
        </w:rPr>
        <w:fldChar w:fldCharType="separate"/>
      </w:r>
      <w:r w:rsidR="00273FCA">
        <w:rPr>
          <w:rFonts w:ascii="Times New Roman" w:hAnsi="Times New Roman" w:cs="Times New Roman"/>
          <w:noProof/>
        </w:rPr>
        <w:t>(30)</w:t>
      </w:r>
      <w:r w:rsidRPr="00D64E62">
        <w:rPr>
          <w:rFonts w:ascii="Times New Roman" w:hAnsi="Times New Roman" w:cs="Times New Roman"/>
        </w:rPr>
        <w:fldChar w:fldCharType="end"/>
      </w:r>
      <w:r w:rsidRPr="00D64E62">
        <w:rPr>
          <w:rFonts w:ascii="Times New Roman" w:hAnsi="Times New Roman" w:cs="Times New Roman"/>
        </w:rPr>
        <w:t>. In its ethical guidance, FIGO states that coercive measures will in the long run be counterproductiv</w:t>
      </w:r>
      <w:r>
        <w:rPr>
          <w:rFonts w:ascii="Times New Roman" w:hAnsi="Times New Roman" w:cs="Times New Roman"/>
        </w:rPr>
        <w:t>e and that coercion brings a reproductive health</w:t>
      </w:r>
      <w:r w:rsidRPr="00D64E62">
        <w:rPr>
          <w:rFonts w:ascii="Times New Roman" w:hAnsi="Times New Roman" w:cs="Times New Roman"/>
        </w:rPr>
        <w:t xml:space="preserve"> programme into disrepute, jeopardising the limitation of fertility.</w:t>
      </w:r>
    </w:p>
    <w:p w14:paraId="4D8040EF" w14:textId="77777777" w:rsidR="00522598" w:rsidRPr="00D64E62" w:rsidRDefault="00522598" w:rsidP="00DD32E8">
      <w:pPr>
        <w:rPr>
          <w:rFonts w:ascii="Times New Roman" w:hAnsi="Times New Roman" w:cs="Times New Roman"/>
        </w:rPr>
      </w:pPr>
    </w:p>
    <w:p w14:paraId="30D5C033" w14:textId="17B60BBF" w:rsidR="00A92E5F" w:rsidRDefault="00A92E5F" w:rsidP="00DD32E8">
      <w:pPr>
        <w:rPr>
          <w:rFonts w:ascii="Times New Roman" w:hAnsi="Times New Roman" w:cs="Times New Roman"/>
        </w:rPr>
      </w:pPr>
    </w:p>
    <w:p w14:paraId="3DED63B2" w14:textId="77777777" w:rsidR="00DD32E8" w:rsidRDefault="00DD32E8" w:rsidP="00DD32E8">
      <w:pPr>
        <w:rPr>
          <w:rFonts w:ascii="Times New Roman" w:hAnsi="Times New Roman" w:cs="Times New Roman"/>
        </w:rPr>
      </w:pPr>
    </w:p>
    <w:p w14:paraId="2305454B" w14:textId="68BC6B05" w:rsidR="004B5E92" w:rsidRPr="00A92E5F" w:rsidRDefault="004B5E92" w:rsidP="00DD32E8">
      <w:pPr>
        <w:outlineLvl w:val="0"/>
        <w:rPr>
          <w:rFonts w:ascii="Times New Roman" w:hAnsi="Times New Roman" w:cs="Times New Roman"/>
          <w:b/>
        </w:rPr>
      </w:pPr>
      <w:r w:rsidRPr="00A92E5F">
        <w:rPr>
          <w:rFonts w:ascii="Times New Roman" w:hAnsi="Times New Roman" w:cs="Times New Roman"/>
          <w:b/>
        </w:rPr>
        <w:t>Contemporary issues</w:t>
      </w:r>
    </w:p>
    <w:p w14:paraId="7F7AC486" w14:textId="765B0220" w:rsidR="001E6F3D" w:rsidRDefault="001E6F3D" w:rsidP="00DD32E8">
      <w:pPr>
        <w:rPr>
          <w:rFonts w:ascii="Times New Roman" w:hAnsi="Times New Roman" w:cs="Times New Roman"/>
        </w:rPr>
      </w:pPr>
    </w:p>
    <w:p w14:paraId="311CBE72" w14:textId="4A98CA7E" w:rsidR="00F02BB4" w:rsidRDefault="001E6F3D" w:rsidP="00DD32E8">
      <w:pPr>
        <w:rPr>
          <w:rFonts w:ascii="Times New Roman" w:hAnsi="Times New Roman" w:cs="Times New Roman"/>
        </w:rPr>
      </w:pPr>
      <w:r>
        <w:rPr>
          <w:rFonts w:ascii="Times New Roman" w:hAnsi="Times New Roman" w:cs="Times New Roman"/>
        </w:rPr>
        <w:t xml:space="preserve">At </w:t>
      </w:r>
      <w:r w:rsidR="000B0E30">
        <w:rPr>
          <w:rFonts w:ascii="Times New Roman" w:hAnsi="Times New Roman" w:cs="Times New Roman"/>
        </w:rPr>
        <w:t>the</w:t>
      </w:r>
      <w:r>
        <w:rPr>
          <w:rFonts w:ascii="Times New Roman" w:hAnsi="Times New Roman" w:cs="Times New Roman"/>
        </w:rPr>
        <w:t xml:space="preserve"> June 2012 meeting of the Family Planning Association</w:t>
      </w:r>
      <w:r w:rsidR="000E2954">
        <w:rPr>
          <w:rFonts w:ascii="Times New Roman" w:hAnsi="Times New Roman" w:cs="Times New Roman"/>
        </w:rPr>
        <w:t xml:space="preserve"> of India in New Delhi, </w:t>
      </w:r>
      <w:r w:rsidR="004C39C0">
        <w:rPr>
          <w:rFonts w:ascii="Times New Roman" w:hAnsi="Times New Roman" w:cs="Times New Roman"/>
        </w:rPr>
        <w:t xml:space="preserve">the </w:t>
      </w:r>
      <w:r w:rsidR="000E2954">
        <w:rPr>
          <w:rFonts w:ascii="Times New Roman" w:hAnsi="Times New Roman" w:cs="Times New Roman"/>
        </w:rPr>
        <w:t xml:space="preserve">Union </w:t>
      </w:r>
      <w:r>
        <w:rPr>
          <w:rFonts w:ascii="Times New Roman" w:hAnsi="Times New Roman" w:cs="Times New Roman"/>
        </w:rPr>
        <w:t>government was urged to</w:t>
      </w:r>
      <w:r w:rsidR="008868E3">
        <w:rPr>
          <w:rFonts w:ascii="Times New Roman" w:hAnsi="Times New Roman" w:cs="Times New Roman"/>
        </w:rPr>
        <w:t xml:space="preserve"> shift the emphasis</w:t>
      </w:r>
      <w:r>
        <w:rPr>
          <w:rFonts w:ascii="Times New Roman" w:hAnsi="Times New Roman" w:cs="Times New Roman"/>
        </w:rPr>
        <w:t xml:space="preserve"> </w:t>
      </w:r>
      <w:r w:rsidR="00394C7B">
        <w:rPr>
          <w:rFonts w:ascii="Times New Roman" w:hAnsi="Times New Roman" w:cs="Times New Roman"/>
        </w:rPr>
        <w:t xml:space="preserve">in its approach </w:t>
      </w:r>
      <w:r>
        <w:rPr>
          <w:rFonts w:ascii="Times New Roman" w:hAnsi="Times New Roman" w:cs="Times New Roman"/>
        </w:rPr>
        <w:t xml:space="preserve">from demography to </w:t>
      </w:r>
      <w:r w:rsidR="008868E3">
        <w:rPr>
          <w:rFonts w:ascii="Times New Roman" w:hAnsi="Times New Roman" w:cs="Times New Roman"/>
        </w:rPr>
        <w:t xml:space="preserve">the recognition of </w:t>
      </w:r>
      <w:r>
        <w:rPr>
          <w:rFonts w:ascii="Times New Roman" w:hAnsi="Times New Roman" w:cs="Times New Roman"/>
        </w:rPr>
        <w:t xml:space="preserve">individual rights. </w:t>
      </w:r>
      <w:r w:rsidR="00F02BB4">
        <w:rPr>
          <w:rFonts w:ascii="Times New Roman" w:hAnsi="Times New Roman" w:cs="Times New Roman"/>
        </w:rPr>
        <w:t xml:space="preserve">At the London Summit on Family Planning in July 2012, the Indian government announced that it had brought about a paradigm shift in its approach and would </w:t>
      </w:r>
      <w:r w:rsidR="00394C7B">
        <w:rPr>
          <w:rFonts w:ascii="Times New Roman" w:hAnsi="Times New Roman" w:cs="Times New Roman"/>
        </w:rPr>
        <w:t xml:space="preserve">be </w:t>
      </w:r>
      <w:r w:rsidR="00F02BB4">
        <w:rPr>
          <w:rFonts w:ascii="Times New Roman" w:hAnsi="Times New Roman" w:cs="Times New Roman"/>
        </w:rPr>
        <w:t xml:space="preserve">emphasising promotion and provision of contraceptives for birth spacing. It was also announced that it would be making contraceptives available on </w:t>
      </w:r>
      <w:r w:rsidR="00C55C0A">
        <w:rPr>
          <w:rFonts w:ascii="Times New Roman" w:hAnsi="Times New Roman" w:cs="Times New Roman"/>
        </w:rPr>
        <w:t>people’s</w:t>
      </w:r>
      <w:r w:rsidR="00F02BB4">
        <w:rPr>
          <w:rFonts w:ascii="Times New Roman" w:hAnsi="Times New Roman" w:cs="Times New Roman"/>
        </w:rPr>
        <w:t xml:space="preserve"> doorstep through 860,000 community health workers, including availability of </w:t>
      </w:r>
      <w:r w:rsidR="008543E6">
        <w:rPr>
          <w:rFonts w:ascii="Times New Roman" w:hAnsi="Times New Roman" w:cs="Times New Roman"/>
        </w:rPr>
        <w:t xml:space="preserve">copper </w:t>
      </w:r>
      <w:r w:rsidR="00F02BB4">
        <w:rPr>
          <w:rFonts w:ascii="Times New Roman" w:hAnsi="Times New Roman" w:cs="Times New Roman"/>
        </w:rPr>
        <w:t>IUDs</w:t>
      </w:r>
      <w:r w:rsidR="009A6F05">
        <w:rPr>
          <w:rFonts w:ascii="Times New Roman" w:hAnsi="Times New Roman" w:cs="Times New Roman"/>
        </w:rPr>
        <w:t xml:space="preserve"> (but, unfortunately, not implants or hormone-releasing intrauterine systems)</w:t>
      </w:r>
      <w:r w:rsidR="00F02BB4">
        <w:rPr>
          <w:rFonts w:ascii="Times New Roman" w:hAnsi="Times New Roman" w:cs="Times New Roman"/>
        </w:rPr>
        <w:t>.</w:t>
      </w:r>
      <w:r w:rsidR="002D763D">
        <w:rPr>
          <w:rFonts w:ascii="Times New Roman" w:hAnsi="Times New Roman" w:cs="Times New Roman"/>
        </w:rPr>
        <w:t xml:space="preserve"> Despite</w:t>
      </w:r>
      <w:r>
        <w:rPr>
          <w:rFonts w:ascii="Times New Roman" w:hAnsi="Times New Roman" w:cs="Times New Roman"/>
        </w:rPr>
        <w:t xml:space="preserve"> this</w:t>
      </w:r>
      <w:r w:rsidR="002D763D">
        <w:rPr>
          <w:rFonts w:ascii="Times New Roman" w:hAnsi="Times New Roman" w:cs="Times New Roman"/>
        </w:rPr>
        <w:t xml:space="preserve"> rhetoric</w:t>
      </w:r>
      <w:r>
        <w:rPr>
          <w:rFonts w:ascii="Times New Roman" w:hAnsi="Times New Roman" w:cs="Times New Roman"/>
        </w:rPr>
        <w:t xml:space="preserve">, female sterilisation </w:t>
      </w:r>
      <w:r w:rsidR="00514B6C">
        <w:rPr>
          <w:rFonts w:ascii="Times New Roman" w:hAnsi="Times New Roman" w:cs="Times New Roman"/>
        </w:rPr>
        <w:t xml:space="preserve">continues to </w:t>
      </w:r>
      <w:r>
        <w:rPr>
          <w:rFonts w:ascii="Times New Roman" w:hAnsi="Times New Roman" w:cs="Times New Roman"/>
        </w:rPr>
        <w:t>predominate, even in states that have achieved replacement fertility. Furthermore, these targets are repeatedly ratcheted up. For example the Madhya Pradesh annual target for female sterilisation for 2011/12 was set at 650,00</w:t>
      </w:r>
      <w:r w:rsidR="004C39C0">
        <w:rPr>
          <w:rFonts w:ascii="Times New Roman" w:hAnsi="Times New Roman" w:cs="Times New Roman"/>
        </w:rPr>
        <w:t>0</w:t>
      </w:r>
      <w:r>
        <w:rPr>
          <w:rFonts w:ascii="Times New Roman" w:hAnsi="Times New Roman" w:cs="Times New Roman"/>
        </w:rPr>
        <w:t xml:space="preserve"> despite ‘only’ 150,000 </w:t>
      </w:r>
      <w:r w:rsidR="002D763D">
        <w:rPr>
          <w:rFonts w:ascii="Times New Roman" w:hAnsi="Times New Roman" w:cs="Times New Roman"/>
        </w:rPr>
        <w:t>procedures having been</w:t>
      </w:r>
      <w:r>
        <w:rPr>
          <w:rFonts w:ascii="Times New Roman" w:hAnsi="Times New Roman" w:cs="Times New Roman"/>
        </w:rPr>
        <w:t xml:space="preserve"> ‘achieved’ in 2005/6 </w:t>
      </w:r>
      <w:r>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&lt;EndNote&gt;&lt;Cite&gt;&lt;Author&gt;HRW&lt;/Author&gt;&lt;Year&gt;2012&lt;/Year&gt;&lt;RecNum&gt;4062&lt;/RecNum&gt;&lt;DisplayText&gt;(31)&lt;/DisplayText&gt;&lt;record&gt;&lt;rec-number&gt;4062&lt;/rec-number&gt;&lt;foreign-keys&gt;&lt;key app="EN" db-id="af0df92pr5df0aerrflv9x56ew5zw5wtseex" timestamp="0"&gt;4062&lt;/key&gt;&lt;/foreign-keys&gt;&lt;ref-type name="Web Page"&gt;12&lt;/ref-type&gt;&lt;contributors&gt;&lt;authors&gt;&lt;author&gt;HRW,&lt;/author&gt;&lt;/authors&gt;&lt;/contributors&gt;&lt;titles&gt;&lt;title&gt;India: target-driven sterilisation harming women&lt;/title&gt;&lt;/titles&gt;&lt;volume&gt;2018&lt;/volume&gt;&lt;number&gt;2 July&lt;/number&gt;&lt;dates&gt;&lt;year&gt;2012&lt;/year&gt;&lt;/dates&gt;&lt;publisher&gt;Human Rights Watch&lt;/publisher&gt;&lt;urls&gt;&lt;related-urls&gt;&lt;url&gt;https://www.hrw.org/news/2012/07/12/india-target-driven-sterilization-harming-women &lt;/url&gt;&lt;/related-urls&gt;&lt;/urls&gt;&lt;/record&gt;&lt;/Cite&gt;&lt;/EndNote&gt;</w:instrText>
      </w:r>
      <w:r>
        <w:rPr>
          <w:rFonts w:ascii="Times New Roman" w:hAnsi="Times New Roman" w:cs="Times New Roman"/>
        </w:rPr>
        <w:fldChar w:fldCharType="separate"/>
      </w:r>
      <w:r w:rsidR="00273FCA">
        <w:rPr>
          <w:rFonts w:ascii="Times New Roman" w:hAnsi="Times New Roman" w:cs="Times New Roman"/>
          <w:noProof/>
        </w:rPr>
        <w:t>(31)</w:t>
      </w:r>
      <w:r>
        <w:rPr>
          <w:rFonts w:ascii="Times New Roman" w:hAnsi="Times New Roman" w:cs="Times New Roman"/>
        </w:rPr>
        <w:fldChar w:fldCharType="end"/>
      </w:r>
      <w:r>
        <w:rPr>
          <w:rFonts w:ascii="Times New Roman" w:hAnsi="Times New Roman" w:cs="Times New Roman"/>
        </w:rPr>
        <w:t>.</w:t>
      </w:r>
    </w:p>
    <w:p w14:paraId="42D07699" w14:textId="5262971C" w:rsidR="00401CD5" w:rsidRDefault="00401CD5" w:rsidP="00DD32E8">
      <w:pPr>
        <w:rPr>
          <w:rFonts w:ascii="Times New Roman" w:hAnsi="Times New Roman" w:cs="Times New Roman"/>
        </w:rPr>
      </w:pPr>
    </w:p>
    <w:p w14:paraId="2B4BEA9C" w14:textId="092AB413" w:rsidR="00401CD5" w:rsidRDefault="00401CD5" w:rsidP="00DD32E8">
      <w:pPr>
        <w:rPr>
          <w:rFonts w:ascii="Times New Roman" w:hAnsi="Times New Roman" w:cs="Times New Roman"/>
        </w:rPr>
      </w:pPr>
      <w:r>
        <w:rPr>
          <w:rFonts w:ascii="Times New Roman" w:hAnsi="Times New Roman" w:cs="Times New Roman"/>
        </w:rPr>
        <w:lastRenderedPageBreak/>
        <w:t xml:space="preserve">In 2013/14, India spent </w:t>
      </w:r>
      <w:r w:rsidR="00D7618E">
        <w:rPr>
          <w:rFonts w:ascii="Times New Roman" w:hAnsi="Times New Roman" w:cs="Times New Roman"/>
        </w:rPr>
        <w:t>85% of its fertility control</w:t>
      </w:r>
      <w:r w:rsidR="008B6AC9">
        <w:rPr>
          <w:rFonts w:ascii="Times New Roman" w:hAnsi="Times New Roman" w:cs="Times New Roman"/>
        </w:rPr>
        <w:t xml:space="preserve"> budget on sterilisation </w:t>
      </w:r>
      <w:r w:rsidR="008B6AC9">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&lt;EndNote&gt;&lt;Cite&gt;&lt;Author&gt;Dhar&lt;/Author&gt;&lt;Year&gt;2015&lt;/Year&gt;&lt;RecNum&gt;4063&lt;/RecNum&gt;&lt;DisplayText&gt;(32)&lt;/DisplayText&gt;&lt;record&gt;&lt;rec-number&gt;4063&lt;/rec-number&gt;&lt;foreign-keys&gt;&lt;key app="EN" db-id="af0df92pr5df0aerrflv9x56ew5zw5wtseex" timestamp="0"&gt;4063&lt;/key&gt;&lt;/foreign-keys&gt;&lt;ref-type name="Newspaper Article"&gt;23&lt;/ref-type&gt;&lt;contributors&gt;&lt;authors&gt;&lt;author&gt;Dhar,A.&lt;/author&gt;&lt;/authors&gt;&lt;/contributors&gt;&lt;titles&gt;&lt;title&gt;Gendered approach to steriliation&lt;/title&gt;&lt;secondary-title&gt;The Hindu&lt;/secondary-title&gt;&lt;/titles&gt;&lt;dates&gt;&lt;year&gt;2015&lt;/year&gt;&lt;pub-dates&gt;&lt;date&gt;1 January&lt;/date&gt;&lt;/pub-dates&gt;&lt;/dates&gt;&lt;pub-location&gt;Chennai&lt;/pub-location&gt;&lt;urls&gt;&lt;related-urls&gt;&lt;url&gt;https://www.thehindu.com/sci-tech/health/policy-and-issues/gendered-approach-to-sterilisation/article6742284.ece &lt;/url&gt;&lt;/related-urls&gt;&lt;/urls&gt;&lt;/record&gt;&lt;/Cite&gt;&lt;/EndNote&gt;</w:instrText>
      </w:r>
      <w:r w:rsidR="008B6AC9">
        <w:rPr>
          <w:rFonts w:ascii="Times New Roman" w:hAnsi="Times New Roman" w:cs="Times New Roman"/>
        </w:rPr>
        <w:fldChar w:fldCharType="separate"/>
      </w:r>
      <w:r w:rsidR="00273FCA">
        <w:rPr>
          <w:rFonts w:ascii="Times New Roman" w:hAnsi="Times New Roman" w:cs="Times New Roman"/>
          <w:noProof/>
        </w:rPr>
        <w:t>(32)</w:t>
      </w:r>
      <w:r w:rsidR="008B6AC9">
        <w:rPr>
          <w:rFonts w:ascii="Times New Roman" w:hAnsi="Times New Roman" w:cs="Times New Roman"/>
        </w:rPr>
        <w:fldChar w:fldCharType="end"/>
      </w:r>
      <w:r w:rsidR="008B6AC9">
        <w:rPr>
          <w:rFonts w:ascii="Times New Roman" w:hAnsi="Times New Roman" w:cs="Times New Roman"/>
        </w:rPr>
        <w:t xml:space="preserve">. Of the </w:t>
      </w:r>
      <w:r w:rsidR="005A7CBD">
        <w:rPr>
          <w:rFonts w:ascii="Times New Roman" w:hAnsi="Times New Roman" w:cs="Times New Roman"/>
        </w:rPr>
        <w:t xml:space="preserve">INR3.97 billion </w:t>
      </w:r>
      <w:r w:rsidR="004C39C0">
        <w:rPr>
          <w:rFonts w:ascii="Times New Roman" w:hAnsi="Times New Roman" w:cs="Times New Roman"/>
        </w:rPr>
        <w:t xml:space="preserve">(US$58 million) </w:t>
      </w:r>
      <w:r w:rsidR="008B6AC9">
        <w:rPr>
          <w:rFonts w:ascii="Times New Roman" w:hAnsi="Times New Roman" w:cs="Times New Roman"/>
        </w:rPr>
        <w:t xml:space="preserve">spent on female sterilisation, </w:t>
      </w:r>
      <w:r w:rsidR="005A7CBD">
        <w:rPr>
          <w:rFonts w:ascii="Times New Roman" w:hAnsi="Times New Roman" w:cs="Times New Roman"/>
        </w:rPr>
        <w:t>INR3.24 billion was spent on incentives and compensation</w:t>
      </w:r>
      <w:r w:rsidR="00056ED4">
        <w:rPr>
          <w:rFonts w:ascii="Times New Roman" w:hAnsi="Times New Roman" w:cs="Times New Roman"/>
        </w:rPr>
        <w:t xml:space="preserve"> </w:t>
      </w:r>
      <w:r w:rsidR="00DF152B">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&lt;EndNote&gt;&lt;Cite&gt;&lt;Author&gt;Muttreja&lt;/Author&gt;&lt;Year&gt;2014&lt;/Year&gt;&lt;RecNum&gt;4066&lt;/RecNum&gt;&lt;DisplayText&gt;(33)&lt;/DisplayText&gt;&lt;record&gt;&lt;rec-number&gt;4066&lt;/rec-number&gt;&lt;foreign-keys&gt;&lt;key app="EN" db-id="af0df92pr5df0aerrflv9x56ew5zw5wtseex" timestamp="0"&gt;4066&lt;/key&gt;&lt;/foreign-keys&gt;&lt;ref-type name="Report"&gt;27&lt;/ref-type&gt;&lt;contributors&gt;&lt;authors&gt;&lt;author&gt;Muttreja,P.&lt;/author&gt;&lt;author&gt;Banerjee,A.&lt;/author&gt;&lt;author&gt;Apte,K.&lt;/author&gt;&lt;author&gt;Sri,S.&lt;/author&gt;&lt;/authors&gt;&lt;/contributors&gt;&lt;titles&gt;&lt;title&gt;Robbed of choice and dignity: Indian women dead after mass sterilisation&lt;/title&gt;&lt;/titles&gt;&lt;dates&gt;&lt;year&gt;2014&lt;/year&gt;&lt;/dates&gt;&lt;pub-location&gt;New Delhi&lt;/pub-location&gt;&lt;publisher&gt;Population Foundation of India&lt;/publisher&gt;&lt;urls&gt;&lt;related-urls&gt;&lt;url&gt;http://populationfoundation.in/files/fileattached/Fileattached-1480404258-Report-on-Bilaspur-Visit-2-december-2014.pdf &lt;/url&gt;&lt;/related-urls&gt;&lt;/urls&gt;&lt;/record&gt;&lt;/Cite&gt;&lt;/EndNote&gt;</w:instrText>
      </w:r>
      <w:r w:rsidR="00DF152B">
        <w:rPr>
          <w:rFonts w:ascii="Times New Roman" w:hAnsi="Times New Roman" w:cs="Times New Roman"/>
        </w:rPr>
        <w:fldChar w:fldCharType="separate"/>
      </w:r>
      <w:r w:rsidR="00273FCA">
        <w:rPr>
          <w:rFonts w:ascii="Times New Roman" w:hAnsi="Times New Roman" w:cs="Times New Roman"/>
          <w:noProof/>
        </w:rPr>
        <w:t>(33)</w:t>
      </w:r>
      <w:r w:rsidR="00DF152B">
        <w:rPr>
          <w:rFonts w:ascii="Times New Roman" w:hAnsi="Times New Roman" w:cs="Times New Roman"/>
        </w:rPr>
        <w:fldChar w:fldCharType="end"/>
      </w:r>
      <w:r w:rsidR="005A7CBD">
        <w:rPr>
          <w:rFonts w:ascii="Times New Roman" w:hAnsi="Times New Roman" w:cs="Times New Roman"/>
        </w:rPr>
        <w:t>.</w:t>
      </w:r>
    </w:p>
    <w:p w14:paraId="7280C8A7" w14:textId="411A4423" w:rsidR="002441B7" w:rsidRDefault="002441B7" w:rsidP="00DD32E8">
      <w:pPr>
        <w:rPr>
          <w:rFonts w:ascii="Times New Roman" w:hAnsi="Times New Roman" w:cs="Times New Roman"/>
        </w:rPr>
      </w:pPr>
    </w:p>
    <w:p w14:paraId="27B4B793" w14:textId="57136D4A" w:rsidR="004C39C0" w:rsidRPr="004C39C0" w:rsidRDefault="004C39C0" w:rsidP="00DD32E8">
      <w:pPr>
        <w:rPr>
          <w:rFonts w:ascii="Times New Roman" w:hAnsi="Times New Roman" w:cs="Times New Roman"/>
          <w:i/>
        </w:rPr>
      </w:pPr>
      <w:r>
        <w:rPr>
          <w:rFonts w:ascii="Times New Roman" w:hAnsi="Times New Roman" w:cs="Times New Roman"/>
          <w:i/>
        </w:rPr>
        <w:t>Sterilisation camps</w:t>
      </w:r>
    </w:p>
    <w:p w14:paraId="0DA36C67" w14:textId="242EC2F9" w:rsidR="00F70FBD" w:rsidRPr="002441B7" w:rsidRDefault="00F70FBD" w:rsidP="00DD32E8">
      <w:pPr>
        <w:rPr>
          <w:rFonts w:ascii="Times New Roman" w:hAnsi="Times New Roman" w:cs="Times New Roman"/>
        </w:rPr>
      </w:pPr>
      <w:r>
        <w:rPr>
          <w:rFonts w:ascii="Times New Roman" w:hAnsi="Times New Roman" w:cs="Times New Roman"/>
        </w:rPr>
        <w:t xml:space="preserve">There is evidence that, in most </w:t>
      </w:r>
      <w:r w:rsidR="00394C7B">
        <w:rPr>
          <w:rFonts w:ascii="Times New Roman" w:hAnsi="Times New Roman" w:cs="Times New Roman"/>
        </w:rPr>
        <w:t>camp settings, the sterilisation guidance is</w:t>
      </w:r>
      <w:r>
        <w:rPr>
          <w:rFonts w:ascii="Times New Roman" w:hAnsi="Times New Roman" w:cs="Times New Roman"/>
        </w:rPr>
        <w:t xml:space="preserve"> ignored</w:t>
      </w:r>
      <w:r w:rsidR="00A141F0">
        <w:rPr>
          <w:rFonts w:ascii="Times New Roman" w:hAnsi="Times New Roman" w:cs="Times New Roman"/>
        </w:rPr>
        <w:t>,</w:t>
      </w:r>
      <w:r>
        <w:rPr>
          <w:rFonts w:ascii="Times New Roman" w:hAnsi="Times New Roman" w:cs="Times New Roman"/>
        </w:rPr>
        <w:t xml:space="preserve"> for the sake of convenience or due to </w:t>
      </w:r>
      <w:r w:rsidR="00514B6C">
        <w:rPr>
          <w:rFonts w:ascii="Times New Roman" w:hAnsi="Times New Roman" w:cs="Times New Roman"/>
        </w:rPr>
        <w:t xml:space="preserve">the pressure of </w:t>
      </w:r>
      <w:r>
        <w:rPr>
          <w:rFonts w:ascii="Times New Roman" w:hAnsi="Times New Roman" w:cs="Times New Roman"/>
        </w:rPr>
        <w:t xml:space="preserve">high case-loads </w:t>
      </w:r>
      <w:r>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&lt;EndNote&gt;&lt;Cite&gt;&lt;Author&gt;Padmadas&lt;/Author&gt;&lt;Year&gt;2014&lt;/Year&gt;&lt;RecNum&gt;4071&lt;/RecNum&gt;&lt;DisplayText&gt;(34)&lt;/DisplayText&gt;&lt;record&gt;&lt;rec-number&gt;4071&lt;/rec-number&gt;&lt;foreign-keys&gt;&lt;key app="EN" db-id="af0df92pr5df0aerrflv9x56ew5zw5wtseex" timestamp="0"&gt;4071&lt;/key&gt;&lt;/foreign-keys&gt;&lt;ref-type name="Web Page"&gt;12&lt;/ref-type&gt;&lt;contributors&gt;&lt;authors&gt;&lt;author&gt;Padmadas,S.S.&lt;/author&gt;&lt;/authors&gt;&lt;/contributors&gt;&lt;titles&gt;&lt;title&gt;Inside India’s sterilisation camps&lt;/title&gt;&lt;/titles&gt;&lt;dates&gt;&lt;year&gt;2014&lt;/year&gt;&lt;/dates&gt;&lt;publisher&gt;The Conversation&lt;/publisher&gt;&lt;urls&gt;&lt;related-urls&gt;&lt;url&gt;http://theconversation.com/inside-indias-sterilisation-camps-34208 &lt;/url&gt;&lt;/related-urls&gt;&lt;/urls&gt;&lt;/record&gt;&lt;/Cite&gt;&lt;/EndNote&gt;</w:instrText>
      </w:r>
      <w:r>
        <w:rPr>
          <w:rFonts w:ascii="Times New Roman" w:hAnsi="Times New Roman" w:cs="Times New Roman"/>
        </w:rPr>
        <w:fldChar w:fldCharType="separate"/>
      </w:r>
      <w:r w:rsidR="00273FCA">
        <w:rPr>
          <w:rFonts w:ascii="Times New Roman" w:hAnsi="Times New Roman" w:cs="Times New Roman"/>
          <w:noProof/>
        </w:rPr>
        <w:t>(34)</w:t>
      </w:r>
      <w:r>
        <w:rPr>
          <w:rFonts w:ascii="Times New Roman" w:hAnsi="Times New Roman" w:cs="Times New Roman"/>
        </w:rPr>
        <w:fldChar w:fldCharType="end"/>
      </w:r>
      <w:r>
        <w:rPr>
          <w:rFonts w:ascii="Times New Roman" w:hAnsi="Times New Roman" w:cs="Times New Roman"/>
        </w:rPr>
        <w:t>. The quality of care of those sterilised in community settings has been shown to be largely poor and, in some cases, dangerously so</w:t>
      </w:r>
      <w:r w:rsidR="000C787C">
        <w:rPr>
          <w:rFonts w:ascii="Times New Roman" w:hAnsi="Times New Roman" w:cs="Times New Roman"/>
        </w:rPr>
        <w:t xml:space="preserve"> </w:t>
      </w:r>
      <w:r w:rsidR="000C787C">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&lt;EndNote&gt;&lt;Cite&gt;&lt;Author&gt;Masih&lt;/Author&gt;&lt;Year&gt;2018&lt;/Year&gt;&lt;RecNum&gt;4267&lt;/RecNum&gt;&lt;DisplayText&gt;(35)&lt;/DisplayText&gt;&lt;record&gt;&lt;rec-number&gt;4267&lt;/rec-number&gt;&lt;foreign-keys&gt;&lt;key app="EN" db-id="af0df92pr5df0aerrflv9x56ew5zw5wtseex" timestamp="1548757390"&gt;4267&lt;/key&gt;&lt;/foreign-keys&gt;&lt;ref-type name="Report"&gt;27&lt;/ref-type&gt;&lt;contributors&gt;&lt;authors&gt;&lt;author&gt;Masih,M.&lt;/author&gt;&lt;author&gt;Barpanda,S.&lt;/author&gt;&lt;author&gt;Wynne,Z.&lt;/author&gt;&lt;/authors&gt;&lt;/contributors&gt;&lt;titles&gt;&lt;title&gt;Mistreatment and coercion: unethical sterilization in India&lt;/title&gt;&lt;/titles&gt;&lt;dates&gt;&lt;year&gt;2018&lt;/year&gt;&lt;/dates&gt;&lt;pub-location&gt;New Delhi&lt;/pub-location&gt;&lt;publisher&gt;Socio-Legal Information Center&lt;/publisher&gt;&lt;urls&gt;&lt;related-urls&gt;&lt;url&gt;https://hrln.org/wp-content/uploads/2018/10/Mistreatment-and-Coercion-Unethical-Sterilization-in-India-3.pdf &lt;/url&gt;&lt;/related-urls&gt;&lt;/urls&gt;&lt;/record&gt;&lt;/Cite&gt;&lt;/EndNote&gt;</w:instrText>
      </w:r>
      <w:r w:rsidR="000C787C">
        <w:rPr>
          <w:rFonts w:ascii="Times New Roman" w:hAnsi="Times New Roman" w:cs="Times New Roman"/>
        </w:rPr>
        <w:fldChar w:fldCharType="separate"/>
      </w:r>
      <w:r w:rsidR="000C787C">
        <w:rPr>
          <w:rFonts w:ascii="Times New Roman" w:hAnsi="Times New Roman" w:cs="Times New Roman"/>
          <w:noProof/>
        </w:rPr>
        <w:t>(35)</w:t>
      </w:r>
      <w:r w:rsidR="000C787C">
        <w:rPr>
          <w:rFonts w:ascii="Times New Roman" w:hAnsi="Times New Roman" w:cs="Times New Roman"/>
        </w:rPr>
        <w:fldChar w:fldCharType="end"/>
      </w:r>
      <w:r>
        <w:rPr>
          <w:rFonts w:ascii="Times New Roman" w:hAnsi="Times New Roman" w:cs="Times New Roman"/>
        </w:rPr>
        <w:t xml:space="preserve">. </w:t>
      </w:r>
    </w:p>
    <w:p w14:paraId="382F6787" w14:textId="51827466" w:rsidR="00F70FBD" w:rsidRDefault="00F70FBD" w:rsidP="00DD32E8">
      <w:pPr>
        <w:rPr>
          <w:rFonts w:ascii="Times New Roman" w:hAnsi="Times New Roman" w:cs="Times New Roman"/>
        </w:rPr>
      </w:pPr>
    </w:p>
    <w:p w14:paraId="4FD8507C" w14:textId="7ACC3685" w:rsidR="002441B7" w:rsidRDefault="00DB0CC9" w:rsidP="00DD32E8">
      <w:pPr>
        <w:rPr>
          <w:rFonts w:ascii="Times New Roman" w:hAnsi="Times New Roman" w:cs="Times New Roman"/>
        </w:rPr>
      </w:pPr>
      <w:r>
        <w:rPr>
          <w:rFonts w:ascii="Times New Roman" w:hAnsi="Times New Roman" w:cs="Times New Roman"/>
        </w:rPr>
        <w:t>An independent</w:t>
      </w:r>
      <w:r w:rsidR="002441B7">
        <w:rPr>
          <w:rFonts w:ascii="Times New Roman" w:hAnsi="Times New Roman" w:cs="Times New Roman"/>
        </w:rPr>
        <w:t xml:space="preserve"> report following the Bilaspur deaths </w:t>
      </w:r>
      <w:r w:rsidR="00075C1F">
        <w:rPr>
          <w:rFonts w:ascii="Times New Roman" w:hAnsi="Times New Roman" w:cs="Times New Roman"/>
        </w:rPr>
        <w:t xml:space="preserve">included the following </w:t>
      </w:r>
      <w:r w:rsidR="00514B6C">
        <w:rPr>
          <w:rFonts w:ascii="Times New Roman" w:hAnsi="Times New Roman" w:cs="Times New Roman"/>
        </w:rPr>
        <w:t xml:space="preserve">forceful </w:t>
      </w:r>
      <w:r w:rsidR="00075C1F">
        <w:rPr>
          <w:rFonts w:ascii="Times New Roman" w:hAnsi="Times New Roman" w:cs="Times New Roman"/>
        </w:rPr>
        <w:t>recommendations</w:t>
      </w:r>
      <w:r w:rsidR="002441B7">
        <w:rPr>
          <w:rFonts w:ascii="Times New Roman" w:hAnsi="Times New Roman" w:cs="Times New Roman"/>
        </w:rPr>
        <w:t>:</w:t>
      </w:r>
    </w:p>
    <w:p w14:paraId="57588253" w14:textId="798C9A77" w:rsidR="002441B7" w:rsidRDefault="002441B7" w:rsidP="00DD32E8">
      <w:pPr>
        <w:rPr>
          <w:rFonts w:ascii="Times New Roman" w:hAnsi="Times New Roman" w:cs="Times New Roman"/>
        </w:rPr>
      </w:pPr>
    </w:p>
    <w:p w14:paraId="220ED226" w14:textId="2B6448E8" w:rsidR="002441B7" w:rsidRDefault="002441B7" w:rsidP="00DD32E8">
      <w:pPr>
        <w:pStyle w:val="ListParagraph"/>
        <w:numPr>
          <w:ilvl w:val="0"/>
          <w:numId w:val="7"/>
        </w:numPr>
        <w:rPr>
          <w:rFonts w:ascii="Times New Roman" w:hAnsi="Times New Roman" w:cs="Times New Roman"/>
        </w:rPr>
      </w:pPr>
      <w:r>
        <w:rPr>
          <w:rFonts w:ascii="Times New Roman" w:hAnsi="Times New Roman" w:cs="Times New Roman"/>
        </w:rPr>
        <w:t>Incentives for service providers to be stopped</w:t>
      </w:r>
    </w:p>
    <w:p w14:paraId="414DB5C9" w14:textId="2D06567C" w:rsidR="002441B7" w:rsidRDefault="002441B7" w:rsidP="00DD32E8">
      <w:pPr>
        <w:pStyle w:val="ListParagraph"/>
        <w:numPr>
          <w:ilvl w:val="0"/>
          <w:numId w:val="7"/>
        </w:numPr>
        <w:rPr>
          <w:rFonts w:ascii="Times New Roman" w:hAnsi="Times New Roman" w:cs="Times New Roman"/>
        </w:rPr>
      </w:pPr>
      <w:r>
        <w:rPr>
          <w:rFonts w:ascii="Times New Roman" w:hAnsi="Times New Roman" w:cs="Times New Roman"/>
        </w:rPr>
        <w:t>Acceptors to be paid only com</w:t>
      </w:r>
      <w:r w:rsidR="008A25AD">
        <w:rPr>
          <w:rFonts w:ascii="Times New Roman" w:hAnsi="Times New Roman" w:cs="Times New Roman"/>
        </w:rPr>
        <w:t>p</w:t>
      </w:r>
      <w:r>
        <w:rPr>
          <w:rFonts w:ascii="Times New Roman" w:hAnsi="Times New Roman" w:cs="Times New Roman"/>
        </w:rPr>
        <w:t>ensation for loss of wages and travel</w:t>
      </w:r>
      <w:r w:rsidR="008A25AD">
        <w:rPr>
          <w:rFonts w:ascii="Times New Roman" w:hAnsi="Times New Roman" w:cs="Times New Roman"/>
        </w:rPr>
        <w:t xml:space="preserve"> expenses</w:t>
      </w:r>
    </w:p>
    <w:p w14:paraId="3F2487D1" w14:textId="0EFB246D" w:rsidR="002441B7" w:rsidRDefault="002441B7" w:rsidP="00DD32E8">
      <w:pPr>
        <w:pStyle w:val="ListParagraph"/>
        <w:numPr>
          <w:ilvl w:val="0"/>
          <w:numId w:val="7"/>
        </w:numPr>
        <w:rPr>
          <w:rFonts w:ascii="Times New Roman" w:hAnsi="Times New Roman" w:cs="Times New Roman"/>
        </w:rPr>
      </w:pPr>
      <w:r>
        <w:rPr>
          <w:rFonts w:ascii="Times New Roman" w:hAnsi="Times New Roman" w:cs="Times New Roman"/>
        </w:rPr>
        <w:t>Sterilisation targets to be stopped</w:t>
      </w:r>
    </w:p>
    <w:p w14:paraId="53B12C35" w14:textId="41BE1897" w:rsidR="002441B7" w:rsidRDefault="002441B7" w:rsidP="00DD32E8">
      <w:pPr>
        <w:pStyle w:val="ListParagraph"/>
        <w:numPr>
          <w:ilvl w:val="0"/>
          <w:numId w:val="7"/>
        </w:numPr>
        <w:rPr>
          <w:rFonts w:ascii="Times New Roman" w:hAnsi="Times New Roman" w:cs="Times New Roman"/>
        </w:rPr>
      </w:pPr>
      <w:r>
        <w:rPr>
          <w:rFonts w:ascii="Times New Roman" w:hAnsi="Times New Roman" w:cs="Times New Roman"/>
        </w:rPr>
        <w:t>Sterilisation camps to be stopped</w:t>
      </w:r>
    </w:p>
    <w:p w14:paraId="5F674A1A" w14:textId="77777777" w:rsidR="00075C1F" w:rsidRDefault="00075C1F" w:rsidP="00DD32E8">
      <w:pPr>
        <w:rPr>
          <w:rFonts w:ascii="Times New Roman" w:hAnsi="Times New Roman" w:cs="Times New Roman"/>
        </w:rPr>
      </w:pPr>
    </w:p>
    <w:p w14:paraId="129A4DD1" w14:textId="434370F1" w:rsidR="00653E50" w:rsidRDefault="00DA399A" w:rsidP="00DD32E8">
      <w:pPr>
        <w:rPr>
          <w:rFonts w:ascii="Times New Roman" w:hAnsi="Times New Roman" w:cs="Times New Roman"/>
        </w:rPr>
      </w:pPr>
      <w:r w:rsidRPr="00D64E62">
        <w:rPr>
          <w:rFonts w:ascii="Times New Roman" w:hAnsi="Times New Roman" w:cs="Times New Roman"/>
        </w:rPr>
        <w:t>T</w:t>
      </w:r>
      <w:r w:rsidR="008868E3">
        <w:rPr>
          <w:rFonts w:ascii="Times New Roman" w:hAnsi="Times New Roman" w:cs="Times New Roman"/>
        </w:rPr>
        <w:t>he t</w:t>
      </w:r>
      <w:r w:rsidRPr="00D64E62">
        <w:rPr>
          <w:rFonts w:ascii="Times New Roman" w:hAnsi="Times New Roman" w:cs="Times New Roman"/>
        </w:rPr>
        <w:t xml:space="preserve">otal number of sterilisations </w:t>
      </w:r>
      <w:r w:rsidR="007F7DC1">
        <w:rPr>
          <w:rFonts w:ascii="Times New Roman" w:hAnsi="Times New Roman" w:cs="Times New Roman"/>
        </w:rPr>
        <w:t>is</w:t>
      </w:r>
      <w:r w:rsidRPr="00D64E62">
        <w:rPr>
          <w:rFonts w:ascii="Times New Roman" w:hAnsi="Times New Roman" w:cs="Times New Roman"/>
        </w:rPr>
        <w:t xml:space="preserve"> </w:t>
      </w:r>
      <w:r w:rsidR="006C1885" w:rsidRPr="00D64E62">
        <w:rPr>
          <w:rFonts w:ascii="Times New Roman" w:hAnsi="Times New Roman" w:cs="Times New Roman"/>
        </w:rPr>
        <w:t xml:space="preserve">currently </w:t>
      </w:r>
      <w:r w:rsidRPr="00D64E62">
        <w:rPr>
          <w:rFonts w:ascii="Times New Roman" w:hAnsi="Times New Roman" w:cs="Times New Roman"/>
        </w:rPr>
        <w:t>ru</w:t>
      </w:r>
      <w:r w:rsidR="00305846" w:rsidRPr="00D64E62">
        <w:rPr>
          <w:rFonts w:ascii="Times New Roman" w:hAnsi="Times New Roman" w:cs="Times New Roman"/>
        </w:rPr>
        <w:t>nning at</w:t>
      </w:r>
      <w:r w:rsidRPr="00D64E62">
        <w:rPr>
          <w:rFonts w:ascii="Times New Roman" w:hAnsi="Times New Roman" w:cs="Times New Roman"/>
        </w:rPr>
        <w:t xml:space="preserve"> 4</w:t>
      </w:r>
      <w:r w:rsidR="00BA425E" w:rsidRPr="00D64E62">
        <w:rPr>
          <w:rFonts w:ascii="Times New Roman" w:hAnsi="Times New Roman" w:cs="Times New Roman"/>
        </w:rPr>
        <w:t>.14</w:t>
      </w:r>
      <w:r w:rsidRPr="00D64E62">
        <w:rPr>
          <w:rFonts w:ascii="Times New Roman" w:hAnsi="Times New Roman" w:cs="Times New Roman"/>
        </w:rPr>
        <w:t xml:space="preserve"> million per year</w:t>
      </w:r>
      <w:r w:rsidR="00DF305B" w:rsidRPr="00D64E62">
        <w:rPr>
          <w:rFonts w:ascii="Times New Roman" w:hAnsi="Times New Roman" w:cs="Times New Roman"/>
        </w:rPr>
        <w:t xml:space="preserve"> </w:t>
      </w:r>
      <w:r w:rsidR="00DF305B" w:rsidRPr="00D64E62">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&lt;EndNote&gt;&lt;Cite&gt;&lt;Author&gt;Government of India&lt;/Author&gt;&lt;Year&gt;2016&lt;/Year&gt;&lt;RecNum&gt;3944&lt;/RecNum&gt;&lt;DisplayText&gt;(36)&lt;/DisplayText&gt;&lt;record&gt;&lt;rec-number&gt;3944&lt;/rec-number&gt;&lt;foreign-keys&gt;&lt;key app="EN" db-id="af0df92pr5df0aerrflv9x56ew5zw5wtseex" timestamp="0"&gt;3944&lt;/key&gt;&lt;/foreign-keys&gt;&lt;ref-type name="Report"&gt;27&lt;/ref-type&gt;&lt;contributors&gt;&lt;authors&gt;&lt;author&gt;Government of India,&lt;/author&gt;&lt;/authors&gt;&lt;/contributors&gt;&lt;titles&gt;&lt;title&gt;Annual Report 2015-16 - Family Planning&lt;/title&gt;&lt;/titles&gt;&lt;dates&gt;&lt;year&gt;2016&lt;/year&gt;&lt;/dates&gt;&lt;urls&gt;&lt;related-urls&gt;&lt;url&gt;http://nhm.gov.in/images/pdf/programmes/family-planing/annual-report/annual-report-fp-division-2015-16.pdf &lt;/url&gt;&lt;/related-urls&gt;&lt;/urls&gt;&lt;/record&gt;&lt;/Cite&gt;&lt;/EndNote&gt;</w:instrText>
      </w:r>
      <w:r w:rsidR="00DF305B" w:rsidRPr="00D64E62">
        <w:rPr>
          <w:rFonts w:ascii="Times New Roman" w:hAnsi="Times New Roman" w:cs="Times New Roman"/>
        </w:rPr>
        <w:fldChar w:fldCharType="separate"/>
      </w:r>
      <w:r w:rsidR="000C787C">
        <w:rPr>
          <w:rFonts w:ascii="Times New Roman" w:hAnsi="Times New Roman" w:cs="Times New Roman"/>
          <w:noProof/>
        </w:rPr>
        <w:t>(36)</w:t>
      </w:r>
      <w:r w:rsidR="00DF305B" w:rsidRPr="00D64E62">
        <w:rPr>
          <w:rFonts w:ascii="Times New Roman" w:hAnsi="Times New Roman" w:cs="Times New Roman"/>
        </w:rPr>
        <w:fldChar w:fldCharType="end"/>
      </w:r>
      <w:r w:rsidRPr="00D64E62">
        <w:rPr>
          <w:rFonts w:ascii="Times New Roman" w:hAnsi="Times New Roman" w:cs="Times New Roman"/>
        </w:rPr>
        <w:t xml:space="preserve">. </w:t>
      </w:r>
      <w:r w:rsidR="000345C7">
        <w:rPr>
          <w:rFonts w:ascii="Times New Roman" w:hAnsi="Times New Roman" w:cs="Times New Roman"/>
        </w:rPr>
        <w:t>The preva</w:t>
      </w:r>
      <w:r w:rsidR="005D7BB3">
        <w:rPr>
          <w:rFonts w:ascii="Times New Roman" w:hAnsi="Times New Roman" w:cs="Times New Roman"/>
        </w:rPr>
        <w:t xml:space="preserve">lence of female sterilisation of married women in </w:t>
      </w:r>
      <w:r w:rsidR="005D7BB3" w:rsidRPr="00DD32E8">
        <w:rPr>
          <w:rFonts w:ascii="Times New Roman" w:hAnsi="Times New Roman" w:cs="Times New Roman"/>
        </w:rPr>
        <w:t xml:space="preserve">India </w:t>
      </w:r>
      <w:r w:rsidR="00516BCB" w:rsidRPr="00DD32E8">
        <w:rPr>
          <w:rFonts w:ascii="Times New Roman" w:hAnsi="Times New Roman" w:cs="Times New Roman"/>
        </w:rPr>
        <w:t xml:space="preserve">as at 2015 </w:t>
      </w:r>
      <w:r w:rsidR="005D7BB3" w:rsidRPr="00DD32E8">
        <w:rPr>
          <w:rFonts w:ascii="Times New Roman" w:hAnsi="Times New Roman" w:cs="Times New Roman"/>
        </w:rPr>
        <w:t xml:space="preserve">is </w:t>
      </w:r>
      <w:r w:rsidR="001F3B2E" w:rsidRPr="00DD32E8">
        <w:rPr>
          <w:rFonts w:ascii="Times New Roman" w:hAnsi="Times New Roman" w:cs="Times New Roman"/>
        </w:rPr>
        <w:t>36</w:t>
      </w:r>
      <w:r w:rsidR="005D7BB3" w:rsidRPr="00DD32E8">
        <w:rPr>
          <w:rFonts w:ascii="Times New Roman" w:hAnsi="Times New Roman" w:cs="Times New Roman"/>
        </w:rPr>
        <w:t>%</w:t>
      </w:r>
      <w:r w:rsidR="001F3B2E">
        <w:rPr>
          <w:rFonts w:ascii="Times New Roman" w:hAnsi="Times New Roman" w:cs="Times New Roman"/>
        </w:rPr>
        <w:t>; the equivalent figure for men</w:t>
      </w:r>
      <w:r w:rsidR="00516BCB">
        <w:rPr>
          <w:rFonts w:ascii="Times New Roman" w:hAnsi="Times New Roman" w:cs="Times New Roman"/>
        </w:rPr>
        <w:t xml:space="preserve"> who have had a vasectomy is 0.3% </w:t>
      </w:r>
      <w:r w:rsidR="00516BCB">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&lt;EndNote&gt;&lt;Cite&gt;&lt;Author&gt;UN&lt;/Author&gt;&lt;Year&gt;2018&lt;/Year&gt;&lt;RecNum&gt;4074&lt;/RecNum&gt;&lt;DisplayText&gt;(37)&lt;/DisplayText&gt;&lt;record&gt;&lt;rec-number&gt;4074&lt;/rec-number&gt;&lt;foreign-keys&gt;&lt;key app="EN" db-id="af0df92pr5df0aerrflv9x56ew5zw5wtseex" timestamp="0"&gt;4074&lt;/key&gt;&lt;/foreign-keys&gt;&lt;ref-type name="Generic"&gt;13&lt;/ref-type&gt;&lt;contributors&gt;&lt;authors&gt;&lt;author&gt;UN,&lt;/author&gt;&lt;/authors&gt;&lt;secondary-authors&gt;&lt;author&gt;United Nations Department of Economic and Social Affairs Population Division,&lt;/author&gt;&lt;/secondary-authors&gt;&lt;/contributors&gt;&lt;titles&gt;&lt;title&gt;World contraceptive use&lt;/title&gt;&lt;/titles&gt;&lt;dates&gt;&lt;year&gt;2018&lt;/year&gt;&lt;/dates&gt;&lt;pub-location&gt;New York&lt;/pub-location&gt;&lt;urls&gt;&lt;related-urls&gt;&lt;url&gt;http://www.un.org/en/development/desa/population/publications/dataset/contraception/wcu2018.shtml &lt;/url&gt;&lt;/related-urls&gt;&lt;/urls&gt;&lt;/record&gt;&lt;/Cite&gt;&lt;/EndNote&gt;</w:instrText>
      </w:r>
      <w:r w:rsidR="00516BCB">
        <w:rPr>
          <w:rFonts w:ascii="Times New Roman" w:hAnsi="Times New Roman" w:cs="Times New Roman"/>
        </w:rPr>
        <w:fldChar w:fldCharType="separate"/>
      </w:r>
      <w:r w:rsidR="000C787C">
        <w:rPr>
          <w:rFonts w:ascii="Times New Roman" w:hAnsi="Times New Roman" w:cs="Times New Roman"/>
          <w:noProof/>
        </w:rPr>
        <w:t>(37)</w:t>
      </w:r>
      <w:r w:rsidR="00516BCB">
        <w:rPr>
          <w:rFonts w:ascii="Times New Roman" w:hAnsi="Times New Roman" w:cs="Times New Roman"/>
        </w:rPr>
        <w:fldChar w:fldCharType="end"/>
      </w:r>
      <w:r w:rsidR="00394C7B">
        <w:rPr>
          <w:rFonts w:ascii="Times New Roman" w:hAnsi="Times New Roman" w:cs="Times New Roman"/>
        </w:rPr>
        <w:t>. In Bilaspur District</w:t>
      </w:r>
      <w:r w:rsidR="004E6BA6">
        <w:rPr>
          <w:rFonts w:ascii="Times New Roman" w:hAnsi="Times New Roman" w:cs="Times New Roman"/>
        </w:rPr>
        <w:t>,</w:t>
      </w:r>
      <w:r w:rsidR="00394C7B">
        <w:rPr>
          <w:rFonts w:ascii="Times New Roman" w:hAnsi="Times New Roman" w:cs="Times New Roman"/>
        </w:rPr>
        <w:t xml:space="preserve"> the female sterilisation prevalence</w:t>
      </w:r>
      <w:r w:rsidR="005D7BB3">
        <w:rPr>
          <w:rFonts w:ascii="Times New Roman" w:hAnsi="Times New Roman" w:cs="Times New Roman"/>
        </w:rPr>
        <w:t xml:space="preserve"> was as high as 47%. </w:t>
      </w:r>
      <w:r w:rsidR="008868E3">
        <w:rPr>
          <w:rFonts w:ascii="Times New Roman" w:hAnsi="Times New Roman" w:cs="Times New Roman"/>
        </w:rPr>
        <w:t>Notab</w:t>
      </w:r>
      <w:r w:rsidR="00CA009A">
        <w:rPr>
          <w:rFonts w:ascii="Times New Roman" w:hAnsi="Times New Roman" w:cs="Times New Roman"/>
        </w:rPr>
        <w:t>l</w:t>
      </w:r>
      <w:r w:rsidR="008868E3">
        <w:rPr>
          <w:rFonts w:ascii="Times New Roman" w:hAnsi="Times New Roman" w:cs="Times New Roman"/>
        </w:rPr>
        <w:t>y, v</w:t>
      </w:r>
      <w:r w:rsidRPr="00D64E62">
        <w:rPr>
          <w:rFonts w:ascii="Times New Roman" w:hAnsi="Times New Roman" w:cs="Times New Roman"/>
        </w:rPr>
        <w:t>asectomies, as a proportion of total sterilisations</w:t>
      </w:r>
      <w:r w:rsidR="004C39C0">
        <w:rPr>
          <w:rFonts w:ascii="Times New Roman" w:hAnsi="Times New Roman" w:cs="Times New Roman"/>
        </w:rPr>
        <w:t xml:space="preserve"> in India</w:t>
      </w:r>
      <w:r w:rsidR="00F61EF1" w:rsidRPr="00D64E62">
        <w:rPr>
          <w:rFonts w:ascii="Times New Roman" w:hAnsi="Times New Roman" w:cs="Times New Roman"/>
        </w:rPr>
        <w:t>,</w:t>
      </w:r>
      <w:r w:rsidRPr="00D64E62">
        <w:rPr>
          <w:rFonts w:ascii="Times New Roman" w:hAnsi="Times New Roman" w:cs="Times New Roman"/>
        </w:rPr>
        <w:t xml:space="preserve"> have decreased from 20% in 2009/10 to </w:t>
      </w:r>
      <w:r w:rsidR="00DC276C" w:rsidRPr="00D64E62">
        <w:rPr>
          <w:rFonts w:ascii="Times New Roman" w:hAnsi="Times New Roman" w:cs="Times New Roman"/>
        </w:rPr>
        <w:t>2</w:t>
      </w:r>
      <w:r w:rsidR="00AC3CBC" w:rsidRPr="00D64E62">
        <w:rPr>
          <w:rFonts w:ascii="Times New Roman" w:hAnsi="Times New Roman" w:cs="Times New Roman"/>
        </w:rPr>
        <w:t>% in 2015/16</w:t>
      </w:r>
      <w:r w:rsidRPr="00D64E62">
        <w:rPr>
          <w:rFonts w:ascii="Times New Roman" w:hAnsi="Times New Roman" w:cs="Times New Roman"/>
        </w:rPr>
        <w:t>.</w:t>
      </w:r>
      <w:r w:rsidR="00014B4E">
        <w:rPr>
          <w:rFonts w:ascii="Times New Roman" w:hAnsi="Times New Roman" w:cs="Times New Roman"/>
        </w:rPr>
        <w:t xml:space="preserve"> </w:t>
      </w:r>
      <w:r w:rsidR="008868E3">
        <w:rPr>
          <w:rFonts w:ascii="Times New Roman" w:hAnsi="Times New Roman" w:cs="Times New Roman"/>
        </w:rPr>
        <w:t xml:space="preserve">The decline </w:t>
      </w:r>
      <w:r w:rsidR="00CA009A">
        <w:rPr>
          <w:rFonts w:ascii="Times New Roman" w:hAnsi="Times New Roman" w:cs="Times New Roman"/>
        </w:rPr>
        <w:t xml:space="preserve">in vasectomies </w:t>
      </w:r>
      <w:r w:rsidR="008868E3">
        <w:rPr>
          <w:rFonts w:ascii="Times New Roman" w:hAnsi="Times New Roman" w:cs="Times New Roman"/>
        </w:rPr>
        <w:t xml:space="preserve">can be explained, </w:t>
      </w:r>
      <w:r w:rsidR="00514B6C">
        <w:rPr>
          <w:rFonts w:ascii="Times New Roman" w:hAnsi="Times New Roman" w:cs="Times New Roman"/>
        </w:rPr>
        <w:t xml:space="preserve">at least </w:t>
      </w:r>
      <w:r w:rsidR="008868E3">
        <w:rPr>
          <w:rFonts w:ascii="Times New Roman" w:hAnsi="Times New Roman" w:cs="Times New Roman"/>
        </w:rPr>
        <w:t xml:space="preserve">in part, by the </w:t>
      </w:r>
      <w:r w:rsidR="004E6BA6">
        <w:rPr>
          <w:rFonts w:ascii="Times New Roman" w:hAnsi="Times New Roman" w:cs="Times New Roman"/>
        </w:rPr>
        <w:t xml:space="preserve">profound societal effect of the </w:t>
      </w:r>
      <w:r w:rsidR="008868E3">
        <w:rPr>
          <w:rFonts w:ascii="Times New Roman" w:hAnsi="Times New Roman" w:cs="Times New Roman"/>
        </w:rPr>
        <w:t>excesses of the Ga</w:t>
      </w:r>
      <w:r w:rsidR="00CA009A">
        <w:rPr>
          <w:rFonts w:ascii="Times New Roman" w:hAnsi="Times New Roman" w:cs="Times New Roman"/>
        </w:rPr>
        <w:t>n</w:t>
      </w:r>
      <w:r w:rsidR="00807D94">
        <w:rPr>
          <w:rFonts w:ascii="Times New Roman" w:hAnsi="Times New Roman" w:cs="Times New Roman"/>
        </w:rPr>
        <w:t xml:space="preserve">dhi regime in the 1970s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sidR="00CA009A">
        <w:rPr>
          <w:rFonts w:ascii="Times New Roman" w:hAnsi="Times New Roman" w:cs="Times New Roman"/>
        </w:rPr>
        <w:t>.</w:t>
      </w:r>
    </w:p>
    <w:p w14:paraId="7103E48B" w14:textId="77777777" w:rsidR="00C25C71" w:rsidRPr="00D64E62" w:rsidRDefault="00C25C71" w:rsidP="00DD32E8">
      <w:pPr>
        <w:rPr>
          <w:rFonts w:ascii="Times New Roman" w:hAnsi="Times New Roman" w:cs="Times New Roman"/>
        </w:rPr>
      </w:pPr>
    </w:p>
    <w:p w14:paraId="3D639A8A" w14:textId="75EEF565" w:rsidR="00C25C71" w:rsidRDefault="00C25C71" w:rsidP="00DD32E8">
      <w:pPr>
        <w:rPr>
          <w:rFonts w:ascii="Times New Roman" w:hAnsi="Times New Roman" w:cs="Times New Roman"/>
        </w:rPr>
      </w:pPr>
      <w:r w:rsidRPr="00D64E62">
        <w:rPr>
          <w:rFonts w:ascii="Times New Roman" w:hAnsi="Times New Roman" w:cs="Times New Roman"/>
        </w:rPr>
        <w:t xml:space="preserve">In September 2016, the Supreme </w:t>
      </w:r>
      <w:r w:rsidR="000B2995" w:rsidRPr="00D64E62">
        <w:rPr>
          <w:rFonts w:ascii="Times New Roman" w:hAnsi="Times New Roman" w:cs="Times New Roman"/>
        </w:rPr>
        <w:t>Court of India ordered that sterilisation camps</w:t>
      </w:r>
      <w:r w:rsidRPr="00D64E62">
        <w:rPr>
          <w:rFonts w:ascii="Times New Roman" w:hAnsi="Times New Roman" w:cs="Times New Roman"/>
        </w:rPr>
        <w:t xml:space="preserve"> </w:t>
      </w:r>
      <w:r w:rsidR="004A18EE" w:rsidRPr="00D64E62">
        <w:rPr>
          <w:rFonts w:ascii="Times New Roman" w:hAnsi="Times New Roman" w:cs="Times New Roman"/>
        </w:rPr>
        <w:t>sho</w:t>
      </w:r>
      <w:r w:rsidR="006A1CB5" w:rsidRPr="00D64E62">
        <w:rPr>
          <w:rFonts w:ascii="Times New Roman" w:hAnsi="Times New Roman" w:cs="Times New Roman"/>
        </w:rPr>
        <w:t xml:space="preserve">uld cease within three years, </w:t>
      </w:r>
      <w:r w:rsidR="00957B28" w:rsidRPr="00D64E62">
        <w:rPr>
          <w:rFonts w:ascii="Times New Roman" w:hAnsi="Times New Roman" w:cs="Times New Roman"/>
        </w:rPr>
        <w:t>a counsellor should see th</w:t>
      </w:r>
      <w:r w:rsidR="00521F7E" w:rsidRPr="00D64E62">
        <w:rPr>
          <w:rFonts w:ascii="Times New Roman" w:hAnsi="Times New Roman" w:cs="Times New Roman"/>
        </w:rPr>
        <w:t xml:space="preserve">e </w:t>
      </w:r>
      <w:r w:rsidR="004E6BA6">
        <w:rPr>
          <w:rFonts w:ascii="Times New Roman" w:hAnsi="Times New Roman" w:cs="Times New Roman"/>
        </w:rPr>
        <w:t xml:space="preserve">potential </w:t>
      </w:r>
      <w:r w:rsidR="00521F7E" w:rsidRPr="00D64E62">
        <w:rPr>
          <w:rFonts w:ascii="Times New Roman" w:hAnsi="Times New Roman" w:cs="Times New Roman"/>
        </w:rPr>
        <w:t>candidate as well as a doctor</w:t>
      </w:r>
      <w:r w:rsidR="006C1885" w:rsidRPr="00D64E62">
        <w:rPr>
          <w:rFonts w:ascii="Times New Roman" w:hAnsi="Times New Roman" w:cs="Times New Roman"/>
        </w:rPr>
        <w:t xml:space="preserve"> and</w:t>
      </w:r>
      <w:r w:rsidR="00521F7E" w:rsidRPr="00D64E62">
        <w:rPr>
          <w:rFonts w:ascii="Times New Roman" w:hAnsi="Times New Roman" w:cs="Times New Roman"/>
        </w:rPr>
        <w:t xml:space="preserve"> </w:t>
      </w:r>
      <w:r w:rsidR="004A18EE" w:rsidRPr="00D64E62">
        <w:rPr>
          <w:rFonts w:ascii="Times New Roman" w:hAnsi="Times New Roman" w:cs="Times New Roman"/>
        </w:rPr>
        <w:t>sterili</w:t>
      </w:r>
      <w:r w:rsidR="00521F7E" w:rsidRPr="00D64E62">
        <w:rPr>
          <w:rFonts w:ascii="Times New Roman" w:hAnsi="Times New Roman" w:cs="Times New Roman"/>
        </w:rPr>
        <w:t>sation targets should not result in coercion</w:t>
      </w:r>
      <w:r w:rsidR="00130AC4" w:rsidRPr="00D64E62">
        <w:rPr>
          <w:rFonts w:ascii="Times New Roman" w:hAnsi="Times New Roman" w:cs="Times New Roman"/>
        </w:rPr>
        <w:t xml:space="preserve"> </w:t>
      </w:r>
      <w:r w:rsidR="00130AC4" w:rsidRPr="00D64E62">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&lt;EndNote&gt;&lt;Cite&gt;&lt;Author&gt;Ashok&lt;/Author&gt;&lt;Year&gt;2016&lt;/Year&gt;&lt;RecNum&gt;3945&lt;/RecNum&gt;&lt;DisplayText&gt;(38)&lt;/DisplayText&gt;&lt;record&gt;&lt;rec-number&gt;3945&lt;/rec-number&gt;&lt;foreign-keys&gt;&lt;key app="EN" db-id="af0df92pr5df0aerrflv9x56ew5zw5wtseex" timestamp="0"&gt;3945&lt;/key&gt;&lt;/foreign-keys&gt;&lt;ref-type name="Web Page"&gt;12&lt;/ref-type&gt;&lt;contributors&gt;&lt;authors&gt;&lt;author&gt;Ashok,K.M.&lt;/author&gt;&lt;/authors&gt;&lt;/contributors&gt;&lt;titles&gt;&lt;title&gt;Are you framing national health policy or not: SC asks Centre&lt;/title&gt;&lt;/titles&gt;&lt;volume&gt;2018&lt;/volume&gt;&lt;number&gt;29 January&lt;/number&gt;&lt;dates&gt;&lt;year&gt;2016&lt;/year&gt;&lt;/dates&gt;&lt;publisher&gt;Live Law.in&lt;/publisher&gt;&lt;urls&gt;&lt;related-urls&gt;&lt;url&gt;www.livelaw.in/framing-national-health-policy-not-sc-asks-centre/ &lt;/url&gt;&lt;/related-urls&gt;&lt;/urls&gt;&lt;/record&gt;&lt;/Cite&gt;&lt;/EndNote&gt;</w:instrText>
      </w:r>
      <w:r w:rsidR="00130AC4" w:rsidRPr="00D64E62">
        <w:rPr>
          <w:rFonts w:ascii="Times New Roman" w:hAnsi="Times New Roman" w:cs="Times New Roman"/>
        </w:rPr>
        <w:fldChar w:fldCharType="separate"/>
      </w:r>
      <w:r w:rsidR="000C787C">
        <w:rPr>
          <w:rFonts w:ascii="Times New Roman" w:hAnsi="Times New Roman" w:cs="Times New Roman"/>
          <w:noProof/>
        </w:rPr>
        <w:t>(38)</w:t>
      </w:r>
      <w:r w:rsidR="00130AC4" w:rsidRPr="00D64E62">
        <w:rPr>
          <w:rFonts w:ascii="Times New Roman" w:hAnsi="Times New Roman" w:cs="Times New Roman"/>
        </w:rPr>
        <w:fldChar w:fldCharType="end"/>
      </w:r>
      <w:r w:rsidR="004A18EE" w:rsidRPr="00D64E62">
        <w:rPr>
          <w:rFonts w:ascii="Times New Roman" w:hAnsi="Times New Roman" w:cs="Times New Roman"/>
        </w:rPr>
        <w:t xml:space="preserve">. </w:t>
      </w:r>
      <w:r w:rsidR="00897091" w:rsidRPr="00D64E62">
        <w:rPr>
          <w:rFonts w:ascii="Times New Roman" w:hAnsi="Times New Roman" w:cs="Times New Roman"/>
        </w:rPr>
        <w:t>This action</w:t>
      </w:r>
      <w:r w:rsidR="00057A13" w:rsidRPr="00D64E62">
        <w:rPr>
          <w:rFonts w:ascii="Times New Roman" w:hAnsi="Times New Roman" w:cs="Times New Roman"/>
        </w:rPr>
        <w:t>,</w:t>
      </w:r>
      <w:r w:rsidR="00897091" w:rsidRPr="00D64E62">
        <w:rPr>
          <w:rFonts w:ascii="Times New Roman" w:hAnsi="Times New Roman" w:cs="Times New Roman"/>
        </w:rPr>
        <w:t xml:space="preserve"> </w:t>
      </w:r>
      <w:r w:rsidR="00057A13" w:rsidRPr="00D64E62">
        <w:rPr>
          <w:rFonts w:ascii="Times New Roman" w:hAnsi="Times New Roman" w:cs="Times New Roman"/>
          <w:i/>
        </w:rPr>
        <w:t>Devika Biswas v Union of India</w:t>
      </w:r>
      <w:r w:rsidR="00057A13" w:rsidRPr="00D64E62">
        <w:rPr>
          <w:rFonts w:ascii="Times New Roman" w:hAnsi="Times New Roman" w:cs="Times New Roman"/>
        </w:rPr>
        <w:t xml:space="preserve">, </w:t>
      </w:r>
      <w:r w:rsidR="00897091" w:rsidRPr="00D64E62">
        <w:rPr>
          <w:rFonts w:ascii="Times New Roman" w:hAnsi="Times New Roman" w:cs="Times New Roman"/>
        </w:rPr>
        <w:t>was a direct result of a</w:t>
      </w:r>
      <w:r w:rsidR="00F77972" w:rsidRPr="00D64E62">
        <w:rPr>
          <w:rFonts w:ascii="Times New Roman" w:hAnsi="Times New Roman" w:cs="Times New Roman"/>
        </w:rPr>
        <w:t xml:space="preserve"> public interest petition brou</w:t>
      </w:r>
      <w:r w:rsidR="00057A13" w:rsidRPr="00D64E62">
        <w:rPr>
          <w:rFonts w:ascii="Times New Roman" w:hAnsi="Times New Roman" w:cs="Times New Roman"/>
        </w:rPr>
        <w:t>ght by a health rights activist</w:t>
      </w:r>
      <w:r w:rsidR="00F77972" w:rsidRPr="00D64E62">
        <w:rPr>
          <w:rFonts w:ascii="Times New Roman" w:hAnsi="Times New Roman" w:cs="Times New Roman"/>
          <w:i/>
        </w:rPr>
        <w:t>.</w:t>
      </w:r>
      <w:r w:rsidR="00897091" w:rsidRPr="00D64E62">
        <w:rPr>
          <w:rFonts w:ascii="Times New Roman" w:hAnsi="Times New Roman" w:cs="Times New Roman"/>
        </w:rPr>
        <w:t xml:space="preserve"> </w:t>
      </w:r>
      <w:r w:rsidR="00EF06D6" w:rsidRPr="00D64E62">
        <w:rPr>
          <w:rFonts w:ascii="Times New Roman" w:hAnsi="Times New Roman" w:cs="Times New Roman"/>
        </w:rPr>
        <w:t>Previous calls for sterilisation camps to be shut down had been unsuccessful</w:t>
      </w:r>
      <w:r w:rsidR="00EC4469" w:rsidRPr="00D64E62">
        <w:rPr>
          <w:rFonts w:ascii="Times New Roman" w:hAnsi="Times New Roman" w:cs="Times New Roman"/>
        </w:rPr>
        <w:t xml:space="preserve"> </w:t>
      </w:r>
      <w:r w:rsidR="001C1B58" w:rsidRPr="00D64E62">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&lt;EndNote&gt;&lt;Cite&gt;&lt;Author&gt;Pulla&lt;/Author&gt;&lt;Year&gt;2014&lt;/Year&gt;&lt;RecNum&gt;3631&lt;/RecNum&gt;&lt;DisplayText&gt;(39)&lt;/DisplayText&gt;&lt;record&gt;&lt;rec-number&gt;3631&lt;/rec-number&gt;&lt;foreign-keys&gt;&lt;key app="EN" db-id="af0df92pr5df0aerrflv9x56ew5zw5wtseex" timestamp="0"&gt;3631&lt;/key&gt;&lt;/foreign-keys&gt;&lt;ref-type name="Journal Article"&gt;17&lt;/ref-type&gt;&lt;contributors&gt;&lt;authors&gt;&lt;author&gt;Pulla,P.&lt;/author&gt;&lt;/authors&gt;&lt;/contributors&gt;&lt;titles&gt;&lt;title&gt;Why are women dying in India’s sterilisation camps?&lt;/title&gt;&lt;secondary-title&gt;BMJ&lt;/secondary-title&gt;&lt;/titles&gt;&lt;periodical&gt;&lt;full-title&gt;BMJ&lt;/full-title&gt;&lt;/periodical&gt;&lt;pages&gt;g7509&lt;/pages&gt;&lt;volume&gt;349&lt;/volume&gt;&lt;dates&gt;&lt;year&gt;2014&lt;/year&gt;&lt;/dates&gt;&lt;urls&gt;&lt;/urls&gt;&lt;/record&gt;&lt;/Cite&gt;&lt;/EndNote&gt;</w:instrText>
      </w:r>
      <w:r w:rsidR="001C1B58" w:rsidRPr="00D64E62">
        <w:rPr>
          <w:rFonts w:ascii="Times New Roman" w:hAnsi="Times New Roman" w:cs="Times New Roman"/>
        </w:rPr>
        <w:fldChar w:fldCharType="separate"/>
      </w:r>
      <w:r w:rsidR="000C787C">
        <w:rPr>
          <w:rFonts w:ascii="Times New Roman" w:hAnsi="Times New Roman" w:cs="Times New Roman"/>
          <w:noProof/>
        </w:rPr>
        <w:t>(39)</w:t>
      </w:r>
      <w:r w:rsidR="001C1B58" w:rsidRPr="00D64E62">
        <w:rPr>
          <w:rFonts w:ascii="Times New Roman" w:hAnsi="Times New Roman" w:cs="Times New Roman"/>
        </w:rPr>
        <w:fldChar w:fldCharType="end"/>
      </w:r>
      <w:r w:rsidR="00EF06D6" w:rsidRPr="00D64E62">
        <w:rPr>
          <w:rFonts w:ascii="Times New Roman" w:hAnsi="Times New Roman" w:cs="Times New Roman"/>
        </w:rPr>
        <w:t>.</w:t>
      </w:r>
      <w:r w:rsidR="00D7618E">
        <w:rPr>
          <w:rFonts w:ascii="Times New Roman" w:hAnsi="Times New Roman" w:cs="Times New Roman"/>
        </w:rPr>
        <w:t xml:space="preserve"> Camps will</w:t>
      </w:r>
      <w:r w:rsidR="00F61EF1" w:rsidRPr="00D64E62">
        <w:rPr>
          <w:rFonts w:ascii="Times New Roman" w:hAnsi="Times New Roman" w:cs="Times New Roman"/>
        </w:rPr>
        <w:t xml:space="preserve"> </w:t>
      </w:r>
      <w:r w:rsidR="00E85F74" w:rsidRPr="00D64E62">
        <w:rPr>
          <w:rFonts w:ascii="Times New Roman" w:hAnsi="Times New Roman" w:cs="Times New Roman"/>
        </w:rPr>
        <w:t xml:space="preserve">be stopping; </w:t>
      </w:r>
      <w:r w:rsidR="001F4279" w:rsidRPr="00D64E62">
        <w:rPr>
          <w:rFonts w:ascii="Times New Roman" w:hAnsi="Times New Roman" w:cs="Times New Roman"/>
        </w:rPr>
        <w:t xml:space="preserve">but, </w:t>
      </w:r>
      <w:r w:rsidR="007777D2">
        <w:rPr>
          <w:rFonts w:ascii="Times New Roman" w:hAnsi="Times New Roman" w:cs="Times New Roman"/>
        </w:rPr>
        <w:t xml:space="preserve">incentivisation </w:t>
      </w:r>
      <w:r w:rsidR="00CA009A">
        <w:rPr>
          <w:rFonts w:ascii="Times New Roman" w:hAnsi="Times New Roman" w:cs="Times New Roman"/>
        </w:rPr>
        <w:t xml:space="preserve">of sterilisation </w:t>
      </w:r>
      <w:r w:rsidR="004E6BA6">
        <w:rPr>
          <w:rFonts w:ascii="Times New Roman" w:hAnsi="Times New Roman" w:cs="Times New Roman"/>
        </w:rPr>
        <w:t>seem</w:t>
      </w:r>
      <w:r w:rsidR="00CA009A">
        <w:rPr>
          <w:rFonts w:ascii="Times New Roman" w:hAnsi="Times New Roman" w:cs="Times New Roman"/>
        </w:rPr>
        <w:t>s likely to</w:t>
      </w:r>
      <w:r w:rsidR="00E85F74" w:rsidRPr="00D64E62">
        <w:rPr>
          <w:rFonts w:ascii="Times New Roman" w:hAnsi="Times New Roman" w:cs="Times New Roman"/>
        </w:rPr>
        <w:t xml:space="preserve"> continue. </w:t>
      </w:r>
    </w:p>
    <w:p w14:paraId="165BC0E4" w14:textId="5903A5F2" w:rsidR="00522598" w:rsidRDefault="00522598" w:rsidP="00DD32E8">
      <w:pPr>
        <w:rPr>
          <w:rFonts w:ascii="Times New Roman" w:hAnsi="Times New Roman" w:cs="Times New Roman"/>
        </w:rPr>
      </w:pPr>
    </w:p>
    <w:p w14:paraId="7C021AD0" w14:textId="5542F35B" w:rsidR="00522598" w:rsidRPr="00D64E62" w:rsidRDefault="00522598" w:rsidP="00DD32E8">
      <w:pPr>
        <w:rPr>
          <w:rFonts w:ascii="Times New Roman" w:hAnsi="Times New Roman" w:cs="Times New Roman"/>
        </w:rPr>
      </w:pPr>
      <w:r w:rsidRPr="00522598">
        <w:rPr>
          <w:rFonts w:ascii="Times New Roman" w:hAnsi="Times New Roman" w:cs="Times New Roman"/>
        </w:rPr>
        <w:t xml:space="preserve">In more recent times, some </w:t>
      </w:r>
      <w:r w:rsidR="00883DFC">
        <w:rPr>
          <w:rFonts w:ascii="Times New Roman" w:hAnsi="Times New Roman" w:cs="Times New Roman"/>
        </w:rPr>
        <w:t>S</w:t>
      </w:r>
      <w:r w:rsidRPr="00522598">
        <w:rPr>
          <w:rFonts w:ascii="Times New Roman" w:hAnsi="Times New Roman" w:cs="Times New Roman"/>
        </w:rPr>
        <w:t>tate governments</w:t>
      </w:r>
      <w:r w:rsidR="003C6F22">
        <w:rPr>
          <w:rFonts w:ascii="Times New Roman" w:hAnsi="Times New Roman" w:cs="Times New Roman"/>
        </w:rPr>
        <w:t xml:space="preserve">, </w:t>
      </w:r>
      <w:r w:rsidRPr="00522598">
        <w:rPr>
          <w:rFonts w:ascii="Times New Roman" w:hAnsi="Times New Roman" w:cs="Times New Roman"/>
        </w:rPr>
        <w:t>have considered the impact on families if the person who has been sterilised dies or experiences morbidity as a result of immediate complications; also, failure of the procedure to prevent pregnancy has been considered. Since April 2013, India has had a system of compensation in place for this purpose</w:t>
      </w:r>
      <w:r w:rsidR="004E6BA6">
        <w:rPr>
          <w:rFonts w:ascii="Times New Roman" w:hAnsi="Times New Roman" w:cs="Times New Roman"/>
        </w:rPr>
        <w:t xml:space="preserve"> </w:t>
      </w:r>
      <w:r w:rsidR="0055695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&lt;EndNote&gt;&lt;Cite&gt;&lt;Author&gt;Government of India&lt;/Author&gt;&lt;Year&gt;2016&lt;/Year&gt;&lt;RecNum&gt;3944&lt;/RecNum&gt;&lt;DisplayText&gt;(36)&lt;/DisplayText&gt;&lt;record&gt;&lt;rec-number&gt;3944&lt;/rec-number&gt;&lt;foreign-keys&gt;&lt;key app="EN" db-id="af0df92pr5df0aerrflv9x56ew5zw5wtseex" timestamp="0"&gt;3944&lt;/key&gt;&lt;/foreign-keys&gt;&lt;ref-type name="Report"&gt;27&lt;/ref-type&gt;&lt;contributors&gt;&lt;authors&gt;&lt;author&gt;Government of India,&lt;/author&gt;&lt;/authors&gt;&lt;/contributors&gt;&lt;titles&gt;&lt;title&gt;Annual Report 2015-16 - Family Planning&lt;/title&gt;&lt;/titles&gt;&lt;dates&gt;&lt;year&gt;2016&lt;/year&gt;&lt;/dates&gt;&lt;urls&gt;&lt;related-urls&gt;&lt;url&gt;http://nhm.gov.in/images/pdf/programmes/family-planing/annual-report/annual-report-fp-division-2015-16.pdf &lt;/url&gt;&lt;/related-urls&gt;&lt;/urls&gt;&lt;/record&gt;&lt;/Cite&gt;&lt;/EndNote&gt;</w:instrText>
      </w:r>
      <w:r w:rsidR="00556950">
        <w:rPr>
          <w:rFonts w:ascii="Times New Roman" w:hAnsi="Times New Roman" w:cs="Times New Roman"/>
        </w:rPr>
        <w:fldChar w:fldCharType="separate"/>
      </w:r>
      <w:r w:rsidR="000C787C">
        <w:rPr>
          <w:rFonts w:ascii="Times New Roman" w:hAnsi="Times New Roman" w:cs="Times New Roman"/>
          <w:noProof/>
        </w:rPr>
        <w:t>(36)</w:t>
      </w:r>
      <w:r w:rsidR="00556950">
        <w:rPr>
          <w:rFonts w:ascii="Times New Roman" w:hAnsi="Times New Roman" w:cs="Times New Roman"/>
        </w:rPr>
        <w:fldChar w:fldCharType="end"/>
      </w:r>
      <w:r w:rsidR="005122DA">
        <w:rPr>
          <w:rFonts w:ascii="Times New Roman" w:hAnsi="Times New Roman" w:cs="Times New Roman"/>
        </w:rPr>
        <w:t xml:space="preserve">, although this is not well publicised </w:t>
      </w:r>
      <w:r w:rsidR="000C787C">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&lt;EndNote&gt;&lt;Cite&gt;&lt;Author&gt;Masih&lt;/Author&gt;&lt;Year&gt;2018&lt;/Year&gt;&lt;RecNum&gt;4267&lt;/RecNum&gt;&lt;DisplayText&gt;(35)&lt;/DisplayText&gt;&lt;record&gt;&lt;rec-number&gt;4267&lt;/rec-number&gt;&lt;foreign-keys&gt;&lt;key app="EN" db-id="af0df92pr5df0aerrflv9x56ew5zw5wtseex" timestamp="1548757390"&gt;4267&lt;/key&gt;&lt;/foreign-keys&gt;&lt;ref-type name="Report"&gt;27&lt;/ref-type&gt;&lt;contributors&gt;&lt;authors&gt;&lt;author&gt;Masih,M.&lt;/author&gt;&lt;author&gt;Barpanda,S.&lt;/author&gt;&lt;author&gt;Wynne,Z.&lt;/author&gt;&lt;/authors&gt;&lt;/contributors&gt;&lt;titles&gt;&lt;title&gt;Mistreatment and coercion: unethical sterilization in India&lt;/title&gt;&lt;/titles&gt;&lt;dates&gt;&lt;year&gt;2018&lt;/year&gt;&lt;/dates&gt;&lt;pub-location&gt;New Delhi&lt;/pub-location&gt;&lt;publisher&gt;Socio-Legal Information Center&lt;/publisher&gt;&lt;urls&gt;&lt;related-urls&gt;&lt;url&gt;https://hrln.org/wp-content/uploads/2018/10/Mistreatment-and-Coercion-Unethical-Sterilization-in-India-3.pdf &lt;/url&gt;&lt;/related-urls&gt;&lt;/urls&gt;&lt;/record&gt;&lt;/Cite&gt;&lt;/EndNote&gt;</w:instrText>
      </w:r>
      <w:r w:rsidR="000C787C">
        <w:rPr>
          <w:rFonts w:ascii="Times New Roman" w:hAnsi="Times New Roman" w:cs="Times New Roman"/>
        </w:rPr>
        <w:fldChar w:fldCharType="separate"/>
      </w:r>
      <w:r w:rsidR="000C787C">
        <w:rPr>
          <w:rFonts w:ascii="Times New Roman" w:hAnsi="Times New Roman" w:cs="Times New Roman"/>
          <w:noProof/>
        </w:rPr>
        <w:t>(35)</w:t>
      </w:r>
      <w:r w:rsidR="000C787C">
        <w:rPr>
          <w:rFonts w:ascii="Times New Roman" w:hAnsi="Times New Roman" w:cs="Times New Roman"/>
        </w:rPr>
        <w:fldChar w:fldCharType="end"/>
      </w:r>
      <w:r w:rsidR="004E6BA6">
        <w:rPr>
          <w:rFonts w:ascii="Times New Roman" w:hAnsi="Times New Roman" w:cs="Times New Roman"/>
        </w:rPr>
        <w:t xml:space="preserve">. </w:t>
      </w:r>
      <w:r w:rsidRPr="00522598">
        <w:rPr>
          <w:rFonts w:ascii="Times New Roman" w:hAnsi="Times New Roman" w:cs="Times New Roman"/>
        </w:rPr>
        <w:t>This may be of some comfort to those opting for sterilisation.</w:t>
      </w:r>
    </w:p>
    <w:p w14:paraId="714791BC" w14:textId="77777777" w:rsidR="00E85F74" w:rsidRPr="00D64E62" w:rsidRDefault="00E85F74" w:rsidP="00DD32E8">
      <w:pPr>
        <w:rPr>
          <w:rFonts w:ascii="Times New Roman" w:hAnsi="Times New Roman" w:cs="Times New Roman"/>
        </w:rPr>
      </w:pPr>
    </w:p>
    <w:p w14:paraId="07A313E5" w14:textId="047EDEBA" w:rsidR="009216A7" w:rsidRDefault="001E59FC" w:rsidP="00DD32E8">
      <w:pPr>
        <w:rPr>
          <w:rFonts w:ascii="Times New Roman" w:hAnsi="Times New Roman" w:cs="Times New Roman"/>
        </w:rPr>
      </w:pPr>
      <w:r>
        <w:rPr>
          <w:rFonts w:ascii="Times New Roman" w:hAnsi="Times New Roman" w:cs="Times New Roman"/>
        </w:rPr>
        <w:t xml:space="preserve">It is acknowledged that commenting on this subject in a meaningful way is fraught with difficulty due </w:t>
      </w:r>
      <w:r w:rsidR="006241B0">
        <w:rPr>
          <w:rFonts w:ascii="Times New Roman" w:hAnsi="Times New Roman" w:cs="Times New Roman"/>
        </w:rPr>
        <w:t>to the cultural</w:t>
      </w:r>
      <w:r w:rsidR="006241B0" w:rsidRPr="006241B0">
        <w:rPr>
          <w:rFonts w:ascii="Times New Roman" w:hAnsi="Times New Roman" w:cs="Times New Roman"/>
        </w:rPr>
        <w:t xml:space="preserve"> </w:t>
      </w:r>
      <w:r w:rsidR="006241B0">
        <w:rPr>
          <w:rFonts w:ascii="Times New Roman" w:hAnsi="Times New Roman" w:cs="Times New Roman"/>
        </w:rPr>
        <w:t>complexity</w:t>
      </w:r>
      <w:r>
        <w:rPr>
          <w:rFonts w:ascii="Times New Roman" w:hAnsi="Times New Roman" w:cs="Times New Roman"/>
        </w:rPr>
        <w:t xml:space="preserve">. </w:t>
      </w:r>
      <w:r w:rsidR="00B2482B">
        <w:rPr>
          <w:rFonts w:ascii="Times New Roman" w:hAnsi="Times New Roman" w:cs="Times New Roman"/>
        </w:rPr>
        <w:t xml:space="preserve">Citizens belonging to higher social classes tend to choose and undergo sterilisation in private hospitals in a high-quality clinical environment. </w:t>
      </w:r>
      <w:r w:rsidR="0048136E">
        <w:rPr>
          <w:rFonts w:ascii="Times New Roman" w:hAnsi="Times New Roman" w:cs="Times New Roman"/>
        </w:rPr>
        <w:t xml:space="preserve">Many </w:t>
      </w:r>
      <w:r w:rsidR="002D763D">
        <w:rPr>
          <w:rFonts w:ascii="Times New Roman" w:hAnsi="Times New Roman" w:cs="Times New Roman"/>
        </w:rPr>
        <w:t xml:space="preserve">poor </w:t>
      </w:r>
      <w:r w:rsidR="0048136E">
        <w:rPr>
          <w:rFonts w:ascii="Times New Roman" w:hAnsi="Times New Roman" w:cs="Times New Roman"/>
        </w:rPr>
        <w:t xml:space="preserve">women make a decision to opt for sterilisation as an expression of </w:t>
      </w:r>
      <w:r w:rsidR="0012331E">
        <w:rPr>
          <w:rFonts w:ascii="Times New Roman" w:hAnsi="Times New Roman" w:cs="Times New Roman"/>
        </w:rPr>
        <w:t xml:space="preserve">pragmatic </w:t>
      </w:r>
      <w:r w:rsidR="0048136E">
        <w:rPr>
          <w:rFonts w:ascii="Times New Roman" w:hAnsi="Times New Roman" w:cs="Times New Roman"/>
        </w:rPr>
        <w:t>agency in the context of their precarious economic circumstances, unequal gender relations and constantly weakeni</w:t>
      </w:r>
      <w:r w:rsidR="0012331E">
        <w:rPr>
          <w:rFonts w:ascii="Times New Roman" w:hAnsi="Times New Roman" w:cs="Times New Roman"/>
        </w:rPr>
        <w:t>ng bodies</w:t>
      </w:r>
      <w:r w:rsidR="0012331E" w:rsidRPr="0012331E">
        <w:rPr>
          <w:rFonts w:ascii="Times New Roman" w:hAnsi="Times New Roman" w:cs="Times New Roman"/>
        </w:rPr>
        <w:t xml:space="preserve"> </w:t>
      </w:r>
      <w:r w:rsidR="0012331E">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&lt;EndNote&gt;&lt;Cite&gt;&lt;Author&gt;Luksaite&lt;/Author&gt;&lt;Year&gt;2016&lt;/Year&gt;&lt;RecNum&gt;4076&lt;/RecNum&gt;&lt;DisplayText&gt;(40)&lt;/DisplayText&gt;&lt;record&gt;&lt;rec-number&gt;4076&lt;/rec-number&gt;&lt;foreign-keys&gt;&lt;key app="EN" db-id="af0df92pr5df0aerrflv9x56ew5zw5wtseex" timestamp="0"&gt;4076&lt;/key&gt;&lt;/foreign-keys&gt;&lt;ref-type name="Thesis"&gt;32&lt;/ref-type&gt;&lt;contributors&gt;&lt;authors&gt;&lt;author&gt;Luksaite,E.&lt;/author&gt;&lt;/authors&gt;&lt;/contributors&gt;&lt;titles&gt;&lt;title&gt;The intimate state: female sterilisation, reproductive agency and operable bodies in rural North India&lt;/title&gt;&lt;secondary-title&gt;Division of Anthropology, Department of Social Sciences, Media and Communications&lt;/secondary-title&gt;&lt;/titles&gt;&lt;volume&gt;PhD&lt;/volume&gt;&lt;dates&gt;&lt;year&gt;2016&lt;/year&gt;&lt;/dates&gt;&lt;publisher&gt;Brunel University, London&lt;/publisher&gt;&lt;urls&gt;&lt;related-urls&gt;&lt;url&gt;https://bura.brunel.ac.uk/handle/2438/13511 &lt;/url&gt;&lt;/related-urls&gt;&lt;/urls&gt;&lt;/record&gt;&lt;/Cite&gt;&lt;/EndNote&gt;</w:instrText>
      </w:r>
      <w:r w:rsidR="0012331E">
        <w:rPr>
          <w:rFonts w:ascii="Times New Roman" w:hAnsi="Times New Roman" w:cs="Times New Roman"/>
        </w:rPr>
        <w:fldChar w:fldCharType="separate"/>
      </w:r>
      <w:r w:rsidR="000C787C">
        <w:rPr>
          <w:rFonts w:ascii="Times New Roman" w:hAnsi="Times New Roman" w:cs="Times New Roman"/>
          <w:noProof/>
        </w:rPr>
        <w:t>(40)</w:t>
      </w:r>
      <w:r w:rsidR="0012331E">
        <w:rPr>
          <w:rFonts w:ascii="Times New Roman" w:hAnsi="Times New Roman" w:cs="Times New Roman"/>
        </w:rPr>
        <w:fldChar w:fldCharType="end"/>
      </w:r>
      <w:r w:rsidR="0012331E">
        <w:rPr>
          <w:rFonts w:ascii="Times New Roman" w:hAnsi="Times New Roman" w:cs="Times New Roman"/>
        </w:rPr>
        <w:t xml:space="preserve">. </w:t>
      </w:r>
      <w:r>
        <w:rPr>
          <w:rFonts w:ascii="Times New Roman" w:hAnsi="Times New Roman" w:cs="Times New Roman"/>
        </w:rPr>
        <w:t>Although</w:t>
      </w:r>
      <w:r w:rsidR="00ED1AD4">
        <w:rPr>
          <w:rFonts w:ascii="Times New Roman" w:hAnsi="Times New Roman" w:cs="Times New Roman"/>
        </w:rPr>
        <w:t>,</w:t>
      </w:r>
      <w:r>
        <w:rPr>
          <w:rFonts w:ascii="Times New Roman" w:hAnsi="Times New Roman" w:cs="Times New Roman"/>
        </w:rPr>
        <w:t xml:space="preserve"> undoubtedly</w:t>
      </w:r>
      <w:r w:rsidR="00ED1AD4">
        <w:rPr>
          <w:rFonts w:ascii="Times New Roman" w:hAnsi="Times New Roman" w:cs="Times New Roman"/>
        </w:rPr>
        <w:t>,</w:t>
      </w:r>
      <w:r>
        <w:rPr>
          <w:rFonts w:ascii="Times New Roman" w:hAnsi="Times New Roman" w:cs="Times New Roman"/>
        </w:rPr>
        <w:t xml:space="preserve"> many</w:t>
      </w:r>
      <w:r w:rsidR="00E85F74" w:rsidRPr="00D64E62">
        <w:rPr>
          <w:rFonts w:ascii="Times New Roman" w:hAnsi="Times New Roman" w:cs="Times New Roman"/>
        </w:rPr>
        <w:t xml:space="preserve"> </w:t>
      </w:r>
      <w:r>
        <w:rPr>
          <w:rFonts w:ascii="Times New Roman" w:hAnsi="Times New Roman" w:cs="Times New Roman"/>
        </w:rPr>
        <w:t>individual citizens</w:t>
      </w:r>
      <w:r w:rsidR="00E85F74" w:rsidRPr="00D64E62">
        <w:rPr>
          <w:rFonts w:ascii="Times New Roman" w:hAnsi="Times New Roman" w:cs="Times New Roman"/>
        </w:rPr>
        <w:t xml:space="preserve"> </w:t>
      </w:r>
      <w:r w:rsidR="00514B6C">
        <w:rPr>
          <w:rFonts w:ascii="Times New Roman" w:hAnsi="Times New Roman" w:cs="Times New Roman"/>
        </w:rPr>
        <w:t xml:space="preserve">themselves </w:t>
      </w:r>
      <w:r w:rsidR="00E85F74" w:rsidRPr="00D64E62">
        <w:rPr>
          <w:rFonts w:ascii="Times New Roman" w:hAnsi="Times New Roman" w:cs="Times New Roman"/>
        </w:rPr>
        <w:t>truly wish to control their fertil</w:t>
      </w:r>
      <w:r w:rsidR="007F34EE">
        <w:rPr>
          <w:rFonts w:ascii="Times New Roman" w:hAnsi="Times New Roman" w:cs="Times New Roman"/>
        </w:rPr>
        <w:t>ity by sterilisation, for some</w:t>
      </w:r>
      <w:r w:rsidR="00ED1AD4">
        <w:rPr>
          <w:rFonts w:ascii="Times New Roman" w:hAnsi="Times New Roman" w:cs="Times New Roman"/>
        </w:rPr>
        <w:t>,</w:t>
      </w:r>
      <w:r w:rsidR="00E85F74" w:rsidRPr="00D64E62">
        <w:rPr>
          <w:rFonts w:ascii="Times New Roman" w:hAnsi="Times New Roman" w:cs="Times New Roman"/>
        </w:rPr>
        <w:t xml:space="preserve"> the voluntariness of sterilisations in India is questionable</w:t>
      </w:r>
      <w:r w:rsidR="00E77619" w:rsidRPr="00D64E62">
        <w:rPr>
          <w:rFonts w:ascii="Times New Roman" w:hAnsi="Times New Roman" w:cs="Times New Roman"/>
        </w:rPr>
        <w:t xml:space="preserve"> </w:t>
      </w:r>
      <w:r w:rsidR="00E77619" w:rsidRPr="00D64E62">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&lt;EndNote&gt;&lt;Cite&gt;&lt;Author&gt;Dhanraj&lt;/Author&gt;&lt;Year&gt;1991&lt;/Year&gt;&lt;RecNum&gt;4044&lt;/RecNum&gt;&lt;DisplayText&gt;(41)&lt;/DisplayText&gt;&lt;record&gt;&lt;rec-number&gt;4044&lt;/rec-number&gt;&lt;foreign-keys&gt;&lt;key app="EN" db-id="af0df92pr5df0aerrflv9x56ew5zw5wtseex" timestamp="0"&gt;4044&lt;/key&gt;&lt;/foreign-keys&gt;&lt;ref-type name="Film or Broadcast"&gt;21&lt;/ref-type&gt;&lt;contributors&gt;&lt;authors&gt;&lt;author&gt;Dhanraj,D.&lt;/author&gt;&lt;/authors&gt;&lt;/contributors&gt;&lt;titles&gt;&lt;title&gt;Something like a war&lt;/title&gt;&lt;/titles&gt;&lt;dates&gt;&lt;year&gt;1991&lt;/year&gt;&lt;/dates&gt;&lt;publisher&gt;Women Make Movies&lt;/publisher&gt;&lt;urls&gt;&lt;related-urls&gt;&lt;url&gt;https://www.youtube.com/watch?v=6Fq7HSIPVq4 &lt;/url&gt;&lt;/related-urls&gt;&lt;/urls&gt;&lt;/record&gt;&lt;/Cite&gt;&lt;/EndNote&gt;</w:instrText>
      </w:r>
      <w:r w:rsidR="00E77619" w:rsidRPr="00D64E62">
        <w:rPr>
          <w:rFonts w:ascii="Times New Roman" w:hAnsi="Times New Roman" w:cs="Times New Roman"/>
        </w:rPr>
        <w:fldChar w:fldCharType="separate"/>
      </w:r>
      <w:r w:rsidR="000C787C">
        <w:rPr>
          <w:rFonts w:ascii="Times New Roman" w:hAnsi="Times New Roman" w:cs="Times New Roman"/>
          <w:noProof/>
        </w:rPr>
        <w:t>(41)</w:t>
      </w:r>
      <w:r w:rsidR="00E77619" w:rsidRPr="00D64E62">
        <w:rPr>
          <w:rFonts w:ascii="Times New Roman" w:hAnsi="Times New Roman" w:cs="Times New Roman"/>
        </w:rPr>
        <w:fldChar w:fldCharType="end"/>
      </w:r>
      <w:r w:rsidR="00E85F74" w:rsidRPr="00D64E62">
        <w:rPr>
          <w:rFonts w:ascii="Times New Roman" w:hAnsi="Times New Roman" w:cs="Times New Roman"/>
        </w:rPr>
        <w:t xml:space="preserve">. It has been </w:t>
      </w:r>
      <w:r w:rsidR="006B6F3F" w:rsidRPr="00D64E62">
        <w:rPr>
          <w:rFonts w:ascii="Times New Roman" w:hAnsi="Times New Roman" w:cs="Times New Roman"/>
        </w:rPr>
        <w:t>e</w:t>
      </w:r>
      <w:r w:rsidR="00E85F74" w:rsidRPr="00D64E62">
        <w:rPr>
          <w:rFonts w:ascii="Times New Roman" w:hAnsi="Times New Roman" w:cs="Times New Roman"/>
        </w:rPr>
        <w:t>st</w:t>
      </w:r>
      <w:r w:rsidR="006B6F3F" w:rsidRPr="00D64E62">
        <w:rPr>
          <w:rFonts w:ascii="Times New Roman" w:hAnsi="Times New Roman" w:cs="Times New Roman"/>
        </w:rPr>
        <w:t>im</w:t>
      </w:r>
      <w:r w:rsidR="00E85F74" w:rsidRPr="00D64E62">
        <w:rPr>
          <w:rFonts w:ascii="Times New Roman" w:hAnsi="Times New Roman" w:cs="Times New Roman"/>
        </w:rPr>
        <w:t xml:space="preserve">ated that </w:t>
      </w:r>
      <w:r w:rsidR="006B6F3F" w:rsidRPr="00D64E62">
        <w:rPr>
          <w:rFonts w:ascii="Times New Roman" w:hAnsi="Times New Roman" w:cs="Times New Roman"/>
        </w:rPr>
        <w:t xml:space="preserve">as many as </w:t>
      </w:r>
      <w:r w:rsidR="00E85F74" w:rsidRPr="00D64E62">
        <w:rPr>
          <w:rFonts w:ascii="Times New Roman" w:hAnsi="Times New Roman" w:cs="Times New Roman"/>
        </w:rPr>
        <w:t xml:space="preserve">one third </w:t>
      </w:r>
      <w:r w:rsidR="00D0352E">
        <w:rPr>
          <w:rFonts w:ascii="Times New Roman" w:hAnsi="Times New Roman" w:cs="Times New Roman"/>
        </w:rPr>
        <w:t xml:space="preserve">of women who have been sterilised </w:t>
      </w:r>
      <w:r w:rsidR="00E85F74" w:rsidRPr="00D64E62">
        <w:rPr>
          <w:rFonts w:ascii="Times New Roman" w:hAnsi="Times New Roman" w:cs="Times New Roman"/>
        </w:rPr>
        <w:t>did not give valid consent</w:t>
      </w:r>
      <w:r w:rsidR="00DF305B" w:rsidRPr="00D64E62">
        <w:rPr>
          <w:rFonts w:ascii="Times New Roman" w:hAnsi="Times New Roman" w:cs="Times New Roman"/>
        </w:rPr>
        <w:t xml:space="preserve"> </w:t>
      </w:r>
      <w:r w:rsidR="00E85F74" w:rsidRPr="00D64E62">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&lt;EndNote&gt;&lt;Cite&gt;&lt;Author&gt;Wetenhall&lt;/Author&gt;&lt;Year&gt;2017&lt;/Year&gt;&lt;RecNum&gt;3903&lt;/RecNum&gt;&lt;DisplayText&gt;(42)&lt;/DisplayText&gt;&lt;record&gt;&lt;rec-number&gt;3903&lt;/rec-number&gt;&lt;foreign-keys&gt;&lt;key app="EN" db-id="af0df92pr5df0aerrflv9x56ew5zw5wtseex" timestamp="0"&gt;3903&lt;/key&gt;&lt;/foreign-keys&gt;&lt;ref-type name="Web Page"&gt;12&lt;/ref-type&gt;&lt;contributors&gt;&lt;authors&gt;&lt;author&gt;Wetenhall,E.&lt;/author&gt;&lt;/authors&gt;&lt;/contributors&gt;&lt;titles&gt;&lt;title&gt;Population control policy in India: a dark history uncovered&lt;/title&gt;&lt;/titles&gt;&lt;volume&gt;2018&lt;/volume&gt;&lt;number&gt;5 January&lt;/number&gt;&lt;dates&gt;&lt;year&gt;2017&lt;/year&gt;&lt;/dates&gt;&lt;publisher&gt;Davidson in India&lt;/publisher&gt;&lt;urls&gt;&lt;related-urls&gt;&lt;url&gt;http://davidsonindia.net/2017/population-control-policy-in-india-a-dark-history-uncovered/ &lt;/url&gt;&lt;/related-urls&gt;&lt;/urls&gt;&lt;custom1&gt;2017&lt;/custom1&gt;&lt;custom2&gt;10 November&lt;/custom2&gt;&lt;/record&gt;&lt;/Cite&gt;&lt;/EndNote&gt;</w:instrText>
      </w:r>
      <w:r w:rsidR="00E85F74" w:rsidRPr="00D64E62">
        <w:rPr>
          <w:rFonts w:ascii="Times New Roman" w:hAnsi="Times New Roman" w:cs="Times New Roman"/>
        </w:rPr>
        <w:fldChar w:fldCharType="separate"/>
      </w:r>
      <w:r w:rsidR="000C787C">
        <w:rPr>
          <w:rFonts w:ascii="Times New Roman" w:hAnsi="Times New Roman" w:cs="Times New Roman"/>
          <w:noProof/>
        </w:rPr>
        <w:t>(42)</w:t>
      </w:r>
      <w:r w:rsidR="00E85F74" w:rsidRPr="00D64E62">
        <w:rPr>
          <w:rFonts w:ascii="Times New Roman" w:hAnsi="Times New Roman" w:cs="Times New Roman"/>
        </w:rPr>
        <w:fldChar w:fldCharType="end"/>
      </w:r>
      <w:r w:rsidR="00E85F74" w:rsidRPr="00D64E62">
        <w:rPr>
          <w:rFonts w:ascii="Times New Roman" w:hAnsi="Times New Roman" w:cs="Times New Roman"/>
        </w:rPr>
        <w:t xml:space="preserve">. </w:t>
      </w:r>
      <w:r w:rsidR="00910672">
        <w:rPr>
          <w:rFonts w:ascii="Times New Roman" w:hAnsi="Times New Roman" w:cs="Times New Roman"/>
        </w:rPr>
        <w:t>The latter figur</w:t>
      </w:r>
      <w:r w:rsidR="00807D94">
        <w:rPr>
          <w:rFonts w:ascii="Times New Roman" w:hAnsi="Times New Roman" w:cs="Times New Roman"/>
        </w:rPr>
        <w:t>e lacks a definition and is im</w:t>
      </w:r>
      <w:r w:rsidR="00910672">
        <w:rPr>
          <w:rFonts w:ascii="Times New Roman" w:hAnsi="Times New Roman" w:cs="Times New Roman"/>
        </w:rPr>
        <w:t>precise</w:t>
      </w:r>
      <w:r w:rsidR="00ED1AD4">
        <w:rPr>
          <w:rFonts w:ascii="Times New Roman" w:hAnsi="Times New Roman" w:cs="Times New Roman"/>
        </w:rPr>
        <w:t xml:space="preserve"> but no other </w:t>
      </w:r>
      <w:r w:rsidR="00957358">
        <w:rPr>
          <w:rFonts w:ascii="Times New Roman" w:hAnsi="Times New Roman" w:cs="Times New Roman"/>
        </w:rPr>
        <w:t xml:space="preserve">contemporary </w:t>
      </w:r>
      <w:r w:rsidR="00ED1AD4">
        <w:rPr>
          <w:rFonts w:ascii="Times New Roman" w:hAnsi="Times New Roman" w:cs="Times New Roman"/>
        </w:rPr>
        <w:t>estimates have been found by the authors</w:t>
      </w:r>
      <w:r w:rsidR="00910672">
        <w:rPr>
          <w:rFonts w:ascii="Times New Roman" w:hAnsi="Times New Roman" w:cs="Times New Roman"/>
        </w:rPr>
        <w:t>.</w:t>
      </w:r>
      <w:r w:rsidR="00D55E5D">
        <w:rPr>
          <w:rFonts w:ascii="Times New Roman" w:hAnsi="Times New Roman" w:cs="Times New Roman"/>
        </w:rPr>
        <w:t xml:space="preserve"> </w:t>
      </w:r>
      <w:r w:rsidR="006B6F3F" w:rsidRPr="00D64E62">
        <w:rPr>
          <w:rFonts w:ascii="Times New Roman" w:hAnsi="Times New Roman" w:cs="Times New Roman"/>
        </w:rPr>
        <w:t>Despite the Indian government announcing</w:t>
      </w:r>
      <w:r w:rsidR="00E85F74" w:rsidRPr="00D64E62">
        <w:rPr>
          <w:rFonts w:ascii="Times New Roman" w:hAnsi="Times New Roman" w:cs="Times New Roman"/>
        </w:rPr>
        <w:t xml:space="preserve"> a ‘target-free’ approach to population</w:t>
      </w:r>
      <w:r w:rsidR="007F34EE">
        <w:rPr>
          <w:rFonts w:ascii="Times New Roman" w:hAnsi="Times New Roman" w:cs="Times New Roman"/>
        </w:rPr>
        <w:t xml:space="preserve"> </w:t>
      </w:r>
      <w:r w:rsidR="007F34EE">
        <w:rPr>
          <w:rFonts w:ascii="Times New Roman" w:hAnsi="Times New Roman" w:cs="Times New Roman"/>
        </w:rPr>
        <w:lastRenderedPageBreak/>
        <w:t>control in 1996, in practice health workers</w:t>
      </w:r>
      <w:r w:rsidR="00E85F74" w:rsidRPr="00D64E62">
        <w:rPr>
          <w:rFonts w:ascii="Times New Roman" w:hAnsi="Times New Roman" w:cs="Times New Roman"/>
        </w:rPr>
        <w:t xml:space="preserve"> continue </w:t>
      </w:r>
      <w:r w:rsidR="00F61EF1" w:rsidRPr="00D64E62">
        <w:rPr>
          <w:rFonts w:ascii="Times New Roman" w:hAnsi="Times New Roman" w:cs="Times New Roman"/>
        </w:rPr>
        <w:t>to work to sterilisation quotas, even if called by another name</w:t>
      </w:r>
      <w:r w:rsidR="00014217">
        <w:rPr>
          <w:rFonts w:ascii="Times New Roman" w:hAnsi="Times New Roman" w:cs="Times New Roman"/>
        </w:rPr>
        <w:t xml:space="preserve"> </w:t>
      </w:r>
      <w:r w:rsidR="00E436EC">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&lt;EndNote&gt;&lt;Cite&gt;&lt;Author&gt;Pulla&lt;/Author&gt;&lt;Year&gt;2014&lt;/Year&gt;&lt;RecNum&gt;3631&lt;/RecNum&gt;&lt;DisplayText&gt;(39, 43)&lt;/DisplayText&gt;&lt;record&gt;&lt;rec-number&gt;3631&lt;/rec-number&gt;&lt;foreign-keys&gt;&lt;key app="EN" db-id="af0df92pr5df0aerrflv9x56ew5zw5wtseex" timestamp="0"&gt;3631&lt;/key&gt;&lt;/foreign-keys&gt;&lt;ref-type name="Journal Article"&gt;17&lt;/ref-type&gt;&lt;contributors&gt;&lt;authors&gt;&lt;author&gt;Pulla,P.&lt;/author&gt;&lt;/authors&gt;&lt;/contributors&gt;&lt;titles&gt;&lt;title&gt;Why are women dying in India’s sterilisation camps?&lt;/title&gt;&lt;secondary-title&gt;BMJ&lt;/secondary-title&gt;&lt;/titles&gt;&lt;periodical&gt;&lt;full-title&gt;BMJ&lt;/full-title&gt;&lt;/periodical&gt;&lt;pages&gt;g7509&lt;/pages&gt;&lt;volume&gt;349&lt;/volume&gt;&lt;dates&gt;&lt;year&gt;2014&lt;/year&gt;&lt;/dates&gt;&lt;urls&gt;&lt;/urls&gt;&lt;/record&gt;&lt;/Cite&gt;&lt;Cite&gt;&lt;Author&gt;Sarojini&lt;/Author&gt;&lt;Year&gt;2015&lt;/Year&gt;&lt;RecNum&gt;3640&lt;/RecNum&gt;&lt;record&gt;&lt;rec-number&gt;3640&lt;/rec-number&gt;&lt;foreign-keys&gt;&lt;key app="EN" db-id="af0df92pr5df0aerrflv9x56ew5zw5wtseex" timestamp="0"&gt;3640&lt;/key&gt;&lt;/foreign-keys&gt;&lt;ref-type name="Journal Article"&gt;17&lt;/ref-type&gt;&lt;contributors&gt;&lt;authors&gt;&lt;author&gt;Sarojini,N.&lt;/author&gt;&lt;author&gt;Subha,S.B.&lt;/author&gt;&lt;author&gt;Ambhore,V.&lt;/author&gt;&lt;author&gt;Venkatachalum,D.&lt;/author&gt;&lt;/authors&gt;&lt;/contributors&gt;&lt;titles&gt;&lt;title&gt;Bilaspur sterilisation deaths: evidence of oppressive population control policy&lt;/title&gt;&lt;secondary-title&gt;Indian J Med Ethics&lt;/secondary-title&gt;&lt;/titles&gt;&lt;pages&gt;2-5&lt;/pages&gt;&lt;volume&gt;XII&lt;/volume&gt;&lt;dates&gt;&lt;year&gt;2015&lt;/year&gt;&lt;/dates&gt;&lt;urls&gt;&lt;/urls&gt;&lt;/record&gt;&lt;/Cite&gt;&lt;/EndNote&gt;</w:instrText>
      </w:r>
      <w:r w:rsidR="00E436EC">
        <w:rPr>
          <w:rFonts w:ascii="Times New Roman" w:hAnsi="Times New Roman" w:cs="Times New Roman"/>
        </w:rPr>
        <w:fldChar w:fldCharType="separate"/>
      </w:r>
      <w:r w:rsidR="000C787C">
        <w:rPr>
          <w:rFonts w:ascii="Times New Roman" w:hAnsi="Times New Roman" w:cs="Times New Roman"/>
          <w:noProof/>
        </w:rPr>
        <w:t>(39, 43)</w:t>
      </w:r>
      <w:r w:rsidR="00E436EC">
        <w:rPr>
          <w:rFonts w:ascii="Times New Roman" w:hAnsi="Times New Roman" w:cs="Times New Roman"/>
        </w:rPr>
        <w:fldChar w:fldCharType="end"/>
      </w:r>
      <w:r w:rsidR="00E85F74" w:rsidRPr="00D64E62">
        <w:rPr>
          <w:rFonts w:ascii="Times New Roman" w:hAnsi="Times New Roman" w:cs="Times New Roman"/>
        </w:rPr>
        <w:t>.</w:t>
      </w:r>
      <w:r w:rsidR="00BA425E" w:rsidRPr="00D64E62">
        <w:rPr>
          <w:rFonts w:ascii="Times New Roman" w:hAnsi="Times New Roman" w:cs="Times New Roman"/>
        </w:rPr>
        <w:t xml:space="preserve"> </w:t>
      </w:r>
    </w:p>
    <w:p w14:paraId="091CF731" w14:textId="77777777" w:rsidR="009216A7" w:rsidRDefault="009216A7" w:rsidP="00DD32E8">
      <w:pPr>
        <w:rPr>
          <w:rFonts w:ascii="Times New Roman" w:hAnsi="Times New Roman" w:cs="Times New Roman"/>
        </w:rPr>
      </w:pPr>
    </w:p>
    <w:p w14:paraId="026971EF" w14:textId="34B271CB" w:rsidR="00383735" w:rsidRDefault="00443C92" w:rsidP="00DD32E8">
      <w:pPr>
        <w:rPr>
          <w:rFonts w:ascii="Times New Roman" w:hAnsi="Times New Roman" w:cs="Times New Roman"/>
        </w:rPr>
      </w:pPr>
      <w:r>
        <w:rPr>
          <w:rFonts w:ascii="Times New Roman" w:hAnsi="Times New Roman" w:cs="Times New Roman"/>
        </w:rPr>
        <w:t xml:space="preserve">On a more optimistic note, the Government of India has announced that it will develop a comprehensive approach to quality improvement </w:t>
      </w:r>
      <w:r>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&lt;EndNote&gt;&lt;Cite&gt;&lt;Author&gt;MOHFW&lt;/Author&gt;&lt;Year&gt;2014&lt;/Year&gt;&lt;RecNum&gt;4085&lt;/RecNum&gt;&lt;DisplayText&gt;(44)&lt;/DisplayText&gt;&lt;record&gt;&lt;rec-number&gt;4085&lt;/rec-number&gt;&lt;foreign-keys&gt;&lt;key app="EN" db-id="af0df92pr5df0aerrflv9x56ew5zw5wtseex" timestamp="0"&gt;4085&lt;/key&gt;&lt;/foreign-keys&gt;&lt;ref-type name="Report"&gt;27&lt;/ref-type&gt;&lt;contributors&gt;&lt;authors&gt;&lt;author&gt;MOHFW,&lt;/author&gt;&lt;/authors&gt;&lt;/contributors&gt;&lt;titles&gt;&lt;title&gt;India’s ‘VISION FP 2020’&lt;/title&gt;&lt;/titles&gt;&lt;dates&gt;&lt;year&gt;2014&lt;/year&gt;&lt;/dates&gt;&lt;pub-location&gt;New Delhi&lt;/pub-location&gt;&lt;publisher&gt;Ministry of Health &amp;amp; Family Welfare, Government of India&lt;/publisher&gt;&lt;urls&gt;&lt;related-urls&gt;&lt;url&gt;https://advancefamilyplanning.org/sites/default/files/resources/FP2020-Vision-Document%20India.pdf &lt;/url&gt;&lt;/related-urls&gt;&lt;/urls&gt;&lt;/record&gt;&lt;/Cite&gt;&lt;/EndNote&gt;</w:instrText>
      </w:r>
      <w:r>
        <w:rPr>
          <w:rFonts w:ascii="Times New Roman" w:hAnsi="Times New Roman" w:cs="Times New Roman"/>
        </w:rPr>
        <w:fldChar w:fldCharType="separate"/>
      </w:r>
      <w:r w:rsidR="000C787C">
        <w:rPr>
          <w:rFonts w:ascii="Times New Roman" w:hAnsi="Times New Roman" w:cs="Times New Roman"/>
          <w:noProof/>
        </w:rPr>
        <w:t>(44)</w:t>
      </w:r>
      <w:r>
        <w:rPr>
          <w:rFonts w:ascii="Times New Roman" w:hAnsi="Times New Roman" w:cs="Times New Roman"/>
        </w:rPr>
        <w:fldChar w:fldCharType="end"/>
      </w:r>
      <w:r>
        <w:rPr>
          <w:rFonts w:ascii="Times New Roman" w:hAnsi="Times New Roman" w:cs="Times New Roman"/>
        </w:rPr>
        <w:t>.</w:t>
      </w:r>
      <w:r w:rsidR="00C3183F">
        <w:rPr>
          <w:rFonts w:ascii="Times New Roman" w:hAnsi="Times New Roman" w:cs="Times New Roman"/>
        </w:rPr>
        <w:t xml:space="preserve"> It has also</w:t>
      </w:r>
      <w:r w:rsidR="009216A7">
        <w:rPr>
          <w:rFonts w:ascii="Times New Roman" w:hAnsi="Times New Roman" w:cs="Times New Roman"/>
        </w:rPr>
        <w:t xml:space="preserve"> made a commitment to developing a gender transformative health strategy which recognises women’s reproductive rights and shifts the focus back to include a balance of female and male sterilisation </w:t>
      </w:r>
      <w:r w:rsidR="000A013F">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&lt;EndNote&gt;&lt;Cite&gt;&lt;Author&gt;Government of India&lt;/Author&gt;&lt;Year&gt;2016&lt;/Year&gt;&lt;RecNum&gt;4194&lt;/RecNum&gt;&lt;DisplayText&gt;(45)&lt;/DisplayText&gt;&lt;record&gt;&lt;rec-number&gt;4194&lt;/rec-number&gt;&lt;foreign-keys&gt;&lt;key app="EN" db-id="af0df92pr5df0aerrflv9x56ew5zw5wtseex" timestamp="1540213422"&gt;4194&lt;/key&gt;&lt;/foreign-keys&gt;&lt;ref-type name="Report"&gt;27&lt;/ref-type&gt;&lt;contributors&gt;&lt;authors&gt;&lt;author&gt;Government of India,&lt;/author&gt;&lt;/authors&gt;&lt;/contributors&gt;&lt;titles&gt;&lt;title&gt;National policy for women 2016: articulating a vision for empowerment of women&lt;/title&gt;&lt;/titles&gt;&lt;dates&gt;&lt;year&gt;2016&lt;/year&gt;&lt;/dates&gt;&lt;pub-location&gt;Delhi&lt;/pub-location&gt;&lt;publisher&gt;Ministry of Women and Child Development&lt;/publisher&gt;&lt;urls&gt;&lt;related-urls&gt;&lt;url&gt;http://wcd.nic.in/sites/default/files/draft%20national%20policy%20for%20women%202016_0.pdf &lt;/url&gt;&lt;/related-urls&gt;&lt;/urls&gt;&lt;/record&gt;&lt;/Cite&gt;&lt;/EndNote&gt;</w:instrText>
      </w:r>
      <w:r w:rsidR="000A013F">
        <w:rPr>
          <w:rFonts w:ascii="Times New Roman" w:hAnsi="Times New Roman" w:cs="Times New Roman"/>
        </w:rPr>
        <w:fldChar w:fldCharType="separate"/>
      </w:r>
      <w:r w:rsidR="000C787C">
        <w:rPr>
          <w:rFonts w:ascii="Times New Roman" w:hAnsi="Times New Roman" w:cs="Times New Roman"/>
          <w:noProof/>
        </w:rPr>
        <w:t>(45)</w:t>
      </w:r>
      <w:r w:rsidR="000A013F">
        <w:rPr>
          <w:rFonts w:ascii="Times New Roman" w:hAnsi="Times New Roman" w:cs="Times New Roman"/>
        </w:rPr>
        <w:fldChar w:fldCharType="end"/>
      </w:r>
      <w:r w:rsidR="009216A7">
        <w:rPr>
          <w:rFonts w:ascii="Times New Roman" w:hAnsi="Times New Roman" w:cs="Times New Roman"/>
        </w:rPr>
        <w:t xml:space="preserve">. Finally, the Government has declared that future programmes will be rights-based </w:t>
      </w:r>
      <w:r w:rsidR="000A013F">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&lt;EndNote&gt;&lt;Cite&gt;&lt;Author&gt;Government of India&lt;/Author&gt;&lt;Year&gt;2016&lt;/Year&gt;&lt;RecNum&gt;4195&lt;/RecNum&gt;&lt;DisplayText&gt;(46)&lt;/DisplayText&gt;&lt;record&gt;&lt;rec-number&gt;4195&lt;/rec-number&gt;&lt;foreign-keys&gt;&lt;key app="EN" db-id="af0df92pr5df0aerrflv9x56ew5zw5wtseex" timestamp="1540213913"&gt;4195&lt;/key&gt;&lt;/foreign-keys&gt;&lt;ref-type name="Press Release"&gt;63&lt;/ref-type&gt;&lt;contributors&gt;&lt;authors&gt;&lt;author&gt;Government of India,&lt;/author&gt;&lt;/authors&gt;&lt;/contributors&gt;&lt;titles&gt;&lt;title&gt;Health Ministry to launch “Mission Parivar Vikas” in 145 high focus Districts for improved family planning services&lt;/title&gt;&lt;/titles&gt;&lt;dates&gt;&lt;year&gt;2016&lt;/year&gt;&lt;/dates&gt;&lt;pub-location&gt;Delhi&lt;/pub-location&gt;&lt;publisher&gt;Ministry of Health and Family Welfare&lt;/publisher&gt;&lt;urls&gt;&lt;related-urls&gt;&lt;url&gt;http://pib.nic.in/newsite/PrintRelease.aspx?relid=151049 &lt;/url&gt;&lt;/related-urls&gt;&lt;/urls&gt;&lt;/record&gt;&lt;/Cite&gt;&lt;/EndNote&gt;</w:instrText>
      </w:r>
      <w:r w:rsidR="000A013F">
        <w:rPr>
          <w:rFonts w:ascii="Times New Roman" w:hAnsi="Times New Roman" w:cs="Times New Roman"/>
        </w:rPr>
        <w:fldChar w:fldCharType="separate"/>
      </w:r>
      <w:r w:rsidR="000C787C">
        <w:rPr>
          <w:rFonts w:ascii="Times New Roman" w:hAnsi="Times New Roman" w:cs="Times New Roman"/>
          <w:noProof/>
        </w:rPr>
        <w:t>(46)</w:t>
      </w:r>
      <w:r w:rsidR="000A013F">
        <w:rPr>
          <w:rFonts w:ascii="Times New Roman" w:hAnsi="Times New Roman" w:cs="Times New Roman"/>
        </w:rPr>
        <w:fldChar w:fldCharType="end"/>
      </w:r>
      <w:r w:rsidR="009216A7">
        <w:rPr>
          <w:rFonts w:ascii="Times New Roman" w:hAnsi="Times New Roman" w:cs="Times New Roman"/>
        </w:rPr>
        <w:t>.</w:t>
      </w:r>
    </w:p>
    <w:p w14:paraId="76CED85A" w14:textId="28C7EE30" w:rsidR="00883DFC" w:rsidRPr="00D64E62" w:rsidRDefault="007F7DC1" w:rsidP="00DD32E8">
      <w:pPr>
        <w:rPr>
          <w:rFonts w:ascii="Times New Roman" w:hAnsi="Times New Roman" w:cs="Times New Roman"/>
        </w:rPr>
      </w:pPr>
      <w:r>
        <w:rPr>
          <w:rFonts w:ascii="Times New Roman" w:hAnsi="Times New Roman" w:cs="Times New Roman"/>
        </w:rPr>
        <w:t>Nevertheless, g</w:t>
      </w:r>
      <w:r w:rsidR="00D11FF6">
        <w:rPr>
          <w:rFonts w:ascii="Times New Roman" w:hAnsi="Times New Roman" w:cs="Times New Roman"/>
        </w:rPr>
        <w:t>iven</w:t>
      </w:r>
      <w:r w:rsidR="00883DFC">
        <w:rPr>
          <w:rFonts w:ascii="Times New Roman" w:hAnsi="Times New Roman" w:cs="Times New Roman"/>
        </w:rPr>
        <w:t xml:space="preserve"> that incentives to sterilisation are likely to remain a pervasive feature of Indian population </w:t>
      </w:r>
      <w:r w:rsidR="00C17348">
        <w:rPr>
          <w:rFonts w:ascii="Times New Roman" w:hAnsi="Times New Roman" w:cs="Times New Roman"/>
        </w:rPr>
        <w:t>policy</w:t>
      </w:r>
      <w:r w:rsidR="00D11FF6">
        <w:rPr>
          <w:rFonts w:ascii="Times New Roman" w:hAnsi="Times New Roman" w:cs="Times New Roman"/>
        </w:rPr>
        <w:t>, at least in the short term</w:t>
      </w:r>
      <w:r w:rsidR="00883DFC">
        <w:rPr>
          <w:rFonts w:ascii="Times New Roman" w:hAnsi="Times New Roman" w:cs="Times New Roman"/>
        </w:rPr>
        <w:t>, we now move on to evaluate these types of policy instruments in more detail.</w:t>
      </w:r>
    </w:p>
    <w:p w14:paraId="4A3D6A9B" w14:textId="51EDF511" w:rsidR="002F4DE7" w:rsidRDefault="002F4DE7" w:rsidP="00DD32E8">
      <w:pPr>
        <w:rPr>
          <w:rFonts w:ascii="Times New Roman" w:hAnsi="Times New Roman" w:cs="Times New Roman"/>
        </w:rPr>
      </w:pPr>
    </w:p>
    <w:p w14:paraId="0B2BDA98" w14:textId="77777777" w:rsidR="00CA009A" w:rsidRDefault="00CA009A" w:rsidP="00DD32E8">
      <w:pPr>
        <w:rPr>
          <w:rFonts w:ascii="Times New Roman" w:hAnsi="Times New Roman" w:cs="Times New Roman"/>
          <w:b/>
        </w:rPr>
      </w:pPr>
    </w:p>
    <w:p w14:paraId="04508C6B" w14:textId="66760E2E" w:rsidR="00B62509" w:rsidRDefault="00383735" w:rsidP="00DD32E8">
      <w:pPr>
        <w:rPr>
          <w:rFonts w:ascii="Times New Roman" w:hAnsi="Times New Roman" w:cs="Times New Roman"/>
          <w:b/>
        </w:rPr>
      </w:pPr>
      <w:r w:rsidRPr="00383735">
        <w:rPr>
          <w:rFonts w:ascii="Times New Roman" w:hAnsi="Times New Roman" w:cs="Times New Roman"/>
          <w:b/>
        </w:rPr>
        <w:t xml:space="preserve">Policy </w:t>
      </w:r>
      <w:r w:rsidR="007B0658">
        <w:rPr>
          <w:rFonts w:ascii="Times New Roman" w:hAnsi="Times New Roman" w:cs="Times New Roman"/>
          <w:b/>
        </w:rPr>
        <w:t>i</w:t>
      </w:r>
      <w:r w:rsidRPr="00383735">
        <w:rPr>
          <w:rFonts w:ascii="Times New Roman" w:hAnsi="Times New Roman" w:cs="Times New Roman"/>
          <w:b/>
        </w:rPr>
        <w:t>n</w:t>
      </w:r>
      <w:r w:rsidR="00CA009A">
        <w:rPr>
          <w:rFonts w:ascii="Times New Roman" w:hAnsi="Times New Roman" w:cs="Times New Roman"/>
          <w:b/>
        </w:rPr>
        <w:t>s</w:t>
      </w:r>
      <w:r w:rsidRPr="00383735">
        <w:rPr>
          <w:rFonts w:ascii="Times New Roman" w:hAnsi="Times New Roman" w:cs="Times New Roman"/>
          <w:b/>
        </w:rPr>
        <w:t>truments</w:t>
      </w:r>
      <w:r w:rsidR="007B0658">
        <w:rPr>
          <w:rFonts w:ascii="Times New Roman" w:hAnsi="Times New Roman" w:cs="Times New Roman"/>
          <w:b/>
        </w:rPr>
        <w:t xml:space="preserve"> </w:t>
      </w:r>
    </w:p>
    <w:p w14:paraId="0C25052C" w14:textId="29D8F3CD" w:rsidR="00383735" w:rsidRDefault="00383735" w:rsidP="00DD32E8">
      <w:pPr>
        <w:rPr>
          <w:rFonts w:ascii="Times New Roman" w:hAnsi="Times New Roman" w:cs="Times New Roman"/>
          <w:b/>
        </w:rPr>
      </w:pPr>
    </w:p>
    <w:p w14:paraId="7661EAD2" w14:textId="76A6728A" w:rsidR="006E5104" w:rsidRDefault="004256FF" w:rsidP="00DD32E8">
      <w:pPr>
        <w:rPr>
          <w:rFonts w:ascii="Times New Roman" w:hAnsi="Times New Roman" w:cs="Times New Roman"/>
          <w:bCs/>
        </w:rPr>
      </w:pPr>
      <w:r>
        <w:rPr>
          <w:rFonts w:ascii="Times New Roman" w:hAnsi="Times New Roman" w:cs="Times New Roman"/>
          <w:bCs/>
        </w:rPr>
        <w:t>F</w:t>
      </w:r>
      <w:r w:rsidRPr="004256FF">
        <w:rPr>
          <w:rFonts w:ascii="Times New Roman" w:hAnsi="Times New Roman" w:cs="Times New Roman"/>
          <w:bCs/>
        </w:rPr>
        <w:t xml:space="preserve">or discussion </w:t>
      </w:r>
      <w:r>
        <w:rPr>
          <w:rFonts w:ascii="Times New Roman" w:hAnsi="Times New Roman" w:cs="Times New Roman"/>
          <w:bCs/>
        </w:rPr>
        <w:t>purposes, we will</w:t>
      </w:r>
      <w:r w:rsidR="00883DFC">
        <w:rPr>
          <w:rFonts w:ascii="Times New Roman" w:hAnsi="Times New Roman" w:cs="Times New Roman"/>
          <w:bCs/>
        </w:rPr>
        <w:t xml:space="preserve"> categorise policy instruments into two broad categories</w:t>
      </w:r>
      <w:r w:rsidR="009B1829">
        <w:rPr>
          <w:rFonts w:ascii="Times New Roman" w:hAnsi="Times New Roman" w:cs="Times New Roman"/>
          <w:bCs/>
        </w:rPr>
        <w:t xml:space="preserve"> </w:t>
      </w:r>
      <w:r>
        <w:rPr>
          <w:rFonts w:ascii="Times New Roman" w:hAnsi="Times New Roman" w:cs="Times New Roman"/>
          <w:bCs/>
        </w:rPr>
        <w:t xml:space="preserve">– those that mandate individual action or consequences (negative) and those that aim to influence or otherwise facilitate specific decisions and outcomes (positive). </w:t>
      </w:r>
      <w:r w:rsidR="006E5104">
        <w:rPr>
          <w:rFonts w:ascii="Times New Roman" w:hAnsi="Times New Roman" w:cs="Times New Roman"/>
          <w:bCs/>
        </w:rPr>
        <w:t>States</w:t>
      </w:r>
      <w:r w:rsidR="00383735" w:rsidRPr="00383735">
        <w:rPr>
          <w:rFonts w:ascii="Times New Roman" w:hAnsi="Times New Roman" w:cs="Times New Roman"/>
          <w:bCs/>
        </w:rPr>
        <w:t xml:space="preserve"> can </w:t>
      </w:r>
      <w:r w:rsidR="00CA009A">
        <w:rPr>
          <w:rFonts w:ascii="Times New Roman" w:hAnsi="Times New Roman" w:cs="Times New Roman"/>
          <w:bCs/>
        </w:rPr>
        <w:t xml:space="preserve">use </w:t>
      </w:r>
      <w:r w:rsidR="00883DFC">
        <w:rPr>
          <w:rFonts w:ascii="Times New Roman" w:hAnsi="Times New Roman" w:cs="Times New Roman"/>
          <w:bCs/>
        </w:rPr>
        <w:t>a selection of</w:t>
      </w:r>
      <w:r w:rsidR="00383735" w:rsidRPr="00383735">
        <w:rPr>
          <w:rFonts w:ascii="Times New Roman" w:hAnsi="Times New Roman" w:cs="Times New Roman"/>
          <w:bCs/>
        </w:rPr>
        <w:t xml:space="preserve"> </w:t>
      </w:r>
      <w:r w:rsidR="00CC186D">
        <w:rPr>
          <w:rFonts w:ascii="Times New Roman" w:hAnsi="Times New Roman" w:cs="Times New Roman"/>
          <w:bCs/>
        </w:rPr>
        <w:t>‘</w:t>
      </w:r>
      <w:r w:rsidR="00383735" w:rsidRPr="00383735">
        <w:rPr>
          <w:rFonts w:ascii="Times New Roman" w:hAnsi="Times New Roman" w:cs="Times New Roman"/>
          <w:bCs/>
        </w:rPr>
        <w:t>negative</w:t>
      </w:r>
      <w:r w:rsidR="00883DFC">
        <w:rPr>
          <w:rFonts w:ascii="Times New Roman" w:hAnsi="Times New Roman" w:cs="Times New Roman"/>
          <w:bCs/>
        </w:rPr>
        <w:t>’</w:t>
      </w:r>
      <w:r w:rsidR="00383735" w:rsidRPr="00383735">
        <w:rPr>
          <w:rFonts w:ascii="Times New Roman" w:hAnsi="Times New Roman" w:cs="Times New Roman"/>
          <w:bCs/>
        </w:rPr>
        <w:t xml:space="preserve"> </w:t>
      </w:r>
      <w:r w:rsidR="00883DFC">
        <w:rPr>
          <w:rFonts w:ascii="Times New Roman" w:hAnsi="Times New Roman" w:cs="Times New Roman"/>
          <w:bCs/>
        </w:rPr>
        <w:t xml:space="preserve">policy </w:t>
      </w:r>
      <w:r w:rsidR="00383735" w:rsidRPr="00383735">
        <w:rPr>
          <w:rFonts w:ascii="Times New Roman" w:hAnsi="Times New Roman" w:cs="Times New Roman"/>
          <w:bCs/>
        </w:rPr>
        <w:t>instrument</w:t>
      </w:r>
      <w:r w:rsidR="00883DFC">
        <w:rPr>
          <w:rFonts w:ascii="Times New Roman" w:hAnsi="Times New Roman" w:cs="Times New Roman"/>
          <w:bCs/>
        </w:rPr>
        <w:t xml:space="preserve">s to influence </w:t>
      </w:r>
      <w:r>
        <w:rPr>
          <w:rFonts w:ascii="Times New Roman" w:hAnsi="Times New Roman" w:cs="Times New Roman"/>
          <w:bCs/>
        </w:rPr>
        <w:t>birth rates</w:t>
      </w:r>
      <w:r w:rsidR="00883DFC">
        <w:rPr>
          <w:rFonts w:ascii="Times New Roman" w:hAnsi="Times New Roman" w:cs="Times New Roman"/>
          <w:bCs/>
        </w:rPr>
        <w:t xml:space="preserve"> including</w:t>
      </w:r>
      <w:r w:rsidR="00383735" w:rsidRPr="00383735">
        <w:rPr>
          <w:rFonts w:ascii="Times New Roman" w:hAnsi="Times New Roman" w:cs="Times New Roman"/>
          <w:bCs/>
        </w:rPr>
        <w:t xml:space="preserve"> punishments, penalties or other sanction</w:t>
      </w:r>
      <w:r w:rsidR="00CA009A">
        <w:rPr>
          <w:rFonts w:ascii="Times New Roman" w:hAnsi="Times New Roman" w:cs="Times New Roman"/>
          <w:bCs/>
        </w:rPr>
        <w:t xml:space="preserve"> on those </w:t>
      </w:r>
      <w:r w:rsidR="00ED1AD4">
        <w:rPr>
          <w:rFonts w:ascii="Times New Roman" w:hAnsi="Times New Roman" w:cs="Times New Roman"/>
          <w:bCs/>
        </w:rPr>
        <w:t>who</w:t>
      </w:r>
      <w:r w:rsidR="00CA009A">
        <w:rPr>
          <w:rFonts w:ascii="Times New Roman" w:hAnsi="Times New Roman" w:cs="Times New Roman"/>
          <w:bCs/>
        </w:rPr>
        <w:t xml:space="preserve"> refuse sterilisation or any other attempt to control</w:t>
      </w:r>
      <w:r w:rsidR="007F7DC1">
        <w:rPr>
          <w:rFonts w:ascii="Times New Roman" w:hAnsi="Times New Roman" w:cs="Times New Roman"/>
          <w:bCs/>
        </w:rPr>
        <w:t xml:space="preserve"> their</w:t>
      </w:r>
      <w:r w:rsidR="00CA009A">
        <w:rPr>
          <w:rFonts w:ascii="Times New Roman" w:hAnsi="Times New Roman" w:cs="Times New Roman"/>
          <w:bCs/>
        </w:rPr>
        <w:t xml:space="preserve"> </w:t>
      </w:r>
      <w:r w:rsidR="00ED1AD4">
        <w:rPr>
          <w:rFonts w:ascii="Times New Roman" w:hAnsi="Times New Roman" w:cs="Times New Roman"/>
          <w:bCs/>
        </w:rPr>
        <w:t>fertility</w:t>
      </w:r>
      <w:r w:rsidR="00383735" w:rsidRPr="00383735">
        <w:rPr>
          <w:rFonts w:ascii="Times New Roman" w:hAnsi="Times New Roman" w:cs="Times New Roman"/>
          <w:bCs/>
        </w:rPr>
        <w:t xml:space="preserve">.  </w:t>
      </w:r>
      <w:r w:rsidR="006E5104">
        <w:rPr>
          <w:rFonts w:ascii="Times New Roman" w:hAnsi="Times New Roman" w:cs="Times New Roman"/>
          <w:bCs/>
        </w:rPr>
        <w:t>F</w:t>
      </w:r>
      <w:r w:rsidR="000C2BAA">
        <w:rPr>
          <w:rFonts w:ascii="Times New Roman" w:hAnsi="Times New Roman" w:cs="Times New Roman"/>
          <w:bCs/>
        </w:rPr>
        <w:t>or example,</w:t>
      </w:r>
      <w:r w:rsidR="0021455A" w:rsidRPr="0021455A">
        <w:rPr>
          <w:rFonts w:ascii="Times New Roman" w:hAnsi="Times New Roman" w:cs="Times New Roman"/>
          <w:bCs/>
        </w:rPr>
        <w:t xml:space="preserve"> ration cards </w:t>
      </w:r>
      <w:r>
        <w:rPr>
          <w:rFonts w:ascii="Times New Roman" w:hAnsi="Times New Roman" w:cs="Times New Roman"/>
          <w:bCs/>
        </w:rPr>
        <w:t>have been</w:t>
      </w:r>
      <w:r w:rsidR="0021455A" w:rsidRPr="0021455A">
        <w:rPr>
          <w:rFonts w:ascii="Times New Roman" w:hAnsi="Times New Roman" w:cs="Times New Roman"/>
          <w:bCs/>
        </w:rPr>
        <w:t xml:space="preserve"> withheld from eligible couples who refused sterilisation </w:t>
      </w:r>
      <w:r w:rsidR="002B4220">
        <w:rPr>
          <w:rFonts w:ascii="Times New Roman" w:hAnsi="Times New Roman" w:cs="Times New Roman"/>
          <w:bCs/>
        </w:rPr>
        <w:fldChar w:fldCharType="begin"/>
      </w:r>
      <w:r w:rsidR="00273FCA">
        <w:rPr>
          <w:rFonts w:ascii="Times New Roman" w:hAnsi="Times New Roman" w:cs="Times New Roman"/>
          <w:bCs/>
        </w:rPr>
        <w:instrText xml:space="preserve"> ADDIN EN.CITE &lt;EndNote&gt;&lt;Cite&gt;&lt;Author&gt;Minkler&lt;/Author&gt;&lt;Year&gt;1977&lt;/Year&gt;&lt;RecNum&gt;3908&lt;/RecNum&gt;&lt;DisplayText&gt;(12)&lt;/DisplayText&gt;&lt;record&gt;&lt;rec-number&gt;3908&lt;/rec-number&gt;&lt;foreign-keys&gt;&lt;key app="EN" db-id="af0df92pr5df0aerrflv9x56ew5zw5wtseex" timestamp="0"&gt;3908&lt;/key&gt;&lt;/foreign-keys&gt;&lt;ref-type name="Journal Article"&gt;17&lt;/ref-type&gt;&lt;contributors&gt;&lt;authors&gt;&lt;author&gt;Minkler,M.&lt;/author&gt;&lt;/authors&gt;&lt;/contributors&gt;&lt;titles&gt;&lt;title&gt;“Thinking the unthinkable”: the prospect of compulsory sterilization in India&lt;/title&gt;&lt;secondary-title&gt;Int J Health Services&lt;/secondary-title&gt;&lt;/titles&gt;&lt;pages&gt;237-248&lt;/pages&gt;&lt;volume&gt;7&lt;/volume&gt;&lt;dates&gt;&lt;year&gt;1977&lt;/year&gt;&lt;/dates&gt;&lt;urls&gt;&lt;/urls&gt;&lt;/record&gt;&lt;/Cite&gt;&lt;/EndNote&gt;</w:instrText>
      </w:r>
      <w:r w:rsidR="002B4220">
        <w:rPr>
          <w:rFonts w:ascii="Times New Roman" w:hAnsi="Times New Roman" w:cs="Times New Roman"/>
          <w:bCs/>
        </w:rPr>
        <w:fldChar w:fldCharType="separate"/>
      </w:r>
      <w:r w:rsidR="00273FCA">
        <w:rPr>
          <w:rFonts w:ascii="Times New Roman" w:hAnsi="Times New Roman" w:cs="Times New Roman"/>
          <w:bCs/>
          <w:noProof/>
        </w:rPr>
        <w:t>(12)</w:t>
      </w:r>
      <w:r w:rsidR="002B4220">
        <w:rPr>
          <w:rFonts w:ascii="Times New Roman" w:hAnsi="Times New Roman" w:cs="Times New Roman"/>
          <w:bCs/>
        </w:rPr>
        <w:fldChar w:fldCharType="end"/>
      </w:r>
      <w:r w:rsidR="000C2BAA">
        <w:rPr>
          <w:rFonts w:ascii="Times New Roman" w:hAnsi="Times New Roman" w:cs="Times New Roman"/>
          <w:bCs/>
        </w:rPr>
        <w:t>.</w:t>
      </w:r>
      <w:r w:rsidR="0021455A" w:rsidRPr="0021455A">
        <w:rPr>
          <w:rFonts w:ascii="Times New Roman" w:hAnsi="Times New Roman" w:cs="Times New Roman"/>
          <w:bCs/>
        </w:rPr>
        <w:t xml:space="preserve"> </w:t>
      </w:r>
      <w:r>
        <w:rPr>
          <w:rFonts w:ascii="Times New Roman" w:hAnsi="Times New Roman" w:cs="Times New Roman"/>
          <w:bCs/>
        </w:rPr>
        <w:t>Further, p</w:t>
      </w:r>
      <w:r w:rsidR="0021455A" w:rsidRPr="0021455A">
        <w:rPr>
          <w:rFonts w:ascii="Times New Roman" w:hAnsi="Times New Roman" w:cs="Times New Roman"/>
          <w:bCs/>
        </w:rPr>
        <w:t xml:space="preserve">arents who failed to produce sterilisation certificates </w:t>
      </w:r>
      <w:r w:rsidR="00CC186D">
        <w:rPr>
          <w:rFonts w:ascii="Times New Roman" w:hAnsi="Times New Roman" w:cs="Times New Roman"/>
          <w:bCs/>
        </w:rPr>
        <w:t>have been</w:t>
      </w:r>
      <w:r w:rsidR="0021455A" w:rsidRPr="0021455A">
        <w:rPr>
          <w:rFonts w:ascii="Times New Roman" w:hAnsi="Times New Roman" w:cs="Times New Roman"/>
          <w:bCs/>
        </w:rPr>
        <w:t xml:space="preserve"> refused nutritional supplements for their existing children.</w:t>
      </w:r>
      <w:r w:rsidR="0021455A">
        <w:rPr>
          <w:rFonts w:ascii="Times New Roman" w:hAnsi="Times New Roman" w:cs="Times New Roman"/>
          <w:bCs/>
        </w:rPr>
        <w:t xml:space="preserve"> </w:t>
      </w:r>
      <w:r w:rsidR="005122F6">
        <w:rPr>
          <w:rFonts w:ascii="Times New Roman" w:hAnsi="Times New Roman" w:cs="Times New Roman"/>
          <w:bCs/>
        </w:rPr>
        <w:t>From 2001 in Maha</w:t>
      </w:r>
      <w:r w:rsidR="00E436EC">
        <w:rPr>
          <w:rFonts w:ascii="Times New Roman" w:hAnsi="Times New Roman" w:cs="Times New Roman"/>
          <w:bCs/>
        </w:rPr>
        <w:t xml:space="preserve">rashtra, a third child was not entitled to food and other subsidised goods offered under the public distribution scheme </w:t>
      </w:r>
      <w:r w:rsidR="00E436EC">
        <w:rPr>
          <w:rFonts w:ascii="Times New Roman" w:hAnsi="Times New Roman" w:cs="Times New Roman"/>
          <w:bCs/>
        </w:rPr>
        <w:fldChar w:fldCharType="begin"/>
      </w:r>
      <w:r w:rsidR="000C787C">
        <w:rPr>
          <w:rFonts w:ascii="Times New Roman" w:hAnsi="Times New Roman" w:cs="Times New Roman"/>
          <w:bCs/>
        </w:rPr>
        <w:instrText xml:space="preserve"> ADDIN EN.CITE &lt;EndNote&gt;&lt;Cite&gt;&lt;Author&gt;Chayanika&lt;/Author&gt;&lt;Year&gt;2001&lt;/Year&gt;&lt;RecNum&gt;4222&lt;/RecNum&gt;&lt;DisplayText&gt;(47)&lt;/DisplayText&gt;&lt;record&gt;&lt;rec-number&gt;4222&lt;/rec-number&gt;&lt;foreign-keys&gt;&lt;key app="EN" db-id="af0df92pr5df0aerrflv9x56ew5zw5wtseex" timestamp="1543073098"&gt;4222&lt;/key&gt;&lt;/foreign-keys&gt;&lt;ref-type name="Journal Article"&gt;17&lt;/ref-type&gt;&lt;contributors&gt;&lt;authors&gt;&lt;author&gt;Chayanika,&lt;/author&gt;&lt;/authors&gt;&lt;/contributors&gt;&lt;titles&gt;&lt;title&gt;Maharashtra state population policy&lt;/title&gt;&lt;secondary-title&gt;Indian Journal of Medical Ethics&lt;/secondary-title&gt;&lt;/titles&gt;&lt;periodical&gt;&lt;full-title&gt;Indian Journal of Medical Ethics&lt;/full-title&gt;&lt;/periodical&gt;&lt;pages&gt;22-23&lt;/pages&gt;&lt;volume&gt;IX&lt;/volume&gt;&lt;dates&gt;&lt;year&gt;2001&lt;/year&gt;&lt;/dates&gt;&lt;urls&gt;&lt;/urls&gt;&lt;/record&gt;&lt;/Cite&gt;&lt;/EndNote&gt;</w:instrText>
      </w:r>
      <w:r w:rsidR="00E436EC">
        <w:rPr>
          <w:rFonts w:ascii="Times New Roman" w:hAnsi="Times New Roman" w:cs="Times New Roman"/>
          <w:bCs/>
        </w:rPr>
        <w:fldChar w:fldCharType="separate"/>
      </w:r>
      <w:r w:rsidR="000C787C">
        <w:rPr>
          <w:rFonts w:ascii="Times New Roman" w:hAnsi="Times New Roman" w:cs="Times New Roman"/>
          <w:bCs/>
          <w:noProof/>
        </w:rPr>
        <w:t>(47)</w:t>
      </w:r>
      <w:r w:rsidR="00E436EC">
        <w:rPr>
          <w:rFonts w:ascii="Times New Roman" w:hAnsi="Times New Roman" w:cs="Times New Roman"/>
          <w:bCs/>
        </w:rPr>
        <w:fldChar w:fldCharType="end"/>
      </w:r>
      <w:r w:rsidR="00E436EC">
        <w:rPr>
          <w:rFonts w:ascii="Times New Roman" w:hAnsi="Times New Roman" w:cs="Times New Roman"/>
          <w:bCs/>
        </w:rPr>
        <w:t>.</w:t>
      </w:r>
    </w:p>
    <w:p w14:paraId="64B49CCC" w14:textId="77777777" w:rsidR="006E5104" w:rsidRDefault="006E5104" w:rsidP="00DD32E8">
      <w:pPr>
        <w:rPr>
          <w:rFonts w:ascii="Times New Roman" w:hAnsi="Times New Roman" w:cs="Times New Roman"/>
          <w:bCs/>
        </w:rPr>
      </w:pPr>
    </w:p>
    <w:p w14:paraId="692FAD29" w14:textId="441BD027" w:rsidR="00D347B3" w:rsidRDefault="001B3059" w:rsidP="00DD32E8">
      <w:pPr>
        <w:rPr>
          <w:rFonts w:ascii="Times New Roman" w:hAnsi="Times New Roman" w:cs="Times New Roman"/>
        </w:rPr>
      </w:pPr>
      <w:r>
        <w:rPr>
          <w:rFonts w:ascii="Times New Roman" w:hAnsi="Times New Roman" w:cs="Times New Roman"/>
          <w:bCs/>
        </w:rPr>
        <w:t>In terms of positive policy instruments</w:t>
      </w:r>
      <w:r w:rsidR="009B1829">
        <w:rPr>
          <w:rFonts w:ascii="Times New Roman" w:hAnsi="Times New Roman" w:cs="Times New Roman"/>
          <w:bCs/>
        </w:rPr>
        <w:t>,</w:t>
      </w:r>
      <w:r>
        <w:rPr>
          <w:rFonts w:ascii="Times New Roman" w:hAnsi="Times New Roman" w:cs="Times New Roman"/>
          <w:bCs/>
        </w:rPr>
        <w:t xml:space="preserve"> these can be</w:t>
      </w:r>
      <w:r w:rsidR="00383735" w:rsidRPr="00383735">
        <w:rPr>
          <w:rFonts w:ascii="Times New Roman" w:hAnsi="Times New Roman" w:cs="Times New Roman"/>
          <w:bCs/>
        </w:rPr>
        <w:t xml:space="preserve"> </w:t>
      </w:r>
      <w:r w:rsidR="006E5104">
        <w:rPr>
          <w:rFonts w:ascii="Times New Roman" w:hAnsi="Times New Roman" w:cs="Times New Roman"/>
          <w:bCs/>
        </w:rPr>
        <w:t>subdivide</w:t>
      </w:r>
      <w:r>
        <w:rPr>
          <w:rFonts w:ascii="Times New Roman" w:hAnsi="Times New Roman" w:cs="Times New Roman"/>
          <w:bCs/>
        </w:rPr>
        <w:t>d</w:t>
      </w:r>
      <w:r w:rsidR="00383735" w:rsidRPr="00383735">
        <w:rPr>
          <w:rFonts w:ascii="Times New Roman" w:hAnsi="Times New Roman" w:cs="Times New Roman"/>
          <w:bCs/>
        </w:rPr>
        <w:t xml:space="preserve"> </w:t>
      </w:r>
      <w:r w:rsidR="00CC186D">
        <w:rPr>
          <w:rFonts w:ascii="Times New Roman" w:hAnsi="Times New Roman" w:cs="Times New Roman"/>
          <w:bCs/>
        </w:rPr>
        <w:t>into</w:t>
      </w:r>
      <w:r w:rsidR="00383735" w:rsidRPr="00383735">
        <w:rPr>
          <w:rFonts w:ascii="Times New Roman" w:hAnsi="Times New Roman" w:cs="Times New Roman"/>
          <w:bCs/>
        </w:rPr>
        <w:t xml:space="preserve"> nudges, </w:t>
      </w:r>
      <w:r w:rsidR="00383735" w:rsidRPr="00383735">
        <w:rPr>
          <w:rFonts w:ascii="Times New Roman" w:hAnsi="Times New Roman" w:cs="Times New Roman"/>
        </w:rPr>
        <w:t xml:space="preserve">boosts and other incentive </w:t>
      </w:r>
      <w:r>
        <w:rPr>
          <w:rFonts w:ascii="Times New Roman" w:hAnsi="Times New Roman" w:cs="Times New Roman"/>
        </w:rPr>
        <w:t>measures either</w:t>
      </w:r>
      <w:r w:rsidR="00CA009A">
        <w:rPr>
          <w:rFonts w:ascii="Times New Roman" w:hAnsi="Times New Roman" w:cs="Times New Roman"/>
        </w:rPr>
        <w:t xml:space="preserve"> </w:t>
      </w:r>
      <w:r w:rsidR="00383735" w:rsidRPr="00383735">
        <w:rPr>
          <w:rFonts w:ascii="Times New Roman" w:hAnsi="Times New Roman" w:cs="Times New Roman"/>
        </w:rPr>
        <w:t xml:space="preserve">intended to benefit the </w:t>
      </w:r>
      <w:r w:rsidR="00CA009A">
        <w:rPr>
          <w:rFonts w:ascii="Times New Roman" w:hAnsi="Times New Roman" w:cs="Times New Roman"/>
        </w:rPr>
        <w:t xml:space="preserve">individual </w:t>
      </w:r>
      <w:r w:rsidR="00383735" w:rsidRPr="00383735">
        <w:rPr>
          <w:rFonts w:ascii="Times New Roman" w:hAnsi="Times New Roman" w:cs="Times New Roman"/>
        </w:rPr>
        <w:t>patient</w:t>
      </w:r>
      <w:r>
        <w:rPr>
          <w:rFonts w:ascii="Times New Roman" w:hAnsi="Times New Roman" w:cs="Times New Roman"/>
        </w:rPr>
        <w:t xml:space="preserve"> or designed to achieve </w:t>
      </w:r>
      <w:r w:rsidR="00D347B3">
        <w:rPr>
          <w:rFonts w:ascii="Times New Roman" w:hAnsi="Times New Roman" w:cs="Times New Roman"/>
        </w:rPr>
        <w:t>wider community goals</w:t>
      </w:r>
      <w:r w:rsidR="00383735" w:rsidRPr="00383735">
        <w:rPr>
          <w:rFonts w:ascii="Times New Roman" w:hAnsi="Times New Roman" w:cs="Times New Roman"/>
        </w:rPr>
        <w:t xml:space="preserve">.  </w:t>
      </w:r>
      <w:r w:rsidR="00D347B3">
        <w:rPr>
          <w:rFonts w:ascii="Times New Roman" w:hAnsi="Times New Roman" w:cs="Times New Roman"/>
        </w:rPr>
        <w:t xml:space="preserve">In this paper, </w:t>
      </w:r>
      <w:r w:rsidR="00A31922">
        <w:rPr>
          <w:rFonts w:ascii="Times New Roman" w:hAnsi="Times New Roman" w:cs="Times New Roman"/>
        </w:rPr>
        <w:t>our</w:t>
      </w:r>
      <w:r w:rsidR="006E5104">
        <w:rPr>
          <w:rFonts w:ascii="Times New Roman" w:hAnsi="Times New Roman" w:cs="Times New Roman"/>
        </w:rPr>
        <w:t xml:space="preserve"> </w:t>
      </w:r>
      <w:r w:rsidR="00A31922">
        <w:rPr>
          <w:rFonts w:ascii="Times New Roman" w:hAnsi="Times New Roman" w:cs="Times New Roman"/>
        </w:rPr>
        <w:t xml:space="preserve">specific </w:t>
      </w:r>
      <w:r w:rsidR="006E5104">
        <w:rPr>
          <w:rFonts w:ascii="Times New Roman" w:hAnsi="Times New Roman" w:cs="Times New Roman"/>
        </w:rPr>
        <w:t xml:space="preserve">focus </w:t>
      </w:r>
      <w:r w:rsidR="00A31922">
        <w:rPr>
          <w:rFonts w:ascii="Times New Roman" w:hAnsi="Times New Roman" w:cs="Times New Roman"/>
        </w:rPr>
        <w:t xml:space="preserve">is </w:t>
      </w:r>
      <w:r w:rsidR="006E5104">
        <w:rPr>
          <w:rFonts w:ascii="Times New Roman" w:hAnsi="Times New Roman" w:cs="Times New Roman"/>
        </w:rPr>
        <w:t>on</w:t>
      </w:r>
      <w:r w:rsidR="00D347B3">
        <w:rPr>
          <w:rFonts w:ascii="Times New Roman" w:hAnsi="Times New Roman" w:cs="Times New Roman"/>
        </w:rPr>
        <w:t xml:space="preserve"> the use of positive </w:t>
      </w:r>
      <w:r w:rsidR="006E5104">
        <w:rPr>
          <w:rFonts w:ascii="Times New Roman" w:hAnsi="Times New Roman" w:cs="Times New Roman"/>
        </w:rPr>
        <w:t>forms</w:t>
      </w:r>
      <w:r w:rsidR="00D347B3">
        <w:rPr>
          <w:rFonts w:ascii="Times New Roman" w:hAnsi="Times New Roman" w:cs="Times New Roman"/>
        </w:rPr>
        <w:t xml:space="preserve"> of policy instrument</w:t>
      </w:r>
      <w:r w:rsidR="006E5104">
        <w:rPr>
          <w:rFonts w:ascii="Times New Roman" w:hAnsi="Times New Roman" w:cs="Times New Roman"/>
        </w:rPr>
        <w:t xml:space="preserve"> as a mechanism of population control.</w:t>
      </w:r>
      <w:r w:rsidR="00A31922" w:rsidRPr="00A31922">
        <w:t xml:space="preserve"> </w:t>
      </w:r>
      <w:r w:rsidR="00A31922">
        <w:t xml:space="preserve"> </w:t>
      </w:r>
      <w:r w:rsidR="00A31922">
        <w:rPr>
          <w:rFonts w:ascii="Times New Roman" w:hAnsi="Times New Roman" w:cs="Times New Roman"/>
        </w:rPr>
        <w:t xml:space="preserve">However, it should be recognised that </w:t>
      </w:r>
      <w:r w:rsidR="00A31922" w:rsidRPr="00A31922">
        <w:rPr>
          <w:rFonts w:ascii="Times New Roman" w:hAnsi="Times New Roman" w:cs="Times New Roman"/>
        </w:rPr>
        <w:t>positive and negative policy instruments can be combined to achieve their intended effects – as evidenced during the Gand</w:t>
      </w:r>
      <w:r w:rsidR="007F7DC1">
        <w:rPr>
          <w:rFonts w:ascii="Times New Roman" w:hAnsi="Times New Roman" w:cs="Times New Roman"/>
        </w:rPr>
        <w:t>h</w:t>
      </w:r>
      <w:r w:rsidR="00A31922" w:rsidRPr="00A31922">
        <w:rPr>
          <w:rFonts w:ascii="Times New Roman" w:hAnsi="Times New Roman" w:cs="Times New Roman"/>
        </w:rPr>
        <w:t>i emerge</w:t>
      </w:r>
      <w:r w:rsidR="000C2BAA">
        <w:rPr>
          <w:rFonts w:ascii="Times New Roman" w:hAnsi="Times New Roman" w:cs="Times New Roman"/>
        </w:rPr>
        <w:t xml:space="preserve">ncy period between 1975-1977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sidR="00A31922" w:rsidRPr="00A31922">
        <w:rPr>
          <w:rFonts w:ascii="Times New Roman" w:hAnsi="Times New Roman" w:cs="Times New Roman"/>
        </w:rPr>
        <w:t xml:space="preserve">.  </w:t>
      </w:r>
    </w:p>
    <w:p w14:paraId="24407B8A" w14:textId="77777777" w:rsidR="00D347B3" w:rsidRDefault="00D347B3" w:rsidP="00DD32E8">
      <w:pPr>
        <w:rPr>
          <w:rFonts w:ascii="Times New Roman" w:hAnsi="Times New Roman" w:cs="Times New Roman"/>
        </w:rPr>
      </w:pPr>
    </w:p>
    <w:p w14:paraId="0C5CAACF" w14:textId="67B310A3" w:rsidR="00A31922" w:rsidRDefault="00A31922" w:rsidP="00DD32E8">
      <w:pPr>
        <w:rPr>
          <w:rFonts w:ascii="Times New Roman" w:hAnsi="Times New Roman" w:cs="Times New Roman"/>
        </w:rPr>
      </w:pPr>
      <w:r>
        <w:rPr>
          <w:rFonts w:ascii="Times New Roman" w:hAnsi="Times New Roman" w:cs="Times New Roman"/>
        </w:rPr>
        <w:t xml:space="preserve">So how do these different positive instruments work?  </w:t>
      </w:r>
      <w:r w:rsidR="00383735" w:rsidRPr="00383735">
        <w:rPr>
          <w:rFonts w:ascii="Times New Roman" w:hAnsi="Times New Roman" w:cs="Times New Roman"/>
        </w:rPr>
        <w:t>Nudges</w:t>
      </w:r>
      <w:r>
        <w:rPr>
          <w:rFonts w:ascii="Times New Roman" w:hAnsi="Times New Roman" w:cs="Times New Roman"/>
        </w:rPr>
        <w:t xml:space="preserve"> </w:t>
      </w:r>
      <w:r w:rsidR="00D347B3">
        <w:rPr>
          <w:rFonts w:ascii="Times New Roman" w:hAnsi="Times New Roman" w:cs="Times New Roman"/>
        </w:rPr>
        <w:t>‘</w:t>
      </w:r>
      <w:r w:rsidR="00383735" w:rsidRPr="00383735">
        <w:rPr>
          <w:rFonts w:ascii="Times New Roman" w:hAnsi="Times New Roman" w:cs="Times New Roman"/>
          <w:i/>
        </w:rPr>
        <w:t>seek to affect decision-making by semi-conscious or unconscious “altering defaults” in the framing of choices</w:t>
      </w:r>
      <w:r w:rsidR="000C2BAA">
        <w:rPr>
          <w:rFonts w:ascii="Times New Roman" w:hAnsi="Times New Roman" w:cs="Times New Roman"/>
        </w:rPr>
        <w:t xml:space="preserve">’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&lt;EndNote&gt;&lt;Cite&gt;&lt;Author&gt;Ashcroft&lt;/Author&gt;&lt;Year&gt;2017&lt;/Year&gt;&lt;RecNum&gt;4168&lt;/RecNum&gt;&lt;DisplayText&gt;(48, 49)&lt;/DisplayText&gt;&lt;record&gt;&lt;rec-number&gt;4168&lt;/rec-number&gt;&lt;foreign-keys&gt;&lt;key app="EN" db-id="af0df92pr5df0aerrflv9x56ew5zw5wtseex" timestamp="1537891717"&gt;4168&lt;/key&gt;&lt;/foreign-keys&gt;&lt;ref-type name="Journal Article"&gt;17&lt;/ref-type&gt;&lt;contributors&gt;&lt;authors&gt;&lt;author&gt;Ashcroft,R.&lt;/author&gt;&lt;/authors&gt;&lt;/contributors&gt;&lt;titles&gt;&lt;title&gt;Incentives, nudges and the burden of proof in ethical argument&lt;/title&gt;&lt;secondary-title&gt;J Med Ethics&lt;/secondary-title&gt;&lt;/titles&gt;&lt;periodical&gt;&lt;full-title&gt;J Med Ethics&lt;/full-title&gt;&lt;/periodical&gt;&lt;pages&gt;137&lt;/pages&gt;&lt;volume&gt;43&lt;/volume&gt;&lt;dates&gt;&lt;year&gt;2017&lt;/year&gt;&lt;/dates&gt;&lt;urls&gt;&lt;/urls&gt;&lt;/record&gt;&lt;/Cite&gt;&lt;Cite&gt;&lt;Author&gt;Sunstein&lt;/Author&gt;&lt;Year&gt;2015&lt;/Year&gt;&lt;RecNum&gt;4169&lt;/RecNum&gt;&lt;record&gt;&lt;rec-number&gt;4169&lt;/rec-number&gt;&lt;foreign-keys&gt;&lt;key app="EN" db-id="af0df92pr5df0aerrflv9x56ew5zw5wtseex" timestamp="1537891806"&gt;4169&lt;/key&gt;&lt;/foreign-keys&gt;&lt;ref-type name="Book"&gt;6&lt;/ref-type&gt;&lt;contributors&gt;&lt;authors&gt;&lt;author&gt;Sunstein,C.R.&lt;/author&gt;&lt;/authors&gt;&lt;/contributors&gt;&lt;titles&gt;&lt;title&gt;Choosing not to choose: understanding the value of choice&lt;/title&gt;&lt;/titles&gt;&lt;dates&gt;&lt;year&gt;2015&lt;/year&gt;&lt;/dates&gt;&lt;publisher&gt;Oxford University Press&lt;/publisher&gt;&lt;urls&gt;&lt;/urls&gt;&lt;/record&gt;&lt;/Cite&gt;&lt;/EndNote&gt;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(48, 49)</w:t>
      </w:r>
      <w:r w:rsidR="002B4220">
        <w:rPr>
          <w:rFonts w:ascii="Times New Roman" w:hAnsi="Times New Roman" w:cs="Times New Roman"/>
        </w:rPr>
        <w:fldChar w:fldCharType="end"/>
      </w:r>
      <w:r w:rsidR="00383735" w:rsidRPr="00383735">
        <w:rPr>
          <w:rFonts w:ascii="Times New Roman" w:hAnsi="Times New Roman" w:cs="Times New Roman"/>
        </w:rPr>
        <w:t xml:space="preserve"> and can be aimed at correcting detrimental behaviours impacting on the patient or others</w:t>
      </w:r>
      <w:r w:rsidR="00C91F4C">
        <w:rPr>
          <w:rFonts w:ascii="Times New Roman" w:hAnsi="Times New Roman" w:cs="Times New Roman"/>
        </w:rPr>
        <w:t xml:space="preserve">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&lt;EndNote&gt;&lt;Cite&gt;&lt;Author&gt;Hertwig&lt;/Author&gt;&lt;Year&gt;2016&lt;/Year&gt;&lt;RecNum&gt;4170&lt;/RecNum&gt;&lt;DisplayText&gt;(50)&lt;/DisplayText&gt;&lt;record&gt;&lt;rec-number&gt;4170&lt;/rec-number&gt;&lt;foreign-keys&gt;&lt;key app="EN" db-id="af0df92pr5df0aerrflv9x56ew5zw5wtseex" timestamp="1537891907"&gt;4170&lt;/key&gt;&lt;/foreign-keys&gt;&lt;ref-type name="Conference Paper"&gt;47&lt;/ref-type&gt;&lt;contributors&gt;&lt;authors&gt;&lt;author&gt;Hertwig,R.&lt;/author&gt;&lt;/authors&gt;&lt;/contributors&gt;&lt;titles&gt;&lt;title&gt;Beyond nudging: how to boost medical decision making&lt;/title&gt;&lt;secondary-title&gt;16th Biennial European Conference of the Society for Medical Decision Making&lt;/secondary-title&gt;&lt;/titles&gt;&lt;num-vols&gt;Keynote&lt;/num-vols&gt;&lt;dates&gt;&lt;year&gt;2016&lt;/year&gt;&lt;pub-dates&gt;&lt;date&gt;13 December&lt;/date&gt;&lt;/pub-dates&gt;&lt;/dates&gt;&lt;pub-location&gt;London&lt;/pub-location&gt;&lt;urls&gt;&lt;related-urls&gt;&lt;url&gt;https://smdm.confex.com/smdm/16BEC/webprogram/Session2214.html &lt;/url&gt;&lt;/related-urls&gt;&lt;/urls&gt;&lt;/record&gt;&lt;/Cite&gt;&lt;/EndNote&gt;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(50)</w:t>
      </w:r>
      <w:r w:rsidR="002B4220">
        <w:rPr>
          <w:rFonts w:ascii="Times New Roman" w:hAnsi="Times New Roman" w:cs="Times New Roman"/>
        </w:rPr>
        <w:fldChar w:fldCharType="end"/>
      </w:r>
      <w:r w:rsidR="00383735" w:rsidRPr="00383735">
        <w:rPr>
          <w:rFonts w:ascii="Times New Roman" w:hAnsi="Times New Roman" w:cs="Times New Roman"/>
        </w:rPr>
        <w:t>.  In some cases, the nudges may be</w:t>
      </w:r>
      <w:r w:rsidR="003956C6">
        <w:rPr>
          <w:rFonts w:ascii="Times New Roman" w:hAnsi="Times New Roman" w:cs="Times New Roman"/>
        </w:rPr>
        <w:t xml:space="preserve"> </w:t>
      </w:r>
      <w:r w:rsidR="00383735" w:rsidRPr="00383735">
        <w:rPr>
          <w:rFonts w:ascii="Times New Roman" w:hAnsi="Times New Roman" w:cs="Times New Roman"/>
        </w:rPr>
        <w:t xml:space="preserve">intended to alter an </w:t>
      </w:r>
      <w:r w:rsidR="00812642">
        <w:rPr>
          <w:rFonts w:ascii="Times New Roman" w:hAnsi="Times New Roman" w:cs="Times New Roman"/>
        </w:rPr>
        <w:t>individual</w:t>
      </w:r>
      <w:r w:rsidR="00383735" w:rsidRPr="00383735">
        <w:rPr>
          <w:rFonts w:ascii="Times New Roman" w:hAnsi="Times New Roman" w:cs="Times New Roman"/>
        </w:rPr>
        <w:t>’s actual preference</w:t>
      </w:r>
      <w:r w:rsidR="00C91F4C">
        <w:rPr>
          <w:rFonts w:ascii="Times New Roman" w:hAnsi="Times New Roman" w:cs="Times New Roman"/>
        </w:rPr>
        <w:t xml:space="preserve">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&lt;EndNote&gt;&lt;Cite&gt;&lt;Author&gt;Ashcroft&lt;/Author&gt;&lt;Year&gt;2017&lt;/Year&gt;&lt;RecNum&gt;4168&lt;/RecNum&gt;&lt;DisplayText&gt;(48)&lt;/DisplayText&gt;&lt;record&gt;&lt;rec-number&gt;4168&lt;/rec-number&gt;&lt;foreign-keys&gt;&lt;key app="EN" db-id="af0df92pr5df0aerrflv9x56ew5zw5wtseex" timestamp="1537891717"&gt;4168&lt;/key&gt;&lt;/foreign-keys&gt;&lt;ref-type name="Journal Article"&gt;17&lt;/ref-type&gt;&lt;contributors&gt;&lt;authors&gt;&lt;author&gt;Ashcroft,R.&lt;/author&gt;&lt;/authors&gt;&lt;/contributors&gt;&lt;titles&gt;&lt;title&gt;Incentives, nudges and the burden of proof in ethical argument&lt;/title&gt;&lt;secondary-title&gt;J Med Ethics&lt;/secondary-title&gt;&lt;/titles&gt;&lt;periodical&gt;&lt;full-title&gt;J Med Ethics&lt;/full-title&gt;&lt;/periodical&gt;&lt;pages&gt;137&lt;/pages&gt;&lt;volume&gt;43&lt;/volume&gt;&lt;dates&gt;&lt;year&gt;2017&lt;/year&gt;&lt;/dates&gt;&lt;urls&gt;&lt;/urls&gt;&lt;/record&gt;&lt;/Cite&gt;&lt;/EndNote&gt;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(48)</w:t>
      </w:r>
      <w:r w:rsidR="002B4220">
        <w:rPr>
          <w:rFonts w:ascii="Times New Roman" w:hAnsi="Times New Roman" w:cs="Times New Roman"/>
        </w:rPr>
        <w:fldChar w:fldCharType="end"/>
      </w:r>
      <w:r w:rsidR="00383735" w:rsidRPr="00383735">
        <w:rPr>
          <w:rFonts w:ascii="Times New Roman" w:hAnsi="Times New Roman" w:cs="Times New Roman"/>
        </w:rPr>
        <w:t xml:space="preserve">.  </w:t>
      </w:r>
      <w:r>
        <w:rPr>
          <w:rFonts w:ascii="Times New Roman" w:hAnsi="Times New Roman" w:cs="Times New Roman"/>
        </w:rPr>
        <w:t>A</w:t>
      </w:r>
      <w:r w:rsidR="006E5104">
        <w:rPr>
          <w:rFonts w:ascii="Times New Roman" w:hAnsi="Times New Roman" w:cs="Times New Roman"/>
        </w:rPr>
        <w:t xml:space="preserve"> nudge </w:t>
      </w:r>
      <w:r>
        <w:rPr>
          <w:rFonts w:ascii="Times New Roman" w:hAnsi="Times New Roman" w:cs="Times New Roman"/>
        </w:rPr>
        <w:t>could</w:t>
      </w:r>
      <w:r w:rsidR="006E5104">
        <w:rPr>
          <w:rFonts w:ascii="Times New Roman" w:hAnsi="Times New Roman" w:cs="Times New Roman"/>
        </w:rPr>
        <w:t xml:space="preserve"> be categorised as an intervention that results in </w:t>
      </w:r>
      <w:r>
        <w:rPr>
          <w:rFonts w:ascii="Times New Roman" w:hAnsi="Times New Roman" w:cs="Times New Roman"/>
        </w:rPr>
        <w:t>a</w:t>
      </w:r>
      <w:r w:rsidR="006E5104">
        <w:rPr>
          <w:rFonts w:ascii="Times New Roman" w:hAnsi="Times New Roman" w:cs="Times New Roman"/>
        </w:rPr>
        <w:t xml:space="preserve"> default outcome </w:t>
      </w:r>
      <w:r>
        <w:rPr>
          <w:rFonts w:ascii="Times New Roman" w:hAnsi="Times New Roman" w:cs="Times New Roman"/>
        </w:rPr>
        <w:t>– in other</w:t>
      </w:r>
      <w:r w:rsidR="000C2BAA">
        <w:rPr>
          <w:rFonts w:ascii="Times New Roman" w:hAnsi="Times New Roman" w:cs="Times New Roman"/>
        </w:rPr>
        <w:t xml:space="preserve"> </w:t>
      </w:r>
      <w:r>
        <w:rPr>
          <w:rFonts w:ascii="Times New Roman" w:hAnsi="Times New Roman" w:cs="Times New Roman"/>
        </w:rPr>
        <w:t>words</w:t>
      </w:r>
      <w:r w:rsidR="00F90091">
        <w:rPr>
          <w:rFonts w:ascii="Times New Roman" w:hAnsi="Times New Roman" w:cs="Times New Roman"/>
        </w:rPr>
        <w:t>,</w:t>
      </w:r>
      <w:r>
        <w:rPr>
          <w:rFonts w:ascii="Times New Roman" w:hAnsi="Times New Roman" w:cs="Times New Roman"/>
        </w:rPr>
        <w:t xml:space="preserve"> it is necessary for an </w:t>
      </w:r>
      <w:r w:rsidR="0045216E">
        <w:rPr>
          <w:rFonts w:ascii="Times New Roman" w:hAnsi="Times New Roman" w:cs="Times New Roman"/>
        </w:rPr>
        <w:t>individual</w:t>
      </w:r>
      <w:r>
        <w:rPr>
          <w:rFonts w:ascii="Times New Roman" w:hAnsi="Times New Roman" w:cs="Times New Roman"/>
        </w:rPr>
        <w:t xml:space="preserve"> to make an active choice to av</w:t>
      </w:r>
      <w:r w:rsidR="00F90091">
        <w:rPr>
          <w:rFonts w:ascii="Times New Roman" w:hAnsi="Times New Roman" w:cs="Times New Roman"/>
        </w:rPr>
        <w:t>o</w:t>
      </w:r>
      <w:r>
        <w:rPr>
          <w:rFonts w:ascii="Times New Roman" w:hAnsi="Times New Roman" w:cs="Times New Roman"/>
        </w:rPr>
        <w:t>id th</w:t>
      </w:r>
      <w:r w:rsidR="00F90091">
        <w:rPr>
          <w:rFonts w:ascii="Times New Roman" w:hAnsi="Times New Roman" w:cs="Times New Roman"/>
        </w:rPr>
        <w:t>e</w:t>
      </w:r>
      <w:r>
        <w:rPr>
          <w:rFonts w:ascii="Times New Roman" w:hAnsi="Times New Roman" w:cs="Times New Roman"/>
        </w:rPr>
        <w:t xml:space="preserve"> default outcome</w:t>
      </w:r>
      <w:r w:rsidR="006E5104">
        <w:rPr>
          <w:rFonts w:ascii="Times New Roman" w:hAnsi="Times New Roman" w:cs="Times New Roman"/>
        </w:rPr>
        <w:t xml:space="preserve">. </w:t>
      </w:r>
      <w:r>
        <w:rPr>
          <w:rFonts w:ascii="Times New Roman" w:hAnsi="Times New Roman" w:cs="Times New Roman"/>
        </w:rPr>
        <w:t xml:space="preserve">So, for example, we see nudges in operation in relation to schemes that require an active ‘opt out’ to avoid </w:t>
      </w:r>
      <w:r w:rsidR="0010019E">
        <w:rPr>
          <w:rFonts w:ascii="Times New Roman" w:hAnsi="Times New Roman" w:cs="Times New Roman"/>
        </w:rPr>
        <w:t>the</w:t>
      </w:r>
      <w:r>
        <w:rPr>
          <w:rFonts w:ascii="Times New Roman" w:hAnsi="Times New Roman" w:cs="Times New Roman"/>
        </w:rPr>
        <w:t xml:space="preserve"> default </w:t>
      </w:r>
      <w:r w:rsidR="0010019E">
        <w:rPr>
          <w:rFonts w:ascii="Times New Roman" w:hAnsi="Times New Roman" w:cs="Times New Roman"/>
        </w:rPr>
        <w:t>consequence</w:t>
      </w:r>
      <w:r>
        <w:rPr>
          <w:rFonts w:ascii="Times New Roman" w:hAnsi="Times New Roman" w:cs="Times New Roman"/>
        </w:rPr>
        <w:t>.</w:t>
      </w:r>
    </w:p>
    <w:p w14:paraId="6971497A" w14:textId="77777777" w:rsidR="00A31922" w:rsidRDefault="00A31922" w:rsidP="00DD32E8">
      <w:pPr>
        <w:rPr>
          <w:rFonts w:ascii="Times New Roman" w:hAnsi="Times New Roman" w:cs="Times New Roman"/>
        </w:rPr>
      </w:pPr>
    </w:p>
    <w:p w14:paraId="5DD1DADD" w14:textId="43557EC8" w:rsidR="005D3DF1" w:rsidRPr="003A7754" w:rsidRDefault="00383735" w:rsidP="00DD32E8">
      <w:pPr>
        <w:rPr>
          <w:rFonts w:ascii="Times New Roman" w:hAnsi="Times New Roman" w:cs="Times New Roman"/>
          <w:color w:val="FF0000"/>
        </w:rPr>
      </w:pPr>
      <w:r w:rsidRPr="00383735">
        <w:rPr>
          <w:rFonts w:ascii="Times New Roman" w:hAnsi="Times New Roman" w:cs="Times New Roman"/>
        </w:rPr>
        <w:t>Conversely</w:t>
      </w:r>
      <w:r w:rsidR="00CC186D">
        <w:rPr>
          <w:rFonts w:ascii="Times New Roman" w:hAnsi="Times New Roman" w:cs="Times New Roman"/>
        </w:rPr>
        <w:t>,</w:t>
      </w:r>
      <w:r w:rsidRPr="00383735">
        <w:rPr>
          <w:rFonts w:ascii="Times New Roman" w:hAnsi="Times New Roman" w:cs="Times New Roman"/>
        </w:rPr>
        <w:t xml:space="preserve"> boosts are designed to “</w:t>
      </w:r>
      <w:r w:rsidRPr="00383735">
        <w:rPr>
          <w:rFonts w:ascii="Times New Roman" w:hAnsi="Times New Roman" w:cs="Times New Roman"/>
          <w:i/>
        </w:rPr>
        <w:t>extend people's decision-making competence rather than co-opting their deficits</w:t>
      </w:r>
      <w:r w:rsidRPr="00383735">
        <w:rPr>
          <w:rFonts w:ascii="Times New Roman" w:hAnsi="Times New Roman" w:cs="Times New Roman"/>
        </w:rPr>
        <w:t>”</w:t>
      </w:r>
      <w:r w:rsidR="006F5FBF">
        <w:rPr>
          <w:rFonts w:ascii="Times New Roman" w:hAnsi="Times New Roman" w:cs="Times New Roman"/>
        </w:rPr>
        <w:t xml:space="preserve">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&lt;EndNote&gt;&lt;Cite&gt;&lt;Author&gt;Ashcroft&lt;/Author&gt;&lt;Year&gt;2017&lt;/Year&gt;&lt;RecNum&gt;4168&lt;/RecNum&gt;&lt;DisplayText&gt;(48)&lt;/DisplayText&gt;&lt;record&gt;&lt;rec-number&gt;4168&lt;/rec-number&gt;&lt;foreign-keys&gt;&lt;key app="EN" db-id="af0df92pr5df0aerrflv9x56ew5zw5wtseex" timestamp="1537891717"&gt;4168&lt;/key&gt;&lt;/foreign-keys&gt;&lt;ref-type name="Journal Article"&gt;17&lt;/ref-type&gt;&lt;contributors&gt;&lt;authors&gt;&lt;author&gt;Ashcroft,R.&lt;/author&gt;&lt;/authors&gt;&lt;/contributors&gt;&lt;titles&gt;&lt;title&gt;Incentives, nudges and the burden of proof in ethical argument&lt;/title&gt;&lt;secondary-title&gt;J Med Ethics&lt;/secondary-title&gt;&lt;/titles&gt;&lt;periodical&gt;&lt;full-title&gt;J Med Ethics&lt;/full-title&gt;&lt;/periodical&gt;&lt;pages&gt;137&lt;/pages&gt;&lt;volume&gt;43&lt;/volume&gt;&lt;dates&gt;&lt;year&gt;2017&lt;/year&gt;&lt;/dates&gt;&lt;urls&gt;&lt;/urls&gt;&lt;/record&gt;&lt;/Cite&gt;&lt;/EndNote&gt;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(48)</w:t>
      </w:r>
      <w:r w:rsidR="002B4220">
        <w:rPr>
          <w:rFonts w:ascii="Times New Roman" w:hAnsi="Times New Roman" w:cs="Times New Roman"/>
        </w:rPr>
        <w:fldChar w:fldCharType="end"/>
      </w:r>
      <w:r w:rsidR="00BF6F80" w:rsidRPr="00C91F4C">
        <w:rPr>
          <w:rFonts w:ascii="Times New Roman" w:hAnsi="Times New Roman" w:cs="Times New Roman"/>
        </w:rPr>
        <w:t>.</w:t>
      </w:r>
      <w:r w:rsidR="00BF6F80">
        <w:rPr>
          <w:rFonts w:ascii="Times New Roman" w:hAnsi="Times New Roman" w:cs="Times New Roman"/>
          <w:vertAlign w:val="superscript"/>
        </w:rPr>
        <w:t xml:space="preserve"> </w:t>
      </w:r>
      <w:r w:rsidRPr="00383735">
        <w:rPr>
          <w:rFonts w:ascii="Times New Roman" w:hAnsi="Times New Roman" w:cs="Times New Roman"/>
        </w:rPr>
        <w:t xml:space="preserve"> Boosts </w:t>
      </w:r>
      <w:r w:rsidR="007D4BA8">
        <w:rPr>
          <w:rFonts w:ascii="Times New Roman" w:hAnsi="Times New Roman" w:cs="Times New Roman"/>
        </w:rPr>
        <w:t>‘</w:t>
      </w:r>
      <w:r w:rsidRPr="00383735">
        <w:rPr>
          <w:rFonts w:ascii="Times New Roman" w:hAnsi="Times New Roman" w:cs="Times New Roman"/>
          <w:i/>
        </w:rPr>
        <w:t>can target the individual’s skills and knowledge, the available set of decision tools, or the environment in which decisions are made</w:t>
      </w:r>
      <w:r w:rsidR="007D4BA8">
        <w:rPr>
          <w:rFonts w:ascii="Times New Roman" w:hAnsi="Times New Roman" w:cs="Times New Roman"/>
        </w:rPr>
        <w:t>’</w:t>
      </w:r>
      <w:r w:rsidR="003956C6">
        <w:rPr>
          <w:rFonts w:ascii="Times New Roman" w:hAnsi="Times New Roman" w:cs="Times New Roman"/>
        </w:rPr>
        <w:t xml:space="preserve">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&lt;EndNote&gt;&lt;Cite&gt;&lt;Author&gt;Grune-Yanoff&lt;/Author&gt;&lt;Year&gt;2016&lt;/Year&gt;&lt;RecNum&gt;4171&lt;/RecNum&gt;&lt;DisplayText&gt;(51)&lt;/DisplayText&gt;&lt;record&gt;&lt;rec-number&gt;4171&lt;/rec-number&gt;&lt;foreign-keys&gt;&lt;key app="EN" db-id="af0df92pr5df0aerrflv9x56ew5zw5wtseex" timestamp="1537892017"&gt;4171&lt;/key&gt;&lt;/foreign-keys&gt;&lt;ref-type name="Journal Article"&gt;17&lt;/ref-type&gt;&lt;contributors&gt;&lt;authors&gt;&lt;author&gt;Grüne-Yanoff,T.&lt;/author&gt;&lt;author&gt;Hertwig,R.&lt;/author&gt;&lt;/authors&gt;&lt;/contributors&gt;&lt;titles&gt;&lt;title&gt;Nudge versus boost: how coherent are policy and theory?&lt;/title&gt;&lt;secondary-title&gt;Minds &amp;amp; Machines&lt;/secondary-title&gt;&lt;/titles&gt;&lt;periodical&gt;&lt;full-title&gt;Minds &amp;amp; Machines&lt;/full-title&gt;&lt;/periodical&gt;&lt;pages&gt;149-183&lt;/pages&gt;&lt;volume&gt;26&lt;/volume&gt;&lt;dates&gt;&lt;year&gt;2016&lt;/year&gt;&lt;/dates&gt;&lt;urls&gt;&lt;/urls&gt;&lt;/record&gt;&lt;/Cite&gt;&lt;/EndNote&gt;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(51)</w:t>
      </w:r>
      <w:r w:rsidR="002B4220">
        <w:rPr>
          <w:rFonts w:ascii="Times New Roman" w:hAnsi="Times New Roman" w:cs="Times New Roman"/>
        </w:rPr>
        <w:fldChar w:fldCharType="end"/>
      </w:r>
      <w:r w:rsidRPr="00383735">
        <w:rPr>
          <w:rFonts w:ascii="Times New Roman" w:hAnsi="Times New Roman" w:cs="Times New Roman"/>
        </w:rPr>
        <w:t xml:space="preserve">. </w:t>
      </w:r>
      <w:r w:rsidR="00C91F4C">
        <w:rPr>
          <w:rFonts w:ascii="Times New Roman" w:hAnsi="Times New Roman" w:cs="Times New Roman"/>
        </w:rPr>
        <w:t>The concept of ‘boosts’ has</w:t>
      </w:r>
      <w:r w:rsidR="00E44E7A" w:rsidRPr="00E44E7A">
        <w:rPr>
          <w:rFonts w:ascii="Times New Roman" w:hAnsi="Times New Roman" w:cs="Times New Roman"/>
        </w:rPr>
        <w:t xml:space="preserve"> become increasingly popular</w:t>
      </w:r>
      <w:r w:rsidR="00A31922">
        <w:rPr>
          <w:rFonts w:ascii="Times New Roman" w:hAnsi="Times New Roman" w:cs="Times New Roman"/>
        </w:rPr>
        <w:t>,</w:t>
      </w:r>
      <w:r w:rsidR="00E44E7A" w:rsidRPr="00E44E7A">
        <w:rPr>
          <w:rFonts w:ascii="Times New Roman" w:hAnsi="Times New Roman" w:cs="Times New Roman"/>
        </w:rPr>
        <w:t xml:space="preserve"> partly because of the emphasis on enhancing existing competency, and because nudges have attracted a significant degree of criticism </w:t>
      </w:r>
      <w:r w:rsidR="00A31922">
        <w:rPr>
          <w:rFonts w:ascii="Times New Roman" w:hAnsi="Times New Roman" w:cs="Times New Roman"/>
        </w:rPr>
        <w:t>because of their tendency</w:t>
      </w:r>
      <w:r w:rsidR="00E44E7A" w:rsidRPr="00E44E7A">
        <w:rPr>
          <w:rFonts w:ascii="Times New Roman" w:hAnsi="Times New Roman" w:cs="Times New Roman"/>
        </w:rPr>
        <w:t xml:space="preserve"> to treat individuals as “</w:t>
      </w:r>
      <w:r w:rsidR="00E44E7A" w:rsidRPr="00E44E7A">
        <w:rPr>
          <w:rFonts w:ascii="Times New Roman" w:hAnsi="Times New Roman" w:cs="Times New Roman"/>
          <w:i/>
        </w:rPr>
        <w:t>mindless, passive decision makers</w:t>
      </w:r>
      <w:r w:rsidR="00C91F4C">
        <w:rPr>
          <w:rFonts w:ascii="Times New Roman" w:hAnsi="Times New Roman" w:cs="Times New Roman"/>
        </w:rPr>
        <w:t xml:space="preserve">”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&lt;EndNote&gt;&lt;Cite&gt;&lt;Author&gt;Grune-Yanoff&lt;/Author&gt;&lt;Year&gt;2016&lt;/Year&gt;&lt;RecNum&gt;4171&lt;/RecNum&gt;&lt;DisplayText&gt;(51)&lt;/DisplayText&gt;&lt;record&gt;&lt;rec-number&gt;4171&lt;/rec-number&gt;&lt;foreign-keys&gt;&lt;key app="EN" db-id="af0df92pr5df0aerrflv9x56ew5zw5wtseex" timestamp="1537892017"&gt;4171&lt;/key&gt;&lt;/foreign-keys&gt;&lt;ref-type name="Journal Article"&gt;17&lt;/ref-type&gt;&lt;contributors&gt;&lt;authors&gt;&lt;author&gt;Grüne-Yanoff,T.&lt;/author&gt;&lt;author&gt;Hertwig,R.&lt;/author&gt;&lt;/authors&gt;&lt;/contributors&gt;&lt;titles&gt;&lt;title&gt;Nudge versus boost: how coherent are policy and theory?&lt;/title&gt;&lt;secondary-title&gt;Minds &amp;amp; Machines&lt;/secondary-title&gt;&lt;/titles&gt;&lt;periodical&gt;&lt;full-title&gt;Minds &amp;amp; Machines&lt;/full-title&gt;&lt;/periodical&gt;&lt;pages&gt;149-183&lt;/pages&gt;&lt;volume&gt;26&lt;/volume&gt;&lt;dates&gt;&lt;year&gt;2016&lt;/year&gt;&lt;/dates&gt;&lt;urls&gt;&lt;/urls&gt;&lt;/record&gt;&lt;/Cite&gt;&lt;/EndNote&gt;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(51)</w:t>
      </w:r>
      <w:r w:rsidR="002B4220">
        <w:rPr>
          <w:rFonts w:ascii="Times New Roman" w:hAnsi="Times New Roman" w:cs="Times New Roman"/>
        </w:rPr>
        <w:fldChar w:fldCharType="end"/>
      </w:r>
      <w:r w:rsidR="00E44E7A" w:rsidRPr="00E44E7A">
        <w:rPr>
          <w:rFonts w:ascii="Times New Roman" w:hAnsi="Times New Roman" w:cs="Times New Roman"/>
        </w:rPr>
        <w:t xml:space="preserve">. </w:t>
      </w:r>
      <w:r w:rsidRPr="00383735">
        <w:rPr>
          <w:rFonts w:ascii="Times New Roman" w:hAnsi="Times New Roman" w:cs="Times New Roman"/>
        </w:rPr>
        <w:t xml:space="preserve">The precise difference between incentives and nudges is not </w:t>
      </w:r>
      <w:r w:rsidR="00A31922">
        <w:rPr>
          <w:rFonts w:ascii="Times New Roman" w:hAnsi="Times New Roman" w:cs="Times New Roman"/>
        </w:rPr>
        <w:t xml:space="preserve">entirely </w:t>
      </w:r>
      <w:r w:rsidRPr="00383735">
        <w:rPr>
          <w:rFonts w:ascii="Times New Roman" w:hAnsi="Times New Roman" w:cs="Times New Roman"/>
        </w:rPr>
        <w:t>clear</w:t>
      </w:r>
      <w:r w:rsidR="00C91F4C">
        <w:rPr>
          <w:rFonts w:ascii="Times New Roman" w:hAnsi="Times New Roman" w:cs="Times New Roman"/>
        </w:rPr>
        <w:t xml:space="preserve">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&lt;EndNote&gt;&lt;Cite&gt;&lt;Author&gt;Ashcroft&lt;/Author&gt;&lt;Year&gt;2017&lt;/Year&gt;&lt;RecNum&gt;4168&lt;/RecNum&gt;&lt;DisplayText&gt;(48)&lt;/DisplayText&gt;&lt;record&gt;&lt;rec-number&gt;4168&lt;/rec-number&gt;&lt;foreign-keys&gt;&lt;key app="EN" db-id="af0df92pr5df0aerrflv9x56ew5zw5wtseex" timestamp="1537891717"&gt;4168&lt;/key&gt;&lt;/foreign-keys&gt;&lt;ref-type name="Journal Article"&gt;17&lt;/ref-type&gt;&lt;contributors&gt;&lt;authors&gt;&lt;author&gt;Ashcroft,R.&lt;/author&gt;&lt;/authors&gt;&lt;/contributors&gt;&lt;titles&gt;&lt;title&gt;Incentives, nudges and the burden of proof in ethical argument&lt;/title&gt;&lt;secondary-title&gt;J Med Ethics&lt;/secondary-title&gt;&lt;/titles&gt;&lt;periodical&gt;&lt;full-title&gt;J Med Ethics&lt;/full-title&gt;&lt;/periodical&gt;&lt;pages&gt;137&lt;/pages&gt;&lt;volume&gt;43&lt;/volume&gt;&lt;dates&gt;&lt;year&gt;2017&lt;/year&gt;&lt;/dates&gt;&lt;urls&gt;&lt;/urls&gt;&lt;/record&gt;&lt;/Cite&gt;&lt;/EndNote&gt;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(48)</w:t>
      </w:r>
      <w:r w:rsidR="002B4220">
        <w:rPr>
          <w:rFonts w:ascii="Times New Roman" w:hAnsi="Times New Roman" w:cs="Times New Roman"/>
        </w:rPr>
        <w:fldChar w:fldCharType="end"/>
      </w:r>
      <w:r w:rsidRPr="00383735">
        <w:rPr>
          <w:rFonts w:ascii="Times New Roman" w:hAnsi="Times New Roman" w:cs="Times New Roman"/>
        </w:rPr>
        <w:t xml:space="preserve">, but some </w:t>
      </w:r>
      <w:r w:rsidR="00D347B3">
        <w:rPr>
          <w:rFonts w:ascii="Times New Roman" w:hAnsi="Times New Roman" w:cs="Times New Roman"/>
        </w:rPr>
        <w:t xml:space="preserve">commentators </w:t>
      </w:r>
      <w:r w:rsidR="00A31922">
        <w:rPr>
          <w:rFonts w:ascii="Times New Roman" w:hAnsi="Times New Roman" w:cs="Times New Roman"/>
        </w:rPr>
        <w:t xml:space="preserve">do </w:t>
      </w:r>
      <w:r w:rsidRPr="00383735">
        <w:rPr>
          <w:rFonts w:ascii="Times New Roman" w:hAnsi="Times New Roman" w:cs="Times New Roman"/>
        </w:rPr>
        <w:t xml:space="preserve">distinguish the use of default </w:t>
      </w:r>
      <w:r w:rsidR="00D347B3">
        <w:rPr>
          <w:rFonts w:ascii="Times New Roman" w:hAnsi="Times New Roman" w:cs="Times New Roman"/>
        </w:rPr>
        <w:t xml:space="preserve">decision-making </w:t>
      </w:r>
      <w:r w:rsidRPr="00383735">
        <w:rPr>
          <w:rFonts w:ascii="Times New Roman" w:hAnsi="Times New Roman" w:cs="Times New Roman"/>
        </w:rPr>
        <w:t>rules</w:t>
      </w:r>
      <w:r w:rsidR="007D4BA8">
        <w:rPr>
          <w:rFonts w:ascii="Times New Roman" w:hAnsi="Times New Roman" w:cs="Times New Roman"/>
        </w:rPr>
        <w:t xml:space="preserve"> (nudges)</w:t>
      </w:r>
      <w:r w:rsidRPr="00383735">
        <w:rPr>
          <w:rFonts w:ascii="Times New Roman" w:hAnsi="Times New Roman" w:cs="Times New Roman"/>
        </w:rPr>
        <w:t xml:space="preserve"> </w:t>
      </w:r>
      <w:r w:rsidR="00B5206B">
        <w:rPr>
          <w:rFonts w:ascii="Times New Roman" w:hAnsi="Times New Roman" w:cs="Times New Roman"/>
        </w:rPr>
        <w:t>from</w:t>
      </w:r>
      <w:r w:rsidRPr="00383735">
        <w:rPr>
          <w:rFonts w:ascii="Times New Roman" w:hAnsi="Times New Roman" w:cs="Times New Roman"/>
        </w:rPr>
        <w:t xml:space="preserve"> </w:t>
      </w:r>
      <w:r w:rsidRPr="00383735">
        <w:rPr>
          <w:rFonts w:ascii="Times New Roman" w:hAnsi="Times New Roman" w:cs="Times New Roman"/>
        </w:rPr>
        <w:lastRenderedPageBreak/>
        <w:t>incentives</w:t>
      </w:r>
      <w:r w:rsidR="00C91F4C">
        <w:rPr>
          <w:rFonts w:ascii="Times New Roman" w:hAnsi="Times New Roman" w:cs="Times New Roman"/>
        </w:rPr>
        <w:t xml:space="preserve">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&lt;EndNote&gt;&lt;Cite&gt;&lt;Author&gt;Ashcroft&lt;/Author&gt;&lt;Year&gt;2017&lt;/Year&gt;&lt;RecNum&gt;4168&lt;/RecNum&gt;&lt;DisplayText&gt;(48)&lt;/DisplayText&gt;&lt;record&gt;&lt;rec-number&gt;4168&lt;/rec-number&gt;&lt;foreign-keys&gt;&lt;key app="EN" db-id="af0df92pr5df0aerrflv9x56ew5zw5wtseex" timestamp="1537891717"&gt;4168&lt;/key&gt;&lt;/foreign-keys&gt;&lt;ref-type name="Journal Article"&gt;17&lt;/ref-type&gt;&lt;contributors&gt;&lt;authors&gt;&lt;author&gt;Ashcroft,R.&lt;/author&gt;&lt;/authors&gt;&lt;/contributors&gt;&lt;titles&gt;&lt;title&gt;Incentives, nudges and the burden of proof in ethical argument&lt;/title&gt;&lt;secondary-title&gt;J Med Ethics&lt;/secondary-title&gt;&lt;/titles&gt;&lt;periodical&gt;&lt;full-title&gt;J Med Ethics&lt;/full-title&gt;&lt;/periodical&gt;&lt;pages&gt;137&lt;/pages&gt;&lt;volume&gt;43&lt;/volume&gt;&lt;dates&gt;&lt;year&gt;2017&lt;/year&gt;&lt;/dates&gt;&lt;urls&gt;&lt;/urls&gt;&lt;/record&gt;&lt;/Cite&gt;&lt;/EndNote&gt;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(48)</w:t>
      </w:r>
      <w:r w:rsidR="002B4220">
        <w:rPr>
          <w:rFonts w:ascii="Times New Roman" w:hAnsi="Times New Roman" w:cs="Times New Roman"/>
        </w:rPr>
        <w:fldChar w:fldCharType="end"/>
      </w:r>
      <w:r w:rsidRPr="00383735">
        <w:rPr>
          <w:rFonts w:ascii="Times New Roman" w:hAnsi="Times New Roman" w:cs="Times New Roman"/>
        </w:rPr>
        <w:t>.</w:t>
      </w:r>
      <w:r w:rsidR="00B5206B">
        <w:rPr>
          <w:rFonts w:ascii="Times New Roman" w:hAnsi="Times New Roman" w:cs="Times New Roman"/>
        </w:rPr>
        <w:t xml:space="preserve"> I</w:t>
      </w:r>
      <w:r w:rsidR="007D4BA8">
        <w:rPr>
          <w:rFonts w:ascii="Times New Roman" w:hAnsi="Times New Roman" w:cs="Times New Roman"/>
        </w:rPr>
        <w:t>ncentives are normally addressed explicitly and directly at an</w:t>
      </w:r>
      <w:r w:rsidR="0002396D">
        <w:rPr>
          <w:rFonts w:ascii="Times New Roman" w:hAnsi="Times New Roman" w:cs="Times New Roman"/>
        </w:rPr>
        <w:t xml:space="preserve"> individual</w:t>
      </w:r>
      <w:r w:rsidR="00957358">
        <w:rPr>
          <w:rFonts w:ascii="Times New Roman" w:hAnsi="Times New Roman" w:cs="Times New Roman"/>
        </w:rPr>
        <w:t xml:space="preserve"> which</w:t>
      </w:r>
      <w:r w:rsidR="007D4BA8">
        <w:rPr>
          <w:rFonts w:ascii="Times New Roman" w:hAnsi="Times New Roman" w:cs="Times New Roman"/>
        </w:rPr>
        <w:t xml:space="preserve"> </w:t>
      </w:r>
      <w:r w:rsidR="00A31922">
        <w:rPr>
          <w:rFonts w:ascii="Times New Roman" w:hAnsi="Times New Roman" w:cs="Times New Roman"/>
        </w:rPr>
        <w:t>is not usually the position</w:t>
      </w:r>
      <w:r w:rsidR="007D4BA8">
        <w:rPr>
          <w:rFonts w:ascii="Times New Roman" w:hAnsi="Times New Roman" w:cs="Times New Roman"/>
        </w:rPr>
        <w:t xml:space="preserve"> </w:t>
      </w:r>
      <w:r w:rsidR="00A31922">
        <w:rPr>
          <w:rFonts w:ascii="Times New Roman" w:hAnsi="Times New Roman" w:cs="Times New Roman"/>
        </w:rPr>
        <w:t xml:space="preserve">with </w:t>
      </w:r>
      <w:r w:rsidR="007D4BA8">
        <w:rPr>
          <w:rFonts w:ascii="Times New Roman" w:hAnsi="Times New Roman" w:cs="Times New Roman"/>
        </w:rPr>
        <w:t>nudge</w:t>
      </w:r>
      <w:r w:rsidR="00A31922">
        <w:rPr>
          <w:rFonts w:ascii="Times New Roman" w:hAnsi="Times New Roman" w:cs="Times New Roman"/>
        </w:rPr>
        <w:t>s</w:t>
      </w:r>
      <w:r w:rsidR="007D4BA8">
        <w:rPr>
          <w:rFonts w:ascii="Times New Roman" w:hAnsi="Times New Roman" w:cs="Times New Roman"/>
        </w:rPr>
        <w:t xml:space="preserve">. </w:t>
      </w:r>
      <w:r w:rsidR="005D3DF1">
        <w:rPr>
          <w:rFonts w:ascii="Times New Roman" w:hAnsi="Times New Roman" w:cs="Times New Roman"/>
        </w:rPr>
        <w:t>Incentives are designed to change or infl</w:t>
      </w:r>
      <w:r w:rsidR="00CC186D">
        <w:rPr>
          <w:rFonts w:ascii="Times New Roman" w:hAnsi="Times New Roman" w:cs="Times New Roman"/>
        </w:rPr>
        <w:t>u</w:t>
      </w:r>
      <w:r w:rsidR="005D3DF1">
        <w:rPr>
          <w:rFonts w:ascii="Times New Roman" w:hAnsi="Times New Roman" w:cs="Times New Roman"/>
        </w:rPr>
        <w:t>ence the decision</w:t>
      </w:r>
      <w:r w:rsidR="007F7DC1">
        <w:rPr>
          <w:rFonts w:ascii="Times New Roman" w:hAnsi="Times New Roman" w:cs="Times New Roman"/>
        </w:rPr>
        <w:t>-</w:t>
      </w:r>
      <w:r w:rsidR="005D3DF1">
        <w:rPr>
          <w:rFonts w:ascii="Times New Roman" w:hAnsi="Times New Roman" w:cs="Times New Roman"/>
        </w:rPr>
        <w:t xml:space="preserve">making of the </w:t>
      </w:r>
      <w:r w:rsidR="00915DB6">
        <w:rPr>
          <w:rFonts w:ascii="Times New Roman" w:hAnsi="Times New Roman" w:cs="Times New Roman"/>
        </w:rPr>
        <w:t>individual</w:t>
      </w:r>
      <w:r w:rsidR="005D3DF1">
        <w:rPr>
          <w:rFonts w:ascii="Times New Roman" w:hAnsi="Times New Roman" w:cs="Times New Roman"/>
        </w:rPr>
        <w:t xml:space="preserve"> – and in our context, whether to undertake a sterilisation procedure or not.  Incentives may help shape whether</w:t>
      </w:r>
      <w:r w:rsidR="00E44E7A">
        <w:rPr>
          <w:rFonts w:ascii="Times New Roman" w:hAnsi="Times New Roman" w:cs="Times New Roman"/>
        </w:rPr>
        <w:t xml:space="preserve"> a </w:t>
      </w:r>
      <w:r w:rsidR="00B5206B">
        <w:rPr>
          <w:rFonts w:ascii="Times New Roman" w:hAnsi="Times New Roman" w:cs="Times New Roman"/>
        </w:rPr>
        <w:t>specific</w:t>
      </w:r>
      <w:r w:rsidR="00E44E7A">
        <w:rPr>
          <w:rFonts w:ascii="Times New Roman" w:hAnsi="Times New Roman" w:cs="Times New Roman"/>
        </w:rPr>
        <w:t xml:space="preserve"> reproductive st</w:t>
      </w:r>
      <w:r w:rsidR="002A4423">
        <w:rPr>
          <w:rFonts w:ascii="Times New Roman" w:hAnsi="Times New Roman" w:cs="Times New Roman"/>
        </w:rPr>
        <w:t>r</w:t>
      </w:r>
      <w:r w:rsidR="00E44E7A">
        <w:rPr>
          <w:rFonts w:ascii="Times New Roman" w:hAnsi="Times New Roman" w:cs="Times New Roman"/>
        </w:rPr>
        <w:t>ategy is adopted by an individual</w:t>
      </w:r>
      <w:r w:rsidR="00CC186D">
        <w:rPr>
          <w:rFonts w:ascii="Times New Roman" w:hAnsi="Times New Roman" w:cs="Times New Roman"/>
        </w:rPr>
        <w:t>,</w:t>
      </w:r>
      <w:r w:rsidR="00E44E7A">
        <w:rPr>
          <w:rFonts w:ascii="Times New Roman" w:hAnsi="Times New Roman" w:cs="Times New Roman"/>
        </w:rPr>
        <w:t xml:space="preserve"> and specifically whether to engage with irreversible, reversible </w:t>
      </w:r>
      <w:r w:rsidR="00CC186D">
        <w:rPr>
          <w:rFonts w:ascii="Times New Roman" w:hAnsi="Times New Roman" w:cs="Times New Roman"/>
        </w:rPr>
        <w:t>or</w:t>
      </w:r>
      <w:r w:rsidR="00E44E7A">
        <w:rPr>
          <w:rFonts w:ascii="Times New Roman" w:hAnsi="Times New Roman" w:cs="Times New Roman"/>
        </w:rPr>
        <w:t xml:space="preserve"> natural forms of contraception </w:t>
      </w:r>
      <w:r w:rsidR="00B5206B">
        <w:rPr>
          <w:rFonts w:ascii="Times New Roman" w:hAnsi="Times New Roman" w:cs="Times New Roman"/>
        </w:rPr>
        <w:t>that might include</w:t>
      </w:r>
      <w:r w:rsidR="00E44E7A">
        <w:rPr>
          <w:rFonts w:ascii="Times New Roman" w:hAnsi="Times New Roman" w:cs="Times New Roman"/>
        </w:rPr>
        <w:t xml:space="preserve"> abstinence.</w:t>
      </w:r>
      <w:r w:rsidR="003A7754" w:rsidRPr="003A7754">
        <w:t xml:space="preserve"> </w:t>
      </w:r>
    </w:p>
    <w:p w14:paraId="0F8F2E28" w14:textId="77777777" w:rsidR="005D3DF1" w:rsidRDefault="005D3DF1" w:rsidP="00DD32E8">
      <w:pPr>
        <w:rPr>
          <w:rFonts w:ascii="Times New Roman" w:hAnsi="Times New Roman" w:cs="Times New Roman"/>
        </w:rPr>
      </w:pPr>
    </w:p>
    <w:p w14:paraId="0E5094D3" w14:textId="6612A46C" w:rsidR="00383735" w:rsidRPr="004337E3" w:rsidRDefault="00B5206B" w:rsidP="00DD32E8">
      <w:pPr>
        <w:rPr>
          <w:rFonts w:ascii="Times New Roman" w:hAnsi="Times New Roman" w:cs="Times New Roman"/>
        </w:rPr>
      </w:pPr>
      <w:r>
        <w:rPr>
          <w:rFonts w:ascii="Times New Roman" w:hAnsi="Times New Roman" w:cs="Times New Roman"/>
        </w:rPr>
        <w:t>I</w:t>
      </w:r>
      <w:r w:rsidR="004337E3">
        <w:rPr>
          <w:rFonts w:ascii="Times New Roman" w:hAnsi="Times New Roman" w:cs="Times New Roman"/>
        </w:rPr>
        <w:t xml:space="preserve">t is important to emphasise that </w:t>
      </w:r>
      <w:r>
        <w:rPr>
          <w:rFonts w:ascii="Times New Roman" w:hAnsi="Times New Roman" w:cs="Times New Roman"/>
        </w:rPr>
        <w:t>State</w:t>
      </w:r>
      <w:r w:rsidR="00957358">
        <w:rPr>
          <w:rFonts w:ascii="Times New Roman" w:hAnsi="Times New Roman" w:cs="Times New Roman"/>
        </w:rPr>
        <w:t>-</w:t>
      </w:r>
      <w:r>
        <w:rPr>
          <w:rFonts w:ascii="Times New Roman" w:hAnsi="Times New Roman" w:cs="Times New Roman"/>
        </w:rPr>
        <w:t xml:space="preserve">supported incentives </w:t>
      </w:r>
      <w:r w:rsidR="004337E3">
        <w:rPr>
          <w:rFonts w:ascii="Times New Roman" w:hAnsi="Times New Roman" w:cs="Times New Roman"/>
        </w:rPr>
        <w:t xml:space="preserve">are capable of </w:t>
      </w:r>
      <w:r w:rsidR="0099026A">
        <w:rPr>
          <w:rFonts w:ascii="Times New Roman" w:hAnsi="Times New Roman" w:cs="Times New Roman"/>
        </w:rPr>
        <w:t xml:space="preserve">influencing the </w:t>
      </w:r>
      <w:r w:rsidR="00CC186D">
        <w:rPr>
          <w:rFonts w:ascii="Times New Roman" w:hAnsi="Times New Roman" w:cs="Times New Roman"/>
        </w:rPr>
        <w:t xml:space="preserve">wider </w:t>
      </w:r>
      <w:r w:rsidR="004337E3">
        <w:rPr>
          <w:rFonts w:ascii="Times New Roman" w:hAnsi="Times New Roman" w:cs="Times New Roman"/>
        </w:rPr>
        <w:t>public narrative</w:t>
      </w:r>
      <w:r w:rsidR="0099026A">
        <w:rPr>
          <w:rFonts w:ascii="Times New Roman" w:hAnsi="Times New Roman" w:cs="Times New Roman"/>
        </w:rPr>
        <w:t xml:space="preserve"> around reproduction</w:t>
      </w:r>
      <w:r w:rsidR="004337E3">
        <w:rPr>
          <w:rFonts w:ascii="Times New Roman" w:hAnsi="Times New Roman" w:cs="Times New Roman"/>
        </w:rPr>
        <w:t xml:space="preserve">. </w:t>
      </w:r>
      <w:r>
        <w:rPr>
          <w:rFonts w:ascii="Times New Roman" w:hAnsi="Times New Roman" w:cs="Times New Roman"/>
        </w:rPr>
        <w:t xml:space="preserve"> P</w:t>
      </w:r>
      <w:r w:rsidR="004337E3">
        <w:rPr>
          <w:rFonts w:ascii="Times New Roman" w:hAnsi="Times New Roman" w:cs="Times New Roman"/>
        </w:rPr>
        <w:t>romotion</w:t>
      </w:r>
      <w:r>
        <w:rPr>
          <w:rFonts w:ascii="Times New Roman" w:hAnsi="Times New Roman" w:cs="Times New Roman"/>
        </w:rPr>
        <w:t xml:space="preserve"> </w:t>
      </w:r>
      <w:r w:rsidR="004337E3">
        <w:rPr>
          <w:rFonts w:ascii="Times New Roman" w:hAnsi="Times New Roman" w:cs="Times New Roman"/>
        </w:rPr>
        <w:t>can impact</w:t>
      </w:r>
      <w:r>
        <w:rPr>
          <w:rFonts w:ascii="Times New Roman" w:hAnsi="Times New Roman" w:cs="Times New Roman"/>
        </w:rPr>
        <w:t xml:space="preserve"> </w:t>
      </w:r>
      <w:r w:rsidR="004337E3">
        <w:rPr>
          <w:rFonts w:ascii="Times New Roman" w:hAnsi="Times New Roman" w:cs="Times New Roman"/>
        </w:rPr>
        <w:t>on</w:t>
      </w:r>
      <w:r w:rsidR="0099026A">
        <w:rPr>
          <w:rFonts w:ascii="Times New Roman" w:hAnsi="Times New Roman" w:cs="Times New Roman"/>
        </w:rPr>
        <w:t xml:space="preserve"> and influence</w:t>
      </w:r>
      <w:r w:rsidR="004337E3">
        <w:rPr>
          <w:rFonts w:ascii="Times New Roman" w:hAnsi="Times New Roman" w:cs="Times New Roman"/>
        </w:rPr>
        <w:t xml:space="preserve"> nationalistic ideals </w:t>
      </w:r>
      <w:r>
        <w:rPr>
          <w:rFonts w:ascii="Times New Roman" w:hAnsi="Times New Roman" w:cs="Times New Roman"/>
        </w:rPr>
        <w:t xml:space="preserve">around population and reproduction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sidR="004337E3">
        <w:rPr>
          <w:rFonts w:ascii="Times New Roman" w:hAnsi="Times New Roman" w:cs="Times New Roman"/>
        </w:rPr>
        <w:t>.</w:t>
      </w:r>
      <w:r w:rsidR="00CC186D">
        <w:rPr>
          <w:rFonts w:ascii="Times New Roman" w:hAnsi="Times New Roman" w:cs="Times New Roman"/>
        </w:rPr>
        <w:t xml:space="preserve">  This </w:t>
      </w:r>
      <w:r>
        <w:rPr>
          <w:rFonts w:ascii="Times New Roman" w:hAnsi="Times New Roman" w:cs="Times New Roman"/>
        </w:rPr>
        <w:t>in turn can</w:t>
      </w:r>
      <w:r w:rsidR="00CC186D">
        <w:rPr>
          <w:rFonts w:ascii="Times New Roman" w:hAnsi="Times New Roman" w:cs="Times New Roman"/>
        </w:rPr>
        <w:t xml:space="preserve"> create subtle forms of pressure and influence on decision</w:t>
      </w:r>
      <w:r w:rsidR="007F7DC1">
        <w:rPr>
          <w:rFonts w:ascii="Times New Roman" w:hAnsi="Times New Roman" w:cs="Times New Roman"/>
        </w:rPr>
        <w:t>-</w:t>
      </w:r>
      <w:r w:rsidR="00CC186D">
        <w:rPr>
          <w:rFonts w:ascii="Times New Roman" w:hAnsi="Times New Roman" w:cs="Times New Roman"/>
        </w:rPr>
        <w:t>makers</w:t>
      </w:r>
      <w:r w:rsidR="00957358">
        <w:rPr>
          <w:rFonts w:ascii="Times New Roman" w:hAnsi="Times New Roman" w:cs="Times New Roman"/>
        </w:rPr>
        <w:t>,</w:t>
      </w:r>
      <w:r w:rsidR="00CC186D">
        <w:rPr>
          <w:rFonts w:ascii="Times New Roman" w:hAnsi="Times New Roman" w:cs="Times New Roman"/>
        </w:rPr>
        <w:t xml:space="preserve"> particularly when coupled with </w:t>
      </w:r>
      <w:r>
        <w:rPr>
          <w:rFonts w:ascii="Times New Roman" w:hAnsi="Times New Roman" w:cs="Times New Roman"/>
        </w:rPr>
        <w:t xml:space="preserve">the </w:t>
      </w:r>
      <w:r w:rsidR="00CC186D">
        <w:rPr>
          <w:rFonts w:ascii="Times New Roman" w:hAnsi="Times New Roman" w:cs="Times New Roman"/>
        </w:rPr>
        <w:t>wider promotion of responsible reproduction within a community.</w:t>
      </w:r>
      <w:r>
        <w:rPr>
          <w:rFonts w:ascii="Times New Roman" w:hAnsi="Times New Roman" w:cs="Times New Roman"/>
        </w:rPr>
        <w:t xml:space="preserve">  So, where a State promotes the concept of ‘responsible reproduction’ and associates that with sterilisation, it sets up subtle</w:t>
      </w:r>
      <w:r w:rsidR="002A4423">
        <w:rPr>
          <w:rFonts w:ascii="Times New Roman" w:hAnsi="Times New Roman" w:cs="Times New Roman"/>
        </w:rPr>
        <w:t xml:space="preserve"> </w:t>
      </w:r>
      <w:r>
        <w:rPr>
          <w:rFonts w:ascii="Times New Roman" w:hAnsi="Times New Roman" w:cs="Times New Roman"/>
        </w:rPr>
        <w:t xml:space="preserve">pressure </w:t>
      </w:r>
      <w:r w:rsidR="002A4423">
        <w:rPr>
          <w:rFonts w:ascii="Times New Roman" w:hAnsi="Times New Roman" w:cs="Times New Roman"/>
        </w:rPr>
        <w:t>mechanisms that</w:t>
      </w:r>
      <w:r>
        <w:rPr>
          <w:rFonts w:ascii="Times New Roman" w:hAnsi="Times New Roman" w:cs="Times New Roman"/>
        </w:rPr>
        <w:t xml:space="preserve"> </w:t>
      </w:r>
      <w:r w:rsidR="002A4423">
        <w:rPr>
          <w:rFonts w:ascii="Times New Roman" w:hAnsi="Times New Roman" w:cs="Times New Roman"/>
        </w:rPr>
        <w:t>have</w:t>
      </w:r>
      <w:r>
        <w:rPr>
          <w:rFonts w:ascii="Times New Roman" w:hAnsi="Times New Roman" w:cs="Times New Roman"/>
        </w:rPr>
        <w:t xml:space="preserve"> the capacity to labe</w:t>
      </w:r>
      <w:r w:rsidR="002A4423">
        <w:rPr>
          <w:rFonts w:ascii="Times New Roman" w:hAnsi="Times New Roman" w:cs="Times New Roman"/>
        </w:rPr>
        <w:t>l</w:t>
      </w:r>
      <w:r>
        <w:rPr>
          <w:rFonts w:ascii="Times New Roman" w:hAnsi="Times New Roman" w:cs="Times New Roman"/>
        </w:rPr>
        <w:t xml:space="preserve"> ‘no</w:t>
      </w:r>
      <w:r w:rsidR="002A4423">
        <w:rPr>
          <w:rFonts w:ascii="Times New Roman" w:hAnsi="Times New Roman" w:cs="Times New Roman"/>
        </w:rPr>
        <w:t>n</w:t>
      </w:r>
      <w:r>
        <w:rPr>
          <w:rFonts w:ascii="Times New Roman" w:hAnsi="Times New Roman" w:cs="Times New Roman"/>
        </w:rPr>
        <w:t>-acceptors</w:t>
      </w:r>
      <w:r w:rsidR="002A4423">
        <w:rPr>
          <w:rFonts w:ascii="Times New Roman" w:hAnsi="Times New Roman" w:cs="Times New Roman"/>
        </w:rPr>
        <w:t>’ as irresponsible community members.  This is significant if the target of the incentive is a member of a group or groups with pre-existing vulnerability.</w:t>
      </w:r>
    </w:p>
    <w:p w14:paraId="36B6D4C5" w14:textId="1F0D570B" w:rsidR="000D1FC9" w:rsidRDefault="000D1FC9" w:rsidP="00DD32E8">
      <w:pPr>
        <w:rPr>
          <w:rFonts w:ascii="Times New Roman" w:hAnsi="Times New Roman" w:cs="Times New Roman"/>
        </w:rPr>
      </w:pPr>
    </w:p>
    <w:p w14:paraId="7437082B" w14:textId="123331EE" w:rsidR="009C12F1" w:rsidRDefault="002A4423" w:rsidP="00DD32E8">
      <w:pPr>
        <w:rPr>
          <w:rFonts w:ascii="Times New Roman" w:hAnsi="Times New Roman" w:cs="Times New Roman"/>
        </w:rPr>
      </w:pPr>
      <w:r>
        <w:rPr>
          <w:rFonts w:ascii="Times New Roman" w:hAnsi="Times New Roman" w:cs="Times New Roman"/>
        </w:rPr>
        <w:t>W</w:t>
      </w:r>
      <w:r w:rsidR="00F379E2">
        <w:rPr>
          <w:rFonts w:ascii="Times New Roman" w:hAnsi="Times New Roman" w:cs="Times New Roman"/>
        </w:rPr>
        <w:t>hen evaluating incentives</w:t>
      </w:r>
      <w:r w:rsidR="00E03408">
        <w:rPr>
          <w:rFonts w:ascii="Times New Roman" w:hAnsi="Times New Roman" w:cs="Times New Roman"/>
        </w:rPr>
        <w:t>, we</w:t>
      </w:r>
      <w:r>
        <w:rPr>
          <w:rFonts w:ascii="Times New Roman" w:hAnsi="Times New Roman" w:cs="Times New Roman"/>
        </w:rPr>
        <w:t xml:space="preserve"> need to be clear about </w:t>
      </w:r>
      <w:r w:rsidR="00B5206B" w:rsidRPr="00B5206B">
        <w:rPr>
          <w:rFonts w:ascii="Times New Roman" w:hAnsi="Times New Roman" w:cs="Times New Roman"/>
        </w:rPr>
        <w:t>the</w:t>
      </w:r>
      <w:r>
        <w:rPr>
          <w:rFonts w:ascii="Times New Roman" w:hAnsi="Times New Roman" w:cs="Times New Roman"/>
        </w:rPr>
        <w:t xml:space="preserve"> type of</w:t>
      </w:r>
      <w:r w:rsidR="00B5206B" w:rsidRPr="00B5206B">
        <w:rPr>
          <w:rFonts w:ascii="Times New Roman" w:hAnsi="Times New Roman" w:cs="Times New Roman"/>
        </w:rPr>
        <w:t xml:space="preserve"> benefit, reward </w:t>
      </w:r>
      <w:r>
        <w:rPr>
          <w:rFonts w:ascii="Times New Roman" w:hAnsi="Times New Roman" w:cs="Times New Roman"/>
        </w:rPr>
        <w:t>or</w:t>
      </w:r>
      <w:r w:rsidR="00B5206B" w:rsidRPr="00B5206B">
        <w:rPr>
          <w:rFonts w:ascii="Times New Roman" w:hAnsi="Times New Roman" w:cs="Times New Roman"/>
        </w:rPr>
        <w:t xml:space="preserve"> compensation </w:t>
      </w:r>
      <w:r>
        <w:rPr>
          <w:rFonts w:ascii="Times New Roman" w:hAnsi="Times New Roman" w:cs="Times New Roman"/>
        </w:rPr>
        <w:t xml:space="preserve">that is </w:t>
      </w:r>
      <w:r w:rsidR="00B5206B" w:rsidRPr="00B5206B">
        <w:rPr>
          <w:rFonts w:ascii="Times New Roman" w:hAnsi="Times New Roman" w:cs="Times New Roman"/>
        </w:rPr>
        <w:t xml:space="preserve">available to the </w:t>
      </w:r>
      <w:r w:rsidR="00E03408">
        <w:rPr>
          <w:rFonts w:ascii="Times New Roman" w:hAnsi="Times New Roman" w:cs="Times New Roman"/>
        </w:rPr>
        <w:t xml:space="preserve">target </w:t>
      </w:r>
      <w:r w:rsidR="00B5206B" w:rsidRPr="00B5206B">
        <w:rPr>
          <w:rFonts w:ascii="Times New Roman" w:hAnsi="Times New Roman" w:cs="Times New Roman"/>
        </w:rPr>
        <w:t xml:space="preserve">agent </w:t>
      </w:r>
      <w:r w:rsidR="00E03408">
        <w:rPr>
          <w:rFonts w:ascii="Times New Roman" w:hAnsi="Times New Roman" w:cs="Times New Roman"/>
        </w:rPr>
        <w:t>(i</w:t>
      </w:r>
      <w:r w:rsidR="007F7DC1">
        <w:rPr>
          <w:rFonts w:ascii="Times New Roman" w:hAnsi="Times New Roman" w:cs="Times New Roman"/>
        </w:rPr>
        <w:t>.</w:t>
      </w:r>
      <w:r w:rsidR="00E03408">
        <w:rPr>
          <w:rFonts w:ascii="Times New Roman" w:hAnsi="Times New Roman" w:cs="Times New Roman"/>
        </w:rPr>
        <w:t>e</w:t>
      </w:r>
      <w:r w:rsidR="007F7DC1">
        <w:rPr>
          <w:rFonts w:ascii="Times New Roman" w:hAnsi="Times New Roman" w:cs="Times New Roman"/>
        </w:rPr>
        <w:t>.</w:t>
      </w:r>
      <w:r w:rsidR="00E03408">
        <w:rPr>
          <w:rFonts w:ascii="Times New Roman" w:hAnsi="Times New Roman" w:cs="Times New Roman"/>
        </w:rPr>
        <w:t xml:space="preserve"> the ind</w:t>
      </w:r>
      <w:r w:rsidR="00436525">
        <w:rPr>
          <w:rFonts w:ascii="Times New Roman" w:hAnsi="Times New Roman" w:cs="Times New Roman"/>
        </w:rPr>
        <w:t>i</w:t>
      </w:r>
      <w:r w:rsidR="00E03408">
        <w:rPr>
          <w:rFonts w:ascii="Times New Roman" w:hAnsi="Times New Roman" w:cs="Times New Roman"/>
        </w:rPr>
        <w:t xml:space="preserve">vidual or group of individuals </w:t>
      </w:r>
      <w:r w:rsidR="000B0E30">
        <w:rPr>
          <w:rFonts w:ascii="Times New Roman" w:hAnsi="Times New Roman" w:cs="Times New Roman"/>
        </w:rPr>
        <w:t>to whom</w:t>
      </w:r>
      <w:r w:rsidR="00B5206B" w:rsidRPr="00B5206B">
        <w:rPr>
          <w:rFonts w:ascii="Times New Roman" w:hAnsi="Times New Roman" w:cs="Times New Roman"/>
        </w:rPr>
        <w:t xml:space="preserve"> </w:t>
      </w:r>
      <w:r>
        <w:rPr>
          <w:rFonts w:ascii="Times New Roman" w:hAnsi="Times New Roman" w:cs="Times New Roman"/>
        </w:rPr>
        <w:t>the</w:t>
      </w:r>
      <w:r w:rsidR="00B5206B" w:rsidRPr="00B5206B">
        <w:rPr>
          <w:rFonts w:ascii="Times New Roman" w:hAnsi="Times New Roman" w:cs="Times New Roman"/>
        </w:rPr>
        <w:t xml:space="preserve"> incentive is directed</w:t>
      </w:r>
      <w:r w:rsidR="00E03408">
        <w:rPr>
          <w:rFonts w:ascii="Times New Roman" w:hAnsi="Times New Roman" w:cs="Times New Roman"/>
        </w:rPr>
        <w:t>)</w:t>
      </w:r>
      <w:r w:rsidR="00B5206B" w:rsidRPr="00B5206B">
        <w:rPr>
          <w:rFonts w:ascii="Times New Roman" w:hAnsi="Times New Roman" w:cs="Times New Roman"/>
        </w:rPr>
        <w:t xml:space="preserve">.  </w:t>
      </w:r>
      <w:r w:rsidR="00A054E0" w:rsidRPr="00A054E0">
        <w:rPr>
          <w:rFonts w:ascii="Times New Roman" w:hAnsi="Times New Roman" w:cs="Times New Roman"/>
        </w:rPr>
        <w:t xml:space="preserve">The incentive might consist of a financial payment but may include other forms of benefit or reward.  </w:t>
      </w:r>
      <w:r w:rsidR="00CC186D">
        <w:rPr>
          <w:rFonts w:ascii="Times New Roman" w:hAnsi="Times New Roman" w:cs="Times New Roman"/>
        </w:rPr>
        <w:t>W</w:t>
      </w:r>
      <w:r w:rsidR="004337E3">
        <w:rPr>
          <w:rFonts w:ascii="Times New Roman" w:hAnsi="Times New Roman" w:cs="Times New Roman"/>
        </w:rPr>
        <w:t xml:space="preserve">e </w:t>
      </w:r>
      <w:r w:rsidR="00F379E2">
        <w:rPr>
          <w:rFonts w:ascii="Times New Roman" w:hAnsi="Times New Roman" w:cs="Times New Roman"/>
        </w:rPr>
        <w:t xml:space="preserve">also need to </w:t>
      </w:r>
      <w:r w:rsidR="004337E3">
        <w:rPr>
          <w:rFonts w:ascii="Times New Roman" w:hAnsi="Times New Roman" w:cs="Times New Roman"/>
        </w:rPr>
        <w:t>distinguish between rewards and benefits directed to</w:t>
      </w:r>
      <w:r w:rsidR="007F7DC1">
        <w:rPr>
          <w:rFonts w:ascii="Times New Roman" w:hAnsi="Times New Roman" w:cs="Times New Roman"/>
        </w:rPr>
        <w:t>wards</w:t>
      </w:r>
      <w:r w:rsidR="004337E3">
        <w:rPr>
          <w:rFonts w:ascii="Times New Roman" w:hAnsi="Times New Roman" w:cs="Times New Roman"/>
        </w:rPr>
        <w:t xml:space="preserve"> </w:t>
      </w:r>
      <w:r w:rsidR="00BE7581">
        <w:rPr>
          <w:rFonts w:ascii="Times New Roman" w:hAnsi="Times New Roman" w:cs="Times New Roman"/>
        </w:rPr>
        <w:t>particular</w:t>
      </w:r>
      <w:r w:rsidR="004337E3">
        <w:rPr>
          <w:rFonts w:ascii="Times New Roman" w:hAnsi="Times New Roman" w:cs="Times New Roman"/>
        </w:rPr>
        <w:t xml:space="preserve"> subjects</w:t>
      </w:r>
      <w:r w:rsidR="00522598">
        <w:rPr>
          <w:rFonts w:ascii="Times New Roman" w:hAnsi="Times New Roman" w:cs="Times New Roman"/>
        </w:rPr>
        <w:t xml:space="preserve"> or </w:t>
      </w:r>
      <w:r w:rsidR="00915DB6">
        <w:rPr>
          <w:rFonts w:ascii="Times New Roman" w:hAnsi="Times New Roman" w:cs="Times New Roman"/>
        </w:rPr>
        <w:t>individuals</w:t>
      </w:r>
      <w:r w:rsidR="004337E3">
        <w:rPr>
          <w:rFonts w:ascii="Times New Roman" w:hAnsi="Times New Roman" w:cs="Times New Roman"/>
        </w:rPr>
        <w:t>. In the context of sterilisation, incentives</w:t>
      </w:r>
      <w:r w:rsidR="001B5CE9">
        <w:rPr>
          <w:rFonts w:ascii="Times New Roman" w:hAnsi="Times New Roman" w:cs="Times New Roman"/>
        </w:rPr>
        <w:t xml:space="preserve"> </w:t>
      </w:r>
      <w:r w:rsidR="0099026A">
        <w:rPr>
          <w:rFonts w:ascii="Times New Roman" w:hAnsi="Times New Roman" w:cs="Times New Roman"/>
        </w:rPr>
        <w:t>to</w:t>
      </w:r>
      <w:r w:rsidR="004337E3">
        <w:rPr>
          <w:rFonts w:ascii="Times New Roman" w:hAnsi="Times New Roman" w:cs="Times New Roman"/>
        </w:rPr>
        <w:t xml:space="preserve"> different individuals</w:t>
      </w:r>
      <w:r w:rsidR="00CC186D">
        <w:rPr>
          <w:rFonts w:ascii="Times New Roman" w:hAnsi="Times New Roman" w:cs="Times New Roman"/>
        </w:rPr>
        <w:t xml:space="preserve">/ </w:t>
      </w:r>
      <w:r w:rsidR="004337E3">
        <w:rPr>
          <w:rFonts w:ascii="Times New Roman" w:hAnsi="Times New Roman" w:cs="Times New Roman"/>
        </w:rPr>
        <w:t>groups</w:t>
      </w:r>
      <w:r w:rsidR="00CC186D">
        <w:rPr>
          <w:rFonts w:ascii="Times New Roman" w:hAnsi="Times New Roman" w:cs="Times New Roman"/>
        </w:rPr>
        <w:t xml:space="preserve"> can</w:t>
      </w:r>
      <w:r w:rsidR="004337E3">
        <w:rPr>
          <w:rFonts w:ascii="Times New Roman" w:hAnsi="Times New Roman" w:cs="Times New Roman"/>
        </w:rPr>
        <w:t xml:space="preserve"> </w:t>
      </w:r>
      <w:r w:rsidR="00CC186D">
        <w:rPr>
          <w:rFonts w:ascii="Times New Roman" w:hAnsi="Times New Roman" w:cs="Times New Roman"/>
        </w:rPr>
        <w:t>combine</w:t>
      </w:r>
      <w:r w:rsidR="004337E3">
        <w:rPr>
          <w:rFonts w:ascii="Times New Roman" w:hAnsi="Times New Roman" w:cs="Times New Roman"/>
        </w:rPr>
        <w:t xml:space="preserve"> collectively to influence </w:t>
      </w:r>
      <w:r w:rsidR="00CC186D">
        <w:rPr>
          <w:rFonts w:ascii="Times New Roman" w:hAnsi="Times New Roman" w:cs="Times New Roman"/>
        </w:rPr>
        <w:t xml:space="preserve">overall </w:t>
      </w:r>
      <w:r w:rsidR="004337E3">
        <w:rPr>
          <w:rFonts w:ascii="Times New Roman" w:hAnsi="Times New Roman" w:cs="Times New Roman"/>
        </w:rPr>
        <w:t>behavio</w:t>
      </w:r>
      <w:r w:rsidR="00C91F4C">
        <w:rPr>
          <w:rFonts w:ascii="Times New Roman" w:hAnsi="Times New Roman" w:cs="Times New Roman"/>
        </w:rPr>
        <w:t>u</w:t>
      </w:r>
      <w:r w:rsidR="004337E3">
        <w:rPr>
          <w:rFonts w:ascii="Times New Roman" w:hAnsi="Times New Roman" w:cs="Times New Roman"/>
        </w:rPr>
        <w:t>r and outcomes.  In India</w:t>
      </w:r>
      <w:r w:rsidR="007D0DE4">
        <w:rPr>
          <w:rFonts w:ascii="Times New Roman" w:hAnsi="Times New Roman" w:cs="Times New Roman"/>
        </w:rPr>
        <w:t>,</w:t>
      </w:r>
      <w:r w:rsidR="004337E3">
        <w:rPr>
          <w:rFonts w:ascii="Times New Roman" w:hAnsi="Times New Roman" w:cs="Times New Roman"/>
        </w:rPr>
        <w:t xml:space="preserve"> this has involved the use of State incentives directed at individ</w:t>
      </w:r>
      <w:r w:rsidR="00C91F4C">
        <w:rPr>
          <w:rFonts w:ascii="Times New Roman" w:hAnsi="Times New Roman" w:cs="Times New Roman"/>
        </w:rPr>
        <w:t>ual families/ patients, health</w:t>
      </w:r>
      <w:r w:rsidR="004337E3">
        <w:rPr>
          <w:rFonts w:ascii="Times New Roman" w:hAnsi="Times New Roman" w:cs="Times New Roman"/>
        </w:rPr>
        <w:t>care providers and</w:t>
      </w:r>
      <w:r w:rsidR="003D3622">
        <w:rPr>
          <w:rFonts w:ascii="Times New Roman" w:hAnsi="Times New Roman" w:cs="Times New Roman"/>
        </w:rPr>
        <w:t xml:space="preserve"> </w:t>
      </w:r>
      <w:r w:rsidR="00C91F4C">
        <w:rPr>
          <w:rFonts w:ascii="Times New Roman" w:hAnsi="Times New Roman" w:cs="Times New Roman"/>
        </w:rPr>
        <w:t>third-</w:t>
      </w:r>
      <w:r w:rsidR="004337E3">
        <w:rPr>
          <w:rFonts w:ascii="Times New Roman" w:hAnsi="Times New Roman" w:cs="Times New Roman"/>
        </w:rPr>
        <w:t>party</w:t>
      </w:r>
      <w:r w:rsidR="009F5A6C">
        <w:rPr>
          <w:rFonts w:ascii="Times New Roman" w:hAnsi="Times New Roman" w:cs="Times New Roman"/>
        </w:rPr>
        <w:t xml:space="preserve"> motivators</w:t>
      </w:r>
      <w:r w:rsidR="00C91F4C">
        <w:rPr>
          <w:rFonts w:ascii="Times New Roman" w:hAnsi="Times New Roman" w:cs="Times New Roman"/>
        </w:rPr>
        <w:t xml:space="preserve">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sidR="004337E3">
        <w:rPr>
          <w:rFonts w:ascii="Times New Roman" w:hAnsi="Times New Roman" w:cs="Times New Roman"/>
        </w:rPr>
        <w:t>.</w:t>
      </w:r>
      <w:r w:rsidR="0099026A">
        <w:rPr>
          <w:rFonts w:ascii="Times New Roman" w:hAnsi="Times New Roman" w:cs="Times New Roman"/>
        </w:rPr>
        <w:t xml:space="preserve"> </w:t>
      </w:r>
      <w:r w:rsidR="00A054E0" w:rsidRPr="00A054E0">
        <w:rPr>
          <w:rFonts w:ascii="Times New Roman" w:hAnsi="Times New Roman" w:cs="Times New Roman"/>
        </w:rPr>
        <w:t xml:space="preserve">Some incentives may only compensate an individual for out of pocket expenses for attending the procedure.  As such, the offer of </w:t>
      </w:r>
      <w:r w:rsidR="00ED1AD4">
        <w:rPr>
          <w:rFonts w:ascii="Times New Roman" w:hAnsi="Times New Roman" w:cs="Times New Roman"/>
        </w:rPr>
        <w:t xml:space="preserve">reimbursement of </w:t>
      </w:r>
      <w:r w:rsidR="00A054E0" w:rsidRPr="00A054E0">
        <w:rPr>
          <w:rFonts w:ascii="Times New Roman" w:hAnsi="Times New Roman" w:cs="Times New Roman"/>
        </w:rPr>
        <w:t xml:space="preserve">expenses may operate to facilitate the attendance of the acceptor at the treating clinic.  However, the incentive may go beyond compensation and include an element of </w:t>
      </w:r>
      <w:r w:rsidR="00A054E0">
        <w:rPr>
          <w:rFonts w:ascii="Times New Roman" w:hAnsi="Times New Roman" w:cs="Times New Roman"/>
        </w:rPr>
        <w:t xml:space="preserve">extra </w:t>
      </w:r>
      <w:r w:rsidR="00A054E0" w:rsidRPr="00A054E0">
        <w:rPr>
          <w:rFonts w:ascii="Times New Roman" w:hAnsi="Times New Roman" w:cs="Times New Roman"/>
        </w:rPr>
        <w:t>reward for the patient – some additional benefit that goes beyond the reimbursement of out of pocket expenses.  That reward may benefit the acceptor</w:t>
      </w:r>
      <w:r w:rsidR="00E07ADA">
        <w:rPr>
          <w:rFonts w:ascii="Times New Roman" w:hAnsi="Times New Roman" w:cs="Times New Roman"/>
        </w:rPr>
        <w:t xml:space="preserve"> only</w:t>
      </w:r>
      <w:r w:rsidR="00A054E0" w:rsidRPr="00A054E0">
        <w:rPr>
          <w:rFonts w:ascii="Times New Roman" w:hAnsi="Times New Roman" w:cs="Times New Roman"/>
        </w:rPr>
        <w:t xml:space="preserve"> but </w:t>
      </w:r>
      <w:r w:rsidR="00A054E0">
        <w:rPr>
          <w:rFonts w:ascii="Times New Roman" w:hAnsi="Times New Roman" w:cs="Times New Roman"/>
        </w:rPr>
        <w:t>might</w:t>
      </w:r>
      <w:r w:rsidR="00A054E0" w:rsidRPr="00A054E0">
        <w:rPr>
          <w:rFonts w:ascii="Times New Roman" w:hAnsi="Times New Roman" w:cs="Times New Roman"/>
        </w:rPr>
        <w:t xml:space="preserve"> also extend to others - this </w:t>
      </w:r>
      <w:r w:rsidR="00A054E0">
        <w:rPr>
          <w:rFonts w:ascii="Times New Roman" w:hAnsi="Times New Roman" w:cs="Times New Roman"/>
        </w:rPr>
        <w:t>could</w:t>
      </w:r>
      <w:r w:rsidR="00A054E0" w:rsidRPr="00A054E0">
        <w:rPr>
          <w:rFonts w:ascii="Times New Roman" w:hAnsi="Times New Roman" w:cs="Times New Roman"/>
        </w:rPr>
        <w:t xml:space="preserve"> include their partner or members of their wider family. The personal circumstances of the </w:t>
      </w:r>
      <w:r w:rsidR="00ED1AD4">
        <w:rPr>
          <w:rFonts w:ascii="Times New Roman" w:hAnsi="Times New Roman" w:cs="Times New Roman"/>
        </w:rPr>
        <w:t xml:space="preserve">potential </w:t>
      </w:r>
      <w:r w:rsidR="00A054E0" w:rsidRPr="00A054E0">
        <w:rPr>
          <w:rFonts w:ascii="Times New Roman" w:hAnsi="Times New Roman" w:cs="Times New Roman"/>
        </w:rPr>
        <w:t xml:space="preserve">acceptor may </w:t>
      </w:r>
      <w:r w:rsidR="005C6043">
        <w:rPr>
          <w:rFonts w:ascii="Times New Roman" w:hAnsi="Times New Roman" w:cs="Times New Roman"/>
        </w:rPr>
        <w:t>affect</w:t>
      </w:r>
      <w:r w:rsidR="00A054E0" w:rsidRPr="00A054E0">
        <w:rPr>
          <w:rFonts w:ascii="Times New Roman" w:hAnsi="Times New Roman" w:cs="Times New Roman"/>
        </w:rPr>
        <w:t xml:space="preserve"> the persuasive impact of</w:t>
      </w:r>
      <w:r w:rsidR="00C91F4C">
        <w:rPr>
          <w:rFonts w:ascii="Times New Roman" w:hAnsi="Times New Roman" w:cs="Times New Roman"/>
        </w:rPr>
        <w:t xml:space="preserve"> the reward – an individual who</w:t>
      </w:r>
      <w:r w:rsidR="00A054E0" w:rsidRPr="00A054E0">
        <w:rPr>
          <w:rFonts w:ascii="Times New Roman" w:hAnsi="Times New Roman" w:cs="Times New Roman"/>
        </w:rPr>
        <w:t xml:space="preserve"> </w:t>
      </w:r>
      <w:r w:rsidR="00A054E0">
        <w:rPr>
          <w:rFonts w:ascii="Times New Roman" w:hAnsi="Times New Roman" w:cs="Times New Roman"/>
        </w:rPr>
        <w:t>has limited economic means</w:t>
      </w:r>
      <w:r w:rsidR="00A054E0" w:rsidRPr="00A054E0">
        <w:rPr>
          <w:rFonts w:ascii="Times New Roman" w:hAnsi="Times New Roman" w:cs="Times New Roman"/>
        </w:rPr>
        <w:t xml:space="preserve"> and </w:t>
      </w:r>
      <w:r w:rsidR="00A054E0">
        <w:rPr>
          <w:rFonts w:ascii="Times New Roman" w:hAnsi="Times New Roman" w:cs="Times New Roman"/>
        </w:rPr>
        <w:t xml:space="preserve">is otherwise </w:t>
      </w:r>
      <w:r w:rsidR="00A054E0" w:rsidRPr="00A054E0">
        <w:rPr>
          <w:rFonts w:ascii="Times New Roman" w:hAnsi="Times New Roman" w:cs="Times New Roman"/>
        </w:rPr>
        <w:t>vu</w:t>
      </w:r>
      <w:r w:rsidR="00C91F4C">
        <w:rPr>
          <w:rFonts w:ascii="Times New Roman" w:hAnsi="Times New Roman" w:cs="Times New Roman"/>
        </w:rPr>
        <w:t>l</w:t>
      </w:r>
      <w:r w:rsidR="00A054E0" w:rsidRPr="00A054E0">
        <w:rPr>
          <w:rFonts w:ascii="Times New Roman" w:hAnsi="Times New Roman" w:cs="Times New Roman"/>
        </w:rPr>
        <w:t xml:space="preserve">nerable may be more impacted </w:t>
      </w:r>
      <w:r w:rsidR="00BE5A09">
        <w:rPr>
          <w:rFonts w:ascii="Times New Roman" w:hAnsi="Times New Roman" w:cs="Times New Roman"/>
        </w:rPr>
        <w:t xml:space="preserve">or prone to impact </w:t>
      </w:r>
      <w:r w:rsidR="00A054E0" w:rsidRPr="00A054E0">
        <w:rPr>
          <w:rFonts w:ascii="Times New Roman" w:hAnsi="Times New Roman" w:cs="Times New Roman"/>
        </w:rPr>
        <w:t>by offer</w:t>
      </w:r>
      <w:r w:rsidR="00BE5A09">
        <w:rPr>
          <w:rFonts w:ascii="Times New Roman" w:hAnsi="Times New Roman" w:cs="Times New Roman"/>
        </w:rPr>
        <w:t>s</w:t>
      </w:r>
      <w:r w:rsidR="00A054E0" w:rsidRPr="00A054E0">
        <w:rPr>
          <w:rFonts w:ascii="Times New Roman" w:hAnsi="Times New Roman" w:cs="Times New Roman"/>
        </w:rPr>
        <w:t xml:space="preserve"> of this type.  The promise of </w:t>
      </w:r>
      <w:r w:rsidR="00BE5A09">
        <w:rPr>
          <w:rFonts w:ascii="Times New Roman" w:hAnsi="Times New Roman" w:cs="Times New Roman"/>
        </w:rPr>
        <w:t xml:space="preserve">an </w:t>
      </w:r>
      <w:r w:rsidR="00A054E0" w:rsidRPr="00A054E0">
        <w:rPr>
          <w:rFonts w:ascii="Times New Roman" w:hAnsi="Times New Roman" w:cs="Times New Roman"/>
        </w:rPr>
        <w:t xml:space="preserve">incentive when coupled with the threat of sanction may be particularly effective </w:t>
      </w:r>
      <w:r w:rsidR="00E07ADA">
        <w:rPr>
          <w:rFonts w:ascii="Times New Roman" w:hAnsi="Times New Roman" w:cs="Times New Roman"/>
        </w:rPr>
        <w:t>i</w:t>
      </w:r>
      <w:r w:rsidR="00A054E0" w:rsidRPr="00A054E0">
        <w:rPr>
          <w:rFonts w:ascii="Times New Roman" w:hAnsi="Times New Roman" w:cs="Times New Roman"/>
        </w:rPr>
        <w:t xml:space="preserve">n </w:t>
      </w:r>
      <w:r w:rsidR="00E07ADA">
        <w:rPr>
          <w:rFonts w:ascii="Times New Roman" w:hAnsi="Times New Roman" w:cs="Times New Roman"/>
        </w:rPr>
        <w:t xml:space="preserve">‘persuading’ </w:t>
      </w:r>
      <w:r w:rsidR="00A054E0" w:rsidRPr="00A054E0">
        <w:rPr>
          <w:rFonts w:ascii="Times New Roman" w:hAnsi="Times New Roman" w:cs="Times New Roman"/>
        </w:rPr>
        <w:t xml:space="preserve">these vulnerable individuals.  </w:t>
      </w:r>
    </w:p>
    <w:p w14:paraId="5E2C447B" w14:textId="77777777" w:rsidR="00A054E0" w:rsidRDefault="00A054E0" w:rsidP="00DD32E8">
      <w:pPr>
        <w:rPr>
          <w:rFonts w:ascii="Times New Roman" w:hAnsi="Times New Roman" w:cs="Times New Roman"/>
        </w:rPr>
      </w:pPr>
    </w:p>
    <w:p w14:paraId="58F40EE3" w14:textId="622CAE7C" w:rsidR="001B5CE9" w:rsidRDefault="001B5CE9" w:rsidP="00DD32E8">
      <w:pPr>
        <w:rPr>
          <w:rFonts w:ascii="Times New Roman" w:hAnsi="Times New Roman" w:cs="Times New Roman"/>
        </w:rPr>
      </w:pPr>
      <w:r>
        <w:rPr>
          <w:rFonts w:ascii="Times New Roman" w:hAnsi="Times New Roman" w:cs="Times New Roman"/>
        </w:rPr>
        <w:t>Cash payments were common in India for sterilisation acceptors from the 1960s o</w:t>
      </w:r>
      <w:r w:rsidR="00C91F4C">
        <w:rPr>
          <w:rFonts w:ascii="Times New Roman" w:hAnsi="Times New Roman" w:cs="Times New Roman"/>
        </w:rPr>
        <w:t>n</w:t>
      </w:r>
      <w:r>
        <w:rPr>
          <w:rFonts w:ascii="Times New Roman" w:hAnsi="Times New Roman" w:cs="Times New Roman"/>
        </w:rPr>
        <w:t>wards but</w:t>
      </w:r>
      <w:r w:rsidRPr="001B5CE9">
        <w:rPr>
          <w:rFonts w:ascii="Times New Roman" w:hAnsi="Times New Roman" w:cs="Times New Roman"/>
        </w:rPr>
        <w:t xml:space="preserve"> inducements for female sterilisation</w:t>
      </w:r>
      <w:r w:rsidR="009C12F1">
        <w:rPr>
          <w:rFonts w:ascii="Times New Roman" w:hAnsi="Times New Roman" w:cs="Times New Roman"/>
        </w:rPr>
        <w:t xml:space="preserve"> ha</w:t>
      </w:r>
      <w:r w:rsidR="00957358">
        <w:rPr>
          <w:rFonts w:ascii="Times New Roman" w:hAnsi="Times New Roman" w:cs="Times New Roman"/>
        </w:rPr>
        <w:t>ve</w:t>
      </w:r>
      <w:r w:rsidRPr="001B5CE9">
        <w:rPr>
          <w:rFonts w:ascii="Times New Roman" w:hAnsi="Times New Roman" w:cs="Times New Roman"/>
        </w:rPr>
        <w:t xml:space="preserve"> included </w:t>
      </w:r>
      <w:r w:rsidR="000B0E30">
        <w:rPr>
          <w:rFonts w:ascii="Times New Roman" w:hAnsi="Times New Roman" w:cs="Times New Roman"/>
        </w:rPr>
        <w:t xml:space="preserve">goods such as </w:t>
      </w:r>
      <w:r w:rsidRPr="001B5CE9">
        <w:rPr>
          <w:rFonts w:ascii="Times New Roman" w:hAnsi="Times New Roman" w:cs="Times New Roman"/>
        </w:rPr>
        <w:t xml:space="preserve">televisions and pressure cookers too. </w:t>
      </w:r>
      <w:r w:rsidR="003D3622" w:rsidRPr="003D3622">
        <w:rPr>
          <w:rFonts w:ascii="Times New Roman" w:hAnsi="Times New Roman" w:cs="Times New Roman"/>
        </w:rPr>
        <w:t xml:space="preserve">Women acceptors are </w:t>
      </w:r>
      <w:r w:rsidR="003D3622">
        <w:rPr>
          <w:rFonts w:ascii="Times New Roman" w:hAnsi="Times New Roman" w:cs="Times New Roman"/>
        </w:rPr>
        <w:t xml:space="preserve">typically </w:t>
      </w:r>
      <w:r w:rsidR="003D3622" w:rsidRPr="003D3622">
        <w:rPr>
          <w:rFonts w:ascii="Times New Roman" w:hAnsi="Times New Roman" w:cs="Times New Roman"/>
        </w:rPr>
        <w:t>paid INR1,000 to INR1,400 (equivalent to almost a mon</w:t>
      </w:r>
      <w:r w:rsidR="00226F1D">
        <w:rPr>
          <w:rFonts w:ascii="Times New Roman" w:hAnsi="Times New Roman" w:cs="Times New Roman"/>
        </w:rPr>
        <w:t xml:space="preserve">th’s income in rural areas)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&lt;EndNote&gt;&lt;Cite&gt;&lt;Author&gt;Doane&lt;/Author&gt;&lt;Year&gt;2014&lt;/Year&gt;&lt;RecNum&gt;3901&lt;/RecNum&gt;&lt;DisplayText&gt;(52)&lt;/DisplayText&gt;&lt;record&gt;&lt;rec-number&gt;3901&lt;/rec-number&gt;&lt;foreign-keys&gt;&lt;key app="EN" db-id="af0df92pr5df0aerrflv9x56ew5zw5wtseex" timestamp="0"&gt;3901&lt;/key&gt;&lt;/foreign-keys&gt;&lt;ref-type name="Newspaper Article"&gt;23&lt;/ref-type&gt;&lt;contributors&gt;&lt;authors&gt;&lt;author&gt;Doane,D.&lt;/author&gt;&lt;/authors&gt;&lt;/contributors&gt;&lt;titles&gt;&lt;title&gt;Is India’s sterilisation programme barbaric and anti-women?&lt;/title&gt;&lt;secondary-title&gt;Guardian&lt;/secondary-title&gt;&lt;/titles&gt;&lt;dates&gt;&lt;year&gt;2014&lt;/year&gt;&lt;pub-dates&gt;&lt;date&gt;12 November&lt;/date&gt;&lt;/pub-dates&gt;&lt;/dates&gt;&lt;urls&gt;&lt;related-urls&gt;&lt;url&gt;https://www.theguardian.com/global-development-professionals-network/2014/nov/12/indias-sterilisation-drive-is-barbaric-and-disproportionately-targeted-at-women &lt;/url&gt;&lt;/related-urls&gt;&lt;/urls&gt;&lt;/record&gt;&lt;/Cite&gt;&lt;/EndNote&gt;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(52)</w:t>
      </w:r>
      <w:r w:rsidR="002B4220">
        <w:rPr>
          <w:rFonts w:ascii="Times New Roman" w:hAnsi="Times New Roman" w:cs="Times New Roman"/>
        </w:rPr>
        <w:fldChar w:fldCharType="end"/>
      </w:r>
      <w:r w:rsidR="003D3622" w:rsidRPr="003D3622">
        <w:rPr>
          <w:rFonts w:ascii="Times New Roman" w:hAnsi="Times New Roman" w:cs="Times New Roman"/>
        </w:rPr>
        <w:t xml:space="preserve">. The most recent MOHFW Annual Report confirms that vasectomy acceptors will receive INR2,000 in ‘high-focus’ states and INR1,100 elsewhere; female sterilisation acceptors will receive INR1,400 in high-focus </w:t>
      </w:r>
      <w:r w:rsidR="00226F1D">
        <w:rPr>
          <w:rFonts w:ascii="Times New Roman" w:hAnsi="Times New Roman" w:cs="Times New Roman"/>
        </w:rPr>
        <w:t xml:space="preserve">states and INR600 elsewhere </w:t>
      </w:r>
      <w:r w:rsidR="002B422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&lt;EndNote&gt;&lt;Cite&gt;&lt;Author&gt;MOHFW&lt;/Author&gt;&lt;Year&gt;2018&lt;/Year&gt;&lt;RecNum&gt;4084&lt;/RecNum&gt;&lt;DisplayText&gt;(21)&lt;/DisplayText&gt;&lt;record&gt;&lt;rec-number&gt;4084&lt;/rec-number&gt;&lt;foreign-keys&gt;&lt;key app="EN" db-id="af0df92pr5df0aerrflv9x56ew5zw5wtseex" timestamp="0"&gt;4084&lt;/key&gt;&lt;/foreign-keys&gt;&lt;ref-type name="Report"&gt;27&lt;/ref-type&gt;&lt;contributors&gt;&lt;authors&gt;&lt;author&gt;MOHFW,&lt;/author&gt;&lt;/authors&gt;&lt;/contributors&gt;&lt;titles&gt;&lt;title&gt;Annual Report of Department of Health and Family Welfare 2016-17&lt;/title&gt;&lt;/titles&gt;&lt;dates&gt;&lt;year&gt;2018&lt;/year&gt;&lt;/dates&gt;&lt;pub-location&gt;New Delhi&lt;/pub-location&gt;&lt;urls&gt;&lt;related-urls&gt;&lt;url&gt;https://mohfw.gov.in/sites/default/files/6201617.pdf &lt;/url&gt;&lt;/related-urls&gt;&lt;/urls&gt;&lt;/record&gt;&lt;/Cite&gt;&lt;/EndNote&gt;</w:instrText>
      </w:r>
      <w:r w:rsidR="002B4220">
        <w:rPr>
          <w:rFonts w:ascii="Times New Roman" w:hAnsi="Times New Roman" w:cs="Times New Roman"/>
        </w:rPr>
        <w:fldChar w:fldCharType="separate"/>
      </w:r>
      <w:r w:rsidR="00273FCA">
        <w:rPr>
          <w:rFonts w:ascii="Times New Roman" w:hAnsi="Times New Roman" w:cs="Times New Roman"/>
          <w:noProof/>
        </w:rPr>
        <w:t>(21)</w:t>
      </w:r>
      <w:r w:rsidR="002B4220">
        <w:rPr>
          <w:rFonts w:ascii="Times New Roman" w:hAnsi="Times New Roman" w:cs="Times New Roman"/>
        </w:rPr>
        <w:fldChar w:fldCharType="end"/>
      </w:r>
      <w:r w:rsidR="003D3622" w:rsidRPr="003D3622">
        <w:rPr>
          <w:rFonts w:ascii="Times New Roman" w:hAnsi="Times New Roman" w:cs="Times New Roman"/>
        </w:rPr>
        <w:t>.</w:t>
      </w:r>
      <w:r w:rsidR="003D3622">
        <w:rPr>
          <w:rFonts w:ascii="Times New Roman" w:hAnsi="Times New Roman" w:cs="Times New Roman"/>
        </w:rPr>
        <w:t xml:space="preserve"> </w:t>
      </w:r>
      <w:r w:rsidRPr="001B5CE9">
        <w:rPr>
          <w:rFonts w:ascii="Times New Roman" w:hAnsi="Times New Roman" w:cs="Times New Roman"/>
        </w:rPr>
        <w:t>In some cases</w:t>
      </w:r>
      <w:r>
        <w:rPr>
          <w:rFonts w:ascii="Times New Roman" w:hAnsi="Times New Roman" w:cs="Times New Roman"/>
        </w:rPr>
        <w:t>,</w:t>
      </w:r>
      <w:r w:rsidRPr="001B5CE9">
        <w:rPr>
          <w:rFonts w:ascii="Times New Roman" w:hAnsi="Times New Roman" w:cs="Times New Roman"/>
        </w:rPr>
        <w:t xml:space="preserve"> the incentive cash sum</w:t>
      </w:r>
      <w:r w:rsidR="009C12F1">
        <w:rPr>
          <w:rFonts w:ascii="Times New Roman" w:hAnsi="Times New Roman" w:cs="Times New Roman"/>
        </w:rPr>
        <w:t>s</w:t>
      </w:r>
      <w:r w:rsidRPr="001B5CE9">
        <w:rPr>
          <w:rFonts w:ascii="Times New Roman" w:hAnsi="Times New Roman" w:cs="Times New Roman"/>
        </w:rPr>
        <w:t xml:space="preserve"> </w:t>
      </w:r>
      <w:r w:rsidR="003D3622">
        <w:rPr>
          <w:rFonts w:ascii="Times New Roman" w:hAnsi="Times New Roman" w:cs="Times New Roman"/>
        </w:rPr>
        <w:t>have been</w:t>
      </w:r>
      <w:r w:rsidRPr="001B5CE9">
        <w:rPr>
          <w:rFonts w:ascii="Times New Roman" w:hAnsi="Times New Roman" w:cs="Times New Roman"/>
        </w:rPr>
        <w:t xml:space="preserve"> more than twice as much in val</w:t>
      </w:r>
      <w:r w:rsidR="00226F1D">
        <w:rPr>
          <w:rFonts w:ascii="Times New Roman" w:hAnsi="Times New Roman" w:cs="Times New Roman"/>
        </w:rPr>
        <w:t xml:space="preserve">ue as average monthly wages </w:t>
      </w:r>
      <w:r w:rsidR="002B422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&lt;EndNote&gt;&lt;Cite&gt;&lt;Author&gt;Vicziany&lt;/Author&gt;&lt;Year&gt;1982&lt;/Year&gt;&lt;RecNum&gt;3624&lt;/RecNum&gt;&lt;DisplayText&gt;(16)&lt;/DisplayText&gt;&lt;record&gt;&lt;rec-number&gt;3624&lt;/rec-number&gt;&lt;foreign-keys&gt;&lt;key app="EN" db-id="af0df92pr5df0aerrflv9x56ew5zw5wtseex" timestamp="0"&gt;3624&lt;/key&gt;&lt;/foreign-keys&gt;&lt;ref-type name="Journal Article"&gt;17&lt;/ref-type&gt;&lt;contributors&gt;&lt;authors&gt;&lt;author&gt;Vicziany,M.&lt;/author&gt;&lt;/authors&gt;&lt;/contributors&gt;&lt;titles&gt;&lt;title&gt;Coercion in a Soft State: The family planning program of India: Part 2: The sources of coercion&lt;/title&gt;&lt;secondary-title&gt;Pacific Affairs&lt;/secondary-title&gt;&lt;/titles&gt;&lt;pages&gt;557-592&lt;/pages&gt;&lt;volume&gt;55&lt;/volume&gt;&lt;dates&gt;&lt;year&gt;1982&lt;/year&gt;&lt;/dates&gt;&lt;urls&gt;&lt;/urls&gt;&lt;/record&gt;&lt;/Cite&gt;&lt;/EndNote&gt;</w:instrText>
      </w:r>
      <w:r w:rsidR="002B4220">
        <w:rPr>
          <w:rFonts w:ascii="Times New Roman" w:hAnsi="Times New Roman" w:cs="Times New Roman"/>
        </w:rPr>
        <w:fldChar w:fldCharType="separate"/>
      </w:r>
      <w:r w:rsidR="00273FCA">
        <w:rPr>
          <w:rFonts w:ascii="Times New Roman" w:hAnsi="Times New Roman" w:cs="Times New Roman"/>
          <w:noProof/>
        </w:rPr>
        <w:t>(16)</w:t>
      </w:r>
      <w:r w:rsidR="002B4220">
        <w:rPr>
          <w:rFonts w:ascii="Times New Roman" w:hAnsi="Times New Roman" w:cs="Times New Roman"/>
        </w:rPr>
        <w:fldChar w:fldCharType="end"/>
      </w:r>
      <w:r w:rsidRPr="001B5CE9">
        <w:rPr>
          <w:rFonts w:ascii="Times New Roman" w:hAnsi="Times New Roman" w:cs="Times New Roman"/>
        </w:rPr>
        <w:t xml:space="preserve">. In some places, men </w:t>
      </w:r>
      <w:r w:rsidR="003D3622">
        <w:rPr>
          <w:rFonts w:ascii="Times New Roman" w:hAnsi="Times New Roman" w:cs="Times New Roman"/>
        </w:rPr>
        <w:t>have been</w:t>
      </w:r>
      <w:r w:rsidRPr="001B5CE9">
        <w:rPr>
          <w:rFonts w:ascii="Times New Roman" w:hAnsi="Times New Roman" w:cs="Times New Roman"/>
        </w:rPr>
        <w:t xml:space="preserve"> offered gun licences as rewards as a kind of reinfor</w:t>
      </w:r>
      <w:r w:rsidR="00226F1D">
        <w:rPr>
          <w:rFonts w:ascii="Times New Roman" w:hAnsi="Times New Roman" w:cs="Times New Roman"/>
        </w:rPr>
        <w:t xml:space="preserve">cement of their masculinity </w:t>
      </w:r>
      <w:r w:rsidR="002B422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&lt;EndNote&gt;&lt;Cite&gt;&lt;Author&gt;HRW&lt;/Author&gt;&lt;Year&gt;2012&lt;/Year&gt;&lt;RecNum&gt;4062&lt;/RecNum&gt;&lt;DisplayText&gt;(31)&lt;/DisplayText&gt;&lt;record&gt;&lt;rec-number&gt;4062&lt;/rec-number&gt;&lt;foreign-keys&gt;&lt;key app="EN" db-id="af0df92pr5df0aerrflv9x56ew5zw5wtseex" timestamp="0"&gt;4062&lt;/key&gt;&lt;/foreign-keys&gt;&lt;ref-type name="Web Page"&gt;12&lt;/ref-type&gt;&lt;contributors&gt;&lt;authors&gt;&lt;author&gt;HRW,&lt;/author&gt;&lt;/authors&gt;&lt;/contributors&gt;&lt;titles&gt;&lt;title&gt;India: target-driven sterilisation harming women&lt;/title&gt;&lt;/titles&gt;&lt;volume&gt;2018&lt;/volume&gt;&lt;number&gt;2 July&lt;/number&gt;&lt;dates&gt;&lt;year&gt;2012&lt;/year&gt;&lt;/dates&gt;&lt;publisher&gt;Human Rights Watch&lt;/publisher&gt;&lt;urls&gt;&lt;related-urls&gt;&lt;url&gt;https://www.hrw.org/news/2012/07/12/india-target-driven-sterilization-harming-women &lt;/url&gt;&lt;/related-urls&gt;&lt;/urls&gt;&lt;/record&gt;&lt;/Cite&gt;&lt;/EndNote&gt;</w:instrText>
      </w:r>
      <w:r w:rsidR="002B4220">
        <w:rPr>
          <w:rFonts w:ascii="Times New Roman" w:hAnsi="Times New Roman" w:cs="Times New Roman"/>
        </w:rPr>
        <w:fldChar w:fldCharType="separate"/>
      </w:r>
      <w:r w:rsidR="00273FCA">
        <w:rPr>
          <w:rFonts w:ascii="Times New Roman" w:hAnsi="Times New Roman" w:cs="Times New Roman"/>
          <w:noProof/>
        </w:rPr>
        <w:t>(31)</w:t>
      </w:r>
      <w:r w:rsidR="002B4220">
        <w:rPr>
          <w:rFonts w:ascii="Times New Roman" w:hAnsi="Times New Roman" w:cs="Times New Roman"/>
        </w:rPr>
        <w:fldChar w:fldCharType="end"/>
      </w:r>
      <w:r w:rsidRPr="001B5CE9">
        <w:rPr>
          <w:rFonts w:ascii="Times New Roman" w:hAnsi="Times New Roman" w:cs="Times New Roman"/>
        </w:rPr>
        <w:t>.</w:t>
      </w:r>
      <w:r w:rsidR="00E03408">
        <w:rPr>
          <w:rFonts w:ascii="Times New Roman" w:hAnsi="Times New Roman" w:cs="Times New Roman"/>
        </w:rPr>
        <w:t xml:space="preserve">  The size of these payments </w:t>
      </w:r>
      <w:r w:rsidR="00E07ADA">
        <w:rPr>
          <w:rFonts w:ascii="Times New Roman" w:hAnsi="Times New Roman" w:cs="Times New Roman"/>
        </w:rPr>
        <w:t>is</w:t>
      </w:r>
      <w:r w:rsidR="00E03408">
        <w:rPr>
          <w:rFonts w:ascii="Times New Roman" w:hAnsi="Times New Roman" w:cs="Times New Roman"/>
        </w:rPr>
        <w:t xml:space="preserve"> re</w:t>
      </w:r>
      <w:r w:rsidR="00226F1D">
        <w:rPr>
          <w:rFonts w:ascii="Times New Roman" w:hAnsi="Times New Roman" w:cs="Times New Roman"/>
        </w:rPr>
        <w:t>levant because they have a disp</w:t>
      </w:r>
      <w:r w:rsidR="00E03408">
        <w:rPr>
          <w:rFonts w:ascii="Times New Roman" w:hAnsi="Times New Roman" w:cs="Times New Roman"/>
        </w:rPr>
        <w:t>r</w:t>
      </w:r>
      <w:r w:rsidR="00226F1D">
        <w:rPr>
          <w:rFonts w:ascii="Times New Roman" w:hAnsi="Times New Roman" w:cs="Times New Roman"/>
        </w:rPr>
        <w:t>o</w:t>
      </w:r>
      <w:r w:rsidR="00E03408">
        <w:rPr>
          <w:rFonts w:ascii="Times New Roman" w:hAnsi="Times New Roman" w:cs="Times New Roman"/>
        </w:rPr>
        <w:t xml:space="preserve">portionate influence </w:t>
      </w:r>
      <w:r w:rsidR="00BE5A09">
        <w:rPr>
          <w:rFonts w:ascii="Times New Roman" w:hAnsi="Times New Roman" w:cs="Times New Roman"/>
        </w:rPr>
        <w:t xml:space="preserve">(or at least the capacity to have a disproportionate impact) </w:t>
      </w:r>
      <w:r w:rsidR="00E03408">
        <w:rPr>
          <w:rFonts w:ascii="Times New Roman" w:hAnsi="Times New Roman" w:cs="Times New Roman"/>
        </w:rPr>
        <w:t>on the inters</w:t>
      </w:r>
      <w:r w:rsidR="00436525">
        <w:rPr>
          <w:rFonts w:ascii="Times New Roman" w:hAnsi="Times New Roman" w:cs="Times New Roman"/>
        </w:rPr>
        <w:t>e</w:t>
      </w:r>
      <w:r w:rsidR="00E03408">
        <w:rPr>
          <w:rFonts w:ascii="Times New Roman" w:hAnsi="Times New Roman" w:cs="Times New Roman"/>
        </w:rPr>
        <w:t xml:space="preserve">ctional groups </w:t>
      </w:r>
      <w:r w:rsidR="00436525">
        <w:rPr>
          <w:rFonts w:ascii="Times New Roman" w:hAnsi="Times New Roman" w:cs="Times New Roman"/>
        </w:rPr>
        <w:t>highlighted</w:t>
      </w:r>
      <w:r w:rsidR="00E03408">
        <w:rPr>
          <w:rFonts w:ascii="Times New Roman" w:hAnsi="Times New Roman" w:cs="Times New Roman"/>
        </w:rPr>
        <w:t xml:space="preserve"> </w:t>
      </w:r>
      <w:r w:rsidR="00BE5A09">
        <w:rPr>
          <w:rFonts w:ascii="Times New Roman" w:hAnsi="Times New Roman" w:cs="Times New Roman"/>
        </w:rPr>
        <w:t>above</w:t>
      </w:r>
      <w:r w:rsidR="00E03408">
        <w:rPr>
          <w:rFonts w:ascii="Times New Roman" w:hAnsi="Times New Roman" w:cs="Times New Roman"/>
        </w:rPr>
        <w:t xml:space="preserve"> (i</w:t>
      </w:r>
      <w:r w:rsidR="00E07ADA">
        <w:rPr>
          <w:rFonts w:ascii="Times New Roman" w:hAnsi="Times New Roman" w:cs="Times New Roman"/>
        </w:rPr>
        <w:t>.</w:t>
      </w:r>
      <w:r w:rsidR="00E03408">
        <w:rPr>
          <w:rFonts w:ascii="Times New Roman" w:hAnsi="Times New Roman" w:cs="Times New Roman"/>
        </w:rPr>
        <w:t>e</w:t>
      </w:r>
      <w:r w:rsidR="00E07ADA">
        <w:rPr>
          <w:rFonts w:ascii="Times New Roman" w:hAnsi="Times New Roman" w:cs="Times New Roman"/>
        </w:rPr>
        <w:t>.</w:t>
      </w:r>
      <w:r w:rsidR="00E03408">
        <w:rPr>
          <w:rFonts w:ascii="Times New Roman" w:hAnsi="Times New Roman" w:cs="Times New Roman"/>
        </w:rPr>
        <w:t xml:space="preserve"> those from low education</w:t>
      </w:r>
      <w:r w:rsidR="00E07ADA">
        <w:rPr>
          <w:rFonts w:ascii="Times New Roman" w:hAnsi="Times New Roman" w:cs="Times New Roman"/>
        </w:rPr>
        <w:t>al</w:t>
      </w:r>
      <w:r w:rsidR="00E03408">
        <w:rPr>
          <w:rFonts w:ascii="Times New Roman" w:hAnsi="Times New Roman" w:cs="Times New Roman"/>
        </w:rPr>
        <w:t xml:space="preserve"> and </w:t>
      </w:r>
      <w:r w:rsidR="00BE4304">
        <w:rPr>
          <w:rFonts w:ascii="Times New Roman" w:hAnsi="Times New Roman" w:cs="Times New Roman"/>
        </w:rPr>
        <w:t>socio-</w:t>
      </w:r>
      <w:r w:rsidR="00E03408">
        <w:rPr>
          <w:rFonts w:ascii="Times New Roman" w:hAnsi="Times New Roman" w:cs="Times New Roman"/>
        </w:rPr>
        <w:t>economic groups).</w:t>
      </w:r>
    </w:p>
    <w:p w14:paraId="6B24622F" w14:textId="77777777" w:rsidR="001B5CE9" w:rsidRDefault="001B5CE9" w:rsidP="00DD32E8">
      <w:pPr>
        <w:rPr>
          <w:rFonts w:ascii="Times New Roman" w:hAnsi="Times New Roman" w:cs="Times New Roman"/>
        </w:rPr>
      </w:pPr>
    </w:p>
    <w:p w14:paraId="7DBAFDB3" w14:textId="49A1B2AE" w:rsidR="0099026A" w:rsidRDefault="00436525" w:rsidP="00DD32E8">
      <w:pPr>
        <w:rPr>
          <w:rFonts w:ascii="Times New Roman" w:hAnsi="Times New Roman" w:cs="Times New Roman"/>
        </w:rPr>
      </w:pPr>
      <w:r w:rsidRPr="00436525">
        <w:rPr>
          <w:rFonts w:ascii="Times New Roman" w:hAnsi="Times New Roman" w:cs="Times New Roman"/>
        </w:rPr>
        <w:lastRenderedPageBreak/>
        <w:t>A recent scheme for six high-focus states (the Santushti</w:t>
      </w:r>
      <w:bookmarkStart w:id="0" w:name="_GoBack"/>
      <w:bookmarkEnd w:id="0"/>
      <w:r w:rsidRPr="00436525">
        <w:rPr>
          <w:rFonts w:ascii="Times New Roman" w:hAnsi="Times New Roman" w:cs="Times New Roman"/>
        </w:rPr>
        <w:t xml:space="preserve"> Strategy) </w:t>
      </w:r>
      <w:r>
        <w:rPr>
          <w:rFonts w:ascii="Times New Roman" w:hAnsi="Times New Roman" w:cs="Times New Roman"/>
        </w:rPr>
        <w:t xml:space="preserve">has </w:t>
      </w:r>
      <w:r w:rsidRPr="00436525">
        <w:rPr>
          <w:rFonts w:ascii="Times New Roman" w:hAnsi="Times New Roman" w:cs="Times New Roman"/>
        </w:rPr>
        <w:t>incentivise</w:t>
      </w:r>
      <w:r>
        <w:rPr>
          <w:rFonts w:ascii="Times New Roman" w:hAnsi="Times New Roman" w:cs="Times New Roman"/>
        </w:rPr>
        <w:t>d</w:t>
      </w:r>
      <w:r w:rsidRPr="00436525">
        <w:rPr>
          <w:rFonts w:ascii="Times New Roman" w:hAnsi="Times New Roman" w:cs="Times New Roman"/>
        </w:rPr>
        <w:t xml:space="preserve"> private health providers when they perform 10 or more sterilisations per month (1). </w:t>
      </w:r>
      <w:r w:rsidR="00BE4304">
        <w:rPr>
          <w:rFonts w:ascii="Times New Roman" w:hAnsi="Times New Roman" w:cs="Times New Roman"/>
        </w:rPr>
        <w:t xml:space="preserve">This has the capacity to undermine the ‘free and informed’ </w:t>
      </w:r>
      <w:r w:rsidR="00542AAB">
        <w:rPr>
          <w:rFonts w:ascii="Times New Roman" w:hAnsi="Times New Roman" w:cs="Times New Roman"/>
        </w:rPr>
        <w:t xml:space="preserve">nature of the </w:t>
      </w:r>
      <w:r w:rsidR="00BE4304">
        <w:rPr>
          <w:rFonts w:ascii="Times New Roman" w:hAnsi="Times New Roman" w:cs="Times New Roman"/>
        </w:rPr>
        <w:t>consent</w:t>
      </w:r>
      <w:r w:rsidR="00542AAB">
        <w:rPr>
          <w:rFonts w:ascii="Times New Roman" w:hAnsi="Times New Roman" w:cs="Times New Roman"/>
        </w:rPr>
        <w:t xml:space="preserve"> </w:t>
      </w:r>
      <w:r w:rsidR="00BE4304">
        <w:rPr>
          <w:rFonts w:ascii="Times New Roman" w:hAnsi="Times New Roman" w:cs="Times New Roman"/>
        </w:rPr>
        <w:t xml:space="preserve">process because healthcare professionals have to address the implicit influence of additional personal benefit. </w:t>
      </w:r>
      <w:r w:rsidR="00E26613">
        <w:rPr>
          <w:rFonts w:ascii="Times New Roman" w:hAnsi="Times New Roman" w:cs="Times New Roman"/>
        </w:rPr>
        <w:t xml:space="preserve"> </w:t>
      </w:r>
      <w:r w:rsidR="002E30E6">
        <w:rPr>
          <w:rFonts w:ascii="Times New Roman" w:hAnsi="Times New Roman" w:cs="Times New Roman"/>
        </w:rPr>
        <w:t xml:space="preserve">These schemes </w:t>
      </w:r>
      <w:r w:rsidR="00A42E26">
        <w:rPr>
          <w:rFonts w:ascii="Times New Roman" w:hAnsi="Times New Roman" w:cs="Times New Roman"/>
        </w:rPr>
        <w:t>set up</w:t>
      </w:r>
      <w:r w:rsidR="002E30E6">
        <w:rPr>
          <w:rFonts w:ascii="Times New Roman" w:hAnsi="Times New Roman" w:cs="Times New Roman"/>
        </w:rPr>
        <w:t xml:space="preserve"> potential conflict and tension between the personal interests of the healthcare professional and their ben</w:t>
      </w:r>
      <w:r w:rsidR="00910152">
        <w:rPr>
          <w:rFonts w:ascii="Times New Roman" w:hAnsi="Times New Roman" w:cs="Times New Roman"/>
        </w:rPr>
        <w:t>e</w:t>
      </w:r>
      <w:r w:rsidR="002E30E6">
        <w:rPr>
          <w:rFonts w:ascii="Times New Roman" w:hAnsi="Times New Roman" w:cs="Times New Roman"/>
        </w:rPr>
        <w:t xml:space="preserve">ficent duties to their patient. </w:t>
      </w:r>
      <w:r w:rsidR="0099026A" w:rsidRPr="0099026A">
        <w:rPr>
          <w:rFonts w:ascii="Times New Roman" w:hAnsi="Times New Roman" w:cs="Times New Roman"/>
        </w:rPr>
        <w:t>Mass sterilisation campaigns have</w:t>
      </w:r>
      <w:r>
        <w:rPr>
          <w:rFonts w:ascii="Times New Roman" w:hAnsi="Times New Roman" w:cs="Times New Roman"/>
        </w:rPr>
        <w:t xml:space="preserve"> </w:t>
      </w:r>
      <w:r w:rsidR="0099026A" w:rsidRPr="0099026A">
        <w:rPr>
          <w:rFonts w:ascii="Times New Roman" w:hAnsi="Times New Roman" w:cs="Times New Roman"/>
        </w:rPr>
        <w:t>used lay workers</w:t>
      </w:r>
      <w:r w:rsidR="0099026A">
        <w:rPr>
          <w:rFonts w:ascii="Times New Roman" w:hAnsi="Times New Roman" w:cs="Times New Roman"/>
        </w:rPr>
        <w:t xml:space="preserve">/ ‘motivators’ </w:t>
      </w:r>
      <w:r w:rsidR="0099026A" w:rsidRPr="0099026A">
        <w:rPr>
          <w:rFonts w:ascii="Times New Roman" w:hAnsi="Times New Roman" w:cs="Times New Roman"/>
        </w:rPr>
        <w:t>to recruit 'acceptors'</w:t>
      </w:r>
      <w:r w:rsidR="009C12F1">
        <w:rPr>
          <w:rFonts w:ascii="Times New Roman" w:hAnsi="Times New Roman" w:cs="Times New Roman"/>
        </w:rPr>
        <w:t xml:space="preserve"> in India</w:t>
      </w:r>
      <w:r w:rsidR="0099026A" w:rsidRPr="0099026A">
        <w:rPr>
          <w:rFonts w:ascii="Times New Roman" w:hAnsi="Times New Roman" w:cs="Times New Roman"/>
        </w:rPr>
        <w:t xml:space="preserve">. </w:t>
      </w:r>
      <w:r w:rsidR="0099026A">
        <w:rPr>
          <w:rFonts w:ascii="Times New Roman" w:hAnsi="Times New Roman" w:cs="Times New Roman"/>
        </w:rPr>
        <w:t>M</w:t>
      </w:r>
      <w:r w:rsidR="0099026A" w:rsidRPr="0099026A">
        <w:rPr>
          <w:rFonts w:ascii="Times New Roman" w:hAnsi="Times New Roman" w:cs="Times New Roman"/>
        </w:rPr>
        <w:t>otivator</w:t>
      </w:r>
      <w:r w:rsidR="0099026A">
        <w:rPr>
          <w:rFonts w:ascii="Times New Roman" w:hAnsi="Times New Roman" w:cs="Times New Roman"/>
        </w:rPr>
        <w:t xml:space="preserve">s </w:t>
      </w:r>
      <w:r w:rsidR="0099026A" w:rsidRPr="0099026A">
        <w:rPr>
          <w:rFonts w:ascii="Times New Roman" w:hAnsi="Times New Roman" w:cs="Times New Roman"/>
        </w:rPr>
        <w:t>include auxiliary nurse midwives, primary care doctors, ration shop dealers and accredited soci</w:t>
      </w:r>
      <w:r w:rsidR="00377D61">
        <w:rPr>
          <w:rFonts w:ascii="Times New Roman" w:hAnsi="Times New Roman" w:cs="Times New Roman"/>
        </w:rPr>
        <w:t xml:space="preserve">al health activists (ASHAs)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&lt;EndNote&gt;&lt;Cite&gt;&lt;Author&gt;Luksaite&lt;/Author&gt;&lt;Year&gt;2016&lt;/Year&gt;&lt;RecNum&gt;4076&lt;/RecNum&gt;&lt;DisplayText&gt;(40)&lt;/DisplayText&gt;&lt;record&gt;&lt;rec-number&gt;4076&lt;/rec-number&gt;&lt;foreign-keys&gt;&lt;key app="EN" db-id="af0df92pr5df0aerrflv9x56ew5zw5wtseex" timestamp="0"&gt;4076&lt;/key&gt;&lt;/foreign-keys&gt;&lt;ref-type name="Thesis"&gt;32&lt;/ref-type&gt;&lt;contributors&gt;&lt;authors&gt;&lt;author&gt;Luksaite,E.&lt;/author&gt;&lt;/authors&gt;&lt;/contributors&gt;&lt;titles&gt;&lt;title&gt;The intimate state: female sterilisation, reproductive agency and operable bodies in rural North India&lt;/title&gt;&lt;secondary-title&gt;Division of Anthropology, Department of Social Sciences, Media and Communications&lt;/secondary-title&gt;&lt;/titles&gt;&lt;volume&gt;PhD&lt;/volume&gt;&lt;dates&gt;&lt;year&gt;2016&lt;/year&gt;&lt;/dates&gt;&lt;publisher&gt;Brunel University, London&lt;/publisher&gt;&lt;urls&gt;&lt;related-urls&gt;&lt;url&gt;https://bura.brunel.ac.uk/handle/2438/13511 &lt;/url&gt;&lt;/related-urls&gt;&lt;/urls&gt;&lt;/record&gt;&lt;/Cite&gt;&lt;/EndNote&gt;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(40)</w:t>
      </w:r>
      <w:r w:rsidR="002B4220">
        <w:rPr>
          <w:rFonts w:ascii="Times New Roman" w:hAnsi="Times New Roman" w:cs="Times New Roman"/>
        </w:rPr>
        <w:fldChar w:fldCharType="end"/>
      </w:r>
      <w:r w:rsidR="0099026A" w:rsidRPr="0099026A">
        <w:rPr>
          <w:rFonts w:ascii="Times New Roman" w:hAnsi="Times New Roman" w:cs="Times New Roman"/>
        </w:rPr>
        <w:t xml:space="preserve">. It is culturally almost impossible for female workers to recruit men for vasectomy. Some </w:t>
      </w:r>
      <w:r w:rsidR="009C12F1">
        <w:rPr>
          <w:rFonts w:ascii="Times New Roman" w:hAnsi="Times New Roman" w:cs="Times New Roman"/>
        </w:rPr>
        <w:t xml:space="preserve">Indian </w:t>
      </w:r>
      <w:r w:rsidR="00641726">
        <w:rPr>
          <w:rFonts w:ascii="Times New Roman" w:hAnsi="Times New Roman" w:cs="Times New Roman"/>
        </w:rPr>
        <w:t>S</w:t>
      </w:r>
      <w:r w:rsidR="0099026A" w:rsidRPr="0099026A">
        <w:rPr>
          <w:rFonts w:ascii="Times New Roman" w:hAnsi="Times New Roman" w:cs="Times New Roman"/>
        </w:rPr>
        <w:t xml:space="preserve">tates </w:t>
      </w:r>
      <w:r w:rsidR="0099026A">
        <w:rPr>
          <w:rFonts w:ascii="Times New Roman" w:hAnsi="Times New Roman" w:cs="Times New Roman"/>
        </w:rPr>
        <w:t>took</w:t>
      </w:r>
      <w:r w:rsidR="0099026A" w:rsidRPr="0099026A">
        <w:rPr>
          <w:rFonts w:ascii="Times New Roman" w:hAnsi="Times New Roman" w:cs="Times New Roman"/>
        </w:rPr>
        <w:t xml:space="preserve"> extreme measures</w:t>
      </w:r>
      <w:r w:rsidR="001B5CE9">
        <w:rPr>
          <w:rFonts w:ascii="Times New Roman" w:hAnsi="Times New Roman" w:cs="Times New Roman"/>
        </w:rPr>
        <w:t xml:space="preserve"> with the use of motivators</w:t>
      </w:r>
      <w:r w:rsidR="003D3622">
        <w:rPr>
          <w:rFonts w:ascii="Times New Roman" w:hAnsi="Times New Roman" w:cs="Times New Roman"/>
        </w:rPr>
        <w:t xml:space="preserve"> and the use of recruitment targets</w:t>
      </w:r>
      <w:r w:rsidR="0099026A" w:rsidRPr="0099026A">
        <w:rPr>
          <w:rFonts w:ascii="Times New Roman" w:hAnsi="Times New Roman" w:cs="Times New Roman"/>
        </w:rPr>
        <w:t>: in Madhya Pradesh a Tata Nano car was offered to motivators for recruiting 500 subjects for an operation, a fridge fo</w:t>
      </w:r>
      <w:r w:rsidR="008F5215">
        <w:rPr>
          <w:rFonts w:ascii="Times New Roman" w:hAnsi="Times New Roman" w:cs="Times New Roman"/>
        </w:rPr>
        <w:t xml:space="preserve">r 50 and a gold coin for 25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&lt;EndNote&gt;&lt;Cite&gt;&lt;Author&gt;Mishral&lt;/Author&gt;&lt;Year&gt;2013&lt;/Year&gt;&lt;RecNum&gt;3895&lt;/RecNum&gt;&lt;DisplayText&gt;(53)&lt;/DisplayText&gt;&lt;record&gt;&lt;rec-number&gt;3895&lt;/rec-number&gt;&lt;foreign-keys&gt;&lt;key app="EN" db-id="af0df92pr5df0aerrflv9x56ew5zw5wtseex" timestamp="0"&gt;3895&lt;/key&gt;&lt;/foreign-keys&gt;&lt;ref-type name="Web Page"&gt;12&lt;/ref-type&gt;&lt;contributors&gt;&lt;authors&gt;&lt;author&gt;Mishral,M.&lt;/author&gt;&lt;/authors&gt;&lt;/contributors&gt;&lt;titles&gt;&lt;title&gt;Bring 500 for sterilization, take home a Nano&lt;/title&gt;&lt;secondary-title&gt;Times of India&lt;/secondary-title&gt;&lt;/titles&gt;&lt;volume&gt;2018&lt;/volume&gt;&lt;number&gt;8 February&lt;/number&gt;&lt;dates&gt;&lt;year&gt;2013&lt;/year&gt;&lt;/dates&gt;&lt;pub-location&gt;Gurgaon&lt;/pub-location&gt;&lt;urls&gt;&lt;related-urls&gt;&lt;url&gt;https://timesofindia.indiatimes.com/city/bhopal/Bring-500-for-sterilization-take-home-a-Nano/articleshow/19013834.cms &lt;/url&gt;&lt;/related-urls&gt;&lt;/urls&gt;&lt;/record&gt;&lt;/Cite&gt;&lt;/EndNote&gt;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(53)</w:t>
      </w:r>
      <w:r w:rsidR="002B4220">
        <w:rPr>
          <w:rFonts w:ascii="Times New Roman" w:hAnsi="Times New Roman" w:cs="Times New Roman"/>
        </w:rPr>
        <w:fldChar w:fldCharType="end"/>
      </w:r>
      <w:r w:rsidR="0099026A" w:rsidRPr="0099026A">
        <w:rPr>
          <w:rFonts w:ascii="Times New Roman" w:hAnsi="Times New Roman" w:cs="Times New Roman"/>
        </w:rPr>
        <w:t xml:space="preserve">. </w:t>
      </w:r>
      <w:r w:rsidR="003D3622">
        <w:rPr>
          <w:rFonts w:ascii="Times New Roman" w:hAnsi="Times New Roman" w:cs="Times New Roman"/>
        </w:rPr>
        <w:t xml:space="preserve"> </w:t>
      </w:r>
      <w:r w:rsidR="0099026A" w:rsidRPr="0099026A">
        <w:rPr>
          <w:rFonts w:ascii="Times New Roman" w:hAnsi="Times New Roman" w:cs="Times New Roman"/>
        </w:rPr>
        <w:t>ASHAs are typically paid INR150 for each individual b</w:t>
      </w:r>
      <w:r w:rsidR="008F5215">
        <w:rPr>
          <w:rFonts w:ascii="Times New Roman" w:hAnsi="Times New Roman" w:cs="Times New Roman"/>
        </w:rPr>
        <w:t xml:space="preserve">rought to be sterilised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&lt;EndNote&gt;&lt;Cite&gt;&lt;Author&gt;Bader&lt;/Author&gt;&lt;Year&gt;2017&lt;/Year&gt;&lt;RecNum&gt;4067&lt;/RecNum&gt;&lt;DisplayText&gt;(54, 55)&lt;/DisplayText&gt;&lt;record&gt;&lt;rec-number&gt;4067&lt;/rec-number&gt;&lt;foreign-keys&gt;&lt;key app="EN" db-id="af0df92pr5df0aerrflv9x56ew5zw5wtseex" timestamp="0"&gt;4067&lt;/key&gt;&lt;/foreign-keys&gt;&lt;ref-type name="Web Page"&gt;12&lt;/ref-type&gt;&lt;contributors&gt;&lt;authors&gt;&lt;author&gt;Bader,S.&lt;/author&gt;&lt;/authors&gt;&lt;/contributors&gt;&lt;titles&gt;&lt;title&gt;Is incentive-based pay for India’s commmunity health workers working?&lt;/title&gt;&lt;/titles&gt;&lt;dates&gt;&lt;year&gt;2017&lt;/year&gt;&lt;/dates&gt;&lt;publisher&gt;Devex&lt;/publisher&gt;&lt;urls&gt;&lt;related-urls&gt;&lt;url&gt;https://www.devex.com/news/is-incentive-based-pay-for-india-s-community-health-workers-working-90502 &lt;/url&gt;&lt;/related-urls&gt;&lt;/urls&gt;&lt;/record&gt;&lt;/Cite&gt;&lt;Cite&gt;&lt;Author&gt;Brault&lt;/Author&gt;&lt;Year&gt;2016&lt;/Year&gt;&lt;RecNum&gt;4073&lt;/RecNum&gt;&lt;record&gt;&lt;rec-number&gt;4073&lt;/rec-number&gt;&lt;foreign-keys&gt;&lt;key app="EN" db-id="af0df92pr5df0aerrflv9x56ew5zw5wtseex" timestamp="0"&gt;4073&lt;/key&gt;&lt;/foreign-keys&gt;&lt;ref-type name="Journal Article"&gt;17&lt;/ref-type&gt;&lt;contributors&gt;&lt;authors&gt;&lt;author&gt;Brault,M.A.&lt;/author&gt;&lt;author&gt;Schensul,S.L.&lt;/author&gt;&lt;author&gt;Singh,R.&lt;/author&gt;&lt;author&gt;Verma,R.K.&lt;/author&gt;&lt;author&gt;Jadhav,K.&lt;/author&gt;&lt;/authors&gt;&lt;/contributors&gt;&lt;titles&gt;&lt;title&gt;Multilevel perspectives on female sterilization in low-income communities in Mumbai, India&lt;/title&gt;&lt;secondary-title&gt;Qualitative Health Research&lt;/secondary-title&gt;&lt;/titles&gt;&lt;pages&gt;1550-1560&lt;/pages&gt;&lt;volume&gt;26&lt;/volume&gt;&lt;dates&gt;&lt;year&gt;2016&lt;/year&gt;&lt;/dates&gt;&lt;urls&gt;&lt;/urls&gt;&lt;/record&gt;&lt;/Cite&gt;&lt;/EndNote&gt;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(54, 55)</w:t>
      </w:r>
      <w:r w:rsidR="002B4220">
        <w:rPr>
          <w:rFonts w:ascii="Times New Roman" w:hAnsi="Times New Roman" w:cs="Times New Roman"/>
        </w:rPr>
        <w:fldChar w:fldCharType="end"/>
      </w:r>
      <w:r w:rsidR="0099026A" w:rsidRPr="0099026A">
        <w:rPr>
          <w:rFonts w:ascii="Times New Roman" w:hAnsi="Times New Roman" w:cs="Times New Roman"/>
        </w:rPr>
        <w:t>. In June 2012, Human Rights Watch interviewed more than 50 health workers in two distric</w:t>
      </w:r>
      <w:r w:rsidR="008F5215">
        <w:rPr>
          <w:rFonts w:ascii="Times New Roman" w:hAnsi="Times New Roman" w:cs="Times New Roman"/>
        </w:rPr>
        <w:t xml:space="preserve">ts in Gujarat </w:t>
      </w:r>
      <w:r w:rsidR="002B422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&lt;EndNote&gt;&lt;Cite&gt;&lt;Author&gt;HRW&lt;/Author&gt;&lt;Year&gt;2012&lt;/Year&gt;&lt;RecNum&gt;4062&lt;/RecNum&gt;&lt;DisplayText&gt;(31)&lt;/DisplayText&gt;&lt;record&gt;&lt;rec-number&gt;4062&lt;/rec-number&gt;&lt;foreign-keys&gt;&lt;key app="EN" db-id="af0df92pr5df0aerrflv9x56ew5zw5wtseex" timestamp="0"&gt;4062&lt;/key&gt;&lt;/foreign-keys&gt;&lt;ref-type name="Web Page"&gt;12&lt;/ref-type&gt;&lt;contributors&gt;&lt;authors&gt;&lt;author&gt;HRW,&lt;/author&gt;&lt;/authors&gt;&lt;/contributors&gt;&lt;titles&gt;&lt;title&gt;India: target-driven sterilisation harming women&lt;/title&gt;&lt;/titles&gt;&lt;volume&gt;2018&lt;/volume&gt;&lt;number&gt;2 July&lt;/number&gt;&lt;dates&gt;&lt;year&gt;2012&lt;/year&gt;&lt;/dates&gt;&lt;publisher&gt;Human Rights Watch&lt;/publisher&gt;&lt;urls&gt;&lt;related-urls&gt;&lt;url&gt;https://www.hrw.org/news/2012/07/12/india-target-driven-sterilization-harming-women &lt;/url&gt;&lt;/related-urls&gt;&lt;/urls&gt;&lt;/record&gt;&lt;/Cite&gt;&lt;/EndNote&gt;</w:instrText>
      </w:r>
      <w:r w:rsidR="002B4220">
        <w:rPr>
          <w:rFonts w:ascii="Times New Roman" w:hAnsi="Times New Roman" w:cs="Times New Roman"/>
        </w:rPr>
        <w:fldChar w:fldCharType="separate"/>
      </w:r>
      <w:r w:rsidR="00273FCA">
        <w:rPr>
          <w:rFonts w:ascii="Times New Roman" w:hAnsi="Times New Roman" w:cs="Times New Roman"/>
          <w:noProof/>
        </w:rPr>
        <w:t>(31)</w:t>
      </w:r>
      <w:r w:rsidR="002B4220">
        <w:rPr>
          <w:rFonts w:ascii="Times New Roman" w:hAnsi="Times New Roman" w:cs="Times New Roman"/>
        </w:rPr>
        <w:fldChar w:fldCharType="end"/>
      </w:r>
      <w:r w:rsidR="0099026A" w:rsidRPr="0099026A">
        <w:rPr>
          <w:rFonts w:ascii="Times New Roman" w:hAnsi="Times New Roman" w:cs="Times New Roman"/>
        </w:rPr>
        <w:t xml:space="preserve">. All of them had been assigned individual targets for female sterilisation. An example of a target </w:t>
      </w:r>
      <w:r w:rsidR="00ED1AD4">
        <w:rPr>
          <w:rFonts w:ascii="Times New Roman" w:hAnsi="Times New Roman" w:cs="Times New Roman"/>
        </w:rPr>
        <w:t xml:space="preserve">size </w:t>
      </w:r>
      <w:r w:rsidR="0099026A" w:rsidRPr="0099026A">
        <w:rPr>
          <w:rFonts w:ascii="Times New Roman" w:hAnsi="Times New Roman" w:cs="Times New Roman"/>
        </w:rPr>
        <w:t xml:space="preserve">was 30 women annually. Financial penalties or public humiliation were </w:t>
      </w:r>
      <w:r w:rsidR="003D3622">
        <w:rPr>
          <w:rFonts w:ascii="Times New Roman" w:hAnsi="Times New Roman" w:cs="Times New Roman"/>
        </w:rPr>
        <w:t xml:space="preserve">also </w:t>
      </w:r>
      <w:r w:rsidR="0099026A" w:rsidRPr="0099026A">
        <w:rPr>
          <w:rFonts w:ascii="Times New Roman" w:hAnsi="Times New Roman" w:cs="Times New Roman"/>
        </w:rPr>
        <w:t>imposed on any workers who did not achieve their target.</w:t>
      </w:r>
      <w:r w:rsidR="00E03408">
        <w:rPr>
          <w:rFonts w:ascii="Times New Roman" w:hAnsi="Times New Roman" w:cs="Times New Roman"/>
        </w:rPr>
        <w:t xml:space="preserve">  This</w:t>
      </w:r>
      <w:r w:rsidR="00BE5A09">
        <w:rPr>
          <w:rFonts w:ascii="Times New Roman" w:hAnsi="Times New Roman" w:cs="Times New Roman"/>
        </w:rPr>
        <w:t xml:space="preserve"> provides</w:t>
      </w:r>
      <w:r w:rsidR="00E03408">
        <w:rPr>
          <w:rFonts w:ascii="Times New Roman" w:hAnsi="Times New Roman" w:cs="Times New Roman"/>
        </w:rPr>
        <w:t xml:space="preserve"> an example of negative (viz</w:t>
      </w:r>
      <w:r w:rsidR="00E07ADA">
        <w:rPr>
          <w:rFonts w:ascii="Times New Roman" w:hAnsi="Times New Roman" w:cs="Times New Roman"/>
        </w:rPr>
        <w:t>.</w:t>
      </w:r>
      <w:r w:rsidR="00E03408">
        <w:rPr>
          <w:rFonts w:ascii="Times New Roman" w:hAnsi="Times New Roman" w:cs="Times New Roman"/>
        </w:rPr>
        <w:t xml:space="preserve"> a </w:t>
      </w:r>
      <w:r w:rsidR="008F5215">
        <w:rPr>
          <w:rFonts w:ascii="Times New Roman" w:hAnsi="Times New Roman" w:cs="Times New Roman"/>
        </w:rPr>
        <w:t>third-</w:t>
      </w:r>
      <w:r w:rsidR="00E03408">
        <w:rPr>
          <w:rFonts w:ascii="Times New Roman" w:hAnsi="Times New Roman" w:cs="Times New Roman"/>
        </w:rPr>
        <w:t>party agent) and pos</w:t>
      </w:r>
      <w:r>
        <w:rPr>
          <w:rFonts w:ascii="Times New Roman" w:hAnsi="Times New Roman" w:cs="Times New Roman"/>
        </w:rPr>
        <w:t>i</w:t>
      </w:r>
      <w:r w:rsidR="00E03408">
        <w:rPr>
          <w:rFonts w:ascii="Times New Roman" w:hAnsi="Times New Roman" w:cs="Times New Roman"/>
        </w:rPr>
        <w:t>tive policy instrument</w:t>
      </w:r>
      <w:r w:rsidR="00BE5A09">
        <w:rPr>
          <w:rFonts w:ascii="Times New Roman" w:hAnsi="Times New Roman" w:cs="Times New Roman"/>
        </w:rPr>
        <w:t>s</w:t>
      </w:r>
      <w:r w:rsidR="00E03408">
        <w:rPr>
          <w:rFonts w:ascii="Times New Roman" w:hAnsi="Times New Roman" w:cs="Times New Roman"/>
        </w:rPr>
        <w:t xml:space="preserve"> (viz</w:t>
      </w:r>
      <w:r w:rsidR="00E07ADA">
        <w:rPr>
          <w:rFonts w:ascii="Times New Roman" w:hAnsi="Times New Roman" w:cs="Times New Roman"/>
        </w:rPr>
        <w:t>.</w:t>
      </w:r>
      <w:r w:rsidR="00E03408">
        <w:rPr>
          <w:rFonts w:ascii="Times New Roman" w:hAnsi="Times New Roman" w:cs="Times New Roman"/>
        </w:rPr>
        <w:t xml:space="preserve"> the primary target agent) being applied in combination</w:t>
      </w:r>
      <w:r>
        <w:rPr>
          <w:rFonts w:ascii="Times New Roman" w:hAnsi="Times New Roman" w:cs="Times New Roman"/>
        </w:rPr>
        <w:t>.</w:t>
      </w:r>
    </w:p>
    <w:p w14:paraId="5AB3B162" w14:textId="77777777" w:rsidR="009F5A6C" w:rsidRDefault="009F5A6C" w:rsidP="00DD32E8">
      <w:pPr>
        <w:rPr>
          <w:rFonts w:ascii="Times New Roman" w:hAnsi="Times New Roman" w:cs="Times New Roman"/>
        </w:rPr>
      </w:pPr>
    </w:p>
    <w:p w14:paraId="7B071A41" w14:textId="1727DA42" w:rsidR="009C12F1" w:rsidRDefault="005D3DF1" w:rsidP="00DD32E8">
      <w:pPr>
        <w:rPr>
          <w:rFonts w:ascii="Times New Roman" w:hAnsi="Times New Roman" w:cs="Times New Roman"/>
        </w:rPr>
      </w:pPr>
      <w:r>
        <w:rPr>
          <w:rFonts w:ascii="Times New Roman" w:hAnsi="Times New Roman" w:cs="Times New Roman"/>
        </w:rPr>
        <w:t xml:space="preserve">Where a </w:t>
      </w:r>
      <w:r w:rsidR="008F5215">
        <w:rPr>
          <w:rFonts w:ascii="Times New Roman" w:hAnsi="Times New Roman" w:cs="Times New Roman"/>
        </w:rPr>
        <w:t>third-</w:t>
      </w:r>
      <w:r>
        <w:rPr>
          <w:rFonts w:ascii="Times New Roman" w:hAnsi="Times New Roman" w:cs="Times New Roman"/>
        </w:rPr>
        <w:t>party agent is incentivised</w:t>
      </w:r>
      <w:r w:rsidR="009C12F1">
        <w:rPr>
          <w:rFonts w:ascii="Times New Roman" w:hAnsi="Times New Roman" w:cs="Times New Roman"/>
        </w:rPr>
        <w:t>,</w:t>
      </w:r>
      <w:r>
        <w:rPr>
          <w:rFonts w:ascii="Times New Roman" w:hAnsi="Times New Roman" w:cs="Times New Roman"/>
        </w:rPr>
        <w:t xml:space="preserve"> this may add to social and other pressure on </w:t>
      </w:r>
      <w:r w:rsidR="00BE5A09">
        <w:rPr>
          <w:rFonts w:ascii="Times New Roman" w:hAnsi="Times New Roman" w:cs="Times New Roman"/>
        </w:rPr>
        <w:t>individual</w:t>
      </w:r>
      <w:r w:rsidR="00E07ADA">
        <w:rPr>
          <w:rFonts w:ascii="Times New Roman" w:hAnsi="Times New Roman" w:cs="Times New Roman"/>
        </w:rPr>
        <w:t>s</w:t>
      </w:r>
      <w:r>
        <w:rPr>
          <w:rFonts w:ascii="Times New Roman" w:hAnsi="Times New Roman" w:cs="Times New Roman"/>
        </w:rPr>
        <w:t xml:space="preserve"> who m</w:t>
      </w:r>
      <w:r w:rsidR="009C12F1">
        <w:rPr>
          <w:rFonts w:ascii="Times New Roman" w:hAnsi="Times New Roman" w:cs="Times New Roman"/>
        </w:rPr>
        <w:t>ight</w:t>
      </w:r>
      <w:r>
        <w:rPr>
          <w:rFonts w:ascii="Times New Roman" w:hAnsi="Times New Roman" w:cs="Times New Roman"/>
        </w:rPr>
        <w:t xml:space="preserve"> already be weighing up </w:t>
      </w:r>
      <w:r w:rsidR="009C12F1">
        <w:rPr>
          <w:rFonts w:ascii="Times New Roman" w:hAnsi="Times New Roman" w:cs="Times New Roman"/>
        </w:rPr>
        <w:t xml:space="preserve">the </w:t>
      </w:r>
      <w:r>
        <w:rPr>
          <w:rFonts w:ascii="Times New Roman" w:hAnsi="Times New Roman" w:cs="Times New Roman"/>
        </w:rPr>
        <w:t xml:space="preserve">benefits </w:t>
      </w:r>
      <w:r w:rsidR="009C12F1">
        <w:rPr>
          <w:rFonts w:ascii="Times New Roman" w:hAnsi="Times New Roman" w:cs="Times New Roman"/>
        </w:rPr>
        <w:t xml:space="preserve">for </w:t>
      </w:r>
      <w:r>
        <w:rPr>
          <w:rFonts w:ascii="Times New Roman" w:hAnsi="Times New Roman" w:cs="Times New Roman"/>
        </w:rPr>
        <w:t xml:space="preserve">themselves </w:t>
      </w:r>
      <w:r w:rsidR="009C12F1">
        <w:rPr>
          <w:rFonts w:ascii="Times New Roman" w:hAnsi="Times New Roman" w:cs="Times New Roman"/>
        </w:rPr>
        <w:t>and</w:t>
      </w:r>
      <w:r>
        <w:rPr>
          <w:rFonts w:ascii="Times New Roman" w:hAnsi="Times New Roman" w:cs="Times New Roman"/>
        </w:rPr>
        <w:t xml:space="preserve"> their wider family.  </w:t>
      </w:r>
      <w:r w:rsidR="003C1AD8" w:rsidRPr="003C1AD8">
        <w:rPr>
          <w:rFonts w:ascii="Times New Roman" w:hAnsi="Times New Roman" w:cs="Times New Roman"/>
        </w:rPr>
        <w:t>In some cases, the healthcare provider or agent will be eroding or receiving a cut of the incentive that would otherwise have been availa</w:t>
      </w:r>
      <w:r w:rsidR="008F5215">
        <w:rPr>
          <w:rFonts w:ascii="Times New Roman" w:hAnsi="Times New Roman" w:cs="Times New Roman"/>
        </w:rPr>
        <w:t xml:space="preserve">ble to the acceptor patient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sidR="003C1AD8" w:rsidRPr="003C1AD8">
        <w:rPr>
          <w:rFonts w:ascii="Times New Roman" w:hAnsi="Times New Roman" w:cs="Times New Roman"/>
        </w:rPr>
        <w:t>.  The use of collective reward</w:t>
      </w:r>
      <w:r w:rsidR="009C12F1">
        <w:rPr>
          <w:rFonts w:ascii="Times New Roman" w:hAnsi="Times New Roman" w:cs="Times New Roman"/>
        </w:rPr>
        <w:t>s and</w:t>
      </w:r>
      <w:r w:rsidR="003C1AD8" w:rsidRPr="003C1AD8">
        <w:rPr>
          <w:rFonts w:ascii="Times New Roman" w:hAnsi="Times New Roman" w:cs="Times New Roman"/>
        </w:rPr>
        <w:t xml:space="preserve"> incentive policies ha</w:t>
      </w:r>
      <w:r w:rsidR="00641726">
        <w:rPr>
          <w:rFonts w:ascii="Times New Roman" w:hAnsi="Times New Roman" w:cs="Times New Roman"/>
        </w:rPr>
        <w:t>s</w:t>
      </w:r>
      <w:r w:rsidR="003C1AD8" w:rsidRPr="003C1AD8">
        <w:rPr>
          <w:rFonts w:ascii="Times New Roman" w:hAnsi="Times New Roman" w:cs="Times New Roman"/>
        </w:rPr>
        <w:t xml:space="preserve"> the potential to be coercive if they undermine individual liberty and</w:t>
      </w:r>
      <w:r w:rsidR="008F5215">
        <w:rPr>
          <w:rFonts w:ascii="Times New Roman" w:hAnsi="Times New Roman" w:cs="Times New Roman"/>
        </w:rPr>
        <w:t xml:space="preserve"> autonomy (either in terms self-determination or self-</w:t>
      </w:r>
      <w:r w:rsidR="003C1AD8" w:rsidRPr="003C1AD8">
        <w:rPr>
          <w:rFonts w:ascii="Times New Roman" w:hAnsi="Times New Roman" w:cs="Times New Roman"/>
        </w:rPr>
        <w:t xml:space="preserve">governance).  The interaction </w:t>
      </w:r>
      <w:r w:rsidR="00E90C2F">
        <w:rPr>
          <w:rFonts w:ascii="Times New Roman" w:hAnsi="Times New Roman" w:cs="Times New Roman"/>
        </w:rPr>
        <w:t xml:space="preserve">of </w:t>
      </w:r>
      <w:r w:rsidR="003C1AD8" w:rsidRPr="003C1AD8">
        <w:rPr>
          <w:rFonts w:ascii="Times New Roman" w:hAnsi="Times New Roman" w:cs="Times New Roman"/>
        </w:rPr>
        <w:t xml:space="preserve">and pressure </w:t>
      </w:r>
      <w:r w:rsidR="00BE5A09">
        <w:rPr>
          <w:rFonts w:ascii="Times New Roman" w:hAnsi="Times New Roman" w:cs="Times New Roman"/>
        </w:rPr>
        <w:t xml:space="preserve">from </w:t>
      </w:r>
      <w:r w:rsidR="003C1AD8" w:rsidRPr="003C1AD8">
        <w:rPr>
          <w:rFonts w:ascii="Times New Roman" w:hAnsi="Times New Roman" w:cs="Times New Roman"/>
        </w:rPr>
        <w:t xml:space="preserve">multiple sources and </w:t>
      </w:r>
      <w:r w:rsidR="00915DB6">
        <w:rPr>
          <w:rFonts w:ascii="Times New Roman" w:hAnsi="Times New Roman" w:cs="Times New Roman"/>
        </w:rPr>
        <w:t>individuals</w:t>
      </w:r>
      <w:r w:rsidR="00915DB6" w:rsidRPr="003C1AD8">
        <w:rPr>
          <w:rFonts w:ascii="Times New Roman" w:hAnsi="Times New Roman" w:cs="Times New Roman"/>
        </w:rPr>
        <w:t xml:space="preserve"> </w:t>
      </w:r>
      <w:r w:rsidR="009C12F1">
        <w:rPr>
          <w:rFonts w:ascii="Times New Roman" w:hAnsi="Times New Roman" w:cs="Times New Roman"/>
        </w:rPr>
        <w:t xml:space="preserve">- </w:t>
      </w:r>
      <w:r w:rsidR="003C1AD8" w:rsidRPr="003C1AD8">
        <w:rPr>
          <w:rFonts w:ascii="Times New Roman" w:hAnsi="Times New Roman" w:cs="Times New Roman"/>
        </w:rPr>
        <w:t>including</w:t>
      </w:r>
      <w:r w:rsidR="009C12F1">
        <w:rPr>
          <w:rFonts w:ascii="Times New Roman" w:hAnsi="Times New Roman" w:cs="Times New Roman"/>
        </w:rPr>
        <w:t xml:space="preserve"> </w:t>
      </w:r>
      <w:r w:rsidR="003C1AD8" w:rsidRPr="003C1AD8">
        <w:rPr>
          <w:rFonts w:ascii="Times New Roman" w:hAnsi="Times New Roman" w:cs="Times New Roman"/>
        </w:rPr>
        <w:t xml:space="preserve">those performing the </w:t>
      </w:r>
      <w:r w:rsidR="00BE5A09">
        <w:rPr>
          <w:rFonts w:ascii="Times New Roman" w:hAnsi="Times New Roman" w:cs="Times New Roman"/>
        </w:rPr>
        <w:t xml:space="preserve">procedure </w:t>
      </w:r>
      <w:r w:rsidR="009C12F1">
        <w:rPr>
          <w:rFonts w:ascii="Times New Roman" w:hAnsi="Times New Roman" w:cs="Times New Roman"/>
        </w:rPr>
        <w:t>-</w:t>
      </w:r>
      <w:r w:rsidR="00BE5A09">
        <w:rPr>
          <w:rFonts w:ascii="Times New Roman" w:hAnsi="Times New Roman" w:cs="Times New Roman"/>
        </w:rPr>
        <w:t xml:space="preserve"> make</w:t>
      </w:r>
      <w:r w:rsidR="003C1AD8" w:rsidRPr="003C1AD8">
        <w:rPr>
          <w:rFonts w:ascii="Times New Roman" w:hAnsi="Times New Roman" w:cs="Times New Roman"/>
        </w:rPr>
        <w:t xml:space="preserve"> collective incentive schemes more lik</w:t>
      </w:r>
      <w:r w:rsidR="009C12F1">
        <w:rPr>
          <w:rFonts w:ascii="Times New Roman" w:hAnsi="Times New Roman" w:cs="Times New Roman"/>
        </w:rPr>
        <w:t>e</w:t>
      </w:r>
      <w:r w:rsidR="003C1AD8" w:rsidRPr="003C1AD8">
        <w:rPr>
          <w:rFonts w:ascii="Times New Roman" w:hAnsi="Times New Roman" w:cs="Times New Roman"/>
        </w:rPr>
        <w:t xml:space="preserve">ly to </w:t>
      </w:r>
      <w:r w:rsidR="00915DB6">
        <w:rPr>
          <w:rFonts w:ascii="Times New Roman" w:hAnsi="Times New Roman" w:cs="Times New Roman"/>
        </w:rPr>
        <w:t>exert</w:t>
      </w:r>
      <w:r w:rsidR="00915DB6" w:rsidRPr="003C1AD8">
        <w:rPr>
          <w:rFonts w:ascii="Times New Roman" w:hAnsi="Times New Roman" w:cs="Times New Roman"/>
        </w:rPr>
        <w:t xml:space="preserve"> </w:t>
      </w:r>
      <w:r w:rsidR="00BE5A09">
        <w:rPr>
          <w:rFonts w:ascii="Times New Roman" w:hAnsi="Times New Roman" w:cs="Times New Roman"/>
        </w:rPr>
        <w:t>undue</w:t>
      </w:r>
      <w:r w:rsidR="003C1AD8" w:rsidRPr="003C1AD8">
        <w:rPr>
          <w:rFonts w:ascii="Times New Roman" w:hAnsi="Times New Roman" w:cs="Times New Roman"/>
        </w:rPr>
        <w:t xml:space="preserve"> pressure</w:t>
      </w:r>
      <w:r w:rsidR="009C12F1">
        <w:rPr>
          <w:rFonts w:ascii="Times New Roman" w:hAnsi="Times New Roman" w:cs="Times New Roman"/>
        </w:rPr>
        <w:t xml:space="preserve"> </w:t>
      </w:r>
      <w:r w:rsidR="00BE5A09">
        <w:rPr>
          <w:rFonts w:ascii="Times New Roman" w:hAnsi="Times New Roman" w:cs="Times New Roman"/>
        </w:rPr>
        <w:t>in favour of sterilisation</w:t>
      </w:r>
      <w:r w:rsidR="003C1AD8" w:rsidRPr="003C1AD8">
        <w:rPr>
          <w:rFonts w:ascii="Times New Roman" w:hAnsi="Times New Roman" w:cs="Times New Roman"/>
        </w:rPr>
        <w:t>.</w:t>
      </w:r>
      <w:r w:rsidR="00BE5A09">
        <w:rPr>
          <w:rFonts w:ascii="Times New Roman" w:hAnsi="Times New Roman" w:cs="Times New Roman"/>
        </w:rPr>
        <w:t xml:space="preserve">  Again</w:t>
      </w:r>
      <w:r w:rsidR="007B0658">
        <w:rPr>
          <w:rFonts w:ascii="Times New Roman" w:hAnsi="Times New Roman" w:cs="Times New Roman"/>
        </w:rPr>
        <w:t>,</w:t>
      </w:r>
      <w:r w:rsidR="00BE5A09">
        <w:rPr>
          <w:rFonts w:ascii="Times New Roman" w:hAnsi="Times New Roman" w:cs="Times New Roman"/>
        </w:rPr>
        <w:t xml:space="preserve"> intersectional concerns </w:t>
      </w:r>
      <w:r w:rsidR="00E90C2F">
        <w:rPr>
          <w:rFonts w:ascii="Times New Roman" w:hAnsi="Times New Roman" w:cs="Times New Roman"/>
        </w:rPr>
        <w:t>render</w:t>
      </w:r>
      <w:r w:rsidR="00BE5A09">
        <w:rPr>
          <w:rFonts w:ascii="Times New Roman" w:hAnsi="Times New Roman" w:cs="Times New Roman"/>
        </w:rPr>
        <w:t xml:space="preserve"> collective incentive schemes</w:t>
      </w:r>
      <w:r w:rsidR="003C1AD8">
        <w:rPr>
          <w:rFonts w:ascii="Times New Roman" w:hAnsi="Times New Roman" w:cs="Times New Roman"/>
        </w:rPr>
        <w:t xml:space="preserve"> </w:t>
      </w:r>
      <w:r w:rsidR="00E90C2F">
        <w:rPr>
          <w:rFonts w:ascii="Times New Roman" w:hAnsi="Times New Roman" w:cs="Times New Roman"/>
        </w:rPr>
        <w:t xml:space="preserve">especially </w:t>
      </w:r>
      <w:r w:rsidR="00BE5A09">
        <w:rPr>
          <w:rFonts w:ascii="Times New Roman" w:hAnsi="Times New Roman" w:cs="Times New Roman"/>
        </w:rPr>
        <w:t>problematic when they are targeting vulnerable groups.</w:t>
      </w:r>
    </w:p>
    <w:p w14:paraId="0D39EE29" w14:textId="77777777" w:rsidR="009C12F1" w:rsidRDefault="009C12F1" w:rsidP="00DD32E8">
      <w:pPr>
        <w:rPr>
          <w:rFonts w:ascii="Times New Roman" w:hAnsi="Times New Roman" w:cs="Times New Roman"/>
        </w:rPr>
      </w:pPr>
    </w:p>
    <w:p w14:paraId="10CB04DF" w14:textId="55631DE9" w:rsidR="00002063" w:rsidRDefault="005D3DF1" w:rsidP="00DD32E8">
      <w:pPr>
        <w:rPr>
          <w:rFonts w:ascii="Times New Roman" w:hAnsi="Times New Roman" w:cs="Times New Roman"/>
        </w:rPr>
      </w:pPr>
      <w:r>
        <w:rPr>
          <w:rFonts w:ascii="Times New Roman" w:hAnsi="Times New Roman" w:cs="Times New Roman"/>
        </w:rPr>
        <w:t xml:space="preserve">The promise of benefit or </w:t>
      </w:r>
      <w:r w:rsidR="00BE5A09">
        <w:rPr>
          <w:rFonts w:ascii="Times New Roman" w:hAnsi="Times New Roman" w:cs="Times New Roman"/>
        </w:rPr>
        <w:t xml:space="preserve">financial </w:t>
      </w:r>
      <w:r>
        <w:rPr>
          <w:rFonts w:ascii="Times New Roman" w:hAnsi="Times New Roman" w:cs="Times New Roman"/>
        </w:rPr>
        <w:t xml:space="preserve">reward may </w:t>
      </w:r>
      <w:r w:rsidR="003C1AD8">
        <w:rPr>
          <w:rFonts w:ascii="Times New Roman" w:hAnsi="Times New Roman" w:cs="Times New Roman"/>
        </w:rPr>
        <w:t xml:space="preserve">also </w:t>
      </w:r>
      <w:r w:rsidR="00D31C57">
        <w:rPr>
          <w:rFonts w:ascii="Times New Roman" w:hAnsi="Times New Roman" w:cs="Times New Roman"/>
        </w:rPr>
        <w:t>produce</w:t>
      </w:r>
      <w:r>
        <w:rPr>
          <w:rFonts w:ascii="Times New Roman" w:hAnsi="Times New Roman" w:cs="Times New Roman"/>
        </w:rPr>
        <w:t xml:space="preserve"> additional pressure from the patient’s family.  </w:t>
      </w:r>
      <w:r w:rsidR="00E44E7A">
        <w:rPr>
          <w:rFonts w:ascii="Times New Roman" w:hAnsi="Times New Roman" w:cs="Times New Roman"/>
        </w:rPr>
        <w:t>Free health or education benef</w:t>
      </w:r>
      <w:r w:rsidR="00D31C57">
        <w:rPr>
          <w:rFonts w:ascii="Times New Roman" w:hAnsi="Times New Roman" w:cs="Times New Roman"/>
        </w:rPr>
        <w:t>i</w:t>
      </w:r>
      <w:r w:rsidR="00E44E7A">
        <w:rPr>
          <w:rFonts w:ascii="Times New Roman" w:hAnsi="Times New Roman" w:cs="Times New Roman"/>
        </w:rPr>
        <w:t xml:space="preserve">ts may be as impactful as the offer of direct financial payments to a family struggling </w:t>
      </w:r>
      <w:r w:rsidR="007B0658">
        <w:rPr>
          <w:rFonts w:ascii="Times New Roman" w:hAnsi="Times New Roman" w:cs="Times New Roman"/>
        </w:rPr>
        <w:t>to balance family income and outgoings</w:t>
      </w:r>
      <w:r w:rsidR="00E44E7A">
        <w:rPr>
          <w:rFonts w:ascii="Times New Roman" w:hAnsi="Times New Roman" w:cs="Times New Roman"/>
        </w:rPr>
        <w:t xml:space="preserve">. </w:t>
      </w:r>
      <w:r>
        <w:rPr>
          <w:rFonts w:ascii="Times New Roman" w:hAnsi="Times New Roman" w:cs="Times New Roman"/>
        </w:rPr>
        <w:t xml:space="preserve">This sets up </w:t>
      </w:r>
      <w:r w:rsidR="003C1AD8">
        <w:rPr>
          <w:rFonts w:ascii="Times New Roman" w:hAnsi="Times New Roman" w:cs="Times New Roman"/>
        </w:rPr>
        <w:t>a context</w:t>
      </w:r>
      <w:r>
        <w:rPr>
          <w:rFonts w:ascii="Times New Roman" w:hAnsi="Times New Roman" w:cs="Times New Roman"/>
        </w:rPr>
        <w:t xml:space="preserve"> where the liberty and autonomy of the individual decision</w:t>
      </w:r>
      <w:r w:rsidR="00641726">
        <w:rPr>
          <w:rFonts w:ascii="Times New Roman" w:hAnsi="Times New Roman" w:cs="Times New Roman"/>
        </w:rPr>
        <w:t>-</w:t>
      </w:r>
      <w:r>
        <w:rPr>
          <w:rFonts w:ascii="Times New Roman" w:hAnsi="Times New Roman" w:cs="Times New Roman"/>
        </w:rPr>
        <w:t>maker is threatened</w:t>
      </w:r>
      <w:r w:rsidR="000B0E30">
        <w:rPr>
          <w:rFonts w:ascii="Times New Roman" w:hAnsi="Times New Roman" w:cs="Times New Roman"/>
        </w:rPr>
        <w:t>;</w:t>
      </w:r>
      <w:r>
        <w:rPr>
          <w:rFonts w:ascii="Times New Roman" w:hAnsi="Times New Roman" w:cs="Times New Roman"/>
        </w:rPr>
        <w:t xml:space="preserve"> the permanency </w:t>
      </w:r>
      <w:r w:rsidR="008F5215">
        <w:rPr>
          <w:rFonts w:ascii="Times New Roman" w:hAnsi="Times New Roman" w:cs="Times New Roman"/>
        </w:rPr>
        <w:t>of sterilis</w:t>
      </w:r>
      <w:r>
        <w:rPr>
          <w:rFonts w:ascii="Times New Roman" w:hAnsi="Times New Roman" w:cs="Times New Roman"/>
        </w:rPr>
        <w:t xml:space="preserve">ation makes </w:t>
      </w:r>
      <w:r w:rsidR="003C1AD8">
        <w:rPr>
          <w:rFonts w:ascii="Times New Roman" w:hAnsi="Times New Roman" w:cs="Times New Roman"/>
        </w:rPr>
        <w:t>it</w:t>
      </w:r>
      <w:r>
        <w:rPr>
          <w:rFonts w:ascii="Times New Roman" w:hAnsi="Times New Roman" w:cs="Times New Roman"/>
        </w:rPr>
        <w:t xml:space="preserve"> particularly important</w:t>
      </w:r>
      <w:r w:rsidR="003C1AD8">
        <w:rPr>
          <w:rFonts w:ascii="Times New Roman" w:hAnsi="Times New Roman" w:cs="Times New Roman"/>
        </w:rPr>
        <w:t xml:space="preserve"> that a</w:t>
      </w:r>
      <w:r>
        <w:rPr>
          <w:rFonts w:ascii="Times New Roman" w:hAnsi="Times New Roman" w:cs="Times New Roman"/>
        </w:rPr>
        <w:t>ny resulting decision i</w:t>
      </w:r>
      <w:r w:rsidR="003C1AD8">
        <w:rPr>
          <w:rFonts w:ascii="Times New Roman" w:hAnsi="Times New Roman" w:cs="Times New Roman"/>
        </w:rPr>
        <w:t>s</w:t>
      </w:r>
      <w:r>
        <w:rPr>
          <w:rFonts w:ascii="Times New Roman" w:hAnsi="Times New Roman" w:cs="Times New Roman"/>
        </w:rPr>
        <w:t xml:space="preserve"> free and informed</w:t>
      </w:r>
      <w:r w:rsidR="00C523D4">
        <w:rPr>
          <w:rFonts w:ascii="Times New Roman" w:hAnsi="Times New Roman" w:cs="Times New Roman"/>
        </w:rPr>
        <w:t xml:space="preserve"> </w:t>
      </w:r>
      <w:r w:rsidR="00542AAB" w:rsidRPr="00BE7581">
        <w:rPr>
          <w:rFonts w:ascii="Times New Roman" w:hAnsi="Times New Roman" w:cs="Times New Roman"/>
        </w:rPr>
        <w:fldChar w:fldCharType="begin"/>
      </w:r>
      <w:r w:rsidR="00DD32E8">
        <w:rPr>
          <w:rFonts w:ascii="Times New Roman" w:hAnsi="Times New Roman" w:cs="Times New Roman"/>
        </w:rPr>
        <w:instrText xml:space="preserve"> ADDIN EN.CITE &lt;EndNote&gt;&lt;Cite&gt;&lt;Author&gt;Brault&lt;/Author&gt;&lt;Year&gt;2016&lt;/Year&gt;&lt;RecNum&gt;4073&lt;/RecNum&gt;&lt;DisplayText&gt;(55, 56)&lt;/DisplayText&gt;&lt;record&gt;&lt;rec-number&gt;4073&lt;/rec-number&gt;&lt;foreign-keys&gt;&lt;key app="EN" db-id="af0df92pr5df0aerrflv9x56ew5zw5wtseex" timestamp="0"&gt;4073&lt;/key&gt;&lt;/foreign-keys&gt;&lt;ref-type name="Journal Article"&gt;17&lt;/ref-type&gt;&lt;contributors&gt;&lt;authors&gt;&lt;author&gt;Brault,M.A.&lt;/author&gt;&lt;author&gt;Schensul,S.L.&lt;/author&gt;&lt;author&gt;Singh,R.&lt;/author&gt;&lt;author&gt;Verma,R.K.&lt;/author&gt;&lt;author&gt;Jadhav,K.&lt;/author&gt;&lt;/authors&gt;&lt;/contributors&gt;&lt;titles&gt;&lt;title&gt;Multilevel perspectives on female sterilization in low-income communities in Mumbai, India&lt;/title&gt;&lt;secondary-title&gt;Qualitative Health Research&lt;/secondary-title&gt;&lt;/titles&gt;&lt;pages&gt;1550-1560&lt;/pages&gt;&lt;volume&gt;26&lt;/volume&gt;&lt;dates&gt;&lt;year&gt;2016&lt;/year&gt;&lt;/dates&gt;&lt;urls&gt;&lt;/urls&gt;&lt;/record&gt;&lt;/Cite&gt;&lt;Cite&gt;&lt;Author&gt;Rowlands&lt;/Author&gt;&lt;Year&gt;2019&lt;/Year&gt;&lt;RecNum&gt;4060&lt;/RecNum&gt;&lt;record&gt;&lt;rec-number&gt;4060&lt;/rec-number&gt;&lt;foreign-keys&gt;&lt;key app="EN" db-id="af0df92pr5df0aerrflv9x56ew5zw5wtseex" timestamp="0"&gt;4060&lt;/key&gt;&lt;/foreign-keys&gt;&lt;ref-type name="Journal Article"&gt;17&lt;/ref-type&gt;&lt;contributors&gt;&lt;authors&gt;&lt;author&gt;Rowlands,S.&lt;/author&gt;&lt;author&gt;Wale,J.&lt;/author&gt;&lt;/authors&gt;&lt;/contributors&gt;&lt;titles&gt;&lt;title&gt;Sterilisations at delivery or after childbirth: addressing continuing abuses in the consent process&lt;/title&gt;&lt;secondary-title&gt;Global Public Health&lt;/secondary-title&gt;&lt;/titles&gt;&lt;dates&gt;&lt;year&gt;2019&lt;/year&gt;&lt;/dates&gt;&lt;urls&gt;&lt;/urls&gt;&lt;/record&gt;&lt;/Cite&gt;&lt;/EndNote&gt;</w:instrText>
      </w:r>
      <w:r w:rsidR="00542AAB" w:rsidRPr="00BE7581">
        <w:rPr>
          <w:rFonts w:ascii="Times New Roman" w:hAnsi="Times New Roman" w:cs="Times New Roman"/>
        </w:rPr>
        <w:fldChar w:fldCharType="separate"/>
      </w:r>
      <w:r w:rsidR="000C787C">
        <w:rPr>
          <w:rFonts w:ascii="Times New Roman" w:hAnsi="Times New Roman" w:cs="Times New Roman"/>
          <w:noProof/>
        </w:rPr>
        <w:t>(55, 56)</w:t>
      </w:r>
      <w:r w:rsidR="00542AAB" w:rsidRPr="00BE7581">
        <w:rPr>
          <w:rFonts w:ascii="Times New Roman" w:hAnsi="Times New Roman" w:cs="Times New Roman"/>
        </w:rPr>
        <w:fldChar w:fldCharType="end"/>
      </w:r>
      <w:r w:rsidRPr="00BE7581">
        <w:rPr>
          <w:rFonts w:ascii="Times New Roman" w:hAnsi="Times New Roman" w:cs="Times New Roman"/>
        </w:rPr>
        <w:t>.</w:t>
      </w:r>
    </w:p>
    <w:p w14:paraId="2756087A" w14:textId="77777777" w:rsidR="00002063" w:rsidRDefault="00002063" w:rsidP="00DD32E8">
      <w:pPr>
        <w:rPr>
          <w:rFonts w:ascii="Times New Roman" w:hAnsi="Times New Roman" w:cs="Times New Roman"/>
        </w:rPr>
      </w:pPr>
    </w:p>
    <w:p w14:paraId="7802C43E" w14:textId="57167E2D" w:rsidR="00522598" w:rsidRDefault="00522598" w:rsidP="00DD32E8">
      <w:pPr>
        <w:outlineLvl w:val="0"/>
        <w:rPr>
          <w:rFonts w:ascii="Times New Roman" w:hAnsi="Times New Roman" w:cs="Times New Roman"/>
          <w:b/>
        </w:rPr>
      </w:pPr>
    </w:p>
    <w:p w14:paraId="14F36E60" w14:textId="77777777" w:rsidR="00DD32E8" w:rsidRDefault="00DD32E8" w:rsidP="00DD32E8">
      <w:pPr>
        <w:outlineLvl w:val="0"/>
        <w:rPr>
          <w:rFonts w:ascii="Times New Roman" w:hAnsi="Times New Roman" w:cs="Times New Roman"/>
          <w:b/>
        </w:rPr>
      </w:pPr>
    </w:p>
    <w:p w14:paraId="3A305646" w14:textId="57872E29" w:rsidR="00DB1393" w:rsidRDefault="0048136E" w:rsidP="00DD32E8">
      <w:pPr>
        <w:outlineLvl w:val="0"/>
        <w:rPr>
          <w:rFonts w:ascii="Times New Roman" w:hAnsi="Times New Roman" w:cs="Times New Roman"/>
          <w:b/>
        </w:rPr>
      </w:pPr>
      <w:r w:rsidRPr="0048136E">
        <w:rPr>
          <w:rFonts w:ascii="Times New Roman" w:hAnsi="Times New Roman" w:cs="Times New Roman"/>
          <w:b/>
        </w:rPr>
        <w:t xml:space="preserve">Ethical </w:t>
      </w:r>
      <w:r w:rsidR="000D1FC9">
        <w:rPr>
          <w:rFonts w:ascii="Times New Roman" w:hAnsi="Times New Roman" w:cs="Times New Roman"/>
          <w:b/>
        </w:rPr>
        <w:t>Discussion</w:t>
      </w:r>
    </w:p>
    <w:p w14:paraId="087E0E2A" w14:textId="022155EC" w:rsidR="00391DEF" w:rsidRDefault="00391DEF" w:rsidP="00DD32E8">
      <w:pPr>
        <w:outlineLvl w:val="0"/>
        <w:rPr>
          <w:rFonts w:ascii="Times New Roman" w:hAnsi="Times New Roman" w:cs="Times New Roman"/>
          <w:b/>
        </w:rPr>
      </w:pPr>
    </w:p>
    <w:p w14:paraId="7157135A" w14:textId="28ACF474" w:rsidR="00391DEF" w:rsidRDefault="00D31C57" w:rsidP="00DD32E8">
      <w:pPr>
        <w:outlineLvl w:val="0"/>
        <w:rPr>
          <w:rFonts w:ascii="Times New Roman" w:hAnsi="Times New Roman" w:cs="Times New Roman"/>
        </w:rPr>
      </w:pPr>
      <w:r>
        <w:rPr>
          <w:rFonts w:ascii="Times New Roman" w:hAnsi="Times New Roman" w:cs="Times New Roman"/>
        </w:rPr>
        <w:t>As a starting point, we might argue that r</w:t>
      </w:r>
      <w:r w:rsidR="00522598" w:rsidRPr="00522598">
        <w:rPr>
          <w:rFonts w:ascii="Times New Roman" w:hAnsi="Times New Roman" w:cs="Times New Roman"/>
        </w:rPr>
        <w:t xml:space="preserve">eproductive autonomy is a universal human right </w:t>
      </w:r>
      <w:r>
        <w:rPr>
          <w:rFonts w:ascii="Times New Roman" w:hAnsi="Times New Roman" w:cs="Times New Roman"/>
        </w:rPr>
        <w:t>that should be</w:t>
      </w:r>
      <w:r w:rsidR="00522598" w:rsidRPr="00522598">
        <w:rPr>
          <w:rFonts w:ascii="Times New Roman" w:hAnsi="Times New Roman" w:cs="Times New Roman"/>
        </w:rPr>
        <w:t xml:space="preserve"> upheld for women who bear the physical burden of pregnancy. Couples </w:t>
      </w:r>
      <w:r>
        <w:rPr>
          <w:rFonts w:ascii="Times New Roman" w:hAnsi="Times New Roman" w:cs="Times New Roman"/>
        </w:rPr>
        <w:t xml:space="preserve">should </w:t>
      </w:r>
      <w:r w:rsidR="006D3DFA">
        <w:rPr>
          <w:rFonts w:ascii="Times New Roman" w:hAnsi="Times New Roman" w:cs="Times New Roman"/>
        </w:rPr>
        <w:t xml:space="preserve">therefore </w:t>
      </w:r>
      <w:r w:rsidR="00522598" w:rsidRPr="00522598">
        <w:rPr>
          <w:rFonts w:ascii="Times New Roman" w:hAnsi="Times New Roman" w:cs="Times New Roman"/>
        </w:rPr>
        <w:t xml:space="preserve">have the right </w:t>
      </w:r>
      <w:r w:rsidR="00522598" w:rsidRPr="00BE7581">
        <w:rPr>
          <w:rFonts w:ascii="Times New Roman" w:hAnsi="Times New Roman" w:cs="Times New Roman"/>
        </w:rPr>
        <w:t>to decide freely and responsibly on the number, spacing and timing of their chi</w:t>
      </w:r>
      <w:r w:rsidR="00B72EED" w:rsidRPr="00BE7581">
        <w:rPr>
          <w:rFonts w:ascii="Times New Roman" w:hAnsi="Times New Roman" w:cs="Times New Roman"/>
        </w:rPr>
        <w:t xml:space="preserve">ldren </w:t>
      </w:r>
      <w:r w:rsidR="00B72EED">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&lt;EndNote&gt;&lt;Cite&gt;&lt;Author&gt;UN&lt;/Author&gt;&lt;Year&gt;1979&lt;/Year&gt;&lt;RecNum&gt;3885&lt;/RecNum&gt;&lt;DisplayText&gt;(57)&lt;/DisplayText&gt;&lt;record&gt;&lt;rec-number&gt;3885&lt;/rec-number&gt;&lt;foreign-keys&gt;&lt;key app="EN" db-id="af0df92pr5df0aerrflv9x56ew5zw5wtseex" timestamp="0"&gt;3885&lt;/key&gt;&lt;/foreign-keys&gt;&lt;ref-type name="Government Document"&gt;46&lt;/ref-type&gt;&lt;contributors&gt;&lt;authors&gt;&lt;author&gt;UN,&lt;/author&gt;&lt;/authors&gt;&lt;/contributors&gt;&lt;titles&gt;&lt;title&gt;Convention on the Elimination of all forms of Discrimination Against Women&lt;/title&gt;&lt;/titles&gt;&lt;section&gt;Art 12&lt;/section&gt;&lt;dates&gt;&lt;year&gt;1979&lt;/year&gt;&lt;pub-dates&gt;&lt;date&gt;18 December 1979&lt;/date&gt;&lt;/pub-dates&gt;&lt;/dates&gt;&lt;pub-location&gt;New York&lt;/pub-location&gt;&lt;publisher&gt;United Nations&lt;/publisher&gt;&lt;urls&gt;&lt;related-urls&gt;&lt;url&gt;http://www.ohchr.org/EN/ProfessionalInterest/Pages/CEDAW.aspx &lt;/url&gt;&lt;/related-urls&gt;&lt;/urls&gt;&lt;/record&gt;&lt;/Cite&gt;&lt;/EndNote&gt;</w:instrText>
      </w:r>
      <w:r w:rsidR="00B72EED">
        <w:rPr>
          <w:rFonts w:ascii="Times New Roman" w:hAnsi="Times New Roman" w:cs="Times New Roman"/>
        </w:rPr>
        <w:fldChar w:fldCharType="separate"/>
      </w:r>
      <w:r w:rsidR="000C787C">
        <w:rPr>
          <w:rFonts w:ascii="Times New Roman" w:hAnsi="Times New Roman" w:cs="Times New Roman"/>
          <w:noProof/>
        </w:rPr>
        <w:t>(57)</w:t>
      </w:r>
      <w:r w:rsidR="00B72EED">
        <w:rPr>
          <w:rFonts w:ascii="Times New Roman" w:hAnsi="Times New Roman" w:cs="Times New Roman"/>
        </w:rPr>
        <w:fldChar w:fldCharType="end"/>
      </w:r>
      <w:r w:rsidR="00641726">
        <w:rPr>
          <w:rFonts w:ascii="Times New Roman" w:hAnsi="Times New Roman" w:cs="Times New Roman"/>
        </w:rPr>
        <w:t>.</w:t>
      </w:r>
      <w:r>
        <w:rPr>
          <w:rFonts w:ascii="Times New Roman" w:hAnsi="Times New Roman" w:cs="Times New Roman"/>
        </w:rPr>
        <w:t xml:space="preserve"> </w:t>
      </w:r>
      <w:r w:rsidR="00863A6D">
        <w:rPr>
          <w:rFonts w:ascii="Times New Roman" w:hAnsi="Times New Roman" w:cs="Times New Roman"/>
        </w:rPr>
        <w:t>Similarly, r</w:t>
      </w:r>
      <w:r>
        <w:rPr>
          <w:rFonts w:ascii="Times New Roman" w:hAnsi="Times New Roman" w:cs="Times New Roman"/>
        </w:rPr>
        <w:t xml:space="preserve">eproductive liberty demands that </w:t>
      </w:r>
      <w:r w:rsidR="00863A6D">
        <w:rPr>
          <w:rFonts w:ascii="Times New Roman" w:hAnsi="Times New Roman" w:cs="Times New Roman"/>
        </w:rPr>
        <w:t>sterilisation</w:t>
      </w:r>
      <w:r>
        <w:rPr>
          <w:rFonts w:ascii="Times New Roman" w:hAnsi="Times New Roman" w:cs="Times New Roman"/>
        </w:rPr>
        <w:t xml:space="preserve"> decisions should be free of undue influence by </w:t>
      </w:r>
      <w:r w:rsidR="008F5215">
        <w:rPr>
          <w:rFonts w:ascii="Times New Roman" w:hAnsi="Times New Roman" w:cs="Times New Roman"/>
        </w:rPr>
        <w:t>third-</w:t>
      </w:r>
      <w:r>
        <w:rPr>
          <w:rFonts w:ascii="Times New Roman" w:hAnsi="Times New Roman" w:cs="Times New Roman"/>
        </w:rPr>
        <w:t xml:space="preserve">parties.  </w:t>
      </w:r>
      <w:r w:rsidR="00863A6D">
        <w:rPr>
          <w:rFonts w:ascii="Times New Roman" w:hAnsi="Times New Roman" w:cs="Times New Roman"/>
        </w:rPr>
        <w:t>State i</w:t>
      </w:r>
      <w:r>
        <w:rPr>
          <w:rFonts w:ascii="Times New Roman" w:hAnsi="Times New Roman" w:cs="Times New Roman"/>
        </w:rPr>
        <w:t>ncentives, penalties and other</w:t>
      </w:r>
      <w:r w:rsidR="00641726">
        <w:rPr>
          <w:rFonts w:ascii="Times New Roman" w:hAnsi="Times New Roman" w:cs="Times New Roman"/>
        </w:rPr>
        <w:t xml:space="preserve"> forms of</w:t>
      </w:r>
      <w:r>
        <w:rPr>
          <w:rFonts w:ascii="Times New Roman" w:hAnsi="Times New Roman" w:cs="Times New Roman"/>
        </w:rPr>
        <w:t xml:space="preserve"> coercion have the potential to erode and negatively impact on reproductive liberty and autonomy.  </w:t>
      </w:r>
      <w:proofErr w:type="spellStart"/>
      <w:r w:rsidR="00C05BCA">
        <w:rPr>
          <w:rFonts w:ascii="Times New Roman" w:hAnsi="Times New Roman" w:cs="Times New Roman"/>
        </w:rPr>
        <w:t>Sundarara</w:t>
      </w:r>
      <w:r w:rsidR="001E5252">
        <w:rPr>
          <w:rFonts w:ascii="Times New Roman" w:hAnsi="Times New Roman" w:cs="Times New Roman"/>
        </w:rPr>
        <w:t>m</w:t>
      </w:r>
      <w:r w:rsidR="00C05BCA">
        <w:rPr>
          <w:rFonts w:ascii="Times New Roman" w:hAnsi="Times New Roman" w:cs="Times New Roman"/>
        </w:rPr>
        <w:t>a</w:t>
      </w:r>
      <w:r w:rsidR="001E5252">
        <w:rPr>
          <w:rFonts w:ascii="Times New Roman" w:hAnsi="Times New Roman" w:cs="Times New Roman"/>
        </w:rPr>
        <w:t>n</w:t>
      </w:r>
      <w:proofErr w:type="spellEnd"/>
      <w:r w:rsidR="00C05BCA">
        <w:rPr>
          <w:rFonts w:ascii="Times New Roman" w:hAnsi="Times New Roman" w:cs="Times New Roman"/>
        </w:rPr>
        <w:t xml:space="preserve"> has called this the ‘coercive </w:t>
      </w:r>
      <w:r w:rsidR="001E5252">
        <w:rPr>
          <w:rFonts w:ascii="Times New Roman" w:hAnsi="Times New Roman" w:cs="Times New Roman"/>
        </w:rPr>
        <w:t>S</w:t>
      </w:r>
      <w:r w:rsidR="00C05BCA">
        <w:rPr>
          <w:rFonts w:ascii="Times New Roman" w:hAnsi="Times New Roman" w:cs="Times New Roman"/>
        </w:rPr>
        <w:t>tate’</w:t>
      </w:r>
      <w:r w:rsidR="001E5252">
        <w:rPr>
          <w:rFonts w:ascii="Times New Roman" w:hAnsi="Times New Roman" w:cs="Times New Roman"/>
        </w:rPr>
        <w:t xml:space="preserve"> </w:t>
      </w:r>
      <w:r w:rsidR="00E436EC">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&lt;EndNote&gt;&lt;Cite&gt;&lt;Author&gt;Sundararaman&lt;/Author&gt;&lt;Year&gt;2013&lt;/Year&gt;&lt;RecNum&gt;4221&lt;/RecNum&gt;&lt;DisplayText&gt;(58)&lt;/DisplayText&gt;&lt;record&gt;&lt;rec-number&gt;4221&lt;/rec-number&gt;&lt;foreign-keys&gt;&lt;key app="EN" db-id="af0df92pr5df0aerrflv9x56ew5zw5wtseex" timestamp="1543071892"&gt;4221&lt;/key&gt;&lt;/foreign-keys&gt;&lt;ref-type name="Journal Article"&gt;17&lt;/ref-type&gt;&lt;contributors&gt;&lt;authors&gt;&lt;author&gt;Sundararaman,T.&lt;/author&gt;&lt;/authors&gt;&lt;/contributors&gt;&lt;titles&gt;&lt;title&gt;Questions of ethics in public health policy&lt;/title&gt;&lt;secondary-title&gt;Indian Journal of Medical Ethics&lt;/secondary-title&gt;&lt;/titles&gt;&lt;periodical&gt;&lt;full-title&gt;Indian Journal of Medical Ethics&lt;/full-title&gt;&lt;/periodical&gt;&lt;pages&gt;13-15&lt;/pages&gt;&lt;volume&gt;X&lt;/volume&gt;&lt;dates&gt;&lt;year&gt;2013&lt;/year&gt;&lt;/dates&gt;&lt;urls&gt;&lt;/urls&gt;&lt;/record&gt;&lt;/Cite&gt;&lt;/EndNote&gt;</w:instrText>
      </w:r>
      <w:r w:rsidR="00E436EC">
        <w:rPr>
          <w:rFonts w:ascii="Times New Roman" w:hAnsi="Times New Roman" w:cs="Times New Roman"/>
        </w:rPr>
        <w:fldChar w:fldCharType="separate"/>
      </w:r>
      <w:r w:rsidR="000C787C">
        <w:rPr>
          <w:rFonts w:ascii="Times New Roman" w:hAnsi="Times New Roman" w:cs="Times New Roman"/>
          <w:noProof/>
        </w:rPr>
        <w:t>(58)</w:t>
      </w:r>
      <w:r w:rsidR="00E436EC">
        <w:rPr>
          <w:rFonts w:ascii="Times New Roman" w:hAnsi="Times New Roman" w:cs="Times New Roman"/>
        </w:rPr>
        <w:fldChar w:fldCharType="end"/>
      </w:r>
      <w:r w:rsidR="00C05BCA">
        <w:rPr>
          <w:rFonts w:ascii="Times New Roman" w:hAnsi="Times New Roman" w:cs="Times New Roman"/>
        </w:rPr>
        <w:t xml:space="preserve">. </w:t>
      </w:r>
      <w:r>
        <w:rPr>
          <w:rFonts w:ascii="Times New Roman" w:hAnsi="Times New Roman" w:cs="Times New Roman"/>
        </w:rPr>
        <w:t xml:space="preserve">However, we </w:t>
      </w:r>
      <w:r w:rsidR="007B0658">
        <w:rPr>
          <w:rFonts w:ascii="Times New Roman" w:hAnsi="Times New Roman" w:cs="Times New Roman"/>
        </w:rPr>
        <w:t xml:space="preserve">do </w:t>
      </w:r>
      <w:r w:rsidR="008F5215">
        <w:rPr>
          <w:rFonts w:ascii="Times New Roman" w:hAnsi="Times New Roman" w:cs="Times New Roman"/>
        </w:rPr>
        <w:t>need to be cautious about</w:t>
      </w:r>
      <w:r>
        <w:rPr>
          <w:rFonts w:ascii="Times New Roman" w:hAnsi="Times New Roman" w:cs="Times New Roman"/>
        </w:rPr>
        <w:t xml:space="preserve"> </w:t>
      </w:r>
      <w:r w:rsidR="00863A6D">
        <w:rPr>
          <w:rFonts w:ascii="Times New Roman" w:hAnsi="Times New Roman" w:cs="Times New Roman"/>
        </w:rPr>
        <w:t xml:space="preserve">our </w:t>
      </w:r>
      <w:r>
        <w:rPr>
          <w:rFonts w:ascii="Times New Roman" w:hAnsi="Times New Roman" w:cs="Times New Roman"/>
        </w:rPr>
        <w:t xml:space="preserve">ethical evaluation of </w:t>
      </w:r>
      <w:r w:rsidR="00491B38">
        <w:rPr>
          <w:rFonts w:ascii="Times New Roman" w:hAnsi="Times New Roman" w:cs="Times New Roman"/>
        </w:rPr>
        <w:t>such</w:t>
      </w:r>
      <w:r>
        <w:rPr>
          <w:rFonts w:ascii="Times New Roman" w:hAnsi="Times New Roman" w:cs="Times New Roman"/>
        </w:rPr>
        <w:t xml:space="preserve"> interventions</w:t>
      </w:r>
      <w:r w:rsidR="00491B38">
        <w:rPr>
          <w:rFonts w:ascii="Times New Roman" w:hAnsi="Times New Roman" w:cs="Times New Roman"/>
        </w:rPr>
        <w:t xml:space="preserve"> because</w:t>
      </w:r>
      <w:r w:rsidR="00224863">
        <w:rPr>
          <w:rFonts w:ascii="Times New Roman" w:hAnsi="Times New Roman" w:cs="Times New Roman"/>
        </w:rPr>
        <w:t>,</w:t>
      </w:r>
      <w:r w:rsidR="00491B38">
        <w:rPr>
          <w:rFonts w:ascii="Times New Roman" w:hAnsi="Times New Roman" w:cs="Times New Roman"/>
        </w:rPr>
        <w:t xml:space="preserve"> as </w:t>
      </w:r>
      <w:r w:rsidR="00391DEF" w:rsidRPr="00391DEF">
        <w:rPr>
          <w:rFonts w:ascii="Times New Roman" w:hAnsi="Times New Roman" w:cs="Times New Roman"/>
        </w:rPr>
        <w:t xml:space="preserve">Richard Ashcroft </w:t>
      </w:r>
      <w:r w:rsidR="00491B38">
        <w:rPr>
          <w:rFonts w:ascii="Times New Roman" w:hAnsi="Times New Roman" w:cs="Times New Roman"/>
        </w:rPr>
        <w:lastRenderedPageBreak/>
        <w:t>argues</w:t>
      </w:r>
      <w:r w:rsidR="00224863">
        <w:rPr>
          <w:rFonts w:ascii="Times New Roman" w:hAnsi="Times New Roman" w:cs="Times New Roman"/>
        </w:rPr>
        <w:t>,</w:t>
      </w:r>
      <w:r w:rsidR="00491B38">
        <w:rPr>
          <w:rFonts w:ascii="Times New Roman" w:hAnsi="Times New Roman" w:cs="Times New Roman"/>
        </w:rPr>
        <w:t xml:space="preserve"> it is not</w:t>
      </w:r>
      <w:r w:rsidR="00391DEF" w:rsidRPr="00391DEF">
        <w:rPr>
          <w:rFonts w:ascii="Times New Roman" w:hAnsi="Times New Roman" w:cs="Times New Roman"/>
        </w:rPr>
        <w:t xml:space="preserve"> ‘</w:t>
      </w:r>
      <w:r w:rsidR="00391DEF" w:rsidRPr="00391DEF">
        <w:rPr>
          <w:rFonts w:ascii="Times New Roman" w:hAnsi="Times New Roman" w:cs="Times New Roman"/>
          <w:i/>
        </w:rPr>
        <w:t>useful to make broad brush assumptions about “behaviour change” interventions as if they were homogeneous in type, design, intended effect, mechanism of action, or underlying ethical norms</w:t>
      </w:r>
      <w:r w:rsidR="00391DEF" w:rsidRPr="00391DEF">
        <w:rPr>
          <w:rFonts w:ascii="Times New Roman" w:hAnsi="Times New Roman" w:cs="Times New Roman"/>
        </w:rPr>
        <w:t>’</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&lt;EndNote&gt;&lt;Cite&gt;&lt;Author&gt;Ashcroft&lt;/Author&gt;&lt;Year&gt;2017&lt;/Year&gt;&lt;RecNum&gt;4168&lt;/RecNum&gt;&lt;DisplayText&gt;(48)&lt;/DisplayText&gt;&lt;record&gt;&lt;rec-number&gt;4168&lt;/rec-number&gt;&lt;foreign-keys&gt;&lt;key app="EN" db-id="af0df92pr5df0aerrflv9x56ew5zw5wtseex" timestamp="1537891717"&gt;4168&lt;/key&gt;&lt;/foreign-keys&gt;&lt;ref-type name="Journal Article"&gt;17&lt;/ref-type&gt;&lt;contributors&gt;&lt;authors&gt;&lt;author&gt;Ashcroft,R.&lt;/author&gt;&lt;/authors&gt;&lt;/contributors&gt;&lt;titles&gt;&lt;title&gt;Incentives, nudges and the burden of proof in ethical argument&lt;/title&gt;&lt;secondary-title&gt;J Med Ethics&lt;/secondary-title&gt;&lt;/titles&gt;&lt;periodical&gt;&lt;full-title&gt;J Med Ethics&lt;/full-title&gt;&lt;/periodical&gt;&lt;pages&gt;137&lt;/pages&gt;&lt;volume&gt;43&lt;/volume&gt;&lt;dates&gt;&lt;year&gt;2017&lt;/year&gt;&lt;/dates&gt;&lt;urls&gt;&lt;/urls&gt;&lt;/record&gt;&lt;/Cite&gt;&lt;/EndNote&gt;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(48)</w:t>
      </w:r>
      <w:r w:rsidR="002B4220">
        <w:rPr>
          <w:rFonts w:ascii="Times New Roman" w:hAnsi="Times New Roman" w:cs="Times New Roman"/>
        </w:rPr>
        <w:fldChar w:fldCharType="end"/>
      </w:r>
      <w:r w:rsidR="00391DEF">
        <w:rPr>
          <w:rFonts w:ascii="Times New Roman" w:hAnsi="Times New Roman" w:cs="Times New Roman"/>
        </w:rPr>
        <w:t>.</w:t>
      </w:r>
      <w:r w:rsidR="007D4BA8">
        <w:rPr>
          <w:rFonts w:ascii="Times New Roman" w:hAnsi="Times New Roman" w:cs="Times New Roman"/>
        </w:rPr>
        <w:t xml:space="preserve"> </w:t>
      </w:r>
      <w:r>
        <w:rPr>
          <w:rFonts w:ascii="Times New Roman" w:hAnsi="Times New Roman" w:cs="Times New Roman"/>
        </w:rPr>
        <w:t>Any</w:t>
      </w:r>
      <w:r w:rsidR="00E44E7A">
        <w:rPr>
          <w:rFonts w:ascii="Times New Roman" w:hAnsi="Times New Roman" w:cs="Times New Roman"/>
        </w:rPr>
        <w:t xml:space="preserve"> concerns </w:t>
      </w:r>
      <w:r>
        <w:rPr>
          <w:rFonts w:ascii="Times New Roman" w:hAnsi="Times New Roman" w:cs="Times New Roman"/>
        </w:rPr>
        <w:t xml:space="preserve">that we might have about these interventions </w:t>
      </w:r>
      <w:r w:rsidR="00E44E7A">
        <w:rPr>
          <w:rFonts w:ascii="Times New Roman" w:hAnsi="Times New Roman" w:cs="Times New Roman"/>
        </w:rPr>
        <w:t xml:space="preserve">will also be </w:t>
      </w:r>
      <w:r w:rsidR="00491B38">
        <w:rPr>
          <w:rFonts w:ascii="Times New Roman" w:hAnsi="Times New Roman" w:cs="Times New Roman"/>
        </w:rPr>
        <w:t>influenced</w:t>
      </w:r>
      <w:r w:rsidR="00E44E7A">
        <w:rPr>
          <w:rFonts w:ascii="Times New Roman" w:hAnsi="Times New Roman" w:cs="Times New Roman"/>
        </w:rPr>
        <w:t xml:space="preserve"> by </w:t>
      </w:r>
      <w:r w:rsidR="00522598">
        <w:rPr>
          <w:rFonts w:ascii="Times New Roman" w:hAnsi="Times New Roman" w:cs="Times New Roman"/>
        </w:rPr>
        <w:t>the</w:t>
      </w:r>
      <w:r w:rsidR="00E44E7A">
        <w:rPr>
          <w:rFonts w:ascii="Times New Roman" w:hAnsi="Times New Roman" w:cs="Times New Roman"/>
        </w:rPr>
        <w:t xml:space="preserve"> specific ethical lens</w:t>
      </w:r>
      <w:r w:rsidR="00522598">
        <w:rPr>
          <w:rFonts w:ascii="Times New Roman" w:hAnsi="Times New Roman" w:cs="Times New Roman"/>
        </w:rPr>
        <w:t xml:space="preserve"> we </w:t>
      </w:r>
      <w:r>
        <w:rPr>
          <w:rFonts w:ascii="Times New Roman" w:hAnsi="Times New Roman" w:cs="Times New Roman"/>
        </w:rPr>
        <w:t xml:space="preserve">decide to </w:t>
      </w:r>
      <w:r w:rsidR="00491B38">
        <w:rPr>
          <w:rFonts w:ascii="Times New Roman" w:hAnsi="Times New Roman" w:cs="Times New Roman"/>
        </w:rPr>
        <w:t>employ</w:t>
      </w:r>
      <w:r w:rsidR="007B0658">
        <w:rPr>
          <w:rFonts w:ascii="Times New Roman" w:hAnsi="Times New Roman" w:cs="Times New Roman"/>
        </w:rPr>
        <w:t xml:space="preserve"> – for example, whether emphasis is placed on individual rights</w:t>
      </w:r>
      <w:r w:rsidR="001A2450">
        <w:rPr>
          <w:rFonts w:ascii="Times New Roman" w:hAnsi="Times New Roman" w:cs="Times New Roman"/>
        </w:rPr>
        <w:t>, community justice</w:t>
      </w:r>
      <w:r w:rsidR="007B0658">
        <w:rPr>
          <w:rFonts w:ascii="Times New Roman" w:hAnsi="Times New Roman" w:cs="Times New Roman"/>
        </w:rPr>
        <w:t xml:space="preserve"> or collective goal</w:t>
      </w:r>
      <w:r w:rsidR="001A2450">
        <w:rPr>
          <w:rFonts w:ascii="Times New Roman" w:hAnsi="Times New Roman" w:cs="Times New Roman"/>
        </w:rPr>
        <w:t xml:space="preserve">s.  </w:t>
      </w:r>
      <w:r>
        <w:rPr>
          <w:rFonts w:ascii="Times New Roman" w:hAnsi="Times New Roman" w:cs="Times New Roman"/>
        </w:rPr>
        <w:t>Ashcroft neatly summarise</w:t>
      </w:r>
      <w:r w:rsidR="00491B38">
        <w:rPr>
          <w:rFonts w:ascii="Times New Roman" w:hAnsi="Times New Roman" w:cs="Times New Roman"/>
        </w:rPr>
        <w:t>s</w:t>
      </w:r>
      <w:r>
        <w:rPr>
          <w:rFonts w:ascii="Times New Roman" w:hAnsi="Times New Roman" w:cs="Times New Roman"/>
        </w:rPr>
        <w:t xml:space="preserve"> the position:</w:t>
      </w:r>
    </w:p>
    <w:p w14:paraId="3AF341A9" w14:textId="77777777" w:rsidR="003C1AD8" w:rsidRDefault="003C1AD8" w:rsidP="00DD32E8">
      <w:pPr>
        <w:outlineLvl w:val="0"/>
        <w:rPr>
          <w:rFonts w:ascii="Times New Roman" w:hAnsi="Times New Roman" w:cs="Times New Roman"/>
        </w:rPr>
      </w:pPr>
    </w:p>
    <w:p w14:paraId="762A5430" w14:textId="1B992794" w:rsidR="007D4BA8" w:rsidRDefault="007D4BA8" w:rsidP="00DD32E8">
      <w:pPr>
        <w:outlineLvl w:val="0"/>
        <w:rPr>
          <w:rFonts w:ascii="Times New Roman" w:hAnsi="Times New Roman" w:cs="Times New Roman"/>
        </w:rPr>
      </w:pPr>
      <w:r>
        <w:rPr>
          <w:rFonts w:ascii="Times New Roman" w:hAnsi="Times New Roman" w:cs="Times New Roman"/>
        </w:rPr>
        <w:t>‘</w:t>
      </w:r>
      <w:r w:rsidRPr="007D4BA8">
        <w:rPr>
          <w:rFonts w:ascii="Times New Roman" w:hAnsi="Times New Roman" w:cs="Times New Roman"/>
          <w:i/>
        </w:rPr>
        <w:t>If one is mainly concerned with autonomy and liberty, then they seem to involve methods of suborning the will of the individual agent. If one is concerned primarily with justice, they seem to involve unfair burdens on the economically, socially or psychologically vulnerable. If one is concerned with the classical values of public health as collective action at the societal level, they seem to involve socially atomistic and individualistic assumptions which corrode solidarity. And so on.</w:t>
      </w:r>
      <w:r w:rsidR="008F5215">
        <w:rPr>
          <w:rFonts w:ascii="Times New Roman" w:hAnsi="Times New Roman" w:cs="Times New Roman"/>
        </w:rPr>
        <w:t xml:space="preserve">’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&lt;EndNote&gt;&lt;Cite&gt;&lt;Author&gt;Ashcroft&lt;/Author&gt;&lt;Year&gt;2017&lt;/Year&gt;&lt;RecNum&gt;4168&lt;/RecNum&gt;&lt;DisplayText&gt;(48)&lt;/DisplayText&gt;&lt;record&gt;&lt;rec-number&gt;4168&lt;/rec-number&gt;&lt;foreign-keys&gt;&lt;key app="EN" db-id="af0df92pr5df0aerrflv9x56ew5zw5wtseex" timestamp="1537891717"&gt;4168&lt;/key&gt;&lt;/foreign-keys&gt;&lt;ref-type name="Journal Article"&gt;17&lt;/ref-type&gt;&lt;contributors&gt;&lt;authors&gt;&lt;author&gt;Ashcroft,R.&lt;/author&gt;&lt;/authors&gt;&lt;/contributors&gt;&lt;titles&gt;&lt;title&gt;Incentives, nudges and the burden of proof in ethical argument&lt;/title&gt;&lt;secondary-title&gt;J Med Ethics&lt;/secondary-title&gt;&lt;/titles&gt;&lt;periodical&gt;&lt;full-title&gt;J Med Ethics&lt;/full-title&gt;&lt;/periodical&gt;&lt;pages&gt;137&lt;/pages&gt;&lt;volume&gt;43&lt;/volume&gt;&lt;dates&gt;&lt;year&gt;2017&lt;/year&gt;&lt;/dates&gt;&lt;urls&gt;&lt;/urls&gt;&lt;/record&gt;&lt;/Cite&gt;&lt;/EndNote&gt;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(48)</w:t>
      </w:r>
      <w:r w:rsidR="002B4220">
        <w:rPr>
          <w:rFonts w:ascii="Times New Roman" w:hAnsi="Times New Roman" w:cs="Times New Roman"/>
        </w:rPr>
        <w:fldChar w:fldCharType="end"/>
      </w:r>
    </w:p>
    <w:p w14:paraId="0210E165" w14:textId="5CA39125" w:rsidR="007D4BA8" w:rsidRDefault="007D4BA8" w:rsidP="00DD32E8">
      <w:pPr>
        <w:outlineLvl w:val="0"/>
        <w:rPr>
          <w:rFonts w:ascii="Times New Roman" w:hAnsi="Times New Roman" w:cs="Times New Roman"/>
        </w:rPr>
      </w:pPr>
    </w:p>
    <w:p w14:paraId="693B867F" w14:textId="45E30EF6" w:rsidR="001A2450" w:rsidRDefault="001A2450" w:rsidP="00DD32E8">
      <w:pPr>
        <w:outlineLvl w:val="0"/>
        <w:rPr>
          <w:rFonts w:ascii="Times New Roman" w:hAnsi="Times New Roman" w:cs="Times New Roman"/>
        </w:rPr>
      </w:pPr>
      <w:r>
        <w:rPr>
          <w:rFonts w:ascii="Times New Roman" w:hAnsi="Times New Roman" w:cs="Times New Roman"/>
        </w:rPr>
        <w:t xml:space="preserve">So, in favour of incentives, we have seen historic emphasis on public health goals centred on the management of population levels.  </w:t>
      </w:r>
      <w:r w:rsidR="002B6AB4">
        <w:rPr>
          <w:rFonts w:ascii="Times New Roman" w:hAnsi="Times New Roman" w:cs="Times New Roman"/>
        </w:rPr>
        <w:t>W</w:t>
      </w:r>
      <w:r>
        <w:rPr>
          <w:rFonts w:ascii="Times New Roman" w:hAnsi="Times New Roman" w:cs="Times New Roman"/>
        </w:rPr>
        <w:t>e have</w:t>
      </w:r>
      <w:r w:rsidR="002B6AB4">
        <w:rPr>
          <w:rFonts w:ascii="Times New Roman" w:hAnsi="Times New Roman" w:cs="Times New Roman"/>
        </w:rPr>
        <w:t xml:space="preserve"> now</w:t>
      </w:r>
      <w:r>
        <w:rPr>
          <w:rFonts w:ascii="Times New Roman" w:hAnsi="Times New Roman" w:cs="Times New Roman"/>
        </w:rPr>
        <w:t xml:space="preserve"> seen a move away from these collective goals (</w:t>
      </w:r>
      <w:r w:rsidR="002B6AB4">
        <w:rPr>
          <w:rFonts w:ascii="Times New Roman" w:hAnsi="Times New Roman" w:cs="Times New Roman"/>
        </w:rPr>
        <w:t>with ac</w:t>
      </w:r>
      <w:r w:rsidR="009E5DF5">
        <w:rPr>
          <w:rFonts w:ascii="Times New Roman" w:hAnsi="Times New Roman" w:cs="Times New Roman"/>
        </w:rPr>
        <w:t>ceptance</w:t>
      </w:r>
      <w:r>
        <w:rPr>
          <w:rFonts w:ascii="Times New Roman" w:hAnsi="Times New Roman" w:cs="Times New Roman"/>
        </w:rPr>
        <w:t xml:space="preserve"> that the means were inherently flawed) towards a recognition of individual rights.  Whilst we acknowledge that this shift is an important change, we have ende</w:t>
      </w:r>
      <w:r w:rsidR="00C523D4">
        <w:rPr>
          <w:rFonts w:ascii="Times New Roman" w:hAnsi="Times New Roman" w:cs="Times New Roman"/>
        </w:rPr>
        <w:t>a</w:t>
      </w:r>
      <w:r>
        <w:rPr>
          <w:rFonts w:ascii="Times New Roman" w:hAnsi="Times New Roman" w:cs="Times New Roman"/>
        </w:rPr>
        <w:t xml:space="preserve">voured to highlight the need for consideration of wider concerns of justice for </w:t>
      </w:r>
      <w:r w:rsidR="00434F48">
        <w:rPr>
          <w:rFonts w:ascii="Times New Roman" w:hAnsi="Times New Roman" w:cs="Times New Roman"/>
        </w:rPr>
        <w:t>those targeted by</w:t>
      </w:r>
      <w:r>
        <w:rPr>
          <w:rFonts w:ascii="Times New Roman" w:hAnsi="Times New Roman" w:cs="Times New Roman"/>
        </w:rPr>
        <w:t xml:space="preserve"> any collective incentive scheme where sterilisation is the intended or preferred State objective.  What is important is that States acknowledge that incentive schemes </w:t>
      </w:r>
      <w:r w:rsidR="004640D4">
        <w:rPr>
          <w:rFonts w:ascii="Times New Roman" w:hAnsi="Times New Roman" w:cs="Times New Roman"/>
        </w:rPr>
        <w:t xml:space="preserve">not only </w:t>
      </w:r>
      <w:r>
        <w:rPr>
          <w:rFonts w:ascii="Times New Roman" w:hAnsi="Times New Roman" w:cs="Times New Roman"/>
        </w:rPr>
        <w:t xml:space="preserve">have the capacity to impact on individual rights but </w:t>
      </w:r>
      <w:r w:rsidR="004640D4">
        <w:rPr>
          <w:rFonts w:ascii="Times New Roman" w:hAnsi="Times New Roman" w:cs="Times New Roman"/>
        </w:rPr>
        <w:t xml:space="preserve">on </w:t>
      </w:r>
      <w:r w:rsidR="00641726">
        <w:rPr>
          <w:rFonts w:ascii="Times New Roman" w:hAnsi="Times New Roman" w:cs="Times New Roman"/>
        </w:rPr>
        <w:t xml:space="preserve">the </w:t>
      </w:r>
      <w:r w:rsidR="004640D4">
        <w:rPr>
          <w:rFonts w:ascii="Times New Roman" w:hAnsi="Times New Roman" w:cs="Times New Roman"/>
        </w:rPr>
        <w:t xml:space="preserve">issue of fairness and justice for specific communities within a </w:t>
      </w:r>
      <w:r w:rsidR="00C523D4">
        <w:rPr>
          <w:rFonts w:ascii="Times New Roman" w:hAnsi="Times New Roman" w:cs="Times New Roman"/>
        </w:rPr>
        <w:t>State</w:t>
      </w:r>
      <w:r w:rsidR="004640D4">
        <w:rPr>
          <w:rFonts w:ascii="Times New Roman" w:hAnsi="Times New Roman" w:cs="Times New Roman"/>
        </w:rPr>
        <w:t>.</w:t>
      </w:r>
    </w:p>
    <w:p w14:paraId="42B3CEFD" w14:textId="77777777" w:rsidR="001A2450" w:rsidRDefault="001A2450" w:rsidP="00DD32E8">
      <w:pPr>
        <w:outlineLvl w:val="0"/>
        <w:rPr>
          <w:rFonts w:ascii="Times New Roman" w:hAnsi="Times New Roman" w:cs="Times New Roman"/>
        </w:rPr>
      </w:pPr>
    </w:p>
    <w:p w14:paraId="1409B754" w14:textId="1D0917D4" w:rsidR="00A921EE" w:rsidRDefault="00E44E7A" w:rsidP="00DD32E8">
      <w:pPr>
        <w:outlineLvl w:val="0"/>
        <w:rPr>
          <w:rFonts w:ascii="Times New Roman" w:hAnsi="Times New Roman" w:cs="Times New Roman"/>
        </w:rPr>
      </w:pPr>
      <w:r>
        <w:rPr>
          <w:rFonts w:ascii="Times New Roman" w:hAnsi="Times New Roman" w:cs="Times New Roman"/>
        </w:rPr>
        <w:t xml:space="preserve">Ashcroft also cautions about </w:t>
      </w:r>
      <w:r w:rsidR="00A921EE">
        <w:rPr>
          <w:rFonts w:ascii="Times New Roman" w:hAnsi="Times New Roman" w:cs="Times New Roman"/>
        </w:rPr>
        <w:t xml:space="preserve">evaluating </w:t>
      </w:r>
      <w:r>
        <w:rPr>
          <w:rFonts w:ascii="Times New Roman" w:hAnsi="Times New Roman" w:cs="Times New Roman"/>
        </w:rPr>
        <w:t>arguments</w:t>
      </w:r>
      <w:r w:rsidR="00A921EE">
        <w:rPr>
          <w:rFonts w:ascii="Times New Roman" w:hAnsi="Times New Roman" w:cs="Times New Roman"/>
        </w:rPr>
        <w:t xml:space="preserve"> about the rightness o</w:t>
      </w:r>
      <w:r w:rsidR="00CF7D9D">
        <w:rPr>
          <w:rFonts w:ascii="Times New Roman" w:hAnsi="Times New Roman" w:cs="Times New Roman"/>
        </w:rPr>
        <w:t>r</w:t>
      </w:r>
      <w:r w:rsidR="00A921EE">
        <w:rPr>
          <w:rFonts w:ascii="Times New Roman" w:hAnsi="Times New Roman" w:cs="Times New Roman"/>
        </w:rPr>
        <w:t xml:space="preserve"> wrongness of interventions (including</w:t>
      </w:r>
      <w:r w:rsidR="004640D4">
        <w:rPr>
          <w:rFonts w:ascii="Times New Roman" w:hAnsi="Times New Roman" w:cs="Times New Roman"/>
        </w:rPr>
        <w:t xml:space="preserve"> for our purposes,</w:t>
      </w:r>
      <w:r w:rsidR="00A921EE">
        <w:rPr>
          <w:rFonts w:ascii="Times New Roman" w:hAnsi="Times New Roman" w:cs="Times New Roman"/>
        </w:rPr>
        <w:t xml:space="preserve"> sterilisation) in circum</w:t>
      </w:r>
      <w:r w:rsidR="006C701D">
        <w:rPr>
          <w:rFonts w:ascii="Times New Roman" w:hAnsi="Times New Roman" w:cs="Times New Roman"/>
        </w:rPr>
        <w:t>s</w:t>
      </w:r>
      <w:r w:rsidR="00A921EE">
        <w:rPr>
          <w:rFonts w:ascii="Times New Roman" w:hAnsi="Times New Roman" w:cs="Times New Roman"/>
        </w:rPr>
        <w:t>t</w:t>
      </w:r>
      <w:r w:rsidR="006C701D">
        <w:rPr>
          <w:rFonts w:ascii="Times New Roman" w:hAnsi="Times New Roman" w:cs="Times New Roman"/>
        </w:rPr>
        <w:t>a</w:t>
      </w:r>
      <w:r w:rsidR="00A921EE">
        <w:rPr>
          <w:rFonts w:ascii="Times New Roman" w:hAnsi="Times New Roman" w:cs="Times New Roman"/>
        </w:rPr>
        <w:t xml:space="preserve">nces that make </w:t>
      </w:r>
      <w:r w:rsidR="007D4BA8">
        <w:rPr>
          <w:rFonts w:ascii="Times New Roman" w:hAnsi="Times New Roman" w:cs="Times New Roman"/>
        </w:rPr>
        <w:t>‘</w:t>
      </w:r>
      <w:r w:rsidR="007D4BA8" w:rsidRPr="007D4BA8">
        <w:rPr>
          <w:rFonts w:ascii="Times New Roman" w:hAnsi="Times New Roman" w:cs="Times New Roman"/>
          <w:i/>
        </w:rPr>
        <w:t>the assumption that they have significant, measurable and occurrent effects’</w:t>
      </w:r>
      <w:r w:rsidR="008F5215">
        <w:rPr>
          <w:rFonts w:ascii="Times New Roman" w:hAnsi="Times New Roman" w:cs="Times New Roman"/>
        </w:rPr>
        <w:t xml:space="preserve"> </w:t>
      </w:r>
      <w:r w:rsidR="002B422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&lt;EndNote&gt;&lt;Cite&gt;&lt;Author&gt;Ashcroft&lt;/Author&gt;&lt;Year&gt;2017&lt;/Year&gt;&lt;RecNum&gt;4168&lt;/RecNum&gt;&lt;DisplayText&gt;(48)&lt;/DisplayText&gt;&lt;record&gt;&lt;rec-number&gt;4168&lt;/rec-number&gt;&lt;foreign-keys&gt;&lt;key app="EN" db-id="af0df92pr5df0aerrflv9x56ew5zw5wtseex" timestamp="1537891717"&gt;4168&lt;/key&gt;&lt;/foreign-keys&gt;&lt;ref-type name="Journal Article"&gt;17&lt;/ref-type&gt;&lt;contributors&gt;&lt;authors&gt;&lt;author&gt;Ashcroft,R.&lt;/author&gt;&lt;/authors&gt;&lt;/contributors&gt;&lt;titles&gt;&lt;title&gt;Incentives, nudges and the burden of proof in ethical argument&lt;/title&gt;&lt;secondary-title&gt;J Med Ethics&lt;/secondary-title&gt;&lt;/titles&gt;&lt;periodical&gt;&lt;full-title&gt;J Med Ethics&lt;/full-title&gt;&lt;/periodical&gt;&lt;pages&gt;137&lt;/pages&gt;&lt;volume&gt;43&lt;/volume&gt;&lt;dates&gt;&lt;year&gt;2017&lt;/year&gt;&lt;/dates&gt;&lt;urls&gt;&lt;/urls&gt;&lt;/record&gt;&lt;/Cite&gt;&lt;/EndNote&gt;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(48)</w:t>
      </w:r>
      <w:r w:rsidR="002B4220">
        <w:rPr>
          <w:rFonts w:ascii="Times New Roman" w:hAnsi="Times New Roman" w:cs="Times New Roman"/>
        </w:rPr>
        <w:fldChar w:fldCharType="end"/>
      </w:r>
      <w:r w:rsidR="00A921EE" w:rsidRPr="008F5215">
        <w:rPr>
          <w:rFonts w:ascii="Times New Roman" w:hAnsi="Times New Roman" w:cs="Times New Roman"/>
        </w:rPr>
        <w:t xml:space="preserve">.  </w:t>
      </w:r>
      <w:r w:rsidR="004640D4">
        <w:rPr>
          <w:rFonts w:ascii="Times New Roman" w:hAnsi="Times New Roman" w:cs="Times New Roman"/>
        </w:rPr>
        <w:t>So</w:t>
      </w:r>
      <w:r w:rsidR="00C523D4">
        <w:rPr>
          <w:rFonts w:ascii="Times New Roman" w:hAnsi="Times New Roman" w:cs="Times New Roman"/>
        </w:rPr>
        <w:t>,</w:t>
      </w:r>
      <w:r w:rsidR="004640D4">
        <w:rPr>
          <w:rFonts w:ascii="Times New Roman" w:hAnsi="Times New Roman" w:cs="Times New Roman"/>
        </w:rPr>
        <w:t xml:space="preserve"> w</w:t>
      </w:r>
      <w:r w:rsidR="006C701D">
        <w:rPr>
          <w:rFonts w:ascii="Times New Roman" w:hAnsi="Times New Roman" w:cs="Times New Roman"/>
        </w:rPr>
        <w:t xml:space="preserve">hen </w:t>
      </w:r>
      <w:r w:rsidR="00C523D4">
        <w:rPr>
          <w:rFonts w:ascii="Times New Roman" w:hAnsi="Times New Roman" w:cs="Times New Roman"/>
        </w:rPr>
        <w:t>evaluating</w:t>
      </w:r>
      <w:r w:rsidR="006C701D">
        <w:rPr>
          <w:rFonts w:ascii="Times New Roman" w:hAnsi="Times New Roman" w:cs="Times New Roman"/>
        </w:rPr>
        <w:t xml:space="preserve"> historic</w:t>
      </w:r>
      <w:r w:rsidR="00224863">
        <w:rPr>
          <w:rFonts w:ascii="Times New Roman" w:hAnsi="Times New Roman" w:cs="Times New Roman"/>
        </w:rPr>
        <w:t>al</w:t>
      </w:r>
      <w:r w:rsidR="00A921EE">
        <w:rPr>
          <w:rFonts w:ascii="Times New Roman" w:hAnsi="Times New Roman" w:cs="Times New Roman"/>
        </w:rPr>
        <w:t xml:space="preserve"> population policies</w:t>
      </w:r>
      <w:r w:rsidR="006C701D">
        <w:rPr>
          <w:rFonts w:ascii="Times New Roman" w:hAnsi="Times New Roman" w:cs="Times New Roman"/>
        </w:rPr>
        <w:t>,</w:t>
      </w:r>
      <w:r w:rsidR="00A921EE">
        <w:rPr>
          <w:rFonts w:ascii="Times New Roman" w:hAnsi="Times New Roman" w:cs="Times New Roman"/>
        </w:rPr>
        <w:t xml:space="preserve"> </w:t>
      </w:r>
      <w:r w:rsidR="006C701D">
        <w:rPr>
          <w:rFonts w:ascii="Times New Roman" w:hAnsi="Times New Roman" w:cs="Times New Roman"/>
        </w:rPr>
        <w:t xml:space="preserve">we </w:t>
      </w:r>
      <w:r w:rsidR="004640D4">
        <w:rPr>
          <w:rFonts w:ascii="Times New Roman" w:hAnsi="Times New Roman" w:cs="Times New Roman"/>
        </w:rPr>
        <w:t>ought</w:t>
      </w:r>
      <w:r w:rsidR="006C701D">
        <w:rPr>
          <w:rFonts w:ascii="Times New Roman" w:hAnsi="Times New Roman" w:cs="Times New Roman"/>
        </w:rPr>
        <w:t xml:space="preserve"> to be careful about making assumptions about cause and effect</w:t>
      </w:r>
      <w:r w:rsidR="004640D4">
        <w:rPr>
          <w:rFonts w:ascii="Times New Roman" w:hAnsi="Times New Roman" w:cs="Times New Roman"/>
        </w:rPr>
        <w:t>.  If Ashcroft is correct, t</w:t>
      </w:r>
      <w:r w:rsidR="006C701D">
        <w:rPr>
          <w:rFonts w:ascii="Times New Roman" w:hAnsi="Times New Roman" w:cs="Times New Roman"/>
        </w:rPr>
        <w:t xml:space="preserve">he use of collective </w:t>
      </w:r>
      <w:r w:rsidR="004640D4">
        <w:rPr>
          <w:rFonts w:ascii="Times New Roman" w:hAnsi="Times New Roman" w:cs="Times New Roman"/>
        </w:rPr>
        <w:t xml:space="preserve">incentive </w:t>
      </w:r>
      <w:r w:rsidR="006C701D">
        <w:rPr>
          <w:rFonts w:ascii="Times New Roman" w:hAnsi="Times New Roman" w:cs="Times New Roman"/>
        </w:rPr>
        <w:t xml:space="preserve">measures </w:t>
      </w:r>
      <w:r w:rsidR="004640D4">
        <w:rPr>
          <w:rFonts w:ascii="Times New Roman" w:hAnsi="Times New Roman" w:cs="Times New Roman"/>
        </w:rPr>
        <w:t>in relation to sterilisation make</w:t>
      </w:r>
      <w:r w:rsidR="000B0E30">
        <w:rPr>
          <w:rFonts w:ascii="Times New Roman" w:hAnsi="Times New Roman" w:cs="Times New Roman"/>
        </w:rPr>
        <w:t>s</w:t>
      </w:r>
      <w:r w:rsidR="004640D4">
        <w:rPr>
          <w:rFonts w:ascii="Times New Roman" w:hAnsi="Times New Roman" w:cs="Times New Roman"/>
        </w:rPr>
        <w:t xml:space="preserve"> </w:t>
      </w:r>
      <w:r w:rsidR="00A921EE">
        <w:rPr>
          <w:rFonts w:ascii="Times New Roman" w:hAnsi="Times New Roman" w:cs="Times New Roman"/>
        </w:rPr>
        <w:t>this evaluation especially problematic.</w:t>
      </w:r>
      <w:r w:rsidR="006C701D">
        <w:rPr>
          <w:rFonts w:ascii="Times New Roman" w:hAnsi="Times New Roman" w:cs="Times New Roman"/>
        </w:rPr>
        <w:t xml:space="preserve">  </w:t>
      </w:r>
      <w:r w:rsidR="00A921EE">
        <w:rPr>
          <w:rFonts w:ascii="Times New Roman" w:hAnsi="Times New Roman" w:cs="Times New Roman"/>
        </w:rPr>
        <w:t xml:space="preserve">Against this </w:t>
      </w:r>
      <w:r w:rsidR="00D26A9F">
        <w:rPr>
          <w:rFonts w:ascii="Times New Roman" w:hAnsi="Times New Roman" w:cs="Times New Roman"/>
        </w:rPr>
        <w:t>background</w:t>
      </w:r>
      <w:r w:rsidR="004640D4">
        <w:rPr>
          <w:rFonts w:ascii="Times New Roman" w:hAnsi="Times New Roman" w:cs="Times New Roman"/>
        </w:rPr>
        <w:t>,</w:t>
      </w:r>
      <w:r w:rsidR="007A6558">
        <w:rPr>
          <w:rFonts w:ascii="Times New Roman" w:hAnsi="Times New Roman" w:cs="Times New Roman"/>
        </w:rPr>
        <w:t xml:space="preserve"> </w:t>
      </w:r>
      <w:r w:rsidR="00A921EE">
        <w:rPr>
          <w:rFonts w:ascii="Times New Roman" w:hAnsi="Times New Roman" w:cs="Times New Roman"/>
        </w:rPr>
        <w:t xml:space="preserve">we </w:t>
      </w:r>
      <w:r w:rsidR="004640D4">
        <w:rPr>
          <w:rFonts w:ascii="Times New Roman" w:hAnsi="Times New Roman" w:cs="Times New Roman"/>
        </w:rPr>
        <w:t xml:space="preserve">now </w:t>
      </w:r>
      <w:r w:rsidR="00A921EE">
        <w:rPr>
          <w:rFonts w:ascii="Times New Roman" w:hAnsi="Times New Roman" w:cs="Times New Roman"/>
        </w:rPr>
        <w:t xml:space="preserve">highlight a range of </w:t>
      </w:r>
      <w:r w:rsidR="004640D4">
        <w:rPr>
          <w:rFonts w:ascii="Times New Roman" w:hAnsi="Times New Roman" w:cs="Times New Roman"/>
        </w:rPr>
        <w:t>factors</w:t>
      </w:r>
      <w:r w:rsidR="00A921EE">
        <w:rPr>
          <w:rFonts w:ascii="Times New Roman" w:hAnsi="Times New Roman" w:cs="Times New Roman"/>
        </w:rPr>
        <w:t xml:space="preserve"> that </w:t>
      </w:r>
      <w:r w:rsidR="004640D4">
        <w:rPr>
          <w:rFonts w:ascii="Times New Roman" w:hAnsi="Times New Roman" w:cs="Times New Roman"/>
        </w:rPr>
        <w:t xml:space="preserve">might </w:t>
      </w:r>
      <w:r w:rsidR="00A921EE">
        <w:rPr>
          <w:rFonts w:ascii="Times New Roman" w:hAnsi="Times New Roman" w:cs="Times New Roman"/>
        </w:rPr>
        <w:t>impact on the permissibility of incentives in the context of steril</w:t>
      </w:r>
      <w:r w:rsidR="008F5215">
        <w:rPr>
          <w:rFonts w:ascii="Times New Roman" w:hAnsi="Times New Roman" w:cs="Times New Roman"/>
        </w:rPr>
        <w:t>i</w:t>
      </w:r>
      <w:r w:rsidR="00A921EE">
        <w:rPr>
          <w:rFonts w:ascii="Times New Roman" w:hAnsi="Times New Roman" w:cs="Times New Roman"/>
        </w:rPr>
        <w:t>sation.</w:t>
      </w:r>
    </w:p>
    <w:p w14:paraId="54513691" w14:textId="4AA72D32" w:rsidR="00A921EE" w:rsidRDefault="00A921EE" w:rsidP="00DD32E8">
      <w:pPr>
        <w:outlineLvl w:val="0"/>
        <w:rPr>
          <w:rFonts w:ascii="Times New Roman" w:hAnsi="Times New Roman" w:cs="Times New Roman"/>
        </w:rPr>
      </w:pPr>
    </w:p>
    <w:p w14:paraId="431519ED" w14:textId="3FB905FA" w:rsidR="00383735" w:rsidRDefault="00A921EE" w:rsidP="00DD32E8">
      <w:pPr>
        <w:outlineLvl w:val="0"/>
        <w:rPr>
          <w:rFonts w:ascii="Times New Roman" w:hAnsi="Times New Roman" w:cs="Times New Roman"/>
        </w:rPr>
      </w:pPr>
      <w:r>
        <w:rPr>
          <w:rFonts w:ascii="Times New Roman" w:hAnsi="Times New Roman" w:cs="Times New Roman"/>
        </w:rPr>
        <w:t xml:space="preserve">The availability of other effective and publicly acceptable contraceptive options </w:t>
      </w:r>
      <w:r w:rsidR="006C701D">
        <w:rPr>
          <w:rFonts w:ascii="Times New Roman" w:hAnsi="Times New Roman" w:cs="Times New Roman"/>
        </w:rPr>
        <w:t>may</w:t>
      </w:r>
      <w:r>
        <w:rPr>
          <w:rFonts w:ascii="Times New Roman" w:hAnsi="Times New Roman" w:cs="Times New Roman"/>
        </w:rPr>
        <w:t xml:space="preserve"> influence the impact of incentives directed to sterilisation.  </w:t>
      </w:r>
      <w:r w:rsidR="004640D4">
        <w:rPr>
          <w:rFonts w:ascii="Times New Roman" w:hAnsi="Times New Roman" w:cs="Times New Roman"/>
        </w:rPr>
        <w:t xml:space="preserve">As </w:t>
      </w:r>
      <w:r w:rsidR="007A6558">
        <w:rPr>
          <w:rFonts w:ascii="Times New Roman" w:hAnsi="Times New Roman" w:cs="Times New Roman"/>
        </w:rPr>
        <w:t xml:space="preserve">already </w:t>
      </w:r>
      <w:r w:rsidR="004640D4">
        <w:rPr>
          <w:rFonts w:ascii="Times New Roman" w:hAnsi="Times New Roman" w:cs="Times New Roman"/>
        </w:rPr>
        <w:t xml:space="preserve">discussed, the </w:t>
      </w:r>
      <w:r>
        <w:rPr>
          <w:rFonts w:ascii="Times New Roman" w:hAnsi="Times New Roman" w:cs="Times New Roman"/>
        </w:rPr>
        <w:t xml:space="preserve">past </w:t>
      </w:r>
      <w:r w:rsidR="00CF7D9D">
        <w:rPr>
          <w:rFonts w:ascii="Times New Roman" w:hAnsi="Times New Roman" w:cs="Times New Roman"/>
        </w:rPr>
        <w:t xml:space="preserve">negative </w:t>
      </w:r>
      <w:r>
        <w:rPr>
          <w:rFonts w:ascii="Times New Roman" w:hAnsi="Times New Roman" w:cs="Times New Roman"/>
        </w:rPr>
        <w:t>experience with IUD</w:t>
      </w:r>
      <w:r w:rsidR="006C701D">
        <w:rPr>
          <w:rFonts w:ascii="Times New Roman" w:hAnsi="Times New Roman" w:cs="Times New Roman"/>
        </w:rPr>
        <w:t>s</w:t>
      </w:r>
      <w:r>
        <w:rPr>
          <w:rFonts w:ascii="Times New Roman" w:hAnsi="Times New Roman" w:cs="Times New Roman"/>
        </w:rPr>
        <w:t xml:space="preserve"> </w:t>
      </w:r>
      <w:r w:rsidR="006C701D">
        <w:rPr>
          <w:rFonts w:ascii="Times New Roman" w:hAnsi="Times New Roman" w:cs="Times New Roman"/>
        </w:rPr>
        <w:t>may have influenced the development of sterilisation policies in India</w:t>
      </w:r>
      <w:r w:rsidR="00EA55FE">
        <w:rPr>
          <w:rFonts w:ascii="Times New Roman" w:hAnsi="Times New Roman" w:cs="Times New Roman"/>
        </w:rPr>
        <w:t xml:space="preserve">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Pr>
          <w:rFonts w:ascii="Times New Roman" w:hAnsi="Times New Roman" w:cs="Times New Roman"/>
        </w:rPr>
        <w:t>.  The public narrative around options and the balanced availabil</w:t>
      </w:r>
      <w:r w:rsidR="002B4220">
        <w:rPr>
          <w:rFonts w:ascii="Times New Roman" w:hAnsi="Times New Roman" w:cs="Times New Roman"/>
        </w:rPr>
        <w:t>i</w:t>
      </w:r>
      <w:r>
        <w:rPr>
          <w:rFonts w:ascii="Times New Roman" w:hAnsi="Times New Roman" w:cs="Times New Roman"/>
        </w:rPr>
        <w:t xml:space="preserve">ty of incentives for reversible and irreversible forms </w:t>
      </w:r>
      <w:r w:rsidR="00EA55FE">
        <w:rPr>
          <w:rFonts w:ascii="Times New Roman" w:hAnsi="Times New Roman" w:cs="Times New Roman"/>
        </w:rPr>
        <w:t>of contraception</w:t>
      </w:r>
      <w:r w:rsidR="006C701D">
        <w:rPr>
          <w:rFonts w:ascii="Times New Roman" w:hAnsi="Times New Roman" w:cs="Times New Roman"/>
        </w:rPr>
        <w:t xml:space="preserve"> </w:t>
      </w:r>
      <w:r w:rsidR="007A6558">
        <w:rPr>
          <w:rFonts w:ascii="Times New Roman" w:hAnsi="Times New Roman" w:cs="Times New Roman"/>
        </w:rPr>
        <w:t>are</w:t>
      </w:r>
      <w:r w:rsidR="006C701D">
        <w:rPr>
          <w:rFonts w:ascii="Times New Roman" w:hAnsi="Times New Roman" w:cs="Times New Roman"/>
        </w:rPr>
        <w:t xml:space="preserve"> </w:t>
      </w:r>
      <w:r w:rsidR="004640D4">
        <w:rPr>
          <w:rFonts w:ascii="Times New Roman" w:hAnsi="Times New Roman" w:cs="Times New Roman"/>
        </w:rPr>
        <w:t>also</w:t>
      </w:r>
      <w:r w:rsidR="007A6558">
        <w:rPr>
          <w:rFonts w:ascii="Times New Roman" w:hAnsi="Times New Roman" w:cs="Times New Roman"/>
        </w:rPr>
        <w:t xml:space="preserve"> likely to</w:t>
      </w:r>
      <w:r w:rsidR="004640D4">
        <w:rPr>
          <w:rFonts w:ascii="Times New Roman" w:hAnsi="Times New Roman" w:cs="Times New Roman"/>
        </w:rPr>
        <w:t xml:space="preserve"> </w:t>
      </w:r>
      <w:r w:rsidR="006C701D">
        <w:rPr>
          <w:rFonts w:ascii="Times New Roman" w:hAnsi="Times New Roman" w:cs="Times New Roman"/>
        </w:rPr>
        <w:t>be important</w:t>
      </w:r>
      <w:r w:rsidR="00EA55FE">
        <w:rPr>
          <w:rFonts w:ascii="Times New Roman" w:hAnsi="Times New Roman" w:cs="Times New Roman"/>
        </w:rPr>
        <w:t>.  Balanced narratives around female and male steril</w:t>
      </w:r>
      <w:r w:rsidR="002B4220">
        <w:rPr>
          <w:rFonts w:ascii="Times New Roman" w:hAnsi="Times New Roman" w:cs="Times New Roman"/>
        </w:rPr>
        <w:t>i</w:t>
      </w:r>
      <w:r w:rsidR="00EA55FE">
        <w:rPr>
          <w:rFonts w:ascii="Times New Roman" w:hAnsi="Times New Roman" w:cs="Times New Roman"/>
        </w:rPr>
        <w:t xml:space="preserve">sation options </w:t>
      </w:r>
      <w:r w:rsidR="007A6558">
        <w:rPr>
          <w:rFonts w:ascii="Times New Roman" w:hAnsi="Times New Roman" w:cs="Times New Roman"/>
        </w:rPr>
        <w:t>may be</w:t>
      </w:r>
      <w:r w:rsidR="00EA55FE">
        <w:rPr>
          <w:rFonts w:ascii="Times New Roman" w:hAnsi="Times New Roman" w:cs="Times New Roman"/>
        </w:rPr>
        <w:t xml:space="preserve"> important given the statistical gender imbalance </w:t>
      </w:r>
      <w:r w:rsidR="004640D4">
        <w:rPr>
          <w:rFonts w:ascii="Times New Roman" w:hAnsi="Times New Roman" w:cs="Times New Roman"/>
        </w:rPr>
        <w:t>that currently exists in India today</w:t>
      </w:r>
      <w:r w:rsidR="00D50404">
        <w:rPr>
          <w:rFonts w:ascii="Times New Roman" w:hAnsi="Times New Roman" w:cs="Times New Roman"/>
        </w:rPr>
        <w:t xml:space="preserve"> (</w:t>
      </w:r>
      <w:r w:rsidR="005B1299">
        <w:rPr>
          <w:rFonts w:ascii="Times New Roman" w:hAnsi="Times New Roman" w:cs="Times New Roman"/>
        </w:rPr>
        <w:t>male/female</w:t>
      </w:r>
      <w:r w:rsidR="00D50404">
        <w:rPr>
          <w:rFonts w:ascii="Times New Roman" w:hAnsi="Times New Roman" w:cs="Times New Roman"/>
        </w:rPr>
        <w:t xml:space="preserve"> ratio at birth</w:t>
      </w:r>
      <w:r w:rsidR="005B1299">
        <w:rPr>
          <w:rFonts w:ascii="Times New Roman" w:hAnsi="Times New Roman" w:cs="Times New Roman"/>
        </w:rPr>
        <w:t xml:space="preserve"> 1.12 in 2016)</w:t>
      </w:r>
      <w:r w:rsidR="00EA55FE">
        <w:rPr>
          <w:rFonts w:ascii="Times New Roman" w:hAnsi="Times New Roman" w:cs="Times New Roman"/>
        </w:rPr>
        <w:t>.</w:t>
      </w:r>
    </w:p>
    <w:p w14:paraId="16E5F66E" w14:textId="77777777" w:rsidR="00EA55FE" w:rsidRPr="00EA55FE" w:rsidRDefault="00EA55FE" w:rsidP="00DD32E8">
      <w:pPr>
        <w:outlineLvl w:val="0"/>
        <w:rPr>
          <w:rFonts w:ascii="Times New Roman" w:hAnsi="Times New Roman" w:cs="Times New Roman"/>
        </w:rPr>
      </w:pPr>
    </w:p>
    <w:p w14:paraId="1A8ACF0B" w14:textId="510F3F51" w:rsidR="00376906" w:rsidRDefault="00EA55FE" w:rsidP="00DD32E8">
      <w:pPr>
        <w:rPr>
          <w:rFonts w:ascii="Times New Roman" w:hAnsi="Times New Roman" w:cs="Times New Roman"/>
        </w:rPr>
      </w:pPr>
      <w:r>
        <w:rPr>
          <w:rFonts w:ascii="Times New Roman" w:hAnsi="Times New Roman" w:cs="Times New Roman"/>
        </w:rPr>
        <w:t xml:space="preserve">The timing of incentives may </w:t>
      </w:r>
      <w:r w:rsidR="004640D4">
        <w:rPr>
          <w:rFonts w:ascii="Times New Roman" w:hAnsi="Times New Roman" w:cs="Times New Roman"/>
        </w:rPr>
        <w:t xml:space="preserve">also </w:t>
      </w:r>
      <w:r>
        <w:rPr>
          <w:rFonts w:ascii="Times New Roman" w:hAnsi="Times New Roman" w:cs="Times New Roman"/>
        </w:rPr>
        <w:t xml:space="preserve">be </w:t>
      </w:r>
      <w:r w:rsidR="004640D4">
        <w:rPr>
          <w:rFonts w:ascii="Times New Roman" w:hAnsi="Times New Roman" w:cs="Times New Roman"/>
        </w:rPr>
        <w:t xml:space="preserve">critically </w:t>
      </w:r>
      <w:r>
        <w:rPr>
          <w:rFonts w:ascii="Times New Roman" w:hAnsi="Times New Roman" w:cs="Times New Roman"/>
        </w:rPr>
        <w:t xml:space="preserve">important. </w:t>
      </w:r>
      <w:r w:rsidR="004640D4">
        <w:rPr>
          <w:rFonts w:ascii="Times New Roman" w:hAnsi="Times New Roman" w:cs="Times New Roman"/>
        </w:rPr>
        <w:t xml:space="preserve"> I</w:t>
      </w:r>
      <w:r>
        <w:rPr>
          <w:rFonts w:ascii="Times New Roman" w:hAnsi="Times New Roman" w:cs="Times New Roman"/>
        </w:rPr>
        <w:t xml:space="preserve">ncentives offered </w:t>
      </w:r>
      <w:r w:rsidR="006C701D">
        <w:rPr>
          <w:rFonts w:ascii="Times New Roman" w:hAnsi="Times New Roman" w:cs="Times New Roman"/>
        </w:rPr>
        <w:t xml:space="preserve">at </w:t>
      </w:r>
      <w:r w:rsidR="004640D4">
        <w:rPr>
          <w:rFonts w:ascii="Times New Roman" w:hAnsi="Times New Roman" w:cs="Times New Roman"/>
        </w:rPr>
        <w:t>a time of vulnerability</w:t>
      </w:r>
      <w:r w:rsidR="00434919">
        <w:rPr>
          <w:rFonts w:ascii="Times New Roman" w:hAnsi="Times New Roman" w:cs="Times New Roman"/>
        </w:rPr>
        <w:t xml:space="preserve"> for an individual</w:t>
      </w:r>
      <w:r w:rsidR="004640D4">
        <w:rPr>
          <w:rFonts w:ascii="Times New Roman" w:hAnsi="Times New Roman" w:cs="Times New Roman"/>
        </w:rPr>
        <w:t xml:space="preserve"> </w:t>
      </w:r>
      <w:r>
        <w:rPr>
          <w:rFonts w:ascii="Times New Roman" w:hAnsi="Times New Roman" w:cs="Times New Roman"/>
        </w:rPr>
        <w:t>(e</w:t>
      </w:r>
      <w:r w:rsidR="005B1299">
        <w:rPr>
          <w:rFonts w:ascii="Times New Roman" w:hAnsi="Times New Roman" w:cs="Times New Roman"/>
        </w:rPr>
        <w:t>.</w:t>
      </w:r>
      <w:r>
        <w:rPr>
          <w:rFonts w:ascii="Times New Roman" w:hAnsi="Times New Roman" w:cs="Times New Roman"/>
        </w:rPr>
        <w:t>g</w:t>
      </w:r>
      <w:r w:rsidR="005B1299">
        <w:rPr>
          <w:rFonts w:ascii="Times New Roman" w:hAnsi="Times New Roman" w:cs="Times New Roman"/>
        </w:rPr>
        <w:t>.</w:t>
      </w:r>
      <w:r>
        <w:rPr>
          <w:rFonts w:ascii="Times New Roman" w:hAnsi="Times New Roman" w:cs="Times New Roman"/>
        </w:rPr>
        <w:t xml:space="preserve"> at</w:t>
      </w:r>
      <w:r w:rsidR="00CF7D9D">
        <w:rPr>
          <w:rFonts w:ascii="Times New Roman" w:hAnsi="Times New Roman" w:cs="Times New Roman"/>
        </w:rPr>
        <w:t>,</w:t>
      </w:r>
      <w:r>
        <w:rPr>
          <w:rFonts w:ascii="Times New Roman" w:hAnsi="Times New Roman" w:cs="Times New Roman"/>
        </w:rPr>
        <w:t xml:space="preserve"> or shortly after</w:t>
      </w:r>
      <w:r w:rsidR="00CF7D9D">
        <w:rPr>
          <w:rFonts w:ascii="Times New Roman" w:hAnsi="Times New Roman" w:cs="Times New Roman"/>
        </w:rPr>
        <w:t>,</w:t>
      </w:r>
      <w:r>
        <w:rPr>
          <w:rFonts w:ascii="Times New Roman" w:hAnsi="Times New Roman" w:cs="Times New Roman"/>
        </w:rPr>
        <w:t xml:space="preserve"> birth)</w:t>
      </w:r>
      <w:r w:rsidR="006C701D">
        <w:rPr>
          <w:rFonts w:ascii="Times New Roman" w:hAnsi="Times New Roman" w:cs="Times New Roman"/>
        </w:rPr>
        <w:t xml:space="preserve"> </w:t>
      </w:r>
      <w:r w:rsidR="004640D4">
        <w:rPr>
          <w:rFonts w:ascii="Times New Roman" w:hAnsi="Times New Roman" w:cs="Times New Roman"/>
        </w:rPr>
        <w:t>are problematic if</w:t>
      </w:r>
      <w:r w:rsidR="006C701D">
        <w:rPr>
          <w:rFonts w:ascii="Times New Roman" w:hAnsi="Times New Roman" w:cs="Times New Roman"/>
        </w:rPr>
        <w:t xml:space="preserve"> the decision</w:t>
      </w:r>
      <w:r w:rsidR="004640D4">
        <w:rPr>
          <w:rFonts w:ascii="Times New Roman" w:hAnsi="Times New Roman" w:cs="Times New Roman"/>
        </w:rPr>
        <w:t>-making</w:t>
      </w:r>
      <w:r w:rsidR="006C701D">
        <w:rPr>
          <w:rFonts w:ascii="Times New Roman" w:hAnsi="Times New Roman" w:cs="Times New Roman"/>
        </w:rPr>
        <w:t xml:space="preserve"> and information</w:t>
      </w:r>
      <w:r w:rsidR="00CF7D9D">
        <w:rPr>
          <w:rFonts w:ascii="Times New Roman" w:hAnsi="Times New Roman" w:cs="Times New Roman"/>
        </w:rPr>
        <w:t>-</w:t>
      </w:r>
      <w:r w:rsidR="004640D4">
        <w:rPr>
          <w:rFonts w:ascii="Times New Roman" w:hAnsi="Times New Roman" w:cs="Times New Roman"/>
        </w:rPr>
        <w:t>receiving process</w:t>
      </w:r>
      <w:r w:rsidR="00CF7D9D">
        <w:rPr>
          <w:rFonts w:ascii="Times New Roman" w:hAnsi="Times New Roman" w:cs="Times New Roman"/>
        </w:rPr>
        <w:t>es</w:t>
      </w:r>
      <w:r w:rsidR="00376906">
        <w:rPr>
          <w:rFonts w:ascii="Times New Roman" w:hAnsi="Times New Roman" w:cs="Times New Roman"/>
        </w:rPr>
        <w:t xml:space="preserve"> are potentially</w:t>
      </w:r>
      <w:r w:rsidR="006C701D">
        <w:rPr>
          <w:rFonts w:ascii="Times New Roman" w:hAnsi="Times New Roman" w:cs="Times New Roman"/>
        </w:rPr>
        <w:t xml:space="preserve"> impaired</w:t>
      </w:r>
      <w:r w:rsidR="002B4220">
        <w:rPr>
          <w:rFonts w:ascii="Times New Roman" w:hAnsi="Times New Roman" w:cs="Times New Roman"/>
        </w:rPr>
        <w:t xml:space="preserve"> </w:t>
      </w:r>
      <w:r w:rsidR="002B4220">
        <w:rPr>
          <w:rFonts w:ascii="Times New Roman" w:hAnsi="Times New Roman" w:cs="Times New Roman"/>
        </w:rPr>
        <w:fldChar w:fldCharType="begin"/>
      </w:r>
      <w:r w:rsidR="00DD32E8">
        <w:rPr>
          <w:rFonts w:ascii="Times New Roman" w:hAnsi="Times New Roman" w:cs="Times New Roman"/>
        </w:rPr>
        <w:instrText xml:space="preserve"> ADDIN EN.CITE &lt;EndNote&gt;&lt;Cite&gt;&lt;Author&gt;Rowlands&lt;/Author&gt;&lt;Year&gt;2019&lt;/Year&gt;&lt;RecNum&gt;4060&lt;/RecNum&gt;&lt;DisplayText&gt;(56)&lt;/DisplayText&gt;&lt;record&gt;&lt;rec-number&gt;4060&lt;/rec-number&gt;&lt;foreign-keys&gt;&lt;key app="EN" db-id="af0df92pr5df0aerrflv9x56ew5zw5wtseex" timestamp="0"&gt;4060&lt;/key&gt;&lt;/foreign-keys&gt;&lt;ref-type name="Journal Article"&gt;17&lt;/ref-type&gt;&lt;contributors&gt;&lt;authors&gt;&lt;author&gt;Rowlands,S.&lt;/author&gt;&lt;author&gt;Wale,J.&lt;/author&gt;&lt;/authors&gt;&lt;/contributors&gt;&lt;titles&gt;&lt;title&gt;Sterilisations at delivery or after childbirth: addressing continuing abuses in the consent process&lt;/title&gt;&lt;secondary-title&gt;Global Public Health&lt;/secondary-title&gt;&lt;/titles&gt;&lt;dates&gt;&lt;year&gt;2019&lt;/year&gt;&lt;/dates&gt;&lt;urls&gt;&lt;/urls&gt;&lt;/record&gt;&lt;/Cite&gt;&lt;/EndNote&gt;</w:instrText>
      </w:r>
      <w:r w:rsidR="002B4220">
        <w:rPr>
          <w:rFonts w:ascii="Times New Roman" w:hAnsi="Times New Roman" w:cs="Times New Roman"/>
        </w:rPr>
        <w:fldChar w:fldCharType="separate"/>
      </w:r>
      <w:r w:rsidR="000C787C">
        <w:rPr>
          <w:rFonts w:ascii="Times New Roman" w:hAnsi="Times New Roman" w:cs="Times New Roman"/>
          <w:noProof/>
        </w:rPr>
        <w:t>(56)</w:t>
      </w:r>
      <w:r w:rsidR="002B4220">
        <w:rPr>
          <w:rFonts w:ascii="Times New Roman" w:hAnsi="Times New Roman" w:cs="Times New Roman"/>
        </w:rPr>
        <w:fldChar w:fldCharType="end"/>
      </w:r>
      <w:r>
        <w:rPr>
          <w:rFonts w:ascii="Times New Roman" w:hAnsi="Times New Roman" w:cs="Times New Roman"/>
        </w:rPr>
        <w:t xml:space="preserve">. </w:t>
      </w:r>
      <w:r w:rsidR="00376906">
        <w:rPr>
          <w:rFonts w:ascii="Times New Roman" w:hAnsi="Times New Roman" w:cs="Times New Roman"/>
        </w:rPr>
        <w:t>Rather al</w:t>
      </w:r>
      <w:r w:rsidR="002B4220">
        <w:rPr>
          <w:rFonts w:ascii="Times New Roman" w:hAnsi="Times New Roman" w:cs="Times New Roman"/>
        </w:rPr>
        <w:t>a</w:t>
      </w:r>
      <w:r w:rsidR="00376906">
        <w:rPr>
          <w:rFonts w:ascii="Times New Roman" w:hAnsi="Times New Roman" w:cs="Times New Roman"/>
        </w:rPr>
        <w:t>rmingly, a</w:t>
      </w:r>
      <w:r w:rsidR="00C51C54" w:rsidRPr="00C51C54">
        <w:rPr>
          <w:rFonts w:ascii="Times New Roman" w:hAnsi="Times New Roman" w:cs="Times New Roman"/>
        </w:rPr>
        <w:t xml:space="preserve"> doctor interviewee working for the </w:t>
      </w:r>
      <w:proofErr w:type="spellStart"/>
      <w:r w:rsidR="00C51C54" w:rsidRPr="00C51C54">
        <w:rPr>
          <w:rFonts w:ascii="Times New Roman" w:hAnsi="Times New Roman" w:cs="Times New Roman"/>
        </w:rPr>
        <w:t>Brihanmumbai</w:t>
      </w:r>
      <w:proofErr w:type="spellEnd"/>
      <w:r w:rsidR="00C51C54" w:rsidRPr="00C51C54">
        <w:rPr>
          <w:rFonts w:ascii="Times New Roman" w:hAnsi="Times New Roman" w:cs="Times New Roman"/>
        </w:rPr>
        <w:t xml:space="preserve"> Municipal Corporation (BMC) said that the optimal time to ‘motivate’ women for sterilisation is when they are in labour</w:t>
      </w:r>
      <w:r w:rsidR="005B1299">
        <w:rPr>
          <w:rFonts w:ascii="Times New Roman" w:hAnsi="Times New Roman" w:cs="Times New Roman"/>
        </w:rPr>
        <w:t xml:space="preserve"> </w:t>
      </w:r>
      <w:r w:rsidR="00556950">
        <w:rPr>
          <w:rFonts w:ascii="Times New Roman" w:hAnsi="Times New Roman" w:cs="Times New Roman"/>
        </w:rPr>
        <w:fldChar w:fldCharType="begin"/>
      </w:r>
      <w:r w:rsidR="000C787C">
        <w:rPr>
          <w:rFonts w:ascii="Times New Roman" w:hAnsi="Times New Roman" w:cs="Times New Roman"/>
        </w:rPr>
        <w:instrText xml:space="preserve"> ADDIN EN.CITE &lt;EndNote&gt;&lt;Cite&gt;&lt;Author&gt;Brault&lt;/Author&gt;&lt;Year&gt;2016&lt;/Year&gt;&lt;RecNum&gt;4073&lt;/RecNum&gt;&lt;DisplayText&gt;(55)&lt;/DisplayText&gt;&lt;record&gt;&lt;rec-number&gt;4073&lt;/rec-number&gt;&lt;foreign-keys&gt;&lt;key app="EN" db-id="af0df92pr5df0aerrflv9x56ew5zw5wtseex" timestamp="0"&gt;4073&lt;/key&gt;&lt;/foreign-keys&gt;&lt;ref-type name="Journal Article"&gt;17&lt;/ref-type&gt;&lt;contributors&gt;&lt;authors&gt;&lt;author&gt;Brault,M.A.&lt;/author&gt;&lt;author&gt;Schensul,S.L.&lt;/author&gt;&lt;author&gt;Singh,R.&lt;/author&gt;&lt;author&gt;Verma,R.K.&lt;/author&gt;&lt;author&gt;Jadhav,K.&lt;/author&gt;&lt;/authors&gt;&lt;/contributors&gt;&lt;titles&gt;&lt;title&gt;Multilevel perspectives on female sterilization in low-income communities in Mumbai, India&lt;/title&gt;&lt;secondary-title&gt;Qualitative Health Research&lt;/secondary-title&gt;&lt;/titles&gt;&lt;pages&gt;1550-1560&lt;/pages&gt;&lt;volume&gt;26&lt;/volume&gt;&lt;dates&gt;&lt;year&gt;2016&lt;/year&gt;&lt;/dates&gt;&lt;urls&gt;&lt;/urls&gt;&lt;/record&gt;&lt;/Cite&gt;&lt;/EndNote&gt;</w:instrText>
      </w:r>
      <w:r w:rsidR="00556950">
        <w:rPr>
          <w:rFonts w:ascii="Times New Roman" w:hAnsi="Times New Roman" w:cs="Times New Roman"/>
        </w:rPr>
        <w:fldChar w:fldCharType="separate"/>
      </w:r>
      <w:r w:rsidR="000C787C">
        <w:rPr>
          <w:rFonts w:ascii="Times New Roman" w:hAnsi="Times New Roman" w:cs="Times New Roman"/>
          <w:noProof/>
        </w:rPr>
        <w:t>(55)</w:t>
      </w:r>
      <w:r w:rsidR="00556950">
        <w:rPr>
          <w:rFonts w:ascii="Times New Roman" w:hAnsi="Times New Roman" w:cs="Times New Roman"/>
        </w:rPr>
        <w:fldChar w:fldCharType="end"/>
      </w:r>
      <w:r w:rsidR="005B1299">
        <w:rPr>
          <w:rFonts w:ascii="Times New Roman" w:hAnsi="Times New Roman" w:cs="Times New Roman"/>
        </w:rPr>
        <w:t>.</w:t>
      </w:r>
      <w:r w:rsidR="00376906">
        <w:rPr>
          <w:rFonts w:ascii="Times New Roman" w:hAnsi="Times New Roman" w:cs="Times New Roman"/>
        </w:rPr>
        <w:t xml:space="preserve"> With this concern in mind,</w:t>
      </w:r>
      <w:r w:rsidR="00C51C54" w:rsidRPr="00C51C54">
        <w:rPr>
          <w:rFonts w:ascii="Times New Roman" w:hAnsi="Times New Roman" w:cs="Times New Roman"/>
        </w:rPr>
        <w:t xml:space="preserve"> FIGO specifically rules that the consent process must not be t</w:t>
      </w:r>
      <w:r w:rsidR="002B4220">
        <w:rPr>
          <w:rFonts w:ascii="Times New Roman" w:hAnsi="Times New Roman" w:cs="Times New Roman"/>
        </w:rPr>
        <w:t xml:space="preserve">imed when women are in pain </w:t>
      </w:r>
      <w:r w:rsidR="002B4220">
        <w:rPr>
          <w:rFonts w:ascii="Times New Roman" w:hAnsi="Times New Roman" w:cs="Times New Roman"/>
        </w:rPr>
        <w:fldChar w:fldCharType="begin"/>
      </w:r>
      <w:r w:rsidR="00273FCA">
        <w:rPr>
          <w:rFonts w:ascii="Times New Roman" w:hAnsi="Times New Roman" w:cs="Times New Roman"/>
        </w:rPr>
        <w:instrText xml:space="preserve"> ADDIN EN.CITE &lt;EndNote&gt;&lt;Cite&gt;&lt;Author&gt;FIGO&lt;/Author&gt;&lt;Year&gt;2015&lt;/Year&gt;&lt;RecNum&gt;3637&lt;/RecNum&gt;&lt;DisplayText&gt;(30)&lt;/DisplayText&gt;&lt;record&gt;&lt;rec-number&gt;3637&lt;/rec-number&gt;&lt;foreign-keys&gt;&lt;key app="EN" db-id="af0df92pr5df0aerrflv9x56ew5zw5wtseex" timestamp="0"&gt;3637&lt;/key&gt;&lt;/foreign-keys&gt;&lt;ref-type name="Web Page"&gt;12&lt;/ref-type&gt;&lt;contributors&gt;&lt;authors&gt;&lt;author&gt;FIGO&lt;/author&gt;&lt;/authors&gt;&lt;/contributors&gt;&lt;titles&gt;&lt;title&gt;Ethical issues in obstetrics and gynecology&lt;/title&gt;&lt;/titles&gt;&lt;dates&gt;&lt;year&gt;2015&lt;/year&gt;&lt;/dates&gt;&lt;pub-location&gt;London&lt;/pub-location&gt;&lt;publisher&gt;International Federation of Gynecology and Obstetrics&lt;/publisher&gt;&lt;urls&gt;&lt;related-urls&gt;&lt;url&gt;http://www.figo.org/sites/default/files/uploads/wg-publications/ethics/FIGO%20Ethical%20Issues%202015.pdf4893.pdf &lt;/url&gt;&lt;/related-urls&gt;&lt;/urls&gt;&lt;/record&gt;&lt;/Cite&gt;&lt;/EndNote&gt;</w:instrText>
      </w:r>
      <w:r w:rsidR="002B4220">
        <w:rPr>
          <w:rFonts w:ascii="Times New Roman" w:hAnsi="Times New Roman" w:cs="Times New Roman"/>
        </w:rPr>
        <w:fldChar w:fldCharType="separate"/>
      </w:r>
      <w:r w:rsidR="00273FCA">
        <w:rPr>
          <w:rFonts w:ascii="Times New Roman" w:hAnsi="Times New Roman" w:cs="Times New Roman"/>
          <w:noProof/>
        </w:rPr>
        <w:t>(30)</w:t>
      </w:r>
      <w:r w:rsidR="002B4220">
        <w:rPr>
          <w:rFonts w:ascii="Times New Roman" w:hAnsi="Times New Roman" w:cs="Times New Roman"/>
        </w:rPr>
        <w:fldChar w:fldCharType="end"/>
      </w:r>
      <w:r w:rsidR="00C51C54" w:rsidRPr="00C51C54">
        <w:rPr>
          <w:rFonts w:ascii="Times New Roman" w:hAnsi="Times New Roman" w:cs="Times New Roman"/>
        </w:rPr>
        <w:t xml:space="preserve">. </w:t>
      </w:r>
      <w:r w:rsidR="0042428E">
        <w:rPr>
          <w:rFonts w:ascii="Times New Roman" w:hAnsi="Times New Roman" w:cs="Times New Roman"/>
        </w:rPr>
        <w:t xml:space="preserve"> Mandatory </w:t>
      </w:r>
      <w:r w:rsidR="002F09D4">
        <w:rPr>
          <w:rFonts w:ascii="Times New Roman" w:hAnsi="Times New Roman" w:cs="Times New Roman"/>
        </w:rPr>
        <w:t>waiting</w:t>
      </w:r>
      <w:r w:rsidR="0042428E">
        <w:rPr>
          <w:rFonts w:ascii="Times New Roman" w:hAnsi="Times New Roman" w:cs="Times New Roman"/>
        </w:rPr>
        <w:t xml:space="preserve"> periods might also be considered in the </w:t>
      </w:r>
      <w:r w:rsidR="0042428E">
        <w:rPr>
          <w:rFonts w:ascii="Times New Roman" w:hAnsi="Times New Roman" w:cs="Times New Roman"/>
        </w:rPr>
        <w:lastRenderedPageBreak/>
        <w:t xml:space="preserve">consent process – to allow for adequate reflection and deliberation - although the critical concern should be to ensure that the patient is </w:t>
      </w:r>
      <w:r w:rsidR="00910152">
        <w:rPr>
          <w:rFonts w:ascii="Times New Roman" w:hAnsi="Times New Roman" w:cs="Times New Roman"/>
        </w:rPr>
        <w:t xml:space="preserve">a </w:t>
      </w:r>
      <w:r w:rsidR="0042428E">
        <w:rPr>
          <w:rFonts w:ascii="Times New Roman" w:hAnsi="Times New Roman" w:cs="Times New Roman"/>
        </w:rPr>
        <w:t xml:space="preserve">true volunteer </w:t>
      </w:r>
      <w:r w:rsidR="00BE7581">
        <w:rPr>
          <w:rFonts w:ascii="Times New Roman" w:hAnsi="Times New Roman" w:cs="Times New Roman"/>
        </w:rPr>
        <w:t>for</w:t>
      </w:r>
      <w:r w:rsidR="0042428E">
        <w:rPr>
          <w:rFonts w:ascii="Times New Roman" w:hAnsi="Times New Roman" w:cs="Times New Roman"/>
        </w:rPr>
        <w:t xml:space="preserve"> the sterilisation process.</w:t>
      </w:r>
    </w:p>
    <w:p w14:paraId="531B9279" w14:textId="77777777" w:rsidR="00376906" w:rsidRDefault="00376906" w:rsidP="00DD32E8">
      <w:pPr>
        <w:rPr>
          <w:rFonts w:ascii="Times New Roman" w:hAnsi="Times New Roman" w:cs="Times New Roman"/>
        </w:rPr>
      </w:pPr>
    </w:p>
    <w:p w14:paraId="25C7ED4E" w14:textId="4D7B1406" w:rsidR="00EA55FE" w:rsidRPr="0029604B" w:rsidRDefault="00EA55FE" w:rsidP="00DD32E8">
      <w:pPr>
        <w:rPr>
          <w:rFonts w:ascii="Times New Roman" w:hAnsi="Times New Roman" w:cs="Times New Roman"/>
        </w:rPr>
      </w:pPr>
      <w:r>
        <w:rPr>
          <w:rFonts w:ascii="Times New Roman" w:hAnsi="Times New Roman" w:cs="Times New Roman"/>
        </w:rPr>
        <w:t>Belief that incentive</w:t>
      </w:r>
      <w:r w:rsidR="00376906">
        <w:rPr>
          <w:rFonts w:ascii="Times New Roman" w:hAnsi="Times New Roman" w:cs="Times New Roman"/>
        </w:rPr>
        <w:t>s</w:t>
      </w:r>
      <w:r>
        <w:rPr>
          <w:rFonts w:ascii="Times New Roman" w:hAnsi="Times New Roman" w:cs="Times New Roman"/>
        </w:rPr>
        <w:t xml:space="preserve"> will be fulfilled is likely to be important in communities that have experienced </w:t>
      </w:r>
      <w:r w:rsidR="00376906">
        <w:rPr>
          <w:rFonts w:ascii="Times New Roman" w:hAnsi="Times New Roman" w:cs="Times New Roman"/>
        </w:rPr>
        <w:t>historic</w:t>
      </w:r>
      <w:r w:rsidR="005B1299">
        <w:rPr>
          <w:rFonts w:ascii="Times New Roman" w:hAnsi="Times New Roman" w:cs="Times New Roman"/>
        </w:rPr>
        <w:t>al</w:t>
      </w:r>
      <w:r w:rsidR="00376906">
        <w:rPr>
          <w:rFonts w:ascii="Times New Roman" w:hAnsi="Times New Roman" w:cs="Times New Roman"/>
        </w:rPr>
        <w:t xml:space="preserve"> </w:t>
      </w:r>
      <w:r>
        <w:rPr>
          <w:rFonts w:ascii="Times New Roman" w:hAnsi="Times New Roman" w:cs="Times New Roman"/>
        </w:rPr>
        <w:t>broken promises</w:t>
      </w:r>
      <w:r w:rsidR="00C9215F">
        <w:rPr>
          <w:rFonts w:ascii="Times New Roman" w:hAnsi="Times New Roman" w:cs="Times New Roman"/>
        </w:rPr>
        <w:t xml:space="preserve"> in relation to incentives</w:t>
      </w:r>
      <w:r w:rsidR="002B4220">
        <w:rPr>
          <w:rFonts w:ascii="Times New Roman" w:hAnsi="Times New Roman" w:cs="Times New Roman"/>
        </w:rPr>
        <w:t xml:space="preserve">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Pr>
          <w:rFonts w:ascii="Times New Roman" w:hAnsi="Times New Roman" w:cs="Times New Roman"/>
        </w:rPr>
        <w:t>.</w:t>
      </w:r>
      <w:r w:rsidR="005B1299">
        <w:rPr>
          <w:rFonts w:ascii="Times New Roman" w:hAnsi="Times New Roman" w:cs="Times New Roman"/>
        </w:rPr>
        <w:t xml:space="preserve"> </w:t>
      </w:r>
      <w:r w:rsidR="00CF7D9D">
        <w:rPr>
          <w:rFonts w:ascii="Times New Roman" w:hAnsi="Times New Roman" w:cs="Times New Roman"/>
        </w:rPr>
        <w:t>An example of this is</w:t>
      </w:r>
      <w:r w:rsidR="005B1299">
        <w:rPr>
          <w:rFonts w:ascii="Times New Roman" w:hAnsi="Times New Roman" w:cs="Times New Roman"/>
        </w:rPr>
        <w:t xml:space="preserve"> when free radios </w:t>
      </w:r>
      <w:r w:rsidR="00CF7D9D">
        <w:rPr>
          <w:rFonts w:ascii="Times New Roman" w:hAnsi="Times New Roman" w:cs="Times New Roman"/>
        </w:rPr>
        <w:t xml:space="preserve">promised to men </w:t>
      </w:r>
      <w:r w:rsidR="005B1299">
        <w:rPr>
          <w:rFonts w:ascii="Times New Roman" w:hAnsi="Times New Roman" w:cs="Times New Roman"/>
        </w:rPr>
        <w:t>did not materi</w:t>
      </w:r>
      <w:r w:rsidR="00556950">
        <w:rPr>
          <w:rFonts w:ascii="Times New Roman" w:hAnsi="Times New Roman" w:cs="Times New Roman"/>
        </w:rPr>
        <w:t>alise.</w:t>
      </w:r>
      <w:r w:rsidR="0042428E">
        <w:rPr>
          <w:rFonts w:ascii="Times New Roman" w:hAnsi="Times New Roman" w:cs="Times New Roman"/>
        </w:rPr>
        <w:t xml:space="preserve">  Where a State actor deliberately with</w:t>
      </w:r>
      <w:r w:rsidR="00910152">
        <w:rPr>
          <w:rFonts w:ascii="Times New Roman" w:hAnsi="Times New Roman" w:cs="Times New Roman"/>
        </w:rPr>
        <w:t>h</w:t>
      </w:r>
      <w:r w:rsidR="0042428E">
        <w:rPr>
          <w:rFonts w:ascii="Times New Roman" w:hAnsi="Times New Roman" w:cs="Times New Roman"/>
        </w:rPr>
        <w:t>olds a promised reward or benefit</w:t>
      </w:r>
      <w:r w:rsidR="0076068E">
        <w:rPr>
          <w:rFonts w:ascii="Times New Roman" w:hAnsi="Times New Roman" w:cs="Times New Roman"/>
        </w:rPr>
        <w:t xml:space="preserve"> -</w:t>
      </w:r>
      <w:r w:rsidR="0042428E">
        <w:rPr>
          <w:rFonts w:ascii="Times New Roman" w:hAnsi="Times New Roman" w:cs="Times New Roman"/>
        </w:rPr>
        <w:t xml:space="preserve"> especially </w:t>
      </w:r>
      <w:r w:rsidR="00F21518">
        <w:rPr>
          <w:rFonts w:ascii="Times New Roman" w:hAnsi="Times New Roman" w:cs="Times New Roman"/>
        </w:rPr>
        <w:t>if</w:t>
      </w:r>
      <w:r w:rsidR="0042428E">
        <w:rPr>
          <w:rFonts w:ascii="Times New Roman" w:hAnsi="Times New Roman" w:cs="Times New Roman"/>
        </w:rPr>
        <w:t xml:space="preserve"> that intention subsisted prior to or at the time of the incentive offer</w:t>
      </w:r>
      <w:r w:rsidR="00F21518">
        <w:rPr>
          <w:rFonts w:ascii="Times New Roman" w:hAnsi="Times New Roman" w:cs="Times New Roman"/>
        </w:rPr>
        <w:t xml:space="preserve"> - </w:t>
      </w:r>
      <w:r w:rsidR="0042428E">
        <w:rPr>
          <w:rFonts w:ascii="Times New Roman" w:hAnsi="Times New Roman" w:cs="Times New Roman"/>
        </w:rPr>
        <w:t>it undermines the infor</w:t>
      </w:r>
      <w:r w:rsidR="00F21518">
        <w:rPr>
          <w:rFonts w:ascii="Times New Roman" w:hAnsi="Times New Roman" w:cs="Times New Roman"/>
        </w:rPr>
        <w:t>mational</w:t>
      </w:r>
      <w:r w:rsidR="0042428E">
        <w:rPr>
          <w:rFonts w:ascii="Times New Roman" w:hAnsi="Times New Roman" w:cs="Times New Roman"/>
        </w:rPr>
        <w:t xml:space="preserve"> component of consent.</w:t>
      </w:r>
    </w:p>
    <w:p w14:paraId="6C1C6FD5" w14:textId="77777777" w:rsidR="00383735" w:rsidRPr="0029604B" w:rsidRDefault="00383735" w:rsidP="00DD32E8">
      <w:pPr>
        <w:outlineLvl w:val="0"/>
        <w:rPr>
          <w:rFonts w:ascii="Times New Roman" w:hAnsi="Times New Roman" w:cs="Times New Roman"/>
        </w:rPr>
      </w:pPr>
    </w:p>
    <w:p w14:paraId="3C4F7C23" w14:textId="56743F0D" w:rsidR="00376906" w:rsidRDefault="00383735" w:rsidP="00DD32E8">
      <w:pPr>
        <w:outlineLvl w:val="0"/>
        <w:rPr>
          <w:rFonts w:ascii="Times New Roman" w:hAnsi="Times New Roman" w:cs="Times New Roman"/>
        </w:rPr>
      </w:pPr>
      <w:r w:rsidRPr="0029604B">
        <w:rPr>
          <w:rFonts w:ascii="Times New Roman" w:hAnsi="Times New Roman" w:cs="Times New Roman"/>
        </w:rPr>
        <w:t>T</w:t>
      </w:r>
      <w:r w:rsidR="00EA55FE">
        <w:rPr>
          <w:rFonts w:ascii="Times New Roman" w:hAnsi="Times New Roman" w:cs="Times New Roman"/>
        </w:rPr>
        <w:t xml:space="preserve">he nature of the </w:t>
      </w:r>
      <w:r w:rsidRPr="0029604B">
        <w:rPr>
          <w:rFonts w:ascii="Times New Roman" w:hAnsi="Times New Roman" w:cs="Times New Roman"/>
        </w:rPr>
        <w:t>reward</w:t>
      </w:r>
      <w:r w:rsidR="00EA55FE">
        <w:rPr>
          <w:rFonts w:ascii="Times New Roman" w:hAnsi="Times New Roman" w:cs="Times New Roman"/>
        </w:rPr>
        <w:t xml:space="preserve"> or</w:t>
      </w:r>
      <w:r w:rsidRPr="0029604B">
        <w:rPr>
          <w:rFonts w:ascii="Times New Roman" w:hAnsi="Times New Roman" w:cs="Times New Roman"/>
        </w:rPr>
        <w:t xml:space="preserve"> benefit</w:t>
      </w:r>
      <w:r w:rsidR="00EA55FE">
        <w:rPr>
          <w:rFonts w:ascii="Times New Roman" w:hAnsi="Times New Roman" w:cs="Times New Roman"/>
        </w:rPr>
        <w:t xml:space="preserve"> may</w:t>
      </w:r>
      <w:r w:rsidR="00576D66">
        <w:rPr>
          <w:rFonts w:ascii="Times New Roman" w:hAnsi="Times New Roman" w:cs="Times New Roman"/>
        </w:rPr>
        <w:t xml:space="preserve"> also</w:t>
      </w:r>
      <w:r w:rsidR="00EA55FE">
        <w:rPr>
          <w:rFonts w:ascii="Times New Roman" w:hAnsi="Times New Roman" w:cs="Times New Roman"/>
        </w:rPr>
        <w:t xml:space="preserve"> have an impact on the ethics of the intervention.  Financial promises </w:t>
      </w:r>
      <w:r w:rsidR="00376906">
        <w:rPr>
          <w:rFonts w:ascii="Times New Roman" w:hAnsi="Times New Roman" w:cs="Times New Roman"/>
        </w:rPr>
        <w:t>directed to</w:t>
      </w:r>
      <w:r w:rsidR="00EA55FE">
        <w:rPr>
          <w:rFonts w:ascii="Times New Roman" w:hAnsi="Times New Roman" w:cs="Times New Roman"/>
        </w:rPr>
        <w:t xml:space="preserve"> the poor</w:t>
      </w:r>
      <w:r w:rsidRPr="0029604B">
        <w:rPr>
          <w:rFonts w:ascii="Times New Roman" w:hAnsi="Times New Roman" w:cs="Times New Roman"/>
        </w:rPr>
        <w:t xml:space="preserve"> </w:t>
      </w:r>
      <w:r w:rsidR="00EA55FE">
        <w:rPr>
          <w:rFonts w:ascii="Times New Roman" w:hAnsi="Times New Roman" w:cs="Times New Roman"/>
        </w:rPr>
        <w:t xml:space="preserve">are </w:t>
      </w:r>
      <w:r w:rsidR="00C9215F">
        <w:rPr>
          <w:rFonts w:ascii="Times New Roman" w:hAnsi="Times New Roman" w:cs="Times New Roman"/>
        </w:rPr>
        <w:t xml:space="preserve">more </w:t>
      </w:r>
      <w:r w:rsidR="00EA55FE">
        <w:rPr>
          <w:rFonts w:ascii="Times New Roman" w:hAnsi="Times New Roman" w:cs="Times New Roman"/>
        </w:rPr>
        <w:t>problematic and may be discrimin</w:t>
      </w:r>
      <w:r w:rsidR="00376906">
        <w:rPr>
          <w:rFonts w:ascii="Times New Roman" w:hAnsi="Times New Roman" w:cs="Times New Roman"/>
        </w:rPr>
        <w:t>a</w:t>
      </w:r>
      <w:r w:rsidR="00EA55FE">
        <w:rPr>
          <w:rFonts w:ascii="Times New Roman" w:hAnsi="Times New Roman" w:cs="Times New Roman"/>
        </w:rPr>
        <w:t>tory if dir</w:t>
      </w:r>
      <w:r w:rsidR="00376906">
        <w:rPr>
          <w:rFonts w:ascii="Times New Roman" w:hAnsi="Times New Roman" w:cs="Times New Roman"/>
        </w:rPr>
        <w:t>ec</w:t>
      </w:r>
      <w:r w:rsidR="00EA55FE">
        <w:rPr>
          <w:rFonts w:ascii="Times New Roman" w:hAnsi="Times New Roman" w:cs="Times New Roman"/>
        </w:rPr>
        <w:t xml:space="preserve">ted </w:t>
      </w:r>
      <w:r w:rsidR="00C9215F">
        <w:rPr>
          <w:rFonts w:ascii="Times New Roman" w:hAnsi="Times New Roman" w:cs="Times New Roman"/>
        </w:rPr>
        <w:t xml:space="preserve">solely </w:t>
      </w:r>
      <w:r w:rsidR="00EA55FE">
        <w:rPr>
          <w:rFonts w:ascii="Times New Roman" w:hAnsi="Times New Roman" w:cs="Times New Roman"/>
        </w:rPr>
        <w:t xml:space="preserve">against specific sections of </w:t>
      </w:r>
      <w:r w:rsidR="00376906">
        <w:rPr>
          <w:rFonts w:ascii="Times New Roman" w:hAnsi="Times New Roman" w:cs="Times New Roman"/>
        </w:rPr>
        <w:t>a</w:t>
      </w:r>
      <w:r w:rsidR="00EA55FE">
        <w:rPr>
          <w:rFonts w:ascii="Times New Roman" w:hAnsi="Times New Roman" w:cs="Times New Roman"/>
        </w:rPr>
        <w:t xml:space="preserve"> </w:t>
      </w:r>
      <w:r w:rsidR="00376906">
        <w:rPr>
          <w:rFonts w:ascii="Times New Roman" w:hAnsi="Times New Roman" w:cs="Times New Roman"/>
        </w:rPr>
        <w:t xml:space="preserve">vulnerable </w:t>
      </w:r>
      <w:r w:rsidR="00EA55FE">
        <w:rPr>
          <w:rFonts w:ascii="Times New Roman" w:hAnsi="Times New Roman" w:cs="Times New Roman"/>
        </w:rPr>
        <w:t>community.</w:t>
      </w:r>
      <w:r w:rsidRPr="0029604B">
        <w:rPr>
          <w:rFonts w:ascii="Times New Roman" w:hAnsi="Times New Roman" w:cs="Times New Roman"/>
        </w:rPr>
        <w:t xml:space="preserve"> </w:t>
      </w:r>
      <w:r w:rsidR="00EA55FE">
        <w:rPr>
          <w:rFonts w:ascii="Times New Roman" w:hAnsi="Times New Roman" w:cs="Times New Roman"/>
        </w:rPr>
        <w:t xml:space="preserve"> </w:t>
      </w:r>
      <w:r w:rsidR="00376906">
        <w:rPr>
          <w:rFonts w:ascii="Times New Roman" w:hAnsi="Times New Roman" w:cs="Times New Roman"/>
        </w:rPr>
        <w:t>Inters</w:t>
      </w:r>
      <w:r w:rsidR="00C9215F">
        <w:rPr>
          <w:rFonts w:ascii="Times New Roman" w:hAnsi="Times New Roman" w:cs="Times New Roman"/>
        </w:rPr>
        <w:t>e</w:t>
      </w:r>
      <w:r w:rsidR="00376906">
        <w:rPr>
          <w:rFonts w:ascii="Times New Roman" w:hAnsi="Times New Roman" w:cs="Times New Roman"/>
        </w:rPr>
        <w:t>ctional discrimination is an acute risk if directed to single gender and low education</w:t>
      </w:r>
      <w:r w:rsidR="00556950">
        <w:rPr>
          <w:rFonts w:ascii="Times New Roman" w:hAnsi="Times New Roman" w:cs="Times New Roman"/>
        </w:rPr>
        <w:t>al</w:t>
      </w:r>
      <w:r w:rsidR="00376906">
        <w:rPr>
          <w:rFonts w:ascii="Times New Roman" w:hAnsi="Times New Roman" w:cs="Times New Roman"/>
        </w:rPr>
        <w:t>/ socioeconomic groups</w:t>
      </w:r>
      <w:r w:rsidR="0042428E">
        <w:rPr>
          <w:rFonts w:ascii="Times New Roman" w:hAnsi="Times New Roman" w:cs="Times New Roman"/>
        </w:rPr>
        <w:t xml:space="preserve"> (40)</w:t>
      </w:r>
      <w:r w:rsidR="00376906">
        <w:rPr>
          <w:rFonts w:ascii="Times New Roman" w:hAnsi="Times New Roman" w:cs="Times New Roman"/>
        </w:rPr>
        <w:t>.</w:t>
      </w:r>
    </w:p>
    <w:p w14:paraId="2F1377EC" w14:textId="77777777" w:rsidR="00376906" w:rsidRDefault="00376906" w:rsidP="00DD32E8">
      <w:pPr>
        <w:outlineLvl w:val="0"/>
        <w:rPr>
          <w:rFonts w:ascii="Times New Roman" w:hAnsi="Times New Roman" w:cs="Times New Roman"/>
        </w:rPr>
      </w:pPr>
    </w:p>
    <w:p w14:paraId="7176F9D1" w14:textId="5BA56E98" w:rsidR="00383735" w:rsidRPr="0029604B" w:rsidRDefault="000140E9" w:rsidP="00DD32E8">
      <w:pPr>
        <w:outlineLvl w:val="0"/>
        <w:rPr>
          <w:rFonts w:ascii="Times New Roman" w:hAnsi="Times New Roman" w:cs="Times New Roman"/>
        </w:rPr>
      </w:pPr>
      <w:r>
        <w:rPr>
          <w:rFonts w:ascii="Times New Roman" w:hAnsi="Times New Roman" w:cs="Times New Roman"/>
        </w:rPr>
        <w:t>Again, r</w:t>
      </w:r>
      <w:r w:rsidR="00EA55FE">
        <w:rPr>
          <w:rFonts w:ascii="Times New Roman" w:hAnsi="Times New Roman" w:cs="Times New Roman"/>
        </w:rPr>
        <w:t>ewards that do not directly benefit the accept</w:t>
      </w:r>
      <w:r w:rsidR="00576D66">
        <w:rPr>
          <w:rFonts w:ascii="Times New Roman" w:hAnsi="Times New Roman" w:cs="Times New Roman"/>
        </w:rPr>
        <w:t>or</w:t>
      </w:r>
      <w:r w:rsidR="00EA55FE">
        <w:rPr>
          <w:rFonts w:ascii="Times New Roman" w:hAnsi="Times New Roman" w:cs="Times New Roman"/>
        </w:rPr>
        <w:t xml:space="preserve"> should be approached with </w:t>
      </w:r>
      <w:r w:rsidR="00376906">
        <w:rPr>
          <w:rFonts w:ascii="Times New Roman" w:hAnsi="Times New Roman" w:cs="Times New Roman"/>
        </w:rPr>
        <w:t xml:space="preserve">some </w:t>
      </w:r>
      <w:r w:rsidR="00EA55FE">
        <w:rPr>
          <w:rFonts w:ascii="Times New Roman" w:hAnsi="Times New Roman" w:cs="Times New Roman"/>
        </w:rPr>
        <w:t xml:space="preserve">caution.  </w:t>
      </w:r>
      <w:r w:rsidR="008C1DD2">
        <w:rPr>
          <w:rFonts w:ascii="Times New Roman" w:hAnsi="Times New Roman" w:cs="Times New Roman"/>
        </w:rPr>
        <w:t>This concern should point against the use of motivator rewards based on numeric procedural outcomes</w:t>
      </w:r>
      <w:r w:rsidR="00576D66">
        <w:rPr>
          <w:rFonts w:ascii="Times New Roman" w:hAnsi="Times New Roman" w:cs="Times New Roman"/>
        </w:rPr>
        <w:t>, especially where they create a tension between the interests of the motivator and any duty of care owed to the acceptor</w:t>
      </w:r>
      <w:r w:rsidR="008C1DD2">
        <w:rPr>
          <w:rFonts w:ascii="Times New Roman" w:hAnsi="Times New Roman" w:cs="Times New Roman"/>
        </w:rPr>
        <w:t xml:space="preserve">.  </w:t>
      </w:r>
      <w:r w:rsidR="00EA55FE">
        <w:rPr>
          <w:rFonts w:ascii="Times New Roman" w:hAnsi="Times New Roman" w:cs="Times New Roman"/>
        </w:rPr>
        <w:t xml:space="preserve">Payments that exceed direct out of </w:t>
      </w:r>
      <w:r w:rsidR="00556950">
        <w:rPr>
          <w:rFonts w:ascii="Times New Roman" w:hAnsi="Times New Roman" w:cs="Times New Roman"/>
        </w:rPr>
        <w:t xml:space="preserve">pocket </w:t>
      </w:r>
      <w:r w:rsidR="00EA55FE">
        <w:rPr>
          <w:rFonts w:ascii="Times New Roman" w:hAnsi="Times New Roman" w:cs="Times New Roman"/>
        </w:rPr>
        <w:t>expenses are more likely to undermine auto</w:t>
      </w:r>
      <w:r w:rsidR="002B4220">
        <w:rPr>
          <w:rFonts w:ascii="Times New Roman" w:hAnsi="Times New Roman" w:cs="Times New Roman"/>
        </w:rPr>
        <w:t>no</w:t>
      </w:r>
      <w:r w:rsidR="00EA55FE">
        <w:rPr>
          <w:rFonts w:ascii="Times New Roman" w:hAnsi="Times New Roman" w:cs="Times New Roman"/>
        </w:rPr>
        <w:t>mous decision-making</w:t>
      </w:r>
      <w:r w:rsidR="00CF7D9D">
        <w:rPr>
          <w:rFonts w:ascii="Times New Roman" w:hAnsi="Times New Roman" w:cs="Times New Roman"/>
        </w:rPr>
        <w:t>,</w:t>
      </w:r>
      <w:r w:rsidR="00376906">
        <w:rPr>
          <w:rFonts w:ascii="Times New Roman" w:hAnsi="Times New Roman" w:cs="Times New Roman"/>
        </w:rPr>
        <w:t xml:space="preserve"> especially if directed to those with a low socio-economic status</w:t>
      </w:r>
      <w:r w:rsidR="00EA55FE">
        <w:rPr>
          <w:rFonts w:ascii="Times New Roman" w:hAnsi="Times New Roman" w:cs="Times New Roman"/>
        </w:rPr>
        <w:t>.  If a State offers a benefit</w:t>
      </w:r>
      <w:r w:rsidR="00556950">
        <w:rPr>
          <w:rFonts w:ascii="Times New Roman" w:hAnsi="Times New Roman" w:cs="Times New Roman"/>
        </w:rPr>
        <w:t>,</w:t>
      </w:r>
      <w:r w:rsidR="00EA55FE">
        <w:rPr>
          <w:rFonts w:ascii="Times New Roman" w:hAnsi="Times New Roman" w:cs="Times New Roman"/>
        </w:rPr>
        <w:t xml:space="preserve"> it ought to be </w:t>
      </w:r>
      <w:r w:rsidR="00376906">
        <w:rPr>
          <w:rFonts w:ascii="Times New Roman" w:hAnsi="Times New Roman" w:cs="Times New Roman"/>
        </w:rPr>
        <w:t>honoured</w:t>
      </w:r>
      <w:r w:rsidR="00EA55FE">
        <w:rPr>
          <w:rFonts w:ascii="Times New Roman" w:hAnsi="Times New Roman" w:cs="Times New Roman"/>
        </w:rPr>
        <w:t xml:space="preserve"> and transparent mechanisms to record and adjudicate individual incentive regimes are likely to be warranted.  </w:t>
      </w:r>
      <w:r w:rsidR="003448AC">
        <w:rPr>
          <w:rFonts w:ascii="Times New Roman" w:hAnsi="Times New Roman" w:cs="Times New Roman"/>
        </w:rPr>
        <w:t xml:space="preserve">The availability of sterilisation incentives </w:t>
      </w:r>
      <w:r w:rsidR="00556950">
        <w:rPr>
          <w:rFonts w:ascii="Times New Roman" w:hAnsi="Times New Roman" w:cs="Times New Roman"/>
        </w:rPr>
        <w:t>is</w:t>
      </w:r>
      <w:r w:rsidR="003448AC">
        <w:rPr>
          <w:rFonts w:ascii="Times New Roman" w:hAnsi="Times New Roman" w:cs="Times New Roman"/>
        </w:rPr>
        <w:t xml:space="preserve"> potentially problematic in communit</w:t>
      </w:r>
      <w:r w:rsidR="002B4220">
        <w:rPr>
          <w:rFonts w:ascii="Times New Roman" w:hAnsi="Times New Roman" w:cs="Times New Roman"/>
        </w:rPr>
        <w:t>i</w:t>
      </w:r>
      <w:r w:rsidR="003448AC">
        <w:rPr>
          <w:rFonts w:ascii="Times New Roman" w:hAnsi="Times New Roman" w:cs="Times New Roman"/>
        </w:rPr>
        <w:t xml:space="preserve">es that do not operate accessible alternatives (including reversible contraceptive options); safe sterilisation methods </w:t>
      </w:r>
      <w:r w:rsidR="00C70E01">
        <w:rPr>
          <w:rFonts w:ascii="Times New Roman" w:hAnsi="Times New Roman" w:cs="Times New Roman"/>
        </w:rPr>
        <w:t xml:space="preserve">should be </w:t>
      </w:r>
      <w:r w:rsidR="003448AC">
        <w:rPr>
          <w:rFonts w:ascii="Times New Roman" w:hAnsi="Times New Roman" w:cs="Times New Roman"/>
        </w:rPr>
        <w:t xml:space="preserve">available to </w:t>
      </w:r>
      <w:r w:rsidR="00376906">
        <w:rPr>
          <w:rFonts w:ascii="Times New Roman" w:hAnsi="Times New Roman" w:cs="Times New Roman"/>
        </w:rPr>
        <w:t>all</w:t>
      </w:r>
      <w:r w:rsidR="003448AC">
        <w:rPr>
          <w:rFonts w:ascii="Times New Roman" w:hAnsi="Times New Roman" w:cs="Times New Roman"/>
        </w:rPr>
        <w:t xml:space="preserve"> genders </w:t>
      </w:r>
      <w:r w:rsidR="00C70E01">
        <w:rPr>
          <w:rFonts w:ascii="Times New Roman" w:hAnsi="Times New Roman" w:cs="Times New Roman"/>
        </w:rPr>
        <w:t>with</w:t>
      </w:r>
      <w:r w:rsidR="003448AC">
        <w:rPr>
          <w:rFonts w:ascii="Times New Roman" w:hAnsi="Times New Roman" w:cs="Times New Roman"/>
        </w:rPr>
        <w:t xml:space="preserve"> proper non-directive counselling mechanisms.  Of course, it is important that the use of reversible forms of contraception must</w:t>
      </w:r>
      <w:r w:rsidR="00433C9B">
        <w:rPr>
          <w:rFonts w:ascii="Times New Roman" w:hAnsi="Times New Roman" w:cs="Times New Roman"/>
        </w:rPr>
        <w:t xml:space="preserve"> </w:t>
      </w:r>
      <w:r w:rsidR="003448AC">
        <w:rPr>
          <w:rFonts w:ascii="Times New Roman" w:hAnsi="Times New Roman" w:cs="Times New Roman"/>
        </w:rPr>
        <w:t>not be coercive</w:t>
      </w:r>
      <w:r w:rsidR="00433C9B">
        <w:rPr>
          <w:rFonts w:ascii="Times New Roman" w:hAnsi="Times New Roman" w:cs="Times New Roman"/>
        </w:rPr>
        <w:t xml:space="preserve"> </w:t>
      </w:r>
      <w:r w:rsidR="00434F48">
        <w:rPr>
          <w:rFonts w:ascii="Times New Roman" w:hAnsi="Times New Roman" w:cs="Times New Roman"/>
        </w:rPr>
        <w:t xml:space="preserve">or </w:t>
      </w:r>
      <w:r w:rsidR="00376906">
        <w:rPr>
          <w:rFonts w:ascii="Times New Roman" w:hAnsi="Times New Roman" w:cs="Times New Roman"/>
        </w:rPr>
        <w:t>d</w:t>
      </w:r>
      <w:r w:rsidR="00433C9B">
        <w:rPr>
          <w:rFonts w:ascii="Times New Roman" w:hAnsi="Times New Roman" w:cs="Times New Roman"/>
        </w:rPr>
        <w:t xml:space="preserve">irected at </w:t>
      </w:r>
      <w:r w:rsidR="00376906">
        <w:rPr>
          <w:rFonts w:ascii="Times New Roman" w:hAnsi="Times New Roman" w:cs="Times New Roman"/>
        </w:rPr>
        <w:t xml:space="preserve">the </w:t>
      </w:r>
      <w:r w:rsidR="00433C9B">
        <w:rPr>
          <w:rFonts w:ascii="Times New Roman" w:hAnsi="Times New Roman" w:cs="Times New Roman"/>
        </w:rPr>
        <w:t>target groups</w:t>
      </w:r>
      <w:r w:rsidR="00376906">
        <w:rPr>
          <w:rFonts w:ascii="Times New Roman" w:hAnsi="Times New Roman" w:cs="Times New Roman"/>
        </w:rPr>
        <w:t xml:space="preserve"> highlighted above</w:t>
      </w:r>
      <w:r w:rsidR="00556950">
        <w:rPr>
          <w:rFonts w:ascii="Times New Roman" w:hAnsi="Times New Roman" w:cs="Times New Roman"/>
        </w:rPr>
        <w:t xml:space="preserve"> </w:t>
      </w:r>
      <w:r w:rsidR="00BD2C20">
        <w:rPr>
          <w:rFonts w:ascii="Times New Roman" w:hAnsi="Times New Roman" w:cs="Times New Roman"/>
        </w:rPr>
        <w:fldChar w:fldCharType="begin">
          <w:fldData xml:space="preserve">PEVuZE5vdGU+PENpdGU+PEF1dGhvcj5Tb2xpbmdlcjwvQXV0aG9yPjxZZWFyPjIwMTY8L1llYXI+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</w:fldData>
        </w:fldChar>
      </w:r>
      <w:r w:rsidR="000C787C">
        <w:rPr>
          <w:rFonts w:ascii="Times New Roman" w:hAnsi="Times New Roman" w:cs="Times New Roman"/>
        </w:rPr>
        <w:instrText xml:space="preserve"> ADDIN EN.CITE </w:instrText>
      </w:r>
      <w:r w:rsidR="000C787C">
        <w:rPr>
          <w:rFonts w:ascii="Times New Roman" w:hAnsi="Times New Roman" w:cs="Times New Roman"/>
        </w:rPr>
        <w:fldChar w:fldCharType="begin">
          <w:fldData xml:space="preserve">PEVuZE5vdGU+PENpdGU+PEF1dGhvcj5Tb2xpbmdlcjwvQXV0aG9yPjxZZWFyPjIwMTY8L1llYXI+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</w:fldData>
        </w:fldChar>
      </w:r>
      <w:r w:rsidR="000C787C">
        <w:rPr>
          <w:rFonts w:ascii="Times New Roman" w:hAnsi="Times New Roman" w:cs="Times New Roman"/>
        </w:rPr>
        <w:instrText xml:space="preserve"> ADDIN EN.CITE.DATA </w:instrText>
      </w:r>
      <w:r w:rsidR="000C787C">
        <w:rPr>
          <w:rFonts w:ascii="Times New Roman" w:hAnsi="Times New Roman" w:cs="Times New Roman"/>
        </w:rPr>
      </w:r>
      <w:r w:rsidR="000C787C">
        <w:rPr>
          <w:rFonts w:ascii="Times New Roman" w:hAnsi="Times New Roman" w:cs="Times New Roman"/>
        </w:rPr>
        <w:fldChar w:fldCharType="end"/>
      </w:r>
      <w:r w:rsidR="00BD2C20">
        <w:rPr>
          <w:rFonts w:ascii="Times New Roman" w:hAnsi="Times New Roman" w:cs="Times New Roman"/>
        </w:rPr>
      </w:r>
      <w:r w:rsidR="00BD2C20">
        <w:rPr>
          <w:rFonts w:ascii="Times New Roman" w:hAnsi="Times New Roman" w:cs="Times New Roman"/>
        </w:rPr>
        <w:fldChar w:fldCharType="separate"/>
      </w:r>
      <w:r w:rsidR="000C787C">
        <w:rPr>
          <w:rFonts w:ascii="Times New Roman" w:hAnsi="Times New Roman" w:cs="Times New Roman"/>
          <w:noProof/>
        </w:rPr>
        <w:t>(3, 17, 59)</w:t>
      </w:r>
      <w:r w:rsidR="00BD2C20">
        <w:rPr>
          <w:rFonts w:ascii="Times New Roman" w:hAnsi="Times New Roman" w:cs="Times New Roman"/>
        </w:rPr>
        <w:fldChar w:fldCharType="end"/>
      </w:r>
      <w:r w:rsidR="00376906">
        <w:rPr>
          <w:rFonts w:ascii="Times New Roman" w:hAnsi="Times New Roman" w:cs="Times New Roman"/>
        </w:rPr>
        <w:t>.</w:t>
      </w:r>
    </w:p>
    <w:p w14:paraId="15171D7D" w14:textId="32D30526" w:rsidR="000D1FC9" w:rsidRDefault="000D1FC9" w:rsidP="00DD32E8">
      <w:pPr>
        <w:outlineLvl w:val="0"/>
        <w:rPr>
          <w:rFonts w:ascii="Times New Roman" w:hAnsi="Times New Roman" w:cs="Times New Roman"/>
        </w:rPr>
      </w:pPr>
    </w:p>
    <w:p w14:paraId="0EB51C43" w14:textId="2102BD01" w:rsidR="00383735" w:rsidRPr="0029604B" w:rsidRDefault="003448AC" w:rsidP="00DD32E8">
      <w:pPr>
        <w:outlineLvl w:val="0"/>
        <w:rPr>
          <w:rFonts w:ascii="Times New Roman" w:hAnsi="Times New Roman" w:cs="Times New Roman"/>
        </w:rPr>
      </w:pPr>
      <w:r>
        <w:rPr>
          <w:rFonts w:ascii="Times New Roman" w:hAnsi="Times New Roman" w:cs="Times New Roman"/>
        </w:rPr>
        <w:t xml:space="preserve">One specific and problematic feature of </w:t>
      </w:r>
      <w:r w:rsidR="00376906">
        <w:rPr>
          <w:rFonts w:ascii="Times New Roman" w:hAnsi="Times New Roman" w:cs="Times New Roman"/>
        </w:rPr>
        <w:t xml:space="preserve">many </w:t>
      </w:r>
      <w:r>
        <w:rPr>
          <w:rFonts w:ascii="Times New Roman" w:hAnsi="Times New Roman" w:cs="Times New Roman"/>
        </w:rPr>
        <w:t>population polic</w:t>
      </w:r>
      <w:r w:rsidR="00556950">
        <w:rPr>
          <w:rFonts w:ascii="Times New Roman" w:hAnsi="Times New Roman" w:cs="Times New Roman"/>
        </w:rPr>
        <w:t>ies</w:t>
      </w:r>
      <w:r>
        <w:rPr>
          <w:rFonts w:ascii="Times New Roman" w:hAnsi="Times New Roman" w:cs="Times New Roman"/>
        </w:rPr>
        <w:t xml:space="preserve"> is the tendency to use women’s bodies as a ‘</w:t>
      </w:r>
      <w:r w:rsidRPr="003448AC">
        <w:rPr>
          <w:rFonts w:ascii="Times New Roman" w:hAnsi="Times New Roman" w:cs="Times New Roman"/>
          <w:i/>
        </w:rPr>
        <w:t>political resource’</w:t>
      </w:r>
      <w:r w:rsidR="002B4220">
        <w:rPr>
          <w:rFonts w:ascii="Times New Roman" w:hAnsi="Times New Roman" w:cs="Times New Roman"/>
        </w:rPr>
        <w:t xml:space="preserve">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Pr>
          <w:rFonts w:ascii="Times New Roman" w:hAnsi="Times New Roman" w:cs="Times New Roman"/>
        </w:rPr>
        <w:t xml:space="preserve">.  This concern should be extended to cover different social groups </w:t>
      </w:r>
      <w:r w:rsidR="00376906">
        <w:rPr>
          <w:rFonts w:ascii="Times New Roman" w:hAnsi="Times New Roman" w:cs="Times New Roman"/>
        </w:rPr>
        <w:t xml:space="preserve">- </w:t>
      </w:r>
      <w:r>
        <w:rPr>
          <w:rFonts w:ascii="Times New Roman" w:hAnsi="Times New Roman" w:cs="Times New Roman"/>
        </w:rPr>
        <w:t xml:space="preserve">we </w:t>
      </w:r>
      <w:r w:rsidR="00376906">
        <w:rPr>
          <w:rFonts w:ascii="Times New Roman" w:hAnsi="Times New Roman" w:cs="Times New Roman"/>
        </w:rPr>
        <w:t>must</w:t>
      </w:r>
      <w:r>
        <w:rPr>
          <w:rFonts w:ascii="Times New Roman" w:hAnsi="Times New Roman" w:cs="Times New Roman"/>
        </w:rPr>
        <w:t xml:space="preserve"> not forget the focus on male sterilisation during the</w:t>
      </w:r>
      <w:r w:rsidR="00376906">
        <w:rPr>
          <w:rFonts w:ascii="Times New Roman" w:hAnsi="Times New Roman" w:cs="Times New Roman"/>
        </w:rPr>
        <w:t xml:space="preserve"> </w:t>
      </w:r>
      <w:r>
        <w:rPr>
          <w:rFonts w:ascii="Times New Roman" w:hAnsi="Times New Roman" w:cs="Times New Roman"/>
        </w:rPr>
        <w:t xml:space="preserve">mass sterilisation campaign </w:t>
      </w:r>
      <w:r w:rsidR="00376906">
        <w:rPr>
          <w:rFonts w:ascii="Times New Roman" w:hAnsi="Times New Roman" w:cs="Times New Roman"/>
        </w:rPr>
        <w:t xml:space="preserve">in India in the 1970s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sidR="009F5A6C">
        <w:rPr>
          <w:rFonts w:ascii="Times New Roman" w:hAnsi="Times New Roman" w:cs="Times New Roman"/>
        </w:rPr>
        <w:t xml:space="preserve">. </w:t>
      </w:r>
      <w:r w:rsidR="00376906">
        <w:rPr>
          <w:rFonts w:ascii="Times New Roman" w:hAnsi="Times New Roman" w:cs="Times New Roman"/>
        </w:rPr>
        <w:t>Again</w:t>
      </w:r>
      <w:r w:rsidR="000140E9">
        <w:rPr>
          <w:rFonts w:ascii="Times New Roman" w:hAnsi="Times New Roman" w:cs="Times New Roman"/>
        </w:rPr>
        <w:t>,</w:t>
      </w:r>
      <w:r>
        <w:rPr>
          <w:rFonts w:ascii="Times New Roman" w:hAnsi="Times New Roman" w:cs="Times New Roman"/>
        </w:rPr>
        <w:t xml:space="preserve"> </w:t>
      </w:r>
      <w:r w:rsidR="000140E9">
        <w:rPr>
          <w:rFonts w:ascii="Times New Roman" w:hAnsi="Times New Roman" w:cs="Times New Roman"/>
        </w:rPr>
        <w:t>we</w:t>
      </w:r>
      <w:r>
        <w:rPr>
          <w:rFonts w:ascii="Times New Roman" w:hAnsi="Times New Roman" w:cs="Times New Roman"/>
        </w:rPr>
        <w:t xml:space="preserve"> need to be alert to the combination effect between incentives, sanctions and </w:t>
      </w:r>
      <w:r w:rsidR="00376906">
        <w:rPr>
          <w:rFonts w:ascii="Times New Roman" w:hAnsi="Times New Roman" w:cs="Times New Roman"/>
        </w:rPr>
        <w:t xml:space="preserve">other forms of </w:t>
      </w:r>
      <w:r w:rsidR="002B4220">
        <w:rPr>
          <w:rFonts w:ascii="Times New Roman" w:hAnsi="Times New Roman" w:cs="Times New Roman"/>
        </w:rPr>
        <w:t xml:space="preserve">direct coercion </w:t>
      </w:r>
      <w:r w:rsidR="002B4220">
        <w:rPr>
          <w:rFonts w:ascii="Times New Roman" w:hAnsi="Times New Roman" w:cs="Times New Roman"/>
        </w:rPr>
        <w:fldChar w:fldCharType="begin"/>
      </w:r>
      <w:r w:rsidR="00556950">
        <w:rPr>
          <w:rFonts w:ascii="Times New Roman" w:hAnsi="Times New Roman" w:cs="Times New Roman"/>
        </w:rPr>
        <w:instrText xml:space="preserve"> ADDIN EN.CITE &lt;EndNote&gt;&lt;Cite&gt;&lt;Author&gt;Solinger&lt;/Author&gt;&lt;Year&gt;2016&lt;/Year&gt;&lt;RecNum&gt;4166&lt;/RecNum&gt;&lt;DisplayText&gt;(3)&lt;/DisplayText&gt;&lt;record&gt;&lt;rec-number&gt;4166&lt;/rec-number&gt;&lt;foreign-keys&gt;&lt;key app="EN" db-id="af0df92pr5df0aerrflv9x56ew5zw5wtseex" timestamp="1537856123"&gt;4166&lt;/key&gt;&lt;/foreign-keys&gt;&lt;ref-type name="Book"&gt;6&lt;/ref-type&gt;&lt;contributors&gt;&lt;authors&gt;&lt;author&gt;Solinger,T.&lt;/author&gt;&lt;author&gt;Nakachi,M.&lt;/author&gt;&lt;/authors&gt;&lt;/contributors&gt;&lt;titles&gt;&lt;title&gt;Reproductive states: global perspectives on the invention and implementation of population policy&lt;/title&gt;&lt;/titles&gt;&lt;dates&gt;&lt;year&gt;2016&lt;/year&gt;&lt;/dates&gt;&lt;pub-location&gt;New York&lt;/pub-location&gt;&lt;publisher&gt;Oxford University Press&lt;/publisher&gt;&lt;urls&gt;&lt;/urls&gt;&lt;/record&gt;&lt;/Cite&gt;&lt;/EndNote&gt;</w:instrText>
      </w:r>
      <w:r w:rsidR="002B4220">
        <w:rPr>
          <w:rFonts w:ascii="Times New Roman" w:hAnsi="Times New Roman" w:cs="Times New Roman"/>
        </w:rPr>
        <w:fldChar w:fldCharType="separate"/>
      </w:r>
      <w:r w:rsidR="00556950">
        <w:rPr>
          <w:rFonts w:ascii="Times New Roman" w:hAnsi="Times New Roman" w:cs="Times New Roman"/>
          <w:noProof/>
        </w:rPr>
        <w:t>(3)</w:t>
      </w:r>
      <w:r w:rsidR="002B4220">
        <w:rPr>
          <w:rFonts w:ascii="Times New Roman" w:hAnsi="Times New Roman" w:cs="Times New Roman"/>
        </w:rPr>
        <w:fldChar w:fldCharType="end"/>
      </w:r>
      <w:r>
        <w:rPr>
          <w:rFonts w:ascii="Times New Roman" w:hAnsi="Times New Roman" w:cs="Times New Roman"/>
        </w:rPr>
        <w:t>.</w:t>
      </w:r>
    </w:p>
    <w:p w14:paraId="1BB380BE" w14:textId="59DE0D2C" w:rsidR="0029604B" w:rsidRDefault="0029604B" w:rsidP="00DD32E8">
      <w:pPr>
        <w:outlineLvl w:val="0"/>
        <w:rPr>
          <w:rFonts w:ascii="Times New Roman" w:hAnsi="Times New Roman" w:cs="Times New Roman"/>
        </w:rPr>
      </w:pPr>
    </w:p>
    <w:p w14:paraId="36AC48F2" w14:textId="77777777" w:rsidR="00DD32E8" w:rsidRPr="0029604B" w:rsidRDefault="00DD32E8" w:rsidP="00DD32E8">
      <w:pPr>
        <w:outlineLvl w:val="0"/>
        <w:rPr>
          <w:rFonts w:ascii="Times New Roman" w:hAnsi="Times New Roman" w:cs="Times New Roman"/>
        </w:rPr>
      </w:pPr>
    </w:p>
    <w:p w14:paraId="488E457B" w14:textId="3D195D1E" w:rsidR="0048136E" w:rsidRPr="00D64E62" w:rsidRDefault="0048136E" w:rsidP="00DD32E8">
      <w:pPr>
        <w:outlineLvl w:val="0"/>
        <w:rPr>
          <w:rFonts w:ascii="Times New Roman" w:hAnsi="Times New Roman" w:cs="Times New Roman"/>
        </w:rPr>
      </w:pPr>
    </w:p>
    <w:p w14:paraId="0FC5E6D9" w14:textId="0CAD9CA4" w:rsidR="007144D4" w:rsidRPr="00D64E62" w:rsidRDefault="004449E5" w:rsidP="00DD32E8">
      <w:pPr>
        <w:outlineLvl w:val="0"/>
        <w:rPr>
          <w:rFonts w:ascii="Times New Roman" w:hAnsi="Times New Roman" w:cs="Times New Roman"/>
          <w:b/>
        </w:rPr>
      </w:pPr>
      <w:r w:rsidRPr="00D64E62">
        <w:rPr>
          <w:rFonts w:ascii="Times New Roman" w:hAnsi="Times New Roman" w:cs="Times New Roman"/>
          <w:b/>
        </w:rPr>
        <w:t>Conclusions</w:t>
      </w:r>
    </w:p>
    <w:p w14:paraId="43D170F9" w14:textId="77777777" w:rsidR="0073503B" w:rsidRPr="00D64E62" w:rsidRDefault="0073503B" w:rsidP="00DD32E8">
      <w:pPr>
        <w:rPr>
          <w:rFonts w:ascii="Times New Roman" w:hAnsi="Times New Roman" w:cs="Times New Roman"/>
        </w:rPr>
      </w:pPr>
    </w:p>
    <w:p w14:paraId="5DB4DF28" w14:textId="5CF11C2B" w:rsidR="001F4279" w:rsidRPr="00D64E62" w:rsidRDefault="00F61EF1" w:rsidP="00DD32E8">
      <w:pPr>
        <w:rPr>
          <w:rFonts w:ascii="Times New Roman" w:hAnsi="Times New Roman" w:cs="Times New Roman"/>
        </w:rPr>
      </w:pPr>
      <w:r w:rsidRPr="00D64E62">
        <w:rPr>
          <w:rFonts w:ascii="Times New Roman" w:hAnsi="Times New Roman" w:cs="Times New Roman"/>
        </w:rPr>
        <w:t>Zealous campaigning on</w:t>
      </w:r>
      <w:r w:rsidR="0093246A" w:rsidRPr="00D64E62">
        <w:rPr>
          <w:rFonts w:ascii="Times New Roman" w:hAnsi="Times New Roman" w:cs="Times New Roman"/>
        </w:rPr>
        <w:t xml:space="preserve"> overpopulation has been shown to be not so </w:t>
      </w:r>
      <w:r w:rsidR="00D760C6" w:rsidRPr="00D64E62">
        <w:rPr>
          <w:rFonts w:ascii="Times New Roman" w:hAnsi="Times New Roman" w:cs="Times New Roman"/>
        </w:rPr>
        <w:t>apposite</w:t>
      </w:r>
      <w:r w:rsidR="0093246A" w:rsidRPr="00D64E62">
        <w:rPr>
          <w:rFonts w:ascii="Times New Roman" w:hAnsi="Times New Roman" w:cs="Times New Roman"/>
        </w:rPr>
        <w:t xml:space="preserve"> </w:t>
      </w:r>
      <w:r w:rsidR="00AB5F23" w:rsidRPr="00D64E62">
        <w:rPr>
          <w:rFonts w:ascii="Times New Roman" w:hAnsi="Times New Roman" w:cs="Times New Roman"/>
        </w:rPr>
        <w:t xml:space="preserve">now </w:t>
      </w:r>
      <w:r w:rsidR="0093246A" w:rsidRPr="00D64E62">
        <w:rPr>
          <w:rFonts w:ascii="Times New Roman" w:hAnsi="Times New Roman" w:cs="Times New Roman"/>
        </w:rPr>
        <w:t xml:space="preserve">in light of falling birth rates in many countries. </w:t>
      </w:r>
      <w:r w:rsidR="00D30936" w:rsidRPr="00D64E62">
        <w:rPr>
          <w:rFonts w:ascii="Times New Roman" w:hAnsi="Times New Roman" w:cs="Times New Roman"/>
        </w:rPr>
        <w:t>It has become a</w:t>
      </w:r>
      <w:r w:rsidR="00E4055D" w:rsidRPr="00D64E62">
        <w:rPr>
          <w:rFonts w:ascii="Times New Roman" w:hAnsi="Times New Roman" w:cs="Times New Roman"/>
        </w:rPr>
        <w:t>pparent from global demographic analysis</w:t>
      </w:r>
      <w:r w:rsidR="00D30936" w:rsidRPr="00D64E62">
        <w:rPr>
          <w:rFonts w:ascii="Times New Roman" w:hAnsi="Times New Roman" w:cs="Times New Roman"/>
        </w:rPr>
        <w:t xml:space="preserve"> that TFRs would have dramatically fallen regardless of any draconian population policy. </w:t>
      </w:r>
      <w:r w:rsidR="00AB5F23" w:rsidRPr="00D64E62">
        <w:rPr>
          <w:rFonts w:ascii="Times New Roman" w:hAnsi="Times New Roman" w:cs="Times New Roman"/>
        </w:rPr>
        <w:t>It has also become clear that aggressive population policies distort the population structure. W</w:t>
      </w:r>
      <w:r w:rsidR="0093246A" w:rsidRPr="00D64E62">
        <w:rPr>
          <w:rFonts w:ascii="Times New Roman" w:hAnsi="Times New Roman" w:cs="Times New Roman"/>
        </w:rPr>
        <w:t xml:space="preserve">hen providing health care to individuals, their reproductive rights must take priority. </w:t>
      </w:r>
    </w:p>
    <w:p w14:paraId="3AB7D107" w14:textId="77777777" w:rsidR="001F4279" w:rsidRPr="00D64E62" w:rsidRDefault="001F4279" w:rsidP="00DD32E8">
      <w:pPr>
        <w:rPr>
          <w:rFonts w:ascii="Times New Roman" w:hAnsi="Times New Roman" w:cs="Times New Roman"/>
        </w:rPr>
      </w:pPr>
    </w:p>
    <w:p w14:paraId="76304336" w14:textId="7BF3F8C9" w:rsidR="00FD74AA" w:rsidRPr="00D64E62" w:rsidRDefault="0016128C" w:rsidP="00DD32E8">
      <w:pPr>
        <w:rPr>
          <w:rFonts w:ascii="Times New Roman" w:hAnsi="Times New Roman" w:cs="Times New Roman"/>
        </w:rPr>
      </w:pPr>
      <w:r w:rsidRPr="00D64E62">
        <w:rPr>
          <w:rFonts w:ascii="Times New Roman" w:hAnsi="Times New Roman" w:cs="Times New Roman"/>
        </w:rPr>
        <w:t>With the development</w:t>
      </w:r>
      <w:r w:rsidR="00413927">
        <w:rPr>
          <w:rFonts w:ascii="Times New Roman" w:hAnsi="Times New Roman" w:cs="Times New Roman"/>
        </w:rPr>
        <w:t xml:space="preserve"> and introduction</w:t>
      </w:r>
      <w:r w:rsidRPr="00D64E62">
        <w:rPr>
          <w:rFonts w:ascii="Times New Roman" w:hAnsi="Times New Roman" w:cs="Times New Roman"/>
        </w:rPr>
        <w:t xml:space="preserve"> of highly effective reversible methods of contraception, there are alternatives to sterilisation. </w:t>
      </w:r>
      <w:r w:rsidR="0088784F" w:rsidRPr="00D64E62">
        <w:rPr>
          <w:rFonts w:ascii="Times New Roman" w:hAnsi="Times New Roman" w:cs="Times New Roman"/>
        </w:rPr>
        <w:t>Coercive s</w:t>
      </w:r>
      <w:r w:rsidR="008951F7" w:rsidRPr="00D64E62">
        <w:rPr>
          <w:rFonts w:ascii="Times New Roman" w:hAnsi="Times New Roman" w:cs="Times New Roman"/>
        </w:rPr>
        <w:t>terilisation programmes are no longer appropriate; sterilisation</w:t>
      </w:r>
      <w:r w:rsidR="00413927">
        <w:rPr>
          <w:rFonts w:ascii="Times New Roman" w:hAnsi="Times New Roman" w:cs="Times New Roman"/>
        </w:rPr>
        <w:t xml:space="preserve"> is an option that should be read</w:t>
      </w:r>
      <w:r w:rsidR="008951F7" w:rsidRPr="00D64E62">
        <w:rPr>
          <w:rFonts w:ascii="Times New Roman" w:hAnsi="Times New Roman" w:cs="Times New Roman"/>
        </w:rPr>
        <w:t>ily available</w:t>
      </w:r>
      <w:r w:rsidR="00D7618E">
        <w:rPr>
          <w:rFonts w:ascii="Times New Roman" w:hAnsi="Times New Roman" w:cs="Times New Roman"/>
        </w:rPr>
        <w:t xml:space="preserve"> as part of an overall reproductive health</w:t>
      </w:r>
      <w:r w:rsidR="006151EE" w:rsidRPr="00D64E62">
        <w:rPr>
          <w:rFonts w:ascii="Times New Roman" w:hAnsi="Times New Roman" w:cs="Times New Roman"/>
        </w:rPr>
        <w:t xml:space="preserve"> service for those who</w:t>
      </w:r>
      <w:r w:rsidR="008951F7" w:rsidRPr="00D64E62">
        <w:rPr>
          <w:rFonts w:ascii="Times New Roman" w:hAnsi="Times New Roman" w:cs="Times New Roman"/>
        </w:rPr>
        <w:t xml:space="preserve"> </w:t>
      </w:r>
      <w:r w:rsidR="006151EE" w:rsidRPr="00D64E62">
        <w:rPr>
          <w:rFonts w:ascii="Times New Roman" w:hAnsi="Times New Roman" w:cs="Times New Roman"/>
        </w:rPr>
        <w:t>request it</w:t>
      </w:r>
      <w:r w:rsidR="008951F7" w:rsidRPr="00D64E62">
        <w:rPr>
          <w:rFonts w:ascii="Times New Roman" w:hAnsi="Times New Roman" w:cs="Times New Roman"/>
        </w:rPr>
        <w:t>.</w:t>
      </w:r>
      <w:r w:rsidR="004A49D5" w:rsidRPr="00D64E62">
        <w:rPr>
          <w:rFonts w:ascii="Times New Roman" w:hAnsi="Times New Roman" w:cs="Times New Roman"/>
        </w:rPr>
        <w:t xml:space="preserve"> Although a rights-based approach </w:t>
      </w:r>
      <w:r w:rsidR="004A49D5" w:rsidRPr="00D64E62">
        <w:rPr>
          <w:rFonts w:ascii="Times New Roman" w:hAnsi="Times New Roman" w:cs="Times New Roman"/>
        </w:rPr>
        <w:lastRenderedPageBreak/>
        <w:t>is now generall</w:t>
      </w:r>
      <w:r w:rsidR="00A35556" w:rsidRPr="00D64E62">
        <w:rPr>
          <w:rFonts w:ascii="Times New Roman" w:hAnsi="Times New Roman" w:cs="Times New Roman"/>
        </w:rPr>
        <w:t>y</w:t>
      </w:r>
      <w:r w:rsidR="004A49D5" w:rsidRPr="00D64E62">
        <w:rPr>
          <w:rFonts w:ascii="Times New Roman" w:hAnsi="Times New Roman" w:cs="Times New Roman"/>
        </w:rPr>
        <w:t xml:space="preserve"> accepted</w:t>
      </w:r>
      <w:r w:rsidR="00CF7D9D" w:rsidRPr="00CF7D9D">
        <w:rPr>
          <w:rFonts w:ascii="Times New Roman" w:hAnsi="Times New Roman" w:cs="Times New Roman"/>
        </w:rPr>
        <w:t xml:space="preserve"> </w:t>
      </w:r>
      <w:r w:rsidR="00CF7D9D">
        <w:rPr>
          <w:rFonts w:ascii="Times New Roman" w:hAnsi="Times New Roman" w:cs="Times New Roman"/>
        </w:rPr>
        <w:t>in India</w:t>
      </w:r>
      <w:r w:rsidR="004A49D5" w:rsidRPr="00D64E62">
        <w:rPr>
          <w:rFonts w:ascii="Times New Roman" w:hAnsi="Times New Roman" w:cs="Times New Roman"/>
        </w:rPr>
        <w:t>, vi</w:t>
      </w:r>
      <w:r w:rsidR="00014B4E">
        <w:rPr>
          <w:rFonts w:ascii="Times New Roman" w:hAnsi="Times New Roman" w:cs="Times New Roman"/>
        </w:rPr>
        <w:t>gilance is still necessary as coe</w:t>
      </w:r>
      <w:r w:rsidR="004A49D5" w:rsidRPr="00D64E62">
        <w:rPr>
          <w:rFonts w:ascii="Times New Roman" w:hAnsi="Times New Roman" w:cs="Times New Roman"/>
        </w:rPr>
        <w:t>rced sterilisatio</w:t>
      </w:r>
      <w:r w:rsidR="004B5E92">
        <w:rPr>
          <w:rFonts w:ascii="Times New Roman" w:hAnsi="Times New Roman" w:cs="Times New Roman"/>
        </w:rPr>
        <w:t>ns are still happening</w:t>
      </w:r>
      <w:r w:rsidR="004A49D5" w:rsidRPr="00D64E62">
        <w:rPr>
          <w:rFonts w:ascii="Times New Roman" w:hAnsi="Times New Roman" w:cs="Times New Roman"/>
        </w:rPr>
        <w:t>.</w:t>
      </w:r>
      <w:r w:rsidR="008951F7" w:rsidRPr="00D64E62">
        <w:rPr>
          <w:rFonts w:ascii="Times New Roman" w:hAnsi="Times New Roman" w:cs="Times New Roman"/>
        </w:rPr>
        <w:t xml:space="preserve"> </w:t>
      </w:r>
      <w:r w:rsidR="00413927">
        <w:rPr>
          <w:rFonts w:ascii="Times New Roman" w:hAnsi="Times New Roman" w:cs="Times New Roman"/>
        </w:rPr>
        <w:t>Guidan</w:t>
      </w:r>
      <w:r w:rsidR="008F6B8E">
        <w:rPr>
          <w:rFonts w:ascii="Times New Roman" w:hAnsi="Times New Roman" w:cs="Times New Roman"/>
        </w:rPr>
        <w:t>c</w:t>
      </w:r>
      <w:r w:rsidR="00413927">
        <w:rPr>
          <w:rFonts w:ascii="Times New Roman" w:hAnsi="Times New Roman" w:cs="Times New Roman"/>
        </w:rPr>
        <w:t>e for sterilisation has</w:t>
      </w:r>
      <w:r w:rsidR="00B42920">
        <w:rPr>
          <w:rFonts w:ascii="Times New Roman" w:hAnsi="Times New Roman" w:cs="Times New Roman"/>
        </w:rPr>
        <w:t xml:space="preserve"> been disseminated over a period of many years; greater mon</w:t>
      </w:r>
      <w:r w:rsidR="00413927">
        <w:rPr>
          <w:rFonts w:ascii="Times New Roman" w:hAnsi="Times New Roman" w:cs="Times New Roman"/>
        </w:rPr>
        <w:t>itoring of compliance with th</w:t>
      </w:r>
      <w:r w:rsidR="008F6B8E">
        <w:rPr>
          <w:rFonts w:ascii="Times New Roman" w:hAnsi="Times New Roman" w:cs="Times New Roman"/>
        </w:rPr>
        <w:t>e guidance</w:t>
      </w:r>
      <w:r w:rsidR="00B42920">
        <w:rPr>
          <w:rFonts w:ascii="Times New Roman" w:hAnsi="Times New Roman" w:cs="Times New Roman"/>
        </w:rPr>
        <w:t xml:space="preserve"> is needed.</w:t>
      </w:r>
      <w:r w:rsidR="00974867">
        <w:rPr>
          <w:rFonts w:ascii="Times New Roman" w:hAnsi="Times New Roman" w:cs="Times New Roman"/>
        </w:rPr>
        <w:t xml:space="preserve">  This paper argues for specific caution around the future use and implementation of incentive schemes in relation to sterilisation.</w:t>
      </w:r>
    </w:p>
    <w:p w14:paraId="1205D75D" w14:textId="7966B32F" w:rsidR="00876FB7" w:rsidRDefault="00876FB7" w:rsidP="00DD32E8">
      <w:pPr>
        <w:rPr>
          <w:rFonts w:ascii="Times New Roman" w:hAnsi="Times New Roman" w:cs="Times New Roman"/>
        </w:rPr>
      </w:pPr>
    </w:p>
    <w:p w14:paraId="73F4FA4C" w14:textId="183328ED" w:rsidR="006B3291" w:rsidRDefault="006B3291" w:rsidP="00DD32E8">
      <w:pPr>
        <w:rPr>
          <w:rFonts w:ascii="Times New Roman" w:hAnsi="Times New Roman" w:cs="Times New Roman"/>
        </w:rPr>
      </w:pPr>
    </w:p>
    <w:p w14:paraId="7DB5D48D" w14:textId="2E0B49FD" w:rsidR="006B3291" w:rsidRDefault="006B3291" w:rsidP="00CA1432">
      <w:pPr>
        <w:spacing w:line="360" w:lineRule="auto"/>
        <w:rPr>
          <w:rFonts w:ascii="Times New Roman" w:hAnsi="Times New Roman" w:cs="Times New Roman"/>
        </w:rPr>
      </w:pPr>
    </w:p>
    <w:p w14:paraId="02223DD0" w14:textId="0D969D98" w:rsidR="006B3291" w:rsidRDefault="006B3291" w:rsidP="00CA1432">
      <w:pPr>
        <w:spacing w:line="360" w:lineRule="auto"/>
        <w:rPr>
          <w:rFonts w:ascii="Times New Roman" w:hAnsi="Times New Roman" w:cs="Times New Roman"/>
        </w:rPr>
      </w:pPr>
    </w:p>
    <w:p w14:paraId="662896A6" w14:textId="3E28549E" w:rsidR="00B0002E" w:rsidRDefault="00B0002E" w:rsidP="00CA1432">
      <w:pPr>
        <w:spacing w:line="360" w:lineRule="auto"/>
        <w:rPr>
          <w:rFonts w:ascii="Times New Roman" w:hAnsi="Times New Roman" w:cs="Times New Roman"/>
        </w:rPr>
      </w:pPr>
    </w:p>
    <w:p w14:paraId="2C4303F9" w14:textId="21FC2161" w:rsidR="00B0002E" w:rsidRDefault="00B0002E" w:rsidP="00CA1432">
      <w:pPr>
        <w:spacing w:line="360" w:lineRule="auto"/>
        <w:rPr>
          <w:rFonts w:ascii="Times New Roman" w:hAnsi="Times New Roman" w:cs="Times New Roman"/>
        </w:rPr>
      </w:pPr>
    </w:p>
    <w:p w14:paraId="6099495F" w14:textId="73A0B81F" w:rsidR="00B0002E" w:rsidRDefault="00B0002E" w:rsidP="00CA1432">
      <w:pPr>
        <w:spacing w:line="360" w:lineRule="auto"/>
        <w:rPr>
          <w:rFonts w:ascii="Times New Roman" w:hAnsi="Times New Roman" w:cs="Times New Roman"/>
        </w:rPr>
      </w:pPr>
    </w:p>
    <w:p w14:paraId="77C46BB4" w14:textId="4564CEB4" w:rsidR="00B0002E" w:rsidRDefault="00B0002E" w:rsidP="00CA1432">
      <w:pPr>
        <w:spacing w:line="360" w:lineRule="auto"/>
        <w:rPr>
          <w:rFonts w:ascii="Times New Roman" w:hAnsi="Times New Roman" w:cs="Times New Roman"/>
        </w:rPr>
      </w:pPr>
    </w:p>
    <w:p w14:paraId="475AA209" w14:textId="7B071A84" w:rsidR="00B0002E" w:rsidRDefault="00B0002E" w:rsidP="00CA1432">
      <w:pPr>
        <w:spacing w:line="360" w:lineRule="auto"/>
        <w:rPr>
          <w:rFonts w:ascii="Times New Roman" w:hAnsi="Times New Roman" w:cs="Times New Roman"/>
        </w:rPr>
      </w:pPr>
    </w:p>
    <w:p w14:paraId="5A9145B1" w14:textId="122B8E5D" w:rsidR="00B0002E" w:rsidRDefault="00B0002E" w:rsidP="00CA1432">
      <w:pPr>
        <w:spacing w:line="360" w:lineRule="auto"/>
        <w:rPr>
          <w:rFonts w:ascii="Times New Roman" w:hAnsi="Times New Roman" w:cs="Times New Roman"/>
        </w:rPr>
      </w:pPr>
    </w:p>
    <w:p w14:paraId="2C015150" w14:textId="4999477F" w:rsidR="00B0002E" w:rsidRDefault="00B0002E" w:rsidP="00CA1432">
      <w:pPr>
        <w:spacing w:line="360" w:lineRule="auto"/>
        <w:rPr>
          <w:rFonts w:ascii="Times New Roman" w:hAnsi="Times New Roman" w:cs="Times New Roman"/>
        </w:rPr>
      </w:pPr>
    </w:p>
    <w:p w14:paraId="1858C063" w14:textId="5DB01E3D" w:rsidR="00B9050B" w:rsidRDefault="00B9050B">
      <w:pPr>
        <w:rPr>
          <w:rFonts w:ascii="Times New Roman" w:hAnsi="Times New Roman" w:cs="Times New Roman"/>
        </w:rPr>
      </w:pPr>
      <w:r>
        <w:rPr>
          <w:rFonts w:ascii="Times New Roman" w:hAnsi="Times New Roman" w:cs="Times New Roman"/>
        </w:rPr>
        <w:br w:type="page"/>
      </w:r>
    </w:p>
    <w:p w14:paraId="4884FD06" w14:textId="77777777" w:rsidR="00B0002E" w:rsidRDefault="00B0002E" w:rsidP="00CA1432">
      <w:pPr>
        <w:spacing w:line="360" w:lineRule="auto"/>
        <w:rPr>
          <w:rFonts w:ascii="Times New Roman" w:hAnsi="Times New Roman" w:cs="Times New Roman"/>
        </w:rPr>
      </w:pPr>
    </w:p>
    <w:p w14:paraId="6CEC10D8" w14:textId="374F1100" w:rsidR="00B0002E" w:rsidRDefault="00B0002E" w:rsidP="00CA1432">
      <w:pPr>
        <w:spacing w:line="360" w:lineRule="auto"/>
        <w:rPr>
          <w:rFonts w:ascii="Times New Roman" w:hAnsi="Times New Roman" w:cs="Times New Roman"/>
        </w:rPr>
      </w:pPr>
    </w:p>
    <w:p w14:paraId="6F4C0171" w14:textId="77777777" w:rsidR="00B0002E" w:rsidRDefault="00B0002E" w:rsidP="00CA1432">
      <w:pPr>
        <w:spacing w:line="360" w:lineRule="auto"/>
        <w:rPr>
          <w:rFonts w:ascii="Times New Roman" w:hAnsi="Times New Roman" w:cs="Times New Roman"/>
        </w:rPr>
      </w:pPr>
    </w:p>
    <w:p w14:paraId="758D0796" w14:textId="323057DD" w:rsidR="006B3291" w:rsidRPr="00DD32E8" w:rsidRDefault="006B3291" w:rsidP="00CA1432">
      <w:pPr>
        <w:spacing w:line="360" w:lineRule="auto"/>
        <w:rPr>
          <w:rFonts w:ascii="Times New Roman" w:hAnsi="Times New Roman" w:cs="Times New Roman"/>
          <w:b/>
        </w:rPr>
      </w:pPr>
      <w:r w:rsidRPr="00DD32E8">
        <w:rPr>
          <w:rFonts w:ascii="Times New Roman" w:hAnsi="Times New Roman" w:cs="Times New Roman"/>
          <w:b/>
        </w:rPr>
        <w:t>Acknowledgements</w:t>
      </w:r>
    </w:p>
    <w:p w14:paraId="03A786FD" w14:textId="10E3C8AF" w:rsidR="006B3291" w:rsidRDefault="006B3291" w:rsidP="00DD32E8">
      <w:pPr>
        <w:rPr>
          <w:rFonts w:ascii="Times New Roman" w:hAnsi="Times New Roman" w:cs="Times New Roman"/>
        </w:rPr>
      </w:pPr>
      <w:r>
        <w:rPr>
          <w:rFonts w:ascii="Times New Roman" w:hAnsi="Times New Roman" w:cs="Times New Roman"/>
        </w:rPr>
        <w:t xml:space="preserve">We thank Dr Pramod </w:t>
      </w:r>
      <w:proofErr w:type="spellStart"/>
      <w:r>
        <w:rPr>
          <w:rFonts w:ascii="Times New Roman" w:hAnsi="Times New Roman" w:cs="Times New Roman"/>
        </w:rPr>
        <w:t>Regmi</w:t>
      </w:r>
      <w:proofErr w:type="spellEnd"/>
      <w:r>
        <w:rPr>
          <w:rFonts w:ascii="Times New Roman" w:hAnsi="Times New Roman" w:cs="Times New Roman"/>
        </w:rPr>
        <w:t>, Lecturer in International Health</w:t>
      </w:r>
      <w:r w:rsidR="00B0002E">
        <w:rPr>
          <w:rFonts w:ascii="Times New Roman" w:hAnsi="Times New Roman" w:cs="Times New Roman"/>
        </w:rPr>
        <w:t>, Bournemouth University, for his helpful comments on the manuscript.</w:t>
      </w:r>
    </w:p>
    <w:p w14:paraId="22A84FD4" w14:textId="77777777" w:rsidR="006B3291" w:rsidRDefault="006B3291" w:rsidP="00CA1432">
      <w:pPr>
        <w:spacing w:line="360" w:lineRule="auto"/>
        <w:rPr>
          <w:rFonts w:ascii="Times New Roman" w:hAnsi="Times New Roman" w:cs="Times New Roman"/>
        </w:rPr>
      </w:pPr>
    </w:p>
    <w:p w14:paraId="3D57761E" w14:textId="5F5B3C21" w:rsidR="00556950" w:rsidRDefault="00556950" w:rsidP="00CA1432">
      <w:pPr>
        <w:spacing w:line="360" w:lineRule="auto"/>
        <w:rPr>
          <w:rFonts w:ascii="Times New Roman" w:hAnsi="Times New Roman" w:cs="Times New Roman"/>
        </w:rPr>
      </w:pPr>
    </w:p>
    <w:p w14:paraId="6CAA8639" w14:textId="13B16BE8" w:rsidR="003E7582" w:rsidRPr="006B6041" w:rsidRDefault="003E7582" w:rsidP="00CA1432">
      <w:pPr>
        <w:spacing w:line="360" w:lineRule="auto"/>
        <w:rPr>
          <w:rFonts w:ascii="Times New Roman" w:hAnsi="Times New Roman" w:cs="Times New Roman"/>
        </w:rPr>
      </w:pPr>
      <w:r w:rsidRPr="00D64E62">
        <w:rPr>
          <w:rFonts w:ascii="Times New Roman" w:hAnsi="Times New Roman" w:cs="Times New Roman"/>
          <w:b/>
        </w:rPr>
        <w:t>Disclosure statement</w:t>
      </w:r>
    </w:p>
    <w:p w14:paraId="2EBDBCCA" w14:textId="678FD412" w:rsidR="00617207" w:rsidRPr="00D64E62" w:rsidRDefault="003E7582" w:rsidP="00CA1432">
      <w:pPr>
        <w:spacing w:line="360" w:lineRule="auto"/>
        <w:outlineLvl w:val="0"/>
        <w:rPr>
          <w:rFonts w:ascii="Times New Roman" w:hAnsi="Times New Roman" w:cs="Times New Roman"/>
        </w:rPr>
      </w:pPr>
      <w:r w:rsidRPr="00D64E62">
        <w:rPr>
          <w:rFonts w:ascii="Times New Roman" w:hAnsi="Times New Roman" w:cs="Times New Roman"/>
        </w:rPr>
        <w:t>No potential conflict of interest was</w:t>
      </w:r>
      <w:r w:rsidR="000B446F" w:rsidRPr="00D64E62">
        <w:rPr>
          <w:rFonts w:ascii="Times New Roman" w:hAnsi="Times New Roman" w:cs="Times New Roman"/>
        </w:rPr>
        <w:t xml:space="preserve"> repo</w:t>
      </w:r>
      <w:r w:rsidR="00023466" w:rsidRPr="00D64E62">
        <w:rPr>
          <w:rFonts w:ascii="Times New Roman" w:hAnsi="Times New Roman" w:cs="Times New Roman"/>
        </w:rPr>
        <w:t>rted by the author</w:t>
      </w:r>
      <w:r w:rsidR="007F51C8">
        <w:rPr>
          <w:rFonts w:ascii="Times New Roman" w:hAnsi="Times New Roman" w:cs="Times New Roman"/>
        </w:rPr>
        <w:t>s</w:t>
      </w:r>
      <w:r w:rsidR="000B446F" w:rsidRPr="00D64E62">
        <w:rPr>
          <w:rFonts w:ascii="Times New Roman" w:hAnsi="Times New Roman" w:cs="Times New Roman"/>
        </w:rPr>
        <w:t>.</w:t>
      </w:r>
    </w:p>
    <w:p w14:paraId="66E84BE0" w14:textId="77777777" w:rsidR="00617207" w:rsidRPr="00D64E62" w:rsidRDefault="00617207" w:rsidP="00CA1432">
      <w:pPr>
        <w:spacing w:line="360" w:lineRule="auto"/>
        <w:rPr>
          <w:rFonts w:ascii="Times New Roman" w:hAnsi="Times New Roman" w:cs="Times New Roman"/>
        </w:rPr>
      </w:pPr>
    </w:p>
    <w:p w14:paraId="78B3B4A0" w14:textId="77777777" w:rsidR="00617207" w:rsidRPr="00D64E62" w:rsidRDefault="00617207" w:rsidP="00CA1432">
      <w:pPr>
        <w:spacing w:line="360" w:lineRule="auto"/>
        <w:rPr>
          <w:rFonts w:ascii="Times New Roman" w:hAnsi="Times New Roman" w:cs="Times New Roman"/>
        </w:rPr>
      </w:pPr>
    </w:p>
    <w:p w14:paraId="21255FAE" w14:textId="77777777" w:rsidR="00617207" w:rsidRPr="00D64E62" w:rsidRDefault="00617207" w:rsidP="00CA1432">
      <w:pPr>
        <w:spacing w:line="360" w:lineRule="auto"/>
        <w:outlineLvl w:val="0"/>
        <w:rPr>
          <w:rFonts w:ascii="Times New Roman" w:hAnsi="Times New Roman" w:cs="Times New Roman"/>
          <w:b/>
        </w:rPr>
      </w:pPr>
      <w:r w:rsidRPr="00D64E62">
        <w:rPr>
          <w:rFonts w:ascii="Times New Roman" w:hAnsi="Times New Roman" w:cs="Times New Roman"/>
          <w:b/>
        </w:rPr>
        <w:t>Funding</w:t>
      </w:r>
    </w:p>
    <w:p w14:paraId="30FA67D3" w14:textId="77777777" w:rsidR="005A0EF9" w:rsidRPr="00D64E62" w:rsidRDefault="00617207" w:rsidP="00CA1432">
      <w:pPr>
        <w:spacing w:line="360" w:lineRule="auto"/>
        <w:outlineLvl w:val="0"/>
        <w:rPr>
          <w:rFonts w:ascii="Times New Roman" w:hAnsi="Times New Roman" w:cs="Times New Roman"/>
        </w:rPr>
      </w:pPr>
      <w:r w:rsidRPr="00D64E62">
        <w:rPr>
          <w:rFonts w:ascii="Times New Roman" w:hAnsi="Times New Roman" w:cs="Times New Roman"/>
        </w:rPr>
        <w:t>None.</w:t>
      </w:r>
    </w:p>
    <w:p w14:paraId="3C3972ED" w14:textId="77777777" w:rsidR="005A0EF9" w:rsidRPr="00D64E62" w:rsidRDefault="005A0EF9" w:rsidP="00CA1432">
      <w:pPr>
        <w:spacing w:line="360" w:lineRule="auto"/>
        <w:rPr>
          <w:rFonts w:ascii="Times New Roman" w:hAnsi="Times New Roman" w:cs="Times New Roman"/>
        </w:rPr>
      </w:pPr>
    </w:p>
    <w:p w14:paraId="67990D98" w14:textId="77777777" w:rsidR="005A0EF9" w:rsidRDefault="005A0EF9">
      <w:r>
        <w:br w:type="page"/>
      </w:r>
    </w:p>
    <w:p w14:paraId="1F868186" w14:textId="14E19EE3" w:rsidR="004659F4" w:rsidRPr="004659F4" w:rsidRDefault="004659F4"/>
    <w:p w14:paraId="0623A276" w14:textId="414F9B91" w:rsidR="004659F4" w:rsidRPr="00E84484" w:rsidRDefault="00854578" w:rsidP="0054503A">
      <w:pPr>
        <w:outlineLvl w:val="0"/>
        <w:rPr>
          <w:rFonts w:ascii="Times New Roman" w:hAnsi="Times New Roman" w:cs="Times New Roman"/>
          <w:b/>
        </w:rPr>
      </w:pPr>
      <w:r w:rsidRPr="00E84484">
        <w:rPr>
          <w:rFonts w:ascii="Times New Roman" w:hAnsi="Times New Roman" w:cs="Times New Roman"/>
          <w:b/>
        </w:rPr>
        <w:t>References</w:t>
      </w:r>
    </w:p>
    <w:p w14:paraId="497B0DE9" w14:textId="77777777" w:rsidR="00854578" w:rsidRDefault="00854578"/>
    <w:p w14:paraId="72452310" w14:textId="77777777" w:rsidR="00DD32E8" w:rsidRPr="00DD32E8" w:rsidRDefault="00854578" w:rsidP="00DD32E8">
      <w:pPr>
        <w:pStyle w:val="EndNoteBibliography"/>
        <w:rPr>
          <w:noProof/>
        </w:rPr>
      </w:pPr>
      <w:r>
        <w:fldChar w:fldCharType="begin"/>
      </w:r>
      <w:r>
        <w:instrText xml:space="preserve"> ADDIN EN.REFLIST </w:instrText>
      </w:r>
      <w:r>
        <w:fldChar w:fldCharType="separate"/>
      </w:r>
      <w:r w:rsidR="00DD32E8" w:rsidRPr="00DD32E8">
        <w:rPr>
          <w:noProof/>
        </w:rPr>
        <w:t>1.</w:t>
      </w:r>
      <w:r w:rsidR="00DD32E8" w:rsidRPr="00DD32E8">
        <w:rPr>
          <w:noProof/>
        </w:rPr>
        <w:tab/>
        <w:t>Poston DL, Bouvier LF. Population and Society: an introduction to demography. 2nd ed. Cambridge: Cambridge University Press; 2017.</w:t>
      </w:r>
    </w:p>
    <w:p w14:paraId="184DBB30" w14:textId="77777777" w:rsidR="00DD32E8" w:rsidRPr="00DD32E8" w:rsidRDefault="00DD32E8" w:rsidP="00DD32E8">
      <w:pPr>
        <w:pStyle w:val="EndNoteBibliography"/>
        <w:rPr>
          <w:noProof/>
        </w:rPr>
      </w:pPr>
      <w:r w:rsidRPr="00DD32E8">
        <w:rPr>
          <w:noProof/>
        </w:rPr>
        <w:t>2.</w:t>
      </w:r>
      <w:r w:rsidRPr="00DD32E8">
        <w:rPr>
          <w:noProof/>
        </w:rPr>
        <w:tab/>
        <w:t>SyamRoy B. India’s journey towards sustainable population. Cham: Springer; 2017.</w:t>
      </w:r>
    </w:p>
    <w:p w14:paraId="03867D52" w14:textId="77777777" w:rsidR="00DD32E8" w:rsidRPr="00DD32E8" w:rsidRDefault="00DD32E8" w:rsidP="00DD32E8">
      <w:pPr>
        <w:pStyle w:val="EndNoteBibliography"/>
        <w:rPr>
          <w:noProof/>
        </w:rPr>
      </w:pPr>
      <w:r w:rsidRPr="00DD32E8">
        <w:rPr>
          <w:noProof/>
        </w:rPr>
        <w:t>3.</w:t>
      </w:r>
      <w:r w:rsidRPr="00DD32E8">
        <w:rPr>
          <w:noProof/>
        </w:rPr>
        <w:tab/>
        <w:t>Solinger T, Nakachi M. Reproductive states: global perspectives on the invention and implementation of population policy. New York: Oxford University Press; 2016.</w:t>
      </w:r>
    </w:p>
    <w:p w14:paraId="79104217" w14:textId="77777777" w:rsidR="00DD32E8" w:rsidRPr="00DD32E8" w:rsidRDefault="00DD32E8" w:rsidP="00DD32E8">
      <w:pPr>
        <w:pStyle w:val="EndNoteBibliography"/>
        <w:rPr>
          <w:noProof/>
        </w:rPr>
      </w:pPr>
      <w:r w:rsidRPr="00DD32E8">
        <w:rPr>
          <w:noProof/>
        </w:rPr>
        <w:t>4.</w:t>
      </w:r>
      <w:r w:rsidRPr="00DD32E8">
        <w:rPr>
          <w:noProof/>
        </w:rPr>
        <w:tab/>
        <w:t>May JF. World population policies: their origin, evolution, and impact. Dordrecht: Springer; 2012.</w:t>
      </w:r>
    </w:p>
    <w:p w14:paraId="695BE6BC" w14:textId="77777777" w:rsidR="00DD32E8" w:rsidRPr="00DD32E8" w:rsidRDefault="00DD32E8" w:rsidP="00DD32E8">
      <w:pPr>
        <w:pStyle w:val="EndNoteBibliography"/>
        <w:rPr>
          <w:noProof/>
        </w:rPr>
      </w:pPr>
      <w:r w:rsidRPr="00DD32E8">
        <w:rPr>
          <w:noProof/>
        </w:rPr>
        <w:t>5.</w:t>
      </w:r>
      <w:r w:rsidRPr="00DD32E8">
        <w:rPr>
          <w:noProof/>
        </w:rPr>
        <w:tab/>
        <w:t>Veatch RM. Government population incentives: ethical issues at stake. Studies in Fam Plan. 1977;8:100-8.</w:t>
      </w:r>
    </w:p>
    <w:p w14:paraId="3E25D99E" w14:textId="77777777" w:rsidR="00DD32E8" w:rsidRPr="00DD32E8" w:rsidRDefault="00DD32E8" w:rsidP="00DD32E8">
      <w:pPr>
        <w:pStyle w:val="EndNoteBibliography"/>
        <w:rPr>
          <w:noProof/>
        </w:rPr>
      </w:pPr>
      <w:r w:rsidRPr="00DD32E8">
        <w:rPr>
          <w:noProof/>
        </w:rPr>
        <w:t>6.</w:t>
      </w:r>
      <w:r w:rsidRPr="00DD32E8">
        <w:rPr>
          <w:noProof/>
        </w:rPr>
        <w:tab/>
        <w:t>Cleland J, Mauldin WP. The promotion of family planning by financial payments: the case of Bangladesh. Studies in Fam Plan. 1991;22:1-18.</w:t>
      </w:r>
    </w:p>
    <w:p w14:paraId="233479A8" w14:textId="77777777" w:rsidR="00DD32E8" w:rsidRPr="00DD32E8" w:rsidRDefault="00DD32E8" w:rsidP="00DD32E8">
      <w:pPr>
        <w:pStyle w:val="EndNoteBibliography"/>
        <w:rPr>
          <w:noProof/>
        </w:rPr>
      </w:pPr>
      <w:r w:rsidRPr="00DD32E8">
        <w:rPr>
          <w:noProof/>
        </w:rPr>
        <w:t>7.</w:t>
      </w:r>
      <w:r w:rsidRPr="00DD32E8">
        <w:rPr>
          <w:noProof/>
        </w:rPr>
        <w:tab/>
        <w:t>Constitution of India, (1949).</w:t>
      </w:r>
    </w:p>
    <w:p w14:paraId="424B4FA3" w14:textId="77777777" w:rsidR="00DD32E8" w:rsidRPr="00DD32E8" w:rsidRDefault="00DD32E8" w:rsidP="00DD32E8">
      <w:pPr>
        <w:pStyle w:val="EndNoteBibliography"/>
        <w:rPr>
          <w:noProof/>
        </w:rPr>
      </w:pPr>
      <w:r w:rsidRPr="00DD32E8">
        <w:rPr>
          <w:noProof/>
        </w:rPr>
        <w:t>8.</w:t>
      </w:r>
      <w:r w:rsidRPr="00DD32E8">
        <w:rPr>
          <w:noProof/>
        </w:rPr>
        <w:tab/>
        <w:t>Isaacs SL, Cook RJ. Laws and policies affecting fertility: a decade of change. Population Reports. 1984;X11:E105-E51.</w:t>
      </w:r>
    </w:p>
    <w:p w14:paraId="7649C82C" w14:textId="77777777" w:rsidR="00DD32E8" w:rsidRPr="00DD32E8" w:rsidRDefault="00DD32E8" w:rsidP="00DD32E8">
      <w:pPr>
        <w:pStyle w:val="EndNoteBibliography"/>
        <w:rPr>
          <w:noProof/>
        </w:rPr>
      </w:pPr>
      <w:r w:rsidRPr="00DD32E8">
        <w:rPr>
          <w:noProof/>
        </w:rPr>
        <w:t>9.</w:t>
      </w:r>
      <w:r w:rsidRPr="00DD32E8">
        <w:rPr>
          <w:noProof/>
        </w:rPr>
        <w:tab/>
        <w:t>Harkavy O, Roy K. Emergence of the Indian national family planning program. In: Robinson WC, Ross JA, editors. The global family planning revolution: three decades of population policies and programs. Washington DC: The World Bank; 2007. p. 301-23.</w:t>
      </w:r>
    </w:p>
    <w:p w14:paraId="6EBFDF13" w14:textId="77777777" w:rsidR="00DD32E8" w:rsidRPr="00DD32E8" w:rsidRDefault="00DD32E8" w:rsidP="00DD32E8">
      <w:pPr>
        <w:pStyle w:val="EndNoteBibliography"/>
        <w:rPr>
          <w:noProof/>
        </w:rPr>
      </w:pPr>
      <w:r w:rsidRPr="00DD32E8">
        <w:rPr>
          <w:noProof/>
        </w:rPr>
        <w:t>10.</w:t>
      </w:r>
      <w:r w:rsidRPr="00DD32E8">
        <w:rPr>
          <w:noProof/>
        </w:rPr>
        <w:tab/>
        <w:t>Vicziany M. Coercion in a Soft State: The family planning program of India: Part 1: The myth of voluntarism. Pacific Affairs. 1982;55:373-402.</w:t>
      </w:r>
    </w:p>
    <w:p w14:paraId="4449AC79" w14:textId="77777777" w:rsidR="00DD32E8" w:rsidRPr="00DD32E8" w:rsidRDefault="00DD32E8" w:rsidP="00DD32E8">
      <w:pPr>
        <w:pStyle w:val="EndNoteBibliography"/>
        <w:rPr>
          <w:noProof/>
        </w:rPr>
      </w:pPr>
      <w:r w:rsidRPr="00DD32E8">
        <w:rPr>
          <w:noProof/>
        </w:rPr>
        <w:t>11.</w:t>
      </w:r>
      <w:r w:rsidRPr="00DD32E8">
        <w:rPr>
          <w:noProof/>
        </w:rPr>
        <w:tab/>
        <w:t>Christiansen D. Ethics and compulsory population control. Hastings Center Reports. 1977;7:30-3.</w:t>
      </w:r>
    </w:p>
    <w:p w14:paraId="65827345" w14:textId="77777777" w:rsidR="00DD32E8" w:rsidRPr="00DD32E8" w:rsidRDefault="00DD32E8" w:rsidP="00DD32E8">
      <w:pPr>
        <w:pStyle w:val="EndNoteBibliography"/>
        <w:rPr>
          <w:noProof/>
        </w:rPr>
      </w:pPr>
      <w:r w:rsidRPr="00DD32E8">
        <w:rPr>
          <w:noProof/>
        </w:rPr>
        <w:t>12.</w:t>
      </w:r>
      <w:r w:rsidRPr="00DD32E8">
        <w:rPr>
          <w:noProof/>
        </w:rPr>
        <w:tab/>
        <w:t>Minkler M. “Thinking the unthinkable”: the prospect of compulsory sterilization in India. Int J Health Services. 1977;7:237-48.</w:t>
      </w:r>
    </w:p>
    <w:p w14:paraId="43DE1016" w14:textId="77777777" w:rsidR="00DD32E8" w:rsidRPr="00DD32E8" w:rsidRDefault="00DD32E8" w:rsidP="00DD32E8">
      <w:pPr>
        <w:pStyle w:val="EndNoteBibliography"/>
        <w:rPr>
          <w:noProof/>
        </w:rPr>
      </w:pPr>
      <w:r w:rsidRPr="00DD32E8">
        <w:rPr>
          <w:noProof/>
        </w:rPr>
        <w:t>13.</w:t>
      </w:r>
      <w:r w:rsidRPr="00DD32E8">
        <w:rPr>
          <w:noProof/>
        </w:rPr>
        <w:tab/>
        <w:t>Visaria L, Ved RR. India’s family planning programme: policies, practices and challenges. London: Routledge; 2016.</w:t>
      </w:r>
    </w:p>
    <w:p w14:paraId="7FC148E9" w14:textId="77777777" w:rsidR="00DD32E8" w:rsidRPr="00DD32E8" w:rsidRDefault="00DD32E8" w:rsidP="00DD32E8">
      <w:pPr>
        <w:pStyle w:val="EndNoteBibliography"/>
        <w:rPr>
          <w:noProof/>
        </w:rPr>
      </w:pPr>
      <w:r w:rsidRPr="00DD32E8">
        <w:rPr>
          <w:noProof/>
        </w:rPr>
        <w:t>14.</w:t>
      </w:r>
      <w:r w:rsidRPr="00DD32E8">
        <w:rPr>
          <w:noProof/>
        </w:rPr>
        <w:tab/>
        <w:t>Krishnakumar S. Pioneering experiment in massive vasectomy camps. Stud Fam Plann. 1972;3:177-85.</w:t>
      </w:r>
    </w:p>
    <w:p w14:paraId="706CE977" w14:textId="77777777" w:rsidR="00DD32E8" w:rsidRPr="00DD32E8" w:rsidRDefault="00DD32E8" w:rsidP="00DD32E8">
      <w:pPr>
        <w:pStyle w:val="EndNoteBibliography"/>
        <w:rPr>
          <w:noProof/>
        </w:rPr>
      </w:pPr>
      <w:r w:rsidRPr="00DD32E8">
        <w:rPr>
          <w:noProof/>
        </w:rPr>
        <w:t>15.</w:t>
      </w:r>
      <w:r w:rsidRPr="00DD32E8">
        <w:rPr>
          <w:noProof/>
        </w:rPr>
        <w:tab/>
        <w:t>Thakor VH, Patel VM. The Gujarat massive vasectomy campaign. Stud Fam Plann. 1972;3:186-92.</w:t>
      </w:r>
    </w:p>
    <w:p w14:paraId="0B715D5A" w14:textId="77777777" w:rsidR="00DD32E8" w:rsidRPr="00DD32E8" w:rsidRDefault="00DD32E8" w:rsidP="00DD32E8">
      <w:pPr>
        <w:pStyle w:val="EndNoteBibliography"/>
        <w:rPr>
          <w:noProof/>
        </w:rPr>
      </w:pPr>
      <w:r w:rsidRPr="00DD32E8">
        <w:rPr>
          <w:noProof/>
        </w:rPr>
        <w:t>16.</w:t>
      </w:r>
      <w:r w:rsidRPr="00DD32E8">
        <w:rPr>
          <w:noProof/>
        </w:rPr>
        <w:tab/>
        <w:t>Vicziany M. Coercion in a Soft State: The family planning program of India: Part 2: The sources of coercion. Pacific Affairs. 1982;55:557-92.</w:t>
      </w:r>
    </w:p>
    <w:p w14:paraId="41E4CE1A" w14:textId="77777777" w:rsidR="00DD32E8" w:rsidRPr="00DD32E8" w:rsidRDefault="00DD32E8" w:rsidP="00DD32E8">
      <w:pPr>
        <w:pStyle w:val="EndNoteBibliography"/>
        <w:rPr>
          <w:noProof/>
        </w:rPr>
      </w:pPr>
      <w:r w:rsidRPr="00DD32E8">
        <w:rPr>
          <w:noProof/>
        </w:rPr>
        <w:t>17.</w:t>
      </w:r>
      <w:r w:rsidRPr="00DD32E8">
        <w:rPr>
          <w:noProof/>
        </w:rPr>
        <w:tab/>
        <w:t>Sifris R. The involuntary sterilisation of marginalised women: power, discrimination and intersectionality. Griffith Law Review. 2016;25:45-70.</w:t>
      </w:r>
    </w:p>
    <w:p w14:paraId="48905430" w14:textId="77777777" w:rsidR="00DD32E8" w:rsidRPr="00DD32E8" w:rsidRDefault="00DD32E8" w:rsidP="00DD32E8">
      <w:pPr>
        <w:pStyle w:val="EndNoteBibliography"/>
        <w:rPr>
          <w:noProof/>
        </w:rPr>
      </w:pPr>
      <w:r w:rsidRPr="00DD32E8">
        <w:rPr>
          <w:noProof/>
        </w:rPr>
        <w:t>18.</w:t>
      </w:r>
      <w:r w:rsidRPr="00DD32E8">
        <w:rPr>
          <w:noProof/>
        </w:rPr>
        <w:tab/>
        <w:t>Cooper B. Intersectionality. In: Disch L, Hawkesworth M, editors. The Oxford Handbook of Feminist Theory. Oxford: Oxford University Press; 2016.</w:t>
      </w:r>
    </w:p>
    <w:p w14:paraId="6C059D65" w14:textId="77777777" w:rsidR="00DD32E8" w:rsidRPr="00DD32E8" w:rsidRDefault="00DD32E8" w:rsidP="00DD32E8">
      <w:pPr>
        <w:pStyle w:val="EndNoteBibliography"/>
        <w:rPr>
          <w:noProof/>
        </w:rPr>
      </w:pPr>
      <w:r w:rsidRPr="00DD32E8">
        <w:rPr>
          <w:noProof/>
        </w:rPr>
        <w:t>19.</w:t>
      </w:r>
      <w:r w:rsidRPr="00DD32E8">
        <w:rPr>
          <w:noProof/>
        </w:rPr>
        <w:tab/>
        <w:t>Jamshedji SA, Pachauri S. The sterilisation decision: a socio-demographic and fertility profile of the Indian woman. J Family Welfare. 1980;26:27-41.</w:t>
      </w:r>
    </w:p>
    <w:p w14:paraId="258C74A1" w14:textId="77777777" w:rsidR="00DD32E8" w:rsidRPr="00DD32E8" w:rsidRDefault="00DD32E8" w:rsidP="00DD32E8">
      <w:pPr>
        <w:pStyle w:val="EndNoteBibliography"/>
        <w:rPr>
          <w:noProof/>
        </w:rPr>
      </w:pPr>
      <w:r w:rsidRPr="00DD32E8">
        <w:rPr>
          <w:noProof/>
        </w:rPr>
        <w:t>20.</w:t>
      </w:r>
      <w:r w:rsidRPr="00DD32E8">
        <w:rPr>
          <w:noProof/>
        </w:rPr>
        <w:tab/>
        <w:t>Das A. The ethical implications of the targeted population programme proposed by the UPA. Indian Journal of Medical Ethics. 2005;II:10-1.</w:t>
      </w:r>
    </w:p>
    <w:p w14:paraId="29EBF817" w14:textId="77777777" w:rsidR="00DD32E8" w:rsidRPr="00DD32E8" w:rsidRDefault="00DD32E8" w:rsidP="00DD32E8">
      <w:pPr>
        <w:pStyle w:val="EndNoteBibliography"/>
        <w:rPr>
          <w:noProof/>
        </w:rPr>
      </w:pPr>
      <w:r w:rsidRPr="00DD32E8">
        <w:rPr>
          <w:noProof/>
        </w:rPr>
        <w:t>21.</w:t>
      </w:r>
      <w:r w:rsidRPr="00DD32E8">
        <w:rPr>
          <w:noProof/>
        </w:rPr>
        <w:tab/>
        <w:t>MOHFW. Annual Report of Department of Health and Family Welfare 2016-17. New Delhi; 2018.</w:t>
      </w:r>
    </w:p>
    <w:p w14:paraId="0274F18C" w14:textId="46378281" w:rsidR="00DD32E8" w:rsidRPr="00DD32E8" w:rsidRDefault="00DD32E8" w:rsidP="00DD32E8">
      <w:pPr>
        <w:pStyle w:val="EndNoteBibliography"/>
        <w:rPr>
          <w:noProof/>
        </w:rPr>
      </w:pPr>
      <w:r w:rsidRPr="00DD32E8">
        <w:rPr>
          <w:noProof/>
        </w:rPr>
        <w:t>22.</w:t>
      </w:r>
      <w:r w:rsidRPr="00DD32E8">
        <w:rPr>
          <w:noProof/>
        </w:rPr>
        <w:tab/>
        <w:t xml:space="preserve">Anonymous. Literacy in India: Census 2011; 2015 [Available from: </w:t>
      </w:r>
      <w:hyperlink r:id="rId10" w:history="1">
        <w:r w:rsidRPr="00DD32E8">
          <w:rPr>
            <w:rStyle w:val="Hyperlink"/>
            <w:noProof/>
          </w:rPr>
          <w:t>https://www.census2011.co.in/literacy.php</w:t>
        </w:r>
      </w:hyperlink>
      <w:r w:rsidRPr="00DD32E8">
        <w:rPr>
          <w:noProof/>
        </w:rPr>
        <w:t xml:space="preserve"> </w:t>
      </w:r>
    </w:p>
    <w:p w14:paraId="01862369" w14:textId="77777777" w:rsidR="00DD32E8" w:rsidRPr="00DD32E8" w:rsidRDefault="00DD32E8" w:rsidP="00DD32E8">
      <w:pPr>
        <w:pStyle w:val="EndNoteBibliography"/>
        <w:rPr>
          <w:noProof/>
        </w:rPr>
      </w:pPr>
      <w:r w:rsidRPr="00DD32E8">
        <w:rPr>
          <w:noProof/>
        </w:rPr>
        <w:t>23.</w:t>
      </w:r>
      <w:r w:rsidRPr="00DD32E8">
        <w:rPr>
          <w:noProof/>
        </w:rPr>
        <w:tab/>
        <w:t xml:space="preserve">UN Department of Economic and Social Affairs. World population prospects. New York: United Nations; 2017.  Contract No.: ESA/P/WP/248 </w:t>
      </w:r>
    </w:p>
    <w:p w14:paraId="0609DD32" w14:textId="77777777" w:rsidR="00DD32E8" w:rsidRPr="00DD32E8" w:rsidRDefault="00DD32E8" w:rsidP="00DD32E8">
      <w:pPr>
        <w:pStyle w:val="EndNoteBibliography"/>
        <w:rPr>
          <w:noProof/>
        </w:rPr>
      </w:pPr>
      <w:r w:rsidRPr="00DD32E8">
        <w:rPr>
          <w:noProof/>
        </w:rPr>
        <w:t>24.</w:t>
      </w:r>
      <w:r w:rsidRPr="00DD32E8">
        <w:rPr>
          <w:noProof/>
        </w:rPr>
        <w:tab/>
        <w:t>Boyle M. Human geography. Chichester: John Wiley; 2015.</w:t>
      </w:r>
    </w:p>
    <w:p w14:paraId="27000128" w14:textId="77777777" w:rsidR="00DD32E8" w:rsidRPr="00DD32E8" w:rsidRDefault="00DD32E8" w:rsidP="00DD32E8">
      <w:pPr>
        <w:pStyle w:val="EndNoteBibliography"/>
        <w:rPr>
          <w:noProof/>
        </w:rPr>
      </w:pPr>
      <w:r w:rsidRPr="00DD32E8">
        <w:rPr>
          <w:noProof/>
        </w:rPr>
        <w:lastRenderedPageBreak/>
        <w:t>25.</w:t>
      </w:r>
      <w:r w:rsidRPr="00DD32E8">
        <w:rPr>
          <w:noProof/>
        </w:rPr>
        <w:tab/>
        <w:t>Dharmalingam A, Morgan SP. Women’s work, autonomy, and birth control: evidence from two South Indian villages. Population Studies. 1996;50:187-201.</w:t>
      </w:r>
    </w:p>
    <w:p w14:paraId="16F3068A" w14:textId="77777777" w:rsidR="00DD32E8" w:rsidRPr="00DD32E8" w:rsidRDefault="00DD32E8" w:rsidP="00DD32E8">
      <w:pPr>
        <w:pStyle w:val="EndNoteBibliography"/>
        <w:rPr>
          <w:noProof/>
        </w:rPr>
      </w:pPr>
      <w:r w:rsidRPr="00DD32E8">
        <w:rPr>
          <w:noProof/>
        </w:rPr>
        <w:t>26.</w:t>
      </w:r>
      <w:r w:rsidRPr="00DD32E8">
        <w:rPr>
          <w:noProof/>
        </w:rPr>
        <w:tab/>
        <w:t>MOHFW. National Family Health Survey - 4: 2015-16. Mumbai: International Institute for Population Sciences; 2017.</w:t>
      </w:r>
    </w:p>
    <w:p w14:paraId="27FA0854" w14:textId="77777777" w:rsidR="00DD32E8" w:rsidRPr="00DD32E8" w:rsidRDefault="00DD32E8" w:rsidP="00DD32E8">
      <w:pPr>
        <w:pStyle w:val="EndNoteBibliography"/>
        <w:rPr>
          <w:noProof/>
        </w:rPr>
      </w:pPr>
      <w:r w:rsidRPr="00DD32E8">
        <w:rPr>
          <w:noProof/>
        </w:rPr>
        <w:t>27.</w:t>
      </w:r>
      <w:r w:rsidRPr="00DD32E8">
        <w:rPr>
          <w:noProof/>
        </w:rPr>
        <w:tab/>
        <w:t>Haub C, Sharma OP. India approaches replacement fertility. Population Bulletin. 2015;70:1-16.</w:t>
      </w:r>
    </w:p>
    <w:p w14:paraId="2A702C6B" w14:textId="77777777" w:rsidR="00DD32E8" w:rsidRPr="00DD32E8" w:rsidRDefault="00DD32E8" w:rsidP="00DD32E8">
      <w:pPr>
        <w:pStyle w:val="EndNoteBibliography"/>
        <w:rPr>
          <w:noProof/>
        </w:rPr>
      </w:pPr>
      <w:r w:rsidRPr="00DD32E8">
        <w:rPr>
          <w:noProof/>
        </w:rPr>
        <w:t>28.</w:t>
      </w:r>
      <w:r w:rsidRPr="00DD32E8">
        <w:rPr>
          <w:noProof/>
        </w:rPr>
        <w:tab/>
        <w:t>MOHFW. Standards for female and male sterilization services. 5th ed. New Delhi: Ministry of Health and Family Welfare, Government of India; 2006.</w:t>
      </w:r>
    </w:p>
    <w:p w14:paraId="7598F095" w14:textId="77777777" w:rsidR="00DD32E8" w:rsidRPr="00DD32E8" w:rsidRDefault="00DD32E8" w:rsidP="00DD32E8">
      <w:pPr>
        <w:pStyle w:val="EndNoteBibliography"/>
        <w:rPr>
          <w:noProof/>
        </w:rPr>
      </w:pPr>
      <w:r w:rsidRPr="00DD32E8">
        <w:rPr>
          <w:noProof/>
        </w:rPr>
        <w:t>29.</w:t>
      </w:r>
      <w:r w:rsidRPr="00DD32E8">
        <w:rPr>
          <w:noProof/>
        </w:rPr>
        <w:tab/>
        <w:t>Mehta PV. A total of 250,136 laparoscopic sterilizations by a single operator. BJOG. 1989;96:1024-34.</w:t>
      </w:r>
    </w:p>
    <w:p w14:paraId="3A33E395" w14:textId="04EE2F73" w:rsidR="00DD32E8" w:rsidRPr="00DD32E8" w:rsidRDefault="00DD32E8" w:rsidP="00DD32E8">
      <w:pPr>
        <w:pStyle w:val="EndNoteBibliography"/>
        <w:rPr>
          <w:noProof/>
        </w:rPr>
      </w:pPr>
      <w:r w:rsidRPr="00DD32E8">
        <w:rPr>
          <w:noProof/>
        </w:rPr>
        <w:t>30.</w:t>
      </w:r>
      <w:r w:rsidRPr="00DD32E8">
        <w:rPr>
          <w:noProof/>
        </w:rPr>
        <w:tab/>
        <w:t xml:space="preserve">FIGO. Ethical issues in obstetrics and gynecology London: International Federation of Gynecology and Obstetrics; 2015 [Available from: </w:t>
      </w:r>
      <w:hyperlink r:id="rId11" w:history="1">
        <w:r w:rsidRPr="00DD32E8">
          <w:rPr>
            <w:rStyle w:val="Hyperlink"/>
            <w:noProof/>
          </w:rPr>
          <w:t>http://www.figo.org/sites/default/files/uploads/wg-publications/ethics/FIGO%20Ethical%20Issues%202015.pdf4893.pdf</w:t>
        </w:r>
      </w:hyperlink>
      <w:r w:rsidRPr="00DD32E8">
        <w:rPr>
          <w:noProof/>
        </w:rPr>
        <w:t xml:space="preserve"> </w:t>
      </w:r>
    </w:p>
    <w:p w14:paraId="0C8020D7" w14:textId="09CFAB92" w:rsidR="00DD32E8" w:rsidRPr="00DD32E8" w:rsidRDefault="00DD32E8" w:rsidP="00DD32E8">
      <w:pPr>
        <w:pStyle w:val="EndNoteBibliography"/>
        <w:rPr>
          <w:noProof/>
        </w:rPr>
      </w:pPr>
      <w:r w:rsidRPr="00DD32E8">
        <w:rPr>
          <w:noProof/>
        </w:rPr>
        <w:t>31.</w:t>
      </w:r>
      <w:r w:rsidRPr="00DD32E8">
        <w:rPr>
          <w:noProof/>
        </w:rPr>
        <w:tab/>
        <w:t xml:space="preserve">HRW. India: target-driven sterilisation harming women: Human Rights Watch; 2012 [Available from: </w:t>
      </w:r>
      <w:hyperlink r:id="rId12" w:history="1">
        <w:r w:rsidRPr="00DD32E8">
          <w:rPr>
            <w:rStyle w:val="Hyperlink"/>
            <w:noProof/>
          </w:rPr>
          <w:t>https://www.hrw.org/news/2012/07/12/india-target-driven-sterilization-harming-women</w:t>
        </w:r>
      </w:hyperlink>
      <w:r w:rsidRPr="00DD32E8">
        <w:rPr>
          <w:noProof/>
        </w:rPr>
        <w:t xml:space="preserve"> </w:t>
      </w:r>
    </w:p>
    <w:p w14:paraId="22E68C3E" w14:textId="77777777" w:rsidR="00DD32E8" w:rsidRPr="00DD32E8" w:rsidRDefault="00DD32E8" w:rsidP="00DD32E8">
      <w:pPr>
        <w:pStyle w:val="EndNoteBibliography"/>
        <w:rPr>
          <w:noProof/>
        </w:rPr>
      </w:pPr>
      <w:r w:rsidRPr="00DD32E8">
        <w:rPr>
          <w:noProof/>
        </w:rPr>
        <w:t>32.</w:t>
      </w:r>
      <w:r w:rsidRPr="00DD32E8">
        <w:rPr>
          <w:noProof/>
        </w:rPr>
        <w:tab/>
        <w:t>Dhar A. Gendered approach to steriliation. The Hindu. 2015 1 January.</w:t>
      </w:r>
    </w:p>
    <w:p w14:paraId="49541EAF" w14:textId="77777777" w:rsidR="00DD32E8" w:rsidRPr="00DD32E8" w:rsidRDefault="00DD32E8" w:rsidP="00DD32E8">
      <w:pPr>
        <w:pStyle w:val="EndNoteBibliography"/>
        <w:rPr>
          <w:noProof/>
        </w:rPr>
      </w:pPr>
      <w:r w:rsidRPr="00DD32E8">
        <w:rPr>
          <w:noProof/>
        </w:rPr>
        <w:t>33.</w:t>
      </w:r>
      <w:r w:rsidRPr="00DD32E8">
        <w:rPr>
          <w:noProof/>
        </w:rPr>
        <w:tab/>
        <w:t>Muttreja P, Banerjee A, Apte K, Sri S. Robbed of choice and dignity: Indian women dead after mass sterilisation. New Delhi: Population Foundation of India; 2014.</w:t>
      </w:r>
    </w:p>
    <w:p w14:paraId="0622B073" w14:textId="440F1CAE" w:rsidR="00DD32E8" w:rsidRPr="00DD32E8" w:rsidRDefault="00DD32E8" w:rsidP="00DD32E8">
      <w:pPr>
        <w:pStyle w:val="EndNoteBibliography"/>
        <w:rPr>
          <w:noProof/>
        </w:rPr>
      </w:pPr>
      <w:r w:rsidRPr="00DD32E8">
        <w:rPr>
          <w:noProof/>
        </w:rPr>
        <w:t>34.</w:t>
      </w:r>
      <w:r w:rsidRPr="00DD32E8">
        <w:rPr>
          <w:noProof/>
        </w:rPr>
        <w:tab/>
        <w:t xml:space="preserve">Padmadas SS. Inside India’s sterilisation camps: The Conversation; 2014 [Available from: </w:t>
      </w:r>
      <w:hyperlink r:id="rId13" w:history="1">
        <w:r w:rsidRPr="00DD32E8">
          <w:rPr>
            <w:rStyle w:val="Hyperlink"/>
            <w:noProof/>
          </w:rPr>
          <w:t>http://theconversation.com/inside-indias-sterilisation-camps-34208</w:t>
        </w:r>
      </w:hyperlink>
      <w:r w:rsidRPr="00DD32E8">
        <w:rPr>
          <w:noProof/>
        </w:rPr>
        <w:t xml:space="preserve"> </w:t>
      </w:r>
    </w:p>
    <w:p w14:paraId="2140ED72" w14:textId="77777777" w:rsidR="00DD32E8" w:rsidRPr="00DD32E8" w:rsidRDefault="00DD32E8" w:rsidP="00DD32E8">
      <w:pPr>
        <w:pStyle w:val="EndNoteBibliography"/>
        <w:rPr>
          <w:noProof/>
        </w:rPr>
      </w:pPr>
      <w:r w:rsidRPr="00DD32E8">
        <w:rPr>
          <w:noProof/>
        </w:rPr>
        <w:t>35.</w:t>
      </w:r>
      <w:r w:rsidRPr="00DD32E8">
        <w:rPr>
          <w:noProof/>
        </w:rPr>
        <w:tab/>
        <w:t>Masih M, Barpanda S, Wynne Z. Mistreatment and coercion: unethical sterilization in India. New Delhi: Socio-Legal Information Center; 2018.</w:t>
      </w:r>
    </w:p>
    <w:p w14:paraId="41C8954A" w14:textId="77777777" w:rsidR="00DD32E8" w:rsidRPr="00DD32E8" w:rsidRDefault="00DD32E8" w:rsidP="00DD32E8">
      <w:pPr>
        <w:pStyle w:val="EndNoteBibliography"/>
        <w:rPr>
          <w:noProof/>
        </w:rPr>
      </w:pPr>
      <w:r w:rsidRPr="00DD32E8">
        <w:rPr>
          <w:noProof/>
        </w:rPr>
        <w:t>36.</w:t>
      </w:r>
      <w:r w:rsidRPr="00DD32E8">
        <w:rPr>
          <w:noProof/>
        </w:rPr>
        <w:tab/>
        <w:t>Government of India. Annual Report 2015-16 - Family Planning. 2016.</w:t>
      </w:r>
    </w:p>
    <w:p w14:paraId="67747DD3" w14:textId="77777777" w:rsidR="00DD32E8" w:rsidRPr="00DD32E8" w:rsidRDefault="00DD32E8" w:rsidP="00DD32E8">
      <w:pPr>
        <w:pStyle w:val="EndNoteBibliography"/>
        <w:rPr>
          <w:noProof/>
        </w:rPr>
      </w:pPr>
      <w:r w:rsidRPr="00DD32E8">
        <w:rPr>
          <w:noProof/>
        </w:rPr>
        <w:t>37.</w:t>
      </w:r>
      <w:r w:rsidRPr="00DD32E8">
        <w:rPr>
          <w:noProof/>
        </w:rPr>
        <w:tab/>
        <w:t>UN. World contraceptive use. In: United Nations Department of Economic and Social Affairs Population Division, editor. New York2018.</w:t>
      </w:r>
    </w:p>
    <w:p w14:paraId="759182E8" w14:textId="5433B92C" w:rsidR="00DD32E8" w:rsidRPr="00DD32E8" w:rsidRDefault="00DD32E8" w:rsidP="00DD32E8">
      <w:pPr>
        <w:pStyle w:val="EndNoteBibliography"/>
        <w:rPr>
          <w:noProof/>
        </w:rPr>
      </w:pPr>
      <w:r w:rsidRPr="00DD32E8">
        <w:rPr>
          <w:noProof/>
        </w:rPr>
        <w:t>38.</w:t>
      </w:r>
      <w:r w:rsidRPr="00DD32E8">
        <w:rPr>
          <w:noProof/>
        </w:rPr>
        <w:tab/>
        <w:t xml:space="preserve">Ashok KM. Are you framing national health policy or not: SC asks Centre: Live Law.in; 2016 [Available from: </w:t>
      </w:r>
      <w:hyperlink r:id="rId14" w:history="1">
        <w:r w:rsidRPr="00DD32E8">
          <w:rPr>
            <w:rStyle w:val="Hyperlink"/>
            <w:noProof/>
          </w:rPr>
          <w:t>www.livelaw.in/framing-national-health-policy-not-sc-asks-centre/</w:t>
        </w:r>
      </w:hyperlink>
      <w:r w:rsidRPr="00DD32E8">
        <w:rPr>
          <w:noProof/>
        </w:rPr>
        <w:t xml:space="preserve"> </w:t>
      </w:r>
    </w:p>
    <w:p w14:paraId="4B1E6023" w14:textId="77777777" w:rsidR="00DD32E8" w:rsidRPr="00DD32E8" w:rsidRDefault="00DD32E8" w:rsidP="00DD32E8">
      <w:pPr>
        <w:pStyle w:val="EndNoteBibliography"/>
        <w:rPr>
          <w:noProof/>
        </w:rPr>
      </w:pPr>
      <w:r w:rsidRPr="00DD32E8">
        <w:rPr>
          <w:noProof/>
        </w:rPr>
        <w:t>39.</w:t>
      </w:r>
      <w:r w:rsidRPr="00DD32E8">
        <w:rPr>
          <w:noProof/>
        </w:rPr>
        <w:tab/>
        <w:t>Pulla P. Why are women dying in India’s sterilisation camps? BMJ. 2014;349:g7509.</w:t>
      </w:r>
    </w:p>
    <w:p w14:paraId="320A3C5C" w14:textId="77777777" w:rsidR="00DD32E8" w:rsidRPr="00DD32E8" w:rsidRDefault="00DD32E8" w:rsidP="00DD32E8">
      <w:pPr>
        <w:pStyle w:val="EndNoteBibliography"/>
        <w:rPr>
          <w:noProof/>
        </w:rPr>
      </w:pPr>
      <w:r w:rsidRPr="00DD32E8">
        <w:rPr>
          <w:noProof/>
        </w:rPr>
        <w:t>40.</w:t>
      </w:r>
      <w:r w:rsidRPr="00DD32E8">
        <w:rPr>
          <w:noProof/>
        </w:rPr>
        <w:tab/>
        <w:t>Luksaite E. The intimate state: female sterilisation, reproductive agency and operable bodies in rural North India: Brunel University, London; 2016.</w:t>
      </w:r>
    </w:p>
    <w:p w14:paraId="01545128" w14:textId="77777777" w:rsidR="00DD32E8" w:rsidRPr="00DD32E8" w:rsidRDefault="00DD32E8" w:rsidP="00DD32E8">
      <w:pPr>
        <w:pStyle w:val="EndNoteBibliography"/>
        <w:rPr>
          <w:noProof/>
        </w:rPr>
      </w:pPr>
      <w:r w:rsidRPr="00DD32E8">
        <w:rPr>
          <w:noProof/>
        </w:rPr>
        <w:t>41.</w:t>
      </w:r>
      <w:r w:rsidRPr="00DD32E8">
        <w:rPr>
          <w:noProof/>
        </w:rPr>
        <w:tab/>
        <w:t>Dhanraj D. Something like a war. Women Make Movies; 1991.</w:t>
      </w:r>
    </w:p>
    <w:p w14:paraId="144F0B7D" w14:textId="2C44F56D" w:rsidR="00DD32E8" w:rsidRPr="00DD32E8" w:rsidRDefault="00DD32E8" w:rsidP="00DD32E8">
      <w:pPr>
        <w:pStyle w:val="EndNoteBibliography"/>
        <w:rPr>
          <w:noProof/>
        </w:rPr>
      </w:pPr>
      <w:r w:rsidRPr="00DD32E8">
        <w:rPr>
          <w:noProof/>
        </w:rPr>
        <w:t>42.</w:t>
      </w:r>
      <w:r w:rsidRPr="00DD32E8">
        <w:rPr>
          <w:noProof/>
        </w:rPr>
        <w:tab/>
        <w:t xml:space="preserve">Wetenhall E. Population control policy in India: a dark history uncovered: Davidson in India; 2017 [cited 2017 10 November]. Available from: </w:t>
      </w:r>
      <w:hyperlink r:id="rId15" w:history="1">
        <w:r w:rsidRPr="00DD32E8">
          <w:rPr>
            <w:rStyle w:val="Hyperlink"/>
            <w:noProof/>
          </w:rPr>
          <w:t>http://davidsonindia.net/2017/population-control-policy-in-india-a-dark-history-uncovered/</w:t>
        </w:r>
      </w:hyperlink>
      <w:r w:rsidRPr="00DD32E8">
        <w:rPr>
          <w:noProof/>
        </w:rPr>
        <w:t xml:space="preserve"> </w:t>
      </w:r>
    </w:p>
    <w:p w14:paraId="16925D2B" w14:textId="77777777" w:rsidR="00DD32E8" w:rsidRPr="00DD32E8" w:rsidRDefault="00DD32E8" w:rsidP="00DD32E8">
      <w:pPr>
        <w:pStyle w:val="EndNoteBibliography"/>
        <w:rPr>
          <w:noProof/>
        </w:rPr>
      </w:pPr>
      <w:r w:rsidRPr="00DD32E8">
        <w:rPr>
          <w:noProof/>
        </w:rPr>
        <w:t>43.</w:t>
      </w:r>
      <w:r w:rsidRPr="00DD32E8">
        <w:rPr>
          <w:noProof/>
        </w:rPr>
        <w:tab/>
        <w:t>Sarojini N, Subha SB, Ambhore V, Venkatachalum D. Bilaspur sterilisation deaths: evidence of oppressive population control policy. Indian J Med Ethics. 2015;XII:2-5.</w:t>
      </w:r>
    </w:p>
    <w:p w14:paraId="71EEF412" w14:textId="77777777" w:rsidR="00DD32E8" w:rsidRPr="00DD32E8" w:rsidRDefault="00DD32E8" w:rsidP="00DD32E8">
      <w:pPr>
        <w:pStyle w:val="EndNoteBibliography"/>
        <w:rPr>
          <w:noProof/>
        </w:rPr>
      </w:pPr>
      <w:r w:rsidRPr="00DD32E8">
        <w:rPr>
          <w:noProof/>
        </w:rPr>
        <w:t>44.</w:t>
      </w:r>
      <w:r w:rsidRPr="00DD32E8">
        <w:rPr>
          <w:noProof/>
        </w:rPr>
        <w:tab/>
        <w:t>MOHFW. India’s ‘VISION FP 2020’. New Delhi: Ministry of Health &amp; Family Welfare, Government of India; 2014.</w:t>
      </w:r>
    </w:p>
    <w:p w14:paraId="639DD8EA" w14:textId="77777777" w:rsidR="00DD32E8" w:rsidRPr="00DD32E8" w:rsidRDefault="00DD32E8" w:rsidP="00DD32E8">
      <w:pPr>
        <w:pStyle w:val="EndNoteBibliography"/>
        <w:rPr>
          <w:noProof/>
        </w:rPr>
      </w:pPr>
      <w:r w:rsidRPr="00DD32E8">
        <w:rPr>
          <w:noProof/>
        </w:rPr>
        <w:t>45.</w:t>
      </w:r>
      <w:r w:rsidRPr="00DD32E8">
        <w:rPr>
          <w:noProof/>
        </w:rPr>
        <w:tab/>
        <w:t>Government of India. National policy for women 2016: articulating a vision for empowerment of women. Delhi: Ministry of Women and Child Development; 2016.</w:t>
      </w:r>
    </w:p>
    <w:p w14:paraId="6B38D851" w14:textId="77777777" w:rsidR="00DD32E8" w:rsidRPr="00DD32E8" w:rsidRDefault="00DD32E8" w:rsidP="00DD32E8">
      <w:pPr>
        <w:pStyle w:val="EndNoteBibliography"/>
        <w:rPr>
          <w:noProof/>
        </w:rPr>
      </w:pPr>
      <w:r w:rsidRPr="00DD32E8">
        <w:rPr>
          <w:noProof/>
        </w:rPr>
        <w:t>46.</w:t>
      </w:r>
      <w:r w:rsidRPr="00DD32E8">
        <w:rPr>
          <w:noProof/>
        </w:rPr>
        <w:tab/>
        <w:t>Health Ministry to launch “Mission Parivar Vikas” in 145 high focus Districts for improved family planning services [press release]. Delhi: Ministry of Health and Family Welfare2016.</w:t>
      </w:r>
    </w:p>
    <w:p w14:paraId="79C0ED34" w14:textId="77777777" w:rsidR="00DD32E8" w:rsidRPr="00DD32E8" w:rsidRDefault="00DD32E8" w:rsidP="00DD32E8">
      <w:pPr>
        <w:pStyle w:val="EndNoteBibliography"/>
        <w:rPr>
          <w:noProof/>
        </w:rPr>
      </w:pPr>
      <w:r w:rsidRPr="00DD32E8">
        <w:rPr>
          <w:noProof/>
        </w:rPr>
        <w:t>47.</w:t>
      </w:r>
      <w:r w:rsidRPr="00DD32E8">
        <w:rPr>
          <w:noProof/>
        </w:rPr>
        <w:tab/>
        <w:t>Chayanika. Maharashtra state population policy. Indian Journal of Medical Ethics. 2001;IX:22-3.</w:t>
      </w:r>
    </w:p>
    <w:p w14:paraId="6072D2A4" w14:textId="77777777" w:rsidR="00DD32E8" w:rsidRPr="00DD32E8" w:rsidRDefault="00DD32E8" w:rsidP="00DD32E8">
      <w:pPr>
        <w:pStyle w:val="EndNoteBibliography"/>
        <w:rPr>
          <w:noProof/>
        </w:rPr>
      </w:pPr>
      <w:r w:rsidRPr="00DD32E8">
        <w:rPr>
          <w:noProof/>
        </w:rPr>
        <w:t>48.</w:t>
      </w:r>
      <w:r w:rsidRPr="00DD32E8">
        <w:rPr>
          <w:noProof/>
        </w:rPr>
        <w:tab/>
        <w:t>Ashcroft R. Incentives, nudges and the burden of proof in ethical argument. J Med Ethics. 2017;43:137.</w:t>
      </w:r>
    </w:p>
    <w:p w14:paraId="2C3BAAD3" w14:textId="77777777" w:rsidR="00DD32E8" w:rsidRPr="00DD32E8" w:rsidRDefault="00DD32E8" w:rsidP="00DD32E8">
      <w:pPr>
        <w:pStyle w:val="EndNoteBibliography"/>
        <w:rPr>
          <w:noProof/>
        </w:rPr>
      </w:pPr>
      <w:r w:rsidRPr="00DD32E8">
        <w:rPr>
          <w:noProof/>
        </w:rPr>
        <w:lastRenderedPageBreak/>
        <w:t>49.</w:t>
      </w:r>
      <w:r w:rsidRPr="00DD32E8">
        <w:rPr>
          <w:noProof/>
        </w:rPr>
        <w:tab/>
        <w:t>Sunstein CR. Choosing not to choose: understanding the value of choice: Oxford University Press; 2015.</w:t>
      </w:r>
    </w:p>
    <w:p w14:paraId="268BEE6F" w14:textId="77777777" w:rsidR="00DD32E8" w:rsidRPr="00DD32E8" w:rsidRDefault="00DD32E8" w:rsidP="00DD32E8">
      <w:pPr>
        <w:pStyle w:val="EndNoteBibliography"/>
        <w:rPr>
          <w:noProof/>
        </w:rPr>
      </w:pPr>
      <w:r w:rsidRPr="00DD32E8">
        <w:rPr>
          <w:noProof/>
        </w:rPr>
        <w:t>50.</w:t>
      </w:r>
      <w:r w:rsidRPr="00DD32E8">
        <w:rPr>
          <w:noProof/>
        </w:rPr>
        <w:tab/>
        <w:t>Hertwig R. Beyond nudging: how to boost medical decision making.  16th Biennial European Conference of the Society for Medical Decision Making; 13 December; London2016.</w:t>
      </w:r>
    </w:p>
    <w:p w14:paraId="7677ECF3" w14:textId="77777777" w:rsidR="00DD32E8" w:rsidRPr="00DD32E8" w:rsidRDefault="00DD32E8" w:rsidP="00DD32E8">
      <w:pPr>
        <w:pStyle w:val="EndNoteBibliography"/>
        <w:rPr>
          <w:noProof/>
        </w:rPr>
      </w:pPr>
      <w:r w:rsidRPr="00DD32E8">
        <w:rPr>
          <w:noProof/>
        </w:rPr>
        <w:t>51.</w:t>
      </w:r>
      <w:r w:rsidRPr="00DD32E8">
        <w:rPr>
          <w:noProof/>
        </w:rPr>
        <w:tab/>
        <w:t>Grüne-Yanoff T, Hertwig R. Nudge versus boost: how coherent are policy and theory? Minds &amp; Machines. 2016;26:149-83.</w:t>
      </w:r>
    </w:p>
    <w:p w14:paraId="70BAAAE1" w14:textId="77777777" w:rsidR="00DD32E8" w:rsidRPr="00DD32E8" w:rsidRDefault="00DD32E8" w:rsidP="00DD32E8">
      <w:pPr>
        <w:pStyle w:val="EndNoteBibliography"/>
        <w:rPr>
          <w:noProof/>
        </w:rPr>
      </w:pPr>
      <w:r w:rsidRPr="00DD32E8">
        <w:rPr>
          <w:noProof/>
        </w:rPr>
        <w:t>52.</w:t>
      </w:r>
      <w:r w:rsidRPr="00DD32E8">
        <w:rPr>
          <w:noProof/>
        </w:rPr>
        <w:tab/>
        <w:t>Doane D. Is India’s sterilisation programme barbaric and anti-women? Guardian. 2014 12 November.</w:t>
      </w:r>
    </w:p>
    <w:p w14:paraId="3015BAE7" w14:textId="5B3B757B" w:rsidR="00DD32E8" w:rsidRPr="00DD32E8" w:rsidRDefault="00DD32E8" w:rsidP="00DD32E8">
      <w:pPr>
        <w:pStyle w:val="EndNoteBibliography"/>
        <w:rPr>
          <w:noProof/>
        </w:rPr>
      </w:pPr>
      <w:r w:rsidRPr="00DD32E8">
        <w:rPr>
          <w:noProof/>
        </w:rPr>
        <w:t>53.</w:t>
      </w:r>
      <w:r w:rsidRPr="00DD32E8">
        <w:rPr>
          <w:noProof/>
        </w:rPr>
        <w:tab/>
        <w:t xml:space="preserve">Mishral M. Bring 500 for sterilization, take home a Nano Gurgaon2013 [Available from: </w:t>
      </w:r>
      <w:hyperlink r:id="rId16" w:history="1">
        <w:r w:rsidRPr="00DD32E8">
          <w:rPr>
            <w:rStyle w:val="Hyperlink"/>
            <w:noProof/>
          </w:rPr>
          <w:t>https://timesofindia.indiatimes.com/city/bhopal/Bring-500-for-sterilization-take-home-a-Nano/articleshow/19013834.cms</w:t>
        </w:r>
      </w:hyperlink>
      <w:r w:rsidRPr="00DD32E8">
        <w:rPr>
          <w:noProof/>
        </w:rPr>
        <w:t xml:space="preserve"> </w:t>
      </w:r>
    </w:p>
    <w:p w14:paraId="4A8889D8" w14:textId="49675B5D" w:rsidR="00DD32E8" w:rsidRPr="00DD32E8" w:rsidRDefault="00DD32E8" w:rsidP="00DD32E8">
      <w:pPr>
        <w:pStyle w:val="EndNoteBibliography"/>
        <w:rPr>
          <w:noProof/>
        </w:rPr>
      </w:pPr>
      <w:r w:rsidRPr="00DD32E8">
        <w:rPr>
          <w:noProof/>
        </w:rPr>
        <w:t>54.</w:t>
      </w:r>
      <w:r w:rsidRPr="00DD32E8">
        <w:rPr>
          <w:noProof/>
        </w:rPr>
        <w:tab/>
        <w:t xml:space="preserve">Bader S. Is incentive-based pay for India’s commmunity health workers working? : Devex; 2017 [Available from: </w:t>
      </w:r>
      <w:hyperlink r:id="rId17" w:history="1">
        <w:r w:rsidRPr="00DD32E8">
          <w:rPr>
            <w:rStyle w:val="Hyperlink"/>
            <w:noProof/>
          </w:rPr>
          <w:t>https://www.devex.com/news/is-incentive-based-pay-for-india-s-community-health-workers-working-90502</w:t>
        </w:r>
      </w:hyperlink>
      <w:r w:rsidRPr="00DD32E8">
        <w:rPr>
          <w:noProof/>
        </w:rPr>
        <w:t xml:space="preserve"> </w:t>
      </w:r>
    </w:p>
    <w:p w14:paraId="0843B636" w14:textId="77777777" w:rsidR="00DD32E8" w:rsidRPr="00DD32E8" w:rsidRDefault="00DD32E8" w:rsidP="00DD32E8">
      <w:pPr>
        <w:pStyle w:val="EndNoteBibliography"/>
        <w:rPr>
          <w:noProof/>
        </w:rPr>
      </w:pPr>
      <w:r w:rsidRPr="00DD32E8">
        <w:rPr>
          <w:noProof/>
        </w:rPr>
        <w:t>55.</w:t>
      </w:r>
      <w:r w:rsidRPr="00DD32E8">
        <w:rPr>
          <w:noProof/>
        </w:rPr>
        <w:tab/>
        <w:t>Brault MA, Schensul SL, Singh R, Verma RK, Jadhav K. Multilevel perspectives on female sterilization in low-income communities in Mumbai, India. Qualitative Health Research. 2016;26:1550-60.</w:t>
      </w:r>
    </w:p>
    <w:p w14:paraId="4A8A8370" w14:textId="77777777" w:rsidR="00DD32E8" w:rsidRPr="00DD32E8" w:rsidRDefault="00DD32E8" w:rsidP="00DD32E8">
      <w:pPr>
        <w:pStyle w:val="EndNoteBibliography"/>
        <w:rPr>
          <w:noProof/>
        </w:rPr>
      </w:pPr>
      <w:r w:rsidRPr="00DD32E8">
        <w:rPr>
          <w:noProof/>
        </w:rPr>
        <w:t>56.</w:t>
      </w:r>
      <w:r w:rsidRPr="00DD32E8">
        <w:rPr>
          <w:noProof/>
        </w:rPr>
        <w:tab/>
        <w:t>Rowlands S, Wale J. Sterilisations at delivery or after childbirth: addressing continuing abuses in the consent process. Global Public Health. 2019.</w:t>
      </w:r>
    </w:p>
    <w:p w14:paraId="59F9DD19" w14:textId="77777777" w:rsidR="00DD32E8" w:rsidRPr="00DD32E8" w:rsidRDefault="00DD32E8" w:rsidP="00DD32E8">
      <w:pPr>
        <w:pStyle w:val="EndNoteBibliography"/>
        <w:rPr>
          <w:noProof/>
        </w:rPr>
      </w:pPr>
      <w:r w:rsidRPr="00DD32E8">
        <w:rPr>
          <w:noProof/>
        </w:rPr>
        <w:t>57.</w:t>
      </w:r>
      <w:r w:rsidRPr="00DD32E8">
        <w:rPr>
          <w:noProof/>
        </w:rPr>
        <w:tab/>
        <w:t>UN. Convention on the Elimination of all forms of Discrimination Against Women. New York: United Nations; 1979.</w:t>
      </w:r>
    </w:p>
    <w:p w14:paraId="667DF3A5" w14:textId="77777777" w:rsidR="00DD32E8" w:rsidRPr="00DD32E8" w:rsidRDefault="00DD32E8" w:rsidP="00DD32E8">
      <w:pPr>
        <w:pStyle w:val="EndNoteBibliography"/>
        <w:rPr>
          <w:noProof/>
        </w:rPr>
      </w:pPr>
      <w:r w:rsidRPr="00DD32E8">
        <w:rPr>
          <w:noProof/>
        </w:rPr>
        <w:t>58.</w:t>
      </w:r>
      <w:r w:rsidRPr="00DD32E8">
        <w:rPr>
          <w:noProof/>
        </w:rPr>
        <w:tab/>
        <w:t>Sundararaman T. Questions of ethics in public health policy. Indian Journal of Medical Ethics. 2013;X:13-5.</w:t>
      </w:r>
    </w:p>
    <w:p w14:paraId="275697B5" w14:textId="77777777" w:rsidR="00DD32E8" w:rsidRPr="00DD32E8" w:rsidRDefault="00DD32E8" w:rsidP="00DD32E8">
      <w:pPr>
        <w:pStyle w:val="EndNoteBibliography"/>
        <w:rPr>
          <w:noProof/>
        </w:rPr>
      </w:pPr>
      <w:r w:rsidRPr="00DD32E8">
        <w:rPr>
          <w:noProof/>
        </w:rPr>
        <w:t>59.</w:t>
      </w:r>
      <w:r w:rsidRPr="00DD32E8">
        <w:rPr>
          <w:noProof/>
        </w:rPr>
        <w:tab/>
        <w:t>Rowlands S, Ingham R. Long-acting reversible contraception: conflicting perspectives of advocates and potential users. BJOG. 2017;124:1474-6.</w:t>
      </w:r>
    </w:p>
    <w:p w14:paraId="77B0DD37" w14:textId="53B379DB" w:rsidR="002D00FC" w:rsidRDefault="00854578">
      <w:r>
        <w:fldChar w:fldCharType="end"/>
      </w:r>
    </w:p>
    <w:p w14:paraId="7C41ED4E" w14:textId="40D177D6" w:rsidR="00C70E80" w:rsidRPr="00383735" w:rsidRDefault="00C70E80" w:rsidP="002D00FC"/>
    <w:sectPr w:rsidR="00C70E80" w:rsidRPr="00383735" w:rsidSect="005A0EF9">
      <w:footerReference w:type="default" r:id="rId1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09FC4" w14:textId="77777777" w:rsidR="00690352" w:rsidRDefault="00690352" w:rsidP="002D00FC">
      <w:r>
        <w:separator/>
      </w:r>
    </w:p>
  </w:endnote>
  <w:endnote w:type="continuationSeparator" w:id="0">
    <w:p w14:paraId="3D92AFB0" w14:textId="77777777" w:rsidR="00690352" w:rsidRDefault="00690352" w:rsidP="002D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331077"/>
      <w:docPartObj>
        <w:docPartGallery w:val="Page Numbers (Bottom of Page)"/>
        <w:docPartUnique/>
      </w:docPartObj>
    </w:sdtPr>
    <w:sdtEndPr>
      <w:rPr>
        <w:noProof/>
      </w:rPr>
    </w:sdtEndPr>
    <w:sdtContent>
      <w:p w14:paraId="41E3AC15" w14:textId="77160A49" w:rsidR="00DD32E8" w:rsidRDefault="00DD32E8">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17543D79" w14:textId="77777777" w:rsidR="00DD32E8" w:rsidRDefault="00DD3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4DE59" w14:textId="77777777" w:rsidR="00690352" w:rsidRDefault="00690352" w:rsidP="002D00FC">
      <w:r>
        <w:separator/>
      </w:r>
    </w:p>
  </w:footnote>
  <w:footnote w:type="continuationSeparator" w:id="0">
    <w:p w14:paraId="29FEE988" w14:textId="77777777" w:rsidR="00690352" w:rsidRDefault="00690352" w:rsidP="002D0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02DFA"/>
    <w:multiLevelType w:val="hybridMultilevel"/>
    <w:tmpl w:val="3BD82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A00CD7"/>
    <w:multiLevelType w:val="hybridMultilevel"/>
    <w:tmpl w:val="A9DE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235DB"/>
    <w:multiLevelType w:val="hybridMultilevel"/>
    <w:tmpl w:val="A34A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863A5"/>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6E063A06"/>
    <w:multiLevelType w:val="hybridMultilevel"/>
    <w:tmpl w:val="766EEC74"/>
    <w:lvl w:ilvl="0" w:tplc="F8AEBA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0615E"/>
    <w:multiLevelType w:val="hybridMultilevel"/>
    <w:tmpl w:val="33B4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04ADF"/>
    <w:multiLevelType w:val="hybridMultilevel"/>
    <w:tmpl w:val="4200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909C0"/>
    <w:multiLevelType w:val="hybridMultilevel"/>
    <w:tmpl w:val="8DDA6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BA6B7B"/>
    <w:multiLevelType w:val="hybridMultilevel"/>
    <w:tmpl w:val="512A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4"/>
  </w:num>
  <w:num w:numId="5">
    <w:abstractNumId w:val="2"/>
  </w:num>
  <w:num w:numId="6">
    <w:abstractNumId w:val="5"/>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f0df92pr5df0aerrflv9x56ew5zw5wtseex&quot;&gt;SRH&lt;record-ids&gt;&lt;item&gt;3048&lt;/item&gt;&lt;item&gt;3620&lt;/item&gt;&lt;item&gt;3621&lt;/item&gt;&lt;item&gt;3623&lt;/item&gt;&lt;item&gt;3624&lt;/item&gt;&lt;item&gt;3631&lt;/item&gt;&lt;item&gt;3636&lt;/item&gt;&lt;item&gt;3637&lt;/item&gt;&lt;item&gt;3640&lt;/item&gt;&lt;item&gt;3880&lt;/item&gt;&lt;item&gt;3885&lt;/item&gt;&lt;item&gt;3895&lt;/item&gt;&lt;item&gt;3901&lt;/item&gt;&lt;item&gt;3903&lt;/item&gt;&lt;item&gt;3908&lt;/item&gt;&lt;item&gt;3937&lt;/item&gt;&lt;item&gt;3939&lt;/item&gt;&lt;item&gt;3941&lt;/item&gt;&lt;item&gt;3942&lt;/item&gt;&lt;item&gt;3944&lt;/item&gt;&lt;item&gt;3945&lt;/item&gt;&lt;item&gt;4041&lt;/item&gt;&lt;item&gt;4044&lt;/item&gt;&lt;item&gt;4059&lt;/item&gt;&lt;item&gt;4060&lt;/item&gt;&lt;item&gt;4061&lt;/item&gt;&lt;item&gt;4062&lt;/item&gt;&lt;item&gt;4063&lt;/item&gt;&lt;item&gt;4066&lt;/item&gt;&lt;item&gt;4067&lt;/item&gt;&lt;item&gt;4071&lt;/item&gt;&lt;item&gt;4073&lt;/item&gt;&lt;item&gt;4074&lt;/item&gt;&lt;item&gt;4076&lt;/item&gt;&lt;item&gt;4079&lt;/item&gt;&lt;item&gt;4082&lt;/item&gt;&lt;item&gt;4083&lt;/item&gt;&lt;item&gt;4084&lt;/item&gt;&lt;item&gt;4085&lt;/item&gt;&lt;item&gt;4086&lt;/item&gt;&lt;item&gt;4088&lt;/item&gt;&lt;item&gt;4091&lt;/item&gt;&lt;item&gt;4095&lt;/item&gt;&lt;item&gt;4166&lt;/item&gt;&lt;item&gt;4167&lt;/item&gt;&lt;item&gt;4168&lt;/item&gt;&lt;item&gt;4169&lt;/item&gt;&lt;item&gt;4170&lt;/item&gt;&lt;item&gt;4171&lt;/item&gt;&lt;item&gt;4192&lt;/item&gt;&lt;item&gt;4193&lt;/item&gt;&lt;item&gt;4194&lt;/item&gt;&lt;item&gt;4195&lt;/item&gt;&lt;item&gt;4219&lt;/item&gt;&lt;item&gt;4220&lt;/item&gt;&lt;item&gt;4221&lt;/item&gt;&lt;item&gt;4222&lt;/item&gt;&lt;item&gt;4266&lt;/item&gt;&lt;item&gt;4267&lt;/item&gt;&lt;/record-ids&gt;&lt;/item&gt;&lt;/Libraries&gt;"/>
  </w:docVars>
  <w:rsids>
    <w:rsidRoot w:val="004659F4"/>
    <w:rsid w:val="000002A7"/>
    <w:rsid w:val="000008A4"/>
    <w:rsid w:val="00000998"/>
    <w:rsid w:val="00002063"/>
    <w:rsid w:val="000021EA"/>
    <w:rsid w:val="000057DE"/>
    <w:rsid w:val="00006E11"/>
    <w:rsid w:val="00007989"/>
    <w:rsid w:val="00010E2E"/>
    <w:rsid w:val="00012B20"/>
    <w:rsid w:val="00012C0F"/>
    <w:rsid w:val="000140E9"/>
    <w:rsid w:val="00014217"/>
    <w:rsid w:val="00014B4E"/>
    <w:rsid w:val="00016456"/>
    <w:rsid w:val="00016649"/>
    <w:rsid w:val="00021AD0"/>
    <w:rsid w:val="00022319"/>
    <w:rsid w:val="00023466"/>
    <w:rsid w:val="00023580"/>
    <w:rsid w:val="0002396D"/>
    <w:rsid w:val="000248E9"/>
    <w:rsid w:val="00025220"/>
    <w:rsid w:val="00025427"/>
    <w:rsid w:val="00030785"/>
    <w:rsid w:val="00033475"/>
    <w:rsid w:val="00033CC4"/>
    <w:rsid w:val="000345C7"/>
    <w:rsid w:val="00034EDB"/>
    <w:rsid w:val="000358BD"/>
    <w:rsid w:val="00035AE9"/>
    <w:rsid w:val="00035CF6"/>
    <w:rsid w:val="00040643"/>
    <w:rsid w:val="00041126"/>
    <w:rsid w:val="000423E5"/>
    <w:rsid w:val="00044513"/>
    <w:rsid w:val="00045139"/>
    <w:rsid w:val="00046E66"/>
    <w:rsid w:val="00047A5A"/>
    <w:rsid w:val="000501BA"/>
    <w:rsid w:val="00051113"/>
    <w:rsid w:val="00056ED4"/>
    <w:rsid w:val="00057177"/>
    <w:rsid w:val="00057A13"/>
    <w:rsid w:val="00061045"/>
    <w:rsid w:val="00062A6B"/>
    <w:rsid w:val="0006469D"/>
    <w:rsid w:val="000716B9"/>
    <w:rsid w:val="00071E50"/>
    <w:rsid w:val="00073401"/>
    <w:rsid w:val="00074663"/>
    <w:rsid w:val="000747A1"/>
    <w:rsid w:val="00075C1F"/>
    <w:rsid w:val="00076382"/>
    <w:rsid w:val="00080B67"/>
    <w:rsid w:val="00082FD3"/>
    <w:rsid w:val="00084036"/>
    <w:rsid w:val="00091A31"/>
    <w:rsid w:val="00091D3E"/>
    <w:rsid w:val="000938A2"/>
    <w:rsid w:val="00094D06"/>
    <w:rsid w:val="0009693B"/>
    <w:rsid w:val="0009790F"/>
    <w:rsid w:val="00097CEF"/>
    <w:rsid w:val="000A013F"/>
    <w:rsid w:val="000A14C9"/>
    <w:rsid w:val="000A27C9"/>
    <w:rsid w:val="000A717D"/>
    <w:rsid w:val="000B0108"/>
    <w:rsid w:val="000B0BA9"/>
    <w:rsid w:val="000B0E30"/>
    <w:rsid w:val="000B1F25"/>
    <w:rsid w:val="000B2995"/>
    <w:rsid w:val="000B446F"/>
    <w:rsid w:val="000B7107"/>
    <w:rsid w:val="000C1AFB"/>
    <w:rsid w:val="000C1C5B"/>
    <w:rsid w:val="000C2152"/>
    <w:rsid w:val="000C2BAA"/>
    <w:rsid w:val="000C2EC8"/>
    <w:rsid w:val="000C787C"/>
    <w:rsid w:val="000D142C"/>
    <w:rsid w:val="000D1FC9"/>
    <w:rsid w:val="000D38C1"/>
    <w:rsid w:val="000D4358"/>
    <w:rsid w:val="000E11EB"/>
    <w:rsid w:val="000E2954"/>
    <w:rsid w:val="000E2F65"/>
    <w:rsid w:val="000E6A92"/>
    <w:rsid w:val="000E701C"/>
    <w:rsid w:val="000F3DF8"/>
    <w:rsid w:val="0010019E"/>
    <w:rsid w:val="00100621"/>
    <w:rsid w:val="00101444"/>
    <w:rsid w:val="00101D7C"/>
    <w:rsid w:val="00110C2C"/>
    <w:rsid w:val="00112205"/>
    <w:rsid w:val="001122D8"/>
    <w:rsid w:val="00115785"/>
    <w:rsid w:val="0011591D"/>
    <w:rsid w:val="0012195E"/>
    <w:rsid w:val="00122986"/>
    <w:rsid w:val="001229E6"/>
    <w:rsid w:val="0012331E"/>
    <w:rsid w:val="00123AD0"/>
    <w:rsid w:val="00123E23"/>
    <w:rsid w:val="001251D1"/>
    <w:rsid w:val="001264E9"/>
    <w:rsid w:val="00130AC4"/>
    <w:rsid w:val="0013260E"/>
    <w:rsid w:val="00133482"/>
    <w:rsid w:val="00134E72"/>
    <w:rsid w:val="00135DF6"/>
    <w:rsid w:val="00136F09"/>
    <w:rsid w:val="00137BF2"/>
    <w:rsid w:val="00140960"/>
    <w:rsid w:val="00141942"/>
    <w:rsid w:val="00141C09"/>
    <w:rsid w:val="00141F2A"/>
    <w:rsid w:val="001436CD"/>
    <w:rsid w:val="00151EB9"/>
    <w:rsid w:val="001520D0"/>
    <w:rsid w:val="001542D3"/>
    <w:rsid w:val="00155590"/>
    <w:rsid w:val="00156D57"/>
    <w:rsid w:val="0015755B"/>
    <w:rsid w:val="0016128C"/>
    <w:rsid w:val="00163CAC"/>
    <w:rsid w:val="00163E83"/>
    <w:rsid w:val="0017158F"/>
    <w:rsid w:val="001724A1"/>
    <w:rsid w:val="00174497"/>
    <w:rsid w:val="00175E37"/>
    <w:rsid w:val="001765D8"/>
    <w:rsid w:val="0017682F"/>
    <w:rsid w:val="00177983"/>
    <w:rsid w:val="0018161C"/>
    <w:rsid w:val="001816E2"/>
    <w:rsid w:val="00183A60"/>
    <w:rsid w:val="0018447E"/>
    <w:rsid w:val="00186DCA"/>
    <w:rsid w:val="001872DA"/>
    <w:rsid w:val="00191036"/>
    <w:rsid w:val="001917D4"/>
    <w:rsid w:val="00192A18"/>
    <w:rsid w:val="00193086"/>
    <w:rsid w:val="0019716D"/>
    <w:rsid w:val="001A00E8"/>
    <w:rsid w:val="001A239D"/>
    <w:rsid w:val="001A2450"/>
    <w:rsid w:val="001A64CB"/>
    <w:rsid w:val="001A6CB5"/>
    <w:rsid w:val="001A6DFA"/>
    <w:rsid w:val="001A72CA"/>
    <w:rsid w:val="001B28E7"/>
    <w:rsid w:val="001B3059"/>
    <w:rsid w:val="001B5195"/>
    <w:rsid w:val="001B5CE9"/>
    <w:rsid w:val="001B6846"/>
    <w:rsid w:val="001B6ACA"/>
    <w:rsid w:val="001C1B58"/>
    <w:rsid w:val="001C2E2F"/>
    <w:rsid w:val="001C654B"/>
    <w:rsid w:val="001D34AD"/>
    <w:rsid w:val="001D3DE1"/>
    <w:rsid w:val="001D51AC"/>
    <w:rsid w:val="001D64D3"/>
    <w:rsid w:val="001D772B"/>
    <w:rsid w:val="001E03B7"/>
    <w:rsid w:val="001E3B12"/>
    <w:rsid w:val="001E5252"/>
    <w:rsid w:val="001E564F"/>
    <w:rsid w:val="001E59FC"/>
    <w:rsid w:val="001E6F3D"/>
    <w:rsid w:val="001F1048"/>
    <w:rsid w:val="001F1C5E"/>
    <w:rsid w:val="001F214F"/>
    <w:rsid w:val="001F2487"/>
    <w:rsid w:val="001F3395"/>
    <w:rsid w:val="001F3B2E"/>
    <w:rsid w:val="001F4279"/>
    <w:rsid w:val="001F4920"/>
    <w:rsid w:val="001F524C"/>
    <w:rsid w:val="001F70EC"/>
    <w:rsid w:val="001F749B"/>
    <w:rsid w:val="001F775A"/>
    <w:rsid w:val="00202B53"/>
    <w:rsid w:val="00203091"/>
    <w:rsid w:val="0020379F"/>
    <w:rsid w:val="002037BA"/>
    <w:rsid w:val="00211FD4"/>
    <w:rsid w:val="0021455A"/>
    <w:rsid w:val="002204AB"/>
    <w:rsid w:val="00221792"/>
    <w:rsid w:val="0022332D"/>
    <w:rsid w:val="00223364"/>
    <w:rsid w:val="00223A33"/>
    <w:rsid w:val="00224863"/>
    <w:rsid w:val="00225BE1"/>
    <w:rsid w:val="00225FD5"/>
    <w:rsid w:val="00226F1D"/>
    <w:rsid w:val="0023108F"/>
    <w:rsid w:val="002311C0"/>
    <w:rsid w:val="00233854"/>
    <w:rsid w:val="0024172F"/>
    <w:rsid w:val="002441B7"/>
    <w:rsid w:val="0024524B"/>
    <w:rsid w:val="002456ED"/>
    <w:rsid w:val="00247EF0"/>
    <w:rsid w:val="00250533"/>
    <w:rsid w:val="0025100C"/>
    <w:rsid w:val="00251F9B"/>
    <w:rsid w:val="00253709"/>
    <w:rsid w:val="00255A66"/>
    <w:rsid w:val="00261FB5"/>
    <w:rsid w:val="00262486"/>
    <w:rsid w:val="00262B61"/>
    <w:rsid w:val="00262E29"/>
    <w:rsid w:val="0026714C"/>
    <w:rsid w:val="00267298"/>
    <w:rsid w:val="002677AA"/>
    <w:rsid w:val="00270104"/>
    <w:rsid w:val="002735F1"/>
    <w:rsid w:val="00273FCA"/>
    <w:rsid w:val="00274269"/>
    <w:rsid w:val="002744A4"/>
    <w:rsid w:val="00280FCD"/>
    <w:rsid w:val="00281DA5"/>
    <w:rsid w:val="002826A9"/>
    <w:rsid w:val="00285726"/>
    <w:rsid w:val="00285CB2"/>
    <w:rsid w:val="00291448"/>
    <w:rsid w:val="00293B45"/>
    <w:rsid w:val="0029455A"/>
    <w:rsid w:val="00294A74"/>
    <w:rsid w:val="0029604B"/>
    <w:rsid w:val="002A1F16"/>
    <w:rsid w:val="002A38AB"/>
    <w:rsid w:val="002A4423"/>
    <w:rsid w:val="002A50BF"/>
    <w:rsid w:val="002A59CF"/>
    <w:rsid w:val="002A6CD4"/>
    <w:rsid w:val="002B11BE"/>
    <w:rsid w:val="002B1E87"/>
    <w:rsid w:val="002B20BC"/>
    <w:rsid w:val="002B4220"/>
    <w:rsid w:val="002B4606"/>
    <w:rsid w:val="002B497A"/>
    <w:rsid w:val="002B6AB4"/>
    <w:rsid w:val="002C1CD9"/>
    <w:rsid w:val="002C4A24"/>
    <w:rsid w:val="002C5FEC"/>
    <w:rsid w:val="002C6E58"/>
    <w:rsid w:val="002C7594"/>
    <w:rsid w:val="002D00FC"/>
    <w:rsid w:val="002D035B"/>
    <w:rsid w:val="002D69BC"/>
    <w:rsid w:val="002D763D"/>
    <w:rsid w:val="002E2ED1"/>
    <w:rsid w:val="002E30E6"/>
    <w:rsid w:val="002E42AB"/>
    <w:rsid w:val="002E4E20"/>
    <w:rsid w:val="002E5BFB"/>
    <w:rsid w:val="002E623F"/>
    <w:rsid w:val="002F09D4"/>
    <w:rsid w:val="002F0B88"/>
    <w:rsid w:val="002F4DE7"/>
    <w:rsid w:val="002F50A0"/>
    <w:rsid w:val="00305846"/>
    <w:rsid w:val="003078DE"/>
    <w:rsid w:val="00307A7F"/>
    <w:rsid w:val="0031176E"/>
    <w:rsid w:val="00317379"/>
    <w:rsid w:val="0032396D"/>
    <w:rsid w:val="00324301"/>
    <w:rsid w:val="00324952"/>
    <w:rsid w:val="0032767E"/>
    <w:rsid w:val="003314D9"/>
    <w:rsid w:val="003341BC"/>
    <w:rsid w:val="00341C04"/>
    <w:rsid w:val="003431F5"/>
    <w:rsid w:val="003437F7"/>
    <w:rsid w:val="003448AC"/>
    <w:rsid w:val="00346E46"/>
    <w:rsid w:val="003509F2"/>
    <w:rsid w:val="00352AD9"/>
    <w:rsid w:val="003547E7"/>
    <w:rsid w:val="0035602B"/>
    <w:rsid w:val="00357ABA"/>
    <w:rsid w:val="00360A97"/>
    <w:rsid w:val="00360DEC"/>
    <w:rsid w:val="00363747"/>
    <w:rsid w:val="003662EF"/>
    <w:rsid w:val="00366653"/>
    <w:rsid w:val="00366743"/>
    <w:rsid w:val="00366E3E"/>
    <w:rsid w:val="0036739D"/>
    <w:rsid w:val="00370544"/>
    <w:rsid w:val="00372118"/>
    <w:rsid w:val="00373718"/>
    <w:rsid w:val="0037378A"/>
    <w:rsid w:val="0037559B"/>
    <w:rsid w:val="003762D1"/>
    <w:rsid w:val="00376906"/>
    <w:rsid w:val="003772F5"/>
    <w:rsid w:val="0037792A"/>
    <w:rsid w:val="00377D61"/>
    <w:rsid w:val="00381570"/>
    <w:rsid w:val="00382E0F"/>
    <w:rsid w:val="00382F95"/>
    <w:rsid w:val="00383501"/>
    <w:rsid w:val="00383735"/>
    <w:rsid w:val="00384B30"/>
    <w:rsid w:val="003868DE"/>
    <w:rsid w:val="00391DEF"/>
    <w:rsid w:val="00394C7B"/>
    <w:rsid w:val="003956C6"/>
    <w:rsid w:val="00395BC0"/>
    <w:rsid w:val="00396ACF"/>
    <w:rsid w:val="00396F6D"/>
    <w:rsid w:val="00396FD2"/>
    <w:rsid w:val="00397BE5"/>
    <w:rsid w:val="003A1A3B"/>
    <w:rsid w:val="003A4E8D"/>
    <w:rsid w:val="003A4F2C"/>
    <w:rsid w:val="003A6354"/>
    <w:rsid w:val="003A7754"/>
    <w:rsid w:val="003B53D0"/>
    <w:rsid w:val="003C0EEE"/>
    <w:rsid w:val="003C1AD8"/>
    <w:rsid w:val="003C2671"/>
    <w:rsid w:val="003C2BDD"/>
    <w:rsid w:val="003C47D0"/>
    <w:rsid w:val="003C68F7"/>
    <w:rsid w:val="003C6F22"/>
    <w:rsid w:val="003C7A0C"/>
    <w:rsid w:val="003D111F"/>
    <w:rsid w:val="003D12BD"/>
    <w:rsid w:val="003D18B1"/>
    <w:rsid w:val="003D2E77"/>
    <w:rsid w:val="003D3622"/>
    <w:rsid w:val="003D3CAF"/>
    <w:rsid w:val="003D5054"/>
    <w:rsid w:val="003D7AC2"/>
    <w:rsid w:val="003E0945"/>
    <w:rsid w:val="003E19FE"/>
    <w:rsid w:val="003E3171"/>
    <w:rsid w:val="003E3F31"/>
    <w:rsid w:val="003E431F"/>
    <w:rsid w:val="003E4882"/>
    <w:rsid w:val="003E7582"/>
    <w:rsid w:val="003E7CCC"/>
    <w:rsid w:val="003F00C4"/>
    <w:rsid w:val="003F3A90"/>
    <w:rsid w:val="003F6372"/>
    <w:rsid w:val="00400A74"/>
    <w:rsid w:val="00401CD5"/>
    <w:rsid w:val="004034D5"/>
    <w:rsid w:val="00410139"/>
    <w:rsid w:val="00413927"/>
    <w:rsid w:val="00414BE3"/>
    <w:rsid w:val="004165B6"/>
    <w:rsid w:val="00416673"/>
    <w:rsid w:val="0041675F"/>
    <w:rsid w:val="0042014F"/>
    <w:rsid w:val="0042220F"/>
    <w:rsid w:val="0042323D"/>
    <w:rsid w:val="0042428E"/>
    <w:rsid w:val="004256FF"/>
    <w:rsid w:val="00427652"/>
    <w:rsid w:val="00430350"/>
    <w:rsid w:val="00432484"/>
    <w:rsid w:val="00432A4C"/>
    <w:rsid w:val="00432BAC"/>
    <w:rsid w:val="004337E3"/>
    <w:rsid w:val="00433C9B"/>
    <w:rsid w:val="00434125"/>
    <w:rsid w:val="00434919"/>
    <w:rsid w:val="00434F48"/>
    <w:rsid w:val="00436525"/>
    <w:rsid w:val="00440173"/>
    <w:rsid w:val="00441E97"/>
    <w:rsid w:val="00443C8D"/>
    <w:rsid w:val="00443C92"/>
    <w:rsid w:val="004449E5"/>
    <w:rsid w:val="00446565"/>
    <w:rsid w:val="004502DC"/>
    <w:rsid w:val="0045055B"/>
    <w:rsid w:val="00451B44"/>
    <w:rsid w:val="0045216E"/>
    <w:rsid w:val="0045377F"/>
    <w:rsid w:val="00453E5D"/>
    <w:rsid w:val="0045453D"/>
    <w:rsid w:val="00455238"/>
    <w:rsid w:val="00456DEA"/>
    <w:rsid w:val="004640D4"/>
    <w:rsid w:val="004659F4"/>
    <w:rsid w:val="0046678F"/>
    <w:rsid w:val="00466C1D"/>
    <w:rsid w:val="00467C54"/>
    <w:rsid w:val="004709EF"/>
    <w:rsid w:val="00470BF5"/>
    <w:rsid w:val="00471BCC"/>
    <w:rsid w:val="004730C2"/>
    <w:rsid w:val="00473CF3"/>
    <w:rsid w:val="004741D6"/>
    <w:rsid w:val="004745D9"/>
    <w:rsid w:val="00477482"/>
    <w:rsid w:val="0047770D"/>
    <w:rsid w:val="0048136E"/>
    <w:rsid w:val="004825EF"/>
    <w:rsid w:val="00482B44"/>
    <w:rsid w:val="0048341F"/>
    <w:rsid w:val="00484161"/>
    <w:rsid w:val="004877AB"/>
    <w:rsid w:val="00491B05"/>
    <w:rsid w:val="00491B38"/>
    <w:rsid w:val="00493417"/>
    <w:rsid w:val="00495E44"/>
    <w:rsid w:val="004A1341"/>
    <w:rsid w:val="004A18EE"/>
    <w:rsid w:val="004A1BE2"/>
    <w:rsid w:val="004A237D"/>
    <w:rsid w:val="004A28AF"/>
    <w:rsid w:val="004A4081"/>
    <w:rsid w:val="004A49D5"/>
    <w:rsid w:val="004A5A49"/>
    <w:rsid w:val="004B293E"/>
    <w:rsid w:val="004B5E92"/>
    <w:rsid w:val="004C06F6"/>
    <w:rsid w:val="004C16A8"/>
    <w:rsid w:val="004C1BD8"/>
    <w:rsid w:val="004C2009"/>
    <w:rsid w:val="004C39C0"/>
    <w:rsid w:val="004C3B1D"/>
    <w:rsid w:val="004D03CB"/>
    <w:rsid w:val="004D169B"/>
    <w:rsid w:val="004D1974"/>
    <w:rsid w:val="004D4384"/>
    <w:rsid w:val="004D7943"/>
    <w:rsid w:val="004D7DAC"/>
    <w:rsid w:val="004E29DD"/>
    <w:rsid w:val="004E34AC"/>
    <w:rsid w:val="004E5A92"/>
    <w:rsid w:val="004E6BA6"/>
    <w:rsid w:val="004E7033"/>
    <w:rsid w:val="004F045C"/>
    <w:rsid w:val="004F1ACE"/>
    <w:rsid w:val="004F3B51"/>
    <w:rsid w:val="004F7CE1"/>
    <w:rsid w:val="00501E93"/>
    <w:rsid w:val="00503420"/>
    <w:rsid w:val="00504278"/>
    <w:rsid w:val="00504AC8"/>
    <w:rsid w:val="00504F61"/>
    <w:rsid w:val="00506E35"/>
    <w:rsid w:val="005122DA"/>
    <w:rsid w:val="005122F6"/>
    <w:rsid w:val="00512AC7"/>
    <w:rsid w:val="00514B6C"/>
    <w:rsid w:val="00516BCB"/>
    <w:rsid w:val="00517C67"/>
    <w:rsid w:val="00521893"/>
    <w:rsid w:val="00521B01"/>
    <w:rsid w:val="00521CAB"/>
    <w:rsid w:val="00521F7E"/>
    <w:rsid w:val="00522598"/>
    <w:rsid w:val="00522E75"/>
    <w:rsid w:val="00523D1D"/>
    <w:rsid w:val="00524197"/>
    <w:rsid w:val="00525385"/>
    <w:rsid w:val="005265BB"/>
    <w:rsid w:val="00532DA0"/>
    <w:rsid w:val="0053379F"/>
    <w:rsid w:val="00535644"/>
    <w:rsid w:val="00536B9C"/>
    <w:rsid w:val="00542AAB"/>
    <w:rsid w:val="00542CFA"/>
    <w:rsid w:val="0054503A"/>
    <w:rsid w:val="00546E27"/>
    <w:rsid w:val="00546F4F"/>
    <w:rsid w:val="00547620"/>
    <w:rsid w:val="00550B4C"/>
    <w:rsid w:val="00551A83"/>
    <w:rsid w:val="005566B8"/>
    <w:rsid w:val="00556950"/>
    <w:rsid w:val="00560042"/>
    <w:rsid w:val="005619BC"/>
    <w:rsid w:val="0056390A"/>
    <w:rsid w:val="005647F9"/>
    <w:rsid w:val="00566244"/>
    <w:rsid w:val="00566E17"/>
    <w:rsid w:val="0057421C"/>
    <w:rsid w:val="00576953"/>
    <w:rsid w:val="00576D66"/>
    <w:rsid w:val="00580192"/>
    <w:rsid w:val="00580E42"/>
    <w:rsid w:val="005822DE"/>
    <w:rsid w:val="00583C39"/>
    <w:rsid w:val="0058483D"/>
    <w:rsid w:val="005876F0"/>
    <w:rsid w:val="00590C11"/>
    <w:rsid w:val="005945E6"/>
    <w:rsid w:val="005A0EF9"/>
    <w:rsid w:val="005A1774"/>
    <w:rsid w:val="005A32DA"/>
    <w:rsid w:val="005A394C"/>
    <w:rsid w:val="005A4951"/>
    <w:rsid w:val="005A4B65"/>
    <w:rsid w:val="005A6C30"/>
    <w:rsid w:val="005A7CBD"/>
    <w:rsid w:val="005B0333"/>
    <w:rsid w:val="005B1299"/>
    <w:rsid w:val="005B3380"/>
    <w:rsid w:val="005B36F4"/>
    <w:rsid w:val="005C1CFD"/>
    <w:rsid w:val="005C2507"/>
    <w:rsid w:val="005C4255"/>
    <w:rsid w:val="005C49F6"/>
    <w:rsid w:val="005C6043"/>
    <w:rsid w:val="005C76EC"/>
    <w:rsid w:val="005D2168"/>
    <w:rsid w:val="005D24D7"/>
    <w:rsid w:val="005D3DF1"/>
    <w:rsid w:val="005D3E8E"/>
    <w:rsid w:val="005D64D8"/>
    <w:rsid w:val="005D7BB3"/>
    <w:rsid w:val="005E3124"/>
    <w:rsid w:val="005E4B62"/>
    <w:rsid w:val="005E5612"/>
    <w:rsid w:val="005F07A4"/>
    <w:rsid w:val="005F35D6"/>
    <w:rsid w:val="005F6B92"/>
    <w:rsid w:val="005F7FFC"/>
    <w:rsid w:val="0060164D"/>
    <w:rsid w:val="0060177A"/>
    <w:rsid w:val="006035F7"/>
    <w:rsid w:val="006043C4"/>
    <w:rsid w:val="00604D8C"/>
    <w:rsid w:val="006065A9"/>
    <w:rsid w:val="00610D54"/>
    <w:rsid w:val="006151EE"/>
    <w:rsid w:val="006152AB"/>
    <w:rsid w:val="0061574F"/>
    <w:rsid w:val="00615ACD"/>
    <w:rsid w:val="00617207"/>
    <w:rsid w:val="0061755B"/>
    <w:rsid w:val="006230A1"/>
    <w:rsid w:val="0062363A"/>
    <w:rsid w:val="00623913"/>
    <w:rsid w:val="006241A3"/>
    <w:rsid w:val="006241B0"/>
    <w:rsid w:val="00625B7A"/>
    <w:rsid w:val="00626256"/>
    <w:rsid w:val="0062659B"/>
    <w:rsid w:val="00626D66"/>
    <w:rsid w:val="00630E9C"/>
    <w:rsid w:val="00631BC1"/>
    <w:rsid w:val="006332C3"/>
    <w:rsid w:val="00633F52"/>
    <w:rsid w:val="00633FC8"/>
    <w:rsid w:val="006361AE"/>
    <w:rsid w:val="00636868"/>
    <w:rsid w:val="0064104F"/>
    <w:rsid w:val="00641726"/>
    <w:rsid w:val="006417C0"/>
    <w:rsid w:val="00641B89"/>
    <w:rsid w:val="00642ABE"/>
    <w:rsid w:val="00646A63"/>
    <w:rsid w:val="00650168"/>
    <w:rsid w:val="00652370"/>
    <w:rsid w:val="00652F4B"/>
    <w:rsid w:val="00652FFB"/>
    <w:rsid w:val="0065331F"/>
    <w:rsid w:val="00653E50"/>
    <w:rsid w:val="0065450B"/>
    <w:rsid w:val="00657215"/>
    <w:rsid w:val="00660D1D"/>
    <w:rsid w:val="006675EE"/>
    <w:rsid w:val="00667A97"/>
    <w:rsid w:val="00670D83"/>
    <w:rsid w:val="00671762"/>
    <w:rsid w:val="006739A5"/>
    <w:rsid w:val="00677B9C"/>
    <w:rsid w:val="0068085A"/>
    <w:rsid w:val="00682C37"/>
    <w:rsid w:val="00683B1D"/>
    <w:rsid w:val="006855E7"/>
    <w:rsid w:val="00686043"/>
    <w:rsid w:val="00687FA2"/>
    <w:rsid w:val="00690352"/>
    <w:rsid w:val="0069403D"/>
    <w:rsid w:val="006947B2"/>
    <w:rsid w:val="006960D8"/>
    <w:rsid w:val="00696A22"/>
    <w:rsid w:val="006A0408"/>
    <w:rsid w:val="006A05F2"/>
    <w:rsid w:val="006A192E"/>
    <w:rsid w:val="006A1CB5"/>
    <w:rsid w:val="006A2628"/>
    <w:rsid w:val="006A471D"/>
    <w:rsid w:val="006A5602"/>
    <w:rsid w:val="006A5B18"/>
    <w:rsid w:val="006A5DBF"/>
    <w:rsid w:val="006A6420"/>
    <w:rsid w:val="006B0DBD"/>
    <w:rsid w:val="006B104D"/>
    <w:rsid w:val="006B156C"/>
    <w:rsid w:val="006B1BDD"/>
    <w:rsid w:val="006B3291"/>
    <w:rsid w:val="006B4BFA"/>
    <w:rsid w:val="006B52F5"/>
    <w:rsid w:val="006B6041"/>
    <w:rsid w:val="006B6F3F"/>
    <w:rsid w:val="006B7145"/>
    <w:rsid w:val="006C17AE"/>
    <w:rsid w:val="006C1885"/>
    <w:rsid w:val="006C255B"/>
    <w:rsid w:val="006C29B1"/>
    <w:rsid w:val="006C2E5C"/>
    <w:rsid w:val="006C46DD"/>
    <w:rsid w:val="006C4A37"/>
    <w:rsid w:val="006C66CA"/>
    <w:rsid w:val="006C701D"/>
    <w:rsid w:val="006D05FE"/>
    <w:rsid w:val="006D2EF3"/>
    <w:rsid w:val="006D3DFA"/>
    <w:rsid w:val="006D493A"/>
    <w:rsid w:val="006D4FC9"/>
    <w:rsid w:val="006D7BEC"/>
    <w:rsid w:val="006E2D5B"/>
    <w:rsid w:val="006E48ED"/>
    <w:rsid w:val="006E5104"/>
    <w:rsid w:val="006E550C"/>
    <w:rsid w:val="006F09DA"/>
    <w:rsid w:val="006F5FBF"/>
    <w:rsid w:val="006F6451"/>
    <w:rsid w:val="006F78BC"/>
    <w:rsid w:val="00710C91"/>
    <w:rsid w:val="00712FF8"/>
    <w:rsid w:val="0071405D"/>
    <w:rsid w:val="007144D4"/>
    <w:rsid w:val="00715184"/>
    <w:rsid w:val="00720D36"/>
    <w:rsid w:val="00722149"/>
    <w:rsid w:val="007226AC"/>
    <w:rsid w:val="0072605F"/>
    <w:rsid w:val="0073033A"/>
    <w:rsid w:val="00730DA1"/>
    <w:rsid w:val="00732CC8"/>
    <w:rsid w:val="00732EA1"/>
    <w:rsid w:val="00734DCA"/>
    <w:rsid w:val="0073503B"/>
    <w:rsid w:val="00735058"/>
    <w:rsid w:val="0073643F"/>
    <w:rsid w:val="00740FEA"/>
    <w:rsid w:val="007412D7"/>
    <w:rsid w:val="00742967"/>
    <w:rsid w:val="007459A9"/>
    <w:rsid w:val="0074695D"/>
    <w:rsid w:val="00746A09"/>
    <w:rsid w:val="0075033F"/>
    <w:rsid w:val="007507EC"/>
    <w:rsid w:val="0075392C"/>
    <w:rsid w:val="007542F5"/>
    <w:rsid w:val="00757E00"/>
    <w:rsid w:val="0076068E"/>
    <w:rsid w:val="0076164C"/>
    <w:rsid w:val="00762392"/>
    <w:rsid w:val="0077098D"/>
    <w:rsid w:val="00771913"/>
    <w:rsid w:val="00772456"/>
    <w:rsid w:val="00772B5C"/>
    <w:rsid w:val="00772BD6"/>
    <w:rsid w:val="00774A78"/>
    <w:rsid w:val="00774B7B"/>
    <w:rsid w:val="00777290"/>
    <w:rsid w:val="007777D2"/>
    <w:rsid w:val="00781E03"/>
    <w:rsid w:val="00782758"/>
    <w:rsid w:val="00783DCC"/>
    <w:rsid w:val="0078518E"/>
    <w:rsid w:val="00786491"/>
    <w:rsid w:val="00787AC5"/>
    <w:rsid w:val="00787BEC"/>
    <w:rsid w:val="00790507"/>
    <w:rsid w:val="00790A3F"/>
    <w:rsid w:val="007915F2"/>
    <w:rsid w:val="00792764"/>
    <w:rsid w:val="00793443"/>
    <w:rsid w:val="00794A71"/>
    <w:rsid w:val="00796BAA"/>
    <w:rsid w:val="00797186"/>
    <w:rsid w:val="00797C40"/>
    <w:rsid w:val="00797FA0"/>
    <w:rsid w:val="007A0C39"/>
    <w:rsid w:val="007A3631"/>
    <w:rsid w:val="007A4A68"/>
    <w:rsid w:val="007A6558"/>
    <w:rsid w:val="007B0658"/>
    <w:rsid w:val="007B3AD7"/>
    <w:rsid w:val="007B5171"/>
    <w:rsid w:val="007B7916"/>
    <w:rsid w:val="007C1A0B"/>
    <w:rsid w:val="007C1A91"/>
    <w:rsid w:val="007C380A"/>
    <w:rsid w:val="007C76EC"/>
    <w:rsid w:val="007C7723"/>
    <w:rsid w:val="007D0DE4"/>
    <w:rsid w:val="007D3542"/>
    <w:rsid w:val="007D4A77"/>
    <w:rsid w:val="007D4BA8"/>
    <w:rsid w:val="007D6300"/>
    <w:rsid w:val="007D7963"/>
    <w:rsid w:val="007D7E0A"/>
    <w:rsid w:val="007E13F5"/>
    <w:rsid w:val="007E1469"/>
    <w:rsid w:val="007E2581"/>
    <w:rsid w:val="007E43E3"/>
    <w:rsid w:val="007F120B"/>
    <w:rsid w:val="007F1973"/>
    <w:rsid w:val="007F26BD"/>
    <w:rsid w:val="007F34EE"/>
    <w:rsid w:val="007F368B"/>
    <w:rsid w:val="007F51C8"/>
    <w:rsid w:val="007F54D7"/>
    <w:rsid w:val="007F761E"/>
    <w:rsid w:val="007F7DC1"/>
    <w:rsid w:val="008020EC"/>
    <w:rsid w:val="00803090"/>
    <w:rsid w:val="008048F3"/>
    <w:rsid w:val="00804E02"/>
    <w:rsid w:val="00804FBA"/>
    <w:rsid w:val="00806482"/>
    <w:rsid w:val="00807D94"/>
    <w:rsid w:val="00810887"/>
    <w:rsid w:val="00810B56"/>
    <w:rsid w:val="00811909"/>
    <w:rsid w:val="00812642"/>
    <w:rsid w:val="008161DD"/>
    <w:rsid w:val="0082080D"/>
    <w:rsid w:val="00821E08"/>
    <w:rsid w:val="00822881"/>
    <w:rsid w:val="00823F37"/>
    <w:rsid w:val="008259FC"/>
    <w:rsid w:val="008260E0"/>
    <w:rsid w:val="008315A5"/>
    <w:rsid w:val="00832515"/>
    <w:rsid w:val="008334C8"/>
    <w:rsid w:val="008340F4"/>
    <w:rsid w:val="00835808"/>
    <w:rsid w:val="0083617C"/>
    <w:rsid w:val="008400AF"/>
    <w:rsid w:val="008411A5"/>
    <w:rsid w:val="00841CA5"/>
    <w:rsid w:val="008433BE"/>
    <w:rsid w:val="00843DDC"/>
    <w:rsid w:val="0084574C"/>
    <w:rsid w:val="008512DB"/>
    <w:rsid w:val="00853582"/>
    <w:rsid w:val="008543E6"/>
    <w:rsid w:val="00854578"/>
    <w:rsid w:val="0085630D"/>
    <w:rsid w:val="00856626"/>
    <w:rsid w:val="00856ED3"/>
    <w:rsid w:val="00860209"/>
    <w:rsid w:val="008635AA"/>
    <w:rsid w:val="00863A6D"/>
    <w:rsid w:val="00865A8E"/>
    <w:rsid w:val="00866820"/>
    <w:rsid w:val="00870339"/>
    <w:rsid w:val="00871DE8"/>
    <w:rsid w:val="00872541"/>
    <w:rsid w:val="0087414B"/>
    <w:rsid w:val="00874168"/>
    <w:rsid w:val="00874CE3"/>
    <w:rsid w:val="00876224"/>
    <w:rsid w:val="00876FB7"/>
    <w:rsid w:val="00877685"/>
    <w:rsid w:val="00880576"/>
    <w:rsid w:val="00880653"/>
    <w:rsid w:val="00882510"/>
    <w:rsid w:val="00882556"/>
    <w:rsid w:val="00883DFC"/>
    <w:rsid w:val="008868E3"/>
    <w:rsid w:val="00886E40"/>
    <w:rsid w:val="0088784F"/>
    <w:rsid w:val="00887907"/>
    <w:rsid w:val="00890260"/>
    <w:rsid w:val="00890FCA"/>
    <w:rsid w:val="00892176"/>
    <w:rsid w:val="0089357E"/>
    <w:rsid w:val="008951F7"/>
    <w:rsid w:val="00895F25"/>
    <w:rsid w:val="00897091"/>
    <w:rsid w:val="00897BCB"/>
    <w:rsid w:val="008A0E41"/>
    <w:rsid w:val="008A19C4"/>
    <w:rsid w:val="008A25AD"/>
    <w:rsid w:val="008A7A34"/>
    <w:rsid w:val="008A7E5C"/>
    <w:rsid w:val="008B09E8"/>
    <w:rsid w:val="008B5A42"/>
    <w:rsid w:val="008B6AC9"/>
    <w:rsid w:val="008B710A"/>
    <w:rsid w:val="008C0B59"/>
    <w:rsid w:val="008C1DD2"/>
    <w:rsid w:val="008C3EE1"/>
    <w:rsid w:val="008C4AE2"/>
    <w:rsid w:val="008C574A"/>
    <w:rsid w:val="008D1175"/>
    <w:rsid w:val="008D1C3D"/>
    <w:rsid w:val="008D4992"/>
    <w:rsid w:val="008D5ABE"/>
    <w:rsid w:val="008D5DF4"/>
    <w:rsid w:val="008D6BC5"/>
    <w:rsid w:val="008D721C"/>
    <w:rsid w:val="008D72F3"/>
    <w:rsid w:val="008E0DE5"/>
    <w:rsid w:val="008E16D9"/>
    <w:rsid w:val="008E1EE9"/>
    <w:rsid w:val="008E3F9F"/>
    <w:rsid w:val="008E40C1"/>
    <w:rsid w:val="008E4BF2"/>
    <w:rsid w:val="008F17B6"/>
    <w:rsid w:val="008F40D7"/>
    <w:rsid w:val="008F5215"/>
    <w:rsid w:val="008F6B8E"/>
    <w:rsid w:val="00900491"/>
    <w:rsid w:val="00903929"/>
    <w:rsid w:val="009044B5"/>
    <w:rsid w:val="00906BF5"/>
    <w:rsid w:val="00906DE9"/>
    <w:rsid w:val="00910152"/>
    <w:rsid w:val="00910672"/>
    <w:rsid w:val="00913F95"/>
    <w:rsid w:val="00914DB2"/>
    <w:rsid w:val="00915DB6"/>
    <w:rsid w:val="0091601C"/>
    <w:rsid w:val="009160D3"/>
    <w:rsid w:val="00916A3E"/>
    <w:rsid w:val="009174D7"/>
    <w:rsid w:val="00920A1F"/>
    <w:rsid w:val="009216A7"/>
    <w:rsid w:val="00924900"/>
    <w:rsid w:val="00924E8A"/>
    <w:rsid w:val="00925FAB"/>
    <w:rsid w:val="009261EC"/>
    <w:rsid w:val="00926372"/>
    <w:rsid w:val="0093119D"/>
    <w:rsid w:val="0093246A"/>
    <w:rsid w:val="00932F7D"/>
    <w:rsid w:val="0093679C"/>
    <w:rsid w:val="00940CC4"/>
    <w:rsid w:val="00942BCA"/>
    <w:rsid w:val="009435A8"/>
    <w:rsid w:val="0094578C"/>
    <w:rsid w:val="00946193"/>
    <w:rsid w:val="00946769"/>
    <w:rsid w:val="0095022D"/>
    <w:rsid w:val="00951007"/>
    <w:rsid w:val="009516BF"/>
    <w:rsid w:val="00951C69"/>
    <w:rsid w:val="00953C07"/>
    <w:rsid w:val="009555CD"/>
    <w:rsid w:val="009567BF"/>
    <w:rsid w:val="00956B0B"/>
    <w:rsid w:val="00957358"/>
    <w:rsid w:val="00957B28"/>
    <w:rsid w:val="009633ED"/>
    <w:rsid w:val="00964B88"/>
    <w:rsid w:val="00965D71"/>
    <w:rsid w:val="00966181"/>
    <w:rsid w:val="0096649E"/>
    <w:rsid w:val="00966C08"/>
    <w:rsid w:val="00967930"/>
    <w:rsid w:val="009679E4"/>
    <w:rsid w:val="009701D8"/>
    <w:rsid w:val="00970F54"/>
    <w:rsid w:val="00972CF8"/>
    <w:rsid w:val="00974867"/>
    <w:rsid w:val="00976744"/>
    <w:rsid w:val="0097684C"/>
    <w:rsid w:val="00976F36"/>
    <w:rsid w:val="00980132"/>
    <w:rsid w:val="009803BB"/>
    <w:rsid w:val="00982FD4"/>
    <w:rsid w:val="009833AF"/>
    <w:rsid w:val="00985AF9"/>
    <w:rsid w:val="00985D9E"/>
    <w:rsid w:val="00987FDF"/>
    <w:rsid w:val="0099026A"/>
    <w:rsid w:val="009904DC"/>
    <w:rsid w:val="00991D79"/>
    <w:rsid w:val="009944F8"/>
    <w:rsid w:val="00996724"/>
    <w:rsid w:val="009A2497"/>
    <w:rsid w:val="009A34D0"/>
    <w:rsid w:val="009A44B5"/>
    <w:rsid w:val="009A45C8"/>
    <w:rsid w:val="009A46FD"/>
    <w:rsid w:val="009A6F05"/>
    <w:rsid w:val="009A71A1"/>
    <w:rsid w:val="009B0CBE"/>
    <w:rsid w:val="009B1829"/>
    <w:rsid w:val="009B4E34"/>
    <w:rsid w:val="009C12F1"/>
    <w:rsid w:val="009C19C0"/>
    <w:rsid w:val="009C4598"/>
    <w:rsid w:val="009C4E0D"/>
    <w:rsid w:val="009C5F15"/>
    <w:rsid w:val="009C6576"/>
    <w:rsid w:val="009C70BC"/>
    <w:rsid w:val="009D2931"/>
    <w:rsid w:val="009D64D4"/>
    <w:rsid w:val="009E06CA"/>
    <w:rsid w:val="009E0C90"/>
    <w:rsid w:val="009E1D66"/>
    <w:rsid w:val="009E2B3E"/>
    <w:rsid w:val="009E34AD"/>
    <w:rsid w:val="009E5460"/>
    <w:rsid w:val="009E5710"/>
    <w:rsid w:val="009E5DF5"/>
    <w:rsid w:val="009E5ECE"/>
    <w:rsid w:val="009E5FA8"/>
    <w:rsid w:val="009F1EC5"/>
    <w:rsid w:val="009F3A53"/>
    <w:rsid w:val="009F40A4"/>
    <w:rsid w:val="009F49CE"/>
    <w:rsid w:val="009F57B8"/>
    <w:rsid w:val="009F5A6C"/>
    <w:rsid w:val="009F60B4"/>
    <w:rsid w:val="00A027AE"/>
    <w:rsid w:val="00A033DF"/>
    <w:rsid w:val="00A04043"/>
    <w:rsid w:val="00A054E0"/>
    <w:rsid w:val="00A05552"/>
    <w:rsid w:val="00A05569"/>
    <w:rsid w:val="00A05E13"/>
    <w:rsid w:val="00A066A5"/>
    <w:rsid w:val="00A10E26"/>
    <w:rsid w:val="00A141F0"/>
    <w:rsid w:val="00A17171"/>
    <w:rsid w:val="00A17E5C"/>
    <w:rsid w:val="00A2059D"/>
    <w:rsid w:val="00A205D4"/>
    <w:rsid w:val="00A21349"/>
    <w:rsid w:val="00A22384"/>
    <w:rsid w:val="00A268F1"/>
    <w:rsid w:val="00A2770B"/>
    <w:rsid w:val="00A305CB"/>
    <w:rsid w:val="00A31510"/>
    <w:rsid w:val="00A31921"/>
    <w:rsid w:val="00A31922"/>
    <w:rsid w:val="00A341FC"/>
    <w:rsid w:val="00A3449A"/>
    <w:rsid w:val="00A3486A"/>
    <w:rsid w:val="00A35421"/>
    <w:rsid w:val="00A35556"/>
    <w:rsid w:val="00A35F90"/>
    <w:rsid w:val="00A36CF0"/>
    <w:rsid w:val="00A37281"/>
    <w:rsid w:val="00A37AB3"/>
    <w:rsid w:val="00A40277"/>
    <w:rsid w:val="00A42E26"/>
    <w:rsid w:val="00A50DB0"/>
    <w:rsid w:val="00A54D87"/>
    <w:rsid w:val="00A55734"/>
    <w:rsid w:val="00A56205"/>
    <w:rsid w:val="00A57587"/>
    <w:rsid w:val="00A57D09"/>
    <w:rsid w:val="00A60D9E"/>
    <w:rsid w:val="00A62513"/>
    <w:rsid w:val="00A63B84"/>
    <w:rsid w:val="00A65E7B"/>
    <w:rsid w:val="00A719D9"/>
    <w:rsid w:val="00A75969"/>
    <w:rsid w:val="00A77D00"/>
    <w:rsid w:val="00A83D31"/>
    <w:rsid w:val="00A90C5A"/>
    <w:rsid w:val="00A91AE6"/>
    <w:rsid w:val="00A921EE"/>
    <w:rsid w:val="00A92E5F"/>
    <w:rsid w:val="00A941BF"/>
    <w:rsid w:val="00A97729"/>
    <w:rsid w:val="00A97B7F"/>
    <w:rsid w:val="00AA1022"/>
    <w:rsid w:val="00AA280E"/>
    <w:rsid w:val="00AA4758"/>
    <w:rsid w:val="00AA4814"/>
    <w:rsid w:val="00AA72BA"/>
    <w:rsid w:val="00AA7919"/>
    <w:rsid w:val="00AB0610"/>
    <w:rsid w:val="00AB2539"/>
    <w:rsid w:val="00AB5F23"/>
    <w:rsid w:val="00AC153F"/>
    <w:rsid w:val="00AC19BB"/>
    <w:rsid w:val="00AC3CBC"/>
    <w:rsid w:val="00AC6A2B"/>
    <w:rsid w:val="00AC782F"/>
    <w:rsid w:val="00AD3E15"/>
    <w:rsid w:val="00AE60C9"/>
    <w:rsid w:val="00AE7C2D"/>
    <w:rsid w:val="00AF07D5"/>
    <w:rsid w:val="00AF245B"/>
    <w:rsid w:val="00AF270C"/>
    <w:rsid w:val="00AF33D1"/>
    <w:rsid w:val="00AF505E"/>
    <w:rsid w:val="00AF7489"/>
    <w:rsid w:val="00AF7B14"/>
    <w:rsid w:val="00B0002E"/>
    <w:rsid w:val="00B00D70"/>
    <w:rsid w:val="00B018BD"/>
    <w:rsid w:val="00B0474A"/>
    <w:rsid w:val="00B065B7"/>
    <w:rsid w:val="00B126F4"/>
    <w:rsid w:val="00B166BD"/>
    <w:rsid w:val="00B207FF"/>
    <w:rsid w:val="00B21C3C"/>
    <w:rsid w:val="00B2482B"/>
    <w:rsid w:val="00B24EB6"/>
    <w:rsid w:val="00B250CF"/>
    <w:rsid w:val="00B25C69"/>
    <w:rsid w:val="00B267D9"/>
    <w:rsid w:val="00B26F36"/>
    <w:rsid w:val="00B2748C"/>
    <w:rsid w:val="00B344F7"/>
    <w:rsid w:val="00B35093"/>
    <w:rsid w:val="00B35987"/>
    <w:rsid w:val="00B36DA8"/>
    <w:rsid w:val="00B4142C"/>
    <w:rsid w:val="00B42920"/>
    <w:rsid w:val="00B45640"/>
    <w:rsid w:val="00B478F9"/>
    <w:rsid w:val="00B5206B"/>
    <w:rsid w:val="00B52971"/>
    <w:rsid w:val="00B5435A"/>
    <w:rsid w:val="00B55347"/>
    <w:rsid w:val="00B6039D"/>
    <w:rsid w:val="00B60DE2"/>
    <w:rsid w:val="00B61A3F"/>
    <w:rsid w:val="00B62509"/>
    <w:rsid w:val="00B66A8B"/>
    <w:rsid w:val="00B674F7"/>
    <w:rsid w:val="00B706B4"/>
    <w:rsid w:val="00B72EED"/>
    <w:rsid w:val="00B73F8C"/>
    <w:rsid w:val="00B744FF"/>
    <w:rsid w:val="00B802C5"/>
    <w:rsid w:val="00B80978"/>
    <w:rsid w:val="00B80F91"/>
    <w:rsid w:val="00B8142E"/>
    <w:rsid w:val="00B81ED9"/>
    <w:rsid w:val="00B826E5"/>
    <w:rsid w:val="00B82E6F"/>
    <w:rsid w:val="00B8305B"/>
    <w:rsid w:val="00B84DEF"/>
    <w:rsid w:val="00B8622C"/>
    <w:rsid w:val="00B9050B"/>
    <w:rsid w:val="00B917AE"/>
    <w:rsid w:val="00B932FE"/>
    <w:rsid w:val="00B935B7"/>
    <w:rsid w:val="00B950C4"/>
    <w:rsid w:val="00B969FF"/>
    <w:rsid w:val="00BA17F3"/>
    <w:rsid w:val="00BA20C2"/>
    <w:rsid w:val="00BA425E"/>
    <w:rsid w:val="00BA50DD"/>
    <w:rsid w:val="00BA667B"/>
    <w:rsid w:val="00BA7386"/>
    <w:rsid w:val="00BB0371"/>
    <w:rsid w:val="00BB5850"/>
    <w:rsid w:val="00BB664B"/>
    <w:rsid w:val="00BB6C0D"/>
    <w:rsid w:val="00BC20DC"/>
    <w:rsid w:val="00BC5ED7"/>
    <w:rsid w:val="00BD0384"/>
    <w:rsid w:val="00BD16A5"/>
    <w:rsid w:val="00BD214F"/>
    <w:rsid w:val="00BD2B57"/>
    <w:rsid w:val="00BD2C20"/>
    <w:rsid w:val="00BD2DBF"/>
    <w:rsid w:val="00BD633F"/>
    <w:rsid w:val="00BD6463"/>
    <w:rsid w:val="00BD7C8F"/>
    <w:rsid w:val="00BE4304"/>
    <w:rsid w:val="00BE515C"/>
    <w:rsid w:val="00BE5A09"/>
    <w:rsid w:val="00BE736F"/>
    <w:rsid w:val="00BE7581"/>
    <w:rsid w:val="00BE7F9C"/>
    <w:rsid w:val="00BF06DA"/>
    <w:rsid w:val="00BF0761"/>
    <w:rsid w:val="00BF23F8"/>
    <w:rsid w:val="00BF483D"/>
    <w:rsid w:val="00BF4D38"/>
    <w:rsid w:val="00BF51E2"/>
    <w:rsid w:val="00BF6731"/>
    <w:rsid w:val="00BF6800"/>
    <w:rsid w:val="00BF6F80"/>
    <w:rsid w:val="00C00C6E"/>
    <w:rsid w:val="00C02C1E"/>
    <w:rsid w:val="00C047EF"/>
    <w:rsid w:val="00C04ADB"/>
    <w:rsid w:val="00C04E51"/>
    <w:rsid w:val="00C05BCA"/>
    <w:rsid w:val="00C066C8"/>
    <w:rsid w:val="00C06D0F"/>
    <w:rsid w:val="00C06EFF"/>
    <w:rsid w:val="00C11939"/>
    <w:rsid w:val="00C129EC"/>
    <w:rsid w:val="00C14FE7"/>
    <w:rsid w:val="00C15236"/>
    <w:rsid w:val="00C16F53"/>
    <w:rsid w:val="00C17348"/>
    <w:rsid w:val="00C1773A"/>
    <w:rsid w:val="00C2056B"/>
    <w:rsid w:val="00C22275"/>
    <w:rsid w:val="00C224C3"/>
    <w:rsid w:val="00C2350E"/>
    <w:rsid w:val="00C23FA1"/>
    <w:rsid w:val="00C24AA7"/>
    <w:rsid w:val="00C25C71"/>
    <w:rsid w:val="00C26759"/>
    <w:rsid w:val="00C27C6F"/>
    <w:rsid w:val="00C30756"/>
    <w:rsid w:val="00C30A1C"/>
    <w:rsid w:val="00C3183F"/>
    <w:rsid w:val="00C32593"/>
    <w:rsid w:val="00C33EAC"/>
    <w:rsid w:val="00C351D1"/>
    <w:rsid w:val="00C36DF4"/>
    <w:rsid w:val="00C372BF"/>
    <w:rsid w:val="00C4427D"/>
    <w:rsid w:val="00C45A52"/>
    <w:rsid w:val="00C46DA7"/>
    <w:rsid w:val="00C50167"/>
    <w:rsid w:val="00C502CD"/>
    <w:rsid w:val="00C50D19"/>
    <w:rsid w:val="00C51C54"/>
    <w:rsid w:val="00C523D4"/>
    <w:rsid w:val="00C52712"/>
    <w:rsid w:val="00C55259"/>
    <w:rsid w:val="00C55C0A"/>
    <w:rsid w:val="00C57681"/>
    <w:rsid w:val="00C61E1E"/>
    <w:rsid w:val="00C62255"/>
    <w:rsid w:val="00C62C25"/>
    <w:rsid w:val="00C63529"/>
    <w:rsid w:val="00C7087B"/>
    <w:rsid w:val="00C70E01"/>
    <w:rsid w:val="00C70E80"/>
    <w:rsid w:val="00C7100C"/>
    <w:rsid w:val="00C71F71"/>
    <w:rsid w:val="00C72886"/>
    <w:rsid w:val="00C75955"/>
    <w:rsid w:val="00C75ABA"/>
    <w:rsid w:val="00C75B9F"/>
    <w:rsid w:val="00C767A8"/>
    <w:rsid w:val="00C768BE"/>
    <w:rsid w:val="00C77CD2"/>
    <w:rsid w:val="00C816C4"/>
    <w:rsid w:val="00C81F4C"/>
    <w:rsid w:val="00C82EFC"/>
    <w:rsid w:val="00C83F5E"/>
    <w:rsid w:val="00C85C0D"/>
    <w:rsid w:val="00C87AF0"/>
    <w:rsid w:val="00C90B55"/>
    <w:rsid w:val="00C91F4C"/>
    <w:rsid w:val="00C9215F"/>
    <w:rsid w:val="00C928CB"/>
    <w:rsid w:val="00C929EF"/>
    <w:rsid w:val="00C95906"/>
    <w:rsid w:val="00C97238"/>
    <w:rsid w:val="00CA009A"/>
    <w:rsid w:val="00CA0AD0"/>
    <w:rsid w:val="00CA1432"/>
    <w:rsid w:val="00CA177F"/>
    <w:rsid w:val="00CA3CB8"/>
    <w:rsid w:val="00CA475D"/>
    <w:rsid w:val="00CB09F5"/>
    <w:rsid w:val="00CB35EB"/>
    <w:rsid w:val="00CB45F7"/>
    <w:rsid w:val="00CB6DBD"/>
    <w:rsid w:val="00CB6E03"/>
    <w:rsid w:val="00CB7F91"/>
    <w:rsid w:val="00CC186D"/>
    <w:rsid w:val="00CC382E"/>
    <w:rsid w:val="00CC4EDA"/>
    <w:rsid w:val="00CC7772"/>
    <w:rsid w:val="00CD2A52"/>
    <w:rsid w:val="00CD783C"/>
    <w:rsid w:val="00CE08C7"/>
    <w:rsid w:val="00CE14F9"/>
    <w:rsid w:val="00CE1E63"/>
    <w:rsid w:val="00CE3847"/>
    <w:rsid w:val="00CE3B95"/>
    <w:rsid w:val="00CE6572"/>
    <w:rsid w:val="00CF076F"/>
    <w:rsid w:val="00CF2751"/>
    <w:rsid w:val="00CF4B10"/>
    <w:rsid w:val="00CF677E"/>
    <w:rsid w:val="00CF7D9D"/>
    <w:rsid w:val="00D02E2A"/>
    <w:rsid w:val="00D0352E"/>
    <w:rsid w:val="00D04282"/>
    <w:rsid w:val="00D11C95"/>
    <w:rsid w:val="00D11FF6"/>
    <w:rsid w:val="00D16CDA"/>
    <w:rsid w:val="00D1711C"/>
    <w:rsid w:val="00D20EC5"/>
    <w:rsid w:val="00D24F18"/>
    <w:rsid w:val="00D26A9F"/>
    <w:rsid w:val="00D26D39"/>
    <w:rsid w:val="00D27668"/>
    <w:rsid w:val="00D30936"/>
    <w:rsid w:val="00D31C57"/>
    <w:rsid w:val="00D32D40"/>
    <w:rsid w:val="00D347B3"/>
    <w:rsid w:val="00D362DE"/>
    <w:rsid w:val="00D40912"/>
    <w:rsid w:val="00D411C9"/>
    <w:rsid w:val="00D420A4"/>
    <w:rsid w:val="00D469E4"/>
    <w:rsid w:val="00D50404"/>
    <w:rsid w:val="00D51847"/>
    <w:rsid w:val="00D529CD"/>
    <w:rsid w:val="00D52FEC"/>
    <w:rsid w:val="00D54B28"/>
    <w:rsid w:val="00D55E5D"/>
    <w:rsid w:val="00D566AA"/>
    <w:rsid w:val="00D57F0D"/>
    <w:rsid w:val="00D600EE"/>
    <w:rsid w:val="00D615C7"/>
    <w:rsid w:val="00D62B3D"/>
    <w:rsid w:val="00D63FF5"/>
    <w:rsid w:val="00D64E62"/>
    <w:rsid w:val="00D74495"/>
    <w:rsid w:val="00D751F4"/>
    <w:rsid w:val="00D75325"/>
    <w:rsid w:val="00D760C6"/>
    <w:rsid w:val="00D7618E"/>
    <w:rsid w:val="00D76628"/>
    <w:rsid w:val="00D806C1"/>
    <w:rsid w:val="00D81989"/>
    <w:rsid w:val="00D8781A"/>
    <w:rsid w:val="00D9057F"/>
    <w:rsid w:val="00D96796"/>
    <w:rsid w:val="00D97275"/>
    <w:rsid w:val="00DA01DD"/>
    <w:rsid w:val="00DA1511"/>
    <w:rsid w:val="00DA399A"/>
    <w:rsid w:val="00DA39B9"/>
    <w:rsid w:val="00DA742B"/>
    <w:rsid w:val="00DA7D9E"/>
    <w:rsid w:val="00DB0CC9"/>
    <w:rsid w:val="00DB1073"/>
    <w:rsid w:val="00DB1393"/>
    <w:rsid w:val="00DB1606"/>
    <w:rsid w:val="00DB2950"/>
    <w:rsid w:val="00DB2DD1"/>
    <w:rsid w:val="00DB558D"/>
    <w:rsid w:val="00DB78FE"/>
    <w:rsid w:val="00DC088D"/>
    <w:rsid w:val="00DC276C"/>
    <w:rsid w:val="00DC2CA2"/>
    <w:rsid w:val="00DC2D3E"/>
    <w:rsid w:val="00DC535F"/>
    <w:rsid w:val="00DC6A26"/>
    <w:rsid w:val="00DC6DFA"/>
    <w:rsid w:val="00DD2F40"/>
    <w:rsid w:val="00DD32E8"/>
    <w:rsid w:val="00DD4CBD"/>
    <w:rsid w:val="00DD52F1"/>
    <w:rsid w:val="00DD6754"/>
    <w:rsid w:val="00DE0243"/>
    <w:rsid w:val="00DE0ED4"/>
    <w:rsid w:val="00DE18F4"/>
    <w:rsid w:val="00DE33CE"/>
    <w:rsid w:val="00DE43F5"/>
    <w:rsid w:val="00DE6E07"/>
    <w:rsid w:val="00DE7727"/>
    <w:rsid w:val="00DF152B"/>
    <w:rsid w:val="00DF2E6E"/>
    <w:rsid w:val="00DF305B"/>
    <w:rsid w:val="00DF3F1F"/>
    <w:rsid w:val="00DF4478"/>
    <w:rsid w:val="00E03408"/>
    <w:rsid w:val="00E04B09"/>
    <w:rsid w:val="00E065BF"/>
    <w:rsid w:val="00E0682E"/>
    <w:rsid w:val="00E079F6"/>
    <w:rsid w:val="00E07ADA"/>
    <w:rsid w:val="00E11DE4"/>
    <w:rsid w:val="00E16908"/>
    <w:rsid w:val="00E1708F"/>
    <w:rsid w:val="00E23C2D"/>
    <w:rsid w:val="00E249B4"/>
    <w:rsid w:val="00E24A80"/>
    <w:rsid w:val="00E26613"/>
    <w:rsid w:val="00E3616C"/>
    <w:rsid w:val="00E4055D"/>
    <w:rsid w:val="00E41FE6"/>
    <w:rsid w:val="00E42298"/>
    <w:rsid w:val="00E424FE"/>
    <w:rsid w:val="00E436EC"/>
    <w:rsid w:val="00E44E7A"/>
    <w:rsid w:val="00E460D6"/>
    <w:rsid w:val="00E46B79"/>
    <w:rsid w:val="00E46CD2"/>
    <w:rsid w:val="00E50120"/>
    <w:rsid w:val="00E51D62"/>
    <w:rsid w:val="00E51ED1"/>
    <w:rsid w:val="00E53064"/>
    <w:rsid w:val="00E5542F"/>
    <w:rsid w:val="00E56B77"/>
    <w:rsid w:val="00E57ADB"/>
    <w:rsid w:val="00E61288"/>
    <w:rsid w:val="00E622E4"/>
    <w:rsid w:val="00E631BA"/>
    <w:rsid w:val="00E63484"/>
    <w:rsid w:val="00E65CCF"/>
    <w:rsid w:val="00E6778F"/>
    <w:rsid w:val="00E67A3D"/>
    <w:rsid w:val="00E67BBC"/>
    <w:rsid w:val="00E67E65"/>
    <w:rsid w:val="00E7298E"/>
    <w:rsid w:val="00E73B20"/>
    <w:rsid w:val="00E745E7"/>
    <w:rsid w:val="00E757A9"/>
    <w:rsid w:val="00E77619"/>
    <w:rsid w:val="00E81E63"/>
    <w:rsid w:val="00E8292E"/>
    <w:rsid w:val="00E833A2"/>
    <w:rsid w:val="00E83A94"/>
    <w:rsid w:val="00E84428"/>
    <w:rsid w:val="00E84484"/>
    <w:rsid w:val="00E845F1"/>
    <w:rsid w:val="00E8494F"/>
    <w:rsid w:val="00E85F74"/>
    <w:rsid w:val="00E90C2F"/>
    <w:rsid w:val="00E96877"/>
    <w:rsid w:val="00EA02E8"/>
    <w:rsid w:val="00EA2C57"/>
    <w:rsid w:val="00EA55FE"/>
    <w:rsid w:val="00EA7823"/>
    <w:rsid w:val="00EB2E7D"/>
    <w:rsid w:val="00EB47AA"/>
    <w:rsid w:val="00EB4C13"/>
    <w:rsid w:val="00EC1CA5"/>
    <w:rsid w:val="00EC25EB"/>
    <w:rsid w:val="00EC4469"/>
    <w:rsid w:val="00EC6B5C"/>
    <w:rsid w:val="00EC7410"/>
    <w:rsid w:val="00EC787F"/>
    <w:rsid w:val="00ED0970"/>
    <w:rsid w:val="00ED1AD4"/>
    <w:rsid w:val="00ED28E4"/>
    <w:rsid w:val="00ED2AB0"/>
    <w:rsid w:val="00ED4561"/>
    <w:rsid w:val="00ED5269"/>
    <w:rsid w:val="00ED5C65"/>
    <w:rsid w:val="00EE0236"/>
    <w:rsid w:val="00EE1CD2"/>
    <w:rsid w:val="00EE3823"/>
    <w:rsid w:val="00EE67EF"/>
    <w:rsid w:val="00EF003D"/>
    <w:rsid w:val="00EF06D6"/>
    <w:rsid w:val="00EF101B"/>
    <w:rsid w:val="00EF3579"/>
    <w:rsid w:val="00EF4370"/>
    <w:rsid w:val="00EF5A47"/>
    <w:rsid w:val="00EF6999"/>
    <w:rsid w:val="00EF7BA4"/>
    <w:rsid w:val="00F0260D"/>
    <w:rsid w:val="00F02BB4"/>
    <w:rsid w:val="00F05F15"/>
    <w:rsid w:val="00F0718F"/>
    <w:rsid w:val="00F0762B"/>
    <w:rsid w:val="00F103C0"/>
    <w:rsid w:val="00F14413"/>
    <w:rsid w:val="00F148F4"/>
    <w:rsid w:val="00F14F17"/>
    <w:rsid w:val="00F153C1"/>
    <w:rsid w:val="00F158FE"/>
    <w:rsid w:val="00F167FF"/>
    <w:rsid w:val="00F16FE7"/>
    <w:rsid w:val="00F20831"/>
    <w:rsid w:val="00F21518"/>
    <w:rsid w:val="00F22630"/>
    <w:rsid w:val="00F238A2"/>
    <w:rsid w:val="00F24FBC"/>
    <w:rsid w:val="00F25238"/>
    <w:rsid w:val="00F271C0"/>
    <w:rsid w:val="00F273F0"/>
    <w:rsid w:val="00F2752A"/>
    <w:rsid w:val="00F32D1F"/>
    <w:rsid w:val="00F35A14"/>
    <w:rsid w:val="00F379E2"/>
    <w:rsid w:val="00F40118"/>
    <w:rsid w:val="00F40B45"/>
    <w:rsid w:val="00F43011"/>
    <w:rsid w:val="00F439D8"/>
    <w:rsid w:val="00F45B5B"/>
    <w:rsid w:val="00F47149"/>
    <w:rsid w:val="00F5172F"/>
    <w:rsid w:val="00F51DC2"/>
    <w:rsid w:val="00F53214"/>
    <w:rsid w:val="00F56D93"/>
    <w:rsid w:val="00F56ECF"/>
    <w:rsid w:val="00F57103"/>
    <w:rsid w:val="00F60F1C"/>
    <w:rsid w:val="00F61887"/>
    <w:rsid w:val="00F61EF1"/>
    <w:rsid w:val="00F62BA9"/>
    <w:rsid w:val="00F63A34"/>
    <w:rsid w:val="00F651C1"/>
    <w:rsid w:val="00F669DA"/>
    <w:rsid w:val="00F70C84"/>
    <w:rsid w:val="00F70FBD"/>
    <w:rsid w:val="00F73958"/>
    <w:rsid w:val="00F77972"/>
    <w:rsid w:val="00F8187F"/>
    <w:rsid w:val="00F90091"/>
    <w:rsid w:val="00F91D00"/>
    <w:rsid w:val="00F937E9"/>
    <w:rsid w:val="00F938A1"/>
    <w:rsid w:val="00FA3C20"/>
    <w:rsid w:val="00FB175D"/>
    <w:rsid w:val="00FB1BBE"/>
    <w:rsid w:val="00FB687A"/>
    <w:rsid w:val="00FB7575"/>
    <w:rsid w:val="00FC03B1"/>
    <w:rsid w:val="00FC0727"/>
    <w:rsid w:val="00FC1142"/>
    <w:rsid w:val="00FC25F1"/>
    <w:rsid w:val="00FC43B9"/>
    <w:rsid w:val="00FC5BAF"/>
    <w:rsid w:val="00FD535B"/>
    <w:rsid w:val="00FD74AA"/>
    <w:rsid w:val="00FE0723"/>
    <w:rsid w:val="00FE1C11"/>
    <w:rsid w:val="00FE208C"/>
    <w:rsid w:val="00FE5B89"/>
    <w:rsid w:val="00FE5DDD"/>
    <w:rsid w:val="00FE6164"/>
    <w:rsid w:val="00FF02BB"/>
    <w:rsid w:val="00FF0DC4"/>
    <w:rsid w:val="00FF660A"/>
    <w:rsid w:val="00FF6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7158"/>
  <w14:defaultImageDpi w14:val="32767"/>
  <w15:docId w15:val="{81BBC216-8C8B-A840-AD15-27E9C4A1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854578"/>
    <w:pPr>
      <w:jc w:val="center"/>
    </w:pPr>
    <w:rPr>
      <w:rFonts w:ascii="Times New Roman" w:hAnsi="Times New Roman" w:cs="Times New Roman"/>
      <w:lang w:val="en-US"/>
    </w:rPr>
  </w:style>
  <w:style w:type="paragraph" w:customStyle="1" w:styleId="EndNoteBibliography">
    <w:name w:val="EndNote Bibliography"/>
    <w:basedOn w:val="Normal"/>
    <w:rsid w:val="00854578"/>
    <w:rPr>
      <w:rFonts w:ascii="Times New Roman" w:hAnsi="Times New Roman" w:cs="Times New Roman"/>
      <w:lang w:val="en-US"/>
    </w:rPr>
  </w:style>
  <w:style w:type="character" w:styleId="CommentReference">
    <w:name w:val="annotation reference"/>
    <w:basedOn w:val="DefaultParagraphFont"/>
    <w:uiPriority w:val="99"/>
    <w:semiHidden/>
    <w:unhideWhenUsed/>
    <w:rsid w:val="0096649E"/>
    <w:rPr>
      <w:sz w:val="18"/>
      <w:szCs w:val="18"/>
    </w:rPr>
  </w:style>
  <w:style w:type="paragraph" w:styleId="CommentText">
    <w:name w:val="annotation text"/>
    <w:basedOn w:val="Normal"/>
    <w:link w:val="CommentTextChar"/>
    <w:uiPriority w:val="99"/>
    <w:semiHidden/>
    <w:unhideWhenUsed/>
    <w:rsid w:val="0096649E"/>
  </w:style>
  <w:style w:type="character" w:customStyle="1" w:styleId="CommentTextChar">
    <w:name w:val="Comment Text Char"/>
    <w:basedOn w:val="DefaultParagraphFont"/>
    <w:link w:val="CommentText"/>
    <w:uiPriority w:val="99"/>
    <w:semiHidden/>
    <w:rsid w:val="0096649E"/>
  </w:style>
  <w:style w:type="paragraph" w:styleId="CommentSubject">
    <w:name w:val="annotation subject"/>
    <w:basedOn w:val="CommentText"/>
    <w:next w:val="CommentText"/>
    <w:link w:val="CommentSubjectChar"/>
    <w:uiPriority w:val="99"/>
    <w:semiHidden/>
    <w:unhideWhenUsed/>
    <w:rsid w:val="0096649E"/>
    <w:rPr>
      <w:b/>
      <w:bCs/>
      <w:sz w:val="20"/>
      <w:szCs w:val="20"/>
    </w:rPr>
  </w:style>
  <w:style w:type="character" w:customStyle="1" w:styleId="CommentSubjectChar">
    <w:name w:val="Comment Subject Char"/>
    <w:basedOn w:val="CommentTextChar"/>
    <w:link w:val="CommentSubject"/>
    <w:uiPriority w:val="99"/>
    <w:semiHidden/>
    <w:rsid w:val="0096649E"/>
    <w:rPr>
      <w:b/>
      <w:bCs/>
      <w:sz w:val="20"/>
      <w:szCs w:val="20"/>
    </w:rPr>
  </w:style>
  <w:style w:type="paragraph" w:styleId="BalloonText">
    <w:name w:val="Balloon Text"/>
    <w:basedOn w:val="Normal"/>
    <w:link w:val="BalloonTextChar"/>
    <w:uiPriority w:val="99"/>
    <w:semiHidden/>
    <w:unhideWhenUsed/>
    <w:rsid w:val="009664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649E"/>
    <w:rPr>
      <w:rFonts w:ascii="Times New Roman" w:hAnsi="Times New Roman" w:cs="Times New Roman"/>
      <w:sz w:val="18"/>
      <w:szCs w:val="18"/>
    </w:rPr>
  </w:style>
  <w:style w:type="character" w:styleId="Hyperlink">
    <w:name w:val="Hyperlink"/>
    <w:basedOn w:val="DefaultParagraphFont"/>
    <w:uiPriority w:val="99"/>
    <w:unhideWhenUsed/>
    <w:rsid w:val="000358BD"/>
    <w:rPr>
      <w:color w:val="0563C1" w:themeColor="hyperlink"/>
      <w:u w:val="single"/>
    </w:rPr>
  </w:style>
  <w:style w:type="paragraph" w:styleId="ListParagraph">
    <w:name w:val="List Paragraph"/>
    <w:basedOn w:val="Normal"/>
    <w:uiPriority w:val="34"/>
    <w:qFormat/>
    <w:rsid w:val="00F439D8"/>
    <w:pPr>
      <w:ind w:left="720"/>
      <w:contextualSpacing/>
    </w:pPr>
  </w:style>
  <w:style w:type="character" w:styleId="FollowedHyperlink">
    <w:name w:val="FollowedHyperlink"/>
    <w:basedOn w:val="DefaultParagraphFont"/>
    <w:uiPriority w:val="99"/>
    <w:semiHidden/>
    <w:unhideWhenUsed/>
    <w:rsid w:val="002E5BFB"/>
    <w:rPr>
      <w:color w:val="954F72" w:themeColor="followedHyperlink"/>
      <w:u w:val="single"/>
    </w:rPr>
  </w:style>
  <w:style w:type="character" w:customStyle="1" w:styleId="UnresolvedMention1">
    <w:name w:val="Unresolved Mention1"/>
    <w:basedOn w:val="DefaultParagraphFont"/>
    <w:uiPriority w:val="99"/>
    <w:rsid w:val="00A35556"/>
    <w:rPr>
      <w:color w:val="808080"/>
      <w:shd w:val="clear" w:color="auto" w:fill="E6E6E6"/>
    </w:rPr>
  </w:style>
  <w:style w:type="table" w:styleId="TableGrid">
    <w:name w:val="Table Grid"/>
    <w:basedOn w:val="TableNormal"/>
    <w:uiPriority w:val="39"/>
    <w:rsid w:val="005A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B250CF"/>
    <w:rPr>
      <w:color w:val="808080"/>
      <w:shd w:val="clear" w:color="auto" w:fill="E6E6E6"/>
    </w:rPr>
  </w:style>
  <w:style w:type="paragraph" w:styleId="FootnoteText">
    <w:name w:val="footnote text"/>
    <w:basedOn w:val="Normal"/>
    <w:link w:val="FootnoteTextChar"/>
    <w:autoRedefine/>
    <w:uiPriority w:val="99"/>
    <w:unhideWhenUsed/>
    <w:qFormat/>
    <w:rsid w:val="002D00FC"/>
    <w:pPr>
      <w:jc w:val="both"/>
    </w:pPr>
    <w:rPr>
      <w:rFonts w:ascii="Arial" w:hAnsi="Arial"/>
      <w:sz w:val="16"/>
      <w:szCs w:val="16"/>
    </w:rPr>
  </w:style>
  <w:style w:type="character" w:customStyle="1" w:styleId="FootnoteTextChar">
    <w:name w:val="Footnote Text Char"/>
    <w:basedOn w:val="DefaultParagraphFont"/>
    <w:link w:val="FootnoteText"/>
    <w:uiPriority w:val="99"/>
    <w:rsid w:val="002D00FC"/>
    <w:rPr>
      <w:rFonts w:ascii="Arial" w:hAnsi="Arial"/>
      <w:sz w:val="16"/>
      <w:szCs w:val="16"/>
    </w:rPr>
  </w:style>
  <w:style w:type="character" w:styleId="FootnoteReference">
    <w:name w:val="footnote reference"/>
    <w:basedOn w:val="DefaultParagraphFont"/>
    <w:uiPriority w:val="99"/>
    <w:unhideWhenUsed/>
    <w:rsid w:val="002D00FC"/>
    <w:rPr>
      <w:rFonts w:ascii="Arial" w:hAnsi="Arial"/>
      <w:sz w:val="20"/>
      <w:vertAlign w:val="superscript"/>
    </w:rPr>
  </w:style>
  <w:style w:type="paragraph" w:styleId="Header">
    <w:name w:val="header"/>
    <w:basedOn w:val="Normal"/>
    <w:link w:val="HeaderChar"/>
    <w:uiPriority w:val="99"/>
    <w:unhideWhenUsed/>
    <w:rsid w:val="006D3DFA"/>
    <w:pPr>
      <w:tabs>
        <w:tab w:val="center" w:pos="4513"/>
        <w:tab w:val="right" w:pos="9026"/>
      </w:tabs>
    </w:pPr>
  </w:style>
  <w:style w:type="character" w:customStyle="1" w:styleId="HeaderChar">
    <w:name w:val="Header Char"/>
    <w:basedOn w:val="DefaultParagraphFont"/>
    <w:link w:val="Header"/>
    <w:uiPriority w:val="99"/>
    <w:rsid w:val="006D3DFA"/>
  </w:style>
  <w:style w:type="paragraph" w:styleId="Footer">
    <w:name w:val="footer"/>
    <w:basedOn w:val="Normal"/>
    <w:link w:val="FooterChar"/>
    <w:uiPriority w:val="99"/>
    <w:unhideWhenUsed/>
    <w:rsid w:val="006D3DFA"/>
    <w:pPr>
      <w:tabs>
        <w:tab w:val="center" w:pos="4513"/>
        <w:tab w:val="right" w:pos="9026"/>
      </w:tabs>
    </w:pPr>
  </w:style>
  <w:style w:type="character" w:customStyle="1" w:styleId="FooterChar">
    <w:name w:val="Footer Char"/>
    <w:basedOn w:val="DefaultParagraphFont"/>
    <w:link w:val="Footer"/>
    <w:uiPriority w:val="99"/>
    <w:rsid w:val="006D3DFA"/>
  </w:style>
  <w:style w:type="character" w:styleId="UnresolvedMention">
    <w:name w:val="Unresolved Mention"/>
    <w:basedOn w:val="DefaultParagraphFont"/>
    <w:uiPriority w:val="99"/>
    <w:semiHidden/>
    <w:unhideWhenUsed/>
    <w:rsid w:val="009F4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owlands@bournemouth.ac.uk" TargetMode="External"/><Relationship Id="rId13" Type="http://schemas.openxmlformats.org/officeDocument/2006/relationships/hyperlink" Target="http://theconversation.com/inside-indias-sterilisation-camps-34208"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rw.org/news/2012/07/12/india-target-driven-sterilization-harming-women" TargetMode="External"/><Relationship Id="rId17" Type="http://schemas.openxmlformats.org/officeDocument/2006/relationships/hyperlink" Target="https://www.devex.com/news/is-incentive-based-pay-for-india-s-community-health-workers-working-90502" TargetMode="External"/><Relationship Id="rId2" Type="http://schemas.openxmlformats.org/officeDocument/2006/relationships/numbering" Target="numbering.xml"/><Relationship Id="rId16" Type="http://schemas.openxmlformats.org/officeDocument/2006/relationships/hyperlink" Target="https://timesofindia.indiatimes.com/city/bhopal/Bring-500-for-sterilization-take-home-a-Nano/articleshow/19013834.c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go.org/sites/default/files/uploads/wg-publications/ethics/FIGO%20Ethical%20Issues%202015.pdf4893.pdf" TargetMode="External"/><Relationship Id="rId5" Type="http://schemas.openxmlformats.org/officeDocument/2006/relationships/webSettings" Target="webSettings.xml"/><Relationship Id="rId15" Type="http://schemas.openxmlformats.org/officeDocument/2006/relationships/hyperlink" Target="http://davidsonindia.net/2017/population-control-policy-in-india-a-dark-history-uncovered/" TargetMode="External"/><Relationship Id="rId10" Type="http://schemas.openxmlformats.org/officeDocument/2006/relationships/hyperlink" Target="https://www.census2011.co.in/literacy.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wale@bournemouth.ac.uk" TargetMode="External"/><Relationship Id="rId14" Type="http://schemas.openxmlformats.org/officeDocument/2006/relationships/hyperlink" Target="file:///C:\Users\samrowlands\Documents\Sam\Articles\www.livelaw.in\framing-national-health-policy-not-sc-asks-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0CE7E1-2F5B-4738-9CEA-592C2D3E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18895</Words>
  <Characters>107702</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Rowlands</dc:creator>
  <cp:lastModifiedBy>Reviewer 1</cp:lastModifiedBy>
  <cp:revision>4</cp:revision>
  <cp:lastPrinted>2018-11-29T15:55:00Z</cp:lastPrinted>
  <dcterms:created xsi:type="dcterms:W3CDTF">2019-01-29T19:20:00Z</dcterms:created>
  <dcterms:modified xsi:type="dcterms:W3CDTF">2019-01-29T19:27:00Z</dcterms:modified>
</cp:coreProperties>
</file>