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F55" w:rsidRPr="005808F2" w:rsidRDefault="002B3D0E" w:rsidP="00924F55">
      <w:pPr>
        <w:spacing w:line="240" w:lineRule="auto"/>
        <w:jc w:val="center"/>
        <w:rPr>
          <w:rFonts w:ascii="Times New Roman" w:hAnsi="Times New Roman" w:cs="Times New Roman"/>
          <w:b/>
          <w:sz w:val="28"/>
          <w:szCs w:val="24"/>
        </w:rPr>
      </w:pPr>
      <w:bookmarkStart w:id="0" w:name="_GoBack"/>
      <w:bookmarkEnd w:id="0"/>
      <w:r w:rsidRPr="005808F2">
        <w:rPr>
          <w:rFonts w:ascii="Times New Roman" w:hAnsi="Times New Roman" w:cs="Times New Roman"/>
          <w:b/>
          <w:bCs/>
          <w:sz w:val="24"/>
          <w:szCs w:val="24"/>
        </w:rPr>
        <w:t xml:space="preserve">PROFESSIONALISM </w:t>
      </w:r>
      <w:r w:rsidRPr="005808F2">
        <w:rPr>
          <w:rFonts w:ascii="Times New Roman" w:hAnsi="Times New Roman" w:cs="Times New Roman"/>
          <w:b/>
          <w:sz w:val="28"/>
          <w:szCs w:val="24"/>
        </w:rPr>
        <w:t xml:space="preserve">AMONG </w:t>
      </w:r>
      <w:r w:rsidR="00924F55" w:rsidRPr="005808F2">
        <w:rPr>
          <w:rFonts w:ascii="Times New Roman" w:hAnsi="Times New Roman" w:cs="Times New Roman"/>
          <w:b/>
          <w:sz w:val="28"/>
          <w:szCs w:val="24"/>
        </w:rPr>
        <w:t>NURSE EDUCATORS</w:t>
      </w:r>
      <w:r w:rsidRPr="005808F2">
        <w:rPr>
          <w:rFonts w:ascii="Times New Roman" w:hAnsi="Times New Roman" w:cs="Times New Roman"/>
          <w:b/>
          <w:sz w:val="28"/>
          <w:szCs w:val="24"/>
        </w:rPr>
        <w:t xml:space="preserve"> OF NOTHEN INDIAN STATES</w:t>
      </w:r>
    </w:p>
    <w:p w:rsidR="00924F55" w:rsidRPr="005808F2" w:rsidRDefault="00924F55" w:rsidP="00924F55">
      <w:pPr>
        <w:spacing w:line="240" w:lineRule="auto"/>
        <w:jc w:val="center"/>
        <w:rPr>
          <w:rFonts w:ascii="Times New Roman" w:hAnsi="Times New Roman" w:cs="Times New Roman"/>
          <w:b/>
          <w:sz w:val="28"/>
          <w:szCs w:val="24"/>
        </w:rPr>
      </w:pPr>
      <w:r w:rsidRPr="005808F2">
        <w:rPr>
          <w:rFonts w:ascii="Times New Roman" w:hAnsi="Times New Roman" w:cs="Times New Roman"/>
          <w:b/>
          <w:sz w:val="28"/>
          <w:szCs w:val="24"/>
        </w:rPr>
        <w:t>Bharat Pareek</w:t>
      </w:r>
      <w:r w:rsidRPr="005808F2">
        <w:rPr>
          <w:rFonts w:ascii="Times New Roman" w:hAnsi="Times New Roman" w:cs="Times New Roman"/>
          <w:b/>
          <w:sz w:val="28"/>
          <w:szCs w:val="24"/>
          <w:vertAlign w:val="superscript"/>
        </w:rPr>
        <w:t xml:space="preserve">1 </w:t>
      </w:r>
      <w:r w:rsidRPr="005808F2">
        <w:rPr>
          <w:rFonts w:ascii="Times New Roman" w:hAnsi="Times New Roman" w:cs="Times New Roman"/>
          <w:b/>
          <w:sz w:val="28"/>
          <w:szCs w:val="24"/>
        </w:rPr>
        <w:t>Kiran Batra</w:t>
      </w:r>
      <w:r w:rsidRPr="005808F2">
        <w:rPr>
          <w:rFonts w:ascii="Times New Roman" w:hAnsi="Times New Roman" w:cs="Times New Roman"/>
          <w:b/>
          <w:sz w:val="28"/>
          <w:szCs w:val="24"/>
          <w:vertAlign w:val="superscript"/>
        </w:rPr>
        <w:t>2</w:t>
      </w:r>
    </w:p>
    <w:p w:rsidR="00924F55" w:rsidRPr="005808F2" w:rsidRDefault="00924F55" w:rsidP="00924F55">
      <w:pPr>
        <w:pStyle w:val="ListParagraph"/>
        <w:numPr>
          <w:ilvl w:val="0"/>
          <w:numId w:val="2"/>
        </w:numPr>
        <w:spacing w:line="240" w:lineRule="auto"/>
        <w:jc w:val="both"/>
        <w:rPr>
          <w:rFonts w:ascii="Times New Roman" w:hAnsi="Times New Roman" w:cs="Times New Roman"/>
          <w:bCs/>
          <w:szCs w:val="24"/>
        </w:rPr>
      </w:pPr>
      <w:r w:rsidRPr="005808F2">
        <w:rPr>
          <w:rFonts w:ascii="Times New Roman" w:hAnsi="Times New Roman" w:cs="Times New Roman"/>
          <w:bCs/>
          <w:szCs w:val="24"/>
        </w:rPr>
        <w:t xml:space="preserve">Professor, Saraswati Nursing Institute, under Faculty of Nursing Sciences, Baba Farid University of Health Sciences, Punjab </w:t>
      </w:r>
    </w:p>
    <w:p w:rsidR="00924F55" w:rsidRPr="005808F2" w:rsidRDefault="00924F55" w:rsidP="00924F55">
      <w:pPr>
        <w:pStyle w:val="ListParagraph"/>
        <w:numPr>
          <w:ilvl w:val="0"/>
          <w:numId w:val="2"/>
        </w:numPr>
        <w:pBdr>
          <w:bottom w:val="single" w:sz="6" w:space="1" w:color="auto"/>
        </w:pBdr>
        <w:spacing w:line="240" w:lineRule="auto"/>
        <w:jc w:val="both"/>
        <w:rPr>
          <w:rFonts w:ascii="Times New Roman" w:hAnsi="Times New Roman" w:cs="Times New Roman"/>
          <w:bCs/>
          <w:szCs w:val="24"/>
        </w:rPr>
      </w:pPr>
      <w:r w:rsidRPr="005808F2">
        <w:rPr>
          <w:rFonts w:ascii="Times New Roman" w:hAnsi="Times New Roman" w:cs="Times New Roman"/>
          <w:bCs/>
          <w:szCs w:val="24"/>
        </w:rPr>
        <w:t xml:space="preserve">Principal, Silver Oaks College of Nursing, under Faculty of Nursing Sciences, Baba Farid University of Health Sciences, Punjab </w:t>
      </w:r>
    </w:p>
    <w:p w:rsidR="00924F55" w:rsidRPr="005808F2" w:rsidRDefault="00924F55" w:rsidP="00924F55">
      <w:pPr>
        <w:spacing w:line="360" w:lineRule="auto"/>
        <w:rPr>
          <w:rFonts w:ascii="Times New Roman" w:hAnsi="Times New Roman" w:cs="Times New Roman"/>
          <w:b/>
          <w:bCs/>
          <w:sz w:val="24"/>
          <w:szCs w:val="24"/>
        </w:rPr>
      </w:pPr>
      <w:r w:rsidRPr="005808F2">
        <w:rPr>
          <w:rFonts w:ascii="Times New Roman" w:hAnsi="Times New Roman" w:cs="Times New Roman"/>
          <w:b/>
          <w:bCs/>
          <w:sz w:val="24"/>
          <w:szCs w:val="24"/>
        </w:rPr>
        <w:t xml:space="preserve">Abstract </w:t>
      </w:r>
    </w:p>
    <w:p w:rsidR="007B4365" w:rsidRPr="005808F2" w:rsidRDefault="00C7628E" w:rsidP="00343C9F">
      <w:pPr>
        <w:ind w:firstLine="720"/>
        <w:jc w:val="both"/>
        <w:rPr>
          <w:rFonts w:ascii="Times New Roman" w:hAnsi="Times New Roman" w:cs="Times New Roman"/>
          <w:sz w:val="24"/>
          <w:szCs w:val="24"/>
        </w:rPr>
      </w:pPr>
      <w:r w:rsidRPr="005808F2">
        <w:rPr>
          <w:rFonts w:ascii="Times New Roman" w:hAnsi="Times New Roman" w:cs="Times New Roman"/>
          <w:color w:val="000000"/>
          <w:sz w:val="24"/>
        </w:rPr>
        <w:t>Nursing profession is known for commitment,</w:t>
      </w:r>
      <w:r w:rsidR="00875F0C" w:rsidRPr="005808F2">
        <w:rPr>
          <w:rFonts w:ascii="Times New Roman" w:hAnsi="Times New Roman" w:cs="Times New Roman"/>
          <w:color w:val="000000"/>
          <w:sz w:val="24"/>
        </w:rPr>
        <w:t xml:space="preserve"> compassion, c</w:t>
      </w:r>
      <w:r w:rsidRPr="005808F2">
        <w:rPr>
          <w:rFonts w:ascii="Times New Roman" w:hAnsi="Times New Roman" w:cs="Times New Roman"/>
          <w:color w:val="000000"/>
          <w:sz w:val="24"/>
        </w:rPr>
        <w:t>aring and strong ethical values.</w:t>
      </w:r>
      <w:r w:rsidR="00875F0C" w:rsidRPr="005808F2">
        <w:rPr>
          <w:rFonts w:ascii="Times New Roman" w:hAnsi="Times New Roman" w:cs="Times New Roman"/>
          <w:color w:val="000000"/>
          <w:sz w:val="24"/>
        </w:rPr>
        <w:t xml:space="preserve"> </w:t>
      </w:r>
      <w:r w:rsidRPr="005808F2">
        <w:rPr>
          <w:rFonts w:ascii="Times New Roman" w:hAnsi="Times New Roman" w:cs="Times New Roman"/>
          <w:color w:val="000000"/>
          <w:sz w:val="24"/>
        </w:rPr>
        <w:t xml:space="preserve">Constant professional development of the nurses results into </w:t>
      </w:r>
      <w:r w:rsidR="00875F0C" w:rsidRPr="005808F2">
        <w:rPr>
          <w:rFonts w:ascii="Times New Roman" w:hAnsi="Times New Roman" w:cs="Times New Roman"/>
          <w:color w:val="000000"/>
          <w:sz w:val="24"/>
        </w:rPr>
        <w:t>accountability and respons</w:t>
      </w:r>
      <w:r w:rsidRPr="005808F2">
        <w:rPr>
          <w:rFonts w:ascii="Times New Roman" w:hAnsi="Times New Roman" w:cs="Times New Roman"/>
          <w:color w:val="000000"/>
          <w:sz w:val="24"/>
        </w:rPr>
        <w:t xml:space="preserve">ibility for insightful practice. </w:t>
      </w:r>
      <w:r w:rsidR="006149B8" w:rsidRPr="005808F2">
        <w:rPr>
          <w:rFonts w:ascii="Times New Roman" w:hAnsi="Times New Roman" w:cs="Times New Roman"/>
          <w:sz w:val="24"/>
          <w:szCs w:val="24"/>
        </w:rPr>
        <w:t xml:space="preserve">A cross-sectional descriptive survey was planned to </w:t>
      </w:r>
      <w:r w:rsidR="006149B8" w:rsidRPr="005808F2">
        <w:rPr>
          <w:rFonts w:ascii="Times New Roman" w:hAnsi="Times New Roman" w:cs="Times New Roman"/>
          <w:bCs/>
          <w:sz w:val="24"/>
          <w:szCs w:val="24"/>
        </w:rPr>
        <w:t xml:space="preserve">assess and compare the level of professionalism among nurse educators. </w:t>
      </w:r>
      <w:r w:rsidR="006149B8" w:rsidRPr="005808F2">
        <w:rPr>
          <w:rFonts w:ascii="Times New Roman" w:hAnsi="Times New Roman" w:cs="Times New Roman"/>
          <w:sz w:val="24"/>
          <w:szCs w:val="24"/>
        </w:rPr>
        <w:t xml:space="preserve">A total of 343 samples were recruited using maximum variation sampling from the 37 institutions of the selected </w:t>
      </w:r>
      <w:r w:rsidR="008606DD" w:rsidRPr="005808F2">
        <w:rPr>
          <w:rFonts w:ascii="Times New Roman" w:hAnsi="Times New Roman" w:cs="Times New Roman"/>
          <w:sz w:val="24"/>
          <w:szCs w:val="24"/>
        </w:rPr>
        <w:t xml:space="preserve">north Indian </w:t>
      </w:r>
      <w:r w:rsidR="006149B8" w:rsidRPr="005808F2">
        <w:rPr>
          <w:rFonts w:ascii="Times New Roman" w:hAnsi="Times New Roman" w:cs="Times New Roman"/>
          <w:sz w:val="24"/>
          <w:szCs w:val="24"/>
        </w:rPr>
        <w:t xml:space="preserve">states. Flexner criterion of professionalism was used to assess the </w:t>
      </w:r>
      <w:r w:rsidR="008606DD" w:rsidRPr="005808F2">
        <w:rPr>
          <w:rFonts w:ascii="Times New Roman" w:hAnsi="Times New Roman" w:cs="Times New Roman"/>
          <w:sz w:val="24"/>
          <w:szCs w:val="24"/>
        </w:rPr>
        <w:t xml:space="preserve">level of </w:t>
      </w:r>
      <w:r w:rsidR="006149B8" w:rsidRPr="005808F2">
        <w:rPr>
          <w:rFonts w:ascii="Times New Roman" w:hAnsi="Times New Roman" w:cs="Times New Roman"/>
          <w:sz w:val="24"/>
          <w:szCs w:val="24"/>
        </w:rPr>
        <w:t>pro</w:t>
      </w:r>
      <w:r w:rsidR="008606DD" w:rsidRPr="005808F2">
        <w:rPr>
          <w:rFonts w:ascii="Times New Roman" w:hAnsi="Times New Roman" w:cs="Times New Roman"/>
          <w:sz w:val="24"/>
          <w:szCs w:val="24"/>
        </w:rPr>
        <w:t xml:space="preserve">fessionalism. </w:t>
      </w:r>
      <w:r w:rsidR="00D60B44" w:rsidRPr="005808F2">
        <w:rPr>
          <w:rFonts w:ascii="Times New Roman" w:hAnsi="Times New Roman" w:cs="Times New Roman"/>
          <w:sz w:val="24"/>
          <w:szCs w:val="24"/>
        </w:rPr>
        <w:t xml:space="preserve">Result revealed </w:t>
      </w:r>
      <w:r w:rsidR="004C6E3E" w:rsidRPr="005808F2">
        <w:rPr>
          <w:rFonts w:ascii="Times New Roman" w:hAnsi="Times New Roman" w:cs="Times New Roman"/>
          <w:sz w:val="24"/>
          <w:szCs w:val="24"/>
        </w:rPr>
        <w:t xml:space="preserve">that the overall level of professionalism according to Flexner criteria was low among the study subjects. </w:t>
      </w:r>
      <w:r w:rsidR="00D60B44" w:rsidRPr="005808F2">
        <w:rPr>
          <w:rFonts w:ascii="Times New Roman" w:hAnsi="Times New Roman" w:cs="Times New Roman"/>
          <w:sz w:val="24"/>
          <w:szCs w:val="24"/>
        </w:rPr>
        <w:t xml:space="preserve">State wise level of professionalism </w:t>
      </w:r>
      <w:r w:rsidR="00140439" w:rsidRPr="005808F2">
        <w:rPr>
          <w:rFonts w:ascii="Times New Roman" w:hAnsi="Times New Roman" w:cs="Times New Roman"/>
          <w:sz w:val="24"/>
          <w:szCs w:val="24"/>
        </w:rPr>
        <w:t xml:space="preserve">was highest among </w:t>
      </w:r>
      <w:r w:rsidR="004C6E3E" w:rsidRPr="005808F2">
        <w:rPr>
          <w:rFonts w:ascii="Times New Roman" w:hAnsi="Times New Roman" w:cs="Times New Roman"/>
          <w:sz w:val="24"/>
          <w:szCs w:val="24"/>
        </w:rPr>
        <w:t>nurse educators</w:t>
      </w:r>
      <w:r w:rsidR="00D60B44" w:rsidRPr="005808F2">
        <w:rPr>
          <w:rFonts w:ascii="Times New Roman" w:hAnsi="Times New Roman" w:cs="Times New Roman"/>
          <w:sz w:val="24"/>
          <w:szCs w:val="24"/>
        </w:rPr>
        <w:t xml:space="preserve"> from Punjab</w:t>
      </w:r>
      <w:r w:rsidR="003A6F22" w:rsidRPr="005808F2">
        <w:rPr>
          <w:rFonts w:ascii="Times New Roman" w:hAnsi="Times New Roman" w:cs="Times New Roman"/>
          <w:sz w:val="24"/>
          <w:szCs w:val="24"/>
        </w:rPr>
        <w:t xml:space="preserve"> </w:t>
      </w:r>
      <w:r w:rsidR="004C6E3E" w:rsidRPr="005808F2">
        <w:rPr>
          <w:rFonts w:ascii="Times New Roman" w:hAnsi="Times New Roman" w:cs="Times New Roman"/>
          <w:sz w:val="24"/>
          <w:szCs w:val="24"/>
        </w:rPr>
        <w:t>as compare to Haryana and Rajasthan</w:t>
      </w:r>
      <w:r w:rsidR="007B4365" w:rsidRPr="005808F2">
        <w:rPr>
          <w:rFonts w:ascii="Times New Roman" w:hAnsi="Times New Roman" w:cs="Times New Roman"/>
          <w:sz w:val="24"/>
          <w:szCs w:val="24"/>
        </w:rPr>
        <w:t xml:space="preserve">. </w:t>
      </w:r>
      <w:r w:rsidR="003A6F22" w:rsidRPr="005808F2">
        <w:rPr>
          <w:rFonts w:ascii="Times New Roman" w:hAnsi="Times New Roman" w:cs="Times New Roman"/>
          <w:sz w:val="24"/>
          <w:szCs w:val="24"/>
        </w:rPr>
        <w:t>P</w:t>
      </w:r>
      <w:r w:rsidR="007B4365" w:rsidRPr="005808F2">
        <w:rPr>
          <w:rFonts w:ascii="Times New Roman" w:hAnsi="Times New Roman" w:cs="Times New Roman"/>
          <w:sz w:val="24"/>
          <w:szCs w:val="24"/>
        </w:rPr>
        <w:t xml:space="preserve">articipant’s characteristics such as </w:t>
      </w:r>
      <w:r w:rsidR="007B4365" w:rsidRPr="005808F2">
        <w:rPr>
          <w:rFonts w:ascii="Times New Roman" w:hAnsi="Times New Roman" w:cs="Times New Roman"/>
          <w:bCs/>
          <w:sz w:val="24"/>
          <w:szCs w:val="24"/>
        </w:rPr>
        <w:t>age</w:t>
      </w:r>
      <w:r w:rsidR="003A6F22" w:rsidRPr="005808F2">
        <w:rPr>
          <w:rFonts w:ascii="Times New Roman" w:hAnsi="Times New Roman" w:cs="Times New Roman"/>
          <w:bCs/>
          <w:sz w:val="24"/>
          <w:szCs w:val="24"/>
        </w:rPr>
        <w:t xml:space="preserve">, </w:t>
      </w:r>
      <w:r w:rsidR="007B4365" w:rsidRPr="005808F2">
        <w:rPr>
          <w:rFonts w:ascii="Times New Roman" w:hAnsi="Times New Roman" w:cs="Times New Roman"/>
          <w:bCs/>
          <w:sz w:val="24"/>
          <w:szCs w:val="24"/>
        </w:rPr>
        <w:t>native place</w:t>
      </w:r>
      <w:r w:rsidR="003A6F22" w:rsidRPr="005808F2">
        <w:rPr>
          <w:rFonts w:ascii="Times New Roman" w:hAnsi="Times New Roman" w:cs="Times New Roman"/>
          <w:bCs/>
          <w:sz w:val="24"/>
          <w:szCs w:val="24"/>
        </w:rPr>
        <w:t>,</w:t>
      </w:r>
      <w:r w:rsidR="007B4365" w:rsidRPr="005808F2">
        <w:rPr>
          <w:rFonts w:ascii="Times New Roman" w:hAnsi="Times New Roman" w:cs="Times New Roman"/>
          <w:bCs/>
          <w:sz w:val="24"/>
          <w:szCs w:val="24"/>
        </w:rPr>
        <w:t xml:space="preserve"> 10+2 backgroun</w:t>
      </w:r>
      <w:r w:rsidR="003A6F22" w:rsidRPr="005808F2">
        <w:rPr>
          <w:rFonts w:ascii="Times New Roman" w:hAnsi="Times New Roman" w:cs="Times New Roman"/>
          <w:bCs/>
          <w:sz w:val="24"/>
          <w:szCs w:val="24"/>
        </w:rPr>
        <w:t>d, college of final degree attainment, professional qualification</w:t>
      </w:r>
      <w:r w:rsidR="003A6F22" w:rsidRPr="005808F2">
        <w:rPr>
          <w:rFonts w:ascii="Times New Roman" w:hAnsi="Times New Roman" w:cs="Times New Roman"/>
          <w:b/>
          <w:sz w:val="24"/>
          <w:szCs w:val="24"/>
        </w:rPr>
        <w:t xml:space="preserve">, </w:t>
      </w:r>
      <w:r w:rsidR="003A6F22" w:rsidRPr="005808F2">
        <w:rPr>
          <w:rFonts w:ascii="Times New Roman" w:hAnsi="Times New Roman" w:cs="Times New Roman"/>
          <w:sz w:val="24"/>
          <w:szCs w:val="24"/>
        </w:rPr>
        <w:t xml:space="preserve">professional </w:t>
      </w:r>
      <w:r w:rsidR="003A6F22" w:rsidRPr="005808F2">
        <w:rPr>
          <w:rFonts w:ascii="Times New Roman" w:hAnsi="Times New Roman" w:cs="Times New Roman"/>
          <w:bCs/>
          <w:sz w:val="24"/>
          <w:szCs w:val="24"/>
        </w:rPr>
        <w:t>experience</w:t>
      </w:r>
      <w:r w:rsidR="003A6F22" w:rsidRPr="005808F2">
        <w:rPr>
          <w:rFonts w:ascii="Times New Roman" w:hAnsi="Times New Roman" w:cs="Times New Roman"/>
          <w:b/>
          <w:sz w:val="24"/>
          <w:szCs w:val="24"/>
        </w:rPr>
        <w:t xml:space="preserve"> </w:t>
      </w:r>
      <w:r w:rsidR="003A6F22" w:rsidRPr="005808F2">
        <w:rPr>
          <w:rFonts w:ascii="Times New Roman" w:hAnsi="Times New Roman" w:cs="Times New Roman"/>
          <w:bCs/>
          <w:sz w:val="24"/>
          <w:szCs w:val="24"/>
        </w:rPr>
        <w:t xml:space="preserve">and current designation were significantly associated </w:t>
      </w:r>
      <w:r w:rsidR="007B4365" w:rsidRPr="005808F2">
        <w:rPr>
          <w:rFonts w:ascii="Times New Roman" w:hAnsi="Times New Roman" w:cs="Times New Roman"/>
          <w:bCs/>
          <w:sz w:val="24"/>
          <w:szCs w:val="24"/>
        </w:rPr>
        <w:t xml:space="preserve">with their overall level of professionalism. </w:t>
      </w:r>
      <w:r w:rsidR="003A6F22" w:rsidRPr="005808F2">
        <w:rPr>
          <w:rFonts w:ascii="Times New Roman" w:hAnsi="Times New Roman" w:cs="Times New Roman"/>
          <w:bCs/>
          <w:sz w:val="24"/>
          <w:szCs w:val="24"/>
        </w:rPr>
        <w:t xml:space="preserve">Similarly </w:t>
      </w:r>
      <w:r w:rsidR="003A6F22" w:rsidRPr="005808F2">
        <w:rPr>
          <w:rFonts w:ascii="Times New Roman" w:hAnsi="Times New Roman" w:cs="Times New Roman"/>
          <w:sz w:val="24"/>
          <w:szCs w:val="24"/>
        </w:rPr>
        <w:t>organization’s characteristics such as courses off</w:t>
      </w:r>
      <w:r w:rsidR="007B4365" w:rsidRPr="005808F2">
        <w:rPr>
          <w:rFonts w:ascii="Times New Roman" w:hAnsi="Times New Roman" w:cs="Times New Roman"/>
          <w:bCs/>
          <w:sz w:val="24"/>
          <w:szCs w:val="24"/>
        </w:rPr>
        <w:t>ered by the institution,</w:t>
      </w:r>
      <w:r w:rsidR="003A6F22" w:rsidRPr="005808F2">
        <w:rPr>
          <w:rFonts w:ascii="Times New Roman" w:hAnsi="Times New Roman" w:cs="Times New Roman"/>
          <w:bCs/>
          <w:sz w:val="24"/>
          <w:szCs w:val="24"/>
        </w:rPr>
        <w:t xml:space="preserve"> </w:t>
      </w:r>
      <w:r w:rsidR="007B4365" w:rsidRPr="005808F2">
        <w:rPr>
          <w:rFonts w:ascii="Times New Roman" w:hAnsi="Times New Roman" w:cs="Times New Roman"/>
          <w:bCs/>
          <w:sz w:val="24"/>
          <w:szCs w:val="24"/>
        </w:rPr>
        <w:t>college location</w:t>
      </w:r>
      <w:r w:rsidR="003A6F22" w:rsidRPr="005808F2">
        <w:rPr>
          <w:rFonts w:ascii="Times New Roman" w:hAnsi="Times New Roman" w:cs="Times New Roman"/>
          <w:bCs/>
          <w:sz w:val="24"/>
          <w:szCs w:val="24"/>
        </w:rPr>
        <w:t xml:space="preserve"> </w:t>
      </w:r>
      <w:r w:rsidR="007B4365" w:rsidRPr="005808F2">
        <w:rPr>
          <w:rFonts w:ascii="Times New Roman" w:hAnsi="Times New Roman" w:cs="Times New Roman"/>
          <w:bCs/>
          <w:sz w:val="24"/>
          <w:szCs w:val="24"/>
        </w:rPr>
        <w:t>and institution associated with medical college</w:t>
      </w:r>
      <w:r w:rsidR="003A6F22" w:rsidRPr="005808F2">
        <w:rPr>
          <w:rFonts w:ascii="Times New Roman" w:hAnsi="Times New Roman" w:cs="Times New Roman"/>
          <w:b/>
          <w:bCs/>
          <w:sz w:val="24"/>
          <w:szCs w:val="24"/>
        </w:rPr>
        <w:t xml:space="preserve"> </w:t>
      </w:r>
      <w:r w:rsidR="007B4365" w:rsidRPr="005808F2">
        <w:rPr>
          <w:rFonts w:ascii="Times New Roman" w:hAnsi="Times New Roman" w:cs="Times New Roman"/>
          <w:sz w:val="24"/>
          <w:szCs w:val="24"/>
        </w:rPr>
        <w:t xml:space="preserve">were found to be associated with </w:t>
      </w:r>
      <w:r w:rsidR="003A6F22" w:rsidRPr="005808F2">
        <w:rPr>
          <w:rFonts w:ascii="Times New Roman" w:hAnsi="Times New Roman" w:cs="Times New Roman"/>
          <w:sz w:val="24"/>
          <w:szCs w:val="24"/>
        </w:rPr>
        <w:t xml:space="preserve">the </w:t>
      </w:r>
      <w:r w:rsidR="007B4365" w:rsidRPr="005808F2">
        <w:rPr>
          <w:rFonts w:ascii="Times New Roman" w:hAnsi="Times New Roman" w:cs="Times New Roman"/>
          <w:sz w:val="24"/>
          <w:szCs w:val="24"/>
        </w:rPr>
        <w:t>overall level of professionalism among the subjects</w:t>
      </w:r>
      <w:r w:rsidR="00140439" w:rsidRPr="005808F2">
        <w:rPr>
          <w:rFonts w:ascii="Times New Roman" w:hAnsi="Times New Roman" w:cs="Times New Roman"/>
          <w:sz w:val="24"/>
          <w:szCs w:val="24"/>
        </w:rPr>
        <w:t xml:space="preserve">. Study was concluded that the overall score of study participants on Flexner criteria of professionalism was low and influenced by </w:t>
      </w:r>
      <w:r w:rsidR="00543670" w:rsidRPr="005808F2">
        <w:rPr>
          <w:rFonts w:ascii="Times New Roman" w:hAnsi="Times New Roman" w:cs="Times New Roman"/>
          <w:sz w:val="24"/>
          <w:szCs w:val="24"/>
        </w:rPr>
        <w:t>the number</w:t>
      </w:r>
      <w:r w:rsidR="00140439" w:rsidRPr="005808F2">
        <w:rPr>
          <w:rFonts w:ascii="Times New Roman" w:hAnsi="Times New Roman" w:cs="Times New Roman"/>
          <w:sz w:val="24"/>
          <w:szCs w:val="24"/>
        </w:rPr>
        <w:t xml:space="preserve"> of personal, professional and </w:t>
      </w:r>
      <w:r w:rsidR="00543670" w:rsidRPr="005808F2">
        <w:rPr>
          <w:rFonts w:ascii="Times New Roman" w:hAnsi="Times New Roman" w:cs="Times New Roman"/>
          <w:sz w:val="24"/>
          <w:szCs w:val="24"/>
        </w:rPr>
        <w:t>organizational factors</w:t>
      </w:r>
      <w:r w:rsidR="00140439" w:rsidRPr="005808F2">
        <w:rPr>
          <w:rFonts w:ascii="Times New Roman" w:hAnsi="Times New Roman" w:cs="Times New Roman"/>
          <w:sz w:val="24"/>
          <w:szCs w:val="24"/>
        </w:rPr>
        <w:t xml:space="preserve">. </w:t>
      </w:r>
    </w:p>
    <w:p w:rsidR="007B4365" w:rsidRPr="005808F2" w:rsidRDefault="007B4365" w:rsidP="00343C9F">
      <w:pPr>
        <w:ind w:firstLine="720"/>
        <w:jc w:val="both"/>
        <w:rPr>
          <w:rFonts w:ascii="Times New Roman" w:hAnsi="Times New Roman" w:cs="Times New Roman"/>
          <w:bCs/>
          <w:sz w:val="24"/>
          <w:szCs w:val="24"/>
        </w:rPr>
      </w:pPr>
    </w:p>
    <w:p w:rsidR="0075797F" w:rsidRPr="005808F2" w:rsidRDefault="006149B8" w:rsidP="00343C9F">
      <w:pPr>
        <w:rPr>
          <w:rStyle w:val="apple-converted-space"/>
          <w:rFonts w:ascii="Times New Roman" w:hAnsi="Times New Roman" w:cs="Times New Roman"/>
          <w:b/>
          <w:sz w:val="24"/>
          <w:szCs w:val="24"/>
        </w:rPr>
      </w:pPr>
      <w:r w:rsidRPr="005808F2">
        <w:rPr>
          <w:rFonts w:ascii="Times New Roman" w:hAnsi="Times New Roman" w:cs="Times New Roman"/>
          <w:b/>
          <w:sz w:val="24"/>
          <w:szCs w:val="24"/>
        </w:rPr>
        <w:t xml:space="preserve">Key words:- </w:t>
      </w:r>
      <w:r w:rsidRPr="005808F2">
        <w:rPr>
          <w:rFonts w:ascii="Times New Roman" w:hAnsi="Times New Roman" w:cs="Times New Roman"/>
          <w:sz w:val="24"/>
          <w:szCs w:val="24"/>
        </w:rPr>
        <w:t xml:space="preserve"> </w:t>
      </w:r>
      <w:r w:rsidRPr="005808F2">
        <w:rPr>
          <w:rFonts w:ascii="Times New Roman" w:hAnsi="Times New Roman" w:cs="Times New Roman"/>
          <w:b/>
          <w:sz w:val="24"/>
          <w:szCs w:val="24"/>
        </w:rPr>
        <w:t>Nurse</w:t>
      </w:r>
      <w:r w:rsidR="00140439" w:rsidRPr="005808F2">
        <w:rPr>
          <w:rFonts w:ascii="Times New Roman" w:hAnsi="Times New Roman" w:cs="Times New Roman"/>
          <w:b/>
          <w:sz w:val="24"/>
          <w:szCs w:val="24"/>
        </w:rPr>
        <w:t xml:space="preserve"> educators,  Level of professionalism</w:t>
      </w:r>
      <w:r w:rsidRPr="005808F2">
        <w:rPr>
          <w:rFonts w:ascii="Times New Roman" w:hAnsi="Times New Roman" w:cs="Times New Roman"/>
          <w:b/>
          <w:sz w:val="24"/>
          <w:szCs w:val="24"/>
        </w:rPr>
        <w:t>, Flexner criteria, Professional Behavior</w:t>
      </w:r>
      <w:r w:rsidR="00140439" w:rsidRPr="005808F2">
        <w:rPr>
          <w:rFonts w:ascii="Times New Roman" w:hAnsi="Times New Roman" w:cs="Times New Roman"/>
          <w:b/>
          <w:sz w:val="24"/>
          <w:szCs w:val="24"/>
        </w:rPr>
        <w:t>, North Indian states.</w:t>
      </w:r>
    </w:p>
    <w:p w:rsidR="004405F7" w:rsidRPr="005808F2" w:rsidRDefault="004405F7" w:rsidP="00343C9F">
      <w:pPr>
        <w:rPr>
          <w:rFonts w:ascii="Times New Roman" w:hAnsi="Times New Roman" w:cs="Times New Roman"/>
          <w:b/>
          <w:sz w:val="24"/>
          <w:szCs w:val="24"/>
        </w:rPr>
      </w:pPr>
      <w:r w:rsidRPr="005808F2">
        <w:rPr>
          <w:rFonts w:ascii="Times New Roman" w:hAnsi="Times New Roman" w:cs="Times New Roman"/>
          <w:b/>
          <w:sz w:val="24"/>
          <w:szCs w:val="24"/>
        </w:rPr>
        <w:t>Correspondence Author</w:t>
      </w:r>
    </w:p>
    <w:p w:rsidR="004405F7" w:rsidRPr="005808F2" w:rsidRDefault="004405F7" w:rsidP="00343C9F">
      <w:pPr>
        <w:pStyle w:val="ListParagraph"/>
        <w:ind w:left="770"/>
        <w:rPr>
          <w:rFonts w:ascii="Times New Roman" w:hAnsi="Times New Roman" w:cs="Times New Roman"/>
          <w:sz w:val="24"/>
          <w:szCs w:val="24"/>
        </w:rPr>
      </w:pPr>
      <w:r w:rsidRPr="005808F2">
        <w:rPr>
          <w:rFonts w:ascii="Times New Roman" w:hAnsi="Times New Roman" w:cs="Times New Roman"/>
          <w:sz w:val="24"/>
          <w:szCs w:val="24"/>
        </w:rPr>
        <w:t>Dr. Bharat Pareek (RN.RM, MN, PhD)</w:t>
      </w:r>
    </w:p>
    <w:p w:rsidR="004405F7" w:rsidRPr="005808F2" w:rsidRDefault="004405F7" w:rsidP="00343C9F">
      <w:pPr>
        <w:pStyle w:val="ListParagraph"/>
        <w:ind w:left="770"/>
        <w:rPr>
          <w:rFonts w:ascii="Times New Roman" w:hAnsi="Times New Roman" w:cs="Times New Roman"/>
          <w:sz w:val="24"/>
          <w:szCs w:val="24"/>
        </w:rPr>
      </w:pPr>
      <w:r w:rsidRPr="005808F2">
        <w:rPr>
          <w:rFonts w:ascii="Times New Roman" w:hAnsi="Times New Roman" w:cs="Times New Roman"/>
          <w:sz w:val="24"/>
          <w:szCs w:val="24"/>
        </w:rPr>
        <w:t xml:space="preserve">Professor cum Vice Principal </w:t>
      </w:r>
    </w:p>
    <w:p w:rsidR="004405F7" w:rsidRPr="005808F2" w:rsidRDefault="004405F7" w:rsidP="00343C9F">
      <w:pPr>
        <w:pStyle w:val="ListParagraph"/>
        <w:ind w:left="770"/>
        <w:rPr>
          <w:rFonts w:ascii="Times New Roman" w:hAnsi="Times New Roman" w:cs="Times New Roman"/>
          <w:sz w:val="24"/>
          <w:szCs w:val="24"/>
        </w:rPr>
      </w:pPr>
      <w:r w:rsidRPr="005808F2">
        <w:rPr>
          <w:rFonts w:ascii="Times New Roman" w:hAnsi="Times New Roman" w:cs="Times New Roman"/>
          <w:sz w:val="24"/>
          <w:szCs w:val="24"/>
        </w:rPr>
        <w:t xml:space="preserve">Saraswati Nursing Institute, Kurali </w:t>
      </w:r>
    </w:p>
    <w:p w:rsidR="004405F7" w:rsidRPr="005808F2" w:rsidRDefault="004405F7" w:rsidP="00343C9F">
      <w:pPr>
        <w:pStyle w:val="ListParagraph"/>
        <w:ind w:left="770"/>
        <w:rPr>
          <w:rFonts w:ascii="Times New Roman" w:hAnsi="Times New Roman" w:cs="Times New Roman"/>
          <w:sz w:val="24"/>
          <w:szCs w:val="24"/>
        </w:rPr>
      </w:pPr>
      <w:r w:rsidRPr="005808F2">
        <w:rPr>
          <w:rFonts w:ascii="Times New Roman" w:hAnsi="Times New Roman" w:cs="Times New Roman"/>
          <w:sz w:val="24"/>
          <w:szCs w:val="24"/>
        </w:rPr>
        <w:t xml:space="preserve">Ropar, Punjab </w:t>
      </w:r>
    </w:p>
    <w:p w:rsidR="004405F7" w:rsidRPr="005808F2" w:rsidRDefault="004405F7" w:rsidP="00343C9F">
      <w:pPr>
        <w:pStyle w:val="ListParagraph"/>
        <w:ind w:left="770"/>
        <w:rPr>
          <w:rFonts w:ascii="Times New Roman" w:hAnsi="Times New Roman" w:cs="Times New Roman"/>
          <w:sz w:val="24"/>
          <w:szCs w:val="24"/>
        </w:rPr>
      </w:pPr>
      <w:r w:rsidRPr="005808F2">
        <w:rPr>
          <w:rFonts w:ascii="Times New Roman" w:hAnsi="Times New Roman" w:cs="Times New Roman"/>
          <w:sz w:val="24"/>
          <w:szCs w:val="24"/>
        </w:rPr>
        <w:t xml:space="preserve">Contact. </w:t>
      </w:r>
      <w:hyperlink r:id="rId7" w:history="1">
        <w:r w:rsidRPr="005808F2">
          <w:rPr>
            <w:rStyle w:val="Hyperlink"/>
            <w:rFonts w:ascii="Times New Roman" w:hAnsi="Times New Roman" w:cs="Times New Roman"/>
            <w:sz w:val="24"/>
            <w:szCs w:val="24"/>
          </w:rPr>
          <w:t>Pareekbharat10@gmail.com</w:t>
        </w:r>
      </w:hyperlink>
      <w:r w:rsidRPr="005808F2">
        <w:rPr>
          <w:rFonts w:ascii="Times New Roman" w:hAnsi="Times New Roman" w:cs="Times New Roman"/>
          <w:sz w:val="24"/>
          <w:szCs w:val="24"/>
        </w:rPr>
        <w:t xml:space="preserve"> </w:t>
      </w:r>
    </w:p>
    <w:p w:rsidR="00140439" w:rsidRPr="005808F2" w:rsidRDefault="00140439" w:rsidP="00343C9F">
      <w:pPr>
        <w:jc w:val="both"/>
        <w:rPr>
          <w:rStyle w:val="apple-converted-space"/>
          <w:rFonts w:ascii="Times New Roman" w:hAnsi="Times New Roman" w:cs="Times New Roman"/>
          <w:color w:val="000000"/>
          <w:sz w:val="24"/>
        </w:rPr>
      </w:pPr>
    </w:p>
    <w:p w:rsidR="003604BC" w:rsidRPr="005808F2" w:rsidRDefault="003604BC" w:rsidP="00343C9F">
      <w:pPr>
        <w:jc w:val="both"/>
        <w:rPr>
          <w:rStyle w:val="apple-converted-space"/>
          <w:rFonts w:ascii="Times New Roman" w:hAnsi="Times New Roman" w:cs="Times New Roman"/>
          <w:b/>
          <w:color w:val="000000"/>
          <w:sz w:val="24"/>
        </w:rPr>
      </w:pPr>
    </w:p>
    <w:p w:rsidR="0075797F" w:rsidRPr="005808F2" w:rsidRDefault="00134A3A" w:rsidP="00343C9F">
      <w:pPr>
        <w:jc w:val="both"/>
        <w:rPr>
          <w:rStyle w:val="apple-converted-space"/>
          <w:rFonts w:ascii="Times New Roman" w:hAnsi="Times New Roman" w:cs="Times New Roman"/>
          <w:b/>
          <w:color w:val="000000"/>
          <w:sz w:val="24"/>
        </w:rPr>
      </w:pPr>
      <w:r w:rsidRPr="005808F2">
        <w:rPr>
          <w:rStyle w:val="apple-converted-space"/>
          <w:rFonts w:ascii="Times New Roman" w:hAnsi="Times New Roman" w:cs="Times New Roman"/>
          <w:b/>
          <w:color w:val="000000"/>
          <w:sz w:val="24"/>
        </w:rPr>
        <w:lastRenderedPageBreak/>
        <w:t xml:space="preserve">INTRODUCTION </w:t>
      </w:r>
    </w:p>
    <w:p w:rsidR="00482298" w:rsidRPr="005808F2" w:rsidRDefault="00482298" w:rsidP="00343C9F">
      <w:pPr>
        <w:autoSpaceDE w:val="0"/>
        <w:autoSpaceDN w:val="0"/>
        <w:adjustRightInd w:val="0"/>
        <w:ind w:firstLine="720"/>
        <w:jc w:val="both"/>
        <w:rPr>
          <w:rFonts w:ascii="Times New Roman" w:hAnsi="Times New Roman" w:cs="Times New Roman"/>
          <w:sz w:val="24"/>
          <w:szCs w:val="24"/>
        </w:rPr>
      </w:pPr>
      <w:r w:rsidRPr="005808F2">
        <w:rPr>
          <w:rFonts w:ascii="Times New Roman" w:hAnsi="Times New Roman" w:cs="Times New Roman"/>
          <w:sz w:val="24"/>
          <w:szCs w:val="24"/>
        </w:rPr>
        <w:t>Prof</w:t>
      </w:r>
      <w:r w:rsidR="009D66E9" w:rsidRPr="005808F2">
        <w:rPr>
          <w:rFonts w:ascii="Times New Roman" w:hAnsi="Times New Roman" w:cs="Times New Roman"/>
          <w:sz w:val="24"/>
          <w:szCs w:val="24"/>
        </w:rPr>
        <w:t xml:space="preserve">ession offer </w:t>
      </w:r>
      <w:r w:rsidRPr="005808F2">
        <w:rPr>
          <w:rFonts w:ascii="Times New Roman" w:hAnsi="Times New Roman" w:cs="Times New Roman"/>
          <w:sz w:val="24"/>
          <w:szCs w:val="24"/>
        </w:rPr>
        <w:t xml:space="preserve">needed service to </w:t>
      </w:r>
      <w:r w:rsidR="009D66E9" w:rsidRPr="005808F2">
        <w:rPr>
          <w:rFonts w:ascii="Times New Roman" w:hAnsi="Times New Roman" w:cs="Times New Roman"/>
          <w:sz w:val="24"/>
          <w:szCs w:val="24"/>
        </w:rPr>
        <w:t xml:space="preserve">the society and exhibit </w:t>
      </w:r>
      <w:r w:rsidRPr="005808F2">
        <w:rPr>
          <w:rFonts w:ascii="Times New Roman" w:hAnsi="Times New Roman" w:cs="Times New Roman"/>
          <w:sz w:val="24"/>
          <w:szCs w:val="24"/>
        </w:rPr>
        <w:t xml:space="preserve">characteristics of autonomy, </w:t>
      </w:r>
      <w:r w:rsidR="009D66E9" w:rsidRPr="005808F2">
        <w:rPr>
          <w:rFonts w:ascii="Times New Roman" w:hAnsi="Times New Roman" w:cs="Times New Roman"/>
          <w:sz w:val="24"/>
          <w:szCs w:val="24"/>
        </w:rPr>
        <w:t xml:space="preserve">expertise, </w:t>
      </w:r>
      <w:r w:rsidRPr="005808F2">
        <w:rPr>
          <w:rFonts w:ascii="Times New Roman" w:hAnsi="Times New Roman" w:cs="Times New Roman"/>
          <w:sz w:val="24"/>
          <w:szCs w:val="24"/>
        </w:rPr>
        <w:t xml:space="preserve"> </w:t>
      </w:r>
      <w:r w:rsidR="009D66E9" w:rsidRPr="005808F2">
        <w:rPr>
          <w:rFonts w:ascii="Times New Roman" w:hAnsi="Times New Roman" w:cs="Times New Roman"/>
          <w:sz w:val="24"/>
          <w:szCs w:val="24"/>
        </w:rPr>
        <w:t xml:space="preserve">rigorous </w:t>
      </w:r>
      <w:r w:rsidRPr="005808F2">
        <w:rPr>
          <w:rFonts w:ascii="Times New Roman" w:hAnsi="Times New Roman" w:cs="Times New Roman"/>
          <w:sz w:val="24"/>
          <w:szCs w:val="24"/>
        </w:rPr>
        <w:t xml:space="preserve">academic preparation, </w:t>
      </w:r>
      <w:r w:rsidR="009D66E9" w:rsidRPr="005808F2">
        <w:rPr>
          <w:rFonts w:ascii="Times New Roman" w:hAnsi="Times New Roman" w:cs="Times New Roman"/>
          <w:sz w:val="24"/>
          <w:szCs w:val="24"/>
        </w:rPr>
        <w:t xml:space="preserve">dedication and responsibility.  Professionalism is a  </w:t>
      </w:r>
      <w:r w:rsidRPr="005808F2">
        <w:rPr>
          <w:rFonts w:ascii="Times New Roman" w:hAnsi="Times New Roman" w:cs="Times New Roman"/>
          <w:sz w:val="24"/>
          <w:szCs w:val="24"/>
        </w:rPr>
        <w:t>conduct, goals or qualities that characterize or mark a profession or a professional person.</w:t>
      </w:r>
      <w:r w:rsidRPr="005808F2">
        <w:rPr>
          <w:rFonts w:ascii="Times New Roman" w:hAnsi="Times New Roman" w:cs="Times New Roman"/>
          <w:b/>
          <w:sz w:val="24"/>
          <w:szCs w:val="24"/>
        </w:rPr>
        <w:t>”</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CDOK8quo","properties":{"formattedCitation":"(1)","plainCitation":"(1)","noteIndex":0},"citationItems":[{"id":186,"uris":["http://zotero.org/users/4966340/items/FQRRYKJ9"],"uri":["http://zotero.org/users/4966340/items/FQRRYKJ9"],"itemData":{"id":186,"type":"article-journal","title":"Professionalism in post-licensure nurses in developed countries","container-title":"Journal of Nursing Education and Practice","page":"128","volume":"3","issue":"5","source":"www.sciedu.ca","abstract":"Professionalism is a multi-dimensional concept that provides nurses with opportunities to grow personally andprofessionally. Nurses demonstrating the attributes of professionalism impact positively on patient satisfaction and healthoutcomes. The objective of this article is to explore and analyze the phenomenon of nursing professionalism. The conceptof professionalism will be explored by analyzing Miller’s model entitled the “Wheel of Professionalism in Nursing”.Factors determining professionalism in post-licensure nurses will be identified. The Registered Nurses Association ofOntario-Best Practice Guideline, “Professionalism in Nursing”, will be used to discuss strategies to foster professionalismin nurses. Relevance of professionalism in nursing and literature gaps will also be addressed.","DOI":"10.5430/jnep.v3n5p128","ISSN":"1925-4059","language":"en","author":[{"family":"Alidina","given":"Karimah"}],"issued":{"date-parts":[["2012",12,19]]}}}],"schema":"https://github.com/citation-style-language/schema/raw/master/csl-citation.json"}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(1)</w:t>
      </w:r>
      <w:r w:rsidR="00B67AE4" w:rsidRPr="005808F2">
        <w:rPr>
          <w:rFonts w:ascii="Times New Roman" w:hAnsi="Times New Roman" w:cs="Times New Roman"/>
          <w:b/>
          <w:sz w:val="24"/>
          <w:szCs w:val="24"/>
        </w:rPr>
        <w:fldChar w:fldCharType="end"/>
      </w:r>
      <w:r w:rsidRPr="005808F2">
        <w:rPr>
          <w:rFonts w:ascii="Times New Roman" w:hAnsi="Times New Roman" w:cs="Times New Roman"/>
          <w:b/>
          <w:sz w:val="24"/>
          <w:szCs w:val="24"/>
        </w:rPr>
        <w:t>.</w:t>
      </w:r>
    </w:p>
    <w:p w:rsidR="00134A3A" w:rsidRPr="005808F2" w:rsidRDefault="00134A3A" w:rsidP="00343C9F">
      <w:pPr>
        <w:pStyle w:val="NormalWeb"/>
        <w:shd w:val="clear" w:color="auto" w:fill="FFFFFF"/>
        <w:spacing w:before="0" w:beforeAutospacing="0" w:after="200" w:afterAutospacing="0" w:line="276" w:lineRule="auto"/>
        <w:ind w:firstLine="720"/>
        <w:jc w:val="both"/>
        <w:textAlignment w:val="baseline"/>
      </w:pPr>
      <w:r w:rsidRPr="005808F2">
        <w:rPr>
          <w:color w:val="000000"/>
        </w:rPr>
        <w:t>Professionalism is a multi-dimensional concept; there is no single, generalizable definitio</w:t>
      </w:r>
      <w:r w:rsidR="00482298" w:rsidRPr="005808F2">
        <w:rPr>
          <w:color w:val="000000"/>
        </w:rPr>
        <w:t>n, or how to assess it. However it can be</w:t>
      </w:r>
      <w:r w:rsidRPr="005808F2">
        <w:rPr>
          <w:color w:val="000000"/>
        </w:rPr>
        <w:t xml:space="preserve"> assess</w:t>
      </w:r>
      <w:r w:rsidR="00482298" w:rsidRPr="005808F2">
        <w:rPr>
          <w:color w:val="000000"/>
        </w:rPr>
        <w:t>ed</w:t>
      </w:r>
      <w:r w:rsidRPr="005808F2">
        <w:rPr>
          <w:color w:val="000000"/>
        </w:rPr>
        <w:t xml:space="preserve"> by considering its individual (attributes, capacities, and behaviors), inter-personal (interactions with other individuals and with contexts) and societal dimensions (social responsibility and morality, political, and economic concerns), and the interactions amongst these dimensions</w:t>
      </w:r>
      <w:bookmarkStart w:id="1" w:name="d27025e168"/>
      <w:bookmarkEnd w:id="1"/>
      <w:r w:rsidR="00B67AE4" w:rsidRPr="005808F2">
        <w:rPr>
          <w:b/>
          <w:color w:val="000000"/>
        </w:rPr>
        <w:fldChar w:fldCharType="begin"/>
      </w:r>
      <w:r w:rsidR="00521AF8" w:rsidRPr="005808F2">
        <w:rPr>
          <w:b/>
          <w:color w:val="000000"/>
        </w:rPr>
        <w:instrText xml:space="preserve"> ADDIN ZOTERO_ITEM CSL_CITATION {"citationID":"oKoUbYBX","properties":{"formattedCitation":"(2)","plainCitation":"(2)","noteIndex":0},"citationItems":[{"id":127,"uris":["http://zotero.org/users/4966340/items/JZCI8ZVU"],"uri":["http://zotero.org/users/4966340/items/JZCI8ZVU"],"itemData":{"id":127,"type":"article-journal","title":"Assessment of professionalism: recommendations from the Ottawa 2010 Conference","container-title":"Medical Teacher","page":"354-363","volume":"33","issue":"5","source":"PubMed","abstract":"Over the past 25 years, professionalism has emerged as a substantive and sustained theme, the operationalization and measurement of which has become a major concern for those involved in medical education. However, how to go about establishing the elements that constitute appropriate professionalism in order to assess them is difficult. Using a discourse analysis approach, the International Ottawa Conference Working Group on Professionalism studied some of the dominant notions of professionalism, and in particular the implications for its assessment. The results presented here reveal different ways of thinking about professionalism that can lead towards a multi-dimensional, multi-paradigmatic approach to assessing professionalism at different levels: individual, inter-personal, societal-institutional. Recommendations for research about professionalism assessment are also presented.","DOI":"10.3109/0142159X.2011.577300","ISSN":"1466-187X","note":"PMID: 21517683","shortTitle":"Assessment of professionalism","journalAbbreviation":"Med Teach","language":"eng","author":[{"family":"Hodges","given":"Brian David"},{"family":"Ginsburg","given":"Shiphra"},{"family":"Cruess","given":"Richard"},{"family":"Cruess","given":"Sylvia"},{"family":"Delport","given":"Rhena"},{"family":"Hafferty","given":"Fred"},{"family":"Ho","given":"Ming-Jung"},{"family":"Holmboe","given":"Eric"},{"family":"Holtman","given":"Matthew"},{"family":"Ohbu","given":"Sadayoshi"},{"family":"Rees","given":"Charlotte"},{"family":"Ten Cate","given":"Olle"},{"family":"Tsugawa","given":"Yusuke"},{"family":"Van Mook","given":"Walther"},{"family":"Wass","given":"Val"},{"family":"Wilkinson","given":"Tim"},{"family":"Wade","given":"Winnie"}],"issued":{"date-parts":[["2011"]]}}}],"schema":"https://github.com/citation-style-language/schema/raw/master/csl-citation.json"} </w:instrText>
      </w:r>
      <w:r w:rsidR="00B67AE4" w:rsidRPr="005808F2">
        <w:rPr>
          <w:b/>
          <w:color w:val="000000"/>
        </w:rPr>
        <w:fldChar w:fldCharType="separate"/>
      </w:r>
      <w:r w:rsidR="00521AF8" w:rsidRPr="005808F2">
        <w:t>(2)</w:t>
      </w:r>
      <w:r w:rsidR="00B67AE4" w:rsidRPr="005808F2">
        <w:rPr>
          <w:b/>
          <w:color w:val="000000"/>
        </w:rPr>
        <w:fldChar w:fldCharType="end"/>
      </w:r>
      <w:r w:rsidR="005808F2">
        <w:rPr>
          <w:b/>
          <w:color w:val="000000"/>
          <w:vertAlign w:val="superscript"/>
        </w:rPr>
        <w:t>.</w:t>
      </w:r>
    </w:p>
    <w:p w:rsidR="00DE2B8E" w:rsidRPr="005808F2" w:rsidRDefault="00DE2B8E" w:rsidP="00343C9F">
      <w:pPr>
        <w:ind w:firstLine="720"/>
        <w:jc w:val="both"/>
        <w:rPr>
          <w:rStyle w:val="highlight"/>
          <w:rFonts w:ascii="Times New Roman" w:hAnsi="Times New Roman" w:cs="Times New Roman"/>
          <w:color w:val="000000"/>
          <w:sz w:val="24"/>
          <w:szCs w:val="24"/>
          <w:shd w:val="clear" w:color="auto" w:fill="FFFFFF"/>
        </w:rPr>
      </w:pPr>
      <w:r w:rsidRPr="005808F2">
        <w:rPr>
          <w:rFonts w:ascii="Times New Roman" w:hAnsi="Times New Roman" w:cs="Times New Roman"/>
          <w:color w:val="000000"/>
          <w:sz w:val="24"/>
          <w:szCs w:val="24"/>
        </w:rPr>
        <w:t>Patients expect to be cared for by</w:t>
      </w:r>
      <w:r w:rsidRPr="005808F2">
        <w:rPr>
          <w:rStyle w:val="apple-converted-space"/>
          <w:rFonts w:ascii="Times New Roman" w:hAnsi="Times New Roman" w:cs="Times New Roman"/>
          <w:color w:val="000000"/>
        </w:rPr>
        <w:t> </w:t>
      </w:r>
      <w:r w:rsidRPr="005808F2">
        <w:rPr>
          <w:rStyle w:val="highlight"/>
          <w:rFonts w:ascii="Times New Roman" w:hAnsi="Times New Roman" w:cs="Times New Roman"/>
          <w:color w:val="000000"/>
          <w:sz w:val="24"/>
          <w:szCs w:val="24"/>
        </w:rPr>
        <w:t>nurses</w:t>
      </w:r>
      <w:r w:rsidRPr="005808F2">
        <w:rPr>
          <w:rStyle w:val="apple-converted-space"/>
          <w:rFonts w:ascii="Times New Roman" w:hAnsi="Times New Roman" w:cs="Times New Roman"/>
          <w:color w:val="000000"/>
        </w:rPr>
        <w:t> </w:t>
      </w:r>
      <w:r w:rsidRPr="005808F2">
        <w:rPr>
          <w:rFonts w:ascii="Times New Roman" w:hAnsi="Times New Roman" w:cs="Times New Roman"/>
          <w:color w:val="000000"/>
          <w:sz w:val="24"/>
          <w:szCs w:val="24"/>
        </w:rPr>
        <w:t xml:space="preserve">who are not only competent but also behave professionally, so students must be educated to develop professional qualities and professionalism. The professional values must underpin education as well as practice (NMC, 2010). Much has been written on the qualities of an effective role model and the potential barriers to become one. </w:t>
      </w:r>
      <w:r w:rsidRPr="005808F2">
        <w:rPr>
          <w:rStyle w:val="highlight"/>
          <w:rFonts w:ascii="Times New Roman" w:hAnsi="Times New Roman" w:cs="Times New Roman"/>
          <w:color w:val="000000"/>
          <w:sz w:val="24"/>
          <w:szCs w:val="24"/>
          <w:shd w:val="clear" w:color="auto" w:fill="FFFFFF"/>
        </w:rPr>
        <w:t>Nurse</w:t>
      </w:r>
      <w:r w:rsidRPr="005808F2">
        <w:rPr>
          <w:rStyle w:val="apple-converted-space"/>
          <w:rFonts w:ascii="Times New Roman" w:hAnsi="Times New Roman" w:cs="Times New Roman"/>
          <w:color w:val="000000"/>
          <w:shd w:val="clear" w:color="auto" w:fill="FFFFFF"/>
        </w:rPr>
        <w:t> </w:t>
      </w:r>
      <w:r w:rsidRPr="005808F2">
        <w:rPr>
          <w:rStyle w:val="highlight"/>
          <w:rFonts w:ascii="Times New Roman" w:hAnsi="Times New Roman" w:cs="Times New Roman"/>
          <w:color w:val="000000"/>
          <w:sz w:val="24"/>
          <w:szCs w:val="24"/>
          <w:shd w:val="clear" w:color="auto" w:fill="FFFFFF"/>
        </w:rPr>
        <w:t>educators</w:t>
      </w:r>
      <w:r w:rsidRPr="005808F2">
        <w:rPr>
          <w:rStyle w:val="apple-converted-space"/>
          <w:rFonts w:ascii="Times New Roman" w:hAnsi="Times New Roman" w:cs="Times New Roman"/>
          <w:color w:val="000000"/>
          <w:shd w:val="clear" w:color="auto" w:fill="FFFFFF"/>
        </w:rPr>
        <w:t> </w:t>
      </w:r>
      <w:r w:rsidRPr="005808F2">
        <w:rPr>
          <w:rFonts w:ascii="Times New Roman" w:hAnsi="Times New Roman" w:cs="Times New Roman"/>
          <w:color w:val="000000"/>
          <w:sz w:val="24"/>
          <w:szCs w:val="24"/>
          <w:shd w:val="clear" w:color="auto" w:fill="FFFFFF"/>
        </w:rPr>
        <w:t>are in the unique position to provide students with professional insight and political awareness into health policy issues</w:t>
      </w:r>
      <w:r w:rsidR="00B67AE4" w:rsidRPr="005808F2">
        <w:rPr>
          <w:rFonts w:ascii="Times New Roman" w:hAnsi="Times New Roman" w:cs="Times New Roman"/>
          <w:b/>
          <w:color w:val="000000"/>
          <w:sz w:val="24"/>
          <w:szCs w:val="24"/>
          <w:shd w:val="clear" w:color="auto" w:fill="FFFFFF"/>
        </w:rPr>
        <w:fldChar w:fldCharType="begin"/>
      </w:r>
      <w:r w:rsidR="00521AF8" w:rsidRPr="005808F2">
        <w:rPr>
          <w:rFonts w:ascii="Times New Roman" w:hAnsi="Times New Roman" w:cs="Times New Roman"/>
          <w:b/>
          <w:color w:val="000000"/>
          <w:sz w:val="24"/>
          <w:szCs w:val="24"/>
          <w:shd w:val="clear" w:color="auto" w:fill="FFFFFF"/>
        </w:rPr>
        <w:instrText xml:space="preserve"> ADDIN ZOTERO_ITEM CSL_CITATION {"citationID":"TPtmjBsz","properties":{"formattedCitation":"(3)","plainCitation":"(3)","noteIndex":0},"citationItems":[{"id":240,"uris":["http://zotero.org/users/4966340/items/FU6W3RXY"],"uri":["http://zotero.org/users/4966340/items/FU6W3RXY"],"itemData":{"id":240,"type":"article-journal","title":"Nursing Ethics Education: are we really delivering the good(s)?","container-title":"Nursing Ethics","page":"5-18","volume":"12","issue":"1","source":"SAGE Journals","abstract":"The vast majority of research in nursing ethics over the last decade indicates that                 nurses may not be fully prepared to ‘deliver the good(s)’ for                 their patients, or to contribute appropriately in the wider current health care                 climate. When suitable research projects were evaluated for this article, one key                 question emerged: if nurses are educationally better prepared than ever before to                 exercise their ethical decision-making skills, why does research still                 indicate that the expected practice-based improvements remain elusive? Hence, a                 number of ideas gleaned from recent research about the current nature of nursing                 ethics, and especially teaching nursing ethics to student nurses, are analysed and                 critiqued in this article, which concludes with a cluster of ideas and conclusions                 based on that analysis. It is hoped that such a review may serve as a catalyst for                 nurse educators to re-examine their teaching practices with a view to enhancing good                 (i.e. ethical) nursing practice through educational means.","DOI":"10.1191/0969733005ne754oa","ISSN":"0969-7330","shortTitle":"Nursing Ethics Education","journalAbbreviation":"Nurs Ethics","language":"en","author":[{"family":"Woods","given":"Martin"}],"issued":{"date-parts":[["2005",1,1]]}}}],"schema":"https://github.com/citation-style-language/schema/raw/master/csl-citation.json"} </w:instrText>
      </w:r>
      <w:r w:rsidR="00B67AE4" w:rsidRPr="005808F2">
        <w:rPr>
          <w:rFonts w:ascii="Times New Roman" w:hAnsi="Times New Roman" w:cs="Times New Roman"/>
          <w:b/>
          <w:color w:val="000000"/>
          <w:sz w:val="24"/>
          <w:szCs w:val="24"/>
          <w:shd w:val="clear" w:color="auto" w:fill="FFFFFF"/>
        </w:rPr>
        <w:fldChar w:fldCharType="separate"/>
      </w:r>
      <w:r w:rsidR="00521AF8" w:rsidRPr="005808F2">
        <w:rPr>
          <w:rFonts w:ascii="Times New Roman" w:hAnsi="Times New Roman" w:cs="Times New Roman"/>
          <w:sz w:val="24"/>
        </w:rPr>
        <w:t>(3)</w:t>
      </w:r>
      <w:r w:rsidR="00B67AE4" w:rsidRPr="005808F2">
        <w:rPr>
          <w:rFonts w:ascii="Times New Roman" w:hAnsi="Times New Roman" w:cs="Times New Roman"/>
          <w:b/>
          <w:color w:val="000000"/>
          <w:sz w:val="24"/>
          <w:szCs w:val="24"/>
          <w:shd w:val="clear" w:color="auto" w:fill="FFFFFF"/>
        </w:rPr>
        <w:fldChar w:fldCharType="end"/>
      </w:r>
      <w:r w:rsidR="00482298" w:rsidRPr="005808F2">
        <w:rPr>
          <w:rStyle w:val="highlight"/>
          <w:rFonts w:ascii="Times New Roman" w:hAnsi="Times New Roman" w:cs="Times New Roman"/>
          <w:color w:val="000000"/>
          <w:sz w:val="24"/>
          <w:szCs w:val="24"/>
          <w:shd w:val="clear" w:color="auto" w:fill="FFFFFF"/>
        </w:rPr>
        <w:t>.</w:t>
      </w:r>
    </w:p>
    <w:p w:rsidR="00134A3A" w:rsidRPr="005808F2" w:rsidRDefault="002E6576" w:rsidP="00343C9F">
      <w:pPr>
        <w:autoSpaceDE w:val="0"/>
        <w:autoSpaceDN w:val="0"/>
        <w:adjustRightInd w:val="0"/>
        <w:ind w:firstLine="720"/>
        <w:jc w:val="both"/>
        <w:rPr>
          <w:rFonts w:ascii="Times New Roman" w:hAnsi="Times New Roman" w:cs="Times New Roman"/>
          <w:sz w:val="20"/>
          <w:szCs w:val="20"/>
        </w:rPr>
      </w:pPr>
      <w:r w:rsidRPr="005808F2">
        <w:rPr>
          <w:rFonts w:ascii="Times New Roman" w:hAnsi="Times New Roman" w:cs="Times New Roman"/>
          <w:sz w:val="24"/>
          <w:szCs w:val="24"/>
        </w:rPr>
        <w:t>Professionalization is the process through which a person becomes socialized into a profession.</w:t>
      </w:r>
      <w:r w:rsidR="005A6EE4" w:rsidRPr="005808F2">
        <w:rPr>
          <w:rFonts w:ascii="Times New Roman" w:hAnsi="Times New Roman" w:cs="Times New Roman"/>
          <w:sz w:val="24"/>
          <w:szCs w:val="24"/>
        </w:rPr>
        <w:t xml:space="preserve"> </w:t>
      </w:r>
      <w:r w:rsidRPr="005808F2">
        <w:rPr>
          <w:rFonts w:ascii="Times New Roman" w:hAnsi="Times New Roman" w:cs="Times New Roman"/>
          <w:sz w:val="24"/>
          <w:szCs w:val="24"/>
        </w:rPr>
        <w:t>It is viewed as a process  by which a person acquires the knowledge, skills, and sense of occupational identity, characteristic of a professional involves the internalization of the values and norms of a professional group</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A4qDCOES","properties":{"formattedCitation":"(1)","plainCitation":"(1)","noteIndex":0},"citationItems":[{"id":186,"uris":["http://zotero.org/users/4966340/items/FQRRYKJ9"],"uri":["http://zotero.org/users/4966340/items/FQRRYKJ9"],"itemData":{"id":186,"type":"article-journal","title":"Professionalism in post-licensure nurses in developed countries","container-title":"Journal of Nursing Education and Practice","page":"128","volume":"3","issue":"5","source":"www.sciedu.ca","abstract":"Professionalism is a multi-dimensional concept that provides nurses with opportunities to grow personally andprofessionally. Nurses demonstrating the attributes of professionalism impact positively on patient satisfaction and healthoutcomes. The objective of this article is to explore and analyze the phenomenon of nursing professionalism. The conceptof professionalism will be explored by analyzing Miller’s model entitled the “Wheel of Professionalism in Nursing”.Factors determining professionalism in post-licensure nurses will be identified. The Registered Nurses Association ofOntario-Best Practice Guideline, “Professionalism in Nursing”, will be used to discuss strategies to foster professionalismin nurses. Relevance of professionalism in nursing and literature gaps will also be addressed.","DOI":"10.5430/jnep.v3n5p128","ISSN":"1925-4059","language":"en","author":[{"family":"Alidina","given":"Karimah"}],"issued":{"date-parts":[["2012",12,19]]}}}],"schema":"https://github.com/citation-style-language/schema/raw/master/csl-citation.json"}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(1)</w:t>
      </w:r>
      <w:r w:rsidR="00B67AE4" w:rsidRPr="005808F2">
        <w:rPr>
          <w:rFonts w:ascii="Times New Roman" w:hAnsi="Times New Roman" w:cs="Times New Roman"/>
          <w:b/>
          <w:sz w:val="24"/>
          <w:szCs w:val="24"/>
        </w:rPr>
        <w:fldChar w:fldCharType="end"/>
      </w:r>
      <w:r w:rsidR="001977A3" w:rsidRPr="005808F2">
        <w:rPr>
          <w:rFonts w:ascii="Times New Roman" w:hAnsi="Times New Roman" w:cs="Times New Roman"/>
          <w:sz w:val="24"/>
          <w:szCs w:val="24"/>
        </w:rPr>
        <w:t xml:space="preserve">. </w:t>
      </w:r>
      <w:r w:rsidRPr="005808F2">
        <w:rPr>
          <w:rFonts w:ascii="Times New Roman" w:hAnsi="Times New Roman" w:cs="Times New Roman"/>
          <w:sz w:val="24"/>
          <w:szCs w:val="24"/>
        </w:rPr>
        <w:t>In nursing, the process of professional socialization begins during the foundational educational programs when nurses internalize the knowledge, skills, attitudes and professional standards and develop their own professional identity. This internalization of professional socialization continues as the nurse practices in the real world. Goal of professional socialization is the development of professionalism</w:t>
      </w:r>
      <w:r w:rsidRPr="005808F2">
        <w:rPr>
          <w:rFonts w:ascii="Times New Roman" w:hAnsi="Times New Roman" w:cs="Times New Roman"/>
          <w:b/>
          <w:sz w:val="24"/>
          <w:szCs w:val="24"/>
          <w:vertAlign w:val="superscript"/>
        </w:rPr>
        <w:t xml:space="preserve">. </w:t>
      </w:r>
      <w:r w:rsidRPr="005808F2">
        <w:rPr>
          <w:rFonts w:ascii="Times New Roman" w:hAnsi="Times New Roman" w:cs="Times New Roman"/>
          <w:sz w:val="24"/>
          <w:szCs w:val="24"/>
        </w:rPr>
        <w:t>Thus, it is generally understood that practicing nurses integrate professionalization or professionalism into their nursing practice</w:t>
      </w:r>
      <w:r w:rsidR="00571962" w:rsidRPr="005808F2">
        <w:rPr>
          <w:rFonts w:ascii="Times New Roman" w:hAnsi="Times New Roman" w:cs="Times New Roman"/>
          <w:sz w:val="20"/>
          <w:szCs w:val="20"/>
        </w:rPr>
        <w:t xml:space="preserve"> </w:t>
      </w:r>
      <w:r w:rsidR="00B67AE4" w:rsidRPr="005808F2">
        <w:rPr>
          <w:rFonts w:ascii="Times New Roman" w:hAnsi="Times New Roman" w:cs="Times New Roman"/>
          <w:b/>
          <w:sz w:val="24"/>
          <w:szCs w:val="20"/>
        </w:rPr>
        <w:fldChar w:fldCharType="begin"/>
      </w:r>
      <w:r w:rsidR="00521AF8" w:rsidRPr="005808F2">
        <w:rPr>
          <w:rFonts w:ascii="Times New Roman" w:hAnsi="Times New Roman" w:cs="Times New Roman"/>
          <w:b/>
          <w:sz w:val="24"/>
          <w:szCs w:val="20"/>
        </w:rPr>
        <w:instrText xml:space="preserve"> ADDIN ZOTERO_ITEM CSL_CITATION {"citationID":"DcFPLGSZ","properties":{"formattedCitation":"(4)","plainCitation":"(4)","noteIndex":0},"citationItems":[{"id":241,"uris":["http://zotero.org/users/4966340/items/6J389G94"],"uri":["http://zotero.org/users/4966340/items/6J389G94"],"itemData":{"id":241,"type":"book","title":"Professional nursing : concepts &amp; challenges /","publisher":"Saunders/Elsevier","ISBN":"978-1-4160-4473-4","shortTitle":"Professional nursing","author":[{"family":"Chitty","given":"Kay Kittrell"}],"issued":{"date-parts":[["2007"]]}}}],"schema":"https://github.com/citation-style-language/schema/raw/master/csl-citation.json"} </w:instrText>
      </w:r>
      <w:r w:rsidR="00B67AE4" w:rsidRPr="005808F2">
        <w:rPr>
          <w:rFonts w:ascii="Times New Roman" w:hAnsi="Times New Roman" w:cs="Times New Roman"/>
          <w:b/>
          <w:sz w:val="24"/>
          <w:szCs w:val="20"/>
        </w:rPr>
        <w:fldChar w:fldCharType="separate"/>
      </w:r>
      <w:r w:rsidR="00521AF8" w:rsidRPr="005808F2">
        <w:rPr>
          <w:rFonts w:ascii="Times New Roman" w:hAnsi="Times New Roman" w:cs="Times New Roman"/>
          <w:sz w:val="24"/>
        </w:rPr>
        <w:t>(4)</w:t>
      </w:r>
      <w:r w:rsidR="00B67AE4" w:rsidRPr="005808F2">
        <w:rPr>
          <w:rFonts w:ascii="Times New Roman" w:hAnsi="Times New Roman" w:cs="Times New Roman"/>
          <w:b/>
          <w:sz w:val="24"/>
          <w:szCs w:val="20"/>
        </w:rPr>
        <w:fldChar w:fldCharType="end"/>
      </w:r>
      <w:r w:rsidR="00482298" w:rsidRPr="005808F2">
        <w:rPr>
          <w:rFonts w:ascii="Times New Roman" w:hAnsi="Times New Roman" w:cs="Times New Roman"/>
          <w:sz w:val="24"/>
          <w:szCs w:val="20"/>
        </w:rPr>
        <w:t>.</w:t>
      </w:r>
      <w:r w:rsidR="004B33B6" w:rsidRPr="005808F2">
        <w:rPr>
          <w:rFonts w:ascii="Times New Roman" w:hAnsi="Times New Roman" w:cs="Times New Roman"/>
          <w:sz w:val="24"/>
          <w:szCs w:val="20"/>
        </w:rPr>
        <w:t xml:space="preserve"> </w:t>
      </w:r>
    </w:p>
    <w:p w:rsidR="001977A3" w:rsidRPr="005808F2" w:rsidRDefault="001977A3" w:rsidP="00343C9F">
      <w:pPr>
        <w:jc w:val="both"/>
        <w:rPr>
          <w:rStyle w:val="apple-converted-space"/>
          <w:rFonts w:ascii="Times New Roman" w:hAnsi="Times New Roman" w:cs="Times New Roman"/>
          <w:b/>
          <w:color w:val="000000"/>
          <w:sz w:val="24"/>
        </w:rPr>
      </w:pPr>
    </w:p>
    <w:p w:rsidR="00134A3A" w:rsidRPr="005808F2" w:rsidRDefault="00134A3A" w:rsidP="00343C9F">
      <w:pPr>
        <w:jc w:val="both"/>
        <w:rPr>
          <w:rStyle w:val="apple-converted-space"/>
          <w:rFonts w:ascii="Times New Roman" w:hAnsi="Times New Roman" w:cs="Times New Roman"/>
          <w:b/>
          <w:color w:val="000000"/>
          <w:sz w:val="24"/>
        </w:rPr>
      </w:pPr>
      <w:r w:rsidRPr="005808F2">
        <w:rPr>
          <w:rStyle w:val="apple-converted-space"/>
          <w:rFonts w:ascii="Times New Roman" w:hAnsi="Times New Roman" w:cs="Times New Roman"/>
          <w:b/>
          <w:color w:val="000000"/>
          <w:sz w:val="24"/>
        </w:rPr>
        <w:t xml:space="preserve">REVIEW OF LITERATURE </w:t>
      </w:r>
    </w:p>
    <w:p w:rsidR="00134A3A" w:rsidRPr="005808F2" w:rsidRDefault="00134A3A" w:rsidP="00343C9F">
      <w:pPr>
        <w:autoSpaceDE w:val="0"/>
        <w:autoSpaceDN w:val="0"/>
        <w:adjustRightInd w:val="0"/>
        <w:ind w:firstLine="720"/>
        <w:jc w:val="both"/>
        <w:rPr>
          <w:rFonts w:ascii="Times New Roman" w:hAnsi="Times New Roman" w:cs="Times New Roman"/>
          <w:b/>
          <w:bCs/>
          <w:sz w:val="24"/>
          <w:szCs w:val="24"/>
        </w:rPr>
      </w:pPr>
      <w:r w:rsidRPr="005808F2">
        <w:rPr>
          <w:rFonts w:ascii="Times New Roman" w:hAnsi="Times New Roman" w:cs="Times New Roman"/>
          <w:sz w:val="24"/>
          <w:szCs w:val="24"/>
        </w:rPr>
        <w:t>From social science literature of the 1950’s and 1960’s, levels of professionalism were based on the possession of certain characteristics. Social scientists described professions as possessing sets of structural and attitudinal attributes that set them apart from occupations</w:t>
      </w:r>
      <w:r w:rsidR="005A6EE4" w:rsidRPr="005808F2">
        <w:rPr>
          <w:rFonts w:ascii="Times New Roman" w:hAnsi="Times New Roman" w:cs="Times New Roman"/>
          <w:sz w:val="24"/>
          <w:szCs w:val="24"/>
        </w:rPr>
        <w:t xml:space="preserve"> </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sjLyN8Er","properties":{"formattedCitation":"(5)","plainCitation":"(5)","noteIndex":0},"citationItems":[{"id":244,"uris":["http://zotero.org/users/4966340/items/KCWLQTT5"],"uri":["http://zotero.org/users/4966340/items/KCWLQTT5"],"itemData":{"id":244,"type":"article-journal","title":"Professional Attitudes and Behaviors: The “A’s and B’s” of Professionalism","page":"10","volume":"64","source":"Zotero","language":"en","author":[{"family":"Hammer","given":"Dana Purkerson"}],"issued":{"date-parts":[["2000"]]}}}],"schema":"https://github.com/citation-style-language/schema/raw/master/csl-citation.json"}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(5)</w:t>
      </w:r>
      <w:r w:rsidR="00B67AE4" w:rsidRPr="005808F2">
        <w:rPr>
          <w:rFonts w:ascii="Times New Roman" w:hAnsi="Times New Roman" w:cs="Times New Roman"/>
          <w:b/>
          <w:sz w:val="24"/>
          <w:szCs w:val="24"/>
        </w:rPr>
        <w:fldChar w:fldCharType="end"/>
      </w:r>
      <w:r w:rsidR="005808F2">
        <w:rPr>
          <w:rFonts w:ascii="Times New Roman" w:hAnsi="Times New Roman" w:cs="Times New Roman"/>
          <w:b/>
          <w:sz w:val="24"/>
          <w:szCs w:val="24"/>
        </w:rPr>
        <w:t>.</w:t>
      </w:r>
      <w:r w:rsidR="00C16EAA" w:rsidRPr="005808F2">
        <w:rPr>
          <w:rFonts w:ascii="Times New Roman" w:hAnsi="Times New Roman" w:cs="Times New Roman"/>
          <w:bCs/>
          <w:color w:val="231F20"/>
          <w:sz w:val="24"/>
          <w:szCs w:val="24"/>
        </w:rPr>
        <w:t xml:space="preserve"> In 2003 the Registered Nurses’ Association of Ontario (RNAO)</w:t>
      </w:r>
      <w:r w:rsidR="005808F2">
        <w:rPr>
          <w:rFonts w:ascii="Times New Roman" w:hAnsi="Times New Roman" w:cs="Times New Roman"/>
          <w:bCs/>
          <w:color w:val="231F20"/>
          <w:sz w:val="24"/>
          <w:szCs w:val="24"/>
        </w:rPr>
        <w:t xml:space="preserve"> </w:t>
      </w:r>
      <w:r w:rsidR="00C16EAA" w:rsidRPr="005808F2">
        <w:rPr>
          <w:rFonts w:ascii="Times New Roman" w:hAnsi="Times New Roman" w:cs="Times New Roman"/>
          <w:color w:val="231F20"/>
          <w:sz w:val="24"/>
          <w:szCs w:val="24"/>
        </w:rPr>
        <w:t xml:space="preserve">commenced the </w:t>
      </w:r>
      <w:r w:rsidR="00C16EAA" w:rsidRPr="005808F2">
        <w:rPr>
          <w:rFonts w:ascii="Times New Roman" w:hAnsi="Times New Roman" w:cs="Times New Roman"/>
          <w:sz w:val="24"/>
          <w:szCs w:val="24"/>
        </w:rPr>
        <w:t xml:space="preserve">development of evidence-based best practice guidelines in order to create healthy work environments for nurses. The healthy work environments best practice guidelines (RNAO-BPG) on ‘Professionalism in Nursing’ to examine the attributes that are fundamental to nursing professionalism. This BPG directs nurses on what to do or how to behave in professional situations </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ctGxmsoC","properties":{"formattedCitation":"(1)","plainCitation":"(1)","noteIndex":0},"citationItems":[{"id":186,"uris":["http://zotero.org/users/4966340/items/FQRRYKJ9"],"uri":["http://zotero.org/users/4966340/items/FQRRYKJ9"],"itemData":{"id":186,"type":"article-journal","title":"Professionalism in post-licensure nurses in developed countries","container-title":"Journal of Nursing Education and Practice","page":"128","volume":"3","issue":"5","source":"www.sciedu.ca","abstract":"Professionalism is a multi-dimensional concept that provides nurses with opportunities to grow personally andprofessionally. Nurses demonstrating the attributes of professionalism impact positively on patient satisfaction and healthoutcomes. The objective of this article is to explore and analyze the phenomenon of nursing professionalism. The conceptof professionalism will be explored by analyzing Miller’s model entitled the “Wheel of Professionalism in Nursing”.Factors determining professionalism in post-licensure nurses will be identified. The Registered Nurses Association ofOntario-Best Practice Guideline, “Professionalism in Nursing”, will be used to discuss strategies to foster professionalismin nurses. Relevance of professionalism in nursing and literature gaps will also be addressed.","DOI":"10.5430/jnep.v3n5p128","ISSN":"1925-4059","language":"en","author":[{"family":"Alidina","given":"Karimah"}],"issued":{"date-parts":[["2012",12,19]]}}}],"schema":"https://github.com/citation-style-language/schema/raw/master/csl-citation.json"}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(1)</w:t>
      </w:r>
      <w:r w:rsidR="00B67AE4" w:rsidRPr="005808F2">
        <w:rPr>
          <w:rFonts w:ascii="Times New Roman" w:hAnsi="Times New Roman" w:cs="Times New Roman"/>
          <w:b/>
          <w:sz w:val="24"/>
          <w:szCs w:val="24"/>
        </w:rPr>
        <w:fldChar w:fldCharType="end"/>
      </w:r>
      <w:r w:rsidR="00C16EAA" w:rsidRPr="005808F2">
        <w:rPr>
          <w:rFonts w:ascii="Times New Roman" w:hAnsi="Times New Roman" w:cs="Times New Roman"/>
          <w:b/>
          <w:sz w:val="24"/>
          <w:szCs w:val="24"/>
        </w:rPr>
        <w:t>.</w:t>
      </w:r>
    </w:p>
    <w:p w:rsidR="00134A3A" w:rsidRPr="005808F2" w:rsidRDefault="00134A3A" w:rsidP="00343C9F">
      <w:pPr>
        <w:autoSpaceDE w:val="0"/>
        <w:autoSpaceDN w:val="0"/>
        <w:adjustRightInd w:val="0"/>
        <w:ind w:firstLine="720"/>
        <w:jc w:val="both"/>
        <w:rPr>
          <w:rFonts w:ascii="Times New Roman" w:hAnsi="Times New Roman" w:cs="Times New Roman"/>
          <w:b/>
          <w:sz w:val="24"/>
          <w:szCs w:val="24"/>
          <w:vertAlign w:val="superscript"/>
        </w:rPr>
      </w:pPr>
      <w:r w:rsidRPr="005808F2">
        <w:rPr>
          <w:rFonts w:ascii="Times New Roman" w:hAnsi="Times New Roman" w:cs="Times New Roman"/>
          <w:sz w:val="24"/>
          <w:szCs w:val="24"/>
        </w:rPr>
        <w:lastRenderedPageBreak/>
        <w:t>Adams, Miller and Beck reported that nursing professionalism requires nurses to demonstrate specific behaviours that illustrate the beliefs of the nursing profession</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HFu82IDP","properties":{"formattedCitation":"(6)","plainCitation":"(6)","noteIndex":0},"citationItems":[{"id":133,"uris":["http://zotero.org/users/4966340/items/S5FIABZ2"],"uri":["http://zotero.org/users/4966340/items/S5FIABZ2"],"itemData":{"id":133,"type":"article-journal","title":"Professionalism behaviors of hospital nurse executives and middle managers in 10 western states","container-title":"Western Journal of Nursing Research","page":"77-88","volume":"18","issue":"1","source":"PubMed","abstract":"What is the level of professionalism of nurse managers? These leaders of nurses are expected to establish a climate in which professional practice can flourish. In this study, the authors used the Professionalism Inventory to determine professional behaviors of 144 nurse executives and 135 middle managers. Nurse executives performed at consistently higher levels except for the categories concerning autonomy and knowledge of the Code for Nurses.","DOI":"10.1177/019394599601800106","ISSN":"0193-9459","note":"PMID: 8686293","journalAbbreviation":"West J Nurs Res","language":"eng","author":[{"family":"Adams","given":"D."},{"family":"Miller","given":"B. K."},{"family":"Beck","given":"L."}],"issued":{"date-parts":[["1996",2]]}}}],"schema":"https://github.com/citation-style-language/schema/raw/master/csl-citation.json"}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(6)</w:t>
      </w:r>
      <w:r w:rsidR="00B67AE4" w:rsidRPr="005808F2">
        <w:rPr>
          <w:rFonts w:ascii="Times New Roman" w:hAnsi="Times New Roman" w:cs="Times New Roman"/>
          <w:b/>
          <w:sz w:val="24"/>
          <w:szCs w:val="24"/>
        </w:rPr>
        <w:fldChar w:fldCharType="end"/>
      </w:r>
      <w:r w:rsidR="005808F2">
        <w:rPr>
          <w:rFonts w:ascii="Times New Roman" w:hAnsi="Times New Roman" w:cs="Times New Roman"/>
          <w:b/>
          <w:sz w:val="24"/>
          <w:szCs w:val="24"/>
        </w:rPr>
        <w:t>.</w:t>
      </w:r>
      <w:r w:rsidRPr="005808F2">
        <w:rPr>
          <w:rFonts w:ascii="Times New Roman" w:hAnsi="Times New Roman" w:cs="Times New Roman"/>
          <w:b/>
          <w:sz w:val="24"/>
          <w:szCs w:val="24"/>
          <w:vertAlign w:val="superscript"/>
        </w:rPr>
        <w:t xml:space="preserve"> </w:t>
      </w:r>
      <w:r w:rsidRPr="005808F2">
        <w:rPr>
          <w:rFonts w:ascii="Times New Roman" w:hAnsi="Times New Roman" w:cs="Times New Roman"/>
          <w:sz w:val="24"/>
          <w:szCs w:val="24"/>
        </w:rPr>
        <w:t>These behaviours encompass the knowledge, attitudes and skills that represent the professional identity of nurses and their commitment to the profession</w:t>
      </w:r>
      <w:r w:rsidR="005A6EE4" w:rsidRPr="005808F2">
        <w:rPr>
          <w:rFonts w:ascii="Times New Roman" w:hAnsi="Times New Roman" w:cs="Times New Roman"/>
          <w:sz w:val="24"/>
          <w:szCs w:val="24"/>
        </w:rPr>
        <w:t xml:space="preserve"> </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tp2biw83","properties":{"formattedCitation":"(7)","plainCitation":"(7)","noteIndex":0},"citationItems":[{"id":135,"uris":["http://zotero.org/users/4966340/items/VJ5J8SS4"],"uri":["http://zotero.org/users/4966340/items/VJ5J8SS4"],"itemData":{"id":135,"type":"article-journal","title":"\"I was actually a nurse\": the meaning of professionalism for baccalaureate nursing students","container-title":"The Journal of Nursing Education","page":"77-82","volume":"42","issue":"2","source":"PubMed","abstract":"An important process in any profession is the development of professional identity. Understanding how students experience professionalism is important to provide appropriate educational experiences to foster this aspect of professional socialization. Therefore, this study investigated baccalaureate student nurses' perspectives of what it means to be professional. This qualitative study was based on Pollio, Henley, and Thompson's interpretive framework, an existential-phenomenological approach. The purpose of the interpretation was to recognize patterns or themes in an experience. Figural experiences in one's life emerge against a backdrop, or ground. Sixty-nine baccalaureate nursing students at different educational levels participated. They described specific experiences in which they felt professional. The student experience of being professional was one grounded in a world of self and others. Three interrelated themes emerged from this ground-belonging, knowing, and affirmation. The ground of self and others provides the backdrop of the experience. It is through self and others that the figural themes are experienced. The themes are inherently inter-related. For example, the experiences of belonging and knowing were affirming to students, and affirmation enhanced their sense of knowing and belonging. Implications of the findings are explored.","ISSN":"0148-4834","note":"PMID: 12622335","shortTitle":"I was actually a nurse","journalAbbreviation":"J Nurs Educ","language":"eng","author":[{"family":"Secrest","given":"Janet A."},{"family":"Norwood","given":"Barbara R."},{"family":"Keatley","given":"Virginia M."}],"issued":{"date-parts":[["2003",2]]}}}],"schema":"https://github.com/citation-style-language/schema/raw/master/csl-citation.json"}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(7)</w:t>
      </w:r>
      <w:r w:rsidR="00B67AE4" w:rsidRPr="005808F2">
        <w:rPr>
          <w:rFonts w:ascii="Times New Roman" w:hAnsi="Times New Roman" w:cs="Times New Roman"/>
          <w:b/>
          <w:sz w:val="24"/>
          <w:szCs w:val="24"/>
        </w:rPr>
        <w:fldChar w:fldCharType="end"/>
      </w:r>
      <w:r w:rsidR="005808F2">
        <w:rPr>
          <w:rFonts w:ascii="Times New Roman" w:hAnsi="Times New Roman" w:cs="Times New Roman"/>
          <w:b/>
          <w:sz w:val="24"/>
          <w:szCs w:val="24"/>
        </w:rPr>
        <w:t>.</w:t>
      </w:r>
    </w:p>
    <w:p w:rsidR="002D4CF3" w:rsidRPr="005808F2" w:rsidRDefault="002D4CF3" w:rsidP="00343C9F">
      <w:pPr>
        <w:autoSpaceDE w:val="0"/>
        <w:autoSpaceDN w:val="0"/>
        <w:adjustRightInd w:val="0"/>
        <w:ind w:firstLine="720"/>
        <w:jc w:val="both"/>
        <w:rPr>
          <w:rFonts w:ascii="Times New Roman" w:hAnsi="Times New Roman" w:cs="Times New Roman"/>
          <w:b/>
          <w:sz w:val="24"/>
          <w:szCs w:val="24"/>
          <w:vertAlign w:val="superscript"/>
        </w:rPr>
      </w:pPr>
      <w:r w:rsidRPr="005808F2">
        <w:rPr>
          <w:rFonts w:ascii="Times New Roman" w:hAnsi="Times New Roman" w:cs="Times New Roman"/>
          <w:sz w:val="24"/>
          <w:szCs w:val="24"/>
        </w:rPr>
        <w:t>Davis</w:t>
      </w:r>
      <w:r w:rsidR="001977A3" w:rsidRPr="005808F2">
        <w:rPr>
          <w:rFonts w:ascii="Times New Roman" w:hAnsi="Times New Roman" w:cs="Times New Roman"/>
          <w:sz w:val="24"/>
          <w:szCs w:val="24"/>
        </w:rPr>
        <w:t xml:space="preserve"> in 2012 highlighted</w:t>
      </w:r>
      <w:r w:rsidRPr="005808F2">
        <w:rPr>
          <w:rFonts w:ascii="Times New Roman" w:hAnsi="Times New Roman" w:cs="Times New Roman"/>
          <w:sz w:val="24"/>
          <w:szCs w:val="24"/>
        </w:rPr>
        <w:t xml:space="preserve"> the significance of educational preparation in socializing nursing students into their professional nursing role. He views the socialization of nursing students as “the process by which the students passes from identification with a ‘lay’ to a ‘professional’ culture.” Davis believes that the education programs and exposure to nursing academic faculty enables nursing students to internalize the skills, knowledge, and values associated with the professional nursing role</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rzuqEHLS","properties":{"formattedCitation":"(1)","plainCitation":"(1)","noteIndex":0},"citationItems":[{"id":186,"uris":["http://zotero.org/users/4966340/items/FQRRYKJ9"],"uri":["http://zotero.org/users/4966340/items/FQRRYKJ9"],"itemData":{"id":186,"type":"article-journal","title":"Professionalism in post-licensure nurses in developed countries","container-title":"Journal of Nursing Education and Practice","page":"128","volume":"3","issue":"5","source":"www.sciedu.ca","abstract":"Professionalism is a multi-dimensional concept that provides nurses with opportunities to grow personally andprofessionally. Nurses demonstrating the attributes of professionalism impact positively on patient satisfaction and healthoutcomes. The objective of this article is to explore and analyze the phenomenon of nursing professionalism. The conceptof professionalism will be explored by analyzing Miller’s model entitled the “Wheel of Professionalism in Nursing”.Factors determining professionalism in post-licensure nurses will be identified. The Registered Nurses Association ofOntario-Best Practice Guideline, “Professionalism in Nursing”, will be used to discuss strategies to foster professionalismin nurses. Relevance of professionalism in nursing and literature gaps will also be addressed.","DOI":"10.5430/jnep.v3n5p128","ISSN":"1925-4059","language":"en","author":[{"family":"Alidina","given":"Karimah"}],"issued":{"date-parts":[["2012",12,19]]}}}],"schema":"https://github.com/citation-style-language/schema/raw/master/csl-citation.json"}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(1)</w:t>
      </w:r>
      <w:r w:rsidR="00B67AE4" w:rsidRPr="005808F2">
        <w:rPr>
          <w:rFonts w:ascii="Times New Roman" w:hAnsi="Times New Roman" w:cs="Times New Roman"/>
          <w:b/>
          <w:sz w:val="24"/>
          <w:szCs w:val="24"/>
        </w:rPr>
        <w:fldChar w:fldCharType="end"/>
      </w:r>
      <w:r w:rsidR="005808F2">
        <w:rPr>
          <w:rFonts w:ascii="Times New Roman" w:hAnsi="Times New Roman" w:cs="Times New Roman"/>
          <w:b/>
          <w:sz w:val="24"/>
          <w:szCs w:val="24"/>
        </w:rPr>
        <w:t>.</w:t>
      </w:r>
    </w:p>
    <w:p w:rsidR="002D4CF3" w:rsidRPr="005808F2" w:rsidRDefault="002D4CF3" w:rsidP="00343C9F">
      <w:pPr>
        <w:autoSpaceDE w:val="0"/>
        <w:autoSpaceDN w:val="0"/>
        <w:adjustRightInd w:val="0"/>
        <w:ind w:firstLine="720"/>
        <w:jc w:val="both"/>
        <w:rPr>
          <w:rFonts w:ascii="Times New Roman" w:hAnsi="Times New Roman" w:cs="Times New Roman"/>
          <w:b/>
          <w:sz w:val="24"/>
          <w:szCs w:val="24"/>
        </w:rPr>
      </w:pPr>
      <w:r w:rsidRPr="005808F2">
        <w:rPr>
          <w:rFonts w:ascii="Times New Roman" w:hAnsi="Times New Roman" w:cs="Times New Roman"/>
          <w:sz w:val="24"/>
          <w:szCs w:val="24"/>
        </w:rPr>
        <w:t>European commission’s report “communication on teacher education” stated that teacher’s quality is significantly and positively correlated with pupil attainment. Teachers help in shaping and reshaping the society and determine the quality of life in the community and the nation. Most effective way to develop good students in a dynamic and changing environment is to begin with a well developed education program and continue throughout career with long learning opportunities. Each society, therefore, should make some provision for good education and continuous professional development of teachers and students in order to help them contribute in the growth of society. There is ample empirical research evidence to suggest that students’ professionalism is significantly related to the professional values and preparation of teachers</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lAnAeQxt","properties":{"formattedCitation":"(8)","plainCitation":"(8)","noteIndex":0},"citationItems":[{"id":139,"uris":["http://zotero.org/users/4966340/items/X6HU5BWI"],"uri":["http://zotero.org/users/4966340/items/X6HU5BWI"],"itemData":{"id":139,"type":"book","title":"How Teachers Learn Pages 46-53 Research Review / Teacher Learning: What Matters?","source":"CiteSeer","abstract":"Research shows how schools can create more powerful professional development experiences. To help young people learn the more complex and analytical skills they need for the 21st century, teachers must learn to teach in ways that develop higher-order thinking and performance. To develop the sophisticated teaching required for this mission, education systems must offer more effective professional learning than has traditionally been available. What does research say about the kind of professional learning opportunities that improve instruction and student achievement? High-Quality Professional Development: A New Definition In the last two decades, research has defined a new paradigm for professional development—one that rejects the ineffective \"drive-by \" workshop model of the past in favor of more powerful opportunities (Stein, Smith,  &amp; Silver, 1999). Research has begun to create a consensus about the content, context, and design of high-quality professional development (Hawley &amp; Valli, 1999). Content: Centered on Student Learning The content of professional development can make the difference between enhancing teachers ' competence and simply providing a forum for teachers to talk. The most useful professional development emphasizes active teaching, assessment, observation, and reflection rather than abstract discussions (Darling-Hammond &amp; McLaughlin, 1995). Professional development that focuses on student learning and helps teachers develop the pedagogical skills to teach specific kinds of content has strong positive effects on practice","shortTitle":"How Teachers Learn Pages 46-53 Research Review / Teacher Learning","author":[{"family":"Darling-hammond","given":"Linda"},{"family":"Richardson","given":"Nikole"}]}}],"schema":"https://github.com/citation-style-language/schema/raw/master/csl-citation.json"}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(8)</w:t>
      </w:r>
      <w:r w:rsidR="00B67AE4" w:rsidRPr="005808F2">
        <w:rPr>
          <w:rFonts w:ascii="Times New Roman" w:hAnsi="Times New Roman" w:cs="Times New Roman"/>
          <w:b/>
          <w:sz w:val="24"/>
          <w:szCs w:val="24"/>
        </w:rPr>
        <w:fldChar w:fldCharType="end"/>
      </w:r>
      <w:r w:rsidR="005808F2">
        <w:rPr>
          <w:rFonts w:ascii="Times New Roman" w:hAnsi="Times New Roman" w:cs="Times New Roman"/>
          <w:b/>
          <w:sz w:val="24"/>
          <w:szCs w:val="24"/>
        </w:rPr>
        <w:t>.</w:t>
      </w:r>
    </w:p>
    <w:p w:rsidR="00C16EAA" w:rsidRPr="005808F2" w:rsidRDefault="00C16EAA" w:rsidP="00343C9F">
      <w:pPr>
        <w:ind w:firstLine="720"/>
        <w:jc w:val="both"/>
        <w:rPr>
          <w:rFonts w:ascii="Times New Roman" w:hAnsi="Times New Roman" w:cs="Times New Roman"/>
          <w:sz w:val="24"/>
          <w:szCs w:val="24"/>
        </w:rPr>
      </w:pPr>
      <w:r w:rsidRPr="005808F2">
        <w:rPr>
          <w:rFonts w:ascii="Times New Roman" w:hAnsi="Times New Roman" w:cs="Times New Roman"/>
          <w:sz w:val="24"/>
          <w:szCs w:val="24"/>
        </w:rPr>
        <w:t>In the current changing situation where a large number of professional nurses are required globally hence the responsibility of the nurse educator further increases not only to prepare more professional nurses but also maintain high level of professionalism among self. This increased demand of nurses further leads to commercialization of the nursing institutions and promoting privatization</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bs4oditV","properties":{"formattedCitation":"(9)","plainCitation":"(9)","noteIndex":0},"citationItems":[{"id":149,"uris":["http://zotero.org/users/4966340/items/7P53XHG9"],"uri":["http://zotero.org/users/4966340/items/7P53XHG9"],"itemData":{"id":149,"type":"article-journal","title":"Current factors contributing to professionalism in nursing","container-title":"Journal of Professional Nursing: Official Journal of the American Association of Colleges of Nursing","page":"251-261","volume":"19","issue":"5","source":"PubMed","abstract":"A serious nursing shortage is creating a crisis in the nation's health care system. Many experienced nurses are leaving the field and young people are not selecting nursing as a potential career. Reassessment of professionalism in nursing therefore is indicated. A descriptive comparative/correlational design examined differences and relationships among levels of nursing professionalism, experience, educational degrees, organizational membership, and specialty certification in a random sample of registered nurses (RNs) (N=774). The Professionalism Inventory Scale was used to measure attitudinal attributes of professionalism and its five dimensions (use of professional organizations as major referent groups, belief in public service, autonomy, self-regulation, and a sense of calling). A series of statistical analyses revealed that professionalism was related significantly to years of experience as an RN, higher educational degrees in nursing, membership in organizations, service as an officer in the organization, and specialty certification. Today's profession of nursing is evolving as a valuable public service. Positive aspects of nursing professionalism must be recognized and implemented to retain experienced nurses in the profession and attract young people to nursing as a viable career choice.","ISSN":"8755-7223","note":"PMID: 14613064","journalAbbreviation":"J Prof Nurs","language":"eng","author":[{"family":"Wynd","given":"Christine A."}],"issued":{"date-parts":[["2003",10]]}}}],"schema":"https://github.com/citation-style-language/schema/raw/master/csl-citation.json"}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(9)</w:t>
      </w:r>
      <w:r w:rsidR="00B67AE4" w:rsidRPr="005808F2">
        <w:rPr>
          <w:rFonts w:ascii="Times New Roman" w:hAnsi="Times New Roman" w:cs="Times New Roman"/>
          <w:b/>
          <w:sz w:val="24"/>
          <w:szCs w:val="24"/>
        </w:rPr>
        <w:fldChar w:fldCharType="end"/>
      </w:r>
      <w:r w:rsidR="005808F2">
        <w:rPr>
          <w:rFonts w:ascii="Times New Roman" w:hAnsi="Times New Roman" w:cs="Times New Roman"/>
          <w:b/>
          <w:sz w:val="24"/>
          <w:szCs w:val="24"/>
        </w:rPr>
        <w:t>.</w:t>
      </w:r>
    </w:p>
    <w:p w:rsidR="002D4CF3" w:rsidRPr="005808F2" w:rsidRDefault="002D4CF3" w:rsidP="00343C9F">
      <w:pPr>
        <w:pStyle w:val="ja50-ce-simple-para7"/>
        <w:spacing w:after="200" w:afterAutospacing="0" w:line="276" w:lineRule="auto"/>
        <w:ind w:firstLine="720"/>
        <w:jc w:val="both"/>
        <w:rPr>
          <w:vertAlign w:val="superscript"/>
        </w:rPr>
      </w:pPr>
      <w:r w:rsidRPr="005808F2">
        <w:t>A research based article published in nursing ethics in Jan 2005 stated that the vast majority of research in nursing ethics over the last decade indicates that nurses may not be fully prepared to deliver the goods for their patients or to contribute appropriately in the wider current health care cl</w:t>
      </w:r>
      <w:r w:rsidR="001977A3" w:rsidRPr="005808F2">
        <w:t>imate.</w:t>
      </w:r>
      <w:r w:rsidRPr="005808F2">
        <w:t xml:space="preserve"> </w:t>
      </w:r>
      <w:r w:rsidR="001977A3" w:rsidRPr="005808F2">
        <w:t>N</w:t>
      </w:r>
      <w:r w:rsidRPr="005808F2">
        <w:t xml:space="preserve">umber of ideas gleaned from recent research about the current nature of nursing especially teaching nursing ethics to the student nurse. This article concluded that </w:t>
      </w:r>
      <w:r w:rsidR="00C16EAA" w:rsidRPr="005808F2">
        <w:t xml:space="preserve">the nurse educators should </w:t>
      </w:r>
      <w:r w:rsidRPr="005808F2">
        <w:t>re-examine their teaching practices with a view to enhance good ethics and professionalism in nursing practice through educational means</w:t>
      </w:r>
      <w:r w:rsidR="00FA4F4D" w:rsidRPr="005808F2">
        <w:t xml:space="preserve"> </w:t>
      </w:r>
      <w:r w:rsidR="00B67AE4" w:rsidRPr="005808F2">
        <w:rPr>
          <w:b/>
        </w:rPr>
        <w:fldChar w:fldCharType="begin"/>
      </w:r>
      <w:r w:rsidR="00521AF8" w:rsidRPr="005808F2">
        <w:rPr>
          <w:b/>
        </w:rPr>
        <w:instrText xml:space="preserve"> ADDIN ZOTERO_ITEM CSL_CITATION {"citationID":"JdZ26wEm","properties":{"formattedCitation":"(3)","plainCitation":"(3)","noteIndex":0},"citationItems":[{"id":240,"uris":["http://zotero.org/users/4966340/items/FU6W3RXY"],"uri":["http://zotero.org/users/4966340/items/FU6W3RXY"],"itemData":{"id":240,"type":"article-journal","title":"Nursing Ethics Education: are we really delivering the good(s)?","container-title":"Nursing Ethics","page":"5-18","volume":"12","issue":"1","source":"SAGE Journals","abstract":"The vast majority of research in nursing ethics over the last decade indicates that                 nurses may not be fully prepared to ‘deliver the good(s)’ for                 their patients, or to contribute appropriately in the wider current health care                 climate. When suitable research projects were evaluated for this article, one key                 question emerged: if nurses are educationally better prepared than ever before to                 exercise their ethical decision-making skills, why does research still                 indicate that the expected practice-based improvements remain elusive? Hence, a                 number of ideas gleaned from recent research about the current nature of nursing                 ethics, and especially teaching nursing ethics to student nurses, are analysed and                 critiqued in this article, which concludes with a cluster of ideas and conclusions                 based on that analysis. It is hoped that such a review may serve as a catalyst for                 nurse educators to re-examine their teaching practices with a view to enhancing good                 (i.e. ethical) nursing practice through educational means.","DOI":"10.1191/0969733005ne754oa","ISSN":"0969-7330","shortTitle":"Nursing Ethics Education","journalAbbreviation":"Nurs Ethics","language":"en","author":[{"family":"Woods","given":"Martin"}],"issued":{"date-parts":[["2005",1,1]]}}}],"schema":"https://github.com/citation-style-language/schema/raw/master/csl-citation.json"} </w:instrText>
      </w:r>
      <w:r w:rsidR="00B67AE4" w:rsidRPr="005808F2">
        <w:rPr>
          <w:b/>
        </w:rPr>
        <w:fldChar w:fldCharType="separate"/>
      </w:r>
      <w:r w:rsidR="00521AF8" w:rsidRPr="005808F2">
        <w:t>(3)</w:t>
      </w:r>
      <w:r w:rsidR="00B67AE4" w:rsidRPr="005808F2">
        <w:rPr>
          <w:b/>
        </w:rPr>
        <w:fldChar w:fldCharType="end"/>
      </w:r>
      <w:r w:rsidR="005808F2">
        <w:rPr>
          <w:b/>
        </w:rPr>
        <w:t>.</w:t>
      </w:r>
    </w:p>
    <w:p w:rsidR="004D4C2D" w:rsidRPr="005808F2" w:rsidRDefault="00C16EAA" w:rsidP="00343C9F">
      <w:pPr>
        <w:autoSpaceDE w:val="0"/>
        <w:autoSpaceDN w:val="0"/>
        <w:adjustRightInd w:val="0"/>
        <w:ind w:firstLine="720"/>
        <w:jc w:val="both"/>
        <w:rPr>
          <w:rFonts w:ascii="Times New Roman" w:hAnsi="Times New Roman" w:cs="Times New Roman"/>
          <w:b/>
          <w:sz w:val="24"/>
          <w:szCs w:val="24"/>
        </w:rPr>
      </w:pPr>
      <w:r w:rsidRPr="005808F2">
        <w:rPr>
          <w:rFonts w:ascii="Times New Roman" w:hAnsi="Times New Roman" w:cs="Times New Roman"/>
          <w:sz w:val="24"/>
          <w:szCs w:val="24"/>
        </w:rPr>
        <w:t xml:space="preserve"> N</w:t>
      </w:r>
      <w:r w:rsidR="002D4CF3" w:rsidRPr="005808F2">
        <w:rPr>
          <w:rFonts w:ascii="Times New Roman" w:hAnsi="Times New Roman" w:cs="Times New Roman"/>
          <w:sz w:val="24"/>
          <w:szCs w:val="24"/>
        </w:rPr>
        <w:t>urses with a higher degree of professionalism have been reported to have enhanced levels of education and training, increased scholarship and involvement in research activities, and increased job satisfaction</w:t>
      </w:r>
      <w:r w:rsidR="00FA4F4D" w:rsidRPr="005808F2">
        <w:rPr>
          <w:rFonts w:ascii="Times New Roman" w:hAnsi="Times New Roman" w:cs="Times New Roman"/>
          <w:sz w:val="24"/>
          <w:szCs w:val="24"/>
        </w:rPr>
        <w:t xml:space="preserve">. </w:t>
      </w:r>
      <w:r w:rsidR="002D4CF3" w:rsidRPr="005808F2">
        <w:rPr>
          <w:rFonts w:ascii="Times New Roman" w:hAnsi="Times New Roman" w:cs="Times New Roman"/>
          <w:sz w:val="24"/>
          <w:szCs w:val="24"/>
        </w:rPr>
        <w:t>On the other hand, decreased levels of professionalism have been suggested to lead to negative outcomes including increased turnover and attrition</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n17HoTcG","properties":{"formattedCitation":"(1)","plainCitation":"(1)","noteIndex":0},"citationItems":[{"id":186,"uris":["http://zotero.org/users/4966340/items/FQRRYKJ9"],"uri":["http://zotero.org/users/4966340/items/FQRRYKJ9"],"itemData":{"id":186,"type":"article-journal","title":"Professionalism in post-licensure nurses in developed countries","container-title":"Journal of Nursing Education and Practice","page":"128","volume":"3","issue":"5","source":"www.sciedu.ca","abstract":"Professionalism is a multi-dimensional concept that provides nurses with opportunities to grow personally andprofessionally. Nurses demonstrating the attributes of professionalism impact positively on patient satisfaction and healthoutcomes. The objective of this article is to explore and analyze the phenomenon of nursing professionalism. The conceptof professionalism will be explored by analyzing Miller’s model entitled the “Wheel of Professionalism in Nursing”.Factors determining professionalism in post-licensure nurses will be identified. The Registered Nurses Association ofOntario-Best Practice Guideline, “Professionalism in Nursing”, will be used to discuss strategies to foster professionalismin nurses. Relevance of professionalism in nursing and literature gaps will also be addressed.","DOI":"10.5430/jnep.v3n5p128","ISSN":"1925-4059","language":"en","author":[{"family":"Alidina","given":"Karimah"}],"issued":{"date-parts":[["2012",12,19]]}}}],"schema":"https://github.com/citation-style-language/schema/raw/master/csl-citation.json"}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(1)</w:t>
      </w:r>
      <w:r w:rsidR="00B67AE4" w:rsidRPr="005808F2">
        <w:rPr>
          <w:rFonts w:ascii="Times New Roman" w:hAnsi="Times New Roman" w:cs="Times New Roman"/>
          <w:b/>
          <w:sz w:val="24"/>
          <w:szCs w:val="24"/>
        </w:rPr>
        <w:fldChar w:fldCharType="end"/>
      </w:r>
      <w:r w:rsidRPr="005808F2">
        <w:rPr>
          <w:rFonts w:ascii="Times New Roman" w:hAnsi="Times New Roman" w:cs="Times New Roman"/>
          <w:b/>
          <w:sz w:val="24"/>
          <w:szCs w:val="24"/>
        </w:rPr>
        <w:t>.</w:t>
      </w:r>
    </w:p>
    <w:p w:rsidR="004C238B" w:rsidRPr="005808F2" w:rsidRDefault="004C238B" w:rsidP="00343C9F">
      <w:pPr>
        <w:autoSpaceDE w:val="0"/>
        <w:autoSpaceDN w:val="0"/>
        <w:adjustRightInd w:val="0"/>
        <w:ind w:firstLine="720"/>
        <w:jc w:val="both"/>
        <w:rPr>
          <w:rFonts w:ascii="Times New Roman" w:hAnsi="Times New Roman" w:cs="Times New Roman"/>
          <w:sz w:val="24"/>
          <w:szCs w:val="24"/>
        </w:rPr>
      </w:pPr>
      <w:r w:rsidRPr="005808F2">
        <w:rPr>
          <w:rFonts w:ascii="Times New Roman" w:hAnsi="Times New Roman" w:cs="Times New Roman"/>
          <w:sz w:val="24"/>
          <w:szCs w:val="24"/>
        </w:rPr>
        <w:lastRenderedPageBreak/>
        <w:t>Increased levels of professionalism have also been associated with outcomes of improved nursing performance and personal autonomy, ability to think critically, ability to reflect on practice, and empowerment</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VIGFxrwR","properties":{"formattedCitation":"(10)","plainCitation":"(10)","noteIndex":0},"citationItems":[{"id":262,"uris":["http://zotero.org/users/4966340/items/9TIPXYK3"],"uri":["http://zotero.org/users/4966340/items/9TIPXYK3"],"itemData":{"id":262,"type":"article-journal","title":"Nurse Characteristics and Professional Autonomy","container-title":"Image: the Journal of Nursing Scholarship","page":"201-205","volume":"26","issue":"3","source":"Wiley Online Library","abstract":"Relationships between selected demographic characteristics and professional nursing autonomy were examined. Identification of such relationships can strengthen development of the professional nursing role. Usable responses were returned by 542 RNs in a random sample of 2,000 nurses from four states. The Personal Attributes Questionnaire (Spence, Helmreich, &amp; Stapp, 1974) and Nursing Activity Scale (Schutzenhofer, 1987) were used. Significant relationships were noted among autonomy and the following: nursing education, practice setting, clinical specialty, functional role, membership in professional organizations, and gender stereotyped personality traits.","DOI":"10.1111/j.1547-5069.1994.tb00314.x","ISSN":"1547-5069","language":"en","author":[{"family":"Schutzenhofer","given":"Karen Kelly"},{"family":"Musser","given":"Donna Bridgman"}],"issued":{"date-parts":[["1994"]]}}}],"schema":"https://github.com/citation-style-language/schema/raw/master/csl-citation.json"}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(10)</w:t>
      </w:r>
      <w:r w:rsidR="00B67AE4" w:rsidRPr="005808F2">
        <w:rPr>
          <w:rFonts w:ascii="Times New Roman" w:hAnsi="Times New Roman" w:cs="Times New Roman"/>
          <w:b/>
          <w:sz w:val="24"/>
          <w:szCs w:val="24"/>
        </w:rPr>
        <w:fldChar w:fldCharType="end"/>
      </w:r>
      <w:r w:rsidR="00C16EAA" w:rsidRPr="005808F2">
        <w:rPr>
          <w:rFonts w:ascii="Times New Roman" w:hAnsi="Times New Roman" w:cs="Times New Roman"/>
          <w:b/>
          <w:sz w:val="24"/>
          <w:szCs w:val="24"/>
        </w:rPr>
        <w:t>.</w:t>
      </w:r>
    </w:p>
    <w:p w:rsidR="004C238B" w:rsidRPr="005808F2" w:rsidRDefault="004C238B" w:rsidP="00343C9F">
      <w:pPr>
        <w:pStyle w:val="NormalWeb"/>
        <w:shd w:val="clear" w:color="auto" w:fill="FFFFFF"/>
        <w:spacing w:before="0" w:beforeAutospacing="0" w:after="200" w:afterAutospacing="0" w:line="276" w:lineRule="auto"/>
        <w:ind w:firstLine="720"/>
        <w:jc w:val="both"/>
        <w:textAlignment w:val="baseline"/>
        <w:rPr>
          <w:color w:val="000000"/>
        </w:rPr>
      </w:pPr>
      <w:r w:rsidRPr="005808F2">
        <w:t>The medical and nursing profession has traditionally enjoyed a highly respected position in Society. This position is threatened not only by the overt unprofessional behaviour and attitudes of some individual, but also by ongoing changes in the health care system. Rapid advancement in medical knowledge and technology are putting increased pressure on nursing professionals to possess huge quantities of information, with requirement of continuous learning and updating knowledge and skills are time consuming but essential. Changes in the health care system have created a competitive environment with new associated stress factors.</w:t>
      </w:r>
      <w:r w:rsidR="006149B8" w:rsidRPr="005808F2">
        <w:rPr>
          <w:color w:val="000000"/>
        </w:rPr>
        <w:t xml:space="preserve"> </w:t>
      </w:r>
      <w:r w:rsidRPr="005808F2">
        <w:t>All these changes have created an environment that may have a negative impact on professional behaviour. These new demands and the expectations of the public have altered the image of medical and nursing professionals.  Professionalism once ingrained in that image, must be preserved and enhanced</w:t>
      </w:r>
      <w:r w:rsidR="00B67AE4" w:rsidRPr="005808F2">
        <w:rPr>
          <w:b/>
        </w:rPr>
        <w:fldChar w:fldCharType="begin"/>
      </w:r>
      <w:r w:rsidR="00521AF8" w:rsidRPr="005808F2">
        <w:rPr>
          <w:b/>
        </w:rPr>
        <w:instrText xml:space="preserve"> ADDIN ZOTERO_ITEM CSL_CITATION {"citationID":"A5mfj5JD","properties":{"formattedCitation":"(9)","plainCitation":"(9)","noteIndex":0},"citationItems":[{"id":149,"uris":["http://zotero.org/users/4966340/items/7P53XHG9"],"uri":["http://zotero.org/users/4966340/items/7P53XHG9"],"itemData":{"id":149,"type":"article-journal","title":"Current factors contributing to professionalism in nursing","container-title":"Journal of Professional Nursing: Official Journal of the American Association of Colleges of Nursing","page":"251-261","volume":"19","issue":"5","source":"PubMed","abstract":"A serious nursing shortage is creating a crisis in the nation's health care system. Many experienced nurses are leaving the field and young people are not selecting nursing as a potential career. Reassessment of professionalism in nursing therefore is indicated. A descriptive comparative/correlational design examined differences and relationships among levels of nursing professionalism, experience, educational degrees, organizational membership, and specialty certification in a random sample of registered nurses (RNs) (N=774). The Professionalism Inventory Scale was used to measure attitudinal attributes of professionalism and its five dimensions (use of professional organizations as major referent groups, belief in public service, autonomy, self-regulation, and a sense of calling). A series of statistical analyses revealed that professionalism was related significantly to years of experience as an RN, higher educational degrees in nursing, membership in organizations, service as an officer in the organization, and specialty certification. Today's profession of nursing is evolving as a valuable public service. Positive aspects of nursing professionalism must be recognized and implemented to retain experienced nurses in the profession and attract young people to nursing as a viable career choice.","ISSN":"8755-7223","note":"PMID: 14613064","journalAbbreviation":"J Prof Nurs","language":"eng","author":[{"family":"Wynd","given":"Christine A."}],"issued":{"date-parts":[["2003",10]]}}}],"schema":"https://github.com/citation-style-language/schema/raw/master/csl-citation.json"} </w:instrText>
      </w:r>
      <w:r w:rsidR="00B67AE4" w:rsidRPr="005808F2">
        <w:rPr>
          <w:b/>
        </w:rPr>
        <w:fldChar w:fldCharType="separate"/>
      </w:r>
      <w:r w:rsidR="00521AF8" w:rsidRPr="005808F2">
        <w:t>(9)</w:t>
      </w:r>
      <w:r w:rsidR="00B67AE4" w:rsidRPr="005808F2">
        <w:rPr>
          <w:b/>
        </w:rPr>
        <w:fldChar w:fldCharType="end"/>
      </w:r>
      <w:r w:rsidR="005808F2">
        <w:rPr>
          <w:b/>
        </w:rPr>
        <w:t>.</w:t>
      </w:r>
    </w:p>
    <w:p w:rsidR="00110DA8" w:rsidRPr="005808F2" w:rsidRDefault="00110DA8" w:rsidP="00343C9F">
      <w:pPr>
        <w:jc w:val="both"/>
        <w:rPr>
          <w:rFonts w:ascii="Times New Roman" w:hAnsi="Times New Roman" w:cs="Times New Roman"/>
          <w:sz w:val="24"/>
          <w:szCs w:val="24"/>
          <w:vertAlign w:val="superscript"/>
        </w:rPr>
      </w:pPr>
      <w:r w:rsidRPr="005808F2">
        <w:rPr>
          <w:rFonts w:ascii="Times New Roman" w:hAnsi="Times New Roman" w:cs="Times New Roman"/>
          <w:sz w:val="24"/>
          <w:szCs w:val="24"/>
        </w:rPr>
        <w:t xml:space="preserve">Both practice and academic staff are able to exemplify behaviours and attitudes that directly influence the development of </w:t>
      </w:r>
      <w:r w:rsidRPr="005808F2">
        <w:rPr>
          <w:rStyle w:val="highlight"/>
          <w:rFonts w:ascii="Times New Roman" w:hAnsi="Times New Roman" w:cs="Times New Roman"/>
          <w:sz w:val="24"/>
          <w:szCs w:val="24"/>
        </w:rPr>
        <w:t>professionalism</w:t>
      </w:r>
      <w:r w:rsidRPr="005808F2">
        <w:rPr>
          <w:rFonts w:ascii="Times New Roman" w:hAnsi="Times New Roman" w:cs="Times New Roman"/>
          <w:sz w:val="24"/>
          <w:szCs w:val="24"/>
        </w:rPr>
        <w:t>. While nursing students are taught</w:t>
      </w:r>
      <w:r w:rsidRPr="005808F2">
        <w:rPr>
          <w:rStyle w:val="apple-converted-space"/>
          <w:rFonts w:ascii="Times New Roman" w:hAnsi="Times New Roman" w:cs="Times New Roman"/>
        </w:rPr>
        <w:t> </w:t>
      </w:r>
      <w:r w:rsidRPr="005808F2">
        <w:rPr>
          <w:rStyle w:val="highlight"/>
          <w:rFonts w:ascii="Times New Roman" w:hAnsi="Times New Roman" w:cs="Times New Roman"/>
          <w:sz w:val="24"/>
          <w:szCs w:val="24"/>
        </w:rPr>
        <w:t>professionalism</w:t>
      </w:r>
      <w:r w:rsidRPr="005808F2">
        <w:rPr>
          <w:rStyle w:val="apple-converted-space"/>
          <w:rFonts w:ascii="Times New Roman" w:hAnsi="Times New Roman" w:cs="Times New Roman"/>
        </w:rPr>
        <w:t> </w:t>
      </w:r>
      <w:r w:rsidRPr="005808F2">
        <w:rPr>
          <w:rFonts w:ascii="Times New Roman" w:hAnsi="Times New Roman" w:cs="Times New Roman"/>
          <w:sz w:val="24"/>
          <w:szCs w:val="24"/>
        </w:rPr>
        <w:t xml:space="preserve">through formal curricula, they commonly experience workplace-based </w:t>
      </w:r>
      <w:r w:rsidRPr="005808F2">
        <w:rPr>
          <w:rStyle w:val="highlight"/>
          <w:rFonts w:ascii="Times New Roman" w:hAnsi="Times New Roman" w:cs="Times New Roman"/>
          <w:sz w:val="24"/>
          <w:szCs w:val="24"/>
        </w:rPr>
        <w:t>professionalism</w:t>
      </w:r>
      <w:r w:rsidRPr="005808F2">
        <w:rPr>
          <w:rStyle w:val="apple-converted-space"/>
          <w:rFonts w:ascii="Times New Roman" w:hAnsi="Times New Roman" w:cs="Times New Roman"/>
        </w:rPr>
        <w:t> </w:t>
      </w:r>
      <w:r w:rsidRPr="005808F2">
        <w:rPr>
          <w:rFonts w:ascii="Times New Roman" w:hAnsi="Times New Roman" w:cs="Times New Roman"/>
          <w:sz w:val="24"/>
          <w:szCs w:val="24"/>
        </w:rPr>
        <w:t>dilemmas</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jiRILy25","properties":{"formattedCitation":"(11)","plainCitation":"(11)","noteIndex":0},"citationItems":[{"id":264,"uris":["http://zotero.org/users/4966340/items/HRDF586Q"],"uri":["http://zotero.org/users/4966340/items/HRDF586Q"],"itemData":{"id":264,"type":"article-journal","title":"An exploration of role model influence on adult nursing students' professional development: A phenomenological research study","container-title":"Nurse Education Today","page":"66-70","volume":"37","source":"PubMed","abstract":"Patients' expectations of being cared for by a nurse who is caring, competent, and professional are particularly pertinent in current health and social care practice. The current drive for NHS values-based recruitment serves to strengthen this. How nursing students' development of professionalism is shaped is not fully known, though it is acknowledged that their practice experience strongly shapes behaviour. This study (in 2013-14) explored twelve adult nursing students' lived experiences of role modelling through an interpretive phenomenological analysis approach, aiming to understand the impact on their development as professional practitioners. Clinical nurses influenced student development consistently. Some students reported that their experiences allowed them to learn how not to behave in practice; a productive learning experience despite content. Students also felt senior staff influence on their development to be strong, citing 'leading by example.' The impact of patients on student professional development was also a key finding. Through analysing information gained, identifying and educating practice-based mentors who are ready, willing, and able to role model professional attributes appear crucial to developing professionalism in nursing students. Those involved in nurse education, whether service providers or universities, may wish to acknowledge the influence of clinical nurse behaviour observed by students both independent of and in direct relation to care delivery and the impact on student nurse professional development. A corollary relates to how students should be guided and briefed/debriefed to work with a staff to ensure their exposure to a variety of practice behaviours.","DOI":"10.1016/j.nedt.2015.11.014","ISSN":"1532-2793","note":"PMID: 26673614","shortTitle":"An exploration of role model influence on adult nursing students' professional development","journalAbbreviation":"Nurse Educ Today","language":"eng","author":[{"family":"Felstead","given":"Ian S."},{"family":"Springett","given":"Kate"}],"issued":{"date-parts":[["2016",2]]}}}],"schema":"https://github.com/citation-style-language/schema/raw/master/csl-citation.json"}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(11)</w:t>
      </w:r>
      <w:r w:rsidR="00B67AE4" w:rsidRPr="005808F2">
        <w:rPr>
          <w:rFonts w:ascii="Times New Roman" w:hAnsi="Times New Roman" w:cs="Times New Roman"/>
          <w:b/>
          <w:sz w:val="24"/>
          <w:szCs w:val="24"/>
        </w:rPr>
        <w:fldChar w:fldCharType="end"/>
      </w:r>
      <w:r w:rsidR="00C16EAA" w:rsidRPr="005808F2">
        <w:rPr>
          <w:rFonts w:ascii="Times New Roman" w:hAnsi="Times New Roman" w:cs="Times New Roman"/>
          <w:b/>
          <w:sz w:val="24"/>
          <w:szCs w:val="24"/>
        </w:rPr>
        <w:t>.</w:t>
      </w:r>
    </w:p>
    <w:p w:rsidR="00924F55" w:rsidRPr="005808F2" w:rsidRDefault="000D65CE" w:rsidP="00343C9F">
      <w:pPr>
        <w:jc w:val="both"/>
        <w:rPr>
          <w:rFonts w:ascii="Times New Roman" w:hAnsi="Times New Roman" w:cs="Times New Roman"/>
          <w:color w:val="000000"/>
          <w:sz w:val="28"/>
        </w:rPr>
      </w:pPr>
      <w:r w:rsidRPr="005808F2">
        <w:rPr>
          <w:rFonts w:ascii="Times New Roman" w:hAnsi="Times New Roman" w:cs="Times New Roman"/>
          <w:b/>
          <w:sz w:val="28"/>
          <w:szCs w:val="24"/>
        </w:rPr>
        <w:t xml:space="preserve">Objectives </w:t>
      </w:r>
      <w:r w:rsidR="00747402" w:rsidRPr="005808F2">
        <w:rPr>
          <w:rStyle w:val="apple-converted-space"/>
          <w:rFonts w:ascii="Times New Roman" w:hAnsi="Times New Roman" w:cs="Times New Roman"/>
          <w:color w:val="000000"/>
          <w:sz w:val="24"/>
        </w:rPr>
        <w:t xml:space="preserve">         </w:t>
      </w:r>
    </w:p>
    <w:p w:rsidR="002B3D0E" w:rsidRPr="005808F2" w:rsidRDefault="002B3D0E" w:rsidP="00343C9F">
      <w:pPr>
        <w:pStyle w:val="ListParagraph"/>
        <w:numPr>
          <w:ilvl w:val="0"/>
          <w:numId w:val="1"/>
        </w:numPr>
        <w:contextualSpacing w:val="0"/>
        <w:jc w:val="both"/>
        <w:rPr>
          <w:rFonts w:ascii="Times New Roman" w:hAnsi="Times New Roman" w:cs="Times New Roman"/>
          <w:sz w:val="24"/>
          <w:szCs w:val="24"/>
        </w:rPr>
      </w:pPr>
      <w:r w:rsidRPr="005808F2">
        <w:rPr>
          <w:rFonts w:ascii="Times New Roman" w:hAnsi="Times New Roman" w:cs="Times New Roman"/>
          <w:bCs/>
          <w:sz w:val="24"/>
          <w:szCs w:val="24"/>
        </w:rPr>
        <w:t>To assess and compare the level of professionalism among nurse educators from different states</w:t>
      </w:r>
      <w:r w:rsidR="000D65CE" w:rsidRPr="005808F2">
        <w:rPr>
          <w:rFonts w:ascii="Times New Roman" w:hAnsi="Times New Roman" w:cs="Times New Roman"/>
          <w:bCs/>
          <w:sz w:val="24"/>
          <w:szCs w:val="24"/>
        </w:rPr>
        <w:t xml:space="preserve"> </w:t>
      </w:r>
      <w:r w:rsidRPr="005808F2">
        <w:rPr>
          <w:rFonts w:ascii="Times New Roman" w:hAnsi="Times New Roman" w:cs="Times New Roman"/>
          <w:bCs/>
          <w:sz w:val="24"/>
          <w:szCs w:val="24"/>
        </w:rPr>
        <w:t xml:space="preserve">using </w:t>
      </w:r>
      <w:r w:rsidRPr="005808F2">
        <w:rPr>
          <w:rFonts w:ascii="Times New Roman" w:hAnsi="Times New Roman" w:cs="Times New Roman"/>
          <w:bCs/>
        </w:rPr>
        <w:t>Flexner criteria of professionalism.</w:t>
      </w:r>
    </w:p>
    <w:p w:rsidR="002B3D0E" w:rsidRPr="005808F2" w:rsidRDefault="002B3D0E" w:rsidP="00343C9F">
      <w:pPr>
        <w:pStyle w:val="ListParagraph"/>
        <w:numPr>
          <w:ilvl w:val="0"/>
          <w:numId w:val="1"/>
        </w:numPr>
        <w:contextualSpacing w:val="0"/>
        <w:rPr>
          <w:rFonts w:ascii="Times New Roman" w:hAnsi="Times New Roman" w:cs="Times New Roman"/>
          <w:bCs/>
          <w:sz w:val="24"/>
          <w:szCs w:val="24"/>
        </w:rPr>
      </w:pPr>
      <w:r w:rsidRPr="005808F2">
        <w:rPr>
          <w:rFonts w:ascii="Times New Roman" w:hAnsi="Times New Roman" w:cs="Times New Roman"/>
          <w:bCs/>
          <w:sz w:val="24"/>
          <w:szCs w:val="24"/>
        </w:rPr>
        <w:t>To determine association between the level of professionalism among nurse educators</w:t>
      </w:r>
      <w:r w:rsidR="000D65CE" w:rsidRPr="005808F2">
        <w:rPr>
          <w:rFonts w:ascii="Times New Roman" w:hAnsi="Times New Roman" w:cs="Times New Roman"/>
          <w:bCs/>
          <w:sz w:val="24"/>
          <w:szCs w:val="24"/>
        </w:rPr>
        <w:t xml:space="preserve"> </w:t>
      </w:r>
      <w:r w:rsidRPr="005808F2">
        <w:rPr>
          <w:rFonts w:ascii="Times New Roman" w:hAnsi="Times New Roman" w:cs="Times New Roman"/>
          <w:bCs/>
          <w:sz w:val="24"/>
          <w:szCs w:val="24"/>
        </w:rPr>
        <w:t xml:space="preserve">with their selected </w:t>
      </w:r>
      <w:r w:rsidRPr="005808F2">
        <w:rPr>
          <w:rFonts w:ascii="Times New Roman" w:hAnsi="Times New Roman" w:cs="Times New Roman"/>
          <w:sz w:val="24"/>
          <w:szCs w:val="24"/>
        </w:rPr>
        <w:t>socio- demographic and organization’s characteristics.</w:t>
      </w:r>
    </w:p>
    <w:p w:rsidR="000D65CE" w:rsidRPr="005808F2" w:rsidRDefault="000D65CE" w:rsidP="00343C9F">
      <w:pPr>
        <w:ind w:left="360"/>
        <w:rPr>
          <w:rFonts w:ascii="Times New Roman" w:hAnsi="Times New Roman" w:cs="Times New Roman"/>
          <w:b/>
          <w:bCs/>
          <w:sz w:val="28"/>
          <w:szCs w:val="24"/>
        </w:rPr>
      </w:pPr>
      <w:r w:rsidRPr="005808F2">
        <w:rPr>
          <w:rFonts w:ascii="Times New Roman" w:hAnsi="Times New Roman" w:cs="Times New Roman"/>
          <w:b/>
          <w:sz w:val="28"/>
          <w:szCs w:val="24"/>
        </w:rPr>
        <w:t xml:space="preserve">Hypothesis </w:t>
      </w:r>
    </w:p>
    <w:p w:rsidR="00AF7B2F" w:rsidRPr="005808F2" w:rsidRDefault="00AF7B2F" w:rsidP="00343C9F">
      <w:pPr>
        <w:spacing w:after="160"/>
        <w:ind w:left="360"/>
        <w:jc w:val="both"/>
        <w:rPr>
          <w:rFonts w:ascii="Times New Roman" w:hAnsi="Times New Roman" w:cs="Times New Roman"/>
          <w:b/>
          <w:bCs/>
        </w:rPr>
      </w:pPr>
      <w:r w:rsidRPr="005808F2">
        <w:rPr>
          <w:rFonts w:ascii="Times New Roman" w:hAnsi="Times New Roman" w:cs="Times New Roman"/>
          <w:b/>
          <w:bCs/>
          <w:sz w:val="24"/>
        </w:rPr>
        <w:t>H</w:t>
      </w:r>
      <w:r w:rsidR="000D65CE" w:rsidRPr="005808F2">
        <w:rPr>
          <w:rFonts w:ascii="Times New Roman" w:hAnsi="Times New Roman" w:cs="Times New Roman"/>
          <w:b/>
          <w:bCs/>
          <w:sz w:val="24"/>
          <w:vertAlign w:val="subscript"/>
        </w:rPr>
        <w:t>1</w:t>
      </w:r>
      <w:r w:rsidRPr="005808F2">
        <w:rPr>
          <w:rFonts w:ascii="Times New Roman" w:hAnsi="Times New Roman" w:cs="Times New Roman"/>
          <w:b/>
          <w:bCs/>
          <w:sz w:val="24"/>
        </w:rPr>
        <w:t>:</w:t>
      </w:r>
      <w:r w:rsidR="000D65CE" w:rsidRPr="005808F2">
        <w:rPr>
          <w:rFonts w:ascii="Times New Roman" w:hAnsi="Times New Roman" w:cs="Times New Roman"/>
          <w:b/>
          <w:bCs/>
          <w:sz w:val="24"/>
        </w:rPr>
        <w:t xml:space="preserve"> </w:t>
      </w:r>
      <w:r w:rsidRPr="005808F2">
        <w:rPr>
          <w:rFonts w:ascii="Times New Roman" w:hAnsi="Times New Roman" w:cs="Times New Roman"/>
          <w:bCs/>
        </w:rPr>
        <w:t xml:space="preserve">There is significant </w:t>
      </w:r>
      <w:r w:rsidR="00BA2560" w:rsidRPr="005808F2">
        <w:rPr>
          <w:rFonts w:ascii="Times New Roman" w:hAnsi="Times New Roman" w:cs="Times New Roman"/>
          <w:bCs/>
        </w:rPr>
        <w:t>difference in the mean score, Flexner criteria</w:t>
      </w:r>
      <w:r w:rsidRPr="005808F2">
        <w:rPr>
          <w:rFonts w:ascii="Times New Roman" w:hAnsi="Times New Roman" w:cs="Times New Roman"/>
          <w:bCs/>
        </w:rPr>
        <w:t xml:space="preserve"> of professionalism among </w:t>
      </w:r>
      <w:r w:rsidRPr="005808F2">
        <w:rPr>
          <w:rFonts w:ascii="Times New Roman" w:hAnsi="Times New Roman" w:cs="Times New Roman"/>
          <w:sz w:val="24"/>
          <w:szCs w:val="24"/>
        </w:rPr>
        <w:t xml:space="preserve">nurse educators </w:t>
      </w:r>
      <w:r w:rsidRPr="005808F2">
        <w:rPr>
          <w:rFonts w:ascii="Times New Roman" w:hAnsi="Times New Roman" w:cs="Times New Roman"/>
          <w:bCs/>
        </w:rPr>
        <w:t>from different states (Punjab, Haryana and Rajasthan) at 0.05 level of significance.</w:t>
      </w:r>
    </w:p>
    <w:p w:rsidR="005F6EA8" w:rsidRPr="005808F2" w:rsidRDefault="00BA2560" w:rsidP="00343C9F">
      <w:pPr>
        <w:rPr>
          <w:rFonts w:ascii="Times New Roman" w:hAnsi="Times New Roman" w:cs="Times New Roman"/>
          <w:bCs/>
        </w:rPr>
      </w:pPr>
      <w:r w:rsidRPr="005808F2">
        <w:rPr>
          <w:rFonts w:ascii="Times New Roman" w:hAnsi="Times New Roman" w:cs="Times New Roman"/>
          <w:b/>
          <w:bCs/>
          <w:sz w:val="24"/>
          <w:szCs w:val="24"/>
        </w:rPr>
        <w:t xml:space="preserve">       </w:t>
      </w:r>
      <w:r w:rsidR="00AF7B2F" w:rsidRPr="005808F2">
        <w:rPr>
          <w:rFonts w:ascii="Times New Roman" w:hAnsi="Times New Roman" w:cs="Times New Roman"/>
          <w:b/>
          <w:bCs/>
          <w:sz w:val="24"/>
          <w:szCs w:val="24"/>
        </w:rPr>
        <w:t>H</w:t>
      </w:r>
      <w:r w:rsidR="00AF7B2F" w:rsidRPr="005808F2">
        <w:rPr>
          <w:rFonts w:ascii="Times New Roman" w:hAnsi="Times New Roman" w:cs="Times New Roman"/>
          <w:b/>
          <w:bCs/>
          <w:sz w:val="24"/>
          <w:szCs w:val="24"/>
          <w:vertAlign w:val="subscript"/>
        </w:rPr>
        <w:t>4</w:t>
      </w:r>
      <w:r w:rsidR="00AF7B2F" w:rsidRPr="005808F2">
        <w:rPr>
          <w:rFonts w:ascii="Times New Roman" w:hAnsi="Times New Roman" w:cs="Times New Roman"/>
          <w:bCs/>
          <w:sz w:val="24"/>
          <w:szCs w:val="24"/>
        </w:rPr>
        <w:t>. There is significant association between</w:t>
      </w:r>
      <w:r w:rsidRPr="005808F2">
        <w:rPr>
          <w:rFonts w:ascii="Times New Roman" w:hAnsi="Times New Roman" w:cs="Times New Roman"/>
          <w:bCs/>
          <w:sz w:val="24"/>
          <w:szCs w:val="24"/>
        </w:rPr>
        <w:t xml:space="preserve"> mean score Flexner criteria</w:t>
      </w:r>
      <w:r w:rsidR="00AF7B2F" w:rsidRPr="005808F2">
        <w:rPr>
          <w:rFonts w:ascii="Times New Roman" w:hAnsi="Times New Roman" w:cs="Times New Roman"/>
          <w:bCs/>
          <w:sz w:val="24"/>
          <w:szCs w:val="24"/>
        </w:rPr>
        <w:t xml:space="preserve"> of professionalis</w:t>
      </w:r>
      <w:r w:rsidRPr="005808F2">
        <w:rPr>
          <w:rFonts w:ascii="Times New Roman" w:hAnsi="Times New Roman" w:cs="Times New Roman"/>
          <w:bCs/>
          <w:sz w:val="24"/>
          <w:szCs w:val="24"/>
        </w:rPr>
        <w:t xml:space="preserve">m </w:t>
      </w:r>
      <w:r w:rsidR="0097084A" w:rsidRPr="005808F2">
        <w:rPr>
          <w:rFonts w:ascii="Times New Roman" w:hAnsi="Times New Roman" w:cs="Times New Roman"/>
          <w:bCs/>
          <w:sz w:val="24"/>
          <w:szCs w:val="24"/>
        </w:rPr>
        <w:t xml:space="preserve">and </w:t>
      </w:r>
      <w:r w:rsidR="00AF7B2F" w:rsidRPr="005808F2">
        <w:rPr>
          <w:rFonts w:ascii="Times New Roman" w:hAnsi="Times New Roman" w:cs="Times New Roman"/>
          <w:bCs/>
          <w:sz w:val="24"/>
          <w:szCs w:val="24"/>
        </w:rPr>
        <w:t xml:space="preserve">selected </w:t>
      </w:r>
      <w:r w:rsidR="00AF7B2F" w:rsidRPr="005808F2">
        <w:rPr>
          <w:rFonts w:ascii="Times New Roman" w:hAnsi="Times New Roman" w:cs="Times New Roman"/>
          <w:sz w:val="24"/>
          <w:szCs w:val="24"/>
        </w:rPr>
        <w:t xml:space="preserve">socio- demographic and organization’s characteristics </w:t>
      </w:r>
      <w:r w:rsidR="0097084A" w:rsidRPr="005808F2">
        <w:rPr>
          <w:rFonts w:ascii="Times New Roman" w:hAnsi="Times New Roman" w:cs="Times New Roman"/>
          <w:bCs/>
          <w:sz w:val="24"/>
          <w:szCs w:val="24"/>
        </w:rPr>
        <w:t xml:space="preserve">of nurse educators r </w:t>
      </w:r>
      <w:r w:rsidR="00AF7B2F" w:rsidRPr="005808F2">
        <w:rPr>
          <w:rFonts w:ascii="Times New Roman" w:hAnsi="Times New Roman" w:cs="Times New Roman"/>
          <w:bCs/>
        </w:rPr>
        <w:t>at 0.05 level of significance</w:t>
      </w:r>
      <w:r w:rsidR="0097084A" w:rsidRPr="005808F2">
        <w:rPr>
          <w:rFonts w:ascii="Times New Roman" w:hAnsi="Times New Roman" w:cs="Times New Roman"/>
          <w:bCs/>
        </w:rPr>
        <w:t>.</w:t>
      </w:r>
    </w:p>
    <w:p w:rsidR="0097084A" w:rsidRPr="005808F2" w:rsidRDefault="0097084A" w:rsidP="00343C9F">
      <w:pPr>
        <w:rPr>
          <w:rFonts w:ascii="Times New Roman" w:hAnsi="Times New Roman" w:cs="Times New Roman"/>
          <w:bCs/>
        </w:rPr>
      </w:pPr>
    </w:p>
    <w:p w:rsidR="00A016BA" w:rsidRPr="005808F2" w:rsidRDefault="00A016BA" w:rsidP="00343C9F">
      <w:pPr>
        <w:autoSpaceDE w:val="0"/>
        <w:autoSpaceDN w:val="0"/>
        <w:adjustRightInd w:val="0"/>
        <w:jc w:val="both"/>
        <w:rPr>
          <w:rFonts w:ascii="Times New Roman" w:hAnsi="Times New Roman" w:cs="Times New Roman"/>
          <w:b/>
          <w:sz w:val="28"/>
          <w:szCs w:val="24"/>
        </w:rPr>
      </w:pPr>
      <w:r w:rsidRPr="005808F2">
        <w:rPr>
          <w:rFonts w:ascii="Times New Roman" w:hAnsi="Times New Roman" w:cs="Times New Roman"/>
          <w:b/>
          <w:sz w:val="28"/>
          <w:szCs w:val="24"/>
        </w:rPr>
        <w:t xml:space="preserve">Material and method </w:t>
      </w:r>
    </w:p>
    <w:p w:rsidR="00A016BA" w:rsidRPr="005808F2" w:rsidRDefault="00A016BA" w:rsidP="00343C9F">
      <w:pPr>
        <w:jc w:val="both"/>
        <w:rPr>
          <w:rFonts w:ascii="Times New Roman" w:hAnsi="Times New Roman" w:cs="Times New Roman"/>
          <w:b/>
          <w:sz w:val="24"/>
          <w:szCs w:val="24"/>
        </w:rPr>
      </w:pPr>
      <w:r w:rsidRPr="005808F2">
        <w:rPr>
          <w:rFonts w:ascii="Times New Roman" w:hAnsi="Times New Roman" w:cs="Times New Roman"/>
          <w:b/>
          <w:sz w:val="24"/>
          <w:szCs w:val="24"/>
        </w:rPr>
        <w:t xml:space="preserve">Design and sample </w:t>
      </w:r>
    </w:p>
    <w:p w:rsidR="00A016BA" w:rsidRPr="005808F2" w:rsidRDefault="007242D5" w:rsidP="00343C9F">
      <w:pPr>
        <w:jc w:val="both"/>
        <w:rPr>
          <w:rFonts w:ascii="Times New Roman" w:hAnsi="Times New Roman" w:cs="Times New Roman"/>
          <w:bCs/>
          <w:sz w:val="24"/>
          <w:szCs w:val="24"/>
        </w:rPr>
      </w:pPr>
      <w:r w:rsidRPr="005808F2">
        <w:rPr>
          <w:rFonts w:ascii="Times New Roman" w:hAnsi="Times New Roman" w:cs="Times New Roman"/>
          <w:sz w:val="24"/>
          <w:szCs w:val="24"/>
        </w:rPr>
        <w:lastRenderedPageBreak/>
        <w:t>This study used</w:t>
      </w:r>
      <w:r w:rsidR="00A016BA" w:rsidRPr="005808F2">
        <w:rPr>
          <w:rFonts w:ascii="Times New Roman" w:hAnsi="Times New Roman" w:cs="Times New Roman"/>
          <w:sz w:val="24"/>
          <w:szCs w:val="24"/>
        </w:rPr>
        <w:t xml:space="preserve"> cross sectional descriptive survey design t</w:t>
      </w:r>
      <w:r w:rsidRPr="005808F2">
        <w:rPr>
          <w:rFonts w:ascii="Times New Roman" w:hAnsi="Times New Roman" w:cs="Times New Roman"/>
          <w:sz w:val="24"/>
          <w:szCs w:val="24"/>
        </w:rPr>
        <w:t>o</w:t>
      </w:r>
      <w:r w:rsidR="00A016BA" w:rsidRPr="005808F2">
        <w:rPr>
          <w:rFonts w:ascii="Times New Roman" w:hAnsi="Times New Roman" w:cs="Times New Roman"/>
          <w:sz w:val="24"/>
          <w:szCs w:val="24"/>
        </w:rPr>
        <w:t xml:space="preserve"> determine the </w:t>
      </w:r>
      <w:r w:rsidRPr="005808F2">
        <w:rPr>
          <w:rFonts w:ascii="Times New Roman" w:hAnsi="Times New Roman" w:cs="Times New Roman"/>
          <w:sz w:val="24"/>
          <w:szCs w:val="24"/>
        </w:rPr>
        <w:t>level</w:t>
      </w:r>
      <w:r w:rsidR="00A016BA" w:rsidRPr="005808F2">
        <w:rPr>
          <w:rFonts w:ascii="Times New Roman" w:hAnsi="Times New Roman" w:cs="Times New Roman"/>
          <w:sz w:val="24"/>
          <w:szCs w:val="24"/>
        </w:rPr>
        <w:t xml:space="preserve"> of professionalism among nurse educators working under various nursing educational institutions of selected north Indian states (Punjab, Haryana and Rajasthan</w:t>
      </w:r>
      <w:r w:rsidRPr="005808F2">
        <w:rPr>
          <w:rFonts w:ascii="Times New Roman" w:hAnsi="Times New Roman" w:cs="Times New Roman"/>
          <w:sz w:val="24"/>
          <w:szCs w:val="24"/>
        </w:rPr>
        <w:t>)</w:t>
      </w:r>
      <w:r w:rsidR="00A016BA" w:rsidRPr="005808F2">
        <w:rPr>
          <w:rFonts w:ascii="Times New Roman" w:hAnsi="Times New Roman" w:cs="Times New Roman"/>
          <w:bCs/>
          <w:sz w:val="24"/>
          <w:szCs w:val="24"/>
        </w:rPr>
        <w:t>. Ethical permission was obtained from the IEC of saraswati nursing institute, Kurali. 343 nurse educators from 37 nursing institutions were selected based on power analysis, using maximum variation sampling.</w:t>
      </w:r>
    </w:p>
    <w:p w:rsidR="00A016BA" w:rsidRPr="005808F2" w:rsidRDefault="00A016BA" w:rsidP="00343C9F">
      <w:pPr>
        <w:jc w:val="both"/>
        <w:rPr>
          <w:rFonts w:ascii="Times New Roman" w:hAnsi="Times New Roman" w:cs="Times New Roman"/>
          <w:b/>
          <w:bCs/>
          <w:sz w:val="24"/>
          <w:szCs w:val="24"/>
        </w:rPr>
      </w:pPr>
      <w:r w:rsidRPr="005808F2">
        <w:rPr>
          <w:rFonts w:ascii="Times New Roman" w:hAnsi="Times New Roman" w:cs="Times New Roman"/>
          <w:b/>
          <w:bCs/>
          <w:sz w:val="24"/>
          <w:szCs w:val="24"/>
        </w:rPr>
        <w:t xml:space="preserve">Data collection </w:t>
      </w:r>
    </w:p>
    <w:p w:rsidR="00A016BA" w:rsidRPr="005808F2" w:rsidRDefault="00A016BA" w:rsidP="00343C9F">
      <w:pPr>
        <w:jc w:val="both"/>
        <w:rPr>
          <w:rFonts w:ascii="Times New Roman" w:hAnsi="Times New Roman" w:cs="Times New Roman"/>
          <w:sz w:val="24"/>
          <w:szCs w:val="24"/>
        </w:rPr>
      </w:pPr>
      <w:r w:rsidRPr="005808F2">
        <w:rPr>
          <w:rFonts w:ascii="Times New Roman" w:hAnsi="Times New Roman" w:cs="Times New Roman"/>
          <w:sz w:val="24"/>
          <w:szCs w:val="24"/>
        </w:rPr>
        <w:t xml:space="preserve"> From February through July 2018 data was collected by the investigator. Institutions in the each predetermined state-wise zone were listed and principals were requested for permission of data collection. Principals were also requested to provide a person from their institutions who can help and coordinate between researcher and the prospective participants of the study. Study tools in most of the institutions were sent along with the return addressed envelope via registered parcel service of Indian post office. A total of 388 questionnaires were distributed from that 343 completed questionnaires were received. </w:t>
      </w:r>
      <w:r w:rsidRPr="005808F2">
        <w:rPr>
          <w:rFonts w:ascii="Times New Roman" w:hAnsi="Times New Roman" w:cs="Times New Roman"/>
          <w:bCs/>
          <w:sz w:val="24"/>
          <w:szCs w:val="24"/>
        </w:rPr>
        <w:t xml:space="preserve"> </w:t>
      </w:r>
      <w:r w:rsidRPr="005808F2">
        <w:rPr>
          <w:rFonts w:ascii="Times New Roman" w:hAnsi="Times New Roman" w:cs="Times New Roman"/>
          <w:sz w:val="24"/>
          <w:szCs w:val="24"/>
        </w:rPr>
        <w:t xml:space="preserve">A standardized criteria of professionalism developed by Flexner (1915) was used to assess the nurse educator’s level of professionalism. Tool consist of six criteria that includes </w:t>
      </w:r>
      <w:r w:rsidRPr="005808F2">
        <w:rPr>
          <w:rFonts w:ascii="Times New Roman" w:hAnsi="Times New Roman" w:cs="Times New Roman"/>
          <w:bCs/>
          <w:sz w:val="24"/>
          <w:szCs w:val="24"/>
        </w:rPr>
        <w:t>Conference/workshop participation in last one year, Authored publications</w:t>
      </w:r>
      <w:r w:rsidRPr="005808F2">
        <w:rPr>
          <w:rFonts w:ascii="Times New Roman" w:hAnsi="Times New Roman" w:cs="Times New Roman"/>
          <w:sz w:val="24"/>
          <w:szCs w:val="24"/>
        </w:rPr>
        <w:t xml:space="preserve">, </w:t>
      </w:r>
      <w:r w:rsidRPr="005808F2">
        <w:rPr>
          <w:rFonts w:ascii="Times New Roman" w:hAnsi="Times New Roman" w:cs="Times New Roman"/>
          <w:bCs/>
          <w:sz w:val="24"/>
          <w:szCs w:val="24"/>
        </w:rPr>
        <w:t>Membership of professional organization/s, Participation in continuous nursing education program/s, Subscription of professional journals</w:t>
      </w:r>
      <w:r w:rsidRPr="005808F2">
        <w:rPr>
          <w:rFonts w:ascii="Times New Roman" w:hAnsi="Times New Roman" w:cs="Times New Roman"/>
          <w:sz w:val="24"/>
          <w:szCs w:val="24"/>
        </w:rPr>
        <w:t xml:space="preserve"> and </w:t>
      </w:r>
      <w:r w:rsidRPr="005808F2">
        <w:rPr>
          <w:rFonts w:ascii="Times New Roman" w:hAnsi="Times New Roman" w:cs="Times New Roman"/>
          <w:bCs/>
          <w:sz w:val="24"/>
          <w:szCs w:val="24"/>
        </w:rPr>
        <w:t>Advance course in nursing skills</w:t>
      </w:r>
      <w:r w:rsidRPr="005808F2">
        <w:rPr>
          <w:rFonts w:ascii="Times New Roman" w:hAnsi="Times New Roman" w:cs="Times New Roman"/>
          <w:sz w:val="24"/>
          <w:szCs w:val="24"/>
        </w:rPr>
        <w:t xml:space="preserve">. Dichotomous response (yes/no) for each item was framed where </w:t>
      </w:r>
      <w:r w:rsidRPr="005808F2">
        <w:rPr>
          <w:rFonts w:ascii="Times New Roman" w:hAnsi="Times New Roman" w:cs="Times New Roman"/>
          <w:color w:val="000000"/>
          <w:sz w:val="24"/>
          <w:szCs w:val="24"/>
        </w:rPr>
        <w:t xml:space="preserve">scores for the entire scale may range from 0 to 6, with higher scores indicative of higher level of professionalism. Data related to </w:t>
      </w:r>
      <w:r w:rsidRPr="005808F2">
        <w:rPr>
          <w:rFonts w:ascii="Times New Roman" w:hAnsi="Times New Roman" w:cs="Times New Roman"/>
          <w:sz w:val="24"/>
          <w:szCs w:val="24"/>
        </w:rPr>
        <w:t xml:space="preserve">socio-demographic/ professional and organizational characteristics of study participants were collected. </w:t>
      </w:r>
      <w:r w:rsidRPr="005808F2">
        <w:rPr>
          <w:rFonts w:ascii="Times New Roman" w:hAnsi="Times New Roman" w:cs="Times New Roman"/>
          <w:color w:val="000000"/>
          <w:sz w:val="24"/>
          <w:szCs w:val="24"/>
        </w:rPr>
        <w:t>Implied consent was obtained from the subjects.</w:t>
      </w:r>
      <w:r w:rsidRPr="005808F2">
        <w:rPr>
          <w:rFonts w:ascii="Times New Roman" w:hAnsi="Times New Roman" w:cs="Times New Roman"/>
          <w:sz w:val="24"/>
          <w:szCs w:val="24"/>
        </w:rPr>
        <w:t>. The statistical analysis program SPSS Version 22 was used to analyze the data.</w:t>
      </w:r>
    </w:p>
    <w:p w:rsidR="00A016BA" w:rsidRPr="005808F2" w:rsidRDefault="00A016BA" w:rsidP="00343C9F">
      <w:pPr>
        <w:jc w:val="both"/>
        <w:rPr>
          <w:rFonts w:ascii="Times New Roman" w:hAnsi="Times New Roman" w:cs="Times New Roman"/>
          <w:b/>
          <w:bCs/>
          <w:sz w:val="24"/>
          <w:szCs w:val="24"/>
        </w:rPr>
      </w:pPr>
      <w:r w:rsidRPr="005808F2">
        <w:rPr>
          <w:rFonts w:ascii="Times New Roman" w:hAnsi="Times New Roman" w:cs="Times New Roman"/>
          <w:b/>
          <w:sz w:val="24"/>
          <w:szCs w:val="24"/>
        </w:rPr>
        <w:t>Data analysis</w:t>
      </w:r>
    </w:p>
    <w:p w:rsidR="00A016BA" w:rsidRPr="005808F2" w:rsidRDefault="00A016BA" w:rsidP="00343C9F">
      <w:pPr>
        <w:jc w:val="both"/>
        <w:rPr>
          <w:rFonts w:ascii="Times New Roman" w:hAnsi="Times New Roman" w:cs="Times New Roman"/>
          <w:sz w:val="24"/>
          <w:szCs w:val="24"/>
        </w:rPr>
      </w:pPr>
      <w:r w:rsidRPr="005808F2">
        <w:rPr>
          <w:rFonts w:ascii="Times New Roman" w:hAnsi="Times New Roman" w:cs="Times New Roman"/>
          <w:bCs/>
          <w:sz w:val="24"/>
          <w:szCs w:val="24"/>
        </w:rPr>
        <w:t xml:space="preserve">Data was checked for outliers, wild codes, irregularities and internal consistency by testing compatibility of data within participants. Frequency distribution on variable-variable basis was performed to assess the extent of and patterning of missing values. Overall the percentage of missing data was very less (less than 3%).  Data quality was also checked in terms of limited variability and extreme skewness. </w:t>
      </w:r>
      <w:r w:rsidRPr="005808F2">
        <w:rPr>
          <w:rFonts w:ascii="Times New Roman" w:hAnsi="Times New Roman" w:cs="Times New Roman"/>
          <w:sz w:val="24"/>
          <w:szCs w:val="24"/>
        </w:rPr>
        <w:t>Descriptive statistics i.e. frequencies, mean, median, percentage, and standard deviation and inferential sta</w:t>
      </w:r>
      <w:r w:rsidR="001D7151" w:rsidRPr="005808F2">
        <w:rPr>
          <w:rFonts w:ascii="Times New Roman" w:hAnsi="Times New Roman" w:cs="Times New Roman"/>
          <w:sz w:val="24"/>
          <w:szCs w:val="24"/>
        </w:rPr>
        <w:t xml:space="preserve">tistics i.e.  One way ANOVA </w:t>
      </w:r>
      <w:r w:rsidRPr="005808F2">
        <w:rPr>
          <w:rFonts w:ascii="Times New Roman" w:hAnsi="Times New Roman" w:cs="Times New Roman"/>
          <w:sz w:val="24"/>
          <w:szCs w:val="24"/>
        </w:rPr>
        <w:t>was used to analyze data. .Two sided significance tests were used throughout and the level of significance was set at&lt; 0.05.</w:t>
      </w:r>
    </w:p>
    <w:p w:rsidR="00A016BA" w:rsidRPr="005808F2" w:rsidRDefault="00A016BA" w:rsidP="00343C9F">
      <w:pPr>
        <w:rPr>
          <w:rFonts w:ascii="Times New Roman" w:hAnsi="Times New Roman" w:cs="Times New Roman"/>
          <w:b/>
          <w:bCs/>
          <w:sz w:val="28"/>
        </w:rPr>
      </w:pPr>
    </w:p>
    <w:p w:rsidR="00A016BA" w:rsidRPr="005808F2" w:rsidRDefault="00A016BA" w:rsidP="00343C9F">
      <w:pPr>
        <w:rPr>
          <w:rFonts w:ascii="Times New Roman" w:hAnsi="Times New Roman" w:cs="Times New Roman"/>
          <w:b/>
          <w:bCs/>
          <w:sz w:val="28"/>
        </w:rPr>
      </w:pPr>
      <w:r w:rsidRPr="005808F2">
        <w:rPr>
          <w:rFonts w:ascii="Times New Roman" w:hAnsi="Times New Roman" w:cs="Times New Roman"/>
          <w:b/>
          <w:bCs/>
          <w:sz w:val="28"/>
        </w:rPr>
        <w:t xml:space="preserve">Findings </w:t>
      </w:r>
    </w:p>
    <w:p w:rsidR="001D7151" w:rsidRPr="005808F2" w:rsidRDefault="001D7151" w:rsidP="00343C9F">
      <w:pPr>
        <w:rPr>
          <w:rFonts w:ascii="Times New Roman" w:hAnsi="Times New Roman" w:cs="Times New Roman"/>
          <w:b/>
          <w:bCs/>
          <w:sz w:val="24"/>
        </w:rPr>
      </w:pPr>
      <w:r w:rsidRPr="005808F2">
        <w:rPr>
          <w:rFonts w:ascii="Times New Roman" w:hAnsi="Times New Roman" w:cs="Times New Roman"/>
          <w:b/>
          <w:bCs/>
          <w:sz w:val="24"/>
        </w:rPr>
        <w:t xml:space="preserve">Sample characteristics </w:t>
      </w:r>
    </w:p>
    <w:p w:rsidR="001D7151" w:rsidRPr="005808F2" w:rsidRDefault="001D7151" w:rsidP="00343C9F">
      <w:pPr>
        <w:jc w:val="both"/>
        <w:rPr>
          <w:rFonts w:ascii="Times New Roman" w:hAnsi="Times New Roman" w:cs="Times New Roman"/>
          <w:b/>
          <w:sz w:val="24"/>
          <w:szCs w:val="24"/>
        </w:rPr>
      </w:pPr>
      <w:r w:rsidRPr="005808F2">
        <w:rPr>
          <w:rFonts w:ascii="Times New Roman" w:hAnsi="Times New Roman" w:cs="Times New Roman"/>
          <w:sz w:val="24"/>
        </w:rPr>
        <w:lastRenderedPageBreak/>
        <w:t>Demographic characteristics of study subjects revealed that majority</w:t>
      </w:r>
      <w:r w:rsidRPr="005808F2">
        <w:rPr>
          <w:rFonts w:ascii="Times New Roman" w:hAnsi="Times New Roman" w:cs="Times New Roman"/>
          <w:bCs/>
          <w:sz w:val="24"/>
          <w:szCs w:val="24"/>
        </w:rPr>
        <w:t xml:space="preserve"> (67.9</w:t>
      </w:r>
      <w:r w:rsidRPr="005808F2">
        <w:rPr>
          <w:rFonts w:ascii="Times New Roman" w:hAnsi="Times New Roman" w:cs="Times New Roman"/>
          <w:color w:val="000000"/>
          <w:sz w:val="24"/>
          <w:szCs w:val="24"/>
        </w:rPr>
        <w:t>%)</w:t>
      </w:r>
      <w:r w:rsidRPr="005808F2">
        <w:rPr>
          <w:rFonts w:ascii="Times New Roman" w:hAnsi="Times New Roman" w:cs="Times New Roman"/>
          <w:bCs/>
          <w:sz w:val="24"/>
          <w:szCs w:val="24"/>
        </w:rPr>
        <w:t xml:space="preserve"> of the survey participants were female whereas 110</w:t>
      </w:r>
      <w:r w:rsidRPr="005808F2">
        <w:rPr>
          <w:rFonts w:ascii="Times New Roman" w:hAnsi="Times New Roman" w:cs="Times New Roman"/>
          <w:color w:val="000000"/>
          <w:sz w:val="24"/>
          <w:szCs w:val="24"/>
        </w:rPr>
        <w:t xml:space="preserve"> (32.1%) were male</w:t>
      </w:r>
      <w:r w:rsidRPr="005808F2">
        <w:rPr>
          <w:rFonts w:ascii="Times New Roman" w:hAnsi="Times New Roman" w:cs="Times New Roman"/>
          <w:sz w:val="24"/>
        </w:rPr>
        <w:t>.</w:t>
      </w:r>
      <w:r w:rsidRPr="005808F2">
        <w:rPr>
          <w:rFonts w:ascii="Times New Roman" w:hAnsi="Times New Roman" w:cs="Times New Roman"/>
          <w:sz w:val="24"/>
          <w:szCs w:val="24"/>
        </w:rPr>
        <w:t xml:space="preserve"> Most of the subjects </w:t>
      </w:r>
      <w:r w:rsidRPr="005808F2">
        <w:rPr>
          <w:rFonts w:ascii="Times New Roman" w:hAnsi="Times New Roman" w:cs="Times New Roman"/>
          <w:color w:val="000000"/>
          <w:sz w:val="24"/>
          <w:szCs w:val="24"/>
        </w:rPr>
        <w:t>(86.8%)</w:t>
      </w:r>
      <w:r w:rsidRPr="005808F2">
        <w:rPr>
          <w:rFonts w:ascii="Times New Roman" w:hAnsi="Times New Roman" w:cs="Times New Roman"/>
          <w:sz w:val="24"/>
          <w:szCs w:val="24"/>
        </w:rPr>
        <w:t xml:space="preserve"> </w:t>
      </w:r>
      <w:r w:rsidRPr="005808F2">
        <w:rPr>
          <w:rFonts w:ascii="Times New Roman" w:hAnsi="Times New Roman" w:cs="Times New Roman"/>
          <w:color w:val="000000"/>
          <w:sz w:val="24"/>
          <w:szCs w:val="24"/>
        </w:rPr>
        <w:t>were from</w:t>
      </w:r>
      <w:r w:rsidRPr="005808F2">
        <w:rPr>
          <w:rFonts w:ascii="Times New Roman" w:hAnsi="Times New Roman" w:cs="Times New Roman"/>
          <w:bCs/>
          <w:sz w:val="24"/>
          <w:szCs w:val="24"/>
        </w:rPr>
        <w:t xml:space="preserve"> medical background and more than half  </w:t>
      </w:r>
      <w:r w:rsidRPr="005808F2">
        <w:rPr>
          <w:rFonts w:ascii="Times New Roman" w:hAnsi="Times New Roman" w:cs="Times New Roman"/>
          <w:sz w:val="24"/>
          <w:szCs w:val="24"/>
        </w:rPr>
        <w:t xml:space="preserve"> (52.18%) were having post graduation or above degree in nursing. Majority (</w:t>
      </w:r>
      <w:r w:rsidRPr="005808F2">
        <w:rPr>
          <w:rFonts w:ascii="Times New Roman" w:hAnsi="Times New Roman" w:cs="Times New Roman"/>
          <w:color w:val="000000"/>
          <w:sz w:val="24"/>
          <w:szCs w:val="24"/>
        </w:rPr>
        <w:t xml:space="preserve">76.0% &amp;71.72%) completed their final degree of nursing from private institution and had up to 5 years of professional experience at their credit respectively. </w:t>
      </w:r>
      <w:r w:rsidRPr="005808F2">
        <w:rPr>
          <w:rFonts w:ascii="Times New Roman" w:hAnsi="Times New Roman" w:cs="Times New Roman"/>
          <w:b/>
          <w:color w:val="000000"/>
          <w:sz w:val="24"/>
          <w:szCs w:val="24"/>
        </w:rPr>
        <w:t>(Table 1)</w:t>
      </w:r>
    </w:p>
    <w:p w:rsidR="001D7151" w:rsidRPr="005808F2" w:rsidRDefault="001D7151" w:rsidP="00343C9F">
      <w:pPr>
        <w:jc w:val="both"/>
        <w:rPr>
          <w:rFonts w:ascii="Times New Roman" w:hAnsi="Times New Roman" w:cs="Times New Roman"/>
          <w:b/>
          <w:sz w:val="24"/>
          <w:szCs w:val="24"/>
        </w:rPr>
      </w:pPr>
      <w:r w:rsidRPr="005808F2">
        <w:rPr>
          <w:rFonts w:ascii="Times New Roman" w:hAnsi="Times New Roman" w:cs="Times New Roman"/>
          <w:b/>
          <w:sz w:val="24"/>
          <w:szCs w:val="24"/>
        </w:rPr>
        <w:t xml:space="preserve">Table 1: Frequency distribution of study participants as per their demographic characteristics. (n=343)                                                                                                                                   </w:t>
      </w:r>
    </w:p>
    <w:tbl>
      <w:tblPr>
        <w:tblStyle w:val="LightList1"/>
        <w:tblW w:w="0" w:type="auto"/>
        <w:tblLook w:val="04A0" w:firstRow="1" w:lastRow="0" w:firstColumn="1" w:lastColumn="0" w:noHBand="0" w:noVBand="1"/>
      </w:tblPr>
      <w:tblGrid>
        <w:gridCol w:w="1563"/>
        <w:gridCol w:w="1718"/>
        <w:gridCol w:w="1341"/>
        <w:gridCol w:w="1603"/>
        <w:gridCol w:w="1750"/>
        <w:gridCol w:w="1365"/>
      </w:tblGrid>
      <w:tr w:rsidR="001D7151" w:rsidRPr="005808F2" w:rsidTr="002A0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gridSpan w:val="2"/>
            <w:vMerge w:val="restart"/>
            <w:shd w:val="clear" w:color="auto" w:fill="FFFFFF" w:themeFill="background1"/>
          </w:tcPr>
          <w:p w:rsidR="001D7151" w:rsidRPr="005808F2" w:rsidRDefault="001D7151" w:rsidP="00343C9F">
            <w:pPr>
              <w:spacing w:line="276" w:lineRule="auto"/>
              <w:jc w:val="center"/>
              <w:rPr>
                <w:rFonts w:ascii="Times New Roman" w:hAnsi="Times New Roman"/>
                <w:color w:val="auto"/>
                <w:sz w:val="24"/>
                <w:szCs w:val="24"/>
              </w:rPr>
            </w:pPr>
            <w:r w:rsidRPr="005808F2">
              <w:rPr>
                <w:rFonts w:ascii="Times New Roman" w:hAnsi="Times New Roman"/>
                <w:color w:val="000000" w:themeColor="text1"/>
                <w:sz w:val="24"/>
                <w:szCs w:val="24"/>
              </w:rPr>
              <w:t xml:space="preserve">Demographic variables </w:t>
            </w:r>
          </w:p>
        </w:tc>
        <w:tc>
          <w:tcPr>
            <w:tcW w:w="4757" w:type="dxa"/>
            <w:gridSpan w:val="3"/>
            <w:shd w:val="clear" w:color="auto" w:fill="FFFFFF" w:themeFill="background1"/>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5808F2">
              <w:rPr>
                <w:rFonts w:ascii="Times New Roman" w:hAnsi="Times New Roman"/>
                <w:color w:val="auto"/>
                <w:sz w:val="24"/>
                <w:szCs w:val="24"/>
              </w:rPr>
              <w:t>State</w:t>
            </w:r>
          </w:p>
        </w:tc>
        <w:tc>
          <w:tcPr>
            <w:tcW w:w="1436" w:type="dxa"/>
            <w:vMerge w:val="restart"/>
            <w:shd w:val="clear" w:color="auto" w:fill="FFFFFF" w:themeFill="background1"/>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5808F2">
              <w:rPr>
                <w:rFonts w:ascii="Times New Roman" w:hAnsi="Times New Roman"/>
                <w:color w:val="auto"/>
                <w:sz w:val="24"/>
                <w:szCs w:val="24"/>
              </w:rPr>
              <w:t>Total</w:t>
            </w:r>
          </w:p>
        </w:tc>
      </w:tr>
      <w:tr w:rsidR="001D7151" w:rsidRPr="005808F2" w:rsidTr="002A0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gridSpan w:val="2"/>
            <w:vMerge/>
          </w:tcPr>
          <w:p w:rsidR="001D7151" w:rsidRPr="005808F2" w:rsidRDefault="001D7151" w:rsidP="00343C9F">
            <w:pPr>
              <w:spacing w:line="276" w:lineRule="auto"/>
              <w:rPr>
                <w:rFonts w:ascii="Times New Roman" w:hAnsi="Times New Roman"/>
                <w:bCs w:val="0"/>
                <w:color w:val="000000"/>
                <w:sz w:val="24"/>
                <w:szCs w:val="24"/>
              </w:rPr>
            </w:pPr>
          </w:p>
        </w:tc>
        <w:tc>
          <w:tcPr>
            <w:tcW w:w="1404"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Punjab</w:t>
            </w:r>
          </w:p>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f(%)</w:t>
            </w:r>
          </w:p>
        </w:tc>
        <w:tc>
          <w:tcPr>
            <w:tcW w:w="1603"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Haryanaf(%)</w:t>
            </w:r>
          </w:p>
        </w:tc>
        <w:tc>
          <w:tcPr>
            <w:tcW w:w="175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Rajasthanf(%)</w:t>
            </w:r>
          </w:p>
        </w:tc>
        <w:tc>
          <w:tcPr>
            <w:tcW w:w="1436" w:type="dxa"/>
            <w:vMerge/>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p>
        </w:tc>
      </w:tr>
      <w:tr w:rsidR="001D7151" w:rsidRPr="005808F2" w:rsidTr="002A0B45">
        <w:tc>
          <w:tcPr>
            <w:cnfStyle w:val="001000000000" w:firstRow="0" w:lastRow="0" w:firstColumn="1" w:lastColumn="0" w:oddVBand="0" w:evenVBand="0" w:oddHBand="0" w:evenHBand="0" w:firstRowFirstColumn="0" w:firstRowLastColumn="0" w:lastRowFirstColumn="0" w:lastRowLastColumn="0"/>
            <w:tcW w:w="1563" w:type="dxa"/>
          </w:tcPr>
          <w:p w:rsidR="001D7151" w:rsidRPr="005808F2" w:rsidRDefault="001D7151" w:rsidP="00343C9F">
            <w:pPr>
              <w:spacing w:after="120" w:line="276" w:lineRule="auto"/>
              <w:rPr>
                <w:rFonts w:ascii="Times New Roman" w:hAnsi="Times New Roman"/>
                <w:sz w:val="24"/>
                <w:szCs w:val="24"/>
              </w:rPr>
            </w:pPr>
            <w:r w:rsidRPr="005808F2">
              <w:rPr>
                <w:rFonts w:ascii="Times New Roman" w:hAnsi="Times New Roman"/>
                <w:sz w:val="24"/>
                <w:szCs w:val="24"/>
              </w:rPr>
              <w:t>Gender</w:t>
            </w:r>
          </w:p>
        </w:tc>
        <w:tc>
          <w:tcPr>
            <w:tcW w:w="1820" w:type="dxa"/>
          </w:tcPr>
          <w:p w:rsidR="001D7151" w:rsidRPr="005808F2" w:rsidRDefault="001D7151" w:rsidP="00343C9F">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 xml:space="preserve">Male </w:t>
            </w:r>
          </w:p>
        </w:tc>
        <w:tc>
          <w:tcPr>
            <w:tcW w:w="1404" w:type="dxa"/>
          </w:tcPr>
          <w:p w:rsidR="001D7151" w:rsidRPr="005808F2" w:rsidRDefault="001D7151" w:rsidP="00343C9F">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11(9.4)</w:t>
            </w:r>
          </w:p>
        </w:tc>
        <w:tc>
          <w:tcPr>
            <w:tcW w:w="1603" w:type="dxa"/>
          </w:tcPr>
          <w:p w:rsidR="001D7151" w:rsidRPr="005808F2" w:rsidRDefault="001D7151" w:rsidP="00343C9F">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14(13.0)</w:t>
            </w:r>
          </w:p>
        </w:tc>
        <w:tc>
          <w:tcPr>
            <w:tcW w:w="1750" w:type="dxa"/>
          </w:tcPr>
          <w:p w:rsidR="001D7151" w:rsidRPr="005808F2" w:rsidRDefault="001D7151" w:rsidP="00343C9F">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85(72)</w:t>
            </w:r>
          </w:p>
        </w:tc>
        <w:tc>
          <w:tcPr>
            <w:tcW w:w="1436" w:type="dxa"/>
          </w:tcPr>
          <w:p w:rsidR="001D7151" w:rsidRPr="005808F2" w:rsidRDefault="001D7151" w:rsidP="00343C9F">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110(32.1)</w:t>
            </w:r>
          </w:p>
        </w:tc>
      </w:tr>
      <w:tr w:rsidR="001D7151" w:rsidRPr="005808F2" w:rsidTr="002A0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rsidR="001D7151" w:rsidRPr="005808F2" w:rsidRDefault="001D7151" w:rsidP="00343C9F">
            <w:pPr>
              <w:spacing w:after="120" w:line="276" w:lineRule="auto"/>
              <w:rPr>
                <w:rFonts w:ascii="Times New Roman" w:hAnsi="Times New Roman"/>
                <w:sz w:val="24"/>
                <w:szCs w:val="24"/>
              </w:rPr>
            </w:pPr>
          </w:p>
        </w:tc>
        <w:tc>
          <w:tcPr>
            <w:tcW w:w="1820" w:type="dxa"/>
          </w:tcPr>
          <w:p w:rsidR="001D7151" w:rsidRPr="005808F2" w:rsidRDefault="001D7151" w:rsidP="00343C9F">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Female</w:t>
            </w:r>
          </w:p>
        </w:tc>
        <w:tc>
          <w:tcPr>
            <w:tcW w:w="1404" w:type="dxa"/>
          </w:tcPr>
          <w:p w:rsidR="001D7151" w:rsidRPr="005808F2" w:rsidRDefault="001D7151" w:rsidP="00343C9F">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106(90.6)</w:t>
            </w:r>
          </w:p>
        </w:tc>
        <w:tc>
          <w:tcPr>
            <w:tcW w:w="1603" w:type="dxa"/>
          </w:tcPr>
          <w:p w:rsidR="001D7151" w:rsidRPr="005808F2" w:rsidRDefault="001D7151" w:rsidP="00343C9F">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94(87.0)</w:t>
            </w:r>
          </w:p>
        </w:tc>
        <w:tc>
          <w:tcPr>
            <w:tcW w:w="1750" w:type="dxa"/>
          </w:tcPr>
          <w:p w:rsidR="001D7151" w:rsidRPr="005808F2" w:rsidRDefault="001D7151" w:rsidP="00343C9F">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33(28)</w:t>
            </w:r>
          </w:p>
        </w:tc>
        <w:tc>
          <w:tcPr>
            <w:tcW w:w="1436" w:type="dxa"/>
          </w:tcPr>
          <w:p w:rsidR="001D7151" w:rsidRPr="005808F2" w:rsidRDefault="001D7151" w:rsidP="00343C9F">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233(67.9)</w:t>
            </w:r>
          </w:p>
        </w:tc>
      </w:tr>
      <w:tr w:rsidR="001D7151" w:rsidRPr="005808F2" w:rsidTr="002A0B45">
        <w:tc>
          <w:tcPr>
            <w:cnfStyle w:val="001000000000" w:firstRow="0" w:lastRow="0" w:firstColumn="1" w:lastColumn="0" w:oddVBand="0" w:evenVBand="0" w:oddHBand="0" w:evenHBand="0" w:firstRowFirstColumn="0" w:firstRowLastColumn="0" w:lastRowFirstColumn="0" w:lastRowLastColumn="0"/>
            <w:tcW w:w="1563" w:type="dxa"/>
            <w:vMerge w:val="restart"/>
          </w:tcPr>
          <w:p w:rsidR="001D7151" w:rsidRPr="005808F2" w:rsidRDefault="001D7151" w:rsidP="00343C9F">
            <w:pPr>
              <w:spacing w:line="276" w:lineRule="auto"/>
              <w:rPr>
                <w:rFonts w:ascii="Times New Roman" w:hAnsi="Times New Roman"/>
                <w:sz w:val="24"/>
                <w:szCs w:val="24"/>
              </w:rPr>
            </w:pPr>
            <w:r w:rsidRPr="005808F2">
              <w:rPr>
                <w:rFonts w:ascii="Times New Roman" w:hAnsi="Times New Roman"/>
                <w:sz w:val="24"/>
                <w:szCs w:val="24"/>
              </w:rPr>
              <w:t>Professional Qualification</w:t>
            </w:r>
          </w:p>
        </w:tc>
        <w:tc>
          <w:tcPr>
            <w:tcW w:w="1820" w:type="dxa"/>
          </w:tcPr>
          <w:p w:rsidR="001D7151" w:rsidRPr="005808F2" w:rsidRDefault="001D7151"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B.Sc. Nursing</w:t>
            </w:r>
          </w:p>
        </w:tc>
        <w:tc>
          <w:tcPr>
            <w:tcW w:w="1404"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41(35)</w:t>
            </w:r>
          </w:p>
        </w:tc>
        <w:tc>
          <w:tcPr>
            <w:tcW w:w="1603"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43(39.8)</w:t>
            </w:r>
          </w:p>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5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45(38.1)</w:t>
            </w:r>
          </w:p>
        </w:tc>
        <w:tc>
          <w:tcPr>
            <w:tcW w:w="1436"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129(37.6)</w:t>
            </w:r>
          </w:p>
        </w:tc>
      </w:tr>
      <w:tr w:rsidR="001D7151" w:rsidRPr="005808F2" w:rsidTr="002A0B45">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563" w:type="dxa"/>
            <w:vMerge/>
          </w:tcPr>
          <w:p w:rsidR="001D7151" w:rsidRPr="005808F2" w:rsidRDefault="001D7151" w:rsidP="00343C9F">
            <w:pPr>
              <w:spacing w:line="276" w:lineRule="auto"/>
              <w:rPr>
                <w:rFonts w:ascii="Times New Roman" w:hAnsi="Times New Roman"/>
                <w:sz w:val="24"/>
                <w:szCs w:val="24"/>
              </w:rPr>
            </w:pPr>
          </w:p>
        </w:tc>
        <w:tc>
          <w:tcPr>
            <w:tcW w:w="1820" w:type="dxa"/>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P. B. Nursing</w:t>
            </w:r>
          </w:p>
        </w:tc>
        <w:tc>
          <w:tcPr>
            <w:tcW w:w="1404"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08(6.8)</w:t>
            </w:r>
          </w:p>
        </w:tc>
        <w:tc>
          <w:tcPr>
            <w:tcW w:w="1603"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14(13)</w:t>
            </w:r>
          </w:p>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75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13(11)</w:t>
            </w:r>
          </w:p>
        </w:tc>
        <w:tc>
          <w:tcPr>
            <w:tcW w:w="1436"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35(10.2)</w:t>
            </w:r>
          </w:p>
        </w:tc>
      </w:tr>
      <w:tr w:rsidR="001D7151" w:rsidRPr="005808F2" w:rsidTr="002A0B45">
        <w:tc>
          <w:tcPr>
            <w:cnfStyle w:val="001000000000" w:firstRow="0" w:lastRow="0" w:firstColumn="1" w:lastColumn="0" w:oddVBand="0" w:evenVBand="0" w:oddHBand="0" w:evenHBand="0" w:firstRowFirstColumn="0" w:firstRowLastColumn="0" w:lastRowFirstColumn="0" w:lastRowLastColumn="0"/>
            <w:tcW w:w="1563" w:type="dxa"/>
            <w:vMerge/>
          </w:tcPr>
          <w:p w:rsidR="001D7151" w:rsidRPr="005808F2" w:rsidRDefault="001D7151" w:rsidP="00343C9F">
            <w:pPr>
              <w:spacing w:line="276" w:lineRule="auto"/>
              <w:rPr>
                <w:rFonts w:ascii="Times New Roman" w:hAnsi="Times New Roman"/>
                <w:sz w:val="24"/>
                <w:szCs w:val="24"/>
              </w:rPr>
            </w:pPr>
          </w:p>
        </w:tc>
        <w:tc>
          <w:tcPr>
            <w:tcW w:w="1820" w:type="dxa"/>
          </w:tcPr>
          <w:p w:rsidR="001D7151" w:rsidRPr="005808F2" w:rsidRDefault="001D7151"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M.Sc. Nursing</w:t>
            </w:r>
          </w:p>
        </w:tc>
        <w:tc>
          <w:tcPr>
            <w:tcW w:w="1404"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66(56.4)</w:t>
            </w:r>
          </w:p>
        </w:tc>
        <w:tc>
          <w:tcPr>
            <w:tcW w:w="1603"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51(47.2)</w:t>
            </w:r>
          </w:p>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5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55(46.6)</w:t>
            </w:r>
          </w:p>
        </w:tc>
        <w:tc>
          <w:tcPr>
            <w:tcW w:w="1436"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172(50.1)</w:t>
            </w:r>
          </w:p>
        </w:tc>
      </w:tr>
      <w:tr w:rsidR="001D7151" w:rsidRPr="005808F2" w:rsidTr="002A0B45">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563" w:type="dxa"/>
            <w:vMerge/>
          </w:tcPr>
          <w:p w:rsidR="001D7151" w:rsidRPr="005808F2" w:rsidRDefault="001D7151" w:rsidP="00343C9F">
            <w:pPr>
              <w:spacing w:line="276" w:lineRule="auto"/>
              <w:rPr>
                <w:rFonts w:ascii="Times New Roman" w:hAnsi="Times New Roman"/>
                <w:sz w:val="24"/>
                <w:szCs w:val="24"/>
              </w:rPr>
            </w:pPr>
          </w:p>
        </w:tc>
        <w:tc>
          <w:tcPr>
            <w:tcW w:w="1820" w:type="dxa"/>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PhD Nursing</w:t>
            </w:r>
          </w:p>
        </w:tc>
        <w:tc>
          <w:tcPr>
            <w:tcW w:w="1404"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02(1.7)</w:t>
            </w:r>
          </w:p>
        </w:tc>
        <w:tc>
          <w:tcPr>
            <w:tcW w:w="1603"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0</w:t>
            </w:r>
          </w:p>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75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05(4.2)</w:t>
            </w:r>
          </w:p>
        </w:tc>
        <w:tc>
          <w:tcPr>
            <w:tcW w:w="1436"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07(02)</w:t>
            </w:r>
          </w:p>
        </w:tc>
      </w:tr>
      <w:tr w:rsidR="001D7151" w:rsidRPr="005808F2" w:rsidTr="002A0B45">
        <w:tc>
          <w:tcPr>
            <w:cnfStyle w:val="001000000000" w:firstRow="0" w:lastRow="0" w:firstColumn="1" w:lastColumn="0" w:oddVBand="0" w:evenVBand="0" w:oddHBand="0" w:evenHBand="0" w:firstRowFirstColumn="0" w:firstRowLastColumn="0" w:lastRowFirstColumn="0" w:lastRowLastColumn="0"/>
            <w:tcW w:w="1563" w:type="dxa"/>
            <w:vMerge w:val="restart"/>
          </w:tcPr>
          <w:p w:rsidR="001D7151" w:rsidRPr="005808F2" w:rsidRDefault="001D7151" w:rsidP="00343C9F">
            <w:pPr>
              <w:spacing w:line="276" w:lineRule="auto"/>
              <w:jc w:val="center"/>
              <w:rPr>
                <w:rFonts w:ascii="Times New Roman" w:hAnsi="Times New Roman"/>
                <w:sz w:val="24"/>
                <w:szCs w:val="24"/>
              </w:rPr>
            </w:pPr>
            <w:r w:rsidRPr="005808F2">
              <w:rPr>
                <w:rFonts w:ascii="Times New Roman" w:hAnsi="Times New Roman"/>
                <w:sz w:val="24"/>
                <w:szCs w:val="24"/>
              </w:rPr>
              <w:t>College of final degree</w:t>
            </w:r>
          </w:p>
          <w:p w:rsidR="001D7151" w:rsidRPr="005808F2" w:rsidRDefault="001D7151" w:rsidP="00343C9F">
            <w:pPr>
              <w:spacing w:line="276" w:lineRule="auto"/>
              <w:jc w:val="center"/>
              <w:rPr>
                <w:rFonts w:ascii="Times New Roman" w:hAnsi="Times New Roman"/>
                <w:sz w:val="24"/>
                <w:szCs w:val="24"/>
              </w:rPr>
            </w:pPr>
            <w:r w:rsidRPr="005808F2">
              <w:rPr>
                <w:rFonts w:ascii="Times New Roman" w:hAnsi="Times New Roman"/>
                <w:sz w:val="24"/>
                <w:szCs w:val="24"/>
              </w:rPr>
              <w:t xml:space="preserve">attainment  </w:t>
            </w:r>
          </w:p>
        </w:tc>
        <w:tc>
          <w:tcPr>
            <w:tcW w:w="1820" w:type="dxa"/>
          </w:tcPr>
          <w:p w:rsidR="001D7151" w:rsidRPr="005808F2" w:rsidRDefault="001D7151"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Private</w:t>
            </w:r>
          </w:p>
        </w:tc>
        <w:tc>
          <w:tcPr>
            <w:tcW w:w="1404"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82(70.1)</w:t>
            </w:r>
          </w:p>
        </w:tc>
        <w:tc>
          <w:tcPr>
            <w:tcW w:w="1603"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85(78.7)</w:t>
            </w:r>
          </w:p>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5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93(79.5)</w:t>
            </w:r>
          </w:p>
        </w:tc>
        <w:tc>
          <w:tcPr>
            <w:tcW w:w="1436"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260(76)</w:t>
            </w:r>
          </w:p>
        </w:tc>
      </w:tr>
      <w:tr w:rsidR="001D7151" w:rsidRPr="005808F2" w:rsidTr="002A0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vMerge/>
          </w:tcPr>
          <w:p w:rsidR="001D7151" w:rsidRPr="005808F2" w:rsidRDefault="001D7151" w:rsidP="00343C9F">
            <w:pPr>
              <w:spacing w:line="276" w:lineRule="auto"/>
              <w:jc w:val="center"/>
              <w:rPr>
                <w:rFonts w:ascii="Times New Roman" w:hAnsi="Times New Roman"/>
                <w:sz w:val="24"/>
                <w:szCs w:val="24"/>
              </w:rPr>
            </w:pPr>
          </w:p>
        </w:tc>
        <w:tc>
          <w:tcPr>
            <w:tcW w:w="1820" w:type="dxa"/>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Government</w:t>
            </w:r>
          </w:p>
        </w:tc>
        <w:tc>
          <w:tcPr>
            <w:tcW w:w="1404"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35(29.9)</w:t>
            </w:r>
          </w:p>
        </w:tc>
        <w:tc>
          <w:tcPr>
            <w:tcW w:w="1603"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23(21.3)</w:t>
            </w:r>
          </w:p>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75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24(20.5)</w:t>
            </w:r>
          </w:p>
        </w:tc>
        <w:tc>
          <w:tcPr>
            <w:tcW w:w="1436"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82(24)</w:t>
            </w:r>
          </w:p>
        </w:tc>
      </w:tr>
      <w:tr w:rsidR="001D7151" w:rsidRPr="005808F2" w:rsidTr="002A0B45">
        <w:tc>
          <w:tcPr>
            <w:cnfStyle w:val="001000000000" w:firstRow="0" w:lastRow="0" w:firstColumn="1" w:lastColumn="0" w:oddVBand="0" w:evenVBand="0" w:oddHBand="0" w:evenHBand="0" w:firstRowFirstColumn="0" w:firstRowLastColumn="0" w:lastRowFirstColumn="0" w:lastRowLastColumn="0"/>
            <w:tcW w:w="1563" w:type="dxa"/>
            <w:vMerge w:val="restart"/>
          </w:tcPr>
          <w:p w:rsidR="001D7151" w:rsidRPr="005808F2" w:rsidRDefault="001D7151" w:rsidP="00343C9F">
            <w:pPr>
              <w:spacing w:line="276" w:lineRule="auto"/>
              <w:jc w:val="center"/>
              <w:rPr>
                <w:rFonts w:ascii="Times New Roman" w:hAnsi="Times New Roman"/>
                <w:sz w:val="24"/>
                <w:szCs w:val="24"/>
              </w:rPr>
            </w:pPr>
            <w:r w:rsidRPr="005808F2">
              <w:rPr>
                <w:rFonts w:ascii="Times New Roman" w:hAnsi="Times New Roman"/>
                <w:sz w:val="24"/>
                <w:szCs w:val="24"/>
              </w:rPr>
              <w:t>Professional Experience in completing years</w:t>
            </w:r>
          </w:p>
        </w:tc>
        <w:tc>
          <w:tcPr>
            <w:tcW w:w="1820" w:type="dxa"/>
          </w:tcPr>
          <w:p w:rsidR="001D7151" w:rsidRPr="005808F2" w:rsidRDefault="001D7151"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6 months -1</w:t>
            </w:r>
          </w:p>
        </w:tc>
        <w:tc>
          <w:tcPr>
            <w:tcW w:w="1404"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23(19.7)</w:t>
            </w:r>
          </w:p>
        </w:tc>
        <w:tc>
          <w:tcPr>
            <w:tcW w:w="1603"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54(50)</w:t>
            </w:r>
          </w:p>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5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30(25.4)</w:t>
            </w:r>
          </w:p>
        </w:tc>
        <w:tc>
          <w:tcPr>
            <w:tcW w:w="1436"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107(31.2)</w:t>
            </w:r>
          </w:p>
        </w:tc>
      </w:tr>
      <w:tr w:rsidR="001D7151" w:rsidRPr="005808F2" w:rsidTr="002A0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vMerge/>
          </w:tcPr>
          <w:p w:rsidR="001D7151" w:rsidRPr="005808F2" w:rsidRDefault="001D7151" w:rsidP="00343C9F">
            <w:pPr>
              <w:spacing w:line="276" w:lineRule="auto"/>
              <w:jc w:val="center"/>
              <w:rPr>
                <w:rFonts w:ascii="Times New Roman" w:hAnsi="Times New Roman"/>
                <w:sz w:val="24"/>
                <w:szCs w:val="24"/>
              </w:rPr>
            </w:pPr>
          </w:p>
        </w:tc>
        <w:tc>
          <w:tcPr>
            <w:tcW w:w="1820" w:type="dxa"/>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 xml:space="preserve">2-5 </w:t>
            </w:r>
          </w:p>
        </w:tc>
        <w:tc>
          <w:tcPr>
            <w:tcW w:w="1404"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62(53.0)</w:t>
            </w:r>
          </w:p>
        </w:tc>
        <w:tc>
          <w:tcPr>
            <w:tcW w:w="1603"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40(37)</w:t>
            </w:r>
          </w:p>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75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37(31.4)</w:t>
            </w:r>
          </w:p>
        </w:tc>
        <w:tc>
          <w:tcPr>
            <w:tcW w:w="1436"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139(40.5)</w:t>
            </w:r>
          </w:p>
        </w:tc>
      </w:tr>
      <w:tr w:rsidR="001D7151" w:rsidRPr="005808F2" w:rsidTr="002A0B45">
        <w:trPr>
          <w:trHeight w:val="368"/>
        </w:trPr>
        <w:tc>
          <w:tcPr>
            <w:cnfStyle w:val="001000000000" w:firstRow="0" w:lastRow="0" w:firstColumn="1" w:lastColumn="0" w:oddVBand="0" w:evenVBand="0" w:oddHBand="0" w:evenHBand="0" w:firstRowFirstColumn="0" w:firstRowLastColumn="0" w:lastRowFirstColumn="0" w:lastRowLastColumn="0"/>
            <w:tcW w:w="1563" w:type="dxa"/>
            <w:vMerge/>
          </w:tcPr>
          <w:p w:rsidR="001D7151" w:rsidRPr="005808F2" w:rsidRDefault="001D7151" w:rsidP="00343C9F">
            <w:pPr>
              <w:spacing w:line="276" w:lineRule="auto"/>
              <w:jc w:val="center"/>
              <w:rPr>
                <w:rFonts w:ascii="Times New Roman" w:hAnsi="Times New Roman"/>
                <w:sz w:val="24"/>
                <w:szCs w:val="24"/>
              </w:rPr>
            </w:pPr>
          </w:p>
        </w:tc>
        <w:tc>
          <w:tcPr>
            <w:tcW w:w="1820" w:type="dxa"/>
          </w:tcPr>
          <w:p w:rsidR="001D7151" w:rsidRPr="005808F2" w:rsidRDefault="001D7151"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 xml:space="preserve">6-8 </w:t>
            </w:r>
          </w:p>
        </w:tc>
        <w:tc>
          <w:tcPr>
            <w:tcW w:w="1404"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14(12.0)</w:t>
            </w:r>
          </w:p>
        </w:tc>
        <w:tc>
          <w:tcPr>
            <w:tcW w:w="1603"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07(6.5)</w:t>
            </w:r>
          </w:p>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5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21(17.8)</w:t>
            </w:r>
          </w:p>
        </w:tc>
        <w:tc>
          <w:tcPr>
            <w:tcW w:w="1436"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42(12.2)</w:t>
            </w:r>
          </w:p>
        </w:tc>
      </w:tr>
      <w:tr w:rsidR="001D7151" w:rsidRPr="005808F2" w:rsidTr="002A0B45">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563" w:type="dxa"/>
            <w:vMerge/>
          </w:tcPr>
          <w:p w:rsidR="001D7151" w:rsidRPr="005808F2" w:rsidRDefault="001D7151" w:rsidP="00343C9F">
            <w:pPr>
              <w:spacing w:line="276" w:lineRule="auto"/>
              <w:jc w:val="center"/>
              <w:rPr>
                <w:rFonts w:ascii="Times New Roman" w:hAnsi="Times New Roman"/>
                <w:sz w:val="24"/>
                <w:szCs w:val="24"/>
              </w:rPr>
            </w:pPr>
          </w:p>
        </w:tc>
        <w:tc>
          <w:tcPr>
            <w:tcW w:w="1820" w:type="dxa"/>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 xml:space="preserve">9-12 </w:t>
            </w:r>
          </w:p>
        </w:tc>
        <w:tc>
          <w:tcPr>
            <w:tcW w:w="1404"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11(9.4)</w:t>
            </w:r>
          </w:p>
        </w:tc>
        <w:tc>
          <w:tcPr>
            <w:tcW w:w="1603"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06(5.6)</w:t>
            </w:r>
          </w:p>
        </w:tc>
        <w:tc>
          <w:tcPr>
            <w:tcW w:w="175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15(12.7)</w:t>
            </w:r>
          </w:p>
        </w:tc>
        <w:tc>
          <w:tcPr>
            <w:tcW w:w="1436"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32(9.3)</w:t>
            </w:r>
          </w:p>
        </w:tc>
      </w:tr>
      <w:tr w:rsidR="001D7151" w:rsidRPr="005808F2" w:rsidTr="002A0B45">
        <w:trPr>
          <w:trHeight w:val="332"/>
        </w:trPr>
        <w:tc>
          <w:tcPr>
            <w:cnfStyle w:val="001000000000" w:firstRow="0" w:lastRow="0" w:firstColumn="1" w:lastColumn="0" w:oddVBand="0" w:evenVBand="0" w:oddHBand="0" w:evenHBand="0" w:firstRowFirstColumn="0" w:firstRowLastColumn="0" w:lastRowFirstColumn="0" w:lastRowLastColumn="0"/>
            <w:tcW w:w="1563" w:type="dxa"/>
            <w:vMerge/>
          </w:tcPr>
          <w:p w:rsidR="001D7151" w:rsidRPr="005808F2" w:rsidRDefault="001D7151" w:rsidP="00343C9F">
            <w:pPr>
              <w:spacing w:line="276" w:lineRule="auto"/>
              <w:jc w:val="center"/>
              <w:rPr>
                <w:rFonts w:ascii="Times New Roman" w:hAnsi="Times New Roman"/>
                <w:sz w:val="24"/>
                <w:szCs w:val="24"/>
              </w:rPr>
            </w:pPr>
          </w:p>
        </w:tc>
        <w:tc>
          <w:tcPr>
            <w:tcW w:w="1820" w:type="dxa"/>
          </w:tcPr>
          <w:p w:rsidR="001D7151" w:rsidRPr="005808F2" w:rsidRDefault="001D7151"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Above 12</w:t>
            </w:r>
          </w:p>
        </w:tc>
        <w:tc>
          <w:tcPr>
            <w:tcW w:w="1404"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07(6.0)</w:t>
            </w:r>
          </w:p>
        </w:tc>
        <w:tc>
          <w:tcPr>
            <w:tcW w:w="1603"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01(0.9)</w:t>
            </w:r>
          </w:p>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5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15(12.7)</w:t>
            </w:r>
          </w:p>
        </w:tc>
        <w:tc>
          <w:tcPr>
            <w:tcW w:w="1436"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23(6.7)</w:t>
            </w:r>
          </w:p>
        </w:tc>
      </w:tr>
    </w:tbl>
    <w:p w:rsidR="001D7151" w:rsidRPr="005808F2" w:rsidRDefault="001D7151" w:rsidP="00343C9F">
      <w:pPr>
        <w:jc w:val="both"/>
        <w:rPr>
          <w:rFonts w:ascii="Times New Roman" w:hAnsi="Times New Roman" w:cs="Times New Roman"/>
        </w:rPr>
      </w:pPr>
    </w:p>
    <w:p w:rsidR="001D7151" w:rsidRPr="005808F2" w:rsidRDefault="001D7151" w:rsidP="00343C9F">
      <w:pPr>
        <w:jc w:val="both"/>
        <w:rPr>
          <w:rFonts w:ascii="Times New Roman" w:hAnsi="Times New Roman" w:cs="Times New Roman"/>
        </w:rPr>
      </w:pPr>
      <w:r w:rsidRPr="005808F2">
        <w:rPr>
          <w:rFonts w:ascii="Times New Roman" w:hAnsi="Times New Roman" w:cs="Times New Roman"/>
          <w:b/>
          <w:bCs/>
          <w:sz w:val="24"/>
        </w:rPr>
        <w:t>Organizational characteristics of study subjects</w:t>
      </w:r>
    </w:p>
    <w:p w:rsidR="001D7151" w:rsidRPr="005808F2" w:rsidRDefault="001D7151" w:rsidP="00343C9F">
      <w:pPr>
        <w:jc w:val="both"/>
        <w:rPr>
          <w:rFonts w:ascii="Times New Roman" w:hAnsi="Times New Roman" w:cs="Times New Roman"/>
          <w:sz w:val="24"/>
        </w:rPr>
      </w:pPr>
      <w:r w:rsidRPr="005808F2">
        <w:rPr>
          <w:rFonts w:ascii="Times New Roman" w:hAnsi="Times New Roman" w:cs="Times New Roman"/>
          <w:sz w:val="24"/>
          <w:szCs w:val="24"/>
        </w:rPr>
        <w:lastRenderedPageBreak/>
        <w:t xml:space="preserve">Findings presented in table 2 depicts that majority of the survey participants </w:t>
      </w:r>
      <w:r w:rsidRPr="005808F2">
        <w:rPr>
          <w:rFonts w:ascii="Times New Roman" w:hAnsi="Times New Roman" w:cs="Times New Roman"/>
          <w:color w:val="000000"/>
          <w:sz w:val="24"/>
          <w:szCs w:val="24"/>
        </w:rPr>
        <w:t>241(70.3%)</w:t>
      </w:r>
      <w:r w:rsidRPr="005808F2">
        <w:rPr>
          <w:rFonts w:ascii="Times New Roman" w:hAnsi="Times New Roman" w:cs="Times New Roman"/>
          <w:sz w:val="24"/>
          <w:szCs w:val="24"/>
        </w:rPr>
        <w:t xml:space="preserve"> were working in the private institutions. More than half (51.9%) were working with the institutions running under-graduate courses (BSc/ Post basic) whereas 132(38.5%) were working with institutions running both UG and PG courses (BSc/ Post basic &amp; MSc Nursing). Majority </w:t>
      </w:r>
      <w:r w:rsidRPr="005808F2">
        <w:rPr>
          <w:rFonts w:ascii="Times New Roman" w:hAnsi="Times New Roman" w:cs="Times New Roman"/>
          <w:color w:val="000000"/>
          <w:sz w:val="24"/>
          <w:szCs w:val="24"/>
        </w:rPr>
        <w:t>(72.6%)</w:t>
      </w:r>
      <w:r w:rsidRPr="005808F2">
        <w:rPr>
          <w:rFonts w:ascii="Times New Roman" w:hAnsi="Times New Roman" w:cs="Times New Roman"/>
          <w:sz w:val="24"/>
          <w:szCs w:val="24"/>
        </w:rPr>
        <w:t xml:space="preserve"> </w:t>
      </w:r>
      <w:r w:rsidRPr="005808F2">
        <w:rPr>
          <w:rFonts w:ascii="Times New Roman" w:hAnsi="Times New Roman" w:cs="Times New Roman"/>
          <w:color w:val="000000"/>
          <w:sz w:val="24"/>
          <w:szCs w:val="24"/>
        </w:rPr>
        <w:t xml:space="preserve">were </w:t>
      </w:r>
      <w:r w:rsidRPr="005808F2">
        <w:rPr>
          <w:rFonts w:ascii="Times New Roman" w:hAnsi="Times New Roman" w:cs="Times New Roman"/>
          <w:sz w:val="24"/>
          <w:szCs w:val="24"/>
        </w:rPr>
        <w:t xml:space="preserve">working in the colleges attached with parental hospital and </w:t>
      </w:r>
      <w:r w:rsidRPr="005808F2">
        <w:rPr>
          <w:rFonts w:ascii="Times New Roman" w:hAnsi="Times New Roman" w:cs="Times New Roman"/>
          <w:color w:val="000000"/>
          <w:sz w:val="24"/>
          <w:szCs w:val="24"/>
        </w:rPr>
        <w:t>102 (29.7%) in the institutions attached with medical colleges</w:t>
      </w:r>
      <w:r w:rsidR="00543670" w:rsidRPr="005808F2">
        <w:rPr>
          <w:rFonts w:ascii="Times New Roman" w:hAnsi="Times New Roman" w:cs="Times New Roman"/>
          <w:color w:val="000000"/>
          <w:sz w:val="24"/>
          <w:szCs w:val="24"/>
        </w:rPr>
        <w:t>.</w:t>
      </w:r>
    </w:p>
    <w:p w:rsidR="001D7151" w:rsidRPr="005808F2" w:rsidRDefault="001D7151" w:rsidP="00343C9F">
      <w:pPr>
        <w:jc w:val="both"/>
        <w:rPr>
          <w:rFonts w:ascii="Times New Roman" w:hAnsi="Times New Roman" w:cs="Times New Roman"/>
          <w:b/>
          <w:bCs/>
          <w:sz w:val="24"/>
          <w:szCs w:val="24"/>
        </w:rPr>
      </w:pPr>
      <w:r w:rsidRPr="005808F2">
        <w:rPr>
          <w:rFonts w:ascii="Times New Roman" w:hAnsi="Times New Roman" w:cs="Times New Roman"/>
          <w:b/>
          <w:sz w:val="24"/>
          <w:szCs w:val="24"/>
        </w:rPr>
        <w:t xml:space="preserve">Table 2: </w:t>
      </w:r>
      <w:r w:rsidRPr="005808F2">
        <w:rPr>
          <w:rFonts w:ascii="Times New Roman" w:hAnsi="Times New Roman" w:cs="Times New Roman"/>
          <w:b/>
          <w:bCs/>
          <w:sz w:val="24"/>
          <w:szCs w:val="24"/>
        </w:rPr>
        <w:t xml:space="preserve">Frequency distribution of study participants as per their organization’s characteristics (n=343)                           </w:t>
      </w:r>
    </w:p>
    <w:tbl>
      <w:tblPr>
        <w:tblStyle w:val="LightList1"/>
        <w:tblW w:w="9322" w:type="dxa"/>
        <w:jc w:val="center"/>
        <w:tblLayout w:type="fixed"/>
        <w:tblLook w:val="04A0" w:firstRow="1" w:lastRow="0" w:firstColumn="1" w:lastColumn="0" w:noHBand="0" w:noVBand="1"/>
      </w:tblPr>
      <w:tblGrid>
        <w:gridCol w:w="1668"/>
        <w:gridCol w:w="2297"/>
        <w:gridCol w:w="1250"/>
        <w:gridCol w:w="1299"/>
        <w:gridCol w:w="1408"/>
        <w:gridCol w:w="1400"/>
      </w:tblGrid>
      <w:tr w:rsidR="001D7151" w:rsidRPr="005808F2" w:rsidTr="002A0B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5" w:type="dxa"/>
            <w:gridSpan w:val="2"/>
            <w:shd w:val="clear" w:color="auto" w:fill="auto"/>
          </w:tcPr>
          <w:p w:rsidR="001D7151" w:rsidRPr="005808F2" w:rsidRDefault="001D7151" w:rsidP="00343C9F">
            <w:pPr>
              <w:spacing w:line="276" w:lineRule="auto"/>
              <w:jc w:val="center"/>
              <w:rPr>
                <w:rFonts w:ascii="Times New Roman" w:hAnsi="Times New Roman"/>
                <w:color w:val="auto"/>
                <w:sz w:val="24"/>
                <w:szCs w:val="24"/>
              </w:rPr>
            </w:pPr>
            <w:r w:rsidRPr="005808F2">
              <w:rPr>
                <w:rFonts w:ascii="Times New Roman" w:hAnsi="Times New Roman"/>
                <w:color w:val="auto"/>
                <w:sz w:val="24"/>
                <w:szCs w:val="24"/>
              </w:rPr>
              <w:t>Demographic variables</w:t>
            </w:r>
          </w:p>
        </w:tc>
        <w:tc>
          <w:tcPr>
            <w:tcW w:w="1250" w:type="dxa"/>
            <w:shd w:val="clear" w:color="auto" w:fill="auto"/>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5808F2">
              <w:rPr>
                <w:rFonts w:ascii="Times New Roman" w:hAnsi="Times New Roman"/>
                <w:color w:val="auto"/>
                <w:sz w:val="24"/>
                <w:szCs w:val="24"/>
              </w:rPr>
              <w:t xml:space="preserve">Punjab </w:t>
            </w:r>
          </w:p>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5808F2">
              <w:rPr>
                <w:rFonts w:ascii="Times New Roman" w:hAnsi="Times New Roman"/>
                <w:color w:val="auto"/>
                <w:sz w:val="24"/>
                <w:szCs w:val="24"/>
              </w:rPr>
              <w:t>f(%)</w:t>
            </w:r>
          </w:p>
        </w:tc>
        <w:tc>
          <w:tcPr>
            <w:tcW w:w="1299" w:type="dxa"/>
            <w:shd w:val="clear" w:color="auto" w:fill="auto"/>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5808F2">
              <w:rPr>
                <w:rFonts w:ascii="Times New Roman" w:hAnsi="Times New Roman"/>
                <w:color w:val="auto"/>
                <w:sz w:val="24"/>
                <w:szCs w:val="24"/>
              </w:rPr>
              <w:t>Haryana f(%)</w:t>
            </w:r>
          </w:p>
        </w:tc>
        <w:tc>
          <w:tcPr>
            <w:tcW w:w="1408" w:type="dxa"/>
            <w:shd w:val="clear" w:color="auto" w:fill="auto"/>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5808F2">
              <w:rPr>
                <w:rFonts w:ascii="Times New Roman" w:hAnsi="Times New Roman"/>
                <w:color w:val="auto"/>
                <w:sz w:val="24"/>
                <w:szCs w:val="24"/>
              </w:rPr>
              <w:t>Rajasthan f(%)</w:t>
            </w:r>
          </w:p>
        </w:tc>
        <w:tc>
          <w:tcPr>
            <w:tcW w:w="1400" w:type="dxa"/>
            <w:shd w:val="clear" w:color="auto" w:fill="auto"/>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5808F2">
              <w:rPr>
                <w:rFonts w:ascii="Times New Roman" w:hAnsi="Times New Roman"/>
                <w:color w:val="auto"/>
                <w:sz w:val="24"/>
                <w:szCs w:val="24"/>
              </w:rPr>
              <w:t>Total f(%)</w:t>
            </w:r>
          </w:p>
        </w:tc>
      </w:tr>
      <w:tr w:rsidR="001D7151" w:rsidRPr="005808F2" w:rsidTr="002A0B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1D7151" w:rsidRPr="005808F2" w:rsidRDefault="001D7151" w:rsidP="00343C9F">
            <w:pPr>
              <w:spacing w:line="276" w:lineRule="auto"/>
              <w:jc w:val="center"/>
              <w:rPr>
                <w:rFonts w:ascii="Times New Roman" w:hAnsi="Times New Roman"/>
                <w:bCs w:val="0"/>
                <w:color w:val="000000"/>
                <w:sz w:val="24"/>
                <w:szCs w:val="24"/>
              </w:rPr>
            </w:pPr>
            <w:r w:rsidRPr="005808F2">
              <w:rPr>
                <w:rFonts w:ascii="Times New Roman" w:hAnsi="Times New Roman"/>
                <w:sz w:val="24"/>
                <w:szCs w:val="24"/>
              </w:rPr>
              <w:t>Nature of College Management</w:t>
            </w:r>
          </w:p>
        </w:tc>
        <w:tc>
          <w:tcPr>
            <w:tcW w:w="2297" w:type="dxa"/>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color w:val="000000"/>
                <w:sz w:val="24"/>
                <w:szCs w:val="24"/>
              </w:rPr>
            </w:pPr>
            <w:r w:rsidRPr="005808F2">
              <w:rPr>
                <w:rFonts w:ascii="Times New Roman" w:hAnsi="Times New Roman"/>
                <w:bCs/>
                <w:color w:val="000000"/>
                <w:sz w:val="24"/>
                <w:szCs w:val="24"/>
              </w:rPr>
              <w:t>Private</w:t>
            </w:r>
          </w:p>
        </w:tc>
        <w:tc>
          <w:tcPr>
            <w:tcW w:w="125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67(57.3)</w:t>
            </w:r>
          </w:p>
        </w:tc>
        <w:tc>
          <w:tcPr>
            <w:tcW w:w="1299"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95(88)</w:t>
            </w:r>
          </w:p>
        </w:tc>
        <w:tc>
          <w:tcPr>
            <w:tcW w:w="1408"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79(66.9)</w:t>
            </w:r>
          </w:p>
        </w:tc>
        <w:tc>
          <w:tcPr>
            <w:tcW w:w="140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241(70.3)</w:t>
            </w:r>
          </w:p>
        </w:tc>
      </w:tr>
      <w:tr w:rsidR="001D7151" w:rsidRPr="005808F2" w:rsidTr="002A0B45">
        <w:trPr>
          <w:jc w:val="center"/>
        </w:trPr>
        <w:tc>
          <w:tcPr>
            <w:cnfStyle w:val="001000000000" w:firstRow="0" w:lastRow="0" w:firstColumn="1" w:lastColumn="0" w:oddVBand="0" w:evenVBand="0" w:oddHBand="0" w:evenHBand="0" w:firstRowFirstColumn="0" w:firstRowLastColumn="0" w:lastRowFirstColumn="0" w:lastRowLastColumn="0"/>
            <w:tcW w:w="1668" w:type="dxa"/>
            <w:vMerge/>
          </w:tcPr>
          <w:p w:rsidR="001D7151" w:rsidRPr="005808F2" w:rsidRDefault="001D7151" w:rsidP="00343C9F">
            <w:pPr>
              <w:spacing w:line="276" w:lineRule="auto"/>
              <w:jc w:val="center"/>
              <w:rPr>
                <w:rFonts w:ascii="Times New Roman" w:hAnsi="Times New Roman"/>
                <w:bCs w:val="0"/>
                <w:color w:val="000000"/>
                <w:sz w:val="24"/>
                <w:szCs w:val="24"/>
              </w:rPr>
            </w:pPr>
          </w:p>
        </w:tc>
        <w:tc>
          <w:tcPr>
            <w:tcW w:w="2297" w:type="dxa"/>
          </w:tcPr>
          <w:p w:rsidR="001D7151" w:rsidRPr="005808F2" w:rsidRDefault="001D7151"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sz w:val="24"/>
                <w:szCs w:val="24"/>
              </w:rPr>
            </w:pPr>
            <w:r w:rsidRPr="005808F2">
              <w:rPr>
                <w:rFonts w:ascii="Times New Roman" w:hAnsi="Times New Roman"/>
                <w:bCs/>
                <w:color w:val="000000"/>
                <w:sz w:val="24"/>
                <w:szCs w:val="24"/>
              </w:rPr>
              <w:t>Government</w:t>
            </w:r>
          </w:p>
        </w:tc>
        <w:tc>
          <w:tcPr>
            <w:tcW w:w="125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31(26.5)</w:t>
            </w:r>
          </w:p>
        </w:tc>
        <w:tc>
          <w:tcPr>
            <w:tcW w:w="1299"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3(2.8)</w:t>
            </w:r>
          </w:p>
        </w:tc>
        <w:tc>
          <w:tcPr>
            <w:tcW w:w="1408"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31(26.3)</w:t>
            </w:r>
          </w:p>
        </w:tc>
        <w:tc>
          <w:tcPr>
            <w:tcW w:w="140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65(19)</w:t>
            </w:r>
          </w:p>
        </w:tc>
      </w:tr>
      <w:tr w:rsidR="001D7151" w:rsidRPr="005808F2" w:rsidTr="002A0B45">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668" w:type="dxa"/>
            <w:vMerge/>
          </w:tcPr>
          <w:p w:rsidR="001D7151" w:rsidRPr="005808F2" w:rsidRDefault="001D7151" w:rsidP="00343C9F">
            <w:pPr>
              <w:spacing w:line="276" w:lineRule="auto"/>
              <w:jc w:val="center"/>
              <w:rPr>
                <w:rFonts w:ascii="Times New Roman" w:hAnsi="Times New Roman"/>
                <w:bCs w:val="0"/>
                <w:color w:val="000000"/>
                <w:sz w:val="24"/>
                <w:szCs w:val="24"/>
              </w:rPr>
            </w:pPr>
          </w:p>
        </w:tc>
        <w:tc>
          <w:tcPr>
            <w:tcW w:w="2297" w:type="dxa"/>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Missionary</w:t>
            </w:r>
          </w:p>
        </w:tc>
        <w:tc>
          <w:tcPr>
            <w:tcW w:w="125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10(8.5)</w:t>
            </w:r>
          </w:p>
        </w:tc>
        <w:tc>
          <w:tcPr>
            <w:tcW w:w="1299"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01(.9)</w:t>
            </w:r>
          </w:p>
        </w:tc>
        <w:tc>
          <w:tcPr>
            <w:tcW w:w="1408"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w:t>
            </w:r>
          </w:p>
        </w:tc>
        <w:tc>
          <w:tcPr>
            <w:tcW w:w="140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11(3.2)</w:t>
            </w:r>
          </w:p>
        </w:tc>
      </w:tr>
      <w:tr w:rsidR="001D7151" w:rsidRPr="005808F2" w:rsidTr="002A0B45">
        <w:trPr>
          <w:jc w:val="center"/>
        </w:trPr>
        <w:tc>
          <w:tcPr>
            <w:cnfStyle w:val="001000000000" w:firstRow="0" w:lastRow="0" w:firstColumn="1" w:lastColumn="0" w:oddVBand="0" w:evenVBand="0" w:oddHBand="0" w:evenHBand="0" w:firstRowFirstColumn="0" w:firstRowLastColumn="0" w:lastRowFirstColumn="0" w:lastRowLastColumn="0"/>
            <w:tcW w:w="1668" w:type="dxa"/>
            <w:vMerge/>
          </w:tcPr>
          <w:p w:rsidR="001D7151" w:rsidRPr="005808F2" w:rsidRDefault="001D7151" w:rsidP="00343C9F">
            <w:pPr>
              <w:spacing w:line="276" w:lineRule="auto"/>
              <w:jc w:val="center"/>
              <w:rPr>
                <w:rFonts w:ascii="Times New Roman" w:hAnsi="Times New Roman"/>
                <w:bCs w:val="0"/>
                <w:color w:val="000000"/>
                <w:sz w:val="24"/>
                <w:szCs w:val="24"/>
              </w:rPr>
            </w:pPr>
          </w:p>
        </w:tc>
        <w:tc>
          <w:tcPr>
            <w:tcW w:w="2297" w:type="dxa"/>
          </w:tcPr>
          <w:p w:rsidR="001D7151" w:rsidRPr="005808F2" w:rsidRDefault="001D7151"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color w:val="000000"/>
                <w:sz w:val="24"/>
                <w:szCs w:val="24"/>
              </w:rPr>
            </w:pPr>
            <w:r w:rsidRPr="005808F2">
              <w:rPr>
                <w:rFonts w:ascii="Times New Roman" w:hAnsi="Times New Roman"/>
                <w:bCs/>
                <w:color w:val="000000"/>
                <w:sz w:val="24"/>
                <w:szCs w:val="24"/>
              </w:rPr>
              <w:t>Deemed University</w:t>
            </w:r>
          </w:p>
        </w:tc>
        <w:tc>
          <w:tcPr>
            <w:tcW w:w="125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09(7.7)</w:t>
            </w:r>
          </w:p>
        </w:tc>
        <w:tc>
          <w:tcPr>
            <w:tcW w:w="1299"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09(8.3)</w:t>
            </w:r>
          </w:p>
        </w:tc>
        <w:tc>
          <w:tcPr>
            <w:tcW w:w="1408"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08(6.8)</w:t>
            </w:r>
          </w:p>
        </w:tc>
        <w:tc>
          <w:tcPr>
            <w:tcW w:w="140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26(7.6)</w:t>
            </w:r>
          </w:p>
        </w:tc>
      </w:tr>
      <w:tr w:rsidR="001D7151" w:rsidRPr="005808F2" w:rsidTr="002A0B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1D7151" w:rsidRPr="005808F2" w:rsidRDefault="001D7151" w:rsidP="00343C9F">
            <w:pPr>
              <w:spacing w:line="276" w:lineRule="auto"/>
              <w:jc w:val="center"/>
              <w:rPr>
                <w:rFonts w:ascii="Times New Roman" w:hAnsi="Times New Roman"/>
                <w:sz w:val="24"/>
                <w:szCs w:val="24"/>
              </w:rPr>
            </w:pPr>
            <w:r w:rsidRPr="005808F2">
              <w:rPr>
                <w:rFonts w:ascii="Times New Roman" w:hAnsi="Times New Roman"/>
                <w:sz w:val="24"/>
                <w:szCs w:val="24"/>
              </w:rPr>
              <w:t>Nursing courses offered by the institution</w:t>
            </w:r>
          </w:p>
        </w:tc>
        <w:tc>
          <w:tcPr>
            <w:tcW w:w="2297" w:type="dxa"/>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B.Sc./Post Basic</w:t>
            </w:r>
          </w:p>
        </w:tc>
        <w:tc>
          <w:tcPr>
            <w:tcW w:w="125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33(28.2)</w:t>
            </w:r>
          </w:p>
        </w:tc>
        <w:tc>
          <w:tcPr>
            <w:tcW w:w="1299"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73(67.6)</w:t>
            </w:r>
          </w:p>
        </w:tc>
        <w:tc>
          <w:tcPr>
            <w:tcW w:w="1408"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72(61)</w:t>
            </w:r>
          </w:p>
        </w:tc>
        <w:tc>
          <w:tcPr>
            <w:tcW w:w="140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178(51.9)</w:t>
            </w:r>
          </w:p>
        </w:tc>
      </w:tr>
      <w:tr w:rsidR="001D7151" w:rsidRPr="005808F2" w:rsidTr="002A0B45">
        <w:trPr>
          <w:jc w:val="center"/>
        </w:trPr>
        <w:tc>
          <w:tcPr>
            <w:cnfStyle w:val="001000000000" w:firstRow="0" w:lastRow="0" w:firstColumn="1" w:lastColumn="0" w:oddVBand="0" w:evenVBand="0" w:oddHBand="0" w:evenHBand="0" w:firstRowFirstColumn="0" w:firstRowLastColumn="0" w:lastRowFirstColumn="0" w:lastRowLastColumn="0"/>
            <w:tcW w:w="1668" w:type="dxa"/>
            <w:vMerge/>
          </w:tcPr>
          <w:p w:rsidR="001D7151" w:rsidRPr="005808F2" w:rsidRDefault="001D7151" w:rsidP="00343C9F">
            <w:pPr>
              <w:spacing w:line="276" w:lineRule="auto"/>
              <w:jc w:val="center"/>
              <w:rPr>
                <w:rFonts w:ascii="Times New Roman" w:hAnsi="Times New Roman"/>
                <w:sz w:val="24"/>
                <w:szCs w:val="24"/>
              </w:rPr>
            </w:pPr>
          </w:p>
        </w:tc>
        <w:tc>
          <w:tcPr>
            <w:tcW w:w="2297" w:type="dxa"/>
          </w:tcPr>
          <w:p w:rsidR="001D7151" w:rsidRPr="005808F2" w:rsidRDefault="001D7151"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M.Sc. &amp; B.Sc./Post basic</w:t>
            </w:r>
          </w:p>
        </w:tc>
        <w:tc>
          <w:tcPr>
            <w:tcW w:w="125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64(54.7)</w:t>
            </w:r>
          </w:p>
        </w:tc>
        <w:tc>
          <w:tcPr>
            <w:tcW w:w="1299"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26(24.1)</w:t>
            </w:r>
          </w:p>
        </w:tc>
        <w:tc>
          <w:tcPr>
            <w:tcW w:w="1408"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42(35.6)</w:t>
            </w:r>
          </w:p>
        </w:tc>
        <w:tc>
          <w:tcPr>
            <w:tcW w:w="140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132(38.5)</w:t>
            </w:r>
          </w:p>
        </w:tc>
      </w:tr>
      <w:tr w:rsidR="001D7151" w:rsidRPr="005808F2" w:rsidTr="002A0B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tcPr>
          <w:p w:rsidR="001D7151" w:rsidRPr="005808F2" w:rsidRDefault="001D7151" w:rsidP="00343C9F">
            <w:pPr>
              <w:spacing w:line="276" w:lineRule="auto"/>
              <w:jc w:val="center"/>
              <w:rPr>
                <w:rFonts w:ascii="Times New Roman" w:hAnsi="Times New Roman"/>
                <w:sz w:val="24"/>
                <w:szCs w:val="24"/>
              </w:rPr>
            </w:pPr>
          </w:p>
        </w:tc>
        <w:tc>
          <w:tcPr>
            <w:tcW w:w="2297" w:type="dxa"/>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PhD, M.Sc.  B.Sc./Post Basic</w:t>
            </w:r>
          </w:p>
        </w:tc>
        <w:tc>
          <w:tcPr>
            <w:tcW w:w="125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20(17.1)</w:t>
            </w:r>
          </w:p>
        </w:tc>
        <w:tc>
          <w:tcPr>
            <w:tcW w:w="1299"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09(8.3)</w:t>
            </w:r>
          </w:p>
        </w:tc>
        <w:tc>
          <w:tcPr>
            <w:tcW w:w="1408"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04(3.4)</w:t>
            </w:r>
          </w:p>
        </w:tc>
        <w:tc>
          <w:tcPr>
            <w:tcW w:w="140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33(9.6)</w:t>
            </w:r>
          </w:p>
        </w:tc>
      </w:tr>
      <w:tr w:rsidR="001D7151" w:rsidRPr="005808F2" w:rsidTr="002A0B45">
        <w:trPr>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1D7151" w:rsidRPr="005808F2" w:rsidRDefault="001D7151" w:rsidP="00343C9F">
            <w:pPr>
              <w:spacing w:line="276" w:lineRule="auto"/>
              <w:jc w:val="center"/>
              <w:rPr>
                <w:rFonts w:ascii="Times New Roman" w:hAnsi="Times New Roman"/>
                <w:sz w:val="24"/>
                <w:szCs w:val="24"/>
              </w:rPr>
            </w:pPr>
            <w:r w:rsidRPr="005808F2">
              <w:rPr>
                <w:rFonts w:ascii="Times New Roman" w:hAnsi="Times New Roman"/>
                <w:sz w:val="24"/>
                <w:szCs w:val="24"/>
              </w:rPr>
              <w:t>Parental  Hospital</w:t>
            </w:r>
          </w:p>
        </w:tc>
        <w:tc>
          <w:tcPr>
            <w:tcW w:w="2297" w:type="dxa"/>
          </w:tcPr>
          <w:p w:rsidR="001D7151" w:rsidRPr="005808F2" w:rsidRDefault="001D7151"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Yes</w:t>
            </w:r>
          </w:p>
        </w:tc>
        <w:tc>
          <w:tcPr>
            <w:tcW w:w="125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69(59)</w:t>
            </w:r>
          </w:p>
        </w:tc>
        <w:tc>
          <w:tcPr>
            <w:tcW w:w="1299"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74(68.5)</w:t>
            </w:r>
          </w:p>
        </w:tc>
        <w:tc>
          <w:tcPr>
            <w:tcW w:w="1408"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106(89.8)</w:t>
            </w:r>
          </w:p>
        </w:tc>
        <w:tc>
          <w:tcPr>
            <w:tcW w:w="140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249(72.6)</w:t>
            </w:r>
          </w:p>
        </w:tc>
      </w:tr>
      <w:tr w:rsidR="001D7151" w:rsidRPr="005808F2" w:rsidTr="002A0B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tcPr>
          <w:p w:rsidR="001D7151" w:rsidRPr="005808F2" w:rsidRDefault="001D7151" w:rsidP="00343C9F">
            <w:pPr>
              <w:spacing w:line="276" w:lineRule="auto"/>
              <w:jc w:val="center"/>
              <w:rPr>
                <w:rFonts w:ascii="Times New Roman" w:hAnsi="Times New Roman"/>
                <w:sz w:val="24"/>
                <w:szCs w:val="24"/>
              </w:rPr>
            </w:pPr>
          </w:p>
        </w:tc>
        <w:tc>
          <w:tcPr>
            <w:tcW w:w="2297" w:type="dxa"/>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No</w:t>
            </w:r>
          </w:p>
        </w:tc>
        <w:tc>
          <w:tcPr>
            <w:tcW w:w="125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48(41)</w:t>
            </w:r>
          </w:p>
        </w:tc>
        <w:tc>
          <w:tcPr>
            <w:tcW w:w="1299"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34(31.5)</w:t>
            </w:r>
          </w:p>
        </w:tc>
        <w:tc>
          <w:tcPr>
            <w:tcW w:w="1408"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12(10.2)</w:t>
            </w:r>
          </w:p>
        </w:tc>
        <w:tc>
          <w:tcPr>
            <w:tcW w:w="140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94(27.4)</w:t>
            </w:r>
          </w:p>
        </w:tc>
      </w:tr>
      <w:tr w:rsidR="001D7151" w:rsidRPr="005808F2" w:rsidTr="002A0B45">
        <w:trPr>
          <w:jc w:val="center"/>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1D7151" w:rsidRPr="005808F2" w:rsidRDefault="001D7151" w:rsidP="00343C9F">
            <w:pPr>
              <w:spacing w:line="276" w:lineRule="auto"/>
              <w:jc w:val="center"/>
              <w:rPr>
                <w:rFonts w:ascii="Times New Roman" w:hAnsi="Times New Roman"/>
                <w:sz w:val="24"/>
                <w:szCs w:val="24"/>
              </w:rPr>
            </w:pPr>
            <w:r w:rsidRPr="005808F2">
              <w:rPr>
                <w:rFonts w:ascii="Times New Roman" w:hAnsi="Times New Roman"/>
                <w:sz w:val="24"/>
                <w:szCs w:val="24"/>
              </w:rPr>
              <w:t>Medical college</w:t>
            </w:r>
          </w:p>
        </w:tc>
        <w:tc>
          <w:tcPr>
            <w:tcW w:w="2297" w:type="dxa"/>
          </w:tcPr>
          <w:p w:rsidR="001D7151" w:rsidRPr="005808F2" w:rsidRDefault="001D7151"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Yes</w:t>
            </w:r>
          </w:p>
        </w:tc>
        <w:tc>
          <w:tcPr>
            <w:tcW w:w="125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33(28.2)</w:t>
            </w:r>
          </w:p>
        </w:tc>
        <w:tc>
          <w:tcPr>
            <w:tcW w:w="1299"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21(19.4)</w:t>
            </w:r>
          </w:p>
        </w:tc>
        <w:tc>
          <w:tcPr>
            <w:tcW w:w="1408"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48(407)</w:t>
            </w:r>
          </w:p>
        </w:tc>
        <w:tc>
          <w:tcPr>
            <w:tcW w:w="1400" w:type="dxa"/>
          </w:tcPr>
          <w:p w:rsidR="001D7151" w:rsidRPr="005808F2" w:rsidRDefault="001D7151"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102(29.7)</w:t>
            </w:r>
          </w:p>
        </w:tc>
      </w:tr>
      <w:tr w:rsidR="001D7151" w:rsidRPr="005808F2" w:rsidTr="002A0B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vMerge/>
          </w:tcPr>
          <w:p w:rsidR="001D7151" w:rsidRPr="005808F2" w:rsidRDefault="001D7151" w:rsidP="00343C9F">
            <w:pPr>
              <w:spacing w:line="276" w:lineRule="auto"/>
              <w:jc w:val="center"/>
              <w:rPr>
                <w:rFonts w:ascii="Times New Roman" w:hAnsi="Times New Roman"/>
                <w:sz w:val="24"/>
                <w:szCs w:val="24"/>
              </w:rPr>
            </w:pPr>
          </w:p>
        </w:tc>
        <w:tc>
          <w:tcPr>
            <w:tcW w:w="2297" w:type="dxa"/>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No</w:t>
            </w:r>
          </w:p>
        </w:tc>
        <w:tc>
          <w:tcPr>
            <w:tcW w:w="125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84(71.8)</w:t>
            </w:r>
          </w:p>
        </w:tc>
        <w:tc>
          <w:tcPr>
            <w:tcW w:w="1299"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87(80.6)</w:t>
            </w:r>
          </w:p>
        </w:tc>
        <w:tc>
          <w:tcPr>
            <w:tcW w:w="1408"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70(59.3)</w:t>
            </w:r>
          </w:p>
        </w:tc>
        <w:tc>
          <w:tcPr>
            <w:tcW w:w="1400" w:type="dxa"/>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241(70.3)</w:t>
            </w:r>
          </w:p>
        </w:tc>
      </w:tr>
    </w:tbl>
    <w:p w:rsidR="001D7151" w:rsidRPr="005808F2" w:rsidRDefault="001D7151" w:rsidP="00343C9F">
      <w:pPr>
        <w:jc w:val="both"/>
        <w:rPr>
          <w:rFonts w:ascii="Times New Roman" w:hAnsi="Times New Roman" w:cs="Times New Roman"/>
          <w:color w:val="000000"/>
          <w:sz w:val="24"/>
          <w:szCs w:val="24"/>
        </w:rPr>
      </w:pPr>
    </w:p>
    <w:p w:rsidR="00C521D9" w:rsidRPr="005808F2" w:rsidRDefault="00C521D9" w:rsidP="00343C9F">
      <w:pPr>
        <w:jc w:val="both"/>
        <w:rPr>
          <w:rFonts w:ascii="Times New Roman" w:hAnsi="Times New Roman" w:cs="Times New Roman"/>
          <w:b/>
          <w:bCs/>
          <w:sz w:val="24"/>
          <w:szCs w:val="24"/>
        </w:rPr>
      </w:pPr>
      <w:r w:rsidRPr="005808F2">
        <w:rPr>
          <w:rFonts w:ascii="Times New Roman" w:hAnsi="Times New Roman" w:cs="Times New Roman"/>
          <w:b/>
          <w:bCs/>
          <w:sz w:val="24"/>
          <w:szCs w:val="24"/>
        </w:rPr>
        <w:t>Description of survey participants as per the Flexner criteria of professionalism</w:t>
      </w:r>
    </w:p>
    <w:p w:rsidR="00C521D9" w:rsidRPr="005808F2" w:rsidRDefault="0066755F" w:rsidP="00343C9F">
      <w:pPr>
        <w:ind w:firstLine="720"/>
        <w:jc w:val="both"/>
        <w:rPr>
          <w:rFonts w:ascii="Times New Roman" w:hAnsi="Times New Roman" w:cs="Times New Roman"/>
          <w:sz w:val="24"/>
          <w:szCs w:val="24"/>
        </w:rPr>
      </w:pPr>
      <w:r w:rsidRPr="005808F2">
        <w:rPr>
          <w:rFonts w:ascii="Times New Roman" w:hAnsi="Times New Roman" w:cs="Times New Roman"/>
          <w:sz w:val="24"/>
        </w:rPr>
        <w:t>Study subjects were assessed against Flexner criteria of professionalism.</w:t>
      </w:r>
      <w:r w:rsidRPr="005808F2">
        <w:rPr>
          <w:rFonts w:ascii="Times New Roman" w:hAnsi="Times New Roman" w:cs="Times New Roman"/>
          <w:bCs/>
          <w:sz w:val="24"/>
          <w:szCs w:val="24"/>
        </w:rPr>
        <w:t xml:space="preserve"> Among the participants,</w:t>
      </w:r>
      <w:r w:rsidR="00C521D9" w:rsidRPr="005808F2">
        <w:rPr>
          <w:rFonts w:ascii="Times New Roman" w:hAnsi="Times New Roman" w:cs="Times New Roman"/>
          <w:bCs/>
          <w:sz w:val="24"/>
          <w:szCs w:val="24"/>
        </w:rPr>
        <w:t xml:space="preserve"> </w:t>
      </w:r>
      <w:r w:rsidRPr="005808F2">
        <w:rPr>
          <w:rFonts w:ascii="Times New Roman" w:hAnsi="Times New Roman" w:cs="Times New Roman"/>
          <w:sz w:val="24"/>
          <w:szCs w:val="24"/>
        </w:rPr>
        <w:t>80(23.3%</w:t>
      </w:r>
      <w:r w:rsidR="00543670" w:rsidRPr="005808F2">
        <w:rPr>
          <w:rFonts w:ascii="Times New Roman" w:hAnsi="Times New Roman" w:cs="Times New Roman"/>
          <w:sz w:val="24"/>
          <w:szCs w:val="24"/>
        </w:rPr>
        <w:t>) had</w:t>
      </w:r>
      <w:r w:rsidR="00C521D9" w:rsidRPr="005808F2">
        <w:rPr>
          <w:rFonts w:ascii="Times New Roman" w:hAnsi="Times New Roman" w:cs="Times New Roman"/>
          <w:sz w:val="24"/>
          <w:szCs w:val="24"/>
        </w:rPr>
        <w:t xml:space="preserve"> certifications of advance courses in nursing skills. More than half </w:t>
      </w:r>
      <w:r w:rsidR="00C521D9" w:rsidRPr="005808F2">
        <w:rPr>
          <w:rFonts w:ascii="Times New Roman" w:hAnsi="Times New Roman" w:cs="Times New Roman"/>
          <w:color w:val="000000"/>
          <w:sz w:val="24"/>
          <w:szCs w:val="24"/>
        </w:rPr>
        <w:t xml:space="preserve">(58.0%) </w:t>
      </w:r>
      <w:r w:rsidR="00C521D9" w:rsidRPr="005808F2">
        <w:rPr>
          <w:rFonts w:ascii="Times New Roman" w:hAnsi="Times New Roman" w:cs="Times New Roman"/>
          <w:sz w:val="24"/>
          <w:szCs w:val="24"/>
        </w:rPr>
        <w:t xml:space="preserve">of the </w:t>
      </w:r>
      <w:r w:rsidR="00C521D9" w:rsidRPr="005808F2">
        <w:rPr>
          <w:rFonts w:ascii="Times New Roman" w:hAnsi="Times New Roman" w:cs="Times New Roman"/>
          <w:color w:val="000000"/>
          <w:sz w:val="24"/>
          <w:szCs w:val="24"/>
        </w:rPr>
        <w:t>participants</w:t>
      </w:r>
      <w:r w:rsidRPr="005808F2">
        <w:rPr>
          <w:rFonts w:ascii="Times New Roman" w:hAnsi="Times New Roman" w:cs="Times New Roman"/>
          <w:color w:val="000000"/>
          <w:sz w:val="24"/>
          <w:szCs w:val="24"/>
        </w:rPr>
        <w:t xml:space="preserve"> </w:t>
      </w:r>
      <w:r w:rsidR="00C521D9" w:rsidRPr="005808F2">
        <w:rPr>
          <w:rFonts w:ascii="Times New Roman" w:hAnsi="Times New Roman" w:cs="Times New Roman"/>
          <w:color w:val="000000"/>
          <w:sz w:val="24"/>
          <w:szCs w:val="24"/>
        </w:rPr>
        <w:t xml:space="preserve">reported that they have participated in one or more </w:t>
      </w:r>
      <w:r w:rsidR="00C521D9" w:rsidRPr="005808F2">
        <w:rPr>
          <w:rFonts w:ascii="Times New Roman" w:hAnsi="Times New Roman" w:cs="Times New Roman"/>
          <w:sz w:val="24"/>
          <w:szCs w:val="24"/>
        </w:rPr>
        <w:t xml:space="preserve">workshops/ conference in last one year. Only 61(17.78%) participants had one or more research publication/s. More than half </w:t>
      </w:r>
      <w:r w:rsidR="00C521D9" w:rsidRPr="005808F2">
        <w:rPr>
          <w:rFonts w:ascii="Times New Roman" w:hAnsi="Times New Roman" w:cs="Times New Roman"/>
          <w:color w:val="000000"/>
          <w:sz w:val="24"/>
          <w:szCs w:val="24"/>
        </w:rPr>
        <w:t xml:space="preserve">(50.4%) </w:t>
      </w:r>
      <w:r w:rsidR="00C521D9" w:rsidRPr="005808F2">
        <w:rPr>
          <w:rFonts w:ascii="Times New Roman" w:hAnsi="Times New Roman" w:cs="Times New Roman"/>
          <w:sz w:val="24"/>
          <w:szCs w:val="24"/>
        </w:rPr>
        <w:t xml:space="preserve">of the study participants </w:t>
      </w:r>
      <w:r w:rsidR="00C521D9" w:rsidRPr="005808F2">
        <w:rPr>
          <w:rFonts w:ascii="Times New Roman" w:hAnsi="Times New Roman" w:cs="Times New Roman"/>
          <w:color w:val="000000"/>
          <w:sz w:val="24"/>
          <w:szCs w:val="24"/>
        </w:rPr>
        <w:t xml:space="preserve">were having </w:t>
      </w:r>
      <w:r w:rsidR="00C521D9" w:rsidRPr="005808F2">
        <w:rPr>
          <w:rFonts w:ascii="Times New Roman" w:hAnsi="Times New Roman" w:cs="Times New Roman"/>
          <w:sz w:val="24"/>
          <w:szCs w:val="24"/>
        </w:rPr>
        <w:t>membership of professional organization(s).</w:t>
      </w:r>
      <w:r w:rsidR="00543670" w:rsidRPr="005808F2">
        <w:rPr>
          <w:rFonts w:ascii="Times New Roman" w:hAnsi="Times New Roman" w:cs="Times New Roman"/>
          <w:sz w:val="24"/>
          <w:szCs w:val="24"/>
        </w:rPr>
        <w:t>Majority</w:t>
      </w:r>
      <w:r w:rsidR="00543670" w:rsidRPr="005808F2">
        <w:rPr>
          <w:rFonts w:ascii="Times New Roman" w:hAnsi="Times New Roman" w:cs="Times New Roman"/>
          <w:color w:val="000000"/>
          <w:sz w:val="24"/>
          <w:szCs w:val="24"/>
        </w:rPr>
        <w:t xml:space="preserve"> (</w:t>
      </w:r>
      <w:r w:rsidR="00C521D9" w:rsidRPr="005808F2">
        <w:rPr>
          <w:rFonts w:ascii="Times New Roman" w:hAnsi="Times New Roman" w:cs="Times New Roman"/>
          <w:color w:val="000000"/>
          <w:sz w:val="24"/>
          <w:szCs w:val="24"/>
        </w:rPr>
        <w:t xml:space="preserve">95.0%) </w:t>
      </w:r>
      <w:r w:rsidR="00C521D9" w:rsidRPr="005808F2">
        <w:rPr>
          <w:rFonts w:ascii="Times New Roman" w:hAnsi="Times New Roman" w:cs="Times New Roman"/>
          <w:sz w:val="24"/>
          <w:szCs w:val="24"/>
        </w:rPr>
        <w:t xml:space="preserve">of the participants </w:t>
      </w:r>
      <w:r w:rsidR="00C521D9" w:rsidRPr="005808F2">
        <w:rPr>
          <w:rFonts w:ascii="Times New Roman" w:hAnsi="Times New Roman" w:cs="Times New Roman"/>
          <w:color w:val="000000"/>
          <w:sz w:val="24"/>
          <w:szCs w:val="24"/>
        </w:rPr>
        <w:t xml:space="preserve">had not enrolled themselves with any </w:t>
      </w:r>
      <w:r w:rsidR="00C521D9" w:rsidRPr="005808F2">
        <w:rPr>
          <w:rFonts w:ascii="Times New Roman" w:hAnsi="Times New Roman" w:cs="Times New Roman"/>
          <w:sz w:val="24"/>
          <w:szCs w:val="24"/>
        </w:rPr>
        <w:t>continuous nursing education program.</w:t>
      </w:r>
      <w:r w:rsidRPr="005808F2">
        <w:rPr>
          <w:rFonts w:ascii="Times New Roman" w:hAnsi="Times New Roman" w:cs="Times New Roman"/>
          <w:sz w:val="24"/>
          <w:szCs w:val="24"/>
        </w:rPr>
        <w:t xml:space="preserve"> </w:t>
      </w:r>
      <w:r w:rsidR="00C521D9" w:rsidRPr="005808F2">
        <w:rPr>
          <w:rFonts w:ascii="Times New Roman" w:hAnsi="Times New Roman" w:cs="Times New Roman"/>
          <w:sz w:val="24"/>
          <w:szCs w:val="24"/>
        </w:rPr>
        <w:t xml:space="preserve">Of the total only </w:t>
      </w:r>
      <w:r w:rsidR="00C521D9" w:rsidRPr="005808F2">
        <w:rPr>
          <w:rFonts w:ascii="Times New Roman" w:hAnsi="Times New Roman" w:cs="Times New Roman"/>
          <w:color w:val="000000"/>
          <w:sz w:val="24"/>
          <w:szCs w:val="24"/>
        </w:rPr>
        <w:t>43(12.5</w:t>
      </w:r>
      <w:r w:rsidR="00543670" w:rsidRPr="005808F2">
        <w:rPr>
          <w:rFonts w:ascii="Times New Roman" w:hAnsi="Times New Roman" w:cs="Times New Roman"/>
          <w:color w:val="000000"/>
          <w:sz w:val="24"/>
          <w:szCs w:val="24"/>
        </w:rPr>
        <w:t>)</w:t>
      </w:r>
      <w:r w:rsidR="00543670" w:rsidRPr="005808F2">
        <w:rPr>
          <w:rFonts w:ascii="Times New Roman" w:hAnsi="Times New Roman" w:cs="Times New Roman"/>
          <w:sz w:val="24"/>
          <w:szCs w:val="24"/>
        </w:rPr>
        <w:t xml:space="preserve"> study</w:t>
      </w:r>
      <w:r w:rsidR="00C521D9" w:rsidRPr="005808F2">
        <w:rPr>
          <w:rFonts w:ascii="Times New Roman" w:hAnsi="Times New Roman" w:cs="Times New Roman"/>
          <w:sz w:val="24"/>
          <w:szCs w:val="24"/>
        </w:rPr>
        <w:t xml:space="preserve"> participants</w:t>
      </w:r>
      <w:r w:rsidR="00C521D9" w:rsidRPr="005808F2">
        <w:rPr>
          <w:rFonts w:ascii="Times New Roman" w:hAnsi="Times New Roman" w:cs="Times New Roman"/>
          <w:color w:val="000000"/>
          <w:sz w:val="24"/>
          <w:szCs w:val="24"/>
        </w:rPr>
        <w:t xml:space="preserve"> had subscription of nursing/ research journal/s</w:t>
      </w:r>
      <w:r w:rsidRPr="005808F2">
        <w:rPr>
          <w:rFonts w:ascii="Times New Roman" w:hAnsi="Times New Roman" w:cs="Times New Roman"/>
          <w:color w:val="000000"/>
          <w:sz w:val="24"/>
          <w:szCs w:val="24"/>
        </w:rPr>
        <w:t xml:space="preserve"> </w:t>
      </w:r>
      <w:r w:rsidRPr="005808F2">
        <w:rPr>
          <w:rFonts w:ascii="Times New Roman" w:hAnsi="Times New Roman" w:cs="Times New Roman"/>
          <w:b/>
          <w:color w:val="000000"/>
          <w:sz w:val="24"/>
          <w:szCs w:val="24"/>
        </w:rPr>
        <w:t>(Table 3)</w:t>
      </w:r>
      <w:r w:rsidR="00543670" w:rsidRPr="005808F2">
        <w:rPr>
          <w:rFonts w:ascii="Times New Roman" w:hAnsi="Times New Roman" w:cs="Times New Roman"/>
          <w:b/>
          <w:color w:val="000000"/>
          <w:sz w:val="24"/>
          <w:szCs w:val="24"/>
        </w:rPr>
        <w:t>.</w:t>
      </w:r>
    </w:p>
    <w:p w:rsidR="00C521D9" w:rsidRPr="005808F2" w:rsidRDefault="0066755F" w:rsidP="00343C9F">
      <w:pPr>
        <w:jc w:val="both"/>
        <w:rPr>
          <w:rFonts w:ascii="Times New Roman" w:hAnsi="Times New Roman" w:cs="Times New Roman"/>
          <w:b/>
          <w:bCs/>
          <w:sz w:val="24"/>
          <w:szCs w:val="24"/>
        </w:rPr>
      </w:pPr>
      <w:r w:rsidRPr="005808F2">
        <w:rPr>
          <w:rFonts w:ascii="Times New Roman" w:hAnsi="Times New Roman" w:cs="Times New Roman"/>
          <w:b/>
          <w:sz w:val="24"/>
          <w:szCs w:val="24"/>
        </w:rPr>
        <w:t>Table 3</w:t>
      </w:r>
      <w:r w:rsidR="00543670" w:rsidRPr="005808F2">
        <w:rPr>
          <w:rFonts w:ascii="Times New Roman" w:hAnsi="Times New Roman" w:cs="Times New Roman"/>
          <w:b/>
          <w:sz w:val="24"/>
          <w:szCs w:val="24"/>
        </w:rPr>
        <w:t>:</w:t>
      </w:r>
      <w:r w:rsidR="00543670" w:rsidRPr="005808F2">
        <w:rPr>
          <w:rFonts w:ascii="Times New Roman" w:hAnsi="Times New Roman" w:cs="Times New Roman"/>
          <w:b/>
          <w:bCs/>
          <w:sz w:val="24"/>
          <w:szCs w:val="24"/>
        </w:rPr>
        <w:t xml:space="preserve"> Frequency</w:t>
      </w:r>
      <w:r w:rsidR="00C521D9" w:rsidRPr="005808F2">
        <w:rPr>
          <w:rFonts w:ascii="Times New Roman" w:hAnsi="Times New Roman" w:cs="Times New Roman"/>
          <w:b/>
          <w:bCs/>
          <w:sz w:val="24"/>
          <w:szCs w:val="24"/>
        </w:rPr>
        <w:t xml:space="preserve"> distribution of survey participants as per the Flexner criteria of professionalism.</w:t>
      </w:r>
      <w:r w:rsidRPr="005808F2">
        <w:rPr>
          <w:rFonts w:ascii="Times New Roman" w:hAnsi="Times New Roman" w:cs="Times New Roman"/>
          <w:b/>
          <w:bCs/>
          <w:sz w:val="24"/>
          <w:szCs w:val="24"/>
        </w:rPr>
        <w:t>(n=343)</w:t>
      </w:r>
      <w:r w:rsidR="00543670" w:rsidRPr="005808F2">
        <w:rPr>
          <w:rFonts w:ascii="Times New Roman" w:hAnsi="Times New Roman" w:cs="Times New Roman"/>
          <w:b/>
          <w:bCs/>
          <w:sz w:val="24"/>
          <w:szCs w:val="24"/>
        </w:rPr>
        <w:t>.</w:t>
      </w:r>
    </w:p>
    <w:tbl>
      <w:tblPr>
        <w:tblStyle w:val="LightList1"/>
        <w:tblW w:w="9266" w:type="dxa"/>
        <w:jc w:val="center"/>
        <w:tblLayout w:type="fixed"/>
        <w:tblLook w:val="04A0" w:firstRow="1" w:lastRow="0" w:firstColumn="1" w:lastColumn="0" w:noHBand="0" w:noVBand="1"/>
      </w:tblPr>
      <w:tblGrid>
        <w:gridCol w:w="2696"/>
        <w:gridCol w:w="720"/>
        <w:gridCol w:w="1440"/>
        <w:gridCol w:w="1440"/>
        <w:gridCol w:w="1440"/>
        <w:gridCol w:w="1530"/>
      </w:tblGrid>
      <w:tr w:rsidR="00C521D9" w:rsidRPr="005808F2" w:rsidTr="002A0B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6" w:type="dxa"/>
            <w:vMerge w:val="restart"/>
            <w:shd w:val="clear" w:color="auto" w:fill="FFFFFF" w:themeFill="background1"/>
          </w:tcPr>
          <w:p w:rsidR="00C521D9" w:rsidRPr="005808F2" w:rsidRDefault="00C521D9" w:rsidP="00343C9F">
            <w:pPr>
              <w:spacing w:line="276" w:lineRule="auto"/>
              <w:rPr>
                <w:rFonts w:ascii="Times New Roman" w:hAnsi="Times New Roman"/>
                <w:b w:val="0"/>
                <w:color w:val="auto"/>
                <w:sz w:val="24"/>
                <w:szCs w:val="24"/>
              </w:rPr>
            </w:pPr>
          </w:p>
          <w:p w:rsidR="00C521D9" w:rsidRPr="005808F2" w:rsidRDefault="00C521D9" w:rsidP="00343C9F">
            <w:pPr>
              <w:spacing w:line="276" w:lineRule="auto"/>
              <w:rPr>
                <w:rFonts w:ascii="Times New Roman" w:hAnsi="Times New Roman"/>
                <w:b w:val="0"/>
                <w:color w:val="auto"/>
                <w:sz w:val="24"/>
                <w:szCs w:val="24"/>
              </w:rPr>
            </w:pPr>
          </w:p>
          <w:p w:rsidR="00C521D9" w:rsidRPr="005808F2" w:rsidRDefault="00C521D9" w:rsidP="00343C9F">
            <w:pPr>
              <w:spacing w:line="276" w:lineRule="auto"/>
              <w:rPr>
                <w:rFonts w:ascii="Times New Roman" w:hAnsi="Times New Roman"/>
                <w:b w:val="0"/>
                <w:color w:val="auto"/>
                <w:sz w:val="24"/>
                <w:szCs w:val="24"/>
              </w:rPr>
            </w:pPr>
            <w:r w:rsidRPr="005808F2">
              <w:rPr>
                <w:rFonts w:ascii="Times New Roman" w:hAnsi="Times New Roman"/>
                <w:color w:val="auto"/>
                <w:sz w:val="24"/>
                <w:szCs w:val="24"/>
              </w:rPr>
              <w:t>Advance courses in nursing skills</w:t>
            </w:r>
          </w:p>
          <w:p w:rsidR="00C521D9" w:rsidRPr="005808F2" w:rsidRDefault="00C521D9" w:rsidP="00343C9F">
            <w:pPr>
              <w:spacing w:line="276" w:lineRule="auto"/>
              <w:rPr>
                <w:rFonts w:ascii="Times New Roman" w:hAnsi="Times New Roman"/>
                <w:color w:val="auto"/>
                <w:sz w:val="24"/>
                <w:szCs w:val="24"/>
              </w:rPr>
            </w:pPr>
          </w:p>
        </w:tc>
        <w:tc>
          <w:tcPr>
            <w:tcW w:w="720" w:type="dxa"/>
            <w:shd w:val="clear" w:color="auto" w:fill="FFFFFF" w:themeFill="background1"/>
          </w:tcPr>
          <w:p w:rsidR="00C521D9" w:rsidRPr="005808F2" w:rsidRDefault="00C521D9"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Pr>
            </w:pPr>
          </w:p>
        </w:tc>
        <w:tc>
          <w:tcPr>
            <w:tcW w:w="1440" w:type="dxa"/>
            <w:shd w:val="clear" w:color="auto" w:fill="FFFFFF" w:themeFill="background1"/>
          </w:tcPr>
          <w:p w:rsidR="00C521D9" w:rsidRPr="005808F2" w:rsidRDefault="00C521D9"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sz w:val="24"/>
                <w:szCs w:val="24"/>
              </w:rPr>
            </w:pPr>
            <w:r w:rsidRPr="005808F2">
              <w:rPr>
                <w:rFonts w:ascii="Times New Roman" w:hAnsi="Times New Roman"/>
                <w:color w:val="auto"/>
                <w:sz w:val="24"/>
                <w:szCs w:val="24"/>
              </w:rPr>
              <w:t xml:space="preserve">Punjab </w:t>
            </w:r>
            <w:r w:rsidRPr="005808F2">
              <w:rPr>
                <w:rFonts w:ascii="Times New Roman" w:hAnsi="Times New Roman"/>
                <w:color w:val="auto"/>
                <w:sz w:val="24"/>
                <w:szCs w:val="24"/>
              </w:rPr>
              <w:lastRenderedPageBreak/>
              <w:t>f(%)</w:t>
            </w:r>
          </w:p>
        </w:tc>
        <w:tc>
          <w:tcPr>
            <w:tcW w:w="1440" w:type="dxa"/>
            <w:shd w:val="clear" w:color="auto" w:fill="FFFFFF" w:themeFill="background1"/>
          </w:tcPr>
          <w:p w:rsidR="00C521D9" w:rsidRPr="005808F2" w:rsidRDefault="00C521D9"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sz w:val="24"/>
                <w:szCs w:val="24"/>
              </w:rPr>
            </w:pPr>
            <w:r w:rsidRPr="005808F2">
              <w:rPr>
                <w:rFonts w:ascii="Times New Roman" w:hAnsi="Times New Roman"/>
                <w:color w:val="auto"/>
                <w:sz w:val="24"/>
                <w:szCs w:val="24"/>
              </w:rPr>
              <w:lastRenderedPageBreak/>
              <w:t xml:space="preserve">Haryana </w:t>
            </w:r>
            <w:r w:rsidRPr="005808F2">
              <w:rPr>
                <w:rFonts w:ascii="Times New Roman" w:hAnsi="Times New Roman"/>
                <w:color w:val="auto"/>
                <w:sz w:val="24"/>
                <w:szCs w:val="24"/>
              </w:rPr>
              <w:lastRenderedPageBreak/>
              <w:t>f(%)</w:t>
            </w:r>
          </w:p>
        </w:tc>
        <w:tc>
          <w:tcPr>
            <w:tcW w:w="1440" w:type="dxa"/>
            <w:shd w:val="clear" w:color="auto" w:fill="FFFFFF" w:themeFill="background1"/>
          </w:tcPr>
          <w:p w:rsidR="00C521D9" w:rsidRPr="005808F2" w:rsidRDefault="00C521D9"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sz w:val="24"/>
                <w:szCs w:val="24"/>
              </w:rPr>
            </w:pPr>
            <w:r w:rsidRPr="005808F2">
              <w:rPr>
                <w:rFonts w:ascii="Times New Roman" w:hAnsi="Times New Roman"/>
                <w:color w:val="auto"/>
                <w:sz w:val="24"/>
                <w:szCs w:val="24"/>
              </w:rPr>
              <w:lastRenderedPageBreak/>
              <w:t xml:space="preserve">Rajasthan </w:t>
            </w:r>
            <w:r w:rsidRPr="005808F2">
              <w:rPr>
                <w:rFonts w:ascii="Times New Roman" w:hAnsi="Times New Roman"/>
                <w:color w:val="auto"/>
                <w:sz w:val="24"/>
                <w:szCs w:val="24"/>
              </w:rPr>
              <w:lastRenderedPageBreak/>
              <w:t>f(%)</w:t>
            </w:r>
          </w:p>
        </w:tc>
        <w:tc>
          <w:tcPr>
            <w:tcW w:w="1530" w:type="dxa"/>
            <w:shd w:val="clear" w:color="auto" w:fill="FFFFFF" w:themeFill="background1"/>
          </w:tcPr>
          <w:p w:rsidR="00C521D9" w:rsidRPr="005808F2" w:rsidRDefault="00C521D9"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sz w:val="24"/>
                <w:szCs w:val="24"/>
              </w:rPr>
            </w:pPr>
            <w:r w:rsidRPr="005808F2">
              <w:rPr>
                <w:rFonts w:ascii="Times New Roman" w:hAnsi="Times New Roman"/>
                <w:color w:val="auto"/>
                <w:sz w:val="24"/>
                <w:szCs w:val="24"/>
              </w:rPr>
              <w:lastRenderedPageBreak/>
              <w:t>Total</w:t>
            </w:r>
          </w:p>
          <w:p w:rsidR="00C521D9" w:rsidRPr="005808F2" w:rsidRDefault="00C521D9"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sz w:val="24"/>
                <w:szCs w:val="24"/>
              </w:rPr>
            </w:pPr>
            <w:r w:rsidRPr="005808F2">
              <w:rPr>
                <w:rFonts w:ascii="Times New Roman" w:hAnsi="Times New Roman"/>
                <w:color w:val="auto"/>
                <w:sz w:val="24"/>
                <w:szCs w:val="24"/>
              </w:rPr>
              <w:lastRenderedPageBreak/>
              <w:t>f(%)</w:t>
            </w:r>
          </w:p>
        </w:tc>
      </w:tr>
      <w:tr w:rsidR="00C521D9" w:rsidRPr="005808F2" w:rsidTr="002A0B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6" w:type="dxa"/>
            <w:vMerge/>
          </w:tcPr>
          <w:p w:rsidR="00C521D9" w:rsidRPr="005808F2" w:rsidRDefault="00C521D9" w:rsidP="00343C9F">
            <w:pPr>
              <w:spacing w:line="276" w:lineRule="auto"/>
              <w:rPr>
                <w:rFonts w:ascii="Times New Roman" w:hAnsi="Times New Roman"/>
                <w:sz w:val="24"/>
                <w:szCs w:val="24"/>
              </w:rPr>
            </w:pPr>
          </w:p>
        </w:tc>
        <w:tc>
          <w:tcPr>
            <w:tcW w:w="72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color w:val="000000"/>
                <w:sz w:val="24"/>
                <w:szCs w:val="24"/>
              </w:rPr>
              <w:t>Yes</w:t>
            </w: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30(25.6)</w:t>
            </w:r>
          </w:p>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22(20.4)</w:t>
            </w: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28(23.7)</w:t>
            </w:r>
          </w:p>
        </w:tc>
        <w:tc>
          <w:tcPr>
            <w:tcW w:w="153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sz w:val="24"/>
                <w:szCs w:val="24"/>
              </w:rPr>
            </w:pPr>
            <w:r w:rsidRPr="005808F2">
              <w:rPr>
                <w:rFonts w:ascii="Times New Roman" w:hAnsi="Times New Roman"/>
                <w:b/>
                <w:color w:val="000000"/>
                <w:sz w:val="24"/>
                <w:szCs w:val="24"/>
              </w:rPr>
              <w:t>80(23.3)</w:t>
            </w:r>
          </w:p>
        </w:tc>
      </w:tr>
      <w:tr w:rsidR="00C521D9" w:rsidRPr="005808F2" w:rsidTr="002A0B45">
        <w:trPr>
          <w:jc w:val="center"/>
        </w:trPr>
        <w:tc>
          <w:tcPr>
            <w:cnfStyle w:val="001000000000" w:firstRow="0" w:lastRow="0" w:firstColumn="1" w:lastColumn="0" w:oddVBand="0" w:evenVBand="0" w:oddHBand="0" w:evenHBand="0" w:firstRowFirstColumn="0" w:firstRowLastColumn="0" w:lastRowFirstColumn="0" w:lastRowLastColumn="0"/>
            <w:tcW w:w="2696" w:type="dxa"/>
            <w:vMerge/>
          </w:tcPr>
          <w:p w:rsidR="00C521D9" w:rsidRPr="005808F2" w:rsidRDefault="00C521D9" w:rsidP="00343C9F">
            <w:pPr>
              <w:spacing w:line="276" w:lineRule="auto"/>
              <w:rPr>
                <w:rFonts w:ascii="Times New Roman" w:hAnsi="Times New Roman"/>
                <w:sz w:val="24"/>
                <w:szCs w:val="24"/>
              </w:rPr>
            </w:pPr>
          </w:p>
        </w:tc>
        <w:tc>
          <w:tcPr>
            <w:tcW w:w="72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color w:val="000000"/>
                <w:sz w:val="24"/>
                <w:szCs w:val="24"/>
              </w:rPr>
              <w:t>No</w:t>
            </w: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87(74.4)</w:t>
            </w:r>
          </w:p>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86(79.6)</w:t>
            </w: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90(76.3)</w:t>
            </w:r>
          </w:p>
        </w:tc>
        <w:tc>
          <w:tcPr>
            <w:tcW w:w="153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4"/>
                <w:szCs w:val="24"/>
              </w:rPr>
            </w:pPr>
            <w:r w:rsidRPr="005808F2">
              <w:rPr>
                <w:rFonts w:ascii="Times New Roman" w:hAnsi="Times New Roman"/>
                <w:b/>
                <w:color w:val="000000"/>
                <w:sz w:val="24"/>
                <w:szCs w:val="24"/>
              </w:rPr>
              <w:t>263(76.7)</w:t>
            </w:r>
          </w:p>
        </w:tc>
      </w:tr>
      <w:tr w:rsidR="00C521D9" w:rsidRPr="005808F2" w:rsidTr="002A0B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6" w:type="dxa"/>
            <w:vMerge w:val="restart"/>
          </w:tcPr>
          <w:p w:rsidR="00C521D9" w:rsidRPr="005808F2" w:rsidRDefault="00C521D9" w:rsidP="00343C9F">
            <w:pPr>
              <w:spacing w:line="276" w:lineRule="auto"/>
              <w:rPr>
                <w:rFonts w:ascii="Times New Roman" w:hAnsi="Times New Roman"/>
                <w:b w:val="0"/>
                <w:sz w:val="24"/>
                <w:szCs w:val="24"/>
              </w:rPr>
            </w:pPr>
            <w:r w:rsidRPr="005808F2">
              <w:rPr>
                <w:rFonts w:ascii="Times New Roman" w:hAnsi="Times New Roman"/>
                <w:sz w:val="24"/>
                <w:szCs w:val="24"/>
              </w:rPr>
              <w:t>Workshops/ conference attended in last one year</w:t>
            </w:r>
          </w:p>
          <w:p w:rsidR="00C521D9" w:rsidRPr="005808F2" w:rsidRDefault="00C521D9" w:rsidP="00343C9F">
            <w:pPr>
              <w:spacing w:line="276" w:lineRule="auto"/>
              <w:rPr>
                <w:rFonts w:ascii="Times New Roman" w:hAnsi="Times New Roman"/>
                <w:sz w:val="24"/>
                <w:szCs w:val="24"/>
              </w:rPr>
            </w:pPr>
          </w:p>
        </w:tc>
        <w:tc>
          <w:tcPr>
            <w:tcW w:w="72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color w:val="000000"/>
                <w:sz w:val="24"/>
                <w:szCs w:val="24"/>
              </w:rPr>
              <w:t>Yes</w:t>
            </w: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84(71.8)</w:t>
            </w:r>
          </w:p>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59(54.6)</w:t>
            </w: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56(47.5)</w:t>
            </w:r>
          </w:p>
        </w:tc>
        <w:tc>
          <w:tcPr>
            <w:tcW w:w="153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sz w:val="24"/>
                <w:szCs w:val="24"/>
              </w:rPr>
            </w:pPr>
            <w:r w:rsidRPr="005808F2">
              <w:rPr>
                <w:rFonts w:ascii="Times New Roman" w:hAnsi="Times New Roman"/>
                <w:b/>
                <w:color w:val="000000"/>
                <w:sz w:val="24"/>
                <w:szCs w:val="24"/>
              </w:rPr>
              <w:t>199(58)</w:t>
            </w:r>
          </w:p>
        </w:tc>
      </w:tr>
      <w:tr w:rsidR="00C521D9" w:rsidRPr="005808F2" w:rsidTr="002A0B45">
        <w:trPr>
          <w:jc w:val="center"/>
        </w:trPr>
        <w:tc>
          <w:tcPr>
            <w:cnfStyle w:val="001000000000" w:firstRow="0" w:lastRow="0" w:firstColumn="1" w:lastColumn="0" w:oddVBand="0" w:evenVBand="0" w:oddHBand="0" w:evenHBand="0" w:firstRowFirstColumn="0" w:firstRowLastColumn="0" w:lastRowFirstColumn="0" w:lastRowLastColumn="0"/>
            <w:tcW w:w="2696" w:type="dxa"/>
            <w:vMerge/>
          </w:tcPr>
          <w:p w:rsidR="00C521D9" w:rsidRPr="005808F2" w:rsidRDefault="00C521D9" w:rsidP="00343C9F">
            <w:pPr>
              <w:spacing w:line="276" w:lineRule="auto"/>
              <w:rPr>
                <w:rFonts w:ascii="Times New Roman" w:hAnsi="Times New Roman"/>
                <w:sz w:val="24"/>
                <w:szCs w:val="24"/>
              </w:rPr>
            </w:pPr>
          </w:p>
        </w:tc>
        <w:tc>
          <w:tcPr>
            <w:tcW w:w="72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color w:val="000000"/>
                <w:sz w:val="24"/>
                <w:szCs w:val="24"/>
              </w:rPr>
              <w:t>No</w:t>
            </w: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33(28.2)</w:t>
            </w:r>
          </w:p>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49(45.4)</w:t>
            </w: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62(52.5)</w:t>
            </w:r>
          </w:p>
        </w:tc>
        <w:tc>
          <w:tcPr>
            <w:tcW w:w="153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4"/>
                <w:szCs w:val="24"/>
              </w:rPr>
            </w:pPr>
            <w:r w:rsidRPr="005808F2">
              <w:rPr>
                <w:rFonts w:ascii="Times New Roman" w:hAnsi="Times New Roman"/>
                <w:b/>
                <w:color w:val="000000"/>
                <w:sz w:val="24"/>
                <w:szCs w:val="24"/>
              </w:rPr>
              <w:t>144(42.0)</w:t>
            </w:r>
          </w:p>
        </w:tc>
      </w:tr>
      <w:tr w:rsidR="00C521D9" w:rsidRPr="005808F2" w:rsidTr="002A0B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6" w:type="dxa"/>
            <w:vMerge w:val="restart"/>
          </w:tcPr>
          <w:p w:rsidR="00C521D9" w:rsidRPr="005808F2" w:rsidRDefault="00C521D9" w:rsidP="00343C9F">
            <w:pPr>
              <w:spacing w:line="276" w:lineRule="auto"/>
              <w:rPr>
                <w:rFonts w:ascii="Times New Roman" w:hAnsi="Times New Roman"/>
                <w:b w:val="0"/>
                <w:sz w:val="24"/>
                <w:szCs w:val="24"/>
              </w:rPr>
            </w:pPr>
            <w:r w:rsidRPr="005808F2">
              <w:rPr>
                <w:rFonts w:ascii="Times New Roman" w:hAnsi="Times New Roman"/>
                <w:sz w:val="24"/>
                <w:szCs w:val="24"/>
              </w:rPr>
              <w:t>Research publication</w:t>
            </w:r>
          </w:p>
          <w:p w:rsidR="00C521D9" w:rsidRPr="005808F2" w:rsidRDefault="00C521D9" w:rsidP="00343C9F">
            <w:pPr>
              <w:spacing w:line="276" w:lineRule="auto"/>
              <w:rPr>
                <w:rFonts w:ascii="Times New Roman" w:hAnsi="Times New Roman"/>
                <w:b w:val="0"/>
                <w:sz w:val="24"/>
                <w:szCs w:val="24"/>
              </w:rPr>
            </w:pPr>
          </w:p>
          <w:p w:rsidR="00C521D9" w:rsidRPr="005808F2" w:rsidRDefault="00C521D9" w:rsidP="00343C9F">
            <w:pPr>
              <w:spacing w:line="276" w:lineRule="auto"/>
              <w:rPr>
                <w:rFonts w:ascii="Times New Roman" w:hAnsi="Times New Roman"/>
                <w:sz w:val="24"/>
                <w:szCs w:val="24"/>
              </w:rPr>
            </w:pPr>
          </w:p>
        </w:tc>
        <w:tc>
          <w:tcPr>
            <w:tcW w:w="72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00000"/>
                <w:sz w:val="24"/>
                <w:szCs w:val="24"/>
              </w:rPr>
            </w:pPr>
            <w:r w:rsidRPr="005808F2">
              <w:rPr>
                <w:rFonts w:ascii="Times New Roman" w:hAnsi="Times New Roman"/>
                <w:b/>
                <w:bCs/>
                <w:color w:val="000000"/>
                <w:sz w:val="24"/>
                <w:szCs w:val="24"/>
              </w:rPr>
              <w:t>Yes</w:t>
            </w: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32(27.4)</w:t>
            </w:r>
          </w:p>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23(21.3)</w:t>
            </w: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6(5.1)</w:t>
            </w:r>
          </w:p>
        </w:tc>
        <w:tc>
          <w:tcPr>
            <w:tcW w:w="153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61(17.78)</w:t>
            </w:r>
          </w:p>
        </w:tc>
      </w:tr>
      <w:tr w:rsidR="00C521D9" w:rsidRPr="005808F2" w:rsidTr="002A0B45">
        <w:trPr>
          <w:jc w:val="center"/>
        </w:trPr>
        <w:tc>
          <w:tcPr>
            <w:cnfStyle w:val="001000000000" w:firstRow="0" w:lastRow="0" w:firstColumn="1" w:lastColumn="0" w:oddVBand="0" w:evenVBand="0" w:oddHBand="0" w:evenHBand="0" w:firstRowFirstColumn="0" w:firstRowLastColumn="0" w:lastRowFirstColumn="0" w:lastRowLastColumn="0"/>
            <w:tcW w:w="2696" w:type="dxa"/>
            <w:vMerge/>
          </w:tcPr>
          <w:p w:rsidR="00C521D9" w:rsidRPr="005808F2" w:rsidRDefault="00C521D9" w:rsidP="00343C9F">
            <w:pPr>
              <w:spacing w:line="276" w:lineRule="auto"/>
              <w:rPr>
                <w:rFonts w:ascii="Times New Roman" w:hAnsi="Times New Roman"/>
                <w:sz w:val="24"/>
                <w:szCs w:val="24"/>
              </w:rPr>
            </w:pPr>
          </w:p>
        </w:tc>
        <w:tc>
          <w:tcPr>
            <w:tcW w:w="72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000000"/>
                <w:sz w:val="24"/>
                <w:szCs w:val="24"/>
              </w:rPr>
            </w:pPr>
            <w:r w:rsidRPr="005808F2">
              <w:rPr>
                <w:rFonts w:ascii="Times New Roman" w:hAnsi="Times New Roman"/>
                <w:b/>
                <w:bCs/>
                <w:color w:val="000000"/>
                <w:sz w:val="24"/>
                <w:szCs w:val="24"/>
              </w:rPr>
              <w:t>No</w:t>
            </w: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85(72.6)</w:t>
            </w:r>
          </w:p>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85(78.7)</w:t>
            </w: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112(94.9)</w:t>
            </w:r>
          </w:p>
        </w:tc>
        <w:tc>
          <w:tcPr>
            <w:tcW w:w="153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282(81.92)</w:t>
            </w:r>
          </w:p>
        </w:tc>
      </w:tr>
      <w:tr w:rsidR="00C521D9" w:rsidRPr="005808F2" w:rsidTr="002A0B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6" w:type="dxa"/>
            <w:vMerge w:val="restart"/>
          </w:tcPr>
          <w:p w:rsidR="00C521D9" w:rsidRPr="005808F2" w:rsidRDefault="00C521D9" w:rsidP="00343C9F">
            <w:pPr>
              <w:spacing w:line="276" w:lineRule="auto"/>
              <w:rPr>
                <w:rFonts w:ascii="Times New Roman" w:hAnsi="Times New Roman"/>
                <w:b w:val="0"/>
                <w:sz w:val="24"/>
                <w:szCs w:val="24"/>
              </w:rPr>
            </w:pPr>
            <w:r w:rsidRPr="005808F2">
              <w:rPr>
                <w:rFonts w:ascii="Times New Roman" w:hAnsi="Times New Roman"/>
                <w:sz w:val="24"/>
                <w:szCs w:val="24"/>
              </w:rPr>
              <w:t>Membership of professional organization(s)</w:t>
            </w:r>
          </w:p>
          <w:p w:rsidR="00C521D9" w:rsidRPr="005808F2" w:rsidRDefault="00C521D9" w:rsidP="00343C9F">
            <w:pPr>
              <w:spacing w:line="276" w:lineRule="auto"/>
              <w:rPr>
                <w:rFonts w:ascii="Times New Roman" w:hAnsi="Times New Roman"/>
                <w:sz w:val="24"/>
                <w:szCs w:val="24"/>
              </w:rPr>
            </w:pPr>
          </w:p>
        </w:tc>
        <w:tc>
          <w:tcPr>
            <w:tcW w:w="72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color w:val="000000"/>
                <w:sz w:val="24"/>
                <w:szCs w:val="24"/>
              </w:rPr>
              <w:t>Yes</w:t>
            </w: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86(73.5)</w:t>
            </w:r>
          </w:p>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33(30.6)</w:t>
            </w: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54(45.8)</w:t>
            </w:r>
          </w:p>
        </w:tc>
        <w:tc>
          <w:tcPr>
            <w:tcW w:w="153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sz w:val="24"/>
                <w:szCs w:val="24"/>
              </w:rPr>
            </w:pPr>
            <w:r w:rsidRPr="005808F2">
              <w:rPr>
                <w:rFonts w:ascii="Times New Roman" w:hAnsi="Times New Roman"/>
                <w:b/>
                <w:color w:val="000000"/>
                <w:sz w:val="24"/>
                <w:szCs w:val="24"/>
              </w:rPr>
              <w:t>173(50.4)</w:t>
            </w:r>
          </w:p>
        </w:tc>
      </w:tr>
      <w:tr w:rsidR="00C521D9" w:rsidRPr="005808F2" w:rsidTr="002A0B45">
        <w:trPr>
          <w:jc w:val="center"/>
        </w:trPr>
        <w:tc>
          <w:tcPr>
            <w:cnfStyle w:val="001000000000" w:firstRow="0" w:lastRow="0" w:firstColumn="1" w:lastColumn="0" w:oddVBand="0" w:evenVBand="0" w:oddHBand="0" w:evenHBand="0" w:firstRowFirstColumn="0" w:firstRowLastColumn="0" w:lastRowFirstColumn="0" w:lastRowLastColumn="0"/>
            <w:tcW w:w="2696" w:type="dxa"/>
            <w:vMerge/>
          </w:tcPr>
          <w:p w:rsidR="00C521D9" w:rsidRPr="005808F2" w:rsidRDefault="00C521D9" w:rsidP="00343C9F">
            <w:pPr>
              <w:spacing w:line="276" w:lineRule="auto"/>
              <w:rPr>
                <w:rFonts w:ascii="Times New Roman" w:hAnsi="Times New Roman"/>
                <w:sz w:val="24"/>
                <w:szCs w:val="24"/>
              </w:rPr>
            </w:pPr>
          </w:p>
        </w:tc>
        <w:tc>
          <w:tcPr>
            <w:tcW w:w="72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color w:val="000000"/>
                <w:sz w:val="24"/>
                <w:szCs w:val="24"/>
              </w:rPr>
              <w:t>No</w:t>
            </w: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31(26.5)</w:t>
            </w:r>
          </w:p>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75(69.4)</w:t>
            </w: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64(54.2)</w:t>
            </w:r>
          </w:p>
        </w:tc>
        <w:tc>
          <w:tcPr>
            <w:tcW w:w="153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4"/>
                <w:szCs w:val="24"/>
              </w:rPr>
            </w:pPr>
            <w:r w:rsidRPr="005808F2">
              <w:rPr>
                <w:rFonts w:ascii="Times New Roman" w:hAnsi="Times New Roman"/>
                <w:b/>
                <w:color w:val="000000"/>
                <w:sz w:val="24"/>
                <w:szCs w:val="24"/>
              </w:rPr>
              <w:t>170(49.6)</w:t>
            </w:r>
          </w:p>
        </w:tc>
      </w:tr>
      <w:tr w:rsidR="00C521D9" w:rsidRPr="005808F2" w:rsidTr="002A0B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6" w:type="dxa"/>
            <w:vMerge w:val="restart"/>
          </w:tcPr>
          <w:p w:rsidR="00C521D9" w:rsidRPr="005808F2" w:rsidRDefault="00C521D9" w:rsidP="00343C9F">
            <w:pPr>
              <w:spacing w:line="276" w:lineRule="auto"/>
              <w:rPr>
                <w:rFonts w:ascii="Times New Roman" w:hAnsi="Times New Roman"/>
                <w:sz w:val="24"/>
                <w:szCs w:val="24"/>
              </w:rPr>
            </w:pPr>
            <w:r w:rsidRPr="005808F2">
              <w:rPr>
                <w:rFonts w:ascii="Times New Roman" w:hAnsi="Times New Roman"/>
                <w:bCs w:val="0"/>
                <w:sz w:val="24"/>
                <w:szCs w:val="24"/>
              </w:rPr>
              <w:t>CNEs attended in last one year</w:t>
            </w:r>
          </w:p>
        </w:tc>
        <w:tc>
          <w:tcPr>
            <w:tcW w:w="72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color w:val="000000"/>
                <w:sz w:val="24"/>
                <w:szCs w:val="24"/>
              </w:rPr>
              <w:t>Yes</w:t>
            </w: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05(4.3)</w:t>
            </w:r>
          </w:p>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05(4.6)</w:t>
            </w: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07(5.9)</w:t>
            </w:r>
          </w:p>
        </w:tc>
        <w:tc>
          <w:tcPr>
            <w:tcW w:w="153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sz w:val="24"/>
                <w:szCs w:val="24"/>
              </w:rPr>
            </w:pPr>
            <w:r w:rsidRPr="005808F2">
              <w:rPr>
                <w:rFonts w:ascii="Times New Roman" w:hAnsi="Times New Roman"/>
                <w:b/>
                <w:color w:val="000000"/>
                <w:sz w:val="24"/>
                <w:szCs w:val="24"/>
              </w:rPr>
              <w:t>17(5.0)</w:t>
            </w:r>
          </w:p>
        </w:tc>
      </w:tr>
      <w:tr w:rsidR="00C521D9" w:rsidRPr="005808F2" w:rsidTr="002A0B45">
        <w:trPr>
          <w:trHeight w:val="319"/>
          <w:jc w:val="center"/>
        </w:trPr>
        <w:tc>
          <w:tcPr>
            <w:cnfStyle w:val="001000000000" w:firstRow="0" w:lastRow="0" w:firstColumn="1" w:lastColumn="0" w:oddVBand="0" w:evenVBand="0" w:oddHBand="0" w:evenHBand="0" w:firstRowFirstColumn="0" w:firstRowLastColumn="0" w:lastRowFirstColumn="0" w:lastRowLastColumn="0"/>
            <w:tcW w:w="2696" w:type="dxa"/>
            <w:vMerge/>
          </w:tcPr>
          <w:p w:rsidR="00C521D9" w:rsidRPr="005808F2" w:rsidRDefault="00C521D9" w:rsidP="00343C9F">
            <w:pPr>
              <w:spacing w:line="276" w:lineRule="auto"/>
              <w:rPr>
                <w:rFonts w:ascii="Times New Roman" w:hAnsi="Times New Roman"/>
                <w:sz w:val="24"/>
                <w:szCs w:val="24"/>
              </w:rPr>
            </w:pPr>
          </w:p>
        </w:tc>
        <w:tc>
          <w:tcPr>
            <w:tcW w:w="72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color w:val="000000"/>
                <w:sz w:val="24"/>
                <w:szCs w:val="24"/>
              </w:rPr>
              <w:t>No</w:t>
            </w: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112(95.7)</w:t>
            </w:r>
          </w:p>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103(95.4)</w:t>
            </w: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111(94.1)</w:t>
            </w:r>
          </w:p>
        </w:tc>
        <w:tc>
          <w:tcPr>
            <w:tcW w:w="153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4"/>
                <w:szCs w:val="24"/>
              </w:rPr>
            </w:pPr>
            <w:r w:rsidRPr="005808F2">
              <w:rPr>
                <w:rFonts w:ascii="Times New Roman" w:hAnsi="Times New Roman"/>
                <w:b/>
                <w:color w:val="000000"/>
                <w:sz w:val="24"/>
                <w:szCs w:val="24"/>
              </w:rPr>
              <w:t>326(95.0)</w:t>
            </w:r>
          </w:p>
        </w:tc>
      </w:tr>
      <w:tr w:rsidR="00C521D9" w:rsidRPr="005808F2" w:rsidTr="002A0B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6" w:type="dxa"/>
            <w:vMerge w:val="restart"/>
          </w:tcPr>
          <w:p w:rsidR="00C521D9" w:rsidRPr="005808F2" w:rsidRDefault="00C521D9" w:rsidP="00343C9F">
            <w:pPr>
              <w:spacing w:line="276" w:lineRule="auto"/>
              <w:rPr>
                <w:rFonts w:ascii="Times New Roman" w:hAnsi="Times New Roman"/>
                <w:b w:val="0"/>
                <w:sz w:val="24"/>
                <w:szCs w:val="24"/>
              </w:rPr>
            </w:pPr>
            <w:r w:rsidRPr="005808F2">
              <w:rPr>
                <w:rFonts w:ascii="Times New Roman" w:hAnsi="Times New Roman"/>
                <w:sz w:val="24"/>
                <w:szCs w:val="24"/>
              </w:rPr>
              <w:t>Subscriber of nursing journal</w:t>
            </w:r>
          </w:p>
          <w:p w:rsidR="00C521D9" w:rsidRPr="005808F2" w:rsidRDefault="00C521D9" w:rsidP="00343C9F">
            <w:pPr>
              <w:spacing w:line="276" w:lineRule="auto"/>
              <w:rPr>
                <w:rFonts w:ascii="Times New Roman" w:hAnsi="Times New Roman"/>
                <w:sz w:val="24"/>
                <w:szCs w:val="24"/>
              </w:rPr>
            </w:pPr>
          </w:p>
        </w:tc>
        <w:tc>
          <w:tcPr>
            <w:tcW w:w="72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color w:val="000000"/>
                <w:sz w:val="24"/>
                <w:szCs w:val="24"/>
              </w:rPr>
              <w:t>Yes</w:t>
            </w: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18(15.4)</w:t>
            </w:r>
          </w:p>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08(7.4)</w:t>
            </w:r>
          </w:p>
        </w:tc>
        <w:tc>
          <w:tcPr>
            <w:tcW w:w="144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17(14.4)</w:t>
            </w:r>
          </w:p>
        </w:tc>
        <w:tc>
          <w:tcPr>
            <w:tcW w:w="1530" w:type="dxa"/>
          </w:tcPr>
          <w:p w:rsidR="00C521D9" w:rsidRPr="005808F2" w:rsidRDefault="00C521D9"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sz w:val="24"/>
                <w:szCs w:val="24"/>
              </w:rPr>
            </w:pPr>
            <w:r w:rsidRPr="005808F2">
              <w:rPr>
                <w:rFonts w:ascii="Times New Roman" w:hAnsi="Times New Roman"/>
                <w:b/>
                <w:color w:val="000000"/>
                <w:sz w:val="24"/>
                <w:szCs w:val="24"/>
              </w:rPr>
              <w:t>43(12.5)</w:t>
            </w:r>
          </w:p>
        </w:tc>
      </w:tr>
      <w:tr w:rsidR="00C521D9" w:rsidRPr="005808F2" w:rsidTr="002A0B45">
        <w:trPr>
          <w:jc w:val="center"/>
        </w:trPr>
        <w:tc>
          <w:tcPr>
            <w:cnfStyle w:val="001000000000" w:firstRow="0" w:lastRow="0" w:firstColumn="1" w:lastColumn="0" w:oddVBand="0" w:evenVBand="0" w:oddHBand="0" w:evenHBand="0" w:firstRowFirstColumn="0" w:firstRowLastColumn="0" w:lastRowFirstColumn="0" w:lastRowLastColumn="0"/>
            <w:tcW w:w="2696" w:type="dxa"/>
            <w:vMerge/>
          </w:tcPr>
          <w:p w:rsidR="00C521D9" w:rsidRPr="005808F2" w:rsidRDefault="00C521D9" w:rsidP="00343C9F">
            <w:pPr>
              <w:spacing w:line="276" w:lineRule="auto"/>
              <w:jc w:val="center"/>
              <w:rPr>
                <w:rFonts w:ascii="Times New Roman" w:hAnsi="Times New Roman"/>
                <w:sz w:val="24"/>
                <w:szCs w:val="24"/>
              </w:rPr>
            </w:pPr>
          </w:p>
        </w:tc>
        <w:tc>
          <w:tcPr>
            <w:tcW w:w="72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color w:val="000000"/>
                <w:sz w:val="24"/>
                <w:szCs w:val="24"/>
              </w:rPr>
              <w:t>No</w:t>
            </w: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sidRPr="005808F2">
              <w:rPr>
                <w:rFonts w:ascii="Times New Roman" w:hAnsi="Times New Roman"/>
                <w:color w:val="000000"/>
                <w:sz w:val="24"/>
                <w:szCs w:val="24"/>
              </w:rPr>
              <w:t>99(84.6)</w:t>
            </w:r>
          </w:p>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100(92.6)</w:t>
            </w:r>
          </w:p>
        </w:tc>
        <w:tc>
          <w:tcPr>
            <w:tcW w:w="144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color w:val="000000"/>
                <w:sz w:val="24"/>
                <w:szCs w:val="24"/>
              </w:rPr>
              <w:t>101(85.6)</w:t>
            </w:r>
          </w:p>
        </w:tc>
        <w:tc>
          <w:tcPr>
            <w:tcW w:w="1530" w:type="dxa"/>
          </w:tcPr>
          <w:p w:rsidR="00C521D9" w:rsidRPr="005808F2" w:rsidRDefault="00C521D9"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4"/>
                <w:szCs w:val="24"/>
              </w:rPr>
            </w:pPr>
            <w:r w:rsidRPr="005808F2">
              <w:rPr>
                <w:rFonts w:ascii="Times New Roman" w:hAnsi="Times New Roman"/>
                <w:b/>
                <w:color w:val="000000"/>
                <w:sz w:val="24"/>
                <w:szCs w:val="24"/>
              </w:rPr>
              <w:t>300(87.5)</w:t>
            </w:r>
          </w:p>
        </w:tc>
      </w:tr>
    </w:tbl>
    <w:p w:rsidR="0066755F" w:rsidRPr="005808F2" w:rsidRDefault="0066755F" w:rsidP="00343C9F">
      <w:pPr>
        <w:jc w:val="both"/>
        <w:rPr>
          <w:rFonts w:ascii="Times New Roman" w:hAnsi="Times New Roman" w:cs="Times New Roman"/>
          <w:b/>
          <w:szCs w:val="24"/>
        </w:rPr>
      </w:pPr>
    </w:p>
    <w:p w:rsidR="0090355E" w:rsidRPr="005808F2" w:rsidRDefault="0066755F" w:rsidP="00343C9F">
      <w:pPr>
        <w:jc w:val="both"/>
        <w:rPr>
          <w:rFonts w:ascii="Times New Roman" w:hAnsi="Times New Roman" w:cs="Times New Roman"/>
          <w:b/>
          <w:sz w:val="28"/>
          <w:szCs w:val="24"/>
        </w:rPr>
      </w:pPr>
      <w:r w:rsidRPr="005808F2">
        <w:rPr>
          <w:rFonts w:ascii="Times New Roman" w:hAnsi="Times New Roman" w:cs="Times New Roman"/>
          <w:b/>
          <w:sz w:val="28"/>
          <w:szCs w:val="24"/>
        </w:rPr>
        <w:t xml:space="preserve">Assessment </w:t>
      </w:r>
      <w:r w:rsidR="00543670" w:rsidRPr="005808F2">
        <w:rPr>
          <w:rFonts w:ascii="Times New Roman" w:hAnsi="Times New Roman" w:cs="Times New Roman"/>
          <w:b/>
          <w:sz w:val="28"/>
          <w:szCs w:val="24"/>
        </w:rPr>
        <w:t xml:space="preserve">of </w:t>
      </w:r>
      <w:r w:rsidRPr="005808F2">
        <w:rPr>
          <w:rFonts w:ascii="Times New Roman" w:hAnsi="Times New Roman" w:cs="Times New Roman"/>
          <w:b/>
          <w:sz w:val="28"/>
          <w:szCs w:val="24"/>
        </w:rPr>
        <w:t>professionalism among study participants</w:t>
      </w:r>
    </w:p>
    <w:p w:rsidR="00C64856" w:rsidRPr="005808F2" w:rsidRDefault="0066755F" w:rsidP="00343C9F">
      <w:pPr>
        <w:jc w:val="both"/>
        <w:rPr>
          <w:rFonts w:ascii="Times New Roman" w:hAnsi="Times New Roman" w:cs="Times New Roman"/>
          <w:b/>
          <w:sz w:val="24"/>
          <w:szCs w:val="24"/>
        </w:rPr>
      </w:pPr>
      <w:r w:rsidRPr="005808F2">
        <w:rPr>
          <w:rFonts w:ascii="Times New Roman" w:hAnsi="Times New Roman" w:cs="Times New Roman"/>
          <w:sz w:val="24"/>
          <w:szCs w:val="24"/>
        </w:rPr>
        <w:t xml:space="preserve">       </w:t>
      </w:r>
      <w:r w:rsidR="001D7151" w:rsidRPr="005808F2">
        <w:rPr>
          <w:rFonts w:ascii="Times New Roman" w:hAnsi="Times New Roman" w:cs="Times New Roman"/>
          <w:sz w:val="24"/>
          <w:szCs w:val="24"/>
        </w:rPr>
        <w:t>The overall mean percentage score</w:t>
      </w:r>
      <w:r w:rsidR="0090355E" w:rsidRPr="005808F2">
        <w:rPr>
          <w:rFonts w:ascii="Times New Roman" w:hAnsi="Times New Roman" w:cs="Times New Roman"/>
          <w:sz w:val="24"/>
          <w:szCs w:val="24"/>
        </w:rPr>
        <w:t xml:space="preserve"> of professionalism among study</w:t>
      </w:r>
      <w:r w:rsidR="001D7151" w:rsidRPr="005808F2">
        <w:rPr>
          <w:rFonts w:ascii="Times New Roman" w:hAnsi="Times New Roman" w:cs="Times New Roman"/>
          <w:sz w:val="24"/>
          <w:szCs w:val="24"/>
        </w:rPr>
        <w:t xml:space="preserve"> participants </w:t>
      </w:r>
      <w:r w:rsidR="0090355E" w:rsidRPr="005808F2">
        <w:rPr>
          <w:rFonts w:ascii="Times New Roman" w:hAnsi="Times New Roman" w:cs="Times New Roman"/>
          <w:sz w:val="24"/>
          <w:szCs w:val="24"/>
        </w:rPr>
        <w:t xml:space="preserve">as per the Flexner criteria </w:t>
      </w:r>
      <w:r w:rsidR="001D7151" w:rsidRPr="005808F2">
        <w:rPr>
          <w:rFonts w:ascii="Times New Roman" w:hAnsi="Times New Roman" w:cs="Times New Roman"/>
          <w:sz w:val="24"/>
          <w:szCs w:val="24"/>
        </w:rPr>
        <w:t>was 33.04% with the Mean±SD of 1.986±2.03. Stat</w:t>
      </w:r>
      <w:r w:rsidR="0090355E" w:rsidRPr="005808F2">
        <w:rPr>
          <w:rFonts w:ascii="Times New Roman" w:hAnsi="Times New Roman" w:cs="Times New Roman"/>
          <w:sz w:val="24"/>
          <w:szCs w:val="24"/>
        </w:rPr>
        <w:t>e wise level of professionalism</w:t>
      </w:r>
      <w:r w:rsidRPr="005808F2">
        <w:rPr>
          <w:rFonts w:ascii="Times New Roman" w:hAnsi="Times New Roman" w:cs="Times New Roman"/>
          <w:sz w:val="24"/>
          <w:szCs w:val="24"/>
        </w:rPr>
        <w:t xml:space="preserve"> was highest among </w:t>
      </w:r>
      <w:r w:rsidR="001D7151" w:rsidRPr="005808F2">
        <w:rPr>
          <w:rFonts w:ascii="Times New Roman" w:hAnsi="Times New Roman" w:cs="Times New Roman"/>
          <w:sz w:val="24"/>
          <w:szCs w:val="24"/>
        </w:rPr>
        <w:t>participants from Punjab (43.16%) with mean±SD of 2.58±1.8</w:t>
      </w:r>
      <w:r w:rsidR="00D8430B" w:rsidRPr="005808F2">
        <w:rPr>
          <w:rFonts w:ascii="Times New Roman" w:hAnsi="Times New Roman" w:cs="Times New Roman"/>
          <w:sz w:val="24"/>
          <w:szCs w:val="24"/>
        </w:rPr>
        <w:t xml:space="preserve">787 as compare to participants </w:t>
      </w:r>
      <w:r w:rsidR="001D7151" w:rsidRPr="005808F2">
        <w:rPr>
          <w:rFonts w:ascii="Times New Roman" w:hAnsi="Times New Roman" w:cs="Times New Roman"/>
          <w:sz w:val="24"/>
          <w:szCs w:val="24"/>
        </w:rPr>
        <w:t>from Haryana (29.01%) with  mean±SD of 1.74±.2.06 and Rajasthan (26.69%) with  mean±SD  1.60±2.04</w:t>
      </w:r>
      <w:r w:rsidR="00543670" w:rsidRPr="005808F2">
        <w:rPr>
          <w:rFonts w:ascii="Times New Roman" w:hAnsi="Times New Roman" w:cs="Times New Roman"/>
          <w:b/>
          <w:sz w:val="24"/>
          <w:szCs w:val="24"/>
        </w:rPr>
        <w:t>.( Table 4</w:t>
      </w:r>
      <w:r w:rsidR="00C64856" w:rsidRPr="005808F2">
        <w:rPr>
          <w:rFonts w:ascii="Times New Roman" w:hAnsi="Times New Roman" w:cs="Times New Roman"/>
          <w:b/>
          <w:sz w:val="24"/>
          <w:szCs w:val="24"/>
        </w:rPr>
        <w:t xml:space="preserve">). </w:t>
      </w:r>
      <w:r w:rsidR="00C64856" w:rsidRPr="005808F2">
        <w:rPr>
          <w:rFonts w:ascii="Times New Roman" w:hAnsi="Times New Roman" w:cs="Times New Roman"/>
          <w:sz w:val="24"/>
          <w:szCs w:val="24"/>
        </w:rPr>
        <w:t>Further ANOVA test found</w:t>
      </w:r>
      <w:r w:rsidR="00C64856" w:rsidRPr="005808F2">
        <w:rPr>
          <w:rFonts w:ascii="Times New Roman" w:hAnsi="Times New Roman" w:cs="Times New Roman"/>
          <w:sz w:val="24"/>
        </w:rPr>
        <w:t xml:space="preserve"> that the observed m</w:t>
      </w:r>
      <w:r w:rsidR="00543670" w:rsidRPr="005808F2">
        <w:rPr>
          <w:rFonts w:ascii="Times New Roman" w:hAnsi="Times New Roman" w:cs="Times New Roman"/>
          <w:sz w:val="24"/>
        </w:rPr>
        <w:t xml:space="preserve">ean difference in the score of </w:t>
      </w:r>
      <w:r w:rsidR="00C64856" w:rsidRPr="005808F2">
        <w:rPr>
          <w:rFonts w:ascii="Times New Roman" w:hAnsi="Times New Roman" w:cs="Times New Roman"/>
          <w:sz w:val="24"/>
        </w:rPr>
        <w:t xml:space="preserve">study participants was statistically significant </w:t>
      </w:r>
      <w:r w:rsidR="00C64856" w:rsidRPr="005808F2">
        <w:rPr>
          <w:rFonts w:ascii="Times New Roman" w:hAnsi="Times New Roman" w:cs="Times New Roman"/>
          <w:b/>
          <w:sz w:val="24"/>
        </w:rPr>
        <w:t>(P=.000).</w:t>
      </w:r>
      <w:r w:rsidR="00543670" w:rsidRPr="005808F2">
        <w:rPr>
          <w:rFonts w:ascii="Times New Roman" w:hAnsi="Times New Roman" w:cs="Times New Roman"/>
          <w:b/>
          <w:sz w:val="24"/>
        </w:rPr>
        <w:t>(Table 5</w:t>
      </w:r>
      <w:r w:rsidR="00C64856" w:rsidRPr="005808F2">
        <w:rPr>
          <w:rFonts w:ascii="Times New Roman" w:hAnsi="Times New Roman" w:cs="Times New Roman"/>
          <w:b/>
          <w:sz w:val="24"/>
        </w:rPr>
        <w:t>)</w:t>
      </w:r>
      <w:r w:rsidR="00C64856" w:rsidRPr="005808F2">
        <w:rPr>
          <w:rFonts w:ascii="Times New Roman" w:hAnsi="Times New Roman" w:cs="Times New Roman"/>
          <w:sz w:val="24"/>
        </w:rPr>
        <w:t xml:space="preserve"> </w:t>
      </w:r>
    </w:p>
    <w:p w:rsidR="00305DA0" w:rsidRPr="005808F2" w:rsidRDefault="009656B1" w:rsidP="00343C9F">
      <w:pPr>
        <w:rPr>
          <w:rFonts w:ascii="Times New Roman" w:hAnsi="Times New Roman" w:cs="Times New Roman"/>
          <w:b/>
          <w:sz w:val="24"/>
          <w:szCs w:val="24"/>
        </w:rPr>
      </w:pPr>
      <w:r w:rsidRPr="005808F2">
        <w:rPr>
          <w:rFonts w:ascii="Times New Roman" w:hAnsi="Times New Roman" w:cs="Times New Roman"/>
          <w:b/>
          <w:sz w:val="24"/>
          <w:szCs w:val="24"/>
        </w:rPr>
        <w:t xml:space="preserve">       Table 4</w:t>
      </w:r>
      <w:r w:rsidR="00145B0E" w:rsidRPr="005808F2">
        <w:rPr>
          <w:rFonts w:ascii="Times New Roman" w:hAnsi="Times New Roman" w:cs="Times New Roman"/>
          <w:b/>
          <w:sz w:val="24"/>
          <w:szCs w:val="24"/>
        </w:rPr>
        <w:t>a</w:t>
      </w:r>
      <w:r w:rsidR="001D7151" w:rsidRPr="005808F2">
        <w:rPr>
          <w:rFonts w:ascii="Times New Roman" w:hAnsi="Times New Roman" w:cs="Times New Roman"/>
          <w:b/>
          <w:sz w:val="24"/>
          <w:szCs w:val="24"/>
        </w:rPr>
        <w:t>:  Level of profe</w:t>
      </w:r>
      <w:r w:rsidR="00305DA0" w:rsidRPr="005808F2">
        <w:rPr>
          <w:rFonts w:ascii="Times New Roman" w:hAnsi="Times New Roman" w:cs="Times New Roman"/>
          <w:b/>
          <w:sz w:val="24"/>
          <w:szCs w:val="24"/>
        </w:rPr>
        <w:t>ssionalism among study</w:t>
      </w:r>
      <w:r w:rsidR="001D7151" w:rsidRPr="005808F2">
        <w:rPr>
          <w:rFonts w:ascii="Times New Roman" w:hAnsi="Times New Roman" w:cs="Times New Roman"/>
          <w:b/>
          <w:sz w:val="24"/>
          <w:szCs w:val="24"/>
        </w:rPr>
        <w:t xml:space="preserve"> participants</w:t>
      </w:r>
      <w:r w:rsidR="00305DA0" w:rsidRPr="005808F2">
        <w:rPr>
          <w:rFonts w:ascii="Times New Roman" w:hAnsi="Times New Roman" w:cs="Times New Roman"/>
          <w:b/>
          <w:sz w:val="24"/>
          <w:szCs w:val="24"/>
        </w:rPr>
        <w:t xml:space="preserve"> as per the Flexner criteria</w:t>
      </w:r>
      <w:r w:rsidR="001D7151" w:rsidRPr="005808F2">
        <w:rPr>
          <w:rFonts w:ascii="Times New Roman" w:hAnsi="Times New Roman" w:cs="Times New Roman"/>
          <w:b/>
          <w:sz w:val="24"/>
          <w:szCs w:val="24"/>
        </w:rPr>
        <w:t xml:space="preserve"> </w:t>
      </w:r>
      <w:r w:rsidR="00305DA0" w:rsidRPr="005808F2">
        <w:rPr>
          <w:rFonts w:ascii="Times New Roman" w:hAnsi="Times New Roman" w:cs="Times New Roman"/>
          <w:b/>
          <w:sz w:val="24"/>
          <w:szCs w:val="24"/>
        </w:rPr>
        <w:t xml:space="preserve">  </w:t>
      </w:r>
    </w:p>
    <w:p w:rsidR="001D7151" w:rsidRPr="005808F2" w:rsidRDefault="00305DA0" w:rsidP="00343C9F">
      <w:pPr>
        <w:rPr>
          <w:rFonts w:ascii="Times New Roman" w:hAnsi="Times New Roman" w:cs="Times New Roman"/>
          <w:b/>
          <w:sz w:val="24"/>
          <w:szCs w:val="24"/>
        </w:rPr>
      </w:pPr>
      <w:r w:rsidRPr="005808F2">
        <w:rPr>
          <w:rFonts w:ascii="Times New Roman" w:hAnsi="Times New Roman" w:cs="Times New Roman"/>
          <w:b/>
          <w:sz w:val="24"/>
          <w:szCs w:val="24"/>
        </w:rPr>
        <w:t xml:space="preserve">                                                                                                                                      </w:t>
      </w:r>
      <w:r w:rsidR="001D7151" w:rsidRPr="005808F2">
        <w:rPr>
          <w:rFonts w:ascii="Times New Roman" w:hAnsi="Times New Roman" w:cs="Times New Roman"/>
          <w:b/>
          <w:sz w:val="24"/>
          <w:szCs w:val="24"/>
        </w:rPr>
        <w:t>(n=343)</w:t>
      </w:r>
    </w:p>
    <w:tbl>
      <w:tblPr>
        <w:tblStyle w:val="LightList1"/>
        <w:tblW w:w="9237" w:type="dxa"/>
        <w:jc w:val="center"/>
        <w:tblLayout w:type="fixed"/>
        <w:tblLook w:val="04A0" w:firstRow="1" w:lastRow="0" w:firstColumn="1" w:lastColumn="0" w:noHBand="0" w:noVBand="1"/>
      </w:tblPr>
      <w:tblGrid>
        <w:gridCol w:w="1277"/>
        <w:gridCol w:w="576"/>
        <w:gridCol w:w="876"/>
        <w:gridCol w:w="1256"/>
        <w:gridCol w:w="900"/>
        <w:gridCol w:w="1350"/>
        <w:gridCol w:w="1800"/>
        <w:gridCol w:w="1202"/>
      </w:tblGrid>
      <w:tr w:rsidR="001D7151" w:rsidRPr="005808F2" w:rsidTr="00305D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7" w:type="dxa"/>
            <w:vMerge w:val="restart"/>
            <w:shd w:val="clear" w:color="auto" w:fill="auto"/>
            <w:hideMark/>
          </w:tcPr>
          <w:p w:rsidR="001D7151" w:rsidRPr="005808F2" w:rsidRDefault="001D7151" w:rsidP="00343C9F">
            <w:pPr>
              <w:spacing w:line="276" w:lineRule="auto"/>
              <w:jc w:val="center"/>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lastRenderedPageBreak/>
              <w:t>State</w:t>
            </w:r>
          </w:p>
        </w:tc>
        <w:tc>
          <w:tcPr>
            <w:tcW w:w="576" w:type="dxa"/>
            <w:vMerge w:val="restart"/>
            <w:shd w:val="clear" w:color="auto" w:fill="auto"/>
            <w:hideMark/>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t>N</w:t>
            </w:r>
          </w:p>
        </w:tc>
        <w:tc>
          <w:tcPr>
            <w:tcW w:w="876" w:type="dxa"/>
            <w:vMerge w:val="restart"/>
            <w:shd w:val="clear" w:color="auto" w:fill="auto"/>
            <w:hideMark/>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t>Mean</w:t>
            </w:r>
          </w:p>
        </w:tc>
        <w:tc>
          <w:tcPr>
            <w:tcW w:w="1256" w:type="dxa"/>
            <w:vMerge w:val="restart"/>
            <w:shd w:val="clear" w:color="auto" w:fill="auto"/>
            <w:hideMark/>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t>Std. Deviation</w:t>
            </w:r>
          </w:p>
        </w:tc>
        <w:tc>
          <w:tcPr>
            <w:tcW w:w="900" w:type="dxa"/>
            <w:vMerge w:val="restart"/>
            <w:shd w:val="clear" w:color="auto" w:fill="auto"/>
            <w:hideMark/>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t>Std. Error</w:t>
            </w:r>
          </w:p>
        </w:tc>
        <w:tc>
          <w:tcPr>
            <w:tcW w:w="1350" w:type="dxa"/>
            <w:vMerge w:val="restart"/>
            <w:shd w:val="clear" w:color="auto" w:fill="auto"/>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t xml:space="preserve">Mean percentage </w:t>
            </w:r>
          </w:p>
        </w:tc>
        <w:tc>
          <w:tcPr>
            <w:tcW w:w="3002" w:type="dxa"/>
            <w:gridSpan w:val="2"/>
            <w:shd w:val="clear" w:color="auto" w:fill="auto"/>
            <w:hideMark/>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t>95% Confidence Interval for Mean</w:t>
            </w:r>
          </w:p>
        </w:tc>
      </w:tr>
      <w:tr w:rsidR="001D7151" w:rsidRPr="005808F2" w:rsidTr="00305D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uto"/>
            <w:hideMark/>
          </w:tcPr>
          <w:p w:rsidR="001D7151" w:rsidRPr="005808F2" w:rsidRDefault="001D7151" w:rsidP="00343C9F">
            <w:pPr>
              <w:spacing w:line="276" w:lineRule="auto"/>
              <w:rPr>
                <w:rFonts w:ascii="Times New Roman" w:hAnsi="Times New Roman"/>
                <w:b w:val="0"/>
                <w:bCs w:val="0"/>
                <w:color w:val="000000" w:themeColor="text1"/>
                <w:sz w:val="24"/>
                <w:szCs w:val="24"/>
              </w:rPr>
            </w:pPr>
          </w:p>
        </w:tc>
        <w:tc>
          <w:tcPr>
            <w:tcW w:w="576" w:type="dxa"/>
            <w:vMerge/>
            <w:shd w:val="clear" w:color="auto" w:fill="auto"/>
            <w:hideMark/>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00000" w:themeColor="text1"/>
                <w:sz w:val="24"/>
                <w:szCs w:val="24"/>
              </w:rPr>
            </w:pPr>
          </w:p>
        </w:tc>
        <w:tc>
          <w:tcPr>
            <w:tcW w:w="876" w:type="dxa"/>
            <w:vMerge/>
            <w:shd w:val="clear" w:color="auto" w:fill="auto"/>
            <w:hideMark/>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00000" w:themeColor="text1"/>
                <w:sz w:val="24"/>
                <w:szCs w:val="24"/>
              </w:rPr>
            </w:pPr>
          </w:p>
        </w:tc>
        <w:tc>
          <w:tcPr>
            <w:tcW w:w="1256" w:type="dxa"/>
            <w:vMerge/>
            <w:shd w:val="clear" w:color="auto" w:fill="auto"/>
            <w:hideMark/>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00000" w:themeColor="text1"/>
                <w:sz w:val="24"/>
                <w:szCs w:val="24"/>
              </w:rPr>
            </w:pPr>
          </w:p>
        </w:tc>
        <w:tc>
          <w:tcPr>
            <w:tcW w:w="900" w:type="dxa"/>
            <w:vMerge/>
            <w:shd w:val="clear" w:color="auto" w:fill="auto"/>
            <w:hideMark/>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00000" w:themeColor="text1"/>
                <w:sz w:val="24"/>
                <w:szCs w:val="24"/>
              </w:rPr>
            </w:pPr>
          </w:p>
        </w:tc>
        <w:tc>
          <w:tcPr>
            <w:tcW w:w="1350" w:type="dxa"/>
            <w:vMerge/>
            <w:shd w:val="clear" w:color="auto" w:fill="auto"/>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00000" w:themeColor="text1"/>
                <w:sz w:val="24"/>
                <w:szCs w:val="24"/>
              </w:rPr>
            </w:pPr>
          </w:p>
        </w:tc>
        <w:tc>
          <w:tcPr>
            <w:tcW w:w="1800" w:type="dxa"/>
            <w:shd w:val="clear" w:color="auto" w:fill="auto"/>
            <w:hideMark/>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00000" w:themeColor="text1"/>
                <w:sz w:val="24"/>
                <w:szCs w:val="24"/>
              </w:rPr>
            </w:pPr>
            <w:r w:rsidRPr="005808F2">
              <w:rPr>
                <w:rFonts w:ascii="Times New Roman" w:hAnsi="Times New Roman"/>
                <w:b/>
                <w:bCs/>
                <w:color w:val="000000" w:themeColor="text1"/>
                <w:sz w:val="24"/>
                <w:szCs w:val="24"/>
              </w:rPr>
              <w:t>Lower Bound</w:t>
            </w:r>
          </w:p>
        </w:tc>
        <w:tc>
          <w:tcPr>
            <w:tcW w:w="1202" w:type="dxa"/>
            <w:shd w:val="clear" w:color="auto" w:fill="auto"/>
            <w:hideMark/>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00000" w:themeColor="text1"/>
                <w:sz w:val="24"/>
                <w:szCs w:val="24"/>
              </w:rPr>
            </w:pPr>
            <w:r w:rsidRPr="005808F2">
              <w:rPr>
                <w:rFonts w:ascii="Times New Roman" w:hAnsi="Times New Roman"/>
                <w:b/>
                <w:bCs/>
                <w:color w:val="000000" w:themeColor="text1"/>
                <w:sz w:val="24"/>
                <w:szCs w:val="24"/>
              </w:rPr>
              <w:t>Upper Bound</w:t>
            </w:r>
          </w:p>
        </w:tc>
      </w:tr>
      <w:tr w:rsidR="001D7151" w:rsidRPr="005808F2" w:rsidTr="00305DA0">
        <w:trPr>
          <w:jc w:val="center"/>
        </w:trPr>
        <w:tc>
          <w:tcPr>
            <w:cnfStyle w:val="001000000000" w:firstRow="0" w:lastRow="0" w:firstColumn="1" w:lastColumn="0" w:oddVBand="0" w:evenVBand="0" w:oddHBand="0" w:evenHBand="0" w:firstRowFirstColumn="0" w:firstRowLastColumn="0" w:lastRowFirstColumn="0" w:lastRowLastColumn="0"/>
            <w:tcW w:w="1277" w:type="dxa"/>
            <w:shd w:val="clear" w:color="auto" w:fill="auto"/>
            <w:hideMark/>
          </w:tcPr>
          <w:p w:rsidR="001D7151" w:rsidRPr="005808F2" w:rsidRDefault="001D7151" w:rsidP="00343C9F">
            <w:pPr>
              <w:spacing w:line="276" w:lineRule="auto"/>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t>Punjab</w:t>
            </w:r>
          </w:p>
        </w:tc>
        <w:tc>
          <w:tcPr>
            <w:tcW w:w="576" w:type="dxa"/>
            <w:shd w:val="clear" w:color="auto" w:fill="auto"/>
            <w:hideMark/>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117</w:t>
            </w:r>
          </w:p>
        </w:tc>
        <w:tc>
          <w:tcPr>
            <w:tcW w:w="876" w:type="dxa"/>
            <w:shd w:val="clear" w:color="auto" w:fill="auto"/>
            <w:hideMark/>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2.5897</w:t>
            </w:r>
          </w:p>
        </w:tc>
        <w:tc>
          <w:tcPr>
            <w:tcW w:w="1256" w:type="dxa"/>
            <w:shd w:val="clear" w:color="auto" w:fill="auto"/>
            <w:hideMark/>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1.87154</w:t>
            </w:r>
          </w:p>
        </w:tc>
        <w:tc>
          <w:tcPr>
            <w:tcW w:w="900" w:type="dxa"/>
            <w:shd w:val="clear" w:color="auto" w:fill="auto"/>
            <w:hideMark/>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.17302</w:t>
            </w:r>
          </w:p>
        </w:tc>
        <w:tc>
          <w:tcPr>
            <w:tcW w:w="1350" w:type="dxa"/>
            <w:shd w:val="clear" w:color="auto" w:fill="auto"/>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43.16</w:t>
            </w:r>
          </w:p>
        </w:tc>
        <w:tc>
          <w:tcPr>
            <w:tcW w:w="1800" w:type="dxa"/>
            <w:shd w:val="clear" w:color="auto" w:fill="auto"/>
            <w:hideMark/>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2.2470</w:t>
            </w:r>
          </w:p>
        </w:tc>
        <w:tc>
          <w:tcPr>
            <w:tcW w:w="1202" w:type="dxa"/>
            <w:shd w:val="clear" w:color="auto" w:fill="auto"/>
            <w:hideMark/>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2.9324</w:t>
            </w:r>
          </w:p>
        </w:tc>
      </w:tr>
      <w:tr w:rsidR="001D7151" w:rsidRPr="005808F2" w:rsidTr="00305D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7" w:type="dxa"/>
            <w:shd w:val="clear" w:color="auto" w:fill="auto"/>
            <w:hideMark/>
          </w:tcPr>
          <w:p w:rsidR="001D7151" w:rsidRPr="005808F2" w:rsidRDefault="001D7151" w:rsidP="00343C9F">
            <w:pPr>
              <w:spacing w:line="276" w:lineRule="auto"/>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t>Haryana</w:t>
            </w:r>
          </w:p>
        </w:tc>
        <w:tc>
          <w:tcPr>
            <w:tcW w:w="576" w:type="dxa"/>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108</w:t>
            </w:r>
          </w:p>
        </w:tc>
        <w:tc>
          <w:tcPr>
            <w:tcW w:w="876" w:type="dxa"/>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1.7407</w:t>
            </w:r>
          </w:p>
        </w:tc>
        <w:tc>
          <w:tcPr>
            <w:tcW w:w="1256" w:type="dxa"/>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2.06606</w:t>
            </w:r>
          </w:p>
        </w:tc>
        <w:tc>
          <w:tcPr>
            <w:tcW w:w="900" w:type="dxa"/>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.19881</w:t>
            </w:r>
          </w:p>
        </w:tc>
        <w:tc>
          <w:tcPr>
            <w:tcW w:w="1350" w:type="dxa"/>
            <w:shd w:val="clear" w:color="auto" w:fill="auto"/>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29.01</w:t>
            </w:r>
          </w:p>
        </w:tc>
        <w:tc>
          <w:tcPr>
            <w:tcW w:w="1800" w:type="dxa"/>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1.3466</w:t>
            </w:r>
          </w:p>
        </w:tc>
        <w:tc>
          <w:tcPr>
            <w:tcW w:w="1202" w:type="dxa"/>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2.1349</w:t>
            </w:r>
          </w:p>
        </w:tc>
      </w:tr>
      <w:tr w:rsidR="001D7151" w:rsidRPr="005808F2" w:rsidTr="00305DA0">
        <w:trPr>
          <w:jc w:val="center"/>
        </w:trPr>
        <w:tc>
          <w:tcPr>
            <w:cnfStyle w:val="001000000000" w:firstRow="0" w:lastRow="0" w:firstColumn="1" w:lastColumn="0" w:oddVBand="0" w:evenVBand="0" w:oddHBand="0" w:evenHBand="0" w:firstRowFirstColumn="0" w:firstRowLastColumn="0" w:lastRowFirstColumn="0" w:lastRowLastColumn="0"/>
            <w:tcW w:w="1277" w:type="dxa"/>
            <w:shd w:val="clear" w:color="auto" w:fill="auto"/>
            <w:hideMark/>
          </w:tcPr>
          <w:p w:rsidR="001D7151" w:rsidRPr="005808F2" w:rsidRDefault="001D7151" w:rsidP="00343C9F">
            <w:pPr>
              <w:spacing w:line="276" w:lineRule="auto"/>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t>Rajasthan</w:t>
            </w:r>
          </w:p>
        </w:tc>
        <w:tc>
          <w:tcPr>
            <w:tcW w:w="576" w:type="dxa"/>
            <w:shd w:val="clear" w:color="auto" w:fill="auto"/>
            <w:hideMark/>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118</w:t>
            </w:r>
          </w:p>
        </w:tc>
        <w:tc>
          <w:tcPr>
            <w:tcW w:w="876" w:type="dxa"/>
            <w:shd w:val="clear" w:color="auto" w:fill="auto"/>
            <w:hideMark/>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1.6017</w:t>
            </w:r>
          </w:p>
        </w:tc>
        <w:tc>
          <w:tcPr>
            <w:tcW w:w="1256" w:type="dxa"/>
            <w:shd w:val="clear" w:color="auto" w:fill="auto"/>
            <w:hideMark/>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2.04287</w:t>
            </w:r>
          </w:p>
        </w:tc>
        <w:tc>
          <w:tcPr>
            <w:tcW w:w="900" w:type="dxa"/>
            <w:shd w:val="clear" w:color="auto" w:fill="auto"/>
            <w:hideMark/>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.18806</w:t>
            </w:r>
          </w:p>
        </w:tc>
        <w:tc>
          <w:tcPr>
            <w:tcW w:w="1350" w:type="dxa"/>
            <w:shd w:val="clear" w:color="auto" w:fill="auto"/>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26.69</w:t>
            </w:r>
          </w:p>
        </w:tc>
        <w:tc>
          <w:tcPr>
            <w:tcW w:w="1800" w:type="dxa"/>
            <w:shd w:val="clear" w:color="auto" w:fill="auto"/>
            <w:hideMark/>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1.2292</w:t>
            </w:r>
          </w:p>
        </w:tc>
        <w:tc>
          <w:tcPr>
            <w:tcW w:w="1202" w:type="dxa"/>
            <w:shd w:val="clear" w:color="auto" w:fill="auto"/>
            <w:hideMark/>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1.9741</w:t>
            </w:r>
          </w:p>
        </w:tc>
      </w:tr>
      <w:tr w:rsidR="001D7151" w:rsidRPr="005808F2" w:rsidTr="00305D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7" w:type="dxa"/>
            <w:shd w:val="clear" w:color="auto" w:fill="auto"/>
            <w:hideMark/>
          </w:tcPr>
          <w:p w:rsidR="001D7151" w:rsidRPr="005808F2" w:rsidRDefault="001D7151" w:rsidP="00343C9F">
            <w:pPr>
              <w:spacing w:line="276" w:lineRule="auto"/>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t>Total</w:t>
            </w:r>
          </w:p>
        </w:tc>
        <w:tc>
          <w:tcPr>
            <w:tcW w:w="576" w:type="dxa"/>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themeColor="text1"/>
                <w:sz w:val="24"/>
                <w:szCs w:val="24"/>
              </w:rPr>
            </w:pPr>
            <w:r w:rsidRPr="005808F2">
              <w:rPr>
                <w:rFonts w:ascii="Times New Roman" w:hAnsi="Times New Roman"/>
                <w:b/>
                <w:color w:val="000000" w:themeColor="text1"/>
                <w:sz w:val="24"/>
                <w:szCs w:val="24"/>
              </w:rPr>
              <w:t>343</w:t>
            </w:r>
          </w:p>
        </w:tc>
        <w:tc>
          <w:tcPr>
            <w:tcW w:w="876" w:type="dxa"/>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themeColor="text1"/>
                <w:sz w:val="24"/>
                <w:szCs w:val="24"/>
              </w:rPr>
            </w:pPr>
            <w:r w:rsidRPr="005808F2">
              <w:rPr>
                <w:rFonts w:ascii="Times New Roman" w:hAnsi="Times New Roman"/>
                <w:b/>
                <w:color w:val="000000" w:themeColor="text1"/>
                <w:sz w:val="24"/>
                <w:szCs w:val="24"/>
              </w:rPr>
              <w:t>1.9825</w:t>
            </w:r>
          </w:p>
        </w:tc>
        <w:tc>
          <w:tcPr>
            <w:tcW w:w="1256" w:type="dxa"/>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themeColor="text1"/>
                <w:sz w:val="24"/>
                <w:szCs w:val="24"/>
              </w:rPr>
            </w:pPr>
            <w:r w:rsidRPr="005808F2">
              <w:rPr>
                <w:rFonts w:ascii="Times New Roman" w:hAnsi="Times New Roman"/>
                <w:b/>
                <w:color w:val="000000" w:themeColor="text1"/>
                <w:sz w:val="24"/>
                <w:szCs w:val="24"/>
              </w:rPr>
              <w:t>2.03615</w:t>
            </w:r>
          </w:p>
        </w:tc>
        <w:tc>
          <w:tcPr>
            <w:tcW w:w="900" w:type="dxa"/>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themeColor="text1"/>
                <w:sz w:val="24"/>
                <w:szCs w:val="24"/>
              </w:rPr>
            </w:pPr>
            <w:r w:rsidRPr="005808F2">
              <w:rPr>
                <w:rFonts w:ascii="Times New Roman" w:hAnsi="Times New Roman"/>
                <w:b/>
                <w:color w:val="000000" w:themeColor="text1"/>
                <w:sz w:val="24"/>
                <w:szCs w:val="24"/>
              </w:rPr>
              <w:t>.10994</w:t>
            </w:r>
          </w:p>
        </w:tc>
        <w:tc>
          <w:tcPr>
            <w:tcW w:w="1350" w:type="dxa"/>
            <w:shd w:val="clear" w:color="auto" w:fill="auto"/>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themeColor="text1"/>
                <w:sz w:val="24"/>
                <w:szCs w:val="24"/>
              </w:rPr>
            </w:pPr>
            <w:r w:rsidRPr="005808F2">
              <w:rPr>
                <w:rFonts w:ascii="Times New Roman" w:hAnsi="Times New Roman"/>
                <w:b/>
                <w:color w:val="000000" w:themeColor="text1"/>
                <w:sz w:val="24"/>
                <w:szCs w:val="24"/>
              </w:rPr>
              <w:t>33.04</w:t>
            </w:r>
          </w:p>
        </w:tc>
        <w:tc>
          <w:tcPr>
            <w:tcW w:w="1800" w:type="dxa"/>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themeColor="text1"/>
                <w:sz w:val="24"/>
                <w:szCs w:val="24"/>
              </w:rPr>
            </w:pPr>
            <w:r w:rsidRPr="005808F2">
              <w:rPr>
                <w:rFonts w:ascii="Times New Roman" w:hAnsi="Times New Roman"/>
                <w:b/>
                <w:color w:val="000000" w:themeColor="text1"/>
                <w:sz w:val="24"/>
                <w:szCs w:val="24"/>
              </w:rPr>
              <w:t>1.7663</w:t>
            </w:r>
          </w:p>
        </w:tc>
        <w:tc>
          <w:tcPr>
            <w:tcW w:w="1202" w:type="dxa"/>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themeColor="text1"/>
                <w:sz w:val="24"/>
                <w:szCs w:val="24"/>
              </w:rPr>
            </w:pPr>
            <w:r w:rsidRPr="005808F2">
              <w:rPr>
                <w:rFonts w:ascii="Times New Roman" w:hAnsi="Times New Roman"/>
                <w:b/>
                <w:color w:val="000000" w:themeColor="text1"/>
                <w:sz w:val="24"/>
                <w:szCs w:val="24"/>
              </w:rPr>
              <w:t>2.1988</w:t>
            </w:r>
          </w:p>
        </w:tc>
      </w:tr>
    </w:tbl>
    <w:p w:rsidR="001D7151" w:rsidRPr="005808F2" w:rsidRDefault="001D7151" w:rsidP="00343C9F">
      <w:pPr>
        <w:jc w:val="both"/>
        <w:rPr>
          <w:rFonts w:ascii="Times New Roman" w:hAnsi="Times New Roman" w:cs="Times New Roman"/>
          <w:sz w:val="24"/>
          <w:szCs w:val="24"/>
        </w:rPr>
      </w:pPr>
    </w:p>
    <w:p w:rsidR="001D7151" w:rsidRPr="005808F2" w:rsidRDefault="00145B0E" w:rsidP="00343C9F">
      <w:pPr>
        <w:rPr>
          <w:rFonts w:ascii="Times New Roman" w:hAnsi="Times New Roman" w:cs="Times New Roman"/>
          <w:b/>
          <w:sz w:val="24"/>
          <w:szCs w:val="24"/>
        </w:rPr>
      </w:pPr>
      <w:r w:rsidRPr="005808F2">
        <w:rPr>
          <w:rFonts w:ascii="Times New Roman" w:hAnsi="Times New Roman" w:cs="Times New Roman"/>
          <w:b/>
          <w:sz w:val="24"/>
          <w:szCs w:val="24"/>
        </w:rPr>
        <w:t xml:space="preserve">Table 4b:  Level of professionalism among study participants as per the Flexner criteria (n=343)   </w:t>
      </w:r>
    </w:p>
    <w:tbl>
      <w:tblPr>
        <w:tblStyle w:val="LightList1"/>
        <w:tblW w:w="0" w:type="auto"/>
        <w:tblLook w:val="04A0" w:firstRow="1" w:lastRow="0" w:firstColumn="1" w:lastColumn="0" w:noHBand="0" w:noVBand="1"/>
      </w:tblPr>
      <w:tblGrid>
        <w:gridCol w:w="3049"/>
        <w:gridCol w:w="1822"/>
        <w:gridCol w:w="576"/>
        <w:gridCol w:w="1588"/>
        <w:gridCol w:w="756"/>
        <w:gridCol w:w="1549"/>
      </w:tblGrid>
      <w:tr w:rsidR="001D7151" w:rsidRPr="005808F2" w:rsidTr="002A0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9" w:type="dxa"/>
            <w:shd w:val="clear" w:color="auto" w:fill="auto"/>
            <w:hideMark/>
          </w:tcPr>
          <w:p w:rsidR="001D7151" w:rsidRPr="005808F2" w:rsidRDefault="001D7151" w:rsidP="00343C9F">
            <w:pPr>
              <w:spacing w:line="276" w:lineRule="auto"/>
              <w:rPr>
                <w:rFonts w:ascii="Times New Roman" w:hAnsi="Times New Roman"/>
                <w:b w:val="0"/>
                <w:bCs w:val="0"/>
                <w:color w:val="000000" w:themeColor="text1"/>
                <w:sz w:val="24"/>
                <w:szCs w:val="24"/>
              </w:rPr>
            </w:pPr>
          </w:p>
        </w:tc>
        <w:tc>
          <w:tcPr>
            <w:tcW w:w="0" w:type="auto"/>
            <w:shd w:val="clear" w:color="auto" w:fill="auto"/>
            <w:hideMark/>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t>Sum of Squares</w:t>
            </w:r>
          </w:p>
        </w:tc>
        <w:tc>
          <w:tcPr>
            <w:tcW w:w="0" w:type="auto"/>
            <w:shd w:val="clear" w:color="auto" w:fill="auto"/>
            <w:hideMark/>
          </w:tcPr>
          <w:p w:rsidR="001D7151" w:rsidRPr="005808F2" w:rsidRDefault="003359FD"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t>D</w:t>
            </w:r>
            <w:r w:rsidR="001D7151" w:rsidRPr="005808F2">
              <w:rPr>
                <w:rFonts w:ascii="Times New Roman" w:hAnsi="Times New Roman"/>
                <w:bCs w:val="0"/>
                <w:color w:val="000000" w:themeColor="text1"/>
                <w:sz w:val="24"/>
                <w:szCs w:val="24"/>
              </w:rPr>
              <w:t>f</w:t>
            </w:r>
          </w:p>
        </w:tc>
        <w:tc>
          <w:tcPr>
            <w:tcW w:w="0" w:type="auto"/>
            <w:shd w:val="clear" w:color="auto" w:fill="auto"/>
            <w:hideMark/>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t>Mean Square</w:t>
            </w:r>
          </w:p>
        </w:tc>
        <w:tc>
          <w:tcPr>
            <w:tcW w:w="0" w:type="auto"/>
            <w:shd w:val="clear" w:color="auto" w:fill="auto"/>
            <w:hideMark/>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t>F</w:t>
            </w:r>
          </w:p>
        </w:tc>
        <w:tc>
          <w:tcPr>
            <w:tcW w:w="1549" w:type="dxa"/>
            <w:shd w:val="clear" w:color="auto" w:fill="auto"/>
            <w:hideMark/>
          </w:tcPr>
          <w:p w:rsidR="001D7151" w:rsidRPr="005808F2" w:rsidRDefault="001D7151"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themeColor="text1"/>
                <w:sz w:val="24"/>
                <w:szCs w:val="24"/>
              </w:rPr>
            </w:pPr>
            <w:r w:rsidRPr="005808F2">
              <w:rPr>
                <w:rFonts w:ascii="Times New Roman" w:hAnsi="Times New Roman"/>
                <w:bCs w:val="0"/>
                <w:color w:val="000000" w:themeColor="text1"/>
                <w:sz w:val="24"/>
                <w:szCs w:val="24"/>
              </w:rPr>
              <w:t>Sig.</w:t>
            </w:r>
          </w:p>
        </w:tc>
      </w:tr>
      <w:tr w:rsidR="001D7151" w:rsidRPr="005808F2" w:rsidTr="002A0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9" w:type="dxa"/>
            <w:shd w:val="clear" w:color="auto" w:fill="auto"/>
            <w:hideMark/>
          </w:tcPr>
          <w:p w:rsidR="001D7151" w:rsidRPr="005808F2" w:rsidRDefault="001D7151" w:rsidP="00343C9F">
            <w:pPr>
              <w:spacing w:line="276" w:lineRule="auto"/>
              <w:rPr>
                <w:rFonts w:ascii="Times New Roman" w:hAnsi="Times New Roman"/>
                <w:b w:val="0"/>
                <w:bCs w:val="0"/>
                <w:color w:val="000000" w:themeColor="text1"/>
                <w:sz w:val="24"/>
                <w:szCs w:val="24"/>
              </w:rPr>
            </w:pPr>
            <w:r w:rsidRPr="005808F2">
              <w:rPr>
                <w:rFonts w:ascii="Times New Roman" w:hAnsi="Times New Roman"/>
                <w:b w:val="0"/>
                <w:bCs w:val="0"/>
                <w:color w:val="000000" w:themeColor="text1"/>
                <w:sz w:val="24"/>
                <w:szCs w:val="24"/>
              </w:rPr>
              <w:t>Between Groups</w:t>
            </w:r>
          </w:p>
        </w:tc>
        <w:tc>
          <w:tcPr>
            <w:tcW w:w="0" w:type="auto"/>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66.567</w:t>
            </w:r>
          </w:p>
        </w:tc>
        <w:tc>
          <w:tcPr>
            <w:tcW w:w="0" w:type="auto"/>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2</w:t>
            </w:r>
          </w:p>
        </w:tc>
        <w:tc>
          <w:tcPr>
            <w:tcW w:w="0" w:type="auto"/>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33.283</w:t>
            </w:r>
          </w:p>
        </w:tc>
        <w:tc>
          <w:tcPr>
            <w:tcW w:w="0" w:type="auto"/>
            <w:vMerge w:val="restart"/>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p>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8.374</w:t>
            </w:r>
          </w:p>
        </w:tc>
        <w:tc>
          <w:tcPr>
            <w:tcW w:w="1549" w:type="dxa"/>
            <w:vMerge w:val="restart"/>
            <w:shd w:val="clear" w:color="auto" w:fill="auto"/>
            <w:hideMark/>
          </w:tcPr>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p>
          <w:p w:rsidR="001D7151" w:rsidRPr="005808F2" w:rsidRDefault="001D7151"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.000**</w:t>
            </w:r>
          </w:p>
        </w:tc>
      </w:tr>
      <w:tr w:rsidR="001D7151" w:rsidRPr="005808F2" w:rsidTr="002A0B45">
        <w:trPr>
          <w:trHeight w:val="485"/>
        </w:trPr>
        <w:tc>
          <w:tcPr>
            <w:cnfStyle w:val="001000000000" w:firstRow="0" w:lastRow="0" w:firstColumn="1" w:lastColumn="0" w:oddVBand="0" w:evenVBand="0" w:oddHBand="0" w:evenHBand="0" w:firstRowFirstColumn="0" w:firstRowLastColumn="0" w:lastRowFirstColumn="0" w:lastRowLastColumn="0"/>
            <w:tcW w:w="3049" w:type="dxa"/>
            <w:shd w:val="clear" w:color="auto" w:fill="auto"/>
            <w:hideMark/>
          </w:tcPr>
          <w:p w:rsidR="001D7151" w:rsidRPr="005808F2" w:rsidRDefault="001D7151" w:rsidP="00343C9F">
            <w:pPr>
              <w:spacing w:line="276" w:lineRule="auto"/>
              <w:rPr>
                <w:rFonts w:ascii="Times New Roman" w:hAnsi="Times New Roman"/>
                <w:b w:val="0"/>
                <w:bCs w:val="0"/>
                <w:color w:val="000000" w:themeColor="text1"/>
                <w:sz w:val="24"/>
                <w:szCs w:val="24"/>
              </w:rPr>
            </w:pPr>
            <w:r w:rsidRPr="005808F2">
              <w:rPr>
                <w:rFonts w:ascii="Times New Roman" w:hAnsi="Times New Roman"/>
                <w:b w:val="0"/>
                <w:bCs w:val="0"/>
                <w:color w:val="000000" w:themeColor="text1"/>
                <w:sz w:val="24"/>
                <w:szCs w:val="24"/>
              </w:rPr>
              <w:t>Within Groups</w:t>
            </w:r>
          </w:p>
        </w:tc>
        <w:tc>
          <w:tcPr>
            <w:tcW w:w="0" w:type="auto"/>
            <w:shd w:val="clear" w:color="auto" w:fill="auto"/>
            <w:hideMark/>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1351.328</w:t>
            </w:r>
          </w:p>
        </w:tc>
        <w:tc>
          <w:tcPr>
            <w:tcW w:w="0" w:type="auto"/>
            <w:shd w:val="clear" w:color="auto" w:fill="auto"/>
            <w:hideMark/>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340</w:t>
            </w:r>
          </w:p>
        </w:tc>
        <w:tc>
          <w:tcPr>
            <w:tcW w:w="0" w:type="auto"/>
            <w:shd w:val="clear" w:color="auto" w:fill="auto"/>
            <w:hideMark/>
          </w:tcPr>
          <w:p w:rsidR="001D7151" w:rsidRPr="005808F2" w:rsidRDefault="001D7151"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3.974</w:t>
            </w:r>
          </w:p>
        </w:tc>
        <w:tc>
          <w:tcPr>
            <w:tcW w:w="0" w:type="auto"/>
            <w:vMerge/>
            <w:shd w:val="clear" w:color="auto" w:fill="auto"/>
            <w:hideMark/>
          </w:tcPr>
          <w:p w:rsidR="001D7151" w:rsidRPr="005808F2" w:rsidRDefault="001D7151"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p>
        </w:tc>
        <w:tc>
          <w:tcPr>
            <w:tcW w:w="1549" w:type="dxa"/>
            <w:vMerge/>
            <w:shd w:val="clear" w:color="auto" w:fill="auto"/>
            <w:hideMark/>
          </w:tcPr>
          <w:p w:rsidR="001D7151" w:rsidRPr="005808F2" w:rsidRDefault="001D7151"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p>
        </w:tc>
      </w:tr>
      <w:tr w:rsidR="001D7151" w:rsidRPr="005808F2" w:rsidTr="002A0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9" w:type="dxa"/>
            <w:shd w:val="clear" w:color="auto" w:fill="auto"/>
            <w:hideMark/>
          </w:tcPr>
          <w:p w:rsidR="001D7151" w:rsidRPr="005808F2" w:rsidRDefault="001D7151" w:rsidP="00343C9F">
            <w:pPr>
              <w:spacing w:line="276" w:lineRule="auto"/>
              <w:rPr>
                <w:rFonts w:ascii="Times New Roman" w:hAnsi="Times New Roman"/>
                <w:b w:val="0"/>
                <w:bCs w:val="0"/>
                <w:color w:val="000000" w:themeColor="text1"/>
                <w:sz w:val="24"/>
                <w:szCs w:val="24"/>
              </w:rPr>
            </w:pPr>
            <w:r w:rsidRPr="005808F2">
              <w:rPr>
                <w:rFonts w:ascii="Times New Roman" w:hAnsi="Times New Roman"/>
                <w:b w:val="0"/>
                <w:bCs w:val="0"/>
                <w:color w:val="000000" w:themeColor="text1"/>
                <w:sz w:val="24"/>
                <w:szCs w:val="24"/>
              </w:rPr>
              <w:t>Total</w:t>
            </w:r>
          </w:p>
        </w:tc>
        <w:tc>
          <w:tcPr>
            <w:tcW w:w="0" w:type="auto"/>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1417.895</w:t>
            </w:r>
          </w:p>
        </w:tc>
        <w:tc>
          <w:tcPr>
            <w:tcW w:w="0" w:type="auto"/>
            <w:shd w:val="clear" w:color="auto" w:fill="auto"/>
            <w:hideMark/>
          </w:tcPr>
          <w:p w:rsidR="001D7151" w:rsidRPr="005808F2" w:rsidRDefault="001D7151"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sidRPr="005808F2">
              <w:rPr>
                <w:rFonts w:ascii="Times New Roman" w:hAnsi="Times New Roman"/>
                <w:color w:val="000000" w:themeColor="text1"/>
                <w:sz w:val="24"/>
                <w:szCs w:val="24"/>
              </w:rPr>
              <w:t>342</w:t>
            </w:r>
          </w:p>
        </w:tc>
        <w:tc>
          <w:tcPr>
            <w:tcW w:w="0" w:type="auto"/>
            <w:shd w:val="clear" w:color="auto" w:fill="auto"/>
            <w:hideMark/>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p>
        </w:tc>
        <w:tc>
          <w:tcPr>
            <w:tcW w:w="0" w:type="auto"/>
            <w:vMerge/>
            <w:shd w:val="clear" w:color="auto" w:fill="auto"/>
            <w:hideMark/>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p>
        </w:tc>
        <w:tc>
          <w:tcPr>
            <w:tcW w:w="1549" w:type="dxa"/>
            <w:vMerge/>
            <w:shd w:val="clear" w:color="auto" w:fill="auto"/>
            <w:hideMark/>
          </w:tcPr>
          <w:p w:rsidR="001D7151" w:rsidRPr="005808F2" w:rsidRDefault="001D7151"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p>
        </w:tc>
      </w:tr>
    </w:tbl>
    <w:p w:rsidR="0097084A" w:rsidRPr="005808F2" w:rsidRDefault="0097084A" w:rsidP="00343C9F">
      <w:pPr>
        <w:rPr>
          <w:rFonts w:ascii="Times New Roman" w:hAnsi="Times New Roman" w:cs="Times New Roman"/>
          <w:bCs/>
        </w:rPr>
      </w:pPr>
    </w:p>
    <w:p w:rsidR="00377769" w:rsidRPr="005808F2" w:rsidRDefault="003359FD" w:rsidP="00343C9F">
      <w:pPr>
        <w:jc w:val="both"/>
        <w:rPr>
          <w:rFonts w:ascii="Times New Roman" w:hAnsi="Times New Roman" w:cs="Times New Roman"/>
          <w:b/>
          <w:sz w:val="28"/>
          <w:szCs w:val="24"/>
        </w:rPr>
      </w:pPr>
      <w:r w:rsidRPr="005808F2">
        <w:rPr>
          <w:rFonts w:ascii="Times New Roman" w:hAnsi="Times New Roman" w:cs="Times New Roman"/>
          <w:b/>
          <w:sz w:val="28"/>
          <w:szCs w:val="24"/>
        </w:rPr>
        <w:t xml:space="preserve">Association between professionalism score and </w:t>
      </w:r>
      <w:r w:rsidR="00377769" w:rsidRPr="005808F2">
        <w:rPr>
          <w:rFonts w:ascii="Times New Roman" w:hAnsi="Times New Roman" w:cs="Times New Roman"/>
          <w:b/>
          <w:sz w:val="28"/>
          <w:szCs w:val="24"/>
        </w:rPr>
        <w:t>organizational characteristics</w:t>
      </w:r>
    </w:p>
    <w:p w:rsidR="003359FD" w:rsidRPr="005808F2" w:rsidRDefault="00377769" w:rsidP="00343C9F">
      <w:pPr>
        <w:jc w:val="both"/>
        <w:rPr>
          <w:rFonts w:ascii="Times New Roman" w:hAnsi="Times New Roman" w:cs="Times New Roman"/>
          <w:b/>
          <w:sz w:val="24"/>
          <w:szCs w:val="24"/>
        </w:rPr>
      </w:pPr>
      <w:r w:rsidRPr="005808F2">
        <w:rPr>
          <w:rFonts w:ascii="Times New Roman" w:hAnsi="Times New Roman" w:cs="Times New Roman"/>
          <w:b/>
          <w:sz w:val="24"/>
          <w:szCs w:val="24"/>
        </w:rPr>
        <w:t xml:space="preserve"> </w:t>
      </w:r>
      <w:r w:rsidRPr="005808F2">
        <w:rPr>
          <w:rFonts w:ascii="Times New Roman" w:hAnsi="Times New Roman" w:cs="Times New Roman"/>
          <w:sz w:val="24"/>
          <w:szCs w:val="24"/>
        </w:rPr>
        <w:t>P</w:t>
      </w:r>
      <w:r w:rsidR="003359FD" w:rsidRPr="005808F2">
        <w:rPr>
          <w:rFonts w:ascii="Times New Roman" w:hAnsi="Times New Roman" w:cs="Times New Roman"/>
          <w:sz w:val="24"/>
          <w:szCs w:val="24"/>
        </w:rPr>
        <w:t>articipant’s characteristics such as</w:t>
      </w:r>
      <w:r w:rsidRPr="005808F2">
        <w:rPr>
          <w:rFonts w:ascii="Times New Roman" w:hAnsi="Times New Roman" w:cs="Times New Roman"/>
          <w:sz w:val="24"/>
          <w:szCs w:val="24"/>
        </w:rPr>
        <w:t xml:space="preserve"> </w:t>
      </w:r>
      <w:r w:rsidR="003359FD" w:rsidRPr="005808F2">
        <w:rPr>
          <w:rFonts w:ascii="Times New Roman" w:hAnsi="Times New Roman" w:cs="Times New Roman"/>
          <w:bCs/>
          <w:sz w:val="24"/>
          <w:szCs w:val="24"/>
        </w:rPr>
        <w:t>college of final degree attainment (P=</w:t>
      </w:r>
      <w:r w:rsidR="003359FD" w:rsidRPr="005808F2">
        <w:rPr>
          <w:rFonts w:ascii="Times New Roman" w:hAnsi="Times New Roman" w:cs="Times New Roman"/>
          <w:b/>
          <w:sz w:val="24"/>
          <w:szCs w:val="24"/>
        </w:rPr>
        <w:t>.011*)</w:t>
      </w:r>
      <w:r w:rsidR="003359FD" w:rsidRPr="005808F2">
        <w:rPr>
          <w:rFonts w:ascii="Times New Roman" w:hAnsi="Times New Roman" w:cs="Times New Roman"/>
          <w:bCs/>
          <w:sz w:val="24"/>
          <w:szCs w:val="24"/>
        </w:rPr>
        <w:t>, professional qualification (P=</w:t>
      </w:r>
      <w:r w:rsidR="003359FD" w:rsidRPr="005808F2">
        <w:rPr>
          <w:rFonts w:ascii="Times New Roman" w:hAnsi="Times New Roman" w:cs="Times New Roman"/>
          <w:b/>
          <w:sz w:val="24"/>
          <w:szCs w:val="24"/>
        </w:rPr>
        <w:t xml:space="preserve">.000**), </w:t>
      </w:r>
      <w:r w:rsidR="003359FD" w:rsidRPr="005808F2">
        <w:rPr>
          <w:rFonts w:ascii="Times New Roman" w:hAnsi="Times New Roman" w:cs="Times New Roman"/>
          <w:sz w:val="24"/>
          <w:szCs w:val="24"/>
        </w:rPr>
        <w:t xml:space="preserve">professional </w:t>
      </w:r>
      <w:r w:rsidR="003359FD" w:rsidRPr="005808F2">
        <w:rPr>
          <w:rFonts w:ascii="Times New Roman" w:hAnsi="Times New Roman" w:cs="Times New Roman"/>
          <w:bCs/>
          <w:sz w:val="24"/>
          <w:szCs w:val="24"/>
        </w:rPr>
        <w:t>experience (P=</w:t>
      </w:r>
      <w:r w:rsidR="003359FD" w:rsidRPr="005808F2">
        <w:rPr>
          <w:rFonts w:ascii="Times New Roman" w:hAnsi="Times New Roman" w:cs="Times New Roman"/>
          <w:b/>
          <w:sz w:val="24"/>
          <w:szCs w:val="24"/>
        </w:rPr>
        <w:t>.002*),</w:t>
      </w:r>
      <w:r w:rsidR="003359FD" w:rsidRPr="005808F2">
        <w:rPr>
          <w:rFonts w:ascii="Times New Roman" w:hAnsi="Times New Roman" w:cs="Times New Roman"/>
          <w:bCs/>
          <w:sz w:val="24"/>
          <w:szCs w:val="24"/>
        </w:rPr>
        <w:t xml:space="preserve"> and current designation (P=</w:t>
      </w:r>
      <w:r w:rsidR="003359FD" w:rsidRPr="005808F2">
        <w:rPr>
          <w:rFonts w:ascii="Times New Roman" w:hAnsi="Times New Roman" w:cs="Times New Roman"/>
          <w:b/>
          <w:sz w:val="24"/>
          <w:szCs w:val="24"/>
        </w:rPr>
        <w:t>.017*)</w:t>
      </w:r>
      <w:r w:rsidR="002C488C" w:rsidRPr="005808F2">
        <w:rPr>
          <w:rFonts w:ascii="Times New Roman" w:hAnsi="Times New Roman" w:cs="Times New Roman"/>
          <w:bCs/>
          <w:sz w:val="24"/>
          <w:szCs w:val="24"/>
        </w:rPr>
        <w:t>,</w:t>
      </w:r>
      <w:r w:rsidR="002C488C" w:rsidRPr="005808F2">
        <w:rPr>
          <w:rFonts w:ascii="Times New Roman" w:hAnsi="Times New Roman" w:cs="Times New Roman"/>
          <w:b/>
          <w:sz w:val="24"/>
          <w:szCs w:val="24"/>
        </w:rPr>
        <w:t xml:space="preserve"> </w:t>
      </w:r>
      <w:r w:rsidR="003359FD" w:rsidRPr="005808F2">
        <w:rPr>
          <w:rFonts w:ascii="Times New Roman" w:hAnsi="Times New Roman" w:cs="Times New Roman"/>
          <w:bCs/>
          <w:sz w:val="24"/>
          <w:szCs w:val="24"/>
        </w:rPr>
        <w:t>duration of establishment</w:t>
      </w:r>
      <w:r w:rsidR="003359FD" w:rsidRPr="005808F2">
        <w:rPr>
          <w:rFonts w:ascii="Times New Roman" w:hAnsi="Times New Roman" w:cs="Times New Roman"/>
          <w:b/>
          <w:bCs/>
          <w:sz w:val="24"/>
          <w:szCs w:val="24"/>
        </w:rPr>
        <w:t>(P=</w:t>
      </w:r>
      <w:r w:rsidR="003359FD" w:rsidRPr="005808F2">
        <w:rPr>
          <w:rFonts w:ascii="Times New Roman" w:hAnsi="Times New Roman" w:cs="Times New Roman"/>
          <w:b/>
          <w:sz w:val="24"/>
          <w:szCs w:val="24"/>
        </w:rPr>
        <w:t>.015*)</w:t>
      </w:r>
      <w:r w:rsidR="003359FD" w:rsidRPr="005808F2">
        <w:rPr>
          <w:rFonts w:ascii="Times New Roman" w:hAnsi="Times New Roman" w:cs="Times New Roman"/>
          <w:bCs/>
          <w:sz w:val="24"/>
          <w:szCs w:val="24"/>
        </w:rPr>
        <w:t xml:space="preserve">, courses offered by the institution </w:t>
      </w:r>
      <w:r w:rsidR="003359FD" w:rsidRPr="005808F2">
        <w:rPr>
          <w:rFonts w:ascii="Times New Roman" w:hAnsi="Times New Roman" w:cs="Times New Roman"/>
          <w:b/>
          <w:bCs/>
          <w:sz w:val="24"/>
          <w:szCs w:val="24"/>
        </w:rPr>
        <w:t>(P=</w:t>
      </w:r>
      <w:r w:rsidR="003359FD" w:rsidRPr="005808F2">
        <w:rPr>
          <w:rFonts w:ascii="Times New Roman" w:hAnsi="Times New Roman" w:cs="Times New Roman"/>
          <w:b/>
          <w:sz w:val="24"/>
          <w:szCs w:val="24"/>
        </w:rPr>
        <w:t>.000**)</w:t>
      </w:r>
      <w:r w:rsidR="003359FD" w:rsidRPr="005808F2">
        <w:rPr>
          <w:rFonts w:ascii="Times New Roman" w:hAnsi="Times New Roman" w:cs="Times New Roman"/>
          <w:bCs/>
          <w:sz w:val="24"/>
          <w:szCs w:val="24"/>
        </w:rPr>
        <w:t>,college location</w:t>
      </w:r>
      <w:r w:rsidR="003359FD" w:rsidRPr="005808F2">
        <w:rPr>
          <w:rFonts w:ascii="Times New Roman" w:hAnsi="Times New Roman" w:cs="Times New Roman"/>
          <w:b/>
          <w:bCs/>
          <w:sz w:val="24"/>
          <w:szCs w:val="24"/>
        </w:rPr>
        <w:t>(P=</w:t>
      </w:r>
      <w:r w:rsidR="003359FD" w:rsidRPr="005808F2">
        <w:rPr>
          <w:rFonts w:ascii="Times New Roman" w:hAnsi="Times New Roman" w:cs="Times New Roman"/>
          <w:b/>
          <w:sz w:val="24"/>
          <w:szCs w:val="24"/>
        </w:rPr>
        <w:t>.002*)</w:t>
      </w:r>
      <w:r w:rsidR="003359FD" w:rsidRPr="005808F2">
        <w:rPr>
          <w:rFonts w:ascii="Times New Roman" w:hAnsi="Times New Roman" w:cs="Times New Roman"/>
          <w:bCs/>
          <w:sz w:val="24"/>
          <w:szCs w:val="24"/>
        </w:rPr>
        <w:t xml:space="preserve"> and institution associated with medical college</w:t>
      </w:r>
      <w:r w:rsidR="003359FD" w:rsidRPr="005808F2">
        <w:rPr>
          <w:rFonts w:ascii="Times New Roman" w:hAnsi="Times New Roman" w:cs="Times New Roman"/>
          <w:b/>
          <w:bCs/>
          <w:sz w:val="24"/>
          <w:szCs w:val="24"/>
        </w:rPr>
        <w:t>(P=</w:t>
      </w:r>
      <w:r w:rsidR="003359FD" w:rsidRPr="005808F2">
        <w:rPr>
          <w:rFonts w:ascii="Times New Roman" w:hAnsi="Times New Roman" w:cs="Times New Roman"/>
          <w:b/>
          <w:sz w:val="24"/>
          <w:szCs w:val="24"/>
        </w:rPr>
        <w:t>.001*)</w:t>
      </w:r>
      <w:r w:rsidR="002C488C" w:rsidRPr="005808F2">
        <w:rPr>
          <w:rFonts w:ascii="Times New Roman" w:hAnsi="Times New Roman" w:cs="Times New Roman"/>
          <w:b/>
          <w:sz w:val="24"/>
          <w:szCs w:val="24"/>
        </w:rPr>
        <w:t xml:space="preserve"> </w:t>
      </w:r>
      <w:r w:rsidR="003359FD" w:rsidRPr="005808F2">
        <w:rPr>
          <w:rFonts w:ascii="Times New Roman" w:hAnsi="Times New Roman" w:cs="Times New Roman"/>
          <w:sz w:val="24"/>
          <w:szCs w:val="24"/>
        </w:rPr>
        <w:t>were found to be associated with overall level of professionalism</w:t>
      </w:r>
      <w:r w:rsidR="002C488C" w:rsidRPr="005808F2">
        <w:rPr>
          <w:rFonts w:ascii="Times New Roman" w:hAnsi="Times New Roman" w:cs="Times New Roman"/>
          <w:b/>
          <w:sz w:val="24"/>
          <w:szCs w:val="24"/>
        </w:rPr>
        <w:t>.</w:t>
      </w:r>
      <w:r w:rsidR="00ED535C" w:rsidRPr="005808F2">
        <w:rPr>
          <w:rFonts w:ascii="Times New Roman" w:hAnsi="Times New Roman" w:cs="Times New Roman"/>
          <w:b/>
          <w:sz w:val="24"/>
          <w:szCs w:val="24"/>
        </w:rPr>
        <w:t>(TABLE 5 &amp;6)</w:t>
      </w:r>
    </w:p>
    <w:p w:rsidR="003359FD" w:rsidRPr="005808F2" w:rsidRDefault="003359FD" w:rsidP="00343C9F">
      <w:pPr>
        <w:jc w:val="both"/>
        <w:rPr>
          <w:rFonts w:ascii="Times New Roman" w:hAnsi="Times New Roman" w:cs="Times New Roman"/>
          <w:b/>
          <w:sz w:val="24"/>
          <w:szCs w:val="24"/>
        </w:rPr>
      </w:pPr>
      <w:r w:rsidRPr="005808F2">
        <w:rPr>
          <w:rFonts w:ascii="Times New Roman" w:hAnsi="Times New Roman" w:cs="Times New Roman"/>
          <w:b/>
          <w:sz w:val="24"/>
          <w:szCs w:val="24"/>
        </w:rPr>
        <w:t xml:space="preserve">Table 5: Association between level of professionalism and selected socio-demographic variables of survey participants     (n=343)                                                                                                                                                                                                                                                                                 </w:t>
      </w:r>
    </w:p>
    <w:tbl>
      <w:tblPr>
        <w:tblStyle w:val="LightList1"/>
        <w:tblW w:w="0" w:type="auto"/>
        <w:jc w:val="center"/>
        <w:tblLook w:val="04A0" w:firstRow="1" w:lastRow="0" w:firstColumn="1" w:lastColumn="0" w:noHBand="0" w:noVBand="1"/>
      </w:tblPr>
      <w:tblGrid>
        <w:gridCol w:w="1709"/>
        <w:gridCol w:w="2278"/>
        <w:gridCol w:w="1440"/>
        <w:gridCol w:w="1440"/>
        <w:gridCol w:w="990"/>
        <w:gridCol w:w="1132"/>
      </w:tblGrid>
      <w:tr w:rsidR="003359FD" w:rsidRPr="005808F2" w:rsidTr="003359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87" w:type="dxa"/>
            <w:gridSpan w:val="2"/>
            <w:vMerge w:val="restart"/>
            <w:shd w:val="clear" w:color="auto" w:fill="auto"/>
            <w:hideMark/>
          </w:tcPr>
          <w:p w:rsidR="003359FD" w:rsidRPr="005808F2" w:rsidRDefault="003359FD" w:rsidP="00343C9F">
            <w:pPr>
              <w:spacing w:line="276" w:lineRule="auto"/>
              <w:ind w:firstLine="720"/>
              <w:rPr>
                <w:rFonts w:ascii="Times New Roman" w:hAnsi="Times New Roman"/>
                <w:b w:val="0"/>
                <w:bCs w:val="0"/>
                <w:color w:val="auto"/>
                <w:sz w:val="24"/>
                <w:szCs w:val="24"/>
              </w:rPr>
            </w:pPr>
            <w:r w:rsidRPr="005808F2">
              <w:rPr>
                <w:rFonts w:ascii="Times New Roman" w:hAnsi="Times New Roman"/>
                <w:color w:val="auto"/>
                <w:sz w:val="24"/>
                <w:szCs w:val="24"/>
              </w:rPr>
              <w:t xml:space="preserve">Participants  characteristics </w:t>
            </w:r>
          </w:p>
        </w:tc>
        <w:tc>
          <w:tcPr>
            <w:tcW w:w="2880" w:type="dxa"/>
            <w:gridSpan w:val="2"/>
            <w:shd w:val="clear" w:color="auto" w:fill="auto"/>
            <w:hideMark/>
          </w:tcPr>
          <w:p w:rsidR="003359FD" w:rsidRPr="005808F2" w:rsidRDefault="003359FD"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Pr>
            </w:pPr>
            <w:r w:rsidRPr="005808F2">
              <w:rPr>
                <w:rFonts w:ascii="Times New Roman" w:hAnsi="Times New Roman"/>
                <w:color w:val="auto"/>
                <w:sz w:val="24"/>
                <w:szCs w:val="24"/>
              </w:rPr>
              <w:t>Level of Professionalism</w:t>
            </w:r>
          </w:p>
          <w:p w:rsidR="003359FD" w:rsidRPr="005808F2" w:rsidRDefault="003359FD"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Pr>
            </w:pPr>
            <w:r w:rsidRPr="005808F2">
              <w:rPr>
                <w:rFonts w:ascii="Times New Roman" w:hAnsi="Times New Roman"/>
                <w:color w:val="auto"/>
                <w:sz w:val="24"/>
                <w:szCs w:val="24"/>
              </w:rPr>
              <w:t>f(%)</w:t>
            </w:r>
          </w:p>
        </w:tc>
        <w:tc>
          <w:tcPr>
            <w:tcW w:w="990" w:type="dxa"/>
            <w:shd w:val="clear" w:color="auto" w:fill="auto"/>
          </w:tcPr>
          <w:p w:rsidR="003359FD" w:rsidRPr="005808F2" w:rsidRDefault="003359FD"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Pr>
            </w:pPr>
          </w:p>
        </w:tc>
        <w:tc>
          <w:tcPr>
            <w:tcW w:w="1132" w:type="dxa"/>
            <w:shd w:val="clear" w:color="auto" w:fill="auto"/>
          </w:tcPr>
          <w:p w:rsidR="003359FD" w:rsidRPr="005808F2" w:rsidRDefault="003359FD"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Pr>
            </w:pP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87" w:type="dxa"/>
            <w:gridSpan w:val="2"/>
            <w:vMerge/>
            <w:shd w:val="clear" w:color="auto" w:fill="auto"/>
            <w:hideMark/>
          </w:tcPr>
          <w:p w:rsidR="003359FD" w:rsidRPr="005808F2" w:rsidRDefault="003359FD" w:rsidP="00343C9F">
            <w:pPr>
              <w:spacing w:line="276" w:lineRule="auto"/>
              <w:rPr>
                <w:rFonts w:ascii="Times New Roman" w:hAnsi="Times New Roman"/>
                <w:b w:val="0"/>
                <w:bCs w:val="0"/>
                <w:sz w:val="24"/>
                <w:szCs w:val="24"/>
              </w:rPr>
            </w:pPr>
          </w:p>
        </w:tc>
        <w:tc>
          <w:tcPr>
            <w:tcW w:w="1440" w:type="dxa"/>
            <w:shd w:val="clear" w:color="auto" w:fill="auto"/>
            <w:hideMark/>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sz w:val="24"/>
                <w:szCs w:val="24"/>
              </w:rPr>
              <w:t xml:space="preserve">&lt;median </w:t>
            </w:r>
          </w:p>
        </w:tc>
        <w:tc>
          <w:tcPr>
            <w:tcW w:w="1440" w:type="dxa"/>
            <w:shd w:val="clear" w:color="auto" w:fill="auto"/>
            <w:hideMark/>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sz w:val="24"/>
                <w:szCs w:val="24"/>
              </w:rPr>
              <w:t>&gt; =median</w:t>
            </w:r>
          </w:p>
        </w:tc>
        <w:tc>
          <w:tcPr>
            <w:tcW w:w="990"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sz w:val="24"/>
                <w:szCs w:val="24"/>
              </w:rPr>
              <w:t xml:space="preserve"> Chi-Square</w:t>
            </w:r>
          </w:p>
        </w:tc>
        <w:tc>
          <w:tcPr>
            <w:tcW w:w="1132"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sz w:val="24"/>
                <w:szCs w:val="24"/>
              </w:rPr>
              <w:t xml:space="preserve">P  Value </w:t>
            </w: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val="restart"/>
            <w:shd w:val="clear" w:color="auto" w:fill="auto"/>
            <w:hideMark/>
          </w:tcPr>
          <w:p w:rsidR="003359FD" w:rsidRPr="005808F2" w:rsidRDefault="003359FD" w:rsidP="00343C9F">
            <w:pPr>
              <w:spacing w:line="276" w:lineRule="auto"/>
              <w:rPr>
                <w:rFonts w:ascii="Times New Roman" w:hAnsi="Times New Roman"/>
                <w:b w:val="0"/>
                <w:bCs w:val="0"/>
                <w:sz w:val="24"/>
                <w:szCs w:val="24"/>
              </w:rPr>
            </w:pPr>
            <w:r w:rsidRPr="005808F2">
              <w:rPr>
                <w:rFonts w:ascii="Times New Roman" w:hAnsi="Times New Roman"/>
                <w:sz w:val="24"/>
                <w:szCs w:val="24"/>
              </w:rPr>
              <w:t xml:space="preserve">College of final degree attainment </w:t>
            </w:r>
          </w:p>
        </w:tc>
        <w:tc>
          <w:tcPr>
            <w:tcW w:w="2278" w:type="dxa"/>
            <w:shd w:val="clear" w:color="auto" w:fill="auto"/>
            <w:hideMark/>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Private</w:t>
            </w:r>
          </w:p>
        </w:tc>
        <w:tc>
          <w:tcPr>
            <w:tcW w:w="1440" w:type="dxa"/>
            <w:shd w:val="clear" w:color="auto" w:fill="auto"/>
            <w:hideMark/>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137 (52.7)</w:t>
            </w:r>
          </w:p>
        </w:tc>
        <w:tc>
          <w:tcPr>
            <w:tcW w:w="1440" w:type="dxa"/>
            <w:shd w:val="clear" w:color="auto" w:fill="auto"/>
            <w:hideMark/>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123 (47.3)</w:t>
            </w:r>
          </w:p>
        </w:tc>
        <w:tc>
          <w:tcPr>
            <w:tcW w:w="990" w:type="dxa"/>
            <w:vMerge w:val="restart"/>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6.473</w:t>
            </w:r>
          </w:p>
        </w:tc>
        <w:tc>
          <w:tcPr>
            <w:tcW w:w="1132" w:type="dxa"/>
            <w:vMerge w:val="restart"/>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.011*</w:t>
            </w: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hideMark/>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hideMark/>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Government</w:t>
            </w:r>
          </w:p>
        </w:tc>
        <w:tc>
          <w:tcPr>
            <w:tcW w:w="1440" w:type="dxa"/>
            <w:shd w:val="clear" w:color="auto" w:fill="auto"/>
            <w:hideMark/>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30 (36.6)</w:t>
            </w:r>
          </w:p>
        </w:tc>
        <w:tc>
          <w:tcPr>
            <w:tcW w:w="1440" w:type="dxa"/>
            <w:shd w:val="clear" w:color="auto" w:fill="auto"/>
            <w:hideMark/>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52 (63.4)</w:t>
            </w:r>
          </w:p>
        </w:tc>
        <w:tc>
          <w:tcPr>
            <w:tcW w:w="990"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132"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val="restart"/>
            <w:shd w:val="clear" w:color="auto" w:fill="auto"/>
          </w:tcPr>
          <w:p w:rsidR="003359FD" w:rsidRPr="005808F2" w:rsidRDefault="003359FD" w:rsidP="00343C9F">
            <w:pPr>
              <w:spacing w:line="276" w:lineRule="auto"/>
              <w:rPr>
                <w:rFonts w:ascii="Times New Roman" w:hAnsi="Times New Roman"/>
                <w:b w:val="0"/>
                <w:bCs w:val="0"/>
                <w:sz w:val="24"/>
                <w:szCs w:val="24"/>
              </w:rPr>
            </w:pPr>
            <w:r w:rsidRPr="005808F2">
              <w:rPr>
                <w:rFonts w:ascii="Times New Roman" w:hAnsi="Times New Roman"/>
                <w:sz w:val="24"/>
                <w:szCs w:val="24"/>
              </w:rPr>
              <w:t>Professional Qualification</w:t>
            </w: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B.Sc. Nursing</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86 (66.7)</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43 (33.3)</w:t>
            </w:r>
          </w:p>
        </w:tc>
        <w:tc>
          <w:tcPr>
            <w:tcW w:w="990" w:type="dxa"/>
            <w:vMerge w:val="restart"/>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46.478</w:t>
            </w:r>
          </w:p>
        </w:tc>
        <w:tc>
          <w:tcPr>
            <w:tcW w:w="1132" w:type="dxa"/>
            <w:vMerge w:val="restart"/>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.000**</w:t>
            </w: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Post Basic Nursing</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25 (71.4)</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10 (28.6)</w:t>
            </w:r>
          </w:p>
        </w:tc>
        <w:tc>
          <w:tcPr>
            <w:tcW w:w="990"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132"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M.Sc. Nursing</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55 (32.0)</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117 (68)</w:t>
            </w:r>
          </w:p>
        </w:tc>
        <w:tc>
          <w:tcPr>
            <w:tcW w:w="990"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132"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PhD in Nursing</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01 (14.3)</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06 (85.7)</w:t>
            </w:r>
          </w:p>
        </w:tc>
        <w:tc>
          <w:tcPr>
            <w:tcW w:w="990"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132"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val="restart"/>
            <w:shd w:val="clear" w:color="auto" w:fill="auto"/>
          </w:tcPr>
          <w:p w:rsidR="003359FD" w:rsidRPr="005808F2" w:rsidRDefault="003359FD" w:rsidP="00343C9F">
            <w:pPr>
              <w:spacing w:line="276" w:lineRule="auto"/>
              <w:rPr>
                <w:rFonts w:ascii="Times New Roman" w:hAnsi="Times New Roman"/>
                <w:b w:val="0"/>
                <w:bCs w:val="0"/>
                <w:sz w:val="24"/>
                <w:szCs w:val="24"/>
              </w:rPr>
            </w:pPr>
            <w:r w:rsidRPr="005808F2">
              <w:rPr>
                <w:rFonts w:ascii="Times New Roman" w:hAnsi="Times New Roman"/>
                <w:sz w:val="24"/>
                <w:szCs w:val="24"/>
              </w:rPr>
              <w:lastRenderedPageBreak/>
              <w:t xml:space="preserve">Professional Experience in years </w:t>
            </w: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6 months -1</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67 (62.6)</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40 (37.4)</w:t>
            </w:r>
          </w:p>
        </w:tc>
        <w:tc>
          <w:tcPr>
            <w:tcW w:w="990" w:type="dxa"/>
            <w:vMerge w:val="restart"/>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16.462</w:t>
            </w:r>
          </w:p>
        </w:tc>
        <w:tc>
          <w:tcPr>
            <w:tcW w:w="1132" w:type="dxa"/>
            <w:vMerge w:val="restart"/>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.002*</w:t>
            </w: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 xml:space="preserve">2-5 </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62 (44.6)</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77 (55.4)</w:t>
            </w:r>
          </w:p>
        </w:tc>
        <w:tc>
          <w:tcPr>
            <w:tcW w:w="990"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132"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 xml:space="preserve">6-8 </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21 (50.0)</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21 (50.0)</w:t>
            </w:r>
          </w:p>
        </w:tc>
        <w:tc>
          <w:tcPr>
            <w:tcW w:w="990"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132"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 xml:space="preserve">9-12 </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09 (28.1)</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23 (71.9)</w:t>
            </w:r>
          </w:p>
        </w:tc>
        <w:tc>
          <w:tcPr>
            <w:tcW w:w="990"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132"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color w:val="000000"/>
                <w:sz w:val="24"/>
                <w:szCs w:val="24"/>
              </w:rPr>
              <w:t>Above 12</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08 (34.8)</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15 (65.2)</w:t>
            </w:r>
          </w:p>
        </w:tc>
        <w:tc>
          <w:tcPr>
            <w:tcW w:w="990"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132"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val="restart"/>
            <w:shd w:val="clear" w:color="auto" w:fill="auto"/>
          </w:tcPr>
          <w:p w:rsidR="003359FD" w:rsidRPr="005808F2" w:rsidRDefault="003359FD" w:rsidP="00343C9F">
            <w:pPr>
              <w:spacing w:line="276" w:lineRule="auto"/>
              <w:rPr>
                <w:rFonts w:ascii="Times New Roman" w:hAnsi="Times New Roman"/>
                <w:b w:val="0"/>
                <w:bCs w:val="0"/>
                <w:sz w:val="24"/>
                <w:szCs w:val="24"/>
              </w:rPr>
            </w:pPr>
            <w:r w:rsidRPr="005808F2">
              <w:rPr>
                <w:rFonts w:ascii="Times New Roman" w:hAnsi="Times New Roman"/>
                <w:sz w:val="24"/>
                <w:szCs w:val="24"/>
              </w:rPr>
              <w:t xml:space="preserve">Current Designation </w:t>
            </w: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Clinical instructor</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97 (57.7)</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71 (42.3)</w:t>
            </w:r>
          </w:p>
        </w:tc>
        <w:tc>
          <w:tcPr>
            <w:tcW w:w="990" w:type="dxa"/>
            <w:vMerge w:val="restart"/>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12.002</w:t>
            </w:r>
          </w:p>
        </w:tc>
        <w:tc>
          <w:tcPr>
            <w:tcW w:w="1132" w:type="dxa"/>
            <w:vMerge w:val="restart"/>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.017*</w:t>
            </w: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Lecturer</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54 (39.1)</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84 (60.9)</w:t>
            </w:r>
          </w:p>
        </w:tc>
        <w:tc>
          <w:tcPr>
            <w:tcW w:w="990" w:type="dxa"/>
            <w:vMerge/>
            <w:shd w:val="clear" w:color="auto" w:fill="auto"/>
          </w:tcPr>
          <w:p w:rsidR="003359FD" w:rsidRPr="005808F2" w:rsidRDefault="003359FD"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132" w:type="dxa"/>
            <w:vMerge/>
            <w:shd w:val="clear" w:color="auto" w:fill="auto"/>
          </w:tcPr>
          <w:p w:rsidR="003359FD" w:rsidRPr="005808F2" w:rsidRDefault="003359FD"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Associate Professor</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09 (42.9)</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12 (57.1)</w:t>
            </w:r>
          </w:p>
        </w:tc>
        <w:tc>
          <w:tcPr>
            <w:tcW w:w="990" w:type="dxa"/>
            <w:vMerge/>
            <w:shd w:val="clear" w:color="auto" w:fill="auto"/>
          </w:tcPr>
          <w:p w:rsidR="003359FD" w:rsidRPr="005808F2" w:rsidRDefault="003359FD"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132" w:type="dxa"/>
            <w:vMerge/>
            <w:shd w:val="clear" w:color="auto" w:fill="auto"/>
          </w:tcPr>
          <w:p w:rsidR="003359FD" w:rsidRPr="005808F2" w:rsidRDefault="003359FD"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3359FD" w:rsidRPr="005808F2" w:rsidTr="003359FD">
        <w:trPr>
          <w:trHeight w:val="115"/>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Professor</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03 (37.5)</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05 (62.5)</w:t>
            </w:r>
          </w:p>
        </w:tc>
        <w:tc>
          <w:tcPr>
            <w:tcW w:w="990" w:type="dxa"/>
            <w:vMerge/>
            <w:shd w:val="clear" w:color="auto" w:fill="auto"/>
          </w:tcPr>
          <w:p w:rsidR="003359FD" w:rsidRPr="005808F2" w:rsidRDefault="003359FD"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132" w:type="dxa"/>
            <w:vMerge/>
            <w:shd w:val="clear" w:color="auto" w:fill="auto"/>
          </w:tcPr>
          <w:p w:rsidR="003359FD" w:rsidRPr="005808F2" w:rsidRDefault="003359FD"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3359FD" w:rsidRPr="005808F2" w:rsidTr="003359F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Principal</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04 (66.7)</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02 (33.3)</w:t>
            </w:r>
          </w:p>
        </w:tc>
        <w:tc>
          <w:tcPr>
            <w:tcW w:w="990" w:type="dxa"/>
            <w:vMerge/>
            <w:shd w:val="clear" w:color="auto" w:fill="auto"/>
          </w:tcPr>
          <w:p w:rsidR="003359FD" w:rsidRPr="005808F2" w:rsidRDefault="003359FD"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132" w:type="dxa"/>
            <w:vMerge/>
            <w:shd w:val="clear" w:color="auto" w:fill="auto"/>
          </w:tcPr>
          <w:p w:rsidR="003359FD" w:rsidRPr="005808F2" w:rsidRDefault="003359FD" w:rsidP="00343C9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ED535C" w:rsidRPr="005808F2" w:rsidTr="003359FD">
        <w:trPr>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r w:rsidRPr="005808F2">
              <w:rPr>
                <w:rFonts w:ascii="Times New Roman" w:hAnsi="Times New Roman"/>
                <w:b w:val="0"/>
                <w:bCs w:val="0"/>
                <w:sz w:val="24"/>
                <w:szCs w:val="24"/>
              </w:rPr>
              <w:t xml:space="preserve">College management </w:t>
            </w:r>
          </w:p>
        </w:tc>
        <w:tc>
          <w:tcPr>
            <w:tcW w:w="2278" w:type="dxa"/>
            <w:shd w:val="clear" w:color="auto" w:fill="auto"/>
          </w:tcPr>
          <w:p w:rsidR="00ED535C" w:rsidRPr="005808F2" w:rsidRDefault="00ED535C"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Private</w:t>
            </w:r>
          </w:p>
        </w:tc>
        <w:tc>
          <w:tcPr>
            <w:tcW w:w="1440" w:type="dxa"/>
            <w:shd w:val="clear" w:color="auto" w:fill="auto"/>
          </w:tcPr>
          <w:p w:rsidR="00ED535C" w:rsidRPr="005808F2" w:rsidRDefault="00ED535C" w:rsidP="00343C9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142 (58.9)</w:t>
            </w:r>
          </w:p>
        </w:tc>
        <w:tc>
          <w:tcPr>
            <w:tcW w:w="1440" w:type="dxa"/>
            <w:shd w:val="clear" w:color="auto" w:fill="auto"/>
          </w:tcPr>
          <w:p w:rsidR="00ED535C" w:rsidRPr="005808F2" w:rsidRDefault="00ED535C" w:rsidP="00343C9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99 (41.1)</w:t>
            </w:r>
          </w:p>
        </w:tc>
        <w:tc>
          <w:tcPr>
            <w:tcW w:w="99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35.886</w:t>
            </w:r>
          </w:p>
        </w:tc>
        <w:tc>
          <w:tcPr>
            <w:tcW w:w="1132"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.000**</w:t>
            </w:r>
          </w:p>
        </w:tc>
      </w:tr>
      <w:tr w:rsidR="00ED535C" w:rsidRPr="005808F2" w:rsidTr="003359F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p>
        </w:tc>
        <w:tc>
          <w:tcPr>
            <w:tcW w:w="2278" w:type="dxa"/>
            <w:shd w:val="clear" w:color="auto" w:fill="auto"/>
          </w:tcPr>
          <w:p w:rsidR="00ED535C" w:rsidRPr="005808F2" w:rsidRDefault="00ED535C"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Government</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19 (29.2)</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46 (70.8)</w:t>
            </w:r>
          </w:p>
        </w:tc>
        <w:tc>
          <w:tcPr>
            <w:tcW w:w="99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c>
          <w:tcPr>
            <w:tcW w:w="1132"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ED535C" w:rsidRPr="005808F2" w:rsidTr="003359FD">
        <w:trPr>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p>
        </w:tc>
        <w:tc>
          <w:tcPr>
            <w:tcW w:w="2278" w:type="dxa"/>
            <w:shd w:val="clear" w:color="auto" w:fill="auto"/>
          </w:tcPr>
          <w:p w:rsidR="00ED535C" w:rsidRPr="005808F2" w:rsidRDefault="00ED535C"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Missionary</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01 (9.1)</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10 (90.9)</w:t>
            </w:r>
          </w:p>
        </w:tc>
        <w:tc>
          <w:tcPr>
            <w:tcW w:w="99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1132"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ED535C" w:rsidRPr="005808F2" w:rsidTr="003359F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p>
        </w:tc>
        <w:tc>
          <w:tcPr>
            <w:tcW w:w="2278" w:type="dxa"/>
            <w:shd w:val="clear" w:color="auto" w:fill="auto"/>
          </w:tcPr>
          <w:p w:rsidR="00ED535C" w:rsidRPr="005808F2" w:rsidRDefault="00ED535C"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Deemed University</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05 (19.2)</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21 (80.8)</w:t>
            </w:r>
          </w:p>
        </w:tc>
        <w:tc>
          <w:tcPr>
            <w:tcW w:w="99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c>
          <w:tcPr>
            <w:tcW w:w="1132"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ED535C" w:rsidRPr="005808F2" w:rsidTr="003359FD">
        <w:trPr>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r w:rsidRPr="005808F2">
              <w:rPr>
                <w:rFonts w:ascii="Times New Roman" w:hAnsi="Times New Roman"/>
                <w:b w:val="0"/>
                <w:bCs w:val="0"/>
                <w:sz w:val="24"/>
                <w:szCs w:val="24"/>
              </w:rPr>
              <w:t>Duration of Establishment in years</w:t>
            </w:r>
          </w:p>
        </w:tc>
        <w:tc>
          <w:tcPr>
            <w:tcW w:w="2278" w:type="dxa"/>
            <w:shd w:val="clear" w:color="auto" w:fill="auto"/>
          </w:tcPr>
          <w:p w:rsidR="00ED535C" w:rsidRPr="005808F2" w:rsidRDefault="00ED535C"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 xml:space="preserve">0-5 </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56 (52.3)</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51 (47.7)</w:t>
            </w:r>
          </w:p>
        </w:tc>
        <w:tc>
          <w:tcPr>
            <w:tcW w:w="99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12.312</w:t>
            </w:r>
          </w:p>
        </w:tc>
        <w:tc>
          <w:tcPr>
            <w:tcW w:w="1132"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.015*</w:t>
            </w:r>
          </w:p>
        </w:tc>
      </w:tr>
      <w:tr w:rsidR="00ED535C" w:rsidRPr="005808F2" w:rsidTr="003359F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p>
        </w:tc>
        <w:tc>
          <w:tcPr>
            <w:tcW w:w="2278" w:type="dxa"/>
            <w:shd w:val="clear" w:color="auto" w:fill="auto"/>
          </w:tcPr>
          <w:p w:rsidR="00ED535C" w:rsidRPr="005808F2" w:rsidRDefault="00ED535C"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6-10</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63 (58.9)</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44(41.1)</w:t>
            </w:r>
          </w:p>
        </w:tc>
        <w:tc>
          <w:tcPr>
            <w:tcW w:w="99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c>
          <w:tcPr>
            <w:tcW w:w="1132"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ED535C" w:rsidRPr="005808F2" w:rsidTr="003359FD">
        <w:trPr>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p>
        </w:tc>
        <w:tc>
          <w:tcPr>
            <w:tcW w:w="2278" w:type="dxa"/>
            <w:shd w:val="clear" w:color="auto" w:fill="auto"/>
          </w:tcPr>
          <w:p w:rsidR="00ED535C" w:rsidRPr="005808F2" w:rsidRDefault="00ED535C"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11-15</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29 (39.7)</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44 (60.3)</w:t>
            </w:r>
          </w:p>
        </w:tc>
        <w:tc>
          <w:tcPr>
            <w:tcW w:w="99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1132"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ED535C" w:rsidRPr="005808F2" w:rsidTr="003359F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p>
        </w:tc>
        <w:tc>
          <w:tcPr>
            <w:tcW w:w="2278" w:type="dxa"/>
            <w:shd w:val="clear" w:color="auto" w:fill="auto"/>
          </w:tcPr>
          <w:p w:rsidR="00ED535C" w:rsidRPr="005808F2" w:rsidRDefault="00ED535C"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 xml:space="preserve">16-20 </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14 (35)</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26 (65.0)</w:t>
            </w:r>
          </w:p>
        </w:tc>
        <w:tc>
          <w:tcPr>
            <w:tcW w:w="99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c>
          <w:tcPr>
            <w:tcW w:w="1132"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ED535C" w:rsidRPr="005808F2" w:rsidTr="003359FD">
        <w:trPr>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p>
        </w:tc>
        <w:tc>
          <w:tcPr>
            <w:tcW w:w="2278" w:type="dxa"/>
            <w:shd w:val="clear" w:color="auto" w:fill="auto"/>
          </w:tcPr>
          <w:p w:rsidR="00ED535C" w:rsidRPr="005808F2" w:rsidRDefault="00ED535C"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 xml:space="preserve">Above 20 </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05 (31.3)</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11 (68.8)</w:t>
            </w:r>
          </w:p>
        </w:tc>
        <w:tc>
          <w:tcPr>
            <w:tcW w:w="99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1132"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ED535C" w:rsidRPr="005808F2" w:rsidTr="003359F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r w:rsidRPr="005808F2">
              <w:rPr>
                <w:rFonts w:ascii="Times New Roman" w:hAnsi="Times New Roman"/>
                <w:b w:val="0"/>
                <w:bCs w:val="0"/>
                <w:sz w:val="24"/>
                <w:szCs w:val="24"/>
              </w:rPr>
              <w:t xml:space="preserve">Courses offered </w:t>
            </w:r>
          </w:p>
        </w:tc>
        <w:tc>
          <w:tcPr>
            <w:tcW w:w="2278" w:type="dxa"/>
            <w:shd w:val="clear" w:color="auto" w:fill="auto"/>
          </w:tcPr>
          <w:p w:rsidR="00ED535C" w:rsidRPr="005808F2" w:rsidRDefault="00ED535C"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B.Sc./Post Basic</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110 (61.8)</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68 (38.2)</w:t>
            </w:r>
          </w:p>
        </w:tc>
        <w:tc>
          <w:tcPr>
            <w:tcW w:w="99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27.208</w:t>
            </w:r>
          </w:p>
        </w:tc>
        <w:tc>
          <w:tcPr>
            <w:tcW w:w="1132"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.000**</w:t>
            </w:r>
          </w:p>
        </w:tc>
      </w:tr>
      <w:tr w:rsidR="00ED535C" w:rsidRPr="005808F2" w:rsidTr="003359FD">
        <w:trPr>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p>
        </w:tc>
        <w:tc>
          <w:tcPr>
            <w:tcW w:w="2278" w:type="dxa"/>
            <w:shd w:val="clear" w:color="auto" w:fill="auto"/>
          </w:tcPr>
          <w:p w:rsidR="00ED535C" w:rsidRPr="005808F2" w:rsidRDefault="00ED535C"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M.Sc. &amp; B.Sc./Post basic</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49 (37.1)</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83 (62.9)</w:t>
            </w:r>
          </w:p>
        </w:tc>
        <w:tc>
          <w:tcPr>
            <w:tcW w:w="99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1132"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ED535C" w:rsidRPr="005808F2" w:rsidTr="003359F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p>
        </w:tc>
        <w:tc>
          <w:tcPr>
            <w:tcW w:w="2278" w:type="dxa"/>
            <w:shd w:val="clear" w:color="auto" w:fill="auto"/>
          </w:tcPr>
          <w:p w:rsidR="00ED535C" w:rsidRPr="005808F2" w:rsidRDefault="00ED535C"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PhD , M.Sc. &amp; B.Sc./post basic</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08 (24.2)</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25 (75.8)</w:t>
            </w:r>
          </w:p>
        </w:tc>
        <w:tc>
          <w:tcPr>
            <w:tcW w:w="99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c>
          <w:tcPr>
            <w:tcW w:w="1132"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ED535C" w:rsidRPr="005808F2" w:rsidTr="003359FD">
        <w:trPr>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r w:rsidRPr="005808F2">
              <w:rPr>
                <w:rFonts w:ascii="Times New Roman" w:hAnsi="Times New Roman"/>
                <w:b w:val="0"/>
                <w:bCs w:val="0"/>
                <w:sz w:val="24"/>
                <w:szCs w:val="24"/>
              </w:rPr>
              <w:t xml:space="preserve">College Location </w:t>
            </w:r>
          </w:p>
        </w:tc>
        <w:tc>
          <w:tcPr>
            <w:tcW w:w="2278" w:type="dxa"/>
            <w:shd w:val="clear" w:color="auto" w:fill="auto"/>
          </w:tcPr>
          <w:p w:rsidR="00ED535C" w:rsidRPr="005808F2" w:rsidRDefault="00ED535C"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Urban</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105 (52.0)</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97 (48.0)</w:t>
            </w:r>
          </w:p>
        </w:tc>
        <w:tc>
          <w:tcPr>
            <w:tcW w:w="99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12.043</w:t>
            </w:r>
          </w:p>
        </w:tc>
        <w:tc>
          <w:tcPr>
            <w:tcW w:w="1132"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.002*</w:t>
            </w:r>
          </w:p>
        </w:tc>
      </w:tr>
      <w:tr w:rsidR="00ED535C" w:rsidRPr="005808F2" w:rsidTr="003359F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p>
        </w:tc>
        <w:tc>
          <w:tcPr>
            <w:tcW w:w="2278" w:type="dxa"/>
            <w:shd w:val="clear" w:color="auto" w:fill="auto"/>
          </w:tcPr>
          <w:p w:rsidR="00ED535C" w:rsidRPr="005808F2" w:rsidRDefault="00ED535C"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Semi-urban</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41 (56.9)</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31 (43.1)</w:t>
            </w:r>
          </w:p>
        </w:tc>
        <w:tc>
          <w:tcPr>
            <w:tcW w:w="99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c>
          <w:tcPr>
            <w:tcW w:w="1132"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ED535C" w:rsidRPr="005808F2" w:rsidTr="003359FD">
        <w:trPr>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p>
        </w:tc>
        <w:tc>
          <w:tcPr>
            <w:tcW w:w="2278" w:type="dxa"/>
            <w:shd w:val="clear" w:color="auto" w:fill="auto"/>
          </w:tcPr>
          <w:p w:rsidR="00ED535C" w:rsidRPr="005808F2" w:rsidRDefault="00ED535C"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Rural</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21 (30.4)</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48 (69.6)</w:t>
            </w:r>
          </w:p>
        </w:tc>
        <w:tc>
          <w:tcPr>
            <w:tcW w:w="99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1132"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ED535C" w:rsidRPr="005808F2" w:rsidTr="003359F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r w:rsidRPr="005808F2">
              <w:rPr>
                <w:rFonts w:ascii="Times New Roman" w:hAnsi="Times New Roman"/>
                <w:b w:val="0"/>
                <w:bCs w:val="0"/>
                <w:sz w:val="24"/>
                <w:szCs w:val="24"/>
              </w:rPr>
              <w:t xml:space="preserve">Parental hospital </w:t>
            </w:r>
          </w:p>
        </w:tc>
        <w:tc>
          <w:tcPr>
            <w:tcW w:w="2278" w:type="dxa"/>
            <w:shd w:val="clear" w:color="auto" w:fill="auto"/>
          </w:tcPr>
          <w:p w:rsidR="00ED535C" w:rsidRPr="005808F2" w:rsidRDefault="00ED535C"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 xml:space="preserve">Yes </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125 (50.2)</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124 (49.8)</w:t>
            </w:r>
          </w:p>
        </w:tc>
        <w:tc>
          <w:tcPr>
            <w:tcW w:w="99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0.832</w:t>
            </w:r>
          </w:p>
        </w:tc>
        <w:tc>
          <w:tcPr>
            <w:tcW w:w="1132"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.362</w:t>
            </w:r>
          </w:p>
        </w:tc>
      </w:tr>
      <w:tr w:rsidR="00ED535C" w:rsidRPr="005808F2" w:rsidTr="003359FD">
        <w:trPr>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p>
        </w:tc>
        <w:tc>
          <w:tcPr>
            <w:tcW w:w="2278" w:type="dxa"/>
            <w:shd w:val="clear" w:color="auto" w:fill="auto"/>
          </w:tcPr>
          <w:p w:rsidR="00ED535C" w:rsidRPr="005808F2" w:rsidRDefault="00ED535C"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 xml:space="preserve">No </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42 (44.7)</w:t>
            </w:r>
          </w:p>
        </w:tc>
        <w:tc>
          <w:tcPr>
            <w:tcW w:w="144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52 (55.3)</w:t>
            </w:r>
          </w:p>
        </w:tc>
        <w:tc>
          <w:tcPr>
            <w:tcW w:w="990"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1132" w:type="dxa"/>
            <w:shd w:val="clear" w:color="auto" w:fill="auto"/>
          </w:tcPr>
          <w:p w:rsidR="00ED535C" w:rsidRPr="005808F2" w:rsidRDefault="00ED535C"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ED535C" w:rsidRPr="005808F2" w:rsidTr="003359F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709" w:type="dxa"/>
            <w:shd w:val="clear" w:color="auto" w:fill="auto"/>
          </w:tcPr>
          <w:p w:rsidR="00ED535C" w:rsidRPr="005808F2" w:rsidRDefault="00ED535C" w:rsidP="00343C9F">
            <w:pPr>
              <w:spacing w:line="276" w:lineRule="auto"/>
              <w:rPr>
                <w:rFonts w:ascii="Times New Roman" w:hAnsi="Times New Roman"/>
                <w:b w:val="0"/>
                <w:bCs w:val="0"/>
                <w:sz w:val="24"/>
                <w:szCs w:val="24"/>
              </w:rPr>
            </w:pPr>
            <w:r w:rsidRPr="005808F2">
              <w:rPr>
                <w:rFonts w:ascii="Times New Roman" w:hAnsi="Times New Roman"/>
                <w:b w:val="0"/>
                <w:bCs w:val="0"/>
                <w:sz w:val="24"/>
                <w:szCs w:val="24"/>
              </w:rPr>
              <w:t xml:space="preserve">Medical College </w:t>
            </w:r>
          </w:p>
        </w:tc>
        <w:tc>
          <w:tcPr>
            <w:tcW w:w="2278" w:type="dxa"/>
            <w:shd w:val="clear" w:color="auto" w:fill="auto"/>
          </w:tcPr>
          <w:p w:rsidR="00ED535C" w:rsidRPr="005808F2" w:rsidRDefault="00ED535C"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 xml:space="preserve">Yes </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35 (34.3)</w:t>
            </w:r>
          </w:p>
        </w:tc>
        <w:tc>
          <w:tcPr>
            <w:tcW w:w="144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67 (65.7)</w:t>
            </w:r>
          </w:p>
        </w:tc>
        <w:tc>
          <w:tcPr>
            <w:tcW w:w="990"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12.006</w:t>
            </w:r>
          </w:p>
        </w:tc>
        <w:tc>
          <w:tcPr>
            <w:tcW w:w="1132" w:type="dxa"/>
            <w:shd w:val="clear" w:color="auto" w:fill="auto"/>
          </w:tcPr>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p w:rsidR="00ED535C" w:rsidRPr="005808F2" w:rsidRDefault="00ED535C"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.001*</w:t>
            </w:r>
          </w:p>
        </w:tc>
      </w:tr>
    </w:tbl>
    <w:p w:rsidR="003359FD" w:rsidRPr="005808F2" w:rsidRDefault="003359FD" w:rsidP="00343C9F">
      <w:pPr>
        <w:spacing w:before="240"/>
        <w:jc w:val="both"/>
        <w:rPr>
          <w:rFonts w:ascii="Times New Roman" w:hAnsi="Times New Roman" w:cs="Times New Roman"/>
          <w:b/>
          <w:bCs/>
          <w:sz w:val="24"/>
          <w:szCs w:val="24"/>
        </w:rPr>
      </w:pPr>
      <w:r w:rsidRPr="005808F2">
        <w:rPr>
          <w:rFonts w:ascii="Times New Roman" w:hAnsi="Times New Roman" w:cs="Times New Roman"/>
          <w:b/>
          <w:bCs/>
          <w:sz w:val="24"/>
          <w:szCs w:val="24"/>
        </w:rPr>
        <w:t xml:space="preserve">* Significant at 0.05, ** Significant at 0.01 (Median=2)  </w:t>
      </w:r>
    </w:p>
    <w:p w:rsidR="003359FD" w:rsidRPr="005808F2" w:rsidRDefault="003359FD" w:rsidP="00343C9F">
      <w:pPr>
        <w:spacing w:before="240"/>
        <w:jc w:val="both"/>
        <w:rPr>
          <w:rFonts w:ascii="Times New Roman" w:hAnsi="Times New Roman" w:cs="Times New Roman"/>
          <w:b/>
          <w:bCs/>
          <w:sz w:val="2"/>
          <w:szCs w:val="24"/>
        </w:rPr>
      </w:pPr>
    </w:p>
    <w:p w:rsidR="003359FD" w:rsidRPr="005808F2" w:rsidRDefault="003359FD" w:rsidP="00343C9F">
      <w:pPr>
        <w:rPr>
          <w:rFonts w:ascii="Times New Roman" w:hAnsi="Times New Roman" w:cs="Times New Roman"/>
          <w:b/>
          <w:sz w:val="24"/>
          <w:szCs w:val="24"/>
        </w:rPr>
      </w:pPr>
    </w:p>
    <w:p w:rsidR="003359FD" w:rsidRPr="005808F2" w:rsidRDefault="003359FD" w:rsidP="00343C9F">
      <w:pPr>
        <w:jc w:val="both"/>
        <w:rPr>
          <w:rFonts w:ascii="Times New Roman" w:hAnsi="Times New Roman" w:cs="Times New Roman"/>
          <w:b/>
          <w:sz w:val="24"/>
          <w:szCs w:val="24"/>
        </w:rPr>
      </w:pPr>
      <w:r w:rsidRPr="005808F2">
        <w:rPr>
          <w:rFonts w:ascii="Times New Roman" w:hAnsi="Times New Roman" w:cs="Times New Roman"/>
          <w:b/>
          <w:sz w:val="24"/>
          <w:szCs w:val="24"/>
        </w:rPr>
        <w:t xml:space="preserve">Table 46: Association between level of professionalism and organization’s characteristics of survey participants                                                            </w:t>
      </w:r>
    </w:p>
    <w:p w:rsidR="003359FD" w:rsidRPr="005808F2" w:rsidRDefault="003359FD" w:rsidP="00343C9F">
      <w:pPr>
        <w:jc w:val="right"/>
        <w:rPr>
          <w:rFonts w:ascii="Times New Roman" w:hAnsi="Times New Roman" w:cs="Times New Roman"/>
          <w:b/>
          <w:sz w:val="24"/>
          <w:szCs w:val="24"/>
        </w:rPr>
      </w:pPr>
      <w:r w:rsidRPr="005808F2">
        <w:rPr>
          <w:rFonts w:ascii="Times New Roman" w:hAnsi="Times New Roman" w:cs="Times New Roman"/>
          <w:b/>
          <w:sz w:val="24"/>
          <w:szCs w:val="24"/>
        </w:rPr>
        <w:t xml:space="preserve">                                                                                                                                     N=343</w:t>
      </w:r>
    </w:p>
    <w:tbl>
      <w:tblPr>
        <w:tblStyle w:val="LightList1"/>
        <w:tblW w:w="0" w:type="auto"/>
        <w:jc w:val="center"/>
        <w:tblLook w:val="04A0" w:firstRow="1" w:lastRow="0" w:firstColumn="1" w:lastColumn="0" w:noHBand="0" w:noVBand="1"/>
      </w:tblPr>
      <w:tblGrid>
        <w:gridCol w:w="1709"/>
        <w:gridCol w:w="2278"/>
        <w:gridCol w:w="1440"/>
        <w:gridCol w:w="1440"/>
        <w:gridCol w:w="990"/>
        <w:gridCol w:w="1132"/>
      </w:tblGrid>
      <w:tr w:rsidR="003359FD" w:rsidRPr="005808F2" w:rsidTr="003359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87" w:type="dxa"/>
            <w:gridSpan w:val="2"/>
            <w:vMerge w:val="restart"/>
            <w:shd w:val="clear" w:color="auto" w:fill="auto"/>
            <w:hideMark/>
          </w:tcPr>
          <w:p w:rsidR="003359FD" w:rsidRPr="005808F2" w:rsidRDefault="003359FD" w:rsidP="00343C9F">
            <w:pPr>
              <w:spacing w:line="276" w:lineRule="auto"/>
              <w:ind w:firstLine="720"/>
              <w:rPr>
                <w:rFonts w:ascii="Times New Roman" w:hAnsi="Times New Roman"/>
                <w:bCs w:val="0"/>
                <w:color w:val="auto"/>
                <w:sz w:val="24"/>
                <w:szCs w:val="24"/>
              </w:rPr>
            </w:pPr>
            <w:r w:rsidRPr="005808F2">
              <w:rPr>
                <w:rFonts w:ascii="Times New Roman" w:hAnsi="Times New Roman"/>
                <w:bCs w:val="0"/>
                <w:color w:val="auto"/>
                <w:sz w:val="24"/>
                <w:szCs w:val="24"/>
              </w:rPr>
              <w:t xml:space="preserve">Participants  characteristics </w:t>
            </w:r>
          </w:p>
        </w:tc>
        <w:tc>
          <w:tcPr>
            <w:tcW w:w="2880" w:type="dxa"/>
            <w:gridSpan w:val="2"/>
            <w:shd w:val="clear" w:color="auto" w:fill="auto"/>
            <w:hideMark/>
          </w:tcPr>
          <w:p w:rsidR="003359FD" w:rsidRPr="005808F2" w:rsidRDefault="003359FD"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auto"/>
                <w:sz w:val="24"/>
                <w:szCs w:val="24"/>
              </w:rPr>
            </w:pPr>
            <w:r w:rsidRPr="005808F2">
              <w:rPr>
                <w:rFonts w:ascii="Times New Roman" w:hAnsi="Times New Roman"/>
                <w:bCs w:val="0"/>
                <w:color w:val="auto"/>
                <w:sz w:val="24"/>
                <w:szCs w:val="24"/>
              </w:rPr>
              <w:t xml:space="preserve">Level of Professionalism </w:t>
            </w:r>
          </w:p>
          <w:p w:rsidR="003359FD" w:rsidRPr="005808F2" w:rsidRDefault="003359FD"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auto"/>
                <w:sz w:val="24"/>
                <w:szCs w:val="24"/>
              </w:rPr>
            </w:pPr>
            <w:r w:rsidRPr="005808F2">
              <w:rPr>
                <w:rFonts w:ascii="Times New Roman" w:hAnsi="Times New Roman"/>
                <w:bCs w:val="0"/>
                <w:color w:val="auto"/>
                <w:sz w:val="24"/>
                <w:szCs w:val="24"/>
              </w:rPr>
              <w:t>f(%)</w:t>
            </w:r>
          </w:p>
        </w:tc>
        <w:tc>
          <w:tcPr>
            <w:tcW w:w="990" w:type="dxa"/>
            <w:shd w:val="clear" w:color="auto" w:fill="auto"/>
          </w:tcPr>
          <w:p w:rsidR="003359FD" w:rsidRPr="005808F2" w:rsidRDefault="003359FD"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Pr>
            </w:pPr>
          </w:p>
        </w:tc>
        <w:tc>
          <w:tcPr>
            <w:tcW w:w="1132" w:type="dxa"/>
            <w:shd w:val="clear" w:color="auto" w:fill="auto"/>
          </w:tcPr>
          <w:p w:rsidR="003359FD" w:rsidRPr="005808F2" w:rsidRDefault="003359FD" w:rsidP="00343C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Pr>
            </w:pP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87" w:type="dxa"/>
            <w:gridSpan w:val="2"/>
            <w:vMerge/>
            <w:shd w:val="clear" w:color="auto" w:fill="auto"/>
            <w:hideMark/>
          </w:tcPr>
          <w:p w:rsidR="003359FD" w:rsidRPr="005808F2" w:rsidRDefault="003359FD" w:rsidP="00343C9F">
            <w:pPr>
              <w:spacing w:line="276" w:lineRule="auto"/>
              <w:rPr>
                <w:rFonts w:ascii="Times New Roman" w:hAnsi="Times New Roman"/>
                <w:b w:val="0"/>
                <w:bCs w:val="0"/>
                <w:sz w:val="24"/>
                <w:szCs w:val="24"/>
              </w:rPr>
            </w:pPr>
          </w:p>
        </w:tc>
        <w:tc>
          <w:tcPr>
            <w:tcW w:w="1440" w:type="dxa"/>
            <w:shd w:val="clear" w:color="auto" w:fill="auto"/>
            <w:hideMark/>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sz w:val="24"/>
                <w:szCs w:val="24"/>
              </w:rPr>
              <w:t xml:space="preserve">&lt;median </w:t>
            </w:r>
          </w:p>
        </w:tc>
        <w:tc>
          <w:tcPr>
            <w:tcW w:w="1440" w:type="dxa"/>
            <w:shd w:val="clear" w:color="auto" w:fill="auto"/>
            <w:hideMark/>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sz w:val="24"/>
                <w:szCs w:val="24"/>
              </w:rPr>
              <w:t>&gt; =median</w:t>
            </w:r>
          </w:p>
        </w:tc>
        <w:tc>
          <w:tcPr>
            <w:tcW w:w="990"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sz w:val="24"/>
                <w:szCs w:val="24"/>
              </w:rPr>
              <w:t xml:space="preserve"> Chi-Square</w:t>
            </w:r>
          </w:p>
        </w:tc>
        <w:tc>
          <w:tcPr>
            <w:tcW w:w="1132"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5808F2">
              <w:rPr>
                <w:rFonts w:ascii="Times New Roman" w:hAnsi="Times New Roman"/>
                <w:b/>
                <w:bCs/>
                <w:sz w:val="24"/>
                <w:szCs w:val="24"/>
              </w:rPr>
              <w:t xml:space="preserve">P  Value </w:t>
            </w: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val="restart"/>
            <w:shd w:val="clear" w:color="auto" w:fill="auto"/>
            <w:hideMark/>
          </w:tcPr>
          <w:p w:rsidR="003359FD" w:rsidRPr="005808F2" w:rsidRDefault="003359FD" w:rsidP="00343C9F">
            <w:pPr>
              <w:spacing w:line="276" w:lineRule="auto"/>
              <w:rPr>
                <w:rFonts w:ascii="Times New Roman" w:hAnsi="Times New Roman"/>
                <w:b w:val="0"/>
                <w:bCs w:val="0"/>
                <w:sz w:val="24"/>
                <w:szCs w:val="24"/>
              </w:rPr>
            </w:pPr>
            <w:r w:rsidRPr="005808F2">
              <w:rPr>
                <w:rFonts w:ascii="Times New Roman" w:hAnsi="Times New Roman"/>
                <w:b w:val="0"/>
                <w:bCs w:val="0"/>
                <w:sz w:val="24"/>
                <w:szCs w:val="24"/>
              </w:rPr>
              <w:t xml:space="preserve">College management </w:t>
            </w:r>
          </w:p>
        </w:tc>
        <w:tc>
          <w:tcPr>
            <w:tcW w:w="2278" w:type="dxa"/>
            <w:shd w:val="clear" w:color="auto" w:fill="auto"/>
            <w:hideMark/>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Private</w:t>
            </w:r>
          </w:p>
        </w:tc>
        <w:tc>
          <w:tcPr>
            <w:tcW w:w="1440" w:type="dxa"/>
            <w:shd w:val="clear" w:color="auto" w:fill="auto"/>
            <w:hideMark/>
          </w:tcPr>
          <w:p w:rsidR="003359FD" w:rsidRPr="005808F2" w:rsidRDefault="003359FD" w:rsidP="00343C9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142 (58.9)</w:t>
            </w:r>
          </w:p>
        </w:tc>
        <w:tc>
          <w:tcPr>
            <w:tcW w:w="1440" w:type="dxa"/>
            <w:shd w:val="clear" w:color="auto" w:fill="auto"/>
            <w:hideMark/>
          </w:tcPr>
          <w:p w:rsidR="003359FD" w:rsidRPr="005808F2" w:rsidRDefault="003359FD" w:rsidP="00343C9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99 (41.1)</w:t>
            </w:r>
          </w:p>
        </w:tc>
        <w:tc>
          <w:tcPr>
            <w:tcW w:w="990" w:type="dxa"/>
            <w:vMerge w:val="restart"/>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35.886</w:t>
            </w:r>
          </w:p>
        </w:tc>
        <w:tc>
          <w:tcPr>
            <w:tcW w:w="1132" w:type="dxa"/>
            <w:vMerge w:val="restart"/>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.000**</w:t>
            </w: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Government</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19 (29.2)</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46 (70.8)</w:t>
            </w:r>
          </w:p>
        </w:tc>
        <w:tc>
          <w:tcPr>
            <w:tcW w:w="990"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c>
          <w:tcPr>
            <w:tcW w:w="1132"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Missionary</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01 (9.1)</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10 (90.9)</w:t>
            </w:r>
          </w:p>
        </w:tc>
        <w:tc>
          <w:tcPr>
            <w:tcW w:w="990"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1132"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Deemed University</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05 (19.2)</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21 (80.8)</w:t>
            </w:r>
          </w:p>
        </w:tc>
        <w:tc>
          <w:tcPr>
            <w:tcW w:w="990"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c>
          <w:tcPr>
            <w:tcW w:w="1132"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val="restart"/>
            <w:shd w:val="clear" w:color="auto" w:fill="auto"/>
          </w:tcPr>
          <w:p w:rsidR="003359FD" w:rsidRPr="005808F2" w:rsidRDefault="003359FD" w:rsidP="00343C9F">
            <w:pPr>
              <w:spacing w:line="276" w:lineRule="auto"/>
              <w:rPr>
                <w:rFonts w:ascii="Times New Roman" w:hAnsi="Times New Roman"/>
                <w:b w:val="0"/>
                <w:bCs w:val="0"/>
                <w:sz w:val="24"/>
                <w:szCs w:val="24"/>
              </w:rPr>
            </w:pPr>
            <w:r w:rsidRPr="005808F2">
              <w:rPr>
                <w:rFonts w:ascii="Times New Roman" w:hAnsi="Times New Roman"/>
                <w:b w:val="0"/>
                <w:bCs w:val="0"/>
                <w:sz w:val="24"/>
                <w:szCs w:val="24"/>
              </w:rPr>
              <w:t>Duration of Establishment in years</w:t>
            </w: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 xml:space="preserve">0-5 </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56 (52.3)</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51 (47.7)</w:t>
            </w:r>
          </w:p>
        </w:tc>
        <w:tc>
          <w:tcPr>
            <w:tcW w:w="990" w:type="dxa"/>
            <w:vMerge w:val="restart"/>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12.312</w:t>
            </w:r>
          </w:p>
        </w:tc>
        <w:tc>
          <w:tcPr>
            <w:tcW w:w="1132" w:type="dxa"/>
            <w:vMerge w:val="restart"/>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.015*</w:t>
            </w: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6-10</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63 (58.9)</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44(41.1)</w:t>
            </w:r>
          </w:p>
        </w:tc>
        <w:tc>
          <w:tcPr>
            <w:tcW w:w="990"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c>
          <w:tcPr>
            <w:tcW w:w="1132"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11-15</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29 (39.7)</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44 (60.3)</w:t>
            </w:r>
          </w:p>
        </w:tc>
        <w:tc>
          <w:tcPr>
            <w:tcW w:w="990"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1132"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 xml:space="preserve">16-20 </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14 (35)</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26 (65.0)</w:t>
            </w:r>
          </w:p>
        </w:tc>
        <w:tc>
          <w:tcPr>
            <w:tcW w:w="990"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c>
          <w:tcPr>
            <w:tcW w:w="1132"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 xml:space="preserve">Above 20 </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05 (31.3)</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11 (68.8)</w:t>
            </w:r>
          </w:p>
        </w:tc>
        <w:tc>
          <w:tcPr>
            <w:tcW w:w="990"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1132"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val="restart"/>
            <w:shd w:val="clear" w:color="auto" w:fill="auto"/>
          </w:tcPr>
          <w:p w:rsidR="003359FD" w:rsidRPr="005808F2" w:rsidRDefault="003359FD" w:rsidP="00343C9F">
            <w:pPr>
              <w:spacing w:line="276" w:lineRule="auto"/>
              <w:rPr>
                <w:rFonts w:ascii="Times New Roman" w:hAnsi="Times New Roman"/>
                <w:b w:val="0"/>
                <w:bCs w:val="0"/>
                <w:sz w:val="24"/>
                <w:szCs w:val="24"/>
              </w:rPr>
            </w:pPr>
            <w:r w:rsidRPr="005808F2">
              <w:rPr>
                <w:rFonts w:ascii="Times New Roman" w:hAnsi="Times New Roman"/>
                <w:b w:val="0"/>
                <w:bCs w:val="0"/>
                <w:sz w:val="24"/>
                <w:szCs w:val="24"/>
              </w:rPr>
              <w:t xml:space="preserve">Courses offered </w:t>
            </w: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B.Sc./Post Basic</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110 (61.8)</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68 (38.2)</w:t>
            </w:r>
          </w:p>
        </w:tc>
        <w:tc>
          <w:tcPr>
            <w:tcW w:w="990" w:type="dxa"/>
            <w:vMerge w:val="restart"/>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27.208</w:t>
            </w:r>
          </w:p>
        </w:tc>
        <w:tc>
          <w:tcPr>
            <w:tcW w:w="1132" w:type="dxa"/>
            <w:vMerge w:val="restart"/>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.000**</w:t>
            </w: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M.Sc. &amp; B.Sc./Post basic</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49 (37.1)</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83 (62.9)</w:t>
            </w:r>
          </w:p>
        </w:tc>
        <w:tc>
          <w:tcPr>
            <w:tcW w:w="990"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1132"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PhD , M.Sc. &amp; B.Sc./post basic</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08 (24.2)</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25 (75.8)</w:t>
            </w:r>
          </w:p>
        </w:tc>
        <w:tc>
          <w:tcPr>
            <w:tcW w:w="990"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c>
          <w:tcPr>
            <w:tcW w:w="1132"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val="restart"/>
            <w:shd w:val="clear" w:color="auto" w:fill="auto"/>
          </w:tcPr>
          <w:p w:rsidR="003359FD" w:rsidRPr="005808F2" w:rsidRDefault="003359FD" w:rsidP="00343C9F">
            <w:pPr>
              <w:spacing w:line="276" w:lineRule="auto"/>
              <w:rPr>
                <w:rFonts w:ascii="Times New Roman" w:hAnsi="Times New Roman"/>
                <w:b w:val="0"/>
                <w:bCs w:val="0"/>
                <w:sz w:val="24"/>
                <w:szCs w:val="24"/>
              </w:rPr>
            </w:pPr>
            <w:r w:rsidRPr="005808F2">
              <w:rPr>
                <w:rFonts w:ascii="Times New Roman" w:hAnsi="Times New Roman"/>
                <w:b w:val="0"/>
                <w:bCs w:val="0"/>
                <w:sz w:val="24"/>
                <w:szCs w:val="24"/>
              </w:rPr>
              <w:t xml:space="preserve">College Location </w:t>
            </w: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Urban</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105 (52.0)</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97 (48.0)</w:t>
            </w:r>
          </w:p>
        </w:tc>
        <w:tc>
          <w:tcPr>
            <w:tcW w:w="990" w:type="dxa"/>
            <w:vMerge w:val="restart"/>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12.043</w:t>
            </w:r>
          </w:p>
        </w:tc>
        <w:tc>
          <w:tcPr>
            <w:tcW w:w="1132" w:type="dxa"/>
            <w:vMerge w:val="restart"/>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.002*</w:t>
            </w: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Semi-urban</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41 (56.9)</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31 (43.1)</w:t>
            </w:r>
          </w:p>
        </w:tc>
        <w:tc>
          <w:tcPr>
            <w:tcW w:w="990"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c>
          <w:tcPr>
            <w:tcW w:w="1132" w:type="dxa"/>
            <w:vMerge/>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Rural</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21 (30.4)</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48 (69.6)</w:t>
            </w:r>
          </w:p>
        </w:tc>
        <w:tc>
          <w:tcPr>
            <w:tcW w:w="990"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1132"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val="restart"/>
            <w:shd w:val="clear" w:color="auto" w:fill="auto"/>
          </w:tcPr>
          <w:p w:rsidR="003359FD" w:rsidRPr="005808F2" w:rsidRDefault="003359FD" w:rsidP="00343C9F">
            <w:pPr>
              <w:spacing w:line="276" w:lineRule="auto"/>
              <w:rPr>
                <w:rFonts w:ascii="Times New Roman" w:hAnsi="Times New Roman"/>
                <w:b w:val="0"/>
                <w:bCs w:val="0"/>
                <w:sz w:val="24"/>
                <w:szCs w:val="24"/>
              </w:rPr>
            </w:pPr>
            <w:r w:rsidRPr="005808F2">
              <w:rPr>
                <w:rFonts w:ascii="Times New Roman" w:hAnsi="Times New Roman"/>
                <w:b w:val="0"/>
                <w:bCs w:val="0"/>
                <w:sz w:val="24"/>
                <w:szCs w:val="24"/>
              </w:rPr>
              <w:t xml:space="preserve">Parental hospital </w:t>
            </w: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 xml:space="preserve">Yes </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125 (50.2)</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124 (49.8)</w:t>
            </w:r>
          </w:p>
        </w:tc>
        <w:tc>
          <w:tcPr>
            <w:tcW w:w="990" w:type="dxa"/>
            <w:vMerge w:val="restart"/>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0.832</w:t>
            </w:r>
          </w:p>
        </w:tc>
        <w:tc>
          <w:tcPr>
            <w:tcW w:w="1132" w:type="dxa"/>
            <w:vMerge w:val="restart"/>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.362</w:t>
            </w:r>
          </w:p>
        </w:tc>
      </w:tr>
      <w:tr w:rsidR="003359FD" w:rsidRPr="005808F2" w:rsidTr="003359FD">
        <w:trPr>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 xml:space="preserve">No </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42 (44.7)</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52 (55.3)</w:t>
            </w:r>
          </w:p>
        </w:tc>
        <w:tc>
          <w:tcPr>
            <w:tcW w:w="990"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1132" w:type="dxa"/>
            <w:vMerge/>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3359FD" w:rsidRPr="005808F2" w:rsidTr="0033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9" w:type="dxa"/>
            <w:vMerge w:val="restart"/>
            <w:shd w:val="clear" w:color="auto" w:fill="auto"/>
          </w:tcPr>
          <w:p w:rsidR="003359FD" w:rsidRPr="005808F2" w:rsidRDefault="003359FD" w:rsidP="00343C9F">
            <w:pPr>
              <w:spacing w:line="276" w:lineRule="auto"/>
              <w:rPr>
                <w:rFonts w:ascii="Times New Roman" w:hAnsi="Times New Roman"/>
                <w:b w:val="0"/>
                <w:bCs w:val="0"/>
                <w:sz w:val="24"/>
                <w:szCs w:val="24"/>
              </w:rPr>
            </w:pPr>
            <w:r w:rsidRPr="005808F2">
              <w:rPr>
                <w:rFonts w:ascii="Times New Roman" w:hAnsi="Times New Roman"/>
                <w:b w:val="0"/>
                <w:bCs w:val="0"/>
                <w:sz w:val="24"/>
                <w:szCs w:val="24"/>
              </w:rPr>
              <w:t xml:space="preserve">Medical College </w:t>
            </w:r>
          </w:p>
        </w:tc>
        <w:tc>
          <w:tcPr>
            <w:tcW w:w="2278" w:type="dxa"/>
            <w:shd w:val="clear" w:color="auto" w:fill="auto"/>
          </w:tcPr>
          <w:p w:rsidR="003359FD" w:rsidRPr="005808F2" w:rsidRDefault="003359FD" w:rsidP="00343C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 xml:space="preserve">Yes </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35 (34.3)</w:t>
            </w:r>
          </w:p>
        </w:tc>
        <w:tc>
          <w:tcPr>
            <w:tcW w:w="1440" w:type="dxa"/>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67 (65.7)</w:t>
            </w:r>
          </w:p>
        </w:tc>
        <w:tc>
          <w:tcPr>
            <w:tcW w:w="990" w:type="dxa"/>
            <w:vMerge w:val="restart"/>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12.006</w:t>
            </w:r>
          </w:p>
        </w:tc>
        <w:tc>
          <w:tcPr>
            <w:tcW w:w="1132" w:type="dxa"/>
            <w:vMerge w:val="restart"/>
            <w:shd w:val="clear" w:color="auto" w:fill="auto"/>
          </w:tcPr>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p w:rsidR="003359FD" w:rsidRPr="005808F2" w:rsidRDefault="003359FD" w:rsidP="00343C9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sidRPr="005808F2">
              <w:rPr>
                <w:rFonts w:ascii="Times New Roman" w:hAnsi="Times New Roman"/>
                <w:b/>
                <w:sz w:val="24"/>
                <w:szCs w:val="24"/>
              </w:rPr>
              <w:t>.001*</w:t>
            </w:r>
          </w:p>
        </w:tc>
      </w:tr>
      <w:tr w:rsidR="003359FD" w:rsidRPr="005808F2" w:rsidTr="003359FD">
        <w:trPr>
          <w:trHeight w:val="70"/>
          <w:jc w:val="center"/>
        </w:trPr>
        <w:tc>
          <w:tcPr>
            <w:cnfStyle w:val="001000000000" w:firstRow="0" w:lastRow="0" w:firstColumn="1" w:lastColumn="0" w:oddVBand="0" w:evenVBand="0" w:oddHBand="0" w:evenHBand="0" w:firstRowFirstColumn="0" w:firstRowLastColumn="0" w:lastRowFirstColumn="0" w:lastRowLastColumn="0"/>
            <w:tcW w:w="1709" w:type="dxa"/>
            <w:vMerge/>
            <w:shd w:val="clear" w:color="auto" w:fill="auto"/>
          </w:tcPr>
          <w:p w:rsidR="003359FD" w:rsidRPr="005808F2" w:rsidRDefault="003359FD" w:rsidP="00343C9F">
            <w:pPr>
              <w:spacing w:line="276" w:lineRule="auto"/>
              <w:rPr>
                <w:rFonts w:ascii="Times New Roman" w:hAnsi="Times New Roman"/>
                <w:b w:val="0"/>
                <w:bCs w:val="0"/>
                <w:sz w:val="24"/>
                <w:szCs w:val="24"/>
              </w:rPr>
            </w:pPr>
          </w:p>
        </w:tc>
        <w:tc>
          <w:tcPr>
            <w:tcW w:w="2278" w:type="dxa"/>
            <w:shd w:val="clear" w:color="auto" w:fill="auto"/>
          </w:tcPr>
          <w:p w:rsidR="003359FD" w:rsidRPr="005808F2" w:rsidRDefault="003359FD" w:rsidP="00343C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5808F2">
              <w:rPr>
                <w:rFonts w:ascii="Times New Roman" w:hAnsi="Times New Roman"/>
                <w:bCs/>
                <w:sz w:val="24"/>
                <w:szCs w:val="24"/>
              </w:rPr>
              <w:t xml:space="preserve">No </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132 (54.8)</w:t>
            </w:r>
          </w:p>
        </w:tc>
        <w:tc>
          <w:tcPr>
            <w:tcW w:w="1440" w:type="dxa"/>
            <w:shd w:val="clear" w:color="auto" w:fill="auto"/>
          </w:tcPr>
          <w:p w:rsidR="003359FD" w:rsidRPr="005808F2" w:rsidRDefault="003359FD" w:rsidP="00343C9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08F2">
              <w:rPr>
                <w:rFonts w:ascii="Times New Roman" w:hAnsi="Times New Roman"/>
                <w:sz w:val="24"/>
                <w:szCs w:val="24"/>
              </w:rPr>
              <w:t>109 (45.2)</w:t>
            </w:r>
          </w:p>
        </w:tc>
        <w:tc>
          <w:tcPr>
            <w:tcW w:w="990" w:type="dxa"/>
            <w:vMerge/>
            <w:shd w:val="clear" w:color="auto" w:fill="auto"/>
          </w:tcPr>
          <w:p w:rsidR="003359FD" w:rsidRPr="005808F2" w:rsidRDefault="003359FD"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132" w:type="dxa"/>
            <w:vMerge/>
            <w:shd w:val="clear" w:color="auto" w:fill="auto"/>
          </w:tcPr>
          <w:p w:rsidR="003359FD" w:rsidRPr="005808F2" w:rsidRDefault="003359FD" w:rsidP="00343C9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3359FD" w:rsidRPr="005808F2" w:rsidRDefault="003359FD" w:rsidP="00343C9F">
      <w:pPr>
        <w:spacing w:before="240"/>
        <w:jc w:val="both"/>
        <w:rPr>
          <w:rFonts w:ascii="Times New Roman" w:hAnsi="Times New Roman" w:cs="Times New Roman"/>
          <w:b/>
          <w:bCs/>
          <w:sz w:val="24"/>
          <w:szCs w:val="24"/>
        </w:rPr>
      </w:pPr>
      <w:r w:rsidRPr="005808F2">
        <w:rPr>
          <w:rFonts w:ascii="Times New Roman" w:hAnsi="Times New Roman" w:cs="Times New Roman"/>
          <w:b/>
          <w:bCs/>
          <w:sz w:val="24"/>
          <w:szCs w:val="24"/>
        </w:rPr>
        <w:t xml:space="preserve">* Significant at 0.05, ** Significant at 0.01 (Median=2)  </w:t>
      </w:r>
    </w:p>
    <w:p w:rsidR="0097084A" w:rsidRPr="005808F2" w:rsidRDefault="00CD00ED" w:rsidP="00343C9F">
      <w:pPr>
        <w:rPr>
          <w:rFonts w:ascii="Times New Roman" w:hAnsi="Times New Roman" w:cs="Times New Roman"/>
          <w:b/>
          <w:bCs/>
          <w:sz w:val="28"/>
        </w:rPr>
      </w:pPr>
      <w:r w:rsidRPr="005808F2">
        <w:rPr>
          <w:rFonts w:ascii="Times New Roman" w:hAnsi="Times New Roman" w:cs="Times New Roman"/>
          <w:b/>
          <w:bCs/>
          <w:sz w:val="28"/>
        </w:rPr>
        <w:t xml:space="preserve">Discussion </w:t>
      </w:r>
    </w:p>
    <w:p w:rsidR="00422A00" w:rsidRPr="005808F2" w:rsidRDefault="00422A00" w:rsidP="00521AF8">
      <w:pPr>
        <w:autoSpaceDE w:val="0"/>
        <w:autoSpaceDN w:val="0"/>
        <w:adjustRightInd w:val="0"/>
        <w:ind w:firstLine="720"/>
        <w:jc w:val="both"/>
        <w:rPr>
          <w:rFonts w:ascii="Times New Roman" w:hAnsi="Times New Roman" w:cs="Times New Roman"/>
          <w:sz w:val="24"/>
          <w:szCs w:val="20"/>
        </w:rPr>
      </w:pPr>
      <w:r w:rsidRPr="005808F2">
        <w:rPr>
          <w:rFonts w:ascii="Times New Roman" w:hAnsi="Times New Roman" w:cs="Times New Roman"/>
          <w:sz w:val="24"/>
          <w:szCs w:val="20"/>
        </w:rPr>
        <w:t xml:space="preserve">Present study revealed that the overall level of professionalism among nurse educators was low (Mean% 33.04). </w:t>
      </w:r>
      <w:r w:rsidRPr="005808F2">
        <w:rPr>
          <w:rFonts w:ascii="Times New Roman" w:hAnsi="Times New Roman" w:cs="Times New Roman"/>
          <w:color w:val="000000"/>
          <w:sz w:val="24"/>
          <w:szCs w:val="17"/>
          <w:shd w:val="clear" w:color="auto" w:fill="FFFFFF"/>
        </w:rPr>
        <w:t xml:space="preserve">This is in consistence with </w:t>
      </w:r>
      <w:r w:rsidR="00521AF8" w:rsidRPr="005808F2">
        <w:rPr>
          <w:rFonts w:ascii="Times New Roman" w:hAnsi="Times New Roman" w:cs="Times New Roman"/>
          <w:color w:val="000000"/>
          <w:sz w:val="24"/>
          <w:szCs w:val="17"/>
          <w:shd w:val="clear" w:color="auto" w:fill="FFFFFF"/>
        </w:rPr>
        <w:t xml:space="preserve">the findings of wynd 2003 where </w:t>
      </w:r>
      <w:r w:rsidRPr="005808F2">
        <w:rPr>
          <w:rFonts w:ascii="Times New Roman" w:hAnsi="Times New Roman" w:cs="Times New Roman"/>
          <w:color w:val="000000"/>
          <w:sz w:val="24"/>
          <w:szCs w:val="17"/>
          <w:shd w:val="clear" w:color="auto" w:fill="FFFFFF"/>
        </w:rPr>
        <w:t xml:space="preserve"> Korean American RNs</w:t>
      </w:r>
      <w:r w:rsidR="00521AF8" w:rsidRPr="005808F2">
        <w:rPr>
          <w:rFonts w:ascii="Times New Roman" w:hAnsi="Times New Roman" w:cs="Times New Roman"/>
          <w:color w:val="000000"/>
          <w:sz w:val="24"/>
          <w:szCs w:val="17"/>
          <w:shd w:val="clear" w:color="auto" w:fill="FFFFFF"/>
        </w:rPr>
        <w:t xml:space="preserve"> were reported of having low level of professionalis</w:t>
      </w:r>
      <w:r w:rsidR="00BE6F49" w:rsidRPr="005808F2">
        <w:rPr>
          <w:rFonts w:ascii="Times New Roman" w:hAnsi="Times New Roman" w:cs="Times New Roman"/>
          <w:color w:val="000000"/>
          <w:sz w:val="24"/>
          <w:szCs w:val="17"/>
          <w:shd w:val="clear" w:color="auto" w:fill="FFFFFF"/>
        </w:rPr>
        <w:t>m</w:t>
      </w:r>
      <w:r w:rsidR="00B67AE4" w:rsidRPr="005808F2">
        <w:rPr>
          <w:rFonts w:ascii="Times New Roman" w:hAnsi="Times New Roman" w:cs="Times New Roman"/>
          <w:b/>
          <w:color w:val="000000"/>
          <w:sz w:val="24"/>
          <w:szCs w:val="17"/>
          <w:shd w:val="clear" w:color="auto" w:fill="FFFFFF"/>
        </w:rPr>
        <w:fldChar w:fldCharType="begin"/>
      </w:r>
      <w:r w:rsidR="00521AF8" w:rsidRPr="005808F2">
        <w:rPr>
          <w:rFonts w:ascii="Times New Roman" w:hAnsi="Times New Roman" w:cs="Times New Roman"/>
          <w:b/>
          <w:color w:val="000000"/>
          <w:sz w:val="24"/>
          <w:szCs w:val="17"/>
          <w:shd w:val="clear" w:color="auto" w:fill="FFFFFF"/>
        </w:rPr>
        <w:instrText xml:space="preserve"> ADDIN ZOTERO_ITEM CSL_CITATION {"citationID":"gTHpkFvx","properties":{"formattedCitation":"(9)","plainCitation":"(9)","noteIndex":0},"citationItems":[{"id":149,"uris":["http://zotero.org/users/4966340/items/7P53XHG9"],"uri":["http://zotero.org/users/4966340/items/7P53XHG9"],"itemData":{"id":149,"type":"article-journal","title":"Current factors contributing to professionalism in nursing","container-title":"Journal of Professional Nursing: Official Journal of the American Association of Colleges of Nursing","page":"251-261","volume":"19","issue":"5","source":"PubMed","abstract":"A serious nursing shortage is creating a crisis in the nation's health care system. Many experienced nurses are leaving the field and young people are not selecting nursing as a potential career. Reassessment of professionalism in nursing therefore is indicated. A descriptive comparative/correlational design examined differences and relationships among levels of nursing professionalism, experience, educational degrees, organizational membership, and specialty certification in a random sample of registered nurses (RNs) (N=774). The Professionalism Inventory Scale was used to measure attitudinal attributes of professionalism and its five dimensions (use of professional organizations as major referent groups, belief in public service, autonomy, self-regulation, and a sense of calling). A series of statistical analyses revealed that professionalism was related significantly to years of experience as an RN, higher educational degrees in nursing, membership in organizations, service as an officer in the organization, and specialty certification. Today's profession of nursing is evolving as a valuable public service. Positive aspects of nursing professionalism must be recognized and implemented to retain experienced nurses in the profession and attract young people to nursing as a viable career choice.","ISSN":"8755-7223","note":"PMID: 14613064","journalAbbreviation":"J Prof Nurs","language":"eng","author":[{"family":"Wynd","given":"Christine A."}],"issued":{"date-parts":[["2003",10]]}}}],"schema":"https://github.com/citation-style-language/schema/raw/master/csl-citation.json"} </w:instrText>
      </w:r>
      <w:r w:rsidR="00B67AE4" w:rsidRPr="005808F2">
        <w:rPr>
          <w:rFonts w:ascii="Times New Roman" w:hAnsi="Times New Roman" w:cs="Times New Roman"/>
          <w:b/>
          <w:color w:val="000000"/>
          <w:sz w:val="24"/>
          <w:szCs w:val="17"/>
          <w:shd w:val="clear" w:color="auto" w:fill="FFFFFF"/>
        </w:rPr>
        <w:fldChar w:fldCharType="separate"/>
      </w:r>
      <w:r w:rsidR="00521AF8" w:rsidRPr="005808F2">
        <w:rPr>
          <w:rFonts w:ascii="Times New Roman" w:hAnsi="Times New Roman" w:cs="Times New Roman"/>
          <w:sz w:val="24"/>
        </w:rPr>
        <w:t>(9)</w:t>
      </w:r>
      <w:r w:rsidR="00B67AE4" w:rsidRPr="005808F2">
        <w:rPr>
          <w:rFonts w:ascii="Times New Roman" w:hAnsi="Times New Roman" w:cs="Times New Roman"/>
          <w:b/>
          <w:color w:val="000000"/>
          <w:sz w:val="24"/>
          <w:szCs w:val="17"/>
          <w:shd w:val="clear" w:color="auto" w:fill="FFFFFF"/>
        </w:rPr>
        <w:fldChar w:fldCharType="end"/>
      </w:r>
      <w:r w:rsidR="005B5358" w:rsidRPr="005808F2">
        <w:rPr>
          <w:rFonts w:ascii="Times New Roman" w:hAnsi="Times New Roman" w:cs="Times New Roman"/>
          <w:b/>
          <w:color w:val="000000"/>
          <w:sz w:val="24"/>
          <w:szCs w:val="17"/>
          <w:shd w:val="clear" w:color="auto" w:fill="FFFFFF"/>
        </w:rPr>
        <w:t xml:space="preserve">. </w:t>
      </w:r>
      <w:r w:rsidR="00521AF8" w:rsidRPr="005808F2">
        <w:rPr>
          <w:rFonts w:ascii="Times New Roman" w:hAnsi="Times New Roman" w:cs="Times New Roman"/>
          <w:sz w:val="24"/>
        </w:rPr>
        <w:t xml:space="preserve">Tanaka et al. 2016 </w:t>
      </w:r>
      <w:r w:rsidR="00521AF8" w:rsidRPr="005808F2">
        <w:rPr>
          <w:rFonts w:ascii="Times New Roman" w:hAnsi="Times New Roman" w:cs="Times New Roman"/>
          <w:sz w:val="24"/>
          <w:szCs w:val="24"/>
          <w:shd w:val="clear" w:color="auto" w:fill="FFFFFF"/>
        </w:rPr>
        <w:lastRenderedPageBreak/>
        <w:t>revealed that Japanese nurses had low levels of professionalism</w:t>
      </w:r>
      <w:r w:rsidR="00B67AE4" w:rsidRPr="005808F2">
        <w:rPr>
          <w:rFonts w:ascii="Times New Roman" w:hAnsi="Times New Roman" w:cs="Times New Roman"/>
          <w:sz w:val="24"/>
          <w:szCs w:val="24"/>
          <w:shd w:val="clear" w:color="auto" w:fill="FFFFFF"/>
        </w:rPr>
        <w:fldChar w:fldCharType="begin"/>
      </w:r>
      <w:r w:rsidR="00521AF8" w:rsidRPr="005808F2">
        <w:rPr>
          <w:rFonts w:ascii="Times New Roman" w:hAnsi="Times New Roman" w:cs="Times New Roman"/>
          <w:sz w:val="24"/>
          <w:szCs w:val="24"/>
          <w:shd w:val="clear" w:color="auto" w:fill="FFFFFF"/>
        </w:rPr>
        <w:instrText xml:space="preserve"> ADDIN ZOTERO_ITEM CSL_CITATION {"citationID":"gHIw6cRM","properties":{"formattedCitation":"(12)","plainCitation":"(12)","noteIndex":0},"citationItems":[{"id":153,"uris":["http://zotero.org/users/4966340/items/FDJJQ92N"],"uri":["http://zotero.org/users/4966340/items/FDJJQ92N"],"itemData":{"id":153,"type":"article-journal","title":"Professional behaviours and factors contributing to nursing professionalism among nurse managers","container-title":"Journal of Nursing Management","page":"12-20","volume":"24","issue":"1","source":"PubMed","abstract":"AIM: To examine the perception of professional behaviours and factors contributing to nursing professionalism among nurse managers.\nBACKGROUND: Professional behaviours influence nursing professionalisation and managers' behaviours strongly impact professional development. In Japan, few studies have examined professional nursing behaviours from the nurse managers' perspective.\nMETHODS: The Behavioural Inventory for Professionalism in Nursing was performed with 525 nurse managers representing 15 facilities in Japan.\nRESULTS: The highest professional behaviours score obtained was 'competence and continuing education' and the lowest behavioural score was 'publication and communication'. The results demonstrate that higher nursing professionalism is related significantly to the increased length of nursing experience, a higher level of educational preparation and the current position as a nurse administrator.\nCONCLUSION: This study demonstrated that nursing professionalism is influenced by years of experience and nursing management education.\nIMPLICATIONS FOR NURSING MANAGEMENT: Awareness of extrinsic professional factors is important continually to maintain nursing professionalism. The findings of our study may help nurse managers to continue their self-development and to realise the potential of their nursing staff by developing professionalism. These findings also provide an understanding of international professionalism trends to achieve higher levels of nursing professionalism through the evaluation of professional nursing behaviours.","DOI":"10.1111/jonm.12264","ISSN":"1365-2834","note":"PMID: 25355449","journalAbbreviation":"J Nurs Manag","language":"eng","author":[{"family":"Tanaka","given":"Michiko"},{"family":"Taketomi","given":"Kikuko"},{"family":"Yonemitsu","given":"Yoshikazu"},{"family":"Kawamoto","given":"Rieko"}],"issued":{"date-parts":[["2016",1]]}}}],"schema":"https://github.com/citation-style-language/schema/raw/master/csl-citation.json"} </w:instrText>
      </w:r>
      <w:r w:rsidR="00B67AE4" w:rsidRPr="005808F2">
        <w:rPr>
          <w:rFonts w:ascii="Times New Roman" w:hAnsi="Times New Roman" w:cs="Times New Roman"/>
          <w:sz w:val="24"/>
          <w:szCs w:val="24"/>
          <w:shd w:val="clear" w:color="auto" w:fill="FFFFFF"/>
        </w:rPr>
        <w:fldChar w:fldCharType="separate"/>
      </w:r>
      <w:r w:rsidR="00521AF8" w:rsidRPr="005808F2">
        <w:rPr>
          <w:rFonts w:ascii="Times New Roman" w:hAnsi="Times New Roman" w:cs="Times New Roman"/>
          <w:sz w:val="24"/>
        </w:rPr>
        <w:t>(12)</w:t>
      </w:r>
      <w:r w:rsidR="00B67AE4" w:rsidRPr="005808F2">
        <w:rPr>
          <w:rFonts w:ascii="Times New Roman" w:hAnsi="Times New Roman" w:cs="Times New Roman"/>
          <w:sz w:val="24"/>
          <w:szCs w:val="24"/>
          <w:shd w:val="clear" w:color="auto" w:fill="FFFFFF"/>
        </w:rPr>
        <w:fldChar w:fldCharType="end"/>
      </w:r>
      <w:r w:rsidR="00521AF8" w:rsidRPr="005808F2">
        <w:rPr>
          <w:rFonts w:ascii="Times New Roman" w:hAnsi="Times New Roman" w:cs="Times New Roman"/>
          <w:sz w:val="24"/>
          <w:szCs w:val="24"/>
          <w:shd w:val="clear" w:color="auto" w:fill="FFFFFF"/>
        </w:rPr>
        <w:t xml:space="preserve">. </w:t>
      </w:r>
      <w:r w:rsidR="00521AF8" w:rsidRPr="005808F2">
        <w:rPr>
          <w:rFonts w:ascii="Times New Roman" w:hAnsi="Times New Roman" w:cs="Times New Roman"/>
          <w:sz w:val="24"/>
          <w:szCs w:val="24"/>
        </w:rPr>
        <w:t>Çelik and Hisar in 2012</w:t>
      </w:r>
      <w:r w:rsidR="00521AF8" w:rsidRPr="005808F2">
        <w:rPr>
          <w:rFonts w:ascii="Times New Roman" w:hAnsi="Times New Roman" w:cs="Times New Roman"/>
          <w:sz w:val="24"/>
          <w:szCs w:val="24"/>
          <w:shd w:val="clear" w:color="auto" w:fill="FFFFFF"/>
        </w:rPr>
        <w:t xml:space="preserve"> also reported </w:t>
      </w:r>
      <w:r w:rsidR="00BE6F49" w:rsidRPr="005808F2">
        <w:rPr>
          <w:rFonts w:ascii="Times New Roman" w:hAnsi="Times New Roman" w:cs="Times New Roman"/>
          <w:sz w:val="24"/>
          <w:szCs w:val="24"/>
          <w:shd w:val="clear" w:color="auto" w:fill="FFFFFF"/>
        </w:rPr>
        <w:t>that the mean score,</w:t>
      </w:r>
      <w:r w:rsidR="00521AF8" w:rsidRPr="005808F2">
        <w:rPr>
          <w:rFonts w:ascii="Times New Roman" w:hAnsi="Times New Roman" w:cs="Times New Roman"/>
          <w:sz w:val="24"/>
          <w:szCs w:val="24"/>
          <w:shd w:val="clear" w:color="auto" w:fill="FFFFFF"/>
        </w:rPr>
        <w:t xml:space="preserve"> level of professionalism among nurses was low and was statistically significant in the positive direction</w:t>
      </w:r>
      <w:r w:rsidR="00521AF8" w:rsidRPr="005808F2">
        <w:rPr>
          <w:rFonts w:ascii="Times New Roman" w:hAnsi="Times New Roman" w:cs="Times New Roman"/>
          <w:sz w:val="24"/>
          <w:szCs w:val="20"/>
        </w:rPr>
        <w:t xml:space="preserve"> with</w:t>
      </w:r>
      <w:r w:rsidR="00521AF8" w:rsidRPr="005808F2">
        <w:rPr>
          <w:rFonts w:ascii="Times New Roman" w:hAnsi="Times New Roman" w:cs="Times New Roman"/>
          <w:sz w:val="24"/>
          <w:szCs w:val="24"/>
          <w:shd w:val="clear" w:color="auto" w:fill="FFFFFF"/>
        </w:rPr>
        <w:t xml:space="preserve"> job satisfaction</w:t>
      </w:r>
      <w:r w:rsidR="00B67AE4" w:rsidRPr="005808F2">
        <w:rPr>
          <w:rStyle w:val="apple-converted-space"/>
          <w:rFonts w:ascii="Times New Roman" w:hAnsi="Times New Roman" w:cs="Times New Roman"/>
          <w:b/>
          <w:sz w:val="24"/>
          <w:shd w:val="clear" w:color="auto" w:fill="FFFFFF"/>
        </w:rPr>
        <w:fldChar w:fldCharType="begin"/>
      </w:r>
      <w:r w:rsidR="00521AF8" w:rsidRPr="005808F2">
        <w:rPr>
          <w:rStyle w:val="apple-converted-space"/>
          <w:rFonts w:ascii="Times New Roman" w:hAnsi="Times New Roman" w:cs="Times New Roman"/>
          <w:b/>
          <w:sz w:val="24"/>
          <w:shd w:val="clear" w:color="auto" w:fill="FFFFFF"/>
        </w:rPr>
        <w:instrText xml:space="preserve"> ADDIN ZOTERO_ITEM CSL_CITATION {"citationID":"ztm5PPpd","properties":{"formattedCitation":"(13)","plainCitation":"(13)","noteIndex":0},"citationItems":[{"id":202,"uris":["http://zotero.org/users/4966340/items/HQKTZXDW"],"uri":["http://zotero.org/users/4966340/items/HQKTZXDW"],"itemData":{"id":202,"type":"article-journal","title":"The influence of the professionalism behaviour of nurses working in health institutions on job satisfaction","container-title":"International Journal of Nursing Practice","page":"180-187","volume":"18","issue":"2","source":"PubMed","abstract":"This study was carried out with the aim of determining the effect of the professional behaviour of nurses on their job satisfaction. The sample of the study included 531 nurses working in university, state and private hospitals in Turkey. Data were collected using two questionnaires which included the demographic characteristics of nurses, a Behavioral Inventory Form for Professionalism in Nursing (BIPN) and the Minnesota Satisfaction Questionnaire. The results from the BIPN showed that the mean score of nurses was low. The mean score of job satisfaction was at a medium level. The relationship between job satisfaction and professionalism was found to be statistically significant and in the positive direction. Based on this result, in order to increase job satisfaction, increasing the performance of arrangements directed towards the development of professional behaviour that is found within the scope of the professionalism scale is recommended.","DOI":"10.1111/j.1440-172X.2012.02019.x","ISSN":"1440-172X","note":"PMID: 22435982","journalAbbreviation":"Int J Nurs Pract","language":"eng","author":[{"family":"Çelik","given":"Serpil"},{"family":"Hisar","given":"Filiz"}],"issued":{"date-parts":[["2012",4]]}}}],"schema":"https://github.com/citation-style-language/schema/raw/master/csl-citation.json"} </w:instrText>
      </w:r>
      <w:r w:rsidR="00B67AE4" w:rsidRPr="005808F2">
        <w:rPr>
          <w:rStyle w:val="apple-converted-space"/>
          <w:rFonts w:ascii="Times New Roman" w:hAnsi="Times New Roman" w:cs="Times New Roman"/>
          <w:b/>
          <w:sz w:val="24"/>
          <w:shd w:val="clear" w:color="auto" w:fill="FFFFFF"/>
        </w:rPr>
        <w:fldChar w:fldCharType="separate"/>
      </w:r>
      <w:r w:rsidR="00521AF8" w:rsidRPr="005808F2">
        <w:rPr>
          <w:rFonts w:ascii="Times New Roman" w:hAnsi="Times New Roman" w:cs="Times New Roman"/>
          <w:sz w:val="24"/>
        </w:rPr>
        <w:t>(13)</w:t>
      </w:r>
      <w:r w:rsidR="00B67AE4" w:rsidRPr="005808F2">
        <w:rPr>
          <w:rStyle w:val="apple-converted-space"/>
          <w:rFonts w:ascii="Times New Roman" w:hAnsi="Times New Roman" w:cs="Times New Roman"/>
          <w:b/>
          <w:sz w:val="24"/>
          <w:shd w:val="clear" w:color="auto" w:fill="FFFFFF"/>
        </w:rPr>
        <w:fldChar w:fldCharType="end"/>
      </w:r>
      <w:r w:rsidR="00521AF8" w:rsidRPr="005808F2">
        <w:rPr>
          <w:rStyle w:val="apple-converted-space"/>
          <w:rFonts w:ascii="Times New Roman" w:hAnsi="Times New Roman" w:cs="Times New Roman"/>
          <w:b/>
          <w:sz w:val="24"/>
          <w:shd w:val="clear" w:color="auto" w:fill="FFFFFF"/>
        </w:rPr>
        <w:t xml:space="preserve">. </w:t>
      </w:r>
      <w:r w:rsidR="00521AF8" w:rsidRPr="005808F2">
        <w:rPr>
          <w:rFonts w:ascii="Times New Roman" w:hAnsi="Times New Roman" w:cs="Times New Roman"/>
          <w:sz w:val="24"/>
        </w:rPr>
        <w:t xml:space="preserve">Dikmen et al. 2016 </w:t>
      </w:r>
      <w:r w:rsidR="00521AF8" w:rsidRPr="005808F2">
        <w:rPr>
          <w:rFonts w:ascii="Times New Roman" w:hAnsi="Times New Roman" w:cs="Times New Roman"/>
          <w:color w:val="000000"/>
          <w:sz w:val="24"/>
          <w:szCs w:val="24"/>
          <w:shd w:val="clear" w:color="auto" w:fill="FFFFFF"/>
        </w:rPr>
        <w:t>in a study revealed that professional behaviour of nurses was at a low level and working conditions affect their professional behaviours</w:t>
      </w:r>
      <w:r w:rsidR="00B67AE4" w:rsidRPr="005808F2">
        <w:rPr>
          <w:rFonts w:ascii="Times New Roman" w:hAnsi="Times New Roman" w:cs="Times New Roman"/>
          <w:b/>
          <w:sz w:val="24"/>
          <w:szCs w:val="24"/>
          <w:shd w:val="clear" w:color="auto" w:fill="FFFFFF"/>
        </w:rPr>
        <w:fldChar w:fldCharType="begin"/>
      </w:r>
      <w:r w:rsidR="00521AF8" w:rsidRPr="005808F2">
        <w:rPr>
          <w:rFonts w:ascii="Times New Roman" w:hAnsi="Times New Roman" w:cs="Times New Roman"/>
          <w:b/>
          <w:sz w:val="24"/>
          <w:szCs w:val="24"/>
          <w:shd w:val="clear" w:color="auto" w:fill="FFFFFF"/>
        </w:rPr>
        <w:instrText xml:space="preserve"> ADDIN ZOTERO_ITEM CSL_CITATION {"citationID":"TWAZWw8X","properties":{"formattedCitation":"(14)","plainCitation":"(14)","noteIndex":0},"citationItems":[{"id":195,"uris":["http://zotero.org/users/4966340/items/997AYL93"],"uri":["http://zotero.org/users/4966340/items/997AYL93"],"itemData":{"id":195,"type":"article-journal","title":"The Level of Professionalism of Nurses Working in a Hospital in Turkey","container-title":"Journal of Caring Sciences","page":"95-102","volume":"5","issue":"2","source":"PubMed","abstract":"INTRODUCTION: Professionalism is characterized by the degree of dedication displayed by individuals regarding the values and behavioral attributes of a specific career identity. Professionalism indicates attitudes that represent high levels of identification with and commitment to a specific profession. In the process of the professional development of nursing, various factors affect these obstacles which may impede the professional development of nurses and their professional behaviors. This study was carried out with the aim of determining the professional behavior of nurses in a hospital in Turkey.\nMETHODS: In this descriptive exploratory study a total of 89 nurses working in a public hospital in northwestern of Turkey were participated. Data were collected using a demographic questionnaire and Behavioral Inventory Form for Professionalism in Nursing (BIPN).\nRESULTS: The result showed that mean scores on the BIPN were 5.07 (3.47). The areas with the highest levels of professional behavior were competence and continuing education 1.88 (0.34). The professionalism levels for nurses were the lowest in the areas of autonomy 0.06 (0.34), publication 0.10 (0.25), and research 0.25 (0.60). There was a statistically significant difference between the total BIPN scores and the education levels of the nurses and the working of nurses.\nCONCLUSION: The professional behavior of nurses is at a low level. Since the arrangement of the nurses' working conditions affects their professional behaviors; therefore, development in the field of professional behaviors in nursing must be assessed and supported to increase the quality of patient care.","DOI":"10.15171/jcs.2016.010","ISSN":"2251-9920","note":"PMID: 27354973\nPMCID: PMC4923842","journalAbbreviation":"J Caring Sci","language":"eng","author":[{"family":"Dikmen","given":"Yurdanur"},{"family":"Karataş","given":"Hülya"},{"family":"Arslan","given":"Gülşah Gürol"},{"family":"Ak","given":"Bedriye"}],"issued":{"date-parts":[["2016"]]}}}],"schema":"https://github.com/citation-style-language/schema/raw/master/csl-citation.json"} </w:instrText>
      </w:r>
      <w:r w:rsidR="00B67AE4" w:rsidRPr="005808F2">
        <w:rPr>
          <w:rFonts w:ascii="Times New Roman" w:hAnsi="Times New Roman" w:cs="Times New Roman"/>
          <w:b/>
          <w:sz w:val="24"/>
          <w:szCs w:val="24"/>
          <w:shd w:val="clear" w:color="auto" w:fill="FFFFFF"/>
        </w:rPr>
        <w:fldChar w:fldCharType="separate"/>
      </w:r>
      <w:r w:rsidR="00521AF8" w:rsidRPr="005808F2">
        <w:rPr>
          <w:rFonts w:ascii="Times New Roman" w:hAnsi="Times New Roman" w:cs="Times New Roman"/>
          <w:sz w:val="24"/>
        </w:rPr>
        <w:t>(14)</w:t>
      </w:r>
      <w:r w:rsidR="00B67AE4" w:rsidRPr="005808F2">
        <w:rPr>
          <w:rFonts w:ascii="Times New Roman" w:hAnsi="Times New Roman" w:cs="Times New Roman"/>
          <w:b/>
          <w:sz w:val="24"/>
          <w:szCs w:val="24"/>
          <w:shd w:val="clear" w:color="auto" w:fill="FFFFFF"/>
        </w:rPr>
        <w:fldChar w:fldCharType="end"/>
      </w:r>
      <w:r w:rsidR="00BE6F49" w:rsidRPr="005808F2">
        <w:rPr>
          <w:rFonts w:ascii="Times New Roman" w:hAnsi="Times New Roman" w:cs="Times New Roman"/>
          <w:b/>
          <w:sz w:val="24"/>
          <w:szCs w:val="24"/>
          <w:shd w:val="clear" w:color="auto" w:fill="FFFFFF"/>
        </w:rPr>
        <w:t>.</w:t>
      </w:r>
      <w:r w:rsidR="005B5358" w:rsidRPr="005808F2">
        <w:rPr>
          <w:rFonts w:ascii="Times New Roman" w:hAnsi="Times New Roman" w:cs="Times New Roman"/>
          <w:sz w:val="24"/>
          <w:szCs w:val="24"/>
          <w:shd w:val="clear" w:color="auto" w:fill="FFFFFF"/>
        </w:rPr>
        <w:t xml:space="preserve"> </w:t>
      </w:r>
    </w:p>
    <w:p w:rsidR="00422A00" w:rsidRPr="005808F2" w:rsidRDefault="00422A00" w:rsidP="00343C9F">
      <w:pPr>
        <w:rPr>
          <w:rFonts w:ascii="Times New Roman" w:hAnsi="Times New Roman" w:cs="Times New Roman"/>
          <w:sz w:val="24"/>
          <w:szCs w:val="24"/>
        </w:rPr>
      </w:pPr>
    </w:p>
    <w:p w:rsidR="00422A00" w:rsidRPr="005808F2" w:rsidRDefault="0041512D" w:rsidP="00343C9F">
      <w:pPr>
        <w:rPr>
          <w:rFonts w:ascii="Times New Roman" w:eastAsia="Times New Roman" w:hAnsi="Times New Roman" w:cs="Times New Roman"/>
          <w:sz w:val="24"/>
          <w:szCs w:val="24"/>
        </w:rPr>
      </w:pPr>
      <w:r w:rsidRPr="005808F2">
        <w:rPr>
          <w:rFonts w:ascii="Times New Roman" w:hAnsi="Times New Roman" w:cs="Times New Roman"/>
          <w:sz w:val="24"/>
          <w:szCs w:val="24"/>
        </w:rPr>
        <w:t>It was</w:t>
      </w:r>
      <w:r w:rsidR="00422A00" w:rsidRPr="005808F2">
        <w:rPr>
          <w:rFonts w:ascii="Times New Roman" w:hAnsi="Times New Roman" w:cs="Times New Roman"/>
          <w:sz w:val="24"/>
          <w:szCs w:val="24"/>
        </w:rPr>
        <w:t xml:space="preserve"> observed </w:t>
      </w:r>
      <w:r w:rsidRPr="005808F2">
        <w:rPr>
          <w:rFonts w:ascii="Times New Roman" w:hAnsi="Times New Roman" w:cs="Times New Roman"/>
          <w:sz w:val="24"/>
          <w:szCs w:val="24"/>
        </w:rPr>
        <w:t>that the</w:t>
      </w:r>
      <w:r w:rsidR="00422A00" w:rsidRPr="005808F2">
        <w:rPr>
          <w:rFonts w:ascii="Times New Roman" w:hAnsi="Times New Roman" w:cs="Times New Roman"/>
          <w:sz w:val="24"/>
          <w:szCs w:val="24"/>
        </w:rPr>
        <w:t xml:space="preserve"> level of professionalism among nurse educators was </w:t>
      </w:r>
      <w:r w:rsidR="00422A00" w:rsidRPr="005808F2">
        <w:rPr>
          <w:rFonts w:ascii="Times New Roman" w:hAnsi="Times New Roman" w:cs="Times New Roman"/>
          <w:sz w:val="24"/>
          <w:szCs w:val="24"/>
          <w:shd w:val="clear" w:color="auto" w:fill="FFFFFF"/>
        </w:rPr>
        <w:t>significantly</w:t>
      </w:r>
      <w:r w:rsidR="00422A00" w:rsidRPr="005808F2">
        <w:rPr>
          <w:rFonts w:ascii="Times New Roman" w:hAnsi="Times New Roman" w:cs="Times New Roman"/>
          <w:sz w:val="24"/>
          <w:szCs w:val="24"/>
        </w:rPr>
        <w:t xml:space="preserve"> related </w:t>
      </w:r>
      <w:r w:rsidR="00422A00" w:rsidRPr="005808F2">
        <w:rPr>
          <w:rFonts w:ascii="Times New Roman" w:hAnsi="Times New Roman" w:cs="Times New Roman"/>
          <w:sz w:val="24"/>
          <w:szCs w:val="24"/>
          <w:shd w:val="clear" w:color="auto" w:fill="FFFFFF"/>
        </w:rPr>
        <w:t xml:space="preserve">to the </w:t>
      </w:r>
      <w:r w:rsidR="00422A00" w:rsidRPr="005808F2">
        <w:rPr>
          <w:rFonts w:ascii="Times New Roman" w:hAnsi="Times New Roman" w:cs="Times New Roman"/>
          <w:sz w:val="24"/>
          <w:szCs w:val="24"/>
        </w:rPr>
        <w:t xml:space="preserve">age, professional qualification, experience, college of final degree attainment and designation.   These findings are consistent with the available literature. </w:t>
      </w:r>
      <w:r w:rsidR="00BE6F49" w:rsidRPr="005808F2">
        <w:rPr>
          <w:rFonts w:ascii="Times New Roman" w:hAnsi="Times New Roman" w:cs="Times New Roman"/>
          <w:sz w:val="24"/>
          <w:szCs w:val="24"/>
        </w:rPr>
        <w:t xml:space="preserve"> </w:t>
      </w:r>
      <w:r w:rsidR="00BE6F49" w:rsidRPr="005808F2">
        <w:rPr>
          <w:rFonts w:ascii="Times New Roman" w:hAnsi="Times New Roman" w:cs="Times New Roman"/>
          <w:sz w:val="24"/>
        </w:rPr>
        <w:t xml:space="preserve">Tanaka et al. 2016  </w:t>
      </w:r>
      <w:r w:rsidR="00BE6F49" w:rsidRPr="005808F2">
        <w:rPr>
          <w:rFonts w:ascii="Times New Roman" w:hAnsi="Times New Roman" w:cs="Times New Roman"/>
          <w:sz w:val="24"/>
          <w:szCs w:val="24"/>
          <w:shd w:val="clear" w:color="auto" w:fill="FFFFFF"/>
        </w:rPr>
        <w:t>reported that professionalism was significantly related to higher educational preparation, years of experience, and current position as a nursing administrator or faculty</w:t>
      </w:r>
      <w:r w:rsidR="00BE6F49" w:rsidRPr="005808F2">
        <w:rPr>
          <w:rFonts w:ascii="Times New Roman" w:hAnsi="Times New Roman" w:cs="Times New Roman"/>
          <w:b/>
          <w:sz w:val="24"/>
          <w:szCs w:val="24"/>
        </w:rPr>
        <w:t xml:space="preserve"> </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gN4BOy9B","properties":{"formattedCitation":"(12)","plainCitation":"(12)","noteIndex":0},"citationItems":[{"id":153,"uris":["http://zotero.org/users/4966340/items/FDJJQ92N"],"uri":["http://zotero.org/users/4966340/items/FDJJQ92N"],"itemData":{"id":153,"type":"article-journal","title":"Professional behaviours and factors contributing to nursing professionalism among nurse managers","container-title":"Journal of Nursing Management","page":"12-20","volume":"24","issue":"1","source":"PubMed","abstract":"AIM: To examine the perception of professional behaviours and factors contributing to nursing professionalism among nurse managers.\nBACKGROUND: Professional behaviours influence nursing professionalisation and managers' behaviours strongly impact professional development. In Japan, few studies have examined professional nursing behaviours from the nurse managers' perspective.\nMETHODS: The Behavioural Inventory for Professionalism in Nursing was performed with 525 nurse managers representing 15 facilities in Japan.\nRESULTS: The highest professional behaviours score obtained was 'competence and continuing education' and the lowest behavioural score was 'publication and communication'. The results demonstrate that higher nursing professionalism is related significantly to the increased length of nursing experience, a higher level of educational preparation and the current position as a nurse administrator.\nCONCLUSION: This study demonstrated that nursing professionalism is influenced by years of experience and nursing management education.\nIMPLICATIONS FOR NURSING MANAGEMENT: Awareness of extrinsic professional factors is important continually to maintain nursing professionalism. The findings of our study may help nurse managers to continue their self-development and to realise the potential of their nursing staff by developing professionalism. These findings also provide an understanding of international professionalism trends to achieve higher levels of nursing professionalism through the evaluation of professional nursing behaviours.","DOI":"10.1111/jonm.12264","ISSN":"1365-2834","note":"PMID: 25355449","journalAbbreviation":"J Nurs Manag","language":"eng","author":[{"family":"Tanaka","given":"Michiko"},{"family":"Taketomi","given":"Kikuko"},{"family":"Yonemitsu","given":"Yoshikazu"},{"family":"Kawamoto","given":"Rieko"}],"issued":{"date-parts":[["2016",1]]}}}],"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(12)</w:t>
      </w:r>
      <w:r w:rsidR="00B67AE4" w:rsidRPr="005808F2">
        <w:rPr>
          <w:rFonts w:ascii="Times New Roman" w:hAnsi="Times New Roman" w:cs="Times New Roman"/>
          <w:b/>
          <w:sz w:val="24"/>
          <w:szCs w:val="24"/>
        </w:rPr>
        <w:fldChar w:fldCharType="end"/>
      </w:r>
      <w:r w:rsidR="00422A00" w:rsidRPr="005808F2">
        <w:rPr>
          <w:rFonts w:ascii="Times New Roman" w:hAnsi="Times New Roman" w:cs="Times New Roman"/>
          <w:sz w:val="24"/>
          <w:szCs w:val="24"/>
          <w:shd w:val="clear" w:color="auto" w:fill="FFFFFF"/>
        </w:rPr>
        <w:t xml:space="preserve">. </w:t>
      </w:r>
      <w:r w:rsidR="00BE6F49" w:rsidRPr="005808F2">
        <w:rPr>
          <w:rFonts w:ascii="Times New Roman" w:hAnsi="Times New Roman" w:cs="Times New Roman"/>
          <w:sz w:val="24"/>
        </w:rPr>
        <w:t xml:space="preserve">Kim-Godwin, Baek, and Wynd 2010 </w:t>
      </w:r>
      <w:r w:rsidR="00BE6F49" w:rsidRPr="005808F2">
        <w:rPr>
          <w:rFonts w:ascii="Times New Roman" w:eastAsia="Times New Roman" w:hAnsi="Times New Roman" w:cs="Times New Roman"/>
          <w:sz w:val="24"/>
          <w:szCs w:val="24"/>
        </w:rPr>
        <w:t>reported that current position in the nursing (designation), current employment status, work setting, total years of nursing experience, location of final degree attainment, and duration of nursing education were associated with level of professionalism</w:t>
      </w:r>
      <w:r w:rsidR="00B67AE4" w:rsidRPr="005808F2">
        <w:rPr>
          <w:rFonts w:ascii="Times New Roman" w:hAnsi="Times New Roman" w:cs="Times New Roman"/>
          <w:b/>
          <w:sz w:val="24"/>
          <w:szCs w:val="24"/>
          <w:shd w:val="clear" w:color="auto" w:fill="FFFFFF"/>
        </w:rPr>
        <w:fldChar w:fldCharType="begin"/>
      </w:r>
      <w:r w:rsidR="00521AF8" w:rsidRPr="005808F2">
        <w:rPr>
          <w:rFonts w:ascii="Times New Roman" w:hAnsi="Times New Roman" w:cs="Times New Roman"/>
          <w:b/>
          <w:sz w:val="24"/>
          <w:szCs w:val="24"/>
          <w:shd w:val="clear" w:color="auto" w:fill="FFFFFF"/>
        </w:rPr>
        <w:instrText xml:space="preserve"> ADDIN ZOTERO_ITEM CSL_CITATION {"citationID":"2ckwkWSq","properties":{"formattedCitation":"(15)","plainCitation":"(15)","noteIndex":0},"citationItems":[{"id":155,"uris":["http://zotero.org/users/4966340/items/XW3H7V6D"],"uri":["http://zotero.org/users/4966340/items/XW3H7V6D"],"itemData":{"id":155,"type":"article-journal","title":"Factors influencing professionalism in nursing among Korean American registered nurses","container-title":"Journal of Professional Nursing: Official Journal of the American Association of Colleges of Nursing","page":"242-249","volume":"26","issue":"4","source":"PubMed","abstract":"Although significant numbers of foreign nurses are currently employed in the United States, little research about nursing professionalism exists for this population. The study assessed the levels of professionalism and examined factors associated with professionalism among Korean American registered nurses (RNs). Hall's Professionalism Inventory (HPI) scale was used for this correlational descriptive study. Data were collected, using a mailing survey, with a convenience sample of Korean American RNs living in the United States (n = 221). Current position in nursing, current employment status, work setting, total years of nursing experience, total years of nursing experience in the United States, location of final degree attainment, and duration of nursing education in the United States were associated with the level of professionalism among Korean American RNs. Variables predicting professionalism included membership in professional organizations (beta = .204, P &lt; .000) and total years of nursing experience in the United States (beta = .198, P = .001), and they accounted for 8.6% of the total variance in the HPI score. The findings suggest that multiple internal and external factors are associated with professionalism among Korean American RNs and provide an understanding of trends in professionalism from an international perspective.","DOI":"10.1016/j.profnurs.2009.12.007","ISSN":"1532-8481","note":"PMID: 20637446","journalAbbreviation":"J Prof Nurs","language":"eng","author":[{"family":"Kim-Godwin","given":"Yeoun Soo"},{"family":"Baek","given":"Hee Chong"},{"family":"Wynd","given":"Christine A."}],"issued":{"date-parts":[["2010",8]]}}}],"schema":"https://github.com/citation-style-language/schema/raw/master/csl-citation.json"} </w:instrText>
      </w:r>
      <w:r w:rsidR="00B67AE4" w:rsidRPr="005808F2">
        <w:rPr>
          <w:rFonts w:ascii="Times New Roman" w:hAnsi="Times New Roman" w:cs="Times New Roman"/>
          <w:b/>
          <w:sz w:val="24"/>
          <w:szCs w:val="24"/>
          <w:shd w:val="clear" w:color="auto" w:fill="FFFFFF"/>
        </w:rPr>
        <w:fldChar w:fldCharType="separate"/>
      </w:r>
      <w:r w:rsidR="00521AF8" w:rsidRPr="005808F2">
        <w:rPr>
          <w:rFonts w:ascii="Times New Roman" w:hAnsi="Times New Roman" w:cs="Times New Roman"/>
          <w:sz w:val="24"/>
        </w:rPr>
        <w:t>(15)</w:t>
      </w:r>
      <w:r w:rsidR="00B67AE4" w:rsidRPr="005808F2">
        <w:rPr>
          <w:rFonts w:ascii="Times New Roman" w:hAnsi="Times New Roman" w:cs="Times New Roman"/>
          <w:b/>
          <w:sz w:val="24"/>
          <w:szCs w:val="24"/>
          <w:shd w:val="clear" w:color="auto" w:fill="FFFFFF"/>
        </w:rPr>
        <w:fldChar w:fldCharType="end"/>
      </w:r>
      <w:r w:rsidR="00BE6F49" w:rsidRPr="005808F2">
        <w:rPr>
          <w:rFonts w:ascii="Times New Roman" w:eastAsia="Times New Roman" w:hAnsi="Times New Roman" w:cs="Times New Roman"/>
          <w:b/>
          <w:sz w:val="24"/>
          <w:szCs w:val="24"/>
        </w:rPr>
        <w:t>.</w:t>
      </w:r>
      <w:r w:rsidR="00422A00" w:rsidRPr="005808F2">
        <w:rPr>
          <w:rFonts w:ascii="Times New Roman" w:eastAsia="Times New Roman" w:hAnsi="Times New Roman" w:cs="Times New Roman"/>
          <w:b/>
          <w:sz w:val="24"/>
          <w:szCs w:val="24"/>
          <w:vertAlign w:val="superscript"/>
        </w:rPr>
        <w:t xml:space="preserve"> </w:t>
      </w:r>
    </w:p>
    <w:p w:rsidR="00422A00" w:rsidRPr="005808F2" w:rsidRDefault="00BE6F49" w:rsidP="00BE6F49">
      <w:pPr>
        <w:jc w:val="both"/>
        <w:rPr>
          <w:rFonts w:ascii="Times New Roman" w:hAnsi="Times New Roman" w:cs="Times New Roman"/>
          <w:sz w:val="24"/>
          <w:szCs w:val="24"/>
        </w:rPr>
      </w:pPr>
      <w:r w:rsidRPr="005808F2">
        <w:rPr>
          <w:rFonts w:ascii="Times New Roman" w:hAnsi="Times New Roman" w:cs="Times New Roman"/>
          <w:sz w:val="24"/>
          <w:szCs w:val="24"/>
        </w:rPr>
        <w:t>S</w:t>
      </w:r>
      <w:r w:rsidR="00422A00" w:rsidRPr="005808F2">
        <w:rPr>
          <w:rFonts w:ascii="Times New Roman" w:hAnsi="Times New Roman" w:cs="Times New Roman"/>
          <w:sz w:val="24"/>
          <w:szCs w:val="24"/>
        </w:rPr>
        <w:t>imilar  findings were reported by</w:t>
      </w:r>
      <w:r w:rsidRPr="005808F2">
        <w:rPr>
          <w:rFonts w:ascii="Times New Roman" w:hAnsi="Times New Roman" w:cs="Times New Roman"/>
          <w:sz w:val="24"/>
        </w:rPr>
        <w:t xml:space="preserve"> Wynd 2003 </w:t>
      </w:r>
      <w:r w:rsidRPr="005808F2">
        <w:rPr>
          <w:rFonts w:ascii="Times New Roman" w:hAnsi="Times New Roman" w:cs="Times New Roman"/>
          <w:sz w:val="24"/>
          <w:szCs w:val="24"/>
        </w:rPr>
        <w:t>where higher educational degree in nursing, years o f experience, other certifications and membership in professional organizations found significant association with   professionalism of nurses</w:t>
      </w:r>
      <w:r w:rsidR="005B5358" w:rsidRPr="005808F2">
        <w:rPr>
          <w:rFonts w:ascii="Times New Roman" w:hAnsi="Times New Roman" w:cs="Times New Roman"/>
          <w:sz w:val="24"/>
          <w:szCs w:val="24"/>
        </w:rPr>
        <w:t xml:space="preserve"> </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sYOZuhZr","properties":{"formattedCitation":"(9)","plainCitation":"(9)","noteIndex":0},"citationItems":[{"id":149,"uris":["http://zotero.org/users/4966340/items/7P53XHG9"],"uri":["http://zotero.org/users/4966340/items/7P53XHG9"],"itemData":{"id":149,"type":"article-journal","title":"Current factors contributing to professionalism in nursing","container-title":"Journal of Professional Nursing: Official Journal of the American Association of Colleges of Nursing","page":"251-261","volume":"19","issue":"5","source":"PubMed","abstract":"A serious nursing shortage is creating a crisis in the nation's health care system. Many experienced nurses are leaving the field and young people are not selecting nursing as a potential career. Reassessment of professionalism in nursing therefore is indicated. A descriptive comparative/correlational design examined differences and relationships among levels of nursing professionalism, experience, educational degrees, organizational membership, and specialty certification in a random sample of registered nurses (RNs) (N=774). The Professionalism Inventory Scale was used to measure attitudinal attributes of professionalism and its five dimensions (use of professional organizations as major referent groups, belief in public service, autonomy, self-regulation, and a sense of calling). A series of statistical analyses revealed that professionalism was related significantly to years of experience as an RN, higher educational degrees in nursing, membership in organizations, service as an officer in the organization, and specialty certification. Today's profession of nursing is evolving as a valuable public service. Positive aspects of nursing professionalism must be recognized and implemented to retain experienced nurses in the profession and attract young people to nursing as a viable career choice.","ISSN":"8755-7223","note":"PMID: 14613064","journalAbbreviation":"J Prof Nurs","language":"eng","author":[{"family":"Wynd","given":"Christine A."}],"issued":{"date-parts":[["2003",10]]}}}],"schema":"https://github.com/citation-style-language/schema/raw/master/csl-citation.json"}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(9)</w:t>
      </w:r>
      <w:r w:rsidR="00B67AE4" w:rsidRPr="005808F2">
        <w:rPr>
          <w:rFonts w:ascii="Times New Roman" w:hAnsi="Times New Roman" w:cs="Times New Roman"/>
          <w:b/>
          <w:sz w:val="24"/>
          <w:szCs w:val="24"/>
        </w:rPr>
        <w:fldChar w:fldCharType="end"/>
      </w:r>
      <w:r w:rsidRPr="005808F2">
        <w:rPr>
          <w:rFonts w:ascii="Times New Roman" w:hAnsi="Times New Roman" w:cs="Times New Roman"/>
          <w:sz w:val="24"/>
          <w:szCs w:val="24"/>
        </w:rPr>
        <w:t>.</w:t>
      </w:r>
    </w:p>
    <w:p w:rsidR="0010390E" w:rsidRPr="005808F2" w:rsidRDefault="00CD00ED" w:rsidP="00343C9F">
      <w:pPr>
        <w:ind w:firstLine="720"/>
        <w:jc w:val="both"/>
        <w:rPr>
          <w:rFonts w:ascii="Times New Roman" w:hAnsi="Times New Roman" w:cs="Times New Roman"/>
          <w:b/>
          <w:sz w:val="24"/>
          <w:szCs w:val="24"/>
          <w:vertAlign w:val="superscript"/>
        </w:rPr>
      </w:pPr>
      <w:r w:rsidRPr="005808F2">
        <w:rPr>
          <w:rFonts w:ascii="Times New Roman" w:hAnsi="Times New Roman" w:cs="Times New Roman"/>
          <w:sz w:val="24"/>
          <w:szCs w:val="24"/>
        </w:rPr>
        <w:t>In the present study many personal factors such as age, gender, professional qualifications of nurse educators perceived by the subjects were found to be associated with their professionalism. In</w:t>
      </w:r>
      <w:r w:rsidR="004E5B90" w:rsidRPr="005808F2">
        <w:rPr>
          <w:rFonts w:ascii="Times New Roman" w:hAnsi="Times New Roman" w:cs="Times New Roman"/>
          <w:sz w:val="24"/>
          <w:szCs w:val="24"/>
        </w:rPr>
        <w:t xml:space="preserve"> </w:t>
      </w:r>
      <w:r w:rsidRPr="005808F2">
        <w:rPr>
          <w:rFonts w:ascii="Times New Roman" w:hAnsi="Times New Roman" w:cs="Times New Roman"/>
          <w:sz w:val="24"/>
          <w:szCs w:val="24"/>
        </w:rPr>
        <w:t>the present study majority of the participants perceived their qualification to be influencing their professionalism positively</w:t>
      </w:r>
      <w:r w:rsidR="004C40D0" w:rsidRPr="005808F2">
        <w:rPr>
          <w:rFonts w:ascii="Times New Roman" w:hAnsi="Times New Roman" w:cs="Times New Roman"/>
          <w:sz w:val="24"/>
          <w:szCs w:val="24"/>
        </w:rPr>
        <w:t>. Study participants with post graduation or above degree (M.Sc./Ph.D) scored high on Flexner criteria of professionalis</w:t>
      </w:r>
      <w:r w:rsidR="0018107E" w:rsidRPr="005808F2">
        <w:rPr>
          <w:rFonts w:ascii="Times New Roman" w:hAnsi="Times New Roman" w:cs="Times New Roman"/>
          <w:sz w:val="24"/>
          <w:szCs w:val="24"/>
        </w:rPr>
        <w:t>m.</w:t>
      </w:r>
      <w:r w:rsidR="00BE6F49" w:rsidRPr="005808F2">
        <w:rPr>
          <w:rFonts w:ascii="Times New Roman" w:hAnsi="Times New Roman" w:cs="Times New Roman"/>
          <w:sz w:val="24"/>
          <w:szCs w:val="24"/>
        </w:rPr>
        <w:t xml:space="preserve"> Similarly </w:t>
      </w:r>
      <w:r w:rsidR="00BE6F49" w:rsidRPr="005808F2">
        <w:rPr>
          <w:rFonts w:ascii="Times New Roman" w:hAnsi="Times New Roman" w:cs="Times New Roman"/>
          <w:sz w:val="24"/>
        </w:rPr>
        <w:t xml:space="preserve">Bang et al. 2011, Martin, Yarbrough, and Alfred 2003 </w:t>
      </w:r>
      <w:r w:rsidR="00BE6F49" w:rsidRPr="005808F2">
        <w:rPr>
          <w:rFonts w:ascii="Times New Roman" w:hAnsi="Times New Roman" w:cs="Times New Roman"/>
          <w:sz w:val="24"/>
          <w:szCs w:val="24"/>
        </w:rPr>
        <w:t>reported a positive correlation between educational level and profession</w:t>
      </w:r>
      <w:r w:rsidR="00994249">
        <w:rPr>
          <w:rFonts w:ascii="Times New Roman" w:hAnsi="Times New Roman" w:cs="Times New Roman"/>
          <w:sz w:val="24"/>
          <w:szCs w:val="24"/>
        </w:rPr>
        <w:t>al values scores among students</w:t>
      </w:r>
      <w:r w:rsidR="00BE6F49" w:rsidRPr="005808F2">
        <w:rPr>
          <w:rFonts w:ascii="Times New Roman" w:hAnsi="Times New Roman" w:cs="Times New Roman"/>
          <w:sz w:val="24"/>
          <w:szCs w:val="24"/>
        </w:rPr>
        <w:t xml:space="preserve"> </w:t>
      </w:r>
      <w:r w:rsidR="00B67AE4" w:rsidRPr="005808F2">
        <w:rPr>
          <w:rFonts w:ascii="Times New Roman" w:hAnsi="Times New Roman" w:cs="Times New Roman"/>
          <w:sz w:val="24"/>
          <w:szCs w:val="24"/>
        </w:rPr>
        <w:fldChar w:fldCharType="begin"/>
      </w:r>
      <w:r w:rsidR="00521AF8" w:rsidRPr="005808F2">
        <w:rPr>
          <w:rFonts w:ascii="Times New Roman" w:hAnsi="Times New Roman" w:cs="Times New Roman"/>
          <w:sz w:val="24"/>
          <w:szCs w:val="24"/>
        </w:rPr>
        <w:instrText xml:space="preserve"> ADDIN ZOTERO_ITEM CSL_CITATION {"citationID":"ZUaVWuNe","properties":{"formattedCitation":"(16,17)","plainCitation":"(16,17)","noteIndex":0},"citationItems":[{"id":162,"uris":["http://zotero.org/users/4966340/items/N3UU8AWL"],"uri":["http://zotero.org/users/4966340/items/N3UU8AWL"],"itemData":{"id":162,"type":"article-journal","title":"Professional values in Korean undergraduate nursing students","container-title":"Nurse Education Today","page":"72-75","volume":"31","issue":"1","source":"PubMed","abstract":"Developing professional values among undergraduate nursing students is important since such values are a significant predictor of quality care, clients' recognition, and therefore nurses' job satisfaction. This study explored South Korean nursing students' perception of nursing professional values (NPV) and compared the NPV scores between groups according to participants' demographic characteristics. The study participants comprised of 529 students, mostly female (96.4%), with a mean age of 22.29years, sampled from six universities throughout the country. The NPV scores, measured with the 29-item Likert scale developed by Yeun et al. (2005), were significantly higher in students who entered nursing schools following their aptitude or desire for professional job than in those who entered the schools just because their entrance exam scores were sufficient. The NPV scores were also higher in students who were planning to pursue graduate study than in those who had not yet decided. The NPV scores were significantly different between the six regions, suggesting needs of in-depth studies to understand the underlying reasons. The NPV scores were not correlated, at the .05 level of significance, with academic year, gender, or academic performance.","DOI":"10.1016/j.nedt.2010.03.019","ISSN":"1532-2793","note":"PMID: 20452708","journalAbbreviation":"Nurse Educ Today","language":"eng","author":[{"family":"Bang","given":"Kyung Sook"},{"family":"Kang","given":"Jeong Hee"},{"family":"Jun","given":"Myung Hee"},{"family":"Kim","given":"Hyun Sook"},{"family":"Son","given":"Haeng Mi"},{"family":"Yu","given":"Su Jeong"},{"family":"Kwon","given":"Mi Kyung"},{"family":"Kim","given":"Ji Soo"}],"issued":{"date-parts":[["2011",1]]}}},{"id":217,"uris":["http://zotero.org/users/4966340/items/DWNJXTPZ"],"uri":["http://zotero.org/users/4966340/items/DWNJXTPZ"],"itemData":{"id":217,"type":"article-journal","title":"Professional values held by baccalaureate and associate degree nursing students.","container-title":"Journal of nursing scholarship : an official publication of Sigma Theta Tau International Honor Society of Nursing","page":"291-296","volume":"35","issue":"3","source":"europepmc.org","abstract":"Abstract: To determine the congruency in value orientation of graduating students in baccalaureate and associate degree programs.A survey design with a...","DOI":"10.1111/j.1547-5069.2003.00291.x","ISSN":"1527-6546","note":"PMID: 14562499","journalAbbreviation":"J Nurs Scholarsh","language":"eng","author":[{"family":"Martin","given":"P."},{"family":"Yarbrough","given":"S."},{"family":"Alfred","given":"D."}],"issued":{"date-parts":[["2003"]]}}}],"schema":"https://github.com/citation-style-language/schema/raw/master/csl-citation.json"} </w:instrText>
      </w:r>
      <w:r w:rsidR="00B67AE4" w:rsidRPr="005808F2">
        <w:rPr>
          <w:rFonts w:ascii="Times New Roman" w:hAnsi="Times New Roman" w:cs="Times New Roman"/>
          <w:sz w:val="24"/>
          <w:szCs w:val="24"/>
        </w:rPr>
        <w:fldChar w:fldCharType="separate"/>
      </w:r>
      <w:r w:rsidR="00521AF8" w:rsidRPr="005808F2">
        <w:rPr>
          <w:rFonts w:ascii="Times New Roman" w:hAnsi="Times New Roman" w:cs="Times New Roman"/>
          <w:sz w:val="24"/>
        </w:rPr>
        <w:t>(16,17)</w:t>
      </w:r>
      <w:r w:rsidR="00B67AE4" w:rsidRPr="005808F2">
        <w:rPr>
          <w:rFonts w:ascii="Times New Roman" w:hAnsi="Times New Roman" w:cs="Times New Roman"/>
          <w:sz w:val="24"/>
          <w:szCs w:val="24"/>
        </w:rPr>
        <w:fldChar w:fldCharType="end"/>
      </w:r>
      <w:r w:rsidR="00BE6F49" w:rsidRPr="005808F2">
        <w:rPr>
          <w:rFonts w:ascii="Times New Roman" w:hAnsi="Times New Roman" w:cs="Times New Roman"/>
          <w:sz w:val="24"/>
          <w:szCs w:val="24"/>
        </w:rPr>
        <w:t xml:space="preserve">.  </w:t>
      </w:r>
      <w:r w:rsidR="00BE6F49" w:rsidRPr="005808F2">
        <w:rPr>
          <w:rFonts w:ascii="Times New Roman" w:hAnsi="Times New Roman" w:cs="Times New Roman"/>
          <w:sz w:val="24"/>
        </w:rPr>
        <w:t>Fantahun et al. 2014</w:t>
      </w:r>
      <w:r w:rsidR="001B7408" w:rsidRPr="005808F2">
        <w:rPr>
          <w:rFonts w:ascii="Times New Roman" w:hAnsi="Times New Roman" w:cs="Times New Roman"/>
          <w:sz w:val="24"/>
        </w:rPr>
        <w:t xml:space="preserve"> </w:t>
      </w:r>
      <w:r w:rsidR="001B7408" w:rsidRPr="005808F2">
        <w:rPr>
          <w:rFonts w:ascii="Times New Roman" w:hAnsi="Times New Roman" w:cs="Times New Roman"/>
          <w:bCs/>
          <w:sz w:val="24"/>
          <w:szCs w:val="24"/>
        </w:rPr>
        <w:t xml:space="preserve">revealed </w:t>
      </w:r>
      <w:r w:rsidR="001B7408" w:rsidRPr="005808F2">
        <w:rPr>
          <w:rFonts w:ascii="Times New Roman" w:hAnsi="Times New Roman" w:cs="Times New Roman"/>
          <w:sz w:val="24"/>
          <w:szCs w:val="24"/>
        </w:rPr>
        <w:t>that age of respondents, work setting and work experience of the nurses significantly correlated with their professionalism</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b6kiFoFK","properties":{"formattedCitation":"(18)","plainCitation":"(18)","noteIndex":0},"citationItems":[{"id":157,"uris":["http://zotero.org/users/4966340/items/SMIDISP7"],"uri":["http://zotero.org/users/4966340/items/SMIDISP7"],"itemData":{"id":157,"type":"article-journal","title":"A cross sectional study on factors influencing professionalism in nursing among nurses in Mekelle Public Hospitals, North Ethiopia, 2012","container-title":"BMC Nursing","page":"10","volume":"13","issue":"1","source":"BioMed Central","abstract":"Professionalism is defined as the conceptualization of obligations, attributes, interactions, attitudes, and role behaviors required of professionals in relationship to individual clients and to society as a whole. Professionalism attributes include knowledge, spirit of inquiry, accountability, autonomy, advocacy, innovation and visionary, collaboration and collegiality, and ethics. The study assessed level and attributes of professionalism in nursing in Mekelle, Tigray, Ethiopia.","DOI":"10.1186/1472-6955-13-10","ISSN":"1472-6955","journalAbbreviation":"BMC Nursing","author":[{"family":"Fantahun","given":"Atsede"},{"family":"Demessie","given":"Asrat"},{"family":"Gebrekirstos","given":"Kahsu"},{"family":"Zemene","given":"Ayalnesh"},{"family":"Yetayeh","given":"Gebre"}],"issued":{"date-parts":[["2014",4,4]]}}}],"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(18)</w:t>
      </w:r>
      <w:r w:rsidR="00B67AE4" w:rsidRPr="005808F2">
        <w:rPr>
          <w:rFonts w:ascii="Times New Roman" w:hAnsi="Times New Roman" w:cs="Times New Roman"/>
          <w:b/>
          <w:sz w:val="24"/>
          <w:szCs w:val="24"/>
        </w:rPr>
        <w:fldChar w:fldCharType="end"/>
      </w:r>
      <w:r w:rsidR="001B7408" w:rsidRPr="005808F2">
        <w:rPr>
          <w:rFonts w:ascii="Times New Roman" w:hAnsi="Times New Roman" w:cs="Times New Roman"/>
          <w:b/>
          <w:sz w:val="24"/>
          <w:szCs w:val="24"/>
        </w:rPr>
        <w:t>.</w:t>
      </w:r>
      <w:r w:rsidR="004C40D0" w:rsidRPr="005808F2">
        <w:rPr>
          <w:rFonts w:ascii="Times New Roman" w:hAnsi="Times New Roman" w:cs="Times New Roman"/>
          <w:bCs/>
          <w:sz w:val="24"/>
          <w:szCs w:val="24"/>
        </w:rPr>
        <w:t xml:space="preserve"> </w:t>
      </w:r>
      <w:r w:rsidR="001B7408" w:rsidRPr="005808F2">
        <w:rPr>
          <w:rFonts w:ascii="Times New Roman" w:hAnsi="Times New Roman" w:cs="Times New Roman"/>
          <w:sz w:val="24"/>
        </w:rPr>
        <w:t>Chnug and Ko 2004</w:t>
      </w:r>
      <w:r w:rsidR="001B7408" w:rsidRPr="005808F2">
        <w:rPr>
          <w:rFonts w:ascii="Times New Roman" w:hAnsi="Times New Roman" w:cs="Times New Roman"/>
          <w:color w:val="000000"/>
          <w:sz w:val="24"/>
          <w:szCs w:val="24"/>
        </w:rPr>
        <w:t xml:space="preserve"> stated that  professionalism  of nurses differ according to their  age, academic qualification, work experience and position</w:t>
      </w:r>
      <w:r w:rsidR="0010390E" w:rsidRPr="005808F2">
        <w:rPr>
          <w:rFonts w:ascii="Times New Roman" w:hAnsi="Times New Roman" w:cs="Times New Roman"/>
          <w:bCs/>
          <w:sz w:val="24"/>
          <w:szCs w:val="24"/>
        </w:rPr>
        <w:t xml:space="preserve"> </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sqrepA7W","properties":{"formattedCitation":"(19)","plainCitation":"(19)","noteIndex":0},"citationItems":[{"id":160,"uris":["http://zotero.org/users/4966340/items/DXFDLMP8"],"uri":["http://zotero.org/users/4966340/items/DXFDLMP8"],"itemData":{"id":160,"type":"article-journal","title":"Nursing Professionalism and Job Satisfaction of Nurses in General Hospital","container-title":"Journal of Korean Academy of Nursing Administration","page":"335-344","volume":"10","issue":"3","source":"www.koreascience.or.kr","abstract":"Nursing Professionalism and Job Satisfaction of Nurses in General Hospital Nursing Professionalism;Job Satisfaction; Purpose: This study was to investigate nursing professionalism and job satisfaction of nurses in general hospital. The subjects were 806 nurses in 8 general hospitals where had more than 400 beds. Method: The data was collected from April 21, 2004 to May 6, 2004 using a structured Questionnaire and analyzed with frequencies, percentages, means, standard deviations, t-test, ANOVA, Scheffe's test and Pearson's correlation coefficient using SPSS of window V. 10.0 program. Result: The mean score of nursing professionalism was 3.67. In each realm, the score of social benefit promotion was the highest as 4.14 and that of autonomy was the lowest as 3.19. The mean score of job satisfaction was 2.74. In each realm, the score of interaction was the highest as 3.26 and that of wage was the lowest as 2.20. Nursing professionalism was significantly different according to age, academic qualification, work experience and position. And job satisfaction was significantly different according to age, religion, work experience, position and department. Nursing professionalism had a significant correlation with job satisfaction (r=.257, p&lt;.001). Conclusions: When the Autonomy in nursing job performance, well-defined work limit were guaranteed in the hospital, nurses' professionalism will be enhance. It is recommended that the strategies about nurse's long-term service and efficient hospital administration should be needed for nurse's job satisfaction.","ISSN":"1225-9330","language":"kor","author":[{"family":"Chnug","given":"Bok-Yae"},{"family":"Ko","given":"Soon-Hee"}],"issued":{"date-parts":[["2004"]]}}}],"schema":"https://github.com/citation-style-language/schema/raw/master/csl-citation.json"}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(19)</w:t>
      </w:r>
      <w:r w:rsidR="00B67AE4" w:rsidRPr="005808F2">
        <w:rPr>
          <w:rFonts w:ascii="Times New Roman" w:hAnsi="Times New Roman" w:cs="Times New Roman"/>
          <w:b/>
          <w:sz w:val="24"/>
          <w:szCs w:val="24"/>
        </w:rPr>
        <w:fldChar w:fldCharType="end"/>
      </w:r>
      <w:r w:rsidR="001B7408" w:rsidRPr="005808F2">
        <w:rPr>
          <w:rFonts w:ascii="Times New Roman" w:hAnsi="Times New Roman" w:cs="Times New Roman"/>
          <w:sz w:val="24"/>
          <w:szCs w:val="24"/>
        </w:rPr>
        <w:t>.</w:t>
      </w:r>
      <w:r w:rsidR="004C40D0" w:rsidRPr="005808F2">
        <w:rPr>
          <w:rFonts w:ascii="Times New Roman" w:hAnsi="Times New Roman" w:cs="Times New Roman"/>
          <w:color w:val="000000"/>
          <w:sz w:val="24"/>
          <w:szCs w:val="24"/>
        </w:rPr>
        <w:t xml:space="preserve"> </w:t>
      </w:r>
    </w:p>
    <w:p w:rsidR="0010390E" w:rsidRPr="005808F2" w:rsidRDefault="0010390E" w:rsidP="006E4EB4">
      <w:pPr>
        <w:ind w:firstLine="720"/>
        <w:jc w:val="both"/>
        <w:rPr>
          <w:rFonts w:ascii="Times New Roman" w:hAnsi="Times New Roman" w:cs="Times New Roman"/>
          <w:sz w:val="24"/>
          <w:szCs w:val="24"/>
        </w:rPr>
      </w:pPr>
      <w:r w:rsidRPr="005808F2">
        <w:rPr>
          <w:rFonts w:ascii="Times New Roman" w:hAnsi="Times New Roman" w:cs="Times New Roman"/>
          <w:color w:val="000000"/>
          <w:sz w:val="24"/>
          <w:szCs w:val="24"/>
        </w:rPr>
        <w:t>In the present study current designation of the nurse educators was significantly associated with the overall level of professionalism</w:t>
      </w:r>
      <w:r w:rsidRPr="005808F2">
        <w:rPr>
          <w:rFonts w:ascii="Times New Roman" w:hAnsi="Times New Roman" w:cs="Times New Roman"/>
          <w:b/>
          <w:color w:val="000000"/>
          <w:sz w:val="24"/>
          <w:szCs w:val="24"/>
        </w:rPr>
        <w:t xml:space="preserve">. </w:t>
      </w:r>
      <w:r w:rsidRPr="005808F2">
        <w:rPr>
          <w:rFonts w:ascii="Times New Roman" w:hAnsi="Times New Roman" w:cs="Times New Roman"/>
          <w:color w:val="000000"/>
          <w:sz w:val="24"/>
          <w:szCs w:val="24"/>
        </w:rPr>
        <w:t>It was found consistence with the findings of the</w:t>
      </w:r>
      <w:r w:rsidR="006E4EB4" w:rsidRPr="005808F2">
        <w:rPr>
          <w:rFonts w:ascii="Times New Roman" w:hAnsi="Times New Roman" w:cs="Times New Roman"/>
          <w:sz w:val="24"/>
        </w:rPr>
        <w:t xml:space="preserve"> Adams, Miller, and Beck 1996 </w:t>
      </w:r>
      <w:r w:rsidR="006E4EB4" w:rsidRPr="005808F2">
        <w:rPr>
          <w:rFonts w:ascii="Times New Roman" w:hAnsi="Times New Roman" w:cs="Times New Roman"/>
          <w:color w:val="000000"/>
          <w:sz w:val="24"/>
          <w:szCs w:val="24"/>
        </w:rPr>
        <w:t>who revealed that present position of the nurse educators was  positively correlated with  variables  observed  among the  respondents who possessed a copy of the code for</w:t>
      </w:r>
      <w:r w:rsidR="006E4EB4" w:rsidRPr="005808F2">
        <w:rPr>
          <w:rStyle w:val="apple-converted-space"/>
          <w:rFonts w:ascii="Times New Roman" w:hAnsi="Times New Roman" w:cs="Times New Roman"/>
          <w:color w:val="000000"/>
        </w:rPr>
        <w:t> </w:t>
      </w:r>
      <w:r w:rsidR="006E4EB4" w:rsidRPr="005808F2">
        <w:rPr>
          <w:rStyle w:val="highlight"/>
          <w:rFonts w:ascii="Times New Roman" w:hAnsi="Times New Roman" w:cs="Times New Roman"/>
          <w:color w:val="000000"/>
          <w:sz w:val="24"/>
          <w:szCs w:val="24"/>
        </w:rPr>
        <w:t>nurses</w:t>
      </w:r>
      <w:r w:rsidR="00B67AE4" w:rsidRPr="005808F2">
        <w:rPr>
          <w:rFonts w:ascii="Times New Roman" w:hAnsi="Times New Roman" w:cs="Times New Roman"/>
          <w:color w:val="000000"/>
          <w:sz w:val="24"/>
          <w:szCs w:val="24"/>
        </w:rPr>
        <w:fldChar w:fldCharType="begin"/>
      </w:r>
      <w:r w:rsidR="00521AF8" w:rsidRPr="005808F2">
        <w:rPr>
          <w:rFonts w:ascii="Times New Roman" w:hAnsi="Times New Roman" w:cs="Times New Roman"/>
          <w:color w:val="000000"/>
          <w:sz w:val="24"/>
          <w:szCs w:val="24"/>
        </w:rPr>
        <w:instrText xml:space="preserve"> ADDIN ZOTERO_ITEM CSL_CITATION {"citationID":"Fej0eqjN","properties":{"formattedCitation":"(6)","plainCitation":"(6)","noteIndex":0},"citationItems":[{"id":133,"uris":["http://zotero.org/users/4966340/items/S5FIABZ2"],"uri":["http://zotero.org/users/4966340/items/S5FIABZ2"],"itemData":{"id":133,"type":"article-journal","title":"Professionalism behaviors of hospital nurse executives and middle managers in 10 western states","container-title":"Western Journal of Nursing Research","page":"77-88","volume":"18","issue":"1","source":"PubMed","abstract":"What is the level of professionalism of nurse managers? These leaders of nurses are expected to establish a climate in which professional practice can flourish. In this study, the authors used the Professionalism Inventory to determine professional behaviors of 144 nurse executives and 135 middle managers. Nurse executives performed at consistently higher levels except for the categories concerning autonomy and knowledge of the Code for Nurses.","DOI":"10.1177/019394599601800106","ISSN":"0193-9459","note":"PMID: 8686293","journalAbbreviation":"West J Nurs Res","language":"eng","author":[{"family":"Adams","given":"D."},{"family":"Miller","given":"B. K."},{"family":"Beck","given":"L."}],"issued":{"date-parts":[["1996",2]]}}}],"schema":"https://github.com/citation-style-language/schema/raw/master/csl-citation.json"} </w:instrText>
      </w:r>
      <w:r w:rsidR="00B67AE4" w:rsidRPr="005808F2">
        <w:rPr>
          <w:rFonts w:ascii="Times New Roman" w:hAnsi="Times New Roman" w:cs="Times New Roman"/>
          <w:color w:val="000000"/>
          <w:sz w:val="24"/>
          <w:szCs w:val="24"/>
        </w:rPr>
        <w:fldChar w:fldCharType="separate"/>
      </w:r>
      <w:r w:rsidR="00521AF8" w:rsidRPr="005808F2">
        <w:rPr>
          <w:rFonts w:ascii="Times New Roman" w:hAnsi="Times New Roman" w:cs="Times New Roman"/>
          <w:sz w:val="24"/>
        </w:rPr>
        <w:t>(6)</w:t>
      </w:r>
      <w:r w:rsidR="00B67AE4" w:rsidRPr="005808F2">
        <w:rPr>
          <w:rFonts w:ascii="Times New Roman" w:hAnsi="Times New Roman" w:cs="Times New Roman"/>
          <w:color w:val="000000"/>
          <w:sz w:val="24"/>
          <w:szCs w:val="24"/>
        </w:rPr>
        <w:fldChar w:fldCharType="end"/>
      </w:r>
      <w:r w:rsidR="00994249">
        <w:rPr>
          <w:rFonts w:ascii="Times New Roman" w:hAnsi="Times New Roman" w:cs="Times New Roman"/>
          <w:color w:val="000000"/>
          <w:sz w:val="24"/>
          <w:szCs w:val="24"/>
        </w:rPr>
        <w:t>.</w:t>
      </w:r>
    </w:p>
    <w:p w:rsidR="00677BAE" w:rsidRPr="005808F2" w:rsidRDefault="00677BAE" w:rsidP="00343C9F">
      <w:pPr>
        <w:rPr>
          <w:rFonts w:ascii="Times New Roman" w:hAnsi="Times New Roman" w:cs="Times New Roman"/>
          <w:b/>
          <w:bCs/>
        </w:rPr>
      </w:pPr>
    </w:p>
    <w:p w:rsidR="00677BAE" w:rsidRPr="005808F2" w:rsidRDefault="00677BAE" w:rsidP="00343C9F">
      <w:pPr>
        <w:tabs>
          <w:tab w:val="center" w:pos="4680"/>
        </w:tabs>
        <w:jc w:val="both"/>
        <w:rPr>
          <w:rFonts w:ascii="Times New Roman" w:hAnsi="Times New Roman" w:cs="Times New Roman"/>
          <w:b/>
          <w:bCs/>
          <w:sz w:val="28"/>
          <w:szCs w:val="24"/>
        </w:rPr>
      </w:pPr>
      <w:r w:rsidRPr="005808F2">
        <w:rPr>
          <w:rFonts w:ascii="Times New Roman" w:hAnsi="Times New Roman" w:cs="Times New Roman"/>
          <w:b/>
          <w:bCs/>
          <w:sz w:val="28"/>
          <w:szCs w:val="24"/>
        </w:rPr>
        <w:t>Implications of the study</w:t>
      </w:r>
    </w:p>
    <w:p w:rsidR="009D59FE" w:rsidRPr="005808F2" w:rsidRDefault="001004FC" w:rsidP="00343C9F">
      <w:pPr>
        <w:ind w:firstLine="720"/>
        <w:jc w:val="both"/>
        <w:rPr>
          <w:rFonts w:ascii="Times New Roman" w:hAnsi="Times New Roman" w:cs="Times New Roman"/>
          <w:color w:val="000000"/>
          <w:sz w:val="24"/>
          <w:szCs w:val="24"/>
          <w:shd w:val="clear" w:color="auto" w:fill="FFFFFF"/>
        </w:rPr>
      </w:pPr>
      <w:r w:rsidRPr="00994249">
        <w:rPr>
          <w:rFonts w:ascii="Times New Roman" w:hAnsi="Times New Roman" w:cs="Times New Roman"/>
          <w:sz w:val="24"/>
          <w:szCs w:val="24"/>
        </w:rPr>
        <w:lastRenderedPageBreak/>
        <w:t>The findings of this study have several implicati</w:t>
      </w:r>
      <w:r w:rsidR="006E4EB4" w:rsidRPr="00994249">
        <w:rPr>
          <w:rFonts w:ascii="Times New Roman" w:hAnsi="Times New Roman" w:cs="Times New Roman"/>
          <w:sz w:val="24"/>
          <w:szCs w:val="24"/>
        </w:rPr>
        <w:t xml:space="preserve">ons. Poor professionalism is a </w:t>
      </w:r>
      <w:r w:rsidR="00994249" w:rsidRPr="00994249">
        <w:rPr>
          <w:rFonts w:ascii="Times New Roman" w:hAnsi="Times New Roman" w:cs="Times New Roman"/>
          <w:sz w:val="24"/>
          <w:szCs w:val="24"/>
        </w:rPr>
        <w:t>major concern</w:t>
      </w:r>
      <w:r w:rsidRPr="00994249">
        <w:rPr>
          <w:rFonts w:ascii="Times New Roman" w:hAnsi="Times New Roman" w:cs="Times New Roman"/>
          <w:sz w:val="24"/>
          <w:szCs w:val="24"/>
        </w:rPr>
        <w:t xml:space="preserve">  for the nurse educators, students, accreditation bodies and government. '</w:t>
      </w:r>
      <w:r w:rsidR="009D59FE" w:rsidRPr="00994249">
        <w:rPr>
          <w:rFonts w:ascii="Times New Roman" w:hAnsi="Times New Roman" w:cs="Times New Roman"/>
          <w:sz w:val="24"/>
          <w:szCs w:val="24"/>
        </w:rPr>
        <w:t>Findings of the present study can</w:t>
      </w:r>
      <w:r w:rsidR="009D59FE" w:rsidRPr="005808F2">
        <w:rPr>
          <w:rFonts w:ascii="Times New Roman" w:hAnsi="Times New Roman" w:cs="Times New Roman"/>
          <w:sz w:val="24"/>
        </w:rPr>
        <w:t xml:space="preserve"> help to the governin</w:t>
      </w:r>
      <w:r w:rsidR="00325972" w:rsidRPr="005808F2">
        <w:rPr>
          <w:rFonts w:ascii="Times New Roman" w:hAnsi="Times New Roman" w:cs="Times New Roman"/>
          <w:sz w:val="24"/>
        </w:rPr>
        <w:t xml:space="preserve">g/regulating authorities to </w:t>
      </w:r>
      <w:r w:rsidRPr="005808F2">
        <w:rPr>
          <w:rFonts w:ascii="Times New Roman" w:hAnsi="Times New Roman" w:cs="Times New Roman"/>
          <w:sz w:val="24"/>
        </w:rPr>
        <w:t>review</w:t>
      </w:r>
      <w:r w:rsidR="00325972" w:rsidRPr="005808F2">
        <w:rPr>
          <w:rFonts w:ascii="Times New Roman" w:hAnsi="Times New Roman" w:cs="Times New Roman"/>
          <w:sz w:val="24"/>
        </w:rPr>
        <w:t xml:space="preserve"> policies that that </w:t>
      </w:r>
      <w:r w:rsidRPr="005808F2">
        <w:rPr>
          <w:rFonts w:ascii="Times New Roman" w:hAnsi="Times New Roman" w:cs="Times New Roman"/>
          <w:sz w:val="24"/>
        </w:rPr>
        <w:t>affect</w:t>
      </w:r>
      <w:r w:rsidR="009D59FE" w:rsidRPr="005808F2">
        <w:rPr>
          <w:rFonts w:ascii="Times New Roman" w:hAnsi="Times New Roman" w:cs="Times New Roman"/>
          <w:sz w:val="24"/>
        </w:rPr>
        <w:t xml:space="preserve"> professionalism </w:t>
      </w:r>
      <w:r w:rsidR="00325972" w:rsidRPr="005808F2">
        <w:rPr>
          <w:rFonts w:ascii="Times New Roman" w:hAnsi="Times New Roman" w:cs="Times New Roman"/>
          <w:sz w:val="24"/>
        </w:rPr>
        <w:t>of nurse educators and students</w:t>
      </w:r>
      <w:r w:rsidR="00325972" w:rsidRPr="005808F2">
        <w:rPr>
          <w:rFonts w:ascii="Times New Roman" w:hAnsi="Times New Roman" w:cs="Times New Roman"/>
          <w:b/>
          <w:sz w:val="24"/>
        </w:rPr>
        <w:t xml:space="preserve">. </w:t>
      </w:r>
      <w:r w:rsidR="00325972" w:rsidRPr="005808F2">
        <w:rPr>
          <w:rFonts w:ascii="Times New Roman" w:hAnsi="Times New Roman" w:cs="Times New Roman"/>
          <w:sz w:val="24"/>
        </w:rPr>
        <w:t xml:space="preserve"> Similarly  </w:t>
      </w:r>
      <w:r w:rsidR="009D59FE" w:rsidRPr="005808F2">
        <w:rPr>
          <w:rFonts w:ascii="Times New Roman" w:hAnsi="Times New Roman" w:cs="Times New Roman"/>
          <w:sz w:val="24"/>
        </w:rPr>
        <w:t xml:space="preserve"> accr</w:t>
      </w:r>
      <w:r w:rsidR="00325972" w:rsidRPr="005808F2">
        <w:rPr>
          <w:rFonts w:ascii="Times New Roman" w:hAnsi="Times New Roman" w:cs="Times New Roman"/>
          <w:sz w:val="24"/>
        </w:rPr>
        <w:t>editations bodies need to</w:t>
      </w:r>
      <w:r w:rsidR="009D59FE" w:rsidRPr="005808F2">
        <w:rPr>
          <w:rFonts w:ascii="Times New Roman" w:hAnsi="Times New Roman" w:cs="Times New Roman"/>
          <w:sz w:val="24"/>
        </w:rPr>
        <w:t xml:space="preserve"> identify major concerns and challenges and finally determine their focus area to ensure quality and uniformity of nursing education</w:t>
      </w:r>
      <w:r w:rsidR="009D59FE" w:rsidRPr="005808F2">
        <w:rPr>
          <w:rFonts w:ascii="Times New Roman" w:hAnsi="Times New Roman" w:cs="Times New Roman"/>
          <w:b/>
          <w:sz w:val="24"/>
        </w:rPr>
        <w:t xml:space="preserve">. </w:t>
      </w:r>
      <w:r w:rsidR="006E4EB4" w:rsidRPr="005808F2">
        <w:rPr>
          <w:rFonts w:ascii="Times New Roman" w:hAnsi="Times New Roman" w:cs="Times New Roman"/>
          <w:sz w:val="24"/>
        </w:rPr>
        <w:t>Woods 2005</w:t>
      </w:r>
      <w:r w:rsidR="00B67AE4" w:rsidRPr="005808F2">
        <w:rPr>
          <w:rFonts w:ascii="Times New Roman" w:hAnsi="Times New Roman" w:cs="Times New Roman"/>
          <w:b/>
          <w:sz w:val="24"/>
        </w:rPr>
        <w:fldChar w:fldCharType="begin"/>
      </w:r>
      <w:r w:rsidR="00521AF8" w:rsidRPr="005808F2">
        <w:rPr>
          <w:rFonts w:ascii="Times New Roman" w:hAnsi="Times New Roman" w:cs="Times New Roman"/>
          <w:b/>
          <w:sz w:val="24"/>
        </w:rPr>
        <w:instrText xml:space="preserve"> ADDIN ZOTERO_ITEM CSL_CITATION {"citationID":"ERuvIK7G","properties":{"formattedCitation":"(3)","plainCitation":"(3)","noteIndex":0},"citationItems":[{"id":240,"uris":["http://zotero.org/users/4966340/items/FU6W3RXY"],"uri":["http://zotero.org/users/4966340/items/FU6W3RXY"],"itemData":{"id":240,"type":"article-journal","title":"Nursing Ethics Education: are we really delivering the good(s)?","container-title":"Nursing Ethics","page":"5-18","volume":"12","issue":"1","source":"SAGE Journals","abstract":"The vast majority of research in nursing ethics over the last decade indicates that                 nurses may not be fully prepared to ‘deliver the good(s)’ for                 their patients, or to contribute appropriately in the wider current health care                 climate. When suitable research projects were evaluated for this article, one key                 question emerged: if nurses are educationally better prepared than ever before to                 exercise their ethical decision-making skills, why does research still                 indicate that the expected practice-based improvements remain elusive? Hence, a                 number of ideas gleaned from recent research about the current nature of nursing                 ethics, and especially teaching nursing ethics to student nurses, are analysed and                 critiqued in this article, which concludes with a cluster of ideas and conclusions                 based on that analysis. It is hoped that such a review may serve as a catalyst for                 nurse educators to re-examine their teaching practices with a view to enhancing good                 (i.e. ethical) nursing practice through educational means.","DOI":"10.1191/0969733005ne754oa","ISSN":"0969-7330","shortTitle":"Nursing Ethics Education","journalAbbreviation":"Nurs Ethics","language":"en","author":[{"family":"Woods","given":"Martin"}],"issued":{"date-parts":[["2005",1,1]]}}}],"schema":"https://github.com/citation-style-language/schema/raw/master/csl-citation.json"} </w:instrText>
      </w:r>
      <w:r w:rsidR="00B67AE4" w:rsidRPr="005808F2">
        <w:rPr>
          <w:rFonts w:ascii="Times New Roman" w:hAnsi="Times New Roman" w:cs="Times New Roman"/>
          <w:b/>
          <w:sz w:val="24"/>
        </w:rPr>
        <w:fldChar w:fldCharType="separate"/>
      </w:r>
      <w:r w:rsidR="00521AF8" w:rsidRPr="005808F2">
        <w:rPr>
          <w:rFonts w:ascii="Times New Roman" w:hAnsi="Times New Roman" w:cs="Times New Roman"/>
          <w:sz w:val="24"/>
        </w:rPr>
        <w:t>(3)</w:t>
      </w:r>
      <w:r w:rsidR="00B67AE4" w:rsidRPr="005808F2">
        <w:rPr>
          <w:rFonts w:ascii="Times New Roman" w:hAnsi="Times New Roman" w:cs="Times New Roman"/>
          <w:b/>
          <w:sz w:val="24"/>
        </w:rPr>
        <w:fldChar w:fldCharType="end"/>
      </w:r>
      <w:r w:rsidR="00325972" w:rsidRPr="005808F2">
        <w:rPr>
          <w:rFonts w:ascii="Times New Roman" w:hAnsi="Times New Roman" w:cs="Times New Roman"/>
          <w:b/>
          <w:sz w:val="24"/>
        </w:rPr>
        <w:t xml:space="preserve"> </w:t>
      </w:r>
      <w:r w:rsidR="00325972" w:rsidRPr="005808F2">
        <w:rPr>
          <w:rFonts w:ascii="Times New Roman" w:hAnsi="Times New Roman" w:cs="Times New Roman"/>
          <w:sz w:val="24"/>
        </w:rPr>
        <w:t>stated that</w:t>
      </w:r>
      <w:r w:rsidR="00325972" w:rsidRPr="005808F2">
        <w:rPr>
          <w:rFonts w:ascii="Times New Roman" w:hAnsi="Times New Roman" w:cs="Times New Roman"/>
          <w:b/>
          <w:sz w:val="24"/>
        </w:rPr>
        <w:t xml:space="preserve"> </w:t>
      </w:r>
      <w:r w:rsidR="00325972" w:rsidRPr="005808F2">
        <w:rPr>
          <w:rFonts w:ascii="Times New Roman" w:hAnsi="Times New Roman" w:cs="Times New Roman"/>
          <w:color w:val="000000"/>
          <w:sz w:val="24"/>
          <w:szCs w:val="24"/>
        </w:rPr>
        <w:t xml:space="preserve">students must be educated to develop professional qualities and professionalism and </w:t>
      </w:r>
      <w:r w:rsidR="00325972" w:rsidRPr="005808F2">
        <w:rPr>
          <w:rStyle w:val="highlight"/>
          <w:rFonts w:ascii="Times New Roman" w:hAnsi="Times New Roman" w:cs="Times New Roman"/>
          <w:color w:val="000000"/>
          <w:sz w:val="24"/>
          <w:szCs w:val="24"/>
          <w:shd w:val="clear" w:color="auto" w:fill="FFFFFF"/>
        </w:rPr>
        <w:t>nurse</w:t>
      </w:r>
      <w:r w:rsidR="00325972" w:rsidRPr="005808F2">
        <w:rPr>
          <w:rStyle w:val="apple-converted-space"/>
          <w:rFonts w:ascii="Times New Roman" w:hAnsi="Times New Roman" w:cs="Times New Roman"/>
          <w:color w:val="000000"/>
          <w:shd w:val="clear" w:color="auto" w:fill="FFFFFF"/>
        </w:rPr>
        <w:t> </w:t>
      </w:r>
      <w:r w:rsidR="00325972" w:rsidRPr="005808F2">
        <w:rPr>
          <w:rStyle w:val="highlight"/>
          <w:rFonts w:ascii="Times New Roman" w:hAnsi="Times New Roman" w:cs="Times New Roman"/>
          <w:color w:val="000000"/>
          <w:sz w:val="24"/>
          <w:szCs w:val="24"/>
          <w:shd w:val="clear" w:color="auto" w:fill="FFFFFF"/>
        </w:rPr>
        <w:t>educators</w:t>
      </w:r>
      <w:r w:rsidR="00325972" w:rsidRPr="005808F2">
        <w:rPr>
          <w:rStyle w:val="apple-converted-space"/>
          <w:rFonts w:ascii="Times New Roman" w:hAnsi="Times New Roman" w:cs="Times New Roman"/>
          <w:color w:val="000000"/>
          <w:shd w:val="clear" w:color="auto" w:fill="FFFFFF"/>
        </w:rPr>
        <w:t> </w:t>
      </w:r>
      <w:r w:rsidR="00325972" w:rsidRPr="005808F2">
        <w:rPr>
          <w:rFonts w:ascii="Times New Roman" w:hAnsi="Times New Roman" w:cs="Times New Roman"/>
          <w:color w:val="000000"/>
          <w:sz w:val="24"/>
          <w:szCs w:val="24"/>
          <w:shd w:val="clear" w:color="auto" w:fill="FFFFFF"/>
        </w:rPr>
        <w:t>are in the unique position to provide students with professional insight and awareness into health policy issues.</w:t>
      </w:r>
      <w:r w:rsidRPr="005808F2">
        <w:rPr>
          <w:rFonts w:ascii="Times New Roman" w:hAnsi="Times New Roman" w:cs="Times New Roman"/>
        </w:rPr>
        <w:t xml:space="preserve"> Woods</w:t>
      </w:r>
      <w:r w:rsidR="00723634" w:rsidRPr="005808F2">
        <w:rPr>
          <w:rFonts w:ascii="Times New Roman" w:hAnsi="Times New Roman" w:cs="Times New Roman"/>
        </w:rPr>
        <w:t xml:space="preserve"> also describe</w:t>
      </w:r>
      <w:r w:rsidRPr="005808F2">
        <w:rPr>
          <w:rFonts w:ascii="Times New Roman" w:hAnsi="Times New Roman" w:cs="Times New Roman"/>
        </w:rPr>
        <w:t xml:space="preserve"> that if nurses are educationally better prepared</w:t>
      </w:r>
      <w:r w:rsidR="007B3EA5" w:rsidRPr="005808F2">
        <w:rPr>
          <w:rFonts w:ascii="Times New Roman" w:hAnsi="Times New Roman" w:cs="Times New Roman"/>
        </w:rPr>
        <w:t xml:space="preserve"> </w:t>
      </w:r>
      <w:r w:rsidRPr="005808F2">
        <w:rPr>
          <w:rFonts w:ascii="Times New Roman" w:hAnsi="Times New Roman" w:cs="Times New Roman"/>
        </w:rPr>
        <w:t>to exercise their ethical decision making skills, why does practice based improvements remain elusive? Hence a number of ideas gleaned from recent research about the current nature of nursing especially teaching nursing ethics to the student nurse.</w:t>
      </w:r>
    </w:p>
    <w:p w:rsidR="009D59FE" w:rsidRPr="005808F2" w:rsidRDefault="009D59FE" w:rsidP="00343C9F">
      <w:pPr>
        <w:autoSpaceDE w:val="0"/>
        <w:autoSpaceDN w:val="0"/>
        <w:adjustRightInd w:val="0"/>
        <w:ind w:firstLine="720"/>
        <w:jc w:val="both"/>
        <w:rPr>
          <w:rFonts w:ascii="Times New Roman" w:hAnsi="Times New Roman" w:cs="Times New Roman"/>
          <w:sz w:val="24"/>
          <w:szCs w:val="24"/>
        </w:rPr>
      </w:pPr>
      <w:r w:rsidRPr="005808F2">
        <w:rPr>
          <w:rFonts w:ascii="Times New Roman" w:hAnsi="Times New Roman" w:cs="Times New Roman"/>
          <w:color w:val="000000" w:themeColor="text1"/>
          <w:sz w:val="24"/>
        </w:rPr>
        <w:t xml:space="preserve">The nursing college principals, administrators </w:t>
      </w:r>
      <w:r w:rsidR="00723634" w:rsidRPr="005808F2">
        <w:rPr>
          <w:rFonts w:ascii="Times New Roman" w:hAnsi="Times New Roman" w:cs="Times New Roman"/>
          <w:color w:val="000000" w:themeColor="text1"/>
          <w:sz w:val="24"/>
        </w:rPr>
        <w:t xml:space="preserve">and policy makers </w:t>
      </w:r>
      <w:r w:rsidRPr="005808F2">
        <w:rPr>
          <w:rFonts w:ascii="Times New Roman" w:hAnsi="Times New Roman" w:cs="Times New Roman"/>
          <w:color w:val="000000" w:themeColor="text1"/>
          <w:sz w:val="24"/>
        </w:rPr>
        <w:t>should work in collabora</w:t>
      </w:r>
      <w:r w:rsidR="00723634" w:rsidRPr="005808F2">
        <w:rPr>
          <w:rFonts w:ascii="Times New Roman" w:hAnsi="Times New Roman" w:cs="Times New Roman"/>
          <w:color w:val="000000" w:themeColor="text1"/>
          <w:sz w:val="24"/>
        </w:rPr>
        <w:t xml:space="preserve">tion with the educational institutions </w:t>
      </w:r>
      <w:r w:rsidRPr="005808F2">
        <w:rPr>
          <w:rFonts w:ascii="Times New Roman" w:hAnsi="Times New Roman" w:cs="Times New Roman"/>
          <w:color w:val="000000" w:themeColor="text1"/>
          <w:sz w:val="24"/>
        </w:rPr>
        <w:t>to explore concerns related to professionalism and ethics and establish an environment that nurtures professionalism.</w:t>
      </w:r>
      <w:r w:rsidR="00723634" w:rsidRPr="005808F2">
        <w:rPr>
          <w:rFonts w:ascii="Times New Roman" w:hAnsi="Times New Roman" w:cs="Times New Roman"/>
          <w:b/>
          <w:sz w:val="24"/>
        </w:rPr>
        <w:t xml:space="preserve"> </w:t>
      </w:r>
      <w:r w:rsidRPr="005808F2">
        <w:rPr>
          <w:rFonts w:ascii="Times New Roman" w:hAnsi="Times New Roman" w:cs="Times New Roman"/>
          <w:color w:val="000000" w:themeColor="text1"/>
          <w:sz w:val="24"/>
        </w:rPr>
        <w:t>The nurse leaders must lobby to make policies by the government to increase social/political recognition of nursing profession and provide greater access to information rela</w:t>
      </w:r>
      <w:r w:rsidR="006E4EB4" w:rsidRPr="005808F2">
        <w:rPr>
          <w:rFonts w:ascii="Times New Roman" w:hAnsi="Times New Roman" w:cs="Times New Roman"/>
          <w:color w:val="000000" w:themeColor="text1"/>
          <w:sz w:val="24"/>
        </w:rPr>
        <w:t>ted to professional activities</w:t>
      </w:r>
      <w:r w:rsidRPr="005808F2">
        <w:rPr>
          <w:rFonts w:ascii="Times New Roman" w:hAnsi="Times New Roman" w:cs="Times New Roman"/>
          <w:color w:val="000000" w:themeColor="text1"/>
          <w:sz w:val="24"/>
        </w:rPr>
        <w:t>. Institutions should consider implementing multidisciplinary discussions specific to professional issues and professionalism.</w:t>
      </w:r>
      <w:r w:rsidR="006E4EB4" w:rsidRPr="005808F2">
        <w:rPr>
          <w:rFonts w:ascii="Times New Roman" w:hAnsi="Times New Roman" w:cs="Times New Roman"/>
          <w:sz w:val="24"/>
          <w:szCs w:val="24"/>
        </w:rPr>
        <w:t xml:space="preserve"> </w:t>
      </w:r>
      <w:r w:rsidR="006E4EB4" w:rsidRPr="005808F2">
        <w:rPr>
          <w:rFonts w:ascii="Times New Roman" w:hAnsi="Times New Roman" w:cs="Times New Roman"/>
          <w:sz w:val="24"/>
        </w:rPr>
        <w:t>Schutzenhofer and Musser</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yc8GADz8","properties":{"formattedCitation":"(10)","plainCitation":"(10)","noteIndex":0},"citationItems":[{"id":262,"uris":["http://zotero.org/users/4966340/items/9TIPXYK3"],"uri":["http://zotero.org/users/4966340/items/9TIPXYK3"],"itemData":{"id":262,"type":"article-journal","title":"Nurse Characteristics and Professional Autonomy","container-title":"Image: the Journal of Nursing Scholarship","page":"201-205","volume":"26","issue":"3","source":"Wiley Online Library","abstract":"Relationships between selected demographic characteristics and professional nursing autonomy were examined. Identification of such relationships can strengthen development of the professional nursing role. Usable responses were returned by 542 RNs in a random sample of 2,000 nurses from four states. The Personal Attributes Questionnaire (Spence, Helmreich, &amp; Stapp, 1974) and Nursing Activity Scale (Schutzenhofer, 1987) were used. Significant relationships were noted among autonomy and the following: nursing education, practice setting, clinical specialty, functional role, membership in professional organizations, and gender stereotyped personality traits.","DOI":"10.1111/j.1547-5069.1994.tb00314.x","ISSN":"1547-5069","language":"en","author":[{"family":"Schutzenhofer","given":"Karen Kelly"},{"family":"Musser","given":"Donna Bridgman"}],"issued":{"date-parts":[["1994"]]}}}],"schema":"https://github.com/citation-style-language/schema/raw/master/csl-citation.json"}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(10)</w:t>
      </w:r>
      <w:r w:rsidR="00B67AE4" w:rsidRPr="005808F2">
        <w:rPr>
          <w:rFonts w:ascii="Times New Roman" w:hAnsi="Times New Roman" w:cs="Times New Roman"/>
          <w:b/>
          <w:sz w:val="24"/>
          <w:szCs w:val="24"/>
        </w:rPr>
        <w:fldChar w:fldCharType="end"/>
      </w:r>
      <w:r w:rsidR="00C12E63" w:rsidRPr="005808F2">
        <w:rPr>
          <w:rFonts w:ascii="Times New Roman" w:hAnsi="Times New Roman" w:cs="Times New Roman"/>
          <w:sz w:val="24"/>
          <w:szCs w:val="24"/>
        </w:rPr>
        <w:t xml:space="preserve"> reported that increased levels of professionalism have also been associated with outcomes of improved nursing performance and personal autonomy, ability to think critically, ability to reflect on practice, and empowerment.</w:t>
      </w:r>
      <w:r w:rsidR="006E4EB4" w:rsidRPr="005808F2">
        <w:rPr>
          <w:rFonts w:ascii="Times New Roman" w:hAnsi="Times New Roman" w:cs="Times New Roman"/>
          <w:sz w:val="24"/>
          <w:szCs w:val="24"/>
        </w:rPr>
        <w:t xml:space="preserve"> On the other hand</w:t>
      </w:r>
      <w:r w:rsidR="006E4EB4" w:rsidRPr="005808F2">
        <w:rPr>
          <w:rFonts w:ascii="Times New Roman" w:hAnsi="Times New Roman" w:cs="Times New Roman"/>
          <w:sz w:val="24"/>
        </w:rPr>
        <w:t xml:space="preserve"> Boyle, Popkess-Vawter, and Taunton 1996</w:t>
      </w:r>
      <w:r w:rsidR="00B67AE4" w:rsidRPr="005808F2">
        <w:rPr>
          <w:rFonts w:ascii="Times New Roman" w:hAnsi="Times New Roman" w:cs="Times New Roman"/>
          <w:b/>
          <w:sz w:val="24"/>
          <w:szCs w:val="24"/>
        </w:rPr>
        <w:fldChar w:fldCharType="begin"/>
      </w:r>
      <w:r w:rsidR="00521AF8" w:rsidRPr="005808F2">
        <w:rPr>
          <w:rFonts w:ascii="Times New Roman" w:hAnsi="Times New Roman" w:cs="Times New Roman"/>
          <w:b/>
          <w:sz w:val="24"/>
          <w:szCs w:val="24"/>
        </w:rPr>
        <w:instrText xml:space="preserve"> ADDIN ZOTERO_ITEM CSL_CITATION {"citationID":"TPAUMKdy","properties":{"formattedCitation":"(20)","plainCitation":"(20)","noteIndex":0},"citationItems":[{"id":293,"uris":["http://zotero.org/users/4966340/items/UTV73I7R"],"uri":["http://zotero.org/users/4966340/items/UTV73I7R"],"itemData":{"id":293,"type":"article-journal","title":"Socialization of new graduate nurses in critical care","container-title":"Heart &amp; Lung: The Journal of Critical Care","page":"141-154","volume":"25","issue":"2","source":"PubMed","abstract":"OBJECTIVE: To examine the modified contingency theory of role socialization with new graduate nurses in critical care.\nDESIGN: Descriptive comparative.\nSETTING: Six midwestern hospitals with 12 types of critical care units.\nSAMPLE: Fifty new graduate nurses and 89 experienced registered nurses in critical care.\nOUTCOME MEASUREMENTS: The socialization variables of precepting, support systems, assignment congruence, role conception, self-confidence, affective responses, commitment, job satisfaction, confronting reality, mutual influence, resolution of outside life conflicts, and resolution of conflicting demands at work were measured. New graduates responded to questionnaires about socialization at 1 to 2 weeks, 3 months, and 6 months of employment. Experienced nurses completed a questionnaire about socialization once, simultaneously with the 1- to 2-week data collection for new graduates.\nRESULTS: At initial employment new graduates differed from experienced nurses in role conception, self-confidence, and commitment to profession. After 6 months of employment new graduates differed from experienced nurses in self-confidence and mutual influence. For new graduates, positive precepting experiences, support systems, and assignment congruence were related to high self-confidence, low anxiety, high commitment, high job satisfaction, and low role conflict and ambiguity. These variables were also associated with the development of role conception.\nCONCLUSIONS: The study results lend considerable support to the modified contingency theory of role socialization. Positive precepting experiences, support systems, and assignment congruence contributed to successful socialization for the new graduates in this study.","ISSN":"0147-9563","note":"PMID: 8682685","journalAbbreviation":"Heart Lung","language":"eng","author":[{"family":"Boyle","given":"D. K."},{"family":"Popkess-Vawter","given":"S."},{"family":"Taunton","given":"R. L."}],"issued":{"date-parts":[["1996",4]]}}}],"schema":"https://github.com/citation-style-language/schema/raw/master/csl-citation.json"} </w:instrText>
      </w:r>
      <w:r w:rsidR="00B67AE4" w:rsidRPr="005808F2">
        <w:rPr>
          <w:rFonts w:ascii="Times New Roman" w:hAnsi="Times New Roman" w:cs="Times New Roman"/>
          <w:b/>
          <w:sz w:val="24"/>
          <w:szCs w:val="24"/>
        </w:rPr>
        <w:fldChar w:fldCharType="separate"/>
      </w:r>
      <w:r w:rsidR="00521AF8" w:rsidRPr="005808F2">
        <w:rPr>
          <w:rFonts w:ascii="Times New Roman" w:hAnsi="Times New Roman" w:cs="Times New Roman"/>
          <w:sz w:val="24"/>
        </w:rPr>
        <w:t>(20)</w:t>
      </w:r>
      <w:r w:rsidR="00B67AE4" w:rsidRPr="005808F2">
        <w:rPr>
          <w:rFonts w:ascii="Times New Roman" w:hAnsi="Times New Roman" w:cs="Times New Roman"/>
          <w:b/>
          <w:sz w:val="24"/>
          <w:szCs w:val="24"/>
        </w:rPr>
        <w:fldChar w:fldCharType="end"/>
      </w:r>
      <w:r w:rsidR="006E4EB4" w:rsidRPr="005808F2">
        <w:rPr>
          <w:rFonts w:ascii="Times New Roman" w:hAnsi="Times New Roman" w:cs="Times New Roman"/>
          <w:b/>
          <w:sz w:val="24"/>
          <w:szCs w:val="24"/>
        </w:rPr>
        <w:t xml:space="preserve"> </w:t>
      </w:r>
      <w:r w:rsidR="006E4EB4" w:rsidRPr="005808F2">
        <w:rPr>
          <w:rFonts w:ascii="Times New Roman" w:hAnsi="Times New Roman" w:cs="Times New Roman"/>
          <w:sz w:val="24"/>
        </w:rPr>
        <w:t>reported that</w:t>
      </w:r>
      <w:r w:rsidR="006E4EB4" w:rsidRPr="005808F2">
        <w:rPr>
          <w:rFonts w:ascii="Times New Roman" w:hAnsi="Times New Roman" w:cs="Times New Roman"/>
          <w:sz w:val="24"/>
          <w:szCs w:val="24"/>
        </w:rPr>
        <w:t xml:space="preserve"> decreased levels of professionalism have been suggested to lead to negative outcomes including increased turnover and attrition</w:t>
      </w:r>
      <w:r w:rsidR="00A277EE" w:rsidRPr="005808F2">
        <w:rPr>
          <w:rFonts w:ascii="Times New Roman" w:hAnsi="Times New Roman" w:cs="Times New Roman"/>
          <w:sz w:val="24"/>
          <w:szCs w:val="24"/>
        </w:rPr>
        <w:t>.</w:t>
      </w:r>
    </w:p>
    <w:p w:rsidR="00261274" w:rsidRPr="005808F2" w:rsidRDefault="00261274" w:rsidP="00343C9F">
      <w:pPr>
        <w:autoSpaceDE w:val="0"/>
        <w:autoSpaceDN w:val="0"/>
        <w:adjustRightInd w:val="0"/>
        <w:ind w:firstLine="720"/>
        <w:jc w:val="both"/>
        <w:rPr>
          <w:rFonts w:ascii="Times New Roman" w:hAnsi="Times New Roman" w:cs="Times New Roman"/>
          <w:sz w:val="24"/>
          <w:szCs w:val="24"/>
        </w:rPr>
      </w:pPr>
    </w:p>
    <w:p w:rsidR="00677BAE" w:rsidRPr="005808F2" w:rsidRDefault="00677BAE" w:rsidP="00343C9F">
      <w:pPr>
        <w:tabs>
          <w:tab w:val="center" w:pos="4680"/>
        </w:tabs>
        <w:ind w:left="360"/>
        <w:jc w:val="both"/>
        <w:rPr>
          <w:rFonts w:ascii="Times New Roman" w:hAnsi="Times New Roman" w:cs="Times New Roman"/>
          <w:b/>
          <w:bCs/>
          <w:sz w:val="28"/>
          <w:szCs w:val="24"/>
        </w:rPr>
      </w:pPr>
      <w:r w:rsidRPr="005808F2">
        <w:rPr>
          <w:rFonts w:ascii="Times New Roman" w:hAnsi="Times New Roman" w:cs="Times New Roman"/>
          <w:b/>
          <w:sz w:val="28"/>
        </w:rPr>
        <w:t xml:space="preserve">Limitations </w:t>
      </w:r>
      <w:r w:rsidRPr="005808F2">
        <w:rPr>
          <w:rFonts w:ascii="Times New Roman" w:hAnsi="Times New Roman" w:cs="Times New Roman"/>
          <w:b/>
          <w:bCs/>
          <w:sz w:val="28"/>
          <w:szCs w:val="24"/>
        </w:rPr>
        <w:t>of the study</w:t>
      </w:r>
    </w:p>
    <w:p w:rsidR="00677BAE" w:rsidRPr="005808F2" w:rsidRDefault="00261274" w:rsidP="00343C9F">
      <w:pPr>
        <w:pStyle w:val="Default"/>
        <w:spacing w:after="200" w:line="276" w:lineRule="auto"/>
        <w:jc w:val="both"/>
      </w:pPr>
      <w:r w:rsidRPr="005808F2">
        <w:t>Several limitations to this study deserve consideration. First, we only included those nurse educators working with the degree nursing educational institutions which are located into the selected north Indian states</w:t>
      </w:r>
      <w:r w:rsidR="00AF4E36" w:rsidRPr="005808F2">
        <w:t>. Second,</w:t>
      </w:r>
      <w:r w:rsidR="00C36768" w:rsidRPr="005808F2">
        <w:t xml:space="preserve"> </w:t>
      </w:r>
      <w:r w:rsidR="00A10C98" w:rsidRPr="005808F2">
        <w:t>despite</w:t>
      </w:r>
      <w:r w:rsidR="00DE3A0E" w:rsidRPr="005808F2">
        <w:t xml:space="preserve"> rigorous research design and </w:t>
      </w:r>
      <w:r w:rsidR="00827F0E" w:rsidRPr="005808F2">
        <w:t>maximum variation sampling,</w:t>
      </w:r>
      <w:r w:rsidR="00DE3A0E" w:rsidRPr="005808F2">
        <w:t xml:space="preserve"> </w:t>
      </w:r>
      <w:r w:rsidR="00827F0E" w:rsidRPr="005808F2">
        <w:t>m</w:t>
      </w:r>
      <w:r w:rsidR="00677BAE" w:rsidRPr="005808F2">
        <w:t xml:space="preserve">ost of the study participants were </w:t>
      </w:r>
      <w:r w:rsidR="00827F0E" w:rsidRPr="005808F2">
        <w:t xml:space="preserve">of </w:t>
      </w:r>
      <w:r w:rsidR="00677BAE" w:rsidRPr="005808F2">
        <w:t xml:space="preserve">young </w:t>
      </w:r>
      <w:r w:rsidR="00827F0E" w:rsidRPr="005808F2">
        <w:t xml:space="preserve">age </w:t>
      </w:r>
      <w:r w:rsidR="00677BAE" w:rsidRPr="005808F2">
        <w:t xml:space="preserve">and belonged to </w:t>
      </w:r>
      <w:r w:rsidR="00AF4E36" w:rsidRPr="005808F2">
        <w:t>private</w:t>
      </w:r>
      <w:r w:rsidR="00A10C98" w:rsidRPr="005808F2">
        <w:t xml:space="preserve"> organizations t</w:t>
      </w:r>
      <w:r w:rsidR="0028139D" w:rsidRPr="005808F2">
        <w:t>hus, findings</w:t>
      </w:r>
      <w:r w:rsidR="00677BAE" w:rsidRPr="005808F2">
        <w:t xml:space="preserve"> might have limited </w:t>
      </w:r>
      <w:r w:rsidR="00AF4E36" w:rsidRPr="005808F2">
        <w:t>generalizability</w:t>
      </w:r>
      <w:r w:rsidR="00677BAE" w:rsidRPr="005808F2">
        <w:t>.</w:t>
      </w:r>
      <w:r w:rsidR="00A10C98" w:rsidRPr="005808F2">
        <w:t xml:space="preserve"> Third, this study used s</w:t>
      </w:r>
      <w:r w:rsidR="00827F0E" w:rsidRPr="005808F2">
        <w:t>elf report met</w:t>
      </w:r>
      <w:r w:rsidR="00B62D2F" w:rsidRPr="005808F2">
        <w:t>hod</w:t>
      </w:r>
      <w:r w:rsidR="00677BAE" w:rsidRPr="005808F2">
        <w:t xml:space="preserve"> to collect data that may produce social desirability (responses</w:t>
      </w:r>
      <w:r w:rsidR="00827F0E" w:rsidRPr="005808F2">
        <w:t>) bias among study participants therefore m</w:t>
      </w:r>
      <w:r w:rsidR="00677BAE" w:rsidRPr="005808F2">
        <w:t xml:space="preserve">ore precise </w:t>
      </w:r>
      <w:r w:rsidR="00827F0E" w:rsidRPr="005808F2">
        <w:t xml:space="preserve">measuring instruments, </w:t>
      </w:r>
      <w:r w:rsidR="00677BAE" w:rsidRPr="005808F2">
        <w:t>to assess actual professional behavioral characteristics</w:t>
      </w:r>
      <w:r w:rsidR="00B62D2F" w:rsidRPr="005808F2">
        <w:t xml:space="preserve"> may</w:t>
      </w:r>
      <w:r w:rsidR="00677BAE" w:rsidRPr="005808F2">
        <w:t xml:space="preserve"> provide more information to assess behavioral indicators of professionalism along with the attributes.</w:t>
      </w:r>
      <w:r w:rsidR="00C36768" w:rsidRPr="005808F2">
        <w:t xml:space="preserve"> Further studies are needed to examine the effect of poor professionalism of nurse educators on the profession. Future research also should focus on the development of observational measures of professionalism and also replicate the study and extend the findings with using larger sample from a wider professional range.  Research at the </w:t>
      </w:r>
      <w:r w:rsidR="00C36768" w:rsidRPr="005808F2">
        <w:lastRenderedPageBreak/>
        <w:t xml:space="preserve">international level is warranted to examine whether any similarities or differences exist in </w:t>
      </w:r>
      <w:r w:rsidR="001A62B3" w:rsidRPr="005808F2">
        <w:t xml:space="preserve">the professionalism among nurse educators </w:t>
      </w:r>
      <w:r w:rsidR="00C36768" w:rsidRPr="005808F2">
        <w:t>across other countries.</w:t>
      </w:r>
    </w:p>
    <w:p w:rsidR="00677BAE" w:rsidRPr="005808F2" w:rsidRDefault="00677BAE" w:rsidP="00343C9F">
      <w:pPr>
        <w:jc w:val="both"/>
        <w:rPr>
          <w:rFonts w:ascii="Times New Roman" w:hAnsi="Times New Roman" w:cs="Times New Roman"/>
          <w:b/>
          <w:sz w:val="28"/>
          <w:szCs w:val="24"/>
        </w:rPr>
      </w:pPr>
      <w:r w:rsidRPr="005808F2">
        <w:rPr>
          <w:rFonts w:ascii="Times New Roman" w:hAnsi="Times New Roman" w:cs="Times New Roman"/>
          <w:b/>
          <w:sz w:val="28"/>
          <w:szCs w:val="24"/>
        </w:rPr>
        <w:t xml:space="preserve">Conclusion </w:t>
      </w:r>
    </w:p>
    <w:p w:rsidR="00677BAE" w:rsidRPr="005808F2" w:rsidRDefault="00D55EC4" w:rsidP="00343C9F">
      <w:pPr>
        <w:jc w:val="both"/>
        <w:rPr>
          <w:rFonts w:ascii="Times New Roman" w:hAnsi="Times New Roman" w:cs="Times New Roman"/>
          <w:sz w:val="24"/>
          <w:szCs w:val="24"/>
        </w:rPr>
      </w:pPr>
      <w:r w:rsidRPr="005808F2">
        <w:rPr>
          <w:rFonts w:ascii="Times New Roman" w:hAnsi="Times New Roman" w:cs="Times New Roman"/>
          <w:sz w:val="24"/>
          <w:szCs w:val="24"/>
        </w:rPr>
        <w:t xml:space="preserve">The overall score of the nurse educators on Flexner criteria </w:t>
      </w:r>
      <w:r w:rsidR="00A10C98" w:rsidRPr="005808F2">
        <w:rPr>
          <w:rFonts w:ascii="Times New Roman" w:hAnsi="Times New Roman" w:cs="Times New Roman"/>
          <w:sz w:val="24"/>
          <w:szCs w:val="24"/>
        </w:rPr>
        <w:t xml:space="preserve">of professionalism was </w:t>
      </w:r>
      <w:r w:rsidRPr="005808F2">
        <w:rPr>
          <w:rFonts w:ascii="Times New Roman" w:hAnsi="Times New Roman" w:cs="Times New Roman"/>
          <w:sz w:val="24"/>
          <w:szCs w:val="24"/>
        </w:rPr>
        <w:t xml:space="preserve"> low and this must be  consider as an alarm</w:t>
      </w:r>
      <w:r w:rsidR="00A10C98" w:rsidRPr="005808F2">
        <w:rPr>
          <w:rFonts w:ascii="Times New Roman" w:hAnsi="Times New Roman" w:cs="Times New Roman"/>
          <w:sz w:val="24"/>
          <w:szCs w:val="24"/>
        </w:rPr>
        <w:t xml:space="preserve">ing signal </w:t>
      </w:r>
      <w:r w:rsidRPr="005808F2">
        <w:rPr>
          <w:rFonts w:ascii="Times New Roman" w:hAnsi="Times New Roman" w:cs="Times New Roman"/>
          <w:sz w:val="24"/>
          <w:szCs w:val="24"/>
        </w:rPr>
        <w:t xml:space="preserve"> for the nursing profession and all stakeholders</w:t>
      </w:r>
      <w:r w:rsidR="00A10C98" w:rsidRPr="005808F2">
        <w:rPr>
          <w:rFonts w:ascii="Times New Roman" w:hAnsi="Times New Roman" w:cs="Times New Roman"/>
          <w:sz w:val="24"/>
          <w:szCs w:val="24"/>
        </w:rPr>
        <w:t>.</w:t>
      </w:r>
      <w:r w:rsidRPr="005808F2">
        <w:rPr>
          <w:rFonts w:ascii="Times New Roman" w:hAnsi="Times New Roman" w:cs="Times New Roman"/>
          <w:sz w:val="24"/>
          <w:szCs w:val="24"/>
        </w:rPr>
        <w:t xml:space="preserve"> </w:t>
      </w:r>
      <w:r w:rsidR="00A10C98" w:rsidRPr="005808F2">
        <w:rPr>
          <w:rFonts w:ascii="Times New Roman" w:hAnsi="Times New Roman" w:cs="Times New Roman"/>
          <w:sz w:val="24"/>
          <w:szCs w:val="24"/>
        </w:rPr>
        <w:t xml:space="preserve"> Everyone</w:t>
      </w:r>
      <w:r w:rsidRPr="005808F2">
        <w:rPr>
          <w:rFonts w:ascii="Times New Roman" w:hAnsi="Times New Roman" w:cs="Times New Roman"/>
          <w:sz w:val="24"/>
          <w:szCs w:val="24"/>
        </w:rPr>
        <w:t xml:space="preserve"> must understand their own professional values and beliefs and must be open and honest in their communication, professional knowledge, attitudes, and responsibilities.</w:t>
      </w:r>
      <w:r w:rsidR="0028139D" w:rsidRPr="005808F2">
        <w:rPr>
          <w:rFonts w:ascii="Times New Roman" w:hAnsi="Times New Roman" w:cs="Times New Roman"/>
          <w:sz w:val="24"/>
          <w:szCs w:val="24"/>
        </w:rPr>
        <w:t xml:space="preserve">  Nursing profession in today’s scenario moving rapidly towards more  privatization and  corporate industrialism, it is nurse educator’s responsibility to ensure the integrity and maintain professionalism in their dealings</w:t>
      </w:r>
      <w:r w:rsidR="00A10C98" w:rsidRPr="005808F2">
        <w:rPr>
          <w:rFonts w:ascii="Times New Roman" w:hAnsi="Times New Roman" w:cs="Times New Roman"/>
          <w:sz w:val="24"/>
          <w:szCs w:val="24"/>
        </w:rPr>
        <w:t>. The violations</w:t>
      </w:r>
      <w:r w:rsidR="0028139D" w:rsidRPr="005808F2">
        <w:rPr>
          <w:rFonts w:ascii="Times New Roman" w:hAnsi="Times New Roman" w:cs="Times New Roman"/>
          <w:sz w:val="24"/>
          <w:szCs w:val="24"/>
        </w:rPr>
        <w:t xml:space="preserve"> of professional values not only creates a climate of</w:t>
      </w:r>
      <w:r w:rsidR="00A10C98" w:rsidRPr="005808F2">
        <w:rPr>
          <w:rFonts w:ascii="Times New Roman" w:hAnsi="Times New Roman" w:cs="Times New Roman"/>
          <w:sz w:val="24"/>
          <w:szCs w:val="24"/>
        </w:rPr>
        <w:t xml:space="preserve"> bitterness</w:t>
      </w:r>
      <w:r w:rsidRPr="005808F2">
        <w:rPr>
          <w:rFonts w:ascii="Times New Roman" w:hAnsi="Times New Roman" w:cs="Times New Roman"/>
          <w:sz w:val="24"/>
          <w:szCs w:val="24"/>
        </w:rPr>
        <w:t xml:space="preserve">, but </w:t>
      </w:r>
      <w:r w:rsidR="00AD4245" w:rsidRPr="005808F2">
        <w:rPr>
          <w:rFonts w:ascii="Times New Roman" w:hAnsi="Times New Roman" w:cs="Times New Roman"/>
          <w:sz w:val="24"/>
          <w:szCs w:val="24"/>
        </w:rPr>
        <w:t xml:space="preserve">resonate </w:t>
      </w:r>
      <w:r w:rsidRPr="005808F2">
        <w:rPr>
          <w:rFonts w:ascii="Times New Roman" w:hAnsi="Times New Roman" w:cs="Times New Roman"/>
          <w:sz w:val="24"/>
          <w:szCs w:val="24"/>
        </w:rPr>
        <w:t xml:space="preserve">negative </w:t>
      </w:r>
      <w:r w:rsidR="0028139D" w:rsidRPr="005808F2">
        <w:rPr>
          <w:rFonts w:ascii="Times New Roman" w:hAnsi="Times New Roman" w:cs="Times New Roman"/>
          <w:sz w:val="24"/>
          <w:szCs w:val="24"/>
        </w:rPr>
        <w:t xml:space="preserve">impact </w:t>
      </w:r>
      <w:r w:rsidRPr="005808F2">
        <w:rPr>
          <w:rFonts w:ascii="Times New Roman" w:hAnsi="Times New Roman" w:cs="Times New Roman"/>
          <w:sz w:val="24"/>
          <w:szCs w:val="24"/>
        </w:rPr>
        <w:t xml:space="preserve">on the profession. </w:t>
      </w:r>
    </w:p>
    <w:p w:rsidR="0013795D" w:rsidRPr="005808F2" w:rsidRDefault="00AD3229" w:rsidP="00343C9F">
      <w:pPr>
        <w:tabs>
          <w:tab w:val="center" w:pos="4680"/>
        </w:tabs>
        <w:jc w:val="both"/>
        <w:rPr>
          <w:rFonts w:ascii="Times New Roman" w:hAnsi="Times New Roman" w:cs="Times New Roman"/>
          <w:b/>
          <w:sz w:val="24"/>
          <w:szCs w:val="24"/>
        </w:rPr>
      </w:pPr>
      <w:r w:rsidRPr="005808F2">
        <w:rPr>
          <w:rFonts w:ascii="Times New Roman" w:hAnsi="Times New Roman" w:cs="Times New Roman"/>
          <w:b/>
          <w:sz w:val="24"/>
          <w:szCs w:val="24"/>
        </w:rPr>
        <w:t xml:space="preserve">Author contribution </w:t>
      </w:r>
    </w:p>
    <w:p w:rsidR="00AD3229" w:rsidRPr="005808F2" w:rsidRDefault="0013795D" w:rsidP="00343C9F">
      <w:pPr>
        <w:tabs>
          <w:tab w:val="center" w:pos="4680"/>
        </w:tabs>
        <w:jc w:val="both"/>
        <w:rPr>
          <w:rFonts w:ascii="Times New Roman" w:hAnsi="Times New Roman" w:cs="Times New Roman"/>
          <w:sz w:val="24"/>
          <w:szCs w:val="24"/>
        </w:rPr>
      </w:pPr>
      <w:r w:rsidRPr="005808F2">
        <w:rPr>
          <w:rFonts w:ascii="Times New Roman" w:hAnsi="Times New Roman" w:cs="Times New Roman"/>
          <w:sz w:val="24"/>
          <w:szCs w:val="24"/>
        </w:rPr>
        <w:t>This manuscript is</w:t>
      </w:r>
      <w:r w:rsidR="00AD3229" w:rsidRPr="005808F2">
        <w:rPr>
          <w:rFonts w:ascii="Times New Roman" w:hAnsi="Times New Roman" w:cs="Times New Roman"/>
          <w:sz w:val="24"/>
          <w:szCs w:val="24"/>
        </w:rPr>
        <w:t xml:space="preserve"> </w:t>
      </w:r>
      <w:r w:rsidR="00CA2AE9" w:rsidRPr="005808F2">
        <w:rPr>
          <w:rFonts w:ascii="Times New Roman" w:hAnsi="Times New Roman" w:cs="Times New Roman"/>
          <w:sz w:val="24"/>
          <w:szCs w:val="24"/>
        </w:rPr>
        <w:t xml:space="preserve">drafted </w:t>
      </w:r>
      <w:r w:rsidRPr="005808F2">
        <w:rPr>
          <w:rFonts w:ascii="Times New Roman" w:hAnsi="Times New Roman" w:cs="Times New Roman"/>
          <w:sz w:val="24"/>
          <w:szCs w:val="24"/>
        </w:rPr>
        <w:t>and r</w:t>
      </w:r>
      <w:r w:rsidR="00994249">
        <w:rPr>
          <w:rFonts w:ascii="Times New Roman" w:hAnsi="Times New Roman" w:cs="Times New Roman"/>
          <w:sz w:val="24"/>
          <w:szCs w:val="24"/>
        </w:rPr>
        <w:t xml:space="preserve">evised collaboratively by Dr. Bharat Kumar Pareek </w:t>
      </w:r>
      <w:r w:rsidRPr="005808F2">
        <w:rPr>
          <w:rFonts w:ascii="Times New Roman" w:hAnsi="Times New Roman" w:cs="Times New Roman"/>
          <w:sz w:val="24"/>
          <w:szCs w:val="24"/>
        </w:rPr>
        <w:t>and  Dr. Kiran Batra.</w:t>
      </w:r>
    </w:p>
    <w:p w:rsidR="0013795D" w:rsidRPr="005808F2" w:rsidRDefault="0013795D" w:rsidP="00343C9F">
      <w:pPr>
        <w:tabs>
          <w:tab w:val="center" w:pos="4680"/>
        </w:tabs>
        <w:jc w:val="both"/>
        <w:rPr>
          <w:rFonts w:ascii="Times New Roman" w:hAnsi="Times New Roman" w:cs="Times New Roman"/>
          <w:b/>
          <w:sz w:val="24"/>
          <w:szCs w:val="24"/>
        </w:rPr>
      </w:pPr>
      <w:r w:rsidRPr="005808F2">
        <w:rPr>
          <w:rFonts w:ascii="Times New Roman" w:hAnsi="Times New Roman" w:cs="Times New Roman"/>
          <w:b/>
          <w:sz w:val="24"/>
          <w:szCs w:val="24"/>
        </w:rPr>
        <w:t xml:space="preserve">Funding </w:t>
      </w:r>
    </w:p>
    <w:p w:rsidR="00A10C98" w:rsidRPr="005808F2" w:rsidRDefault="0013795D" w:rsidP="00343C9F">
      <w:pPr>
        <w:tabs>
          <w:tab w:val="center" w:pos="4680"/>
        </w:tabs>
        <w:jc w:val="both"/>
        <w:rPr>
          <w:rFonts w:ascii="Times New Roman" w:hAnsi="Times New Roman" w:cs="Times New Roman"/>
          <w:sz w:val="24"/>
          <w:szCs w:val="24"/>
        </w:rPr>
      </w:pPr>
      <w:r w:rsidRPr="005808F2">
        <w:rPr>
          <w:rFonts w:ascii="Times New Roman" w:hAnsi="Times New Roman" w:cs="Times New Roman"/>
          <w:sz w:val="24"/>
          <w:szCs w:val="24"/>
        </w:rPr>
        <w:t xml:space="preserve">This research was the self funded project of Mr. Bharat Kumar Pareek under the </w:t>
      </w:r>
      <w:r w:rsidR="00A10C98" w:rsidRPr="005808F2">
        <w:rPr>
          <w:rFonts w:ascii="Times New Roman" w:hAnsi="Times New Roman" w:cs="Times New Roman"/>
          <w:sz w:val="24"/>
          <w:szCs w:val="24"/>
        </w:rPr>
        <w:t xml:space="preserve">National Consortium for PhD Nursing,(2011 to 2018)  in collaboration with Rajiv Gandhi University of Health Sciences Bangalore, India. </w:t>
      </w:r>
      <w:r w:rsidRPr="005808F2">
        <w:rPr>
          <w:rFonts w:ascii="Times New Roman" w:hAnsi="Times New Roman" w:cs="Times New Roman"/>
          <w:sz w:val="24"/>
          <w:szCs w:val="24"/>
        </w:rPr>
        <w:t>F</w:t>
      </w:r>
      <w:r w:rsidR="00A10C98" w:rsidRPr="005808F2">
        <w:rPr>
          <w:rFonts w:ascii="Times New Roman" w:hAnsi="Times New Roman" w:cs="Times New Roman"/>
          <w:sz w:val="24"/>
          <w:szCs w:val="24"/>
        </w:rPr>
        <w:t xml:space="preserve">or more information, contact at </w:t>
      </w:r>
      <w:hyperlink r:id="rId8" w:history="1">
        <w:r w:rsidR="00A10C98" w:rsidRPr="005808F2">
          <w:rPr>
            <w:rStyle w:val="Hyperlink"/>
            <w:rFonts w:ascii="Times New Roman" w:hAnsi="Times New Roman" w:cs="Times New Roman"/>
            <w:sz w:val="24"/>
            <w:szCs w:val="24"/>
          </w:rPr>
          <w:t>pareekbharat10@gmail.com</w:t>
        </w:r>
      </w:hyperlink>
      <w:r w:rsidR="00A10C98" w:rsidRPr="005808F2">
        <w:rPr>
          <w:rFonts w:ascii="Times New Roman" w:hAnsi="Times New Roman" w:cs="Times New Roman"/>
          <w:sz w:val="24"/>
          <w:szCs w:val="24"/>
        </w:rPr>
        <w:t xml:space="preserve"> </w:t>
      </w:r>
    </w:p>
    <w:p w:rsidR="00A10C98" w:rsidRPr="005808F2" w:rsidRDefault="0013795D" w:rsidP="00343C9F">
      <w:pPr>
        <w:tabs>
          <w:tab w:val="center" w:pos="4680"/>
        </w:tabs>
        <w:jc w:val="both"/>
        <w:rPr>
          <w:rFonts w:ascii="Times New Roman" w:hAnsi="Times New Roman" w:cs="Times New Roman"/>
          <w:b/>
          <w:sz w:val="24"/>
          <w:szCs w:val="24"/>
        </w:rPr>
      </w:pPr>
      <w:r w:rsidRPr="005808F2">
        <w:rPr>
          <w:rFonts w:ascii="Times New Roman" w:hAnsi="Times New Roman" w:cs="Times New Roman"/>
          <w:b/>
          <w:sz w:val="24"/>
          <w:szCs w:val="24"/>
        </w:rPr>
        <w:t xml:space="preserve">Declaration of interest </w:t>
      </w:r>
    </w:p>
    <w:p w:rsidR="0013795D" w:rsidRPr="005808F2" w:rsidRDefault="0013795D" w:rsidP="00343C9F">
      <w:pPr>
        <w:tabs>
          <w:tab w:val="center" w:pos="4680"/>
        </w:tabs>
        <w:jc w:val="both"/>
        <w:rPr>
          <w:rFonts w:ascii="Times New Roman" w:hAnsi="Times New Roman" w:cs="Times New Roman"/>
          <w:b/>
          <w:sz w:val="24"/>
          <w:szCs w:val="24"/>
        </w:rPr>
      </w:pPr>
      <w:r w:rsidRPr="005808F2">
        <w:rPr>
          <w:rFonts w:ascii="Times New Roman" w:hAnsi="Times New Roman" w:cs="Times New Roman"/>
          <w:sz w:val="24"/>
          <w:szCs w:val="24"/>
        </w:rPr>
        <w:t>The authors report no declarations of interest.</w:t>
      </w:r>
    </w:p>
    <w:p w:rsidR="00AD3229" w:rsidRPr="005808F2" w:rsidRDefault="00677BAE" w:rsidP="00343C9F">
      <w:pPr>
        <w:tabs>
          <w:tab w:val="center" w:pos="4680"/>
        </w:tabs>
        <w:jc w:val="both"/>
        <w:rPr>
          <w:rFonts w:ascii="Times New Roman" w:hAnsi="Times New Roman" w:cs="Times New Roman"/>
          <w:sz w:val="24"/>
          <w:szCs w:val="24"/>
        </w:rPr>
      </w:pPr>
      <w:r w:rsidRPr="005808F2">
        <w:rPr>
          <w:rFonts w:ascii="Times New Roman" w:hAnsi="Times New Roman" w:cs="Times New Roman"/>
          <w:b/>
          <w:sz w:val="24"/>
          <w:szCs w:val="24"/>
        </w:rPr>
        <w:t>Conflict of Interest</w:t>
      </w:r>
    </w:p>
    <w:p w:rsidR="00EF1F09" w:rsidRPr="005808F2" w:rsidRDefault="00AD3229" w:rsidP="00343C9F">
      <w:pPr>
        <w:tabs>
          <w:tab w:val="center" w:pos="4680"/>
        </w:tabs>
        <w:jc w:val="both"/>
        <w:rPr>
          <w:rFonts w:ascii="Times New Roman" w:hAnsi="Times New Roman" w:cs="Times New Roman"/>
          <w:sz w:val="24"/>
          <w:szCs w:val="24"/>
        </w:rPr>
      </w:pPr>
      <w:r w:rsidRPr="005808F2">
        <w:rPr>
          <w:rFonts w:ascii="Times New Roman" w:hAnsi="Times New Roman" w:cs="Times New Roman"/>
          <w:sz w:val="24"/>
          <w:szCs w:val="24"/>
        </w:rPr>
        <w:t xml:space="preserve"> </w:t>
      </w:r>
      <w:r w:rsidR="00A10C98" w:rsidRPr="005808F2">
        <w:rPr>
          <w:rFonts w:ascii="Times New Roman" w:hAnsi="Times New Roman" w:cs="Times New Roman"/>
          <w:sz w:val="24"/>
          <w:szCs w:val="24"/>
        </w:rPr>
        <w:t>None of the authors</w:t>
      </w:r>
      <w:r w:rsidRPr="005808F2">
        <w:rPr>
          <w:rFonts w:ascii="Times New Roman" w:hAnsi="Times New Roman" w:cs="Times New Roman"/>
          <w:sz w:val="24"/>
          <w:szCs w:val="24"/>
        </w:rPr>
        <w:t xml:space="preserve"> of the study entitled </w:t>
      </w:r>
      <w:r w:rsidRPr="005808F2">
        <w:rPr>
          <w:rFonts w:ascii="Times New Roman" w:hAnsi="Times New Roman" w:cs="Times New Roman"/>
          <w:b/>
          <w:bCs/>
          <w:sz w:val="24"/>
          <w:szCs w:val="24"/>
        </w:rPr>
        <w:t xml:space="preserve">Professionalism </w:t>
      </w:r>
      <w:r w:rsidRPr="005808F2">
        <w:rPr>
          <w:rFonts w:ascii="Times New Roman" w:hAnsi="Times New Roman" w:cs="Times New Roman"/>
          <w:b/>
          <w:sz w:val="24"/>
          <w:szCs w:val="24"/>
        </w:rPr>
        <w:t xml:space="preserve">among nurse educators of nothen Indian states </w:t>
      </w:r>
      <w:r w:rsidRPr="005808F2">
        <w:rPr>
          <w:rFonts w:ascii="Times New Roman" w:hAnsi="Times New Roman" w:cs="Times New Roman"/>
          <w:sz w:val="24"/>
          <w:szCs w:val="24"/>
        </w:rPr>
        <w:t>has any actual or potential conflict of interest including any financial, personal, or other relationships with people or organizations that could inappropriately influence or be perceived to influence this work.</w:t>
      </w:r>
    </w:p>
    <w:p w:rsidR="0010390E" w:rsidRPr="005808F2" w:rsidRDefault="00677BAE" w:rsidP="00311A01">
      <w:pPr>
        <w:spacing w:line="360" w:lineRule="auto"/>
        <w:rPr>
          <w:rFonts w:ascii="Times New Roman" w:hAnsi="Times New Roman" w:cs="Times New Roman"/>
          <w:b/>
          <w:bCs/>
          <w:sz w:val="28"/>
        </w:rPr>
      </w:pPr>
      <w:r w:rsidRPr="005808F2">
        <w:rPr>
          <w:rFonts w:ascii="Times New Roman" w:hAnsi="Times New Roman" w:cs="Times New Roman"/>
          <w:b/>
          <w:bCs/>
          <w:sz w:val="28"/>
        </w:rPr>
        <w:t xml:space="preserve">References </w:t>
      </w:r>
    </w:p>
    <w:p w:rsidR="00521AF8" w:rsidRPr="005808F2" w:rsidRDefault="00B67AE4" w:rsidP="00521AF8">
      <w:pPr>
        <w:pStyle w:val="Bibliography"/>
        <w:rPr>
          <w:rFonts w:ascii="Times New Roman" w:hAnsi="Times New Roman" w:cs="Times New Roman"/>
          <w:sz w:val="24"/>
        </w:rPr>
      </w:pPr>
      <w:r w:rsidRPr="005808F2">
        <w:rPr>
          <w:rFonts w:ascii="Times New Roman" w:hAnsi="Times New Roman" w:cs="Times New Roman"/>
          <w:sz w:val="24"/>
        </w:rPr>
        <w:fldChar w:fldCharType="begin"/>
      </w:r>
      <w:r w:rsidR="00521AF8" w:rsidRPr="005808F2">
        <w:rPr>
          <w:rFonts w:ascii="Times New Roman" w:hAnsi="Times New Roman" w:cs="Times New Roman"/>
          <w:sz w:val="24"/>
        </w:rPr>
        <w:instrText xml:space="preserve"> ADDIN ZOTERO_BIBL {"uncited":[],"omitted":[],"custom":[]} CSL_BIBLIOGRAPHY </w:instrText>
      </w:r>
      <w:r w:rsidRPr="005808F2">
        <w:rPr>
          <w:rFonts w:ascii="Times New Roman" w:hAnsi="Times New Roman" w:cs="Times New Roman"/>
          <w:sz w:val="24"/>
        </w:rPr>
        <w:fldChar w:fldCharType="separate"/>
      </w:r>
      <w:r w:rsidR="00521AF8" w:rsidRPr="005808F2">
        <w:rPr>
          <w:rFonts w:ascii="Times New Roman" w:hAnsi="Times New Roman" w:cs="Times New Roman"/>
          <w:sz w:val="24"/>
        </w:rPr>
        <w:t xml:space="preserve">1. </w:t>
      </w:r>
      <w:r w:rsidR="00521AF8" w:rsidRPr="005808F2">
        <w:rPr>
          <w:rFonts w:ascii="Times New Roman" w:hAnsi="Times New Roman" w:cs="Times New Roman"/>
          <w:sz w:val="24"/>
        </w:rPr>
        <w:tab/>
        <w:t xml:space="preserve">Alidina K. Professionalism in post-licensure nurses in developed countries. Journal of Nursing Education and Practice. 2012 Dec 19;3(5):128.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2. </w:t>
      </w:r>
      <w:r w:rsidRPr="005808F2">
        <w:rPr>
          <w:rFonts w:ascii="Times New Roman" w:hAnsi="Times New Roman" w:cs="Times New Roman"/>
          <w:sz w:val="24"/>
        </w:rPr>
        <w:tab/>
        <w:t xml:space="preserve">Hodges BD, Ginsburg S, Cruess R, Cruess S, Delport R, Hafferty F, et al. Assessment of professionalism: recommendations from the Ottawa 2010 Conference. Med Teach. 2011;33(5):354–63.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lastRenderedPageBreak/>
        <w:t xml:space="preserve">3. </w:t>
      </w:r>
      <w:r w:rsidRPr="005808F2">
        <w:rPr>
          <w:rFonts w:ascii="Times New Roman" w:hAnsi="Times New Roman" w:cs="Times New Roman"/>
          <w:sz w:val="24"/>
        </w:rPr>
        <w:tab/>
        <w:t xml:space="preserve">Woods M. Nursing Ethics Education: are we really delivering the good(s)? Nurs Ethics. 2005 Jan 1;12(1):5–18.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4. </w:t>
      </w:r>
      <w:r w:rsidRPr="005808F2">
        <w:rPr>
          <w:rFonts w:ascii="Times New Roman" w:hAnsi="Times New Roman" w:cs="Times New Roman"/>
          <w:sz w:val="24"/>
        </w:rPr>
        <w:tab/>
        <w:t xml:space="preserve">Chitty KK. Professional nursing : concepts &amp; challenges /. Saunders/Elsevier; 2007.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5. </w:t>
      </w:r>
      <w:r w:rsidRPr="005808F2">
        <w:rPr>
          <w:rFonts w:ascii="Times New Roman" w:hAnsi="Times New Roman" w:cs="Times New Roman"/>
          <w:sz w:val="24"/>
        </w:rPr>
        <w:tab/>
        <w:t xml:space="preserve">Hammer DP. Professional Attitudes and Behaviors: The “A’s and B’s” of Professionalism. 2000;64:10.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6. </w:t>
      </w:r>
      <w:r w:rsidRPr="005808F2">
        <w:rPr>
          <w:rFonts w:ascii="Times New Roman" w:hAnsi="Times New Roman" w:cs="Times New Roman"/>
          <w:sz w:val="24"/>
        </w:rPr>
        <w:tab/>
        <w:t xml:space="preserve">Adams D, Miller BK, Beck L. Professionalism behaviors of hospital nurse executives and middle managers in 10 western states. West J Nurs Res. 1996 Feb;18(1):77–88.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7. </w:t>
      </w:r>
      <w:r w:rsidRPr="005808F2">
        <w:rPr>
          <w:rFonts w:ascii="Times New Roman" w:hAnsi="Times New Roman" w:cs="Times New Roman"/>
          <w:sz w:val="24"/>
        </w:rPr>
        <w:tab/>
        <w:t xml:space="preserve">Secrest JA, Norwood BR, Keatley VM. “I was actually a nurse”: the meaning of professionalism for baccalaureate nursing students. J Nurs Educ. 2003 Feb;42(2):77–82.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8. </w:t>
      </w:r>
      <w:r w:rsidRPr="005808F2">
        <w:rPr>
          <w:rFonts w:ascii="Times New Roman" w:hAnsi="Times New Roman" w:cs="Times New Roman"/>
          <w:sz w:val="24"/>
        </w:rPr>
        <w:tab/>
        <w:t xml:space="preserve">Darling-hammond L, Richardson N. How Teachers Learn Pages 46-53 Research Review / Teacher Learning: What Matters?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9. </w:t>
      </w:r>
      <w:r w:rsidRPr="005808F2">
        <w:rPr>
          <w:rFonts w:ascii="Times New Roman" w:hAnsi="Times New Roman" w:cs="Times New Roman"/>
          <w:sz w:val="24"/>
        </w:rPr>
        <w:tab/>
        <w:t xml:space="preserve">Wynd CA. Current factors contributing to professionalism in nursing. J Prof Nurs. 2003 Oct;19(5):251–61.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10. </w:t>
      </w:r>
      <w:r w:rsidRPr="005808F2">
        <w:rPr>
          <w:rFonts w:ascii="Times New Roman" w:hAnsi="Times New Roman" w:cs="Times New Roman"/>
          <w:sz w:val="24"/>
        </w:rPr>
        <w:tab/>
        <w:t xml:space="preserve">Schutzenhofer KK, Musser DB. Nurse Characteristics and Professional Autonomy. Image: the Journal of Nursing Scholarship. 1994;26(3):201–5.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11. </w:t>
      </w:r>
      <w:r w:rsidRPr="005808F2">
        <w:rPr>
          <w:rFonts w:ascii="Times New Roman" w:hAnsi="Times New Roman" w:cs="Times New Roman"/>
          <w:sz w:val="24"/>
        </w:rPr>
        <w:tab/>
        <w:t xml:space="preserve">Felstead IS, Springett K. An exploration of role model influence on adult nursing students’ professional development: A phenomenological research study. Nurse Educ Today. 2016 Feb;37:66–70.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12. </w:t>
      </w:r>
      <w:r w:rsidRPr="005808F2">
        <w:rPr>
          <w:rFonts w:ascii="Times New Roman" w:hAnsi="Times New Roman" w:cs="Times New Roman"/>
          <w:sz w:val="24"/>
        </w:rPr>
        <w:tab/>
        <w:t xml:space="preserve">Tanaka M, Taketomi K, Yonemitsu Y, Kawamoto R. Professional behaviours and factors contributing to nursing professionalism among nurse managers. J Nurs Manag. 2016 Jan;24(1):12–20.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13. </w:t>
      </w:r>
      <w:r w:rsidRPr="005808F2">
        <w:rPr>
          <w:rFonts w:ascii="Times New Roman" w:hAnsi="Times New Roman" w:cs="Times New Roman"/>
          <w:sz w:val="24"/>
        </w:rPr>
        <w:tab/>
        <w:t xml:space="preserve">Çelik S, Hisar F. The influence of the professionalism behaviour of nurses working in health institutions on job satisfaction. Int J Nurs Pract. 2012 Apr;18(2):180–7.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14. </w:t>
      </w:r>
      <w:r w:rsidRPr="005808F2">
        <w:rPr>
          <w:rFonts w:ascii="Times New Roman" w:hAnsi="Times New Roman" w:cs="Times New Roman"/>
          <w:sz w:val="24"/>
        </w:rPr>
        <w:tab/>
        <w:t xml:space="preserve">Dikmen Y, Karataş H, Arslan GG, Ak B. The Level of Professionalism of Nurses Working in a Hospital in Turkey. J Caring Sci. 2016;5(2):95–102.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15. </w:t>
      </w:r>
      <w:r w:rsidRPr="005808F2">
        <w:rPr>
          <w:rFonts w:ascii="Times New Roman" w:hAnsi="Times New Roman" w:cs="Times New Roman"/>
          <w:sz w:val="24"/>
        </w:rPr>
        <w:tab/>
        <w:t xml:space="preserve">Kim-Godwin YS, Baek HC, Wynd CA. Factors influencing professionalism in nursing among Korean American registered nurses. J Prof Nurs. 2010 Aug;26(4):242–9.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16. </w:t>
      </w:r>
      <w:r w:rsidRPr="005808F2">
        <w:rPr>
          <w:rFonts w:ascii="Times New Roman" w:hAnsi="Times New Roman" w:cs="Times New Roman"/>
          <w:sz w:val="24"/>
        </w:rPr>
        <w:tab/>
        <w:t xml:space="preserve">Bang KS, Kang JH, Jun MH, Kim HS, Son HM, Yu SJ, et al. Professional values in Korean undergraduate nursing students. Nurse Educ Today. 2011 Jan;31(1):72–5.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17. </w:t>
      </w:r>
      <w:r w:rsidRPr="005808F2">
        <w:rPr>
          <w:rFonts w:ascii="Times New Roman" w:hAnsi="Times New Roman" w:cs="Times New Roman"/>
          <w:sz w:val="24"/>
        </w:rPr>
        <w:tab/>
        <w:t xml:space="preserve">Martin P, Yarbrough S, Alfred D. Professional values held by baccalaureate and associate degree nursing students. J Nurs Scholarsh. 2003;35(3):291–6.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lastRenderedPageBreak/>
        <w:t xml:space="preserve">18. </w:t>
      </w:r>
      <w:r w:rsidRPr="005808F2">
        <w:rPr>
          <w:rFonts w:ascii="Times New Roman" w:hAnsi="Times New Roman" w:cs="Times New Roman"/>
          <w:sz w:val="24"/>
        </w:rPr>
        <w:tab/>
        <w:t xml:space="preserve">Fantahun A, Demessie A, Gebrekirstos K, Zemene A, Yetayeh G. A cross sectional study on factors influencing professionalism in nursing among nurses in Mekelle Public Hospitals, North Ethiopia, 2012. BMC Nursing. 2014 Apr 4;13(1):10.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19. </w:t>
      </w:r>
      <w:r w:rsidRPr="005808F2">
        <w:rPr>
          <w:rFonts w:ascii="Times New Roman" w:hAnsi="Times New Roman" w:cs="Times New Roman"/>
          <w:sz w:val="24"/>
        </w:rPr>
        <w:tab/>
        <w:t xml:space="preserve">Chnug B-Y, Ko S-H. Nursing Professionalism and Job Satisfaction of Nurses in General Hospital. Journal of Korean Academy of Nursing Administration. 2004;10(3):335–44. </w:t>
      </w:r>
    </w:p>
    <w:p w:rsidR="00521AF8" w:rsidRPr="005808F2" w:rsidRDefault="00521AF8" w:rsidP="00521AF8">
      <w:pPr>
        <w:pStyle w:val="Bibliography"/>
        <w:rPr>
          <w:rFonts w:ascii="Times New Roman" w:hAnsi="Times New Roman" w:cs="Times New Roman"/>
          <w:sz w:val="24"/>
        </w:rPr>
      </w:pPr>
      <w:r w:rsidRPr="005808F2">
        <w:rPr>
          <w:rFonts w:ascii="Times New Roman" w:hAnsi="Times New Roman" w:cs="Times New Roman"/>
          <w:sz w:val="24"/>
        </w:rPr>
        <w:t xml:space="preserve">20. </w:t>
      </w:r>
      <w:r w:rsidRPr="005808F2">
        <w:rPr>
          <w:rFonts w:ascii="Times New Roman" w:hAnsi="Times New Roman" w:cs="Times New Roman"/>
          <w:sz w:val="24"/>
        </w:rPr>
        <w:tab/>
        <w:t xml:space="preserve">Boyle DK, Popkess-Vawter S, Taunton RL. Socialization of new graduate nurses in critical care. Heart Lung. 1996 Apr;25(2):141–54. </w:t>
      </w:r>
    </w:p>
    <w:p w:rsidR="00F54997" w:rsidRDefault="00B67AE4" w:rsidP="00AD4245">
      <w:pPr>
        <w:spacing w:line="240" w:lineRule="auto"/>
      </w:pPr>
      <w:r w:rsidRPr="005808F2">
        <w:rPr>
          <w:rFonts w:ascii="Times New Roman" w:hAnsi="Times New Roman" w:cs="Times New Roman"/>
          <w:sz w:val="24"/>
        </w:rPr>
        <w:fldChar w:fldCharType="end"/>
      </w:r>
      <w:r w:rsidR="00311A01">
        <w:t xml:space="preserve"> </w:t>
      </w:r>
    </w:p>
    <w:sectPr w:rsidR="00F54997" w:rsidSect="00F20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74A" w:rsidRDefault="006F374A" w:rsidP="0090355E">
      <w:pPr>
        <w:spacing w:after="0" w:line="240" w:lineRule="auto"/>
      </w:pPr>
      <w:r>
        <w:separator/>
      </w:r>
    </w:p>
  </w:endnote>
  <w:endnote w:type="continuationSeparator" w:id="0">
    <w:p w:rsidR="006F374A" w:rsidRDefault="006F374A" w:rsidP="0090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n-ea">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74A" w:rsidRDefault="006F374A" w:rsidP="0090355E">
      <w:pPr>
        <w:spacing w:after="0" w:line="240" w:lineRule="auto"/>
      </w:pPr>
      <w:r>
        <w:separator/>
      </w:r>
    </w:p>
  </w:footnote>
  <w:footnote w:type="continuationSeparator" w:id="0">
    <w:p w:rsidR="006F374A" w:rsidRDefault="006F374A" w:rsidP="00903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0201D"/>
    <w:multiLevelType w:val="hybridMultilevel"/>
    <w:tmpl w:val="457642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BD38C4"/>
    <w:multiLevelType w:val="hybridMultilevel"/>
    <w:tmpl w:val="29EC8F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266A9"/>
    <w:multiLevelType w:val="hybridMultilevel"/>
    <w:tmpl w:val="4B92B8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F14E1C"/>
    <w:multiLevelType w:val="hybridMultilevel"/>
    <w:tmpl w:val="C4A43EBA"/>
    <w:lvl w:ilvl="0" w:tplc="E5245808">
      <w:start w:val="1"/>
      <w:numFmt w:val="upperRoman"/>
      <w:lvlText w:val="%1."/>
      <w:lvlJc w:val="left"/>
      <w:pPr>
        <w:ind w:left="720" w:hanging="360"/>
      </w:pPr>
      <w:rPr>
        <w:rFonts w:ascii="Times New Roman" w:eastAsiaTheme="minorEastAsia"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64CB4"/>
    <w:multiLevelType w:val="hybridMultilevel"/>
    <w:tmpl w:val="B9B00724"/>
    <w:lvl w:ilvl="0" w:tplc="40090013">
      <w:start w:val="1"/>
      <w:numFmt w:val="upperRoman"/>
      <w:lvlText w:val="%1."/>
      <w:lvlJc w:val="right"/>
      <w:pPr>
        <w:ind w:left="72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D92610"/>
    <w:multiLevelType w:val="hybridMultilevel"/>
    <w:tmpl w:val="A120D4C6"/>
    <w:lvl w:ilvl="0" w:tplc="6A48DA80">
      <w:start w:val="1"/>
      <w:numFmt w:val="upperRoman"/>
      <w:lvlText w:val="%1."/>
      <w:lvlJc w:val="left"/>
      <w:pPr>
        <w:tabs>
          <w:tab w:val="num" w:pos="720"/>
        </w:tabs>
        <w:ind w:left="720" w:hanging="360"/>
      </w:pPr>
      <w:rPr>
        <w:rFonts w:ascii="Times New Roman" w:eastAsia="+mn-ea" w:hAnsi="Times New Roman" w:cs="Times New Roman"/>
      </w:rPr>
    </w:lvl>
    <w:lvl w:ilvl="1" w:tplc="1D2433A8" w:tentative="1">
      <w:start w:val="1"/>
      <w:numFmt w:val="bullet"/>
      <w:lvlText w:val=""/>
      <w:lvlJc w:val="left"/>
      <w:pPr>
        <w:tabs>
          <w:tab w:val="num" w:pos="1440"/>
        </w:tabs>
        <w:ind w:left="1440" w:hanging="360"/>
      </w:pPr>
      <w:rPr>
        <w:rFonts w:ascii="Wingdings" w:hAnsi="Wingdings" w:hint="default"/>
      </w:rPr>
    </w:lvl>
    <w:lvl w:ilvl="2" w:tplc="27BCC942" w:tentative="1">
      <w:start w:val="1"/>
      <w:numFmt w:val="bullet"/>
      <w:lvlText w:val=""/>
      <w:lvlJc w:val="left"/>
      <w:pPr>
        <w:tabs>
          <w:tab w:val="num" w:pos="2160"/>
        </w:tabs>
        <w:ind w:left="2160" w:hanging="360"/>
      </w:pPr>
      <w:rPr>
        <w:rFonts w:ascii="Wingdings" w:hAnsi="Wingdings" w:hint="default"/>
      </w:rPr>
    </w:lvl>
    <w:lvl w:ilvl="3" w:tplc="78B2A2B6" w:tentative="1">
      <w:start w:val="1"/>
      <w:numFmt w:val="bullet"/>
      <w:lvlText w:val=""/>
      <w:lvlJc w:val="left"/>
      <w:pPr>
        <w:tabs>
          <w:tab w:val="num" w:pos="2880"/>
        </w:tabs>
        <w:ind w:left="2880" w:hanging="360"/>
      </w:pPr>
      <w:rPr>
        <w:rFonts w:ascii="Wingdings" w:hAnsi="Wingdings" w:hint="default"/>
      </w:rPr>
    </w:lvl>
    <w:lvl w:ilvl="4" w:tplc="9EDCF134" w:tentative="1">
      <w:start w:val="1"/>
      <w:numFmt w:val="bullet"/>
      <w:lvlText w:val=""/>
      <w:lvlJc w:val="left"/>
      <w:pPr>
        <w:tabs>
          <w:tab w:val="num" w:pos="3600"/>
        </w:tabs>
        <w:ind w:left="3600" w:hanging="360"/>
      </w:pPr>
      <w:rPr>
        <w:rFonts w:ascii="Wingdings" w:hAnsi="Wingdings" w:hint="default"/>
      </w:rPr>
    </w:lvl>
    <w:lvl w:ilvl="5" w:tplc="E16478CA" w:tentative="1">
      <w:start w:val="1"/>
      <w:numFmt w:val="bullet"/>
      <w:lvlText w:val=""/>
      <w:lvlJc w:val="left"/>
      <w:pPr>
        <w:tabs>
          <w:tab w:val="num" w:pos="4320"/>
        </w:tabs>
        <w:ind w:left="4320" w:hanging="360"/>
      </w:pPr>
      <w:rPr>
        <w:rFonts w:ascii="Wingdings" w:hAnsi="Wingdings" w:hint="default"/>
      </w:rPr>
    </w:lvl>
    <w:lvl w:ilvl="6" w:tplc="6B96C3E0" w:tentative="1">
      <w:start w:val="1"/>
      <w:numFmt w:val="bullet"/>
      <w:lvlText w:val=""/>
      <w:lvlJc w:val="left"/>
      <w:pPr>
        <w:tabs>
          <w:tab w:val="num" w:pos="5040"/>
        </w:tabs>
        <w:ind w:left="5040" w:hanging="360"/>
      </w:pPr>
      <w:rPr>
        <w:rFonts w:ascii="Wingdings" w:hAnsi="Wingdings" w:hint="default"/>
      </w:rPr>
    </w:lvl>
    <w:lvl w:ilvl="7" w:tplc="08ECA0DC" w:tentative="1">
      <w:start w:val="1"/>
      <w:numFmt w:val="bullet"/>
      <w:lvlText w:val=""/>
      <w:lvlJc w:val="left"/>
      <w:pPr>
        <w:tabs>
          <w:tab w:val="num" w:pos="5760"/>
        </w:tabs>
        <w:ind w:left="5760" w:hanging="360"/>
      </w:pPr>
      <w:rPr>
        <w:rFonts w:ascii="Wingdings" w:hAnsi="Wingdings" w:hint="default"/>
      </w:rPr>
    </w:lvl>
    <w:lvl w:ilvl="8" w:tplc="8EC0E1A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F022D6"/>
    <w:multiLevelType w:val="hybridMultilevel"/>
    <w:tmpl w:val="900A79A6"/>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A0AA9"/>
    <w:multiLevelType w:val="hybridMultilevel"/>
    <w:tmpl w:val="3998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C027C"/>
    <w:multiLevelType w:val="hybridMultilevel"/>
    <w:tmpl w:val="04D47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F1A9E"/>
    <w:multiLevelType w:val="hybridMultilevel"/>
    <w:tmpl w:val="CC5689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CC3B60"/>
    <w:multiLevelType w:val="hybridMultilevel"/>
    <w:tmpl w:val="1504B032"/>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7"/>
  </w:num>
  <w:num w:numId="6">
    <w:abstractNumId w:val="6"/>
  </w:num>
  <w:num w:numId="7">
    <w:abstractNumId w:val="2"/>
  </w:num>
  <w:num w:numId="8">
    <w:abstractNumId w:val="10"/>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0E"/>
    <w:rsid w:val="00000C78"/>
    <w:rsid w:val="00013AE5"/>
    <w:rsid w:val="00023050"/>
    <w:rsid w:val="00042CC8"/>
    <w:rsid w:val="0007336E"/>
    <w:rsid w:val="00090D2C"/>
    <w:rsid w:val="000D65CE"/>
    <w:rsid w:val="000D7EF1"/>
    <w:rsid w:val="000E65AF"/>
    <w:rsid w:val="001004FC"/>
    <w:rsid w:val="0010390E"/>
    <w:rsid w:val="00110DA8"/>
    <w:rsid w:val="00134A3A"/>
    <w:rsid w:val="0013795D"/>
    <w:rsid w:val="0014001F"/>
    <w:rsid w:val="00140439"/>
    <w:rsid w:val="00145B0E"/>
    <w:rsid w:val="001510E0"/>
    <w:rsid w:val="0018107E"/>
    <w:rsid w:val="001977A3"/>
    <w:rsid w:val="001A4222"/>
    <w:rsid w:val="001A62B3"/>
    <w:rsid w:val="001B7408"/>
    <w:rsid w:val="001C2F8D"/>
    <w:rsid w:val="001D7151"/>
    <w:rsid w:val="002009D4"/>
    <w:rsid w:val="00261274"/>
    <w:rsid w:val="0028139D"/>
    <w:rsid w:val="002A0B45"/>
    <w:rsid w:val="002B3D0E"/>
    <w:rsid w:val="002C488C"/>
    <w:rsid w:val="002D4CF3"/>
    <w:rsid w:val="002E6576"/>
    <w:rsid w:val="00305DA0"/>
    <w:rsid w:val="00311A01"/>
    <w:rsid w:val="00325972"/>
    <w:rsid w:val="0033555B"/>
    <w:rsid w:val="003359FD"/>
    <w:rsid w:val="00343C9F"/>
    <w:rsid w:val="00346049"/>
    <w:rsid w:val="003604BC"/>
    <w:rsid w:val="00377769"/>
    <w:rsid w:val="0039540F"/>
    <w:rsid w:val="003A6F22"/>
    <w:rsid w:val="003F356E"/>
    <w:rsid w:val="0041512D"/>
    <w:rsid w:val="00422A00"/>
    <w:rsid w:val="004405F7"/>
    <w:rsid w:val="00480DE0"/>
    <w:rsid w:val="00482298"/>
    <w:rsid w:val="00492394"/>
    <w:rsid w:val="004B33B6"/>
    <w:rsid w:val="004C238B"/>
    <w:rsid w:val="004C40D0"/>
    <w:rsid w:val="004C6E3E"/>
    <w:rsid w:val="004D4C2D"/>
    <w:rsid w:val="004E5B90"/>
    <w:rsid w:val="00517297"/>
    <w:rsid w:val="00521AF8"/>
    <w:rsid w:val="00522D9D"/>
    <w:rsid w:val="00543670"/>
    <w:rsid w:val="00554195"/>
    <w:rsid w:val="00570E7F"/>
    <w:rsid w:val="00571962"/>
    <w:rsid w:val="005808F2"/>
    <w:rsid w:val="005A6EE4"/>
    <w:rsid w:val="005B408F"/>
    <w:rsid w:val="005B5358"/>
    <w:rsid w:val="005E4273"/>
    <w:rsid w:val="005F1450"/>
    <w:rsid w:val="005F6EA8"/>
    <w:rsid w:val="006149B8"/>
    <w:rsid w:val="00650D60"/>
    <w:rsid w:val="00656231"/>
    <w:rsid w:val="0066755F"/>
    <w:rsid w:val="00677BAE"/>
    <w:rsid w:val="006A51F7"/>
    <w:rsid w:val="006C13C5"/>
    <w:rsid w:val="006E4EB4"/>
    <w:rsid w:val="006F2C62"/>
    <w:rsid w:val="006F374A"/>
    <w:rsid w:val="007117DA"/>
    <w:rsid w:val="00723634"/>
    <w:rsid w:val="007242D5"/>
    <w:rsid w:val="007416C1"/>
    <w:rsid w:val="00747402"/>
    <w:rsid w:val="0075797F"/>
    <w:rsid w:val="007B3EA5"/>
    <w:rsid w:val="007B4365"/>
    <w:rsid w:val="00805599"/>
    <w:rsid w:val="00810CEC"/>
    <w:rsid w:val="00827F0E"/>
    <w:rsid w:val="008606DD"/>
    <w:rsid w:val="00875F0C"/>
    <w:rsid w:val="008B07A6"/>
    <w:rsid w:val="008F78F6"/>
    <w:rsid w:val="0090355E"/>
    <w:rsid w:val="00924F55"/>
    <w:rsid w:val="00930772"/>
    <w:rsid w:val="009656B1"/>
    <w:rsid w:val="0097084A"/>
    <w:rsid w:val="00981D7C"/>
    <w:rsid w:val="00985B07"/>
    <w:rsid w:val="00994249"/>
    <w:rsid w:val="009D59FE"/>
    <w:rsid w:val="009D66E9"/>
    <w:rsid w:val="009D6A43"/>
    <w:rsid w:val="00A016BA"/>
    <w:rsid w:val="00A10C98"/>
    <w:rsid w:val="00A277EE"/>
    <w:rsid w:val="00AD3229"/>
    <w:rsid w:val="00AD4245"/>
    <w:rsid w:val="00AF4E36"/>
    <w:rsid w:val="00AF7B2F"/>
    <w:rsid w:val="00B51343"/>
    <w:rsid w:val="00B62D2F"/>
    <w:rsid w:val="00B67AE4"/>
    <w:rsid w:val="00B85559"/>
    <w:rsid w:val="00BA2560"/>
    <w:rsid w:val="00BE6F49"/>
    <w:rsid w:val="00BF14A8"/>
    <w:rsid w:val="00C12E63"/>
    <w:rsid w:val="00C16EAA"/>
    <w:rsid w:val="00C31ACD"/>
    <w:rsid w:val="00C36768"/>
    <w:rsid w:val="00C521D9"/>
    <w:rsid w:val="00C64856"/>
    <w:rsid w:val="00C66DDA"/>
    <w:rsid w:val="00C757DF"/>
    <w:rsid w:val="00C7628E"/>
    <w:rsid w:val="00CA2AE9"/>
    <w:rsid w:val="00CA57D6"/>
    <w:rsid w:val="00CD00ED"/>
    <w:rsid w:val="00D55EC4"/>
    <w:rsid w:val="00D60B44"/>
    <w:rsid w:val="00D66882"/>
    <w:rsid w:val="00D71D79"/>
    <w:rsid w:val="00D76451"/>
    <w:rsid w:val="00D8430B"/>
    <w:rsid w:val="00DA6F62"/>
    <w:rsid w:val="00DE2B8E"/>
    <w:rsid w:val="00DE3A0E"/>
    <w:rsid w:val="00EA2670"/>
    <w:rsid w:val="00EC6136"/>
    <w:rsid w:val="00ED535C"/>
    <w:rsid w:val="00EF1F09"/>
    <w:rsid w:val="00F203A2"/>
    <w:rsid w:val="00F54997"/>
    <w:rsid w:val="00F55CAF"/>
    <w:rsid w:val="00FA4F4D"/>
    <w:rsid w:val="00FD43EF"/>
    <w:rsid w:val="00FF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440EF0-CED9-4533-BAFC-A9CAA147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D0E"/>
    <w:pPr>
      <w:ind w:left="720"/>
      <w:contextualSpacing/>
    </w:pPr>
  </w:style>
  <w:style w:type="character" w:customStyle="1" w:styleId="apple-converted-space">
    <w:name w:val="apple-converted-space"/>
    <w:basedOn w:val="DefaultParagraphFont"/>
    <w:rsid w:val="00875F0C"/>
  </w:style>
  <w:style w:type="paragraph" w:styleId="NormalWeb">
    <w:name w:val="Normal (Web)"/>
    <w:basedOn w:val="Normal"/>
    <w:uiPriority w:val="99"/>
    <w:unhideWhenUsed/>
    <w:rsid w:val="00134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2D4CF3"/>
  </w:style>
  <w:style w:type="paragraph" w:customStyle="1" w:styleId="ja50-ce-simple-para7">
    <w:name w:val="ja50-ce-simple-para7"/>
    <w:basedOn w:val="Normal"/>
    <w:rsid w:val="002D4CF3"/>
    <w:pPr>
      <w:spacing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F54997"/>
    <w:pPr>
      <w:tabs>
        <w:tab w:val="left" w:pos="504"/>
      </w:tabs>
      <w:spacing w:after="240" w:line="240" w:lineRule="auto"/>
      <w:ind w:left="504" w:hanging="504"/>
    </w:pPr>
  </w:style>
  <w:style w:type="character" w:styleId="Hyperlink">
    <w:name w:val="Hyperlink"/>
    <w:basedOn w:val="DefaultParagraphFont"/>
    <w:uiPriority w:val="99"/>
    <w:unhideWhenUsed/>
    <w:rsid w:val="004405F7"/>
    <w:rPr>
      <w:color w:val="0000FF" w:themeColor="hyperlink"/>
      <w:u w:val="single"/>
    </w:rPr>
  </w:style>
  <w:style w:type="table" w:customStyle="1" w:styleId="LightList1">
    <w:name w:val="Light List1"/>
    <w:basedOn w:val="TableNormal"/>
    <w:uiPriority w:val="61"/>
    <w:rsid w:val="001D7151"/>
    <w:pPr>
      <w:spacing w:after="0" w:line="240" w:lineRule="auto"/>
    </w:pPr>
    <w:rPr>
      <w:rFonts w:ascii="Calibri" w:eastAsia="Times New Roman" w:hAnsi="Calibri"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alloonText">
    <w:name w:val="Balloon Text"/>
    <w:basedOn w:val="Normal"/>
    <w:link w:val="BalloonTextChar"/>
    <w:uiPriority w:val="99"/>
    <w:semiHidden/>
    <w:unhideWhenUsed/>
    <w:rsid w:val="001D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51"/>
    <w:rPr>
      <w:rFonts w:ascii="Tahoma" w:hAnsi="Tahoma" w:cs="Tahoma"/>
      <w:sz w:val="16"/>
      <w:szCs w:val="16"/>
    </w:rPr>
  </w:style>
  <w:style w:type="paragraph" w:styleId="Header">
    <w:name w:val="header"/>
    <w:basedOn w:val="Normal"/>
    <w:link w:val="HeaderChar"/>
    <w:uiPriority w:val="99"/>
    <w:semiHidden/>
    <w:unhideWhenUsed/>
    <w:rsid w:val="009035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355E"/>
  </w:style>
  <w:style w:type="paragraph" w:styleId="Footer">
    <w:name w:val="footer"/>
    <w:basedOn w:val="Normal"/>
    <w:link w:val="FooterChar"/>
    <w:uiPriority w:val="99"/>
    <w:semiHidden/>
    <w:unhideWhenUsed/>
    <w:rsid w:val="009035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355E"/>
  </w:style>
  <w:style w:type="character" w:customStyle="1" w:styleId="font12blue">
    <w:name w:val="font_12blue"/>
    <w:basedOn w:val="DefaultParagraphFont"/>
    <w:rsid w:val="0010390E"/>
  </w:style>
  <w:style w:type="paragraph" w:customStyle="1" w:styleId="Default">
    <w:name w:val="Default"/>
    <w:rsid w:val="00677BAE"/>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eekbharat10@gmail.com" TargetMode="External"/><Relationship Id="rId3" Type="http://schemas.openxmlformats.org/officeDocument/2006/relationships/settings" Target="settings.xml"/><Relationship Id="rId7" Type="http://schemas.openxmlformats.org/officeDocument/2006/relationships/hyperlink" Target="mailto:Pareekbharat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14269</Words>
  <Characters>81338</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Reviewer 1</cp:lastModifiedBy>
  <cp:revision>2</cp:revision>
  <dcterms:created xsi:type="dcterms:W3CDTF">2019-03-01T07:35:00Z</dcterms:created>
  <dcterms:modified xsi:type="dcterms:W3CDTF">2019-03-01T07:35:00Z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id="mVmPr6kz"/&gt;&lt;style id="http://www.zotero.org/styles/vancouver" locale="en-US" hasBibliography="1" bibliographyStyleHasBeenSet="1"/&gt;&lt;prefs&gt;&lt;pref name="fieldType" value="Field"/&gt;&lt;/prefs&gt;&lt;/data&gt;</vt:lpwstr>
  </property>
</Properties>
</file>