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6573A" w14:textId="52A154DA" w:rsidR="002C383F" w:rsidRPr="00647C34" w:rsidRDefault="00F65051">
      <w:pPr>
        <w:rPr>
          <w:b/>
        </w:rPr>
      </w:pPr>
      <w:r w:rsidRPr="00647C34">
        <w:rPr>
          <w:b/>
        </w:rPr>
        <w:t>Unraveling the medical-industrial complex: confessions of a reformed sinner</w:t>
      </w:r>
    </w:p>
    <w:p w14:paraId="5CFA3E9B" w14:textId="5B7A34DF" w:rsidR="00164017" w:rsidRPr="00647C34" w:rsidRDefault="00164017">
      <w:pPr>
        <w:rPr>
          <w:b/>
        </w:rPr>
      </w:pPr>
      <w:r w:rsidRPr="00647C34">
        <w:rPr>
          <w:b/>
        </w:rPr>
        <w:t>John H Noble Jr</w:t>
      </w:r>
    </w:p>
    <w:p w14:paraId="7A4B2AA5" w14:textId="77777777" w:rsidR="00164017" w:rsidRDefault="00164017"/>
    <w:p w14:paraId="5443F707" w14:textId="3FB393E5" w:rsidR="00164017" w:rsidRDefault="00164017">
      <w:r>
        <w:t xml:space="preserve">Seamus </w:t>
      </w:r>
      <w:proofErr w:type="spellStart"/>
      <w:r>
        <w:t>O’Mahony</w:t>
      </w:r>
      <w:proofErr w:type="spellEnd"/>
      <w:r>
        <w:t>.</w:t>
      </w:r>
      <w:r w:rsidR="006A2901">
        <w:t xml:space="preserve"> </w:t>
      </w:r>
      <w:r w:rsidR="006A2901" w:rsidRPr="00DF53A2">
        <w:rPr>
          <w:rFonts w:cs="Times New Roman (Body CS)"/>
          <w:i/>
        </w:rPr>
        <w:t>Can medicine be cured? The corruption of a profession</w:t>
      </w:r>
      <w:r w:rsidR="006A2901">
        <w:t xml:space="preserve">. </w:t>
      </w:r>
      <w:r w:rsidR="00756DCF">
        <w:t>London: Head of Zeus Ltd, 2019.</w:t>
      </w:r>
      <w:r w:rsidR="00DD15AC">
        <w:t xml:space="preserve"> </w:t>
      </w:r>
      <w:r w:rsidR="009C134F">
        <w:t>256</w:t>
      </w:r>
      <w:r w:rsidR="00DD15AC">
        <w:t xml:space="preserve"> pages, </w:t>
      </w:r>
      <w:r w:rsidR="009C134F">
        <w:t>US$16.99. ISBN(E) 9781788544535</w:t>
      </w:r>
    </w:p>
    <w:p w14:paraId="673D9F37" w14:textId="77777777" w:rsidR="009C134F" w:rsidRDefault="009C134F"/>
    <w:p w14:paraId="1518E244" w14:textId="67D380C3" w:rsidR="0012490F" w:rsidRDefault="00E5139E">
      <w:r>
        <w:t xml:space="preserve">Seamus </w:t>
      </w:r>
      <w:proofErr w:type="spellStart"/>
      <w:r w:rsidR="002C383F">
        <w:t>O’Mahony’s</w:t>
      </w:r>
      <w:proofErr w:type="spellEnd"/>
      <w:r w:rsidR="002C383F">
        <w:t xml:space="preserve"> analysis and critique of the medical-industrial complex, including the enabling government regulatory apparatchiks and journal publishers, is relentlessly irreverent, fearlessly brazen, and all revealing</w:t>
      </w:r>
      <w:r w:rsidR="00C17EE3">
        <w:t xml:space="preserve"> (1)</w:t>
      </w:r>
      <w:r w:rsidR="002C383F">
        <w:t xml:space="preserve">. Unlike </w:t>
      </w:r>
      <w:r w:rsidR="00960178">
        <w:t>other outspoken dissenters</w:t>
      </w:r>
      <w:r w:rsidR="002C383F">
        <w:t xml:space="preserve">, like </w:t>
      </w:r>
      <w:r w:rsidR="006A5739">
        <w:t xml:space="preserve">Nancy </w:t>
      </w:r>
      <w:proofErr w:type="spellStart"/>
      <w:r w:rsidR="002C383F">
        <w:t>Olivieri</w:t>
      </w:r>
      <w:proofErr w:type="spellEnd"/>
      <w:r w:rsidR="0012490F">
        <w:t xml:space="preserve"> (2)</w:t>
      </w:r>
      <w:r w:rsidR="002C383F">
        <w:t>,</w:t>
      </w:r>
      <w:r w:rsidR="006A5739">
        <w:t xml:space="preserve"> </w:t>
      </w:r>
      <w:r w:rsidR="00DF5E3A">
        <w:t xml:space="preserve">who </w:t>
      </w:r>
      <w:r w:rsidR="0012490F">
        <w:t xml:space="preserve">told </w:t>
      </w:r>
      <w:r w:rsidR="00DF5E3A">
        <w:t>parents</w:t>
      </w:r>
      <w:r w:rsidR="0012490F">
        <w:t xml:space="preserve"> </w:t>
      </w:r>
      <w:r w:rsidR="00021BF9">
        <w:t xml:space="preserve">of a sick baby </w:t>
      </w:r>
      <w:r w:rsidR="0012490F">
        <w:t>against the wishes of the corporate sponsor of a clinical trial her concerns about the efficacy and toxicity of the experimental drug</w:t>
      </w:r>
      <w:r w:rsidR="00DF5E3A">
        <w:t xml:space="preserve">, </w:t>
      </w:r>
      <w:r w:rsidR="006A5739">
        <w:t>David</w:t>
      </w:r>
      <w:r w:rsidR="002C383F">
        <w:t xml:space="preserve"> Healy</w:t>
      </w:r>
      <w:r w:rsidR="0012490F">
        <w:t xml:space="preserve"> (3)</w:t>
      </w:r>
      <w:r w:rsidR="002C383F">
        <w:t xml:space="preserve">, </w:t>
      </w:r>
      <w:r w:rsidR="00DF5E3A">
        <w:t xml:space="preserve">who exposed the risk of suicide from SSRI antidepressants, </w:t>
      </w:r>
      <w:r w:rsidR="006A5739">
        <w:t xml:space="preserve">and, more recently, Peter </w:t>
      </w:r>
      <w:r w:rsidR="002C383F">
        <w:t>Gotzsche</w:t>
      </w:r>
      <w:r w:rsidR="0012490F">
        <w:t xml:space="preserve"> (4)</w:t>
      </w:r>
      <w:r w:rsidR="002C383F">
        <w:t>,</w:t>
      </w:r>
      <w:r w:rsidR="00960178">
        <w:t xml:space="preserve"> </w:t>
      </w:r>
      <w:r w:rsidR="00DF5E3A">
        <w:t xml:space="preserve">who touched the third rail of </w:t>
      </w:r>
      <w:r w:rsidR="006E6A67">
        <w:t>medicine</w:t>
      </w:r>
      <w:r w:rsidR="00021BF9">
        <w:t xml:space="preserve"> by questioning the</w:t>
      </w:r>
      <w:r w:rsidR="00DF5E3A">
        <w:t xml:space="preserve"> </w:t>
      </w:r>
      <w:r w:rsidR="006E6A67">
        <w:t xml:space="preserve">efficacy and </w:t>
      </w:r>
      <w:r w:rsidR="00DF5E3A">
        <w:t>safety</w:t>
      </w:r>
      <w:r w:rsidR="00021BF9">
        <w:t xml:space="preserve"> of the HPV vaccine</w:t>
      </w:r>
      <w:r w:rsidR="00DF5E3A">
        <w:t xml:space="preserve">, </w:t>
      </w:r>
      <w:proofErr w:type="spellStart"/>
      <w:r w:rsidR="00DF5E3A">
        <w:t>O’Mahony</w:t>
      </w:r>
      <w:proofErr w:type="spellEnd"/>
      <w:r w:rsidR="00DF5E3A">
        <w:t xml:space="preserve"> </w:t>
      </w:r>
      <w:r w:rsidR="002C383F">
        <w:t xml:space="preserve">is not </w:t>
      </w:r>
      <w:r w:rsidR="00960178">
        <w:t xml:space="preserve">likely to suffer reprisals. </w:t>
      </w:r>
      <w:r w:rsidR="00966896">
        <w:t>He is not employed by</w:t>
      </w:r>
      <w:r w:rsidR="002C383F">
        <w:t xml:space="preserve"> an organization that is easily swayed by </w:t>
      </w:r>
      <w:r w:rsidR="00D51D3F">
        <w:t xml:space="preserve">direct </w:t>
      </w:r>
      <w:r w:rsidR="002C383F">
        <w:t>money considerations</w:t>
      </w:r>
      <w:r w:rsidR="00D51D3F">
        <w:t xml:space="preserve"> or the </w:t>
      </w:r>
      <w:r w:rsidR="00960178">
        <w:t>subtle</w:t>
      </w:r>
      <w:r w:rsidR="00D51D3F">
        <w:t xml:space="preserve"> puissan</w:t>
      </w:r>
      <w:r w:rsidR="00960178">
        <w:t xml:space="preserve">ce </w:t>
      </w:r>
      <w:r w:rsidR="00D51D3F">
        <w:t>of external authority</w:t>
      </w:r>
      <w:r w:rsidR="002C383F">
        <w:t xml:space="preserve">. </w:t>
      </w:r>
    </w:p>
    <w:p w14:paraId="66B9AFB5" w14:textId="77777777" w:rsidR="0012490F" w:rsidRDefault="0012490F"/>
    <w:p w14:paraId="157D240A" w14:textId="258728D8" w:rsidR="002C383F" w:rsidRDefault="002C383F">
      <w:r>
        <w:t>As a practicing Irish physician</w:t>
      </w:r>
      <w:r w:rsidR="005F3D8D">
        <w:t xml:space="preserve">, </w:t>
      </w:r>
      <w:proofErr w:type="spellStart"/>
      <w:r w:rsidR="005F3D8D">
        <w:t>O’Mahony</w:t>
      </w:r>
      <w:proofErr w:type="spellEnd"/>
      <w:r w:rsidR="005F3D8D">
        <w:t xml:space="preserve"> is not </w:t>
      </w:r>
      <w:r w:rsidR="00966896">
        <w:t>beholden to</w:t>
      </w:r>
      <w:r w:rsidR="005F3D8D">
        <w:t xml:space="preserve"> a university or research organization </w:t>
      </w:r>
      <w:r w:rsidR="00D51D3F">
        <w:t>that is subject to such influences</w:t>
      </w:r>
      <w:r w:rsidR="005F3D8D">
        <w:t>. It would take</w:t>
      </w:r>
      <w:r w:rsidR="00966896">
        <w:t xml:space="preserve"> great ingenuity and</w:t>
      </w:r>
      <w:r w:rsidR="005F3D8D">
        <w:t xml:space="preserve"> </w:t>
      </w:r>
      <w:r w:rsidR="00960178">
        <w:t xml:space="preserve">large outlays </w:t>
      </w:r>
      <w:r w:rsidR="005F3D8D">
        <w:t>for any offended parties to reach his patients in the effort to turn them against him. Indeed, the very effort would likely provoke outrage and a public relations disaster for those who might try.</w:t>
      </w:r>
      <w:r w:rsidR="00210B44">
        <w:t xml:space="preserve"> Heavy reliance on documented events and published statements of others offers protection—although not absolute—against </w:t>
      </w:r>
      <w:r w:rsidR="00D6169B">
        <w:t xml:space="preserve">slap-suit libel </w:t>
      </w:r>
      <w:r w:rsidR="00210B44">
        <w:t>charges</w:t>
      </w:r>
      <w:r w:rsidR="00190A35">
        <w:t xml:space="preserve"> and </w:t>
      </w:r>
      <w:r w:rsidR="00B701F3">
        <w:t xml:space="preserve">possible </w:t>
      </w:r>
      <w:r w:rsidR="00190A35">
        <w:t xml:space="preserve">payment of ruinous damages under </w:t>
      </w:r>
      <w:r w:rsidR="00F5257C">
        <w:t xml:space="preserve">generous </w:t>
      </w:r>
      <w:r w:rsidR="00E72E49">
        <w:t>Irish libel law (</w:t>
      </w:r>
      <w:r w:rsidR="0012490F">
        <w:t>5</w:t>
      </w:r>
      <w:r w:rsidR="00E72E49">
        <w:t>).</w:t>
      </w:r>
    </w:p>
    <w:p w14:paraId="465CE9E9" w14:textId="75867971" w:rsidR="009C134F" w:rsidRDefault="009C134F"/>
    <w:p w14:paraId="70058564" w14:textId="319F3DB7" w:rsidR="005F7194" w:rsidRDefault="009C134F" w:rsidP="006D1375">
      <w:pPr>
        <w:rPr>
          <w:rFonts w:cs="Times New Roman (Body CS)"/>
        </w:rPr>
      </w:pPr>
      <w:r>
        <w:t xml:space="preserve">Richard </w:t>
      </w:r>
      <w:r w:rsidRPr="00003B17">
        <w:rPr>
          <w:rFonts w:cs="Times New Roman (Body CS)"/>
        </w:rPr>
        <w:t>Smith</w:t>
      </w:r>
      <w:r>
        <w:t xml:space="preserve"> </w:t>
      </w:r>
      <w:r w:rsidR="0018387C">
        <w:t>(</w:t>
      </w:r>
      <w:r w:rsidR="007949E1">
        <w:t>6</w:t>
      </w:r>
      <w:r w:rsidR="0018387C">
        <w:t xml:space="preserve">) </w:t>
      </w:r>
      <w:r w:rsidR="00F65051">
        <w:t xml:space="preserve">characterizes </w:t>
      </w:r>
      <w:proofErr w:type="spellStart"/>
      <w:r w:rsidR="006037A8">
        <w:t>O’Mahony’s</w:t>
      </w:r>
      <w:proofErr w:type="spellEnd"/>
      <w:r>
        <w:t xml:space="preserve"> book</w:t>
      </w:r>
      <w:r w:rsidR="0018387C">
        <w:t xml:space="preserve"> </w:t>
      </w:r>
      <w:r w:rsidR="005B6C9C">
        <w:t>as</w:t>
      </w:r>
      <w:r w:rsidR="0018387C">
        <w:t xml:space="preserve"> the most devastating critique of modern medicine since</w:t>
      </w:r>
      <w:r w:rsidR="005B6C9C">
        <w:t xml:space="preserve"> </w:t>
      </w:r>
      <w:r w:rsidR="0018387C">
        <w:t>Ivan Illich</w:t>
      </w:r>
      <w:r w:rsidR="00EB2F5D">
        <w:t xml:space="preserve"> </w:t>
      </w:r>
      <w:r w:rsidR="0018387C">
        <w:t>(</w:t>
      </w:r>
      <w:r w:rsidR="007949E1">
        <w:t>7</w:t>
      </w:r>
      <w:r w:rsidR="0018387C">
        <w:t>)</w:t>
      </w:r>
      <w:r w:rsidR="00EB2F5D">
        <w:t xml:space="preserve"> in 1975</w:t>
      </w:r>
      <w:r w:rsidR="006C015B">
        <w:t xml:space="preserve"> and “a strange cocktail of pleasure and despair.” </w:t>
      </w:r>
      <w:r w:rsidR="006C015B" w:rsidRPr="00003B17">
        <w:rPr>
          <w:rFonts w:cs="Times New Roman (Body CS)"/>
        </w:rPr>
        <w:t xml:space="preserve">That we can </w:t>
      </w:r>
      <w:r w:rsidR="00F65051">
        <w:rPr>
          <w:rFonts w:cs="Times New Roman (Body CS)"/>
        </w:rPr>
        <w:t>take pleasure in the</w:t>
      </w:r>
      <w:r w:rsidR="006C015B" w:rsidRPr="00003B17">
        <w:rPr>
          <w:rFonts w:cs="Times New Roman (Body CS)"/>
        </w:rPr>
        <w:t xml:space="preserve"> cocktail serves to remind how </w:t>
      </w:r>
      <w:r w:rsidR="00003B17" w:rsidRPr="00003B17">
        <w:rPr>
          <w:rFonts w:cs="Times New Roman (Body CS)"/>
        </w:rPr>
        <w:t xml:space="preserve">ubiquitous and </w:t>
      </w:r>
      <w:r w:rsidR="006C015B" w:rsidRPr="00003B17">
        <w:rPr>
          <w:rFonts w:cs="Times New Roman (Body CS)"/>
        </w:rPr>
        <w:t xml:space="preserve">ingrained </w:t>
      </w:r>
      <w:r w:rsidR="00650779">
        <w:rPr>
          <w:rFonts w:cs="Times New Roman (Body CS)"/>
        </w:rPr>
        <w:t xml:space="preserve">is </w:t>
      </w:r>
      <w:r w:rsidR="006C015B" w:rsidRPr="00003B17">
        <w:rPr>
          <w:rFonts w:cs="Times New Roman (Body CS)"/>
        </w:rPr>
        <w:t>the corruption of medicine</w:t>
      </w:r>
      <w:r w:rsidR="00650779">
        <w:rPr>
          <w:rFonts w:cs="Times New Roman (Body CS)"/>
        </w:rPr>
        <w:t xml:space="preserve">—one </w:t>
      </w:r>
      <w:r w:rsidR="005113BE" w:rsidRPr="00003B17">
        <w:rPr>
          <w:rFonts w:cs="Times New Roman (Body CS)"/>
        </w:rPr>
        <w:t xml:space="preserve">more </w:t>
      </w:r>
      <w:r w:rsidR="006C015B" w:rsidRPr="00003B17">
        <w:rPr>
          <w:rFonts w:cs="Times New Roman (Body CS)"/>
        </w:rPr>
        <w:t xml:space="preserve">example of the </w:t>
      </w:r>
      <w:r w:rsidR="007841E5" w:rsidRPr="00003B17">
        <w:rPr>
          <w:rFonts w:cs="Times New Roman (Body CS)"/>
        </w:rPr>
        <w:t>banality of evil in everyday life</w:t>
      </w:r>
      <w:r w:rsidR="00E014E8" w:rsidRPr="00003B17">
        <w:rPr>
          <w:rFonts w:cs="Times New Roman (Body CS)"/>
        </w:rPr>
        <w:t xml:space="preserve">. </w:t>
      </w:r>
      <w:r w:rsidR="006D1375" w:rsidRPr="00003B17">
        <w:rPr>
          <w:rFonts w:cs="Times New Roman (Body CS)"/>
        </w:rPr>
        <w:t xml:space="preserve">It demonstrates </w:t>
      </w:r>
      <w:r w:rsidR="00003B17" w:rsidRPr="00003B17">
        <w:rPr>
          <w:rFonts w:cs="Times New Roman (Body CS)"/>
        </w:rPr>
        <w:t xml:space="preserve">the extent to which </w:t>
      </w:r>
      <w:r w:rsidR="005113BE" w:rsidRPr="00003B17">
        <w:rPr>
          <w:rFonts w:cs="Times New Roman (Body CS)"/>
        </w:rPr>
        <w:t xml:space="preserve">doing </w:t>
      </w:r>
      <w:r w:rsidR="006D1375" w:rsidRPr="00003B17">
        <w:rPr>
          <w:rFonts w:cs="Times New Roman (Body CS)"/>
        </w:rPr>
        <w:t xml:space="preserve">unthinkable terrible things in an organized and systematic way has become </w:t>
      </w:r>
      <w:r w:rsidR="00003B17" w:rsidRPr="00003B17">
        <w:rPr>
          <w:rFonts w:cs="Times New Roman (Body CS)"/>
        </w:rPr>
        <w:t xml:space="preserve">normalized, </w:t>
      </w:r>
      <w:r w:rsidR="006D1375" w:rsidRPr="00003B17">
        <w:rPr>
          <w:rFonts w:cs="Times New Roman (Body CS)"/>
        </w:rPr>
        <w:t>routine</w:t>
      </w:r>
      <w:r w:rsidR="00003B17" w:rsidRPr="00003B17">
        <w:rPr>
          <w:rFonts w:cs="Times New Roman (Body CS)"/>
        </w:rPr>
        <w:t>,</w:t>
      </w:r>
      <w:r w:rsidR="006D1375" w:rsidRPr="00003B17">
        <w:rPr>
          <w:rFonts w:cs="Times New Roman (Body CS)"/>
        </w:rPr>
        <w:t xml:space="preserve"> and accepted</w:t>
      </w:r>
      <w:r w:rsidR="00003B17">
        <w:rPr>
          <w:rFonts w:cs="Times New Roman (Body CS)"/>
        </w:rPr>
        <w:t xml:space="preserve"> </w:t>
      </w:r>
      <w:r w:rsidR="006D1375" w:rsidRPr="00003B17">
        <w:rPr>
          <w:rFonts w:cs="Times New Roman (Body CS)"/>
        </w:rPr>
        <w:t>as the way things are done (</w:t>
      </w:r>
      <w:r w:rsidR="007949E1">
        <w:rPr>
          <w:rFonts w:cs="Times New Roman (Body CS)"/>
        </w:rPr>
        <w:t>8</w:t>
      </w:r>
      <w:r w:rsidR="006D1375" w:rsidRPr="00003B17">
        <w:rPr>
          <w:rFonts w:cs="Times New Roman (Body CS)"/>
        </w:rPr>
        <w:t>).</w:t>
      </w:r>
      <w:r w:rsidR="002A2767">
        <w:rPr>
          <w:rFonts w:cs="Times New Roman (Body CS)"/>
        </w:rPr>
        <w:t xml:space="preserve"> </w:t>
      </w:r>
    </w:p>
    <w:p w14:paraId="59B6A024" w14:textId="77777777" w:rsidR="005F7194" w:rsidRDefault="005F7194" w:rsidP="006D1375">
      <w:pPr>
        <w:rPr>
          <w:rFonts w:cs="Times New Roman (Body CS)"/>
        </w:rPr>
      </w:pPr>
    </w:p>
    <w:p w14:paraId="5692A00B" w14:textId="2CD10C6A" w:rsidR="006D1375" w:rsidRDefault="00490BCE" w:rsidP="006D1375">
      <w:pPr>
        <w:rPr>
          <w:rFonts w:cs="Times New Roman (Body CS)"/>
        </w:rPr>
      </w:pPr>
      <w:proofErr w:type="spellStart"/>
      <w:r>
        <w:rPr>
          <w:rFonts w:cs="Times New Roman (Body CS)"/>
        </w:rPr>
        <w:t>O’Mahony’s</w:t>
      </w:r>
      <w:proofErr w:type="spellEnd"/>
      <w:r>
        <w:rPr>
          <w:rFonts w:cs="Times New Roman (Body CS)"/>
        </w:rPr>
        <w:t xml:space="preserve"> reflections are </w:t>
      </w:r>
      <w:r w:rsidR="00F65051">
        <w:rPr>
          <w:rFonts w:cs="Times New Roman (Body CS)"/>
        </w:rPr>
        <w:t xml:space="preserve">simultaneously </w:t>
      </w:r>
      <w:r w:rsidR="00B701FF">
        <w:rPr>
          <w:rFonts w:cs="Times New Roman (Body CS)"/>
        </w:rPr>
        <w:t xml:space="preserve">cognitively </w:t>
      </w:r>
      <w:r w:rsidR="002A2767">
        <w:rPr>
          <w:rFonts w:cs="Times New Roman (Body CS)"/>
        </w:rPr>
        <w:t>disruptive</w:t>
      </w:r>
      <w:r w:rsidR="00F65051">
        <w:rPr>
          <w:rFonts w:cs="Times New Roman (Body CS)"/>
        </w:rPr>
        <w:t xml:space="preserve"> and enlightening.</w:t>
      </w:r>
      <w:r w:rsidR="00A209A8">
        <w:rPr>
          <w:rFonts w:cs="Times New Roman (Body CS)"/>
        </w:rPr>
        <w:t xml:space="preserve"> His </w:t>
      </w:r>
      <w:r>
        <w:rPr>
          <w:rFonts w:cs="Times New Roman (Body CS)"/>
        </w:rPr>
        <w:t>knowledge and experience a</w:t>
      </w:r>
      <w:bookmarkStart w:id="0" w:name="_GoBack"/>
      <w:bookmarkEnd w:id="0"/>
      <w:r>
        <w:rPr>
          <w:rFonts w:cs="Times New Roman (Body CS)"/>
        </w:rPr>
        <w:t>s a gastroenterologist</w:t>
      </w:r>
      <w:r w:rsidR="00A209A8">
        <w:rPr>
          <w:rFonts w:cs="Times New Roman (Body CS)"/>
        </w:rPr>
        <w:t xml:space="preserve"> </w:t>
      </w:r>
      <w:r w:rsidR="00472F0C">
        <w:rPr>
          <w:rFonts w:cs="Times New Roman (Body CS)"/>
        </w:rPr>
        <w:t>are bolstered by a grasp of a multidisciplinary literature that extends well beyond medicine.</w:t>
      </w:r>
      <w:r w:rsidR="00A209A8">
        <w:rPr>
          <w:rFonts w:cs="Times New Roman (Body CS)"/>
        </w:rPr>
        <w:t xml:space="preserve"> </w:t>
      </w:r>
      <w:r w:rsidR="00472F0C">
        <w:rPr>
          <w:rFonts w:cs="Times New Roman (Body CS)"/>
        </w:rPr>
        <w:t xml:space="preserve"> The 14 chapters of his book are quizzically titled, </w:t>
      </w:r>
      <w:r w:rsidR="002A2767">
        <w:rPr>
          <w:rFonts w:cs="Times New Roman (Body CS)"/>
        </w:rPr>
        <w:t xml:space="preserve">“People </w:t>
      </w:r>
      <w:r w:rsidR="00B701FF">
        <w:rPr>
          <w:rFonts w:cs="Times New Roman (Body CS)"/>
        </w:rPr>
        <w:t>L</w:t>
      </w:r>
      <w:r w:rsidR="002A2767">
        <w:rPr>
          <w:rFonts w:cs="Times New Roman (Body CS)"/>
        </w:rPr>
        <w:t xml:space="preserve">ive </w:t>
      </w:r>
      <w:r w:rsidR="00B701FF">
        <w:rPr>
          <w:rFonts w:cs="Times New Roman (Body CS)"/>
        </w:rPr>
        <w:t>S</w:t>
      </w:r>
      <w:r w:rsidR="002A2767">
        <w:rPr>
          <w:rFonts w:cs="Times New Roman (Body CS)"/>
        </w:rPr>
        <w:t xml:space="preserve">o </w:t>
      </w:r>
      <w:r w:rsidR="00B701FF">
        <w:rPr>
          <w:rFonts w:cs="Times New Roman (Body CS)"/>
        </w:rPr>
        <w:t>L</w:t>
      </w:r>
      <w:r w:rsidR="002A2767">
        <w:rPr>
          <w:rFonts w:cs="Times New Roman (Body CS)"/>
        </w:rPr>
        <w:t>ong</w:t>
      </w:r>
      <w:r w:rsidR="005F7194">
        <w:rPr>
          <w:rFonts w:cs="Times New Roman (Body CS)"/>
        </w:rPr>
        <w:t xml:space="preserve"> Now</w:t>
      </w:r>
      <w:r w:rsidR="002A2767">
        <w:rPr>
          <w:rFonts w:cs="Times New Roman (Body CS)"/>
        </w:rPr>
        <w:t xml:space="preserve">,” </w:t>
      </w:r>
      <w:r w:rsidR="00B701FF">
        <w:rPr>
          <w:rFonts w:cs="Times New Roman (Body CS)"/>
        </w:rPr>
        <w:t>“The Greatest Breakthrough since</w:t>
      </w:r>
      <w:r w:rsidR="009A4D9D">
        <w:rPr>
          <w:rFonts w:cs="Times New Roman (Body CS)"/>
        </w:rPr>
        <w:t xml:space="preserve"> </w:t>
      </w:r>
      <w:proofErr w:type="gramStart"/>
      <w:r w:rsidR="009A4D9D">
        <w:rPr>
          <w:rFonts w:cs="Times New Roman (Body CS)"/>
        </w:rPr>
        <w:t>Lunchtime,</w:t>
      </w:r>
      <w:r w:rsidR="00B701FF">
        <w:rPr>
          <w:rFonts w:cs="Times New Roman (Body CS)"/>
        </w:rPr>
        <w:t>“</w:t>
      </w:r>
      <w:proofErr w:type="gramEnd"/>
      <w:r w:rsidR="005F7194">
        <w:rPr>
          <w:rFonts w:cs="Times New Roman (Body CS)"/>
        </w:rPr>
        <w:t xml:space="preserve"> </w:t>
      </w:r>
      <w:r w:rsidR="009A4D9D">
        <w:rPr>
          <w:rFonts w:cs="Times New Roman (Body CS)"/>
        </w:rPr>
        <w:t>“</w:t>
      </w:r>
      <w:r w:rsidR="00B701FF">
        <w:rPr>
          <w:rFonts w:cs="Times New Roman (Body CS)"/>
        </w:rPr>
        <w:t>Fifty Golden Years</w:t>
      </w:r>
      <w:r w:rsidR="00472F0C">
        <w:rPr>
          <w:rFonts w:cs="Times New Roman (Body CS)"/>
        </w:rPr>
        <w:t>,</w:t>
      </w:r>
      <w:r w:rsidR="00B701FF">
        <w:rPr>
          <w:rFonts w:cs="Times New Roman (Body CS)"/>
        </w:rPr>
        <w:t>”</w:t>
      </w:r>
      <w:r w:rsidR="005F7194">
        <w:rPr>
          <w:rFonts w:cs="Times New Roman (Body CS)"/>
        </w:rPr>
        <w:t xml:space="preserve"> </w:t>
      </w:r>
      <w:r w:rsidR="00B701FF">
        <w:rPr>
          <w:rFonts w:cs="Times New Roman (Body CS)"/>
        </w:rPr>
        <w:t>“Big bad Science</w:t>
      </w:r>
      <w:r w:rsidR="00472F0C">
        <w:rPr>
          <w:rFonts w:cs="Times New Roman (Body CS)"/>
        </w:rPr>
        <w:t>,</w:t>
      </w:r>
      <w:r w:rsidR="00B701FF">
        <w:rPr>
          <w:rFonts w:cs="Times New Roman (Body CS)"/>
        </w:rPr>
        <w:t>” “The Medical Misinformation Mess</w:t>
      </w:r>
      <w:r w:rsidR="005F7194">
        <w:rPr>
          <w:rFonts w:cs="Times New Roman (Body CS)"/>
        </w:rPr>
        <w:t>.</w:t>
      </w:r>
      <w:r w:rsidR="00B701FF">
        <w:rPr>
          <w:rFonts w:cs="Times New Roman (Body CS)"/>
        </w:rPr>
        <w:t xml:space="preserve">” </w:t>
      </w:r>
      <w:r w:rsidR="005F7194">
        <w:rPr>
          <w:rFonts w:cs="Times New Roman (Body CS)"/>
        </w:rPr>
        <w:t>“How to Invent a Disease</w:t>
      </w:r>
      <w:r w:rsidR="00472F0C">
        <w:rPr>
          <w:rFonts w:cs="Times New Roman (Body CS)"/>
        </w:rPr>
        <w:t>,</w:t>
      </w:r>
      <w:r w:rsidR="005F7194">
        <w:rPr>
          <w:rFonts w:cs="Times New Roman (Body CS)"/>
        </w:rPr>
        <w:t xml:space="preserve">” </w:t>
      </w:r>
      <w:r w:rsidR="00B701FF">
        <w:rPr>
          <w:rFonts w:cs="Times New Roman (Body CS)"/>
        </w:rPr>
        <w:t>“Stop the Awareness Now</w:t>
      </w:r>
      <w:r w:rsidR="00472F0C">
        <w:rPr>
          <w:rFonts w:cs="Times New Roman (Body CS)"/>
        </w:rPr>
        <w:t>,</w:t>
      </w:r>
      <w:r w:rsidR="00B701FF">
        <w:rPr>
          <w:rFonts w:cs="Times New Roman (Body CS)"/>
        </w:rPr>
        <w:t>” “The Never-Ending War on Cancer,” “Consumerism, the NHS and the ‘Mature Civilization’,” “Quantified, Digitized and for Sale,” “The Anti-Harlots,” “The McNamara Fallacy,” “The Mendacity of Empathy,” and “The Mirage of Progress.”</w:t>
      </w:r>
    </w:p>
    <w:p w14:paraId="34FEC264" w14:textId="2C7440F5" w:rsidR="00515D05" w:rsidRDefault="00515D05" w:rsidP="006D1375">
      <w:pPr>
        <w:rPr>
          <w:rFonts w:ascii="Times New Roman" w:eastAsia="Times New Roman" w:hAnsi="Times New Roman" w:cs="Times New Roman (Body CS)"/>
        </w:rPr>
      </w:pPr>
    </w:p>
    <w:p w14:paraId="306176A4" w14:textId="7B3179D7" w:rsidR="00744C83" w:rsidRDefault="009A4D9D" w:rsidP="006D1375">
      <w:pPr>
        <w:rPr>
          <w:rFonts w:eastAsia="Times New Roman" w:cs="Times New Roman (Body CS)"/>
        </w:rPr>
      </w:pPr>
      <w:r>
        <w:rPr>
          <w:rFonts w:eastAsia="Times New Roman" w:cs="Times New Roman (Body CS)"/>
        </w:rPr>
        <w:t xml:space="preserve">Looking at </w:t>
      </w:r>
      <w:proofErr w:type="spellStart"/>
      <w:r>
        <w:rPr>
          <w:rFonts w:eastAsia="Times New Roman" w:cs="Times New Roman (Body CS)"/>
        </w:rPr>
        <w:t>O’Mahony’s</w:t>
      </w:r>
      <w:proofErr w:type="spellEnd"/>
      <w:r>
        <w:rPr>
          <w:rFonts w:eastAsia="Times New Roman" w:cs="Times New Roman (Body CS)"/>
        </w:rPr>
        <w:t xml:space="preserve"> book</w:t>
      </w:r>
      <w:r w:rsidR="00515D05" w:rsidRPr="00DC69EC">
        <w:rPr>
          <w:rFonts w:eastAsia="Times New Roman" w:cs="Times New Roman (Body CS)"/>
        </w:rPr>
        <w:t xml:space="preserve"> through the lens of a policy analyst</w:t>
      </w:r>
      <w:r>
        <w:rPr>
          <w:rFonts w:eastAsia="Times New Roman" w:cs="Times New Roman (Body CS)"/>
        </w:rPr>
        <w:t xml:space="preserve"> and</w:t>
      </w:r>
      <w:r w:rsidR="00515D05" w:rsidRPr="00DC69EC">
        <w:rPr>
          <w:rFonts w:eastAsia="Times New Roman" w:cs="Times New Roman (Body CS)"/>
        </w:rPr>
        <w:t xml:space="preserve"> </w:t>
      </w:r>
      <w:r w:rsidR="00C95312">
        <w:rPr>
          <w:rFonts w:eastAsia="Times New Roman" w:cs="Times New Roman (Body CS)"/>
        </w:rPr>
        <w:t xml:space="preserve">former federal and state government </w:t>
      </w:r>
      <w:r w:rsidR="00515D05" w:rsidRPr="00DC69EC">
        <w:rPr>
          <w:rFonts w:eastAsia="Times New Roman" w:cs="Times New Roman (Body CS)"/>
        </w:rPr>
        <w:t>bureaucrat</w:t>
      </w:r>
      <w:r>
        <w:rPr>
          <w:rFonts w:eastAsia="Times New Roman" w:cs="Times New Roman (Body CS)"/>
        </w:rPr>
        <w:t xml:space="preserve">, my </w:t>
      </w:r>
      <w:r w:rsidR="00515D05" w:rsidRPr="00DC69EC">
        <w:rPr>
          <w:rFonts w:eastAsia="Times New Roman" w:cs="Times New Roman (Body CS)"/>
        </w:rPr>
        <w:t xml:space="preserve">penchant is to focus on human and organizational behavior and </w:t>
      </w:r>
      <w:r>
        <w:rPr>
          <w:rFonts w:eastAsia="Times New Roman" w:cs="Times New Roman (Body CS)"/>
        </w:rPr>
        <w:t xml:space="preserve">on </w:t>
      </w:r>
      <w:r w:rsidR="00515D05" w:rsidRPr="00DC69EC">
        <w:rPr>
          <w:rFonts w:eastAsia="Times New Roman" w:cs="Times New Roman (Body CS)"/>
        </w:rPr>
        <w:t xml:space="preserve">the reliability and validity of </w:t>
      </w:r>
      <w:r w:rsidR="00DA357E" w:rsidRPr="00DC69EC">
        <w:rPr>
          <w:rFonts w:eastAsia="Times New Roman" w:cs="Times New Roman (Body CS)"/>
        </w:rPr>
        <w:t>evid</w:t>
      </w:r>
      <w:r w:rsidR="00515D05" w:rsidRPr="00DC69EC">
        <w:rPr>
          <w:rFonts w:eastAsia="Times New Roman" w:cs="Times New Roman (Body CS)"/>
        </w:rPr>
        <w:t xml:space="preserve">ence </w:t>
      </w:r>
      <w:r>
        <w:rPr>
          <w:rFonts w:eastAsia="Times New Roman" w:cs="Times New Roman (Body CS)"/>
        </w:rPr>
        <w:t>used</w:t>
      </w:r>
      <w:r w:rsidR="00515D05" w:rsidRPr="00DC69EC">
        <w:rPr>
          <w:rFonts w:eastAsia="Times New Roman" w:cs="Times New Roman (Body CS)"/>
        </w:rPr>
        <w:t xml:space="preserve"> </w:t>
      </w:r>
      <w:r w:rsidR="00DA357E" w:rsidRPr="00DC69EC">
        <w:rPr>
          <w:rFonts w:eastAsia="Times New Roman" w:cs="Times New Roman (Body CS)"/>
        </w:rPr>
        <w:t xml:space="preserve">to </w:t>
      </w:r>
      <w:r w:rsidR="00621F40">
        <w:rPr>
          <w:rFonts w:eastAsia="Times New Roman" w:cs="Times New Roman (Body CS)"/>
        </w:rPr>
        <w:t xml:space="preserve">justify </w:t>
      </w:r>
      <w:r w:rsidR="00515D05" w:rsidRPr="00DC69EC">
        <w:rPr>
          <w:rFonts w:eastAsia="Times New Roman" w:cs="Times New Roman (Body CS)"/>
        </w:rPr>
        <w:t xml:space="preserve">change of </w:t>
      </w:r>
      <w:r w:rsidR="00DA357E" w:rsidRPr="00DC69EC">
        <w:rPr>
          <w:rFonts w:eastAsia="Times New Roman" w:cs="Times New Roman (Body CS)"/>
        </w:rPr>
        <w:t xml:space="preserve">public </w:t>
      </w:r>
      <w:r w:rsidR="00515D05" w:rsidRPr="00DC69EC">
        <w:rPr>
          <w:rFonts w:eastAsia="Times New Roman" w:cs="Times New Roman (Body CS)"/>
        </w:rPr>
        <w:t>policy</w:t>
      </w:r>
      <w:r>
        <w:rPr>
          <w:rFonts w:eastAsia="Times New Roman" w:cs="Times New Roman (Body CS)"/>
        </w:rPr>
        <w:t>. In</w:t>
      </w:r>
      <w:r w:rsidR="00DF7514">
        <w:rPr>
          <w:rFonts w:eastAsia="Times New Roman" w:cs="Times New Roman (Body CS)"/>
        </w:rPr>
        <w:t xml:space="preserve">dividual values and preferences </w:t>
      </w:r>
      <w:r>
        <w:rPr>
          <w:rFonts w:eastAsia="Times New Roman" w:cs="Times New Roman (Body CS)"/>
        </w:rPr>
        <w:t xml:space="preserve">are seen as fundamental determinants </w:t>
      </w:r>
      <w:r w:rsidR="00020B50">
        <w:rPr>
          <w:rFonts w:eastAsia="Times New Roman" w:cs="Times New Roman (Body CS)"/>
        </w:rPr>
        <w:t>in</w:t>
      </w:r>
      <w:r>
        <w:rPr>
          <w:rFonts w:eastAsia="Times New Roman" w:cs="Times New Roman (Body CS)"/>
        </w:rPr>
        <w:t xml:space="preserve"> </w:t>
      </w:r>
      <w:r w:rsidR="00DF7514">
        <w:rPr>
          <w:rFonts w:eastAsia="Times New Roman" w:cs="Times New Roman (Body CS)"/>
        </w:rPr>
        <w:t xml:space="preserve">the </w:t>
      </w:r>
      <w:r w:rsidR="00A00475">
        <w:rPr>
          <w:rFonts w:eastAsia="Times New Roman" w:cs="Times New Roman (Body CS)"/>
        </w:rPr>
        <w:t>social choice of public policy</w:t>
      </w:r>
      <w:r w:rsidR="00DF7514">
        <w:rPr>
          <w:rFonts w:eastAsia="Times New Roman" w:cs="Times New Roman (Body CS)"/>
        </w:rPr>
        <w:t xml:space="preserve"> (</w:t>
      </w:r>
      <w:r w:rsidR="007949E1">
        <w:rPr>
          <w:rFonts w:eastAsia="Times New Roman" w:cs="Times New Roman (Body CS)"/>
        </w:rPr>
        <w:t>9</w:t>
      </w:r>
      <w:r w:rsidR="00DF7514">
        <w:rPr>
          <w:rFonts w:eastAsia="Times New Roman" w:cs="Times New Roman (Body CS)"/>
        </w:rPr>
        <w:t xml:space="preserve">). </w:t>
      </w:r>
      <w:r w:rsidR="00020B50">
        <w:rPr>
          <w:rFonts w:eastAsia="Times New Roman" w:cs="Times New Roman (Body CS)"/>
        </w:rPr>
        <w:lastRenderedPageBreak/>
        <w:t>Individual values and preferences, in turn, are heavily influenced by c</w:t>
      </w:r>
      <w:r w:rsidR="00A00475">
        <w:rPr>
          <w:rFonts w:eastAsia="Times New Roman" w:cs="Times New Roman (Body CS)"/>
        </w:rPr>
        <w:t>ulture, upbringing, and experience</w:t>
      </w:r>
      <w:r w:rsidR="00020B50">
        <w:rPr>
          <w:rFonts w:eastAsia="Times New Roman" w:cs="Times New Roman (Body CS)"/>
        </w:rPr>
        <w:t>.</w:t>
      </w:r>
      <w:r w:rsidR="006B17CD">
        <w:rPr>
          <w:rFonts w:eastAsia="Times New Roman" w:cs="Times New Roman (Body CS)"/>
        </w:rPr>
        <w:t xml:space="preserve"> </w:t>
      </w:r>
      <w:r w:rsidR="005F0BC6">
        <w:rPr>
          <w:rFonts w:eastAsia="Times New Roman" w:cs="Times New Roman (Body CS)"/>
        </w:rPr>
        <w:t>In this regard</w:t>
      </w:r>
      <w:r w:rsidR="00E30F23">
        <w:rPr>
          <w:rFonts w:eastAsia="Times New Roman" w:cs="Times New Roman (Body CS)"/>
        </w:rPr>
        <w:t>,</w:t>
      </w:r>
      <w:r w:rsidR="005F0BC6">
        <w:rPr>
          <w:rFonts w:eastAsia="Times New Roman" w:cs="Times New Roman (Body CS)"/>
        </w:rPr>
        <w:t xml:space="preserve"> I am of American Irish Catholic heritage</w:t>
      </w:r>
      <w:r w:rsidR="00E30F23">
        <w:rPr>
          <w:rFonts w:eastAsia="Times New Roman" w:cs="Times New Roman (Body CS)"/>
        </w:rPr>
        <w:t xml:space="preserve"> and a</w:t>
      </w:r>
      <w:r w:rsidR="005F0BC6">
        <w:rPr>
          <w:rFonts w:eastAsia="Times New Roman" w:cs="Times New Roman (Body CS)"/>
        </w:rPr>
        <w:t xml:space="preserve"> secular humanist </w:t>
      </w:r>
      <w:r w:rsidR="00E30F23">
        <w:rPr>
          <w:rFonts w:eastAsia="Times New Roman" w:cs="Times New Roman (Body CS)"/>
        </w:rPr>
        <w:t>who believes that science and reason make possible human perfectibility. My hierarchy of values and preferences put first autonomy, fully informed consent, and patient choice of available treatment alternatives.</w:t>
      </w:r>
    </w:p>
    <w:p w14:paraId="7CAA4607" w14:textId="77777777" w:rsidR="00744C83" w:rsidRDefault="00744C83" w:rsidP="006D1375">
      <w:pPr>
        <w:rPr>
          <w:rFonts w:eastAsia="Times New Roman" w:cs="Times New Roman (Body CS)"/>
        </w:rPr>
      </w:pPr>
    </w:p>
    <w:p w14:paraId="02ECCD8D" w14:textId="3FD4614D" w:rsidR="00515D05" w:rsidRPr="00DC69EC" w:rsidRDefault="00A00475" w:rsidP="006D1375">
      <w:pPr>
        <w:rPr>
          <w:rFonts w:eastAsia="Times New Roman" w:cs="Times New Roman (Body CS)"/>
        </w:rPr>
      </w:pPr>
      <w:proofErr w:type="spellStart"/>
      <w:r>
        <w:rPr>
          <w:rFonts w:eastAsia="Times New Roman" w:cs="Times New Roman (Body CS)"/>
        </w:rPr>
        <w:t>O’Mahony’s</w:t>
      </w:r>
      <w:proofErr w:type="spellEnd"/>
      <w:r>
        <w:rPr>
          <w:rFonts w:eastAsia="Times New Roman" w:cs="Times New Roman (Body CS)"/>
        </w:rPr>
        <w:t xml:space="preserve"> experience</w:t>
      </w:r>
      <w:r w:rsidR="00020B50">
        <w:rPr>
          <w:rFonts w:eastAsia="Times New Roman" w:cs="Times New Roman (Body CS)"/>
        </w:rPr>
        <w:t xml:space="preserve"> is derived</w:t>
      </w:r>
      <w:r w:rsidR="009A1B34">
        <w:rPr>
          <w:rFonts w:eastAsia="Times New Roman" w:cs="Times New Roman (Body CS)"/>
        </w:rPr>
        <w:t xml:space="preserve"> </w:t>
      </w:r>
      <w:r w:rsidR="00020B50">
        <w:rPr>
          <w:rFonts w:eastAsia="Times New Roman" w:cs="Times New Roman (Body CS)"/>
        </w:rPr>
        <w:t xml:space="preserve">largely from </w:t>
      </w:r>
      <w:r w:rsidR="009A1B34">
        <w:rPr>
          <w:rFonts w:eastAsia="Times New Roman" w:cs="Times New Roman (Body CS)"/>
        </w:rPr>
        <w:t xml:space="preserve">the </w:t>
      </w:r>
      <w:r>
        <w:rPr>
          <w:rFonts w:eastAsia="Times New Roman" w:cs="Times New Roman (Body CS)"/>
        </w:rPr>
        <w:t xml:space="preserve">UK and </w:t>
      </w:r>
      <w:r w:rsidR="009A1B34">
        <w:rPr>
          <w:rFonts w:eastAsia="Times New Roman" w:cs="Times New Roman (Body CS)"/>
        </w:rPr>
        <w:t xml:space="preserve">Ireland within an entirely state-funded National Health Service. American medicine </w:t>
      </w:r>
      <w:r w:rsidR="00F71380">
        <w:rPr>
          <w:rFonts w:eastAsia="Times New Roman" w:cs="Times New Roman (Body CS)"/>
        </w:rPr>
        <w:t>is practiced</w:t>
      </w:r>
      <w:r w:rsidR="00744C83">
        <w:rPr>
          <w:rFonts w:eastAsia="Times New Roman" w:cs="Times New Roman (Body CS)"/>
        </w:rPr>
        <w:t xml:space="preserve"> </w:t>
      </w:r>
      <w:r w:rsidR="009A1B34">
        <w:rPr>
          <w:rFonts w:eastAsia="Times New Roman" w:cs="Times New Roman (Body CS)"/>
        </w:rPr>
        <w:t>within for-profit and non-profit organizations</w:t>
      </w:r>
      <w:r w:rsidR="00AC18EE">
        <w:rPr>
          <w:rFonts w:eastAsia="Times New Roman" w:cs="Times New Roman (Body CS)"/>
        </w:rPr>
        <w:t xml:space="preserve">—many with historical university or religious affiliations. </w:t>
      </w:r>
      <w:r w:rsidR="005D5F0D">
        <w:rPr>
          <w:rFonts w:eastAsia="Times New Roman" w:cs="Times New Roman (Body CS)"/>
        </w:rPr>
        <w:t>Many for-profit organizations are physician-owned or have transitioned into non-profits</w:t>
      </w:r>
      <w:r w:rsidR="006D6C77">
        <w:rPr>
          <w:rFonts w:eastAsia="Times New Roman" w:cs="Times New Roman (Body CS)"/>
        </w:rPr>
        <w:t xml:space="preserve">. </w:t>
      </w:r>
      <w:r w:rsidR="00F71380">
        <w:rPr>
          <w:rFonts w:eastAsia="Times New Roman" w:cs="Times New Roman (Body CS)"/>
        </w:rPr>
        <w:t xml:space="preserve">The </w:t>
      </w:r>
      <w:r w:rsidR="00AC18EE">
        <w:rPr>
          <w:rFonts w:eastAsia="Times New Roman" w:cs="Times New Roman (Body CS)"/>
        </w:rPr>
        <w:t xml:space="preserve">American Medical Association (AMA) </w:t>
      </w:r>
      <w:r w:rsidR="00F71380">
        <w:rPr>
          <w:rFonts w:eastAsia="Times New Roman" w:cs="Times New Roman (Body CS)"/>
        </w:rPr>
        <w:t xml:space="preserve">and individual physicians via office posters opposed </w:t>
      </w:r>
      <w:r w:rsidR="00D53AE1">
        <w:rPr>
          <w:rFonts w:eastAsia="Times New Roman" w:cs="Times New Roman (Body CS)"/>
        </w:rPr>
        <w:t>passage of the 1966 Medicare law providing</w:t>
      </w:r>
      <w:r w:rsidR="00AC18EE">
        <w:rPr>
          <w:rFonts w:eastAsia="Times New Roman" w:cs="Times New Roman (Body CS)"/>
        </w:rPr>
        <w:t xml:space="preserve"> </w:t>
      </w:r>
      <w:r w:rsidR="00D53AE1">
        <w:rPr>
          <w:rFonts w:eastAsia="Times New Roman" w:cs="Times New Roman (Body CS)"/>
        </w:rPr>
        <w:t>universal coverage</w:t>
      </w:r>
      <w:r w:rsidR="00744C83">
        <w:rPr>
          <w:rFonts w:eastAsia="Times New Roman" w:cs="Times New Roman (Body CS)"/>
        </w:rPr>
        <w:t xml:space="preserve"> </w:t>
      </w:r>
      <w:r w:rsidR="00D53AE1">
        <w:rPr>
          <w:rFonts w:eastAsia="Times New Roman" w:cs="Times New Roman (Body CS)"/>
        </w:rPr>
        <w:t xml:space="preserve">of </w:t>
      </w:r>
      <w:r w:rsidR="001154C2">
        <w:rPr>
          <w:rFonts w:eastAsia="Times New Roman" w:cs="Times New Roman (Body CS)"/>
        </w:rPr>
        <w:t xml:space="preserve">the </w:t>
      </w:r>
      <w:r w:rsidR="00F71380">
        <w:rPr>
          <w:rFonts w:eastAsia="Times New Roman" w:cs="Times New Roman (Body CS)"/>
        </w:rPr>
        <w:t>65 and older population. Students typically</w:t>
      </w:r>
      <w:r w:rsidR="00AC18EE">
        <w:rPr>
          <w:rFonts w:eastAsia="Times New Roman" w:cs="Times New Roman (Body CS)"/>
        </w:rPr>
        <w:t xml:space="preserve"> </w:t>
      </w:r>
      <w:r w:rsidR="00F71380">
        <w:rPr>
          <w:rFonts w:eastAsia="Times New Roman" w:cs="Times New Roman (Body CS)"/>
        </w:rPr>
        <w:t>pursue medicine as a career</w:t>
      </w:r>
      <w:r w:rsidR="00AC18EE">
        <w:rPr>
          <w:rFonts w:eastAsia="Times New Roman" w:cs="Times New Roman (Body CS)"/>
        </w:rPr>
        <w:t xml:space="preserve"> to secure status, income, and wealth. </w:t>
      </w:r>
      <w:r w:rsidR="004739BB">
        <w:rPr>
          <w:rFonts w:eastAsia="Times New Roman" w:cs="Times New Roman (Body CS)"/>
        </w:rPr>
        <w:t>Forty</w:t>
      </w:r>
      <w:r w:rsidR="00D53AE1">
        <w:rPr>
          <w:rFonts w:eastAsia="Times New Roman" w:cs="Times New Roman (Body CS)"/>
        </w:rPr>
        <w:t xml:space="preserve"> years later</w:t>
      </w:r>
      <w:r w:rsidR="00DF7514">
        <w:rPr>
          <w:rFonts w:eastAsia="Times New Roman" w:cs="Times New Roman (Body CS)"/>
        </w:rPr>
        <w:t xml:space="preserve">, </w:t>
      </w:r>
      <w:r w:rsidR="00F71380">
        <w:rPr>
          <w:rFonts w:eastAsia="Times New Roman" w:cs="Times New Roman (Body CS)"/>
        </w:rPr>
        <w:t>Am</w:t>
      </w:r>
      <w:r w:rsidR="00DF7514">
        <w:rPr>
          <w:rFonts w:eastAsia="Times New Roman" w:cs="Times New Roman (Body CS)"/>
        </w:rPr>
        <w:t xml:space="preserve">erican first-year medical students </w:t>
      </w:r>
      <w:r w:rsidR="00C21A49">
        <w:rPr>
          <w:rFonts w:eastAsia="Times New Roman" w:cs="Times New Roman (Body CS)"/>
        </w:rPr>
        <w:t xml:space="preserve">studying Spanish </w:t>
      </w:r>
      <w:r w:rsidR="00F71380">
        <w:rPr>
          <w:rFonts w:eastAsia="Times New Roman" w:cs="Times New Roman (Body CS)"/>
        </w:rPr>
        <w:t xml:space="preserve">in Costa Rica </w:t>
      </w:r>
      <w:r w:rsidR="00C21A49">
        <w:rPr>
          <w:rFonts w:eastAsia="Times New Roman" w:cs="Times New Roman (Body CS)"/>
        </w:rPr>
        <w:t xml:space="preserve">could be encountered </w:t>
      </w:r>
      <w:r w:rsidR="001154C2">
        <w:rPr>
          <w:rFonts w:eastAsia="Times New Roman" w:cs="Times New Roman (Body CS)"/>
        </w:rPr>
        <w:t xml:space="preserve">gratuitously </w:t>
      </w:r>
      <w:r w:rsidR="00003503">
        <w:rPr>
          <w:rFonts w:eastAsia="Times New Roman" w:cs="Times New Roman (Body CS)"/>
        </w:rPr>
        <w:t>rais</w:t>
      </w:r>
      <w:r w:rsidR="00C21A49">
        <w:rPr>
          <w:rFonts w:eastAsia="Times New Roman" w:cs="Times New Roman (Body CS)"/>
        </w:rPr>
        <w:t>ing</w:t>
      </w:r>
      <w:r w:rsidR="00003503">
        <w:rPr>
          <w:rFonts w:eastAsia="Times New Roman" w:cs="Times New Roman (Body CS)"/>
        </w:rPr>
        <w:t xml:space="preserve"> the issue of</w:t>
      </w:r>
      <w:r w:rsidR="00DF7514">
        <w:rPr>
          <w:rFonts w:eastAsia="Times New Roman" w:cs="Times New Roman (Body CS)"/>
        </w:rPr>
        <w:t xml:space="preserve"> “health care</w:t>
      </w:r>
      <w:r w:rsidR="00DF53A2">
        <w:rPr>
          <w:rFonts w:eastAsia="Times New Roman" w:cs="Times New Roman (Body CS)"/>
        </w:rPr>
        <w:t xml:space="preserve"> </w:t>
      </w:r>
      <w:r w:rsidR="00DF7514">
        <w:rPr>
          <w:rFonts w:eastAsia="Times New Roman" w:cs="Times New Roman (Body CS)"/>
        </w:rPr>
        <w:t>as a right</w:t>
      </w:r>
      <w:r w:rsidR="00F71380">
        <w:rPr>
          <w:rFonts w:eastAsia="Times New Roman" w:cs="Times New Roman (Body CS)"/>
        </w:rPr>
        <w:t>”</w:t>
      </w:r>
      <w:r w:rsidR="00003503">
        <w:rPr>
          <w:rFonts w:eastAsia="Times New Roman" w:cs="Times New Roman (Body CS)"/>
        </w:rPr>
        <w:t xml:space="preserve"> and argu</w:t>
      </w:r>
      <w:r w:rsidR="00C21A49">
        <w:rPr>
          <w:rFonts w:eastAsia="Times New Roman" w:cs="Times New Roman (Body CS)"/>
        </w:rPr>
        <w:t>ing</w:t>
      </w:r>
      <w:r w:rsidR="00003503">
        <w:rPr>
          <w:rFonts w:eastAsia="Times New Roman" w:cs="Times New Roman (Body CS)"/>
        </w:rPr>
        <w:t xml:space="preserve"> against it.</w:t>
      </w:r>
    </w:p>
    <w:p w14:paraId="671490E6" w14:textId="1B07AAFD" w:rsidR="00E10D7B" w:rsidRPr="00DC69EC" w:rsidRDefault="00E10D7B" w:rsidP="006D1375">
      <w:pPr>
        <w:rPr>
          <w:rFonts w:eastAsia="Times New Roman" w:cs="Times New Roman (Body CS)"/>
        </w:rPr>
      </w:pPr>
    </w:p>
    <w:p w14:paraId="103760D0" w14:textId="33B1060B" w:rsidR="00E10D7B" w:rsidRDefault="006E51BC" w:rsidP="006D1375">
      <w:pPr>
        <w:rPr>
          <w:rFonts w:eastAsia="Times New Roman" w:cs="Times New Roman (Body CS)"/>
        </w:rPr>
      </w:pPr>
      <w:r>
        <w:rPr>
          <w:rFonts w:eastAsia="Times New Roman" w:cs="Times New Roman (Body CS)"/>
        </w:rPr>
        <w:t xml:space="preserve">Despite these differences there are many similarities between Irish, UK, and American medicine. </w:t>
      </w:r>
      <w:proofErr w:type="spellStart"/>
      <w:r w:rsidR="000908B9" w:rsidRPr="00DC69EC">
        <w:rPr>
          <w:rFonts w:eastAsia="Times New Roman" w:cs="Times New Roman (Body CS)"/>
        </w:rPr>
        <w:t>O’Mahony</w:t>
      </w:r>
      <w:proofErr w:type="spellEnd"/>
      <w:r w:rsidR="004B4C4C" w:rsidRPr="00DC69EC">
        <w:rPr>
          <w:rFonts w:eastAsia="Times New Roman" w:cs="Times New Roman (Body CS)"/>
        </w:rPr>
        <w:t xml:space="preserve"> </w:t>
      </w:r>
      <w:r>
        <w:rPr>
          <w:rFonts w:eastAsia="Times New Roman" w:cs="Times New Roman (Body CS)"/>
        </w:rPr>
        <w:t>confesses</w:t>
      </w:r>
      <w:r w:rsidR="00684E42">
        <w:rPr>
          <w:rFonts w:eastAsia="Times New Roman" w:cs="Times New Roman (Body CS)"/>
        </w:rPr>
        <w:t xml:space="preserve"> </w:t>
      </w:r>
      <w:r w:rsidR="000A18AA" w:rsidRPr="00DC69EC">
        <w:rPr>
          <w:rFonts w:eastAsia="Times New Roman" w:cs="Times New Roman (Body CS)"/>
        </w:rPr>
        <w:t xml:space="preserve">why he </w:t>
      </w:r>
      <w:r w:rsidR="00684E42">
        <w:rPr>
          <w:rFonts w:eastAsia="Times New Roman" w:cs="Times New Roman (Body CS)"/>
        </w:rPr>
        <w:t xml:space="preserve">became a gastroenterologist and conducted </w:t>
      </w:r>
      <w:r w:rsidR="00A81669" w:rsidRPr="00DC69EC">
        <w:rPr>
          <w:rFonts w:eastAsia="Times New Roman" w:cs="Times New Roman (Body CS)"/>
        </w:rPr>
        <w:t xml:space="preserve">largely </w:t>
      </w:r>
      <w:r w:rsidR="005753A4" w:rsidRPr="00DC69EC">
        <w:rPr>
          <w:rFonts w:eastAsia="Times New Roman" w:cs="Times New Roman (Body CS)"/>
        </w:rPr>
        <w:t>trivial mechanistic research</w:t>
      </w:r>
      <w:r w:rsidR="00C16A5B" w:rsidRPr="00DC69EC">
        <w:rPr>
          <w:rFonts w:eastAsia="Times New Roman" w:cs="Times New Roman (Body CS)"/>
        </w:rPr>
        <w:t xml:space="preserve">. </w:t>
      </w:r>
      <w:r w:rsidR="00684E42">
        <w:rPr>
          <w:rFonts w:eastAsia="Times New Roman" w:cs="Times New Roman (Body CS)"/>
        </w:rPr>
        <w:t xml:space="preserve">Choosing gastroenterology was to jump start his career. </w:t>
      </w:r>
      <w:r w:rsidR="004B4C4C" w:rsidRPr="00DC69EC">
        <w:rPr>
          <w:rFonts w:eastAsia="Times New Roman" w:cs="Times New Roman (Body CS)"/>
        </w:rPr>
        <w:t>The more publications the better for career success</w:t>
      </w:r>
      <w:r w:rsidR="00684E42">
        <w:rPr>
          <w:rFonts w:eastAsia="Times New Roman" w:cs="Times New Roman (Body CS)"/>
        </w:rPr>
        <w:t>, so quick-to-finish research became the name of the game—quantity over quality</w:t>
      </w:r>
      <w:r w:rsidR="00B36539">
        <w:rPr>
          <w:rFonts w:eastAsia="Times New Roman" w:cs="Times New Roman (Body CS)"/>
        </w:rPr>
        <w:t>. Research is the intersect</w:t>
      </w:r>
      <w:r w:rsidR="00C16A5B" w:rsidRPr="00DC69EC">
        <w:rPr>
          <w:rFonts w:eastAsia="Times New Roman" w:cs="Times New Roman (Body CS)"/>
        </w:rPr>
        <w:t xml:space="preserve"> where </w:t>
      </w:r>
      <w:r w:rsidR="00B36539">
        <w:rPr>
          <w:rFonts w:eastAsia="Times New Roman" w:cs="Times New Roman (Body CS)"/>
        </w:rPr>
        <w:t xml:space="preserve">industry and government funding, </w:t>
      </w:r>
      <w:r w:rsidR="00A60750">
        <w:rPr>
          <w:rFonts w:eastAsia="Times New Roman" w:cs="Times New Roman (Body CS)"/>
        </w:rPr>
        <w:t>government</w:t>
      </w:r>
      <w:r w:rsidR="00B36539">
        <w:rPr>
          <w:rFonts w:eastAsia="Times New Roman" w:cs="Times New Roman (Body CS)"/>
        </w:rPr>
        <w:t xml:space="preserve"> </w:t>
      </w:r>
      <w:r w:rsidR="00A60750">
        <w:rPr>
          <w:rFonts w:eastAsia="Times New Roman" w:cs="Times New Roman (Body CS)"/>
        </w:rPr>
        <w:t>agency oversight</w:t>
      </w:r>
      <w:r w:rsidR="00B36539">
        <w:rPr>
          <w:rFonts w:eastAsia="Times New Roman" w:cs="Times New Roman (Body CS)"/>
        </w:rPr>
        <w:t xml:space="preserve">, </w:t>
      </w:r>
      <w:r w:rsidR="00C16A5B" w:rsidRPr="00DC69EC">
        <w:rPr>
          <w:rFonts w:eastAsia="Times New Roman" w:cs="Times New Roman (Body CS)"/>
        </w:rPr>
        <w:t xml:space="preserve">university and </w:t>
      </w:r>
      <w:r w:rsidR="00A60750">
        <w:rPr>
          <w:rFonts w:eastAsia="Times New Roman" w:cs="Times New Roman (Body CS)"/>
        </w:rPr>
        <w:t xml:space="preserve">corporate </w:t>
      </w:r>
      <w:r w:rsidR="00C16A5B" w:rsidRPr="00DC69EC">
        <w:rPr>
          <w:rFonts w:eastAsia="Times New Roman" w:cs="Times New Roman (Body CS)"/>
        </w:rPr>
        <w:t>research organizations, and publication empires interact and feed off of one another.</w:t>
      </w:r>
      <w:r w:rsidR="00A60750">
        <w:rPr>
          <w:rFonts w:eastAsia="Times New Roman" w:cs="Times New Roman (Body CS)"/>
        </w:rPr>
        <w:t xml:space="preserve"> </w:t>
      </w:r>
      <w:r w:rsidR="009E1F22">
        <w:rPr>
          <w:rFonts w:eastAsia="Times New Roman" w:cs="Times New Roman (Body CS)"/>
        </w:rPr>
        <w:t xml:space="preserve">A </w:t>
      </w:r>
      <w:r w:rsidR="00C16A5B" w:rsidRPr="00DC69EC">
        <w:rPr>
          <w:rFonts w:eastAsia="Times New Roman" w:cs="Times New Roman (Body CS)"/>
        </w:rPr>
        <w:t>machine that oils itself and grows</w:t>
      </w:r>
      <w:r w:rsidR="009E1F22">
        <w:rPr>
          <w:rFonts w:eastAsia="Times New Roman" w:cs="Times New Roman (Body CS)"/>
        </w:rPr>
        <w:t xml:space="preserve"> is the conglomerate net effect</w:t>
      </w:r>
      <w:r w:rsidR="00C16A5B" w:rsidRPr="00DC69EC">
        <w:rPr>
          <w:rFonts w:eastAsia="Times New Roman" w:cs="Times New Roman (Body CS)"/>
        </w:rPr>
        <w:t>.</w:t>
      </w:r>
      <w:r w:rsidR="00E8253F">
        <w:rPr>
          <w:rFonts w:eastAsia="Times New Roman" w:cs="Times New Roman (Body CS)"/>
        </w:rPr>
        <w:t xml:space="preserve"> Medical researchers must</w:t>
      </w:r>
      <w:r w:rsidR="009E1F22">
        <w:rPr>
          <w:rFonts w:eastAsia="Times New Roman" w:cs="Times New Roman (Body CS)"/>
        </w:rPr>
        <w:t xml:space="preserve"> publish </w:t>
      </w:r>
      <w:r w:rsidR="00E8253F">
        <w:rPr>
          <w:rFonts w:eastAsia="Times New Roman" w:cs="Times New Roman (Body CS)"/>
        </w:rPr>
        <w:t xml:space="preserve">in quantity </w:t>
      </w:r>
      <w:r w:rsidR="009E1F22">
        <w:rPr>
          <w:rFonts w:eastAsia="Times New Roman" w:cs="Times New Roman (Body CS)"/>
        </w:rPr>
        <w:t>or perish</w:t>
      </w:r>
      <w:r w:rsidR="00E8253F">
        <w:rPr>
          <w:rFonts w:eastAsia="Times New Roman" w:cs="Times New Roman (Body CS)"/>
        </w:rPr>
        <w:t>,</w:t>
      </w:r>
      <w:r w:rsidR="009E1F22">
        <w:rPr>
          <w:rFonts w:eastAsia="Times New Roman" w:cs="Times New Roman (Body CS)"/>
        </w:rPr>
        <w:t xml:space="preserve"> </w:t>
      </w:r>
      <w:r w:rsidR="00E8253F">
        <w:rPr>
          <w:rFonts w:eastAsia="Times New Roman" w:cs="Times New Roman (Body CS)"/>
        </w:rPr>
        <w:t>leading</w:t>
      </w:r>
      <w:r w:rsidR="009E1F22">
        <w:rPr>
          <w:rFonts w:eastAsia="Times New Roman" w:cs="Times New Roman (Body CS)"/>
        </w:rPr>
        <w:t xml:space="preserve"> to a distin</w:t>
      </w:r>
      <w:r w:rsidR="007949E1">
        <w:rPr>
          <w:rFonts w:eastAsia="Times New Roman" w:cs="Times New Roman (Body CS)"/>
        </w:rPr>
        <w:t>ct</w:t>
      </w:r>
      <w:r w:rsidR="0012490F">
        <w:rPr>
          <w:rFonts w:eastAsia="Times New Roman" w:cs="Times New Roman (Body CS)"/>
        </w:rPr>
        <w:t>ive</w:t>
      </w:r>
      <w:r w:rsidR="009E1F22">
        <w:rPr>
          <w:rFonts w:eastAsia="Times New Roman" w:cs="Times New Roman (Body CS)"/>
        </w:rPr>
        <w:t xml:space="preserve"> </w:t>
      </w:r>
      <w:r w:rsidR="005753A4" w:rsidRPr="00DC69EC">
        <w:rPr>
          <w:rFonts w:eastAsia="Times New Roman" w:cs="Times New Roman (Body CS)"/>
        </w:rPr>
        <w:t xml:space="preserve">medical </w:t>
      </w:r>
      <w:r w:rsidR="00E8253F">
        <w:rPr>
          <w:rFonts w:eastAsia="Times New Roman" w:cs="Times New Roman (Body CS)"/>
        </w:rPr>
        <w:t xml:space="preserve">school </w:t>
      </w:r>
      <w:r w:rsidR="005753A4" w:rsidRPr="00DC69EC">
        <w:rPr>
          <w:rFonts w:eastAsia="Times New Roman" w:cs="Times New Roman (Body CS)"/>
        </w:rPr>
        <w:t xml:space="preserve">publication </w:t>
      </w:r>
      <w:r w:rsidR="00C16A5B" w:rsidRPr="00DC69EC">
        <w:rPr>
          <w:rFonts w:eastAsia="Times New Roman" w:cs="Times New Roman (Body CS)"/>
        </w:rPr>
        <w:t xml:space="preserve">practice </w:t>
      </w:r>
      <w:r w:rsidR="00E8253F">
        <w:rPr>
          <w:rFonts w:eastAsia="Times New Roman" w:cs="Times New Roman (Body CS)"/>
        </w:rPr>
        <w:t>of listing</w:t>
      </w:r>
      <w:r w:rsidR="00C16A5B" w:rsidRPr="00DC69EC">
        <w:rPr>
          <w:rFonts w:eastAsia="Times New Roman" w:cs="Times New Roman (Body CS)"/>
        </w:rPr>
        <w:t xml:space="preserve"> </w:t>
      </w:r>
      <w:r w:rsidR="00E8253F">
        <w:rPr>
          <w:rFonts w:eastAsia="Times New Roman" w:cs="Times New Roman (Body CS)"/>
        </w:rPr>
        <w:t>many</w:t>
      </w:r>
      <w:r w:rsidR="005753A4" w:rsidRPr="00DC69EC">
        <w:rPr>
          <w:rFonts w:eastAsia="Times New Roman" w:cs="Times New Roman (Body CS)"/>
        </w:rPr>
        <w:t xml:space="preserve"> coauth</w:t>
      </w:r>
      <w:r w:rsidR="00A81669" w:rsidRPr="00DC69EC">
        <w:rPr>
          <w:rFonts w:eastAsia="Times New Roman" w:cs="Times New Roman (Body CS)"/>
        </w:rPr>
        <w:t>o</w:t>
      </w:r>
      <w:r w:rsidR="005753A4" w:rsidRPr="00DC69EC">
        <w:rPr>
          <w:rFonts w:eastAsia="Times New Roman" w:cs="Times New Roman (Body CS)"/>
        </w:rPr>
        <w:t>rs</w:t>
      </w:r>
      <w:r w:rsidR="00E8253F">
        <w:rPr>
          <w:rFonts w:eastAsia="Times New Roman" w:cs="Times New Roman (Body CS)"/>
        </w:rPr>
        <w:t xml:space="preserve">. </w:t>
      </w:r>
      <w:r w:rsidR="005474B4">
        <w:rPr>
          <w:rFonts w:eastAsia="Times New Roman" w:cs="Times New Roman (Body CS)"/>
        </w:rPr>
        <w:t>On some American university campuses, there are snide jokes in this regard . . . “W</w:t>
      </w:r>
      <w:r w:rsidR="00E8253F">
        <w:rPr>
          <w:rFonts w:eastAsia="Times New Roman" w:cs="Times New Roman (Body CS)"/>
        </w:rPr>
        <w:t xml:space="preserve">hich </w:t>
      </w:r>
      <w:r w:rsidR="00C16A5B" w:rsidRPr="00DC69EC">
        <w:rPr>
          <w:rFonts w:eastAsia="Times New Roman" w:cs="Times New Roman (Body CS)"/>
        </w:rPr>
        <w:t>of the coauthors</w:t>
      </w:r>
      <w:r w:rsidR="005474B4">
        <w:rPr>
          <w:rFonts w:eastAsia="Times New Roman" w:cs="Times New Roman (Body CS)"/>
        </w:rPr>
        <w:t xml:space="preserve"> </w:t>
      </w:r>
      <w:r w:rsidR="00A81669" w:rsidRPr="00DC69EC">
        <w:rPr>
          <w:rFonts w:eastAsia="Times New Roman" w:cs="Times New Roman (Body CS)"/>
        </w:rPr>
        <w:t>really understands</w:t>
      </w:r>
      <w:r w:rsidR="005474B4">
        <w:rPr>
          <w:rFonts w:eastAsia="Times New Roman" w:cs="Times New Roman (Body CS)"/>
        </w:rPr>
        <w:t xml:space="preserve"> </w:t>
      </w:r>
      <w:r w:rsidR="000755E4">
        <w:rPr>
          <w:rFonts w:eastAsia="Times New Roman" w:cs="Times New Roman (Body CS)"/>
        </w:rPr>
        <w:t xml:space="preserve">the research design and statistics of the published report </w:t>
      </w:r>
      <w:r w:rsidR="00A81669" w:rsidRPr="00DC69EC">
        <w:rPr>
          <w:rFonts w:eastAsia="Times New Roman" w:cs="Times New Roman (Body CS)"/>
        </w:rPr>
        <w:t xml:space="preserve">except the one at the </w:t>
      </w:r>
      <w:r w:rsidR="00C16A5B" w:rsidRPr="00DC69EC">
        <w:rPr>
          <w:rFonts w:eastAsia="Times New Roman" w:cs="Times New Roman (Body CS)"/>
        </w:rPr>
        <w:t xml:space="preserve">very </w:t>
      </w:r>
      <w:r w:rsidR="00A81669" w:rsidRPr="00DC69EC">
        <w:rPr>
          <w:rFonts w:eastAsia="Times New Roman" w:cs="Times New Roman (Body CS)"/>
        </w:rPr>
        <w:t xml:space="preserve">end of the list with the </w:t>
      </w:r>
      <w:r w:rsidR="00C16A5B" w:rsidRPr="00DC69EC">
        <w:rPr>
          <w:rFonts w:eastAsia="Times New Roman" w:cs="Times New Roman (Body CS)"/>
        </w:rPr>
        <w:t xml:space="preserve">unpronounceable </w:t>
      </w:r>
      <w:r w:rsidR="00A81669" w:rsidRPr="00DC69EC">
        <w:rPr>
          <w:rFonts w:eastAsia="Times New Roman" w:cs="Times New Roman (Body CS)"/>
        </w:rPr>
        <w:t>foreign name?</w:t>
      </w:r>
      <w:r w:rsidR="005474B4">
        <w:rPr>
          <w:rFonts w:eastAsia="Times New Roman" w:cs="Times New Roman (Body CS)"/>
        </w:rPr>
        <w:t>”</w:t>
      </w:r>
    </w:p>
    <w:p w14:paraId="1C99D151" w14:textId="53FFD97B" w:rsidR="003F4691" w:rsidRDefault="003F4691" w:rsidP="006D1375">
      <w:pPr>
        <w:rPr>
          <w:rFonts w:eastAsia="Times New Roman" w:cs="Times New Roman (Body CS)"/>
        </w:rPr>
      </w:pPr>
    </w:p>
    <w:p w14:paraId="58D708C1" w14:textId="39F62677" w:rsidR="003F4691" w:rsidRPr="00DC69EC" w:rsidRDefault="003F4691" w:rsidP="003F4691">
      <w:pPr>
        <w:rPr>
          <w:rFonts w:eastAsia="Times New Roman" w:cs="Times New Roman (Body CS)"/>
        </w:rPr>
      </w:pPr>
      <w:proofErr w:type="spellStart"/>
      <w:r w:rsidRPr="00DC69EC">
        <w:rPr>
          <w:rFonts w:eastAsia="Times New Roman" w:cs="Times New Roman (Body CS)"/>
        </w:rPr>
        <w:t>O’Mahony’s</w:t>
      </w:r>
      <w:proofErr w:type="spellEnd"/>
      <w:r w:rsidRPr="00DC69EC">
        <w:rPr>
          <w:rFonts w:eastAsia="Times New Roman" w:cs="Times New Roman (Body CS)"/>
        </w:rPr>
        <w:t xml:space="preserve"> comparison of the rigid authority structure of medicine to that of Roman Catholic religious organizations is </w:t>
      </w:r>
      <w:r>
        <w:rPr>
          <w:rFonts w:eastAsia="Times New Roman" w:cs="Times New Roman (Body CS)"/>
        </w:rPr>
        <w:t xml:space="preserve">an </w:t>
      </w:r>
      <w:r w:rsidRPr="00DC69EC">
        <w:rPr>
          <w:rFonts w:eastAsia="Times New Roman" w:cs="Times New Roman (Body CS)"/>
        </w:rPr>
        <w:t>apt</w:t>
      </w:r>
      <w:r>
        <w:rPr>
          <w:rFonts w:eastAsia="Times New Roman" w:cs="Times New Roman (Body CS)"/>
        </w:rPr>
        <w:t xml:space="preserve"> analogy</w:t>
      </w:r>
      <w:r w:rsidRPr="00DC69EC">
        <w:rPr>
          <w:rFonts w:eastAsia="Times New Roman" w:cs="Times New Roman (Body CS)"/>
        </w:rPr>
        <w:t>. Government, health care, and religious bureaucracies are all hierarchical organizations with top-down delegation of authority and control that gives leadership undue power and license to mislead and corrupt. He sees a historical parallel between contemporary biomedical science and the medieval pre-Reformation papacy:</w:t>
      </w:r>
    </w:p>
    <w:p w14:paraId="4C77C182" w14:textId="77777777" w:rsidR="003F4691" w:rsidRPr="00DC69EC" w:rsidRDefault="003F4691" w:rsidP="003F4691">
      <w:pPr>
        <w:rPr>
          <w:rFonts w:eastAsia="Times New Roman" w:cs="Times New Roman (Body CS)"/>
        </w:rPr>
      </w:pPr>
    </w:p>
    <w:p w14:paraId="2947798F" w14:textId="77777777" w:rsidR="003F4691" w:rsidRDefault="003F4691" w:rsidP="003F4691">
      <w:pPr>
        <w:ind w:left="432" w:right="432"/>
        <w:rPr>
          <w:rFonts w:eastAsia="Times New Roman" w:cs="Times New Roman (Body CS)"/>
        </w:rPr>
      </w:pPr>
      <w:r w:rsidRPr="00DC69EC">
        <w:rPr>
          <w:rFonts w:eastAsia="Times New Roman" w:cs="Times New Roman (Body CS)"/>
        </w:rPr>
        <w:t>Both began with high ideals. Both were taken over by careerists who corrupted these ideals, while simultaneously paying lip service to them. Both saw the trappings of worldly success as more important than the original ideal. Both created a self-serving high priesthood. The agenda for the profession is set by an academic elite (the hierarchy of bishops and cardinals), while the day-to-day</w:t>
      </w:r>
      <w:r>
        <w:rPr>
          <w:rFonts w:eastAsia="Times New Roman" w:cs="Times New Roman (Body CS)"/>
        </w:rPr>
        <w:t xml:space="preserve"> </w:t>
      </w:r>
      <w:r w:rsidRPr="00DC69EC">
        <w:rPr>
          <w:rFonts w:eastAsia="Times New Roman" w:cs="Times New Roman (Body CS)"/>
        </w:rPr>
        <w:t xml:space="preserve">work is done by low-status GPs and hospital doctors (curates, monks). This elite, despite having little to do with actual patient care, is immensely powerful in the appointment of the low-status doctors. Orthodoxy is, in part established by consensus conferences (church councils. The elite is self-serving, and recruits to its ranks people with similar values and beliefs. </w:t>
      </w:r>
      <w:r w:rsidRPr="00DC69EC">
        <w:rPr>
          <w:rFonts w:eastAsia="Times New Roman" w:cs="Times New Roman (Body CS)"/>
        </w:rPr>
        <w:lastRenderedPageBreak/>
        <w:t>The elite is respected by laypeople and has the ear of politicians and princes</w:t>
      </w:r>
      <w:r>
        <w:rPr>
          <w:rFonts w:eastAsia="Times New Roman" w:cs="Times New Roman (Body CS)"/>
        </w:rPr>
        <w:t xml:space="preserve">. The elite collects research funding from laypeople and governments (tithes). This elite is rarely, if ever, challenged, claiming that its authority comes from a higher power (God/Science). (1, </w:t>
      </w:r>
      <w:r w:rsidRPr="00DC69EC">
        <w:rPr>
          <w:rFonts w:eastAsia="Times New Roman" w:cs="Times New Roman (Body CS)"/>
        </w:rPr>
        <w:t xml:space="preserve">p </w:t>
      </w:r>
      <w:r>
        <w:rPr>
          <w:rFonts w:eastAsia="Times New Roman" w:cs="Times New Roman (Body CS)"/>
        </w:rPr>
        <w:t>75</w:t>
      </w:r>
      <w:r w:rsidRPr="00DC69EC">
        <w:rPr>
          <w:rFonts w:eastAsia="Times New Roman" w:cs="Times New Roman (Body CS)"/>
        </w:rPr>
        <w:t>).</w:t>
      </w:r>
    </w:p>
    <w:p w14:paraId="1B0D9B5E" w14:textId="00E99270" w:rsidR="00E30F23" w:rsidRDefault="00E30F23" w:rsidP="006D1375">
      <w:pPr>
        <w:rPr>
          <w:rFonts w:eastAsia="Times New Roman" w:cs="Times New Roman (Body CS)"/>
        </w:rPr>
      </w:pPr>
    </w:p>
    <w:p w14:paraId="11C2330C" w14:textId="020F1E1E" w:rsidR="00C95312" w:rsidRDefault="009C7392" w:rsidP="00114D64">
      <w:pPr>
        <w:rPr>
          <w:rFonts w:eastAsia="Times New Roman" w:cs="Times New Roman (Body CS)"/>
        </w:rPr>
      </w:pPr>
      <w:r>
        <w:rPr>
          <w:rFonts w:eastAsia="Times New Roman" w:cs="Times New Roman (Body CS)"/>
        </w:rPr>
        <w:t>I</w:t>
      </w:r>
      <w:r w:rsidR="00114D64">
        <w:rPr>
          <w:rFonts w:eastAsia="Times New Roman" w:cs="Times New Roman (Body CS)"/>
        </w:rPr>
        <w:t xml:space="preserve"> focus on three issues</w:t>
      </w:r>
      <w:r>
        <w:rPr>
          <w:rFonts w:eastAsia="Times New Roman" w:cs="Times New Roman (Body CS)"/>
        </w:rPr>
        <w:t xml:space="preserve"> that</w:t>
      </w:r>
      <w:r w:rsidR="00114D64">
        <w:rPr>
          <w:rFonts w:eastAsia="Times New Roman" w:cs="Times New Roman (Body CS)"/>
        </w:rPr>
        <w:t xml:space="preserve"> </w:t>
      </w:r>
      <w:proofErr w:type="spellStart"/>
      <w:r w:rsidR="00114D64">
        <w:rPr>
          <w:rFonts w:eastAsia="Times New Roman" w:cs="Times New Roman (Body CS)"/>
        </w:rPr>
        <w:t>O’Mahony</w:t>
      </w:r>
      <w:proofErr w:type="spellEnd"/>
      <w:r w:rsidR="00114D64">
        <w:rPr>
          <w:rFonts w:eastAsia="Times New Roman" w:cs="Times New Roman (Body CS)"/>
        </w:rPr>
        <w:t xml:space="preserve"> helped </w:t>
      </w:r>
      <w:r>
        <w:rPr>
          <w:rFonts w:eastAsia="Times New Roman" w:cs="Times New Roman (Body CS)"/>
        </w:rPr>
        <w:t>my</w:t>
      </w:r>
      <w:r w:rsidR="00114D64">
        <w:rPr>
          <w:rFonts w:eastAsia="Times New Roman" w:cs="Times New Roman (Body CS)"/>
        </w:rPr>
        <w:t xml:space="preserve"> understand</w:t>
      </w:r>
      <w:r>
        <w:rPr>
          <w:rFonts w:eastAsia="Times New Roman" w:cs="Times New Roman (Body CS)"/>
        </w:rPr>
        <w:t>ing of</w:t>
      </w:r>
      <w:r w:rsidR="00114D64">
        <w:rPr>
          <w:rFonts w:eastAsia="Times New Roman" w:cs="Times New Roman (Body CS)"/>
        </w:rPr>
        <w:t xml:space="preserve"> why the medical-industrial complex is a threat to human progress: (1) the tyranny of authority that pervades medicine; (2) societal deference to claims of medical knowledge and capabilities; and (3) </w:t>
      </w:r>
      <w:r w:rsidR="00C95312">
        <w:rPr>
          <w:rFonts w:eastAsia="Times New Roman" w:cs="Times New Roman (Body CS)"/>
        </w:rPr>
        <w:t xml:space="preserve">undue influence on the allocation of resources throughout the economy. His insights </w:t>
      </w:r>
      <w:r>
        <w:rPr>
          <w:rFonts w:eastAsia="Times New Roman" w:cs="Times New Roman (Body CS)"/>
        </w:rPr>
        <w:t xml:space="preserve">validate and provide broader perspective for </w:t>
      </w:r>
      <w:r w:rsidR="00C95312">
        <w:rPr>
          <w:rFonts w:eastAsia="Times New Roman" w:cs="Times New Roman (Body CS)"/>
        </w:rPr>
        <w:t>what I have learned by study and experience during my career.</w:t>
      </w:r>
    </w:p>
    <w:p w14:paraId="7446B318" w14:textId="77777777" w:rsidR="00C95312" w:rsidRDefault="00C95312" w:rsidP="00114D64">
      <w:pPr>
        <w:rPr>
          <w:rFonts w:eastAsia="Times New Roman" w:cs="Times New Roman (Body CS)"/>
        </w:rPr>
      </w:pPr>
    </w:p>
    <w:p w14:paraId="13B8F394" w14:textId="61BF931A" w:rsidR="00114D64" w:rsidRDefault="00C95312" w:rsidP="00114D64">
      <w:pPr>
        <w:rPr>
          <w:rFonts w:eastAsia="Times New Roman" w:cs="Times New Roman (Body CS)"/>
          <w:u w:val="single"/>
        </w:rPr>
      </w:pPr>
      <w:r w:rsidRPr="00C95312">
        <w:rPr>
          <w:rFonts w:eastAsia="Times New Roman" w:cs="Times New Roman (Body CS)"/>
          <w:u w:val="single"/>
        </w:rPr>
        <w:t xml:space="preserve">Tyranny of authority </w:t>
      </w:r>
    </w:p>
    <w:p w14:paraId="0D7B3785" w14:textId="784AB399" w:rsidR="00C95312" w:rsidRDefault="00C95312" w:rsidP="00114D64">
      <w:pPr>
        <w:rPr>
          <w:rFonts w:eastAsia="Times New Roman" w:cs="Times New Roman (Body CS)"/>
        </w:rPr>
      </w:pPr>
    </w:p>
    <w:p w14:paraId="64D8EF8A" w14:textId="4BCC0345" w:rsidR="00C95312" w:rsidRDefault="00C95312" w:rsidP="00114D64">
      <w:pPr>
        <w:rPr>
          <w:rFonts w:eastAsia="Times New Roman" w:cs="Times New Roman (Body CS)"/>
        </w:rPr>
      </w:pPr>
      <w:r>
        <w:rPr>
          <w:rFonts w:eastAsia="Times New Roman" w:cs="Times New Roman (Body CS)"/>
        </w:rPr>
        <w:t>The tyranny of authority lurks everywhere in medicine.</w:t>
      </w:r>
      <w:r w:rsidR="00D57F73">
        <w:rPr>
          <w:rFonts w:eastAsia="Times New Roman" w:cs="Times New Roman (Body CS)"/>
        </w:rPr>
        <w:t xml:space="preserve"> It begins with student education and continues throughout the physician’s career. The power of medical school deans to decide the success or failure of fledgling and even </w:t>
      </w:r>
      <w:r w:rsidR="000F5093">
        <w:rPr>
          <w:rFonts w:eastAsia="Times New Roman" w:cs="Times New Roman (Body CS)"/>
        </w:rPr>
        <w:t>e</w:t>
      </w:r>
      <w:r w:rsidR="00D57F73">
        <w:rPr>
          <w:rFonts w:eastAsia="Times New Roman" w:cs="Times New Roman (Body CS)"/>
        </w:rPr>
        <w:t>stabl</w:t>
      </w:r>
      <w:r w:rsidR="00C455E1">
        <w:rPr>
          <w:rFonts w:eastAsia="Times New Roman" w:cs="Times New Roman (Body CS)"/>
        </w:rPr>
        <w:t>ish</w:t>
      </w:r>
      <w:r w:rsidR="00D57F73">
        <w:rPr>
          <w:rFonts w:eastAsia="Times New Roman" w:cs="Times New Roman (Body CS)"/>
        </w:rPr>
        <w:t xml:space="preserve">ed faculty members is legendary. Its reach extends to university decisions outside the medical school relating to the acceptability of research protocols and related judgments of institutional review boards (IRB). </w:t>
      </w:r>
      <w:proofErr w:type="spellStart"/>
      <w:r w:rsidR="006F610B">
        <w:rPr>
          <w:rFonts w:eastAsia="Times New Roman" w:cs="Times New Roman (Body CS)"/>
        </w:rPr>
        <w:t>O’Mahony</w:t>
      </w:r>
      <w:proofErr w:type="spellEnd"/>
      <w:r w:rsidR="006F610B">
        <w:rPr>
          <w:rFonts w:eastAsia="Times New Roman" w:cs="Times New Roman (Body CS)"/>
        </w:rPr>
        <w:t xml:space="preserve"> de</w:t>
      </w:r>
      <w:r w:rsidR="00314152">
        <w:rPr>
          <w:rFonts w:eastAsia="Times New Roman" w:cs="Times New Roman (Body CS)"/>
        </w:rPr>
        <w:t>s</w:t>
      </w:r>
      <w:r w:rsidR="006F610B">
        <w:rPr>
          <w:rFonts w:eastAsia="Times New Roman" w:cs="Times New Roman (Body CS)"/>
        </w:rPr>
        <w:t>cribes how medical experts</w:t>
      </w:r>
      <w:r w:rsidR="00AE2C9F">
        <w:rPr>
          <w:rFonts w:eastAsia="Times New Roman" w:cs="Times New Roman (Body CS)"/>
        </w:rPr>
        <w:t xml:space="preserve"> </w:t>
      </w:r>
      <w:r w:rsidR="006F610B">
        <w:rPr>
          <w:rFonts w:eastAsia="Times New Roman" w:cs="Times New Roman (Body CS)"/>
        </w:rPr>
        <w:t xml:space="preserve">use consensus conferences to </w:t>
      </w:r>
      <w:r w:rsidR="00AE2C9F">
        <w:rPr>
          <w:rFonts w:eastAsia="Times New Roman" w:cs="Times New Roman (Body CS)"/>
        </w:rPr>
        <w:t>ampli</w:t>
      </w:r>
      <w:r w:rsidR="006F610B">
        <w:rPr>
          <w:rFonts w:eastAsia="Times New Roman" w:cs="Times New Roman (Body CS)"/>
        </w:rPr>
        <w:t>fy their authority i</w:t>
      </w:r>
      <w:r w:rsidR="00AE2C9F">
        <w:rPr>
          <w:rFonts w:eastAsia="Times New Roman" w:cs="Times New Roman (Body CS)"/>
        </w:rPr>
        <w:t xml:space="preserve">n support of the aims of pharma, </w:t>
      </w:r>
      <w:r w:rsidR="006E10E8">
        <w:rPr>
          <w:rFonts w:eastAsia="Times New Roman" w:cs="Times New Roman (Body CS)"/>
        </w:rPr>
        <w:t xml:space="preserve">citing Petr </w:t>
      </w:r>
      <w:proofErr w:type="spellStart"/>
      <w:r w:rsidR="006E10E8">
        <w:rPr>
          <w:rFonts w:eastAsia="Times New Roman" w:cs="Times New Roman (Body CS)"/>
        </w:rPr>
        <w:t>Skrabanek’s</w:t>
      </w:r>
      <w:proofErr w:type="spellEnd"/>
      <w:r w:rsidR="0012490F">
        <w:rPr>
          <w:rFonts w:eastAsia="Times New Roman" w:cs="Times New Roman (Body CS)"/>
        </w:rPr>
        <w:t xml:space="preserve"> (</w:t>
      </w:r>
      <w:r w:rsidR="007949E1">
        <w:rPr>
          <w:rFonts w:eastAsia="Times New Roman" w:cs="Times New Roman (Body CS)"/>
        </w:rPr>
        <w:t>10</w:t>
      </w:r>
      <w:r w:rsidR="008D666A">
        <w:rPr>
          <w:rFonts w:eastAsia="Times New Roman" w:cs="Times New Roman (Body CS)"/>
        </w:rPr>
        <w:t xml:space="preserve">) </w:t>
      </w:r>
      <w:r w:rsidR="006E10E8">
        <w:rPr>
          <w:rFonts w:eastAsia="Times New Roman" w:cs="Times New Roman (Body CS)"/>
        </w:rPr>
        <w:t xml:space="preserve">account of the phenomenon in medicine as an exercise in mutual backslapping by assembled participants whose dogmatic views are well known. </w:t>
      </w:r>
      <w:r w:rsidR="006F610B">
        <w:rPr>
          <w:rFonts w:eastAsia="Times New Roman" w:cs="Times New Roman (Body CS)"/>
        </w:rPr>
        <w:t>He mockingly characterizes consensus statements as GOBSAT (‘good old boys sat around a table’) (</w:t>
      </w:r>
      <w:r w:rsidR="00314152">
        <w:rPr>
          <w:rFonts w:eastAsia="Times New Roman" w:cs="Times New Roman (Body CS)"/>
        </w:rPr>
        <w:t>1, p</w:t>
      </w:r>
      <w:r w:rsidR="006F610B">
        <w:rPr>
          <w:rFonts w:eastAsia="Times New Roman" w:cs="Times New Roman (Body CS)"/>
        </w:rPr>
        <w:t>.</w:t>
      </w:r>
      <w:r w:rsidR="00314152">
        <w:rPr>
          <w:rFonts w:eastAsia="Times New Roman" w:cs="Times New Roman (Body CS)"/>
        </w:rPr>
        <w:t xml:space="preserve"> 113).</w:t>
      </w:r>
    </w:p>
    <w:p w14:paraId="76CB8217" w14:textId="2C2C5B7B" w:rsidR="00C95312" w:rsidRDefault="00C95312" w:rsidP="00114D64">
      <w:pPr>
        <w:rPr>
          <w:rFonts w:eastAsia="Times New Roman" w:cs="Times New Roman (Body CS)"/>
        </w:rPr>
      </w:pPr>
    </w:p>
    <w:p w14:paraId="3CBE3787" w14:textId="5EBBDDED" w:rsidR="00DD051C" w:rsidRDefault="00DD051C" w:rsidP="00114D64">
      <w:pPr>
        <w:rPr>
          <w:rFonts w:eastAsia="Times New Roman" w:cs="Times New Roman (Body CS)"/>
        </w:rPr>
      </w:pPr>
      <w:r>
        <w:rPr>
          <w:rFonts w:eastAsia="Times New Roman" w:cs="Times New Roman (Body CS)"/>
        </w:rPr>
        <w:t xml:space="preserve">My earliest exposure to the self-serving tyranny of authority came early in my career as a federal bureaucrat reporting to cabinet-level officials by way of an assignment </w:t>
      </w:r>
      <w:r w:rsidRPr="00DC69EC">
        <w:rPr>
          <w:rFonts w:eastAsia="Times New Roman" w:cs="Times New Roman (Body CS)"/>
        </w:rPr>
        <w:t xml:space="preserve">to evaluate the conduct of peer review for allocating research funds in </w:t>
      </w:r>
      <w:r>
        <w:rPr>
          <w:rFonts w:eastAsia="Times New Roman" w:cs="Times New Roman (Body CS)"/>
        </w:rPr>
        <w:t>several</w:t>
      </w:r>
      <w:r w:rsidRPr="00DC69EC">
        <w:rPr>
          <w:rFonts w:eastAsia="Times New Roman" w:cs="Times New Roman (Body CS)"/>
        </w:rPr>
        <w:t xml:space="preserve"> health, education, and welfare agencies. There were concerns about the integrity of the process. </w:t>
      </w:r>
      <w:r>
        <w:rPr>
          <w:rFonts w:eastAsia="Times New Roman" w:cs="Times New Roman (Body CS)"/>
        </w:rPr>
        <w:t xml:space="preserve">My </w:t>
      </w:r>
      <w:r w:rsidRPr="00DC69EC">
        <w:rPr>
          <w:rFonts w:eastAsia="Times New Roman" w:cs="Times New Roman (Body CS)"/>
        </w:rPr>
        <w:t>qualitative observations across several health and non-health agency peer review panels shaped the design of an experiment to test the effectiveness of peer review and sources of decision-making bias (</w:t>
      </w:r>
      <w:r w:rsidR="007949E1">
        <w:rPr>
          <w:rFonts w:eastAsia="Times New Roman" w:cs="Times New Roman (Body CS)"/>
        </w:rPr>
        <w:t>11</w:t>
      </w:r>
      <w:r w:rsidRPr="00DC69EC">
        <w:rPr>
          <w:rFonts w:eastAsia="Times New Roman" w:cs="Times New Roman (Body CS)"/>
        </w:rPr>
        <w:t>).</w:t>
      </w:r>
      <w:r>
        <w:rPr>
          <w:rFonts w:eastAsia="Times New Roman" w:cs="Times New Roman (Body CS)"/>
        </w:rPr>
        <w:t xml:space="preserve"> Peer review under strict scrutiny is effective</w:t>
      </w:r>
      <w:r w:rsidR="007F017C">
        <w:rPr>
          <w:rFonts w:eastAsia="Times New Roman" w:cs="Times New Roman (Body CS)"/>
        </w:rPr>
        <w:t>,</w:t>
      </w:r>
      <w:r>
        <w:rPr>
          <w:rFonts w:eastAsia="Times New Roman" w:cs="Times New Roman (Body CS)"/>
        </w:rPr>
        <w:t xml:space="preserve"> but unsupervised is subject to </w:t>
      </w:r>
      <w:r w:rsidR="007F017C">
        <w:rPr>
          <w:rFonts w:eastAsia="Times New Roman" w:cs="Times New Roman (Body CS)"/>
        </w:rPr>
        <w:t>bias.</w:t>
      </w:r>
      <w:r w:rsidRPr="00DC69EC">
        <w:rPr>
          <w:rFonts w:eastAsia="Times New Roman" w:cs="Times New Roman (Body CS)"/>
        </w:rPr>
        <w:t xml:space="preserve"> </w:t>
      </w:r>
      <w:r w:rsidR="007F017C">
        <w:rPr>
          <w:rFonts w:eastAsia="Times New Roman" w:cs="Times New Roman (Body CS)"/>
        </w:rPr>
        <w:t xml:space="preserve">Not surprisingly, </w:t>
      </w:r>
      <w:r w:rsidRPr="00DC69EC">
        <w:rPr>
          <w:rFonts w:eastAsia="Times New Roman" w:cs="Times New Roman (Body CS)"/>
        </w:rPr>
        <w:t xml:space="preserve">self-serving experts </w:t>
      </w:r>
      <w:r w:rsidR="007F017C">
        <w:rPr>
          <w:rFonts w:eastAsia="Times New Roman" w:cs="Times New Roman (Body CS)"/>
        </w:rPr>
        <w:t xml:space="preserve">can </w:t>
      </w:r>
      <w:r w:rsidR="00EB11B6">
        <w:rPr>
          <w:rFonts w:eastAsia="Times New Roman" w:cs="Times New Roman (Body CS)"/>
        </w:rPr>
        <w:t xml:space="preserve">and do </w:t>
      </w:r>
      <w:r w:rsidR="007F017C">
        <w:rPr>
          <w:rFonts w:eastAsia="Times New Roman" w:cs="Times New Roman (Body CS)"/>
        </w:rPr>
        <w:t>easily</w:t>
      </w:r>
      <w:r>
        <w:rPr>
          <w:rFonts w:eastAsia="Times New Roman" w:cs="Times New Roman (Body CS)"/>
        </w:rPr>
        <w:t xml:space="preserve"> help</w:t>
      </w:r>
      <w:r w:rsidR="007F017C">
        <w:rPr>
          <w:rFonts w:eastAsia="Times New Roman" w:cs="Times New Roman (Body CS)"/>
        </w:rPr>
        <w:t xml:space="preserve"> </w:t>
      </w:r>
      <w:r>
        <w:rPr>
          <w:rFonts w:eastAsia="Times New Roman" w:cs="Times New Roman (Body CS)"/>
        </w:rPr>
        <w:t xml:space="preserve">themselves </w:t>
      </w:r>
      <w:r w:rsidR="00EB11B6">
        <w:rPr>
          <w:rFonts w:eastAsia="Times New Roman" w:cs="Times New Roman (Body CS)"/>
        </w:rPr>
        <w:t xml:space="preserve">out of view </w:t>
      </w:r>
      <w:r>
        <w:rPr>
          <w:rFonts w:eastAsia="Times New Roman" w:cs="Times New Roman (Body CS)"/>
        </w:rPr>
        <w:t>at government expense.</w:t>
      </w:r>
    </w:p>
    <w:p w14:paraId="562E8C97" w14:textId="05E01FD6" w:rsidR="007F017C" w:rsidRDefault="007F017C" w:rsidP="00114D64">
      <w:pPr>
        <w:rPr>
          <w:rFonts w:eastAsia="Times New Roman" w:cs="Times New Roman (Body CS)"/>
        </w:rPr>
      </w:pPr>
    </w:p>
    <w:p w14:paraId="115392AD" w14:textId="21E0A3DA" w:rsidR="007F017C" w:rsidRPr="00DC69EC" w:rsidRDefault="007F017C" w:rsidP="007F017C">
      <w:pPr>
        <w:rPr>
          <w:rFonts w:eastAsia="Times New Roman" w:cs="Times New Roman (Body CS)"/>
        </w:rPr>
      </w:pPr>
      <w:r>
        <w:rPr>
          <w:rFonts w:eastAsia="Times New Roman" w:cs="Times New Roman (Body CS)"/>
        </w:rPr>
        <w:t xml:space="preserve">Far beyond my sliver of evidence is the reach of </w:t>
      </w:r>
      <w:proofErr w:type="spellStart"/>
      <w:r w:rsidRPr="00DC69EC">
        <w:rPr>
          <w:rFonts w:eastAsia="Times New Roman" w:cs="Times New Roman (Body CS)"/>
        </w:rPr>
        <w:t>O’Mahony</w:t>
      </w:r>
      <w:r>
        <w:rPr>
          <w:rFonts w:eastAsia="Times New Roman" w:cs="Times New Roman (Body CS)"/>
        </w:rPr>
        <w:t>’s</w:t>
      </w:r>
      <w:proofErr w:type="spellEnd"/>
      <w:r>
        <w:rPr>
          <w:rFonts w:eastAsia="Times New Roman" w:cs="Times New Roman (Body CS)"/>
        </w:rPr>
        <w:t xml:space="preserve"> broader </w:t>
      </w:r>
      <w:r w:rsidRPr="00DC69EC">
        <w:rPr>
          <w:rFonts w:eastAsia="Times New Roman" w:cs="Times New Roman (Body CS)"/>
        </w:rPr>
        <w:t xml:space="preserve">account </w:t>
      </w:r>
      <w:r>
        <w:rPr>
          <w:rFonts w:eastAsia="Times New Roman" w:cs="Times New Roman (Body CS)"/>
        </w:rPr>
        <w:t>of the interactions among medical researchers, university and corporate research organizations, government agencies, and medical journal publishers that, by one estimate (</w:t>
      </w:r>
      <w:r w:rsidR="0012490F">
        <w:rPr>
          <w:rFonts w:eastAsia="Times New Roman" w:cs="Times New Roman (Body CS)"/>
        </w:rPr>
        <w:t>1</w:t>
      </w:r>
      <w:r w:rsidR="007949E1">
        <w:rPr>
          <w:rFonts w:eastAsia="Times New Roman" w:cs="Times New Roman (Body CS)"/>
        </w:rPr>
        <w:t>2</w:t>
      </w:r>
      <w:r>
        <w:rPr>
          <w:rFonts w:eastAsia="Times New Roman" w:cs="Times New Roman (Body CS)"/>
        </w:rPr>
        <w:t>), leads to a waste of 85% of total annual research outlays globally.</w:t>
      </w:r>
    </w:p>
    <w:p w14:paraId="418B5AC4" w14:textId="77777777" w:rsidR="007F017C" w:rsidRPr="00C95312" w:rsidRDefault="007F017C" w:rsidP="00114D64">
      <w:pPr>
        <w:rPr>
          <w:rFonts w:eastAsia="Times New Roman" w:cs="Times New Roman (Body CS)"/>
        </w:rPr>
      </w:pPr>
    </w:p>
    <w:p w14:paraId="6783A40A" w14:textId="3266B896" w:rsidR="00C95312" w:rsidRDefault="00C95312" w:rsidP="00114D64">
      <w:pPr>
        <w:rPr>
          <w:rFonts w:eastAsia="Times New Roman" w:cs="Times New Roman (Body CS)"/>
          <w:u w:val="single"/>
        </w:rPr>
      </w:pPr>
      <w:r>
        <w:rPr>
          <w:rFonts w:eastAsia="Times New Roman" w:cs="Times New Roman (Body CS)"/>
          <w:u w:val="single"/>
        </w:rPr>
        <w:t>Societal deference</w:t>
      </w:r>
    </w:p>
    <w:p w14:paraId="7F1DD6B2" w14:textId="7083324E" w:rsidR="008E7AD9" w:rsidRDefault="008E7AD9" w:rsidP="00114D64">
      <w:pPr>
        <w:rPr>
          <w:rFonts w:eastAsia="Times New Roman" w:cs="Times New Roman (Body CS)"/>
        </w:rPr>
      </w:pPr>
    </w:p>
    <w:p w14:paraId="742DDE6F" w14:textId="1EE02C71" w:rsidR="003E5008" w:rsidRDefault="003E5008" w:rsidP="00114D64">
      <w:pPr>
        <w:rPr>
          <w:rFonts w:eastAsia="Times New Roman" w:cs="Times New Roman (Body CS)"/>
        </w:rPr>
      </w:pPr>
      <w:r>
        <w:rPr>
          <w:rFonts w:eastAsia="Times New Roman" w:cs="Times New Roman (Body CS)"/>
        </w:rPr>
        <w:t xml:space="preserve">Society </w:t>
      </w:r>
      <w:r w:rsidR="0080439F">
        <w:rPr>
          <w:rFonts w:eastAsia="Times New Roman" w:cs="Times New Roman (Body CS)"/>
        </w:rPr>
        <w:t xml:space="preserve">by licensing laws and a wide range of government regulations </w:t>
      </w:r>
      <w:r>
        <w:rPr>
          <w:rFonts w:eastAsia="Times New Roman" w:cs="Times New Roman (Body CS)"/>
        </w:rPr>
        <w:t>defers to the claims and authority of physicians to diagnose and treat</w:t>
      </w:r>
      <w:r w:rsidR="0080439F">
        <w:rPr>
          <w:rFonts w:eastAsia="Times New Roman" w:cs="Times New Roman (Body CS)"/>
        </w:rPr>
        <w:t xml:space="preserve"> the spectrum of physical and mental health conditions besetting humankind. Patient </w:t>
      </w:r>
      <w:r w:rsidR="007B4690">
        <w:rPr>
          <w:rFonts w:eastAsia="Times New Roman" w:cs="Times New Roman (Body CS)"/>
        </w:rPr>
        <w:t xml:space="preserve">or surrogate </w:t>
      </w:r>
      <w:r w:rsidR="0080439F">
        <w:rPr>
          <w:rFonts w:eastAsia="Times New Roman" w:cs="Times New Roman (Body CS)"/>
        </w:rPr>
        <w:t xml:space="preserve">consent is required for the physician to </w:t>
      </w:r>
      <w:r w:rsidR="0080439F">
        <w:rPr>
          <w:rFonts w:eastAsia="Times New Roman" w:cs="Times New Roman (Body CS)"/>
        </w:rPr>
        <w:lastRenderedPageBreak/>
        <w:t xml:space="preserve">initiate diagnostic and treatment procedures. In the United States, laws and regulations extend the tentacles of physician authority throughout the </w:t>
      </w:r>
      <w:r w:rsidR="007B4690">
        <w:rPr>
          <w:rFonts w:eastAsia="Times New Roman" w:cs="Times New Roman (Body CS)"/>
        </w:rPr>
        <w:t xml:space="preserve">entire </w:t>
      </w:r>
      <w:r w:rsidR="0080439F">
        <w:rPr>
          <w:rFonts w:eastAsia="Times New Roman" w:cs="Times New Roman (Body CS)"/>
        </w:rPr>
        <w:t xml:space="preserve">health, education, and welfare system—sometimes with and very often without patient or surrogate consent. </w:t>
      </w:r>
      <w:r w:rsidR="007B4690">
        <w:rPr>
          <w:rFonts w:eastAsia="Times New Roman" w:cs="Times New Roman (Body CS)"/>
        </w:rPr>
        <w:t xml:space="preserve">The opinions of physicians are weighed in </w:t>
      </w:r>
      <w:r w:rsidR="006A3AFF">
        <w:rPr>
          <w:rFonts w:eastAsia="Times New Roman" w:cs="Times New Roman (Body CS)"/>
        </w:rPr>
        <w:t>thousands if not millions</w:t>
      </w:r>
      <w:r w:rsidR="007B4690">
        <w:rPr>
          <w:rFonts w:eastAsia="Times New Roman" w:cs="Times New Roman (Body CS)"/>
        </w:rPr>
        <w:t xml:space="preserve"> of individual eligibility determinations daily—far more than those of lawyers</w:t>
      </w:r>
      <w:r w:rsidR="009519CC">
        <w:rPr>
          <w:rFonts w:eastAsia="Times New Roman" w:cs="Times New Roman (Body CS)"/>
        </w:rPr>
        <w:t xml:space="preserve">. </w:t>
      </w:r>
      <w:r w:rsidR="00EB48B7">
        <w:rPr>
          <w:rFonts w:eastAsia="Times New Roman" w:cs="Times New Roman (Body CS)"/>
        </w:rPr>
        <w:t>For services requiring direct consent as well as non-consensual opinions, p</w:t>
      </w:r>
      <w:r w:rsidR="007B4690">
        <w:rPr>
          <w:rFonts w:eastAsia="Times New Roman" w:cs="Times New Roman (Body CS)"/>
        </w:rPr>
        <w:t>hysicians receive billions of dollars annually</w:t>
      </w:r>
      <w:r w:rsidR="00EB48B7">
        <w:rPr>
          <w:rFonts w:eastAsia="Times New Roman" w:cs="Times New Roman (Body CS)"/>
        </w:rPr>
        <w:t xml:space="preserve">. </w:t>
      </w:r>
      <w:r w:rsidR="00C8644B">
        <w:rPr>
          <w:rFonts w:eastAsia="Times New Roman" w:cs="Times New Roman (Body CS)"/>
        </w:rPr>
        <w:t>Thirty-seven percent of the consumer price index for medical care comprises the professional services of physicians, dentists, eye care providers, and other medical professionals (1</w:t>
      </w:r>
      <w:r w:rsidR="007949E1">
        <w:rPr>
          <w:rFonts w:eastAsia="Times New Roman" w:cs="Times New Roman (Body CS)"/>
        </w:rPr>
        <w:t>3</w:t>
      </w:r>
      <w:r w:rsidR="00C8644B">
        <w:rPr>
          <w:rFonts w:eastAsia="Times New Roman" w:cs="Times New Roman (Body CS)"/>
        </w:rPr>
        <w:t>), amounting to US$</w:t>
      </w:r>
      <w:r w:rsidR="00EF089E">
        <w:rPr>
          <w:rFonts w:eastAsia="Times New Roman" w:cs="Times New Roman (Body CS)"/>
        </w:rPr>
        <w:t xml:space="preserve">150.1 billion (4.3% of </w:t>
      </w:r>
      <w:r w:rsidR="006A3AFF">
        <w:rPr>
          <w:rFonts w:eastAsia="Times New Roman" w:cs="Times New Roman (Body CS)"/>
        </w:rPr>
        <w:t xml:space="preserve">the </w:t>
      </w:r>
      <w:r w:rsidR="00EF089E">
        <w:rPr>
          <w:rFonts w:eastAsia="Times New Roman" w:cs="Times New Roman (Body CS)"/>
        </w:rPr>
        <w:t>total outlay of US$3,492.1 billion for health care in 2017</w:t>
      </w:r>
      <w:r w:rsidR="006A3AFF">
        <w:rPr>
          <w:rFonts w:eastAsia="Times New Roman" w:cs="Times New Roman (Body CS)"/>
        </w:rPr>
        <w:t>)</w:t>
      </w:r>
      <w:r w:rsidR="00EF089E">
        <w:rPr>
          <w:rFonts w:eastAsia="Times New Roman" w:cs="Times New Roman (Body CS)"/>
        </w:rPr>
        <w:t xml:space="preserve"> (1</w:t>
      </w:r>
      <w:r w:rsidR="007949E1">
        <w:rPr>
          <w:rFonts w:eastAsia="Times New Roman" w:cs="Times New Roman (Body CS)"/>
        </w:rPr>
        <w:t>4</w:t>
      </w:r>
      <w:r w:rsidR="00EF089E">
        <w:rPr>
          <w:rFonts w:eastAsia="Times New Roman" w:cs="Times New Roman (Body CS)"/>
        </w:rPr>
        <w:t>).</w:t>
      </w:r>
    </w:p>
    <w:p w14:paraId="7C445505" w14:textId="647E8C1D" w:rsidR="006A3AFF" w:rsidRDefault="006A3AFF" w:rsidP="00114D64">
      <w:pPr>
        <w:rPr>
          <w:rFonts w:eastAsia="Times New Roman" w:cs="Times New Roman (Body CS)"/>
        </w:rPr>
      </w:pPr>
    </w:p>
    <w:p w14:paraId="255CA81E" w14:textId="77777777" w:rsidR="00155510" w:rsidRDefault="006A3AFF" w:rsidP="00114D64">
      <w:pPr>
        <w:rPr>
          <w:rFonts w:eastAsia="Times New Roman" w:cs="Times New Roman (Body CS)"/>
        </w:rPr>
      </w:pPr>
      <w:r>
        <w:rPr>
          <w:rFonts w:eastAsia="Times New Roman" w:cs="Times New Roman (Body CS)"/>
        </w:rPr>
        <w:t>Americans are anointed with physician services from birth to death, requiring physician certification for Medicare and Medicaid health care coverage, Department of Transportation physicals, ambulance transport, social security disability benefits, state workers compensation, Family and Medical Leave (FMLA) permission and payment by employers, vocational rehabilitation, special education</w:t>
      </w:r>
      <w:r w:rsidR="007A44E6">
        <w:rPr>
          <w:rFonts w:eastAsia="Times New Roman" w:cs="Times New Roman (Body CS)"/>
        </w:rPr>
        <w:t xml:space="preserve">—not to mention spending for active and retired members of the armed forces and their families. </w:t>
      </w:r>
      <w:r>
        <w:rPr>
          <w:rFonts w:eastAsia="Times New Roman" w:cs="Times New Roman (Body CS)"/>
        </w:rPr>
        <w:t xml:space="preserve">Private insurance carriers </w:t>
      </w:r>
      <w:r w:rsidR="009C2064">
        <w:rPr>
          <w:rFonts w:eastAsia="Times New Roman" w:cs="Times New Roman (Body CS)"/>
        </w:rPr>
        <w:t>typicall</w:t>
      </w:r>
      <w:r w:rsidR="00155510">
        <w:rPr>
          <w:rFonts w:eastAsia="Times New Roman" w:cs="Times New Roman (Body CS)"/>
        </w:rPr>
        <w:t xml:space="preserve">y apply </w:t>
      </w:r>
      <w:r w:rsidR="009C2064">
        <w:rPr>
          <w:rFonts w:eastAsia="Times New Roman" w:cs="Times New Roman (Body CS)"/>
        </w:rPr>
        <w:t xml:space="preserve">Medicare reimbursement rules for </w:t>
      </w:r>
      <w:r w:rsidR="007A44E6">
        <w:rPr>
          <w:rFonts w:eastAsia="Times New Roman" w:cs="Times New Roman (Body CS)"/>
        </w:rPr>
        <w:t>authorizing payable benefits</w:t>
      </w:r>
      <w:r w:rsidR="009C2064">
        <w:rPr>
          <w:rFonts w:eastAsia="Times New Roman" w:cs="Times New Roman (Body CS)"/>
        </w:rPr>
        <w:t>.</w:t>
      </w:r>
    </w:p>
    <w:p w14:paraId="171A9DAF" w14:textId="77777777" w:rsidR="00155510" w:rsidRDefault="00155510" w:rsidP="00114D64">
      <w:pPr>
        <w:rPr>
          <w:rFonts w:eastAsia="Times New Roman" w:cs="Times New Roman (Body CS)"/>
        </w:rPr>
      </w:pPr>
    </w:p>
    <w:p w14:paraId="78F355FE" w14:textId="16DDC1E7" w:rsidR="006A3AFF" w:rsidRPr="003E5008" w:rsidRDefault="009C2064" w:rsidP="00114D64">
      <w:pPr>
        <w:rPr>
          <w:rFonts w:eastAsia="Times New Roman" w:cs="Times New Roman (Body CS)"/>
        </w:rPr>
      </w:pPr>
      <w:r>
        <w:rPr>
          <w:rFonts w:eastAsia="Times New Roman" w:cs="Times New Roman (Body CS)"/>
        </w:rPr>
        <w:t xml:space="preserve">Americans are thus socialized </w:t>
      </w:r>
      <w:r w:rsidR="007A44E6">
        <w:rPr>
          <w:rFonts w:eastAsia="Times New Roman" w:cs="Times New Roman (Body CS)"/>
        </w:rPr>
        <w:t xml:space="preserve">and behaviorally conditioned </w:t>
      </w:r>
      <w:r>
        <w:rPr>
          <w:rFonts w:eastAsia="Times New Roman" w:cs="Times New Roman (Body CS)"/>
        </w:rPr>
        <w:t>to accept and trust the authoritative judgment of physicians throughout their lifetime.</w:t>
      </w:r>
      <w:r w:rsidR="00155510">
        <w:rPr>
          <w:rFonts w:eastAsia="Times New Roman" w:cs="Times New Roman (Body CS)"/>
        </w:rPr>
        <w:t xml:space="preserve"> And f</w:t>
      </w:r>
      <w:r>
        <w:rPr>
          <w:rFonts w:eastAsia="Times New Roman" w:cs="Times New Roman (Body CS)"/>
        </w:rPr>
        <w:t xml:space="preserve">or this reason, </w:t>
      </w:r>
      <w:r w:rsidR="00155510">
        <w:rPr>
          <w:rFonts w:eastAsia="Times New Roman" w:cs="Times New Roman (Body CS)"/>
        </w:rPr>
        <w:t xml:space="preserve">pharmaceutical and physical device manufacturers spend billions of dollars annually to lobby politicians, to pay for </w:t>
      </w:r>
      <w:r>
        <w:rPr>
          <w:rFonts w:eastAsia="Times New Roman" w:cs="Times New Roman (Body CS)"/>
        </w:rPr>
        <w:t>“Ask your doctor” advertisements in the print and electronic media</w:t>
      </w:r>
      <w:r w:rsidR="00155510">
        <w:rPr>
          <w:rFonts w:eastAsia="Times New Roman" w:cs="Times New Roman (Body CS)"/>
        </w:rPr>
        <w:t>,</w:t>
      </w:r>
      <w:r>
        <w:rPr>
          <w:rFonts w:eastAsia="Times New Roman" w:cs="Times New Roman (Body CS)"/>
        </w:rPr>
        <w:t xml:space="preserve"> and </w:t>
      </w:r>
      <w:r w:rsidR="00155510">
        <w:rPr>
          <w:rFonts w:eastAsia="Times New Roman" w:cs="Times New Roman (Body CS)"/>
        </w:rPr>
        <w:t xml:space="preserve">to </w:t>
      </w:r>
      <w:r>
        <w:rPr>
          <w:rFonts w:eastAsia="Times New Roman" w:cs="Times New Roman (Body CS)"/>
        </w:rPr>
        <w:t>ply physicians with free lunches</w:t>
      </w:r>
      <w:r w:rsidR="00155510">
        <w:rPr>
          <w:rFonts w:eastAsia="Times New Roman" w:cs="Times New Roman (Body CS)"/>
        </w:rPr>
        <w:t>, educational freebies,</w:t>
      </w:r>
      <w:r>
        <w:rPr>
          <w:rFonts w:eastAsia="Times New Roman" w:cs="Times New Roman (Body CS)"/>
        </w:rPr>
        <w:t xml:space="preserve"> and other emoluments</w:t>
      </w:r>
      <w:r w:rsidR="00155510">
        <w:rPr>
          <w:rFonts w:eastAsia="Times New Roman" w:cs="Times New Roman (Body CS)"/>
        </w:rPr>
        <w:t xml:space="preserve"> </w:t>
      </w:r>
      <w:r>
        <w:rPr>
          <w:rFonts w:eastAsia="Times New Roman" w:cs="Times New Roman (Body CS)"/>
        </w:rPr>
        <w:t>(</w:t>
      </w:r>
      <w:r w:rsidR="007A44E6">
        <w:rPr>
          <w:rFonts w:eastAsia="Times New Roman" w:cs="Times New Roman (Body CS)"/>
        </w:rPr>
        <w:t>1</w:t>
      </w:r>
      <w:r w:rsidR="007949E1">
        <w:rPr>
          <w:rFonts w:eastAsia="Times New Roman" w:cs="Times New Roman (Body CS)"/>
        </w:rPr>
        <w:t>5</w:t>
      </w:r>
      <w:r w:rsidR="00744ED8">
        <w:rPr>
          <w:rFonts w:eastAsia="Times New Roman" w:cs="Times New Roman (Body CS)"/>
        </w:rPr>
        <w:t>-1</w:t>
      </w:r>
      <w:r w:rsidR="007949E1">
        <w:rPr>
          <w:rFonts w:eastAsia="Times New Roman" w:cs="Times New Roman (Body CS)"/>
        </w:rPr>
        <w:t>7</w:t>
      </w:r>
      <w:r w:rsidR="007A44E6">
        <w:rPr>
          <w:rFonts w:eastAsia="Times New Roman" w:cs="Times New Roman (Body CS)"/>
        </w:rPr>
        <w:t>).</w:t>
      </w:r>
    </w:p>
    <w:p w14:paraId="6E5E8762" w14:textId="671C5457" w:rsidR="00C95312" w:rsidRPr="00C95312" w:rsidRDefault="00C95312" w:rsidP="00114D64">
      <w:pPr>
        <w:rPr>
          <w:rFonts w:eastAsia="Times New Roman" w:cs="Times New Roman (Body CS)"/>
        </w:rPr>
      </w:pPr>
    </w:p>
    <w:p w14:paraId="49FB911D" w14:textId="7B9464B6" w:rsidR="00C95312" w:rsidRPr="00C95312" w:rsidRDefault="00C95312" w:rsidP="00114D64">
      <w:pPr>
        <w:rPr>
          <w:rFonts w:eastAsia="Times New Roman" w:cs="Times New Roman (Body CS)"/>
          <w:u w:val="single"/>
        </w:rPr>
      </w:pPr>
      <w:r>
        <w:rPr>
          <w:rFonts w:eastAsia="Times New Roman" w:cs="Times New Roman (Body CS)"/>
          <w:u w:val="single"/>
        </w:rPr>
        <w:t>Undue influence</w:t>
      </w:r>
    </w:p>
    <w:p w14:paraId="78E822A4" w14:textId="77777777" w:rsidR="00114D64" w:rsidRPr="00C95312" w:rsidRDefault="00114D64" w:rsidP="00114D64">
      <w:pPr>
        <w:rPr>
          <w:rFonts w:eastAsia="Times New Roman" w:cs="Times New Roman (Body CS)"/>
          <w:u w:val="single"/>
        </w:rPr>
      </w:pPr>
    </w:p>
    <w:p w14:paraId="647D40DF" w14:textId="42B77CFE" w:rsidR="00941F79" w:rsidRDefault="004E7BFA" w:rsidP="006D1375">
      <w:pPr>
        <w:rPr>
          <w:rFonts w:eastAsia="Times New Roman" w:cs="Times New Roman (Body CS)"/>
        </w:rPr>
      </w:pPr>
      <w:r>
        <w:rPr>
          <w:rFonts w:eastAsia="Times New Roman" w:cs="Times New Roman (Body CS)"/>
        </w:rPr>
        <w:t xml:space="preserve">In his chapter, “Consumerism, the NHS, and the ‘Mature Civilization’,” </w:t>
      </w:r>
      <w:proofErr w:type="spellStart"/>
      <w:r w:rsidR="00B827BE">
        <w:rPr>
          <w:rFonts w:eastAsia="Times New Roman" w:cs="Times New Roman (Body CS)"/>
        </w:rPr>
        <w:t>O’Mahony</w:t>
      </w:r>
      <w:proofErr w:type="spellEnd"/>
      <w:r>
        <w:rPr>
          <w:rFonts w:eastAsia="Times New Roman" w:cs="Times New Roman (Body CS)"/>
        </w:rPr>
        <w:t xml:space="preserve"> </w:t>
      </w:r>
      <w:r w:rsidR="00B827BE">
        <w:rPr>
          <w:rFonts w:eastAsia="Times New Roman" w:cs="Times New Roman (Body CS)"/>
        </w:rPr>
        <w:t>addresses why medical</w:t>
      </w:r>
      <w:r>
        <w:rPr>
          <w:rFonts w:eastAsia="Times New Roman" w:cs="Times New Roman (Body CS)"/>
        </w:rPr>
        <w:t xml:space="preserve"> </w:t>
      </w:r>
      <w:r w:rsidR="00B827BE">
        <w:rPr>
          <w:rFonts w:eastAsia="Times New Roman" w:cs="Times New Roman (Body CS)"/>
        </w:rPr>
        <w:t xml:space="preserve">and health care spending decisions weigh heavily in </w:t>
      </w:r>
      <w:r w:rsidR="00737505">
        <w:rPr>
          <w:rFonts w:eastAsia="Times New Roman" w:cs="Times New Roman (Body CS)"/>
        </w:rPr>
        <w:t xml:space="preserve">a </w:t>
      </w:r>
      <w:r w:rsidR="00B827BE">
        <w:rPr>
          <w:rFonts w:eastAsia="Times New Roman" w:cs="Times New Roman (Body CS)"/>
        </w:rPr>
        <w:t>nation’s total budge</w:t>
      </w:r>
      <w:r w:rsidR="00737505">
        <w:rPr>
          <w:rFonts w:eastAsia="Times New Roman" w:cs="Times New Roman (Body CS)"/>
        </w:rPr>
        <w:t>t—</w:t>
      </w:r>
      <w:r>
        <w:rPr>
          <w:rFonts w:eastAsia="Times New Roman" w:cs="Times New Roman (Body CS)"/>
        </w:rPr>
        <w:t xml:space="preserve">sometimes </w:t>
      </w:r>
      <w:r w:rsidR="00737505">
        <w:rPr>
          <w:rFonts w:eastAsia="Times New Roman" w:cs="Times New Roman (Body CS)"/>
        </w:rPr>
        <w:t xml:space="preserve">with harmful impact on spending in other sectors of the economy. </w:t>
      </w:r>
      <w:r>
        <w:rPr>
          <w:rFonts w:eastAsia="Times New Roman" w:cs="Times New Roman (Body CS)"/>
        </w:rPr>
        <w:t>In support of his views, he cites two economist Nobel Laureates, Kenneth Arrow</w:t>
      </w:r>
      <w:r w:rsidR="00941F79">
        <w:rPr>
          <w:rFonts w:eastAsia="Times New Roman" w:cs="Times New Roman (Body CS)"/>
        </w:rPr>
        <w:t xml:space="preserve"> (1</w:t>
      </w:r>
      <w:r w:rsidR="007949E1">
        <w:rPr>
          <w:rFonts w:eastAsia="Times New Roman" w:cs="Times New Roman (Body CS)"/>
        </w:rPr>
        <w:t>8</w:t>
      </w:r>
      <w:r w:rsidR="00941F79">
        <w:rPr>
          <w:rFonts w:eastAsia="Times New Roman" w:cs="Times New Roman (Body CS)"/>
        </w:rPr>
        <w:t xml:space="preserve">) </w:t>
      </w:r>
      <w:r>
        <w:rPr>
          <w:rFonts w:eastAsia="Times New Roman" w:cs="Times New Roman (Body CS)"/>
        </w:rPr>
        <w:t>and</w:t>
      </w:r>
      <w:r w:rsidR="00941F79">
        <w:rPr>
          <w:rFonts w:eastAsia="Times New Roman" w:cs="Times New Roman (Body CS)"/>
        </w:rPr>
        <w:t xml:space="preserve"> Paul Krugman (1</w:t>
      </w:r>
      <w:r w:rsidR="007949E1">
        <w:rPr>
          <w:rFonts w:eastAsia="Times New Roman" w:cs="Times New Roman (Body CS)"/>
        </w:rPr>
        <w:t>9</w:t>
      </w:r>
      <w:r w:rsidR="00941F79">
        <w:rPr>
          <w:rFonts w:eastAsia="Times New Roman" w:cs="Times New Roman (Body CS)"/>
        </w:rPr>
        <w:t>),</w:t>
      </w:r>
      <w:r w:rsidR="00641156">
        <w:rPr>
          <w:rFonts w:eastAsia="Times New Roman" w:cs="Times New Roman (Body CS)"/>
        </w:rPr>
        <w:t xml:space="preserve"> </w:t>
      </w:r>
      <w:r w:rsidR="00941F79">
        <w:rPr>
          <w:rFonts w:eastAsia="Times New Roman" w:cs="Times New Roman (Body CS)"/>
        </w:rPr>
        <w:t xml:space="preserve">savoring </w:t>
      </w:r>
      <w:r w:rsidR="00641156">
        <w:rPr>
          <w:rFonts w:eastAsia="Times New Roman" w:cs="Times New Roman (Body CS)"/>
        </w:rPr>
        <w:t>and quoting at length from the latter:</w:t>
      </w:r>
    </w:p>
    <w:p w14:paraId="7C31DCBF" w14:textId="77777777" w:rsidR="00941F79" w:rsidRDefault="00941F79" w:rsidP="006D1375">
      <w:pPr>
        <w:rPr>
          <w:rFonts w:eastAsia="Times New Roman" w:cs="Times New Roman (Body CS)"/>
        </w:rPr>
      </w:pPr>
    </w:p>
    <w:p w14:paraId="5CC4F8EF" w14:textId="6C4BF234" w:rsidR="00E30F23" w:rsidRDefault="00941F79" w:rsidP="00641156">
      <w:pPr>
        <w:ind w:left="432" w:right="432"/>
        <w:rPr>
          <w:rFonts w:eastAsia="Times New Roman" w:cs="Times New Roman (Body CS)"/>
        </w:rPr>
      </w:pPr>
      <w:r>
        <w:rPr>
          <w:rFonts w:eastAsia="Times New Roman" w:cs="Times New Roman (Body CS)"/>
        </w:rPr>
        <w:t xml:space="preserve">. . . health care can’t be sold like bread. It must be largely paid for by some kind of insurance. And this in turn means that someone other than the patient ends up making decisions about what to buy. Consumer choice is nonsense when it comes to health care. And you can’t just trust insurance companies either—they’re not in business for their health, or yours. </w:t>
      </w:r>
      <w:r w:rsidR="00641156">
        <w:rPr>
          <w:rFonts w:eastAsia="Times New Roman" w:cs="Times New Roman (Body CS)"/>
        </w:rPr>
        <w:t xml:space="preserve"> . . . health care is complicated, and you can’t rely on experience or comparison shopping. That’s why doctors are supposed to follow an ethical code, why we expect more from them than from bakers or grocery store owners . . . health care just doesn’t work as a standard market story.</w:t>
      </w:r>
    </w:p>
    <w:p w14:paraId="389798B2" w14:textId="77777777" w:rsidR="00641156" w:rsidRDefault="00641156" w:rsidP="00641156">
      <w:pPr>
        <w:rPr>
          <w:rFonts w:eastAsia="Times New Roman" w:cs="Times New Roman (Body CS)"/>
        </w:rPr>
      </w:pPr>
    </w:p>
    <w:p w14:paraId="6F1CC74B" w14:textId="7FFD868D" w:rsidR="00FB0A8F" w:rsidRPr="00FB0A8F" w:rsidRDefault="006A7CEB" w:rsidP="00FB0A8F">
      <w:pPr>
        <w:rPr>
          <w:rFonts w:eastAsia="Times New Roman" w:cs="Times New Roman (Body CS)"/>
        </w:rPr>
      </w:pPr>
      <w:r>
        <w:rPr>
          <w:rFonts w:eastAsia="Times New Roman" w:cs="Times New Roman (Body CS)"/>
        </w:rPr>
        <w:t xml:space="preserve">Against these </w:t>
      </w:r>
      <w:r w:rsidR="00E10BF6">
        <w:rPr>
          <w:rFonts w:eastAsia="Times New Roman" w:cs="Times New Roman (Body CS)"/>
        </w:rPr>
        <w:t xml:space="preserve">atypical </w:t>
      </w:r>
      <w:r>
        <w:rPr>
          <w:rFonts w:eastAsia="Times New Roman" w:cs="Times New Roman (Body CS)"/>
        </w:rPr>
        <w:t xml:space="preserve">market forces, </w:t>
      </w:r>
      <w:proofErr w:type="spellStart"/>
      <w:r>
        <w:rPr>
          <w:rFonts w:eastAsia="Times New Roman" w:cs="Times New Roman (Body CS)"/>
        </w:rPr>
        <w:t>O’Mahony</w:t>
      </w:r>
      <w:proofErr w:type="spellEnd"/>
      <w:r>
        <w:rPr>
          <w:rFonts w:eastAsia="Times New Roman" w:cs="Times New Roman (Body CS)"/>
        </w:rPr>
        <w:t xml:space="preserve"> is stymied in finding a path</w:t>
      </w:r>
      <w:r w:rsidR="002114C5">
        <w:rPr>
          <w:rFonts w:eastAsia="Times New Roman" w:cs="Times New Roman (Body CS)"/>
        </w:rPr>
        <w:t>way to the radical reform he envisions</w:t>
      </w:r>
      <w:r w:rsidR="00F10200">
        <w:rPr>
          <w:rFonts w:eastAsia="Times New Roman" w:cs="Times New Roman (Body CS)"/>
        </w:rPr>
        <w:t xml:space="preserve">—one that turns upside down “the current priorities of medicine—with the cathedral-like teaching hospitals and biomedical research at the top and community and </w:t>
      </w:r>
      <w:r w:rsidR="00F10200">
        <w:rPr>
          <w:rFonts w:eastAsia="Times New Roman" w:cs="Times New Roman (Body CS)"/>
        </w:rPr>
        <w:lastRenderedPageBreak/>
        <w:t>hospice care at the bottom . . .” (1, p. 270)</w:t>
      </w:r>
      <w:r w:rsidR="007949E1">
        <w:rPr>
          <w:rFonts w:eastAsia="Times New Roman" w:cs="Times New Roman (Body CS)"/>
        </w:rPr>
        <w:t xml:space="preserve">. </w:t>
      </w:r>
      <w:r w:rsidR="00F10200">
        <w:rPr>
          <w:rFonts w:eastAsia="Times New Roman" w:cs="Times New Roman (Body CS)"/>
        </w:rPr>
        <w:t xml:space="preserve">He is pessimistic about societal forces that commodify all human life, and gives overwhelming power to giant international corporations without pushback by government regulators. He rails against </w:t>
      </w:r>
      <w:r w:rsidR="007D7EC4">
        <w:rPr>
          <w:rFonts w:eastAsia="Times New Roman" w:cs="Times New Roman (Body CS)"/>
        </w:rPr>
        <w:t>“</w:t>
      </w:r>
      <w:r w:rsidR="00F10200">
        <w:rPr>
          <w:rFonts w:eastAsia="Times New Roman" w:cs="Times New Roman (Body CS)"/>
        </w:rPr>
        <w:t>the fetishization of safety, the narcissism of the Internet and social media, but above all the spiritual dwarfism of our age, which would reduce us to digitized machines in need of constant surveillance and maintenance</w:t>
      </w:r>
      <w:r w:rsidR="003E43A1">
        <w:rPr>
          <w:rFonts w:eastAsia="Times New Roman" w:cs="Times New Roman (Body CS)"/>
        </w:rPr>
        <w:t>”</w:t>
      </w:r>
      <w:r w:rsidR="00F10200">
        <w:rPr>
          <w:rFonts w:eastAsia="Times New Roman" w:cs="Times New Roman (Body CS)"/>
        </w:rPr>
        <w:t xml:space="preserve"> (1,</w:t>
      </w:r>
      <w:r w:rsidR="007949E1">
        <w:rPr>
          <w:rFonts w:eastAsia="Times New Roman" w:cs="Times New Roman (Body CS)"/>
        </w:rPr>
        <w:t xml:space="preserve"> </w:t>
      </w:r>
      <w:r w:rsidR="00F10200">
        <w:rPr>
          <w:rFonts w:eastAsia="Times New Roman" w:cs="Times New Roman (Body CS)"/>
        </w:rPr>
        <w:t>p. 271).</w:t>
      </w:r>
      <w:r w:rsidR="00FB0A8F">
        <w:rPr>
          <w:rFonts w:eastAsia="Times New Roman" w:cs="Times New Roman (Body CS)"/>
        </w:rPr>
        <w:t xml:space="preserve"> </w:t>
      </w:r>
      <w:r w:rsidR="00FB0A8F">
        <w:t xml:space="preserve">He asserts the medical-industrial complex “has become so powerful . . . that medicine has now passed the </w:t>
      </w:r>
      <w:proofErr w:type="spellStart"/>
      <w:r w:rsidR="00FB0A8F">
        <w:t>Illichian</w:t>
      </w:r>
      <w:proofErr w:type="spellEnd"/>
      <w:r w:rsidR="00FB0A8F">
        <w:t xml:space="preserve"> tipping point where it is doing more harm than good to the people it is supposed to serve” (1, p 271).</w:t>
      </w:r>
    </w:p>
    <w:p w14:paraId="7FFF26CC" w14:textId="77777777" w:rsidR="00FB0A8F" w:rsidRDefault="00FB0A8F">
      <w:pPr>
        <w:rPr>
          <w:rFonts w:eastAsia="Times New Roman" w:cs="Times New Roman (Body CS)"/>
        </w:rPr>
      </w:pPr>
    </w:p>
    <w:p w14:paraId="23BA7078" w14:textId="4A1E2F9E" w:rsidR="00F5257C" w:rsidRDefault="00FB0A8F">
      <w:r>
        <w:rPr>
          <w:rFonts w:eastAsia="Times New Roman" w:cs="Times New Roman (Body CS)"/>
        </w:rPr>
        <w:t xml:space="preserve">My personal experience as patient and caretaker of a terminally-ill wife reinforces </w:t>
      </w:r>
      <w:proofErr w:type="spellStart"/>
      <w:r w:rsidR="00AD7005">
        <w:t>O’Mahony’s</w:t>
      </w:r>
      <w:proofErr w:type="spellEnd"/>
      <w:r w:rsidR="00AD7005">
        <w:t xml:space="preserve"> pessimis</w:t>
      </w:r>
      <w:r w:rsidR="001E07AA">
        <w:t xml:space="preserve">m </w:t>
      </w:r>
      <w:r w:rsidR="00AD7005">
        <w:t xml:space="preserve">about </w:t>
      </w:r>
      <w:r>
        <w:t xml:space="preserve">the extent to which </w:t>
      </w:r>
      <w:r w:rsidR="001E07AA">
        <w:t xml:space="preserve">industrialized medicine has </w:t>
      </w:r>
      <w:r w:rsidR="00310305">
        <w:t>depersonaliz</w:t>
      </w:r>
      <w:r w:rsidR="001E07AA">
        <w:t xml:space="preserve">ed the physician-patient encounter </w:t>
      </w:r>
      <w:r w:rsidR="003C1824">
        <w:t xml:space="preserve">as well as </w:t>
      </w:r>
      <w:r w:rsidR="00BC5C49">
        <w:t xml:space="preserve">those </w:t>
      </w:r>
      <w:r w:rsidR="001E07AA">
        <w:t>with other health care personnel--from</w:t>
      </w:r>
      <w:r w:rsidR="00310305">
        <w:t xml:space="preserve"> check-in clerk to attendant </w:t>
      </w:r>
      <w:r w:rsidR="003C1824">
        <w:t xml:space="preserve">examination room </w:t>
      </w:r>
      <w:r w:rsidR="00310305">
        <w:t>guide, to the nurse, and finally to the physician</w:t>
      </w:r>
      <w:r w:rsidR="001E07AA">
        <w:t xml:space="preserve">. They now barely make eye contact. Everybody asks for your name and date of birth </w:t>
      </w:r>
      <w:r w:rsidR="003C1824">
        <w:t>and passes you along to the</w:t>
      </w:r>
      <w:r w:rsidR="00A3652F">
        <w:t xml:space="preserve"> next </w:t>
      </w:r>
      <w:r w:rsidR="003C1824">
        <w:t xml:space="preserve">human contact in the production line. Except for the </w:t>
      </w:r>
      <w:r w:rsidR="00BC4AA7">
        <w:t>attendant</w:t>
      </w:r>
      <w:r w:rsidR="003C1824">
        <w:t xml:space="preserve"> guide,</w:t>
      </w:r>
      <w:r w:rsidR="001E07AA">
        <w:t xml:space="preserve"> they stare </w:t>
      </w:r>
      <w:r w:rsidR="00BC4AA7">
        <w:t>into</w:t>
      </w:r>
      <w:r w:rsidR="001E07AA">
        <w:t xml:space="preserve"> </w:t>
      </w:r>
      <w:r w:rsidR="003C1824">
        <w:t>a co</w:t>
      </w:r>
      <w:r w:rsidR="001E07AA">
        <w:t xml:space="preserve">mputer screen, </w:t>
      </w:r>
      <w:r w:rsidR="003C1824">
        <w:t>asking</w:t>
      </w:r>
      <w:r w:rsidR="001E07AA">
        <w:t xml:space="preserve"> questions</w:t>
      </w:r>
      <w:r w:rsidR="003C1824">
        <w:t xml:space="preserve"> and</w:t>
      </w:r>
      <w:r w:rsidR="001E07AA">
        <w:t xml:space="preserve"> making entries of </w:t>
      </w:r>
      <w:r w:rsidR="003C1824">
        <w:t xml:space="preserve">the </w:t>
      </w:r>
      <w:r w:rsidR="001E07AA">
        <w:t>answers</w:t>
      </w:r>
      <w:r w:rsidR="003C1824">
        <w:t xml:space="preserve"> or measured vital signs</w:t>
      </w:r>
      <w:r w:rsidR="001E07AA">
        <w:t xml:space="preserve">. They </w:t>
      </w:r>
      <w:r w:rsidR="003C1824">
        <w:t xml:space="preserve">sometimes show </w:t>
      </w:r>
      <w:r w:rsidR="001E07AA">
        <w:t xml:space="preserve">annoyance when your answers wander </w:t>
      </w:r>
      <w:r w:rsidR="003C1824">
        <w:t>or get out of synch with what is required by the computer screen display.</w:t>
      </w:r>
      <w:r w:rsidR="008D4B0A">
        <w:t xml:space="preserve"> The patient predictably </w:t>
      </w:r>
      <w:r w:rsidR="00BC4AA7">
        <w:t xml:space="preserve">receives a follow-up survey promising anonymity for answers to questions about satisfaction on scales of </w:t>
      </w:r>
      <w:r w:rsidR="00A74EA2">
        <w:t xml:space="preserve">1-5 or </w:t>
      </w:r>
      <w:r w:rsidR="00BC4AA7">
        <w:t>1-10, akin to making a purchase on-line from Amazon or</w:t>
      </w:r>
      <w:r w:rsidR="0061748D">
        <w:t xml:space="preserve"> </w:t>
      </w:r>
      <w:r w:rsidR="00BC5C49">
        <w:t>an</w:t>
      </w:r>
      <w:r w:rsidR="008D4B0A">
        <w:t>other</w:t>
      </w:r>
      <w:r w:rsidR="0061748D">
        <w:t xml:space="preserve"> </w:t>
      </w:r>
      <w:r w:rsidR="00BC4AA7">
        <w:t>internet vendor.</w:t>
      </w:r>
    </w:p>
    <w:p w14:paraId="0B504B04" w14:textId="225A949F" w:rsidR="001E07AA" w:rsidRDefault="001E07AA"/>
    <w:p w14:paraId="08046C22" w14:textId="0CCA1FD4" w:rsidR="001E07AA" w:rsidRDefault="00670006">
      <w:r>
        <w:t xml:space="preserve">Despite </w:t>
      </w:r>
      <w:proofErr w:type="spellStart"/>
      <w:r>
        <w:t>O’Mahony’s</w:t>
      </w:r>
      <w:proofErr w:type="spellEnd"/>
      <w:r>
        <w:t xml:space="preserve"> </w:t>
      </w:r>
      <w:r w:rsidR="00F13FEC">
        <w:t xml:space="preserve">warnings against digitized medicine, </w:t>
      </w:r>
      <w:r w:rsidR="00E73C77">
        <w:t>there may be benefit from</w:t>
      </w:r>
      <w:r w:rsidR="001E07AA">
        <w:t xml:space="preserve"> elimination of physicians, physician a</w:t>
      </w:r>
      <w:r w:rsidR="005A57A8">
        <w:t>ssistants</w:t>
      </w:r>
      <w:r w:rsidR="001E07AA">
        <w:t xml:space="preserve">, and nurses by Artificial Intelligence-guided robots. Surely, the robots will follow </w:t>
      </w:r>
      <w:r w:rsidR="003C1824">
        <w:t xml:space="preserve">programmed </w:t>
      </w:r>
      <w:r w:rsidR="001E07AA">
        <w:t xml:space="preserve">protocols </w:t>
      </w:r>
      <w:r w:rsidR="00E73C77">
        <w:t xml:space="preserve">based on individualized big data </w:t>
      </w:r>
      <w:r w:rsidR="001E07AA">
        <w:t xml:space="preserve">with fewer errors </w:t>
      </w:r>
      <w:r w:rsidR="00F13FEC">
        <w:t xml:space="preserve">than human </w:t>
      </w:r>
      <w:r w:rsidR="00E73C77">
        <w:t>decision makers</w:t>
      </w:r>
      <w:r w:rsidR="000E530F">
        <w:t xml:space="preserve"> and </w:t>
      </w:r>
      <w:r w:rsidR="00C24790">
        <w:t xml:space="preserve">just maybe will </w:t>
      </w:r>
      <w:r w:rsidR="000E530F">
        <w:t>provide in</w:t>
      </w:r>
      <w:r w:rsidR="00E73C77">
        <w:t xml:space="preserve">dividualized </w:t>
      </w:r>
      <w:r w:rsidR="00F13FEC">
        <w:t xml:space="preserve">intermittent displays of </w:t>
      </w:r>
      <w:r w:rsidR="003C1824">
        <w:t>appropriate</w:t>
      </w:r>
      <w:r w:rsidR="001E07AA">
        <w:t xml:space="preserve"> empathy.</w:t>
      </w:r>
      <w:r w:rsidR="00C379DC">
        <w:t xml:space="preserve"> </w:t>
      </w:r>
      <w:r w:rsidR="000E530F">
        <w:t>The transition will</w:t>
      </w:r>
      <w:r w:rsidR="00E73C77">
        <w:t xml:space="preserve"> not harm </w:t>
      </w:r>
      <w:r w:rsidR="000E530F">
        <w:t>the</w:t>
      </w:r>
      <w:r w:rsidR="00895C8F">
        <w:t xml:space="preserve"> </w:t>
      </w:r>
      <w:r w:rsidR="000E530F">
        <w:t>fast dwindling</w:t>
      </w:r>
      <w:r w:rsidR="00895C8F">
        <w:t xml:space="preserve"> </w:t>
      </w:r>
      <w:r w:rsidR="000E530F">
        <w:t xml:space="preserve">number of </w:t>
      </w:r>
      <w:r w:rsidR="00895C8F">
        <w:t xml:space="preserve">practitioners of individualized medicine </w:t>
      </w:r>
      <w:r w:rsidR="000E530F">
        <w:t xml:space="preserve">in the industrialized medical enterprise. They </w:t>
      </w:r>
      <w:r w:rsidR="00895C8F">
        <w:t>will have long departed the scene and</w:t>
      </w:r>
      <w:r w:rsidR="008D4B0A">
        <w:t xml:space="preserve"> not be remembered by anybody except those of us</w:t>
      </w:r>
      <w:r w:rsidR="000E530F">
        <w:t xml:space="preserve">, like </w:t>
      </w:r>
      <w:proofErr w:type="spellStart"/>
      <w:r w:rsidR="000E530F">
        <w:t>O’Mahony’s</w:t>
      </w:r>
      <w:proofErr w:type="spellEnd"/>
      <w:r w:rsidR="000E530F">
        <w:t xml:space="preserve"> mother</w:t>
      </w:r>
      <w:r w:rsidR="008D4B0A">
        <w:t>, of an age to remember.</w:t>
      </w:r>
    </w:p>
    <w:p w14:paraId="6BDEDAD2" w14:textId="5F7D9C8E" w:rsidR="00F5257C" w:rsidRDefault="00F5257C"/>
    <w:p w14:paraId="70EBCD92" w14:textId="59FFC87B" w:rsidR="00F5257C" w:rsidRDefault="00F5257C">
      <w:r>
        <w:t>References</w:t>
      </w:r>
    </w:p>
    <w:p w14:paraId="44BAF6BE" w14:textId="5398AB9E" w:rsidR="00F5257C" w:rsidRDefault="00F5257C"/>
    <w:p w14:paraId="111191A2" w14:textId="7E2BAA58" w:rsidR="007105C8" w:rsidRDefault="007105C8" w:rsidP="007105C8">
      <w:pPr>
        <w:pStyle w:val="ListParagraph"/>
        <w:numPr>
          <w:ilvl w:val="0"/>
          <w:numId w:val="2"/>
        </w:numPr>
      </w:pPr>
      <w:r>
        <w:t xml:space="preserve">Seamus </w:t>
      </w:r>
      <w:proofErr w:type="spellStart"/>
      <w:r>
        <w:t>O’Mahony</w:t>
      </w:r>
      <w:proofErr w:type="spellEnd"/>
      <w:r>
        <w:t xml:space="preserve">. </w:t>
      </w:r>
      <w:r w:rsidRPr="00DF53A2">
        <w:rPr>
          <w:rFonts w:cs="Times New Roman (Body CS)"/>
          <w:i/>
        </w:rPr>
        <w:t>Can medicine be cured? The corruption of a profession</w:t>
      </w:r>
      <w:r>
        <w:t xml:space="preserve">. </w:t>
      </w:r>
      <w:r w:rsidR="0074709D">
        <w:t>(</w:t>
      </w:r>
      <w:r>
        <w:t>London: Head of Zeus Ltd, 2019</w:t>
      </w:r>
      <w:r w:rsidR="0074709D">
        <w:t>)</w:t>
      </w:r>
    </w:p>
    <w:p w14:paraId="6C32F218" w14:textId="3844076A" w:rsidR="0012490F" w:rsidRDefault="0012490F" w:rsidP="007105C8">
      <w:pPr>
        <w:pStyle w:val="ListParagraph"/>
        <w:numPr>
          <w:ilvl w:val="0"/>
          <w:numId w:val="2"/>
        </w:numPr>
      </w:pPr>
      <w:r w:rsidRPr="00D35C88">
        <w:rPr>
          <w:lang w:val="es-ES_tradnl"/>
        </w:rPr>
        <w:t>Wik</w:t>
      </w:r>
      <w:r w:rsidR="00D35C88" w:rsidRPr="00D35C88">
        <w:rPr>
          <w:lang w:val="es-ES_tradnl"/>
        </w:rPr>
        <w:t>i</w:t>
      </w:r>
      <w:r w:rsidRPr="00D35C88">
        <w:rPr>
          <w:lang w:val="es-ES_tradnl"/>
        </w:rPr>
        <w:t>pedia (</w:t>
      </w:r>
      <w:r w:rsidR="00AF609C" w:rsidRPr="00D35C88">
        <w:rPr>
          <w:lang w:val="es-ES_tradnl"/>
        </w:rPr>
        <w:t xml:space="preserve">10 </w:t>
      </w:r>
      <w:proofErr w:type="spellStart"/>
      <w:r w:rsidR="00AF609C" w:rsidRPr="00D35C88">
        <w:rPr>
          <w:lang w:val="es-ES_tradnl"/>
        </w:rPr>
        <w:t>Dec</w:t>
      </w:r>
      <w:proofErr w:type="spellEnd"/>
      <w:r w:rsidR="00AF609C" w:rsidRPr="00D35C88">
        <w:rPr>
          <w:lang w:val="es-ES_tradnl"/>
        </w:rPr>
        <w:t xml:space="preserve"> 2018</w:t>
      </w:r>
      <w:r w:rsidRPr="00D35C88">
        <w:rPr>
          <w:lang w:val="es-ES_tradnl"/>
        </w:rPr>
        <w:t xml:space="preserve">). Nancy </w:t>
      </w:r>
      <w:proofErr w:type="spellStart"/>
      <w:r w:rsidR="00AF609C" w:rsidRPr="00D35C88">
        <w:rPr>
          <w:lang w:val="es-ES_tradnl"/>
        </w:rPr>
        <w:t>Fern</w:t>
      </w:r>
      <w:proofErr w:type="spellEnd"/>
      <w:r w:rsidR="00AF609C" w:rsidRPr="00D35C88">
        <w:rPr>
          <w:lang w:val="es-ES_tradnl"/>
        </w:rPr>
        <w:t xml:space="preserve"> </w:t>
      </w:r>
      <w:r w:rsidRPr="00D35C88">
        <w:rPr>
          <w:lang w:val="es-ES_tradnl"/>
        </w:rPr>
        <w:t>Olivieri</w:t>
      </w:r>
      <w:r w:rsidR="00D35C88" w:rsidRPr="00D35C88">
        <w:rPr>
          <w:lang w:val="es-ES_tradnl"/>
        </w:rPr>
        <w:t xml:space="preserve">. </w:t>
      </w:r>
      <w:r w:rsidR="00D35C88" w:rsidRPr="00D35C88">
        <w:t xml:space="preserve">Available from: </w:t>
      </w:r>
      <w:hyperlink r:id="rId7" w:history="1">
        <w:r w:rsidR="00D35C88" w:rsidRPr="00B36A1F">
          <w:rPr>
            <w:rStyle w:val="Hyperlink"/>
          </w:rPr>
          <w:t>https://en.wikipedia.org/wiki/Nancy_Fern_Olivieri</w:t>
        </w:r>
      </w:hyperlink>
      <w:r w:rsidR="00D35C88">
        <w:t>. Accessed 11 Mar 2019.</w:t>
      </w:r>
    </w:p>
    <w:p w14:paraId="03BB46D0" w14:textId="3107F505" w:rsidR="008A2437" w:rsidRPr="008A2437" w:rsidRDefault="00D35C88" w:rsidP="008A2437">
      <w:pPr>
        <w:pStyle w:val="ListParagraph"/>
        <w:numPr>
          <w:ilvl w:val="0"/>
          <w:numId w:val="2"/>
        </w:numPr>
      </w:pPr>
      <w:r>
        <w:t xml:space="preserve">Wikipedia </w:t>
      </w:r>
      <w:r w:rsidR="00F12AE3">
        <w:t xml:space="preserve">(26 Feb 2019). David Healy (psychiatrist). Available from: </w:t>
      </w:r>
      <w:hyperlink r:id="rId8" w:history="1">
        <w:r w:rsidR="00F12AE3" w:rsidRPr="00B36A1F">
          <w:rPr>
            <w:rStyle w:val="Hyperlink"/>
          </w:rPr>
          <w:t>https://en.wikipedia.org/wiki/David_Healy_(psychiatrist)</w:t>
        </w:r>
      </w:hyperlink>
      <w:r w:rsidR="00F12AE3">
        <w:t>. Accessed 11 Mar 2019.</w:t>
      </w:r>
    </w:p>
    <w:p w14:paraId="30164B4C" w14:textId="70776FC6" w:rsidR="00F12AE3" w:rsidRPr="008A2437" w:rsidRDefault="008A2437" w:rsidP="007105C8">
      <w:pPr>
        <w:pStyle w:val="ListParagraph"/>
        <w:numPr>
          <w:ilvl w:val="0"/>
          <w:numId w:val="2"/>
        </w:numPr>
      </w:pPr>
      <w:r>
        <w:t xml:space="preserve">Wikipedia (11 Feb 2019). Peter C. Gotzsche. Available from: </w:t>
      </w:r>
      <w:hyperlink r:id="rId9" w:history="1">
        <w:r w:rsidR="00006270" w:rsidRPr="00B36A1F">
          <w:rPr>
            <w:rStyle w:val="Hyperlink"/>
          </w:rPr>
          <w:t>https://en.wikipedia.org/wiki/Peter_C._G%C3%B8tzsche</w:t>
        </w:r>
      </w:hyperlink>
      <w:r w:rsidR="00006270">
        <w:t>. Accessed 11</w:t>
      </w:r>
      <w:r w:rsidR="007949E1">
        <w:t xml:space="preserve"> Mar 2019.</w:t>
      </w:r>
    </w:p>
    <w:p w14:paraId="22FCA903" w14:textId="22C2B03B" w:rsidR="00F5257C" w:rsidRDefault="00C758B8" w:rsidP="007105C8">
      <w:pPr>
        <w:pStyle w:val="ListParagraph"/>
        <w:numPr>
          <w:ilvl w:val="0"/>
          <w:numId w:val="2"/>
        </w:numPr>
      </w:pPr>
      <w:r>
        <w:t xml:space="preserve">Keena C. (15 Feb 2017). Irish system is </w:t>
      </w:r>
      <w:r w:rsidRPr="007105C8">
        <w:rPr>
          <w:rFonts w:cs="Times New Roman (Body CS)"/>
        </w:rPr>
        <w:t>unusually</w:t>
      </w:r>
      <w:r>
        <w:t xml:space="preserve"> generous with libel charges. The Irish Times. Dublin, Republic of Ireland. </w:t>
      </w:r>
      <w:r w:rsidR="006037A8" w:rsidRPr="006037A8">
        <w:t xml:space="preserve">Available from: </w:t>
      </w:r>
      <w:hyperlink r:id="rId10" w:history="1">
        <w:r w:rsidR="006037A8" w:rsidRPr="006037A8">
          <w:rPr>
            <w:rStyle w:val="Hyperlink"/>
          </w:rPr>
          <w:t>https://www.irishtimes.com/news/crime-and-law/irish-system-is-unusually-generous-with-libel-damages-1.2975338</w:t>
        </w:r>
      </w:hyperlink>
      <w:r w:rsidR="003C5E10" w:rsidRPr="006037A8">
        <w:t xml:space="preserve">. </w:t>
      </w:r>
      <w:r w:rsidR="003C5E10">
        <w:t>Accessed 26 Feb 2019.</w:t>
      </w:r>
    </w:p>
    <w:p w14:paraId="375A0515" w14:textId="2AC492D2" w:rsidR="008F5DAE" w:rsidRPr="007105C8" w:rsidRDefault="0018387C" w:rsidP="007105C8">
      <w:pPr>
        <w:pStyle w:val="ListParagraph"/>
        <w:numPr>
          <w:ilvl w:val="0"/>
          <w:numId w:val="2"/>
        </w:numPr>
        <w:rPr>
          <w:rFonts w:cs="Times New Roman (Body CS)"/>
          <w:szCs w:val="18"/>
        </w:rPr>
      </w:pPr>
      <w:r>
        <w:lastRenderedPageBreak/>
        <w:t xml:space="preserve">Smith </w:t>
      </w:r>
      <w:r w:rsidR="008F5DAE">
        <w:t>R</w:t>
      </w:r>
      <w:r>
        <w:t xml:space="preserve">. (13 Feb 2019). The most </w:t>
      </w:r>
      <w:r w:rsidRPr="007105C8">
        <w:rPr>
          <w:rFonts w:cs="Times New Roman (Body CS)"/>
        </w:rPr>
        <w:t>devastating</w:t>
      </w:r>
      <w:r>
        <w:t xml:space="preserve"> critique of medicine since Medical Nemesis by Ivan Illich in 1975. </w:t>
      </w:r>
      <w:r w:rsidRPr="00B52923">
        <w:t>Available fro</w:t>
      </w:r>
      <w:r w:rsidR="005453E1" w:rsidRPr="00B52923">
        <w:t>m</w:t>
      </w:r>
      <w:r w:rsidR="00B52923" w:rsidRPr="00B52923">
        <w:t xml:space="preserve"> : </w:t>
      </w:r>
      <w:hyperlink r:id="rId11" w:history="1">
        <w:r w:rsidR="00B52923" w:rsidRPr="007105C8">
          <w:rPr>
            <w:rStyle w:val="Hyperlink"/>
            <w:rFonts w:cs="Times New Roman (Body CS)"/>
            <w:szCs w:val="18"/>
          </w:rPr>
          <w:t>https://blogs.bmj.com/bmj/2019/02/13/richard-smith-most-devastating-critique-medicine-since-medical-nemesis-ivan-illich/?utm_campaign=shareaholic&amp;utm_medium=twitter&amp;utm_source=socialnetwork</w:t>
        </w:r>
      </w:hyperlink>
      <w:r w:rsidR="008F5DAE" w:rsidRPr="007105C8">
        <w:rPr>
          <w:rFonts w:cs="Times New Roman (Body CS)"/>
          <w:szCs w:val="18"/>
        </w:rPr>
        <w:t>. Accessed 26 Feb 2019.</w:t>
      </w:r>
    </w:p>
    <w:p w14:paraId="5F3FB871" w14:textId="2EF86D60" w:rsidR="00DA357E" w:rsidRPr="008F5DAE" w:rsidRDefault="00F972DC" w:rsidP="007105C8">
      <w:pPr>
        <w:pStyle w:val="ListParagraph"/>
        <w:numPr>
          <w:ilvl w:val="0"/>
          <w:numId w:val="2"/>
        </w:numPr>
        <w:rPr>
          <w:rFonts w:cs="Times New Roman (Body CS)"/>
          <w:szCs w:val="18"/>
        </w:rPr>
      </w:pPr>
      <w:r>
        <w:rPr>
          <w:rFonts w:cs="Times New Roman (Body CS)"/>
          <w:szCs w:val="18"/>
        </w:rPr>
        <w:t>Illich, I.</w:t>
      </w:r>
      <w:r w:rsidR="00BC2789">
        <w:rPr>
          <w:rFonts w:cs="Times New Roman (Body CS)"/>
          <w:szCs w:val="18"/>
        </w:rPr>
        <w:t xml:space="preserve"> </w:t>
      </w:r>
      <w:r w:rsidR="00FF680C">
        <w:rPr>
          <w:rFonts w:cs="Times New Roman (Body CS)"/>
          <w:szCs w:val="18"/>
        </w:rPr>
        <w:t>Medical Nemesis: The Expropriation of Health. (</w:t>
      </w:r>
      <w:r w:rsidR="00DF53A2">
        <w:rPr>
          <w:rFonts w:cs="Times New Roman (Body CS)"/>
          <w:szCs w:val="18"/>
        </w:rPr>
        <w:t>London</w:t>
      </w:r>
      <w:r w:rsidR="00FF680C">
        <w:rPr>
          <w:rFonts w:cs="Times New Roman (Body CS)"/>
          <w:szCs w:val="18"/>
        </w:rPr>
        <w:t xml:space="preserve">: </w:t>
      </w:r>
      <w:r w:rsidR="00DF53A2">
        <w:rPr>
          <w:rFonts w:cs="Times New Roman (Body CS)"/>
          <w:szCs w:val="18"/>
        </w:rPr>
        <w:t>Calder &amp; Boyars</w:t>
      </w:r>
      <w:r w:rsidR="00FF680C">
        <w:rPr>
          <w:rFonts w:cs="Times New Roman (Body CS)"/>
          <w:szCs w:val="18"/>
        </w:rPr>
        <w:t>, 197</w:t>
      </w:r>
      <w:r w:rsidR="00931E0C">
        <w:rPr>
          <w:rFonts w:cs="Times New Roman (Body CS)"/>
          <w:szCs w:val="18"/>
        </w:rPr>
        <w:t>5</w:t>
      </w:r>
      <w:r w:rsidR="00FF680C">
        <w:rPr>
          <w:rFonts w:cs="Times New Roman (Body CS)"/>
          <w:szCs w:val="18"/>
        </w:rPr>
        <w:t>)</w:t>
      </w:r>
    </w:p>
    <w:p w14:paraId="2CC2CAC3" w14:textId="74CCC518" w:rsidR="00DE1E58" w:rsidRDefault="006D1375" w:rsidP="007105C8">
      <w:pPr>
        <w:pStyle w:val="ListParagraph"/>
        <w:numPr>
          <w:ilvl w:val="0"/>
          <w:numId w:val="2"/>
        </w:numPr>
      </w:pPr>
      <w:r>
        <w:t>Leary M. (undated). How “banal,” in fact, is the banality of evil</w:t>
      </w:r>
      <w:r w:rsidR="00003B17">
        <w:t>?</w:t>
      </w:r>
      <w:r>
        <w:t xml:space="preserve"> </w:t>
      </w:r>
      <w:r w:rsidRPr="006D1375">
        <w:t xml:space="preserve">Available from: </w:t>
      </w:r>
      <w:hyperlink r:id="rId12" w:history="1">
        <w:r w:rsidRPr="00C32EE7">
          <w:rPr>
            <w:rStyle w:val="Hyperlink"/>
          </w:rPr>
          <w:t>https://www.quora.com/How-banal-in-fact-is-the-banality-of-evil</w:t>
        </w:r>
      </w:hyperlink>
      <w:r>
        <w:t>. Accessed 27 Feb 2019.</w:t>
      </w:r>
    </w:p>
    <w:p w14:paraId="6EB217F0" w14:textId="221DF52C" w:rsidR="001154C2" w:rsidRDefault="001154C2" w:rsidP="007105C8">
      <w:pPr>
        <w:pStyle w:val="ListParagraph"/>
        <w:numPr>
          <w:ilvl w:val="0"/>
          <w:numId w:val="2"/>
        </w:numPr>
      </w:pPr>
      <w:r>
        <w:t>Arrow KJ. Social Choice and Individual Values. 2</w:t>
      </w:r>
      <w:r w:rsidRPr="001154C2">
        <w:rPr>
          <w:vertAlign w:val="superscript"/>
        </w:rPr>
        <w:t>nd</w:t>
      </w:r>
      <w:r>
        <w:t xml:space="preserve"> ed. </w:t>
      </w:r>
      <w:r w:rsidR="00E17B5F">
        <w:t>(</w:t>
      </w:r>
      <w:r>
        <w:t xml:space="preserve">New Haven: Yale University Press, </w:t>
      </w:r>
      <w:r w:rsidR="00E17B5F">
        <w:t>1963)</w:t>
      </w:r>
    </w:p>
    <w:p w14:paraId="725357FF" w14:textId="3B6A9C11" w:rsidR="0074709D" w:rsidRPr="0074709D" w:rsidRDefault="0074709D" w:rsidP="007105C8">
      <w:pPr>
        <w:pStyle w:val="ListParagraph"/>
        <w:numPr>
          <w:ilvl w:val="0"/>
          <w:numId w:val="2"/>
        </w:numPr>
        <w:rPr>
          <w:lang w:val="fr-FR"/>
        </w:rPr>
      </w:pPr>
      <w:proofErr w:type="spellStart"/>
      <w:r w:rsidRPr="0074709D">
        <w:rPr>
          <w:lang w:val="fr-FR"/>
        </w:rPr>
        <w:t>Strabanek</w:t>
      </w:r>
      <w:proofErr w:type="spellEnd"/>
      <w:r w:rsidRPr="0074709D">
        <w:rPr>
          <w:lang w:val="fr-FR"/>
        </w:rPr>
        <w:t xml:space="preserve"> P. (1990). </w:t>
      </w:r>
      <w:proofErr w:type="spellStart"/>
      <w:r w:rsidRPr="0074709D">
        <w:rPr>
          <w:lang w:val="fr-FR"/>
        </w:rPr>
        <w:t>Nonsensus</w:t>
      </w:r>
      <w:proofErr w:type="spellEnd"/>
      <w:r w:rsidRPr="0074709D">
        <w:rPr>
          <w:lang w:val="fr-FR"/>
        </w:rPr>
        <w:t xml:space="preserve"> consensus. Lanc</w:t>
      </w:r>
      <w:r>
        <w:rPr>
          <w:lang w:val="fr-FR"/>
        </w:rPr>
        <w:t>et 335(8703) :1446-7.</w:t>
      </w:r>
    </w:p>
    <w:p w14:paraId="5EB9B932" w14:textId="42CA732E" w:rsidR="00FD148C" w:rsidRDefault="00B52923" w:rsidP="007105C8">
      <w:pPr>
        <w:pStyle w:val="ListParagraph"/>
        <w:numPr>
          <w:ilvl w:val="0"/>
          <w:numId w:val="2"/>
        </w:numPr>
      </w:pPr>
      <w:r>
        <w:t>Noble Jr, JH. (13 September 1974). Peer review: quality control of applied social research. Science 1974; 185: 916-921.</w:t>
      </w:r>
    </w:p>
    <w:p w14:paraId="6BB17FDA" w14:textId="43672DDF" w:rsidR="00A6016E" w:rsidRDefault="004D5D66" w:rsidP="007105C8">
      <w:pPr>
        <w:pStyle w:val="ListParagraph"/>
        <w:numPr>
          <w:ilvl w:val="0"/>
          <w:numId w:val="2"/>
        </w:numPr>
      </w:pPr>
      <w:r>
        <w:t xml:space="preserve">Glasziou </w:t>
      </w:r>
      <w:r w:rsidR="0074709D">
        <w:t xml:space="preserve">P, </w:t>
      </w:r>
      <w:r>
        <w:t>Chalmers</w:t>
      </w:r>
      <w:r w:rsidR="0074709D">
        <w:t xml:space="preserve"> I. </w:t>
      </w:r>
      <w:r w:rsidR="006C00A4">
        <w:t xml:space="preserve"> (14 Jan 2016).</w:t>
      </w:r>
      <w:r>
        <w:t xml:space="preserve"> Is 85% of health research really “wasted”</w:t>
      </w:r>
      <w:r w:rsidR="006C00A4">
        <w:t xml:space="preserve">? </w:t>
      </w:r>
      <w:r w:rsidR="006C00A4" w:rsidRPr="006C00A4">
        <w:t xml:space="preserve">Available from : </w:t>
      </w:r>
      <w:hyperlink r:id="rId13" w:history="1">
        <w:r w:rsidR="006C00A4" w:rsidRPr="00C32EE7">
          <w:rPr>
            <w:rStyle w:val="Hyperlink"/>
          </w:rPr>
          <w:t>https://blogs.bmj.com/bmj/2016/01/14/paul-glasziou-and-iain-chalmers-is-85-of-health-</w:t>
        </w:r>
        <w:r w:rsidR="006C00A4" w:rsidRPr="006C00A4">
          <w:rPr>
            <w:rStyle w:val="Hyperlink"/>
            <w:rFonts w:cs="Times New Roman (Body CS)"/>
          </w:rPr>
          <w:t>research</w:t>
        </w:r>
        <w:r w:rsidR="006C00A4" w:rsidRPr="00C32EE7">
          <w:rPr>
            <w:rStyle w:val="Hyperlink"/>
          </w:rPr>
          <w:t>-really-wasted/</w:t>
        </w:r>
      </w:hyperlink>
      <w:r w:rsidR="006C00A4">
        <w:t>. Accessed 3 Mar 2019.</w:t>
      </w:r>
    </w:p>
    <w:p w14:paraId="68579B73" w14:textId="5D36A9C5" w:rsidR="00731FA2" w:rsidRDefault="00731FA2" w:rsidP="007105C8">
      <w:pPr>
        <w:pStyle w:val="ListParagraph"/>
        <w:numPr>
          <w:ilvl w:val="0"/>
          <w:numId w:val="2"/>
        </w:numPr>
      </w:pPr>
      <w:r>
        <w:t>US</w:t>
      </w:r>
      <w:r w:rsidR="00C8644B">
        <w:t xml:space="preserve"> Department of Labor, Bureau of Labor Statistics (22 Feb 2019). Consumer price index. Available from: </w:t>
      </w:r>
      <w:hyperlink r:id="rId14" w:history="1">
        <w:r w:rsidR="00C8644B" w:rsidRPr="00B36A1F">
          <w:rPr>
            <w:rStyle w:val="Hyperlink"/>
          </w:rPr>
          <w:t>https://www.bls.gov/cpi/factsheets/medical-care.htm</w:t>
        </w:r>
      </w:hyperlink>
      <w:r w:rsidR="00C8644B">
        <w:t>. Accessed 10 Mar 2019.</w:t>
      </w:r>
    </w:p>
    <w:p w14:paraId="151BCD66" w14:textId="5A9E8A5F" w:rsidR="00EF089E" w:rsidRDefault="00EF089E" w:rsidP="007105C8">
      <w:pPr>
        <w:pStyle w:val="ListParagraph"/>
        <w:numPr>
          <w:ilvl w:val="0"/>
          <w:numId w:val="2"/>
        </w:numPr>
      </w:pPr>
      <w:r>
        <w:t xml:space="preserve">Rama A (Mar 2019). National health expenditures, 2017: the slowdown in spending growth. Available from: </w:t>
      </w:r>
      <w:hyperlink r:id="rId15" w:history="1">
        <w:r w:rsidRPr="00B36A1F">
          <w:rPr>
            <w:rStyle w:val="Hyperlink"/>
          </w:rPr>
          <w:t>https://www.ama-assn.org/system/files/2019-03/prp-annual-spending-2017.pdf</w:t>
        </w:r>
      </w:hyperlink>
      <w:r>
        <w:t xml:space="preserve">. Accessed </w:t>
      </w:r>
      <w:r w:rsidR="00425100">
        <w:t>10</w:t>
      </w:r>
      <w:r>
        <w:t xml:space="preserve"> Mar 2019.</w:t>
      </w:r>
    </w:p>
    <w:p w14:paraId="4F711A10" w14:textId="5EB216B7" w:rsidR="009C2064" w:rsidRDefault="00425100" w:rsidP="007105C8">
      <w:pPr>
        <w:pStyle w:val="ListParagraph"/>
        <w:numPr>
          <w:ilvl w:val="0"/>
          <w:numId w:val="2"/>
        </w:numPr>
      </w:pPr>
      <w:r>
        <w:t xml:space="preserve">Center for Responsive Politics (24 Feb 2019). Industry profile: summary, 2018. Available from: </w:t>
      </w:r>
      <w:hyperlink r:id="rId16" w:history="1">
        <w:r w:rsidRPr="00B36A1F">
          <w:rPr>
            <w:rStyle w:val="Hyperlink"/>
          </w:rPr>
          <w:t>https://www.opensecrets.org/lobby/indusclient.php?id=H04</w:t>
        </w:r>
      </w:hyperlink>
      <w:r>
        <w:t>. Accessed 10 Mar 2019.</w:t>
      </w:r>
    </w:p>
    <w:p w14:paraId="711E5134" w14:textId="35ED0B81" w:rsidR="00425100" w:rsidRDefault="00633D96" w:rsidP="007105C8">
      <w:pPr>
        <w:pStyle w:val="ListParagraph"/>
        <w:numPr>
          <w:ilvl w:val="0"/>
          <w:numId w:val="2"/>
        </w:numPr>
      </w:pPr>
      <w:r>
        <w:t>National Conference of State Legislatures (</w:t>
      </w:r>
      <w:r w:rsidR="00744ED8">
        <w:t xml:space="preserve">11 May 2018). Marketing and advertising of pharmaceuticals. Available from: </w:t>
      </w:r>
      <w:hyperlink r:id="rId17" w:history="1">
        <w:r w:rsidR="00744ED8" w:rsidRPr="00B36A1F">
          <w:rPr>
            <w:rStyle w:val="Hyperlink"/>
          </w:rPr>
          <w:t>http://www.ncsl.org/research/health/marketing-and-advertising-of-pharmaceuticals.aspx</w:t>
        </w:r>
      </w:hyperlink>
      <w:r w:rsidR="00744ED8">
        <w:t>. Accessed 10 Mar 2019.</w:t>
      </w:r>
    </w:p>
    <w:p w14:paraId="61DF36C4" w14:textId="0139464D" w:rsidR="00744ED8" w:rsidRDefault="00744ED8" w:rsidP="007105C8">
      <w:pPr>
        <w:pStyle w:val="ListParagraph"/>
        <w:numPr>
          <w:ilvl w:val="0"/>
          <w:numId w:val="2"/>
        </w:numPr>
      </w:pPr>
      <w:r>
        <w:t xml:space="preserve">Tanner L. (8 Jan 2019). US medical marketing reaches $30 billion; drug ads top surge. Available from: </w:t>
      </w:r>
      <w:hyperlink r:id="rId18" w:history="1">
        <w:r w:rsidRPr="00B36A1F">
          <w:rPr>
            <w:rStyle w:val="Hyperlink"/>
          </w:rPr>
          <w:t>https://abcnews.go.com/Health/wireStory/us-medical-marketing-reaches-30-billion-drug-ads-60237108</w:t>
        </w:r>
      </w:hyperlink>
      <w:r>
        <w:t>. Accessed 10 Mar 2019.</w:t>
      </w:r>
    </w:p>
    <w:p w14:paraId="0D4AA4EF" w14:textId="06CDCB53" w:rsidR="00941F79" w:rsidRDefault="00941F79" w:rsidP="007105C8">
      <w:pPr>
        <w:pStyle w:val="ListParagraph"/>
        <w:numPr>
          <w:ilvl w:val="0"/>
          <w:numId w:val="2"/>
        </w:numPr>
      </w:pPr>
      <w:r>
        <w:t>Arrow K</w:t>
      </w:r>
      <w:r w:rsidR="007949E1">
        <w:t>J</w:t>
      </w:r>
      <w:r>
        <w:t xml:space="preserve">. </w:t>
      </w:r>
      <w:r w:rsidR="00F13F4C">
        <w:t>(1963). Uncertainty and the welfare economics of medical care. The American Economic Review 53(5):141-9.</w:t>
      </w:r>
    </w:p>
    <w:p w14:paraId="6AD7C8D4" w14:textId="6E76BC91" w:rsidR="00941F79" w:rsidRDefault="00941F79" w:rsidP="007105C8">
      <w:pPr>
        <w:pStyle w:val="ListParagraph"/>
        <w:numPr>
          <w:ilvl w:val="0"/>
          <w:numId w:val="2"/>
        </w:numPr>
      </w:pPr>
      <w:r>
        <w:t>Krugman P.</w:t>
      </w:r>
      <w:r w:rsidR="00F13F4C">
        <w:t xml:space="preserve"> (2009). Why markets can’t cure health care. New York Times, 25 July. Available from: </w:t>
      </w:r>
      <w:hyperlink r:id="rId19" w:history="1">
        <w:r w:rsidR="00CE60AA" w:rsidRPr="00B36A1F">
          <w:rPr>
            <w:rStyle w:val="Hyperlink"/>
          </w:rPr>
          <w:t>https://krugman.blogs.nytimes.com/2009/07/25/why-markets-cant-cure-healthcare</w:t>
        </w:r>
      </w:hyperlink>
      <w:r w:rsidR="00CE60AA">
        <w:t>. Accessed 10 Mar 2019.</w:t>
      </w:r>
    </w:p>
    <w:p w14:paraId="1717474C" w14:textId="77777777" w:rsidR="00CE60AA" w:rsidRPr="006C00A4" w:rsidRDefault="00CE60AA" w:rsidP="00CE60AA">
      <w:pPr>
        <w:ind w:left="360"/>
      </w:pPr>
    </w:p>
    <w:sectPr w:rsidR="00CE60AA" w:rsidRPr="006C00A4" w:rsidSect="00EF4F4F">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DAA41" w14:textId="77777777" w:rsidR="00795055" w:rsidRDefault="00795055" w:rsidP="005A57A8">
      <w:r>
        <w:separator/>
      </w:r>
    </w:p>
  </w:endnote>
  <w:endnote w:type="continuationSeparator" w:id="0">
    <w:p w14:paraId="4EBD467C" w14:textId="77777777" w:rsidR="00795055" w:rsidRDefault="00795055" w:rsidP="005A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0134650"/>
      <w:docPartObj>
        <w:docPartGallery w:val="Page Numbers (Bottom of Page)"/>
        <w:docPartUnique/>
      </w:docPartObj>
    </w:sdtPr>
    <w:sdtEndPr>
      <w:rPr>
        <w:rStyle w:val="PageNumber"/>
      </w:rPr>
    </w:sdtEndPr>
    <w:sdtContent>
      <w:p w14:paraId="2471F470" w14:textId="206EB5B1" w:rsidR="005A57A8" w:rsidRDefault="005A57A8" w:rsidP="00B36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E0490" w14:textId="77777777" w:rsidR="005A57A8" w:rsidRDefault="005A57A8" w:rsidP="005A57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6068096"/>
      <w:docPartObj>
        <w:docPartGallery w:val="Page Numbers (Bottom of Page)"/>
        <w:docPartUnique/>
      </w:docPartObj>
    </w:sdtPr>
    <w:sdtEndPr>
      <w:rPr>
        <w:rStyle w:val="PageNumber"/>
      </w:rPr>
    </w:sdtEndPr>
    <w:sdtContent>
      <w:p w14:paraId="70B07B45" w14:textId="76992620" w:rsidR="005A57A8" w:rsidRDefault="005A57A8" w:rsidP="00B36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3076B" w14:textId="77777777" w:rsidR="005A57A8" w:rsidRDefault="005A57A8" w:rsidP="005A57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1D55F" w14:textId="77777777" w:rsidR="00795055" w:rsidRDefault="00795055" w:rsidP="005A57A8">
      <w:r>
        <w:separator/>
      </w:r>
    </w:p>
  </w:footnote>
  <w:footnote w:type="continuationSeparator" w:id="0">
    <w:p w14:paraId="6478F929" w14:textId="77777777" w:rsidR="00795055" w:rsidRDefault="00795055" w:rsidP="005A5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65575"/>
    <w:multiLevelType w:val="hybridMultilevel"/>
    <w:tmpl w:val="1B6E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463AF"/>
    <w:multiLevelType w:val="hybridMultilevel"/>
    <w:tmpl w:val="AEDE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606CC"/>
    <w:multiLevelType w:val="multilevel"/>
    <w:tmpl w:val="AEDEF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3F"/>
    <w:rsid w:val="00003503"/>
    <w:rsid w:val="00003B17"/>
    <w:rsid w:val="00006270"/>
    <w:rsid w:val="00020B50"/>
    <w:rsid w:val="00021BF9"/>
    <w:rsid w:val="000755E4"/>
    <w:rsid w:val="000908B9"/>
    <w:rsid w:val="000A18AA"/>
    <w:rsid w:val="000E0520"/>
    <w:rsid w:val="000E530F"/>
    <w:rsid w:val="000F5093"/>
    <w:rsid w:val="00113D6C"/>
    <w:rsid w:val="00114D64"/>
    <w:rsid w:val="001154C2"/>
    <w:rsid w:val="0012490F"/>
    <w:rsid w:val="00155510"/>
    <w:rsid w:val="00164017"/>
    <w:rsid w:val="0016407B"/>
    <w:rsid w:val="0018387C"/>
    <w:rsid w:val="00190A35"/>
    <w:rsid w:val="001E07AA"/>
    <w:rsid w:val="002102CC"/>
    <w:rsid w:val="00210B44"/>
    <w:rsid w:val="002114C5"/>
    <w:rsid w:val="002750ED"/>
    <w:rsid w:val="002A2767"/>
    <w:rsid w:val="002B707E"/>
    <w:rsid w:val="002C383F"/>
    <w:rsid w:val="002D3119"/>
    <w:rsid w:val="00310305"/>
    <w:rsid w:val="00314152"/>
    <w:rsid w:val="003245F9"/>
    <w:rsid w:val="003B213C"/>
    <w:rsid w:val="003C1824"/>
    <w:rsid w:val="003C5E10"/>
    <w:rsid w:val="003C68D6"/>
    <w:rsid w:val="003E43A1"/>
    <w:rsid w:val="003E5008"/>
    <w:rsid w:val="003F4691"/>
    <w:rsid w:val="00425100"/>
    <w:rsid w:val="00464B0B"/>
    <w:rsid w:val="00472F0C"/>
    <w:rsid w:val="004739BB"/>
    <w:rsid w:val="00490BCE"/>
    <w:rsid w:val="004A13AB"/>
    <w:rsid w:val="004B4C4C"/>
    <w:rsid w:val="004C28A2"/>
    <w:rsid w:val="004D5D66"/>
    <w:rsid w:val="004E7BFA"/>
    <w:rsid w:val="004F402A"/>
    <w:rsid w:val="004F502A"/>
    <w:rsid w:val="005113BE"/>
    <w:rsid w:val="00515D05"/>
    <w:rsid w:val="005453E1"/>
    <w:rsid w:val="005474B4"/>
    <w:rsid w:val="0056008C"/>
    <w:rsid w:val="005753A4"/>
    <w:rsid w:val="00581D08"/>
    <w:rsid w:val="0058317D"/>
    <w:rsid w:val="005A57A8"/>
    <w:rsid w:val="005B6C9C"/>
    <w:rsid w:val="005D5F0D"/>
    <w:rsid w:val="005F0BC6"/>
    <w:rsid w:val="005F3D8D"/>
    <w:rsid w:val="005F7194"/>
    <w:rsid w:val="006037A8"/>
    <w:rsid w:val="0061748D"/>
    <w:rsid w:val="00621F40"/>
    <w:rsid w:val="0062418D"/>
    <w:rsid w:val="00633D96"/>
    <w:rsid w:val="00641156"/>
    <w:rsid w:val="00647C34"/>
    <w:rsid w:val="00650779"/>
    <w:rsid w:val="00670006"/>
    <w:rsid w:val="00672FB2"/>
    <w:rsid w:val="00684E42"/>
    <w:rsid w:val="006A2901"/>
    <w:rsid w:val="006A3AFF"/>
    <w:rsid w:val="006A5739"/>
    <w:rsid w:val="006A7CEB"/>
    <w:rsid w:val="006B17CD"/>
    <w:rsid w:val="006C00A4"/>
    <w:rsid w:val="006C015B"/>
    <w:rsid w:val="006D1375"/>
    <w:rsid w:val="006D6C77"/>
    <w:rsid w:val="006E10E8"/>
    <w:rsid w:val="006E51BC"/>
    <w:rsid w:val="006E6A67"/>
    <w:rsid w:val="006F610B"/>
    <w:rsid w:val="007105C8"/>
    <w:rsid w:val="00731FA2"/>
    <w:rsid w:val="00737505"/>
    <w:rsid w:val="00744C83"/>
    <w:rsid w:val="00744ED8"/>
    <w:rsid w:val="0074709D"/>
    <w:rsid w:val="00747956"/>
    <w:rsid w:val="00756DCF"/>
    <w:rsid w:val="007841E5"/>
    <w:rsid w:val="007949E1"/>
    <w:rsid w:val="00795055"/>
    <w:rsid w:val="007A44E6"/>
    <w:rsid w:val="007B4690"/>
    <w:rsid w:val="007D7EC4"/>
    <w:rsid w:val="007E20D7"/>
    <w:rsid w:val="007E4146"/>
    <w:rsid w:val="007F017C"/>
    <w:rsid w:val="007F1818"/>
    <w:rsid w:val="0080439F"/>
    <w:rsid w:val="008861DC"/>
    <w:rsid w:val="00895C8F"/>
    <w:rsid w:val="008A2437"/>
    <w:rsid w:val="008B53DC"/>
    <w:rsid w:val="008D4B0A"/>
    <w:rsid w:val="008D666A"/>
    <w:rsid w:val="008D7EE3"/>
    <w:rsid w:val="008E7AD9"/>
    <w:rsid w:val="008F4DEC"/>
    <w:rsid w:val="008F5DAE"/>
    <w:rsid w:val="00924E73"/>
    <w:rsid w:val="00931E0C"/>
    <w:rsid w:val="00937E9A"/>
    <w:rsid w:val="00941F79"/>
    <w:rsid w:val="009519CC"/>
    <w:rsid w:val="00960178"/>
    <w:rsid w:val="00966896"/>
    <w:rsid w:val="009A1B34"/>
    <w:rsid w:val="009A4D9D"/>
    <w:rsid w:val="009C134F"/>
    <w:rsid w:val="009C2064"/>
    <w:rsid w:val="009C7392"/>
    <w:rsid w:val="009E1F22"/>
    <w:rsid w:val="009E69BB"/>
    <w:rsid w:val="00A00475"/>
    <w:rsid w:val="00A209A8"/>
    <w:rsid w:val="00A3652F"/>
    <w:rsid w:val="00A6016E"/>
    <w:rsid w:val="00A60750"/>
    <w:rsid w:val="00A64A2D"/>
    <w:rsid w:val="00A74EA2"/>
    <w:rsid w:val="00A81669"/>
    <w:rsid w:val="00AC18EE"/>
    <w:rsid w:val="00AD7005"/>
    <w:rsid w:val="00AD7C76"/>
    <w:rsid w:val="00AE2C9F"/>
    <w:rsid w:val="00AF609C"/>
    <w:rsid w:val="00B04BD1"/>
    <w:rsid w:val="00B36539"/>
    <w:rsid w:val="00B52923"/>
    <w:rsid w:val="00B54B8D"/>
    <w:rsid w:val="00B701F3"/>
    <w:rsid w:val="00B701FF"/>
    <w:rsid w:val="00B827BE"/>
    <w:rsid w:val="00BB6BC0"/>
    <w:rsid w:val="00BC2789"/>
    <w:rsid w:val="00BC4AA7"/>
    <w:rsid w:val="00BC5C49"/>
    <w:rsid w:val="00BE0E6C"/>
    <w:rsid w:val="00C119E3"/>
    <w:rsid w:val="00C16A5B"/>
    <w:rsid w:val="00C17EE3"/>
    <w:rsid w:val="00C21A49"/>
    <w:rsid w:val="00C24790"/>
    <w:rsid w:val="00C379DC"/>
    <w:rsid w:val="00C455E1"/>
    <w:rsid w:val="00C758B8"/>
    <w:rsid w:val="00C8644B"/>
    <w:rsid w:val="00C95312"/>
    <w:rsid w:val="00CA460F"/>
    <w:rsid w:val="00CD3A06"/>
    <w:rsid w:val="00CE60AA"/>
    <w:rsid w:val="00D35C88"/>
    <w:rsid w:val="00D51D3F"/>
    <w:rsid w:val="00D53AE1"/>
    <w:rsid w:val="00D57F73"/>
    <w:rsid w:val="00D6169B"/>
    <w:rsid w:val="00D70BEC"/>
    <w:rsid w:val="00DA357E"/>
    <w:rsid w:val="00DC69EC"/>
    <w:rsid w:val="00DD051C"/>
    <w:rsid w:val="00DD15AC"/>
    <w:rsid w:val="00DE1E58"/>
    <w:rsid w:val="00DF53A2"/>
    <w:rsid w:val="00DF5E3A"/>
    <w:rsid w:val="00DF7514"/>
    <w:rsid w:val="00E014E8"/>
    <w:rsid w:val="00E10BF6"/>
    <w:rsid w:val="00E10D7B"/>
    <w:rsid w:val="00E17B5F"/>
    <w:rsid w:val="00E30F23"/>
    <w:rsid w:val="00E3136D"/>
    <w:rsid w:val="00E5139E"/>
    <w:rsid w:val="00E72E49"/>
    <w:rsid w:val="00E73C77"/>
    <w:rsid w:val="00E8253F"/>
    <w:rsid w:val="00EA4974"/>
    <w:rsid w:val="00EB11B6"/>
    <w:rsid w:val="00EB2F5D"/>
    <w:rsid w:val="00EB48B7"/>
    <w:rsid w:val="00EF089E"/>
    <w:rsid w:val="00EF4F4F"/>
    <w:rsid w:val="00F10200"/>
    <w:rsid w:val="00F12AE3"/>
    <w:rsid w:val="00F13F4C"/>
    <w:rsid w:val="00F13FEC"/>
    <w:rsid w:val="00F5257C"/>
    <w:rsid w:val="00F56D57"/>
    <w:rsid w:val="00F65051"/>
    <w:rsid w:val="00F71380"/>
    <w:rsid w:val="00F7459C"/>
    <w:rsid w:val="00F8530F"/>
    <w:rsid w:val="00F972DC"/>
    <w:rsid w:val="00FB0A8F"/>
    <w:rsid w:val="00FD148C"/>
    <w:rsid w:val="00FF10A1"/>
    <w:rsid w:val="00FF1975"/>
    <w:rsid w:val="00FF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7C265"/>
  <w14:defaultImageDpi w14:val="32767"/>
  <w15:chartTrackingRefBased/>
  <w15:docId w15:val="{E1AAF525-3298-D44F-B915-F1220DE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A24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7C"/>
    <w:pPr>
      <w:ind w:left="720"/>
      <w:contextualSpacing/>
    </w:pPr>
  </w:style>
  <w:style w:type="character" w:styleId="Hyperlink">
    <w:name w:val="Hyperlink"/>
    <w:basedOn w:val="DefaultParagraphFont"/>
    <w:uiPriority w:val="99"/>
    <w:unhideWhenUsed/>
    <w:rsid w:val="003C5E10"/>
    <w:rPr>
      <w:color w:val="0563C1" w:themeColor="hyperlink"/>
      <w:u w:val="single"/>
    </w:rPr>
  </w:style>
  <w:style w:type="character" w:styleId="UnresolvedMention">
    <w:name w:val="Unresolved Mention"/>
    <w:basedOn w:val="DefaultParagraphFont"/>
    <w:uiPriority w:val="99"/>
    <w:rsid w:val="003C5E10"/>
    <w:rPr>
      <w:color w:val="605E5C"/>
      <w:shd w:val="clear" w:color="auto" w:fill="E1DFDD"/>
    </w:rPr>
  </w:style>
  <w:style w:type="character" w:styleId="FollowedHyperlink">
    <w:name w:val="FollowedHyperlink"/>
    <w:basedOn w:val="DefaultParagraphFont"/>
    <w:uiPriority w:val="99"/>
    <w:semiHidden/>
    <w:unhideWhenUsed/>
    <w:rsid w:val="006037A8"/>
    <w:rPr>
      <w:color w:val="954F72" w:themeColor="followedHyperlink"/>
      <w:u w:val="single"/>
    </w:rPr>
  </w:style>
  <w:style w:type="paragraph" w:styleId="Footer">
    <w:name w:val="footer"/>
    <w:basedOn w:val="Normal"/>
    <w:link w:val="FooterChar"/>
    <w:uiPriority w:val="99"/>
    <w:unhideWhenUsed/>
    <w:rsid w:val="005A57A8"/>
    <w:pPr>
      <w:tabs>
        <w:tab w:val="center" w:pos="4680"/>
        <w:tab w:val="right" w:pos="9360"/>
      </w:tabs>
    </w:pPr>
  </w:style>
  <w:style w:type="character" w:customStyle="1" w:styleId="FooterChar">
    <w:name w:val="Footer Char"/>
    <w:basedOn w:val="DefaultParagraphFont"/>
    <w:link w:val="Footer"/>
    <w:uiPriority w:val="99"/>
    <w:rsid w:val="005A57A8"/>
  </w:style>
  <w:style w:type="character" w:styleId="PageNumber">
    <w:name w:val="page number"/>
    <w:basedOn w:val="DefaultParagraphFont"/>
    <w:uiPriority w:val="99"/>
    <w:semiHidden/>
    <w:unhideWhenUsed/>
    <w:rsid w:val="005A57A8"/>
  </w:style>
  <w:style w:type="character" w:customStyle="1" w:styleId="Heading3Char">
    <w:name w:val="Heading 3 Char"/>
    <w:basedOn w:val="DefaultParagraphFont"/>
    <w:link w:val="Heading3"/>
    <w:uiPriority w:val="9"/>
    <w:rsid w:val="008A2437"/>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8A2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10234">
      <w:bodyDiv w:val="1"/>
      <w:marLeft w:val="0"/>
      <w:marRight w:val="0"/>
      <w:marTop w:val="0"/>
      <w:marBottom w:val="0"/>
      <w:divBdr>
        <w:top w:val="none" w:sz="0" w:space="0" w:color="auto"/>
        <w:left w:val="none" w:sz="0" w:space="0" w:color="auto"/>
        <w:bottom w:val="none" w:sz="0" w:space="0" w:color="auto"/>
        <w:right w:val="none" w:sz="0" w:space="0" w:color="auto"/>
      </w:divBdr>
      <w:divsChild>
        <w:div w:id="1634752876">
          <w:marLeft w:val="0"/>
          <w:marRight w:val="0"/>
          <w:marTop w:val="0"/>
          <w:marBottom w:val="0"/>
          <w:divBdr>
            <w:top w:val="none" w:sz="0" w:space="0" w:color="auto"/>
            <w:left w:val="none" w:sz="0" w:space="0" w:color="auto"/>
            <w:bottom w:val="none" w:sz="0" w:space="0" w:color="auto"/>
            <w:right w:val="none" w:sz="0" w:space="0" w:color="auto"/>
          </w:divBdr>
        </w:div>
      </w:divsChild>
    </w:div>
    <w:div w:id="18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24466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300060">
              <w:marLeft w:val="0"/>
              <w:marRight w:val="0"/>
              <w:marTop w:val="0"/>
              <w:marBottom w:val="0"/>
              <w:divBdr>
                <w:top w:val="none" w:sz="0" w:space="0" w:color="auto"/>
                <w:left w:val="none" w:sz="0" w:space="0" w:color="auto"/>
                <w:bottom w:val="none" w:sz="0" w:space="0" w:color="auto"/>
                <w:right w:val="none" w:sz="0" w:space="0" w:color="auto"/>
              </w:divBdr>
              <w:divsChild>
                <w:div w:id="393818699">
                  <w:marLeft w:val="0"/>
                  <w:marRight w:val="0"/>
                  <w:marTop w:val="0"/>
                  <w:marBottom w:val="0"/>
                  <w:divBdr>
                    <w:top w:val="none" w:sz="0" w:space="0" w:color="auto"/>
                    <w:left w:val="none" w:sz="0" w:space="0" w:color="auto"/>
                    <w:bottom w:val="none" w:sz="0" w:space="0" w:color="auto"/>
                    <w:right w:val="none" w:sz="0" w:space="0" w:color="auto"/>
                  </w:divBdr>
                  <w:divsChild>
                    <w:div w:id="706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vid_Healy_(psychiatrist)" TargetMode="External"/><Relationship Id="rId13" Type="http://schemas.openxmlformats.org/officeDocument/2006/relationships/hyperlink" Target="https://blogs.bmj.com/bmj/2016/01/14/paul-glasziou-and-iain-chalmers-is-85-of-health-research-really-wasted/" TargetMode="External"/><Relationship Id="rId18" Type="http://schemas.openxmlformats.org/officeDocument/2006/relationships/hyperlink" Target="https://abcnews.go.com/Health/wireStory/us-medical-marketing-reaches-30-billion-drug-ads-60237108"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en.wikipedia.org/wiki/Nancy_Fern_Olivieri" TargetMode="External"/><Relationship Id="rId12" Type="http://schemas.openxmlformats.org/officeDocument/2006/relationships/hyperlink" Target="https://www.quora.com/How-banal-in-fact-is-the-banality-of-evil" TargetMode="External"/><Relationship Id="rId17" Type="http://schemas.openxmlformats.org/officeDocument/2006/relationships/hyperlink" Target="http://www.ncsl.org/research/health/marketing-and-advertising-of-pharmaceuticals.aspx" TargetMode="External"/><Relationship Id="rId2" Type="http://schemas.openxmlformats.org/officeDocument/2006/relationships/styles" Target="styles.xml"/><Relationship Id="rId16" Type="http://schemas.openxmlformats.org/officeDocument/2006/relationships/hyperlink" Target="https://www.opensecrets.org/lobby/indusclient.php?id=H0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bmj.com/bmj/2019/02/13/richard-smith-most-devastating-critique-medicine-since-medical-nemesis-ivan-illich/?utm_campaign=shareaholic&amp;utm_medium=twitter&amp;utm_source=socialnetwork" TargetMode="External"/><Relationship Id="rId5" Type="http://schemas.openxmlformats.org/officeDocument/2006/relationships/footnotes" Target="footnotes.xml"/><Relationship Id="rId15" Type="http://schemas.openxmlformats.org/officeDocument/2006/relationships/hyperlink" Target="https://www.ama-assn.org/system/files/2019-03/prp-annual-spending-2017.pdf" TargetMode="External"/><Relationship Id="rId23" Type="http://schemas.openxmlformats.org/officeDocument/2006/relationships/theme" Target="theme/theme1.xml"/><Relationship Id="rId10" Type="http://schemas.openxmlformats.org/officeDocument/2006/relationships/hyperlink" Target="https://www.irishtimes.com/news/crime-and-law/irish-system-is-unusually-generous-with-libel-damages-1.2975338" TargetMode="External"/><Relationship Id="rId19" Type="http://schemas.openxmlformats.org/officeDocument/2006/relationships/hyperlink" Target="https://krugman.blogs.nytimes.com/2009/07/25/why-markets-cant-cure-healthcare" TargetMode="External"/><Relationship Id="rId4" Type="http://schemas.openxmlformats.org/officeDocument/2006/relationships/webSettings" Target="webSettings.xml"/><Relationship Id="rId9" Type="http://schemas.openxmlformats.org/officeDocument/2006/relationships/hyperlink" Target="https://en.wikipedia.org/wiki/Peter_C._G%C3%B8tzsche" TargetMode="External"/><Relationship Id="rId14" Type="http://schemas.openxmlformats.org/officeDocument/2006/relationships/hyperlink" Target="https://www.bls.gov/cpi/factsheets/medical-care.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Noble Jr</dc:creator>
  <cp:keywords/>
  <dc:description/>
  <cp:lastModifiedBy>Admin</cp:lastModifiedBy>
  <cp:revision>2</cp:revision>
  <cp:lastPrinted>2019-03-10T23:39:00Z</cp:lastPrinted>
  <dcterms:created xsi:type="dcterms:W3CDTF">2019-03-12T03:57:00Z</dcterms:created>
  <dcterms:modified xsi:type="dcterms:W3CDTF">2019-03-12T03:57:00Z</dcterms:modified>
</cp:coreProperties>
</file>