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87671" w14:textId="77777777" w:rsidR="000C2B29" w:rsidRPr="00E6562A" w:rsidRDefault="000C2B29" w:rsidP="000C2B29">
      <w:pPr>
        <w:jc w:val="center"/>
        <w:rPr>
          <w:b/>
          <w:lang w:val="en-US"/>
        </w:rPr>
      </w:pPr>
      <w:bookmarkStart w:id="0" w:name="_GoBack"/>
      <w:bookmarkEnd w:id="0"/>
    </w:p>
    <w:p w14:paraId="77949235" w14:textId="77777777" w:rsidR="000C2B29" w:rsidRPr="00E6562A" w:rsidRDefault="000C2B29" w:rsidP="000C2B29">
      <w:pPr>
        <w:jc w:val="center"/>
        <w:rPr>
          <w:b/>
          <w:lang w:val="en-US"/>
        </w:rPr>
      </w:pPr>
    </w:p>
    <w:p w14:paraId="19B9EE32" w14:textId="77777777" w:rsidR="000C2B29" w:rsidRPr="00E6562A" w:rsidRDefault="000C2B29" w:rsidP="000C2B29">
      <w:pPr>
        <w:jc w:val="center"/>
        <w:rPr>
          <w:b/>
          <w:lang w:val="en-US"/>
        </w:rPr>
      </w:pPr>
    </w:p>
    <w:p w14:paraId="0CF3C038" w14:textId="77777777" w:rsidR="000C2B29" w:rsidRPr="00E6562A" w:rsidRDefault="000C2B29" w:rsidP="000C2B29">
      <w:pPr>
        <w:jc w:val="center"/>
        <w:rPr>
          <w:b/>
          <w:lang w:val="en-US"/>
        </w:rPr>
      </w:pPr>
    </w:p>
    <w:p w14:paraId="7E21E5D4" w14:textId="77777777" w:rsidR="000C2B29" w:rsidRPr="00E6562A" w:rsidRDefault="000C2B29" w:rsidP="000C2B29">
      <w:pPr>
        <w:jc w:val="center"/>
        <w:rPr>
          <w:b/>
          <w:lang w:val="en-US"/>
        </w:rPr>
      </w:pPr>
    </w:p>
    <w:p w14:paraId="21A7BA18" w14:textId="0882FF03" w:rsidR="000C2B29" w:rsidRPr="001B7ED0" w:rsidRDefault="000C2B29" w:rsidP="000C2B29">
      <w:pPr>
        <w:pStyle w:val="BodyText"/>
        <w:jc w:val="center"/>
        <w:rPr>
          <w:rFonts w:ascii="Calibri" w:hAnsi="Calibri"/>
          <w:b w:val="0"/>
          <w:bCs w:val="0"/>
          <w:sz w:val="32"/>
          <w:szCs w:val="32"/>
          <w:lang w:val="de-DE"/>
        </w:rPr>
      </w:pPr>
      <w:r w:rsidRPr="001B7ED0">
        <w:rPr>
          <w:rFonts w:ascii="Calibri" w:hAnsi="Calibri"/>
          <w:b w:val="0"/>
          <w:bCs w:val="0"/>
          <w:sz w:val="32"/>
          <w:szCs w:val="32"/>
          <w:lang w:val="de-DE"/>
        </w:rPr>
        <w:t xml:space="preserve">What is the </w:t>
      </w:r>
      <w:r w:rsidR="003B2DA1">
        <w:rPr>
          <w:rFonts w:ascii="Calibri" w:hAnsi="Calibri"/>
          <w:b w:val="0"/>
          <w:bCs w:val="0"/>
          <w:sz w:val="32"/>
          <w:szCs w:val="32"/>
          <w:lang w:val="de-DE"/>
        </w:rPr>
        <w:t>moral collapse</w:t>
      </w:r>
      <w:r w:rsidRPr="001B7ED0">
        <w:rPr>
          <w:rFonts w:ascii="Calibri" w:hAnsi="Calibri"/>
          <w:b w:val="0"/>
          <w:bCs w:val="0"/>
          <w:sz w:val="32"/>
          <w:szCs w:val="32"/>
          <w:lang w:val="de-DE"/>
        </w:rPr>
        <w:t xml:space="preserve"> in the Cochrane Collaboration about?</w:t>
      </w:r>
    </w:p>
    <w:p w14:paraId="07DA6464" w14:textId="3A9AE71D" w:rsidR="000C2B29" w:rsidRPr="00E6562A" w:rsidRDefault="000C2B29" w:rsidP="000C2B29">
      <w:pPr>
        <w:rPr>
          <w:rFonts w:eastAsia="Times New Roman" w:cs="Times New Roman"/>
          <w:lang w:eastAsia="da-DK"/>
        </w:rPr>
      </w:pPr>
      <w:r>
        <w:rPr>
          <w:rFonts w:eastAsia="Times New Roman" w:cs="Times New Roman"/>
          <w:lang w:eastAsia="da-DK"/>
        </w:rPr>
        <w:tab/>
      </w:r>
    </w:p>
    <w:p w14:paraId="6049F890" w14:textId="77777777" w:rsidR="000C2B29" w:rsidRPr="00E6562A" w:rsidRDefault="000C2B29" w:rsidP="000C2B29">
      <w:pPr>
        <w:rPr>
          <w:rFonts w:eastAsia="Times New Roman" w:cs="Times New Roman"/>
          <w:lang w:eastAsia="da-DK"/>
        </w:rPr>
      </w:pPr>
    </w:p>
    <w:p w14:paraId="10D19AE9" w14:textId="77777777" w:rsidR="000C2B29" w:rsidRPr="00E6562A" w:rsidRDefault="000C2B29" w:rsidP="000C2B29">
      <w:pPr>
        <w:rPr>
          <w:rFonts w:eastAsia="Times New Roman" w:cs="Times New Roman"/>
          <w:lang w:eastAsia="da-DK"/>
        </w:rPr>
      </w:pPr>
    </w:p>
    <w:p w14:paraId="54309404" w14:textId="77777777" w:rsidR="000C2B29" w:rsidRPr="00E6562A" w:rsidRDefault="000C2B29" w:rsidP="000C2B29">
      <w:pPr>
        <w:rPr>
          <w:rFonts w:eastAsia="Times New Roman" w:cs="Times New Roman"/>
          <w:lang w:eastAsia="da-DK"/>
        </w:rPr>
      </w:pPr>
    </w:p>
    <w:p w14:paraId="66AB4035" w14:textId="77777777" w:rsidR="000C2B29" w:rsidRPr="00E6562A" w:rsidRDefault="000C2B29" w:rsidP="000C2B29">
      <w:pPr>
        <w:pStyle w:val="BodyText"/>
        <w:jc w:val="center"/>
        <w:rPr>
          <w:rFonts w:ascii="Calibri" w:hAnsi="Calibri"/>
          <w:b w:val="0"/>
          <w:bCs w:val="0"/>
          <w:sz w:val="22"/>
          <w:szCs w:val="22"/>
          <w:lang w:val="de-DE"/>
        </w:rPr>
      </w:pPr>
      <w:r w:rsidRPr="00E6562A">
        <w:rPr>
          <w:rFonts w:ascii="Calibri" w:hAnsi="Calibri"/>
          <w:b w:val="0"/>
          <w:bCs w:val="0"/>
          <w:sz w:val="22"/>
          <w:szCs w:val="22"/>
          <w:lang w:val="de-DE"/>
        </w:rPr>
        <w:t>Peter C. Gøtzsche, Professor</w:t>
      </w:r>
    </w:p>
    <w:p w14:paraId="52CB1A87" w14:textId="77777777" w:rsidR="000C2B29" w:rsidRPr="00E6562A" w:rsidRDefault="000C2B29" w:rsidP="000C2B29">
      <w:pPr>
        <w:pStyle w:val="BodyText"/>
        <w:jc w:val="center"/>
        <w:rPr>
          <w:rFonts w:ascii="Calibri" w:hAnsi="Calibri"/>
          <w:b w:val="0"/>
          <w:bCs w:val="0"/>
          <w:sz w:val="22"/>
          <w:szCs w:val="22"/>
          <w:lang w:val="de-DE"/>
        </w:rPr>
      </w:pPr>
      <w:r w:rsidRPr="00E6562A">
        <w:rPr>
          <w:rFonts w:ascii="Calibri" w:hAnsi="Calibri"/>
          <w:b w:val="0"/>
          <w:bCs w:val="0"/>
          <w:sz w:val="22"/>
          <w:szCs w:val="22"/>
          <w:lang w:val="de-DE"/>
        </w:rPr>
        <w:t>MD, DrMedSci, MSc</w:t>
      </w:r>
    </w:p>
    <w:p w14:paraId="54C58EC0" w14:textId="77777777" w:rsidR="000C2B29" w:rsidRPr="00E6562A" w:rsidRDefault="000C2B29" w:rsidP="000C2B29">
      <w:pPr>
        <w:rPr>
          <w:rFonts w:ascii="Calibri" w:hAnsi="Calibri"/>
          <w:b/>
          <w:bCs/>
          <w:lang w:val="de-DE"/>
        </w:rPr>
      </w:pPr>
    </w:p>
    <w:p w14:paraId="3A023032" w14:textId="77777777" w:rsidR="000C2B29" w:rsidRPr="00E6562A" w:rsidRDefault="000C2B29" w:rsidP="000C2B29">
      <w:pPr>
        <w:rPr>
          <w:rFonts w:ascii="Calibri" w:hAnsi="Calibri"/>
          <w:b/>
          <w:bCs/>
          <w:lang w:val="de-DE"/>
        </w:rPr>
      </w:pPr>
    </w:p>
    <w:p w14:paraId="00FFBCD8" w14:textId="77777777" w:rsidR="000C2B29" w:rsidRPr="00E6562A" w:rsidRDefault="000C2B29" w:rsidP="000C2B29">
      <w:pPr>
        <w:rPr>
          <w:rFonts w:ascii="Calibri" w:hAnsi="Calibri"/>
          <w:b/>
          <w:bCs/>
          <w:lang w:val="de-DE"/>
        </w:rPr>
      </w:pPr>
    </w:p>
    <w:p w14:paraId="6DFC534D" w14:textId="77777777" w:rsidR="000C2B29" w:rsidRPr="00E6562A" w:rsidRDefault="000C2B29" w:rsidP="000C2B29">
      <w:pPr>
        <w:rPr>
          <w:rFonts w:ascii="Calibri" w:hAnsi="Calibri"/>
          <w:b/>
          <w:bCs/>
          <w:lang w:val="de-DE"/>
        </w:rPr>
      </w:pPr>
    </w:p>
    <w:p w14:paraId="0414B0F5" w14:textId="77777777" w:rsidR="000C2B29" w:rsidRPr="00E6562A" w:rsidRDefault="000C2B29" w:rsidP="000C2B29">
      <w:pPr>
        <w:rPr>
          <w:rFonts w:ascii="Calibri" w:hAnsi="Calibri"/>
          <w:b/>
          <w:bCs/>
          <w:lang w:val="de-DE"/>
        </w:rPr>
      </w:pPr>
    </w:p>
    <w:p w14:paraId="28D548F3" w14:textId="77777777" w:rsidR="000C2B29" w:rsidRPr="00E6562A" w:rsidRDefault="000C2B29" w:rsidP="000C2B29">
      <w:pPr>
        <w:rPr>
          <w:rFonts w:ascii="Calibri" w:hAnsi="Calibri"/>
          <w:b/>
          <w:bCs/>
          <w:lang w:val="de-DE"/>
        </w:rPr>
      </w:pPr>
    </w:p>
    <w:p w14:paraId="195C509F" w14:textId="77777777" w:rsidR="000C2B29" w:rsidRPr="00E6562A" w:rsidRDefault="000C2B29" w:rsidP="000C2B29">
      <w:pPr>
        <w:rPr>
          <w:rFonts w:ascii="Calibri" w:hAnsi="Calibri"/>
          <w:b/>
          <w:bCs/>
          <w:lang w:val="de-DE"/>
        </w:rPr>
      </w:pPr>
    </w:p>
    <w:p w14:paraId="058D9C09" w14:textId="77777777" w:rsidR="000C2B29" w:rsidRPr="00E6562A" w:rsidRDefault="000C2B29" w:rsidP="000C2B29">
      <w:pPr>
        <w:rPr>
          <w:rFonts w:ascii="Calibri" w:hAnsi="Calibri"/>
          <w:b/>
          <w:bCs/>
          <w:lang w:val="de-DE"/>
        </w:rPr>
      </w:pPr>
    </w:p>
    <w:p w14:paraId="24A7C88F" w14:textId="77777777" w:rsidR="000C2B29" w:rsidRPr="00E6562A" w:rsidRDefault="000C2B29" w:rsidP="000C2B29">
      <w:pPr>
        <w:rPr>
          <w:rFonts w:ascii="Calibri" w:hAnsi="Calibri"/>
          <w:b/>
          <w:bCs/>
          <w:lang w:val="de-DE"/>
        </w:rPr>
      </w:pPr>
    </w:p>
    <w:p w14:paraId="53C5CDC5" w14:textId="77777777" w:rsidR="000C2B29" w:rsidRPr="00E6562A" w:rsidRDefault="000C2B29" w:rsidP="000C2B29">
      <w:pPr>
        <w:rPr>
          <w:rFonts w:ascii="Calibri" w:hAnsi="Calibri"/>
          <w:lang w:val="de-DE"/>
        </w:rPr>
      </w:pPr>
    </w:p>
    <w:p w14:paraId="6673E4C4" w14:textId="77777777" w:rsidR="000C2B29" w:rsidRPr="00E6562A" w:rsidRDefault="000C2B29" w:rsidP="000C2B29">
      <w:pPr>
        <w:rPr>
          <w:rFonts w:ascii="Calibri" w:hAnsi="Calibri"/>
          <w:lang w:val="de-DE"/>
        </w:rPr>
      </w:pPr>
    </w:p>
    <w:p w14:paraId="071C2A1E" w14:textId="77777777" w:rsidR="000C2B29" w:rsidRPr="00E6562A" w:rsidRDefault="000C2B29" w:rsidP="000C2B29">
      <w:pPr>
        <w:rPr>
          <w:rFonts w:ascii="Calibri" w:hAnsi="Calibri"/>
          <w:lang w:val="de-DE"/>
        </w:rPr>
      </w:pPr>
      <w:r w:rsidRPr="00E6562A">
        <w:rPr>
          <w:rFonts w:ascii="Calibri" w:hAnsi="Calibri"/>
          <w:lang w:val="de-DE"/>
        </w:rPr>
        <w:t xml:space="preserve">Institute for Scientific Freedom </w:t>
      </w:r>
    </w:p>
    <w:p w14:paraId="5E887E7D" w14:textId="77777777" w:rsidR="000C2B29" w:rsidRPr="00E6562A" w:rsidRDefault="000C2B29" w:rsidP="000C2B29">
      <w:pPr>
        <w:rPr>
          <w:rFonts w:ascii="Calibri" w:hAnsi="Calibri"/>
          <w:lang w:val="de-DE"/>
        </w:rPr>
      </w:pPr>
      <w:r w:rsidRPr="00E6562A">
        <w:rPr>
          <w:rFonts w:ascii="Calibri" w:hAnsi="Calibri"/>
          <w:lang w:val="de-DE"/>
        </w:rPr>
        <w:t>Copenhagen</w:t>
      </w:r>
    </w:p>
    <w:p w14:paraId="35696717" w14:textId="77777777" w:rsidR="000C2B29" w:rsidRPr="00E6562A" w:rsidRDefault="000C2B29" w:rsidP="000C2B29">
      <w:pPr>
        <w:rPr>
          <w:rFonts w:ascii="Calibri" w:hAnsi="Calibri"/>
          <w:lang w:val="de-DE"/>
        </w:rPr>
      </w:pPr>
      <w:r w:rsidRPr="00E6562A">
        <w:rPr>
          <w:rFonts w:ascii="Calibri" w:hAnsi="Calibri"/>
          <w:lang w:val="de-DE"/>
        </w:rPr>
        <w:t>Denmark</w:t>
      </w:r>
    </w:p>
    <w:p w14:paraId="7220CCD9" w14:textId="77777777" w:rsidR="000C2B29" w:rsidRPr="00E6562A" w:rsidRDefault="000C2B29" w:rsidP="000C2B29">
      <w:pPr>
        <w:pStyle w:val="BodyText"/>
        <w:rPr>
          <w:rFonts w:ascii="Calibri" w:hAnsi="Calibri"/>
          <w:lang w:val="en-US"/>
        </w:rPr>
      </w:pPr>
      <w:r w:rsidRPr="00E6562A">
        <w:rPr>
          <w:rFonts w:ascii="Calibri" w:hAnsi="Calibri"/>
          <w:b w:val="0"/>
          <w:bCs w:val="0"/>
          <w:sz w:val="22"/>
          <w:szCs w:val="22"/>
        </w:rPr>
        <w:t xml:space="preserve">E-mail: </w:t>
      </w:r>
      <w:hyperlink r:id="rId7" w:history="1">
        <w:r w:rsidRPr="00ED04EC">
          <w:rPr>
            <w:rStyle w:val="Hyperlink"/>
            <w:rFonts w:ascii="Calibri" w:hAnsi="Calibri"/>
            <w:b w:val="0"/>
            <w:sz w:val="22"/>
            <w:szCs w:val="22"/>
            <w:lang w:val="de-DE"/>
          </w:rPr>
          <w:t>pcg@scientificfreedom.dk</w:t>
        </w:r>
      </w:hyperlink>
    </w:p>
    <w:p w14:paraId="4DC8C63E" w14:textId="77777777" w:rsidR="000C2B29" w:rsidRDefault="000C2B29" w:rsidP="000C2B29">
      <w:pPr>
        <w:rPr>
          <w:rFonts w:ascii="Calibri" w:hAnsi="Calibri"/>
          <w:bCs/>
        </w:rPr>
      </w:pPr>
    </w:p>
    <w:p w14:paraId="41387800" w14:textId="1C613E6C" w:rsidR="000C2B29" w:rsidRDefault="000C2B29" w:rsidP="000C2B29">
      <w:pPr>
        <w:rPr>
          <w:rFonts w:ascii="Calibri" w:hAnsi="Calibri"/>
          <w:bCs/>
        </w:rPr>
      </w:pPr>
    </w:p>
    <w:p w14:paraId="59A483E8" w14:textId="77777777" w:rsidR="00656867" w:rsidRDefault="00656867" w:rsidP="000C2B29">
      <w:pPr>
        <w:rPr>
          <w:rFonts w:ascii="Calibri" w:hAnsi="Calibri"/>
          <w:bCs/>
        </w:rPr>
      </w:pPr>
    </w:p>
    <w:p w14:paraId="6F5F83E2" w14:textId="254FB48E" w:rsidR="000C2B29" w:rsidRPr="00ED04EC" w:rsidRDefault="000C2B29" w:rsidP="000C2B29">
      <w:pPr>
        <w:rPr>
          <w:rFonts w:ascii="Calibri" w:hAnsi="Calibri"/>
          <w:bCs/>
        </w:rPr>
      </w:pPr>
      <w:r w:rsidRPr="00ED04EC">
        <w:rPr>
          <w:rFonts w:ascii="Calibri" w:hAnsi="Calibri"/>
          <w:bCs/>
        </w:rPr>
        <w:t xml:space="preserve">Word count: </w:t>
      </w:r>
      <w:r w:rsidR="00020139">
        <w:rPr>
          <w:rFonts w:ascii="Calibri" w:hAnsi="Calibri"/>
          <w:bCs/>
        </w:rPr>
        <w:t>4205</w:t>
      </w:r>
    </w:p>
    <w:p w14:paraId="7438D2AB" w14:textId="77777777" w:rsidR="005971B3" w:rsidRDefault="005971B3" w:rsidP="000C2B29">
      <w:pPr>
        <w:rPr>
          <w:rFonts w:ascii="Calibri" w:hAnsi="Calibri"/>
          <w:bCs/>
        </w:rPr>
      </w:pPr>
    </w:p>
    <w:p w14:paraId="3E537A66" w14:textId="66BD029D" w:rsidR="000C2B29" w:rsidRPr="00ED04EC" w:rsidRDefault="005971B3" w:rsidP="000C2B29">
      <w:pPr>
        <w:rPr>
          <w:rFonts w:ascii="Calibri" w:hAnsi="Calibri"/>
          <w:bCs/>
        </w:rPr>
      </w:pPr>
      <w:r>
        <w:rPr>
          <w:rFonts w:ascii="Calibri" w:hAnsi="Calibri"/>
          <w:bCs/>
        </w:rPr>
        <w:t xml:space="preserve">Key words: Cochrane Collaboration, </w:t>
      </w:r>
      <w:r w:rsidR="00BC7264">
        <w:rPr>
          <w:rFonts w:ascii="Calibri" w:hAnsi="Calibri"/>
          <w:bCs/>
        </w:rPr>
        <w:t xml:space="preserve">bias, </w:t>
      </w:r>
      <w:r>
        <w:rPr>
          <w:rFonts w:ascii="Calibri" w:hAnsi="Calibri"/>
          <w:bCs/>
        </w:rPr>
        <w:t>evidence-based medicine, censorship, drug industry</w:t>
      </w:r>
      <w:r w:rsidR="000C2B29" w:rsidRPr="00ED04EC">
        <w:rPr>
          <w:rFonts w:ascii="Calibri" w:hAnsi="Calibri"/>
          <w:bCs/>
        </w:rPr>
        <w:br w:type="page"/>
      </w:r>
    </w:p>
    <w:p w14:paraId="3B6470C4" w14:textId="7A011D48" w:rsidR="000C2B29" w:rsidRDefault="000C2B29">
      <w:pPr>
        <w:rPr>
          <w:rFonts w:cstheme="minorHAnsi"/>
          <w:b/>
        </w:rPr>
      </w:pPr>
      <w:r w:rsidRPr="000C2B29">
        <w:rPr>
          <w:rFonts w:cstheme="minorHAnsi"/>
          <w:b/>
        </w:rPr>
        <w:lastRenderedPageBreak/>
        <w:t>Abstract</w:t>
      </w:r>
    </w:p>
    <w:p w14:paraId="17CD5097" w14:textId="0D8BF494" w:rsidR="00695EFA" w:rsidRDefault="00735976">
      <w:pPr>
        <w:rPr>
          <w:rFonts w:cstheme="minorHAnsi"/>
          <w:b/>
        </w:rPr>
      </w:pPr>
      <w:r>
        <w:rPr>
          <w:rFonts w:cstheme="minorHAnsi"/>
          <w:b/>
        </w:rPr>
        <w:t xml:space="preserve"> </w:t>
      </w:r>
    </w:p>
    <w:p w14:paraId="5194D76F" w14:textId="473BEB25" w:rsidR="00383B46" w:rsidRDefault="00383B46" w:rsidP="00383B46">
      <w:pPr>
        <w:rPr>
          <w:rFonts w:cstheme="minorHAnsi"/>
        </w:rPr>
      </w:pPr>
      <w:bookmarkStart w:id="1" w:name="_Hlk4489342"/>
      <w:r>
        <w:rPr>
          <w:rFonts w:eastAsia="Times New Roman" w:cstheme="minorHAnsi"/>
          <w:color w:val="242021"/>
          <w:lang w:eastAsia="en-GB"/>
        </w:rPr>
        <w:t xml:space="preserve">Many people have wondered why one of the founders of </w:t>
      </w:r>
      <w:r>
        <w:rPr>
          <w:rFonts w:cstheme="minorHAnsi"/>
        </w:rPr>
        <w:t xml:space="preserve">the </w:t>
      </w:r>
      <w:r w:rsidRPr="00993FD9">
        <w:rPr>
          <w:rFonts w:cstheme="minorHAnsi"/>
        </w:rPr>
        <w:t>Cochrane Collaboration</w:t>
      </w:r>
      <w:r>
        <w:rPr>
          <w:rFonts w:cstheme="minorHAnsi"/>
        </w:rPr>
        <w:t xml:space="preserve"> was expelled </w:t>
      </w:r>
      <w:r w:rsidRPr="00993FD9">
        <w:rPr>
          <w:rFonts w:cstheme="minorHAnsi"/>
        </w:rPr>
        <w:t>from the</w:t>
      </w:r>
      <w:r>
        <w:rPr>
          <w:rFonts w:cstheme="minorHAnsi"/>
        </w:rPr>
        <w:t xml:space="preserve"> </w:t>
      </w:r>
      <w:r w:rsidRPr="00993FD9">
        <w:rPr>
          <w:rFonts w:cstheme="minorHAnsi"/>
        </w:rPr>
        <w:t>organisation</w:t>
      </w:r>
      <w:r>
        <w:rPr>
          <w:rFonts w:cstheme="minorHAnsi"/>
        </w:rPr>
        <w:t xml:space="preserve"> in </w:t>
      </w:r>
      <w:r w:rsidRPr="00993FD9">
        <w:rPr>
          <w:rFonts w:cstheme="minorHAnsi"/>
        </w:rPr>
        <w:t>2018</w:t>
      </w:r>
      <w:r>
        <w:rPr>
          <w:rFonts w:cstheme="minorHAnsi"/>
        </w:rPr>
        <w:t xml:space="preserve"> as the first person ever. </w:t>
      </w:r>
      <w:r w:rsidR="00020139">
        <w:rPr>
          <w:rFonts w:cstheme="minorHAnsi"/>
        </w:rPr>
        <w:t xml:space="preserve">Many see </w:t>
      </w:r>
      <w:r>
        <w:rPr>
          <w:rFonts w:cstheme="minorHAnsi"/>
        </w:rPr>
        <w:t xml:space="preserve">this as a moral collapse in what was once a magnificent grassroots organisation, guided by ethical principles about transparency, openness, democracy, collaboration, </w:t>
      </w:r>
      <w:r w:rsidR="008F2947" w:rsidRPr="00D007CB">
        <w:rPr>
          <w:rFonts w:cstheme="minorHAnsi"/>
        </w:rPr>
        <w:t>avoiding conflicts of interest</w:t>
      </w:r>
      <w:r w:rsidR="008F2947">
        <w:rPr>
          <w:rFonts w:cstheme="minorHAnsi"/>
        </w:rPr>
        <w:t xml:space="preserve">, </w:t>
      </w:r>
      <w:r>
        <w:rPr>
          <w:rFonts w:cstheme="minorHAnsi"/>
        </w:rPr>
        <w:t xml:space="preserve">minimizing bias and helping people make better decisions about healthcare interventions. </w:t>
      </w:r>
    </w:p>
    <w:p w14:paraId="561991B1" w14:textId="77777777" w:rsidR="00383B46" w:rsidRDefault="00383B46" w:rsidP="00383B46">
      <w:pPr>
        <w:rPr>
          <w:rFonts w:cstheme="minorHAnsi"/>
        </w:rPr>
      </w:pPr>
    </w:p>
    <w:p w14:paraId="2DF7215F" w14:textId="68F74D49" w:rsidR="00383B46" w:rsidRDefault="008F2947" w:rsidP="00383B46">
      <w:pPr>
        <w:rPr>
          <w:rFonts w:cstheme="minorHAnsi"/>
        </w:rPr>
      </w:pPr>
      <w:r>
        <w:rPr>
          <w:rFonts w:cstheme="minorHAnsi"/>
        </w:rPr>
        <w:t>I am the excommunicated person</w:t>
      </w:r>
      <w:r w:rsidR="00383B46">
        <w:rPr>
          <w:rFonts w:cstheme="minorHAnsi"/>
        </w:rPr>
        <w:t xml:space="preserve">. I </w:t>
      </w:r>
      <w:r>
        <w:rPr>
          <w:rFonts w:cstheme="minorHAnsi"/>
        </w:rPr>
        <w:t>re</w:t>
      </w:r>
      <w:r w:rsidR="00383B46">
        <w:rPr>
          <w:rFonts w:eastAsia="Times New Roman" w:cstheme="minorHAnsi"/>
          <w:color w:val="242021"/>
          <w:lang w:eastAsia="en-GB"/>
        </w:rPr>
        <w:t xml:space="preserve">view </w:t>
      </w:r>
      <w:r>
        <w:rPr>
          <w:rFonts w:eastAsia="Times New Roman" w:cstheme="minorHAnsi"/>
          <w:color w:val="242021"/>
          <w:lang w:eastAsia="en-GB"/>
        </w:rPr>
        <w:t xml:space="preserve">here </w:t>
      </w:r>
      <w:r w:rsidR="00383B46">
        <w:rPr>
          <w:rFonts w:eastAsia="Times New Roman" w:cstheme="minorHAnsi"/>
          <w:color w:val="242021"/>
          <w:lang w:eastAsia="en-GB"/>
        </w:rPr>
        <w:t xml:space="preserve">the </w:t>
      </w:r>
      <w:r>
        <w:rPr>
          <w:rFonts w:eastAsia="Times New Roman" w:cstheme="minorHAnsi"/>
          <w:color w:val="242021"/>
          <w:lang w:eastAsia="en-GB"/>
        </w:rPr>
        <w:t>essential</w:t>
      </w:r>
      <w:r w:rsidR="00383B46">
        <w:rPr>
          <w:rFonts w:eastAsia="Times New Roman" w:cstheme="minorHAnsi"/>
          <w:color w:val="242021"/>
          <w:lang w:eastAsia="en-GB"/>
        </w:rPr>
        <w:t xml:space="preserve"> issues </w:t>
      </w:r>
      <w:r w:rsidR="006F3B12">
        <w:rPr>
          <w:rFonts w:eastAsia="Times New Roman" w:cstheme="minorHAnsi"/>
          <w:color w:val="242021"/>
          <w:lang w:eastAsia="en-GB"/>
        </w:rPr>
        <w:t>and</w:t>
      </w:r>
      <w:r w:rsidR="00383B46">
        <w:rPr>
          <w:rFonts w:eastAsia="Times New Roman" w:cstheme="minorHAnsi"/>
          <w:color w:val="242021"/>
          <w:lang w:eastAsia="en-GB"/>
        </w:rPr>
        <w:t xml:space="preserve"> discuss a recent paper that </w:t>
      </w:r>
      <w:r w:rsidR="00383B46" w:rsidRPr="00993FD9">
        <w:rPr>
          <w:rFonts w:cstheme="minorHAnsi"/>
        </w:rPr>
        <w:t>purport</w:t>
      </w:r>
      <w:r w:rsidR="00383B46">
        <w:rPr>
          <w:rFonts w:cstheme="minorHAnsi"/>
        </w:rPr>
        <w:t>ed</w:t>
      </w:r>
      <w:r w:rsidR="00383B46" w:rsidRPr="00993FD9">
        <w:rPr>
          <w:rFonts w:cstheme="minorHAnsi"/>
        </w:rPr>
        <w:t xml:space="preserve"> to </w:t>
      </w:r>
      <w:r w:rsidR="00383B46">
        <w:rPr>
          <w:rFonts w:cstheme="minorHAnsi"/>
        </w:rPr>
        <w:t xml:space="preserve">have </w:t>
      </w:r>
      <w:r w:rsidR="00383B46" w:rsidRPr="00993FD9">
        <w:rPr>
          <w:rFonts w:cstheme="minorHAnsi"/>
        </w:rPr>
        <w:t>analyse</w:t>
      </w:r>
      <w:r w:rsidR="00383B46">
        <w:rPr>
          <w:rFonts w:cstheme="minorHAnsi"/>
        </w:rPr>
        <w:t>d</w:t>
      </w:r>
      <w:r w:rsidR="00383B46" w:rsidRPr="00993FD9">
        <w:rPr>
          <w:rFonts w:cstheme="minorHAnsi"/>
        </w:rPr>
        <w:t xml:space="preserve"> </w:t>
      </w:r>
      <w:r w:rsidR="00383B46">
        <w:rPr>
          <w:rFonts w:cstheme="minorHAnsi"/>
        </w:rPr>
        <w:t>the current Cochrane crisis in a disinterested fashion</w:t>
      </w:r>
      <w:r>
        <w:rPr>
          <w:rFonts w:cstheme="minorHAnsi"/>
        </w:rPr>
        <w:t xml:space="preserve">, which it didn’t. </w:t>
      </w:r>
    </w:p>
    <w:p w14:paraId="21A1209F" w14:textId="77777777" w:rsidR="00383B46" w:rsidRDefault="00383B46" w:rsidP="00032857">
      <w:pPr>
        <w:rPr>
          <w:rFonts w:cstheme="minorHAnsi"/>
        </w:rPr>
      </w:pPr>
    </w:p>
    <w:p w14:paraId="775C0086" w14:textId="61B17104" w:rsidR="00032857" w:rsidRDefault="006F3B12" w:rsidP="00032857">
      <w:pPr>
        <w:rPr>
          <w:rFonts w:cstheme="minorHAnsi"/>
        </w:rPr>
      </w:pPr>
      <w:r>
        <w:rPr>
          <w:rFonts w:cstheme="minorHAnsi"/>
        </w:rPr>
        <w:t>L</w:t>
      </w:r>
      <w:r w:rsidR="00383B46" w:rsidRPr="00993FD9">
        <w:rPr>
          <w:rFonts w:cstheme="minorHAnsi"/>
        </w:rPr>
        <w:t xml:space="preserve">eaked recordings </w:t>
      </w:r>
      <w:r w:rsidR="00383B46">
        <w:rPr>
          <w:rFonts w:cstheme="minorHAnsi"/>
        </w:rPr>
        <w:t xml:space="preserve">reveal that the board’s </w:t>
      </w:r>
      <w:r w:rsidR="00383B46" w:rsidRPr="00993FD9">
        <w:rPr>
          <w:rFonts w:cstheme="minorHAnsi"/>
        </w:rPr>
        <w:t xml:space="preserve">official </w:t>
      </w:r>
      <w:r w:rsidR="00383B46">
        <w:rPr>
          <w:rFonts w:cstheme="minorHAnsi"/>
        </w:rPr>
        <w:t xml:space="preserve">reasons for </w:t>
      </w:r>
      <w:r w:rsidR="008F2947">
        <w:rPr>
          <w:rFonts w:cstheme="minorHAnsi"/>
        </w:rPr>
        <w:t>my</w:t>
      </w:r>
      <w:r w:rsidR="00383B46">
        <w:rPr>
          <w:rFonts w:cstheme="minorHAnsi"/>
        </w:rPr>
        <w:t xml:space="preserve"> expulsion were </w:t>
      </w:r>
      <w:r w:rsidR="00383B46">
        <w:rPr>
          <w:rFonts w:cstheme="minorHAnsi"/>
          <w:lang w:val="en-US" w:eastAsia="da-DK"/>
        </w:rPr>
        <w:t>defamatory and mendacious.</w:t>
      </w:r>
      <w:r>
        <w:rPr>
          <w:rFonts w:cstheme="minorHAnsi"/>
          <w:lang w:val="en-US" w:eastAsia="da-DK"/>
        </w:rPr>
        <w:t xml:space="preserve"> </w:t>
      </w:r>
      <w:r w:rsidR="00685557">
        <w:rPr>
          <w:rFonts w:cstheme="minorHAnsi"/>
        </w:rPr>
        <w:t xml:space="preserve">I was expelled because, in my capacity as a board member, </w:t>
      </w:r>
      <w:r w:rsidR="00032857">
        <w:rPr>
          <w:rFonts w:cstheme="minorHAnsi"/>
        </w:rPr>
        <w:t xml:space="preserve">I </w:t>
      </w:r>
      <w:r w:rsidR="00685557">
        <w:rPr>
          <w:rFonts w:cstheme="minorHAnsi"/>
        </w:rPr>
        <w:t xml:space="preserve">had </w:t>
      </w:r>
      <w:r w:rsidR="00032857">
        <w:rPr>
          <w:rFonts w:cstheme="minorHAnsi"/>
        </w:rPr>
        <w:t xml:space="preserve">challenged the CEO’s </w:t>
      </w:r>
      <w:r w:rsidR="00383B46">
        <w:rPr>
          <w:rFonts w:cstheme="minorHAnsi"/>
        </w:rPr>
        <w:t xml:space="preserve">virtually </w:t>
      </w:r>
      <w:r w:rsidR="00685557">
        <w:rPr>
          <w:rFonts w:cstheme="minorHAnsi"/>
        </w:rPr>
        <w:t>total control over the board</w:t>
      </w:r>
      <w:r w:rsidR="00F64CE8">
        <w:rPr>
          <w:rFonts w:cstheme="minorHAnsi"/>
        </w:rPr>
        <w:t>, his mismanagement of Cochrane,</w:t>
      </w:r>
      <w:r w:rsidR="00685557">
        <w:rPr>
          <w:rFonts w:cstheme="minorHAnsi"/>
        </w:rPr>
        <w:t xml:space="preserve"> </w:t>
      </w:r>
      <w:r w:rsidR="00032857">
        <w:rPr>
          <w:rFonts w:cstheme="minorHAnsi"/>
        </w:rPr>
        <w:t>and his direction of travel, focusing on brand, product and business, and on having a unified voice rather than on getting the science right</w:t>
      </w:r>
      <w:r w:rsidR="00685557">
        <w:rPr>
          <w:rFonts w:cstheme="minorHAnsi"/>
        </w:rPr>
        <w:t xml:space="preserve">. It also played a role that I had </w:t>
      </w:r>
      <w:r w:rsidR="00032857">
        <w:rPr>
          <w:rFonts w:cstheme="minorHAnsi"/>
        </w:rPr>
        <w:t>criticised psychiatric drugs and the highly prestigious Cochrane review of the HPV vaccines</w:t>
      </w:r>
      <w:r w:rsidR="00565739">
        <w:rPr>
          <w:rFonts w:cstheme="minorHAnsi"/>
        </w:rPr>
        <w:t xml:space="preserve">. Freedom of Information requests revealed that </w:t>
      </w:r>
      <w:r w:rsidR="00F64CE8">
        <w:rPr>
          <w:rFonts w:cstheme="minorHAnsi"/>
        </w:rPr>
        <w:t xml:space="preserve">the </w:t>
      </w:r>
      <w:r w:rsidR="00565739">
        <w:rPr>
          <w:rFonts w:cstheme="minorHAnsi"/>
        </w:rPr>
        <w:t>CEO</w:t>
      </w:r>
      <w:r w:rsidR="00565739" w:rsidRPr="00DA0B7B">
        <w:rPr>
          <w:lang w:val="en-US"/>
        </w:rPr>
        <w:t xml:space="preserve"> ha</w:t>
      </w:r>
      <w:r w:rsidR="00565739">
        <w:rPr>
          <w:lang w:val="en-US"/>
        </w:rPr>
        <w:t>d</w:t>
      </w:r>
      <w:r w:rsidR="00565739" w:rsidRPr="00DA0B7B">
        <w:rPr>
          <w:lang w:val="en-US"/>
        </w:rPr>
        <w:t xml:space="preserve"> required </w:t>
      </w:r>
      <w:r w:rsidR="00565739">
        <w:rPr>
          <w:rFonts w:cstheme="minorHAnsi"/>
        </w:rPr>
        <w:t xml:space="preserve">of the Danish Ministry of Health </w:t>
      </w:r>
      <w:r w:rsidR="00F64CE8">
        <w:rPr>
          <w:rFonts w:cstheme="minorHAnsi"/>
        </w:rPr>
        <w:t xml:space="preserve">and my hospital </w:t>
      </w:r>
      <w:r w:rsidR="00565739" w:rsidRPr="00DA0B7B">
        <w:rPr>
          <w:lang w:val="en-US"/>
        </w:rPr>
        <w:t xml:space="preserve">that I </w:t>
      </w:r>
      <w:r w:rsidR="00565739">
        <w:rPr>
          <w:lang w:val="en-US"/>
        </w:rPr>
        <w:t>must</w:t>
      </w:r>
      <w:r w:rsidR="00565739" w:rsidRPr="00DA0B7B">
        <w:rPr>
          <w:lang w:val="en-US"/>
        </w:rPr>
        <w:t xml:space="preserve"> no longer work at the</w:t>
      </w:r>
      <w:r w:rsidR="00565739">
        <w:rPr>
          <w:lang w:val="en-US"/>
        </w:rPr>
        <w:t xml:space="preserve"> Nordic Cochrane Centre, which resulted in my sacking</w:t>
      </w:r>
      <w:r w:rsidR="00F64CE8">
        <w:rPr>
          <w:lang w:val="en-US"/>
        </w:rPr>
        <w:t>, although the CEO had no mandate for such a requirement</w:t>
      </w:r>
      <w:r w:rsidR="00565739">
        <w:rPr>
          <w:rFonts w:cstheme="minorHAnsi"/>
        </w:rPr>
        <w:t>.</w:t>
      </w:r>
      <w:r w:rsidR="00685557" w:rsidRPr="00685557">
        <w:rPr>
          <w:rFonts w:cstheme="minorHAnsi"/>
        </w:rPr>
        <w:t xml:space="preserve"> </w:t>
      </w:r>
    </w:p>
    <w:p w14:paraId="1F8CFD6F" w14:textId="77777777" w:rsidR="00032857" w:rsidRDefault="00032857" w:rsidP="00032857">
      <w:pPr>
        <w:rPr>
          <w:rFonts w:cstheme="minorHAnsi"/>
        </w:rPr>
      </w:pPr>
    </w:p>
    <w:p w14:paraId="26B3D6E8" w14:textId="62273179" w:rsidR="00383B46" w:rsidRDefault="00032857" w:rsidP="00383B46">
      <w:pPr>
        <w:tabs>
          <w:tab w:val="left" w:pos="5144"/>
        </w:tabs>
        <w:rPr>
          <w:rFonts w:eastAsia="Times New Roman" w:cstheme="minorHAnsi"/>
          <w:color w:val="242021"/>
          <w:lang w:eastAsia="en-GB"/>
        </w:rPr>
      </w:pPr>
      <w:r>
        <w:rPr>
          <w:rFonts w:eastAsia="Times New Roman" w:cstheme="minorHAnsi"/>
          <w:color w:val="242021"/>
          <w:lang w:eastAsia="en-GB"/>
        </w:rPr>
        <w:t>Cochrane has become too close to industry and has introduced scientific censorship, which is detrimental for a scientific organisation.</w:t>
      </w:r>
      <w:r w:rsidRPr="00BE4ACD">
        <w:rPr>
          <w:rFonts w:eastAsia="Times New Roman" w:cstheme="minorHAnsi"/>
          <w:color w:val="242021"/>
          <w:lang w:eastAsia="en-GB"/>
        </w:rPr>
        <w:t xml:space="preserve"> </w:t>
      </w:r>
    </w:p>
    <w:p w14:paraId="1DB69434" w14:textId="006052C8" w:rsidR="00383B46" w:rsidRDefault="00383B46" w:rsidP="00383B46">
      <w:pPr>
        <w:tabs>
          <w:tab w:val="left" w:pos="5144"/>
        </w:tabs>
        <w:rPr>
          <w:rFonts w:eastAsia="Times New Roman" w:cstheme="minorHAnsi"/>
          <w:color w:val="242021"/>
          <w:lang w:eastAsia="en-GB"/>
        </w:rPr>
      </w:pPr>
    </w:p>
    <w:p w14:paraId="62C6A4BC" w14:textId="2F18B6BD" w:rsidR="00383B46" w:rsidRDefault="00383B46" w:rsidP="00383B46">
      <w:pPr>
        <w:tabs>
          <w:tab w:val="left" w:pos="5144"/>
        </w:tabs>
        <w:rPr>
          <w:rFonts w:eastAsia="Times New Roman" w:cstheme="minorHAnsi"/>
          <w:color w:val="242021"/>
          <w:lang w:eastAsia="en-GB"/>
        </w:rPr>
      </w:pPr>
      <w:r>
        <w:rPr>
          <w:rFonts w:eastAsia="Times New Roman" w:cstheme="minorHAnsi"/>
          <w:color w:val="242021"/>
          <w:lang w:eastAsia="en-GB"/>
        </w:rPr>
        <w:t xml:space="preserve">The board announced last fall that they </w:t>
      </w:r>
      <w:r w:rsidRPr="00222CFD">
        <w:rPr>
          <w:rFonts w:eastAsia="Times New Roman" w:cstheme="minorHAnsi"/>
          <w:color w:val="242021"/>
          <w:lang w:eastAsia="en-GB"/>
        </w:rPr>
        <w:t>will have a “zero tolerance” policy for repeated, seriously bad behaviour.</w:t>
      </w:r>
      <w:r w:rsidRPr="00D14E83">
        <w:rPr>
          <w:rFonts w:eastAsia="Times New Roman" w:cstheme="minorHAnsi"/>
          <w:color w:val="242021"/>
          <w:lang w:eastAsia="en-GB"/>
        </w:rPr>
        <w:t xml:space="preserve"> </w:t>
      </w:r>
      <w:r>
        <w:rPr>
          <w:rFonts w:eastAsia="Times New Roman" w:cstheme="minorHAnsi"/>
          <w:color w:val="242021"/>
          <w:lang w:eastAsia="en-GB"/>
        </w:rPr>
        <w:t xml:space="preserve">It would benefit the Cochrane Collaboration if its leaders applied this principle on themselves. They have harmed the collaboration substantially by their concerted, undemocratic actions. I am just the symbol of how wrong it currently is. </w:t>
      </w:r>
    </w:p>
    <w:p w14:paraId="0A546580" w14:textId="77777777" w:rsidR="00383B46" w:rsidRDefault="00383B46" w:rsidP="00383B46">
      <w:pPr>
        <w:tabs>
          <w:tab w:val="left" w:pos="5144"/>
        </w:tabs>
        <w:rPr>
          <w:rFonts w:eastAsia="Times New Roman" w:cstheme="minorHAnsi"/>
          <w:color w:val="242021"/>
          <w:lang w:eastAsia="en-GB"/>
        </w:rPr>
      </w:pPr>
    </w:p>
    <w:p w14:paraId="21405E76" w14:textId="77777777" w:rsidR="00383B46" w:rsidRDefault="00383B46">
      <w:pPr>
        <w:rPr>
          <w:rFonts w:eastAsia="Times New Roman" w:cstheme="minorHAnsi"/>
          <w:color w:val="242021"/>
          <w:lang w:eastAsia="en-GB"/>
        </w:rPr>
      </w:pPr>
      <w:r>
        <w:rPr>
          <w:rFonts w:eastAsia="Times New Roman" w:cstheme="minorHAnsi"/>
          <w:color w:val="242021"/>
          <w:lang w:eastAsia="en-GB"/>
        </w:rPr>
        <w:br w:type="page"/>
      </w:r>
    </w:p>
    <w:p w14:paraId="021A46C3" w14:textId="656B31F6" w:rsidR="00522E3B" w:rsidRDefault="00522E3B" w:rsidP="0035574F">
      <w:pPr>
        <w:rPr>
          <w:rFonts w:cstheme="minorHAnsi"/>
        </w:rPr>
      </w:pPr>
      <w:r>
        <w:rPr>
          <w:rFonts w:eastAsia="Times New Roman" w:cstheme="minorHAnsi"/>
          <w:color w:val="242021"/>
          <w:lang w:eastAsia="en-GB"/>
        </w:rPr>
        <w:lastRenderedPageBreak/>
        <w:t xml:space="preserve">Many people have wondered </w:t>
      </w:r>
      <w:r w:rsidR="001B1BA0">
        <w:rPr>
          <w:rFonts w:eastAsia="Times New Roman" w:cstheme="minorHAnsi"/>
          <w:color w:val="242021"/>
          <w:lang w:eastAsia="en-GB"/>
        </w:rPr>
        <w:t xml:space="preserve">why </w:t>
      </w:r>
      <w:r w:rsidR="003B2DA1">
        <w:rPr>
          <w:rFonts w:eastAsia="Times New Roman" w:cstheme="minorHAnsi"/>
          <w:color w:val="242021"/>
          <w:lang w:eastAsia="en-GB"/>
        </w:rPr>
        <w:t xml:space="preserve">one of the founders of </w:t>
      </w:r>
      <w:r w:rsidR="003B2DA1">
        <w:rPr>
          <w:rFonts w:cstheme="minorHAnsi"/>
        </w:rPr>
        <w:t xml:space="preserve">the </w:t>
      </w:r>
      <w:r w:rsidR="003B2DA1" w:rsidRPr="00993FD9">
        <w:rPr>
          <w:rFonts w:cstheme="minorHAnsi"/>
        </w:rPr>
        <w:t>Cochrane Collaboration</w:t>
      </w:r>
      <w:r w:rsidR="003B2DA1">
        <w:rPr>
          <w:rFonts w:cstheme="minorHAnsi"/>
        </w:rPr>
        <w:t xml:space="preserve"> was </w:t>
      </w:r>
      <w:bookmarkStart w:id="2" w:name="_Hlk4583408"/>
      <w:r w:rsidR="003B2DA1">
        <w:rPr>
          <w:rFonts w:cstheme="minorHAnsi"/>
        </w:rPr>
        <w:t xml:space="preserve">expelled </w:t>
      </w:r>
      <w:r w:rsidR="003B2DA1" w:rsidRPr="00993FD9">
        <w:rPr>
          <w:rFonts w:cstheme="minorHAnsi"/>
        </w:rPr>
        <w:t>from the</w:t>
      </w:r>
      <w:r w:rsidR="003B2DA1">
        <w:rPr>
          <w:rFonts w:cstheme="minorHAnsi"/>
        </w:rPr>
        <w:t xml:space="preserve"> </w:t>
      </w:r>
      <w:r w:rsidR="003B2DA1" w:rsidRPr="00993FD9">
        <w:rPr>
          <w:rFonts w:cstheme="minorHAnsi"/>
        </w:rPr>
        <w:t>organisation</w:t>
      </w:r>
      <w:r w:rsidR="003B2DA1">
        <w:rPr>
          <w:rFonts w:cstheme="minorHAnsi"/>
        </w:rPr>
        <w:t xml:space="preserve"> </w:t>
      </w:r>
      <w:r>
        <w:rPr>
          <w:rFonts w:cstheme="minorHAnsi"/>
        </w:rPr>
        <w:t xml:space="preserve">- </w:t>
      </w:r>
      <w:r w:rsidR="003B2DA1">
        <w:rPr>
          <w:rFonts w:cstheme="minorHAnsi"/>
        </w:rPr>
        <w:t>o</w:t>
      </w:r>
      <w:r w:rsidR="003B2DA1" w:rsidRPr="00993FD9">
        <w:rPr>
          <w:rFonts w:cstheme="minorHAnsi"/>
        </w:rPr>
        <w:t>n 13 September 2018</w:t>
      </w:r>
      <w:r w:rsidR="003B2DA1">
        <w:rPr>
          <w:rFonts w:cstheme="minorHAnsi"/>
        </w:rPr>
        <w:t xml:space="preserve"> </w:t>
      </w:r>
      <w:r w:rsidR="00AB6CD6">
        <w:rPr>
          <w:rFonts w:cstheme="minorHAnsi"/>
        </w:rPr>
        <w:t xml:space="preserve">at the Cochrane </w:t>
      </w:r>
      <w:r w:rsidR="001B1BA0">
        <w:rPr>
          <w:rFonts w:cstheme="minorHAnsi"/>
        </w:rPr>
        <w:t xml:space="preserve">Colloquium </w:t>
      </w:r>
      <w:r w:rsidR="00AB6CD6">
        <w:rPr>
          <w:rFonts w:cstheme="minorHAnsi"/>
        </w:rPr>
        <w:t xml:space="preserve">in Edinburgh </w:t>
      </w:r>
      <w:r>
        <w:rPr>
          <w:rFonts w:cstheme="minorHAnsi"/>
        </w:rPr>
        <w:t xml:space="preserve">- </w:t>
      </w:r>
      <w:r w:rsidR="003B2DA1">
        <w:rPr>
          <w:rFonts w:cstheme="minorHAnsi"/>
        </w:rPr>
        <w:t>as the first person ever</w:t>
      </w:r>
      <w:r>
        <w:rPr>
          <w:rFonts w:cstheme="minorHAnsi"/>
        </w:rPr>
        <w:t xml:space="preserve">. </w:t>
      </w:r>
      <w:r w:rsidR="001B1BA0">
        <w:rPr>
          <w:rFonts w:cstheme="minorHAnsi"/>
        </w:rPr>
        <w:t>Many</w:t>
      </w:r>
      <w:r>
        <w:rPr>
          <w:rFonts w:cstheme="minorHAnsi"/>
        </w:rPr>
        <w:t xml:space="preserve"> </w:t>
      </w:r>
      <w:r w:rsidR="003B2DA1">
        <w:rPr>
          <w:rFonts w:cstheme="minorHAnsi"/>
        </w:rPr>
        <w:t xml:space="preserve">see this as a moral collapse in what was once a magnificent grassroots organisation, guided by ethical principles about transparency, openness, </w:t>
      </w:r>
      <w:r w:rsidR="00193EDD">
        <w:rPr>
          <w:rFonts w:cstheme="minorHAnsi"/>
        </w:rPr>
        <w:t xml:space="preserve">democracy, </w:t>
      </w:r>
      <w:r w:rsidR="003B2DA1">
        <w:rPr>
          <w:rFonts w:cstheme="minorHAnsi"/>
        </w:rPr>
        <w:t>collaboration</w:t>
      </w:r>
      <w:r w:rsidR="00194EE0">
        <w:rPr>
          <w:rFonts w:cstheme="minorHAnsi"/>
        </w:rPr>
        <w:t xml:space="preserve">, </w:t>
      </w:r>
      <w:r w:rsidR="001B1BA0" w:rsidRPr="00D007CB">
        <w:rPr>
          <w:rFonts w:cstheme="minorHAnsi"/>
        </w:rPr>
        <w:t>avoiding conflicts of interest</w:t>
      </w:r>
      <w:r w:rsidR="001B1BA0">
        <w:rPr>
          <w:rFonts w:cstheme="minorHAnsi"/>
        </w:rPr>
        <w:t xml:space="preserve">, </w:t>
      </w:r>
      <w:r w:rsidR="00194EE0">
        <w:rPr>
          <w:rFonts w:cstheme="minorHAnsi"/>
        </w:rPr>
        <w:t>minimizing bias</w:t>
      </w:r>
      <w:r w:rsidR="003B2DA1">
        <w:rPr>
          <w:rFonts w:cstheme="minorHAnsi"/>
        </w:rPr>
        <w:t xml:space="preserve"> and helping people make better decisions about healthcare interventions. </w:t>
      </w:r>
    </w:p>
    <w:p w14:paraId="7654C1FF" w14:textId="77777777" w:rsidR="00522E3B" w:rsidRDefault="00522E3B" w:rsidP="0035574F">
      <w:pPr>
        <w:rPr>
          <w:rFonts w:cstheme="minorHAnsi"/>
        </w:rPr>
      </w:pPr>
    </w:p>
    <w:p w14:paraId="16F87A2A" w14:textId="43FB1812" w:rsidR="00522E3B" w:rsidRDefault="00194EE0" w:rsidP="00522E3B">
      <w:pPr>
        <w:rPr>
          <w:rFonts w:cstheme="minorHAnsi"/>
        </w:rPr>
      </w:pPr>
      <w:r>
        <w:rPr>
          <w:rFonts w:cstheme="minorHAnsi"/>
        </w:rPr>
        <w:t>I am the ex</w:t>
      </w:r>
      <w:r w:rsidR="001B1BA0">
        <w:rPr>
          <w:rFonts w:cstheme="minorHAnsi"/>
        </w:rPr>
        <w:t xml:space="preserve">communicated </w:t>
      </w:r>
      <w:r>
        <w:rPr>
          <w:rFonts w:cstheme="minorHAnsi"/>
        </w:rPr>
        <w:t>pe</w:t>
      </w:r>
      <w:r w:rsidR="001B1BA0">
        <w:rPr>
          <w:rFonts w:cstheme="minorHAnsi"/>
        </w:rPr>
        <w:t xml:space="preserve">rson </w:t>
      </w:r>
      <w:r>
        <w:rPr>
          <w:rFonts w:cstheme="minorHAnsi"/>
        </w:rPr>
        <w:t>and have described the events in a book.</w:t>
      </w:r>
      <w:r w:rsidRPr="00194EE0">
        <w:rPr>
          <w:rFonts w:cstheme="minorHAnsi"/>
          <w:vertAlign w:val="superscript"/>
        </w:rPr>
        <w:t>1</w:t>
      </w:r>
      <w:r>
        <w:rPr>
          <w:rFonts w:cstheme="minorHAnsi"/>
        </w:rPr>
        <w:t xml:space="preserve"> </w:t>
      </w:r>
      <w:bookmarkEnd w:id="1"/>
      <w:bookmarkEnd w:id="2"/>
      <w:r w:rsidR="00522E3B">
        <w:rPr>
          <w:rFonts w:eastAsia="Times New Roman" w:cstheme="minorHAnsi"/>
          <w:color w:val="242021"/>
          <w:lang w:eastAsia="en-GB"/>
        </w:rPr>
        <w:t xml:space="preserve">I shall </w:t>
      </w:r>
      <w:r w:rsidR="001B1BA0">
        <w:rPr>
          <w:rFonts w:eastAsia="Times New Roman" w:cstheme="minorHAnsi"/>
          <w:color w:val="242021"/>
          <w:lang w:eastAsia="en-GB"/>
        </w:rPr>
        <w:t>re</w:t>
      </w:r>
      <w:r w:rsidR="00522E3B">
        <w:rPr>
          <w:rFonts w:eastAsia="Times New Roman" w:cstheme="minorHAnsi"/>
          <w:color w:val="242021"/>
          <w:lang w:eastAsia="en-GB"/>
        </w:rPr>
        <w:t xml:space="preserve">view </w:t>
      </w:r>
      <w:r w:rsidR="001B1BA0">
        <w:rPr>
          <w:rFonts w:eastAsia="Times New Roman" w:cstheme="minorHAnsi"/>
          <w:color w:val="242021"/>
          <w:lang w:eastAsia="en-GB"/>
        </w:rPr>
        <w:t xml:space="preserve">the essential issues </w:t>
      </w:r>
      <w:r w:rsidR="00522E3B">
        <w:rPr>
          <w:rFonts w:eastAsia="Times New Roman" w:cstheme="minorHAnsi"/>
          <w:color w:val="242021"/>
          <w:lang w:eastAsia="en-GB"/>
        </w:rPr>
        <w:t xml:space="preserve">here and also discuss a recent paper </w:t>
      </w:r>
      <w:r w:rsidR="00CC7937">
        <w:rPr>
          <w:rFonts w:eastAsia="Times New Roman" w:cstheme="minorHAnsi"/>
          <w:color w:val="242021"/>
          <w:lang w:eastAsia="en-GB"/>
        </w:rPr>
        <w:t xml:space="preserve">that </w:t>
      </w:r>
      <w:r w:rsidR="00CC7937" w:rsidRPr="00993FD9">
        <w:rPr>
          <w:rFonts w:cstheme="minorHAnsi"/>
        </w:rPr>
        <w:t>purport</w:t>
      </w:r>
      <w:r w:rsidR="00CC7937">
        <w:rPr>
          <w:rFonts w:cstheme="minorHAnsi"/>
        </w:rPr>
        <w:t>ed</w:t>
      </w:r>
      <w:r w:rsidR="00CC7937" w:rsidRPr="00993FD9">
        <w:rPr>
          <w:rFonts w:cstheme="minorHAnsi"/>
        </w:rPr>
        <w:t xml:space="preserve"> to </w:t>
      </w:r>
      <w:r w:rsidR="00CC7937">
        <w:rPr>
          <w:rFonts w:cstheme="minorHAnsi"/>
        </w:rPr>
        <w:t xml:space="preserve">have </w:t>
      </w:r>
      <w:r w:rsidR="00CC7937" w:rsidRPr="00993FD9">
        <w:rPr>
          <w:rFonts w:cstheme="minorHAnsi"/>
        </w:rPr>
        <w:t>analyse</w:t>
      </w:r>
      <w:r w:rsidR="00CC7937">
        <w:rPr>
          <w:rFonts w:cstheme="minorHAnsi"/>
        </w:rPr>
        <w:t>d</w:t>
      </w:r>
      <w:r w:rsidR="00CC7937" w:rsidRPr="00993FD9">
        <w:rPr>
          <w:rFonts w:cstheme="minorHAnsi"/>
        </w:rPr>
        <w:t xml:space="preserve"> </w:t>
      </w:r>
      <w:r w:rsidR="00CC7937">
        <w:rPr>
          <w:rFonts w:cstheme="minorHAnsi"/>
        </w:rPr>
        <w:t>the Cochrane crisis in a disinterested fashion, which it didn’t</w:t>
      </w:r>
      <w:r w:rsidR="001B1BA0">
        <w:rPr>
          <w:rFonts w:cstheme="minorHAnsi"/>
        </w:rPr>
        <w:t>.</w:t>
      </w:r>
      <w:r w:rsidR="00CC7937">
        <w:rPr>
          <w:rFonts w:eastAsia="Times New Roman" w:cstheme="minorHAnsi"/>
          <w:color w:val="242021"/>
          <w:lang w:eastAsia="en-GB"/>
        </w:rPr>
        <w:t xml:space="preserve"> </w:t>
      </w:r>
    </w:p>
    <w:p w14:paraId="5856ADD7" w14:textId="1F5B2208" w:rsidR="00522E3B" w:rsidRDefault="00522E3B" w:rsidP="0035574F">
      <w:pPr>
        <w:rPr>
          <w:rFonts w:eastAsia="Times New Roman" w:cstheme="minorHAnsi"/>
          <w:color w:val="242021"/>
          <w:lang w:eastAsia="en-GB"/>
        </w:rPr>
      </w:pPr>
    </w:p>
    <w:p w14:paraId="3B962E18" w14:textId="5737102A" w:rsidR="00DA191B" w:rsidRDefault="003C25B2" w:rsidP="0035574F">
      <w:pPr>
        <w:rPr>
          <w:rFonts w:cstheme="minorHAnsi"/>
        </w:rPr>
      </w:pPr>
      <w:r>
        <w:rPr>
          <w:rFonts w:cstheme="minorHAnsi"/>
        </w:rPr>
        <w:t xml:space="preserve">The affair started with two </w:t>
      </w:r>
      <w:r w:rsidRPr="00993FD9">
        <w:rPr>
          <w:rFonts w:cstheme="minorHAnsi"/>
        </w:rPr>
        <w:t xml:space="preserve">petty complaints </w:t>
      </w:r>
      <w:r w:rsidR="001B1BA0">
        <w:rPr>
          <w:rFonts w:cstheme="minorHAnsi"/>
        </w:rPr>
        <w:t>related to psychiatry</w:t>
      </w:r>
      <w:r w:rsidR="001B1BA0" w:rsidRPr="00993FD9">
        <w:rPr>
          <w:rFonts w:cstheme="minorHAnsi"/>
        </w:rPr>
        <w:t xml:space="preserve"> </w:t>
      </w:r>
      <w:r w:rsidRPr="00993FD9">
        <w:rPr>
          <w:rFonts w:cstheme="minorHAnsi"/>
        </w:rPr>
        <w:t>levelled against me by Cochrane’s CEO, Mark Wilson</w:t>
      </w:r>
      <w:r>
        <w:rPr>
          <w:rFonts w:cstheme="minorHAnsi"/>
        </w:rPr>
        <w:t xml:space="preserve">, about my use of </w:t>
      </w:r>
      <w:r w:rsidR="00194EE0">
        <w:rPr>
          <w:rFonts w:cstheme="minorHAnsi"/>
        </w:rPr>
        <w:t xml:space="preserve">the </w:t>
      </w:r>
      <w:r>
        <w:rPr>
          <w:rFonts w:cstheme="minorHAnsi"/>
        </w:rPr>
        <w:t xml:space="preserve">letterhead </w:t>
      </w:r>
      <w:r w:rsidR="00194EE0">
        <w:rPr>
          <w:rFonts w:cstheme="minorHAnsi"/>
        </w:rPr>
        <w:t>of the Nordic Cochrane Centre, of which I was the Director</w:t>
      </w:r>
      <w:r>
        <w:rPr>
          <w:rFonts w:cstheme="minorHAnsi"/>
        </w:rPr>
        <w:t>.</w:t>
      </w:r>
      <w:r w:rsidRPr="003C25B2">
        <w:rPr>
          <w:rFonts w:cstheme="minorHAnsi"/>
          <w:vertAlign w:val="superscript"/>
        </w:rPr>
        <w:t>1,2</w:t>
      </w:r>
      <w:r>
        <w:rPr>
          <w:rFonts w:cstheme="minorHAnsi"/>
        </w:rPr>
        <w:t xml:space="preserve"> </w:t>
      </w:r>
      <w:r w:rsidR="00194EE0">
        <w:rPr>
          <w:rFonts w:cstheme="minorHAnsi"/>
        </w:rPr>
        <w:t>Both cases involved deaths likely caused by psychiatric drugs</w:t>
      </w:r>
      <w:r w:rsidR="00CC7937">
        <w:rPr>
          <w:rFonts w:cstheme="minorHAnsi"/>
        </w:rPr>
        <w:t xml:space="preserve">. </w:t>
      </w:r>
      <w:r w:rsidR="00D0389E">
        <w:rPr>
          <w:rFonts w:eastAsia="Times New Roman" w:cstheme="minorHAnsi"/>
          <w:color w:val="242021"/>
          <w:lang w:eastAsia="en-GB"/>
        </w:rPr>
        <w:t>Ryan Horath, a lawyer unbeknownst to me,</w:t>
      </w:r>
      <w:r w:rsidR="00D0389E">
        <w:rPr>
          <w:rFonts w:cstheme="minorHAnsi"/>
        </w:rPr>
        <w:t xml:space="preserve"> </w:t>
      </w:r>
      <w:r w:rsidR="00897B31">
        <w:rPr>
          <w:rFonts w:cstheme="minorHAnsi"/>
        </w:rPr>
        <w:t xml:space="preserve">described one of them this way: </w:t>
      </w:r>
      <w:r w:rsidR="00DA191B" w:rsidRPr="00DA191B">
        <w:rPr>
          <w:rFonts w:cstheme="minorHAnsi"/>
        </w:rPr>
        <w:t>JESUS CHRIST, WHAT IS WRONG WITH YOU PEOPLE</w:t>
      </w:r>
      <w:r w:rsidR="00DA191B">
        <w:rPr>
          <w:rFonts w:cstheme="minorHAnsi"/>
        </w:rPr>
        <w:t xml:space="preserve">? </w:t>
      </w:r>
      <w:r w:rsidR="00297BFD">
        <w:t>A researcher is making inquiries about the suppression of information regarding children who died in a clinical trial and everyone is worried about what letterhead it is written on?</w:t>
      </w:r>
      <w:r w:rsidR="00297BFD" w:rsidRPr="00297BFD">
        <w:rPr>
          <w:vertAlign w:val="superscript"/>
        </w:rPr>
        <w:t>1</w:t>
      </w:r>
      <w:r w:rsidR="00297BFD">
        <w:rPr>
          <w:rFonts w:cstheme="minorHAnsi"/>
        </w:rPr>
        <w:t xml:space="preserve"> </w:t>
      </w:r>
    </w:p>
    <w:p w14:paraId="5CCDBD46" w14:textId="77777777" w:rsidR="00DA191B" w:rsidRDefault="00DA191B" w:rsidP="0035574F">
      <w:pPr>
        <w:rPr>
          <w:rFonts w:cstheme="minorHAnsi"/>
        </w:rPr>
      </w:pPr>
    </w:p>
    <w:p w14:paraId="52746550" w14:textId="7128C38C" w:rsidR="003C25B2" w:rsidRDefault="003C25B2" w:rsidP="0035574F">
      <w:pPr>
        <w:rPr>
          <w:rFonts w:cstheme="minorHAnsi"/>
        </w:rPr>
      </w:pPr>
      <w:r>
        <w:rPr>
          <w:rFonts w:cstheme="minorHAnsi"/>
        </w:rPr>
        <w:t xml:space="preserve">As I disagreed with </w:t>
      </w:r>
      <w:r w:rsidR="00297BFD">
        <w:rPr>
          <w:rFonts w:cstheme="minorHAnsi"/>
        </w:rPr>
        <w:t>Wilson</w:t>
      </w:r>
      <w:r>
        <w:rPr>
          <w:rFonts w:cstheme="minorHAnsi"/>
        </w:rPr>
        <w:t xml:space="preserve"> that I had </w:t>
      </w:r>
      <w:r w:rsidR="00035BF1">
        <w:rPr>
          <w:rFonts w:cstheme="minorHAnsi"/>
        </w:rPr>
        <w:t>broken</w:t>
      </w:r>
      <w:r>
        <w:rPr>
          <w:rFonts w:cstheme="minorHAnsi"/>
        </w:rPr>
        <w:t xml:space="preserve"> his Spokesperson Policy, I appealed his decision to the </w:t>
      </w:r>
      <w:r w:rsidR="00897B31">
        <w:rPr>
          <w:rFonts w:cstheme="minorHAnsi"/>
        </w:rPr>
        <w:t>Cochrane Governing B</w:t>
      </w:r>
      <w:r>
        <w:rPr>
          <w:rFonts w:cstheme="minorHAnsi"/>
        </w:rPr>
        <w:t>oard, which it was my right to do</w:t>
      </w:r>
      <w:r w:rsidR="00897B31">
        <w:rPr>
          <w:rFonts w:cstheme="minorHAnsi"/>
        </w:rPr>
        <w:t xml:space="preserve"> according to the agreement I had with </w:t>
      </w:r>
      <w:r w:rsidR="00CC7937">
        <w:rPr>
          <w:rFonts w:cstheme="minorHAnsi"/>
        </w:rPr>
        <w:t>him</w:t>
      </w:r>
      <w:r>
        <w:rPr>
          <w:rFonts w:cstheme="minorHAnsi"/>
        </w:rPr>
        <w:t xml:space="preserve">. The whole affair should have ended </w:t>
      </w:r>
      <w:r w:rsidR="00897B31">
        <w:rPr>
          <w:rFonts w:cstheme="minorHAnsi"/>
        </w:rPr>
        <w:t>with the board’s arbitration</w:t>
      </w:r>
      <w:r w:rsidR="005F3FFD">
        <w:rPr>
          <w:rFonts w:cstheme="minorHAnsi"/>
        </w:rPr>
        <w:t>,</w:t>
      </w:r>
      <w:r w:rsidR="00897B31">
        <w:rPr>
          <w:rFonts w:cstheme="minorHAnsi"/>
        </w:rPr>
        <w:t xml:space="preserve"> but </w:t>
      </w:r>
      <w:r w:rsidR="00CC7937">
        <w:rPr>
          <w:rFonts w:cstheme="minorHAnsi"/>
        </w:rPr>
        <w:t>a decision was never made.</w:t>
      </w:r>
      <w:r w:rsidR="00897B31">
        <w:rPr>
          <w:rFonts w:cstheme="minorHAnsi"/>
        </w:rPr>
        <w:t xml:space="preserve"> Instead, </w:t>
      </w:r>
      <w:r>
        <w:rPr>
          <w:rFonts w:cstheme="minorHAnsi"/>
        </w:rPr>
        <w:t xml:space="preserve">Wilson and his </w:t>
      </w:r>
      <w:r w:rsidR="009C7DAF">
        <w:rPr>
          <w:rFonts w:cstheme="minorHAnsi"/>
        </w:rPr>
        <w:t>close ally</w:t>
      </w:r>
      <w:r>
        <w:rPr>
          <w:rFonts w:cstheme="minorHAnsi"/>
        </w:rPr>
        <w:t xml:space="preserve">, Martin Burton, </w:t>
      </w:r>
      <w:r>
        <w:rPr>
          <w:rFonts w:cstheme="minorHAnsi"/>
          <w:lang w:val="en-US" w:eastAsia="da-DK"/>
        </w:rPr>
        <w:t xml:space="preserve">co-chair of the </w:t>
      </w:r>
      <w:r w:rsidR="005F3FFD">
        <w:rPr>
          <w:rFonts w:cstheme="minorHAnsi"/>
          <w:lang w:val="en-US" w:eastAsia="da-DK"/>
        </w:rPr>
        <w:t>b</w:t>
      </w:r>
      <w:r>
        <w:rPr>
          <w:rFonts w:cstheme="minorHAnsi"/>
          <w:lang w:val="en-US" w:eastAsia="da-DK"/>
        </w:rPr>
        <w:t>oard and Director of the UK Cochrane Centre,</w:t>
      </w:r>
      <w:r w:rsidRPr="00993FD9">
        <w:rPr>
          <w:rFonts w:cstheme="minorHAnsi"/>
        </w:rPr>
        <w:t xml:space="preserve"> </w:t>
      </w:r>
      <w:r>
        <w:rPr>
          <w:rFonts w:cstheme="minorHAnsi"/>
        </w:rPr>
        <w:t xml:space="preserve">launched </w:t>
      </w:r>
      <w:r w:rsidRPr="00993FD9">
        <w:rPr>
          <w:rFonts w:cstheme="minorHAnsi"/>
        </w:rPr>
        <w:t>a full</w:t>
      </w:r>
      <w:r>
        <w:rPr>
          <w:rFonts w:cstheme="minorHAnsi"/>
        </w:rPr>
        <w:t>-</w:t>
      </w:r>
      <w:r w:rsidRPr="00993FD9">
        <w:rPr>
          <w:rFonts w:cstheme="minorHAnsi"/>
        </w:rPr>
        <w:t>scale assault on me</w:t>
      </w:r>
      <w:r>
        <w:rPr>
          <w:rFonts w:cstheme="minorHAnsi"/>
        </w:rPr>
        <w:t>.</w:t>
      </w:r>
      <w:r w:rsidR="00F31E01" w:rsidRPr="00F31E01">
        <w:rPr>
          <w:rFonts w:cstheme="minorHAnsi"/>
          <w:vertAlign w:val="superscript"/>
        </w:rPr>
        <w:t>1</w:t>
      </w:r>
    </w:p>
    <w:p w14:paraId="77B13870" w14:textId="77777777" w:rsidR="003C25B2" w:rsidRDefault="003C25B2" w:rsidP="0035574F">
      <w:pPr>
        <w:rPr>
          <w:rFonts w:cstheme="minorHAnsi"/>
        </w:rPr>
      </w:pPr>
    </w:p>
    <w:p w14:paraId="74F34E92" w14:textId="70A155F9" w:rsidR="00897B31" w:rsidRDefault="009C7DAF" w:rsidP="0035574F">
      <w:pPr>
        <w:rPr>
          <w:rFonts w:cstheme="minorHAnsi"/>
        </w:rPr>
      </w:pPr>
      <w:r>
        <w:rPr>
          <w:rFonts w:cstheme="minorHAnsi"/>
        </w:rPr>
        <w:t xml:space="preserve">Cochrane hired </w:t>
      </w:r>
      <w:r w:rsidRPr="00993FD9">
        <w:rPr>
          <w:rFonts w:cstheme="minorHAnsi"/>
        </w:rPr>
        <w:t>a law firm</w:t>
      </w:r>
      <w:r>
        <w:rPr>
          <w:rFonts w:cstheme="minorHAnsi"/>
        </w:rPr>
        <w:t>,</w:t>
      </w:r>
      <w:r w:rsidRPr="00993FD9">
        <w:rPr>
          <w:rFonts w:cstheme="minorHAnsi"/>
        </w:rPr>
        <w:t xml:space="preserve"> </w:t>
      </w:r>
      <w:r>
        <w:rPr>
          <w:rFonts w:cstheme="minorHAnsi"/>
        </w:rPr>
        <w:t>and Counsel was asked to investigate my actions going fifteen years back in time based on a 330</w:t>
      </w:r>
      <w:r w:rsidRPr="009C7DAF">
        <w:rPr>
          <w:rFonts w:cstheme="minorHAnsi"/>
        </w:rPr>
        <w:t>-</w:t>
      </w:r>
      <w:r>
        <w:rPr>
          <w:rFonts w:cstheme="minorHAnsi"/>
        </w:rPr>
        <w:t xml:space="preserve">page binder produced by Burton with input from Wilson, but not from me. The board called the investigation </w:t>
      </w:r>
      <w:r w:rsidR="00F31E01" w:rsidRPr="00993FD9">
        <w:rPr>
          <w:rFonts w:cstheme="minorHAnsi"/>
        </w:rPr>
        <w:t xml:space="preserve">independent </w:t>
      </w:r>
      <w:r>
        <w:rPr>
          <w:rFonts w:cstheme="minorHAnsi"/>
        </w:rPr>
        <w:t xml:space="preserve">although Counsel was paid </w:t>
      </w:r>
      <w:r w:rsidR="00F31E01" w:rsidRPr="00993FD9">
        <w:rPr>
          <w:rFonts w:cstheme="minorHAnsi"/>
        </w:rPr>
        <w:t>for by Cochrane</w:t>
      </w:r>
      <w:r w:rsidR="00922E70">
        <w:rPr>
          <w:rFonts w:cstheme="minorHAnsi"/>
        </w:rPr>
        <w:t>.</w:t>
      </w:r>
      <w:r w:rsidR="00F31E01">
        <w:rPr>
          <w:rFonts w:cstheme="minorHAnsi"/>
        </w:rPr>
        <w:t xml:space="preserve"> </w:t>
      </w:r>
      <w:r w:rsidR="00922E70">
        <w:rPr>
          <w:rFonts w:cstheme="minorHAnsi"/>
        </w:rPr>
        <w:t>I rejected the allegations in a 66-page report.</w:t>
      </w:r>
      <w:r w:rsidR="00922E70" w:rsidRPr="004F0331">
        <w:rPr>
          <w:rFonts w:cstheme="minorHAnsi"/>
          <w:vertAlign w:val="superscript"/>
        </w:rPr>
        <w:t>1,2</w:t>
      </w:r>
      <w:r w:rsidR="00922E70">
        <w:rPr>
          <w:rFonts w:cstheme="minorHAnsi"/>
        </w:rPr>
        <w:t xml:space="preserve"> </w:t>
      </w:r>
      <w:r w:rsidR="00F31E01">
        <w:rPr>
          <w:rFonts w:cstheme="minorHAnsi"/>
        </w:rPr>
        <w:t xml:space="preserve">Counsel found </w:t>
      </w:r>
      <w:r w:rsidR="00922E70">
        <w:rPr>
          <w:rFonts w:cstheme="minorHAnsi"/>
        </w:rPr>
        <w:t>it inappropriate to go just three years back in time</w:t>
      </w:r>
      <w:r w:rsidR="00F31E01" w:rsidRPr="00993FD9">
        <w:rPr>
          <w:rFonts w:cstheme="minorHAnsi"/>
        </w:rPr>
        <w:t xml:space="preserve"> </w:t>
      </w:r>
      <w:r w:rsidR="004F0331">
        <w:rPr>
          <w:rFonts w:cstheme="minorHAnsi"/>
        </w:rPr>
        <w:t xml:space="preserve">and </w:t>
      </w:r>
      <w:r w:rsidR="00897B31">
        <w:rPr>
          <w:rFonts w:cstheme="minorHAnsi"/>
        </w:rPr>
        <w:t>did not find I had broken the Spokesperson Policy.</w:t>
      </w:r>
      <w:r w:rsidR="004F0331" w:rsidRPr="004F0331">
        <w:rPr>
          <w:rFonts w:cstheme="minorHAnsi"/>
          <w:vertAlign w:val="superscript"/>
        </w:rPr>
        <w:t>1,3</w:t>
      </w:r>
      <w:r w:rsidR="004F0331">
        <w:rPr>
          <w:rFonts w:cstheme="minorHAnsi"/>
        </w:rPr>
        <w:t xml:space="preserve"> </w:t>
      </w:r>
      <w:r w:rsidR="00897B31">
        <w:rPr>
          <w:rFonts w:cstheme="minorHAnsi"/>
        </w:rPr>
        <w:t xml:space="preserve">In a morally intact organisation, the affair </w:t>
      </w:r>
      <w:r w:rsidR="005F3FFD">
        <w:rPr>
          <w:rFonts w:cstheme="minorHAnsi"/>
        </w:rPr>
        <w:t>w</w:t>
      </w:r>
      <w:r w:rsidR="00897B31">
        <w:rPr>
          <w:rFonts w:cstheme="minorHAnsi"/>
        </w:rPr>
        <w:t>ould have ended there.</w:t>
      </w:r>
    </w:p>
    <w:p w14:paraId="4778E404" w14:textId="77777777" w:rsidR="00F31E01" w:rsidRDefault="00F31E01" w:rsidP="0035574F">
      <w:pPr>
        <w:rPr>
          <w:rFonts w:cstheme="minorHAnsi"/>
        </w:rPr>
      </w:pPr>
    </w:p>
    <w:p w14:paraId="78A8856E" w14:textId="2D40527B" w:rsidR="00922E70" w:rsidRDefault="009673D9" w:rsidP="0035574F">
      <w:pPr>
        <w:rPr>
          <w:rFonts w:cstheme="minorHAnsi"/>
        </w:rPr>
      </w:pPr>
      <w:r w:rsidRPr="00993FD9">
        <w:rPr>
          <w:rFonts w:cstheme="minorHAnsi"/>
        </w:rPr>
        <w:t xml:space="preserve">I was </w:t>
      </w:r>
      <w:r w:rsidR="00460B3E">
        <w:rPr>
          <w:rFonts w:cstheme="minorHAnsi"/>
        </w:rPr>
        <w:t xml:space="preserve">a board member, but at the board meeting, I was </w:t>
      </w:r>
      <w:r w:rsidRPr="00993FD9">
        <w:rPr>
          <w:rFonts w:cstheme="minorHAnsi"/>
        </w:rPr>
        <w:t xml:space="preserve">allotted </w:t>
      </w:r>
      <w:r w:rsidR="00460B3E">
        <w:rPr>
          <w:rFonts w:cstheme="minorHAnsi"/>
        </w:rPr>
        <w:t xml:space="preserve">only </w:t>
      </w:r>
      <w:r w:rsidRPr="00993FD9">
        <w:rPr>
          <w:rFonts w:cstheme="minorHAnsi"/>
        </w:rPr>
        <w:t xml:space="preserve">five minutes to defend myself, where after the board used six hours to </w:t>
      </w:r>
      <w:r w:rsidR="00460B3E" w:rsidRPr="00993FD9">
        <w:rPr>
          <w:rFonts w:cstheme="minorHAnsi"/>
        </w:rPr>
        <w:t>conjure up a spurious excuse to expel me</w:t>
      </w:r>
      <w:r w:rsidR="00460B3E">
        <w:rPr>
          <w:rFonts w:cstheme="minorHAnsi"/>
        </w:rPr>
        <w:t xml:space="preserve">, </w:t>
      </w:r>
      <w:r w:rsidR="00897B31">
        <w:rPr>
          <w:rFonts w:cstheme="minorHAnsi"/>
        </w:rPr>
        <w:t xml:space="preserve">which became </w:t>
      </w:r>
      <w:r w:rsidR="00460B3E">
        <w:rPr>
          <w:rFonts w:cstheme="minorHAnsi"/>
        </w:rPr>
        <w:t xml:space="preserve">so-called </w:t>
      </w:r>
      <w:r w:rsidR="00460B3E" w:rsidRPr="00993FD9">
        <w:rPr>
          <w:rFonts w:cstheme="minorHAnsi"/>
        </w:rPr>
        <w:t>bad behaviour.</w:t>
      </w:r>
      <w:r w:rsidR="00460B3E" w:rsidRPr="00460B3E">
        <w:rPr>
          <w:rFonts w:cstheme="minorHAnsi"/>
          <w:vertAlign w:val="superscript"/>
        </w:rPr>
        <w:t>1</w:t>
      </w:r>
      <w:r w:rsidR="00460B3E">
        <w:rPr>
          <w:rFonts w:cstheme="minorHAnsi"/>
        </w:rPr>
        <w:t xml:space="preserve"> </w:t>
      </w:r>
      <w:r w:rsidRPr="00993FD9">
        <w:rPr>
          <w:rFonts w:cstheme="minorHAnsi"/>
        </w:rPr>
        <w:t xml:space="preserve">This process had all the hallmarks of a </w:t>
      </w:r>
      <w:r w:rsidR="00BB561B" w:rsidRPr="00993FD9">
        <w:rPr>
          <w:rFonts w:cstheme="minorHAnsi"/>
        </w:rPr>
        <w:t xml:space="preserve">secret </w:t>
      </w:r>
      <w:r w:rsidRPr="00993FD9">
        <w:rPr>
          <w:rFonts w:cstheme="minorHAnsi"/>
        </w:rPr>
        <w:t xml:space="preserve">show trial </w:t>
      </w:r>
      <w:r w:rsidR="00CC7937">
        <w:rPr>
          <w:rFonts w:cstheme="minorHAnsi"/>
        </w:rPr>
        <w:t xml:space="preserve">with a pre-planned </w:t>
      </w:r>
      <w:r w:rsidRPr="00993FD9">
        <w:rPr>
          <w:rFonts w:cstheme="minorHAnsi"/>
        </w:rPr>
        <w:t>outcome,</w:t>
      </w:r>
      <w:r w:rsidR="00460B3E" w:rsidRPr="00460B3E">
        <w:rPr>
          <w:rFonts w:cstheme="minorHAnsi"/>
          <w:vertAlign w:val="superscript"/>
        </w:rPr>
        <w:t>1</w:t>
      </w:r>
      <w:r w:rsidRPr="00993FD9">
        <w:rPr>
          <w:rFonts w:cstheme="minorHAnsi"/>
        </w:rPr>
        <w:t xml:space="preserve"> although </w:t>
      </w:r>
      <w:r w:rsidR="00922E70">
        <w:rPr>
          <w:rFonts w:cstheme="minorHAnsi"/>
        </w:rPr>
        <w:t>Wilson</w:t>
      </w:r>
      <w:r w:rsidRPr="00993FD9">
        <w:rPr>
          <w:rFonts w:cstheme="minorHAnsi"/>
        </w:rPr>
        <w:t xml:space="preserve"> is not supposed to wield any power over the </w:t>
      </w:r>
      <w:r w:rsidR="00515778">
        <w:rPr>
          <w:rFonts w:cstheme="minorHAnsi"/>
        </w:rPr>
        <w:t>b</w:t>
      </w:r>
      <w:r w:rsidRPr="00993FD9">
        <w:rPr>
          <w:rFonts w:cstheme="minorHAnsi"/>
        </w:rPr>
        <w:t xml:space="preserve">oard. I was out the room and </w:t>
      </w:r>
      <w:r w:rsidR="00673F89">
        <w:rPr>
          <w:rFonts w:cstheme="minorHAnsi"/>
        </w:rPr>
        <w:t xml:space="preserve">did not get an </w:t>
      </w:r>
      <w:r w:rsidRPr="00993FD9">
        <w:rPr>
          <w:rFonts w:cstheme="minorHAnsi"/>
        </w:rPr>
        <w:t>opportunity to reject the many false</w:t>
      </w:r>
      <w:r w:rsidR="004966FD">
        <w:rPr>
          <w:rFonts w:cstheme="minorHAnsi"/>
        </w:rPr>
        <w:t>hoods</w:t>
      </w:r>
      <w:r w:rsidRPr="00993FD9">
        <w:rPr>
          <w:rFonts w:cstheme="minorHAnsi"/>
        </w:rPr>
        <w:t xml:space="preserve"> </w:t>
      </w:r>
      <w:r w:rsidR="004966FD">
        <w:rPr>
          <w:rFonts w:cstheme="minorHAnsi"/>
        </w:rPr>
        <w:t xml:space="preserve">that escalated </w:t>
      </w:r>
      <w:r w:rsidR="00515778">
        <w:rPr>
          <w:rFonts w:cstheme="minorHAnsi"/>
        </w:rPr>
        <w:t>during the meeting</w:t>
      </w:r>
      <w:r w:rsidRPr="00993FD9">
        <w:rPr>
          <w:rFonts w:cstheme="minorHAnsi"/>
        </w:rPr>
        <w:t>.</w:t>
      </w:r>
      <w:r w:rsidR="00454862" w:rsidRPr="00454862">
        <w:rPr>
          <w:rFonts w:cstheme="minorHAnsi"/>
          <w:vertAlign w:val="superscript"/>
        </w:rPr>
        <w:t>1</w:t>
      </w:r>
      <w:r w:rsidRPr="00993FD9">
        <w:rPr>
          <w:rFonts w:cstheme="minorHAnsi"/>
        </w:rPr>
        <w:t xml:space="preserve"> </w:t>
      </w:r>
    </w:p>
    <w:p w14:paraId="374AEF14" w14:textId="77777777" w:rsidR="00922E70" w:rsidRDefault="00922E70" w:rsidP="0035574F">
      <w:pPr>
        <w:rPr>
          <w:rFonts w:cstheme="minorHAnsi"/>
        </w:rPr>
      </w:pPr>
    </w:p>
    <w:p w14:paraId="00B81010" w14:textId="070A1188" w:rsidR="004966FD" w:rsidRDefault="00BF633F" w:rsidP="0035574F">
      <w:pPr>
        <w:rPr>
          <w:rFonts w:cstheme="minorHAnsi"/>
        </w:rPr>
      </w:pPr>
      <w:r>
        <w:rPr>
          <w:rFonts w:cstheme="minorHAnsi"/>
        </w:rPr>
        <w:t>No traces of the meeting were meant to be left behind</w:t>
      </w:r>
      <w:r w:rsidR="005F3FFD">
        <w:rPr>
          <w:rFonts w:cstheme="minorHAnsi"/>
        </w:rPr>
        <w:t xml:space="preserve"> but I insisted that the meeting got recorded</w:t>
      </w:r>
      <w:r w:rsidR="009673D9" w:rsidRPr="00993FD9">
        <w:rPr>
          <w:rFonts w:cstheme="minorHAnsi"/>
        </w:rPr>
        <w:t>.</w:t>
      </w:r>
      <w:r w:rsidR="005F3FFD" w:rsidRPr="005F3FFD">
        <w:rPr>
          <w:rFonts w:cstheme="minorHAnsi"/>
          <w:vertAlign w:val="superscript"/>
        </w:rPr>
        <w:t>1</w:t>
      </w:r>
      <w:r w:rsidR="009673D9" w:rsidRPr="00993FD9">
        <w:rPr>
          <w:rFonts w:cstheme="minorHAnsi"/>
        </w:rPr>
        <w:t xml:space="preserve"> When four </w:t>
      </w:r>
      <w:r w:rsidR="00897B31">
        <w:rPr>
          <w:rFonts w:cstheme="minorHAnsi"/>
        </w:rPr>
        <w:t xml:space="preserve">of the remaining 12 </w:t>
      </w:r>
      <w:r w:rsidR="009673D9" w:rsidRPr="00993FD9">
        <w:rPr>
          <w:rFonts w:cstheme="minorHAnsi"/>
        </w:rPr>
        <w:t>board members resigned the next day in protest</w:t>
      </w:r>
      <w:r w:rsidR="00922E70">
        <w:rPr>
          <w:rFonts w:cstheme="minorHAnsi"/>
        </w:rPr>
        <w:t xml:space="preserve"> over my expulsion</w:t>
      </w:r>
      <w:r w:rsidR="009673D9" w:rsidRPr="00993FD9">
        <w:rPr>
          <w:rFonts w:cstheme="minorHAnsi"/>
        </w:rPr>
        <w:t>, they were asked to hand over their recordings on a memory stick and to delete them on their computer. However</w:t>
      </w:r>
      <w:bookmarkStart w:id="3" w:name="_Hlk4489481"/>
      <w:r w:rsidR="009673D9" w:rsidRPr="00993FD9">
        <w:rPr>
          <w:rFonts w:cstheme="minorHAnsi"/>
        </w:rPr>
        <w:t xml:space="preserve">, </w:t>
      </w:r>
      <w:bookmarkStart w:id="4" w:name="_Hlk4419952"/>
      <w:bookmarkStart w:id="5" w:name="_Hlk4583573"/>
      <w:r w:rsidR="005F3FFD" w:rsidRPr="00993FD9">
        <w:rPr>
          <w:rFonts w:cstheme="minorHAnsi"/>
        </w:rPr>
        <w:t xml:space="preserve">recordings </w:t>
      </w:r>
      <w:r w:rsidR="005F3FFD">
        <w:rPr>
          <w:rFonts w:cstheme="minorHAnsi"/>
        </w:rPr>
        <w:t xml:space="preserve">were </w:t>
      </w:r>
      <w:r w:rsidR="00FA2D24" w:rsidRPr="00993FD9">
        <w:rPr>
          <w:rFonts w:cstheme="minorHAnsi"/>
        </w:rPr>
        <w:t xml:space="preserve">leaked </w:t>
      </w:r>
      <w:r w:rsidR="005F3FFD">
        <w:rPr>
          <w:rFonts w:cstheme="minorHAnsi"/>
        </w:rPr>
        <w:t xml:space="preserve">and they </w:t>
      </w:r>
      <w:r w:rsidR="009673D9" w:rsidRPr="00993FD9">
        <w:rPr>
          <w:rFonts w:cstheme="minorHAnsi"/>
        </w:rPr>
        <w:t xml:space="preserve">reveal that what </w:t>
      </w:r>
      <w:r w:rsidR="004966FD">
        <w:rPr>
          <w:rFonts w:cstheme="minorHAnsi"/>
        </w:rPr>
        <w:t xml:space="preserve">was said </w:t>
      </w:r>
      <w:r w:rsidR="009673D9" w:rsidRPr="00993FD9">
        <w:rPr>
          <w:rFonts w:cstheme="minorHAnsi"/>
        </w:rPr>
        <w:t>at the meeting contrast</w:t>
      </w:r>
      <w:r w:rsidR="004966FD">
        <w:rPr>
          <w:rFonts w:cstheme="minorHAnsi"/>
        </w:rPr>
        <w:t>s</w:t>
      </w:r>
      <w:r w:rsidR="009673D9" w:rsidRPr="00993FD9">
        <w:rPr>
          <w:rFonts w:cstheme="minorHAnsi"/>
        </w:rPr>
        <w:t xml:space="preserve"> sharply with </w:t>
      </w:r>
      <w:r w:rsidR="004966FD">
        <w:rPr>
          <w:rFonts w:cstheme="minorHAnsi"/>
        </w:rPr>
        <w:t xml:space="preserve">the board’s </w:t>
      </w:r>
      <w:r w:rsidR="009673D9" w:rsidRPr="00993FD9">
        <w:rPr>
          <w:rFonts w:cstheme="minorHAnsi"/>
        </w:rPr>
        <w:t>official announcements</w:t>
      </w:r>
      <w:bookmarkEnd w:id="3"/>
      <w:bookmarkEnd w:id="4"/>
      <w:r w:rsidR="009673D9" w:rsidRPr="00993FD9">
        <w:rPr>
          <w:rFonts w:cstheme="minorHAnsi"/>
        </w:rPr>
        <w:t>.</w:t>
      </w:r>
      <w:r w:rsidR="00FA2D24">
        <w:rPr>
          <w:rFonts w:cstheme="minorHAnsi"/>
          <w:vertAlign w:val="superscript"/>
        </w:rPr>
        <w:t>1</w:t>
      </w:r>
      <w:r w:rsidR="009673D9" w:rsidRPr="00993FD9">
        <w:rPr>
          <w:rFonts w:cstheme="minorHAnsi"/>
        </w:rPr>
        <w:t xml:space="preserve"> </w:t>
      </w:r>
    </w:p>
    <w:p w14:paraId="1392B70E" w14:textId="77777777" w:rsidR="004966FD" w:rsidRDefault="004966FD" w:rsidP="0035574F">
      <w:pPr>
        <w:rPr>
          <w:rFonts w:cstheme="minorHAnsi"/>
        </w:rPr>
      </w:pPr>
    </w:p>
    <w:p w14:paraId="0B1A9D45" w14:textId="7C833064" w:rsidR="00E13237" w:rsidRDefault="00193EDD" w:rsidP="00E13237">
      <w:pPr>
        <w:rPr>
          <w:rFonts w:cstheme="minorHAnsi"/>
          <w:lang w:val="en-US" w:eastAsia="da-DK"/>
        </w:rPr>
      </w:pPr>
      <w:r>
        <w:rPr>
          <w:rFonts w:cstheme="minorHAnsi"/>
        </w:rPr>
        <w:t>T</w:t>
      </w:r>
      <w:r w:rsidR="00897B31" w:rsidRPr="00993FD9">
        <w:rPr>
          <w:rFonts w:cstheme="minorHAnsi"/>
        </w:rPr>
        <w:t xml:space="preserve">he </w:t>
      </w:r>
      <w:r w:rsidR="00897B31">
        <w:rPr>
          <w:rFonts w:cstheme="minorHAnsi"/>
        </w:rPr>
        <w:t xml:space="preserve">two </w:t>
      </w:r>
      <w:r w:rsidR="00897B31" w:rsidRPr="00993FD9">
        <w:rPr>
          <w:rFonts w:cstheme="minorHAnsi"/>
        </w:rPr>
        <w:t>co-chairs</w:t>
      </w:r>
      <w:r w:rsidR="00897B31">
        <w:rPr>
          <w:rFonts w:cstheme="minorHAnsi"/>
        </w:rPr>
        <w:t xml:space="preserve">, </w:t>
      </w:r>
      <w:r w:rsidR="005F3FFD">
        <w:rPr>
          <w:rFonts w:cstheme="minorHAnsi"/>
        </w:rPr>
        <w:t xml:space="preserve">Martin </w:t>
      </w:r>
      <w:r w:rsidR="00897B31">
        <w:rPr>
          <w:rFonts w:cstheme="minorHAnsi"/>
        </w:rPr>
        <w:t>Burton and Marguerite Koster from Kaiser Permanente,</w:t>
      </w:r>
      <w:r w:rsidR="00897B31" w:rsidRPr="00993FD9">
        <w:rPr>
          <w:rFonts w:cstheme="minorHAnsi"/>
        </w:rPr>
        <w:t xml:space="preserve"> </w:t>
      </w:r>
      <w:r w:rsidR="00897B31">
        <w:rPr>
          <w:rFonts w:cstheme="minorHAnsi"/>
        </w:rPr>
        <w:t xml:space="preserve">broke </w:t>
      </w:r>
      <w:r w:rsidR="00897B31">
        <w:t>all essential rules for charities and for Cochrane along the way.</w:t>
      </w:r>
      <w:r w:rsidR="00897B31" w:rsidRPr="00460B3E">
        <w:rPr>
          <w:vertAlign w:val="superscript"/>
        </w:rPr>
        <w:t>1</w:t>
      </w:r>
      <w:r w:rsidR="00897B31">
        <w:t xml:space="preserve"> </w:t>
      </w:r>
      <w:r w:rsidR="00E13237" w:rsidRPr="00C76707">
        <w:rPr>
          <w:rFonts w:cstheme="minorHAnsi"/>
          <w:lang w:val="en-US" w:eastAsia="da-DK"/>
        </w:rPr>
        <w:t xml:space="preserve">During the </w:t>
      </w:r>
      <w:r w:rsidR="00D04D73">
        <w:rPr>
          <w:rFonts w:cstheme="minorHAnsi"/>
          <w:lang w:val="en-US" w:eastAsia="da-DK"/>
        </w:rPr>
        <w:t>secret proceedings</w:t>
      </w:r>
      <w:r w:rsidR="00E13237">
        <w:rPr>
          <w:rFonts w:cstheme="minorHAnsi"/>
          <w:lang w:val="en-US" w:eastAsia="da-DK"/>
        </w:rPr>
        <w:t xml:space="preserve">, Burton mentioned </w:t>
      </w:r>
      <w:r w:rsidR="00E13237" w:rsidRPr="00C76707">
        <w:rPr>
          <w:rFonts w:cstheme="minorHAnsi"/>
          <w:lang w:val="en-US" w:eastAsia="da-DK"/>
        </w:rPr>
        <w:t>that I could say what I wanted “within the bounds of decency, defamation and hate speech.”</w:t>
      </w:r>
      <w:r w:rsidR="006D4C68">
        <w:rPr>
          <w:rFonts w:cstheme="minorHAnsi"/>
          <w:vertAlign w:val="superscript"/>
          <w:lang w:val="en-US" w:eastAsia="da-DK"/>
        </w:rPr>
        <w:t>1</w:t>
      </w:r>
      <w:r w:rsidR="00E13237">
        <w:rPr>
          <w:rFonts w:cstheme="minorHAnsi"/>
          <w:lang w:val="en-US" w:eastAsia="da-DK"/>
        </w:rPr>
        <w:t xml:space="preserve"> However, o</w:t>
      </w:r>
      <w:r w:rsidR="00E13237" w:rsidRPr="00C76707">
        <w:rPr>
          <w:rFonts w:cstheme="minorHAnsi"/>
          <w:lang w:val="en-US" w:eastAsia="da-DK"/>
        </w:rPr>
        <w:t xml:space="preserve">nly four days later, Burton delivered </w:t>
      </w:r>
      <w:r w:rsidR="00E13237">
        <w:rPr>
          <w:rFonts w:cstheme="minorHAnsi"/>
          <w:lang w:val="en-US" w:eastAsia="da-DK"/>
        </w:rPr>
        <w:t>a</w:t>
      </w:r>
      <w:r w:rsidR="00E13237" w:rsidRPr="00C76707">
        <w:rPr>
          <w:rFonts w:cstheme="minorHAnsi"/>
          <w:lang w:val="en-US" w:eastAsia="da-DK"/>
        </w:rPr>
        <w:t xml:space="preserve"> formidable hate speech</w:t>
      </w:r>
      <w:r w:rsidR="00E13237">
        <w:rPr>
          <w:rFonts w:cstheme="minorHAnsi"/>
          <w:lang w:val="en-US" w:eastAsia="da-DK"/>
        </w:rPr>
        <w:t xml:space="preserve"> about me at Cochrane’s Annual General Meeting on 17 September, which was identical to </w:t>
      </w:r>
      <w:r w:rsidR="006D4C68">
        <w:rPr>
          <w:rFonts w:cstheme="minorHAnsi"/>
          <w:lang w:val="en-US" w:eastAsia="da-DK"/>
        </w:rPr>
        <w:t>a</w:t>
      </w:r>
      <w:r w:rsidR="00E13237">
        <w:rPr>
          <w:rFonts w:cstheme="minorHAnsi"/>
          <w:lang w:val="en-US" w:eastAsia="da-DK"/>
        </w:rPr>
        <w:t xml:space="preserve"> </w:t>
      </w:r>
      <w:r w:rsidR="006D4C68">
        <w:rPr>
          <w:rFonts w:cstheme="minorHAnsi"/>
          <w:lang w:val="en-US" w:eastAsia="da-DK"/>
        </w:rPr>
        <w:t xml:space="preserve">defamatory </w:t>
      </w:r>
      <w:r w:rsidR="00E13237">
        <w:rPr>
          <w:rFonts w:cstheme="minorHAnsi"/>
          <w:lang w:val="en-US" w:eastAsia="da-DK"/>
        </w:rPr>
        <w:t>board statement</w:t>
      </w:r>
      <w:r w:rsidR="006D4C68">
        <w:rPr>
          <w:rFonts w:cstheme="minorHAnsi"/>
          <w:lang w:val="en-US" w:eastAsia="da-DK"/>
        </w:rPr>
        <w:t xml:space="preserve"> issued the same day</w:t>
      </w:r>
      <w:bookmarkEnd w:id="5"/>
      <w:r w:rsidR="00E13237">
        <w:rPr>
          <w:rFonts w:cstheme="minorHAnsi"/>
          <w:lang w:val="en-US" w:eastAsia="da-DK"/>
        </w:rPr>
        <w:t>.</w:t>
      </w:r>
      <w:r w:rsidR="006D4C68" w:rsidRPr="006D4C68">
        <w:rPr>
          <w:rFonts w:cstheme="minorHAnsi"/>
          <w:vertAlign w:val="superscript"/>
          <w:lang w:val="en-US" w:eastAsia="da-DK"/>
        </w:rPr>
        <w:t>4</w:t>
      </w:r>
      <w:r w:rsidR="00E13237">
        <w:rPr>
          <w:rFonts w:cstheme="minorHAnsi"/>
          <w:lang w:val="en-US" w:eastAsia="da-DK"/>
        </w:rPr>
        <w:t xml:space="preserve"> Cochrane headquarters ensured that the more than 10,000 </w:t>
      </w:r>
      <w:r w:rsidR="006D4C68">
        <w:rPr>
          <w:rFonts w:cstheme="minorHAnsi"/>
          <w:lang w:val="en-US" w:eastAsia="da-DK"/>
        </w:rPr>
        <w:t xml:space="preserve">Cochrane </w:t>
      </w:r>
      <w:r w:rsidR="00E13237">
        <w:rPr>
          <w:rFonts w:cstheme="minorHAnsi"/>
          <w:lang w:val="en-US" w:eastAsia="da-DK"/>
        </w:rPr>
        <w:t xml:space="preserve">contributors wouldn’t miss it because they sent it out via their group email lists, pasting the </w:t>
      </w:r>
      <w:r w:rsidR="006D4C68">
        <w:rPr>
          <w:rFonts w:cstheme="minorHAnsi"/>
          <w:lang w:val="en-US" w:eastAsia="da-DK"/>
        </w:rPr>
        <w:t xml:space="preserve">statement </w:t>
      </w:r>
      <w:r w:rsidR="00E13237">
        <w:rPr>
          <w:rFonts w:cstheme="minorHAnsi"/>
          <w:lang w:val="en-US" w:eastAsia="da-DK"/>
        </w:rPr>
        <w:t xml:space="preserve">in the body of the email. </w:t>
      </w:r>
      <w:r w:rsidR="00922E70">
        <w:rPr>
          <w:rFonts w:cstheme="minorHAnsi"/>
          <w:lang w:val="en-US" w:eastAsia="da-DK"/>
        </w:rPr>
        <w:t>Later, t</w:t>
      </w:r>
      <w:r w:rsidR="00E13237">
        <w:rPr>
          <w:rFonts w:cstheme="minorHAnsi"/>
          <w:lang w:val="en-US" w:eastAsia="da-DK"/>
        </w:rPr>
        <w:t xml:space="preserve">hey put up </w:t>
      </w:r>
      <w:r w:rsidR="00922E70">
        <w:rPr>
          <w:rFonts w:cstheme="minorHAnsi"/>
          <w:lang w:val="en-US" w:eastAsia="da-DK"/>
        </w:rPr>
        <w:t xml:space="preserve">another defamatory statement </w:t>
      </w:r>
      <w:r w:rsidR="00E13237">
        <w:rPr>
          <w:rFonts w:cstheme="minorHAnsi"/>
          <w:lang w:val="en-US" w:eastAsia="da-DK"/>
        </w:rPr>
        <w:t>on the frontpage of the Nordic Cochrane Centre’s website behind my back and stripped us from our administrative rights without informing us.</w:t>
      </w:r>
      <w:r w:rsidR="006D4C68">
        <w:rPr>
          <w:rFonts w:cstheme="minorHAnsi"/>
          <w:vertAlign w:val="superscript"/>
          <w:lang w:val="en-US" w:eastAsia="da-DK"/>
        </w:rPr>
        <w:t>1</w:t>
      </w:r>
      <w:r w:rsidR="00E13237">
        <w:rPr>
          <w:rFonts w:cstheme="minorHAnsi"/>
          <w:lang w:val="en-US" w:eastAsia="da-DK"/>
        </w:rPr>
        <w:t xml:space="preserve"> </w:t>
      </w:r>
    </w:p>
    <w:p w14:paraId="171027B3" w14:textId="77777777" w:rsidR="00E13237" w:rsidRDefault="00E13237" w:rsidP="00E13237">
      <w:pPr>
        <w:rPr>
          <w:rFonts w:cstheme="minorHAnsi"/>
          <w:lang w:val="en-US" w:eastAsia="da-DK"/>
        </w:rPr>
      </w:pPr>
    </w:p>
    <w:p w14:paraId="61CFCA61" w14:textId="6B357A8A" w:rsidR="00E13237" w:rsidRDefault="00E13237" w:rsidP="00E13237">
      <w:pPr>
        <w:rPr>
          <w:rFonts w:cstheme="minorHAnsi"/>
          <w:lang w:eastAsia="da-DK"/>
        </w:rPr>
      </w:pPr>
      <w:r>
        <w:rPr>
          <w:rFonts w:cstheme="minorHAnsi"/>
          <w:lang w:val="en-US" w:eastAsia="da-DK"/>
        </w:rPr>
        <w:t>Burton’s hate speech</w:t>
      </w:r>
      <w:r w:rsidR="00193EDD">
        <w:rPr>
          <w:rFonts w:cstheme="minorHAnsi"/>
          <w:lang w:val="en-US" w:eastAsia="da-DK"/>
        </w:rPr>
        <w:t xml:space="preserve"> is worth listening to.</w:t>
      </w:r>
      <w:r w:rsidR="00193EDD" w:rsidRPr="00193EDD">
        <w:rPr>
          <w:rFonts w:cstheme="minorHAnsi"/>
          <w:lang w:val="en-US" w:eastAsia="da-DK"/>
        </w:rPr>
        <w:t xml:space="preserve"> </w:t>
      </w:r>
      <w:r w:rsidR="00193EDD">
        <w:rPr>
          <w:rFonts w:cstheme="minorHAnsi"/>
          <w:lang w:val="en-US" w:eastAsia="da-DK"/>
        </w:rPr>
        <w:t xml:space="preserve">It is on </w:t>
      </w:r>
      <w:hyperlink r:id="rId8" w:history="1">
        <w:r w:rsidR="00193EDD" w:rsidRPr="00C76707">
          <w:rPr>
            <w:rStyle w:val="Hyperlink"/>
            <w:rFonts w:cstheme="minorHAnsi"/>
            <w:lang w:val="en-US" w:eastAsia="da-DK"/>
          </w:rPr>
          <w:t>YouTube</w:t>
        </w:r>
      </w:hyperlink>
      <w:r w:rsidR="00193EDD">
        <w:rPr>
          <w:rFonts w:cstheme="minorHAnsi"/>
          <w:vertAlign w:val="superscript"/>
          <w:lang w:val="en-US" w:eastAsia="da-DK"/>
        </w:rPr>
        <w:t>5</w:t>
      </w:r>
      <w:r w:rsidR="00193EDD">
        <w:rPr>
          <w:rFonts w:cstheme="minorHAnsi"/>
          <w:lang w:val="en-US" w:eastAsia="da-DK"/>
        </w:rPr>
        <w:t xml:space="preserve"> (</w:t>
      </w:r>
      <w:r w:rsidR="00193EDD" w:rsidRPr="00C76707">
        <w:rPr>
          <w:rFonts w:cstheme="minorHAnsi"/>
          <w:lang w:val="en-US" w:eastAsia="da-DK"/>
        </w:rPr>
        <w:t>starts after 36</w:t>
      </w:r>
      <w:r w:rsidR="00EA5C70">
        <w:rPr>
          <w:rFonts w:cstheme="minorHAnsi"/>
          <w:lang w:val="en-US" w:eastAsia="da-DK"/>
        </w:rPr>
        <w:t xml:space="preserve"> </w:t>
      </w:r>
      <w:r w:rsidR="00193EDD" w:rsidRPr="00C76707">
        <w:rPr>
          <w:rFonts w:cstheme="minorHAnsi"/>
          <w:lang w:val="en-US" w:eastAsia="da-DK"/>
        </w:rPr>
        <w:t>m</w:t>
      </w:r>
      <w:r w:rsidR="00EA5C70">
        <w:rPr>
          <w:rFonts w:cstheme="minorHAnsi"/>
          <w:lang w:val="en-US" w:eastAsia="da-DK"/>
        </w:rPr>
        <w:t>inutes</w:t>
      </w:r>
      <w:r w:rsidR="00193EDD">
        <w:rPr>
          <w:rFonts w:cstheme="minorHAnsi"/>
          <w:lang w:val="en-US" w:eastAsia="da-DK"/>
        </w:rPr>
        <w:t xml:space="preserve"> and lasts 10 minutes)</w:t>
      </w:r>
      <w:r w:rsidR="000B400A">
        <w:rPr>
          <w:rFonts w:cstheme="minorHAnsi"/>
          <w:lang w:val="en-US" w:eastAsia="da-DK"/>
        </w:rPr>
        <w:t xml:space="preserve">. It was </w:t>
      </w:r>
      <w:r>
        <w:rPr>
          <w:rFonts w:cstheme="minorHAnsi"/>
          <w:lang w:eastAsia="da-DK"/>
        </w:rPr>
        <w:t>inspired by inappropriate comments during the secret board meeting about the “Me Too” movement</w:t>
      </w:r>
      <w:r w:rsidR="00922E70">
        <w:rPr>
          <w:rFonts w:cstheme="minorHAnsi"/>
          <w:lang w:eastAsia="da-DK"/>
        </w:rPr>
        <w:t xml:space="preserve"> by three board members, Burton included</w:t>
      </w:r>
      <w:r>
        <w:rPr>
          <w:rFonts w:cstheme="minorHAnsi"/>
          <w:lang w:eastAsia="da-DK"/>
        </w:rPr>
        <w:t>.</w:t>
      </w:r>
      <w:r w:rsidR="004D498C">
        <w:rPr>
          <w:rFonts w:cstheme="minorHAnsi"/>
          <w:vertAlign w:val="superscript"/>
          <w:lang w:eastAsia="da-DK"/>
        </w:rPr>
        <w:t>1</w:t>
      </w:r>
      <w:r>
        <w:rPr>
          <w:rFonts w:cstheme="minorHAnsi"/>
          <w:lang w:eastAsia="da-DK"/>
        </w:rPr>
        <w:t xml:space="preserve"> Burton shocked and paralyzed the audience </w:t>
      </w:r>
      <w:r w:rsidR="004D498C">
        <w:rPr>
          <w:rFonts w:cstheme="minorHAnsi"/>
          <w:lang w:eastAsia="da-DK"/>
        </w:rPr>
        <w:t xml:space="preserve">making </w:t>
      </w:r>
      <w:r>
        <w:rPr>
          <w:rFonts w:cstheme="minorHAnsi"/>
          <w:lang w:eastAsia="da-DK"/>
        </w:rPr>
        <w:t>many</w:t>
      </w:r>
      <w:r w:rsidRPr="00AD16E8">
        <w:rPr>
          <w:rFonts w:cstheme="minorHAnsi"/>
          <w:lang w:eastAsia="da-DK"/>
        </w:rPr>
        <w:t xml:space="preserve"> people believe that I had sexually harassed women or committed serious crimes</w:t>
      </w:r>
      <w:r>
        <w:rPr>
          <w:rFonts w:cstheme="minorHAnsi"/>
          <w:lang w:eastAsia="da-DK"/>
        </w:rPr>
        <w:t xml:space="preserve"> repeatedly, even </w:t>
      </w:r>
      <w:r w:rsidRPr="00AD16E8">
        <w:rPr>
          <w:rFonts w:cstheme="minorHAnsi"/>
          <w:lang w:eastAsia="da-DK"/>
        </w:rPr>
        <w:t>though they could not reconcile this with their knowledge of me</w:t>
      </w:r>
      <w:r>
        <w:rPr>
          <w:rFonts w:cstheme="minorHAnsi"/>
          <w:lang w:eastAsia="da-DK"/>
        </w:rPr>
        <w:t xml:space="preserve">. </w:t>
      </w:r>
      <w:r w:rsidR="004D498C">
        <w:rPr>
          <w:rFonts w:cstheme="minorHAnsi"/>
          <w:lang w:eastAsia="da-DK"/>
        </w:rPr>
        <w:t xml:space="preserve">But </w:t>
      </w:r>
      <w:r w:rsidR="00922E70">
        <w:rPr>
          <w:rFonts w:cstheme="minorHAnsi"/>
          <w:lang w:eastAsia="da-DK"/>
        </w:rPr>
        <w:t>Burton</w:t>
      </w:r>
      <w:r>
        <w:rPr>
          <w:rFonts w:cstheme="minorHAnsi"/>
          <w:lang w:eastAsia="da-DK"/>
        </w:rPr>
        <w:t xml:space="preserve"> was smart. </w:t>
      </w:r>
      <w:r w:rsidR="00922E70">
        <w:rPr>
          <w:rFonts w:cstheme="minorHAnsi"/>
          <w:lang w:eastAsia="da-DK"/>
        </w:rPr>
        <w:t>He said</w:t>
      </w:r>
      <w:r>
        <w:rPr>
          <w:rFonts w:cstheme="minorHAnsi"/>
          <w:lang w:eastAsia="da-DK"/>
        </w:rPr>
        <w:t xml:space="preserve"> that, for </w:t>
      </w:r>
      <w:r>
        <w:rPr>
          <w:rFonts w:cstheme="minorHAnsi"/>
          <w:lang w:val="en-US" w:eastAsia="da-DK"/>
        </w:rPr>
        <w:t xml:space="preserve">“confidentiality” reasons, </w:t>
      </w:r>
      <w:r w:rsidR="00922E70">
        <w:rPr>
          <w:rFonts w:cstheme="minorHAnsi"/>
          <w:lang w:val="en-US" w:eastAsia="da-DK"/>
        </w:rPr>
        <w:t>he</w:t>
      </w:r>
      <w:r>
        <w:rPr>
          <w:rFonts w:cstheme="minorHAnsi"/>
          <w:lang w:val="en-US" w:eastAsia="da-DK"/>
        </w:rPr>
        <w:t xml:space="preserve"> could not give any details, which added fuel to the </w:t>
      </w:r>
      <w:r w:rsidR="00A03A8F">
        <w:rPr>
          <w:rFonts w:cstheme="minorHAnsi"/>
          <w:lang w:val="en-US" w:eastAsia="da-DK"/>
        </w:rPr>
        <w:t xml:space="preserve">defamatory </w:t>
      </w:r>
      <w:r>
        <w:rPr>
          <w:rFonts w:cstheme="minorHAnsi"/>
          <w:lang w:val="en-US" w:eastAsia="da-DK"/>
        </w:rPr>
        <w:t>rumours</w:t>
      </w:r>
      <w:r w:rsidR="00922E70">
        <w:rPr>
          <w:rFonts w:cstheme="minorHAnsi"/>
          <w:lang w:val="en-US" w:eastAsia="da-DK"/>
        </w:rPr>
        <w:t xml:space="preserve"> </w:t>
      </w:r>
      <w:r w:rsidR="00EA5C70">
        <w:rPr>
          <w:rFonts w:cstheme="minorHAnsi"/>
          <w:lang w:val="en-US" w:eastAsia="da-DK"/>
        </w:rPr>
        <w:t xml:space="preserve">his speech created </w:t>
      </w:r>
      <w:r w:rsidR="00922E70">
        <w:rPr>
          <w:rFonts w:cstheme="minorHAnsi"/>
          <w:lang w:val="en-US" w:eastAsia="da-DK"/>
        </w:rPr>
        <w:t xml:space="preserve">because some people thought he protected the “victims” when in fact the only victim was me. </w:t>
      </w:r>
      <w:r>
        <w:rPr>
          <w:rFonts w:cstheme="minorHAnsi"/>
          <w:lang w:eastAsia="da-DK"/>
        </w:rPr>
        <w:t>The</w:t>
      </w:r>
      <w:r w:rsidRPr="00AD16E8">
        <w:rPr>
          <w:rFonts w:cstheme="minorHAnsi"/>
          <w:lang w:eastAsia="da-DK"/>
        </w:rPr>
        <w:t xml:space="preserve"> insinuations </w:t>
      </w:r>
      <w:r>
        <w:rPr>
          <w:rFonts w:cstheme="minorHAnsi"/>
          <w:lang w:eastAsia="da-DK"/>
        </w:rPr>
        <w:t xml:space="preserve">were </w:t>
      </w:r>
      <w:r w:rsidRPr="00AD16E8">
        <w:rPr>
          <w:rFonts w:cstheme="minorHAnsi"/>
          <w:lang w:eastAsia="da-DK"/>
        </w:rPr>
        <w:t xml:space="preserve">so horrible that the </w:t>
      </w:r>
      <w:r>
        <w:rPr>
          <w:rFonts w:cstheme="minorHAnsi"/>
          <w:lang w:eastAsia="da-DK"/>
        </w:rPr>
        <w:t>remnants of the b</w:t>
      </w:r>
      <w:r w:rsidRPr="00AD16E8">
        <w:rPr>
          <w:rFonts w:cstheme="minorHAnsi"/>
          <w:lang w:eastAsia="da-DK"/>
        </w:rPr>
        <w:t xml:space="preserve">oard sheepishly needed to state </w:t>
      </w:r>
      <w:r w:rsidRPr="003C5770">
        <w:rPr>
          <w:rFonts w:cstheme="minorHAnsi"/>
          <w:lang w:eastAsia="da-DK"/>
        </w:rPr>
        <w:t>at a webinar</w:t>
      </w:r>
      <w:r w:rsidRPr="00AD16E8">
        <w:rPr>
          <w:rFonts w:cstheme="minorHAnsi"/>
          <w:lang w:eastAsia="da-DK"/>
        </w:rPr>
        <w:t xml:space="preserve"> </w:t>
      </w:r>
      <w:r>
        <w:rPr>
          <w:rFonts w:cstheme="minorHAnsi"/>
          <w:lang w:eastAsia="da-DK"/>
        </w:rPr>
        <w:t>on 4 October</w:t>
      </w:r>
      <w:r w:rsidRPr="00AD16E8">
        <w:rPr>
          <w:rFonts w:cstheme="minorHAnsi"/>
          <w:lang w:eastAsia="da-DK"/>
        </w:rPr>
        <w:t xml:space="preserve"> where they tried to explain why I had been expelled</w:t>
      </w:r>
      <w:r>
        <w:rPr>
          <w:rFonts w:cstheme="minorHAnsi"/>
          <w:lang w:eastAsia="da-DK"/>
        </w:rPr>
        <w:t>, that</w:t>
      </w:r>
      <w:r w:rsidRPr="00AD16E8">
        <w:rPr>
          <w:rFonts w:cstheme="minorHAnsi"/>
          <w:lang w:eastAsia="da-DK"/>
        </w:rPr>
        <w:t xml:space="preserve"> there were “NO allegations of sexual or physical misconduct, or any other criminal activity.”</w:t>
      </w:r>
      <w:r w:rsidR="00CA0690">
        <w:rPr>
          <w:rFonts w:cstheme="minorHAnsi"/>
          <w:vertAlign w:val="superscript"/>
          <w:lang w:eastAsia="da-DK"/>
        </w:rPr>
        <w:t>6</w:t>
      </w:r>
      <w:r w:rsidRPr="00AD16E8">
        <w:rPr>
          <w:rFonts w:cstheme="minorHAnsi"/>
          <w:lang w:eastAsia="da-DK"/>
        </w:rPr>
        <w:t xml:space="preserve"> </w:t>
      </w:r>
    </w:p>
    <w:p w14:paraId="7B93C898" w14:textId="77777777" w:rsidR="00E13237" w:rsidRDefault="00E13237" w:rsidP="00E13237">
      <w:pPr>
        <w:rPr>
          <w:rFonts w:cstheme="minorHAnsi"/>
          <w:lang w:eastAsia="da-DK"/>
        </w:rPr>
      </w:pPr>
    </w:p>
    <w:p w14:paraId="6F837BDB" w14:textId="7554ACBF" w:rsidR="00E13237" w:rsidRDefault="00E13237" w:rsidP="00E13237">
      <w:pPr>
        <w:rPr>
          <w:rFonts w:eastAsia="Times New Roman" w:cstheme="minorHAnsi"/>
          <w:color w:val="242021"/>
          <w:lang w:eastAsia="en-GB"/>
        </w:rPr>
      </w:pPr>
      <w:r>
        <w:rPr>
          <w:rFonts w:cstheme="minorHAnsi"/>
          <w:lang w:eastAsia="da-DK"/>
        </w:rPr>
        <w:t xml:space="preserve">No examples of my alleged harassment of colleagues or bad behaviour were provided, </w:t>
      </w:r>
      <w:r w:rsidR="006D526F">
        <w:rPr>
          <w:rFonts w:cstheme="minorHAnsi"/>
          <w:lang w:eastAsia="da-DK"/>
        </w:rPr>
        <w:t xml:space="preserve">even though questions about this were raised during the Annual General Meeting, </w:t>
      </w:r>
      <w:r>
        <w:rPr>
          <w:rFonts w:cstheme="minorHAnsi"/>
          <w:lang w:eastAsia="da-DK"/>
        </w:rPr>
        <w:t xml:space="preserve">whereas I </w:t>
      </w:r>
      <w:r w:rsidR="00AE41E8">
        <w:rPr>
          <w:rFonts w:cstheme="minorHAnsi"/>
          <w:lang w:eastAsia="da-DK"/>
        </w:rPr>
        <w:t xml:space="preserve">have </w:t>
      </w:r>
      <w:r>
        <w:rPr>
          <w:rFonts w:cstheme="minorHAnsi"/>
          <w:lang w:eastAsia="da-DK"/>
        </w:rPr>
        <w:t>documented numerous examples of Wilson’s harassments over many years of me and other centre directors.</w:t>
      </w:r>
      <w:r w:rsidR="00AE41E8">
        <w:rPr>
          <w:rFonts w:cstheme="minorHAnsi"/>
          <w:vertAlign w:val="superscript"/>
          <w:lang w:eastAsia="da-DK"/>
        </w:rPr>
        <w:t>1,2</w:t>
      </w:r>
      <w:r>
        <w:rPr>
          <w:rFonts w:cstheme="minorHAnsi"/>
          <w:lang w:eastAsia="da-DK"/>
        </w:rPr>
        <w:t xml:space="preserve"> </w:t>
      </w:r>
      <w:r>
        <w:rPr>
          <w:rFonts w:eastAsia="Times New Roman" w:cstheme="minorHAnsi"/>
          <w:color w:val="242021"/>
          <w:lang w:eastAsia="en-GB"/>
        </w:rPr>
        <w:t xml:space="preserve">During the secret </w:t>
      </w:r>
      <w:r w:rsidR="001A6A90">
        <w:rPr>
          <w:rFonts w:eastAsia="Times New Roman" w:cstheme="minorHAnsi"/>
          <w:color w:val="242021"/>
          <w:lang w:eastAsia="en-GB"/>
        </w:rPr>
        <w:t>board meeting</w:t>
      </w:r>
      <w:r>
        <w:rPr>
          <w:rFonts w:eastAsia="Times New Roman" w:cstheme="minorHAnsi"/>
          <w:color w:val="242021"/>
          <w:lang w:eastAsia="en-GB"/>
        </w:rPr>
        <w:t xml:space="preserve">, several board members mentioned his harassments, and at </w:t>
      </w:r>
      <w:r w:rsidR="00974BB0">
        <w:rPr>
          <w:rFonts w:eastAsia="Times New Roman" w:cstheme="minorHAnsi"/>
          <w:color w:val="242021"/>
          <w:lang w:eastAsia="en-GB"/>
        </w:rPr>
        <w:t>a</w:t>
      </w:r>
      <w:r>
        <w:rPr>
          <w:rFonts w:eastAsia="Times New Roman" w:cstheme="minorHAnsi"/>
          <w:color w:val="242021"/>
          <w:lang w:eastAsia="en-GB"/>
        </w:rPr>
        <w:t xml:space="preserve"> board meeting in Lisboa in March 2018, a board member burst into tears when she said that Burton is afraid of Wilson. This is the only time I have seen a board member cry. In Lisboa, Wilson shouted and called me a liar although I had spoken the truth,</w:t>
      </w:r>
      <w:r w:rsidR="00974BB0">
        <w:rPr>
          <w:rFonts w:eastAsia="Times New Roman" w:cstheme="minorHAnsi"/>
          <w:color w:val="242021"/>
          <w:vertAlign w:val="superscript"/>
          <w:lang w:eastAsia="en-GB"/>
        </w:rPr>
        <w:t>1</w:t>
      </w:r>
      <w:r w:rsidRPr="00AF7DCD">
        <w:rPr>
          <w:rFonts w:eastAsia="Times New Roman" w:cstheme="minorHAnsi"/>
          <w:color w:val="242021"/>
          <w:vertAlign w:val="superscript"/>
          <w:lang w:eastAsia="en-GB"/>
        </w:rPr>
        <w:t>,</w:t>
      </w:r>
      <w:r w:rsidR="00974BB0">
        <w:rPr>
          <w:rFonts w:eastAsia="Times New Roman" w:cstheme="minorHAnsi"/>
          <w:color w:val="242021"/>
          <w:vertAlign w:val="superscript"/>
          <w:lang w:eastAsia="en-GB"/>
        </w:rPr>
        <w:t>7</w:t>
      </w:r>
      <w:r>
        <w:rPr>
          <w:rFonts w:eastAsia="Times New Roman" w:cstheme="minorHAnsi"/>
          <w:color w:val="242021"/>
          <w:lang w:eastAsia="en-GB"/>
        </w:rPr>
        <w:t xml:space="preserve"> and he assaulted another board member when he agreed with me.</w:t>
      </w:r>
      <w:r w:rsidR="00974BB0">
        <w:rPr>
          <w:rFonts w:eastAsia="Times New Roman" w:cstheme="minorHAnsi"/>
          <w:color w:val="242021"/>
          <w:vertAlign w:val="superscript"/>
          <w:lang w:eastAsia="en-GB"/>
        </w:rPr>
        <w:t>1</w:t>
      </w:r>
      <w:r>
        <w:rPr>
          <w:rFonts w:eastAsia="Times New Roman" w:cstheme="minorHAnsi"/>
          <w:color w:val="242021"/>
          <w:lang w:eastAsia="en-GB"/>
        </w:rPr>
        <w:t xml:space="preserve"> </w:t>
      </w:r>
      <w:r w:rsidR="000B400A">
        <w:rPr>
          <w:rFonts w:eastAsia="Times New Roman" w:cstheme="minorHAnsi"/>
          <w:color w:val="242021"/>
          <w:lang w:eastAsia="en-GB"/>
        </w:rPr>
        <w:t xml:space="preserve">Both these board members resigned in protest. </w:t>
      </w:r>
    </w:p>
    <w:p w14:paraId="455A3845" w14:textId="77777777" w:rsidR="00E13237" w:rsidRDefault="00E13237" w:rsidP="00625CCD">
      <w:pPr>
        <w:rPr>
          <w:rFonts w:cstheme="minorHAnsi"/>
        </w:rPr>
      </w:pPr>
    </w:p>
    <w:p w14:paraId="63899919" w14:textId="5DD151D9" w:rsidR="00661EC6" w:rsidRDefault="00D01768" w:rsidP="00625CCD">
      <w:pPr>
        <w:rPr>
          <w:rFonts w:cstheme="minorHAnsi"/>
        </w:rPr>
      </w:pPr>
      <w:r>
        <w:rPr>
          <w:rFonts w:cstheme="minorHAnsi"/>
          <w:lang w:val="en-US" w:eastAsia="da-DK"/>
        </w:rPr>
        <w:t>Burton’s hate speech</w:t>
      </w:r>
      <w:r w:rsidRPr="00993FD9">
        <w:rPr>
          <w:rFonts w:cstheme="minorHAnsi"/>
        </w:rPr>
        <w:t xml:space="preserve"> </w:t>
      </w:r>
      <w:r w:rsidR="00193EDD">
        <w:rPr>
          <w:rFonts w:cstheme="minorHAnsi"/>
        </w:rPr>
        <w:t xml:space="preserve">and my unjustified </w:t>
      </w:r>
      <w:r w:rsidR="00484324">
        <w:rPr>
          <w:rFonts w:cstheme="minorHAnsi"/>
        </w:rPr>
        <w:t xml:space="preserve">and basically illegal </w:t>
      </w:r>
      <w:r w:rsidR="00193EDD">
        <w:rPr>
          <w:rFonts w:cstheme="minorHAnsi"/>
        </w:rPr>
        <w:t xml:space="preserve">expulsion </w:t>
      </w:r>
      <w:r>
        <w:rPr>
          <w:rFonts w:cstheme="minorHAnsi"/>
        </w:rPr>
        <w:t xml:space="preserve">led to turmoil and </w:t>
      </w:r>
      <w:r w:rsidR="00993FD9" w:rsidRPr="00993FD9">
        <w:rPr>
          <w:rFonts w:cstheme="minorHAnsi"/>
        </w:rPr>
        <w:t>Cochrane went into damage control</w:t>
      </w:r>
      <w:r>
        <w:rPr>
          <w:rFonts w:cstheme="minorHAnsi"/>
        </w:rPr>
        <w:t>.</w:t>
      </w:r>
      <w:r w:rsidR="00003358">
        <w:rPr>
          <w:rFonts w:cstheme="minorHAnsi"/>
        </w:rPr>
        <w:t xml:space="preserve"> </w:t>
      </w:r>
      <w:r w:rsidR="00661EC6">
        <w:rPr>
          <w:rFonts w:cstheme="minorHAnsi"/>
        </w:rPr>
        <w:t xml:space="preserve">The board </w:t>
      </w:r>
      <w:r w:rsidR="00993FD9" w:rsidRPr="00993FD9">
        <w:rPr>
          <w:rFonts w:cstheme="minorHAnsi"/>
        </w:rPr>
        <w:t xml:space="preserve">spent the next few weeks </w:t>
      </w:r>
      <w:r w:rsidR="00736AF6">
        <w:rPr>
          <w:rFonts w:cstheme="minorHAnsi"/>
        </w:rPr>
        <w:t xml:space="preserve">trying to </w:t>
      </w:r>
      <w:r w:rsidR="00993FD9" w:rsidRPr="00993FD9">
        <w:rPr>
          <w:rFonts w:cstheme="minorHAnsi"/>
        </w:rPr>
        <w:t>justify</w:t>
      </w:r>
      <w:r w:rsidR="00736AF6">
        <w:rPr>
          <w:rFonts w:cstheme="minorHAnsi"/>
        </w:rPr>
        <w:t xml:space="preserve"> </w:t>
      </w:r>
      <w:r w:rsidR="00993FD9" w:rsidRPr="00993FD9">
        <w:rPr>
          <w:rFonts w:cstheme="minorHAnsi"/>
        </w:rPr>
        <w:t>its actions, issuing mendacious and defamatory statements against me during carefully staged public events.</w:t>
      </w:r>
      <w:r w:rsidR="00661EC6">
        <w:rPr>
          <w:rFonts w:cstheme="minorHAnsi"/>
          <w:vertAlign w:val="superscript"/>
        </w:rPr>
        <w:t>1</w:t>
      </w:r>
      <w:r w:rsidR="00625CCD">
        <w:rPr>
          <w:rFonts w:cstheme="minorHAnsi"/>
          <w:vertAlign w:val="superscript"/>
        </w:rPr>
        <w:t>,4,</w:t>
      </w:r>
      <w:r w:rsidR="00661EC6">
        <w:rPr>
          <w:rFonts w:cstheme="minorHAnsi"/>
          <w:vertAlign w:val="superscript"/>
        </w:rPr>
        <w:t>6,8</w:t>
      </w:r>
      <w:r w:rsidR="00993FD9" w:rsidRPr="00993FD9">
        <w:rPr>
          <w:rFonts w:cstheme="minorHAnsi"/>
        </w:rPr>
        <w:t xml:space="preserve"> </w:t>
      </w:r>
      <w:r w:rsidR="00661EC6">
        <w:rPr>
          <w:rFonts w:cstheme="minorHAnsi"/>
        </w:rPr>
        <w:t xml:space="preserve">It did not work but </w:t>
      </w:r>
      <w:r w:rsidR="00993FD9" w:rsidRPr="00993FD9">
        <w:rPr>
          <w:rFonts w:cstheme="minorHAnsi"/>
        </w:rPr>
        <w:t>set off a chain reaction of protests by scientists and members of the public</w:t>
      </w:r>
      <w:r w:rsidR="00625CCD">
        <w:rPr>
          <w:rFonts w:cstheme="minorHAnsi"/>
        </w:rPr>
        <w:t>,</w:t>
      </w:r>
      <w:r w:rsidR="00003358">
        <w:rPr>
          <w:rFonts w:cstheme="minorHAnsi"/>
        </w:rPr>
        <w:t xml:space="preserve"> and </w:t>
      </w:r>
      <w:r w:rsidR="00484324">
        <w:rPr>
          <w:rFonts w:cstheme="minorHAnsi"/>
        </w:rPr>
        <w:t xml:space="preserve">later, </w:t>
      </w:r>
      <w:r w:rsidR="00003358">
        <w:rPr>
          <w:rFonts w:cstheme="minorHAnsi"/>
        </w:rPr>
        <w:t xml:space="preserve">a letter </w:t>
      </w:r>
      <w:r w:rsidR="00736AF6">
        <w:rPr>
          <w:rFonts w:cstheme="minorHAnsi"/>
        </w:rPr>
        <w:t xml:space="preserve">was sent </w:t>
      </w:r>
      <w:r w:rsidR="00003358">
        <w:rPr>
          <w:rFonts w:cstheme="minorHAnsi"/>
        </w:rPr>
        <w:t xml:space="preserve">to the Danish </w:t>
      </w:r>
      <w:r w:rsidR="00625CCD">
        <w:rPr>
          <w:rFonts w:cstheme="minorHAnsi"/>
        </w:rPr>
        <w:t>M</w:t>
      </w:r>
      <w:r w:rsidR="00003358">
        <w:rPr>
          <w:rFonts w:cstheme="minorHAnsi"/>
        </w:rPr>
        <w:t xml:space="preserve">inister </w:t>
      </w:r>
      <w:r w:rsidR="00625CCD">
        <w:rPr>
          <w:rFonts w:cstheme="minorHAnsi"/>
        </w:rPr>
        <w:t xml:space="preserve">of Health </w:t>
      </w:r>
      <w:r w:rsidR="00003358">
        <w:rPr>
          <w:rFonts w:cstheme="minorHAnsi"/>
        </w:rPr>
        <w:t>with over 10,000 signatures request</w:t>
      </w:r>
      <w:r w:rsidR="001B7ED0">
        <w:rPr>
          <w:rFonts w:cstheme="minorHAnsi"/>
        </w:rPr>
        <w:t>ing</w:t>
      </w:r>
      <w:r w:rsidR="00003358">
        <w:rPr>
          <w:rFonts w:cstheme="minorHAnsi"/>
        </w:rPr>
        <w:t xml:space="preserve"> </w:t>
      </w:r>
      <w:r w:rsidR="00993FD9" w:rsidRPr="00993FD9">
        <w:rPr>
          <w:rFonts w:cstheme="minorHAnsi"/>
        </w:rPr>
        <w:t xml:space="preserve">that </w:t>
      </w:r>
      <w:r w:rsidR="00003358">
        <w:rPr>
          <w:rFonts w:cstheme="minorHAnsi"/>
        </w:rPr>
        <w:t xml:space="preserve">my sacking </w:t>
      </w:r>
      <w:r w:rsidR="00993FD9" w:rsidRPr="00993FD9">
        <w:rPr>
          <w:rFonts w:cstheme="minorHAnsi"/>
        </w:rPr>
        <w:t xml:space="preserve">be </w:t>
      </w:r>
      <w:r w:rsidR="00003358">
        <w:rPr>
          <w:rFonts w:cstheme="minorHAnsi"/>
        </w:rPr>
        <w:t>prevented</w:t>
      </w:r>
      <w:r w:rsidR="00993FD9" w:rsidRPr="00993FD9">
        <w:rPr>
          <w:rFonts w:cstheme="minorHAnsi"/>
        </w:rPr>
        <w:t>.</w:t>
      </w:r>
      <w:r w:rsidR="00661EC6">
        <w:rPr>
          <w:rFonts w:cstheme="minorHAnsi"/>
          <w:vertAlign w:val="superscript"/>
        </w:rPr>
        <w:t>1</w:t>
      </w:r>
      <w:r w:rsidR="00003358">
        <w:rPr>
          <w:rFonts w:cstheme="minorHAnsi"/>
        </w:rPr>
        <w:t xml:space="preserve"> </w:t>
      </w:r>
    </w:p>
    <w:p w14:paraId="4AFF05D2" w14:textId="77777777" w:rsidR="00661EC6" w:rsidRDefault="00661EC6" w:rsidP="00625CCD">
      <w:pPr>
        <w:rPr>
          <w:rFonts w:cstheme="minorHAnsi"/>
        </w:rPr>
      </w:pPr>
    </w:p>
    <w:p w14:paraId="0AC1F5B4" w14:textId="1EC12F17" w:rsidR="00625CCD" w:rsidRPr="008D6515" w:rsidRDefault="00656607" w:rsidP="00625CCD">
      <w:pPr>
        <w:rPr>
          <w:rFonts w:cstheme="minorHAnsi"/>
        </w:rPr>
      </w:pPr>
      <w:bookmarkStart w:id="6" w:name="_Hlk4583953"/>
      <w:r>
        <w:rPr>
          <w:rFonts w:cstheme="minorHAnsi"/>
        </w:rPr>
        <w:t>V</w:t>
      </w:r>
      <w:r w:rsidR="00625CCD">
        <w:rPr>
          <w:rFonts w:cstheme="minorHAnsi"/>
        </w:rPr>
        <w:t xml:space="preserve">ia Freedom of Information requests, my lawyer found out that </w:t>
      </w:r>
      <w:r w:rsidR="00625CCD" w:rsidRPr="00DA0B7B">
        <w:rPr>
          <w:lang w:val="en-US"/>
        </w:rPr>
        <w:t>Wilson ha</w:t>
      </w:r>
      <w:r w:rsidR="00625CCD">
        <w:rPr>
          <w:lang w:val="en-US"/>
        </w:rPr>
        <w:t>d</w:t>
      </w:r>
      <w:r w:rsidR="00625CCD" w:rsidRPr="00DA0B7B">
        <w:rPr>
          <w:lang w:val="en-US"/>
        </w:rPr>
        <w:t xml:space="preserve"> required </w:t>
      </w:r>
      <w:r w:rsidR="00625CCD">
        <w:rPr>
          <w:rFonts w:cstheme="minorHAnsi"/>
        </w:rPr>
        <w:t xml:space="preserve">of the Ministry </w:t>
      </w:r>
      <w:r w:rsidR="00625CCD" w:rsidRPr="00DA0B7B">
        <w:rPr>
          <w:lang w:val="en-US"/>
        </w:rPr>
        <w:t xml:space="preserve">that I </w:t>
      </w:r>
      <w:r w:rsidR="00625CCD">
        <w:rPr>
          <w:lang w:val="en-US"/>
        </w:rPr>
        <w:t>must</w:t>
      </w:r>
      <w:r w:rsidR="00625CCD" w:rsidRPr="00DA0B7B">
        <w:rPr>
          <w:lang w:val="en-US"/>
        </w:rPr>
        <w:t xml:space="preserve"> no longer work at the</w:t>
      </w:r>
      <w:r w:rsidR="00625CCD">
        <w:rPr>
          <w:lang w:val="en-US"/>
        </w:rPr>
        <w:t xml:space="preserve"> Nordic Cochrane Centre, which </w:t>
      </w:r>
      <w:r>
        <w:rPr>
          <w:lang w:val="en-US"/>
        </w:rPr>
        <w:t>is funded by the Danish Government. This r</w:t>
      </w:r>
      <w:r w:rsidR="00625CCD">
        <w:rPr>
          <w:lang w:val="en-US"/>
        </w:rPr>
        <w:t>esulted in my sacking</w:t>
      </w:r>
      <w:r w:rsidR="00625CCD">
        <w:rPr>
          <w:rFonts w:cstheme="minorHAnsi"/>
        </w:rPr>
        <w:t>,</w:t>
      </w:r>
      <w:r>
        <w:rPr>
          <w:rFonts w:cstheme="minorHAnsi"/>
          <w:vertAlign w:val="superscript"/>
        </w:rPr>
        <w:t>1</w:t>
      </w:r>
      <w:r w:rsidR="00625CCD">
        <w:rPr>
          <w:rFonts w:cstheme="minorHAnsi"/>
          <w:vertAlign w:val="superscript"/>
        </w:rPr>
        <w:t xml:space="preserve"> </w:t>
      </w:r>
      <w:r w:rsidR="00625CCD">
        <w:rPr>
          <w:rFonts w:cstheme="minorHAnsi"/>
        </w:rPr>
        <w:t xml:space="preserve">although Wilson </w:t>
      </w:r>
      <w:r w:rsidR="00736AF6">
        <w:rPr>
          <w:rFonts w:cstheme="minorHAnsi"/>
        </w:rPr>
        <w:t xml:space="preserve">overstepped his mandate and </w:t>
      </w:r>
      <w:r w:rsidR="00625CCD">
        <w:rPr>
          <w:rFonts w:cstheme="minorHAnsi"/>
        </w:rPr>
        <w:t xml:space="preserve">should not have been allowed to exert any influence on internal affairs in another country. </w:t>
      </w:r>
      <w:bookmarkEnd w:id="6"/>
    </w:p>
    <w:p w14:paraId="69FBA4EF" w14:textId="089C8457" w:rsidR="00993FD9" w:rsidRPr="00003358" w:rsidRDefault="00993FD9" w:rsidP="0035574F">
      <w:pPr>
        <w:rPr>
          <w:rFonts w:cstheme="minorHAnsi"/>
        </w:rPr>
      </w:pPr>
    </w:p>
    <w:p w14:paraId="52A491D1" w14:textId="5098F647" w:rsidR="00726B46" w:rsidRDefault="00993FD9" w:rsidP="0035574F">
      <w:pPr>
        <w:rPr>
          <w:rFonts w:cstheme="minorHAnsi"/>
        </w:rPr>
      </w:pPr>
      <w:r w:rsidRPr="00993FD9">
        <w:rPr>
          <w:rFonts w:cstheme="minorHAnsi"/>
        </w:rPr>
        <w:t>Cochrane react</w:t>
      </w:r>
      <w:r>
        <w:rPr>
          <w:rFonts w:cstheme="minorHAnsi"/>
        </w:rPr>
        <w:t xml:space="preserve">ed the </w:t>
      </w:r>
      <w:r w:rsidRPr="00993FD9">
        <w:rPr>
          <w:rFonts w:cstheme="minorHAnsi"/>
        </w:rPr>
        <w:t xml:space="preserve">way any business with a dishonest leadership would react. It hid behind confidentiality clauses and continued to defame me, misleading </w:t>
      </w:r>
      <w:r w:rsidR="00484324">
        <w:rPr>
          <w:rFonts w:cstheme="minorHAnsi"/>
        </w:rPr>
        <w:t>millions</w:t>
      </w:r>
      <w:r w:rsidRPr="00993FD9">
        <w:rPr>
          <w:rFonts w:cstheme="minorHAnsi"/>
        </w:rPr>
        <w:t xml:space="preserve"> of people, including its own members, about what really happened </w:t>
      </w:r>
      <w:r w:rsidR="00726B46">
        <w:rPr>
          <w:rFonts w:cstheme="minorHAnsi"/>
        </w:rPr>
        <w:t xml:space="preserve">on 13 September </w:t>
      </w:r>
      <w:r w:rsidRPr="00993FD9">
        <w:rPr>
          <w:rFonts w:cstheme="minorHAnsi"/>
        </w:rPr>
        <w:t>in Edinburgh.</w:t>
      </w:r>
      <w:r>
        <w:rPr>
          <w:rFonts w:cstheme="minorHAnsi"/>
        </w:rPr>
        <w:t xml:space="preserve"> </w:t>
      </w:r>
    </w:p>
    <w:p w14:paraId="18D7F484" w14:textId="77777777" w:rsidR="00726B46" w:rsidRDefault="00726B46" w:rsidP="0035574F">
      <w:pPr>
        <w:rPr>
          <w:rFonts w:cstheme="minorHAnsi"/>
        </w:rPr>
      </w:pPr>
    </w:p>
    <w:p w14:paraId="75F35B82" w14:textId="674674C5" w:rsidR="00993FD9" w:rsidRDefault="00003358" w:rsidP="0035574F">
      <w:pPr>
        <w:rPr>
          <w:rFonts w:cstheme="minorHAnsi"/>
        </w:rPr>
      </w:pPr>
      <w:r>
        <w:rPr>
          <w:rFonts w:cstheme="minorHAnsi"/>
        </w:rPr>
        <w:t xml:space="preserve">The </w:t>
      </w:r>
      <w:r w:rsidR="004F1A0C" w:rsidRPr="004276C5">
        <w:rPr>
          <w:rFonts w:cstheme="minorHAnsi"/>
        </w:rPr>
        <w:t xml:space="preserve">31 Centre Directors in Spain and Latin America called for </w:t>
      </w:r>
      <w:r w:rsidR="004F1A0C">
        <w:rPr>
          <w:rFonts w:cstheme="minorHAnsi"/>
        </w:rPr>
        <w:t xml:space="preserve">an independent investigation </w:t>
      </w:r>
      <w:r w:rsidR="004F1A0C" w:rsidRPr="004276C5">
        <w:rPr>
          <w:rFonts w:cstheme="minorHAnsi"/>
        </w:rPr>
        <w:t xml:space="preserve">of </w:t>
      </w:r>
      <w:r w:rsidR="004F1A0C" w:rsidRPr="004276C5">
        <w:rPr>
          <w:rFonts w:ascii="Calibri" w:hAnsi="Calibri"/>
          <w:lang w:val="en-US"/>
        </w:rPr>
        <w:t xml:space="preserve">the process </w:t>
      </w:r>
      <w:r w:rsidR="004F1A0C">
        <w:rPr>
          <w:rFonts w:ascii="Calibri" w:hAnsi="Calibri"/>
          <w:lang w:val="en-US"/>
        </w:rPr>
        <w:t>leading to</w:t>
      </w:r>
      <w:r w:rsidR="004F1A0C" w:rsidRPr="004276C5">
        <w:rPr>
          <w:rFonts w:ascii="Calibri" w:hAnsi="Calibri"/>
          <w:lang w:val="en-US"/>
        </w:rPr>
        <w:t xml:space="preserve"> my expulsion</w:t>
      </w:r>
      <w:r w:rsidR="004F1A0C">
        <w:rPr>
          <w:rFonts w:ascii="Calibri" w:hAnsi="Calibri"/>
          <w:lang w:val="en-US"/>
        </w:rPr>
        <w:t>,</w:t>
      </w:r>
      <w:r w:rsidR="00726B46">
        <w:rPr>
          <w:rFonts w:ascii="Calibri" w:hAnsi="Calibri"/>
          <w:vertAlign w:val="superscript"/>
          <w:lang w:val="en-US"/>
        </w:rPr>
        <w:t>1,9</w:t>
      </w:r>
      <w:r w:rsidR="004F1A0C">
        <w:rPr>
          <w:rFonts w:cstheme="minorHAnsi"/>
        </w:rPr>
        <w:t xml:space="preserve"> but the </w:t>
      </w:r>
      <w:r>
        <w:rPr>
          <w:rFonts w:cstheme="minorHAnsi"/>
        </w:rPr>
        <w:t>board</w:t>
      </w:r>
      <w:r w:rsidR="003338DA">
        <w:rPr>
          <w:rFonts w:cstheme="minorHAnsi"/>
        </w:rPr>
        <w:t xml:space="preserve"> refused</w:t>
      </w:r>
      <w:r w:rsidR="004F1A0C">
        <w:rPr>
          <w:rFonts w:cstheme="minorHAnsi"/>
        </w:rPr>
        <w:t>,</w:t>
      </w:r>
      <w:r w:rsidR="003338DA">
        <w:rPr>
          <w:rFonts w:cstheme="minorHAnsi"/>
        </w:rPr>
        <w:t xml:space="preserve"> </w:t>
      </w:r>
      <w:r w:rsidR="003338DA">
        <w:rPr>
          <w:rFonts w:ascii="Calibri" w:hAnsi="Calibri"/>
          <w:lang w:val="en-US"/>
        </w:rPr>
        <w:t xml:space="preserve">likely because they knew it would lead to </w:t>
      </w:r>
      <w:r w:rsidR="004F1A0C">
        <w:rPr>
          <w:rFonts w:ascii="Calibri" w:hAnsi="Calibri"/>
          <w:lang w:val="en-US"/>
        </w:rPr>
        <w:t>their</w:t>
      </w:r>
      <w:r w:rsidR="003338DA">
        <w:rPr>
          <w:rFonts w:ascii="Calibri" w:hAnsi="Calibri"/>
          <w:lang w:val="en-US"/>
        </w:rPr>
        <w:t xml:space="preserve"> demise.</w:t>
      </w:r>
      <w:r w:rsidR="002C61EC">
        <w:rPr>
          <w:rFonts w:cstheme="minorHAnsi"/>
        </w:rPr>
        <w:t xml:space="preserve"> </w:t>
      </w:r>
      <w:r w:rsidR="004F1A0C">
        <w:rPr>
          <w:rFonts w:cstheme="minorHAnsi"/>
        </w:rPr>
        <w:t xml:space="preserve">The investigation </w:t>
      </w:r>
      <w:r w:rsidR="002C61EC">
        <w:rPr>
          <w:rFonts w:cstheme="minorHAnsi"/>
        </w:rPr>
        <w:t>is no longer needed, as my book</w:t>
      </w:r>
      <w:r w:rsidR="00726B46">
        <w:rPr>
          <w:rFonts w:cstheme="minorHAnsi"/>
        </w:rPr>
        <w:t xml:space="preserve">, with its </w:t>
      </w:r>
      <w:r w:rsidR="002C61EC">
        <w:rPr>
          <w:rFonts w:cstheme="minorHAnsi"/>
        </w:rPr>
        <w:t>numerous verbatim accounts of what was said at the secret board meeting</w:t>
      </w:r>
      <w:r w:rsidR="004F1A0C">
        <w:rPr>
          <w:rFonts w:cstheme="minorHAnsi"/>
        </w:rPr>
        <w:t xml:space="preserve">, </w:t>
      </w:r>
      <w:r w:rsidR="00726B46">
        <w:rPr>
          <w:rFonts w:cstheme="minorHAnsi"/>
        </w:rPr>
        <w:t>says it all.</w:t>
      </w:r>
      <w:r w:rsidR="00726B46" w:rsidRPr="00726B46">
        <w:rPr>
          <w:rFonts w:cstheme="minorHAnsi"/>
          <w:vertAlign w:val="superscript"/>
        </w:rPr>
        <w:t>1</w:t>
      </w:r>
      <w:r w:rsidR="00726B46">
        <w:rPr>
          <w:rFonts w:cstheme="minorHAnsi"/>
        </w:rPr>
        <w:t xml:space="preserve"> </w:t>
      </w:r>
    </w:p>
    <w:p w14:paraId="6ABD5DDC" w14:textId="77777777" w:rsidR="00F079BA" w:rsidRDefault="00F079BA" w:rsidP="0035574F">
      <w:pPr>
        <w:rPr>
          <w:rFonts w:cstheme="minorHAnsi"/>
        </w:rPr>
      </w:pPr>
    </w:p>
    <w:p w14:paraId="24DF69D7" w14:textId="0DD1DA89" w:rsidR="002C61EC" w:rsidRDefault="00D71621" w:rsidP="0035574F">
      <w:pPr>
        <w:rPr>
          <w:rFonts w:cstheme="minorHAnsi"/>
        </w:rPr>
      </w:pPr>
      <w:r>
        <w:rPr>
          <w:rFonts w:cstheme="minorHAnsi"/>
        </w:rPr>
        <w:t>As an elected board member</w:t>
      </w:r>
      <w:r w:rsidR="00454513">
        <w:rPr>
          <w:rFonts w:cstheme="minorHAnsi"/>
        </w:rPr>
        <w:t xml:space="preserve"> -</w:t>
      </w:r>
      <w:r>
        <w:rPr>
          <w:rFonts w:cstheme="minorHAnsi"/>
        </w:rPr>
        <w:t xml:space="preserve"> </w:t>
      </w:r>
      <w:r w:rsidR="002C61EC">
        <w:rPr>
          <w:rFonts w:cstheme="minorHAnsi"/>
        </w:rPr>
        <w:t>with the most votes of all 11 candidates although I was the only one that criticised the Cochrane leadership in my election statement</w:t>
      </w:r>
      <w:r w:rsidR="00454513">
        <w:rPr>
          <w:rFonts w:cstheme="minorHAnsi"/>
        </w:rPr>
        <w:t xml:space="preserve"> -</w:t>
      </w:r>
      <w:r w:rsidR="002C61EC">
        <w:rPr>
          <w:rFonts w:cstheme="minorHAnsi"/>
        </w:rPr>
        <w:t xml:space="preserve"> </w:t>
      </w:r>
      <w:r>
        <w:rPr>
          <w:rFonts w:cstheme="minorHAnsi"/>
        </w:rPr>
        <w:t xml:space="preserve">it was my duty to point out </w:t>
      </w:r>
      <w:r w:rsidR="00454513">
        <w:rPr>
          <w:rFonts w:cstheme="minorHAnsi"/>
        </w:rPr>
        <w:t xml:space="preserve">any </w:t>
      </w:r>
      <w:r>
        <w:rPr>
          <w:rFonts w:cstheme="minorHAnsi"/>
        </w:rPr>
        <w:t xml:space="preserve">irregularities in the </w:t>
      </w:r>
      <w:r w:rsidR="00774B09">
        <w:rPr>
          <w:rFonts w:cstheme="minorHAnsi"/>
        </w:rPr>
        <w:t>government of Cochrane. I documented that the CEO and the co-chairs of the board tampered with meeting minutes,</w:t>
      </w:r>
      <w:r w:rsidR="00726B46">
        <w:rPr>
          <w:rFonts w:cstheme="minorHAnsi"/>
          <w:vertAlign w:val="superscript"/>
        </w:rPr>
        <w:t>1</w:t>
      </w:r>
      <w:r w:rsidR="00774B09">
        <w:rPr>
          <w:rFonts w:cstheme="minorHAnsi"/>
        </w:rPr>
        <w:t xml:space="preserve"> </w:t>
      </w:r>
      <w:r w:rsidR="00E76789">
        <w:rPr>
          <w:rFonts w:cstheme="minorHAnsi"/>
        </w:rPr>
        <w:t>and I filed a complaint with the Charity Commission about serious mismanagement on 9 October</w:t>
      </w:r>
      <w:r w:rsidR="00C64A8D">
        <w:rPr>
          <w:rFonts w:cstheme="minorHAnsi"/>
        </w:rPr>
        <w:t>, which is still pending</w:t>
      </w:r>
      <w:r w:rsidR="00E76789">
        <w:rPr>
          <w:rFonts w:cstheme="minorHAnsi"/>
        </w:rPr>
        <w:t>.</w:t>
      </w:r>
      <w:r w:rsidR="00726B46">
        <w:rPr>
          <w:rFonts w:cstheme="minorHAnsi"/>
          <w:vertAlign w:val="superscript"/>
        </w:rPr>
        <w:t>6</w:t>
      </w:r>
    </w:p>
    <w:p w14:paraId="64DF80C6" w14:textId="593E55C1" w:rsidR="002C61EC" w:rsidRDefault="002C61EC" w:rsidP="0035574F">
      <w:pPr>
        <w:rPr>
          <w:rFonts w:cstheme="minorHAnsi"/>
        </w:rPr>
      </w:pPr>
    </w:p>
    <w:p w14:paraId="65313163" w14:textId="6819DA22" w:rsidR="000B400A" w:rsidRDefault="00484324" w:rsidP="00193EDD">
      <w:pPr>
        <w:rPr>
          <w:rFonts w:cstheme="minorHAnsi"/>
        </w:rPr>
      </w:pPr>
      <w:r>
        <w:rPr>
          <w:rFonts w:cstheme="minorHAnsi"/>
        </w:rPr>
        <w:t xml:space="preserve">The real reason for my expulsion was that </w:t>
      </w:r>
      <w:r w:rsidR="00E33AC6">
        <w:rPr>
          <w:rFonts w:cstheme="minorHAnsi"/>
        </w:rPr>
        <w:t>I</w:t>
      </w:r>
      <w:r>
        <w:rPr>
          <w:rFonts w:cstheme="minorHAnsi"/>
        </w:rPr>
        <w:t>,</w:t>
      </w:r>
      <w:r w:rsidR="00E33AC6">
        <w:rPr>
          <w:rFonts w:cstheme="minorHAnsi"/>
        </w:rPr>
        <w:t xml:space="preserve"> in my capacity as a board member, had challenged the CEO’s </w:t>
      </w:r>
      <w:r w:rsidR="000B400A">
        <w:rPr>
          <w:rFonts w:cstheme="minorHAnsi"/>
        </w:rPr>
        <w:t xml:space="preserve">virtually </w:t>
      </w:r>
      <w:r w:rsidR="00E33AC6">
        <w:rPr>
          <w:rFonts w:cstheme="minorHAnsi"/>
        </w:rPr>
        <w:t>total control over the board, his mismanagement of Cochrane, and his direction of travel, focusing on brand, product and business, rather than on getting the science right</w:t>
      </w:r>
      <w:r w:rsidR="00193EDD">
        <w:rPr>
          <w:rFonts w:cstheme="minorHAnsi"/>
        </w:rPr>
        <w:t xml:space="preserve"> and having </w:t>
      </w:r>
      <w:r w:rsidR="000B400A">
        <w:rPr>
          <w:rFonts w:cstheme="minorHAnsi"/>
        </w:rPr>
        <w:t xml:space="preserve">open </w:t>
      </w:r>
      <w:r w:rsidR="00193EDD">
        <w:rPr>
          <w:rFonts w:cstheme="minorHAnsi"/>
        </w:rPr>
        <w:t>debates about what it shows</w:t>
      </w:r>
      <w:r w:rsidR="000B400A">
        <w:rPr>
          <w:rFonts w:cstheme="minorHAnsi"/>
        </w:rPr>
        <w:t xml:space="preserve">. </w:t>
      </w:r>
      <w:r w:rsidR="00F65B3D">
        <w:rPr>
          <w:rFonts w:eastAsia="Times New Roman" w:cstheme="minorHAnsi"/>
          <w:color w:val="242021"/>
          <w:lang w:eastAsia="en-GB"/>
        </w:rPr>
        <w:t>“I</w:t>
      </w:r>
      <w:r w:rsidR="00F65B3D" w:rsidRPr="00C74AC0">
        <w:rPr>
          <w:rFonts w:cstheme="minorHAnsi"/>
          <w:lang w:eastAsia="da-DK"/>
        </w:rPr>
        <w:t>t’s about having a unified voice</w:t>
      </w:r>
      <w:r w:rsidR="00F65B3D">
        <w:rPr>
          <w:rFonts w:cstheme="minorHAnsi"/>
          <w:lang w:eastAsia="da-DK"/>
        </w:rPr>
        <w:t>,” as one board member expressed it</w:t>
      </w:r>
      <w:r w:rsidR="00F65B3D">
        <w:rPr>
          <w:rFonts w:eastAsia="Times New Roman" w:cstheme="minorHAnsi"/>
          <w:color w:val="242021"/>
          <w:lang w:eastAsia="en-GB"/>
        </w:rPr>
        <w:t>.</w:t>
      </w:r>
      <w:r w:rsidR="00F65B3D">
        <w:rPr>
          <w:rFonts w:eastAsia="Times New Roman" w:cstheme="minorHAnsi"/>
          <w:color w:val="242021"/>
          <w:vertAlign w:val="superscript"/>
          <w:lang w:eastAsia="en-GB"/>
        </w:rPr>
        <w:t>1</w:t>
      </w:r>
      <w:r w:rsidR="00F65B3D">
        <w:rPr>
          <w:rFonts w:eastAsia="Times New Roman" w:cstheme="minorHAnsi"/>
          <w:color w:val="242021"/>
          <w:lang w:eastAsia="en-GB"/>
        </w:rPr>
        <w:t xml:space="preserve"> </w:t>
      </w:r>
      <w:r w:rsidR="000B400A">
        <w:rPr>
          <w:rFonts w:cstheme="minorHAnsi"/>
        </w:rPr>
        <w:t xml:space="preserve">Many </w:t>
      </w:r>
      <w:r w:rsidR="00193EDD">
        <w:rPr>
          <w:rFonts w:cstheme="minorHAnsi"/>
        </w:rPr>
        <w:t xml:space="preserve">have interpreted </w:t>
      </w:r>
      <w:r w:rsidR="000B400A">
        <w:rPr>
          <w:rFonts w:cstheme="minorHAnsi"/>
        </w:rPr>
        <w:t xml:space="preserve">this </w:t>
      </w:r>
      <w:r w:rsidR="00193EDD">
        <w:rPr>
          <w:rFonts w:cstheme="minorHAnsi"/>
        </w:rPr>
        <w:t xml:space="preserve">as </w:t>
      </w:r>
      <w:r w:rsidR="00E33AC6">
        <w:rPr>
          <w:rFonts w:cstheme="minorHAnsi"/>
        </w:rPr>
        <w:t>scientific censorship. It also played a role that I had criticised psychiatric drugs and the highly prestigious Cochrane review of the HPV vaccines</w:t>
      </w:r>
      <w:r w:rsidR="007121A1">
        <w:rPr>
          <w:rFonts w:cstheme="minorHAnsi"/>
        </w:rPr>
        <w:t xml:space="preserve"> published in May 2018</w:t>
      </w:r>
      <w:r w:rsidR="00774B09">
        <w:rPr>
          <w:rFonts w:cstheme="minorHAnsi"/>
        </w:rPr>
        <w:t>.</w:t>
      </w:r>
      <w:r w:rsidR="007121A1">
        <w:rPr>
          <w:rFonts w:cstheme="minorHAnsi"/>
          <w:vertAlign w:val="superscript"/>
        </w:rPr>
        <w:t>1</w:t>
      </w:r>
      <w:r w:rsidR="00774B09">
        <w:rPr>
          <w:rFonts w:cstheme="minorHAnsi"/>
        </w:rPr>
        <w:t xml:space="preserve"> </w:t>
      </w:r>
    </w:p>
    <w:p w14:paraId="64E6B229" w14:textId="77777777" w:rsidR="000B400A" w:rsidRDefault="000B400A" w:rsidP="00193EDD">
      <w:pPr>
        <w:rPr>
          <w:rFonts w:cstheme="minorHAnsi"/>
        </w:rPr>
      </w:pPr>
    </w:p>
    <w:p w14:paraId="2C5F851F" w14:textId="000ED3A0" w:rsidR="00993FD9" w:rsidRDefault="00774B09" w:rsidP="00193EDD">
      <w:pPr>
        <w:rPr>
          <w:rFonts w:cstheme="minorHAnsi"/>
          <w:vertAlign w:val="superscript"/>
        </w:rPr>
      </w:pPr>
      <w:r>
        <w:rPr>
          <w:rFonts w:cstheme="minorHAnsi"/>
        </w:rPr>
        <w:t xml:space="preserve">The board has fiercely denied that my expulsion has anything to do with the HPV review, but the leaked recordings show that </w:t>
      </w:r>
      <w:r w:rsidR="00754FEC">
        <w:rPr>
          <w:rFonts w:cstheme="minorHAnsi"/>
        </w:rPr>
        <w:t xml:space="preserve">this is not </w:t>
      </w:r>
      <w:r w:rsidR="00995F16">
        <w:rPr>
          <w:rFonts w:cstheme="minorHAnsi"/>
        </w:rPr>
        <w:t>true</w:t>
      </w:r>
      <w:r>
        <w:rPr>
          <w:rFonts w:cstheme="minorHAnsi"/>
        </w:rPr>
        <w:t>.</w:t>
      </w:r>
      <w:r w:rsidR="007121A1">
        <w:rPr>
          <w:rFonts w:cstheme="minorHAnsi"/>
          <w:vertAlign w:val="superscript"/>
        </w:rPr>
        <w:t>1</w:t>
      </w:r>
      <w:r>
        <w:rPr>
          <w:rFonts w:cstheme="minorHAnsi"/>
        </w:rPr>
        <w:t xml:space="preserve"> </w:t>
      </w:r>
      <w:r w:rsidR="00193EDD" w:rsidRPr="00193EDD">
        <w:rPr>
          <w:rFonts w:cstheme="minorHAnsi"/>
        </w:rPr>
        <w:t>HPV appears 48 times in the transcript of the board meeting</w:t>
      </w:r>
      <w:r w:rsidR="00193EDD">
        <w:rPr>
          <w:rFonts w:cstheme="minorHAnsi"/>
        </w:rPr>
        <w:t xml:space="preserve">. Furthermore, it is </w:t>
      </w:r>
      <w:r w:rsidR="00995F16">
        <w:rPr>
          <w:rFonts w:cstheme="minorHAnsi"/>
        </w:rPr>
        <w:t>extremely</w:t>
      </w:r>
      <w:r w:rsidR="00193EDD">
        <w:rPr>
          <w:rFonts w:cstheme="minorHAnsi"/>
        </w:rPr>
        <w:t xml:space="preserve"> likely that Burton orchestrated </w:t>
      </w:r>
      <w:r w:rsidR="00B533C4">
        <w:rPr>
          <w:rFonts w:cstheme="minorHAnsi"/>
        </w:rPr>
        <w:t xml:space="preserve">remarkably similar letters of complaint that all called for </w:t>
      </w:r>
      <w:r w:rsidR="00193EDD" w:rsidRPr="00193EDD">
        <w:rPr>
          <w:rFonts w:cstheme="minorHAnsi"/>
        </w:rPr>
        <w:t>my expulsion from the board because I had criticised the Cochrane HPV vaccine review</w:t>
      </w:r>
      <w:r w:rsidR="00995F16">
        <w:rPr>
          <w:rFonts w:cstheme="minorHAnsi"/>
        </w:rPr>
        <w:t xml:space="preserve">; these letters </w:t>
      </w:r>
      <w:r w:rsidR="000B400A">
        <w:rPr>
          <w:rFonts w:cstheme="minorHAnsi"/>
        </w:rPr>
        <w:t xml:space="preserve">arrived </w:t>
      </w:r>
      <w:r w:rsidR="00193EDD" w:rsidRPr="00193EDD">
        <w:rPr>
          <w:rFonts w:cstheme="minorHAnsi"/>
        </w:rPr>
        <w:t>immediately after I had submitted my report to Counsel.</w:t>
      </w:r>
      <w:r w:rsidR="006B4FA8" w:rsidRPr="006B4FA8">
        <w:rPr>
          <w:rFonts w:cstheme="minorHAnsi"/>
          <w:vertAlign w:val="superscript"/>
        </w:rPr>
        <w:t>1</w:t>
      </w:r>
    </w:p>
    <w:p w14:paraId="2398209C" w14:textId="1E27D472" w:rsidR="006B4FA8" w:rsidRDefault="006B4FA8" w:rsidP="00193EDD">
      <w:pPr>
        <w:rPr>
          <w:rFonts w:cstheme="minorHAnsi"/>
          <w:vertAlign w:val="superscript"/>
        </w:rPr>
      </w:pPr>
    </w:p>
    <w:p w14:paraId="137C0D67" w14:textId="5893AA3A" w:rsidR="006B4FA8" w:rsidRDefault="006B4FA8" w:rsidP="006B4FA8">
      <w:pPr>
        <w:rPr>
          <w:rFonts w:ascii="Calibri" w:hAnsi="Calibri"/>
          <w:szCs w:val="24"/>
        </w:rPr>
      </w:pPr>
      <w:r>
        <w:rPr>
          <w:rFonts w:cstheme="minorHAnsi"/>
        </w:rPr>
        <w:t xml:space="preserve">It was also unpopular with the Cochrane leadership that, soon after I became elected to the board, </w:t>
      </w:r>
      <w:r w:rsidR="000B400A">
        <w:rPr>
          <w:rFonts w:cstheme="minorHAnsi"/>
        </w:rPr>
        <w:t xml:space="preserve">I </w:t>
      </w:r>
      <w:r>
        <w:rPr>
          <w:rFonts w:eastAsia="Times New Roman" w:cstheme="minorHAnsi"/>
          <w:color w:val="242021"/>
          <w:lang w:eastAsia="en-GB"/>
        </w:rPr>
        <w:t xml:space="preserve">criticised that up to half </w:t>
      </w:r>
      <w:r w:rsidRPr="0010399A">
        <w:rPr>
          <w:rFonts w:ascii="Calibri" w:hAnsi="Calibri"/>
          <w:szCs w:val="24"/>
        </w:rPr>
        <w:t xml:space="preserve">of </w:t>
      </w:r>
      <w:r>
        <w:rPr>
          <w:rFonts w:ascii="Calibri" w:hAnsi="Calibri"/>
          <w:szCs w:val="24"/>
        </w:rPr>
        <w:t xml:space="preserve">Cochrane </w:t>
      </w:r>
      <w:r w:rsidRPr="0010399A">
        <w:rPr>
          <w:rFonts w:ascii="Calibri" w:hAnsi="Calibri"/>
          <w:szCs w:val="24"/>
        </w:rPr>
        <w:t xml:space="preserve">authors </w:t>
      </w:r>
      <w:r>
        <w:rPr>
          <w:rFonts w:ascii="Calibri" w:hAnsi="Calibri"/>
          <w:szCs w:val="24"/>
        </w:rPr>
        <w:t xml:space="preserve">are allowed </w:t>
      </w:r>
      <w:r w:rsidRPr="0010399A">
        <w:rPr>
          <w:rFonts w:ascii="Calibri" w:hAnsi="Calibri"/>
          <w:szCs w:val="24"/>
        </w:rPr>
        <w:t>to receive financial support from the company whose product is being reviewed</w:t>
      </w:r>
      <w:r>
        <w:rPr>
          <w:rFonts w:ascii="Calibri" w:hAnsi="Calibri"/>
          <w:szCs w:val="24"/>
        </w:rPr>
        <w:t>.</w:t>
      </w:r>
      <w:r w:rsidR="00C32207">
        <w:rPr>
          <w:rFonts w:ascii="Calibri" w:hAnsi="Calibri"/>
          <w:szCs w:val="24"/>
          <w:vertAlign w:val="superscript"/>
        </w:rPr>
        <w:t>10</w:t>
      </w:r>
      <w:r>
        <w:rPr>
          <w:rFonts w:ascii="Calibri" w:hAnsi="Calibri"/>
          <w:szCs w:val="24"/>
        </w:rPr>
        <w:t xml:space="preserve"> </w:t>
      </w:r>
      <w:r w:rsidRPr="0010399A">
        <w:rPr>
          <w:rFonts w:ascii="Calibri" w:hAnsi="Calibri"/>
          <w:szCs w:val="24"/>
        </w:rPr>
        <w:t>Cochrane’s motto</w:t>
      </w:r>
      <w:r>
        <w:rPr>
          <w:rFonts w:ascii="Calibri" w:hAnsi="Calibri"/>
          <w:szCs w:val="24"/>
        </w:rPr>
        <w:t xml:space="preserve"> is </w:t>
      </w:r>
      <w:r w:rsidRPr="0010399A">
        <w:rPr>
          <w:rFonts w:ascii="Calibri" w:hAnsi="Calibri"/>
          <w:szCs w:val="24"/>
        </w:rPr>
        <w:t>“trusted evidence</w:t>
      </w:r>
      <w:r>
        <w:rPr>
          <w:rFonts w:ascii="Calibri" w:hAnsi="Calibri"/>
          <w:szCs w:val="24"/>
        </w:rPr>
        <w:t>,</w:t>
      </w:r>
      <w:r w:rsidRPr="0010399A">
        <w:rPr>
          <w:rFonts w:ascii="Calibri" w:hAnsi="Calibri"/>
          <w:szCs w:val="24"/>
        </w:rPr>
        <w:t>”</w:t>
      </w:r>
      <w:r>
        <w:rPr>
          <w:rFonts w:ascii="Calibri" w:hAnsi="Calibri"/>
          <w:szCs w:val="24"/>
        </w:rPr>
        <w:t xml:space="preserve"> and i</w:t>
      </w:r>
      <w:r w:rsidRPr="0010399A">
        <w:rPr>
          <w:rFonts w:ascii="Calibri" w:hAnsi="Calibri"/>
          <w:szCs w:val="24"/>
        </w:rPr>
        <w:t xml:space="preserve">f </w:t>
      </w:r>
      <w:r>
        <w:rPr>
          <w:rFonts w:ascii="Calibri" w:hAnsi="Calibri"/>
          <w:szCs w:val="24"/>
        </w:rPr>
        <w:t xml:space="preserve">we </w:t>
      </w:r>
      <w:r w:rsidRPr="0010399A">
        <w:rPr>
          <w:rFonts w:ascii="Calibri" w:hAnsi="Calibri"/>
          <w:szCs w:val="24"/>
        </w:rPr>
        <w:t xml:space="preserve">don’t trust guidelines authored by people with financial conflicts of interest, why would </w:t>
      </w:r>
      <w:r>
        <w:rPr>
          <w:rFonts w:ascii="Calibri" w:hAnsi="Calibri"/>
          <w:szCs w:val="24"/>
        </w:rPr>
        <w:t xml:space="preserve">we </w:t>
      </w:r>
      <w:r w:rsidRPr="0010399A">
        <w:rPr>
          <w:rFonts w:ascii="Calibri" w:hAnsi="Calibri"/>
          <w:szCs w:val="24"/>
        </w:rPr>
        <w:t>then trust Cochrane reviews authored by such people?</w:t>
      </w:r>
      <w:r>
        <w:rPr>
          <w:rFonts w:eastAsia="Times New Roman" w:cstheme="minorHAnsi"/>
          <w:color w:val="242021"/>
          <w:lang w:eastAsia="en-GB"/>
        </w:rPr>
        <w:t xml:space="preserve"> </w:t>
      </w:r>
      <w:r w:rsidRPr="007D22B0">
        <w:rPr>
          <w:rFonts w:eastAsia="Times New Roman" w:cstheme="minorHAnsi"/>
          <w:i/>
          <w:color w:val="242021"/>
          <w:lang w:eastAsia="en-GB"/>
        </w:rPr>
        <w:t>BMJ’s</w:t>
      </w:r>
      <w:r>
        <w:rPr>
          <w:rFonts w:eastAsia="Times New Roman" w:cstheme="minorHAnsi"/>
          <w:color w:val="242021"/>
          <w:lang w:eastAsia="en-GB"/>
        </w:rPr>
        <w:t xml:space="preserve"> Editor-in-Chief</w:t>
      </w:r>
      <w:r w:rsidRPr="00993FD9">
        <w:rPr>
          <w:rFonts w:eastAsia="Times New Roman" w:cstheme="minorHAnsi"/>
          <w:color w:val="242021"/>
          <w:lang w:eastAsia="en-GB"/>
        </w:rPr>
        <w:t xml:space="preserve"> </w:t>
      </w:r>
      <w:r w:rsidRPr="0010399A">
        <w:rPr>
          <w:rFonts w:ascii="Calibri" w:hAnsi="Calibri"/>
          <w:szCs w:val="24"/>
        </w:rPr>
        <w:t>wrote that it would mean fewer but better systematic reviews</w:t>
      </w:r>
      <w:r>
        <w:rPr>
          <w:rFonts w:ascii="Calibri" w:hAnsi="Calibri"/>
          <w:szCs w:val="24"/>
        </w:rPr>
        <w:t xml:space="preserve">; </w:t>
      </w:r>
      <w:r w:rsidRPr="0010399A">
        <w:rPr>
          <w:rFonts w:ascii="Calibri" w:hAnsi="Calibri"/>
          <w:szCs w:val="24"/>
        </w:rPr>
        <w:t>that Cochrane should be committed to holding industry and academia to account</w:t>
      </w:r>
      <w:r>
        <w:rPr>
          <w:rFonts w:ascii="Calibri" w:hAnsi="Calibri"/>
          <w:szCs w:val="24"/>
        </w:rPr>
        <w:t xml:space="preserve">; and that my expulsion </w:t>
      </w:r>
      <w:r w:rsidRPr="0010399A">
        <w:rPr>
          <w:rFonts w:ascii="Calibri" w:hAnsi="Calibri"/>
          <w:szCs w:val="24"/>
        </w:rPr>
        <w:t>reflects “a deep seated difference of opinion about how close to industry is too close.”</w:t>
      </w:r>
      <w:r w:rsidR="00C32207">
        <w:rPr>
          <w:rFonts w:ascii="Calibri" w:hAnsi="Calibri"/>
          <w:szCs w:val="24"/>
          <w:vertAlign w:val="superscript"/>
        </w:rPr>
        <w:t>11</w:t>
      </w:r>
      <w:r w:rsidRPr="0010399A">
        <w:rPr>
          <w:rFonts w:ascii="Calibri" w:hAnsi="Calibri"/>
          <w:szCs w:val="24"/>
        </w:rPr>
        <w:t xml:space="preserve"> </w:t>
      </w:r>
    </w:p>
    <w:p w14:paraId="2045E112" w14:textId="77777777" w:rsidR="00917154" w:rsidRDefault="00917154" w:rsidP="006B4FA8">
      <w:pPr>
        <w:rPr>
          <w:rFonts w:ascii="Calibri" w:hAnsi="Calibri"/>
          <w:szCs w:val="24"/>
        </w:rPr>
      </w:pPr>
    </w:p>
    <w:p w14:paraId="430C4DE9" w14:textId="24CE3586" w:rsidR="006B4FA8" w:rsidRDefault="00917154" w:rsidP="006B4FA8">
      <w:pPr>
        <w:rPr>
          <w:rFonts w:ascii="Calibri" w:hAnsi="Calibri"/>
          <w:szCs w:val="24"/>
        </w:rPr>
      </w:pPr>
      <w:r>
        <w:rPr>
          <w:rFonts w:ascii="Calibri" w:hAnsi="Calibri"/>
          <w:szCs w:val="24"/>
        </w:rPr>
        <w:t xml:space="preserve">The other </w:t>
      </w:r>
      <w:r w:rsidR="006B4FA8">
        <w:rPr>
          <w:rFonts w:ascii="Calibri" w:hAnsi="Calibri"/>
          <w:szCs w:val="24"/>
        </w:rPr>
        <w:t xml:space="preserve">board </w:t>
      </w:r>
      <w:r>
        <w:rPr>
          <w:rFonts w:ascii="Calibri" w:hAnsi="Calibri"/>
          <w:szCs w:val="24"/>
        </w:rPr>
        <w:t xml:space="preserve">members were </w:t>
      </w:r>
      <w:r w:rsidR="006B4FA8">
        <w:rPr>
          <w:rFonts w:ascii="Calibri" w:hAnsi="Calibri"/>
          <w:szCs w:val="24"/>
        </w:rPr>
        <w:t xml:space="preserve">positive to my </w:t>
      </w:r>
      <w:r>
        <w:rPr>
          <w:rFonts w:ascii="Calibri" w:hAnsi="Calibri"/>
          <w:szCs w:val="24"/>
        </w:rPr>
        <w:t>proposal</w:t>
      </w:r>
      <w:r w:rsidR="006B4FA8">
        <w:rPr>
          <w:rFonts w:ascii="Calibri" w:hAnsi="Calibri"/>
          <w:szCs w:val="24"/>
        </w:rPr>
        <w:t xml:space="preserve"> that people with financial conflicts of interest should not be allowed to be authors of Cochrane reviews. I rewrote the commercial sponsorship policy in an afternoon and sent it to the board, but </w:t>
      </w:r>
      <w:r>
        <w:rPr>
          <w:rFonts w:ascii="Calibri" w:hAnsi="Calibri"/>
          <w:szCs w:val="24"/>
        </w:rPr>
        <w:t>after a year, the proposal had not progressed at all.</w:t>
      </w:r>
      <w:r w:rsidR="00C32207" w:rsidRPr="00C32207">
        <w:rPr>
          <w:rFonts w:ascii="Calibri" w:hAnsi="Calibri"/>
          <w:szCs w:val="24"/>
          <w:vertAlign w:val="superscript"/>
        </w:rPr>
        <w:t>1</w:t>
      </w:r>
      <w:r w:rsidR="006B4FA8">
        <w:rPr>
          <w:rFonts w:ascii="Calibri" w:hAnsi="Calibri"/>
          <w:szCs w:val="24"/>
        </w:rPr>
        <w:t xml:space="preserve"> </w:t>
      </w:r>
      <w:r>
        <w:rPr>
          <w:rFonts w:ascii="Calibri" w:hAnsi="Calibri"/>
          <w:szCs w:val="24"/>
        </w:rPr>
        <w:t xml:space="preserve">As one resigned board member said, </w:t>
      </w:r>
      <w:r>
        <w:rPr>
          <w:rFonts w:cstheme="minorHAnsi"/>
          <w:lang w:eastAsia="da-DK"/>
        </w:rPr>
        <w:t>t</w:t>
      </w:r>
      <w:r w:rsidRPr="00691148">
        <w:rPr>
          <w:rFonts w:cstheme="minorHAnsi"/>
          <w:lang w:eastAsia="da-DK"/>
        </w:rPr>
        <w:t xml:space="preserve">here is stronger and stronger resistance </w:t>
      </w:r>
      <w:r>
        <w:rPr>
          <w:rFonts w:cstheme="minorHAnsi"/>
          <w:lang w:eastAsia="da-DK"/>
        </w:rPr>
        <w:t xml:space="preserve">in Cochrane </w:t>
      </w:r>
      <w:r w:rsidRPr="00691148">
        <w:rPr>
          <w:rFonts w:cstheme="minorHAnsi"/>
          <w:lang w:eastAsia="da-DK"/>
        </w:rPr>
        <w:t>to say anything that could bother pharmaceutical industry interests</w:t>
      </w:r>
      <w:r>
        <w:rPr>
          <w:rFonts w:cstheme="minorHAnsi"/>
          <w:lang w:eastAsia="da-DK"/>
        </w:rPr>
        <w:t>.</w:t>
      </w:r>
      <w:r w:rsidRPr="00917154">
        <w:rPr>
          <w:rFonts w:cstheme="minorHAnsi"/>
          <w:vertAlign w:val="superscript"/>
          <w:lang w:eastAsia="da-DK"/>
        </w:rPr>
        <w:t>1</w:t>
      </w:r>
    </w:p>
    <w:p w14:paraId="790DCFBC" w14:textId="2A76327F" w:rsidR="006B4FA8" w:rsidRPr="006B4FA8" w:rsidRDefault="006B4FA8" w:rsidP="00193EDD">
      <w:pPr>
        <w:rPr>
          <w:rFonts w:cstheme="minorHAnsi"/>
        </w:rPr>
      </w:pPr>
    </w:p>
    <w:p w14:paraId="2BFC4D72" w14:textId="70C1F4EB" w:rsidR="007116AB" w:rsidRDefault="007116AB" w:rsidP="007116AB">
      <w:pPr>
        <w:rPr>
          <w:lang w:eastAsia="da-DK"/>
        </w:rPr>
      </w:pPr>
      <w:r>
        <w:rPr>
          <w:rFonts w:cstheme="minorHAnsi"/>
        </w:rPr>
        <w:t xml:space="preserve">After my expulsion, there were many articles in medical journals and elsewhere, </w:t>
      </w:r>
      <w:r w:rsidR="003F2FDD">
        <w:rPr>
          <w:rFonts w:cstheme="minorHAnsi"/>
        </w:rPr>
        <w:t>e.g.</w:t>
      </w:r>
      <w:r>
        <w:rPr>
          <w:rFonts w:cstheme="minorHAnsi"/>
        </w:rPr>
        <w:t xml:space="preserve"> in </w:t>
      </w:r>
      <w:r w:rsidRPr="003F2FDD">
        <w:rPr>
          <w:rFonts w:cstheme="minorHAnsi"/>
          <w:i/>
          <w:iCs/>
        </w:rPr>
        <w:t>Science</w:t>
      </w:r>
      <w:r>
        <w:rPr>
          <w:rFonts w:cstheme="minorHAnsi"/>
        </w:rPr>
        <w:t xml:space="preserve">, </w:t>
      </w:r>
      <w:r w:rsidRPr="003F2FDD">
        <w:rPr>
          <w:i/>
          <w:iCs/>
          <w:lang w:eastAsia="da-DK"/>
        </w:rPr>
        <w:t>Nature</w:t>
      </w:r>
      <w:r>
        <w:rPr>
          <w:lang w:eastAsia="da-DK"/>
        </w:rPr>
        <w:t xml:space="preserve">, </w:t>
      </w:r>
      <w:r w:rsidRPr="003F2FDD">
        <w:rPr>
          <w:i/>
          <w:iCs/>
          <w:lang w:eastAsia="da-DK"/>
        </w:rPr>
        <w:t>BMJ</w:t>
      </w:r>
      <w:r>
        <w:rPr>
          <w:lang w:eastAsia="da-DK"/>
        </w:rPr>
        <w:t xml:space="preserve">, </w:t>
      </w:r>
      <w:r w:rsidR="00C32207" w:rsidRPr="003F2FDD">
        <w:rPr>
          <w:i/>
          <w:iCs/>
          <w:lang w:eastAsia="da-DK"/>
        </w:rPr>
        <w:t>BMJ E</w:t>
      </w:r>
      <w:r w:rsidR="003F2FDD">
        <w:rPr>
          <w:i/>
          <w:iCs/>
          <w:lang w:eastAsia="da-DK"/>
        </w:rPr>
        <w:t>vidence-</w:t>
      </w:r>
      <w:r w:rsidR="00C32207" w:rsidRPr="003F2FDD">
        <w:rPr>
          <w:i/>
          <w:iCs/>
          <w:lang w:eastAsia="da-DK"/>
        </w:rPr>
        <w:t>B</w:t>
      </w:r>
      <w:r w:rsidR="003F2FDD">
        <w:rPr>
          <w:i/>
          <w:iCs/>
          <w:lang w:eastAsia="da-DK"/>
        </w:rPr>
        <w:t xml:space="preserve">ased </w:t>
      </w:r>
      <w:r w:rsidR="00C32207" w:rsidRPr="003F2FDD">
        <w:rPr>
          <w:i/>
          <w:iCs/>
          <w:lang w:eastAsia="da-DK"/>
        </w:rPr>
        <w:t>M</w:t>
      </w:r>
      <w:r w:rsidR="003F2FDD">
        <w:rPr>
          <w:i/>
          <w:iCs/>
          <w:lang w:eastAsia="da-DK"/>
        </w:rPr>
        <w:t>edicine</w:t>
      </w:r>
      <w:r w:rsidR="00C32207">
        <w:rPr>
          <w:lang w:eastAsia="da-DK"/>
        </w:rPr>
        <w:t xml:space="preserve">, </w:t>
      </w:r>
      <w:r>
        <w:rPr>
          <w:lang w:eastAsia="da-DK"/>
        </w:rPr>
        <w:t xml:space="preserve">and </w:t>
      </w:r>
      <w:r w:rsidRPr="003F2FDD">
        <w:rPr>
          <w:i/>
          <w:iCs/>
          <w:lang w:eastAsia="da-DK"/>
        </w:rPr>
        <w:t>Lancet</w:t>
      </w:r>
      <w:r>
        <w:rPr>
          <w:lang w:eastAsia="da-DK"/>
        </w:rPr>
        <w:t>.</w:t>
      </w:r>
      <w:r w:rsidR="00F21479">
        <w:rPr>
          <w:vertAlign w:val="superscript"/>
          <w:lang w:eastAsia="da-DK"/>
        </w:rPr>
        <w:t>7,1</w:t>
      </w:r>
      <w:r w:rsidR="00C32207">
        <w:rPr>
          <w:vertAlign w:val="superscript"/>
          <w:lang w:eastAsia="da-DK"/>
        </w:rPr>
        <w:t>1</w:t>
      </w:r>
      <w:r w:rsidR="00C32207" w:rsidRPr="00C32207">
        <w:rPr>
          <w:vertAlign w:val="superscript"/>
          <w:lang w:eastAsia="da-DK"/>
        </w:rPr>
        <w:t>-1</w:t>
      </w:r>
      <w:r w:rsidR="00F21479">
        <w:rPr>
          <w:vertAlign w:val="superscript"/>
          <w:lang w:eastAsia="da-DK"/>
        </w:rPr>
        <w:t>6</w:t>
      </w:r>
      <w:r>
        <w:rPr>
          <w:lang w:eastAsia="da-DK"/>
        </w:rPr>
        <w:t xml:space="preserve"> Most of them were critical of Cochrane. </w:t>
      </w:r>
      <w:r w:rsidR="00A76B41" w:rsidRPr="005B2AB4">
        <w:rPr>
          <w:rFonts w:eastAsia="Times New Roman" w:cstheme="minorHAnsi"/>
          <w:i/>
          <w:color w:val="242021"/>
          <w:lang w:val="en-US" w:eastAsia="en-GB"/>
        </w:rPr>
        <w:t>Lancet</w:t>
      </w:r>
      <w:r w:rsidR="00A76B41">
        <w:rPr>
          <w:rFonts w:eastAsia="Times New Roman" w:cstheme="minorHAnsi"/>
          <w:color w:val="242021"/>
          <w:lang w:val="en-US" w:eastAsia="en-GB"/>
        </w:rPr>
        <w:t xml:space="preserve"> noted that no examples were given in </w:t>
      </w:r>
      <w:r w:rsidR="00A76B41" w:rsidRPr="007D22B0">
        <w:rPr>
          <w:rFonts w:eastAsia="Times New Roman" w:cstheme="minorHAnsi"/>
          <w:color w:val="242021"/>
          <w:lang w:val="en-US" w:eastAsia="en-GB"/>
        </w:rPr>
        <w:t>Edinburgh of my alleged bad behaviour and that, “There was a total lack of transparency at the annual general meeting; no one knew what was going on</w:t>
      </w:r>
      <w:r w:rsidR="00A76B41">
        <w:rPr>
          <w:rFonts w:eastAsia="Times New Roman" w:cstheme="minorHAnsi"/>
          <w:color w:val="242021"/>
          <w:lang w:val="en-US" w:eastAsia="en-GB"/>
        </w:rPr>
        <w:t xml:space="preserve"> … </w:t>
      </w:r>
      <w:r w:rsidR="00A76B41" w:rsidRPr="007D22B0">
        <w:rPr>
          <w:rFonts w:eastAsia="Times New Roman" w:cstheme="minorHAnsi"/>
          <w:color w:val="242021"/>
          <w:lang w:val="en-US" w:eastAsia="en-GB"/>
        </w:rPr>
        <w:t xml:space="preserve">Cochrane declined </w:t>
      </w:r>
      <w:r w:rsidR="00A76B41" w:rsidRPr="007D22B0">
        <w:rPr>
          <w:rFonts w:eastAsia="Times New Roman" w:cstheme="minorHAnsi"/>
          <w:i/>
          <w:color w:val="242021"/>
          <w:lang w:val="en-US" w:eastAsia="en-GB"/>
        </w:rPr>
        <w:t>The Lancet's</w:t>
      </w:r>
      <w:r w:rsidR="00A76B41" w:rsidRPr="007D22B0">
        <w:rPr>
          <w:rFonts w:eastAsia="Times New Roman" w:cstheme="minorHAnsi"/>
          <w:color w:val="242021"/>
          <w:lang w:val="en-US" w:eastAsia="en-GB"/>
        </w:rPr>
        <w:t xml:space="preserve"> repeated requests for an interview.”</w:t>
      </w:r>
      <w:r w:rsidR="00A76B41">
        <w:rPr>
          <w:rFonts w:eastAsia="Times New Roman" w:cstheme="minorHAnsi"/>
          <w:color w:val="242021"/>
          <w:vertAlign w:val="superscript"/>
          <w:lang w:val="en-US" w:eastAsia="en-GB"/>
        </w:rPr>
        <w:t>7</w:t>
      </w:r>
      <w:r w:rsidR="00A76B41">
        <w:rPr>
          <w:rFonts w:eastAsia="Times New Roman" w:cstheme="minorHAnsi"/>
          <w:color w:val="242021"/>
          <w:lang w:val="en-US" w:eastAsia="en-GB"/>
        </w:rPr>
        <w:t xml:space="preserve"> </w:t>
      </w:r>
      <w:r>
        <w:rPr>
          <w:lang w:eastAsia="da-DK"/>
        </w:rPr>
        <w:t xml:space="preserve">Richard Smith, previous Editor-in-Chief for the </w:t>
      </w:r>
      <w:r w:rsidRPr="003F2FDD">
        <w:rPr>
          <w:i/>
          <w:iCs/>
          <w:lang w:eastAsia="da-DK"/>
        </w:rPr>
        <w:t>BMJ</w:t>
      </w:r>
      <w:r>
        <w:rPr>
          <w:lang w:eastAsia="da-DK"/>
        </w:rPr>
        <w:t>, wrote: “</w:t>
      </w:r>
      <w:r w:rsidRPr="00376BB2">
        <w:rPr>
          <w:lang w:eastAsia="da-DK"/>
        </w:rPr>
        <w:t xml:space="preserve">I’ve known Peter for many years, and despite his capacity for speaking out in extravagant terms he’s a </w:t>
      </w:r>
      <w:r w:rsidRPr="00DB4628">
        <w:rPr>
          <w:lang w:eastAsia="da-DK"/>
        </w:rPr>
        <w:t>gentle lovable man</w:t>
      </w:r>
      <w:r w:rsidRPr="00376BB2">
        <w:rPr>
          <w:lang w:eastAsia="da-DK"/>
        </w:rPr>
        <w:t>.</w:t>
      </w:r>
      <w:r>
        <w:rPr>
          <w:lang w:eastAsia="da-DK"/>
        </w:rPr>
        <w:t>”</w:t>
      </w:r>
      <w:r w:rsidR="00C32207">
        <w:rPr>
          <w:vertAlign w:val="superscript"/>
          <w:lang w:eastAsia="da-DK"/>
        </w:rPr>
        <w:t>1</w:t>
      </w:r>
      <w:r w:rsidR="00F21479">
        <w:rPr>
          <w:vertAlign w:val="superscript"/>
          <w:lang w:eastAsia="da-DK"/>
        </w:rPr>
        <w:t>7</w:t>
      </w:r>
      <w:r w:rsidRPr="00376BB2">
        <w:rPr>
          <w:lang w:eastAsia="da-DK"/>
        </w:rPr>
        <w:t xml:space="preserve"> </w:t>
      </w:r>
      <w:r>
        <w:rPr>
          <w:lang w:eastAsia="da-DK"/>
        </w:rPr>
        <w:t>He repeated the beginning of his foreword in my 2013 book about organised crime in the drug industry:</w:t>
      </w:r>
      <w:r w:rsidR="00C32207">
        <w:rPr>
          <w:vertAlign w:val="superscript"/>
          <w:lang w:eastAsia="da-DK"/>
        </w:rPr>
        <w:t>1</w:t>
      </w:r>
      <w:r w:rsidR="00F21479">
        <w:rPr>
          <w:vertAlign w:val="superscript"/>
          <w:lang w:eastAsia="da-DK"/>
        </w:rPr>
        <w:t>8</w:t>
      </w:r>
      <w:r w:rsidRPr="00376BB2">
        <w:rPr>
          <w:rFonts w:eastAsia="Times New Roman"/>
          <w:lang w:val="en-US" w:eastAsia="da-DK"/>
        </w:rPr>
        <w:t xml:space="preserve"> </w:t>
      </w:r>
      <w:r>
        <w:rPr>
          <w:rFonts w:eastAsia="Times New Roman"/>
          <w:lang w:val="en-US" w:eastAsia="da-DK"/>
        </w:rPr>
        <w:t>“</w:t>
      </w:r>
      <w:r w:rsidRPr="00A46CB9">
        <w:rPr>
          <w:rFonts w:eastAsia="Times New Roman"/>
          <w:lang w:val="en-US" w:eastAsia="da-DK"/>
        </w:rPr>
        <w:t xml:space="preserve">There must be plenty of people who shudder when they hear that Peter Gøtzsche will be speaking at a meeting or see his name on the contents list of a journal. </w:t>
      </w:r>
      <w:r w:rsidRPr="00376BB2">
        <w:rPr>
          <w:rFonts w:eastAsia="Times New Roman"/>
          <w:lang w:val="en-US" w:eastAsia="da-DK"/>
        </w:rPr>
        <w:t>He is like the young boy who not only could see that the emperor had no clothes but also said so. Most of us either cannot see that the emperor is naked or will not announce it when we see his nakedness, which is why we badly need people like Peter.</w:t>
      </w:r>
      <w:r w:rsidRPr="003761A9">
        <w:rPr>
          <w:lang w:eastAsia="da-DK"/>
        </w:rPr>
        <w:t>”</w:t>
      </w:r>
    </w:p>
    <w:p w14:paraId="04F45DCB" w14:textId="2DBEF902" w:rsidR="007116AB" w:rsidRDefault="007116AB" w:rsidP="007116AB">
      <w:pPr>
        <w:rPr>
          <w:lang w:eastAsia="da-DK"/>
        </w:rPr>
      </w:pPr>
    </w:p>
    <w:p w14:paraId="2217BAB4" w14:textId="6C7B5F8B" w:rsidR="00C32207" w:rsidRPr="00C32207" w:rsidRDefault="00C32207" w:rsidP="005B2AB4">
      <w:pPr>
        <w:rPr>
          <w:b/>
          <w:bCs/>
          <w:lang w:eastAsia="da-DK"/>
        </w:rPr>
      </w:pPr>
      <w:r w:rsidRPr="00C32207">
        <w:rPr>
          <w:b/>
          <w:bCs/>
          <w:lang w:eastAsia="da-DK"/>
        </w:rPr>
        <w:t xml:space="preserve">The </w:t>
      </w:r>
      <w:r>
        <w:rPr>
          <w:b/>
          <w:bCs/>
          <w:lang w:eastAsia="da-DK"/>
        </w:rPr>
        <w:t xml:space="preserve">“disinterested” </w:t>
      </w:r>
      <w:r w:rsidR="00155F28">
        <w:rPr>
          <w:b/>
          <w:bCs/>
          <w:lang w:eastAsia="da-DK"/>
        </w:rPr>
        <w:t>analysis</w:t>
      </w:r>
      <w:r w:rsidRPr="00C32207">
        <w:rPr>
          <w:b/>
          <w:bCs/>
          <w:lang w:eastAsia="da-DK"/>
        </w:rPr>
        <w:t xml:space="preserve"> by Greenhalgh et al.</w:t>
      </w:r>
    </w:p>
    <w:p w14:paraId="6B1E1BCD" w14:textId="77777777" w:rsidR="00C32207" w:rsidRDefault="00C32207" w:rsidP="005B2AB4">
      <w:pPr>
        <w:rPr>
          <w:lang w:eastAsia="da-DK"/>
        </w:rPr>
      </w:pPr>
    </w:p>
    <w:p w14:paraId="7ADA7D55" w14:textId="129EE1A9" w:rsidR="003C25B2" w:rsidRPr="00CD6330" w:rsidRDefault="00C32207" w:rsidP="003C25B2">
      <w:pPr>
        <w:rPr>
          <w:rFonts w:cstheme="minorHAnsi"/>
        </w:rPr>
      </w:pPr>
      <w:r>
        <w:rPr>
          <w:lang w:eastAsia="da-DK"/>
        </w:rPr>
        <w:t>In</w:t>
      </w:r>
      <w:r w:rsidR="007116AB">
        <w:rPr>
          <w:lang w:eastAsia="da-DK"/>
        </w:rPr>
        <w:t xml:space="preserve"> a paper from 18 March 2019</w:t>
      </w:r>
      <w:r>
        <w:rPr>
          <w:lang w:eastAsia="da-DK"/>
        </w:rPr>
        <w:t>,</w:t>
      </w:r>
      <w:r w:rsidR="007116AB">
        <w:rPr>
          <w:lang w:eastAsia="da-DK"/>
        </w:rPr>
        <w:t xml:space="preserve"> </w:t>
      </w:r>
      <w:r>
        <w:rPr>
          <w:lang w:eastAsia="da-DK"/>
        </w:rPr>
        <w:t xml:space="preserve">a </w:t>
      </w:r>
      <w:r w:rsidR="007116AB">
        <w:rPr>
          <w:lang w:eastAsia="da-DK"/>
        </w:rPr>
        <w:t xml:space="preserve">Professor from Oxford, </w:t>
      </w:r>
      <w:bookmarkStart w:id="7" w:name="_Hlk4584280"/>
      <w:r w:rsidR="003C25B2" w:rsidRPr="00993FD9">
        <w:rPr>
          <w:rFonts w:cstheme="minorHAnsi"/>
        </w:rPr>
        <w:t>Trish</w:t>
      </w:r>
      <w:r w:rsidR="003C25B2">
        <w:rPr>
          <w:rFonts w:cstheme="minorHAnsi"/>
        </w:rPr>
        <w:t>a</w:t>
      </w:r>
      <w:r w:rsidR="003C25B2" w:rsidRPr="00993FD9">
        <w:rPr>
          <w:rFonts w:cstheme="minorHAnsi"/>
        </w:rPr>
        <w:t xml:space="preserve"> Greenhalgh</w:t>
      </w:r>
      <w:r w:rsidR="007116AB">
        <w:rPr>
          <w:rFonts w:cstheme="minorHAnsi"/>
        </w:rPr>
        <w:t>, and three colleagues</w:t>
      </w:r>
      <w:r w:rsidR="003C25B2" w:rsidRPr="00993FD9">
        <w:rPr>
          <w:rFonts w:cstheme="minorHAnsi"/>
        </w:rPr>
        <w:t xml:space="preserve"> </w:t>
      </w:r>
      <w:r w:rsidR="003C25B2">
        <w:rPr>
          <w:rFonts w:cstheme="minorHAnsi"/>
        </w:rPr>
        <w:t xml:space="preserve">(TG) </w:t>
      </w:r>
      <w:r w:rsidR="003C25B2" w:rsidRPr="00993FD9">
        <w:rPr>
          <w:rFonts w:cstheme="minorHAnsi"/>
        </w:rPr>
        <w:t>purport</w:t>
      </w:r>
      <w:r w:rsidR="007116AB">
        <w:rPr>
          <w:rFonts w:cstheme="minorHAnsi"/>
        </w:rPr>
        <w:t>ed</w:t>
      </w:r>
      <w:r w:rsidR="003C25B2" w:rsidRPr="00993FD9">
        <w:rPr>
          <w:rFonts w:cstheme="minorHAnsi"/>
        </w:rPr>
        <w:t xml:space="preserve"> to </w:t>
      </w:r>
      <w:r w:rsidR="003C25B2">
        <w:rPr>
          <w:rFonts w:cstheme="minorHAnsi"/>
        </w:rPr>
        <w:t xml:space="preserve">have </w:t>
      </w:r>
      <w:r w:rsidR="003C25B2" w:rsidRPr="00993FD9">
        <w:rPr>
          <w:rFonts w:cstheme="minorHAnsi"/>
        </w:rPr>
        <w:t>analyse</w:t>
      </w:r>
      <w:r w:rsidR="003C25B2">
        <w:rPr>
          <w:rFonts w:cstheme="minorHAnsi"/>
        </w:rPr>
        <w:t>d</w:t>
      </w:r>
      <w:r w:rsidR="003C25B2" w:rsidRPr="00993FD9">
        <w:rPr>
          <w:rFonts w:cstheme="minorHAnsi"/>
        </w:rPr>
        <w:t xml:space="preserve"> </w:t>
      </w:r>
      <w:r w:rsidR="003C25B2">
        <w:rPr>
          <w:rFonts w:cstheme="minorHAnsi"/>
        </w:rPr>
        <w:t xml:space="preserve">the </w:t>
      </w:r>
      <w:r w:rsidR="00053B14">
        <w:rPr>
          <w:rFonts w:cstheme="minorHAnsi"/>
        </w:rPr>
        <w:t>Cochrane crisis</w:t>
      </w:r>
      <w:r w:rsidR="003C25B2">
        <w:rPr>
          <w:rFonts w:cstheme="minorHAnsi"/>
        </w:rPr>
        <w:t xml:space="preserve"> in a disinterested fashion</w:t>
      </w:r>
      <w:r w:rsidR="00053B14">
        <w:rPr>
          <w:rFonts w:cstheme="minorHAnsi"/>
        </w:rPr>
        <w:t>.</w:t>
      </w:r>
      <w:r w:rsidR="00F21479">
        <w:rPr>
          <w:rFonts w:cstheme="minorHAnsi"/>
          <w:vertAlign w:val="superscript"/>
        </w:rPr>
        <w:t>19</w:t>
      </w:r>
      <w:r w:rsidR="00053B14">
        <w:rPr>
          <w:rFonts w:cstheme="minorHAnsi"/>
        </w:rPr>
        <w:t xml:space="preserve"> </w:t>
      </w:r>
      <w:r w:rsidR="00F21479">
        <w:rPr>
          <w:rFonts w:cstheme="minorHAnsi"/>
        </w:rPr>
        <w:t xml:space="preserve">However, </w:t>
      </w:r>
      <w:r w:rsidR="007116AB">
        <w:rPr>
          <w:rFonts w:cstheme="minorHAnsi"/>
        </w:rPr>
        <w:t>they</w:t>
      </w:r>
      <w:r w:rsidR="005B2AB4">
        <w:rPr>
          <w:rFonts w:eastAsia="Times New Roman" w:cstheme="minorHAnsi"/>
          <w:color w:val="242021"/>
          <w:lang w:eastAsia="en-GB"/>
        </w:rPr>
        <w:t xml:space="preserve"> </w:t>
      </w:r>
      <w:r w:rsidR="005B2AB4" w:rsidRPr="00993FD9">
        <w:rPr>
          <w:rFonts w:eastAsia="Times New Roman" w:cstheme="minorHAnsi"/>
          <w:color w:val="242021"/>
          <w:lang w:eastAsia="en-GB"/>
        </w:rPr>
        <w:t>fail</w:t>
      </w:r>
      <w:r w:rsidR="007116AB">
        <w:rPr>
          <w:rFonts w:eastAsia="Times New Roman" w:cstheme="minorHAnsi"/>
          <w:color w:val="242021"/>
          <w:lang w:eastAsia="en-GB"/>
        </w:rPr>
        <w:t>ed</w:t>
      </w:r>
      <w:r w:rsidR="005B2AB4" w:rsidRPr="00993FD9">
        <w:rPr>
          <w:rFonts w:eastAsia="Times New Roman" w:cstheme="minorHAnsi"/>
          <w:color w:val="242021"/>
          <w:lang w:eastAsia="en-GB"/>
        </w:rPr>
        <w:t xml:space="preserve"> to </w:t>
      </w:r>
      <w:r w:rsidR="005B2AB4">
        <w:rPr>
          <w:rFonts w:eastAsia="Times New Roman" w:cstheme="minorHAnsi"/>
          <w:color w:val="242021"/>
          <w:lang w:eastAsia="en-GB"/>
        </w:rPr>
        <w:t>address</w:t>
      </w:r>
      <w:r w:rsidR="005B2AB4" w:rsidRPr="00993FD9">
        <w:rPr>
          <w:rFonts w:eastAsia="Times New Roman" w:cstheme="minorHAnsi"/>
          <w:color w:val="242021"/>
          <w:lang w:eastAsia="en-GB"/>
        </w:rPr>
        <w:t xml:space="preserve"> the crucial issues</w:t>
      </w:r>
      <w:r w:rsidR="007116AB">
        <w:rPr>
          <w:rFonts w:eastAsia="Times New Roman" w:cstheme="minorHAnsi"/>
          <w:color w:val="242021"/>
          <w:lang w:eastAsia="en-GB"/>
        </w:rPr>
        <w:t xml:space="preserve">, </w:t>
      </w:r>
      <w:r w:rsidR="00A76B41">
        <w:rPr>
          <w:rFonts w:eastAsia="Times New Roman" w:cstheme="minorHAnsi"/>
          <w:color w:val="242021"/>
          <w:lang w:eastAsia="en-GB"/>
        </w:rPr>
        <w:t xml:space="preserve">even though </w:t>
      </w:r>
      <w:bookmarkEnd w:id="7"/>
      <w:r w:rsidR="00A76B41">
        <w:rPr>
          <w:rFonts w:eastAsia="Times New Roman" w:cstheme="minorHAnsi"/>
          <w:color w:val="242021"/>
          <w:lang w:eastAsia="en-GB"/>
        </w:rPr>
        <w:t>a</w:t>
      </w:r>
      <w:r w:rsidR="003B699C">
        <w:rPr>
          <w:rFonts w:eastAsia="Times New Roman" w:cstheme="minorHAnsi"/>
          <w:color w:val="242021"/>
          <w:lang w:eastAsia="en-GB"/>
        </w:rPr>
        <w:t>ll the essential facts</w:t>
      </w:r>
      <w:r w:rsidR="00C546D0">
        <w:rPr>
          <w:rFonts w:eastAsia="Times New Roman" w:cstheme="minorHAnsi"/>
          <w:color w:val="242021"/>
          <w:lang w:eastAsia="en-GB"/>
        </w:rPr>
        <w:t>,</w:t>
      </w:r>
      <w:r w:rsidR="003B699C">
        <w:rPr>
          <w:rFonts w:eastAsia="Times New Roman" w:cstheme="minorHAnsi"/>
          <w:color w:val="242021"/>
          <w:lang w:eastAsia="en-GB"/>
        </w:rPr>
        <w:t xml:space="preserve"> </w:t>
      </w:r>
      <w:r w:rsidR="00C546D0">
        <w:rPr>
          <w:rFonts w:eastAsia="Times New Roman" w:cstheme="minorHAnsi"/>
          <w:color w:val="242021"/>
          <w:lang w:val="en-US" w:eastAsia="en-GB"/>
        </w:rPr>
        <w:t xml:space="preserve">including Counsel’s report, </w:t>
      </w:r>
      <w:r w:rsidR="003B699C">
        <w:rPr>
          <w:rFonts w:eastAsia="Times New Roman" w:cstheme="minorHAnsi"/>
          <w:color w:val="242021"/>
          <w:lang w:eastAsia="en-GB"/>
        </w:rPr>
        <w:t>ha</w:t>
      </w:r>
      <w:r w:rsidR="00AB6CD6">
        <w:rPr>
          <w:rFonts w:eastAsia="Times New Roman" w:cstheme="minorHAnsi"/>
          <w:color w:val="242021"/>
          <w:lang w:eastAsia="en-GB"/>
        </w:rPr>
        <w:t>ve</w:t>
      </w:r>
      <w:r w:rsidR="003B699C">
        <w:rPr>
          <w:rFonts w:eastAsia="Times New Roman" w:cstheme="minorHAnsi"/>
          <w:color w:val="242021"/>
          <w:lang w:eastAsia="en-GB"/>
        </w:rPr>
        <w:t xml:space="preserve"> been </w:t>
      </w:r>
      <w:r w:rsidR="00C546D0">
        <w:rPr>
          <w:rFonts w:eastAsia="Times New Roman" w:cstheme="minorHAnsi"/>
          <w:color w:val="242021"/>
          <w:lang w:eastAsia="en-GB"/>
        </w:rPr>
        <w:t xml:space="preserve">up on my website, </w:t>
      </w:r>
      <w:hyperlink r:id="rId9" w:history="1">
        <w:r w:rsidR="00C546D0" w:rsidRPr="00993FD9">
          <w:rPr>
            <w:rStyle w:val="Hyperlink"/>
            <w:rFonts w:cstheme="minorHAnsi"/>
          </w:rPr>
          <w:t>www.deadlymedicines.dk</w:t>
        </w:r>
      </w:hyperlink>
      <w:r w:rsidR="00C546D0">
        <w:rPr>
          <w:rFonts w:cstheme="minorHAnsi"/>
        </w:rPr>
        <w:t>,</w:t>
      </w:r>
      <w:r w:rsidR="00C546D0">
        <w:rPr>
          <w:rFonts w:eastAsia="Times New Roman" w:cstheme="minorHAnsi"/>
          <w:color w:val="242021"/>
          <w:lang w:eastAsia="en-GB"/>
        </w:rPr>
        <w:t xml:space="preserve"> </w:t>
      </w:r>
      <w:r w:rsidR="003B699C">
        <w:rPr>
          <w:rFonts w:eastAsia="Times New Roman" w:cstheme="minorHAnsi"/>
          <w:color w:val="242021"/>
          <w:lang w:eastAsia="en-GB"/>
        </w:rPr>
        <w:t xml:space="preserve">since </w:t>
      </w:r>
      <w:r w:rsidR="00AB6CD6">
        <w:rPr>
          <w:rFonts w:eastAsia="Times New Roman" w:cstheme="minorHAnsi"/>
          <w:color w:val="242021"/>
          <w:lang w:eastAsia="en-GB"/>
        </w:rPr>
        <w:t xml:space="preserve">the </w:t>
      </w:r>
      <w:r w:rsidR="003B699C">
        <w:rPr>
          <w:rFonts w:eastAsia="Times New Roman" w:cstheme="minorHAnsi"/>
          <w:color w:val="242021"/>
          <w:lang w:eastAsia="en-GB"/>
        </w:rPr>
        <w:t>fall</w:t>
      </w:r>
      <w:r w:rsidR="00AB6CD6">
        <w:rPr>
          <w:rFonts w:eastAsia="Times New Roman" w:cstheme="minorHAnsi"/>
          <w:color w:val="242021"/>
          <w:lang w:eastAsia="en-GB"/>
        </w:rPr>
        <w:t xml:space="preserve"> of 2018</w:t>
      </w:r>
      <w:r w:rsidR="00C546D0">
        <w:rPr>
          <w:rFonts w:cstheme="minorHAnsi"/>
        </w:rPr>
        <w:t xml:space="preserve">. TG </w:t>
      </w:r>
      <w:r w:rsidR="00C546D0">
        <w:rPr>
          <w:rFonts w:eastAsia="Times New Roman" w:cstheme="minorHAnsi"/>
          <w:color w:val="242021"/>
          <w:lang w:val="en-US" w:eastAsia="en-GB"/>
        </w:rPr>
        <w:t xml:space="preserve">quote a </w:t>
      </w:r>
      <w:r w:rsidR="00C546D0" w:rsidRPr="007D22B0">
        <w:rPr>
          <w:rFonts w:eastAsia="Times New Roman" w:cstheme="minorHAnsi"/>
          <w:i/>
          <w:color w:val="242021"/>
          <w:lang w:val="en-US" w:eastAsia="en-GB"/>
        </w:rPr>
        <w:t>Lancet</w:t>
      </w:r>
      <w:r w:rsidR="00C546D0">
        <w:rPr>
          <w:rFonts w:eastAsia="Times New Roman" w:cstheme="minorHAnsi"/>
          <w:color w:val="242021"/>
          <w:lang w:val="en-US" w:eastAsia="en-GB"/>
        </w:rPr>
        <w:t xml:space="preserve"> article that alludes to these documents,</w:t>
      </w:r>
      <w:r w:rsidR="00C546D0">
        <w:rPr>
          <w:rFonts w:eastAsia="Times New Roman" w:cstheme="minorHAnsi"/>
          <w:color w:val="242021"/>
          <w:vertAlign w:val="superscript"/>
          <w:lang w:val="en-US" w:eastAsia="en-GB"/>
        </w:rPr>
        <w:t xml:space="preserve">7 </w:t>
      </w:r>
      <w:r w:rsidR="003B699C">
        <w:rPr>
          <w:rFonts w:eastAsia="Times New Roman" w:cstheme="minorHAnsi"/>
          <w:color w:val="242021"/>
          <w:lang w:eastAsia="en-GB"/>
        </w:rPr>
        <w:t xml:space="preserve"> but </w:t>
      </w:r>
      <w:r w:rsidR="005B2AB4">
        <w:rPr>
          <w:rFonts w:eastAsia="Times New Roman" w:cstheme="minorHAnsi"/>
          <w:color w:val="242021"/>
          <w:lang w:eastAsia="en-GB"/>
        </w:rPr>
        <w:t>TG</w:t>
      </w:r>
      <w:r w:rsidR="003B699C">
        <w:rPr>
          <w:rFonts w:eastAsia="Times New Roman" w:cstheme="minorHAnsi"/>
          <w:color w:val="242021"/>
          <w:lang w:eastAsia="en-GB"/>
        </w:rPr>
        <w:t xml:space="preserve"> ignored them</w:t>
      </w:r>
      <w:r w:rsidR="00C546D0">
        <w:rPr>
          <w:rFonts w:cstheme="minorHAnsi"/>
        </w:rPr>
        <w:t xml:space="preserve">, although the </w:t>
      </w:r>
      <w:r w:rsidR="00C546D0" w:rsidRPr="007D22B0">
        <w:rPr>
          <w:rFonts w:cstheme="minorHAnsi"/>
          <w:i/>
        </w:rPr>
        <w:t>BMJ</w:t>
      </w:r>
      <w:r w:rsidR="00C546D0">
        <w:rPr>
          <w:rFonts w:cstheme="minorHAnsi"/>
        </w:rPr>
        <w:t xml:space="preserve"> pointed out that the board ignored the report from its own Counsel</w:t>
      </w:r>
      <w:r w:rsidR="00C546D0">
        <w:rPr>
          <w:rFonts w:cstheme="minorHAnsi"/>
          <w:vertAlign w:val="superscript"/>
        </w:rPr>
        <w:t>15</w:t>
      </w:r>
      <w:r w:rsidR="00C546D0">
        <w:rPr>
          <w:rFonts w:cstheme="minorHAnsi"/>
        </w:rPr>
        <w:t xml:space="preserve"> (which, in my view, exonerated me of all charges raised, in contrast to the board’s official announcements).</w:t>
      </w:r>
      <w:r w:rsidR="00C546D0">
        <w:rPr>
          <w:rFonts w:cstheme="minorHAnsi"/>
          <w:vertAlign w:val="superscript"/>
        </w:rPr>
        <w:t>1</w:t>
      </w:r>
      <w:r w:rsidR="00F21479">
        <w:rPr>
          <w:rFonts w:eastAsia="Times New Roman" w:cstheme="minorHAnsi"/>
          <w:color w:val="242021"/>
          <w:lang w:eastAsia="en-GB"/>
        </w:rPr>
        <w:t xml:space="preserve"> </w:t>
      </w:r>
      <w:r w:rsidR="00C546D0">
        <w:rPr>
          <w:rFonts w:eastAsia="Times New Roman" w:cstheme="minorHAnsi"/>
          <w:color w:val="242021"/>
          <w:lang w:eastAsia="en-GB"/>
        </w:rPr>
        <w:t xml:space="preserve">TG </w:t>
      </w:r>
      <w:r w:rsidR="003C25B2" w:rsidRPr="00993FD9">
        <w:rPr>
          <w:rFonts w:cstheme="minorHAnsi"/>
        </w:rPr>
        <w:t>cite the</w:t>
      </w:r>
      <w:r w:rsidR="003D59E4">
        <w:rPr>
          <w:rFonts w:cstheme="minorHAnsi"/>
        </w:rPr>
        <w:t xml:space="preserve"> board’s </w:t>
      </w:r>
      <w:r w:rsidR="003C25B2" w:rsidRPr="00993FD9">
        <w:rPr>
          <w:rFonts w:cstheme="minorHAnsi"/>
        </w:rPr>
        <w:t>announcements</w:t>
      </w:r>
      <w:r w:rsidR="003C25B2">
        <w:rPr>
          <w:rFonts w:cstheme="minorHAnsi"/>
        </w:rPr>
        <w:t xml:space="preserve"> as if the</w:t>
      </w:r>
      <w:r w:rsidR="00040E55">
        <w:rPr>
          <w:rFonts w:cstheme="minorHAnsi"/>
        </w:rPr>
        <w:t>y</w:t>
      </w:r>
      <w:r w:rsidR="003C25B2">
        <w:rPr>
          <w:rFonts w:cstheme="minorHAnsi"/>
        </w:rPr>
        <w:t xml:space="preserve"> were true</w:t>
      </w:r>
      <w:r w:rsidR="003C25B2" w:rsidRPr="00993FD9">
        <w:rPr>
          <w:rFonts w:cstheme="minorHAnsi"/>
        </w:rPr>
        <w:t xml:space="preserve"> but not any of my demonstrations that </w:t>
      </w:r>
      <w:r w:rsidR="00F21479">
        <w:rPr>
          <w:rFonts w:cstheme="minorHAnsi"/>
        </w:rPr>
        <w:t>some</w:t>
      </w:r>
      <w:r w:rsidR="003C25B2" w:rsidRPr="00993FD9">
        <w:rPr>
          <w:rFonts w:cstheme="minorHAnsi"/>
        </w:rPr>
        <w:t xml:space="preserve"> </w:t>
      </w:r>
      <w:r w:rsidR="00040E55">
        <w:rPr>
          <w:rFonts w:cstheme="minorHAnsi"/>
        </w:rPr>
        <w:t>we</w:t>
      </w:r>
      <w:r w:rsidR="003C25B2" w:rsidRPr="00993FD9">
        <w:rPr>
          <w:rFonts w:cstheme="minorHAnsi"/>
        </w:rPr>
        <w:t xml:space="preserve">re </w:t>
      </w:r>
      <w:r w:rsidR="003D59E4">
        <w:rPr>
          <w:rFonts w:cstheme="minorHAnsi"/>
        </w:rPr>
        <w:t>mendacious</w:t>
      </w:r>
      <w:r w:rsidR="00C546D0">
        <w:rPr>
          <w:rFonts w:cstheme="minorHAnsi"/>
        </w:rPr>
        <w:t>,</w:t>
      </w:r>
      <w:r w:rsidR="003C25B2" w:rsidRPr="00993FD9">
        <w:rPr>
          <w:rFonts w:cstheme="minorHAnsi"/>
          <w:vertAlign w:val="superscript"/>
        </w:rPr>
        <w:t>4,</w:t>
      </w:r>
      <w:r w:rsidR="003D59E4">
        <w:rPr>
          <w:rFonts w:cstheme="minorHAnsi"/>
          <w:vertAlign w:val="superscript"/>
        </w:rPr>
        <w:t>8</w:t>
      </w:r>
      <w:r w:rsidR="003C25B2">
        <w:rPr>
          <w:rFonts w:cstheme="minorHAnsi"/>
        </w:rPr>
        <w:t xml:space="preserve"> </w:t>
      </w:r>
      <w:r w:rsidR="00C546D0">
        <w:rPr>
          <w:rFonts w:cstheme="minorHAnsi"/>
        </w:rPr>
        <w:t xml:space="preserve">and they ignored </w:t>
      </w:r>
      <w:r w:rsidR="003C25B2">
        <w:rPr>
          <w:rFonts w:cstheme="minorHAnsi"/>
        </w:rPr>
        <w:t xml:space="preserve">Counsel’s report </w:t>
      </w:r>
      <w:r w:rsidR="00C546D0">
        <w:rPr>
          <w:rFonts w:cstheme="minorHAnsi"/>
        </w:rPr>
        <w:t>totally</w:t>
      </w:r>
      <w:r w:rsidR="003C25B2">
        <w:rPr>
          <w:rFonts w:cstheme="minorHAnsi"/>
        </w:rPr>
        <w:t xml:space="preserve">. </w:t>
      </w:r>
    </w:p>
    <w:p w14:paraId="2B072662" w14:textId="77777777" w:rsidR="003C25B2" w:rsidRPr="00993FD9" w:rsidRDefault="003C25B2" w:rsidP="003C25B2">
      <w:pPr>
        <w:rPr>
          <w:rFonts w:cstheme="minorHAnsi"/>
        </w:rPr>
      </w:pPr>
    </w:p>
    <w:p w14:paraId="49ECBA4F" w14:textId="43CBB7A0" w:rsidR="00FC0D1A" w:rsidRDefault="00B70EE0" w:rsidP="00FC0D1A">
      <w:pPr>
        <w:tabs>
          <w:tab w:val="left" w:pos="8940"/>
        </w:tabs>
        <w:rPr>
          <w:rFonts w:cstheme="minorHAnsi"/>
        </w:rPr>
      </w:pPr>
      <w:r>
        <w:rPr>
          <w:rFonts w:cstheme="minorHAnsi"/>
        </w:rPr>
        <w:t xml:space="preserve">Instead of discussing the </w:t>
      </w:r>
      <w:r w:rsidR="00F21479">
        <w:rPr>
          <w:rFonts w:cstheme="minorHAnsi"/>
        </w:rPr>
        <w:t>undeniable</w:t>
      </w:r>
      <w:r w:rsidR="00AB6CD6">
        <w:rPr>
          <w:rFonts w:cstheme="minorHAnsi"/>
        </w:rPr>
        <w:t xml:space="preserve"> </w:t>
      </w:r>
      <w:r>
        <w:rPr>
          <w:rFonts w:cstheme="minorHAnsi"/>
        </w:rPr>
        <w:t xml:space="preserve">facts, </w:t>
      </w:r>
      <w:r w:rsidR="009D11CD">
        <w:rPr>
          <w:rFonts w:cstheme="minorHAnsi"/>
        </w:rPr>
        <w:t>TG</w:t>
      </w:r>
      <w:r w:rsidR="00475540" w:rsidRPr="00993FD9">
        <w:rPr>
          <w:rFonts w:cstheme="minorHAnsi"/>
        </w:rPr>
        <w:t xml:space="preserve"> </w:t>
      </w:r>
      <w:r w:rsidR="00C546D0">
        <w:rPr>
          <w:rFonts w:cstheme="minorHAnsi"/>
        </w:rPr>
        <w:t xml:space="preserve">construct </w:t>
      </w:r>
      <w:r w:rsidR="002B63DB" w:rsidRPr="00993FD9">
        <w:rPr>
          <w:rFonts w:eastAsia="Times New Roman" w:cstheme="minorHAnsi"/>
          <w:color w:val="242021"/>
          <w:lang w:eastAsia="en-GB"/>
        </w:rPr>
        <w:t>two mutually exclusive narratives</w:t>
      </w:r>
      <w:r w:rsidR="00475540">
        <w:rPr>
          <w:rFonts w:eastAsia="Times New Roman" w:cstheme="minorHAnsi"/>
          <w:color w:val="242021"/>
          <w:lang w:eastAsia="en-GB"/>
        </w:rPr>
        <w:t xml:space="preserve"> </w:t>
      </w:r>
      <w:r w:rsidR="00C546D0">
        <w:rPr>
          <w:rFonts w:eastAsia="Times New Roman" w:cstheme="minorHAnsi"/>
          <w:color w:val="242021"/>
          <w:lang w:eastAsia="en-GB"/>
        </w:rPr>
        <w:t xml:space="preserve">where they </w:t>
      </w:r>
      <w:r w:rsidR="0073412D">
        <w:rPr>
          <w:rFonts w:eastAsia="Times New Roman" w:cstheme="minorHAnsi"/>
          <w:color w:val="242021"/>
          <w:lang w:eastAsia="en-GB"/>
        </w:rPr>
        <w:t xml:space="preserve">rather </w:t>
      </w:r>
      <w:r w:rsidR="00C546D0">
        <w:rPr>
          <w:rFonts w:eastAsia="Times New Roman" w:cstheme="minorHAnsi"/>
          <w:color w:val="242021"/>
          <w:lang w:eastAsia="en-GB"/>
        </w:rPr>
        <w:t xml:space="preserve">consistently use </w:t>
      </w:r>
      <w:r w:rsidR="00C546D0" w:rsidRPr="00733FE6">
        <w:rPr>
          <w:rFonts w:eastAsia="Times New Roman" w:cstheme="minorHAnsi"/>
          <w:color w:val="242021"/>
          <w:lang w:eastAsia="en-GB"/>
        </w:rPr>
        <w:t xml:space="preserve">positive terms about Cochrane and negative ones about me and my supporters, and they repeatedly ascribe views to us that we don’t have. </w:t>
      </w:r>
      <w:r w:rsidR="00733FE6" w:rsidRPr="00733FE6">
        <w:rPr>
          <w:rFonts w:eastAsia="Times New Roman" w:cstheme="minorHAnsi"/>
          <w:color w:val="242021"/>
          <w:lang w:eastAsia="en-GB"/>
        </w:rPr>
        <w:t xml:space="preserve">Our views on conflicts of interest and academic freedom are called monastic and fundamentalist, respectively; we are moral entrepreneurs that may occasionally fall short on critical self‐reflection; and those 10,000 who signed the letter to the minister to prevent my sacking are intellectually rigid and suffer from moral and philosophical immaturity. </w:t>
      </w:r>
      <w:r w:rsidR="00FC0D1A">
        <w:rPr>
          <w:rFonts w:cstheme="minorHAnsi"/>
        </w:rPr>
        <w:t>I think it will amuse the world’s most cited medical researcher, Professor John Ioannidis from Stanford University,</w:t>
      </w:r>
      <w:r w:rsidR="00FC0D1A" w:rsidRPr="00E223FF">
        <w:rPr>
          <w:rFonts w:cstheme="minorHAnsi"/>
        </w:rPr>
        <w:t xml:space="preserve"> </w:t>
      </w:r>
      <w:r w:rsidR="00FC0D1A">
        <w:rPr>
          <w:rFonts w:cstheme="minorHAnsi"/>
        </w:rPr>
        <w:t xml:space="preserve">who </w:t>
      </w:r>
      <w:r w:rsidR="0073412D">
        <w:rPr>
          <w:rFonts w:cstheme="minorHAnsi"/>
        </w:rPr>
        <w:t xml:space="preserve">also </w:t>
      </w:r>
      <w:r w:rsidR="00FC0D1A">
        <w:rPr>
          <w:rFonts w:cstheme="minorHAnsi"/>
        </w:rPr>
        <w:t>wrote his own letter to the Danish Minister of Health to prevent my sacking,</w:t>
      </w:r>
      <w:r w:rsidR="00FC0D1A">
        <w:rPr>
          <w:rFonts w:cstheme="minorHAnsi"/>
          <w:vertAlign w:val="superscript"/>
        </w:rPr>
        <w:t>1,2</w:t>
      </w:r>
      <w:r w:rsidR="00F47D8B">
        <w:rPr>
          <w:rFonts w:cstheme="minorHAnsi"/>
          <w:vertAlign w:val="superscript"/>
        </w:rPr>
        <w:t>0</w:t>
      </w:r>
      <w:r w:rsidR="00FC0D1A">
        <w:rPr>
          <w:rFonts w:cstheme="minorHAnsi"/>
        </w:rPr>
        <w:t xml:space="preserve"> that TG call him morally and philosophically immature. </w:t>
      </w:r>
    </w:p>
    <w:p w14:paraId="5495054E" w14:textId="36C4FFB8" w:rsidR="00BB4736" w:rsidRDefault="00BB4736" w:rsidP="00FC0D1A">
      <w:pPr>
        <w:rPr>
          <w:rFonts w:eastAsia="Times New Roman" w:cstheme="minorHAnsi"/>
          <w:color w:val="242021"/>
          <w:lang w:eastAsia="en-GB"/>
        </w:rPr>
      </w:pPr>
    </w:p>
    <w:p w14:paraId="40DD49D2" w14:textId="18C9ED37" w:rsidR="00791940" w:rsidRDefault="009D11CD" w:rsidP="00791940">
      <w:pPr>
        <w:tabs>
          <w:tab w:val="left" w:pos="8940"/>
        </w:tabs>
        <w:rPr>
          <w:rFonts w:eastAsia="Times New Roman" w:cstheme="minorHAnsi"/>
          <w:color w:val="242021"/>
          <w:lang w:eastAsia="en-GB"/>
        </w:rPr>
      </w:pPr>
      <w:r>
        <w:rPr>
          <w:rFonts w:cstheme="minorHAnsi"/>
        </w:rPr>
        <w:t>TG</w:t>
      </w:r>
      <w:r w:rsidR="00F52341">
        <w:rPr>
          <w:rFonts w:cstheme="minorHAnsi"/>
        </w:rPr>
        <w:t xml:space="preserve"> </w:t>
      </w:r>
      <w:r w:rsidR="00D30843">
        <w:rPr>
          <w:rFonts w:cstheme="minorHAnsi"/>
        </w:rPr>
        <w:t xml:space="preserve">use </w:t>
      </w:r>
      <w:r w:rsidR="00791940">
        <w:rPr>
          <w:rFonts w:cstheme="minorHAnsi"/>
        </w:rPr>
        <w:t xml:space="preserve">many of the </w:t>
      </w:r>
      <w:r w:rsidR="00D30843">
        <w:rPr>
          <w:rFonts w:cstheme="minorHAnsi"/>
        </w:rPr>
        <w:t xml:space="preserve">tricks described in </w:t>
      </w:r>
      <w:r w:rsidR="00D30843" w:rsidRPr="00AA6C2E">
        <w:rPr>
          <w:rFonts w:ascii="Calibri" w:hAnsi="Calibri" w:cs="Calibri"/>
        </w:rPr>
        <w:t>philosopher Arthur Schopenhauer’s booklet, “The art of always being right</w:t>
      </w:r>
      <w:r w:rsidR="00697B98">
        <w:rPr>
          <w:rFonts w:ascii="Calibri" w:hAnsi="Calibri" w:cs="Calibri"/>
        </w:rPr>
        <w:t>:</w:t>
      </w:r>
      <w:r w:rsidR="00D30843" w:rsidRPr="00AA6C2E">
        <w:rPr>
          <w:rFonts w:ascii="Calibri" w:hAnsi="Calibri" w:cs="Calibri"/>
        </w:rPr>
        <w:t>”</w:t>
      </w:r>
      <w:r w:rsidR="00697B98">
        <w:rPr>
          <w:rFonts w:ascii="Calibri" w:hAnsi="Calibri" w:cs="Calibri"/>
          <w:vertAlign w:val="superscript"/>
        </w:rPr>
        <w:t>2</w:t>
      </w:r>
      <w:r w:rsidR="00F47D8B">
        <w:rPr>
          <w:rFonts w:ascii="Calibri" w:hAnsi="Calibri" w:cs="Calibri"/>
          <w:vertAlign w:val="superscript"/>
        </w:rPr>
        <w:t>1</w:t>
      </w:r>
      <w:r w:rsidR="00D30843">
        <w:rPr>
          <w:rFonts w:ascii="Calibri" w:hAnsi="Calibri" w:cs="Calibri"/>
        </w:rPr>
        <w:t xml:space="preserve"> </w:t>
      </w:r>
      <w:r w:rsidR="00D30843">
        <w:rPr>
          <w:rFonts w:eastAsia="Times New Roman" w:cstheme="minorHAnsi"/>
          <w:color w:val="242021"/>
          <w:lang w:eastAsia="en-GB"/>
        </w:rPr>
        <w:t>“False premises</w:t>
      </w:r>
      <w:r w:rsidR="00697B98">
        <w:rPr>
          <w:rFonts w:eastAsia="Times New Roman" w:cstheme="minorHAnsi"/>
          <w:color w:val="242021"/>
          <w:lang w:eastAsia="en-GB"/>
        </w:rPr>
        <w:t>;</w:t>
      </w:r>
      <w:r w:rsidR="00D30843">
        <w:rPr>
          <w:rFonts w:eastAsia="Times New Roman" w:cstheme="minorHAnsi"/>
          <w:color w:val="242021"/>
          <w:lang w:eastAsia="en-GB"/>
        </w:rPr>
        <w:t xml:space="preserve">” “Postulate what has to be proven;” </w:t>
      </w:r>
      <w:r w:rsidR="00D30843">
        <w:rPr>
          <w:rFonts w:cstheme="minorHAnsi"/>
        </w:rPr>
        <w:t>“Use seemingly absurd propositions</w:t>
      </w:r>
      <w:r w:rsidR="005810FA">
        <w:rPr>
          <w:rFonts w:cstheme="minorHAnsi"/>
        </w:rPr>
        <w:t>;</w:t>
      </w:r>
      <w:r w:rsidR="00D30843">
        <w:rPr>
          <w:rFonts w:cstheme="minorHAnsi"/>
        </w:rPr>
        <w:t xml:space="preserve">” </w:t>
      </w:r>
      <w:r w:rsidR="005810FA" w:rsidRPr="00622F18">
        <w:rPr>
          <w:rFonts w:cstheme="minorHAnsi"/>
        </w:rPr>
        <w:t>“Choose metaphors favourable to your position</w:t>
      </w:r>
      <w:r w:rsidR="005810FA">
        <w:rPr>
          <w:rFonts w:cstheme="minorHAnsi"/>
        </w:rPr>
        <w:t>;</w:t>
      </w:r>
      <w:r w:rsidR="005810FA" w:rsidRPr="00622F18">
        <w:rPr>
          <w:rFonts w:cstheme="minorHAnsi"/>
        </w:rPr>
        <w:t>”</w:t>
      </w:r>
      <w:r w:rsidR="005810FA">
        <w:rPr>
          <w:rFonts w:cstheme="minorHAnsi"/>
        </w:rPr>
        <w:t xml:space="preserve"> and “Put his thesis into some odious category” (also known as name calling).</w:t>
      </w:r>
      <w:r w:rsidR="00791940">
        <w:rPr>
          <w:rFonts w:cstheme="minorHAnsi"/>
        </w:rPr>
        <w:t xml:space="preserve"> </w:t>
      </w:r>
      <w:r w:rsidR="0073412D">
        <w:rPr>
          <w:rFonts w:cstheme="minorHAnsi"/>
        </w:rPr>
        <w:t xml:space="preserve">In addition, </w:t>
      </w:r>
      <w:r w:rsidR="00791940">
        <w:rPr>
          <w:rFonts w:cstheme="minorHAnsi"/>
        </w:rPr>
        <w:t xml:space="preserve">their essay is pompous, e.g. </w:t>
      </w:r>
      <w:r w:rsidR="00146D79">
        <w:rPr>
          <w:rFonts w:cstheme="minorHAnsi"/>
        </w:rPr>
        <w:t xml:space="preserve">my </w:t>
      </w:r>
      <w:r w:rsidR="0073412D">
        <w:rPr>
          <w:rFonts w:cstheme="minorHAnsi"/>
        </w:rPr>
        <w:t>“</w:t>
      </w:r>
      <w:r w:rsidR="00146D79" w:rsidRPr="00993FD9">
        <w:rPr>
          <w:rFonts w:eastAsia="Times New Roman" w:cstheme="minorHAnsi"/>
          <w:color w:val="242021"/>
          <w:lang w:eastAsia="en-GB"/>
        </w:rPr>
        <w:t>considerable scientific authority</w:t>
      </w:r>
      <w:r w:rsidR="0073412D">
        <w:rPr>
          <w:rFonts w:eastAsia="Times New Roman" w:cstheme="minorHAnsi"/>
          <w:color w:val="242021"/>
          <w:lang w:eastAsia="en-GB"/>
        </w:rPr>
        <w:t>”</w:t>
      </w:r>
      <w:r w:rsidR="00146D79">
        <w:rPr>
          <w:rFonts w:eastAsia="Times New Roman" w:cstheme="minorHAnsi"/>
          <w:color w:val="242021"/>
          <w:lang w:eastAsia="en-GB"/>
        </w:rPr>
        <w:t xml:space="preserve"> </w:t>
      </w:r>
      <w:r w:rsidR="00146D79" w:rsidRPr="00993FD9">
        <w:rPr>
          <w:rFonts w:eastAsia="Times New Roman" w:cstheme="minorHAnsi"/>
          <w:color w:val="242021"/>
          <w:lang w:eastAsia="en-GB"/>
        </w:rPr>
        <w:t xml:space="preserve">is </w:t>
      </w:r>
      <w:r w:rsidR="00791940">
        <w:rPr>
          <w:rFonts w:eastAsia="Times New Roman" w:cstheme="minorHAnsi"/>
          <w:color w:val="242021"/>
          <w:lang w:eastAsia="en-GB"/>
        </w:rPr>
        <w:t xml:space="preserve">said to be </w:t>
      </w:r>
      <w:r w:rsidR="00146D79" w:rsidRPr="00993FD9">
        <w:rPr>
          <w:rFonts w:eastAsia="Times New Roman" w:cstheme="minorHAnsi"/>
          <w:color w:val="242021"/>
          <w:lang w:eastAsia="en-GB"/>
        </w:rPr>
        <w:t xml:space="preserve">the product of historical and cultural forces. </w:t>
      </w:r>
      <w:r w:rsidR="00791940">
        <w:rPr>
          <w:rFonts w:eastAsia="Times New Roman" w:cstheme="minorHAnsi"/>
          <w:color w:val="242021"/>
          <w:lang w:eastAsia="en-GB"/>
        </w:rPr>
        <w:t xml:space="preserve">In my </w:t>
      </w:r>
      <w:r w:rsidR="0073412D">
        <w:rPr>
          <w:rFonts w:eastAsia="Times New Roman" w:cstheme="minorHAnsi"/>
          <w:color w:val="242021"/>
          <w:lang w:eastAsia="en-GB"/>
        </w:rPr>
        <w:t xml:space="preserve">humble </w:t>
      </w:r>
      <w:r w:rsidR="00791940">
        <w:rPr>
          <w:rFonts w:eastAsia="Times New Roman" w:cstheme="minorHAnsi"/>
          <w:color w:val="242021"/>
          <w:lang w:eastAsia="en-GB"/>
        </w:rPr>
        <w:t>view, it</w:t>
      </w:r>
      <w:r w:rsidR="00146D79">
        <w:rPr>
          <w:rFonts w:eastAsia="Times New Roman" w:cstheme="minorHAnsi"/>
          <w:color w:val="242021"/>
          <w:lang w:eastAsia="en-GB"/>
        </w:rPr>
        <w:t xml:space="preserve"> is </w:t>
      </w:r>
      <w:r w:rsidR="00F52158">
        <w:rPr>
          <w:rFonts w:eastAsia="Times New Roman" w:cstheme="minorHAnsi"/>
          <w:color w:val="242021"/>
          <w:lang w:eastAsia="en-GB"/>
        </w:rPr>
        <w:t xml:space="preserve">simply </w:t>
      </w:r>
      <w:r w:rsidR="00146D79">
        <w:rPr>
          <w:rFonts w:eastAsia="Times New Roman" w:cstheme="minorHAnsi"/>
          <w:color w:val="242021"/>
          <w:lang w:eastAsia="en-GB"/>
        </w:rPr>
        <w:t>the</w:t>
      </w:r>
      <w:r w:rsidR="00146D79" w:rsidRPr="00993FD9">
        <w:rPr>
          <w:rFonts w:eastAsia="Times New Roman" w:cstheme="minorHAnsi"/>
          <w:color w:val="242021"/>
          <w:lang w:eastAsia="en-GB"/>
        </w:rPr>
        <w:t xml:space="preserve"> </w:t>
      </w:r>
      <w:r w:rsidR="00146D79">
        <w:rPr>
          <w:rFonts w:eastAsia="Times New Roman" w:cstheme="minorHAnsi"/>
          <w:color w:val="242021"/>
          <w:lang w:eastAsia="en-GB"/>
        </w:rPr>
        <w:t xml:space="preserve">deserved </w:t>
      </w:r>
      <w:r w:rsidR="00146D79" w:rsidRPr="00993FD9">
        <w:rPr>
          <w:rFonts w:eastAsia="Times New Roman" w:cstheme="minorHAnsi"/>
          <w:color w:val="242021"/>
          <w:lang w:eastAsia="en-GB"/>
        </w:rPr>
        <w:t xml:space="preserve">result of </w:t>
      </w:r>
      <w:r w:rsidR="00791940">
        <w:rPr>
          <w:rFonts w:eastAsia="Times New Roman" w:cstheme="minorHAnsi"/>
          <w:color w:val="242021"/>
          <w:lang w:eastAsia="en-GB"/>
        </w:rPr>
        <w:t xml:space="preserve">producing </w:t>
      </w:r>
      <w:r w:rsidR="00146D79" w:rsidRPr="00993FD9">
        <w:rPr>
          <w:rFonts w:eastAsia="Times New Roman" w:cstheme="minorHAnsi"/>
          <w:color w:val="242021"/>
          <w:lang w:eastAsia="en-GB"/>
        </w:rPr>
        <w:t>good science</w:t>
      </w:r>
      <w:r w:rsidR="00146D79">
        <w:rPr>
          <w:rFonts w:eastAsia="Times New Roman" w:cstheme="minorHAnsi"/>
          <w:color w:val="242021"/>
          <w:lang w:eastAsia="en-GB"/>
        </w:rPr>
        <w:t>.</w:t>
      </w:r>
      <w:r w:rsidR="00146D79">
        <w:rPr>
          <w:rFonts w:eastAsia="Times New Roman" w:cstheme="minorHAnsi"/>
          <w:color w:val="242021"/>
          <w:vertAlign w:val="superscript"/>
          <w:lang w:eastAsia="en-GB"/>
        </w:rPr>
        <w:t>1</w:t>
      </w:r>
      <w:r w:rsidR="00146D79">
        <w:rPr>
          <w:rFonts w:eastAsia="Times New Roman" w:cstheme="minorHAnsi"/>
          <w:color w:val="242021"/>
          <w:lang w:eastAsia="en-GB"/>
        </w:rPr>
        <w:t xml:space="preserve"> </w:t>
      </w:r>
    </w:p>
    <w:p w14:paraId="53736DB8" w14:textId="77777777" w:rsidR="00791940" w:rsidRDefault="00791940" w:rsidP="00791940">
      <w:pPr>
        <w:tabs>
          <w:tab w:val="left" w:pos="8940"/>
        </w:tabs>
        <w:rPr>
          <w:rFonts w:eastAsia="Times New Roman" w:cstheme="minorHAnsi"/>
          <w:color w:val="242021"/>
          <w:lang w:eastAsia="en-GB"/>
        </w:rPr>
      </w:pPr>
    </w:p>
    <w:p w14:paraId="5DD2E6C8" w14:textId="4D6D505D" w:rsidR="004F3B65" w:rsidRDefault="00791940" w:rsidP="00791940">
      <w:pPr>
        <w:tabs>
          <w:tab w:val="left" w:pos="8940"/>
        </w:tabs>
        <w:rPr>
          <w:rFonts w:eastAsia="Times New Roman" w:cstheme="minorHAnsi"/>
          <w:color w:val="242021"/>
          <w:lang w:eastAsia="en-GB"/>
        </w:rPr>
      </w:pPr>
      <w:r>
        <w:rPr>
          <w:rFonts w:eastAsia="Times New Roman" w:cstheme="minorHAnsi"/>
          <w:color w:val="242021"/>
          <w:lang w:eastAsia="en-GB"/>
        </w:rPr>
        <w:t xml:space="preserve">TG </w:t>
      </w:r>
      <w:r w:rsidR="00C7200D">
        <w:rPr>
          <w:rFonts w:eastAsia="Times New Roman" w:cstheme="minorHAnsi"/>
          <w:color w:val="242021"/>
          <w:lang w:eastAsia="en-GB"/>
        </w:rPr>
        <w:t>postulate</w:t>
      </w:r>
      <w:r>
        <w:rPr>
          <w:rFonts w:eastAsia="Times New Roman" w:cstheme="minorHAnsi"/>
          <w:color w:val="242021"/>
          <w:lang w:eastAsia="en-GB"/>
        </w:rPr>
        <w:t xml:space="preserve"> a lot that simply </w:t>
      </w:r>
      <w:r w:rsidR="00C7200D">
        <w:rPr>
          <w:rFonts w:eastAsia="Times New Roman" w:cstheme="minorHAnsi"/>
          <w:color w:val="242021"/>
          <w:lang w:eastAsia="en-GB"/>
        </w:rPr>
        <w:t>isn</w:t>
      </w:r>
      <w:r>
        <w:rPr>
          <w:rFonts w:eastAsia="Times New Roman" w:cstheme="minorHAnsi"/>
          <w:color w:val="242021"/>
          <w:lang w:eastAsia="en-GB"/>
        </w:rPr>
        <w:t xml:space="preserve">’t true. My supporters never said I </w:t>
      </w:r>
      <w:r w:rsidR="004F3B65" w:rsidRPr="00993FD9">
        <w:rPr>
          <w:rFonts w:eastAsia="Times New Roman" w:cstheme="minorHAnsi"/>
          <w:color w:val="242021"/>
          <w:lang w:eastAsia="en-GB"/>
        </w:rPr>
        <w:t xml:space="preserve">was fully entitled to speak for the Nordic Cochrane Centre because </w:t>
      </w:r>
      <w:r>
        <w:rPr>
          <w:rFonts w:eastAsia="Times New Roman" w:cstheme="minorHAnsi"/>
          <w:color w:val="242021"/>
          <w:lang w:eastAsia="en-GB"/>
        </w:rPr>
        <w:t>I</w:t>
      </w:r>
      <w:r w:rsidR="004F3B65" w:rsidRPr="00993FD9">
        <w:rPr>
          <w:rFonts w:eastAsia="Times New Roman" w:cstheme="minorHAnsi"/>
          <w:color w:val="242021"/>
          <w:lang w:eastAsia="en-GB"/>
        </w:rPr>
        <w:t xml:space="preserve"> </w:t>
      </w:r>
      <w:r>
        <w:rPr>
          <w:rFonts w:eastAsia="Times New Roman" w:cstheme="minorHAnsi"/>
          <w:color w:val="242021"/>
          <w:lang w:eastAsia="en-GB"/>
        </w:rPr>
        <w:t>“</w:t>
      </w:r>
      <w:r w:rsidR="004F3B65" w:rsidRPr="00993FD9">
        <w:rPr>
          <w:rFonts w:eastAsia="Times New Roman" w:cstheme="minorHAnsi"/>
          <w:color w:val="242021"/>
          <w:lang w:eastAsia="en-GB"/>
        </w:rPr>
        <w:t>was such an exceptionally good scientist</w:t>
      </w:r>
      <w:r w:rsidR="004F3B65">
        <w:rPr>
          <w:rFonts w:eastAsia="Times New Roman" w:cstheme="minorHAnsi"/>
          <w:color w:val="242021"/>
          <w:lang w:eastAsia="en-GB"/>
        </w:rPr>
        <w:t xml:space="preserve">,” </w:t>
      </w:r>
      <w:r>
        <w:rPr>
          <w:rFonts w:eastAsia="Times New Roman" w:cstheme="minorHAnsi"/>
          <w:color w:val="242021"/>
          <w:lang w:eastAsia="en-GB"/>
        </w:rPr>
        <w:t xml:space="preserve">and </w:t>
      </w:r>
      <w:r w:rsidR="004F3B65">
        <w:rPr>
          <w:rFonts w:eastAsia="Times New Roman" w:cstheme="minorHAnsi"/>
          <w:color w:val="242021"/>
          <w:lang w:eastAsia="en-GB"/>
        </w:rPr>
        <w:t xml:space="preserve">the reference TG quote provides no support for </w:t>
      </w:r>
      <w:r>
        <w:rPr>
          <w:rFonts w:eastAsia="Times New Roman" w:cstheme="minorHAnsi"/>
          <w:color w:val="242021"/>
          <w:lang w:eastAsia="en-GB"/>
        </w:rPr>
        <w:t>this</w:t>
      </w:r>
      <w:r w:rsidR="004F3B65">
        <w:rPr>
          <w:rFonts w:eastAsia="Times New Roman" w:cstheme="minorHAnsi"/>
          <w:color w:val="242021"/>
          <w:lang w:eastAsia="en-GB"/>
        </w:rPr>
        <w:t xml:space="preserve"> claim.</w:t>
      </w:r>
      <w:r w:rsidR="004F3B65" w:rsidRPr="00AF7DCD">
        <w:rPr>
          <w:rFonts w:eastAsia="Times New Roman" w:cstheme="minorHAnsi"/>
          <w:color w:val="242021"/>
          <w:vertAlign w:val="superscript"/>
          <w:lang w:eastAsia="en-GB"/>
        </w:rPr>
        <w:t>1</w:t>
      </w:r>
      <w:r w:rsidR="00697B98">
        <w:rPr>
          <w:rFonts w:eastAsia="Times New Roman" w:cstheme="minorHAnsi"/>
          <w:color w:val="242021"/>
          <w:vertAlign w:val="superscript"/>
          <w:lang w:eastAsia="en-GB"/>
        </w:rPr>
        <w:t>9</w:t>
      </w:r>
      <w:r w:rsidR="004F3B65">
        <w:rPr>
          <w:rFonts w:eastAsia="Times New Roman" w:cstheme="minorHAnsi"/>
          <w:color w:val="242021"/>
          <w:lang w:eastAsia="en-GB"/>
        </w:rPr>
        <w:t xml:space="preserve"> I was entitled to speak for the centre</w:t>
      </w:r>
      <w:r>
        <w:rPr>
          <w:rFonts w:eastAsia="Times New Roman" w:cstheme="minorHAnsi"/>
          <w:color w:val="242021"/>
          <w:lang w:eastAsia="en-GB"/>
        </w:rPr>
        <w:t>, also according to Cochrane rules,</w:t>
      </w:r>
      <w:r w:rsidR="004F3B65">
        <w:rPr>
          <w:rFonts w:eastAsia="Times New Roman" w:cstheme="minorHAnsi"/>
          <w:color w:val="242021"/>
          <w:lang w:eastAsia="en-GB"/>
        </w:rPr>
        <w:t xml:space="preserve"> because I was its director.</w:t>
      </w:r>
      <w:r w:rsidR="004F3B65">
        <w:rPr>
          <w:rFonts w:eastAsia="Times New Roman" w:cstheme="minorHAnsi"/>
          <w:color w:val="242021"/>
          <w:vertAlign w:val="superscript"/>
          <w:lang w:eastAsia="en-GB"/>
        </w:rPr>
        <w:t>1</w:t>
      </w:r>
      <w:r w:rsidR="004F3B65">
        <w:rPr>
          <w:rFonts w:eastAsia="Times New Roman" w:cstheme="minorHAnsi"/>
          <w:color w:val="242021"/>
          <w:lang w:eastAsia="en-GB"/>
        </w:rPr>
        <w:t xml:space="preserve"> </w:t>
      </w:r>
      <w:r w:rsidR="00C7200D">
        <w:rPr>
          <w:rFonts w:eastAsia="Times New Roman" w:cstheme="minorHAnsi"/>
          <w:color w:val="242021"/>
          <w:lang w:eastAsia="en-GB"/>
        </w:rPr>
        <w:t xml:space="preserve">Plain and simple. </w:t>
      </w:r>
    </w:p>
    <w:p w14:paraId="7EEC7D7D" w14:textId="77777777" w:rsidR="004F3B65" w:rsidRDefault="004F3B65" w:rsidP="004F3B65">
      <w:pPr>
        <w:rPr>
          <w:rFonts w:eastAsia="Times New Roman" w:cstheme="minorHAnsi"/>
          <w:color w:val="242021"/>
          <w:lang w:eastAsia="en-GB"/>
        </w:rPr>
      </w:pPr>
    </w:p>
    <w:p w14:paraId="5B40D312" w14:textId="252BCC08" w:rsidR="00216F8D" w:rsidRPr="00B9670C" w:rsidRDefault="00216F8D" w:rsidP="00216F8D">
      <w:pPr>
        <w:rPr>
          <w:rFonts w:eastAsia="Times New Roman" w:cstheme="minorHAnsi"/>
          <w:color w:val="242021"/>
          <w:lang w:eastAsia="en-GB"/>
        </w:rPr>
      </w:pPr>
      <w:r>
        <w:rPr>
          <w:rFonts w:eastAsia="Times New Roman" w:cstheme="minorHAnsi"/>
          <w:color w:val="242021"/>
          <w:lang w:eastAsia="en-GB"/>
        </w:rPr>
        <w:t>We have never argued that a “</w:t>
      </w:r>
      <w:r w:rsidRPr="00993FD9">
        <w:rPr>
          <w:rFonts w:eastAsia="Times New Roman" w:cstheme="minorHAnsi"/>
          <w:color w:val="242021"/>
          <w:lang w:eastAsia="en-GB"/>
        </w:rPr>
        <w:t>systematic review is essentially a technical task rather than a broader analytical and critical process</w:t>
      </w:r>
      <w:r w:rsidR="00F10F63">
        <w:rPr>
          <w:rFonts w:eastAsia="Times New Roman" w:cstheme="minorHAnsi"/>
          <w:color w:val="242021"/>
          <w:lang w:eastAsia="en-GB"/>
        </w:rPr>
        <w:t xml:space="preserve">” </w:t>
      </w:r>
      <w:r>
        <w:rPr>
          <w:rFonts w:eastAsia="Times New Roman" w:cstheme="minorHAnsi"/>
          <w:color w:val="242021"/>
          <w:lang w:eastAsia="en-GB"/>
        </w:rPr>
        <w:t>or that “</w:t>
      </w:r>
      <w:r w:rsidRPr="00993FD9">
        <w:rPr>
          <w:rFonts w:eastAsia="Times New Roman" w:cstheme="minorHAnsi"/>
          <w:color w:val="242021"/>
          <w:lang w:eastAsia="en-GB"/>
        </w:rPr>
        <w:t>content experts may not be required on systematic review teams since assessing methodological quality is an almost exclusively technical task</w:t>
      </w:r>
      <w:r>
        <w:rPr>
          <w:rFonts w:eastAsia="Times New Roman" w:cstheme="minorHAnsi"/>
          <w:color w:val="242021"/>
          <w:lang w:eastAsia="en-GB"/>
        </w:rPr>
        <w:t>.” TG</w:t>
      </w:r>
      <w:r w:rsidRPr="00BF55D2">
        <w:rPr>
          <w:rFonts w:eastAsia="Times New Roman" w:cstheme="minorHAnsi"/>
          <w:color w:val="242021"/>
          <w:lang w:eastAsia="en-GB"/>
        </w:rPr>
        <w:t xml:space="preserve"> </w:t>
      </w:r>
      <w:r>
        <w:rPr>
          <w:rFonts w:eastAsia="Times New Roman" w:cstheme="minorHAnsi"/>
          <w:color w:val="242021"/>
          <w:lang w:eastAsia="en-GB"/>
        </w:rPr>
        <w:t xml:space="preserve">quote a paper by Ioannidis and me, but we said nothing </w:t>
      </w:r>
      <w:r w:rsidR="00F10F63">
        <w:rPr>
          <w:rFonts w:eastAsia="Times New Roman" w:cstheme="minorHAnsi"/>
          <w:color w:val="242021"/>
          <w:lang w:eastAsia="en-GB"/>
        </w:rPr>
        <w:t>to that effect</w:t>
      </w:r>
      <w:r>
        <w:rPr>
          <w:rFonts w:eastAsia="Times New Roman" w:cstheme="minorHAnsi"/>
          <w:color w:val="242021"/>
          <w:lang w:eastAsia="en-GB"/>
        </w:rPr>
        <w:t>.</w:t>
      </w:r>
      <w:r w:rsidR="00697B98">
        <w:rPr>
          <w:rFonts w:eastAsia="Times New Roman" w:cstheme="minorHAnsi"/>
          <w:color w:val="242021"/>
          <w:vertAlign w:val="superscript"/>
          <w:lang w:eastAsia="en-GB"/>
        </w:rPr>
        <w:t>22</w:t>
      </w:r>
      <w:r w:rsidRPr="00617831">
        <w:rPr>
          <w:rFonts w:eastAsia="Times New Roman" w:cstheme="minorHAnsi"/>
          <w:color w:val="242021"/>
          <w:lang w:eastAsia="en-GB"/>
        </w:rPr>
        <w:t xml:space="preserve"> </w:t>
      </w:r>
      <w:r>
        <w:rPr>
          <w:rFonts w:eastAsia="Times New Roman" w:cstheme="minorHAnsi"/>
          <w:color w:val="242021"/>
          <w:lang w:eastAsia="en-GB"/>
        </w:rPr>
        <w:t xml:space="preserve">We are well aware that </w:t>
      </w:r>
      <w:r w:rsidR="004063E0">
        <w:rPr>
          <w:rFonts w:eastAsia="Times New Roman" w:cstheme="minorHAnsi"/>
          <w:color w:val="242021"/>
          <w:lang w:eastAsia="en-GB"/>
        </w:rPr>
        <w:t xml:space="preserve">content experts can be helpful and that </w:t>
      </w:r>
      <w:r>
        <w:rPr>
          <w:rFonts w:eastAsia="Times New Roman" w:cstheme="minorHAnsi"/>
          <w:color w:val="242021"/>
          <w:lang w:eastAsia="en-GB"/>
        </w:rPr>
        <w:t>highly skilled researchers can reach different results even when using the same meta-analysis protocol and rigorous methods, which I and my co-workers have demonstrated empirically: Ten researchers performed the same ten meta-analyses independently of each other, and d</w:t>
      </w:r>
      <w:r w:rsidRPr="00B9670C">
        <w:rPr>
          <w:rFonts w:eastAsia="Times New Roman" w:cstheme="minorHAnsi"/>
          <w:color w:val="242021"/>
          <w:lang w:eastAsia="en-GB"/>
        </w:rPr>
        <w:t>isagreements were common and often larger than the effect of commonly used treatments.</w:t>
      </w:r>
      <w:r w:rsidR="00697B98">
        <w:rPr>
          <w:rFonts w:eastAsia="Times New Roman" w:cstheme="minorHAnsi"/>
          <w:color w:val="242021"/>
          <w:vertAlign w:val="superscript"/>
          <w:lang w:eastAsia="en-GB"/>
        </w:rPr>
        <w:t>23</w:t>
      </w:r>
      <w:r w:rsidRPr="00B9670C">
        <w:rPr>
          <w:rFonts w:eastAsia="Times New Roman" w:cstheme="minorHAnsi"/>
          <w:color w:val="242021"/>
          <w:lang w:eastAsia="en-GB"/>
        </w:rPr>
        <w:t xml:space="preserve"> </w:t>
      </w:r>
    </w:p>
    <w:p w14:paraId="60EE485B" w14:textId="77777777" w:rsidR="00216F8D" w:rsidRDefault="00216F8D" w:rsidP="00216F8D">
      <w:pPr>
        <w:rPr>
          <w:rFonts w:eastAsia="Times New Roman" w:cstheme="minorHAnsi"/>
          <w:color w:val="242021"/>
          <w:lang w:eastAsia="en-GB"/>
        </w:rPr>
      </w:pPr>
    </w:p>
    <w:p w14:paraId="397887ED" w14:textId="0E44C38C" w:rsidR="001816F7" w:rsidRDefault="00C751C8" w:rsidP="0035574F">
      <w:pPr>
        <w:rPr>
          <w:rFonts w:eastAsia="Times New Roman" w:cstheme="minorHAnsi"/>
          <w:color w:val="242021"/>
          <w:lang w:eastAsia="en-GB"/>
        </w:rPr>
      </w:pPr>
      <w:r w:rsidRPr="00C751C8">
        <w:rPr>
          <w:rFonts w:cstheme="minorHAnsi"/>
          <w:color w:val="000000"/>
        </w:rPr>
        <w:t xml:space="preserve">It is </w:t>
      </w:r>
      <w:r w:rsidR="00E954B8">
        <w:rPr>
          <w:rFonts w:cstheme="minorHAnsi"/>
          <w:color w:val="000000"/>
        </w:rPr>
        <w:t xml:space="preserve">pure fabrication and </w:t>
      </w:r>
      <w:r w:rsidR="0096270F">
        <w:rPr>
          <w:rFonts w:cstheme="minorHAnsi"/>
          <w:color w:val="000000"/>
        </w:rPr>
        <w:t xml:space="preserve">libellous </w:t>
      </w:r>
      <w:r>
        <w:rPr>
          <w:rFonts w:cstheme="minorHAnsi"/>
          <w:color w:val="000000"/>
        </w:rPr>
        <w:t xml:space="preserve">when </w:t>
      </w:r>
      <w:r w:rsidR="00E954B8">
        <w:rPr>
          <w:rFonts w:cstheme="minorHAnsi"/>
          <w:color w:val="000000"/>
        </w:rPr>
        <w:t xml:space="preserve">TG </w:t>
      </w:r>
      <w:r w:rsidRPr="00C751C8">
        <w:rPr>
          <w:rFonts w:cstheme="minorHAnsi"/>
          <w:color w:val="000000"/>
        </w:rPr>
        <w:t xml:space="preserve">say </w:t>
      </w:r>
      <w:r>
        <w:rPr>
          <w:rFonts w:cstheme="minorHAnsi"/>
          <w:color w:val="000000"/>
        </w:rPr>
        <w:t>that, “</w:t>
      </w:r>
      <w:r w:rsidRPr="00993FD9">
        <w:rPr>
          <w:rFonts w:eastAsia="Times New Roman" w:cstheme="minorHAnsi"/>
          <w:color w:val="242021"/>
          <w:lang w:eastAsia="en-GB"/>
        </w:rPr>
        <w:t xml:space="preserve">In a further strand in the </w:t>
      </w:r>
      <w:r w:rsidRPr="00C751C8">
        <w:rPr>
          <w:rFonts w:eastAsia="Times New Roman" w:cstheme="minorHAnsi"/>
          <w:color w:val="242021"/>
          <w:lang w:eastAsia="en-GB"/>
        </w:rPr>
        <w:t>’</w:t>
      </w:r>
      <w:r w:rsidRPr="00993FD9">
        <w:rPr>
          <w:rFonts w:eastAsia="Times New Roman" w:cstheme="minorHAnsi"/>
          <w:color w:val="242021"/>
          <w:lang w:eastAsia="en-GB"/>
        </w:rPr>
        <w:t>bad behaviour</w:t>
      </w:r>
      <w:r>
        <w:rPr>
          <w:rFonts w:eastAsia="Times New Roman" w:cstheme="minorHAnsi"/>
          <w:color w:val="242021"/>
          <w:lang w:eastAsia="en-GB"/>
        </w:rPr>
        <w:t>’</w:t>
      </w:r>
      <w:r w:rsidRPr="00993FD9">
        <w:rPr>
          <w:rFonts w:eastAsia="Times New Roman" w:cstheme="minorHAnsi"/>
          <w:color w:val="242021"/>
          <w:lang w:eastAsia="en-GB"/>
        </w:rPr>
        <w:t xml:space="preserve"> narrative, Gøtzsche was suspended in October 2018 from his position at the Rigshospitalet</w:t>
      </w:r>
      <w:r>
        <w:rPr>
          <w:rFonts w:eastAsia="Times New Roman" w:cstheme="minorHAnsi"/>
          <w:color w:val="242021"/>
          <w:lang w:eastAsia="en-GB"/>
        </w:rPr>
        <w:t xml:space="preserve"> </w:t>
      </w:r>
      <w:r w:rsidRPr="00993FD9">
        <w:rPr>
          <w:rFonts w:eastAsia="Times New Roman" w:cstheme="minorHAnsi"/>
          <w:color w:val="242021"/>
          <w:lang w:eastAsia="en-GB"/>
        </w:rPr>
        <w:t>and University of Copenhagen, allegedly for mixing his private expenses with those of the Nordic Cochrane Centre and failing to comply with independent financial audits.</w:t>
      </w:r>
      <w:r>
        <w:rPr>
          <w:rFonts w:eastAsia="Times New Roman" w:cstheme="minorHAnsi"/>
          <w:color w:val="242021"/>
          <w:lang w:eastAsia="en-GB"/>
        </w:rPr>
        <w:t xml:space="preserve">” </w:t>
      </w:r>
      <w:r w:rsidR="001816F7">
        <w:rPr>
          <w:rFonts w:eastAsia="Times New Roman" w:cstheme="minorHAnsi"/>
          <w:color w:val="242021"/>
          <w:lang w:eastAsia="en-GB"/>
        </w:rPr>
        <w:t>T</w:t>
      </w:r>
      <w:r>
        <w:rPr>
          <w:rFonts w:eastAsia="Times New Roman" w:cstheme="minorHAnsi"/>
          <w:color w:val="242021"/>
          <w:lang w:eastAsia="en-GB"/>
        </w:rPr>
        <w:t xml:space="preserve">hey give a reference that says absolutely nothing to this effect </w:t>
      </w:r>
      <w:r w:rsidR="001816F7">
        <w:rPr>
          <w:rFonts w:eastAsia="Times New Roman" w:cstheme="minorHAnsi"/>
          <w:color w:val="242021"/>
          <w:lang w:eastAsia="en-GB"/>
        </w:rPr>
        <w:t>and</w:t>
      </w:r>
      <w:r>
        <w:rPr>
          <w:rFonts w:eastAsia="Times New Roman" w:cstheme="minorHAnsi"/>
          <w:color w:val="242021"/>
          <w:lang w:eastAsia="en-GB"/>
        </w:rPr>
        <w:t xml:space="preserve"> they also got one of the authors wrong.</w:t>
      </w:r>
      <w:r w:rsidR="00F14359">
        <w:rPr>
          <w:rFonts w:eastAsia="Times New Roman" w:cstheme="minorHAnsi"/>
          <w:color w:val="242021"/>
          <w:vertAlign w:val="superscript"/>
          <w:lang w:eastAsia="en-GB"/>
        </w:rPr>
        <w:t>2</w:t>
      </w:r>
      <w:r w:rsidR="00F47D8B">
        <w:rPr>
          <w:rFonts w:eastAsia="Times New Roman" w:cstheme="minorHAnsi"/>
          <w:color w:val="242021"/>
          <w:vertAlign w:val="superscript"/>
          <w:lang w:eastAsia="en-GB"/>
        </w:rPr>
        <w:t>4</w:t>
      </w:r>
      <w:r>
        <w:rPr>
          <w:rFonts w:eastAsia="Times New Roman" w:cstheme="minorHAnsi"/>
          <w:color w:val="242021"/>
          <w:lang w:eastAsia="en-GB"/>
        </w:rPr>
        <w:t xml:space="preserve"> </w:t>
      </w:r>
    </w:p>
    <w:p w14:paraId="7E3F4C75" w14:textId="77777777" w:rsidR="001816F7" w:rsidRDefault="001816F7" w:rsidP="0035574F">
      <w:pPr>
        <w:rPr>
          <w:rFonts w:eastAsia="Times New Roman" w:cstheme="minorHAnsi"/>
          <w:color w:val="242021"/>
          <w:lang w:eastAsia="en-GB"/>
        </w:rPr>
      </w:pPr>
    </w:p>
    <w:p w14:paraId="3F2E842C" w14:textId="37127FE7" w:rsidR="00D561A9" w:rsidRDefault="00D561A9" w:rsidP="0035574F">
      <w:pPr>
        <w:rPr>
          <w:rFonts w:cstheme="minorHAnsi"/>
          <w:vertAlign w:val="superscript"/>
          <w:lang w:val="en-US" w:eastAsia="da-DK"/>
        </w:rPr>
      </w:pPr>
      <w:r>
        <w:rPr>
          <w:rFonts w:eastAsia="Times New Roman" w:cstheme="minorHAnsi"/>
          <w:color w:val="242021"/>
          <w:lang w:eastAsia="en-GB"/>
        </w:rPr>
        <w:t xml:space="preserve">The facts are </w:t>
      </w:r>
      <w:r w:rsidR="001816F7">
        <w:rPr>
          <w:rFonts w:eastAsia="Times New Roman" w:cstheme="minorHAnsi"/>
          <w:color w:val="242021"/>
          <w:lang w:eastAsia="en-GB"/>
        </w:rPr>
        <w:t>these: A</w:t>
      </w:r>
      <w:r>
        <w:rPr>
          <w:rFonts w:cstheme="minorHAnsi"/>
          <w:lang w:eastAsia="da-DK"/>
        </w:rPr>
        <w:t xml:space="preserve"> Danish journalist</w:t>
      </w:r>
      <w:r w:rsidR="002262E9">
        <w:rPr>
          <w:rFonts w:cstheme="minorHAnsi"/>
          <w:lang w:eastAsia="da-DK"/>
        </w:rPr>
        <w:t xml:space="preserve"> and editor</w:t>
      </w:r>
      <w:r>
        <w:rPr>
          <w:rFonts w:cstheme="minorHAnsi"/>
          <w:lang w:eastAsia="da-DK"/>
        </w:rPr>
        <w:t xml:space="preserve">, Kristian Lund, who publishes </w:t>
      </w:r>
      <w:r w:rsidR="001816F7">
        <w:rPr>
          <w:rFonts w:cstheme="minorHAnsi"/>
          <w:lang w:eastAsia="da-DK"/>
        </w:rPr>
        <w:t xml:space="preserve">drug </w:t>
      </w:r>
      <w:r>
        <w:rPr>
          <w:rFonts w:cstheme="minorHAnsi"/>
          <w:lang w:eastAsia="da-DK"/>
        </w:rPr>
        <w:t>industry supported journals on the web, got access to my financial records three years back in time</w:t>
      </w:r>
      <w:r w:rsidR="001816F7">
        <w:rPr>
          <w:rFonts w:cstheme="minorHAnsi"/>
          <w:lang w:eastAsia="da-DK"/>
        </w:rPr>
        <w:t xml:space="preserve">. </w:t>
      </w:r>
      <w:r w:rsidR="00E954B8">
        <w:rPr>
          <w:rFonts w:cstheme="minorHAnsi"/>
          <w:lang w:eastAsia="da-DK"/>
        </w:rPr>
        <w:t>When h</w:t>
      </w:r>
      <w:r w:rsidR="001816F7">
        <w:rPr>
          <w:rFonts w:cstheme="minorHAnsi"/>
          <w:lang w:eastAsia="da-DK"/>
        </w:rPr>
        <w:t xml:space="preserve">e </w:t>
      </w:r>
      <w:r>
        <w:rPr>
          <w:rFonts w:cstheme="minorHAnsi"/>
          <w:lang w:eastAsia="da-DK"/>
        </w:rPr>
        <w:t xml:space="preserve">and his team </w:t>
      </w:r>
      <w:r w:rsidR="00E954B8">
        <w:rPr>
          <w:rFonts w:cstheme="minorHAnsi"/>
          <w:lang w:eastAsia="da-DK"/>
        </w:rPr>
        <w:t>did not find anything</w:t>
      </w:r>
      <w:r w:rsidR="002F3C66">
        <w:rPr>
          <w:rFonts w:cstheme="minorHAnsi"/>
          <w:lang w:eastAsia="da-DK"/>
        </w:rPr>
        <w:t xml:space="preserve"> of value for their benefactors</w:t>
      </w:r>
      <w:r w:rsidR="001816F7">
        <w:rPr>
          <w:rFonts w:cstheme="minorHAnsi"/>
          <w:lang w:eastAsia="da-DK"/>
        </w:rPr>
        <w:t xml:space="preserve">, </w:t>
      </w:r>
      <w:r>
        <w:rPr>
          <w:rFonts w:cstheme="minorHAnsi"/>
          <w:lang w:eastAsia="da-DK"/>
        </w:rPr>
        <w:t>they lied</w:t>
      </w:r>
      <w:r w:rsidR="001816F7">
        <w:rPr>
          <w:rFonts w:cstheme="minorHAnsi"/>
          <w:lang w:eastAsia="da-DK"/>
        </w:rPr>
        <w:t xml:space="preserve"> about it</w:t>
      </w:r>
      <w:r>
        <w:rPr>
          <w:rFonts w:cstheme="minorHAnsi"/>
          <w:lang w:eastAsia="da-DK"/>
        </w:rPr>
        <w:t>.</w:t>
      </w:r>
      <w:r w:rsidR="00F14359">
        <w:rPr>
          <w:rFonts w:cstheme="minorHAnsi"/>
          <w:vertAlign w:val="superscript"/>
          <w:lang w:eastAsia="da-DK"/>
        </w:rPr>
        <w:t>1</w:t>
      </w:r>
      <w:r>
        <w:rPr>
          <w:rFonts w:cstheme="minorHAnsi"/>
          <w:lang w:eastAsia="da-DK"/>
        </w:rPr>
        <w:t xml:space="preserve"> They </w:t>
      </w:r>
      <w:r w:rsidR="00E954B8">
        <w:rPr>
          <w:rFonts w:cstheme="minorHAnsi"/>
          <w:lang w:eastAsia="da-DK"/>
        </w:rPr>
        <w:t xml:space="preserve">sent drafts for the first five of their ca. </w:t>
      </w:r>
      <w:r>
        <w:rPr>
          <w:rFonts w:cstheme="minorHAnsi"/>
          <w:lang w:eastAsia="da-DK"/>
        </w:rPr>
        <w:t>20 articles for my review</w:t>
      </w:r>
      <w:r w:rsidR="00E954B8">
        <w:rPr>
          <w:rFonts w:cstheme="minorHAnsi"/>
          <w:lang w:eastAsia="da-DK"/>
        </w:rPr>
        <w:t xml:space="preserve"> where </w:t>
      </w:r>
      <w:r w:rsidRPr="002D6145">
        <w:rPr>
          <w:rFonts w:cstheme="minorHAnsi"/>
          <w:lang w:eastAsia="da-DK"/>
        </w:rPr>
        <w:t xml:space="preserve">I counted 63 </w:t>
      </w:r>
      <w:r>
        <w:rPr>
          <w:rFonts w:cstheme="minorHAnsi"/>
          <w:lang w:eastAsia="da-DK"/>
        </w:rPr>
        <w:t>untruthful statements</w:t>
      </w:r>
      <w:r w:rsidR="00E954B8">
        <w:rPr>
          <w:rFonts w:cstheme="minorHAnsi"/>
          <w:lang w:eastAsia="da-DK"/>
        </w:rPr>
        <w:t xml:space="preserve">. I therefore </w:t>
      </w:r>
      <w:r w:rsidR="00511C89">
        <w:rPr>
          <w:rFonts w:cstheme="minorHAnsi"/>
          <w:lang w:eastAsia="da-DK"/>
        </w:rPr>
        <w:t>explained</w:t>
      </w:r>
      <w:r w:rsidR="00E954B8">
        <w:rPr>
          <w:rFonts w:cstheme="minorHAnsi"/>
          <w:lang w:eastAsia="da-DK"/>
        </w:rPr>
        <w:t xml:space="preserve">, </w:t>
      </w:r>
      <w:r>
        <w:rPr>
          <w:rFonts w:cstheme="minorHAnsi"/>
          <w:lang w:eastAsia="da-DK"/>
        </w:rPr>
        <w:t>which</w:t>
      </w:r>
      <w:r w:rsidRPr="002D6145">
        <w:rPr>
          <w:rFonts w:cstheme="minorHAnsi"/>
          <w:lang w:eastAsia="da-DK"/>
        </w:rPr>
        <w:t xml:space="preserve"> was published in one of the</w:t>
      </w:r>
      <w:r w:rsidR="001816F7">
        <w:rPr>
          <w:rFonts w:cstheme="minorHAnsi"/>
          <w:lang w:eastAsia="da-DK"/>
        </w:rPr>
        <w:t>ir</w:t>
      </w:r>
      <w:r w:rsidRPr="002D6145">
        <w:rPr>
          <w:rFonts w:cstheme="minorHAnsi"/>
          <w:lang w:eastAsia="da-DK"/>
        </w:rPr>
        <w:t xml:space="preserve"> articles:</w:t>
      </w:r>
      <w:r w:rsidR="00F14359">
        <w:rPr>
          <w:rFonts w:cstheme="minorHAnsi"/>
          <w:vertAlign w:val="superscript"/>
          <w:lang w:eastAsia="da-DK"/>
        </w:rPr>
        <w:t>2</w:t>
      </w:r>
      <w:r w:rsidR="00F47D8B">
        <w:rPr>
          <w:rFonts w:cstheme="minorHAnsi"/>
          <w:vertAlign w:val="superscript"/>
          <w:lang w:eastAsia="da-DK"/>
        </w:rPr>
        <w:t>5</w:t>
      </w:r>
      <w:r>
        <w:rPr>
          <w:rFonts w:cstheme="minorHAnsi"/>
          <w:vertAlign w:val="superscript"/>
          <w:lang w:eastAsia="da-DK"/>
        </w:rPr>
        <w:t xml:space="preserve"> </w:t>
      </w:r>
      <w:r w:rsidRPr="002D6145">
        <w:rPr>
          <w:rFonts w:cstheme="minorHAnsi"/>
          <w:lang w:eastAsia="da-DK"/>
        </w:rPr>
        <w:t xml:space="preserve">"I </w:t>
      </w:r>
      <w:r>
        <w:rPr>
          <w:rFonts w:cstheme="minorHAnsi"/>
          <w:lang w:eastAsia="da-DK"/>
        </w:rPr>
        <w:t>have</w:t>
      </w:r>
      <w:r w:rsidRPr="002D6145">
        <w:rPr>
          <w:rFonts w:cstheme="minorHAnsi"/>
          <w:lang w:eastAsia="da-DK"/>
        </w:rPr>
        <w:t xml:space="preserve"> observe</w:t>
      </w:r>
      <w:r>
        <w:rPr>
          <w:rFonts w:cstheme="minorHAnsi"/>
          <w:lang w:eastAsia="da-DK"/>
        </w:rPr>
        <w:t>d</w:t>
      </w:r>
      <w:r w:rsidRPr="002D6145">
        <w:rPr>
          <w:rFonts w:cstheme="minorHAnsi"/>
          <w:lang w:eastAsia="da-DK"/>
        </w:rPr>
        <w:t xml:space="preserve"> that, according to §267 of the Criminal Code, the (articles, ed.) </w:t>
      </w:r>
      <w:r>
        <w:rPr>
          <w:rFonts w:cstheme="minorHAnsi"/>
          <w:lang w:eastAsia="da-DK"/>
        </w:rPr>
        <w:t>a</w:t>
      </w:r>
      <w:r w:rsidRPr="002D6145">
        <w:rPr>
          <w:rFonts w:cstheme="minorHAnsi"/>
          <w:lang w:eastAsia="da-DK"/>
        </w:rPr>
        <w:t xml:space="preserve">re libellous and express slander. They are </w:t>
      </w:r>
      <w:r>
        <w:rPr>
          <w:rFonts w:cstheme="minorHAnsi"/>
          <w:lang w:eastAsia="da-DK"/>
        </w:rPr>
        <w:t xml:space="preserve">affected by </w:t>
      </w:r>
      <w:r w:rsidRPr="002D6145">
        <w:rPr>
          <w:rFonts w:cstheme="minorHAnsi"/>
          <w:lang w:eastAsia="da-DK"/>
        </w:rPr>
        <w:t xml:space="preserve">so many untruths, speculations, and distortions that it </w:t>
      </w:r>
      <w:r>
        <w:rPr>
          <w:rFonts w:cstheme="minorHAnsi"/>
          <w:lang w:eastAsia="da-DK"/>
        </w:rPr>
        <w:t xml:space="preserve">would </w:t>
      </w:r>
      <w:r w:rsidRPr="002D6145">
        <w:rPr>
          <w:rFonts w:cstheme="minorHAnsi"/>
          <w:lang w:eastAsia="da-DK"/>
        </w:rPr>
        <w:t>make no sense to comment specifically</w:t>
      </w:r>
      <w:r>
        <w:rPr>
          <w:rFonts w:cstheme="minorHAnsi"/>
          <w:lang w:eastAsia="da-DK"/>
        </w:rPr>
        <w:t xml:space="preserve"> on them</w:t>
      </w:r>
      <w:r w:rsidRPr="002D6145">
        <w:rPr>
          <w:rFonts w:cstheme="minorHAnsi"/>
          <w:lang w:eastAsia="da-DK"/>
        </w:rPr>
        <w:t xml:space="preserve">. They are basically not source-based. </w:t>
      </w:r>
      <w:r>
        <w:rPr>
          <w:rFonts w:cstheme="minorHAnsi"/>
          <w:lang w:eastAsia="da-DK"/>
        </w:rPr>
        <w:t>On</w:t>
      </w:r>
      <w:r w:rsidRPr="002D6145">
        <w:rPr>
          <w:rFonts w:cstheme="minorHAnsi"/>
          <w:lang w:eastAsia="da-DK"/>
        </w:rPr>
        <w:t xml:space="preserve"> this background, I do not </w:t>
      </w:r>
      <w:r>
        <w:rPr>
          <w:rFonts w:cstheme="minorHAnsi"/>
          <w:lang w:eastAsia="da-DK"/>
        </w:rPr>
        <w:t>wish</w:t>
      </w:r>
      <w:r w:rsidRPr="002D6145">
        <w:rPr>
          <w:rFonts w:cstheme="minorHAnsi"/>
          <w:lang w:eastAsia="da-DK"/>
        </w:rPr>
        <w:t xml:space="preserve"> to contribute with concrete comments.”</w:t>
      </w:r>
      <w:r>
        <w:rPr>
          <w:rFonts w:cstheme="minorHAnsi"/>
          <w:lang w:eastAsia="da-DK"/>
        </w:rPr>
        <w:t xml:space="preserve"> </w:t>
      </w:r>
      <w:r w:rsidRPr="002D6145">
        <w:rPr>
          <w:rFonts w:cstheme="minorHAnsi"/>
          <w:lang w:val="en-US" w:eastAsia="da-DK"/>
        </w:rPr>
        <w:t xml:space="preserve">The </w:t>
      </w:r>
      <w:r w:rsidR="00C81C1D">
        <w:rPr>
          <w:rFonts w:cstheme="minorHAnsi"/>
          <w:lang w:val="en-US" w:eastAsia="da-DK"/>
        </w:rPr>
        <w:t xml:space="preserve">lies </w:t>
      </w:r>
      <w:r>
        <w:rPr>
          <w:rFonts w:cstheme="minorHAnsi"/>
          <w:lang w:val="en-US" w:eastAsia="da-DK"/>
        </w:rPr>
        <w:t>continued unabated</w:t>
      </w:r>
      <w:r w:rsidR="00C81C1D">
        <w:rPr>
          <w:rFonts w:cstheme="minorHAnsi"/>
          <w:lang w:val="en-US" w:eastAsia="da-DK"/>
        </w:rPr>
        <w:t xml:space="preserve"> even</w:t>
      </w:r>
      <w:r>
        <w:rPr>
          <w:rFonts w:cstheme="minorHAnsi"/>
          <w:lang w:val="en-US" w:eastAsia="da-DK"/>
        </w:rPr>
        <w:t xml:space="preserve"> after </w:t>
      </w:r>
      <w:r w:rsidRPr="00811EAB">
        <w:rPr>
          <w:rFonts w:cstheme="minorHAnsi"/>
          <w:lang w:val="en-US" w:eastAsia="da-DK"/>
        </w:rPr>
        <w:t>my hospital had declared that they</w:t>
      </w:r>
      <w:r>
        <w:rPr>
          <w:rFonts w:cstheme="minorHAnsi"/>
          <w:lang w:val="en-US" w:eastAsia="da-DK"/>
        </w:rPr>
        <w:t xml:space="preserve"> had not found any </w:t>
      </w:r>
      <w:r w:rsidRPr="00811EAB">
        <w:rPr>
          <w:rFonts w:cstheme="minorHAnsi"/>
          <w:lang w:val="en-US" w:eastAsia="da-DK"/>
        </w:rPr>
        <w:t xml:space="preserve">confusion of private </w:t>
      </w:r>
      <w:r>
        <w:rPr>
          <w:rFonts w:cstheme="minorHAnsi"/>
          <w:lang w:val="en-US" w:eastAsia="da-DK"/>
        </w:rPr>
        <w:t>money</w:t>
      </w:r>
      <w:r w:rsidRPr="00811EAB">
        <w:rPr>
          <w:rFonts w:cstheme="minorHAnsi"/>
          <w:lang w:val="en-US" w:eastAsia="da-DK"/>
        </w:rPr>
        <w:t xml:space="preserve">, </w:t>
      </w:r>
      <w:r>
        <w:rPr>
          <w:rFonts w:cstheme="minorHAnsi"/>
          <w:lang w:val="en-US" w:eastAsia="da-DK"/>
        </w:rPr>
        <w:t xml:space="preserve">government grants and other </w:t>
      </w:r>
      <w:r w:rsidRPr="00811EAB">
        <w:rPr>
          <w:rFonts w:cstheme="minorHAnsi"/>
          <w:lang w:val="en-US" w:eastAsia="da-DK"/>
        </w:rPr>
        <w:t>funds</w:t>
      </w:r>
      <w:r>
        <w:rPr>
          <w:rFonts w:cstheme="minorHAnsi"/>
          <w:lang w:val="en-US" w:eastAsia="da-DK"/>
        </w:rPr>
        <w:t xml:space="preserve">, which </w:t>
      </w:r>
      <w:r w:rsidR="00E954B8">
        <w:rPr>
          <w:rFonts w:cstheme="minorHAnsi"/>
          <w:lang w:val="en-US" w:eastAsia="da-DK"/>
        </w:rPr>
        <w:t xml:space="preserve">they also </w:t>
      </w:r>
      <w:r>
        <w:rPr>
          <w:rFonts w:cstheme="minorHAnsi"/>
          <w:lang w:val="en-US" w:eastAsia="da-DK"/>
        </w:rPr>
        <w:t>printed in one of the</w:t>
      </w:r>
      <w:r w:rsidR="00511C89">
        <w:rPr>
          <w:rFonts w:cstheme="minorHAnsi"/>
          <w:lang w:val="en-US" w:eastAsia="da-DK"/>
        </w:rPr>
        <w:t>ir</w:t>
      </w:r>
      <w:r>
        <w:rPr>
          <w:rFonts w:cstheme="minorHAnsi"/>
          <w:lang w:val="en-US" w:eastAsia="da-DK"/>
        </w:rPr>
        <w:t xml:space="preserve"> articles.</w:t>
      </w:r>
      <w:r w:rsidR="00F14359">
        <w:rPr>
          <w:rFonts w:cstheme="minorHAnsi"/>
          <w:vertAlign w:val="superscript"/>
          <w:lang w:val="en-US" w:eastAsia="da-DK"/>
        </w:rPr>
        <w:t>2</w:t>
      </w:r>
      <w:r w:rsidR="00F47D8B">
        <w:rPr>
          <w:rFonts w:cstheme="minorHAnsi"/>
          <w:vertAlign w:val="superscript"/>
          <w:lang w:val="en-US" w:eastAsia="da-DK"/>
        </w:rPr>
        <w:t>6</w:t>
      </w:r>
    </w:p>
    <w:p w14:paraId="05AE0E74" w14:textId="016D331D" w:rsidR="00A4255F" w:rsidRDefault="00A4255F" w:rsidP="0035574F">
      <w:pPr>
        <w:rPr>
          <w:rFonts w:cstheme="minorHAnsi"/>
          <w:vertAlign w:val="superscript"/>
          <w:lang w:val="en-US" w:eastAsia="da-DK"/>
        </w:rPr>
      </w:pPr>
    </w:p>
    <w:p w14:paraId="30C1E3EA" w14:textId="3A3A8802" w:rsidR="00FA268C" w:rsidRDefault="00A4255F" w:rsidP="00FA268C">
      <w:pPr>
        <w:pStyle w:val="PlainText"/>
      </w:pPr>
      <w:r>
        <w:rPr>
          <w:rFonts w:cstheme="minorHAnsi"/>
          <w:lang w:val="en-US" w:eastAsia="da-DK"/>
        </w:rPr>
        <w:t xml:space="preserve">I </w:t>
      </w:r>
      <w:r w:rsidR="00780E00">
        <w:rPr>
          <w:rFonts w:cstheme="minorHAnsi"/>
          <w:lang w:val="en-US" w:eastAsia="da-DK"/>
        </w:rPr>
        <w:t xml:space="preserve">informed </w:t>
      </w:r>
      <w:r w:rsidR="00975B32">
        <w:rPr>
          <w:rFonts w:cstheme="minorHAnsi"/>
          <w:lang w:val="en-US" w:eastAsia="da-DK"/>
        </w:rPr>
        <w:t xml:space="preserve">Mathew Mercuri, </w:t>
      </w:r>
      <w:r w:rsidR="00780E00">
        <w:rPr>
          <w:rFonts w:cstheme="minorHAnsi"/>
          <w:lang w:val="en-US" w:eastAsia="da-DK"/>
        </w:rPr>
        <w:t xml:space="preserve">the editor of </w:t>
      </w:r>
      <w:r w:rsidR="00511C89" w:rsidRPr="00511C89">
        <w:rPr>
          <w:rFonts w:cstheme="minorHAnsi"/>
          <w:i/>
          <w:iCs/>
          <w:lang w:val="en-US" w:eastAsia="da-DK"/>
        </w:rPr>
        <w:t>Jo</w:t>
      </w:r>
      <w:r w:rsidRPr="00511C89">
        <w:rPr>
          <w:rFonts w:cstheme="minorHAnsi"/>
          <w:i/>
          <w:iCs/>
          <w:lang w:val="en-US" w:eastAsia="da-DK"/>
        </w:rPr>
        <w:t>urnal</w:t>
      </w:r>
      <w:r w:rsidR="00780E00" w:rsidRPr="00511C89">
        <w:rPr>
          <w:rFonts w:cstheme="minorHAnsi"/>
          <w:i/>
          <w:iCs/>
          <w:lang w:val="en-US" w:eastAsia="da-DK"/>
        </w:rPr>
        <w:t xml:space="preserve"> </w:t>
      </w:r>
      <w:r w:rsidR="00511C89" w:rsidRPr="00511C89">
        <w:rPr>
          <w:rFonts w:cstheme="minorHAnsi"/>
          <w:i/>
          <w:iCs/>
          <w:lang w:val="en-US" w:eastAsia="da-DK"/>
        </w:rPr>
        <w:t xml:space="preserve">of </w:t>
      </w:r>
      <w:r w:rsidR="00511C89" w:rsidRPr="00511C89">
        <w:rPr>
          <w:i/>
          <w:iCs/>
        </w:rPr>
        <w:t xml:space="preserve">Evaluation </w:t>
      </w:r>
      <w:r w:rsidR="00511C89">
        <w:rPr>
          <w:i/>
          <w:iCs/>
        </w:rPr>
        <w:t>in</w:t>
      </w:r>
      <w:r w:rsidR="00511C89" w:rsidRPr="00511C89">
        <w:rPr>
          <w:i/>
          <w:iCs/>
        </w:rPr>
        <w:t xml:space="preserve"> Clinical Practice</w:t>
      </w:r>
      <w:r w:rsidR="00511C89" w:rsidRPr="002732A0">
        <w:t xml:space="preserve"> </w:t>
      </w:r>
      <w:r w:rsidR="00F47D8B">
        <w:t xml:space="preserve">where TG published their paper, </w:t>
      </w:r>
      <w:r w:rsidR="00511C89">
        <w:t xml:space="preserve">that </w:t>
      </w:r>
      <w:r w:rsidR="00F47D8B">
        <w:t xml:space="preserve">they </w:t>
      </w:r>
      <w:r w:rsidR="00511C89">
        <w:rPr>
          <w:rFonts w:cstheme="minorHAnsi"/>
          <w:lang w:val="en-US" w:eastAsia="da-DK"/>
        </w:rPr>
        <w:t xml:space="preserve">had lied about the </w:t>
      </w:r>
      <w:r>
        <w:rPr>
          <w:rFonts w:cstheme="minorHAnsi"/>
          <w:lang w:val="en-US" w:eastAsia="da-DK"/>
        </w:rPr>
        <w:t>reason for my sacking</w:t>
      </w:r>
      <w:r w:rsidR="00975B32">
        <w:rPr>
          <w:rFonts w:cstheme="minorHAnsi"/>
          <w:lang w:val="en-US" w:eastAsia="da-DK"/>
        </w:rPr>
        <w:t xml:space="preserve"> and that this was very serious</w:t>
      </w:r>
      <w:r w:rsidR="00163591">
        <w:rPr>
          <w:rFonts w:cstheme="minorHAnsi"/>
          <w:lang w:val="en-US" w:eastAsia="da-DK"/>
        </w:rPr>
        <w:t xml:space="preserve"> and libellous</w:t>
      </w:r>
      <w:r>
        <w:rPr>
          <w:rFonts w:cstheme="minorHAnsi"/>
          <w:lang w:val="en-US" w:eastAsia="da-DK"/>
        </w:rPr>
        <w:t>. The</w:t>
      </w:r>
      <w:r w:rsidR="00780E00">
        <w:rPr>
          <w:rFonts w:cstheme="minorHAnsi"/>
          <w:lang w:val="en-US" w:eastAsia="da-DK"/>
        </w:rPr>
        <w:t xml:space="preserve"> journal </w:t>
      </w:r>
      <w:r w:rsidR="00163591">
        <w:rPr>
          <w:rFonts w:cstheme="minorHAnsi"/>
          <w:lang w:val="en-US" w:eastAsia="da-DK"/>
        </w:rPr>
        <w:t xml:space="preserve">wanted to </w:t>
      </w:r>
      <w:r>
        <w:rPr>
          <w:rFonts w:cstheme="minorHAnsi"/>
          <w:lang w:val="en-US" w:eastAsia="da-DK"/>
        </w:rPr>
        <w:t>react</w:t>
      </w:r>
      <w:r w:rsidR="00163591">
        <w:rPr>
          <w:rFonts w:cstheme="minorHAnsi"/>
          <w:lang w:val="en-US" w:eastAsia="da-DK"/>
        </w:rPr>
        <w:t xml:space="preserve"> </w:t>
      </w:r>
      <w:r>
        <w:rPr>
          <w:rFonts w:cstheme="minorHAnsi"/>
          <w:lang w:val="en-US" w:eastAsia="da-DK"/>
        </w:rPr>
        <w:t>by publishing a corrigendum that only sa</w:t>
      </w:r>
      <w:r w:rsidR="00163591">
        <w:rPr>
          <w:rFonts w:cstheme="minorHAnsi"/>
          <w:lang w:val="en-US" w:eastAsia="da-DK"/>
        </w:rPr>
        <w:t xml:space="preserve">id </w:t>
      </w:r>
      <w:r>
        <w:rPr>
          <w:rFonts w:cstheme="minorHAnsi"/>
          <w:lang w:val="en-US" w:eastAsia="da-DK"/>
        </w:rPr>
        <w:t xml:space="preserve">that </w:t>
      </w:r>
      <w:r w:rsidR="00780E00">
        <w:rPr>
          <w:rFonts w:cstheme="minorHAnsi"/>
          <w:lang w:val="en-US" w:eastAsia="da-DK"/>
        </w:rPr>
        <w:t>TG’s</w:t>
      </w:r>
      <w:r>
        <w:rPr>
          <w:rFonts w:cstheme="minorHAnsi"/>
          <w:lang w:val="en-US" w:eastAsia="da-DK"/>
        </w:rPr>
        <w:t xml:space="preserve"> paper “</w:t>
      </w:r>
      <w:r w:rsidR="00975B32">
        <w:t>was edited to remove a statement that was not directly supported by its stated source</w:t>
      </w:r>
      <w:r w:rsidR="00163591">
        <w:t>.” After my protest, that the word “directly” indicated that, after all, it might be true what TG had written, they removed this word.</w:t>
      </w:r>
      <w:r w:rsidR="00163591" w:rsidRPr="00163591">
        <w:rPr>
          <w:vertAlign w:val="superscript"/>
        </w:rPr>
        <w:t>2</w:t>
      </w:r>
      <w:r w:rsidR="00F47D8B">
        <w:rPr>
          <w:vertAlign w:val="superscript"/>
        </w:rPr>
        <w:t>7</w:t>
      </w:r>
      <w:r w:rsidR="00163591">
        <w:t xml:space="preserve"> However, d</w:t>
      </w:r>
      <w:r w:rsidR="00AE161E">
        <w:rPr>
          <w:rFonts w:cstheme="minorHAnsi"/>
          <w:lang w:val="en-US" w:eastAsia="da-DK"/>
        </w:rPr>
        <w:t xml:space="preserve">espite my protests and </w:t>
      </w:r>
      <w:r w:rsidR="00780E00">
        <w:rPr>
          <w:rFonts w:cstheme="minorHAnsi"/>
          <w:lang w:val="en-US" w:eastAsia="da-DK"/>
        </w:rPr>
        <w:t xml:space="preserve">despite being </w:t>
      </w:r>
      <w:r w:rsidR="00AE161E">
        <w:rPr>
          <w:rFonts w:cstheme="minorHAnsi"/>
          <w:lang w:val="en-US" w:eastAsia="da-DK"/>
        </w:rPr>
        <w:t xml:space="preserve">against international guidelines for medical publishing, they removed the original paper and uploaded a version without the libelous statement. </w:t>
      </w:r>
      <w:r w:rsidR="00FA268C">
        <w:t>Not even if an article is retracted, can it be removed from the public record. The International Committee of Medical Journal Editors notes: “The text of the retraction should explain why the article is being retracted and include a complete citation reference to that article. Retracted articles should remain in the public domain and be clearly labelled as retracted.”</w:t>
      </w:r>
    </w:p>
    <w:p w14:paraId="19514C32" w14:textId="77777777" w:rsidR="00FA268C" w:rsidRPr="00FA268C" w:rsidRDefault="00FA268C" w:rsidP="00FA268C">
      <w:pPr>
        <w:rPr>
          <w:rFonts w:cstheme="minorHAnsi"/>
          <w:lang w:eastAsia="da-DK"/>
        </w:rPr>
      </w:pPr>
    </w:p>
    <w:p w14:paraId="554E9123" w14:textId="6BB79058" w:rsidR="00A4255F" w:rsidRPr="00FA268C" w:rsidRDefault="00AE161E" w:rsidP="00FA268C">
      <w:pPr>
        <w:pStyle w:val="PlainText"/>
        <w:rPr>
          <w:rFonts w:cstheme="minorHAnsi"/>
          <w:lang w:eastAsia="da-DK"/>
        </w:rPr>
      </w:pPr>
      <w:r>
        <w:rPr>
          <w:rFonts w:cstheme="minorHAnsi"/>
          <w:lang w:val="en-US" w:eastAsia="da-DK"/>
        </w:rPr>
        <w:t>Since there are now two versions of the paper in circulation and the</w:t>
      </w:r>
      <w:r w:rsidR="00780E00">
        <w:rPr>
          <w:rFonts w:cstheme="minorHAnsi"/>
          <w:lang w:val="en-US" w:eastAsia="da-DK"/>
        </w:rPr>
        <w:t xml:space="preserve"> editors </w:t>
      </w:r>
      <w:r>
        <w:rPr>
          <w:rFonts w:cstheme="minorHAnsi"/>
          <w:lang w:val="en-US" w:eastAsia="da-DK"/>
        </w:rPr>
        <w:t xml:space="preserve">did not say what was removed and why, the defamation of me </w:t>
      </w:r>
      <w:r w:rsidR="00780E00">
        <w:rPr>
          <w:rFonts w:cstheme="minorHAnsi"/>
          <w:lang w:val="en-US" w:eastAsia="da-DK"/>
        </w:rPr>
        <w:t xml:space="preserve">can </w:t>
      </w:r>
      <w:r>
        <w:rPr>
          <w:rFonts w:cstheme="minorHAnsi"/>
          <w:lang w:val="en-US" w:eastAsia="da-DK"/>
        </w:rPr>
        <w:t xml:space="preserve">continue unabated. </w:t>
      </w:r>
    </w:p>
    <w:p w14:paraId="4A6ED622" w14:textId="77777777" w:rsidR="00DF0464" w:rsidRDefault="00DF0464" w:rsidP="0035574F">
      <w:pPr>
        <w:rPr>
          <w:rFonts w:cstheme="minorHAnsi"/>
          <w:lang w:val="en-US" w:eastAsia="da-DK"/>
        </w:rPr>
      </w:pPr>
    </w:p>
    <w:p w14:paraId="78BC052E" w14:textId="2FBBDF4C" w:rsidR="003478DE" w:rsidRDefault="009D11CD" w:rsidP="00D0389E">
      <w:pPr>
        <w:rPr>
          <w:rFonts w:eastAsia="Times New Roman"/>
          <w:lang w:val="en-US" w:eastAsia="da-DK"/>
        </w:rPr>
      </w:pPr>
      <w:r>
        <w:rPr>
          <w:rFonts w:eastAsia="Times New Roman" w:cstheme="minorHAnsi"/>
          <w:color w:val="242021"/>
          <w:lang w:val="en-US" w:eastAsia="en-GB"/>
        </w:rPr>
        <w:t>TG</w:t>
      </w:r>
      <w:r w:rsidR="00D561A9">
        <w:rPr>
          <w:rFonts w:eastAsia="Times New Roman" w:cstheme="minorHAnsi"/>
          <w:color w:val="242021"/>
          <w:lang w:val="en-US" w:eastAsia="en-GB"/>
        </w:rPr>
        <w:t xml:space="preserve"> allege </w:t>
      </w:r>
      <w:r w:rsidR="00C751C8" w:rsidRPr="00C751C8">
        <w:rPr>
          <w:rFonts w:cstheme="minorHAnsi"/>
          <w:color w:val="000000"/>
        </w:rPr>
        <w:t xml:space="preserve">that I </w:t>
      </w:r>
      <w:r w:rsidR="00C751C8" w:rsidRPr="00C751C8">
        <w:rPr>
          <w:rFonts w:eastAsia="Times New Roman" w:cstheme="minorHAnsi"/>
          <w:color w:val="242021"/>
          <w:lang w:eastAsia="en-GB"/>
        </w:rPr>
        <w:t>presented a distorted version of the truth</w:t>
      </w:r>
      <w:r w:rsidR="00A77E7E">
        <w:rPr>
          <w:rFonts w:eastAsia="Times New Roman" w:cstheme="minorHAnsi"/>
          <w:color w:val="242021"/>
          <w:lang w:eastAsia="en-GB"/>
        </w:rPr>
        <w:t xml:space="preserve"> in my books and lectures</w:t>
      </w:r>
      <w:r w:rsidR="00C751C8" w:rsidRPr="00C751C8">
        <w:rPr>
          <w:rFonts w:eastAsia="Times New Roman" w:cstheme="minorHAnsi"/>
          <w:color w:val="242021"/>
          <w:lang w:eastAsia="en-GB"/>
        </w:rPr>
        <w:t xml:space="preserve"> and reacted in a hostile way towards both academic and financial oversight of </w:t>
      </w:r>
      <w:r w:rsidR="00A77E7E">
        <w:rPr>
          <w:rFonts w:eastAsia="Times New Roman" w:cstheme="minorHAnsi"/>
          <w:color w:val="242021"/>
          <w:lang w:eastAsia="en-GB"/>
        </w:rPr>
        <w:t xml:space="preserve">my </w:t>
      </w:r>
      <w:r w:rsidR="00C751C8" w:rsidRPr="00C751C8">
        <w:rPr>
          <w:rFonts w:eastAsia="Times New Roman" w:cstheme="minorHAnsi"/>
          <w:color w:val="242021"/>
          <w:lang w:eastAsia="en-GB"/>
        </w:rPr>
        <w:t>work</w:t>
      </w:r>
      <w:r w:rsidR="00D561A9">
        <w:rPr>
          <w:rFonts w:eastAsia="Times New Roman" w:cstheme="minorHAnsi"/>
          <w:color w:val="242021"/>
          <w:lang w:eastAsia="en-GB"/>
        </w:rPr>
        <w:t>.</w:t>
      </w:r>
      <w:r w:rsidR="00DF0464">
        <w:rPr>
          <w:rFonts w:eastAsia="Times New Roman" w:cstheme="minorHAnsi"/>
          <w:color w:val="242021"/>
          <w:lang w:eastAsia="en-GB"/>
        </w:rPr>
        <w:t xml:space="preserve"> </w:t>
      </w:r>
      <w:r w:rsidR="001A625E">
        <w:rPr>
          <w:rFonts w:eastAsia="Times New Roman" w:cstheme="minorHAnsi"/>
          <w:color w:val="242021"/>
          <w:lang w:eastAsia="en-GB"/>
        </w:rPr>
        <w:t xml:space="preserve">This is also </w:t>
      </w:r>
      <w:r w:rsidR="00A77E7E">
        <w:rPr>
          <w:rFonts w:eastAsia="Times New Roman" w:cstheme="minorHAnsi"/>
          <w:color w:val="242021"/>
          <w:lang w:eastAsia="en-GB"/>
        </w:rPr>
        <w:t xml:space="preserve">untrue, and the two references </w:t>
      </w:r>
      <w:r w:rsidR="00852F34">
        <w:rPr>
          <w:rFonts w:eastAsia="Times New Roman" w:cstheme="minorHAnsi"/>
          <w:color w:val="242021"/>
          <w:lang w:eastAsia="en-GB"/>
        </w:rPr>
        <w:t>TG</w:t>
      </w:r>
      <w:r w:rsidR="00DF0464">
        <w:rPr>
          <w:rFonts w:eastAsia="Times New Roman" w:cstheme="minorHAnsi"/>
          <w:color w:val="242021"/>
          <w:lang w:eastAsia="en-GB"/>
        </w:rPr>
        <w:t xml:space="preserve"> </w:t>
      </w:r>
      <w:r w:rsidR="00BF0D5C">
        <w:rPr>
          <w:rFonts w:eastAsia="Times New Roman" w:cstheme="minorHAnsi"/>
          <w:color w:val="242021"/>
          <w:lang w:eastAsia="en-GB"/>
        </w:rPr>
        <w:t>offer</w:t>
      </w:r>
      <w:r w:rsidR="00DF0464">
        <w:rPr>
          <w:rFonts w:eastAsia="Times New Roman" w:cstheme="minorHAnsi"/>
          <w:color w:val="242021"/>
          <w:lang w:eastAsia="en-GB"/>
        </w:rPr>
        <w:t xml:space="preserve"> say absolutely nothing about what they claim</w:t>
      </w:r>
      <w:r w:rsidR="00FB4EAF">
        <w:rPr>
          <w:rFonts w:eastAsia="Times New Roman" w:cstheme="minorHAnsi"/>
          <w:color w:val="242021"/>
          <w:lang w:eastAsia="en-GB"/>
        </w:rPr>
        <w:t>.</w:t>
      </w:r>
      <w:r w:rsidR="00435C2E">
        <w:rPr>
          <w:rFonts w:eastAsia="Times New Roman" w:cstheme="minorHAnsi"/>
          <w:color w:val="242021"/>
          <w:vertAlign w:val="superscript"/>
          <w:lang w:eastAsia="en-GB"/>
        </w:rPr>
        <w:t>2</w:t>
      </w:r>
      <w:r w:rsidR="00F47D8B">
        <w:rPr>
          <w:rFonts w:eastAsia="Times New Roman" w:cstheme="minorHAnsi"/>
          <w:color w:val="242021"/>
          <w:vertAlign w:val="superscript"/>
          <w:lang w:eastAsia="en-GB"/>
        </w:rPr>
        <w:t>4</w:t>
      </w:r>
      <w:r w:rsidR="00435C2E">
        <w:rPr>
          <w:rFonts w:eastAsia="Times New Roman" w:cstheme="minorHAnsi"/>
          <w:color w:val="242021"/>
          <w:vertAlign w:val="superscript"/>
          <w:lang w:eastAsia="en-GB"/>
        </w:rPr>
        <w:t>,2</w:t>
      </w:r>
      <w:r w:rsidR="00F47D8B">
        <w:rPr>
          <w:rFonts w:eastAsia="Times New Roman" w:cstheme="minorHAnsi"/>
          <w:color w:val="242021"/>
          <w:vertAlign w:val="superscript"/>
          <w:lang w:eastAsia="en-GB"/>
        </w:rPr>
        <w:t>8</w:t>
      </w:r>
      <w:r w:rsidR="00DF0464">
        <w:rPr>
          <w:rFonts w:eastAsia="Times New Roman" w:cstheme="minorHAnsi"/>
          <w:color w:val="242021"/>
          <w:lang w:eastAsia="en-GB"/>
        </w:rPr>
        <w:t xml:space="preserve"> </w:t>
      </w:r>
      <w:r w:rsidR="00FB4EAF">
        <w:rPr>
          <w:rFonts w:eastAsia="Times New Roman" w:cstheme="minorHAnsi"/>
          <w:color w:val="242021"/>
          <w:lang w:eastAsia="en-GB"/>
        </w:rPr>
        <w:t xml:space="preserve">One is </w:t>
      </w:r>
      <w:r w:rsidR="00DF0464">
        <w:rPr>
          <w:rFonts w:eastAsia="Times New Roman" w:cstheme="minorHAnsi"/>
          <w:color w:val="242021"/>
          <w:lang w:eastAsia="en-GB"/>
        </w:rPr>
        <w:t>to a blog</w:t>
      </w:r>
      <w:r w:rsidR="00435C2E">
        <w:rPr>
          <w:rFonts w:eastAsia="Times New Roman" w:cstheme="minorHAnsi"/>
          <w:color w:val="242021"/>
          <w:vertAlign w:val="superscript"/>
          <w:lang w:eastAsia="en-GB"/>
        </w:rPr>
        <w:t>2</w:t>
      </w:r>
      <w:r w:rsidR="00F47D8B">
        <w:rPr>
          <w:rFonts w:eastAsia="Times New Roman" w:cstheme="minorHAnsi"/>
          <w:color w:val="242021"/>
          <w:vertAlign w:val="superscript"/>
          <w:lang w:eastAsia="en-GB"/>
        </w:rPr>
        <w:t>8</w:t>
      </w:r>
      <w:r w:rsidR="00DF0464">
        <w:rPr>
          <w:rFonts w:eastAsia="Times New Roman" w:cstheme="minorHAnsi"/>
          <w:color w:val="242021"/>
          <w:lang w:eastAsia="en-GB"/>
        </w:rPr>
        <w:t xml:space="preserve"> by Hilda Bastian whom they consider “a leading scholar</w:t>
      </w:r>
      <w:r w:rsidR="00A77E7E">
        <w:rPr>
          <w:rFonts w:eastAsia="Times New Roman" w:cstheme="minorHAnsi"/>
          <w:color w:val="242021"/>
          <w:lang w:eastAsia="en-GB"/>
        </w:rPr>
        <w:t>,</w:t>
      </w:r>
      <w:r w:rsidR="00DF0464">
        <w:rPr>
          <w:rFonts w:eastAsia="Times New Roman" w:cstheme="minorHAnsi"/>
          <w:color w:val="242021"/>
          <w:lang w:eastAsia="en-GB"/>
        </w:rPr>
        <w:t xml:space="preserve">” </w:t>
      </w:r>
      <w:r w:rsidR="00A77E7E">
        <w:rPr>
          <w:rFonts w:eastAsia="Times New Roman" w:cstheme="minorHAnsi"/>
          <w:color w:val="242021"/>
          <w:lang w:eastAsia="en-GB"/>
        </w:rPr>
        <w:t xml:space="preserve">which </w:t>
      </w:r>
      <w:r w:rsidR="00DF0464">
        <w:rPr>
          <w:rFonts w:eastAsia="Times New Roman" w:cstheme="minorHAnsi"/>
          <w:color w:val="242021"/>
          <w:lang w:eastAsia="en-GB"/>
        </w:rPr>
        <w:t>trick Schopenhauer calls “Appeal to authority rather than reason.”</w:t>
      </w:r>
      <w:r w:rsidR="001A625E">
        <w:rPr>
          <w:rFonts w:eastAsia="Times New Roman" w:cstheme="minorHAnsi"/>
          <w:color w:val="242021"/>
          <w:vertAlign w:val="superscript"/>
          <w:lang w:eastAsia="en-GB"/>
        </w:rPr>
        <w:t>2</w:t>
      </w:r>
      <w:r w:rsidR="00F47D8B">
        <w:rPr>
          <w:rFonts w:eastAsia="Times New Roman" w:cstheme="minorHAnsi"/>
          <w:color w:val="242021"/>
          <w:vertAlign w:val="superscript"/>
          <w:lang w:eastAsia="en-GB"/>
        </w:rPr>
        <w:t>1</w:t>
      </w:r>
      <w:r w:rsidR="00DF0464">
        <w:rPr>
          <w:rFonts w:eastAsia="Times New Roman" w:cstheme="minorHAnsi"/>
          <w:color w:val="242021"/>
          <w:lang w:eastAsia="en-GB"/>
        </w:rPr>
        <w:t xml:space="preserve"> </w:t>
      </w:r>
      <w:r w:rsidR="003478DE">
        <w:rPr>
          <w:rFonts w:eastAsia="Times New Roman" w:cstheme="minorHAnsi"/>
          <w:color w:val="242021"/>
          <w:lang w:eastAsia="en-GB"/>
        </w:rPr>
        <w:t>Ryan Horath</w:t>
      </w:r>
      <w:r w:rsidR="00F32D7E">
        <w:rPr>
          <w:rFonts w:eastAsia="Times New Roman" w:cstheme="minorHAnsi"/>
          <w:color w:val="242021"/>
          <w:lang w:eastAsia="en-GB"/>
        </w:rPr>
        <w:t xml:space="preserve"> </w:t>
      </w:r>
      <w:r w:rsidR="00DA0945">
        <w:rPr>
          <w:rFonts w:eastAsia="Times New Roman" w:cstheme="minorHAnsi"/>
          <w:color w:val="242021"/>
          <w:lang w:eastAsia="en-GB"/>
        </w:rPr>
        <w:t>comment</w:t>
      </w:r>
      <w:r w:rsidR="00A77E7E">
        <w:rPr>
          <w:rFonts w:eastAsia="Times New Roman" w:cstheme="minorHAnsi"/>
          <w:color w:val="242021"/>
          <w:lang w:eastAsia="en-GB"/>
        </w:rPr>
        <w:t>ed</w:t>
      </w:r>
      <w:r w:rsidR="00F32D7E">
        <w:rPr>
          <w:rFonts w:eastAsia="Times New Roman" w:cstheme="minorHAnsi"/>
          <w:color w:val="242021"/>
          <w:lang w:eastAsia="en-GB"/>
        </w:rPr>
        <w:t xml:space="preserve"> on </w:t>
      </w:r>
      <w:r w:rsidR="00852F34">
        <w:rPr>
          <w:rFonts w:eastAsia="Times New Roman" w:cstheme="minorHAnsi"/>
          <w:color w:val="242021"/>
          <w:lang w:eastAsia="en-GB"/>
        </w:rPr>
        <w:t>Bastian’s</w:t>
      </w:r>
      <w:r w:rsidR="00F32D7E">
        <w:rPr>
          <w:rFonts w:eastAsia="Times New Roman" w:cstheme="minorHAnsi"/>
          <w:color w:val="242021"/>
          <w:lang w:eastAsia="en-GB"/>
        </w:rPr>
        <w:t xml:space="preserve"> blog</w:t>
      </w:r>
      <w:r w:rsidR="00DA0945">
        <w:rPr>
          <w:rFonts w:eastAsia="Times New Roman" w:cstheme="minorHAnsi"/>
          <w:color w:val="242021"/>
          <w:lang w:eastAsia="en-GB"/>
        </w:rPr>
        <w:t>:</w:t>
      </w:r>
      <w:r w:rsidR="00435C2E">
        <w:rPr>
          <w:rFonts w:eastAsia="Times New Roman" w:cstheme="minorHAnsi"/>
          <w:color w:val="242021"/>
          <w:vertAlign w:val="superscript"/>
          <w:lang w:eastAsia="en-GB"/>
        </w:rPr>
        <w:t>2</w:t>
      </w:r>
      <w:r w:rsidR="00F47D8B">
        <w:rPr>
          <w:rFonts w:eastAsia="Times New Roman" w:cstheme="minorHAnsi"/>
          <w:color w:val="242021"/>
          <w:vertAlign w:val="superscript"/>
          <w:lang w:eastAsia="en-GB"/>
        </w:rPr>
        <w:t>8</w:t>
      </w:r>
      <w:r w:rsidR="00DA0945">
        <w:rPr>
          <w:rFonts w:eastAsia="Times New Roman" w:cstheme="minorHAnsi"/>
          <w:color w:val="242021"/>
          <w:lang w:eastAsia="en-GB"/>
        </w:rPr>
        <w:t xml:space="preserve"> “</w:t>
      </w:r>
      <w:r w:rsidR="00DA0945" w:rsidRPr="0069524F">
        <w:rPr>
          <w:rFonts w:cstheme="minorHAnsi"/>
          <w:lang w:eastAsia="da-DK"/>
        </w:rPr>
        <w:t>Given the personal history you have with Dr. G</w:t>
      </w:r>
      <w:r w:rsidR="00DA0945">
        <w:rPr>
          <w:rFonts w:cstheme="minorHAnsi"/>
          <w:lang w:eastAsia="da-DK"/>
        </w:rPr>
        <w:t>ø</w:t>
      </w:r>
      <w:r w:rsidR="00DA0945" w:rsidRPr="0069524F">
        <w:rPr>
          <w:rFonts w:cstheme="minorHAnsi"/>
          <w:lang w:eastAsia="da-DK"/>
        </w:rPr>
        <w:t xml:space="preserve">tzsche </w:t>
      </w:r>
      <w:r w:rsidR="00D0389E">
        <w:rPr>
          <w:rFonts w:cstheme="minorHAnsi"/>
          <w:lang w:eastAsia="da-DK"/>
        </w:rPr>
        <w:t>…</w:t>
      </w:r>
      <w:r w:rsidR="00DA0945" w:rsidRPr="0069524F">
        <w:rPr>
          <w:rFonts w:cstheme="minorHAnsi"/>
          <w:lang w:eastAsia="da-DK"/>
        </w:rPr>
        <w:t xml:space="preserve"> particularly over mammography, I think you could have disclosed that to readers</w:t>
      </w:r>
      <w:r w:rsidR="00DA0945">
        <w:rPr>
          <w:rFonts w:cstheme="minorHAnsi"/>
          <w:lang w:eastAsia="da-DK"/>
        </w:rPr>
        <w:t xml:space="preserve"> … H</w:t>
      </w:r>
      <w:r w:rsidR="00DA0945" w:rsidRPr="00315630">
        <w:rPr>
          <w:rFonts w:cstheme="minorHAnsi"/>
          <w:lang w:eastAsia="da-DK"/>
        </w:rPr>
        <w:t>ate distorts the personality of the hater</w:t>
      </w:r>
      <w:r w:rsidR="00DA0945">
        <w:rPr>
          <w:rFonts w:cstheme="minorHAnsi"/>
          <w:lang w:eastAsia="da-DK"/>
        </w:rPr>
        <w:t xml:space="preserve"> ..</w:t>
      </w:r>
      <w:r w:rsidR="00DA0945" w:rsidRPr="00315630">
        <w:rPr>
          <w:rFonts w:cstheme="minorHAnsi"/>
          <w:lang w:eastAsia="da-DK"/>
        </w:rPr>
        <w:t>.”</w:t>
      </w:r>
      <w:r w:rsidR="00DA0945">
        <w:rPr>
          <w:rFonts w:cstheme="minorHAnsi"/>
          <w:lang w:eastAsia="da-DK"/>
        </w:rPr>
        <w:t xml:space="preserve"> </w:t>
      </w:r>
      <w:r w:rsidR="00DA0945">
        <w:rPr>
          <w:rFonts w:eastAsia="Times New Roman" w:cstheme="minorHAnsi"/>
          <w:color w:val="242021"/>
          <w:lang w:eastAsia="en-GB"/>
        </w:rPr>
        <w:t xml:space="preserve">The blog by Bastian is </w:t>
      </w:r>
      <w:r w:rsidR="00D6057B">
        <w:rPr>
          <w:rFonts w:eastAsia="Times New Roman" w:cstheme="minorHAnsi"/>
          <w:color w:val="242021"/>
          <w:lang w:eastAsia="en-GB"/>
        </w:rPr>
        <w:t xml:space="preserve">about </w:t>
      </w:r>
      <w:r w:rsidR="00C3586D">
        <w:rPr>
          <w:rFonts w:eastAsia="Times New Roman" w:cstheme="minorHAnsi"/>
          <w:color w:val="242021"/>
          <w:lang w:eastAsia="en-GB"/>
        </w:rPr>
        <w:t xml:space="preserve">our critique of </w:t>
      </w:r>
      <w:r w:rsidR="00D6057B">
        <w:rPr>
          <w:rFonts w:eastAsia="Times New Roman" w:cstheme="minorHAnsi"/>
          <w:color w:val="242021"/>
          <w:lang w:eastAsia="en-GB"/>
        </w:rPr>
        <w:t xml:space="preserve">the </w:t>
      </w:r>
      <w:r w:rsidR="00C3586D">
        <w:rPr>
          <w:rFonts w:eastAsia="Times New Roman" w:cstheme="minorHAnsi"/>
          <w:color w:val="242021"/>
          <w:lang w:eastAsia="en-GB"/>
        </w:rPr>
        <w:t xml:space="preserve">Cochrane review of the </w:t>
      </w:r>
      <w:r w:rsidR="00D6057B">
        <w:rPr>
          <w:rFonts w:eastAsia="Times New Roman" w:cstheme="minorHAnsi"/>
          <w:color w:val="242021"/>
          <w:lang w:eastAsia="en-GB"/>
        </w:rPr>
        <w:t>HPV vaccines.</w:t>
      </w:r>
      <w:r w:rsidR="00435C2E">
        <w:rPr>
          <w:rFonts w:eastAsia="Times New Roman" w:cstheme="minorHAnsi"/>
          <w:color w:val="242021"/>
          <w:vertAlign w:val="superscript"/>
          <w:lang w:eastAsia="en-GB"/>
        </w:rPr>
        <w:t>2</w:t>
      </w:r>
      <w:r w:rsidR="00F47D8B">
        <w:rPr>
          <w:rFonts w:eastAsia="Times New Roman" w:cstheme="minorHAnsi"/>
          <w:color w:val="242021"/>
          <w:vertAlign w:val="superscript"/>
          <w:lang w:eastAsia="en-GB"/>
        </w:rPr>
        <w:t>8</w:t>
      </w:r>
      <w:r w:rsidR="00D6057B">
        <w:rPr>
          <w:rFonts w:eastAsia="Times New Roman" w:cstheme="minorHAnsi"/>
          <w:color w:val="242021"/>
          <w:lang w:eastAsia="en-GB"/>
        </w:rPr>
        <w:t xml:space="preserve"> She calls our </w:t>
      </w:r>
      <w:r w:rsidR="00D6057B" w:rsidRPr="00D6057B">
        <w:rPr>
          <w:rFonts w:eastAsia="Times New Roman" w:cstheme="minorHAnsi"/>
          <w:color w:val="242021"/>
          <w:lang w:eastAsia="en-GB"/>
        </w:rPr>
        <w:t xml:space="preserve">research group </w:t>
      </w:r>
      <w:r w:rsidR="00FB4EAF" w:rsidRPr="00D6057B">
        <w:rPr>
          <w:rFonts w:eastAsia="Times New Roman"/>
          <w:lang w:val="en-US" w:eastAsia="da-DK"/>
        </w:rPr>
        <w:t>“anti-vaxxers</w:t>
      </w:r>
      <w:r w:rsidR="00A77E7E">
        <w:rPr>
          <w:rFonts w:eastAsia="Times New Roman"/>
          <w:lang w:val="en-US" w:eastAsia="da-DK"/>
        </w:rPr>
        <w:t>,</w:t>
      </w:r>
      <w:r w:rsidR="00FB4EAF" w:rsidRPr="00D6057B">
        <w:rPr>
          <w:rFonts w:eastAsia="Times New Roman"/>
          <w:lang w:val="en-US" w:eastAsia="da-DK"/>
        </w:rPr>
        <w:t>”</w:t>
      </w:r>
      <w:r w:rsidR="00D6057B">
        <w:rPr>
          <w:rFonts w:eastAsia="Times New Roman"/>
          <w:lang w:val="en-US" w:eastAsia="da-DK"/>
        </w:rPr>
        <w:t xml:space="preserve"> </w:t>
      </w:r>
      <w:r w:rsidR="00A77E7E">
        <w:rPr>
          <w:rFonts w:eastAsia="Times New Roman"/>
          <w:lang w:val="en-US" w:eastAsia="da-DK"/>
        </w:rPr>
        <w:t xml:space="preserve">which one would not </w:t>
      </w:r>
      <w:r w:rsidR="00D0389E">
        <w:rPr>
          <w:rFonts w:eastAsia="Times New Roman"/>
          <w:lang w:val="en-US" w:eastAsia="da-DK"/>
        </w:rPr>
        <w:t>expect from “a</w:t>
      </w:r>
      <w:r w:rsidR="00D0389E" w:rsidRPr="00D6057B">
        <w:rPr>
          <w:rFonts w:eastAsia="Times New Roman" w:cstheme="minorHAnsi"/>
          <w:color w:val="242021"/>
          <w:lang w:eastAsia="en-GB"/>
        </w:rPr>
        <w:t xml:space="preserve"> </w:t>
      </w:r>
      <w:r w:rsidR="00D0389E">
        <w:rPr>
          <w:rFonts w:eastAsia="Times New Roman" w:cstheme="minorHAnsi"/>
          <w:color w:val="242021"/>
          <w:lang w:eastAsia="en-GB"/>
        </w:rPr>
        <w:t xml:space="preserve">leading scholar.” </w:t>
      </w:r>
      <w:r w:rsidR="00435C2E">
        <w:rPr>
          <w:rFonts w:eastAsia="Times New Roman"/>
          <w:lang w:val="en-US" w:eastAsia="da-DK"/>
        </w:rPr>
        <w:t>W</w:t>
      </w:r>
      <w:r w:rsidR="00E841B7">
        <w:rPr>
          <w:rFonts w:eastAsia="Times New Roman"/>
          <w:lang w:val="en-US" w:eastAsia="da-DK"/>
        </w:rPr>
        <w:t xml:space="preserve">e acknowledge that </w:t>
      </w:r>
      <w:r w:rsidR="00D66D0B">
        <w:rPr>
          <w:rFonts w:eastAsia="Times New Roman"/>
          <w:lang w:val="en-US" w:eastAsia="da-DK"/>
        </w:rPr>
        <w:t>vaccines have saved millions of lives</w:t>
      </w:r>
      <w:r w:rsidR="00D0389E">
        <w:rPr>
          <w:rFonts w:eastAsia="Times New Roman"/>
          <w:lang w:val="en-US" w:eastAsia="da-DK"/>
        </w:rPr>
        <w:t xml:space="preserve">, and I have </w:t>
      </w:r>
      <w:r w:rsidR="001A625E">
        <w:rPr>
          <w:rFonts w:eastAsia="Times New Roman"/>
          <w:lang w:val="en-US" w:eastAsia="da-DK"/>
        </w:rPr>
        <w:t xml:space="preserve">just </w:t>
      </w:r>
      <w:r w:rsidR="00A77E7E">
        <w:rPr>
          <w:rFonts w:eastAsia="Times New Roman"/>
          <w:lang w:val="en-US" w:eastAsia="da-DK"/>
        </w:rPr>
        <w:t xml:space="preserve">repeated this in an evidence-based </w:t>
      </w:r>
      <w:r w:rsidR="00D0389E">
        <w:rPr>
          <w:rFonts w:eastAsia="Times New Roman"/>
          <w:lang w:val="en-US" w:eastAsia="da-DK"/>
        </w:rPr>
        <w:t>book about vaccines</w:t>
      </w:r>
      <w:r w:rsidR="00A9076F">
        <w:rPr>
          <w:rFonts w:eastAsia="Times New Roman"/>
          <w:lang w:val="en-US" w:eastAsia="da-DK"/>
        </w:rPr>
        <w:t>.</w:t>
      </w:r>
      <w:r w:rsidR="00F47D8B">
        <w:rPr>
          <w:rFonts w:eastAsia="Times New Roman"/>
          <w:vertAlign w:val="superscript"/>
          <w:lang w:val="en-US" w:eastAsia="da-DK"/>
        </w:rPr>
        <w:t>29</w:t>
      </w:r>
      <w:r w:rsidR="00A9076F">
        <w:rPr>
          <w:rFonts w:eastAsia="Times New Roman"/>
          <w:lang w:val="en-US" w:eastAsia="da-DK"/>
        </w:rPr>
        <w:t xml:space="preserve"> </w:t>
      </w:r>
    </w:p>
    <w:p w14:paraId="2DAC21C4" w14:textId="77777777" w:rsidR="00D0389E" w:rsidRDefault="00D0389E" w:rsidP="00D0389E">
      <w:pPr>
        <w:rPr>
          <w:rFonts w:eastAsia="Times New Roman" w:cstheme="minorHAnsi"/>
          <w:color w:val="242021"/>
          <w:lang w:eastAsia="en-GB"/>
        </w:rPr>
      </w:pPr>
    </w:p>
    <w:p w14:paraId="34E13DDB" w14:textId="5E6CF7D6" w:rsidR="003478DE" w:rsidRDefault="003478DE" w:rsidP="0035574F">
      <w:pPr>
        <w:pStyle w:val="PlainText"/>
        <w:rPr>
          <w:rFonts w:cstheme="minorHAnsi"/>
          <w:vertAlign w:val="superscript"/>
          <w:lang w:eastAsia="da-DK"/>
        </w:rPr>
      </w:pPr>
      <w:r>
        <w:rPr>
          <w:rFonts w:cstheme="minorHAnsi"/>
          <w:lang w:eastAsia="da-DK"/>
        </w:rPr>
        <w:t>Horath commented on another of Bastian’s blogs.</w:t>
      </w:r>
      <w:r w:rsidR="00F12274">
        <w:rPr>
          <w:rFonts w:cstheme="minorHAnsi"/>
          <w:vertAlign w:val="superscript"/>
          <w:lang w:eastAsia="da-DK"/>
        </w:rPr>
        <w:t>3</w:t>
      </w:r>
      <w:r w:rsidR="00F47D8B">
        <w:rPr>
          <w:rFonts w:cstheme="minorHAnsi"/>
          <w:vertAlign w:val="superscript"/>
          <w:lang w:eastAsia="da-DK"/>
        </w:rPr>
        <w:t>0</w:t>
      </w:r>
      <w:r>
        <w:rPr>
          <w:rFonts w:cstheme="minorHAnsi"/>
          <w:lang w:eastAsia="da-DK"/>
        </w:rPr>
        <w:t xml:space="preserve"> To her opinion that I should </w:t>
      </w:r>
      <w:r w:rsidRPr="003A0DDB">
        <w:rPr>
          <w:rFonts w:cstheme="minorHAnsi"/>
          <w:lang w:eastAsia="da-DK"/>
        </w:rPr>
        <w:t>refrain from harassing staff</w:t>
      </w:r>
      <w:r>
        <w:rPr>
          <w:rFonts w:cstheme="minorHAnsi"/>
          <w:lang w:eastAsia="da-DK"/>
        </w:rPr>
        <w:t xml:space="preserve">, he asked why she trusted </w:t>
      </w:r>
      <w:r w:rsidRPr="003A0DDB">
        <w:rPr>
          <w:rFonts w:cstheme="minorHAnsi"/>
          <w:lang w:eastAsia="da-DK"/>
        </w:rPr>
        <w:t>the board’s clearly slanderous language</w:t>
      </w:r>
      <w:r w:rsidR="004512D6">
        <w:rPr>
          <w:rFonts w:cstheme="minorHAnsi"/>
          <w:lang w:eastAsia="da-DK"/>
        </w:rPr>
        <w:t xml:space="preserve"> </w:t>
      </w:r>
      <w:r>
        <w:rPr>
          <w:rFonts w:cstheme="minorHAnsi"/>
          <w:lang w:eastAsia="da-DK"/>
        </w:rPr>
        <w:t xml:space="preserve">and noted that Counsel’s report did not describe </w:t>
      </w:r>
      <w:r w:rsidRPr="003A0DDB">
        <w:rPr>
          <w:rFonts w:cstheme="minorHAnsi"/>
          <w:lang w:eastAsia="da-DK"/>
        </w:rPr>
        <w:t>harassment</w:t>
      </w:r>
      <w:r>
        <w:rPr>
          <w:rFonts w:cstheme="minorHAnsi"/>
          <w:lang w:eastAsia="da-DK"/>
        </w:rPr>
        <w:t xml:space="preserve"> although he was “</w:t>
      </w:r>
      <w:r w:rsidRPr="003A0DDB">
        <w:rPr>
          <w:rFonts w:cstheme="minorHAnsi"/>
          <w:lang w:eastAsia="da-DK"/>
        </w:rPr>
        <w:t>bending over backwards to please the board</w:t>
      </w:r>
      <w:r>
        <w:rPr>
          <w:rFonts w:cstheme="minorHAnsi"/>
          <w:lang w:eastAsia="da-DK"/>
        </w:rPr>
        <w:t>.”</w:t>
      </w:r>
      <w:r w:rsidR="004512D6">
        <w:rPr>
          <w:rFonts w:cstheme="minorHAnsi"/>
          <w:vertAlign w:val="superscript"/>
          <w:lang w:eastAsia="da-DK"/>
        </w:rPr>
        <w:t>1,</w:t>
      </w:r>
      <w:r w:rsidR="00F12274">
        <w:rPr>
          <w:rFonts w:cstheme="minorHAnsi"/>
          <w:vertAlign w:val="superscript"/>
          <w:lang w:eastAsia="da-DK"/>
        </w:rPr>
        <w:t>3</w:t>
      </w:r>
      <w:r w:rsidR="00F47D8B">
        <w:rPr>
          <w:rFonts w:cstheme="minorHAnsi"/>
          <w:vertAlign w:val="superscript"/>
          <w:lang w:eastAsia="da-DK"/>
        </w:rPr>
        <w:t>0</w:t>
      </w:r>
    </w:p>
    <w:p w14:paraId="60BAC3D6" w14:textId="77F7DBE7" w:rsidR="00B11C3B" w:rsidRDefault="00B11C3B" w:rsidP="0035574F">
      <w:pPr>
        <w:pStyle w:val="PlainText"/>
        <w:rPr>
          <w:rFonts w:cstheme="minorHAnsi"/>
          <w:vertAlign w:val="superscript"/>
          <w:lang w:eastAsia="da-DK"/>
        </w:rPr>
      </w:pPr>
    </w:p>
    <w:p w14:paraId="6EA8B6F1" w14:textId="701B92C5" w:rsidR="00D551F2" w:rsidRDefault="007D22B0" w:rsidP="0035574F">
      <w:pPr>
        <w:rPr>
          <w:rFonts w:eastAsia="Times New Roman" w:cstheme="minorHAnsi"/>
          <w:color w:val="242021"/>
          <w:lang w:eastAsia="en-GB"/>
        </w:rPr>
      </w:pPr>
      <w:r>
        <w:rPr>
          <w:rFonts w:eastAsia="Times New Roman" w:cstheme="minorHAnsi"/>
          <w:color w:val="242021"/>
          <w:lang w:eastAsia="en-GB"/>
        </w:rPr>
        <w:t xml:space="preserve">According to </w:t>
      </w:r>
      <w:r w:rsidR="009D11CD">
        <w:rPr>
          <w:rFonts w:eastAsia="Times New Roman" w:cstheme="minorHAnsi"/>
          <w:color w:val="242021"/>
          <w:lang w:eastAsia="en-GB"/>
        </w:rPr>
        <w:t>TG</w:t>
      </w:r>
      <w:r>
        <w:rPr>
          <w:rFonts w:eastAsia="Times New Roman" w:cstheme="minorHAnsi"/>
          <w:color w:val="242021"/>
          <w:lang w:eastAsia="en-GB"/>
        </w:rPr>
        <w:t>,</w:t>
      </w:r>
      <w:r w:rsidR="00BF55D2" w:rsidRPr="00BF55D2">
        <w:rPr>
          <w:rFonts w:eastAsia="Times New Roman" w:cstheme="minorHAnsi"/>
          <w:color w:val="242021"/>
          <w:lang w:eastAsia="en-GB"/>
        </w:rPr>
        <w:t xml:space="preserve"> </w:t>
      </w:r>
      <w:r>
        <w:rPr>
          <w:rFonts w:eastAsia="Times New Roman" w:cstheme="minorHAnsi"/>
          <w:color w:val="242021"/>
          <w:lang w:eastAsia="en-GB"/>
        </w:rPr>
        <w:t xml:space="preserve">I </w:t>
      </w:r>
      <w:r w:rsidR="005A0618">
        <w:rPr>
          <w:rFonts w:eastAsia="Times New Roman" w:cstheme="minorHAnsi"/>
          <w:color w:val="242021"/>
          <w:lang w:eastAsia="en-GB"/>
        </w:rPr>
        <w:t xml:space="preserve">have been accused of scientific bias and </w:t>
      </w:r>
      <w:r>
        <w:rPr>
          <w:rFonts w:eastAsia="Times New Roman" w:cstheme="minorHAnsi"/>
          <w:color w:val="242021"/>
          <w:lang w:eastAsia="en-GB"/>
        </w:rPr>
        <w:t xml:space="preserve">am </w:t>
      </w:r>
      <w:r w:rsidR="002B63DB" w:rsidRPr="00993FD9">
        <w:rPr>
          <w:rFonts w:eastAsia="Times New Roman" w:cstheme="minorHAnsi"/>
          <w:color w:val="242021"/>
          <w:lang w:eastAsia="en-GB"/>
        </w:rPr>
        <w:t xml:space="preserve">an intellectual maverick who </w:t>
      </w:r>
      <w:r w:rsidR="00BF55D2">
        <w:rPr>
          <w:rFonts w:eastAsia="Times New Roman" w:cstheme="minorHAnsi"/>
          <w:color w:val="242021"/>
          <w:lang w:eastAsia="en-GB"/>
        </w:rPr>
        <w:t>ha</w:t>
      </w:r>
      <w:r w:rsidR="004349CA">
        <w:rPr>
          <w:rFonts w:eastAsia="Times New Roman" w:cstheme="minorHAnsi"/>
          <w:color w:val="242021"/>
          <w:lang w:eastAsia="en-GB"/>
        </w:rPr>
        <w:t>s</w:t>
      </w:r>
      <w:r w:rsidR="00BF55D2">
        <w:rPr>
          <w:rFonts w:eastAsia="Times New Roman" w:cstheme="minorHAnsi"/>
          <w:color w:val="242021"/>
          <w:lang w:eastAsia="en-GB"/>
        </w:rPr>
        <w:t xml:space="preserve"> taken extreme </w:t>
      </w:r>
      <w:r w:rsidR="002B63DB" w:rsidRPr="00993FD9">
        <w:rPr>
          <w:rFonts w:eastAsia="Times New Roman" w:cstheme="minorHAnsi"/>
          <w:color w:val="242021"/>
          <w:lang w:eastAsia="en-GB"/>
        </w:rPr>
        <w:t>position</w:t>
      </w:r>
      <w:r w:rsidR="00BF55D2">
        <w:rPr>
          <w:rFonts w:eastAsia="Times New Roman" w:cstheme="minorHAnsi"/>
          <w:color w:val="242021"/>
          <w:lang w:eastAsia="en-GB"/>
        </w:rPr>
        <w:t>s</w:t>
      </w:r>
      <w:r w:rsidR="002B63DB" w:rsidRPr="00993FD9">
        <w:rPr>
          <w:rFonts w:eastAsia="Times New Roman" w:cstheme="minorHAnsi"/>
          <w:color w:val="242021"/>
          <w:lang w:eastAsia="en-GB"/>
        </w:rPr>
        <w:t xml:space="preserve"> on mammography screening programmes, </w:t>
      </w:r>
      <w:r w:rsidR="00BF55D2">
        <w:rPr>
          <w:rFonts w:eastAsia="Times New Roman" w:cstheme="minorHAnsi"/>
          <w:color w:val="242021"/>
          <w:lang w:eastAsia="en-GB"/>
        </w:rPr>
        <w:t xml:space="preserve">depression pills, </w:t>
      </w:r>
      <w:r w:rsidR="002B63DB" w:rsidRPr="00993FD9">
        <w:rPr>
          <w:rFonts w:eastAsia="Times New Roman" w:cstheme="minorHAnsi"/>
          <w:color w:val="242021"/>
          <w:lang w:eastAsia="en-GB"/>
        </w:rPr>
        <w:t xml:space="preserve">and </w:t>
      </w:r>
      <w:r w:rsidR="009A7549">
        <w:rPr>
          <w:rFonts w:eastAsia="Times New Roman" w:cstheme="minorHAnsi"/>
          <w:color w:val="242021"/>
          <w:lang w:eastAsia="en-GB"/>
        </w:rPr>
        <w:t xml:space="preserve">the HPV vaccines. </w:t>
      </w:r>
      <w:r w:rsidR="005A0618">
        <w:rPr>
          <w:rFonts w:eastAsia="Times New Roman" w:cstheme="minorHAnsi"/>
          <w:color w:val="242021"/>
          <w:lang w:eastAsia="en-GB"/>
        </w:rPr>
        <w:t>I</w:t>
      </w:r>
      <w:r w:rsidR="00BF55D2">
        <w:rPr>
          <w:rFonts w:eastAsia="Times New Roman" w:cstheme="minorHAnsi"/>
          <w:color w:val="242021"/>
          <w:lang w:eastAsia="en-GB"/>
        </w:rPr>
        <w:t>t is irrelevant for Cochrane</w:t>
      </w:r>
      <w:r w:rsidR="00F12274">
        <w:rPr>
          <w:rFonts w:eastAsia="Times New Roman" w:cstheme="minorHAnsi"/>
          <w:color w:val="242021"/>
          <w:lang w:eastAsia="en-GB"/>
        </w:rPr>
        <w:t>’s</w:t>
      </w:r>
      <w:r w:rsidR="00BF55D2">
        <w:rPr>
          <w:rFonts w:eastAsia="Times New Roman" w:cstheme="minorHAnsi"/>
          <w:color w:val="242021"/>
          <w:lang w:eastAsia="en-GB"/>
        </w:rPr>
        <w:t xml:space="preserve"> </w:t>
      </w:r>
      <w:r w:rsidR="00D0389E">
        <w:rPr>
          <w:rFonts w:eastAsia="Times New Roman" w:cstheme="minorHAnsi"/>
          <w:color w:val="242021"/>
          <w:lang w:eastAsia="en-GB"/>
        </w:rPr>
        <w:t xml:space="preserve">moral collapse </w:t>
      </w:r>
      <w:r w:rsidR="00BF55D2">
        <w:rPr>
          <w:rFonts w:eastAsia="Times New Roman" w:cstheme="minorHAnsi"/>
          <w:color w:val="242021"/>
          <w:lang w:eastAsia="en-GB"/>
        </w:rPr>
        <w:t xml:space="preserve">what I have concluded </w:t>
      </w:r>
      <w:r w:rsidR="009A7549">
        <w:rPr>
          <w:rFonts w:eastAsia="Times New Roman" w:cstheme="minorHAnsi"/>
          <w:color w:val="242021"/>
          <w:lang w:eastAsia="en-GB"/>
        </w:rPr>
        <w:t xml:space="preserve">based on the </w:t>
      </w:r>
      <w:r w:rsidR="00D0389E">
        <w:rPr>
          <w:rFonts w:eastAsia="Times New Roman" w:cstheme="minorHAnsi"/>
          <w:color w:val="242021"/>
          <w:lang w:eastAsia="en-GB"/>
        </w:rPr>
        <w:t>science I have studied</w:t>
      </w:r>
      <w:r w:rsidR="005A0618">
        <w:rPr>
          <w:rFonts w:eastAsia="Times New Roman" w:cstheme="minorHAnsi"/>
          <w:color w:val="242021"/>
          <w:lang w:eastAsia="en-GB"/>
        </w:rPr>
        <w:t xml:space="preserve"> carefully. </w:t>
      </w:r>
      <w:r w:rsidR="00542EE1">
        <w:rPr>
          <w:rFonts w:eastAsia="Times New Roman" w:cstheme="minorHAnsi"/>
          <w:color w:val="242021"/>
          <w:lang w:eastAsia="en-GB"/>
        </w:rPr>
        <w:t xml:space="preserve">And it </w:t>
      </w:r>
      <w:r w:rsidR="005A0618">
        <w:rPr>
          <w:rFonts w:eastAsia="Times New Roman" w:cstheme="minorHAnsi"/>
          <w:color w:val="242021"/>
          <w:lang w:eastAsia="en-GB"/>
        </w:rPr>
        <w:t>is not about being extreme but about being honest, telling people what I found</w:t>
      </w:r>
      <w:r w:rsidR="00BF55D2">
        <w:rPr>
          <w:rFonts w:eastAsia="Times New Roman" w:cstheme="minorHAnsi"/>
          <w:color w:val="242021"/>
          <w:lang w:eastAsia="en-GB"/>
        </w:rPr>
        <w:t xml:space="preserve">. </w:t>
      </w:r>
      <w:r w:rsidR="009D11CD">
        <w:rPr>
          <w:rFonts w:eastAsia="Times New Roman" w:cstheme="minorHAnsi"/>
          <w:color w:val="242021"/>
          <w:lang w:eastAsia="en-GB"/>
        </w:rPr>
        <w:t>TG</w:t>
      </w:r>
      <w:r w:rsidR="00BF55D2">
        <w:rPr>
          <w:rFonts w:eastAsia="Times New Roman" w:cstheme="minorHAnsi"/>
          <w:color w:val="242021"/>
          <w:lang w:eastAsia="en-GB"/>
        </w:rPr>
        <w:t xml:space="preserve"> say I have been </w:t>
      </w:r>
      <w:r w:rsidR="002B63DB" w:rsidRPr="00BF55D2">
        <w:rPr>
          <w:rFonts w:eastAsia="Times New Roman" w:cstheme="minorHAnsi"/>
          <w:color w:val="242021"/>
          <w:lang w:eastAsia="en-GB"/>
        </w:rPr>
        <w:t xml:space="preserve">criticized for having </w:t>
      </w:r>
      <w:r w:rsidR="00BF55D2" w:rsidRPr="00BF55D2">
        <w:rPr>
          <w:rFonts w:eastAsia="Times New Roman" w:cstheme="minorHAnsi"/>
          <w:color w:val="242021"/>
          <w:lang w:eastAsia="en-GB"/>
        </w:rPr>
        <w:t>“</w:t>
      </w:r>
      <w:r w:rsidR="002B63DB" w:rsidRPr="00BF55D2">
        <w:rPr>
          <w:rFonts w:eastAsia="Times New Roman" w:cstheme="minorHAnsi"/>
          <w:color w:val="242021"/>
          <w:lang w:eastAsia="en-GB"/>
        </w:rPr>
        <w:t>allegedly ignored</w:t>
      </w:r>
      <w:r w:rsidR="00D551F2" w:rsidRPr="00BF55D2">
        <w:rPr>
          <w:rFonts w:eastAsia="Times New Roman" w:cstheme="minorHAnsi"/>
          <w:color w:val="242021"/>
          <w:lang w:eastAsia="en-GB"/>
        </w:rPr>
        <w:t xml:space="preserve"> </w:t>
      </w:r>
      <w:r w:rsidR="002B63DB" w:rsidRPr="00BF55D2">
        <w:rPr>
          <w:rFonts w:eastAsia="Times New Roman" w:cstheme="minorHAnsi"/>
          <w:color w:val="242021"/>
          <w:lang w:eastAsia="en-GB"/>
        </w:rPr>
        <w:t>or dismissed evidence that did not support his chosen position,</w:t>
      </w:r>
      <w:r w:rsidR="00BF55D2" w:rsidRPr="00BF55D2">
        <w:rPr>
          <w:rFonts w:eastAsia="Times New Roman" w:cstheme="minorHAnsi"/>
          <w:color w:val="242021"/>
          <w:lang w:eastAsia="en-GB"/>
        </w:rPr>
        <w:t>” and have “p</w:t>
      </w:r>
      <w:r w:rsidR="002B63DB" w:rsidRPr="00BF55D2">
        <w:rPr>
          <w:rFonts w:eastAsia="Times New Roman" w:cstheme="minorHAnsi"/>
          <w:color w:val="242021"/>
          <w:lang w:eastAsia="en-GB"/>
        </w:rPr>
        <w:t>ut</w:t>
      </w:r>
      <w:r w:rsidR="00BF55D2" w:rsidRPr="00BF55D2">
        <w:rPr>
          <w:rFonts w:eastAsia="Times New Roman" w:cstheme="minorHAnsi"/>
          <w:color w:val="242021"/>
          <w:lang w:eastAsia="en-GB"/>
        </w:rPr>
        <w:t xml:space="preserve"> </w:t>
      </w:r>
      <w:r w:rsidR="002B63DB" w:rsidRPr="00BF55D2">
        <w:rPr>
          <w:rFonts w:eastAsia="Times New Roman" w:cstheme="minorHAnsi"/>
          <w:color w:val="242021"/>
          <w:lang w:eastAsia="en-GB"/>
        </w:rPr>
        <w:t>pressure on the Danish government to change policy in line with his</w:t>
      </w:r>
      <w:r w:rsidR="00D551F2" w:rsidRPr="00BF55D2">
        <w:rPr>
          <w:rFonts w:eastAsia="Times New Roman" w:cstheme="minorHAnsi"/>
          <w:color w:val="242021"/>
          <w:lang w:eastAsia="en-GB"/>
        </w:rPr>
        <w:t xml:space="preserve"> </w:t>
      </w:r>
      <w:r w:rsidR="002B63DB" w:rsidRPr="00BF55D2">
        <w:rPr>
          <w:rFonts w:eastAsia="Times New Roman" w:cstheme="minorHAnsi"/>
          <w:color w:val="242021"/>
          <w:lang w:eastAsia="en-GB"/>
        </w:rPr>
        <w:t>views</w:t>
      </w:r>
      <w:r w:rsidR="00BF55D2" w:rsidRPr="00BF55D2">
        <w:rPr>
          <w:rFonts w:eastAsia="Times New Roman" w:cstheme="minorHAnsi"/>
          <w:color w:val="242021"/>
          <w:lang w:eastAsia="en-GB"/>
        </w:rPr>
        <w:t>.” I</w:t>
      </w:r>
      <w:r w:rsidR="00A00FA8">
        <w:rPr>
          <w:rFonts w:eastAsia="Times New Roman" w:cstheme="minorHAnsi"/>
          <w:color w:val="242021"/>
          <w:lang w:eastAsia="en-GB"/>
        </w:rPr>
        <w:t xml:space="preserve"> would put it </w:t>
      </w:r>
      <w:r w:rsidR="00636070">
        <w:rPr>
          <w:rFonts w:eastAsia="Times New Roman" w:cstheme="minorHAnsi"/>
          <w:color w:val="242021"/>
          <w:lang w:eastAsia="en-GB"/>
        </w:rPr>
        <w:t>this way</w:t>
      </w:r>
      <w:r w:rsidR="00BF55D2" w:rsidRPr="00BF55D2">
        <w:rPr>
          <w:rFonts w:eastAsia="Times New Roman" w:cstheme="minorHAnsi"/>
          <w:color w:val="242021"/>
          <w:lang w:eastAsia="en-GB"/>
        </w:rPr>
        <w:t>: If you speak truth to power, you will be criticised</w:t>
      </w:r>
      <w:r w:rsidR="004349CA">
        <w:rPr>
          <w:rFonts w:eastAsia="Times New Roman" w:cstheme="minorHAnsi"/>
          <w:color w:val="242021"/>
          <w:lang w:eastAsia="en-GB"/>
        </w:rPr>
        <w:t xml:space="preserve">; people come up with all kinds of flawed research and complain you did not cite it; </w:t>
      </w:r>
      <w:r w:rsidR="00BF55D2" w:rsidRPr="00BF55D2">
        <w:rPr>
          <w:rFonts w:eastAsia="Times New Roman" w:cstheme="minorHAnsi"/>
          <w:color w:val="242021"/>
          <w:lang w:eastAsia="en-GB"/>
        </w:rPr>
        <w:t>and lobbying governments for intr</w:t>
      </w:r>
      <w:r w:rsidR="00CF7672">
        <w:rPr>
          <w:rFonts w:eastAsia="Times New Roman" w:cstheme="minorHAnsi"/>
          <w:color w:val="242021"/>
          <w:lang w:eastAsia="en-GB"/>
        </w:rPr>
        <w:t>o</w:t>
      </w:r>
      <w:r w:rsidR="00BF55D2" w:rsidRPr="00BF55D2">
        <w:rPr>
          <w:rFonts w:eastAsia="Times New Roman" w:cstheme="minorHAnsi"/>
          <w:color w:val="242021"/>
          <w:lang w:eastAsia="en-GB"/>
        </w:rPr>
        <w:t>ducing</w:t>
      </w:r>
      <w:r w:rsidR="00BF55D2">
        <w:rPr>
          <w:rFonts w:eastAsia="Times New Roman" w:cstheme="minorHAnsi"/>
          <w:color w:val="242021"/>
          <w:lang w:eastAsia="en-GB"/>
        </w:rPr>
        <w:t xml:space="preserve"> evidence-based policies is a </w:t>
      </w:r>
      <w:r w:rsidR="00A00FA8">
        <w:rPr>
          <w:rFonts w:eastAsia="Times New Roman" w:cstheme="minorHAnsi"/>
          <w:color w:val="242021"/>
          <w:lang w:eastAsia="en-GB"/>
        </w:rPr>
        <w:t xml:space="preserve">good </w:t>
      </w:r>
      <w:r w:rsidR="00BF55D2">
        <w:rPr>
          <w:rFonts w:eastAsia="Times New Roman" w:cstheme="minorHAnsi"/>
          <w:color w:val="242021"/>
          <w:lang w:eastAsia="en-GB"/>
        </w:rPr>
        <w:t xml:space="preserve">thing. </w:t>
      </w:r>
      <w:r w:rsidR="002B63DB" w:rsidRPr="00993FD9">
        <w:rPr>
          <w:rFonts w:eastAsia="Times New Roman" w:cstheme="minorHAnsi"/>
          <w:color w:val="242021"/>
          <w:lang w:eastAsia="en-GB"/>
        </w:rPr>
        <w:t xml:space="preserve"> </w:t>
      </w:r>
    </w:p>
    <w:p w14:paraId="34754C17" w14:textId="12F4F011" w:rsidR="003B699C" w:rsidRDefault="003B699C" w:rsidP="0035574F">
      <w:pPr>
        <w:rPr>
          <w:rFonts w:eastAsia="Times New Roman" w:cstheme="minorHAnsi"/>
          <w:color w:val="242021"/>
          <w:lang w:eastAsia="en-GB"/>
        </w:rPr>
      </w:pPr>
    </w:p>
    <w:p w14:paraId="79BB34A6" w14:textId="66F7A863" w:rsidR="003B699C" w:rsidRDefault="003B699C" w:rsidP="003B699C">
      <w:pPr>
        <w:rPr>
          <w:rFonts w:eastAsia="Times New Roman" w:cstheme="minorHAnsi"/>
          <w:color w:val="242021"/>
          <w:lang w:eastAsia="en-GB"/>
        </w:rPr>
      </w:pPr>
      <w:r>
        <w:rPr>
          <w:rFonts w:cstheme="minorHAnsi"/>
        </w:rPr>
        <w:t>TG</w:t>
      </w:r>
      <w:r w:rsidRPr="00993FD9">
        <w:rPr>
          <w:rFonts w:cstheme="minorHAnsi"/>
        </w:rPr>
        <w:t xml:space="preserve"> </w:t>
      </w:r>
      <w:r>
        <w:rPr>
          <w:rFonts w:eastAsia="Times New Roman" w:cstheme="minorHAnsi"/>
          <w:color w:val="242021"/>
          <w:lang w:eastAsia="en-GB"/>
        </w:rPr>
        <w:t xml:space="preserve">say that I and my supporters define </w:t>
      </w:r>
      <w:r w:rsidRPr="00993FD9">
        <w:rPr>
          <w:rFonts w:eastAsia="Times New Roman" w:cstheme="minorHAnsi"/>
          <w:color w:val="242021"/>
          <w:lang w:eastAsia="en-GB"/>
        </w:rPr>
        <w:t>good systematic reviews in terms of methodological rigour and elimination of bias</w:t>
      </w:r>
      <w:r>
        <w:rPr>
          <w:rFonts w:eastAsia="Times New Roman" w:cstheme="minorHAnsi"/>
          <w:color w:val="242021"/>
          <w:lang w:eastAsia="en-GB"/>
        </w:rPr>
        <w:t xml:space="preserve"> whereas </w:t>
      </w:r>
      <w:r>
        <w:rPr>
          <w:rFonts w:cstheme="minorHAnsi"/>
        </w:rPr>
        <w:t>m</w:t>
      </w:r>
      <w:r w:rsidRPr="00993FD9">
        <w:rPr>
          <w:rFonts w:eastAsia="Times New Roman" w:cstheme="minorHAnsi"/>
          <w:color w:val="242021"/>
          <w:lang w:eastAsia="en-GB"/>
        </w:rPr>
        <w:t xml:space="preserve">ost of </w:t>
      </w:r>
      <w:r>
        <w:rPr>
          <w:rFonts w:eastAsia="Times New Roman" w:cstheme="minorHAnsi"/>
          <w:color w:val="242021"/>
          <w:lang w:eastAsia="en-GB"/>
        </w:rPr>
        <w:t>b</w:t>
      </w:r>
      <w:r w:rsidRPr="00993FD9">
        <w:rPr>
          <w:rFonts w:eastAsia="Times New Roman" w:cstheme="minorHAnsi"/>
          <w:color w:val="242021"/>
          <w:lang w:eastAsia="en-GB"/>
        </w:rPr>
        <w:t>oard and their sympathizers incorporat</w:t>
      </w:r>
      <w:r>
        <w:rPr>
          <w:rFonts w:eastAsia="Times New Roman" w:cstheme="minorHAnsi"/>
          <w:color w:val="242021"/>
          <w:lang w:eastAsia="en-GB"/>
        </w:rPr>
        <w:t xml:space="preserve">e </w:t>
      </w:r>
      <w:r w:rsidRPr="00993FD9">
        <w:rPr>
          <w:rFonts w:eastAsia="Times New Roman" w:cstheme="minorHAnsi"/>
          <w:color w:val="242021"/>
          <w:lang w:eastAsia="en-GB"/>
        </w:rPr>
        <w:t xml:space="preserve">factors such as attention to relationships among reviewers and reflexivity and dialogue around scientific and other judgements. </w:t>
      </w:r>
      <w:r w:rsidR="005A0618">
        <w:rPr>
          <w:rFonts w:eastAsia="Times New Roman" w:cstheme="minorHAnsi"/>
          <w:color w:val="242021"/>
          <w:lang w:eastAsia="en-GB"/>
        </w:rPr>
        <w:t xml:space="preserve">But science is not a consensus </w:t>
      </w:r>
      <w:r w:rsidR="00542EE1">
        <w:rPr>
          <w:rFonts w:eastAsia="Times New Roman" w:cstheme="minorHAnsi"/>
          <w:color w:val="242021"/>
          <w:lang w:eastAsia="en-GB"/>
        </w:rPr>
        <w:t>exercise</w:t>
      </w:r>
      <w:r w:rsidR="005A0618">
        <w:rPr>
          <w:rFonts w:eastAsia="Times New Roman" w:cstheme="minorHAnsi"/>
          <w:color w:val="242021"/>
          <w:lang w:eastAsia="en-GB"/>
        </w:rPr>
        <w:t xml:space="preserve"> or about feeling good</w:t>
      </w:r>
      <w:r w:rsidR="00542EE1">
        <w:rPr>
          <w:rFonts w:eastAsia="Times New Roman" w:cstheme="minorHAnsi"/>
          <w:color w:val="242021"/>
          <w:lang w:eastAsia="en-GB"/>
        </w:rPr>
        <w:t xml:space="preserve"> together</w:t>
      </w:r>
      <w:r w:rsidR="005A0618">
        <w:rPr>
          <w:rFonts w:eastAsia="Times New Roman" w:cstheme="minorHAnsi"/>
          <w:color w:val="242021"/>
          <w:lang w:eastAsia="en-GB"/>
        </w:rPr>
        <w:t xml:space="preserve">. </w:t>
      </w:r>
      <w:r w:rsidR="00E807B5">
        <w:rPr>
          <w:rFonts w:eastAsia="Times New Roman" w:cstheme="minorHAnsi"/>
          <w:color w:val="242021"/>
          <w:lang w:eastAsia="en-GB"/>
        </w:rPr>
        <w:t>E</w:t>
      </w:r>
      <w:r>
        <w:rPr>
          <w:rFonts w:eastAsia="Times New Roman" w:cstheme="minorHAnsi"/>
          <w:color w:val="242021"/>
          <w:lang w:eastAsia="en-GB"/>
        </w:rPr>
        <w:t xml:space="preserve">veryone in Cochrane ascribes to </w:t>
      </w:r>
      <w:r w:rsidRPr="00993FD9">
        <w:rPr>
          <w:rFonts w:eastAsia="Times New Roman" w:cstheme="minorHAnsi"/>
          <w:color w:val="242021"/>
          <w:lang w:eastAsia="en-GB"/>
        </w:rPr>
        <w:t>methodological rigour and elimination of bias</w:t>
      </w:r>
      <w:r>
        <w:rPr>
          <w:rFonts w:eastAsia="Times New Roman" w:cstheme="minorHAnsi"/>
          <w:color w:val="242021"/>
          <w:lang w:eastAsia="en-GB"/>
        </w:rPr>
        <w:t xml:space="preserve">, which is why </w:t>
      </w:r>
      <w:r w:rsidR="00F7798A">
        <w:rPr>
          <w:rFonts w:eastAsia="Times New Roman" w:cstheme="minorHAnsi"/>
          <w:color w:val="242021"/>
          <w:lang w:eastAsia="en-GB"/>
        </w:rPr>
        <w:t xml:space="preserve">there is </w:t>
      </w:r>
      <w:r>
        <w:rPr>
          <w:rFonts w:eastAsia="Times New Roman" w:cstheme="minorHAnsi"/>
          <w:color w:val="242021"/>
          <w:lang w:eastAsia="en-GB"/>
        </w:rPr>
        <w:t>a Cochrane Handbook of over 600 pages tell</w:t>
      </w:r>
      <w:r w:rsidR="00F7798A">
        <w:rPr>
          <w:rFonts w:eastAsia="Times New Roman" w:cstheme="minorHAnsi"/>
          <w:color w:val="242021"/>
          <w:lang w:eastAsia="en-GB"/>
        </w:rPr>
        <w:t xml:space="preserve">ing </w:t>
      </w:r>
      <w:r>
        <w:rPr>
          <w:rFonts w:eastAsia="Times New Roman" w:cstheme="minorHAnsi"/>
          <w:color w:val="242021"/>
          <w:lang w:eastAsia="en-GB"/>
        </w:rPr>
        <w:t xml:space="preserve">people what to do. </w:t>
      </w:r>
      <w:r w:rsidR="00E807B5">
        <w:rPr>
          <w:rFonts w:eastAsia="Times New Roman" w:cstheme="minorHAnsi"/>
          <w:color w:val="242021"/>
          <w:lang w:eastAsia="en-GB"/>
        </w:rPr>
        <w:t>W</w:t>
      </w:r>
      <w:r>
        <w:rPr>
          <w:rFonts w:eastAsia="Times New Roman" w:cstheme="minorHAnsi"/>
          <w:color w:val="242021"/>
          <w:lang w:eastAsia="en-GB"/>
        </w:rPr>
        <w:t xml:space="preserve">hat </w:t>
      </w:r>
      <w:r w:rsidRPr="00993FD9">
        <w:rPr>
          <w:rFonts w:eastAsia="Times New Roman" w:cstheme="minorHAnsi"/>
          <w:color w:val="242021"/>
          <w:lang w:eastAsia="en-GB"/>
        </w:rPr>
        <w:t>relationships</w:t>
      </w:r>
      <w:r>
        <w:rPr>
          <w:rFonts w:eastAsia="Times New Roman" w:cstheme="minorHAnsi"/>
          <w:color w:val="242021"/>
          <w:lang w:eastAsia="en-GB"/>
        </w:rPr>
        <w:t>,</w:t>
      </w:r>
      <w:r w:rsidRPr="00993FD9">
        <w:rPr>
          <w:rFonts w:eastAsia="Times New Roman" w:cstheme="minorHAnsi"/>
          <w:color w:val="242021"/>
          <w:lang w:eastAsia="en-GB"/>
        </w:rPr>
        <w:t xml:space="preserve"> reflexivity and dialogue</w:t>
      </w:r>
      <w:r>
        <w:rPr>
          <w:rFonts w:eastAsia="Times New Roman" w:cstheme="minorHAnsi"/>
          <w:color w:val="242021"/>
          <w:lang w:eastAsia="en-GB"/>
        </w:rPr>
        <w:t xml:space="preserve"> really mean is scientific censorship</w:t>
      </w:r>
      <w:r w:rsidR="002906FA">
        <w:rPr>
          <w:rFonts w:eastAsia="Times New Roman" w:cstheme="minorHAnsi"/>
          <w:color w:val="242021"/>
          <w:lang w:eastAsia="en-GB"/>
        </w:rPr>
        <w:t>, the “unified voice</w:t>
      </w:r>
      <w:r>
        <w:rPr>
          <w:rFonts w:eastAsia="Times New Roman" w:cstheme="minorHAnsi"/>
          <w:color w:val="242021"/>
          <w:lang w:eastAsia="en-GB"/>
        </w:rPr>
        <w:t>.</w:t>
      </w:r>
      <w:r w:rsidR="002906FA">
        <w:rPr>
          <w:rFonts w:eastAsia="Times New Roman" w:cstheme="minorHAnsi"/>
          <w:color w:val="242021"/>
          <w:lang w:eastAsia="en-GB"/>
        </w:rPr>
        <w:t>”</w:t>
      </w:r>
      <w:r w:rsidR="00F7798A">
        <w:rPr>
          <w:rFonts w:eastAsia="Times New Roman" w:cstheme="minorHAnsi"/>
          <w:color w:val="242021"/>
          <w:vertAlign w:val="superscript"/>
          <w:lang w:eastAsia="en-GB"/>
        </w:rPr>
        <w:t>1</w:t>
      </w:r>
      <w:r>
        <w:rPr>
          <w:rFonts w:eastAsia="Times New Roman" w:cstheme="minorHAnsi"/>
          <w:color w:val="242021"/>
          <w:lang w:eastAsia="en-GB"/>
        </w:rPr>
        <w:t xml:space="preserve"> The recordings </w:t>
      </w:r>
      <w:r w:rsidR="00542EE1">
        <w:rPr>
          <w:rFonts w:eastAsia="Times New Roman" w:cstheme="minorHAnsi"/>
          <w:color w:val="242021"/>
          <w:lang w:eastAsia="en-GB"/>
        </w:rPr>
        <w:t xml:space="preserve">clearly </w:t>
      </w:r>
      <w:r>
        <w:rPr>
          <w:rFonts w:eastAsia="Times New Roman" w:cstheme="minorHAnsi"/>
          <w:color w:val="242021"/>
          <w:lang w:eastAsia="en-GB"/>
        </w:rPr>
        <w:t>reveal that it is more important not to upset colleagues who did a poor job with the HPV vaccine review than to get the science right.</w:t>
      </w:r>
      <w:r w:rsidR="00F7798A">
        <w:rPr>
          <w:rFonts w:eastAsia="Times New Roman" w:cstheme="minorHAnsi"/>
          <w:color w:val="242021"/>
          <w:vertAlign w:val="superscript"/>
          <w:lang w:eastAsia="en-GB"/>
        </w:rPr>
        <w:t>1</w:t>
      </w:r>
      <w:r>
        <w:rPr>
          <w:rFonts w:eastAsia="Times New Roman" w:cstheme="minorHAnsi"/>
          <w:color w:val="242021"/>
          <w:lang w:eastAsia="en-GB"/>
        </w:rPr>
        <w:t xml:space="preserve"> This clubbiness is detrimental for a scientific organisation. </w:t>
      </w:r>
    </w:p>
    <w:p w14:paraId="59AA6A41" w14:textId="77777777" w:rsidR="003B699C" w:rsidRDefault="003B699C" w:rsidP="0035574F">
      <w:pPr>
        <w:rPr>
          <w:rFonts w:eastAsia="Times New Roman" w:cstheme="minorHAnsi"/>
          <w:color w:val="242021"/>
          <w:lang w:eastAsia="en-GB"/>
        </w:rPr>
      </w:pPr>
    </w:p>
    <w:p w14:paraId="2E9B1DA4" w14:textId="4A04284A" w:rsidR="0088470A" w:rsidRDefault="00414084" w:rsidP="0035574F">
      <w:pPr>
        <w:rPr>
          <w:rFonts w:eastAsia="Times New Roman" w:cstheme="minorHAnsi"/>
          <w:color w:val="242021"/>
          <w:lang w:eastAsia="en-GB"/>
        </w:rPr>
      </w:pPr>
      <w:r>
        <w:rPr>
          <w:rFonts w:eastAsia="Times New Roman" w:cstheme="minorHAnsi"/>
          <w:color w:val="242021"/>
          <w:lang w:eastAsia="en-GB"/>
        </w:rPr>
        <w:t xml:space="preserve">The selective </w:t>
      </w:r>
      <w:r w:rsidR="00B606BE">
        <w:rPr>
          <w:rFonts w:eastAsia="Times New Roman" w:cstheme="minorHAnsi"/>
          <w:color w:val="242021"/>
          <w:lang w:eastAsia="en-GB"/>
        </w:rPr>
        <w:t xml:space="preserve">and sloppy </w:t>
      </w:r>
      <w:r>
        <w:rPr>
          <w:rFonts w:eastAsia="Times New Roman" w:cstheme="minorHAnsi"/>
          <w:color w:val="242021"/>
          <w:lang w:eastAsia="en-GB"/>
        </w:rPr>
        <w:t xml:space="preserve">way </w:t>
      </w:r>
      <w:r w:rsidR="009D11CD">
        <w:rPr>
          <w:rFonts w:eastAsia="Times New Roman" w:cstheme="minorHAnsi"/>
          <w:color w:val="242021"/>
          <w:lang w:eastAsia="en-GB"/>
        </w:rPr>
        <w:t>TG</w:t>
      </w:r>
      <w:r>
        <w:rPr>
          <w:rFonts w:eastAsia="Times New Roman" w:cstheme="minorHAnsi"/>
          <w:color w:val="242021"/>
          <w:lang w:eastAsia="en-GB"/>
        </w:rPr>
        <w:t xml:space="preserve"> use the literature is </w:t>
      </w:r>
      <w:r w:rsidR="002906FA">
        <w:rPr>
          <w:rFonts w:eastAsia="Times New Roman" w:cstheme="minorHAnsi"/>
          <w:color w:val="242021"/>
          <w:lang w:eastAsia="en-GB"/>
        </w:rPr>
        <w:t>also</w:t>
      </w:r>
      <w:r w:rsidR="00715234">
        <w:rPr>
          <w:rFonts w:eastAsia="Times New Roman" w:cstheme="minorHAnsi"/>
          <w:color w:val="242021"/>
          <w:lang w:eastAsia="en-GB"/>
        </w:rPr>
        <w:t xml:space="preserve"> </w:t>
      </w:r>
      <w:r>
        <w:rPr>
          <w:rFonts w:eastAsia="Times New Roman" w:cstheme="minorHAnsi"/>
          <w:color w:val="242021"/>
          <w:lang w:eastAsia="en-GB"/>
        </w:rPr>
        <w:t xml:space="preserve">apparent when they discuss the HPV vaccines. They </w:t>
      </w:r>
      <w:r w:rsidR="00226942">
        <w:rPr>
          <w:rFonts w:eastAsia="Times New Roman" w:cstheme="minorHAnsi"/>
          <w:color w:val="242021"/>
          <w:lang w:eastAsia="en-GB"/>
        </w:rPr>
        <w:t>provide a reference to</w:t>
      </w:r>
      <w:r>
        <w:rPr>
          <w:rFonts w:eastAsia="Times New Roman" w:cstheme="minorHAnsi"/>
          <w:color w:val="242021"/>
          <w:lang w:eastAsia="en-GB"/>
        </w:rPr>
        <w:t xml:space="preserve"> our second criticism of the Cochrane review</w:t>
      </w:r>
      <w:r w:rsidR="00226942">
        <w:rPr>
          <w:rFonts w:eastAsia="Times New Roman" w:cstheme="minorHAnsi"/>
          <w:color w:val="242021"/>
          <w:lang w:eastAsia="en-GB"/>
        </w:rPr>
        <w:t xml:space="preserve">, </w:t>
      </w:r>
      <w:r w:rsidR="00FD6F42">
        <w:rPr>
          <w:rFonts w:eastAsia="Times New Roman" w:cstheme="minorHAnsi"/>
          <w:color w:val="242021"/>
          <w:lang w:eastAsia="en-GB"/>
        </w:rPr>
        <w:t xml:space="preserve">but </w:t>
      </w:r>
      <w:r w:rsidR="00226942">
        <w:rPr>
          <w:rFonts w:eastAsia="Times New Roman" w:cstheme="minorHAnsi"/>
          <w:color w:val="242021"/>
          <w:lang w:eastAsia="en-GB"/>
        </w:rPr>
        <w:t>the title is wrong, Doshi was not a co-author, the link does not work, and the publication date is wrong.</w:t>
      </w:r>
      <w:r w:rsidR="009B3E2B">
        <w:rPr>
          <w:rFonts w:eastAsia="Times New Roman" w:cstheme="minorHAnsi"/>
          <w:color w:val="242021"/>
          <w:vertAlign w:val="superscript"/>
          <w:lang w:eastAsia="en-GB"/>
        </w:rPr>
        <w:t>19,31</w:t>
      </w:r>
      <w:r w:rsidR="002906FA">
        <w:rPr>
          <w:rFonts w:eastAsia="Times New Roman" w:cstheme="minorHAnsi"/>
          <w:color w:val="242021"/>
          <w:vertAlign w:val="superscript"/>
          <w:lang w:eastAsia="en-GB"/>
        </w:rPr>
        <w:t xml:space="preserve"> </w:t>
      </w:r>
      <w:r w:rsidR="002906FA">
        <w:rPr>
          <w:rFonts w:eastAsia="Times New Roman" w:cstheme="minorHAnsi"/>
          <w:color w:val="242021"/>
          <w:lang w:eastAsia="en-GB"/>
        </w:rPr>
        <w:t xml:space="preserve"> </w:t>
      </w:r>
      <w:r w:rsidR="00226942">
        <w:rPr>
          <w:rFonts w:eastAsia="Times New Roman" w:cstheme="minorHAnsi"/>
          <w:color w:val="242021"/>
          <w:lang w:eastAsia="en-GB"/>
        </w:rPr>
        <w:t xml:space="preserve">What is worse, they </w:t>
      </w:r>
      <w:r>
        <w:rPr>
          <w:rFonts w:eastAsia="Times New Roman" w:cstheme="minorHAnsi"/>
          <w:color w:val="242021"/>
          <w:lang w:eastAsia="en-GB"/>
        </w:rPr>
        <w:t>do not tell their readers w</w:t>
      </w:r>
      <w:r w:rsidR="0088470A">
        <w:rPr>
          <w:rFonts w:eastAsia="Times New Roman" w:cstheme="minorHAnsi"/>
          <w:color w:val="242021"/>
          <w:lang w:eastAsia="en-GB"/>
        </w:rPr>
        <w:t xml:space="preserve">ith one word what our paper </w:t>
      </w:r>
      <w:r>
        <w:rPr>
          <w:rFonts w:eastAsia="Times New Roman" w:cstheme="minorHAnsi"/>
          <w:color w:val="242021"/>
          <w:lang w:eastAsia="en-GB"/>
        </w:rPr>
        <w:t>was about</w:t>
      </w:r>
      <w:r w:rsidR="00226942">
        <w:rPr>
          <w:rFonts w:eastAsia="Times New Roman" w:cstheme="minorHAnsi"/>
          <w:color w:val="242021"/>
          <w:lang w:eastAsia="en-GB"/>
        </w:rPr>
        <w:t>.</w:t>
      </w:r>
      <w:r w:rsidR="002906FA">
        <w:rPr>
          <w:rFonts w:eastAsia="Times New Roman" w:cstheme="minorHAnsi"/>
          <w:color w:val="242021"/>
          <w:vertAlign w:val="superscript"/>
          <w:lang w:eastAsia="en-GB"/>
        </w:rPr>
        <w:t>3</w:t>
      </w:r>
      <w:r w:rsidR="009B3E2B">
        <w:rPr>
          <w:rFonts w:eastAsia="Times New Roman" w:cstheme="minorHAnsi"/>
          <w:color w:val="242021"/>
          <w:vertAlign w:val="superscript"/>
          <w:lang w:eastAsia="en-GB"/>
        </w:rPr>
        <w:t>1</w:t>
      </w:r>
      <w:r w:rsidR="00226942">
        <w:rPr>
          <w:rFonts w:eastAsia="Times New Roman" w:cstheme="minorHAnsi"/>
          <w:color w:val="242021"/>
          <w:lang w:eastAsia="en-GB"/>
        </w:rPr>
        <w:t xml:space="preserve"> Instead, they </w:t>
      </w:r>
      <w:r w:rsidR="00FD6F42">
        <w:rPr>
          <w:rFonts w:eastAsia="Times New Roman" w:cstheme="minorHAnsi"/>
          <w:color w:val="242021"/>
          <w:lang w:eastAsia="en-GB"/>
        </w:rPr>
        <w:t xml:space="preserve">give </w:t>
      </w:r>
      <w:r w:rsidR="00FD6F42" w:rsidRPr="00993FD9">
        <w:rPr>
          <w:rFonts w:eastAsia="Times New Roman" w:cstheme="minorHAnsi"/>
          <w:color w:val="242021"/>
          <w:lang w:eastAsia="en-GB"/>
        </w:rPr>
        <w:t xml:space="preserve">Cochrane's Editor‐in‐Chief </w:t>
      </w:r>
      <w:r w:rsidR="00194646">
        <w:rPr>
          <w:rFonts w:eastAsia="Times New Roman" w:cstheme="minorHAnsi"/>
          <w:color w:val="242021"/>
          <w:lang w:eastAsia="en-GB"/>
        </w:rPr>
        <w:t xml:space="preserve">and his deputy </w:t>
      </w:r>
      <w:r w:rsidR="00FD6F42">
        <w:rPr>
          <w:rFonts w:eastAsia="Times New Roman" w:cstheme="minorHAnsi"/>
          <w:color w:val="242021"/>
          <w:lang w:eastAsia="en-GB"/>
        </w:rPr>
        <w:t>the last word</w:t>
      </w:r>
      <w:r w:rsidR="004349CA">
        <w:rPr>
          <w:rFonts w:eastAsia="Times New Roman" w:cstheme="minorHAnsi"/>
          <w:color w:val="242021"/>
          <w:lang w:eastAsia="en-GB"/>
        </w:rPr>
        <w:t>. A</w:t>
      </w:r>
      <w:r w:rsidR="000C6BFD">
        <w:rPr>
          <w:rFonts w:eastAsia="Times New Roman" w:cstheme="minorHAnsi"/>
          <w:color w:val="242021"/>
          <w:lang w:eastAsia="en-GB"/>
        </w:rPr>
        <w:t xml:space="preserve">s </w:t>
      </w:r>
      <w:r w:rsidR="00B606BE">
        <w:rPr>
          <w:rFonts w:eastAsia="Times New Roman" w:cstheme="minorHAnsi"/>
          <w:color w:val="242021"/>
          <w:lang w:eastAsia="en-GB"/>
        </w:rPr>
        <w:t xml:space="preserve">our paper was a reply to </w:t>
      </w:r>
      <w:r w:rsidR="00194646">
        <w:rPr>
          <w:rFonts w:eastAsia="Times New Roman" w:cstheme="minorHAnsi"/>
          <w:color w:val="242021"/>
          <w:lang w:eastAsia="en-GB"/>
        </w:rPr>
        <w:t>t</w:t>
      </w:r>
      <w:r w:rsidR="00B606BE">
        <w:rPr>
          <w:rFonts w:eastAsia="Times New Roman" w:cstheme="minorHAnsi"/>
          <w:color w:val="242021"/>
          <w:lang w:eastAsia="en-GB"/>
        </w:rPr>
        <w:t>h</w:t>
      </w:r>
      <w:r w:rsidR="007C639E">
        <w:rPr>
          <w:rFonts w:eastAsia="Times New Roman" w:cstheme="minorHAnsi"/>
          <w:color w:val="242021"/>
          <w:lang w:eastAsia="en-GB"/>
        </w:rPr>
        <w:t xml:space="preserve">eir </w:t>
      </w:r>
      <w:r w:rsidR="006506F1">
        <w:rPr>
          <w:rFonts w:eastAsia="Times New Roman" w:cstheme="minorHAnsi"/>
          <w:color w:val="242021"/>
          <w:lang w:eastAsia="en-GB"/>
        </w:rPr>
        <w:t>article</w:t>
      </w:r>
      <w:r w:rsidR="000C6BFD">
        <w:rPr>
          <w:rFonts w:eastAsia="Times New Roman" w:cstheme="minorHAnsi"/>
          <w:color w:val="242021"/>
          <w:lang w:eastAsia="en-GB"/>
        </w:rPr>
        <w:t xml:space="preserve">, this is </w:t>
      </w:r>
      <w:r w:rsidR="006506F1">
        <w:rPr>
          <w:rFonts w:eastAsia="Times New Roman" w:cstheme="minorHAnsi"/>
          <w:color w:val="242021"/>
          <w:lang w:eastAsia="en-GB"/>
        </w:rPr>
        <w:t xml:space="preserve">yet </w:t>
      </w:r>
      <w:r w:rsidR="00B606BE">
        <w:rPr>
          <w:rFonts w:eastAsia="Times New Roman" w:cstheme="minorHAnsi"/>
          <w:color w:val="242021"/>
          <w:lang w:eastAsia="en-GB"/>
        </w:rPr>
        <w:t>another example of “Appeal to authority rather than reason</w:t>
      </w:r>
      <w:r w:rsidR="004349CA">
        <w:rPr>
          <w:rFonts w:eastAsia="Times New Roman" w:cstheme="minorHAnsi"/>
          <w:color w:val="242021"/>
          <w:lang w:eastAsia="en-GB"/>
        </w:rPr>
        <w:t>,</w:t>
      </w:r>
      <w:r w:rsidR="00B606BE">
        <w:rPr>
          <w:rFonts w:eastAsia="Times New Roman" w:cstheme="minorHAnsi"/>
          <w:color w:val="242021"/>
          <w:lang w:eastAsia="en-GB"/>
        </w:rPr>
        <w:t>”</w:t>
      </w:r>
      <w:r w:rsidR="00FD6F42">
        <w:rPr>
          <w:rFonts w:eastAsia="Times New Roman" w:cstheme="minorHAnsi"/>
          <w:color w:val="242021"/>
          <w:lang w:eastAsia="en-GB"/>
        </w:rPr>
        <w:t xml:space="preserve"> </w:t>
      </w:r>
      <w:r w:rsidR="004349CA">
        <w:rPr>
          <w:rFonts w:eastAsia="Times New Roman" w:cstheme="minorHAnsi"/>
          <w:color w:val="242021"/>
          <w:lang w:eastAsia="en-GB"/>
        </w:rPr>
        <w:t xml:space="preserve">or “eminence-based medicine.” </w:t>
      </w:r>
      <w:r w:rsidR="008318F3">
        <w:rPr>
          <w:rFonts w:eastAsia="Times New Roman" w:cstheme="minorHAnsi"/>
          <w:color w:val="242021"/>
          <w:lang w:eastAsia="en-GB"/>
        </w:rPr>
        <w:t>The Cochrane editors</w:t>
      </w:r>
      <w:r w:rsidR="00FD6F42">
        <w:rPr>
          <w:rFonts w:eastAsia="Times New Roman" w:cstheme="minorHAnsi"/>
          <w:color w:val="242021"/>
          <w:lang w:eastAsia="en-GB"/>
        </w:rPr>
        <w:t xml:space="preserve"> “</w:t>
      </w:r>
      <w:r w:rsidR="00FD6F42" w:rsidRPr="00993FD9">
        <w:rPr>
          <w:rFonts w:eastAsia="Times New Roman" w:cstheme="minorHAnsi"/>
          <w:color w:val="242021"/>
          <w:lang w:eastAsia="en-GB"/>
        </w:rPr>
        <w:t xml:space="preserve">ruled that what had been described as </w:t>
      </w:r>
      <w:r w:rsidR="00FD6F42">
        <w:rPr>
          <w:rFonts w:eastAsia="Times New Roman" w:cstheme="minorHAnsi"/>
          <w:color w:val="242021"/>
          <w:lang w:eastAsia="en-GB"/>
        </w:rPr>
        <w:t>‘</w:t>
      </w:r>
      <w:r w:rsidR="00FD6F42" w:rsidRPr="00993FD9">
        <w:rPr>
          <w:rFonts w:eastAsia="Times New Roman" w:cstheme="minorHAnsi"/>
          <w:color w:val="242021"/>
          <w:lang w:eastAsia="en-GB"/>
        </w:rPr>
        <w:t>omissions</w:t>
      </w:r>
      <w:r w:rsidR="00FD6F42">
        <w:rPr>
          <w:rFonts w:eastAsia="Times New Roman" w:cstheme="minorHAnsi"/>
          <w:color w:val="242021"/>
          <w:lang w:eastAsia="en-GB"/>
        </w:rPr>
        <w:t>’</w:t>
      </w:r>
      <w:r w:rsidR="00FD6F42" w:rsidRPr="00993FD9">
        <w:rPr>
          <w:rFonts w:eastAsia="Times New Roman" w:cstheme="minorHAnsi"/>
          <w:color w:val="242021"/>
          <w:lang w:eastAsia="en-GB"/>
        </w:rPr>
        <w:t xml:space="preserve"> were actually the result of defensible judgements that took account of clinical, scientific, and policy realities</w:t>
      </w:r>
      <w:r w:rsidR="00FD6F42">
        <w:rPr>
          <w:rFonts w:eastAsia="Times New Roman" w:cstheme="minorHAnsi"/>
          <w:color w:val="242021"/>
          <w:lang w:eastAsia="en-GB"/>
        </w:rPr>
        <w:t xml:space="preserve">.” This is </w:t>
      </w:r>
      <w:r w:rsidR="000C6BFD">
        <w:rPr>
          <w:rFonts w:eastAsia="Times New Roman" w:cstheme="minorHAnsi"/>
          <w:color w:val="242021"/>
          <w:lang w:eastAsia="en-GB"/>
        </w:rPr>
        <w:t>plain wrong</w:t>
      </w:r>
      <w:r w:rsidR="007C639E">
        <w:rPr>
          <w:rFonts w:eastAsia="Times New Roman" w:cstheme="minorHAnsi"/>
          <w:color w:val="242021"/>
          <w:lang w:eastAsia="en-GB"/>
        </w:rPr>
        <w:t>, and i</w:t>
      </w:r>
      <w:r w:rsidR="00FD6F42">
        <w:rPr>
          <w:rFonts w:eastAsia="Times New Roman" w:cstheme="minorHAnsi"/>
          <w:color w:val="242021"/>
          <w:lang w:eastAsia="en-GB"/>
        </w:rPr>
        <w:t>n our second criticism,</w:t>
      </w:r>
      <w:r w:rsidR="006506F1">
        <w:rPr>
          <w:rFonts w:eastAsia="Times New Roman" w:cstheme="minorHAnsi"/>
          <w:color w:val="242021"/>
          <w:lang w:eastAsia="en-GB"/>
        </w:rPr>
        <w:t xml:space="preserve"> from 17 September,</w:t>
      </w:r>
      <w:r w:rsidR="002906FA">
        <w:rPr>
          <w:rFonts w:eastAsia="Times New Roman" w:cstheme="minorHAnsi"/>
          <w:color w:val="242021"/>
          <w:vertAlign w:val="superscript"/>
          <w:lang w:eastAsia="en-GB"/>
        </w:rPr>
        <w:t>3</w:t>
      </w:r>
      <w:r w:rsidR="009B3E2B">
        <w:rPr>
          <w:rFonts w:eastAsia="Times New Roman" w:cstheme="minorHAnsi"/>
          <w:color w:val="242021"/>
          <w:vertAlign w:val="superscript"/>
          <w:lang w:eastAsia="en-GB"/>
        </w:rPr>
        <w:t>1</w:t>
      </w:r>
      <w:r w:rsidR="00FD6F42">
        <w:rPr>
          <w:rFonts w:eastAsia="Times New Roman" w:cstheme="minorHAnsi"/>
          <w:color w:val="242021"/>
          <w:lang w:eastAsia="en-GB"/>
        </w:rPr>
        <w:t xml:space="preserve"> we </w:t>
      </w:r>
      <w:r w:rsidR="000201D8">
        <w:rPr>
          <w:rFonts w:eastAsia="Times New Roman" w:cstheme="minorHAnsi"/>
          <w:color w:val="242021"/>
          <w:lang w:eastAsia="en-GB"/>
        </w:rPr>
        <w:t>explained</w:t>
      </w:r>
      <w:r w:rsidR="006623B8">
        <w:rPr>
          <w:rFonts w:eastAsia="Times New Roman" w:cstheme="minorHAnsi"/>
          <w:color w:val="242021"/>
          <w:lang w:eastAsia="en-GB"/>
        </w:rPr>
        <w:t xml:space="preserve"> that</w:t>
      </w:r>
      <w:r w:rsidR="0088470A">
        <w:rPr>
          <w:rFonts w:eastAsia="Times New Roman" w:cstheme="minorHAnsi"/>
          <w:color w:val="242021"/>
          <w:lang w:eastAsia="en-GB"/>
        </w:rPr>
        <w:t>:</w:t>
      </w:r>
      <w:r w:rsidR="006623B8">
        <w:rPr>
          <w:rFonts w:eastAsia="Times New Roman" w:cstheme="minorHAnsi"/>
          <w:color w:val="242021"/>
          <w:lang w:eastAsia="en-GB"/>
        </w:rPr>
        <w:t xml:space="preserve"> </w:t>
      </w:r>
    </w:p>
    <w:p w14:paraId="42B4D3F6" w14:textId="77777777" w:rsidR="0088470A" w:rsidRDefault="0088470A" w:rsidP="0035574F">
      <w:pPr>
        <w:rPr>
          <w:rFonts w:eastAsia="Times New Roman" w:cstheme="minorHAnsi"/>
          <w:color w:val="242021"/>
          <w:lang w:eastAsia="en-GB"/>
        </w:rPr>
      </w:pPr>
    </w:p>
    <w:p w14:paraId="172EEC68" w14:textId="4324F718" w:rsidR="00226942" w:rsidRDefault="0088470A" w:rsidP="0035574F">
      <w:pPr>
        <w:rPr>
          <w:rFonts w:eastAsia="Times New Roman" w:cstheme="minorHAnsi"/>
          <w:color w:val="242021"/>
          <w:lang w:eastAsia="en-GB"/>
        </w:rPr>
      </w:pPr>
      <w:r>
        <w:rPr>
          <w:rFonts w:eastAsia="Times New Roman" w:cstheme="minorHAnsi"/>
          <w:color w:val="242021"/>
          <w:lang w:eastAsia="en-GB"/>
        </w:rPr>
        <w:t>T</w:t>
      </w:r>
      <w:r w:rsidR="006623B8">
        <w:t xml:space="preserve">he Cochrane </w:t>
      </w:r>
      <w:r w:rsidR="00CF7672">
        <w:t>review</w:t>
      </w:r>
      <w:r w:rsidR="006623B8">
        <w:t xml:space="preserve"> should have included at least 35% (25,550) additional eligible females; </w:t>
      </w:r>
      <w:r w:rsidR="00CF7672">
        <w:t xml:space="preserve">the authors reported </w:t>
      </w:r>
      <w:r w:rsidR="006623B8">
        <w:t xml:space="preserve">serious adverse events </w:t>
      </w:r>
      <w:r w:rsidR="00CF7672">
        <w:t xml:space="preserve">incompletely </w:t>
      </w:r>
      <w:r w:rsidR="0097339B">
        <w:t>and gave an incorrect number of deaths</w:t>
      </w:r>
      <w:r w:rsidR="006623B8">
        <w:t>; the</w:t>
      </w:r>
      <w:r w:rsidR="00CF7672">
        <w:t xml:space="preserve">ir </w:t>
      </w:r>
      <w:r w:rsidR="006623B8">
        <w:t xml:space="preserve">considerations of the trials’ adjuvant and vaccine comparators was ambiguous, opaque, </w:t>
      </w:r>
      <w:r w:rsidR="00CF7672">
        <w:t xml:space="preserve">and </w:t>
      </w:r>
      <w:r w:rsidR="006623B8">
        <w:t>inaccurate</w:t>
      </w:r>
      <w:r w:rsidR="00331067">
        <w:t xml:space="preserve">; they used </w:t>
      </w:r>
      <w:r w:rsidR="00A4320C">
        <w:t xml:space="preserve">the word “placebo” throughout the review and </w:t>
      </w:r>
      <w:r w:rsidR="00331067">
        <w:t xml:space="preserve">in </w:t>
      </w:r>
      <w:r w:rsidR="00A4320C">
        <w:t>all its meta-analyses</w:t>
      </w:r>
      <w:r w:rsidR="00331067">
        <w:t xml:space="preserve"> although </w:t>
      </w:r>
      <w:r w:rsidR="00A4320C">
        <w:t>no included trial used a placebo comparator</w:t>
      </w:r>
      <w:r w:rsidR="00CF7672">
        <w:t xml:space="preserve">; </w:t>
      </w:r>
      <w:r w:rsidR="006623B8">
        <w:t>several important conflicts of interest</w:t>
      </w:r>
      <w:r w:rsidR="00CF7672">
        <w:t xml:space="preserve"> and important evidence of bias were ignored</w:t>
      </w:r>
      <w:r w:rsidR="006623B8">
        <w:t>;</w:t>
      </w:r>
      <w:r w:rsidR="00CF7672">
        <w:t xml:space="preserve"> and t</w:t>
      </w:r>
      <w:r w:rsidR="006623B8">
        <w:t>he Cochrane editors</w:t>
      </w:r>
      <w:r w:rsidR="00CF7672">
        <w:t xml:space="preserve"> </w:t>
      </w:r>
      <w:r w:rsidR="006623B8">
        <w:t>appeared to advocate scientific censorship</w:t>
      </w:r>
      <w:r w:rsidR="00CF7672">
        <w:t>.</w:t>
      </w:r>
      <w:r w:rsidR="00FD6F42">
        <w:rPr>
          <w:rFonts w:eastAsia="Times New Roman" w:cstheme="minorHAnsi"/>
          <w:color w:val="242021"/>
          <w:lang w:eastAsia="en-GB"/>
        </w:rPr>
        <w:t xml:space="preserve"> </w:t>
      </w:r>
    </w:p>
    <w:p w14:paraId="30140F69" w14:textId="0CA008E9" w:rsidR="00022170" w:rsidRDefault="00022170" w:rsidP="0035574F">
      <w:pPr>
        <w:rPr>
          <w:rFonts w:eastAsia="Times New Roman" w:cstheme="minorHAnsi"/>
          <w:color w:val="242021"/>
          <w:lang w:eastAsia="en-GB"/>
        </w:rPr>
      </w:pPr>
    </w:p>
    <w:p w14:paraId="72829D58" w14:textId="5307B0C7" w:rsidR="00022170" w:rsidRDefault="009D11CD" w:rsidP="0035574F">
      <w:pPr>
        <w:rPr>
          <w:rFonts w:eastAsia="Times New Roman" w:cstheme="minorHAnsi"/>
          <w:color w:val="242021"/>
          <w:lang w:eastAsia="en-GB"/>
        </w:rPr>
      </w:pPr>
      <w:r>
        <w:rPr>
          <w:rFonts w:eastAsia="Times New Roman" w:cstheme="minorHAnsi"/>
          <w:color w:val="242021"/>
          <w:lang w:eastAsia="en-GB"/>
        </w:rPr>
        <w:t>TG</w:t>
      </w:r>
      <w:r w:rsidR="00022170" w:rsidRPr="00BF55D2">
        <w:rPr>
          <w:rFonts w:eastAsia="Times New Roman" w:cstheme="minorHAnsi"/>
          <w:color w:val="242021"/>
          <w:lang w:eastAsia="en-GB"/>
        </w:rPr>
        <w:t xml:space="preserve"> </w:t>
      </w:r>
      <w:r w:rsidR="00022170">
        <w:rPr>
          <w:rFonts w:eastAsia="Times New Roman" w:cstheme="minorHAnsi"/>
          <w:color w:val="242021"/>
          <w:lang w:eastAsia="en-GB"/>
        </w:rPr>
        <w:t>assert that t</w:t>
      </w:r>
      <w:r w:rsidR="00022170" w:rsidRPr="00993FD9">
        <w:rPr>
          <w:rFonts w:eastAsia="Times New Roman" w:cstheme="minorHAnsi"/>
          <w:color w:val="242021"/>
          <w:lang w:eastAsia="en-GB"/>
        </w:rPr>
        <w:t xml:space="preserve">he </w:t>
      </w:r>
      <w:r w:rsidR="00BE0BF8">
        <w:rPr>
          <w:rFonts w:eastAsia="Times New Roman" w:cstheme="minorHAnsi"/>
          <w:color w:val="242021"/>
          <w:lang w:eastAsia="en-GB"/>
        </w:rPr>
        <w:t>b</w:t>
      </w:r>
      <w:r w:rsidR="00022170" w:rsidRPr="00993FD9">
        <w:rPr>
          <w:rFonts w:eastAsia="Times New Roman" w:cstheme="minorHAnsi"/>
          <w:color w:val="242021"/>
          <w:lang w:eastAsia="en-GB"/>
        </w:rPr>
        <w:t xml:space="preserve">oard had no objection to </w:t>
      </w:r>
      <w:r w:rsidR="00022170">
        <w:rPr>
          <w:rFonts w:eastAsia="Times New Roman" w:cstheme="minorHAnsi"/>
          <w:color w:val="242021"/>
          <w:lang w:eastAsia="en-GB"/>
        </w:rPr>
        <w:t>me</w:t>
      </w:r>
      <w:r w:rsidR="00022170" w:rsidRPr="00993FD9">
        <w:rPr>
          <w:rFonts w:eastAsia="Times New Roman" w:cstheme="minorHAnsi"/>
          <w:color w:val="242021"/>
          <w:lang w:eastAsia="en-GB"/>
        </w:rPr>
        <w:t xml:space="preserve"> publishing </w:t>
      </w:r>
      <w:r w:rsidR="00022170">
        <w:rPr>
          <w:rFonts w:eastAsia="Times New Roman" w:cstheme="minorHAnsi"/>
          <w:color w:val="242021"/>
          <w:lang w:eastAsia="en-GB"/>
        </w:rPr>
        <w:t>my</w:t>
      </w:r>
      <w:r w:rsidR="00022170" w:rsidRPr="00993FD9">
        <w:rPr>
          <w:rFonts w:eastAsia="Times New Roman" w:cstheme="minorHAnsi"/>
          <w:color w:val="242021"/>
          <w:lang w:eastAsia="en-GB"/>
        </w:rPr>
        <w:t xml:space="preserve"> views as an independent scientist</w:t>
      </w:r>
      <w:r w:rsidR="00022170">
        <w:rPr>
          <w:rFonts w:eastAsia="Times New Roman" w:cstheme="minorHAnsi"/>
          <w:color w:val="242021"/>
          <w:lang w:eastAsia="en-GB"/>
        </w:rPr>
        <w:t>. Th</w:t>
      </w:r>
      <w:r w:rsidR="00331067">
        <w:rPr>
          <w:rFonts w:eastAsia="Times New Roman" w:cstheme="minorHAnsi"/>
          <w:color w:val="242021"/>
          <w:lang w:eastAsia="en-GB"/>
        </w:rPr>
        <w:t>e truth is that</w:t>
      </w:r>
      <w:r w:rsidR="00BE0BF8">
        <w:rPr>
          <w:rFonts w:eastAsia="Times New Roman" w:cstheme="minorHAnsi"/>
          <w:color w:val="242021"/>
          <w:lang w:eastAsia="en-GB"/>
        </w:rPr>
        <w:t xml:space="preserve"> </w:t>
      </w:r>
      <w:r w:rsidR="00331067">
        <w:rPr>
          <w:rFonts w:eastAsia="Times New Roman" w:cstheme="minorHAnsi"/>
          <w:color w:val="242021"/>
          <w:lang w:eastAsia="en-GB"/>
        </w:rPr>
        <w:t xml:space="preserve">they </w:t>
      </w:r>
      <w:r w:rsidR="00627AC7">
        <w:rPr>
          <w:rFonts w:eastAsia="Times New Roman" w:cstheme="minorHAnsi"/>
          <w:color w:val="242021"/>
          <w:lang w:eastAsia="en-GB"/>
        </w:rPr>
        <w:t xml:space="preserve">spent </w:t>
      </w:r>
      <w:r w:rsidR="00DD40F2">
        <w:rPr>
          <w:rFonts w:eastAsia="Times New Roman" w:cstheme="minorHAnsi"/>
          <w:color w:val="242021"/>
          <w:lang w:eastAsia="en-GB"/>
        </w:rPr>
        <w:t xml:space="preserve">much </w:t>
      </w:r>
      <w:r w:rsidR="00627AC7">
        <w:rPr>
          <w:rFonts w:eastAsia="Times New Roman" w:cstheme="minorHAnsi"/>
          <w:color w:val="242021"/>
          <w:lang w:eastAsia="en-GB"/>
        </w:rPr>
        <w:t xml:space="preserve">of </w:t>
      </w:r>
      <w:r w:rsidR="00331067">
        <w:rPr>
          <w:rFonts w:eastAsia="Times New Roman" w:cstheme="minorHAnsi"/>
          <w:color w:val="242021"/>
          <w:lang w:eastAsia="en-GB"/>
        </w:rPr>
        <w:t xml:space="preserve">the secret </w:t>
      </w:r>
      <w:r w:rsidR="00627AC7">
        <w:rPr>
          <w:rFonts w:eastAsia="Times New Roman" w:cstheme="minorHAnsi"/>
          <w:color w:val="242021"/>
          <w:lang w:eastAsia="en-GB"/>
        </w:rPr>
        <w:t xml:space="preserve">board </w:t>
      </w:r>
      <w:r w:rsidR="00331067">
        <w:rPr>
          <w:rFonts w:eastAsia="Times New Roman" w:cstheme="minorHAnsi"/>
          <w:color w:val="242021"/>
          <w:lang w:eastAsia="en-GB"/>
        </w:rPr>
        <w:t xml:space="preserve">meeting </w:t>
      </w:r>
      <w:r w:rsidR="00627AC7">
        <w:rPr>
          <w:rFonts w:eastAsia="Times New Roman" w:cstheme="minorHAnsi"/>
          <w:color w:val="242021"/>
          <w:lang w:eastAsia="en-GB"/>
        </w:rPr>
        <w:t>condemning this.</w:t>
      </w:r>
      <w:r w:rsidR="00331067">
        <w:rPr>
          <w:rFonts w:eastAsia="Times New Roman" w:cstheme="minorHAnsi"/>
          <w:color w:val="242021"/>
          <w:vertAlign w:val="superscript"/>
          <w:lang w:eastAsia="en-GB"/>
        </w:rPr>
        <w:t>1</w:t>
      </w:r>
      <w:r w:rsidR="00627AC7">
        <w:rPr>
          <w:rFonts w:eastAsia="Times New Roman" w:cstheme="minorHAnsi"/>
          <w:color w:val="242021"/>
          <w:lang w:eastAsia="en-GB"/>
        </w:rPr>
        <w:t xml:space="preserve"> </w:t>
      </w:r>
    </w:p>
    <w:p w14:paraId="1793751F" w14:textId="77777777" w:rsidR="00226942" w:rsidRDefault="00226942" w:rsidP="0035574F">
      <w:pPr>
        <w:rPr>
          <w:rFonts w:eastAsia="Times New Roman" w:cstheme="minorHAnsi"/>
          <w:color w:val="242021"/>
          <w:lang w:eastAsia="en-GB"/>
        </w:rPr>
      </w:pPr>
    </w:p>
    <w:p w14:paraId="198EB6B7" w14:textId="58CC9507" w:rsidR="00E8123A" w:rsidRDefault="009D11CD" w:rsidP="0035574F">
      <w:pPr>
        <w:rPr>
          <w:rFonts w:eastAsia="Times New Roman" w:cstheme="minorHAnsi"/>
          <w:color w:val="242021"/>
          <w:lang w:eastAsia="en-GB"/>
        </w:rPr>
      </w:pPr>
      <w:r>
        <w:rPr>
          <w:rFonts w:eastAsia="Times New Roman" w:cstheme="minorHAnsi"/>
          <w:color w:val="242021"/>
          <w:lang w:eastAsia="en-GB"/>
        </w:rPr>
        <w:t>TG</w:t>
      </w:r>
      <w:r w:rsidR="00E8123A">
        <w:rPr>
          <w:rFonts w:eastAsia="Times New Roman" w:cstheme="minorHAnsi"/>
          <w:color w:val="242021"/>
          <w:lang w:eastAsia="en-GB"/>
        </w:rPr>
        <w:t xml:space="preserve"> say that</w:t>
      </w:r>
      <w:r w:rsidR="00500C8C">
        <w:rPr>
          <w:rFonts w:eastAsia="Times New Roman" w:cstheme="minorHAnsi"/>
          <w:color w:val="242021"/>
          <w:lang w:eastAsia="en-GB"/>
        </w:rPr>
        <w:t xml:space="preserve"> </w:t>
      </w:r>
      <w:r w:rsidR="00E8123A">
        <w:rPr>
          <w:rFonts w:eastAsia="Times New Roman" w:cstheme="minorHAnsi"/>
          <w:color w:val="242021"/>
          <w:lang w:eastAsia="en-GB"/>
        </w:rPr>
        <w:t xml:space="preserve">I </w:t>
      </w:r>
      <w:r w:rsidR="002B63DB" w:rsidRPr="00993FD9">
        <w:rPr>
          <w:rFonts w:eastAsia="Times New Roman" w:cstheme="minorHAnsi"/>
          <w:color w:val="242021"/>
          <w:lang w:eastAsia="en-GB"/>
        </w:rPr>
        <w:t>resist</w:t>
      </w:r>
      <w:r w:rsidR="00E8123A">
        <w:rPr>
          <w:rFonts w:eastAsia="Times New Roman" w:cstheme="minorHAnsi"/>
          <w:color w:val="242021"/>
          <w:lang w:eastAsia="en-GB"/>
        </w:rPr>
        <w:t>ed</w:t>
      </w:r>
      <w:r w:rsidR="002B63DB" w:rsidRPr="00993FD9">
        <w:rPr>
          <w:rFonts w:eastAsia="Times New Roman" w:cstheme="minorHAnsi"/>
          <w:color w:val="242021"/>
          <w:lang w:eastAsia="en-GB"/>
        </w:rPr>
        <w:t xml:space="preserve"> the Collaboration's governance mechanisms and </w:t>
      </w:r>
      <w:r w:rsidR="00E8123A">
        <w:rPr>
          <w:rFonts w:eastAsia="Times New Roman" w:cstheme="minorHAnsi"/>
          <w:color w:val="242021"/>
          <w:lang w:eastAsia="en-GB"/>
        </w:rPr>
        <w:t>could not</w:t>
      </w:r>
      <w:r w:rsidR="002B63DB" w:rsidRPr="00993FD9">
        <w:rPr>
          <w:rFonts w:eastAsia="Times New Roman" w:cstheme="minorHAnsi"/>
          <w:color w:val="242021"/>
          <w:lang w:eastAsia="en-GB"/>
        </w:rPr>
        <w:t xml:space="preserve"> effectively govern </w:t>
      </w:r>
      <w:r w:rsidR="00E8123A">
        <w:rPr>
          <w:rFonts w:eastAsia="Times New Roman" w:cstheme="minorHAnsi"/>
          <w:color w:val="242021"/>
          <w:lang w:eastAsia="en-GB"/>
        </w:rPr>
        <w:t xml:space="preserve">my </w:t>
      </w:r>
      <w:r w:rsidR="002B63DB" w:rsidRPr="00993FD9">
        <w:rPr>
          <w:rFonts w:eastAsia="Times New Roman" w:cstheme="minorHAnsi"/>
          <w:color w:val="242021"/>
          <w:lang w:eastAsia="en-GB"/>
        </w:rPr>
        <w:t xml:space="preserve">own Centre. </w:t>
      </w:r>
      <w:r w:rsidR="0051392A">
        <w:rPr>
          <w:rFonts w:eastAsia="Times New Roman" w:cstheme="minorHAnsi"/>
          <w:color w:val="242021"/>
          <w:lang w:eastAsia="en-GB"/>
        </w:rPr>
        <w:t>This is not true.</w:t>
      </w:r>
      <w:r w:rsidR="00666DBB">
        <w:rPr>
          <w:rFonts w:eastAsia="Times New Roman" w:cstheme="minorHAnsi"/>
          <w:color w:val="242021"/>
          <w:vertAlign w:val="superscript"/>
          <w:lang w:eastAsia="en-GB"/>
        </w:rPr>
        <w:t>1</w:t>
      </w:r>
      <w:r w:rsidR="0051392A">
        <w:rPr>
          <w:rFonts w:eastAsia="Times New Roman" w:cstheme="minorHAnsi"/>
          <w:color w:val="242021"/>
          <w:lang w:eastAsia="en-GB"/>
        </w:rPr>
        <w:t xml:space="preserve"> </w:t>
      </w:r>
      <w:r w:rsidR="00E8123A">
        <w:rPr>
          <w:rFonts w:eastAsia="Times New Roman" w:cstheme="minorHAnsi"/>
          <w:color w:val="242021"/>
          <w:lang w:eastAsia="en-GB"/>
        </w:rPr>
        <w:t xml:space="preserve">Counsel misunderstood what </w:t>
      </w:r>
      <w:r w:rsidR="0069542C" w:rsidRPr="00993FD9">
        <w:rPr>
          <w:rFonts w:eastAsia="Times New Roman" w:cstheme="minorHAnsi"/>
          <w:color w:val="242021"/>
          <w:lang w:eastAsia="en-GB"/>
        </w:rPr>
        <w:t>centres are free to do</w:t>
      </w:r>
      <w:r w:rsidR="00E8123A">
        <w:rPr>
          <w:rFonts w:eastAsia="Times New Roman" w:cstheme="minorHAnsi"/>
          <w:color w:val="242021"/>
          <w:lang w:eastAsia="en-GB"/>
        </w:rPr>
        <w:t>, as he thought they are only allowed to do Cochrane work.</w:t>
      </w:r>
      <w:r w:rsidR="00666DBB">
        <w:rPr>
          <w:rFonts w:eastAsia="Times New Roman" w:cstheme="minorHAnsi"/>
          <w:color w:val="242021"/>
          <w:vertAlign w:val="superscript"/>
          <w:lang w:eastAsia="en-GB"/>
        </w:rPr>
        <w:t>1</w:t>
      </w:r>
      <w:r w:rsidR="00E8123A">
        <w:rPr>
          <w:rFonts w:eastAsia="Times New Roman" w:cstheme="minorHAnsi"/>
          <w:color w:val="242021"/>
          <w:lang w:eastAsia="en-GB"/>
        </w:rPr>
        <w:t xml:space="preserve"> </w:t>
      </w:r>
      <w:r w:rsidR="002C47FF">
        <w:rPr>
          <w:rFonts w:eastAsia="Times New Roman" w:cstheme="minorHAnsi"/>
          <w:color w:val="242021"/>
          <w:lang w:eastAsia="en-GB"/>
        </w:rPr>
        <w:t>T</w:t>
      </w:r>
      <w:r w:rsidR="00E8123A">
        <w:rPr>
          <w:rFonts w:eastAsia="Times New Roman" w:cstheme="minorHAnsi"/>
          <w:color w:val="242021"/>
          <w:lang w:eastAsia="en-GB"/>
        </w:rPr>
        <w:t>hey do other things, including non-Cochrane related research, and if they didn’t</w:t>
      </w:r>
      <w:r w:rsidR="00500C8C">
        <w:rPr>
          <w:rFonts w:eastAsia="Times New Roman" w:cstheme="minorHAnsi"/>
          <w:color w:val="242021"/>
          <w:lang w:eastAsia="en-GB"/>
        </w:rPr>
        <w:t>,</w:t>
      </w:r>
      <w:r w:rsidR="00E8123A">
        <w:rPr>
          <w:rFonts w:eastAsia="Times New Roman" w:cstheme="minorHAnsi"/>
          <w:color w:val="242021"/>
          <w:lang w:eastAsia="en-GB"/>
        </w:rPr>
        <w:t xml:space="preserve"> </w:t>
      </w:r>
      <w:r w:rsidR="00666DBB">
        <w:rPr>
          <w:rFonts w:eastAsia="Times New Roman" w:cstheme="minorHAnsi"/>
          <w:color w:val="242021"/>
          <w:lang w:eastAsia="en-GB"/>
        </w:rPr>
        <w:t xml:space="preserve">few </w:t>
      </w:r>
      <w:r w:rsidR="00E8123A">
        <w:rPr>
          <w:rFonts w:eastAsia="Times New Roman" w:cstheme="minorHAnsi"/>
          <w:color w:val="242021"/>
          <w:lang w:eastAsia="en-GB"/>
        </w:rPr>
        <w:t xml:space="preserve">of them </w:t>
      </w:r>
      <w:r w:rsidR="00500C8C">
        <w:rPr>
          <w:rFonts w:eastAsia="Times New Roman" w:cstheme="minorHAnsi"/>
          <w:color w:val="242021"/>
          <w:lang w:eastAsia="en-GB"/>
        </w:rPr>
        <w:t>w</w:t>
      </w:r>
      <w:r w:rsidR="00E8123A">
        <w:rPr>
          <w:rFonts w:eastAsia="Times New Roman" w:cstheme="minorHAnsi"/>
          <w:color w:val="242021"/>
          <w:lang w:eastAsia="en-GB"/>
        </w:rPr>
        <w:t>ould survive.</w:t>
      </w:r>
      <w:r w:rsidR="00666DBB">
        <w:rPr>
          <w:rFonts w:eastAsia="Times New Roman" w:cstheme="minorHAnsi"/>
          <w:color w:val="242021"/>
          <w:vertAlign w:val="superscript"/>
          <w:lang w:eastAsia="en-GB"/>
        </w:rPr>
        <w:t>1</w:t>
      </w:r>
      <w:r w:rsidR="00E8123A">
        <w:rPr>
          <w:rFonts w:eastAsia="Times New Roman" w:cstheme="minorHAnsi"/>
          <w:color w:val="242021"/>
          <w:lang w:eastAsia="en-GB"/>
        </w:rPr>
        <w:t xml:space="preserve"> </w:t>
      </w:r>
    </w:p>
    <w:p w14:paraId="2F6EDAD3" w14:textId="4ACD9BCE" w:rsidR="00E8123A" w:rsidRDefault="00E8123A" w:rsidP="0035574F">
      <w:pPr>
        <w:rPr>
          <w:rFonts w:eastAsia="Times New Roman" w:cstheme="minorHAnsi"/>
          <w:color w:val="242021"/>
          <w:lang w:eastAsia="en-GB"/>
        </w:rPr>
      </w:pPr>
    </w:p>
    <w:p w14:paraId="0B050436" w14:textId="541DCD5E" w:rsidR="00F31851" w:rsidRDefault="009D11CD" w:rsidP="0035574F">
      <w:pPr>
        <w:rPr>
          <w:rFonts w:eastAsia="Times New Roman" w:cstheme="minorHAnsi"/>
          <w:color w:val="242021"/>
          <w:lang w:eastAsia="en-GB"/>
        </w:rPr>
      </w:pPr>
      <w:r>
        <w:rPr>
          <w:rFonts w:eastAsia="Times New Roman" w:cstheme="minorHAnsi"/>
          <w:color w:val="242021"/>
          <w:lang w:eastAsia="en-GB"/>
        </w:rPr>
        <w:t>TG</w:t>
      </w:r>
      <w:r w:rsidR="00F31851">
        <w:rPr>
          <w:rFonts w:eastAsia="Times New Roman" w:cstheme="minorHAnsi"/>
          <w:color w:val="242021"/>
          <w:lang w:eastAsia="en-GB"/>
        </w:rPr>
        <w:t xml:space="preserve"> </w:t>
      </w:r>
      <w:r w:rsidR="00AE01F1">
        <w:rPr>
          <w:rFonts w:eastAsia="Times New Roman" w:cstheme="minorHAnsi"/>
          <w:color w:val="242021"/>
          <w:lang w:eastAsia="en-GB"/>
        </w:rPr>
        <w:t xml:space="preserve">say </w:t>
      </w:r>
      <w:r w:rsidR="00F31851">
        <w:rPr>
          <w:rFonts w:eastAsia="Times New Roman" w:cstheme="minorHAnsi"/>
          <w:color w:val="242021"/>
          <w:lang w:eastAsia="en-GB"/>
        </w:rPr>
        <w:t>I have “</w:t>
      </w:r>
      <w:r w:rsidR="002B63DB" w:rsidRPr="00993FD9">
        <w:rPr>
          <w:rFonts w:eastAsia="Times New Roman" w:cstheme="minorHAnsi"/>
          <w:color w:val="242021"/>
          <w:lang w:eastAsia="en-GB"/>
        </w:rPr>
        <w:t>accused</w:t>
      </w:r>
      <w:r w:rsidR="00F31851">
        <w:rPr>
          <w:rFonts w:eastAsia="Times New Roman" w:cstheme="minorHAnsi"/>
          <w:color w:val="242021"/>
          <w:lang w:eastAsia="en-GB"/>
        </w:rPr>
        <w:t>”</w:t>
      </w:r>
      <w:r w:rsidR="002B63DB" w:rsidRPr="00993FD9">
        <w:rPr>
          <w:rFonts w:eastAsia="Times New Roman" w:cstheme="minorHAnsi"/>
          <w:color w:val="242021"/>
          <w:lang w:eastAsia="en-GB"/>
        </w:rPr>
        <w:t xml:space="preserve"> </w:t>
      </w:r>
      <w:r w:rsidR="00666DBB">
        <w:rPr>
          <w:rFonts w:eastAsia="Times New Roman" w:cstheme="minorHAnsi"/>
          <w:color w:val="242021"/>
          <w:lang w:eastAsia="en-GB"/>
        </w:rPr>
        <w:t>the b</w:t>
      </w:r>
      <w:r w:rsidR="002B63DB" w:rsidRPr="00993FD9">
        <w:rPr>
          <w:rFonts w:eastAsia="Times New Roman" w:cstheme="minorHAnsi"/>
          <w:color w:val="242021"/>
          <w:lang w:eastAsia="en-GB"/>
        </w:rPr>
        <w:t xml:space="preserve">oard </w:t>
      </w:r>
      <w:r w:rsidR="00F31851">
        <w:rPr>
          <w:rFonts w:eastAsia="Times New Roman" w:cstheme="minorHAnsi"/>
          <w:color w:val="242021"/>
          <w:lang w:eastAsia="en-GB"/>
        </w:rPr>
        <w:t xml:space="preserve">(and Wilson) </w:t>
      </w:r>
      <w:r w:rsidR="002B63DB" w:rsidRPr="00993FD9">
        <w:rPr>
          <w:rFonts w:eastAsia="Times New Roman" w:cstheme="minorHAnsi"/>
          <w:color w:val="242021"/>
          <w:lang w:eastAsia="en-GB"/>
        </w:rPr>
        <w:t>of discrimination</w:t>
      </w:r>
      <w:r w:rsidR="00F31851">
        <w:rPr>
          <w:rFonts w:eastAsia="Times New Roman" w:cstheme="minorHAnsi"/>
          <w:color w:val="242021"/>
          <w:lang w:eastAsia="en-GB"/>
        </w:rPr>
        <w:t xml:space="preserve">. </w:t>
      </w:r>
      <w:r w:rsidR="0051392A">
        <w:rPr>
          <w:rFonts w:eastAsia="Times New Roman" w:cstheme="minorHAnsi"/>
          <w:color w:val="242021"/>
          <w:lang w:eastAsia="en-GB"/>
        </w:rPr>
        <w:t>It</w:t>
      </w:r>
      <w:r w:rsidR="00AE01F1">
        <w:rPr>
          <w:rFonts w:eastAsia="Times New Roman" w:cstheme="minorHAnsi"/>
          <w:color w:val="242021"/>
          <w:lang w:eastAsia="en-GB"/>
        </w:rPr>
        <w:t xml:space="preserve"> is more than an accusation. </w:t>
      </w:r>
      <w:r w:rsidR="00F31851">
        <w:rPr>
          <w:rFonts w:eastAsia="Times New Roman" w:cstheme="minorHAnsi"/>
          <w:color w:val="242021"/>
          <w:lang w:eastAsia="en-GB"/>
        </w:rPr>
        <w:t>I have p</w:t>
      </w:r>
      <w:r w:rsidR="0069542C" w:rsidRPr="00993FD9">
        <w:rPr>
          <w:rFonts w:eastAsia="Times New Roman" w:cstheme="minorHAnsi"/>
          <w:color w:val="242021"/>
          <w:lang w:eastAsia="en-GB"/>
        </w:rPr>
        <w:t>rove</w:t>
      </w:r>
      <w:r w:rsidR="004727F6">
        <w:rPr>
          <w:rFonts w:eastAsia="Times New Roman" w:cstheme="minorHAnsi"/>
          <w:color w:val="242021"/>
          <w:lang w:eastAsia="en-GB"/>
        </w:rPr>
        <w:t>d</w:t>
      </w:r>
      <w:r w:rsidR="0069542C" w:rsidRPr="00993FD9">
        <w:rPr>
          <w:rFonts w:eastAsia="Times New Roman" w:cstheme="minorHAnsi"/>
          <w:color w:val="242021"/>
          <w:lang w:eastAsia="en-GB"/>
        </w:rPr>
        <w:t xml:space="preserve"> it</w:t>
      </w:r>
      <w:r w:rsidR="00F31851">
        <w:rPr>
          <w:rFonts w:eastAsia="Times New Roman" w:cstheme="minorHAnsi"/>
          <w:color w:val="242021"/>
          <w:lang w:eastAsia="en-GB"/>
        </w:rPr>
        <w:t xml:space="preserve">, with numerous examples, and other board members testified about this at the </w:t>
      </w:r>
      <w:r w:rsidR="00B90C17">
        <w:rPr>
          <w:rFonts w:eastAsia="Times New Roman" w:cstheme="minorHAnsi"/>
          <w:color w:val="242021"/>
          <w:lang w:eastAsia="en-GB"/>
        </w:rPr>
        <w:t xml:space="preserve">secret board </w:t>
      </w:r>
      <w:r w:rsidR="00F31851">
        <w:rPr>
          <w:rFonts w:eastAsia="Times New Roman" w:cstheme="minorHAnsi"/>
          <w:color w:val="242021"/>
          <w:lang w:eastAsia="en-GB"/>
        </w:rPr>
        <w:t>meeting.</w:t>
      </w:r>
      <w:r w:rsidR="00666DBB">
        <w:rPr>
          <w:rFonts w:eastAsia="Times New Roman" w:cstheme="minorHAnsi"/>
          <w:color w:val="242021"/>
          <w:vertAlign w:val="superscript"/>
          <w:lang w:eastAsia="en-GB"/>
        </w:rPr>
        <w:t>1</w:t>
      </w:r>
      <w:r w:rsidR="00F31851">
        <w:rPr>
          <w:rFonts w:eastAsia="Times New Roman" w:cstheme="minorHAnsi"/>
          <w:color w:val="242021"/>
          <w:lang w:eastAsia="en-GB"/>
        </w:rPr>
        <w:t xml:space="preserve"> Worst of all, Wilson exonerated a member of his own staff for having done exactly the same as he had harassed me for doing for years, </w:t>
      </w:r>
      <w:r w:rsidR="002C47FF">
        <w:rPr>
          <w:rFonts w:eastAsia="Times New Roman" w:cstheme="minorHAnsi"/>
          <w:color w:val="242021"/>
          <w:lang w:eastAsia="en-GB"/>
        </w:rPr>
        <w:t xml:space="preserve">presenting his own views without a disclaimer that these are not official Cochrane views, </w:t>
      </w:r>
      <w:r w:rsidR="00F31851">
        <w:rPr>
          <w:rFonts w:eastAsia="Times New Roman" w:cstheme="minorHAnsi"/>
          <w:color w:val="242021"/>
          <w:lang w:eastAsia="en-GB"/>
        </w:rPr>
        <w:t xml:space="preserve">and Burton </w:t>
      </w:r>
      <w:r w:rsidR="00AE01F1">
        <w:rPr>
          <w:rFonts w:eastAsia="Times New Roman" w:cstheme="minorHAnsi"/>
          <w:color w:val="242021"/>
          <w:lang w:eastAsia="en-GB"/>
        </w:rPr>
        <w:t xml:space="preserve">prevented me from </w:t>
      </w:r>
      <w:r w:rsidR="00F31851">
        <w:rPr>
          <w:rFonts w:eastAsia="Times New Roman" w:cstheme="minorHAnsi"/>
          <w:color w:val="242021"/>
          <w:lang w:eastAsia="en-GB"/>
        </w:rPr>
        <w:t>present</w:t>
      </w:r>
      <w:r w:rsidR="00AE01F1">
        <w:rPr>
          <w:rFonts w:eastAsia="Times New Roman" w:cstheme="minorHAnsi"/>
          <w:color w:val="242021"/>
          <w:lang w:eastAsia="en-GB"/>
        </w:rPr>
        <w:t>ing</w:t>
      </w:r>
      <w:r w:rsidR="00F31851">
        <w:rPr>
          <w:rFonts w:eastAsia="Times New Roman" w:cstheme="minorHAnsi"/>
          <w:color w:val="242021"/>
          <w:lang w:eastAsia="en-GB"/>
        </w:rPr>
        <w:t xml:space="preserve"> this </w:t>
      </w:r>
      <w:r w:rsidR="00AE01F1">
        <w:rPr>
          <w:rFonts w:eastAsia="Times New Roman" w:cstheme="minorHAnsi"/>
          <w:color w:val="242021"/>
          <w:lang w:eastAsia="en-GB"/>
        </w:rPr>
        <w:t xml:space="preserve">incriminating </w:t>
      </w:r>
      <w:r w:rsidR="00F31851">
        <w:rPr>
          <w:rFonts w:eastAsia="Times New Roman" w:cstheme="minorHAnsi"/>
          <w:color w:val="242021"/>
          <w:lang w:eastAsia="en-GB"/>
        </w:rPr>
        <w:t xml:space="preserve">evidence </w:t>
      </w:r>
      <w:r w:rsidR="00666DBB">
        <w:rPr>
          <w:rFonts w:eastAsia="Times New Roman" w:cstheme="minorHAnsi"/>
          <w:color w:val="242021"/>
          <w:lang w:eastAsia="en-GB"/>
        </w:rPr>
        <w:t xml:space="preserve">to the </w:t>
      </w:r>
      <w:r w:rsidR="00F31851">
        <w:rPr>
          <w:rFonts w:eastAsia="Times New Roman" w:cstheme="minorHAnsi"/>
          <w:color w:val="242021"/>
          <w:lang w:eastAsia="en-GB"/>
        </w:rPr>
        <w:t>board</w:t>
      </w:r>
      <w:r w:rsidR="00AE01F1">
        <w:rPr>
          <w:rFonts w:eastAsia="Times New Roman" w:cstheme="minorHAnsi"/>
          <w:color w:val="242021"/>
          <w:lang w:eastAsia="en-GB"/>
        </w:rPr>
        <w:t>.</w:t>
      </w:r>
      <w:r w:rsidR="00666DBB">
        <w:rPr>
          <w:rFonts w:eastAsia="Times New Roman" w:cstheme="minorHAnsi"/>
          <w:color w:val="242021"/>
          <w:vertAlign w:val="superscript"/>
          <w:lang w:eastAsia="en-GB"/>
        </w:rPr>
        <w:t>1</w:t>
      </w:r>
      <w:r w:rsidR="00F31851">
        <w:rPr>
          <w:rFonts w:eastAsia="Times New Roman" w:cstheme="minorHAnsi"/>
          <w:color w:val="242021"/>
          <w:lang w:eastAsia="en-GB"/>
        </w:rPr>
        <w:t xml:space="preserve"> </w:t>
      </w:r>
    </w:p>
    <w:p w14:paraId="365747AB" w14:textId="77777777" w:rsidR="00F31851" w:rsidRDefault="00F31851" w:rsidP="0035574F">
      <w:pPr>
        <w:rPr>
          <w:rFonts w:eastAsia="Times New Roman" w:cstheme="minorHAnsi"/>
          <w:color w:val="242021"/>
          <w:lang w:eastAsia="en-GB"/>
        </w:rPr>
      </w:pPr>
    </w:p>
    <w:p w14:paraId="225F7B73" w14:textId="160BBC40" w:rsidR="00B443C4" w:rsidRDefault="00B443C4" w:rsidP="0035574F">
      <w:pPr>
        <w:rPr>
          <w:rFonts w:eastAsia="Times New Roman" w:cstheme="minorHAnsi"/>
          <w:color w:val="242021"/>
          <w:lang w:eastAsia="en-GB"/>
        </w:rPr>
      </w:pPr>
      <w:r>
        <w:rPr>
          <w:rFonts w:eastAsia="Times New Roman" w:cstheme="minorHAnsi"/>
          <w:color w:val="242021"/>
          <w:lang w:eastAsia="en-GB"/>
        </w:rPr>
        <w:t xml:space="preserve">Instead of describing </w:t>
      </w:r>
      <w:r w:rsidR="00E75EFD">
        <w:rPr>
          <w:rFonts w:eastAsia="Times New Roman" w:cstheme="minorHAnsi"/>
          <w:color w:val="242021"/>
          <w:lang w:eastAsia="en-GB"/>
        </w:rPr>
        <w:t>the horrific</w:t>
      </w:r>
      <w:r>
        <w:rPr>
          <w:rFonts w:eastAsia="Times New Roman" w:cstheme="minorHAnsi"/>
          <w:color w:val="242021"/>
          <w:lang w:eastAsia="en-GB"/>
        </w:rPr>
        <w:t xml:space="preserve"> abuse</w:t>
      </w:r>
      <w:r w:rsidR="00AB0F71">
        <w:rPr>
          <w:rFonts w:eastAsia="Times New Roman" w:cstheme="minorHAnsi"/>
          <w:color w:val="242021"/>
          <w:lang w:eastAsia="en-GB"/>
        </w:rPr>
        <w:t>s</w:t>
      </w:r>
      <w:r>
        <w:rPr>
          <w:rFonts w:eastAsia="Times New Roman" w:cstheme="minorHAnsi"/>
          <w:color w:val="242021"/>
          <w:lang w:eastAsia="en-GB"/>
        </w:rPr>
        <w:t xml:space="preserve"> of power,</w:t>
      </w:r>
      <w:r w:rsidR="00DB35D6">
        <w:rPr>
          <w:rFonts w:eastAsia="Times New Roman" w:cstheme="minorHAnsi"/>
          <w:color w:val="242021"/>
          <w:vertAlign w:val="superscript"/>
          <w:lang w:eastAsia="en-GB"/>
        </w:rPr>
        <w:t>1</w:t>
      </w:r>
      <w:r>
        <w:rPr>
          <w:rFonts w:eastAsia="Times New Roman" w:cstheme="minorHAnsi"/>
          <w:color w:val="242021"/>
          <w:lang w:eastAsia="en-GB"/>
        </w:rPr>
        <w:t xml:space="preserve"> </w:t>
      </w:r>
      <w:r w:rsidR="008710C5">
        <w:rPr>
          <w:rFonts w:eastAsia="Times New Roman" w:cstheme="minorHAnsi"/>
          <w:color w:val="242021"/>
          <w:lang w:eastAsia="en-GB"/>
        </w:rPr>
        <w:t xml:space="preserve">which have caused some Cochrane volunteers to </w:t>
      </w:r>
      <w:r w:rsidR="00CF3821">
        <w:rPr>
          <w:rFonts w:eastAsia="Times New Roman" w:cstheme="minorHAnsi"/>
          <w:color w:val="242021"/>
          <w:lang w:eastAsia="en-GB"/>
        </w:rPr>
        <w:t xml:space="preserve">worry </w:t>
      </w:r>
      <w:r w:rsidR="008710C5">
        <w:rPr>
          <w:rFonts w:eastAsia="Times New Roman" w:cstheme="minorHAnsi"/>
          <w:color w:val="242021"/>
          <w:lang w:eastAsia="en-GB"/>
        </w:rPr>
        <w:t xml:space="preserve">that they might be next in line to become </w:t>
      </w:r>
      <w:r w:rsidR="00CF3821">
        <w:rPr>
          <w:rFonts w:eastAsia="Times New Roman" w:cstheme="minorHAnsi"/>
          <w:color w:val="242021"/>
          <w:lang w:eastAsia="en-GB"/>
        </w:rPr>
        <w:t>expelled</w:t>
      </w:r>
      <w:r w:rsidR="008710C5">
        <w:rPr>
          <w:rFonts w:eastAsia="Times New Roman" w:cstheme="minorHAnsi"/>
          <w:color w:val="242021"/>
          <w:lang w:eastAsia="en-GB"/>
        </w:rPr>
        <w:t xml:space="preserve">, </w:t>
      </w:r>
      <w:r w:rsidR="009D11CD">
        <w:rPr>
          <w:rFonts w:eastAsia="Times New Roman" w:cstheme="minorHAnsi"/>
          <w:color w:val="242021"/>
          <w:lang w:eastAsia="en-GB"/>
        </w:rPr>
        <w:t>TG</w:t>
      </w:r>
      <w:r>
        <w:rPr>
          <w:rFonts w:eastAsia="Times New Roman" w:cstheme="minorHAnsi"/>
          <w:color w:val="242021"/>
          <w:lang w:eastAsia="en-GB"/>
        </w:rPr>
        <w:t xml:space="preserve"> lead their readers astray by saying that</w:t>
      </w:r>
      <w:r w:rsidR="00DB35D6">
        <w:rPr>
          <w:rFonts w:eastAsia="Times New Roman" w:cstheme="minorHAnsi"/>
          <w:color w:val="242021"/>
          <w:lang w:eastAsia="en-GB"/>
        </w:rPr>
        <w:t>,</w:t>
      </w:r>
      <w:r>
        <w:rPr>
          <w:rFonts w:eastAsia="Times New Roman" w:cstheme="minorHAnsi"/>
          <w:color w:val="242021"/>
          <w:lang w:eastAsia="en-GB"/>
        </w:rPr>
        <w:t xml:space="preserve"> “</w:t>
      </w:r>
      <w:r w:rsidRPr="00993FD9">
        <w:rPr>
          <w:rFonts w:eastAsia="Times New Roman" w:cstheme="minorHAnsi"/>
          <w:color w:val="242021"/>
          <w:lang w:eastAsia="en-GB"/>
        </w:rPr>
        <w:t>recent events in Cochrane can be framed as an epic struggle for the organization's scientific, philosophical, and moral soul</w:t>
      </w:r>
      <w:r>
        <w:rPr>
          <w:rFonts w:eastAsia="Times New Roman" w:cstheme="minorHAnsi"/>
          <w:color w:val="242021"/>
          <w:lang w:eastAsia="en-GB"/>
        </w:rPr>
        <w:t xml:space="preserve"> ..</w:t>
      </w:r>
      <w:r w:rsidRPr="00993FD9">
        <w:rPr>
          <w:rFonts w:eastAsia="Times New Roman" w:cstheme="minorHAnsi"/>
          <w:color w:val="242021"/>
          <w:lang w:eastAsia="en-GB"/>
        </w:rPr>
        <w:t>. the schism</w:t>
      </w:r>
      <w:r>
        <w:rPr>
          <w:rFonts w:eastAsia="Times New Roman" w:cstheme="minorHAnsi"/>
          <w:color w:val="242021"/>
          <w:lang w:eastAsia="en-GB"/>
        </w:rPr>
        <w:t xml:space="preserve"> </w:t>
      </w:r>
      <w:r w:rsidRPr="00993FD9">
        <w:rPr>
          <w:rFonts w:eastAsia="Times New Roman" w:cstheme="minorHAnsi"/>
          <w:color w:val="242021"/>
          <w:lang w:eastAsia="en-GB"/>
        </w:rPr>
        <w:t xml:space="preserve">between a procedural and expert‐centred approach to best evidence and an alternative approach that is more </w:t>
      </w:r>
      <w:r>
        <w:rPr>
          <w:rFonts w:eastAsia="Times New Roman" w:cstheme="minorHAnsi"/>
          <w:color w:val="242021"/>
          <w:lang w:eastAsia="en-GB"/>
        </w:rPr>
        <w:t>‘</w:t>
      </w:r>
      <w:r w:rsidRPr="00B443C4">
        <w:rPr>
          <w:rFonts w:eastAsia="Times New Roman" w:cstheme="minorHAnsi"/>
          <w:color w:val="242021"/>
          <w:lang w:eastAsia="en-GB"/>
        </w:rPr>
        <w:t>socially distributed, application‐oriented, trans‐disciplinary and subject to multiple accountabilities.’”</w:t>
      </w:r>
      <w:r w:rsidR="00AB0F71">
        <w:rPr>
          <w:rFonts w:eastAsia="Times New Roman" w:cstheme="minorHAnsi"/>
          <w:color w:val="242021"/>
          <w:lang w:eastAsia="en-GB"/>
        </w:rPr>
        <w:t xml:space="preserve"> </w:t>
      </w:r>
      <w:r w:rsidR="00DD40F2">
        <w:rPr>
          <w:rFonts w:eastAsia="Times New Roman" w:cstheme="minorHAnsi"/>
          <w:color w:val="242021"/>
          <w:lang w:eastAsia="en-GB"/>
        </w:rPr>
        <w:t>Yet again, a</w:t>
      </w:r>
      <w:r w:rsidR="00AB0F71">
        <w:rPr>
          <w:rFonts w:eastAsia="Times New Roman" w:cstheme="minorHAnsi"/>
          <w:color w:val="242021"/>
          <w:lang w:eastAsia="en-GB"/>
        </w:rPr>
        <w:t xml:space="preserve"> lot of </w:t>
      </w:r>
      <w:r w:rsidR="002C47FF">
        <w:rPr>
          <w:rFonts w:eastAsia="Times New Roman" w:cstheme="minorHAnsi"/>
          <w:color w:val="242021"/>
          <w:lang w:eastAsia="en-GB"/>
        </w:rPr>
        <w:t xml:space="preserve">empty </w:t>
      </w:r>
      <w:r w:rsidR="00AB0F71">
        <w:rPr>
          <w:rFonts w:eastAsia="Times New Roman" w:cstheme="minorHAnsi"/>
          <w:color w:val="242021"/>
          <w:lang w:eastAsia="en-GB"/>
        </w:rPr>
        <w:t xml:space="preserve">plus words </w:t>
      </w:r>
      <w:r w:rsidR="009B3E2B">
        <w:rPr>
          <w:rFonts w:eastAsia="Times New Roman" w:cstheme="minorHAnsi"/>
          <w:color w:val="242021"/>
          <w:lang w:eastAsia="en-GB"/>
        </w:rPr>
        <w:t>favouring</w:t>
      </w:r>
      <w:r w:rsidR="00AB0F71">
        <w:rPr>
          <w:rFonts w:eastAsia="Times New Roman" w:cstheme="minorHAnsi"/>
          <w:color w:val="242021"/>
          <w:lang w:eastAsia="en-GB"/>
        </w:rPr>
        <w:t xml:space="preserve"> Cochrane. </w:t>
      </w:r>
    </w:p>
    <w:p w14:paraId="3837968C" w14:textId="47974C8E" w:rsidR="007C639E" w:rsidRDefault="007C639E" w:rsidP="0035574F">
      <w:pPr>
        <w:rPr>
          <w:rFonts w:eastAsia="Times New Roman" w:cstheme="minorHAnsi"/>
          <w:color w:val="242021"/>
          <w:lang w:eastAsia="en-GB"/>
        </w:rPr>
      </w:pPr>
    </w:p>
    <w:p w14:paraId="23B1B762" w14:textId="77777777" w:rsidR="007C639E" w:rsidRDefault="007C639E" w:rsidP="007C639E">
      <w:pPr>
        <w:rPr>
          <w:rFonts w:eastAsia="Times New Roman" w:cstheme="minorHAnsi"/>
          <w:color w:val="242021"/>
          <w:lang w:eastAsia="en-GB"/>
        </w:rPr>
      </w:pPr>
      <w:r>
        <w:rPr>
          <w:rFonts w:eastAsia="Times New Roman" w:cstheme="minorHAnsi"/>
          <w:color w:val="242021"/>
          <w:lang w:eastAsia="en-GB"/>
        </w:rPr>
        <w:t>All of a sudden, by the end of their paper, TG</w:t>
      </w:r>
      <w:r w:rsidRPr="00BF55D2">
        <w:rPr>
          <w:rFonts w:eastAsia="Times New Roman" w:cstheme="minorHAnsi"/>
          <w:color w:val="242021"/>
          <w:lang w:eastAsia="en-GB"/>
        </w:rPr>
        <w:t xml:space="preserve"> </w:t>
      </w:r>
      <w:r>
        <w:rPr>
          <w:rFonts w:eastAsia="Times New Roman" w:cstheme="minorHAnsi"/>
          <w:color w:val="242021"/>
          <w:lang w:eastAsia="en-GB"/>
        </w:rPr>
        <w:t>abandon their philosophical mumbo jumbo that includes a discussion of “postnormal science” and become highly pragmatic: “S</w:t>
      </w:r>
      <w:r w:rsidRPr="00993FD9">
        <w:rPr>
          <w:rFonts w:eastAsia="Times New Roman" w:cstheme="minorHAnsi"/>
          <w:color w:val="242021"/>
          <w:lang w:eastAsia="en-GB"/>
        </w:rPr>
        <w:t>ystematic reviews are expensive. Furthermore, only a tiny fraction of senior researchers can boast no industry connections at all</w:t>
      </w:r>
      <w:r>
        <w:rPr>
          <w:rFonts w:eastAsia="Times New Roman" w:cstheme="minorHAnsi"/>
          <w:color w:val="242021"/>
          <w:lang w:eastAsia="en-GB"/>
        </w:rPr>
        <w:t xml:space="preserve">.” Ethics is a branch of philosophy, but TG does not seem to worry about the ethical problem – or its consequences for patients - in having authors of Cochrane reviews with close ties to the drug industry. </w:t>
      </w:r>
    </w:p>
    <w:p w14:paraId="03DBAD0B" w14:textId="5F498425" w:rsidR="002A3FC7" w:rsidRPr="00367A50" w:rsidRDefault="002A3FC7" w:rsidP="0035574F">
      <w:pPr>
        <w:rPr>
          <w:rFonts w:eastAsia="Times New Roman" w:cstheme="minorHAnsi"/>
          <w:color w:val="242021"/>
          <w:lang w:eastAsia="en-GB"/>
        </w:rPr>
      </w:pPr>
    </w:p>
    <w:p w14:paraId="156664AB" w14:textId="1004CD15" w:rsidR="006B0279" w:rsidRDefault="00B443C4" w:rsidP="006B0279">
      <w:pPr>
        <w:tabs>
          <w:tab w:val="left" w:pos="5144"/>
        </w:tabs>
        <w:rPr>
          <w:rFonts w:eastAsia="Times New Roman" w:cstheme="minorHAnsi"/>
          <w:color w:val="242021"/>
          <w:lang w:eastAsia="en-GB"/>
        </w:rPr>
      </w:pPr>
      <w:r>
        <w:rPr>
          <w:rFonts w:eastAsia="Times New Roman" w:cstheme="minorHAnsi"/>
          <w:color w:val="242021"/>
          <w:lang w:eastAsia="en-GB"/>
        </w:rPr>
        <w:t xml:space="preserve">So, how do </w:t>
      </w:r>
      <w:r w:rsidR="009D11CD">
        <w:rPr>
          <w:rFonts w:eastAsia="Times New Roman" w:cstheme="minorHAnsi"/>
          <w:color w:val="242021"/>
          <w:lang w:eastAsia="en-GB"/>
        </w:rPr>
        <w:t>TG</w:t>
      </w:r>
      <w:r>
        <w:rPr>
          <w:rFonts w:eastAsia="Times New Roman" w:cstheme="minorHAnsi"/>
          <w:color w:val="242021"/>
          <w:lang w:eastAsia="en-GB"/>
        </w:rPr>
        <w:t xml:space="preserve"> propose to resolve the Cochrane crisis? </w:t>
      </w:r>
      <w:r w:rsidR="00F934FF">
        <w:rPr>
          <w:rFonts w:eastAsia="Times New Roman" w:cstheme="minorHAnsi"/>
          <w:color w:val="242021"/>
          <w:lang w:eastAsia="en-GB"/>
        </w:rPr>
        <w:t>By s</w:t>
      </w:r>
      <w:r w:rsidR="00DD40F2">
        <w:rPr>
          <w:rFonts w:eastAsia="Times New Roman" w:cstheme="minorHAnsi"/>
          <w:color w:val="242021"/>
          <w:lang w:eastAsia="en-GB"/>
        </w:rPr>
        <w:t xml:space="preserve">ticking the head in the sand: </w:t>
      </w:r>
      <w:r>
        <w:rPr>
          <w:rFonts w:eastAsia="Times New Roman" w:cstheme="minorHAnsi"/>
          <w:color w:val="242021"/>
          <w:lang w:eastAsia="en-GB"/>
        </w:rPr>
        <w:t>“</w:t>
      </w:r>
      <w:r w:rsidR="002B63DB" w:rsidRPr="00993FD9">
        <w:rPr>
          <w:rFonts w:eastAsia="Times New Roman" w:cstheme="minorHAnsi"/>
          <w:color w:val="242021"/>
          <w:lang w:eastAsia="en-GB"/>
        </w:rPr>
        <w:t>we suggest that one way out of Cochrane's current crisis is to</w:t>
      </w:r>
      <w:r w:rsidR="00251C65" w:rsidRPr="00993FD9">
        <w:rPr>
          <w:rFonts w:eastAsia="Times New Roman" w:cstheme="minorHAnsi"/>
          <w:color w:val="242021"/>
          <w:lang w:eastAsia="en-GB"/>
        </w:rPr>
        <w:t xml:space="preserve"> </w:t>
      </w:r>
      <w:r w:rsidR="002B63DB" w:rsidRPr="00993FD9">
        <w:rPr>
          <w:rFonts w:eastAsia="Times New Roman" w:cstheme="minorHAnsi"/>
          <w:color w:val="242021"/>
          <w:lang w:eastAsia="en-GB"/>
        </w:rPr>
        <w:t>stop trying to resolve it</w:t>
      </w:r>
      <w:r w:rsidR="00CF3821">
        <w:rPr>
          <w:rFonts w:eastAsia="Times New Roman" w:cstheme="minorHAnsi"/>
          <w:color w:val="242021"/>
          <w:lang w:eastAsia="en-GB"/>
        </w:rPr>
        <w:t xml:space="preserve"> … </w:t>
      </w:r>
      <w:r w:rsidR="002B63DB" w:rsidRPr="00993FD9">
        <w:rPr>
          <w:rFonts w:eastAsia="Times New Roman" w:cstheme="minorHAnsi"/>
          <w:color w:val="242021"/>
          <w:lang w:eastAsia="en-GB"/>
        </w:rPr>
        <w:t>Articulating Cochrane's challenge in terms of an incommensurable</w:t>
      </w:r>
      <w:r w:rsidR="00251C65" w:rsidRPr="00993FD9">
        <w:rPr>
          <w:rFonts w:eastAsia="Times New Roman" w:cstheme="minorHAnsi"/>
          <w:color w:val="242021"/>
          <w:lang w:eastAsia="en-GB"/>
        </w:rPr>
        <w:t xml:space="preserve"> </w:t>
      </w:r>
      <w:r w:rsidR="002B63DB" w:rsidRPr="00993FD9">
        <w:rPr>
          <w:rFonts w:eastAsia="Times New Roman" w:cstheme="minorHAnsi"/>
          <w:color w:val="242021"/>
          <w:lang w:eastAsia="en-GB"/>
        </w:rPr>
        <w:t>tension between two philosophical perspectives allows us productively</w:t>
      </w:r>
      <w:r w:rsidR="00251C65" w:rsidRPr="00993FD9">
        <w:rPr>
          <w:rFonts w:eastAsia="Times New Roman" w:cstheme="minorHAnsi"/>
          <w:color w:val="242021"/>
          <w:lang w:eastAsia="en-GB"/>
        </w:rPr>
        <w:t xml:space="preserve"> </w:t>
      </w:r>
      <w:r w:rsidR="002B63DB" w:rsidRPr="00993FD9">
        <w:rPr>
          <w:rFonts w:eastAsia="Times New Roman" w:cstheme="minorHAnsi"/>
          <w:color w:val="242021"/>
          <w:lang w:eastAsia="en-GB"/>
        </w:rPr>
        <w:t>to harness the conflicts that gave rise to it, since both versions may provide insights when making complex judgements</w:t>
      </w:r>
      <w:r w:rsidR="00FB124F">
        <w:rPr>
          <w:rFonts w:eastAsia="Times New Roman" w:cstheme="minorHAnsi"/>
          <w:color w:val="242021"/>
          <w:lang w:eastAsia="en-GB"/>
        </w:rPr>
        <w:t xml:space="preserve"> ..</w:t>
      </w:r>
      <w:r w:rsidR="002B63DB" w:rsidRPr="00993FD9">
        <w:rPr>
          <w:rFonts w:eastAsia="Times New Roman" w:cstheme="minorHAnsi"/>
          <w:color w:val="242021"/>
          <w:lang w:eastAsia="en-GB"/>
        </w:rPr>
        <w:t>.</w:t>
      </w:r>
      <w:r w:rsidR="00FB124F">
        <w:rPr>
          <w:rFonts w:eastAsia="Times New Roman" w:cstheme="minorHAnsi"/>
          <w:color w:val="242021"/>
          <w:lang w:eastAsia="en-GB"/>
        </w:rPr>
        <w:t xml:space="preserve"> w</w:t>
      </w:r>
      <w:r w:rsidR="00FB124F" w:rsidRPr="00993FD9">
        <w:rPr>
          <w:rFonts w:eastAsia="Times New Roman" w:cstheme="minorHAnsi"/>
          <w:color w:val="242021"/>
          <w:lang w:eastAsia="en-GB"/>
        </w:rPr>
        <w:t>e believe that the crisis in Cochrane is epistemic</w:t>
      </w:r>
      <w:r w:rsidR="00020139">
        <w:rPr>
          <w:rFonts w:eastAsia="Times New Roman" w:cstheme="minorHAnsi"/>
          <w:color w:val="242021"/>
          <w:lang w:eastAsia="en-GB"/>
        </w:rPr>
        <w:t>.</w:t>
      </w:r>
      <w:r w:rsidR="00FB124F">
        <w:rPr>
          <w:rFonts w:eastAsia="Times New Roman" w:cstheme="minorHAnsi"/>
          <w:color w:val="242021"/>
          <w:lang w:eastAsia="en-GB"/>
        </w:rPr>
        <w:t xml:space="preserve">” </w:t>
      </w:r>
      <w:r w:rsidR="00020139">
        <w:rPr>
          <w:rFonts w:eastAsia="Times New Roman" w:cstheme="minorHAnsi"/>
          <w:color w:val="242021"/>
          <w:lang w:eastAsia="en-GB"/>
        </w:rPr>
        <w:t>I wonder what it is they are trying to say here.</w:t>
      </w:r>
    </w:p>
    <w:p w14:paraId="0076BC2A" w14:textId="661D3CA5" w:rsidR="00F21479" w:rsidRDefault="00F21479" w:rsidP="006B0279">
      <w:pPr>
        <w:tabs>
          <w:tab w:val="left" w:pos="5144"/>
        </w:tabs>
        <w:rPr>
          <w:rFonts w:eastAsia="Times New Roman" w:cstheme="minorHAnsi"/>
          <w:color w:val="242021"/>
          <w:lang w:eastAsia="en-GB"/>
        </w:rPr>
      </w:pPr>
    </w:p>
    <w:p w14:paraId="677FC993" w14:textId="3D185AE3" w:rsidR="00020139" w:rsidRDefault="00F21479" w:rsidP="00F21479">
      <w:pPr>
        <w:pStyle w:val="PlainText"/>
        <w:rPr>
          <w:rFonts w:eastAsia="Times New Roman" w:cstheme="minorHAnsi"/>
          <w:color w:val="242021"/>
          <w:lang w:eastAsia="en-GB"/>
        </w:rPr>
      </w:pPr>
      <w:r w:rsidRPr="00BF55D2">
        <w:rPr>
          <w:rFonts w:eastAsia="Times New Roman" w:cstheme="minorHAnsi"/>
          <w:color w:val="242021"/>
          <w:lang w:eastAsia="en-GB"/>
        </w:rPr>
        <w:t>Greenhalgh</w:t>
      </w:r>
      <w:r>
        <w:rPr>
          <w:rFonts w:eastAsia="Times New Roman" w:cstheme="minorHAnsi"/>
          <w:color w:val="242021"/>
          <w:lang w:eastAsia="en-GB"/>
        </w:rPr>
        <w:t xml:space="preserve"> seems to have changed her mind about Cochrane. She wrote to me on 15 September 2018, the day after I had explained on my website that Cochrane had expelled me two days earlier:</w:t>
      </w:r>
      <w:r w:rsidR="00AA0675">
        <w:rPr>
          <w:rFonts w:eastAsia="Times New Roman" w:cstheme="minorHAnsi"/>
          <w:color w:val="242021"/>
          <w:vertAlign w:val="superscript"/>
          <w:lang w:eastAsia="en-GB"/>
        </w:rPr>
        <w:t>3</w:t>
      </w:r>
      <w:r w:rsidR="00020139">
        <w:rPr>
          <w:rFonts w:eastAsia="Times New Roman" w:cstheme="minorHAnsi"/>
          <w:color w:val="242021"/>
          <w:vertAlign w:val="superscript"/>
          <w:lang w:eastAsia="en-GB"/>
        </w:rPr>
        <w:t>2</w:t>
      </w:r>
      <w:r>
        <w:rPr>
          <w:rFonts w:eastAsia="Times New Roman" w:cstheme="minorHAnsi"/>
          <w:color w:val="242021"/>
          <w:lang w:eastAsia="en-GB"/>
        </w:rPr>
        <w:t xml:space="preserve"> “</w:t>
      </w:r>
      <w:r w:rsidRPr="00A13157">
        <w:rPr>
          <w:rFonts w:eastAsia="Times New Roman" w:cstheme="minorHAnsi"/>
          <w:color w:val="242021"/>
          <w:lang w:eastAsia="en-GB"/>
        </w:rPr>
        <w:t xml:space="preserve">I am interested in this story NOT because I take the line </w:t>
      </w:r>
      <w:r>
        <w:rPr>
          <w:rFonts w:eastAsia="Times New Roman" w:cstheme="minorHAnsi"/>
          <w:color w:val="242021"/>
          <w:lang w:eastAsia="en-GB"/>
        </w:rPr>
        <w:t>‘</w:t>
      </w:r>
      <w:r w:rsidRPr="00A13157">
        <w:rPr>
          <w:rFonts w:eastAsia="Times New Roman" w:cstheme="minorHAnsi"/>
          <w:color w:val="242021"/>
          <w:lang w:eastAsia="en-GB"/>
        </w:rPr>
        <w:t>Peter is right, the CC is wrong</w:t>
      </w:r>
      <w:r>
        <w:rPr>
          <w:rFonts w:eastAsia="Times New Roman" w:cstheme="minorHAnsi"/>
          <w:color w:val="242021"/>
          <w:lang w:eastAsia="en-GB"/>
        </w:rPr>
        <w:t>’</w:t>
      </w:r>
      <w:r w:rsidRPr="00227C12">
        <w:rPr>
          <w:rFonts w:eastAsia="Times New Roman" w:cstheme="minorHAnsi"/>
          <w:color w:val="242021"/>
          <w:lang w:eastAsia="en-GB"/>
        </w:rPr>
        <w:t>,</w:t>
      </w:r>
      <w:r w:rsidRPr="00A13157">
        <w:rPr>
          <w:rFonts w:eastAsia="Times New Roman" w:cstheme="minorHAnsi"/>
          <w:color w:val="242021"/>
          <w:lang w:eastAsia="en-GB"/>
        </w:rPr>
        <w:t xml:space="preserve"> but because the CC seems to be taking the view that they have a monopoly on the truth</w:t>
      </w:r>
      <w:r>
        <w:rPr>
          <w:rFonts w:eastAsia="Times New Roman" w:cstheme="minorHAnsi"/>
          <w:color w:val="242021"/>
          <w:lang w:eastAsia="en-GB"/>
        </w:rPr>
        <w:t xml:space="preserve"> ..</w:t>
      </w:r>
      <w:r w:rsidRPr="00A13157">
        <w:rPr>
          <w:rFonts w:eastAsia="Times New Roman" w:cstheme="minorHAnsi"/>
          <w:color w:val="242021"/>
          <w:lang w:eastAsia="en-GB"/>
        </w:rPr>
        <w:t>. By throwing you out, CC are saying they no longer want dissent, disagreement, debate.</w:t>
      </w:r>
      <w:r>
        <w:rPr>
          <w:rFonts w:eastAsia="Times New Roman" w:cstheme="minorHAnsi"/>
          <w:color w:val="242021"/>
          <w:lang w:eastAsia="en-GB"/>
        </w:rPr>
        <w:t xml:space="preserve">” </w:t>
      </w:r>
      <w:r w:rsidR="00020139">
        <w:rPr>
          <w:rFonts w:eastAsia="Times New Roman" w:cstheme="minorHAnsi"/>
          <w:color w:val="242021"/>
          <w:lang w:eastAsia="en-GB"/>
        </w:rPr>
        <w:t>Perhaps she was just double-tongued. The same day she wrote this to me, she tweeted: “Does Cochrane need help from its many friends? If so, just ask.”</w:t>
      </w:r>
    </w:p>
    <w:p w14:paraId="378B170E" w14:textId="77777777" w:rsidR="00020139" w:rsidRDefault="00020139" w:rsidP="00F21479">
      <w:pPr>
        <w:pStyle w:val="PlainText"/>
        <w:rPr>
          <w:rFonts w:eastAsia="Times New Roman" w:cstheme="minorHAnsi"/>
          <w:color w:val="242021"/>
          <w:lang w:eastAsia="en-GB"/>
        </w:rPr>
      </w:pPr>
    </w:p>
    <w:p w14:paraId="783AED5B" w14:textId="3D4CCF49" w:rsidR="00EA76DB" w:rsidRDefault="00282143" w:rsidP="006B0279">
      <w:pPr>
        <w:tabs>
          <w:tab w:val="left" w:pos="5144"/>
        </w:tabs>
        <w:rPr>
          <w:rFonts w:eastAsia="Times New Roman" w:cstheme="minorHAnsi"/>
          <w:color w:val="242021"/>
          <w:vertAlign w:val="superscript"/>
          <w:lang w:eastAsia="en-GB"/>
        </w:rPr>
      </w:pPr>
      <w:r>
        <w:rPr>
          <w:rFonts w:eastAsia="Times New Roman" w:cstheme="minorHAnsi"/>
          <w:color w:val="242021"/>
          <w:lang w:eastAsia="en-GB"/>
        </w:rPr>
        <w:t>In a letter to the journal</w:t>
      </w:r>
      <w:r w:rsidR="00AA0675">
        <w:rPr>
          <w:rFonts w:eastAsia="Times New Roman" w:cstheme="minorHAnsi"/>
          <w:color w:val="242021"/>
          <w:lang w:eastAsia="en-GB"/>
        </w:rPr>
        <w:t>,</w:t>
      </w:r>
      <w:r>
        <w:rPr>
          <w:rFonts w:eastAsia="Times New Roman" w:cstheme="minorHAnsi"/>
          <w:color w:val="242021"/>
          <w:lang w:eastAsia="en-GB"/>
        </w:rPr>
        <w:t xml:space="preserve"> TG’s paper is described as </w:t>
      </w:r>
      <w:r w:rsidR="006B0279">
        <w:rPr>
          <w:rFonts w:eastAsia="Times New Roman" w:cstheme="minorHAnsi"/>
          <w:color w:val="242021"/>
          <w:lang w:eastAsia="en-GB"/>
        </w:rPr>
        <w:t>“</w:t>
      </w:r>
      <w:r w:rsidR="006B0279" w:rsidRPr="006B0279">
        <w:rPr>
          <w:rFonts w:eastAsia="Times New Roman" w:cstheme="minorHAnsi"/>
          <w:color w:val="242021"/>
          <w:lang w:eastAsia="en-GB"/>
        </w:rPr>
        <w:t>highly problematic. The authors claim that their analysis is</w:t>
      </w:r>
      <w:r w:rsidR="006B0279">
        <w:rPr>
          <w:rFonts w:eastAsia="Times New Roman" w:cstheme="minorHAnsi"/>
          <w:color w:val="242021"/>
          <w:lang w:eastAsia="en-GB"/>
        </w:rPr>
        <w:t xml:space="preserve"> </w:t>
      </w:r>
      <w:r w:rsidR="006B0279" w:rsidRPr="006B0279">
        <w:rPr>
          <w:rFonts w:eastAsia="Times New Roman" w:cstheme="minorHAnsi"/>
          <w:color w:val="242021"/>
          <w:lang w:eastAsia="en-GB"/>
        </w:rPr>
        <w:t>neutral; instead, it appears to privilege one perspective over the other</w:t>
      </w:r>
      <w:r w:rsidR="006B0279">
        <w:rPr>
          <w:rFonts w:eastAsia="Times New Roman" w:cstheme="minorHAnsi"/>
          <w:color w:val="242021"/>
          <w:lang w:eastAsia="en-GB"/>
        </w:rPr>
        <w:t xml:space="preserve"> </w:t>
      </w:r>
      <w:r w:rsidR="006B0279" w:rsidRPr="006B0279">
        <w:rPr>
          <w:rFonts w:eastAsia="Times New Roman" w:cstheme="minorHAnsi"/>
          <w:color w:val="242021"/>
          <w:lang w:eastAsia="en-GB"/>
        </w:rPr>
        <w:t>and to support the inclusion of pharmaceutical and device industries in</w:t>
      </w:r>
      <w:r w:rsidR="006B0279">
        <w:rPr>
          <w:rFonts w:eastAsia="Times New Roman" w:cstheme="minorHAnsi"/>
          <w:color w:val="242021"/>
          <w:lang w:eastAsia="en-GB"/>
        </w:rPr>
        <w:t xml:space="preserve"> </w:t>
      </w:r>
      <w:r w:rsidR="006B0279" w:rsidRPr="006B0279">
        <w:rPr>
          <w:rFonts w:eastAsia="Times New Roman" w:cstheme="minorHAnsi"/>
          <w:color w:val="242021"/>
          <w:lang w:eastAsia="en-GB"/>
        </w:rPr>
        <w:t>the production of scientific knowledge and in science policy</w:t>
      </w:r>
      <w:r w:rsidR="006B0279">
        <w:rPr>
          <w:rFonts w:eastAsia="Times New Roman" w:cstheme="minorHAnsi"/>
          <w:color w:val="242021"/>
          <w:lang w:eastAsia="en-GB"/>
        </w:rPr>
        <w:t>.”</w:t>
      </w:r>
      <w:r w:rsidR="00AA0675">
        <w:rPr>
          <w:rFonts w:eastAsia="Times New Roman" w:cstheme="minorHAnsi"/>
          <w:color w:val="242021"/>
          <w:vertAlign w:val="superscript"/>
          <w:lang w:eastAsia="en-GB"/>
        </w:rPr>
        <w:t>3</w:t>
      </w:r>
      <w:r w:rsidR="00020139">
        <w:rPr>
          <w:rFonts w:eastAsia="Times New Roman" w:cstheme="minorHAnsi"/>
          <w:color w:val="242021"/>
          <w:vertAlign w:val="superscript"/>
          <w:lang w:eastAsia="en-GB"/>
        </w:rPr>
        <w:t>3</w:t>
      </w:r>
    </w:p>
    <w:p w14:paraId="6AF064BD" w14:textId="23558872" w:rsidR="00AA0675" w:rsidRDefault="00AA0675" w:rsidP="006B0279">
      <w:pPr>
        <w:tabs>
          <w:tab w:val="left" w:pos="5144"/>
        </w:tabs>
        <w:rPr>
          <w:rFonts w:eastAsia="Times New Roman" w:cstheme="minorHAnsi"/>
          <w:color w:val="242021"/>
          <w:lang w:eastAsia="en-GB"/>
        </w:rPr>
      </w:pPr>
    </w:p>
    <w:p w14:paraId="2360328A" w14:textId="044778A4" w:rsidR="00AA0675" w:rsidRDefault="00AA0675" w:rsidP="006B0279">
      <w:pPr>
        <w:tabs>
          <w:tab w:val="left" w:pos="5144"/>
        </w:tabs>
        <w:rPr>
          <w:rFonts w:eastAsia="Times New Roman" w:cstheme="minorHAnsi"/>
          <w:color w:val="242021"/>
          <w:lang w:eastAsia="en-GB"/>
        </w:rPr>
      </w:pPr>
      <w:r>
        <w:rPr>
          <w:rFonts w:eastAsia="Times New Roman" w:cstheme="minorHAnsi"/>
          <w:color w:val="242021"/>
          <w:lang w:eastAsia="en-GB"/>
        </w:rPr>
        <w:t xml:space="preserve">I was invited to submit a comment on TG’s paper, but the editors </w:t>
      </w:r>
      <w:r w:rsidR="00562707">
        <w:rPr>
          <w:rFonts w:eastAsia="Times New Roman" w:cstheme="minorHAnsi"/>
          <w:color w:val="242021"/>
          <w:lang w:eastAsia="en-GB"/>
        </w:rPr>
        <w:t>did not like</w:t>
      </w:r>
      <w:r>
        <w:rPr>
          <w:rFonts w:eastAsia="Times New Roman" w:cstheme="minorHAnsi"/>
          <w:color w:val="242021"/>
          <w:lang w:eastAsia="en-GB"/>
        </w:rPr>
        <w:t xml:space="preserve"> it. </w:t>
      </w:r>
    </w:p>
    <w:p w14:paraId="44EBD29E" w14:textId="25FBC33A" w:rsidR="00020139" w:rsidRDefault="00020139" w:rsidP="006B0279">
      <w:pPr>
        <w:tabs>
          <w:tab w:val="left" w:pos="5144"/>
        </w:tabs>
        <w:rPr>
          <w:rFonts w:eastAsia="Times New Roman" w:cstheme="minorHAnsi"/>
          <w:color w:val="242021"/>
          <w:lang w:eastAsia="en-GB"/>
        </w:rPr>
      </w:pPr>
    </w:p>
    <w:p w14:paraId="467D5B04" w14:textId="38C77FC4" w:rsidR="00020139" w:rsidRPr="00AA0675" w:rsidRDefault="00020139" w:rsidP="006B0279">
      <w:pPr>
        <w:tabs>
          <w:tab w:val="left" w:pos="5144"/>
        </w:tabs>
        <w:rPr>
          <w:rFonts w:eastAsia="Times New Roman" w:cstheme="minorHAnsi"/>
          <w:color w:val="242021"/>
          <w:lang w:eastAsia="en-GB"/>
        </w:rPr>
      </w:pPr>
      <w:r>
        <w:t xml:space="preserve">People who wish to read a truly disinterested analysis of the Cochrane crisis are better served by reading the </w:t>
      </w:r>
      <w:r w:rsidRPr="00020139">
        <w:rPr>
          <w:i/>
          <w:iCs/>
        </w:rPr>
        <w:t>BMJ</w:t>
      </w:r>
      <w:r>
        <w:t xml:space="preserve"> paper, “Has Cochrane lost its way?”</w:t>
      </w:r>
      <w:r w:rsidRPr="00020139">
        <w:rPr>
          <w:vertAlign w:val="superscript"/>
        </w:rPr>
        <w:t>34</w:t>
      </w:r>
    </w:p>
    <w:p w14:paraId="4475E509" w14:textId="79E06DC5" w:rsidR="009F4AF5" w:rsidRDefault="009F4AF5" w:rsidP="0035574F">
      <w:pPr>
        <w:tabs>
          <w:tab w:val="left" w:pos="5144"/>
        </w:tabs>
        <w:rPr>
          <w:rFonts w:eastAsia="Times New Roman" w:cstheme="minorHAnsi"/>
          <w:color w:val="242021"/>
          <w:lang w:eastAsia="en-GB"/>
        </w:rPr>
      </w:pPr>
    </w:p>
    <w:p w14:paraId="19BC33D3" w14:textId="75357873" w:rsidR="008347FD" w:rsidRPr="00AA0675" w:rsidRDefault="00522E3B" w:rsidP="0035574F">
      <w:pPr>
        <w:tabs>
          <w:tab w:val="left" w:pos="5144"/>
        </w:tabs>
        <w:rPr>
          <w:rFonts w:eastAsia="Times New Roman" w:cstheme="minorHAnsi"/>
          <w:b/>
          <w:bCs/>
          <w:color w:val="242021"/>
          <w:lang w:eastAsia="en-GB"/>
        </w:rPr>
      </w:pPr>
      <w:r w:rsidRPr="00AA0675">
        <w:rPr>
          <w:rFonts w:eastAsia="Times New Roman" w:cstheme="minorHAnsi"/>
          <w:b/>
          <w:bCs/>
          <w:color w:val="242021"/>
          <w:lang w:eastAsia="en-GB"/>
        </w:rPr>
        <w:t>Conclusion</w:t>
      </w:r>
    </w:p>
    <w:p w14:paraId="53BAD3AE" w14:textId="41579387" w:rsidR="008347FD" w:rsidRDefault="008347FD" w:rsidP="0035574F">
      <w:pPr>
        <w:tabs>
          <w:tab w:val="left" w:pos="5144"/>
        </w:tabs>
        <w:rPr>
          <w:rFonts w:eastAsia="Times New Roman" w:cstheme="minorHAnsi"/>
          <w:color w:val="242021"/>
          <w:lang w:eastAsia="en-GB"/>
        </w:rPr>
      </w:pPr>
    </w:p>
    <w:p w14:paraId="3CF81636" w14:textId="615D96F9" w:rsidR="00D14E83" w:rsidRDefault="00EE4404" w:rsidP="00222CFD">
      <w:pPr>
        <w:tabs>
          <w:tab w:val="left" w:pos="5144"/>
        </w:tabs>
        <w:rPr>
          <w:rFonts w:eastAsia="Times New Roman" w:cstheme="minorHAnsi"/>
          <w:color w:val="242021"/>
          <w:lang w:eastAsia="en-GB"/>
        </w:rPr>
      </w:pPr>
      <w:bookmarkStart w:id="8" w:name="_Hlk4419866"/>
      <w:bookmarkStart w:id="9" w:name="_Hlk4584149"/>
      <w:r>
        <w:rPr>
          <w:rFonts w:eastAsia="Times New Roman" w:cstheme="minorHAnsi"/>
          <w:color w:val="242021"/>
          <w:lang w:eastAsia="en-GB"/>
        </w:rPr>
        <w:t xml:space="preserve">The board announced last fall </w:t>
      </w:r>
      <w:r w:rsidR="00D14E83">
        <w:rPr>
          <w:rFonts w:eastAsia="Times New Roman" w:cstheme="minorHAnsi"/>
          <w:color w:val="242021"/>
          <w:lang w:eastAsia="en-GB"/>
        </w:rPr>
        <w:t>that the</w:t>
      </w:r>
      <w:r>
        <w:rPr>
          <w:rFonts w:eastAsia="Times New Roman" w:cstheme="minorHAnsi"/>
          <w:color w:val="242021"/>
          <w:lang w:eastAsia="en-GB"/>
        </w:rPr>
        <w:t>y</w:t>
      </w:r>
      <w:r w:rsidR="00D14E83">
        <w:rPr>
          <w:rFonts w:eastAsia="Times New Roman" w:cstheme="minorHAnsi"/>
          <w:color w:val="242021"/>
          <w:lang w:eastAsia="en-GB"/>
        </w:rPr>
        <w:t xml:space="preserve"> </w:t>
      </w:r>
      <w:r w:rsidR="00222CFD" w:rsidRPr="00222CFD">
        <w:rPr>
          <w:rFonts w:eastAsia="Times New Roman" w:cstheme="minorHAnsi"/>
          <w:color w:val="242021"/>
          <w:lang w:eastAsia="en-GB"/>
        </w:rPr>
        <w:t>will have a “zero tolerance” policy for repeated, seriously bad behaviour.</w:t>
      </w:r>
      <w:r w:rsidR="00DB35D6" w:rsidRPr="00DB35D6">
        <w:rPr>
          <w:rFonts w:eastAsia="Times New Roman" w:cstheme="minorHAnsi"/>
          <w:color w:val="242021"/>
          <w:vertAlign w:val="superscript"/>
          <w:lang w:eastAsia="en-GB"/>
        </w:rPr>
        <w:t>4</w:t>
      </w:r>
      <w:r w:rsidR="00222CFD" w:rsidRPr="00D14E83">
        <w:rPr>
          <w:rFonts w:eastAsia="Times New Roman" w:cstheme="minorHAnsi"/>
          <w:color w:val="242021"/>
          <w:lang w:eastAsia="en-GB"/>
        </w:rPr>
        <w:t xml:space="preserve"> </w:t>
      </w:r>
      <w:r w:rsidR="00D14E83">
        <w:rPr>
          <w:rFonts w:eastAsia="Times New Roman" w:cstheme="minorHAnsi"/>
          <w:color w:val="242021"/>
          <w:lang w:eastAsia="en-GB"/>
        </w:rPr>
        <w:t>I</w:t>
      </w:r>
      <w:r w:rsidR="00282143">
        <w:rPr>
          <w:rFonts w:eastAsia="Times New Roman" w:cstheme="minorHAnsi"/>
          <w:color w:val="242021"/>
          <w:lang w:eastAsia="en-GB"/>
        </w:rPr>
        <w:t xml:space="preserve">t would benefit the Cochrane Collaboration if its leaders applied this principle on themselves. They </w:t>
      </w:r>
      <w:r w:rsidR="00CF3821">
        <w:rPr>
          <w:rFonts w:eastAsia="Times New Roman" w:cstheme="minorHAnsi"/>
          <w:color w:val="242021"/>
          <w:lang w:eastAsia="en-GB"/>
        </w:rPr>
        <w:t xml:space="preserve">have harmed the collaboration </w:t>
      </w:r>
      <w:r w:rsidR="00766F82">
        <w:rPr>
          <w:rFonts w:eastAsia="Times New Roman" w:cstheme="minorHAnsi"/>
          <w:color w:val="242021"/>
          <w:lang w:eastAsia="en-GB"/>
        </w:rPr>
        <w:t>substantially</w:t>
      </w:r>
      <w:r w:rsidR="00CF3821">
        <w:rPr>
          <w:rFonts w:eastAsia="Times New Roman" w:cstheme="minorHAnsi"/>
          <w:color w:val="242021"/>
          <w:lang w:eastAsia="en-GB"/>
        </w:rPr>
        <w:t xml:space="preserve"> b</w:t>
      </w:r>
      <w:r w:rsidR="00222CFD">
        <w:rPr>
          <w:rFonts w:eastAsia="Times New Roman" w:cstheme="minorHAnsi"/>
          <w:color w:val="242021"/>
          <w:lang w:eastAsia="en-GB"/>
        </w:rPr>
        <w:t>y their concerted</w:t>
      </w:r>
      <w:r>
        <w:rPr>
          <w:rFonts w:eastAsia="Times New Roman" w:cstheme="minorHAnsi"/>
          <w:color w:val="242021"/>
          <w:lang w:eastAsia="en-GB"/>
        </w:rPr>
        <w:t>,</w:t>
      </w:r>
      <w:r w:rsidR="00222CFD">
        <w:rPr>
          <w:rFonts w:eastAsia="Times New Roman" w:cstheme="minorHAnsi"/>
          <w:color w:val="242021"/>
          <w:lang w:eastAsia="en-GB"/>
        </w:rPr>
        <w:t xml:space="preserve"> </w:t>
      </w:r>
      <w:r>
        <w:rPr>
          <w:rFonts w:eastAsia="Times New Roman" w:cstheme="minorHAnsi"/>
          <w:color w:val="242021"/>
          <w:lang w:eastAsia="en-GB"/>
        </w:rPr>
        <w:t xml:space="preserve">undemocratic </w:t>
      </w:r>
      <w:r w:rsidR="00222CFD">
        <w:rPr>
          <w:rFonts w:eastAsia="Times New Roman" w:cstheme="minorHAnsi"/>
          <w:color w:val="242021"/>
          <w:lang w:eastAsia="en-GB"/>
        </w:rPr>
        <w:t>actions</w:t>
      </w:r>
      <w:bookmarkStart w:id="10" w:name="_Hlk4489690"/>
      <w:r w:rsidR="00222CFD">
        <w:rPr>
          <w:rFonts w:eastAsia="Times New Roman" w:cstheme="minorHAnsi"/>
          <w:color w:val="242021"/>
          <w:lang w:eastAsia="en-GB"/>
        </w:rPr>
        <w:t xml:space="preserve">. </w:t>
      </w:r>
      <w:bookmarkEnd w:id="8"/>
      <w:bookmarkEnd w:id="10"/>
      <w:r w:rsidR="00AA0675">
        <w:rPr>
          <w:rFonts w:eastAsia="Times New Roman" w:cstheme="minorHAnsi"/>
          <w:color w:val="242021"/>
          <w:lang w:eastAsia="en-GB"/>
        </w:rPr>
        <w:t xml:space="preserve">I am just the symbol of how wrong it currently is. </w:t>
      </w:r>
    </w:p>
    <w:bookmarkEnd w:id="9"/>
    <w:p w14:paraId="48987D0F" w14:textId="77777777" w:rsidR="00CF3821" w:rsidRDefault="00CF3821" w:rsidP="00222CFD">
      <w:pPr>
        <w:tabs>
          <w:tab w:val="left" w:pos="5144"/>
        </w:tabs>
        <w:rPr>
          <w:rFonts w:eastAsia="Times New Roman" w:cstheme="minorHAnsi"/>
          <w:color w:val="242021"/>
          <w:lang w:eastAsia="en-GB"/>
        </w:rPr>
      </w:pPr>
    </w:p>
    <w:p w14:paraId="0BCABA0A" w14:textId="7A5DB7AF" w:rsidR="00032857" w:rsidRDefault="00522E3B" w:rsidP="0035574F">
      <w:pPr>
        <w:rPr>
          <w:rFonts w:eastAsia="Times New Roman" w:cstheme="minorHAnsi"/>
          <w:b/>
          <w:bCs/>
          <w:color w:val="242021"/>
          <w:lang w:eastAsia="en-GB"/>
        </w:rPr>
      </w:pPr>
      <w:r w:rsidRPr="00993FD9">
        <w:rPr>
          <w:rFonts w:eastAsia="Times New Roman" w:cstheme="minorHAnsi"/>
          <w:b/>
          <w:bCs/>
          <w:color w:val="242021"/>
          <w:lang w:eastAsia="en-GB"/>
        </w:rPr>
        <w:t>Conflict of interest</w:t>
      </w:r>
    </w:p>
    <w:p w14:paraId="50993C02" w14:textId="51643178" w:rsidR="00435C2E" w:rsidRDefault="002B63DB" w:rsidP="0035574F">
      <w:pPr>
        <w:rPr>
          <w:rFonts w:eastAsia="Times New Roman" w:cstheme="minorHAnsi"/>
          <w:color w:val="242021"/>
          <w:lang w:eastAsia="en-GB"/>
        </w:rPr>
      </w:pPr>
      <w:r w:rsidRPr="00993FD9">
        <w:rPr>
          <w:rFonts w:eastAsia="Times New Roman" w:cstheme="minorHAnsi"/>
          <w:b/>
          <w:bCs/>
          <w:color w:val="242021"/>
          <w:lang w:eastAsia="en-GB"/>
        </w:rPr>
        <w:br/>
      </w:r>
      <w:r w:rsidR="001048B9">
        <w:rPr>
          <w:rFonts w:eastAsia="Times New Roman" w:cstheme="minorHAnsi"/>
          <w:color w:val="242021"/>
          <w:lang w:eastAsia="en-GB"/>
        </w:rPr>
        <w:t xml:space="preserve">I have dedicated my book </w:t>
      </w:r>
      <w:r w:rsidR="00816DCB">
        <w:rPr>
          <w:rFonts w:eastAsia="Times New Roman" w:cstheme="minorHAnsi"/>
          <w:color w:val="242021"/>
          <w:lang w:eastAsia="en-GB"/>
        </w:rPr>
        <w:t xml:space="preserve">about Cochrane’s moral collapse </w:t>
      </w:r>
      <w:r w:rsidR="001048B9">
        <w:rPr>
          <w:rFonts w:eastAsia="Times New Roman" w:cstheme="minorHAnsi"/>
          <w:color w:val="242021"/>
          <w:lang w:eastAsia="en-GB"/>
        </w:rPr>
        <w:t xml:space="preserve">to </w:t>
      </w:r>
      <w:r w:rsidR="00FB124F">
        <w:rPr>
          <w:rFonts w:eastAsia="Times New Roman" w:cstheme="minorHAnsi"/>
          <w:color w:val="242021"/>
          <w:lang w:eastAsia="en-GB"/>
        </w:rPr>
        <w:t xml:space="preserve">the thousands of </w:t>
      </w:r>
      <w:r w:rsidR="00D14E83">
        <w:rPr>
          <w:rFonts w:eastAsia="Times New Roman" w:cstheme="minorHAnsi"/>
          <w:color w:val="242021"/>
          <w:lang w:eastAsia="en-GB"/>
        </w:rPr>
        <w:t xml:space="preserve">unpaid </w:t>
      </w:r>
      <w:r w:rsidR="00FB124F">
        <w:rPr>
          <w:rFonts w:eastAsia="Times New Roman" w:cstheme="minorHAnsi"/>
          <w:color w:val="242021"/>
          <w:lang w:eastAsia="en-GB"/>
        </w:rPr>
        <w:t xml:space="preserve">Cochrane volunteers that </w:t>
      </w:r>
      <w:r w:rsidR="00D14E83">
        <w:rPr>
          <w:rFonts w:eastAsia="Times New Roman" w:cstheme="minorHAnsi"/>
          <w:color w:val="242021"/>
          <w:lang w:eastAsia="en-GB"/>
        </w:rPr>
        <w:t xml:space="preserve">create Cochrane’s wealth </w:t>
      </w:r>
      <w:r w:rsidR="0035574F">
        <w:rPr>
          <w:rFonts w:eastAsia="Times New Roman" w:cstheme="minorHAnsi"/>
          <w:color w:val="242021"/>
          <w:lang w:eastAsia="en-GB"/>
        </w:rPr>
        <w:t xml:space="preserve">and </w:t>
      </w:r>
      <w:r w:rsidR="003E65F6">
        <w:rPr>
          <w:rFonts w:eastAsia="Times New Roman" w:cstheme="minorHAnsi"/>
          <w:color w:val="242021"/>
          <w:lang w:eastAsia="en-GB"/>
        </w:rPr>
        <w:t xml:space="preserve">I </w:t>
      </w:r>
      <w:r w:rsidR="002A1A04">
        <w:rPr>
          <w:rFonts w:eastAsia="Times New Roman" w:cstheme="minorHAnsi"/>
          <w:color w:val="242021"/>
          <w:lang w:eastAsia="en-GB"/>
        </w:rPr>
        <w:t xml:space="preserve">have </w:t>
      </w:r>
      <w:r w:rsidR="0035574F">
        <w:rPr>
          <w:rFonts w:eastAsia="Times New Roman" w:cstheme="minorHAnsi"/>
          <w:color w:val="242021"/>
          <w:lang w:eastAsia="en-GB"/>
        </w:rPr>
        <w:t xml:space="preserve">cited </w:t>
      </w:r>
      <w:r w:rsidR="002A1A04">
        <w:rPr>
          <w:rFonts w:eastAsia="Times New Roman" w:cstheme="minorHAnsi"/>
          <w:color w:val="242021"/>
          <w:lang w:eastAsia="en-GB"/>
        </w:rPr>
        <w:t>it in this paper</w:t>
      </w:r>
      <w:r w:rsidR="001048B9">
        <w:rPr>
          <w:rFonts w:eastAsia="Times New Roman" w:cstheme="minorHAnsi"/>
          <w:color w:val="242021"/>
          <w:lang w:eastAsia="en-GB"/>
        </w:rPr>
        <w:t>.</w:t>
      </w:r>
      <w:r w:rsidR="002A1A04">
        <w:rPr>
          <w:rFonts w:eastAsia="Times New Roman" w:cstheme="minorHAnsi"/>
          <w:color w:val="242021"/>
          <w:lang w:eastAsia="en-GB"/>
        </w:rPr>
        <w:t xml:space="preserve">  </w:t>
      </w:r>
    </w:p>
    <w:p w14:paraId="532A4509" w14:textId="540D3AED" w:rsidR="00032857" w:rsidRDefault="00032857" w:rsidP="0035574F">
      <w:pPr>
        <w:rPr>
          <w:rFonts w:eastAsia="Times New Roman" w:cstheme="minorHAnsi"/>
          <w:color w:val="242021"/>
          <w:lang w:eastAsia="en-GB"/>
        </w:rPr>
      </w:pPr>
    </w:p>
    <w:p w14:paraId="372B94C3" w14:textId="12C011E9" w:rsidR="00155F28" w:rsidRPr="00032857" w:rsidRDefault="00155F28" w:rsidP="00155F28">
      <w:pPr>
        <w:rPr>
          <w:b/>
        </w:rPr>
      </w:pPr>
      <w:r w:rsidRPr="00032857">
        <w:rPr>
          <w:b/>
        </w:rPr>
        <w:t>References</w:t>
      </w:r>
    </w:p>
    <w:p w14:paraId="1DF6CEE4" w14:textId="77777777" w:rsidR="00155F28" w:rsidRDefault="00155F28" w:rsidP="00155F28"/>
    <w:p w14:paraId="206BB056" w14:textId="77777777" w:rsidR="00155F28" w:rsidRDefault="00155F28" w:rsidP="00155F28">
      <w:r>
        <w:t xml:space="preserve">1 </w:t>
      </w:r>
      <w:r w:rsidRPr="002732A0">
        <w:t>Gøtzsche PC. Death of a whistleblower and Cochrane's moral collapse. Copenhagen: People’s Press; 2019</w:t>
      </w:r>
      <w:r>
        <w:t>.</w:t>
      </w:r>
    </w:p>
    <w:p w14:paraId="5E588CDC" w14:textId="77777777" w:rsidR="00155F28" w:rsidRDefault="00155F28" w:rsidP="00155F28"/>
    <w:p w14:paraId="0620C7EA" w14:textId="77777777" w:rsidR="00155F28" w:rsidRDefault="00155F28" w:rsidP="00155F28">
      <w:pPr>
        <w:rPr>
          <w:lang w:val="da-DK"/>
        </w:rPr>
      </w:pPr>
      <w:r>
        <w:t xml:space="preserve">2 </w:t>
      </w:r>
      <w:r w:rsidRPr="002732A0">
        <w:t>Gøtzsche PC</w:t>
      </w:r>
      <w:r>
        <w:t>.</w:t>
      </w:r>
      <w:r w:rsidRPr="00E962A1">
        <w:t xml:space="preserve"> Gøtzsche’s 66-page report submitted to Cochrane’s law firm 30 August</w:t>
      </w:r>
      <w:r>
        <w:t xml:space="preserve">. </w:t>
      </w:r>
      <w:r w:rsidRPr="00E962A1">
        <w:rPr>
          <w:lang w:val="da-DK"/>
        </w:rPr>
        <w:t>2018</w:t>
      </w:r>
      <w:r>
        <w:rPr>
          <w:lang w:val="da-DK"/>
        </w:rPr>
        <w:t xml:space="preserve">; 30 Aug. </w:t>
      </w:r>
      <w:hyperlink r:id="rId10" w:history="1">
        <w:r w:rsidRPr="005415CC">
          <w:rPr>
            <w:rStyle w:val="Hyperlink"/>
            <w:lang w:val="da-DK"/>
          </w:rPr>
          <w:t>http://www.deadlymedicines.dk/wp-content/uploads/2018/10/G%C3%B8tzsche-Reply-from-Peter-G%C3%B8tzsche-to-Cochranes-law-firm-66-pages.pdf</w:t>
        </w:r>
      </w:hyperlink>
      <w:r>
        <w:rPr>
          <w:lang w:val="da-DK"/>
        </w:rPr>
        <w:t xml:space="preserve">.  </w:t>
      </w:r>
    </w:p>
    <w:p w14:paraId="32A21661" w14:textId="77777777" w:rsidR="00155F28" w:rsidRDefault="00155F28" w:rsidP="00155F28">
      <w:pPr>
        <w:rPr>
          <w:lang w:val="da-DK"/>
        </w:rPr>
      </w:pPr>
    </w:p>
    <w:p w14:paraId="0F414DD3" w14:textId="77777777" w:rsidR="00155F28" w:rsidRDefault="00155F28" w:rsidP="00155F28">
      <w:r w:rsidRPr="00B6268E">
        <w:t xml:space="preserve">3 </w:t>
      </w:r>
      <w:r>
        <w:t>Grant T. STRICTLY CONFIDENTIAL TO THE GOVERNING BOARD AND MR MARK WILSON. NOT TO BE DISSEMINATED ANY WIDER. Re The Cochrane Collaboration. PRELIMINARY REPORT ON CERTAIN</w:t>
      </w:r>
    </w:p>
    <w:p w14:paraId="57534F2C" w14:textId="77777777" w:rsidR="00155F28" w:rsidRPr="00B6268E" w:rsidRDefault="00155F28" w:rsidP="00155F28">
      <w:r>
        <w:t xml:space="preserve">COMPLAINTS/ISSUES. 2018; 12 Sept. </w:t>
      </w:r>
      <w:hyperlink r:id="rId11" w:history="1">
        <w:r w:rsidRPr="005415CC">
          <w:rPr>
            <w:rStyle w:val="Hyperlink"/>
          </w:rPr>
          <w:t>http://www.deadlymedicines.dk/wp-content/uploads/2018/09/Counsel_s-report.-12-Sept.pdf</w:t>
        </w:r>
      </w:hyperlink>
      <w:r>
        <w:t xml:space="preserve">. </w:t>
      </w:r>
    </w:p>
    <w:p w14:paraId="32113BAD" w14:textId="77777777" w:rsidR="00155F28" w:rsidRPr="00B6268E" w:rsidRDefault="00155F28" w:rsidP="00155F28">
      <w:r>
        <w:t xml:space="preserve"> </w:t>
      </w:r>
    </w:p>
    <w:p w14:paraId="5A2B3CE1" w14:textId="77777777" w:rsidR="00155F28" w:rsidRPr="004155D7" w:rsidRDefault="00155F28" w:rsidP="00155F28">
      <w:pPr>
        <w:rPr>
          <w:rFonts w:eastAsia="Times New Roman" w:cs="Times New Roman"/>
          <w:lang w:eastAsia="da-DK"/>
        </w:rPr>
      </w:pPr>
      <w:r>
        <w:rPr>
          <w:rFonts w:eastAsia="Times New Roman" w:cs="Times New Roman"/>
          <w:lang w:val="en-US" w:eastAsia="da-DK"/>
        </w:rPr>
        <w:t xml:space="preserve">4 </w:t>
      </w:r>
      <w:r w:rsidRPr="0031446E">
        <w:rPr>
          <w:rFonts w:eastAsia="Times New Roman" w:cs="Times New Roman"/>
          <w:lang w:val="en-US" w:eastAsia="da-DK"/>
        </w:rPr>
        <w:t>Peter C. Gøtzsche’s comments on:</w:t>
      </w:r>
      <w:r>
        <w:rPr>
          <w:rFonts w:eastAsia="Times New Roman" w:cs="Times New Roman"/>
          <w:lang w:val="en-US" w:eastAsia="da-DK"/>
        </w:rPr>
        <w:t xml:space="preserve"> </w:t>
      </w:r>
      <w:r w:rsidRPr="0031446E">
        <w:rPr>
          <w:rFonts w:eastAsia="Times New Roman" w:cs="Times New Roman"/>
          <w:lang w:val="en-US" w:eastAsia="da-DK"/>
        </w:rPr>
        <w:t>Statement from the Cochrane Governing Board about alleged bad behaviour of “one individual</w:t>
      </w:r>
      <w:r>
        <w:rPr>
          <w:rFonts w:eastAsia="Times New Roman" w:cs="Times New Roman"/>
          <w:lang w:val="en-US" w:eastAsia="da-DK"/>
        </w:rPr>
        <w:t>.</w:t>
      </w:r>
      <w:r w:rsidRPr="0031446E">
        <w:rPr>
          <w:rFonts w:eastAsia="Times New Roman" w:cs="Times New Roman"/>
          <w:lang w:val="en-US" w:eastAsia="da-DK"/>
        </w:rPr>
        <w:t>”</w:t>
      </w:r>
      <w:r>
        <w:rPr>
          <w:rFonts w:eastAsia="Times New Roman" w:cs="Times New Roman"/>
          <w:lang w:val="en-US" w:eastAsia="da-DK"/>
        </w:rPr>
        <w:t xml:space="preserve"> </w:t>
      </w:r>
      <w:r w:rsidRPr="004155D7">
        <w:rPr>
          <w:rFonts w:eastAsia="Times New Roman" w:cs="Times New Roman"/>
          <w:lang w:eastAsia="da-DK"/>
        </w:rPr>
        <w:t>2018; 1</w:t>
      </w:r>
      <w:r>
        <w:rPr>
          <w:rFonts w:eastAsia="Times New Roman" w:cs="Times New Roman"/>
          <w:lang w:eastAsia="da-DK"/>
        </w:rPr>
        <w:t>7</w:t>
      </w:r>
      <w:r w:rsidRPr="004155D7">
        <w:rPr>
          <w:rFonts w:eastAsia="Times New Roman" w:cs="Times New Roman"/>
          <w:lang w:eastAsia="da-DK"/>
        </w:rPr>
        <w:t xml:space="preserve"> Sept</w:t>
      </w:r>
      <w:r>
        <w:rPr>
          <w:rFonts w:eastAsia="Times New Roman" w:cs="Times New Roman"/>
          <w:lang w:eastAsia="da-DK"/>
        </w:rPr>
        <w:t>.</w:t>
      </w:r>
      <w:r w:rsidRPr="004155D7">
        <w:rPr>
          <w:rFonts w:eastAsia="Times New Roman" w:cs="Times New Roman"/>
          <w:lang w:eastAsia="da-DK"/>
        </w:rPr>
        <w:t xml:space="preserve"> </w:t>
      </w:r>
      <w:hyperlink r:id="rId12" w:history="1">
        <w:r w:rsidRPr="004155D7">
          <w:rPr>
            <w:rStyle w:val="Hyperlink"/>
            <w:rFonts w:eastAsia="Times New Roman" w:cs="Times New Roman"/>
            <w:lang w:eastAsia="da-DK"/>
          </w:rPr>
          <w:t>http://www.deadlymedicines.dk/wp-content/uploads/2018/09/G%C3%B8tzsche-comments-on-Statement-by-Cochrane-Governing-Board-from-17-Sept-1.pdf</w:t>
        </w:r>
      </w:hyperlink>
      <w:r w:rsidRPr="004155D7">
        <w:rPr>
          <w:rFonts w:eastAsia="Times New Roman" w:cs="Times New Roman"/>
          <w:lang w:eastAsia="da-DK"/>
        </w:rPr>
        <w:t xml:space="preserve">.    </w:t>
      </w:r>
    </w:p>
    <w:p w14:paraId="47CB6632" w14:textId="77777777" w:rsidR="00155F28" w:rsidRPr="004155D7" w:rsidRDefault="00155F28" w:rsidP="00155F28">
      <w:pPr>
        <w:rPr>
          <w:rFonts w:eastAsia="Times New Roman" w:cs="Times New Roman"/>
          <w:lang w:eastAsia="da-DK"/>
        </w:rPr>
      </w:pPr>
    </w:p>
    <w:p w14:paraId="611C5990" w14:textId="77777777" w:rsidR="00155F28" w:rsidRDefault="00155F28" w:rsidP="00155F28">
      <w:pPr>
        <w:rPr>
          <w:lang w:val="en-US"/>
        </w:rPr>
      </w:pPr>
      <w:r>
        <w:rPr>
          <w:lang w:val="en-US"/>
        </w:rPr>
        <w:t xml:space="preserve">5 </w:t>
      </w:r>
      <w:r w:rsidRPr="000C7F8B">
        <w:rPr>
          <w:lang w:val="en-US"/>
        </w:rPr>
        <w:t xml:space="preserve">Cochrane Annual General Meeting. 2018; 17 Sept. </w:t>
      </w:r>
      <w:hyperlink r:id="rId13" w:history="1">
        <w:r w:rsidRPr="000C7F8B">
          <w:rPr>
            <w:color w:val="0563C1" w:themeColor="hyperlink"/>
            <w:u w:val="single"/>
            <w:lang w:val="en-US"/>
          </w:rPr>
          <w:t>https://www.youtube.com/watch?v=cLG5NKphXq0</w:t>
        </w:r>
      </w:hyperlink>
      <w:r w:rsidRPr="000C7F8B">
        <w:rPr>
          <w:lang w:val="en-US"/>
        </w:rPr>
        <w:t xml:space="preserve">  or </w:t>
      </w:r>
      <w:hyperlink r:id="rId14" w:history="1">
        <w:r w:rsidRPr="000C7F8B">
          <w:rPr>
            <w:color w:val="0563C1" w:themeColor="hyperlink"/>
            <w:u w:val="single"/>
            <w:lang w:val="en-US"/>
          </w:rPr>
          <w:t>https://www.youtube.com/watch?v=cLG5NKphXq0&amp;feature=youtu.be</w:t>
        </w:r>
      </w:hyperlink>
      <w:r w:rsidRPr="000C7F8B">
        <w:rPr>
          <w:lang w:val="en-US"/>
        </w:rPr>
        <w:t xml:space="preserve">. </w:t>
      </w:r>
    </w:p>
    <w:p w14:paraId="17A4DB82" w14:textId="77777777" w:rsidR="00155F28" w:rsidRPr="000C7F8B" w:rsidRDefault="00155F28" w:rsidP="00155F28">
      <w:pPr>
        <w:rPr>
          <w:lang w:val="en-US"/>
        </w:rPr>
      </w:pPr>
    </w:p>
    <w:p w14:paraId="2A85B6CF" w14:textId="77777777" w:rsidR="00155F28" w:rsidRDefault="00155F28" w:rsidP="00155F28">
      <w:r>
        <w:t xml:space="preserve">6 Gøtzsche PC. </w:t>
      </w:r>
      <w:r w:rsidRPr="00F16FEF">
        <w:t>Complaint about serious mismanagement of the Cochrane Collaboration, charity number 1045921</w:t>
      </w:r>
      <w:r>
        <w:t xml:space="preserve">. 2018; 9 Oct. </w:t>
      </w:r>
      <w:hyperlink r:id="rId15" w:history="1">
        <w:r w:rsidRPr="005415CC">
          <w:rPr>
            <w:rStyle w:val="Hyperlink"/>
          </w:rPr>
          <w:t>http://www.deadlymedicines.dk/wp-content/uploads/2018/10/G%C3%B8tzsche-complaint-to-Charity-Commission-about-the-Cochrane-Collaboration.pdf</w:t>
        </w:r>
      </w:hyperlink>
      <w:r>
        <w:t xml:space="preserve">. </w:t>
      </w:r>
    </w:p>
    <w:p w14:paraId="66C2FFF5" w14:textId="77777777" w:rsidR="00155F28" w:rsidRPr="003E0E23" w:rsidRDefault="00155F28" w:rsidP="00155F28">
      <w:pPr>
        <w:rPr>
          <w:lang w:val="en-US"/>
        </w:rPr>
      </w:pPr>
    </w:p>
    <w:p w14:paraId="61E25542" w14:textId="77777777" w:rsidR="00155F28" w:rsidRDefault="00155F28" w:rsidP="00155F28">
      <w:pPr>
        <w:rPr>
          <w:lang w:val="en-US"/>
        </w:rPr>
      </w:pPr>
      <w:r>
        <w:rPr>
          <w:lang w:val="en-US"/>
        </w:rPr>
        <w:t xml:space="preserve">7 </w:t>
      </w:r>
      <w:r w:rsidRPr="00210AA9">
        <w:rPr>
          <w:lang w:val="en-US"/>
        </w:rPr>
        <w:t>Burki T. The Cochrane board votes to expel Peter Gøtzsche. Lancet</w:t>
      </w:r>
      <w:r>
        <w:rPr>
          <w:lang w:val="en-US"/>
        </w:rPr>
        <w:t xml:space="preserve"> </w:t>
      </w:r>
      <w:r w:rsidRPr="00210AA9">
        <w:rPr>
          <w:lang w:val="en-US"/>
        </w:rPr>
        <w:t>2018;392:1103‐4.</w:t>
      </w:r>
    </w:p>
    <w:p w14:paraId="42EDBD76" w14:textId="77777777" w:rsidR="00155F28" w:rsidRPr="00210AA9" w:rsidRDefault="00155F28" w:rsidP="00155F28">
      <w:pPr>
        <w:rPr>
          <w:lang w:val="en-US"/>
        </w:rPr>
      </w:pPr>
    </w:p>
    <w:p w14:paraId="358A34B4" w14:textId="77777777" w:rsidR="00155F28" w:rsidRDefault="00155F28" w:rsidP="00155F28">
      <w:pPr>
        <w:rPr>
          <w:bCs/>
          <w:lang w:val="en-US"/>
        </w:rPr>
      </w:pPr>
      <w:r>
        <w:rPr>
          <w:lang w:val="en-US"/>
        </w:rPr>
        <w:t xml:space="preserve">8 </w:t>
      </w:r>
      <w:r w:rsidRPr="000C7F8B">
        <w:rPr>
          <w:bCs/>
          <w:lang w:val="en-US"/>
        </w:rPr>
        <w:t>Gøtzsche’s comments on Statement from Cochrane’s Governing Board about why his appeal was rejected. 2018</w:t>
      </w:r>
      <w:r>
        <w:rPr>
          <w:bCs/>
          <w:lang w:val="en-US"/>
        </w:rPr>
        <w:t xml:space="preserve">; 26 Sept. </w:t>
      </w:r>
      <w:hyperlink r:id="rId16" w:history="1">
        <w:r w:rsidRPr="005415CC">
          <w:rPr>
            <w:rStyle w:val="Hyperlink"/>
            <w:bCs/>
            <w:lang w:val="en-US"/>
          </w:rPr>
          <w:t>http://www.deadlymedicines.dk/wp-content/uploads/2018/09/G%C3%B8tzsches-comments-on-Cochrane-Statement-26-Sept.pdf</w:t>
        </w:r>
      </w:hyperlink>
      <w:r>
        <w:rPr>
          <w:bCs/>
          <w:lang w:val="en-US"/>
        </w:rPr>
        <w:t xml:space="preserve">.      </w:t>
      </w:r>
    </w:p>
    <w:p w14:paraId="1214B941" w14:textId="77777777" w:rsidR="00155F28" w:rsidRPr="000C7F8B" w:rsidRDefault="00155F28" w:rsidP="00155F28">
      <w:pPr>
        <w:rPr>
          <w:bCs/>
          <w:lang w:val="en-US"/>
        </w:rPr>
      </w:pPr>
    </w:p>
    <w:p w14:paraId="4013C09D" w14:textId="77777777" w:rsidR="00155F28" w:rsidRDefault="00155F28" w:rsidP="00155F28">
      <w:r>
        <w:t xml:space="preserve">9 </w:t>
      </w:r>
      <w:r w:rsidRPr="00E70C50">
        <w:t>Letter to the Cochrane leadership from 31 centre directors in Spain and Latin America.</w:t>
      </w:r>
      <w:r>
        <w:t xml:space="preserve"> 2018; 8 Oct. </w:t>
      </w:r>
      <w:hyperlink r:id="rId17" w:history="1">
        <w:r w:rsidRPr="005415CC">
          <w:rPr>
            <w:rStyle w:val="Hyperlink"/>
          </w:rPr>
          <w:t>http://www.deadlymedicines.dk/wp-content/uploads/2018/10/8-October-Statement-by-Ibero-American-Cochrane-Network.pdf</w:t>
        </w:r>
      </w:hyperlink>
      <w:r>
        <w:t xml:space="preserve">. </w:t>
      </w:r>
    </w:p>
    <w:p w14:paraId="50D1243F" w14:textId="77777777" w:rsidR="00155F28" w:rsidRDefault="00155F28" w:rsidP="00155F28"/>
    <w:p w14:paraId="02685D3B" w14:textId="6D7BD4C9" w:rsidR="00155F28" w:rsidRDefault="00155F28" w:rsidP="00155F28">
      <w:r>
        <w:t xml:space="preserve">10 </w:t>
      </w:r>
      <w:r w:rsidRPr="004E65F3">
        <w:rPr>
          <w:lang w:val="en-US"/>
        </w:rPr>
        <w:t>Gøtzsche P</w:t>
      </w:r>
      <w:r>
        <w:rPr>
          <w:lang w:val="en-US"/>
        </w:rPr>
        <w:t>C.</w:t>
      </w:r>
      <w:r w:rsidRPr="00447597">
        <w:t xml:space="preserve"> Cochrane authors on drug industry payroll should not be allowed</w:t>
      </w:r>
      <w:r>
        <w:t xml:space="preserve">. BMJ Evid Based Med 2019 </w:t>
      </w:r>
      <w:r w:rsidRPr="008318F3">
        <w:t>Apr 11. pii: bmjebm-2018-111124. doi: 10.1136/bmjebm-2018-111124. [Epub ahead of print]</w:t>
      </w:r>
      <w:r>
        <w:t>.</w:t>
      </w:r>
    </w:p>
    <w:p w14:paraId="78CD59D3" w14:textId="77777777" w:rsidR="00155F28" w:rsidRDefault="00155F28" w:rsidP="00155F28"/>
    <w:p w14:paraId="78FBF919" w14:textId="429F0540" w:rsidR="00155F28" w:rsidRDefault="00155F28" w:rsidP="00155F28">
      <w:pPr>
        <w:rPr>
          <w:rFonts w:ascii="Calibri" w:hAnsi="Calibri"/>
          <w:szCs w:val="24"/>
        </w:rPr>
      </w:pPr>
      <w:r>
        <w:t xml:space="preserve">11 </w:t>
      </w:r>
      <w:r w:rsidRPr="0010399A">
        <w:rPr>
          <w:rFonts w:ascii="Calibri" w:hAnsi="Calibri"/>
          <w:szCs w:val="24"/>
        </w:rPr>
        <w:t>Godlee F. Reinvigorating Cochrane. BMJ 2018;362:k3966.</w:t>
      </w:r>
    </w:p>
    <w:p w14:paraId="7590382D" w14:textId="77777777" w:rsidR="00155F28" w:rsidRDefault="00155F28" w:rsidP="00155F28">
      <w:pPr>
        <w:rPr>
          <w:rFonts w:ascii="Calibri" w:hAnsi="Calibri"/>
          <w:szCs w:val="24"/>
        </w:rPr>
      </w:pPr>
    </w:p>
    <w:p w14:paraId="38C81F8B" w14:textId="77777777" w:rsidR="00155F28" w:rsidRPr="000C7F8B" w:rsidRDefault="00155F28" w:rsidP="00155F28">
      <w:pPr>
        <w:rPr>
          <w:lang w:val="en-US"/>
        </w:rPr>
      </w:pPr>
      <w:r>
        <w:t xml:space="preserve">12 </w:t>
      </w:r>
      <w:r w:rsidRPr="000C7F8B">
        <w:t xml:space="preserve">Enserink M. Evidence-based medicine group in turmoil after expulsion of co-founder. 2018; 16 Sept. </w:t>
      </w:r>
      <w:hyperlink r:id="rId18" w:history="1">
        <w:r w:rsidRPr="000C7F8B">
          <w:rPr>
            <w:color w:val="0563C1" w:themeColor="hyperlink"/>
            <w:u w:val="single"/>
            <w:lang w:val="en-US"/>
          </w:rPr>
          <w:t>http://www.sciencemag.org/news/2018/09/evidence-based-medicine-group-turmoil-after-expulsion-co-founder</w:t>
        </w:r>
      </w:hyperlink>
      <w:r w:rsidRPr="000C7F8B">
        <w:rPr>
          <w:lang w:val="en-US"/>
        </w:rPr>
        <w:t xml:space="preserve">.  </w:t>
      </w:r>
    </w:p>
    <w:p w14:paraId="706EE173" w14:textId="77777777" w:rsidR="00155F28" w:rsidRPr="000C7F8B" w:rsidRDefault="00155F28" w:rsidP="00155F28">
      <w:pPr>
        <w:rPr>
          <w:lang w:val="en-US"/>
        </w:rPr>
      </w:pPr>
    </w:p>
    <w:p w14:paraId="68CBDD54" w14:textId="77777777" w:rsidR="00155F28" w:rsidRPr="000C7F8B" w:rsidRDefault="00155F28" w:rsidP="00155F28">
      <w:pPr>
        <w:rPr>
          <w:lang w:val="en-US"/>
        </w:rPr>
      </w:pPr>
      <w:r>
        <w:rPr>
          <w:lang w:val="en-US"/>
        </w:rPr>
        <w:t>13</w:t>
      </w:r>
      <w:r w:rsidRPr="000C7F8B">
        <w:rPr>
          <w:lang w:val="en-US"/>
        </w:rPr>
        <w:t xml:space="preserve"> Demasi M. Cochrane – A sinking ship? 2018; 16 Sept. </w:t>
      </w:r>
    </w:p>
    <w:p w14:paraId="6FF6D6B9" w14:textId="77777777" w:rsidR="00155F28" w:rsidRPr="000C7F8B" w:rsidRDefault="006478AA" w:rsidP="00155F28">
      <w:pPr>
        <w:rPr>
          <w:lang w:val="en-US"/>
        </w:rPr>
      </w:pPr>
      <w:hyperlink r:id="rId19" w:history="1">
        <w:r w:rsidR="00155F28" w:rsidRPr="000C7F8B">
          <w:rPr>
            <w:color w:val="0563C1" w:themeColor="hyperlink"/>
            <w:u w:val="single"/>
            <w:lang w:val="en-US"/>
          </w:rPr>
          <w:t>https://blogs.bmj.com/bmjebmspotlight/2018/09/16/cochrane-a-sinking-ship/</w:t>
        </w:r>
      </w:hyperlink>
      <w:r w:rsidR="00155F28" w:rsidRPr="000C7F8B">
        <w:rPr>
          <w:lang w:val="en-US"/>
        </w:rPr>
        <w:t>.</w:t>
      </w:r>
    </w:p>
    <w:p w14:paraId="6B987708" w14:textId="77777777" w:rsidR="00155F28" w:rsidRPr="00DF22A6" w:rsidRDefault="00155F28" w:rsidP="00155F28">
      <w:pPr>
        <w:rPr>
          <w:rFonts w:ascii="Calibri" w:hAnsi="Calibri"/>
          <w:szCs w:val="24"/>
          <w:lang w:val="en-US"/>
        </w:rPr>
      </w:pPr>
    </w:p>
    <w:p w14:paraId="531B699D" w14:textId="77777777" w:rsidR="00155F28" w:rsidRPr="000C7F8B" w:rsidRDefault="00155F28" w:rsidP="00155F28">
      <w:pPr>
        <w:rPr>
          <w:lang w:val="en-US"/>
        </w:rPr>
      </w:pPr>
      <w:r w:rsidRPr="000C7F8B">
        <w:rPr>
          <w:lang w:val="en-US"/>
        </w:rPr>
        <w:t>1</w:t>
      </w:r>
      <w:r>
        <w:rPr>
          <w:lang w:val="en-US"/>
        </w:rPr>
        <w:t>4</w:t>
      </w:r>
      <w:r w:rsidRPr="000C7F8B">
        <w:rPr>
          <w:lang w:val="en-US"/>
        </w:rPr>
        <w:t xml:space="preserve"> Vesper I. Mass resignation guts board of prestigious Cochrane Collaboration. 2018; 17 Sept. </w:t>
      </w:r>
      <w:hyperlink r:id="rId20" w:history="1">
        <w:r w:rsidRPr="000C7F8B">
          <w:rPr>
            <w:color w:val="0563C1" w:themeColor="hyperlink"/>
            <w:u w:val="single"/>
            <w:lang w:val="en-US"/>
          </w:rPr>
          <w:t>https://www.nature.com/articles/d41586-018-06727-0?utm_source=twt_nnc&amp;utm_medium=social&amp;utm_campaign=naturenews&amp;sf197859021=1</w:t>
        </w:r>
      </w:hyperlink>
      <w:r w:rsidRPr="000C7F8B">
        <w:rPr>
          <w:lang w:val="en-US"/>
        </w:rPr>
        <w:t>.</w:t>
      </w:r>
    </w:p>
    <w:p w14:paraId="5DAF81AD" w14:textId="77777777" w:rsidR="00155F28" w:rsidRPr="000C7F8B" w:rsidRDefault="00155F28" w:rsidP="00155F28">
      <w:pPr>
        <w:rPr>
          <w:lang w:val="en-US"/>
        </w:rPr>
      </w:pPr>
    </w:p>
    <w:p w14:paraId="310EBB4A" w14:textId="77777777" w:rsidR="00155F28" w:rsidRPr="000C7F8B" w:rsidRDefault="00155F28" w:rsidP="00155F28">
      <w:pPr>
        <w:rPr>
          <w:lang w:val="en-US"/>
        </w:rPr>
      </w:pPr>
      <w:r w:rsidRPr="000C7F8B">
        <w:rPr>
          <w:lang w:val="en-US"/>
        </w:rPr>
        <w:t>1</w:t>
      </w:r>
      <w:r>
        <w:rPr>
          <w:lang w:val="en-US"/>
        </w:rPr>
        <w:t>5</w:t>
      </w:r>
      <w:r w:rsidRPr="000C7F8B">
        <w:rPr>
          <w:lang w:val="en-US"/>
        </w:rPr>
        <w:t xml:space="preserve"> Hawkes N. Cochrane director says his sacking was flawed and came after "show trial".</w:t>
      </w:r>
    </w:p>
    <w:p w14:paraId="1D33DFE0" w14:textId="77777777" w:rsidR="00155F28" w:rsidRPr="000C7F8B" w:rsidRDefault="00155F28" w:rsidP="00155F28">
      <w:pPr>
        <w:rPr>
          <w:lang w:val="en-US"/>
        </w:rPr>
      </w:pPr>
      <w:r w:rsidRPr="000C7F8B">
        <w:rPr>
          <w:lang w:val="en-US"/>
        </w:rPr>
        <w:t xml:space="preserve">BMJ 2018;362:k4008. </w:t>
      </w:r>
    </w:p>
    <w:p w14:paraId="6A204D9E" w14:textId="77777777" w:rsidR="00155F28" w:rsidRPr="000C7F8B" w:rsidRDefault="00155F28" w:rsidP="00155F28">
      <w:pPr>
        <w:rPr>
          <w:lang w:val="en-US"/>
        </w:rPr>
      </w:pPr>
    </w:p>
    <w:p w14:paraId="744E9DE8" w14:textId="77777777" w:rsidR="00155F28" w:rsidRPr="000C7F8B" w:rsidRDefault="00155F28" w:rsidP="00155F28">
      <w:pPr>
        <w:rPr>
          <w:lang w:val="en-US"/>
        </w:rPr>
      </w:pPr>
      <w:r w:rsidRPr="000C7F8B">
        <w:rPr>
          <w:lang w:val="en-US"/>
        </w:rPr>
        <w:t>1</w:t>
      </w:r>
      <w:r>
        <w:rPr>
          <w:lang w:val="en-US"/>
        </w:rPr>
        <w:t>6</w:t>
      </w:r>
      <w:r w:rsidRPr="000C7F8B">
        <w:rPr>
          <w:lang w:val="en-US"/>
        </w:rPr>
        <w:t xml:space="preserve"> Hawkes N. Cochrane director's expulsion results in four board members resigning. BMJ 2018;362:k3945. </w:t>
      </w:r>
    </w:p>
    <w:p w14:paraId="070CC29F" w14:textId="77777777" w:rsidR="00155F28" w:rsidRPr="000C7F8B" w:rsidRDefault="00155F28" w:rsidP="00155F28">
      <w:pPr>
        <w:rPr>
          <w:lang w:val="en-US"/>
        </w:rPr>
      </w:pPr>
    </w:p>
    <w:p w14:paraId="0F9312A0" w14:textId="77777777" w:rsidR="00155F28" w:rsidRPr="000C7F8B" w:rsidRDefault="00155F28" w:rsidP="00155F28">
      <w:pPr>
        <w:rPr>
          <w:lang w:val="en-US"/>
        </w:rPr>
      </w:pPr>
      <w:r>
        <w:t xml:space="preserve">17 </w:t>
      </w:r>
      <w:r w:rsidRPr="000C7F8B">
        <w:rPr>
          <w:lang w:val="en-US"/>
        </w:rPr>
        <w:t xml:space="preserve">Smith R. Is Peter Gøtzsche the boy who sees that the emperor has no clothes and says so? 2018; 17 Sept. </w:t>
      </w:r>
      <w:hyperlink r:id="rId21" w:history="1">
        <w:r w:rsidRPr="000C7F8B">
          <w:rPr>
            <w:color w:val="0563C1" w:themeColor="hyperlink"/>
            <w:u w:val="single"/>
            <w:lang w:val="en-US"/>
          </w:rPr>
          <w:t>https://richardswsmith.wordpress.com/2018/09/17/is-peter-gotzsche-the-boy-who-sees-that-the-emperor-has-no-clothes-and-says-so/</w:t>
        </w:r>
      </w:hyperlink>
      <w:r w:rsidRPr="000C7F8B">
        <w:rPr>
          <w:lang w:val="en-US"/>
        </w:rPr>
        <w:t>.</w:t>
      </w:r>
    </w:p>
    <w:p w14:paraId="183E34D5" w14:textId="77777777" w:rsidR="00155F28" w:rsidRPr="000C7F8B" w:rsidRDefault="00155F28" w:rsidP="00155F28">
      <w:pPr>
        <w:rPr>
          <w:lang w:val="en-US"/>
        </w:rPr>
      </w:pPr>
    </w:p>
    <w:p w14:paraId="257D8567" w14:textId="77777777" w:rsidR="00155F28" w:rsidRPr="000C7F8B" w:rsidRDefault="00155F28" w:rsidP="00155F28">
      <w:pPr>
        <w:rPr>
          <w:lang w:val="en-US"/>
        </w:rPr>
      </w:pPr>
      <w:r>
        <w:rPr>
          <w:lang w:val="en-US"/>
        </w:rPr>
        <w:t>18</w:t>
      </w:r>
      <w:r w:rsidRPr="000C7F8B">
        <w:rPr>
          <w:lang w:val="en-US"/>
        </w:rPr>
        <w:t xml:space="preserve"> Gøtzsche PC. Deadly medicines and organised crime: How big pharma has corrupted health care. London: Radcliffe Publishing; 2013.</w:t>
      </w:r>
    </w:p>
    <w:p w14:paraId="5B7398D5" w14:textId="77777777" w:rsidR="00155F28" w:rsidRDefault="00155F28" w:rsidP="00155F28"/>
    <w:p w14:paraId="7CBB0A1A" w14:textId="6999472F" w:rsidR="00155F28" w:rsidRDefault="00155F28" w:rsidP="00155F28">
      <w:r>
        <w:t xml:space="preserve">19 </w:t>
      </w:r>
      <w:r w:rsidRPr="002732A0">
        <w:t>Greenhalgh T, Ozbilgin MF, Prainsack B, Shaw S. Moral entrepreneurship, the power-knowledge nexus, and the Cochrane "crisis".</w:t>
      </w:r>
      <w:r>
        <w:t xml:space="preserve"> </w:t>
      </w:r>
      <w:r w:rsidRPr="002732A0">
        <w:t>J Eval Clin Pract 2019</w:t>
      </w:r>
      <w:r>
        <w:t>;</w:t>
      </w:r>
      <w:r w:rsidRPr="002732A0">
        <w:t xml:space="preserve"> Mar 18. doi: 10.1111/jep.13124. [Epub ahead of print]</w:t>
      </w:r>
    </w:p>
    <w:p w14:paraId="2E7F88C6" w14:textId="77777777" w:rsidR="00155F28" w:rsidRDefault="00155F28" w:rsidP="00155F28"/>
    <w:p w14:paraId="15854F29" w14:textId="527A2A0A" w:rsidR="00F47D8B" w:rsidRDefault="00F47D8B" w:rsidP="00F47D8B">
      <w:pPr>
        <w:rPr>
          <w:rFonts w:ascii="Calibri" w:hAnsi="Calibri" w:cs="Calibri"/>
        </w:rPr>
      </w:pPr>
      <w:r>
        <w:rPr>
          <w:rFonts w:ascii="Calibri" w:hAnsi="Calibri" w:cs="Calibri"/>
        </w:rPr>
        <w:t xml:space="preserve">20 </w:t>
      </w:r>
      <w:r w:rsidRPr="009900DB">
        <w:rPr>
          <w:rFonts w:ascii="Calibri" w:hAnsi="Calibri" w:cs="Calibri"/>
        </w:rPr>
        <w:t>Letters to</w:t>
      </w:r>
      <w:r>
        <w:rPr>
          <w:rFonts w:ascii="Calibri" w:hAnsi="Calibri" w:cs="Calibri"/>
        </w:rPr>
        <w:t xml:space="preserve"> the Danish Minister of Health. Uploaded 21 Dec 2018.</w:t>
      </w:r>
      <w:r w:rsidRPr="009900DB">
        <w:rPr>
          <w:rFonts w:ascii="Calibri" w:hAnsi="Calibri" w:cs="Calibri"/>
        </w:rPr>
        <w:t xml:space="preserve"> </w:t>
      </w:r>
      <w:hyperlink r:id="rId22" w:history="1">
        <w:r w:rsidRPr="009900DB">
          <w:rPr>
            <w:rStyle w:val="Hyperlink"/>
            <w:rFonts w:ascii="Calibri" w:hAnsi="Calibri" w:cs="Calibri"/>
          </w:rPr>
          <w:t>http://www.deadlymedicines.dk/wp-content/uploads/2019/01/21-December-Letters-to-Danish-Minister-of-Health-about-preventing-G%C3%B8tzsches-dismissal.pdf</w:t>
        </w:r>
      </w:hyperlink>
      <w:r w:rsidRPr="009900DB">
        <w:rPr>
          <w:rFonts w:ascii="Calibri" w:hAnsi="Calibri" w:cs="Calibri"/>
        </w:rPr>
        <w:t xml:space="preserve">.   </w:t>
      </w:r>
    </w:p>
    <w:p w14:paraId="7FC22484" w14:textId="77777777" w:rsidR="00F47D8B" w:rsidRDefault="00F47D8B" w:rsidP="00F47D8B">
      <w:pPr>
        <w:rPr>
          <w:rFonts w:ascii="Calibri" w:hAnsi="Calibri" w:cs="Calibri"/>
        </w:rPr>
      </w:pPr>
    </w:p>
    <w:p w14:paraId="6DAEDB2F" w14:textId="5B911EDF" w:rsidR="00155F28" w:rsidRDefault="00155F28" w:rsidP="00155F28">
      <w:pPr>
        <w:rPr>
          <w:rFonts w:ascii="Calibri" w:hAnsi="Calibri" w:cs="Calibri"/>
        </w:rPr>
      </w:pPr>
      <w:r>
        <w:rPr>
          <w:rFonts w:ascii="Calibri" w:hAnsi="Calibri"/>
          <w:szCs w:val="24"/>
        </w:rPr>
        <w:t>2</w:t>
      </w:r>
      <w:r w:rsidR="00F47D8B">
        <w:rPr>
          <w:rFonts w:ascii="Calibri" w:hAnsi="Calibri"/>
          <w:szCs w:val="24"/>
        </w:rPr>
        <w:t xml:space="preserve">1 </w:t>
      </w:r>
      <w:r w:rsidRPr="000C7F8B">
        <w:rPr>
          <w:rFonts w:ascii="Calibri" w:hAnsi="Calibri" w:cs="Calibri"/>
        </w:rPr>
        <w:t>Schopenhauer A. The art of always being right. London: Gibson Square; 2009.</w:t>
      </w:r>
    </w:p>
    <w:p w14:paraId="681B904F" w14:textId="77777777" w:rsidR="00155F28" w:rsidRDefault="00155F28" w:rsidP="00155F28">
      <w:pPr>
        <w:rPr>
          <w:rFonts w:ascii="Calibri" w:hAnsi="Calibri" w:cs="Calibri"/>
        </w:rPr>
      </w:pPr>
    </w:p>
    <w:p w14:paraId="11AADFCE" w14:textId="0F07CBD7" w:rsidR="00155F28" w:rsidRDefault="00155F28" w:rsidP="00155F28">
      <w:pPr>
        <w:rPr>
          <w:lang w:val="en-US"/>
        </w:rPr>
      </w:pPr>
      <w:r>
        <w:t xml:space="preserve">22 </w:t>
      </w:r>
      <w:r w:rsidRPr="00874826">
        <w:rPr>
          <w:lang w:val="en-US"/>
        </w:rPr>
        <w:t>Gøtzsche PC, Ioannidis JP. Content area experts as authors: helpful or</w:t>
      </w:r>
      <w:r>
        <w:rPr>
          <w:lang w:val="en-US"/>
        </w:rPr>
        <w:t xml:space="preserve"> </w:t>
      </w:r>
      <w:r w:rsidRPr="00874826">
        <w:rPr>
          <w:lang w:val="en-US"/>
        </w:rPr>
        <w:t>harmful for systematic reviews and meta‐analyses? BMJ 2012;345:e7031.</w:t>
      </w:r>
    </w:p>
    <w:p w14:paraId="63588FFD" w14:textId="77777777" w:rsidR="00155F28" w:rsidRDefault="00155F28" w:rsidP="00155F28">
      <w:pPr>
        <w:rPr>
          <w:lang w:val="en-US"/>
        </w:rPr>
      </w:pPr>
    </w:p>
    <w:p w14:paraId="5798D8EA" w14:textId="3923B991" w:rsidR="00155F28" w:rsidRDefault="00155F28" w:rsidP="00155F28">
      <w:pPr>
        <w:rPr>
          <w:lang w:val="en-US"/>
        </w:rPr>
      </w:pPr>
      <w:r>
        <w:rPr>
          <w:lang w:val="en-US"/>
        </w:rPr>
        <w:t xml:space="preserve">23 </w:t>
      </w:r>
      <w:r w:rsidRPr="00705EEF">
        <w:rPr>
          <w:lang w:val="en-US"/>
        </w:rPr>
        <w:t>Tendal B, Higgins JP, Jüni P, Hróbjartsson A, Trelle S, Nüesch E, Wandel S, Jørgensen AW, Gesser K, Ilsøe-Kristensen S, Gøtzsche PC. Disagreements in meta-analyses using outcomes measured on continuous or rating scales: observer agreement study. BMJ 2009;339:b3128.</w:t>
      </w:r>
    </w:p>
    <w:p w14:paraId="1DC67A74" w14:textId="77777777" w:rsidR="00155F28" w:rsidRDefault="00155F28" w:rsidP="00155F28">
      <w:pPr>
        <w:rPr>
          <w:lang w:val="en-US"/>
        </w:rPr>
      </w:pPr>
    </w:p>
    <w:p w14:paraId="1C0861B6" w14:textId="6DD85B95" w:rsidR="00155F28" w:rsidRPr="00F16FEF" w:rsidRDefault="00155F28" w:rsidP="00155F28">
      <w:pPr>
        <w:rPr>
          <w:lang w:val="da-DK"/>
        </w:rPr>
      </w:pPr>
      <w:r>
        <w:rPr>
          <w:lang w:val="da-DK"/>
        </w:rPr>
        <w:t>2</w:t>
      </w:r>
      <w:r w:rsidR="00F47D8B">
        <w:rPr>
          <w:lang w:val="da-DK"/>
        </w:rPr>
        <w:t>4</w:t>
      </w:r>
      <w:r>
        <w:rPr>
          <w:lang w:val="da-DK"/>
        </w:rPr>
        <w:t xml:space="preserve"> </w:t>
      </w:r>
      <w:r w:rsidRPr="00F16FEF">
        <w:rPr>
          <w:lang w:val="da-DK"/>
        </w:rPr>
        <w:t xml:space="preserve">Løntoft S, Toft ONM. Ellen Trane: Nordisk Cochrane Center skal granskes. Altinget 2018; 19. december. </w:t>
      </w:r>
    </w:p>
    <w:p w14:paraId="08995218" w14:textId="77777777" w:rsidR="00155F28" w:rsidRPr="00F16FEF" w:rsidRDefault="00155F28" w:rsidP="00155F28">
      <w:pPr>
        <w:rPr>
          <w:lang w:val="da-DK"/>
        </w:rPr>
      </w:pPr>
    </w:p>
    <w:p w14:paraId="7CEF276D" w14:textId="13FCCB0F" w:rsidR="00155F28" w:rsidRPr="00155F28" w:rsidRDefault="00155F28" w:rsidP="00155F28">
      <w:pPr>
        <w:rPr>
          <w:lang w:val="da-DK"/>
        </w:rPr>
      </w:pPr>
      <w:r>
        <w:rPr>
          <w:lang w:val="da-DK"/>
        </w:rPr>
        <w:t>2</w:t>
      </w:r>
      <w:r w:rsidR="00F47D8B">
        <w:rPr>
          <w:lang w:val="da-DK"/>
        </w:rPr>
        <w:t>5</w:t>
      </w:r>
      <w:r>
        <w:rPr>
          <w:lang w:val="da-DK"/>
        </w:rPr>
        <w:t xml:space="preserve"> </w:t>
      </w:r>
      <w:r w:rsidRPr="000C7F8B">
        <w:rPr>
          <w:lang w:val="da-DK"/>
        </w:rPr>
        <w:t xml:space="preserve">Lund K. Rigshospitalet gransker Peter Gøtzsches regnskaber. Sundhedspolitisk Tidsskrift 2017; 24. april. </w:t>
      </w:r>
      <w:hyperlink r:id="rId23" w:history="1">
        <w:r w:rsidRPr="00155F28">
          <w:rPr>
            <w:color w:val="0563C1" w:themeColor="hyperlink"/>
            <w:u w:val="single"/>
            <w:lang w:val="da-DK"/>
          </w:rPr>
          <w:t>http://sundhedspolitisktidsskrift.dk/nyheder/10-etik/127-rigshospitalet-gransker-peter-gotzsches-regnskaber.html</w:t>
        </w:r>
      </w:hyperlink>
      <w:r w:rsidRPr="00155F28">
        <w:rPr>
          <w:lang w:val="da-DK"/>
        </w:rPr>
        <w:t>.</w:t>
      </w:r>
    </w:p>
    <w:p w14:paraId="7DC87016" w14:textId="77777777" w:rsidR="00155F28" w:rsidRPr="00155F28" w:rsidRDefault="00155F28" w:rsidP="00155F28">
      <w:pPr>
        <w:rPr>
          <w:lang w:val="da-DK"/>
        </w:rPr>
      </w:pPr>
    </w:p>
    <w:p w14:paraId="0D8106FD" w14:textId="73CFD5A2" w:rsidR="00155F28" w:rsidRDefault="00155F28" w:rsidP="00155F28">
      <w:r>
        <w:rPr>
          <w:lang w:val="da-DK"/>
        </w:rPr>
        <w:t>2</w:t>
      </w:r>
      <w:r w:rsidR="00F47D8B">
        <w:rPr>
          <w:lang w:val="da-DK"/>
        </w:rPr>
        <w:t>6</w:t>
      </w:r>
      <w:r>
        <w:rPr>
          <w:lang w:val="da-DK"/>
        </w:rPr>
        <w:t xml:space="preserve"> Brejner </w:t>
      </w:r>
      <w:r w:rsidRPr="000C7F8B">
        <w:rPr>
          <w:lang w:val="da-DK"/>
        </w:rPr>
        <w:t xml:space="preserve">MLS. Region beder regionscentre tage afstand fra Peter Gøtzsches holdning til psykofarmaka. </w:t>
      </w:r>
      <w:r w:rsidRPr="00F16FEF">
        <w:t xml:space="preserve">Sundhedspolitisk Tidsskrift 2018; 23. februar. </w:t>
      </w:r>
    </w:p>
    <w:p w14:paraId="29F5C94A" w14:textId="77777777" w:rsidR="00155F28" w:rsidRDefault="00155F28" w:rsidP="00155F28"/>
    <w:p w14:paraId="5537EA42" w14:textId="46B03425" w:rsidR="00155F28" w:rsidRDefault="00155F28" w:rsidP="00155F28">
      <w:r>
        <w:t>2</w:t>
      </w:r>
      <w:r w:rsidR="00F47D8B">
        <w:t>7</w:t>
      </w:r>
      <w:r>
        <w:t xml:space="preserve"> Corrigendum. J Eval Clin Pract (in press). </w:t>
      </w:r>
      <w:r w:rsidR="0062334A" w:rsidRPr="0062334A">
        <w:t>DOI: 10.1111/jep.13227</w:t>
      </w:r>
      <w:r w:rsidR="0062334A">
        <w:t>.</w:t>
      </w:r>
    </w:p>
    <w:p w14:paraId="5D22BFAA" w14:textId="77777777" w:rsidR="00155F28" w:rsidRPr="00F16FEF" w:rsidRDefault="00155F28" w:rsidP="00155F28"/>
    <w:p w14:paraId="191FC6DC" w14:textId="1A838AEC" w:rsidR="00155F28" w:rsidRPr="00032857" w:rsidRDefault="00155F28" w:rsidP="00155F28">
      <w:pPr>
        <w:rPr>
          <w:lang w:val="da-DK"/>
        </w:rPr>
      </w:pPr>
      <w:r>
        <w:t>2</w:t>
      </w:r>
      <w:r w:rsidR="00542EE1">
        <w:t>8</w:t>
      </w:r>
      <w:r>
        <w:t xml:space="preserve"> </w:t>
      </w:r>
      <w:r w:rsidRPr="0083322D">
        <w:t>Bastian H. The HPV vaccine: a critique of a critique of a meta‐analysis.</w:t>
      </w:r>
      <w:r>
        <w:t xml:space="preserve"> </w:t>
      </w:r>
      <w:r w:rsidRPr="004155D7">
        <w:rPr>
          <w:lang w:val="da-DK"/>
        </w:rPr>
        <w:t xml:space="preserve">2018; 25 Aug. </w:t>
      </w:r>
      <w:hyperlink r:id="rId24" w:history="1">
        <w:r w:rsidRPr="004155D7">
          <w:rPr>
            <w:rStyle w:val="Hyperlink"/>
            <w:lang w:val="da-DK"/>
          </w:rPr>
          <w:t>https://blogs.plos.org/absolutely-maybe/2018/08/25/the-hpv-vaccine-a-critique-of-a-critique-of-a-meta-analysis/</w:t>
        </w:r>
      </w:hyperlink>
      <w:r w:rsidRPr="004155D7">
        <w:rPr>
          <w:lang w:val="da-DK"/>
        </w:rPr>
        <w:t xml:space="preserve">. </w:t>
      </w:r>
    </w:p>
    <w:p w14:paraId="731CA130" w14:textId="77777777" w:rsidR="00155F28" w:rsidRDefault="00155F28" w:rsidP="00155F28">
      <w:pPr>
        <w:rPr>
          <w:lang w:val="da-DK"/>
        </w:rPr>
      </w:pPr>
    </w:p>
    <w:p w14:paraId="2C60A247" w14:textId="7F6540DC" w:rsidR="00155F28" w:rsidRPr="005E0DBE" w:rsidRDefault="00542EE1" w:rsidP="00155F28">
      <w:r>
        <w:t>29</w:t>
      </w:r>
      <w:r w:rsidR="00155F28" w:rsidRPr="005E0DBE">
        <w:t xml:space="preserve"> Gøtzsche PC. Vaccines: truth, l</w:t>
      </w:r>
      <w:r w:rsidR="00155F28">
        <w:t>ies and controversy. Copenhagen: People</w:t>
      </w:r>
      <w:r w:rsidR="00A2670D">
        <w:t>’</w:t>
      </w:r>
      <w:r w:rsidR="00155F28">
        <w:t>s</w:t>
      </w:r>
      <w:r w:rsidR="00A2670D">
        <w:t xml:space="preserve"> </w:t>
      </w:r>
      <w:r w:rsidR="00155F28">
        <w:t xml:space="preserve">Press; 2019 (in press). </w:t>
      </w:r>
    </w:p>
    <w:p w14:paraId="4586A924" w14:textId="77777777" w:rsidR="00155F28" w:rsidRDefault="00155F28" w:rsidP="00155F28"/>
    <w:p w14:paraId="123E50BE" w14:textId="09DA6419" w:rsidR="00155F28" w:rsidRDefault="00155F28" w:rsidP="00155F28">
      <w:pPr>
        <w:rPr>
          <w:bCs/>
          <w:lang w:val="en-US"/>
        </w:rPr>
      </w:pPr>
      <w:r>
        <w:t>3</w:t>
      </w:r>
      <w:r w:rsidR="00542EE1">
        <w:t>0</w:t>
      </w:r>
      <w:r>
        <w:t xml:space="preserve"> </w:t>
      </w:r>
      <w:r w:rsidRPr="000C7F8B">
        <w:rPr>
          <w:bCs/>
          <w:lang w:val="en-US"/>
        </w:rPr>
        <w:t xml:space="preserve">Bastian H. Scientific advocacy and biases of the ideological and industry kinds. 2018; 24 Sept. </w:t>
      </w:r>
      <w:hyperlink r:id="rId25" w:history="1">
        <w:r w:rsidRPr="000C7F8B">
          <w:rPr>
            <w:color w:val="0563C1" w:themeColor="hyperlink"/>
            <w:u w:val="single"/>
            <w:lang w:val="en-US"/>
          </w:rPr>
          <w:t>https://blogs.plos.org/absolutely-maybe/2018/09/24/scientific-advocacy-and-biases-of-the-ideological-and-industry-kinds/</w:t>
        </w:r>
      </w:hyperlink>
      <w:r w:rsidRPr="000C7F8B">
        <w:rPr>
          <w:bCs/>
          <w:lang w:val="en-US"/>
        </w:rPr>
        <w:t>.</w:t>
      </w:r>
    </w:p>
    <w:p w14:paraId="1A3EC85C" w14:textId="75992A84" w:rsidR="00542EE1" w:rsidRDefault="00542EE1" w:rsidP="00155F28">
      <w:pPr>
        <w:rPr>
          <w:bCs/>
          <w:lang w:val="en-US"/>
        </w:rPr>
      </w:pPr>
    </w:p>
    <w:p w14:paraId="2DF181E1" w14:textId="5EC1897A" w:rsidR="00155F28" w:rsidRDefault="00155F28" w:rsidP="00155F28">
      <w:r>
        <w:t>3</w:t>
      </w:r>
      <w:r w:rsidR="00020139">
        <w:t>1</w:t>
      </w:r>
      <w:r>
        <w:t xml:space="preserve"> </w:t>
      </w:r>
      <w:r w:rsidRPr="004E65F3">
        <w:rPr>
          <w:lang w:val="en-US"/>
        </w:rPr>
        <w:t xml:space="preserve">Jørgensen L, Gøtzsche P, Jefferson T. </w:t>
      </w:r>
      <w:r>
        <w:t xml:space="preserve">The Cochrane HPV vaccine review was incomplete and ignored important evidence of bias: Response to the Cochrane editors. 2018; 17 Sept. </w:t>
      </w:r>
      <w:hyperlink r:id="rId26" w:anchor="the-cochrane-hpv-vaccine-review-was-incomplete-and-ignored-important-evidence-of-bias-response-to-the-cochrane-editors" w:history="1">
        <w:r w:rsidRPr="003E7A34">
          <w:rPr>
            <w:rStyle w:val="Hyperlink"/>
          </w:rPr>
          <w:t>https://ebm.bmj.com/content/23/5/165.responses#the-cochrane-hpv-vaccine-review-was-incomplete-and-ignored-important-evidence-of-bias-response-to-the-cochrane-editors</w:t>
        </w:r>
      </w:hyperlink>
      <w:r>
        <w:t>.</w:t>
      </w:r>
    </w:p>
    <w:p w14:paraId="1EF88588" w14:textId="77777777" w:rsidR="00542EE1" w:rsidRDefault="00542EE1" w:rsidP="00155F28"/>
    <w:p w14:paraId="021E7910" w14:textId="50ECC227" w:rsidR="00155F28" w:rsidRDefault="00155F28" w:rsidP="00155F28">
      <w:pPr>
        <w:rPr>
          <w:rFonts w:ascii="Calibri" w:hAnsi="Calibri"/>
          <w:szCs w:val="24"/>
        </w:rPr>
      </w:pPr>
      <w:r>
        <w:rPr>
          <w:rFonts w:ascii="Calibri" w:hAnsi="Calibri"/>
          <w:szCs w:val="24"/>
        </w:rPr>
        <w:t>3</w:t>
      </w:r>
      <w:r w:rsidR="00020139">
        <w:rPr>
          <w:rFonts w:ascii="Calibri" w:hAnsi="Calibri"/>
          <w:szCs w:val="24"/>
        </w:rPr>
        <w:t>2</w:t>
      </w:r>
      <w:r>
        <w:rPr>
          <w:rFonts w:ascii="Calibri" w:hAnsi="Calibri"/>
          <w:szCs w:val="24"/>
        </w:rPr>
        <w:t xml:space="preserve"> </w:t>
      </w:r>
      <w:r w:rsidRPr="004E65F3">
        <w:rPr>
          <w:lang w:val="en-US"/>
        </w:rPr>
        <w:t>Gøtzsche P</w:t>
      </w:r>
      <w:r>
        <w:rPr>
          <w:lang w:val="en-US"/>
        </w:rPr>
        <w:t>C.</w:t>
      </w:r>
      <w:r w:rsidRPr="00447597">
        <w:t xml:space="preserve"> </w:t>
      </w:r>
      <w:r w:rsidRPr="009C0AD6">
        <w:rPr>
          <w:rFonts w:ascii="Calibri" w:hAnsi="Calibri"/>
          <w:szCs w:val="24"/>
        </w:rPr>
        <w:t>A moral governance crisis: the growing lack of democratic collaboration and scientific pluralism in Cochrane</w:t>
      </w:r>
      <w:r>
        <w:rPr>
          <w:rFonts w:ascii="Calibri" w:hAnsi="Calibri"/>
          <w:szCs w:val="24"/>
        </w:rPr>
        <w:t xml:space="preserve">. </w:t>
      </w:r>
      <w:r w:rsidRPr="009C0AD6">
        <w:rPr>
          <w:rFonts w:ascii="Calibri" w:hAnsi="Calibri"/>
          <w:szCs w:val="24"/>
        </w:rPr>
        <w:t>2018; 14 Sept</w:t>
      </w:r>
      <w:r>
        <w:rPr>
          <w:rFonts w:ascii="Calibri" w:hAnsi="Calibri"/>
          <w:szCs w:val="24"/>
        </w:rPr>
        <w:t>.</w:t>
      </w:r>
      <w:r w:rsidRPr="009C0AD6">
        <w:rPr>
          <w:rFonts w:ascii="Calibri" w:hAnsi="Calibri"/>
          <w:szCs w:val="24"/>
        </w:rPr>
        <w:t xml:space="preserve"> </w:t>
      </w:r>
      <w:hyperlink r:id="rId27" w:history="1">
        <w:r w:rsidRPr="009C0AD6">
          <w:rPr>
            <w:rStyle w:val="Hyperlink"/>
            <w:rFonts w:ascii="Calibri" w:hAnsi="Calibri"/>
            <w:szCs w:val="24"/>
          </w:rPr>
          <w:t>http://www.deadlymedicines.dk/wp-content/uploads/2018/09/G%C3%B8tzsche-Moral-crisis-in-Cochrane.pdf</w:t>
        </w:r>
      </w:hyperlink>
      <w:r w:rsidRPr="009C0AD6">
        <w:rPr>
          <w:rFonts w:ascii="Calibri" w:hAnsi="Calibri"/>
          <w:szCs w:val="24"/>
        </w:rPr>
        <w:t xml:space="preserve">.  </w:t>
      </w:r>
    </w:p>
    <w:p w14:paraId="66170E23" w14:textId="77777777" w:rsidR="00155F28" w:rsidRDefault="00155F28" w:rsidP="00155F28">
      <w:pPr>
        <w:rPr>
          <w:rFonts w:eastAsia="Times New Roman" w:cstheme="minorHAnsi"/>
          <w:color w:val="242021"/>
          <w:lang w:eastAsia="en-GB"/>
        </w:rPr>
      </w:pPr>
    </w:p>
    <w:p w14:paraId="1D863ED1" w14:textId="43357493" w:rsidR="00155F28" w:rsidRPr="006B0279" w:rsidRDefault="00155F28" w:rsidP="00155F28">
      <w:pPr>
        <w:rPr>
          <w:rFonts w:eastAsia="Times New Roman" w:cstheme="minorHAnsi"/>
          <w:color w:val="242021"/>
          <w:lang w:eastAsia="en-GB"/>
        </w:rPr>
      </w:pPr>
      <w:r>
        <w:rPr>
          <w:rFonts w:eastAsia="Times New Roman" w:cstheme="minorHAnsi"/>
          <w:color w:val="242021"/>
          <w:lang w:eastAsia="en-GB"/>
        </w:rPr>
        <w:t>3</w:t>
      </w:r>
      <w:r w:rsidR="00020139">
        <w:rPr>
          <w:rFonts w:eastAsia="Times New Roman" w:cstheme="minorHAnsi"/>
          <w:color w:val="242021"/>
          <w:lang w:eastAsia="en-GB"/>
        </w:rPr>
        <w:t>3</w:t>
      </w:r>
      <w:r>
        <w:rPr>
          <w:rFonts w:eastAsia="Times New Roman" w:cstheme="minorHAnsi"/>
          <w:color w:val="242021"/>
          <w:lang w:eastAsia="en-GB"/>
        </w:rPr>
        <w:t xml:space="preserve"> Ulucanlar S. </w:t>
      </w:r>
      <w:r w:rsidRPr="006B0279">
        <w:rPr>
          <w:rFonts w:eastAsia="Times New Roman" w:cstheme="minorHAnsi"/>
          <w:color w:val="242021"/>
          <w:lang w:eastAsia="en-GB"/>
        </w:rPr>
        <w:t>Letter in response to: Greenhalgh T, Ozbilgin MF,</w:t>
      </w:r>
      <w:r>
        <w:rPr>
          <w:rFonts w:eastAsia="Times New Roman" w:cstheme="minorHAnsi"/>
          <w:color w:val="242021"/>
          <w:lang w:eastAsia="en-GB"/>
        </w:rPr>
        <w:t xml:space="preserve"> </w:t>
      </w:r>
      <w:r w:rsidRPr="006B0279">
        <w:rPr>
          <w:rFonts w:eastAsia="Times New Roman" w:cstheme="minorHAnsi"/>
          <w:color w:val="242021"/>
          <w:lang w:eastAsia="en-GB"/>
        </w:rPr>
        <w:t xml:space="preserve">Prainsack B, Shaw S. Moral </w:t>
      </w:r>
      <w:r>
        <w:rPr>
          <w:rFonts w:eastAsia="Times New Roman" w:cstheme="minorHAnsi"/>
          <w:color w:val="242021"/>
          <w:lang w:eastAsia="en-GB"/>
        </w:rPr>
        <w:t>e</w:t>
      </w:r>
      <w:r w:rsidRPr="006B0279">
        <w:rPr>
          <w:rFonts w:eastAsia="Times New Roman" w:cstheme="minorHAnsi"/>
          <w:color w:val="242021"/>
          <w:lang w:eastAsia="en-GB"/>
        </w:rPr>
        <w:t>ntrepreneurship, the power‐knowledge nexus, and the Cochrane “crisis”. J Eval Clin Pract</w:t>
      </w:r>
    </w:p>
    <w:p w14:paraId="1A9A7170" w14:textId="13E99D2C" w:rsidR="00155F28" w:rsidRDefault="00155F28" w:rsidP="0035574F">
      <w:pPr>
        <w:rPr>
          <w:rFonts w:eastAsia="Times New Roman" w:cstheme="minorHAnsi"/>
          <w:color w:val="242021"/>
          <w:lang w:eastAsia="en-GB"/>
        </w:rPr>
      </w:pPr>
      <w:r w:rsidRPr="006B0279">
        <w:rPr>
          <w:rFonts w:eastAsia="Times New Roman" w:cstheme="minorHAnsi"/>
          <w:color w:val="242021"/>
          <w:lang w:eastAsia="en-GB"/>
        </w:rPr>
        <w:t>2019;</w:t>
      </w:r>
      <w:r w:rsidRPr="006B0279">
        <w:t xml:space="preserve"> </w:t>
      </w:r>
      <w:r w:rsidRPr="006B0279">
        <w:rPr>
          <w:rFonts w:eastAsia="Times New Roman" w:cstheme="minorHAnsi"/>
          <w:color w:val="242021"/>
          <w:lang w:eastAsia="en-GB"/>
        </w:rPr>
        <w:t>DOI: 10.1111/jep.13173</w:t>
      </w:r>
      <w:r>
        <w:rPr>
          <w:rFonts w:eastAsia="Times New Roman" w:cstheme="minorHAnsi"/>
          <w:color w:val="242021"/>
          <w:lang w:eastAsia="en-GB"/>
        </w:rPr>
        <w:t>.</w:t>
      </w:r>
    </w:p>
    <w:p w14:paraId="043F615A" w14:textId="0E866E4C" w:rsidR="00020139" w:rsidRDefault="00020139" w:rsidP="0035574F">
      <w:pPr>
        <w:rPr>
          <w:rFonts w:eastAsia="Times New Roman" w:cstheme="minorHAnsi"/>
          <w:color w:val="242021"/>
          <w:lang w:eastAsia="en-GB"/>
        </w:rPr>
      </w:pPr>
    </w:p>
    <w:p w14:paraId="564220B7" w14:textId="6F49926C" w:rsidR="00020139" w:rsidRPr="008F2947" w:rsidRDefault="00020139" w:rsidP="0035574F">
      <w:r>
        <w:rPr>
          <w:bCs/>
          <w:lang w:val="en-US"/>
        </w:rPr>
        <w:t xml:space="preserve">34 </w:t>
      </w:r>
      <w:r>
        <w:t>Newman M. Has Cochrane lost its way?</w:t>
      </w:r>
      <w:r w:rsidRPr="00C31C45">
        <w:t xml:space="preserve"> </w:t>
      </w:r>
      <w:r>
        <w:t xml:space="preserve">BMJ 2019;364:k5302. </w:t>
      </w:r>
    </w:p>
    <w:sectPr w:rsidR="00020139" w:rsidRPr="008F2947">
      <w:footerReference w:type="default" r:id="rId2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83F69" w14:textId="77777777" w:rsidR="006478AA" w:rsidRDefault="006478AA" w:rsidP="00C54AC5">
      <w:r>
        <w:separator/>
      </w:r>
    </w:p>
  </w:endnote>
  <w:endnote w:type="continuationSeparator" w:id="0">
    <w:p w14:paraId="23C705BC" w14:textId="77777777" w:rsidR="006478AA" w:rsidRDefault="006478AA" w:rsidP="00C54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Regular">
    <w:altName w:val="Segoe UI"/>
    <w:panose1 w:val="00000000000000000000"/>
    <w:charset w:val="00"/>
    <w:family w:val="roman"/>
    <w:notTrueType/>
    <w:pitch w:val="default"/>
  </w:font>
  <w:font w:name="Sabon-Italic">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561605"/>
      <w:docPartObj>
        <w:docPartGallery w:val="Page Numbers (Bottom of Page)"/>
        <w:docPartUnique/>
      </w:docPartObj>
    </w:sdtPr>
    <w:sdtEndPr>
      <w:rPr>
        <w:noProof/>
      </w:rPr>
    </w:sdtEndPr>
    <w:sdtContent>
      <w:p w14:paraId="1DD8B57E" w14:textId="1E467D7C" w:rsidR="00A76B41" w:rsidRDefault="00A76B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A79777" w14:textId="77777777" w:rsidR="00A76B41" w:rsidRDefault="00A76B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6D42B" w14:textId="77777777" w:rsidR="006478AA" w:rsidRDefault="006478AA" w:rsidP="00C54AC5">
      <w:r>
        <w:separator/>
      </w:r>
    </w:p>
  </w:footnote>
  <w:footnote w:type="continuationSeparator" w:id="0">
    <w:p w14:paraId="6FF1F8A4" w14:textId="77777777" w:rsidR="006478AA" w:rsidRDefault="006478AA" w:rsidP="00C54A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299"/>
    <w:rsid w:val="00003358"/>
    <w:rsid w:val="00012F0C"/>
    <w:rsid w:val="00014DA4"/>
    <w:rsid w:val="00016BFD"/>
    <w:rsid w:val="00020139"/>
    <w:rsid w:val="000201D8"/>
    <w:rsid w:val="00020CB4"/>
    <w:rsid w:val="00022170"/>
    <w:rsid w:val="00030181"/>
    <w:rsid w:val="00030B73"/>
    <w:rsid w:val="00032857"/>
    <w:rsid w:val="00035BF1"/>
    <w:rsid w:val="00040E55"/>
    <w:rsid w:val="00042BDC"/>
    <w:rsid w:val="00053B14"/>
    <w:rsid w:val="0005508D"/>
    <w:rsid w:val="00056CD6"/>
    <w:rsid w:val="00060A91"/>
    <w:rsid w:val="000617DC"/>
    <w:rsid w:val="00062B5A"/>
    <w:rsid w:val="00082060"/>
    <w:rsid w:val="00097810"/>
    <w:rsid w:val="000B400A"/>
    <w:rsid w:val="000C2B29"/>
    <w:rsid w:val="000C6BFD"/>
    <w:rsid w:val="000D19B5"/>
    <w:rsid w:val="000D7485"/>
    <w:rsid w:val="000F3AE8"/>
    <w:rsid w:val="001048B9"/>
    <w:rsid w:val="00110876"/>
    <w:rsid w:val="00111401"/>
    <w:rsid w:val="00136986"/>
    <w:rsid w:val="00146D79"/>
    <w:rsid w:val="00152764"/>
    <w:rsid w:val="00155F28"/>
    <w:rsid w:val="00163591"/>
    <w:rsid w:val="001666E4"/>
    <w:rsid w:val="001672E3"/>
    <w:rsid w:val="001816F7"/>
    <w:rsid w:val="00193EDD"/>
    <w:rsid w:val="00194646"/>
    <w:rsid w:val="00194EE0"/>
    <w:rsid w:val="001A16E4"/>
    <w:rsid w:val="001A625E"/>
    <w:rsid w:val="001A6A90"/>
    <w:rsid w:val="001B1BA0"/>
    <w:rsid w:val="001B263C"/>
    <w:rsid w:val="001B76CD"/>
    <w:rsid w:val="001B7ED0"/>
    <w:rsid w:val="001C6870"/>
    <w:rsid w:val="001C69F4"/>
    <w:rsid w:val="001D0E90"/>
    <w:rsid w:val="001D5949"/>
    <w:rsid w:val="001E102A"/>
    <w:rsid w:val="001E104D"/>
    <w:rsid w:val="001F25F1"/>
    <w:rsid w:val="00206899"/>
    <w:rsid w:val="00213AA1"/>
    <w:rsid w:val="00216F8D"/>
    <w:rsid w:val="00220613"/>
    <w:rsid w:val="00222CFD"/>
    <w:rsid w:val="002250BF"/>
    <w:rsid w:val="002262E9"/>
    <w:rsid w:val="00226942"/>
    <w:rsid w:val="00226B3A"/>
    <w:rsid w:val="00227C12"/>
    <w:rsid w:val="0023211E"/>
    <w:rsid w:val="00235507"/>
    <w:rsid w:val="00251C65"/>
    <w:rsid w:val="002523F8"/>
    <w:rsid w:val="0026308A"/>
    <w:rsid w:val="002816F5"/>
    <w:rsid w:val="00282143"/>
    <w:rsid w:val="002906FA"/>
    <w:rsid w:val="00297BFD"/>
    <w:rsid w:val="002A1808"/>
    <w:rsid w:val="002A1A04"/>
    <w:rsid w:val="002A3FC7"/>
    <w:rsid w:val="002B63DB"/>
    <w:rsid w:val="002B76EE"/>
    <w:rsid w:val="002C20B0"/>
    <w:rsid w:val="002C47FF"/>
    <w:rsid w:val="002C61EC"/>
    <w:rsid w:val="002C7888"/>
    <w:rsid w:val="002D2A9A"/>
    <w:rsid w:val="002D44D7"/>
    <w:rsid w:val="002E1F70"/>
    <w:rsid w:val="002E5444"/>
    <w:rsid w:val="002E56E9"/>
    <w:rsid w:val="002F3C66"/>
    <w:rsid w:val="002F4312"/>
    <w:rsid w:val="002F7E3A"/>
    <w:rsid w:val="002F7EBC"/>
    <w:rsid w:val="00331067"/>
    <w:rsid w:val="003338DA"/>
    <w:rsid w:val="00336AC6"/>
    <w:rsid w:val="00337569"/>
    <w:rsid w:val="003426F1"/>
    <w:rsid w:val="003478DE"/>
    <w:rsid w:val="00351A6C"/>
    <w:rsid w:val="0035270A"/>
    <w:rsid w:val="0035574F"/>
    <w:rsid w:val="00361630"/>
    <w:rsid w:val="00361C6B"/>
    <w:rsid w:val="00367A50"/>
    <w:rsid w:val="00371015"/>
    <w:rsid w:val="00371AAA"/>
    <w:rsid w:val="00383B46"/>
    <w:rsid w:val="00386299"/>
    <w:rsid w:val="003A3C39"/>
    <w:rsid w:val="003A7493"/>
    <w:rsid w:val="003B1354"/>
    <w:rsid w:val="003B2DA1"/>
    <w:rsid w:val="003B699C"/>
    <w:rsid w:val="003B7BFD"/>
    <w:rsid w:val="003C25B2"/>
    <w:rsid w:val="003D59E4"/>
    <w:rsid w:val="003E65F6"/>
    <w:rsid w:val="003E6E1F"/>
    <w:rsid w:val="003E7EC5"/>
    <w:rsid w:val="003F2FDD"/>
    <w:rsid w:val="003F4D16"/>
    <w:rsid w:val="004063E0"/>
    <w:rsid w:val="00414084"/>
    <w:rsid w:val="00416C28"/>
    <w:rsid w:val="00425CB7"/>
    <w:rsid w:val="004268C7"/>
    <w:rsid w:val="004349CA"/>
    <w:rsid w:val="00435C2E"/>
    <w:rsid w:val="00442663"/>
    <w:rsid w:val="004512D6"/>
    <w:rsid w:val="00454513"/>
    <w:rsid w:val="00454862"/>
    <w:rsid w:val="00457BC2"/>
    <w:rsid w:val="00460B3E"/>
    <w:rsid w:val="004727F6"/>
    <w:rsid w:val="00475540"/>
    <w:rsid w:val="004767D8"/>
    <w:rsid w:val="0048058F"/>
    <w:rsid w:val="00483264"/>
    <w:rsid w:val="00484324"/>
    <w:rsid w:val="004966FD"/>
    <w:rsid w:val="004A0696"/>
    <w:rsid w:val="004A19B6"/>
    <w:rsid w:val="004A220D"/>
    <w:rsid w:val="004B536E"/>
    <w:rsid w:val="004C2631"/>
    <w:rsid w:val="004D498C"/>
    <w:rsid w:val="004F018F"/>
    <w:rsid w:val="004F0331"/>
    <w:rsid w:val="004F1A0C"/>
    <w:rsid w:val="004F3B65"/>
    <w:rsid w:val="00500C8C"/>
    <w:rsid w:val="00511C89"/>
    <w:rsid w:val="0051392A"/>
    <w:rsid w:val="00515778"/>
    <w:rsid w:val="00522E3B"/>
    <w:rsid w:val="00530215"/>
    <w:rsid w:val="005302C6"/>
    <w:rsid w:val="005325FD"/>
    <w:rsid w:val="00542EE1"/>
    <w:rsid w:val="00562707"/>
    <w:rsid w:val="00565739"/>
    <w:rsid w:val="0056787E"/>
    <w:rsid w:val="005810FA"/>
    <w:rsid w:val="00590605"/>
    <w:rsid w:val="005971B3"/>
    <w:rsid w:val="005A0618"/>
    <w:rsid w:val="005A0D63"/>
    <w:rsid w:val="005A0ED2"/>
    <w:rsid w:val="005B2AB4"/>
    <w:rsid w:val="005C1374"/>
    <w:rsid w:val="005E2AC9"/>
    <w:rsid w:val="005E6E5E"/>
    <w:rsid w:val="005F3FFD"/>
    <w:rsid w:val="005F43AD"/>
    <w:rsid w:val="005F5CF1"/>
    <w:rsid w:val="006072A7"/>
    <w:rsid w:val="00617831"/>
    <w:rsid w:val="0062293F"/>
    <w:rsid w:val="0062334A"/>
    <w:rsid w:val="00625CCD"/>
    <w:rsid w:val="00627AC7"/>
    <w:rsid w:val="00636070"/>
    <w:rsid w:val="00642F0C"/>
    <w:rsid w:val="006478AA"/>
    <w:rsid w:val="006506F1"/>
    <w:rsid w:val="006544EE"/>
    <w:rsid w:val="00656607"/>
    <w:rsid w:val="00656867"/>
    <w:rsid w:val="00661EC6"/>
    <w:rsid w:val="006623B8"/>
    <w:rsid w:val="0066360E"/>
    <w:rsid w:val="00666DBB"/>
    <w:rsid w:val="00673F89"/>
    <w:rsid w:val="00675BF8"/>
    <w:rsid w:val="00677EA3"/>
    <w:rsid w:val="00681FE1"/>
    <w:rsid w:val="00685557"/>
    <w:rsid w:val="0069542C"/>
    <w:rsid w:val="00695EFA"/>
    <w:rsid w:val="00697B98"/>
    <w:rsid w:val="006A0D45"/>
    <w:rsid w:val="006A261F"/>
    <w:rsid w:val="006B0279"/>
    <w:rsid w:val="006B4FA8"/>
    <w:rsid w:val="006C2532"/>
    <w:rsid w:val="006D0271"/>
    <w:rsid w:val="006D4C68"/>
    <w:rsid w:val="006D526F"/>
    <w:rsid w:val="006E2CA7"/>
    <w:rsid w:val="006E4A37"/>
    <w:rsid w:val="006F3B12"/>
    <w:rsid w:val="00701DFD"/>
    <w:rsid w:val="007116AB"/>
    <w:rsid w:val="007121A1"/>
    <w:rsid w:val="00715234"/>
    <w:rsid w:val="00717E25"/>
    <w:rsid w:val="00726B46"/>
    <w:rsid w:val="007330F8"/>
    <w:rsid w:val="00733934"/>
    <w:rsid w:val="00733FE6"/>
    <w:rsid w:val="0073412D"/>
    <w:rsid w:val="00735976"/>
    <w:rsid w:val="00736AF6"/>
    <w:rsid w:val="00740987"/>
    <w:rsid w:val="00744D2F"/>
    <w:rsid w:val="00752B3C"/>
    <w:rsid w:val="00754FEC"/>
    <w:rsid w:val="00763488"/>
    <w:rsid w:val="00766F82"/>
    <w:rsid w:val="00774B09"/>
    <w:rsid w:val="00780CB4"/>
    <w:rsid w:val="00780E00"/>
    <w:rsid w:val="00790085"/>
    <w:rsid w:val="00791940"/>
    <w:rsid w:val="007925D1"/>
    <w:rsid w:val="007B3314"/>
    <w:rsid w:val="007C639E"/>
    <w:rsid w:val="007D22B0"/>
    <w:rsid w:val="007F3545"/>
    <w:rsid w:val="008073D7"/>
    <w:rsid w:val="0080752E"/>
    <w:rsid w:val="00813BF8"/>
    <w:rsid w:val="00816BC7"/>
    <w:rsid w:val="00816DCB"/>
    <w:rsid w:val="00824630"/>
    <w:rsid w:val="008318F3"/>
    <w:rsid w:val="008340CA"/>
    <w:rsid w:val="00834389"/>
    <w:rsid w:val="008347FD"/>
    <w:rsid w:val="008349A9"/>
    <w:rsid w:val="0083686A"/>
    <w:rsid w:val="0084147A"/>
    <w:rsid w:val="008430EE"/>
    <w:rsid w:val="0084479A"/>
    <w:rsid w:val="00845509"/>
    <w:rsid w:val="00845BAF"/>
    <w:rsid w:val="00852F34"/>
    <w:rsid w:val="008537B2"/>
    <w:rsid w:val="00867B39"/>
    <w:rsid w:val="008710C5"/>
    <w:rsid w:val="00874DF6"/>
    <w:rsid w:val="0088073B"/>
    <w:rsid w:val="0088470A"/>
    <w:rsid w:val="00890A1E"/>
    <w:rsid w:val="00897758"/>
    <w:rsid w:val="00897B31"/>
    <w:rsid w:val="008A21CC"/>
    <w:rsid w:val="008A487C"/>
    <w:rsid w:val="008B1603"/>
    <w:rsid w:val="008B48BB"/>
    <w:rsid w:val="008D6515"/>
    <w:rsid w:val="008E1302"/>
    <w:rsid w:val="008E7987"/>
    <w:rsid w:val="008F2947"/>
    <w:rsid w:val="008F4C45"/>
    <w:rsid w:val="00907E1A"/>
    <w:rsid w:val="00915F30"/>
    <w:rsid w:val="00917154"/>
    <w:rsid w:val="0091776F"/>
    <w:rsid w:val="00922E70"/>
    <w:rsid w:val="00945143"/>
    <w:rsid w:val="0096270F"/>
    <w:rsid w:val="00962B27"/>
    <w:rsid w:val="0096371B"/>
    <w:rsid w:val="0096455E"/>
    <w:rsid w:val="0096611A"/>
    <w:rsid w:val="009673D9"/>
    <w:rsid w:val="0097339B"/>
    <w:rsid w:val="00974BB0"/>
    <w:rsid w:val="00975B32"/>
    <w:rsid w:val="00980A86"/>
    <w:rsid w:val="00993FD9"/>
    <w:rsid w:val="00995F16"/>
    <w:rsid w:val="009A3111"/>
    <w:rsid w:val="009A7549"/>
    <w:rsid w:val="009B3E2B"/>
    <w:rsid w:val="009B5918"/>
    <w:rsid w:val="009C1597"/>
    <w:rsid w:val="009C7DAF"/>
    <w:rsid w:val="009D11CD"/>
    <w:rsid w:val="009E5054"/>
    <w:rsid w:val="009F4AF5"/>
    <w:rsid w:val="00A00FA8"/>
    <w:rsid w:val="00A03A8F"/>
    <w:rsid w:val="00A04A74"/>
    <w:rsid w:val="00A11F52"/>
    <w:rsid w:val="00A21A37"/>
    <w:rsid w:val="00A2670D"/>
    <w:rsid w:val="00A4255F"/>
    <w:rsid w:val="00A4320C"/>
    <w:rsid w:val="00A47FC2"/>
    <w:rsid w:val="00A672D5"/>
    <w:rsid w:val="00A76B41"/>
    <w:rsid w:val="00A77E7E"/>
    <w:rsid w:val="00A9076F"/>
    <w:rsid w:val="00AA0675"/>
    <w:rsid w:val="00AA1B0C"/>
    <w:rsid w:val="00AB0F71"/>
    <w:rsid w:val="00AB408D"/>
    <w:rsid w:val="00AB5FED"/>
    <w:rsid w:val="00AB6CD6"/>
    <w:rsid w:val="00AC35D7"/>
    <w:rsid w:val="00AC68D7"/>
    <w:rsid w:val="00AD187E"/>
    <w:rsid w:val="00AE01F1"/>
    <w:rsid w:val="00AE161E"/>
    <w:rsid w:val="00AE41E8"/>
    <w:rsid w:val="00AF348E"/>
    <w:rsid w:val="00AF7DCD"/>
    <w:rsid w:val="00B078DA"/>
    <w:rsid w:val="00B11C3B"/>
    <w:rsid w:val="00B161BF"/>
    <w:rsid w:val="00B248CB"/>
    <w:rsid w:val="00B323C7"/>
    <w:rsid w:val="00B352A1"/>
    <w:rsid w:val="00B42721"/>
    <w:rsid w:val="00B42D76"/>
    <w:rsid w:val="00B443C4"/>
    <w:rsid w:val="00B533C4"/>
    <w:rsid w:val="00B606BE"/>
    <w:rsid w:val="00B70EE0"/>
    <w:rsid w:val="00B73B22"/>
    <w:rsid w:val="00B74B2E"/>
    <w:rsid w:val="00B75725"/>
    <w:rsid w:val="00B80689"/>
    <w:rsid w:val="00B9009B"/>
    <w:rsid w:val="00B90C17"/>
    <w:rsid w:val="00B9670C"/>
    <w:rsid w:val="00B979A3"/>
    <w:rsid w:val="00BA42B6"/>
    <w:rsid w:val="00BB4736"/>
    <w:rsid w:val="00BB561B"/>
    <w:rsid w:val="00BC559D"/>
    <w:rsid w:val="00BC7264"/>
    <w:rsid w:val="00BD4D5E"/>
    <w:rsid w:val="00BE0BF8"/>
    <w:rsid w:val="00BF0CAA"/>
    <w:rsid w:val="00BF0D5C"/>
    <w:rsid w:val="00BF28D0"/>
    <w:rsid w:val="00BF55D2"/>
    <w:rsid w:val="00BF633F"/>
    <w:rsid w:val="00C01511"/>
    <w:rsid w:val="00C32207"/>
    <w:rsid w:val="00C3586D"/>
    <w:rsid w:val="00C546D0"/>
    <w:rsid w:val="00C54AC5"/>
    <w:rsid w:val="00C5674B"/>
    <w:rsid w:val="00C574D0"/>
    <w:rsid w:val="00C64A8D"/>
    <w:rsid w:val="00C677F0"/>
    <w:rsid w:val="00C7200D"/>
    <w:rsid w:val="00C73964"/>
    <w:rsid w:val="00C751C8"/>
    <w:rsid w:val="00C81C1D"/>
    <w:rsid w:val="00C873F7"/>
    <w:rsid w:val="00C93CDC"/>
    <w:rsid w:val="00C949B3"/>
    <w:rsid w:val="00C96A4A"/>
    <w:rsid w:val="00CA0690"/>
    <w:rsid w:val="00CB6616"/>
    <w:rsid w:val="00CC294E"/>
    <w:rsid w:val="00CC7937"/>
    <w:rsid w:val="00CD6330"/>
    <w:rsid w:val="00CF2EA0"/>
    <w:rsid w:val="00CF3821"/>
    <w:rsid w:val="00CF7672"/>
    <w:rsid w:val="00D01768"/>
    <w:rsid w:val="00D01BFD"/>
    <w:rsid w:val="00D0389E"/>
    <w:rsid w:val="00D04D73"/>
    <w:rsid w:val="00D14E83"/>
    <w:rsid w:val="00D17185"/>
    <w:rsid w:val="00D30843"/>
    <w:rsid w:val="00D4448D"/>
    <w:rsid w:val="00D551F2"/>
    <w:rsid w:val="00D561A9"/>
    <w:rsid w:val="00D6057B"/>
    <w:rsid w:val="00D6486E"/>
    <w:rsid w:val="00D66D0B"/>
    <w:rsid w:val="00D71621"/>
    <w:rsid w:val="00D81F3F"/>
    <w:rsid w:val="00D826A4"/>
    <w:rsid w:val="00DA0082"/>
    <w:rsid w:val="00DA0945"/>
    <w:rsid w:val="00DA191B"/>
    <w:rsid w:val="00DA7FDA"/>
    <w:rsid w:val="00DB35D6"/>
    <w:rsid w:val="00DD3076"/>
    <w:rsid w:val="00DD40F2"/>
    <w:rsid w:val="00DD4505"/>
    <w:rsid w:val="00DF0464"/>
    <w:rsid w:val="00E07DF3"/>
    <w:rsid w:val="00E13237"/>
    <w:rsid w:val="00E223FF"/>
    <w:rsid w:val="00E22FDF"/>
    <w:rsid w:val="00E237D3"/>
    <w:rsid w:val="00E33AC6"/>
    <w:rsid w:val="00E60EBF"/>
    <w:rsid w:val="00E65722"/>
    <w:rsid w:val="00E66C0C"/>
    <w:rsid w:val="00E75EFD"/>
    <w:rsid w:val="00E76789"/>
    <w:rsid w:val="00E807B5"/>
    <w:rsid w:val="00E8123A"/>
    <w:rsid w:val="00E81FCC"/>
    <w:rsid w:val="00E841B7"/>
    <w:rsid w:val="00E954B8"/>
    <w:rsid w:val="00E95824"/>
    <w:rsid w:val="00EA5C70"/>
    <w:rsid w:val="00EA76DB"/>
    <w:rsid w:val="00EA7C66"/>
    <w:rsid w:val="00ED4DCD"/>
    <w:rsid w:val="00EE4404"/>
    <w:rsid w:val="00F0406A"/>
    <w:rsid w:val="00F05CE4"/>
    <w:rsid w:val="00F079BA"/>
    <w:rsid w:val="00F10F63"/>
    <w:rsid w:val="00F12274"/>
    <w:rsid w:val="00F14359"/>
    <w:rsid w:val="00F16FCA"/>
    <w:rsid w:val="00F212AC"/>
    <w:rsid w:val="00F21479"/>
    <w:rsid w:val="00F21DF7"/>
    <w:rsid w:val="00F222F1"/>
    <w:rsid w:val="00F31851"/>
    <w:rsid w:val="00F31E01"/>
    <w:rsid w:val="00F32D7E"/>
    <w:rsid w:val="00F36CC9"/>
    <w:rsid w:val="00F47D8B"/>
    <w:rsid w:val="00F52158"/>
    <w:rsid w:val="00F52341"/>
    <w:rsid w:val="00F5659B"/>
    <w:rsid w:val="00F56A40"/>
    <w:rsid w:val="00F637E9"/>
    <w:rsid w:val="00F64CE8"/>
    <w:rsid w:val="00F65B3D"/>
    <w:rsid w:val="00F66DE5"/>
    <w:rsid w:val="00F70897"/>
    <w:rsid w:val="00F7798A"/>
    <w:rsid w:val="00F82234"/>
    <w:rsid w:val="00F9233B"/>
    <w:rsid w:val="00F934FF"/>
    <w:rsid w:val="00FA268C"/>
    <w:rsid w:val="00FA2D24"/>
    <w:rsid w:val="00FB124F"/>
    <w:rsid w:val="00FB4EAF"/>
    <w:rsid w:val="00FC0D1A"/>
    <w:rsid w:val="00FC2545"/>
    <w:rsid w:val="00FC56B6"/>
    <w:rsid w:val="00FD4766"/>
    <w:rsid w:val="00FD6F42"/>
    <w:rsid w:val="00FE51CD"/>
    <w:rsid w:val="00FE67BE"/>
    <w:rsid w:val="00FE7292"/>
    <w:rsid w:val="00FF0166"/>
    <w:rsid w:val="00FF0C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36CAE"/>
  <w15:chartTrackingRefBased/>
  <w15:docId w15:val="{DC4896D1-AA8F-423A-B23E-633E821DA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B63DB"/>
    <w:rPr>
      <w:rFonts w:ascii="Lato-Regular" w:hAnsi="Lato-Regular" w:hint="default"/>
      <w:b w:val="0"/>
      <w:bCs w:val="0"/>
      <w:i w:val="0"/>
      <w:iCs w:val="0"/>
      <w:color w:val="242021"/>
      <w:sz w:val="14"/>
      <w:szCs w:val="14"/>
    </w:rPr>
  </w:style>
  <w:style w:type="character" w:styleId="Hyperlink">
    <w:name w:val="Hyperlink"/>
    <w:basedOn w:val="DefaultParagraphFont"/>
    <w:uiPriority w:val="99"/>
    <w:unhideWhenUsed/>
    <w:rsid w:val="002E56E9"/>
    <w:rPr>
      <w:color w:val="0563C1" w:themeColor="hyperlink"/>
      <w:u w:val="single"/>
    </w:rPr>
  </w:style>
  <w:style w:type="character" w:styleId="UnresolvedMention">
    <w:name w:val="Unresolved Mention"/>
    <w:basedOn w:val="DefaultParagraphFont"/>
    <w:uiPriority w:val="99"/>
    <w:semiHidden/>
    <w:unhideWhenUsed/>
    <w:rsid w:val="002E56E9"/>
    <w:rPr>
      <w:color w:val="605E5C"/>
      <w:shd w:val="clear" w:color="auto" w:fill="E1DFDD"/>
    </w:rPr>
  </w:style>
  <w:style w:type="character" w:customStyle="1" w:styleId="fontstyle21">
    <w:name w:val="fontstyle21"/>
    <w:basedOn w:val="DefaultParagraphFont"/>
    <w:rsid w:val="00D6486E"/>
    <w:rPr>
      <w:rFonts w:ascii="Sabon-Italic" w:hAnsi="Sabon-Italic" w:hint="default"/>
      <w:b w:val="0"/>
      <w:bCs w:val="0"/>
      <w:i/>
      <w:iCs/>
      <w:color w:val="000000"/>
      <w:sz w:val="20"/>
      <w:szCs w:val="20"/>
    </w:rPr>
  </w:style>
  <w:style w:type="paragraph" w:styleId="NormalWeb">
    <w:name w:val="Normal (Web)"/>
    <w:basedOn w:val="Normal"/>
    <w:uiPriority w:val="99"/>
    <w:semiHidden/>
    <w:unhideWhenUsed/>
    <w:rsid w:val="008A487C"/>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smallcaps">
    <w:name w:val="smallcaps"/>
    <w:basedOn w:val="DefaultParagraphFont"/>
    <w:rsid w:val="00A21A37"/>
  </w:style>
  <w:style w:type="paragraph" w:styleId="PlainText">
    <w:name w:val="Plain Text"/>
    <w:basedOn w:val="Normal"/>
    <w:link w:val="PlainTextChar"/>
    <w:uiPriority w:val="99"/>
    <w:unhideWhenUsed/>
    <w:rsid w:val="00D561A9"/>
    <w:rPr>
      <w:rFonts w:ascii="Calibri" w:hAnsi="Calibri"/>
      <w:szCs w:val="21"/>
    </w:rPr>
  </w:style>
  <w:style w:type="character" w:customStyle="1" w:styleId="PlainTextChar">
    <w:name w:val="Plain Text Char"/>
    <w:basedOn w:val="DefaultParagraphFont"/>
    <w:link w:val="PlainText"/>
    <w:uiPriority w:val="99"/>
    <w:rsid w:val="00D561A9"/>
    <w:rPr>
      <w:rFonts w:ascii="Calibri" w:hAnsi="Calibri"/>
      <w:szCs w:val="21"/>
    </w:rPr>
  </w:style>
  <w:style w:type="paragraph" w:styleId="Header">
    <w:name w:val="header"/>
    <w:basedOn w:val="Normal"/>
    <w:link w:val="HeaderChar"/>
    <w:uiPriority w:val="99"/>
    <w:unhideWhenUsed/>
    <w:rsid w:val="00C54AC5"/>
    <w:pPr>
      <w:tabs>
        <w:tab w:val="center" w:pos="4819"/>
        <w:tab w:val="right" w:pos="9638"/>
      </w:tabs>
    </w:pPr>
  </w:style>
  <w:style w:type="character" w:customStyle="1" w:styleId="HeaderChar">
    <w:name w:val="Header Char"/>
    <w:basedOn w:val="DefaultParagraphFont"/>
    <w:link w:val="Header"/>
    <w:uiPriority w:val="99"/>
    <w:rsid w:val="00C54AC5"/>
  </w:style>
  <w:style w:type="paragraph" w:styleId="Footer">
    <w:name w:val="footer"/>
    <w:basedOn w:val="Normal"/>
    <w:link w:val="FooterChar"/>
    <w:uiPriority w:val="99"/>
    <w:unhideWhenUsed/>
    <w:rsid w:val="00C54AC5"/>
    <w:pPr>
      <w:tabs>
        <w:tab w:val="center" w:pos="4819"/>
        <w:tab w:val="right" w:pos="9638"/>
      </w:tabs>
    </w:pPr>
  </w:style>
  <w:style w:type="character" w:customStyle="1" w:styleId="FooterChar">
    <w:name w:val="Footer Char"/>
    <w:basedOn w:val="DefaultParagraphFont"/>
    <w:link w:val="Footer"/>
    <w:uiPriority w:val="99"/>
    <w:rsid w:val="00C54AC5"/>
  </w:style>
  <w:style w:type="paragraph" w:styleId="ListParagraph">
    <w:name w:val="List Paragraph"/>
    <w:basedOn w:val="Normal"/>
    <w:uiPriority w:val="34"/>
    <w:qFormat/>
    <w:rsid w:val="006623B8"/>
    <w:pPr>
      <w:ind w:left="720"/>
      <w:contextualSpacing/>
    </w:pPr>
  </w:style>
  <w:style w:type="paragraph" w:styleId="BodyText">
    <w:name w:val="Body Text"/>
    <w:basedOn w:val="Normal"/>
    <w:link w:val="BodyTextChar"/>
    <w:semiHidden/>
    <w:rsid w:val="000C2B29"/>
    <w:rPr>
      <w:rFonts w:ascii="Times New Roman" w:eastAsia="Times New Roman" w:hAnsi="Times New Roman" w:cs="Times New Roman"/>
      <w:b/>
      <w:bCs/>
      <w:sz w:val="24"/>
      <w:szCs w:val="20"/>
    </w:rPr>
  </w:style>
  <w:style w:type="character" w:customStyle="1" w:styleId="BodyTextChar">
    <w:name w:val="Body Text Char"/>
    <w:basedOn w:val="DefaultParagraphFont"/>
    <w:link w:val="BodyText"/>
    <w:semiHidden/>
    <w:rsid w:val="000C2B29"/>
    <w:rPr>
      <w:rFonts w:ascii="Times New Roman" w:eastAsia="Times New Roman" w:hAnsi="Times New Roman" w:cs="Times New Roman"/>
      <w:b/>
      <w:bCs/>
      <w:sz w:val="24"/>
      <w:szCs w:val="20"/>
    </w:rPr>
  </w:style>
  <w:style w:type="paragraph" w:styleId="BalloonText">
    <w:name w:val="Balloon Text"/>
    <w:basedOn w:val="Normal"/>
    <w:link w:val="BalloonTextChar"/>
    <w:uiPriority w:val="99"/>
    <w:semiHidden/>
    <w:unhideWhenUsed/>
    <w:rsid w:val="002C61E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1EC"/>
    <w:rPr>
      <w:rFonts w:ascii="Segoe UI" w:hAnsi="Segoe UI" w:cs="Segoe UI"/>
      <w:sz w:val="18"/>
      <w:szCs w:val="18"/>
    </w:rPr>
  </w:style>
  <w:style w:type="character" w:customStyle="1" w:styleId="highlight">
    <w:name w:val="highlight"/>
    <w:basedOn w:val="DefaultParagraphFont"/>
    <w:rsid w:val="00222CFD"/>
  </w:style>
  <w:style w:type="character" w:styleId="FollowedHyperlink">
    <w:name w:val="FollowedHyperlink"/>
    <w:basedOn w:val="DefaultParagraphFont"/>
    <w:uiPriority w:val="99"/>
    <w:semiHidden/>
    <w:unhideWhenUsed/>
    <w:rsid w:val="000328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92024">
      <w:bodyDiv w:val="1"/>
      <w:marLeft w:val="0"/>
      <w:marRight w:val="0"/>
      <w:marTop w:val="0"/>
      <w:marBottom w:val="0"/>
      <w:divBdr>
        <w:top w:val="none" w:sz="0" w:space="0" w:color="auto"/>
        <w:left w:val="none" w:sz="0" w:space="0" w:color="auto"/>
        <w:bottom w:val="none" w:sz="0" w:space="0" w:color="auto"/>
        <w:right w:val="none" w:sz="0" w:space="0" w:color="auto"/>
      </w:divBdr>
    </w:div>
    <w:div w:id="420566858">
      <w:bodyDiv w:val="1"/>
      <w:marLeft w:val="0"/>
      <w:marRight w:val="0"/>
      <w:marTop w:val="0"/>
      <w:marBottom w:val="0"/>
      <w:divBdr>
        <w:top w:val="none" w:sz="0" w:space="0" w:color="auto"/>
        <w:left w:val="none" w:sz="0" w:space="0" w:color="auto"/>
        <w:bottom w:val="none" w:sz="0" w:space="0" w:color="auto"/>
        <w:right w:val="none" w:sz="0" w:space="0" w:color="auto"/>
      </w:divBdr>
    </w:div>
    <w:div w:id="102370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LG5NKphXq0&amp;feature=youtu.be" TargetMode="External"/><Relationship Id="rId13" Type="http://schemas.openxmlformats.org/officeDocument/2006/relationships/hyperlink" Target="https://www.youtube.com/watch?v=cLG5NKphXq0" TargetMode="External"/><Relationship Id="rId18" Type="http://schemas.openxmlformats.org/officeDocument/2006/relationships/hyperlink" Target="http://www.sciencemag.org/news/2018/09/evidence-based-medicine-group-turmoil-after-expulsion-co-founder" TargetMode="External"/><Relationship Id="rId26" Type="http://schemas.openxmlformats.org/officeDocument/2006/relationships/hyperlink" Target="https://ebm.bmj.com/content/23/5/165.responses" TargetMode="External"/><Relationship Id="rId3" Type="http://schemas.openxmlformats.org/officeDocument/2006/relationships/settings" Target="settings.xml"/><Relationship Id="rId21" Type="http://schemas.openxmlformats.org/officeDocument/2006/relationships/hyperlink" Target="https://richardswsmith.wordpress.com/2018/09/17/is-peter-gotzsche-the-boy-who-sees-that-the-emperor-has-no-clothes-and-says-so/" TargetMode="External"/><Relationship Id="rId7" Type="http://schemas.openxmlformats.org/officeDocument/2006/relationships/hyperlink" Target="mailto:pcg@scientificfreedom.dk" TargetMode="External"/><Relationship Id="rId12" Type="http://schemas.openxmlformats.org/officeDocument/2006/relationships/hyperlink" Target="http://www.deadlymedicines.dk/wp-content/uploads/2018/09/G%C3%B8tzsche-comments-on-Statement-by-Cochrane-Governing-Board-from-17-Sept-1.pdf" TargetMode="External"/><Relationship Id="rId17" Type="http://schemas.openxmlformats.org/officeDocument/2006/relationships/hyperlink" Target="http://www.deadlymedicines.dk/wp-content/uploads/2018/10/8-October-Statement-by-Ibero-American-Cochrane-Network.pdf" TargetMode="External"/><Relationship Id="rId25" Type="http://schemas.openxmlformats.org/officeDocument/2006/relationships/hyperlink" Target="https://blogs.plos.org/absolutely-maybe/2018/09/24/scientific-advocacy-and-biases-of-the-ideological-and-industry-kinds/" TargetMode="External"/><Relationship Id="rId2" Type="http://schemas.openxmlformats.org/officeDocument/2006/relationships/styles" Target="styles.xml"/><Relationship Id="rId16" Type="http://schemas.openxmlformats.org/officeDocument/2006/relationships/hyperlink" Target="http://www.deadlymedicines.dk/wp-content/uploads/2018/09/G%C3%B8tzsches-comments-on-Cochrane-Statement-26-Sept.pdf" TargetMode="External"/><Relationship Id="rId20" Type="http://schemas.openxmlformats.org/officeDocument/2006/relationships/hyperlink" Target="https://www.nature.com/articles/d41586-018-06727-0?utm_source=twt_nnc&amp;utm_medium=social&amp;utm_campaign=naturenews&amp;sf197859021=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deadlymedicines.dk/wp-content/uploads/2018/09/Counsel_s-report.-12-Sept.pdf" TargetMode="External"/><Relationship Id="rId24" Type="http://schemas.openxmlformats.org/officeDocument/2006/relationships/hyperlink" Target="https://blogs.plos.org/absolutely-maybe/2018/08/25/the-hpv-vaccine-a-critique-of-a-critique-of-a-meta-analysis/" TargetMode="External"/><Relationship Id="rId5" Type="http://schemas.openxmlformats.org/officeDocument/2006/relationships/footnotes" Target="footnotes.xml"/><Relationship Id="rId15" Type="http://schemas.openxmlformats.org/officeDocument/2006/relationships/hyperlink" Target="http://www.deadlymedicines.dk/wp-content/uploads/2018/10/G%C3%B8tzsche-complaint-to-Charity-Commission-about-the-Cochrane-Collaboration.pdf" TargetMode="External"/><Relationship Id="rId23" Type="http://schemas.openxmlformats.org/officeDocument/2006/relationships/hyperlink" Target="http://sundhedspolitisktidsskrift.dk/nyheder/10-etik/127-rigshospitalet-gransker-peter-gotzsches-regnskaber.html" TargetMode="External"/><Relationship Id="rId28" Type="http://schemas.openxmlformats.org/officeDocument/2006/relationships/footer" Target="footer1.xml"/><Relationship Id="rId10" Type="http://schemas.openxmlformats.org/officeDocument/2006/relationships/hyperlink" Target="http://www.deadlymedicines.dk/wp-content/uploads/2018/10/G%C3%B8tzsche-Reply-from-Peter-G%C3%B8tzsche-to-Cochranes-law-firm-66-pages.pdf" TargetMode="External"/><Relationship Id="rId19" Type="http://schemas.openxmlformats.org/officeDocument/2006/relationships/hyperlink" Target="https://blogs.bmj.com/bmjebmspotlight/2018/09/16/cochrane-a-sinking-ship/" TargetMode="External"/><Relationship Id="rId4" Type="http://schemas.openxmlformats.org/officeDocument/2006/relationships/webSettings" Target="webSettings.xml"/><Relationship Id="rId9" Type="http://schemas.openxmlformats.org/officeDocument/2006/relationships/hyperlink" Target="http://www.deadlymedicines.dk" TargetMode="External"/><Relationship Id="rId14" Type="http://schemas.openxmlformats.org/officeDocument/2006/relationships/hyperlink" Target="https://www.youtube.com/watch?v=cLG5NKphXq0&amp;feature=youtu.be" TargetMode="External"/><Relationship Id="rId22" Type="http://schemas.openxmlformats.org/officeDocument/2006/relationships/hyperlink" Target="http://www.deadlymedicines.dk/wp-content/uploads/2019/01/21-December-Letters-to-Danish-Minister-of-Health-about-preventing-G%C3%B8tzsches-dismissal.pdf" TargetMode="External"/><Relationship Id="rId27" Type="http://schemas.openxmlformats.org/officeDocument/2006/relationships/hyperlink" Target="http://www.deadlymedicines.dk/wp-content/uploads/2018/09/G%C3%B8tzsche-Moral-crisis-in-Cochrane.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013D4-6AE5-4034-B6AA-9CEFE26DD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5583</Words>
  <Characters>31827</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Gøtzsche</dc:creator>
  <cp:keywords/>
  <dc:description/>
  <cp:lastModifiedBy>Copy editor</cp:lastModifiedBy>
  <cp:revision>2</cp:revision>
  <dcterms:created xsi:type="dcterms:W3CDTF">2019-08-07T18:11:00Z</dcterms:created>
  <dcterms:modified xsi:type="dcterms:W3CDTF">2019-08-07T18:11:00Z</dcterms:modified>
</cp:coreProperties>
</file>