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49C4BE" w14:textId="3D10E35C" w:rsidR="00657C01" w:rsidRDefault="00A66B28">
      <w:pPr>
        <w:rPr>
          <w:b/>
          <w:u w:val="single"/>
        </w:rPr>
      </w:pPr>
      <w:bookmarkStart w:id="0" w:name="_GoBack"/>
      <w:bookmarkEnd w:id="0"/>
      <w:r>
        <w:rPr>
          <w:b/>
          <w:u w:val="single"/>
        </w:rPr>
        <w:t>Quinn Grundy Shines a Light on t</w:t>
      </w:r>
      <w:r w:rsidR="00E436C8">
        <w:rPr>
          <w:b/>
          <w:u w:val="single"/>
        </w:rPr>
        <w:t>he Subtle Industry Courting of Nurses</w:t>
      </w:r>
    </w:p>
    <w:p w14:paraId="7CEF5450" w14:textId="77777777" w:rsidR="00A66B28" w:rsidRDefault="00A66B28">
      <w:pPr>
        <w:rPr>
          <w:b/>
          <w:u w:val="single"/>
        </w:rPr>
      </w:pPr>
    </w:p>
    <w:p w14:paraId="048280E5" w14:textId="19967ADD" w:rsidR="00A66B28" w:rsidRDefault="00A66B28">
      <w:pPr>
        <w:rPr>
          <w:b/>
          <w:u w:val="single"/>
        </w:rPr>
      </w:pPr>
      <w:r>
        <w:rPr>
          <w:b/>
          <w:u w:val="single"/>
        </w:rPr>
        <w:t xml:space="preserve">Book Review of “Infiltrating Healthcare: How Marketing Works Underground to Influence Nurses”. </w:t>
      </w:r>
    </w:p>
    <w:p w14:paraId="028A9583" w14:textId="3CF43393" w:rsidR="00A66B28" w:rsidRPr="00E436C8" w:rsidRDefault="00A66B28">
      <w:pPr>
        <w:rPr>
          <w:b/>
          <w:u w:val="single"/>
        </w:rPr>
      </w:pPr>
      <w:r>
        <w:rPr>
          <w:b/>
          <w:u w:val="single"/>
        </w:rPr>
        <w:br/>
        <w:t>Trudo Lemmens</w:t>
      </w:r>
    </w:p>
    <w:p w14:paraId="151C2F76" w14:textId="77777777" w:rsidR="00E436C8" w:rsidRDefault="00E436C8"/>
    <w:p w14:paraId="060D6B98" w14:textId="77777777" w:rsidR="00657C01" w:rsidRDefault="00657C01"/>
    <w:p w14:paraId="37DABC4F" w14:textId="4718B584" w:rsidR="00F94FDB" w:rsidRDefault="00F94FDB">
      <w:r>
        <w:t xml:space="preserve">Media reports </w:t>
      </w:r>
      <w:r w:rsidR="00A66B28">
        <w:t xml:space="preserve">abound </w:t>
      </w:r>
      <w:r w:rsidR="007D0CEB">
        <w:t xml:space="preserve">on </w:t>
      </w:r>
      <w:r>
        <w:t xml:space="preserve">the corrupting influence of the </w:t>
      </w:r>
      <w:r w:rsidR="007D0CEB">
        <w:t>pharmaceutical industry</w:t>
      </w:r>
      <w:r>
        <w:t xml:space="preserve"> on health care practice.</w:t>
      </w:r>
      <w:r w:rsidR="007D0CEB">
        <w:t xml:space="preserve"> </w:t>
      </w:r>
      <w:r>
        <w:t xml:space="preserve"> </w:t>
      </w:r>
      <w:r w:rsidR="007D0CEB">
        <w:t>A vol</w:t>
      </w:r>
      <w:r w:rsidR="007133B6">
        <w:t>uminous academic literature</w:t>
      </w:r>
      <w:r w:rsidR="00A66B28">
        <w:t xml:space="preserve"> also addresses industry’s grip on health care</w:t>
      </w:r>
      <w:r w:rsidR="007D0CEB">
        <w:t>,</w:t>
      </w:r>
      <w:r w:rsidR="007133B6">
        <w:t xml:space="preserve"> </w:t>
      </w:r>
      <w:r>
        <w:t>w</w:t>
      </w:r>
      <w:r w:rsidR="00A66B28">
        <w:t xml:space="preserve">ith numerous articles in </w:t>
      </w:r>
      <w:r>
        <w:t>leading medical journals, and book</w:t>
      </w:r>
      <w:r w:rsidR="00F51372">
        <w:t>s</w:t>
      </w:r>
      <w:r>
        <w:t xml:space="preserve"> with </w:t>
      </w:r>
      <w:r w:rsidR="007133B6">
        <w:t xml:space="preserve">revealing titles </w:t>
      </w:r>
      <w:r>
        <w:t xml:space="preserve">such </w:t>
      </w:r>
      <w:r w:rsidR="007133B6">
        <w:t xml:space="preserve">as </w:t>
      </w:r>
      <w:r>
        <w:t xml:space="preserve">“Deadly Medicine and Organized Crime: How Big Pharma Has Corrupted Health Care”, </w:t>
      </w:r>
      <w:r w:rsidR="007133B6">
        <w:t xml:space="preserve">“On the Take: How Medicine’s Complicity with Big Business Can Endanger Your Health”, </w:t>
      </w:r>
      <w:r w:rsidR="007D0CEB">
        <w:t>“</w:t>
      </w:r>
      <w:r w:rsidR="007133B6">
        <w:t>The Truth Behind the Drug Companies: How They Decei</w:t>
      </w:r>
      <w:r w:rsidR="00A66B28">
        <w:t xml:space="preserve">ve Us and What to Do About It“; </w:t>
      </w:r>
      <w:r w:rsidR="007D0CEB">
        <w:t>and</w:t>
      </w:r>
      <w:r>
        <w:t xml:space="preserve"> most</w:t>
      </w:r>
      <w:r w:rsidR="007D0CEB">
        <w:t xml:space="preserve"> recently</w:t>
      </w:r>
      <w:r w:rsidR="00F51372">
        <w:t xml:space="preserve"> a Canadian version</w:t>
      </w:r>
      <w:r>
        <w:t>,</w:t>
      </w:r>
      <w:r w:rsidR="007D0CEB">
        <w:t xml:space="preserve"> “Doctors in Denial, Why Big Pharma and the Canadian Medical Profession are Too Close for Comfort.”  </w:t>
      </w:r>
      <w:r w:rsidR="00A66B28">
        <w:t xml:space="preserve">Most of these focus on </w:t>
      </w:r>
      <w:r>
        <w:t xml:space="preserve">how industry money influences physicians and medical researchers. </w:t>
      </w:r>
      <w:r w:rsidR="007D0CEB">
        <w:t xml:space="preserve">The reasons for </w:t>
      </w:r>
      <w:r w:rsidR="007133B6">
        <w:t>the concerns are clear</w:t>
      </w:r>
      <w:r>
        <w:t xml:space="preserve"> here</w:t>
      </w:r>
      <w:r w:rsidR="007D0CEB">
        <w:t xml:space="preserve">: </w:t>
      </w:r>
      <w:r>
        <w:t>physicians prescribe drugs</w:t>
      </w:r>
      <w:r w:rsidR="007D0CEB">
        <w:t xml:space="preserve"> and are the interme</w:t>
      </w:r>
      <w:r w:rsidR="00CD736B">
        <w:t>diaries between industry and</w:t>
      </w:r>
      <w:r w:rsidR="007D0CEB">
        <w:t xml:space="preserve"> patients consuming their product</w:t>
      </w:r>
      <w:r w:rsidR="00CD736B">
        <w:t xml:space="preserve">s. Acadamic physicians are </w:t>
      </w:r>
      <w:r w:rsidR="007D0CEB">
        <w:t xml:space="preserve">often taking the lead in clinical trials, provide credibility to academic publications, and function as key opinion leaders and consultants to pharmaceutical </w:t>
      </w:r>
      <w:r w:rsidR="00CD736B">
        <w:t xml:space="preserve">industry. </w:t>
      </w:r>
      <w:r w:rsidR="007D0CEB">
        <w:t xml:space="preserve">They are most directly involved in shaping clinical practice, including through </w:t>
      </w:r>
      <w:r w:rsidR="00D1730A">
        <w:t xml:space="preserve">their involvement with clinical practice guidelines. </w:t>
      </w:r>
      <w:r w:rsidR="00F51372">
        <w:t xml:space="preserve">It is therefore </w:t>
      </w:r>
      <w:r w:rsidR="007133B6">
        <w:t>no</w:t>
      </w:r>
      <w:r w:rsidR="00F51372">
        <w:t>t surprising</w:t>
      </w:r>
      <w:r w:rsidR="00D1730A">
        <w:t xml:space="preserve"> tha</w:t>
      </w:r>
      <w:r w:rsidR="00F74B6F">
        <w:t>t</w:t>
      </w:r>
      <w:r w:rsidR="00F51372">
        <w:t xml:space="preserve"> policy initiatives, such as </w:t>
      </w:r>
      <w:r>
        <w:t>Sunshine A</w:t>
      </w:r>
      <w:r w:rsidR="00CD736B">
        <w:t>cts</w:t>
      </w:r>
      <w:r>
        <w:t xml:space="preserve"> </w:t>
      </w:r>
      <w:r w:rsidR="00F51372">
        <w:t>introduced in several s</w:t>
      </w:r>
      <w:r w:rsidR="007133B6">
        <w:t>tates and at the federal level</w:t>
      </w:r>
      <w:r>
        <w:t xml:space="preserve"> in the USA</w:t>
      </w:r>
      <w:r w:rsidR="00F51372">
        <w:t xml:space="preserve"> to promote transparency of industry payments, </w:t>
      </w:r>
      <w:r w:rsidR="007133B6">
        <w:t xml:space="preserve">target </w:t>
      </w:r>
      <w:r w:rsidR="00CD736B">
        <w:t xml:space="preserve">the relations between </w:t>
      </w:r>
      <w:r w:rsidR="00F51372">
        <w:t xml:space="preserve">the pharmaceutical industry and </w:t>
      </w:r>
      <w:r w:rsidR="00CD736B">
        <w:t xml:space="preserve">physicians. </w:t>
      </w:r>
    </w:p>
    <w:p w14:paraId="37759ACF" w14:textId="77777777" w:rsidR="00F94FDB" w:rsidRDefault="00F94FDB"/>
    <w:p w14:paraId="39CB168C" w14:textId="253347BD" w:rsidR="00D1730A" w:rsidRDefault="00D1730A">
      <w:r>
        <w:t>Yet, considering the profits at stake and t</w:t>
      </w:r>
      <w:r w:rsidR="000D0678">
        <w:t>he increasing complexity of the</w:t>
      </w:r>
      <w:r>
        <w:t xml:space="preserve"> organization of health care, it would be naïve to th</w:t>
      </w:r>
      <w:r w:rsidR="007133B6">
        <w:t xml:space="preserve">ink that </w:t>
      </w:r>
      <w:r w:rsidR="00F74B6F">
        <w:t xml:space="preserve">other </w:t>
      </w:r>
      <w:r w:rsidR="007133B6">
        <w:t>health professionals are shielded from being</w:t>
      </w:r>
      <w:r w:rsidR="00F51372">
        <w:t xml:space="preserve"> courted by industry</w:t>
      </w:r>
      <w:r>
        <w:t xml:space="preserve"> </w:t>
      </w:r>
    </w:p>
    <w:p w14:paraId="76BFCCA4" w14:textId="77777777" w:rsidR="00F74B6F" w:rsidRDefault="00F74B6F"/>
    <w:p w14:paraId="16E49140" w14:textId="37F419FA" w:rsidR="00F74B6F" w:rsidRDefault="00F74B6F">
      <w:r>
        <w:t>This is why Quinn Grundy’s ‘</w:t>
      </w:r>
      <w:r w:rsidRPr="00CD736B">
        <w:rPr>
          <w:i/>
        </w:rPr>
        <w:t>Infiltrating Health Care: How Marketing Works Underground to Influence Nurses</w:t>
      </w:r>
      <w:r>
        <w:t xml:space="preserve">’ is </w:t>
      </w:r>
      <w:r w:rsidR="002E1EC7">
        <w:t xml:space="preserve">such </w:t>
      </w:r>
      <w:r>
        <w:t xml:space="preserve">an important and timely contribution to the </w:t>
      </w:r>
      <w:r w:rsidR="00F51372">
        <w:t xml:space="preserve">academic </w:t>
      </w:r>
      <w:r>
        <w:t xml:space="preserve">literature. </w:t>
      </w:r>
      <w:r w:rsidR="004D2A93">
        <w:t xml:space="preserve">It provides </w:t>
      </w:r>
      <w:r w:rsidR="000D0678">
        <w:t xml:space="preserve">first of all </w:t>
      </w:r>
      <w:r w:rsidR="004D2A93">
        <w:t xml:space="preserve">a nuanced </w:t>
      </w:r>
      <w:r w:rsidR="00F51372">
        <w:t xml:space="preserve">and eye-opening </w:t>
      </w:r>
      <w:r w:rsidR="00A66B28">
        <w:t xml:space="preserve">picture of the </w:t>
      </w:r>
      <w:r w:rsidR="004D2A93">
        <w:t xml:space="preserve">more subtle influence industry is exercising on </w:t>
      </w:r>
      <w:r w:rsidR="00F51372">
        <w:t>other health care providers than physicians, in this case</w:t>
      </w:r>
      <w:r w:rsidR="000D0678">
        <w:t xml:space="preserve"> nursing. </w:t>
      </w:r>
      <w:r w:rsidR="00A66B28">
        <w:t>I</w:t>
      </w:r>
      <w:r w:rsidR="004D2A93">
        <w:t xml:space="preserve">t thereby also evokes the need for regulatory and governance approaches that go beyond some of the traditional physician-focused measures. </w:t>
      </w:r>
    </w:p>
    <w:p w14:paraId="7EE7C1FB" w14:textId="77777777" w:rsidR="004D2A93" w:rsidRDefault="004D2A93"/>
    <w:p w14:paraId="39A83783" w14:textId="78F4510E" w:rsidR="004D2A93" w:rsidRDefault="00A66B28">
      <w:r>
        <w:t>The focus on nursing may seem somewhat surprising</w:t>
      </w:r>
      <w:r w:rsidR="00CD736B">
        <w:t xml:space="preserve">, since it is indeed </w:t>
      </w:r>
      <w:r w:rsidR="004D2A93">
        <w:t xml:space="preserve">the </w:t>
      </w:r>
      <w:r w:rsidR="00CD736B">
        <w:t xml:space="preserve">health </w:t>
      </w:r>
      <w:r w:rsidR="004D2A93">
        <w:t xml:space="preserve">profession that </w:t>
      </w:r>
      <w:r>
        <w:t>many will a</w:t>
      </w:r>
      <w:r w:rsidR="004D2A93">
        <w:t>ssociate the least with the commercialization of health care. As</w:t>
      </w:r>
      <w:r w:rsidR="00CD736B">
        <w:t xml:space="preserve"> Quinn Grundy sets out in her first chapter, nurses are widely seen as ‘the most trusted profession’. </w:t>
      </w:r>
      <w:r w:rsidR="000D0678">
        <w:t xml:space="preserve"> Without concluding that this trust is unwarrante</w:t>
      </w:r>
      <w:r w:rsidR="00061736">
        <w:t xml:space="preserve">d, Grundy sketches in her book </w:t>
      </w:r>
      <w:r w:rsidR="00536E2B">
        <w:t>a picture of the “</w:t>
      </w:r>
      <w:r w:rsidR="000D0678">
        <w:t xml:space="preserve">routine, yet influential ways that registered </w:t>
      </w:r>
      <w:r w:rsidR="000D0678">
        <w:lastRenderedPageBreak/>
        <w:t xml:space="preserve">nurses interact </w:t>
      </w:r>
      <w:r w:rsidR="00536E2B">
        <w:t>in their day to day clinical practice with sales representatives”</w:t>
      </w:r>
      <w:r w:rsidR="00536E2B">
        <w:rPr>
          <w:rStyle w:val="FootnoteReference"/>
        </w:rPr>
        <w:footnoteReference w:id="1"/>
      </w:r>
      <w:r w:rsidR="000D0678">
        <w:t xml:space="preserve"> of various </w:t>
      </w:r>
      <w:r w:rsidR="00536E2B">
        <w:t>health product related companies.  In fact, at the end of</w:t>
      </w:r>
      <w:r w:rsidR="00370226">
        <w:t xml:space="preserve"> her book, Grundy first issues a broad range of recommendations aimed at strengthening the independence of nurses; and then suggests that </w:t>
      </w:r>
      <w:r w:rsidR="00536E2B">
        <w:t xml:space="preserve">the unique nature of the nursing profession, with its close interaction with patients and its understanding of their day-to-day experiences, places nurses </w:t>
      </w:r>
      <w:r w:rsidR="00F51372">
        <w:t xml:space="preserve">precisely </w:t>
      </w:r>
      <w:r w:rsidR="00536E2B">
        <w:t xml:space="preserve">in a </w:t>
      </w:r>
      <w:r w:rsidR="00F51372">
        <w:t xml:space="preserve">unique </w:t>
      </w:r>
      <w:r w:rsidR="00536E2B">
        <w:t xml:space="preserve">position to be patient advocates and to </w:t>
      </w:r>
      <w:r w:rsidR="00370226">
        <w:t>reduce</w:t>
      </w:r>
      <w:r w:rsidR="00536E2B">
        <w:t xml:space="preserve"> </w:t>
      </w:r>
      <w:r w:rsidR="00370226">
        <w:t xml:space="preserve">the negative impact of industry practices. </w:t>
      </w:r>
    </w:p>
    <w:p w14:paraId="1B7A4103" w14:textId="77777777" w:rsidR="00061736" w:rsidRDefault="00061736"/>
    <w:p w14:paraId="5D35C426" w14:textId="5FE442E0" w:rsidR="00D90773" w:rsidRDefault="00061736">
      <w:r>
        <w:t>The book is based on two years of investigation</w:t>
      </w:r>
      <w:r w:rsidR="00DE0081">
        <w:t>, to some degree as a participant-observer (</w:t>
      </w:r>
      <w:r>
        <w:t>Grundy is a n</w:t>
      </w:r>
      <w:r w:rsidR="00F51372">
        <w:t>urse herself), in several hospitals in the United States</w:t>
      </w:r>
      <w:r>
        <w:t>.</w:t>
      </w:r>
      <w:r w:rsidR="0011340E">
        <w:t xml:space="preserve"> </w:t>
      </w:r>
      <w:r w:rsidR="00D60BBB">
        <w:t xml:space="preserve">The book reflects Grundy’s observations from </w:t>
      </w:r>
      <w:r w:rsidR="00D90773">
        <w:t>clinical encounters, sitting in on</w:t>
      </w:r>
      <w:r w:rsidR="00D60BBB">
        <w:t xml:space="preserve"> </w:t>
      </w:r>
      <w:r w:rsidR="00D90773">
        <w:t xml:space="preserve">hospital purchasing committees, attending </w:t>
      </w:r>
      <w:r w:rsidR="00D60BBB">
        <w:t>conferences</w:t>
      </w:r>
      <w:r w:rsidR="00D90773">
        <w:t xml:space="preserve"> and industry sponsored educational events and lunches</w:t>
      </w:r>
      <w:r w:rsidR="00D60BBB">
        <w:t xml:space="preserve">, </w:t>
      </w:r>
      <w:r w:rsidR="00D90773">
        <w:t xml:space="preserve">and </w:t>
      </w:r>
      <w:r w:rsidR="00D60BBB">
        <w:t xml:space="preserve">shadowing industry representatives </w:t>
      </w:r>
      <w:r w:rsidR="00D90773">
        <w:t xml:space="preserve">roaming the hospital wards. </w:t>
      </w:r>
      <w:r w:rsidR="00F51372">
        <w:t>These</w:t>
      </w:r>
      <w:r w:rsidR="00D90773">
        <w:t xml:space="preserve"> observations are interwoven with an analysis of </w:t>
      </w:r>
      <w:r w:rsidR="00A66B28">
        <w:t xml:space="preserve">focus-group meetings; and of </w:t>
      </w:r>
      <w:r w:rsidR="00FB1437">
        <w:t xml:space="preserve">detailed </w:t>
      </w:r>
      <w:r w:rsidR="00D90773">
        <w:t xml:space="preserve">interviews with </w:t>
      </w:r>
      <w:r w:rsidR="00F51372">
        <w:t xml:space="preserve">individual </w:t>
      </w:r>
      <w:r w:rsidR="00D90773">
        <w:t xml:space="preserve">nurses in various </w:t>
      </w:r>
      <w:r w:rsidR="00DE0081">
        <w:t xml:space="preserve">clinical and administrative </w:t>
      </w:r>
      <w:r w:rsidR="00D90773">
        <w:t xml:space="preserve">positions within four major hospitals in </w:t>
      </w:r>
      <w:r w:rsidR="00DE0081">
        <w:t xml:space="preserve">a large urban setting in the </w:t>
      </w:r>
      <w:r w:rsidR="00A66B28">
        <w:t>United States</w:t>
      </w:r>
      <w:r w:rsidR="00D90773">
        <w:t xml:space="preserve"> and </w:t>
      </w:r>
      <w:r w:rsidR="00FB1437">
        <w:t xml:space="preserve">with some </w:t>
      </w:r>
      <w:r w:rsidR="00D90773">
        <w:t xml:space="preserve">working in industry. </w:t>
      </w:r>
    </w:p>
    <w:p w14:paraId="626671E4" w14:textId="77777777" w:rsidR="00FB1437" w:rsidRDefault="00FB1437"/>
    <w:p w14:paraId="0F2C2B12" w14:textId="553F6AD2" w:rsidR="00FB1437" w:rsidRDefault="00FB1437">
      <w:r>
        <w:t xml:space="preserve">An interesting comment early in the book about a key challenge for her research project highlights </w:t>
      </w:r>
      <w:r w:rsidR="00BF086D">
        <w:t>the</w:t>
      </w:r>
      <w:r>
        <w:t xml:space="preserve"> </w:t>
      </w:r>
      <w:r w:rsidR="00A66B28">
        <w:t xml:space="preserve">overall </w:t>
      </w:r>
      <w:r>
        <w:t xml:space="preserve">lack of awareness about nurses’ interactions with industry. Grundy describes how </w:t>
      </w:r>
      <w:r w:rsidR="00BF086D">
        <w:t xml:space="preserve">several </w:t>
      </w:r>
      <w:r w:rsidR="005E6B30">
        <w:t xml:space="preserve">health care </w:t>
      </w:r>
      <w:r>
        <w:t xml:space="preserve">administrators </w:t>
      </w:r>
      <w:r w:rsidR="00F51372">
        <w:t>appeared reluctant</w:t>
      </w:r>
      <w:r w:rsidR="00BF086D">
        <w:t xml:space="preserve"> to </w:t>
      </w:r>
      <w:r w:rsidR="00F51372">
        <w:t>have her conduct</w:t>
      </w:r>
      <w:r w:rsidR="00BF086D">
        <w:t xml:space="preserve"> research on industry interactions among nurses in their institution</w:t>
      </w:r>
      <w:r w:rsidR="00F51372">
        <w:t>,</w:t>
      </w:r>
      <w:r>
        <w:t xml:space="preserve"> </w:t>
      </w:r>
      <w:r w:rsidR="00F51372">
        <w:t xml:space="preserve">with the suggestion that these </w:t>
      </w:r>
      <w:r w:rsidR="00BF086D">
        <w:t xml:space="preserve">did not </w:t>
      </w:r>
      <w:r w:rsidR="005E6B30">
        <w:t xml:space="preserve">really </w:t>
      </w:r>
      <w:r w:rsidR="00BF086D">
        <w:t xml:space="preserve">happen. It explains also why </w:t>
      </w:r>
      <w:r w:rsidR="00F51372">
        <w:t xml:space="preserve">governmental </w:t>
      </w:r>
      <w:r w:rsidR="00BF086D">
        <w:t xml:space="preserve">regulatory policies </w:t>
      </w:r>
      <w:r w:rsidR="00F51372">
        <w:t xml:space="preserve">fail to address </w:t>
      </w:r>
      <w:r w:rsidR="00BF086D">
        <w:t xml:space="preserve">interactions </w:t>
      </w:r>
      <w:r w:rsidR="00F51372">
        <w:t xml:space="preserve">between industry and </w:t>
      </w:r>
      <w:r w:rsidR="00A66B28">
        <w:t>nurses. Grundy characterizes this</w:t>
      </w:r>
      <w:r w:rsidR="00BF086D">
        <w:t xml:space="preserve"> perception </w:t>
      </w:r>
      <w:r w:rsidR="00DF7EAF">
        <w:t>among administrators and policy makers in one of her chapte</w:t>
      </w:r>
      <w:r w:rsidR="00A66B28">
        <w:t>rs as reflective of the “‘A</w:t>
      </w:r>
      <w:r w:rsidR="00BF086D">
        <w:t>s</w:t>
      </w:r>
      <w:r w:rsidR="00A66B28">
        <w:t xml:space="preserve"> If’ World of Nursing P</w:t>
      </w:r>
      <w:r w:rsidR="00DF7EAF">
        <w:t>ractice”;</w:t>
      </w:r>
      <w:r w:rsidR="00BF086D">
        <w:t xml:space="preserve"> a myth, she argues, which is descri</w:t>
      </w:r>
      <w:r w:rsidR="00DF7EAF">
        <w:t xml:space="preserve">ptively </w:t>
      </w:r>
      <w:r w:rsidR="00A66B28">
        <w:t>wrong (i.e. there are a broad va</w:t>
      </w:r>
      <w:r w:rsidR="00DF7EAF">
        <w:t xml:space="preserve">riety of interactions) and </w:t>
      </w:r>
      <w:r w:rsidR="00F51372">
        <w:t>also reflects a wrong appreciation</w:t>
      </w:r>
      <w:r w:rsidR="00DF7EAF">
        <w:t xml:space="preserve"> of the situation: as if the impact of interactions between nurses and industry reprentatives </w:t>
      </w:r>
      <w:r w:rsidR="005E6B30">
        <w:t>is negligable and of no concern</w:t>
      </w:r>
      <w:r w:rsidR="00DF7EAF">
        <w:t xml:space="preserve">. </w:t>
      </w:r>
    </w:p>
    <w:p w14:paraId="614C307A" w14:textId="77777777" w:rsidR="00BF086D" w:rsidRDefault="00BF086D"/>
    <w:p w14:paraId="7D21B6AA" w14:textId="19E2813F" w:rsidR="00DF7EAF" w:rsidRDefault="00DF7EAF">
      <w:r>
        <w:t xml:space="preserve">The most </w:t>
      </w:r>
      <w:r w:rsidR="001A2434">
        <w:t>revealing aspect of the book is how it describes</w:t>
      </w:r>
      <w:r>
        <w:t xml:space="preserve"> </w:t>
      </w:r>
      <w:r w:rsidR="00F51372">
        <w:t xml:space="preserve">probably for </w:t>
      </w:r>
      <w:r w:rsidR="001A2434">
        <w:t xml:space="preserve">the first time </w:t>
      </w:r>
      <w:r w:rsidR="00F06770">
        <w:t xml:space="preserve">in detail </w:t>
      </w:r>
      <w:r>
        <w:t xml:space="preserve">the </w:t>
      </w:r>
      <w:r w:rsidR="00F41601">
        <w:t xml:space="preserve">various </w:t>
      </w:r>
      <w:r>
        <w:t xml:space="preserve">more and less subtle </w:t>
      </w:r>
      <w:r w:rsidR="001A2434">
        <w:t xml:space="preserve">interactions between nurses and industry, and then each time explores to what extent these specific interactions may impact on clinical practice or on the broader administration of health care.  </w:t>
      </w:r>
      <w:r w:rsidR="00F41601">
        <w:t xml:space="preserve">Readers </w:t>
      </w:r>
      <w:r w:rsidR="00F06770">
        <w:t xml:space="preserve">eager to read about the </w:t>
      </w:r>
      <w:r w:rsidR="00F41601">
        <w:t>bribing of</w:t>
      </w:r>
      <w:r w:rsidR="005E6B30">
        <w:t xml:space="preserve"> physicians with cruises in exotic lo</w:t>
      </w:r>
      <w:r w:rsidR="00F41601">
        <w:t>cations, outright bribes, or</w:t>
      </w:r>
      <w:r w:rsidR="005E6B30">
        <w:t xml:space="preserve"> </w:t>
      </w:r>
      <w:hyperlink r:id="rId7" w:history="1">
        <w:r w:rsidR="005E6B30" w:rsidRPr="0034753E">
          <w:rPr>
            <w:rStyle w:val="Hyperlink"/>
          </w:rPr>
          <w:t xml:space="preserve">taking doctors out to strip clubs and </w:t>
        </w:r>
        <w:r w:rsidR="0034753E" w:rsidRPr="0034753E">
          <w:rPr>
            <w:rStyle w:val="Hyperlink"/>
          </w:rPr>
          <w:t>shooting ranges</w:t>
        </w:r>
      </w:hyperlink>
      <w:r w:rsidR="0034753E">
        <w:t xml:space="preserve">, </w:t>
      </w:r>
      <w:r w:rsidR="00F41601">
        <w:t xml:space="preserve">will not find </w:t>
      </w:r>
      <w:r w:rsidR="00F06770">
        <w:t xml:space="preserve">such </w:t>
      </w:r>
      <w:r w:rsidR="00F41601">
        <w:t xml:space="preserve">stories here. </w:t>
      </w:r>
      <w:r w:rsidR="0034753E">
        <w:t xml:space="preserve">The interactions Grundy prescribes are much more low key, and by and large absorbed into the day-to-day interactions within a hospital setting.  She </w:t>
      </w:r>
      <w:r w:rsidR="00F06770">
        <w:t>suggests</w:t>
      </w:r>
      <w:r w:rsidR="0034753E">
        <w:t xml:space="preserve"> that this is what makes them also in a way more pernicous and harder to control. </w:t>
      </w:r>
    </w:p>
    <w:p w14:paraId="2E9E4BEC" w14:textId="77777777" w:rsidR="0034753E" w:rsidRDefault="0034753E"/>
    <w:p w14:paraId="122DDDE7" w14:textId="2184FC92" w:rsidR="001C39EE" w:rsidRDefault="0034753E">
      <w:r>
        <w:t xml:space="preserve">The book describes </w:t>
      </w:r>
      <w:r w:rsidR="00F41601">
        <w:t xml:space="preserve">in detail </w:t>
      </w:r>
      <w:r>
        <w:t>three</w:t>
      </w:r>
      <w:r w:rsidR="006E4300">
        <w:t xml:space="preserve"> key types of institutional contexts in which </w:t>
      </w:r>
      <w:r>
        <w:t>industry and nurses</w:t>
      </w:r>
      <w:r w:rsidR="006E4300">
        <w:t xml:space="preserve"> interact</w:t>
      </w:r>
      <w:r>
        <w:t xml:space="preserve">: </w:t>
      </w:r>
      <w:r w:rsidR="006E4300">
        <w:t xml:space="preserve">on the ground intereractions between nurses and </w:t>
      </w:r>
      <w:r w:rsidR="001C39EE">
        <w:lastRenderedPageBreak/>
        <w:t>sales people</w:t>
      </w:r>
      <w:r w:rsidR="00F06770">
        <w:t xml:space="preserve"> in day-to-day clinical care</w:t>
      </w:r>
      <w:r w:rsidR="001C39EE">
        <w:t xml:space="preserve">; interactions in the context of purchasing committee deliberations, and the use of educational contracting services. </w:t>
      </w:r>
    </w:p>
    <w:p w14:paraId="04F9D7D3" w14:textId="77777777" w:rsidR="001C39EE" w:rsidRDefault="001C39EE"/>
    <w:p w14:paraId="7FD97FEE" w14:textId="181E71DB" w:rsidR="001C39EE" w:rsidRDefault="00FD62A1">
      <w:r>
        <w:t xml:space="preserve">With respect to day-to-day interactions with sales people, Grundy </w:t>
      </w:r>
      <w:r w:rsidR="00F41601">
        <w:t xml:space="preserve">shows </w:t>
      </w:r>
      <w:r>
        <w:t xml:space="preserve">how notwithstanding the fact that nurses do not make prescription decisions, sales </w:t>
      </w:r>
      <w:r w:rsidR="00F41601">
        <w:t xml:space="preserve">agents are still keen to build </w:t>
      </w:r>
      <w:r>
        <w:t xml:space="preserve">good relations </w:t>
      </w:r>
      <w:r w:rsidR="00F41601">
        <w:t xml:space="preserve">with nurses, simply for the more indirect influence they have on what </w:t>
      </w:r>
      <w:r w:rsidR="00F06770">
        <w:t>products are being prescribed or</w:t>
      </w:r>
      <w:r w:rsidR="00F41601">
        <w:t xml:space="preserve"> used. They do so more informally, by dropping of pizza-lunches or</w:t>
      </w:r>
      <w:r>
        <w:t xml:space="preserve"> chatting with nurses about their experiences with specific drugs or medical devices</w:t>
      </w:r>
      <w:r w:rsidR="00F41601">
        <w:t xml:space="preserve">; but also </w:t>
      </w:r>
      <w:r w:rsidR="00F06770">
        <w:t>to some extent in more formal arrangements</w:t>
      </w:r>
      <w:r>
        <w:t xml:space="preserve">. </w:t>
      </w:r>
      <w:r w:rsidR="00F41601">
        <w:t xml:space="preserve">The institutionalization of these </w:t>
      </w:r>
      <w:r>
        <w:t xml:space="preserve">interactions </w:t>
      </w:r>
      <w:r w:rsidR="00F41601">
        <w:t xml:space="preserve">may surprise some. </w:t>
      </w:r>
      <w:r w:rsidR="00F06770">
        <w:t>The reader learns about the development of</w:t>
      </w:r>
      <w:r>
        <w:t xml:space="preserve"> a</w:t>
      </w:r>
      <w:r w:rsidR="00F41601">
        <w:t>n entire</w:t>
      </w:r>
      <w:r w:rsidR="001C39EE">
        <w:t xml:space="preserve"> commercial secto</w:t>
      </w:r>
      <w:r w:rsidR="00F41601">
        <w:t>r</w:t>
      </w:r>
      <w:r>
        <w:t xml:space="preserve"> around the profession of ‘vendors’:</w:t>
      </w:r>
      <w:r w:rsidR="001C39EE">
        <w:t xml:space="preserve"> a</w:t>
      </w:r>
      <w:r>
        <w:t>n external</w:t>
      </w:r>
      <w:r w:rsidR="001C39EE">
        <w:t xml:space="preserve"> commercial ‘credentialing’ system involving backgr</w:t>
      </w:r>
      <w:r w:rsidR="002910C3">
        <w:t xml:space="preserve">ound checks, health assessments, and training with respect to privacy and patient confidentiality. These credentialized vendors are then allowed to engage in interactions with </w:t>
      </w:r>
      <w:r>
        <w:t xml:space="preserve">designated </w:t>
      </w:r>
      <w:r w:rsidR="002910C3">
        <w:t>health professionals within hospitals, including nurse educators and clini</w:t>
      </w:r>
      <w:r w:rsidR="00217A1B">
        <w:t>cal nurse specialists. Vendors</w:t>
      </w:r>
      <w:r w:rsidR="002910C3">
        <w:t xml:space="preserve"> enter clinical spaces, including operating rooms, </w:t>
      </w:r>
      <w:r w:rsidR="00F06770">
        <w:t xml:space="preserve">and thus </w:t>
      </w:r>
      <w:r w:rsidR="00217A1B">
        <w:t xml:space="preserve">appear </w:t>
      </w:r>
      <w:r w:rsidR="00F06770">
        <w:t xml:space="preserve">somehow </w:t>
      </w:r>
      <w:r w:rsidR="00217A1B">
        <w:t>as part of</w:t>
      </w:r>
      <w:r w:rsidR="00F06770">
        <w:t xml:space="preserve"> the health care team. They tend to be </w:t>
      </w:r>
      <w:r w:rsidR="00217A1B">
        <w:t>required to wear</w:t>
      </w:r>
      <w:r w:rsidR="002910C3">
        <w:t xml:space="preserve"> </w:t>
      </w:r>
      <w:r w:rsidR="00940B43">
        <w:t>clearly identifiable coloured scrubs, or a specific identification badge</w:t>
      </w:r>
      <w:r w:rsidR="002910C3">
        <w:t xml:space="preserve">. </w:t>
      </w:r>
      <w:r>
        <w:t>But the fact that they are</w:t>
      </w:r>
      <w:r w:rsidR="002910C3">
        <w:t xml:space="preserve"> submitted to specific </w:t>
      </w:r>
      <w:r w:rsidR="00940B43">
        <w:t xml:space="preserve">institutional </w:t>
      </w:r>
      <w:r w:rsidR="002910C3">
        <w:t xml:space="preserve">rules also </w:t>
      </w:r>
      <w:r>
        <w:t xml:space="preserve">legitimizes them </w:t>
      </w:r>
      <w:r w:rsidR="002910C3">
        <w:t>and normalizes their presence in clinical settings, where they may make recommendations for products, or provide advice about how a new product</w:t>
      </w:r>
      <w:r w:rsidR="00940B43">
        <w:t xml:space="preserve"> could be used</w:t>
      </w:r>
      <w:r w:rsidR="00217A1B">
        <w:t xml:space="preserve"> in response to issues arising in the clinical encounters</w:t>
      </w:r>
      <w:r w:rsidR="002910C3">
        <w:t xml:space="preserve">.  </w:t>
      </w:r>
      <w:r>
        <w:t>This institutional integration, Grundy sugg</w:t>
      </w:r>
      <w:r w:rsidR="000A141D">
        <w:t>ests, explains why nurses oft</w:t>
      </w:r>
      <w:r w:rsidR="00940B43">
        <w:t>en fail to see the marketing component of the vendors’ interactions in these settings</w:t>
      </w:r>
      <w:r w:rsidR="000A141D">
        <w:t>.</w:t>
      </w:r>
      <w:r w:rsidR="00940B43">
        <w:t xml:space="preserve"> </w:t>
      </w:r>
    </w:p>
    <w:p w14:paraId="73FC8B1E" w14:textId="77777777" w:rsidR="002910C3" w:rsidRDefault="002910C3"/>
    <w:p w14:paraId="09D366B1" w14:textId="7F00F5EA" w:rsidR="0034753E" w:rsidRDefault="00217A1B">
      <w:r>
        <w:t xml:space="preserve">A </w:t>
      </w:r>
      <w:r w:rsidR="00940B43">
        <w:t>more directly identifiable impact of interactions between industry representatives and nurses exists through the impact of marketing on purchasing committee</w:t>
      </w:r>
      <w:r>
        <w:t>s</w:t>
      </w:r>
      <w:r w:rsidR="00940B43">
        <w:t xml:space="preserve">. </w:t>
      </w:r>
      <w:r w:rsidR="004A0AC5">
        <w:t>P</w:t>
      </w:r>
      <w:r w:rsidR="000A4457">
        <w:t>urchasing committees</w:t>
      </w:r>
      <w:r w:rsidR="004A0AC5">
        <w:t xml:space="preserve"> handle budgets amounting to </w:t>
      </w:r>
      <w:r w:rsidR="000A4457">
        <w:t xml:space="preserve">millions of dollars. Committee members, including nurses, are often on the receiving end of vendor visits, aimed at introducing new products, or at </w:t>
      </w:r>
      <w:r w:rsidR="004A0AC5">
        <w:t>convincing individual</w:t>
      </w:r>
      <w:r w:rsidR="000A4457">
        <w:t xml:space="preserve"> committee members of the uniq</w:t>
      </w:r>
      <w:r w:rsidR="004A0AC5">
        <w:t xml:space="preserve">ue advantages of a new product they will be discussing at these meetings. Grundy describes </w:t>
      </w:r>
      <w:r w:rsidR="004F11D0">
        <w:t xml:space="preserve">how companies often try to bypass the normal purchasing process by introducing samples in clinical settings before committees make their decisions. Sales representatives may try to use nurses as credible ‘champions’ of new products that will be discussed at the meetings. Marketing is thereby often disguised as </w:t>
      </w:r>
      <w:r>
        <w:t xml:space="preserve">a way of </w:t>
      </w:r>
      <w:r w:rsidR="004F11D0">
        <w:t xml:space="preserve">allowing nurse specialists to become familiar with </w:t>
      </w:r>
      <w:r>
        <w:t xml:space="preserve">promising </w:t>
      </w:r>
      <w:r w:rsidR="004F11D0">
        <w:t xml:space="preserve">new products </w:t>
      </w:r>
      <w:r>
        <w:t xml:space="preserve">to be better informed for discussions </w:t>
      </w:r>
      <w:r w:rsidR="004F11D0">
        <w:t xml:space="preserve">at the committee level. </w:t>
      </w:r>
    </w:p>
    <w:p w14:paraId="1AAE85A8" w14:textId="77777777" w:rsidR="004F11D0" w:rsidRDefault="004F11D0"/>
    <w:p w14:paraId="45340A14" w14:textId="33D2E1B7" w:rsidR="00347EFD" w:rsidRDefault="004F11D0">
      <w:r>
        <w:t>A third way in which industry is increasingly infiltrating the day-to-day health care setting is through post-sale training and nur</w:t>
      </w:r>
      <w:r w:rsidR="007133B6">
        <w:t>sing education. Budget</w:t>
      </w:r>
      <w:r w:rsidR="00B03650">
        <w:t xml:space="preserve"> restrictions</w:t>
      </w:r>
      <w:r w:rsidR="007133B6">
        <w:t xml:space="preserve"> contribute here to the appeal for </w:t>
      </w:r>
      <w:r w:rsidR="00B03650">
        <w:t xml:space="preserve">hospitals to rely on companies </w:t>
      </w:r>
      <w:r w:rsidR="00217A1B">
        <w:t xml:space="preserve">for </w:t>
      </w:r>
      <w:r w:rsidR="00B03650">
        <w:t>educa</w:t>
      </w:r>
      <w:r w:rsidR="00217A1B">
        <w:t>tion about</w:t>
      </w:r>
      <w:r w:rsidR="00347EFD">
        <w:t xml:space="preserve"> new equipment</w:t>
      </w:r>
      <w:r w:rsidR="00217A1B">
        <w:t xml:space="preserve"> or new products</w:t>
      </w:r>
      <w:r w:rsidR="00347EFD">
        <w:t xml:space="preserve">. Grundy gives us some examples of post-sale training in relation to new hospital equipments, such as </w:t>
      </w:r>
      <w:r w:rsidR="00F06770">
        <w:t xml:space="preserve">beds for specialized care, medical isolation gowns, </w:t>
      </w:r>
      <w:r w:rsidR="006C2989">
        <w:t xml:space="preserve">and a new type of </w:t>
      </w:r>
      <w:r w:rsidR="00F06770">
        <w:t>glucometers.</w:t>
      </w:r>
    </w:p>
    <w:p w14:paraId="03B9304B" w14:textId="77777777" w:rsidR="00347EFD" w:rsidRDefault="00347EFD"/>
    <w:p w14:paraId="39A76190" w14:textId="03F82D4E" w:rsidR="003E1FE1" w:rsidRDefault="00347EFD" w:rsidP="00E83847">
      <w:r>
        <w:lastRenderedPageBreak/>
        <w:t>The</w:t>
      </w:r>
      <w:r w:rsidR="00B03650">
        <w:t xml:space="preserve"> description of </w:t>
      </w:r>
      <w:r w:rsidR="005D668C">
        <w:t>the</w:t>
      </w:r>
      <w:r w:rsidR="003E1FE1">
        <w:t xml:space="preserve"> way</w:t>
      </w:r>
      <w:r>
        <w:t>s</w:t>
      </w:r>
      <w:r w:rsidR="003E1FE1">
        <w:t xml:space="preserve"> in which </w:t>
      </w:r>
      <w:r>
        <w:t xml:space="preserve">sales representatives </w:t>
      </w:r>
      <w:r w:rsidR="00217A1B">
        <w:t xml:space="preserve">involved in training </w:t>
      </w:r>
      <w:r>
        <w:t>create documentary evidence that they are adequately fulfilling their c</w:t>
      </w:r>
      <w:r w:rsidR="00B03650">
        <w:t xml:space="preserve">ontractual </w:t>
      </w:r>
      <w:r w:rsidR="00217A1B">
        <w:t>obligations raise</w:t>
      </w:r>
      <w:r w:rsidR="006C2989">
        <w:t>s</w:t>
      </w:r>
      <w:r w:rsidR="00217A1B">
        <w:t xml:space="preserve"> questions about the quality of education</w:t>
      </w:r>
      <w:r>
        <w:t xml:space="preserve">. </w:t>
      </w:r>
      <w:r w:rsidR="003E1FE1">
        <w:t xml:space="preserve">We read about </w:t>
      </w:r>
      <w:r>
        <w:t xml:space="preserve">industry representatives </w:t>
      </w:r>
      <w:r w:rsidR="005D668C">
        <w:t>using free candy to entice</w:t>
      </w:r>
      <w:r>
        <w:t xml:space="preserve"> nurses</w:t>
      </w:r>
      <w:r w:rsidR="003E1FE1">
        <w:t xml:space="preserve"> </w:t>
      </w:r>
      <w:r w:rsidR="005D668C">
        <w:t xml:space="preserve">to sign </w:t>
      </w:r>
      <w:r w:rsidR="006C2989">
        <w:t xml:space="preserve">a presence sheet of a training session, </w:t>
      </w:r>
      <w:r w:rsidR="003E1FE1">
        <w:t xml:space="preserve">and nurses </w:t>
      </w:r>
      <w:r w:rsidR="00217A1B">
        <w:t xml:space="preserve">simply </w:t>
      </w:r>
      <w:r w:rsidR="003E1FE1">
        <w:t xml:space="preserve">signing </w:t>
      </w:r>
      <w:r w:rsidR="005D668C">
        <w:t>because they need credits of</w:t>
      </w:r>
      <w:r w:rsidR="00217A1B">
        <w:t xml:space="preserve"> professional education</w:t>
      </w:r>
      <w:r w:rsidR="00E83847">
        <w:t>. We also read about</w:t>
      </w:r>
      <w:r w:rsidR="003E1FE1">
        <w:t xml:space="preserve"> sales people using educational events to promote </w:t>
      </w:r>
      <w:r w:rsidR="00E83847">
        <w:t xml:space="preserve">on the side </w:t>
      </w:r>
      <w:r w:rsidR="003E1FE1">
        <w:t>products not</w:t>
      </w:r>
      <w:r w:rsidR="00E83847">
        <w:t xml:space="preserve"> yet purchased at the hospital, sometimes cre</w:t>
      </w:r>
      <w:r w:rsidR="005D668C">
        <w:t xml:space="preserve">ating </w:t>
      </w:r>
      <w:r w:rsidR="006C2989">
        <w:t xml:space="preserve">confusion, as well as </w:t>
      </w:r>
      <w:r w:rsidR="005D668C">
        <w:t xml:space="preserve">pressures on institutions </w:t>
      </w:r>
      <w:r w:rsidR="00E83847">
        <w:t xml:space="preserve">to buy additional products. </w:t>
      </w:r>
    </w:p>
    <w:p w14:paraId="48303181" w14:textId="77777777" w:rsidR="003E1FE1" w:rsidRDefault="003E1FE1"/>
    <w:p w14:paraId="344A3BA0" w14:textId="62EECC78" w:rsidR="004F11D0" w:rsidRDefault="003E1FE1">
      <w:r>
        <w:t>Grundy warns us that even if these interactions may generally not be as blatant as some of the aggre</w:t>
      </w:r>
      <w:r w:rsidR="00E83847">
        <w:t xml:space="preserve">ssive marketing to doctors, the </w:t>
      </w:r>
      <w:r>
        <w:t xml:space="preserve">infiltration of sales representatives in the daily health care environment of nurses has created </w:t>
      </w:r>
      <w:r w:rsidR="006C2989">
        <w:t xml:space="preserve">in her view </w:t>
      </w:r>
      <w:r>
        <w:t xml:space="preserve">a false perception that all these interactions are benign and in the patient interest. </w:t>
      </w:r>
    </w:p>
    <w:p w14:paraId="1C12A8E5" w14:textId="77777777" w:rsidR="003E1FE1" w:rsidRDefault="003E1FE1"/>
    <w:p w14:paraId="5A278A3D" w14:textId="18C76BEE" w:rsidR="003E1FE1" w:rsidRPr="006C2989" w:rsidRDefault="003E1FE1" w:rsidP="006C2989">
      <w:r>
        <w:t xml:space="preserve">The book explores in a third chapter the more </w:t>
      </w:r>
      <w:r w:rsidR="00682B5B">
        <w:t>devious cou</w:t>
      </w:r>
      <w:r w:rsidR="005D668C">
        <w:t>rting of nurses under the pretense of being</w:t>
      </w:r>
      <w:r w:rsidR="00682B5B">
        <w:t xml:space="preserve"> ‘partners’ in the same beneficial endeavour to promote better patient care. Again somewhat in contrast with the </w:t>
      </w:r>
      <w:r w:rsidR="005D668C">
        <w:t xml:space="preserve">examples of how doctors have </w:t>
      </w:r>
      <w:r w:rsidR="006C2989">
        <w:t>often</w:t>
      </w:r>
      <w:r w:rsidR="00E83847">
        <w:t>received substantial gifts</w:t>
      </w:r>
      <w:r w:rsidR="005D668C">
        <w:t xml:space="preserve"> from industry, </w:t>
      </w:r>
      <w:r w:rsidR="00217A1B">
        <w:t>we read about the building of</w:t>
      </w:r>
      <w:r w:rsidR="00E83847">
        <w:t xml:space="preserve"> close relationships </w:t>
      </w:r>
      <w:r w:rsidR="00682B5B">
        <w:t>through sm</w:t>
      </w:r>
      <w:r w:rsidR="007B061B">
        <w:t xml:space="preserve">aller gifts, participation in the departmental </w:t>
      </w:r>
      <w:r w:rsidR="00682B5B">
        <w:t>holiday party</w:t>
      </w:r>
      <w:r w:rsidR="007B061B">
        <w:t xml:space="preserve">, or in </w:t>
      </w:r>
      <w:r w:rsidR="00682B5B">
        <w:t>sports event</w:t>
      </w:r>
      <w:r w:rsidR="005D668C">
        <w:t>s</w:t>
      </w:r>
      <w:r w:rsidR="00682B5B">
        <w:t>. This then</w:t>
      </w:r>
      <w:r w:rsidR="00217A1B">
        <w:t xml:space="preserve"> often</w:t>
      </w:r>
      <w:r w:rsidR="00682B5B">
        <w:t xml:space="preserve"> evolves further into a supporting relationship, whereby the industry representatives show their willingness to go beyond their call of duty to provide </w:t>
      </w:r>
      <w:r w:rsidR="007B061B">
        <w:t xml:space="preserve">support and further </w:t>
      </w:r>
      <w:r w:rsidR="00682B5B">
        <w:t>tr</w:t>
      </w:r>
      <w:r w:rsidR="007B061B">
        <w:t>aining</w:t>
      </w:r>
      <w:r w:rsidR="00682B5B">
        <w:t xml:space="preserve">. </w:t>
      </w:r>
      <w:r w:rsidR="0041788A">
        <w:t xml:space="preserve">In some cases, nurses </w:t>
      </w:r>
      <w:r w:rsidR="00217A1B">
        <w:t>also receive</w:t>
      </w:r>
      <w:r w:rsidR="0041788A">
        <w:t xml:space="preserve"> contracts as advisors and key opinion leaders. </w:t>
      </w:r>
      <w:r w:rsidR="007B061B">
        <w:t xml:space="preserve">Grundy </w:t>
      </w:r>
      <w:r w:rsidR="00217A1B">
        <w:t>suggests that</w:t>
      </w:r>
      <w:r w:rsidR="007B061B">
        <w:t xml:space="preserve"> this more subtle </w:t>
      </w:r>
      <w:r w:rsidR="007B061B" w:rsidRPr="006C2989">
        <w:t>courting of physicians in fact plays into a historical undervaluing of nurses, and the perception of nurses as not bein</w:t>
      </w:r>
      <w:r w:rsidR="005D668C" w:rsidRPr="006C2989">
        <w:t>g as key and influential in the context of health care decision making</w:t>
      </w:r>
      <w:r w:rsidR="007B061B" w:rsidRPr="006C2989">
        <w:t xml:space="preserve">. </w:t>
      </w:r>
      <w:r w:rsidRPr="006C2989">
        <w:t>“This insturmental kind of friendship is a different type of seduction from the way the pharmaceutical industry has wooed phsyciains with trips to Hawaii and large consulting payments,</w:t>
      </w:r>
      <w:r w:rsidR="006C2989" w:rsidRPr="006C2989">
        <w:t>” she argues,</w:t>
      </w:r>
      <w:r w:rsidRPr="006C2989">
        <w:t xml:space="preserve"> </w:t>
      </w:r>
      <w:r w:rsidR="006C2989" w:rsidRPr="006C2989">
        <w:t>“</w:t>
      </w:r>
      <w:r w:rsidRPr="006C2989">
        <w:t>but seduction it is, valudating the importance of nurses’ work in a way they have long been systematically denied.”</w:t>
      </w:r>
      <w:r w:rsidR="006C2989" w:rsidRPr="006C2989">
        <w:rPr>
          <w:rStyle w:val="FootnoteReference"/>
        </w:rPr>
        <w:footnoteReference w:id="2"/>
      </w:r>
    </w:p>
    <w:p w14:paraId="4F6BE33B" w14:textId="77777777" w:rsidR="00D90773" w:rsidRDefault="00D90773"/>
    <w:p w14:paraId="72E6CF2A" w14:textId="202785EE" w:rsidR="006F1A0B" w:rsidRDefault="007B061B">
      <w:r>
        <w:t xml:space="preserve">The book continues on this theme in a fourth chapter, </w:t>
      </w:r>
      <w:r w:rsidR="005D668C">
        <w:t xml:space="preserve">where Grundy elaborates on her earlier mentioned concept of the </w:t>
      </w:r>
      <w:r w:rsidR="00217A1B">
        <w:t>“</w:t>
      </w:r>
      <w:r w:rsidR="005D668C">
        <w:t>‘as-if</w:t>
      </w:r>
      <w:r w:rsidR="007D564C">
        <w:t>’ world of nursing practice</w:t>
      </w:r>
      <w:r w:rsidR="00217A1B">
        <w:t>”</w:t>
      </w:r>
      <w:r w:rsidR="007D564C">
        <w:t>.</w:t>
      </w:r>
      <w:r w:rsidR="005D668C">
        <w:t xml:space="preserve"> </w:t>
      </w:r>
      <w:r w:rsidR="00392296">
        <w:t xml:space="preserve"> She elaborates in this chapter on the unique way in which relations between industry and nursing may influence health care practice. This unique way is directly related, so she argues, with both the external (and misleading) perception that nurses do not have direct impact on health care practices, and some of the internalized images that nurses have about their own profession. Grundy gives some concrete examples, including of a nurse coming back from an industry sponsored conference with a renal dialysis pump which she manages to integrate in her hospital, working in a way as an intermediary between industry and various people with decision-making powers in the hospital. </w:t>
      </w:r>
      <w:r w:rsidR="006F1A0B">
        <w:t>Another example is how a nurse man</w:t>
      </w:r>
      <w:r w:rsidR="00FE5B7B">
        <w:t xml:space="preserve">aged to mobilize support from </w:t>
      </w:r>
      <w:r w:rsidR="007D564C">
        <w:t>industry</w:t>
      </w:r>
      <w:r w:rsidR="00FE5B7B">
        <w:t xml:space="preserve"> </w:t>
      </w:r>
      <w:r w:rsidR="007D564C">
        <w:t>to help overcome an important knowledge gap among nurses about an important technical isssue, in the absence of institutional support.</w:t>
      </w:r>
    </w:p>
    <w:p w14:paraId="5A88467B" w14:textId="77777777" w:rsidR="006F1A0B" w:rsidRDefault="006F1A0B"/>
    <w:p w14:paraId="0B0EDA31" w14:textId="2232D561" w:rsidR="007B061B" w:rsidRDefault="00392296">
      <w:r>
        <w:t xml:space="preserve">She points to two </w:t>
      </w:r>
      <w:r w:rsidR="00323F82">
        <w:t>characteristics of nursing cultur</w:t>
      </w:r>
      <w:r w:rsidR="006F1A0B">
        <w:t>e that contribute to this more</w:t>
      </w:r>
      <w:r w:rsidR="00323F82">
        <w:t xml:space="preserve"> ‘behind the scenes’ influence of nurses. First, nurses have</w:t>
      </w:r>
      <w:r w:rsidR="006F1A0B">
        <w:t xml:space="preserve"> learned to get things done without direct decision-making power; the book refers to </w:t>
      </w:r>
      <w:r w:rsidR="00C50CEE">
        <w:t xml:space="preserve">this as </w:t>
      </w:r>
      <w:r w:rsidR="006F1A0B">
        <w:t>the ‘wo</w:t>
      </w:r>
      <w:r w:rsidR="00FE5B7B">
        <w:t>rk around’ culture of nursing.</w:t>
      </w:r>
      <w:r w:rsidR="006C2989">
        <w:t xml:space="preserve"> Nurses, </w:t>
      </w:r>
      <w:r w:rsidR="007D564C">
        <w:t xml:space="preserve">she points out, realize in fact how they do have influence in a less direct way, often informed about their more detailed knowledge of what patients want and what works for them. </w:t>
      </w:r>
      <w:r w:rsidR="00FE5B7B">
        <w:t xml:space="preserve">Second, there is </w:t>
      </w:r>
      <w:r w:rsidR="006F1A0B">
        <w:t>a shared collective frustration of nurses for not being sufficiently re</w:t>
      </w:r>
      <w:r w:rsidR="00FE5B7B">
        <w:t xml:space="preserve">cognized for </w:t>
      </w:r>
      <w:r w:rsidR="006F1A0B">
        <w:t>the</w:t>
      </w:r>
      <w:r w:rsidR="00C50CEE">
        <w:t>ir</w:t>
      </w:r>
      <w:r w:rsidR="006F1A0B">
        <w:t xml:space="preserve"> crucial role. Marketeers and in</w:t>
      </w:r>
      <w:r w:rsidR="007D564C">
        <w:t>d</w:t>
      </w:r>
      <w:r w:rsidR="006F1A0B">
        <w:t>ustry representatives play into this by making nurses feel respected and rewarded. Grundy suggests that the</w:t>
      </w:r>
      <w:r w:rsidR="00C50CEE">
        <w:t xml:space="preserve"> re</w:t>
      </w:r>
      <w:r w:rsidR="007D564C">
        <w:t>sult of these factors i</w:t>
      </w:r>
      <w:r w:rsidR="00C50CEE">
        <w:t xml:space="preserve">s an increased dependence on industry. </w:t>
      </w:r>
    </w:p>
    <w:p w14:paraId="32B54FD0" w14:textId="77777777" w:rsidR="00C50CEE" w:rsidRDefault="00C50CEE"/>
    <w:p w14:paraId="1828D51E" w14:textId="02DD3603" w:rsidR="007D564C" w:rsidRDefault="007D564C" w:rsidP="007D564C">
      <w:r>
        <w:t xml:space="preserve">The discussion of all these interactions might give the impression that there </w:t>
      </w:r>
      <w:r w:rsidR="00217A1B">
        <w:t xml:space="preserve">simply </w:t>
      </w:r>
      <w:r>
        <w:t xml:space="preserve">is a policy void, and that introducing institutional policies would solve the problem. But Grundy emphasizes that all hospitals in which she conducted her research did </w:t>
      </w:r>
      <w:r w:rsidR="00263479">
        <w:t xml:space="preserve">in fact </w:t>
      </w:r>
      <w:r>
        <w:t>have institution</w:t>
      </w:r>
      <w:r w:rsidR="004E6029">
        <w:t xml:space="preserve">al policies. The existence of policies prohibiting or limiting gifts, restricting drop-in visits, regulating identifying labels for industry representatives, provide a false impression that things are dealt with appropriately. </w:t>
      </w:r>
      <w:r w:rsidR="00263479">
        <w:t xml:space="preserve">Remember, as pointed out earlier, that institutions often responded to Grundy that there was no need to investigate interactions with industry since policies clearly prohibited this. </w:t>
      </w:r>
      <w:r w:rsidR="004E6029">
        <w:t>Nu</w:t>
      </w:r>
      <w:r>
        <w:t>rses</w:t>
      </w:r>
      <w:r w:rsidR="004E6029">
        <w:t>, Grundy argues,</w:t>
      </w:r>
      <w:r>
        <w:t xml:space="preserve"> work in a climate that creates and maintains “invisibility around their interactions with industry, while simultaneously seeking to foster industry interactions in the interest of the hospital”</w:t>
      </w:r>
      <w:r w:rsidR="004E6029">
        <w:t>.</w:t>
      </w:r>
      <w:r w:rsidR="006C2989">
        <w:rPr>
          <w:rStyle w:val="FootnoteReference"/>
        </w:rPr>
        <w:footnoteReference w:id="3"/>
      </w:r>
    </w:p>
    <w:p w14:paraId="1DB0E588" w14:textId="77777777" w:rsidR="004E6029" w:rsidRDefault="004E6029" w:rsidP="007D564C"/>
    <w:p w14:paraId="26624582" w14:textId="7F64BB39" w:rsidR="004E6029" w:rsidRDefault="004E6029" w:rsidP="004E6029">
      <w:r>
        <w:t xml:space="preserve">The picture is, however, not entirely bleak. While Grundy describes </w:t>
      </w:r>
      <w:r w:rsidR="00263479">
        <w:t xml:space="preserve">the failure of policies, and </w:t>
      </w:r>
      <w:r>
        <w:t xml:space="preserve">how nurses </w:t>
      </w:r>
      <w:r w:rsidR="006C2989">
        <w:t xml:space="preserve">tend to </w:t>
      </w:r>
      <w:r>
        <w:t xml:space="preserve">justify their interactions as benign and inconsequential, </w:t>
      </w:r>
      <w:r w:rsidR="00E2107F">
        <w:t xml:space="preserve">she also gives a voice to </w:t>
      </w:r>
      <w:r w:rsidR="006C2989">
        <w:t xml:space="preserve">some </w:t>
      </w:r>
      <w:r w:rsidR="00263479">
        <w:t xml:space="preserve">nurses </w:t>
      </w:r>
      <w:r w:rsidR="00E2107F">
        <w:t>who</w:t>
      </w:r>
      <w:r>
        <w:t xml:space="preserve"> </w:t>
      </w:r>
      <w:r w:rsidR="006C2989">
        <w:t>resist</w:t>
      </w:r>
      <w:r>
        <w:t xml:space="preserve"> industry influence. But this resistance, she argues, is very ideo</w:t>
      </w:r>
      <w:r w:rsidR="00DA3DE3">
        <w:t>syncratic, and really results from</w:t>
      </w:r>
      <w:r>
        <w:t xml:space="preserve"> nurses following their own gut-feeling about what they deem appropriate and how they can best protect patients interests and the interests of the health care system. The fragmented nature of these responses, Grundy warns, makes it easier for industry to exploit the cracks in the system. </w:t>
      </w:r>
    </w:p>
    <w:p w14:paraId="43D00086" w14:textId="77777777" w:rsidR="004E6029" w:rsidRDefault="004E6029" w:rsidP="007D564C"/>
    <w:p w14:paraId="30E1D34F" w14:textId="754791FB" w:rsidR="00263479" w:rsidRDefault="00263479" w:rsidP="00263479">
      <w:r>
        <w:t xml:space="preserve">For that reason, she puts forward in her last chapter that there is a need for </w:t>
      </w:r>
      <w:r w:rsidR="00E2107F">
        <w:t xml:space="preserve">reform that should help to </w:t>
      </w:r>
      <w:r>
        <w:t xml:space="preserve">create a “moral space” in which the reality of interactions with industry is acknowledged, unease and discomfort is validated, and nurses are empowered against the impact of COIs. </w:t>
      </w:r>
      <w:r w:rsidR="006C2989">
        <w:t>As Grundy states it:</w:t>
      </w:r>
      <w:r w:rsidR="00DA3DE3">
        <w:t xml:space="preserve"> </w:t>
      </w:r>
    </w:p>
    <w:p w14:paraId="1B1F2636" w14:textId="19C58CD1" w:rsidR="00263479" w:rsidRDefault="006C2989" w:rsidP="00263479">
      <w:r>
        <w:t xml:space="preserve"> “A</w:t>
      </w:r>
      <w:r w:rsidR="00263479">
        <w:t>ddressing the effects of the commercialization of healthcare needs to be a collective endeavor.”</w:t>
      </w:r>
      <w:r>
        <w:rPr>
          <w:rStyle w:val="FootnoteReference"/>
        </w:rPr>
        <w:footnoteReference w:id="4"/>
      </w:r>
    </w:p>
    <w:p w14:paraId="41E8B564" w14:textId="2E0061A8" w:rsidR="00263479" w:rsidRDefault="00263479" w:rsidP="007D564C"/>
    <w:p w14:paraId="0468B421" w14:textId="3E7448E3" w:rsidR="00E2107F" w:rsidRDefault="00B46000" w:rsidP="007D564C">
      <w:r>
        <w:t>Some</w:t>
      </w:r>
      <w:r w:rsidR="00E2107F">
        <w:t xml:space="preserve"> of her recommendations will sound familiar to those on top of the literature related to conflicts of interest in the medical profession.  She appropriately calls for inclusion of </w:t>
      </w:r>
      <w:r w:rsidR="00DA3DE3">
        <w:t>industry payments to nurses in</w:t>
      </w:r>
      <w:r w:rsidR="00E2107F">
        <w:t xml:space="preserve"> Sunshine Acts, but also urges policy</w:t>
      </w:r>
      <w:r>
        <w:t xml:space="preserve"> </w:t>
      </w:r>
      <w:r>
        <w:lastRenderedPageBreak/>
        <w:t xml:space="preserve">makers to go beyond disclosure. More information on payments may indeed illucidate what is going on, but doesn’t solve the problems. </w:t>
      </w:r>
      <w:r w:rsidR="00E2107F">
        <w:t xml:space="preserve"> </w:t>
      </w:r>
      <w:r>
        <w:t xml:space="preserve">She also rightly </w:t>
      </w:r>
      <w:r w:rsidR="006C2989">
        <w:t xml:space="preserve">calls for the need for education </w:t>
      </w:r>
      <w:r>
        <w:t xml:space="preserve">of nurses </w:t>
      </w:r>
      <w:r w:rsidR="006C2989">
        <w:t>that is at arms-length from industry</w:t>
      </w:r>
      <w:r>
        <w:t xml:space="preserve">. </w:t>
      </w:r>
      <w:r w:rsidR="00DA3DE3">
        <w:t>As she rightly argues, even if this may appear to save costs in the short term</w:t>
      </w:r>
      <w:r w:rsidR="006C2989">
        <w:t xml:space="preserve">, education and training organized by industry is </w:t>
      </w:r>
      <w:r w:rsidR="00DA3DE3">
        <w:t xml:space="preserve">reflected in the total costs of new products. </w:t>
      </w:r>
      <w:r>
        <w:t xml:space="preserve">She further recommends more education on conflicts of interest to improve awareness and to empower nurses in their interactions. </w:t>
      </w:r>
    </w:p>
    <w:p w14:paraId="74175A72" w14:textId="77777777" w:rsidR="00B46000" w:rsidRDefault="00B46000" w:rsidP="007D564C"/>
    <w:p w14:paraId="54045BF8" w14:textId="412E275A" w:rsidR="00B46000" w:rsidRDefault="00B46000" w:rsidP="003868CA">
      <w:r>
        <w:t xml:space="preserve">What is particularly interesting </w:t>
      </w:r>
      <w:r w:rsidR="00DA3DE3">
        <w:t xml:space="preserve">about her recommendations </w:t>
      </w:r>
      <w:r>
        <w:t>is her suggestion that nurses can play a unique role in resisting the commodification of health care. A key reason, she argues, is that their employment structure differs from that of physciians, in that they depend less on direct</w:t>
      </w:r>
      <w:r w:rsidR="003868CA">
        <w:t xml:space="preserve"> billing or insurance payments. Nurses further tend to have a unique relation with patients, and have learned to mediate between institu</w:t>
      </w:r>
      <w:r w:rsidR="00DA3DE3">
        <w:t>tional pressures, demands by ph</w:t>
      </w:r>
      <w:r w:rsidR="003868CA">
        <w:t>y</w:t>
      </w:r>
      <w:r w:rsidR="00DA3DE3">
        <w:t>sicians, and patient needs</w:t>
      </w:r>
      <w:r w:rsidR="003868CA">
        <w:t>. Grundy a</w:t>
      </w:r>
      <w:r w:rsidR="00DA3DE3">
        <w:t>lso points to the fact that nurses tend to be unionized</w:t>
      </w:r>
      <w:r w:rsidR="003868CA">
        <w:t xml:space="preserve"> and have </w:t>
      </w:r>
      <w:r w:rsidR="00DA3DE3">
        <w:t xml:space="preserve">thus </w:t>
      </w:r>
      <w:r w:rsidR="003868CA">
        <w:t xml:space="preserve">a collective strength. </w:t>
      </w:r>
      <w:r>
        <w:t xml:space="preserve">But when she suggests </w:t>
      </w:r>
      <w:r w:rsidR="00DA3DE3">
        <w:t xml:space="preserve">in this context also </w:t>
      </w:r>
      <w:r>
        <w:t>that economic interests of nurses will rarely be at risk of new technologies, I wonder whether she is not overstating it. Would, for example, hospitals not jump on automatization of certain procedures to reduce lab</w:t>
      </w:r>
      <w:r w:rsidR="00DA3DE3">
        <w:t>our costs</w:t>
      </w:r>
      <w:r>
        <w:t>?</w:t>
      </w:r>
      <w:r w:rsidR="003868CA">
        <w:t xml:space="preserve">  That nurses </w:t>
      </w:r>
      <w:r w:rsidR="001269B7">
        <w:t xml:space="preserve">have an important advcocacy role to play, however, seems hard to deny. Grundy mentions the </w:t>
      </w:r>
      <w:r w:rsidR="003868CA">
        <w:t xml:space="preserve">collective history of nurses as trailblazers of social reform, and of </w:t>
      </w:r>
      <w:r w:rsidR="00DA3DE3">
        <w:t xml:space="preserve">their collective history of </w:t>
      </w:r>
      <w:r w:rsidR="003868CA">
        <w:t xml:space="preserve">standing up </w:t>
      </w:r>
      <w:r w:rsidR="00DA3DE3">
        <w:t>to</w:t>
      </w:r>
      <w:r w:rsidR="003868CA">
        <w:t xml:space="preserve"> institutional powers.</w:t>
      </w:r>
    </w:p>
    <w:p w14:paraId="0E1CFCCB" w14:textId="77777777" w:rsidR="006C2989" w:rsidRDefault="006C2989" w:rsidP="003868CA"/>
    <w:p w14:paraId="091AA070" w14:textId="52803305" w:rsidR="006C2989" w:rsidRDefault="006C2989" w:rsidP="003868CA">
      <w:r>
        <w:t xml:space="preserve">Some of her more technical recommendations are also of interest, although it would be interesting to see these more developed in future publications. She suggests, for example, that nurses should be instrumental in testing out new products in the health care setting, and that institutional structures should be developed to do this independent from industry.  This recommendation seems to align with the growing emphasis on the need to </w:t>
      </w:r>
      <w:r w:rsidR="006F2043">
        <w:t xml:space="preserve">look for real-life evidence from the clinical setting. </w:t>
      </w:r>
    </w:p>
    <w:p w14:paraId="33784F6F" w14:textId="77777777" w:rsidR="004E6029" w:rsidRDefault="004E6029" w:rsidP="007D564C"/>
    <w:p w14:paraId="07720E7B" w14:textId="41C0D02C" w:rsidR="00711BC8" w:rsidRDefault="0011340E" w:rsidP="00392296">
      <w:r>
        <w:t xml:space="preserve">While some of the observations </w:t>
      </w:r>
      <w:r w:rsidR="001269B7">
        <w:t xml:space="preserve">in the book </w:t>
      </w:r>
      <w:r>
        <w:t xml:space="preserve">may be </w:t>
      </w:r>
      <w:r w:rsidR="00DE0081">
        <w:t xml:space="preserve">more specific to </w:t>
      </w:r>
      <w:r w:rsidR="006F2043">
        <w:t>the U.S. health care setting, it</w:t>
      </w:r>
      <w:r w:rsidR="00DA3DE3">
        <w:t xml:space="preserve"> seems fair to </w:t>
      </w:r>
      <w:r>
        <w:t xml:space="preserve">presume that many of the practices described in the book </w:t>
      </w:r>
      <w:r w:rsidR="006F2043">
        <w:t>also occur</w:t>
      </w:r>
      <w:r>
        <w:t xml:space="preserve"> in other countries. One should hope that Grundy’s book will inspire nurses and health care professionals </w:t>
      </w:r>
      <w:r w:rsidR="006F2043">
        <w:t>elsewhere</w:t>
      </w:r>
      <w:r>
        <w:t xml:space="preserve"> to engage in sim</w:t>
      </w:r>
      <w:r w:rsidR="00D60BBB">
        <w:t xml:space="preserve">ilar studies to explore how </w:t>
      </w:r>
      <w:r>
        <w:t xml:space="preserve">nurses </w:t>
      </w:r>
      <w:r w:rsidR="00D60BBB">
        <w:t xml:space="preserve">and other health professionals </w:t>
      </w:r>
      <w:r>
        <w:t>have become integrated in the commercialization of health care</w:t>
      </w:r>
      <w:r w:rsidR="00D60BBB">
        <w:t>,</w:t>
      </w:r>
      <w:r>
        <w:t xml:space="preserve"> and whether </w:t>
      </w:r>
      <w:r w:rsidR="00D60BBB">
        <w:t xml:space="preserve">local </w:t>
      </w:r>
      <w:r>
        <w:t xml:space="preserve">regulatory and professional standards are </w:t>
      </w:r>
      <w:r w:rsidR="00D60BBB">
        <w:t xml:space="preserve">sufficiently </w:t>
      </w:r>
      <w:r>
        <w:t xml:space="preserve">addressing this.  </w:t>
      </w:r>
      <w:r w:rsidR="00D60BBB">
        <w:t>Much of what Grundy describes would seem relevant, for sure, for the</w:t>
      </w:r>
      <w:r w:rsidR="006F2043">
        <w:t xml:space="preserve"> Canadian health care setting. When reading Grundy’s descriptions, I was reminded of how</w:t>
      </w:r>
      <w:r w:rsidR="00D60BBB">
        <w:t xml:space="preserve"> a Canadian geriatrician shared</w:t>
      </w:r>
      <w:r w:rsidR="00DA3DE3">
        <w:t xml:space="preserve"> with me </w:t>
      </w:r>
      <w:r w:rsidR="006F2043">
        <w:t xml:space="preserve">in the early 2000s </w:t>
      </w:r>
      <w:r w:rsidR="00DA3DE3">
        <w:t>his experience of how a</w:t>
      </w:r>
      <w:r w:rsidR="00D60BBB">
        <w:t xml:space="preserve"> </w:t>
      </w:r>
      <w:r w:rsidR="00DA3DE3">
        <w:t>nurse research-coordinator of</w:t>
      </w:r>
      <w:r w:rsidR="00D60BBB">
        <w:t xml:space="preserve"> an indu</w:t>
      </w:r>
      <w:r w:rsidR="00DA3DE3">
        <w:t>stry funded clinical drug trial</w:t>
      </w:r>
      <w:r w:rsidR="00D60BBB">
        <w:t xml:space="preserve"> had conta</w:t>
      </w:r>
      <w:r w:rsidR="00DA3DE3">
        <w:t>cted a nurse working with him on a publicly funded grant</w:t>
      </w:r>
      <w:r w:rsidR="006F2043">
        <w:t>,</w:t>
      </w:r>
      <w:r w:rsidR="00D60BBB">
        <w:t xml:space="preserve"> with the proposal to t</w:t>
      </w:r>
      <w:r w:rsidR="006F2043">
        <w:t>ransfer some of their research subjects to the industry funded grant. In exchange, the nurse-coordinator of the publicly funded study would have received</w:t>
      </w:r>
      <w:r w:rsidR="00D60BBB">
        <w:t xml:space="preserve"> nice garden furniture. </w:t>
      </w:r>
      <w:r w:rsidR="00DA3DE3">
        <w:t>It made me realize how various heal</w:t>
      </w:r>
      <w:r w:rsidR="006F2043">
        <w:t>th care professionals are direc</w:t>
      </w:r>
      <w:r w:rsidR="00DA3DE3">
        <w:t>t</w:t>
      </w:r>
      <w:r w:rsidR="006F2043">
        <w:t>l</w:t>
      </w:r>
      <w:r w:rsidR="00DA3DE3">
        <w:t xml:space="preserve">y involved in the significant commercial interests of industry-sponsored research. </w:t>
      </w:r>
      <w:r w:rsidR="00D60BBB">
        <w:t xml:space="preserve">Since then, industry interest in medical </w:t>
      </w:r>
      <w:r w:rsidR="00D60BBB">
        <w:lastRenderedPageBreak/>
        <w:t>practice and clinical researc</w:t>
      </w:r>
      <w:r w:rsidR="006F2043">
        <w:t>h have</w:t>
      </w:r>
      <w:r w:rsidR="00392296">
        <w:t xml:space="preserve"> certainly not diminished</w:t>
      </w:r>
      <w:r w:rsidR="00DA3DE3">
        <w:t xml:space="preserve"> in Canada, nor likely elsewhere. </w:t>
      </w:r>
    </w:p>
    <w:p w14:paraId="362F00C5" w14:textId="77777777" w:rsidR="00DA3DE3" w:rsidRDefault="00DA3DE3" w:rsidP="00392296"/>
    <w:p w14:paraId="7AA83C49" w14:textId="32992448" w:rsidR="00DA3DE3" w:rsidRDefault="00DA3DE3" w:rsidP="00392296">
      <w:r>
        <w:t>Grundy’s book is a valuabl</w:t>
      </w:r>
      <w:r w:rsidR="00332089">
        <w:t>e read for anyone who wants to have a better understanding of the</w:t>
      </w:r>
      <w:r>
        <w:t xml:space="preserve"> impact of industry on health care practice</w:t>
      </w:r>
      <w:r w:rsidR="00332089">
        <w:t xml:space="preserve"> more generally</w:t>
      </w:r>
      <w:r>
        <w:t xml:space="preserve">, </w:t>
      </w:r>
      <w:r w:rsidR="00332089">
        <w:t xml:space="preserve">of </w:t>
      </w:r>
      <w:r>
        <w:t xml:space="preserve">the challenge of professional regulation in an increasingly commercialized health care setting, </w:t>
      </w:r>
      <w:r w:rsidR="00332089">
        <w:t xml:space="preserve">and of </w:t>
      </w:r>
      <w:r w:rsidR="006F2043">
        <w:t xml:space="preserve">how conflicts of interests are dealt with in the context of </w:t>
      </w:r>
      <w:r w:rsidR="00332089">
        <w:t xml:space="preserve">the nursing profession. One should hope that </w:t>
      </w:r>
      <w:r w:rsidR="006F2043">
        <w:t xml:space="preserve">this revealing book </w:t>
      </w:r>
      <w:r w:rsidR="00332089">
        <w:t xml:space="preserve">will stimulate further work on the governance of the interactions between industry and </w:t>
      </w:r>
      <w:r w:rsidR="006F2043">
        <w:t xml:space="preserve">health care professionals, </w:t>
      </w:r>
      <w:r w:rsidR="00332089">
        <w:t xml:space="preserve">and this also outside the United States. </w:t>
      </w:r>
    </w:p>
    <w:p w14:paraId="23B74C81" w14:textId="77777777" w:rsidR="00332089" w:rsidRDefault="00332089" w:rsidP="00392296"/>
    <w:p w14:paraId="4B495461" w14:textId="77777777" w:rsidR="00332089" w:rsidRDefault="00332089" w:rsidP="00392296"/>
    <w:p w14:paraId="00F7F0AA" w14:textId="77777777" w:rsidR="00DA3DE3" w:rsidRDefault="00DA3DE3" w:rsidP="00392296"/>
    <w:p w14:paraId="7566D225" w14:textId="77777777" w:rsidR="007D564C" w:rsidRDefault="007D564C" w:rsidP="00711BC8">
      <w:pPr>
        <w:ind w:firstLine="720"/>
        <w:rPr>
          <w:u w:val="single"/>
        </w:rPr>
      </w:pPr>
    </w:p>
    <w:p w14:paraId="532B33C3" w14:textId="32A99BCB" w:rsidR="00737C24" w:rsidRDefault="00737C24" w:rsidP="001269B7">
      <w:pPr>
        <w:pStyle w:val="ListParagraph"/>
        <w:ind w:left="1800"/>
      </w:pPr>
    </w:p>
    <w:sectPr w:rsidR="00737C24" w:rsidSect="004863DB">
      <w:footerReference w:type="even" r:id="rId8"/>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00EA7B" w14:textId="77777777" w:rsidR="003C25D5" w:rsidRDefault="003C25D5" w:rsidP="00536E2B">
      <w:r>
        <w:separator/>
      </w:r>
    </w:p>
  </w:endnote>
  <w:endnote w:type="continuationSeparator" w:id="0">
    <w:p w14:paraId="2F2E343C" w14:textId="77777777" w:rsidR="003C25D5" w:rsidRDefault="003C25D5" w:rsidP="00536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14A4D" w14:textId="77777777" w:rsidR="006C2989" w:rsidRDefault="006C2989" w:rsidP="00E210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F7E60C" w14:textId="77777777" w:rsidR="006C2989" w:rsidRDefault="006C2989" w:rsidP="0026347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15832" w14:textId="77777777" w:rsidR="006C2989" w:rsidRDefault="006C2989" w:rsidP="00E210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D74B7">
      <w:rPr>
        <w:rStyle w:val="PageNumber"/>
        <w:noProof/>
      </w:rPr>
      <w:t>1</w:t>
    </w:r>
    <w:r>
      <w:rPr>
        <w:rStyle w:val="PageNumber"/>
      </w:rPr>
      <w:fldChar w:fldCharType="end"/>
    </w:r>
  </w:p>
  <w:p w14:paraId="4BC6F567" w14:textId="77777777" w:rsidR="006C2989" w:rsidRDefault="006C2989" w:rsidP="0026347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F9A6C2" w14:textId="77777777" w:rsidR="003C25D5" w:rsidRDefault="003C25D5" w:rsidP="00536E2B">
      <w:r>
        <w:separator/>
      </w:r>
    </w:p>
  </w:footnote>
  <w:footnote w:type="continuationSeparator" w:id="0">
    <w:p w14:paraId="73AB981C" w14:textId="77777777" w:rsidR="003C25D5" w:rsidRDefault="003C25D5" w:rsidP="00536E2B">
      <w:r>
        <w:continuationSeparator/>
      </w:r>
    </w:p>
  </w:footnote>
  <w:footnote w:id="1">
    <w:p w14:paraId="7ED39D7E" w14:textId="601ABBEC" w:rsidR="006C2989" w:rsidRDefault="006C2989">
      <w:pPr>
        <w:pStyle w:val="FootnoteText"/>
      </w:pPr>
      <w:r>
        <w:rPr>
          <w:rStyle w:val="FootnoteReference"/>
        </w:rPr>
        <w:footnoteRef/>
      </w:r>
      <w:r>
        <w:t xml:space="preserve"> P. 9.</w:t>
      </w:r>
    </w:p>
  </w:footnote>
  <w:footnote w:id="2">
    <w:p w14:paraId="3584379E" w14:textId="77749366" w:rsidR="006C2989" w:rsidRDefault="006C2989">
      <w:pPr>
        <w:pStyle w:val="FootnoteText"/>
      </w:pPr>
      <w:r>
        <w:rPr>
          <w:rStyle w:val="FootnoteReference"/>
        </w:rPr>
        <w:footnoteRef/>
      </w:r>
      <w:r>
        <w:t xml:space="preserve"> P. 69</w:t>
      </w:r>
    </w:p>
  </w:footnote>
  <w:footnote w:id="3">
    <w:p w14:paraId="33EF26FA" w14:textId="56FB5448" w:rsidR="006C2989" w:rsidRDefault="006C2989">
      <w:pPr>
        <w:pStyle w:val="FootnoteText"/>
      </w:pPr>
      <w:r>
        <w:rPr>
          <w:rStyle w:val="FootnoteReference"/>
        </w:rPr>
        <w:footnoteRef/>
      </w:r>
      <w:r>
        <w:t xml:space="preserve"> p. 128.</w:t>
      </w:r>
    </w:p>
  </w:footnote>
  <w:footnote w:id="4">
    <w:p w14:paraId="168CB785" w14:textId="1E060359" w:rsidR="006C2989" w:rsidRDefault="006C2989">
      <w:pPr>
        <w:pStyle w:val="FootnoteText"/>
      </w:pPr>
      <w:r>
        <w:rPr>
          <w:rStyle w:val="FootnoteReference"/>
        </w:rPr>
        <w:footnoteRef/>
      </w:r>
      <w:r>
        <w:t xml:space="preserve"> P. 132.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F75437"/>
    <w:multiLevelType w:val="hybridMultilevel"/>
    <w:tmpl w:val="83688D94"/>
    <w:lvl w:ilvl="0" w:tplc="A7D4FDC2">
      <w:start w:val="16"/>
      <w:numFmt w:val="bullet"/>
      <w:lvlText w:val="-"/>
      <w:lvlJc w:val="left"/>
      <w:pPr>
        <w:ind w:left="1080" w:hanging="360"/>
      </w:pPr>
      <w:rPr>
        <w:rFonts w:ascii="Cambria" w:eastAsiaTheme="minorEastAsia" w:hAnsi="Cambria"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A96"/>
    <w:rsid w:val="000426A0"/>
    <w:rsid w:val="00061736"/>
    <w:rsid w:val="000A141D"/>
    <w:rsid w:val="000A4457"/>
    <w:rsid w:val="000D0678"/>
    <w:rsid w:val="000D74B7"/>
    <w:rsid w:val="0011340E"/>
    <w:rsid w:val="00115B2B"/>
    <w:rsid w:val="001269B7"/>
    <w:rsid w:val="001A2434"/>
    <w:rsid w:val="001C39EE"/>
    <w:rsid w:val="00217A1B"/>
    <w:rsid w:val="00263479"/>
    <w:rsid w:val="002910C3"/>
    <w:rsid w:val="002E1EC7"/>
    <w:rsid w:val="00323F82"/>
    <w:rsid w:val="00332089"/>
    <w:rsid w:val="0034753E"/>
    <w:rsid w:val="00347EFD"/>
    <w:rsid w:val="00370226"/>
    <w:rsid w:val="003868CA"/>
    <w:rsid w:val="00392296"/>
    <w:rsid w:val="003C25D5"/>
    <w:rsid w:val="003E1FE1"/>
    <w:rsid w:val="0041788A"/>
    <w:rsid w:val="00476517"/>
    <w:rsid w:val="004863DB"/>
    <w:rsid w:val="004A0AC5"/>
    <w:rsid w:val="004D2A93"/>
    <w:rsid w:val="004E6029"/>
    <w:rsid w:val="004F11D0"/>
    <w:rsid w:val="00536E2B"/>
    <w:rsid w:val="00571A5E"/>
    <w:rsid w:val="005D668C"/>
    <w:rsid w:val="005E6B30"/>
    <w:rsid w:val="00657C01"/>
    <w:rsid w:val="00682B5B"/>
    <w:rsid w:val="006C2989"/>
    <w:rsid w:val="006E4300"/>
    <w:rsid w:val="006F1A0B"/>
    <w:rsid w:val="006F2043"/>
    <w:rsid w:val="00711653"/>
    <w:rsid w:val="00711BC8"/>
    <w:rsid w:val="007133B6"/>
    <w:rsid w:val="00737C24"/>
    <w:rsid w:val="007B061B"/>
    <w:rsid w:val="007B2384"/>
    <w:rsid w:val="007D0CEB"/>
    <w:rsid w:val="007D564C"/>
    <w:rsid w:val="008057F1"/>
    <w:rsid w:val="00811F53"/>
    <w:rsid w:val="008B0198"/>
    <w:rsid w:val="00940B43"/>
    <w:rsid w:val="009F2A96"/>
    <w:rsid w:val="00A66B28"/>
    <w:rsid w:val="00B03650"/>
    <w:rsid w:val="00B46000"/>
    <w:rsid w:val="00BF086D"/>
    <w:rsid w:val="00C50CEE"/>
    <w:rsid w:val="00CD736B"/>
    <w:rsid w:val="00D1730A"/>
    <w:rsid w:val="00D60BBB"/>
    <w:rsid w:val="00D90773"/>
    <w:rsid w:val="00DA3DE3"/>
    <w:rsid w:val="00DC2257"/>
    <w:rsid w:val="00DE0081"/>
    <w:rsid w:val="00DF7EAF"/>
    <w:rsid w:val="00E2107F"/>
    <w:rsid w:val="00E436C8"/>
    <w:rsid w:val="00E83847"/>
    <w:rsid w:val="00E84A5A"/>
    <w:rsid w:val="00F0485B"/>
    <w:rsid w:val="00F05482"/>
    <w:rsid w:val="00F06770"/>
    <w:rsid w:val="00F41601"/>
    <w:rsid w:val="00F51372"/>
    <w:rsid w:val="00F74B6F"/>
    <w:rsid w:val="00F94FDB"/>
    <w:rsid w:val="00FB1437"/>
    <w:rsid w:val="00FD62A1"/>
    <w:rsid w:val="00FE5B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2F2B15"/>
  <w14:defaultImageDpi w14:val="300"/>
  <w15:docId w15:val="{341FB8EB-D2F1-4EF0-8A42-E70791C62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Arial"/>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33333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B2B"/>
    <w:pPr>
      <w:ind w:left="720"/>
      <w:contextualSpacing/>
    </w:pPr>
  </w:style>
  <w:style w:type="paragraph" w:styleId="FootnoteText">
    <w:name w:val="footnote text"/>
    <w:basedOn w:val="Normal"/>
    <w:link w:val="FootnoteTextChar"/>
    <w:uiPriority w:val="99"/>
    <w:unhideWhenUsed/>
    <w:rsid w:val="00536E2B"/>
  </w:style>
  <w:style w:type="character" w:customStyle="1" w:styleId="FootnoteTextChar">
    <w:name w:val="Footnote Text Char"/>
    <w:basedOn w:val="DefaultParagraphFont"/>
    <w:link w:val="FootnoteText"/>
    <w:uiPriority w:val="99"/>
    <w:rsid w:val="00536E2B"/>
    <w:rPr>
      <w:color w:val="333333"/>
      <w:sz w:val="24"/>
      <w:szCs w:val="24"/>
    </w:rPr>
  </w:style>
  <w:style w:type="character" w:styleId="FootnoteReference">
    <w:name w:val="footnote reference"/>
    <w:basedOn w:val="DefaultParagraphFont"/>
    <w:uiPriority w:val="99"/>
    <w:unhideWhenUsed/>
    <w:rsid w:val="00536E2B"/>
    <w:rPr>
      <w:vertAlign w:val="superscript"/>
    </w:rPr>
  </w:style>
  <w:style w:type="character" w:styleId="Hyperlink">
    <w:name w:val="Hyperlink"/>
    <w:basedOn w:val="DefaultParagraphFont"/>
    <w:uiPriority w:val="99"/>
    <w:unhideWhenUsed/>
    <w:rsid w:val="0034753E"/>
    <w:rPr>
      <w:color w:val="0000FF" w:themeColor="hyperlink"/>
      <w:u w:val="single"/>
    </w:rPr>
  </w:style>
  <w:style w:type="paragraph" w:styleId="Footer">
    <w:name w:val="footer"/>
    <w:basedOn w:val="Normal"/>
    <w:link w:val="FooterChar"/>
    <w:uiPriority w:val="99"/>
    <w:unhideWhenUsed/>
    <w:rsid w:val="00263479"/>
    <w:pPr>
      <w:tabs>
        <w:tab w:val="center" w:pos="4320"/>
        <w:tab w:val="right" w:pos="8640"/>
      </w:tabs>
    </w:pPr>
  </w:style>
  <w:style w:type="character" w:customStyle="1" w:styleId="FooterChar">
    <w:name w:val="Footer Char"/>
    <w:basedOn w:val="DefaultParagraphFont"/>
    <w:link w:val="Footer"/>
    <w:uiPriority w:val="99"/>
    <w:rsid w:val="00263479"/>
    <w:rPr>
      <w:color w:val="333333"/>
      <w:sz w:val="24"/>
      <w:szCs w:val="24"/>
    </w:rPr>
  </w:style>
  <w:style w:type="character" w:styleId="PageNumber">
    <w:name w:val="page number"/>
    <w:basedOn w:val="DefaultParagraphFont"/>
    <w:uiPriority w:val="99"/>
    <w:semiHidden/>
    <w:unhideWhenUsed/>
    <w:rsid w:val="00263479"/>
  </w:style>
  <w:style w:type="character" w:styleId="FollowedHyperlink">
    <w:name w:val="FollowedHyperlink"/>
    <w:basedOn w:val="DefaultParagraphFont"/>
    <w:uiPriority w:val="99"/>
    <w:semiHidden/>
    <w:unhideWhenUsed/>
    <w:rsid w:val="00F416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motherjones.com/politics/2018/05/insys-subsys-whistleblower-lawsui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2927</Words>
  <Characters>16688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University of Toronto</Company>
  <LinksUpToDate>false</LinksUpToDate>
  <CharactersWithSpaces>19576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Trudo Lemmens</dc:creator>
  <cp:keywords/>
  <dc:description/>
  <cp:lastModifiedBy>MD</cp:lastModifiedBy>
  <cp:revision>2</cp:revision>
  <dcterms:created xsi:type="dcterms:W3CDTF">2019-11-01T04:46:00Z</dcterms:created>
  <dcterms:modified xsi:type="dcterms:W3CDTF">2019-11-01T04:46:00Z</dcterms:modified>
</cp:coreProperties>
</file>