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C195" w14:textId="384CF2CB" w:rsidR="00F87EAB" w:rsidRPr="005B3FCE" w:rsidRDefault="005B3FCE" w:rsidP="00F87EAB">
      <w:pPr>
        <w:spacing w:line="480" w:lineRule="auto"/>
        <w:jc w:val="center"/>
        <w:rPr>
          <w:rFonts w:ascii="Times New Roman" w:hAnsi="Times New Roman" w:cs="Times New Roman"/>
          <w:bCs/>
          <w:sz w:val="24"/>
          <w:szCs w:val="24"/>
        </w:rPr>
        <w:sectPr w:rsidR="00F87EAB" w:rsidRPr="005B3FCE" w:rsidSect="00F87EAB">
          <w:footerReference w:type="default" r:id="rId8"/>
          <w:pgSz w:w="11906" w:h="16838"/>
          <w:pgMar w:top="1440" w:right="1440" w:bottom="1440" w:left="1440" w:header="708" w:footer="708" w:gutter="0"/>
          <w:cols w:space="708"/>
          <w:docGrid w:linePitch="360"/>
        </w:sectPr>
      </w:pPr>
      <w:bookmarkStart w:id="0" w:name="_GoBack"/>
      <w:bookmarkEnd w:id="0"/>
      <w:r>
        <w:rPr>
          <w:rFonts w:ascii="Times New Roman" w:hAnsi="Times New Roman" w:cs="Times New Roman"/>
          <w:bCs/>
          <w:sz w:val="24"/>
          <w:szCs w:val="24"/>
        </w:rPr>
        <w:t>Title -</w:t>
      </w:r>
      <w:bookmarkStart w:id="1" w:name="_Hlk30159387"/>
      <w:r w:rsidRPr="005B3FCE">
        <w:rPr>
          <w:rFonts w:ascii="Times New Roman" w:hAnsi="Times New Roman" w:cs="Times New Roman"/>
          <w:bCs/>
          <w:sz w:val="24"/>
          <w:szCs w:val="24"/>
        </w:rPr>
        <w:t>Violence Against Healthcare Professionals: A Review</w:t>
      </w:r>
      <w:bookmarkEnd w:id="1"/>
    </w:p>
    <w:p w14:paraId="1AF37ADA" w14:textId="77777777" w:rsidR="00B52509" w:rsidRPr="005B3FCE" w:rsidRDefault="00B52509" w:rsidP="00F87EAB">
      <w:pPr>
        <w:spacing w:line="480" w:lineRule="auto"/>
        <w:rPr>
          <w:rFonts w:ascii="Times New Roman" w:hAnsi="Times New Roman" w:cs="Times New Roman"/>
          <w:b/>
          <w:sz w:val="24"/>
          <w:u w:val="single"/>
        </w:rPr>
      </w:pPr>
    </w:p>
    <w:p w14:paraId="09BCAB48" w14:textId="77777777" w:rsidR="006B50D7" w:rsidRPr="00F87EAB" w:rsidRDefault="00F87EAB" w:rsidP="00F87EAB">
      <w:pPr>
        <w:spacing w:line="480" w:lineRule="auto"/>
        <w:rPr>
          <w:rFonts w:ascii="Times New Roman" w:hAnsi="Times New Roman" w:cs="Times New Roman"/>
          <w:b/>
          <w:sz w:val="24"/>
        </w:rPr>
      </w:pPr>
      <w:r w:rsidRPr="00F87EAB">
        <w:rPr>
          <w:rFonts w:ascii="Times New Roman" w:hAnsi="Times New Roman" w:cs="Times New Roman"/>
          <w:b/>
          <w:sz w:val="24"/>
        </w:rPr>
        <w:t>Abstract</w:t>
      </w:r>
    </w:p>
    <w:p w14:paraId="26039178" w14:textId="77777777" w:rsidR="00B52509" w:rsidRPr="00942DB8" w:rsidRDefault="006B50D7"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As dentistry has moved into the 21</w:t>
      </w:r>
      <w:r w:rsidRPr="00942DB8">
        <w:rPr>
          <w:rFonts w:ascii="Times New Roman" w:hAnsi="Times New Roman" w:cs="Times New Roman"/>
          <w:sz w:val="24"/>
          <w:szCs w:val="24"/>
          <w:vertAlign w:val="superscript"/>
        </w:rPr>
        <w:t>st</w:t>
      </w:r>
      <w:r w:rsidRPr="00942DB8">
        <w:rPr>
          <w:rFonts w:ascii="Times New Roman" w:hAnsi="Times New Roman" w:cs="Times New Roman"/>
          <w:sz w:val="24"/>
          <w:szCs w:val="24"/>
        </w:rPr>
        <w:t xml:space="preserve"> century the emphasis on ethics has increased. The general public has become more or rather over mindful and </w:t>
      </w:r>
      <w:r w:rsidR="00BE2E4F" w:rsidRPr="00942DB8">
        <w:rPr>
          <w:rFonts w:ascii="Times New Roman" w:hAnsi="Times New Roman" w:cs="Times New Roman"/>
          <w:sz w:val="24"/>
          <w:szCs w:val="24"/>
        </w:rPr>
        <w:t>attentive to their surroundings</w:t>
      </w:r>
      <w:r w:rsidRPr="00942DB8">
        <w:rPr>
          <w:rFonts w:ascii="Times New Roman" w:hAnsi="Times New Roman" w:cs="Times New Roman"/>
          <w:sz w:val="24"/>
          <w:szCs w:val="24"/>
        </w:rPr>
        <w:t xml:space="preserve">, especially </w:t>
      </w:r>
      <w:r w:rsidR="00BE2E4F" w:rsidRPr="00942DB8">
        <w:rPr>
          <w:rFonts w:ascii="Times New Roman" w:hAnsi="Times New Roman" w:cs="Times New Roman"/>
          <w:sz w:val="24"/>
          <w:szCs w:val="24"/>
        </w:rPr>
        <w:t>towards</w:t>
      </w:r>
      <w:r w:rsidRPr="00942DB8">
        <w:rPr>
          <w:rFonts w:ascii="Times New Roman" w:hAnsi="Times New Roman" w:cs="Times New Roman"/>
          <w:sz w:val="24"/>
          <w:szCs w:val="24"/>
        </w:rPr>
        <w:t xml:space="preserve"> the medical field. </w:t>
      </w:r>
      <w:r w:rsidR="00E661A4" w:rsidRPr="00942DB8">
        <w:rPr>
          <w:rFonts w:ascii="Times New Roman" w:hAnsi="Times New Roman" w:cs="Times New Roman"/>
          <w:sz w:val="24"/>
          <w:szCs w:val="24"/>
        </w:rPr>
        <w:t>Assaults against healthcare professionals in India have increased dramatically over the past few years. It has therefore become</w:t>
      </w:r>
      <w:r w:rsidR="00BE2E4F" w:rsidRPr="00942DB8">
        <w:rPr>
          <w:rFonts w:ascii="Times New Roman" w:hAnsi="Times New Roman" w:cs="Times New Roman"/>
          <w:sz w:val="24"/>
          <w:szCs w:val="24"/>
        </w:rPr>
        <w:t xml:space="preserve"> the need of the moment to learn how to tackle the problem of workplace violence and medico-legal issues that may arise. It is necessary for all professionals in the health care community to stay updated on the </w:t>
      </w:r>
      <w:r w:rsidR="00B52509" w:rsidRPr="00942DB8">
        <w:rPr>
          <w:rFonts w:ascii="Times New Roman" w:hAnsi="Times New Roman" w:cs="Times New Roman"/>
          <w:sz w:val="24"/>
          <w:szCs w:val="24"/>
        </w:rPr>
        <w:t>current scenarios</w:t>
      </w:r>
      <w:r w:rsidR="00BE2E4F" w:rsidRPr="00942DB8">
        <w:rPr>
          <w:rFonts w:ascii="Times New Roman" w:hAnsi="Times New Roman" w:cs="Times New Roman"/>
          <w:sz w:val="24"/>
          <w:szCs w:val="24"/>
        </w:rPr>
        <w:t>, laws and new regulations.</w:t>
      </w:r>
      <w:r w:rsidR="007410D9" w:rsidRPr="00942DB8">
        <w:rPr>
          <w:rFonts w:ascii="Times New Roman" w:hAnsi="Times New Roman" w:cs="Times New Roman"/>
          <w:sz w:val="24"/>
          <w:szCs w:val="24"/>
        </w:rPr>
        <w:t xml:space="preserve"> </w:t>
      </w:r>
      <w:r w:rsidR="00B52509" w:rsidRPr="00942DB8">
        <w:rPr>
          <w:rFonts w:ascii="Times New Roman" w:hAnsi="Times New Roman" w:cs="Times New Roman"/>
          <w:sz w:val="24"/>
          <w:szCs w:val="24"/>
        </w:rPr>
        <w:t>Knowledge</w:t>
      </w:r>
      <w:r w:rsidR="007410D9" w:rsidRPr="00942DB8">
        <w:rPr>
          <w:rFonts w:ascii="Times New Roman" w:hAnsi="Times New Roman" w:cs="Times New Roman"/>
          <w:sz w:val="24"/>
          <w:szCs w:val="24"/>
        </w:rPr>
        <w:t xml:space="preserve"> of ‘what not to do’ has become more significant rather than ‘what to do’.</w:t>
      </w:r>
      <w:r w:rsidR="00B52509" w:rsidRPr="00942DB8">
        <w:rPr>
          <w:rFonts w:ascii="Times New Roman" w:hAnsi="Times New Roman" w:cs="Times New Roman"/>
          <w:sz w:val="24"/>
          <w:szCs w:val="24"/>
        </w:rPr>
        <w:t xml:space="preserve"> </w:t>
      </w:r>
    </w:p>
    <w:p w14:paraId="71F077CA" w14:textId="77777777" w:rsidR="00B52509" w:rsidRPr="00942DB8" w:rsidRDefault="00B52509"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This article highlights the problem of violence against healthcare professionals and the methods which can be used to prevent and stop it.</w:t>
      </w:r>
    </w:p>
    <w:p w14:paraId="3130805D" w14:textId="77777777" w:rsidR="00B52509" w:rsidRPr="00942DB8" w:rsidRDefault="00B52509" w:rsidP="00F87EAB">
      <w:pPr>
        <w:spacing w:after="0" w:line="480" w:lineRule="auto"/>
        <w:rPr>
          <w:rFonts w:ascii="Times New Roman" w:hAnsi="Times New Roman" w:cs="Times New Roman"/>
          <w:sz w:val="24"/>
          <w:szCs w:val="24"/>
        </w:rPr>
      </w:pPr>
    </w:p>
    <w:p w14:paraId="2CB92C8E" w14:textId="77777777" w:rsidR="00B52509" w:rsidRPr="00942DB8" w:rsidRDefault="00F87EAB" w:rsidP="00F87EAB">
      <w:pPr>
        <w:spacing w:line="480" w:lineRule="auto"/>
        <w:rPr>
          <w:rFonts w:ascii="Times New Roman" w:hAnsi="Times New Roman" w:cs="Times New Roman"/>
          <w:sz w:val="24"/>
          <w:szCs w:val="24"/>
        </w:rPr>
      </w:pPr>
      <w:r w:rsidRPr="00942DB8">
        <w:rPr>
          <w:rFonts w:ascii="Times New Roman" w:hAnsi="Times New Roman" w:cs="Times New Roman"/>
          <w:b/>
          <w:sz w:val="24"/>
          <w:szCs w:val="24"/>
        </w:rPr>
        <w:t>Keywords</w:t>
      </w:r>
      <w:r w:rsidR="00B52509" w:rsidRPr="00942DB8">
        <w:rPr>
          <w:rFonts w:ascii="Times New Roman" w:hAnsi="Times New Roman" w:cs="Times New Roman"/>
          <w:sz w:val="24"/>
          <w:szCs w:val="24"/>
        </w:rPr>
        <w:t>: Violence against healthcare professionals, Preventive measures, Code Violet, Professional Indemnity Insurance, Consumer Protection Act</w:t>
      </w:r>
    </w:p>
    <w:p w14:paraId="2A51FDEC" w14:textId="5F2CA34E" w:rsidR="00B52509" w:rsidRPr="002B1683" w:rsidRDefault="002B1683" w:rsidP="00F87EAB">
      <w:pPr>
        <w:spacing w:line="480" w:lineRule="auto"/>
        <w:rPr>
          <w:rFonts w:ascii="Times New Roman" w:hAnsi="Times New Roman" w:cs="Times New Roman"/>
          <w:bCs/>
          <w:sz w:val="24"/>
        </w:rPr>
      </w:pPr>
      <w:r>
        <w:rPr>
          <w:rFonts w:ascii="Times New Roman" w:hAnsi="Times New Roman" w:cs="Times New Roman"/>
          <w:b/>
          <w:sz w:val="24"/>
        </w:rPr>
        <w:t xml:space="preserve">Key Messages: </w:t>
      </w:r>
      <w:r>
        <w:rPr>
          <w:rFonts w:ascii="Times New Roman" w:hAnsi="Times New Roman" w:cs="Times New Roman"/>
          <w:bCs/>
          <w:sz w:val="24"/>
        </w:rPr>
        <w:t>Awareness for the Health care professional regarding the laws governing the healthcare professionals, and ways to prevent violence against Healthcare Workers.</w:t>
      </w:r>
    </w:p>
    <w:p w14:paraId="26871D0E" w14:textId="4E6665A5" w:rsidR="00B52509" w:rsidRDefault="00B52509" w:rsidP="00F87EAB">
      <w:pPr>
        <w:spacing w:line="480" w:lineRule="auto"/>
        <w:rPr>
          <w:rFonts w:ascii="Times New Roman" w:hAnsi="Times New Roman" w:cs="Times New Roman"/>
          <w:b/>
          <w:sz w:val="24"/>
          <w:u w:val="single"/>
        </w:rPr>
      </w:pPr>
    </w:p>
    <w:p w14:paraId="49565903" w14:textId="10A19B6A" w:rsidR="00A96008" w:rsidRDefault="00A96008" w:rsidP="00F87EAB">
      <w:pPr>
        <w:spacing w:line="480" w:lineRule="auto"/>
        <w:rPr>
          <w:rFonts w:ascii="Times New Roman" w:hAnsi="Times New Roman" w:cs="Times New Roman"/>
          <w:b/>
          <w:sz w:val="24"/>
          <w:u w:val="single"/>
        </w:rPr>
      </w:pPr>
    </w:p>
    <w:p w14:paraId="22D3E463" w14:textId="575270BC" w:rsidR="00A96008" w:rsidRDefault="00A96008" w:rsidP="00F87EAB">
      <w:pPr>
        <w:spacing w:line="480" w:lineRule="auto"/>
        <w:rPr>
          <w:rFonts w:ascii="Times New Roman" w:hAnsi="Times New Roman" w:cs="Times New Roman"/>
          <w:b/>
          <w:sz w:val="24"/>
          <w:u w:val="single"/>
        </w:rPr>
      </w:pPr>
    </w:p>
    <w:p w14:paraId="10BBD1B6" w14:textId="77777777" w:rsidR="002B1683" w:rsidRDefault="002B1683" w:rsidP="00F87EAB">
      <w:pPr>
        <w:spacing w:line="480" w:lineRule="auto"/>
        <w:rPr>
          <w:rFonts w:ascii="Times New Roman" w:hAnsi="Times New Roman" w:cs="Times New Roman"/>
          <w:b/>
          <w:sz w:val="24"/>
          <w:u w:val="single"/>
        </w:rPr>
      </w:pPr>
    </w:p>
    <w:p w14:paraId="28725F27" w14:textId="77777777" w:rsidR="00F87EAB" w:rsidRDefault="00F87EAB" w:rsidP="00F87EAB">
      <w:pPr>
        <w:spacing w:line="480" w:lineRule="auto"/>
        <w:rPr>
          <w:rFonts w:ascii="Times New Roman" w:hAnsi="Times New Roman" w:cs="Times New Roman"/>
          <w:b/>
          <w:sz w:val="24"/>
          <w:u w:val="single"/>
        </w:rPr>
      </w:pPr>
    </w:p>
    <w:p w14:paraId="46B9366E" w14:textId="77777777" w:rsidR="00127E39" w:rsidRPr="003B5395" w:rsidRDefault="003B5395" w:rsidP="00F87EAB">
      <w:pPr>
        <w:spacing w:line="480" w:lineRule="auto"/>
        <w:rPr>
          <w:rFonts w:ascii="Times New Roman" w:hAnsi="Times New Roman" w:cs="Times New Roman"/>
          <w:b/>
          <w:sz w:val="24"/>
          <w:szCs w:val="24"/>
        </w:rPr>
      </w:pPr>
      <w:r w:rsidRPr="003B5395">
        <w:rPr>
          <w:rFonts w:ascii="Times New Roman" w:hAnsi="Times New Roman" w:cs="Times New Roman"/>
          <w:b/>
          <w:sz w:val="24"/>
          <w:szCs w:val="24"/>
        </w:rPr>
        <w:t>Introduction</w:t>
      </w:r>
    </w:p>
    <w:p w14:paraId="4A69FCF1" w14:textId="77777777" w:rsidR="00492209" w:rsidRPr="00942DB8" w:rsidRDefault="00492209" w:rsidP="00F87EAB">
      <w:pPr>
        <w:spacing w:line="480" w:lineRule="auto"/>
        <w:rPr>
          <w:rFonts w:ascii="Times New Roman" w:hAnsi="Times New Roman" w:cs="Times New Roman"/>
          <w:color w:val="000000"/>
          <w:sz w:val="24"/>
          <w:szCs w:val="24"/>
          <w:shd w:val="clear" w:color="auto" w:fill="FFFFFF"/>
          <w:vertAlign w:val="superscript"/>
        </w:rPr>
      </w:pPr>
      <w:r w:rsidRPr="00942DB8">
        <w:rPr>
          <w:rFonts w:ascii="Times New Roman" w:hAnsi="Times New Roman" w:cs="Times New Roman"/>
          <w:color w:val="000000"/>
          <w:sz w:val="24"/>
          <w:szCs w:val="24"/>
          <w:shd w:val="clear" w:color="auto" w:fill="FFFFFF"/>
        </w:rPr>
        <w:t>‘</w:t>
      </w:r>
      <w:r w:rsidRPr="00942DB8">
        <w:rPr>
          <w:rStyle w:val="Emphasis"/>
          <w:rFonts w:ascii="Times New Roman" w:hAnsi="Times New Roman" w:cs="Times New Roman"/>
          <w:color w:val="000000"/>
          <w:sz w:val="24"/>
          <w:szCs w:val="24"/>
          <w:shd w:val="clear" w:color="auto" w:fill="FFFFFF"/>
        </w:rPr>
        <w:t>No physician, however conscientious or careful, can tell what day or hour he may not be the object of some undeserved attack, malicious accusation, black mail or suit for damages</w:t>
      </w:r>
      <w:r w:rsidRPr="00942DB8">
        <w:rPr>
          <w:rFonts w:ascii="Times New Roman" w:hAnsi="Times New Roman" w:cs="Times New Roman"/>
          <w:color w:val="000000"/>
          <w:sz w:val="24"/>
          <w:szCs w:val="24"/>
          <w:shd w:val="clear" w:color="auto" w:fill="FFFFFF"/>
        </w:rPr>
        <w:t>….’</w:t>
      </w:r>
      <w:r w:rsidRPr="00942DB8">
        <w:rPr>
          <w:rFonts w:ascii="Times New Roman" w:hAnsi="Times New Roman" w:cs="Times New Roman"/>
          <w:color w:val="000000"/>
          <w:sz w:val="24"/>
          <w:szCs w:val="24"/>
          <w:shd w:val="clear" w:color="auto" w:fill="FFFFFF"/>
          <w:vertAlign w:val="superscript"/>
        </w:rPr>
        <w:t>[1]</w:t>
      </w:r>
    </w:p>
    <w:p w14:paraId="5F19815D" w14:textId="77777777" w:rsidR="00942DB8" w:rsidRPr="00942DB8" w:rsidRDefault="00492209" w:rsidP="00F87EAB">
      <w:pPr>
        <w:spacing w:after="0" w:line="480" w:lineRule="auto"/>
        <w:rPr>
          <w:rFonts w:ascii="Times New Roman" w:hAnsi="Times New Roman" w:cs="Times New Roman"/>
          <w:sz w:val="24"/>
          <w:szCs w:val="24"/>
          <w:shd w:val="clear" w:color="auto" w:fill="FFFFFF"/>
        </w:rPr>
      </w:pPr>
      <w:r w:rsidRPr="00942DB8">
        <w:rPr>
          <w:rFonts w:ascii="Times New Roman" w:hAnsi="Times New Roman" w:cs="Times New Roman"/>
          <w:sz w:val="24"/>
          <w:szCs w:val="24"/>
          <w:shd w:val="clear" w:color="auto" w:fill="FFFFFF"/>
        </w:rPr>
        <w:t>This statement</w:t>
      </w:r>
      <w:r w:rsidR="005E6779" w:rsidRPr="00942DB8">
        <w:rPr>
          <w:rFonts w:ascii="Times New Roman" w:hAnsi="Times New Roman" w:cs="Times New Roman"/>
          <w:sz w:val="24"/>
          <w:szCs w:val="24"/>
          <w:shd w:val="clear" w:color="auto" w:fill="FFFFFF"/>
        </w:rPr>
        <w:t xml:space="preserve"> holds true t</w:t>
      </w:r>
      <w:r w:rsidR="00CD5935" w:rsidRPr="00942DB8">
        <w:rPr>
          <w:rFonts w:ascii="Times New Roman" w:hAnsi="Times New Roman" w:cs="Times New Roman"/>
          <w:sz w:val="24"/>
          <w:szCs w:val="24"/>
          <w:shd w:val="clear" w:color="auto" w:fill="FFFFFF"/>
        </w:rPr>
        <w:t>o</w:t>
      </w:r>
      <w:r w:rsidR="005E6779" w:rsidRPr="00942DB8">
        <w:rPr>
          <w:rFonts w:ascii="Times New Roman" w:hAnsi="Times New Roman" w:cs="Times New Roman"/>
          <w:sz w:val="24"/>
          <w:szCs w:val="24"/>
          <w:shd w:val="clear" w:color="auto" w:fill="FFFFFF"/>
        </w:rPr>
        <w:t xml:space="preserve"> this day</w:t>
      </w:r>
      <w:r w:rsidRPr="00942DB8">
        <w:rPr>
          <w:rFonts w:ascii="Times New Roman" w:hAnsi="Times New Roman" w:cs="Times New Roman"/>
          <w:sz w:val="24"/>
          <w:szCs w:val="24"/>
          <w:shd w:val="clear" w:color="auto" w:fill="FFFFFF"/>
        </w:rPr>
        <w:t xml:space="preserve">. Assaults against medical </w:t>
      </w:r>
      <w:r w:rsidR="003B5395">
        <w:rPr>
          <w:rFonts w:ascii="Times New Roman" w:hAnsi="Times New Roman" w:cs="Times New Roman"/>
          <w:sz w:val="24"/>
          <w:szCs w:val="24"/>
          <w:shd w:val="clear" w:color="auto" w:fill="FFFFFF"/>
        </w:rPr>
        <w:t>professionals has been on the</w:t>
      </w:r>
      <w:r w:rsidRPr="00942DB8">
        <w:rPr>
          <w:rFonts w:ascii="Times New Roman" w:hAnsi="Times New Roman" w:cs="Times New Roman"/>
          <w:sz w:val="24"/>
          <w:szCs w:val="24"/>
          <w:shd w:val="clear" w:color="auto" w:fill="FFFFFF"/>
        </w:rPr>
        <w:t xml:space="preserve"> rise, not </w:t>
      </w:r>
      <w:r w:rsidR="005E6779" w:rsidRPr="00942DB8">
        <w:rPr>
          <w:rFonts w:ascii="Times New Roman" w:hAnsi="Times New Roman" w:cs="Times New Roman"/>
          <w:sz w:val="24"/>
          <w:szCs w:val="24"/>
          <w:shd w:val="clear" w:color="auto" w:fill="FFFFFF"/>
        </w:rPr>
        <w:t xml:space="preserve">just in the Indian subcontinent, </w:t>
      </w:r>
      <w:r w:rsidRPr="00942DB8">
        <w:rPr>
          <w:rFonts w:ascii="Times New Roman" w:hAnsi="Times New Roman" w:cs="Times New Roman"/>
          <w:sz w:val="24"/>
          <w:szCs w:val="24"/>
          <w:shd w:val="clear" w:color="auto" w:fill="FFFFFF"/>
        </w:rPr>
        <w:t xml:space="preserve">but all the over the world. </w:t>
      </w:r>
    </w:p>
    <w:p w14:paraId="310C5F58" w14:textId="35ED6A41" w:rsidR="001529D9" w:rsidRPr="00942DB8" w:rsidRDefault="00D26528" w:rsidP="00A96008">
      <w:pPr>
        <w:spacing w:after="0" w:line="480" w:lineRule="auto"/>
        <w:rPr>
          <w:rFonts w:ascii="Times New Roman" w:hAnsi="Times New Roman" w:cs="Times New Roman"/>
          <w:sz w:val="24"/>
          <w:szCs w:val="24"/>
          <w:shd w:val="clear" w:color="auto" w:fill="FFFFFF"/>
        </w:rPr>
      </w:pPr>
      <w:r w:rsidRPr="00942DB8">
        <w:rPr>
          <w:rFonts w:ascii="Times New Roman" w:hAnsi="Times New Roman" w:cs="Times New Roman"/>
          <w:sz w:val="24"/>
          <w:szCs w:val="24"/>
          <w:shd w:val="clear" w:color="auto" w:fill="FFFFFF"/>
        </w:rPr>
        <w:t xml:space="preserve">These days violence against </w:t>
      </w:r>
      <w:r w:rsidR="00F94FAE" w:rsidRPr="00942DB8">
        <w:rPr>
          <w:rFonts w:ascii="Times New Roman" w:hAnsi="Times New Roman" w:cs="Times New Roman"/>
          <w:sz w:val="24"/>
          <w:szCs w:val="24"/>
          <w:shd w:val="clear" w:color="auto" w:fill="FFFFFF"/>
        </w:rPr>
        <w:t>healthcare professionals is a regular headline in most of the</w:t>
      </w:r>
      <w:r w:rsidR="002C679A">
        <w:rPr>
          <w:rFonts w:ascii="Times New Roman" w:hAnsi="Times New Roman" w:cs="Times New Roman"/>
          <w:sz w:val="24"/>
          <w:szCs w:val="24"/>
          <w:shd w:val="clear" w:color="auto" w:fill="FFFFFF"/>
        </w:rPr>
        <w:t xml:space="preserve"> </w:t>
      </w:r>
      <w:r w:rsidR="00F94FAE" w:rsidRPr="00942DB8">
        <w:rPr>
          <w:rFonts w:ascii="Times New Roman" w:hAnsi="Times New Roman" w:cs="Times New Roman"/>
          <w:sz w:val="24"/>
          <w:szCs w:val="24"/>
          <w:shd w:val="clear" w:color="auto" w:fill="FFFFFF"/>
        </w:rPr>
        <w:t xml:space="preserve">newspapers in India. </w:t>
      </w:r>
      <w:r w:rsidR="005E6779" w:rsidRPr="00942DB8">
        <w:rPr>
          <w:rFonts w:ascii="Times New Roman" w:hAnsi="Times New Roman" w:cs="Times New Roman"/>
          <w:sz w:val="24"/>
          <w:szCs w:val="24"/>
          <w:shd w:val="clear" w:color="auto" w:fill="FFFFFF"/>
        </w:rPr>
        <w:t xml:space="preserve">Therefore, it has </w:t>
      </w:r>
      <w:r w:rsidR="003B5395">
        <w:rPr>
          <w:rFonts w:ascii="Times New Roman" w:hAnsi="Times New Roman" w:cs="Times New Roman"/>
          <w:sz w:val="24"/>
          <w:szCs w:val="24"/>
          <w:shd w:val="clear" w:color="auto" w:fill="FFFFFF"/>
        </w:rPr>
        <w:t>become the need of the hour for the</w:t>
      </w:r>
      <w:r w:rsidR="005E6779" w:rsidRPr="00942DB8">
        <w:rPr>
          <w:rFonts w:ascii="Times New Roman" w:hAnsi="Times New Roman" w:cs="Times New Roman"/>
          <w:sz w:val="24"/>
          <w:szCs w:val="24"/>
          <w:shd w:val="clear" w:color="auto" w:fill="FFFFFF"/>
        </w:rPr>
        <w:t xml:space="preserve"> healthcare sector</w:t>
      </w:r>
      <w:r w:rsidR="00551355" w:rsidRPr="00942DB8">
        <w:rPr>
          <w:rFonts w:ascii="Times New Roman" w:hAnsi="Times New Roman" w:cs="Times New Roman"/>
          <w:sz w:val="24"/>
          <w:szCs w:val="24"/>
          <w:shd w:val="clear" w:color="auto" w:fill="FFFFFF"/>
        </w:rPr>
        <w:t xml:space="preserve"> as a whole</w:t>
      </w:r>
      <w:r w:rsidR="003B5395">
        <w:rPr>
          <w:rFonts w:ascii="Times New Roman" w:hAnsi="Times New Roman" w:cs="Times New Roman"/>
          <w:sz w:val="24"/>
          <w:szCs w:val="24"/>
          <w:shd w:val="clear" w:color="auto" w:fill="FFFFFF"/>
        </w:rPr>
        <w:t>, to handle workplace</w:t>
      </w:r>
      <w:r w:rsidR="00AA05CE">
        <w:rPr>
          <w:rFonts w:ascii="Times New Roman" w:hAnsi="Times New Roman" w:cs="Times New Roman"/>
          <w:sz w:val="24"/>
          <w:szCs w:val="24"/>
          <w:shd w:val="clear" w:color="auto" w:fill="FFFFFF"/>
        </w:rPr>
        <w:t xml:space="preserve"> violence and </w:t>
      </w:r>
      <w:r w:rsidR="005E6779" w:rsidRPr="00942DB8">
        <w:rPr>
          <w:rFonts w:ascii="Times New Roman" w:hAnsi="Times New Roman" w:cs="Times New Roman"/>
          <w:sz w:val="24"/>
          <w:szCs w:val="24"/>
          <w:shd w:val="clear" w:color="auto" w:fill="FFFFFF"/>
        </w:rPr>
        <w:t xml:space="preserve">protect </w:t>
      </w:r>
      <w:r w:rsidR="00AA05CE" w:rsidRPr="00942DB8">
        <w:rPr>
          <w:rFonts w:ascii="Times New Roman" w:hAnsi="Times New Roman" w:cs="Times New Roman"/>
          <w:sz w:val="24"/>
          <w:szCs w:val="24"/>
          <w:shd w:val="clear" w:color="auto" w:fill="FFFFFF"/>
        </w:rPr>
        <w:t>them</w:t>
      </w:r>
      <w:r w:rsidR="00AA05CE">
        <w:rPr>
          <w:rFonts w:ascii="Times New Roman" w:hAnsi="Times New Roman" w:cs="Times New Roman"/>
          <w:sz w:val="24"/>
          <w:szCs w:val="24"/>
          <w:shd w:val="clear" w:color="auto" w:fill="FFFFFF"/>
        </w:rPr>
        <w:t>selves</w:t>
      </w:r>
      <w:r w:rsidR="005E6779" w:rsidRPr="00942DB8">
        <w:rPr>
          <w:rFonts w:ascii="Times New Roman" w:hAnsi="Times New Roman" w:cs="Times New Roman"/>
          <w:sz w:val="24"/>
          <w:szCs w:val="24"/>
          <w:shd w:val="clear" w:color="auto" w:fill="FFFFFF"/>
        </w:rPr>
        <w:t>.</w:t>
      </w:r>
    </w:p>
    <w:p w14:paraId="42B2773B" w14:textId="77777777" w:rsidR="005E6779" w:rsidRPr="003B5395" w:rsidRDefault="003B5395" w:rsidP="00F87EAB">
      <w:pPr>
        <w:spacing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Workplace V</w:t>
      </w:r>
      <w:r w:rsidRPr="003B5395">
        <w:rPr>
          <w:rFonts w:ascii="Times New Roman" w:hAnsi="Times New Roman" w:cs="Times New Roman"/>
          <w:b/>
          <w:sz w:val="24"/>
          <w:szCs w:val="24"/>
          <w:shd w:val="clear" w:color="auto" w:fill="FFFFFF"/>
        </w:rPr>
        <w:t>iolence?</w:t>
      </w:r>
    </w:p>
    <w:p w14:paraId="5394D81E" w14:textId="77777777" w:rsidR="003B5395" w:rsidRPr="00942DB8" w:rsidRDefault="003C6D3F"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The National Institute for Occupational Safety and Health</w:t>
      </w:r>
      <w:r w:rsidR="000E113C" w:rsidRPr="00942DB8">
        <w:rPr>
          <w:rFonts w:ascii="Times New Roman" w:hAnsi="Times New Roman" w:cs="Times New Roman"/>
          <w:sz w:val="24"/>
          <w:szCs w:val="24"/>
        </w:rPr>
        <w:t xml:space="preserve"> (NIOSH</w:t>
      </w:r>
      <w:r w:rsidRPr="00942DB8">
        <w:rPr>
          <w:rFonts w:ascii="Times New Roman" w:hAnsi="Times New Roman" w:cs="Times New Roman"/>
          <w:sz w:val="24"/>
          <w:szCs w:val="24"/>
        </w:rPr>
        <w:t>) defines workplace violence as “violent acts, including physical assaults and threats of assault, directed toward persons at work or on duty.”</w:t>
      </w:r>
    </w:p>
    <w:p w14:paraId="1033CDE5" w14:textId="77777777" w:rsidR="003B5395" w:rsidRPr="00942DB8" w:rsidRDefault="00BD3E1D" w:rsidP="00F87EAB">
      <w:pPr>
        <w:spacing w:after="0" w:line="480" w:lineRule="auto"/>
        <w:rPr>
          <w:rFonts w:ascii="Times New Roman" w:hAnsi="Times New Roman" w:cs="Times New Roman"/>
          <w:sz w:val="24"/>
          <w:szCs w:val="24"/>
        </w:rPr>
      </w:pPr>
      <w:hyperlink r:id="rId9" w:history="1">
        <w:r w:rsidR="00E2678E" w:rsidRPr="00942DB8">
          <w:rPr>
            <w:rStyle w:val="Hyperlink"/>
            <w:rFonts w:ascii="Times New Roman" w:hAnsi="Times New Roman" w:cs="Times New Roman"/>
            <w:color w:val="auto"/>
            <w:sz w:val="24"/>
            <w:szCs w:val="24"/>
            <w:u w:val="none"/>
          </w:rPr>
          <w:t>OSHA defines workplace violence as</w:t>
        </w:r>
      </w:hyperlink>
      <w:r w:rsidR="00E2678E" w:rsidRPr="00942DB8">
        <w:rPr>
          <w:rFonts w:ascii="Times New Roman" w:hAnsi="Times New Roman" w:cs="Times New Roman"/>
          <w:sz w:val="24"/>
          <w:szCs w:val="24"/>
        </w:rPr>
        <w:t xml:space="preserve"> “any act or threat of physical violence, harassment, intimidation, or other threatening disruptive behaviour that occurs at the work site. It ranges from threats and verbal abuse to physical assaults and even homicide. It can affect and involve employees, clients, customers, and visitors.”</w:t>
      </w:r>
    </w:p>
    <w:p w14:paraId="2E6E793F" w14:textId="77777777" w:rsidR="001529D9" w:rsidRDefault="00E4444D"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There are different forms of v</w:t>
      </w:r>
      <w:r w:rsidR="000E113C" w:rsidRPr="00942DB8">
        <w:rPr>
          <w:rFonts w:ascii="Times New Roman" w:hAnsi="Times New Roman" w:cs="Times New Roman"/>
          <w:sz w:val="24"/>
          <w:szCs w:val="24"/>
        </w:rPr>
        <w:t xml:space="preserve">iolence that a health care professional may encounter while on duty. </w:t>
      </w:r>
      <w:r w:rsidRPr="00942DB8">
        <w:rPr>
          <w:rFonts w:ascii="Times New Roman" w:hAnsi="Times New Roman" w:cs="Times New Roman"/>
          <w:sz w:val="24"/>
          <w:szCs w:val="24"/>
        </w:rPr>
        <w:t xml:space="preserve">It can </w:t>
      </w:r>
      <w:r w:rsidR="000E113C" w:rsidRPr="00942DB8">
        <w:rPr>
          <w:rFonts w:ascii="Times New Roman" w:hAnsi="Times New Roman" w:cs="Times New Roman"/>
          <w:sz w:val="24"/>
          <w:szCs w:val="24"/>
        </w:rPr>
        <w:t>be</w:t>
      </w:r>
      <w:r w:rsidRPr="00942DB8">
        <w:rPr>
          <w:rFonts w:ascii="Times New Roman" w:hAnsi="Times New Roman" w:cs="Times New Roman"/>
          <w:sz w:val="24"/>
          <w:szCs w:val="24"/>
        </w:rPr>
        <w:t xml:space="preserve"> manifested in</w:t>
      </w:r>
      <w:r w:rsidR="000E113C" w:rsidRPr="00942DB8">
        <w:rPr>
          <w:rFonts w:ascii="Times New Roman" w:hAnsi="Times New Roman" w:cs="Times New Roman"/>
          <w:sz w:val="24"/>
          <w:szCs w:val="24"/>
        </w:rPr>
        <w:t xml:space="preserve"> the form of physical violence</w:t>
      </w:r>
      <w:r w:rsidRPr="00942DB8">
        <w:rPr>
          <w:rFonts w:ascii="Times New Roman" w:hAnsi="Times New Roman" w:cs="Times New Roman"/>
          <w:sz w:val="24"/>
          <w:szCs w:val="24"/>
        </w:rPr>
        <w:t>, ranging from minor bruises to broken bones and even dea</w:t>
      </w:r>
      <w:r w:rsidR="00D604C5" w:rsidRPr="00942DB8">
        <w:rPr>
          <w:rFonts w:ascii="Times New Roman" w:hAnsi="Times New Roman" w:cs="Times New Roman"/>
          <w:sz w:val="24"/>
          <w:szCs w:val="24"/>
        </w:rPr>
        <w:t xml:space="preserve">th, </w:t>
      </w:r>
      <w:r w:rsidRPr="00942DB8">
        <w:rPr>
          <w:rFonts w:ascii="Times New Roman" w:hAnsi="Times New Roman" w:cs="Times New Roman"/>
          <w:sz w:val="24"/>
          <w:szCs w:val="24"/>
        </w:rPr>
        <w:t>verbal abuse</w:t>
      </w:r>
      <w:r w:rsidR="00D604C5" w:rsidRPr="00942DB8">
        <w:rPr>
          <w:rFonts w:ascii="Times New Roman" w:hAnsi="Times New Roman" w:cs="Times New Roman"/>
          <w:sz w:val="24"/>
          <w:szCs w:val="24"/>
        </w:rPr>
        <w:t xml:space="preserve"> and threats, emotional abuse, psychological trauma, vandalism, sexual assault and stalking. </w:t>
      </w:r>
    </w:p>
    <w:p w14:paraId="65DDCBFA" w14:textId="77777777" w:rsidR="00CD5935" w:rsidRPr="003B5395" w:rsidRDefault="003B5395" w:rsidP="00F87EAB">
      <w:pPr>
        <w:spacing w:line="480" w:lineRule="auto"/>
        <w:rPr>
          <w:rFonts w:ascii="Times New Roman" w:hAnsi="Times New Roman" w:cs="Times New Roman"/>
          <w:sz w:val="24"/>
          <w:szCs w:val="24"/>
        </w:rPr>
      </w:pPr>
      <w:r w:rsidRPr="003B5395">
        <w:rPr>
          <w:rFonts w:ascii="Times New Roman" w:hAnsi="Times New Roman" w:cs="Times New Roman"/>
          <w:b/>
          <w:sz w:val="24"/>
          <w:szCs w:val="24"/>
        </w:rPr>
        <w:t xml:space="preserve">Prevalence </w:t>
      </w:r>
      <w:r>
        <w:rPr>
          <w:rFonts w:ascii="Times New Roman" w:hAnsi="Times New Roman" w:cs="Times New Roman"/>
          <w:b/>
          <w:sz w:val="24"/>
          <w:szCs w:val="24"/>
        </w:rPr>
        <w:t>Rates of Violence a</w:t>
      </w:r>
      <w:r w:rsidRPr="003B5395">
        <w:rPr>
          <w:rFonts w:ascii="Times New Roman" w:hAnsi="Times New Roman" w:cs="Times New Roman"/>
          <w:b/>
          <w:sz w:val="24"/>
          <w:szCs w:val="24"/>
        </w:rPr>
        <w:t>gainst Healthcare Workers</w:t>
      </w:r>
    </w:p>
    <w:p w14:paraId="08E71189" w14:textId="77777777" w:rsidR="00942DB8" w:rsidRPr="00942DB8" w:rsidRDefault="00CD5935"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lastRenderedPageBreak/>
        <w:t xml:space="preserve">Worldwide </w:t>
      </w:r>
      <w:r w:rsidR="00F94FAE" w:rsidRPr="00942DB8">
        <w:rPr>
          <w:rFonts w:ascii="Times New Roman" w:hAnsi="Times New Roman" w:cs="Times New Roman"/>
          <w:sz w:val="24"/>
          <w:szCs w:val="24"/>
        </w:rPr>
        <w:t>reviews of literature show</w:t>
      </w:r>
      <w:r w:rsidRPr="00942DB8">
        <w:rPr>
          <w:rFonts w:ascii="Times New Roman" w:hAnsi="Times New Roman" w:cs="Times New Roman"/>
          <w:sz w:val="24"/>
          <w:szCs w:val="24"/>
        </w:rPr>
        <w:t xml:space="preserve"> that 25–70% of the doctors have been exposed to some sort of violence in the last one year of their interview and in 7–8% of the cases the violence had been physical leading to murderous assault.</w:t>
      </w:r>
      <w:r w:rsidR="001529D9">
        <w:rPr>
          <w:rFonts w:ascii="Times New Roman" w:hAnsi="Times New Roman" w:cs="Times New Roman"/>
          <w:sz w:val="24"/>
          <w:szCs w:val="24"/>
          <w:vertAlign w:val="superscript"/>
        </w:rPr>
        <w:t>[2</w:t>
      </w:r>
      <w:r w:rsidRPr="00942DB8">
        <w:rPr>
          <w:rFonts w:ascii="Times New Roman" w:hAnsi="Times New Roman" w:cs="Times New Roman"/>
          <w:sz w:val="24"/>
          <w:szCs w:val="24"/>
          <w:vertAlign w:val="superscript"/>
        </w:rPr>
        <w:t>]</w:t>
      </w:r>
      <w:r w:rsidR="001529D9">
        <w:rPr>
          <w:rFonts w:ascii="Times New Roman" w:hAnsi="Times New Roman" w:cs="Times New Roman"/>
          <w:sz w:val="24"/>
          <w:szCs w:val="24"/>
          <w:vertAlign w:val="superscript"/>
        </w:rPr>
        <w:t>[3][4</w:t>
      </w:r>
      <w:r w:rsidRPr="00942DB8">
        <w:rPr>
          <w:rFonts w:ascii="Times New Roman" w:hAnsi="Times New Roman" w:cs="Times New Roman"/>
          <w:sz w:val="24"/>
          <w:szCs w:val="24"/>
          <w:vertAlign w:val="superscript"/>
        </w:rPr>
        <w:t>]</w:t>
      </w:r>
      <w:r w:rsidR="007442B9" w:rsidRPr="00942DB8">
        <w:rPr>
          <w:rFonts w:ascii="Times New Roman" w:hAnsi="Times New Roman" w:cs="Times New Roman"/>
          <w:sz w:val="24"/>
          <w:szCs w:val="24"/>
        </w:rPr>
        <w:t xml:space="preserve">. </w:t>
      </w:r>
      <w:r w:rsidR="00925611" w:rsidRPr="00942DB8">
        <w:rPr>
          <w:rFonts w:ascii="Times New Roman" w:hAnsi="Times New Roman" w:cs="Times New Roman"/>
          <w:sz w:val="24"/>
          <w:szCs w:val="24"/>
        </w:rPr>
        <w:t xml:space="preserve">Rates of </w:t>
      </w:r>
      <w:r w:rsidR="009A2C83" w:rsidRPr="00942DB8">
        <w:rPr>
          <w:rFonts w:ascii="Times New Roman" w:hAnsi="Times New Roman" w:cs="Times New Roman"/>
          <w:sz w:val="24"/>
          <w:szCs w:val="24"/>
        </w:rPr>
        <w:t xml:space="preserve">incidents of </w:t>
      </w:r>
      <w:r w:rsidR="00925611" w:rsidRPr="00942DB8">
        <w:rPr>
          <w:rFonts w:ascii="Times New Roman" w:hAnsi="Times New Roman" w:cs="Times New Roman"/>
          <w:sz w:val="24"/>
          <w:szCs w:val="24"/>
        </w:rPr>
        <w:t>violence in various different countries given by the World Health Organization are:</w:t>
      </w:r>
      <w:r w:rsidR="00723CE7" w:rsidRPr="00942DB8">
        <w:rPr>
          <w:rFonts w:ascii="Times New Roman" w:hAnsi="Times New Roman" w:cs="Times New Roman"/>
          <w:sz w:val="24"/>
          <w:szCs w:val="24"/>
        </w:rPr>
        <w:t xml:space="preserve">   </w:t>
      </w:r>
    </w:p>
    <w:p w14:paraId="239874D6"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India</w:t>
      </w:r>
      <w:r w:rsidR="007442B9" w:rsidRPr="00942DB8">
        <w:rPr>
          <w:rFonts w:ascii="Times New Roman" w:hAnsi="Times New Roman" w:cs="Times New Roman"/>
          <w:sz w:val="24"/>
          <w:szCs w:val="24"/>
        </w:rPr>
        <w:t>-70%</w:t>
      </w:r>
    </w:p>
    <w:p w14:paraId="2AC6F4D5"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Australia</w:t>
      </w:r>
      <w:r w:rsidR="007442B9" w:rsidRPr="00942DB8">
        <w:rPr>
          <w:rFonts w:ascii="Times New Roman" w:hAnsi="Times New Roman" w:cs="Times New Roman"/>
          <w:sz w:val="24"/>
          <w:szCs w:val="24"/>
        </w:rPr>
        <w:t>-67%</w:t>
      </w:r>
    </w:p>
    <w:p w14:paraId="2DAB66F9"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South Africa</w:t>
      </w:r>
      <w:r w:rsidR="007442B9" w:rsidRPr="00942DB8">
        <w:rPr>
          <w:rFonts w:ascii="Times New Roman" w:hAnsi="Times New Roman" w:cs="Times New Roman"/>
          <w:sz w:val="24"/>
          <w:szCs w:val="24"/>
        </w:rPr>
        <w:t>-64%</w:t>
      </w:r>
    </w:p>
    <w:p w14:paraId="239A1EE6"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United Kingdom</w:t>
      </w:r>
      <w:r w:rsidR="007442B9" w:rsidRPr="00942DB8">
        <w:rPr>
          <w:rFonts w:ascii="Times New Roman" w:hAnsi="Times New Roman" w:cs="Times New Roman"/>
          <w:sz w:val="24"/>
          <w:szCs w:val="24"/>
        </w:rPr>
        <w:t>-65%</w:t>
      </w:r>
    </w:p>
    <w:p w14:paraId="6AA0191F"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United States of America</w:t>
      </w:r>
      <w:r w:rsidR="007442B9" w:rsidRPr="00942DB8">
        <w:rPr>
          <w:rFonts w:ascii="Times New Roman" w:hAnsi="Times New Roman" w:cs="Times New Roman"/>
          <w:sz w:val="24"/>
          <w:szCs w:val="24"/>
        </w:rPr>
        <w:t>-75%</w:t>
      </w:r>
    </w:p>
    <w:p w14:paraId="1AF0A39D" w14:textId="77777777" w:rsidR="00723CE7" w:rsidRPr="00942DB8" w:rsidRDefault="00723CE7"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Israel</w:t>
      </w:r>
      <w:r w:rsidR="007442B9" w:rsidRPr="00942DB8">
        <w:rPr>
          <w:rFonts w:ascii="Times New Roman" w:hAnsi="Times New Roman" w:cs="Times New Roman"/>
          <w:sz w:val="24"/>
          <w:szCs w:val="24"/>
        </w:rPr>
        <w:t>-74%</w:t>
      </w:r>
    </w:p>
    <w:p w14:paraId="1CC18059" w14:textId="77777777" w:rsidR="007442B9" w:rsidRPr="00942DB8" w:rsidRDefault="007442B9" w:rsidP="00F87EA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Thailand-54%</w:t>
      </w:r>
    </w:p>
    <w:p w14:paraId="4665A6A8" w14:textId="77777777" w:rsidR="003B5395" w:rsidRPr="003B1C2B" w:rsidRDefault="007442B9" w:rsidP="003B1C2B">
      <w:pPr>
        <w:pStyle w:val="ListParagraph"/>
        <w:numPr>
          <w:ilvl w:val="0"/>
          <w:numId w:val="13"/>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 xml:space="preserve">Brazil-47% </w:t>
      </w:r>
    </w:p>
    <w:p w14:paraId="44B74A15" w14:textId="13C5EB0E" w:rsidR="003B5395" w:rsidRPr="00942DB8" w:rsidRDefault="00F94FAE"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According to a survey conducted by the Indian Medical Association in 2018, it was found that 25% of doctors have faced some sort of violence during their working hours.</w:t>
      </w:r>
    </w:p>
    <w:p w14:paraId="46A1D34E" w14:textId="77777777" w:rsidR="001529D9" w:rsidRPr="00942DB8" w:rsidRDefault="007D7475" w:rsidP="00F87EAB">
      <w:pPr>
        <w:spacing w:line="480" w:lineRule="auto"/>
        <w:rPr>
          <w:rFonts w:ascii="Times New Roman" w:hAnsi="Times New Roman" w:cs="Times New Roman"/>
          <w:b/>
          <w:color w:val="303030"/>
          <w:sz w:val="24"/>
          <w:szCs w:val="24"/>
          <w:shd w:val="clear" w:color="auto" w:fill="FFFFFF"/>
        </w:rPr>
      </w:pPr>
      <w:r w:rsidRPr="00942DB8">
        <w:rPr>
          <w:rFonts w:ascii="Times New Roman" w:hAnsi="Times New Roman" w:cs="Times New Roman"/>
          <w:color w:val="000000"/>
          <w:sz w:val="24"/>
          <w:szCs w:val="24"/>
          <w:shd w:val="clear" w:color="auto" w:fill="FFFFFF"/>
        </w:rPr>
        <w:t>H</w:t>
      </w:r>
      <w:r w:rsidR="00E9260F" w:rsidRPr="00942DB8">
        <w:rPr>
          <w:rFonts w:ascii="Times New Roman" w:hAnsi="Times New Roman" w:cs="Times New Roman"/>
          <w:color w:val="000000"/>
          <w:sz w:val="24"/>
          <w:szCs w:val="24"/>
          <w:shd w:val="clear" w:color="auto" w:fill="FFFFFF"/>
        </w:rPr>
        <w:t xml:space="preserve">igh-risk areas have been identified as patient's house during house visits (particularly night) and waiting area in the clinic, paediatrics, physiology, emergency, Intensive Care Unit (ICU) and major violence makers are patients or their close relatives. </w:t>
      </w:r>
      <w:r w:rsidR="00E9260F" w:rsidRPr="00942DB8">
        <w:rPr>
          <w:rFonts w:ascii="Times New Roman" w:hAnsi="Times New Roman" w:cs="Times New Roman"/>
          <w:color w:val="000000"/>
          <w:sz w:val="24"/>
          <w:szCs w:val="24"/>
          <w:shd w:val="clear" w:color="auto" w:fill="FFFFFF"/>
          <w:vertAlign w:val="superscript"/>
        </w:rPr>
        <w:t>[</w:t>
      </w:r>
      <w:r w:rsidR="002D45A0">
        <w:rPr>
          <w:rFonts w:ascii="Times New Roman" w:hAnsi="Times New Roman" w:cs="Times New Roman"/>
          <w:color w:val="000000"/>
          <w:sz w:val="24"/>
          <w:szCs w:val="24"/>
          <w:shd w:val="clear" w:color="auto" w:fill="FFFFFF"/>
          <w:vertAlign w:val="superscript"/>
        </w:rPr>
        <w:t>5</w:t>
      </w:r>
      <w:r w:rsidR="00E9260F" w:rsidRPr="00942DB8">
        <w:rPr>
          <w:rFonts w:ascii="Times New Roman" w:hAnsi="Times New Roman" w:cs="Times New Roman"/>
          <w:color w:val="000000"/>
          <w:sz w:val="24"/>
          <w:szCs w:val="24"/>
          <w:shd w:val="clear" w:color="auto" w:fill="FFFFFF"/>
          <w:vertAlign w:val="superscript"/>
        </w:rPr>
        <w:t>]</w:t>
      </w:r>
      <w:r w:rsidR="00E9260F" w:rsidRPr="00942DB8">
        <w:rPr>
          <w:rFonts w:ascii="Times New Roman" w:hAnsi="Times New Roman" w:cs="Times New Roman"/>
          <w:b/>
          <w:color w:val="303030"/>
          <w:sz w:val="24"/>
          <w:szCs w:val="24"/>
          <w:shd w:val="clear" w:color="auto" w:fill="FFFFFF"/>
        </w:rPr>
        <w:t xml:space="preserve"> </w:t>
      </w:r>
    </w:p>
    <w:p w14:paraId="493442B5" w14:textId="77777777" w:rsidR="008C2679" w:rsidRPr="003B5395" w:rsidRDefault="003B5395" w:rsidP="00F87EAB">
      <w:pPr>
        <w:spacing w:line="480" w:lineRule="auto"/>
        <w:rPr>
          <w:rFonts w:ascii="Times New Roman" w:hAnsi="Times New Roman" w:cs="Times New Roman"/>
          <w:b/>
          <w:sz w:val="24"/>
          <w:szCs w:val="24"/>
        </w:rPr>
      </w:pPr>
      <w:r w:rsidRPr="003B5395">
        <w:rPr>
          <w:rFonts w:ascii="Times New Roman" w:hAnsi="Times New Roman" w:cs="Times New Roman"/>
          <w:b/>
          <w:sz w:val="24"/>
          <w:szCs w:val="24"/>
        </w:rPr>
        <w:t>Triggering Factors</w:t>
      </w:r>
    </w:p>
    <w:p w14:paraId="74EFFEC1" w14:textId="77777777" w:rsidR="001529D9" w:rsidRDefault="008C2679" w:rsidP="003B5395">
      <w:pPr>
        <w:spacing w:line="480" w:lineRule="auto"/>
        <w:rPr>
          <w:rFonts w:ascii="Times New Roman" w:hAnsi="Times New Roman" w:cs="Times New Roman"/>
          <w:sz w:val="24"/>
          <w:szCs w:val="24"/>
        </w:rPr>
      </w:pPr>
      <w:r w:rsidRPr="00942DB8">
        <w:rPr>
          <w:rFonts w:ascii="Times New Roman" w:hAnsi="Times New Roman" w:cs="Times New Roman"/>
          <w:sz w:val="24"/>
          <w:szCs w:val="24"/>
        </w:rPr>
        <w:t>There are various predisposing factors that lead to violence against medical workers. It is no</w:t>
      </w:r>
      <w:r w:rsidR="00270DFC" w:rsidRPr="00942DB8">
        <w:rPr>
          <w:rFonts w:ascii="Times New Roman" w:hAnsi="Times New Roman" w:cs="Times New Roman"/>
          <w:sz w:val="24"/>
          <w:szCs w:val="24"/>
        </w:rPr>
        <w:t>t just one factor but multi-factorial in nature</w:t>
      </w:r>
      <w:r w:rsidR="005D049E" w:rsidRPr="00942DB8">
        <w:rPr>
          <w:rFonts w:ascii="Times New Roman" w:hAnsi="Times New Roman" w:cs="Times New Roman"/>
          <w:sz w:val="24"/>
          <w:szCs w:val="24"/>
        </w:rPr>
        <w:t>. As members of the medical fraternity, it is critical and essential that all healthcare workers know about these factors and be able to tackle them as and when required.</w:t>
      </w:r>
      <w:r w:rsidRPr="00942DB8">
        <w:rPr>
          <w:rFonts w:ascii="Times New Roman" w:hAnsi="Times New Roman" w:cs="Times New Roman"/>
          <w:sz w:val="24"/>
          <w:szCs w:val="24"/>
        </w:rPr>
        <w:t xml:space="preserve"> </w:t>
      </w:r>
      <w:r w:rsidR="00371F8E">
        <w:rPr>
          <w:rFonts w:ascii="Times New Roman" w:hAnsi="Times New Roman" w:cs="Times New Roman"/>
          <w:sz w:val="24"/>
          <w:szCs w:val="24"/>
        </w:rPr>
        <w:t>Some of the major factors are elaborated below.</w:t>
      </w:r>
    </w:p>
    <w:p w14:paraId="360D2C9F" w14:textId="77777777" w:rsidR="001529D9" w:rsidRDefault="002C679A" w:rsidP="001529D9">
      <w:pPr>
        <w:spacing w:line="480" w:lineRule="auto"/>
        <w:rPr>
          <w:rFonts w:ascii="Times New Roman" w:hAnsi="Times New Roman" w:cs="Times New Roman"/>
          <w:sz w:val="24"/>
          <w:szCs w:val="24"/>
        </w:rPr>
      </w:pPr>
      <w:r>
        <w:rPr>
          <w:rFonts w:ascii="Times New Roman" w:hAnsi="Times New Roman" w:cs="Times New Roman"/>
          <w:sz w:val="24"/>
          <w:szCs w:val="24"/>
        </w:rPr>
        <w:t>Improper</w:t>
      </w:r>
      <w:r w:rsidR="008C2679" w:rsidRPr="00942DB8">
        <w:rPr>
          <w:rFonts w:ascii="Times New Roman" w:hAnsi="Times New Roman" w:cs="Times New Roman"/>
          <w:sz w:val="24"/>
          <w:szCs w:val="24"/>
        </w:rPr>
        <w:t xml:space="preserve"> </w:t>
      </w:r>
      <w:r w:rsidR="00270DFC" w:rsidRPr="00942DB8">
        <w:rPr>
          <w:rFonts w:ascii="Times New Roman" w:hAnsi="Times New Roman" w:cs="Times New Roman"/>
          <w:sz w:val="24"/>
          <w:szCs w:val="24"/>
        </w:rPr>
        <w:t>communication or miscommunication</w:t>
      </w:r>
      <w:r w:rsidR="008C2679" w:rsidRPr="00942DB8">
        <w:rPr>
          <w:rFonts w:ascii="Times New Roman" w:hAnsi="Times New Roman" w:cs="Times New Roman"/>
          <w:sz w:val="24"/>
          <w:szCs w:val="24"/>
        </w:rPr>
        <w:t xml:space="preserve"> with not just the patient but also his/her attending results in false assumptions</w:t>
      </w:r>
      <w:r w:rsidR="005D049E" w:rsidRPr="00942DB8">
        <w:rPr>
          <w:rFonts w:ascii="Times New Roman" w:hAnsi="Times New Roman" w:cs="Times New Roman"/>
          <w:sz w:val="24"/>
          <w:szCs w:val="24"/>
        </w:rPr>
        <w:t xml:space="preserve"> and expectations</w:t>
      </w:r>
      <w:r w:rsidR="008C2679" w:rsidRPr="00942DB8">
        <w:rPr>
          <w:rFonts w:ascii="Times New Roman" w:hAnsi="Times New Roman" w:cs="Times New Roman"/>
          <w:sz w:val="24"/>
          <w:szCs w:val="24"/>
        </w:rPr>
        <w:t xml:space="preserve"> from the patients’ point of view.</w:t>
      </w:r>
      <w:r w:rsidR="005D049E" w:rsidRPr="00942DB8">
        <w:rPr>
          <w:rFonts w:ascii="Times New Roman" w:hAnsi="Times New Roman" w:cs="Times New Roman"/>
          <w:sz w:val="24"/>
          <w:szCs w:val="24"/>
        </w:rPr>
        <w:t xml:space="preserve"> </w:t>
      </w:r>
      <w:r w:rsidR="005D049E" w:rsidRPr="00942DB8">
        <w:rPr>
          <w:rFonts w:ascii="Times New Roman" w:hAnsi="Times New Roman" w:cs="Times New Roman"/>
          <w:sz w:val="24"/>
          <w:szCs w:val="24"/>
        </w:rPr>
        <w:lastRenderedPageBreak/>
        <w:t>Inadequate and insufficient explanation of</w:t>
      </w:r>
      <w:r>
        <w:rPr>
          <w:rFonts w:ascii="Times New Roman" w:hAnsi="Times New Roman" w:cs="Times New Roman"/>
          <w:sz w:val="24"/>
          <w:szCs w:val="24"/>
        </w:rPr>
        <w:t xml:space="preserve"> the diagnosis, plan of management, and the </w:t>
      </w:r>
      <w:r w:rsidR="005D049E" w:rsidRPr="00942DB8">
        <w:rPr>
          <w:rFonts w:ascii="Times New Roman" w:hAnsi="Times New Roman" w:cs="Times New Roman"/>
          <w:sz w:val="24"/>
          <w:szCs w:val="24"/>
        </w:rPr>
        <w:t>associated risks and benefits and inability to clear the doubts that may arise can reduce the confidence of the patient and can also lead to medico-legal issues.</w:t>
      </w:r>
      <w:r w:rsidR="008C2679" w:rsidRPr="00942DB8">
        <w:rPr>
          <w:rFonts w:ascii="Times New Roman" w:hAnsi="Times New Roman" w:cs="Times New Roman"/>
          <w:sz w:val="24"/>
          <w:szCs w:val="24"/>
        </w:rPr>
        <w:t xml:space="preserve"> </w:t>
      </w:r>
    </w:p>
    <w:p w14:paraId="3275A901" w14:textId="77777777" w:rsidR="001529D9" w:rsidRDefault="005D049E" w:rsidP="001529D9">
      <w:pPr>
        <w:spacing w:line="480" w:lineRule="auto"/>
        <w:rPr>
          <w:rFonts w:ascii="Times New Roman" w:hAnsi="Times New Roman" w:cs="Times New Roman"/>
          <w:sz w:val="24"/>
          <w:szCs w:val="24"/>
        </w:rPr>
      </w:pPr>
      <w:r w:rsidRPr="00942DB8">
        <w:rPr>
          <w:rFonts w:ascii="Times New Roman" w:hAnsi="Times New Roman" w:cs="Times New Roman"/>
          <w:sz w:val="24"/>
          <w:szCs w:val="24"/>
        </w:rPr>
        <w:t>In today’s world of digital and social media, it has become</w:t>
      </w:r>
      <w:r w:rsidR="001C78BA" w:rsidRPr="00942DB8">
        <w:rPr>
          <w:rFonts w:ascii="Times New Roman" w:hAnsi="Times New Roman" w:cs="Times New Roman"/>
          <w:sz w:val="24"/>
          <w:szCs w:val="24"/>
        </w:rPr>
        <w:t xml:space="preserve"> </w:t>
      </w:r>
      <w:r w:rsidRPr="00942DB8">
        <w:rPr>
          <w:rFonts w:ascii="Times New Roman" w:hAnsi="Times New Roman" w:cs="Times New Roman"/>
          <w:sz w:val="24"/>
          <w:szCs w:val="24"/>
        </w:rPr>
        <w:t xml:space="preserve">very simple and easy to </w:t>
      </w:r>
      <w:r w:rsidR="00270DFC" w:rsidRPr="00942DB8">
        <w:rPr>
          <w:rFonts w:ascii="Times New Roman" w:hAnsi="Times New Roman" w:cs="Times New Roman"/>
          <w:sz w:val="24"/>
          <w:szCs w:val="24"/>
        </w:rPr>
        <w:t xml:space="preserve">spread news like wildfire. </w:t>
      </w:r>
      <w:r w:rsidR="008B416A" w:rsidRPr="00942DB8">
        <w:rPr>
          <w:rFonts w:ascii="Times New Roman" w:hAnsi="Times New Roman" w:cs="Times New Roman"/>
          <w:sz w:val="24"/>
          <w:szCs w:val="24"/>
        </w:rPr>
        <w:t>Journalism has a profound impact on the general public</w:t>
      </w:r>
      <w:r w:rsidR="002221D6" w:rsidRPr="00942DB8">
        <w:rPr>
          <w:rFonts w:ascii="Times New Roman" w:hAnsi="Times New Roman" w:cs="Times New Roman"/>
          <w:sz w:val="24"/>
          <w:szCs w:val="24"/>
        </w:rPr>
        <w:t xml:space="preserve">. </w:t>
      </w:r>
      <w:r w:rsidR="008B416A" w:rsidRPr="00942DB8">
        <w:rPr>
          <w:rFonts w:ascii="Times New Roman" w:hAnsi="Times New Roman" w:cs="Times New Roman"/>
          <w:sz w:val="24"/>
          <w:szCs w:val="24"/>
        </w:rPr>
        <w:t xml:space="preserve">It </w:t>
      </w:r>
      <w:r w:rsidR="002221D6" w:rsidRPr="00942DB8">
        <w:rPr>
          <w:rFonts w:ascii="Times New Roman" w:hAnsi="Times New Roman" w:cs="Times New Roman"/>
          <w:sz w:val="24"/>
          <w:szCs w:val="24"/>
        </w:rPr>
        <w:t xml:space="preserve">is extremely easy </w:t>
      </w:r>
      <w:r w:rsidR="001D310F" w:rsidRPr="00942DB8">
        <w:rPr>
          <w:rFonts w:ascii="Times New Roman" w:hAnsi="Times New Roman" w:cs="Times New Roman"/>
          <w:sz w:val="24"/>
          <w:szCs w:val="24"/>
        </w:rPr>
        <w:t xml:space="preserve">for a false accusation made on a doctor or healthcare worker </w:t>
      </w:r>
      <w:r w:rsidR="00535C5F" w:rsidRPr="00942DB8">
        <w:rPr>
          <w:rFonts w:ascii="Times New Roman" w:hAnsi="Times New Roman" w:cs="Times New Roman"/>
          <w:sz w:val="24"/>
          <w:szCs w:val="24"/>
        </w:rPr>
        <w:t>without proof to lead to a sense of distrust among the people.</w:t>
      </w:r>
      <w:r w:rsidR="00A25FB8">
        <w:rPr>
          <w:rFonts w:ascii="Times New Roman" w:hAnsi="Times New Roman" w:cs="Times New Roman"/>
          <w:sz w:val="24"/>
          <w:szCs w:val="24"/>
        </w:rPr>
        <w:t xml:space="preserve"> Social media plays a</w:t>
      </w:r>
      <w:r w:rsidR="001529D9">
        <w:rPr>
          <w:rFonts w:ascii="Times New Roman" w:hAnsi="Times New Roman" w:cs="Times New Roman"/>
          <w:sz w:val="24"/>
          <w:szCs w:val="24"/>
        </w:rPr>
        <w:t xml:space="preserve"> major</w:t>
      </w:r>
      <w:r w:rsidR="00A25FB8">
        <w:rPr>
          <w:rFonts w:ascii="Times New Roman" w:hAnsi="Times New Roman" w:cs="Times New Roman"/>
          <w:sz w:val="24"/>
          <w:szCs w:val="24"/>
        </w:rPr>
        <w:t xml:space="preserve"> role in demonizing professionals.</w:t>
      </w:r>
      <w:r w:rsidR="001529D9">
        <w:rPr>
          <w:rFonts w:ascii="Times New Roman" w:hAnsi="Times New Roman" w:cs="Times New Roman"/>
          <w:sz w:val="24"/>
          <w:szCs w:val="24"/>
        </w:rPr>
        <w:t xml:space="preserve"> </w:t>
      </w:r>
    </w:p>
    <w:p w14:paraId="66E14BA6" w14:textId="77777777" w:rsidR="004F1C59" w:rsidRPr="001529D9" w:rsidRDefault="00A647F6" w:rsidP="001529D9">
      <w:pPr>
        <w:spacing w:line="480" w:lineRule="auto"/>
        <w:ind w:left="-20"/>
        <w:rPr>
          <w:rFonts w:ascii="Times New Roman" w:hAnsi="Times New Roman" w:cs="Times New Roman"/>
          <w:sz w:val="24"/>
          <w:szCs w:val="24"/>
        </w:rPr>
      </w:pPr>
      <w:r w:rsidRPr="00942DB8">
        <w:rPr>
          <w:rFonts w:ascii="Times New Roman" w:hAnsi="Times New Roman" w:cs="Times New Roman"/>
          <w:sz w:val="24"/>
          <w:szCs w:val="24"/>
        </w:rPr>
        <w:t>Due to the high work related stress</w:t>
      </w:r>
      <w:r w:rsidR="008C0FDB" w:rsidRPr="00942DB8">
        <w:rPr>
          <w:rFonts w:ascii="Times New Roman" w:hAnsi="Times New Roman" w:cs="Times New Roman"/>
          <w:sz w:val="24"/>
          <w:szCs w:val="24"/>
        </w:rPr>
        <w:t>, increased pressure</w:t>
      </w:r>
      <w:r w:rsidRPr="00942DB8">
        <w:rPr>
          <w:rFonts w:ascii="Times New Roman" w:hAnsi="Times New Roman" w:cs="Times New Roman"/>
          <w:sz w:val="24"/>
          <w:szCs w:val="24"/>
        </w:rPr>
        <w:t xml:space="preserve"> and the growing patient to doctor ratio, medical professionals are overloaded and weigh</w:t>
      </w:r>
      <w:r w:rsidR="008E236E">
        <w:rPr>
          <w:rFonts w:ascii="Times New Roman" w:hAnsi="Times New Roman" w:cs="Times New Roman"/>
          <w:sz w:val="24"/>
          <w:szCs w:val="24"/>
        </w:rPr>
        <w:t>ted down with more patients than</w:t>
      </w:r>
      <w:r w:rsidRPr="00942DB8">
        <w:rPr>
          <w:rFonts w:ascii="Times New Roman" w:hAnsi="Times New Roman" w:cs="Times New Roman"/>
          <w:sz w:val="24"/>
          <w:szCs w:val="24"/>
        </w:rPr>
        <w:t xml:space="preserve"> they can handle. This indubitably results in lowered and deteriorated quality of services provided.</w:t>
      </w:r>
      <w:r w:rsidR="001D310F" w:rsidRPr="00942DB8">
        <w:rPr>
          <w:rFonts w:ascii="Times New Roman" w:hAnsi="Times New Roman" w:cs="Times New Roman"/>
          <w:sz w:val="24"/>
          <w:szCs w:val="24"/>
        </w:rPr>
        <w:t xml:space="preserve"> </w:t>
      </w:r>
      <w:r w:rsidR="00134601" w:rsidRPr="00942DB8">
        <w:rPr>
          <w:rFonts w:ascii="Times New Roman" w:hAnsi="Times New Roman" w:cs="Times New Roman"/>
          <w:sz w:val="24"/>
          <w:szCs w:val="24"/>
        </w:rPr>
        <w:t>Also</w:t>
      </w:r>
      <w:r w:rsidR="001D310F" w:rsidRPr="00942DB8">
        <w:rPr>
          <w:rFonts w:ascii="Times New Roman" w:hAnsi="Times New Roman" w:cs="Times New Roman"/>
          <w:sz w:val="24"/>
          <w:szCs w:val="24"/>
        </w:rPr>
        <w:t>, if the working environment is termed unsafe, the practice of defensive medicine may come into play and medical workers would want to save their own skin rather than treating a patient.</w:t>
      </w:r>
    </w:p>
    <w:p w14:paraId="6C2019A9" w14:textId="77777777" w:rsidR="001529D9" w:rsidRDefault="00270DFC" w:rsidP="001529D9">
      <w:pPr>
        <w:spacing w:line="480" w:lineRule="auto"/>
        <w:rPr>
          <w:rFonts w:ascii="Times New Roman" w:hAnsi="Times New Roman" w:cs="Times New Roman"/>
          <w:b/>
          <w:color w:val="303030"/>
          <w:sz w:val="24"/>
          <w:szCs w:val="24"/>
          <w:shd w:val="clear" w:color="auto" w:fill="FFFFFF"/>
        </w:rPr>
      </w:pPr>
      <w:r w:rsidRPr="00942DB8">
        <w:rPr>
          <w:rFonts w:ascii="Times New Roman" w:hAnsi="Times New Roman" w:cs="Times New Roman"/>
          <w:color w:val="000000"/>
          <w:sz w:val="24"/>
          <w:szCs w:val="24"/>
          <w:shd w:val="clear" w:color="auto" w:fill="FFFFFF"/>
        </w:rPr>
        <w:t xml:space="preserve">Indian medical schools are excellent in imparting medical training to their students; however teaching to be empathetic toward the patient is seriously lacking. Young doctors fresh out of medical school are often not empathetic enough with the </w:t>
      </w:r>
      <w:r w:rsidR="00981104">
        <w:rPr>
          <w:rFonts w:ascii="Times New Roman" w:hAnsi="Times New Roman" w:cs="Times New Roman"/>
          <w:color w:val="000000"/>
          <w:sz w:val="24"/>
          <w:szCs w:val="24"/>
          <w:shd w:val="clear" w:color="auto" w:fill="FFFFFF"/>
        </w:rPr>
        <w:t xml:space="preserve">patients and </w:t>
      </w:r>
      <w:r w:rsidRPr="00942DB8">
        <w:rPr>
          <w:rFonts w:ascii="Times New Roman" w:hAnsi="Times New Roman" w:cs="Times New Roman"/>
          <w:color w:val="000000"/>
          <w:sz w:val="24"/>
          <w:szCs w:val="24"/>
          <w:shd w:val="clear" w:color="auto" w:fill="FFFFFF"/>
        </w:rPr>
        <w:t xml:space="preserve">attendants, leading </w:t>
      </w:r>
      <w:r w:rsidR="00134601" w:rsidRPr="00942DB8">
        <w:rPr>
          <w:rFonts w:ascii="Times New Roman" w:hAnsi="Times New Roman" w:cs="Times New Roman"/>
          <w:color w:val="000000"/>
          <w:sz w:val="24"/>
          <w:szCs w:val="24"/>
          <w:shd w:val="clear" w:color="auto" w:fill="FFFFFF"/>
        </w:rPr>
        <w:t>to a sense of perceived neglect that is a triggering factor</w:t>
      </w:r>
      <w:r w:rsidRPr="00942DB8">
        <w:rPr>
          <w:rFonts w:ascii="Times New Roman" w:hAnsi="Times New Roman" w:cs="Times New Roman"/>
          <w:color w:val="000000"/>
          <w:sz w:val="24"/>
          <w:szCs w:val="24"/>
          <w:shd w:val="clear" w:color="auto" w:fill="FFFFFF"/>
        </w:rPr>
        <w:t xml:space="preserve">. </w:t>
      </w:r>
      <w:r w:rsidRPr="00942DB8">
        <w:rPr>
          <w:rFonts w:ascii="Times New Roman" w:hAnsi="Times New Roman" w:cs="Times New Roman"/>
          <w:color w:val="000000"/>
          <w:sz w:val="24"/>
          <w:szCs w:val="24"/>
          <w:shd w:val="clear" w:color="auto" w:fill="FFFFFF"/>
          <w:vertAlign w:val="superscript"/>
        </w:rPr>
        <w:t>[</w:t>
      </w:r>
      <w:r w:rsidR="002D45A0">
        <w:rPr>
          <w:rFonts w:ascii="Times New Roman" w:hAnsi="Times New Roman" w:cs="Times New Roman"/>
          <w:color w:val="000000"/>
          <w:sz w:val="24"/>
          <w:szCs w:val="24"/>
          <w:shd w:val="clear" w:color="auto" w:fill="FFFFFF"/>
          <w:vertAlign w:val="superscript"/>
        </w:rPr>
        <w:t>6</w:t>
      </w:r>
      <w:r w:rsidRPr="00942DB8">
        <w:rPr>
          <w:rFonts w:ascii="Times New Roman" w:hAnsi="Times New Roman" w:cs="Times New Roman"/>
          <w:color w:val="000000"/>
          <w:sz w:val="24"/>
          <w:szCs w:val="24"/>
          <w:shd w:val="clear" w:color="auto" w:fill="FFFFFF"/>
          <w:vertAlign w:val="superscript"/>
        </w:rPr>
        <w:t>]</w:t>
      </w:r>
    </w:p>
    <w:p w14:paraId="268559FD" w14:textId="77777777" w:rsidR="00F00483" w:rsidRPr="001529D9" w:rsidRDefault="00535C5F" w:rsidP="001529D9">
      <w:pPr>
        <w:spacing w:line="480" w:lineRule="auto"/>
        <w:rPr>
          <w:rFonts w:ascii="Times New Roman" w:hAnsi="Times New Roman" w:cs="Times New Roman"/>
          <w:b/>
          <w:color w:val="303030"/>
          <w:sz w:val="24"/>
          <w:szCs w:val="24"/>
          <w:shd w:val="clear" w:color="auto" w:fill="FFFFFF"/>
        </w:rPr>
      </w:pPr>
      <w:r w:rsidRPr="00942DB8">
        <w:rPr>
          <w:rFonts w:ascii="Times New Roman" w:hAnsi="Times New Roman" w:cs="Times New Roman"/>
          <w:sz w:val="24"/>
          <w:szCs w:val="24"/>
        </w:rPr>
        <w:t>Majority of the patients lack medical insurance. Therefore, the expenditure towards the treatment may come as a shock to them. This annoyance and anger may be directed towards the medical professional.</w:t>
      </w:r>
    </w:p>
    <w:p w14:paraId="64DA0078" w14:textId="77777777" w:rsidR="00335EC2" w:rsidRDefault="008A3BBD"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Shortag</w:t>
      </w:r>
      <w:r w:rsidR="00535C5F" w:rsidRPr="00942DB8">
        <w:rPr>
          <w:rFonts w:ascii="Times New Roman" w:hAnsi="Times New Roman" w:cs="Times New Roman"/>
          <w:sz w:val="24"/>
          <w:szCs w:val="24"/>
        </w:rPr>
        <w:t>e</w:t>
      </w:r>
      <w:r w:rsidRPr="00942DB8">
        <w:rPr>
          <w:rFonts w:ascii="Times New Roman" w:hAnsi="Times New Roman" w:cs="Times New Roman"/>
          <w:sz w:val="24"/>
          <w:szCs w:val="24"/>
        </w:rPr>
        <w:t xml:space="preserve"> of security personnel is a safety concern. Emergency doctors, do</w:t>
      </w:r>
      <w:r w:rsidR="00981104">
        <w:rPr>
          <w:rFonts w:ascii="Times New Roman" w:hAnsi="Times New Roman" w:cs="Times New Roman"/>
          <w:sz w:val="24"/>
          <w:szCs w:val="24"/>
        </w:rPr>
        <w:t>ctors on night shifts</w:t>
      </w:r>
      <w:r w:rsidRPr="00942DB8">
        <w:rPr>
          <w:rFonts w:ascii="Times New Roman" w:hAnsi="Times New Roman" w:cs="Times New Roman"/>
          <w:sz w:val="24"/>
          <w:szCs w:val="24"/>
        </w:rPr>
        <w:t>,</w:t>
      </w:r>
      <w:r w:rsidR="00981104">
        <w:rPr>
          <w:rFonts w:ascii="Times New Roman" w:hAnsi="Times New Roman" w:cs="Times New Roman"/>
          <w:sz w:val="24"/>
          <w:szCs w:val="24"/>
        </w:rPr>
        <w:t xml:space="preserve"> </w:t>
      </w:r>
      <w:r w:rsidRPr="00942DB8">
        <w:rPr>
          <w:rFonts w:ascii="Times New Roman" w:hAnsi="Times New Roman" w:cs="Times New Roman"/>
          <w:sz w:val="24"/>
          <w:szCs w:val="24"/>
        </w:rPr>
        <w:t xml:space="preserve">have to play the role of a security guard while on duty. There is no fixed or established </w:t>
      </w:r>
      <w:r w:rsidRPr="00942DB8">
        <w:rPr>
          <w:rFonts w:ascii="Times New Roman" w:hAnsi="Times New Roman" w:cs="Times New Roman"/>
          <w:sz w:val="24"/>
          <w:szCs w:val="24"/>
        </w:rPr>
        <w:lastRenderedPageBreak/>
        <w:t xml:space="preserve">security and safety protocol in place in many of the </w:t>
      </w:r>
      <w:r w:rsidR="00981104">
        <w:rPr>
          <w:rFonts w:ascii="Times New Roman" w:hAnsi="Times New Roman" w:cs="Times New Roman"/>
          <w:sz w:val="24"/>
          <w:szCs w:val="24"/>
        </w:rPr>
        <w:t>institut</w:t>
      </w:r>
      <w:r w:rsidRPr="00942DB8">
        <w:rPr>
          <w:rFonts w:ascii="Times New Roman" w:hAnsi="Times New Roman" w:cs="Times New Roman"/>
          <w:sz w:val="24"/>
          <w:szCs w:val="24"/>
        </w:rPr>
        <w:t>ions, hospitals and private practices.</w:t>
      </w:r>
      <w:r w:rsidR="00335EC2">
        <w:rPr>
          <w:rFonts w:ascii="Times New Roman" w:hAnsi="Times New Roman" w:cs="Times New Roman"/>
          <w:sz w:val="24"/>
          <w:szCs w:val="24"/>
        </w:rPr>
        <w:t xml:space="preserve"> </w:t>
      </w:r>
      <w:r w:rsidR="00F966F3" w:rsidRPr="00942DB8">
        <w:rPr>
          <w:rFonts w:ascii="Times New Roman" w:hAnsi="Times New Roman" w:cs="Times New Roman"/>
          <w:sz w:val="24"/>
          <w:szCs w:val="24"/>
        </w:rPr>
        <w:t xml:space="preserve">Crowds of people who interfere with the emergency treatment often accompany accident victims. The doctor must resuscitate the patient while also managing the crowd and worrying about mob psychology. The attacks are often started by people, at times by a local leader, who are unrelated to the patient. When a relative starts an argument, others join in the fray. </w:t>
      </w:r>
      <w:r w:rsidR="00F966F3" w:rsidRPr="00942DB8">
        <w:rPr>
          <w:rFonts w:ascii="Times New Roman" w:hAnsi="Times New Roman" w:cs="Times New Roman"/>
          <w:sz w:val="24"/>
          <w:szCs w:val="24"/>
          <w:vertAlign w:val="superscript"/>
        </w:rPr>
        <w:t>[</w:t>
      </w:r>
      <w:r w:rsidR="002D45A0">
        <w:rPr>
          <w:rFonts w:ascii="Times New Roman" w:hAnsi="Times New Roman" w:cs="Times New Roman"/>
          <w:sz w:val="24"/>
          <w:szCs w:val="24"/>
          <w:vertAlign w:val="superscript"/>
        </w:rPr>
        <w:t>7</w:t>
      </w:r>
      <w:r w:rsidR="0088735D" w:rsidRPr="00942DB8">
        <w:rPr>
          <w:rFonts w:ascii="Times New Roman" w:hAnsi="Times New Roman" w:cs="Times New Roman"/>
          <w:sz w:val="24"/>
          <w:szCs w:val="24"/>
          <w:vertAlign w:val="superscript"/>
        </w:rPr>
        <w:t>]</w:t>
      </w:r>
    </w:p>
    <w:p w14:paraId="1A50F953" w14:textId="77777777" w:rsidR="00372AFF" w:rsidRPr="00942DB8" w:rsidRDefault="008A3BBD"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There are laws that deem violence against health care professionals, while they are on duty, as a punishable, non bailable and cognizable offence. But they haven’t been implemented adequately.</w:t>
      </w:r>
      <w:r w:rsidR="007A184D" w:rsidRPr="00942DB8">
        <w:rPr>
          <w:rFonts w:ascii="Times New Roman" w:hAnsi="Times New Roman" w:cs="Times New Roman"/>
          <w:sz w:val="24"/>
          <w:szCs w:val="24"/>
        </w:rPr>
        <w:t xml:space="preserve"> The public is aware of this issue a</w:t>
      </w:r>
      <w:r w:rsidR="00981104">
        <w:rPr>
          <w:rFonts w:ascii="Times New Roman" w:hAnsi="Times New Roman" w:cs="Times New Roman"/>
          <w:sz w:val="24"/>
          <w:szCs w:val="24"/>
        </w:rPr>
        <w:t xml:space="preserve">nd they have taken advantage of </w:t>
      </w:r>
      <w:r w:rsidR="007A184D" w:rsidRPr="00942DB8">
        <w:rPr>
          <w:rFonts w:ascii="Times New Roman" w:hAnsi="Times New Roman" w:cs="Times New Roman"/>
          <w:sz w:val="24"/>
          <w:szCs w:val="24"/>
        </w:rPr>
        <w:t xml:space="preserve">this disadvantage, thereby leading to </w:t>
      </w:r>
      <w:r w:rsidR="00331BA1" w:rsidRPr="00942DB8">
        <w:rPr>
          <w:rFonts w:ascii="Times New Roman" w:hAnsi="Times New Roman" w:cs="Times New Roman"/>
          <w:sz w:val="24"/>
          <w:szCs w:val="24"/>
        </w:rPr>
        <w:t>bolder</w:t>
      </w:r>
      <w:r w:rsidR="007A184D" w:rsidRPr="00942DB8">
        <w:rPr>
          <w:rFonts w:ascii="Times New Roman" w:hAnsi="Times New Roman" w:cs="Times New Roman"/>
          <w:sz w:val="24"/>
          <w:szCs w:val="24"/>
        </w:rPr>
        <w:t xml:space="preserve"> attacks.</w:t>
      </w:r>
      <w:r w:rsidR="00E22B15" w:rsidRPr="00942DB8">
        <w:rPr>
          <w:rFonts w:ascii="Times New Roman" w:hAnsi="Times New Roman" w:cs="Times New Roman"/>
          <w:sz w:val="24"/>
          <w:szCs w:val="24"/>
        </w:rPr>
        <w:t xml:space="preserve"> </w:t>
      </w:r>
      <w:r w:rsidR="007A184D" w:rsidRPr="00942DB8">
        <w:rPr>
          <w:rFonts w:ascii="Times New Roman" w:hAnsi="Times New Roman" w:cs="Times New Roman"/>
          <w:sz w:val="24"/>
          <w:szCs w:val="24"/>
        </w:rPr>
        <w:t>The corrupt judicial system makes it hard for both the patients and the healthcare professionals to place their trust in it. Moreover, the legal procedures are extremely lengthy and time consuming.</w:t>
      </w:r>
    </w:p>
    <w:p w14:paraId="2F79B70D" w14:textId="77777777" w:rsidR="001529D9" w:rsidRDefault="00E22B15" w:rsidP="001529D9">
      <w:pPr>
        <w:spacing w:line="480" w:lineRule="auto"/>
        <w:rPr>
          <w:rFonts w:ascii="Times New Roman" w:hAnsi="Times New Roman" w:cs="Times New Roman"/>
          <w:sz w:val="24"/>
          <w:szCs w:val="24"/>
        </w:rPr>
      </w:pPr>
      <w:r w:rsidRPr="00942DB8">
        <w:rPr>
          <w:rFonts w:ascii="Times New Roman" w:hAnsi="Times New Roman" w:cs="Times New Roman"/>
          <w:sz w:val="24"/>
          <w:szCs w:val="24"/>
        </w:rPr>
        <w:t>The</w:t>
      </w:r>
      <w:r w:rsidR="007A184D" w:rsidRPr="00942DB8">
        <w:rPr>
          <w:rFonts w:ascii="Times New Roman" w:hAnsi="Times New Roman" w:cs="Times New Roman"/>
          <w:sz w:val="24"/>
          <w:szCs w:val="24"/>
        </w:rPr>
        <w:t xml:space="preserve"> scenario</w:t>
      </w:r>
      <w:r w:rsidRPr="00942DB8">
        <w:rPr>
          <w:rFonts w:ascii="Times New Roman" w:hAnsi="Times New Roman" w:cs="Times New Roman"/>
          <w:sz w:val="24"/>
          <w:szCs w:val="24"/>
        </w:rPr>
        <w:t xml:space="preserve"> of sudden death</w:t>
      </w:r>
      <w:r w:rsidR="007A184D" w:rsidRPr="00942DB8">
        <w:rPr>
          <w:rFonts w:ascii="Times New Roman" w:hAnsi="Times New Roman" w:cs="Times New Roman"/>
          <w:sz w:val="24"/>
          <w:szCs w:val="24"/>
        </w:rPr>
        <w:t xml:space="preserve"> is most commonly seen in emergency and trauma or accident cases.</w:t>
      </w:r>
      <w:r w:rsidR="008C0FDB" w:rsidRPr="00942DB8">
        <w:rPr>
          <w:rFonts w:ascii="Times New Roman" w:hAnsi="Times New Roman" w:cs="Times New Roman"/>
          <w:sz w:val="24"/>
          <w:szCs w:val="24"/>
        </w:rPr>
        <w:t xml:space="preserve"> The relatives have an unrealistic expectation that the doctors will be able to save the life of their loved one irrespective of the medical condition and medical status. Sudden death instigates mobs and fuels anger among the relatives and by-standers. </w:t>
      </w:r>
    </w:p>
    <w:p w14:paraId="6B7035A7" w14:textId="77777777" w:rsidR="00F51566" w:rsidRPr="003B5395" w:rsidRDefault="003B5395" w:rsidP="00F87EAB">
      <w:pPr>
        <w:spacing w:line="480" w:lineRule="auto"/>
        <w:rPr>
          <w:rFonts w:ascii="Times New Roman" w:hAnsi="Times New Roman" w:cs="Times New Roman"/>
          <w:b/>
          <w:sz w:val="24"/>
          <w:szCs w:val="24"/>
        </w:rPr>
      </w:pPr>
      <w:r>
        <w:rPr>
          <w:rFonts w:ascii="Times New Roman" w:hAnsi="Times New Roman" w:cs="Times New Roman"/>
          <w:b/>
          <w:sz w:val="24"/>
          <w:szCs w:val="24"/>
        </w:rPr>
        <w:t>Impact o</w:t>
      </w:r>
      <w:r w:rsidRPr="003B5395">
        <w:rPr>
          <w:rFonts w:ascii="Times New Roman" w:hAnsi="Times New Roman" w:cs="Times New Roman"/>
          <w:b/>
          <w:sz w:val="24"/>
          <w:szCs w:val="24"/>
        </w:rPr>
        <w:t>f Violence</w:t>
      </w:r>
    </w:p>
    <w:p w14:paraId="4AC72FE5" w14:textId="77777777" w:rsidR="00942DB8" w:rsidRPr="001529D9" w:rsidRDefault="008B416A"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Violence against medical professionals not only has a negative effect on the victims of assault, but on the healthcare sector as a whole.</w:t>
      </w:r>
    </w:p>
    <w:p w14:paraId="56853124" w14:textId="77777777" w:rsidR="00942DB8" w:rsidRPr="00942DB8" w:rsidRDefault="008B416A"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 xml:space="preserve">The victims suffer from physical injury inflicted on them ranging from minor cuts and scratches to bruises and broken bones, emotional </w:t>
      </w:r>
      <w:r w:rsidR="005D4CC6" w:rsidRPr="00942DB8">
        <w:rPr>
          <w:rFonts w:ascii="Times New Roman" w:hAnsi="Times New Roman" w:cs="Times New Roman"/>
          <w:sz w:val="24"/>
          <w:szCs w:val="24"/>
        </w:rPr>
        <w:t>and</w:t>
      </w:r>
      <w:r w:rsidRPr="00942DB8">
        <w:rPr>
          <w:rFonts w:ascii="Times New Roman" w:hAnsi="Times New Roman" w:cs="Times New Roman"/>
          <w:sz w:val="24"/>
          <w:szCs w:val="24"/>
        </w:rPr>
        <w:t xml:space="preserve"> psychological </w:t>
      </w:r>
      <w:r w:rsidR="005D4CC6" w:rsidRPr="00942DB8">
        <w:rPr>
          <w:rFonts w:ascii="Times New Roman" w:hAnsi="Times New Roman" w:cs="Times New Roman"/>
          <w:sz w:val="24"/>
          <w:szCs w:val="24"/>
        </w:rPr>
        <w:t>trauma.</w:t>
      </w:r>
      <w:r w:rsidR="00942DB8">
        <w:rPr>
          <w:rFonts w:ascii="Times New Roman" w:hAnsi="Times New Roman" w:cs="Times New Roman"/>
          <w:sz w:val="24"/>
          <w:szCs w:val="24"/>
        </w:rPr>
        <w:t xml:space="preserve"> </w:t>
      </w:r>
      <w:r w:rsidR="00FE1059" w:rsidRPr="00942DB8">
        <w:rPr>
          <w:rFonts w:ascii="Times New Roman" w:hAnsi="Times New Roman" w:cs="Times New Roman"/>
          <w:sz w:val="24"/>
          <w:szCs w:val="24"/>
        </w:rPr>
        <w:t xml:space="preserve">Due to strikes, protests and shutting down of hospitals and private practices, disruption of </w:t>
      </w:r>
      <w:r w:rsidR="00372AFF" w:rsidRPr="00942DB8">
        <w:rPr>
          <w:rFonts w:ascii="Times New Roman" w:hAnsi="Times New Roman" w:cs="Times New Roman"/>
          <w:sz w:val="24"/>
          <w:szCs w:val="24"/>
        </w:rPr>
        <w:t xml:space="preserve">services is brought about. This </w:t>
      </w:r>
      <w:r w:rsidR="00FE1059" w:rsidRPr="00942DB8">
        <w:rPr>
          <w:rFonts w:ascii="Times New Roman" w:hAnsi="Times New Roman" w:cs="Times New Roman"/>
          <w:sz w:val="24"/>
          <w:szCs w:val="24"/>
        </w:rPr>
        <w:t>affects the society on the whole.</w:t>
      </w:r>
    </w:p>
    <w:p w14:paraId="4EBB20D2" w14:textId="77777777" w:rsidR="001529D9" w:rsidRPr="00942DB8" w:rsidRDefault="00F51566"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lastRenderedPageBreak/>
        <w:t>Medical professionals, even those</w:t>
      </w:r>
      <w:r w:rsidR="00372AFF" w:rsidRPr="00942DB8">
        <w:rPr>
          <w:rFonts w:ascii="Times New Roman" w:hAnsi="Times New Roman" w:cs="Times New Roman"/>
          <w:sz w:val="24"/>
          <w:szCs w:val="24"/>
        </w:rPr>
        <w:t xml:space="preserve"> with years of experience, may hesitate and second guess their medical judgements and decisions. Increase in the number of referrals, hesitation in treating emergency cases</w:t>
      </w:r>
      <w:r w:rsidRPr="00942DB8">
        <w:rPr>
          <w:rFonts w:ascii="Times New Roman" w:hAnsi="Times New Roman" w:cs="Times New Roman"/>
          <w:sz w:val="24"/>
          <w:szCs w:val="24"/>
        </w:rPr>
        <w:t xml:space="preserve"> and</w:t>
      </w:r>
      <w:r w:rsidR="00372AFF" w:rsidRPr="00942DB8">
        <w:rPr>
          <w:rFonts w:ascii="Times New Roman" w:hAnsi="Times New Roman" w:cs="Times New Roman"/>
          <w:sz w:val="24"/>
          <w:szCs w:val="24"/>
        </w:rPr>
        <w:t xml:space="preserve"> increased frequency of transferring patients may be seen</w:t>
      </w:r>
      <w:r w:rsidR="00484E7F" w:rsidRPr="00942DB8">
        <w:rPr>
          <w:rFonts w:ascii="Times New Roman" w:hAnsi="Times New Roman" w:cs="Times New Roman"/>
          <w:sz w:val="24"/>
          <w:szCs w:val="24"/>
        </w:rPr>
        <w:t>.</w:t>
      </w:r>
    </w:p>
    <w:p w14:paraId="7BE703F5" w14:textId="77777777" w:rsidR="00F51566" w:rsidRPr="001529D9" w:rsidRDefault="001529D9" w:rsidP="00F87EAB">
      <w:pPr>
        <w:spacing w:line="480" w:lineRule="auto"/>
        <w:rPr>
          <w:rFonts w:ascii="Times New Roman" w:hAnsi="Times New Roman" w:cs="Times New Roman"/>
          <w:b/>
          <w:sz w:val="24"/>
          <w:szCs w:val="24"/>
        </w:rPr>
      </w:pPr>
      <w:r>
        <w:rPr>
          <w:rFonts w:ascii="Times New Roman" w:hAnsi="Times New Roman" w:cs="Times New Roman"/>
          <w:b/>
          <w:sz w:val="24"/>
          <w:szCs w:val="24"/>
        </w:rPr>
        <w:t>What can be done in case of a</w:t>
      </w:r>
      <w:r w:rsidRPr="001529D9">
        <w:rPr>
          <w:rFonts w:ascii="Times New Roman" w:hAnsi="Times New Roman" w:cs="Times New Roman"/>
          <w:b/>
          <w:sz w:val="24"/>
          <w:szCs w:val="24"/>
        </w:rPr>
        <w:t>n Attack?</w:t>
      </w:r>
    </w:p>
    <w:p w14:paraId="688FCEE1" w14:textId="77777777" w:rsidR="00F51566" w:rsidRPr="00942DB8" w:rsidRDefault="00F51566"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 xml:space="preserve">Worldwide Code Violet alludes the hospital’s response to violent and/or combative persons when they pose a threat to self and/or others. Generally referring to “unruly patient”, </w:t>
      </w:r>
      <w:r w:rsidR="00164128">
        <w:rPr>
          <w:rFonts w:ascii="Times New Roman" w:hAnsi="Times New Roman" w:cs="Times New Roman"/>
          <w:sz w:val="24"/>
          <w:szCs w:val="24"/>
        </w:rPr>
        <w:t xml:space="preserve">      </w:t>
      </w:r>
      <w:r w:rsidRPr="00942DB8">
        <w:rPr>
          <w:rFonts w:ascii="Times New Roman" w:hAnsi="Times New Roman" w:cs="Times New Roman"/>
          <w:sz w:val="24"/>
          <w:szCs w:val="24"/>
        </w:rPr>
        <w:t xml:space="preserve">Code Violet in the Indian </w:t>
      </w:r>
      <w:r w:rsidR="00B52509" w:rsidRPr="00942DB8">
        <w:rPr>
          <w:rFonts w:ascii="Times New Roman" w:hAnsi="Times New Roman" w:cs="Times New Roman"/>
          <w:sz w:val="24"/>
          <w:szCs w:val="24"/>
        </w:rPr>
        <w:t>Context</w:t>
      </w:r>
      <w:r w:rsidRPr="00942DB8">
        <w:rPr>
          <w:rFonts w:ascii="Times New Roman" w:hAnsi="Times New Roman" w:cs="Times New Roman"/>
          <w:sz w:val="24"/>
          <w:szCs w:val="24"/>
        </w:rPr>
        <w:t xml:space="preserve"> can also aptly be construed in case of unruly attendants and mob </w:t>
      </w:r>
      <w:r w:rsidR="00675560" w:rsidRPr="00942DB8">
        <w:rPr>
          <w:rFonts w:ascii="Times New Roman" w:hAnsi="Times New Roman" w:cs="Times New Roman"/>
          <w:sz w:val="24"/>
          <w:szCs w:val="24"/>
        </w:rPr>
        <w:t>that</w:t>
      </w:r>
      <w:r w:rsidR="00054CE2" w:rsidRPr="00942DB8">
        <w:rPr>
          <w:rFonts w:ascii="Times New Roman" w:hAnsi="Times New Roman" w:cs="Times New Roman"/>
          <w:sz w:val="24"/>
          <w:szCs w:val="24"/>
        </w:rPr>
        <w:t xml:space="preserve"> are ready to destroy hospital p</w:t>
      </w:r>
      <w:r w:rsidRPr="00942DB8">
        <w:rPr>
          <w:rFonts w:ascii="Times New Roman" w:hAnsi="Times New Roman" w:cs="Times New Roman"/>
          <w:sz w:val="24"/>
          <w:szCs w:val="24"/>
        </w:rPr>
        <w:t>roperty.</w:t>
      </w:r>
    </w:p>
    <w:p w14:paraId="700077C2" w14:textId="77777777" w:rsidR="00054CE2"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At the onset of any visible disturbance or impending violence, a message of Code Violet mentioning the exact location of the incident shall be announced over the hospital’s public address system. This will disseminate information indicating an imminent attack by relatives of patient expecting a prompt action by the staff. The operator will make an “all call” announcement over the internal public address system and stat</w:t>
      </w:r>
      <w:r w:rsidR="00A25836">
        <w:rPr>
          <w:rFonts w:ascii="Times New Roman" w:hAnsi="Times New Roman" w:cs="Times New Roman"/>
          <w:sz w:val="24"/>
          <w:szCs w:val="24"/>
        </w:rPr>
        <w:t>e three</w:t>
      </w:r>
      <w:r w:rsidRPr="00942DB8">
        <w:rPr>
          <w:rFonts w:ascii="Times New Roman" w:hAnsi="Times New Roman" w:cs="Times New Roman"/>
          <w:sz w:val="24"/>
          <w:szCs w:val="24"/>
        </w:rPr>
        <w:t xml:space="preserve"> times “Code Violet.”</w:t>
      </w:r>
    </w:p>
    <w:p w14:paraId="5CFF4E80"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Siren system may be installed all across the hospital which may be activated immediately by the concerned doctor/staff in case of any possibility of violence in hospital.</w:t>
      </w:r>
    </w:p>
    <w:p w14:paraId="49737C9C"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Security will respond immediately and provide assistance as needed.</w:t>
      </w:r>
    </w:p>
    <w:p w14:paraId="6E804D07"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 xml:space="preserve">All the members of staff except O.T and ICU and those involved in emergency care of patients shall immediately arrive at the scene and form a human chain around hospital personnel under threat as well as in-front of the agitated relatives. </w:t>
      </w:r>
    </w:p>
    <w:p w14:paraId="4B17F603"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The personnel involved in the chain have to be extremely quiet, and avoid any altercation/discussion which can escalate the situation.</w:t>
      </w:r>
    </w:p>
    <w:p w14:paraId="71459D4A"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lastRenderedPageBreak/>
        <w:t>A senior member of staff (can be designated before) who himself is not directly involved in treatment in that particular case shall politely communicate with relatives o</w:t>
      </w:r>
      <w:r w:rsidR="00054CE2" w:rsidRPr="00942DB8">
        <w:rPr>
          <w:rFonts w:ascii="Times New Roman" w:hAnsi="Times New Roman" w:cs="Times New Roman"/>
          <w:sz w:val="24"/>
          <w:szCs w:val="24"/>
        </w:rPr>
        <w:t>f patients and try to verbally d</w:t>
      </w:r>
      <w:r w:rsidRPr="00942DB8">
        <w:rPr>
          <w:rFonts w:ascii="Times New Roman" w:hAnsi="Times New Roman" w:cs="Times New Roman"/>
          <w:sz w:val="24"/>
          <w:szCs w:val="24"/>
        </w:rPr>
        <w:t xml:space="preserve">e-escalate a threatening situation. </w:t>
      </w:r>
    </w:p>
    <w:p w14:paraId="16B015AC"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In this situation, there should not be argument on part of the hospital staff and the designated member should give enough opportunity to the disgruntled patient/attendant to explain their grievances. All the members of staff shall exercise restraint and shall not lose their cool under any circumstance.</w:t>
      </w:r>
    </w:p>
    <w:p w14:paraId="7C3C2FA3"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Once the situation is under control, the operator will make an “all call” announcement over the internal p</w:t>
      </w:r>
      <w:r w:rsidR="00A25836">
        <w:rPr>
          <w:rFonts w:ascii="Times New Roman" w:hAnsi="Times New Roman" w:cs="Times New Roman"/>
          <w:sz w:val="24"/>
          <w:szCs w:val="24"/>
        </w:rPr>
        <w:t>ublic address system and state three</w:t>
      </w:r>
      <w:r w:rsidRPr="00942DB8">
        <w:rPr>
          <w:rFonts w:ascii="Times New Roman" w:hAnsi="Times New Roman" w:cs="Times New Roman"/>
          <w:sz w:val="24"/>
          <w:szCs w:val="24"/>
        </w:rPr>
        <w:t xml:space="preserve"> times “Code Violet clear.”</w:t>
      </w:r>
    </w:p>
    <w:p w14:paraId="2BFC7D59" w14:textId="77777777" w:rsidR="00F51566" w:rsidRPr="00942DB8" w:rsidRDefault="00F51566" w:rsidP="00F87EAB">
      <w:pPr>
        <w:pStyle w:val="ListParagraph"/>
        <w:numPr>
          <w:ilvl w:val="0"/>
          <w:numId w:val="8"/>
        </w:numPr>
        <w:spacing w:line="480" w:lineRule="auto"/>
        <w:rPr>
          <w:rFonts w:ascii="Times New Roman" w:hAnsi="Times New Roman" w:cs="Times New Roman"/>
          <w:sz w:val="24"/>
          <w:szCs w:val="24"/>
        </w:rPr>
      </w:pPr>
      <w:r w:rsidRPr="00942DB8">
        <w:rPr>
          <w:rFonts w:ascii="Times New Roman" w:hAnsi="Times New Roman" w:cs="Times New Roman"/>
          <w:sz w:val="24"/>
          <w:szCs w:val="24"/>
        </w:rPr>
        <w:t>If the situation is not under control and law and order situatio</w:t>
      </w:r>
      <w:r w:rsidR="00054CE2" w:rsidRPr="00942DB8">
        <w:rPr>
          <w:rFonts w:ascii="Times New Roman" w:hAnsi="Times New Roman" w:cs="Times New Roman"/>
          <w:sz w:val="24"/>
          <w:szCs w:val="24"/>
        </w:rPr>
        <w:t>n arises in the form of assault</w:t>
      </w:r>
      <w:r w:rsidRPr="00942DB8">
        <w:rPr>
          <w:rFonts w:ascii="Times New Roman" w:hAnsi="Times New Roman" w:cs="Times New Roman"/>
          <w:sz w:val="24"/>
          <w:szCs w:val="24"/>
        </w:rPr>
        <w:t>, external help shall be sought from nearby hospitals and Police.</w:t>
      </w:r>
      <w:r w:rsidR="00054CE2" w:rsidRPr="00942DB8">
        <w:rPr>
          <w:rFonts w:ascii="Times New Roman" w:hAnsi="Times New Roman" w:cs="Times New Roman"/>
          <w:sz w:val="24"/>
          <w:szCs w:val="24"/>
          <w:vertAlign w:val="superscript"/>
        </w:rPr>
        <w:t>[</w:t>
      </w:r>
      <w:r w:rsidR="002D45A0">
        <w:rPr>
          <w:rFonts w:ascii="Times New Roman" w:hAnsi="Times New Roman" w:cs="Times New Roman"/>
          <w:sz w:val="24"/>
          <w:szCs w:val="24"/>
          <w:vertAlign w:val="superscript"/>
        </w:rPr>
        <w:t>8</w:t>
      </w:r>
      <w:r w:rsidR="00054CE2" w:rsidRPr="00942DB8">
        <w:rPr>
          <w:rFonts w:ascii="Times New Roman" w:hAnsi="Times New Roman" w:cs="Times New Roman"/>
          <w:sz w:val="24"/>
          <w:szCs w:val="24"/>
          <w:vertAlign w:val="superscript"/>
        </w:rPr>
        <w:t>]</w:t>
      </w:r>
      <w:r w:rsidR="00054CE2" w:rsidRPr="00942DB8">
        <w:rPr>
          <w:rFonts w:ascii="Times New Roman" w:hAnsi="Times New Roman" w:cs="Times New Roman"/>
          <w:color w:val="000000"/>
          <w:sz w:val="24"/>
          <w:szCs w:val="24"/>
          <w:shd w:val="clear" w:color="auto" w:fill="FFFFFF"/>
        </w:rPr>
        <w:t xml:space="preserve">  </w:t>
      </w:r>
    </w:p>
    <w:p w14:paraId="10618000" w14:textId="77777777" w:rsidR="001529D9" w:rsidRPr="00942DB8" w:rsidRDefault="00484E7F"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In case of violent and physical attacks, security staff with law authorized ammunition must be recruited immediately and the concerned law enforcement officers should be notified.</w:t>
      </w:r>
    </w:p>
    <w:p w14:paraId="07782A1D" w14:textId="77777777" w:rsidR="002F4E69" w:rsidRPr="001529D9" w:rsidRDefault="001529D9" w:rsidP="00F87EAB">
      <w:pPr>
        <w:spacing w:line="480" w:lineRule="auto"/>
        <w:rPr>
          <w:rFonts w:ascii="Times New Roman" w:hAnsi="Times New Roman" w:cs="Times New Roman"/>
          <w:b/>
          <w:sz w:val="24"/>
          <w:szCs w:val="24"/>
        </w:rPr>
      </w:pPr>
      <w:r w:rsidRPr="001529D9">
        <w:rPr>
          <w:rFonts w:ascii="Times New Roman" w:hAnsi="Times New Roman" w:cs="Times New Roman"/>
          <w:b/>
          <w:sz w:val="24"/>
          <w:szCs w:val="24"/>
        </w:rPr>
        <w:t>Preventive Measures</w:t>
      </w:r>
    </w:p>
    <w:p w14:paraId="27F45129" w14:textId="77777777" w:rsidR="002F4E69" w:rsidRPr="00942DB8" w:rsidRDefault="002F4E69"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Measures to prevent such attacks from taking place should be taken by the Government, the Institutions, Hospitals, the Professionals and the General Public.</w:t>
      </w:r>
    </w:p>
    <w:p w14:paraId="62DA5554" w14:textId="77777777" w:rsidR="0079733B" w:rsidRPr="00942DB8" w:rsidRDefault="002F4E69" w:rsidP="00F87EAB">
      <w:pPr>
        <w:pStyle w:val="ListParagraph"/>
        <w:numPr>
          <w:ilvl w:val="0"/>
          <w:numId w:val="10"/>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By the Government</w:t>
      </w:r>
    </w:p>
    <w:p w14:paraId="6D0863A2" w14:textId="77777777" w:rsidR="00134601" w:rsidRPr="00942DB8" w:rsidRDefault="0079733B"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 xml:space="preserve">Implementation and raising awareness of the existing laws </w:t>
      </w:r>
      <w:r w:rsidR="0092751E" w:rsidRPr="00942DB8">
        <w:rPr>
          <w:rFonts w:ascii="Times New Roman" w:hAnsi="Times New Roman" w:cs="Times New Roman"/>
          <w:sz w:val="24"/>
          <w:szCs w:val="24"/>
        </w:rPr>
        <w:t>must be carried out</w:t>
      </w:r>
      <w:r w:rsidRPr="00942DB8">
        <w:rPr>
          <w:rFonts w:ascii="Times New Roman" w:hAnsi="Times New Roman" w:cs="Times New Roman"/>
          <w:sz w:val="24"/>
          <w:szCs w:val="24"/>
        </w:rPr>
        <w:t>.</w:t>
      </w:r>
      <w:r w:rsidR="0092751E" w:rsidRPr="00942DB8">
        <w:rPr>
          <w:rFonts w:ascii="Times New Roman" w:hAnsi="Times New Roman" w:cs="Times New Roman"/>
          <w:sz w:val="24"/>
          <w:szCs w:val="24"/>
        </w:rPr>
        <w:t xml:space="preserve"> </w:t>
      </w:r>
    </w:p>
    <w:p w14:paraId="75E3422C" w14:textId="77777777" w:rsidR="00942DB8" w:rsidRPr="00942DB8" w:rsidRDefault="0092751E"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 xml:space="preserve">In India, 19 states have an act known as the Medical Protection Act (MPA). It states that attacking a healthcare professional or damaging healthcare facility can attract a fine of </w:t>
      </w:r>
      <w:r w:rsidR="00FA113A" w:rsidRPr="00942DB8">
        <w:rPr>
          <w:rFonts w:ascii="Times New Roman" w:hAnsi="Times New Roman" w:cs="Times New Roman"/>
          <w:sz w:val="24"/>
          <w:szCs w:val="24"/>
        </w:rPr>
        <w:t>₹50</w:t>
      </w:r>
      <w:r w:rsidR="00164128">
        <w:rPr>
          <w:rFonts w:ascii="Times New Roman" w:hAnsi="Times New Roman" w:cs="Times New Roman"/>
          <w:sz w:val="24"/>
          <w:szCs w:val="24"/>
        </w:rPr>
        <w:t>,</w:t>
      </w:r>
      <w:r w:rsidR="00A72429">
        <w:rPr>
          <w:rFonts w:ascii="Times New Roman" w:hAnsi="Times New Roman" w:cs="Times New Roman"/>
          <w:sz w:val="24"/>
          <w:szCs w:val="24"/>
        </w:rPr>
        <w:t>000 and jail term for three</w:t>
      </w:r>
      <w:r w:rsidR="00FA113A" w:rsidRPr="00942DB8">
        <w:rPr>
          <w:rFonts w:ascii="Times New Roman" w:hAnsi="Times New Roman" w:cs="Times New Roman"/>
          <w:sz w:val="24"/>
          <w:szCs w:val="24"/>
        </w:rPr>
        <w:t xml:space="preserve"> years. Assault upon a doctor is a non bailable criminal offence and attracts imprisonme</w:t>
      </w:r>
      <w:r w:rsidR="00A72429">
        <w:rPr>
          <w:rFonts w:ascii="Times New Roman" w:hAnsi="Times New Roman" w:cs="Times New Roman"/>
          <w:sz w:val="24"/>
          <w:szCs w:val="24"/>
        </w:rPr>
        <w:t>nt for a term which may extend three</w:t>
      </w:r>
      <w:r w:rsidR="00FA113A" w:rsidRPr="00942DB8">
        <w:rPr>
          <w:rFonts w:ascii="Times New Roman" w:hAnsi="Times New Roman" w:cs="Times New Roman"/>
          <w:sz w:val="24"/>
          <w:szCs w:val="24"/>
        </w:rPr>
        <w:t xml:space="preserve"> years or a fine or both under The Medicare Service Personnel and Medicare Service Institutions (Prevention of Violence and Damage to Property) Act.</w:t>
      </w:r>
    </w:p>
    <w:p w14:paraId="2A6E89CC" w14:textId="77777777" w:rsidR="007F233B" w:rsidRDefault="00484E7F" w:rsidP="00F87EAB">
      <w:pPr>
        <w:spacing w:after="0" w:line="480" w:lineRule="auto"/>
        <w:rPr>
          <w:rFonts w:ascii="Times New Roman" w:hAnsi="Times New Roman" w:cs="Times New Roman"/>
          <w:sz w:val="24"/>
          <w:szCs w:val="24"/>
        </w:rPr>
      </w:pPr>
      <w:r w:rsidRPr="00942DB8">
        <w:rPr>
          <w:rFonts w:ascii="Times New Roman" w:hAnsi="Times New Roman" w:cs="Times New Roman"/>
          <w:color w:val="000000"/>
          <w:sz w:val="24"/>
          <w:szCs w:val="24"/>
          <w:shd w:val="clear" w:color="auto" w:fill="FFFFFF"/>
        </w:rPr>
        <w:lastRenderedPageBreak/>
        <w:t xml:space="preserve"> </w:t>
      </w:r>
      <w:r w:rsidR="0079733B" w:rsidRPr="00942DB8">
        <w:rPr>
          <w:rFonts w:ascii="Times New Roman" w:hAnsi="Times New Roman" w:cs="Times New Roman"/>
          <w:color w:val="000000"/>
          <w:sz w:val="24"/>
          <w:szCs w:val="24"/>
          <w:shd w:val="clear" w:color="auto" w:fill="FFFFFF"/>
        </w:rPr>
        <w:t>Equipping</w:t>
      </w:r>
      <w:r w:rsidR="004038D7" w:rsidRPr="00942DB8">
        <w:rPr>
          <w:rFonts w:ascii="Times New Roman" w:hAnsi="Times New Roman" w:cs="Times New Roman"/>
          <w:color w:val="000000"/>
          <w:sz w:val="24"/>
          <w:szCs w:val="24"/>
          <w:shd w:val="clear" w:color="auto" w:fill="FFFFFF"/>
        </w:rPr>
        <w:t xml:space="preserve"> the primary and secondary cent</w:t>
      </w:r>
      <w:r w:rsidR="0079733B" w:rsidRPr="00942DB8">
        <w:rPr>
          <w:rFonts w:ascii="Times New Roman" w:hAnsi="Times New Roman" w:cs="Times New Roman"/>
          <w:color w:val="000000"/>
          <w:sz w:val="24"/>
          <w:szCs w:val="24"/>
          <w:shd w:val="clear" w:color="auto" w:fill="FFFFFF"/>
        </w:rPr>
        <w:t>r</w:t>
      </w:r>
      <w:r w:rsidR="004038D7" w:rsidRPr="00942DB8">
        <w:rPr>
          <w:rFonts w:ascii="Times New Roman" w:hAnsi="Times New Roman" w:cs="Times New Roman"/>
          <w:color w:val="000000"/>
          <w:sz w:val="24"/>
          <w:szCs w:val="24"/>
          <w:shd w:val="clear" w:color="auto" w:fill="FFFFFF"/>
        </w:rPr>
        <w:t>e</w:t>
      </w:r>
      <w:r w:rsidR="0079733B" w:rsidRPr="00942DB8">
        <w:rPr>
          <w:rFonts w:ascii="Times New Roman" w:hAnsi="Times New Roman" w:cs="Times New Roman"/>
          <w:color w:val="000000"/>
          <w:sz w:val="24"/>
          <w:szCs w:val="24"/>
          <w:shd w:val="clear" w:color="auto" w:fill="FFFFFF"/>
        </w:rPr>
        <w:t>s with adequate drugs, instruments, and staff can result in many conditions getting cured at this level itself, thereby leaving the doctors in the tertiary care cen</w:t>
      </w:r>
      <w:r w:rsidR="004038D7" w:rsidRPr="00942DB8">
        <w:rPr>
          <w:rFonts w:ascii="Times New Roman" w:hAnsi="Times New Roman" w:cs="Times New Roman"/>
          <w:color w:val="000000"/>
          <w:sz w:val="24"/>
          <w:szCs w:val="24"/>
          <w:shd w:val="clear" w:color="auto" w:fill="FFFFFF"/>
        </w:rPr>
        <w:t>t</w:t>
      </w:r>
      <w:r w:rsidR="0079733B" w:rsidRPr="00942DB8">
        <w:rPr>
          <w:rFonts w:ascii="Times New Roman" w:hAnsi="Times New Roman" w:cs="Times New Roman"/>
          <w:color w:val="000000"/>
          <w:sz w:val="24"/>
          <w:szCs w:val="24"/>
          <w:shd w:val="clear" w:color="auto" w:fill="FFFFFF"/>
        </w:rPr>
        <w:t>r</w:t>
      </w:r>
      <w:r w:rsidR="004038D7" w:rsidRPr="00942DB8">
        <w:rPr>
          <w:rFonts w:ascii="Times New Roman" w:hAnsi="Times New Roman" w:cs="Times New Roman"/>
          <w:color w:val="000000"/>
          <w:sz w:val="24"/>
          <w:szCs w:val="24"/>
          <w:shd w:val="clear" w:color="auto" w:fill="FFFFFF"/>
        </w:rPr>
        <w:t>e</w:t>
      </w:r>
      <w:r w:rsidR="0079733B" w:rsidRPr="00942DB8">
        <w:rPr>
          <w:rFonts w:ascii="Times New Roman" w:hAnsi="Times New Roman" w:cs="Times New Roman"/>
          <w:color w:val="000000"/>
          <w:sz w:val="24"/>
          <w:szCs w:val="24"/>
          <w:shd w:val="clear" w:color="auto" w:fill="FFFFFF"/>
        </w:rPr>
        <w:t>s to give more time and attention to cases which require skilled intervention from them.</w:t>
      </w:r>
      <w:r w:rsidR="00942DB8">
        <w:rPr>
          <w:rFonts w:ascii="Times New Roman" w:hAnsi="Times New Roman" w:cs="Times New Roman"/>
          <w:sz w:val="24"/>
          <w:szCs w:val="24"/>
        </w:rPr>
        <w:t xml:space="preserve"> </w:t>
      </w:r>
      <w:r w:rsidR="0079733B" w:rsidRPr="00942DB8">
        <w:rPr>
          <w:rFonts w:ascii="Times New Roman" w:hAnsi="Times New Roman" w:cs="Times New Roman"/>
          <w:color w:val="000000"/>
          <w:sz w:val="24"/>
          <w:szCs w:val="24"/>
          <w:shd w:val="clear" w:color="auto" w:fill="FFFFFF"/>
        </w:rPr>
        <w:t>National policies for education, health awareness, immunization, sanitation, clean drinking water and unadulterated food will go a long way in reducing the burden on an already choked healthcare system</w:t>
      </w:r>
      <w:r w:rsidR="004038D7" w:rsidRPr="00942DB8">
        <w:rPr>
          <w:rFonts w:ascii="Times New Roman" w:hAnsi="Times New Roman" w:cs="Times New Roman"/>
          <w:color w:val="000000"/>
          <w:sz w:val="24"/>
          <w:szCs w:val="24"/>
          <w:shd w:val="clear" w:color="auto" w:fill="FFFFFF"/>
        </w:rPr>
        <w:t xml:space="preserve">. </w:t>
      </w:r>
      <w:r w:rsidR="002D45A0">
        <w:rPr>
          <w:rFonts w:ascii="Times New Roman" w:hAnsi="Times New Roman" w:cs="Times New Roman"/>
          <w:color w:val="000000"/>
          <w:sz w:val="24"/>
          <w:szCs w:val="24"/>
          <w:shd w:val="clear" w:color="auto" w:fill="FFFFFF"/>
          <w:vertAlign w:val="superscript"/>
        </w:rPr>
        <w:t>[9</w:t>
      </w:r>
      <w:r w:rsidR="0085492C" w:rsidRPr="00942DB8">
        <w:rPr>
          <w:rFonts w:ascii="Times New Roman" w:hAnsi="Times New Roman" w:cs="Times New Roman"/>
          <w:color w:val="000000"/>
          <w:sz w:val="24"/>
          <w:szCs w:val="24"/>
          <w:shd w:val="clear" w:color="auto" w:fill="FFFFFF"/>
          <w:vertAlign w:val="superscript"/>
        </w:rPr>
        <w:t>]</w:t>
      </w:r>
      <w:r w:rsidR="0079733B" w:rsidRPr="00942DB8">
        <w:rPr>
          <w:rFonts w:ascii="Times New Roman" w:hAnsi="Times New Roman" w:cs="Times New Roman"/>
          <w:b/>
          <w:color w:val="303030"/>
          <w:sz w:val="24"/>
          <w:szCs w:val="24"/>
          <w:shd w:val="clear" w:color="auto" w:fill="FFFFFF"/>
        </w:rPr>
        <w:t xml:space="preserve"> </w:t>
      </w:r>
    </w:p>
    <w:p w14:paraId="6DA91BAB" w14:textId="77777777" w:rsidR="001529D9" w:rsidRPr="001529D9" w:rsidRDefault="001529D9" w:rsidP="00F87EAB">
      <w:pPr>
        <w:spacing w:after="0" w:line="480" w:lineRule="auto"/>
        <w:rPr>
          <w:rFonts w:ascii="Times New Roman" w:hAnsi="Times New Roman" w:cs="Times New Roman"/>
          <w:sz w:val="24"/>
          <w:szCs w:val="24"/>
        </w:rPr>
      </w:pPr>
    </w:p>
    <w:p w14:paraId="0B9750AE" w14:textId="77777777" w:rsidR="00484E7F" w:rsidRPr="00942DB8" w:rsidRDefault="007F233B" w:rsidP="00F87EAB">
      <w:pPr>
        <w:pStyle w:val="ListParagraph"/>
        <w:numPr>
          <w:ilvl w:val="0"/>
          <w:numId w:val="10"/>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By the Hospital</w:t>
      </w:r>
      <w:r w:rsidR="00484E7F" w:rsidRPr="00942DB8">
        <w:rPr>
          <w:rFonts w:ascii="Times New Roman" w:hAnsi="Times New Roman" w:cs="Times New Roman"/>
          <w:sz w:val="24"/>
          <w:szCs w:val="24"/>
        </w:rPr>
        <w:t>/ Institutions/ Private Set Ups</w:t>
      </w:r>
    </w:p>
    <w:p w14:paraId="46FEE9DE" w14:textId="77777777" w:rsidR="007F233B" w:rsidRPr="00942DB8" w:rsidRDefault="00484E7F"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Em</w:t>
      </w:r>
      <w:r w:rsidR="007F233B" w:rsidRPr="00942DB8">
        <w:rPr>
          <w:rFonts w:ascii="Times New Roman" w:hAnsi="Times New Roman" w:cs="Times New Roman"/>
          <w:sz w:val="24"/>
          <w:szCs w:val="24"/>
        </w:rPr>
        <w:t>ergency protocol</w:t>
      </w:r>
      <w:r w:rsidRPr="00942DB8">
        <w:rPr>
          <w:rFonts w:ascii="Times New Roman" w:hAnsi="Times New Roman" w:cs="Times New Roman"/>
          <w:sz w:val="24"/>
          <w:szCs w:val="24"/>
        </w:rPr>
        <w:t>s and Standard Operating Procedures should be established and implemented</w:t>
      </w:r>
      <w:r w:rsidR="00FF7DDA" w:rsidRPr="00942DB8">
        <w:rPr>
          <w:rFonts w:ascii="Times New Roman" w:hAnsi="Times New Roman" w:cs="Times New Roman"/>
          <w:sz w:val="24"/>
          <w:szCs w:val="24"/>
        </w:rPr>
        <w:t xml:space="preserve">. </w:t>
      </w:r>
      <w:r w:rsidRPr="00942DB8">
        <w:rPr>
          <w:rFonts w:ascii="Times New Roman" w:hAnsi="Times New Roman" w:cs="Times New Roman"/>
          <w:sz w:val="24"/>
          <w:szCs w:val="24"/>
        </w:rPr>
        <w:t>Awareness regarding the same should be created</w:t>
      </w:r>
      <w:r w:rsidR="00FF7DDA" w:rsidRPr="00942DB8">
        <w:rPr>
          <w:rFonts w:ascii="Times New Roman" w:hAnsi="Times New Roman" w:cs="Times New Roman"/>
          <w:sz w:val="24"/>
          <w:szCs w:val="24"/>
        </w:rPr>
        <w:t xml:space="preserve"> among those working there</w:t>
      </w:r>
      <w:r w:rsidRPr="00942DB8">
        <w:rPr>
          <w:rFonts w:ascii="Times New Roman" w:hAnsi="Times New Roman" w:cs="Times New Roman"/>
          <w:sz w:val="24"/>
          <w:szCs w:val="24"/>
        </w:rPr>
        <w:t>.</w:t>
      </w:r>
    </w:p>
    <w:p w14:paraId="3C5ECE81" w14:textId="77777777" w:rsidR="00484E7F" w:rsidRDefault="00484E7F"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Mock practice drills should be arranged so that students and staff are accustomed on what the procedure to be followed is.</w:t>
      </w:r>
    </w:p>
    <w:p w14:paraId="1C24F113" w14:textId="77777777" w:rsidR="00942DB8" w:rsidRPr="00942DB8" w:rsidRDefault="00942DB8" w:rsidP="00F87EAB">
      <w:pPr>
        <w:spacing w:after="0" w:line="480" w:lineRule="auto"/>
        <w:rPr>
          <w:rFonts w:ascii="Times New Roman" w:hAnsi="Times New Roman" w:cs="Times New Roman"/>
          <w:sz w:val="24"/>
          <w:szCs w:val="24"/>
        </w:rPr>
      </w:pPr>
    </w:p>
    <w:p w14:paraId="504120F2" w14:textId="77777777" w:rsidR="00484E7F" w:rsidRPr="00942DB8" w:rsidRDefault="00484E7F"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Self defence training may be introduced</w:t>
      </w:r>
      <w:r w:rsidR="00FF7DDA" w:rsidRPr="00942DB8">
        <w:rPr>
          <w:rFonts w:ascii="Times New Roman" w:hAnsi="Times New Roman" w:cs="Times New Roman"/>
          <w:sz w:val="24"/>
          <w:szCs w:val="24"/>
        </w:rPr>
        <w:t xml:space="preserve"> in institutions</w:t>
      </w:r>
      <w:r w:rsidRPr="00942DB8">
        <w:rPr>
          <w:rFonts w:ascii="Times New Roman" w:hAnsi="Times New Roman" w:cs="Times New Roman"/>
          <w:sz w:val="24"/>
          <w:szCs w:val="24"/>
        </w:rPr>
        <w:t xml:space="preserve"> for one’s safety and protection.</w:t>
      </w:r>
    </w:p>
    <w:p w14:paraId="6D99C2D9" w14:textId="77777777" w:rsidR="00B76014" w:rsidRPr="00942DB8" w:rsidRDefault="00B76014"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Importance of empathy and basic communication must be taught and inculcated into budding professionals.</w:t>
      </w:r>
    </w:p>
    <w:p w14:paraId="3ED4DDFE" w14:textId="77777777" w:rsidR="00FF7DDA" w:rsidRPr="00942DB8" w:rsidRDefault="00FF7DDA" w:rsidP="00F87EAB">
      <w:pPr>
        <w:spacing w:after="0" w:line="480" w:lineRule="auto"/>
        <w:rPr>
          <w:rFonts w:ascii="Times New Roman" w:hAnsi="Times New Roman" w:cs="Times New Roman"/>
          <w:sz w:val="24"/>
          <w:szCs w:val="24"/>
        </w:rPr>
      </w:pPr>
    </w:p>
    <w:p w14:paraId="07552721" w14:textId="77777777" w:rsidR="00FF7DDA" w:rsidRPr="00942DB8" w:rsidRDefault="00FF7DDA" w:rsidP="00F87EAB">
      <w:pPr>
        <w:pStyle w:val="ListParagraph"/>
        <w:numPr>
          <w:ilvl w:val="0"/>
          <w:numId w:val="10"/>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By the Health Care Professional</w:t>
      </w:r>
    </w:p>
    <w:p w14:paraId="68CAC5E6" w14:textId="77777777" w:rsidR="00942DB8" w:rsidRPr="00942DB8" w:rsidRDefault="00FF7DDA"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First and foremost is the fact that the professional should know his/her capabilities. One must not overreach and go beyond one’s capabilities.</w:t>
      </w:r>
    </w:p>
    <w:p w14:paraId="4616E923" w14:textId="77777777" w:rsidR="00942DB8" w:rsidRPr="00942DB8" w:rsidRDefault="00FF7DDA"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Effective communication is essential to build better doctor-patient relationships, gaining the patie</w:t>
      </w:r>
      <w:r w:rsidR="00B76014" w:rsidRPr="00942DB8">
        <w:rPr>
          <w:rFonts w:ascii="Times New Roman" w:hAnsi="Times New Roman" w:cs="Times New Roman"/>
          <w:sz w:val="24"/>
          <w:szCs w:val="24"/>
        </w:rPr>
        <w:t>nts trust and confidence, and for a better outcome of the treatment.</w:t>
      </w:r>
    </w:p>
    <w:p w14:paraId="77FAC2B9" w14:textId="77777777" w:rsidR="00785FBC" w:rsidRDefault="00B76014" w:rsidP="00F87EAB">
      <w:p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 xml:space="preserve">Clear and well structured explanation regarding the diagnosis, treatment plan, benefits and risks, cost should be given to the patient. A written informed consent should mandatorily be </w:t>
      </w:r>
      <w:r w:rsidRPr="00942DB8">
        <w:rPr>
          <w:rFonts w:ascii="Times New Roman" w:hAnsi="Times New Roman" w:cs="Times New Roman"/>
          <w:sz w:val="24"/>
          <w:szCs w:val="24"/>
        </w:rPr>
        <w:lastRenderedPageBreak/>
        <w:t xml:space="preserve">taken from the patient. This not only helps in effective treatment planning and progress, </w:t>
      </w:r>
      <w:r w:rsidR="00785FBC" w:rsidRPr="00942DB8">
        <w:rPr>
          <w:rFonts w:ascii="Times New Roman" w:hAnsi="Times New Roman" w:cs="Times New Roman"/>
          <w:sz w:val="24"/>
          <w:szCs w:val="24"/>
        </w:rPr>
        <w:t>but also in medico-legal issues if and when they arise.</w:t>
      </w:r>
    </w:p>
    <w:p w14:paraId="6A0D1955" w14:textId="77777777" w:rsidR="002D45A0" w:rsidRPr="00942DB8" w:rsidRDefault="002D45A0" w:rsidP="00F87EAB">
      <w:pPr>
        <w:spacing w:after="0" w:line="480" w:lineRule="auto"/>
        <w:rPr>
          <w:rFonts w:ascii="Times New Roman" w:hAnsi="Times New Roman" w:cs="Times New Roman"/>
          <w:sz w:val="24"/>
          <w:szCs w:val="24"/>
        </w:rPr>
      </w:pPr>
    </w:p>
    <w:p w14:paraId="1391C1E6" w14:textId="77777777" w:rsidR="002F4E69" w:rsidRPr="00942DB8" w:rsidRDefault="00785FBC" w:rsidP="00F87EAB">
      <w:pPr>
        <w:pStyle w:val="ListParagraph"/>
        <w:numPr>
          <w:ilvl w:val="0"/>
          <w:numId w:val="10"/>
        </w:numPr>
        <w:spacing w:after="0" w:line="480" w:lineRule="auto"/>
        <w:rPr>
          <w:rFonts w:ascii="Times New Roman" w:hAnsi="Times New Roman" w:cs="Times New Roman"/>
          <w:sz w:val="24"/>
          <w:szCs w:val="24"/>
        </w:rPr>
      </w:pPr>
      <w:r w:rsidRPr="00942DB8">
        <w:rPr>
          <w:rFonts w:ascii="Times New Roman" w:hAnsi="Times New Roman" w:cs="Times New Roman"/>
          <w:sz w:val="24"/>
          <w:szCs w:val="24"/>
        </w:rPr>
        <w:t>By the Public</w:t>
      </w:r>
    </w:p>
    <w:p w14:paraId="59C85D3C" w14:textId="77777777" w:rsidR="00942DB8" w:rsidRPr="00942DB8" w:rsidRDefault="00785FBC"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Disputes that may emerge should be solved in a civilized manner and without the use of violence.</w:t>
      </w:r>
    </w:p>
    <w:p w14:paraId="76ADA7FA" w14:textId="77777777" w:rsidR="00134601" w:rsidRPr="00942DB8" w:rsidRDefault="00134601"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The public needs to understand and face reality and know that no treatment is 100% effective. The professionals give their best in trying to save lives, some days it</w:t>
      </w:r>
      <w:r w:rsidR="00F00409" w:rsidRPr="00942DB8">
        <w:rPr>
          <w:rFonts w:ascii="Times New Roman" w:hAnsi="Times New Roman" w:cs="Times New Roman"/>
          <w:sz w:val="24"/>
          <w:szCs w:val="24"/>
        </w:rPr>
        <w:t>’</w:t>
      </w:r>
      <w:r w:rsidRPr="00942DB8">
        <w:rPr>
          <w:rFonts w:ascii="Times New Roman" w:hAnsi="Times New Roman" w:cs="Times New Roman"/>
          <w:sz w:val="24"/>
          <w:szCs w:val="24"/>
        </w:rPr>
        <w:t>s possible and some days it’s not. The people need to accept this fact.</w:t>
      </w:r>
    </w:p>
    <w:p w14:paraId="7F121236" w14:textId="77777777" w:rsidR="00942DB8" w:rsidRPr="00942DB8" w:rsidRDefault="00F00409" w:rsidP="00F87EAB">
      <w:pPr>
        <w:spacing w:line="480" w:lineRule="auto"/>
        <w:rPr>
          <w:rFonts w:ascii="Times New Roman" w:hAnsi="Times New Roman" w:cs="Times New Roman"/>
          <w:sz w:val="24"/>
          <w:szCs w:val="24"/>
        </w:rPr>
      </w:pPr>
      <w:r w:rsidRPr="00942DB8">
        <w:rPr>
          <w:rFonts w:ascii="Times New Roman" w:hAnsi="Times New Roman" w:cs="Times New Roman"/>
          <w:sz w:val="24"/>
          <w:szCs w:val="24"/>
        </w:rPr>
        <w:t>Owing to the fact that the media has such tremendous influence on the mindset of the public, it is important that only verified and unbiased news reports should be provided.</w:t>
      </w:r>
    </w:p>
    <w:p w14:paraId="73518D23" w14:textId="77777777" w:rsidR="001529D9" w:rsidRPr="001529D9" w:rsidRDefault="001529D9" w:rsidP="00F87EAB">
      <w:pPr>
        <w:spacing w:line="480" w:lineRule="auto"/>
        <w:rPr>
          <w:rFonts w:ascii="Times New Roman" w:hAnsi="Times New Roman" w:cs="Times New Roman"/>
          <w:b/>
          <w:sz w:val="24"/>
          <w:szCs w:val="24"/>
        </w:rPr>
      </w:pPr>
      <w:r w:rsidRPr="001529D9">
        <w:rPr>
          <w:rFonts w:ascii="Times New Roman" w:hAnsi="Times New Roman" w:cs="Times New Roman"/>
          <w:b/>
          <w:sz w:val="24"/>
          <w:szCs w:val="24"/>
        </w:rPr>
        <w:t>Professional Indemnity Insurance</w:t>
      </w:r>
    </w:p>
    <w:p w14:paraId="1AA06ABB" w14:textId="77777777" w:rsidR="00942DB8" w:rsidRPr="00942DB8" w:rsidRDefault="00F00409" w:rsidP="00F87EAB">
      <w:pPr>
        <w:spacing w:line="480" w:lineRule="auto"/>
        <w:rPr>
          <w:rFonts w:ascii="Times New Roman" w:hAnsi="Times New Roman" w:cs="Times New Roman"/>
          <w:color w:val="000000"/>
          <w:sz w:val="24"/>
          <w:szCs w:val="24"/>
          <w:shd w:val="clear" w:color="auto" w:fill="FFFFFF"/>
          <w:vertAlign w:val="superscript"/>
        </w:rPr>
      </w:pPr>
      <w:r w:rsidRPr="00942DB8">
        <w:rPr>
          <w:rFonts w:ascii="Times New Roman" w:hAnsi="Times New Roman" w:cs="Times New Roman"/>
          <w:color w:val="000000"/>
          <w:sz w:val="24"/>
          <w:szCs w:val="24"/>
          <w:shd w:val="clear" w:color="auto" w:fill="FFFFFF"/>
        </w:rPr>
        <w:t>It is becoming legally and financially dangerous to treat patients with complex diseases for whom the outcome is uncertain and imperfect results are common. The law suits are not only steadily increasing in number and cost, but are demonstrably jeopardizing the cure of the patient. The litigious atmosphere has led to a practice called 'Defensive Medicine'. </w:t>
      </w:r>
      <w:r w:rsidR="00D84553" w:rsidRPr="00942DB8">
        <w:rPr>
          <w:rFonts w:ascii="Times New Roman" w:hAnsi="Times New Roman" w:cs="Times New Roman"/>
          <w:color w:val="000000"/>
          <w:sz w:val="24"/>
          <w:szCs w:val="24"/>
          <w:shd w:val="clear" w:color="auto" w:fill="FFFFFF"/>
          <w:vertAlign w:val="superscript"/>
        </w:rPr>
        <w:t>[</w:t>
      </w:r>
      <w:r w:rsidR="002D45A0">
        <w:rPr>
          <w:rFonts w:ascii="Times New Roman" w:hAnsi="Times New Roman" w:cs="Times New Roman"/>
          <w:color w:val="000000"/>
          <w:sz w:val="24"/>
          <w:szCs w:val="24"/>
          <w:shd w:val="clear" w:color="auto" w:fill="FFFFFF"/>
          <w:vertAlign w:val="superscript"/>
        </w:rPr>
        <w:t>10</w:t>
      </w:r>
      <w:r w:rsidR="0088735D" w:rsidRPr="00942DB8">
        <w:rPr>
          <w:rFonts w:ascii="Times New Roman" w:hAnsi="Times New Roman" w:cs="Times New Roman"/>
          <w:color w:val="000000"/>
          <w:sz w:val="24"/>
          <w:szCs w:val="24"/>
          <w:shd w:val="clear" w:color="auto" w:fill="FFFFFF"/>
          <w:vertAlign w:val="superscript"/>
        </w:rPr>
        <w:t>]</w:t>
      </w:r>
    </w:p>
    <w:p w14:paraId="172B5AE2" w14:textId="77777777" w:rsidR="00942DB8" w:rsidRPr="001529D9" w:rsidRDefault="004F1D6A" w:rsidP="00F87EAB">
      <w:pPr>
        <w:spacing w:line="480" w:lineRule="auto"/>
        <w:rPr>
          <w:rFonts w:ascii="Times New Roman" w:hAnsi="Times New Roman" w:cs="Times New Roman"/>
          <w:color w:val="1F1F3F"/>
          <w:sz w:val="24"/>
          <w:szCs w:val="24"/>
          <w:shd w:val="clear" w:color="auto" w:fill="F5DABF"/>
        </w:rPr>
      </w:pPr>
      <w:r w:rsidRPr="00942DB8">
        <w:rPr>
          <w:rFonts w:ascii="Times New Roman" w:hAnsi="Times New Roman" w:cs="Times New Roman"/>
          <w:color w:val="000000"/>
          <w:sz w:val="24"/>
          <w:szCs w:val="24"/>
          <w:shd w:val="clear" w:color="auto" w:fill="FFFFFF"/>
        </w:rPr>
        <w:t xml:space="preserve">According to a 2013 survey by Dr. Ashish Jha of Harvard School of Public Health, India recorded 5.2 million </w:t>
      </w:r>
      <w:r w:rsidR="00675560" w:rsidRPr="00942DB8">
        <w:rPr>
          <w:rFonts w:ascii="Times New Roman" w:hAnsi="Times New Roman" w:cs="Times New Roman"/>
          <w:color w:val="000000"/>
          <w:sz w:val="24"/>
          <w:szCs w:val="24"/>
          <w:shd w:val="clear" w:color="auto" w:fill="FFFFFF"/>
        </w:rPr>
        <w:t>medico legal</w:t>
      </w:r>
      <w:r w:rsidRPr="00942DB8">
        <w:rPr>
          <w:rFonts w:ascii="Times New Roman" w:hAnsi="Times New Roman" w:cs="Times New Roman"/>
          <w:color w:val="000000"/>
          <w:sz w:val="24"/>
          <w:szCs w:val="24"/>
          <w:shd w:val="clear" w:color="auto" w:fill="FFFFFF"/>
        </w:rPr>
        <w:t xml:space="preserve"> cases in a year, for an incorrect prescription, wrong timing, and errors in surgery, incorrect drug, and dosage. Therefore, to protect doctors from the above financial risk, a sp</w:t>
      </w:r>
      <w:r w:rsidR="00164128">
        <w:rPr>
          <w:rFonts w:ascii="Times New Roman" w:hAnsi="Times New Roman" w:cs="Times New Roman"/>
          <w:color w:val="000000"/>
          <w:sz w:val="24"/>
          <w:szCs w:val="24"/>
          <w:shd w:val="clear" w:color="auto" w:fill="FFFFFF"/>
        </w:rPr>
        <w:t xml:space="preserve">ecial financial cover known as Professional Indemnity Insurance </w:t>
      </w:r>
      <w:r w:rsidRPr="00942DB8">
        <w:rPr>
          <w:rFonts w:ascii="Times New Roman" w:hAnsi="Times New Roman" w:cs="Times New Roman"/>
          <w:color w:val="000000"/>
          <w:sz w:val="24"/>
          <w:szCs w:val="24"/>
          <w:shd w:val="clear" w:color="auto" w:fill="FFFFFF"/>
        </w:rPr>
        <w:t>(PII)</w:t>
      </w:r>
      <w:r w:rsidR="00164128">
        <w:rPr>
          <w:rFonts w:ascii="Times New Roman" w:hAnsi="Times New Roman" w:cs="Times New Roman"/>
          <w:color w:val="000000"/>
          <w:sz w:val="24"/>
          <w:szCs w:val="24"/>
          <w:shd w:val="clear" w:color="auto" w:fill="FFFFFF"/>
        </w:rPr>
        <w:t xml:space="preserve"> </w:t>
      </w:r>
      <w:r w:rsidRPr="00942DB8">
        <w:rPr>
          <w:rFonts w:ascii="Times New Roman" w:hAnsi="Times New Roman" w:cs="Times New Roman"/>
          <w:color w:val="000000"/>
          <w:sz w:val="24"/>
          <w:szCs w:val="24"/>
          <w:shd w:val="clear" w:color="auto" w:fill="FFFFFF"/>
        </w:rPr>
        <w:t>is introduced. Doctors are the professionals who fa</w:t>
      </w:r>
      <w:r w:rsidR="00164128">
        <w:rPr>
          <w:rFonts w:ascii="Times New Roman" w:hAnsi="Times New Roman" w:cs="Times New Roman"/>
          <w:color w:val="000000"/>
          <w:sz w:val="24"/>
          <w:szCs w:val="24"/>
          <w:shd w:val="clear" w:color="auto" w:fill="FFFFFF"/>
        </w:rPr>
        <w:t>c</w:t>
      </w:r>
      <w:r w:rsidRPr="00942DB8">
        <w:rPr>
          <w:rFonts w:ascii="Times New Roman" w:hAnsi="Times New Roman" w:cs="Times New Roman"/>
          <w:color w:val="000000"/>
          <w:sz w:val="24"/>
          <w:szCs w:val="24"/>
          <w:shd w:val="clear" w:color="auto" w:fill="FFFFFF"/>
        </w:rPr>
        <w:t xml:space="preserve">e the risk of financial liability while practicing their profession. The amount they can be sued can be very high. Therefore, they need a special financial cover to protect themselves financially when they are sued for </w:t>
      </w:r>
      <w:r w:rsidRPr="00942DB8">
        <w:rPr>
          <w:rFonts w:ascii="Times New Roman" w:hAnsi="Times New Roman" w:cs="Times New Roman"/>
          <w:color w:val="000000"/>
          <w:sz w:val="24"/>
          <w:szCs w:val="24"/>
          <w:shd w:val="clear" w:color="auto" w:fill="FFFFFF"/>
        </w:rPr>
        <w:lastRenderedPageBreak/>
        <w:t>unprofessional conduct, negligence, or mistakes during treatments. In short, PII is an insurance policy specially meant for professionals to cover liability falling on them as a result of errors, negligence, and mistakes committed by them while rendering their professional service</w:t>
      </w:r>
      <w:r w:rsidR="001529D9" w:rsidRPr="00942DB8">
        <w:rPr>
          <w:rFonts w:ascii="Times New Roman" w:hAnsi="Times New Roman" w:cs="Times New Roman"/>
          <w:color w:val="000000"/>
          <w:sz w:val="24"/>
          <w:szCs w:val="24"/>
          <w:shd w:val="clear" w:color="auto" w:fill="FFFFFF"/>
        </w:rPr>
        <w:t>.</w:t>
      </w:r>
      <w:r w:rsidR="001529D9" w:rsidRPr="00942DB8">
        <w:rPr>
          <w:rFonts w:ascii="Times New Roman" w:hAnsi="Times New Roman" w:cs="Times New Roman"/>
          <w:color w:val="000000"/>
          <w:sz w:val="24"/>
          <w:szCs w:val="24"/>
          <w:shd w:val="clear" w:color="auto" w:fill="FFFFFF"/>
          <w:vertAlign w:val="superscript"/>
        </w:rPr>
        <w:t xml:space="preserve"> [</w:t>
      </w:r>
      <w:r w:rsidR="002D45A0">
        <w:rPr>
          <w:rFonts w:ascii="Times New Roman" w:hAnsi="Times New Roman" w:cs="Times New Roman"/>
          <w:color w:val="000000"/>
          <w:sz w:val="24"/>
          <w:szCs w:val="24"/>
          <w:shd w:val="clear" w:color="auto" w:fill="FFFFFF"/>
          <w:vertAlign w:val="superscript"/>
        </w:rPr>
        <w:t>11</w:t>
      </w:r>
      <w:r w:rsidRPr="00942DB8">
        <w:rPr>
          <w:rFonts w:ascii="Times New Roman" w:hAnsi="Times New Roman" w:cs="Times New Roman"/>
          <w:color w:val="000000"/>
          <w:sz w:val="24"/>
          <w:szCs w:val="24"/>
          <w:shd w:val="clear" w:color="auto" w:fill="FFFFFF"/>
          <w:vertAlign w:val="superscript"/>
        </w:rPr>
        <w:t>]</w:t>
      </w:r>
      <w:r w:rsidR="0085492C" w:rsidRPr="00942DB8">
        <w:rPr>
          <w:rFonts w:ascii="Times New Roman" w:hAnsi="Times New Roman" w:cs="Times New Roman"/>
          <w:color w:val="1F1F3F"/>
          <w:sz w:val="24"/>
          <w:szCs w:val="24"/>
          <w:shd w:val="clear" w:color="auto" w:fill="F5DABF"/>
        </w:rPr>
        <w:t xml:space="preserve"> </w:t>
      </w:r>
    </w:p>
    <w:p w14:paraId="754A467F" w14:textId="77777777" w:rsidR="00954B42" w:rsidRDefault="004F1D6A" w:rsidP="00F87EAB">
      <w:pPr>
        <w:spacing w:line="480" w:lineRule="auto"/>
        <w:rPr>
          <w:rFonts w:ascii="Times New Roman" w:hAnsi="Times New Roman" w:cs="Times New Roman"/>
          <w:color w:val="000000"/>
          <w:sz w:val="24"/>
          <w:szCs w:val="24"/>
          <w:shd w:val="clear" w:color="auto" w:fill="FFFFFF"/>
        </w:rPr>
      </w:pPr>
      <w:r w:rsidRPr="00942DB8">
        <w:rPr>
          <w:rFonts w:ascii="Times New Roman" w:hAnsi="Times New Roman" w:cs="Times New Roman"/>
          <w:color w:val="000000"/>
          <w:sz w:val="24"/>
          <w:szCs w:val="24"/>
          <w:shd w:val="clear" w:color="auto" w:fill="FFFFFF"/>
        </w:rPr>
        <w:t>The Indian Dental Association launched the first PII at the 65</w:t>
      </w:r>
      <w:r w:rsidRPr="00942DB8">
        <w:rPr>
          <w:rFonts w:ascii="Times New Roman" w:hAnsi="Times New Roman" w:cs="Times New Roman"/>
          <w:color w:val="000000"/>
          <w:sz w:val="24"/>
          <w:szCs w:val="24"/>
          <w:shd w:val="clear" w:color="auto" w:fill="FFFFFF"/>
          <w:vertAlign w:val="superscript"/>
        </w:rPr>
        <w:t>th</w:t>
      </w:r>
      <w:r w:rsidRPr="00942DB8">
        <w:rPr>
          <w:rFonts w:ascii="Times New Roman" w:hAnsi="Times New Roman" w:cs="Times New Roman"/>
          <w:color w:val="000000"/>
          <w:sz w:val="24"/>
          <w:szCs w:val="24"/>
          <w:shd w:val="clear" w:color="auto" w:fill="FFFFFF"/>
        </w:rPr>
        <w:t> Indian Dental Association Conference held at Mumbai on February 1, 2012</w:t>
      </w:r>
      <w:r w:rsidR="001529D9" w:rsidRPr="00942DB8">
        <w:rPr>
          <w:rFonts w:ascii="Times New Roman" w:hAnsi="Times New Roman" w:cs="Times New Roman"/>
          <w:color w:val="000000"/>
          <w:sz w:val="24"/>
          <w:szCs w:val="24"/>
          <w:shd w:val="clear" w:color="auto" w:fill="FFFFFF"/>
        </w:rPr>
        <w:t>.</w:t>
      </w:r>
      <w:r w:rsidR="001529D9" w:rsidRPr="00942DB8">
        <w:rPr>
          <w:rFonts w:ascii="Times New Roman" w:hAnsi="Times New Roman" w:cs="Times New Roman"/>
          <w:color w:val="000000"/>
          <w:sz w:val="24"/>
          <w:szCs w:val="24"/>
          <w:shd w:val="clear" w:color="auto" w:fill="FFFFFF"/>
          <w:vertAlign w:val="superscript"/>
        </w:rPr>
        <w:t xml:space="preserve"> [</w:t>
      </w:r>
      <w:r w:rsidR="002D45A0">
        <w:rPr>
          <w:rFonts w:ascii="Times New Roman" w:hAnsi="Times New Roman" w:cs="Times New Roman"/>
          <w:color w:val="000000"/>
          <w:sz w:val="24"/>
          <w:szCs w:val="24"/>
          <w:shd w:val="clear" w:color="auto" w:fill="FFFFFF"/>
          <w:vertAlign w:val="superscript"/>
        </w:rPr>
        <w:t>12</w:t>
      </w:r>
      <w:r w:rsidRPr="00942DB8">
        <w:rPr>
          <w:rFonts w:ascii="Times New Roman" w:hAnsi="Times New Roman" w:cs="Times New Roman"/>
          <w:color w:val="000000"/>
          <w:sz w:val="24"/>
          <w:szCs w:val="24"/>
          <w:shd w:val="clear" w:color="auto" w:fill="FFFFFF"/>
          <w:vertAlign w:val="superscript"/>
        </w:rPr>
        <w:t>]</w:t>
      </w:r>
      <w:r w:rsidRPr="00942DB8">
        <w:rPr>
          <w:rFonts w:ascii="Times New Roman" w:hAnsi="Times New Roman" w:cs="Times New Roman"/>
          <w:color w:val="000000"/>
          <w:sz w:val="24"/>
          <w:szCs w:val="24"/>
          <w:shd w:val="clear" w:color="auto" w:fill="FFFFFF"/>
        </w:rPr>
        <w:t xml:space="preserve"> </w:t>
      </w:r>
    </w:p>
    <w:p w14:paraId="3D7F7165" w14:textId="77777777" w:rsidR="00942DB8" w:rsidRPr="002D45A0" w:rsidRDefault="00F00409" w:rsidP="00F87EAB">
      <w:pPr>
        <w:spacing w:line="480" w:lineRule="auto"/>
        <w:rPr>
          <w:rFonts w:ascii="Times New Roman" w:hAnsi="Times New Roman" w:cs="Times New Roman"/>
          <w:color w:val="000000"/>
          <w:sz w:val="24"/>
          <w:szCs w:val="24"/>
          <w:shd w:val="clear" w:color="auto" w:fill="FFFFFF"/>
          <w:vertAlign w:val="superscript"/>
        </w:rPr>
      </w:pPr>
      <w:r w:rsidRPr="00942DB8">
        <w:rPr>
          <w:rFonts w:ascii="Times New Roman" w:hAnsi="Times New Roman" w:cs="Times New Roman"/>
          <w:color w:val="000000"/>
          <w:sz w:val="24"/>
          <w:szCs w:val="24"/>
          <w:shd w:val="clear" w:color="auto" w:fill="FFFFFF"/>
        </w:rPr>
        <w:t xml:space="preserve"> All claims relating to compensations are dealt in a court of law. However, in the best of hands and without negligence complications sometimes can and do occur. Complications that occur in the presence of good planning and communication and are managed appropriately do not amount to negligence, and are unlikely to lead to a successful claim</w:t>
      </w:r>
      <w:r w:rsidR="001529D9" w:rsidRPr="00942DB8">
        <w:rPr>
          <w:rFonts w:ascii="Times New Roman" w:hAnsi="Times New Roman" w:cs="Times New Roman"/>
          <w:color w:val="000000"/>
          <w:sz w:val="24"/>
          <w:szCs w:val="24"/>
          <w:shd w:val="clear" w:color="auto" w:fill="FFFFFF"/>
        </w:rPr>
        <w:t>.</w:t>
      </w:r>
      <w:r w:rsidR="001529D9" w:rsidRPr="00942DB8">
        <w:rPr>
          <w:rFonts w:ascii="Times New Roman" w:hAnsi="Times New Roman" w:cs="Times New Roman"/>
          <w:color w:val="000000"/>
          <w:sz w:val="24"/>
          <w:szCs w:val="24"/>
          <w:shd w:val="clear" w:color="auto" w:fill="FFFFFF"/>
          <w:vertAlign w:val="superscript"/>
        </w:rPr>
        <w:t xml:space="preserve"> [</w:t>
      </w:r>
      <w:r w:rsidR="002D45A0">
        <w:rPr>
          <w:rFonts w:ascii="Times New Roman" w:hAnsi="Times New Roman" w:cs="Times New Roman"/>
          <w:color w:val="000000"/>
          <w:sz w:val="24"/>
          <w:szCs w:val="24"/>
          <w:shd w:val="clear" w:color="auto" w:fill="FFFFFF"/>
          <w:vertAlign w:val="superscript"/>
        </w:rPr>
        <w:t>13</w:t>
      </w:r>
      <w:r w:rsidR="00D529D2" w:rsidRPr="00942DB8">
        <w:rPr>
          <w:rFonts w:ascii="Times New Roman" w:hAnsi="Times New Roman" w:cs="Times New Roman"/>
          <w:color w:val="000000"/>
          <w:sz w:val="24"/>
          <w:szCs w:val="24"/>
          <w:shd w:val="clear" w:color="auto" w:fill="FFFFFF"/>
          <w:vertAlign w:val="superscript"/>
        </w:rPr>
        <w:t>]</w:t>
      </w:r>
    </w:p>
    <w:p w14:paraId="5D2E01E3" w14:textId="77777777" w:rsidR="00D94B98" w:rsidRPr="002D45A0" w:rsidRDefault="002D45A0" w:rsidP="00F87EAB">
      <w:pPr>
        <w:spacing w:line="480" w:lineRule="auto"/>
        <w:rPr>
          <w:rFonts w:ascii="Times New Roman" w:hAnsi="Times New Roman" w:cs="Times New Roman"/>
          <w:b/>
          <w:color w:val="000000"/>
          <w:sz w:val="24"/>
          <w:szCs w:val="24"/>
          <w:shd w:val="clear" w:color="auto" w:fill="FFFFFF"/>
        </w:rPr>
      </w:pPr>
      <w:r w:rsidRPr="002D45A0">
        <w:rPr>
          <w:rFonts w:ascii="Times New Roman" w:hAnsi="Times New Roman" w:cs="Times New Roman"/>
          <w:b/>
          <w:color w:val="000000"/>
          <w:sz w:val="24"/>
          <w:szCs w:val="24"/>
          <w:shd w:val="clear" w:color="auto" w:fill="FFFFFF"/>
        </w:rPr>
        <w:t>Consumer Protection Act</w:t>
      </w:r>
    </w:p>
    <w:p w14:paraId="490B4545" w14:textId="77777777" w:rsidR="00D94B98" w:rsidRPr="00942DB8" w:rsidRDefault="00E22B15" w:rsidP="00F87EAB">
      <w:pPr>
        <w:spacing w:after="0" w:line="480" w:lineRule="auto"/>
        <w:rPr>
          <w:rFonts w:ascii="Times New Roman" w:hAnsi="Times New Roman" w:cs="Times New Roman"/>
          <w:sz w:val="24"/>
          <w:szCs w:val="24"/>
        </w:rPr>
      </w:pPr>
      <w:r w:rsidRPr="00942DB8">
        <w:rPr>
          <w:rFonts w:ascii="Times New Roman" w:hAnsi="Times New Roman" w:cs="Times New Roman"/>
          <w:color w:val="000000"/>
          <w:sz w:val="24"/>
          <w:szCs w:val="24"/>
          <w:shd w:val="clear" w:color="auto" w:fill="FFFFFF"/>
        </w:rPr>
        <w:t>T</w:t>
      </w:r>
      <w:r w:rsidR="00D94B98" w:rsidRPr="00942DB8">
        <w:rPr>
          <w:rFonts w:ascii="Times New Roman" w:hAnsi="Times New Roman" w:cs="Times New Roman"/>
          <w:color w:val="000000"/>
          <w:sz w:val="24"/>
          <w:szCs w:val="24"/>
          <w:shd w:val="clear" w:color="auto" w:fill="FFFFFF"/>
        </w:rPr>
        <w:t>he Supreme Court clearly states that professional services rendered by professionals such as doctors and dentists clearly fall in the definition of section 2 (0) of the Consumer Protection Act and therefore Doctors and Dentists cannot dispute the applicability of 'deficiency of service' to the services they render. </w:t>
      </w:r>
      <w:r w:rsidR="00D94B98" w:rsidRPr="00942DB8">
        <w:rPr>
          <w:rFonts w:ascii="Times New Roman" w:hAnsi="Times New Roman" w:cs="Times New Roman"/>
          <w:color w:val="000000"/>
          <w:sz w:val="24"/>
          <w:szCs w:val="24"/>
        </w:rPr>
        <w:t xml:space="preserve"> </w:t>
      </w:r>
      <w:r w:rsidR="00D94B98" w:rsidRPr="00942DB8">
        <w:rPr>
          <w:rFonts w:ascii="Times New Roman" w:hAnsi="Times New Roman" w:cs="Times New Roman"/>
          <w:color w:val="000000"/>
          <w:sz w:val="24"/>
          <w:szCs w:val="24"/>
        </w:rPr>
        <w:br/>
      </w:r>
      <w:r w:rsidR="00D94B98" w:rsidRPr="00942DB8">
        <w:rPr>
          <w:rFonts w:ascii="Times New Roman" w:hAnsi="Times New Roman" w:cs="Times New Roman"/>
          <w:color w:val="000000"/>
          <w:sz w:val="24"/>
          <w:szCs w:val="24"/>
          <w:shd w:val="clear" w:color="auto" w:fill="FFFFFF"/>
        </w:rPr>
        <w:t>One of the reasons for bringing medical negligence into the ambit of the CP Act is because the Indian Medical Council Act 1916 and the Indian Dentist Act 1948 has no provision:</w:t>
      </w:r>
    </w:p>
    <w:p w14:paraId="506D3FCF" w14:textId="77777777" w:rsidR="00D94B98" w:rsidRPr="00942DB8" w:rsidRDefault="00D94B98" w:rsidP="00F87EAB">
      <w:pPr>
        <w:numPr>
          <w:ilvl w:val="0"/>
          <w:numId w:val="14"/>
        </w:numPr>
        <w:shd w:val="clear" w:color="auto" w:fill="FFFFFF"/>
        <w:spacing w:after="100" w:afterAutospacing="1" w:line="480" w:lineRule="auto"/>
        <w:jc w:val="both"/>
        <w:rPr>
          <w:rFonts w:ascii="Times New Roman" w:hAnsi="Times New Roman" w:cs="Times New Roman"/>
          <w:color w:val="000000"/>
          <w:sz w:val="24"/>
          <w:szCs w:val="24"/>
        </w:rPr>
      </w:pPr>
      <w:r w:rsidRPr="00942DB8">
        <w:rPr>
          <w:rFonts w:ascii="Times New Roman" w:hAnsi="Times New Roman" w:cs="Times New Roman"/>
          <w:color w:val="000000"/>
          <w:sz w:val="24"/>
          <w:szCs w:val="24"/>
        </w:rPr>
        <w:t>To entertain any complaint against from a patient.</w:t>
      </w:r>
    </w:p>
    <w:p w14:paraId="0A35B694" w14:textId="77777777" w:rsidR="00D94B98" w:rsidRPr="00942DB8" w:rsidRDefault="00D94B98" w:rsidP="00F87EAB">
      <w:pPr>
        <w:numPr>
          <w:ilvl w:val="0"/>
          <w:numId w:val="14"/>
        </w:numPr>
        <w:shd w:val="clear" w:color="auto" w:fill="FFFFFF"/>
        <w:spacing w:before="100" w:beforeAutospacing="1" w:after="100" w:afterAutospacing="1" w:line="480" w:lineRule="auto"/>
        <w:jc w:val="both"/>
        <w:rPr>
          <w:rFonts w:ascii="Times New Roman" w:hAnsi="Times New Roman" w:cs="Times New Roman"/>
          <w:color w:val="000000"/>
          <w:sz w:val="24"/>
          <w:szCs w:val="24"/>
        </w:rPr>
      </w:pPr>
      <w:r w:rsidRPr="00942DB8">
        <w:rPr>
          <w:rFonts w:ascii="Times New Roman" w:hAnsi="Times New Roman" w:cs="Times New Roman"/>
          <w:color w:val="000000"/>
          <w:sz w:val="24"/>
          <w:szCs w:val="24"/>
        </w:rPr>
        <w:t>To take action against medical/dental doctors in cases of negligence.</w:t>
      </w:r>
    </w:p>
    <w:p w14:paraId="49A9FF17" w14:textId="77777777" w:rsidR="00E22B15" w:rsidRPr="00942DB8" w:rsidRDefault="00D94B98" w:rsidP="00F87EAB">
      <w:pPr>
        <w:numPr>
          <w:ilvl w:val="0"/>
          <w:numId w:val="14"/>
        </w:numPr>
        <w:shd w:val="clear" w:color="auto" w:fill="FFFFFF"/>
        <w:spacing w:after="0" w:line="480" w:lineRule="auto"/>
        <w:jc w:val="both"/>
        <w:rPr>
          <w:rFonts w:ascii="Times New Roman" w:hAnsi="Times New Roman" w:cs="Times New Roman"/>
          <w:color w:val="000000"/>
          <w:sz w:val="24"/>
          <w:szCs w:val="24"/>
        </w:rPr>
      </w:pPr>
      <w:r w:rsidRPr="00942DB8">
        <w:rPr>
          <w:rFonts w:ascii="Times New Roman" w:hAnsi="Times New Roman" w:cs="Times New Roman"/>
          <w:color w:val="000000"/>
          <w:sz w:val="24"/>
          <w:szCs w:val="24"/>
        </w:rPr>
        <w:t>To award compensation.</w:t>
      </w:r>
      <w:r w:rsidR="002D45A0">
        <w:rPr>
          <w:rFonts w:ascii="Times New Roman" w:hAnsi="Times New Roman" w:cs="Times New Roman"/>
          <w:color w:val="000000"/>
          <w:sz w:val="24"/>
          <w:szCs w:val="24"/>
          <w:vertAlign w:val="superscript"/>
        </w:rPr>
        <w:t>[14</w:t>
      </w:r>
      <w:r w:rsidR="004F1C59" w:rsidRPr="00942DB8">
        <w:rPr>
          <w:rFonts w:ascii="Times New Roman" w:hAnsi="Times New Roman" w:cs="Times New Roman"/>
          <w:color w:val="000000"/>
          <w:sz w:val="24"/>
          <w:szCs w:val="24"/>
          <w:vertAlign w:val="superscript"/>
        </w:rPr>
        <w:t>]</w:t>
      </w:r>
    </w:p>
    <w:p w14:paraId="19ABFF75" w14:textId="77777777" w:rsidR="002D45A0" w:rsidRDefault="004F1C59" w:rsidP="002D45A0">
      <w:pPr>
        <w:shd w:val="clear" w:color="auto" w:fill="FFFFFF"/>
        <w:spacing w:after="100" w:afterAutospacing="1" w:line="480" w:lineRule="auto"/>
        <w:jc w:val="both"/>
        <w:rPr>
          <w:rFonts w:ascii="Times New Roman" w:hAnsi="Times New Roman" w:cs="Times New Roman"/>
          <w:color w:val="000000"/>
          <w:sz w:val="24"/>
          <w:szCs w:val="24"/>
        </w:rPr>
      </w:pPr>
      <w:r w:rsidRPr="00942DB8">
        <w:rPr>
          <w:rFonts w:ascii="Times New Roman" w:hAnsi="Times New Roman" w:cs="Times New Roman"/>
          <w:color w:val="000000"/>
          <w:sz w:val="24"/>
          <w:szCs w:val="24"/>
        </w:rPr>
        <w:t>It is essential that all professionals have knowledge about the functioning of this Act.</w:t>
      </w:r>
    </w:p>
    <w:p w14:paraId="7673E6C5" w14:textId="77777777" w:rsidR="00D94B98" w:rsidRPr="002D45A0" w:rsidRDefault="002D45A0" w:rsidP="002D45A0">
      <w:pPr>
        <w:shd w:val="clear" w:color="auto" w:fill="FFFFFF"/>
        <w:spacing w:after="100" w:afterAutospacing="1" w:line="480" w:lineRule="auto"/>
        <w:jc w:val="both"/>
        <w:rPr>
          <w:rFonts w:ascii="Times New Roman" w:hAnsi="Times New Roman" w:cs="Times New Roman"/>
          <w:color w:val="000000"/>
          <w:sz w:val="24"/>
          <w:szCs w:val="24"/>
        </w:rPr>
      </w:pPr>
      <w:r w:rsidRPr="002D45A0">
        <w:rPr>
          <w:rFonts w:ascii="Times New Roman" w:hAnsi="Times New Roman" w:cs="Times New Roman"/>
          <w:b/>
          <w:color w:val="000000"/>
          <w:sz w:val="24"/>
          <w:szCs w:val="24"/>
          <w:shd w:val="clear" w:color="auto" w:fill="FFFFFF"/>
        </w:rPr>
        <w:t>Conclusion</w:t>
      </w:r>
    </w:p>
    <w:p w14:paraId="57690768" w14:textId="77777777" w:rsidR="00D94B98" w:rsidRPr="00942DB8" w:rsidRDefault="005F0A1C" w:rsidP="00F87EAB">
      <w:pPr>
        <w:spacing w:after="0" w:line="480" w:lineRule="auto"/>
        <w:rPr>
          <w:rFonts w:ascii="Times New Roman" w:hAnsi="Times New Roman" w:cs="Times New Roman"/>
          <w:color w:val="000000"/>
          <w:sz w:val="24"/>
          <w:szCs w:val="24"/>
          <w:shd w:val="clear" w:color="auto" w:fill="FFFFFF"/>
        </w:rPr>
      </w:pPr>
      <w:r w:rsidRPr="00942DB8">
        <w:rPr>
          <w:rFonts w:ascii="Times New Roman" w:hAnsi="Times New Roman" w:cs="Times New Roman"/>
          <w:color w:val="000000"/>
          <w:sz w:val="24"/>
          <w:szCs w:val="24"/>
          <w:shd w:val="clear" w:color="auto" w:fill="FFFFFF"/>
        </w:rPr>
        <w:lastRenderedPageBreak/>
        <w:t>Violence is not the answer to any problem and it must be reprimanded. The problem of violence against health care professionals has been increasing in India. Thus, it has</w:t>
      </w:r>
      <w:r w:rsidR="0088735D" w:rsidRPr="00942DB8">
        <w:rPr>
          <w:rFonts w:ascii="Times New Roman" w:hAnsi="Times New Roman" w:cs="Times New Roman"/>
          <w:color w:val="000000"/>
          <w:sz w:val="24"/>
          <w:szCs w:val="24"/>
          <w:shd w:val="clear" w:color="auto" w:fill="FFFFFF"/>
        </w:rPr>
        <w:t xml:space="preserve"> become pressing matter and need to be dealt with promptly</w:t>
      </w:r>
      <w:r w:rsidR="00D94B98" w:rsidRPr="00942DB8">
        <w:rPr>
          <w:rFonts w:ascii="Times New Roman" w:hAnsi="Times New Roman" w:cs="Times New Roman"/>
          <w:color w:val="000000"/>
          <w:sz w:val="24"/>
          <w:szCs w:val="24"/>
          <w:shd w:val="clear" w:color="auto" w:fill="FFFFFF"/>
        </w:rPr>
        <w:t>. There is a need for all the professionals to be aware of the laws governing their profession and the laws</w:t>
      </w:r>
      <w:r w:rsidR="0088735D" w:rsidRPr="00942DB8">
        <w:rPr>
          <w:rFonts w:ascii="Times New Roman" w:hAnsi="Times New Roman" w:cs="Times New Roman"/>
          <w:color w:val="000000"/>
          <w:sz w:val="24"/>
          <w:szCs w:val="24"/>
          <w:shd w:val="clear" w:color="auto" w:fill="FFFFFF"/>
        </w:rPr>
        <w:t xml:space="preserve"> provided for their protection</w:t>
      </w:r>
      <w:r w:rsidR="00D94B98" w:rsidRPr="00942DB8">
        <w:rPr>
          <w:rFonts w:ascii="Times New Roman" w:hAnsi="Times New Roman" w:cs="Times New Roman"/>
          <w:color w:val="000000"/>
          <w:sz w:val="24"/>
          <w:szCs w:val="24"/>
          <w:shd w:val="clear" w:color="auto" w:fill="FFFFFF"/>
        </w:rPr>
        <w:t>.</w:t>
      </w:r>
      <w:r w:rsidR="0088735D" w:rsidRPr="00942DB8">
        <w:rPr>
          <w:rFonts w:ascii="Times New Roman" w:hAnsi="Times New Roman" w:cs="Times New Roman"/>
          <w:color w:val="000000"/>
          <w:sz w:val="24"/>
          <w:szCs w:val="24"/>
          <w:shd w:val="clear" w:color="auto" w:fill="FFFFFF"/>
        </w:rPr>
        <w:t xml:space="preserve"> Learning how to combat violent assaults and medico-legal issues among many other </w:t>
      </w:r>
      <w:r w:rsidR="00164128" w:rsidRPr="00942DB8">
        <w:rPr>
          <w:rFonts w:ascii="Times New Roman" w:hAnsi="Times New Roman" w:cs="Times New Roman"/>
          <w:color w:val="000000"/>
          <w:sz w:val="24"/>
          <w:szCs w:val="24"/>
          <w:shd w:val="clear" w:color="auto" w:fill="FFFFFF"/>
        </w:rPr>
        <w:t>things</w:t>
      </w:r>
      <w:r w:rsidR="0088735D" w:rsidRPr="00942DB8">
        <w:rPr>
          <w:rFonts w:ascii="Times New Roman" w:hAnsi="Times New Roman" w:cs="Times New Roman"/>
          <w:color w:val="000000"/>
          <w:sz w:val="24"/>
          <w:szCs w:val="24"/>
          <w:shd w:val="clear" w:color="auto" w:fill="FFFFFF"/>
        </w:rPr>
        <w:t xml:space="preserve"> makes for a competent healthcare professional.</w:t>
      </w:r>
    </w:p>
    <w:p w14:paraId="734DF3B9" w14:textId="77777777" w:rsidR="002D45A0" w:rsidRDefault="002D45A0" w:rsidP="00F87EAB">
      <w:pPr>
        <w:spacing w:after="0" w:line="480" w:lineRule="auto"/>
        <w:rPr>
          <w:rFonts w:ascii="Times New Roman" w:hAnsi="Times New Roman" w:cs="Times New Roman"/>
          <w:color w:val="000000"/>
          <w:sz w:val="24"/>
          <w:szCs w:val="24"/>
          <w:shd w:val="clear" w:color="auto" w:fill="FFFFFF"/>
        </w:rPr>
      </w:pPr>
    </w:p>
    <w:p w14:paraId="108C0356" w14:textId="77777777" w:rsidR="00A25836" w:rsidRPr="00942DB8" w:rsidRDefault="00A25836" w:rsidP="00F87EAB">
      <w:pPr>
        <w:spacing w:after="0" w:line="480" w:lineRule="auto"/>
        <w:rPr>
          <w:rFonts w:ascii="Times New Roman" w:hAnsi="Times New Roman" w:cs="Times New Roman"/>
          <w:color w:val="000000"/>
          <w:sz w:val="24"/>
          <w:szCs w:val="24"/>
          <w:shd w:val="clear" w:color="auto" w:fill="FFFFFF"/>
        </w:rPr>
      </w:pPr>
    </w:p>
    <w:p w14:paraId="6668A8EC" w14:textId="77777777" w:rsidR="00B52509" w:rsidRPr="004C4052" w:rsidRDefault="004C4052" w:rsidP="00F87EAB">
      <w:pPr>
        <w:spacing w:after="0" w:line="480" w:lineRule="auto"/>
        <w:rPr>
          <w:rFonts w:ascii="Times New Roman" w:hAnsi="Times New Roman" w:cs="Times New Roman"/>
          <w:b/>
          <w:color w:val="000000"/>
          <w:sz w:val="24"/>
          <w:szCs w:val="24"/>
          <w:shd w:val="clear" w:color="auto" w:fill="FFFFFF"/>
        </w:rPr>
      </w:pPr>
      <w:r w:rsidRPr="004C4052">
        <w:rPr>
          <w:rFonts w:ascii="Times New Roman" w:hAnsi="Times New Roman" w:cs="Times New Roman"/>
          <w:b/>
          <w:color w:val="000000"/>
          <w:sz w:val="24"/>
          <w:szCs w:val="24"/>
          <w:shd w:val="clear" w:color="auto" w:fill="FFFFFF"/>
        </w:rPr>
        <w:t>References</w:t>
      </w:r>
    </w:p>
    <w:p w14:paraId="582545CB" w14:textId="77777777" w:rsidR="00B52509" w:rsidRPr="002B71AA" w:rsidRDefault="00A81E30" w:rsidP="00F87EAB">
      <w:pPr>
        <w:spacing w:after="0" w:line="480" w:lineRule="auto"/>
        <w:rPr>
          <w:rFonts w:ascii="Times New Roman" w:hAnsi="Times New Roman" w:cs="Times New Roman"/>
          <w:sz w:val="24"/>
          <w:szCs w:val="24"/>
          <w:shd w:val="clear" w:color="auto" w:fill="FFFFFF"/>
        </w:rPr>
      </w:pPr>
      <w:r w:rsidRPr="002B71AA">
        <w:rPr>
          <w:rFonts w:ascii="Times New Roman" w:hAnsi="Times New Roman" w:cs="Times New Roman"/>
          <w:sz w:val="24"/>
          <w:szCs w:val="24"/>
          <w:shd w:val="clear" w:color="auto" w:fill="FFFFFF"/>
        </w:rPr>
        <w:t>Abstract-</w:t>
      </w:r>
      <w:r w:rsidR="002D45A0">
        <w:rPr>
          <w:rFonts w:ascii="Times New Roman" w:hAnsi="Times New Roman" w:cs="Times New Roman"/>
          <w:sz w:val="24"/>
          <w:szCs w:val="24"/>
          <w:shd w:val="clear" w:color="auto" w:fill="FFFFFF"/>
        </w:rPr>
        <w:t>132</w:t>
      </w:r>
      <w:r w:rsidR="00A25836">
        <w:rPr>
          <w:rFonts w:ascii="Times New Roman" w:hAnsi="Times New Roman" w:cs="Times New Roman"/>
          <w:sz w:val="24"/>
          <w:szCs w:val="24"/>
          <w:shd w:val="clear" w:color="auto" w:fill="FFFFFF"/>
        </w:rPr>
        <w:t xml:space="preserve"> words</w:t>
      </w:r>
    </w:p>
    <w:p w14:paraId="28F35158" w14:textId="77777777" w:rsidR="00B52509" w:rsidRPr="002B71AA" w:rsidRDefault="00CC00A3" w:rsidP="00F87EAB">
      <w:pPr>
        <w:spacing w:after="0" w:line="480" w:lineRule="auto"/>
        <w:rPr>
          <w:rFonts w:ascii="Times New Roman" w:hAnsi="Times New Roman" w:cs="Times New Roman"/>
          <w:sz w:val="24"/>
          <w:szCs w:val="24"/>
          <w:shd w:val="clear" w:color="auto" w:fill="FFFFFF"/>
        </w:rPr>
      </w:pPr>
      <w:r w:rsidRPr="002B71AA">
        <w:rPr>
          <w:rFonts w:ascii="Times New Roman" w:hAnsi="Times New Roman" w:cs="Times New Roman"/>
          <w:sz w:val="24"/>
          <w:szCs w:val="24"/>
          <w:shd w:val="clear" w:color="auto" w:fill="FFFFFF"/>
        </w:rPr>
        <w:t>Total-</w:t>
      </w:r>
      <w:r w:rsidR="002D45A0">
        <w:rPr>
          <w:rFonts w:ascii="Times New Roman" w:hAnsi="Times New Roman" w:cs="Times New Roman"/>
          <w:sz w:val="24"/>
          <w:szCs w:val="24"/>
          <w:shd w:val="clear" w:color="auto" w:fill="FFFFFF"/>
        </w:rPr>
        <w:t>2443</w:t>
      </w:r>
      <w:r w:rsidR="00A25836">
        <w:rPr>
          <w:rFonts w:ascii="Times New Roman" w:hAnsi="Times New Roman" w:cs="Times New Roman"/>
          <w:sz w:val="24"/>
          <w:szCs w:val="24"/>
          <w:shd w:val="clear" w:color="auto" w:fill="FFFFFF"/>
        </w:rPr>
        <w:t xml:space="preserve"> words</w:t>
      </w:r>
    </w:p>
    <w:p w14:paraId="19845338" w14:textId="77777777" w:rsidR="0088735D" w:rsidRPr="00AA05CE" w:rsidRDefault="0088735D" w:rsidP="00AA05CE">
      <w:pPr>
        <w:pStyle w:val="ListParagraph"/>
        <w:numPr>
          <w:ilvl w:val="0"/>
          <w:numId w:val="15"/>
        </w:numPr>
        <w:spacing w:line="480" w:lineRule="auto"/>
        <w:rPr>
          <w:rFonts w:ascii="Times New Roman" w:hAnsi="Times New Roman" w:cs="Times New Roman"/>
          <w:sz w:val="24"/>
          <w:szCs w:val="24"/>
        </w:rPr>
      </w:pPr>
      <w:r w:rsidRPr="002B71AA">
        <w:rPr>
          <w:rFonts w:ascii="Times New Roman" w:hAnsi="Times New Roman" w:cs="Times New Roman"/>
          <w:sz w:val="24"/>
          <w:szCs w:val="24"/>
          <w:shd w:val="clear" w:color="auto" w:fill="FFFFFF"/>
        </w:rPr>
        <w:t xml:space="preserve"> Assaults upon medical men. </w:t>
      </w:r>
      <w:r w:rsidRPr="002B71AA">
        <w:rPr>
          <w:rStyle w:val="ref-journal"/>
          <w:rFonts w:ascii="Times New Roman" w:hAnsi="Times New Roman" w:cs="Times New Roman"/>
          <w:sz w:val="24"/>
          <w:szCs w:val="24"/>
          <w:shd w:val="clear" w:color="auto" w:fill="FFFFFF"/>
        </w:rPr>
        <w:t>JAMA. </w:t>
      </w:r>
      <w:r w:rsidRPr="002B71AA">
        <w:rPr>
          <w:rFonts w:ascii="Times New Roman" w:hAnsi="Times New Roman" w:cs="Times New Roman"/>
          <w:sz w:val="24"/>
          <w:szCs w:val="24"/>
          <w:shd w:val="clear" w:color="auto" w:fill="FFFFFF"/>
        </w:rPr>
        <w:t>1892;</w:t>
      </w:r>
      <w:r w:rsidRPr="002B71AA">
        <w:rPr>
          <w:rStyle w:val="ref-vol"/>
          <w:rFonts w:ascii="Times New Roman" w:hAnsi="Times New Roman" w:cs="Times New Roman"/>
          <w:sz w:val="24"/>
          <w:szCs w:val="24"/>
          <w:shd w:val="clear" w:color="auto" w:fill="FFFFFF"/>
        </w:rPr>
        <w:t>18</w:t>
      </w:r>
      <w:r w:rsidRPr="002B71AA">
        <w:rPr>
          <w:rFonts w:ascii="Times New Roman" w:hAnsi="Times New Roman" w:cs="Times New Roman"/>
          <w:sz w:val="24"/>
          <w:szCs w:val="24"/>
          <w:shd w:val="clear" w:color="auto" w:fill="FFFFFF"/>
        </w:rPr>
        <w:t>:399–400</w:t>
      </w:r>
    </w:p>
    <w:p w14:paraId="0479524E"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rPr>
        <w:t xml:space="preserve">Magin PJ, Adams J, Sibbritt DW, Joy E, Ireland MC. Experiences of occupational violence in Australian urban general practice: a cross-sectional study of </w:t>
      </w:r>
      <w:r w:rsidR="00D529D2" w:rsidRPr="002B71AA">
        <w:rPr>
          <w:rFonts w:ascii="Times New Roman" w:hAnsi="Times New Roman" w:cs="Times New Roman"/>
          <w:sz w:val="24"/>
          <w:szCs w:val="24"/>
        </w:rPr>
        <w:t>GPs. Med J Aust 2005;183:352–6</w:t>
      </w:r>
    </w:p>
    <w:p w14:paraId="3D572E56"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rPr>
        <w:t>News Report: retired dentist dies after being stabbed by ex-patient Chen Zhongwei, 60, suffered massive blood loss from multiple stabs to his head, chest, abdomen, and arms</w:t>
      </w:r>
      <w:r w:rsidR="00D529D2" w:rsidRPr="002B71AA">
        <w:rPr>
          <w:rFonts w:ascii="Times New Roman" w:hAnsi="Times New Roman" w:cs="Times New Roman"/>
          <w:sz w:val="24"/>
          <w:szCs w:val="24"/>
        </w:rPr>
        <w:t xml:space="preserve"> South China post: 7th May 2016</w:t>
      </w:r>
    </w:p>
    <w:p w14:paraId="54997554"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rPr>
        <w:t xml:space="preserve"> Kar SP. Addressing underlying causes of violence against doctors in</w:t>
      </w:r>
      <w:r w:rsidR="00D529D2" w:rsidRPr="002B71AA">
        <w:rPr>
          <w:rFonts w:ascii="Times New Roman" w:hAnsi="Times New Roman" w:cs="Times New Roman"/>
          <w:sz w:val="24"/>
          <w:szCs w:val="24"/>
        </w:rPr>
        <w:t xml:space="preserve"> India. Lancet 2017;389:1979–80</w:t>
      </w:r>
    </w:p>
    <w:p w14:paraId="1E36FA6C"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shd w:val="clear" w:color="auto" w:fill="FFFFFF"/>
        </w:rPr>
        <w:t>Ghosh, Kanjaksha. “Violence against doctors: A wake-up call.” </w:t>
      </w:r>
      <w:r w:rsidRPr="002B71AA">
        <w:rPr>
          <w:rFonts w:ascii="Times New Roman" w:hAnsi="Times New Roman" w:cs="Times New Roman"/>
          <w:iCs/>
          <w:sz w:val="24"/>
          <w:szCs w:val="24"/>
          <w:shd w:val="clear" w:color="auto" w:fill="FFFFFF"/>
        </w:rPr>
        <w:t>The Indian journal of medical research</w:t>
      </w:r>
      <w:r w:rsidRPr="002B71AA">
        <w:rPr>
          <w:rFonts w:ascii="Times New Roman" w:hAnsi="Times New Roman" w:cs="Times New Roman"/>
          <w:sz w:val="24"/>
          <w:szCs w:val="24"/>
          <w:shd w:val="clear" w:color="auto" w:fill="FFFFFF"/>
        </w:rPr>
        <w:t> vol. 148,2 (2018): 130-133</w:t>
      </w:r>
    </w:p>
    <w:p w14:paraId="3E31D215"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shd w:val="clear" w:color="auto" w:fill="FFFFFF"/>
        </w:rPr>
        <w:t>Ambesh, Paurush. “Violence against doctors in the Indian subcontinent: A rising bane.” </w:t>
      </w:r>
      <w:r w:rsidRPr="002B71AA">
        <w:rPr>
          <w:rFonts w:ascii="Times New Roman" w:hAnsi="Times New Roman" w:cs="Times New Roman"/>
          <w:iCs/>
          <w:sz w:val="24"/>
          <w:szCs w:val="24"/>
          <w:shd w:val="clear" w:color="auto" w:fill="FFFFFF"/>
        </w:rPr>
        <w:t>Indian heart journal</w:t>
      </w:r>
      <w:r w:rsidRPr="002B71AA">
        <w:rPr>
          <w:rFonts w:ascii="Times New Roman" w:hAnsi="Times New Roman" w:cs="Times New Roman"/>
          <w:sz w:val="24"/>
          <w:szCs w:val="24"/>
          <w:shd w:val="clear" w:color="auto" w:fill="FFFFFF"/>
        </w:rPr>
        <w:t> vol. 68,5 (2016): 749-750</w:t>
      </w:r>
    </w:p>
    <w:p w14:paraId="18554919" w14:textId="77777777" w:rsidR="0088735D" w:rsidRPr="002B71AA" w:rsidRDefault="004F1C59"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rPr>
        <w:lastRenderedPageBreak/>
        <w:t>A</w:t>
      </w:r>
      <w:r w:rsidR="0088735D" w:rsidRPr="002B71AA">
        <w:rPr>
          <w:rFonts w:ascii="Times New Roman" w:hAnsi="Times New Roman" w:cs="Times New Roman"/>
          <w:sz w:val="24"/>
          <w:szCs w:val="24"/>
        </w:rPr>
        <w:t>ssaults on public hospital staff by patients and their relatives: an inquiry</w:t>
      </w:r>
      <w:r w:rsidRPr="002B71AA">
        <w:rPr>
          <w:rFonts w:ascii="Times New Roman" w:hAnsi="Times New Roman" w:cs="Times New Roman"/>
          <w:sz w:val="24"/>
          <w:szCs w:val="24"/>
        </w:rPr>
        <w:t xml:space="preserve"> </w:t>
      </w:r>
      <w:r w:rsidR="0088735D" w:rsidRPr="002B71AA">
        <w:rPr>
          <w:rFonts w:ascii="Times New Roman" w:hAnsi="Times New Roman" w:cs="Times New Roman"/>
          <w:bCs/>
          <w:sz w:val="24"/>
          <w:szCs w:val="24"/>
        </w:rPr>
        <w:t xml:space="preserve">Neha madhiwalla, nobhojit Roy </w:t>
      </w:r>
      <w:r w:rsidR="0088735D" w:rsidRPr="002B71AA">
        <w:rPr>
          <w:rFonts w:ascii="Times New Roman" w:hAnsi="Times New Roman" w:cs="Times New Roman"/>
          <w:sz w:val="24"/>
          <w:szCs w:val="24"/>
        </w:rPr>
        <w:t>Indian journal of medical ethics vol iii no 2 April-June 2006</w:t>
      </w:r>
    </w:p>
    <w:p w14:paraId="1AE1F2EA" w14:textId="77777777" w:rsidR="0088735D" w:rsidRPr="002B71AA" w:rsidRDefault="0088735D" w:rsidP="00F87EAB">
      <w:pPr>
        <w:pStyle w:val="ListParagraph"/>
        <w:numPr>
          <w:ilvl w:val="0"/>
          <w:numId w:val="15"/>
        </w:numPr>
        <w:spacing w:before="240" w:line="480" w:lineRule="auto"/>
        <w:rPr>
          <w:rStyle w:val="element-citation"/>
          <w:rFonts w:ascii="Times New Roman" w:hAnsi="Times New Roman" w:cs="Times New Roman"/>
          <w:sz w:val="24"/>
          <w:szCs w:val="24"/>
        </w:rPr>
      </w:pPr>
      <w:r w:rsidRPr="002B71AA">
        <w:rPr>
          <w:rStyle w:val="element-citation"/>
          <w:rFonts w:ascii="Times New Roman" w:hAnsi="Times New Roman" w:cs="Times New Roman"/>
          <w:sz w:val="24"/>
          <w:szCs w:val="24"/>
          <w:shd w:val="clear" w:color="auto" w:fill="FFFFFF"/>
        </w:rPr>
        <w:t>Cates M, Malcolm D, Poirier T, Kendall K. A guarantee to a community. </w:t>
      </w:r>
      <w:r w:rsidRPr="002B71AA">
        <w:rPr>
          <w:rStyle w:val="ref-journal"/>
          <w:rFonts w:ascii="Times New Roman" w:hAnsi="Times New Roman" w:cs="Times New Roman"/>
          <w:sz w:val="24"/>
          <w:szCs w:val="24"/>
          <w:shd w:val="clear" w:color="auto" w:fill="FFFFFF"/>
        </w:rPr>
        <w:t>J Emerg Nurs. </w:t>
      </w:r>
      <w:r w:rsidRPr="002B71AA">
        <w:rPr>
          <w:rStyle w:val="element-citation"/>
          <w:rFonts w:ascii="Times New Roman" w:hAnsi="Times New Roman" w:cs="Times New Roman"/>
          <w:sz w:val="24"/>
          <w:szCs w:val="24"/>
          <w:shd w:val="clear" w:color="auto" w:fill="FFFFFF"/>
        </w:rPr>
        <w:t>2009;</w:t>
      </w:r>
      <w:r w:rsidRPr="002B71AA">
        <w:rPr>
          <w:rStyle w:val="ref-vol"/>
          <w:rFonts w:ascii="Times New Roman" w:hAnsi="Times New Roman" w:cs="Times New Roman"/>
          <w:sz w:val="24"/>
          <w:szCs w:val="24"/>
          <w:shd w:val="clear" w:color="auto" w:fill="FFFFFF"/>
        </w:rPr>
        <w:t>35</w:t>
      </w:r>
      <w:r w:rsidRPr="002B71AA">
        <w:rPr>
          <w:rStyle w:val="element-citation"/>
          <w:rFonts w:ascii="Times New Roman" w:hAnsi="Times New Roman" w:cs="Times New Roman"/>
          <w:sz w:val="24"/>
          <w:szCs w:val="24"/>
          <w:shd w:val="clear" w:color="auto" w:fill="FFFFFF"/>
        </w:rPr>
        <w:t>:336–8</w:t>
      </w:r>
    </w:p>
    <w:p w14:paraId="6930C2A3" w14:textId="77777777" w:rsidR="0088735D" w:rsidRPr="002B71AA" w:rsidRDefault="0088735D"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shd w:val="clear" w:color="auto" w:fill="FFFFFF"/>
        </w:rPr>
        <w:t>Sen, Mrittika, and Santosh G Honavar. “It's a doc's life - Workplace violence against doctors.” </w:t>
      </w:r>
      <w:r w:rsidRPr="002B71AA">
        <w:rPr>
          <w:rFonts w:ascii="Times New Roman" w:hAnsi="Times New Roman" w:cs="Times New Roman"/>
          <w:iCs/>
          <w:sz w:val="24"/>
          <w:szCs w:val="24"/>
          <w:shd w:val="clear" w:color="auto" w:fill="FFFFFF"/>
        </w:rPr>
        <w:t>Indian journal of ophthalmology</w:t>
      </w:r>
      <w:r w:rsidRPr="002B71AA">
        <w:rPr>
          <w:rFonts w:ascii="Times New Roman" w:hAnsi="Times New Roman" w:cs="Times New Roman"/>
          <w:sz w:val="24"/>
          <w:szCs w:val="24"/>
          <w:shd w:val="clear" w:color="auto" w:fill="FFFFFF"/>
        </w:rPr>
        <w:t> vol. 67,7 (2019): 981-984</w:t>
      </w:r>
    </w:p>
    <w:p w14:paraId="0EA7D9EF" w14:textId="77777777" w:rsidR="0088735D" w:rsidRPr="002B71AA" w:rsidRDefault="0088735D" w:rsidP="00F87EAB">
      <w:pPr>
        <w:pStyle w:val="ListParagraph"/>
        <w:numPr>
          <w:ilvl w:val="0"/>
          <w:numId w:val="15"/>
        </w:numPr>
        <w:spacing w:before="240" w:after="0" w:line="480" w:lineRule="auto"/>
        <w:rPr>
          <w:rFonts w:ascii="Times New Roman" w:hAnsi="Times New Roman" w:cs="Times New Roman"/>
          <w:sz w:val="24"/>
          <w:szCs w:val="24"/>
          <w:shd w:val="clear" w:color="auto" w:fill="FFFFFF"/>
        </w:rPr>
      </w:pPr>
      <w:r w:rsidRPr="002B71AA">
        <w:rPr>
          <w:rFonts w:ascii="Times New Roman" w:hAnsi="Times New Roman" w:cs="Times New Roman"/>
          <w:sz w:val="24"/>
          <w:szCs w:val="24"/>
          <w:shd w:val="clear" w:color="auto" w:fill="FFFFFF"/>
        </w:rPr>
        <w:t xml:space="preserve">Gupta RL. The insurance cover for the doctor and the patient. The Medico Legal Aspects of the Surgery. </w:t>
      </w:r>
      <w:r w:rsidR="00675560" w:rsidRPr="002B71AA">
        <w:rPr>
          <w:rFonts w:ascii="Times New Roman" w:hAnsi="Times New Roman" w:cs="Times New Roman"/>
          <w:sz w:val="24"/>
          <w:szCs w:val="24"/>
          <w:shd w:val="clear" w:color="auto" w:fill="FFFFFF"/>
        </w:rPr>
        <w:t xml:space="preserve">5th ed. </w:t>
      </w:r>
      <w:r w:rsidRPr="002B71AA">
        <w:rPr>
          <w:rFonts w:ascii="Times New Roman" w:hAnsi="Times New Roman" w:cs="Times New Roman"/>
          <w:sz w:val="24"/>
          <w:szCs w:val="24"/>
          <w:shd w:val="clear" w:color="auto" w:fill="FFFFFF"/>
        </w:rPr>
        <w:t>New Delhi: Jaypee;2007.p. 177-86</w:t>
      </w:r>
    </w:p>
    <w:p w14:paraId="58605CD2" w14:textId="77777777" w:rsidR="0088735D" w:rsidRPr="002B71AA" w:rsidRDefault="00D529D2"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rPr>
        <w:t>Bhanushali V, Shivakumar K M, Patil S, Kadashetti V. Knowledge, attitude, and practice of professional indemnity insurance among dental practitioners in Maharashtra State, India. J Int Clin Dent Res Organ 2018;10:17-22</w:t>
      </w:r>
    </w:p>
    <w:p w14:paraId="03D5CA92" w14:textId="77777777" w:rsidR="00D529D2" w:rsidRPr="002B71AA" w:rsidRDefault="00D529D2" w:rsidP="00F87EAB">
      <w:pPr>
        <w:pStyle w:val="ListParagraph"/>
        <w:numPr>
          <w:ilvl w:val="0"/>
          <w:numId w:val="15"/>
        </w:numPr>
        <w:spacing w:before="240" w:line="480" w:lineRule="auto"/>
        <w:rPr>
          <w:rFonts w:ascii="Times New Roman" w:hAnsi="Times New Roman" w:cs="Times New Roman"/>
          <w:sz w:val="24"/>
          <w:szCs w:val="24"/>
        </w:rPr>
      </w:pPr>
      <w:r w:rsidRPr="002B71AA">
        <w:rPr>
          <w:rFonts w:ascii="Times New Roman" w:hAnsi="Times New Roman" w:cs="Times New Roman"/>
          <w:sz w:val="24"/>
          <w:szCs w:val="24"/>
          <w:shd w:val="clear" w:color="auto" w:fill="FFFFFF"/>
        </w:rPr>
        <w:t>Yashoda R, Puranik MP, Kumar V, Farhana F. Dental practitioners' Perspectives about the consumer protection act, informed consent, and professional indemnity insurance in Bengaluru, city: A cross – Sectional study. J Indian Assoc Public Health Dent 2017;15:225-9</w:t>
      </w:r>
    </w:p>
    <w:p w14:paraId="3BC8F431" w14:textId="77777777" w:rsidR="00FC16BF" w:rsidRPr="002B71AA" w:rsidRDefault="00D529D2" w:rsidP="00F87EAB">
      <w:pPr>
        <w:pStyle w:val="ListParagraph"/>
        <w:numPr>
          <w:ilvl w:val="0"/>
          <w:numId w:val="15"/>
        </w:numPr>
        <w:spacing w:before="240" w:after="0" w:line="480" w:lineRule="auto"/>
        <w:rPr>
          <w:rFonts w:ascii="Times New Roman" w:hAnsi="Times New Roman" w:cs="Times New Roman"/>
          <w:sz w:val="24"/>
          <w:szCs w:val="24"/>
          <w:shd w:val="clear" w:color="auto" w:fill="FFFFFF"/>
        </w:rPr>
      </w:pPr>
      <w:r w:rsidRPr="002B71AA">
        <w:rPr>
          <w:rFonts w:ascii="Times New Roman" w:hAnsi="Times New Roman" w:cs="Times New Roman"/>
          <w:sz w:val="24"/>
          <w:szCs w:val="24"/>
          <w:shd w:val="clear" w:color="auto" w:fill="FFFFFF"/>
        </w:rPr>
        <w:t>Rees J. Medicolegal implications of dental implant therapy. Prim Dent J 2013;2:34-8</w:t>
      </w:r>
    </w:p>
    <w:p w14:paraId="274CDBA3" w14:textId="77777777" w:rsidR="00D94B98" w:rsidRPr="002B71AA" w:rsidRDefault="00D529D2" w:rsidP="00F87EAB">
      <w:pPr>
        <w:pStyle w:val="ListParagraph"/>
        <w:numPr>
          <w:ilvl w:val="0"/>
          <w:numId w:val="15"/>
        </w:numPr>
        <w:spacing w:before="240" w:after="0" w:line="480" w:lineRule="auto"/>
        <w:rPr>
          <w:rFonts w:ascii="Times New Roman" w:hAnsi="Times New Roman" w:cs="Times New Roman"/>
          <w:sz w:val="24"/>
          <w:szCs w:val="24"/>
          <w:shd w:val="clear" w:color="auto" w:fill="FFFFFF"/>
        </w:rPr>
      </w:pPr>
      <w:r w:rsidRPr="002B71AA">
        <w:rPr>
          <w:rFonts w:ascii="Times New Roman" w:hAnsi="Times New Roman" w:cs="Times New Roman"/>
          <w:sz w:val="24"/>
          <w:szCs w:val="24"/>
        </w:rPr>
        <w:t>Vashist A, Parhar S, Gambhir RS, Sohi RK, Talwar PP. Legal modalities in dental patient management and professional misconduct. SRM J Res Dent Sci 2014;5:91-6</w:t>
      </w:r>
    </w:p>
    <w:sectPr w:rsidR="00D94B98" w:rsidRPr="002B71AA" w:rsidSect="00F0040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86A4E" w14:textId="77777777" w:rsidR="00BD3E1D" w:rsidRDefault="00BD3E1D" w:rsidP="00D26528">
      <w:pPr>
        <w:spacing w:after="0" w:line="240" w:lineRule="auto"/>
      </w:pPr>
      <w:r>
        <w:separator/>
      </w:r>
    </w:p>
  </w:endnote>
  <w:endnote w:type="continuationSeparator" w:id="0">
    <w:p w14:paraId="145E675E" w14:textId="77777777" w:rsidR="00BD3E1D" w:rsidRDefault="00BD3E1D" w:rsidP="00D2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354952"/>
      <w:docPartObj>
        <w:docPartGallery w:val="Page Numbers (Bottom of Page)"/>
        <w:docPartUnique/>
      </w:docPartObj>
    </w:sdtPr>
    <w:sdtEndPr/>
    <w:sdtContent>
      <w:p w14:paraId="25D8C328" w14:textId="77777777" w:rsidR="005B3FCE" w:rsidRDefault="005B3FCE">
        <w:pPr>
          <w:pStyle w:val="Footer"/>
          <w:jc w:val="right"/>
        </w:pPr>
        <w:r>
          <w:fldChar w:fldCharType="begin"/>
        </w:r>
        <w:r>
          <w:instrText xml:space="preserve"> PAGE   \* MERGEFORMAT </w:instrText>
        </w:r>
        <w:r>
          <w:fldChar w:fldCharType="separate"/>
        </w:r>
        <w:r w:rsidR="00625F84">
          <w:rPr>
            <w:noProof/>
          </w:rPr>
          <w:t>1</w:t>
        </w:r>
        <w:r>
          <w:rPr>
            <w:noProof/>
          </w:rPr>
          <w:fldChar w:fldCharType="end"/>
        </w:r>
      </w:p>
    </w:sdtContent>
  </w:sdt>
  <w:p w14:paraId="07C3AA81" w14:textId="77777777" w:rsidR="005B3FCE" w:rsidRDefault="005B3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5C08E" w14:textId="77777777" w:rsidR="00BD3E1D" w:rsidRDefault="00BD3E1D" w:rsidP="00D26528">
      <w:pPr>
        <w:spacing w:after="0" w:line="240" w:lineRule="auto"/>
      </w:pPr>
      <w:r>
        <w:separator/>
      </w:r>
    </w:p>
  </w:footnote>
  <w:footnote w:type="continuationSeparator" w:id="0">
    <w:p w14:paraId="73540EBE" w14:textId="77777777" w:rsidR="00BD3E1D" w:rsidRDefault="00BD3E1D" w:rsidP="00D26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DA9"/>
    <w:multiLevelType w:val="hybridMultilevel"/>
    <w:tmpl w:val="28F0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1A73BB"/>
    <w:multiLevelType w:val="hybridMultilevel"/>
    <w:tmpl w:val="60AC0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C738B9"/>
    <w:multiLevelType w:val="multilevel"/>
    <w:tmpl w:val="7CA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D0294"/>
    <w:multiLevelType w:val="hybridMultilevel"/>
    <w:tmpl w:val="2248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F72464"/>
    <w:multiLevelType w:val="hybridMultilevel"/>
    <w:tmpl w:val="AC000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2722917"/>
    <w:multiLevelType w:val="hybridMultilevel"/>
    <w:tmpl w:val="FE2C75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725594"/>
    <w:multiLevelType w:val="hybridMultilevel"/>
    <w:tmpl w:val="BEC28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DB6867"/>
    <w:multiLevelType w:val="hybridMultilevel"/>
    <w:tmpl w:val="5C76AA7C"/>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DD1DFC"/>
    <w:multiLevelType w:val="hybridMultilevel"/>
    <w:tmpl w:val="683EB3F2"/>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DB000DF"/>
    <w:multiLevelType w:val="multilevel"/>
    <w:tmpl w:val="AC04B25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608F18FD"/>
    <w:multiLevelType w:val="hybridMultilevel"/>
    <w:tmpl w:val="D52A3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1576F0"/>
    <w:multiLevelType w:val="hybridMultilevel"/>
    <w:tmpl w:val="24005F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8721E7A"/>
    <w:multiLevelType w:val="hybridMultilevel"/>
    <w:tmpl w:val="C7A6B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4D63E8"/>
    <w:multiLevelType w:val="hybridMultilevel"/>
    <w:tmpl w:val="33825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3579CA"/>
    <w:multiLevelType w:val="hybridMultilevel"/>
    <w:tmpl w:val="2AD6A3D2"/>
    <w:lvl w:ilvl="0" w:tplc="1D0CAC2A">
      <w:start w:val="1"/>
      <w:numFmt w:val="bullet"/>
      <w:lvlText w:val="•"/>
      <w:lvlJc w:val="left"/>
      <w:pPr>
        <w:tabs>
          <w:tab w:val="num" w:pos="720"/>
        </w:tabs>
        <w:ind w:left="720" w:hanging="360"/>
      </w:pPr>
      <w:rPr>
        <w:rFonts w:ascii="Georgia" w:hAnsi="Georgia" w:hint="default"/>
      </w:rPr>
    </w:lvl>
    <w:lvl w:ilvl="1" w:tplc="715078C8" w:tentative="1">
      <w:start w:val="1"/>
      <w:numFmt w:val="bullet"/>
      <w:lvlText w:val="•"/>
      <w:lvlJc w:val="left"/>
      <w:pPr>
        <w:tabs>
          <w:tab w:val="num" w:pos="1440"/>
        </w:tabs>
        <w:ind w:left="1440" w:hanging="360"/>
      </w:pPr>
      <w:rPr>
        <w:rFonts w:ascii="Georgia" w:hAnsi="Georgia" w:hint="default"/>
      </w:rPr>
    </w:lvl>
    <w:lvl w:ilvl="2" w:tplc="EC7A8550" w:tentative="1">
      <w:start w:val="1"/>
      <w:numFmt w:val="bullet"/>
      <w:lvlText w:val="•"/>
      <w:lvlJc w:val="left"/>
      <w:pPr>
        <w:tabs>
          <w:tab w:val="num" w:pos="2160"/>
        </w:tabs>
        <w:ind w:left="2160" w:hanging="360"/>
      </w:pPr>
      <w:rPr>
        <w:rFonts w:ascii="Georgia" w:hAnsi="Georgia" w:hint="default"/>
      </w:rPr>
    </w:lvl>
    <w:lvl w:ilvl="3" w:tplc="CCDED6EA" w:tentative="1">
      <w:start w:val="1"/>
      <w:numFmt w:val="bullet"/>
      <w:lvlText w:val="•"/>
      <w:lvlJc w:val="left"/>
      <w:pPr>
        <w:tabs>
          <w:tab w:val="num" w:pos="2880"/>
        </w:tabs>
        <w:ind w:left="2880" w:hanging="360"/>
      </w:pPr>
      <w:rPr>
        <w:rFonts w:ascii="Georgia" w:hAnsi="Georgia" w:hint="default"/>
      </w:rPr>
    </w:lvl>
    <w:lvl w:ilvl="4" w:tplc="8FBA6A1A" w:tentative="1">
      <w:start w:val="1"/>
      <w:numFmt w:val="bullet"/>
      <w:lvlText w:val="•"/>
      <w:lvlJc w:val="left"/>
      <w:pPr>
        <w:tabs>
          <w:tab w:val="num" w:pos="3600"/>
        </w:tabs>
        <w:ind w:left="3600" w:hanging="360"/>
      </w:pPr>
      <w:rPr>
        <w:rFonts w:ascii="Georgia" w:hAnsi="Georgia" w:hint="default"/>
      </w:rPr>
    </w:lvl>
    <w:lvl w:ilvl="5" w:tplc="CA887CF0" w:tentative="1">
      <w:start w:val="1"/>
      <w:numFmt w:val="bullet"/>
      <w:lvlText w:val="•"/>
      <w:lvlJc w:val="left"/>
      <w:pPr>
        <w:tabs>
          <w:tab w:val="num" w:pos="4320"/>
        </w:tabs>
        <w:ind w:left="4320" w:hanging="360"/>
      </w:pPr>
      <w:rPr>
        <w:rFonts w:ascii="Georgia" w:hAnsi="Georgia" w:hint="default"/>
      </w:rPr>
    </w:lvl>
    <w:lvl w:ilvl="6" w:tplc="8604DAF6" w:tentative="1">
      <w:start w:val="1"/>
      <w:numFmt w:val="bullet"/>
      <w:lvlText w:val="•"/>
      <w:lvlJc w:val="left"/>
      <w:pPr>
        <w:tabs>
          <w:tab w:val="num" w:pos="5040"/>
        </w:tabs>
        <w:ind w:left="5040" w:hanging="360"/>
      </w:pPr>
      <w:rPr>
        <w:rFonts w:ascii="Georgia" w:hAnsi="Georgia" w:hint="default"/>
      </w:rPr>
    </w:lvl>
    <w:lvl w:ilvl="7" w:tplc="897CBCDA" w:tentative="1">
      <w:start w:val="1"/>
      <w:numFmt w:val="bullet"/>
      <w:lvlText w:val="•"/>
      <w:lvlJc w:val="left"/>
      <w:pPr>
        <w:tabs>
          <w:tab w:val="num" w:pos="5760"/>
        </w:tabs>
        <w:ind w:left="5760" w:hanging="360"/>
      </w:pPr>
      <w:rPr>
        <w:rFonts w:ascii="Georgia" w:hAnsi="Georgia" w:hint="default"/>
      </w:rPr>
    </w:lvl>
    <w:lvl w:ilvl="8" w:tplc="8AB26D9A" w:tentative="1">
      <w:start w:val="1"/>
      <w:numFmt w:val="bullet"/>
      <w:lvlText w:val="•"/>
      <w:lvlJc w:val="left"/>
      <w:pPr>
        <w:tabs>
          <w:tab w:val="num" w:pos="6480"/>
        </w:tabs>
        <w:ind w:left="6480" w:hanging="360"/>
      </w:pPr>
      <w:rPr>
        <w:rFonts w:ascii="Georgia" w:hAnsi="Georgia" w:hint="default"/>
      </w:rPr>
    </w:lvl>
  </w:abstractNum>
  <w:num w:numId="1">
    <w:abstractNumId w:val="2"/>
  </w:num>
  <w:num w:numId="2">
    <w:abstractNumId w:val="6"/>
  </w:num>
  <w:num w:numId="3">
    <w:abstractNumId w:val="13"/>
  </w:num>
  <w:num w:numId="4">
    <w:abstractNumId w:val="0"/>
  </w:num>
  <w:num w:numId="5">
    <w:abstractNumId w:val="7"/>
  </w:num>
  <w:num w:numId="6">
    <w:abstractNumId w:val="14"/>
  </w:num>
  <w:num w:numId="7">
    <w:abstractNumId w:val="8"/>
  </w:num>
  <w:num w:numId="8">
    <w:abstractNumId w:val="10"/>
  </w:num>
  <w:num w:numId="9">
    <w:abstractNumId w:val="12"/>
  </w:num>
  <w:num w:numId="10">
    <w:abstractNumId w:val="11"/>
  </w:num>
  <w:num w:numId="11">
    <w:abstractNumId w:val="4"/>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2"/>
    <w:rsid w:val="00005579"/>
    <w:rsid w:val="00054CE2"/>
    <w:rsid w:val="00062BD2"/>
    <w:rsid w:val="00081F57"/>
    <w:rsid w:val="000D0133"/>
    <w:rsid w:val="000D39F3"/>
    <w:rsid w:val="000E113C"/>
    <w:rsid w:val="00127E39"/>
    <w:rsid w:val="0013019F"/>
    <w:rsid w:val="00134601"/>
    <w:rsid w:val="001529D9"/>
    <w:rsid w:val="00164128"/>
    <w:rsid w:val="001B0BEC"/>
    <w:rsid w:val="001C78BA"/>
    <w:rsid w:val="001D310F"/>
    <w:rsid w:val="002221D6"/>
    <w:rsid w:val="00231951"/>
    <w:rsid w:val="0023283B"/>
    <w:rsid w:val="00270DFC"/>
    <w:rsid w:val="0027492F"/>
    <w:rsid w:val="00276937"/>
    <w:rsid w:val="00287EF5"/>
    <w:rsid w:val="002B1683"/>
    <w:rsid w:val="002B71AA"/>
    <w:rsid w:val="002C679A"/>
    <w:rsid w:val="002D45A0"/>
    <w:rsid w:val="002F4E69"/>
    <w:rsid w:val="00331BA1"/>
    <w:rsid w:val="00335EC2"/>
    <w:rsid w:val="003620C9"/>
    <w:rsid w:val="00371F8E"/>
    <w:rsid w:val="00372AFF"/>
    <w:rsid w:val="003B1C2B"/>
    <w:rsid w:val="003B5395"/>
    <w:rsid w:val="003C4FBF"/>
    <w:rsid w:val="003C6D3F"/>
    <w:rsid w:val="003D18FF"/>
    <w:rsid w:val="004038D7"/>
    <w:rsid w:val="00406B11"/>
    <w:rsid w:val="00441816"/>
    <w:rsid w:val="00484E7F"/>
    <w:rsid w:val="00492209"/>
    <w:rsid w:val="004C4052"/>
    <w:rsid w:val="004C40BC"/>
    <w:rsid w:val="004D6890"/>
    <w:rsid w:val="004F1C59"/>
    <w:rsid w:val="004F1D6A"/>
    <w:rsid w:val="0051287F"/>
    <w:rsid w:val="00535C5F"/>
    <w:rsid w:val="00551355"/>
    <w:rsid w:val="0055212F"/>
    <w:rsid w:val="00564FE0"/>
    <w:rsid w:val="00586F1F"/>
    <w:rsid w:val="005B22B8"/>
    <w:rsid w:val="005B3FCE"/>
    <w:rsid w:val="005B7300"/>
    <w:rsid w:val="005C14B8"/>
    <w:rsid w:val="005D049E"/>
    <w:rsid w:val="005D4CC6"/>
    <w:rsid w:val="005E2A50"/>
    <w:rsid w:val="005E6779"/>
    <w:rsid w:val="005F0A1C"/>
    <w:rsid w:val="00615547"/>
    <w:rsid w:val="00625F84"/>
    <w:rsid w:val="00642457"/>
    <w:rsid w:val="00675560"/>
    <w:rsid w:val="00685373"/>
    <w:rsid w:val="006A145F"/>
    <w:rsid w:val="006B50D7"/>
    <w:rsid w:val="00723CE7"/>
    <w:rsid w:val="007410D9"/>
    <w:rsid w:val="007442B9"/>
    <w:rsid w:val="00785FBC"/>
    <w:rsid w:val="0079733B"/>
    <w:rsid w:val="007A184D"/>
    <w:rsid w:val="007B6C2F"/>
    <w:rsid w:val="007D4BB3"/>
    <w:rsid w:val="007D7475"/>
    <w:rsid w:val="007F233B"/>
    <w:rsid w:val="0080412B"/>
    <w:rsid w:val="00834928"/>
    <w:rsid w:val="0085492C"/>
    <w:rsid w:val="0088735D"/>
    <w:rsid w:val="008A3BBD"/>
    <w:rsid w:val="008B416A"/>
    <w:rsid w:val="008C02EA"/>
    <w:rsid w:val="008C0FDB"/>
    <w:rsid w:val="008C2679"/>
    <w:rsid w:val="008E236E"/>
    <w:rsid w:val="008F7D9F"/>
    <w:rsid w:val="00925611"/>
    <w:rsid w:val="0092751E"/>
    <w:rsid w:val="00935DAF"/>
    <w:rsid w:val="00942DB8"/>
    <w:rsid w:val="00953269"/>
    <w:rsid w:val="00954B42"/>
    <w:rsid w:val="00960B99"/>
    <w:rsid w:val="0097151B"/>
    <w:rsid w:val="00981104"/>
    <w:rsid w:val="009A2C83"/>
    <w:rsid w:val="00A25836"/>
    <w:rsid w:val="00A25FB8"/>
    <w:rsid w:val="00A647F6"/>
    <w:rsid w:val="00A72429"/>
    <w:rsid w:val="00A730AC"/>
    <w:rsid w:val="00A81E30"/>
    <w:rsid w:val="00A928E4"/>
    <w:rsid w:val="00A96008"/>
    <w:rsid w:val="00A976F4"/>
    <w:rsid w:val="00AA05CE"/>
    <w:rsid w:val="00AD17A0"/>
    <w:rsid w:val="00AF48A9"/>
    <w:rsid w:val="00B17E72"/>
    <w:rsid w:val="00B24EFC"/>
    <w:rsid w:val="00B47D23"/>
    <w:rsid w:val="00B52509"/>
    <w:rsid w:val="00B76014"/>
    <w:rsid w:val="00BA0732"/>
    <w:rsid w:val="00BB439D"/>
    <w:rsid w:val="00BD3E1D"/>
    <w:rsid w:val="00BE2E4F"/>
    <w:rsid w:val="00C55DD7"/>
    <w:rsid w:val="00C71A48"/>
    <w:rsid w:val="00CA0627"/>
    <w:rsid w:val="00CC00A3"/>
    <w:rsid w:val="00CD2C01"/>
    <w:rsid w:val="00CD5935"/>
    <w:rsid w:val="00CD758A"/>
    <w:rsid w:val="00D26528"/>
    <w:rsid w:val="00D529D2"/>
    <w:rsid w:val="00D604C5"/>
    <w:rsid w:val="00D84553"/>
    <w:rsid w:val="00D92788"/>
    <w:rsid w:val="00D94B98"/>
    <w:rsid w:val="00DF2A47"/>
    <w:rsid w:val="00E22B15"/>
    <w:rsid w:val="00E2678E"/>
    <w:rsid w:val="00E36F02"/>
    <w:rsid w:val="00E43AF5"/>
    <w:rsid w:val="00E4444D"/>
    <w:rsid w:val="00E661A4"/>
    <w:rsid w:val="00E664BB"/>
    <w:rsid w:val="00E9260F"/>
    <w:rsid w:val="00E97A9D"/>
    <w:rsid w:val="00EA3DFD"/>
    <w:rsid w:val="00EC7D64"/>
    <w:rsid w:val="00F00409"/>
    <w:rsid w:val="00F00483"/>
    <w:rsid w:val="00F10D11"/>
    <w:rsid w:val="00F51566"/>
    <w:rsid w:val="00F80FCA"/>
    <w:rsid w:val="00F87EAB"/>
    <w:rsid w:val="00F94FAE"/>
    <w:rsid w:val="00F966F3"/>
    <w:rsid w:val="00FA113A"/>
    <w:rsid w:val="00FC16BF"/>
    <w:rsid w:val="00FC6181"/>
    <w:rsid w:val="00FE1059"/>
    <w:rsid w:val="00FF7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0547"/>
  <w15:docId w15:val="{16080CDF-D1C5-4E34-9572-EB992C24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1F"/>
  </w:style>
  <w:style w:type="paragraph" w:styleId="Heading1">
    <w:name w:val="heading 1"/>
    <w:basedOn w:val="Normal"/>
    <w:link w:val="Heading1Char"/>
    <w:uiPriority w:val="9"/>
    <w:qFormat/>
    <w:rsid w:val="0027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65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6528"/>
    <w:rPr>
      <w:sz w:val="20"/>
      <w:szCs w:val="20"/>
    </w:rPr>
  </w:style>
  <w:style w:type="character" w:styleId="EndnoteReference">
    <w:name w:val="endnote reference"/>
    <w:basedOn w:val="DefaultParagraphFont"/>
    <w:uiPriority w:val="99"/>
    <w:semiHidden/>
    <w:unhideWhenUsed/>
    <w:rsid w:val="00D26528"/>
    <w:rPr>
      <w:vertAlign w:val="superscript"/>
    </w:rPr>
  </w:style>
  <w:style w:type="paragraph" w:styleId="FootnoteText">
    <w:name w:val="footnote text"/>
    <w:basedOn w:val="Normal"/>
    <w:link w:val="FootnoteTextChar"/>
    <w:uiPriority w:val="99"/>
    <w:semiHidden/>
    <w:unhideWhenUsed/>
    <w:rsid w:val="00D265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528"/>
    <w:rPr>
      <w:sz w:val="20"/>
      <w:szCs w:val="20"/>
    </w:rPr>
  </w:style>
  <w:style w:type="character" w:styleId="FootnoteReference">
    <w:name w:val="footnote reference"/>
    <w:basedOn w:val="DefaultParagraphFont"/>
    <w:uiPriority w:val="99"/>
    <w:semiHidden/>
    <w:unhideWhenUsed/>
    <w:rsid w:val="00D26528"/>
    <w:rPr>
      <w:vertAlign w:val="superscript"/>
    </w:rPr>
  </w:style>
  <w:style w:type="paragraph" w:styleId="BalloonText">
    <w:name w:val="Balloon Text"/>
    <w:basedOn w:val="Normal"/>
    <w:link w:val="BalloonTextChar"/>
    <w:uiPriority w:val="99"/>
    <w:semiHidden/>
    <w:unhideWhenUsed/>
    <w:rsid w:val="00D26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28"/>
    <w:rPr>
      <w:rFonts w:ascii="Tahoma" w:hAnsi="Tahoma" w:cs="Tahoma"/>
      <w:sz w:val="16"/>
      <w:szCs w:val="16"/>
    </w:rPr>
  </w:style>
  <w:style w:type="character" w:styleId="Emphasis">
    <w:name w:val="Emphasis"/>
    <w:basedOn w:val="DefaultParagraphFont"/>
    <w:uiPriority w:val="20"/>
    <w:qFormat/>
    <w:rsid w:val="00492209"/>
    <w:rPr>
      <w:i/>
      <w:iCs/>
    </w:rPr>
  </w:style>
  <w:style w:type="character" w:styleId="Hyperlink">
    <w:name w:val="Hyperlink"/>
    <w:basedOn w:val="DefaultParagraphFont"/>
    <w:uiPriority w:val="99"/>
    <w:unhideWhenUsed/>
    <w:rsid w:val="00E2678E"/>
    <w:rPr>
      <w:color w:val="0000FF"/>
      <w:u w:val="single"/>
    </w:rPr>
  </w:style>
  <w:style w:type="paragraph" w:styleId="NormalWeb">
    <w:name w:val="Normal (Web)"/>
    <w:basedOn w:val="Normal"/>
    <w:uiPriority w:val="99"/>
    <w:semiHidden/>
    <w:unhideWhenUsed/>
    <w:rsid w:val="00B47D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D23"/>
    <w:rPr>
      <w:b/>
      <w:bCs/>
    </w:rPr>
  </w:style>
  <w:style w:type="paragraph" w:styleId="ListParagraph">
    <w:name w:val="List Paragraph"/>
    <w:basedOn w:val="Normal"/>
    <w:uiPriority w:val="34"/>
    <w:qFormat/>
    <w:rsid w:val="00B47D23"/>
    <w:pPr>
      <w:ind w:left="720"/>
      <w:contextualSpacing/>
    </w:pPr>
  </w:style>
  <w:style w:type="character" w:customStyle="1" w:styleId="Heading1Char">
    <w:name w:val="Heading 1 Char"/>
    <w:basedOn w:val="DefaultParagraphFont"/>
    <w:link w:val="Heading1"/>
    <w:uiPriority w:val="9"/>
    <w:rsid w:val="00270DFC"/>
    <w:rPr>
      <w:rFonts w:ascii="Times New Roman" w:eastAsia="Times New Roman" w:hAnsi="Times New Roman" w:cs="Times New Roman"/>
      <w:b/>
      <w:bCs/>
      <w:kern w:val="36"/>
      <w:sz w:val="48"/>
      <w:szCs w:val="48"/>
      <w:lang w:eastAsia="en-IN"/>
    </w:rPr>
  </w:style>
  <w:style w:type="character" w:customStyle="1" w:styleId="element-citation">
    <w:name w:val="element-citation"/>
    <w:basedOn w:val="DefaultParagraphFont"/>
    <w:rsid w:val="001D310F"/>
  </w:style>
  <w:style w:type="character" w:customStyle="1" w:styleId="ref-journal">
    <w:name w:val="ref-journal"/>
    <w:basedOn w:val="DefaultParagraphFont"/>
    <w:rsid w:val="001D310F"/>
  </w:style>
  <w:style w:type="character" w:customStyle="1" w:styleId="ref-vol">
    <w:name w:val="ref-vol"/>
    <w:basedOn w:val="DefaultParagraphFont"/>
    <w:rsid w:val="001D310F"/>
  </w:style>
  <w:style w:type="character" w:customStyle="1" w:styleId="nowrap">
    <w:name w:val="nowrap"/>
    <w:basedOn w:val="DefaultParagraphFont"/>
    <w:rsid w:val="001D310F"/>
  </w:style>
  <w:style w:type="paragraph" w:styleId="Header">
    <w:name w:val="header"/>
    <w:basedOn w:val="Normal"/>
    <w:link w:val="HeaderChar"/>
    <w:uiPriority w:val="99"/>
    <w:semiHidden/>
    <w:unhideWhenUsed/>
    <w:rsid w:val="00EA3D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3DFD"/>
  </w:style>
  <w:style w:type="paragraph" w:styleId="Footer">
    <w:name w:val="footer"/>
    <w:basedOn w:val="Normal"/>
    <w:link w:val="FooterChar"/>
    <w:uiPriority w:val="99"/>
    <w:unhideWhenUsed/>
    <w:rsid w:val="00EA3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6267">
      <w:bodyDiv w:val="1"/>
      <w:marLeft w:val="0"/>
      <w:marRight w:val="0"/>
      <w:marTop w:val="0"/>
      <w:marBottom w:val="0"/>
      <w:divBdr>
        <w:top w:val="none" w:sz="0" w:space="0" w:color="auto"/>
        <w:left w:val="none" w:sz="0" w:space="0" w:color="auto"/>
        <w:bottom w:val="none" w:sz="0" w:space="0" w:color="auto"/>
        <w:right w:val="none" w:sz="0" w:space="0" w:color="auto"/>
      </w:divBdr>
      <w:divsChild>
        <w:div w:id="1781290564">
          <w:marLeft w:val="0"/>
          <w:marRight w:val="0"/>
          <w:marTop w:val="166"/>
          <w:marBottom w:val="166"/>
          <w:divBdr>
            <w:top w:val="none" w:sz="0" w:space="0" w:color="auto"/>
            <w:left w:val="none" w:sz="0" w:space="0" w:color="auto"/>
            <w:bottom w:val="none" w:sz="0" w:space="0" w:color="auto"/>
            <w:right w:val="none" w:sz="0" w:space="0" w:color="auto"/>
          </w:divBdr>
        </w:div>
        <w:div w:id="157310532">
          <w:marLeft w:val="0"/>
          <w:marRight w:val="0"/>
          <w:marTop w:val="166"/>
          <w:marBottom w:val="166"/>
          <w:divBdr>
            <w:top w:val="none" w:sz="0" w:space="0" w:color="auto"/>
            <w:left w:val="none" w:sz="0" w:space="0" w:color="auto"/>
            <w:bottom w:val="none" w:sz="0" w:space="0" w:color="auto"/>
            <w:right w:val="none" w:sz="0" w:space="0" w:color="auto"/>
          </w:divBdr>
        </w:div>
        <w:div w:id="1943412741">
          <w:marLeft w:val="0"/>
          <w:marRight w:val="0"/>
          <w:marTop w:val="166"/>
          <w:marBottom w:val="166"/>
          <w:divBdr>
            <w:top w:val="none" w:sz="0" w:space="0" w:color="auto"/>
            <w:left w:val="none" w:sz="0" w:space="0" w:color="auto"/>
            <w:bottom w:val="none" w:sz="0" w:space="0" w:color="auto"/>
            <w:right w:val="none" w:sz="0" w:space="0" w:color="auto"/>
          </w:divBdr>
        </w:div>
        <w:div w:id="1847399302">
          <w:marLeft w:val="0"/>
          <w:marRight w:val="0"/>
          <w:marTop w:val="166"/>
          <w:marBottom w:val="166"/>
          <w:divBdr>
            <w:top w:val="none" w:sz="0" w:space="0" w:color="auto"/>
            <w:left w:val="none" w:sz="0" w:space="0" w:color="auto"/>
            <w:bottom w:val="none" w:sz="0" w:space="0" w:color="auto"/>
            <w:right w:val="none" w:sz="0" w:space="0" w:color="auto"/>
          </w:divBdr>
        </w:div>
      </w:divsChild>
    </w:div>
    <w:div w:id="233054061">
      <w:bodyDiv w:val="1"/>
      <w:marLeft w:val="0"/>
      <w:marRight w:val="0"/>
      <w:marTop w:val="0"/>
      <w:marBottom w:val="0"/>
      <w:divBdr>
        <w:top w:val="none" w:sz="0" w:space="0" w:color="auto"/>
        <w:left w:val="none" w:sz="0" w:space="0" w:color="auto"/>
        <w:bottom w:val="none" w:sz="0" w:space="0" w:color="auto"/>
        <w:right w:val="none" w:sz="0" w:space="0" w:color="auto"/>
      </w:divBdr>
      <w:divsChild>
        <w:div w:id="1592228979">
          <w:marLeft w:val="0"/>
          <w:marRight w:val="0"/>
          <w:marTop w:val="166"/>
          <w:marBottom w:val="166"/>
          <w:divBdr>
            <w:top w:val="none" w:sz="0" w:space="0" w:color="auto"/>
            <w:left w:val="none" w:sz="0" w:space="0" w:color="auto"/>
            <w:bottom w:val="none" w:sz="0" w:space="0" w:color="auto"/>
            <w:right w:val="none" w:sz="0" w:space="0" w:color="auto"/>
          </w:divBdr>
        </w:div>
        <w:div w:id="1935085184">
          <w:marLeft w:val="0"/>
          <w:marRight w:val="0"/>
          <w:marTop w:val="166"/>
          <w:marBottom w:val="166"/>
          <w:divBdr>
            <w:top w:val="none" w:sz="0" w:space="0" w:color="auto"/>
            <w:left w:val="none" w:sz="0" w:space="0" w:color="auto"/>
            <w:bottom w:val="none" w:sz="0" w:space="0" w:color="auto"/>
            <w:right w:val="none" w:sz="0" w:space="0" w:color="auto"/>
          </w:divBdr>
        </w:div>
        <w:div w:id="1289822621">
          <w:marLeft w:val="0"/>
          <w:marRight w:val="0"/>
          <w:marTop w:val="166"/>
          <w:marBottom w:val="166"/>
          <w:divBdr>
            <w:top w:val="none" w:sz="0" w:space="0" w:color="auto"/>
            <w:left w:val="none" w:sz="0" w:space="0" w:color="auto"/>
            <w:bottom w:val="none" w:sz="0" w:space="0" w:color="auto"/>
            <w:right w:val="none" w:sz="0" w:space="0" w:color="auto"/>
          </w:divBdr>
        </w:div>
        <w:div w:id="414595522">
          <w:marLeft w:val="0"/>
          <w:marRight w:val="0"/>
          <w:marTop w:val="166"/>
          <w:marBottom w:val="166"/>
          <w:divBdr>
            <w:top w:val="none" w:sz="0" w:space="0" w:color="auto"/>
            <w:left w:val="none" w:sz="0" w:space="0" w:color="auto"/>
            <w:bottom w:val="none" w:sz="0" w:space="0" w:color="auto"/>
            <w:right w:val="none" w:sz="0" w:space="0" w:color="auto"/>
          </w:divBdr>
        </w:div>
        <w:div w:id="1634289258">
          <w:marLeft w:val="0"/>
          <w:marRight w:val="0"/>
          <w:marTop w:val="166"/>
          <w:marBottom w:val="166"/>
          <w:divBdr>
            <w:top w:val="none" w:sz="0" w:space="0" w:color="auto"/>
            <w:left w:val="none" w:sz="0" w:space="0" w:color="auto"/>
            <w:bottom w:val="none" w:sz="0" w:space="0" w:color="auto"/>
            <w:right w:val="none" w:sz="0" w:space="0" w:color="auto"/>
          </w:divBdr>
        </w:div>
        <w:div w:id="1635983793">
          <w:marLeft w:val="0"/>
          <w:marRight w:val="0"/>
          <w:marTop w:val="166"/>
          <w:marBottom w:val="166"/>
          <w:divBdr>
            <w:top w:val="none" w:sz="0" w:space="0" w:color="auto"/>
            <w:left w:val="none" w:sz="0" w:space="0" w:color="auto"/>
            <w:bottom w:val="none" w:sz="0" w:space="0" w:color="auto"/>
            <w:right w:val="none" w:sz="0" w:space="0" w:color="auto"/>
          </w:divBdr>
        </w:div>
      </w:divsChild>
    </w:div>
    <w:div w:id="355469162">
      <w:bodyDiv w:val="1"/>
      <w:marLeft w:val="0"/>
      <w:marRight w:val="0"/>
      <w:marTop w:val="0"/>
      <w:marBottom w:val="0"/>
      <w:divBdr>
        <w:top w:val="none" w:sz="0" w:space="0" w:color="auto"/>
        <w:left w:val="none" w:sz="0" w:space="0" w:color="auto"/>
        <w:bottom w:val="none" w:sz="0" w:space="0" w:color="auto"/>
        <w:right w:val="none" w:sz="0" w:space="0" w:color="auto"/>
      </w:divBdr>
      <w:divsChild>
        <w:div w:id="146821111">
          <w:marLeft w:val="576"/>
          <w:marRight w:val="0"/>
          <w:marTop w:val="60"/>
          <w:marBottom w:val="0"/>
          <w:divBdr>
            <w:top w:val="none" w:sz="0" w:space="0" w:color="auto"/>
            <w:left w:val="none" w:sz="0" w:space="0" w:color="auto"/>
            <w:bottom w:val="none" w:sz="0" w:space="0" w:color="auto"/>
            <w:right w:val="none" w:sz="0" w:space="0" w:color="auto"/>
          </w:divBdr>
        </w:div>
        <w:div w:id="1306005956">
          <w:marLeft w:val="576"/>
          <w:marRight w:val="0"/>
          <w:marTop w:val="60"/>
          <w:marBottom w:val="0"/>
          <w:divBdr>
            <w:top w:val="none" w:sz="0" w:space="0" w:color="auto"/>
            <w:left w:val="none" w:sz="0" w:space="0" w:color="auto"/>
            <w:bottom w:val="none" w:sz="0" w:space="0" w:color="auto"/>
            <w:right w:val="none" w:sz="0" w:space="0" w:color="auto"/>
          </w:divBdr>
        </w:div>
        <w:div w:id="745683848">
          <w:marLeft w:val="576"/>
          <w:marRight w:val="0"/>
          <w:marTop w:val="60"/>
          <w:marBottom w:val="0"/>
          <w:divBdr>
            <w:top w:val="none" w:sz="0" w:space="0" w:color="auto"/>
            <w:left w:val="none" w:sz="0" w:space="0" w:color="auto"/>
            <w:bottom w:val="none" w:sz="0" w:space="0" w:color="auto"/>
            <w:right w:val="none" w:sz="0" w:space="0" w:color="auto"/>
          </w:divBdr>
        </w:div>
        <w:div w:id="1778482559">
          <w:marLeft w:val="576"/>
          <w:marRight w:val="0"/>
          <w:marTop w:val="60"/>
          <w:marBottom w:val="0"/>
          <w:divBdr>
            <w:top w:val="none" w:sz="0" w:space="0" w:color="auto"/>
            <w:left w:val="none" w:sz="0" w:space="0" w:color="auto"/>
            <w:bottom w:val="none" w:sz="0" w:space="0" w:color="auto"/>
            <w:right w:val="none" w:sz="0" w:space="0" w:color="auto"/>
          </w:divBdr>
        </w:div>
        <w:div w:id="651711624">
          <w:marLeft w:val="576"/>
          <w:marRight w:val="0"/>
          <w:marTop w:val="60"/>
          <w:marBottom w:val="0"/>
          <w:divBdr>
            <w:top w:val="none" w:sz="0" w:space="0" w:color="auto"/>
            <w:left w:val="none" w:sz="0" w:space="0" w:color="auto"/>
            <w:bottom w:val="none" w:sz="0" w:space="0" w:color="auto"/>
            <w:right w:val="none" w:sz="0" w:space="0" w:color="auto"/>
          </w:divBdr>
        </w:div>
        <w:div w:id="143085495">
          <w:marLeft w:val="576"/>
          <w:marRight w:val="0"/>
          <w:marTop w:val="60"/>
          <w:marBottom w:val="0"/>
          <w:divBdr>
            <w:top w:val="none" w:sz="0" w:space="0" w:color="auto"/>
            <w:left w:val="none" w:sz="0" w:space="0" w:color="auto"/>
            <w:bottom w:val="none" w:sz="0" w:space="0" w:color="auto"/>
            <w:right w:val="none" w:sz="0" w:space="0" w:color="auto"/>
          </w:divBdr>
        </w:div>
        <w:div w:id="1006903395">
          <w:marLeft w:val="576"/>
          <w:marRight w:val="0"/>
          <w:marTop w:val="60"/>
          <w:marBottom w:val="0"/>
          <w:divBdr>
            <w:top w:val="none" w:sz="0" w:space="0" w:color="auto"/>
            <w:left w:val="none" w:sz="0" w:space="0" w:color="auto"/>
            <w:bottom w:val="none" w:sz="0" w:space="0" w:color="auto"/>
            <w:right w:val="none" w:sz="0" w:space="0" w:color="auto"/>
          </w:divBdr>
        </w:div>
        <w:div w:id="398212764">
          <w:marLeft w:val="576"/>
          <w:marRight w:val="0"/>
          <w:marTop w:val="60"/>
          <w:marBottom w:val="0"/>
          <w:divBdr>
            <w:top w:val="none" w:sz="0" w:space="0" w:color="auto"/>
            <w:left w:val="none" w:sz="0" w:space="0" w:color="auto"/>
            <w:bottom w:val="none" w:sz="0" w:space="0" w:color="auto"/>
            <w:right w:val="none" w:sz="0" w:space="0" w:color="auto"/>
          </w:divBdr>
        </w:div>
        <w:div w:id="192615955">
          <w:marLeft w:val="576"/>
          <w:marRight w:val="0"/>
          <w:marTop w:val="60"/>
          <w:marBottom w:val="0"/>
          <w:divBdr>
            <w:top w:val="none" w:sz="0" w:space="0" w:color="auto"/>
            <w:left w:val="none" w:sz="0" w:space="0" w:color="auto"/>
            <w:bottom w:val="none" w:sz="0" w:space="0" w:color="auto"/>
            <w:right w:val="none" w:sz="0" w:space="0" w:color="auto"/>
          </w:divBdr>
        </w:div>
        <w:div w:id="1816139858">
          <w:marLeft w:val="576"/>
          <w:marRight w:val="0"/>
          <w:marTop w:val="60"/>
          <w:marBottom w:val="0"/>
          <w:divBdr>
            <w:top w:val="none" w:sz="0" w:space="0" w:color="auto"/>
            <w:left w:val="none" w:sz="0" w:space="0" w:color="auto"/>
            <w:bottom w:val="none" w:sz="0" w:space="0" w:color="auto"/>
            <w:right w:val="none" w:sz="0" w:space="0" w:color="auto"/>
          </w:divBdr>
        </w:div>
      </w:divsChild>
    </w:div>
    <w:div w:id="536817752">
      <w:bodyDiv w:val="1"/>
      <w:marLeft w:val="0"/>
      <w:marRight w:val="0"/>
      <w:marTop w:val="0"/>
      <w:marBottom w:val="0"/>
      <w:divBdr>
        <w:top w:val="none" w:sz="0" w:space="0" w:color="auto"/>
        <w:left w:val="none" w:sz="0" w:space="0" w:color="auto"/>
        <w:bottom w:val="none" w:sz="0" w:space="0" w:color="auto"/>
        <w:right w:val="none" w:sz="0" w:space="0" w:color="auto"/>
      </w:divBdr>
      <w:divsChild>
        <w:div w:id="2056541611">
          <w:marLeft w:val="0"/>
          <w:marRight w:val="0"/>
          <w:marTop w:val="166"/>
          <w:marBottom w:val="166"/>
          <w:divBdr>
            <w:top w:val="none" w:sz="0" w:space="0" w:color="auto"/>
            <w:left w:val="none" w:sz="0" w:space="0" w:color="auto"/>
            <w:bottom w:val="none" w:sz="0" w:space="0" w:color="auto"/>
            <w:right w:val="none" w:sz="0" w:space="0" w:color="auto"/>
          </w:divBdr>
          <w:divsChild>
            <w:div w:id="19093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315">
      <w:bodyDiv w:val="1"/>
      <w:marLeft w:val="0"/>
      <w:marRight w:val="0"/>
      <w:marTop w:val="0"/>
      <w:marBottom w:val="0"/>
      <w:divBdr>
        <w:top w:val="none" w:sz="0" w:space="0" w:color="auto"/>
        <w:left w:val="none" w:sz="0" w:space="0" w:color="auto"/>
        <w:bottom w:val="none" w:sz="0" w:space="0" w:color="auto"/>
        <w:right w:val="none" w:sz="0" w:space="0" w:color="auto"/>
      </w:divBdr>
    </w:div>
    <w:div w:id="1466702535">
      <w:bodyDiv w:val="1"/>
      <w:marLeft w:val="0"/>
      <w:marRight w:val="0"/>
      <w:marTop w:val="0"/>
      <w:marBottom w:val="0"/>
      <w:divBdr>
        <w:top w:val="none" w:sz="0" w:space="0" w:color="auto"/>
        <w:left w:val="none" w:sz="0" w:space="0" w:color="auto"/>
        <w:bottom w:val="none" w:sz="0" w:space="0" w:color="auto"/>
        <w:right w:val="none" w:sz="0" w:space="0" w:color="auto"/>
      </w:divBdr>
      <w:divsChild>
        <w:div w:id="365789148">
          <w:marLeft w:val="0"/>
          <w:marRight w:val="0"/>
          <w:marTop w:val="166"/>
          <w:marBottom w:val="166"/>
          <w:divBdr>
            <w:top w:val="none" w:sz="0" w:space="0" w:color="auto"/>
            <w:left w:val="none" w:sz="0" w:space="0" w:color="auto"/>
            <w:bottom w:val="none" w:sz="0" w:space="0" w:color="auto"/>
            <w:right w:val="none" w:sz="0" w:space="0" w:color="auto"/>
          </w:divBdr>
          <w:divsChild>
            <w:div w:id="756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sha.gov/SLTC/workplace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Mit</b:Tag>
    <b:SourceType>JournalArticle</b:SourceType>
    <b:Guid>{21822051-3211-4BD2-B2C5-83832992D8D5}</b:Guid>
    <b:Author>
      <b:Author>
        <b:NameList>
          <b:Person>
            <b:Last>Mittal S</b:Last>
            <b:First>Garg</b:First>
            <b:Middle>S. Violence against doctors- an overview. J. Evolution Med. Dent. Sci. 2017</b:Middle>
          </b:Person>
          <b:Person>
            <b:Last>6(33): 2748-2751</b:Last>
            <b:First>DOI:</b:First>
            <b:Middle>10.14260/Jemds/2017/592</b:Middle>
          </b:Person>
        </b:NameList>
      </b:Author>
    </b:Author>
    <b:RefOrder>1</b:RefOrder>
  </b:Source>
</b:Sources>
</file>

<file path=customXml/itemProps1.xml><?xml version="1.0" encoding="utf-8"?>
<ds:datastoreItem xmlns:ds="http://schemas.openxmlformats.org/officeDocument/2006/customXml" ds:itemID="{5C82C5E3-EB1B-4BF9-9DFE-10A9973C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Tanishka Darla</dc:creator>
  <cp:lastModifiedBy>Copy editor</cp:lastModifiedBy>
  <cp:revision>2</cp:revision>
  <dcterms:created xsi:type="dcterms:W3CDTF">2020-02-04T17:45:00Z</dcterms:created>
  <dcterms:modified xsi:type="dcterms:W3CDTF">2020-02-04T17:45:00Z</dcterms:modified>
</cp:coreProperties>
</file>