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E8" w:rsidRPr="003211FA" w:rsidRDefault="004E70E8" w:rsidP="003211FA">
      <w:pPr>
        <w:pStyle w:val="Default"/>
        <w:jc w:val="both"/>
        <w:rPr>
          <w:b/>
          <w:sz w:val="22"/>
          <w:szCs w:val="22"/>
        </w:rPr>
      </w:pPr>
      <w:r w:rsidRPr="003211FA">
        <w:rPr>
          <w:b/>
          <w:sz w:val="22"/>
          <w:szCs w:val="22"/>
        </w:rPr>
        <w:t xml:space="preserve">To </w:t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Pr="003211FA">
        <w:rPr>
          <w:b/>
          <w:sz w:val="22"/>
          <w:szCs w:val="22"/>
        </w:rPr>
        <w:tab/>
      </w:r>
      <w:r w:rsidR="00434AFF">
        <w:rPr>
          <w:b/>
          <w:sz w:val="22"/>
          <w:szCs w:val="22"/>
        </w:rPr>
        <w:t>26</w:t>
      </w:r>
      <w:r w:rsidR="00434AFF" w:rsidRPr="00434AFF">
        <w:rPr>
          <w:b/>
          <w:sz w:val="22"/>
          <w:szCs w:val="22"/>
          <w:vertAlign w:val="superscript"/>
        </w:rPr>
        <w:t>th</w:t>
      </w:r>
      <w:r w:rsidR="00434AFF">
        <w:rPr>
          <w:b/>
          <w:sz w:val="22"/>
          <w:szCs w:val="22"/>
        </w:rPr>
        <w:t xml:space="preserve"> </w:t>
      </w:r>
      <w:r w:rsidRPr="003211FA">
        <w:rPr>
          <w:b/>
          <w:sz w:val="22"/>
          <w:szCs w:val="22"/>
        </w:rPr>
        <w:t xml:space="preserve">April 2020 </w:t>
      </w:r>
    </w:p>
    <w:p w:rsidR="004E70E8" w:rsidRPr="003211FA" w:rsidRDefault="004E70E8" w:rsidP="003211FA">
      <w:pPr>
        <w:pStyle w:val="Default"/>
        <w:jc w:val="both"/>
        <w:rPr>
          <w:b/>
          <w:sz w:val="22"/>
          <w:szCs w:val="22"/>
        </w:rPr>
      </w:pPr>
      <w:r w:rsidRPr="003211FA">
        <w:rPr>
          <w:b/>
          <w:sz w:val="22"/>
          <w:szCs w:val="22"/>
        </w:rPr>
        <w:t xml:space="preserve">The Editor </w:t>
      </w:r>
    </w:p>
    <w:p w:rsidR="004E70E8" w:rsidRPr="003211FA" w:rsidRDefault="004E70E8" w:rsidP="003211FA">
      <w:pPr>
        <w:pStyle w:val="Default"/>
        <w:jc w:val="both"/>
        <w:rPr>
          <w:b/>
          <w:sz w:val="22"/>
          <w:szCs w:val="22"/>
        </w:rPr>
      </w:pPr>
      <w:r w:rsidRPr="003211FA">
        <w:rPr>
          <w:b/>
          <w:sz w:val="22"/>
          <w:szCs w:val="22"/>
        </w:rPr>
        <w:t xml:space="preserve">Indian Journal of Medical Ethics </w:t>
      </w:r>
    </w:p>
    <w:p w:rsidR="004E70E8" w:rsidRDefault="004E70E8" w:rsidP="003211FA">
      <w:pPr>
        <w:pStyle w:val="Default"/>
        <w:jc w:val="both"/>
        <w:rPr>
          <w:sz w:val="22"/>
          <w:szCs w:val="22"/>
        </w:rPr>
      </w:pPr>
    </w:p>
    <w:p w:rsidR="003211FA" w:rsidRDefault="003211FA" w:rsidP="003211FA">
      <w:pPr>
        <w:pStyle w:val="Default"/>
        <w:jc w:val="both"/>
        <w:rPr>
          <w:sz w:val="22"/>
          <w:szCs w:val="22"/>
        </w:rPr>
      </w:pPr>
    </w:p>
    <w:p w:rsidR="003211FA" w:rsidRPr="003211FA" w:rsidRDefault="003211FA" w:rsidP="003211FA">
      <w:pPr>
        <w:pStyle w:val="Default"/>
        <w:jc w:val="both"/>
        <w:rPr>
          <w:sz w:val="22"/>
          <w:szCs w:val="22"/>
        </w:rPr>
      </w:pPr>
    </w:p>
    <w:p w:rsidR="004E70E8" w:rsidRPr="003211FA" w:rsidRDefault="004E70E8" w:rsidP="003211FA">
      <w:pPr>
        <w:pStyle w:val="Default"/>
        <w:jc w:val="both"/>
        <w:rPr>
          <w:sz w:val="22"/>
          <w:szCs w:val="22"/>
        </w:rPr>
      </w:pPr>
      <w:r w:rsidRPr="003211FA">
        <w:rPr>
          <w:sz w:val="22"/>
          <w:szCs w:val="22"/>
        </w:rPr>
        <w:t xml:space="preserve"> </w:t>
      </w:r>
      <w:r w:rsidR="002F7FE7">
        <w:rPr>
          <w:sz w:val="22"/>
          <w:szCs w:val="22"/>
        </w:rPr>
        <w:t xml:space="preserve">Respected </w:t>
      </w:r>
      <w:proofErr w:type="gramStart"/>
      <w:r w:rsidR="002F7FE7">
        <w:rPr>
          <w:sz w:val="22"/>
          <w:szCs w:val="22"/>
        </w:rPr>
        <w:t>Sir</w:t>
      </w:r>
      <w:r w:rsidR="00FB0249">
        <w:rPr>
          <w:sz w:val="22"/>
          <w:szCs w:val="22"/>
        </w:rPr>
        <w:t xml:space="preserve"> </w:t>
      </w:r>
      <w:r w:rsidRPr="003211FA">
        <w:rPr>
          <w:sz w:val="22"/>
          <w:szCs w:val="22"/>
        </w:rPr>
        <w:t>,</w:t>
      </w:r>
      <w:proofErr w:type="gramEnd"/>
      <w:r w:rsidRPr="003211FA">
        <w:rPr>
          <w:sz w:val="22"/>
          <w:szCs w:val="22"/>
        </w:rPr>
        <w:t xml:space="preserve"> </w:t>
      </w:r>
    </w:p>
    <w:p w:rsidR="004E70E8" w:rsidRPr="003211FA" w:rsidRDefault="004E70E8" w:rsidP="003211FA">
      <w:pPr>
        <w:pStyle w:val="Default"/>
        <w:jc w:val="both"/>
        <w:rPr>
          <w:sz w:val="22"/>
          <w:szCs w:val="22"/>
        </w:rPr>
      </w:pPr>
    </w:p>
    <w:p w:rsidR="004E70E8" w:rsidRDefault="004E70E8" w:rsidP="00566D34">
      <w:pPr>
        <w:pStyle w:val="Default"/>
        <w:spacing w:line="360" w:lineRule="auto"/>
        <w:jc w:val="both"/>
        <w:rPr>
          <w:sz w:val="22"/>
          <w:szCs w:val="22"/>
        </w:rPr>
      </w:pPr>
      <w:r w:rsidRPr="003211FA">
        <w:rPr>
          <w:sz w:val="22"/>
          <w:szCs w:val="22"/>
        </w:rPr>
        <w:t>Please find enclosed the article titled” entitled “</w:t>
      </w:r>
      <w:r w:rsidR="00434AFF" w:rsidRPr="00BD4955">
        <w:rPr>
          <w:b/>
          <w:lang w:val="en-US"/>
        </w:rPr>
        <w:t>India fights the invisible: A saga of Strategies, Hope and Resilience</w:t>
      </w:r>
      <w:r w:rsidR="00434AFF">
        <w:rPr>
          <w:b/>
          <w:sz w:val="22"/>
          <w:szCs w:val="22"/>
        </w:rPr>
        <w:t xml:space="preserve">” </w:t>
      </w:r>
      <w:r w:rsidRPr="003211FA">
        <w:rPr>
          <w:sz w:val="22"/>
          <w:szCs w:val="22"/>
        </w:rPr>
        <w:t>for consideration for publication as a comment</w:t>
      </w:r>
      <w:r w:rsidR="00434AFF">
        <w:rPr>
          <w:sz w:val="22"/>
          <w:szCs w:val="22"/>
        </w:rPr>
        <w:t xml:space="preserve">/view point </w:t>
      </w:r>
      <w:r w:rsidR="00434AFF" w:rsidRPr="003211FA">
        <w:rPr>
          <w:sz w:val="22"/>
          <w:szCs w:val="22"/>
        </w:rPr>
        <w:t>in</w:t>
      </w:r>
      <w:r w:rsidRPr="003211FA">
        <w:rPr>
          <w:sz w:val="22"/>
          <w:szCs w:val="22"/>
        </w:rPr>
        <w:t xml:space="preserve"> your esteemed journal. Sir, While COVID19 has had a powerful impact on out physical health, it has left us with a significant emotional and mental impact. It is apt that we transform our life by changing our lifestyle. </w:t>
      </w:r>
      <w:r w:rsidR="00434AFF">
        <w:rPr>
          <w:sz w:val="22"/>
          <w:szCs w:val="22"/>
        </w:rPr>
        <w:t xml:space="preserve">India has learnt its lessons well and strategically moving ahead to contain this pandemic. </w:t>
      </w:r>
    </w:p>
    <w:p w:rsidR="00566D34" w:rsidRPr="003211FA" w:rsidRDefault="00566D34" w:rsidP="00566D34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article summarizes the unique strategy that India has </w:t>
      </w:r>
      <w:r w:rsidR="00A81539">
        <w:rPr>
          <w:sz w:val="22"/>
          <w:szCs w:val="22"/>
        </w:rPr>
        <w:t>followed in management of this pandemic</w:t>
      </w:r>
      <w:bookmarkStart w:id="0" w:name="_GoBack"/>
      <w:bookmarkEnd w:id="0"/>
      <w:r>
        <w:rPr>
          <w:sz w:val="22"/>
          <w:szCs w:val="22"/>
        </w:rPr>
        <w:t xml:space="preserve">. </w:t>
      </w:r>
    </w:p>
    <w:p w:rsidR="004E70E8" w:rsidRPr="003211FA" w:rsidRDefault="004E70E8" w:rsidP="00566D34">
      <w:pPr>
        <w:pStyle w:val="Default"/>
        <w:spacing w:line="360" w:lineRule="auto"/>
        <w:jc w:val="both"/>
        <w:rPr>
          <w:sz w:val="22"/>
          <w:szCs w:val="22"/>
        </w:rPr>
      </w:pPr>
      <w:r w:rsidRPr="003211FA">
        <w:rPr>
          <w:sz w:val="22"/>
          <w:szCs w:val="22"/>
        </w:rPr>
        <w:t xml:space="preserve"> This is to confirm that the article entitled “</w:t>
      </w:r>
      <w:r w:rsidR="00434AFF" w:rsidRPr="00BD4955">
        <w:rPr>
          <w:b/>
          <w:lang w:val="en-US"/>
        </w:rPr>
        <w:t>India fights the invisible: A saga of Strategies, Hope and Resilience</w:t>
      </w:r>
      <w:r w:rsidR="003211FA" w:rsidRPr="003211FA">
        <w:rPr>
          <w:sz w:val="22"/>
          <w:szCs w:val="22"/>
        </w:rPr>
        <w:t>”</w:t>
      </w:r>
      <w:r w:rsidRPr="003211FA">
        <w:rPr>
          <w:sz w:val="22"/>
          <w:szCs w:val="22"/>
        </w:rPr>
        <w:t xml:space="preserve"> submitted to the </w:t>
      </w:r>
      <w:r w:rsidRPr="003211FA">
        <w:rPr>
          <w:i/>
          <w:iCs/>
          <w:sz w:val="22"/>
          <w:szCs w:val="22"/>
        </w:rPr>
        <w:t xml:space="preserve">Indian Journal of Medical Ethics </w:t>
      </w:r>
      <w:r w:rsidRPr="003211FA">
        <w:rPr>
          <w:sz w:val="22"/>
          <w:szCs w:val="22"/>
        </w:rPr>
        <w:t xml:space="preserve">is original and has been co-authored by the undersigned. All authors have participated in the work sufficiently to meet the ICMJE guidelines for authorship. All have read and approved the manuscript. </w:t>
      </w:r>
    </w:p>
    <w:p w:rsidR="004E70E8" w:rsidRPr="003211FA" w:rsidRDefault="004E70E8" w:rsidP="00566D34">
      <w:pPr>
        <w:pStyle w:val="Default"/>
        <w:spacing w:line="360" w:lineRule="auto"/>
        <w:jc w:val="both"/>
        <w:rPr>
          <w:sz w:val="22"/>
          <w:szCs w:val="22"/>
        </w:rPr>
      </w:pPr>
      <w:r w:rsidRPr="003211FA">
        <w:rPr>
          <w:sz w:val="22"/>
          <w:szCs w:val="22"/>
        </w:rPr>
        <w:t xml:space="preserve">The submission is not under consideration for publication in any other journal. </w:t>
      </w:r>
    </w:p>
    <w:p w:rsidR="004E70E8" w:rsidRPr="003211FA" w:rsidRDefault="004E70E8" w:rsidP="00566D34">
      <w:pPr>
        <w:pStyle w:val="Default"/>
        <w:spacing w:line="360" w:lineRule="auto"/>
        <w:jc w:val="both"/>
        <w:rPr>
          <w:sz w:val="22"/>
          <w:szCs w:val="22"/>
        </w:rPr>
      </w:pPr>
      <w:r w:rsidRPr="003211FA">
        <w:rPr>
          <w:sz w:val="22"/>
          <w:szCs w:val="22"/>
        </w:rPr>
        <w:t xml:space="preserve">We give consent to Dr Mohit D </w:t>
      </w:r>
      <w:r w:rsidR="003211FA" w:rsidRPr="003211FA">
        <w:rPr>
          <w:sz w:val="22"/>
          <w:szCs w:val="22"/>
        </w:rPr>
        <w:t>Gupta to</w:t>
      </w:r>
      <w:r w:rsidRPr="003211FA">
        <w:rPr>
          <w:sz w:val="22"/>
          <w:szCs w:val="22"/>
        </w:rPr>
        <w:t xml:space="preserve"> act as the author for correspondence. </w:t>
      </w:r>
    </w:p>
    <w:p w:rsidR="004E70E8" w:rsidRPr="003211FA" w:rsidRDefault="004E70E8" w:rsidP="00566D34">
      <w:pPr>
        <w:pStyle w:val="Default"/>
        <w:spacing w:line="360" w:lineRule="auto"/>
        <w:jc w:val="both"/>
        <w:rPr>
          <w:sz w:val="22"/>
          <w:szCs w:val="22"/>
        </w:rPr>
      </w:pPr>
      <w:r w:rsidRPr="003211FA">
        <w:rPr>
          <w:sz w:val="22"/>
          <w:szCs w:val="22"/>
        </w:rPr>
        <w:t xml:space="preserve">Details of sponsorship or relevant competing interests, financial or otherwise:  None  </w:t>
      </w:r>
    </w:p>
    <w:p w:rsidR="004E70E8" w:rsidRPr="003211FA" w:rsidRDefault="004E70E8" w:rsidP="00566D34">
      <w:pPr>
        <w:pStyle w:val="Default"/>
        <w:spacing w:line="360" w:lineRule="auto"/>
        <w:jc w:val="both"/>
        <w:rPr>
          <w:sz w:val="22"/>
          <w:szCs w:val="22"/>
        </w:rPr>
      </w:pPr>
      <w:r w:rsidRPr="003211FA">
        <w:rPr>
          <w:sz w:val="22"/>
          <w:szCs w:val="22"/>
        </w:rPr>
        <w:t xml:space="preserve">We have read the terms and conditions of authorship of IJME and accept them. </w:t>
      </w:r>
    </w:p>
    <w:p w:rsidR="0083727A" w:rsidRPr="003211FA" w:rsidRDefault="004E70E8" w:rsidP="00566D34">
      <w:pPr>
        <w:spacing w:line="360" w:lineRule="auto"/>
        <w:jc w:val="both"/>
        <w:rPr>
          <w:rFonts w:ascii="Times New Roman" w:hAnsi="Times New Roman" w:cs="Times New Roman"/>
        </w:rPr>
      </w:pPr>
      <w:r w:rsidRPr="003211FA">
        <w:rPr>
          <w:rFonts w:ascii="Times New Roman" w:hAnsi="Times New Roman" w:cs="Times New Roman"/>
        </w:rPr>
        <w:t>Contact details (mailing address, email id) and affiliation of all authors:</w:t>
      </w:r>
    </w:p>
    <w:p w:rsidR="003211FA" w:rsidRDefault="003211FA" w:rsidP="003211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211FA">
        <w:rPr>
          <w:rFonts w:ascii="Times New Roman" w:hAnsi="Times New Roman" w:cs="Times New Roman"/>
        </w:rPr>
        <w:t xml:space="preserve">Prof Mohit D Gupta: A1, White House, 6 </w:t>
      </w:r>
      <w:proofErr w:type="spellStart"/>
      <w:r w:rsidRPr="003211FA">
        <w:rPr>
          <w:rFonts w:ascii="Times New Roman" w:hAnsi="Times New Roman" w:cs="Times New Roman"/>
        </w:rPr>
        <w:t>Jamuna</w:t>
      </w:r>
      <w:proofErr w:type="spellEnd"/>
      <w:r w:rsidRPr="003211FA">
        <w:rPr>
          <w:rFonts w:ascii="Times New Roman" w:hAnsi="Times New Roman" w:cs="Times New Roman"/>
        </w:rPr>
        <w:t xml:space="preserve"> Road, Civil Lines, Delhi 54:</w:t>
      </w:r>
    </w:p>
    <w:p w:rsidR="003211FA" w:rsidRDefault="003211FA" w:rsidP="003211F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211F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3211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38018" cy="323850"/>
            <wp:effectExtent l="0" t="0" r="635" b="0"/>
            <wp:docPr id="1" name="Picture 1" descr="C:\Users\drmoh\OneDrive\Desktop\Biodata of Dr Mohit Gupta\Moh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moh\OneDrive\Desktop\Biodata of Dr Mohit Gupta\Mohit 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" cy="33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71" w:rsidRDefault="00BD5671" w:rsidP="00B33F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 Shweta Goswami </w:t>
      </w:r>
      <w:r w:rsidR="00B33FD3" w:rsidRPr="00B33FD3">
        <w:rPr>
          <w:rFonts w:ascii="Times New Roman" w:hAnsi="Times New Roman" w:cs="Times New Roman"/>
        </w:rPr>
        <w:t xml:space="preserve">B63 Ground floor, </w:t>
      </w:r>
      <w:proofErr w:type="spellStart"/>
      <w:r w:rsidR="00B33FD3" w:rsidRPr="00B33FD3">
        <w:rPr>
          <w:rFonts w:ascii="Times New Roman" w:hAnsi="Times New Roman" w:cs="Times New Roman"/>
        </w:rPr>
        <w:t>Dayanand</w:t>
      </w:r>
      <w:proofErr w:type="spellEnd"/>
      <w:r w:rsidR="00B33FD3" w:rsidRPr="00B33FD3">
        <w:rPr>
          <w:rFonts w:ascii="Times New Roman" w:hAnsi="Times New Roman" w:cs="Times New Roman"/>
        </w:rPr>
        <w:t xml:space="preserve"> colony, </w:t>
      </w:r>
      <w:proofErr w:type="spellStart"/>
      <w:r w:rsidR="00B33FD3" w:rsidRPr="00B33FD3">
        <w:rPr>
          <w:rFonts w:ascii="Times New Roman" w:hAnsi="Times New Roman" w:cs="Times New Roman"/>
        </w:rPr>
        <w:t>lajpat</w:t>
      </w:r>
      <w:proofErr w:type="spellEnd"/>
      <w:r w:rsidR="00B33FD3" w:rsidRPr="00B33FD3">
        <w:rPr>
          <w:rFonts w:ascii="Times New Roman" w:hAnsi="Times New Roman" w:cs="Times New Roman"/>
        </w:rPr>
        <w:t xml:space="preserve"> Nagar 4, New Delhi 110024</w:t>
      </w:r>
    </w:p>
    <w:p w:rsidR="00B33FD3" w:rsidRPr="00B33FD3" w:rsidRDefault="00B33FD3" w:rsidP="00B33F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D6E7F58" wp14:editId="0C55D5AD">
            <wp:extent cx="725170" cy="36073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889" cy="3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D3" w:rsidRDefault="00B33FD3" w:rsidP="00B33F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 Vishal </w:t>
      </w:r>
      <w:proofErr w:type="gramStart"/>
      <w:r>
        <w:rPr>
          <w:rFonts w:ascii="Times New Roman" w:hAnsi="Times New Roman" w:cs="Times New Roman"/>
        </w:rPr>
        <w:t>Batra :</w:t>
      </w:r>
      <w:proofErr w:type="gramEnd"/>
      <w:r>
        <w:rPr>
          <w:rFonts w:ascii="Times New Roman" w:hAnsi="Times New Roman" w:cs="Times New Roman"/>
        </w:rPr>
        <w:t xml:space="preserve"> Room 129, </w:t>
      </w:r>
      <w:r>
        <w:rPr>
          <w:rFonts w:ascii="Times New Roman" w:hAnsi="Times New Roman" w:cs="Times New Roman"/>
        </w:rPr>
        <w:t>Academic Block, GB Pant Hospit</w:t>
      </w:r>
      <w:r w:rsidRPr="00B33FD3">
        <w:rPr>
          <w:rFonts w:ascii="Times New Roman" w:hAnsi="Times New Roman" w:cs="Times New Roman"/>
        </w:rPr>
        <w:t xml:space="preserve">al, New Delhi </w:t>
      </w:r>
    </w:p>
    <w:p w:rsidR="00B33FD3" w:rsidRPr="00B33FD3" w:rsidRDefault="00B33FD3" w:rsidP="00B33F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B0EB64D" wp14:editId="6E7472E6">
            <wp:extent cx="1068070" cy="402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60" cy="4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D3" w:rsidRDefault="00B33FD3" w:rsidP="00B33F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 Girish MP:  Room 125, Academic Block, GB Pant Hospit</w:t>
      </w:r>
      <w:r w:rsidRPr="00B33FD3">
        <w:rPr>
          <w:rFonts w:ascii="Times New Roman" w:hAnsi="Times New Roman" w:cs="Times New Roman"/>
        </w:rPr>
        <w:t xml:space="preserve">al, New Delhi </w:t>
      </w:r>
    </w:p>
    <w:p w:rsidR="00B33FD3" w:rsidRPr="00B33FD3" w:rsidRDefault="00FB0249" w:rsidP="00B33FD3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EA1E1A7" wp14:editId="7B75970A">
            <wp:extent cx="465772" cy="544007"/>
            <wp:effectExtent l="0" t="95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447" cy="5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FA" w:rsidRPr="00185D0D" w:rsidRDefault="003211FA" w:rsidP="00185D0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211FA" w:rsidRPr="0018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318C9"/>
    <w:multiLevelType w:val="hybridMultilevel"/>
    <w:tmpl w:val="F3C438C2"/>
    <w:lvl w:ilvl="0" w:tplc="66820A4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6F"/>
    <w:rsid w:val="00185D0D"/>
    <w:rsid w:val="002F7FE7"/>
    <w:rsid w:val="003211FA"/>
    <w:rsid w:val="00434AFF"/>
    <w:rsid w:val="004E70E8"/>
    <w:rsid w:val="00566D34"/>
    <w:rsid w:val="0061193B"/>
    <w:rsid w:val="0083727A"/>
    <w:rsid w:val="00A81539"/>
    <w:rsid w:val="00B33FD3"/>
    <w:rsid w:val="00BD5671"/>
    <w:rsid w:val="00FB0249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64E7"/>
  <w15:chartTrackingRefBased/>
  <w15:docId w15:val="{FF750868-7C4F-4B8B-AD25-C46E6702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1FA"/>
    <w:pPr>
      <w:ind w:left="720"/>
      <w:contextualSpacing/>
    </w:pPr>
  </w:style>
  <w:style w:type="paragraph" w:customStyle="1" w:styleId="yiv5071681510msonormal">
    <w:name w:val="yiv5071681510msonormal"/>
    <w:basedOn w:val="Normal"/>
    <w:rsid w:val="0032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2</cp:revision>
  <dcterms:created xsi:type="dcterms:W3CDTF">2020-04-26T04:31:00Z</dcterms:created>
  <dcterms:modified xsi:type="dcterms:W3CDTF">2020-04-26T04:31:00Z</dcterms:modified>
</cp:coreProperties>
</file>