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9C8BC" w14:textId="13949267" w:rsidR="00317478" w:rsidRDefault="009641E4" w:rsidP="007E7E71">
      <w:pPr>
        <w:jc w:val="center"/>
        <w:rPr>
          <w:rFonts w:ascii="Times New Roman" w:hAnsi="Times New Roman" w:cs="Times New Roman"/>
          <w:b/>
          <w:sz w:val="24"/>
        </w:rPr>
      </w:pPr>
      <w:r w:rsidRPr="007E7E71">
        <w:rPr>
          <w:rFonts w:ascii="Times New Roman" w:hAnsi="Times New Roman" w:cs="Times New Roman"/>
          <w:b/>
          <w:sz w:val="24"/>
        </w:rPr>
        <w:t>CONCEPT PAPER</w:t>
      </w:r>
      <w:r>
        <w:rPr>
          <w:rFonts w:ascii="Times New Roman" w:hAnsi="Times New Roman" w:cs="Times New Roman"/>
          <w:b/>
          <w:sz w:val="24"/>
        </w:rPr>
        <w:t xml:space="preserve"> ON </w:t>
      </w:r>
      <w:r w:rsidR="00B5796C">
        <w:rPr>
          <w:rFonts w:ascii="Times New Roman" w:hAnsi="Times New Roman" w:cs="Times New Roman"/>
          <w:b/>
          <w:sz w:val="24"/>
        </w:rPr>
        <w:t>ETHICAL P</w:t>
      </w:r>
      <w:bookmarkStart w:id="0" w:name="_GoBack"/>
      <w:bookmarkEnd w:id="0"/>
      <w:r w:rsidR="00B5796C">
        <w:rPr>
          <w:rFonts w:ascii="Times New Roman" w:hAnsi="Times New Roman" w:cs="Times New Roman"/>
          <w:b/>
          <w:sz w:val="24"/>
        </w:rPr>
        <w:t>RINCIPLES IN UNIVERSITY TEACHING IN SRI LANKA</w:t>
      </w:r>
    </w:p>
    <w:p w14:paraId="486E720B" w14:textId="3A711C6D" w:rsidR="002308CB" w:rsidRPr="002308CB" w:rsidRDefault="0058192B" w:rsidP="002308CB">
      <w:pPr>
        <w:pStyle w:val="NoSpacing"/>
        <w:tabs>
          <w:tab w:val="center" w:pos="4680"/>
          <w:tab w:val="left" w:pos="7650"/>
        </w:tabs>
        <w:rPr>
          <w:rFonts w:asciiTheme="majorBidi" w:hAnsiTheme="majorBidi" w:cstheme="majorBidi"/>
          <w:sz w:val="24"/>
          <w:szCs w:val="24"/>
        </w:rPr>
      </w:pPr>
      <w:r>
        <w:rPr>
          <w:rFonts w:asciiTheme="majorBidi" w:hAnsiTheme="majorBidi" w:cstheme="majorBidi"/>
          <w:sz w:val="24"/>
          <w:szCs w:val="24"/>
        </w:rPr>
        <w:tab/>
      </w:r>
      <w:r w:rsidR="002308CB" w:rsidRPr="002308CB">
        <w:rPr>
          <w:rFonts w:asciiTheme="majorBidi" w:hAnsiTheme="majorBidi" w:cstheme="majorBidi"/>
          <w:sz w:val="24"/>
          <w:szCs w:val="24"/>
        </w:rPr>
        <w:t>Maheez MCM</w:t>
      </w:r>
      <w:proofErr w:type="gramStart"/>
      <w:r w:rsidR="002308CB" w:rsidRPr="002308CB">
        <w:rPr>
          <w:rFonts w:asciiTheme="majorBidi" w:hAnsiTheme="majorBidi" w:cstheme="majorBidi"/>
          <w:sz w:val="24"/>
          <w:szCs w:val="24"/>
          <w:vertAlign w:val="superscript"/>
        </w:rPr>
        <w:t>1</w:t>
      </w:r>
      <w:r w:rsidR="002308CB" w:rsidRPr="002308CB">
        <w:rPr>
          <w:rFonts w:asciiTheme="majorBidi" w:hAnsiTheme="majorBidi" w:cstheme="majorBidi"/>
          <w:sz w:val="24"/>
          <w:szCs w:val="24"/>
        </w:rPr>
        <w:t xml:space="preserve"> .</w:t>
      </w:r>
      <w:proofErr w:type="gramEnd"/>
      <w:r w:rsidR="002308CB" w:rsidRPr="002308CB">
        <w:rPr>
          <w:rFonts w:asciiTheme="majorBidi" w:hAnsiTheme="majorBidi" w:cstheme="majorBidi"/>
          <w:sz w:val="24"/>
          <w:szCs w:val="24"/>
        </w:rPr>
        <w:t xml:space="preserve">, Muneeb M. Musthafa </w:t>
      </w:r>
      <w:r w:rsidR="002308CB" w:rsidRPr="002308CB">
        <w:rPr>
          <w:rFonts w:asciiTheme="majorBidi" w:hAnsiTheme="majorBidi" w:cstheme="majorBidi"/>
          <w:sz w:val="24"/>
          <w:szCs w:val="24"/>
          <w:vertAlign w:val="superscript"/>
        </w:rPr>
        <w:t>2,3*</w:t>
      </w:r>
      <w:r w:rsidR="002308CB" w:rsidRPr="002308CB">
        <w:rPr>
          <w:rFonts w:asciiTheme="majorBidi" w:hAnsiTheme="majorBidi" w:cstheme="majorBidi"/>
          <w:sz w:val="24"/>
          <w:szCs w:val="24"/>
        </w:rPr>
        <w:t xml:space="preserve"> and Faiz MMT Marikar </w:t>
      </w:r>
      <w:r w:rsidR="002308CB" w:rsidRPr="002308CB">
        <w:rPr>
          <w:rFonts w:asciiTheme="majorBidi" w:hAnsiTheme="majorBidi" w:cstheme="majorBidi"/>
          <w:sz w:val="24"/>
          <w:szCs w:val="24"/>
          <w:vertAlign w:val="superscript"/>
        </w:rPr>
        <w:t>4*</w:t>
      </w:r>
    </w:p>
    <w:p w14:paraId="0E8E1883" w14:textId="77777777" w:rsidR="002308CB" w:rsidRPr="002308CB" w:rsidRDefault="002308CB" w:rsidP="002308CB">
      <w:pPr>
        <w:pStyle w:val="NoSpacing"/>
        <w:tabs>
          <w:tab w:val="center" w:pos="4680"/>
          <w:tab w:val="left" w:pos="7650"/>
        </w:tabs>
        <w:jc w:val="center"/>
        <w:rPr>
          <w:rFonts w:asciiTheme="majorBidi" w:hAnsiTheme="majorBidi" w:cstheme="majorBidi"/>
          <w:sz w:val="24"/>
          <w:szCs w:val="24"/>
        </w:rPr>
      </w:pPr>
      <w:r w:rsidRPr="002308CB">
        <w:rPr>
          <w:rFonts w:asciiTheme="majorBidi" w:hAnsiTheme="majorBidi" w:cstheme="majorBidi"/>
          <w:sz w:val="24"/>
          <w:szCs w:val="24"/>
          <w:vertAlign w:val="superscript"/>
        </w:rPr>
        <w:t>1</w:t>
      </w:r>
      <w:r w:rsidRPr="002308CB">
        <w:rPr>
          <w:rFonts w:asciiTheme="majorBidi" w:hAnsiTheme="majorBidi" w:cstheme="majorBidi"/>
          <w:sz w:val="24"/>
          <w:szCs w:val="24"/>
        </w:rPr>
        <w:t xml:space="preserve"> Unani Section, Institute of Indigenous Medicine, University of Colombo, Colombo, Sri Lanka.</w:t>
      </w:r>
    </w:p>
    <w:p w14:paraId="7C4F0472" w14:textId="77777777" w:rsidR="002308CB" w:rsidRPr="002308CB" w:rsidRDefault="002308CB" w:rsidP="002308CB">
      <w:pPr>
        <w:pStyle w:val="NoSpacing"/>
        <w:tabs>
          <w:tab w:val="center" w:pos="4680"/>
          <w:tab w:val="left" w:pos="7650"/>
        </w:tabs>
        <w:jc w:val="center"/>
        <w:rPr>
          <w:rFonts w:asciiTheme="majorBidi" w:hAnsiTheme="majorBidi" w:cstheme="majorBidi"/>
          <w:sz w:val="24"/>
          <w:szCs w:val="24"/>
        </w:rPr>
      </w:pPr>
      <w:r w:rsidRPr="002308CB">
        <w:rPr>
          <w:rFonts w:asciiTheme="majorBidi" w:hAnsiTheme="majorBidi" w:cstheme="majorBidi"/>
          <w:sz w:val="24"/>
          <w:szCs w:val="24"/>
          <w:vertAlign w:val="superscript"/>
        </w:rPr>
        <w:t>2</w:t>
      </w:r>
      <w:r w:rsidRPr="002308CB">
        <w:rPr>
          <w:rFonts w:asciiTheme="majorBidi" w:hAnsiTheme="majorBidi" w:cstheme="majorBidi"/>
          <w:sz w:val="24"/>
          <w:szCs w:val="24"/>
        </w:rPr>
        <w:t xml:space="preserve"> Institute of Biological Sciences, Faculty of Science, University of Malaya, 50603 Kuala</w:t>
      </w:r>
    </w:p>
    <w:p w14:paraId="5798CADE" w14:textId="77777777" w:rsidR="002308CB" w:rsidRPr="002308CB" w:rsidRDefault="002308CB" w:rsidP="002308CB">
      <w:pPr>
        <w:pStyle w:val="NoSpacing"/>
        <w:tabs>
          <w:tab w:val="center" w:pos="4680"/>
          <w:tab w:val="left" w:pos="7650"/>
        </w:tabs>
        <w:jc w:val="center"/>
        <w:rPr>
          <w:rFonts w:asciiTheme="majorBidi" w:hAnsiTheme="majorBidi" w:cstheme="majorBidi"/>
          <w:sz w:val="24"/>
          <w:szCs w:val="24"/>
        </w:rPr>
      </w:pPr>
      <w:r w:rsidRPr="002308CB">
        <w:rPr>
          <w:rFonts w:asciiTheme="majorBidi" w:hAnsiTheme="majorBidi" w:cstheme="majorBidi"/>
          <w:sz w:val="24"/>
          <w:szCs w:val="24"/>
        </w:rPr>
        <w:t>Lumpur, Malaysia.</w:t>
      </w:r>
    </w:p>
    <w:p w14:paraId="21C85AE8" w14:textId="77777777" w:rsidR="002308CB" w:rsidRPr="002308CB" w:rsidRDefault="002308CB" w:rsidP="002308CB">
      <w:pPr>
        <w:pStyle w:val="NoSpacing"/>
        <w:tabs>
          <w:tab w:val="center" w:pos="4680"/>
          <w:tab w:val="left" w:pos="7650"/>
        </w:tabs>
        <w:jc w:val="center"/>
        <w:rPr>
          <w:rFonts w:asciiTheme="majorBidi" w:hAnsiTheme="majorBidi" w:cstheme="majorBidi"/>
          <w:sz w:val="24"/>
          <w:szCs w:val="24"/>
        </w:rPr>
      </w:pPr>
      <w:r w:rsidRPr="002308CB">
        <w:rPr>
          <w:rFonts w:asciiTheme="majorBidi" w:hAnsiTheme="majorBidi" w:cstheme="majorBidi"/>
          <w:sz w:val="24"/>
          <w:szCs w:val="24"/>
          <w:vertAlign w:val="superscript"/>
        </w:rPr>
        <w:t>3</w:t>
      </w:r>
      <w:r w:rsidRPr="002308CB">
        <w:rPr>
          <w:rFonts w:asciiTheme="majorBidi" w:hAnsiTheme="majorBidi" w:cstheme="majorBidi"/>
          <w:sz w:val="24"/>
          <w:szCs w:val="24"/>
        </w:rPr>
        <w:t xml:space="preserve"> Insight Institute of Management and Technology, 78, Allen Avenue, Dehiwala, Sri Lanka.</w:t>
      </w:r>
    </w:p>
    <w:p w14:paraId="49F0EAEB" w14:textId="77777777" w:rsidR="002308CB" w:rsidRDefault="002308CB" w:rsidP="002308CB">
      <w:pPr>
        <w:pStyle w:val="NoSpacing"/>
        <w:tabs>
          <w:tab w:val="center" w:pos="4680"/>
          <w:tab w:val="left" w:pos="7650"/>
        </w:tabs>
        <w:jc w:val="center"/>
        <w:rPr>
          <w:rFonts w:asciiTheme="majorBidi" w:hAnsiTheme="majorBidi" w:cstheme="majorBidi"/>
          <w:sz w:val="24"/>
          <w:szCs w:val="24"/>
        </w:rPr>
      </w:pPr>
      <w:r w:rsidRPr="002308CB">
        <w:rPr>
          <w:rFonts w:asciiTheme="majorBidi" w:hAnsiTheme="majorBidi" w:cstheme="majorBidi"/>
          <w:sz w:val="24"/>
          <w:szCs w:val="24"/>
        </w:rPr>
        <w:t>4 General Sir John Kotelawala Defense University, Ratmalana. Sri Lanka.</w:t>
      </w:r>
    </w:p>
    <w:p w14:paraId="7D80C4E1" w14:textId="1F98F4B8" w:rsidR="009826A1" w:rsidRPr="009826A1" w:rsidRDefault="009826A1" w:rsidP="002308CB">
      <w:pPr>
        <w:pStyle w:val="NoSpacing"/>
        <w:tabs>
          <w:tab w:val="center" w:pos="4680"/>
          <w:tab w:val="left" w:pos="7650"/>
        </w:tabs>
        <w:jc w:val="center"/>
        <w:rPr>
          <w:rFonts w:asciiTheme="majorBidi" w:hAnsiTheme="majorBidi" w:cstheme="majorBidi"/>
          <w:sz w:val="24"/>
          <w:szCs w:val="24"/>
        </w:rPr>
      </w:pPr>
      <w:r w:rsidRPr="009826A1">
        <w:rPr>
          <w:rFonts w:asciiTheme="majorBidi" w:hAnsiTheme="majorBidi" w:cstheme="majorBidi"/>
          <w:sz w:val="24"/>
          <w:szCs w:val="24"/>
        </w:rPr>
        <w:t>*Authors are equally contributed</w:t>
      </w:r>
    </w:p>
    <w:p w14:paraId="5340AF0C" w14:textId="54C21CD5" w:rsidR="009826A1" w:rsidRPr="009826A1" w:rsidRDefault="009826A1" w:rsidP="002308CB">
      <w:pPr>
        <w:pStyle w:val="NoSpacing"/>
        <w:jc w:val="center"/>
        <w:rPr>
          <w:rFonts w:asciiTheme="majorBidi" w:hAnsiTheme="majorBidi" w:cstheme="majorBidi"/>
          <w:sz w:val="24"/>
          <w:szCs w:val="24"/>
        </w:rPr>
      </w:pPr>
      <w:r w:rsidRPr="009826A1">
        <w:rPr>
          <w:rFonts w:asciiTheme="majorBidi" w:hAnsiTheme="majorBidi" w:cstheme="majorBidi"/>
          <w:sz w:val="24"/>
          <w:szCs w:val="24"/>
        </w:rPr>
        <w:t>Correspondence author is faiz.marikar@fulbrightmail.org</w:t>
      </w:r>
    </w:p>
    <w:p w14:paraId="79BA378B" w14:textId="0F6E29D7" w:rsidR="00B5796C" w:rsidRDefault="00B5796C" w:rsidP="00B5796C">
      <w:pPr>
        <w:spacing w:line="360" w:lineRule="auto"/>
        <w:jc w:val="both"/>
        <w:rPr>
          <w:rFonts w:ascii="Times New Roman" w:hAnsi="Times New Roman" w:cs="Times New Roman"/>
          <w:b/>
          <w:sz w:val="24"/>
        </w:rPr>
      </w:pPr>
      <w:r>
        <w:rPr>
          <w:rFonts w:ascii="Times New Roman" w:hAnsi="Times New Roman" w:cs="Times New Roman"/>
          <w:b/>
          <w:sz w:val="24"/>
        </w:rPr>
        <w:t>Abstract</w:t>
      </w:r>
    </w:p>
    <w:p w14:paraId="6EA15378" w14:textId="092A0A8B" w:rsidR="00B5796C" w:rsidRPr="00B5796C" w:rsidRDefault="00B5796C" w:rsidP="00B5796C">
      <w:pPr>
        <w:spacing w:line="360" w:lineRule="auto"/>
        <w:jc w:val="both"/>
        <w:rPr>
          <w:rFonts w:ascii="Times New Roman" w:hAnsi="Times New Roman" w:cs="Times New Roman"/>
          <w:bCs/>
          <w:sz w:val="24"/>
          <w:szCs w:val="24"/>
        </w:rPr>
      </w:pPr>
      <w:r w:rsidRPr="00B5796C">
        <w:rPr>
          <w:rFonts w:ascii="Times New Roman" w:hAnsi="Times New Roman" w:cs="Times New Roman"/>
          <w:bCs/>
          <w:sz w:val="24"/>
          <w:szCs w:val="24"/>
        </w:rPr>
        <w:t xml:space="preserve">The purpose of this </w:t>
      </w:r>
      <w:r>
        <w:rPr>
          <w:rFonts w:ascii="Times New Roman" w:hAnsi="Times New Roman" w:cs="Times New Roman"/>
          <w:bCs/>
          <w:sz w:val="24"/>
          <w:szCs w:val="24"/>
        </w:rPr>
        <w:t>concept paper</w:t>
      </w:r>
      <w:r w:rsidRPr="00B5796C">
        <w:rPr>
          <w:rFonts w:ascii="Times New Roman" w:hAnsi="Times New Roman" w:cs="Times New Roman"/>
          <w:bCs/>
          <w:sz w:val="24"/>
          <w:szCs w:val="24"/>
        </w:rPr>
        <w:t xml:space="preserve"> is to provide a set of basic ethical principles that define the professional responsibilities of university professors in their role as teacher.</w:t>
      </w:r>
      <w:r>
        <w:rPr>
          <w:rFonts w:ascii="Times New Roman" w:hAnsi="Times New Roman" w:cs="Times New Roman"/>
          <w:bCs/>
          <w:sz w:val="24"/>
          <w:szCs w:val="24"/>
        </w:rPr>
        <w:t xml:space="preserve"> </w:t>
      </w:r>
      <w:r w:rsidRPr="00B5796C">
        <w:rPr>
          <w:rFonts w:ascii="Times New Roman" w:hAnsi="Times New Roman" w:cs="Times New Roman"/>
          <w:bCs/>
          <w:sz w:val="24"/>
          <w:szCs w:val="24"/>
        </w:rPr>
        <w:t>Ethical principles are conceptualized here as general guidelines, ideals or expectations that need to be considered, along with other relevant conditions and circumstances, in the design and analysis of university teaching.</w:t>
      </w:r>
      <w:r>
        <w:rPr>
          <w:rFonts w:ascii="Times New Roman" w:hAnsi="Times New Roman" w:cs="Times New Roman"/>
          <w:bCs/>
          <w:sz w:val="24"/>
          <w:szCs w:val="24"/>
        </w:rPr>
        <w:t xml:space="preserve"> </w:t>
      </w:r>
      <w:r w:rsidRPr="00B5796C">
        <w:rPr>
          <w:rFonts w:ascii="Times New Roman" w:hAnsi="Times New Roman" w:cs="Times New Roman"/>
          <w:bCs/>
          <w:sz w:val="24"/>
          <w:szCs w:val="24"/>
        </w:rPr>
        <w:t>The intent of this document is not to provide a list of ironclad rules, or a systematic code of conduct, along with prescribed penalties for infractions, that will automatically apply in all situations and govern all eventualities. Similarly, the intent is not to contradict the concept of academic freedom, but rather to describe ways in which academic freedom can be exercised in a responsible manner.</w:t>
      </w:r>
      <w:r>
        <w:rPr>
          <w:rFonts w:ascii="Times New Roman" w:hAnsi="Times New Roman" w:cs="Times New Roman"/>
          <w:bCs/>
          <w:sz w:val="24"/>
          <w:szCs w:val="24"/>
        </w:rPr>
        <w:t xml:space="preserve"> </w:t>
      </w:r>
      <w:r w:rsidRPr="00B5796C">
        <w:rPr>
          <w:rFonts w:ascii="Times New Roman" w:hAnsi="Times New Roman" w:cs="Times New Roman"/>
          <w:bCs/>
          <w:sz w:val="24"/>
          <w:szCs w:val="24"/>
        </w:rPr>
        <w:t>Finally, this document is intended only as a first approximation, or as food for thought, not necessarily as a final product that is ready for adoption in the absence of discussion and consideration of local needs.</w:t>
      </w:r>
    </w:p>
    <w:p w14:paraId="68098856" w14:textId="7D6B5497" w:rsidR="00C35C0D" w:rsidRDefault="00C35C0D" w:rsidP="00B5796C">
      <w:pPr>
        <w:spacing w:line="360" w:lineRule="auto"/>
        <w:jc w:val="both"/>
        <w:rPr>
          <w:rFonts w:ascii="Times New Roman" w:hAnsi="Times New Roman" w:cs="Times New Roman"/>
          <w:b/>
          <w:sz w:val="24"/>
          <w:szCs w:val="24"/>
        </w:rPr>
      </w:pPr>
      <w:r w:rsidRPr="00C35C0D">
        <w:rPr>
          <w:rFonts w:ascii="Times New Roman" w:hAnsi="Times New Roman" w:cs="Times New Roman"/>
          <w:b/>
          <w:i/>
          <w:iCs/>
          <w:sz w:val="24"/>
          <w:szCs w:val="24"/>
        </w:rPr>
        <w:t xml:space="preserve">Keywords: </w:t>
      </w:r>
      <w:r w:rsidRPr="00C35C0D">
        <w:rPr>
          <w:rFonts w:ascii="Times New Roman" w:hAnsi="Times New Roman" w:cs="Times New Roman"/>
          <w:bCs/>
          <w:sz w:val="24"/>
          <w:szCs w:val="24"/>
        </w:rPr>
        <w:t>Ethical principles, Teaching, University</w:t>
      </w:r>
    </w:p>
    <w:p w14:paraId="7A6ED95A" w14:textId="77777777" w:rsidR="00C35C0D" w:rsidRDefault="00C35C0D" w:rsidP="00B5796C">
      <w:pPr>
        <w:spacing w:line="360" w:lineRule="auto"/>
        <w:jc w:val="both"/>
        <w:rPr>
          <w:rFonts w:ascii="Times New Roman" w:hAnsi="Times New Roman" w:cs="Times New Roman"/>
          <w:b/>
          <w:sz w:val="24"/>
          <w:szCs w:val="24"/>
        </w:rPr>
      </w:pPr>
    </w:p>
    <w:p w14:paraId="3E0C025A" w14:textId="50C04048" w:rsidR="00B5796C" w:rsidRPr="00B5796C" w:rsidRDefault="00B5796C" w:rsidP="00B5796C">
      <w:pPr>
        <w:spacing w:line="360" w:lineRule="auto"/>
        <w:jc w:val="both"/>
        <w:rPr>
          <w:rFonts w:ascii="Times New Roman" w:hAnsi="Times New Roman" w:cs="Times New Roman"/>
          <w:b/>
          <w:sz w:val="24"/>
          <w:szCs w:val="24"/>
        </w:rPr>
      </w:pPr>
      <w:r w:rsidRPr="00B5796C">
        <w:rPr>
          <w:rFonts w:ascii="Times New Roman" w:hAnsi="Times New Roman" w:cs="Times New Roman"/>
          <w:b/>
          <w:sz w:val="24"/>
          <w:szCs w:val="24"/>
        </w:rPr>
        <w:t>Introduction</w:t>
      </w:r>
    </w:p>
    <w:p w14:paraId="0C57C1A0" w14:textId="30214DC1" w:rsidR="00AE5034" w:rsidRPr="00137A6F" w:rsidRDefault="00234E51" w:rsidP="00472195">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Education systems all over the world have been evolving for a long time</w:t>
      </w:r>
      <w:r w:rsidR="00096B20">
        <w:rPr>
          <w:rFonts w:ascii="Times New Roman" w:hAnsi="Times New Roman" w:cs="Times New Roman"/>
          <w:bCs/>
          <w:sz w:val="24"/>
          <w:szCs w:val="24"/>
        </w:rPr>
        <w:t>,</w:t>
      </w:r>
      <w:r w:rsidR="00BF6000">
        <w:rPr>
          <w:rFonts w:ascii="Times New Roman" w:hAnsi="Times New Roman" w:cs="Times New Roman"/>
          <w:bCs/>
          <w:sz w:val="24"/>
          <w:szCs w:val="24"/>
        </w:rPr>
        <w:t xml:space="preserve"> </w:t>
      </w:r>
      <w:r w:rsidR="002A266D">
        <w:rPr>
          <w:rFonts w:ascii="Times New Roman" w:hAnsi="Times New Roman" w:cs="Times New Roman"/>
          <w:bCs/>
          <w:sz w:val="24"/>
          <w:szCs w:val="24"/>
        </w:rPr>
        <w:t xml:space="preserve">which </w:t>
      </w:r>
      <w:r>
        <w:rPr>
          <w:rFonts w:ascii="Times New Roman" w:hAnsi="Times New Roman" w:cs="Times New Roman"/>
          <w:bCs/>
          <w:sz w:val="24"/>
          <w:szCs w:val="24"/>
        </w:rPr>
        <w:t>includes from infancy to fellowship</w:t>
      </w:r>
      <w:r w:rsidR="002A266D">
        <w:rPr>
          <w:rFonts w:ascii="Times New Roman" w:hAnsi="Times New Roman" w:cs="Times New Roman"/>
          <w:bCs/>
          <w:sz w:val="24"/>
          <w:szCs w:val="24"/>
        </w:rPr>
        <w:t xml:space="preserve">. </w:t>
      </w:r>
      <w:r w:rsidR="002A266D" w:rsidRPr="002A266D">
        <w:rPr>
          <w:rFonts w:ascii="Times New Roman" w:hAnsi="Times New Roman" w:cs="Times New Roman"/>
          <w:bCs/>
          <w:sz w:val="24"/>
          <w:szCs w:val="24"/>
        </w:rPr>
        <w:t>Education</w:t>
      </w:r>
      <w:r w:rsidR="007B21C6">
        <w:rPr>
          <w:rFonts w:ascii="Times New Roman" w:hAnsi="Times New Roman" w:cs="Times New Roman"/>
          <w:bCs/>
          <w:sz w:val="24"/>
          <w:szCs w:val="24"/>
        </w:rPr>
        <w:t xml:space="preserve"> systems are the indispensable for the societies to sustain in the rapidly changing world.</w:t>
      </w:r>
      <w:r w:rsidR="00F331EB">
        <w:rPr>
          <w:rFonts w:ascii="Times New Roman" w:hAnsi="Times New Roman" w:cs="Times New Roman"/>
          <w:bCs/>
          <w:sz w:val="24"/>
          <w:szCs w:val="24"/>
        </w:rPr>
        <w:t xml:space="preserve"> </w:t>
      </w:r>
      <w:r w:rsidR="002A266D" w:rsidRPr="002A266D">
        <w:rPr>
          <w:rFonts w:ascii="Times New Roman" w:hAnsi="Times New Roman" w:cs="Times New Roman"/>
          <w:bCs/>
          <w:sz w:val="24"/>
          <w:szCs w:val="24"/>
        </w:rPr>
        <w:t xml:space="preserve">It should </w:t>
      </w:r>
      <w:r w:rsidR="004C0B4B" w:rsidRPr="002A266D">
        <w:rPr>
          <w:rFonts w:ascii="Times New Roman" w:hAnsi="Times New Roman" w:cs="Times New Roman"/>
          <w:bCs/>
          <w:sz w:val="24"/>
          <w:szCs w:val="24"/>
        </w:rPr>
        <w:t xml:space="preserve">not </w:t>
      </w:r>
      <w:r w:rsidR="002A266D" w:rsidRPr="002A266D">
        <w:rPr>
          <w:rFonts w:ascii="Times New Roman" w:hAnsi="Times New Roman" w:cs="Times New Roman"/>
          <w:bCs/>
          <w:sz w:val="24"/>
          <w:szCs w:val="24"/>
        </w:rPr>
        <w:t>be only comprehensive, sustainable, and superb, but must</w:t>
      </w:r>
      <w:r w:rsidR="002A266D">
        <w:rPr>
          <w:rFonts w:ascii="Times New Roman" w:hAnsi="Times New Roman" w:cs="Times New Roman"/>
          <w:bCs/>
          <w:sz w:val="24"/>
          <w:szCs w:val="24"/>
        </w:rPr>
        <w:t xml:space="preserve"> </w:t>
      </w:r>
      <w:r w:rsidR="002A266D" w:rsidRPr="002A266D">
        <w:rPr>
          <w:rFonts w:ascii="Times New Roman" w:hAnsi="Times New Roman" w:cs="Times New Roman"/>
          <w:bCs/>
          <w:sz w:val="24"/>
          <w:szCs w:val="24"/>
        </w:rPr>
        <w:t xml:space="preserve">continuously evolve to meet the challenges of the </w:t>
      </w:r>
      <w:r w:rsidR="00233FE1">
        <w:rPr>
          <w:rFonts w:ascii="Times New Roman" w:hAnsi="Times New Roman" w:cs="Times New Roman"/>
          <w:bCs/>
          <w:sz w:val="24"/>
          <w:szCs w:val="24"/>
        </w:rPr>
        <w:t>rapid</w:t>
      </w:r>
      <w:r w:rsidR="002A266D" w:rsidRPr="002A266D">
        <w:rPr>
          <w:rFonts w:ascii="Times New Roman" w:hAnsi="Times New Roman" w:cs="Times New Roman"/>
          <w:bCs/>
          <w:sz w:val="24"/>
          <w:szCs w:val="24"/>
        </w:rPr>
        <w:t xml:space="preserve"> and unpredictable globalized</w:t>
      </w:r>
      <w:r w:rsidR="002A266D">
        <w:rPr>
          <w:rFonts w:ascii="Times New Roman" w:hAnsi="Times New Roman" w:cs="Times New Roman"/>
          <w:bCs/>
          <w:sz w:val="24"/>
          <w:szCs w:val="24"/>
        </w:rPr>
        <w:t xml:space="preserve"> </w:t>
      </w:r>
      <w:r w:rsidR="002A266D" w:rsidRPr="002A266D">
        <w:rPr>
          <w:rFonts w:ascii="Times New Roman" w:hAnsi="Times New Roman" w:cs="Times New Roman"/>
          <w:bCs/>
          <w:sz w:val="24"/>
          <w:szCs w:val="24"/>
        </w:rPr>
        <w:t>world</w:t>
      </w:r>
      <w:r w:rsidR="00233FE1">
        <w:rPr>
          <w:rFonts w:ascii="Times New Roman" w:hAnsi="Times New Roman" w:cs="Times New Roman"/>
          <w:bCs/>
          <w:sz w:val="24"/>
          <w:szCs w:val="24"/>
        </w:rPr>
        <w:t xml:space="preserve"> (</w:t>
      </w:r>
      <w:r w:rsidR="00233FE1" w:rsidRPr="00CC4665">
        <w:rPr>
          <w:rFonts w:ascii="Times New Roman" w:hAnsi="Times New Roman" w:cs="Times New Roman"/>
          <w:bCs/>
          <w:sz w:val="24"/>
          <w:szCs w:val="24"/>
        </w:rPr>
        <w:t xml:space="preserve">Hoffman </w:t>
      </w:r>
      <w:r w:rsidR="00233FE1">
        <w:rPr>
          <w:rFonts w:ascii="Times New Roman" w:hAnsi="Times New Roman" w:cs="Times New Roman"/>
          <w:bCs/>
          <w:sz w:val="24"/>
          <w:szCs w:val="24"/>
        </w:rPr>
        <w:t>&amp;</w:t>
      </w:r>
      <w:r w:rsidR="00233FE1" w:rsidRPr="00CC4665">
        <w:rPr>
          <w:rFonts w:ascii="Times New Roman" w:hAnsi="Times New Roman" w:cs="Times New Roman"/>
          <w:bCs/>
          <w:sz w:val="24"/>
          <w:szCs w:val="24"/>
        </w:rPr>
        <w:t xml:space="preserve"> Holzhuter, 2012</w:t>
      </w:r>
      <w:r w:rsidR="00233FE1">
        <w:rPr>
          <w:rFonts w:ascii="Times New Roman" w:hAnsi="Times New Roman" w:cs="Times New Roman"/>
          <w:bCs/>
          <w:sz w:val="24"/>
          <w:szCs w:val="24"/>
        </w:rPr>
        <w:t xml:space="preserve">). </w:t>
      </w:r>
      <w:r w:rsidR="00437AEF">
        <w:rPr>
          <w:rFonts w:ascii="Times New Roman" w:hAnsi="Times New Roman" w:cs="Times New Roman"/>
          <w:bCs/>
          <w:sz w:val="24"/>
          <w:szCs w:val="24"/>
        </w:rPr>
        <w:t xml:space="preserve">Thus, it has evolved into </w:t>
      </w:r>
      <w:r>
        <w:rPr>
          <w:rFonts w:ascii="Times New Roman" w:hAnsi="Times New Roman" w:cs="Times New Roman"/>
          <w:bCs/>
          <w:sz w:val="24"/>
          <w:szCs w:val="24"/>
        </w:rPr>
        <w:t xml:space="preserve">systemized set up in the world </w:t>
      </w:r>
      <w:r w:rsidR="00BF6000">
        <w:rPr>
          <w:rFonts w:ascii="Times New Roman" w:hAnsi="Times New Roman" w:cs="Times New Roman"/>
          <w:bCs/>
          <w:sz w:val="24"/>
          <w:szCs w:val="24"/>
        </w:rPr>
        <w:t>includes quality assurance and related checklists</w:t>
      </w:r>
      <w:r w:rsidR="000031D3">
        <w:rPr>
          <w:rFonts w:ascii="Times New Roman" w:hAnsi="Times New Roman" w:cs="Times New Roman"/>
          <w:bCs/>
          <w:sz w:val="24"/>
          <w:szCs w:val="24"/>
        </w:rPr>
        <w:t xml:space="preserve"> (</w:t>
      </w:r>
      <w:r w:rsidR="000031D3" w:rsidRPr="000031D3">
        <w:rPr>
          <w:rFonts w:ascii="Times New Roman" w:hAnsi="Times New Roman" w:cs="Times New Roman"/>
          <w:bCs/>
          <w:sz w:val="24"/>
          <w:szCs w:val="24"/>
        </w:rPr>
        <w:t>Duderstadt</w:t>
      </w:r>
      <w:r w:rsidR="000031D3">
        <w:rPr>
          <w:rFonts w:ascii="Times New Roman" w:hAnsi="Times New Roman" w:cs="Times New Roman"/>
          <w:bCs/>
          <w:sz w:val="24"/>
          <w:szCs w:val="24"/>
        </w:rPr>
        <w:t>, 2017)</w:t>
      </w:r>
      <w:r w:rsidR="00BF6000">
        <w:rPr>
          <w:rFonts w:ascii="Times New Roman" w:hAnsi="Times New Roman" w:cs="Times New Roman"/>
          <w:bCs/>
          <w:sz w:val="24"/>
          <w:szCs w:val="24"/>
        </w:rPr>
        <w:t xml:space="preserve">. There are performance indexes to </w:t>
      </w:r>
      <w:r w:rsidR="00BF6000">
        <w:rPr>
          <w:rFonts w:ascii="Times New Roman" w:hAnsi="Times New Roman" w:cs="Times New Roman"/>
          <w:bCs/>
          <w:sz w:val="24"/>
          <w:szCs w:val="24"/>
        </w:rPr>
        <w:lastRenderedPageBreak/>
        <w:t>maintain the quality of education provided</w:t>
      </w:r>
      <w:r w:rsidR="00EC5CC9">
        <w:rPr>
          <w:rFonts w:ascii="Times New Roman" w:hAnsi="Times New Roman" w:cs="Times New Roman"/>
          <w:bCs/>
          <w:sz w:val="24"/>
          <w:szCs w:val="24"/>
        </w:rPr>
        <w:t xml:space="preserve"> (</w:t>
      </w:r>
      <w:r w:rsidR="00EC5CC9" w:rsidRPr="00EC5CC9">
        <w:rPr>
          <w:rFonts w:ascii="Times New Roman" w:hAnsi="Times New Roman" w:cs="Times New Roman"/>
          <w:bCs/>
          <w:sz w:val="24"/>
          <w:szCs w:val="24"/>
        </w:rPr>
        <w:t>Standards and Guidelines for Quality Assurance in the European Higher Education</w:t>
      </w:r>
      <w:r w:rsidR="00EC5CC9">
        <w:rPr>
          <w:rFonts w:ascii="Times New Roman" w:hAnsi="Times New Roman" w:cs="Times New Roman"/>
          <w:bCs/>
          <w:sz w:val="24"/>
          <w:szCs w:val="24"/>
        </w:rPr>
        <w:t xml:space="preserve"> </w:t>
      </w:r>
      <w:r w:rsidR="009641E4" w:rsidRPr="00EC5CC9">
        <w:rPr>
          <w:rFonts w:ascii="Times New Roman" w:hAnsi="Times New Roman" w:cs="Times New Roman"/>
          <w:bCs/>
          <w:sz w:val="24"/>
          <w:szCs w:val="24"/>
        </w:rPr>
        <w:t>Area</w:t>
      </w:r>
      <w:r w:rsidR="009641E4">
        <w:rPr>
          <w:rFonts w:ascii="Times New Roman" w:hAnsi="Times New Roman" w:cs="Times New Roman"/>
          <w:bCs/>
          <w:sz w:val="24"/>
          <w:szCs w:val="24"/>
        </w:rPr>
        <w:t>.</w:t>
      </w:r>
      <w:r w:rsidR="00BF6000">
        <w:rPr>
          <w:rFonts w:ascii="Times New Roman" w:hAnsi="Times New Roman" w:cs="Times New Roman"/>
          <w:bCs/>
          <w:sz w:val="24"/>
          <w:szCs w:val="24"/>
        </w:rPr>
        <w:t xml:space="preserve"> Even though, ethical and moral education </w:t>
      </w:r>
      <w:r w:rsidR="00EC5CC9">
        <w:rPr>
          <w:rFonts w:ascii="Times New Roman" w:hAnsi="Times New Roman" w:cs="Times New Roman"/>
          <w:bCs/>
          <w:sz w:val="24"/>
          <w:szCs w:val="24"/>
        </w:rPr>
        <w:t>is</w:t>
      </w:r>
      <w:r w:rsidR="00BF6000">
        <w:rPr>
          <w:rFonts w:ascii="Times New Roman" w:hAnsi="Times New Roman" w:cs="Times New Roman"/>
          <w:bCs/>
          <w:sz w:val="24"/>
          <w:szCs w:val="24"/>
        </w:rPr>
        <w:t xml:space="preserve"> well developed, there is a </w:t>
      </w:r>
      <w:r w:rsidR="000C1F0F">
        <w:rPr>
          <w:rFonts w:ascii="Times New Roman" w:hAnsi="Times New Roman" w:cs="Times New Roman"/>
          <w:bCs/>
          <w:sz w:val="24"/>
          <w:szCs w:val="24"/>
        </w:rPr>
        <w:t>lack of ethics and morality in practice in all the fields</w:t>
      </w:r>
      <w:r w:rsidR="002934E7">
        <w:rPr>
          <w:rFonts w:ascii="Times New Roman" w:hAnsi="Times New Roman" w:cs="Times New Roman"/>
          <w:bCs/>
          <w:sz w:val="24"/>
          <w:szCs w:val="24"/>
        </w:rPr>
        <w:t xml:space="preserve"> (</w:t>
      </w:r>
      <w:r w:rsidR="002934E7" w:rsidRPr="002934E7">
        <w:rPr>
          <w:rFonts w:ascii="Times New Roman" w:hAnsi="Times New Roman" w:cs="Times New Roman"/>
          <w:bCs/>
          <w:sz w:val="24"/>
          <w:szCs w:val="24"/>
        </w:rPr>
        <w:t>Sanger &amp; Osguthorpe, 2011</w:t>
      </w:r>
      <w:r w:rsidR="002934E7">
        <w:rPr>
          <w:rFonts w:ascii="Times New Roman" w:hAnsi="Times New Roman" w:cs="Times New Roman"/>
          <w:bCs/>
          <w:sz w:val="24"/>
          <w:szCs w:val="24"/>
        </w:rPr>
        <w:t xml:space="preserve">; </w:t>
      </w:r>
      <w:r w:rsidR="002934E7" w:rsidRPr="002934E7">
        <w:rPr>
          <w:rFonts w:ascii="Times New Roman" w:hAnsi="Times New Roman" w:cs="Times New Roman"/>
          <w:bCs/>
          <w:sz w:val="24"/>
          <w:szCs w:val="24"/>
        </w:rPr>
        <w:t>Osguthorpe</w:t>
      </w:r>
      <w:r w:rsidR="002934E7">
        <w:rPr>
          <w:rFonts w:ascii="Times New Roman" w:hAnsi="Times New Roman" w:cs="Times New Roman"/>
          <w:bCs/>
          <w:sz w:val="24"/>
          <w:szCs w:val="24"/>
        </w:rPr>
        <w:t xml:space="preserve">, 2013; </w:t>
      </w:r>
      <w:r w:rsidR="00313A32" w:rsidRPr="002934E7">
        <w:rPr>
          <w:rFonts w:ascii="Times New Roman" w:hAnsi="Times New Roman" w:cs="Times New Roman"/>
          <w:bCs/>
          <w:sz w:val="24"/>
          <w:szCs w:val="24"/>
        </w:rPr>
        <w:t>Sanger &amp; Osguthorpe, 201</w:t>
      </w:r>
      <w:r w:rsidR="00313A32">
        <w:rPr>
          <w:rFonts w:ascii="Times New Roman" w:hAnsi="Times New Roman" w:cs="Times New Roman"/>
          <w:bCs/>
          <w:sz w:val="24"/>
          <w:szCs w:val="24"/>
        </w:rPr>
        <w:t xml:space="preserve">3; </w:t>
      </w:r>
      <w:r w:rsidR="002934E7" w:rsidRPr="002934E7">
        <w:rPr>
          <w:rFonts w:ascii="Times New Roman" w:hAnsi="Times New Roman" w:cs="Times New Roman"/>
          <w:bCs/>
          <w:sz w:val="24"/>
          <w:szCs w:val="24"/>
        </w:rPr>
        <w:t>Chowdhury</w:t>
      </w:r>
      <w:r w:rsidR="002934E7">
        <w:rPr>
          <w:rFonts w:ascii="Times New Roman" w:hAnsi="Times New Roman" w:cs="Times New Roman"/>
          <w:bCs/>
          <w:sz w:val="24"/>
          <w:szCs w:val="24"/>
        </w:rPr>
        <w:t>, 2016)</w:t>
      </w:r>
      <w:r w:rsidR="000C1F0F">
        <w:rPr>
          <w:rFonts w:ascii="Times New Roman" w:hAnsi="Times New Roman" w:cs="Times New Roman"/>
          <w:bCs/>
          <w:sz w:val="24"/>
          <w:szCs w:val="24"/>
        </w:rPr>
        <w:t xml:space="preserve">. </w:t>
      </w:r>
      <w:r w:rsidR="00257C91">
        <w:rPr>
          <w:rFonts w:ascii="Times New Roman" w:hAnsi="Times New Roman" w:cs="Times New Roman"/>
          <w:bCs/>
          <w:sz w:val="24"/>
          <w:szCs w:val="24"/>
        </w:rPr>
        <w:t xml:space="preserve">For an example, in teaching, the moral and ethical frame works were addressed </w:t>
      </w:r>
      <w:r w:rsidR="00257C91" w:rsidRPr="00257C91">
        <w:rPr>
          <w:rFonts w:ascii="Times New Roman" w:hAnsi="Times New Roman" w:cs="Times New Roman"/>
          <w:bCs/>
          <w:sz w:val="24"/>
          <w:szCs w:val="24"/>
        </w:rPr>
        <w:t xml:space="preserve">on a narrow focus, though the character and moral development theory and practice </w:t>
      </w:r>
      <w:r w:rsidR="00257C91">
        <w:rPr>
          <w:rFonts w:ascii="Times New Roman" w:hAnsi="Times New Roman" w:cs="Times New Roman"/>
          <w:bCs/>
          <w:sz w:val="24"/>
          <w:szCs w:val="24"/>
        </w:rPr>
        <w:t xml:space="preserve">in education </w:t>
      </w:r>
      <w:r w:rsidR="00257C91" w:rsidRPr="00257C91">
        <w:rPr>
          <w:rFonts w:ascii="Times New Roman" w:hAnsi="Times New Roman" w:cs="Times New Roman"/>
          <w:bCs/>
          <w:sz w:val="24"/>
          <w:szCs w:val="24"/>
        </w:rPr>
        <w:t>conceive a broader aspect (Osguthorpe, 2013).</w:t>
      </w:r>
      <w:r w:rsidR="00324BAF">
        <w:rPr>
          <w:rFonts w:ascii="Times New Roman" w:hAnsi="Times New Roman" w:cs="Times New Roman"/>
          <w:bCs/>
          <w:color w:val="FF0000"/>
          <w:sz w:val="24"/>
          <w:szCs w:val="24"/>
        </w:rPr>
        <w:t xml:space="preserve"> </w:t>
      </w:r>
      <w:r w:rsidR="005B3A16" w:rsidRPr="00137A6F">
        <w:rPr>
          <w:rFonts w:ascii="Times New Roman" w:hAnsi="Times New Roman" w:cs="Times New Roman"/>
          <w:bCs/>
          <w:sz w:val="24"/>
          <w:szCs w:val="24"/>
        </w:rPr>
        <w:t xml:space="preserve">The teacher </w:t>
      </w:r>
      <w:r w:rsidR="00472195" w:rsidRPr="00137A6F">
        <w:rPr>
          <w:rFonts w:ascii="Times New Roman" w:hAnsi="Times New Roman" w:cs="Times New Roman"/>
          <w:bCs/>
          <w:sz w:val="24"/>
          <w:szCs w:val="24"/>
        </w:rPr>
        <w:t xml:space="preserve">performance assessment systems as well as the lack of room in the teacher education curriculum for moral education and ethical matters </w:t>
      </w:r>
      <w:r w:rsidR="005B3A16" w:rsidRPr="00137A6F">
        <w:rPr>
          <w:rFonts w:ascii="Times New Roman" w:hAnsi="Times New Roman" w:cs="Times New Roman"/>
          <w:bCs/>
          <w:sz w:val="24"/>
          <w:szCs w:val="24"/>
        </w:rPr>
        <w:t xml:space="preserve">lead to the narrower focus </w:t>
      </w:r>
      <w:r w:rsidR="00472195" w:rsidRPr="00137A6F">
        <w:rPr>
          <w:rFonts w:ascii="Times New Roman" w:hAnsi="Times New Roman" w:cs="Times New Roman"/>
          <w:bCs/>
          <w:sz w:val="24"/>
          <w:szCs w:val="24"/>
        </w:rPr>
        <w:t>(Schwartz, 2008).</w:t>
      </w:r>
    </w:p>
    <w:p w14:paraId="68744D47" w14:textId="61C303FA" w:rsidR="00682FA4" w:rsidRPr="00DC64A1" w:rsidRDefault="00E23F9F" w:rsidP="00682FA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sectoral learning rather than a holistic approach further aggravated the narrow focus in almost all the fields. Moreover, t</w:t>
      </w:r>
      <w:r w:rsidR="00137A6F">
        <w:rPr>
          <w:rFonts w:ascii="Times New Roman" w:hAnsi="Times New Roman" w:cs="Times New Roman"/>
          <w:bCs/>
          <w:sz w:val="24"/>
          <w:szCs w:val="24"/>
        </w:rPr>
        <w:t xml:space="preserve">he </w:t>
      </w:r>
      <w:r w:rsidR="000C1F0F">
        <w:rPr>
          <w:rFonts w:ascii="Times New Roman" w:hAnsi="Times New Roman" w:cs="Times New Roman"/>
          <w:bCs/>
          <w:sz w:val="24"/>
          <w:szCs w:val="24"/>
        </w:rPr>
        <w:t xml:space="preserve">Post-industrial revolution has led to machine </w:t>
      </w:r>
      <w:r w:rsidR="005C4BD1">
        <w:rPr>
          <w:rFonts w:ascii="Times New Roman" w:hAnsi="Times New Roman" w:cs="Times New Roman"/>
          <w:bCs/>
          <w:sz w:val="24"/>
          <w:szCs w:val="24"/>
        </w:rPr>
        <w:t>learning</w:t>
      </w:r>
      <w:r>
        <w:rPr>
          <w:rFonts w:ascii="Times New Roman" w:hAnsi="Times New Roman" w:cs="Times New Roman"/>
          <w:bCs/>
          <w:sz w:val="24"/>
          <w:szCs w:val="24"/>
        </w:rPr>
        <w:t>, which also fail to give higher values for ethical and moral values</w:t>
      </w:r>
      <w:r w:rsidR="005C4BD1">
        <w:rPr>
          <w:rFonts w:ascii="Times New Roman" w:hAnsi="Times New Roman" w:cs="Times New Roman"/>
          <w:bCs/>
          <w:sz w:val="24"/>
          <w:szCs w:val="24"/>
        </w:rPr>
        <w:t xml:space="preserve">. </w:t>
      </w:r>
    </w:p>
    <w:p w14:paraId="0BF10688" w14:textId="0E7FC96B" w:rsidR="000C1F0F" w:rsidRDefault="00E23F9F" w:rsidP="00AE503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This phenomenon doesn’t leave out the</w:t>
      </w:r>
      <w:r w:rsidR="005C4BD1">
        <w:rPr>
          <w:rFonts w:ascii="Times New Roman" w:hAnsi="Times New Roman" w:cs="Times New Roman"/>
          <w:bCs/>
          <w:sz w:val="24"/>
          <w:szCs w:val="24"/>
        </w:rPr>
        <w:t xml:space="preserve"> religious education, spiritual development or spirituality</w:t>
      </w:r>
      <w:r>
        <w:rPr>
          <w:rFonts w:ascii="Times New Roman" w:hAnsi="Times New Roman" w:cs="Times New Roman"/>
          <w:bCs/>
          <w:sz w:val="24"/>
          <w:szCs w:val="24"/>
        </w:rPr>
        <w:t xml:space="preserve">. The religious educators also </w:t>
      </w:r>
      <w:r w:rsidR="005C4BD1">
        <w:rPr>
          <w:rFonts w:ascii="Times New Roman" w:hAnsi="Times New Roman" w:cs="Times New Roman"/>
          <w:bCs/>
          <w:sz w:val="24"/>
          <w:szCs w:val="24"/>
        </w:rPr>
        <w:t xml:space="preserve">looked at gaining knowledge or information rather than considering ethical or moral changes and the ultimate ethical changes. </w:t>
      </w:r>
      <w:r w:rsidR="00840A5E">
        <w:rPr>
          <w:rFonts w:ascii="Times New Roman" w:hAnsi="Times New Roman" w:cs="Times New Roman"/>
          <w:bCs/>
          <w:sz w:val="24"/>
          <w:szCs w:val="24"/>
        </w:rPr>
        <w:t xml:space="preserve">It reflects in following example: parent-children relationship, teacher-student relationship, medical practitioners-patient relationship and consumer-client relationships. The professional value and attitude dramatically declined over the years. </w:t>
      </w:r>
      <w:r w:rsidR="00121BD9">
        <w:rPr>
          <w:rFonts w:ascii="Times New Roman" w:hAnsi="Times New Roman" w:cs="Times New Roman"/>
          <w:bCs/>
          <w:sz w:val="24"/>
          <w:szCs w:val="24"/>
        </w:rPr>
        <w:t>Thus, there is a gap or lack of focus on current education system, which is mainly due to the practical applications of moral and ethical values (</w:t>
      </w:r>
      <w:r w:rsidR="00121BD9" w:rsidRPr="002934E7">
        <w:rPr>
          <w:rFonts w:ascii="Times New Roman" w:hAnsi="Times New Roman" w:cs="Times New Roman"/>
          <w:bCs/>
          <w:sz w:val="24"/>
          <w:szCs w:val="24"/>
        </w:rPr>
        <w:t>Chowdhury</w:t>
      </w:r>
      <w:r w:rsidR="00121BD9">
        <w:rPr>
          <w:rFonts w:ascii="Times New Roman" w:hAnsi="Times New Roman" w:cs="Times New Roman"/>
          <w:bCs/>
          <w:sz w:val="24"/>
          <w:szCs w:val="24"/>
        </w:rPr>
        <w:t xml:space="preserve">, 2016). </w:t>
      </w:r>
      <w:r w:rsidR="000C1F0F">
        <w:rPr>
          <w:rFonts w:ascii="Times New Roman" w:hAnsi="Times New Roman" w:cs="Times New Roman"/>
          <w:bCs/>
          <w:sz w:val="24"/>
          <w:szCs w:val="24"/>
        </w:rPr>
        <w:t xml:space="preserve"> </w:t>
      </w:r>
    </w:p>
    <w:p w14:paraId="2EA13E2D" w14:textId="5DB33B4E" w:rsidR="00121BD9" w:rsidRDefault="00121BD9" w:rsidP="00121BD9">
      <w:pPr>
        <w:spacing w:line="360" w:lineRule="auto"/>
        <w:jc w:val="both"/>
        <w:rPr>
          <w:rFonts w:ascii="Times New Roman" w:hAnsi="Times New Roman" w:cs="Times New Roman"/>
          <w:bCs/>
          <w:sz w:val="24"/>
          <w:szCs w:val="24"/>
        </w:rPr>
      </w:pPr>
      <w:r w:rsidRPr="00121BD9">
        <w:rPr>
          <w:rFonts w:ascii="Times New Roman" w:hAnsi="Times New Roman" w:cs="Times New Roman"/>
          <w:bCs/>
          <w:sz w:val="24"/>
          <w:szCs w:val="24"/>
        </w:rPr>
        <w:t xml:space="preserve">Moral </w:t>
      </w:r>
      <w:r>
        <w:rPr>
          <w:rFonts w:ascii="Times New Roman" w:hAnsi="Times New Roman" w:cs="Times New Roman"/>
          <w:bCs/>
          <w:sz w:val="24"/>
          <w:szCs w:val="24"/>
        </w:rPr>
        <w:t>refers</w:t>
      </w:r>
      <w:r w:rsidRPr="00121BD9">
        <w:rPr>
          <w:rFonts w:ascii="Times New Roman" w:hAnsi="Times New Roman" w:cs="Times New Roman"/>
          <w:bCs/>
          <w:sz w:val="24"/>
          <w:szCs w:val="24"/>
        </w:rPr>
        <w:t xml:space="preserve"> to human </w:t>
      </w:r>
      <w:r>
        <w:rPr>
          <w:rFonts w:ascii="Times New Roman" w:hAnsi="Times New Roman" w:cs="Times New Roman"/>
          <w:bCs/>
          <w:sz w:val="24"/>
          <w:szCs w:val="24"/>
        </w:rPr>
        <w:t>attitude</w:t>
      </w:r>
      <w:r w:rsidRPr="00121BD9">
        <w:rPr>
          <w:rFonts w:ascii="Times New Roman" w:hAnsi="Times New Roman" w:cs="Times New Roman"/>
          <w:bCs/>
          <w:sz w:val="24"/>
          <w:szCs w:val="24"/>
        </w:rPr>
        <w:t xml:space="preserve"> where morality is the practical </w:t>
      </w:r>
      <w:r>
        <w:rPr>
          <w:rFonts w:ascii="Times New Roman" w:hAnsi="Times New Roman" w:cs="Times New Roman"/>
          <w:bCs/>
          <w:sz w:val="24"/>
          <w:szCs w:val="24"/>
        </w:rPr>
        <w:t>application</w:t>
      </w:r>
      <w:r w:rsidRPr="00121BD9">
        <w:rPr>
          <w:rFonts w:ascii="Times New Roman" w:hAnsi="Times New Roman" w:cs="Times New Roman"/>
          <w:bCs/>
          <w:sz w:val="24"/>
          <w:szCs w:val="24"/>
        </w:rPr>
        <w:t xml:space="preserve">, </w:t>
      </w:r>
      <w:r>
        <w:rPr>
          <w:rFonts w:ascii="Times New Roman" w:hAnsi="Times New Roman" w:cs="Times New Roman"/>
          <w:bCs/>
          <w:sz w:val="24"/>
          <w:szCs w:val="24"/>
        </w:rPr>
        <w:t xml:space="preserve">whereas </w:t>
      </w:r>
      <w:r w:rsidRPr="00121BD9">
        <w:rPr>
          <w:rFonts w:ascii="Times New Roman" w:hAnsi="Times New Roman" w:cs="Times New Roman"/>
          <w:bCs/>
          <w:sz w:val="24"/>
          <w:szCs w:val="24"/>
        </w:rPr>
        <w:t xml:space="preserve">ethics </w:t>
      </w:r>
      <w:r>
        <w:rPr>
          <w:rFonts w:ascii="Times New Roman" w:hAnsi="Times New Roman" w:cs="Times New Roman"/>
          <w:bCs/>
          <w:sz w:val="24"/>
          <w:szCs w:val="24"/>
        </w:rPr>
        <w:t>defined as</w:t>
      </w:r>
      <w:r w:rsidRPr="00121BD9">
        <w:rPr>
          <w:rFonts w:ascii="Times New Roman" w:hAnsi="Times New Roman" w:cs="Times New Roman"/>
          <w:bCs/>
          <w:sz w:val="24"/>
          <w:szCs w:val="24"/>
        </w:rPr>
        <w:t xml:space="preserve"> the</w:t>
      </w:r>
      <w:r>
        <w:rPr>
          <w:rFonts w:ascii="Times New Roman" w:hAnsi="Times New Roman" w:cs="Times New Roman"/>
          <w:bCs/>
          <w:sz w:val="24"/>
          <w:szCs w:val="24"/>
        </w:rPr>
        <w:t xml:space="preserve"> </w:t>
      </w:r>
      <w:r w:rsidRPr="00121BD9">
        <w:rPr>
          <w:rFonts w:ascii="Times New Roman" w:hAnsi="Times New Roman" w:cs="Times New Roman"/>
          <w:bCs/>
          <w:sz w:val="24"/>
          <w:szCs w:val="24"/>
        </w:rPr>
        <w:t>theoretical, systematic, and rational reflection upon that human behavior (Churchill, 1982).</w:t>
      </w:r>
      <w:r>
        <w:rPr>
          <w:rFonts w:ascii="Times New Roman" w:hAnsi="Times New Roman" w:cs="Times New Roman"/>
          <w:bCs/>
          <w:sz w:val="24"/>
          <w:szCs w:val="24"/>
        </w:rPr>
        <w:t xml:space="preserve"> Broadly, v</w:t>
      </w:r>
      <w:r w:rsidRPr="00121BD9">
        <w:rPr>
          <w:rFonts w:ascii="Times New Roman" w:hAnsi="Times New Roman" w:cs="Times New Roman"/>
          <w:bCs/>
          <w:sz w:val="24"/>
          <w:szCs w:val="24"/>
        </w:rPr>
        <w:t>alues are linked</w:t>
      </w:r>
      <w:r>
        <w:rPr>
          <w:rFonts w:ascii="Times New Roman" w:hAnsi="Times New Roman" w:cs="Times New Roman"/>
          <w:bCs/>
          <w:sz w:val="24"/>
          <w:szCs w:val="24"/>
        </w:rPr>
        <w:t xml:space="preserve"> </w:t>
      </w:r>
      <w:r w:rsidRPr="00121BD9">
        <w:rPr>
          <w:rFonts w:ascii="Times New Roman" w:hAnsi="Times New Roman" w:cs="Times New Roman"/>
          <w:bCs/>
          <w:sz w:val="24"/>
          <w:szCs w:val="24"/>
        </w:rPr>
        <w:t xml:space="preserve">to </w:t>
      </w:r>
      <w:r>
        <w:rPr>
          <w:rFonts w:ascii="Times New Roman" w:hAnsi="Times New Roman" w:cs="Times New Roman"/>
          <w:bCs/>
          <w:sz w:val="24"/>
          <w:szCs w:val="24"/>
        </w:rPr>
        <w:t xml:space="preserve">culture, </w:t>
      </w:r>
      <w:r w:rsidRPr="00121BD9">
        <w:rPr>
          <w:rFonts w:ascii="Times New Roman" w:hAnsi="Times New Roman" w:cs="Times New Roman"/>
          <w:bCs/>
          <w:sz w:val="24"/>
          <w:szCs w:val="24"/>
        </w:rPr>
        <w:t>belief</w:t>
      </w:r>
      <w:r>
        <w:rPr>
          <w:rFonts w:ascii="Times New Roman" w:hAnsi="Times New Roman" w:cs="Times New Roman"/>
          <w:bCs/>
          <w:sz w:val="24"/>
          <w:szCs w:val="24"/>
        </w:rPr>
        <w:t xml:space="preserve"> systems</w:t>
      </w:r>
      <w:r w:rsidRPr="00121BD9">
        <w:rPr>
          <w:rFonts w:ascii="Times New Roman" w:hAnsi="Times New Roman" w:cs="Times New Roman"/>
          <w:bCs/>
          <w:sz w:val="24"/>
          <w:szCs w:val="24"/>
        </w:rPr>
        <w:t xml:space="preserve"> and attitudes</w:t>
      </w:r>
      <w:r>
        <w:rPr>
          <w:rFonts w:ascii="Times New Roman" w:hAnsi="Times New Roman" w:cs="Times New Roman"/>
          <w:bCs/>
          <w:sz w:val="24"/>
          <w:szCs w:val="24"/>
        </w:rPr>
        <w:t xml:space="preserve">, which shape cumulative </w:t>
      </w:r>
      <w:r w:rsidRPr="00121BD9">
        <w:rPr>
          <w:rFonts w:ascii="Times New Roman" w:hAnsi="Times New Roman" w:cs="Times New Roman"/>
          <w:bCs/>
          <w:sz w:val="24"/>
          <w:szCs w:val="24"/>
        </w:rPr>
        <w:t>human behavior (Rennie, 2007). Morals, values, and ethics are strongly</w:t>
      </w:r>
      <w:r>
        <w:rPr>
          <w:rFonts w:ascii="Times New Roman" w:hAnsi="Times New Roman" w:cs="Times New Roman"/>
          <w:bCs/>
          <w:sz w:val="24"/>
          <w:szCs w:val="24"/>
        </w:rPr>
        <w:t xml:space="preserve"> </w:t>
      </w:r>
      <w:r w:rsidRPr="00121BD9">
        <w:rPr>
          <w:rFonts w:ascii="Times New Roman" w:hAnsi="Times New Roman" w:cs="Times New Roman"/>
          <w:bCs/>
          <w:sz w:val="24"/>
          <w:szCs w:val="24"/>
        </w:rPr>
        <w:t xml:space="preserve">attached to </w:t>
      </w:r>
      <w:r>
        <w:rPr>
          <w:rFonts w:ascii="Times New Roman" w:hAnsi="Times New Roman" w:cs="Times New Roman"/>
          <w:bCs/>
          <w:sz w:val="24"/>
          <w:szCs w:val="24"/>
        </w:rPr>
        <w:t xml:space="preserve">the </w:t>
      </w:r>
      <w:r w:rsidRPr="00121BD9">
        <w:rPr>
          <w:rFonts w:ascii="Times New Roman" w:hAnsi="Times New Roman" w:cs="Times New Roman"/>
          <w:bCs/>
          <w:sz w:val="24"/>
          <w:szCs w:val="24"/>
        </w:rPr>
        <w:t>society, spirituality and culture</w:t>
      </w:r>
      <w:r>
        <w:rPr>
          <w:rFonts w:ascii="Times New Roman" w:hAnsi="Times New Roman" w:cs="Times New Roman"/>
          <w:bCs/>
          <w:sz w:val="24"/>
          <w:szCs w:val="24"/>
        </w:rPr>
        <w:t xml:space="preserve">, where an individual </w:t>
      </w:r>
      <w:r w:rsidR="00DC64A1">
        <w:rPr>
          <w:rFonts w:ascii="Times New Roman" w:hAnsi="Times New Roman" w:cs="Times New Roman"/>
          <w:bCs/>
          <w:sz w:val="24"/>
          <w:szCs w:val="24"/>
        </w:rPr>
        <w:t>thrives</w:t>
      </w:r>
      <w:r w:rsidRPr="00121BD9">
        <w:rPr>
          <w:rFonts w:ascii="Times New Roman" w:hAnsi="Times New Roman" w:cs="Times New Roman"/>
          <w:bCs/>
          <w:sz w:val="24"/>
          <w:szCs w:val="24"/>
        </w:rPr>
        <w:t xml:space="preserve"> (United Nations Educational Scientific and Cultural Organization,</w:t>
      </w:r>
      <w:r>
        <w:rPr>
          <w:rFonts w:ascii="Times New Roman" w:hAnsi="Times New Roman" w:cs="Times New Roman"/>
          <w:bCs/>
          <w:sz w:val="24"/>
          <w:szCs w:val="24"/>
        </w:rPr>
        <w:t xml:space="preserve"> </w:t>
      </w:r>
      <w:r w:rsidRPr="00121BD9">
        <w:rPr>
          <w:rFonts w:ascii="Times New Roman" w:hAnsi="Times New Roman" w:cs="Times New Roman"/>
          <w:bCs/>
          <w:sz w:val="24"/>
          <w:szCs w:val="24"/>
        </w:rPr>
        <w:t>1991).</w:t>
      </w:r>
      <w:r>
        <w:rPr>
          <w:rFonts w:ascii="Times New Roman" w:hAnsi="Times New Roman" w:cs="Times New Roman"/>
          <w:bCs/>
          <w:sz w:val="24"/>
          <w:szCs w:val="24"/>
        </w:rPr>
        <w:t xml:space="preserve"> </w:t>
      </w:r>
    </w:p>
    <w:p w14:paraId="36077DD9" w14:textId="543BFB4E" w:rsidR="00654611" w:rsidRDefault="00DC64A1" w:rsidP="000902E9">
      <w:pPr>
        <w:spacing w:line="360" w:lineRule="auto"/>
        <w:jc w:val="both"/>
        <w:rPr>
          <w:rFonts w:ascii="Times New Roman" w:hAnsi="Times New Roman" w:cs="Times New Roman"/>
          <w:sz w:val="24"/>
          <w:szCs w:val="24"/>
        </w:rPr>
      </w:pPr>
      <w:r w:rsidRPr="00DC64A1">
        <w:rPr>
          <w:rFonts w:ascii="Times New Roman" w:hAnsi="Times New Roman" w:cs="Times New Roman"/>
          <w:bCs/>
          <w:sz w:val="24"/>
          <w:szCs w:val="24"/>
        </w:rPr>
        <w:t>Campbell</w:t>
      </w:r>
      <w:r>
        <w:rPr>
          <w:rFonts w:ascii="Times New Roman" w:hAnsi="Times New Roman" w:cs="Times New Roman"/>
          <w:bCs/>
          <w:sz w:val="24"/>
          <w:szCs w:val="24"/>
        </w:rPr>
        <w:t xml:space="preserve"> (</w:t>
      </w:r>
      <w:r w:rsidRPr="00DC64A1">
        <w:rPr>
          <w:rFonts w:ascii="Times New Roman" w:hAnsi="Times New Roman" w:cs="Times New Roman"/>
          <w:bCs/>
          <w:sz w:val="24"/>
          <w:szCs w:val="24"/>
        </w:rPr>
        <w:t>2008</w:t>
      </w:r>
      <w:r>
        <w:rPr>
          <w:rFonts w:ascii="Times New Roman" w:hAnsi="Times New Roman" w:cs="Times New Roman"/>
          <w:bCs/>
          <w:sz w:val="24"/>
          <w:szCs w:val="24"/>
        </w:rPr>
        <w:t>) discuss on how e</w:t>
      </w:r>
      <w:r w:rsidRPr="00DC64A1">
        <w:rPr>
          <w:rFonts w:ascii="Times New Roman" w:hAnsi="Times New Roman" w:cs="Times New Roman"/>
          <w:bCs/>
          <w:sz w:val="24"/>
          <w:szCs w:val="24"/>
        </w:rPr>
        <w:t>thical knowledge can best capture the essence of teaching</w:t>
      </w:r>
      <w:r>
        <w:rPr>
          <w:rFonts w:ascii="Times New Roman" w:hAnsi="Times New Roman" w:cs="Times New Roman"/>
          <w:bCs/>
          <w:sz w:val="24"/>
          <w:szCs w:val="24"/>
        </w:rPr>
        <w:t xml:space="preserve"> through </w:t>
      </w:r>
      <w:r w:rsidRPr="00DC64A1">
        <w:rPr>
          <w:rFonts w:ascii="Times New Roman" w:hAnsi="Times New Roman" w:cs="Times New Roman"/>
          <w:bCs/>
          <w:sz w:val="24"/>
          <w:szCs w:val="24"/>
        </w:rPr>
        <w:t>professionalism as it enables the teachers to appreciate the complexities of their moral agency. Ethics is firmly connected to virtues of responsibility, trust and credibility. It should always be fair,</w:t>
      </w:r>
      <w:r>
        <w:rPr>
          <w:rFonts w:ascii="Times New Roman" w:hAnsi="Times New Roman" w:cs="Times New Roman"/>
          <w:bCs/>
          <w:sz w:val="24"/>
          <w:szCs w:val="24"/>
        </w:rPr>
        <w:t xml:space="preserve"> </w:t>
      </w:r>
      <w:r w:rsidRPr="00DC64A1">
        <w:rPr>
          <w:rFonts w:ascii="Times New Roman" w:hAnsi="Times New Roman" w:cs="Times New Roman"/>
          <w:bCs/>
          <w:sz w:val="24"/>
          <w:szCs w:val="24"/>
        </w:rPr>
        <w:t>honest, transparent, and respectful of the rights and privacy of others in society (Frank et al., 2011).</w:t>
      </w:r>
      <w:r>
        <w:rPr>
          <w:rFonts w:ascii="Times New Roman" w:hAnsi="Times New Roman" w:cs="Times New Roman"/>
          <w:bCs/>
          <w:sz w:val="24"/>
          <w:szCs w:val="24"/>
        </w:rPr>
        <w:t xml:space="preserve"> </w:t>
      </w:r>
      <w:r w:rsidR="00850D85">
        <w:rPr>
          <w:rFonts w:ascii="Times New Roman" w:hAnsi="Times New Roman" w:cs="Times New Roman"/>
          <w:bCs/>
          <w:sz w:val="24"/>
          <w:szCs w:val="24"/>
        </w:rPr>
        <w:t xml:space="preserve">There was another concept discussed among the scholars, named as ‘Character </w:t>
      </w:r>
      <w:r w:rsidR="00850D85">
        <w:rPr>
          <w:rFonts w:ascii="Times New Roman" w:hAnsi="Times New Roman" w:cs="Times New Roman"/>
          <w:bCs/>
          <w:sz w:val="24"/>
          <w:szCs w:val="24"/>
        </w:rPr>
        <w:lastRenderedPageBreak/>
        <w:t>Education’, which has history over the years (</w:t>
      </w:r>
      <w:r w:rsidR="00850D85" w:rsidRPr="00850D85">
        <w:rPr>
          <w:rFonts w:ascii="Times New Roman" w:hAnsi="Times New Roman" w:cs="Times New Roman"/>
          <w:bCs/>
          <w:sz w:val="24"/>
          <w:szCs w:val="24"/>
        </w:rPr>
        <w:t>Berkowitz, 1999</w:t>
      </w:r>
      <w:r w:rsidR="00850D85">
        <w:rPr>
          <w:rFonts w:ascii="Times New Roman" w:hAnsi="Times New Roman" w:cs="Times New Roman"/>
          <w:bCs/>
          <w:sz w:val="24"/>
          <w:szCs w:val="24"/>
        </w:rPr>
        <w:t>). This has been looked from different angles under broader spectrum, thus, getting an exact definition is hard (</w:t>
      </w:r>
      <w:r w:rsidR="00850D85" w:rsidRPr="00850D85">
        <w:rPr>
          <w:rFonts w:ascii="Times New Roman" w:hAnsi="Times New Roman" w:cs="Times New Roman"/>
          <w:bCs/>
          <w:sz w:val="24"/>
          <w:szCs w:val="24"/>
        </w:rPr>
        <w:t>Althof &amp; Berkowitz,</w:t>
      </w:r>
      <w:r w:rsidR="00850D85">
        <w:rPr>
          <w:rFonts w:ascii="Times New Roman" w:hAnsi="Times New Roman" w:cs="Times New Roman"/>
          <w:bCs/>
          <w:sz w:val="24"/>
          <w:szCs w:val="24"/>
        </w:rPr>
        <w:t xml:space="preserve"> </w:t>
      </w:r>
      <w:r w:rsidR="00850D85" w:rsidRPr="00850D85">
        <w:rPr>
          <w:rFonts w:ascii="Times New Roman" w:hAnsi="Times New Roman" w:cs="Times New Roman"/>
          <w:bCs/>
          <w:sz w:val="24"/>
          <w:szCs w:val="24"/>
        </w:rPr>
        <w:t>2006</w:t>
      </w:r>
      <w:r w:rsidR="00850D85">
        <w:rPr>
          <w:rFonts w:ascii="Times New Roman" w:hAnsi="Times New Roman" w:cs="Times New Roman"/>
          <w:bCs/>
          <w:sz w:val="24"/>
          <w:szCs w:val="24"/>
        </w:rPr>
        <w:t>).</w:t>
      </w:r>
      <w:r w:rsidR="000902E9">
        <w:rPr>
          <w:rFonts w:ascii="Times New Roman" w:hAnsi="Times New Roman" w:cs="Times New Roman"/>
          <w:bCs/>
          <w:sz w:val="24"/>
          <w:szCs w:val="24"/>
        </w:rPr>
        <w:t xml:space="preserve"> </w:t>
      </w:r>
      <w:r w:rsidR="00654611">
        <w:rPr>
          <w:rFonts w:ascii="Times New Roman" w:hAnsi="Times New Roman" w:cs="Times New Roman"/>
          <w:sz w:val="24"/>
          <w:szCs w:val="24"/>
        </w:rPr>
        <w:t xml:space="preserve">The lack of moral and ethical values is not limited to some of the fields such as education, but it has been discussed almost in all the fields. </w:t>
      </w:r>
    </w:p>
    <w:p w14:paraId="61859341" w14:textId="4B983A36" w:rsidR="00AE5034" w:rsidRDefault="00654611" w:rsidP="000902E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Medical ethics has a long history (</w:t>
      </w:r>
      <w:r w:rsidR="003B266C">
        <w:rPr>
          <w:rFonts w:ascii="Times New Roman" w:hAnsi="Times New Roman" w:cs="Times New Roman"/>
          <w:bCs/>
          <w:sz w:val="24"/>
          <w:szCs w:val="24"/>
        </w:rPr>
        <w:t xml:space="preserve">Peel, 2005; </w:t>
      </w:r>
      <w:r w:rsidRPr="00654611">
        <w:rPr>
          <w:rFonts w:ascii="Times New Roman" w:hAnsi="Times New Roman" w:cs="Times New Roman"/>
          <w:bCs/>
          <w:sz w:val="24"/>
          <w:szCs w:val="24"/>
        </w:rPr>
        <w:t>Hajibabaee</w:t>
      </w:r>
      <w:r>
        <w:rPr>
          <w:rFonts w:ascii="Times New Roman" w:hAnsi="Times New Roman" w:cs="Times New Roman"/>
          <w:bCs/>
          <w:sz w:val="24"/>
          <w:szCs w:val="24"/>
        </w:rPr>
        <w:t xml:space="preserve"> et al., 2016)</w:t>
      </w:r>
      <w:r w:rsidR="00E03AF4">
        <w:rPr>
          <w:rFonts w:ascii="Times New Roman" w:hAnsi="Times New Roman" w:cs="Times New Roman"/>
          <w:bCs/>
          <w:sz w:val="24"/>
          <w:szCs w:val="24"/>
        </w:rPr>
        <w:t xml:space="preserve">, where the ethical and moral values were questioned at different aspects such as in pharmaceutical industry; effectiveness of drugs and side effects, diagnostic procedures vs costs and root cause identification vs treatment. Due to these issues some of the areas are suffering </w:t>
      </w:r>
      <w:proofErr w:type="gramStart"/>
      <w:r w:rsidR="00E03AF4">
        <w:rPr>
          <w:rFonts w:ascii="Times New Roman" w:hAnsi="Times New Roman" w:cs="Times New Roman"/>
          <w:bCs/>
          <w:sz w:val="24"/>
          <w:szCs w:val="24"/>
        </w:rPr>
        <w:t>some kind of drawback</w:t>
      </w:r>
      <w:proofErr w:type="gramEnd"/>
      <w:r w:rsidR="00E03AF4">
        <w:rPr>
          <w:rFonts w:ascii="Times New Roman" w:hAnsi="Times New Roman" w:cs="Times New Roman"/>
          <w:bCs/>
          <w:sz w:val="24"/>
          <w:szCs w:val="24"/>
        </w:rPr>
        <w:t xml:space="preserve">. </w:t>
      </w:r>
      <w:r w:rsidR="009A0733">
        <w:rPr>
          <w:rFonts w:ascii="Times New Roman" w:hAnsi="Times New Roman" w:cs="Times New Roman"/>
          <w:bCs/>
          <w:sz w:val="24"/>
          <w:szCs w:val="24"/>
        </w:rPr>
        <w:t xml:space="preserve">Even though, diagnostic tools and medical practitioners are increased, the number of patients should be decreased but we cannot observe this phenomenon, why is that? What are the causes and consequences of this? The main reason could be the gap between the moral and ethical values practiced in medical ethics. </w:t>
      </w:r>
      <w:r w:rsidR="00650F97">
        <w:rPr>
          <w:rFonts w:ascii="Times New Roman" w:hAnsi="Times New Roman" w:cs="Times New Roman"/>
          <w:bCs/>
          <w:sz w:val="24"/>
          <w:szCs w:val="24"/>
        </w:rPr>
        <w:t xml:space="preserve">The inclusion of this could show a different dimension of the issue. This can be looked at rather than obtaining knowledge and information on any area, cognitive involvement might fill the gap. When we go through the system prevailed before between the scholar and follower could enlighten our understanding as well. Before the development of </w:t>
      </w:r>
      <w:r w:rsidR="008E3576">
        <w:rPr>
          <w:rFonts w:ascii="Times New Roman" w:hAnsi="Times New Roman" w:cs="Times New Roman"/>
          <w:bCs/>
          <w:sz w:val="24"/>
          <w:szCs w:val="24"/>
        </w:rPr>
        <w:t>evidence-based</w:t>
      </w:r>
      <w:r w:rsidR="00650F97">
        <w:rPr>
          <w:rFonts w:ascii="Times New Roman" w:hAnsi="Times New Roman" w:cs="Times New Roman"/>
          <w:bCs/>
          <w:sz w:val="24"/>
          <w:szCs w:val="24"/>
        </w:rPr>
        <w:t xml:space="preserve"> </w:t>
      </w:r>
      <w:r w:rsidR="008E3576">
        <w:rPr>
          <w:rFonts w:ascii="Times New Roman" w:hAnsi="Times New Roman" w:cs="Times New Roman"/>
          <w:bCs/>
          <w:sz w:val="24"/>
          <w:szCs w:val="24"/>
        </w:rPr>
        <w:t xml:space="preserve">medicine, patients were comfortable because of the approach of the medical care. Rather than cure, care and a wholistic approach was contributed a lot. Even in the medical education, in those eras, from the teacher to student, there was a system called “Gurukula” system. This style brought a hidden curriculum, where teacher inspired the students. Therefore, we need to revisit our all medical education system like Ayurveda, Unani, Greek, Arabian and Chinese. </w:t>
      </w:r>
    </w:p>
    <w:p w14:paraId="5FD4FF40" w14:textId="2709E32D" w:rsidR="000902E9" w:rsidRPr="00FB4F2D" w:rsidRDefault="00FB4F2D" w:rsidP="000902E9">
      <w:pPr>
        <w:spacing w:line="360" w:lineRule="auto"/>
        <w:jc w:val="both"/>
        <w:rPr>
          <w:rFonts w:ascii="Times New Roman" w:hAnsi="Times New Roman" w:cs="Times New Roman"/>
          <w:b/>
          <w:sz w:val="24"/>
          <w:szCs w:val="24"/>
        </w:rPr>
      </w:pPr>
      <w:r w:rsidRPr="00FB4F2D">
        <w:rPr>
          <w:rFonts w:ascii="Times New Roman" w:hAnsi="Times New Roman" w:cs="Times New Roman"/>
          <w:b/>
          <w:sz w:val="24"/>
          <w:szCs w:val="24"/>
        </w:rPr>
        <w:t>Solutions</w:t>
      </w:r>
    </w:p>
    <w:p w14:paraId="630B5CC2" w14:textId="64156E4A" w:rsidR="000902E9" w:rsidRDefault="00FB4F2D" w:rsidP="000902E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According to our system we would like to suggest the following principles to be a good academic in the field of medicine and it was adaptation from Ethical Principles in university teaching by Harry and the team.  </w:t>
      </w:r>
    </w:p>
    <w:p w14:paraId="3F60AD06" w14:textId="5EFE60D0" w:rsidR="000902E9" w:rsidRPr="00FB4F2D" w:rsidRDefault="000902E9" w:rsidP="000902E9">
      <w:pPr>
        <w:spacing w:line="360" w:lineRule="auto"/>
        <w:jc w:val="both"/>
        <w:rPr>
          <w:rFonts w:ascii="Times New Roman" w:hAnsi="Times New Roman" w:cs="Times New Roman"/>
          <w:b/>
          <w:i/>
          <w:iCs/>
          <w:sz w:val="24"/>
          <w:szCs w:val="24"/>
        </w:rPr>
      </w:pPr>
      <w:r w:rsidRPr="00FB4F2D">
        <w:rPr>
          <w:rFonts w:ascii="Times New Roman" w:hAnsi="Times New Roman" w:cs="Times New Roman"/>
          <w:b/>
          <w:i/>
          <w:iCs/>
          <w:sz w:val="24"/>
          <w:szCs w:val="24"/>
        </w:rPr>
        <w:t>Principle 1: Content Competence</w:t>
      </w:r>
    </w:p>
    <w:p w14:paraId="29FE1404" w14:textId="1BF03E7C" w:rsidR="000902E9" w:rsidRDefault="000902E9" w:rsidP="000902E9">
      <w:pPr>
        <w:spacing w:line="360" w:lineRule="auto"/>
        <w:jc w:val="both"/>
        <w:rPr>
          <w:rFonts w:ascii="Times New Roman" w:hAnsi="Times New Roman" w:cs="Times New Roman"/>
          <w:bCs/>
          <w:sz w:val="24"/>
          <w:szCs w:val="24"/>
        </w:rPr>
      </w:pPr>
      <w:r w:rsidRPr="000902E9">
        <w:rPr>
          <w:rFonts w:ascii="Times New Roman" w:hAnsi="Times New Roman" w:cs="Times New Roman"/>
          <w:bCs/>
          <w:sz w:val="24"/>
          <w:szCs w:val="24"/>
        </w:rPr>
        <w:t>A university teacher maintains a high level of subject matter knowledge and ensures that course content is current, accurate, representative, and appropriate to the position of the course within the student’s program of studies.</w:t>
      </w:r>
      <w:r w:rsidR="00FB4F2D">
        <w:rPr>
          <w:rFonts w:ascii="Times New Roman" w:hAnsi="Times New Roman" w:cs="Times New Roman"/>
          <w:bCs/>
          <w:sz w:val="24"/>
          <w:szCs w:val="24"/>
        </w:rPr>
        <w:t xml:space="preserve"> In didactive lectures it is used to be a teacher centric and with the </w:t>
      </w:r>
      <w:r w:rsidR="00FB4F2D">
        <w:rPr>
          <w:rFonts w:ascii="Times New Roman" w:hAnsi="Times New Roman" w:cs="Times New Roman"/>
          <w:bCs/>
          <w:sz w:val="24"/>
          <w:szCs w:val="24"/>
        </w:rPr>
        <w:lastRenderedPageBreak/>
        <w:t>new development teachers should divert their teaching practice towards student centric and be a facilitator. Whatever the field teacher must have a thorough knowledge on content.</w:t>
      </w:r>
    </w:p>
    <w:p w14:paraId="6568C293" w14:textId="77777777" w:rsidR="000902E9" w:rsidRPr="00FB4F2D" w:rsidRDefault="000902E9" w:rsidP="000902E9">
      <w:pPr>
        <w:spacing w:line="360" w:lineRule="auto"/>
        <w:jc w:val="both"/>
        <w:rPr>
          <w:rFonts w:ascii="Times New Roman" w:hAnsi="Times New Roman" w:cs="Times New Roman"/>
          <w:b/>
          <w:i/>
          <w:iCs/>
          <w:sz w:val="24"/>
          <w:szCs w:val="24"/>
        </w:rPr>
      </w:pPr>
      <w:r w:rsidRPr="00FB4F2D">
        <w:rPr>
          <w:rFonts w:ascii="Times New Roman" w:hAnsi="Times New Roman" w:cs="Times New Roman"/>
          <w:b/>
          <w:i/>
          <w:iCs/>
          <w:sz w:val="24"/>
          <w:szCs w:val="24"/>
        </w:rPr>
        <w:t>Principle 2: Pedagogical Competence</w:t>
      </w:r>
    </w:p>
    <w:p w14:paraId="5C64CA6C" w14:textId="75F2C5E0" w:rsidR="000902E9" w:rsidRDefault="000902E9" w:rsidP="000902E9">
      <w:pPr>
        <w:spacing w:line="360" w:lineRule="auto"/>
        <w:jc w:val="both"/>
        <w:rPr>
          <w:rFonts w:ascii="Times New Roman" w:hAnsi="Times New Roman" w:cs="Times New Roman"/>
          <w:bCs/>
          <w:sz w:val="24"/>
          <w:szCs w:val="24"/>
        </w:rPr>
      </w:pPr>
      <w:r w:rsidRPr="000902E9">
        <w:rPr>
          <w:rFonts w:ascii="Times New Roman" w:hAnsi="Times New Roman" w:cs="Times New Roman"/>
          <w:bCs/>
          <w:sz w:val="24"/>
          <w:szCs w:val="24"/>
        </w:rPr>
        <w:t>A pedagogically competent teacher communicates the objectives of the course to students, is aware of alternative instructional methods or strategies, and selects methods of instruction that, according to research evidence (including personal or self-reflective research), are effective in helping students to achieve the course objectives.</w:t>
      </w:r>
      <w:r w:rsidR="00FB4F2D">
        <w:rPr>
          <w:rFonts w:ascii="Times New Roman" w:hAnsi="Times New Roman" w:cs="Times New Roman"/>
          <w:bCs/>
          <w:sz w:val="24"/>
          <w:szCs w:val="24"/>
        </w:rPr>
        <w:t xml:space="preserve"> In new teaching concept teacher will be a facilitator therefore competence on transferring materials should be based on pedagogical competence only.</w:t>
      </w:r>
    </w:p>
    <w:p w14:paraId="5E76AC8F" w14:textId="535C141C" w:rsidR="000902E9" w:rsidRPr="00FB4F2D" w:rsidRDefault="000902E9" w:rsidP="000902E9">
      <w:pPr>
        <w:spacing w:line="360" w:lineRule="auto"/>
        <w:jc w:val="both"/>
        <w:rPr>
          <w:rFonts w:ascii="Times New Roman" w:hAnsi="Times New Roman" w:cs="Times New Roman"/>
          <w:b/>
          <w:i/>
          <w:iCs/>
          <w:sz w:val="24"/>
          <w:szCs w:val="24"/>
        </w:rPr>
      </w:pPr>
      <w:r w:rsidRPr="00FB4F2D">
        <w:rPr>
          <w:rFonts w:ascii="Times New Roman" w:hAnsi="Times New Roman" w:cs="Times New Roman"/>
          <w:b/>
          <w:i/>
          <w:iCs/>
          <w:sz w:val="24"/>
          <w:szCs w:val="24"/>
        </w:rPr>
        <w:t>Principle 3: Dealing with Sensitive Topics</w:t>
      </w:r>
    </w:p>
    <w:p w14:paraId="09C6D088" w14:textId="6144E0B8" w:rsidR="000902E9" w:rsidRDefault="000902E9" w:rsidP="000902E9">
      <w:pPr>
        <w:spacing w:line="360" w:lineRule="auto"/>
        <w:jc w:val="both"/>
        <w:rPr>
          <w:rFonts w:ascii="Times New Roman" w:hAnsi="Times New Roman" w:cs="Times New Roman"/>
          <w:bCs/>
          <w:sz w:val="24"/>
          <w:szCs w:val="24"/>
        </w:rPr>
      </w:pPr>
      <w:r w:rsidRPr="000902E9">
        <w:rPr>
          <w:rFonts w:ascii="Times New Roman" w:hAnsi="Times New Roman" w:cs="Times New Roman"/>
          <w:bCs/>
          <w:sz w:val="24"/>
          <w:szCs w:val="24"/>
        </w:rPr>
        <w:t>Topics that students are likely to find sensitive or discomforting are dealt with in an open, honest, and positive way.</w:t>
      </w:r>
      <w:r w:rsidR="00FB4F2D">
        <w:rPr>
          <w:rFonts w:ascii="Times New Roman" w:hAnsi="Times New Roman" w:cs="Times New Roman"/>
          <w:bCs/>
          <w:sz w:val="24"/>
          <w:szCs w:val="24"/>
        </w:rPr>
        <w:t xml:space="preserve"> Teachers must always need to maintain absolute confidentiality in all times.</w:t>
      </w:r>
    </w:p>
    <w:p w14:paraId="7671ED68" w14:textId="77777777" w:rsidR="000902E9" w:rsidRPr="00FB4F2D" w:rsidRDefault="000902E9" w:rsidP="000902E9">
      <w:pPr>
        <w:spacing w:line="360" w:lineRule="auto"/>
        <w:jc w:val="both"/>
        <w:rPr>
          <w:rFonts w:ascii="Times New Roman" w:hAnsi="Times New Roman" w:cs="Times New Roman"/>
          <w:b/>
          <w:i/>
          <w:iCs/>
          <w:sz w:val="24"/>
          <w:szCs w:val="24"/>
        </w:rPr>
      </w:pPr>
      <w:r w:rsidRPr="00FB4F2D">
        <w:rPr>
          <w:rFonts w:ascii="Times New Roman" w:hAnsi="Times New Roman" w:cs="Times New Roman"/>
          <w:b/>
          <w:i/>
          <w:iCs/>
          <w:sz w:val="24"/>
          <w:szCs w:val="24"/>
        </w:rPr>
        <w:t>Principle 4: Student Development</w:t>
      </w:r>
    </w:p>
    <w:p w14:paraId="5010D028" w14:textId="4C6CA387" w:rsidR="000902E9" w:rsidRDefault="000902E9" w:rsidP="000902E9">
      <w:pPr>
        <w:spacing w:line="360" w:lineRule="auto"/>
        <w:jc w:val="both"/>
        <w:rPr>
          <w:rFonts w:ascii="Times New Roman" w:hAnsi="Times New Roman" w:cs="Times New Roman"/>
          <w:bCs/>
          <w:sz w:val="24"/>
          <w:szCs w:val="24"/>
        </w:rPr>
      </w:pPr>
      <w:r w:rsidRPr="000902E9">
        <w:rPr>
          <w:rFonts w:ascii="Times New Roman" w:hAnsi="Times New Roman" w:cs="Times New Roman"/>
          <w:bCs/>
          <w:sz w:val="24"/>
          <w:szCs w:val="24"/>
        </w:rPr>
        <w:t>The overriding responsibility of the teacher is to contribute to the intellectual development of the student, at least in the context of the teacher’s own area of expertise, and to avoid actions such as exploitation and discrimination that detract from student development.</w:t>
      </w:r>
      <w:r w:rsidR="00FB4F2D">
        <w:rPr>
          <w:rFonts w:ascii="Times New Roman" w:hAnsi="Times New Roman" w:cs="Times New Roman"/>
          <w:bCs/>
          <w:sz w:val="24"/>
          <w:szCs w:val="24"/>
        </w:rPr>
        <w:t xml:space="preserve"> </w:t>
      </w:r>
      <w:r w:rsidR="00FB4F2D" w:rsidRPr="00FB4F2D">
        <w:rPr>
          <w:rFonts w:ascii="Times New Roman" w:hAnsi="Times New Roman" w:cs="Times New Roman"/>
          <w:bCs/>
          <w:sz w:val="24"/>
          <w:szCs w:val="24"/>
        </w:rPr>
        <w:t>The mediocre teacher tells, the good teacher explains. The superior teacher demonstrates. The great teacher inspires</w:t>
      </w:r>
      <w:r w:rsidR="00FB4F2D">
        <w:rPr>
          <w:rFonts w:ascii="Times New Roman" w:hAnsi="Times New Roman" w:cs="Times New Roman"/>
          <w:bCs/>
          <w:sz w:val="24"/>
          <w:szCs w:val="24"/>
        </w:rPr>
        <w:t>. So we need great teachers to develop the country like Sri Lanka.</w:t>
      </w:r>
    </w:p>
    <w:p w14:paraId="3887F128" w14:textId="313B555F" w:rsidR="000902E9" w:rsidRPr="00FB4F2D" w:rsidRDefault="000902E9" w:rsidP="000902E9">
      <w:pPr>
        <w:spacing w:line="360" w:lineRule="auto"/>
        <w:jc w:val="both"/>
        <w:rPr>
          <w:rFonts w:ascii="Times New Roman" w:hAnsi="Times New Roman" w:cs="Times New Roman"/>
          <w:b/>
          <w:i/>
          <w:iCs/>
          <w:sz w:val="24"/>
          <w:szCs w:val="24"/>
        </w:rPr>
      </w:pPr>
      <w:r w:rsidRPr="00FB4F2D">
        <w:rPr>
          <w:rFonts w:ascii="Times New Roman" w:hAnsi="Times New Roman" w:cs="Times New Roman"/>
          <w:b/>
          <w:i/>
          <w:iCs/>
          <w:sz w:val="24"/>
          <w:szCs w:val="24"/>
        </w:rPr>
        <w:t xml:space="preserve">Principle 5: Dual Relationships </w:t>
      </w:r>
      <w:r w:rsidR="00FB4F2D" w:rsidRPr="00FB4F2D">
        <w:rPr>
          <w:rFonts w:ascii="Times New Roman" w:hAnsi="Times New Roman" w:cs="Times New Roman"/>
          <w:b/>
          <w:i/>
          <w:iCs/>
          <w:sz w:val="24"/>
          <w:szCs w:val="24"/>
        </w:rPr>
        <w:t>w</w:t>
      </w:r>
      <w:r w:rsidRPr="00FB4F2D">
        <w:rPr>
          <w:rFonts w:ascii="Times New Roman" w:hAnsi="Times New Roman" w:cs="Times New Roman"/>
          <w:b/>
          <w:i/>
          <w:iCs/>
          <w:sz w:val="24"/>
          <w:szCs w:val="24"/>
        </w:rPr>
        <w:t>ith Students</w:t>
      </w:r>
    </w:p>
    <w:p w14:paraId="0A1CE5EB" w14:textId="138069A3" w:rsidR="000902E9" w:rsidRDefault="000902E9" w:rsidP="000902E9">
      <w:pPr>
        <w:spacing w:line="360" w:lineRule="auto"/>
        <w:jc w:val="both"/>
        <w:rPr>
          <w:rFonts w:ascii="Times New Roman" w:hAnsi="Times New Roman" w:cs="Times New Roman"/>
          <w:bCs/>
          <w:sz w:val="24"/>
          <w:szCs w:val="24"/>
        </w:rPr>
      </w:pPr>
      <w:r w:rsidRPr="000902E9">
        <w:rPr>
          <w:rFonts w:ascii="Times New Roman" w:hAnsi="Times New Roman" w:cs="Times New Roman"/>
          <w:bCs/>
          <w:sz w:val="24"/>
          <w:szCs w:val="24"/>
        </w:rPr>
        <w:t xml:space="preserve">To avoid conflict of interest, a teacher does not </w:t>
      </w:r>
      <w:r w:rsidR="009641E4" w:rsidRPr="000902E9">
        <w:rPr>
          <w:rFonts w:ascii="Times New Roman" w:hAnsi="Times New Roman" w:cs="Times New Roman"/>
          <w:bCs/>
          <w:sz w:val="24"/>
          <w:szCs w:val="24"/>
        </w:rPr>
        <w:t>enter</w:t>
      </w:r>
      <w:r w:rsidRPr="000902E9">
        <w:rPr>
          <w:rFonts w:ascii="Times New Roman" w:hAnsi="Times New Roman" w:cs="Times New Roman"/>
          <w:bCs/>
          <w:sz w:val="24"/>
          <w:szCs w:val="24"/>
        </w:rPr>
        <w:t xml:space="preserve"> dual-role relationships with students that are likely to detract from student development or lead to actual or perceived favoritism on the part of the teacher.</w:t>
      </w:r>
      <w:r w:rsidR="009641E4">
        <w:rPr>
          <w:rFonts w:ascii="Times New Roman" w:hAnsi="Times New Roman" w:cs="Times New Roman"/>
          <w:bCs/>
          <w:sz w:val="24"/>
          <w:szCs w:val="24"/>
        </w:rPr>
        <w:t xml:space="preserve"> In this country our teachers are lack in dual relationship towards betterment of the child. As a teacher always need to help the student without thinking the return. So the best model will be one-way student teacher relationship for the sake of cultural aspect of Sri Lanka.</w:t>
      </w:r>
    </w:p>
    <w:p w14:paraId="2E7CC2CB" w14:textId="77777777" w:rsidR="000902E9" w:rsidRPr="009641E4" w:rsidRDefault="000902E9" w:rsidP="000902E9">
      <w:pPr>
        <w:spacing w:line="360" w:lineRule="auto"/>
        <w:jc w:val="both"/>
        <w:rPr>
          <w:rFonts w:ascii="Times New Roman" w:hAnsi="Times New Roman" w:cs="Times New Roman"/>
          <w:b/>
          <w:i/>
          <w:iCs/>
          <w:sz w:val="24"/>
          <w:szCs w:val="24"/>
        </w:rPr>
      </w:pPr>
      <w:r w:rsidRPr="009641E4">
        <w:rPr>
          <w:rFonts w:ascii="Times New Roman" w:hAnsi="Times New Roman" w:cs="Times New Roman"/>
          <w:b/>
          <w:i/>
          <w:iCs/>
          <w:sz w:val="24"/>
          <w:szCs w:val="24"/>
        </w:rPr>
        <w:t>Principle 6: Confidentiality</w:t>
      </w:r>
    </w:p>
    <w:p w14:paraId="3037B9D0" w14:textId="419AC000" w:rsidR="000902E9" w:rsidRDefault="000902E9" w:rsidP="000902E9">
      <w:pPr>
        <w:spacing w:line="360" w:lineRule="auto"/>
        <w:jc w:val="both"/>
        <w:rPr>
          <w:rFonts w:ascii="Times New Roman" w:hAnsi="Times New Roman" w:cs="Times New Roman"/>
          <w:bCs/>
          <w:sz w:val="24"/>
          <w:szCs w:val="24"/>
        </w:rPr>
      </w:pPr>
      <w:r w:rsidRPr="000902E9">
        <w:rPr>
          <w:rFonts w:ascii="Times New Roman" w:hAnsi="Times New Roman" w:cs="Times New Roman"/>
          <w:bCs/>
          <w:sz w:val="24"/>
          <w:szCs w:val="24"/>
        </w:rPr>
        <w:t xml:space="preserve">Student grades, attendance records, and private communications are treated as confidential materials, and are released only with student consent, or for legitimate academic purposes, or if </w:t>
      </w:r>
      <w:r w:rsidRPr="000902E9">
        <w:rPr>
          <w:rFonts w:ascii="Times New Roman" w:hAnsi="Times New Roman" w:cs="Times New Roman"/>
          <w:bCs/>
          <w:sz w:val="24"/>
          <w:szCs w:val="24"/>
        </w:rPr>
        <w:lastRenderedPageBreak/>
        <w:t xml:space="preserve">there are </w:t>
      </w:r>
      <w:r w:rsidR="009641E4" w:rsidRPr="000902E9">
        <w:rPr>
          <w:rFonts w:ascii="Times New Roman" w:hAnsi="Times New Roman" w:cs="Times New Roman"/>
          <w:bCs/>
          <w:sz w:val="24"/>
          <w:szCs w:val="24"/>
        </w:rPr>
        <w:t>reasonable</w:t>
      </w:r>
      <w:r w:rsidRPr="000902E9">
        <w:rPr>
          <w:rFonts w:ascii="Times New Roman" w:hAnsi="Times New Roman" w:cs="Times New Roman"/>
          <w:bCs/>
          <w:sz w:val="24"/>
          <w:szCs w:val="24"/>
        </w:rPr>
        <w:t xml:space="preserve"> grounds for believing that releasing such information will be beneficial to the student or will prevent harm to others.</w:t>
      </w:r>
      <w:r w:rsidR="009641E4">
        <w:rPr>
          <w:rFonts w:ascii="Times New Roman" w:hAnsi="Times New Roman" w:cs="Times New Roman"/>
          <w:bCs/>
          <w:sz w:val="24"/>
          <w:szCs w:val="24"/>
        </w:rPr>
        <w:t xml:space="preserve"> As an academic if you fail to maintain the confidentiality that will be the end of this trade. </w:t>
      </w:r>
    </w:p>
    <w:p w14:paraId="2CD98DB3" w14:textId="57C7B05D" w:rsidR="000902E9" w:rsidRPr="009641E4" w:rsidRDefault="000902E9" w:rsidP="000902E9">
      <w:pPr>
        <w:spacing w:line="360" w:lineRule="auto"/>
        <w:jc w:val="both"/>
        <w:rPr>
          <w:rFonts w:ascii="Times New Roman" w:hAnsi="Times New Roman" w:cs="Times New Roman"/>
          <w:b/>
          <w:i/>
          <w:iCs/>
          <w:sz w:val="24"/>
          <w:szCs w:val="24"/>
        </w:rPr>
      </w:pPr>
      <w:r w:rsidRPr="009641E4">
        <w:rPr>
          <w:rFonts w:ascii="Times New Roman" w:hAnsi="Times New Roman" w:cs="Times New Roman"/>
          <w:b/>
          <w:i/>
          <w:iCs/>
          <w:sz w:val="24"/>
          <w:szCs w:val="24"/>
        </w:rPr>
        <w:t xml:space="preserve">Principle 7: Respect </w:t>
      </w:r>
      <w:r w:rsidR="009641E4" w:rsidRPr="009641E4">
        <w:rPr>
          <w:rFonts w:ascii="Times New Roman" w:hAnsi="Times New Roman" w:cs="Times New Roman"/>
          <w:b/>
          <w:i/>
          <w:iCs/>
          <w:sz w:val="24"/>
          <w:szCs w:val="24"/>
        </w:rPr>
        <w:t>f</w:t>
      </w:r>
      <w:r w:rsidRPr="009641E4">
        <w:rPr>
          <w:rFonts w:ascii="Times New Roman" w:hAnsi="Times New Roman" w:cs="Times New Roman"/>
          <w:b/>
          <w:i/>
          <w:iCs/>
          <w:sz w:val="24"/>
          <w:szCs w:val="24"/>
        </w:rPr>
        <w:t>or Colleagues</w:t>
      </w:r>
    </w:p>
    <w:p w14:paraId="62840D44" w14:textId="10D0BD1A" w:rsidR="000902E9" w:rsidRPr="000902E9" w:rsidRDefault="000902E9" w:rsidP="000902E9">
      <w:pPr>
        <w:spacing w:line="360" w:lineRule="auto"/>
        <w:jc w:val="both"/>
        <w:rPr>
          <w:rFonts w:ascii="Times New Roman" w:hAnsi="Times New Roman" w:cs="Times New Roman"/>
          <w:bCs/>
          <w:sz w:val="24"/>
          <w:szCs w:val="24"/>
        </w:rPr>
      </w:pPr>
      <w:r w:rsidRPr="000902E9">
        <w:rPr>
          <w:rFonts w:ascii="Times New Roman" w:hAnsi="Times New Roman" w:cs="Times New Roman"/>
          <w:bCs/>
          <w:sz w:val="24"/>
          <w:szCs w:val="24"/>
        </w:rPr>
        <w:t>A university teacher respects the dignity of her or his colleagues and works cooperatively with colleagues in the interest of fostering student development.</w:t>
      </w:r>
      <w:r w:rsidR="009641E4">
        <w:rPr>
          <w:rFonts w:ascii="Times New Roman" w:hAnsi="Times New Roman" w:cs="Times New Roman"/>
          <w:bCs/>
          <w:sz w:val="24"/>
          <w:szCs w:val="24"/>
        </w:rPr>
        <w:t xml:space="preserve"> Now world is talking about multi-disciplinary studies, if we want to excel in this section need to have a good repo among fellow academics.</w:t>
      </w:r>
    </w:p>
    <w:p w14:paraId="10618274" w14:textId="77777777" w:rsidR="000902E9" w:rsidRPr="009641E4" w:rsidRDefault="000902E9" w:rsidP="000902E9">
      <w:pPr>
        <w:spacing w:line="360" w:lineRule="auto"/>
        <w:jc w:val="both"/>
        <w:rPr>
          <w:rFonts w:ascii="Times New Roman" w:hAnsi="Times New Roman" w:cs="Times New Roman"/>
          <w:b/>
          <w:i/>
          <w:iCs/>
          <w:sz w:val="24"/>
          <w:szCs w:val="24"/>
        </w:rPr>
      </w:pPr>
      <w:r w:rsidRPr="009641E4">
        <w:rPr>
          <w:rFonts w:ascii="Times New Roman" w:hAnsi="Times New Roman" w:cs="Times New Roman"/>
          <w:b/>
          <w:i/>
          <w:iCs/>
          <w:sz w:val="24"/>
          <w:szCs w:val="24"/>
        </w:rPr>
        <w:t>Principle 8: Valid Assessment of Students</w:t>
      </w:r>
    </w:p>
    <w:p w14:paraId="63B60351" w14:textId="582AF69A" w:rsidR="000902E9" w:rsidRDefault="000902E9" w:rsidP="000902E9">
      <w:pPr>
        <w:spacing w:line="360" w:lineRule="auto"/>
        <w:jc w:val="both"/>
        <w:rPr>
          <w:rFonts w:ascii="Times New Roman" w:hAnsi="Times New Roman" w:cs="Times New Roman"/>
          <w:bCs/>
          <w:sz w:val="24"/>
          <w:szCs w:val="24"/>
        </w:rPr>
      </w:pPr>
      <w:r w:rsidRPr="000902E9">
        <w:rPr>
          <w:rFonts w:ascii="Times New Roman" w:hAnsi="Times New Roman" w:cs="Times New Roman"/>
          <w:bCs/>
          <w:sz w:val="24"/>
          <w:szCs w:val="24"/>
        </w:rPr>
        <w:t>Given the importance of assessment of student performance in university teaching and in students’ lives and careers, instructors are responsible for taking adequate steps to ensure that assessment of students is valid, open, fair, and congruent with course objectives.</w:t>
      </w:r>
      <w:r w:rsidR="009641E4">
        <w:rPr>
          <w:rFonts w:ascii="Times New Roman" w:hAnsi="Times New Roman" w:cs="Times New Roman"/>
          <w:bCs/>
          <w:sz w:val="24"/>
          <w:szCs w:val="24"/>
        </w:rPr>
        <w:t xml:space="preserve"> Assessment drives the learning if without proper assessment no proper knowledge, skills and attitudes will be gained.</w:t>
      </w:r>
    </w:p>
    <w:p w14:paraId="23150E27" w14:textId="77777777" w:rsidR="000902E9" w:rsidRPr="009641E4" w:rsidRDefault="000902E9" w:rsidP="000902E9">
      <w:pPr>
        <w:spacing w:line="360" w:lineRule="auto"/>
        <w:jc w:val="both"/>
        <w:rPr>
          <w:rFonts w:ascii="Times New Roman" w:hAnsi="Times New Roman" w:cs="Times New Roman"/>
          <w:b/>
          <w:i/>
          <w:iCs/>
          <w:sz w:val="24"/>
          <w:szCs w:val="24"/>
        </w:rPr>
      </w:pPr>
      <w:r w:rsidRPr="009641E4">
        <w:rPr>
          <w:rFonts w:ascii="Times New Roman" w:hAnsi="Times New Roman" w:cs="Times New Roman"/>
          <w:b/>
          <w:i/>
          <w:iCs/>
          <w:sz w:val="24"/>
          <w:szCs w:val="24"/>
        </w:rPr>
        <w:t>Principle 9: Respect for Institution</w:t>
      </w:r>
    </w:p>
    <w:p w14:paraId="18AA9AF9" w14:textId="076705AA" w:rsidR="000902E9" w:rsidRDefault="000902E9" w:rsidP="00C35C0D">
      <w:pPr>
        <w:spacing w:line="360" w:lineRule="auto"/>
        <w:jc w:val="both"/>
        <w:rPr>
          <w:rFonts w:ascii="Times New Roman" w:hAnsi="Times New Roman" w:cs="Times New Roman"/>
          <w:bCs/>
          <w:sz w:val="24"/>
          <w:szCs w:val="24"/>
        </w:rPr>
      </w:pPr>
      <w:r w:rsidRPr="000902E9">
        <w:rPr>
          <w:rFonts w:ascii="Times New Roman" w:hAnsi="Times New Roman" w:cs="Times New Roman"/>
          <w:bCs/>
          <w:sz w:val="24"/>
          <w:szCs w:val="24"/>
        </w:rPr>
        <w:t>In the interests of student development, a university teacher is aware of and respects the educational goals, policies, and standards of the institution in which he or she teaches.</w:t>
      </w:r>
      <w:r w:rsidR="009641E4">
        <w:rPr>
          <w:rFonts w:ascii="Times New Roman" w:hAnsi="Times New Roman" w:cs="Times New Roman"/>
          <w:bCs/>
          <w:sz w:val="24"/>
          <w:szCs w:val="24"/>
        </w:rPr>
        <w:t xml:space="preserve"> In 1942 declaration on academic freedom it stressed to respect for institution. So we </w:t>
      </w:r>
      <w:r w:rsidR="00C35C0D">
        <w:rPr>
          <w:rFonts w:ascii="Times New Roman" w:hAnsi="Times New Roman" w:cs="Times New Roman"/>
          <w:bCs/>
          <w:sz w:val="24"/>
          <w:szCs w:val="24"/>
        </w:rPr>
        <w:t>must</w:t>
      </w:r>
      <w:r w:rsidR="009641E4">
        <w:rPr>
          <w:rFonts w:ascii="Times New Roman" w:hAnsi="Times New Roman" w:cs="Times New Roman"/>
          <w:bCs/>
          <w:sz w:val="24"/>
          <w:szCs w:val="24"/>
        </w:rPr>
        <w:t xml:space="preserve"> follow the standards. </w:t>
      </w:r>
    </w:p>
    <w:p w14:paraId="16510F78" w14:textId="48F2D4FE" w:rsidR="00C35C0D" w:rsidRPr="00C35C0D" w:rsidRDefault="00C35C0D" w:rsidP="00C35C0D">
      <w:pPr>
        <w:spacing w:line="360" w:lineRule="auto"/>
        <w:jc w:val="both"/>
        <w:rPr>
          <w:rFonts w:ascii="Times New Roman" w:hAnsi="Times New Roman" w:cs="Times New Roman"/>
          <w:b/>
          <w:sz w:val="24"/>
          <w:szCs w:val="24"/>
        </w:rPr>
      </w:pPr>
      <w:r w:rsidRPr="00C35C0D">
        <w:rPr>
          <w:rFonts w:ascii="Times New Roman" w:hAnsi="Times New Roman" w:cs="Times New Roman"/>
          <w:b/>
          <w:sz w:val="24"/>
          <w:szCs w:val="24"/>
        </w:rPr>
        <w:t>Conclusion</w:t>
      </w:r>
    </w:p>
    <w:p w14:paraId="26E202CB" w14:textId="392030E3" w:rsidR="00C35C0D" w:rsidRPr="00C35C0D" w:rsidRDefault="00C35C0D" w:rsidP="00C35C0D">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This concept paper explains with all nine principles must follow all the academics in any fields and mostly in Medics.</w:t>
      </w:r>
    </w:p>
    <w:p w14:paraId="256FEA7A" w14:textId="5B0CE499" w:rsidR="00B90BD3" w:rsidRDefault="00B90BD3" w:rsidP="00AE5034">
      <w:pPr>
        <w:spacing w:line="360" w:lineRule="auto"/>
        <w:jc w:val="both"/>
        <w:rPr>
          <w:rFonts w:ascii="Times New Roman" w:hAnsi="Times New Roman" w:cs="Times New Roman"/>
          <w:b/>
          <w:bCs/>
          <w:sz w:val="24"/>
        </w:rPr>
      </w:pPr>
      <w:r>
        <w:rPr>
          <w:rFonts w:ascii="Times New Roman" w:hAnsi="Times New Roman" w:cs="Times New Roman"/>
          <w:b/>
          <w:bCs/>
          <w:sz w:val="24"/>
        </w:rPr>
        <w:t xml:space="preserve">References </w:t>
      </w:r>
    </w:p>
    <w:p w14:paraId="37C383C0" w14:textId="77777777" w:rsidR="00C35C0D" w:rsidRDefault="00C35C0D" w:rsidP="00C35C0D">
      <w:pPr>
        <w:spacing w:after="0" w:line="480" w:lineRule="auto"/>
        <w:ind w:left="720" w:hanging="720"/>
        <w:jc w:val="both"/>
        <w:rPr>
          <w:rFonts w:ascii="Times New Roman" w:hAnsi="Times New Roman" w:cs="Times New Roman"/>
          <w:bCs/>
          <w:sz w:val="24"/>
          <w:szCs w:val="24"/>
        </w:rPr>
      </w:pPr>
      <w:r w:rsidRPr="00DC64A1">
        <w:rPr>
          <w:rFonts w:ascii="Times New Roman" w:hAnsi="Times New Roman" w:cs="Times New Roman"/>
          <w:bCs/>
          <w:sz w:val="24"/>
          <w:szCs w:val="24"/>
        </w:rPr>
        <w:t>Campbell, E. (2008). Teaching ethically as a moral condition of professionalism.  In D. Narváez &amp; L. Nucci</w:t>
      </w:r>
      <w:r>
        <w:rPr>
          <w:rFonts w:ascii="Times New Roman" w:hAnsi="Times New Roman" w:cs="Times New Roman"/>
          <w:bCs/>
          <w:sz w:val="24"/>
          <w:szCs w:val="24"/>
        </w:rPr>
        <w:t xml:space="preserve"> </w:t>
      </w:r>
      <w:r w:rsidRPr="00DC64A1">
        <w:rPr>
          <w:rFonts w:ascii="Times New Roman" w:hAnsi="Times New Roman" w:cs="Times New Roman"/>
          <w:bCs/>
          <w:sz w:val="24"/>
          <w:szCs w:val="24"/>
        </w:rPr>
        <w:t>(Eds.), The international handbook of moral and character education (pp. 601</w:t>
      </w:r>
      <w:r w:rsidRPr="00DC64A1">
        <w:rPr>
          <w:rFonts w:ascii="Cambria Math" w:hAnsi="Cambria Math" w:cs="Cambria Math"/>
          <w:bCs/>
          <w:sz w:val="24"/>
          <w:szCs w:val="24"/>
        </w:rPr>
        <w:t>‐</w:t>
      </w:r>
      <w:r w:rsidRPr="00DC64A1">
        <w:rPr>
          <w:rFonts w:ascii="Times New Roman" w:hAnsi="Times New Roman" w:cs="Times New Roman"/>
          <w:bCs/>
          <w:sz w:val="24"/>
          <w:szCs w:val="24"/>
        </w:rPr>
        <w:t>617). New York, NY:</w:t>
      </w:r>
      <w:r>
        <w:rPr>
          <w:rFonts w:ascii="Times New Roman" w:hAnsi="Times New Roman" w:cs="Times New Roman"/>
          <w:bCs/>
          <w:sz w:val="24"/>
          <w:szCs w:val="24"/>
        </w:rPr>
        <w:t xml:space="preserve"> </w:t>
      </w:r>
      <w:r w:rsidRPr="00DC64A1">
        <w:rPr>
          <w:rFonts w:ascii="Times New Roman" w:hAnsi="Times New Roman" w:cs="Times New Roman"/>
          <w:bCs/>
          <w:sz w:val="24"/>
          <w:szCs w:val="24"/>
        </w:rPr>
        <w:t xml:space="preserve">Routledge.  </w:t>
      </w:r>
    </w:p>
    <w:p w14:paraId="2F143251" w14:textId="23EB281A" w:rsidR="00C35C0D" w:rsidRDefault="00C35C0D" w:rsidP="00C35C0D">
      <w:pPr>
        <w:spacing w:after="0" w:line="480" w:lineRule="auto"/>
        <w:ind w:left="720" w:hanging="720"/>
        <w:jc w:val="both"/>
        <w:rPr>
          <w:rFonts w:ascii="Times New Roman" w:hAnsi="Times New Roman" w:cs="Times New Roman"/>
          <w:sz w:val="24"/>
          <w:szCs w:val="24"/>
        </w:rPr>
      </w:pPr>
      <w:r w:rsidRPr="00313A32">
        <w:rPr>
          <w:rFonts w:ascii="Times New Roman" w:hAnsi="Times New Roman" w:cs="Times New Roman"/>
          <w:sz w:val="24"/>
          <w:szCs w:val="24"/>
        </w:rPr>
        <w:lastRenderedPageBreak/>
        <w:t xml:space="preserve">Chowdhury, </w:t>
      </w:r>
      <w:r>
        <w:rPr>
          <w:rFonts w:ascii="Times New Roman" w:hAnsi="Times New Roman" w:cs="Times New Roman"/>
          <w:sz w:val="24"/>
          <w:szCs w:val="24"/>
        </w:rPr>
        <w:t>M. (</w:t>
      </w:r>
      <w:r w:rsidRPr="00313A32">
        <w:rPr>
          <w:rFonts w:ascii="Times New Roman" w:hAnsi="Times New Roman" w:cs="Times New Roman"/>
          <w:sz w:val="24"/>
          <w:szCs w:val="24"/>
        </w:rPr>
        <w:t>2016</w:t>
      </w:r>
      <w:r>
        <w:rPr>
          <w:rFonts w:ascii="Times New Roman" w:hAnsi="Times New Roman" w:cs="Times New Roman"/>
          <w:sz w:val="24"/>
          <w:szCs w:val="24"/>
        </w:rPr>
        <w:t xml:space="preserve">). </w:t>
      </w:r>
      <w:r w:rsidRPr="00313A32">
        <w:rPr>
          <w:rFonts w:ascii="Times New Roman" w:hAnsi="Times New Roman" w:cs="Times New Roman"/>
          <w:sz w:val="24"/>
          <w:szCs w:val="24"/>
        </w:rPr>
        <w:t>Emphasizing Morals, Values, Ethics, And</w:t>
      </w:r>
      <w:r>
        <w:rPr>
          <w:rFonts w:ascii="Times New Roman" w:hAnsi="Times New Roman" w:cs="Times New Roman"/>
          <w:sz w:val="24"/>
          <w:szCs w:val="24"/>
        </w:rPr>
        <w:t xml:space="preserve"> </w:t>
      </w:r>
      <w:r w:rsidRPr="00313A32">
        <w:rPr>
          <w:rFonts w:ascii="Times New Roman" w:hAnsi="Times New Roman" w:cs="Times New Roman"/>
          <w:sz w:val="24"/>
          <w:szCs w:val="24"/>
        </w:rPr>
        <w:t>Character Education in Science Education</w:t>
      </w:r>
      <w:r>
        <w:rPr>
          <w:rFonts w:ascii="Times New Roman" w:hAnsi="Times New Roman" w:cs="Times New Roman"/>
          <w:sz w:val="24"/>
          <w:szCs w:val="24"/>
        </w:rPr>
        <w:t xml:space="preserve"> </w:t>
      </w:r>
      <w:r w:rsidRPr="00313A32">
        <w:rPr>
          <w:rFonts w:ascii="Times New Roman" w:hAnsi="Times New Roman" w:cs="Times New Roman"/>
          <w:sz w:val="24"/>
          <w:szCs w:val="24"/>
        </w:rPr>
        <w:t>and Science Teaching</w:t>
      </w:r>
      <w:r>
        <w:rPr>
          <w:rFonts w:ascii="Times New Roman" w:hAnsi="Times New Roman" w:cs="Times New Roman"/>
          <w:sz w:val="24"/>
          <w:szCs w:val="24"/>
        </w:rPr>
        <w:t xml:space="preserve">. </w:t>
      </w:r>
      <w:r w:rsidRPr="00313A32">
        <w:rPr>
          <w:rFonts w:ascii="Times New Roman" w:hAnsi="Times New Roman" w:cs="Times New Roman"/>
          <w:sz w:val="24"/>
          <w:szCs w:val="24"/>
        </w:rPr>
        <w:t>The Malaysian Online Journal of Educational Science</w:t>
      </w:r>
      <w:r>
        <w:rPr>
          <w:rFonts w:ascii="Times New Roman" w:hAnsi="Times New Roman" w:cs="Times New Roman"/>
          <w:sz w:val="24"/>
          <w:szCs w:val="24"/>
        </w:rPr>
        <w:t xml:space="preserve">, 4(2): 1-16. </w:t>
      </w:r>
    </w:p>
    <w:p w14:paraId="34DB09AB" w14:textId="77777777" w:rsidR="00C35C0D" w:rsidRDefault="00C35C0D" w:rsidP="00C35C0D">
      <w:pPr>
        <w:spacing w:after="0" w:line="480" w:lineRule="auto"/>
        <w:ind w:left="720" w:hanging="720"/>
        <w:jc w:val="both"/>
        <w:rPr>
          <w:rFonts w:ascii="Times New Roman" w:hAnsi="Times New Roman" w:cs="Times New Roman"/>
          <w:bCs/>
          <w:sz w:val="24"/>
          <w:szCs w:val="24"/>
        </w:rPr>
      </w:pPr>
      <w:r w:rsidRPr="00121BD9">
        <w:rPr>
          <w:rFonts w:ascii="Times New Roman" w:hAnsi="Times New Roman" w:cs="Times New Roman"/>
          <w:bCs/>
          <w:sz w:val="24"/>
          <w:szCs w:val="24"/>
        </w:rPr>
        <w:t>Churchill, L. R. (1982). The teaching of ethics and moral values in teaching: Some contemporary confusions.</w:t>
      </w:r>
      <w:r>
        <w:rPr>
          <w:rFonts w:ascii="Times New Roman" w:hAnsi="Times New Roman" w:cs="Times New Roman"/>
          <w:bCs/>
          <w:sz w:val="24"/>
          <w:szCs w:val="24"/>
        </w:rPr>
        <w:t xml:space="preserve"> </w:t>
      </w:r>
      <w:r w:rsidRPr="00121BD9">
        <w:rPr>
          <w:rFonts w:ascii="Times New Roman" w:hAnsi="Times New Roman" w:cs="Times New Roman"/>
          <w:bCs/>
          <w:sz w:val="24"/>
          <w:szCs w:val="24"/>
        </w:rPr>
        <w:t>The Journal of Higher Education, 53(3), 296</w:t>
      </w:r>
      <w:r w:rsidRPr="00121BD9">
        <w:rPr>
          <w:rFonts w:ascii="Cambria Math" w:hAnsi="Cambria Math" w:cs="Cambria Math"/>
          <w:bCs/>
          <w:sz w:val="24"/>
          <w:szCs w:val="24"/>
        </w:rPr>
        <w:t>‐</w:t>
      </w:r>
      <w:r w:rsidRPr="00121BD9">
        <w:rPr>
          <w:rFonts w:ascii="Times New Roman" w:hAnsi="Times New Roman" w:cs="Times New Roman"/>
          <w:bCs/>
          <w:sz w:val="24"/>
          <w:szCs w:val="24"/>
        </w:rPr>
        <w:t>306.</w:t>
      </w:r>
      <w:r>
        <w:rPr>
          <w:rFonts w:ascii="Times New Roman" w:hAnsi="Times New Roman" w:cs="Times New Roman"/>
          <w:bCs/>
          <w:sz w:val="24"/>
          <w:szCs w:val="24"/>
        </w:rPr>
        <w:t xml:space="preserve"> </w:t>
      </w:r>
    </w:p>
    <w:p w14:paraId="3DF784F7" w14:textId="22BEBF91" w:rsidR="00C35C0D" w:rsidRPr="00AE5034" w:rsidRDefault="00C35C0D" w:rsidP="00C35C0D">
      <w:pPr>
        <w:spacing w:after="0" w:line="480" w:lineRule="auto"/>
        <w:ind w:left="720" w:hanging="720"/>
        <w:jc w:val="both"/>
        <w:rPr>
          <w:rFonts w:ascii="Times New Roman" w:hAnsi="Times New Roman" w:cs="Times New Roman"/>
          <w:bCs/>
          <w:sz w:val="24"/>
        </w:rPr>
      </w:pPr>
      <w:r w:rsidRPr="000031D3">
        <w:rPr>
          <w:rFonts w:ascii="Times New Roman" w:hAnsi="Times New Roman" w:cs="Times New Roman"/>
          <w:bCs/>
          <w:sz w:val="24"/>
        </w:rPr>
        <w:t xml:space="preserve">Duderstadt, </w:t>
      </w:r>
      <w:r>
        <w:rPr>
          <w:rFonts w:ascii="Times New Roman" w:hAnsi="Times New Roman" w:cs="Times New Roman"/>
          <w:bCs/>
          <w:sz w:val="24"/>
        </w:rPr>
        <w:t>J. (</w:t>
      </w:r>
      <w:r w:rsidRPr="000031D3">
        <w:rPr>
          <w:rFonts w:ascii="Times New Roman" w:hAnsi="Times New Roman" w:cs="Times New Roman"/>
          <w:bCs/>
          <w:sz w:val="24"/>
        </w:rPr>
        <w:t>2017</w:t>
      </w:r>
      <w:r>
        <w:rPr>
          <w:rFonts w:ascii="Times New Roman" w:hAnsi="Times New Roman" w:cs="Times New Roman"/>
          <w:bCs/>
          <w:sz w:val="24"/>
        </w:rPr>
        <w:t xml:space="preserve">). </w:t>
      </w:r>
      <w:r w:rsidRPr="000031D3">
        <w:rPr>
          <w:rFonts w:ascii="Times New Roman" w:hAnsi="Times New Roman" w:cs="Times New Roman"/>
          <w:bCs/>
          <w:sz w:val="24"/>
        </w:rPr>
        <w:t>Case Studies in</w:t>
      </w:r>
      <w:r>
        <w:rPr>
          <w:rFonts w:ascii="Times New Roman" w:hAnsi="Times New Roman" w:cs="Times New Roman"/>
          <w:bCs/>
          <w:sz w:val="24"/>
        </w:rPr>
        <w:t xml:space="preserve"> </w:t>
      </w:r>
      <w:r w:rsidRPr="000031D3">
        <w:rPr>
          <w:rFonts w:ascii="Times New Roman" w:hAnsi="Times New Roman" w:cs="Times New Roman"/>
          <w:bCs/>
          <w:sz w:val="24"/>
        </w:rPr>
        <w:t>Strategic Roadmapping</w:t>
      </w:r>
      <w:r>
        <w:rPr>
          <w:rFonts w:ascii="Times New Roman" w:hAnsi="Times New Roman" w:cs="Times New Roman"/>
          <w:bCs/>
          <w:sz w:val="24"/>
        </w:rPr>
        <w:t xml:space="preserve"> </w:t>
      </w:r>
      <w:r w:rsidRPr="000031D3">
        <w:rPr>
          <w:rFonts w:ascii="Times New Roman" w:hAnsi="Times New Roman" w:cs="Times New Roman"/>
          <w:bCs/>
          <w:sz w:val="24"/>
        </w:rPr>
        <w:t>for University Planning</w:t>
      </w:r>
      <w:r>
        <w:rPr>
          <w:rFonts w:ascii="Times New Roman" w:hAnsi="Times New Roman" w:cs="Times New Roman"/>
          <w:bCs/>
          <w:sz w:val="24"/>
        </w:rPr>
        <w:t xml:space="preserve">. </w:t>
      </w:r>
      <w:r w:rsidRPr="000031D3">
        <w:rPr>
          <w:rFonts w:ascii="Times New Roman" w:hAnsi="Times New Roman" w:cs="Times New Roman"/>
          <w:bCs/>
          <w:sz w:val="24"/>
        </w:rPr>
        <w:t>2017 The Millennium Project, The University of Michigan</w:t>
      </w:r>
      <w:r>
        <w:rPr>
          <w:rFonts w:ascii="Times New Roman" w:hAnsi="Times New Roman" w:cs="Times New Roman"/>
          <w:bCs/>
          <w:sz w:val="24"/>
        </w:rPr>
        <w:t xml:space="preserve">. USA. </w:t>
      </w:r>
    </w:p>
    <w:p w14:paraId="66BF17AC" w14:textId="77777777" w:rsidR="00C35C0D" w:rsidRDefault="00C35C0D" w:rsidP="00C35C0D">
      <w:pPr>
        <w:spacing w:after="0" w:line="480" w:lineRule="auto"/>
        <w:ind w:left="720" w:hanging="720"/>
        <w:jc w:val="both"/>
        <w:rPr>
          <w:rFonts w:ascii="Times New Roman" w:hAnsi="Times New Roman" w:cs="Times New Roman"/>
          <w:bCs/>
          <w:sz w:val="24"/>
          <w:szCs w:val="24"/>
        </w:rPr>
      </w:pPr>
      <w:r w:rsidRPr="00DC64A1">
        <w:rPr>
          <w:rFonts w:ascii="Times New Roman" w:hAnsi="Times New Roman" w:cs="Times New Roman"/>
          <w:bCs/>
          <w:sz w:val="24"/>
          <w:szCs w:val="24"/>
        </w:rPr>
        <w:t>Frank, H., Campanella, L., Dondi, F., Mehlich, J., Leitner, E., Rossi, G. &amp; Bringmann, G. (2011). Ethics,</w:t>
      </w:r>
      <w:r>
        <w:rPr>
          <w:rFonts w:ascii="Times New Roman" w:hAnsi="Times New Roman" w:cs="Times New Roman"/>
          <w:bCs/>
          <w:sz w:val="24"/>
          <w:szCs w:val="24"/>
        </w:rPr>
        <w:t xml:space="preserve"> </w:t>
      </w:r>
      <w:r w:rsidRPr="00DC64A1">
        <w:rPr>
          <w:rFonts w:ascii="Times New Roman" w:hAnsi="Times New Roman" w:cs="Times New Roman"/>
          <w:bCs/>
          <w:sz w:val="24"/>
          <w:szCs w:val="24"/>
        </w:rPr>
        <w:t>chemistry, and education for sustainability. Angewandte Chemie International Edition, 50(37), 8482</w:t>
      </w:r>
      <w:r w:rsidRPr="00DC64A1">
        <w:rPr>
          <w:rFonts w:ascii="Cambria Math" w:hAnsi="Cambria Math" w:cs="Cambria Math"/>
          <w:bCs/>
          <w:sz w:val="24"/>
          <w:szCs w:val="24"/>
        </w:rPr>
        <w:t>‐</w:t>
      </w:r>
      <w:r w:rsidRPr="00DC64A1">
        <w:rPr>
          <w:rFonts w:ascii="Times New Roman" w:hAnsi="Times New Roman" w:cs="Times New Roman"/>
          <w:bCs/>
          <w:sz w:val="24"/>
          <w:szCs w:val="24"/>
        </w:rPr>
        <w:t xml:space="preserve">8490. </w:t>
      </w:r>
    </w:p>
    <w:p w14:paraId="4BFC20DD" w14:textId="77777777" w:rsidR="00C35C0D" w:rsidRDefault="00C35C0D" w:rsidP="00C35C0D">
      <w:pPr>
        <w:spacing w:after="0" w:line="480" w:lineRule="auto"/>
        <w:ind w:left="720" w:hanging="720"/>
        <w:rPr>
          <w:rFonts w:ascii="Times New Roman" w:hAnsi="Times New Roman" w:cs="Times New Roman"/>
          <w:sz w:val="24"/>
        </w:rPr>
      </w:pPr>
      <w:r w:rsidRPr="003B266C">
        <w:rPr>
          <w:rFonts w:ascii="Times New Roman" w:hAnsi="Times New Roman" w:cs="Times New Roman"/>
          <w:sz w:val="24"/>
        </w:rPr>
        <w:t xml:space="preserve">Hajibabaee F, Joolaee S, Cheraghi M, Salari P, Rodney P. </w:t>
      </w:r>
      <w:r>
        <w:rPr>
          <w:rFonts w:ascii="Times New Roman" w:hAnsi="Times New Roman" w:cs="Times New Roman"/>
          <w:sz w:val="24"/>
        </w:rPr>
        <w:t>(</w:t>
      </w:r>
      <w:r w:rsidRPr="003B266C">
        <w:rPr>
          <w:rFonts w:ascii="Times New Roman" w:hAnsi="Times New Roman" w:cs="Times New Roman"/>
          <w:sz w:val="24"/>
        </w:rPr>
        <w:t>2016</w:t>
      </w:r>
      <w:r>
        <w:rPr>
          <w:rFonts w:ascii="Times New Roman" w:hAnsi="Times New Roman" w:cs="Times New Roman"/>
          <w:sz w:val="24"/>
        </w:rPr>
        <w:t xml:space="preserve">). </w:t>
      </w:r>
      <w:r w:rsidRPr="003B266C">
        <w:rPr>
          <w:rFonts w:ascii="Times New Roman" w:hAnsi="Times New Roman" w:cs="Times New Roman"/>
          <w:sz w:val="24"/>
        </w:rPr>
        <w:t>Hospital/clinical ethics committees' notion: an overview. J</w:t>
      </w:r>
      <w:r>
        <w:rPr>
          <w:rFonts w:ascii="Times New Roman" w:hAnsi="Times New Roman" w:cs="Times New Roman"/>
          <w:sz w:val="24"/>
        </w:rPr>
        <w:t>ournal of</w:t>
      </w:r>
      <w:r w:rsidRPr="003B266C">
        <w:rPr>
          <w:rFonts w:ascii="Times New Roman" w:hAnsi="Times New Roman" w:cs="Times New Roman"/>
          <w:sz w:val="24"/>
        </w:rPr>
        <w:t xml:space="preserve"> Med</w:t>
      </w:r>
      <w:r>
        <w:rPr>
          <w:rFonts w:ascii="Times New Roman" w:hAnsi="Times New Roman" w:cs="Times New Roman"/>
          <w:sz w:val="24"/>
        </w:rPr>
        <w:t>ical</w:t>
      </w:r>
      <w:r w:rsidRPr="003B266C">
        <w:rPr>
          <w:rFonts w:ascii="Times New Roman" w:hAnsi="Times New Roman" w:cs="Times New Roman"/>
          <w:sz w:val="24"/>
        </w:rPr>
        <w:t xml:space="preserve"> Ethics </w:t>
      </w:r>
      <w:r>
        <w:rPr>
          <w:rFonts w:ascii="Times New Roman" w:hAnsi="Times New Roman" w:cs="Times New Roman"/>
          <w:sz w:val="24"/>
        </w:rPr>
        <w:t xml:space="preserve">and </w:t>
      </w:r>
      <w:r w:rsidRPr="003B266C">
        <w:rPr>
          <w:rFonts w:ascii="Times New Roman" w:hAnsi="Times New Roman" w:cs="Times New Roman"/>
          <w:sz w:val="24"/>
        </w:rPr>
        <w:t>Hist</w:t>
      </w:r>
      <w:r>
        <w:rPr>
          <w:rFonts w:ascii="Times New Roman" w:hAnsi="Times New Roman" w:cs="Times New Roman"/>
          <w:sz w:val="24"/>
        </w:rPr>
        <w:t>ory</w:t>
      </w:r>
      <w:r w:rsidRPr="003B266C">
        <w:rPr>
          <w:rFonts w:ascii="Times New Roman" w:hAnsi="Times New Roman" w:cs="Times New Roman"/>
          <w:sz w:val="24"/>
        </w:rPr>
        <w:t xml:space="preserve"> </w:t>
      </w:r>
      <w:r>
        <w:rPr>
          <w:rFonts w:ascii="Times New Roman" w:hAnsi="Times New Roman" w:cs="Times New Roman"/>
          <w:sz w:val="24"/>
        </w:rPr>
        <w:t>of M</w:t>
      </w:r>
      <w:r w:rsidRPr="003B266C">
        <w:rPr>
          <w:rFonts w:ascii="Times New Roman" w:hAnsi="Times New Roman" w:cs="Times New Roman"/>
          <w:sz w:val="24"/>
        </w:rPr>
        <w:t>ed</w:t>
      </w:r>
      <w:r>
        <w:rPr>
          <w:rFonts w:ascii="Times New Roman" w:hAnsi="Times New Roman" w:cs="Times New Roman"/>
          <w:sz w:val="24"/>
        </w:rPr>
        <w:t xml:space="preserve">icine, </w:t>
      </w:r>
      <w:r w:rsidRPr="003B266C">
        <w:rPr>
          <w:rFonts w:ascii="Times New Roman" w:hAnsi="Times New Roman" w:cs="Times New Roman"/>
          <w:sz w:val="24"/>
        </w:rPr>
        <w:t>9:17.</w:t>
      </w:r>
      <w:r>
        <w:rPr>
          <w:rFonts w:ascii="Times New Roman" w:hAnsi="Times New Roman" w:cs="Times New Roman"/>
          <w:sz w:val="24"/>
        </w:rPr>
        <w:t xml:space="preserve"> </w:t>
      </w:r>
    </w:p>
    <w:p w14:paraId="2738DC94" w14:textId="44766AFB" w:rsidR="00AE5034" w:rsidRDefault="00CC4665" w:rsidP="004F0028">
      <w:pPr>
        <w:spacing w:after="0" w:line="480" w:lineRule="auto"/>
        <w:ind w:left="720" w:hanging="720"/>
        <w:jc w:val="both"/>
        <w:rPr>
          <w:rFonts w:ascii="Times New Roman" w:hAnsi="Times New Roman" w:cs="Times New Roman"/>
          <w:bCs/>
          <w:sz w:val="24"/>
        </w:rPr>
      </w:pPr>
      <w:r w:rsidRPr="00CC4665">
        <w:rPr>
          <w:rFonts w:ascii="Times New Roman" w:hAnsi="Times New Roman" w:cs="Times New Roman"/>
          <w:bCs/>
          <w:sz w:val="24"/>
        </w:rPr>
        <w:t>Hoffman, A. and Holzhuter, J. (2012), “The evolution of higher education: innovation as natural</w:t>
      </w:r>
      <w:r>
        <w:rPr>
          <w:rFonts w:ascii="Times New Roman" w:hAnsi="Times New Roman" w:cs="Times New Roman"/>
          <w:bCs/>
          <w:sz w:val="24"/>
        </w:rPr>
        <w:t xml:space="preserve"> </w:t>
      </w:r>
      <w:r w:rsidRPr="00CC4665">
        <w:rPr>
          <w:rFonts w:ascii="Times New Roman" w:hAnsi="Times New Roman" w:cs="Times New Roman"/>
          <w:bCs/>
          <w:sz w:val="24"/>
        </w:rPr>
        <w:t>selection”, in Hoffman, A. and Spangehl, S. (Eds), Innovation in Higher Education: Igniting the</w:t>
      </w:r>
      <w:r>
        <w:rPr>
          <w:rFonts w:ascii="Times New Roman" w:hAnsi="Times New Roman" w:cs="Times New Roman"/>
          <w:bCs/>
          <w:sz w:val="24"/>
        </w:rPr>
        <w:t xml:space="preserve"> </w:t>
      </w:r>
      <w:r w:rsidRPr="00CC4665">
        <w:rPr>
          <w:rFonts w:ascii="Times New Roman" w:hAnsi="Times New Roman" w:cs="Times New Roman"/>
          <w:bCs/>
          <w:sz w:val="24"/>
        </w:rPr>
        <w:t>Spark for Success, American Council on Education, Rowman &amp; Litttlefield Publishers Inc.,</w:t>
      </w:r>
      <w:r>
        <w:rPr>
          <w:rFonts w:ascii="Times New Roman" w:hAnsi="Times New Roman" w:cs="Times New Roman"/>
          <w:bCs/>
          <w:sz w:val="24"/>
        </w:rPr>
        <w:t xml:space="preserve"> </w:t>
      </w:r>
      <w:r w:rsidRPr="00CC4665">
        <w:rPr>
          <w:rFonts w:ascii="Times New Roman" w:hAnsi="Times New Roman" w:cs="Times New Roman"/>
          <w:bCs/>
          <w:sz w:val="24"/>
        </w:rPr>
        <w:t>Lanham, MD, pp. 3-15.</w:t>
      </w:r>
    </w:p>
    <w:p w14:paraId="25012F11" w14:textId="567DDC2F" w:rsidR="00C35C0D" w:rsidRDefault="00C35C0D" w:rsidP="00C35C0D">
      <w:pPr>
        <w:spacing w:after="0" w:line="480" w:lineRule="auto"/>
        <w:ind w:left="720" w:hanging="720"/>
        <w:jc w:val="both"/>
        <w:rPr>
          <w:rFonts w:ascii="Times New Roman" w:hAnsi="Times New Roman" w:cs="Times New Roman"/>
          <w:sz w:val="24"/>
          <w:szCs w:val="24"/>
        </w:rPr>
      </w:pPr>
      <w:r w:rsidRPr="00313A32">
        <w:rPr>
          <w:rFonts w:ascii="Times New Roman" w:hAnsi="Times New Roman" w:cs="Times New Roman"/>
          <w:bCs/>
          <w:sz w:val="24"/>
          <w:szCs w:val="24"/>
        </w:rPr>
        <w:t xml:space="preserve">Osguthorpe, R. D. (2013). Attending to Ethical and Moral Dispositions in Teacher Education. </w:t>
      </w:r>
      <w:r w:rsidRPr="00313A32">
        <w:rPr>
          <w:rFonts w:ascii="Times New Roman" w:hAnsi="Times New Roman" w:cs="Times New Roman"/>
          <w:sz w:val="24"/>
          <w:szCs w:val="24"/>
        </w:rPr>
        <w:t xml:space="preserve">Issues in Teacher Education, 22(1): 17-28. </w:t>
      </w:r>
    </w:p>
    <w:p w14:paraId="5EF80D33" w14:textId="77777777" w:rsidR="00C35C0D" w:rsidRDefault="00C35C0D" w:rsidP="00C35C0D">
      <w:pPr>
        <w:tabs>
          <w:tab w:val="left" w:pos="720"/>
        </w:tabs>
        <w:rPr>
          <w:rFonts w:ascii="Times New Roman" w:hAnsi="Times New Roman" w:cs="Times New Roman"/>
          <w:sz w:val="24"/>
        </w:rPr>
      </w:pPr>
      <w:r>
        <w:rPr>
          <w:rFonts w:ascii="Times New Roman" w:hAnsi="Times New Roman" w:cs="Times New Roman"/>
          <w:sz w:val="24"/>
        </w:rPr>
        <w:t xml:space="preserve">Peel, M. </w:t>
      </w:r>
      <w:r w:rsidRPr="003B266C">
        <w:rPr>
          <w:rFonts w:ascii="Times New Roman" w:hAnsi="Times New Roman" w:cs="Times New Roman"/>
          <w:sz w:val="24"/>
        </w:rPr>
        <w:t>(2005). Human rights and medical ethics. Journal of the Royal Society of Medicine,</w:t>
      </w:r>
    </w:p>
    <w:p w14:paraId="6D1F527D" w14:textId="77777777" w:rsidR="00C35C0D" w:rsidRPr="00AE5034" w:rsidRDefault="00C35C0D" w:rsidP="00C35C0D">
      <w:pPr>
        <w:tabs>
          <w:tab w:val="left" w:pos="720"/>
        </w:tabs>
        <w:rPr>
          <w:rFonts w:ascii="Times New Roman" w:hAnsi="Times New Roman" w:cs="Times New Roman"/>
          <w:sz w:val="24"/>
        </w:rPr>
      </w:pPr>
      <w:r>
        <w:rPr>
          <w:rFonts w:ascii="Times New Roman" w:hAnsi="Times New Roman" w:cs="Times New Roman"/>
          <w:sz w:val="24"/>
        </w:rPr>
        <w:tab/>
      </w:r>
      <w:r w:rsidRPr="003B266C">
        <w:rPr>
          <w:rFonts w:ascii="Times New Roman" w:hAnsi="Times New Roman" w:cs="Times New Roman"/>
          <w:sz w:val="24"/>
        </w:rPr>
        <w:t>98(4), 171-3.</w:t>
      </w:r>
    </w:p>
    <w:p w14:paraId="105A45F5" w14:textId="77777777" w:rsidR="00C35C0D" w:rsidRDefault="00C35C0D" w:rsidP="00C35C0D">
      <w:pPr>
        <w:spacing w:after="0" w:line="480" w:lineRule="auto"/>
        <w:ind w:left="720" w:hanging="720"/>
        <w:jc w:val="both"/>
        <w:rPr>
          <w:rFonts w:ascii="Times New Roman" w:hAnsi="Times New Roman" w:cs="Times New Roman"/>
          <w:bCs/>
          <w:sz w:val="24"/>
          <w:szCs w:val="24"/>
        </w:rPr>
      </w:pPr>
      <w:r w:rsidRPr="00121BD9">
        <w:rPr>
          <w:rFonts w:ascii="Times New Roman" w:hAnsi="Times New Roman" w:cs="Times New Roman"/>
          <w:bCs/>
          <w:sz w:val="24"/>
          <w:szCs w:val="24"/>
        </w:rPr>
        <w:t>Rennie, L. (2007). Values of science portrayed in out</w:t>
      </w:r>
      <w:r w:rsidRPr="00121BD9">
        <w:rPr>
          <w:rFonts w:ascii="Cambria Math" w:hAnsi="Cambria Math" w:cs="Cambria Math"/>
          <w:bCs/>
          <w:sz w:val="24"/>
          <w:szCs w:val="24"/>
        </w:rPr>
        <w:t>‐</w:t>
      </w:r>
      <w:r w:rsidRPr="00121BD9">
        <w:rPr>
          <w:rFonts w:ascii="Times New Roman" w:hAnsi="Times New Roman" w:cs="Times New Roman"/>
          <w:bCs/>
          <w:sz w:val="24"/>
          <w:szCs w:val="24"/>
        </w:rPr>
        <w:t>of</w:t>
      </w:r>
      <w:r w:rsidRPr="00121BD9">
        <w:rPr>
          <w:rFonts w:ascii="Cambria Math" w:hAnsi="Cambria Math" w:cs="Cambria Math"/>
          <w:bCs/>
          <w:sz w:val="24"/>
          <w:szCs w:val="24"/>
        </w:rPr>
        <w:t>‐</w:t>
      </w:r>
      <w:r w:rsidRPr="00121BD9">
        <w:rPr>
          <w:rFonts w:ascii="Times New Roman" w:hAnsi="Times New Roman" w:cs="Times New Roman"/>
          <w:bCs/>
          <w:sz w:val="24"/>
          <w:szCs w:val="24"/>
        </w:rPr>
        <w:t>school contexts. In The re-emergence of values in science education, 197-212 Rotterdam: Sense Publishers.</w:t>
      </w:r>
      <w:r>
        <w:rPr>
          <w:rFonts w:ascii="Times New Roman" w:hAnsi="Times New Roman" w:cs="Times New Roman"/>
          <w:bCs/>
          <w:sz w:val="24"/>
          <w:szCs w:val="24"/>
        </w:rPr>
        <w:t xml:space="preserve"> </w:t>
      </w:r>
    </w:p>
    <w:p w14:paraId="7B8402E9" w14:textId="6BC534DF" w:rsidR="00C35C0D" w:rsidRDefault="00C35C0D" w:rsidP="00C35C0D">
      <w:pPr>
        <w:spacing w:after="0" w:line="480" w:lineRule="auto"/>
        <w:ind w:left="720" w:hanging="720"/>
        <w:jc w:val="both"/>
        <w:rPr>
          <w:rFonts w:ascii="Times New Roman" w:hAnsi="Times New Roman" w:cs="Times New Roman"/>
          <w:bCs/>
          <w:sz w:val="24"/>
          <w:szCs w:val="24"/>
        </w:rPr>
      </w:pPr>
      <w:r w:rsidRPr="002934E7">
        <w:rPr>
          <w:rFonts w:ascii="Times New Roman" w:hAnsi="Times New Roman" w:cs="Times New Roman"/>
          <w:bCs/>
          <w:sz w:val="24"/>
          <w:szCs w:val="24"/>
        </w:rPr>
        <w:lastRenderedPageBreak/>
        <w:t>Sanger, M., &amp; Osguthorpe, R. D. (2011). Teacher education, preservice teacher</w:t>
      </w:r>
      <w:r>
        <w:rPr>
          <w:rFonts w:ascii="Times New Roman" w:hAnsi="Times New Roman" w:cs="Times New Roman"/>
          <w:bCs/>
          <w:sz w:val="24"/>
          <w:szCs w:val="24"/>
        </w:rPr>
        <w:t xml:space="preserve"> </w:t>
      </w:r>
      <w:r w:rsidRPr="002934E7">
        <w:rPr>
          <w:rFonts w:ascii="Times New Roman" w:hAnsi="Times New Roman" w:cs="Times New Roman"/>
          <w:bCs/>
          <w:sz w:val="24"/>
          <w:szCs w:val="24"/>
        </w:rPr>
        <w:t>beliefs, and the</w:t>
      </w:r>
      <w:r>
        <w:rPr>
          <w:rFonts w:ascii="Times New Roman" w:hAnsi="Times New Roman" w:cs="Times New Roman"/>
          <w:bCs/>
          <w:sz w:val="24"/>
          <w:szCs w:val="24"/>
        </w:rPr>
        <w:t xml:space="preserve"> </w:t>
      </w:r>
      <w:r w:rsidRPr="002934E7">
        <w:rPr>
          <w:rFonts w:ascii="Times New Roman" w:hAnsi="Times New Roman" w:cs="Times New Roman"/>
          <w:bCs/>
          <w:sz w:val="24"/>
          <w:szCs w:val="24"/>
        </w:rPr>
        <w:t>moral work of teaching. Teaching and Teacher Education,</w:t>
      </w:r>
      <w:r>
        <w:rPr>
          <w:rFonts w:ascii="Times New Roman" w:hAnsi="Times New Roman" w:cs="Times New Roman"/>
          <w:bCs/>
          <w:sz w:val="24"/>
          <w:szCs w:val="24"/>
        </w:rPr>
        <w:t xml:space="preserve"> </w:t>
      </w:r>
      <w:r w:rsidRPr="002934E7">
        <w:rPr>
          <w:rFonts w:ascii="Times New Roman" w:hAnsi="Times New Roman" w:cs="Times New Roman"/>
          <w:bCs/>
          <w:sz w:val="24"/>
          <w:szCs w:val="24"/>
        </w:rPr>
        <w:t>27(3)</w:t>
      </w:r>
      <w:r>
        <w:rPr>
          <w:rFonts w:ascii="Times New Roman" w:hAnsi="Times New Roman" w:cs="Times New Roman"/>
          <w:bCs/>
          <w:sz w:val="24"/>
          <w:szCs w:val="24"/>
        </w:rPr>
        <w:t>:</w:t>
      </w:r>
      <w:r w:rsidRPr="002934E7">
        <w:rPr>
          <w:rFonts w:ascii="Times New Roman" w:hAnsi="Times New Roman" w:cs="Times New Roman"/>
          <w:bCs/>
          <w:sz w:val="24"/>
          <w:szCs w:val="24"/>
        </w:rPr>
        <w:t xml:space="preserve"> 569-578</w:t>
      </w:r>
      <w:r>
        <w:rPr>
          <w:rFonts w:ascii="Times New Roman" w:hAnsi="Times New Roman" w:cs="Times New Roman"/>
          <w:bCs/>
          <w:sz w:val="24"/>
          <w:szCs w:val="24"/>
        </w:rPr>
        <w:t>.</w:t>
      </w:r>
    </w:p>
    <w:p w14:paraId="1270A0E1" w14:textId="77777777" w:rsidR="00C35C0D" w:rsidRDefault="00C35C0D" w:rsidP="00C35C0D">
      <w:pPr>
        <w:spacing w:after="0" w:line="480" w:lineRule="auto"/>
        <w:ind w:left="720" w:hanging="720"/>
        <w:jc w:val="both"/>
        <w:rPr>
          <w:rFonts w:ascii="Times New Roman" w:hAnsi="Times New Roman" w:cs="Times New Roman"/>
          <w:bCs/>
          <w:sz w:val="24"/>
          <w:szCs w:val="24"/>
        </w:rPr>
      </w:pPr>
      <w:r w:rsidRPr="002934E7">
        <w:rPr>
          <w:rFonts w:ascii="Times New Roman" w:hAnsi="Times New Roman" w:cs="Times New Roman"/>
          <w:bCs/>
          <w:sz w:val="24"/>
          <w:szCs w:val="24"/>
        </w:rPr>
        <w:t>Sanger, M., &amp; Osguthorpe, R. D. (201</w:t>
      </w:r>
      <w:r>
        <w:rPr>
          <w:rFonts w:ascii="Times New Roman" w:hAnsi="Times New Roman" w:cs="Times New Roman"/>
          <w:bCs/>
          <w:sz w:val="24"/>
          <w:szCs w:val="24"/>
        </w:rPr>
        <w:t>3</w:t>
      </w:r>
      <w:r w:rsidRPr="002934E7">
        <w:rPr>
          <w:rFonts w:ascii="Times New Roman" w:hAnsi="Times New Roman" w:cs="Times New Roman"/>
          <w:bCs/>
          <w:sz w:val="24"/>
          <w:szCs w:val="24"/>
        </w:rPr>
        <w:t>).</w:t>
      </w:r>
      <w:r>
        <w:rPr>
          <w:rFonts w:ascii="Times New Roman" w:hAnsi="Times New Roman" w:cs="Times New Roman"/>
          <w:bCs/>
          <w:sz w:val="24"/>
          <w:szCs w:val="24"/>
        </w:rPr>
        <w:t xml:space="preserve"> </w:t>
      </w:r>
      <w:r w:rsidRPr="00313A32">
        <w:rPr>
          <w:rFonts w:ascii="Times New Roman" w:hAnsi="Times New Roman" w:cs="Times New Roman"/>
          <w:bCs/>
          <w:sz w:val="24"/>
          <w:szCs w:val="24"/>
        </w:rPr>
        <w:t>The Moral Vacuum in Teacher Education Research and Practice</w:t>
      </w:r>
      <w:r>
        <w:rPr>
          <w:rFonts w:ascii="Times New Roman" w:hAnsi="Times New Roman" w:cs="Times New Roman"/>
          <w:bCs/>
          <w:sz w:val="24"/>
          <w:szCs w:val="24"/>
        </w:rPr>
        <w:t xml:space="preserve">. </w:t>
      </w:r>
      <w:r w:rsidRPr="00313A32">
        <w:rPr>
          <w:rFonts w:ascii="Times New Roman" w:hAnsi="Times New Roman" w:cs="Times New Roman"/>
          <w:bCs/>
          <w:sz w:val="24"/>
          <w:szCs w:val="24"/>
        </w:rPr>
        <w:t>Yearbook of the National Society for the Study of Education, 112</w:t>
      </w:r>
      <w:r>
        <w:rPr>
          <w:rFonts w:ascii="Times New Roman" w:hAnsi="Times New Roman" w:cs="Times New Roman"/>
          <w:bCs/>
          <w:sz w:val="24"/>
          <w:szCs w:val="24"/>
        </w:rPr>
        <w:t xml:space="preserve">(1): </w:t>
      </w:r>
      <w:r w:rsidRPr="00313A32">
        <w:rPr>
          <w:rFonts w:ascii="Times New Roman" w:hAnsi="Times New Roman" w:cs="Times New Roman"/>
          <w:bCs/>
          <w:sz w:val="24"/>
          <w:szCs w:val="24"/>
        </w:rPr>
        <w:t>41-60</w:t>
      </w:r>
      <w:r>
        <w:rPr>
          <w:rFonts w:ascii="Times New Roman" w:hAnsi="Times New Roman" w:cs="Times New Roman"/>
          <w:bCs/>
          <w:sz w:val="24"/>
          <w:szCs w:val="24"/>
        </w:rPr>
        <w:t xml:space="preserve">. </w:t>
      </w:r>
    </w:p>
    <w:p w14:paraId="033F0E78" w14:textId="77777777" w:rsidR="00C35C0D" w:rsidRPr="00313A32" w:rsidRDefault="00C35C0D" w:rsidP="00C35C0D">
      <w:pPr>
        <w:spacing w:after="0" w:line="480" w:lineRule="auto"/>
        <w:ind w:left="720" w:hanging="720"/>
        <w:jc w:val="both"/>
        <w:rPr>
          <w:rFonts w:ascii="Times New Roman" w:hAnsi="Times New Roman" w:cs="Times New Roman"/>
          <w:bCs/>
          <w:sz w:val="24"/>
          <w:szCs w:val="24"/>
        </w:rPr>
      </w:pPr>
      <w:r w:rsidRPr="005B3A16">
        <w:rPr>
          <w:rFonts w:ascii="Times New Roman" w:hAnsi="Times New Roman" w:cs="Times New Roman"/>
          <w:bCs/>
          <w:sz w:val="24"/>
          <w:szCs w:val="24"/>
        </w:rPr>
        <w:t>Schwartz, M. J. (2008).</w:t>
      </w:r>
      <w:r>
        <w:rPr>
          <w:rFonts w:ascii="Times New Roman" w:hAnsi="Times New Roman" w:cs="Times New Roman"/>
          <w:bCs/>
          <w:sz w:val="24"/>
          <w:szCs w:val="24"/>
        </w:rPr>
        <w:t xml:space="preserve"> </w:t>
      </w:r>
      <w:r w:rsidRPr="005B3A16">
        <w:rPr>
          <w:rFonts w:ascii="Times New Roman" w:hAnsi="Times New Roman" w:cs="Times New Roman"/>
          <w:bCs/>
          <w:sz w:val="24"/>
          <w:szCs w:val="24"/>
        </w:rPr>
        <w:t>Teacher education for moral and character education. In</w:t>
      </w:r>
      <w:r>
        <w:rPr>
          <w:rFonts w:ascii="Times New Roman" w:hAnsi="Times New Roman" w:cs="Times New Roman"/>
          <w:bCs/>
          <w:sz w:val="24"/>
          <w:szCs w:val="24"/>
        </w:rPr>
        <w:t xml:space="preserve"> </w:t>
      </w:r>
      <w:r w:rsidRPr="005B3A16">
        <w:rPr>
          <w:rFonts w:ascii="Times New Roman" w:hAnsi="Times New Roman" w:cs="Times New Roman"/>
          <w:bCs/>
          <w:sz w:val="24"/>
          <w:szCs w:val="24"/>
        </w:rPr>
        <w:t>D. Narvaez &amp; L. Nucci (Eds.), Handbook of moral and character education.</w:t>
      </w:r>
      <w:r>
        <w:rPr>
          <w:rFonts w:ascii="Times New Roman" w:hAnsi="Times New Roman" w:cs="Times New Roman"/>
          <w:bCs/>
          <w:sz w:val="24"/>
          <w:szCs w:val="24"/>
        </w:rPr>
        <w:t xml:space="preserve"> </w:t>
      </w:r>
      <w:r w:rsidRPr="005B3A16">
        <w:rPr>
          <w:rFonts w:ascii="Times New Roman" w:hAnsi="Times New Roman" w:cs="Times New Roman"/>
          <w:bCs/>
          <w:sz w:val="24"/>
          <w:szCs w:val="24"/>
        </w:rPr>
        <w:t>New York: Routledge.</w:t>
      </w:r>
      <w:r>
        <w:rPr>
          <w:rFonts w:ascii="Times New Roman" w:hAnsi="Times New Roman" w:cs="Times New Roman"/>
          <w:bCs/>
          <w:sz w:val="24"/>
          <w:szCs w:val="24"/>
        </w:rPr>
        <w:t xml:space="preserve"> USA. </w:t>
      </w:r>
    </w:p>
    <w:p w14:paraId="1AFA3275" w14:textId="77777777" w:rsidR="00C35C0D" w:rsidRDefault="00C35C0D" w:rsidP="004F0028">
      <w:pPr>
        <w:spacing w:after="0" w:line="480" w:lineRule="auto"/>
        <w:ind w:left="720" w:hanging="720"/>
        <w:jc w:val="both"/>
        <w:rPr>
          <w:rFonts w:ascii="Times New Roman" w:hAnsi="Times New Roman" w:cs="Times New Roman"/>
          <w:bCs/>
          <w:sz w:val="24"/>
          <w:szCs w:val="24"/>
        </w:rPr>
      </w:pPr>
    </w:p>
    <w:p w14:paraId="4B72D6FB" w14:textId="520EC075" w:rsidR="00AE5034" w:rsidRPr="00AE5034" w:rsidRDefault="00EC5CC9" w:rsidP="004F0028">
      <w:pPr>
        <w:spacing w:after="0" w:line="480" w:lineRule="auto"/>
        <w:ind w:left="720" w:hanging="720"/>
        <w:jc w:val="both"/>
        <w:rPr>
          <w:rFonts w:ascii="Times New Roman" w:hAnsi="Times New Roman" w:cs="Times New Roman"/>
          <w:bCs/>
          <w:sz w:val="24"/>
          <w:szCs w:val="24"/>
        </w:rPr>
      </w:pPr>
      <w:r w:rsidRPr="00EC5CC9">
        <w:rPr>
          <w:rFonts w:ascii="Times New Roman" w:hAnsi="Times New Roman" w:cs="Times New Roman"/>
          <w:bCs/>
          <w:sz w:val="24"/>
          <w:szCs w:val="24"/>
        </w:rPr>
        <w:t>Standards and Guidelines for Quality Assurance in the European Higher Education</w:t>
      </w:r>
      <w:r>
        <w:rPr>
          <w:rFonts w:ascii="Times New Roman" w:hAnsi="Times New Roman" w:cs="Times New Roman"/>
          <w:bCs/>
          <w:sz w:val="24"/>
          <w:szCs w:val="24"/>
        </w:rPr>
        <w:t xml:space="preserve"> </w:t>
      </w:r>
      <w:r w:rsidRPr="00EC5CC9">
        <w:rPr>
          <w:rFonts w:ascii="Times New Roman" w:hAnsi="Times New Roman" w:cs="Times New Roman"/>
          <w:bCs/>
          <w:sz w:val="24"/>
          <w:szCs w:val="24"/>
        </w:rPr>
        <w:t>Area (ESG).</w:t>
      </w:r>
      <w:r>
        <w:rPr>
          <w:rFonts w:ascii="Times New Roman" w:hAnsi="Times New Roman" w:cs="Times New Roman"/>
          <w:bCs/>
          <w:sz w:val="24"/>
          <w:szCs w:val="24"/>
        </w:rPr>
        <w:t xml:space="preserve"> </w:t>
      </w:r>
      <w:r w:rsidRPr="00EC5CC9">
        <w:rPr>
          <w:rFonts w:ascii="Times New Roman" w:hAnsi="Times New Roman" w:cs="Times New Roman"/>
          <w:bCs/>
          <w:sz w:val="24"/>
          <w:szCs w:val="24"/>
        </w:rPr>
        <w:t>(2015). Brussels, Belgium.</w:t>
      </w:r>
    </w:p>
    <w:p w14:paraId="2B823E57" w14:textId="0C6D02C2" w:rsidR="00AE5034" w:rsidRDefault="00121BD9" w:rsidP="004F0028">
      <w:pPr>
        <w:spacing w:after="0" w:line="480" w:lineRule="auto"/>
        <w:ind w:left="720" w:hanging="720"/>
        <w:jc w:val="both"/>
        <w:rPr>
          <w:rFonts w:ascii="Times New Roman" w:hAnsi="Times New Roman" w:cs="Times New Roman"/>
          <w:bCs/>
          <w:sz w:val="24"/>
          <w:szCs w:val="24"/>
        </w:rPr>
      </w:pPr>
      <w:r w:rsidRPr="00121BD9">
        <w:rPr>
          <w:rFonts w:ascii="Times New Roman" w:hAnsi="Times New Roman" w:cs="Times New Roman"/>
          <w:bCs/>
          <w:sz w:val="24"/>
          <w:szCs w:val="24"/>
        </w:rPr>
        <w:t>United Nations Educational Scientific and Cultural Organization. (1991). Values and ethics and the science</w:t>
      </w:r>
      <w:r>
        <w:rPr>
          <w:rFonts w:ascii="Times New Roman" w:hAnsi="Times New Roman" w:cs="Times New Roman"/>
          <w:bCs/>
          <w:sz w:val="24"/>
          <w:szCs w:val="24"/>
        </w:rPr>
        <w:t xml:space="preserve"> </w:t>
      </w:r>
      <w:r w:rsidRPr="00121BD9">
        <w:rPr>
          <w:rFonts w:ascii="Times New Roman" w:hAnsi="Times New Roman" w:cs="Times New Roman"/>
          <w:bCs/>
          <w:sz w:val="24"/>
          <w:szCs w:val="24"/>
        </w:rPr>
        <w:t>and technology curriculum. Bangkok, Thailand: Asia and the Pacific Programme of Educational</w:t>
      </w:r>
      <w:r>
        <w:rPr>
          <w:rFonts w:ascii="Times New Roman" w:hAnsi="Times New Roman" w:cs="Times New Roman"/>
          <w:bCs/>
          <w:sz w:val="24"/>
          <w:szCs w:val="24"/>
        </w:rPr>
        <w:t xml:space="preserve"> </w:t>
      </w:r>
      <w:r w:rsidRPr="00121BD9">
        <w:rPr>
          <w:rFonts w:ascii="Times New Roman" w:hAnsi="Times New Roman" w:cs="Times New Roman"/>
          <w:bCs/>
          <w:sz w:val="24"/>
          <w:szCs w:val="24"/>
        </w:rPr>
        <w:t xml:space="preserve">Innovation for Development.  </w:t>
      </w:r>
    </w:p>
    <w:sectPr w:rsidR="00AE50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D0E2E" w14:textId="77777777" w:rsidR="00FC667F" w:rsidRDefault="00FC667F" w:rsidP="0010772D">
      <w:pPr>
        <w:spacing w:after="0" w:line="240" w:lineRule="auto"/>
      </w:pPr>
      <w:r>
        <w:separator/>
      </w:r>
    </w:p>
  </w:endnote>
  <w:endnote w:type="continuationSeparator" w:id="0">
    <w:p w14:paraId="19A23334" w14:textId="77777777" w:rsidR="00FC667F" w:rsidRDefault="00FC667F" w:rsidP="00107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C8060" w14:textId="77777777" w:rsidR="00FC667F" w:rsidRDefault="00FC667F" w:rsidP="0010772D">
      <w:pPr>
        <w:spacing w:after="0" w:line="240" w:lineRule="auto"/>
      </w:pPr>
      <w:r>
        <w:separator/>
      </w:r>
    </w:p>
  </w:footnote>
  <w:footnote w:type="continuationSeparator" w:id="0">
    <w:p w14:paraId="572A0484" w14:textId="77777777" w:rsidR="00FC667F" w:rsidRDefault="00FC667F" w:rsidP="001077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23CB1"/>
    <w:multiLevelType w:val="hybridMultilevel"/>
    <w:tmpl w:val="EA80C102"/>
    <w:lvl w:ilvl="0" w:tplc="A2AC2A7A">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4504E"/>
    <w:multiLevelType w:val="hybridMultilevel"/>
    <w:tmpl w:val="98429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F66200"/>
    <w:multiLevelType w:val="hybridMultilevel"/>
    <w:tmpl w:val="B70238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DA4922"/>
    <w:multiLevelType w:val="hybridMultilevel"/>
    <w:tmpl w:val="CAA6C55A"/>
    <w:lvl w:ilvl="0" w:tplc="0409000B">
      <w:start w:val="1"/>
      <w:numFmt w:val="bullet"/>
      <w:lvlText w:val=""/>
      <w:lvlJc w:val="left"/>
      <w:pPr>
        <w:ind w:left="825" w:hanging="360"/>
      </w:pPr>
      <w:rPr>
        <w:rFonts w:ascii="Wingdings" w:hAnsi="Wingding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E71"/>
    <w:rsid w:val="000031D3"/>
    <w:rsid w:val="000902E9"/>
    <w:rsid w:val="00096B20"/>
    <w:rsid w:val="000C1F0F"/>
    <w:rsid w:val="000D35FA"/>
    <w:rsid w:val="000F75F3"/>
    <w:rsid w:val="0010772D"/>
    <w:rsid w:val="00121BD9"/>
    <w:rsid w:val="00137A6F"/>
    <w:rsid w:val="001559BC"/>
    <w:rsid w:val="0016211F"/>
    <w:rsid w:val="00204DCF"/>
    <w:rsid w:val="002308CB"/>
    <w:rsid w:val="00233FE1"/>
    <w:rsid w:val="00234E51"/>
    <w:rsid w:val="00257C91"/>
    <w:rsid w:val="002934E7"/>
    <w:rsid w:val="002A266D"/>
    <w:rsid w:val="00307870"/>
    <w:rsid w:val="00313A32"/>
    <w:rsid w:val="00317478"/>
    <w:rsid w:val="00324BAF"/>
    <w:rsid w:val="00334AC5"/>
    <w:rsid w:val="003B266C"/>
    <w:rsid w:val="003B3B48"/>
    <w:rsid w:val="00437AEF"/>
    <w:rsid w:val="00472195"/>
    <w:rsid w:val="00494480"/>
    <w:rsid w:val="004C0B4B"/>
    <w:rsid w:val="004C6DA8"/>
    <w:rsid w:val="004F0028"/>
    <w:rsid w:val="004F5D5D"/>
    <w:rsid w:val="0058192B"/>
    <w:rsid w:val="005B3A16"/>
    <w:rsid w:val="005C4BD1"/>
    <w:rsid w:val="00604B1A"/>
    <w:rsid w:val="00650F97"/>
    <w:rsid w:val="00654611"/>
    <w:rsid w:val="00682FA4"/>
    <w:rsid w:val="006C30EE"/>
    <w:rsid w:val="00777450"/>
    <w:rsid w:val="007B21C6"/>
    <w:rsid w:val="007E7E71"/>
    <w:rsid w:val="00840A5E"/>
    <w:rsid w:val="00850D85"/>
    <w:rsid w:val="008E3576"/>
    <w:rsid w:val="00903524"/>
    <w:rsid w:val="009641E4"/>
    <w:rsid w:val="009826A1"/>
    <w:rsid w:val="009A0733"/>
    <w:rsid w:val="009A20E9"/>
    <w:rsid w:val="00AE5034"/>
    <w:rsid w:val="00B5796C"/>
    <w:rsid w:val="00B90BD3"/>
    <w:rsid w:val="00BF6000"/>
    <w:rsid w:val="00C35C0D"/>
    <w:rsid w:val="00C6123A"/>
    <w:rsid w:val="00C930D6"/>
    <w:rsid w:val="00CC4665"/>
    <w:rsid w:val="00D85E6E"/>
    <w:rsid w:val="00DC64A1"/>
    <w:rsid w:val="00E03AF4"/>
    <w:rsid w:val="00E23F9F"/>
    <w:rsid w:val="00EC5CC9"/>
    <w:rsid w:val="00EC6DC2"/>
    <w:rsid w:val="00EE6CF5"/>
    <w:rsid w:val="00F331EB"/>
    <w:rsid w:val="00FB4F2D"/>
    <w:rsid w:val="00FC66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6F793F"/>
  <w15:docId w15:val="{7728072F-0D77-42E9-BA8C-8558AAA84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034"/>
    <w:pPr>
      <w:ind w:left="720"/>
      <w:contextualSpacing/>
    </w:pPr>
    <w:rPr>
      <w:rFonts w:eastAsiaTheme="minorEastAsia"/>
      <w:lang w:eastAsia="zh-CN"/>
    </w:rPr>
  </w:style>
  <w:style w:type="table" w:styleId="TableGrid">
    <w:name w:val="Table Grid"/>
    <w:basedOn w:val="TableNormal"/>
    <w:uiPriority w:val="59"/>
    <w:rsid w:val="00C6123A"/>
    <w:pPr>
      <w:spacing w:after="0" w:line="240" w:lineRule="auto"/>
    </w:pPr>
    <w:rPr>
      <w:lang w:val="ms-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7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72D"/>
  </w:style>
  <w:style w:type="paragraph" w:styleId="Footer">
    <w:name w:val="footer"/>
    <w:basedOn w:val="Normal"/>
    <w:link w:val="FooterChar"/>
    <w:uiPriority w:val="99"/>
    <w:unhideWhenUsed/>
    <w:rsid w:val="00107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72D"/>
  </w:style>
  <w:style w:type="paragraph" w:styleId="NoSpacing">
    <w:name w:val="No Spacing"/>
    <w:uiPriority w:val="1"/>
    <w:qFormat/>
    <w:rsid w:val="009826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706017">
      <w:bodyDiv w:val="1"/>
      <w:marLeft w:val="0"/>
      <w:marRight w:val="0"/>
      <w:marTop w:val="0"/>
      <w:marBottom w:val="0"/>
      <w:divBdr>
        <w:top w:val="none" w:sz="0" w:space="0" w:color="auto"/>
        <w:left w:val="none" w:sz="0" w:space="0" w:color="auto"/>
        <w:bottom w:val="none" w:sz="0" w:space="0" w:color="auto"/>
        <w:right w:val="none" w:sz="0" w:space="0" w:color="auto"/>
      </w:divBdr>
    </w:div>
    <w:div w:id="1137333761">
      <w:bodyDiv w:val="1"/>
      <w:marLeft w:val="0"/>
      <w:marRight w:val="0"/>
      <w:marTop w:val="0"/>
      <w:marBottom w:val="0"/>
      <w:divBdr>
        <w:top w:val="none" w:sz="0" w:space="0" w:color="auto"/>
        <w:left w:val="none" w:sz="0" w:space="0" w:color="auto"/>
        <w:bottom w:val="none" w:sz="0" w:space="0" w:color="auto"/>
        <w:right w:val="none" w:sz="0" w:space="0" w:color="auto"/>
      </w:divBdr>
    </w:div>
    <w:div w:id="145728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7</Pages>
  <Words>2043</Words>
  <Characters>11647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2018-12-05T07:13:00Z</dcterms:created>
  <dcterms:modified xsi:type="dcterms:W3CDTF">2018-12-05T07:28:00Z</dcterms:modified>
</cp:coreProperties>
</file>