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CF0" w:rsidRPr="00AC031B" w:rsidRDefault="009E6E94" w:rsidP="005C294C">
      <w:pPr>
        <w:pStyle w:val="NormalWeb"/>
        <w:tabs>
          <w:tab w:val="left" w:pos="1755"/>
        </w:tabs>
        <w:spacing w:before="120" w:beforeAutospacing="0" w:after="0" w:afterAutospacing="0" w:line="320" w:lineRule="atLeast"/>
        <w:ind w:firstLine="0"/>
        <w:jc w:val="both"/>
        <w:rPr>
          <w:rFonts w:ascii="Calibri" w:hAnsi="Calibri" w:cs="Calibri"/>
          <w:color w:val="000000"/>
        </w:rPr>
      </w:pPr>
      <w:r>
        <w:rPr>
          <w:noProof/>
          <w:lang w:val="en-US"/>
        </w:rPr>
        <mc:AlternateContent>
          <mc:Choice Requires="wps">
            <w:drawing>
              <wp:anchor distT="0" distB="0" distL="114300" distR="114300" simplePos="0" relativeHeight="251658240" behindDoc="0" locked="0" layoutInCell="1" allowOverlap="1" wp14:anchorId="729257C8" wp14:editId="733E9907">
                <wp:simplePos x="0" y="0"/>
                <wp:positionH relativeFrom="column">
                  <wp:posOffset>5034915</wp:posOffset>
                </wp:positionH>
                <wp:positionV relativeFrom="paragraph">
                  <wp:posOffset>-353695</wp:posOffset>
                </wp:positionV>
                <wp:extent cx="1295400" cy="34290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Covering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96.45pt;margin-top:-27.85pt;width:102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3JCswIAALo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" filled="f" stroked="f">
                <v:textbox>
                  <w:txbxContent>
                    <w:p w:rsidR="00E80086" w:rsidRDefault="00E80086" w:rsidP="00406CF0">
                      <w:pPr>
                        <w:jc w:val="right"/>
                      </w:pPr>
                      <w:r>
                        <w:t>Covering Letter</w:t>
                      </w:r>
                    </w:p>
                  </w:txbxContent>
                </v:textbox>
              </v:shape>
            </w:pict>
          </mc:Fallback>
        </mc:AlternateContent>
      </w:r>
      <w:r w:rsidR="00406CF0" w:rsidRPr="00AC031B">
        <w:rPr>
          <w:rFonts w:ascii="Calibri" w:hAnsi="Calibri" w:cs="Calibri"/>
          <w:color w:val="000000"/>
        </w:rPr>
        <w:t>To,</w:t>
      </w:r>
      <w:r w:rsidR="005C294C">
        <w:rPr>
          <w:rFonts w:ascii="Calibri" w:hAnsi="Calibri" w:cs="Calibri"/>
          <w:color w:val="000000"/>
        </w:rPr>
        <w:tab/>
      </w:r>
    </w:p>
    <w:p w:rsidR="00406CF0" w:rsidRPr="00AC031B" w:rsidRDefault="00406CF0" w:rsidP="00406CF0">
      <w:pPr>
        <w:pStyle w:val="NormalWeb"/>
        <w:spacing w:before="120" w:beforeAutospacing="0" w:after="0" w:afterAutospacing="0" w:line="320" w:lineRule="atLeast"/>
        <w:ind w:firstLine="0"/>
        <w:jc w:val="both"/>
        <w:rPr>
          <w:rFonts w:ascii="Calibri" w:hAnsi="Calibri" w:cs="Calibri"/>
          <w:color w:val="000000"/>
        </w:rPr>
      </w:pPr>
      <w:r w:rsidRPr="00AC031B">
        <w:rPr>
          <w:rFonts w:ascii="Calibri" w:hAnsi="Calibri" w:cs="Calibri"/>
          <w:color w:val="000000"/>
        </w:rPr>
        <w:t>The Editor</w:t>
      </w:r>
    </w:p>
    <w:p w:rsidR="00406CF0" w:rsidRPr="00AC031B" w:rsidRDefault="00406CF0" w:rsidP="00406CF0">
      <w:pPr>
        <w:pStyle w:val="NormalWeb"/>
        <w:spacing w:before="120" w:beforeAutospacing="0" w:after="0" w:afterAutospacing="0" w:line="320" w:lineRule="atLeast"/>
        <w:ind w:firstLine="360"/>
        <w:jc w:val="center"/>
        <w:rPr>
          <w:rFonts w:ascii="Calibri" w:hAnsi="Calibri" w:cs="Calibri"/>
          <w:color w:val="000000"/>
        </w:rPr>
      </w:pPr>
      <w:r w:rsidRPr="00AC031B">
        <w:rPr>
          <w:rFonts w:ascii="Calibri" w:hAnsi="Calibri" w:cs="Calibri"/>
          <w:b/>
          <w:color w:val="000000"/>
        </w:rPr>
        <w:t xml:space="preserve">Sub: </w:t>
      </w:r>
      <w:r w:rsidRPr="00AC031B">
        <w:rPr>
          <w:rFonts w:ascii="Calibri" w:hAnsi="Calibri" w:cs="Calibri"/>
          <w:color w:val="000000"/>
        </w:rPr>
        <w:t>Submission of Manuscript for publication</w:t>
      </w:r>
    </w:p>
    <w:p w:rsidR="00406CF0" w:rsidRPr="00AC031B" w:rsidRDefault="00406CF0" w:rsidP="00406CF0">
      <w:pPr>
        <w:pStyle w:val="NormalWeb"/>
        <w:spacing w:before="120" w:beforeAutospacing="0" w:after="0" w:afterAutospacing="0" w:line="320" w:lineRule="atLeast"/>
        <w:ind w:firstLine="0"/>
        <w:jc w:val="both"/>
        <w:rPr>
          <w:rFonts w:ascii="Calibri" w:hAnsi="Calibri" w:cs="Calibri"/>
          <w:color w:val="000000"/>
        </w:rPr>
      </w:pPr>
      <w:r w:rsidRPr="00AC031B">
        <w:rPr>
          <w:rFonts w:ascii="Calibri" w:hAnsi="Calibri" w:cs="Calibri"/>
          <w:color w:val="000000"/>
        </w:rPr>
        <w:t>Dear Sir,</w:t>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 xml:space="preserve">We intend to publish an article entitled </w:t>
      </w:r>
      <w:r w:rsidR="00180FB6">
        <w:rPr>
          <w:rFonts w:ascii="Calibri" w:hAnsi="Calibri" w:cs="Calibri"/>
          <w:b/>
          <w:color w:val="000000"/>
        </w:rPr>
        <w:t>“</w:t>
      </w:r>
      <w:r w:rsidR="00180FB6" w:rsidRPr="00180FB6">
        <w:rPr>
          <w:rFonts w:ascii="Calibri" w:hAnsi="Calibri" w:cs="Calibri"/>
          <w:b/>
          <w:color w:val="000000"/>
        </w:rPr>
        <w:t>EpiCollect5 software ease of use among Medical students: evaluation survey</w:t>
      </w:r>
      <w:r w:rsidRPr="00AC031B">
        <w:rPr>
          <w:rFonts w:ascii="Calibri" w:hAnsi="Calibri" w:cs="Calibri"/>
          <w:b/>
          <w:color w:val="000000"/>
        </w:rPr>
        <w:t xml:space="preserve">” </w:t>
      </w:r>
      <w:r w:rsidRPr="00AC031B">
        <w:rPr>
          <w:rFonts w:ascii="Calibri" w:hAnsi="Calibri" w:cs="Calibri"/>
          <w:color w:val="000000"/>
        </w:rPr>
        <w:t xml:space="preserve">in your esteemed journal as an Original Article </w:t>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On behalf of all the contributors I will act and guarantor and will correspond with the journal from this point onward.</w:t>
      </w:r>
    </w:p>
    <w:p w:rsidR="00406CF0" w:rsidRPr="00AC031B" w:rsidRDefault="00406CF0" w:rsidP="00406CF0">
      <w:pPr>
        <w:pStyle w:val="NormalWeb"/>
        <w:tabs>
          <w:tab w:val="left" w:pos="2018"/>
        </w:tabs>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Prior publication</w:t>
      </w:r>
      <w:r w:rsidR="00180FB6">
        <w:rPr>
          <w:rFonts w:ascii="Calibri" w:hAnsi="Calibri" w:cs="Calibri"/>
          <w:color w:val="000000"/>
        </w:rPr>
        <w:t xml:space="preserve"> - Nil</w:t>
      </w:r>
    </w:p>
    <w:p w:rsidR="00406CF0" w:rsidRPr="00AC031B" w:rsidRDefault="00406CF0" w:rsidP="00406CF0">
      <w:pPr>
        <w:pStyle w:val="NormalWeb"/>
        <w:tabs>
          <w:tab w:val="left" w:pos="2018"/>
        </w:tabs>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Support</w:t>
      </w:r>
      <w:r w:rsidR="00180FB6">
        <w:rPr>
          <w:rFonts w:ascii="Calibri" w:hAnsi="Calibri" w:cs="Calibri"/>
          <w:color w:val="000000"/>
        </w:rPr>
        <w:t xml:space="preserve"> - Nil</w:t>
      </w:r>
    </w:p>
    <w:p w:rsidR="00406CF0" w:rsidRPr="00AC031B" w:rsidRDefault="00406CF0" w:rsidP="00406CF0">
      <w:pPr>
        <w:pStyle w:val="NormalWeb"/>
        <w:tabs>
          <w:tab w:val="left" w:pos="2018"/>
        </w:tabs>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Conflicts of interest</w:t>
      </w:r>
      <w:r w:rsidR="00180FB6">
        <w:rPr>
          <w:rFonts w:ascii="Calibri" w:hAnsi="Calibri" w:cs="Calibri"/>
          <w:color w:val="000000"/>
        </w:rPr>
        <w:t xml:space="preserve"> - Nil</w:t>
      </w:r>
      <w:bookmarkStart w:id="0" w:name="_GoBack"/>
      <w:bookmarkEnd w:id="0"/>
    </w:p>
    <w:p w:rsidR="00406CF0" w:rsidRPr="00AC031B" w:rsidRDefault="00406CF0" w:rsidP="00406CF0">
      <w:pPr>
        <w:pStyle w:val="NormalWeb"/>
        <w:tabs>
          <w:tab w:val="left" w:pos="2018"/>
        </w:tabs>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Permissions</w:t>
      </w:r>
      <w:r w:rsidR="00180FB6">
        <w:rPr>
          <w:rFonts w:ascii="Calibri" w:hAnsi="Calibri" w:cs="Calibri"/>
          <w:color w:val="000000"/>
        </w:rPr>
        <w:t xml:space="preserve"> - Nil</w:t>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We hereby transfer, assign, or otherwise convey all copyright ownership, including any and all rights incidental thereto, exclusively to the journal, in the event that such work is published by the journal.</w:t>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Thanking you,</w:t>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r w:rsidRPr="00AC031B">
        <w:rPr>
          <w:rFonts w:ascii="Calibri" w:hAnsi="Calibri" w:cs="Calibri"/>
          <w:color w:val="000000"/>
        </w:rPr>
        <w:t>Yours’ sincerely,</w:t>
      </w:r>
    </w:p>
    <w:p w:rsidR="0046549F" w:rsidRPr="00AC031B" w:rsidRDefault="0046549F" w:rsidP="0046549F">
      <w:pPr>
        <w:pStyle w:val="NormalWeb"/>
        <w:spacing w:before="120" w:beforeAutospacing="0" w:after="0" w:afterAutospacing="0" w:line="320" w:lineRule="atLeast"/>
        <w:ind w:firstLine="360"/>
        <w:jc w:val="both"/>
        <w:rPr>
          <w:rFonts w:ascii="Calibri" w:hAnsi="Calibri" w:cs="Calibri"/>
          <w:color w:val="000000"/>
        </w:rPr>
      </w:pPr>
      <w:proofErr w:type="spellStart"/>
      <w:r>
        <w:rPr>
          <w:rFonts w:ascii="Calibri" w:hAnsi="Calibri" w:cs="Calibri"/>
          <w:color w:val="000000"/>
        </w:rPr>
        <w:t>Dr.Gnanamani.G</w:t>
      </w:r>
      <w:proofErr w:type="spellEnd"/>
      <w:r>
        <w:rPr>
          <w:rFonts w:ascii="Calibri" w:hAnsi="Calibri" w:cs="Calibri"/>
          <w:color w:val="000000"/>
        </w:rPr>
        <w:t xml:space="preserve"> (</w:t>
      </w:r>
      <w:proofErr w:type="spellStart"/>
      <w:r>
        <w:rPr>
          <w:rFonts w:ascii="Calibri" w:hAnsi="Calibri" w:cs="Calibri"/>
          <w:color w:val="000000"/>
        </w:rPr>
        <w:t>Gnanamani</w:t>
      </w:r>
      <w:proofErr w:type="spellEnd"/>
      <w:r>
        <w:rPr>
          <w:rFonts w:ascii="Calibri" w:hAnsi="Calibri" w:cs="Calibri"/>
          <w:color w:val="000000"/>
        </w:rPr>
        <w:t xml:space="preserve"> </w:t>
      </w:r>
      <w:proofErr w:type="spellStart"/>
      <w:r>
        <w:rPr>
          <w:rFonts w:ascii="Calibri" w:hAnsi="Calibri" w:cs="Calibri"/>
          <w:color w:val="000000"/>
        </w:rPr>
        <w:t>Gnanasabai</w:t>
      </w:r>
      <w:proofErr w:type="spellEnd"/>
      <w:r>
        <w:rPr>
          <w:rFonts w:ascii="Calibri" w:hAnsi="Calibri" w:cs="Calibri"/>
          <w:color w:val="000000"/>
        </w:rPr>
        <w:t>)</w:t>
      </w:r>
    </w:p>
    <w:p w:rsidR="00406CF0" w:rsidRPr="00AC031B" w:rsidRDefault="00406CF0" w:rsidP="0046549F">
      <w:pPr>
        <w:pStyle w:val="NormalWeb"/>
        <w:spacing w:before="120" w:beforeAutospacing="0" w:after="0" w:afterAutospacing="0" w:line="320" w:lineRule="atLeast"/>
        <w:ind w:firstLine="0"/>
        <w:jc w:val="both"/>
        <w:rPr>
          <w:rFonts w:ascii="Calibri" w:hAnsi="Calibri" w:cs="Calibri"/>
          <w:color w:val="000000"/>
        </w:rPr>
      </w:pPr>
    </w:p>
    <w:p w:rsidR="00406CF0" w:rsidRPr="00AC031B" w:rsidRDefault="00282A12" w:rsidP="00406CF0">
      <w:pPr>
        <w:pStyle w:val="NormalWeb"/>
        <w:spacing w:before="120" w:beforeAutospacing="0" w:after="0" w:afterAutospacing="0" w:line="320" w:lineRule="atLeast"/>
        <w:ind w:firstLine="360"/>
        <w:jc w:val="both"/>
        <w:rPr>
          <w:rFonts w:ascii="Calibri" w:hAnsi="Calibri" w:cs="Calibri"/>
          <w:color w:val="000000"/>
        </w:rPr>
      </w:pPr>
      <w:r>
        <w:rPr>
          <w:rFonts w:ascii="Calibri" w:hAnsi="Calibri" w:cs="Calibri"/>
          <w:noProof/>
          <w:color w:val="000000"/>
          <w:kern w:val="2"/>
          <w:lang w:val="en-US"/>
        </w:rPr>
        <w:drawing>
          <wp:inline distT="0" distB="0" distL="0" distR="0" wp14:anchorId="50C576D5" wp14:editId="426CA58A">
            <wp:extent cx="783814" cy="371475"/>
            <wp:effectExtent l="0" t="0" r="0" b="0"/>
            <wp:docPr id="11" name="Picture 11" descr="C:\Users\User\Downloads\IMG_7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7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8465" cy="383158"/>
                    </a:xfrm>
                    <a:prstGeom prst="rect">
                      <a:avLst/>
                    </a:prstGeom>
                    <a:noFill/>
                    <a:ln>
                      <a:noFill/>
                    </a:ln>
                  </pic:spPr>
                </pic:pic>
              </a:graphicData>
            </a:graphic>
          </wp:inline>
        </w:drawing>
      </w:r>
    </w:p>
    <w:p w:rsidR="00406CF0" w:rsidRPr="00AC031B" w:rsidRDefault="00406CF0" w:rsidP="00406CF0">
      <w:pPr>
        <w:pStyle w:val="NormalWeb"/>
        <w:spacing w:before="120" w:beforeAutospacing="0" w:after="0" w:afterAutospacing="0" w:line="320" w:lineRule="atLeast"/>
        <w:ind w:firstLine="360"/>
        <w:jc w:val="both"/>
        <w:rPr>
          <w:rFonts w:ascii="Calibri" w:hAnsi="Calibri" w:cs="Calibri"/>
          <w:color w:val="000000"/>
        </w:rPr>
      </w:pPr>
    </w:p>
    <w:p w:rsidR="00406CF0" w:rsidRDefault="00406CF0" w:rsidP="00406CF0">
      <w:pPr>
        <w:pStyle w:val="NormalWeb"/>
        <w:spacing w:before="120" w:beforeAutospacing="0" w:after="0" w:afterAutospacing="0" w:line="320" w:lineRule="atLeast"/>
        <w:ind w:firstLine="0"/>
        <w:jc w:val="both"/>
        <w:rPr>
          <w:rFonts w:ascii="Calibri" w:hAnsi="Calibri" w:cs="Calibri"/>
          <w:b/>
          <w:color w:val="000000"/>
        </w:rPr>
      </w:pPr>
      <w:r w:rsidRPr="00AC031B">
        <w:rPr>
          <w:rFonts w:ascii="Calibri" w:hAnsi="Calibri" w:cs="Calibri"/>
          <w:b/>
          <w:color w:val="000000"/>
        </w:rPr>
        <w:t>Corresponding contributor:</w:t>
      </w:r>
    </w:p>
    <w:p w:rsidR="00E10155" w:rsidRDefault="00E10155" w:rsidP="00E10155">
      <w:pPr>
        <w:spacing w:after="0" w:line="360" w:lineRule="auto"/>
        <w:ind w:firstLine="720"/>
        <w:rPr>
          <w:rFonts w:cs="Calibri"/>
          <w:color w:val="000000"/>
        </w:rPr>
      </w:pPr>
    </w:p>
    <w:p w:rsidR="00E10155" w:rsidRDefault="00E10155" w:rsidP="00E10155">
      <w:pPr>
        <w:spacing w:after="0" w:line="360" w:lineRule="auto"/>
        <w:ind w:firstLine="720"/>
        <w:rPr>
          <w:rFonts w:cs="Calibri"/>
          <w:color w:val="000000"/>
        </w:rPr>
      </w:pPr>
      <w:r>
        <w:rPr>
          <w:rFonts w:cs="Calibri"/>
          <w:color w:val="000000"/>
        </w:rPr>
        <w:t xml:space="preserve">Dr. </w:t>
      </w:r>
      <w:proofErr w:type="spellStart"/>
      <w:r>
        <w:rPr>
          <w:rFonts w:cs="Calibri"/>
          <w:color w:val="000000"/>
        </w:rPr>
        <w:t>Gnanamani</w:t>
      </w:r>
      <w:proofErr w:type="spellEnd"/>
      <w:r>
        <w:rPr>
          <w:rFonts w:cs="Calibri"/>
          <w:color w:val="000000"/>
        </w:rPr>
        <w:t>.</w:t>
      </w:r>
      <w:r w:rsidR="00F6364F">
        <w:rPr>
          <w:rFonts w:cs="Calibri"/>
          <w:color w:val="000000"/>
        </w:rPr>
        <w:t xml:space="preserve"> </w:t>
      </w:r>
      <w:r>
        <w:rPr>
          <w:rFonts w:cs="Calibri"/>
          <w:color w:val="000000"/>
        </w:rPr>
        <w:t>G (</w:t>
      </w:r>
      <w:proofErr w:type="spellStart"/>
      <w:r>
        <w:rPr>
          <w:rFonts w:cs="Calibri"/>
          <w:color w:val="000000"/>
        </w:rPr>
        <w:t>Gnanamani</w:t>
      </w:r>
      <w:proofErr w:type="spellEnd"/>
      <w:r>
        <w:rPr>
          <w:rFonts w:cs="Calibri"/>
          <w:color w:val="000000"/>
        </w:rPr>
        <w:t xml:space="preserve"> </w:t>
      </w:r>
      <w:proofErr w:type="spellStart"/>
      <w:r>
        <w:rPr>
          <w:rFonts w:cs="Calibri"/>
          <w:color w:val="000000"/>
        </w:rPr>
        <w:t>Gnanasabai</w:t>
      </w:r>
      <w:proofErr w:type="spellEnd"/>
      <w:r>
        <w:rPr>
          <w:rFonts w:cs="Calibri"/>
          <w:color w:val="000000"/>
        </w:rPr>
        <w:t>)</w:t>
      </w:r>
    </w:p>
    <w:p w:rsidR="00E10155" w:rsidRDefault="00E10155" w:rsidP="00E10155">
      <w:pPr>
        <w:spacing w:after="0" w:line="360" w:lineRule="auto"/>
        <w:ind w:firstLine="720"/>
        <w:rPr>
          <w:rFonts w:cs="Calibri"/>
          <w:color w:val="000000"/>
        </w:rPr>
      </w:pPr>
      <w:proofErr w:type="gramStart"/>
      <w:r w:rsidRPr="00AF0755">
        <w:rPr>
          <w:rFonts w:cs="Calibri"/>
          <w:color w:val="000000"/>
        </w:rPr>
        <w:t>Assistant Professor of Community Medicine,</w:t>
      </w:r>
      <w:r>
        <w:rPr>
          <w:rFonts w:cs="Calibri"/>
          <w:color w:val="000000"/>
        </w:rPr>
        <w:t xml:space="preserve"> </w:t>
      </w:r>
      <w:r w:rsidRPr="00AF0755">
        <w:rPr>
          <w:rFonts w:cs="Calibri"/>
          <w:color w:val="000000"/>
        </w:rPr>
        <w:t>Vinayaka Mission</w:t>
      </w:r>
      <w:r>
        <w:rPr>
          <w:rFonts w:cs="Calibri"/>
          <w:color w:val="000000"/>
        </w:rPr>
        <w:t>’</w:t>
      </w:r>
      <w:r w:rsidRPr="00AF0755">
        <w:rPr>
          <w:rFonts w:cs="Calibri"/>
          <w:color w:val="000000"/>
        </w:rPr>
        <w:t>s Medical College, Karaikal.</w:t>
      </w:r>
      <w:proofErr w:type="gramEnd"/>
    </w:p>
    <w:p w:rsidR="00E10155" w:rsidRPr="00E10155" w:rsidRDefault="00E10155" w:rsidP="00E10155">
      <w:pPr>
        <w:spacing w:after="0" w:line="360" w:lineRule="auto"/>
        <w:ind w:firstLine="720"/>
        <w:rPr>
          <w:rFonts w:cs="Calibri"/>
          <w:color w:val="000000"/>
        </w:rPr>
      </w:pPr>
      <w:r>
        <w:rPr>
          <w:rFonts w:cs="Calibri"/>
          <w:color w:val="000000"/>
        </w:rPr>
        <w:t>Vinayaka Mission’</w:t>
      </w:r>
      <w:r w:rsidR="00056858">
        <w:rPr>
          <w:rFonts w:cs="Calibri"/>
          <w:color w:val="000000"/>
        </w:rPr>
        <w:t>s Research F</w:t>
      </w:r>
      <w:r>
        <w:rPr>
          <w:rFonts w:cs="Calibri"/>
          <w:color w:val="000000"/>
        </w:rPr>
        <w:t xml:space="preserve">oundation (Deemed to be University), Salem </w:t>
      </w:r>
      <w:r w:rsidRPr="00E10155">
        <w:rPr>
          <w:rFonts w:cs="Calibri"/>
          <w:color w:val="000000"/>
        </w:rPr>
        <w:t xml:space="preserve">– 636 308, </w:t>
      </w:r>
    </w:p>
    <w:p w:rsidR="00E10155" w:rsidRPr="00AC031B" w:rsidRDefault="00E10155" w:rsidP="00E10155">
      <w:pPr>
        <w:spacing w:after="0" w:line="360" w:lineRule="auto"/>
        <w:ind w:firstLine="720"/>
        <w:rPr>
          <w:rFonts w:cs="Calibri"/>
          <w:color w:val="000000"/>
        </w:rPr>
      </w:pPr>
      <w:proofErr w:type="gramStart"/>
      <w:r w:rsidRPr="00E10155">
        <w:rPr>
          <w:rFonts w:cs="Calibri"/>
          <w:color w:val="000000"/>
        </w:rPr>
        <w:t>Tamil Nadu, India.</w:t>
      </w:r>
      <w:proofErr w:type="gramEnd"/>
    </w:p>
    <w:p w:rsidR="00E10155" w:rsidRPr="00AC031B" w:rsidRDefault="00E10155" w:rsidP="00E10155">
      <w:pPr>
        <w:spacing w:after="0" w:line="360" w:lineRule="auto"/>
        <w:ind w:firstLine="720"/>
        <w:rPr>
          <w:rFonts w:cs="Calibri"/>
          <w:color w:val="000000"/>
        </w:rPr>
      </w:pPr>
      <w:r w:rsidRPr="00AC031B">
        <w:rPr>
          <w:rFonts w:cs="Calibri"/>
          <w:color w:val="000000"/>
        </w:rPr>
        <w:t>Mobile number</w:t>
      </w:r>
      <w:r>
        <w:rPr>
          <w:rFonts w:cs="Calibri"/>
          <w:color w:val="000000"/>
        </w:rPr>
        <w:t>: +9159-9159-92</w:t>
      </w:r>
    </w:p>
    <w:p w:rsidR="00180FB6" w:rsidRDefault="00E10155" w:rsidP="00E10155">
      <w:pPr>
        <w:spacing w:after="0" w:line="360" w:lineRule="auto"/>
        <w:ind w:firstLine="720"/>
        <w:rPr>
          <w:rFonts w:cs="Calibri"/>
          <w:color w:val="000000"/>
        </w:rPr>
      </w:pPr>
      <w:r>
        <w:rPr>
          <w:rFonts w:cs="Calibri"/>
          <w:color w:val="000000"/>
        </w:rPr>
        <w:t xml:space="preserve">E-mail address: </w:t>
      </w:r>
      <w:hyperlink r:id="rId9" w:history="1">
        <w:r w:rsidRPr="00B1635F">
          <w:rPr>
            <w:rStyle w:val="Hyperlink"/>
            <w:rFonts w:cs="Calibri"/>
          </w:rPr>
          <w:t>gnanamani00@gmail.com</w:t>
        </w:r>
      </w:hyperlink>
    </w:p>
    <w:p w:rsidR="00E10155" w:rsidRDefault="00E10155" w:rsidP="00E10155">
      <w:pPr>
        <w:spacing w:after="0" w:line="360" w:lineRule="auto"/>
        <w:ind w:firstLine="720"/>
        <w:rPr>
          <w:rFonts w:cs="Calibri"/>
          <w:color w:val="000000"/>
        </w:rPr>
      </w:pPr>
    </w:p>
    <w:p w:rsidR="00406CF0" w:rsidRPr="00AC031B" w:rsidRDefault="00406CF0" w:rsidP="00406CF0">
      <w:pPr>
        <w:pStyle w:val="NormalWeb"/>
        <w:spacing w:before="240" w:beforeAutospacing="0" w:after="0" w:afterAutospacing="0"/>
        <w:ind w:firstLine="0"/>
        <w:jc w:val="both"/>
        <w:rPr>
          <w:rFonts w:ascii="Calibri" w:hAnsi="Calibri" w:cs="Calibri"/>
          <w:color w:val="000000"/>
        </w:rPr>
      </w:pPr>
      <w:proofErr w:type="spellStart"/>
      <w:r w:rsidRPr="00AC031B">
        <w:rPr>
          <w:rFonts w:ascii="Calibri" w:hAnsi="Calibri" w:cs="Calibri"/>
          <w:color w:val="000000"/>
        </w:rPr>
        <w:t>Encl</w:t>
      </w:r>
      <w:proofErr w:type="spellEnd"/>
      <w:r w:rsidRPr="00AC031B">
        <w:rPr>
          <w:rFonts w:ascii="Calibri" w:hAnsi="Calibri" w:cs="Calibri"/>
          <w:color w:val="000000"/>
        </w:rPr>
        <w:t xml:space="preserve">: </w:t>
      </w:r>
      <w:r w:rsidRPr="00AC031B">
        <w:rPr>
          <w:rFonts w:ascii="Calibri" w:hAnsi="Calibri" w:cs="Calibri"/>
          <w:color w:val="000000"/>
        </w:rPr>
        <w:tab/>
        <w:t>Contributor’s form signed by all the contributors</w:t>
      </w:r>
    </w:p>
    <w:p w:rsidR="00406CF0" w:rsidRPr="00AC031B" w:rsidRDefault="00406CF0" w:rsidP="00406CF0">
      <w:pPr>
        <w:pStyle w:val="NormalWeb"/>
        <w:spacing w:before="120" w:beforeAutospacing="0" w:after="0" w:afterAutospacing="0"/>
        <w:ind w:firstLine="360"/>
        <w:jc w:val="both"/>
        <w:rPr>
          <w:rFonts w:ascii="Calibri" w:hAnsi="Calibri" w:cs="Calibri"/>
          <w:color w:val="000000"/>
        </w:rPr>
      </w:pPr>
      <w:r w:rsidRPr="00AC031B">
        <w:rPr>
          <w:rFonts w:ascii="Calibri" w:hAnsi="Calibri" w:cs="Calibri"/>
          <w:color w:val="000000"/>
        </w:rPr>
        <w:tab/>
        <w:t>Checklist</w:t>
      </w:r>
    </w:p>
    <w:p w:rsidR="00406CF0" w:rsidRPr="00AC031B" w:rsidRDefault="00406CF0" w:rsidP="00406CF0">
      <w:pPr>
        <w:pStyle w:val="Heading3"/>
        <w:keepNext w:val="0"/>
        <w:widowControl/>
        <w:pBdr>
          <w:bottom w:val="single" w:sz="4" w:space="1" w:color="auto"/>
        </w:pBdr>
        <w:spacing w:before="0" w:line="280" w:lineRule="atLeast"/>
        <w:rPr>
          <w:rFonts w:ascii="Calibri" w:hAnsi="Calibri" w:cs="Calibri"/>
          <w:b w:val="0"/>
          <w:i/>
          <w:caps w:val="0"/>
          <w:color w:val="000000"/>
          <w:kern w:val="2"/>
          <w:szCs w:val="24"/>
        </w:rPr>
      </w:pPr>
      <w:r w:rsidRPr="00AC031B">
        <w:rPr>
          <w:rFonts w:ascii="Calibri" w:hAnsi="Calibri" w:cs="Calibri"/>
          <w:color w:val="000000"/>
          <w:sz w:val="24"/>
          <w:szCs w:val="24"/>
        </w:rPr>
        <w:br w:type="page"/>
      </w:r>
      <w:r w:rsidR="009E6E94">
        <w:rPr>
          <w:noProof/>
        </w:rPr>
        <w:lastRenderedPageBreak/>
        <mc:AlternateContent>
          <mc:Choice Requires="wps">
            <w:drawing>
              <wp:anchor distT="0" distB="0" distL="114300" distR="114300" simplePos="0" relativeHeight="251659264" behindDoc="0" locked="0" layoutInCell="1" allowOverlap="1" wp14:anchorId="438187AC" wp14:editId="5B3E9B23">
                <wp:simplePos x="0" y="0"/>
                <wp:positionH relativeFrom="column">
                  <wp:posOffset>5183505</wp:posOffset>
                </wp:positionH>
                <wp:positionV relativeFrom="paragraph">
                  <wp:posOffset>-339725</wp:posOffset>
                </wp:positionV>
                <wp:extent cx="1295400" cy="34290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Contributors’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408.15pt;margin-top:-26.75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Mn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" filled="f" stroked="f">
                <v:textbox>
                  <w:txbxContent>
                    <w:p w:rsidR="00E80086" w:rsidRDefault="00E80086" w:rsidP="00406CF0">
                      <w:pPr>
                        <w:jc w:val="right"/>
                      </w:pPr>
                      <w:r>
                        <w:t>Contributors’ form</w:t>
                      </w:r>
                    </w:p>
                  </w:txbxContent>
                </v:textbox>
              </v:shape>
            </w:pict>
          </mc:Fallback>
        </mc:AlternateContent>
      </w:r>
      <w:r w:rsidRPr="00AC031B">
        <w:rPr>
          <w:rFonts w:ascii="Calibri" w:eastAsia="Times New Roman" w:hAnsi="Calibri" w:cs="Calibri"/>
          <w:caps w:val="0"/>
          <w:color w:val="000000"/>
          <w:kern w:val="2"/>
          <w:szCs w:val="24"/>
          <w:lang w:val="en-GB"/>
        </w:rPr>
        <w:t xml:space="preserve">Contributors' form </w:t>
      </w:r>
      <w:r w:rsidRPr="00AC031B">
        <w:rPr>
          <w:rFonts w:ascii="Calibri" w:hAnsi="Calibri" w:cs="Calibri"/>
          <w:b w:val="0"/>
          <w:i/>
          <w:caps w:val="0"/>
          <w:color w:val="000000"/>
          <w:kern w:val="2"/>
          <w:szCs w:val="24"/>
        </w:rPr>
        <w:t>(to be modified as applicable and one singed copy attached with the manuscript)</w:t>
      </w:r>
    </w:p>
    <w:p w:rsidR="00406CF0" w:rsidRPr="00AC031B" w:rsidRDefault="00406CF0" w:rsidP="00406CF0">
      <w:pPr>
        <w:pStyle w:val="NormalWeb"/>
        <w:spacing w:before="0" w:beforeAutospacing="0" w:after="0" w:afterAutospacing="0" w:line="320" w:lineRule="atLeast"/>
        <w:ind w:firstLine="0"/>
        <w:rPr>
          <w:rFonts w:ascii="Calibri" w:hAnsi="Calibri" w:cs="Calibri"/>
          <w:color w:val="000000"/>
          <w:kern w:val="2"/>
        </w:rPr>
      </w:pPr>
      <w:r w:rsidRPr="00AC031B">
        <w:rPr>
          <w:rFonts w:ascii="Calibri" w:hAnsi="Calibri" w:cs="Calibri"/>
          <w:b/>
          <w:bCs/>
          <w:color w:val="000000"/>
          <w:kern w:val="2"/>
        </w:rPr>
        <w:t>Manuscript Title:</w:t>
      </w:r>
      <w:r w:rsidRPr="00AC031B">
        <w:rPr>
          <w:rFonts w:ascii="Calibri" w:hAnsi="Calibri" w:cs="Calibri"/>
          <w:color w:val="000000"/>
          <w:kern w:val="2"/>
        </w:rPr>
        <w:t xml:space="preserve"> </w:t>
      </w:r>
      <w:r w:rsidRPr="00AC031B">
        <w:rPr>
          <w:rFonts w:ascii="Calibri" w:hAnsi="Calibri" w:cs="Calibri"/>
          <w:color w:val="000000"/>
          <w:kern w:val="2"/>
        </w:rPr>
        <w:softHyphen/>
      </w:r>
    </w:p>
    <w:p w:rsidR="00406CF0" w:rsidRPr="009E5EC8" w:rsidRDefault="009E5EC8" w:rsidP="00406CF0">
      <w:pPr>
        <w:pStyle w:val="NormalWeb"/>
        <w:spacing w:before="0" w:beforeAutospacing="0" w:after="0" w:afterAutospacing="0" w:line="320" w:lineRule="atLeast"/>
        <w:ind w:firstLine="0"/>
        <w:rPr>
          <w:rFonts w:ascii="Calibri" w:hAnsi="Calibri" w:cs="Calibri"/>
          <w:color w:val="000000"/>
          <w:kern w:val="2"/>
          <w:u w:val="single"/>
        </w:rPr>
      </w:pPr>
      <w:r w:rsidRPr="009E5EC8">
        <w:rPr>
          <w:rFonts w:ascii="Calibri" w:hAnsi="Calibri" w:cs="Calibri"/>
          <w:color w:val="000000"/>
          <w:kern w:val="2"/>
          <w:u w:val="single"/>
        </w:rPr>
        <w:t xml:space="preserve">EpiCollect5 software ease of use among Medical students: evaluation survey </w:t>
      </w:r>
    </w:p>
    <w:p w:rsidR="00406CF0" w:rsidRPr="00AC031B" w:rsidRDefault="00406CF0" w:rsidP="00406CF0">
      <w:pPr>
        <w:pStyle w:val="NormalWeb"/>
        <w:spacing w:before="0" w:beforeAutospacing="0" w:after="0" w:afterAutospacing="0"/>
        <w:ind w:firstLine="720"/>
        <w:jc w:val="both"/>
        <w:rPr>
          <w:rFonts w:ascii="Calibri" w:hAnsi="Calibri" w:cs="Calibri"/>
          <w:color w:val="000000"/>
          <w:kern w:val="2"/>
        </w:rPr>
      </w:pPr>
      <w:r w:rsidRPr="00AC031B">
        <w:rPr>
          <w:rFonts w:ascii="Calibri" w:hAnsi="Calibri" w:cs="Calibri"/>
          <w:color w:val="000000"/>
          <w:kern w:val="2"/>
        </w:rPr>
        <w:t xml:space="preserve">I/we certify that I/we have participated sufficiently in the intellectual content, conception and design of this work or the analysis and interpretation of the data (when applicable), as well as the writing of the manuscript, to take public responsibility for it and have agreed to have my/our name listed as a contributor. I/we believe the manuscript represents valid work. Neither this manuscript nor one with substantially similar content under my/our authorship has been published or is being considered for publication elsewhere, except as described in the covering letter. I/we certify that all the data collected during the study is presented in this manuscript and no data from the study has been or will be published separately. I/we attest that, if requested by the editors, I/we will provide the data/information or will cooperate fully in obtaining and providing the data/information on which the manuscript is based, for examination by the editors or their assignees. Financial interests, direct or indirect, that exist or may be perceived to exist for individual contributors in connection with the content of this paper have been disclosed in the cover letter. Sources of outside support of the project are named in the cover letter. </w:t>
      </w:r>
    </w:p>
    <w:p w:rsidR="00406CF0" w:rsidRPr="00AC031B" w:rsidRDefault="00406CF0" w:rsidP="00406CF0">
      <w:pPr>
        <w:pStyle w:val="NormalWeb"/>
        <w:spacing w:before="0" w:beforeAutospacing="0" w:after="0" w:afterAutospacing="0"/>
        <w:ind w:firstLine="720"/>
        <w:jc w:val="both"/>
        <w:rPr>
          <w:rFonts w:ascii="Calibri" w:hAnsi="Calibri" w:cs="Calibri"/>
          <w:color w:val="000000"/>
          <w:kern w:val="2"/>
        </w:rPr>
      </w:pPr>
      <w:r w:rsidRPr="00AC031B">
        <w:rPr>
          <w:rFonts w:ascii="Calibri" w:hAnsi="Calibri" w:cs="Calibri"/>
          <w:color w:val="000000"/>
          <w:kern w:val="2"/>
        </w:rPr>
        <w:t xml:space="preserve">I/We hereby transfer(s), assign(s), or otherwise convey(s) all copyright ownership, including any and all rights incidental thereto, exclusively to this journal, in the event that such work is published by the journal. The journal shall own the work, including 1) copyright; 2) the right to grant permission to republish the article in whole or in part, with or without fee; 3) the right to produce preprints or reprints and translate into languages other than English for sale or free distribution; and 4) the right to republish the work in a collection of articles in any other mechanical or electronic format. </w:t>
      </w:r>
    </w:p>
    <w:p w:rsidR="00406CF0" w:rsidRPr="00AC031B" w:rsidRDefault="00406CF0" w:rsidP="00406CF0">
      <w:pPr>
        <w:pStyle w:val="NormalWeb"/>
        <w:spacing w:before="0" w:beforeAutospacing="0" w:after="0" w:afterAutospacing="0"/>
        <w:ind w:firstLine="720"/>
        <w:jc w:val="both"/>
        <w:rPr>
          <w:rFonts w:ascii="Calibri" w:hAnsi="Calibri" w:cs="Calibri"/>
          <w:color w:val="000000"/>
          <w:kern w:val="2"/>
        </w:rPr>
      </w:pPr>
      <w:r w:rsidRPr="00AC031B">
        <w:rPr>
          <w:rFonts w:ascii="Calibri" w:hAnsi="Calibri" w:cs="Calibri"/>
          <w:color w:val="000000"/>
          <w:kern w:val="2"/>
        </w:rPr>
        <w:t>We give the rights to the corresponding author to make necessary changes as per the request of the journal, do the rest of the correspondence on our behalf and he/she will act as the guarantor for the manuscript on our behalf.</w:t>
      </w:r>
    </w:p>
    <w:p w:rsidR="00406CF0" w:rsidRPr="00AC031B" w:rsidRDefault="00406CF0" w:rsidP="00406CF0">
      <w:pPr>
        <w:pStyle w:val="NormalWeb"/>
        <w:spacing w:before="0" w:beforeAutospacing="0" w:after="0" w:afterAutospacing="0"/>
        <w:ind w:firstLine="720"/>
        <w:jc w:val="both"/>
        <w:rPr>
          <w:rFonts w:ascii="Calibri" w:hAnsi="Calibri" w:cs="Calibri"/>
          <w:color w:val="000000"/>
          <w:kern w:val="2"/>
        </w:rPr>
      </w:pPr>
      <w:r w:rsidRPr="00AC031B">
        <w:rPr>
          <w:rFonts w:ascii="Calibri" w:hAnsi="Calibri" w:cs="Calibri"/>
          <w:color w:val="000000"/>
          <w:kern w:val="2"/>
        </w:rPr>
        <w:t>All persons who have made substantial contributions to the work reported in the manuscript, but who are not contributors, are named in the Acknowledgment and have given me/us their written permission to be named. If I/we do not include an Acknowledgment that means I/we have not received substantial contributions from non-contributors and no contributor has been omitted.</w:t>
      </w:r>
    </w:p>
    <w:p w:rsidR="00406CF0" w:rsidRPr="00AC031B" w:rsidRDefault="00406CF0" w:rsidP="00406CF0">
      <w:pPr>
        <w:pStyle w:val="NormalWeb"/>
        <w:spacing w:before="0" w:beforeAutospacing="0" w:after="0" w:afterAutospacing="0" w:line="320" w:lineRule="atLeast"/>
        <w:rPr>
          <w:rFonts w:ascii="Calibri" w:hAnsi="Calibri" w:cs="Calibri"/>
          <w:b/>
          <w:bCs/>
          <w:color w:val="000000"/>
          <w:kern w:val="2"/>
        </w:rPr>
      </w:pPr>
    </w:p>
    <w:p w:rsidR="00406CF0" w:rsidRPr="00AC031B" w:rsidRDefault="00406CF0" w:rsidP="00406CF0">
      <w:pPr>
        <w:pStyle w:val="NormalWeb"/>
        <w:spacing w:before="0" w:beforeAutospacing="0" w:after="0" w:afterAutospacing="0" w:line="320" w:lineRule="atLeast"/>
        <w:rPr>
          <w:rFonts w:ascii="Calibri" w:hAnsi="Calibri" w:cs="Calibri"/>
          <w:b/>
          <w:bCs/>
          <w:color w:val="000000"/>
          <w:kern w:val="2"/>
        </w:rPr>
      </w:pPr>
      <w:r w:rsidRPr="00AC031B">
        <w:rPr>
          <w:rFonts w:ascii="Calibri" w:hAnsi="Calibri" w:cs="Calibri"/>
          <w:b/>
          <w:bCs/>
          <w:color w:val="000000"/>
          <w:kern w:val="2"/>
        </w:rPr>
        <w:t xml:space="preserve">Name </w:t>
      </w:r>
      <w:r w:rsidRPr="00AC031B">
        <w:rPr>
          <w:rFonts w:ascii="Calibri" w:hAnsi="Calibri" w:cs="Calibri"/>
          <w:b/>
          <w:bCs/>
          <w:color w:val="000000"/>
          <w:kern w:val="2"/>
        </w:rPr>
        <w:tab/>
      </w:r>
      <w:r w:rsidRPr="00AC031B">
        <w:rPr>
          <w:rFonts w:ascii="Calibri" w:hAnsi="Calibri" w:cs="Calibri"/>
          <w:b/>
          <w:bCs/>
          <w:color w:val="000000"/>
          <w:kern w:val="2"/>
        </w:rPr>
        <w:tab/>
      </w:r>
      <w:r w:rsidRPr="00AC031B">
        <w:rPr>
          <w:rFonts w:ascii="Calibri" w:hAnsi="Calibri" w:cs="Calibri"/>
          <w:b/>
          <w:bCs/>
          <w:color w:val="000000"/>
          <w:kern w:val="2"/>
        </w:rPr>
        <w:tab/>
      </w:r>
      <w:r w:rsidRPr="00AC031B">
        <w:rPr>
          <w:rFonts w:ascii="Calibri" w:hAnsi="Calibri" w:cs="Calibri"/>
          <w:b/>
          <w:bCs/>
          <w:color w:val="000000"/>
          <w:kern w:val="2"/>
        </w:rPr>
        <w:tab/>
      </w:r>
      <w:r w:rsidRPr="00AC031B">
        <w:rPr>
          <w:rFonts w:ascii="Calibri" w:hAnsi="Calibri" w:cs="Calibri"/>
          <w:b/>
          <w:bCs/>
          <w:color w:val="000000"/>
          <w:kern w:val="2"/>
        </w:rPr>
        <w:tab/>
        <w:t>Signature</w:t>
      </w:r>
      <w:r w:rsidRPr="00AC031B">
        <w:rPr>
          <w:rFonts w:ascii="Calibri" w:hAnsi="Calibri" w:cs="Calibri"/>
          <w:b/>
          <w:bCs/>
          <w:color w:val="000000"/>
          <w:kern w:val="2"/>
        </w:rPr>
        <w:tab/>
      </w:r>
      <w:r w:rsidRPr="00AC031B">
        <w:rPr>
          <w:rFonts w:ascii="Calibri" w:hAnsi="Calibri" w:cs="Calibri"/>
          <w:b/>
          <w:bCs/>
          <w:color w:val="000000"/>
          <w:kern w:val="2"/>
        </w:rPr>
        <w:tab/>
        <w:t>Date signed</w:t>
      </w:r>
    </w:p>
    <w:p w:rsidR="00406CF0" w:rsidRPr="00AC031B" w:rsidRDefault="009E5EC8" w:rsidP="00406CF0">
      <w:pPr>
        <w:pStyle w:val="FootnoteText"/>
        <w:spacing w:before="120" w:line="280" w:lineRule="atLeast"/>
        <w:ind w:firstLine="0"/>
        <w:rPr>
          <w:rFonts w:ascii="Calibri" w:hAnsi="Calibri" w:cs="Calibri"/>
          <w:color w:val="000000"/>
          <w:kern w:val="2"/>
          <w:sz w:val="24"/>
          <w:szCs w:val="24"/>
        </w:rPr>
      </w:pPr>
      <w:r>
        <w:rPr>
          <w:rFonts w:ascii="Calibri" w:hAnsi="Calibri" w:cs="Calibri"/>
          <w:color w:val="000000"/>
          <w:kern w:val="2"/>
          <w:sz w:val="24"/>
          <w:szCs w:val="24"/>
        </w:rPr>
        <w:t xml:space="preserve">1 </w:t>
      </w:r>
      <w:r w:rsidR="00821BA5">
        <w:rPr>
          <w:rFonts w:ascii="Calibri" w:hAnsi="Calibri" w:cs="Calibri"/>
          <w:color w:val="000000"/>
          <w:kern w:val="2"/>
          <w:sz w:val="24"/>
          <w:szCs w:val="24"/>
        </w:rPr>
        <w:t>Chithra Boovaragasamy</w:t>
      </w:r>
      <w:r w:rsidRPr="009E5EC8">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821BA5">
        <w:rPr>
          <w:rFonts w:ascii="Calibri" w:hAnsi="Calibri" w:cs="Calibri"/>
          <w:noProof/>
          <w:color w:val="000000"/>
          <w:kern w:val="2"/>
          <w:sz w:val="24"/>
          <w:szCs w:val="24"/>
          <w:lang w:val="en-US"/>
        </w:rPr>
        <w:drawing>
          <wp:inline distT="0" distB="0" distL="0" distR="0" wp14:anchorId="7EBEBCF4" wp14:editId="7663D68C">
            <wp:extent cx="168761" cy="276225"/>
            <wp:effectExtent l="0" t="0" r="3175" b="0"/>
            <wp:docPr id="10" name="Picture 10" descr="C:\Users\User\Desktop\EpiCollect IJCH\IMG_9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piCollect IJCH\IMG_914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316" t="8084" r="21171" b="3079"/>
                    <a:stretch/>
                  </pic:blipFill>
                  <pic:spPr bwMode="auto">
                    <a:xfrm>
                      <a:off x="0" y="0"/>
                      <a:ext cx="168936" cy="276512"/>
                    </a:xfrm>
                    <a:prstGeom prst="rect">
                      <a:avLst/>
                    </a:prstGeom>
                    <a:noFill/>
                    <a:ln>
                      <a:noFill/>
                    </a:ln>
                    <a:extLst>
                      <a:ext uri="{53640926-AAD7-44D8-BBD7-CCE9431645EC}">
                        <a14:shadowObscured xmlns:a14="http://schemas.microsoft.com/office/drawing/2010/main"/>
                      </a:ext>
                    </a:extLst>
                  </pic:spPr>
                </pic:pic>
              </a:graphicData>
            </a:graphic>
          </wp:inline>
        </w:drawing>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28.02.2020</w:t>
      </w:r>
    </w:p>
    <w:p w:rsidR="00406CF0" w:rsidRPr="00AC031B" w:rsidRDefault="00406CF0" w:rsidP="00406CF0">
      <w:pPr>
        <w:pStyle w:val="FootnoteText"/>
        <w:spacing w:before="120" w:line="280" w:lineRule="atLeast"/>
        <w:ind w:firstLine="0"/>
        <w:rPr>
          <w:rFonts w:ascii="Calibri" w:hAnsi="Calibri" w:cs="Calibri"/>
          <w:color w:val="000000"/>
          <w:kern w:val="2"/>
          <w:sz w:val="24"/>
          <w:szCs w:val="24"/>
        </w:rPr>
      </w:pPr>
      <w:r w:rsidRPr="00AC031B">
        <w:rPr>
          <w:rFonts w:ascii="Calibri" w:hAnsi="Calibri" w:cs="Calibri"/>
          <w:color w:val="000000"/>
          <w:kern w:val="2"/>
          <w:sz w:val="24"/>
          <w:szCs w:val="24"/>
        </w:rPr>
        <w:t>2</w:t>
      </w:r>
      <w:r w:rsidR="0046549F">
        <w:rPr>
          <w:rFonts w:ascii="Calibri" w:hAnsi="Calibri" w:cs="Calibri"/>
          <w:color w:val="000000"/>
          <w:kern w:val="2"/>
          <w:sz w:val="24"/>
          <w:szCs w:val="24"/>
        </w:rPr>
        <w:t xml:space="preserve"> Chithra Boovaragasamy</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821BA5">
        <w:rPr>
          <w:rFonts w:ascii="Calibri" w:hAnsi="Calibri" w:cs="Calibri"/>
          <w:noProof/>
          <w:color w:val="000000"/>
          <w:kern w:val="2"/>
          <w:sz w:val="24"/>
          <w:szCs w:val="24"/>
          <w:lang w:val="en-US"/>
        </w:rPr>
        <w:drawing>
          <wp:inline distT="0" distB="0" distL="0" distR="0" wp14:anchorId="34D22A7A" wp14:editId="7DB46CB3">
            <wp:extent cx="287877" cy="200025"/>
            <wp:effectExtent l="0" t="0" r="0" b="0"/>
            <wp:docPr id="13" name="Picture 13" descr="C:\Users\User\Desktop\EpiCollect IJCH\IMG_20200228_144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piCollect IJCH\IMG_20200228_144559.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769" t="35709" r="36106" b="41020"/>
                    <a:stretch/>
                  </pic:blipFill>
                  <pic:spPr bwMode="auto">
                    <a:xfrm>
                      <a:off x="0" y="0"/>
                      <a:ext cx="288228" cy="200269"/>
                    </a:xfrm>
                    <a:prstGeom prst="rect">
                      <a:avLst/>
                    </a:prstGeom>
                    <a:noFill/>
                    <a:ln>
                      <a:noFill/>
                    </a:ln>
                    <a:extLst>
                      <a:ext uri="{53640926-AAD7-44D8-BBD7-CCE9431645EC}">
                        <a14:shadowObscured xmlns:a14="http://schemas.microsoft.com/office/drawing/2010/main"/>
                      </a:ext>
                    </a:extLst>
                  </pic:spPr>
                </pic:pic>
              </a:graphicData>
            </a:graphic>
          </wp:inline>
        </w:drawing>
      </w:r>
      <w:r w:rsidR="00E10155">
        <w:rPr>
          <w:rFonts w:ascii="Calibri" w:hAnsi="Calibri" w:cs="Calibri"/>
          <w:color w:val="000000"/>
          <w:kern w:val="2"/>
          <w:sz w:val="24"/>
          <w:szCs w:val="24"/>
        </w:rPr>
        <w:t xml:space="preserve">                             28.02.2020</w:t>
      </w:r>
    </w:p>
    <w:p w:rsidR="00406CF0" w:rsidRPr="00AC031B" w:rsidRDefault="009E5EC8" w:rsidP="00406CF0">
      <w:pPr>
        <w:pStyle w:val="FootnoteText"/>
        <w:spacing w:before="120" w:line="280" w:lineRule="atLeast"/>
        <w:ind w:firstLine="0"/>
        <w:rPr>
          <w:rFonts w:ascii="Calibri" w:hAnsi="Calibri" w:cs="Calibri"/>
          <w:color w:val="000000"/>
          <w:kern w:val="2"/>
          <w:sz w:val="24"/>
          <w:szCs w:val="24"/>
        </w:rPr>
      </w:pPr>
      <w:r>
        <w:rPr>
          <w:rFonts w:ascii="Calibri" w:hAnsi="Calibri" w:cs="Calibri"/>
          <w:color w:val="000000"/>
          <w:kern w:val="2"/>
          <w:sz w:val="24"/>
          <w:szCs w:val="24"/>
        </w:rPr>
        <w:t xml:space="preserve">3 </w:t>
      </w:r>
      <w:r w:rsidR="0046549F">
        <w:rPr>
          <w:rFonts w:ascii="Calibri" w:hAnsi="Calibri" w:cs="Calibri"/>
          <w:color w:val="000000"/>
          <w:kern w:val="2"/>
          <w:sz w:val="24"/>
          <w:szCs w:val="24"/>
        </w:rPr>
        <w:t xml:space="preserve">Suguna </w:t>
      </w:r>
      <w:r w:rsidR="0046549F" w:rsidRPr="009E5EC8">
        <w:rPr>
          <w:rFonts w:ascii="Calibri" w:hAnsi="Calibri" w:cs="Calibri"/>
          <w:color w:val="000000"/>
          <w:kern w:val="2"/>
          <w:sz w:val="24"/>
          <w:szCs w:val="24"/>
        </w:rPr>
        <w:t>Anbazhagan</w:t>
      </w:r>
      <w:r w:rsidR="00406CF0" w:rsidRPr="00AC031B">
        <w:rPr>
          <w:rFonts w:ascii="Calibri" w:hAnsi="Calibri" w:cs="Calibri"/>
          <w:color w:val="000000"/>
          <w:kern w:val="2"/>
          <w:sz w:val="24"/>
          <w:szCs w:val="24"/>
        </w:rPr>
        <w:tab/>
        <w:t xml:space="preserve"> </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5768C7">
        <w:rPr>
          <w:rFonts w:ascii="Calibri" w:hAnsi="Calibri" w:cs="Calibri"/>
          <w:noProof/>
          <w:color w:val="000000"/>
          <w:kern w:val="2"/>
          <w:sz w:val="24"/>
          <w:szCs w:val="24"/>
          <w:lang w:val="en-US"/>
        </w:rPr>
        <w:drawing>
          <wp:inline distT="0" distB="0" distL="0" distR="0" wp14:anchorId="1A6DBD14" wp14:editId="7EFB6747">
            <wp:extent cx="233025" cy="200025"/>
            <wp:effectExtent l="0" t="0" r="0" b="0"/>
            <wp:docPr id="12" name="Picture 12" descr="C:\Users\User\Desktop\EpiCollect IJCH\IMG_20200228_144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piCollect IJCH\IMG_20200228_14455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944" t="37262" r="40100" b="33038"/>
                    <a:stretch/>
                  </pic:blipFill>
                  <pic:spPr bwMode="auto">
                    <a:xfrm>
                      <a:off x="0" y="0"/>
                      <a:ext cx="233309" cy="200269"/>
                    </a:xfrm>
                    <a:prstGeom prst="rect">
                      <a:avLst/>
                    </a:prstGeom>
                    <a:noFill/>
                    <a:ln>
                      <a:noFill/>
                    </a:ln>
                    <a:extLst>
                      <a:ext uri="{53640926-AAD7-44D8-BBD7-CCE9431645EC}">
                        <a14:shadowObscured xmlns:a14="http://schemas.microsoft.com/office/drawing/2010/main"/>
                      </a:ext>
                    </a:extLst>
                  </pic:spPr>
                </pic:pic>
              </a:graphicData>
            </a:graphic>
          </wp:inline>
        </w:drawing>
      </w:r>
      <w:r w:rsidR="00E1015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E10155">
        <w:rPr>
          <w:rFonts w:ascii="Calibri" w:hAnsi="Calibri" w:cs="Calibri"/>
          <w:color w:val="000000"/>
          <w:kern w:val="2"/>
          <w:sz w:val="24"/>
          <w:szCs w:val="24"/>
        </w:rPr>
        <w:t>28.02.2020</w:t>
      </w:r>
    </w:p>
    <w:p w:rsidR="00406CF0" w:rsidRPr="00AC031B" w:rsidRDefault="00406CF0" w:rsidP="00406CF0">
      <w:pPr>
        <w:pStyle w:val="FootnoteText"/>
        <w:spacing w:before="120" w:line="280" w:lineRule="atLeast"/>
        <w:ind w:firstLine="0"/>
        <w:rPr>
          <w:rFonts w:ascii="Calibri" w:hAnsi="Calibri" w:cs="Calibri"/>
          <w:color w:val="000000"/>
          <w:kern w:val="2"/>
          <w:sz w:val="24"/>
          <w:szCs w:val="24"/>
        </w:rPr>
      </w:pPr>
      <w:r w:rsidRPr="00AC031B">
        <w:rPr>
          <w:rFonts w:ascii="Calibri" w:hAnsi="Calibri" w:cs="Calibri"/>
          <w:color w:val="000000"/>
          <w:kern w:val="2"/>
          <w:sz w:val="24"/>
          <w:szCs w:val="24"/>
        </w:rPr>
        <w:t xml:space="preserve">4 </w:t>
      </w:r>
      <w:proofErr w:type="spellStart"/>
      <w:r w:rsidR="009E5EC8">
        <w:rPr>
          <w:rFonts w:ascii="Calibri" w:hAnsi="Calibri" w:cs="Calibri"/>
          <w:color w:val="000000"/>
          <w:kern w:val="2"/>
          <w:sz w:val="24"/>
          <w:szCs w:val="24"/>
        </w:rPr>
        <w:t>Suba</w:t>
      </w:r>
      <w:proofErr w:type="spellEnd"/>
      <w:r w:rsidR="009E5EC8">
        <w:rPr>
          <w:rFonts w:ascii="Calibri" w:hAnsi="Calibri" w:cs="Calibri"/>
          <w:color w:val="000000"/>
          <w:kern w:val="2"/>
          <w:sz w:val="24"/>
          <w:szCs w:val="24"/>
        </w:rPr>
        <w:t xml:space="preserve"> </w:t>
      </w:r>
      <w:proofErr w:type="spellStart"/>
      <w:r w:rsidR="009E5EC8">
        <w:rPr>
          <w:rFonts w:ascii="Calibri" w:hAnsi="Calibri" w:cs="Calibri"/>
          <w:color w:val="000000"/>
          <w:kern w:val="2"/>
          <w:sz w:val="24"/>
          <w:szCs w:val="24"/>
        </w:rPr>
        <w:t>Sivachalam</w:t>
      </w:r>
      <w:proofErr w:type="spellEnd"/>
      <w:r w:rsidRPr="00AC031B">
        <w:rPr>
          <w:rFonts w:ascii="Calibri" w:hAnsi="Calibri" w:cs="Calibri"/>
          <w:color w:val="000000"/>
          <w:kern w:val="2"/>
          <w:sz w:val="24"/>
          <w:szCs w:val="24"/>
        </w:rPr>
        <w:tab/>
        <w:t xml:space="preserve"> </w:t>
      </w:r>
      <w:r w:rsidR="00E1015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5768C7">
        <w:rPr>
          <w:rFonts w:ascii="Calibri" w:hAnsi="Calibri" w:cs="Calibri"/>
          <w:noProof/>
          <w:color w:val="000000"/>
          <w:kern w:val="2"/>
          <w:sz w:val="24"/>
          <w:szCs w:val="24"/>
          <w:lang w:val="en-US"/>
        </w:rPr>
        <w:drawing>
          <wp:inline distT="0" distB="0" distL="0" distR="0" wp14:anchorId="27AA9D43" wp14:editId="575FCF82">
            <wp:extent cx="201047" cy="228600"/>
            <wp:effectExtent l="0" t="0" r="8890" b="0"/>
            <wp:docPr id="14" name="Picture 14" descr="C:\Users\User\Desktop\EpiCollect IJCH\IMG_20200228_144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piCollect IJCH\IMG_20200228_14460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409" t="45468" r="26290" b="25277"/>
                    <a:stretch/>
                  </pic:blipFill>
                  <pic:spPr bwMode="auto">
                    <a:xfrm>
                      <a:off x="0" y="0"/>
                      <a:ext cx="203854" cy="231791"/>
                    </a:xfrm>
                    <a:prstGeom prst="rect">
                      <a:avLst/>
                    </a:prstGeom>
                    <a:noFill/>
                    <a:ln>
                      <a:noFill/>
                    </a:ln>
                    <a:extLst>
                      <a:ext uri="{53640926-AAD7-44D8-BBD7-CCE9431645EC}">
                        <a14:shadowObscured xmlns:a14="http://schemas.microsoft.com/office/drawing/2010/main"/>
                      </a:ext>
                    </a:extLst>
                  </pic:spPr>
                </pic:pic>
              </a:graphicData>
            </a:graphic>
          </wp:inline>
        </w:drawing>
      </w:r>
      <w:r w:rsidR="00E10155">
        <w:rPr>
          <w:rFonts w:ascii="Calibri" w:hAnsi="Calibri" w:cs="Calibri"/>
          <w:color w:val="000000"/>
          <w:kern w:val="2"/>
          <w:sz w:val="24"/>
          <w:szCs w:val="24"/>
        </w:rPr>
        <w:t xml:space="preserve">                               28.02.2020</w:t>
      </w:r>
    </w:p>
    <w:p w:rsidR="00406CF0" w:rsidRPr="00AC031B" w:rsidRDefault="00406CF0" w:rsidP="00406CF0">
      <w:pPr>
        <w:pStyle w:val="FootnoteText"/>
        <w:spacing w:before="120" w:line="280" w:lineRule="atLeast"/>
        <w:ind w:firstLine="0"/>
        <w:rPr>
          <w:rFonts w:ascii="Calibri" w:hAnsi="Calibri" w:cs="Calibri"/>
          <w:color w:val="000000"/>
          <w:kern w:val="2"/>
          <w:sz w:val="24"/>
          <w:szCs w:val="24"/>
        </w:rPr>
      </w:pPr>
      <w:r w:rsidRPr="00AC031B">
        <w:rPr>
          <w:rFonts w:ascii="Calibri" w:hAnsi="Calibri" w:cs="Calibri"/>
          <w:color w:val="000000"/>
          <w:kern w:val="2"/>
          <w:sz w:val="24"/>
          <w:szCs w:val="24"/>
        </w:rPr>
        <w:t xml:space="preserve">5 </w:t>
      </w:r>
      <w:r w:rsidR="009E5EC8">
        <w:rPr>
          <w:rFonts w:ascii="Calibri" w:hAnsi="Calibri" w:cs="Calibri"/>
          <w:color w:val="000000"/>
          <w:kern w:val="2"/>
          <w:sz w:val="24"/>
          <w:szCs w:val="24"/>
        </w:rPr>
        <w:t>Sinthu Sarathamani</w:t>
      </w:r>
      <w:r w:rsidRPr="00AC031B">
        <w:rPr>
          <w:rFonts w:ascii="Calibri" w:hAnsi="Calibri" w:cs="Calibri"/>
          <w:color w:val="000000"/>
          <w:kern w:val="2"/>
          <w:sz w:val="24"/>
          <w:szCs w:val="24"/>
        </w:rPr>
        <w:tab/>
        <w:t xml:space="preserve"> </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5768C7">
        <w:rPr>
          <w:rFonts w:ascii="Calibri" w:hAnsi="Calibri" w:cs="Calibri"/>
          <w:noProof/>
          <w:color w:val="000000"/>
          <w:kern w:val="2"/>
          <w:sz w:val="24"/>
          <w:szCs w:val="24"/>
          <w:lang w:val="en-US"/>
        </w:rPr>
        <w:drawing>
          <wp:inline distT="0" distB="0" distL="0" distR="0" wp14:anchorId="5D34D61F" wp14:editId="4F0748A4">
            <wp:extent cx="581025" cy="243304"/>
            <wp:effectExtent l="0" t="0" r="0" b="4445"/>
            <wp:docPr id="9" name="Picture 9" descr="C:\Users\User\Desktop\EpiCollect IJCH\IMG-2020022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piCollect IJCH\IMG-20200228-WA000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361" cy="243863"/>
                    </a:xfrm>
                    <a:prstGeom prst="rect">
                      <a:avLst/>
                    </a:prstGeom>
                    <a:noFill/>
                    <a:ln>
                      <a:noFill/>
                    </a:ln>
                  </pic:spPr>
                </pic:pic>
              </a:graphicData>
            </a:graphic>
          </wp:inline>
        </w:drawing>
      </w:r>
      <w:r w:rsidR="00E1015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E10155">
        <w:rPr>
          <w:rFonts w:ascii="Calibri" w:hAnsi="Calibri" w:cs="Calibri"/>
          <w:color w:val="000000"/>
          <w:kern w:val="2"/>
          <w:sz w:val="24"/>
          <w:szCs w:val="24"/>
        </w:rPr>
        <w:t>28.02.2020</w:t>
      </w:r>
    </w:p>
    <w:p w:rsidR="00406CF0" w:rsidRPr="00AC031B" w:rsidRDefault="00406CF0" w:rsidP="00406CF0">
      <w:pPr>
        <w:pStyle w:val="FootnoteText"/>
        <w:spacing w:before="120" w:line="280" w:lineRule="atLeast"/>
        <w:ind w:firstLine="0"/>
        <w:rPr>
          <w:rFonts w:ascii="Calibri" w:hAnsi="Calibri" w:cs="Calibri"/>
          <w:color w:val="000000"/>
          <w:kern w:val="2"/>
          <w:sz w:val="24"/>
          <w:szCs w:val="24"/>
        </w:rPr>
      </w:pPr>
      <w:r w:rsidRPr="00AC031B">
        <w:rPr>
          <w:rFonts w:ascii="Calibri" w:hAnsi="Calibri" w:cs="Calibri"/>
          <w:color w:val="000000"/>
          <w:kern w:val="2"/>
          <w:sz w:val="24"/>
          <w:szCs w:val="24"/>
        </w:rPr>
        <w:t xml:space="preserve">6 </w:t>
      </w:r>
      <w:r w:rsidR="009E5EC8">
        <w:rPr>
          <w:rFonts w:ascii="Calibri" w:hAnsi="Calibri" w:cs="Calibri"/>
          <w:color w:val="000000"/>
          <w:kern w:val="2"/>
          <w:sz w:val="24"/>
          <w:szCs w:val="24"/>
        </w:rPr>
        <w:t>Gnanamani Gnanasabai</w:t>
      </w:r>
      <w:r w:rsidRPr="00AC031B">
        <w:rPr>
          <w:rFonts w:ascii="Calibri" w:hAnsi="Calibri" w:cs="Calibri"/>
          <w:color w:val="000000"/>
          <w:kern w:val="2"/>
          <w:sz w:val="24"/>
          <w:szCs w:val="24"/>
        </w:rPr>
        <w:tab/>
        <w:t xml:space="preserve"> </w:t>
      </w:r>
      <w:r w:rsidR="00E1015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     </w:t>
      </w:r>
      <w:r w:rsidR="00E10155">
        <w:rPr>
          <w:rFonts w:ascii="Calibri" w:hAnsi="Calibri" w:cs="Calibri"/>
          <w:color w:val="000000"/>
          <w:kern w:val="2"/>
          <w:sz w:val="24"/>
          <w:szCs w:val="24"/>
        </w:rPr>
        <w:t xml:space="preserve">  </w:t>
      </w:r>
      <w:r w:rsidR="00056858">
        <w:rPr>
          <w:rFonts w:ascii="Calibri" w:hAnsi="Calibri" w:cs="Calibri"/>
          <w:noProof/>
          <w:color w:val="000000"/>
          <w:kern w:val="2"/>
          <w:sz w:val="24"/>
          <w:szCs w:val="24"/>
          <w:lang w:val="en-US"/>
        </w:rPr>
        <w:drawing>
          <wp:inline distT="0" distB="0" distL="0" distR="0" wp14:anchorId="603EC71E" wp14:editId="6369B5B8">
            <wp:extent cx="447675" cy="212168"/>
            <wp:effectExtent l="0" t="0" r="0" b="0"/>
            <wp:docPr id="8" name="Picture 8" descr="C:\Users\User\Downloads\IMG_7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701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57" cy="216140"/>
                    </a:xfrm>
                    <a:prstGeom prst="rect">
                      <a:avLst/>
                    </a:prstGeom>
                    <a:noFill/>
                    <a:ln>
                      <a:noFill/>
                    </a:ln>
                  </pic:spPr>
                </pic:pic>
              </a:graphicData>
            </a:graphic>
          </wp:inline>
        </w:drawing>
      </w:r>
      <w:r w:rsidR="00E10155">
        <w:rPr>
          <w:rFonts w:ascii="Calibri" w:hAnsi="Calibri" w:cs="Calibri"/>
          <w:color w:val="000000"/>
          <w:kern w:val="2"/>
          <w:sz w:val="24"/>
          <w:szCs w:val="24"/>
        </w:rPr>
        <w:t xml:space="preserve">            </w:t>
      </w:r>
      <w:r w:rsidR="005768C7">
        <w:rPr>
          <w:rFonts w:ascii="Calibri" w:hAnsi="Calibri" w:cs="Calibri"/>
          <w:color w:val="000000"/>
          <w:kern w:val="2"/>
          <w:sz w:val="24"/>
          <w:szCs w:val="24"/>
        </w:rPr>
        <w:t xml:space="preserve">                </w:t>
      </w:r>
      <w:r w:rsidR="00E10155">
        <w:rPr>
          <w:rFonts w:ascii="Calibri" w:hAnsi="Calibri" w:cs="Calibri"/>
          <w:color w:val="000000"/>
          <w:kern w:val="2"/>
          <w:sz w:val="24"/>
          <w:szCs w:val="24"/>
        </w:rPr>
        <w:t>28.02.2020</w:t>
      </w:r>
    </w:p>
    <w:p w:rsidR="00406CF0" w:rsidRPr="00AC031B" w:rsidRDefault="00406CF0" w:rsidP="00406CF0">
      <w:pPr>
        <w:pStyle w:val="Heading3"/>
        <w:keepNext w:val="0"/>
        <w:widowControl/>
        <w:pBdr>
          <w:bottom w:val="single" w:sz="4" w:space="1" w:color="auto"/>
        </w:pBdr>
        <w:spacing w:before="0" w:line="240" w:lineRule="auto"/>
        <w:rPr>
          <w:rFonts w:ascii="Calibri" w:hAnsi="Calibri" w:cs="Calibri"/>
          <w:b w:val="0"/>
          <w:i/>
          <w:color w:val="000000"/>
          <w:kern w:val="2"/>
          <w:szCs w:val="22"/>
        </w:rPr>
      </w:pPr>
      <w:bookmarkStart w:id="1" w:name="_Checklist_(to_be"/>
      <w:bookmarkEnd w:id="1"/>
      <w:r w:rsidRPr="00AC031B">
        <w:rPr>
          <w:rFonts w:ascii="Calibri" w:hAnsi="Calibri" w:cs="Calibri"/>
          <w:color w:val="000000"/>
        </w:rPr>
        <w:br w:type="page"/>
      </w:r>
      <w:r w:rsidR="009E6E94">
        <w:rPr>
          <w:noProof/>
        </w:rPr>
        <w:lastRenderedPageBreak/>
        <mc:AlternateContent>
          <mc:Choice Requires="wps">
            <w:drawing>
              <wp:anchor distT="0" distB="0" distL="114300" distR="114300" simplePos="0" relativeHeight="251660288" behindDoc="0" locked="0" layoutInCell="1" allowOverlap="1" wp14:anchorId="0BD27CC3" wp14:editId="2508FFA9">
                <wp:simplePos x="0" y="0"/>
                <wp:positionH relativeFrom="column">
                  <wp:posOffset>5222875</wp:posOffset>
                </wp:positionH>
                <wp:positionV relativeFrom="paragraph">
                  <wp:posOffset>-347345</wp:posOffset>
                </wp:positionV>
                <wp:extent cx="1295400" cy="34290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Checklist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411.25pt;margin-top:-27.35pt;width:10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" filled="f" stroked="f">
                <v:textbox>
                  <w:txbxContent>
                    <w:p w:rsidR="00E80086" w:rsidRDefault="00E80086" w:rsidP="00406CF0">
                      <w:pPr>
                        <w:jc w:val="right"/>
                      </w:pPr>
                      <w:r>
                        <w:t>Checklist</w:t>
                      </w:r>
                    </w:p>
                  </w:txbxContent>
                </v:textbox>
              </v:shape>
            </w:pict>
          </mc:Fallback>
        </mc:AlternateContent>
      </w:r>
      <w:r w:rsidRPr="00AC031B">
        <w:rPr>
          <w:rFonts w:ascii="Calibri" w:eastAsia="Times New Roman" w:hAnsi="Calibri" w:cs="Calibri"/>
          <w:caps w:val="0"/>
          <w:color w:val="000000"/>
          <w:kern w:val="2"/>
          <w:szCs w:val="22"/>
          <w:lang w:val="en-GB"/>
        </w:rPr>
        <w:t xml:space="preserve">Checklist </w:t>
      </w:r>
      <w:r w:rsidRPr="00AC031B">
        <w:rPr>
          <w:rFonts w:ascii="Calibri" w:hAnsi="Calibri" w:cs="Calibri"/>
          <w:i/>
          <w:color w:val="000000"/>
          <w:kern w:val="2"/>
          <w:szCs w:val="22"/>
        </w:rPr>
        <w:t>(</w:t>
      </w:r>
      <w:r w:rsidRPr="00AC031B">
        <w:rPr>
          <w:rFonts w:ascii="Calibri" w:hAnsi="Calibri" w:cs="Calibri"/>
          <w:b w:val="0"/>
          <w:i/>
          <w:caps w:val="0"/>
          <w:color w:val="000000"/>
          <w:kern w:val="2"/>
          <w:szCs w:val="22"/>
        </w:rPr>
        <w:t>to be tick marked, as applicable and one copy attached with the manuscript)</w:t>
      </w:r>
    </w:p>
    <w:p w:rsidR="00C514C7" w:rsidRDefault="00C514C7" w:rsidP="00406CF0">
      <w:pPr>
        <w:pStyle w:val="NormalWeb"/>
        <w:spacing w:before="240" w:beforeAutospacing="0" w:after="240" w:afterAutospacing="0"/>
        <w:ind w:firstLine="0"/>
        <w:rPr>
          <w:rFonts w:ascii="Calibri" w:hAnsi="Calibri" w:cs="Calibri"/>
          <w:b/>
          <w:bCs/>
          <w:color w:val="000000"/>
          <w:kern w:val="2"/>
          <w:sz w:val="22"/>
          <w:szCs w:val="22"/>
        </w:rPr>
      </w:pPr>
      <w:r>
        <w:rPr>
          <w:rFonts w:ascii="Calibri" w:hAnsi="Calibri" w:cs="Calibri"/>
          <w:b/>
          <w:bCs/>
          <w:color w:val="000000"/>
          <w:kern w:val="2"/>
          <w:sz w:val="22"/>
          <w:szCs w:val="22"/>
        </w:rPr>
        <w:t>Manuscript Title:</w:t>
      </w:r>
    </w:p>
    <w:p w:rsidR="00406CF0" w:rsidRPr="00AC031B" w:rsidRDefault="00C514C7" w:rsidP="00406CF0">
      <w:pPr>
        <w:pStyle w:val="NormalWeb"/>
        <w:spacing w:before="240" w:beforeAutospacing="0" w:after="240" w:afterAutospacing="0"/>
        <w:ind w:firstLine="0"/>
        <w:rPr>
          <w:rFonts w:ascii="Calibri" w:hAnsi="Calibri" w:cs="Calibri"/>
          <w:color w:val="000000"/>
          <w:kern w:val="2"/>
          <w:sz w:val="22"/>
          <w:szCs w:val="22"/>
        </w:rPr>
      </w:pPr>
      <w:r>
        <w:rPr>
          <w:rFonts w:ascii="Calibri" w:hAnsi="Calibri" w:cs="Calibri"/>
          <w:b/>
          <w:color w:val="000000"/>
        </w:rPr>
        <w:t>“</w:t>
      </w:r>
      <w:r w:rsidRPr="00180FB6">
        <w:rPr>
          <w:rFonts w:ascii="Calibri" w:hAnsi="Calibri" w:cs="Calibri"/>
          <w:b/>
          <w:color w:val="000000"/>
        </w:rPr>
        <w:t xml:space="preserve">EpiCollect5 software </w:t>
      </w:r>
      <w:proofErr w:type="gramStart"/>
      <w:r w:rsidRPr="00180FB6">
        <w:rPr>
          <w:rFonts w:ascii="Calibri" w:hAnsi="Calibri" w:cs="Calibri"/>
          <w:b/>
          <w:color w:val="000000"/>
        </w:rPr>
        <w:t>ease</w:t>
      </w:r>
      <w:proofErr w:type="gramEnd"/>
      <w:r w:rsidRPr="00180FB6">
        <w:rPr>
          <w:rFonts w:ascii="Calibri" w:hAnsi="Calibri" w:cs="Calibri"/>
          <w:b/>
          <w:color w:val="000000"/>
        </w:rPr>
        <w:t xml:space="preserve"> of use among Medical students: evaluation survey</w:t>
      </w:r>
      <w:r>
        <w:rPr>
          <w:rFonts w:ascii="Calibri" w:hAnsi="Calibri" w:cs="Calibri"/>
          <w:b/>
          <w:color w:val="000000"/>
        </w:rPr>
        <w:t>”</w:t>
      </w:r>
    </w:p>
    <w:p w:rsidR="00406CF0" w:rsidRPr="00AC031B" w:rsidRDefault="00406CF0" w:rsidP="00406CF0">
      <w:pPr>
        <w:pStyle w:val="NormalWeb"/>
        <w:spacing w:before="240" w:beforeAutospacing="0" w:after="24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Covering letter</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Signed by all contributors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Previous publication / presentations mentioned</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Source of funding mentioned</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Conflicts of interest disclosed</w:t>
      </w:r>
    </w:p>
    <w:p w:rsidR="00406CF0" w:rsidRPr="00AC031B" w:rsidRDefault="00406CF0" w:rsidP="00406CF0">
      <w:pPr>
        <w:pStyle w:val="NormalWeb"/>
        <w:spacing w:before="120" w:beforeAutospacing="0" w:after="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Authors</w:t>
      </w:r>
      <w:r w:rsidRPr="00AC031B">
        <w:rPr>
          <w:rFonts w:ascii="Calibri" w:hAnsi="Calibri" w:cs="Calibri"/>
          <w:b/>
          <w:color w:val="000000"/>
          <w:kern w:val="2"/>
          <w:sz w:val="22"/>
          <w:szCs w:val="22"/>
        </w:rPr>
        <w:tab/>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Middle name initials provided</w:t>
      </w:r>
      <w:r w:rsidRPr="00AC031B">
        <w:rPr>
          <w:rFonts w:ascii="Calibri" w:hAnsi="Calibri" w:cs="Calibri"/>
          <w:color w:val="000000"/>
          <w:kern w:val="2"/>
          <w:sz w:val="22"/>
          <w:szCs w:val="22"/>
        </w:rPr>
        <w:tab/>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Author for correspondence, with e-mail address provided</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Number of contributors restricted as per the instructions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Identity not revealed in paper except title page (e.g. name of the institute in material and methods, citing previous study as ‘our study’, names on figure labels, name of institute in photographs, etc.)</w:t>
      </w:r>
    </w:p>
    <w:p w:rsidR="00406CF0" w:rsidRPr="00AC031B" w:rsidRDefault="00406CF0" w:rsidP="00406CF0">
      <w:pPr>
        <w:pStyle w:val="NormalWeb"/>
        <w:spacing w:before="120" w:beforeAutospacing="0" w:after="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Presentation and format</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Double spacing</w:t>
      </w:r>
      <w:r w:rsidRPr="00AC031B">
        <w:rPr>
          <w:rFonts w:ascii="Calibri" w:hAnsi="Calibri" w:cs="Calibri"/>
          <w:color w:val="000000"/>
          <w:kern w:val="2"/>
          <w:sz w:val="22"/>
          <w:szCs w:val="22"/>
        </w:rPr>
        <w:tab/>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Margins 2.5 cm from all four sides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Title page contains all the desired information (vide supra)</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Running title provided (not more than 50 characters)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Abstract page contains the full title of the manuscript</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Abstract provided (not more than 250 words for original articles)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Structured abstract provided for an original article</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Key words provided (three or more)</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Key messages provided</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Introduction of 150-200 words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Headings in title case (not ALL CAPITALS, not underlined)</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References cited in superscript in the text without brackets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References according to the journal’s instructions.</w:t>
      </w:r>
    </w:p>
    <w:p w:rsidR="00406CF0" w:rsidRPr="00AC031B" w:rsidRDefault="00406CF0" w:rsidP="00406CF0">
      <w:pPr>
        <w:pStyle w:val="NormalWeb"/>
        <w:spacing w:before="120" w:beforeAutospacing="0" w:after="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Language and grammar</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Uniformly British English</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Abbreviations spelt out in full for the first time</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Numerals from 1 to 10 spelt out</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Numerals at the beginning of the sentence spelt out</w:t>
      </w:r>
    </w:p>
    <w:p w:rsidR="00406CF0" w:rsidRPr="00AC031B" w:rsidRDefault="00406CF0" w:rsidP="00406CF0">
      <w:pPr>
        <w:pStyle w:val="NormalWeb"/>
        <w:spacing w:before="120" w:beforeAutospacing="0" w:after="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Tables and figures</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No repetition of data in tables/graphs and in text</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Actual numbers from which graphs drawn, provided</w:t>
      </w:r>
    </w:p>
    <w:p w:rsidR="00406CF0" w:rsidRPr="00AC031B" w:rsidRDefault="00406CF0" w:rsidP="00282A12">
      <w:pPr>
        <w:pStyle w:val="NormalWeb"/>
        <w:spacing w:before="0" w:beforeAutospacing="0" w:after="0" w:afterAutospacing="0"/>
        <w:ind w:left="792" w:firstLine="0"/>
        <w:rPr>
          <w:rFonts w:ascii="Calibri" w:hAnsi="Calibri" w:cs="Calibri"/>
          <w:color w:val="000000"/>
          <w:kern w:val="2"/>
          <w:sz w:val="22"/>
          <w:szCs w:val="22"/>
        </w:rPr>
      </w:pPr>
      <w:r w:rsidRPr="00AC031B">
        <w:rPr>
          <w:rFonts w:ascii="Calibri" w:hAnsi="Calibri" w:cs="Calibri"/>
          <w:color w:val="000000"/>
          <w:kern w:val="2"/>
          <w:sz w:val="22"/>
          <w:szCs w:val="22"/>
        </w:rPr>
        <w:t>Figures necessary and of good quality (colour)</w:t>
      </w:r>
    </w:p>
    <w:p w:rsidR="00406CF0" w:rsidRPr="00AC031B" w:rsidRDefault="00406CF0" w:rsidP="00406CF0">
      <w:pPr>
        <w:pStyle w:val="NormalWeb"/>
        <w:numPr>
          <w:ilvl w:val="0"/>
          <w:numId w:val="1"/>
        </w:numPr>
        <w:spacing w:before="0" w:beforeAutospacing="0" w:after="0" w:afterAutospacing="0"/>
        <w:rPr>
          <w:rFonts w:ascii="Calibri" w:hAnsi="Calibri" w:cs="Calibri"/>
          <w:color w:val="000000"/>
          <w:kern w:val="2"/>
          <w:sz w:val="22"/>
          <w:szCs w:val="22"/>
        </w:rPr>
      </w:pPr>
      <w:r w:rsidRPr="00AC031B">
        <w:rPr>
          <w:rFonts w:ascii="Calibri" w:hAnsi="Calibri" w:cs="Calibri"/>
          <w:color w:val="000000"/>
          <w:kern w:val="2"/>
          <w:sz w:val="22"/>
          <w:szCs w:val="22"/>
        </w:rPr>
        <w:t>Table and figure numbers in Arabic letters (not Roman)</w:t>
      </w:r>
    </w:p>
    <w:p w:rsidR="00406CF0" w:rsidRPr="00AC031B" w:rsidRDefault="00406CF0" w:rsidP="00282A12">
      <w:pPr>
        <w:pStyle w:val="NormalWeb"/>
        <w:spacing w:before="0" w:beforeAutospacing="0" w:after="0" w:afterAutospacing="0"/>
        <w:ind w:left="792" w:firstLine="0"/>
        <w:rPr>
          <w:rFonts w:ascii="Calibri" w:hAnsi="Calibri" w:cs="Calibri"/>
          <w:color w:val="000000"/>
          <w:kern w:val="2"/>
          <w:sz w:val="22"/>
          <w:szCs w:val="22"/>
        </w:rPr>
      </w:pPr>
      <w:r w:rsidRPr="00AC031B">
        <w:rPr>
          <w:rFonts w:ascii="Calibri" w:hAnsi="Calibri" w:cs="Calibri"/>
          <w:color w:val="000000"/>
          <w:kern w:val="2"/>
          <w:sz w:val="22"/>
          <w:szCs w:val="22"/>
        </w:rPr>
        <w:t>Labels pasted on back of the photographs (no names written)</w:t>
      </w:r>
    </w:p>
    <w:p w:rsidR="00406CF0" w:rsidRPr="00AC031B" w:rsidRDefault="00406CF0" w:rsidP="00282A12">
      <w:pPr>
        <w:pStyle w:val="NormalWeb"/>
        <w:spacing w:before="0" w:beforeAutospacing="0" w:after="0" w:afterAutospacing="0"/>
        <w:ind w:left="792" w:firstLine="0"/>
        <w:rPr>
          <w:rFonts w:ascii="Calibri" w:hAnsi="Calibri" w:cs="Calibri"/>
          <w:color w:val="000000"/>
          <w:kern w:val="2"/>
          <w:sz w:val="22"/>
          <w:szCs w:val="22"/>
        </w:rPr>
      </w:pPr>
      <w:r w:rsidRPr="00AC031B">
        <w:rPr>
          <w:rFonts w:ascii="Calibri" w:hAnsi="Calibri" w:cs="Calibri"/>
          <w:color w:val="000000"/>
          <w:kern w:val="2"/>
          <w:sz w:val="22"/>
          <w:szCs w:val="22"/>
        </w:rPr>
        <w:t>Figure legends provided (not more than 40 words)</w:t>
      </w:r>
    </w:p>
    <w:p w:rsidR="00406CF0" w:rsidRPr="00AC031B" w:rsidRDefault="00406CF0" w:rsidP="00282A12">
      <w:pPr>
        <w:pStyle w:val="NormalWeb"/>
        <w:spacing w:before="0" w:beforeAutospacing="0" w:after="0" w:afterAutospacing="0"/>
        <w:ind w:left="792" w:firstLine="0"/>
        <w:rPr>
          <w:rFonts w:ascii="Calibri" w:hAnsi="Calibri" w:cs="Calibri"/>
          <w:color w:val="000000"/>
          <w:kern w:val="2"/>
          <w:sz w:val="22"/>
          <w:szCs w:val="22"/>
        </w:rPr>
      </w:pPr>
      <w:r w:rsidRPr="00AC031B">
        <w:rPr>
          <w:rFonts w:ascii="Calibri" w:hAnsi="Calibri" w:cs="Calibri"/>
          <w:color w:val="000000"/>
          <w:kern w:val="2"/>
          <w:sz w:val="22"/>
          <w:szCs w:val="22"/>
        </w:rPr>
        <w:t>Patients’ privacy maintained (if not, written permission enclosed)</w:t>
      </w:r>
    </w:p>
    <w:p w:rsidR="00406CF0" w:rsidRPr="00AC031B" w:rsidRDefault="00406CF0" w:rsidP="00282A12">
      <w:pPr>
        <w:pStyle w:val="NormalWeb"/>
        <w:spacing w:before="0" w:beforeAutospacing="0" w:after="0" w:afterAutospacing="0"/>
        <w:ind w:left="792" w:firstLine="0"/>
        <w:rPr>
          <w:rFonts w:ascii="Calibri" w:hAnsi="Calibri" w:cs="Calibri"/>
          <w:color w:val="000000"/>
          <w:kern w:val="2"/>
          <w:sz w:val="22"/>
          <w:szCs w:val="22"/>
        </w:rPr>
      </w:pPr>
      <w:r w:rsidRPr="00AC031B">
        <w:rPr>
          <w:rFonts w:ascii="Calibri" w:hAnsi="Calibri" w:cs="Calibri"/>
          <w:color w:val="000000"/>
          <w:kern w:val="2"/>
          <w:sz w:val="22"/>
          <w:szCs w:val="22"/>
        </w:rPr>
        <w:t>Credit note for borrowed figures/tables provided</w:t>
      </w:r>
    </w:p>
    <w:p w:rsidR="00406CF0" w:rsidRPr="00AC031B" w:rsidRDefault="00406CF0" w:rsidP="00406CF0">
      <w:pPr>
        <w:pStyle w:val="NormalWeb"/>
        <w:spacing w:before="0" w:beforeAutospacing="0" w:after="0" w:afterAutospacing="0"/>
        <w:ind w:firstLine="0"/>
        <w:rPr>
          <w:rFonts w:ascii="Calibri" w:hAnsi="Calibri" w:cs="Calibri"/>
          <w:b/>
          <w:color w:val="000000"/>
          <w:kern w:val="2"/>
          <w:sz w:val="22"/>
          <w:szCs w:val="22"/>
        </w:rPr>
      </w:pPr>
      <w:r w:rsidRPr="00AC031B">
        <w:rPr>
          <w:rFonts w:ascii="Calibri" w:hAnsi="Calibri" w:cs="Calibri"/>
          <w:b/>
          <w:color w:val="000000"/>
          <w:kern w:val="2"/>
          <w:sz w:val="22"/>
          <w:szCs w:val="22"/>
        </w:rPr>
        <w:t>Reporting Guidelines for Specific Study Designs</w:t>
      </w:r>
    </w:p>
    <w:p w:rsidR="00406CF0" w:rsidRPr="00AC031B" w:rsidRDefault="00282A12" w:rsidP="00404344">
      <w:pPr>
        <w:spacing w:after="0" w:line="360" w:lineRule="auto"/>
        <w:outlineLvl w:val="0"/>
        <w:rPr>
          <w:rFonts w:cs="Calibri"/>
          <w:color w:val="000000"/>
        </w:rPr>
      </w:pPr>
      <w:r>
        <w:rPr>
          <w:rFonts w:cs="Calibri"/>
          <w:color w:val="000000"/>
        </w:rPr>
        <w:t xml:space="preserve">STROBE </w:t>
      </w:r>
      <w:r w:rsidR="00406CF0" w:rsidRPr="00AC031B">
        <w:rPr>
          <w:rFonts w:cs="Calibri"/>
          <w:color w:val="000000"/>
        </w:rPr>
        <w:br w:type="page"/>
      </w:r>
      <w:r w:rsidR="009E6E94">
        <w:rPr>
          <w:noProof/>
          <w:lang w:val="en-US"/>
        </w:rPr>
        <w:lastRenderedPageBreak/>
        <mc:AlternateContent>
          <mc:Choice Requires="wps">
            <w:drawing>
              <wp:anchor distT="0" distB="0" distL="114300" distR="114300" simplePos="0" relativeHeight="251655168" behindDoc="0" locked="0" layoutInCell="1" allowOverlap="1" wp14:anchorId="6544C06C" wp14:editId="1996DAC2">
                <wp:simplePos x="0" y="0"/>
                <wp:positionH relativeFrom="column">
                  <wp:posOffset>5290185</wp:posOffset>
                </wp:positionH>
                <wp:positionV relativeFrom="paragraph">
                  <wp:posOffset>-337185</wp:posOffset>
                </wp:positionV>
                <wp:extent cx="1143000" cy="342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Title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16.55pt;margin-top:-26.55pt;width:9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R+uAIAAMA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" filled="f" stroked="f">
                <v:textbox>
                  <w:txbxContent>
                    <w:p w:rsidR="00E80086" w:rsidRDefault="00E80086" w:rsidP="00406CF0">
                      <w:pPr>
                        <w:jc w:val="right"/>
                      </w:pPr>
                      <w:r>
                        <w:t>Title Page</w:t>
                      </w:r>
                    </w:p>
                  </w:txbxContent>
                </v:textbox>
              </v:shape>
            </w:pict>
          </mc:Fallback>
        </mc:AlternateContent>
      </w:r>
      <w:r w:rsidR="00406CF0" w:rsidRPr="00AC031B">
        <w:rPr>
          <w:rFonts w:cs="Calibri"/>
          <w:color w:val="000000"/>
        </w:rPr>
        <w:t>Type of article: Original</w:t>
      </w: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 xml:space="preserve">Title of the article: </w:t>
      </w:r>
    </w:p>
    <w:p w:rsidR="00406CF0" w:rsidRPr="00AC031B" w:rsidRDefault="00C514C7" w:rsidP="00404344">
      <w:pPr>
        <w:spacing w:after="0" w:line="360" w:lineRule="auto"/>
        <w:rPr>
          <w:rFonts w:cs="Calibri"/>
          <w:color w:val="000000"/>
        </w:rPr>
      </w:pPr>
      <w:r>
        <w:rPr>
          <w:rFonts w:cs="Calibri"/>
          <w:b/>
          <w:color w:val="000000"/>
        </w:rPr>
        <w:t>“</w:t>
      </w:r>
      <w:r w:rsidRPr="00180FB6">
        <w:rPr>
          <w:rFonts w:cs="Calibri"/>
          <w:b/>
          <w:color w:val="000000"/>
        </w:rPr>
        <w:t xml:space="preserve">EpiCollect5 software </w:t>
      </w:r>
      <w:proofErr w:type="gramStart"/>
      <w:r w:rsidRPr="00180FB6">
        <w:rPr>
          <w:rFonts w:cs="Calibri"/>
          <w:b/>
          <w:color w:val="000000"/>
        </w:rPr>
        <w:t>ease</w:t>
      </w:r>
      <w:proofErr w:type="gramEnd"/>
      <w:r w:rsidRPr="00180FB6">
        <w:rPr>
          <w:rFonts w:cs="Calibri"/>
          <w:b/>
          <w:color w:val="000000"/>
        </w:rPr>
        <w:t xml:space="preserve"> of use among Medical students: evaluation survey</w:t>
      </w:r>
      <w:r w:rsidRPr="00AC031B">
        <w:rPr>
          <w:rFonts w:cs="Calibri"/>
          <w:b/>
          <w:color w:val="000000"/>
        </w:rPr>
        <w:t>”</w:t>
      </w:r>
    </w:p>
    <w:p w:rsidR="00406CF0" w:rsidRPr="00AC031B" w:rsidRDefault="00406CF0" w:rsidP="00404344">
      <w:pPr>
        <w:spacing w:after="0" w:line="360" w:lineRule="auto"/>
        <w:outlineLvl w:val="0"/>
        <w:rPr>
          <w:rFonts w:cs="Calibri"/>
          <w:noProof/>
          <w:color w:val="000000"/>
          <w:sz w:val="20"/>
          <w:lang w:val="en-US"/>
        </w:rPr>
      </w:pPr>
      <w:r w:rsidRPr="00AC031B">
        <w:rPr>
          <w:rFonts w:cs="Calibri"/>
          <w:noProof/>
          <w:color w:val="000000"/>
          <w:lang w:val="en-US"/>
        </w:rPr>
        <w:t>Running title</w:t>
      </w:r>
      <w:r w:rsidR="00056858">
        <w:rPr>
          <w:rFonts w:cs="Calibri"/>
          <w:noProof/>
          <w:color w:val="000000"/>
          <w:lang w:val="en-US"/>
        </w:rPr>
        <w:t>:</w:t>
      </w:r>
      <w:r w:rsidRPr="00AC031B">
        <w:rPr>
          <w:rFonts w:cs="Calibri"/>
          <w:noProof/>
          <w:color w:val="000000"/>
          <w:lang w:val="en-US"/>
        </w:rPr>
        <w:t xml:space="preserve"> </w:t>
      </w:r>
      <w:r w:rsidRPr="00AC031B">
        <w:rPr>
          <w:rFonts w:cs="Calibri"/>
          <w:noProof/>
          <w:color w:val="000000"/>
          <w:sz w:val="20"/>
          <w:lang w:val="en-US"/>
        </w:rPr>
        <w:t xml:space="preserve"> </w:t>
      </w:r>
      <w:r w:rsidR="00C514C7" w:rsidRPr="00056858">
        <w:rPr>
          <w:rFonts w:cs="Calibri"/>
          <w:noProof/>
          <w:color w:val="000000"/>
          <w:szCs w:val="24"/>
          <w:lang w:val="en-US"/>
        </w:rPr>
        <w:t>Ease of use of EpiCollect5 software</w:t>
      </w:r>
    </w:p>
    <w:p w:rsidR="00406CF0" w:rsidRPr="00AC031B" w:rsidRDefault="00406CF0" w:rsidP="00404344">
      <w:pPr>
        <w:spacing w:after="0" w:line="360" w:lineRule="auto"/>
        <w:rPr>
          <w:rFonts w:cs="Calibri"/>
          <w:noProof/>
          <w:color w:val="000000"/>
          <w:lang w:val="en-US"/>
        </w:rPr>
      </w:pPr>
      <w:r w:rsidRPr="00AC031B">
        <w:rPr>
          <w:rFonts w:cs="Calibri"/>
          <w:noProof/>
          <w:color w:val="000000"/>
          <w:lang w:val="en-US"/>
        </w:rPr>
        <w:t xml:space="preserve">Contributors </w:t>
      </w:r>
    </w:p>
    <w:p w:rsidR="00821BA5" w:rsidRDefault="00406CF0" w:rsidP="00C514C7">
      <w:pPr>
        <w:pStyle w:val="FootnoteText"/>
        <w:spacing w:before="120" w:line="280" w:lineRule="atLeast"/>
        <w:ind w:firstLine="0"/>
        <w:rPr>
          <w:rFonts w:ascii="Calibri" w:hAnsi="Calibri" w:cs="Calibri"/>
          <w:color w:val="000000"/>
          <w:kern w:val="2"/>
          <w:sz w:val="24"/>
          <w:szCs w:val="24"/>
        </w:rPr>
      </w:pPr>
      <w:r w:rsidRPr="00AC031B">
        <w:rPr>
          <w:rFonts w:cs="Calibri"/>
          <w:color w:val="000000"/>
        </w:rPr>
        <w:t>1.</w:t>
      </w:r>
      <w:r w:rsidR="00C514C7">
        <w:rPr>
          <w:rFonts w:ascii="Calibri" w:hAnsi="Calibri" w:cs="Calibri"/>
          <w:color w:val="000000"/>
          <w:kern w:val="2"/>
          <w:sz w:val="24"/>
          <w:szCs w:val="24"/>
        </w:rPr>
        <w:t xml:space="preserve"> </w:t>
      </w:r>
      <w:r w:rsidR="00821BA5">
        <w:rPr>
          <w:rFonts w:ascii="Calibri" w:hAnsi="Calibri" w:cs="Calibri"/>
          <w:color w:val="000000"/>
          <w:kern w:val="2"/>
          <w:sz w:val="24"/>
          <w:szCs w:val="24"/>
        </w:rPr>
        <w:t xml:space="preserve">Chithra Boovaragasamy (MD Community Medicine, Assistant Professor) </w:t>
      </w:r>
    </w:p>
    <w:p w:rsidR="00C514C7" w:rsidRDefault="00406CF0" w:rsidP="00C514C7">
      <w:pPr>
        <w:pStyle w:val="FootnoteText"/>
        <w:spacing w:before="120" w:line="280" w:lineRule="atLeast"/>
        <w:ind w:firstLine="0"/>
        <w:rPr>
          <w:rFonts w:ascii="Calibri" w:hAnsi="Calibri" w:cs="Calibri"/>
          <w:color w:val="000000"/>
          <w:kern w:val="2"/>
          <w:sz w:val="24"/>
          <w:szCs w:val="24"/>
        </w:rPr>
      </w:pPr>
      <w:r w:rsidRPr="00AC031B">
        <w:rPr>
          <w:rFonts w:cs="Calibri"/>
          <w:color w:val="000000"/>
        </w:rPr>
        <w:t>2.</w:t>
      </w:r>
      <w:r w:rsidR="00C514C7" w:rsidRPr="00C514C7">
        <w:rPr>
          <w:rFonts w:cs="Calibri"/>
          <w:color w:val="000000"/>
          <w:kern w:val="2"/>
          <w:sz w:val="24"/>
          <w:szCs w:val="24"/>
        </w:rPr>
        <w:t xml:space="preserve"> </w:t>
      </w:r>
      <w:proofErr w:type="spellStart"/>
      <w:r w:rsidR="00821BA5">
        <w:rPr>
          <w:rFonts w:ascii="Calibri" w:hAnsi="Calibri" w:cs="Calibri"/>
          <w:color w:val="000000"/>
          <w:kern w:val="2"/>
          <w:sz w:val="24"/>
          <w:szCs w:val="24"/>
        </w:rPr>
        <w:t>Sureka</w:t>
      </w:r>
      <w:proofErr w:type="spellEnd"/>
      <w:r w:rsidR="00821BA5">
        <w:rPr>
          <w:rFonts w:ascii="Calibri" w:hAnsi="Calibri" w:cs="Calibri"/>
          <w:color w:val="000000"/>
          <w:kern w:val="2"/>
          <w:sz w:val="24"/>
          <w:szCs w:val="24"/>
        </w:rPr>
        <w:t xml:space="preserve"> </w:t>
      </w:r>
      <w:proofErr w:type="spellStart"/>
      <w:proofErr w:type="gramStart"/>
      <w:r w:rsidR="00821BA5" w:rsidRPr="009E5EC8">
        <w:rPr>
          <w:rFonts w:ascii="Calibri" w:hAnsi="Calibri" w:cs="Calibri"/>
          <w:color w:val="000000"/>
          <w:kern w:val="2"/>
          <w:sz w:val="24"/>
          <w:szCs w:val="24"/>
        </w:rPr>
        <w:t>Anbazhagan</w:t>
      </w:r>
      <w:proofErr w:type="spellEnd"/>
      <w:r w:rsidR="00821BA5">
        <w:rPr>
          <w:rFonts w:ascii="Calibri" w:hAnsi="Calibri" w:cs="Calibri"/>
          <w:color w:val="000000"/>
          <w:kern w:val="2"/>
          <w:sz w:val="24"/>
          <w:szCs w:val="24"/>
        </w:rPr>
        <w:t xml:space="preserve">  (</w:t>
      </w:r>
      <w:proofErr w:type="gramEnd"/>
      <w:r w:rsidR="00821BA5">
        <w:rPr>
          <w:rFonts w:ascii="Calibri" w:hAnsi="Calibri" w:cs="Calibri"/>
          <w:color w:val="000000"/>
          <w:kern w:val="2"/>
          <w:sz w:val="24"/>
          <w:szCs w:val="24"/>
        </w:rPr>
        <w:t>MD Community Medicine, Assistant Professor)</w:t>
      </w:r>
    </w:p>
    <w:p w:rsidR="00C514C7" w:rsidRDefault="00406CF0" w:rsidP="00C514C7">
      <w:pPr>
        <w:pStyle w:val="FootnoteText"/>
        <w:spacing w:before="120" w:line="280" w:lineRule="atLeast"/>
        <w:ind w:firstLine="0"/>
        <w:rPr>
          <w:rFonts w:ascii="Calibri" w:hAnsi="Calibri" w:cs="Calibri"/>
          <w:color w:val="000000"/>
          <w:kern w:val="2"/>
          <w:sz w:val="24"/>
          <w:szCs w:val="24"/>
        </w:rPr>
      </w:pPr>
      <w:r w:rsidRPr="00AC031B">
        <w:rPr>
          <w:rFonts w:cs="Calibri"/>
          <w:color w:val="000000"/>
        </w:rPr>
        <w:t>3.</w:t>
      </w:r>
      <w:r w:rsidR="0080077D" w:rsidRPr="0080077D">
        <w:rPr>
          <w:rFonts w:ascii="Calibri" w:hAnsi="Calibri" w:cs="Calibri"/>
          <w:color w:val="000000"/>
          <w:kern w:val="2"/>
          <w:sz w:val="24"/>
          <w:szCs w:val="24"/>
        </w:rPr>
        <w:t xml:space="preserve"> </w:t>
      </w:r>
      <w:r w:rsidR="0080077D">
        <w:rPr>
          <w:rFonts w:ascii="Calibri" w:hAnsi="Calibri" w:cs="Calibri"/>
          <w:color w:val="000000"/>
          <w:kern w:val="2"/>
          <w:sz w:val="24"/>
          <w:szCs w:val="24"/>
        </w:rPr>
        <w:t xml:space="preserve">Suguna </w:t>
      </w:r>
      <w:proofErr w:type="gramStart"/>
      <w:r w:rsidR="0080077D" w:rsidRPr="009E5EC8">
        <w:rPr>
          <w:rFonts w:ascii="Calibri" w:hAnsi="Calibri" w:cs="Calibri"/>
          <w:color w:val="000000"/>
          <w:kern w:val="2"/>
          <w:sz w:val="24"/>
          <w:szCs w:val="24"/>
        </w:rPr>
        <w:t>Anbazhagan</w:t>
      </w:r>
      <w:r w:rsidR="0080077D">
        <w:rPr>
          <w:rFonts w:ascii="Calibri" w:hAnsi="Calibri" w:cs="Calibri"/>
          <w:color w:val="000000"/>
          <w:kern w:val="2"/>
          <w:sz w:val="24"/>
          <w:szCs w:val="24"/>
        </w:rPr>
        <w:t xml:space="preserve">  (</w:t>
      </w:r>
      <w:proofErr w:type="gramEnd"/>
      <w:r w:rsidR="0080077D">
        <w:rPr>
          <w:rFonts w:ascii="Calibri" w:hAnsi="Calibri" w:cs="Calibri"/>
          <w:color w:val="000000"/>
          <w:kern w:val="2"/>
          <w:sz w:val="24"/>
          <w:szCs w:val="24"/>
        </w:rPr>
        <w:t>MD Community Medicine, Assistant Professor)</w:t>
      </w:r>
    </w:p>
    <w:p w:rsidR="00C514C7" w:rsidRDefault="00406CF0" w:rsidP="00C514C7">
      <w:pPr>
        <w:pStyle w:val="FootnoteText"/>
        <w:spacing w:before="120" w:line="280" w:lineRule="atLeast"/>
        <w:ind w:firstLine="0"/>
        <w:rPr>
          <w:rFonts w:ascii="Calibri" w:hAnsi="Calibri" w:cs="Calibri"/>
          <w:color w:val="000000"/>
          <w:kern w:val="2"/>
          <w:sz w:val="24"/>
          <w:szCs w:val="24"/>
        </w:rPr>
      </w:pPr>
      <w:r w:rsidRPr="00AC031B">
        <w:rPr>
          <w:rFonts w:cs="Calibri"/>
          <w:color w:val="000000"/>
        </w:rPr>
        <w:t>4.</w:t>
      </w:r>
      <w:r w:rsidR="00C514C7" w:rsidRPr="00C514C7">
        <w:rPr>
          <w:rFonts w:cs="Calibri"/>
          <w:color w:val="000000"/>
          <w:kern w:val="2"/>
          <w:sz w:val="24"/>
          <w:szCs w:val="24"/>
        </w:rPr>
        <w:t xml:space="preserve"> </w:t>
      </w:r>
      <w:proofErr w:type="spellStart"/>
      <w:r w:rsidR="00821BA5">
        <w:rPr>
          <w:rFonts w:ascii="Calibri" w:hAnsi="Calibri" w:cs="Calibri"/>
          <w:color w:val="000000"/>
          <w:kern w:val="2"/>
          <w:sz w:val="24"/>
          <w:szCs w:val="24"/>
        </w:rPr>
        <w:t>Angusubalakshmi</w:t>
      </w:r>
      <w:proofErr w:type="spellEnd"/>
      <w:r w:rsidR="00821BA5">
        <w:rPr>
          <w:rFonts w:ascii="Calibri" w:hAnsi="Calibri" w:cs="Calibri"/>
          <w:color w:val="000000"/>
          <w:kern w:val="2"/>
          <w:sz w:val="24"/>
          <w:szCs w:val="24"/>
        </w:rPr>
        <w:t xml:space="preserve"> </w:t>
      </w:r>
      <w:proofErr w:type="gramStart"/>
      <w:r w:rsidR="00821BA5">
        <w:rPr>
          <w:rFonts w:ascii="Calibri" w:hAnsi="Calibri" w:cs="Calibri"/>
          <w:color w:val="000000"/>
          <w:kern w:val="2"/>
          <w:sz w:val="24"/>
          <w:szCs w:val="24"/>
        </w:rPr>
        <w:t>R</w:t>
      </w:r>
      <w:r w:rsidR="00AF0755">
        <w:rPr>
          <w:rFonts w:ascii="Calibri" w:hAnsi="Calibri" w:cs="Calibri"/>
          <w:color w:val="000000"/>
          <w:kern w:val="2"/>
          <w:sz w:val="24"/>
          <w:szCs w:val="24"/>
        </w:rPr>
        <w:t xml:space="preserve">  (</w:t>
      </w:r>
      <w:proofErr w:type="gramEnd"/>
      <w:r w:rsidR="00AF0755">
        <w:rPr>
          <w:rFonts w:ascii="Calibri" w:hAnsi="Calibri" w:cs="Calibri"/>
          <w:color w:val="000000"/>
          <w:kern w:val="2"/>
          <w:sz w:val="24"/>
          <w:szCs w:val="24"/>
        </w:rPr>
        <w:t>Postgraduate in Community Medicine)</w:t>
      </w:r>
    </w:p>
    <w:p w:rsidR="00C514C7" w:rsidRDefault="009E6E94" w:rsidP="00C514C7">
      <w:pPr>
        <w:pStyle w:val="FootnoteText"/>
        <w:spacing w:before="120" w:line="280" w:lineRule="atLeast"/>
        <w:ind w:firstLine="0"/>
        <w:rPr>
          <w:rFonts w:ascii="Calibri" w:hAnsi="Calibri" w:cs="Calibri"/>
          <w:color w:val="000000"/>
          <w:kern w:val="2"/>
          <w:sz w:val="24"/>
          <w:szCs w:val="24"/>
        </w:rPr>
      </w:pPr>
      <w:r>
        <w:rPr>
          <w:rFonts w:cs="Calibri"/>
          <w:color w:val="000000"/>
        </w:rPr>
        <w:t>5.</w:t>
      </w:r>
      <w:r w:rsidR="00C514C7" w:rsidRPr="00C514C7">
        <w:rPr>
          <w:rFonts w:cs="Calibri"/>
          <w:color w:val="000000"/>
          <w:kern w:val="2"/>
          <w:sz w:val="24"/>
          <w:szCs w:val="24"/>
        </w:rPr>
        <w:t xml:space="preserve"> </w:t>
      </w:r>
      <w:r w:rsidR="00C514C7">
        <w:rPr>
          <w:rFonts w:ascii="Calibri" w:hAnsi="Calibri" w:cs="Calibri"/>
          <w:color w:val="000000"/>
          <w:kern w:val="2"/>
          <w:sz w:val="24"/>
          <w:szCs w:val="24"/>
        </w:rPr>
        <w:t>Sinthu Sarathamani</w:t>
      </w:r>
      <w:r w:rsidR="00C514C7" w:rsidRPr="00AC031B">
        <w:rPr>
          <w:rFonts w:ascii="Calibri" w:hAnsi="Calibri" w:cs="Calibri"/>
          <w:color w:val="000000"/>
          <w:kern w:val="2"/>
          <w:sz w:val="24"/>
          <w:szCs w:val="24"/>
        </w:rPr>
        <w:tab/>
      </w:r>
      <w:r w:rsidR="00AF0755">
        <w:rPr>
          <w:rFonts w:ascii="Calibri" w:hAnsi="Calibri" w:cs="Calibri"/>
          <w:color w:val="000000"/>
          <w:kern w:val="2"/>
          <w:sz w:val="24"/>
          <w:szCs w:val="24"/>
        </w:rPr>
        <w:t xml:space="preserve"> (Postgraduate in Community Medicine)</w:t>
      </w:r>
    </w:p>
    <w:p w:rsidR="009E6E94" w:rsidRPr="00C514C7" w:rsidRDefault="009E6E94" w:rsidP="00C514C7">
      <w:pPr>
        <w:pStyle w:val="FootnoteText"/>
        <w:spacing w:before="120" w:line="280" w:lineRule="atLeast"/>
        <w:ind w:firstLine="0"/>
        <w:rPr>
          <w:rFonts w:ascii="Calibri" w:hAnsi="Calibri" w:cs="Calibri"/>
          <w:color w:val="000000"/>
          <w:kern w:val="2"/>
          <w:sz w:val="24"/>
          <w:szCs w:val="24"/>
        </w:rPr>
      </w:pPr>
      <w:r>
        <w:rPr>
          <w:rFonts w:cs="Calibri"/>
          <w:color w:val="000000"/>
        </w:rPr>
        <w:t xml:space="preserve">6. </w:t>
      </w:r>
      <w:r w:rsidR="00C514C7">
        <w:rPr>
          <w:rFonts w:ascii="Calibri" w:hAnsi="Calibri" w:cs="Calibri"/>
          <w:color w:val="000000"/>
          <w:kern w:val="2"/>
          <w:sz w:val="24"/>
          <w:szCs w:val="24"/>
        </w:rPr>
        <w:t>Gnanamani Gnanasabai</w:t>
      </w:r>
      <w:r w:rsidR="00AF0755">
        <w:rPr>
          <w:rFonts w:ascii="Calibri" w:hAnsi="Calibri" w:cs="Calibri"/>
          <w:color w:val="000000"/>
          <w:kern w:val="2"/>
          <w:sz w:val="24"/>
          <w:szCs w:val="24"/>
        </w:rPr>
        <w:t xml:space="preserve"> (MD Community Medicine, Assistant Professor)</w:t>
      </w:r>
    </w:p>
    <w:p w:rsidR="00C514C7" w:rsidRDefault="00C514C7" w:rsidP="00404344">
      <w:pPr>
        <w:spacing w:after="0" w:line="360" w:lineRule="auto"/>
        <w:outlineLvl w:val="0"/>
        <w:rPr>
          <w:rFonts w:cs="Calibri"/>
          <w:noProof/>
          <w:color w:val="000000"/>
          <w:lang w:val="en-US"/>
        </w:rPr>
      </w:pP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Department(s) and institution(s)</w:t>
      </w:r>
    </w:p>
    <w:p w:rsidR="0080077D" w:rsidRDefault="0080077D" w:rsidP="00404344">
      <w:pPr>
        <w:spacing w:after="0" w:line="360" w:lineRule="auto"/>
        <w:rPr>
          <w:rFonts w:cs="Calibri"/>
          <w:color w:val="000000"/>
        </w:rPr>
      </w:pPr>
      <w:r>
        <w:rPr>
          <w:rFonts w:cs="Calibri"/>
          <w:color w:val="000000"/>
        </w:rPr>
        <w:t>1,3</w:t>
      </w:r>
      <w:r w:rsidR="00C514C7">
        <w:rPr>
          <w:rFonts w:cs="Calibri"/>
          <w:color w:val="000000"/>
        </w:rPr>
        <w:t>,4,5 – Mahatma Gandhi Medical College &amp; Research Institute, Pondicherry.</w:t>
      </w:r>
      <w:r>
        <w:rPr>
          <w:rFonts w:cs="Calibri"/>
          <w:color w:val="000000"/>
        </w:rPr>
        <w:t xml:space="preserve"> </w:t>
      </w:r>
    </w:p>
    <w:p w:rsidR="00406CF0" w:rsidRDefault="0080077D" w:rsidP="0080077D">
      <w:pPr>
        <w:spacing w:after="0" w:line="360" w:lineRule="auto"/>
        <w:ind w:firstLine="720"/>
        <w:rPr>
          <w:rFonts w:cs="Calibri"/>
          <w:color w:val="000000"/>
        </w:rPr>
      </w:pPr>
      <w:r>
        <w:rPr>
          <w:rFonts w:cs="Calibri"/>
          <w:color w:val="000000"/>
        </w:rPr>
        <w:t xml:space="preserve">Sri Balaji Vidyapeeth University, Pondicherry </w:t>
      </w:r>
      <w:proofErr w:type="gramStart"/>
      <w:r>
        <w:rPr>
          <w:rFonts w:cs="Calibri"/>
          <w:color w:val="000000"/>
        </w:rPr>
        <w:t>-  607</w:t>
      </w:r>
      <w:proofErr w:type="gramEnd"/>
      <w:r>
        <w:rPr>
          <w:rFonts w:cs="Calibri"/>
          <w:color w:val="000000"/>
        </w:rPr>
        <w:t xml:space="preserve"> 402.</w:t>
      </w:r>
    </w:p>
    <w:p w:rsidR="0080077D" w:rsidRDefault="0080077D" w:rsidP="0080077D">
      <w:pPr>
        <w:spacing w:after="0" w:line="360" w:lineRule="auto"/>
        <w:rPr>
          <w:rFonts w:cs="Calibri"/>
          <w:color w:val="000000"/>
        </w:rPr>
      </w:pPr>
      <w:r>
        <w:rPr>
          <w:rFonts w:cs="Calibri"/>
          <w:color w:val="000000"/>
        </w:rPr>
        <w:t>2</w:t>
      </w:r>
      <w:proofErr w:type="gramStart"/>
      <w:r w:rsidR="00C514C7">
        <w:rPr>
          <w:rFonts w:cs="Calibri"/>
          <w:color w:val="000000"/>
        </w:rPr>
        <w:t>,6</w:t>
      </w:r>
      <w:proofErr w:type="gramEnd"/>
      <w:r w:rsidR="00C514C7">
        <w:rPr>
          <w:rFonts w:cs="Calibri"/>
          <w:color w:val="000000"/>
        </w:rPr>
        <w:t xml:space="preserve"> – </w:t>
      </w:r>
      <w:r>
        <w:rPr>
          <w:rFonts w:cs="Calibri"/>
          <w:color w:val="000000"/>
        </w:rPr>
        <w:t xml:space="preserve">     </w:t>
      </w:r>
      <w:r w:rsidR="00C514C7">
        <w:rPr>
          <w:rFonts w:cs="Calibri"/>
          <w:color w:val="000000"/>
        </w:rPr>
        <w:t xml:space="preserve">Vinayaka Missions Medical College, </w:t>
      </w:r>
      <w:r>
        <w:rPr>
          <w:rFonts w:cs="Calibri"/>
          <w:color w:val="000000"/>
        </w:rPr>
        <w:t xml:space="preserve">Karaikal. </w:t>
      </w:r>
    </w:p>
    <w:p w:rsidR="0080077D" w:rsidRPr="0080077D" w:rsidRDefault="0080077D" w:rsidP="0080077D">
      <w:pPr>
        <w:spacing w:after="0" w:line="360" w:lineRule="auto"/>
        <w:ind w:firstLine="720"/>
        <w:rPr>
          <w:rFonts w:cs="Calibri"/>
          <w:color w:val="000000"/>
        </w:rPr>
      </w:pPr>
      <w:r w:rsidRPr="0080077D">
        <w:rPr>
          <w:rFonts w:cs="Calibri"/>
          <w:color w:val="000000"/>
        </w:rPr>
        <w:t xml:space="preserve">Vinayaka Mission’s Research </w:t>
      </w:r>
      <w:r w:rsidR="00056858">
        <w:rPr>
          <w:rFonts w:cs="Calibri"/>
          <w:color w:val="000000"/>
        </w:rPr>
        <w:t>F</w:t>
      </w:r>
      <w:r w:rsidRPr="0080077D">
        <w:rPr>
          <w:rFonts w:cs="Calibri"/>
          <w:color w:val="000000"/>
        </w:rPr>
        <w:t xml:space="preserve">oundation (Deemed to be University), Salem – 636 308, </w:t>
      </w:r>
    </w:p>
    <w:p w:rsidR="00C514C7" w:rsidRPr="00AC031B" w:rsidRDefault="0080077D" w:rsidP="0080077D">
      <w:pPr>
        <w:spacing w:after="0" w:line="360" w:lineRule="auto"/>
        <w:rPr>
          <w:rFonts w:cs="Calibri"/>
          <w:color w:val="000000"/>
        </w:rPr>
      </w:pPr>
      <w:r>
        <w:rPr>
          <w:rFonts w:cs="Calibri"/>
          <w:color w:val="000000"/>
        </w:rPr>
        <w:t xml:space="preserve">               </w:t>
      </w:r>
      <w:proofErr w:type="gramStart"/>
      <w:r w:rsidRPr="0080077D">
        <w:rPr>
          <w:rFonts w:cs="Calibri"/>
          <w:color w:val="000000"/>
        </w:rPr>
        <w:t>Tamil Nadu, India.</w:t>
      </w:r>
      <w:proofErr w:type="gramEnd"/>
    </w:p>
    <w:p w:rsidR="00AF0755" w:rsidRDefault="00AF0755" w:rsidP="00404344">
      <w:pPr>
        <w:spacing w:after="0" w:line="360" w:lineRule="auto"/>
        <w:outlineLvl w:val="0"/>
        <w:rPr>
          <w:rFonts w:cs="Calibri"/>
          <w:color w:val="000000"/>
        </w:rPr>
      </w:pPr>
    </w:p>
    <w:p w:rsidR="00406CF0" w:rsidRPr="00AC031B" w:rsidRDefault="00406CF0" w:rsidP="00404344">
      <w:pPr>
        <w:spacing w:after="0" w:line="360" w:lineRule="auto"/>
        <w:outlineLvl w:val="0"/>
        <w:rPr>
          <w:rFonts w:cs="Calibri"/>
          <w:color w:val="000000"/>
        </w:rPr>
      </w:pPr>
      <w:r w:rsidRPr="00AC031B">
        <w:rPr>
          <w:rFonts w:cs="Calibri"/>
          <w:color w:val="000000"/>
        </w:rPr>
        <w:t>Corresponding Author:</w:t>
      </w:r>
    </w:p>
    <w:p w:rsidR="00406CF0" w:rsidRPr="00AC031B" w:rsidRDefault="00406CF0" w:rsidP="00404344">
      <w:pPr>
        <w:spacing w:after="0" w:line="360" w:lineRule="auto"/>
        <w:ind w:firstLine="720"/>
        <w:rPr>
          <w:rFonts w:cs="Calibri"/>
          <w:color w:val="000000"/>
        </w:rPr>
      </w:pPr>
      <w:r w:rsidRPr="00AC031B">
        <w:rPr>
          <w:rFonts w:cs="Calibri"/>
          <w:color w:val="000000"/>
        </w:rPr>
        <w:t>Name</w:t>
      </w:r>
      <w:r w:rsidR="00AF0755">
        <w:rPr>
          <w:rFonts w:cs="Calibri"/>
          <w:color w:val="000000"/>
        </w:rPr>
        <w:t xml:space="preserve">: </w:t>
      </w:r>
      <w:proofErr w:type="spellStart"/>
      <w:r w:rsidR="00AF0755">
        <w:rPr>
          <w:rFonts w:cs="Calibri"/>
          <w:color w:val="000000"/>
        </w:rPr>
        <w:t>Dr.Gnanamani.G</w:t>
      </w:r>
      <w:proofErr w:type="spellEnd"/>
      <w:r w:rsidR="00AF0755">
        <w:rPr>
          <w:rFonts w:cs="Calibri"/>
          <w:color w:val="000000"/>
        </w:rPr>
        <w:t xml:space="preserve"> </w:t>
      </w:r>
      <w:r w:rsidR="0080077D">
        <w:rPr>
          <w:rFonts w:cs="Calibri"/>
          <w:color w:val="000000"/>
        </w:rPr>
        <w:t>(</w:t>
      </w:r>
      <w:proofErr w:type="spellStart"/>
      <w:r w:rsidR="0080077D">
        <w:rPr>
          <w:rFonts w:cs="Calibri"/>
          <w:color w:val="000000"/>
        </w:rPr>
        <w:t>Gnanamani</w:t>
      </w:r>
      <w:proofErr w:type="spellEnd"/>
      <w:r w:rsidR="0080077D">
        <w:rPr>
          <w:rFonts w:cs="Calibri"/>
          <w:color w:val="000000"/>
        </w:rPr>
        <w:t xml:space="preserve"> </w:t>
      </w:r>
      <w:proofErr w:type="spellStart"/>
      <w:r w:rsidR="0080077D">
        <w:rPr>
          <w:rFonts w:cs="Calibri"/>
          <w:color w:val="000000"/>
        </w:rPr>
        <w:t>Gnanasabai</w:t>
      </w:r>
      <w:proofErr w:type="spellEnd"/>
      <w:r w:rsidR="0080077D">
        <w:rPr>
          <w:rFonts w:cs="Calibri"/>
          <w:color w:val="000000"/>
        </w:rPr>
        <w:t>)</w:t>
      </w:r>
    </w:p>
    <w:p w:rsidR="00E80086" w:rsidRDefault="00406CF0" w:rsidP="00AF0755">
      <w:pPr>
        <w:spacing w:after="0" w:line="360" w:lineRule="auto"/>
        <w:ind w:firstLine="720"/>
        <w:rPr>
          <w:rFonts w:cs="Calibri"/>
          <w:color w:val="000000"/>
        </w:rPr>
      </w:pPr>
      <w:r w:rsidRPr="00AC031B">
        <w:rPr>
          <w:rFonts w:cs="Calibri"/>
          <w:color w:val="000000"/>
        </w:rPr>
        <w:t>Address</w:t>
      </w:r>
      <w:r w:rsidR="00E80086">
        <w:rPr>
          <w:rFonts w:cs="Calibri"/>
          <w:color w:val="000000"/>
        </w:rPr>
        <w:t>:</w:t>
      </w:r>
    </w:p>
    <w:p w:rsidR="00406CF0" w:rsidRDefault="00AF0755" w:rsidP="00AF0755">
      <w:pPr>
        <w:spacing w:after="0" w:line="360" w:lineRule="auto"/>
        <w:ind w:firstLine="720"/>
        <w:rPr>
          <w:rFonts w:cs="Calibri"/>
          <w:color w:val="000000"/>
        </w:rPr>
      </w:pPr>
      <w:proofErr w:type="gramStart"/>
      <w:r w:rsidRPr="00AF0755">
        <w:rPr>
          <w:rFonts w:cs="Calibri"/>
          <w:color w:val="000000"/>
        </w:rPr>
        <w:t>Assistant Professor of Community Medicine,</w:t>
      </w:r>
      <w:r>
        <w:rPr>
          <w:rFonts w:cs="Calibri"/>
          <w:color w:val="000000"/>
        </w:rPr>
        <w:t xml:space="preserve"> </w:t>
      </w:r>
      <w:r w:rsidRPr="00AF0755">
        <w:rPr>
          <w:rFonts w:cs="Calibri"/>
          <w:color w:val="000000"/>
        </w:rPr>
        <w:t>Vinayaka Mission</w:t>
      </w:r>
      <w:r w:rsidR="00E80086">
        <w:rPr>
          <w:rFonts w:cs="Calibri"/>
          <w:color w:val="000000"/>
        </w:rPr>
        <w:t>’</w:t>
      </w:r>
      <w:r w:rsidRPr="00AF0755">
        <w:rPr>
          <w:rFonts w:cs="Calibri"/>
          <w:color w:val="000000"/>
        </w:rPr>
        <w:t>s Medical College, Karaikal.</w:t>
      </w:r>
      <w:proofErr w:type="gramEnd"/>
    </w:p>
    <w:p w:rsidR="00E10155" w:rsidRPr="00E10155" w:rsidRDefault="00F31ABE" w:rsidP="00E10155">
      <w:pPr>
        <w:spacing w:after="0" w:line="360" w:lineRule="auto"/>
        <w:ind w:firstLine="720"/>
        <w:rPr>
          <w:rFonts w:cs="Calibri"/>
          <w:color w:val="000000"/>
        </w:rPr>
      </w:pPr>
      <w:r>
        <w:rPr>
          <w:rFonts w:cs="Calibri"/>
          <w:color w:val="000000"/>
        </w:rPr>
        <w:t xml:space="preserve">Vinayaka Mission’s Research </w:t>
      </w:r>
      <w:r w:rsidR="00056858">
        <w:rPr>
          <w:rFonts w:cs="Calibri"/>
          <w:color w:val="000000"/>
        </w:rPr>
        <w:t>F</w:t>
      </w:r>
      <w:r>
        <w:rPr>
          <w:rFonts w:cs="Calibri"/>
          <w:color w:val="000000"/>
        </w:rPr>
        <w:t>oundation (Deemed to be University</w:t>
      </w:r>
      <w:r w:rsidR="00E10155">
        <w:rPr>
          <w:rFonts w:cs="Calibri"/>
          <w:color w:val="000000"/>
        </w:rPr>
        <w:t xml:space="preserve">), Salem </w:t>
      </w:r>
      <w:r w:rsidR="00E10155" w:rsidRPr="00E10155">
        <w:rPr>
          <w:rFonts w:cs="Calibri"/>
          <w:color w:val="000000"/>
        </w:rPr>
        <w:t xml:space="preserve">– 636 308, </w:t>
      </w:r>
    </w:p>
    <w:p w:rsidR="00E10155" w:rsidRPr="00AC031B" w:rsidRDefault="00E10155" w:rsidP="00E10155">
      <w:pPr>
        <w:spacing w:after="0" w:line="360" w:lineRule="auto"/>
        <w:ind w:firstLine="720"/>
        <w:rPr>
          <w:rFonts w:cs="Calibri"/>
          <w:color w:val="000000"/>
        </w:rPr>
      </w:pPr>
      <w:proofErr w:type="gramStart"/>
      <w:r w:rsidRPr="00E10155">
        <w:rPr>
          <w:rFonts w:cs="Calibri"/>
          <w:color w:val="000000"/>
        </w:rPr>
        <w:t>Tamil Nadu, India.</w:t>
      </w:r>
      <w:proofErr w:type="gramEnd"/>
    </w:p>
    <w:p w:rsidR="00406CF0" w:rsidRPr="00AC031B" w:rsidRDefault="00406CF0" w:rsidP="00404344">
      <w:pPr>
        <w:spacing w:after="0" w:line="360" w:lineRule="auto"/>
        <w:ind w:firstLine="720"/>
        <w:rPr>
          <w:rFonts w:cs="Calibri"/>
          <w:color w:val="000000"/>
        </w:rPr>
      </w:pPr>
      <w:r w:rsidRPr="00AC031B">
        <w:rPr>
          <w:rFonts w:cs="Calibri"/>
          <w:color w:val="000000"/>
        </w:rPr>
        <w:t>Mobile number</w:t>
      </w:r>
      <w:r w:rsidR="00AF0755">
        <w:rPr>
          <w:rFonts w:cs="Calibri"/>
          <w:color w:val="000000"/>
        </w:rPr>
        <w:t>: +9159-9159-92</w:t>
      </w:r>
    </w:p>
    <w:p w:rsidR="00E10155" w:rsidRDefault="00AF0755" w:rsidP="00E10155">
      <w:pPr>
        <w:spacing w:after="0" w:line="360" w:lineRule="auto"/>
        <w:ind w:firstLine="720"/>
        <w:rPr>
          <w:rFonts w:cs="Calibri"/>
          <w:color w:val="000000"/>
        </w:rPr>
      </w:pPr>
      <w:r>
        <w:rPr>
          <w:rFonts w:cs="Calibri"/>
          <w:color w:val="000000"/>
        </w:rPr>
        <w:t xml:space="preserve">E-mail address: </w:t>
      </w:r>
      <w:hyperlink r:id="rId16" w:history="1">
        <w:r w:rsidR="00E10155" w:rsidRPr="00B1635F">
          <w:rPr>
            <w:rStyle w:val="Hyperlink"/>
            <w:rFonts w:cs="Calibri"/>
          </w:rPr>
          <w:t>gnanamani00@gmail.com</w:t>
        </w:r>
      </w:hyperlink>
    </w:p>
    <w:p w:rsidR="00E10155" w:rsidRPr="00AC031B" w:rsidRDefault="00E10155" w:rsidP="00E10155">
      <w:pPr>
        <w:spacing w:after="0" w:line="360" w:lineRule="auto"/>
        <w:ind w:firstLine="720"/>
        <w:rPr>
          <w:rFonts w:cs="Calibri"/>
          <w:color w:val="000000"/>
        </w:rPr>
      </w:pP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Total number of pages:</w:t>
      </w:r>
      <w:r w:rsidR="00E10155">
        <w:rPr>
          <w:rFonts w:cs="Calibri"/>
          <w:noProof/>
          <w:color w:val="000000"/>
          <w:lang w:val="en-US"/>
        </w:rPr>
        <w:t xml:space="preserve"> 10</w:t>
      </w:r>
    </w:p>
    <w:p w:rsidR="00D95B70" w:rsidRDefault="00D95B70" w:rsidP="00404344">
      <w:pPr>
        <w:spacing w:after="0" w:line="360" w:lineRule="auto"/>
        <w:outlineLvl w:val="0"/>
        <w:rPr>
          <w:rFonts w:cs="Calibri"/>
          <w:noProof/>
          <w:color w:val="000000"/>
          <w:lang w:val="en-US"/>
        </w:rPr>
      </w:pPr>
      <w:r>
        <w:rPr>
          <w:rFonts w:cs="Calibri"/>
          <w:noProof/>
          <w:color w:val="000000"/>
          <w:lang w:val="en-US"/>
        </w:rPr>
        <w:t>Total number of Tables</w:t>
      </w:r>
      <w:r w:rsidR="00AF0755">
        <w:rPr>
          <w:rFonts w:cs="Calibri"/>
          <w:noProof/>
          <w:color w:val="000000"/>
          <w:lang w:val="en-US"/>
        </w:rPr>
        <w:t>: 3</w:t>
      </w: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 xml:space="preserve">Total number of </w:t>
      </w:r>
      <w:r w:rsidR="00D95B70">
        <w:rPr>
          <w:rFonts w:cs="Calibri"/>
          <w:noProof/>
          <w:color w:val="000000"/>
          <w:lang w:val="en-US"/>
        </w:rPr>
        <w:t>Figures</w:t>
      </w:r>
      <w:r w:rsidRPr="00AC031B">
        <w:rPr>
          <w:rFonts w:cs="Calibri"/>
          <w:noProof/>
          <w:color w:val="000000"/>
          <w:lang w:val="en-US"/>
        </w:rPr>
        <w:t>:</w:t>
      </w:r>
      <w:r w:rsidR="00AF0755">
        <w:rPr>
          <w:rFonts w:cs="Calibri"/>
          <w:noProof/>
          <w:color w:val="000000"/>
          <w:lang w:val="en-US"/>
        </w:rPr>
        <w:t xml:space="preserve"> Nil</w:t>
      </w: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 xml:space="preserve">Word counts </w:t>
      </w:r>
    </w:p>
    <w:p w:rsidR="00406CF0" w:rsidRPr="00AC031B" w:rsidRDefault="00406CF0" w:rsidP="00404344">
      <w:pPr>
        <w:spacing w:after="0" w:line="360" w:lineRule="auto"/>
        <w:ind w:firstLine="720"/>
        <w:rPr>
          <w:rFonts w:cs="Calibri"/>
          <w:color w:val="000000"/>
        </w:rPr>
      </w:pPr>
      <w:proofErr w:type="gramStart"/>
      <w:r w:rsidRPr="00AC031B">
        <w:rPr>
          <w:rFonts w:cs="Calibri"/>
          <w:color w:val="000000"/>
        </w:rPr>
        <w:t>for</w:t>
      </w:r>
      <w:proofErr w:type="gramEnd"/>
      <w:r w:rsidRPr="00AC031B">
        <w:rPr>
          <w:rFonts w:cs="Calibri"/>
          <w:color w:val="000000"/>
        </w:rPr>
        <w:t xml:space="preserve"> abstract:</w:t>
      </w:r>
      <w:r w:rsidR="00AF0755">
        <w:rPr>
          <w:rFonts w:cs="Calibri"/>
          <w:color w:val="000000"/>
        </w:rPr>
        <w:t xml:space="preserve"> 174</w:t>
      </w:r>
    </w:p>
    <w:p w:rsidR="00D95B70" w:rsidRDefault="00406CF0" w:rsidP="00404344">
      <w:pPr>
        <w:spacing w:after="0" w:line="360" w:lineRule="auto"/>
        <w:ind w:firstLine="720"/>
        <w:rPr>
          <w:rFonts w:cs="Calibri"/>
          <w:color w:val="000000"/>
        </w:rPr>
      </w:pPr>
      <w:proofErr w:type="gramStart"/>
      <w:r w:rsidRPr="00AC031B">
        <w:rPr>
          <w:rFonts w:cs="Calibri"/>
          <w:color w:val="000000"/>
        </w:rPr>
        <w:t>for</w:t>
      </w:r>
      <w:proofErr w:type="gramEnd"/>
      <w:r w:rsidRPr="00AC031B">
        <w:rPr>
          <w:rFonts w:cs="Calibri"/>
          <w:color w:val="000000"/>
        </w:rPr>
        <w:t xml:space="preserve"> the text</w:t>
      </w:r>
      <w:r w:rsidR="00D95B70">
        <w:rPr>
          <w:rFonts w:cs="Calibri"/>
          <w:color w:val="000000"/>
        </w:rPr>
        <w:t>:</w:t>
      </w:r>
      <w:r w:rsidR="00AF0755">
        <w:rPr>
          <w:rFonts w:cs="Calibri"/>
          <w:color w:val="000000"/>
        </w:rPr>
        <w:t xml:space="preserve"> 1701</w:t>
      </w: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lastRenderedPageBreak/>
        <w:t>Source(s) of support:</w:t>
      </w:r>
      <w:r w:rsidR="00AF0755">
        <w:rPr>
          <w:rFonts w:cs="Calibri"/>
          <w:noProof/>
          <w:color w:val="000000"/>
          <w:lang w:val="en-US"/>
        </w:rPr>
        <w:t xml:space="preserve"> Nil</w:t>
      </w:r>
    </w:p>
    <w:p w:rsidR="00406CF0" w:rsidRPr="00AC031B" w:rsidRDefault="00406CF0" w:rsidP="00404344">
      <w:pPr>
        <w:spacing w:after="0" w:line="360" w:lineRule="auto"/>
        <w:outlineLvl w:val="0"/>
        <w:rPr>
          <w:rFonts w:cs="Calibri"/>
          <w:noProof/>
          <w:color w:val="000000"/>
          <w:lang w:val="en-US"/>
        </w:rPr>
      </w:pPr>
      <w:r w:rsidRPr="00AC031B">
        <w:rPr>
          <w:rFonts w:cs="Calibri"/>
          <w:noProof/>
          <w:color w:val="000000"/>
          <w:lang w:val="en-US"/>
        </w:rPr>
        <w:t>Presentation at a meeting:</w:t>
      </w:r>
      <w:r w:rsidR="00AF0755">
        <w:rPr>
          <w:rFonts w:cs="Calibri"/>
          <w:noProof/>
          <w:color w:val="000000"/>
          <w:lang w:val="en-US"/>
        </w:rPr>
        <w:t xml:space="preserve"> Nil</w:t>
      </w:r>
    </w:p>
    <w:p w:rsidR="00406CF0" w:rsidRPr="00AC031B" w:rsidRDefault="00406CF0" w:rsidP="00404344">
      <w:pPr>
        <w:spacing w:after="0" w:line="360" w:lineRule="auto"/>
        <w:outlineLvl w:val="0"/>
        <w:rPr>
          <w:rFonts w:cs="Calibri"/>
          <w:color w:val="000000"/>
        </w:rPr>
      </w:pPr>
      <w:r w:rsidRPr="00AC031B">
        <w:rPr>
          <w:rFonts w:cs="Calibri"/>
          <w:noProof/>
          <w:color w:val="000000"/>
          <w:lang w:val="en-US"/>
        </w:rPr>
        <w:t xml:space="preserve">Conflicting Interest </w:t>
      </w:r>
      <w:r w:rsidRPr="00AC031B">
        <w:rPr>
          <w:rFonts w:cs="Calibri"/>
          <w:noProof/>
          <w:color w:val="000000"/>
          <w:sz w:val="18"/>
          <w:lang w:val="en-US"/>
        </w:rPr>
        <w:t>(If present, give more details)</w:t>
      </w:r>
      <w:r w:rsidRPr="00AC031B">
        <w:rPr>
          <w:rFonts w:cs="Calibri"/>
          <w:noProof/>
          <w:color w:val="000000"/>
          <w:lang w:val="en-US"/>
        </w:rPr>
        <w:t>:</w:t>
      </w:r>
      <w:r w:rsidR="00AF0755">
        <w:rPr>
          <w:rFonts w:cs="Calibri"/>
          <w:noProof/>
          <w:color w:val="000000"/>
          <w:lang w:val="en-US"/>
        </w:rPr>
        <w:t xml:space="preserve"> Nil</w:t>
      </w:r>
    </w:p>
    <w:p w:rsidR="00406CF0" w:rsidRPr="00AC031B" w:rsidRDefault="00406CF0" w:rsidP="00406CF0">
      <w:pPr>
        <w:spacing w:before="60" w:line="400" w:lineRule="atLeast"/>
        <w:rPr>
          <w:rFonts w:cs="Calibri"/>
          <w:color w:val="000000"/>
        </w:rPr>
      </w:pPr>
      <w:r w:rsidRPr="00AC031B">
        <w:rPr>
          <w:rFonts w:cs="Calibri"/>
          <w:color w:val="000000"/>
        </w:rPr>
        <w:br w:type="page"/>
      </w:r>
      <w:r w:rsidRPr="00AC031B">
        <w:rPr>
          <w:rFonts w:cs="Calibri"/>
          <w:color w:val="000000"/>
        </w:rPr>
        <w:lastRenderedPageBreak/>
        <w:t xml:space="preserve">Contribution Details </w:t>
      </w:r>
      <w:r w:rsidRPr="00AC031B">
        <w:rPr>
          <w:rFonts w:cs="Calibri"/>
          <w:color w:val="000000"/>
          <w:sz w:val="18"/>
        </w:rPr>
        <w:t>(to be ticked marked as applicable)</w:t>
      </w:r>
      <w:r w:rsidRPr="00AC031B">
        <w:rPr>
          <w:rFonts w:cs="Calibri"/>
          <w:color w:val="000000"/>
        </w:rPr>
        <w:t>:</w:t>
      </w:r>
    </w:p>
    <w:p w:rsidR="00406CF0" w:rsidRPr="00AC031B" w:rsidRDefault="00406CF0" w:rsidP="00406CF0">
      <w:pPr>
        <w:spacing w:before="60" w:line="400" w:lineRule="atLeast"/>
        <w:rPr>
          <w:rFonts w:cs="Calibri"/>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1264"/>
        <w:gridCol w:w="1264"/>
        <w:gridCol w:w="1264"/>
        <w:gridCol w:w="1264"/>
        <w:gridCol w:w="1264"/>
        <w:gridCol w:w="1264"/>
      </w:tblGrid>
      <w:tr w:rsidR="00D95B70" w:rsidRPr="00AC031B" w:rsidTr="00A34993">
        <w:tc>
          <w:tcPr>
            <w:tcW w:w="897" w:type="pct"/>
          </w:tcPr>
          <w:p w:rsidR="00D95B70" w:rsidRPr="00AC031B" w:rsidRDefault="00D95B70" w:rsidP="003C1470">
            <w:pPr>
              <w:widowControl w:val="0"/>
              <w:spacing w:before="120" w:after="120"/>
              <w:rPr>
                <w:rFonts w:cs="Calibri"/>
                <w:u w:val="single"/>
              </w:rPr>
            </w:pPr>
          </w:p>
        </w:tc>
        <w:tc>
          <w:tcPr>
            <w:tcW w:w="684" w:type="pct"/>
          </w:tcPr>
          <w:p w:rsidR="00D95B70" w:rsidRPr="00AC031B" w:rsidRDefault="00D95B70" w:rsidP="003C1470">
            <w:pPr>
              <w:widowControl w:val="0"/>
              <w:spacing w:before="120" w:after="120"/>
              <w:jc w:val="center"/>
              <w:rPr>
                <w:rFonts w:cs="Calibri"/>
              </w:rPr>
            </w:pPr>
            <w:r w:rsidRPr="00AC031B">
              <w:rPr>
                <w:rFonts w:cs="Calibri"/>
              </w:rPr>
              <w:t>Contributor 1</w:t>
            </w:r>
          </w:p>
        </w:tc>
        <w:tc>
          <w:tcPr>
            <w:tcW w:w="684" w:type="pct"/>
          </w:tcPr>
          <w:p w:rsidR="00D95B70" w:rsidRPr="00AC031B" w:rsidRDefault="00D95B70" w:rsidP="003C1470">
            <w:pPr>
              <w:widowControl w:val="0"/>
              <w:spacing w:before="120" w:after="120"/>
              <w:jc w:val="center"/>
              <w:rPr>
                <w:rFonts w:cs="Calibri"/>
                <w:u w:val="single"/>
              </w:rPr>
            </w:pPr>
            <w:r w:rsidRPr="00AC031B">
              <w:rPr>
                <w:rFonts w:cs="Calibri"/>
              </w:rPr>
              <w:t>Contributor 2</w:t>
            </w:r>
          </w:p>
        </w:tc>
        <w:tc>
          <w:tcPr>
            <w:tcW w:w="684" w:type="pct"/>
          </w:tcPr>
          <w:p w:rsidR="00D95B70" w:rsidRPr="00AC031B" w:rsidRDefault="00D95B70" w:rsidP="003C1470">
            <w:pPr>
              <w:widowControl w:val="0"/>
              <w:spacing w:before="120" w:after="120"/>
              <w:jc w:val="center"/>
              <w:rPr>
                <w:rFonts w:cs="Calibri"/>
                <w:u w:val="single"/>
              </w:rPr>
            </w:pPr>
            <w:r w:rsidRPr="00AC031B">
              <w:rPr>
                <w:rFonts w:cs="Calibri"/>
              </w:rPr>
              <w:t>Contributor 3</w:t>
            </w:r>
          </w:p>
        </w:tc>
        <w:tc>
          <w:tcPr>
            <w:tcW w:w="684" w:type="pct"/>
          </w:tcPr>
          <w:p w:rsidR="00D95B70" w:rsidRPr="00AC031B" w:rsidRDefault="00D95B70" w:rsidP="003C1470">
            <w:pPr>
              <w:widowControl w:val="0"/>
              <w:spacing w:before="120" w:after="120"/>
              <w:jc w:val="center"/>
              <w:rPr>
                <w:rFonts w:cs="Calibri"/>
                <w:u w:val="single"/>
              </w:rPr>
            </w:pPr>
            <w:r w:rsidRPr="00AC031B">
              <w:rPr>
                <w:rFonts w:cs="Calibri"/>
              </w:rPr>
              <w:t>Contributor 4</w:t>
            </w:r>
          </w:p>
        </w:tc>
        <w:tc>
          <w:tcPr>
            <w:tcW w:w="684" w:type="pct"/>
          </w:tcPr>
          <w:p w:rsidR="00D95B70" w:rsidRPr="00AC031B" w:rsidRDefault="00D95B70" w:rsidP="003C1470">
            <w:pPr>
              <w:widowControl w:val="0"/>
              <w:spacing w:before="120" w:after="120"/>
              <w:jc w:val="center"/>
              <w:rPr>
                <w:rFonts w:cs="Calibri"/>
              </w:rPr>
            </w:pPr>
            <w:r w:rsidRPr="00AC031B">
              <w:rPr>
                <w:rFonts w:cs="Calibri"/>
              </w:rPr>
              <w:t xml:space="preserve">Contributor </w:t>
            </w:r>
            <w:r>
              <w:rPr>
                <w:rFonts w:cs="Calibri"/>
              </w:rPr>
              <w:t>5</w:t>
            </w:r>
          </w:p>
        </w:tc>
        <w:tc>
          <w:tcPr>
            <w:tcW w:w="684" w:type="pct"/>
          </w:tcPr>
          <w:p w:rsidR="00D95B70" w:rsidRPr="00AC031B" w:rsidRDefault="00D95B70" w:rsidP="003C1470">
            <w:pPr>
              <w:widowControl w:val="0"/>
              <w:spacing w:before="120" w:after="120"/>
              <w:jc w:val="center"/>
              <w:rPr>
                <w:rFonts w:cs="Calibri"/>
              </w:rPr>
            </w:pPr>
            <w:r w:rsidRPr="00AC031B">
              <w:rPr>
                <w:rFonts w:cs="Calibri"/>
              </w:rPr>
              <w:t xml:space="preserve">Contributor </w:t>
            </w:r>
            <w:r>
              <w:rPr>
                <w:rFonts w:cs="Calibri"/>
              </w:rPr>
              <w:t>6</w:t>
            </w:r>
          </w:p>
        </w:tc>
      </w:tr>
      <w:tr w:rsidR="00A34993" w:rsidRPr="00AC031B" w:rsidTr="00E80086">
        <w:tc>
          <w:tcPr>
            <w:tcW w:w="897" w:type="pct"/>
          </w:tcPr>
          <w:p w:rsidR="00A34993" w:rsidRPr="00AC031B" w:rsidRDefault="00A34993" w:rsidP="003C1470">
            <w:pPr>
              <w:widowControl w:val="0"/>
              <w:spacing w:before="120" w:after="120"/>
              <w:rPr>
                <w:rFonts w:cs="Calibri"/>
              </w:rPr>
            </w:pPr>
            <w:r w:rsidRPr="00AC031B">
              <w:rPr>
                <w:rFonts w:cs="Calibri"/>
              </w:rPr>
              <w:t>Concepts</w:t>
            </w:r>
          </w:p>
        </w:tc>
        <w:tc>
          <w:tcPr>
            <w:tcW w:w="684" w:type="pct"/>
          </w:tcPr>
          <w:p w:rsidR="00A34993" w:rsidRDefault="00A34993">
            <w:r w:rsidRPr="00970489">
              <w:rPr>
                <w:rFonts w:cs="Calibri"/>
              </w:rPr>
              <w:t>Yes</w:t>
            </w:r>
          </w:p>
        </w:tc>
        <w:tc>
          <w:tcPr>
            <w:tcW w:w="684" w:type="pct"/>
          </w:tcPr>
          <w:p w:rsidR="00A34993" w:rsidRDefault="00A34993">
            <w:r w:rsidRPr="00970489">
              <w:rPr>
                <w:rFonts w:cs="Calibri"/>
              </w:rPr>
              <w:t>Yes</w:t>
            </w:r>
          </w:p>
        </w:tc>
        <w:tc>
          <w:tcPr>
            <w:tcW w:w="684" w:type="pct"/>
          </w:tcPr>
          <w:p w:rsidR="00A34993" w:rsidRDefault="00A34993">
            <w:r w:rsidRPr="00970489">
              <w:rPr>
                <w:rFonts w:cs="Calibri"/>
              </w:rPr>
              <w:t>Yes</w:t>
            </w:r>
          </w:p>
        </w:tc>
        <w:tc>
          <w:tcPr>
            <w:tcW w:w="684" w:type="pct"/>
          </w:tcPr>
          <w:p w:rsidR="00A34993" w:rsidRDefault="00A34993">
            <w:r w:rsidRPr="00970489">
              <w:rPr>
                <w:rFonts w:cs="Calibri"/>
              </w:rPr>
              <w:t>Yes</w:t>
            </w:r>
          </w:p>
        </w:tc>
        <w:tc>
          <w:tcPr>
            <w:tcW w:w="684" w:type="pct"/>
          </w:tcPr>
          <w:p w:rsidR="00A34993" w:rsidRDefault="00A34993">
            <w:r w:rsidRPr="00970489">
              <w:rPr>
                <w:rFonts w:cs="Calibri"/>
              </w:rPr>
              <w:t>Yes</w:t>
            </w:r>
          </w:p>
        </w:tc>
        <w:tc>
          <w:tcPr>
            <w:tcW w:w="684" w:type="pct"/>
          </w:tcPr>
          <w:p w:rsidR="00A34993" w:rsidRDefault="00A34993">
            <w:r w:rsidRPr="00970489">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Design</w:t>
            </w:r>
          </w:p>
        </w:tc>
        <w:tc>
          <w:tcPr>
            <w:tcW w:w="684" w:type="pct"/>
          </w:tcPr>
          <w:p w:rsidR="00A34993" w:rsidRDefault="00A34993">
            <w:r w:rsidRPr="00EA6264">
              <w:rPr>
                <w:rFonts w:cs="Calibri"/>
              </w:rPr>
              <w:t>Yes</w:t>
            </w:r>
          </w:p>
        </w:tc>
        <w:tc>
          <w:tcPr>
            <w:tcW w:w="684" w:type="pct"/>
          </w:tcPr>
          <w:p w:rsidR="00A34993" w:rsidRDefault="00A34993">
            <w:r w:rsidRPr="00EA6264">
              <w:rPr>
                <w:rFonts w:cs="Calibri"/>
              </w:rPr>
              <w:t>Yes</w:t>
            </w:r>
          </w:p>
        </w:tc>
        <w:tc>
          <w:tcPr>
            <w:tcW w:w="684" w:type="pct"/>
          </w:tcPr>
          <w:p w:rsidR="00A34993" w:rsidRDefault="00A34993">
            <w:r w:rsidRPr="00EA6264">
              <w:rPr>
                <w:rFonts w:cs="Calibri"/>
              </w:rPr>
              <w:t>Yes</w:t>
            </w:r>
          </w:p>
        </w:tc>
        <w:tc>
          <w:tcPr>
            <w:tcW w:w="684" w:type="pct"/>
          </w:tcPr>
          <w:p w:rsidR="00A34993" w:rsidRDefault="00A34993">
            <w:r w:rsidRPr="00EA6264">
              <w:rPr>
                <w:rFonts w:cs="Calibri"/>
              </w:rPr>
              <w:t>Yes</w:t>
            </w:r>
          </w:p>
        </w:tc>
        <w:tc>
          <w:tcPr>
            <w:tcW w:w="684" w:type="pct"/>
          </w:tcPr>
          <w:p w:rsidR="00A34993" w:rsidRDefault="00A34993">
            <w:r w:rsidRPr="00EA6264">
              <w:rPr>
                <w:rFonts w:cs="Calibri"/>
              </w:rPr>
              <w:t>Yes</w:t>
            </w:r>
          </w:p>
        </w:tc>
        <w:tc>
          <w:tcPr>
            <w:tcW w:w="684" w:type="pct"/>
          </w:tcPr>
          <w:p w:rsidR="00A34993" w:rsidRDefault="00A34993">
            <w:r w:rsidRPr="00EA6264">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Definition of intellectual content</w:t>
            </w:r>
          </w:p>
        </w:tc>
        <w:tc>
          <w:tcPr>
            <w:tcW w:w="684" w:type="pct"/>
          </w:tcPr>
          <w:p w:rsidR="00A34993" w:rsidRDefault="00A34993">
            <w:r w:rsidRPr="00A07BE5">
              <w:rPr>
                <w:rFonts w:cs="Calibri"/>
              </w:rPr>
              <w:t>Yes</w:t>
            </w:r>
          </w:p>
        </w:tc>
        <w:tc>
          <w:tcPr>
            <w:tcW w:w="684" w:type="pct"/>
          </w:tcPr>
          <w:p w:rsidR="00A34993" w:rsidRDefault="00A34993">
            <w:r w:rsidRPr="00A07BE5">
              <w:rPr>
                <w:rFonts w:cs="Calibri"/>
              </w:rPr>
              <w:t>Yes</w:t>
            </w:r>
          </w:p>
        </w:tc>
        <w:tc>
          <w:tcPr>
            <w:tcW w:w="684" w:type="pct"/>
          </w:tcPr>
          <w:p w:rsidR="00A34993" w:rsidRDefault="00A34993">
            <w:r w:rsidRPr="00A07BE5">
              <w:rPr>
                <w:rFonts w:cs="Calibri"/>
              </w:rPr>
              <w:t>Yes</w:t>
            </w:r>
          </w:p>
        </w:tc>
        <w:tc>
          <w:tcPr>
            <w:tcW w:w="684" w:type="pct"/>
          </w:tcPr>
          <w:p w:rsidR="00A34993" w:rsidRDefault="00A34993">
            <w:r w:rsidRPr="00A07BE5">
              <w:rPr>
                <w:rFonts w:cs="Calibri"/>
              </w:rPr>
              <w:t>Yes</w:t>
            </w:r>
          </w:p>
        </w:tc>
        <w:tc>
          <w:tcPr>
            <w:tcW w:w="684" w:type="pct"/>
          </w:tcPr>
          <w:p w:rsidR="00A34993" w:rsidRDefault="00A34993">
            <w:r w:rsidRPr="00A07BE5">
              <w:rPr>
                <w:rFonts w:cs="Calibri"/>
              </w:rPr>
              <w:t>Yes</w:t>
            </w:r>
          </w:p>
        </w:tc>
        <w:tc>
          <w:tcPr>
            <w:tcW w:w="684" w:type="pct"/>
          </w:tcPr>
          <w:p w:rsidR="00A34993" w:rsidRDefault="00A34993">
            <w:r w:rsidRPr="00A07BE5">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Literature search</w:t>
            </w:r>
          </w:p>
        </w:tc>
        <w:tc>
          <w:tcPr>
            <w:tcW w:w="684" w:type="pct"/>
          </w:tcPr>
          <w:p w:rsidR="00A34993" w:rsidRPr="00AC031B" w:rsidRDefault="00A34993" w:rsidP="003C1470">
            <w:pPr>
              <w:widowControl w:val="0"/>
              <w:spacing w:before="120" w:after="120"/>
              <w:jc w:val="center"/>
              <w:rPr>
                <w:rFonts w:cs="Calibri"/>
              </w:rPr>
            </w:pPr>
          </w:p>
        </w:tc>
        <w:tc>
          <w:tcPr>
            <w:tcW w:w="684" w:type="pct"/>
          </w:tcPr>
          <w:p w:rsidR="00A34993" w:rsidRPr="00AC031B" w:rsidRDefault="00353ECF" w:rsidP="003C1470">
            <w:pPr>
              <w:widowControl w:val="0"/>
              <w:spacing w:before="120" w:after="120"/>
              <w:jc w:val="center"/>
              <w:rPr>
                <w:rFonts w:cs="Calibri"/>
              </w:rPr>
            </w:pPr>
            <w:r w:rsidRPr="00353ECF">
              <w:rPr>
                <w:rFonts w:cs="Calibri"/>
              </w:rPr>
              <w:t>Yes</w:t>
            </w:r>
            <w:r w:rsidR="00056858">
              <w:rPr>
                <w:rFonts w:cs="Calibri"/>
              </w:rPr>
              <w:t xml:space="preserve"> </w:t>
            </w:r>
          </w:p>
        </w:tc>
        <w:tc>
          <w:tcPr>
            <w:tcW w:w="684" w:type="pct"/>
          </w:tcPr>
          <w:p w:rsidR="00A34993" w:rsidRDefault="00A34993"/>
        </w:tc>
        <w:tc>
          <w:tcPr>
            <w:tcW w:w="684" w:type="pct"/>
          </w:tcPr>
          <w:p w:rsidR="00A34993" w:rsidRDefault="00A34993">
            <w:r w:rsidRPr="006A747F">
              <w:rPr>
                <w:rFonts w:cs="Calibri"/>
              </w:rPr>
              <w:t>Yes</w:t>
            </w:r>
          </w:p>
        </w:tc>
        <w:tc>
          <w:tcPr>
            <w:tcW w:w="684" w:type="pct"/>
          </w:tcPr>
          <w:p w:rsidR="00A34993" w:rsidRDefault="00A34993">
            <w:r w:rsidRPr="006A747F">
              <w:rPr>
                <w:rFonts w:cs="Calibri"/>
              </w:rPr>
              <w:t>Yes</w:t>
            </w:r>
          </w:p>
        </w:tc>
        <w:tc>
          <w:tcPr>
            <w:tcW w:w="684" w:type="pct"/>
          </w:tcPr>
          <w:p w:rsidR="00A34993" w:rsidRDefault="00A34993">
            <w:r w:rsidRPr="006A747F">
              <w:rPr>
                <w:rFonts w:cs="Calibri"/>
              </w:rPr>
              <w:t>Yes</w:t>
            </w:r>
          </w:p>
        </w:tc>
      </w:tr>
      <w:tr w:rsidR="00D95B70" w:rsidRPr="00AC031B" w:rsidTr="00A34993">
        <w:tc>
          <w:tcPr>
            <w:tcW w:w="897" w:type="pct"/>
          </w:tcPr>
          <w:p w:rsidR="00D95B70" w:rsidRPr="00AC031B" w:rsidRDefault="00D95B70" w:rsidP="003C1470">
            <w:pPr>
              <w:widowControl w:val="0"/>
              <w:spacing w:before="120" w:after="120"/>
              <w:rPr>
                <w:rFonts w:cs="Calibri"/>
              </w:rPr>
            </w:pPr>
            <w:r w:rsidRPr="00AC031B">
              <w:rPr>
                <w:rFonts w:cs="Calibri"/>
              </w:rPr>
              <w:t>Clinical studies</w:t>
            </w: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r>
      <w:tr w:rsidR="00D95B70" w:rsidRPr="00AC031B" w:rsidTr="00A34993">
        <w:tc>
          <w:tcPr>
            <w:tcW w:w="897" w:type="pct"/>
          </w:tcPr>
          <w:p w:rsidR="00D95B70" w:rsidRPr="00AC031B" w:rsidRDefault="00D95B70" w:rsidP="003C1470">
            <w:pPr>
              <w:widowControl w:val="0"/>
              <w:spacing w:before="120" w:after="120"/>
              <w:rPr>
                <w:rFonts w:cs="Calibri"/>
              </w:rPr>
            </w:pPr>
            <w:r w:rsidRPr="00AC031B">
              <w:rPr>
                <w:rFonts w:cs="Calibri"/>
              </w:rPr>
              <w:t>Experimental studies</w:t>
            </w: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c>
          <w:tcPr>
            <w:tcW w:w="684" w:type="pct"/>
          </w:tcPr>
          <w:p w:rsidR="00D95B70" w:rsidRPr="00AC031B" w:rsidRDefault="00D95B70" w:rsidP="003C1470">
            <w:pPr>
              <w:widowControl w:val="0"/>
              <w:spacing w:before="120" w:after="120"/>
              <w:jc w:val="center"/>
              <w:rPr>
                <w:rFonts w:cs="Calibri"/>
              </w:rPr>
            </w:pP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Data acquisition</w:t>
            </w:r>
          </w:p>
        </w:tc>
        <w:tc>
          <w:tcPr>
            <w:tcW w:w="684" w:type="pct"/>
          </w:tcPr>
          <w:p w:rsidR="00A34993" w:rsidRPr="00AC031B" w:rsidRDefault="00A34993" w:rsidP="003C1470">
            <w:pPr>
              <w:widowControl w:val="0"/>
              <w:spacing w:before="120" w:after="120"/>
              <w:jc w:val="center"/>
              <w:rPr>
                <w:rFonts w:cs="Calibri"/>
              </w:rPr>
            </w:pPr>
          </w:p>
        </w:tc>
        <w:tc>
          <w:tcPr>
            <w:tcW w:w="684" w:type="pct"/>
          </w:tcPr>
          <w:p w:rsidR="00A34993" w:rsidRPr="00AC031B" w:rsidRDefault="00A34993" w:rsidP="003C1470">
            <w:pPr>
              <w:widowControl w:val="0"/>
              <w:spacing w:before="120" w:after="120"/>
              <w:jc w:val="center"/>
              <w:rPr>
                <w:rFonts w:cs="Calibri"/>
              </w:rPr>
            </w:pPr>
          </w:p>
        </w:tc>
        <w:tc>
          <w:tcPr>
            <w:tcW w:w="684" w:type="pct"/>
          </w:tcPr>
          <w:p w:rsidR="00A34993" w:rsidRDefault="00A34993">
            <w:r w:rsidRPr="00460634">
              <w:rPr>
                <w:rFonts w:cs="Calibri"/>
              </w:rPr>
              <w:t>Yes</w:t>
            </w:r>
          </w:p>
        </w:tc>
        <w:tc>
          <w:tcPr>
            <w:tcW w:w="684" w:type="pct"/>
          </w:tcPr>
          <w:p w:rsidR="00A34993" w:rsidRDefault="00A34993">
            <w:r w:rsidRPr="00460634">
              <w:rPr>
                <w:rFonts w:cs="Calibri"/>
              </w:rPr>
              <w:t>Yes</w:t>
            </w:r>
          </w:p>
        </w:tc>
        <w:tc>
          <w:tcPr>
            <w:tcW w:w="684" w:type="pct"/>
          </w:tcPr>
          <w:p w:rsidR="00A34993" w:rsidRDefault="00A34993">
            <w:r w:rsidRPr="00460634">
              <w:rPr>
                <w:rFonts w:cs="Calibri"/>
              </w:rPr>
              <w:t>Yes</w:t>
            </w:r>
          </w:p>
        </w:tc>
        <w:tc>
          <w:tcPr>
            <w:tcW w:w="684" w:type="pct"/>
          </w:tcPr>
          <w:p w:rsidR="00A34993" w:rsidRPr="00AC031B" w:rsidRDefault="00A34993" w:rsidP="003C1470">
            <w:pPr>
              <w:widowControl w:val="0"/>
              <w:spacing w:before="120" w:after="120"/>
              <w:jc w:val="center"/>
              <w:rPr>
                <w:rFonts w:cs="Calibri"/>
              </w:rPr>
            </w:pP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Data analysis</w:t>
            </w:r>
          </w:p>
        </w:tc>
        <w:tc>
          <w:tcPr>
            <w:tcW w:w="684" w:type="pct"/>
          </w:tcPr>
          <w:p w:rsidR="00A34993" w:rsidRDefault="00A34993">
            <w:r w:rsidRPr="00A95DE4">
              <w:rPr>
                <w:rFonts w:cs="Calibri"/>
              </w:rPr>
              <w:t>Yes</w:t>
            </w:r>
          </w:p>
        </w:tc>
        <w:tc>
          <w:tcPr>
            <w:tcW w:w="684" w:type="pct"/>
          </w:tcPr>
          <w:p w:rsidR="00A34993" w:rsidRDefault="00A34993">
            <w:r w:rsidRPr="00A95DE4">
              <w:rPr>
                <w:rFonts w:cs="Calibri"/>
              </w:rPr>
              <w:t>Yes</w:t>
            </w:r>
          </w:p>
        </w:tc>
        <w:tc>
          <w:tcPr>
            <w:tcW w:w="684" w:type="pct"/>
          </w:tcPr>
          <w:p w:rsidR="00A34993" w:rsidRDefault="00A34993">
            <w:r w:rsidRPr="00A95DE4">
              <w:rPr>
                <w:rFonts w:cs="Calibri"/>
              </w:rPr>
              <w:t>Yes</w:t>
            </w:r>
          </w:p>
        </w:tc>
        <w:tc>
          <w:tcPr>
            <w:tcW w:w="684" w:type="pct"/>
          </w:tcPr>
          <w:p w:rsidR="00A34993" w:rsidRDefault="00A34993">
            <w:r w:rsidRPr="00A95DE4">
              <w:rPr>
                <w:rFonts w:cs="Calibri"/>
              </w:rPr>
              <w:t>Yes</w:t>
            </w:r>
          </w:p>
        </w:tc>
        <w:tc>
          <w:tcPr>
            <w:tcW w:w="684" w:type="pct"/>
          </w:tcPr>
          <w:p w:rsidR="00A34993" w:rsidRDefault="00A34993">
            <w:r w:rsidRPr="00A95DE4">
              <w:rPr>
                <w:rFonts w:cs="Calibri"/>
              </w:rPr>
              <w:t>Yes</w:t>
            </w:r>
          </w:p>
        </w:tc>
        <w:tc>
          <w:tcPr>
            <w:tcW w:w="684" w:type="pct"/>
          </w:tcPr>
          <w:p w:rsidR="00A34993" w:rsidRDefault="00A34993">
            <w:r w:rsidRPr="00A95DE4">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Statistical analysis</w:t>
            </w:r>
          </w:p>
        </w:tc>
        <w:tc>
          <w:tcPr>
            <w:tcW w:w="684" w:type="pct"/>
          </w:tcPr>
          <w:p w:rsidR="00A34993" w:rsidRDefault="00A34993">
            <w:r w:rsidRPr="00904E3F">
              <w:rPr>
                <w:rFonts w:cs="Calibri"/>
              </w:rPr>
              <w:t>Yes</w:t>
            </w:r>
          </w:p>
        </w:tc>
        <w:tc>
          <w:tcPr>
            <w:tcW w:w="684" w:type="pct"/>
          </w:tcPr>
          <w:p w:rsidR="00A34993" w:rsidRDefault="00A34993">
            <w:r w:rsidRPr="00904E3F">
              <w:rPr>
                <w:rFonts w:cs="Calibri"/>
              </w:rPr>
              <w:t>Yes</w:t>
            </w:r>
          </w:p>
        </w:tc>
        <w:tc>
          <w:tcPr>
            <w:tcW w:w="684" w:type="pct"/>
          </w:tcPr>
          <w:p w:rsidR="00A34993" w:rsidRDefault="00A34993">
            <w:r w:rsidRPr="00904E3F">
              <w:rPr>
                <w:rFonts w:cs="Calibri"/>
              </w:rPr>
              <w:t>Yes</w:t>
            </w:r>
          </w:p>
        </w:tc>
        <w:tc>
          <w:tcPr>
            <w:tcW w:w="684" w:type="pct"/>
          </w:tcPr>
          <w:p w:rsidR="00A34993" w:rsidRDefault="00A34993">
            <w:r w:rsidRPr="00904E3F">
              <w:rPr>
                <w:rFonts w:cs="Calibri"/>
              </w:rPr>
              <w:t>Yes</w:t>
            </w:r>
          </w:p>
        </w:tc>
        <w:tc>
          <w:tcPr>
            <w:tcW w:w="684" w:type="pct"/>
          </w:tcPr>
          <w:p w:rsidR="00A34993" w:rsidRDefault="00A34993">
            <w:r w:rsidRPr="00904E3F">
              <w:rPr>
                <w:rFonts w:cs="Calibri"/>
              </w:rPr>
              <w:t>Yes</w:t>
            </w:r>
          </w:p>
        </w:tc>
        <w:tc>
          <w:tcPr>
            <w:tcW w:w="684" w:type="pct"/>
          </w:tcPr>
          <w:p w:rsidR="00A34993" w:rsidRDefault="00A34993">
            <w:r w:rsidRPr="00904E3F">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Manuscript preparation</w:t>
            </w:r>
          </w:p>
        </w:tc>
        <w:tc>
          <w:tcPr>
            <w:tcW w:w="684" w:type="pct"/>
          </w:tcPr>
          <w:p w:rsidR="00A34993" w:rsidRDefault="00A34993">
            <w:r w:rsidRPr="004860DA">
              <w:rPr>
                <w:rFonts w:cs="Calibri"/>
              </w:rPr>
              <w:t>Yes</w:t>
            </w:r>
          </w:p>
        </w:tc>
        <w:tc>
          <w:tcPr>
            <w:tcW w:w="684" w:type="pct"/>
          </w:tcPr>
          <w:p w:rsidR="00A34993" w:rsidRDefault="00A34993">
            <w:r w:rsidRPr="004860DA">
              <w:rPr>
                <w:rFonts w:cs="Calibri"/>
              </w:rPr>
              <w:t>Yes</w:t>
            </w:r>
          </w:p>
        </w:tc>
        <w:tc>
          <w:tcPr>
            <w:tcW w:w="684" w:type="pct"/>
          </w:tcPr>
          <w:p w:rsidR="00A34993" w:rsidRDefault="00A34993">
            <w:r w:rsidRPr="004860DA">
              <w:rPr>
                <w:rFonts w:cs="Calibri"/>
              </w:rPr>
              <w:t>Yes</w:t>
            </w:r>
          </w:p>
        </w:tc>
        <w:tc>
          <w:tcPr>
            <w:tcW w:w="684" w:type="pct"/>
          </w:tcPr>
          <w:p w:rsidR="00A34993" w:rsidRDefault="00A34993">
            <w:r w:rsidRPr="004860DA">
              <w:rPr>
                <w:rFonts w:cs="Calibri"/>
              </w:rPr>
              <w:t>Yes</w:t>
            </w:r>
          </w:p>
        </w:tc>
        <w:tc>
          <w:tcPr>
            <w:tcW w:w="684" w:type="pct"/>
          </w:tcPr>
          <w:p w:rsidR="00A34993" w:rsidRDefault="00A34993">
            <w:r w:rsidRPr="004860DA">
              <w:rPr>
                <w:rFonts w:cs="Calibri"/>
              </w:rPr>
              <w:t>Yes</w:t>
            </w:r>
          </w:p>
        </w:tc>
        <w:tc>
          <w:tcPr>
            <w:tcW w:w="684" w:type="pct"/>
          </w:tcPr>
          <w:p w:rsidR="00A34993" w:rsidRDefault="00A34993">
            <w:r w:rsidRPr="004860DA">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Manuscript editing</w:t>
            </w:r>
          </w:p>
        </w:tc>
        <w:tc>
          <w:tcPr>
            <w:tcW w:w="684" w:type="pct"/>
          </w:tcPr>
          <w:p w:rsidR="00A34993" w:rsidRDefault="00A34993">
            <w:r w:rsidRPr="00326199">
              <w:rPr>
                <w:rFonts w:cs="Calibri"/>
              </w:rPr>
              <w:t>Yes</w:t>
            </w:r>
          </w:p>
        </w:tc>
        <w:tc>
          <w:tcPr>
            <w:tcW w:w="684" w:type="pct"/>
          </w:tcPr>
          <w:p w:rsidR="00A34993" w:rsidRDefault="00A34993">
            <w:r w:rsidRPr="00326199">
              <w:rPr>
                <w:rFonts w:cs="Calibri"/>
              </w:rPr>
              <w:t>Yes</w:t>
            </w:r>
          </w:p>
        </w:tc>
        <w:tc>
          <w:tcPr>
            <w:tcW w:w="684" w:type="pct"/>
          </w:tcPr>
          <w:p w:rsidR="00A34993" w:rsidRDefault="00A34993">
            <w:r w:rsidRPr="00326199">
              <w:rPr>
                <w:rFonts w:cs="Calibri"/>
              </w:rPr>
              <w:t>Yes</w:t>
            </w:r>
          </w:p>
        </w:tc>
        <w:tc>
          <w:tcPr>
            <w:tcW w:w="684" w:type="pct"/>
          </w:tcPr>
          <w:p w:rsidR="00A34993" w:rsidRDefault="00A34993">
            <w:r w:rsidRPr="00326199">
              <w:rPr>
                <w:rFonts w:cs="Calibri"/>
              </w:rPr>
              <w:t>Yes</w:t>
            </w:r>
          </w:p>
        </w:tc>
        <w:tc>
          <w:tcPr>
            <w:tcW w:w="684" w:type="pct"/>
          </w:tcPr>
          <w:p w:rsidR="00A34993" w:rsidRDefault="00A34993">
            <w:r w:rsidRPr="00326199">
              <w:rPr>
                <w:rFonts w:cs="Calibri"/>
              </w:rPr>
              <w:t>Yes</w:t>
            </w:r>
          </w:p>
        </w:tc>
        <w:tc>
          <w:tcPr>
            <w:tcW w:w="684" w:type="pct"/>
          </w:tcPr>
          <w:p w:rsidR="00A34993" w:rsidRDefault="00A34993">
            <w:r w:rsidRPr="00326199">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Manuscript review</w:t>
            </w:r>
          </w:p>
        </w:tc>
        <w:tc>
          <w:tcPr>
            <w:tcW w:w="684" w:type="pct"/>
          </w:tcPr>
          <w:p w:rsidR="00A34993" w:rsidRDefault="00A34993">
            <w:r w:rsidRPr="00AA4058">
              <w:rPr>
                <w:rFonts w:cs="Calibri"/>
              </w:rPr>
              <w:t>Yes</w:t>
            </w:r>
          </w:p>
        </w:tc>
        <w:tc>
          <w:tcPr>
            <w:tcW w:w="684" w:type="pct"/>
          </w:tcPr>
          <w:p w:rsidR="00A34993" w:rsidRDefault="00A34993">
            <w:r w:rsidRPr="00AA4058">
              <w:rPr>
                <w:rFonts w:cs="Calibri"/>
              </w:rPr>
              <w:t>Yes</w:t>
            </w:r>
          </w:p>
        </w:tc>
        <w:tc>
          <w:tcPr>
            <w:tcW w:w="684" w:type="pct"/>
          </w:tcPr>
          <w:p w:rsidR="00A34993" w:rsidRDefault="00A34993">
            <w:r w:rsidRPr="00AA4058">
              <w:rPr>
                <w:rFonts w:cs="Calibri"/>
              </w:rPr>
              <w:t>Yes</w:t>
            </w:r>
          </w:p>
        </w:tc>
        <w:tc>
          <w:tcPr>
            <w:tcW w:w="684" w:type="pct"/>
          </w:tcPr>
          <w:p w:rsidR="00A34993" w:rsidRDefault="00A34993">
            <w:r w:rsidRPr="00AA4058">
              <w:rPr>
                <w:rFonts w:cs="Calibri"/>
              </w:rPr>
              <w:t>Yes</w:t>
            </w:r>
          </w:p>
        </w:tc>
        <w:tc>
          <w:tcPr>
            <w:tcW w:w="684" w:type="pct"/>
          </w:tcPr>
          <w:p w:rsidR="00A34993" w:rsidRDefault="00A34993">
            <w:r w:rsidRPr="00AA4058">
              <w:rPr>
                <w:rFonts w:cs="Calibri"/>
              </w:rPr>
              <w:t>Yes</w:t>
            </w:r>
          </w:p>
        </w:tc>
        <w:tc>
          <w:tcPr>
            <w:tcW w:w="684" w:type="pct"/>
          </w:tcPr>
          <w:p w:rsidR="00A34993" w:rsidRDefault="00A34993">
            <w:r w:rsidRPr="00AA4058">
              <w:rPr>
                <w:rFonts w:cs="Calibri"/>
              </w:rPr>
              <w:t>Yes</w:t>
            </w:r>
          </w:p>
        </w:tc>
      </w:tr>
      <w:tr w:rsidR="00A34993" w:rsidRPr="00AC031B" w:rsidTr="00A34993">
        <w:tc>
          <w:tcPr>
            <w:tcW w:w="897" w:type="pct"/>
          </w:tcPr>
          <w:p w:rsidR="00A34993" w:rsidRPr="00AC031B" w:rsidRDefault="00A34993" w:rsidP="003C1470">
            <w:pPr>
              <w:widowControl w:val="0"/>
              <w:spacing w:before="120" w:after="120"/>
              <w:rPr>
                <w:rFonts w:cs="Calibri"/>
              </w:rPr>
            </w:pPr>
            <w:r w:rsidRPr="00AC031B">
              <w:rPr>
                <w:rFonts w:cs="Calibri"/>
              </w:rPr>
              <w:t>Guarantor</w:t>
            </w:r>
          </w:p>
        </w:tc>
        <w:tc>
          <w:tcPr>
            <w:tcW w:w="684" w:type="pct"/>
          </w:tcPr>
          <w:p w:rsidR="00A34993" w:rsidRDefault="00A34993">
            <w:r w:rsidRPr="008A0A43">
              <w:rPr>
                <w:rFonts w:cs="Calibri"/>
              </w:rPr>
              <w:t>Yes</w:t>
            </w:r>
          </w:p>
        </w:tc>
        <w:tc>
          <w:tcPr>
            <w:tcW w:w="684" w:type="pct"/>
          </w:tcPr>
          <w:p w:rsidR="00A34993" w:rsidRDefault="00A34993">
            <w:r w:rsidRPr="008A0A43">
              <w:rPr>
                <w:rFonts w:cs="Calibri"/>
              </w:rPr>
              <w:t>Yes</w:t>
            </w:r>
          </w:p>
        </w:tc>
        <w:tc>
          <w:tcPr>
            <w:tcW w:w="684" w:type="pct"/>
          </w:tcPr>
          <w:p w:rsidR="00A34993" w:rsidRDefault="00A34993">
            <w:r w:rsidRPr="008A0A43">
              <w:rPr>
                <w:rFonts w:cs="Calibri"/>
              </w:rPr>
              <w:t>Yes</w:t>
            </w:r>
          </w:p>
        </w:tc>
        <w:tc>
          <w:tcPr>
            <w:tcW w:w="684" w:type="pct"/>
          </w:tcPr>
          <w:p w:rsidR="00A34993" w:rsidRPr="00AC031B" w:rsidRDefault="00A34993" w:rsidP="003C1470">
            <w:pPr>
              <w:widowControl w:val="0"/>
              <w:spacing w:before="120" w:after="120"/>
              <w:jc w:val="center"/>
              <w:rPr>
                <w:rFonts w:cs="Calibri"/>
              </w:rPr>
            </w:pPr>
          </w:p>
        </w:tc>
        <w:tc>
          <w:tcPr>
            <w:tcW w:w="684" w:type="pct"/>
          </w:tcPr>
          <w:p w:rsidR="00A34993" w:rsidRPr="00AC031B" w:rsidRDefault="00A34993" w:rsidP="003C1470">
            <w:pPr>
              <w:widowControl w:val="0"/>
              <w:spacing w:before="120" w:after="120"/>
              <w:jc w:val="center"/>
              <w:rPr>
                <w:rFonts w:cs="Calibri"/>
              </w:rPr>
            </w:pPr>
          </w:p>
        </w:tc>
        <w:tc>
          <w:tcPr>
            <w:tcW w:w="684" w:type="pct"/>
          </w:tcPr>
          <w:p w:rsidR="00A34993" w:rsidRPr="00AC031B" w:rsidRDefault="00A34993" w:rsidP="00A34993">
            <w:pPr>
              <w:widowControl w:val="0"/>
              <w:spacing w:before="120" w:after="120"/>
              <w:jc w:val="center"/>
              <w:rPr>
                <w:rFonts w:cs="Calibri"/>
              </w:rPr>
            </w:pPr>
            <w:r>
              <w:rPr>
                <w:rFonts w:cs="Calibri"/>
              </w:rPr>
              <w:t>Yes</w:t>
            </w:r>
          </w:p>
        </w:tc>
      </w:tr>
    </w:tbl>
    <w:p w:rsidR="00406CF0" w:rsidRPr="00AC031B" w:rsidRDefault="00406CF0" w:rsidP="00406CF0">
      <w:pPr>
        <w:spacing w:before="60" w:line="400" w:lineRule="atLeast"/>
        <w:rPr>
          <w:rFonts w:cs="Calibri"/>
          <w:color w:val="000000"/>
        </w:rPr>
      </w:pPr>
      <w:r w:rsidRPr="00AC031B">
        <w:rPr>
          <w:rFonts w:cs="Calibri"/>
          <w:color w:val="000000"/>
        </w:rPr>
        <w:br w:type="page"/>
      </w:r>
    </w:p>
    <w:p w:rsidR="00406CF0" w:rsidRDefault="009E6E94" w:rsidP="00406CF0">
      <w:pPr>
        <w:spacing w:line="480" w:lineRule="auto"/>
        <w:outlineLvl w:val="0"/>
        <w:rPr>
          <w:rFonts w:cs="Calibri"/>
          <w:color w:val="000000"/>
        </w:rPr>
      </w:pPr>
      <w:r>
        <w:rPr>
          <w:noProof/>
          <w:lang w:val="en-US"/>
        </w:rPr>
        <w:lastRenderedPageBreak/>
        <mc:AlternateContent>
          <mc:Choice Requires="wps">
            <w:drawing>
              <wp:anchor distT="0" distB="0" distL="114300" distR="114300" simplePos="0" relativeHeight="251656192" behindDoc="0" locked="0" layoutInCell="1" allowOverlap="1" wp14:anchorId="4B53110E" wp14:editId="4CC211FD">
                <wp:simplePos x="0" y="0"/>
                <wp:positionH relativeFrom="column">
                  <wp:posOffset>5132705</wp:posOffset>
                </wp:positionH>
                <wp:positionV relativeFrom="paragraph">
                  <wp:posOffset>-342900</wp:posOffset>
                </wp:positionV>
                <wp:extent cx="1143000" cy="3429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Abstract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404.15pt;margin-top:-27pt;width:9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louQIAAMA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" filled="f" stroked="f">
                <v:textbox>
                  <w:txbxContent>
                    <w:p w:rsidR="00E80086" w:rsidRDefault="00E80086" w:rsidP="00406CF0">
                      <w:pPr>
                        <w:jc w:val="right"/>
                      </w:pPr>
                      <w:r>
                        <w:t>Abstract Page</w:t>
                      </w:r>
                    </w:p>
                  </w:txbxContent>
                </v:textbox>
              </v:shape>
            </w:pict>
          </mc:Fallback>
        </mc:AlternateContent>
      </w:r>
      <w:r w:rsidR="00406CF0" w:rsidRPr="00AC031B">
        <w:rPr>
          <w:rFonts w:cs="Calibri"/>
          <w:color w:val="000000"/>
        </w:rPr>
        <w:t>Title of the article: Original</w:t>
      </w:r>
    </w:p>
    <w:p w:rsidR="00A34993" w:rsidRPr="00AC031B" w:rsidRDefault="00A34993" w:rsidP="00406CF0">
      <w:pPr>
        <w:spacing w:line="480" w:lineRule="auto"/>
        <w:outlineLvl w:val="0"/>
        <w:rPr>
          <w:rFonts w:cs="Calibri"/>
          <w:color w:val="000000"/>
        </w:rPr>
      </w:pPr>
      <w:r>
        <w:rPr>
          <w:rFonts w:cs="Calibri"/>
          <w:b/>
          <w:color w:val="000000"/>
        </w:rPr>
        <w:t>“</w:t>
      </w:r>
      <w:r w:rsidRPr="00180FB6">
        <w:rPr>
          <w:rFonts w:cs="Calibri"/>
          <w:b/>
          <w:color w:val="000000"/>
        </w:rPr>
        <w:t xml:space="preserve">EpiCollect5 software </w:t>
      </w:r>
      <w:proofErr w:type="gramStart"/>
      <w:r w:rsidRPr="00180FB6">
        <w:rPr>
          <w:rFonts w:cs="Calibri"/>
          <w:b/>
          <w:color w:val="000000"/>
        </w:rPr>
        <w:t>ease</w:t>
      </w:r>
      <w:proofErr w:type="gramEnd"/>
      <w:r w:rsidRPr="00180FB6">
        <w:rPr>
          <w:rFonts w:cs="Calibri"/>
          <w:b/>
          <w:color w:val="000000"/>
        </w:rPr>
        <w:t xml:space="preserve"> of use among Medical students: evaluation survey</w:t>
      </w:r>
      <w:r w:rsidRPr="00AC031B">
        <w:rPr>
          <w:rFonts w:cs="Calibri"/>
          <w:b/>
          <w:color w:val="000000"/>
        </w:rPr>
        <w:t>”</w:t>
      </w:r>
    </w:p>
    <w:p w:rsidR="00406CF0" w:rsidRPr="00AC031B" w:rsidRDefault="00406CF0" w:rsidP="00406CF0">
      <w:pPr>
        <w:spacing w:line="480" w:lineRule="auto"/>
        <w:outlineLvl w:val="0"/>
        <w:rPr>
          <w:rFonts w:cs="Calibri"/>
          <w:noProof/>
          <w:color w:val="000000"/>
          <w:lang w:val="en-US"/>
        </w:rPr>
      </w:pPr>
      <w:r w:rsidRPr="00AC031B">
        <w:rPr>
          <w:rFonts w:cs="Calibri"/>
          <w:noProof/>
          <w:color w:val="000000"/>
          <w:lang w:val="en-US"/>
        </w:rPr>
        <w:t>Abstract:</w:t>
      </w:r>
    </w:p>
    <w:p w:rsidR="00A34993" w:rsidRPr="00A34993" w:rsidRDefault="00A34993" w:rsidP="00A34993">
      <w:pPr>
        <w:spacing w:line="480" w:lineRule="auto"/>
        <w:rPr>
          <w:rFonts w:cs="Calibri"/>
          <w:b/>
          <w:bCs/>
          <w:color w:val="000000"/>
        </w:rPr>
      </w:pPr>
      <w:r w:rsidRPr="00A34993">
        <w:rPr>
          <w:rFonts w:cs="Calibri"/>
          <w:b/>
          <w:bCs/>
          <w:color w:val="000000"/>
        </w:rPr>
        <w:t>Background:</w:t>
      </w:r>
    </w:p>
    <w:p w:rsidR="00A34993" w:rsidRPr="00A34993" w:rsidRDefault="00A34993" w:rsidP="00A34993">
      <w:pPr>
        <w:spacing w:line="480" w:lineRule="auto"/>
        <w:rPr>
          <w:rFonts w:cs="Calibri"/>
          <w:color w:val="000000"/>
        </w:rPr>
      </w:pPr>
      <w:r w:rsidRPr="00A34993">
        <w:rPr>
          <w:rFonts w:cs="Calibri"/>
          <w:color w:val="000000"/>
        </w:rPr>
        <w:t xml:space="preserve">Mobile and web based application like EpiCollect5 makes work easier by paving a way of paperless and easy way of data collection and exporting. </w:t>
      </w:r>
    </w:p>
    <w:p w:rsidR="00A34993" w:rsidRPr="00A34993" w:rsidRDefault="00A34993" w:rsidP="00A34993">
      <w:pPr>
        <w:spacing w:line="480" w:lineRule="auto"/>
        <w:rPr>
          <w:rFonts w:cs="Calibri"/>
          <w:b/>
          <w:bCs/>
          <w:color w:val="000000"/>
        </w:rPr>
      </w:pPr>
      <w:r w:rsidRPr="00A34993">
        <w:rPr>
          <w:rFonts w:cs="Calibri"/>
          <w:b/>
          <w:bCs/>
          <w:color w:val="000000"/>
        </w:rPr>
        <w:t>Aim &amp; Objective:</w:t>
      </w:r>
    </w:p>
    <w:p w:rsidR="00A34993" w:rsidRPr="00A34993" w:rsidRDefault="00A34993" w:rsidP="00A34993">
      <w:pPr>
        <w:spacing w:line="480" w:lineRule="auto"/>
        <w:rPr>
          <w:rFonts w:cs="Calibri"/>
          <w:color w:val="000000"/>
        </w:rPr>
      </w:pPr>
      <w:r w:rsidRPr="00A34993">
        <w:rPr>
          <w:rFonts w:cs="Calibri"/>
          <w:color w:val="000000"/>
        </w:rPr>
        <w:t xml:space="preserve">To evaluate the ease of use of EpiCollect5 software among the medical undergraduates students who had used this application. </w:t>
      </w:r>
    </w:p>
    <w:p w:rsidR="00A34993" w:rsidRPr="00A34993" w:rsidRDefault="00A34993" w:rsidP="00A34993">
      <w:pPr>
        <w:spacing w:line="480" w:lineRule="auto"/>
        <w:rPr>
          <w:rFonts w:cs="Calibri"/>
          <w:b/>
          <w:bCs/>
          <w:color w:val="000000"/>
        </w:rPr>
      </w:pPr>
      <w:r w:rsidRPr="00A34993">
        <w:rPr>
          <w:rFonts w:cs="Calibri"/>
          <w:b/>
          <w:bCs/>
          <w:color w:val="000000"/>
        </w:rPr>
        <w:t>Settings and Design:</w:t>
      </w:r>
    </w:p>
    <w:p w:rsidR="00A34993" w:rsidRPr="00A34993" w:rsidRDefault="00A34993" w:rsidP="00A34993">
      <w:pPr>
        <w:spacing w:line="480" w:lineRule="auto"/>
        <w:rPr>
          <w:rFonts w:cs="Calibri"/>
          <w:color w:val="000000"/>
        </w:rPr>
      </w:pPr>
      <w:r w:rsidRPr="00A34993">
        <w:rPr>
          <w:rFonts w:cs="Calibri"/>
          <w:color w:val="000000"/>
        </w:rPr>
        <w:t xml:space="preserve">A Cross sectional study was conducted </w:t>
      </w:r>
      <w:r w:rsidR="00282A12">
        <w:rPr>
          <w:rFonts w:cs="Calibri"/>
          <w:color w:val="000000"/>
        </w:rPr>
        <w:t>among undergraduate students in a tertiary care institute.</w:t>
      </w:r>
    </w:p>
    <w:p w:rsidR="00A34993" w:rsidRPr="00A34993" w:rsidRDefault="00A34993" w:rsidP="00A34993">
      <w:pPr>
        <w:spacing w:line="480" w:lineRule="auto"/>
        <w:rPr>
          <w:rFonts w:cs="Calibri"/>
          <w:b/>
          <w:bCs/>
          <w:color w:val="000000"/>
        </w:rPr>
      </w:pPr>
      <w:r w:rsidRPr="00A34993">
        <w:rPr>
          <w:rFonts w:cs="Calibri"/>
          <w:b/>
          <w:bCs/>
          <w:color w:val="000000"/>
        </w:rPr>
        <w:t>Methods and Material:</w:t>
      </w:r>
    </w:p>
    <w:p w:rsidR="00A34993" w:rsidRPr="00A34993" w:rsidRDefault="00A34993" w:rsidP="00A34993">
      <w:pPr>
        <w:spacing w:line="480" w:lineRule="auto"/>
        <w:rPr>
          <w:rFonts w:cs="Calibri"/>
          <w:color w:val="000000"/>
        </w:rPr>
      </w:pPr>
      <w:r w:rsidRPr="00A34993">
        <w:rPr>
          <w:rFonts w:cs="Calibri"/>
          <w:color w:val="000000"/>
        </w:rPr>
        <w:t xml:space="preserve">The present study was conducted using a pre-tested semi structured and self-reported questionnaire to obtain information on ease of use of EpiCollect5 software from the medical undergraduates. </w:t>
      </w:r>
    </w:p>
    <w:p w:rsidR="00A34993" w:rsidRPr="00A34993" w:rsidRDefault="00A34993" w:rsidP="00A34993">
      <w:pPr>
        <w:spacing w:line="480" w:lineRule="auto"/>
        <w:rPr>
          <w:rFonts w:cs="Calibri"/>
          <w:b/>
          <w:bCs/>
          <w:color w:val="000000"/>
        </w:rPr>
      </w:pPr>
      <w:r w:rsidRPr="00A34993">
        <w:rPr>
          <w:rFonts w:cs="Calibri"/>
          <w:b/>
          <w:bCs/>
          <w:color w:val="000000"/>
        </w:rPr>
        <w:t>Statistical analysis used:</w:t>
      </w:r>
    </w:p>
    <w:p w:rsidR="00A34993" w:rsidRPr="00A34993" w:rsidRDefault="00A34993" w:rsidP="00A34993">
      <w:pPr>
        <w:spacing w:line="480" w:lineRule="auto"/>
        <w:rPr>
          <w:rFonts w:cs="Calibri"/>
          <w:color w:val="000000"/>
        </w:rPr>
      </w:pPr>
      <w:r w:rsidRPr="00A34993">
        <w:rPr>
          <w:rFonts w:cs="Calibri"/>
          <w:color w:val="000000"/>
        </w:rPr>
        <w:t xml:space="preserve">The data entry was done in Epidata 3.1 while analysis was done by using Epidata 2.2.2.182. </w:t>
      </w:r>
    </w:p>
    <w:p w:rsidR="00A34993" w:rsidRPr="00A34993" w:rsidRDefault="00A34993" w:rsidP="00A34993">
      <w:pPr>
        <w:spacing w:line="480" w:lineRule="auto"/>
        <w:rPr>
          <w:rFonts w:cs="Calibri"/>
          <w:b/>
          <w:bCs/>
          <w:color w:val="000000"/>
        </w:rPr>
      </w:pPr>
      <w:r w:rsidRPr="00A34993">
        <w:rPr>
          <w:rFonts w:cs="Calibri"/>
          <w:b/>
          <w:bCs/>
          <w:color w:val="000000"/>
        </w:rPr>
        <w:t>Results:</w:t>
      </w:r>
    </w:p>
    <w:p w:rsidR="00A34993" w:rsidRPr="00A34993" w:rsidRDefault="00A34993" w:rsidP="00A34993">
      <w:pPr>
        <w:spacing w:line="480" w:lineRule="auto"/>
        <w:rPr>
          <w:rFonts w:cs="Calibri"/>
          <w:color w:val="000000"/>
        </w:rPr>
      </w:pPr>
      <w:r w:rsidRPr="00A34993">
        <w:rPr>
          <w:rFonts w:cs="Calibri"/>
          <w:color w:val="000000"/>
        </w:rPr>
        <w:t>It was easy and simple to use the EpiCollect5 software reported by majority (94%) of the students and almost 90.6% of the participants felt that the software is user friendly.</w:t>
      </w:r>
    </w:p>
    <w:p w:rsidR="00A34993" w:rsidRPr="00A34993" w:rsidRDefault="00235AEC" w:rsidP="00A34993">
      <w:pPr>
        <w:spacing w:line="480" w:lineRule="auto"/>
        <w:rPr>
          <w:rFonts w:cs="Calibri"/>
          <w:b/>
          <w:bCs/>
          <w:color w:val="000000"/>
        </w:rPr>
      </w:pPr>
      <w:r>
        <w:rPr>
          <w:rFonts w:cs="Calibri"/>
          <w:b/>
          <w:bCs/>
          <w:color w:val="000000"/>
        </w:rPr>
        <w:t>Conclusion</w:t>
      </w:r>
      <w:r w:rsidR="00A34993" w:rsidRPr="00A34993">
        <w:rPr>
          <w:rFonts w:cs="Calibri"/>
          <w:b/>
          <w:bCs/>
          <w:color w:val="000000"/>
        </w:rPr>
        <w:t>:</w:t>
      </w:r>
    </w:p>
    <w:p w:rsidR="00A34993" w:rsidRPr="00A34993" w:rsidRDefault="00A34993" w:rsidP="00A34993">
      <w:pPr>
        <w:spacing w:line="480" w:lineRule="auto"/>
        <w:rPr>
          <w:rFonts w:cs="Calibri"/>
          <w:color w:val="000000"/>
        </w:rPr>
      </w:pPr>
      <w:r w:rsidRPr="00A34993">
        <w:rPr>
          <w:rFonts w:cs="Calibri"/>
          <w:color w:val="000000"/>
        </w:rPr>
        <w:lastRenderedPageBreak/>
        <w:t xml:space="preserve">Majority of the students agreed with the user-friendly nature of the software and its applicability in collecting data from the community. </w:t>
      </w:r>
    </w:p>
    <w:p w:rsidR="00A34993" w:rsidRPr="00A34993" w:rsidRDefault="00A34993" w:rsidP="00A34993">
      <w:pPr>
        <w:spacing w:line="480" w:lineRule="auto"/>
        <w:rPr>
          <w:rFonts w:cs="Calibri"/>
          <w:b/>
          <w:bCs/>
          <w:color w:val="000000"/>
        </w:rPr>
      </w:pPr>
      <w:r w:rsidRPr="00A34993">
        <w:rPr>
          <w:rFonts w:cs="Calibri"/>
          <w:b/>
          <w:bCs/>
          <w:color w:val="000000"/>
        </w:rPr>
        <w:t>Key-words:</w:t>
      </w:r>
    </w:p>
    <w:p w:rsidR="00A34993" w:rsidRDefault="00A34993" w:rsidP="00A34993">
      <w:pPr>
        <w:spacing w:line="480" w:lineRule="auto"/>
        <w:rPr>
          <w:rFonts w:cs="Calibri"/>
          <w:color w:val="000000"/>
        </w:rPr>
      </w:pPr>
      <w:r w:rsidRPr="00A34993">
        <w:rPr>
          <w:rFonts w:cs="Calibri"/>
          <w:color w:val="000000"/>
        </w:rPr>
        <w:t>Software, Data collection, EpiCollect5, Mobile application</w:t>
      </w:r>
    </w:p>
    <w:p w:rsidR="00406CF0" w:rsidRPr="00AC031B" w:rsidRDefault="00406CF0" w:rsidP="00406CF0">
      <w:pPr>
        <w:spacing w:line="480" w:lineRule="auto"/>
        <w:outlineLvl w:val="0"/>
        <w:rPr>
          <w:rFonts w:cs="Calibri"/>
          <w:color w:val="000000"/>
        </w:rPr>
      </w:pPr>
      <w:r w:rsidRPr="00DB3536">
        <w:rPr>
          <w:rFonts w:cs="Calibri"/>
          <w:b/>
          <w:bCs/>
          <w:color w:val="000000"/>
        </w:rPr>
        <w:t>Key Messages</w:t>
      </w:r>
      <w:r w:rsidRPr="00AC031B">
        <w:rPr>
          <w:rFonts w:cs="Calibri"/>
          <w:color w:val="000000"/>
        </w:rPr>
        <w:t>:</w:t>
      </w:r>
      <w:r w:rsidR="00DB3536">
        <w:rPr>
          <w:rFonts w:cs="Calibri"/>
          <w:color w:val="000000"/>
        </w:rPr>
        <w:t xml:space="preserve"> The research is on evaluation of ease of use of EpiCollect5 software among medical undergraduate students.</w:t>
      </w:r>
    </w:p>
    <w:p w:rsidR="00E10155" w:rsidRDefault="00E10155">
      <w:pPr>
        <w:spacing w:after="0" w:line="240" w:lineRule="auto"/>
        <w:rPr>
          <w:rFonts w:cs="Calibri"/>
          <w:b/>
          <w:color w:val="000000"/>
        </w:rPr>
      </w:pPr>
      <w:r>
        <w:rPr>
          <w:rFonts w:cs="Calibri"/>
          <w:b/>
          <w:color w:val="000000"/>
        </w:rPr>
        <w:br w:type="page"/>
      </w:r>
    </w:p>
    <w:p w:rsidR="00406CF0" w:rsidRPr="00AC031B" w:rsidRDefault="009E6E94" w:rsidP="00406CF0">
      <w:pPr>
        <w:spacing w:line="480" w:lineRule="auto"/>
        <w:outlineLvl w:val="0"/>
        <w:rPr>
          <w:rFonts w:cs="Calibri"/>
          <w:color w:val="000000"/>
        </w:rPr>
      </w:pPr>
      <w:r>
        <w:rPr>
          <w:noProof/>
          <w:lang w:val="en-US"/>
        </w:rPr>
        <w:lastRenderedPageBreak/>
        <mc:AlternateContent>
          <mc:Choice Requires="wps">
            <w:drawing>
              <wp:anchor distT="0" distB="0" distL="114300" distR="114300" simplePos="0" relativeHeight="251657216" behindDoc="0" locked="0" layoutInCell="1" allowOverlap="1" wp14:anchorId="248837DF" wp14:editId="18D43F1B">
                <wp:simplePos x="0" y="0"/>
                <wp:positionH relativeFrom="column">
                  <wp:posOffset>5175885</wp:posOffset>
                </wp:positionH>
                <wp:positionV relativeFrom="paragraph">
                  <wp:posOffset>-342900</wp:posOffset>
                </wp:positionV>
                <wp:extent cx="1143000" cy="3429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086" w:rsidRDefault="00E80086" w:rsidP="00406CF0">
                            <w:pPr>
                              <w:jc w:val="right"/>
                            </w:pPr>
                            <w:r>
                              <w:t>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07.55pt;margin-top:-27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1euAIAAMA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" filled="f" stroked="f">
                <v:textbox>
                  <w:txbxContent>
                    <w:p w:rsidR="00E80086" w:rsidRDefault="00E80086" w:rsidP="00406CF0">
                      <w:pPr>
                        <w:jc w:val="right"/>
                      </w:pPr>
                      <w:r>
                        <w:t>Text</w:t>
                      </w:r>
                    </w:p>
                  </w:txbxContent>
                </v:textbox>
              </v:shape>
            </w:pict>
          </mc:Fallback>
        </mc:AlternateContent>
      </w:r>
      <w:r w:rsidR="00406CF0" w:rsidRPr="00AC031B">
        <w:rPr>
          <w:rFonts w:cs="Calibri"/>
          <w:b/>
          <w:color w:val="000000"/>
        </w:rPr>
        <w:t>Introduction</w:t>
      </w:r>
      <w:r w:rsidR="00406CF0" w:rsidRPr="00AC031B">
        <w:rPr>
          <w:rFonts w:cs="Calibri"/>
          <w:color w:val="000000"/>
        </w:rPr>
        <w:t>:</w:t>
      </w:r>
    </w:p>
    <w:p w:rsidR="00406CF0" w:rsidRPr="00AC031B" w:rsidRDefault="00DB3536" w:rsidP="00406CF0">
      <w:pPr>
        <w:spacing w:line="480" w:lineRule="auto"/>
        <w:outlineLvl w:val="0"/>
        <w:rPr>
          <w:rFonts w:cs="Calibri"/>
          <w:color w:val="000000"/>
        </w:rPr>
      </w:pPr>
      <w:r w:rsidRPr="00DB3536">
        <w:rPr>
          <w:rFonts w:cs="Calibri"/>
          <w:color w:val="000000"/>
        </w:rPr>
        <w:t xml:space="preserve">Epidemiologists often collect data in the field and need to enter their data into a database for further analysis. The increasing availability and decreasing cost of mobile devices running the Android (4.4+) and </w:t>
      </w:r>
      <w:proofErr w:type="spellStart"/>
      <w:r w:rsidRPr="00DB3536">
        <w:rPr>
          <w:rFonts w:cs="Calibri"/>
          <w:color w:val="000000"/>
        </w:rPr>
        <w:t>iOS</w:t>
      </w:r>
      <w:proofErr w:type="spellEnd"/>
      <w:r w:rsidRPr="00DB3536">
        <w:rPr>
          <w:rFonts w:cs="Calibri"/>
          <w:color w:val="000000"/>
        </w:rPr>
        <w:t xml:space="preserve"> (8+) which has both GPS and Google Maps among the other existing features, which provides new opportunities for developing mobile phone applications, which in conjunction with web applications, allow two-way communication between field workers and their project databases.1 One such mobile and web based application is EpiCollect5 which is free and easy for data collection. Data are collected (including GPS and media) using multiple devices and all data can be viewed on a central server (via map, tables and charts). And more conveniently, all these data can be exported into suitable </w:t>
      </w:r>
      <w:proofErr w:type="spellStart"/>
      <w:r w:rsidRPr="00DB3536">
        <w:rPr>
          <w:rFonts w:cs="Calibri"/>
          <w:color w:val="000000"/>
        </w:rPr>
        <w:t>csv</w:t>
      </w:r>
      <w:proofErr w:type="spellEnd"/>
      <w:r w:rsidRPr="00DB3536">
        <w:rPr>
          <w:rFonts w:cs="Calibri"/>
          <w:color w:val="000000"/>
        </w:rPr>
        <w:t xml:space="preserve"> and </w:t>
      </w:r>
      <w:proofErr w:type="spellStart"/>
      <w:r w:rsidRPr="00DB3536">
        <w:rPr>
          <w:rFonts w:cs="Calibri"/>
          <w:color w:val="000000"/>
        </w:rPr>
        <w:t>json</w:t>
      </w:r>
      <w:proofErr w:type="spellEnd"/>
      <w:r w:rsidRPr="00DB3536">
        <w:rPr>
          <w:rFonts w:cs="Calibri"/>
          <w:color w:val="000000"/>
        </w:rPr>
        <w:t xml:space="preserve"> format.  With increasing acceptance and being an easy tool for data collection, we conducted a study among the medical undergraduates students’ of our institution who had used this application during their field survey to evaluate the ease of use of this EpiCollect5 software.  </w:t>
      </w:r>
    </w:p>
    <w:p w:rsidR="00406CF0" w:rsidRPr="00AC031B" w:rsidRDefault="00406CF0" w:rsidP="00406CF0">
      <w:pPr>
        <w:spacing w:line="480" w:lineRule="auto"/>
        <w:outlineLvl w:val="0"/>
        <w:rPr>
          <w:rFonts w:cs="Calibri"/>
          <w:b/>
          <w:color w:val="000000"/>
        </w:rPr>
      </w:pPr>
      <w:r w:rsidRPr="00AC031B">
        <w:rPr>
          <w:rFonts w:cs="Calibri"/>
          <w:b/>
          <w:color w:val="000000"/>
        </w:rPr>
        <w:t>Aim &amp; Objective</w:t>
      </w:r>
      <w:r w:rsidR="007561CE">
        <w:rPr>
          <w:rFonts w:cs="Calibri"/>
          <w:b/>
          <w:color w:val="000000"/>
        </w:rPr>
        <w:t>(</w:t>
      </w:r>
      <w:r w:rsidRPr="00AC031B">
        <w:rPr>
          <w:rFonts w:cs="Calibri"/>
          <w:b/>
          <w:color w:val="000000"/>
        </w:rPr>
        <w:t>s</w:t>
      </w:r>
      <w:r w:rsidR="007561CE">
        <w:rPr>
          <w:rFonts w:cs="Calibri"/>
          <w:b/>
          <w:color w:val="000000"/>
        </w:rPr>
        <w:t>)</w:t>
      </w:r>
      <w:r w:rsidR="00DB3536">
        <w:rPr>
          <w:rFonts w:cs="Calibri"/>
          <w:b/>
          <w:color w:val="000000"/>
        </w:rPr>
        <w:t>:</w:t>
      </w:r>
      <w:r w:rsidRPr="00AC031B">
        <w:rPr>
          <w:rFonts w:cs="Calibri"/>
          <w:b/>
          <w:color w:val="000000"/>
        </w:rPr>
        <w:t xml:space="preserve"> </w:t>
      </w:r>
    </w:p>
    <w:p w:rsidR="00406CF0" w:rsidRPr="00AC031B" w:rsidRDefault="00DB3536" w:rsidP="00406CF0">
      <w:pPr>
        <w:spacing w:line="480" w:lineRule="auto"/>
        <w:outlineLvl w:val="0"/>
        <w:rPr>
          <w:rFonts w:cs="Calibri"/>
          <w:color w:val="000000"/>
        </w:rPr>
      </w:pPr>
      <w:r w:rsidRPr="00DB3536">
        <w:rPr>
          <w:rFonts w:cs="Calibri"/>
          <w:color w:val="000000"/>
        </w:rPr>
        <w:t>To evaluate the ease of use of EpiCollect5 software among the medical undergraduates students who had used this application.</w:t>
      </w:r>
      <w:r>
        <w:rPr>
          <w:rFonts w:cs="Calibri"/>
          <w:color w:val="000000"/>
        </w:rPr>
        <w:t xml:space="preserve"> </w:t>
      </w:r>
    </w:p>
    <w:p w:rsidR="00406CF0" w:rsidRDefault="00406CF0" w:rsidP="00406CF0">
      <w:pPr>
        <w:spacing w:line="480" w:lineRule="auto"/>
        <w:outlineLvl w:val="0"/>
        <w:rPr>
          <w:rFonts w:cs="Calibri"/>
          <w:b/>
          <w:color w:val="000000"/>
        </w:rPr>
      </w:pPr>
      <w:r w:rsidRPr="00AC031B">
        <w:rPr>
          <w:rFonts w:cs="Calibri"/>
          <w:b/>
          <w:color w:val="000000"/>
        </w:rPr>
        <w:t>Materials and Methods:</w:t>
      </w:r>
    </w:p>
    <w:p w:rsidR="00DB3536" w:rsidRPr="00DB3536" w:rsidRDefault="00DB3536" w:rsidP="00DB3536">
      <w:pPr>
        <w:spacing w:line="480" w:lineRule="auto"/>
        <w:outlineLvl w:val="0"/>
        <w:rPr>
          <w:rFonts w:cs="Calibri"/>
          <w:bCs/>
          <w:color w:val="000000"/>
        </w:rPr>
      </w:pPr>
      <w:r w:rsidRPr="00DB3536">
        <w:rPr>
          <w:rFonts w:cs="Calibri"/>
          <w:b/>
          <w:color w:val="000000"/>
        </w:rPr>
        <w:t>Study design &amp; setting:</w:t>
      </w:r>
      <w:r w:rsidRPr="00DB3536">
        <w:rPr>
          <w:rFonts w:cs="Calibri"/>
          <w:bCs/>
          <w:color w:val="000000"/>
        </w:rPr>
        <w:t xml:space="preserve"> The present cross sectional study was conducted in </w:t>
      </w:r>
      <w:r w:rsidR="00282A12">
        <w:rPr>
          <w:rFonts w:cs="Calibri"/>
          <w:bCs/>
          <w:color w:val="000000"/>
        </w:rPr>
        <w:t>a medical college</w:t>
      </w:r>
      <w:r w:rsidRPr="00DB3536">
        <w:rPr>
          <w:rFonts w:cs="Calibri"/>
          <w:bCs/>
          <w:color w:val="000000"/>
        </w:rPr>
        <w:t xml:space="preserve">, Pondicherry. </w:t>
      </w:r>
    </w:p>
    <w:p w:rsidR="00DB3536" w:rsidRPr="00DB3536" w:rsidRDefault="00DB3536" w:rsidP="00DB3536">
      <w:pPr>
        <w:spacing w:line="480" w:lineRule="auto"/>
        <w:outlineLvl w:val="0"/>
        <w:rPr>
          <w:rFonts w:cs="Calibri"/>
          <w:bCs/>
          <w:color w:val="000000"/>
        </w:rPr>
      </w:pPr>
      <w:r w:rsidRPr="00DB3536">
        <w:rPr>
          <w:rFonts w:cs="Calibri"/>
          <w:b/>
          <w:color w:val="000000"/>
        </w:rPr>
        <w:t>Study population:</w:t>
      </w:r>
      <w:r w:rsidRPr="00DB3536">
        <w:rPr>
          <w:rFonts w:cs="Calibri"/>
          <w:bCs/>
          <w:color w:val="000000"/>
        </w:rPr>
        <w:t xml:space="preserve"> The study was conducted among the medical </w:t>
      </w:r>
      <w:r w:rsidR="00282A12">
        <w:rPr>
          <w:rFonts w:cs="Calibri"/>
          <w:bCs/>
          <w:color w:val="000000"/>
        </w:rPr>
        <w:t xml:space="preserve">undergraduate students </w:t>
      </w:r>
      <w:r w:rsidRPr="00DB3536">
        <w:rPr>
          <w:rFonts w:cs="Calibri"/>
          <w:bCs/>
          <w:color w:val="000000"/>
        </w:rPr>
        <w:t xml:space="preserve">who used the EpiCollect5 software for data collection in their field survey. </w:t>
      </w:r>
    </w:p>
    <w:p w:rsidR="00DB3536" w:rsidRPr="00DB3536" w:rsidRDefault="00DB3536" w:rsidP="00DB3536">
      <w:pPr>
        <w:spacing w:line="480" w:lineRule="auto"/>
        <w:outlineLvl w:val="0"/>
        <w:rPr>
          <w:rFonts w:cs="Calibri"/>
          <w:bCs/>
          <w:color w:val="000000"/>
        </w:rPr>
      </w:pPr>
      <w:r w:rsidRPr="00DB3536">
        <w:rPr>
          <w:rFonts w:cs="Calibri"/>
          <w:b/>
          <w:color w:val="000000"/>
        </w:rPr>
        <w:t>Study period:</w:t>
      </w:r>
      <w:r w:rsidRPr="00DB3536">
        <w:rPr>
          <w:rFonts w:cs="Calibri"/>
          <w:bCs/>
          <w:color w:val="000000"/>
        </w:rPr>
        <w:t xml:space="preserve"> The current study was conducted between </w:t>
      </w:r>
      <w:proofErr w:type="gramStart"/>
      <w:r w:rsidRPr="00DB3536">
        <w:rPr>
          <w:rFonts w:cs="Calibri"/>
          <w:bCs/>
          <w:color w:val="000000"/>
        </w:rPr>
        <w:t>April</w:t>
      </w:r>
      <w:proofErr w:type="gramEnd"/>
      <w:r w:rsidRPr="00DB3536">
        <w:rPr>
          <w:rFonts w:cs="Calibri"/>
          <w:bCs/>
          <w:color w:val="000000"/>
        </w:rPr>
        <w:t xml:space="preserve"> - May 2019 (2 months). </w:t>
      </w:r>
    </w:p>
    <w:p w:rsidR="00DB3536" w:rsidRPr="00DB3536" w:rsidRDefault="00DB3536" w:rsidP="00DB3536">
      <w:pPr>
        <w:spacing w:line="480" w:lineRule="auto"/>
        <w:outlineLvl w:val="0"/>
        <w:rPr>
          <w:rFonts w:cs="Calibri"/>
          <w:bCs/>
          <w:color w:val="000000"/>
        </w:rPr>
      </w:pPr>
      <w:r w:rsidRPr="00DB3536">
        <w:rPr>
          <w:rFonts w:cs="Calibri"/>
          <w:b/>
          <w:color w:val="000000"/>
        </w:rPr>
        <w:t>Study instrument:</w:t>
      </w:r>
      <w:r w:rsidRPr="00DB3536">
        <w:rPr>
          <w:rFonts w:cs="Calibri"/>
          <w:bCs/>
          <w:color w:val="000000"/>
        </w:rPr>
        <w:t xml:space="preserve"> A pre-tested semi structured and self-reported questionnaire was used to get information from the medical undergraduates. </w:t>
      </w:r>
    </w:p>
    <w:p w:rsidR="00DB3536" w:rsidRPr="00DB3536" w:rsidRDefault="00DB3536" w:rsidP="00DB3536">
      <w:pPr>
        <w:spacing w:line="480" w:lineRule="auto"/>
        <w:outlineLvl w:val="0"/>
        <w:rPr>
          <w:rFonts w:cs="Calibri"/>
          <w:bCs/>
          <w:color w:val="000000"/>
        </w:rPr>
      </w:pPr>
      <w:r w:rsidRPr="00DB3536">
        <w:rPr>
          <w:rFonts w:cs="Calibri"/>
          <w:b/>
          <w:color w:val="000000"/>
        </w:rPr>
        <w:lastRenderedPageBreak/>
        <w:t>Inclusion criteria:</w:t>
      </w:r>
      <w:r w:rsidRPr="00DB3536">
        <w:rPr>
          <w:rFonts w:cs="Calibri"/>
          <w:bCs/>
          <w:color w:val="000000"/>
        </w:rPr>
        <w:t xml:space="preserve"> Students who used the software for data collection. </w:t>
      </w:r>
    </w:p>
    <w:p w:rsidR="00DB3536" w:rsidRPr="00DB3536" w:rsidRDefault="00DB3536" w:rsidP="00DB3536">
      <w:pPr>
        <w:spacing w:line="480" w:lineRule="auto"/>
        <w:outlineLvl w:val="0"/>
        <w:rPr>
          <w:rFonts w:cs="Calibri"/>
          <w:bCs/>
          <w:color w:val="000000"/>
        </w:rPr>
      </w:pPr>
      <w:r w:rsidRPr="00DB3536">
        <w:rPr>
          <w:rFonts w:cs="Calibri"/>
          <w:b/>
          <w:color w:val="000000"/>
        </w:rPr>
        <w:t>Exclusion criteria:</w:t>
      </w:r>
      <w:r w:rsidRPr="00DB3536">
        <w:rPr>
          <w:rFonts w:cs="Calibri"/>
          <w:bCs/>
          <w:color w:val="000000"/>
        </w:rPr>
        <w:t xml:space="preserve"> The students who were not present at the time of data collection were excluded. </w:t>
      </w:r>
    </w:p>
    <w:p w:rsidR="00DB3536" w:rsidRPr="00DB3536" w:rsidRDefault="00DB3536" w:rsidP="00DB3536">
      <w:pPr>
        <w:spacing w:line="480" w:lineRule="auto"/>
        <w:outlineLvl w:val="0"/>
        <w:rPr>
          <w:rFonts w:cs="Calibri"/>
          <w:bCs/>
          <w:color w:val="000000"/>
        </w:rPr>
      </w:pPr>
      <w:r w:rsidRPr="00DB3536">
        <w:rPr>
          <w:rFonts w:cs="Calibri"/>
          <w:b/>
          <w:color w:val="000000"/>
        </w:rPr>
        <w:t>Methodology:</w:t>
      </w:r>
      <w:r w:rsidRPr="00DB3536">
        <w:rPr>
          <w:rFonts w:cs="Calibri"/>
          <w:bCs/>
          <w:color w:val="000000"/>
        </w:rPr>
        <w:t xml:space="preserve"> The quantitative data was collected by the study investigator by administrating self-reported questionnaire among 149 medical </w:t>
      </w:r>
      <w:proofErr w:type="gramStart"/>
      <w:r w:rsidRPr="00DB3536">
        <w:rPr>
          <w:rFonts w:cs="Calibri"/>
          <w:bCs/>
          <w:color w:val="000000"/>
        </w:rPr>
        <w:t>undergraduates</w:t>
      </w:r>
      <w:proofErr w:type="gramEnd"/>
      <w:r w:rsidRPr="00DB3536">
        <w:rPr>
          <w:rFonts w:cs="Calibri"/>
          <w:bCs/>
          <w:color w:val="000000"/>
        </w:rPr>
        <w:t xml:space="preserve"> students’. Information regarding ease of use of software was obtained.  </w:t>
      </w:r>
    </w:p>
    <w:p w:rsidR="00DB3536" w:rsidRPr="00DB3536" w:rsidRDefault="00DB3536" w:rsidP="00DB3536">
      <w:pPr>
        <w:spacing w:line="480" w:lineRule="auto"/>
        <w:outlineLvl w:val="0"/>
        <w:rPr>
          <w:rFonts w:cs="Calibri"/>
          <w:bCs/>
          <w:color w:val="000000"/>
        </w:rPr>
      </w:pPr>
      <w:r w:rsidRPr="00DB3536">
        <w:rPr>
          <w:rFonts w:cs="Calibri"/>
          <w:b/>
          <w:color w:val="000000"/>
        </w:rPr>
        <w:t>Statistical analysis:</w:t>
      </w:r>
      <w:r w:rsidRPr="00DB3536">
        <w:rPr>
          <w:rFonts w:cs="Calibri"/>
          <w:bCs/>
          <w:color w:val="000000"/>
        </w:rPr>
        <w:t xml:space="preserve"> The quantitative data entry was done in Epidata 3.1 while analysis was done by using Epidata 2.2.2.182. The data is presented in the form of numbers, distribution and percentages, median and IQR (Inter quartile range) in tables and figures.  </w:t>
      </w:r>
    </w:p>
    <w:p w:rsidR="00406CF0" w:rsidRPr="00E10155" w:rsidRDefault="00DB3536" w:rsidP="00E10155">
      <w:pPr>
        <w:spacing w:line="480" w:lineRule="auto"/>
        <w:outlineLvl w:val="0"/>
        <w:rPr>
          <w:rFonts w:cs="Calibri"/>
          <w:bCs/>
          <w:color w:val="000000"/>
        </w:rPr>
      </w:pPr>
      <w:r w:rsidRPr="00DB3536">
        <w:rPr>
          <w:rFonts w:cs="Calibri"/>
          <w:b/>
          <w:color w:val="000000"/>
        </w:rPr>
        <w:t>Ethical consideration</w:t>
      </w:r>
      <w:r w:rsidRPr="00DB3536">
        <w:rPr>
          <w:rFonts w:cs="Calibri"/>
          <w:bCs/>
          <w:color w:val="000000"/>
        </w:rPr>
        <w:t>: Ethical permission was obtained from Institutional Ethical Committee before conducting the present study. All the information collected was kept confidential by the researcher and the study guide during the st</w:t>
      </w:r>
      <w:r w:rsidR="00E10155">
        <w:rPr>
          <w:rFonts w:cs="Calibri"/>
          <w:bCs/>
          <w:color w:val="000000"/>
        </w:rPr>
        <w:t>udy period and after the study.</w:t>
      </w:r>
    </w:p>
    <w:p w:rsidR="006B28CD" w:rsidRPr="006B28CD" w:rsidRDefault="00406CF0" w:rsidP="006B28CD">
      <w:pPr>
        <w:spacing w:line="480" w:lineRule="auto"/>
        <w:outlineLvl w:val="0"/>
        <w:rPr>
          <w:rFonts w:cs="Calibri"/>
          <w:color w:val="000000"/>
        </w:rPr>
      </w:pPr>
      <w:r w:rsidRPr="00AC031B">
        <w:rPr>
          <w:rFonts w:cs="Calibri"/>
          <w:b/>
          <w:color w:val="000000"/>
        </w:rPr>
        <w:t>Results</w:t>
      </w:r>
      <w:r w:rsidRPr="00AC031B">
        <w:rPr>
          <w:rFonts w:cs="Calibri"/>
          <w:color w:val="000000"/>
        </w:rPr>
        <w:t>:</w:t>
      </w:r>
      <w:r w:rsidR="006B28CD">
        <w:rPr>
          <w:rFonts w:cs="Calibri"/>
          <w:color w:val="000000"/>
        </w:rPr>
        <w:t xml:space="preserve">  </w:t>
      </w:r>
      <w:r w:rsidR="006B28CD" w:rsidRPr="006B28CD">
        <w:rPr>
          <w:rFonts w:cs="Calibri"/>
          <w:color w:val="000000"/>
        </w:rPr>
        <w:t xml:space="preserve">The present study was conducted using a pre-tested semi structured and self-reported questionnaire to obtain information on the usage of EpiCollect5 software from the medical undergraduates. All the undergraduate students in this university were exposed to the EpiCollect5 software during the community posting which is held in the second year of the medical curriculum. Total of 149 medical undergraduates were enrolled in the study. Majority of the students belong to the age of 19±1.8 years. Around 72% of the students were girls and almost all the participants were from urban residence. The results of this study will be presented in three domains namely user-friendliness, software related and applicability related issues. Responses of the study participants regarding the ease of use of EpiCollect5 software are represented in Table 1. </w:t>
      </w:r>
    </w:p>
    <w:p w:rsidR="006B28CD" w:rsidRPr="006B28CD" w:rsidRDefault="006B28CD" w:rsidP="006B28CD">
      <w:pPr>
        <w:spacing w:line="480" w:lineRule="auto"/>
        <w:outlineLvl w:val="0"/>
        <w:rPr>
          <w:rFonts w:cs="Calibri"/>
          <w:color w:val="000000"/>
        </w:rPr>
      </w:pPr>
      <w:r w:rsidRPr="006B28CD">
        <w:rPr>
          <w:rFonts w:cs="Calibri"/>
          <w:color w:val="000000"/>
        </w:rPr>
        <w:t>User friendliness:</w:t>
      </w:r>
    </w:p>
    <w:p w:rsidR="006B28CD" w:rsidRPr="006B28CD" w:rsidRDefault="006B28CD" w:rsidP="006B28CD">
      <w:pPr>
        <w:spacing w:line="480" w:lineRule="auto"/>
        <w:outlineLvl w:val="0"/>
        <w:rPr>
          <w:rFonts w:cs="Calibri"/>
          <w:color w:val="000000"/>
        </w:rPr>
      </w:pPr>
      <w:r w:rsidRPr="006B28CD">
        <w:rPr>
          <w:rFonts w:cs="Calibri"/>
          <w:color w:val="000000"/>
        </w:rPr>
        <w:t xml:space="preserve">Around 94% of the students agreed that it was easy and simple to use the EpiCollect5 software and almost 90.6% of the participants felt that the software is user friendly. </w:t>
      </w:r>
    </w:p>
    <w:p w:rsidR="006B28CD" w:rsidRPr="006B28CD" w:rsidRDefault="006B28CD" w:rsidP="006B28CD">
      <w:pPr>
        <w:spacing w:line="480" w:lineRule="auto"/>
        <w:outlineLvl w:val="0"/>
        <w:rPr>
          <w:rFonts w:cs="Calibri"/>
          <w:color w:val="000000"/>
        </w:rPr>
      </w:pPr>
      <w:r w:rsidRPr="006B28CD">
        <w:rPr>
          <w:rFonts w:cs="Calibri"/>
          <w:color w:val="000000"/>
        </w:rPr>
        <w:lastRenderedPageBreak/>
        <w:t xml:space="preserve">About half of the study participants (56.4%) perceived that they can use the software without written instructions. More than two third of the students (76.5%) did not notice any inconsistencies while using the software. Only a minimal number of students (1.3%) disagreed from the fact that they learned to use it quickly. Some of the students (7.3%) felt that it was hard to remember about how to use the software. Hence, the EpiCollect5 software is user friendly and it is preferred by many students. </w:t>
      </w:r>
    </w:p>
    <w:p w:rsidR="006B28CD" w:rsidRPr="006B28CD" w:rsidRDefault="006B28CD" w:rsidP="006B28CD">
      <w:pPr>
        <w:spacing w:line="480" w:lineRule="auto"/>
        <w:outlineLvl w:val="0"/>
        <w:rPr>
          <w:rFonts w:cs="Calibri"/>
          <w:color w:val="000000"/>
        </w:rPr>
      </w:pPr>
      <w:r w:rsidRPr="006B28CD">
        <w:rPr>
          <w:rFonts w:cs="Calibri"/>
          <w:color w:val="000000"/>
        </w:rPr>
        <w:t xml:space="preserve">Applicability issues: </w:t>
      </w:r>
    </w:p>
    <w:p w:rsidR="006B28CD" w:rsidRPr="006B28CD" w:rsidRDefault="006B28CD" w:rsidP="006B28CD">
      <w:pPr>
        <w:spacing w:line="480" w:lineRule="auto"/>
        <w:outlineLvl w:val="0"/>
        <w:rPr>
          <w:rFonts w:cs="Calibri"/>
          <w:color w:val="000000"/>
        </w:rPr>
      </w:pPr>
      <w:r w:rsidRPr="006B28CD">
        <w:rPr>
          <w:rFonts w:cs="Calibri"/>
          <w:color w:val="000000"/>
        </w:rPr>
        <w:t xml:space="preserve">Majority of the medical undergraduates (78.6%) agreed that EpiCollect5 software helped them to be more effective and productive when compared to other commonly used </w:t>
      </w:r>
      <w:proofErr w:type="spellStart"/>
      <w:r w:rsidRPr="006B28CD">
        <w:rPr>
          <w:rFonts w:cs="Calibri"/>
          <w:color w:val="000000"/>
        </w:rPr>
        <w:t>softwares</w:t>
      </w:r>
      <w:proofErr w:type="spellEnd"/>
      <w:r w:rsidRPr="006B28CD">
        <w:rPr>
          <w:rFonts w:cs="Calibri"/>
          <w:color w:val="000000"/>
        </w:rPr>
        <w:t xml:space="preserve"> such as Microsoft excel and around 18.1% of the students were undecided about the same. Near to half of the participants, 41.7% agreed that there is a misconception among public for using mobile for collecting data but one-fourth of the participants disagreed from the same fact (24.1%). </w:t>
      </w:r>
    </w:p>
    <w:p w:rsidR="006B28CD" w:rsidRPr="006B28CD" w:rsidRDefault="006B28CD" w:rsidP="006B28CD">
      <w:pPr>
        <w:spacing w:line="480" w:lineRule="auto"/>
        <w:outlineLvl w:val="0"/>
        <w:rPr>
          <w:rFonts w:cs="Calibri"/>
          <w:color w:val="000000"/>
        </w:rPr>
      </w:pPr>
      <w:r w:rsidRPr="006B28CD">
        <w:rPr>
          <w:rFonts w:cs="Calibri"/>
          <w:color w:val="000000"/>
        </w:rPr>
        <w:t xml:space="preserve">Software related issues: </w:t>
      </w:r>
    </w:p>
    <w:p w:rsidR="00406CF0" w:rsidRPr="00AC031B" w:rsidRDefault="006B28CD" w:rsidP="006B28CD">
      <w:pPr>
        <w:spacing w:line="480" w:lineRule="auto"/>
        <w:outlineLvl w:val="0"/>
        <w:rPr>
          <w:rFonts w:cs="Calibri"/>
          <w:color w:val="000000"/>
        </w:rPr>
      </w:pPr>
      <w:r w:rsidRPr="006B28CD">
        <w:rPr>
          <w:rFonts w:cs="Calibri"/>
          <w:color w:val="000000"/>
        </w:rPr>
        <w:t xml:space="preserve">The medical undergraduates were asked about the ease of installation of the EpiCollect5 software. Around 78.5% of the study participants felt that the software was easy to install and use it. But then around 10.8% of the students disagreed that the EpiCollect5 software can be usable on multiple platforms. Almost 79.2% of the students felt that using the EpiCollect5 software is time saving and also it was easy for the participants to view, </w:t>
      </w:r>
      <w:proofErr w:type="spellStart"/>
      <w:r w:rsidRPr="006B28CD">
        <w:rPr>
          <w:rFonts w:cs="Calibri"/>
          <w:color w:val="000000"/>
        </w:rPr>
        <w:t>analyze</w:t>
      </w:r>
      <w:proofErr w:type="spellEnd"/>
      <w:r w:rsidRPr="006B28CD">
        <w:rPr>
          <w:rFonts w:cs="Calibri"/>
          <w:color w:val="000000"/>
        </w:rPr>
        <w:t xml:space="preserve"> and export data from the software. More than half of the participants (55.1%) were aware that capturing location using GPS becomes ease in EpiCollect5 software and they agreed on it. About 59% of the students felt that it was easy to edit the questions in EpiCollect5 software. Half of the medical graduates (57%) faced network issues while uploading data.</w:t>
      </w:r>
    </w:p>
    <w:p w:rsidR="00E10155" w:rsidRDefault="00E10155" w:rsidP="00406CF0">
      <w:pPr>
        <w:spacing w:line="480" w:lineRule="auto"/>
        <w:outlineLvl w:val="0"/>
        <w:rPr>
          <w:rFonts w:cs="Calibri"/>
          <w:b/>
          <w:color w:val="000000"/>
        </w:rPr>
      </w:pPr>
    </w:p>
    <w:p w:rsidR="00E10155" w:rsidRDefault="00E10155" w:rsidP="00406CF0">
      <w:pPr>
        <w:spacing w:line="480" w:lineRule="auto"/>
        <w:outlineLvl w:val="0"/>
        <w:rPr>
          <w:rFonts w:cs="Calibri"/>
          <w:b/>
          <w:color w:val="000000"/>
        </w:rPr>
      </w:pPr>
    </w:p>
    <w:p w:rsidR="00406CF0" w:rsidRDefault="00406CF0" w:rsidP="00406CF0">
      <w:pPr>
        <w:spacing w:line="480" w:lineRule="auto"/>
        <w:outlineLvl w:val="0"/>
        <w:rPr>
          <w:rFonts w:cs="Calibri"/>
          <w:color w:val="000000"/>
        </w:rPr>
      </w:pPr>
      <w:r w:rsidRPr="00AC031B">
        <w:rPr>
          <w:rFonts w:cs="Calibri"/>
          <w:b/>
          <w:color w:val="000000"/>
        </w:rPr>
        <w:lastRenderedPageBreak/>
        <w:t>Discussion</w:t>
      </w:r>
      <w:r w:rsidRPr="00AC031B">
        <w:rPr>
          <w:rFonts w:cs="Calibri"/>
          <w:color w:val="000000"/>
        </w:rPr>
        <w:t>:</w:t>
      </w:r>
    </w:p>
    <w:p w:rsidR="006B28CD" w:rsidRPr="006B28CD" w:rsidRDefault="006B28CD" w:rsidP="006B28CD">
      <w:pPr>
        <w:spacing w:line="480" w:lineRule="auto"/>
        <w:outlineLvl w:val="0"/>
        <w:rPr>
          <w:rFonts w:cs="Calibri"/>
          <w:color w:val="000000"/>
        </w:rPr>
      </w:pPr>
      <w:r w:rsidRPr="006B28CD">
        <w:rPr>
          <w:rFonts w:cs="Calibri"/>
          <w:color w:val="000000"/>
        </w:rPr>
        <w:t xml:space="preserve">In the present study, almost 76.5% of the study participants agreed that they did not notice any inconsistencies while using the software. This result can be compared with the study done in Sweden on ‘Proposal of a Mobile Health Data Collection and Reporting System for the Developing World’ by </w:t>
      </w:r>
      <w:proofErr w:type="spellStart"/>
      <w:r w:rsidRPr="006B28CD">
        <w:rPr>
          <w:rFonts w:cs="Calibri"/>
          <w:color w:val="000000"/>
        </w:rPr>
        <w:t>Deo</w:t>
      </w:r>
      <w:proofErr w:type="spellEnd"/>
      <w:r w:rsidRPr="006B28CD">
        <w:rPr>
          <w:rFonts w:cs="Calibri"/>
          <w:color w:val="000000"/>
        </w:rPr>
        <w:t xml:space="preserve"> et al, in 2012 also reported that there is incomplete or incorrect data due to lack of understanding of the flow of health data which is subject to inconsistency and under-reporting of the health data to the management level. Participants of this study also suggested that involvement of more stakeholders for processing data and analysing data will help to improve maximum utilisation of data.</w:t>
      </w:r>
      <w:r w:rsidRPr="006B28CD">
        <w:rPr>
          <w:rFonts w:cs="Calibri"/>
          <w:color w:val="000000"/>
          <w:vertAlign w:val="superscript"/>
        </w:rPr>
        <w:t>2</w:t>
      </w:r>
      <w:proofErr w:type="gramStart"/>
      <w:r w:rsidRPr="006B28CD">
        <w:rPr>
          <w:rFonts w:cs="Calibri"/>
          <w:color w:val="000000"/>
          <w:vertAlign w:val="superscript"/>
        </w:rPr>
        <w:t>,3</w:t>
      </w:r>
      <w:proofErr w:type="gramEnd"/>
    </w:p>
    <w:p w:rsidR="006B28CD" w:rsidRPr="006B28CD" w:rsidRDefault="006B28CD" w:rsidP="006B28CD">
      <w:pPr>
        <w:spacing w:line="480" w:lineRule="auto"/>
        <w:outlineLvl w:val="0"/>
        <w:rPr>
          <w:rFonts w:cs="Calibri"/>
          <w:color w:val="000000"/>
        </w:rPr>
      </w:pPr>
      <w:r w:rsidRPr="006B28CD">
        <w:rPr>
          <w:rFonts w:cs="Calibri"/>
          <w:color w:val="000000"/>
        </w:rPr>
        <w:t xml:space="preserve">‘Offline mobile data capture module for Health and Demographic Surveillance System (HDSS) studies’ has been surveyed by </w:t>
      </w:r>
      <w:proofErr w:type="spellStart"/>
      <w:r w:rsidRPr="006B28CD">
        <w:rPr>
          <w:rFonts w:cs="Calibri"/>
          <w:color w:val="000000"/>
        </w:rPr>
        <w:t>Baguiya</w:t>
      </w:r>
      <w:proofErr w:type="spellEnd"/>
      <w:r w:rsidRPr="006B28CD">
        <w:rPr>
          <w:rFonts w:cs="Calibri"/>
          <w:color w:val="000000"/>
        </w:rPr>
        <w:t xml:space="preserve"> et al among HDSS sites in Asia, Africa and Oceania in the year 2016. The study reported that 60% of the study sites used paper-based data collection methods and 34% used mobile devices. In the study sites which used mobile devices for data collection, data managers were asked about the reason behind choosing this method. The responses were</w:t>
      </w:r>
      <w:proofErr w:type="gramStart"/>
      <w:r w:rsidRPr="006B28CD">
        <w:rPr>
          <w:rFonts w:cs="Calibri"/>
          <w:color w:val="000000"/>
        </w:rPr>
        <w:t>,</w:t>
      </w:r>
      <w:proofErr w:type="gramEnd"/>
      <w:r w:rsidRPr="006B28CD">
        <w:rPr>
          <w:rFonts w:cs="Calibri"/>
          <w:color w:val="000000"/>
        </w:rPr>
        <w:t xml:space="preserve"> they considered mobile devices for the process because that will guarantee both data quality and timeliness. Some of them also mentioned that they used mobile devices since the software for data collection was available free of cost and they had the skills to do the same. Similarly, in our study also, the medical undergraduates were asked about the applicability of using EpiCollect5 software for data collection for research purposes. More than two-third of the participants (78.6%</w:t>
      </w:r>
      <w:proofErr w:type="gramStart"/>
      <w:r w:rsidRPr="006B28CD">
        <w:rPr>
          <w:rFonts w:cs="Calibri"/>
          <w:color w:val="000000"/>
        </w:rPr>
        <w:t>)felt</w:t>
      </w:r>
      <w:proofErr w:type="gramEnd"/>
      <w:r w:rsidRPr="006B28CD">
        <w:rPr>
          <w:rFonts w:cs="Calibri"/>
          <w:color w:val="000000"/>
        </w:rPr>
        <w:t xml:space="preserve"> that this software helped them to be more effective and productive when compared to Microsoft Excel. They also felt that it is time saving and easy to view, analyse and export data from the software.</w:t>
      </w:r>
      <w:r w:rsidRPr="006B28CD">
        <w:rPr>
          <w:rFonts w:cs="Calibri"/>
          <w:color w:val="000000"/>
          <w:vertAlign w:val="superscript"/>
        </w:rPr>
        <w:t>4</w:t>
      </w:r>
      <w:proofErr w:type="gramStart"/>
      <w:r w:rsidRPr="006B28CD">
        <w:rPr>
          <w:rFonts w:cs="Calibri"/>
          <w:color w:val="000000"/>
          <w:vertAlign w:val="superscript"/>
        </w:rPr>
        <w:t>,5</w:t>
      </w:r>
      <w:proofErr w:type="gramEnd"/>
    </w:p>
    <w:p w:rsidR="006B28CD" w:rsidRPr="006B28CD" w:rsidRDefault="006B28CD" w:rsidP="006B28CD">
      <w:pPr>
        <w:spacing w:line="480" w:lineRule="auto"/>
        <w:outlineLvl w:val="0"/>
        <w:rPr>
          <w:rFonts w:cs="Calibri"/>
          <w:color w:val="000000"/>
        </w:rPr>
      </w:pPr>
      <w:r w:rsidRPr="006B28CD">
        <w:rPr>
          <w:rFonts w:cs="Calibri"/>
          <w:color w:val="000000"/>
        </w:rPr>
        <w:t xml:space="preserve">In our study, when we explored the software related issues, half of the study participants (57%) stated that they faced network issues while uploading data. A study done by </w:t>
      </w:r>
      <w:proofErr w:type="spellStart"/>
      <w:r w:rsidRPr="006B28CD">
        <w:rPr>
          <w:rFonts w:cs="Calibri"/>
          <w:color w:val="000000"/>
        </w:rPr>
        <w:t>Baguiya</w:t>
      </w:r>
      <w:proofErr w:type="spellEnd"/>
      <w:r w:rsidRPr="006B28CD">
        <w:rPr>
          <w:rFonts w:cs="Calibri"/>
          <w:color w:val="000000"/>
        </w:rPr>
        <w:t xml:space="preserve"> et al also showed the similar results that lack of skills for setup and maintenance of the system and unreliable internet connectivity were the reasons for not opting for mobile based data collection. Though we </w:t>
      </w:r>
      <w:r w:rsidRPr="006B28CD">
        <w:rPr>
          <w:rFonts w:cs="Calibri"/>
          <w:color w:val="000000"/>
        </w:rPr>
        <w:lastRenderedPageBreak/>
        <w:t xml:space="preserve">have so many advantages in using mobile phones for various purposes, constraints such as changes in data management plans, infrastructure and equipment also exists at the same time. </w:t>
      </w:r>
      <w:proofErr w:type="gramStart"/>
      <w:r w:rsidRPr="006B28CD">
        <w:rPr>
          <w:rFonts w:cs="Calibri"/>
          <w:color w:val="000000"/>
        </w:rPr>
        <w:t>These facts acts</w:t>
      </w:r>
      <w:proofErr w:type="gramEnd"/>
      <w:r w:rsidRPr="006B28CD">
        <w:rPr>
          <w:rFonts w:cs="Calibri"/>
          <w:color w:val="000000"/>
        </w:rPr>
        <w:t xml:space="preserve"> as barriers for the usage of mobile devices. Though we have so many advantages in using mobile phones for various purposes, constraints such as changes in data management plans, infrastructure and equipment also exists at the same time. These facts act as barriers for the usage of mobile devices.</w:t>
      </w:r>
      <w:r w:rsidRPr="006B28CD">
        <w:rPr>
          <w:rFonts w:cs="Calibri"/>
          <w:color w:val="000000"/>
          <w:vertAlign w:val="superscript"/>
        </w:rPr>
        <w:t>4</w:t>
      </w:r>
      <w:proofErr w:type="gramStart"/>
      <w:r w:rsidRPr="006B28CD">
        <w:rPr>
          <w:rFonts w:cs="Calibri"/>
          <w:color w:val="000000"/>
          <w:vertAlign w:val="superscript"/>
        </w:rPr>
        <w:t>,6,7</w:t>
      </w:r>
      <w:proofErr w:type="gramEnd"/>
    </w:p>
    <w:p w:rsidR="006B28CD" w:rsidRPr="006B28CD" w:rsidRDefault="006B28CD" w:rsidP="006B28CD">
      <w:pPr>
        <w:spacing w:line="480" w:lineRule="auto"/>
        <w:outlineLvl w:val="0"/>
        <w:rPr>
          <w:rFonts w:cs="Calibri"/>
          <w:color w:val="000000"/>
        </w:rPr>
      </w:pPr>
      <w:r w:rsidRPr="006B28CD">
        <w:rPr>
          <w:rFonts w:cs="Calibri"/>
          <w:color w:val="000000"/>
        </w:rPr>
        <w:t xml:space="preserve">Respondents of our study agreed that the software is simple and easy to use and the software is user friendly and also the students were able to use it without written instructions which is comparable with the study done by </w:t>
      </w:r>
      <w:proofErr w:type="spellStart"/>
      <w:r w:rsidRPr="006B28CD">
        <w:rPr>
          <w:rFonts w:cs="Calibri"/>
          <w:color w:val="000000"/>
        </w:rPr>
        <w:t>Mahadeen</w:t>
      </w:r>
      <w:proofErr w:type="spellEnd"/>
      <w:r w:rsidRPr="006B28CD">
        <w:rPr>
          <w:rFonts w:cs="Calibri"/>
          <w:color w:val="000000"/>
        </w:rPr>
        <w:t xml:space="preserve"> et al on ‘Factors affecting the readiness of medical doctors and patients with chronic conditions toward the usage of smartphones in the Saudi Arabian healthcare sector’ where the participants considered using smartphone and its applications for communication among them; they also reported that it has enhanced the willingness of the patients. Multiple factors such as trust, ease of use, perceived usefulness also plays a major role in the use of software applications in the health sector.</w:t>
      </w:r>
      <w:r w:rsidRPr="006B28CD">
        <w:rPr>
          <w:rFonts w:cs="Calibri"/>
          <w:color w:val="000000"/>
          <w:vertAlign w:val="superscript"/>
        </w:rPr>
        <w:t>8</w:t>
      </w:r>
    </w:p>
    <w:p w:rsidR="006B28CD" w:rsidRPr="006B28CD" w:rsidRDefault="006B28CD" w:rsidP="006B28CD">
      <w:pPr>
        <w:spacing w:line="480" w:lineRule="auto"/>
        <w:outlineLvl w:val="0"/>
        <w:rPr>
          <w:rFonts w:cs="Calibri"/>
          <w:color w:val="000000"/>
        </w:rPr>
      </w:pPr>
      <w:r w:rsidRPr="006B28CD">
        <w:rPr>
          <w:rFonts w:cs="Calibri"/>
          <w:color w:val="000000"/>
        </w:rPr>
        <w:t>Capturing location becomes ease using GPS while using the EpiCollect5 software for data collection and other research purposes and majority of the participants had agreed upon this fact in the present study. The results of our study were comparable to a study done by Madder et al which suggests that the power of EpiCollect5 is its real-time and online</w:t>
      </w:r>
      <w:r>
        <w:rPr>
          <w:rFonts w:cs="Calibri"/>
          <w:color w:val="000000"/>
        </w:rPr>
        <w:t xml:space="preserve"> </w:t>
      </w:r>
      <w:r w:rsidRPr="006B28CD">
        <w:rPr>
          <w:rFonts w:cs="Calibri"/>
          <w:color w:val="000000"/>
        </w:rPr>
        <w:t>mapping facility. The stakeholders and the data managers will be able to access, analyse and import the data from the project website, once it is synchronized. This feature will be more pronounced and helps in disseminating information and while planning for rapid intervention in case of emerging diseases.</w:t>
      </w:r>
      <w:r w:rsidRPr="006B28CD">
        <w:rPr>
          <w:rFonts w:cs="Calibri"/>
          <w:color w:val="000000"/>
          <w:vertAlign w:val="superscript"/>
        </w:rPr>
        <w:t>7</w:t>
      </w:r>
    </w:p>
    <w:p w:rsidR="00406CF0" w:rsidRPr="00AC031B" w:rsidRDefault="006B28CD" w:rsidP="00B8714E">
      <w:pPr>
        <w:spacing w:line="480" w:lineRule="auto"/>
        <w:ind w:firstLine="720"/>
        <w:outlineLvl w:val="0"/>
        <w:rPr>
          <w:rFonts w:cs="Calibri"/>
          <w:color w:val="000000"/>
        </w:rPr>
      </w:pPr>
      <w:r w:rsidRPr="006B28CD">
        <w:rPr>
          <w:rFonts w:cs="Calibri"/>
          <w:color w:val="000000"/>
        </w:rPr>
        <w:t xml:space="preserve">Besides the advantages of using software for data collection and research purposes, the study also captures the hidden facts such as applicability issues and other constraints from the user’s perspectives. It is important to incorporate the observations from this study for further </w:t>
      </w:r>
      <w:r w:rsidRPr="006B28CD">
        <w:rPr>
          <w:rFonts w:cs="Calibri"/>
          <w:color w:val="000000"/>
        </w:rPr>
        <w:lastRenderedPageBreak/>
        <w:t>enhancements in the software and also to integrate these methods in medical education, public health administration and research.</w:t>
      </w:r>
    </w:p>
    <w:p w:rsidR="00406CF0" w:rsidRDefault="00406CF0" w:rsidP="00406CF0">
      <w:pPr>
        <w:spacing w:line="480" w:lineRule="auto"/>
        <w:outlineLvl w:val="0"/>
        <w:rPr>
          <w:rFonts w:cs="Calibri"/>
          <w:b/>
          <w:noProof/>
          <w:color w:val="000000"/>
          <w:lang w:val="en-US"/>
        </w:rPr>
      </w:pPr>
      <w:r w:rsidRPr="00AC031B">
        <w:rPr>
          <w:rFonts w:cs="Calibri"/>
          <w:b/>
          <w:noProof/>
          <w:color w:val="000000"/>
          <w:lang w:val="en-US"/>
        </w:rPr>
        <w:t>Conclusion</w:t>
      </w:r>
    </w:p>
    <w:p w:rsidR="00406CF0" w:rsidRPr="00AC031B" w:rsidRDefault="006B28CD" w:rsidP="00406CF0">
      <w:pPr>
        <w:spacing w:line="480" w:lineRule="auto"/>
        <w:outlineLvl w:val="0"/>
        <w:rPr>
          <w:rFonts w:cs="Calibri"/>
          <w:color w:val="000000"/>
        </w:rPr>
      </w:pPr>
      <w:r w:rsidRPr="006B28CD">
        <w:rPr>
          <w:rFonts w:cs="Calibri"/>
          <w:bCs/>
          <w:noProof/>
          <w:color w:val="000000"/>
          <w:lang w:val="en-US"/>
        </w:rPr>
        <w:t xml:space="preserve">The current study highlights the importance of utilizing EpiCollect5 software among undergraduate medical students for community postings. Majority of the students agreed with the user-friendly nature of the software and its applicability in collecting data from the community. Only a smaller proportion of students had software related issues which could be improved by adequate training for installation and data collection process. </w:t>
      </w:r>
    </w:p>
    <w:p w:rsidR="006B28CD" w:rsidRDefault="00406CF0" w:rsidP="00406CF0">
      <w:pPr>
        <w:spacing w:line="480" w:lineRule="auto"/>
        <w:outlineLvl w:val="0"/>
        <w:rPr>
          <w:rFonts w:cs="Calibri"/>
          <w:b/>
          <w:color w:val="000000"/>
        </w:rPr>
      </w:pPr>
      <w:r w:rsidRPr="00AC031B">
        <w:rPr>
          <w:rFonts w:cs="Calibri"/>
          <w:b/>
          <w:color w:val="000000"/>
        </w:rPr>
        <w:t>Recommendation</w:t>
      </w:r>
    </w:p>
    <w:p w:rsidR="00406CF0" w:rsidRPr="00B8714E" w:rsidRDefault="006B28CD" w:rsidP="00406CF0">
      <w:pPr>
        <w:spacing w:line="480" w:lineRule="auto"/>
        <w:outlineLvl w:val="0"/>
        <w:rPr>
          <w:rFonts w:cs="Calibri"/>
          <w:bCs/>
          <w:color w:val="000000"/>
        </w:rPr>
      </w:pPr>
      <w:r w:rsidRPr="006B28CD">
        <w:rPr>
          <w:rFonts w:cs="Calibri"/>
          <w:bCs/>
          <w:color w:val="000000"/>
        </w:rPr>
        <w:t xml:space="preserve">As technological tools become further integrated into medical research with young people, the academic community needs to think carefully about how digital technologies are conceived, designed, applied and </w:t>
      </w:r>
      <w:proofErr w:type="spellStart"/>
      <w:r w:rsidRPr="006B28CD">
        <w:rPr>
          <w:rFonts w:cs="Calibri"/>
          <w:bCs/>
          <w:color w:val="000000"/>
        </w:rPr>
        <w:t>analyzed</w:t>
      </w:r>
      <w:proofErr w:type="spellEnd"/>
      <w:r w:rsidRPr="006B28CD">
        <w:rPr>
          <w:rFonts w:cs="Calibri"/>
          <w:bCs/>
          <w:color w:val="000000"/>
        </w:rPr>
        <w:t xml:space="preserve">—ethically and appropriately. </w:t>
      </w:r>
      <w:r w:rsidR="00B8714E">
        <w:rPr>
          <w:rFonts w:cs="Calibri"/>
          <w:bCs/>
          <w:color w:val="000000"/>
        </w:rPr>
        <w:t xml:space="preserve"> </w:t>
      </w:r>
      <w:r w:rsidR="00B8714E" w:rsidRPr="007E1A88">
        <w:rPr>
          <w:rFonts w:cs="Calibri"/>
          <w:bCs/>
          <w:color w:val="000000"/>
        </w:rPr>
        <w:t>We advocate for meaningful, ethical, participatory interactions with young participants, where young people are co-designers, co-</w:t>
      </w:r>
      <w:proofErr w:type="spellStart"/>
      <w:r w:rsidR="00B8714E" w:rsidRPr="007E1A88">
        <w:rPr>
          <w:rFonts w:cs="Calibri"/>
          <w:bCs/>
          <w:color w:val="000000"/>
        </w:rPr>
        <w:t>analyzers</w:t>
      </w:r>
      <w:proofErr w:type="spellEnd"/>
      <w:r w:rsidR="00B8714E" w:rsidRPr="007E1A88">
        <w:rPr>
          <w:rFonts w:cs="Calibri"/>
          <w:bCs/>
          <w:color w:val="000000"/>
        </w:rPr>
        <w:t xml:space="preserve"> and co-disseminators in the use of app-based data—this gives opportunities for in-depth, multi-method research into young lives and provides opportunity for wider societal impact.</w:t>
      </w:r>
      <w:r w:rsidR="00B8714E">
        <w:rPr>
          <w:rFonts w:cs="Calibri"/>
          <w:bCs/>
          <w:color w:val="000000"/>
        </w:rPr>
        <w:t xml:space="preserve"> </w:t>
      </w:r>
    </w:p>
    <w:p w:rsidR="00406CF0" w:rsidRDefault="00406CF0" w:rsidP="00406CF0">
      <w:pPr>
        <w:spacing w:line="480" w:lineRule="auto"/>
        <w:outlineLvl w:val="0"/>
        <w:rPr>
          <w:rFonts w:cs="Calibri"/>
          <w:b/>
          <w:color w:val="000000"/>
        </w:rPr>
      </w:pPr>
      <w:r w:rsidRPr="00AC031B">
        <w:rPr>
          <w:rFonts w:cs="Calibri"/>
          <w:b/>
          <w:color w:val="000000"/>
        </w:rPr>
        <w:t>Relevance of the study</w:t>
      </w:r>
    </w:p>
    <w:p w:rsidR="00406CF0" w:rsidRPr="009225EA" w:rsidRDefault="009225EA" w:rsidP="00406CF0">
      <w:pPr>
        <w:spacing w:line="480" w:lineRule="auto"/>
        <w:outlineLvl w:val="0"/>
        <w:rPr>
          <w:rFonts w:cs="Calibri"/>
          <w:color w:val="000000"/>
        </w:rPr>
      </w:pPr>
      <w:r w:rsidRPr="009225EA">
        <w:rPr>
          <w:rFonts w:cs="Calibri"/>
          <w:color w:val="000000"/>
        </w:rPr>
        <w:t xml:space="preserve">The study is unique </w:t>
      </w:r>
      <w:r>
        <w:rPr>
          <w:rFonts w:cs="Calibri"/>
          <w:color w:val="000000"/>
        </w:rPr>
        <w:t>which have evaluated the use of EpiCollect5 software.</w:t>
      </w:r>
    </w:p>
    <w:p w:rsidR="00406CF0" w:rsidRDefault="00406CF0" w:rsidP="00406CF0">
      <w:pPr>
        <w:spacing w:line="480" w:lineRule="auto"/>
        <w:outlineLvl w:val="0"/>
        <w:rPr>
          <w:rFonts w:cs="Calibri"/>
          <w:b/>
          <w:color w:val="000000"/>
        </w:rPr>
      </w:pPr>
      <w:r w:rsidRPr="00AC031B">
        <w:rPr>
          <w:rFonts w:cs="Calibri"/>
          <w:b/>
          <w:color w:val="000000"/>
        </w:rPr>
        <w:t>Acknowledgement</w:t>
      </w:r>
    </w:p>
    <w:p w:rsidR="00406CF0" w:rsidRPr="009225EA" w:rsidRDefault="009225EA" w:rsidP="00406CF0">
      <w:pPr>
        <w:spacing w:line="480" w:lineRule="auto"/>
        <w:outlineLvl w:val="0"/>
        <w:rPr>
          <w:rFonts w:cs="Calibri"/>
          <w:bCs/>
          <w:color w:val="000000"/>
        </w:rPr>
      </w:pPr>
      <w:r w:rsidRPr="009225EA">
        <w:rPr>
          <w:rFonts w:cs="Calibri"/>
          <w:bCs/>
          <w:color w:val="000000"/>
        </w:rPr>
        <w:t>All the authors have contributed equally.</w:t>
      </w:r>
    </w:p>
    <w:p w:rsidR="00E10155" w:rsidRDefault="00E10155" w:rsidP="009225EA">
      <w:pPr>
        <w:spacing w:line="480" w:lineRule="auto"/>
        <w:outlineLvl w:val="0"/>
        <w:rPr>
          <w:rFonts w:cs="Calibri"/>
          <w:b/>
          <w:color w:val="000000"/>
        </w:rPr>
      </w:pPr>
    </w:p>
    <w:p w:rsidR="00E10155" w:rsidRDefault="00E10155" w:rsidP="009225EA">
      <w:pPr>
        <w:spacing w:line="480" w:lineRule="auto"/>
        <w:outlineLvl w:val="0"/>
        <w:rPr>
          <w:rFonts w:cs="Calibri"/>
          <w:b/>
          <w:color w:val="000000"/>
        </w:rPr>
      </w:pPr>
    </w:p>
    <w:p w:rsidR="00E10155" w:rsidRDefault="00E10155" w:rsidP="009225EA">
      <w:pPr>
        <w:spacing w:line="480" w:lineRule="auto"/>
        <w:outlineLvl w:val="0"/>
        <w:rPr>
          <w:rFonts w:cs="Calibri"/>
          <w:b/>
          <w:color w:val="000000"/>
        </w:rPr>
      </w:pPr>
    </w:p>
    <w:p w:rsidR="009225EA" w:rsidRPr="009225EA" w:rsidRDefault="00406CF0" w:rsidP="009225EA">
      <w:pPr>
        <w:spacing w:line="480" w:lineRule="auto"/>
        <w:outlineLvl w:val="0"/>
        <w:rPr>
          <w:rFonts w:cs="Calibri"/>
          <w:color w:val="000000"/>
        </w:rPr>
      </w:pPr>
      <w:r w:rsidRPr="00AC031B">
        <w:rPr>
          <w:rFonts w:cs="Calibri"/>
          <w:b/>
          <w:color w:val="000000"/>
        </w:rPr>
        <w:lastRenderedPageBreak/>
        <w:t>References</w:t>
      </w:r>
      <w:r w:rsidRPr="00AC031B">
        <w:rPr>
          <w:rFonts w:cs="Calibri"/>
          <w:color w:val="000000"/>
        </w:rPr>
        <w:t>:</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1. </w:t>
      </w:r>
      <w:r w:rsidRPr="009225EA">
        <w:rPr>
          <w:rFonts w:cs="Calibri"/>
          <w:noProof/>
          <w:color w:val="000000"/>
          <w:lang w:val="en-US"/>
        </w:rPr>
        <w:t xml:space="preserve">Aanensen DM, Huntley DM, Feil EJ, al-Own FA, Spratt BG. EpiCollect5: linking smartphones to web applications for epidemiology, ecology and community data collection. PloS one. 2009;4(9). </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2. </w:t>
      </w:r>
      <w:r w:rsidRPr="009225EA">
        <w:rPr>
          <w:rFonts w:cs="Calibri"/>
          <w:noProof/>
          <w:color w:val="000000"/>
          <w:lang w:val="en-US"/>
        </w:rPr>
        <w:t xml:space="preserve">Shao D. A proposal of a mobile health data collection and reporting system for the developing world [Master thesis project, unpublished]. [Sweden]: Malmo University; 2012. </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3. </w:t>
      </w:r>
      <w:r w:rsidRPr="009225EA">
        <w:rPr>
          <w:rFonts w:cs="Calibri"/>
          <w:noProof/>
          <w:color w:val="000000"/>
          <w:lang w:val="en-US"/>
        </w:rPr>
        <w:t>Huntley AC, Conrad SJ. Internet tools in the medical classroom. Medical education. 1994 Nov;28(6):508-12.</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4. </w:t>
      </w:r>
      <w:r w:rsidRPr="009225EA">
        <w:rPr>
          <w:rFonts w:cs="Calibri"/>
          <w:noProof/>
          <w:color w:val="000000"/>
          <w:lang w:val="en-US"/>
        </w:rPr>
        <w:t xml:space="preserve">Baguiya A. An offline mobile data capture module for health and demographic surveillance system (HDSS) studies [Doctoral dissertation, unpublished]. [South Africa]: University of the Witwatersrand; 2016. </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5. </w:t>
      </w:r>
      <w:r w:rsidRPr="009225EA">
        <w:rPr>
          <w:rFonts w:cs="Calibri"/>
          <w:noProof/>
          <w:color w:val="000000"/>
          <w:lang w:val="en-US"/>
        </w:rPr>
        <w:t xml:space="preserve">Aanensen DM, Huntley DM, Menegazzo M, Powell CI, Spratt BG. EpiCollect5+: linking smartphones to web applications for complex data collection projects. F1000Research. 2014;3. </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6. </w:t>
      </w:r>
      <w:r w:rsidRPr="009225EA">
        <w:rPr>
          <w:rFonts w:cs="Calibri"/>
          <w:noProof/>
          <w:color w:val="000000"/>
          <w:lang w:val="en-US"/>
        </w:rPr>
        <w:t>Belden C, Surya P, Goyal A, Pruuden P, Etulain T, Bothwell C, Figueres C, Kelly T, Pidatala K. ICT for data collection and monitoring and evaluation: opportunities and guidance on mobile applications for forest and agricultural sectors. Agriculture and Environmental Services Technical Assistance Paper. 2013(1).</w:t>
      </w:r>
    </w:p>
    <w:p w:rsidR="009225EA" w:rsidRPr="009225EA" w:rsidRDefault="009225EA" w:rsidP="009225EA">
      <w:pPr>
        <w:spacing w:line="480" w:lineRule="auto"/>
        <w:outlineLvl w:val="0"/>
        <w:rPr>
          <w:rFonts w:cs="Calibri"/>
          <w:noProof/>
          <w:color w:val="000000"/>
          <w:lang w:val="en-US"/>
        </w:rPr>
      </w:pPr>
      <w:r>
        <w:rPr>
          <w:rFonts w:cs="Calibri"/>
          <w:noProof/>
          <w:color w:val="000000"/>
          <w:lang w:val="en-US"/>
        </w:rPr>
        <w:t xml:space="preserve">7. </w:t>
      </w:r>
      <w:r w:rsidRPr="009225EA">
        <w:rPr>
          <w:rFonts w:cs="Calibri"/>
          <w:noProof/>
          <w:color w:val="000000"/>
          <w:lang w:val="en-US"/>
        </w:rPr>
        <w:t>Madder M, Walker JG, Van Rooyen J, Knobel D, Vandamme E, Berkvens D, Vanwambeke SO, De Clercq EM. e-Surveillance in Animal Health: use and evaluation of mobile tools. Parasitology. 2012 Dec;139(14):1831-42.</w:t>
      </w:r>
    </w:p>
    <w:p w:rsidR="00406CF0" w:rsidRPr="009225EA" w:rsidRDefault="009225EA" w:rsidP="009225EA">
      <w:pPr>
        <w:spacing w:line="480" w:lineRule="auto"/>
        <w:outlineLvl w:val="0"/>
        <w:rPr>
          <w:rFonts w:cs="Calibri"/>
          <w:noProof/>
          <w:color w:val="000000"/>
          <w:lang w:val="en-US"/>
        </w:rPr>
      </w:pPr>
      <w:r>
        <w:rPr>
          <w:rFonts w:cs="Calibri"/>
          <w:noProof/>
          <w:color w:val="000000"/>
          <w:lang w:val="en-US"/>
        </w:rPr>
        <w:t xml:space="preserve">8. </w:t>
      </w:r>
      <w:r w:rsidRPr="009225EA">
        <w:rPr>
          <w:rFonts w:cs="Calibri"/>
          <w:noProof/>
          <w:color w:val="000000"/>
          <w:lang w:val="en-US"/>
        </w:rPr>
        <w:t>Al-Mahadeen BM. Factors Affecting the Readiness of Medical Doctors and Patients with Chronic Conditions toward the Usage of Smartphones in the Saudi Arabian Healthcare Sector. International Journal of Interactive Mobile Technologies. 2015 Jan 1;9(1).</w:t>
      </w:r>
    </w:p>
    <w:p w:rsidR="00E10155" w:rsidRDefault="00E10155" w:rsidP="00406CF0">
      <w:pPr>
        <w:spacing w:line="480" w:lineRule="auto"/>
        <w:rPr>
          <w:rFonts w:cs="Calibri"/>
          <w:b/>
        </w:rPr>
      </w:pPr>
    </w:p>
    <w:p w:rsidR="00406CF0" w:rsidRPr="009225EA" w:rsidRDefault="00406CF0" w:rsidP="00406CF0">
      <w:pPr>
        <w:spacing w:line="480" w:lineRule="auto"/>
        <w:rPr>
          <w:rFonts w:cs="Calibri"/>
          <w:b/>
        </w:rPr>
      </w:pPr>
      <w:r w:rsidRPr="00AC031B">
        <w:rPr>
          <w:rFonts w:cs="Calibri"/>
          <w:b/>
        </w:rPr>
        <w:lastRenderedPageBreak/>
        <w:t>Tables</w:t>
      </w:r>
    </w:p>
    <w:p w:rsidR="009225EA" w:rsidRPr="009225EA" w:rsidRDefault="009225EA" w:rsidP="009225EA">
      <w:pPr>
        <w:rPr>
          <w:rFonts w:asciiTheme="minorHAnsi" w:hAnsiTheme="minorHAnsi" w:cstheme="minorHAnsi"/>
          <w:b/>
          <w:bCs/>
        </w:rPr>
      </w:pPr>
      <w:r w:rsidRPr="009225EA">
        <w:rPr>
          <w:rFonts w:asciiTheme="minorHAnsi" w:hAnsiTheme="minorHAnsi" w:cstheme="minorHAnsi"/>
          <w:b/>
          <w:bCs/>
        </w:rPr>
        <w:t>Table 1: User -friendliness of EpiCollect5 software among the respondents (n=149)</w:t>
      </w:r>
    </w:p>
    <w:tbl>
      <w:tblPr>
        <w:tblStyle w:val="TableGrid"/>
        <w:tblW w:w="9517" w:type="dxa"/>
        <w:tblInd w:w="-5" w:type="dxa"/>
        <w:tblLayout w:type="fixed"/>
        <w:tblLook w:val="04A0" w:firstRow="1" w:lastRow="0" w:firstColumn="1" w:lastColumn="0" w:noHBand="0" w:noVBand="1"/>
      </w:tblPr>
      <w:tblGrid>
        <w:gridCol w:w="3774"/>
        <w:gridCol w:w="1029"/>
        <w:gridCol w:w="1200"/>
        <w:gridCol w:w="1200"/>
        <w:gridCol w:w="1234"/>
        <w:gridCol w:w="1080"/>
      </w:tblGrid>
      <w:tr w:rsidR="009225EA" w:rsidRPr="009225EA" w:rsidTr="00E80086">
        <w:trPr>
          <w:trHeight w:val="726"/>
        </w:trPr>
        <w:tc>
          <w:tcPr>
            <w:tcW w:w="3774" w:type="dxa"/>
            <w:vAlign w:val="center"/>
          </w:tcPr>
          <w:p w:rsidR="009225EA" w:rsidRPr="009225EA" w:rsidRDefault="009225EA" w:rsidP="00E80086">
            <w:pPr>
              <w:spacing w:line="240" w:lineRule="auto"/>
              <w:rPr>
                <w:rFonts w:cstheme="minorHAnsi"/>
                <w:b/>
                <w:bCs/>
                <w:highlight w:val="blue"/>
              </w:rPr>
            </w:pPr>
            <w:r w:rsidRPr="009225EA">
              <w:rPr>
                <w:rFonts w:cstheme="minorHAnsi"/>
              </w:rPr>
              <w:t>User friendliness</w:t>
            </w:r>
          </w:p>
        </w:tc>
        <w:tc>
          <w:tcPr>
            <w:tcW w:w="1029"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Undecided</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34" w:type="dxa"/>
            <w:vAlign w:val="center"/>
          </w:tcPr>
          <w:p w:rsidR="009225EA" w:rsidRPr="009225EA" w:rsidRDefault="009225EA" w:rsidP="00E80086">
            <w:pPr>
              <w:spacing w:line="240" w:lineRule="auto"/>
              <w:jc w:val="center"/>
              <w:rPr>
                <w:rFonts w:cstheme="minorHAnsi"/>
                <w:b/>
                <w:bCs/>
              </w:rPr>
            </w:pPr>
            <w:r w:rsidRPr="009225EA">
              <w:rPr>
                <w:rFonts w:cstheme="minorHAnsi"/>
                <w:b/>
                <w:bCs/>
              </w:rPr>
              <w:t>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080"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r>
      <w:tr w:rsidR="009225EA" w:rsidRPr="009225EA" w:rsidTr="00E80086">
        <w:trPr>
          <w:trHeight w:val="521"/>
        </w:trPr>
        <w:tc>
          <w:tcPr>
            <w:tcW w:w="3774" w:type="dxa"/>
            <w:vAlign w:val="center"/>
          </w:tcPr>
          <w:p w:rsidR="009225EA" w:rsidRPr="009225EA" w:rsidRDefault="009225EA" w:rsidP="00E80086">
            <w:pPr>
              <w:spacing w:line="240" w:lineRule="auto"/>
              <w:rPr>
                <w:rFonts w:cstheme="minorHAnsi"/>
              </w:rPr>
            </w:pPr>
            <w:r w:rsidRPr="009225EA">
              <w:rPr>
                <w:rFonts w:cstheme="minorHAnsi"/>
              </w:rPr>
              <w:t>It was easy &amp; simple to use this software</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2(1.3)</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1(0.7)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6(4)</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96(64.4)</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44(29.5)</w:t>
            </w:r>
          </w:p>
        </w:tc>
      </w:tr>
      <w:tr w:rsidR="009225EA" w:rsidRPr="009225EA" w:rsidTr="00E80086">
        <w:trPr>
          <w:trHeight w:val="485"/>
        </w:trPr>
        <w:tc>
          <w:tcPr>
            <w:tcW w:w="3774" w:type="dxa"/>
            <w:shd w:val="clear" w:color="auto" w:fill="auto"/>
            <w:vAlign w:val="center"/>
          </w:tcPr>
          <w:p w:rsidR="009225EA" w:rsidRPr="009225EA" w:rsidRDefault="009225EA" w:rsidP="00E80086">
            <w:pPr>
              <w:spacing w:line="240" w:lineRule="auto"/>
              <w:rPr>
                <w:rFonts w:cstheme="minorHAnsi"/>
              </w:rPr>
            </w:pPr>
            <w:r w:rsidRPr="009225EA">
              <w:rPr>
                <w:rFonts w:cstheme="minorHAnsi"/>
              </w:rPr>
              <w:t>It was user friendly</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0</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4(2.7)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10(6.7)</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93(62.4)</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42(28.2)</w:t>
            </w:r>
          </w:p>
        </w:tc>
      </w:tr>
      <w:tr w:rsidR="009225EA" w:rsidRPr="009225EA" w:rsidTr="00E80086">
        <w:trPr>
          <w:trHeight w:val="365"/>
        </w:trPr>
        <w:tc>
          <w:tcPr>
            <w:tcW w:w="3774" w:type="dxa"/>
            <w:vAlign w:val="center"/>
          </w:tcPr>
          <w:p w:rsidR="009225EA" w:rsidRPr="009225EA" w:rsidRDefault="009225EA" w:rsidP="00E80086">
            <w:pPr>
              <w:spacing w:line="240" w:lineRule="auto"/>
              <w:rPr>
                <w:rFonts w:cstheme="minorHAnsi"/>
              </w:rPr>
            </w:pPr>
            <w:r w:rsidRPr="009225EA">
              <w:rPr>
                <w:rFonts w:cstheme="minorHAnsi"/>
              </w:rPr>
              <w:t>I can use it without written instructions</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0</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17(11.4)</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30(20.1)</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84(56.4)</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18(12.1)</w:t>
            </w:r>
          </w:p>
        </w:tc>
      </w:tr>
      <w:tr w:rsidR="009225EA" w:rsidRPr="009225EA" w:rsidTr="00E80086">
        <w:trPr>
          <w:trHeight w:val="365"/>
        </w:trPr>
        <w:tc>
          <w:tcPr>
            <w:tcW w:w="3774" w:type="dxa"/>
            <w:vAlign w:val="center"/>
          </w:tcPr>
          <w:p w:rsidR="009225EA" w:rsidRPr="009225EA" w:rsidRDefault="009225EA" w:rsidP="00E80086">
            <w:pPr>
              <w:spacing w:line="240" w:lineRule="auto"/>
              <w:rPr>
                <w:rFonts w:cstheme="minorHAnsi"/>
              </w:rPr>
            </w:pPr>
            <w:r w:rsidRPr="009225EA">
              <w:rPr>
                <w:rFonts w:cstheme="minorHAnsi"/>
                <w:color w:val="000000"/>
              </w:rPr>
              <w:t>I didn't notice any inconsistencies</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1(0.7)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13(8.7)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21(14.1)</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100(67.1)</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14(9.4)</w:t>
            </w:r>
          </w:p>
        </w:tc>
      </w:tr>
      <w:tr w:rsidR="009225EA" w:rsidRPr="009225EA" w:rsidTr="00E80086">
        <w:trPr>
          <w:trHeight w:val="379"/>
        </w:trPr>
        <w:tc>
          <w:tcPr>
            <w:tcW w:w="3774" w:type="dxa"/>
            <w:vAlign w:val="center"/>
          </w:tcPr>
          <w:p w:rsidR="009225EA" w:rsidRPr="009225EA" w:rsidRDefault="009225EA" w:rsidP="00E80086">
            <w:pPr>
              <w:spacing w:line="240" w:lineRule="auto"/>
              <w:rPr>
                <w:rFonts w:cstheme="minorHAnsi"/>
              </w:rPr>
            </w:pPr>
            <w:r w:rsidRPr="009225EA">
              <w:rPr>
                <w:rFonts w:cstheme="minorHAnsi"/>
                <w:color w:val="000000"/>
              </w:rPr>
              <w:t>I learned to use it quickly</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0</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2(1.3)</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7(4.7)</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108(72.5)</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32(21.5)</w:t>
            </w:r>
          </w:p>
        </w:tc>
      </w:tr>
      <w:tr w:rsidR="009225EA" w:rsidRPr="009225EA" w:rsidTr="00E80086">
        <w:trPr>
          <w:trHeight w:val="379"/>
        </w:trPr>
        <w:tc>
          <w:tcPr>
            <w:tcW w:w="3774" w:type="dxa"/>
            <w:vAlign w:val="center"/>
          </w:tcPr>
          <w:p w:rsidR="009225EA" w:rsidRPr="009225EA" w:rsidRDefault="009225EA" w:rsidP="00E80086">
            <w:pPr>
              <w:spacing w:line="240" w:lineRule="auto"/>
              <w:rPr>
                <w:rFonts w:cstheme="minorHAnsi"/>
              </w:rPr>
            </w:pPr>
            <w:r w:rsidRPr="009225EA">
              <w:rPr>
                <w:rFonts w:cstheme="minorHAnsi"/>
                <w:color w:val="000000"/>
              </w:rPr>
              <w:t>I easily remember how to use it</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2(1.3)</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9(6)</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25(16.8)</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81(54.4)</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32(21.5)</w:t>
            </w:r>
          </w:p>
        </w:tc>
      </w:tr>
    </w:tbl>
    <w:p w:rsidR="009225EA" w:rsidRPr="009225EA" w:rsidRDefault="009225EA" w:rsidP="009225EA">
      <w:pPr>
        <w:rPr>
          <w:rFonts w:asciiTheme="minorHAnsi" w:hAnsiTheme="minorHAnsi" w:cstheme="minorHAnsi"/>
        </w:rPr>
      </w:pPr>
    </w:p>
    <w:p w:rsidR="009225EA" w:rsidRDefault="009225EA" w:rsidP="009225EA">
      <w:pPr>
        <w:rPr>
          <w:rFonts w:asciiTheme="minorHAnsi" w:hAnsiTheme="minorHAnsi" w:cstheme="minorHAnsi"/>
          <w:b/>
          <w:bCs/>
        </w:rPr>
      </w:pPr>
    </w:p>
    <w:p w:rsidR="009225EA" w:rsidRPr="009225EA" w:rsidRDefault="009225EA" w:rsidP="009225EA">
      <w:pPr>
        <w:rPr>
          <w:rFonts w:asciiTheme="minorHAnsi" w:hAnsiTheme="minorHAnsi" w:cstheme="minorHAnsi"/>
          <w:b/>
          <w:bCs/>
          <w:color w:val="000000"/>
          <w:lang w:bidi="ta-IN"/>
        </w:rPr>
      </w:pPr>
      <w:r w:rsidRPr="009225EA">
        <w:rPr>
          <w:rFonts w:asciiTheme="minorHAnsi" w:hAnsiTheme="minorHAnsi" w:cstheme="minorHAnsi"/>
          <w:b/>
          <w:bCs/>
        </w:rPr>
        <w:t xml:space="preserve">Table 2: </w:t>
      </w:r>
      <w:r w:rsidRPr="009225EA">
        <w:rPr>
          <w:rFonts w:asciiTheme="minorHAnsi" w:hAnsiTheme="minorHAnsi" w:cstheme="minorHAnsi"/>
          <w:b/>
          <w:bCs/>
          <w:color w:val="000000"/>
          <w:lang w:bidi="ta-IN"/>
        </w:rPr>
        <w:t>Applicability issues of the EpiCollect5 software</w:t>
      </w:r>
      <w:r w:rsidR="00235AEC">
        <w:rPr>
          <w:rFonts w:asciiTheme="minorHAnsi" w:hAnsiTheme="minorHAnsi" w:cstheme="minorHAnsi"/>
          <w:b/>
          <w:bCs/>
          <w:color w:val="000000"/>
          <w:lang w:bidi="ta-IN"/>
        </w:rPr>
        <w:t xml:space="preserve"> </w:t>
      </w:r>
      <w:r w:rsidR="00235AEC" w:rsidRPr="009225EA">
        <w:rPr>
          <w:rFonts w:asciiTheme="minorHAnsi" w:hAnsiTheme="minorHAnsi" w:cstheme="minorHAnsi"/>
          <w:b/>
          <w:bCs/>
        </w:rPr>
        <w:t>(n=149)</w:t>
      </w:r>
    </w:p>
    <w:tbl>
      <w:tblPr>
        <w:tblStyle w:val="TableGrid"/>
        <w:tblW w:w="9517" w:type="dxa"/>
        <w:tblInd w:w="-5" w:type="dxa"/>
        <w:tblLayout w:type="fixed"/>
        <w:tblLook w:val="04A0" w:firstRow="1" w:lastRow="0" w:firstColumn="1" w:lastColumn="0" w:noHBand="0" w:noVBand="1"/>
      </w:tblPr>
      <w:tblGrid>
        <w:gridCol w:w="3774"/>
        <w:gridCol w:w="1029"/>
        <w:gridCol w:w="1200"/>
        <w:gridCol w:w="1200"/>
        <w:gridCol w:w="1234"/>
        <w:gridCol w:w="1080"/>
      </w:tblGrid>
      <w:tr w:rsidR="009225EA" w:rsidRPr="009225EA" w:rsidTr="00E80086">
        <w:trPr>
          <w:trHeight w:val="726"/>
        </w:trPr>
        <w:tc>
          <w:tcPr>
            <w:tcW w:w="3774" w:type="dxa"/>
            <w:vAlign w:val="center"/>
          </w:tcPr>
          <w:p w:rsidR="009225EA" w:rsidRPr="009225EA" w:rsidRDefault="009225EA" w:rsidP="00E80086">
            <w:pPr>
              <w:spacing w:line="480" w:lineRule="auto"/>
              <w:jc w:val="both"/>
              <w:rPr>
                <w:rFonts w:cstheme="minorHAnsi"/>
                <w:color w:val="000000"/>
                <w:lang w:bidi="ta-IN"/>
              </w:rPr>
            </w:pPr>
            <w:r w:rsidRPr="009225EA">
              <w:rPr>
                <w:rFonts w:cstheme="minorHAnsi"/>
                <w:color w:val="000000"/>
                <w:lang w:bidi="ta-IN"/>
              </w:rPr>
              <w:t>Applicability issues</w:t>
            </w:r>
          </w:p>
        </w:tc>
        <w:tc>
          <w:tcPr>
            <w:tcW w:w="1029"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Undecided</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34" w:type="dxa"/>
            <w:vAlign w:val="center"/>
          </w:tcPr>
          <w:p w:rsidR="009225EA" w:rsidRPr="009225EA" w:rsidRDefault="009225EA" w:rsidP="00E80086">
            <w:pPr>
              <w:spacing w:line="240" w:lineRule="auto"/>
              <w:jc w:val="center"/>
              <w:rPr>
                <w:rFonts w:cstheme="minorHAnsi"/>
                <w:b/>
                <w:bCs/>
              </w:rPr>
            </w:pPr>
            <w:r w:rsidRPr="009225EA">
              <w:rPr>
                <w:rFonts w:cstheme="minorHAnsi"/>
                <w:b/>
                <w:bCs/>
              </w:rPr>
              <w:t>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080"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r>
      <w:tr w:rsidR="009225EA" w:rsidRPr="009225EA" w:rsidTr="00E80086">
        <w:trPr>
          <w:trHeight w:val="475"/>
        </w:trPr>
        <w:tc>
          <w:tcPr>
            <w:tcW w:w="3774" w:type="dxa"/>
            <w:vAlign w:val="center"/>
          </w:tcPr>
          <w:p w:rsidR="009225EA" w:rsidRPr="009225EA" w:rsidRDefault="009225EA" w:rsidP="00E80086">
            <w:pPr>
              <w:spacing w:line="240" w:lineRule="auto"/>
              <w:rPr>
                <w:rFonts w:cstheme="minorHAnsi"/>
              </w:rPr>
            </w:pPr>
            <w:r w:rsidRPr="009225EA">
              <w:rPr>
                <w:rFonts w:cstheme="minorHAnsi"/>
                <w:color w:val="000000"/>
              </w:rPr>
              <w:t>It helps me more effective &amp; productive (compared to excel)</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0</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5(3.4)</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27(18.1)</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81(54.4)</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36(24.2)</w:t>
            </w:r>
          </w:p>
        </w:tc>
      </w:tr>
      <w:tr w:rsidR="009225EA" w:rsidRPr="009225EA" w:rsidTr="00E80086">
        <w:trPr>
          <w:trHeight w:val="726"/>
        </w:trPr>
        <w:tc>
          <w:tcPr>
            <w:tcW w:w="3774" w:type="dxa"/>
            <w:vAlign w:val="center"/>
          </w:tcPr>
          <w:p w:rsidR="009225EA" w:rsidRPr="009225EA" w:rsidRDefault="009225EA" w:rsidP="00E80086">
            <w:pPr>
              <w:spacing w:line="240" w:lineRule="auto"/>
              <w:jc w:val="both"/>
              <w:rPr>
                <w:rFonts w:cstheme="minorHAnsi"/>
                <w:color w:val="000000"/>
                <w:lang w:bidi="ta-IN"/>
              </w:rPr>
            </w:pPr>
            <w:r w:rsidRPr="009225EA">
              <w:rPr>
                <w:rFonts w:cstheme="minorHAnsi"/>
                <w:color w:val="000000"/>
              </w:rPr>
              <w:t>Misconception among public for using mobile for collecting data</w:t>
            </w:r>
          </w:p>
        </w:tc>
        <w:tc>
          <w:tcPr>
            <w:tcW w:w="1029" w:type="dxa"/>
            <w:vAlign w:val="center"/>
          </w:tcPr>
          <w:p w:rsidR="009225EA" w:rsidRPr="009225EA" w:rsidRDefault="009225EA" w:rsidP="00E80086">
            <w:pPr>
              <w:spacing w:line="240" w:lineRule="auto"/>
              <w:jc w:val="center"/>
              <w:rPr>
                <w:rFonts w:cstheme="minorHAnsi"/>
                <w:b/>
                <w:bCs/>
              </w:rPr>
            </w:pPr>
            <w:r w:rsidRPr="009225EA">
              <w:rPr>
                <w:rFonts w:cstheme="minorHAnsi"/>
              </w:rPr>
              <w:t>6(4)</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rPr>
              <w:t>30(20.1)</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rPr>
              <w:t>51(34.2)</w:t>
            </w:r>
          </w:p>
        </w:tc>
        <w:tc>
          <w:tcPr>
            <w:tcW w:w="1234" w:type="dxa"/>
            <w:vAlign w:val="center"/>
          </w:tcPr>
          <w:p w:rsidR="009225EA" w:rsidRPr="009225EA" w:rsidRDefault="009225EA" w:rsidP="00E80086">
            <w:pPr>
              <w:spacing w:line="240" w:lineRule="auto"/>
              <w:jc w:val="center"/>
              <w:rPr>
                <w:rFonts w:cstheme="minorHAnsi"/>
                <w:b/>
                <w:bCs/>
              </w:rPr>
            </w:pPr>
            <w:r w:rsidRPr="009225EA">
              <w:rPr>
                <w:rFonts w:cstheme="minorHAnsi"/>
              </w:rPr>
              <w:t>50(33.6)</w:t>
            </w:r>
          </w:p>
        </w:tc>
        <w:tc>
          <w:tcPr>
            <w:tcW w:w="1080" w:type="dxa"/>
            <w:vAlign w:val="center"/>
          </w:tcPr>
          <w:p w:rsidR="009225EA" w:rsidRPr="009225EA" w:rsidRDefault="009225EA" w:rsidP="00E80086">
            <w:pPr>
              <w:spacing w:line="240" w:lineRule="auto"/>
              <w:jc w:val="center"/>
              <w:rPr>
                <w:rFonts w:cstheme="minorHAnsi"/>
                <w:b/>
                <w:bCs/>
              </w:rPr>
            </w:pPr>
            <w:r w:rsidRPr="009225EA">
              <w:rPr>
                <w:rFonts w:cstheme="minorHAnsi"/>
              </w:rPr>
              <w:t>12(8.1)</w:t>
            </w:r>
          </w:p>
        </w:tc>
      </w:tr>
    </w:tbl>
    <w:p w:rsidR="009225EA" w:rsidRPr="009225EA" w:rsidRDefault="009225EA" w:rsidP="009225EA">
      <w:pPr>
        <w:rPr>
          <w:rFonts w:asciiTheme="minorHAnsi" w:hAnsiTheme="minorHAnsi" w:cstheme="minorHAnsi"/>
        </w:rPr>
      </w:pPr>
    </w:p>
    <w:p w:rsidR="009225EA" w:rsidRPr="009225EA" w:rsidRDefault="009225EA" w:rsidP="009225EA">
      <w:pPr>
        <w:spacing w:line="480" w:lineRule="auto"/>
        <w:jc w:val="both"/>
        <w:rPr>
          <w:rFonts w:asciiTheme="minorHAnsi" w:hAnsiTheme="minorHAnsi" w:cstheme="minorHAnsi"/>
          <w:b/>
          <w:bCs/>
        </w:rPr>
      </w:pPr>
    </w:p>
    <w:p w:rsidR="009225EA" w:rsidRPr="009225EA" w:rsidRDefault="009225EA" w:rsidP="009225EA">
      <w:pPr>
        <w:spacing w:line="480" w:lineRule="auto"/>
        <w:jc w:val="both"/>
        <w:rPr>
          <w:rFonts w:asciiTheme="minorHAnsi" w:hAnsiTheme="minorHAnsi" w:cstheme="minorHAnsi"/>
          <w:b/>
          <w:bCs/>
          <w:color w:val="000000"/>
          <w:lang w:bidi="ta-IN"/>
        </w:rPr>
      </w:pPr>
      <w:r w:rsidRPr="009225EA">
        <w:rPr>
          <w:rFonts w:asciiTheme="minorHAnsi" w:hAnsiTheme="minorHAnsi" w:cstheme="minorHAnsi"/>
          <w:b/>
          <w:bCs/>
        </w:rPr>
        <w:t xml:space="preserve">Table 3: </w:t>
      </w:r>
      <w:r w:rsidRPr="009225EA">
        <w:rPr>
          <w:rFonts w:asciiTheme="minorHAnsi" w:hAnsiTheme="minorHAnsi" w:cstheme="minorHAnsi"/>
          <w:b/>
          <w:bCs/>
          <w:color w:val="000000"/>
          <w:lang w:bidi="ta-IN"/>
        </w:rPr>
        <w:t>Software related issues while using EpiCollect5</w:t>
      </w:r>
      <w:r w:rsidR="00235AEC">
        <w:rPr>
          <w:rFonts w:asciiTheme="minorHAnsi" w:hAnsiTheme="minorHAnsi" w:cstheme="minorHAnsi"/>
          <w:b/>
          <w:bCs/>
          <w:color w:val="000000"/>
          <w:lang w:bidi="ta-IN"/>
        </w:rPr>
        <w:t xml:space="preserve"> </w:t>
      </w:r>
      <w:r w:rsidR="00235AEC" w:rsidRPr="009225EA">
        <w:rPr>
          <w:rFonts w:asciiTheme="minorHAnsi" w:hAnsiTheme="minorHAnsi" w:cstheme="minorHAnsi"/>
          <w:b/>
          <w:bCs/>
        </w:rPr>
        <w:t>(n=149)</w:t>
      </w:r>
      <w:r w:rsidR="00235AEC">
        <w:rPr>
          <w:rFonts w:asciiTheme="minorHAnsi" w:hAnsiTheme="minorHAnsi" w:cstheme="minorHAnsi"/>
          <w:b/>
          <w:bCs/>
        </w:rPr>
        <w:t xml:space="preserve"> </w:t>
      </w:r>
    </w:p>
    <w:tbl>
      <w:tblPr>
        <w:tblStyle w:val="TableGrid"/>
        <w:tblW w:w="9517" w:type="dxa"/>
        <w:tblInd w:w="-5" w:type="dxa"/>
        <w:tblLayout w:type="fixed"/>
        <w:tblLook w:val="04A0" w:firstRow="1" w:lastRow="0" w:firstColumn="1" w:lastColumn="0" w:noHBand="0" w:noVBand="1"/>
      </w:tblPr>
      <w:tblGrid>
        <w:gridCol w:w="3774"/>
        <w:gridCol w:w="1029"/>
        <w:gridCol w:w="1200"/>
        <w:gridCol w:w="1200"/>
        <w:gridCol w:w="1234"/>
        <w:gridCol w:w="1080"/>
      </w:tblGrid>
      <w:tr w:rsidR="009225EA" w:rsidRPr="009225EA" w:rsidTr="00E80086">
        <w:trPr>
          <w:trHeight w:val="726"/>
        </w:trPr>
        <w:tc>
          <w:tcPr>
            <w:tcW w:w="3774" w:type="dxa"/>
            <w:vAlign w:val="center"/>
          </w:tcPr>
          <w:p w:rsidR="009225EA" w:rsidRPr="009225EA" w:rsidRDefault="009225EA" w:rsidP="00E80086">
            <w:pPr>
              <w:spacing w:line="480" w:lineRule="auto"/>
              <w:jc w:val="both"/>
              <w:rPr>
                <w:rFonts w:cstheme="minorHAnsi"/>
                <w:color w:val="000000"/>
                <w:lang w:bidi="ta-IN"/>
              </w:rPr>
            </w:pPr>
            <w:r w:rsidRPr="009225EA">
              <w:rPr>
                <w:rFonts w:cstheme="minorHAnsi"/>
                <w:color w:val="000000"/>
                <w:lang w:bidi="ta-IN"/>
              </w:rPr>
              <w:t>Software related issues</w:t>
            </w:r>
          </w:p>
        </w:tc>
        <w:tc>
          <w:tcPr>
            <w:tcW w:w="1029"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Disagree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00" w:type="dxa"/>
            <w:vAlign w:val="center"/>
          </w:tcPr>
          <w:p w:rsidR="009225EA" w:rsidRPr="009225EA" w:rsidRDefault="009225EA" w:rsidP="00E80086">
            <w:pPr>
              <w:spacing w:line="240" w:lineRule="auto"/>
              <w:jc w:val="center"/>
              <w:rPr>
                <w:rFonts w:cstheme="minorHAnsi"/>
                <w:b/>
                <w:bCs/>
              </w:rPr>
            </w:pPr>
            <w:r w:rsidRPr="009225EA">
              <w:rPr>
                <w:rFonts w:cstheme="minorHAnsi"/>
                <w:b/>
                <w:bCs/>
              </w:rPr>
              <w:t>Undecided</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234" w:type="dxa"/>
            <w:vAlign w:val="center"/>
          </w:tcPr>
          <w:p w:rsidR="009225EA" w:rsidRPr="009225EA" w:rsidRDefault="009225EA" w:rsidP="00E80086">
            <w:pPr>
              <w:spacing w:line="240" w:lineRule="auto"/>
              <w:jc w:val="center"/>
              <w:rPr>
                <w:rFonts w:cstheme="minorHAnsi"/>
                <w:b/>
                <w:bCs/>
              </w:rPr>
            </w:pPr>
            <w:r w:rsidRPr="009225EA">
              <w:rPr>
                <w:rFonts w:cstheme="minorHAnsi"/>
                <w:b/>
                <w:bCs/>
              </w:rPr>
              <w:t>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c>
          <w:tcPr>
            <w:tcW w:w="1080" w:type="dxa"/>
            <w:vAlign w:val="center"/>
          </w:tcPr>
          <w:p w:rsidR="009225EA" w:rsidRPr="009225EA" w:rsidRDefault="009225EA" w:rsidP="00E80086">
            <w:pPr>
              <w:spacing w:line="240" w:lineRule="auto"/>
              <w:jc w:val="center"/>
              <w:rPr>
                <w:rFonts w:cstheme="minorHAnsi"/>
                <w:b/>
                <w:bCs/>
              </w:rPr>
            </w:pPr>
            <w:r w:rsidRPr="009225EA">
              <w:rPr>
                <w:rFonts w:cstheme="minorHAnsi"/>
                <w:b/>
                <w:bCs/>
              </w:rPr>
              <w:t>Strongly Agree</w:t>
            </w:r>
          </w:p>
          <w:p w:rsidR="009225EA" w:rsidRPr="009225EA" w:rsidRDefault="009225EA" w:rsidP="00E80086">
            <w:pPr>
              <w:spacing w:line="240" w:lineRule="auto"/>
              <w:jc w:val="center"/>
              <w:rPr>
                <w:rFonts w:cstheme="minorHAnsi"/>
                <w:b/>
                <w:bCs/>
              </w:rPr>
            </w:pPr>
            <w:proofErr w:type="gramStart"/>
            <w:r w:rsidRPr="009225EA">
              <w:rPr>
                <w:rFonts w:cstheme="minorHAnsi"/>
                <w:b/>
                <w:bCs/>
              </w:rPr>
              <w:t>n(</w:t>
            </w:r>
            <w:proofErr w:type="gramEnd"/>
            <w:r w:rsidRPr="009225EA">
              <w:rPr>
                <w:rFonts w:cstheme="minorHAnsi"/>
                <w:b/>
                <w:bCs/>
              </w:rPr>
              <w:t>%)</w:t>
            </w:r>
          </w:p>
        </w:tc>
      </w:tr>
      <w:tr w:rsidR="009225EA" w:rsidRPr="009225EA" w:rsidTr="00E80086">
        <w:trPr>
          <w:trHeight w:val="379"/>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Ease of installation</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3(2)</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7(4.7)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22(14.8)</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78(52.3)</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39(26.2)</w:t>
            </w:r>
          </w:p>
        </w:tc>
      </w:tr>
      <w:tr w:rsidR="009225EA" w:rsidRPr="009225EA" w:rsidTr="00E80086">
        <w:trPr>
          <w:trHeight w:val="379"/>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Usable on multiple platforms</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1(0.7)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15(10.1)</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23(15.4)</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82(55)</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28(18.8)</w:t>
            </w:r>
          </w:p>
        </w:tc>
      </w:tr>
      <w:tr w:rsidR="009225EA" w:rsidRPr="009225EA" w:rsidTr="00E80086">
        <w:trPr>
          <w:trHeight w:val="398"/>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Time saving</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0</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10(6.7)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20(13.4)</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74(49.7)</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45(30.2)</w:t>
            </w:r>
          </w:p>
        </w:tc>
      </w:tr>
      <w:tr w:rsidR="009225EA" w:rsidRPr="009225EA" w:rsidTr="00E80086">
        <w:trPr>
          <w:trHeight w:val="443"/>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 xml:space="preserve">Easy to view, </w:t>
            </w:r>
            <w:proofErr w:type="spellStart"/>
            <w:r w:rsidRPr="009225EA">
              <w:rPr>
                <w:rFonts w:cstheme="minorHAnsi"/>
                <w:color w:val="000000"/>
              </w:rPr>
              <w:t>analyze</w:t>
            </w:r>
            <w:proofErr w:type="spellEnd"/>
            <w:r w:rsidRPr="009225EA">
              <w:rPr>
                <w:rFonts w:cstheme="minorHAnsi"/>
                <w:color w:val="000000"/>
              </w:rPr>
              <w:t xml:space="preserve"> and export data</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1(0.7)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14(9.4)</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16(10.7)</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88(59.1)</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30(20.1)</w:t>
            </w:r>
          </w:p>
        </w:tc>
      </w:tr>
      <w:tr w:rsidR="009225EA" w:rsidRPr="009225EA" w:rsidTr="00E80086">
        <w:trPr>
          <w:trHeight w:val="443"/>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lastRenderedPageBreak/>
              <w:t>Capturing location becomes ease using GPS</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4(2.7)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15(10.1)</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48(32.2)</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71(47.7)</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11(7.4)</w:t>
            </w:r>
          </w:p>
        </w:tc>
      </w:tr>
      <w:tr w:rsidR="009225EA" w:rsidRPr="009225EA" w:rsidTr="00E80086">
        <w:trPr>
          <w:trHeight w:val="443"/>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Easy to edit the questions</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1(0.7)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26(17.4)</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34(22.8)</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79(53)</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9(6)</w:t>
            </w:r>
          </w:p>
        </w:tc>
      </w:tr>
      <w:tr w:rsidR="009225EA" w:rsidRPr="009225EA" w:rsidTr="00E80086">
        <w:trPr>
          <w:trHeight w:val="507"/>
        </w:trPr>
        <w:tc>
          <w:tcPr>
            <w:tcW w:w="3774" w:type="dxa"/>
            <w:vAlign w:val="center"/>
          </w:tcPr>
          <w:p w:rsidR="009225EA" w:rsidRPr="009225EA" w:rsidRDefault="009225EA" w:rsidP="00E80086">
            <w:pPr>
              <w:spacing w:line="240" w:lineRule="auto"/>
              <w:rPr>
                <w:rFonts w:cstheme="minorHAnsi"/>
                <w:color w:val="000000"/>
              </w:rPr>
            </w:pPr>
            <w:r w:rsidRPr="009225EA">
              <w:rPr>
                <w:rFonts w:cstheme="minorHAnsi"/>
                <w:color w:val="000000"/>
              </w:rPr>
              <w:t>Network is a problem while uploading data</w:t>
            </w:r>
          </w:p>
        </w:tc>
        <w:tc>
          <w:tcPr>
            <w:tcW w:w="1029" w:type="dxa"/>
            <w:vAlign w:val="center"/>
          </w:tcPr>
          <w:p w:rsidR="009225EA" w:rsidRPr="009225EA" w:rsidRDefault="009225EA" w:rsidP="00E80086">
            <w:pPr>
              <w:spacing w:line="240" w:lineRule="auto"/>
              <w:jc w:val="center"/>
              <w:rPr>
                <w:rFonts w:cstheme="minorHAnsi"/>
              </w:rPr>
            </w:pPr>
            <w:r w:rsidRPr="009225EA">
              <w:rPr>
                <w:rFonts w:cstheme="minorHAnsi"/>
              </w:rPr>
              <w:t>4(2.7)</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26(17.4)</w:t>
            </w:r>
          </w:p>
        </w:tc>
        <w:tc>
          <w:tcPr>
            <w:tcW w:w="1200" w:type="dxa"/>
            <w:vAlign w:val="center"/>
          </w:tcPr>
          <w:p w:rsidR="009225EA" w:rsidRPr="009225EA" w:rsidRDefault="009225EA" w:rsidP="00E80086">
            <w:pPr>
              <w:spacing w:line="240" w:lineRule="auto"/>
              <w:jc w:val="center"/>
              <w:rPr>
                <w:rFonts w:cstheme="minorHAnsi"/>
              </w:rPr>
            </w:pPr>
            <w:r w:rsidRPr="009225EA">
              <w:rPr>
                <w:rFonts w:cstheme="minorHAnsi"/>
              </w:rPr>
              <w:t>34(22.8)</w:t>
            </w:r>
          </w:p>
        </w:tc>
        <w:tc>
          <w:tcPr>
            <w:tcW w:w="1234" w:type="dxa"/>
            <w:vAlign w:val="center"/>
          </w:tcPr>
          <w:p w:rsidR="009225EA" w:rsidRPr="009225EA" w:rsidRDefault="009225EA" w:rsidP="00E80086">
            <w:pPr>
              <w:spacing w:line="240" w:lineRule="auto"/>
              <w:jc w:val="center"/>
              <w:rPr>
                <w:rFonts w:cstheme="minorHAnsi"/>
              </w:rPr>
            </w:pPr>
            <w:r w:rsidRPr="009225EA">
              <w:rPr>
                <w:rFonts w:cstheme="minorHAnsi"/>
              </w:rPr>
              <w:t>69(46.3)</w:t>
            </w:r>
          </w:p>
        </w:tc>
        <w:tc>
          <w:tcPr>
            <w:tcW w:w="1080" w:type="dxa"/>
            <w:vAlign w:val="center"/>
          </w:tcPr>
          <w:p w:rsidR="009225EA" w:rsidRPr="009225EA" w:rsidRDefault="009225EA" w:rsidP="00E80086">
            <w:pPr>
              <w:spacing w:line="240" w:lineRule="auto"/>
              <w:jc w:val="center"/>
              <w:rPr>
                <w:rFonts w:cstheme="minorHAnsi"/>
              </w:rPr>
            </w:pPr>
            <w:r w:rsidRPr="009225EA">
              <w:rPr>
                <w:rFonts w:cstheme="minorHAnsi"/>
              </w:rPr>
              <w:t>16(10.7)</w:t>
            </w:r>
          </w:p>
        </w:tc>
      </w:tr>
    </w:tbl>
    <w:p w:rsidR="009225EA" w:rsidRPr="00AC031B" w:rsidRDefault="009225EA" w:rsidP="00406CF0">
      <w:pPr>
        <w:spacing w:line="480" w:lineRule="auto"/>
        <w:rPr>
          <w:rFonts w:cs="Calibri"/>
          <w:b/>
        </w:rPr>
      </w:pPr>
    </w:p>
    <w:p w:rsidR="00F27A0F" w:rsidRDefault="00F27A0F"/>
    <w:sectPr w:rsidR="00F27A0F" w:rsidSect="003C147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429" w:rsidRDefault="00C46429">
      <w:pPr>
        <w:spacing w:after="0" w:line="240" w:lineRule="auto"/>
      </w:pPr>
      <w:r>
        <w:separator/>
      </w:r>
    </w:p>
  </w:endnote>
  <w:endnote w:type="continuationSeparator" w:id="0">
    <w:p w:rsidR="00C46429" w:rsidRDefault="00C4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ouvenir Lt BT">
    <w:altName w:val="Georgia"/>
    <w:charset w:val="00"/>
    <w:family w:val="roman"/>
    <w:pitch w:val="variable"/>
    <w:sig w:usb0="00000001" w:usb1="00000000" w:usb2="00000000" w:usb3="00000000" w:csb0="0000001B"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429" w:rsidRDefault="00C46429">
      <w:pPr>
        <w:spacing w:after="0" w:line="240" w:lineRule="auto"/>
      </w:pPr>
      <w:r>
        <w:separator/>
      </w:r>
    </w:p>
  </w:footnote>
  <w:footnote w:type="continuationSeparator" w:id="0">
    <w:p w:rsidR="00C46429" w:rsidRDefault="00C46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C7B12"/>
    <w:multiLevelType w:val="hybridMultilevel"/>
    <w:tmpl w:val="C95698FE"/>
    <w:lvl w:ilvl="0" w:tplc="0409000D">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B6"/>
    <w:rsid w:val="00056858"/>
    <w:rsid w:val="00180FB6"/>
    <w:rsid w:val="00235AEC"/>
    <w:rsid w:val="00282A12"/>
    <w:rsid w:val="00353ECF"/>
    <w:rsid w:val="003C1470"/>
    <w:rsid w:val="00404344"/>
    <w:rsid w:val="00406CF0"/>
    <w:rsid w:val="0046549F"/>
    <w:rsid w:val="004C5E32"/>
    <w:rsid w:val="00554883"/>
    <w:rsid w:val="005768C7"/>
    <w:rsid w:val="005C294C"/>
    <w:rsid w:val="006342F3"/>
    <w:rsid w:val="006460A9"/>
    <w:rsid w:val="00655475"/>
    <w:rsid w:val="00664E8B"/>
    <w:rsid w:val="00665BDE"/>
    <w:rsid w:val="006B28CD"/>
    <w:rsid w:val="006F7162"/>
    <w:rsid w:val="00750E74"/>
    <w:rsid w:val="007561CE"/>
    <w:rsid w:val="007E1A88"/>
    <w:rsid w:val="0080077D"/>
    <w:rsid w:val="00821BA5"/>
    <w:rsid w:val="009225EA"/>
    <w:rsid w:val="009E5EC8"/>
    <w:rsid w:val="009E6E94"/>
    <w:rsid w:val="00A34993"/>
    <w:rsid w:val="00AC031B"/>
    <w:rsid w:val="00AF0755"/>
    <w:rsid w:val="00B15C54"/>
    <w:rsid w:val="00B8714E"/>
    <w:rsid w:val="00BD16B3"/>
    <w:rsid w:val="00BD51DC"/>
    <w:rsid w:val="00C46429"/>
    <w:rsid w:val="00C514C7"/>
    <w:rsid w:val="00D321CD"/>
    <w:rsid w:val="00D95B70"/>
    <w:rsid w:val="00DA09F8"/>
    <w:rsid w:val="00DB3536"/>
    <w:rsid w:val="00E10155"/>
    <w:rsid w:val="00E409FF"/>
    <w:rsid w:val="00E80086"/>
    <w:rsid w:val="00F27A0F"/>
    <w:rsid w:val="00F31ABE"/>
    <w:rsid w:val="00F6364F"/>
    <w:rsid w:val="00FB18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3">
    <w:name w:val="heading 3"/>
    <w:basedOn w:val="Normal"/>
    <w:next w:val="Normal"/>
    <w:link w:val="Heading3Char"/>
    <w:qFormat/>
    <w:rsid w:val="00406CF0"/>
    <w:pPr>
      <w:keepNext/>
      <w:widowControl w:val="0"/>
      <w:pBdr>
        <w:bottom w:val="dotted" w:sz="8" w:space="1" w:color="auto"/>
      </w:pBdr>
      <w:spacing w:before="180" w:after="0" w:line="320" w:lineRule="atLeast"/>
      <w:outlineLvl w:val="2"/>
    </w:pPr>
    <w:rPr>
      <w:rFonts w:ascii="Garamond" w:eastAsia="PMingLiU" w:hAnsi="Garamond"/>
      <w:b/>
      <w:cap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406CF0"/>
    <w:rPr>
      <w:sz w:val="16"/>
      <w:szCs w:val="16"/>
    </w:rPr>
  </w:style>
  <w:style w:type="paragraph" w:styleId="CommentText">
    <w:name w:val="annotation text"/>
    <w:basedOn w:val="Normal"/>
    <w:link w:val="CommentTextChar"/>
    <w:semiHidden/>
    <w:unhideWhenUsed/>
    <w:rsid w:val="00406CF0"/>
    <w:pPr>
      <w:spacing w:line="240" w:lineRule="auto"/>
    </w:pPr>
    <w:rPr>
      <w:sz w:val="20"/>
      <w:szCs w:val="20"/>
    </w:rPr>
  </w:style>
  <w:style w:type="character" w:customStyle="1" w:styleId="CommentTextChar">
    <w:name w:val="Comment Text Char"/>
    <w:link w:val="CommentText"/>
    <w:semiHidden/>
    <w:rsid w:val="00406CF0"/>
    <w:rPr>
      <w:sz w:val="20"/>
      <w:szCs w:val="20"/>
    </w:rPr>
  </w:style>
  <w:style w:type="paragraph" w:styleId="CommentSubject">
    <w:name w:val="annotation subject"/>
    <w:basedOn w:val="CommentText"/>
    <w:next w:val="CommentText"/>
    <w:link w:val="CommentSubjectChar"/>
    <w:uiPriority w:val="99"/>
    <w:semiHidden/>
    <w:unhideWhenUsed/>
    <w:rsid w:val="00406CF0"/>
    <w:rPr>
      <w:b/>
      <w:bCs/>
    </w:rPr>
  </w:style>
  <w:style w:type="character" w:customStyle="1" w:styleId="CommentSubjectChar">
    <w:name w:val="Comment Subject Char"/>
    <w:link w:val="CommentSubject"/>
    <w:uiPriority w:val="99"/>
    <w:semiHidden/>
    <w:rsid w:val="00406CF0"/>
    <w:rPr>
      <w:b/>
      <w:bCs/>
      <w:sz w:val="20"/>
      <w:szCs w:val="20"/>
    </w:rPr>
  </w:style>
  <w:style w:type="paragraph" w:styleId="BalloonText">
    <w:name w:val="Balloon Text"/>
    <w:basedOn w:val="Normal"/>
    <w:link w:val="BalloonTextChar"/>
    <w:uiPriority w:val="99"/>
    <w:semiHidden/>
    <w:unhideWhenUsed/>
    <w:rsid w:val="00406C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06CF0"/>
    <w:rPr>
      <w:rFonts w:ascii="Segoe UI" w:hAnsi="Segoe UI" w:cs="Segoe UI"/>
      <w:sz w:val="18"/>
      <w:szCs w:val="18"/>
    </w:rPr>
  </w:style>
  <w:style w:type="character" w:customStyle="1" w:styleId="Heading3Char">
    <w:name w:val="Heading 3 Char"/>
    <w:link w:val="Heading3"/>
    <w:rsid w:val="00406CF0"/>
    <w:rPr>
      <w:rFonts w:ascii="Garamond" w:eastAsia="PMingLiU" w:hAnsi="Garamond" w:cs="Times New Roman"/>
      <w:b/>
      <w:caps/>
      <w:szCs w:val="20"/>
      <w:lang w:val="en-US"/>
    </w:rPr>
  </w:style>
  <w:style w:type="paragraph" w:styleId="Header">
    <w:name w:val="header"/>
    <w:basedOn w:val="Normal"/>
    <w:link w:val="HeaderChar"/>
    <w:semiHidden/>
    <w:rsid w:val="00406CF0"/>
    <w:pPr>
      <w:tabs>
        <w:tab w:val="center" w:pos="4153"/>
        <w:tab w:val="right" w:pos="8306"/>
      </w:tabs>
      <w:spacing w:after="0" w:line="240" w:lineRule="auto"/>
    </w:pPr>
    <w:rPr>
      <w:rFonts w:ascii="Times New Roman" w:eastAsia="Times New Roman" w:hAnsi="Times New Roman"/>
      <w:sz w:val="24"/>
      <w:szCs w:val="24"/>
      <w:lang w:val="en-GB"/>
    </w:rPr>
  </w:style>
  <w:style w:type="character" w:customStyle="1" w:styleId="HeaderChar">
    <w:name w:val="Header Char"/>
    <w:link w:val="Header"/>
    <w:semiHidden/>
    <w:rsid w:val="00406CF0"/>
    <w:rPr>
      <w:rFonts w:ascii="Times New Roman" w:eastAsia="Times New Roman" w:hAnsi="Times New Roman" w:cs="Times New Roman"/>
      <w:sz w:val="24"/>
      <w:szCs w:val="24"/>
      <w:lang w:val="en-GB"/>
    </w:rPr>
  </w:style>
  <w:style w:type="paragraph" w:styleId="NormalWeb">
    <w:name w:val="Normal (Web)"/>
    <w:basedOn w:val="Normal"/>
    <w:semiHidden/>
    <w:rsid w:val="00406CF0"/>
    <w:pPr>
      <w:spacing w:before="100" w:beforeAutospacing="1" w:after="100" w:afterAutospacing="1" w:line="240" w:lineRule="auto"/>
      <w:ind w:firstLine="216"/>
    </w:pPr>
    <w:rPr>
      <w:rFonts w:ascii="Souvenir Lt BT" w:eastAsia="Times New Roman" w:hAnsi="Souvenir Lt BT"/>
      <w:sz w:val="24"/>
      <w:szCs w:val="24"/>
      <w:lang w:val="en-GB"/>
    </w:rPr>
  </w:style>
  <w:style w:type="paragraph" w:styleId="FootnoteText">
    <w:name w:val="footnote text"/>
    <w:basedOn w:val="Normal"/>
    <w:link w:val="FootnoteTextChar"/>
    <w:semiHidden/>
    <w:rsid w:val="00406CF0"/>
    <w:pPr>
      <w:spacing w:after="0" w:line="280" w:lineRule="exact"/>
      <w:ind w:firstLine="216"/>
      <w:jc w:val="both"/>
    </w:pPr>
    <w:rPr>
      <w:rFonts w:ascii="Souvenir Lt BT" w:eastAsia="Times New Roman" w:hAnsi="Souvenir Lt BT"/>
      <w:sz w:val="20"/>
      <w:szCs w:val="20"/>
      <w:lang w:val="en-GB"/>
    </w:rPr>
  </w:style>
  <w:style w:type="character" w:customStyle="1" w:styleId="FootnoteTextChar">
    <w:name w:val="Footnote Text Char"/>
    <w:link w:val="FootnoteText"/>
    <w:semiHidden/>
    <w:rsid w:val="00406CF0"/>
    <w:rPr>
      <w:rFonts w:ascii="Souvenir Lt BT" w:eastAsia="Times New Roman" w:hAnsi="Souvenir Lt BT" w:cs="Times New Roman"/>
      <w:sz w:val="20"/>
      <w:szCs w:val="20"/>
      <w:lang w:val="en-GB"/>
    </w:rPr>
  </w:style>
  <w:style w:type="paragraph" w:styleId="Revision">
    <w:name w:val="Revision"/>
    <w:hidden/>
    <w:uiPriority w:val="99"/>
    <w:semiHidden/>
    <w:rsid w:val="007561CE"/>
    <w:rPr>
      <w:sz w:val="22"/>
      <w:szCs w:val="22"/>
      <w:lang w:eastAsia="en-US"/>
    </w:rPr>
  </w:style>
  <w:style w:type="table" w:styleId="TableGrid">
    <w:name w:val="Table Grid"/>
    <w:basedOn w:val="TableNormal"/>
    <w:uiPriority w:val="39"/>
    <w:rsid w:val="009225E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0155"/>
    <w:rPr>
      <w:color w:val="0563C1" w:themeColor="hyperlink"/>
      <w:u w:val="single"/>
    </w:rPr>
  </w:style>
  <w:style w:type="paragraph" w:styleId="Footer">
    <w:name w:val="footer"/>
    <w:basedOn w:val="Normal"/>
    <w:link w:val="FooterChar"/>
    <w:uiPriority w:val="99"/>
    <w:unhideWhenUsed/>
    <w:rsid w:val="005C2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4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3">
    <w:name w:val="heading 3"/>
    <w:basedOn w:val="Normal"/>
    <w:next w:val="Normal"/>
    <w:link w:val="Heading3Char"/>
    <w:qFormat/>
    <w:rsid w:val="00406CF0"/>
    <w:pPr>
      <w:keepNext/>
      <w:widowControl w:val="0"/>
      <w:pBdr>
        <w:bottom w:val="dotted" w:sz="8" w:space="1" w:color="auto"/>
      </w:pBdr>
      <w:spacing w:before="180" w:after="0" w:line="320" w:lineRule="atLeast"/>
      <w:outlineLvl w:val="2"/>
    </w:pPr>
    <w:rPr>
      <w:rFonts w:ascii="Garamond" w:eastAsia="PMingLiU" w:hAnsi="Garamond"/>
      <w:b/>
      <w:cap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406CF0"/>
    <w:rPr>
      <w:sz w:val="16"/>
      <w:szCs w:val="16"/>
    </w:rPr>
  </w:style>
  <w:style w:type="paragraph" w:styleId="CommentText">
    <w:name w:val="annotation text"/>
    <w:basedOn w:val="Normal"/>
    <w:link w:val="CommentTextChar"/>
    <w:semiHidden/>
    <w:unhideWhenUsed/>
    <w:rsid w:val="00406CF0"/>
    <w:pPr>
      <w:spacing w:line="240" w:lineRule="auto"/>
    </w:pPr>
    <w:rPr>
      <w:sz w:val="20"/>
      <w:szCs w:val="20"/>
    </w:rPr>
  </w:style>
  <w:style w:type="character" w:customStyle="1" w:styleId="CommentTextChar">
    <w:name w:val="Comment Text Char"/>
    <w:link w:val="CommentText"/>
    <w:semiHidden/>
    <w:rsid w:val="00406CF0"/>
    <w:rPr>
      <w:sz w:val="20"/>
      <w:szCs w:val="20"/>
    </w:rPr>
  </w:style>
  <w:style w:type="paragraph" w:styleId="CommentSubject">
    <w:name w:val="annotation subject"/>
    <w:basedOn w:val="CommentText"/>
    <w:next w:val="CommentText"/>
    <w:link w:val="CommentSubjectChar"/>
    <w:uiPriority w:val="99"/>
    <w:semiHidden/>
    <w:unhideWhenUsed/>
    <w:rsid w:val="00406CF0"/>
    <w:rPr>
      <w:b/>
      <w:bCs/>
    </w:rPr>
  </w:style>
  <w:style w:type="character" w:customStyle="1" w:styleId="CommentSubjectChar">
    <w:name w:val="Comment Subject Char"/>
    <w:link w:val="CommentSubject"/>
    <w:uiPriority w:val="99"/>
    <w:semiHidden/>
    <w:rsid w:val="00406CF0"/>
    <w:rPr>
      <w:b/>
      <w:bCs/>
      <w:sz w:val="20"/>
      <w:szCs w:val="20"/>
    </w:rPr>
  </w:style>
  <w:style w:type="paragraph" w:styleId="BalloonText">
    <w:name w:val="Balloon Text"/>
    <w:basedOn w:val="Normal"/>
    <w:link w:val="BalloonTextChar"/>
    <w:uiPriority w:val="99"/>
    <w:semiHidden/>
    <w:unhideWhenUsed/>
    <w:rsid w:val="00406C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06CF0"/>
    <w:rPr>
      <w:rFonts w:ascii="Segoe UI" w:hAnsi="Segoe UI" w:cs="Segoe UI"/>
      <w:sz w:val="18"/>
      <w:szCs w:val="18"/>
    </w:rPr>
  </w:style>
  <w:style w:type="character" w:customStyle="1" w:styleId="Heading3Char">
    <w:name w:val="Heading 3 Char"/>
    <w:link w:val="Heading3"/>
    <w:rsid w:val="00406CF0"/>
    <w:rPr>
      <w:rFonts w:ascii="Garamond" w:eastAsia="PMingLiU" w:hAnsi="Garamond" w:cs="Times New Roman"/>
      <w:b/>
      <w:caps/>
      <w:szCs w:val="20"/>
      <w:lang w:val="en-US"/>
    </w:rPr>
  </w:style>
  <w:style w:type="paragraph" w:styleId="Header">
    <w:name w:val="header"/>
    <w:basedOn w:val="Normal"/>
    <w:link w:val="HeaderChar"/>
    <w:semiHidden/>
    <w:rsid w:val="00406CF0"/>
    <w:pPr>
      <w:tabs>
        <w:tab w:val="center" w:pos="4153"/>
        <w:tab w:val="right" w:pos="8306"/>
      </w:tabs>
      <w:spacing w:after="0" w:line="240" w:lineRule="auto"/>
    </w:pPr>
    <w:rPr>
      <w:rFonts w:ascii="Times New Roman" w:eastAsia="Times New Roman" w:hAnsi="Times New Roman"/>
      <w:sz w:val="24"/>
      <w:szCs w:val="24"/>
      <w:lang w:val="en-GB"/>
    </w:rPr>
  </w:style>
  <w:style w:type="character" w:customStyle="1" w:styleId="HeaderChar">
    <w:name w:val="Header Char"/>
    <w:link w:val="Header"/>
    <w:semiHidden/>
    <w:rsid w:val="00406CF0"/>
    <w:rPr>
      <w:rFonts w:ascii="Times New Roman" w:eastAsia="Times New Roman" w:hAnsi="Times New Roman" w:cs="Times New Roman"/>
      <w:sz w:val="24"/>
      <w:szCs w:val="24"/>
      <w:lang w:val="en-GB"/>
    </w:rPr>
  </w:style>
  <w:style w:type="paragraph" w:styleId="NormalWeb">
    <w:name w:val="Normal (Web)"/>
    <w:basedOn w:val="Normal"/>
    <w:semiHidden/>
    <w:rsid w:val="00406CF0"/>
    <w:pPr>
      <w:spacing w:before="100" w:beforeAutospacing="1" w:after="100" w:afterAutospacing="1" w:line="240" w:lineRule="auto"/>
      <w:ind w:firstLine="216"/>
    </w:pPr>
    <w:rPr>
      <w:rFonts w:ascii="Souvenir Lt BT" w:eastAsia="Times New Roman" w:hAnsi="Souvenir Lt BT"/>
      <w:sz w:val="24"/>
      <w:szCs w:val="24"/>
      <w:lang w:val="en-GB"/>
    </w:rPr>
  </w:style>
  <w:style w:type="paragraph" w:styleId="FootnoteText">
    <w:name w:val="footnote text"/>
    <w:basedOn w:val="Normal"/>
    <w:link w:val="FootnoteTextChar"/>
    <w:semiHidden/>
    <w:rsid w:val="00406CF0"/>
    <w:pPr>
      <w:spacing w:after="0" w:line="280" w:lineRule="exact"/>
      <w:ind w:firstLine="216"/>
      <w:jc w:val="both"/>
    </w:pPr>
    <w:rPr>
      <w:rFonts w:ascii="Souvenir Lt BT" w:eastAsia="Times New Roman" w:hAnsi="Souvenir Lt BT"/>
      <w:sz w:val="20"/>
      <w:szCs w:val="20"/>
      <w:lang w:val="en-GB"/>
    </w:rPr>
  </w:style>
  <w:style w:type="character" w:customStyle="1" w:styleId="FootnoteTextChar">
    <w:name w:val="Footnote Text Char"/>
    <w:link w:val="FootnoteText"/>
    <w:semiHidden/>
    <w:rsid w:val="00406CF0"/>
    <w:rPr>
      <w:rFonts w:ascii="Souvenir Lt BT" w:eastAsia="Times New Roman" w:hAnsi="Souvenir Lt BT" w:cs="Times New Roman"/>
      <w:sz w:val="20"/>
      <w:szCs w:val="20"/>
      <w:lang w:val="en-GB"/>
    </w:rPr>
  </w:style>
  <w:style w:type="paragraph" w:styleId="Revision">
    <w:name w:val="Revision"/>
    <w:hidden/>
    <w:uiPriority w:val="99"/>
    <w:semiHidden/>
    <w:rsid w:val="007561CE"/>
    <w:rPr>
      <w:sz w:val="22"/>
      <w:szCs w:val="22"/>
      <w:lang w:eastAsia="en-US"/>
    </w:rPr>
  </w:style>
  <w:style w:type="table" w:styleId="TableGrid">
    <w:name w:val="Table Grid"/>
    <w:basedOn w:val="TableNormal"/>
    <w:uiPriority w:val="39"/>
    <w:rsid w:val="009225E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0155"/>
    <w:rPr>
      <w:color w:val="0563C1" w:themeColor="hyperlink"/>
      <w:u w:val="single"/>
    </w:rPr>
  </w:style>
  <w:style w:type="paragraph" w:styleId="Footer">
    <w:name w:val="footer"/>
    <w:basedOn w:val="Normal"/>
    <w:link w:val="FooterChar"/>
    <w:uiPriority w:val="99"/>
    <w:unhideWhenUsed/>
    <w:rsid w:val="005C2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nanamani00@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gnanamani00@gmail.com" TargetMode="Externa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EpiCollect%20IJCH\OriginalArticleIJ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OriginalArticleIJCH</Template>
  <TotalTime>2</TotalTime>
  <Pages>17</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VIJAY</cp:lastModifiedBy>
  <cp:revision>2</cp:revision>
  <cp:lastPrinted>2018-05-07T05:16:00Z</cp:lastPrinted>
  <dcterms:created xsi:type="dcterms:W3CDTF">2020-06-08T12:44:00Z</dcterms:created>
  <dcterms:modified xsi:type="dcterms:W3CDTF">2020-06-08T12:44:00Z</dcterms:modified>
</cp:coreProperties>
</file>