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787A2" w14:textId="4C5C09AE" w:rsidR="001A7E99" w:rsidRPr="005E5B72" w:rsidRDefault="00B37AC3" w:rsidP="002B68BE">
      <w:pPr>
        <w:jc w:val="center"/>
        <w:rPr>
          <w:b/>
          <w:bCs/>
          <w:lang w:val="en-US"/>
        </w:rPr>
      </w:pPr>
      <w:bookmarkStart w:id="0" w:name="_GoBack"/>
      <w:bookmarkEnd w:id="0"/>
      <w:r w:rsidRPr="005E5B72">
        <w:rPr>
          <w:b/>
          <w:bCs/>
          <w:lang w:val="en-US"/>
        </w:rPr>
        <w:t>Systemic Deficiencies in Medical Education System of India: A Review with Radical Solutions</w:t>
      </w:r>
    </w:p>
    <w:p w14:paraId="452B075A" w14:textId="77777777" w:rsidR="001A7E99" w:rsidRPr="005E5B72" w:rsidRDefault="001A7E99" w:rsidP="002B68BE">
      <w:pPr>
        <w:pStyle w:val="ListParagraph"/>
        <w:ind w:left="0"/>
        <w:jc w:val="center"/>
        <w:rPr>
          <w:color w:val="000000" w:themeColor="text1"/>
          <w:sz w:val="24"/>
          <w:szCs w:val="24"/>
        </w:rPr>
      </w:pPr>
    </w:p>
    <w:p w14:paraId="36E4D0DC" w14:textId="6AE2B0AE" w:rsidR="009C2CFE" w:rsidRPr="009D57CC" w:rsidRDefault="009C2CFE" w:rsidP="009D57CC">
      <w:pPr>
        <w:pStyle w:val="ListParagraph"/>
        <w:jc w:val="center"/>
        <w:rPr>
          <w:sz w:val="24"/>
          <w:szCs w:val="24"/>
        </w:rPr>
      </w:pPr>
      <w:r w:rsidRPr="009D57CC">
        <w:rPr>
          <w:sz w:val="24"/>
          <w:szCs w:val="24"/>
        </w:rPr>
        <w:t>Sundip Hemant</w:t>
      </w:r>
      <w:r w:rsidR="009D57CC" w:rsidRPr="009D57CC">
        <w:rPr>
          <w:sz w:val="24"/>
          <w:szCs w:val="24"/>
        </w:rPr>
        <w:t xml:space="preserve"> Charmode</w:t>
      </w:r>
      <w:r w:rsidRPr="009D57CC">
        <w:rPr>
          <w:sz w:val="24"/>
          <w:szCs w:val="24"/>
          <w:vertAlign w:val="superscript"/>
        </w:rPr>
        <w:t>1*</w:t>
      </w:r>
      <w:r w:rsidRPr="009D57CC">
        <w:rPr>
          <w:sz w:val="24"/>
          <w:szCs w:val="24"/>
        </w:rPr>
        <w:t>, Shelja Sharma</w:t>
      </w:r>
      <w:r w:rsidRPr="009D57CC">
        <w:rPr>
          <w:sz w:val="24"/>
          <w:szCs w:val="24"/>
          <w:vertAlign w:val="superscript"/>
        </w:rPr>
        <w:t>2</w:t>
      </w:r>
      <w:r w:rsidRPr="009D57CC">
        <w:rPr>
          <w:sz w:val="24"/>
          <w:szCs w:val="24"/>
        </w:rPr>
        <w:t>,</w:t>
      </w:r>
      <w:r w:rsidRPr="009D57CC">
        <w:rPr>
          <w:sz w:val="24"/>
          <w:szCs w:val="24"/>
          <w:vertAlign w:val="superscript"/>
        </w:rPr>
        <w:t xml:space="preserve"> </w:t>
      </w:r>
      <w:r w:rsidRPr="009D57CC">
        <w:rPr>
          <w:sz w:val="24"/>
          <w:szCs w:val="24"/>
        </w:rPr>
        <w:t>Suryakanth Seth</w:t>
      </w:r>
      <w:r w:rsidRPr="009D57CC">
        <w:rPr>
          <w:sz w:val="24"/>
          <w:szCs w:val="24"/>
          <w:vertAlign w:val="superscript"/>
        </w:rPr>
        <w:t xml:space="preserve">3 </w:t>
      </w:r>
      <w:r w:rsidRPr="009D57CC">
        <w:rPr>
          <w:sz w:val="24"/>
          <w:szCs w:val="24"/>
        </w:rPr>
        <w:t>, Subodh Kumar</w:t>
      </w:r>
      <w:r w:rsidRPr="009D57CC">
        <w:rPr>
          <w:sz w:val="24"/>
          <w:szCs w:val="24"/>
          <w:vertAlign w:val="superscript"/>
        </w:rPr>
        <w:t>4</w:t>
      </w:r>
      <w:r w:rsidR="009D57CC">
        <w:rPr>
          <w:sz w:val="24"/>
          <w:szCs w:val="24"/>
        </w:rPr>
        <w:t xml:space="preserve">, </w:t>
      </w:r>
      <w:r w:rsidRPr="009D57CC">
        <w:rPr>
          <w:sz w:val="24"/>
          <w:szCs w:val="24"/>
        </w:rPr>
        <w:t>Vivek Mishra</w:t>
      </w:r>
      <w:r w:rsidRPr="009D57CC">
        <w:rPr>
          <w:sz w:val="24"/>
          <w:szCs w:val="24"/>
          <w:vertAlign w:val="superscript"/>
        </w:rPr>
        <w:t>5</w:t>
      </w:r>
    </w:p>
    <w:p w14:paraId="032D6284" w14:textId="77777777" w:rsidR="009C2CFE" w:rsidRPr="009D57CC" w:rsidRDefault="009C2CFE" w:rsidP="009C2CFE">
      <w:pPr>
        <w:pStyle w:val="ListParagraph"/>
        <w:jc w:val="both"/>
        <w:rPr>
          <w:sz w:val="24"/>
          <w:szCs w:val="24"/>
        </w:rPr>
      </w:pPr>
    </w:p>
    <w:p w14:paraId="3324B571" w14:textId="2BFE9E1B" w:rsidR="009C2CFE" w:rsidRPr="009D57CC" w:rsidRDefault="009C2CFE" w:rsidP="005E5B72">
      <w:pPr>
        <w:pStyle w:val="ListParagraph"/>
        <w:jc w:val="both"/>
        <w:rPr>
          <w:sz w:val="24"/>
          <w:szCs w:val="24"/>
        </w:rPr>
      </w:pPr>
      <w:r w:rsidRPr="009D57CC">
        <w:rPr>
          <w:sz w:val="24"/>
          <w:szCs w:val="24"/>
          <w:vertAlign w:val="superscript"/>
        </w:rPr>
        <w:t>1-3</w:t>
      </w:r>
      <w:r w:rsidRPr="009D57CC">
        <w:rPr>
          <w:sz w:val="24"/>
          <w:szCs w:val="24"/>
        </w:rPr>
        <w:t xml:space="preserve">Assistant </w:t>
      </w:r>
      <w:r w:rsidR="009D57CC" w:rsidRPr="009D57CC">
        <w:rPr>
          <w:sz w:val="24"/>
          <w:szCs w:val="24"/>
        </w:rPr>
        <w:t xml:space="preserve">Professor, </w:t>
      </w:r>
      <w:r w:rsidRPr="009D57CC">
        <w:rPr>
          <w:sz w:val="24"/>
          <w:szCs w:val="24"/>
          <w:vertAlign w:val="superscript"/>
        </w:rPr>
        <w:t>5</w:t>
      </w:r>
      <w:r w:rsidRPr="009D57CC">
        <w:rPr>
          <w:sz w:val="24"/>
          <w:szCs w:val="24"/>
        </w:rPr>
        <w:t xml:space="preserve">Additional </w:t>
      </w:r>
      <w:r w:rsidR="009D57CC" w:rsidRPr="009D57CC">
        <w:rPr>
          <w:sz w:val="24"/>
          <w:szCs w:val="24"/>
        </w:rPr>
        <w:t>Professor</w:t>
      </w:r>
      <w:r w:rsidRPr="009D57CC">
        <w:rPr>
          <w:sz w:val="24"/>
          <w:szCs w:val="24"/>
        </w:rPr>
        <w:t>, Department of Anatomy,</w:t>
      </w:r>
      <w:r w:rsidR="005E5B72" w:rsidRPr="009D57CC">
        <w:rPr>
          <w:sz w:val="24"/>
          <w:szCs w:val="24"/>
        </w:rPr>
        <w:t xml:space="preserve"> All India Institute of Medical Sciences, Gorakhpur, India;</w:t>
      </w:r>
      <w:r w:rsidRPr="009D57CC">
        <w:rPr>
          <w:sz w:val="24"/>
          <w:szCs w:val="24"/>
        </w:rPr>
        <w:t xml:space="preserve"> </w:t>
      </w:r>
      <w:r w:rsidR="005E5B72" w:rsidRPr="009D57CC">
        <w:rPr>
          <w:sz w:val="24"/>
          <w:szCs w:val="24"/>
          <w:vertAlign w:val="superscript"/>
        </w:rPr>
        <w:t>4</w:t>
      </w:r>
      <w:r w:rsidRPr="009D57CC">
        <w:rPr>
          <w:sz w:val="24"/>
          <w:szCs w:val="24"/>
        </w:rPr>
        <w:t xml:space="preserve">Additional </w:t>
      </w:r>
      <w:r w:rsidR="009D57CC" w:rsidRPr="009D57CC">
        <w:rPr>
          <w:sz w:val="24"/>
          <w:szCs w:val="24"/>
        </w:rPr>
        <w:t>Professor</w:t>
      </w:r>
      <w:r w:rsidRPr="009D57CC">
        <w:rPr>
          <w:sz w:val="24"/>
          <w:szCs w:val="24"/>
        </w:rPr>
        <w:t xml:space="preserve">, </w:t>
      </w:r>
      <w:r w:rsidR="005E5B72" w:rsidRPr="009D57CC">
        <w:rPr>
          <w:sz w:val="24"/>
          <w:szCs w:val="24"/>
        </w:rPr>
        <w:t xml:space="preserve">Department of Pulmonary Medicine, </w:t>
      </w:r>
      <w:r w:rsidRPr="009D57CC">
        <w:rPr>
          <w:sz w:val="24"/>
          <w:szCs w:val="24"/>
        </w:rPr>
        <w:t xml:space="preserve">All India Institute of Medical Sciences, Gorakhpur, India. </w:t>
      </w:r>
    </w:p>
    <w:p w14:paraId="71499FFD" w14:textId="77777777" w:rsidR="009D57CC" w:rsidRPr="009D57CC" w:rsidRDefault="009D57CC" w:rsidP="005E5B72">
      <w:pPr>
        <w:pStyle w:val="ListParagraph"/>
        <w:jc w:val="both"/>
        <w:rPr>
          <w:sz w:val="24"/>
          <w:szCs w:val="24"/>
        </w:rPr>
      </w:pPr>
    </w:p>
    <w:p w14:paraId="34957EBC" w14:textId="69327348" w:rsidR="009D57CC" w:rsidRPr="009D57CC" w:rsidRDefault="009D57CC" w:rsidP="009D57CC">
      <w:pPr>
        <w:pStyle w:val="ListParagraph"/>
        <w:jc w:val="both"/>
        <w:rPr>
          <w:b/>
          <w:bCs/>
          <w:sz w:val="24"/>
          <w:szCs w:val="24"/>
        </w:rPr>
      </w:pPr>
      <w:r w:rsidRPr="009D57CC">
        <w:rPr>
          <w:b/>
          <w:bCs/>
          <w:sz w:val="24"/>
          <w:szCs w:val="24"/>
        </w:rPr>
        <w:t>Corresponding author</w:t>
      </w:r>
      <w:r w:rsidRPr="009D57CC">
        <w:rPr>
          <w:b/>
          <w:bCs/>
          <w:sz w:val="24"/>
          <w:szCs w:val="24"/>
          <w:vertAlign w:val="superscript"/>
        </w:rPr>
        <w:t>*</w:t>
      </w:r>
      <w:r w:rsidRPr="009D57CC">
        <w:rPr>
          <w:b/>
          <w:bCs/>
          <w:sz w:val="24"/>
          <w:szCs w:val="24"/>
        </w:rPr>
        <w:t xml:space="preserve">: </w:t>
      </w:r>
      <w:r w:rsidRPr="009D57CC">
        <w:rPr>
          <w:sz w:val="24"/>
          <w:szCs w:val="24"/>
        </w:rPr>
        <w:t>Sundip Hemant Charmode</w:t>
      </w:r>
      <w:r w:rsidRPr="009D57CC">
        <w:rPr>
          <w:sz w:val="24"/>
          <w:szCs w:val="24"/>
          <w:vertAlign w:val="superscript"/>
        </w:rPr>
        <w:t xml:space="preserve">* </w:t>
      </w:r>
      <w:r w:rsidRPr="009D57CC">
        <w:rPr>
          <w:sz w:val="24"/>
          <w:szCs w:val="24"/>
        </w:rPr>
        <w:t xml:space="preserve">, Assistant Professor, Department of Anatomy, All India Institute of Medical Sciences, Gorakhpur, India -273008. </w:t>
      </w:r>
      <w:r w:rsidRPr="009D57CC">
        <w:rPr>
          <w:b/>
          <w:bCs/>
          <w:sz w:val="24"/>
          <w:szCs w:val="24"/>
        </w:rPr>
        <w:t>Email:</w:t>
      </w:r>
      <w:r w:rsidRPr="009D57CC">
        <w:rPr>
          <w:sz w:val="24"/>
          <w:szCs w:val="24"/>
        </w:rPr>
        <w:t xml:space="preserve"> </w:t>
      </w:r>
      <w:hyperlink r:id="rId9" w:history="1">
        <w:r w:rsidRPr="009D57CC">
          <w:rPr>
            <w:rStyle w:val="Hyperlink"/>
            <w:color w:val="auto"/>
            <w:sz w:val="24"/>
            <w:szCs w:val="24"/>
            <w:u w:val="none"/>
          </w:rPr>
          <w:t>sundip.charmode@yahoo.com</w:t>
        </w:r>
      </w:hyperlink>
      <w:r w:rsidRPr="009D57CC">
        <w:rPr>
          <w:sz w:val="24"/>
          <w:szCs w:val="24"/>
        </w:rPr>
        <w:t>; 6360106446</w:t>
      </w:r>
    </w:p>
    <w:p w14:paraId="2A244408" w14:textId="5ED2CF93" w:rsidR="009C2CFE" w:rsidRPr="009D57CC" w:rsidRDefault="009C2CFE" w:rsidP="005E5B72">
      <w:pPr>
        <w:pStyle w:val="ListParagraph"/>
        <w:jc w:val="both"/>
        <w:rPr>
          <w:sz w:val="24"/>
          <w:szCs w:val="24"/>
        </w:rPr>
      </w:pPr>
      <w:r w:rsidRPr="009D57CC">
        <w:rPr>
          <w:sz w:val="24"/>
          <w:szCs w:val="24"/>
        </w:rPr>
        <w:t xml:space="preserve"> </w:t>
      </w:r>
    </w:p>
    <w:p w14:paraId="366B21FE" w14:textId="77777777" w:rsidR="00E43EFC" w:rsidRPr="00971402" w:rsidRDefault="00E43EFC" w:rsidP="00971402">
      <w:pPr>
        <w:rPr>
          <w:lang w:val="en-GB"/>
        </w:rPr>
      </w:pPr>
    </w:p>
    <w:p w14:paraId="5828EB67" w14:textId="77777777" w:rsidR="00971402" w:rsidRPr="00971402" w:rsidRDefault="00971402" w:rsidP="004254A4">
      <w:pPr>
        <w:pStyle w:val="NoSpacing"/>
        <w:rPr>
          <w:b/>
          <w:bCs/>
          <w:sz w:val="24"/>
          <w:szCs w:val="24"/>
          <w:lang w:val="en-US"/>
        </w:rPr>
      </w:pPr>
      <w:r w:rsidRPr="00971402">
        <w:rPr>
          <w:b/>
          <w:bCs/>
          <w:sz w:val="24"/>
          <w:szCs w:val="24"/>
          <w:lang w:val="en-US"/>
        </w:rPr>
        <w:t xml:space="preserve">Abstract: </w:t>
      </w:r>
    </w:p>
    <w:p w14:paraId="34DBB55F" w14:textId="77777777" w:rsidR="00971402" w:rsidRPr="00971402" w:rsidRDefault="00971402" w:rsidP="004E63BB">
      <w:pPr>
        <w:pStyle w:val="NoSpacing"/>
        <w:jc w:val="both"/>
        <w:rPr>
          <w:bCs/>
          <w:sz w:val="24"/>
          <w:szCs w:val="24"/>
        </w:rPr>
      </w:pPr>
      <w:r w:rsidRPr="00971402">
        <w:rPr>
          <w:bCs/>
          <w:sz w:val="24"/>
          <w:szCs w:val="24"/>
          <w:lang w:val="en-US"/>
        </w:rPr>
        <w:t xml:space="preserve">India struggles the concerns of poor quality of medical education, incompetent medical workforces, and insignificant research contribution to the world, which is due to the </w:t>
      </w:r>
      <w:r w:rsidRPr="00971402">
        <w:rPr>
          <w:bCs/>
          <w:sz w:val="24"/>
          <w:szCs w:val="24"/>
        </w:rPr>
        <w:t xml:space="preserve">malfunctioning of Indian regulatory bodies. </w:t>
      </w:r>
      <w:r w:rsidRPr="00971402">
        <w:rPr>
          <w:bCs/>
          <w:sz w:val="24"/>
          <w:szCs w:val="24"/>
          <w:lang w:val="en-US"/>
        </w:rPr>
        <w:t>Many authors (domestic and foreign) have written extensively on the prevailing deficiencies of the medical education system of India in the last decade but essentially failed in offering effective and realistic solutions for the deficiencies cited by them</w:t>
      </w:r>
      <w:r w:rsidRPr="00971402">
        <w:rPr>
          <w:bCs/>
          <w:sz w:val="24"/>
          <w:szCs w:val="24"/>
        </w:rPr>
        <w:t>. Our study undertakes a detailed review of the articles published in the last decade that critically analyses the various aspects of the medical education system of India with the objective to present the deficiencies in the medical education system in the country supported by statistical facts and figures. Our article also attempts to present effective solutions for the same as publicized by the regulatory bodies of medical education and health care system of India.</w:t>
      </w:r>
    </w:p>
    <w:p w14:paraId="353BAECA" w14:textId="0B4D4EF2" w:rsidR="001F0589" w:rsidRPr="00971402" w:rsidRDefault="001F0589" w:rsidP="004E63BB">
      <w:pPr>
        <w:pStyle w:val="NoSpacing"/>
        <w:jc w:val="both"/>
        <w:rPr>
          <w:b/>
          <w:bCs/>
          <w:color w:val="FF0000"/>
          <w:sz w:val="24"/>
          <w:szCs w:val="24"/>
          <w:lang w:val="en-US"/>
        </w:rPr>
      </w:pPr>
    </w:p>
    <w:p w14:paraId="5FE63BEF" w14:textId="31E723F6" w:rsidR="00C85E40" w:rsidRPr="00971402" w:rsidRDefault="00B37AC3" w:rsidP="004E63BB">
      <w:pPr>
        <w:jc w:val="both"/>
        <w:rPr>
          <w:lang w:val="en-US"/>
        </w:rPr>
      </w:pPr>
      <w:r w:rsidRPr="00971402">
        <w:rPr>
          <w:b/>
          <w:bCs/>
          <w:lang w:val="en-US"/>
        </w:rPr>
        <w:t>Key</w:t>
      </w:r>
      <w:r w:rsidR="0023375B">
        <w:rPr>
          <w:b/>
          <w:bCs/>
          <w:lang w:val="en-US"/>
        </w:rPr>
        <w:t xml:space="preserve"> W</w:t>
      </w:r>
      <w:r w:rsidRPr="00971402">
        <w:rPr>
          <w:b/>
          <w:bCs/>
          <w:lang w:val="en-US"/>
        </w:rPr>
        <w:t xml:space="preserve">ords: </w:t>
      </w:r>
      <w:r w:rsidRPr="00971402">
        <w:rPr>
          <w:lang w:val="en-US"/>
        </w:rPr>
        <w:t xml:space="preserve">Medical education, </w:t>
      </w:r>
      <w:r w:rsidR="000C0A35" w:rsidRPr="00971402">
        <w:rPr>
          <w:lang w:val="en-US"/>
        </w:rPr>
        <w:t>competency-based</w:t>
      </w:r>
      <w:r w:rsidR="00FE499B" w:rsidRPr="00971402">
        <w:rPr>
          <w:lang w:val="en-US"/>
        </w:rPr>
        <w:t xml:space="preserve"> </w:t>
      </w:r>
      <w:r w:rsidR="0041743E" w:rsidRPr="00971402">
        <w:rPr>
          <w:lang w:val="en-US"/>
        </w:rPr>
        <w:t>curriculum</w:t>
      </w:r>
      <w:r w:rsidRPr="00971402">
        <w:rPr>
          <w:lang w:val="en-US"/>
        </w:rPr>
        <w:t xml:space="preserve">, </w:t>
      </w:r>
      <w:r w:rsidR="00F36C43" w:rsidRPr="00971402">
        <w:rPr>
          <w:lang w:val="en-US"/>
        </w:rPr>
        <w:t>globalization</w:t>
      </w:r>
      <w:r w:rsidR="00284CDE" w:rsidRPr="00971402">
        <w:rPr>
          <w:b/>
          <w:bCs/>
          <w:lang w:val="en-US"/>
        </w:rPr>
        <w:t xml:space="preserve">, </w:t>
      </w:r>
      <w:r w:rsidR="00284CDE" w:rsidRPr="00971402">
        <w:rPr>
          <w:lang w:val="en-US"/>
        </w:rPr>
        <w:t>privatization,</w:t>
      </w:r>
      <w:r w:rsidR="00A64E8A" w:rsidRPr="00971402">
        <w:rPr>
          <w:lang w:val="en-US"/>
        </w:rPr>
        <w:t xml:space="preserve"> medical council of India</w:t>
      </w:r>
      <w:r w:rsidR="006963E7" w:rsidRPr="00971402">
        <w:rPr>
          <w:lang w:val="en-US"/>
        </w:rPr>
        <w:t xml:space="preserve">, </w:t>
      </w:r>
      <w:r w:rsidR="00283536" w:rsidRPr="00971402">
        <w:rPr>
          <w:lang w:val="en-US"/>
        </w:rPr>
        <w:t>national medical council, the regulatory body</w:t>
      </w:r>
    </w:p>
    <w:p w14:paraId="6FBE070F" w14:textId="0028EB65" w:rsidR="002010F4" w:rsidRPr="00971402" w:rsidRDefault="00B37AC3" w:rsidP="00971402">
      <w:pPr>
        <w:jc w:val="both"/>
        <w:rPr>
          <w:b/>
          <w:bCs/>
          <w:lang w:val="en-US"/>
        </w:rPr>
      </w:pPr>
      <w:r w:rsidRPr="00971402">
        <w:rPr>
          <w:b/>
          <w:bCs/>
          <w:lang w:val="en-US"/>
        </w:rPr>
        <w:t xml:space="preserve">      </w:t>
      </w:r>
    </w:p>
    <w:p w14:paraId="3CDB23B6" w14:textId="3DF5C26E" w:rsidR="00774E9A" w:rsidRPr="00971402" w:rsidRDefault="00774E9A" w:rsidP="00971402">
      <w:pPr>
        <w:jc w:val="both"/>
        <w:rPr>
          <w:b/>
          <w:bCs/>
          <w:lang w:val="en-US"/>
        </w:rPr>
      </w:pPr>
    </w:p>
    <w:p w14:paraId="1830B880" w14:textId="2022C55E" w:rsidR="00774E9A" w:rsidRPr="00971402" w:rsidRDefault="00774E9A" w:rsidP="00971402">
      <w:pPr>
        <w:jc w:val="both"/>
        <w:rPr>
          <w:b/>
          <w:bCs/>
          <w:lang w:val="en-US"/>
        </w:rPr>
      </w:pPr>
    </w:p>
    <w:p w14:paraId="70FA69D5" w14:textId="51BB038B" w:rsidR="00774E9A" w:rsidRPr="00971402" w:rsidRDefault="00774E9A" w:rsidP="00971402">
      <w:pPr>
        <w:jc w:val="both"/>
        <w:rPr>
          <w:b/>
          <w:bCs/>
          <w:lang w:val="en-US"/>
        </w:rPr>
      </w:pPr>
    </w:p>
    <w:p w14:paraId="0E83CC62" w14:textId="714479C1" w:rsidR="00774E9A" w:rsidRPr="00971402" w:rsidRDefault="00774E9A" w:rsidP="00971402">
      <w:pPr>
        <w:jc w:val="both"/>
        <w:rPr>
          <w:b/>
          <w:bCs/>
          <w:lang w:val="en-US"/>
        </w:rPr>
      </w:pPr>
    </w:p>
    <w:p w14:paraId="6AFFDD1E" w14:textId="74D2B969" w:rsidR="00774E9A" w:rsidRPr="00971402" w:rsidRDefault="00774E9A" w:rsidP="00971402">
      <w:pPr>
        <w:jc w:val="both"/>
        <w:rPr>
          <w:b/>
          <w:bCs/>
          <w:lang w:val="en-US"/>
        </w:rPr>
      </w:pPr>
    </w:p>
    <w:p w14:paraId="531FF88A" w14:textId="0C8EA8AB" w:rsidR="00774E9A" w:rsidRDefault="00774E9A" w:rsidP="00971402">
      <w:pPr>
        <w:jc w:val="both"/>
        <w:rPr>
          <w:b/>
          <w:bCs/>
          <w:lang w:val="en-US"/>
        </w:rPr>
      </w:pPr>
    </w:p>
    <w:p w14:paraId="0E021619" w14:textId="77777777" w:rsidR="00971402" w:rsidRDefault="00971402" w:rsidP="00971402">
      <w:pPr>
        <w:jc w:val="both"/>
        <w:rPr>
          <w:b/>
          <w:bCs/>
          <w:lang w:val="en-US"/>
        </w:rPr>
      </w:pPr>
    </w:p>
    <w:p w14:paraId="01167AAD" w14:textId="77777777" w:rsidR="00971402" w:rsidRDefault="00971402" w:rsidP="00971402">
      <w:pPr>
        <w:jc w:val="both"/>
        <w:rPr>
          <w:b/>
          <w:bCs/>
          <w:lang w:val="en-US"/>
        </w:rPr>
      </w:pPr>
    </w:p>
    <w:p w14:paraId="566CFE29" w14:textId="77777777" w:rsidR="00971402" w:rsidRDefault="00971402" w:rsidP="00971402">
      <w:pPr>
        <w:jc w:val="both"/>
        <w:rPr>
          <w:b/>
          <w:bCs/>
          <w:lang w:val="en-US"/>
        </w:rPr>
      </w:pPr>
    </w:p>
    <w:p w14:paraId="2E5F5765" w14:textId="77777777" w:rsidR="00971402" w:rsidRDefault="00971402" w:rsidP="00971402">
      <w:pPr>
        <w:jc w:val="both"/>
        <w:rPr>
          <w:b/>
          <w:bCs/>
          <w:lang w:val="en-US"/>
        </w:rPr>
      </w:pPr>
    </w:p>
    <w:p w14:paraId="1AA87D3C" w14:textId="77777777" w:rsidR="00971402" w:rsidRDefault="00971402" w:rsidP="00971402">
      <w:pPr>
        <w:jc w:val="both"/>
        <w:rPr>
          <w:b/>
          <w:bCs/>
          <w:lang w:val="en-US"/>
        </w:rPr>
      </w:pPr>
    </w:p>
    <w:p w14:paraId="4CD91B79" w14:textId="77777777" w:rsidR="00971402" w:rsidRDefault="00971402" w:rsidP="00971402">
      <w:pPr>
        <w:jc w:val="both"/>
        <w:rPr>
          <w:b/>
          <w:bCs/>
          <w:lang w:val="en-US"/>
        </w:rPr>
      </w:pPr>
    </w:p>
    <w:p w14:paraId="3FFFBF08" w14:textId="77777777" w:rsidR="00971402" w:rsidRDefault="00971402" w:rsidP="00971402">
      <w:pPr>
        <w:jc w:val="both"/>
        <w:rPr>
          <w:b/>
          <w:bCs/>
          <w:lang w:val="en-US"/>
        </w:rPr>
      </w:pPr>
    </w:p>
    <w:p w14:paraId="51507A16" w14:textId="77777777" w:rsidR="00971402" w:rsidRDefault="00971402" w:rsidP="00971402">
      <w:pPr>
        <w:jc w:val="both"/>
        <w:rPr>
          <w:b/>
          <w:bCs/>
          <w:lang w:val="en-US"/>
        </w:rPr>
      </w:pPr>
    </w:p>
    <w:p w14:paraId="17687237" w14:textId="77777777" w:rsidR="00971402" w:rsidRDefault="00971402" w:rsidP="00971402">
      <w:pPr>
        <w:jc w:val="both"/>
        <w:rPr>
          <w:b/>
          <w:bCs/>
          <w:lang w:val="en-US"/>
        </w:rPr>
      </w:pPr>
    </w:p>
    <w:p w14:paraId="1CF261C1" w14:textId="77777777" w:rsidR="00971402" w:rsidRDefault="00971402" w:rsidP="00971402">
      <w:pPr>
        <w:jc w:val="both"/>
        <w:rPr>
          <w:b/>
          <w:bCs/>
          <w:lang w:val="en-US"/>
        </w:rPr>
      </w:pPr>
    </w:p>
    <w:p w14:paraId="199CDE51" w14:textId="77777777" w:rsidR="00971402" w:rsidRDefault="00971402" w:rsidP="00971402">
      <w:pPr>
        <w:jc w:val="both"/>
        <w:rPr>
          <w:b/>
          <w:bCs/>
          <w:lang w:val="en-US"/>
        </w:rPr>
      </w:pPr>
    </w:p>
    <w:p w14:paraId="32097B8E" w14:textId="77777777" w:rsidR="00971402" w:rsidRDefault="00971402" w:rsidP="00971402">
      <w:pPr>
        <w:jc w:val="both"/>
        <w:rPr>
          <w:b/>
          <w:bCs/>
          <w:lang w:val="en-US"/>
        </w:rPr>
      </w:pPr>
    </w:p>
    <w:p w14:paraId="30D5BDEB" w14:textId="77777777" w:rsidR="00971402" w:rsidRDefault="00971402" w:rsidP="00971402">
      <w:pPr>
        <w:jc w:val="both"/>
        <w:rPr>
          <w:b/>
          <w:bCs/>
          <w:lang w:val="en-US"/>
        </w:rPr>
      </w:pPr>
    </w:p>
    <w:p w14:paraId="12E3B737" w14:textId="77777777" w:rsidR="00971402" w:rsidRDefault="00971402" w:rsidP="00971402">
      <w:pPr>
        <w:jc w:val="both"/>
        <w:rPr>
          <w:b/>
          <w:bCs/>
          <w:lang w:val="en-US"/>
        </w:rPr>
      </w:pPr>
    </w:p>
    <w:p w14:paraId="44F88076" w14:textId="77777777" w:rsidR="00971402" w:rsidRDefault="00971402" w:rsidP="00971402">
      <w:pPr>
        <w:jc w:val="both"/>
        <w:rPr>
          <w:b/>
          <w:bCs/>
          <w:lang w:val="en-US"/>
        </w:rPr>
      </w:pPr>
    </w:p>
    <w:p w14:paraId="7348E0EF" w14:textId="77777777" w:rsidR="00474FC8" w:rsidRPr="00971402" w:rsidRDefault="00474FC8" w:rsidP="00971402">
      <w:pPr>
        <w:jc w:val="both"/>
        <w:rPr>
          <w:b/>
          <w:bCs/>
          <w:lang w:val="en-US"/>
        </w:rPr>
      </w:pPr>
    </w:p>
    <w:p w14:paraId="2E429EB3" w14:textId="4736184E" w:rsidR="00C21D4A" w:rsidRPr="00971402" w:rsidRDefault="00B37AC3" w:rsidP="00971402">
      <w:pPr>
        <w:pStyle w:val="ListParagraph"/>
        <w:numPr>
          <w:ilvl w:val="0"/>
          <w:numId w:val="2"/>
        </w:numPr>
        <w:autoSpaceDE w:val="0"/>
        <w:autoSpaceDN w:val="0"/>
        <w:adjustRightInd w:val="0"/>
        <w:rPr>
          <w:b/>
          <w:bCs/>
          <w:color w:val="131413"/>
          <w:sz w:val="24"/>
          <w:szCs w:val="24"/>
          <w:lang w:val="en-GB"/>
        </w:rPr>
      </w:pPr>
      <w:r w:rsidRPr="00971402">
        <w:rPr>
          <w:b/>
          <w:bCs/>
          <w:sz w:val="24"/>
          <w:szCs w:val="24"/>
          <w:lang w:val="en-US"/>
        </w:rPr>
        <w:t>Background</w:t>
      </w:r>
      <w:r w:rsidR="005D2CA3" w:rsidRPr="00971402">
        <w:rPr>
          <w:b/>
          <w:bCs/>
          <w:sz w:val="24"/>
          <w:szCs w:val="24"/>
          <w:lang w:val="en-US"/>
        </w:rPr>
        <w:t>:</w:t>
      </w:r>
      <w:r w:rsidR="004D0272" w:rsidRPr="00971402">
        <w:rPr>
          <w:b/>
          <w:bCs/>
          <w:sz w:val="24"/>
          <w:szCs w:val="24"/>
          <w:lang w:val="en-US"/>
        </w:rPr>
        <w:t xml:space="preserve"> </w:t>
      </w:r>
      <w:r w:rsidR="00086063" w:rsidRPr="00971402">
        <w:rPr>
          <w:b/>
          <w:bCs/>
          <w:sz w:val="24"/>
          <w:szCs w:val="24"/>
          <w:lang w:val="en-US"/>
        </w:rPr>
        <w:t xml:space="preserve"> </w:t>
      </w:r>
    </w:p>
    <w:p w14:paraId="1FC701B6" w14:textId="7251D02E" w:rsidR="008E4529" w:rsidRPr="00971402" w:rsidRDefault="00B37AC3" w:rsidP="00971402">
      <w:pPr>
        <w:pStyle w:val="NoSpacing"/>
        <w:ind w:left="360"/>
        <w:jc w:val="both"/>
        <w:rPr>
          <w:sz w:val="24"/>
          <w:szCs w:val="24"/>
          <w:lang w:val="en-GB"/>
        </w:rPr>
      </w:pPr>
      <w:r w:rsidRPr="00971402">
        <w:rPr>
          <w:color w:val="000000" w:themeColor="text1"/>
          <w:sz w:val="24"/>
          <w:szCs w:val="24"/>
          <w:shd w:val="clear" w:color="auto" w:fill="FFFFFF"/>
        </w:rPr>
        <w:t>Indian higher education system</w:t>
      </w:r>
      <w:r w:rsidR="00743C41" w:rsidRPr="00971402">
        <w:rPr>
          <w:color w:val="000000" w:themeColor="text1"/>
          <w:sz w:val="24"/>
          <w:szCs w:val="24"/>
          <w:shd w:val="clear" w:color="auto" w:fill="FFFFFF"/>
        </w:rPr>
        <w:t xml:space="preserve"> is</w:t>
      </w:r>
      <w:r w:rsidRPr="00971402">
        <w:rPr>
          <w:color w:val="000000" w:themeColor="text1"/>
          <w:sz w:val="24"/>
          <w:szCs w:val="24"/>
          <w:shd w:val="clear" w:color="auto" w:fill="FFFFFF"/>
        </w:rPr>
        <w:t xml:space="preserve"> one of the largest in the world, with 51,649 institutions (1). In terms of enrolment, India is second only to China (41.8 million)  with </w:t>
      </w:r>
      <w:r w:rsidR="00A656A4" w:rsidRPr="00971402">
        <w:rPr>
          <w:color w:val="000000" w:themeColor="text1"/>
          <w:sz w:val="24"/>
          <w:szCs w:val="24"/>
          <w:shd w:val="clear" w:color="auto" w:fill="FFFFFF"/>
        </w:rPr>
        <w:t xml:space="preserve"> </w:t>
      </w:r>
      <w:r w:rsidRPr="00971402">
        <w:rPr>
          <w:color w:val="000000" w:themeColor="text1"/>
          <w:sz w:val="24"/>
          <w:szCs w:val="24"/>
          <w:shd w:val="clear" w:color="auto" w:fill="FFFFFF"/>
        </w:rPr>
        <w:t xml:space="preserve">35.7 million students currently enrolled in universities and colleges (2). </w:t>
      </w:r>
      <w:r w:rsidR="000B3243" w:rsidRPr="00971402">
        <w:rPr>
          <w:sz w:val="24"/>
          <w:szCs w:val="24"/>
          <w:lang w:val="en-US"/>
        </w:rPr>
        <w:t>India continues to produce the largest number of doctors</w:t>
      </w:r>
      <w:r w:rsidR="0027613F" w:rsidRPr="00971402">
        <w:rPr>
          <w:sz w:val="24"/>
          <w:szCs w:val="24"/>
          <w:lang w:val="en-US"/>
        </w:rPr>
        <w:t xml:space="preserve"> and nurses</w:t>
      </w:r>
      <w:r w:rsidR="000B3243" w:rsidRPr="00971402">
        <w:rPr>
          <w:sz w:val="24"/>
          <w:szCs w:val="24"/>
          <w:lang w:val="en-US"/>
        </w:rPr>
        <w:t xml:space="preserve"> in the world. </w:t>
      </w:r>
      <w:r w:rsidR="00992C72" w:rsidRPr="00971402">
        <w:rPr>
          <w:sz w:val="24"/>
          <w:szCs w:val="24"/>
          <w:lang w:val="en-US"/>
        </w:rPr>
        <w:t xml:space="preserve">The </w:t>
      </w:r>
      <w:r w:rsidR="000B3243" w:rsidRPr="00971402">
        <w:rPr>
          <w:sz w:val="24"/>
          <w:szCs w:val="24"/>
          <w:lang w:val="en-US"/>
        </w:rPr>
        <w:t xml:space="preserve">overall doctor-population </w:t>
      </w:r>
      <w:r w:rsidR="00992C72" w:rsidRPr="00971402">
        <w:rPr>
          <w:sz w:val="24"/>
          <w:szCs w:val="24"/>
          <w:lang w:val="en-US"/>
        </w:rPr>
        <w:t>ratio stands as</w:t>
      </w:r>
      <w:r w:rsidR="000B3243" w:rsidRPr="00971402">
        <w:rPr>
          <w:sz w:val="24"/>
          <w:szCs w:val="24"/>
          <w:lang w:val="en-US"/>
        </w:rPr>
        <w:t xml:space="preserve"> </w:t>
      </w:r>
      <w:r w:rsidR="00C944A4" w:rsidRPr="00971402">
        <w:rPr>
          <w:sz w:val="24"/>
          <w:szCs w:val="24"/>
          <w:lang w:val="en-US"/>
        </w:rPr>
        <w:t>1:1456, which</w:t>
      </w:r>
      <w:r w:rsidR="00992C72" w:rsidRPr="00971402">
        <w:rPr>
          <w:sz w:val="24"/>
          <w:szCs w:val="24"/>
          <w:lang w:val="en-US"/>
        </w:rPr>
        <w:t xml:space="preserve"> </w:t>
      </w:r>
      <w:r w:rsidR="000B3243" w:rsidRPr="00971402">
        <w:rPr>
          <w:sz w:val="24"/>
          <w:szCs w:val="24"/>
          <w:lang w:val="en-US"/>
        </w:rPr>
        <w:t xml:space="preserve">falls behind the </w:t>
      </w:r>
      <w:r w:rsidR="00B35277" w:rsidRPr="00971402">
        <w:rPr>
          <w:sz w:val="24"/>
          <w:szCs w:val="24"/>
          <w:lang w:val="en-US"/>
        </w:rPr>
        <w:t xml:space="preserve">WHO </w:t>
      </w:r>
      <w:r w:rsidR="000B3243" w:rsidRPr="00971402">
        <w:rPr>
          <w:sz w:val="24"/>
          <w:szCs w:val="24"/>
          <w:lang w:val="en-US"/>
        </w:rPr>
        <w:t>recommendation of 1:1000</w:t>
      </w:r>
      <w:r w:rsidR="00D02193" w:rsidRPr="00971402">
        <w:rPr>
          <w:sz w:val="24"/>
          <w:szCs w:val="24"/>
          <w:lang w:val="en-US"/>
        </w:rPr>
        <w:t xml:space="preserve"> </w:t>
      </w:r>
      <w:r w:rsidR="00737B3F" w:rsidRPr="00971402">
        <w:rPr>
          <w:sz w:val="24"/>
          <w:szCs w:val="24"/>
          <w:lang w:val="en-US"/>
        </w:rPr>
        <w:t>(</w:t>
      </w:r>
      <w:r w:rsidRPr="00971402">
        <w:rPr>
          <w:sz w:val="24"/>
          <w:szCs w:val="24"/>
          <w:lang w:val="en-US"/>
        </w:rPr>
        <w:t>3</w:t>
      </w:r>
      <w:r w:rsidR="00737B3F" w:rsidRPr="00971402">
        <w:rPr>
          <w:sz w:val="24"/>
          <w:szCs w:val="24"/>
          <w:lang w:val="en-US"/>
        </w:rPr>
        <w:t>)</w:t>
      </w:r>
      <w:r w:rsidR="00D33745" w:rsidRPr="00971402">
        <w:rPr>
          <w:sz w:val="24"/>
          <w:szCs w:val="24"/>
          <w:lang w:val="en-US"/>
        </w:rPr>
        <w:t>.</w:t>
      </w:r>
      <w:r w:rsidR="00EC1728" w:rsidRPr="00971402">
        <w:rPr>
          <w:sz w:val="24"/>
          <w:szCs w:val="24"/>
          <w:lang w:val="en-US"/>
        </w:rPr>
        <w:t xml:space="preserve"> </w:t>
      </w:r>
      <w:r w:rsidR="00DC271F" w:rsidRPr="00971402">
        <w:rPr>
          <w:sz w:val="24"/>
          <w:szCs w:val="24"/>
          <w:lang w:val="en-US"/>
        </w:rPr>
        <w:t xml:space="preserve">The </w:t>
      </w:r>
      <w:r w:rsidR="008D2CC4" w:rsidRPr="00971402">
        <w:rPr>
          <w:sz w:val="24"/>
          <w:szCs w:val="24"/>
          <w:lang w:val="en-US"/>
        </w:rPr>
        <w:t>Center for Disease Dynamics, Economics, and Policy,</w:t>
      </w:r>
      <w:r w:rsidR="00DC271F" w:rsidRPr="00971402">
        <w:rPr>
          <w:sz w:val="24"/>
          <w:szCs w:val="24"/>
          <w:lang w:val="en-US"/>
        </w:rPr>
        <w:t xml:space="preserve"> in their report</w:t>
      </w:r>
      <w:r w:rsidR="008D2CC4" w:rsidRPr="00971402">
        <w:rPr>
          <w:sz w:val="24"/>
          <w:szCs w:val="24"/>
          <w:lang w:val="en-US"/>
        </w:rPr>
        <w:t xml:space="preserve">, </w:t>
      </w:r>
      <w:r w:rsidR="00992C72" w:rsidRPr="00971402">
        <w:rPr>
          <w:sz w:val="24"/>
          <w:szCs w:val="24"/>
          <w:lang w:val="en-US"/>
        </w:rPr>
        <w:t xml:space="preserve">estimates that the </w:t>
      </w:r>
      <w:r w:rsidR="008D2CC4" w:rsidRPr="00971402">
        <w:rPr>
          <w:sz w:val="24"/>
          <w:szCs w:val="24"/>
          <w:lang w:val="en-US"/>
        </w:rPr>
        <w:t>India</w:t>
      </w:r>
      <w:r w:rsidR="00384E75" w:rsidRPr="00971402">
        <w:rPr>
          <w:sz w:val="24"/>
          <w:szCs w:val="24"/>
          <w:lang w:val="en-US"/>
        </w:rPr>
        <w:t>n government provide</w:t>
      </w:r>
      <w:r w:rsidR="00DC271F" w:rsidRPr="00971402">
        <w:rPr>
          <w:sz w:val="24"/>
          <w:szCs w:val="24"/>
          <w:lang w:val="en-US"/>
        </w:rPr>
        <w:t>d</w:t>
      </w:r>
      <w:r w:rsidR="00384E75" w:rsidRPr="00971402">
        <w:rPr>
          <w:sz w:val="24"/>
          <w:szCs w:val="24"/>
          <w:lang w:val="en-US"/>
        </w:rPr>
        <w:t xml:space="preserve"> only </w:t>
      </w:r>
      <w:r w:rsidR="008D2CC4" w:rsidRPr="00971402">
        <w:rPr>
          <w:rFonts w:eastAsia="Times New Roman"/>
          <w:color w:val="1B1B1B"/>
          <w:sz w:val="24"/>
          <w:szCs w:val="24"/>
          <w:shd w:val="clear" w:color="auto" w:fill="FFFFFF"/>
          <w:lang w:eastAsia="en-GB"/>
        </w:rPr>
        <w:t xml:space="preserve">one government doctor </w:t>
      </w:r>
      <w:r w:rsidR="00384E75" w:rsidRPr="00971402">
        <w:rPr>
          <w:rFonts w:eastAsia="Times New Roman"/>
          <w:color w:val="1B1B1B"/>
          <w:sz w:val="24"/>
          <w:szCs w:val="24"/>
          <w:shd w:val="clear" w:color="auto" w:fill="FFFFFF"/>
          <w:lang w:eastAsia="en-GB"/>
        </w:rPr>
        <w:t>to</w:t>
      </w:r>
      <w:r w:rsidR="008D2CC4" w:rsidRPr="00971402">
        <w:rPr>
          <w:rFonts w:eastAsia="Times New Roman"/>
          <w:color w:val="1B1B1B"/>
          <w:sz w:val="24"/>
          <w:szCs w:val="24"/>
          <w:shd w:val="clear" w:color="auto" w:fill="FFFFFF"/>
          <w:lang w:eastAsia="en-GB"/>
        </w:rPr>
        <w:t xml:space="preserve"> every 10,189 people </w:t>
      </w:r>
      <w:r w:rsidR="00DC271F" w:rsidRPr="00971402">
        <w:rPr>
          <w:rFonts w:eastAsia="Times New Roman"/>
          <w:color w:val="1B1B1B"/>
          <w:sz w:val="24"/>
          <w:szCs w:val="24"/>
          <w:shd w:val="clear" w:color="auto" w:fill="FFFFFF"/>
          <w:lang w:eastAsia="en-GB"/>
        </w:rPr>
        <w:t>creating</w:t>
      </w:r>
      <w:r w:rsidR="008D2CC4" w:rsidRPr="00971402">
        <w:rPr>
          <w:rFonts w:eastAsia="Times New Roman"/>
          <w:color w:val="1B1B1B"/>
          <w:sz w:val="24"/>
          <w:szCs w:val="24"/>
          <w:shd w:val="clear" w:color="auto" w:fill="FFFFFF"/>
          <w:lang w:eastAsia="en-GB"/>
        </w:rPr>
        <w:t xml:space="preserve"> a deficit of 6</w:t>
      </w:r>
      <w:r w:rsidR="00384E75" w:rsidRPr="00971402">
        <w:rPr>
          <w:rFonts w:eastAsia="Times New Roman"/>
          <w:color w:val="1B1B1B"/>
          <w:sz w:val="24"/>
          <w:szCs w:val="24"/>
          <w:shd w:val="clear" w:color="auto" w:fill="FFFFFF"/>
          <w:lang w:eastAsia="en-GB"/>
        </w:rPr>
        <w:t>,</w:t>
      </w:r>
      <w:r w:rsidR="008D2CC4" w:rsidRPr="00971402">
        <w:rPr>
          <w:rFonts w:eastAsia="Times New Roman"/>
          <w:color w:val="1B1B1B"/>
          <w:sz w:val="24"/>
          <w:szCs w:val="24"/>
          <w:shd w:val="clear" w:color="auto" w:fill="FFFFFF"/>
          <w:lang w:eastAsia="en-GB"/>
        </w:rPr>
        <w:t>00,000 doctors</w:t>
      </w:r>
      <w:r w:rsidR="00D41491" w:rsidRPr="00971402">
        <w:rPr>
          <w:rFonts w:eastAsia="Times New Roman"/>
          <w:color w:val="1B1B1B"/>
          <w:sz w:val="24"/>
          <w:szCs w:val="24"/>
          <w:shd w:val="clear" w:color="auto" w:fill="FFFFFF"/>
          <w:lang w:eastAsia="en-GB"/>
        </w:rPr>
        <w:t xml:space="preserve"> (</w:t>
      </w:r>
      <w:r w:rsidRPr="00971402">
        <w:rPr>
          <w:rFonts w:eastAsia="Times New Roman"/>
          <w:color w:val="1B1B1B"/>
          <w:sz w:val="24"/>
          <w:szCs w:val="24"/>
          <w:shd w:val="clear" w:color="auto" w:fill="FFFFFF"/>
          <w:lang w:eastAsia="en-GB"/>
        </w:rPr>
        <w:t>4</w:t>
      </w:r>
      <w:r w:rsidR="00D41491" w:rsidRPr="00971402">
        <w:rPr>
          <w:rFonts w:eastAsia="Times New Roman"/>
          <w:color w:val="1B1B1B"/>
          <w:sz w:val="24"/>
          <w:szCs w:val="24"/>
          <w:shd w:val="clear" w:color="auto" w:fill="FFFFFF"/>
          <w:lang w:eastAsia="en-GB"/>
        </w:rPr>
        <w:t>)</w:t>
      </w:r>
      <w:r w:rsidR="00384E75" w:rsidRPr="00971402">
        <w:rPr>
          <w:rFonts w:eastAsia="Times New Roman"/>
          <w:color w:val="1B1B1B"/>
          <w:sz w:val="24"/>
          <w:szCs w:val="24"/>
          <w:shd w:val="clear" w:color="auto" w:fill="FFFFFF"/>
          <w:lang w:eastAsia="en-GB"/>
        </w:rPr>
        <w:t>.</w:t>
      </w:r>
      <w:r w:rsidR="007201F5" w:rsidRPr="00971402">
        <w:rPr>
          <w:sz w:val="24"/>
          <w:szCs w:val="24"/>
          <w:lang w:val="en-US"/>
        </w:rPr>
        <w:t xml:space="preserve"> </w:t>
      </w:r>
      <w:r w:rsidR="001055E3" w:rsidRPr="00971402">
        <w:rPr>
          <w:sz w:val="24"/>
          <w:szCs w:val="24"/>
          <w:lang w:val="en-US"/>
        </w:rPr>
        <w:t>According to the Medical Council of India</w:t>
      </w:r>
      <w:r w:rsidR="00394168" w:rsidRPr="00971402">
        <w:rPr>
          <w:sz w:val="24"/>
          <w:szCs w:val="24"/>
          <w:lang w:val="en-US"/>
        </w:rPr>
        <w:t xml:space="preserve"> (MCI)</w:t>
      </w:r>
      <w:r w:rsidR="001055E3" w:rsidRPr="00971402">
        <w:rPr>
          <w:sz w:val="24"/>
          <w:szCs w:val="24"/>
          <w:lang w:val="en-US"/>
        </w:rPr>
        <w:t>, m</w:t>
      </w:r>
      <w:r w:rsidR="00104FB3" w:rsidRPr="00971402">
        <w:rPr>
          <w:sz w:val="24"/>
          <w:szCs w:val="24"/>
          <w:lang w:val="en-US"/>
        </w:rPr>
        <w:t xml:space="preserve">edical colleges in India have increased </w:t>
      </w:r>
      <w:r w:rsidR="00DF11E7" w:rsidRPr="00971402">
        <w:rPr>
          <w:sz w:val="24"/>
          <w:szCs w:val="24"/>
          <w:lang w:val="en-US"/>
        </w:rPr>
        <w:t>from 20 at</w:t>
      </w:r>
      <w:r w:rsidR="00104FB3" w:rsidRPr="00971402">
        <w:rPr>
          <w:sz w:val="24"/>
          <w:szCs w:val="24"/>
          <w:lang w:val="en-US"/>
        </w:rPr>
        <w:t xml:space="preserve"> the time</w:t>
      </w:r>
      <w:r w:rsidR="00DF11E7" w:rsidRPr="00971402">
        <w:rPr>
          <w:sz w:val="24"/>
          <w:szCs w:val="24"/>
          <w:lang w:val="en-US"/>
        </w:rPr>
        <w:t xml:space="preserve"> </w:t>
      </w:r>
      <w:r w:rsidR="00104FB3" w:rsidRPr="00971402">
        <w:rPr>
          <w:sz w:val="24"/>
          <w:szCs w:val="24"/>
          <w:lang w:val="en-US"/>
        </w:rPr>
        <w:t>of independence admitting 1500 students to 5</w:t>
      </w:r>
      <w:r w:rsidR="005802F7" w:rsidRPr="00971402">
        <w:rPr>
          <w:sz w:val="24"/>
          <w:szCs w:val="24"/>
          <w:lang w:val="en-US"/>
        </w:rPr>
        <w:t>42</w:t>
      </w:r>
      <w:r w:rsidR="00104FB3" w:rsidRPr="00971402">
        <w:rPr>
          <w:sz w:val="24"/>
          <w:szCs w:val="24"/>
          <w:lang w:val="en-US"/>
        </w:rPr>
        <w:t xml:space="preserve"> medical colleges (government – 27</w:t>
      </w:r>
      <w:r w:rsidR="00D41491" w:rsidRPr="00971402">
        <w:rPr>
          <w:sz w:val="24"/>
          <w:szCs w:val="24"/>
          <w:lang w:val="en-US"/>
        </w:rPr>
        <w:t>9</w:t>
      </w:r>
      <w:r w:rsidR="00104FB3" w:rsidRPr="00971402">
        <w:rPr>
          <w:sz w:val="24"/>
          <w:szCs w:val="24"/>
          <w:lang w:val="en-US"/>
        </w:rPr>
        <w:t>, private -2</w:t>
      </w:r>
      <w:r w:rsidR="00D41491" w:rsidRPr="00971402">
        <w:rPr>
          <w:sz w:val="24"/>
          <w:szCs w:val="24"/>
          <w:lang w:val="en-US"/>
        </w:rPr>
        <w:t>63</w:t>
      </w:r>
      <w:r w:rsidR="00104FB3" w:rsidRPr="00971402">
        <w:rPr>
          <w:sz w:val="24"/>
          <w:szCs w:val="24"/>
          <w:lang w:val="en-US"/>
        </w:rPr>
        <w:t xml:space="preserve">) in 2020 admitting around </w:t>
      </w:r>
      <w:r w:rsidR="00D41491" w:rsidRPr="00971402">
        <w:rPr>
          <w:sz w:val="24"/>
          <w:szCs w:val="24"/>
          <w:lang w:val="en-US"/>
        </w:rPr>
        <w:t>80</w:t>
      </w:r>
      <w:r w:rsidR="00104FB3" w:rsidRPr="00971402">
        <w:rPr>
          <w:sz w:val="24"/>
          <w:szCs w:val="24"/>
          <w:lang w:val="en-US"/>
        </w:rPr>
        <w:t>,</w:t>
      </w:r>
      <w:r w:rsidR="00D41491" w:rsidRPr="00971402">
        <w:rPr>
          <w:sz w:val="24"/>
          <w:szCs w:val="24"/>
          <w:lang w:val="en-US"/>
        </w:rPr>
        <w:t>312</w:t>
      </w:r>
      <w:r w:rsidR="00104FB3" w:rsidRPr="00971402">
        <w:rPr>
          <w:sz w:val="24"/>
          <w:szCs w:val="24"/>
          <w:lang w:val="en-US"/>
        </w:rPr>
        <w:t xml:space="preserve"> </w:t>
      </w:r>
      <w:r w:rsidR="001055E3" w:rsidRPr="00971402">
        <w:rPr>
          <w:sz w:val="24"/>
          <w:szCs w:val="24"/>
          <w:lang w:val="en-US"/>
        </w:rPr>
        <w:t xml:space="preserve">undergraduate </w:t>
      </w:r>
      <w:r w:rsidR="00104FB3" w:rsidRPr="00971402">
        <w:rPr>
          <w:sz w:val="24"/>
          <w:szCs w:val="24"/>
          <w:lang w:val="en-US"/>
        </w:rPr>
        <w:t>students annually</w:t>
      </w:r>
      <w:r w:rsidR="00D33FC3" w:rsidRPr="00971402">
        <w:rPr>
          <w:sz w:val="24"/>
          <w:szCs w:val="24"/>
          <w:lang w:val="en-US"/>
        </w:rPr>
        <w:t xml:space="preserve"> (</w:t>
      </w:r>
      <w:r w:rsidRPr="00971402">
        <w:rPr>
          <w:sz w:val="24"/>
          <w:szCs w:val="24"/>
          <w:lang w:val="en-US"/>
        </w:rPr>
        <w:t>5</w:t>
      </w:r>
      <w:r w:rsidR="00D33FC3" w:rsidRPr="00971402">
        <w:rPr>
          <w:sz w:val="24"/>
          <w:szCs w:val="24"/>
          <w:lang w:val="en-US"/>
        </w:rPr>
        <w:t>)</w:t>
      </w:r>
      <w:r w:rsidR="0012269B" w:rsidRPr="00971402">
        <w:rPr>
          <w:rFonts w:eastAsia="Times New Roman"/>
          <w:color w:val="000000"/>
          <w:sz w:val="24"/>
          <w:szCs w:val="24"/>
          <w:shd w:val="clear" w:color="auto" w:fill="FFFFFF"/>
          <w:lang w:eastAsia="en-GB"/>
        </w:rPr>
        <w:t xml:space="preserve">. The </w:t>
      </w:r>
      <w:r w:rsidR="00D41491" w:rsidRPr="00971402">
        <w:rPr>
          <w:rFonts w:eastAsia="Times New Roman"/>
          <w:color w:val="000000"/>
          <w:sz w:val="24"/>
          <w:szCs w:val="24"/>
          <w:lang w:eastAsia="en-GB"/>
        </w:rPr>
        <w:t>number of undergraduate medical seats has</w:t>
      </w:r>
      <w:r w:rsidR="00CF74AC" w:rsidRPr="00971402">
        <w:rPr>
          <w:rFonts w:eastAsia="Times New Roman"/>
          <w:color w:val="000000"/>
          <w:sz w:val="24"/>
          <w:szCs w:val="24"/>
          <w:lang w:eastAsia="en-GB"/>
        </w:rPr>
        <w:t xml:space="preserve"> </w:t>
      </w:r>
      <w:r w:rsidR="00D41491" w:rsidRPr="00971402">
        <w:rPr>
          <w:rFonts w:eastAsia="Times New Roman"/>
          <w:color w:val="000000"/>
          <w:sz w:val="24"/>
          <w:szCs w:val="24"/>
          <w:lang w:eastAsia="en-GB"/>
        </w:rPr>
        <w:t xml:space="preserve">seen a </w:t>
      </w:r>
      <w:r w:rsidR="00DC271F" w:rsidRPr="00971402">
        <w:rPr>
          <w:rFonts w:eastAsia="Times New Roman"/>
          <w:color w:val="000000"/>
          <w:sz w:val="24"/>
          <w:szCs w:val="24"/>
          <w:lang w:eastAsia="en-GB"/>
        </w:rPr>
        <w:t xml:space="preserve"> </w:t>
      </w:r>
      <w:r w:rsidR="00D41491" w:rsidRPr="00971402">
        <w:rPr>
          <w:rFonts w:eastAsia="Times New Roman"/>
          <w:color w:val="000000"/>
          <w:sz w:val="24"/>
          <w:szCs w:val="24"/>
          <w:lang w:eastAsia="en-GB"/>
        </w:rPr>
        <w:t xml:space="preserve">jump of 48%, from 54,348 </w:t>
      </w:r>
      <w:r w:rsidR="000F2001" w:rsidRPr="00971402">
        <w:rPr>
          <w:rFonts w:eastAsia="Times New Roman"/>
          <w:color w:val="000000"/>
          <w:sz w:val="24"/>
          <w:szCs w:val="24"/>
          <w:lang w:eastAsia="en-GB"/>
        </w:rPr>
        <w:t xml:space="preserve"> </w:t>
      </w:r>
      <w:r w:rsidR="00D41491" w:rsidRPr="00971402">
        <w:rPr>
          <w:rFonts w:eastAsia="Times New Roman"/>
          <w:color w:val="000000"/>
          <w:sz w:val="24"/>
          <w:szCs w:val="24"/>
          <w:lang w:eastAsia="en-GB"/>
        </w:rPr>
        <w:t xml:space="preserve">in </w:t>
      </w:r>
      <w:r w:rsidR="000F2001" w:rsidRPr="00971402">
        <w:rPr>
          <w:rFonts w:eastAsia="Times New Roman"/>
          <w:color w:val="000000"/>
          <w:sz w:val="24"/>
          <w:szCs w:val="24"/>
          <w:lang w:eastAsia="en-GB"/>
        </w:rPr>
        <w:t xml:space="preserve"> </w:t>
      </w:r>
      <w:r w:rsidR="00D41491" w:rsidRPr="00971402">
        <w:rPr>
          <w:rFonts w:eastAsia="Times New Roman"/>
          <w:color w:val="000000"/>
          <w:sz w:val="24"/>
          <w:szCs w:val="24"/>
          <w:lang w:eastAsia="en-GB"/>
        </w:rPr>
        <w:t>2014-15 to</w:t>
      </w:r>
      <w:r w:rsidR="00375450" w:rsidRPr="00971402">
        <w:rPr>
          <w:rFonts w:eastAsia="Times New Roman"/>
          <w:color w:val="000000"/>
          <w:sz w:val="24"/>
          <w:szCs w:val="24"/>
          <w:lang w:eastAsia="en-GB"/>
        </w:rPr>
        <w:t xml:space="preserve"> </w:t>
      </w:r>
      <w:r w:rsidR="00D41491" w:rsidRPr="00971402">
        <w:rPr>
          <w:rFonts w:eastAsia="Times New Roman"/>
          <w:color w:val="000000"/>
          <w:sz w:val="24"/>
          <w:szCs w:val="24"/>
          <w:lang w:eastAsia="en-GB"/>
        </w:rPr>
        <w:t xml:space="preserve"> 80,312 in the academic year 2019-20. Post</w:t>
      </w:r>
      <w:r w:rsidR="005E0E46" w:rsidRPr="00971402">
        <w:rPr>
          <w:rFonts w:eastAsia="Times New Roman"/>
          <w:color w:val="000000"/>
          <w:sz w:val="24"/>
          <w:szCs w:val="24"/>
          <w:lang w:eastAsia="en-GB"/>
        </w:rPr>
        <w:t>-</w:t>
      </w:r>
      <w:r w:rsidR="00D41491" w:rsidRPr="00971402">
        <w:rPr>
          <w:rFonts w:eastAsia="Times New Roman"/>
          <w:color w:val="000000"/>
          <w:sz w:val="24"/>
          <w:szCs w:val="24"/>
          <w:lang w:eastAsia="en-GB"/>
        </w:rPr>
        <w:t>graduate seats have also increased by 18,704 (a 65% jump) during the corresponding period.</w:t>
      </w:r>
      <w:r w:rsidR="0012269B" w:rsidRPr="00971402">
        <w:rPr>
          <w:rFonts w:eastAsia="Times New Roman"/>
          <w:color w:val="000000"/>
          <w:sz w:val="24"/>
          <w:szCs w:val="24"/>
          <w:shd w:val="clear" w:color="auto" w:fill="FFFFFF"/>
          <w:lang w:eastAsia="en-GB"/>
        </w:rPr>
        <w:t xml:space="preserve"> </w:t>
      </w:r>
      <w:r w:rsidR="00375450" w:rsidRPr="00971402">
        <w:rPr>
          <w:rFonts w:eastAsia="Times New Roman"/>
          <w:color w:val="000000" w:themeColor="text1"/>
          <w:sz w:val="24"/>
          <w:szCs w:val="24"/>
          <w:shd w:val="clear" w:color="auto" w:fill="FFFFFF"/>
          <w:lang w:eastAsia="en-GB"/>
        </w:rPr>
        <w:t>Th</w:t>
      </w:r>
      <w:r w:rsidR="0012269B" w:rsidRPr="00971402">
        <w:rPr>
          <w:rFonts w:eastAsia="Times New Roman"/>
          <w:color w:val="000000" w:themeColor="text1"/>
          <w:sz w:val="24"/>
          <w:szCs w:val="24"/>
          <w:shd w:val="clear" w:color="auto" w:fill="FFFFFF"/>
          <w:lang w:eastAsia="en-GB"/>
        </w:rPr>
        <w:t>e</w:t>
      </w:r>
      <w:r w:rsidR="00375450" w:rsidRPr="00971402">
        <w:rPr>
          <w:rFonts w:eastAsia="Times New Roman"/>
          <w:color w:val="000000" w:themeColor="text1"/>
          <w:sz w:val="24"/>
          <w:szCs w:val="24"/>
          <w:shd w:val="clear" w:color="auto" w:fill="FFFFFF"/>
          <w:lang w:eastAsia="en-GB"/>
        </w:rPr>
        <w:t>refore</w:t>
      </w:r>
      <w:r w:rsidR="0012269B" w:rsidRPr="00971402">
        <w:rPr>
          <w:rFonts w:eastAsia="Times New Roman"/>
          <w:color w:val="000000" w:themeColor="text1"/>
          <w:sz w:val="24"/>
          <w:szCs w:val="24"/>
          <w:shd w:val="clear" w:color="auto" w:fill="FFFFFF"/>
          <w:lang w:eastAsia="en-GB"/>
        </w:rPr>
        <w:t>, close to</w:t>
      </w:r>
      <w:r w:rsidR="001055E3" w:rsidRPr="00971402">
        <w:rPr>
          <w:rFonts w:eastAsia="Times New Roman"/>
          <w:color w:val="000000" w:themeColor="text1"/>
          <w:sz w:val="24"/>
          <w:szCs w:val="24"/>
          <w:shd w:val="clear" w:color="auto" w:fill="FFFFFF"/>
          <w:lang w:eastAsia="en-GB"/>
        </w:rPr>
        <w:t xml:space="preserve"> 47,000 </w:t>
      </w:r>
      <w:r w:rsidR="005E0E46" w:rsidRPr="00971402">
        <w:rPr>
          <w:rFonts w:eastAsia="Times New Roman"/>
          <w:color w:val="000000" w:themeColor="text1"/>
          <w:sz w:val="24"/>
          <w:szCs w:val="24"/>
          <w:shd w:val="clear" w:color="auto" w:fill="FFFFFF"/>
          <w:lang w:eastAsia="en-GB"/>
        </w:rPr>
        <w:t>under-graduate</w:t>
      </w:r>
      <w:r w:rsidR="001055E3" w:rsidRPr="00971402">
        <w:rPr>
          <w:rFonts w:eastAsia="Times New Roman"/>
          <w:color w:val="000000" w:themeColor="text1"/>
          <w:sz w:val="24"/>
          <w:szCs w:val="24"/>
          <w:shd w:val="clear" w:color="auto" w:fill="FFFFFF"/>
          <w:lang w:eastAsia="en-GB"/>
        </w:rPr>
        <w:t xml:space="preserve"> doctors in the country </w:t>
      </w:r>
      <w:r w:rsidR="00375450" w:rsidRPr="00971402">
        <w:rPr>
          <w:rFonts w:eastAsia="Times New Roman"/>
          <w:color w:val="000000" w:themeColor="text1"/>
          <w:sz w:val="24"/>
          <w:szCs w:val="24"/>
          <w:shd w:val="clear" w:color="auto" w:fill="FFFFFF"/>
          <w:lang w:eastAsia="en-GB"/>
        </w:rPr>
        <w:t>annually</w:t>
      </w:r>
      <w:r w:rsidR="001055E3" w:rsidRPr="00971402">
        <w:rPr>
          <w:rFonts w:eastAsia="Times New Roman"/>
          <w:color w:val="000000" w:themeColor="text1"/>
          <w:sz w:val="24"/>
          <w:szCs w:val="24"/>
          <w:shd w:val="clear" w:color="auto" w:fill="FFFFFF"/>
          <w:lang w:eastAsia="en-GB"/>
        </w:rPr>
        <w:t xml:space="preserve"> </w:t>
      </w:r>
      <w:r w:rsidR="00375450" w:rsidRPr="00971402">
        <w:rPr>
          <w:rFonts w:eastAsia="Times New Roman"/>
          <w:color w:val="000000" w:themeColor="text1"/>
          <w:sz w:val="24"/>
          <w:szCs w:val="24"/>
          <w:shd w:val="clear" w:color="auto" w:fill="FFFFFF"/>
          <w:lang w:eastAsia="en-GB"/>
        </w:rPr>
        <w:t>are denied the</w:t>
      </w:r>
      <w:r w:rsidR="001055E3" w:rsidRPr="00971402">
        <w:rPr>
          <w:rFonts w:eastAsia="Times New Roman"/>
          <w:color w:val="000000" w:themeColor="text1"/>
          <w:sz w:val="24"/>
          <w:szCs w:val="24"/>
          <w:shd w:val="clear" w:color="auto" w:fill="FFFFFF"/>
          <w:lang w:eastAsia="en-GB"/>
        </w:rPr>
        <w:t xml:space="preserve"> opportunity </w:t>
      </w:r>
      <w:r w:rsidR="0012269B" w:rsidRPr="00971402">
        <w:rPr>
          <w:rFonts w:eastAsia="Times New Roman"/>
          <w:color w:val="000000" w:themeColor="text1"/>
          <w:sz w:val="24"/>
          <w:szCs w:val="24"/>
          <w:shd w:val="clear" w:color="auto" w:fill="FFFFFF"/>
          <w:lang w:eastAsia="en-GB"/>
        </w:rPr>
        <w:t xml:space="preserve">of </w:t>
      </w:r>
      <w:r w:rsidR="001055E3" w:rsidRPr="00971402">
        <w:rPr>
          <w:rFonts w:eastAsia="Times New Roman"/>
          <w:color w:val="000000" w:themeColor="text1"/>
          <w:sz w:val="24"/>
          <w:szCs w:val="24"/>
          <w:shd w:val="clear" w:color="auto" w:fill="FFFFFF"/>
          <w:lang w:eastAsia="en-GB"/>
        </w:rPr>
        <w:t>postgraduation</w:t>
      </w:r>
      <w:r w:rsidR="00DC271F" w:rsidRPr="00971402">
        <w:rPr>
          <w:rFonts w:eastAsia="Times New Roman"/>
          <w:color w:val="000000" w:themeColor="text1"/>
          <w:sz w:val="24"/>
          <w:szCs w:val="24"/>
          <w:shd w:val="clear" w:color="auto" w:fill="FFFFFF"/>
          <w:lang w:eastAsia="en-GB"/>
        </w:rPr>
        <w:t xml:space="preserve">, </w:t>
      </w:r>
      <w:r w:rsidR="004D33D4" w:rsidRPr="00971402">
        <w:rPr>
          <w:rFonts w:eastAsia="Times New Roman"/>
          <w:color w:val="000000" w:themeColor="text1"/>
          <w:sz w:val="24"/>
          <w:szCs w:val="24"/>
          <w:shd w:val="clear" w:color="auto" w:fill="FFFFFF"/>
          <w:lang w:eastAsia="en-GB"/>
        </w:rPr>
        <w:t>resulting</w:t>
      </w:r>
      <w:r w:rsidR="00DC271F" w:rsidRPr="00971402">
        <w:rPr>
          <w:rFonts w:eastAsia="Times New Roman"/>
          <w:color w:val="000000" w:themeColor="text1"/>
          <w:sz w:val="24"/>
          <w:szCs w:val="24"/>
          <w:shd w:val="clear" w:color="auto" w:fill="FFFFFF"/>
          <w:lang w:eastAsia="en-GB"/>
        </w:rPr>
        <w:t xml:space="preserve"> </w:t>
      </w:r>
      <w:r w:rsidR="004D33D4" w:rsidRPr="00971402">
        <w:rPr>
          <w:rFonts w:eastAsia="Times New Roman"/>
          <w:color w:val="000000" w:themeColor="text1"/>
          <w:sz w:val="24"/>
          <w:szCs w:val="24"/>
          <w:shd w:val="clear" w:color="auto" w:fill="FFFFFF"/>
          <w:lang w:eastAsia="en-GB"/>
        </w:rPr>
        <w:t>in</w:t>
      </w:r>
      <w:r w:rsidR="00DC271F" w:rsidRPr="00971402">
        <w:rPr>
          <w:rFonts w:eastAsia="Times New Roman"/>
          <w:color w:val="000000" w:themeColor="text1"/>
          <w:sz w:val="24"/>
          <w:szCs w:val="24"/>
          <w:shd w:val="clear" w:color="auto" w:fill="FFFFFF"/>
          <w:lang w:eastAsia="en-GB"/>
        </w:rPr>
        <w:t xml:space="preserve"> </w:t>
      </w:r>
      <w:r w:rsidRPr="00971402">
        <w:rPr>
          <w:rFonts w:eastAsia="Times New Roman"/>
          <w:color w:val="000000" w:themeColor="text1"/>
          <w:sz w:val="24"/>
          <w:szCs w:val="24"/>
          <w:shd w:val="clear" w:color="auto" w:fill="FFFFFF"/>
          <w:lang w:eastAsia="en-GB"/>
        </w:rPr>
        <w:t xml:space="preserve">low employability </w:t>
      </w:r>
      <w:r w:rsidR="004D33D4" w:rsidRPr="00971402">
        <w:rPr>
          <w:rFonts w:eastAsia="Times New Roman"/>
          <w:color w:val="000000" w:themeColor="text1"/>
          <w:sz w:val="24"/>
          <w:szCs w:val="24"/>
          <w:shd w:val="clear" w:color="auto" w:fill="FFFFFF"/>
          <w:lang w:eastAsia="en-GB"/>
        </w:rPr>
        <w:t xml:space="preserve">and </w:t>
      </w:r>
      <w:r w:rsidR="00A656A4" w:rsidRPr="00971402">
        <w:rPr>
          <w:rFonts w:eastAsia="Times New Roman"/>
          <w:color w:val="000000" w:themeColor="text1"/>
          <w:sz w:val="24"/>
          <w:szCs w:val="24"/>
          <w:shd w:val="clear" w:color="auto" w:fill="FFFFFF"/>
          <w:lang w:eastAsia="en-GB"/>
        </w:rPr>
        <w:t xml:space="preserve">surge in </w:t>
      </w:r>
      <w:r w:rsidR="00DC271F" w:rsidRPr="00971402">
        <w:rPr>
          <w:rFonts w:eastAsia="Times New Roman"/>
          <w:color w:val="000000" w:themeColor="text1"/>
          <w:sz w:val="24"/>
          <w:szCs w:val="24"/>
          <w:shd w:val="clear" w:color="auto" w:fill="FFFFFF"/>
          <w:lang w:eastAsia="en-GB"/>
        </w:rPr>
        <w:t>migration overseas (</w:t>
      </w:r>
      <w:r w:rsidRPr="00971402">
        <w:rPr>
          <w:rFonts w:eastAsia="Times New Roman"/>
          <w:color w:val="000000" w:themeColor="text1"/>
          <w:sz w:val="24"/>
          <w:szCs w:val="24"/>
          <w:shd w:val="clear" w:color="auto" w:fill="FFFFFF"/>
          <w:lang w:eastAsia="en-GB"/>
        </w:rPr>
        <w:t>5</w:t>
      </w:r>
      <w:r w:rsidR="00DC271F" w:rsidRPr="00971402">
        <w:rPr>
          <w:rFonts w:eastAsia="Times New Roman"/>
          <w:color w:val="000000" w:themeColor="text1"/>
          <w:sz w:val="24"/>
          <w:szCs w:val="24"/>
          <w:shd w:val="clear" w:color="auto" w:fill="FFFFFF"/>
          <w:lang w:eastAsia="en-GB"/>
        </w:rPr>
        <w:t>)</w:t>
      </w:r>
      <w:r w:rsidR="005E0E46" w:rsidRPr="00971402">
        <w:rPr>
          <w:sz w:val="24"/>
          <w:szCs w:val="24"/>
          <w:lang w:val="en-GB"/>
        </w:rPr>
        <w:t xml:space="preserve">. </w:t>
      </w:r>
    </w:p>
    <w:p w14:paraId="786AB0F7" w14:textId="62225F64" w:rsidR="00A76F81" w:rsidRPr="00971402" w:rsidRDefault="00B37AC3" w:rsidP="00971402">
      <w:pPr>
        <w:pStyle w:val="NoSpacing"/>
        <w:ind w:left="360"/>
        <w:jc w:val="both"/>
        <w:rPr>
          <w:color w:val="000000" w:themeColor="text1"/>
          <w:sz w:val="24"/>
          <w:szCs w:val="24"/>
          <w:shd w:val="clear" w:color="auto" w:fill="FFFFFF"/>
        </w:rPr>
      </w:pPr>
      <w:r w:rsidRPr="00971402">
        <w:rPr>
          <w:sz w:val="24"/>
          <w:szCs w:val="24"/>
        </w:rPr>
        <w:t>Despite the increased access to higher education, the challenges remain. T</w:t>
      </w:r>
      <w:r w:rsidR="00134219" w:rsidRPr="00971402">
        <w:rPr>
          <w:sz w:val="24"/>
          <w:szCs w:val="24"/>
        </w:rPr>
        <w:t>he</w:t>
      </w:r>
      <w:r w:rsidR="007E1D95" w:rsidRPr="00971402">
        <w:rPr>
          <w:sz w:val="24"/>
          <w:szCs w:val="24"/>
        </w:rPr>
        <w:t xml:space="preserve"> </w:t>
      </w:r>
      <w:r w:rsidR="00633DD2" w:rsidRPr="00971402">
        <w:rPr>
          <w:sz w:val="24"/>
          <w:szCs w:val="24"/>
        </w:rPr>
        <w:t xml:space="preserve">Indian </w:t>
      </w:r>
      <w:r w:rsidR="007E1D95" w:rsidRPr="00971402">
        <w:rPr>
          <w:sz w:val="24"/>
          <w:szCs w:val="24"/>
        </w:rPr>
        <w:t xml:space="preserve">regulatory bodies have miserably failed to discharge their responsibility towards the maintenance of standards of medical education and have erected formidable </w:t>
      </w:r>
      <w:r w:rsidR="00EF0F1C" w:rsidRPr="00971402">
        <w:rPr>
          <w:sz w:val="24"/>
          <w:szCs w:val="24"/>
        </w:rPr>
        <w:t>issues</w:t>
      </w:r>
      <w:r w:rsidR="007E1D95" w:rsidRPr="00971402">
        <w:rPr>
          <w:sz w:val="24"/>
          <w:szCs w:val="24"/>
        </w:rPr>
        <w:t xml:space="preserve"> </w:t>
      </w:r>
      <w:r w:rsidR="00EF0F1C" w:rsidRPr="00971402">
        <w:rPr>
          <w:sz w:val="24"/>
          <w:szCs w:val="24"/>
        </w:rPr>
        <w:t xml:space="preserve">like intra-state and inter-state inequalities </w:t>
      </w:r>
      <w:r w:rsidR="00D541ED" w:rsidRPr="00971402">
        <w:rPr>
          <w:sz w:val="24"/>
          <w:szCs w:val="24"/>
        </w:rPr>
        <w:t>in the establishment of</w:t>
      </w:r>
      <w:r w:rsidR="00EF0F1C" w:rsidRPr="00971402">
        <w:rPr>
          <w:sz w:val="24"/>
          <w:szCs w:val="24"/>
        </w:rPr>
        <w:t xml:space="preserve"> medical institutions and manpower, </w:t>
      </w:r>
      <w:r w:rsidR="002F648A" w:rsidRPr="00971402">
        <w:rPr>
          <w:sz w:val="24"/>
          <w:szCs w:val="24"/>
        </w:rPr>
        <w:t>insufficient</w:t>
      </w:r>
      <w:r w:rsidR="00633DD2" w:rsidRPr="00971402">
        <w:rPr>
          <w:sz w:val="24"/>
          <w:szCs w:val="24"/>
        </w:rPr>
        <w:t xml:space="preserve"> funding of government medical institutions,</w:t>
      </w:r>
      <w:r w:rsidR="00A27987" w:rsidRPr="00971402">
        <w:rPr>
          <w:sz w:val="24"/>
          <w:szCs w:val="24"/>
        </w:rPr>
        <w:t xml:space="preserve"> poor quality of medical education, incompetent medical professionals,</w:t>
      </w:r>
      <w:r w:rsidR="00633DD2" w:rsidRPr="00971402">
        <w:rPr>
          <w:sz w:val="24"/>
          <w:szCs w:val="24"/>
        </w:rPr>
        <w:t xml:space="preserve"> insignificant research </w:t>
      </w:r>
      <w:r w:rsidR="00A27987" w:rsidRPr="00971402">
        <w:rPr>
          <w:sz w:val="24"/>
          <w:szCs w:val="24"/>
        </w:rPr>
        <w:t>contribution to the world</w:t>
      </w:r>
      <w:r w:rsidR="005C4E21" w:rsidRPr="00971402">
        <w:rPr>
          <w:sz w:val="24"/>
          <w:szCs w:val="24"/>
        </w:rPr>
        <w:t>,</w:t>
      </w:r>
      <w:r w:rsidR="002F648A" w:rsidRPr="00971402">
        <w:rPr>
          <w:sz w:val="24"/>
          <w:szCs w:val="24"/>
        </w:rPr>
        <w:t xml:space="preserve"> low employability of medical graduates,</w:t>
      </w:r>
      <w:r w:rsidR="005C4E21" w:rsidRPr="00971402">
        <w:rPr>
          <w:sz w:val="24"/>
          <w:szCs w:val="24"/>
        </w:rPr>
        <w:t xml:space="preserve"> etc. </w:t>
      </w:r>
    </w:p>
    <w:p w14:paraId="213484BE" w14:textId="506A5A5C" w:rsidR="000A17EA" w:rsidRPr="00971402" w:rsidRDefault="00B37AC3" w:rsidP="00971402">
      <w:pPr>
        <w:pStyle w:val="NoSpacing"/>
        <w:ind w:left="360"/>
        <w:jc w:val="both"/>
        <w:rPr>
          <w:color w:val="000000" w:themeColor="text1"/>
          <w:sz w:val="24"/>
          <w:szCs w:val="24"/>
        </w:rPr>
      </w:pPr>
      <w:r w:rsidRPr="00971402">
        <w:rPr>
          <w:sz w:val="24"/>
          <w:szCs w:val="24"/>
          <w:lang w:val="en-US"/>
        </w:rPr>
        <w:t>Many a</w:t>
      </w:r>
      <w:r w:rsidR="00395910" w:rsidRPr="00971402">
        <w:rPr>
          <w:sz w:val="24"/>
          <w:szCs w:val="24"/>
          <w:lang w:val="en-US"/>
        </w:rPr>
        <w:t>uthors</w:t>
      </w:r>
      <w:r w:rsidR="000D7FA6" w:rsidRPr="00971402">
        <w:rPr>
          <w:sz w:val="24"/>
          <w:szCs w:val="24"/>
          <w:lang w:val="en-US"/>
        </w:rPr>
        <w:t xml:space="preserve"> (domestic and foreign)</w:t>
      </w:r>
      <w:r w:rsidR="004012BB" w:rsidRPr="00971402">
        <w:rPr>
          <w:sz w:val="24"/>
          <w:szCs w:val="24"/>
          <w:lang w:val="en-US"/>
        </w:rPr>
        <w:t xml:space="preserve"> </w:t>
      </w:r>
      <w:r w:rsidR="005E2B4F" w:rsidRPr="00971402">
        <w:rPr>
          <w:sz w:val="24"/>
          <w:szCs w:val="24"/>
          <w:lang w:val="en-US"/>
        </w:rPr>
        <w:t>in recent</w:t>
      </w:r>
      <w:r w:rsidRPr="00971402">
        <w:rPr>
          <w:sz w:val="24"/>
          <w:szCs w:val="24"/>
          <w:lang w:val="en-US"/>
        </w:rPr>
        <w:t xml:space="preserve"> years </w:t>
      </w:r>
      <w:r w:rsidR="00395910" w:rsidRPr="00971402">
        <w:rPr>
          <w:sz w:val="24"/>
          <w:szCs w:val="24"/>
          <w:lang w:val="en-US"/>
        </w:rPr>
        <w:t xml:space="preserve">have written extensively on </w:t>
      </w:r>
      <w:r w:rsidR="00506DCD" w:rsidRPr="00971402">
        <w:rPr>
          <w:sz w:val="24"/>
          <w:szCs w:val="24"/>
          <w:lang w:val="en-US"/>
        </w:rPr>
        <w:t xml:space="preserve">the </w:t>
      </w:r>
      <w:r w:rsidR="0024795D" w:rsidRPr="00971402">
        <w:rPr>
          <w:sz w:val="24"/>
          <w:szCs w:val="24"/>
          <w:lang w:val="en-US"/>
        </w:rPr>
        <w:t>medical education</w:t>
      </w:r>
      <w:r w:rsidR="00DF6A7F" w:rsidRPr="00971402">
        <w:rPr>
          <w:sz w:val="24"/>
          <w:szCs w:val="24"/>
          <w:lang w:val="en-US"/>
        </w:rPr>
        <w:t xml:space="preserve"> </w:t>
      </w:r>
      <w:r w:rsidR="005E2B4F" w:rsidRPr="00971402">
        <w:rPr>
          <w:sz w:val="24"/>
          <w:szCs w:val="24"/>
          <w:lang w:val="en-US"/>
        </w:rPr>
        <w:t>system of India but</w:t>
      </w:r>
      <w:r w:rsidR="00134219" w:rsidRPr="00971402">
        <w:rPr>
          <w:sz w:val="24"/>
          <w:szCs w:val="24"/>
          <w:lang w:val="en-US"/>
        </w:rPr>
        <w:t xml:space="preserve"> </w:t>
      </w:r>
      <w:r w:rsidR="00032B1B" w:rsidRPr="00971402">
        <w:rPr>
          <w:sz w:val="24"/>
          <w:szCs w:val="24"/>
          <w:lang w:val="en-US"/>
        </w:rPr>
        <w:t>were unsuccessful</w:t>
      </w:r>
      <w:r w:rsidR="00134219" w:rsidRPr="00971402">
        <w:rPr>
          <w:sz w:val="24"/>
          <w:szCs w:val="24"/>
          <w:lang w:val="en-US"/>
        </w:rPr>
        <w:t xml:space="preserve"> </w:t>
      </w:r>
      <w:r w:rsidR="00032B1B" w:rsidRPr="00971402">
        <w:rPr>
          <w:sz w:val="24"/>
          <w:szCs w:val="24"/>
          <w:lang w:val="en-US"/>
        </w:rPr>
        <w:t>in</w:t>
      </w:r>
      <w:r w:rsidR="00134219" w:rsidRPr="00971402">
        <w:rPr>
          <w:sz w:val="24"/>
          <w:szCs w:val="24"/>
          <w:lang w:val="en-US"/>
        </w:rPr>
        <w:t xml:space="preserve"> </w:t>
      </w:r>
      <w:r w:rsidR="00032B1B" w:rsidRPr="00971402">
        <w:rPr>
          <w:sz w:val="24"/>
          <w:szCs w:val="24"/>
          <w:lang w:val="en-US"/>
        </w:rPr>
        <w:t>offering</w:t>
      </w:r>
      <w:r w:rsidR="00134219" w:rsidRPr="00971402">
        <w:rPr>
          <w:sz w:val="24"/>
          <w:szCs w:val="24"/>
          <w:lang w:val="en-US"/>
        </w:rPr>
        <w:t xml:space="preserve"> effective and realistic solutions for the deficiencies cited by them</w:t>
      </w:r>
      <w:r w:rsidRPr="00971402">
        <w:rPr>
          <w:color w:val="000000" w:themeColor="text1"/>
          <w:sz w:val="24"/>
          <w:szCs w:val="24"/>
        </w:rPr>
        <w:t xml:space="preserve">. </w:t>
      </w:r>
    </w:p>
    <w:p w14:paraId="1D1F155C" w14:textId="4C8FE08A" w:rsidR="00395910" w:rsidRPr="00971402" w:rsidRDefault="00B37AC3" w:rsidP="00971402">
      <w:pPr>
        <w:pStyle w:val="NoSpacing"/>
        <w:ind w:left="360"/>
        <w:jc w:val="both"/>
        <w:rPr>
          <w:color w:val="000000" w:themeColor="text1"/>
          <w:sz w:val="24"/>
          <w:szCs w:val="24"/>
        </w:rPr>
      </w:pPr>
      <w:r w:rsidRPr="00971402">
        <w:rPr>
          <w:color w:val="000000" w:themeColor="text1"/>
          <w:sz w:val="24"/>
          <w:szCs w:val="24"/>
        </w:rPr>
        <w:t xml:space="preserve">Our </w:t>
      </w:r>
      <w:r w:rsidR="00511B31" w:rsidRPr="00971402">
        <w:rPr>
          <w:color w:val="000000" w:themeColor="text1"/>
          <w:sz w:val="24"/>
          <w:szCs w:val="24"/>
        </w:rPr>
        <w:t>paper</w:t>
      </w:r>
      <w:r w:rsidRPr="00971402">
        <w:rPr>
          <w:color w:val="000000" w:themeColor="text1"/>
          <w:sz w:val="24"/>
          <w:szCs w:val="24"/>
        </w:rPr>
        <w:t xml:space="preserve"> undertakes a review of all the articles published in </w:t>
      </w:r>
      <w:r w:rsidR="00511B31" w:rsidRPr="00971402">
        <w:rPr>
          <w:color w:val="000000" w:themeColor="text1"/>
          <w:sz w:val="24"/>
          <w:szCs w:val="24"/>
        </w:rPr>
        <w:t xml:space="preserve">the </w:t>
      </w:r>
      <w:r w:rsidR="00342CC2" w:rsidRPr="00971402">
        <w:rPr>
          <w:color w:val="000000" w:themeColor="text1"/>
          <w:sz w:val="24"/>
          <w:szCs w:val="24"/>
        </w:rPr>
        <w:t>last decade</w:t>
      </w:r>
      <w:r w:rsidRPr="00971402">
        <w:rPr>
          <w:color w:val="000000" w:themeColor="text1"/>
          <w:sz w:val="24"/>
          <w:szCs w:val="24"/>
        </w:rPr>
        <w:t xml:space="preserve"> </w:t>
      </w:r>
      <w:r w:rsidR="00A76F81" w:rsidRPr="00971402">
        <w:rPr>
          <w:color w:val="000000" w:themeColor="text1"/>
          <w:sz w:val="24"/>
          <w:szCs w:val="24"/>
        </w:rPr>
        <w:t xml:space="preserve">that critically analyses </w:t>
      </w:r>
      <w:r w:rsidRPr="00971402">
        <w:rPr>
          <w:color w:val="000000" w:themeColor="text1"/>
          <w:sz w:val="24"/>
          <w:szCs w:val="24"/>
        </w:rPr>
        <w:t xml:space="preserve">the </w:t>
      </w:r>
      <w:r w:rsidR="00A76F81" w:rsidRPr="00971402">
        <w:rPr>
          <w:color w:val="000000" w:themeColor="text1"/>
          <w:sz w:val="24"/>
          <w:szCs w:val="24"/>
        </w:rPr>
        <w:t>various aspects of</w:t>
      </w:r>
      <w:r w:rsidRPr="00971402">
        <w:rPr>
          <w:color w:val="000000" w:themeColor="text1"/>
          <w:sz w:val="24"/>
          <w:szCs w:val="24"/>
        </w:rPr>
        <w:t xml:space="preserve"> </w:t>
      </w:r>
      <w:r w:rsidR="005E2B4F" w:rsidRPr="00971402">
        <w:rPr>
          <w:color w:val="000000" w:themeColor="text1"/>
          <w:sz w:val="24"/>
          <w:szCs w:val="24"/>
        </w:rPr>
        <w:t xml:space="preserve">the </w:t>
      </w:r>
      <w:r w:rsidRPr="00971402">
        <w:rPr>
          <w:color w:val="000000" w:themeColor="text1"/>
          <w:sz w:val="24"/>
          <w:szCs w:val="24"/>
        </w:rPr>
        <w:t>medical education system of India</w:t>
      </w:r>
      <w:r w:rsidR="00A76F81" w:rsidRPr="00971402">
        <w:rPr>
          <w:color w:val="000000" w:themeColor="text1"/>
          <w:sz w:val="24"/>
          <w:szCs w:val="24"/>
        </w:rPr>
        <w:t xml:space="preserve">. </w:t>
      </w:r>
      <w:r w:rsidRPr="00971402">
        <w:rPr>
          <w:color w:val="000000" w:themeColor="text1"/>
          <w:sz w:val="24"/>
          <w:szCs w:val="24"/>
        </w:rPr>
        <w:t>The objective of our paper is to present</w:t>
      </w:r>
      <w:r w:rsidR="00A76F81" w:rsidRPr="00971402">
        <w:rPr>
          <w:color w:val="000000" w:themeColor="text1"/>
          <w:sz w:val="24"/>
          <w:szCs w:val="24"/>
        </w:rPr>
        <w:t xml:space="preserve"> </w:t>
      </w:r>
      <w:r w:rsidRPr="00971402">
        <w:rPr>
          <w:color w:val="000000" w:themeColor="text1"/>
          <w:sz w:val="24"/>
          <w:szCs w:val="24"/>
        </w:rPr>
        <w:t xml:space="preserve">the deficiencies in the medical education system in the country </w:t>
      </w:r>
      <w:r w:rsidR="00511B31" w:rsidRPr="00971402">
        <w:rPr>
          <w:color w:val="000000" w:themeColor="text1"/>
          <w:sz w:val="24"/>
          <w:szCs w:val="24"/>
        </w:rPr>
        <w:t xml:space="preserve">supported </w:t>
      </w:r>
      <w:r w:rsidR="00A76F81" w:rsidRPr="00971402">
        <w:rPr>
          <w:color w:val="000000" w:themeColor="text1"/>
          <w:sz w:val="24"/>
          <w:szCs w:val="24"/>
        </w:rPr>
        <w:t xml:space="preserve">by statistical </w:t>
      </w:r>
      <w:r w:rsidR="00511B31" w:rsidRPr="00971402">
        <w:rPr>
          <w:color w:val="000000" w:themeColor="text1"/>
          <w:sz w:val="24"/>
          <w:szCs w:val="24"/>
        </w:rPr>
        <w:t>facts</w:t>
      </w:r>
      <w:r w:rsidR="00A76F81" w:rsidRPr="00971402">
        <w:rPr>
          <w:color w:val="000000" w:themeColor="text1"/>
          <w:sz w:val="24"/>
          <w:szCs w:val="24"/>
        </w:rPr>
        <w:t xml:space="preserve"> and figures</w:t>
      </w:r>
      <w:r w:rsidR="000A17EA" w:rsidRPr="00971402">
        <w:rPr>
          <w:color w:val="000000" w:themeColor="text1"/>
          <w:sz w:val="24"/>
          <w:szCs w:val="24"/>
        </w:rPr>
        <w:t xml:space="preserve"> </w:t>
      </w:r>
      <w:r w:rsidR="000A17EA" w:rsidRPr="00971402">
        <w:rPr>
          <w:sz w:val="24"/>
          <w:szCs w:val="24"/>
        </w:rPr>
        <w:t xml:space="preserve">to provide a framework to enable a better understanding of the complexity of the </w:t>
      </w:r>
      <w:r w:rsidR="005E2B4F" w:rsidRPr="00971402">
        <w:rPr>
          <w:sz w:val="24"/>
          <w:szCs w:val="24"/>
        </w:rPr>
        <w:t>medical</w:t>
      </w:r>
      <w:r w:rsidR="000A17EA" w:rsidRPr="00971402">
        <w:rPr>
          <w:sz w:val="24"/>
          <w:szCs w:val="24"/>
        </w:rPr>
        <w:t xml:space="preserve"> education system in India. </w:t>
      </w:r>
      <w:r w:rsidR="000A17EA" w:rsidRPr="00971402">
        <w:rPr>
          <w:color w:val="000000" w:themeColor="text1"/>
          <w:sz w:val="24"/>
          <w:szCs w:val="24"/>
        </w:rPr>
        <w:t xml:space="preserve">Our article also attempts to </w:t>
      </w:r>
      <w:r w:rsidR="00A873AE" w:rsidRPr="00971402">
        <w:rPr>
          <w:color w:val="000000" w:themeColor="text1"/>
          <w:sz w:val="24"/>
          <w:szCs w:val="24"/>
        </w:rPr>
        <w:t xml:space="preserve">provide </w:t>
      </w:r>
      <w:r w:rsidR="000A17EA" w:rsidRPr="00971402">
        <w:rPr>
          <w:color w:val="000000" w:themeColor="text1"/>
          <w:sz w:val="24"/>
          <w:szCs w:val="24"/>
        </w:rPr>
        <w:t xml:space="preserve">effective </w:t>
      </w:r>
      <w:r w:rsidR="00511B31" w:rsidRPr="00971402">
        <w:rPr>
          <w:color w:val="000000" w:themeColor="text1"/>
          <w:sz w:val="24"/>
          <w:szCs w:val="24"/>
        </w:rPr>
        <w:t xml:space="preserve">solutions for the same </w:t>
      </w:r>
      <w:r w:rsidR="00C918A6" w:rsidRPr="00971402">
        <w:rPr>
          <w:color w:val="000000" w:themeColor="text1"/>
          <w:sz w:val="24"/>
          <w:szCs w:val="24"/>
        </w:rPr>
        <w:t>as publicized by the</w:t>
      </w:r>
      <w:r w:rsidR="000A17EA" w:rsidRPr="00971402">
        <w:rPr>
          <w:color w:val="000000" w:themeColor="text1"/>
          <w:sz w:val="24"/>
          <w:szCs w:val="24"/>
        </w:rPr>
        <w:t xml:space="preserve"> regulatory bodies of </w:t>
      </w:r>
      <w:r w:rsidR="00C918A6" w:rsidRPr="00971402">
        <w:rPr>
          <w:color w:val="000000" w:themeColor="text1"/>
          <w:sz w:val="24"/>
          <w:szCs w:val="24"/>
        </w:rPr>
        <w:t>higher education and the health care system</w:t>
      </w:r>
      <w:r w:rsidR="000A17EA" w:rsidRPr="00971402">
        <w:rPr>
          <w:color w:val="000000" w:themeColor="text1"/>
          <w:sz w:val="24"/>
          <w:szCs w:val="24"/>
        </w:rPr>
        <w:t xml:space="preserve"> of Indi</w:t>
      </w:r>
      <w:r w:rsidR="00C918A6" w:rsidRPr="00971402">
        <w:rPr>
          <w:color w:val="000000" w:themeColor="text1"/>
          <w:sz w:val="24"/>
          <w:szCs w:val="24"/>
        </w:rPr>
        <w:t>a</w:t>
      </w:r>
      <w:r w:rsidRPr="00971402">
        <w:rPr>
          <w:color w:val="000000" w:themeColor="text1"/>
          <w:sz w:val="24"/>
          <w:szCs w:val="24"/>
        </w:rPr>
        <w:t xml:space="preserve"> thereby providing insight into the future directions in revolutionizing it.</w:t>
      </w:r>
    </w:p>
    <w:p w14:paraId="241A5C12" w14:textId="77777777" w:rsidR="0040134D" w:rsidRPr="00971402" w:rsidRDefault="0040134D" w:rsidP="00971402">
      <w:pPr>
        <w:jc w:val="both"/>
        <w:rPr>
          <w:lang w:val="en-US"/>
        </w:rPr>
      </w:pPr>
    </w:p>
    <w:p w14:paraId="52ED3869" w14:textId="721FACCE" w:rsidR="005E2B4F" w:rsidRPr="00971402" w:rsidRDefault="00B37AC3" w:rsidP="00971402">
      <w:pPr>
        <w:pStyle w:val="NoSpacing"/>
        <w:numPr>
          <w:ilvl w:val="0"/>
          <w:numId w:val="2"/>
        </w:numPr>
        <w:jc w:val="both"/>
        <w:rPr>
          <w:b/>
          <w:bCs/>
          <w:sz w:val="24"/>
          <w:szCs w:val="24"/>
          <w:lang w:val="en-US"/>
        </w:rPr>
      </w:pPr>
      <w:r w:rsidRPr="00971402">
        <w:rPr>
          <w:b/>
          <w:bCs/>
          <w:sz w:val="24"/>
          <w:szCs w:val="24"/>
          <w:lang w:val="en-US"/>
        </w:rPr>
        <w:t>Methodology:</w:t>
      </w:r>
    </w:p>
    <w:p w14:paraId="65678BFD" w14:textId="118C0017" w:rsidR="000E4AD2" w:rsidRPr="00971402" w:rsidRDefault="00B37AC3" w:rsidP="00971402">
      <w:pPr>
        <w:pStyle w:val="NoSpacing"/>
        <w:ind w:left="360"/>
        <w:jc w:val="both"/>
        <w:rPr>
          <w:sz w:val="24"/>
          <w:szCs w:val="24"/>
          <w:lang w:val="en-US"/>
        </w:rPr>
      </w:pPr>
      <w:r w:rsidRPr="00971402">
        <w:rPr>
          <w:sz w:val="24"/>
          <w:szCs w:val="24"/>
          <w:lang w:val="en-US"/>
        </w:rPr>
        <w:t xml:space="preserve">We conducted a review of articles </w:t>
      </w:r>
      <w:r w:rsidR="000D43B8" w:rsidRPr="00971402">
        <w:rPr>
          <w:sz w:val="24"/>
          <w:szCs w:val="24"/>
          <w:lang w:val="en-US"/>
        </w:rPr>
        <w:t xml:space="preserve">published </w:t>
      </w:r>
      <w:r w:rsidRPr="00971402">
        <w:rPr>
          <w:sz w:val="24"/>
          <w:szCs w:val="24"/>
          <w:lang w:val="en-US"/>
        </w:rPr>
        <w:t>from 201</w:t>
      </w:r>
      <w:r w:rsidR="00470DAA" w:rsidRPr="00971402">
        <w:rPr>
          <w:sz w:val="24"/>
          <w:szCs w:val="24"/>
          <w:lang w:val="en-US"/>
        </w:rPr>
        <w:t>0</w:t>
      </w:r>
      <w:r w:rsidRPr="00971402">
        <w:rPr>
          <w:sz w:val="24"/>
          <w:szCs w:val="24"/>
          <w:lang w:val="en-US"/>
        </w:rPr>
        <w:t xml:space="preserve"> to 2020 utilizing an online literature search with </w:t>
      </w:r>
      <w:r w:rsidR="000D43B8" w:rsidRPr="00971402">
        <w:rPr>
          <w:sz w:val="24"/>
          <w:szCs w:val="24"/>
          <w:lang w:val="en-US"/>
        </w:rPr>
        <w:t xml:space="preserve">PubMed Central, </w:t>
      </w:r>
      <w:r w:rsidR="001C1AE5" w:rsidRPr="00971402">
        <w:rPr>
          <w:sz w:val="24"/>
          <w:szCs w:val="24"/>
          <w:lang w:val="en-US"/>
        </w:rPr>
        <w:t xml:space="preserve">MEDLINE, </w:t>
      </w:r>
      <w:r w:rsidRPr="00971402">
        <w:rPr>
          <w:sz w:val="24"/>
          <w:szCs w:val="24"/>
          <w:lang w:val="en-US"/>
        </w:rPr>
        <w:t xml:space="preserve">Scopus, Google Scholar, using the key phrases: </w:t>
      </w:r>
      <w:r w:rsidR="000D43B8" w:rsidRPr="00971402">
        <w:rPr>
          <w:sz w:val="24"/>
          <w:szCs w:val="24"/>
          <w:lang w:val="en-US"/>
        </w:rPr>
        <w:t>m</w:t>
      </w:r>
      <w:r w:rsidRPr="00971402">
        <w:rPr>
          <w:sz w:val="24"/>
          <w:szCs w:val="24"/>
          <w:lang w:val="en-US"/>
        </w:rPr>
        <w:t xml:space="preserve">edical education system in India, </w:t>
      </w:r>
      <w:r w:rsidR="000D43B8" w:rsidRPr="00971402">
        <w:rPr>
          <w:sz w:val="24"/>
          <w:szCs w:val="24"/>
          <w:lang w:val="en-US"/>
        </w:rPr>
        <w:t>c</w:t>
      </w:r>
      <w:r w:rsidRPr="00971402">
        <w:rPr>
          <w:sz w:val="24"/>
          <w:szCs w:val="24"/>
          <w:lang w:val="en-US"/>
        </w:rPr>
        <w:t>ompetency-based curriculum</w:t>
      </w:r>
      <w:r w:rsidR="00470DAA" w:rsidRPr="00971402">
        <w:rPr>
          <w:sz w:val="24"/>
          <w:szCs w:val="24"/>
          <w:lang w:val="en-US"/>
        </w:rPr>
        <w:t xml:space="preserve"> in India</w:t>
      </w:r>
      <w:r w:rsidRPr="00971402">
        <w:rPr>
          <w:sz w:val="24"/>
          <w:szCs w:val="24"/>
          <w:lang w:val="en-US"/>
        </w:rPr>
        <w:t xml:space="preserve">, </w:t>
      </w:r>
      <w:r w:rsidR="00D04EF5" w:rsidRPr="00971402">
        <w:rPr>
          <w:sz w:val="24"/>
          <w:szCs w:val="24"/>
          <w:lang w:val="en-US"/>
        </w:rPr>
        <w:t>problems</w:t>
      </w:r>
      <w:r w:rsidR="00470DAA" w:rsidRPr="00971402">
        <w:rPr>
          <w:sz w:val="24"/>
          <w:szCs w:val="24"/>
          <w:lang w:val="en-US"/>
        </w:rPr>
        <w:t>/faults/lacunae</w:t>
      </w:r>
      <w:r w:rsidR="00D04EF5" w:rsidRPr="00971402">
        <w:rPr>
          <w:sz w:val="24"/>
          <w:szCs w:val="24"/>
          <w:lang w:val="en-US"/>
        </w:rPr>
        <w:t xml:space="preserve"> with m</w:t>
      </w:r>
      <w:r w:rsidRPr="00971402">
        <w:rPr>
          <w:sz w:val="24"/>
          <w:szCs w:val="24"/>
          <w:lang w:val="en-US"/>
        </w:rPr>
        <w:t xml:space="preserve">edical </w:t>
      </w:r>
      <w:r w:rsidR="00D04EF5" w:rsidRPr="00971402">
        <w:rPr>
          <w:sz w:val="24"/>
          <w:szCs w:val="24"/>
          <w:lang w:val="en-US"/>
        </w:rPr>
        <w:t>c</w:t>
      </w:r>
      <w:r w:rsidRPr="00971402">
        <w:rPr>
          <w:sz w:val="24"/>
          <w:szCs w:val="24"/>
          <w:lang w:val="en-US"/>
        </w:rPr>
        <w:t>ouncil of India, future of medical education in India,</w:t>
      </w:r>
      <w:r w:rsidR="00F57878" w:rsidRPr="00971402">
        <w:rPr>
          <w:sz w:val="24"/>
          <w:szCs w:val="24"/>
          <w:lang w:val="en-US"/>
        </w:rPr>
        <w:t xml:space="preserve"> national medical council,</w:t>
      </w:r>
      <w:r w:rsidRPr="00971402">
        <w:rPr>
          <w:sz w:val="24"/>
          <w:szCs w:val="24"/>
          <w:lang w:val="en-US"/>
        </w:rPr>
        <w:t xml:space="preserve"> </w:t>
      </w:r>
      <w:r w:rsidR="00470DAA" w:rsidRPr="00971402">
        <w:rPr>
          <w:sz w:val="24"/>
          <w:szCs w:val="24"/>
          <w:lang w:val="en-US"/>
        </w:rPr>
        <w:t>globalization</w:t>
      </w:r>
      <w:r w:rsidR="005F0F99" w:rsidRPr="00971402">
        <w:rPr>
          <w:sz w:val="24"/>
          <w:szCs w:val="24"/>
          <w:lang w:val="en-US"/>
        </w:rPr>
        <w:t>/privatization</w:t>
      </w:r>
      <w:r w:rsidR="00470DAA" w:rsidRPr="00971402">
        <w:rPr>
          <w:sz w:val="24"/>
          <w:szCs w:val="24"/>
          <w:lang w:val="en-US"/>
        </w:rPr>
        <w:t>/lack of research</w:t>
      </w:r>
      <w:r w:rsidRPr="00971402">
        <w:rPr>
          <w:sz w:val="24"/>
          <w:szCs w:val="24"/>
          <w:lang w:val="en-US"/>
        </w:rPr>
        <w:t xml:space="preserve"> in </w:t>
      </w:r>
      <w:r w:rsidR="005F0F99" w:rsidRPr="00971402">
        <w:rPr>
          <w:sz w:val="24"/>
          <w:szCs w:val="24"/>
          <w:lang w:val="en-US"/>
        </w:rPr>
        <w:t xml:space="preserve">Indian </w:t>
      </w:r>
      <w:r w:rsidRPr="00971402">
        <w:rPr>
          <w:sz w:val="24"/>
          <w:szCs w:val="24"/>
          <w:lang w:val="en-US"/>
        </w:rPr>
        <w:t>medical educatio</w:t>
      </w:r>
      <w:r w:rsidR="00470DAA" w:rsidRPr="00971402">
        <w:rPr>
          <w:sz w:val="24"/>
          <w:szCs w:val="24"/>
          <w:lang w:val="en-US"/>
        </w:rPr>
        <w:t>n, critical analysis of medical education</w:t>
      </w:r>
      <w:r w:rsidR="005F0F99" w:rsidRPr="00971402">
        <w:rPr>
          <w:sz w:val="24"/>
          <w:szCs w:val="24"/>
          <w:lang w:val="en-US"/>
        </w:rPr>
        <w:t xml:space="preserve">. </w:t>
      </w:r>
      <w:r w:rsidR="00564EA2" w:rsidRPr="00971402">
        <w:rPr>
          <w:sz w:val="24"/>
          <w:szCs w:val="24"/>
          <w:lang w:val="en-US"/>
        </w:rPr>
        <w:t>The inclusion</w:t>
      </w:r>
      <w:r w:rsidR="005F0F99" w:rsidRPr="00971402">
        <w:rPr>
          <w:sz w:val="24"/>
          <w:szCs w:val="24"/>
          <w:lang w:val="en-US"/>
        </w:rPr>
        <w:t xml:space="preserve"> and exclusion criteria for the selection of articles were established. </w:t>
      </w:r>
      <w:r w:rsidR="00DD0AA1" w:rsidRPr="00971402">
        <w:rPr>
          <w:sz w:val="24"/>
          <w:szCs w:val="24"/>
          <w:lang w:val="en-US"/>
        </w:rPr>
        <w:t>Articles are written by both domestic and foreign authors</w:t>
      </w:r>
      <w:r w:rsidR="005F0F99" w:rsidRPr="00971402">
        <w:rPr>
          <w:sz w:val="24"/>
          <w:szCs w:val="24"/>
          <w:lang w:val="en-US"/>
        </w:rPr>
        <w:t xml:space="preserve"> that analyzed or critically </w:t>
      </w:r>
      <w:r w:rsidR="005F0F99" w:rsidRPr="00971402">
        <w:rPr>
          <w:sz w:val="24"/>
          <w:szCs w:val="24"/>
          <w:lang w:val="en-US"/>
        </w:rPr>
        <w:lastRenderedPageBreak/>
        <w:t xml:space="preserve">analyzed the medical education system of India about the quality </w:t>
      </w:r>
      <w:r w:rsidR="00945EE4" w:rsidRPr="00971402">
        <w:rPr>
          <w:sz w:val="24"/>
          <w:szCs w:val="24"/>
          <w:lang w:val="en-US"/>
        </w:rPr>
        <w:t>recommended</w:t>
      </w:r>
      <w:r w:rsidR="000D43B8" w:rsidRPr="00971402">
        <w:rPr>
          <w:sz w:val="24"/>
          <w:szCs w:val="24"/>
          <w:lang w:val="en-US"/>
        </w:rPr>
        <w:t xml:space="preserve"> </w:t>
      </w:r>
      <w:r w:rsidR="005F0F99" w:rsidRPr="00971402">
        <w:rPr>
          <w:sz w:val="24"/>
          <w:szCs w:val="24"/>
          <w:lang w:val="en-US"/>
        </w:rPr>
        <w:t xml:space="preserve">curriculum, privatization, globalization, lack of funding, lack of </w:t>
      </w:r>
      <w:r w:rsidR="00945EE4" w:rsidRPr="00971402">
        <w:rPr>
          <w:sz w:val="24"/>
          <w:szCs w:val="24"/>
          <w:lang w:val="en-US"/>
        </w:rPr>
        <w:t xml:space="preserve">good quality </w:t>
      </w:r>
      <w:r w:rsidR="005F0F99" w:rsidRPr="00971402">
        <w:rPr>
          <w:sz w:val="24"/>
          <w:szCs w:val="24"/>
          <w:lang w:val="en-US"/>
        </w:rPr>
        <w:t>research</w:t>
      </w:r>
      <w:r w:rsidR="00C15AE0" w:rsidRPr="00971402">
        <w:rPr>
          <w:sz w:val="24"/>
          <w:szCs w:val="24"/>
          <w:lang w:val="en-US"/>
        </w:rPr>
        <w:t xml:space="preserve">, overseas migration of medical professionals, </w:t>
      </w:r>
      <w:r w:rsidR="005F0F99" w:rsidRPr="00971402">
        <w:rPr>
          <w:sz w:val="24"/>
          <w:szCs w:val="24"/>
          <w:lang w:val="en-US"/>
        </w:rPr>
        <w:t>in India were included.</w:t>
      </w:r>
    </w:p>
    <w:p w14:paraId="4D8E0DDB" w14:textId="77777777" w:rsidR="000E4AD2" w:rsidRPr="00971402" w:rsidRDefault="000E4AD2" w:rsidP="00971402">
      <w:pPr>
        <w:pStyle w:val="NoSpacing"/>
        <w:ind w:left="360"/>
        <w:jc w:val="both"/>
        <w:rPr>
          <w:sz w:val="24"/>
          <w:szCs w:val="24"/>
          <w:lang w:val="en-US"/>
        </w:rPr>
      </w:pPr>
    </w:p>
    <w:p w14:paraId="443544C9" w14:textId="79F6C94D" w:rsidR="005E2B4F" w:rsidRPr="00971402" w:rsidRDefault="00B37AC3" w:rsidP="00971402">
      <w:pPr>
        <w:pStyle w:val="NoSpacing"/>
        <w:numPr>
          <w:ilvl w:val="0"/>
          <w:numId w:val="2"/>
        </w:numPr>
        <w:jc w:val="both"/>
        <w:rPr>
          <w:b/>
          <w:bCs/>
          <w:sz w:val="24"/>
          <w:szCs w:val="24"/>
          <w:lang w:val="en-US"/>
        </w:rPr>
      </w:pPr>
      <w:r w:rsidRPr="00971402">
        <w:rPr>
          <w:b/>
          <w:bCs/>
          <w:sz w:val="24"/>
          <w:szCs w:val="24"/>
          <w:lang w:val="en-US"/>
        </w:rPr>
        <w:t>Observations</w:t>
      </w:r>
      <w:r w:rsidR="000E4AD2" w:rsidRPr="00971402">
        <w:rPr>
          <w:b/>
          <w:bCs/>
          <w:sz w:val="24"/>
          <w:szCs w:val="24"/>
          <w:lang w:val="en-US"/>
        </w:rPr>
        <w:t>:</w:t>
      </w:r>
      <w:r w:rsidRPr="00971402">
        <w:rPr>
          <w:b/>
          <w:bCs/>
          <w:sz w:val="24"/>
          <w:szCs w:val="24"/>
          <w:lang w:val="en-US"/>
        </w:rPr>
        <w:t xml:space="preserve"> </w:t>
      </w:r>
      <w:r w:rsidR="005F0F99" w:rsidRPr="00971402">
        <w:rPr>
          <w:b/>
          <w:bCs/>
          <w:sz w:val="24"/>
          <w:szCs w:val="24"/>
          <w:lang w:val="en-US"/>
        </w:rPr>
        <w:t xml:space="preserve"> </w:t>
      </w:r>
    </w:p>
    <w:p w14:paraId="2C604EA0" w14:textId="6CA28878" w:rsidR="00184B47" w:rsidRPr="00971402" w:rsidRDefault="00B37AC3" w:rsidP="00971402">
      <w:pPr>
        <w:pStyle w:val="NoSpacing"/>
        <w:ind w:left="360"/>
        <w:jc w:val="both"/>
        <w:rPr>
          <w:sz w:val="24"/>
          <w:szCs w:val="24"/>
          <w:lang w:val="en-US"/>
        </w:rPr>
      </w:pPr>
      <w:r w:rsidRPr="00971402">
        <w:rPr>
          <w:sz w:val="24"/>
          <w:szCs w:val="24"/>
          <w:lang w:val="en-US"/>
        </w:rPr>
        <w:t>Around</w:t>
      </w:r>
      <w:r w:rsidR="007627EC" w:rsidRPr="00971402">
        <w:rPr>
          <w:sz w:val="24"/>
          <w:szCs w:val="24"/>
          <w:lang w:val="en-US"/>
        </w:rPr>
        <w:t xml:space="preserve"> </w:t>
      </w:r>
      <w:r w:rsidR="00F52E1B" w:rsidRPr="00971402">
        <w:rPr>
          <w:sz w:val="24"/>
          <w:szCs w:val="24"/>
          <w:lang w:val="en-US"/>
        </w:rPr>
        <w:t>12</w:t>
      </w:r>
      <w:r w:rsidR="007627EC" w:rsidRPr="00971402">
        <w:rPr>
          <w:sz w:val="24"/>
          <w:szCs w:val="24"/>
          <w:lang w:val="en-US"/>
        </w:rPr>
        <w:t xml:space="preserve">0 </w:t>
      </w:r>
      <w:r w:rsidRPr="00971402">
        <w:rPr>
          <w:sz w:val="24"/>
          <w:szCs w:val="24"/>
          <w:lang w:val="en-US"/>
        </w:rPr>
        <w:t xml:space="preserve">published </w:t>
      </w:r>
      <w:r w:rsidR="007627EC" w:rsidRPr="00971402">
        <w:rPr>
          <w:sz w:val="24"/>
          <w:szCs w:val="24"/>
          <w:lang w:val="en-US"/>
        </w:rPr>
        <w:t xml:space="preserve">articles were found related to </w:t>
      </w:r>
      <w:r w:rsidR="0041388C" w:rsidRPr="00971402">
        <w:rPr>
          <w:sz w:val="24"/>
          <w:szCs w:val="24"/>
          <w:lang w:val="en-US"/>
        </w:rPr>
        <w:t xml:space="preserve">the </w:t>
      </w:r>
      <w:r w:rsidR="007627EC" w:rsidRPr="00971402">
        <w:rPr>
          <w:sz w:val="24"/>
          <w:szCs w:val="24"/>
          <w:lang w:val="en-US"/>
        </w:rPr>
        <w:t xml:space="preserve">medical education system of India and the Medical Council of India. </w:t>
      </w:r>
      <w:r w:rsidRPr="00971402">
        <w:rPr>
          <w:sz w:val="24"/>
          <w:szCs w:val="24"/>
          <w:lang w:val="en-US"/>
        </w:rPr>
        <w:t xml:space="preserve">After applying inclusion and exclusion criteria, </w:t>
      </w:r>
      <w:r w:rsidR="00F52E1B" w:rsidRPr="00971402">
        <w:rPr>
          <w:sz w:val="24"/>
          <w:szCs w:val="24"/>
          <w:lang w:val="en-US"/>
        </w:rPr>
        <w:t>8</w:t>
      </w:r>
      <w:r w:rsidRPr="00971402">
        <w:rPr>
          <w:sz w:val="24"/>
          <w:szCs w:val="24"/>
          <w:lang w:val="en-US"/>
        </w:rPr>
        <w:t>0</w:t>
      </w:r>
      <w:r w:rsidR="003A1546" w:rsidRPr="00971402">
        <w:rPr>
          <w:sz w:val="24"/>
          <w:szCs w:val="24"/>
          <w:lang w:val="en-US"/>
        </w:rPr>
        <w:t xml:space="preserve"> articles were </w:t>
      </w:r>
      <w:r w:rsidR="003B4F6E" w:rsidRPr="00971402">
        <w:rPr>
          <w:sz w:val="24"/>
          <w:szCs w:val="24"/>
          <w:lang w:val="en-US"/>
        </w:rPr>
        <w:t>shortlisted</w:t>
      </w:r>
      <w:r w:rsidRPr="00971402">
        <w:rPr>
          <w:sz w:val="24"/>
          <w:szCs w:val="24"/>
          <w:lang w:val="en-US"/>
        </w:rPr>
        <w:t xml:space="preserve">. </w:t>
      </w:r>
      <w:r w:rsidR="0027542D" w:rsidRPr="00971402">
        <w:rPr>
          <w:sz w:val="24"/>
          <w:szCs w:val="24"/>
          <w:lang w:val="en-US"/>
        </w:rPr>
        <w:t xml:space="preserve">Finally, after </w:t>
      </w:r>
      <w:r w:rsidRPr="00971402">
        <w:rPr>
          <w:sz w:val="24"/>
          <w:szCs w:val="24"/>
          <w:lang w:val="en-US"/>
        </w:rPr>
        <w:t>reading the full text</w:t>
      </w:r>
      <w:r w:rsidR="00465E24" w:rsidRPr="00971402">
        <w:rPr>
          <w:sz w:val="24"/>
          <w:szCs w:val="24"/>
          <w:lang w:val="en-US"/>
        </w:rPr>
        <w:t>/abstract</w:t>
      </w:r>
      <w:r w:rsidR="0027542D" w:rsidRPr="00971402">
        <w:rPr>
          <w:sz w:val="24"/>
          <w:szCs w:val="24"/>
          <w:lang w:val="en-US"/>
        </w:rPr>
        <w:t xml:space="preserve"> of the articles</w:t>
      </w:r>
      <w:r w:rsidRPr="00971402">
        <w:rPr>
          <w:sz w:val="24"/>
          <w:szCs w:val="24"/>
          <w:lang w:val="en-US"/>
        </w:rPr>
        <w:t xml:space="preserve">, </w:t>
      </w:r>
      <w:r w:rsidR="00F52E1B" w:rsidRPr="00971402">
        <w:rPr>
          <w:sz w:val="24"/>
          <w:szCs w:val="24"/>
          <w:lang w:val="en-US"/>
        </w:rPr>
        <w:t>5</w:t>
      </w:r>
      <w:r w:rsidR="00A9430C" w:rsidRPr="00971402">
        <w:rPr>
          <w:sz w:val="24"/>
          <w:szCs w:val="24"/>
          <w:lang w:val="en-US"/>
        </w:rPr>
        <w:t>4</w:t>
      </w:r>
      <w:r w:rsidRPr="00971402">
        <w:rPr>
          <w:sz w:val="24"/>
          <w:szCs w:val="24"/>
          <w:lang w:val="en-US"/>
        </w:rPr>
        <w:t xml:space="preserve"> articles</w:t>
      </w:r>
      <w:r w:rsidR="0027542D" w:rsidRPr="00971402">
        <w:rPr>
          <w:sz w:val="24"/>
          <w:szCs w:val="24"/>
          <w:lang w:val="en-US"/>
        </w:rPr>
        <w:t xml:space="preserve"> were s</w:t>
      </w:r>
      <w:r w:rsidR="003B4F6E" w:rsidRPr="00971402">
        <w:rPr>
          <w:sz w:val="24"/>
          <w:szCs w:val="24"/>
          <w:lang w:val="en-US"/>
        </w:rPr>
        <w:t>elected</w:t>
      </w:r>
      <w:r w:rsidR="0027542D" w:rsidRPr="00971402">
        <w:rPr>
          <w:sz w:val="24"/>
          <w:szCs w:val="24"/>
          <w:lang w:val="en-US"/>
        </w:rPr>
        <w:t xml:space="preserve"> </w:t>
      </w:r>
      <w:r w:rsidR="00971402" w:rsidRPr="00971402">
        <w:rPr>
          <w:sz w:val="24"/>
          <w:szCs w:val="24"/>
          <w:lang w:val="en-US"/>
        </w:rPr>
        <w:t>that met the criteria for the synthesis of our review and hence was</w:t>
      </w:r>
      <w:r w:rsidR="0027542D" w:rsidRPr="00971402">
        <w:rPr>
          <w:sz w:val="24"/>
          <w:szCs w:val="24"/>
          <w:lang w:val="en-US"/>
        </w:rPr>
        <w:t xml:space="preserve"> </w:t>
      </w:r>
      <w:r w:rsidRPr="00971402">
        <w:rPr>
          <w:sz w:val="24"/>
          <w:szCs w:val="24"/>
          <w:lang w:val="en-US"/>
        </w:rPr>
        <w:t xml:space="preserve">included in </w:t>
      </w:r>
      <w:r w:rsidR="005C67D2" w:rsidRPr="00971402">
        <w:rPr>
          <w:sz w:val="24"/>
          <w:szCs w:val="24"/>
          <w:lang w:val="en-US"/>
        </w:rPr>
        <w:t>the</w:t>
      </w:r>
      <w:r w:rsidRPr="00971402">
        <w:rPr>
          <w:sz w:val="24"/>
          <w:szCs w:val="24"/>
          <w:lang w:val="en-US"/>
        </w:rPr>
        <w:t xml:space="preserve"> study</w:t>
      </w:r>
      <w:r w:rsidR="00945EE4" w:rsidRPr="00971402">
        <w:rPr>
          <w:sz w:val="24"/>
          <w:szCs w:val="24"/>
          <w:lang w:val="en-US"/>
        </w:rPr>
        <w:t xml:space="preserve"> as </w:t>
      </w:r>
      <w:r w:rsidR="00321A8F" w:rsidRPr="00971402">
        <w:rPr>
          <w:sz w:val="24"/>
          <w:szCs w:val="24"/>
          <w:lang w:val="en-US"/>
        </w:rPr>
        <w:t>presented</w:t>
      </w:r>
      <w:r w:rsidR="00945EE4" w:rsidRPr="00971402">
        <w:rPr>
          <w:sz w:val="24"/>
          <w:szCs w:val="24"/>
          <w:lang w:val="en-US"/>
        </w:rPr>
        <w:t xml:space="preserve"> in</w:t>
      </w:r>
      <w:r w:rsidR="003A1546" w:rsidRPr="00971402">
        <w:rPr>
          <w:sz w:val="24"/>
          <w:szCs w:val="24"/>
          <w:lang w:val="en-US"/>
        </w:rPr>
        <w:t xml:space="preserve"> Table 1.</w:t>
      </w:r>
      <w:r w:rsidR="009F3D8B" w:rsidRPr="00971402">
        <w:rPr>
          <w:sz w:val="24"/>
          <w:szCs w:val="24"/>
          <w:lang w:val="en-US"/>
        </w:rPr>
        <w:t xml:space="preserve"> </w:t>
      </w:r>
    </w:p>
    <w:p w14:paraId="75A4C839" w14:textId="77777777" w:rsidR="0085177F" w:rsidRPr="00971402" w:rsidRDefault="0085177F" w:rsidP="00971402">
      <w:pPr>
        <w:pStyle w:val="NoSpacing"/>
        <w:jc w:val="both"/>
        <w:rPr>
          <w:b/>
          <w:bCs/>
          <w:sz w:val="24"/>
          <w:szCs w:val="24"/>
          <w:lang w:val="en-US"/>
        </w:rPr>
      </w:pPr>
    </w:p>
    <w:p w14:paraId="13927E73" w14:textId="38A2A6FE" w:rsidR="002C0AC4" w:rsidRPr="00971402" w:rsidRDefault="00B37AC3" w:rsidP="00971402">
      <w:pPr>
        <w:pStyle w:val="NoSpacing"/>
        <w:numPr>
          <w:ilvl w:val="0"/>
          <w:numId w:val="2"/>
        </w:numPr>
        <w:jc w:val="both"/>
        <w:rPr>
          <w:b/>
          <w:bCs/>
          <w:sz w:val="24"/>
          <w:szCs w:val="24"/>
          <w:lang w:val="en-US"/>
        </w:rPr>
      </w:pPr>
      <w:r w:rsidRPr="00971402">
        <w:rPr>
          <w:b/>
          <w:bCs/>
          <w:sz w:val="24"/>
          <w:szCs w:val="24"/>
          <w:lang w:val="en-US"/>
        </w:rPr>
        <w:t>Structure</w:t>
      </w:r>
      <w:r w:rsidR="0015568D" w:rsidRPr="00971402">
        <w:rPr>
          <w:b/>
          <w:bCs/>
          <w:sz w:val="24"/>
          <w:szCs w:val="24"/>
          <w:lang w:val="en-US"/>
        </w:rPr>
        <w:t xml:space="preserve"> of the medical education</w:t>
      </w:r>
      <w:r w:rsidRPr="00971402">
        <w:rPr>
          <w:b/>
          <w:bCs/>
          <w:sz w:val="24"/>
          <w:szCs w:val="24"/>
          <w:lang w:val="en-US"/>
        </w:rPr>
        <w:t xml:space="preserve"> system</w:t>
      </w:r>
      <w:r w:rsidR="0015568D" w:rsidRPr="00971402">
        <w:rPr>
          <w:b/>
          <w:bCs/>
          <w:sz w:val="24"/>
          <w:szCs w:val="24"/>
          <w:lang w:val="en-US"/>
        </w:rPr>
        <w:t xml:space="preserve"> in </w:t>
      </w:r>
      <w:r w:rsidR="00B55EB2" w:rsidRPr="00971402">
        <w:rPr>
          <w:b/>
          <w:bCs/>
          <w:sz w:val="24"/>
          <w:szCs w:val="24"/>
          <w:lang w:val="en-US"/>
        </w:rPr>
        <w:t>India</w:t>
      </w:r>
      <w:r w:rsidR="00B22469" w:rsidRPr="00971402">
        <w:rPr>
          <w:b/>
          <w:bCs/>
          <w:sz w:val="24"/>
          <w:szCs w:val="24"/>
          <w:lang w:val="en-US"/>
        </w:rPr>
        <w:t>:</w:t>
      </w:r>
    </w:p>
    <w:p w14:paraId="2ECAE0EC" w14:textId="77777777" w:rsidR="00A72F87" w:rsidRPr="00971402" w:rsidRDefault="00B37AC3" w:rsidP="00971402">
      <w:pPr>
        <w:pStyle w:val="NoSpacing"/>
        <w:numPr>
          <w:ilvl w:val="1"/>
          <w:numId w:val="9"/>
        </w:numPr>
        <w:jc w:val="both"/>
        <w:rPr>
          <w:b/>
          <w:bCs/>
          <w:color w:val="FF0000"/>
          <w:sz w:val="24"/>
          <w:szCs w:val="24"/>
          <w:lang w:val="en-US"/>
        </w:rPr>
      </w:pPr>
      <w:r w:rsidRPr="00971402">
        <w:rPr>
          <w:b/>
          <w:bCs/>
          <w:sz w:val="24"/>
          <w:szCs w:val="24"/>
          <w:lang w:val="en-GB"/>
        </w:rPr>
        <w:t>Medical Council of India:</w:t>
      </w:r>
      <w:r w:rsidRPr="00971402">
        <w:rPr>
          <w:sz w:val="24"/>
          <w:szCs w:val="24"/>
          <w:lang w:val="en-GB"/>
        </w:rPr>
        <w:t xml:space="preserve"> </w:t>
      </w:r>
    </w:p>
    <w:p w14:paraId="5C5B6773" w14:textId="00A280ED" w:rsidR="002A2954" w:rsidRPr="00971402" w:rsidRDefault="00B37AC3" w:rsidP="00971402">
      <w:pPr>
        <w:pStyle w:val="NoSpacing"/>
        <w:ind w:left="1080"/>
        <w:jc w:val="both"/>
        <w:rPr>
          <w:b/>
          <w:bCs/>
          <w:color w:val="FF0000"/>
          <w:sz w:val="24"/>
          <w:szCs w:val="24"/>
          <w:lang w:val="en-US"/>
        </w:rPr>
      </w:pPr>
      <w:r w:rsidRPr="00971402">
        <w:rPr>
          <w:sz w:val="24"/>
          <w:szCs w:val="24"/>
        </w:rPr>
        <w:t xml:space="preserve">The Medical Council of India (MCI) was established </w:t>
      </w:r>
      <w:r w:rsidR="00F549C7" w:rsidRPr="00971402">
        <w:rPr>
          <w:sz w:val="24"/>
          <w:szCs w:val="24"/>
        </w:rPr>
        <w:t xml:space="preserve">by ‘Ministry of Health and Family Welfare’ </w:t>
      </w:r>
      <w:r w:rsidRPr="00971402">
        <w:rPr>
          <w:sz w:val="24"/>
          <w:szCs w:val="24"/>
        </w:rPr>
        <w:t>as a statutory body under the provisions of the Indian Medical Council Act (IMC Act),</w:t>
      </w:r>
      <w:r w:rsidR="00E0369E" w:rsidRPr="00971402">
        <w:rPr>
          <w:sz w:val="24"/>
          <w:szCs w:val="24"/>
        </w:rPr>
        <w:t xml:space="preserve"> </w:t>
      </w:r>
      <w:r w:rsidRPr="00971402">
        <w:rPr>
          <w:sz w:val="24"/>
          <w:szCs w:val="24"/>
        </w:rPr>
        <w:t xml:space="preserve">1933, which was later, replaced by the Indian Medical Council Act (IMC), 1956 </w:t>
      </w:r>
      <w:r w:rsidR="00B43D95" w:rsidRPr="00971402">
        <w:rPr>
          <w:sz w:val="24"/>
          <w:szCs w:val="24"/>
        </w:rPr>
        <w:t xml:space="preserve">and </w:t>
      </w:r>
      <w:r w:rsidR="00FB123C" w:rsidRPr="00971402">
        <w:rPr>
          <w:sz w:val="24"/>
          <w:szCs w:val="24"/>
          <w:lang w:val="en-US"/>
        </w:rPr>
        <w:t>was subsequently amended in 1964, 1993 and 2001</w:t>
      </w:r>
      <w:r w:rsidR="00204E57" w:rsidRPr="00971402">
        <w:rPr>
          <w:sz w:val="24"/>
          <w:szCs w:val="24"/>
          <w:lang w:val="en-US"/>
        </w:rPr>
        <w:t xml:space="preserve"> (</w:t>
      </w:r>
      <w:r w:rsidR="00C21F78" w:rsidRPr="00971402">
        <w:rPr>
          <w:sz w:val="24"/>
          <w:szCs w:val="24"/>
          <w:lang w:val="en-US"/>
        </w:rPr>
        <w:t>60</w:t>
      </w:r>
      <w:r w:rsidR="00204E57" w:rsidRPr="00971402">
        <w:rPr>
          <w:sz w:val="24"/>
          <w:szCs w:val="24"/>
          <w:lang w:val="en-US"/>
        </w:rPr>
        <w:t>)</w:t>
      </w:r>
      <w:r w:rsidR="00FB123C" w:rsidRPr="00971402">
        <w:rPr>
          <w:sz w:val="24"/>
          <w:szCs w:val="24"/>
          <w:lang w:val="en-US"/>
        </w:rPr>
        <w:t>.</w:t>
      </w:r>
      <w:r w:rsidR="003A5A4B" w:rsidRPr="00971402">
        <w:rPr>
          <w:sz w:val="24"/>
          <w:szCs w:val="24"/>
          <w:lang w:val="en-US"/>
        </w:rPr>
        <w:t xml:space="preserve"> </w:t>
      </w:r>
      <w:r w:rsidR="00110BF4" w:rsidRPr="00971402">
        <w:rPr>
          <w:sz w:val="24"/>
          <w:szCs w:val="24"/>
          <w:lang w:val="en-US"/>
        </w:rPr>
        <w:t xml:space="preserve">By its </w:t>
      </w:r>
      <w:r w:rsidR="003C0D59" w:rsidRPr="00971402">
        <w:rPr>
          <w:sz w:val="24"/>
          <w:szCs w:val="24"/>
          <w:lang w:val="en-US"/>
        </w:rPr>
        <w:t>power</w:t>
      </w:r>
      <w:r w:rsidR="00110BF4" w:rsidRPr="00971402">
        <w:rPr>
          <w:sz w:val="24"/>
          <w:szCs w:val="24"/>
          <w:lang w:val="en-US"/>
        </w:rPr>
        <w:t>s,</w:t>
      </w:r>
      <w:r w:rsidR="00B876C8" w:rsidRPr="00971402">
        <w:rPr>
          <w:sz w:val="24"/>
          <w:szCs w:val="24"/>
          <w:lang w:val="en-US"/>
        </w:rPr>
        <w:t xml:space="preserve"> </w:t>
      </w:r>
      <w:r w:rsidR="00110BF4" w:rsidRPr="00971402">
        <w:rPr>
          <w:sz w:val="24"/>
          <w:szCs w:val="24"/>
          <w:lang w:val="en-US"/>
        </w:rPr>
        <w:t>the e</w:t>
      </w:r>
      <w:r w:rsidR="00215C4B" w:rsidRPr="00971402">
        <w:rPr>
          <w:sz w:val="24"/>
          <w:szCs w:val="24"/>
          <w:lang w:val="en-US"/>
        </w:rPr>
        <w:t xml:space="preserve">stablishment of a new medical college </w:t>
      </w:r>
      <w:r w:rsidR="00215C4B" w:rsidRPr="00971402">
        <w:rPr>
          <w:sz w:val="24"/>
          <w:szCs w:val="24"/>
          <w:lang w:val="en-GB"/>
        </w:rPr>
        <w:t>require</w:t>
      </w:r>
      <w:r w:rsidR="003C0D59" w:rsidRPr="00971402">
        <w:rPr>
          <w:sz w:val="24"/>
          <w:szCs w:val="24"/>
          <w:lang w:val="en-GB"/>
        </w:rPr>
        <w:t>s</w:t>
      </w:r>
      <w:r w:rsidR="00215C4B" w:rsidRPr="00971402">
        <w:rPr>
          <w:sz w:val="24"/>
          <w:szCs w:val="24"/>
          <w:lang w:val="en-GB"/>
        </w:rPr>
        <w:t xml:space="preserve"> mandatory </w:t>
      </w:r>
      <w:r w:rsidR="00ED0C18" w:rsidRPr="00971402">
        <w:rPr>
          <w:sz w:val="24"/>
          <w:szCs w:val="24"/>
          <w:lang w:val="en-GB"/>
        </w:rPr>
        <w:t>recognition by MCI</w:t>
      </w:r>
      <w:r w:rsidR="00215C4B" w:rsidRPr="00971402">
        <w:rPr>
          <w:sz w:val="24"/>
          <w:szCs w:val="24"/>
          <w:lang w:val="en-GB"/>
        </w:rPr>
        <w:t xml:space="preserve">, </w:t>
      </w:r>
      <w:r w:rsidR="00110BF4" w:rsidRPr="00971402">
        <w:rPr>
          <w:sz w:val="24"/>
          <w:szCs w:val="24"/>
          <w:lang w:val="en-GB"/>
        </w:rPr>
        <w:t>but</w:t>
      </w:r>
      <w:r w:rsidR="00215C4B" w:rsidRPr="00971402">
        <w:rPr>
          <w:sz w:val="24"/>
          <w:szCs w:val="24"/>
          <w:lang w:val="en-GB"/>
        </w:rPr>
        <w:t xml:space="preserve"> </w:t>
      </w:r>
      <w:r w:rsidR="0085177F" w:rsidRPr="00971402">
        <w:rPr>
          <w:sz w:val="24"/>
          <w:szCs w:val="24"/>
          <w:lang w:val="en-GB"/>
        </w:rPr>
        <w:t>during</w:t>
      </w:r>
      <w:r w:rsidR="00215C4B" w:rsidRPr="00971402">
        <w:rPr>
          <w:sz w:val="24"/>
          <w:szCs w:val="24"/>
          <w:lang w:val="en-GB"/>
        </w:rPr>
        <w:t xml:space="preserve"> the </w:t>
      </w:r>
      <w:r w:rsidR="007B0883" w:rsidRPr="00971402">
        <w:rPr>
          <w:sz w:val="24"/>
          <w:szCs w:val="24"/>
          <w:lang w:val="en-GB"/>
        </w:rPr>
        <w:t>inspection, MCI</w:t>
      </w:r>
      <w:r w:rsidR="0027420D" w:rsidRPr="00971402">
        <w:rPr>
          <w:sz w:val="24"/>
          <w:szCs w:val="24"/>
          <w:lang w:val="en-GB"/>
        </w:rPr>
        <w:t xml:space="preserve"> </w:t>
      </w:r>
      <w:r w:rsidR="00ED0C18" w:rsidRPr="00971402">
        <w:rPr>
          <w:sz w:val="24"/>
          <w:szCs w:val="24"/>
          <w:lang w:val="en-GB"/>
        </w:rPr>
        <w:t>focus</w:t>
      </w:r>
      <w:r w:rsidR="00215C4B" w:rsidRPr="00971402">
        <w:rPr>
          <w:sz w:val="24"/>
          <w:szCs w:val="24"/>
          <w:lang w:val="en-GB"/>
        </w:rPr>
        <w:t>es</w:t>
      </w:r>
      <w:r w:rsidR="00ED0C18" w:rsidRPr="00971402">
        <w:rPr>
          <w:sz w:val="24"/>
          <w:szCs w:val="24"/>
          <w:lang w:val="en-GB"/>
        </w:rPr>
        <w:t xml:space="preserve"> </w:t>
      </w:r>
      <w:r w:rsidR="00215C4B" w:rsidRPr="00971402">
        <w:rPr>
          <w:sz w:val="24"/>
          <w:szCs w:val="24"/>
          <w:lang w:val="en-GB"/>
        </w:rPr>
        <w:t xml:space="preserve">only </w:t>
      </w:r>
      <w:r w:rsidR="00ED0C18" w:rsidRPr="00971402">
        <w:rPr>
          <w:sz w:val="24"/>
          <w:szCs w:val="24"/>
          <w:lang w:val="en-GB"/>
        </w:rPr>
        <w:t>on documentation of infrastructure and human resources</w:t>
      </w:r>
      <w:r w:rsidR="00215C4B" w:rsidRPr="00971402">
        <w:rPr>
          <w:sz w:val="24"/>
          <w:szCs w:val="24"/>
          <w:lang w:val="en-GB"/>
        </w:rPr>
        <w:t>. There is no inspection of infrastructure proposed for research activities by the institution neither evaluation</w:t>
      </w:r>
      <w:r w:rsidR="00110BF4" w:rsidRPr="00971402">
        <w:rPr>
          <w:sz w:val="24"/>
          <w:szCs w:val="24"/>
          <w:lang w:val="en-GB"/>
        </w:rPr>
        <w:t xml:space="preserve"> nor monitoring</w:t>
      </w:r>
      <w:r w:rsidR="00215C4B" w:rsidRPr="00971402">
        <w:rPr>
          <w:sz w:val="24"/>
          <w:szCs w:val="24"/>
          <w:lang w:val="en-GB"/>
        </w:rPr>
        <w:t xml:space="preserve"> </w:t>
      </w:r>
      <w:r w:rsidR="00ED0C18" w:rsidRPr="00971402">
        <w:rPr>
          <w:sz w:val="24"/>
          <w:szCs w:val="24"/>
          <w:lang w:val="en-GB"/>
        </w:rPr>
        <w:t xml:space="preserve">of </w:t>
      </w:r>
      <w:r w:rsidR="00C41653" w:rsidRPr="00971402">
        <w:rPr>
          <w:sz w:val="24"/>
          <w:szCs w:val="24"/>
          <w:lang w:val="en-GB"/>
        </w:rPr>
        <w:t xml:space="preserve">student </w:t>
      </w:r>
      <w:r w:rsidR="00110BF4" w:rsidRPr="00971402">
        <w:rPr>
          <w:sz w:val="24"/>
          <w:szCs w:val="24"/>
          <w:lang w:val="en-GB"/>
        </w:rPr>
        <w:t>admission procedures, training</w:t>
      </w:r>
      <w:r w:rsidR="00ED0C18" w:rsidRPr="00971402">
        <w:rPr>
          <w:sz w:val="24"/>
          <w:szCs w:val="24"/>
          <w:lang w:val="en-GB"/>
        </w:rPr>
        <w:t>, teaching-learning strategies, assessment</w:t>
      </w:r>
      <w:r w:rsidR="00C41653" w:rsidRPr="00971402">
        <w:rPr>
          <w:sz w:val="24"/>
          <w:szCs w:val="24"/>
          <w:lang w:val="en-GB"/>
        </w:rPr>
        <w:t xml:space="preserve"> system</w:t>
      </w:r>
      <w:r w:rsidR="00ED0C18" w:rsidRPr="00971402">
        <w:rPr>
          <w:sz w:val="24"/>
          <w:szCs w:val="24"/>
          <w:lang w:val="en-GB"/>
        </w:rPr>
        <w:t xml:space="preserve">, </w:t>
      </w:r>
      <w:r w:rsidR="00C41653" w:rsidRPr="00971402">
        <w:rPr>
          <w:sz w:val="24"/>
          <w:szCs w:val="24"/>
          <w:lang w:val="en-GB"/>
        </w:rPr>
        <w:t xml:space="preserve">student </w:t>
      </w:r>
      <w:r w:rsidR="00ED0C18" w:rsidRPr="00971402">
        <w:rPr>
          <w:sz w:val="24"/>
          <w:szCs w:val="24"/>
          <w:lang w:val="en-GB"/>
        </w:rPr>
        <w:t xml:space="preserve">facilities &amp; </w:t>
      </w:r>
      <w:r w:rsidR="00ED0C18" w:rsidRPr="00971402">
        <w:rPr>
          <w:color w:val="000000" w:themeColor="text1"/>
          <w:sz w:val="24"/>
          <w:szCs w:val="24"/>
          <w:lang w:val="en-GB"/>
        </w:rPr>
        <w:t xml:space="preserve">faculty adequacy, </w:t>
      </w:r>
      <w:r w:rsidR="00C41653" w:rsidRPr="00971402">
        <w:rPr>
          <w:color w:val="000000" w:themeColor="text1"/>
          <w:sz w:val="24"/>
          <w:szCs w:val="24"/>
          <w:lang w:val="en-GB"/>
        </w:rPr>
        <w:t xml:space="preserve">is </w:t>
      </w:r>
      <w:r w:rsidR="00110BF4" w:rsidRPr="00971402">
        <w:rPr>
          <w:color w:val="000000" w:themeColor="text1"/>
          <w:sz w:val="24"/>
          <w:szCs w:val="24"/>
          <w:lang w:val="en-GB"/>
        </w:rPr>
        <w:t>conducted</w:t>
      </w:r>
      <w:r w:rsidR="00F44D7C" w:rsidRPr="00971402">
        <w:rPr>
          <w:color w:val="000000" w:themeColor="text1"/>
          <w:sz w:val="24"/>
          <w:szCs w:val="24"/>
          <w:lang w:val="en-GB"/>
        </w:rPr>
        <w:t>.</w:t>
      </w:r>
      <w:r w:rsidR="007E5990" w:rsidRPr="00971402">
        <w:rPr>
          <w:color w:val="000000" w:themeColor="text1"/>
          <w:sz w:val="24"/>
          <w:szCs w:val="24"/>
          <w:lang w:val="en-GB"/>
        </w:rPr>
        <w:t xml:space="preserve"> </w:t>
      </w:r>
      <w:r w:rsidR="00F44D7C" w:rsidRPr="00971402">
        <w:rPr>
          <w:color w:val="000000" w:themeColor="text1"/>
          <w:sz w:val="24"/>
          <w:szCs w:val="24"/>
          <w:lang w:val="en-GB"/>
        </w:rPr>
        <w:t>(Establishment of Medical College Regulations, 1999: Amendment</w:t>
      </w:r>
      <w:r w:rsidR="00E34290" w:rsidRPr="00971402">
        <w:rPr>
          <w:color w:val="000000" w:themeColor="text1"/>
          <w:sz w:val="24"/>
          <w:szCs w:val="24"/>
          <w:lang w:val="en-GB"/>
        </w:rPr>
        <w:t>: July</w:t>
      </w:r>
      <w:r w:rsidR="00F44D7C" w:rsidRPr="00971402">
        <w:rPr>
          <w:color w:val="000000" w:themeColor="text1"/>
          <w:sz w:val="24"/>
          <w:szCs w:val="24"/>
          <w:lang w:val="en-GB"/>
        </w:rPr>
        <w:t xml:space="preserve"> 2018)</w:t>
      </w:r>
      <w:r w:rsidR="00ED0C18" w:rsidRPr="00971402">
        <w:rPr>
          <w:color w:val="000000" w:themeColor="text1"/>
          <w:sz w:val="24"/>
          <w:szCs w:val="24"/>
          <w:lang w:val="en-GB"/>
        </w:rPr>
        <w:t>.</w:t>
      </w:r>
      <w:r w:rsidR="00303A72" w:rsidRPr="00971402">
        <w:rPr>
          <w:color w:val="000000" w:themeColor="text1"/>
          <w:sz w:val="24"/>
          <w:szCs w:val="24"/>
          <w:lang w:val="en-GB"/>
        </w:rPr>
        <w:t xml:space="preserve"> </w:t>
      </w:r>
      <w:r w:rsidR="00ED0C18" w:rsidRPr="00971402">
        <w:rPr>
          <w:color w:val="000000" w:themeColor="text1"/>
          <w:sz w:val="24"/>
          <w:szCs w:val="24"/>
          <w:lang w:val="en-GB"/>
        </w:rPr>
        <w:t xml:space="preserve"> </w:t>
      </w:r>
    </w:p>
    <w:p w14:paraId="3EFBC5DD" w14:textId="48AA433F" w:rsidR="004027D0" w:rsidRPr="00971402" w:rsidRDefault="00B37AC3" w:rsidP="00971402">
      <w:pPr>
        <w:pStyle w:val="NoSpacing"/>
        <w:ind w:left="1080"/>
        <w:jc w:val="both"/>
        <w:rPr>
          <w:color w:val="000000" w:themeColor="text1"/>
          <w:sz w:val="24"/>
          <w:szCs w:val="24"/>
          <w:shd w:val="clear" w:color="auto" w:fill="FFFFFF"/>
        </w:rPr>
      </w:pPr>
      <w:r w:rsidRPr="00971402">
        <w:rPr>
          <w:b/>
          <w:bCs/>
          <w:color w:val="000000" w:themeColor="text1"/>
          <w:sz w:val="24"/>
          <w:szCs w:val="24"/>
        </w:rPr>
        <w:t>Vision 2015 report</w:t>
      </w:r>
      <w:r w:rsidR="003C2D07" w:rsidRPr="00971402">
        <w:rPr>
          <w:b/>
          <w:bCs/>
          <w:color w:val="000000" w:themeColor="text1"/>
          <w:sz w:val="24"/>
          <w:szCs w:val="24"/>
        </w:rPr>
        <w:t xml:space="preserve"> of MCI</w:t>
      </w:r>
      <w:r w:rsidRPr="00971402">
        <w:rPr>
          <w:color w:val="000000" w:themeColor="text1"/>
          <w:sz w:val="24"/>
          <w:szCs w:val="24"/>
        </w:rPr>
        <w:t>, stated three main reasons for India's healthcare woes which were a shortage of physicians (both generalists and specialists), inequitable distribution of manpower and resources, and deficiencies in the quality of medical education</w:t>
      </w:r>
      <w:r w:rsidR="00DF14BA" w:rsidRPr="00971402">
        <w:rPr>
          <w:color w:val="000000" w:themeColor="text1"/>
          <w:sz w:val="24"/>
          <w:szCs w:val="24"/>
        </w:rPr>
        <w:t xml:space="preserve"> (</w:t>
      </w:r>
      <w:r w:rsidR="00AC7301" w:rsidRPr="00971402">
        <w:rPr>
          <w:color w:val="000000" w:themeColor="text1"/>
          <w:sz w:val="24"/>
          <w:szCs w:val="24"/>
        </w:rPr>
        <w:t>61</w:t>
      </w:r>
      <w:r w:rsidR="00DF14BA" w:rsidRPr="00971402">
        <w:rPr>
          <w:color w:val="000000" w:themeColor="text1"/>
          <w:sz w:val="24"/>
          <w:szCs w:val="24"/>
        </w:rPr>
        <w:t>)</w:t>
      </w:r>
      <w:r w:rsidRPr="00971402">
        <w:rPr>
          <w:color w:val="000000" w:themeColor="text1"/>
          <w:sz w:val="24"/>
          <w:szCs w:val="24"/>
        </w:rPr>
        <w:t xml:space="preserve">. </w:t>
      </w:r>
      <w:r w:rsidRPr="00971402">
        <w:rPr>
          <w:color w:val="000000" w:themeColor="text1"/>
          <w:sz w:val="24"/>
          <w:szCs w:val="24"/>
          <w:shd w:val="clear" w:color="auto" w:fill="FFFFFF"/>
        </w:rPr>
        <w:t xml:space="preserve">Needless to say, this vision remained a mere vision, even in 2018, without any marked improvement in ground reality. </w:t>
      </w:r>
    </w:p>
    <w:p w14:paraId="5A9ABA8A" w14:textId="3C3EAB2D" w:rsidR="004027D0" w:rsidRPr="00971402" w:rsidRDefault="00B37AC3" w:rsidP="00971402">
      <w:pPr>
        <w:pStyle w:val="NoSpacing"/>
        <w:ind w:left="1080"/>
        <w:jc w:val="both"/>
        <w:rPr>
          <w:color w:val="333333"/>
          <w:sz w:val="24"/>
          <w:szCs w:val="24"/>
        </w:rPr>
      </w:pPr>
      <w:r w:rsidRPr="00971402">
        <w:rPr>
          <w:rStyle w:val="Strong"/>
          <w:color w:val="333333"/>
          <w:sz w:val="24"/>
          <w:szCs w:val="24"/>
        </w:rPr>
        <w:t>Ranjit Roy Chaudhury expert committee (2014) </w:t>
      </w:r>
      <w:r w:rsidRPr="00971402">
        <w:rPr>
          <w:color w:val="333333"/>
          <w:sz w:val="24"/>
          <w:szCs w:val="24"/>
        </w:rPr>
        <w:t>recommended structural re-configuration of the MCI and proposed separation between the</w:t>
      </w:r>
      <w:r w:rsidRPr="00971402">
        <w:rPr>
          <w:rStyle w:val="apple-converted-space"/>
          <w:color w:val="333333"/>
          <w:sz w:val="24"/>
          <w:szCs w:val="24"/>
        </w:rPr>
        <w:t> </w:t>
      </w:r>
      <w:r w:rsidRPr="00971402">
        <w:rPr>
          <w:rStyle w:val="Strong"/>
          <w:b w:val="0"/>
          <w:bCs w:val="0"/>
          <w:color w:val="333333"/>
          <w:sz w:val="24"/>
          <w:szCs w:val="24"/>
        </w:rPr>
        <w:t>regulation of medical education</w:t>
      </w:r>
      <w:r w:rsidRPr="00971402">
        <w:rPr>
          <w:rStyle w:val="apple-converted-space"/>
          <w:b/>
          <w:bCs/>
          <w:color w:val="333333"/>
          <w:sz w:val="24"/>
          <w:szCs w:val="24"/>
        </w:rPr>
        <w:t> </w:t>
      </w:r>
      <w:r w:rsidRPr="00971402">
        <w:rPr>
          <w:color w:val="333333"/>
          <w:sz w:val="24"/>
          <w:szCs w:val="24"/>
        </w:rPr>
        <w:t>from</w:t>
      </w:r>
      <w:r w:rsidRPr="00971402">
        <w:rPr>
          <w:rStyle w:val="apple-converted-space"/>
          <w:b/>
          <w:bCs/>
          <w:color w:val="333333"/>
          <w:sz w:val="24"/>
          <w:szCs w:val="24"/>
        </w:rPr>
        <w:t> </w:t>
      </w:r>
      <w:r w:rsidRPr="00971402">
        <w:rPr>
          <w:rStyle w:val="Strong"/>
          <w:b w:val="0"/>
          <w:bCs w:val="0"/>
          <w:color w:val="333333"/>
          <w:sz w:val="24"/>
          <w:szCs w:val="24"/>
        </w:rPr>
        <w:t>the regulation of medical practice</w:t>
      </w:r>
      <w:r w:rsidRPr="00971402">
        <w:rPr>
          <w:color w:val="333333"/>
          <w:sz w:val="24"/>
          <w:szCs w:val="24"/>
        </w:rPr>
        <w:t xml:space="preserve"> both</w:t>
      </w:r>
      <w:r w:rsidR="003E5290" w:rsidRPr="00971402">
        <w:rPr>
          <w:color w:val="333333"/>
          <w:sz w:val="24"/>
          <w:szCs w:val="24"/>
        </w:rPr>
        <w:t xml:space="preserve"> </w:t>
      </w:r>
      <w:r w:rsidRPr="00971402">
        <w:rPr>
          <w:color w:val="333333"/>
          <w:sz w:val="24"/>
          <w:szCs w:val="24"/>
        </w:rPr>
        <w:t>regulated by MCI</w:t>
      </w:r>
      <w:r w:rsidR="00204E57" w:rsidRPr="00971402">
        <w:rPr>
          <w:color w:val="333333"/>
          <w:sz w:val="24"/>
          <w:szCs w:val="24"/>
        </w:rPr>
        <w:t xml:space="preserve"> (</w:t>
      </w:r>
      <w:r w:rsidR="00AC7301" w:rsidRPr="00971402">
        <w:rPr>
          <w:color w:val="333333"/>
          <w:sz w:val="24"/>
          <w:szCs w:val="24"/>
        </w:rPr>
        <w:t>61</w:t>
      </w:r>
      <w:r w:rsidR="00204E57" w:rsidRPr="00971402">
        <w:rPr>
          <w:color w:val="333333"/>
          <w:sz w:val="24"/>
          <w:szCs w:val="24"/>
        </w:rPr>
        <w:t>)</w:t>
      </w:r>
      <w:r w:rsidR="003E5290" w:rsidRPr="00971402">
        <w:rPr>
          <w:color w:val="333333"/>
          <w:sz w:val="24"/>
          <w:szCs w:val="24"/>
        </w:rPr>
        <w:t>.</w:t>
      </w:r>
    </w:p>
    <w:p w14:paraId="3314AA1E" w14:textId="760BF926" w:rsidR="00F8507E" w:rsidRPr="00971402" w:rsidRDefault="00B37AC3" w:rsidP="00971402">
      <w:pPr>
        <w:pStyle w:val="NoSpacing"/>
        <w:ind w:left="1080"/>
        <w:jc w:val="both"/>
        <w:rPr>
          <w:color w:val="333333"/>
          <w:sz w:val="24"/>
          <w:szCs w:val="24"/>
        </w:rPr>
      </w:pPr>
      <w:r w:rsidRPr="00971402">
        <w:rPr>
          <w:rStyle w:val="Strong"/>
          <w:color w:val="000000" w:themeColor="text1"/>
          <w:sz w:val="24"/>
          <w:szCs w:val="24"/>
        </w:rPr>
        <w:t>NITI Aayog Committee (2016)</w:t>
      </w:r>
      <w:r w:rsidRPr="00971402">
        <w:rPr>
          <w:rStyle w:val="apple-converted-space"/>
          <w:color w:val="000000" w:themeColor="text1"/>
          <w:sz w:val="24"/>
          <w:szCs w:val="24"/>
        </w:rPr>
        <w:t> </w:t>
      </w:r>
      <w:r w:rsidRPr="00971402">
        <w:rPr>
          <w:color w:val="000000" w:themeColor="text1"/>
          <w:sz w:val="24"/>
          <w:szCs w:val="24"/>
        </w:rPr>
        <w:t>raised allegations regarding the composition of MCI and recommended the appointment of regulators through an independent selection process than elections.</w:t>
      </w:r>
      <w:r w:rsidR="000162DF" w:rsidRPr="00971402">
        <w:rPr>
          <w:color w:val="000000" w:themeColor="text1"/>
          <w:sz w:val="24"/>
          <w:szCs w:val="24"/>
        </w:rPr>
        <w:t xml:space="preserve"> The committee also </w:t>
      </w:r>
      <w:r w:rsidR="000162DF" w:rsidRPr="00971402">
        <w:rPr>
          <w:color w:val="333333"/>
          <w:sz w:val="24"/>
          <w:szCs w:val="24"/>
        </w:rPr>
        <w:t xml:space="preserve">recommended </w:t>
      </w:r>
      <w:r w:rsidR="00697975" w:rsidRPr="00971402">
        <w:rPr>
          <w:color w:val="333333"/>
          <w:sz w:val="24"/>
          <w:szCs w:val="24"/>
        </w:rPr>
        <w:t>the removal of</w:t>
      </w:r>
      <w:r w:rsidR="000162DF" w:rsidRPr="00971402">
        <w:rPr>
          <w:color w:val="333333"/>
          <w:sz w:val="24"/>
          <w:szCs w:val="24"/>
        </w:rPr>
        <w:t xml:space="preserve"> </w:t>
      </w:r>
      <w:r w:rsidR="00697975" w:rsidRPr="00971402">
        <w:rPr>
          <w:color w:val="333333"/>
          <w:sz w:val="24"/>
          <w:szCs w:val="24"/>
        </w:rPr>
        <w:t xml:space="preserve">MCI, as the authority for fee regulation of private colleges </w:t>
      </w:r>
      <w:r w:rsidR="000162DF" w:rsidRPr="00971402">
        <w:rPr>
          <w:color w:val="333333"/>
          <w:sz w:val="24"/>
          <w:szCs w:val="24"/>
        </w:rPr>
        <w:t>as it led to corruption and increased capitation fees</w:t>
      </w:r>
      <w:r w:rsidR="00204E57" w:rsidRPr="00971402">
        <w:rPr>
          <w:color w:val="333333"/>
          <w:sz w:val="24"/>
          <w:szCs w:val="24"/>
        </w:rPr>
        <w:t xml:space="preserve"> (</w:t>
      </w:r>
      <w:r w:rsidR="00AC7301" w:rsidRPr="00971402">
        <w:rPr>
          <w:color w:val="333333"/>
          <w:sz w:val="24"/>
          <w:szCs w:val="24"/>
        </w:rPr>
        <w:t>61</w:t>
      </w:r>
      <w:r w:rsidR="00204E57" w:rsidRPr="00971402">
        <w:rPr>
          <w:color w:val="333333"/>
          <w:sz w:val="24"/>
          <w:szCs w:val="24"/>
        </w:rPr>
        <w:t>)</w:t>
      </w:r>
      <w:r w:rsidR="000162DF" w:rsidRPr="00971402">
        <w:rPr>
          <w:color w:val="333333"/>
          <w:sz w:val="24"/>
          <w:szCs w:val="24"/>
        </w:rPr>
        <w:t>.</w:t>
      </w:r>
    </w:p>
    <w:p w14:paraId="5EBCB2B0" w14:textId="24EF422D" w:rsidR="00B63C2A" w:rsidRPr="00971402" w:rsidRDefault="00B37AC3" w:rsidP="00971402">
      <w:pPr>
        <w:pStyle w:val="NoSpacing"/>
        <w:ind w:left="1080"/>
        <w:jc w:val="both"/>
        <w:rPr>
          <w:color w:val="000000" w:themeColor="text1"/>
          <w:sz w:val="24"/>
          <w:szCs w:val="24"/>
        </w:rPr>
      </w:pPr>
      <w:r w:rsidRPr="00971402">
        <w:rPr>
          <w:rStyle w:val="Strong"/>
          <w:color w:val="333333"/>
          <w:sz w:val="24"/>
          <w:szCs w:val="24"/>
        </w:rPr>
        <w:t xml:space="preserve">Parliamentary </w:t>
      </w:r>
      <w:r w:rsidR="000B3243" w:rsidRPr="00971402">
        <w:rPr>
          <w:rStyle w:val="Strong"/>
          <w:color w:val="333333"/>
          <w:sz w:val="24"/>
          <w:szCs w:val="24"/>
        </w:rPr>
        <w:t xml:space="preserve">Standing Committee </w:t>
      </w:r>
      <w:r w:rsidR="000B3243" w:rsidRPr="00971402">
        <w:rPr>
          <w:rStyle w:val="Strong"/>
          <w:color w:val="000000" w:themeColor="text1"/>
          <w:sz w:val="24"/>
          <w:szCs w:val="24"/>
        </w:rPr>
        <w:t>on Health (2016) </w:t>
      </w:r>
      <w:r w:rsidR="000B3243" w:rsidRPr="00971402">
        <w:rPr>
          <w:color w:val="000000" w:themeColor="text1"/>
          <w:sz w:val="24"/>
          <w:szCs w:val="24"/>
        </w:rPr>
        <w:t xml:space="preserve">observed that the present focus of the MCI </w:t>
      </w:r>
      <w:r w:rsidR="00F8507E" w:rsidRPr="00971402">
        <w:rPr>
          <w:color w:val="000000" w:themeColor="text1"/>
          <w:sz w:val="24"/>
          <w:szCs w:val="24"/>
        </w:rPr>
        <w:t>wa</w:t>
      </w:r>
      <w:r w:rsidR="000B3243" w:rsidRPr="00971402">
        <w:rPr>
          <w:color w:val="000000" w:themeColor="text1"/>
          <w:sz w:val="24"/>
          <w:szCs w:val="24"/>
        </w:rPr>
        <w:t xml:space="preserve">s only on licensing of medical colleges and no emphasis </w:t>
      </w:r>
      <w:r w:rsidR="00F8507E" w:rsidRPr="00971402">
        <w:rPr>
          <w:color w:val="000000" w:themeColor="text1"/>
          <w:sz w:val="24"/>
          <w:szCs w:val="24"/>
        </w:rPr>
        <w:t xml:space="preserve">was </w:t>
      </w:r>
      <w:r w:rsidR="000B3243" w:rsidRPr="00971402">
        <w:rPr>
          <w:color w:val="000000" w:themeColor="text1"/>
          <w:sz w:val="24"/>
          <w:szCs w:val="24"/>
        </w:rPr>
        <w:t>given to the enforcement of medical ethics in education</w:t>
      </w:r>
      <w:r w:rsidR="00204E57" w:rsidRPr="00971402">
        <w:rPr>
          <w:color w:val="000000" w:themeColor="text1"/>
          <w:sz w:val="24"/>
          <w:szCs w:val="24"/>
        </w:rPr>
        <w:t xml:space="preserve"> (</w:t>
      </w:r>
      <w:r w:rsidR="00AC7301" w:rsidRPr="00971402">
        <w:rPr>
          <w:color w:val="000000" w:themeColor="text1"/>
          <w:sz w:val="24"/>
          <w:szCs w:val="24"/>
        </w:rPr>
        <w:t>61</w:t>
      </w:r>
      <w:r w:rsidR="00204E57" w:rsidRPr="00971402">
        <w:rPr>
          <w:color w:val="000000" w:themeColor="text1"/>
          <w:sz w:val="24"/>
          <w:szCs w:val="24"/>
        </w:rPr>
        <w:t>)</w:t>
      </w:r>
      <w:r w:rsidR="00F8507E" w:rsidRPr="00971402">
        <w:rPr>
          <w:color w:val="000000" w:themeColor="text1"/>
          <w:sz w:val="24"/>
          <w:szCs w:val="24"/>
        </w:rPr>
        <w:t>.</w:t>
      </w:r>
    </w:p>
    <w:p w14:paraId="3AF3BE7E" w14:textId="4FD604E3" w:rsidR="00B05198" w:rsidRPr="00971402" w:rsidRDefault="00B37AC3" w:rsidP="00971402">
      <w:pPr>
        <w:pStyle w:val="NoSpacing"/>
        <w:ind w:left="1080"/>
        <w:jc w:val="both"/>
        <w:rPr>
          <w:rFonts w:eastAsia="Times New Roman"/>
          <w:color w:val="000000" w:themeColor="text1"/>
          <w:sz w:val="24"/>
          <w:szCs w:val="24"/>
          <w:shd w:val="clear" w:color="auto" w:fill="FFFFFF"/>
          <w:lang w:eastAsia="en-GB"/>
        </w:rPr>
      </w:pPr>
      <w:r w:rsidRPr="00971402">
        <w:rPr>
          <w:color w:val="000000" w:themeColor="text1"/>
          <w:sz w:val="24"/>
          <w:szCs w:val="24"/>
          <w:lang w:val="en-US"/>
        </w:rPr>
        <w:t>R</w:t>
      </w:r>
      <w:r w:rsidR="00647C53" w:rsidRPr="00971402">
        <w:rPr>
          <w:color w:val="000000" w:themeColor="text1"/>
          <w:sz w:val="24"/>
          <w:szCs w:val="24"/>
          <w:lang w:val="en-US"/>
        </w:rPr>
        <w:t xml:space="preserve">ecent corruption allegations against MCI saw its </w:t>
      </w:r>
      <w:r w:rsidR="00E142E3" w:rsidRPr="00971402">
        <w:rPr>
          <w:color w:val="000000" w:themeColor="text1"/>
          <w:sz w:val="24"/>
          <w:szCs w:val="24"/>
          <w:lang w:val="en-US"/>
        </w:rPr>
        <w:t>suspensio</w:t>
      </w:r>
      <w:r w:rsidR="00647C53" w:rsidRPr="00971402">
        <w:rPr>
          <w:color w:val="000000" w:themeColor="text1"/>
          <w:sz w:val="24"/>
          <w:szCs w:val="24"/>
          <w:lang w:val="en-US"/>
        </w:rPr>
        <w:t xml:space="preserve">n </w:t>
      </w:r>
      <w:r w:rsidR="00647C53" w:rsidRPr="00971402">
        <w:rPr>
          <w:rFonts w:eastAsia="Times New Roman"/>
          <w:color w:val="000000" w:themeColor="text1"/>
          <w:sz w:val="24"/>
          <w:szCs w:val="24"/>
          <w:shd w:val="clear" w:color="auto" w:fill="FFFFFF"/>
          <w:lang w:eastAsia="en-GB"/>
        </w:rPr>
        <w:t>by the President of </w:t>
      </w:r>
      <w:r w:rsidR="00647C53" w:rsidRPr="00971402">
        <w:rPr>
          <w:rFonts w:eastAsia="Times New Roman"/>
          <w:color w:val="000000" w:themeColor="text1"/>
          <w:sz w:val="24"/>
          <w:szCs w:val="24"/>
          <w:lang w:eastAsia="en-GB"/>
        </w:rPr>
        <w:t>India</w:t>
      </w:r>
      <w:r w:rsidR="00647C53" w:rsidRPr="00971402">
        <w:rPr>
          <w:rFonts w:eastAsia="Times New Roman"/>
          <w:color w:val="000000" w:themeColor="text1"/>
          <w:sz w:val="24"/>
          <w:szCs w:val="24"/>
          <w:shd w:val="clear" w:color="auto" w:fill="FFFFFF"/>
          <w:lang w:eastAsia="en-GB"/>
        </w:rPr>
        <w:t> on 15 May 2010 following the arrest of </w:t>
      </w:r>
      <w:r w:rsidR="00647C53" w:rsidRPr="00971402">
        <w:rPr>
          <w:rFonts w:eastAsia="Times New Roman"/>
          <w:color w:val="000000" w:themeColor="text1"/>
          <w:sz w:val="24"/>
          <w:szCs w:val="24"/>
          <w:lang w:eastAsia="en-GB"/>
        </w:rPr>
        <w:t>MCI's</w:t>
      </w:r>
      <w:r w:rsidR="00647C53" w:rsidRPr="00971402">
        <w:rPr>
          <w:rFonts w:eastAsia="Times New Roman"/>
          <w:color w:val="000000" w:themeColor="text1"/>
          <w:sz w:val="24"/>
          <w:szCs w:val="24"/>
          <w:shd w:val="clear" w:color="auto" w:fill="FFFFFF"/>
          <w:lang w:eastAsia="en-GB"/>
        </w:rPr>
        <w:t> president Ketan Desai by the Central Bureau of India on 22 April 2010. MCI was</w:t>
      </w:r>
      <w:r w:rsidR="001678C4" w:rsidRPr="00971402">
        <w:rPr>
          <w:rFonts w:eastAsia="Times New Roman"/>
          <w:color w:val="000000" w:themeColor="text1"/>
          <w:sz w:val="24"/>
          <w:szCs w:val="24"/>
          <w:shd w:val="clear" w:color="auto" w:fill="FFFFFF"/>
          <w:lang w:eastAsia="en-GB"/>
        </w:rPr>
        <w:t xml:space="preserve"> reconstituted in 2013,</w:t>
      </w:r>
      <w:r w:rsidR="00E142E3" w:rsidRPr="00971402">
        <w:rPr>
          <w:rFonts w:eastAsia="Times New Roman"/>
          <w:color w:val="000000" w:themeColor="text1"/>
          <w:sz w:val="24"/>
          <w:szCs w:val="24"/>
          <w:shd w:val="clear" w:color="auto" w:fill="FFFFFF"/>
          <w:lang w:eastAsia="en-GB"/>
        </w:rPr>
        <w:t xml:space="preserve"> presently governed by </w:t>
      </w:r>
      <w:r w:rsidR="00E142E3" w:rsidRPr="00971402">
        <w:rPr>
          <w:rFonts w:eastAsia="Times New Roman"/>
          <w:b/>
          <w:bCs/>
          <w:color w:val="000000" w:themeColor="text1"/>
          <w:sz w:val="24"/>
          <w:szCs w:val="24"/>
          <w:shd w:val="clear" w:color="auto" w:fill="FFFFFF"/>
          <w:lang w:eastAsia="en-GB"/>
        </w:rPr>
        <w:t>the 'Board of Governors</w:t>
      </w:r>
      <w:r w:rsidR="00E142E3" w:rsidRPr="00971402">
        <w:rPr>
          <w:rFonts w:eastAsia="Times New Roman"/>
          <w:color w:val="000000" w:themeColor="text1"/>
          <w:sz w:val="24"/>
          <w:szCs w:val="24"/>
          <w:shd w:val="clear" w:color="auto" w:fill="FFFFFF"/>
          <w:lang w:eastAsia="en-GB"/>
        </w:rPr>
        <w:t>’</w:t>
      </w:r>
      <w:r w:rsidR="001678C4" w:rsidRPr="00971402">
        <w:rPr>
          <w:rFonts w:eastAsia="Times New Roman"/>
          <w:color w:val="000000" w:themeColor="text1"/>
          <w:sz w:val="24"/>
          <w:szCs w:val="24"/>
          <w:shd w:val="clear" w:color="auto" w:fill="FFFFFF"/>
          <w:lang w:eastAsia="en-GB"/>
        </w:rPr>
        <w:t xml:space="preserve"> </w:t>
      </w:r>
      <w:r w:rsidR="00E142E3" w:rsidRPr="00971402">
        <w:rPr>
          <w:rFonts w:eastAsia="Times New Roman"/>
          <w:color w:val="000000" w:themeColor="text1"/>
          <w:sz w:val="24"/>
          <w:szCs w:val="24"/>
          <w:shd w:val="clear" w:color="auto" w:fill="FFFFFF"/>
          <w:lang w:eastAsia="en-GB"/>
        </w:rPr>
        <w:t>followed by</w:t>
      </w:r>
      <w:r w:rsidR="001678C4" w:rsidRPr="00971402">
        <w:rPr>
          <w:rFonts w:eastAsia="Times New Roman"/>
          <w:color w:val="000000" w:themeColor="text1"/>
          <w:sz w:val="24"/>
          <w:szCs w:val="24"/>
          <w:shd w:val="clear" w:color="auto" w:fill="FFFFFF"/>
          <w:lang w:eastAsia="en-GB"/>
        </w:rPr>
        <w:t xml:space="preserve"> the introduc</w:t>
      </w:r>
      <w:r w:rsidR="00E142E3" w:rsidRPr="00971402">
        <w:rPr>
          <w:rFonts w:eastAsia="Times New Roman"/>
          <w:color w:val="000000" w:themeColor="text1"/>
          <w:sz w:val="24"/>
          <w:szCs w:val="24"/>
          <w:shd w:val="clear" w:color="auto" w:fill="FFFFFF"/>
          <w:lang w:eastAsia="en-GB"/>
        </w:rPr>
        <w:t>tion of</w:t>
      </w:r>
      <w:r w:rsidR="001678C4" w:rsidRPr="00971402">
        <w:rPr>
          <w:rFonts w:eastAsia="Times New Roman"/>
          <w:color w:val="000000" w:themeColor="text1"/>
          <w:sz w:val="24"/>
          <w:szCs w:val="24"/>
          <w:shd w:val="clear" w:color="auto" w:fill="FFFFFF"/>
          <w:lang w:eastAsia="en-GB"/>
        </w:rPr>
        <w:t xml:space="preserve"> </w:t>
      </w:r>
      <w:r w:rsidR="00647C53" w:rsidRPr="00971402">
        <w:rPr>
          <w:rFonts w:eastAsia="Times New Roman"/>
          <w:color w:val="000000" w:themeColor="text1"/>
          <w:sz w:val="24"/>
          <w:szCs w:val="24"/>
          <w:shd w:val="clear" w:color="auto" w:fill="FFFFFF"/>
          <w:lang w:eastAsia="en-GB"/>
        </w:rPr>
        <w:t>the</w:t>
      </w:r>
      <w:r w:rsidR="00647C53" w:rsidRPr="00971402">
        <w:rPr>
          <w:rFonts w:eastAsia="Times New Roman"/>
          <w:b/>
          <w:bCs/>
          <w:color w:val="000000" w:themeColor="text1"/>
          <w:sz w:val="24"/>
          <w:szCs w:val="24"/>
          <w:shd w:val="clear" w:color="auto" w:fill="FFFFFF"/>
          <w:lang w:eastAsia="en-GB"/>
        </w:rPr>
        <w:t xml:space="preserve"> National Medical Council (NMC)</w:t>
      </w:r>
      <w:r w:rsidR="001678C4" w:rsidRPr="00971402">
        <w:rPr>
          <w:rFonts w:eastAsia="Times New Roman"/>
          <w:b/>
          <w:bCs/>
          <w:color w:val="000000" w:themeColor="text1"/>
          <w:sz w:val="24"/>
          <w:szCs w:val="24"/>
          <w:shd w:val="clear" w:color="auto" w:fill="FFFFFF"/>
          <w:lang w:eastAsia="en-GB"/>
        </w:rPr>
        <w:t xml:space="preserve"> bill</w:t>
      </w:r>
      <w:r w:rsidR="001678C4" w:rsidRPr="00971402">
        <w:rPr>
          <w:rFonts w:eastAsia="Times New Roman"/>
          <w:color w:val="000000" w:themeColor="text1"/>
          <w:sz w:val="24"/>
          <w:szCs w:val="24"/>
          <w:shd w:val="clear" w:color="auto" w:fill="FFFFFF"/>
          <w:lang w:eastAsia="en-GB"/>
        </w:rPr>
        <w:t xml:space="preserve"> in 2018</w:t>
      </w:r>
      <w:r w:rsidR="00BE2798" w:rsidRPr="00971402">
        <w:rPr>
          <w:rFonts w:eastAsia="Times New Roman"/>
          <w:color w:val="000000" w:themeColor="text1"/>
          <w:sz w:val="24"/>
          <w:szCs w:val="24"/>
          <w:shd w:val="clear" w:color="auto" w:fill="FFFFFF"/>
          <w:lang w:eastAsia="en-GB"/>
        </w:rPr>
        <w:t xml:space="preserve"> (</w:t>
      </w:r>
      <w:r w:rsidR="00AC7301" w:rsidRPr="00971402">
        <w:rPr>
          <w:rFonts w:eastAsia="Times New Roman"/>
          <w:color w:val="000000" w:themeColor="text1"/>
          <w:sz w:val="24"/>
          <w:szCs w:val="24"/>
          <w:shd w:val="clear" w:color="auto" w:fill="FFFFFF"/>
          <w:lang w:eastAsia="en-GB"/>
        </w:rPr>
        <w:t>61</w:t>
      </w:r>
      <w:r w:rsidR="00BE2798" w:rsidRPr="00971402">
        <w:rPr>
          <w:rFonts w:eastAsia="Times New Roman"/>
          <w:color w:val="000000" w:themeColor="text1"/>
          <w:sz w:val="24"/>
          <w:szCs w:val="24"/>
          <w:shd w:val="clear" w:color="auto" w:fill="FFFFFF"/>
          <w:lang w:eastAsia="en-GB"/>
        </w:rPr>
        <w:t>)</w:t>
      </w:r>
      <w:r w:rsidR="00647C53" w:rsidRPr="00971402">
        <w:rPr>
          <w:rFonts w:eastAsia="Times New Roman"/>
          <w:color w:val="000000" w:themeColor="text1"/>
          <w:sz w:val="24"/>
          <w:szCs w:val="24"/>
          <w:shd w:val="clear" w:color="auto" w:fill="FFFFFF"/>
          <w:lang w:eastAsia="en-GB"/>
        </w:rPr>
        <w:t>.</w:t>
      </w:r>
      <w:r w:rsidR="000C7993" w:rsidRPr="00971402">
        <w:rPr>
          <w:rFonts w:eastAsia="Times New Roman"/>
          <w:color w:val="000000" w:themeColor="text1"/>
          <w:sz w:val="24"/>
          <w:szCs w:val="24"/>
          <w:shd w:val="clear" w:color="auto" w:fill="FFFFFF"/>
          <w:lang w:eastAsia="en-GB"/>
        </w:rPr>
        <w:t xml:space="preserve"> </w:t>
      </w:r>
    </w:p>
    <w:p w14:paraId="1287E717" w14:textId="311BB982" w:rsidR="00C846B1" w:rsidRPr="00971402" w:rsidRDefault="00B37AC3" w:rsidP="00971402">
      <w:pPr>
        <w:pStyle w:val="NoSpacing"/>
        <w:numPr>
          <w:ilvl w:val="1"/>
          <w:numId w:val="9"/>
        </w:numPr>
        <w:jc w:val="both"/>
        <w:rPr>
          <w:b/>
          <w:bCs/>
          <w:color w:val="FF0000"/>
          <w:sz w:val="24"/>
          <w:szCs w:val="24"/>
          <w:lang w:val="en-US"/>
        </w:rPr>
      </w:pPr>
      <w:r w:rsidRPr="00971402">
        <w:rPr>
          <w:b/>
          <w:bCs/>
          <w:sz w:val="24"/>
          <w:szCs w:val="24"/>
          <w:lang w:val="en-US"/>
        </w:rPr>
        <w:t xml:space="preserve">Growth of </w:t>
      </w:r>
      <w:r w:rsidR="008B6E8D" w:rsidRPr="00971402">
        <w:rPr>
          <w:b/>
          <w:bCs/>
          <w:sz w:val="24"/>
          <w:szCs w:val="24"/>
          <w:lang w:val="en-US"/>
        </w:rPr>
        <w:t>higher</w:t>
      </w:r>
      <w:r w:rsidRPr="00971402">
        <w:rPr>
          <w:b/>
          <w:bCs/>
          <w:sz w:val="24"/>
          <w:szCs w:val="24"/>
          <w:lang w:val="en-US"/>
        </w:rPr>
        <w:t xml:space="preserve"> education</w:t>
      </w:r>
      <w:r w:rsidR="00E712E1" w:rsidRPr="00971402">
        <w:rPr>
          <w:b/>
          <w:bCs/>
          <w:sz w:val="24"/>
          <w:szCs w:val="24"/>
          <w:lang w:val="en-US"/>
        </w:rPr>
        <w:t xml:space="preserve"> in India</w:t>
      </w:r>
      <w:r w:rsidR="001C4B70" w:rsidRPr="00971402">
        <w:rPr>
          <w:b/>
          <w:bCs/>
          <w:sz w:val="24"/>
          <w:szCs w:val="24"/>
          <w:lang w:val="en-US"/>
        </w:rPr>
        <w:t xml:space="preserve">: </w:t>
      </w:r>
    </w:p>
    <w:p w14:paraId="1070A7CD" w14:textId="265C14CC" w:rsidR="001E52C9" w:rsidRPr="00971402" w:rsidRDefault="00B37AC3" w:rsidP="00971402">
      <w:pPr>
        <w:pStyle w:val="NoSpacing"/>
        <w:numPr>
          <w:ilvl w:val="2"/>
          <w:numId w:val="9"/>
        </w:numPr>
        <w:jc w:val="both"/>
        <w:rPr>
          <w:b/>
          <w:bCs/>
          <w:color w:val="000000" w:themeColor="text1"/>
          <w:sz w:val="24"/>
          <w:szCs w:val="24"/>
          <w:lang w:val="en-US"/>
        </w:rPr>
      </w:pPr>
      <w:r w:rsidRPr="00971402">
        <w:rPr>
          <w:b/>
          <w:bCs/>
          <w:color w:val="000000" w:themeColor="text1"/>
          <w:sz w:val="24"/>
          <w:szCs w:val="24"/>
          <w:lang w:val="en-US"/>
        </w:rPr>
        <w:lastRenderedPageBreak/>
        <w:t>Till 1980:</w:t>
      </w:r>
    </w:p>
    <w:p w14:paraId="6FC67C02" w14:textId="10E06E10" w:rsidR="00BF05C6" w:rsidRPr="00971402" w:rsidRDefault="00B37AC3" w:rsidP="00971402">
      <w:pPr>
        <w:pStyle w:val="NoSpacing"/>
        <w:ind w:left="2160"/>
        <w:jc w:val="both"/>
        <w:rPr>
          <w:color w:val="000000" w:themeColor="text1"/>
          <w:sz w:val="24"/>
          <w:szCs w:val="24"/>
          <w:lang w:val="en-GB"/>
        </w:rPr>
      </w:pPr>
      <w:r w:rsidRPr="00971402">
        <w:rPr>
          <w:color w:val="000000" w:themeColor="text1"/>
          <w:sz w:val="24"/>
          <w:szCs w:val="24"/>
        </w:rPr>
        <w:t xml:space="preserve">Before </w:t>
      </w:r>
      <w:r w:rsidR="000A693D" w:rsidRPr="00971402">
        <w:rPr>
          <w:color w:val="000000" w:themeColor="text1"/>
          <w:sz w:val="24"/>
          <w:szCs w:val="24"/>
        </w:rPr>
        <w:t>1980, t</w:t>
      </w:r>
      <w:r w:rsidR="000A693D" w:rsidRPr="00971402">
        <w:rPr>
          <w:color w:val="000000" w:themeColor="text1"/>
          <w:sz w:val="24"/>
          <w:szCs w:val="24"/>
          <w:lang w:val="en-GB"/>
        </w:rPr>
        <w:t xml:space="preserve">he government not only supported higher education by setting up universities and colleges but also took over the responsibility of running the institutions set up through the private sector. </w:t>
      </w:r>
    </w:p>
    <w:p w14:paraId="379D75DA" w14:textId="77777777" w:rsidR="00BF05C6" w:rsidRPr="00971402" w:rsidRDefault="00B37AC3" w:rsidP="00971402">
      <w:pPr>
        <w:pStyle w:val="NoSpacing"/>
        <w:numPr>
          <w:ilvl w:val="2"/>
          <w:numId w:val="9"/>
        </w:numPr>
        <w:jc w:val="both"/>
        <w:rPr>
          <w:b/>
          <w:bCs/>
          <w:sz w:val="24"/>
          <w:szCs w:val="24"/>
          <w:lang w:val="en-GB"/>
        </w:rPr>
      </w:pPr>
      <w:r w:rsidRPr="00971402">
        <w:rPr>
          <w:b/>
          <w:bCs/>
          <w:color w:val="000000" w:themeColor="text1"/>
          <w:sz w:val="24"/>
          <w:szCs w:val="24"/>
          <w:lang w:val="en-GB"/>
        </w:rPr>
        <w:t>From 1980 to 2000:</w:t>
      </w:r>
    </w:p>
    <w:p w14:paraId="30829DE2" w14:textId="3A72BA9F" w:rsidR="00104C49" w:rsidRPr="00971402" w:rsidRDefault="00B37AC3" w:rsidP="00971402">
      <w:pPr>
        <w:pStyle w:val="NoSpacing"/>
        <w:ind w:left="2160"/>
        <w:jc w:val="both"/>
        <w:rPr>
          <w:sz w:val="24"/>
          <w:szCs w:val="24"/>
          <w:lang w:val="en-GB"/>
        </w:rPr>
      </w:pPr>
      <w:r w:rsidRPr="00971402">
        <w:rPr>
          <w:color w:val="000000" w:themeColor="text1"/>
          <w:sz w:val="24"/>
          <w:szCs w:val="24"/>
          <w:lang w:val="en-GB"/>
        </w:rPr>
        <w:t xml:space="preserve">In the 1980s, </w:t>
      </w:r>
      <w:r w:rsidR="002A5ADE" w:rsidRPr="00971402">
        <w:rPr>
          <w:color w:val="000000" w:themeColor="text1"/>
          <w:sz w:val="24"/>
          <w:szCs w:val="24"/>
          <w:lang w:val="en-GB"/>
        </w:rPr>
        <w:t>economic reforms brought</w:t>
      </w:r>
      <w:r w:rsidRPr="00971402">
        <w:rPr>
          <w:color w:val="000000" w:themeColor="text1"/>
          <w:sz w:val="24"/>
          <w:szCs w:val="24"/>
          <w:lang w:val="en-GB"/>
        </w:rPr>
        <w:t xml:space="preserve"> an unprecedented demand for quality higher education from the middle class which grew bigger, younger, and richer which saw </w:t>
      </w:r>
      <w:r w:rsidRPr="00971402">
        <w:rPr>
          <w:sz w:val="24"/>
          <w:szCs w:val="24"/>
          <w:lang w:val="en-GB"/>
        </w:rPr>
        <w:t>a rise in entrepreneurship in the country. During this period, very few universities and colleges were set up by the government sector</w:t>
      </w:r>
      <w:r w:rsidR="002A5ADE" w:rsidRPr="00971402">
        <w:rPr>
          <w:sz w:val="24"/>
          <w:szCs w:val="24"/>
          <w:lang w:val="en-GB"/>
        </w:rPr>
        <w:t>,</w:t>
      </w:r>
      <w:r w:rsidRPr="00971402">
        <w:rPr>
          <w:sz w:val="24"/>
          <w:szCs w:val="24"/>
          <w:lang w:val="en-GB"/>
        </w:rPr>
        <w:t xml:space="preserve"> fewer were brought within the ambit of government funding</w:t>
      </w:r>
      <w:r w:rsidR="002A5ADE" w:rsidRPr="00971402">
        <w:rPr>
          <w:sz w:val="24"/>
          <w:szCs w:val="24"/>
          <w:lang w:val="en-GB"/>
        </w:rPr>
        <w:t xml:space="preserve"> and </w:t>
      </w:r>
      <w:r w:rsidR="00971402" w:rsidRPr="00971402">
        <w:rPr>
          <w:sz w:val="24"/>
          <w:szCs w:val="24"/>
          <w:lang w:val="en-GB"/>
        </w:rPr>
        <w:t>meagre</w:t>
      </w:r>
      <w:r w:rsidR="002A5ADE" w:rsidRPr="00971402">
        <w:rPr>
          <w:sz w:val="24"/>
          <w:szCs w:val="24"/>
          <w:lang w:val="en-GB"/>
        </w:rPr>
        <w:t xml:space="preserve"> institutions</w:t>
      </w:r>
      <w:r w:rsidRPr="00971402">
        <w:rPr>
          <w:sz w:val="24"/>
          <w:szCs w:val="24"/>
          <w:lang w:val="en-GB"/>
        </w:rPr>
        <w:t xml:space="preserve"> were set up by religious and charitable</w:t>
      </w:r>
      <w:r w:rsidR="002A5ADE" w:rsidRPr="00971402">
        <w:rPr>
          <w:sz w:val="24"/>
          <w:szCs w:val="24"/>
          <w:lang w:val="en-GB"/>
        </w:rPr>
        <w:t xml:space="preserve"> </w:t>
      </w:r>
      <w:r w:rsidRPr="00971402">
        <w:rPr>
          <w:sz w:val="24"/>
          <w:szCs w:val="24"/>
          <w:lang w:val="en-GB"/>
        </w:rPr>
        <w:t xml:space="preserve">trusts of repute for philanthropic purposes. </w:t>
      </w:r>
      <w:r w:rsidR="00971402" w:rsidRPr="00971402">
        <w:rPr>
          <w:sz w:val="24"/>
          <w:szCs w:val="24"/>
          <w:lang w:val="en-GB"/>
        </w:rPr>
        <w:t>Individuals or family groups known as ‘private unaided Institutions’ set up most of the higher education institutions</w:t>
      </w:r>
      <w:r w:rsidRPr="00971402">
        <w:rPr>
          <w:sz w:val="24"/>
          <w:szCs w:val="24"/>
          <w:lang w:val="en-GB"/>
        </w:rPr>
        <w:t>.</w:t>
      </w:r>
      <w:r w:rsidR="002A5ADE" w:rsidRPr="00971402">
        <w:rPr>
          <w:sz w:val="24"/>
          <w:szCs w:val="24"/>
          <w:lang w:val="en-GB"/>
        </w:rPr>
        <w:t xml:space="preserve"> </w:t>
      </w:r>
    </w:p>
    <w:p w14:paraId="02A42F5F" w14:textId="77777777" w:rsidR="00BF05C6" w:rsidRPr="00971402" w:rsidRDefault="00B37AC3" w:rsidP="00971402">
      <w:pPr>
        <w:pStyle w:val="NoSpacing"/>
        <w:numPr>
          <w:ilvl w:val="2"/>
          <w:numId w:val="9"/>
        </w:numPr>
        <w:jc w:val="both"/>
        <w:rPr>
          <w:b/>
          <w:bCs/>
          <w:sz w:val="24"/>
          <w:szCs w:val="24"/>
          <w:lang w:val="en-GB"/>
        </w:rPr>
      </w:pPr>
      <w:r w:rsidRPr="00971402">
        <w:rPr>
          <w:b/>
          <w:bCs/>
          <w:sz w:val="24"/>
          <w:szCs w:val="24"/>
          <w:lang w:val="en-GB"/>
        </w:rPr>
        <w:t>From 2000 onwards:</w:t>
      </w:r>
    </w:p>
    <w:p w14:paraId="751CE62A" w14:textId="1A53CC78" w:rsidR="00394890" w:rsidRPr="00971402" w:rsidRDefault="00B37AC3" w:rsidP="00971402">
      <w:pPr>
        <w:pStyle w:val="NoSpacing"/>
        <w:ind w:left="2160"/>
        <w:jc w:val="both"/>
        <w:rPr>
          <w:color w:val="000000" w:themeColor="text1"/>
          <w:sz w:val="24"/>
          <w:szCs w:val="24"/>
        </w:rPr>
      </w:pPr>
      <w:r w:rsidRPr="00971402">
        <w:rPr>
          <w:sz w:val="24"/>
          <w:szCs w:val="24"/>
          <w:lang w:val="en-GB"/>
        </w:rPr>
        <w:t>Till the late 1990s, the affiliated colleges</w:t>
      </w:r>
      <w:r w:rsidR="002A5ADE" w:rsidRPr="00971402">
        <w:rPr>
          <w:sz w:val="24"/>
          <w:szCs w:val="24"/>
          <w:lang w:val="en-GB"/>
        </w:rPr>
        <w:t xml:space="preserve"> saw a rise in number</w:t>
      </w:r>
      <w:r w:rsidRPr="00971402">
        <w:rPr>
          <w:sz w:val="24"/>
          <w:szCs w:val="24"/>
          <w:lang w:val="en-GB"/>
        </w:rPr>
        <w:t xml:space="preserve">. </w:t>
      </w:r>
      <w:r w:rsidR="002A5ADE" w:rsidRPr="00971402">
        <w:rPr>
          <w:sz w:val="24"/>
          <w:szCs w:val="24"/>
          <w:lang w:val="en-GB"/>
        </w:rPr>
        <w:t xml:space="preserve">Advantage of the </w:t>
      </w:r>
      <w:r w:rsidR="008F5103" w:rsidRPr="00971402">
        <w:rPr>
          <w:sz w:val="24"/>
          <w:szCs w:val="24"/>
          <w:lang w:val="en-GB"/>
        </w:rPr>
        <w:t>provision granted in terms of section 3 of the UGC Act, 1956</w:t>
      </w:r>
      <w:r w:rsidR="002A5ADE" w:rsidRPr="00971402">
        <w:rPr>
          <w:sz w:val="24"/>
          <w:szCs w:val="24"/>
          <w:lang w:val="en-GB"/>
        </w:rPr>
        <w:t>,</w:t>
      </w:r>
      <w:r w:rsidR="005E4DF9" w:rsidRPr="00971402">
        <w:rPr>
          <w:color w:val="000000" w:themeColor="text1"/>
          <w:sz w:val="24"/>
          <w:szCs w:val="24"/>
        </w:rPr>
        <w:t xml:space="preserve"> </w:t>
      </w:r>
      <w:r w:rsidR="008F5103" w:rsidRPr="00971402">
        <w:rPr>
          <w:color w:val="000000" w:themeColor="text1"/>
          <w:sz w:val="24"/>
          <w:szCs w:val="24"/>
        </w:rPr>
        <w:t xml:space="preserve">a </w:t>
      </w:r>
      <w:r w:rsidR="002A5ADE" w:rsidRPr="00971402">
        <w:rPr>
          <w:color w:val="000000" w:themeColor="text1"/>
          <w:sz w:val="24"/>
          <w:szCs w:val="24"/>
        </w:rPr>
        <w:t>surge in the number</w:t>
      </w:r>
      <w:r w:rsidR="008F5103" w:rsidRPr="00971402">
        <w:rPr>
          <w:color w:val="000000" w:themeColor="text1"/>
          <w:sz w:val="24"/>
          <w:szCs w:val="24"/>
        </w:rPr>
        <w:t xml:space="preserve"> of </w:t>
      </w:r>
      <w:r w:rsidR="005E4DF9" w:rsidRPr="00971402">
        <w:rPr>
          <w:color w:val="000000" w:themeColor="text1"/>
          <w:sz w:val="24"/>
          <w:szCs w:val="24"/>
        </w:rPr>
        <w:t xml:space="preserve">‘deemed to be universities’ </w:t>
      </w:r>
      <w:r w:rsidR="002A5ADE" w:rsidRPr="00971402">
        <w:rPr>
          <w:color w:val="000000" w:themeColor="text1"/>
          <w:sz w:val="24"/>
          <w:szCs w:val="24"/>
        </w:rPr>
        <w:t>was observed from</w:t>
      </w:r>
      <w:r w:rsidR="008F5103" w:rsidRPr="00971402">
        <w:rPr>
          <w:color w:val="000000" w:themeColor="text1"/>
          <w:sz w:val="24"/>
          <w:szCs w:val="24"/>
        </w:rPr>
        <w:t xml:space="preserve"> </w:t>
      </w:r>
      <w:r w:rsidR="002A5ADE" w:rsidRPr="00971402">
        <w:rPr>
          <w:color w:val="000000" w:themeColor="text1"/>
          <w:sz w:val="24"/>
          <w:szCs w:val="24"/>
        </w:rPr>
        <w:t xml:space="preserve">only </w:t>
      </w:r>
      <w:r w:rsidR="008F5103" w:rsidRPr="00971402">
        <w:rPr>
          <w:color w:val="000000" w:themeColor="text1"/>
          <w:sz w:val="24"/>
          <w:szCs w:val="24"/>
        </w:rPr>
        <w:t xml:space="preserve">two </w:t>
      </w:r>
      <w:r w:rsidR="005E4DF9" w:rsidRPr="00971402">
        <w:rPr>
          <w:color w:val="000000" w:themeColor="text1"/>
          <w:sz w:val="24"/>
          <w:szCs w:val="24"/>
        </w:rPr>
        <w:t xml:space="preserve">in </w:t>
      </w:r>
      <w:r w:rsidR="002A5ADE" w:rsidRPr="00971402">
        <w:rPr>
          <w:color w:val="000000" w:themeColor="text1"/>
          <w:sz w:val="24"/>
          <w:szCs w:val="24"/>
        </w:rPr>
        <w:t>1958 to</w:t>
      </w:r>
      <w:r w:rsidR="008F5103" w:rsidRPr="00971402">
        <w:rPr>
          <w:color w:val="000000" w:themeColor="text1"/>
          <w:sz w:val="24"/>
          <w:szCs w:val="24"/>
        </w:rPr>
        <w:t xml:space="preserve"> </w:t>
      </w:r>
      <w:r w:rsidR="002A5ADE" w:rsidRPr="00971402">
        <w:rPr>
          <w:color w:val="000000" w:themeColor="text1"/>
          <w:sz w:val="24"/>
          <w:szCs w:val="24"/>
        </w:rPr>
        <w:t>twenty-six</w:t>
      </w:r>
      <w:r w:rsidR="005E4DF9" w:rsidRPr="00971402">
        <w:rPr>
          <w:color w:val="000000" w:themeColor="text1"/>
          <w:sz w:val="24"/>
          <w:szCs w:val="24"/>
        </w:rPr>
        <w:t xml:space="preserve"> </w:t>
      </w:r>
      <w:r w:rsidR="00155161" w:rsidRPr="00971402">
        <w:rPr>
          <w:color w:val="000000" w:themeColor="text1"/>
          <w:sz w:val="24"/>
          <w:szCs w:val="24"/>
        </w:rPr>
        <w:t>by the period</w:t>
      </w:r>
      <w:r w:rsidR="008F5103" w:rsidRPr="00971402">
        <w:rPr>
          <w:color w:val="000000" w:themeColor="text1"/>
          <w:sz w:val="24"/>
          <w:szCs w:val="24"/>
        </w:rPr>
        <w:t xml:space="preserve"> 200</w:t>
      </w:r>
      <w:r w:rsidR="00155161" w:rsidRPr="00971402">
        <w:rPr>
          <w:color w:val="000000" w:themeColor="text1"/>
          <w:sz w:val="24"/>
          <w:szCs w:val="24"/>
        </w:rPr>
        <w:t>0</w:t>
      </w:r>
      <w:r w:rsidR="008F5103" w:rsidRPr="00971402">
        <w:rPr>
          <w:color w:val="000000" w:themeColor="text1"/>
          <w:sz w:val="24"/>
          <w:szCs w:val="24"/>
        </w:rPr>
        <w:t xml:space="preserve"> -2005</w:t>
      </w:r>
      <w:r w:rsidR="005E4DF9" w:rsidRPr="00971402">
        <w:rPr>
          <w:color w:val="000000" w:themeColor="text1"/>
          <w:sz w:val="24"/>
          <w:szCs w:val="24"/>
        </w:rPr>
        <w:t xml:space="preserve"> (</w:t>
      </w:r>
      <w:r w:rsidR="00AB1007" w:rsidRPr="00971402">
        <w:rPr>
          <w:color w:val="000000" w:themeColor="text1"/>
          <w:sz w:val="24"/>
          <w:szCs w:val="24"/>
        </w:rPr>
        <w:t>6</w:t>
      </w:r>
      <w:r w:rsidR="00AC7301" w:rsidRPr="00971402">
        <w:rPr>
          <w:color w:val="000000" w:themeColor="text1"/>
          <w:sz w:val="24"/>
          <w:szCs w:val="24"/>
        </w:rPr>
        <w:t>2</w:t>
      </w:r>
      <w:r w:rsidR="005E4DF9" w:rsidRPr="00971402">
        <w:rPr>
          <w:color w:val="000000" w:themeColor="text1"/>
          <w:sz w:val="24"/>
          <w:szCs w:val="24"/>
        </w:rPr>
        <w:t xml:space="preserve">). </w:t>
      </w:r>
    </w:p>
    <w:p w14:paraId="4EDABCEA" w14:textId="77777777" w:rsidR="00394890" w:rsidRPr="00971402" w:rsidRDefault="00B37AC3" w:rsidP="00971402">
      <w:pPr>
        <w:pStyle w:val="NoSpacing"/>
        <w:numPr>
          <w:ilvl w:val="2"/>
          <w:numId w:val="9"/>
        </w:numPr>
        <w:jc w:val="both"/>
        <w:rPr>
          <w:b/>
          <w:bCs/>
          <w:color w:val="000000" w:themeColor="text1"/>
          <w:sz w:val="24"/>
          <w:szCs w:val="24"/>
        </w:rPr>
      </w:pPr>
      <w:r w:rsidRPr="00971402">
        <w:rPr>
          <w:b/>
          <w:bCs/>
          <w:color w:val="000000" w:themeColor="text1"/>
          <w:sz w:val="24"/>
          <w:szCs w:val="24"/>
        </w:rPr>
        <w:t>The emergence of a new type of providers:</w:t>
      </w:r>
    </w:p>
    <w:p w14:paraId="3A47B312" w14:textId="1E3D76B3" w:rsidR="001346E6" w:rsidRPr="00971402" w:rsidRDefault="00B37AC3" w:rsidP="00971402">
      <w:pPr>
        <w:pStyle w:val="NoSpacing"/>
        <w:ind w:left="2160"/>
        <w:jc w:val="both"/>
        <w:rPr>
          <w:b/>
          <w:bCs/>
          <w:color w:val="000000" w:themeColor="text1"/>
          <w:sz w:val="24"/>
          <w:szCs w:val="24"/>
        </w:rPr>
      </w:pPr>
      <w:r w:rsidRPr="00971402">
        <w:rPr>
          <w:sz w:val="24"/>
          <w:szCs w:val="24"/>
          <w:lang w:val="en-GB"/>
        </w:rPr>
        <w:t xml:space="preserve">During this period, the private institutions proliferated, the </w:t>
      </w:r>
      <w:r w:rsidR="00BE3A05" w:rsidRPr="00971402">
        <w:rPr>
          <w:sz w:val="24"/>
          <w:szCs w:val="24"/>
          <w:lang w:val="en-GB"/>
        </w:rPr>
        <w:t>‘</w:t>
      </w:r>
      <w:r w:rsidRPr="00971402">
        <w:rPr>
          <w:sz w:val="24"/>
          <w:szCs w:val="24"/>
          <w:lang w:val="en-GB"/>
        </w:rPr>
        <w:t>distance education programs</w:t>
      </w:r>
      <w:r w:rsidR="00BE3A05" w:rsidRPr="00971402">
        <w:rPr>
          <w:sz w:val="24"/>
          <w:szCs w:val="24"/>
          <w:lang w:val="en-GB"/>
        </w:rPr>
        <w:t>’</w:t>
      </w:r>
      <w:r w:rsidRPr="00971402">
        <w:rPr>
          <w:sz w:val="24"/>
          <w:szCs w:val="24"/>
          <w:lang w:val="en-GB"/>
        </w:rPr>
        <w:t xml:space="preserve"> gained wider acceptance, the public universities and colleges started self-financing programs, and foreign institutions started offering programs either by themselves or in partnership with Indian institutions and the non-university</w:t>
      </w:r>
      <w:r w:rsidR="00104C49" w:rsidRPr="00971402">
        <w:rPr>
          <w:b/>
          <w:bCs/>
          <w:color w:val="000000" w:themeColor="text1"/>
          <w:sz w:val="24"/>
          <w:szCs w:val="24"/>
        </w:rPr>
        <w:t xml:space="preserve"> </w:t>
      </w:r>
      <w:r w:rsidRPr="00971402">
        <w:rPr>
          <w:sz w:val="24"/>
          <w:szCs w:val="24"/>
          <w:lang w:val="en-GB"/>
        </w:rPr>
        <w:t>sector grew rapidly.</w:t>
      </w:r>
      <w:r w:rsidR="002A5ADE" w:rsidRPr="00971402">
        <w:rPr>
          <w:b/>
          <w:bCs/>
          <w:color w:val="000000" w:themeColor="text1"/>
          <w:sz w:val="24"/>
          <w:szCs w:val="24"/>
        </w:rPr>
        <w:t xml:space="preserve"> </w:t>
      </w:r>
    </w:p>
    <w:p w14:paraId="0BD22879" w14:textId="419337D5" w:rsidR="00C9516F" w:rsidRPr="00971402" w:rsidRDefault="00B37AC3" w:rsidP="00971402">
      <w:pPr>
        <w:pStyle w:val="NoSpacing"/>
        <w:ind w:left="2160"/>
        <w:jc w:val="both"/>
        <w:rPr>
          <w:b/>
          <w:bCs/>
          <w:color w:val="000000" w:themeColor="text1"/>
          <w:sz w:val="24"/>
          <w:szCs w:val="24"/>
        </w:rPr>
      </w:pPr>
      <w:r w:rsidRPr="00971402">
        <w:rPr>
          <w:color w:val="000000" w:themeColor="text1"/>
          <w:sz w:val="24"/>
          <w:szCs w:val="24"/>
        </w:rPr>
        <w:t>MCI was incompetent to deal with this influx</w:t>
      </w:r>
      <w:r w:rsidR="002A5ADE" w:rsidRPr="00971402">
        <w:rPr>
          <w:color w:val="000000" w:themeColor="text1"/>
          <w:sz w:val="24"/>
          <w:szCs w:val="24"/>
        </w:rPr>
        <w:t xml:space="preserve"> </w:t>
      </w:r>
      <w:r w:rsidR="001346E6" w:rsidRPr="00971402">
        <w:rPr>
          <w:color w:val="000000" w:themeColor="text1"/>
          <w:sz w:val="24"/>
          <w:szCs w:val="24"/>
          <w:lang w:val="en-GB"/>
        </w:rPr>
        <w:t>without a proportionate increase in material</w:t>
      </w:r>
      <w:r w:rsidR="001346E6" w:rsidRPr="00971402">
        <w:rPr>
          <w:b/>
          <w:bCs/>
          <w:color w:val="000000" w:themeColor="text1"/>
          <w:sz w:val="24"/>
          <w:szCs w:val="24"/>
        </w:rPr>
        <w:t xml:space="preserve"> </w:t>
      </w:r>
      <w:r w:rsidR="001346E6" w:rsidRPr="00971402">
        <w:rPr>
          <w:color w:val="000000" w:themeColor="text1"/>
          <w:sz w:val="24"/>
          <w:szCs w:val="24"/>
          <w:lang w:val="en-GB"/>
        </w:rPr>
        <w:t xml:space="preserve">and intellectual resources </w:t>
      </w:r>
      <w:r w:rsidR="002A5ADE" w:rsidRPr="00971402">
        <w:rPr>
          <w:color w:val="000000" w:themeColor="text1"/>
          <w:sz w:val="24"/>
          <w:szCs w:val="24"/>
        </w:rPr>
        <w:t xml:space="preserve">leading to </w:t>
      </w:r>
      <w:r w:rsidR="00A077B4" w:rsidRPr="00971402">
        <w:rPr>
          <w:color w:val="000000" w:themeColor="text1"/>
          <w:sz w:val="24"/>
          <w:szCs w:val="24"/>
        </w:rPr>
        <w:t>skyrocketed</w:t>
      </w:r>
      <w:r w:rsidR="00A077B4" w:rsidRPr="00971402">
        <w:rPr>
          <w:rStyle w:val="Strong"/>
          <w:b w:val="0"/>
          <w:bCs w:val="0"/>
          <w:color w:val="000000" w:themeColor="text1"/>
          <w:sz w:val="24"/>
          <w:szCs w:val="24"/>
        </w:rPr>
        <w:t xml:space="preserve"> </w:t>
      </w:r>
      <w:r w:rsidRPr="00971402">
        <w:rPr>
          <w:rStyle w:val="Strong"/>
          <w:b w:val="0"/>
          <w:bCs w:val="0"/>
          <w:color w:val="000000" w:themeColor="text1"/>
          <w:sz w:val="24"/>
          <w:szCs w:val="24"/>
        </w:rPr>
        <w:t>capitation fee</w:t>
      </w:r>
      <w:r w:rsidR="002A5ADE" w:rsidRPr="00971402">
        <w:rPr>
          <w:rStyle w:val="apple-converted-space"/>
          <w:color w:val="000000" w:themeColor="text1"/>
          <w:sz w:val="24"/>
          <w:szCs w:val="24"/>
        </w:rPr>
        <w:t xml:space="preserve">s </w:t>
      </w:r>
      <w:r w:rsidR="00A077B4" w:rsidRPr="00971402">
        <w:rPr>
          <w:color w:val="000000" w:themeColor="text1"/>
          <w:sz w:val="24"/>
          <w:szCs w:val="24"/>
        </w:rPr>
        <w:t>and</w:t>
      </w:r>
      <w:r w:rsidR="002A5ADE" w:rsidRPr="00971402">
        <w:rPr>
          <w:color w:val="000000" w:themeColor="text1"/>
          <w:sz w:val="24"/>
          <w:szCs w:val="24"/>
        </w:rPr>
        <w:t xml:space="preserve"> </w:t>
      </w:r>
      <w:r w:rsidR="00A077B4" w:rsidRPr="00971402">
        <w:rPr>
          <w:color w:val="000000" w:themeColor="text1"/>
          <w:sz w:val="24"/>
          <w:szCs w:val="24"/>
        </w:rPr>
        <w:t>i</w:t>
      </w:r>
      <w:r w:rsidR="00F10E6F" w:rsidRPr="00971402">
        <w:rPr>
          <w:color w:val="000000" w:themeColor="text1"/>
          <w:sz w:val="24"/>
          <w:szCs w:val="24"/>
        </w:rPr>
        <w:t xml:space="preserve">nter-state and intra-state inequality in the distribution of </w:t>
      </w:r>
      <w:r w:rsidRPr="00971402">
        <w:rPr>
          <w:color w:val="000000" w:themeColor="text1"/>
          <w:sz w:val="24"/>
          <w:szCs w:val="24"/>
        </w:rPr>
        <w:t>medical colleges</w:t>
      </w:r>
      <w:r w:rsidR="00BE3A05" w:rsidRPr="00971402">
        <w:rPr>
          <w:color w:val="000000" w:themeColor="text1"/>
          <w:sz w:val="24"/>
          <w:szCs w:val="24"/>
        </w:rPr>
        <w:t xml:space="preserve"> (</w:t>
      </w:r>
      <w:r w:rsidR="00AB1007" w:rsidRPr="00971402">
        <w:rPr>
          <w:color w:val="000000" w:themeColor="text1"/>
          <w:sz w:val="24"/>
          <w:szCs w:val="24"/>
        </w:rPr>
        <w:t>6</w:t>
      </w:r>
      <w:r w:rsidR="00AC7301" w:rsidRPr="00971402">
        <w:rPr>
          <w:color w:val="000000" w:themeColor="text1"/>
          <w:sz w:val="24"/>
          <w:szCs w:val="24"/>
        </w:rPr>
        <w:t>2</w:t>
      </w:r>
      <w:r w:rsidR="00BE3A05" w:rsidRPr="00971402">
        <w:rPr>
          <w:color w:val="000000" w:themeColor="text1"/>
          <w:sz w:val="24"/>
          <w:szCs w:val="24"/>
        </w:rPr>
        <w:t>)</w:t>
      </w:r>
      <w:r w:rsidR="00A077B4" w:rsidRPr="00971402">
        <w:rPr>
          <w:color w:val="000000" w:themeColor="text1"/>
          <w:sz w:val="24"/>
          <w:szCs w:val="24"/>
        </w:rPr>
        <w:t>.</w:t>
      </w:r>
    </w:p>
    <w:p w14:paraId="66D91C1F" w14:textId="77777777" w:rsidR="00C846B1" w:rsidRPr="00971402" w:rsidRDefault="00C846B1" w:rsidP="00971402">
      <w:pPr>
        <w:pStyle w:val="NoSpacing"/>
        <w:jc w:val="both"/>
        <w:rPr>
          <w:color w:val="000000" w:themeColor="text1"/>
          <w:sz w:val="24"/>
          <w:szCs w:val="24"/>
        </w:rPr>
      </w:pPr>
    </w:p>
    <w:p w14:paraId="2E8804F6" w14:textId="66A47FD1" w:rsidR="00242000" w:rsidRPr="00971402" w:rsidRDefault="00B37AC3" w:rsidP="00971402">
      <w:pPr>
        <w:pStyle w:val="NoSpacing"/>
        <w:numPr>
          <w:ilvl w:val="1"/>
          <w:numId w:val="9"/>
        </w:numPr>
        <w:jc w:val="both"/>
        <w:rPr>
          <w:rStyle w:val="Strong"/>
          <w:b w:val="0"/>
          <w:bCs w:val="0"/>
          <w:color w:val="000000" w:themeColor="text1"/>
          <w:sz w:val="24"/>
          <w:szCs w:val="24"/>
        </w:rPr>
      </w:pPr>
      <w:r w:rsidRPr="00971402">
        <w:rPr>
          <w:rStyle w:val="Strong"/>
          <w:color w:val="000000" w:themeColor="text1"/>
          <w:sz w:val="24"/>
          <w:szCs w:val="24"/>
        </w:rPr>
        <w:t xml:space="preserve">Current scenario of medical </w:t>
      </w:r>
      <w:r w:rsidR="00E30DD2" w:rsidRPr="00971402">
        <w:rPr>
          <w:rStyle w:val="Strong"/>
          <w:color w:val="000000" w:themeColor="text1"/>
          <w:sz w:val="24"/>
          <w:szCs w:val="24"/>
        </w:rPr>
        <w:t>colleges in India</w:t>
      </w:r>
      <w:r w:rsidRPr="00971402">
        <w:rPr>
          <w:rStyle w:val="Strong"/>
          <w:color w:val="000000" w:themeColor="text1"/>
          <w:sz w:val="24"/>
          <w:szCs w:val="24"/>
        </w:rPr>
        <w:t>:</w:t>
      </w:r>
    </w:p>
    <w:p w14:paraId="50D12BB0" w14:textId="4833D5C0" w:rsidR="00A14738" w:rsidRPr="00971402" w:rsidRDefault="00B37AC3" w:rsidP="00971402">
      <w:pPr>
        <w:pStyle w:val="NoSpacing"/>
        <w:ind w:left="1080"/>
        <w:jc w:val="both"/>
        <w:rPr>
          <w:color w:val="000000" w:themeColor="text1"/>
          <w:sz w:val="24"/>
          <w:szCs w:val="24"/>
        </w:rPr>
      </w:pPr>
      <w:r w:rsidRPr="00971402">
        <w:rPr>
          <w:rStyle w:val="Strong"/>
          <w:color w:val="000000" w:themeColor="text1"/>
          <w:sz w:val="24"/>
          <w:szCs w:val="24"/>
        </w:rPr>
        <w:t xml:space="preserve">Report of </w:t>
      </w:r>
      <w:r w:rsidR="00F10E6F" w:rsidRPr="00971402">
        <w:rPr>
          <w:rStyle w:val="Strong"/>
          <w:color w:val="000000" w:themeColor="text1"/>
          <w:sz w:val="24"/>
          <w:szCs w:val="24"/>
        </w:rPr>
        <w:t>M</w:t>
      </w:r>
      <w:r w:rsidR="00353AAB" w:rsidRPr="00971402">
        <w:rPr>
          <w:rStyle w:val="Strong"/>
          <w:color w:val="000000" w:themeColor="text1"/>
          <w:sz w:val="24"/>
          <w:szCs w:val="24"/>
        </w:rPr>
        <w:t>inistry of Statistics and Program Implementation</w:t>
      </w:r>
      <w:r w:rsidRPr="00971402">
        <w:rPr>
          <w:rStyle w:val="Strong"/>
          <w:color w:val="000000" w:themeColor="text1"/>
          <w:sz w:val="24"/>
          <w:szCs w:val="24"/>
        </w:rPr>
        <w:t xml:space="preserve"> (2011)</w:t>
      </w:r>
      <w:r w:rsidR="00353AAB" w:rsidRPr="00971402">
        <w:rPr>
          <w:rStyle w:val="Strong"/>
          <w:color w:val="000000" w:themeColor="text1"/>
          <w:sz w:val="24"/>
          <w:szCs w:val="24"/>
        </w:rPr>
        <w:t>, Unique Identification Authority of India</w:t>
      </w:r>
      <w:r w:rsidRPr="00971402">
        <w:rPr>
          <w:rStyle w:val="Strong"/>
          <w:color w:val="000000" w:themeColor="text1"/>
          <w:sz w:val="24"/>
          <w:szCs w:val="24"/>
        </w:rPr>
        <w:t xml:space="preserve"> (2019)</w:t>
      </w:r>
      <w:r w:rsidR="00353AAB" w:rsidRPr="00971402">
        <w:rPr>
          <w:rStyle w:val="Strong"/>
          <w:color w:val="000000" w:themeColor="text1"/>
          <w:sz w:val="24"/>
          <w:szCs w:val="24"/>
        </w:rPr>
        <w:t xml:space="preserve"> and Medical Council of India</w:t>
      </w:r>
      <w:r w:rsidRPr="00971402">
        <w:rPr>
          <w:rStyle w:val="Strong"/>
          <w:color w:val="000000" w:themeColor="text1"/>
          <w:sz w:val="24"/>
          <w:szCs w:val="24"/>
        </w:rPr>
        <w:t xml:space="preserve"> (2020)</w:t>
      </w:r>
      <w:r w:rsidR="00F10E6F" w:rsidRPr="00971402">
        <w:rPr>
          <w:color w:val="000000" w:themeColor="text1"/>
          <w:sz w:val="24"/>
          <w:szCs w:val="24"/>
        </w:rPr>
        <w:t xml:space="preserve"> </w:t>
      </w:r>
      <w:r w:rsidR="0033278C" w:rsidRPr="00971402">
        <w:rPr>
          <w:color w:val="000000" w:themeColor="text1"/>
          <w:sz w:val="24"/>
          <w:szCs w:val="24"/>
        </w:rPr>
        <w:t>asse</w:t>
      </w:r>
      <w:r w:rsidR="00BF3C4E" w:rsidRPr="00971402">
        <w:rPr>
          <w:color w:val="000000" w:themeColor="text1"/>
          <w:sz w:val="24"/>
          <w:szCs w:val="24"/>
        </w:rPr>
        <w:t>verate</w:t>
      </w:r>
      <w:r w:rsidR="00353AAB" w:rsidRPr="00971402">
        <w:rPr>
          <w:color w:val="000000" w:themeColor="text1"/>
          <w:sz w:val="24"/>
          <w:szCs w:val="24"/>
        </w:rPr>
        <w:t xml:space="preserve"> that </w:t>
      </w:r>
      <w:r w:rsidR="00F10E6F" w:rsidRPr="00971402">
        <w:rPr>
          <w:color w:val="000000" w:themeColor="text1"/>
          <w:sz w:val="24"/>
          <w:szCs w:val="24"/>
        </w:rPr>
        <w:t>f</w:t>
      </w:r>
      <w:r w:rsidR="003F5318" w:rsidRPr="00971402">
        <w:rPr>
          <w:color w:val="000000" w:themeColor="text1"/>
          <w:sz w:val="24"/>
          <w:szCs w:val="24"/>
        </w:rPr>
        <w:t>ive</w:t>
      </w:r>
      <w:r w:rsidR="00F10E6F" w:rsidRPr="00971402">
        <w:rPr>
          <w:color w:val="000000" w:themeColor="text1"/>
          <w:sz w:val="24"/>
          <w:szCs w:val="24"/>
        </w:rPr>
        <w:t xml:space="preserve"> states</w:t>
      </w:r>
      <w:r w:rsidR="0033278C" w:rsidRPr="00971402">
        <w:rPr>
          <w:color w:val="000000" w:themeColor="text1"/>
          <w:sz w:val="24"/>
          <w:szCs w:val="24"/>
        </w:rPr>
        <w:t xml:space="preserve">: </w:t>
      </w:r>
      <w:r w:rsidR="00F10E6F" w:rsidRPr="00971402">
        <w:rPr>
          <w:color w:val="000000" w:themeColor="text1"/>
          <w:sz w:val="24"/>
          <w:szCs w:val="24"/>
        </w:rPr>
        <w:t>Andhra Pradesh, Karnataka, Maharashtra</w:t>
      </w:r>
      <w:r w:rsidR="00A0521E" w:rsidRPr="00971402">
        <w:rPr>
          <w:color w:val="000000" w:themeColor="text1"/>
          <w:sz w:val="24"/>
          <w:szCs w:val="24"/>
        </w:rPr>
        <w:t>,</w:t>
      </w:r>
      <w:r w:rsidR="00F10E6F" w:rsidRPr="00971402">
        <w:rPr>
          <w:color w:val="000000" w:themeColor="text1"/>
          <w:sz w:val="24"/>
          <w:szCs w:val="24"/>
        </w:rPr>
        <w:t xml:space="preserve"> Tamil Nadu</w:t>
      </w:r>
      <w:r w:rsidR="00A0521E" w:rsidRPr="00971402">
        <w:rPr>
          <w:color w:val="000000" w:themeColor="text1"/>
          <w:sz w:val="24"/>
          <w:szCs w:val="24"/>
        </w:rPr>
        <w:t xml:space="preserve">, and Kerala </w:t>
      </w:r>
      <w:r w:rsidR="003F5318" w:rsidRPr="00971402">
        <w:rPr>
          <w:color w:val="000000" w:themeColor="text1"/>
          <w:sz w:val="24"/>
          <w:szCs w:val="24"/>
        </w:rPr>
        <w:t>represent</w:t>
      </w:r>
      <w:r w:rsidR="00A0521E" w:rsidRPr="00971402">
        <w:rPr>
          <w:color w:val="000000" w:themeColor="text1"/>
          <w:sz w:val="24"/>
          <w:szCs w:val="24"/>
        </w:rPr>
        <w:t xml:space="preserve"> </w:t>
      </w:r>
      <w:r w:rsidR="00FF1507" w:rsidRPr="00971402">
        <w:rPr>
          <w:color w:val="000000" w:themeColor="text1"/>
          <w:sz w:val="24"/>
          <w:szCs w:val="24"/>
        </w:rPr>
        <w:t>26</w:t>
      </w:r>
      <w:r w:rsidR="00BF3C4E" w:rsidRPr="00971402">
        <w:rPr>
          <w:color w:val="000000" w:themeColor="text1"/>
          <w:sz w:val="24"/>
          <w:szCs w:val="24"/>
        </w:rPr>
        <w:t xml:space="preserve"> </w:t>
      </w:r>
      <w:r w:rsidR="00FF1507" w:rsidRPr="00971402">
        <w:rPr>
          <w:color w:val="000000" w:themeColor="text1"/>
          <w:sz w:val="24"/>
          <w:szCs w:val="24"/>
        </w:rPr>
        <w:t>% of the population</w:t>
      </w:r>
      <w:r w:rsidR="00A0521E" w:rsidRPr="00971402">
        <w:rPr>
          <w:color w:val="000000" w:themeColor="text1"/>
          <w:sz w:val="24"/>
          <w:szCs w:val="24"/>
        </w:rPr>
        <w:t xml:space="preserve"> but has 40</w:t>
      </w:r>
      <w:r w:rsidR="00BF3C4E" w:rsidRPr="00971402">
        <w:rPr>
          <w:color w:val="000000" w:themeColor="text1"/>
          <w:sz w:val="24"/>
          <w:szCs w:val="24"/>
        </w:rPr>
        <w:t xml:space="preserve"> </w:t>
      </w:r>
      <w:r w:rsidR="00A0521E" w:rsidRPr="00971402">
        <w:rPr>
          <w:color w:val="000000" w:themeColor="text1"/>
          <w:sz w:val="24"/>
          <w:szCs w:val="24"/>
        </w:rPr>
        <w:t xml:space="preserve">% of </w:t>
      </w:r>
      <w:r w:rsidR="00F10E6F" w:rsidRPr="00971402">
        <w:rPr>
          <w:color w:val="000000" w:themeColor="text1"/>
          <w:sz w:val="24"/>
          <w:szCs w:val="24"/>
        </w:rPr>
        <w:t>medical seats across India</w:t>
      </w:r>
      <w:r w:rsidR="003F5318" w:rsidRPr="00971402">
        <w:rPr>
          <w:color w:val="000000" w:themeColor="text1"/>
          <w:sz w:val="24"/>
          <w:szCs w:val="24"/>
        </w:rPr>
        <w:t xml:space="preserve"> w</w:t>
      </w:r>
      <w:r w:rsidR="000F3BB5" w:rsidRPr="00971402">
        <w:rPr>
          <w:color w:val="000000" w:themeColor="text1"/>
          <w:sz w:val="24"/>
          <w:szCs w:val="24"/>
        </w:rPr>
        <w:t>hereas,</w:t>
      </w:r>
      <w:r w:rsidR="008A6264" w:rsidRPr="00971402">
        <w:rPr>
          <w:color w:val="000000" w:themeColor="text1"/>
          <w:sz w:val="24"/>
          <w:szCs w:val="24"/>
        </w:rPr>
        <w:t xml:space="preserve"> </w:t>
      </w:r>
      <w:r w:rsidR="000F3BB5" w:rsidRPr="00971402">
        <w:rPr>
          <w:color w:val="000000" w:themeColor="text1"/>
          <w:sz w:val="24"/>
          <w:szCs w:val="24"/>
        </w:rPr>
        <w:t>s</w:t>
      </w:r>
      <w:r w:rsidR="008A6264" w:rsidRPr="00971402">
        <w:rPr>
          <w:color w:val="000000" w:themeColor="text1"/>
          <w:sz w:val="24"/>
          <w:szCs w:val="24"/>
        </w:rPr>
        <w:t>ix</w:t>
      </w:r>
      <w:r w:rsidR="00A0521E" w:rsidRPr="00971402">
        <w:rPr>
          <w:color w:val="000000" w:themeColor="text1"/>
          <w:sz w:val="24"/>
          <w:szCs w:val="24"/>
        </w:rPr>
        <w:t xml:space="preserve"> </w:t>
      </w:r>
      <w:r w:rsidR="008A6264" w:rsidRPr="00971402">
        <w:rPr>
          <w:color w:val="000000" w:themeColor="text1"/>
          <w:sz w:val="24"/>
          <w:szCs w:val="24"/>
        </w:rPr>
        <w:t>states</w:t>
      </w:r>
      <w:r w:rsidR="0033278C" w:rsidRPr="00971402">
        <w:rPr>
          <w:color w:val="000000" w:themeColor="text1"/>
          <w:sz w:val="24"/>
          <w:szCs w:val="24"/>
        </w:rPr>
        <w:t xml:space="preserve">: </w:t>
      </w:r>
      <w:r w:rsidR="008A6264" w:rsidRPr="00971402">
        <w:rPr>
          <w:color w:val="000000" w:themeColor="text1"/>
          <w:sz w:val="24"/>
          <w:szCs w:val="24"/>
        </w:rPr>
        <w:t>Uttar Pradesh, Bihar, West Bengal, Madhya Pradesh, Rajasthan and Gujarat represent</w:t>
      </w:r>
      <w:r w:rsidR="00BF3C4E" w:rsidRPr="00971402">
        <w:rPr>
          <w:color w:val="000000" w:themeColor="text1"/>
          <w:sz w:val="24"/>
          <w:szCs w:val="24"/>
        </w:rPr>
        <w:t>ing</w:t>
      </w:r>
      <w:r w:rsidR="008A6264" w:rsidRPr="00971402">
        <w:rPr>
          <w:color w:val="000000" w:themeColor="text1"/>
          <w:sz w:val="24"/>
          <w:szCs w:val="24"/>
        </w:rPr>
        <w:t xml:space="preserve"> 51% of the population has only 25 % of medical seats</w:t>
      </w:r>
      <w:r w:rsidR="00FB4CA4" w:rsidRPr="00971402">
        <w:rPr>
          <w:color w:val="000000" w:themeColor="text1"/>
          <w:sz w:val="24"/>
          <w:szCs w:val="24"/>
        </w:rPr>
        <w:t xml:space="preserve"> (</w:t>
      </w:r>
      <w:r w:rsidR="00EC4641" w:rsidRPr="00971402">
        <w:rPr>
          <w:color w:val="000000" w:themeColor="text1"/>
          <w:sz w:val="24"/>
          <w:szCs w:val="24"/>
        </w:rPr>
        <w:t>6</w:t>
      </w:r>
      <w:r w:rsidR="002A4BA0" w:rsidRPr="00971402">
        <w:rPr>
          <w:color w:val="000000" w:themeColor="text1"/>
          <w:sz w:val="24"/>
          <w:szCs w:val="24"/>
        </w:rPr>
        <w:t>3</w:t>
      </w:r>
      <w:r w:rsidR="00FB4CA4" w:rsidRPr="00971402">
        <w:rPr>
          <w:color w:val="000000" w:themeColor="text1"/>
          <w:sz w:val="24"/>
          <w:szCs w:val="24"/>
        </w:rPr>
        <w:t>)</w:t>
      </w:r>
      <w:r w:rsidR="008A6264" w:rsidRPr="00971402">
        <w:rPr>
          <w:color w:val="000000" w:themeColor="text1"/>
          <w:sz w:val="24"/>
          <w:szCs w:val="24"/>
        </w:rPr>
        <w:t>.</w:t>
      </w:r>
      <w:r w:rsidR="005C0A69" w:rsidRPr="00971402">
        <w:rPr>
          <w:color w:val="000000" w:themeColor="text1"/>
          <w:sz w:val="24"/>
          <w:szCs w:val="24"/>
        </w:rPr>
        <w:t xml:space="preserve"> </w:t>
      </w:r>
    </w:p>
    <w:p w14:paraId="6691FC3E" w14:textId="2F8F79DA" w:rsidR="008D16BE" w:rsidRPr="00971402" w:rsidRDefault="00B37AC3" w:rsidP="00971402">
      <w:pPr>
        <w:pStyle w:val="NoSpacing"/>
        <w:ind w:left="1080"/>
        <w:jc w:val="both"/>
        <w:rPr>
          <w:color w:val="000000" w:themeColor="text1"/>
          <w:sz w:val="24"/>
          <w:szCs w:val="24"/>
        </w:rPr>
      </w:pPr>
      <w:r w:rsidRPr="00971402">
        <w:rPr>
          <w:color w:val="000000" w:themeColor="text1"/>
          <w:sz w:val="24"/>
          <w:szCs w:val="24"/>
          <w:shd w:val="clear" w:color="auto" w:fill="FFFFFF"/>
        </w:rPr>
        <w:t>For the academic session 2018-19, t</w:t>
      </w:r>
      <w:r w:rsidR="005E4DF9" w:rsidRPr="00971402">
        <w:rPr>
          <w:color w:val="000000" w:themeColor="text1"/>
          <w:sz w:val="24"/>
          <w:szCs w:val="24"/>
          <w:shd w:val="clear" w:color="auto" w:fill="FFFFFF"/>
        </w:rPr>
        <w:t xml:space="preserve">he Union Ministry of Health has banned 82 medical colleges </w:t>
      </w:r>
      <w:r w:rsidR="00ED010D" w:rsidRPr="00971402">
        <w:rPr>
          <w:color w:val="000000" w:themeColor="text1"/>
          <w:sz w:val="24"/>
          <w:szCs w:val="24"/>
          <w:shd w:val="clear" w:color="auto" w:fill="FFFFFF"/>
        </w:rPr>
        <w:t>-</w:t>
      </w:r>
      <w:r w:rsidR="005E4DF9" w:rsidRPr="00971402">
        <w:rPr>
          <w:color w:val="000000" w:themeColor="text1"/>
          <w:sz w:val="24"/>
          <w:szCs w:val="24"/>
          <w:shd w:val="clear" w:color="auto" w:fill="FFFFFF"/>
        </w:rPr>
        <w:t>70 private and 12 government-run from accepting students</w:t>
      </w:r>
      <w:r w:rsidRPr="00971402">
        <w:rPr>
          <w:color w:val="000000" w:themeColor="text1"/>
          <w:sz w:val="24"/>
          <w:szCs w:val="24"/>
          <w:shd w:val="clear" w:color="auto" w:fill="FFFFFF"/>
        </w:rPr>
        <w:t xml:space="preserve"> that</w:t>
      </w:r>
      <w:r w:rsidR="005E4DF9" w:rsidRPr="00971402">
        <w:rPr>
          <w:color w:val="000000" w:themeColor="text1"/>
          <w:sz w:val="24"/>
          <w:szCs w:val="24"/>
          <w:shd w:val="clear" w:color="auto" w:fill="FFFFFF"/>
        </w:rPr>
        <w:t xml:space="preserve"> mean</w:t>
      </w:r>
      <w:r w:rsidRPr="00971402">
        <w:rPr>
          <w:color w:val="000000" w:themeColor="text1"/>
          <w:sz w:val="24"/>
          <w:szCs w:val="24"/>
          <w:shd w:val="clear" w:color="auto" w:fill="FFFFFF"/>
        </w:rPr>
        <w:t>t</w:t>
      </w:r>
      <w:r w:rsidR="005E4DF9" w:rsidRPr="00971402">
        <w:rPr>
          <w:color w:val="000000" w:themeColor="text1"/>
          <w:sz w:val="24"/>
          <w:szCs w:val="24"/>
          <w:shd w:val="clear" w:color="auto" w:fill="FFFFFF"/>
        </w:rPr>
        <w:t xml:space="preserve"> more than 10,</w:t>
      </w:r>
      <w:r w:rsidR="00BB6557" w:rsidRPr="00971402">
        <w:rPr>
          <w:color w:val="000000" w:themeColor="text1"/>
          <w:sz w:val="24"/>
          <w:szCs w:val="24"/>
          <w:shd w:val="clear" w:color="auto" w:fill="FFFFFF"/>
        </w:rPr>
        <w:t>43</w:t>
      </w:r>
      <w:r w:rsidR="005E4DF9" w:rsidRPr="00971402">
        <w:rPr>
          <w:color w:val="000000" w:themeColor="text1"/>
          <w:sz w:val="24"/>
          <w:szCs w:val="24"/>
          <w:shd w:val="clear" w:color="auto" w:fill="FFFFFF"/>
        </w:rPr>
        <w:t>0 seats w</w:t>
      </w:r>
      <w:r w:rsidRPr="00971402">
        <w:rPr>
          <w:color w:val="000000" w:themeColor="text1"/>
          <w:sz w:val="24"/>
          <w:szCs w:val="24"/>
          <w:shd w:val="clear" w:color="auto" w:fill="FFFFFF"/>
        </w:rPr>
        <w:t>ere</w:t>
      </w:r>
      <w:r w:rsidR="005E4DF9" w:rsidRPr="00971402">
        <w:rPr>
          <w:color w:val="000000" w:themeColor="text1"/>
          <w:sz w:val="24"/>
          <w:szCs w:val="24"/>
          <w:shd w:val="clear" w:color="auto" w:fill="FFFFFF"/>
        </w:rPr>
        <w:t xml:space="preserve"> blocked</w:t>
      </w:r>
      <w:r w:rsidR="0093441F" w:rsidRPr="00971402">
        <w:rPr>
          <w:color w:val="000000" w:themeColor="text1"/>
          <w:sz w:val="24"/>
          <w:szCs w:val="24"/>
          <w:shd w:val="clear" w:color="auto" w:fill="FFFFFF"/>
        </w:rPr>
        <w:t xml:space="preserve"> citing lack of adequate facilities</w:t>
      </w:r>
      <w:r w:rsidR="005E4DF9" w:rsidRPr="00971402">
        <w:rPr>
          <w:color w:val="000000" w:themeColor="text1"/>
          <w:sz w:val="24"/>
          <w:szCs w:val="24"/>
          <w:shd w:val="clear" w:color="auto" w:fill="FFFFFF"/>
        </w:rPr>
        <w:t xml:space="preserve"> (</w:t>
      </w:r>
      <w:r w:rsidR="00EC4641" w:rsidRPr="00971402">
        <w:rPr>
          <w:color w:val="000000" w:themeColor="text1"/>
          <w:sz w:val="24"/>
          <w:szCs w:val="24"/>
          <w:shd w:val="clear" w:color="auto" w:fill="FFFFFF"/>
        </w:rPr>
        <w:t>6</w:t>
      </w:r>
      <w:r w:rsidR="002A4BA0" w:rsidRPr="00971402">
        <w:rPr>
          <w:color w:val="000000" w:themeColor="text1"/>
          <w:sz w:val="24"/>
          <w:szCs w:val="24"/>
          <w:shd w:val="clear" w:color="auto" w:fill="FFFFFF"/>
        </w:rPr>
        <w:t>4</w:t>
      </w:r>
      <w:r w:rsidR="005E4DF9" w:rsidRPr="00971402">
        <w:rPr>
          <w:color w:val="000000" w:themeColor="text1"/>
          <w:sz w:val="24"/>
          <w:szCs w:val="24"/>
          <w:shd w:val="clear" w:color="auto" w:fill="FFFFFF"/>
        </w:rPr>
        <w:t xml:space="preserve">). </w:t>
      </w:r>
      <w:r w:rsidRPr="00971402">
        <w:rPr>
          <w:color w:val="000000" w:themeColor="text1"/>
          <w:sz w:val="24"/>
          <w:szCs w:val="24"/>
          <w:shd w:val="clear" w:color="auto" w:fill="FFFFFF"/>
        </w:rPr>
        <w:t>In addition to that, for t</w:t>
      </w:r>
      <w:r w:rsidR="0093441F" w:rsidRPr="00971402">
        <w:rPr>
          <w:color w:val="000000" w:themeColor="text1"/>
          <w:sz w:val="24"/>
          <w:szCs w:val="24"/>
          <w:shd w:val="clear" w:color="auto" w:fill="FFFFFF"/>
        </w:rPr>
        <w:t>he same</w:t>
      </w:r>
      <w:r w:rsidRPr="00971402">
        <w:rPr>
          <w:color w:val="000000" w:themeColor="text1"/>
          <w:sz w:val="24"/>
          <w:szCs w:val="24"/>
          <w:shd w:val="clear" w:color="auto" w:fill="FFFFFF"/>
        </w:rPr>
        <w:t xml:space="preserve"> academic session, the Union Ministry rejected 68 proposals of new medical colleges  (Bihar -</w:t>
      </w:r>
      <w:r w:rsidR="00A14738" w:rsidRPr="00971402">
        <w:rPr>
          <w:color w:val="000000" w:themeColor="text1"/>
          <w:sz w:val="24"/>
          <w:szCs w:val="24"/>
          <w:shd w:val="clear" w:color="auto" w:fill="FFFFFF"/>
        </w:rPr>
        <w:t xml:space="preserve"> </w:t>
      </w:r>
      <w:r w:rsidRPr="00971402">
        <w:rPr>
          <w:color w:val="000000" w:themeColor="text1"/>
          <w:sz w:val="24"/>
          <w:szCs w:val="24"/>
          <w:shd w:val="clear" w:color="auto" w:fill="FFFFFF"/>
        </w:rPr>
        <w:t>4, West Bengal</w:t>
      </w:r>
      <w:r w:rsidR="00A14738" w:rsidRPr="00971402">
        <w:rPr>
          <w:color w:val="000000" w:themeColor="text1"/>
          <w:sz w:val="24"/>
          <w:szCs w:val="24"/>
          <w:shd w:val="clear" w:color="auto" w:fill="FFFFFF"/>
        </w:rPr>
        <w:t xml:space="preserve"> </w:t>
      </w:r>
      <w:r w:rsidRPr="00971402">
        <w:rPr>
          <w:color w:val="000000" w:themeColor="text1"/>
          <w:sz w:val="24"/>
          <w:szCs w:val="24"/>
          <w:shd w:val="clear" w:color="auto" w:fill="FFFFFF"/>
        </w:rPr>
        <w:t>-</w:t>
      </w:r>
      <w:r w:rsidR="00A14738" w:rsidRPr="00971402">
        <w:rPr>
          <w:color w:val="000000" w:themeColor="text1"/>
          <w:sz w:val="24"/>
          <w:szCs w:val="24"/>
          <w:shd w:val="clear" w:color="auto" w:fill="FFFFFF"/>
        </w:rPr>
        <w:t xml:space="preserve"> </w:t>
      </w:r>
      <w:r w:rsidRPr="00971402">
        <w:rPr>
          <w:color w:val="000000" w:themeColor="text1"/>
          <w:sz w:val="24"/>
          <w:szCs w:val="24"/>
          <w:shd w:val="clear" w:color="auto" w:fill="FFFFFF"/>
        </w:rPr>
        <w:t>2) which would have added 9,000 MBBS seats</w:t>
      </w:r>
      <w:r w:rsidR="00BB6557" w:rsidRPr="00971402">
        <w:rPr>
          <w:color w:val="000000" w:themeColor="text1"/>
          <w:sz w:val="24"/>
          <w:szCs w:val="24"/>
          <w:shd w:val="clear" w:color="auto" w:fill="FFFFFF"/>
        </w:rPr>
        <w:t xml:space="preserve"> </w:t>
      </w:r>
      <w:r w:rsidR="00884041" w:rsidRPr="00971402">
        <w:rPr>
          <w:color w:val="000000" w:themeColor="text1"/>
          <w:sz w:val="24"/>
          <w:szCs w:val="24"/>
          <w:shd w:val="clear" w:color="auto" w:fill="FFFFFF"/>
        </w:rPr>
        <w:t>(</w:t>
      </w:r>
      <w:r w:rsidR="00EC4641" w:rsidRPr="00971402">
        <w:rPr>
          <w:color w:val="000000" w:themeColor="text1"/>
          <w:sz w:val="24"/>
          <w:szCs w:val="24"/>
          <w:shd w:val="clear" w:color="auto" w:fill="FFFFFF"/>
        </w:rPr>
        <w:t>6</w:t>
      </w:r>
      <w:r w:rsidR="002A4BA0" w:rsidRPr="00971402">
        <w:rPr>
          <w:color w:val="000000" w:themeColor="text1"/>
          <w:sz w:val="24"/>
          <w:szCs w:val="24"/>
          <w:shd w:val="clear" w:color="auto" w:fill="FFFFFF"/>
        </w:rPr>
        <w:t>4</w:t>
      </w:r>
      <w:r w:rsidR="00884041" w:rsidRPr="00971402">
        <w:rPr>
          <w:color w:val="000000" w:themeColor="text1"/>
          <w:sz w:val="24"/>
          <w:szCs w:val="24"/>
          <w:shd w:val="clear" w:color="auto" w:fill="FFFFFF"/>
        </w:rPr>
        <w:t>)</w:t>
      </w:r>
      <w:r w:rsidRPr="00971402">
        <w:rPr>
          <w:color w:val="000000" w:themeColor="text1"/>
          <w:sz w:val="24"/>
          <w:szCs w:val="24"/>
          <w:shd w:val="clear" w:color="auto" w:fill="FFFFFF"/>
        </w:rPr>
        <w:t xml:space="preserve">.  </w:t>
      </w:r>
    </w:p>
    <w:p w14:paraId="13AF1D57" w14:textId="77777777" w:rsidR="008D16BE" w:rsidRPr="00971402" w:rsidRDefault="008D16BE" w:rsidP="00971402">
      <w:pPr>
        <w:pStyle w:val="NoSpacing"/>
        <w:ind w:left="1080"/>
        <w:jc w:val="both"/>
        <w:rPr>
          <w:color w:val="FF0000"/>
          <w:sz w:val="24"/>
          <w:szCs w:val="24"/>
          <w:lang w:val="en-US"/>
        </w:rPr>
      </w:pPr>
    </w:p>
    <w:p w14:paraId="11C48367" w14:textId="77777777" w:rsidR="00B5417E" w:rsidRPr="00971402" w:rsidRDefault="00B37AC3" w:rsidP="00971402">
      <w:pPr>
        <w:pStyle w:val="NoSpacing"/>
        <w:numPr>
          <w:ilvl w:val="2"/>
          <w:numId w:val="9"/>
        </w:numPr>
        <w:jc w:val="both"/>
        <w:rPr>
          <w:color w:val="000000" w:themeColor="text1"/>
          <w:sz w:val="24"/>
          <w:szCs w:val="24"/>
          <w:lang w:val="en-US"/>
        </w:rPr>
      </w:pPr>
      <w:r w:rsidRPr="00971402">
        <w:rPr>
          <w:b/>
          <w:bCs/>
          <w:color w:val="000000" w:themeColor="text1"/>
          <w:sz w:val="24"/>
          <w:szCs w:val="24"/>
          <w:lang w:val="en-US"/>
        </w:rPr>
        <w:t>Selection of medical students:</w:t>
      </w:r>
      <w:r w:rsidR="006F29DF" w:rsidRPr="00971402">
        <w:rPr>
          <w:b/>
          <w:bCs/>
          <w:color w:val="000000" w:themeColor="text1"/>
          <w:sz w:val="24"/>
          <w:szCs w:val="24"/>
          <w:lang w:val="en-US"/>
        </w:rPr>
        <w:t xml:space="preserve"> </w:t>
      </w:r>
    </w:p>
    <w:p w14:paraId="0FFC5C5E" w14:textId="77777777" w:rsidR="00444869" w:rsidRPr="00971402" w:rsidRDefault="00B37AC3" w:rsidP="00971402">
      <w:pPr>
        <w:pStyle w:val="NoSpacing"/>
        <w:ind w:left="2160"/>
        <w:jc w:val="both"/>
        <w:rPr>
          <w:color w:val="000000" w:themeColor="text1"/>
          <w:sz w:val="24"/>
          <w:szCs w:val="24"/>
          <w:lang w:val="en-US"/>
        </w:rPr>
      </w:pPr>
      <w:r w:rsidRPr="00971402">
        <w:rPr>
          <w:color w:val="333333"/>
          <w:sz w:val="24"/>
          <w:szCs w:val="24"/>
        </w:rPr>
        <w:lastRenderedPageBreak/>
        <w:t>Before 2013, t</w:t>
      </w:r>
      <w:r w:rsidR="00B5417E" w:rsidRPr="00971402">
        <w:rPr>
          <w:color w:val="333333"/>
          <w:sz w:val="24"/>
          <w:szCs w:val="24"/>
        </w:rPr>
        <w:t xml:space="preserve">here </w:t>
      </w:r>
      <w:r w:rsidRPr="00971402">
        <w:rPr>
          <w:color w:val="333333"/>
          <w:sz w:val="24"/>
          <w:szCs w:val="24"/>
        </w:rPr>
        <w:t>wa</w:t>
      </w:r>
      <w:r w:rsidR="00B5417E" w:rsidRPr="00971402">
        <w:rPr>
          <w:color w:val="333333"/>
          <w:sz w:val="24"/>
          <w:szCs w:val="24"/>
        </w:rPr>
        <w:t>s no uniformity in the selection</w:t>
      </w:r>
      <w:r w:rsidR="004D3510" w:rsidRPr="00971402">
        <w:rPr>
          <w:color w:val="333333"/>
          <w:sz w:val="24"/>
          <w:szCs w:val="24"/>
        </w:rPr>
        <w:t xml:space="preserve"> of</w:t>
      </w:r>
      <w:r w:rsidR="00B5417E" w:rsidRPr="00971402">
        <w:rPr>
          <w:color w:val="333333"/>
          <w:sz w:val="24"/>
          <w:szCs w:val="24"/>
        </w:rPr>
        <w:t xml:space="preserve"> students to medical colleges. A common entrance test at all India level </w:t>
      </w:r>
      <w:r w:rsidR="009F176B" w:rsidRPr="00971402">
        <w:rPr>
          <w:color w:val="333333"/>
          <w:sz w:val="24"/>
          <w:szCs w:val="24"/>
        </w:rPr>
        <w:t xml:space="preserve">(NEET) </w:t>
      </w:r>
      <w:r w:rsidR="00B5417E" w:rsidRPr="00971402">
        <w:rPr>
          <w:color w:val="333333"/>
          <w:sz w:val="24"/>
          <w:szCs w:val="24"/>
        </w:rPr>
        <w:t xml:space="preserve">was </w:t>
      </w:r>
      <w:r w:rsidR="004D3510" w:rsidRPr="00971402">
        <w:rPr>
          <w:color w:val="333333"/>
          <w:sz w:val="24"/>
          <w:szCs w:val="24"/>
        </w:rPr>
        <w:t>introduced</w:t>
      </w:r>
      <w:r w:rsidR="009F176B" w:rsidRPr="00971402">
        <w:rPr>
          <w:color w:val="333333"/>
          <w:sz w:val="24"/>
          <w:szCs w:val="24"/>
        </w:rPr>
        <w:t xml:space="preserve"> in 2013</w:t>
      </w:r>
      <w:r w:rsidR="004D3510" w:rsidRPr="00971402">
        <w:rPr>
          <w:color w:val="000000" w:themeColor="text1"/>
          <w:sz w:val="24"/>
          <w:szCs w:val="24"/>
          <w:lang w:val="en-US"/>
        </w:rPr>
        <w:t xml:space="preserve"> </w:t>
      </w:r>
      <w:r w:rsidRPr="00971402">
        <w:rPr>
          <w:color w:val="000000" w:themeColor="text1"/>
          <w:sz w:val="24"/>
          <w:szCs w:val="24"/>
          <w:lang w:val="en-US"/>
        </w:rPr>
        <w:t xml:space="preserve">to constrain </w:t>
      </w:r>
      <w:r w:rsidRPr="00971402">
        <w:rPr>
          <w:sz w:val="24"/>
          <w:szCs w:val="24"/>
        </w:rPr>
        <w:t xml:space="preserve">unscrupulous and money-minded businessmen operating in the field of education and to help the deserving students. </w:t>
      </w:r>
      <w:r w:rsidRPr="00971402">
        <w:rPr>
          <w:color w:val="000000" w:themeColor="text1"/>
          <w:sz w:val="24"/>
          <w:szCs w:val="24"/>
          <w:lang w:val="en-US"/>
        </w:rPr>
        <w:t>S</w:t>
      </w:r>
      <w:r w:rsidR="00834AF5" w:rsidRPr="00971402">
        <w:rPr>
          <w:color w:val="000000" w:themeColor="text1"/>
          <w:sz w:val="24"/>
          <w:szCs w:val="24"/>
          <w:lang w:val="en-US"/>
        </w:rPr>
        <w:t>tates like Tamil Nadu</w:t>
      </w:r>
      <w:r w:rsidR="004D3510" w:rsidRPr="00971402">
        <w:rPr>
          <w:color w:val="000000" w:themeColor="text1"/>
          <w:sz w:val="24"/>
          <w:szCs w:val="24"/>
          <w:lang w:val="en-US"/>
        </w:rPr>
        <w:t xml:space="preserve">, Karnataka, Andra Pradesh </w:t>
      </w:r>
      <w:r w:rsidRPr="00971402">
        <w:rPr>
          <w:color w:val="000000" w:themeColor="text1"/>
          <w:sz w:val="24"/>
          <w:szCs w:val="24"/>
          <w:lang w:val="en-US"/>
        </w:rPr>
        <w:t>openly</w:t>
      </w:r>
      <w:r w:rsidR="00834AF5" w:rsidRPr="00971402">
        <w:rPr>
          <w:color w:val="000000" w:themeColor="text1"/>
          <w:sz w:val="24"/>
          <w:szCs w:val="24"/>
          <w:lang w:val="en-US"/>
        </w:rPr>
        <w:t xml:space="preserve"> </w:t>
      </w:r>
      <w:r w:rsidR="004D3510" w:rsidRPr="00971402">
        <w:rPr>
          <w:color w:val="000000" w:themeColor="text1"/>
          <w:sz w:val="24"/>
          <w:szCs w:val="24"/>
          <w:lang w:val="en-US"/>
        </w:rPr>
        <w:t>o</w:t>
      </w:r>
      <w:r w:rsidR="00834AF5" w:rsidRPr="00971402">
        <w:rPr>
          <w:color w:val="000000" w:themeColor="text1"/>
          <w:sz w:val="24"/>
          <w:szCs w:val="24"/>
          <w:lang w:val="en-US"/>
        </w:rPr>
        <w:t>bject</w:t>
      </w:r>
      <w:r w:rsidR="004D3510" w:rsidRPr="00971402">
        <w:rPr>
          <w:color w:val="000000" w:themeColor="text1"/>
          <w:sz w:val="24"/>
          <w:szCs w:val="24"/>
          <w:lang w:val="en-US"/>
        </w:rPr>
        <w:t>ed</w:t>
      </w:r>
      <w:r w:rsidR="00834AF5" w:rsidRPr="00971402">
        <w:rPr>
          <w:color w:val="000000" w:themeColor="text1"/>
          <w:sz w:val="24"/>
          <w:szCs w:val="24"/>
          <w:lang w:val="en-US"/>
        </w:rPr>
        <w:t xml:space="preserve"> </w:t>
      </w:r>
      <w:r w:rsidRPr="00971402">
        <w:rPr>
          <w:color w:val="000000" w:themeColor="text1"/>
          <w:sz w:val="24"/>
          <w:szCs w:val="24"/>
          <w:lang w:val="en-US"/>
        </w:rPr>
        <w:t>to the move by</w:t>
      </w:r>
      <w:r w:rsidR="00516255" w:rsidRPr="00971402">
        <w:rPr>
          <w:color w:val="000000" w:themeColor="text1"/>
          <w:sz w:val="24"/>
          <w:szCs w:val="24"/>
          <w:lang w:val="en-US"/>
        </w:rPr>
        <w:t xml:space="preserve"> </w:t>
      </w:r>
      <w:r w:rsidR="00834AF5" w:rsidRPr="00971402">
        <w:rPr>
          <w:color w:val="000000" w:themeColor="text1"/>
          <w:sz w:val="24"/>
          <w:szCs w:val="24"/>
          <w:lang w:val="en-US"/>
        </w:rPr>
        <w:t xml:space="preserve">citing reasons </w:t>
      </w:r>
      <w:r w:rsidR="004D3510" w:rsidRPr="00971402">
        <w:rPr>
          <w:color w:val="000000" w:themeColor="text1"/>
          <w:sz w:val="24"/>
          <w:szCs w:val="24"/>
          <w:lang w:val="en-US"/>
        </w:rPr>
        <w:t>of</w:t>
      </w:r>
      <w:r w:rsidR="00834AF5" w:rsidRPr="00971402">
        <w:rPr>
          <w:color w:val="000000" w:themeColor="text1"/>
          <w:sz w:val="24"/>
          <w:szCs w:val="24"/>
          <w:lang w:val="en-US"/>
        </w:rPr>
        <w:t xml:space="preserve"> </w:t>
      </w:r>
      <w:r w:rsidRPr="00971402">
        <w:rPr>
          <w:color w:val="000000" w:themeColor="text1"/>
          <w:sz w:val="24"/>
          <w:szCs w:val="24"/>
          <w:lang w:val="en-US"/>
        </w:rPr>
        <w:t>large-scale</w:t>
      </w:r>
      <w:r w:rsidR="00834AF5" w:rsidRPr="00971402">
        <w:rPr>
          <w:color w:val="000000" w:themeColor="text1"/>
          <w:sz w:val="24"/>
          <w:szCs w:val="24"/>
          <w:lang w:val="en-US"/>
        </w:rPr>
        <w:t xml:space="preserve"> variation in the syllabus and standards of the Central Board of Secondary and State boards.</w:t>
      </w:r>
      <w:r w:rsidR="003C45D6" w:rsidRPr="00971402">
        <w:rPr>
          <w:color w:val="000000" w:themeColor="text1"/>
          <w:sz w:val="24"/>
          <w:szCs w:val="24"/>
          <w:lang w:val="en-US"/>
        </w:rPr>
        <w:t xml:space="preserve"> </w:t>
      </w:r>
    </w:p>
    <w:p w14:paraId="61DC05F3" w14:textId="32D67051" w:rsidR="00062F6F" w:rsidRPr="00971402" w:rsidRDefault="00B37AC3" w:rsidP="00971402">
      <w:pPr>
        <w:pStyle w:val="NoSpacing"/>
        <w:ind w:left="2160"/>
        <w:jc w:val="both"/>
        <w:rPr>
          <w:color w:val="000000" w:themeColor="text1"/>
          <w:sz w:val="24"/>
          <w:szCs w:val="24"/>
          <w:lang w:val="en-US"/>
        </w:rPr>
      </w:pPr>
      <w:r w:rsidRPr="00971402">
        <w:rPr>
          <w:color w:val="000000" w:themeColor="text1"/>
          <w:sz w:val="24"/>
          <w:szCs w:val="24"/>
          <w:lang w:val="en-US"/>
        </w:rPr>
        <w:t xml:space="preserve">As of 2020, </w:t>
      </w:r>
      <w:r w:rsidR="00516255" w:rsidRPr="00971402">
        <w:rPr>
          <w:color w:val="000000" w:themeColor="text1"/>
          <w:sz w:val="24"/>
          <w:szCs w:val="24"/>
          <w:lang w:val="en-US"/>
        </w:rPr>
        <w:t>NEET controlling authority faces serious allegations</w:t>
      </w:r>
      <w:r w:rsidR="00CF0C93" w:rsidRPr="00971402">
        <w:rPr>
          <w:color w:val="000000" w:themeColor="text1"/>
          <w:sz w:val="24"/>
          <w:szCs w:val="24"/>
          <w:lang w:val="en-US"/>
        </w:rPr>
        <w:t xml:space="preserve"> </w:t>
      </w:r>
      <w:r w:rsidRPr="00971402">
        <w:rPr>
          <w:color w:val="000000" w:themeColor="text1"/>
          <w:sz w:val="24"/>
          <w:szCs w:val="24"/>
          <w:lang w:val="en-US"/>
        </w:rPr>
        <w:t>like</w:t>
      </w:r>
      <w:r w:rsidR="004D3510" w:rsidRPr="00971402">
        <w:rPr>
          <w:color w:val="000000" w:themeColor="text1"/>
          <w:sz w:val="24"/>
          <w:szCs w:val="24"/>
          <w:lang w:val="en-US"/>
        </w:rPr>
        <w:t xml:space="preserve"> </w:t>
      </w:r>
      <w:r w:rsidR="00CF0C93" w:rsidRPr="00971402">
        <w:rPr>
          <w:color w:val="000000" w:themeColor="text1"/>
          <w:sz w:val="24"/>
          <w:szCs w:val="24"/>
          <w:lang w:val="en-US"/>
        </w:rPr>
        <w:t>proxy candidates</w:t>
      </w:r>
      <w:r w:rsidR="00516255" w:rsidRPr="00971402">
        <w:rPr>
          <w:color w:val="000000" w:themeColor="text1"/>
          <w:sz w:val="24"/>
          <w:szCs w:val="24"/>
          <w:lang w:val="en-US"/>
        </w:rPr>
        <w:t xml:space="preserve"> </w:t>
      </w:r>
      <w:r w:rsidRPr="00971402">
        <w:rPr>
          <w:color w:val="000000" w:themeColor="text1"/>
          <w:sz w:val="24"/>
          <w:szCs w:val="24"/>
          <w:lang w:val="en-US"/>
        </w:rPr>
        <w:t>we</w:t>
      </w:r>
      <w:r w:rsidR="00516255" w:rsidRPr="00971402">
        <w:rPr>
          <w:color w:val="000000" w:themeColor="text1"/>
          <w:sz w:val="24"/>
          <w:szCs w:val="24"/>
          <w:lang w:val="en-US"/>
        </w:rPr>
        <w:t xml:space="preserve">re </w:t>
      </w:r>
      <w:r w:rsidRPr="00971402">
        <w:rPr>
          <w:color w:val="000000" w:themeColor="text1"/>
          <w:sz w:val="24"/>
          <w:szCs w:val="24"/>
          <w:lang w:val="en-US"/>
        </w:rPr>
        <w:t>caught</w:t>
      </w:r>
      <w:r w:rsidR="004D3510" w:rsidRPr="00971402">
        <w:rPr>
          <w:color w:val="000000" w:themeColor="text1"/>
          <w:sz w:val="24"/>
          <w:szCs w:val="24"/>
          <w:lang w:val="en-US"/>
        </w:rPr>
        <w:t xml:space="preserve"> writing the</w:t>
      </w:r>
      <w:r w:rsidR="00CF0C93" w:rsidRPr="00971402">
        <w:rPr>
          <w:color w:val="000000" w:themeColor="text1"/>
          <w:sz w:val="24"/>
          <w:szCs w:val="24"/>
          <w:lang w:val="en-US"/>
        </w:rPr>
        <w:t xml:space="preserve"> exam</w:t>
      </w:r>
      <w:r w:rsidR="00516255" w:rsidRPr="00971402">
        <w:rPr>
          <w:color w:val="000000" w:themeColor="text1"/>
          <w:sz w:val="24"/>
          <w:szCs w:val="24"/>
          <w:lang w:val="en-US"/>
        </w:rPr>
        <w:t>ination on behalf of</w:t>
      </w:r>
      <w:r w:rsidR="00CF0C93" w:rsidRPr="00971402">
        <w:rPr>
          <w:color w:val="000000" w:themeColor="text1"/>
          <w:sz w:val="24"/>
          <w:szCs w:val="24"/>
          <w:lang w:val="en-US"/>
        </w:rPr>
        <w:t xml:space="preserve"> </w:t>
      </w:r>
      <w:r w:rsidR="005B325A" w:rsidRPr="00971402">
        <w:rPr>
          <w:color w:val="000000" w:themeColor="text1"/>
          <w:sz w:val="24"/>
          <w:szCs w:val="24"/>
          <w:lang w:val="en-US"/>
        </w:rPr>
        <w:t>other</w:t>
      </w:r>
      <w:r w:rsidR="00CF0C93" w:rsidRPr="00971402">
        <w:rPr>
          <w:color w:val="000000" w:themeColor="text1"/>
          <w:sz w:val="24"/>
          <w:szCs w:val="24"/>
          <w:lang w:val="en-US"/>
        </w:rPr>
        <w:t xml:space="preserve"> candidate</w:t>
      </w:r>
      <w:r w:rsidR="003C45D6" w:rsidRPr="00971402">
        <w:rPr>
          <w:color w:val="000000" w:themeColor="text1"/>
          <w:sz w:val="24"/>
          <w:szCs w:val="24"/>
          <w:lang w:val="en-US"/>
        </w:rPr>
        <w:t>s</w:t>
      </w:r>
      <w:r w:rsidR="00B83829" w:rsidRPr="00971402">
        <w:rPr>
          <w:color w:val="000000" w:themeColor="text1"/>
          <w:sz w:val="24"/>
          <w:szCs w:val="24"/>
          <w:lang w:val="en-US"/>
        </w:rPr>
        <w:t xml:space="preserve">, </w:t>
      </w:r>
      <w:r w:rsidR="00B83829" w:rsidRPr="00971402">
        <w:rPr>
          <w:color w:val="000000" w:themeColor="text1"/>
          <w:sz w:val="24"/>
          <w:szCs w:val="24"/>
          <w:shd w:val="clear" w:color="auto" w:fill="FFFFFF"/>
        </w:rPr>
        <w:t>translation errors in 49 out of the 180 questions in NEET Tamil paper 2018</w:t>
      </w:r>
      <w:r w:rsidRPr="00971402">
        <w:rPr>
          <w:color w:val="000000" w:themeColor="text1"/>
          <w:sz w:val="24"/>
          <w:szCs w:val="24"/>
          <w:shd w:val="clear" w:color="auto" w:fill="FFFFFF"/>
        </w:rPr>
        <w:t>, and</w:t>
      </w:r>
      <w:r w:rsidR="00B83829" w:rsidRPr="00971402">
        <w:rPr>
          <w:color w:val="000000" w:themeColor="text1"/>
          <w:sz w:val="24"/>
          <w:szCs w:val="24"/>
          <w:shd w:val="clear" w:color="auto" w:fill="FFFFFF"/>
        </w:rPr>
        <w:t xml:space="preserve"> </w:t>
      </w:r>
      <w:r w:rsidRPr="00971402">
        <w:rPr>
          <w:color w:val="000000" w:themeColor="text1"/>
          <w:sz w:val="24"/>
          <w:szCs w:val="24"/>
          <w:lang w:val="en-US"/>
        </w:rPr>
        <w:t xml:space="preserve">student protests claiming that four questions were out of syllabus in NEET 2019. </w:t>
      </w:r>
      <w:r w:rsidR="00516255" w:rsidRPr="00971402">
        <w:rPr>
          <w:color w:val="000000" w:themeColor="text1"/>
          <w:sz w:val="24"/>
          <w:szCs w:val="24"/>
          <w:lang w:val="en-US"/>
        </w:rPr>
        <w:t>Moreover,</w:t>
      </w:r>
      <w:r w:rsidR="003C45D6" w:rsidRPr="00971402">
        <w:rPr>
          <w:color w:val="000000" w:themeColor="text1"/>
          <w:sz w:val="24"/>
          <w:szCs w:val="24"/>
          <w:lang w:val="en-US"/>
        </w:rPr>
        <w:t xml:space="preserve"> the NEET </w:t>
      </w:r>
      <w:r w:rsidR="00516255" w:rsidRPr="00971402">
        <w:rPr>
          <w:color w:val="000000" w:themeColor="text1"/>
          <w:sz w:val="24"/>
          <w:szCs w:val="24"/>
          <w:lang w:val="en-US"/>
        </w:rPr>
        <w:t xml:space="preserve">examination </w:t>
      </w:r>
      <w:r w:rsidR="003C45D6" w:rsidRPr="00971402">
        <w:rPr>
          <w:color w:val="000000" w:themeColor="text1"/>
          <w:sz w:val="24"/>
          <w:szCs w:val="24"/>
          <w:lang w:val="en-US"/>
        </w:rPr>
        <w:t>paper</w:t>
      </w:r>
      <w:r w:rsidR="00CF0C93" w:rsidRPr="00971402">
        <w:rPr>
          <w:color w:val="000000" w:themeColor="text1"/>
          <w:sz w:val="24"/>
          <w:szCs w:val="24"/>
          <w:lang w:val="en-US"/>
        </w:rPr>
        <w:t xml:space="preserve"> </w:t>
      </w:r>
      <w:r w:rsidR="00516255" w:rsidRPr="00971402">
        <w:rPr>
          <w:color w:val="000000" w:themeColor="text1"/>
          <w:sz w:val="24"/>
          <w:szCs w:val="24"/>
          <w:lang w:val="en-US"/>
        </w:rPr>
        <w:t xml:space="preserve">was leaked </w:t>
      </w:r>
      <w:r w:rsidR="00CF0C93" w:rsidRPr="00971402">
        <w:rPr>
          <w:color w:val="000000" w:themeColor="text1"/>
          <w:sz w:val="24"/>
          <w:szCs w:val="24"/>
          <w:lang w:val="en-US"/>
        </w:rPr>
        <w:t xml:space="preserve">twice in the last four years </w:t>
      </w:r>
      <w:r w:rsidR="00FB544C" w:rsidRPr="00971402">
        <w:rPr>
          <w:color w:val="000000" w:themeColor="text1"/>
          <w:sz w:val="24"/>
          <w:szCs w:val="24"/>
          <w:lang w:val="en-US"/>
        </w:rPr>
        <w:t>(</w:t>
      </w:r>
      <w:r w:rsidR="00056BC7" w:rsidRPr="00971402">
        <w:rPr>
          <w:color w:val="000000" w:themeColor="text1"/>
          <w:sz w:val="24"/>
          <w:szCs w:val="24"/>
          <w:lang w:val="en-US"/>
        </w:rPr>
        <w:t>6</w:t>
      </w:r>
      <w:r w:rsidR="002A4BA0" w:rsidRPr="00971402">
        <w:rPr>
          <w:color w:val="000000" w:themeColor="text1"/>
          <w:sz w:val="24"/>
          <w:szCs w:val="24"/>
          <w:lang w:val="en-US"/>
        </w:rPr>
        <w:t>5</w:t>
      </w:r>
      <w:r w:rsidR="00FB544C" w:rsidRPr="00971402">
        <w:rPr>
          <w:color w:val="000000" w:themeColor="text1"/>
          <w:sz w:val="24"/>
          <w:szCs w:val="24"/>
          <w:lang w:val="en-US"/>
        </w:rPr>
        <w:t>)</w:t>
      </w:r>
      <w:r w:rsidR="00B83829" w:rsidRPr="00971402">
        <w:rPr>
          <w:color w:val="000000" w:themeColor="text1"/>
          <w:sz w:val="24"/>
          <w:szCs w:val="24"/>
          <w:lang w:val="en-US"/>
        </w:rPr>
        <w:t>.</w:t>
      </w:r>
      <w:r w:rsidR="00102CB4" w:rsidRPr="00971402">
        <w:rPr>
          <w:color w:val="000000" w:themeColor="text1"/>
          <w:sz w:val="24"/>
          <w:szCs w:val="24"/>
          <w:lang w:val="en-US"/>
        </w:rPr>
        <w:t xml:space="preserve"> </w:t>
      </w:r>
      <w:r w:rsidR="006244A4" w:rsidRPr="00971402">
        <w:rPr>
          <w:color w:val="000000" w:themeColor="text1"/>
          <w:sz w:val="24"/>
          <w:szCs w:val="24"/>
          <w:lang w:val="en-US"/>
        </w:rPr>
        <w:t>These allegations dented the reputation and authenticity of the 'Common Entrance Test' - NEET considerably.</w:t>
      </w:r>
    </w:p>
    <w:p w14:paraId="036834B8" w14:textId="77777777" w:rsidR="00E71F05" w:rsidRPr="00971402" w:rsidRDefault="00E71F05" w:rsidP="00971402">
      <w:pPr>
        <w:pStyle w:val="NoSpacing"/>
        <w:ind w:left="2160"/>
        <w:jc w:val="both"/>
        <w:rPr>
          <w:color w:val="000000" w:themeColor="text1"/>
          <w:sz w:val="24"/>
          <w:szCs w:val="24"/>
          <w:lang w:val="en-US"/>
        </w:rPr>
      </w:pPr>
    </w:p>
    <w:p w14:paraId="1D876662" w14:textId="77777777" w:rsidR="00204E57" w:rsidRPr="00971402" w:rsidRDefault="00B37AC3" w:rsidP="00971402">
      <w:pPr>
        <w:pStyle w:val="NoSpacing"/>
        <w:numPr>
          <w:ilvl w:val="2"/>
          <w:numId w:val="9"/>
        </w:numPr>
        <w:jc w:val="both"/>
        <w:rPr>
          <w:color w:val="000000" w:themeColor="text1"/>
          <w:sz w:val="24"/>
          <w:szCs w:val="24"/>
          <w:lang w:val="en-US"/>
        </w:rPr>
      </w:pPr>
      <w:r w:rsidRPr="00971402">
        <w:rPr>
          <w:b/>
          <w:bCs/>
          <w:color w:val="000000" w:themeColor="text1"/>
          <w:sz w:val="24"/>
          <w:szCs w:val="24"/>
          <w:lang w:val="en-US"/>
        </w:rPr>
        <w:t>Shortage of medical faculty</w:t>
      </w:r>
      <w:r w:rsidR="009A649E" w:rsidRPr="00971402">
        <w:rPr>
          <w:b/>
          <w:bCs/>
          <w:color w:val="000000" w:themeColor="text1"/>
          <w:sz w:val="24"/>
          <w:szCs w:val="24"/>
          <w:lang w:val="en-US"/>
        </w:rPr>
        <w:t>:</w:t>
      </w:r>
      <w:r w:rsidR="00522F0F" w:rsidRPr="00971402">
        <w:rPr>
          <w:b/>
          <w:bCs/>
          <w:color w:val="000000" w:themeColor="text1"/>
          <w:sz w:val="24"/>
          <w:szCs w:val="24"/>
          <w:lang w:val="en-US"/>
        </w:rPr>
        <w:t xml:space="preserve"> </w:t>
      </w:r>
    </w:p>
    <w:p w14:paraId="727CE520" w14:textId="4CE8D88A" w:rsidR="000D7FA6" w:rsidRPr="00971402" w:rsidRDefault="00B37AC3" w:rsidP="00971402">
      <w:pPr>
        <w:pStyle w:val="NoSpacing"/>
        <w:ind w:left="2160"/>
        <w:jc w:val="both"/>
        <w:rPr>
          <w:color w:val="000000" w:themeColor="text1"/>
          <w:sz w:val="24"/>
          <w:szCs w:val="24"/>
          <w:shd w:val="clear" w:color="auto" w:fill="FFFFFF"/>
        </w:rPr>
      </w:pPr>
      <w:r w:rsidRPr="00971402">
        <w:rPr>
          <w:color w:val="000000"/>
          <w:sz w:val="24"/>
          <w:szCs w:val="24"/>
          <w:shd w:val="clear" w:color="auto" w:fill="FFFFFF"/>
        </w:rPr>
        <w:t>Acute</w:t>
      </w:r>
      <w:r w:rsidR="00204E57" w:rsidRPr="00971402">
        <w:rPr>
          <w:color w:val="000000"/>
          <w:sz w:val="24"/>
          <w:szCs w:val="24"/>
          <w:shd w:val="clear" w:color="auto" w:fill="FFFFFF"/>
        </w:rPr>
        <w:t xml:space="preserve"> shortage of medical faculty </w:t>
      </w:r>
      <w:r w:rsidRPr="00971402">
        <w:rPr>
          <w:color w:val="000000"/>
          <w:sz w:val="24"/>
          <w:szCs w:val="24"/>
          <w:shd w:val="clear" w:color="auto" w:fill="FFFFFF"/>
        </w:rPr>
        <w:t>i</w:t>
      </w:r>
      <w:r w:rsidR="006558CF" w:rsidRPr="00971402">
        <w:rPr>
          <w:color w:val="000000"/>
          <w:sz w:val="24"/>
          <w:szCs w:val="24"/>
          <w:shd w:val="clear" w:color="auto" w:fill="FFFFFF"/>
        </w:rPr>
        <w:t>n Indian medical institutions is</w:t>
      </w:r>
      <w:r w:rsidRPr="00971402">
        <w:rPr>
          <w:color w:val="000000"/>
          <w:sz w:val="24"/>
          <w:szCs w:val="24"/>
          <w:shd w:val="clear" w:color="auto" w:fill="FFFFFF"/>
        </w:rPr>
        <w:t xml:space="preserve"> </w:t>
      </w:r>
      <w:r w:rsidR="00204E57" w:rsidRPr="00971402">
        <w:rPr>
          <w:color w:val="000000"/>
          <w:sz w:val="24"/>
          <w:szCs w:val="24"/>
          <w:shd w:val="clear" w:color="auto" w:fill="FFFFFF"/>
        </w:rPr>
        <w:t>estimated to be currently 40 percent (</w:t>
      </w:r>
      <w:r w:rsidR="00CD6C92" w:rsidRPr="00971402">
        <w:rPr>
          <w:color w:val="000000"/>
          <w:sz w:val="24"/>
          <w:szCs w:val="24"/>
          <w:shd w:val="clear" w:color="auto" w:fill="FFFFFF"/>
        </w:rPr>
        <w:t>8,</w:t>
      </w:r>
      <w:r w:rsidR="00043DC3" w:rsidRPr="00971402">
        <w:rPr>
          <w:color w:val="000000"/>
          <w:sz w:val="24"/>
          <w:szCs w:val="24"/>
          <w:shd w:val="clear" w:color="auto" w:fill="FFFFFF"/>
        </w:rPr>
        <w:t xml:space="preserve"> </w:t>
      </w:r>
      <w:r w:rsidR="00CD6C92" w:rsidRPr="00971402">
        <w:rPr>
          <w:color w:val="000000"/>
          <w:sz w:val="24"/>
          <w:szCs w:val="24"/>
          <w:shd w:val="clear" w:color="auto" w:fill="FFFFFF"/>
        </w:rPr>
        <w:t>10,</w:t>
      </w:r>
      <w:r w:rsidR="00043DC3" w:rsidRPr="00971402">
        <w:rPr>
          <w:color w:val="000000"/>
          <w:sz w:val="24"/>
          <w:szCs w:val="24"/>
          <w:shd w:val="clear" w:color="auto" w:fill="FFFFFF"/>
        </w:rPr>
        <w:t xml:space="preserve"> </w:t>
      </w:r>
      <w:r w:rsidR="00CD6C92" w:rsidRPr="00971402">
        <w:rPr>
          <w:color w:val="000000"/>
          <w:sz w:val="24"/>
          <w:szCs w:val="24"/>
          <w:shd w:val="clear" w:color="auto" w:fill="FFFFFF"/>
        </w:rPr>
        <w:t>27,</w:t>
      </w:r>
      <w:r w:rsidR="00043DC3" w:rsidRPr="00971402">
        <w:rPr>
          <w:color w:val="000000"/>
          <w:sz w:val="24"/>
          <w:szCs w:val="24"/>
          <w:shd w:val="clear" w:color="auto" w:fill="FFFFFF"/>
        </w:rPr>
        <w:t xml:space="preserve"> </w:t>
      </w:r>
      <w:r w:rsidR="00CD6C92" w:rsidRPr="00971402">
        <w:rPr>
          <w:color w:val="000000"/>
          <w:sz w:val="24"/>
          <w:szCs w:val="24"/>
          <w:shd w:val="clear" w:color="auto" w:fill="FFFFFF"/>
        </w:rPr>
        <w:t>54,</w:t>
      </w:r>
      <w:r w:rsidR="00043DC3" w:rsidRPr="00971402">
        <w:rPr>
          <w:color w:val="000000"/>
          <w:sz w:val="24"/>
          <w:szCs w:val="24"/>
          <w:shd w:val="clear" w:color="auto" w:fill="FFFFFF"/>
        </w:rPr>
        <w:t xml:space="preserve"> </w:t>
      </w:r>
      <w:r w:rsidR="00056BC7" w:rsidRPr="00971402">
        <w:rPr>
          <w:color w:val="000000"/>
          <w:sz w:val="24"/>
          <w:szCs w:val="24"/>
          <w:shd w:val="clear" w:color="auto" w:fill="FFFFFF"/>
        </w:rPr>
        <w:t>6</w:t>
      </w:r>
      <w:r w:rsidR="002A4BA0" w:rsidRPr="00971402">
        <w:rPr>
          <w:color w:val="000000"/>
          <w:sz w:val="24"/>
          <w:szCs w:val="24"/>
          <w:shd w:val="clear" w:color="auto" w:fill="FFFFFF"/>
        </w:rPr>
        <w:t>6</w:t>
      </w:r>
      <w:r w:rsidR="00204E57" w:rsidRPr="00971402">
        <w:rPr>
          <w:color w:val="000000"/>
          <w:sz w:val="24"/>
          <w:szCs w:val="24"/>
          <w:shd w:val="clear" w:color="auto" w:fill="FFFFFF"/>
        </w:rPr>
        <w:t>).</w:t>
      </w:r>
      <w:r w:rsidR="00204E57" w:rsidRPr="00971402">
        <w:rPr>
          <w:color w:val="000000" w:themeColor="text1"/>
          <w:sz w:val="24"/>
          <w:szCs w:val="24"/>
          <w:lang w:val="en-US"/>
        </w:rPr>
        <w:t xml:space="preserve"> </w:t>
      </w:r>
      <w:r w:rsidR="00A2030A" w:rsidRPr="00971402">
        <w:rPr>
          <w:color w:val="000000" w:themeColor="text1"/>
          <w:sz w:val="24"/>
          <w:szCs w:val="24"/>
          <w:lang w:val="en-US"/>
        </w:rPr>
        <w:t>MCI recommend</w:t>
      </w:r>
      <w:r w:rsidR="006A095F" w:rsidRPr="00971402">
        <w:rPr>
          <w:color w:val="000000" w:themeColor="text1"/>
          <w:sz w:val="24"/>
          <w:szCs w:val="24"/>
          <w:lang w:val="en-US"/>
        </w:rPr>
        <w:t>ation of</w:t>
      </w:r>
      <w:r w:rsidR="00BC6697" w:rsidRPr="00971402">
        <w:rPr>
          <w:color w:val="000000" w:themeColor="text1"/>
          <w:sz w:val="24"/>
          <w:szCs w:val="24"/>
          <w:lang w:val="en-US"/>
        </w:rPr>
        <w:t xml:space="preserve"> </w:t>
      </w:r>
      <w:r w:rsidR="00A2030A" w:rsidRPr="00971402">
        <w:rPr>
          <w:color w:val="000000" w:themeColor="text1"/>
          <w:sz w:val="24"/>
          <w:szCs w:val="24"/>
          <w:lang w:val="en-US"/>
        </w:rPr>
        <w:t xml:space="preserve">the 1:10 </w:t>
      </w:r>
      <w:r w:rsidR="00BC6697" w:rsidRPr="00971402">
        <w:rPr>
          <w:color w:val="000000" w:themeColor="text1"/>
          <w:sz w:val="24"/>
          <w:szCs w:val="24"/>
          <w:lang w:val="en-US"/>
        </w:rPr>
        <w:t>teacher</w:t>
      </w:r>
      <w:r w:rsidR="00EB3C49" w:rsidRPr="00971402">
        <w:rPr>
          <w:color w:val="000000" w:themeColor="text1"/>
          <w:sz w:val="24"/>
          <w:szCs w:val="24"/>
          <w:lang w:val="en-US"/>
        </w:rPr>
        <w:t>-</w:t>
      </w:r>
      <w:r w:rsidR="00BC6697" w:rsidRPr="00971402">
        <w:rPr>
          <w:color w:val="000000" w:themeColor="text1"/>
          <w:sz w:val="24"/>
          <w:szCs w:val="24"/>
          <w:lang w:val="en-US"/>
        </w:rPr>
        <w:t xml:space="preserve">student </w:t>
      </w:r>
      <w:r w:rsidR="00A2030A" w:rsidRPr="00971402">
        <w:rPr>
          <w:color w:val="000000" w:themeColor="text1"/>
          <w:sz w:val="24"/>
          <w:szCs w:val="24"/>
          <w:lang w:val="en-US"/>
        </w:rPr>
        <w:t>ratio</w:t>
      </w:r>
      <w:r w:rsidR="00BC6697" w:rsidRPr="00971402">
        <w:rPr>
          <w:color w:val="000000" w:themeColor="text1"/>
          <w:sz w:val="24"/>
          <w:szCs w:val="24"/>
          <w:lang w:val="en-US"/>
        </w:rPr>
        <w:t xml:space="preserve"> is </w:t>
      </w:r>
      <w:r w:rsidR="006A095F" w:rsidRPr="00971402">
        <w:rPr>
          <w:color w:val="000000" w:themeColor="text1"/>
          <w:sz w:val="24"/>
          <w:szCs w:val="24"/>
          <w:lang w:val="en-US"/>
        </w:rPr>
        <w:t xml:space="preserve">not </w:t>
      </w:r>
      <w:r w:rsidR="00BC6697" w:rsidRPr="00971402">
        <w:rPr>
          <w:color w:val="000000" w:themeColor="text1"/>
          <w:sz w:val="24"/>
          <w:szCs w:val="24"/>
          <w:lang w:val="en-US"/>
        </w:rPr>
        <w:t>maintained. To address this shortage</w:t>
      </w:r>
      <w:r w:rsidR="006A095F" w:rsidRPr="00971402">
        <w:rPr>
          <w:color w:val="000000" w:themeColor="text1"/>
          <w:sz w:val="24"/>
          <w:szCs w:val="24"/>
          <w:lang w:val="en-US"/>
        </w:rPr>
        <w:t>,</w:t>
      </w:r>
      <w:r w:rsidR="00BC6697" w:rsidRPr="00971402">
        <w:rPr>
          <w:color w:val="000000" w:themeColor="text1"/>
          <w:sz w:val="24"/>
          <w:szCs w:val="24"/>
          <w:lang w:val="en-US"/>
        </w:rPr>
        <w:t xml:space="preserve"> </w:t>
      </w:r>
      <w:r w:rsidR="00433F2D" w:rsidRPr="00971402">
        <w:rPr>
          <w:color w:val="000000" w:themeColor="text1"/>
          <w:sz w:val="24"/>
          <w:szCs w:val="24"/>
          <w:shd w:val="clear" w:color="auto" w:fill="FFFFFF"/>
        </w:rPr>
        <w:t xml:space="preserve">in the departments of Anatomy, Physiology, Biochemistry, Pharmacology, and Microbiology, MCI has </w:t>
      </w:r>
      <w:r w:rsidR="00C00194" w:rsidRPr="00971402">
        <w:rPr>
          <w:color w:val="000000" w:themeColor="text1"/>
          <w:sz w:val="24"/>
          <w:szCs w:val="24"/>
          <w:shd w:val="clear" w:color="auto" w:fill="FFFFFF"/>
        </w:rPr>
        <w:t>permitted non</w:t>
      </w:r>
      <w:r w:rsidR="00433F2D" w:rsidRPr="00971402">
        <w:rPr>
          <w:color w:val="000000" w:themeColor="text1"/>
          <w:sz w:val="24"/>
          <w:szCs w:val="24"/>
          <w:shd w:val="clear" w:color="auto" w:fill="FFFFFF"/>
        </w:rPr>
        <w:t>-medical teachers for appointment to the extent of 30% of the total number of the posts in the department.</w:t>
      </w:r>
      <w:r w:rsidR="00433F2D" w:rsidRPr="00971402">
        <w:rPr>
          <w:color w:val="000000" w:themeColor="text1"/>
          <w:sz w:val="24"/>
          <w:szCs w:val="24"/>
          <w:lang w:val="en-US"/>
        </w:rPr>
        <w:t xml:space="preserve"> </w:t>
      </w:r>
      <w:r w:rsidR="00AE29B0" w:rsidRPr="00971402">
        <w:rPr>
          <w:color w:val="000000" w:themeColor="text1"/>
          <w:sz w:val="24"/>
          <w:szCs w:val="24"/>
          <w:shd w:val="clear" w:color="auto" w:fill="FFFFFF"/>
        </w:rPr>
        <w:t>In the Department of Biochemistry, non-medical teachers may be appointed to the extent of 50% of the total number of posts in the</w:t>
      </w:r>
      <w:r w:rsidR="00433F2D" w:rsidRPr="00971402">
        <w:rPr>
          <w:color w:val="000000" w:themeColor="text1"/>
          <w:sz w:val="24"/>
          <w:szCs w:val="24"/>
          <w:shd w:val="clear" w:color="auto" w:fill="FFFFFF"/>
        </w:rPr>
        <w:t xml:space="preserve"> </w:t>
      </w:r>
      <w:r w:rsidR="00AE29B0" w:rsidRPr="00971402">
        <w:rPr>
          <w:color w:val="000000" w:themeColor="text1"/>
          <w:sz w:val="24"/>
          <w:szCs w:val="24"/>
          <w:shd w:val="clear" w:color="auto" w:fill="FFFFFF"/>
        </w:rPr>
        <w:t>department.</w:t>
      </w:r>
      <w:r w:rsidR="00433F2D" w:rsidRPr="00971402">
        <w:rPr>
          <w:color w:val="000000" w:themeColor="text1"/>
          <w:sz w:val="24"/>
          <w:szCs w:val="24"/>
          <w:shd w:val="clear" w:color="auto" w:fill="FFFFFF"/>
        </w:rPr>
        <w:t xml:space="preserve"> This decision received several criticisms from the medical fraternity as it led to increase</w:t>
      </w:r>
      <w:r w:rsidR="00C00194" w:rsidRPr="00971402">
        <w:rPr>
          <w:color w:val="000000" w:themeColor="text1"/>
          <w:sz w:val="24"/>
          <w:szCs w:val="24"/>
          <w:shd w:val="clear" w:color="auto" w:fill="FFFFFF"/>
        </w:rPr>
        <w:t>d</w:t>
      </w:r>
      <w:r w:rsidR="00433F2D" w:rsidRPr="00971402">
        <w:rPr>
          <w:color w:val="000000" w:themeColor="text1"/>
          <w:sz w:val="24"/>
          <w:szCs w:val="24"/>
          <w:shd w:val="clear" w:color="auto" w:fill="FFFFFF"/>
        </w:rPr>
        <w:t xml:space="preserve"> unemployment and also deteriorated the quality of medical education</w:t>
      </w:r>
      <w:r w:rsidR="00B52E54" w:rsidRPr="00971402">
        <w:rPr>
          <w:color w:val="000000" w:themeColor="text1"/>
          <w:sz w:val="24"/>
          <w:szCs w:val="24"/>
          <w:shd w:val="clear" w:color="auto" w:fill="FFFFFF"/>
        </w:rPr>
        <w:t>.</w:t>
      </w:r>
      <w:r w:rsidR="00C00194" w:rsidRPr="00971402">
        <w:rPr>
          <w:color w:val="000000" w:themeColor="text1"/>
          <w:sz w:val="24"/>
          <w:szCs w:val="24"/>
          <w:shd w:val="clear" w:color="auto" w:fill="FFFFFF"/>
        </w:rPr>
        <w:t xml:space="preserve"> (</w:t>
      </w:r>
      <w:r w:rsidR="00433F2D" w:rsidRPr="00971402">
        <w:rPr>
          <w:color w:val="000000" w:themeColor="text1"/>
          <w:sz w:val="24"/>
          <w:szCs w:val="24"/>
          <w:shd w:val="clear" w:color="auto" w:fill="FFFFFF"/>
        </w:rPr>
        <w:t>Clause 2</w:t>
      </w:r>
      <w:r w:rsidR="00C00194" w:rsidRPr="00971402">
        <w:rPr>
          <w:color w:val="000000" w:themeColor="text1"/>
          <w:sz w:val="24"/>
          <w:szCs w:val="24"/>
          <w:shd w:val="clear" w:color="auto" w:fill="FFFFFF"/>
        </w:rPr>
        <w:t xml:space="preserve">: </w:t>
      </w:r>
      <w:r w:rsidR="00433F2D" w:rsidRPr="00971402">
        <w:rPr>
          <w:color w:val="000000" w:themeColor="text1"/>
          <w:sz w:val="24"/>
          <w:szCs w:val="24"/>
          <w:shd w:val="clear" w:color="auto" w:fill="FFFFFF"/>
        </w:rPr>
        <w:t>M</w:t>
      </w:r>
      <w:r w:rsidR="00C00194" w:rsidRPr="00971402">
        <w:rPr>
          <w:color w:val="000000" w:themeColor="text1"/>
          <w:sz w:val="24"/>
          <w:szCs w:val="24"/>
          <w:shd w:val="clear" w:color="auto" w:fill="FFFFFF"/>
        </w:rPr>
        <w:t>CI:</w:t>
      </w:r>
      <w:r w:rsidR="00433F2D" w:rsidRPr="00971402">
        <w:rPr>
          <w:color w:val="000000" w:themeColor="text1"/>
          <w:sz w:val="24"/>
          <w:szCs w:val="24"/>
          <w:shd w:val="clear" w:color="auto" w:fill="FFFFFF"/>
        </w:rPr>
        <w:t xml:space="preserve"> Minimum Qualifications, for Teachers in Medical Education Regulations, 1998</w:t>
      </w:r>
      <w:r w:rsidR="00C00194" w:rsidRPr="00971402">
        <w:rPr>
          <w:color w:val="000000" w:themeColor="text1"/>
          <w:sz w:val="24"/>
          <w:szCs w:val="24"/>
          <w:shd w:val="clear" w:color="auto" w:fill="FFFFFF"/>
        </w:rPr>
        <w:t>)</w:t>
      </w:r>
      <w:r w:rsidR="00064A13" w:rsidRPr="00971402">
        <w:rPr>
          <w:color w:val="000000" w:themeColor="text1"/>
          <w:sz w:val="24"/>
          <w:szCs w:val="24"/>
          <w:shd w:val="clear" w:color="auto" w:fill="FFFFFF"/>
        </w:rPr>
        <w:t xml:space="preserve">. </w:t>
      </w:r>
    </w:p>
    <w:p w14:paraId="0D609730" w14:textId="77777777" w:rsidR="007F3AD0" w:rsidRPr="00971402" w:rsidRDefault="007F3AD0" w:rsidP="00971402">
      <w:pPr>
        <w:pStyle w:val="NoSpacing"/>
        <w:jc w:val="both"/>
        <w:rPr>
          <w:color w:val="000000" w:themeColor="text1"/>
          <w:sz w:val="24"/>
          <w:szCs w:val="24"/>
          <w:lang w:val="en-US"/>
        </w:rPr>
      </w:pPr>
    </w:p>
    <w:p w14:paraId="5245CDF4" w14:textId="77777777" w:rsidR="00B338F5" w:rsidRPr="00971402" w:rsidRDefault="00B37AC3" w:rsidP="00971402">
      <w:pPr>
        <w:pStyle w:val="NoSpacing"/>
        <w:numPr>
          <w:ilvl w:val="2"/>
          <w:numId w:val="9"/>
        </w:numPr>
        <w:jc w:val="both"/>
        <w:rPr>
          <w:color w:val="000000" w:themeColor="text1"/>
          <w:sz w:val="24"/>
          <w:szCs w:val="24"/>
          <w:lang w:val="en-US"/>
        </w:rPr>
      </w:pPr>
      <w:r w:rsidRPr="00971402">
        <w:rPr>
          <w:b/>
          <w:bCs/>
          <w:color w:val="000000" w:themeColor="text1"/>
          <w:sz w:val="24"/>
          <w:szCs w:val="24"/>
          <w:lang w:val="en-US"/>
        </w:rPr>
        <w:t>Poor faculty development</w:t>
      </w:r>
      <w:r w:rsidR="00472D3A" w:rsidRPr="00971402">
        <w:rPr>
          <w:b/>
          <w:bCs/>
          <w:color w:val="000000" w:themeColor="text1"/>
          <w:sz w:val="24"/>
          <w:szCs w:val="24"/>
          <w:lang w:val="en-US"/>
        </w:rPr>
        <w:t>:</w:t>
      </w:r>
      <w:r w:rsidR="00170B7A" w:rsidRPr="00971402">
        <w:rPr>
          <w:b/>
          <w:bCs/>
          <w:color w:val="000000" w:themeColor="text1"/>
          <w:sz w:val="24"/>
          <w:szCs w:val="24"/>
          <w:lang w:val="en-US"/>
        </w:rPr>
        <w:t xml:space="preserve"> </w:t>
      </w:r>
    </w:p>
    <w:p w14:paraId="3C30EB22" w14:textId="6AFF7EC7" w:rsidR="006A5578" w:rsidRPr="00971402" w:rsidRDefault="00B37AC3" w:rsidP="00971402">
      <w:pPr>
        <w:pStyle w:val="NoSpacing"/>
        <w:ind w:left="2160"/>
        <w:jc w:val="both"/>
        <w:rPr>
          <w:sz w:val="24"/>
          <w:szCs w:val="24"/>
        </w:rPr>
      </w:pPr>
      <w:r w:rsidRPr="00971402">
        <w:rPr>
          <w:sz w:val="24"/>
          <w:szCs w:val="24"/>
        </w:rPr>
        <w:t xml:space="preserve">MCI Regulations on Graduate Medical Education, 1997, made it mandatory for all medical colleges to establish Medical Education Units (MEUs) to enable faculty members to avail modern education technology for teaching and established  </w:t>
      </w:r>
      <w:r w:rsidR="004D6169" w:rsidRPr="00971402">
        <w:rPr>
          <w:sz w:val="24"/>
          <w:szCs w:val="24"/>
        </w:rPr>
        <w:t>Twenty two</w:t>
      </w:r>
      <w:r w:rsidR="00B54643" w:rsidRPr="00971402">
        <w:rPr>
          <w:sz w:val="24"/>
          <w:szCs w:val="24"/>
        </w:rPr>
        <w:t xml:space="preserve"> </w:t>
      </w:r>
      <w:r w:rsidR="004D6169" w:rsidRPr="00971402">
        <w:rPr>
          <w:sz w:val="24"/>
          <w:szCs w:val="24"/>
        </w:rPr>
        <w:t>R</w:t>
      </w:r>
      <w:r w:rsidRPr="00971402">
        <w:rPr>
          <w:sz w:val="24"/>
          <w:szCs w:val="24"/>
        </w:rPr>
        <w:t xml:space="preserve">egional </w:t>
      </w:r>
      <w:r w:rsidR="004D6169" w:rsidRPr="00971402">
        <w:rPr>
          <w:sz w:val="24"/>
          <w:szCs w:val="24"/>
        </w:rPr>
        <w:t>C</w:t>
      </w:r>
      <w:r w:rsidRPr="00971402">
        <w:rPr>
          <w:sz w:val="24"/>
          <w:szCs w:val="24"/>
        </w:rPr>
        <w:t>entres, since July 2009. But lack of motivation amongst faculty and educational administrators, poor recognition, lack of reward are the impediments in successful faculty development.</w:t>
      </w:r>
      <w:r w:rsidR="00F16645" w:rsidRPr="00971402">
        <w:rPr>
          <w:sz w:val="24"/>
          <w:szCs w:val="24"/>
        </w:rPr>
        <w:t xml:space="preserve"> </w:t>
      </w:r>
      <w:r w:rsidR="009D0BB1" w:rsidRPr="00971402">
        <w:rPr>
          <w:sz w:val="24"/>
          <w:szCs w:val="24"/>
        </w:rPr>
        <w:t>(Faculty Development Program: MCI)</w:t>
      </w:r>
      <w:r w:rsidR="00E63D00" w:rsidRPr="00971402">
        <w:rPr>
          <w:sz w:val="24"/>
          <w:szCs w:val="24"/>
        </w:rPr>
        <w:t xml:space="preserve"> </w:t>
      </w:r>
    </w:p>
    <w:p w14:paraId="5BD256DE" w14:textId="66FFE5DF" w:rsidR="0020522B" w:rsidRPr="0020522B" w:rsidRDefault="00B37AC3" w:rsidP="0020522B">
      <w:pPr>
        <w:pStyle w:val="NoSpacing"/>
        <w:ind w:left="2160"/>
        <w:jc w:val="both"/>
        <w:rPr>
          <w:color w:val="000000" w:themeColor="text1"/>
          <w:sz w:val="24"/>
          <w:szCs w:val="24"/>
          <w:lang w:val="en-US"/>
        </w:rPr>
      </w:pPr>
      <w:r w:rsidRPr="00971402">
        <w:rPr>
          <w:color w:val="000000" w:themeColor="text1"/>
          <w:sz w:val="24"/>
          <w:szCs w:val="24"/>
          <w:shd w:val="clear" w:color="auto" w:fill="FFFFFF"/>
        </w:rPr>
        <w:t xml:space="preserve">Faculty development is a key determinant of successful curricular implementation.  With the formulation of the new curriculum, the focus has shifted to the curriculum implementation support program (CISP). Many of the guiding principles and learning strategies involved in CBME require a basic exposure to medical education training, including adult learning principles, framing objectives, aligning objectives and teaching-learning methods to assessments, and various assessment methods. Many medical </w:t>
      </w:r>
      <w:r w:rsidRPr="00971402">
        <w:rPr>
          <w:color w:val="000000" w:themeColor="text1"/>
          <w:sz w:val="24"/>
          <w:szCs w:val="24"/>
          <w:shd w:val="clear" w:color="auto" w:fill="FFFFFF"/>
        </w:rPr>
        <w:lastRenderedPageBreak/>
        <w:t>colleges still have a substantial backlog of faculty awaiting such basic training. CISP training without bare minimum sensitization to the fundamentals of medical education training may</w:t>
      </w:r>
      <w:r w:rsidR="001C4CE4" w:rsidRPr="00971402">
        <w:rPr>
          <w:color w:val="000000" w:themeColor="text1"/>
          <w:sz w:val="24"/>
          <w:szCs w:val="24"/>
          <w:shd w:val="clear" w:color="auto" w:fill="FFFFFF"/>
        </w:rPr>
        <w:t xml:space="preserve"> not </w:t>
      </w:r>
      <w:r w:rsidR="00517B31" w:rsidRPr="00971402">
        <w:rPr>
          <w:color w:val="000000" w:themeColor="text1"/>
          <w:sz w:val="24"/>
          <w:szCs w:val="24"/>
          <w:shd w:val="clear" w:color="auto" w:fill="FFFFFF"/>
        </w:rPr>
        <w:t>prove</w:t>
      </w:r>
      <w:r w:rsidR="001C4CE4" w:rsidRPr="00971402">
        <w:rPr>
          <w:color w:val="000000" w:themeColor="text1"/>
          <w:sz w:val="24"/>
          <w:szCs w:val="24"/>
          <w:shd w:val="clear" w:color="auto" w:fill="FFFFFF"/>
        </w:rPr>
        <w:t xml:space="preserve"> </w:t>
      </w:r>
      <w:r w:rsidR="00E3188C" w:rsidRPr="00971402">
        <w:rPr>
          <w:color w:val="000000" w:themeColor="text1"/>
          <w:sz w:val="24"/>
          <w:szCs w:val="24"/>
          <w:shd w:val="clear" w:color="auto" w:fill="FFFFFF"/>
        </w:rPr>
        <w:t>rewarding</w:t>
      </w:r>
      <w:r w:rsidR="00CC1FC2" w:rsidRPr="00971402">
        <w:rPr>
          <w:color w:val="000000" w:themeColor="text1"/>
          <w:sz w:val="24"/>
          <w:szCs w:val="24"/>
          <w:shd w:val="clear" w:color="auto" w:fill="FFFFFF"/>
        </w:rPr>
        <w:t xml:space="preserve"> (</w:t>
      </w:r>
      <w:r w:rsidR="0030008C" w:rsidRPr="00971402">
        <w:rPr>
          <w:color w:val="000000" w:themeColor="text1"/>
          <w:sz w:val="24"/>
          <w:szCs w:val="24"/>
          <w:shd w:val="clear" w:color="auto" w:fill="FFFFFF"/>
        </w:rPr>
        <w:t>7,</w:t>
      </w:r>
      <w:r w:rsidR="004D39E2" w:rsidRPr="00971402">
        <w:rPr>
          <w:color w:val="000000" w:themeColor="text1"/>
          <w:sz w:val="24"/>
          <w:szCs w:val="24"/>
          <w:shd w:val="clear" w:color="auto" w:fill="FFFFFF"/>
        </w:rPr>
        <w:t xml:space="preserve"> </w:t>
      </w:r>
      <w:r w:rsidR="0030008C" w:rsidRPr="00971402">
        <w:rPr>
          <w:color w:val="000000" w:themeColor="text1"/>
          <w:sz w:val="24"/>
          <w:szCs w:val="24"/>
          <w:shd w:val="clear" w:color="auto" w:fill="FFFFFF"/>
        </w:rPr>
        <w:t>8</w:t>
      </w:r>
      <w:r w:rsidR="00B64CA2" w:rsidRPr="00971402">
        <w:rPr>
          <w:color w:val="000000" w:themeColor="text1"/>
          <w:sz w:val="24"/>
          <w:szCs w:val="24"/>
          <w:shd w:val="clear" w:color="auto" w:fill="FFFFFF"/>
        </w:rPr>
        <w:t>,</w:t>
      </w:r>
      <w:r w:rsidR="004D39E2" w:rsidRPr="00971402">
        <w:rPr>
          <w:color w:val="000000" w:themeColor="text1"/>
          <w:sz w:val="24"/>
          <w:szCs w:val="24"/>
          <w:shd w:val="clear" w:color="auto" w:fill="FFFFFF"/>
        </w:rPr>
        <w:t xml:space="preserve"> </w:t>
      </w:r>
      <w:r w:rsidR="008C4BAA" w:rsidRPr="00971402">
        <w:rPr>
          <w:color w:val="000000" w:themeColor="text1"/>
          <w:sz w:val="24"/>
          <w:szCs w:val="24"/>
          <w:shd w:val="clear" w:color="auto" w:fill="FFFFFF"/>
        </w:rPr>
        <w:t xml:space="preserve">10, </w:t>
      </w:r>
      <w:r w:rsidR="0061329B" w:rsidRPr="00971402">
        <w:rPr>
          <w:color w:val="000000" w:themeColor="text1"/>
          <w:sz w:val="24"/>
          <w:szCs w:val="24"/>
          <w:shd w:val="clear" w:color="auto" w:fill="FFFFFF"/>
        </w:rPr>
        <w:t xml:space="preserve">31, </w:t>
      </w:r>
      <w:r w:rsidR="008C4BAA" w:rsidRPr="00971402">
        <w:rPr>
          <w:color w:val="000000" w:themeColor="text1"/>
          <w:sz w:val="24"/>
          <w:szCs w:val="24"/>
          <w:shd w:val="clear" w:color="auto" w:fill="FFFFFF"/>
        </w:rPr>
        <w:t>50,</w:t>
      </w:r>
      <w:r w:rsidR="004D39E2" w:rsidRPr="00971402">
        <w:rPr>
          <w:color w:val="000000" w:themeColor="text1"/>
          <w:sz w:val="24"/>
          <w:szCs w:val="24"/>
          <w:shd w:val="clear" w:color="auto" w:fill="FFFFFF"/>
        </w:rPr>
        <w:t xml:space="preserve"> </w:t>
      </w:r>
      <w:r w:rsidR="008C4BAA" w:rsidRPr="00971402">
        <w:rPr>
          <w:color w:val="000000" w:themeColor="text1"/>
          <w:sz w:val="24"/>
          <w:szCs w:val="24"/>
          <w:shd w:val="clear" w:color="auto" w:fill="FFFFFF"/>
        </w:rPr>
        <w:t>51</w:t>
      </w:r>
      <w:r w:rsidR="00CC1FC2" w:rsidRPr="00971402">
        <w:rPr>
          <w:color w:val="000000" w:themeColor="text1"/>
          <w:sz w:val="24"/>
          <w:szCs w:val="24"/>
          <w:shd w:val="clear" w:color="auto" w:fill="FFFFFF"/>
        </w:rPr>
        <w:t>)</w:t>
      </w:r>
      <w:r w:rsidRPr="00971402">
        <w:rPr>
          <w:color w:val="000000" w:themeColor="text1"/>
          <w:sz w:val="24"/>
          <w:szCs w:val="24"/>
          <w:shd w:val="clear" w:color="auto" w:fill="FFFFFF"/>
        </w:rPr>
        <w:t>.</w:t>
      </w:r>
    </w:p>
    <w:p w14:paraId="3BCC4CA2" w14:textId="024AF244" w:rsidR="00B54643" w:rsidRPr="00971402" w:rsidRDefault="00B54643" w:rsidP="00971402">
      <w:pPr>
        <w:rPr>
          <w:color w:val="000000"/>
        </w:rPr>
      </w:pPr>
    </w:p>
    <w:p w14:paraId="2BEF0B76" w14:textId="77777777" w:rsidR="00A50951" w:rsidRPr="00971402" w:rsidRDefault="00B37AC3" w:rsidP="00971402">
      <w:pPr>
        <w:pStyle w:val="NoSpacing"/>
        <w:numPr>
          <w:ilvl w:val="2"/>
          <w:numId w:val="9"/>
        </w:numPr>
        <w:jc w:val="both"/>
        <w:rPr>
          <w:b/>
          <w:bCs/>
          <w:color w:val="000000" w:themeColor="text1"/>
          <w:sz w:val="24"/>
          <w:szCs w:val="24"/>
          <w:lang w:val="en-US"/>
        </w:rPr>
      </w:pPr>
      <w:r w:rsidRPr="00971402">
        <w:rPr>
          <w:b/>
          <w:bCs/>
          <w:color w:val="000000" w:themeColor="text1"/>
          <w:sz w:val="24"/>
          <w:szCs w:val="24"/>
          <w:lang w:val="en-US"/>
        </w:rPr>
        <w:t>Shortage of clinical material</w:t>
      </w:r>
      <w:r w:rsidR="00472D3A" w:rsidRPr="00971402">
        <w:rPr>
          <w:b/>
          <w:bCs/>
          <w:color w:val="000000" w:themeColor="text1"/>
          <w:sz w:val="24"/>
          <w:szCs w:val="24"/>
          <w:lang w:val="en-US"/>
        </w:rPr>
        <w:t>:</w:t>
      </w:r>
      <w:r w:rsidR="00C779E8" w:rsidRPr="00971402">
        <w:rPr>
          <w:b/>
          <w:bCs/>
          <w:color w:val="000000" w:themeColor="text1"/>
          <w:sz w:val="24"/>
          <w:szCs w:val="24"/>
          <w:lang w:val="en-US"/>
        </w:rPr>
        <w:t xml:space="preserve"> </w:t>
      </w:r>
    </w:p>
    <w:p w14:paraId="5EAFA8EC" w14:textId="7D6A0F8E" w:rsidR="00995139" w:rsidRPr="00971402" w:rsidRDefault="00B37AC3" w:rsidP="00971402">
      <w:pPr>
        <w:pStyle w:val="NoSpacing"/>
        <w:ind w:left="2160"/>
        <w:jc w:val="both"/>
        <w:rPr>
          <w:color w:val="000000" w:themeColor="text1"/>
          <w:sz w:val="24"/>
          <w:szCs w:val="24"/>
          <w:lang w:val="en-GB"/>
        </w:rPr>
      </w:pPr>
      <w:r w:rsidRPr="00971402">
        <w:rPr>
          <w:color w:val="000000" w:themeColor="text1"/>
          <w:sz w:val="24"/>
          <w:szCs w:val="24"/>
          <w:lang w:val="en-GB"/>
        </w:rPr>
        <w:t>C</w:t>
      </w:r>
      <w:r w:rsidR="00C779E8" w:rsidRPr="00971402">
        <w:rPr>
          <w:color w:val="000000" w:themeColor="text1"/>
          <w:sz w:val="24"/>
          <w:szCs w:val="24"/>
          <w:lang w:val="en-GB"/>
        </w:rPr>
        <w:t xml:space="preserve">ostly &amp; </w:t>
      </w:r>
      <w:r w:rsidRPr="00971402">
        <w:rPr>
          <w:color w:val="000000" w:themeColor="text1"/>
          <w:sz w:val="24"/>
          <w:szCs w:val="24"/>
          <w:lang w:val="en-GB"/>
        </w:rPr>
        <w:t>un-</w:t>
      </w:r>
      <w:r w:rsidR="00C779E8" w:rsidRPr="00971402">
        <w:rPr>
          <w:color w:val="000000" w:themeColor="text1"/>
          <w:sz w:val="24"/>
          <w:szCs w:val="24"/>
          <w:lang w:val="en-GB"/>
        </w:rPr>
        <w:t xml:space="preserve">subsidized, </w:t>
      </w:r>
      <w:r w:rsidRPr="00971402">
        <w:rPr>
          <w:color w:val="000000" w:themeColor="text1"/>
          <w:sz w:val="24"/>
          <w:szCs w:val="24"/>
          <w:lang w:val="en-GB"/>
        </w:rPr>
        <w:t>medical services</w:t>
      </w:r>
      <w:r w:rsidR="009147A8" w:rsidRPr="00971402">
        <w:rPr>
          <w:color w:val="000000" w:themeColor="text1"/>
          <w:sz w:val="24"/>
          <w:szCs w:val="24"/>
          <w:lang w:val="en-GB"/>
        </w:rPr>
        <w:t xml:space="preserve"> and insufficiency of medical facilities in medical colleges </w:t>
      </w:r>
      <w:r w:rsidR="000D4394" w:rsidRPr="00971402">
        <w:rPr>
          <w:color w:val="000000" w:themeColor="text1"/>
          <w:sz w:val="24"/>
          <w:szCs w:val="24"/>
          <w:lang w:val="en-GB"/>
        </w:rPr>
        <w:t>result</w:t>
      </w:r>
      <w:r w:rsidRPr="00971402">
        <w:rPr>
          <w:color w:val="000000" w:themeColor="text1"/>
          <w:sz w:val="24"/>
          <w:szCs w:val="24"/>
          <w:lang w:val="en-GB"/>
        </w:rPr>
        <w:t>s</w:t>
      </w:r>
      <w:r w:rsidR="000D4394" w:rsidRPr="00971402">
        <w:rPr>
          <w:color w:val="000000" w:themeColor="text1"/>
          <w:sz w:val="24"/>
          <w:szCs w:val="24"/>
          <w:lang w:val="en-GB"/>
        </w:rPr>
        <w:t xml:space="preserve"> </w:t>
      </w:r>
      <w:r w:rsidR="00AF577F" w:rsidRPr="00971402">
        <w:rPr>
          <w:color w:val="000000" w:themeColor="text1"/>
          <w:sz w:val="24"/>
          <w:szCs w:val="24"/>
          <w:lang w:val="en-GB"/>
        </w:rPr>
        <w:t xml:space="preserve">in poor </w:t>
      </w:r>
      <w:r w:rsidR="00C779E8" w:rsidRPr="00971402">
        <w:rPr>
          <w:color w:val="000000" w:themeColor="text1"/>
          <w:sz w:val="24"/>
          <w:szCs w:val="24"/>
          <w:lang w:val="en-GB"/>
        </w:rPr>
        <w:t xml:space="preserve">patient load </w:t>
      </w:r>
      <w:r w:rsidR="00AF577F" w:rsidRPr="00971402">
        <w:rPr>
          <w:color w:val="000000" w:themeColor="text1"/>
          <w:sz w:val="24"/>
          <w:szCs w:val="24"/>
          <w:lang w:val="en-GB"/>
        </w:rPr>
        <w:t>with</w:t>
      </w:r>
      <w:r w:rsidR="00C779E8" w:rsidRPr="00971402">
        <w:rPr>
          <w:color w:val="000000" w:themeColor="text1"/>
          <w:sz w:val="24"/>
          <w:szCs w:val="24"/>
          <w:lang w:val="en-GB"/>
        </w:rPr>
        <w:t xml:space="preserve"> bed</w:t>
      </w:r>
      <w:r w:rsidR="000D4394" w:rsidRPr="00971402">
        <w:rPr>
          <w:color w:val="000000" w:themeColor="text1"/>
          <w:sz w:val="24"/>
          <w:szCs w:val="24"/>
          <w:lang w:val="en-GB"/>
        </w:rPr>
        <w:t xml:space="preserve"> </w:t>
      </w:r>
      <w:r w:rsidR="00C779E8" w:rsidRPr="00971402">
        <w:rPr>
          <w:color w:val="000000" w:themeColor="text1"/>
          <w:sz w:val="24"/>
          <w:szCs w:val="24"/>
          <w:lang w:val="en-GB"/>
        </w:rPr>
        <w:t xml:space="preserve">occupancy less than </w:t>
      </w:r>
      <w:r w:rsidR="000D4394" w:rsidRPr="00971402">
        <w:rPr>
          <w:color w:val="000000" w:themeColor="text1"/>
          <w:sz w:val="24"/>
          <w:szCs w:val="24"/>
          <w:lang w:val="en-GB"/>
        </w:rPr>
        <w:t>3</w:t>
      </w:r>
      <w:r w:rsidR="00C779E8" w:rsidRPr="00971402">
        <w:rPr>
          <w:color w:val="000000" w:themeColor="text1"/>
          <w:sz w:val="24"/>
          <w:szCs w:val="24"/>
          <w:lang w:val="en-GB"/>
        </w:rPr>
        <w:t>0</w:t>
      </w:r>
      <w:r w:rsidR="00223519" w:rsidRPr="00971402">
        <w:rPr>
          <w:color w:val="000000" w:themeColor="text1"/>
          <w:sz w:val="24"/>
          <w:szCs w:val="24"/>
          <w:lang w:val="en-GB"/>
        </w:rPr>
        <w:t xml:space="preserve"> </w:t>
      </w:r>
      <w:r w:rsidR="008A579A" w:rsidRPr="00971402">
        <w:rPr>
          <w:color w:val="000000" w:themeColor="text1"/>
          <w:sz w:val="24"/>
          <w:szCs w:val="24"/>
          <w:lang w:val="en-GB"/>
        </w:rPr>
        <w:t>per cent</w:t>
      </w:r>
      <w:r w:rsidR="00223519" w:rsidRPr="00971402">
        <w:rPr>
          <w:color w:val="000000" w:themeColor="text1"/>
          <w:sz w:val="24"/>
          <w:szCs w:val="24"/>
          <w:lang w:val="en-GB"/>
        </w:rPr>
        <w:t xml:space="preserve"> </w:t>
      </w:r>
      <w:r w:rsidR="00A82237" w:rsidRPr="00971402">
        <w:rPr>
          <w:color w:val="000000" w:themeColor="text1"/>
          <w:sz w:val="24"/>
          <w:szCs w:val="24"/>
          <w:lang w:val="en-GB"/>
        </w:rPr>
        <w:t>limi</w:t>
      </w:r>
      <w:r w:rsidR="00223519" w:rsidRPr="00971402">
        <w:rPr>
          <w:color w:val="000000" w:themeColor="text1"/>
          <w:sz w:val="24"/>
          <w:szCs w:val="24"/>
          <w:lang w:val="en-GB"/>
        </w:rPr>
        <w:t xml:space="preserve">ting </w:t>
      </w:r>
      <w:r w:rsidR="00A82237" w:rsidRPr="00971402">
        <w:rPr>
          <w:color w:val="000000" w:themeColor="text1"/>
          <w:sz w:val="24"/>
          <w:szCs w:val="24"/>
          <w:lang w:val="en-GB"/>
        </w:rPr>
        <w:t>the learning boundaries of the</w:t>
      </w:r>
      <w:r w:rsidR="00223519" w:rsidRPr="00971402">
        <w:rPr>
          <w:color w:val="000000" w:themeColor="text1"/>
          <w:sz w:val="24"/>
          <w:szCs w:val="24"/>
          <w:lang w:val="en-GB"/>
        </w:rPr>
        <w:t xml:space="preserve"> students. </w:t>
      </w:r>
      <w:r w:rsidR="00567710" w:rsidRPr="00971402">
        <w:rPr>
          <w:color w:val="000000" w:themeColor="text1"/>
          <w:sz w:val="24"/>
          <w:szCs w:val="24"/>
          <w:lang w:val="en-GB"/>
        </w:rPr>
        <w:t>I</w:t>
      </w:r>
      <w:r w:rsidR="00210BE5" w:rsidRPr="00971402">
        <w:rPr>
          <w:color w:val="000000" w:themeColor="text1"/>
          <w:sz w:val="24"/>
          <w:szCs w:val="24"/>
          <w:lang w:val="en-GB"/>
        </w:rPr>
        <w:t>n the last 10 years, 21 private medical colleges have been derecognized due to a lack of basic minimum requirements</w:t>
      </w:r>
      <w:r w:rsidR="00567710" w:rsidRPr="00971402">
        <w:rPr>
          <w:color w:val="000000" w:themeColor="text1"/>
          <w:sz w:val="24"/>
          <w:szCs w:val="24"/>
          <w:lang w:val="en-GB"/>
        </w:rPr>
        <w:t xml:space="preserve"> (</w:t>
      </w:r>
      <w:r w:rsidR="00547E5D" w:rsidRPr="00971402">
        <w:rPr>
          <w:color w:val="000000" w:themeColor="text1"/>
          <w:sz w:val="24"/>
          <w:szCs w:val="24"/>
          <w:lang w:val="en-GB"/>
        </w:rPr>
        <w:t xml:space="preserve">List of </w:t>
      </w:r>
      <w:r w:rsidR="002C4C61" w:rsidRPr="00971402">
        <w:rPr>
          <w:color w:val="000000" w:themeColor="text1"/>
          <w:sz w:val="24"/>
          <w:szCs w:val="24"/>
          <w:lang w:val="en-GB"/>
        </w:rPr>
        <w:t>C</w:t>
      </w:r>
      <w:r w:rsidR="00547E5D" w:rsidRPr="00971402">
        <w:rPr>
          <w:color w:val="000000" w:themeColor="text1"/>
          <w:sz w:val="24"/>
          <w:szCs w:val="24"/>
          <w:lang w:val="en-GB"/>
        </w:rPr>
        <w:t xml:space="preserve">losed Colleges/Institutions with </w:t>
      </w:r>
      <w:r w:rsidR="006F5B35" w:rsidRPr="00971402">
        <w:rPr>
          <w:color w:val="000000" w:themeColor="text1"/>
          <w:sz w:val="24"/>
          <w:szCs w:val="24"/>
          <w:lang w:val="en-GB"/>
        </w:rPr>
        <w:t xml:space="preserve">MBBS </w:t>
      </w:r>
      <w:r w:rsidR="00547E5D" w:rsidRPr="00971402">
        <w:rPr>
          <w:color w:val="000000" w:themeColor="text1"/>
          <w:sz w:val="24"/>
          <w:szCs w:val="24"/>
          <w:lang w:val="en-GB"/>
        </w:rPr>
        <w:t xml:space="preserve">courses: </w:t>
      </w:r>
      <w:r w:rsidR="00567710" w:rsidRPr="00971402">
        <w:rPr>
          <w:color w:val="000000" w:themeColor="text1"/>
          <w:sz w:val="24"/>
          <w:szCs w:val="24"/>
          <w:lang w:val="en-GB"/>
        </w:rPr>
        <w:t>MCI)</w:t>
      </w:r>
      <w:r w:rsidR="00210BE5" w:rsidRPr="00971402">
        <w:rPr>
          <w:color w:val="000000" w:themeColor="text1"/>
          <w:sz w:val="24"/>
          <w:szCs w:val="24"/>
          <w:lang w:val="en-GB"/>
        </w:rPr>
        <w:t>.</w:t>
      </w:r>
      <w:r w:rsidR="00B03978" w:rsidRPr="00971402">
        <w:rPr>
          <w:color w:val="000000" w:themeColor="text1"/>
          <w:sz w:val="24"/>
          <w:szCs w:val="24"/>
          <w:lang w:val="en-GB"/>
        </w:rPr>
        <w:t xml:space="preserve"> </w:t>
      </w:r>
    </w:p>
    <w:p w14:paraId="36C9C446" w14:textId="77777777" w:rsidR="00547E5D" w:rsidRPr="00971402" w:rsidRDefault="00547E5D" w:rsidP="00971402">
      <w:pPr>
        <w:pStyle w:val="NoSpacing"/>
        <w:ind w:left="2160"/>
        <w:jc w:val="both"/>
        <w:rPr>
          <w:color w:val="000000" w:themeColor="text1"/>
          <w:sz w:val="24"/>
          <w:szCs w:val="24"/>
          <w:lang w:val="en-GB"/>
        </w:rPr>
      </w:pPr>
    </w:p>
    <w:p w14:paraId="2869C887" w14:textId="77777777" w:rsidR="00A50951" w:rsidRPr="00971402" w:rsidRDefault="00B37AC3" w:rsidP="00971402">
      <w:pPr>
        <w:pStyle w:val="NoSpacing"/>
        <w:numPr>
          <w:ilvl w:val="2"/>
          <w:numId w:val="9"/>
        </w:numPr>
        <w:autoSpaceDE w:val="0"/>
        <w:autoSpaceDN w:val="0"/>
        <w:adjustRightInd w:val="0"/>
        <w:jc w:val="both"/>
        <w:rPr>
          <w:color w:val="000000" w:themeColor="text1"/>
          <w:sz w:val="24"/>
          <w:szCs w:val="24"/>
          <w:lang w:val="en-GB"/>
        </w:rPr>
      </w:pPr>
      <w:r w:rsidRPr="00971402">
        <w:rPr>
          <w:b/>
          <w:bCs/>
          <w:color w:val="000000" w:themeColor="text1"/>
          <w:sz w:val="24"/>
          <w:szCs w:val="24"/>
          <w:lang w:val="en-US"/>
        </w:rPr>
        <w:t>Flawed assessment pattern</w:t>
      </w:r>
      <w:r w:rsidR="00472D3A" w:rsidRPr="00971402">
        <w:rPr>
          <w:b/>
          <w:bCs/>
          <w:color w:val="000000" w:themeColor="text1"/>
          <w:sz w:val="24"/>
          <w:szCs w:val="24"/>
          <w:lang w:val="en-US"/>
        </w:rPr>
        <w:t>:</w:t>
      </w:r>
      <w:r w:rsidR="00AF577F" w:rsidRPr="00971402">
        <w:rPr>
          <w:b/>
          <w:bCs/>
          <w:color w:val="000000" w:themeColor="text1"/>
          <w:sz w:val="24"/>
          <w:szCs w:val="24"/>
          <w:lang w:val="en-US"/>
        </w:rPr>
        <w:t xml:space="preserve"> </w:t>
      </w:r>
    </w:p>
    <w:p w14:paraId="1923EAAB" w14:textId="59078031" w:rsidR="00C779E8" w:rsidRPr="00971402" w:rsidRDefault="00B37AC3" w:rsidP="00971402">
      <w:pPr>
        <w:pStyle w:val="NoSpacing"/>
        <w:autoSpaceDE w:val="0"/>
        <w:autoSpaceDN w:val="0"/>
        <w:adjustRightInd w:val="0"/>
        <w:ind w:left="2160"/>
        <w:jc w:val="both"/>
        <w:rPr>
          <w:color w:val="FF0000"/>
          <w:sz w:val="24"/>
          <w:szCs w:val="24"/>
          <w:lang w:val="en-GB"/>
        </w:rPr>
      </w:pPr>
      <w:r w:rsidRPr="00971402">
        <w:rPr>
          <w:color w:val="000000" w:themeColor="text1"/>
          <w:sz w:val="24"/>
          <w:szCs w:val="24"/>
          <w:lang w:val="en-GB"/>
        </w:rPr>
        <w:t xml:space="preserve">The existing </w:t>
      </w:r>
      <w:r w:rsidR="00AF577F" w:rsidRPr="00971402">
        <w:rPr>
          <w:color w:val="000000" w:themeColor="text1"/>
          <w:sz w:val="24"/>
          <w:szCs w:val="24"/>
          <w:lang w:val="en-GB"/>
        </w:rPr>
        <w:t>assessment</w:t>
      </w:r>
      <w:r w:rsidRPr="00971402">
        <w:rPr>
          <w:color w:val="000000" w:themeColor="text1"/>
          <w:sz w:val="24"/>
          <w:szCs w:val="24"/>
          <w:lang w:val="en-GB"/>
        </w:rPr>
        <w:t xml:space="preserve"> system </w:t>
      </w:r>
      <w:r w:rsidR="00AF577F" w:rsidRPr="00971402">
        <w:rPr>
          <w:color w:val="000000" w:themeColor="text1"/>
          <w:sz w:val="24"/>
          <w:szCs w:val="24"/>
          <w:lang w:val="en-GB"/>
        </w:rPr>
        <w:t>evaluat</w:t>
      </w:r>
      <w:r w:rsidR="004F7549" w:rsidRPr="00971402">
        <w:rPr>
          <w:color w:val="000000" w:themeColor="text1"/>
          <w:sz w:val="24"/>
          <w:szCs w:val="24"/>
          <w:lang w:val="en-GB"/>
        </w:rPr>
        <w:t>es</w:t>
      </w:r>
      <w:r w:rsidR="00AF577F" w:rsidRPr="00971402">
        <w:rPr>
          <w:color w:val="000000" w:themeColor="text1"/>
          <w:sz w:val="24"/>
          <w:szCs w:val="24"/>
          <w:lang w:val="en-GB"/>
        </w:rPr>
        <w:t xml:space="preserve"> only </w:t>
      </w:r>
      <w:r w:rsidR="004F7549" w:rsidRPr="00971402">
        <w:rPr>
          <w:color w:val="000000" w:themeColor="text1"/>
          <w:sz w:val="24"/>
          <w:szCs w:val="24"/>
          <w:lang w:val="en-GB"/>
        </w:rPr>
        <w:t xml:space="preserve">the </w:t>
      </w:r>
      <w:r w:rsidR="00AF577F" w:rsidRPr="00971402">
        <w:rPr>
          <w:color w:val="000000" w:themeColor="text1"/>
          <w:sz w:val="24"/>
          <w:szCs w:val="24"/>
          <w:lang w:val="en-GB"/>
        </w:rPr>
        <w:t>cognitive domain</w:t>
      </w:r>
      <w:r w:rsidR="007A14B1" w:rsidRPr="00971402">
        <w:rPr>
          <w:color w:val="000000" w:themeColor="text1"/>
          <w:sz w:val="24"/>
          <w:szCs w:val="24"/>
          <w:lang w:val="en-GB"/>
        </w:rPr>
        <w:t xml:space="preserve"> with a </w:t>
      </w:r>
      <w:r w:rsidR="00BE3401" w:rsidRPr="00971402">
        <w:rPr>
          <w:color w:val="000000" w:themeColor="text1"/>
          <w:sz w:val="24"/>
          <w:szCs w:val="24"/>
          <w:lang w:val="en-GB"/>
        </w:rPr>
        <w:t>minimal</w:t>
      </w:r>
      <w:r w:rsidR="00AF577F" w:rsidRPr="00971402">
        <w:rPr>
          <w:color w:val="000000" w:themeColor="text1"/>
          <w:sz w:val="24"/>
          <w:szCs w:val="24"/>
          <w:lang w:val="en-GB"/>
        </w:rPr>
        <w:t xml:space="preserve"> evaluation of psychomotor and attitude skills. </w:t>
      </w:r>
      <w:r w:rsidR="00C3239B" w:rsidRPr="00971402">
        <w:rPr>
          <w:color w:val="000000" w:themeColor="text1"/>
          <w:sz w:val="24"/>
          <w:szCs w:val="24"/>
          <w:lang w:val="en-GB"/>
        </w:rPr>
        <w:t>‘</w:t>
      </w:r>
      <w:r w:rsidRPr="00971402">
        <w:rPr>
          <w:color w:val="000000" w:themeColor="text1"/>
          <w:sz w:val="24"/>
          <w:szCs w:val="24"/>
          <w:lang w:val="en-GB"/>
        </w:rPr>
        <w:t>O</w:t>
      </w:r>
      <w:r w:rsidR="00ED7C0F" w:rsidRPr="00971402">
        <w:rPr>
          <w:color w:val="000000" w:themeColor="text1"/>
          <w:sz w:val="24"/>
          <w:szCs w:val="24"/>
          <w:lang w:val="en-GB"/>
        </w:rPr>
        <w:t xml:space="preserve">bserved </w:t>
      </w:r>
      <w:r w:rsidR="00C3239B" w:rsidRPr="00971402">
        <w:rPr>
          <w:color w:val="000000" w:themeColor="text1"/>
          <w:sz w:val="24"/>
          <w:szCs w:val="24"/>
          <w:lang w:val="en-GB"/>
        </w:rPr>
        <w:t>Structured Clinical Examination’</w:t>
      </w:r>
      <w:r w:rsidR="00ED7C0F" w:rsidRPr="00971402">
        <w:rPr>
          <w:color w:val="000000" w:themeColor="text1"/>
          <w:sz w:val="24"/>
          <w:szCs w:val="24"/>
          <w:lang w:val="en-GB"/>
        </w:rPr>
        <w:t xml:space="preserve"> (OSCE)</w:t>
      </w:r>
      <w:r w:rsidR="00AF577F" w:rsidRPr="00971402">
        <w:rPr>
          <w:color w:val="000000" w:themeColor="text1"/>
          <w:sz w:val="24"/>
          <w:szCs w:val="24"/>
          <w:lang w:val="en-GB"/>
        </w:rPr>
        <w:t xml:space="preserve"> </w:t>
      </w:r>
      <w:r w:rsidRPr="00971402">
        <w:rPr>
          <w:color w:val="000000" w:themeColor="text1"/>
          <w:sz w:val="24"/>
          <w:szCs w:val="24"/>
          <w:lang w:val="en-GB"/>
        </w:rPr>
        <w:t xml:space="preserve">and </w:t>
      </w:r>
      <w:r w:rsidR="00C3239B" w:rsidRPr="00971402">
        <w:rPr>
          <w:color w:val="000000" w:themeColor="text1"/>
          <w:sz w:val="24"/>
          <w:szCs w:val="24"/>
          <w:lang w:val="en-GB"/>
        </w:rPr>
        <w:t xml:space="preserve">‘Observed Structured Practical Examination’ </w:t>
      </w:r>
      <w:r w:rsidR="00ED7C0F" w:rsidRPr="00971402">
        <w:rPr>
          <w:color w:val="000000" w:themeColor="text1"/>
          <w:sz w:val="24"/>
          <w:szCs w:val="24"/>
          <w:lang w:val="en-GB"/>
        </w:rPr>
        <w:t>(</w:t>
      </w:r>
      <w:r w:rsidRPr="00971402">
        <w:rPr>
          <w:color w:val="000000" w:themeColor="text1"/>
          <w:sz w:val="24"/>
          <w:szCs w:val="24"/>
          <w:lang w:val="en-GB"/>
        </w:rPr>
        <w:t>OS</w:t>
      </w:r>
      <w:r w:rsidR="00401F4E" w:rsidRPr="00971402">
        <w:rPr>
          <w:color w:val="000000" w:themeColor="text1"/>
          <w:sz w:val="24"/>
          <w:szCs w:val="24"/>
          <w:lang w:val="en-GB"/>
        </w:rPr>
        <w:t>P</w:t>
      </w:r>
      <w:r w:rsidRPr="00971402">
        <w:rPr>
          <w:color w:val="000000" w:themeColor="text1"/>
          <w:sz w:val="24"/>
          <w:szCs w:val="24"/>
          <w:lang w:val="en-GB"/>
        </w:rPr>
        <w:t>E</w:t>
      </w:r>
      <w:r w:rsidR="00ED7C0F" w:rsidRPr="00971402">
        <w:rPr>
          <w:color w:val="000000" w:themeColor="text1"/>
          <w:sz w:val="24"/>
          <w:szCs w:val="24"/>
          <w:lang w:val="en-GB"/>
        </w:rPr>
        <w:t>)</w:t>
      </w:r>
      <w:r w:rsidRPr="00971402">
        <w:rPr>
          <w:color w:val="000000" w:themeColor="text1"/>
          <w:sz w:val="24"/>
          <w:szCs w:val="24"/>
          <w:lang w:val="en-GB"/>
        </w:rPr>
        <w:t xml:space="preserve"> </w:t>
      </w:r>
      <w:r w:rsidR="004F7549" w:rsidRPr="00971402">
        <w:rPr>
          <w:color w:val="000000" w:themeColor="text1"/>
          <w:sz w:val="24"/>
          <w:szCs w:val="24"/>
          <w:lang w:val="en-GB"/>
        </w:rPr>
        <w:t xml:space="preserve">are </w:t>
      </w:r>
      <w:r w:rsidR="00BE3401" w:rsidRPr="00971402">
        <w:rPr>
          <w:color w:val="000000" w:themeColor="text1"/>
          <w:sz w:val="24"/>
          <w:szCs w:val="24"/>
          <w:lang w:val="en-GB"/>
        </w:rPr>
        <w:t>functional only</w:t>
      </w:r>
      <w:r w:rsidR="00ED7C0F" w:rsidRPr="00971402">
        <w:rPr>
          <w:color w:val="000000" w:themeColor="text1"/>
          <w:sz w:val="24"/>
          <w:szCs w:val="24"/>
          <w:lang w:val="en-GB"/>
        </w:rPr>
        <w:t xml:space="preserve"> in premier institutions</w:t>
      </w:r>
      <w:r w:rsidR="003633A2" w:rsidRPr="00971402">
        <w:rPr>
          <w:color w:val="000000" w:themeColor="text1"/>
          <w:sz w:val="24"/>
          <w:szCs w:val="24"/>
          <w:lang w:val="en-GB"/>
        </w:rPr>
        <w:t xml:space="preserve"> (</w:t>
      </w:r>
      <w:r w:rsidR="009722BF" w:rsidRPr="00971402">
        <w:rPr>
          <w:color w:val="000000" w:themeColor="text1"/>
          <w:sz w:val="24"/>
          <w:szCs w:val="24"/>
          <w:lang w:val="en-GB"/>
        </w:rPr>
        <w:t>7, 8, 10)</w:t>
      </w:r>
      <w:r w:rsidR="000D222D" w:rsidRPr="00971402">
        <w:rPr>
          <w:color w:val="000000" w:themeColor="text1"/>
          <w:sz w:val="24"/>
          <w:szCs w:val="24"/>
          <w:lang w:val="en-GB"/>
        </w:rPr>
        <w:t>.</w:t>
      </w:r>
    </w:p>
    <w:p w14:paraId="0F1F4459" w14:textId="77777777" w:rsidR="00A50951" w:rsidRPr="00971402" w:rsidRDefault="00A50951" w:rsidP="00971402">
      <w:pPr>
        <w:pStyle w:val="NoSpacing"/>
        <w:autoSpaceDE w:val="0"/>
        <w:autoSpaceDN w:val="0"/>
        <w:adjustRightInd w:val="0"/>
        <w:ind w:left="2160"/>
        <w:jc w:val="both"/>
        <w:rPr>
          <w:color w:val="000000" w:themeColor="text1"/>
          <w:sz w:val="24"/>
          <w:szCs w:val="24"/>
          <w:lang w:val="en-GB"/>
        </w:rPr>
      </w:pPr>
    </w:p>
    <w:p w14:paraId="68B074FD" w14:textId="77777777" w:rsidR="00A50951" w:rsidRPr="00971402" w:rsidRDefault="00B37AC3" w:rsidP="00971402">
      <w:pPr>
        <w:pStyle w:val="NoSpacing"/>
        <w:numPr>
          <w:ilvl w:val="2"/>
          <w:numId w:val="9"/>
        </w:numPr>
        <w:jc w:val="both"/>
        <w:rPr>
          <w:b/>
          <w:bCs/>
          <w:color w:val="000000" w:themeColor="text1"/>
          <w:sz w:val="24"/>
          <w:szCs w:val="24"/>
          <w:lang w:val="en-US"/>
        </w:rPr>
      </w:pPr>
      <w:r w:rsidRPr="00971402">
        <w:rPr>
          <w:b/>
          <w:bCs/>
          <w:color w:val="000000" w:themeColor="text1"/>
          <w:sz w:val="24"/>
          <w:szCs w:val="24"/>
          <w:lang w:val="en-US"/>
        </w:rPr>
        <w:t>Lack of research activities</w:t>
      </w:r>
      <w:r w:rsidR="00472D3A" w:rsidRPr="00971402">
        <w:rPr>
          <w:b/>
          <w:bCs/>
          <w:color w:val="000000" w:themeColor="text1"/>
          <w:sz w:val="24"/>
          <w:szCs w:val="24"/>
          <w:lang w:val="en-US"/>
        </w:rPr>
        <w:t>:</w:t>
      </w:r>
      <w:r w:rsidR="005F5F07" w:rsidRPr="00971402">
        <w:rPr>
          <w:b/>
          <w:bCs/>
          <w:color w:val="000000" w:themeColor="text1"/>
          <w:sz w:val="24"/>
          <w:szCs w:val="24"/>
          <w:lang w:val="en-US"/>
        </w:rPr>
        <w:t xml:space="preserve"> </w:t>
      </w:r>
      <w:r w:rsidR="004F7549" w:rsidRPr="00971402">
        <w:rPr>
          <w:b/>
          <w:bCs/>
          <w:color w:val="000000" w:themeColor="text1"/>
          <w:sz w:val="24"/>
          <w:szCs w:val="24"/>
          <w:lang w:val="en-US"/>
        </w:rPr>
        <w:t xml:space="preserve"> </w:t>
      </w:r>
    </w:p>
    <w:p w14:paraId="4D2B7AE1" w14:textId="6BE90726" w:rsidR="00E2236C" w:rsidRPr="00971402" w:rsidRDefault="00B37AC3" w:rsidP="00971402">
      <w:pPr>
        <w:pStyle w:val="NoSpacing"/>
        <w:ind w:left="2160"/>
        <w:jc w:val="both"/>
        <w:rPr>
          <w:color w:val="000000" w:themeColor="text1"/>
          <w:sz w:val="24"/>
          <w:szCs w:val="24"/>
          <w:lang w:val="en-GB"/>
        </w:rPr>
      </w:pPr>
      <w:r w:rsidRPr="00971402">
        <w:rPr>
          <w:sz w:val="24"/>
          <w:szCs w:val="24"/>
          <w:lang w:val="en-GB"/>
        </w:rPr>
        <w:t>I</w:t>
      </w:r>
      <w:r w:rsidR="00ED7C0F" w:rsidRPr="00971402">
        <w:rPr>
          <w:sz w:val="24"/>
          <w:szCs w:val="24"/>
          <w:lang w:val="en-GB"/>
        </w:rPr>
        <w:t>nfrastructure for quality research activit</w:t>
      </w:r>
      <w:r w:rsidRPr="00971402">
        <w:rPr>
          <w:sz w:val="24"/>
          <w:szCs w:val="24"/>
          <w:lang w:val="en-GB"/>
        </w:rPr>
        <w:t>y in India</w:t>
      </w:r>
      <w:r w:rsidR="00ED7C0F" w:rsidRPr="00971402">
        <w:rPr>
          <w:sz w:val="24"/>
          <w:szCs w:val="24"/>
          <w:lang w:val="en-GB"/>
        </w:rPr>
        <w:t xml:space="preserve"> is the least. </w:t>
      </w:r>
      <w:r w:rsidR="00211D86" w:rsidRPr="00971402">
        <w:rPr>
          <w:rFonts w:eastAsia="Times New Roman"/>
          <w:color w:val="000000" w:themeColor="text1"/>
          <w:sz w:val="24"/>
          <w:szCs w:val="24"/>
          <w:shd w:val="clear" w:color="auto" w:fill="FFFFFF"/>
          <w:lang w:eastAsia="en-GB"/>
        </w:rPr>
        <w:t xml:space="preserve">Between 2005 and 2014, </w:t>
      </w:r>
      <w:r w:rsidR="00211D86" w:rsidRPr="00971402">
        <w:rPr>
          <w:sz w:val="24"/>
          <w:szCs w:val="24"/>
        </w:rPr>
        <w:t>over 57% of the medical colleges did not have a single publication and only 25 (4.3%) of the institutions produced research papers that accounted for 40.3% of the country's total research output</w:t>
      </w:r>
      <w:r w:rsidR="00BA21E7" w:rsidRPr="00971402">
        <w:rPr>
          <w:color w:val="000000" w:themeColor="text1"/>
          <w:sz w:val="24"/>
          <w:szCs w:val="24"/>
          <w:lang w:val="en-GB"/>
        </w:rPr>
        <w:t xml:space="preserve">. </w:t>
      </w:r>
      <w:r w:rsidR="00BA21E7" w:rsidRPr="00971402">
        <w:rPr>
          <w:sz w:val="24"/>
          <w:szCs w:val="24"/>
        </w:rPr>
        <w:t>Since 2015, after the obligatory requirement of publication of papers by MCI for promotion to higher posts</w:t>
      </w:r>
      <w:r w:rsidR="00D903F6" w:rsidRPr="00971402">
        <w:rPr>
          <w:sz w:val="24"/>
          <w:szCs w:val="24"/>
        </w:rPr>
        <w:t>,</w:t>
      </w:r>
      <w:r w:rsidR="00BA21E7" w:rsidRPr="00971402">
        <w:rPr>
          <w:sz w:val="24"/>
          <w:szCs w:val="24"/>
        </w:rPr>
        <w:t xml:space="preserve"> a </w:t>
      </w:r>
      <w:r w:rsidR="00D903F6" w:rsidRPr="00971402">
        <w:rPr>
          <w:sz w:val="24"/>
          <w:szCs w:val="24"/>
        </w:rPr>
        <w:t>surge in</w:t>
      </w:r>
      <w:r w:rsidR="00BA21E7" w:rsidRPr="00971402">
        <w:rPr>
          <w:sz w:val="24"/>
          <w:szCs w:val="24"/>
        </w:rPr>
        <w:t xml:space="preserve"> the number of </w:t>
      </w:r>
      <w:r w:rsidR="00D903F6" w:rsidRPr="00971402">
        <w:rPr>
          <w:sz w:val="24"/>
          <w:szCs w:val="24"/>
        </w:rPr>
        <w:t xml:space="preserve">poor-quality research </w:t>
      </w:r>
      <w:r w:rsidR="00BA21E7" w:rsidRPr="00971402">
        <w:rPr>
          <w:sz w:val="24"/>
          <w:szCs w:val="24"/>
        </w:rPr>
        <w:t xml:space="preserve">articles </w:t>
      </w:r>
      <w:r w:rsidRPr="00971402">
        <w:rPr>
          <w:sz w:val="24"/>
          <w:szCs w:val="24"/>
        </w:rPr>
        <w:t>wa</w:t>
      </w:r>
      <w:r w:rsidR="00D903F6" w:rsidRPr="00971402">
        <w:rPr>
          <w:sz w:val="24"/>
          <w:szCs w:val="24"/>
        </w:rPr>
        <w:t xml:space="preserve">s observed </w:t>
      </w:r>
      <w:r w:rsidR="00BA21E7" w:rsidRPr="00971402">
        <w:rPr>
          <w:sz w:val="24"/>
          <w:szCs w:val="24"/>
        </w:rPr>
        <w:t>from India</w:t>
      </w:r>
      <w:r w:rsidRPr="00971402">
        <w:rPr>
          <w:sz w:val="24"/>
          <w:szCs w:val="24"/>
        </w:rPr>
        <w:t>n medical colleges</w:t>
      </w:r>
      <w:r w:rsidR="00BA21E7" w:rsidRPr="00971402">
        <w:rPr>
          <w:sz w:val="24"/>
          <w:szCs w:val="24"/>
        </w:rPr>
        <w:t>; most</w:t>
      </w:r>
      <w:r w:rsidR="00D903F6" w:rsidRPr="00971402">
        <w:rPr>
          <w:sz w:val="24"/>
          <w:szCs w:val="24"/>
        </w:rPr>
        <w:t>ly</w:t>
      </w:r>
      <w:r w:rsidR="00BA21E7" w:rsidRPr="00971402">
        <w:rPr>
          <w:sz w:val="24"/>
          <w:szCs w:val="24"/>
        </w:rPr>
        <w:t xml:space="preserve"> </w:t>
      </w:r>
      <w:r w:rsidR="00D903F6" w:rsidRPr="00971402">
        <w:rPr>
          <w:sz w:val="24"/>
          <w:szCs w:val="24"/>
        </w:rPr>
        <w:t>pu</w:t>
      </w:r>
      <w:r w:rsidR="00BA21E7" w:rsidRPr="00971402">
        <w:rPr>
          <w:sz w:val="24"/>
          <w:szCs w:val="24"/>
        </w:rPr>
        <w:t>blished in predatory journals</w:t>
      </w:r>
      <w:r w:rsidR="00D903F6" w:rsidRPr="00971402">
        <w:rPr>
          <w:sz w:val="24"/>
          <w:szCs w:val="24"/>
        </w:rPr>
        <w:t xml:space="preserve"> or journals indexed in Index Copernicus</w:t>
      </w:r>
      <w:r w:rsidR="006D6FDB" w:rsidRPr="00971402">
        <w:rPr>
          <w:sz w:val="24"/>
          <w:szCs w:val="24"/>
        </w:rPr>
        <w:t xml:space="preserve"> with a system of pay and publish.</w:t>
      </w:r>
      <w:r w:rsidR="00BA21E7" w:rsidRPr="00971402">
        <w:rPr>
          <w:sz w:val="24"/>
          <w:szCs w:val="24"/>
        </w:rPr>
        <w:t xml:space="preserve"> </w:t>
      </w:r>
      <w:r w:rsidR="004B0FB1" w:rsidRPr="00971402">
        <w:rPr>
          <w:color w:val="000000" w:themeColor="text1"/>
          <w:sz w:val="24"/>
          <w:szCs w:val="24"/>
        </w:rPr>
        <w:t xml:space="preserve">From about 53,000 </w:t>
      </w:r>
      <w:r w:rsidRPr="00971402">
        <w:rPr>
          <w:color w:val="000000" w:themeColor="text1"/>
          <w:sz w:val="24"/>
          <w:szCs w:val="24"/>
        </w:rPr>
        <w:t>“</w:t>
      </w:r>
      <w:r w:rsidR="004B0FB1" w:rsidRPr="00971402">
        <w:rPr>
          <w:color w:val="000000" w:themeColor="text1"/>
          <w:sz w:val="24"/>
          <w:szCs w:val="24"/>
        </w:rPr>
        <w:t>papers</w:t>
      </w:r>
      <w:r w:rsidRPr="00971402">
        <w:rPr>
          <w:color w:val="000000" w:themeColor="text1"/>
          <w:sz w:val="24"/>
          <w:szCs w:val="24"/>
        </w:rPr>
        <w:t>”</w:t>
      </w:r>
      <w:r w:rsidR="004B0FB1" w:rsidRPr="00971402">
        <w:rPr>
          <w:color w:val="000000" w:themeColor="text1"/>
          <w:sz w:val="24"/>
          <w:szCs w:val="24"/>
        </w:rPr>
        <w:t xml:space="preserve"> in 2010, the nearly 8,000 active predatory journals in the world have published a mind-numbing 4,20,000 “articles” in 2014. Over 11,000 fake open access journals were identified.</w:t>
      </w:r>
      <w:r w:rsidRPr="00971402">
        <w:rPr>
          <w:color w:val="000000" w:themeColor="text1"/>
          <w:sz w:val="24"/>
          <w:szCs w:val="24"/>
        </w:rPr>
        <w:t xml:space="preserve"> </w:t>
      </w:r>
      <w:r w:rsidR="004B0FB1" w:rsidRPr="00971402">
        <w:rPr>
          <w:color w:val="000000" w:themeColor="text1"/>
          <w:sz w:val="24"/>
          <w:szCs w:val="24"/>
        </w:rPr>
        <w:t>The number of fake journal publishers based in the country has grown several-fold in the last 4-5 years. Today, as much as 27 percent of fake journal publishers are based in India</w:t>
      </w:r>
      <w:r w:rsidRPr="00971402">
        <w:rPr>
          <w:color w:val="000000" w:themeColor="text1"/>
          <w:sz w:val="24"/>
          <w:szCs w:val="24"/>
        </w:rPr>
        <w:t>.</w:t>
      </w:r>
      <w:r w:rsidR="004B0FB1" w:rsidRPr="00971402">
        <w:rPr>
          <w:color w:val="000000" w:themeColor="text1"/>
          <w:sz w:val="24"/>
          <w:szCs w:val="24"/>
        </w:rPr>
        <w:t xml:space="preserve"> India has the dubious distinction of being home to 42 percent of fake single-journal publishers</w:t>
      </w:r>
      <w:r w:rsidR="00846F40" w:rsidRPr="00971402">
        <w:rPr>
          <w:color w:val="000000" w:themeColor="text1"/>
          <w:sz w:val="24"/>
          <w:szCs w:val="24"/>
        </w:rPr>
        <w:t xml:space="preserve"> (</w:t>
      </w:r>
      <w:r w:rsidR="00EC4641" w:rsidRPr="00971402">
        <w:rPr>
          <w:color w:val="000000" w:themeColor="text1"/>
          <w:sz w:val="24"/>
          <w:szCs w:val="24"/>
        </w:rPr>
        <w:t>3</w:t>
      </w:r>
      <w:r w:rsidR="005E524B" w:rsidRPr="00971402">
        <w:rPr>
          <w:color w:val="000000" w:themeColor="text1"/>
          <w:sz w:val="24"/>
          <w:szCs w:val="24"/>
        </w:rPr>
        <w:t>9</w:t>
      </w:r>
      <w:r w:rsidR="00846F40" w:rsidRPr="00971402">
        <w:rPr>
          <w:color w:val="000000" w:themeColor="text1"/>
          <w:sz w:val="24"/>
          <w:szCs w:val="24"/>
        </w:rPr>
        <w:t>)</w:t>
      </w:r>
      <w:r w:rsidR="004B0FB1" w:rsidRPr="00971402">
        <w:rPr>
          <w:color w:val="000000" w:themeColor="text1"/>
          <w:sz w:val="24"/>
          <w:szCs w:val="24"/>
        </w:rPr>
        <w:t>.</w:t>
      </w:r>
      <w:r w:rsidR="00C92B13" w:rsidRPr="00971402">
        <w:rPr>
          <w:b/>
          <w:bCs/>
          <w:color w:val="000000" w:themeColor="text1"/>
          <w:sz w:val="24"/>
          <w:szCs w:val="24"/>
          <w:lang w:val="en-US"/>
        </w:rPr>
        <w:t xml:space="preserve"> </w:t>
      </w:r>
      <w:r w:rsidR="00C92B13" w:rsidRPr="00971402">
        <w:rPr>
          <w:color w:val="000000" w:themeColor="text1"/>
          <w:sz w:val="24"/>
          <w:szCs w:val="24"/>
          <w:lang w:val="en-GB"/>
        </w:rPr>
        <w:t xml:space="preserve">MCI must </w:t>
      </w:r>
      <w:r w:rsidRPr="00971402">
        <w:rPr>
          <w:color w:val="000000" w:themeColor="text1"/>
          <w:sz w:val="24"/>
          <w:szCs w:val="24"/>
          <w:lang w:val="en-GB"/>
        </w:rPr>
        <w:t>lay down specific research related minimum guidelines</w:t>
      </w:r>
      <w:r w:rsidR="00C92B13" w:rsidRPr="00971402">
        <w:rPr>
          <w:color w:val="000000" w:themeColor="text1"/>
          <w:sz w:val="24"/>
          <w:szCs w:val="24"/>
          <w:lang w:val="en-GB"/>
        </w:rPr>
        <w:t xml:space="preserve"> for institutions </w:t>
      </w:r>
      <w:r w:rsidRPr="00971402">
        <w:rPr>
          <w:color w:val="000000" w:themeColor="text1"/>
          <w:sz w:val="24"/>
          <w:szCs w:val="24"/>
          <w:shd w:val="clear" w:color="auto" w:fill="FFFFFF"/>
        </w:rPr>
        <w:t>so that some responsibility is shared, and meaningful research is carried out (</w:t>
      </w:r>
      <w:r w:rsidR="0061329B" w:rsidRPr="00971402">
        <w:rPr>
          <w:color w:val="000000" w:themeColor="text1"/>
          <w:sz w:val="24"/>
          <w:szCs w:val="24"/>
          <w:shd w:val="clear" w:color="auto" w:fill="FFFFFF"/>
        </w:rPr>
        <w:t>13, 14, 37</w:t>
      </w:r>
      <w:r w:rsidR="00475C37" w:rsidRPr="00971402">
        <w:rPr>
          <w:color w:val="000000" w:themeColor="text1"/>
          <w:sz w:val="24"/>
          <w:szCs w:val="24"/>
          <w:shd w:val="clear" w:color="auto" w:fill="FFFFFF"/>
        </w:rPr>
        <w:t>, 53</w:t>
      </w:r>
      <w:r w:rsidRPr="00971402">
        <w:rPr>
          <w:color w:val="000000" w:themeColor="text1"/>
          <w:sz w:val="24"/>
          <w:szCs w:val="24"/>
          <w:shd w:val="clear" w:color="auto" w:fill="FFFFFF"/>
        </w:rPr>
        <w:t>).</w:t>
      </w:r>
    </w:p>
    <w:p w14:paraId="133E1554" w14:textId="77777777" w:rsidR="00FC3ECB" w:rsidRPr="00971402" w:rsidRDefault="00FC3ECB" w:rsidP="00971402">
      <w:pPr>
        <w:pStyle w:val="NoSpacing"/>
        <w:jc w:val="both"/>
        <w:rPr>
          <w:b/>
          <w:bCs/>
          <w:color w:val="000000" w:themeColor="text1"/>
          <w:sz w:val="24"/>
          <w:szCs w:val="24"/>
          <w:lang w:val="en-US"/>
        </w:rPr>
      </w:pPr>
    </w:p>
    <w:p w14:paraId="3A1283C3" w14:textId="4642BF79" w:rsidR="00414E85" w:rsidRPr="00971402" w:rsidRDefault="00B37AC3" w:rsidP="00971402">
      <w:pPr>
        <w:pStyle w:val="NoSpacing"/>
        <w:numPr>
          <w:ilvl w:val="1"/>
          <w:numId w:val="9"/>
        </w:numPr>
        <w:jc w:val="both"/>
        <w:rPr>
          <w:b/>
          <w:bCs/>
          <w:color w:val="FF0000"/>
          <w:sz w:val="24"/>
          <w:szCs w:val="24"/>
          <w:lang w:val="en-US"/>
        </w:rPr>
      </w:pPr>
      <w:r w:rsidRPr="00971402">
        <w:rPr>
          <w:b/>
          <w:bCs/>
          <w:sz w:val="24"/>
          <w:szCs w:val="24"/>
          <w:lang w:val="en-US"/>
        </w:rPr>
        <w:t>Incorporation of C</w:t>
      </w:r>
      <w:r w:rsidR="000443B1" w:rsidRPr="00971402">
        <w:rPr>
          <w:b/>
          <w:bCs/>
          <w:sz w:val="24"/>
          <w:szCs w:val="24"/>
          <w:lang w:val="en-US"/>
        </w:rPr>
        <w:t xml:space="preserve">ompetency-based </w:t>
      </w:r>
      <w:r w:rsidR="00812843" w:rsidRPr="00971402">
        <w:rPr>
          <w:b/>
          <w:bCs/>
          <w:sz w:val="24"/>
          <w:szCs w:val="24"/>
          <w:lang w:val="en-US"/>
        </w:rPr>
        <w:t>medical education (CBME)</w:t>
      </w:r>
      <w:r w:rsidRPr="00971402">
        <w:rPr>
          <w:b/>
          <w:bCs/>
          <w:sz w:val="24"/>
          <w:szCs w:val="24"/>
          <w:lang w:val="en-US"/>
        </w:rPr>
        <w:t>:</w:t>
      </w:r>
    </w:p>
    <w:p w14:paraId="474032C1" w14:textId="02A0590C" w:rsidR="00AD1C1A" w:rsidRPr="00971402" w:rsidRDefault="00B37AC3" w:rsidP="00971402">
      <w:pPr>
        <w:pStyle w:val="NoSpacing"/>
        <w:ind w:left="1080"/>
        <w:jc w:val="both"/>
        <w:rPr>
          <w:color w:val="000000" w:themeColor="text1"/>
          <w:sz w:val="24"/>
          <w:szCs w:val="24"/>
          <w:lang w:val="en-US"/>
        </w:rPr>
      </w:pPr>
      <w:r w:rsidRPr="00971402">
        <w:rPr>
          <w:sz w:val="24"/>
          <w:szCs w:val="24"/>
          <w:lang w:val="en-US"/>
        </w:rPr>
        <w:t>Implementation of</w:t>
      </w:r>
      <w:r w:rsidR="000443B1" w:rsidRPr="00971402">
        <w:rPr>
          <w:sz w:val="24"/>
          <w:szCs w:val="24"/>
          <w:lang w:val="en-US"/>
        </w:rPr>
        <w:t xml:space="preserve"> Competency-based curriculum</w:t>
      </w:r>
      <w:r w:rsidRPr="00971402">
        <w:rPr>
          <w:sz w:val="24"/>
          <w:szCs w:val="24"/>
          <w:lang w:val="en-US"/>
        </w:rPr>
        <w:t xml:space="preserve"> </w:t>
      </w:r>
      <w:r w:rsidR="008F1801" w:rsidRPr="00971402">
        <w:rPr>
          <w:sz w:val="24"/>
          <w:szCs w:val="24"/>
          <w:lang w:val="en-US"/>
        </w:rPr>
        <w:t>is mandatory</w:t>
      </w:r>
      <w:r w:rsidR="00B64119" w:rsidRPr="00971402">
        <w:rPr>
          <w:sz w:val="24"/>
          <w:szCs w:val="24"/>
          <w:lang w:val="en-US"/>
        </w:rPr>
        <w:t xml:space="preserve"> </w:t>
      </w:r>
      <w:r w:rsidRPr="00971402">
        <w:rPr>
          <w:sz w:val="24"/>
          <w:szCs w:val="24"/>
          <w:lang w:val="en-US"/>
        </w:rPr>
        <w:t xml:space="preserve">in </w:t>
      </w:r>
      <w:r w:rsidR="006B0ADC" w:rsidRPr="00971402">
        <w:rPr>
          <w:sz w:val="24"/>
          <w:szCs w:val="24"/>
          <w:lang w:val="en-US"/>
        </w:rPr>
        <w:t>medical institution</w:t>
      </w:r>
      <w:r w:rsidR="00901FDE" w:rsidRPr="00971402">
        <w:rPr>
          <w:sz w:val="24"/>
          <w:szCs w:val="24"/>
          <w:lang w:val="en-US"/>
        </w:rPr>
        <w:t>s</w:t>
      </w:r>
      <w:r w:rsidR="000C7993" w:rsidRPr="00971402">
        <w:rPr>
          <w:sz w:val="24"/>
          <w:szCs w:val="24"/>
          <w:lang w:val="en-US"/>
        </w:rPr>
        <w:t xml:space="preserve"> </w:t>
      </w:r>
      <w:r w:rsidR="00EC6809" w:rsidRPr="00971402">
        <w:rPr>
          <w:sz w:val="24"/>
          <w:szCs w:val="24"/>
          <w:lang w:val="en-US"/>
        </w:rPr>
        <w:t>s</w:t>
      </w:r>
      <w:r w:rsidR="000C7993" w:rsidRPr="00971402">
        <w:rPr>
          <w:sz w:val="24"/>
          <w:szCs w:val="24"/>
          <w:lang w:val="en-US"/>
        </w:rPr>
        <w:t>in</w:t>
      </w:r>
      <w:r w:rsidR="00EC6809" w:rsidRPr="00971402">
        <w:rPr>
          <w:sz w:val="24"/>
          <w:szCs w:val="24"/>
          <w:lang w:val="en-US"/>
        </w:rPr>
        <w:t>ce</w:t>
      </w:r>
      <w:r w:rsidR="000C7993" w:rsidRPr="00971402">
        <w:rPr>
          <w:sz w:val="24"/>
          <w:szCs w:val="24"/>
          <w:lang w:val="en-US"/>
        </w:rPr>
        <w:t xml:space="preserve"> 2019</w:t>
      </w:r>
      <w:r w:rsidRPr="00971402">
        <w:rPr>
          <w:sz w:val="24"/>
          <w:szCs w:val="24"/>
          <w:lang w:val="en-US"/>
        </w:rPr>
        <w:t>, but e</w:t>
      </w:r>
      <w:r w:rsidR="00986B6F" w:rsidRPr="00971402">
        <w:rPr>
          <w:sz w:val="24"/>
          <w:szCs w:val="24"/>
          <w:lang w:val="en-US"/>
        </w:rPr>
        <w:t xml:space="preserve">fficient and successful implementation </w:t>
      </w:r>
      <w:r w:rsidR="00834448" w:rsidRPr="00971402">
        <w:rPr>
          <w:sz w:val="24"/>
          <w:szCs w:val="24"/>
          <w:lang w:val="en-US"/>
        </w:rPr>
        <w:t>of CBME</w:t>
      </w:r>
      <w:r w:rsidR="00C70AC5" w:rsidRPr="00971402">
        <w:rPr>
          <w:sz w:val="24"/>
          <w:szCs w:val="24"/>
          <w:lang w:val="en-US"/>
        </w:rPr>
        <w:t xml:space="preserve"> </w:t>
      </w:r>
      <w:r w:rsidR="00986B6F" w:rsidRPr="00971402">
        <w:rPr>
          <w:sz w:val="24"/>
          <w:szCs w:val="24"/>
          <w:lang w:val="en-US"/>
        </w:rPr>
        <w:t xml:space="preserve">is </w:t>
      </w:r>
      <w:r w:rsidR="00EC6809" w:rsidRPr="00971402">
        <w:rPr>
          <w:sz w:val="24"/>
          <w:szCs w:val="24"/>
          <w:lang w:val="en-US"/>
        </w:rPr>
        <w:t>im</w:t>
      </w:r>
      <w:r w:rsidR="00986B6F" w:rsidRPr="00971402">
        <w:rPr>
          <w:sz w:val="24"/>
          <w:szCs w:val="24"/>
          <w:lang w:val="en-US"/>
        </w:rPr>
        <w:t xml:space="preserve">possible when there is </w:t>
      </w:r>
      <w:r w:rsidR="00C70AC5" w:rsidRPr="00971402">
        <w:rPr>
          <w:color w:val="000000" w:themeColor="text1"/>
          <w:sz w:val="24"/>
          <w:szCs w:val="24"/>
          <w:lang w:val="en-US"/>
        </w:rPr>
        <w:t xml:space="preserve">a </w:t>
      </w:r>
      <w:r w:rsidR="00392705" w:rsidRPr="00971402">
        <w:rPr>
          <w:color w:val="000000" w:themeColor="text1"/>
          <w:sz w:val="24"/>
          <w:szCs w:val="24"/>
          <w:lang w:val="en-US"/>
        </w:rPr>
        <w:t>shortage</w:t>
      </w:r>
      <w:r w:rsidR="00C70AC5" w:rsidRPr="00971402">
        <w:rPr>
          <w:color w:val="000000" w:themeColor="text1"/>
          <w:sz w:val="24"/>
          <w:szCs w:val="24"/>
          <w:lang w:val="en-US"/>
        </w:rPr>
        <w:t xml:space="preserve"> of patients</w:t>
      </w:r>
      <w:r w:rsidR="00392705" w:rsidRPr="00971402">
        <w:rPr>
          <w:color w:val="000000" w:themeColor="text1"/>
          <w:sz w:val="24"/>
          <w:szCs w:val="24"/>
          <w:lang w:val="en-US"/>
        </w:rPr>
        <w:t xml:space="preserve"> in hospitals</w:t>
      </w:r>
      <w:r w:rsidR="00C70AC5" w:rsidRPr="00971402">
        <w:rPr>
          <w:color w:val="000000" w:themeColor="text1"/>
          <w:sz w:val="24"/>
          <w:szCs w:val="24"/>
          <w:lang w:val="en-US"/>
        </w:rPr>
        <w:t xml:space="preserve">, lack </w:t>
      </w:r>
      <w:r w:rsidR="00392705" w:rsidRPr="00971402">
        <w:rPr>
          <w:color w:val="000000"/>
          <w:sz w:val="24"/>
          <w:szCs w:val="24"/>
        </w:rPr>
        <w:t>of adequate infrastructure to teach students in small groups and conduct multiple assessments,</w:t>
      </w:r>
      <w:r w:rsidR="00392705" w:rsidRPr="00971402">
        <w:rPr>
          <w:color w:val="000000" w:themeColor="text1"/>
          <w:sz w:val="24"/>
          <w:szCs w:val="24"/>
          <w:lang w:val="en-US"/>
        </w:rPr>
        <w:t xml:space="preserve"> </w:t>
      </w:r>
      <w:r w:rsidR="0088794F" w:rsidRPr="00971402">
        <w:rPr>
          <w:color w:val="000000" w:themeColor="text1"/>
          <w:sz w:val="24"/>
          <w:szCs w:val="24"/>
          <w:lang w:val="en-US"/>
        </w:rPr>
        <w:t>in</w:t>
      </w:r>
      <w:r w:rsidR="005C0EA3" w:rsidRPr="00971402">
        <w:rPr>
          <w:color w:val="000000" w:themeColor="text1"/>
          <w:sz w:val="24"/>
          <w:szCs w:val="24"/>
          <w:lang w:val="en-US"/>
        </w:rPr>
        <w:t>adequate faculty</w:t>
      </w:r>
      <w:r w:rsidR="007019B8" w:rsidRPr="00971402">
        <w:rPr>
          <w:color w:val="000000" w:themeColor="text1"/>
          <w:sz w:val="24"/>
          <w:szCs w:val="24"/>
          <w:lang w:val="en-US"/>
        </w:rPr>
        <w:t xml:space="preserve"> strength</w:t>
      </w:r>
      <w:r w:rsidR="005C0EA3" w:rsidRPr="00971402">
        <w:rPr>
          <w:color w:val="000000" w:themeColor="text1"/>
          <w:sz w:val="24"/>
          <w:szCs w:val="24"/>
          <w:lang w:val="en-US"/>
        </w:rPr>
        <w:t xml:space="preserve">, </w:t>
      </w:r>
      <w:r w:rsidR="00392705" w:rsidRPr="00971402">
        <w:rPr>
          <w:color w:val="000000"/>
          <w:sz w:val="24"/>
          <w:szCs w:val="24"/>
        </w:rPr>
        <w:t xml:space="preserve">lack of commitment </w:t>
      </w:r>
      <w:r w:rsidR="00392705" w:rsidRPr="00971402">
        <w:rPr>
          <w:color w:val="000000"/>
          <w:sz w:val="24"/>
          <w:szCs w:val="24"/>
        </w:rPr>
        <w:lastRenderedPageBreak/>
        <w:t>among managements to bring changes in the existing system</w:t>
      </w:r>
      <w:r w:rsidRPr="00971402">
        <w:rPr>
          <w:color w:val="000000"/>
          <w:sz w:val="24"/>
          <w:szCs w:val="24"/>
        </w:rPr>
        <w:t xml:space="preserve"> </w:t>
      </w:r>
      <w:r w:rsidR="00C70AC5" w:rsidRPr="00971402">
        <w:rPr>
          <w:color w:val="000000" w:themeColor="text1"/>
          <w:sz w:val="24"/>
          <w:szCs w:val="24"/>
          <w:lang w:val="en-US"/>
        </w:rPr>
        <w:t xml:space="preserve">and </w:t>
      </w:r>
      <w:r w:rsidR="007019B8" w:rsidRPr="00971402">
        <w:rPr>
          <w:color w:val="000000" w:themeColor="text1"/>
          <w:sz w:val="24"/>
          <w:szCs w:val="24"/>
          <w:lang w:val="en-US"/>
        </w:rPr>
        <w:t>principal</w:t>
      </w:r>
      <w:r w:rsidR="005C0EA3" w:rsidRPr="00971402">
        <w:rPr>
          <w:color w:val="000000" w:themeColor="text1"/>
          <w:sz w:val="24"/>
          <w:szCs w:val="24"/>
          <w:lang w:val="en-US"/>
        </w:rPr>
        <w:t>l</w:t>
      </w:r>
      <w:r w:rsidR="00C70AC5" w:rsidRPr="00971402">
        <w:rPr>
          <w:color w:val="000000" w:themeColor="text1"/>
          <w:sz w:val="24"/>
          <w:szCs w:val="24"/>
          <w:lang w:val="en-US"/>
        </w:rPr>
        <w:t xml:space="preserve">y </w:t>
      </w:r>
      <w:r w:rsidRPr="00971402">
        <w:rPr>
          <w:color w:val="000000"/>
          <w:sz w:val="24"/>
          <w:szCs w:val="24"/>
        </w:rPr>
        <w:t>Inertia among faculty and students for change</w:t>
      </w:r>
      <w:r w:rsidR="00875CA4" w:rsidRPr="00971402">
        <w:rPr>
          <w:color w:val="000000"/>
          <w:sz w:val="24"/>
          <w:szCs w:val="24"/>
        </w:rPr>
        <w:t xml:space="preserve"> (</w:t>
      </w:r>
      <w:r w:rsidR="00F23A5D" w:rsidRPr="00971402">
        <w:rPr>
          <w:color w:val="000000"/>
          <w:sz w:val="24"/>
          <w:szCs w:val="24"/>
        </w:rPr>
        <w:t>7, 8, 10, 11, 12, 41, 48, 54, 55)</w:t>
      </w:r>
    </w:p>
    <w:p w14:paraId="68FD6870" w14:textId="45D16AFC" w:rsidR="00B05198" w:rsidRPr="00971402" w:rsidRDefault="00B37AC3" w:rsidP="00971402">
      <w:pPr>
        <w:pStyle w:val="NoSpacing"/>
        <w:ind w:left="1080"/>
        <w:jc w:val="both"/>
        <w:rPr>
          <w:color w:val="000000" w:themeColor="text1"/>
          <w:sz w:val="24"/>
          <w:szCs w:val="24"/>
          <w:lang w:val="en-US"/>
        </w:rPr>
      </w:pPr>
      <w:r w:rsidRPr="00971402">
        <w:rPr>
          <w:sz w:val="24"/>
          <w:szCs w:val="24"/>
          <w:lang w:val="en-US"/>
        </w:rPr>
        <w:t>Basheer A</w:t>
      </w:r>
      <w:r w:rsidR="00DE544E" w:rsidRPr="00971402">
        <w:rPr>
          <w:sz w:val="24"/>
          <w:szCs w:val="24"/>
          <w:vertAlign w:val="superscript"/>
          <w:lang w:val="en-US"/>
        </w:rPr>
        <w:t>7</w:t>
      </w:r>
      <w:r w:rsidRPr="00971402">
        <w:rPr>
          <w:sz w:val="24"/>
          <w:szCs w:val="24"/>
          <w:lang w:val="en-US"/>
        </w:rPr>
        <w:t xml:space="preserve"> (2020) states that t</w:t>
      </w:r>
      <w:r w:rsidR="00812843" w:rsidRPr="00971402">
        <w:rPr>
          <w:sz w:val="24"/>
          <w:szCs w:val="24"/>
          <w:lang w:val="en-US"/>
        </w:rPr>
        <w:t>he</w:t>
      </w:r>
      <w:r w:rsidR="000B3243" w:rsidRPr="00971402">
        <w:rPr>
          <w:sz w:val="24"/>
          <w:szCs w:val="24"/>
          <w:lang w:val="en-US"/>
        </w:rPr>
        <w:t xml:space="preserve"> implemented </w:t>
      </w:r>
      <w:r w:rsidR="00E0197F" w:rsidRPr="00971402">
        <w:rPr>
          <w:sz w:val="24"/>
          <w:szCs w:val="24"/>
          <w:lang w:val="en-US"/>
        </w:rPr>
        <w:t>program</w:t>
      </w:r>
      <w:r w:rsidR="000B3243" w:rsidRPr="00971402">
        <w:rPr>
          <w:sz w:val="24"/>
          <w:szCs w:val="24"/>
          <w:lang w:val="en-US"/>
        </w:rPr>
        <w:t xml:space="preserve"> </w:t>
      </w:r>
      <w:r w:rsidR="00064A13" w:rsidRPr="00971402">
        <w:rPr>
          <w:color w:val="000000"/>
          <w:sz w:val="24"/>
          <w:szCs w:val="24"/>
          <w:shd w:val="clear" w:color="auto" w:fill="FFFFFF"/>
        </w:rPr>
        <w:t xml:space="preserve">envisages interactive teaching-learning methods in the form of small-group learning, problem-based learning, and case-based learning, </w:t>
      </w:r>
      <w:r w:rsidR="00812843" w:rsidRPr="00971402">
        <w:rPr>
          <w:color w:val="000000"/>
          <w:sz w:val="24"/>
          <w:szCs w:val="24"/>
          <w:shd w:val="clear" w:color="auto" w:fill="FFFFFF"/>
        </w:rPr>
        <w:t>it is silent</w:t>
      </w:r>
      <w:r w:rsidRPr="00971402">
        <w:rPr>
          <w:color w:val="000000"/>
          <w:sz w:val="24"/>
          <w:szCs w:val="24"/>
          <w:shd w:val="clear" w:color="auto" w:fill="FFFFFF"/>
        </w:rPr>
        <w:t xml:space="preserve"> on assessment</w:t>
      </w:r>
      <w:r w:rsidR="00355324" w:rsidRPr="00971402">
        <w:rPr>
          <w:color w:val="000000"/>
          <w:sz w:val="24"/>
          <w:szCs w:val="24"/>
          <w:shd w:val="clear" w:color="auto" w:fill="FFFFFF"/>
        </w:rPr>
        <w:t xml:space="preserve">. </w:t>
      </w:r>
      <w:r w:rsidR="008F1801" w:rsidRPr="00971402">
        <w:rPr>
          <w:color w:val="000000" w:themeColor="text1"/>
          <w:sz w:val="24"/>
          <w:szCs w:val="24"/>
          <w:lang w:val="en-US"/>
        </w:rPr>
        <w:t xml:space="preserve"> </w:t>
      </w:r>
      <w:r w:rsidR="00064A13" w:rsidRPr="00971402">
        <w:rPr>
          <w:color w:val="000000"/>
          <w:sz w:val="24"/>
          <w:szCs w:val="24"/>
          <w:shd w:val="clear" w:color="auto" w:fill="FFFFFF"/>
        </w:rPr>
        <w:t xml:space="preserve">It leaves assessment to the discretion of individual universities and institutions.  Students, in the long run, </w:t>
      </w:r>
      <w:r w:rsidR="000B3243" w:rsidRPr="00971402">
        <w:rPr>
          <w:color w:val="000000"/>
          <w:sz w:val="24"/>
          <w:szCs w:val="24"/>
          <w:shd w:val="clear" w:color="auto" w:fill="FFFFFF"/>
        </w:rPr>
        <w:t xml:space="preserve">will soon </w:t>
      </w:r>
      <w:r w:rsidR="00064A13" w:rsidRPr="00971402">
        <w:rPr>
          <w:color w:val="000000"/>
          <w:sz w:val="24"/>
          <w:szCs w:val="24"/>
          <w:shd w:val="clear" w:color="auto" w:fill="FFFFFF"/>
        </w:rPr>
        <w:t>realize th</w:t>
      </w:r>
      <w:r w:rsidR="008F1801" w:rsidRPr="00971402">
        <w:rPr>
          <w:color w:val="000000"/>
          <w:sz w:val="24"/>
          <w:szCs w:val="24"/>
          <w:shd w:val="clear" w:color="auto" w:fill="FFFFFF"/>
        </w:rPr>
        <w:t>is</w:t>
      </w:r>
      <w:r w:rsidR="00064A13" w:rsidRPr="00971402">
        <w:rPr>
          <w:color w:val="000000"/>
          <w:sz w:val="24"/>
          <w:szCs w:val="24"/>
          <w:shd w:val="clear" w:color="auto" w:fill="FFFFFF"/>
        </w:rPr>
        <w:t xml:space="preserve"> </w:t>
      </w:r>
      <w:r w:rsidR="008F1801" w:rsidRPr="00971402">
        <w:rPr>
          <w:color w:val="000000"/>
          <w:sz w:val="24"/>
          <w:szCs w:val="24"/>
          <w:shd w:val="clear" w:color="auto" w:fill="FFFFFF"/>
        </w:rPr>
        <w:t>and u</w:t>
      </w:r>
      <w:r w:rsidR="00064A13" w:rsidRPr="00971402">
        <w:rPr>
          <w:color w:val="000000"/>
          <w:sz w:val="24"/>
          <w:szCs w:val="24"/>
          <w:shd w:val="clear" w:color="auto" w:fill="FFFFFF"/>
        </w:rPr>
        <w:t xml:space="preserve">ltimately, the learning becomes rote, fragmented, and short-term, defeating the principle and goal of </w:t>
      </w:r>
      <w:r w:rsidR="008F1801" w:rsidRPr="00971402">
        <w:rPr>
          <w:color w:val="000000"/>
          <w:sz w:val="24"/>
          <w:szCs w:val="24"/>
          <w:shd w:val="clear" w:color="auto" w:fill="FFFFFF"/>
        </w:rPr>
        <w:t xml:space="preserve"> </w:t>
      </w:r>
      <w:r w:rsidR="00064A13" w:rsidRPr="00971402">
        <w:rPr>
          <w:color w:val="000000"/>
          <w:sz w:val="24"/>
          <w:szCs w:val="24"/>
          <w:shd w:val="clear" w:color="auto" w:fill="FFFFFF"/>
        </w:rPr>
        <w:t>CBME</w:t>
      </w:r>
      <w:r w:rsidR="00D143C9" w:rsidRPr="00971402">
        <w:rPr>
          <w:color w:val="000000"/>
          <w:sz w:val="24"/>
          <w:szCs w:val="24"/>
          <w:shd w:val="clear" w:color="auto" w:fill="FFFFFF"/>
        </w:rPr>
        <w:t xml:space="preserve"> (</w:t>
      </w:r>
      <w:r w:rsidR="00EC4641" w:rsidRPr="00971402">
        <w:rPr>
          <w:color w:val="000000"/>
          <w:sz w:val="24"/>
          <w:szCs w:val="24"/>
          <w:shd w:val="clear" w:color="auto" w:fill="FFFFFF"/>
        </w:rPr>
        <w:t>7</w:t>
      </w:r>
      <w:r w:rsidR="00D143C9" w:rsidRPr="00971402">
        <w:rPr>
          <w:color w:val="000000"/>
          <w:sz w:val="24"/>
          <w:szCs w:val="24"/>
          <w:shd w:val="clear" w:color="auto" w:fill="FFFFFF"/>
        </w:rPr>
        <w:t>)</w:t>
      </w:r>
      <w:r w:rsidR="00064A13" w:rsidRPr="00971402">
        <w:rPr>
          <w:color w:val="000000"/>
          <w:sz w:val="24"/>
          <w:szCs w:val="24"/>
          <w:shd w:val="clear" w:color="auto" w:fill="FFFFFF"/>
        </w:rPr>
        <w:t>.</w:t>
      </w:r>
      <w:r w:rsidR="000B3243" w:rsidRPr="00971402">
        <w:rPr>
          <w:color w:val="000000"/>
          <w:sz w:val="24"/>
          <w:szCs w:val="24"/>
          <w:shd w:val="clear" w:color="auto" w:fill="FFFFFF"/>
        </w:rPr>
        <w:t xml:space="preserve"> </w:t>
      </w:r>
      <w:r w:rsidR="008F1801" w:rsidRPr="00971402">
        <w:rPr>
          <w:color w:val="000000" w:themeColor="text1"/>
          <w:sz w:val="24"/>
          <w:szCs w:val="24"/>
          <w:shd w:val="clear" w:color="auto" w:fill="FFFFFF"/>
        </w:rPr>
        <w:t>Other</w:t>
      </w:r>
      <w:r w:rsidR="000B3243" w:rsidRPr="00971402">
        <w:rPr>
          <w:color w:val="000000" w:themeColor="text1"/>
          <w:sz w:val="24"/>
          <w:szCs w:val="24"/>
          <w:shd w:val="clear" w:color="auto" w:fill="FFFFFF"/>
        </w:rPr>
        <w:t xml:space="preserve"> </w:t>
      </w:r>
      <w:r w:rsidR="008F1801" w:rsidRPr="00971402">
        <w:rPr>
          <w:color w:val="000000" w:themeColor="text1"/>
          <w:sz w:val="24"/>
          <w:szCs w:val="24"/>
          <w:shd w:val="clear" w:color="auto" w:fill="FFFFFF"/>
        </w:rPr>
        <w:t>deficits in the curriculum are</w:t>
      </w:r>
      <w:r w:rsidR="000B3243" w:rsidRPr="00971402">
        <w:rPr>
          <w:color w:val="000000" w:themeColor="text1"/>
          <w:sz w:val="24"/>
          <w:szCs w:val="24"/>
          <w:shd w:val="clear" w:color="auto" w:fill="FFFFFF"/>
        </w:rPr>
        <w:t xml:space="preserve"> </w:t>
      </w:r>
      <w:r w:rsidR="008F1801" w:rsidRPr="00971402">
        <w:rPr>
          <w:color w:val="000000" w:themeColor="text1"/>
          <w:sz w:val="24"/>
          <w:szCs w:val="24"/>
          <w:shd w:val="clear" w:color="auto" w:fill="FFFFFF"/>
        </w:rPr>
        <w:t xml:space="preserve">related </w:t>
      </w:r>
      <w:r w:rsidR="000B3243" w:rsidRPr="00971402">
        <w:rPr>
          <w:color w:val="000000" w:themeColor="text1"/>
          <w:sz w:val="24"/>
          <w:szCs w:val="24"/>
          <w:shd w:val="clear" w:color="auto" w:fill="FFFFFF"/>
        </w:rPr>
        <w:t>to the ambiguity regarding the role in internal assessment</w:t>
      </w:r>
      <w:r w:rsidRPr="00971402">
        <w:rPr>
          <w:color w:val="000000" w:themeColor="text1"/>
          <w:sz w:val="24"/>
          <w:szCs w:val="24"/>
          <w:shd w:val="clear" w:color="auto" w:fill="FFFFFF"/>
        </w:rPr>
        <w:t xml:space="preserve"> and </w:t>
      </w:r>
      <w:r w:rsidR="008F1801" w:rsidRPr="00971402">
        <w:rPr>
          <w:color w:val="000000" w:themeColor="text1"/>
          <w:sz w:val="24"/>
          <w:szCs w:val="24"/>
          <w:shd w:val="clear" w:color="auto" w:fill="FFFFFF"/>
        </w:rPr>
        <w:t>exclusion of the concept of family medicine and family physicians</w:t>
      </w:r>
      <w:r w:rsidRPr="00971402">
        <w:rPr>
          <w:color w:val="000000" w:themeColor="text1"/>
          <w:sz w:val="24"/>
          <w:szCs w:val="24"/>
          <w:shd w:val="clear" w:color="auto" w:fill="FFFFFF"/>
        </w:rPr>
        <w:t xml:space="preserve">. The curriculum program presents </w:t>
      </w:r>
      <w:r w:rsidR="000B3243" w:rsidRPr="00971402">
        <w:rPr>
          <w:color w:val="000000" w:themeColor="text1"/>
          <w:sz w:val="24"/>
          <w:szCs w:val="24"/>
          <w:shd w:val="clear" w:color="auto" w:fill="FFFFFF"/>
        </w:rPr>
        <w:t xml:space="preserve">a list of certifiable competencies, </w:t>
      </w:r>
      <w:r w:rsidRPr="00971402">
        <w:rPr>
          <w:color w:val="000000" w:themeColor="text1"/>
          <w:sz w:val="24"/>
          <w:szCs w:val="24"/>
          <w:shd w:val="clear" w:color="auto" w:fill="FFFFFF"/>
        </w:rPr>
        <w:t xml:space="preserve">but </w:t>
      </w:r>
      <w:r w:rsidR="000B3243" w:rsidRPr="00971402">
        <w:rPr>
          <w:color w:val="000000" w:themeColor="text1"/>
          <w:sz w:val="24"/>
          <w:szCs w:val="24"/>
          <w:shd w:val="clear" w:color="auto" w:fill="FFFFFF"/>
        </w:rPr>
        <w:t>t</w:t>
      </w:r>
      <w:r w:rsidRPr="00971402">
        <w:rPr>
          <w:color w:val="000000" w:themeColor="text1"/>
          <w:sz w:val="24"/>
          <w:szCs w:val="24"/>
          <w:shd w:val="clear" w:color="auto" w:fill="FFFFFF"/>
        </w:rPr>
        <w:t>here</w:t>
      </w:r>
      <w:r w:rsidR="000B3243" w:rsidRPr="00971402">
        <w:rPr>
          <w:color w:val="000000" w:themeColor="text1"/>
          <w:sz w:val="24"/>
          <w:szCs w:val="24"/>
          <w:shd w:val="clear" w:color="auto" w:fill="FFFFFF"/>
        </w:rPr>
        <w:t xml:space="preserve"> </w:t>
      </w:r>
      <w:r w:rsidRPr="00971402">
        <w:rPr>
          <w:color w:val="000000" w:themeColor="text1"/>
          <w:sz w:val="24"/>
          <w:szCs w:val="24"/>
          <w:shd w:val="clear" w:color="auto" w:fill="FFFFFF"/>
        </w:rPr>
        <w:t xml:space="preserve">is </w:t>
      </w:r>
      <w:r w:rsidR="000B3243" w:rsidRPr="00971402">
        <w:rPr>
          <w:color w:val="000000" w:themeColor="text1"/>
          <w:sz w:val="24"/>
          <w:szCs w:val="24"/>
          <w:shd w:val="clear" w:color="auto" w:fill="FFFFFF"/>
        </w:rPr>
        <w:t>no clar</w:t>
      </w:r>
      <w:r w:rsidRPr="00971402">
        <w:rPr>
          <w:color w:val="000000" w:themeColor="text1"/>
          <w:sz w:val="24"/>
          <w:szCs w:val="24"/>
          <w:shd w:val="clear" w:color="auto" w:fill="FFFFFF"/>
        </w:rPr>
        <w:t>ity</w:t>
      </w:r>
      <w:r w:rsidR="000B3243" w:rsidRPr="00971402">
        <w:rPr>
          <w:color w:val="000000" w:themeColor="text1"/>
          <w:sz w:val="24"/>
          <w:szCs w:val="24"/>
          <w:shd w:val="clear" w:color="auto" w:fill="FFFFFF"/>
        </w:rPr>
        <w:t xml:space="preserve"> about what happens to a student who fails to get certified in a competency. Does he/she get a chance to try again until he/she is certified before he/she appears for a particular phase examination</w:t>
      </w:r>
      <w:r w:rsidRPr="00971402">
        <w:rPr>
          <w:color w:val="000000" w:themeColor="text1"/>
          <w:sz w:val="24"/>
          <w:szCs w:val="24"/>
          <w:shd w:val="clear" w:color="auto" w:fill="FFFFFF"/>
        </w:rPr>
        <w:t>?</w:t>
      </w:r>
      <w:r w:rsidR="007551AE" w:rsidRPr="00971402">
        <w:rPr>
          <w:color w:val="000000" w:themeColor="text1"/>
          <w:sz w:val="24"/>
          <w:szCs w:val="24"/>
          <w:shd w:val="clear" w:color="auto" w:fill="FFFFFF"/>
        </w:rPr>
        <w:t xml:space="preserve"> </w:t>
      </w:r>
      <w:r w:rsidRPr="00971402">
        <w:rPr>
          <w:color w:val="000000" w:themeColor="text1"/>
          <w:sz w:val="24"/>
          <w:szCs w:val="24"/>
          <w:shd w:val="clear" w:color="auto" w:fill="FFFFFF"/>
        </w:rPr>
        <w:t>(</w:t>
      </w:r>
      <w:r w:rsidR="00EC4641" w:rsidRPr="00971402">
        <w:rPr>
          <w:color w:val="000000" w:themeColor="text1"/>
          <w:sz w:val="24"/>
          <w:szCs w:val="24"/>
          <w:shd w:val="clear" w:color="auto" w:fill="FFFFFF"/>
        </w:rPr>
        <w:t>7</w:t>
      </w:r>
      <w:r w:rsidRPr="00971402">
        <w:rPr>
          <w:color w:val="000000" w:themeColor="text1"/>
          <w:sz w:val="24"/>
          <w:szCs w:val="24"/>
          <w:shd w:val="clear" w:color="auto" w:fill="FFFFFF"/>
        </w:rPr>
        <w:t>).</w:t>
      </w:r>
    </w:p>
    <w:p w14:paraId="7C94D653" w14:textId="77777777" w:rsidR="00B05198" w:rsidRPr="00971402" w:rsidRDefault="00B05198" w:rsidP="00971402">
      <w:pPr>
        <w:autoSpaceDE w:val="0"/>
        <w:autoSpaceDN w:val="0"/>
        <w:adjustRightInd w:val="0"/>
        <w:jc w:val="both"/>
        <w:rPr>
          <w:b/>
          <w:bCs/>
        </w:rPr>
      </w:pPr>
    </w:p>
    <w:p w14:paraId="3871AE41" w14:textId="5D10FE31" w:rsidR="003268DB" w:rsidRPr="00971402" w:rsidRDefault="00B37AC3" w:rsidP="00971402">
      <w:pPr>
        <w:pStyle w:val="ListParagraph"/>
        <w:numPr>
          <w:ilvl w:val="0"/>
          <w:numId w:val="2"/>
        </w:numPr>
        <w:jc w:val="both"/>
        <w:rPr>
          <w:rFonts w:eastAsia="Times New Roman"/>
          <w:b/>
          <w:bCs/>
          <w:sz w:val="24"/>
          <w:szCs w:val="24"/>
          <w:lang w:eastAsia="en-GB"/>
        </w:rPr>
      </w:pPr>
      <w:r w:rsidRPr="00971402">
        <w:rPr>
          <w:b/>
          <w:bCs/>
          <w:sz w:val="24"/>
          <w:szCs w:val="24"/>
          <w:lang w:val="en-US"/>
        </w:rPr>
        <w:t xml:space="preserve">Solutions to the </w:t>
      </w:r>
      <w:r w:rsidR="00EE55EA" w:rsidRPr="00971402">
        <w:rPr>
          <w:b/>
          <w:bCs/>
          <w:sz w:val="24"/>
          <w:szCs w:val="24"/>
          <w:lang w:val="en-US"/>
        </w:rPr>
        <w:t>deficiencies</w:t>
      </w:r>
      <w:r w:rsidR="000108A2" w:rsidRPr="00971402">
        <w:rPr>
          <w:b/>
          <w:bCs/>
          <w:sz w:val="24"/>
          <w:szCs w:val="24"/>
          <w:lang w:val="en-US"/>
        </w:rPr>
        <w:t xml:space="preserve"> in the medical education system</w:t>
      </w:r>
      <w:r w:rsidR="000B3243" w:rsidRPr="00971402">
        <w:rPr>
          <w:b/>
          <w:bCs/>
          <w:sz w:val="24"/>
          <w:szCs w:val="24"/>
          <w:lang w:val="en-US"/>
        </w:rPr>
        <w:t>:</w:t>
      </w:r>
      <w:r w:rsidR="006F084E" w:rsidRPr="00971402">
        <w:rPr>
          <w:b/>
          <w:bCs/>
          <w:color w:val="000000" w:themeColor="text1"/>
          <w:sz w:val="24"/>
          <w:szCs w:val="24"/>
        </w:rPr>
        <w:t xml:space="preserve"> </w:t>
      </w:r>
    </w:p>
    <w:p w14:paraId="7E25C440" w14:textId="43D3D421" w:rsidR="00107618" w:rsidRPr="00971402" w:rsidRDefault="00B37AC3" w:rsidP="00971402">
      <w:pPr>
        <w:pStyle w:val="ListParagraph"/>
        <w:numPr>
          <w:ilvl w:val="1"/>
          <w:numId w:val="43"/>
        </w:numPr>
        <w:jc w:val="both"/>
        <w:rPr>
          <w:color w:val="231F20"/>
          <w:sz w:val="24"/>
          <w:szCs w:val="24"/>
          <w:lang w:val="en-GB"/>
        </w:rPr>
      </w:pPr>
      <w:r w:rsidRPr="00971402">
        <w:rPr>
          <w:color w:val="000000" w:themeColor="text1"/>
          <w:sz w:val="24"/>
          <w:szCs w:val="24"/>
        </w:rPr>
        <w:t>‘</w:t>
      </w:r>
      <w:r w:rsidRPr="00971402">
        <w:rPr>
          <w:b/>
          <w:bCs/>
          <w:color w:val="000000" w:themeColor="text1"/>
          <w:sz w:val="24"/>
          <w:szCs w:val="24"/>
        </w:rPr>
        <w:t xml:space="preserve">National Medical Commission’ </w:t>
      </w:r>
      <w:r w:rsidR="000B4F88" w:rsidRPr="00971402">
        <w:rPr>
          <w:b/>
          <w:bCs/>
          <w:color w:val="000000" w:themeColor="text1"/>
          <w:sz w:val="24"/>
          <w:szCs w:val="24"/>
        </w:rPr>
        <w:t>(NMC)</w:t>
      </w:r>
      <w:r w:rsidR="00057F8A" w:rsidRPr="00971402">
        <w:rPr>
          <w:b/>
          <w:bCs/>
          <w:color w:val="000000" w:themeColor="text1"/>
          <w:sz w:val="24"/>
          <w:szCs w:val="24"/>
        </w:rPr>
        <w:t>,</w:t>
      </w:r>
      <w:r w:rsidR="000B4F88" w:rsidRPr="00971402">
        <w:rPr>
          <w:b/>
          <w:bCs/>
          <w:color w:val="000000" w:themeColor="text1"/>
          <w:sz w:val="24"/>
          <w:szCs w:val="24"/>
        </w:rPr>
        <w:t xml:space="preserve"> </w:t>
      </w:r>
      <w:r w:rsidR="00F1274A" w:rsidRPr="00971402">
        <w:rPr>
          <w:b/>
          <w:bCs/>
          <w:color w:val="000000" w:themeColor="text1"/>
          <w:sz w:val="24"/>
          <w:szCs w:val="24"/>
        </w:rPr>
        <w:t>2019</w:t>
      </w:r>
      <w:r w:rsidR="00057F8A" w:rsidRPr="00971402">
        <w:rPr>
          <w:color w:val="000000" w:themeColor="text1"/>
          <w:sz w:val="24"/>
          <w:szCs w:val="24"/>
        </w:rPr>
        <w:t>:</w:t>
      </w:r>
      <w:r w:rsidR="00F1274A" w:rsidRPr="00971402">
        <w:rPr>
          <w:color w:val="000000" w:themeColor="text1"/>
          <w:sz w:val="24"/>
          <w:szCs w:val="24"/>
        </w:rPr>
        <w:t xml:space="preserve"> </w:t>
      </w:r>
      <w:r w:rsidR="00057F8A" w:rsidRPr="00971402">
        <w:rPr>
          <w:color w:val="000000" w:themeColor="text1"/>
          <w:sz w:val="24"/>
          <w:szCs w:val="24"/>
        </w:rPr>
        <w:t>I</w:t>
      </w:r>
      <w:r w:rsidR="00F86960" w:rsidRPr="00971402">
        <w:rPr>
          <w:color w:val="000000" w:themeColor="text1"/>
          <w:sz w:val="24"/>
          <w:szCs w:val="24"/>
        </w:rPr>
        <w:t>ntroduces</w:t>
      </w:r>
      <w:r w:rsidR="00D920AD" w:rsidRPr="00971402">
        <w:rPr>
          <w:color w:val="000000" w:themeColor="text1"/>
          <w:sz w:val="24"/>
          <w:szCs w:val="24"/>
        </w:rPr>
        <w:t xml:space="preserve"> </w:t>
      </w:r>
      <w:r w:rsidR="00A41318" w:rsidRPr="00971402">
        <w:rPr>
          <w:color w:val="000000" w:themeColor="text1"/>
          <w:sz w:val="24"/>
          <w:szCs w:val="24"/>
        </w:rPr>
        <w:t xml:space="preserve">four </w:t>
      </w:r>
      <w:r w:rsidR="00D920AD" w:rsidRPr="00971402">
        <w:rPr>
          <w:color w:val="000000" w:themeColor="text1"/>
          <w:sz w:val="24"/>
          <w:szCs w:val="24"/>
        </w:rPr>
        <w:t>autonomous boards</w:t>
      </w:r>
      <w:r w:rsidR="00EC7679" w:rsidRPr="00971402">
        <w:rPr>
          <w:color w:val="000000" w:themeColor="text1"/>
          <w:sz w:val="24"/>
          <w:szCs w:val="24"/>
        </w:rPr>
        <w:t xml:space="preserve"> </w:t>
      </w:r>
      <w:r w:rsidR="000368FE" w:rsidRPr="00971402">
        <w:rPr>
          <w:color w:val="000000" w:themeColor="text1"/>
          <w:sz w:val="24"/>
          <w:szCs w:val="24"/>
        </w:rPr>
        <w:t xml:space="preserve">for </w:t>
      </w:r>
      <w:r w:rsidR="00057F8A" w:rsidRPr="00971402">
        <w:rPr>
          <w:color w:val="000000" w:themeColor="text1"/>
          <w:sz w:val="24"/>
          <w:szCs w:val="24"/>
        </w:rPr>
        <w:t xml:space="preserve">separately </w:t>
      </w:r>
      <w:r w:rsidR="000368FE" w:rsidRPr="00971402">
        <w:rPr>
          <w:color w:val="000000" w:themeColor="text1"/>
          <w:sz w:val="24"/>
          <w:szCs w:val="24"/>
        </w:rPr>
        <w:t>governing undergraduate</w:t>
      </w:r>
      <w:r w:rsidR="00A41318" w:rsidRPr="00971402">
        <w:rPr>
          <w:color w:val="000000" w:themeColor="text1"/>
          <w:sz w:val="24"/>
          <w:szCs w:val="24"/>
        </w:rPr>
        <w:t xml:space="preserve"> </w:t>
      </w:r>
      <w:r w:rsidR="000368FE" w:rsidRPr="00971402">
        <w:rPr>
          <w:color w:val="000000" w:themeColor="text1"/>
          <w:sz w:val="24"/>
          <w:szCs w:val="24"/>
        </w:rPr>
        <w:t>medical education</w:t>
      </w:r>
      <w:r w:rsidR="00A41318" w:rsidRPr="00971402">
        <w:rPr>
          <w:color w:val="000000" w:themeColor="text1"/>
          <w:sz w:val="24"/>
          <w:szCs w:val="24"/>
        </w:rPr>
        <w:t xml:space="preserve">, postgraduate medical education, </w:t>
      </w:r>
      <w:r w:rsidR="00A41318" w:rsidRPr="00971402">
        <w:rPr>
          <w:color w:val="231F20"/>
          <w:sz w:val="24"/>
          <w:szCs w:val="24"/>
          <w:lang w:val="en-GB"/>
        </w:rPr>
        <w:t>assess</w:t>
      </w:r>
      <w:r w:rsidR="00057F8A" w:rsidRPr="00971402">
        <w:rPr>
          <w:color w:val="231F20"/>
          <w:sz w:val="24"/>
          <w:szCs w:val="24"/>
          <w:lang w:val="en-GB"/>
        </w:rPr>
        <w:t xml:space="preserve">ment </w:t>
      </w:r>
      <w:r w:rsidR="00A41318" w:rsidRPr="00971402">
        <w:rPr>
          <w:color w:val="231F20"/>
          <w:sz w:val="24"/>
          <w:szCs w:val="24"/>
          <w:lang w:val="en-GB"/>
        </w:rPr>
        <w:t xml:space="preserve">and rating </w:t>
      </w:r>
      <w:r w:rsidR="00057F8A" w:rsidRPr="00971402">
        <w:rPr>
          <w:color w:val="231F20"/>
          <w:sz w:val="24"/>
          <w:szCs w:val="24"/>
          <w:lang w:val="en-GB"/>
        </w:rPr>
        <w:t xml:space="preserve">of </w:t>
      </w:r>
      <w:r w:rsidR="00A41318" w:rsidRPr="00971402">
        <w:rPr>
          <w:color w:val="231F20"/>
          <w:sz w:val="24"/>
          <w:szCs w:val="24"/>
          <w:lang w:val="en-GB"/>
        </w:rPr>
        <w:t>the medical institutions</w:t>
      </w:r>
      <w:r w:rsidR="00A41318" w:rsidRPr="00971402">
        <w:rPr>
          <w:color w:val="000000" w:themeColor="text1"/>
          <w:sz w:val="24"/>
          <w:szCs w:val="24"/>
        </w:rPr>
        <w:t xml:space="preserve"> </w:t>
      </w:r>
      <w:r w:rsidR="00A41318" w:rsidRPr="00971402">
        <w:rPr>
          <w:color w:val="231F20"/>
          <w:sz w:val="24"/>
          <w:szCs w:val="24"/>
          <w:lang w:val="en-GB"/>
        </w:rPr>
        <w:t>for their compliance with the standards laid down by the said Boards</w:t>
      </w:r>
      <w:r w:rsidR="00A41318" w:rsidRPr="00971402">
        <w:rPr>
          <w:color w:val="000000" w:themeColor="text1"/>
          <w:sz w:val="24"/>
          <w:szCs w:val="24"/>
        </w:rPr>
        <w:t xml:space="preserve"> </w:t>
      </w:r>
      <w:r w:rsidR="000368FE" w:rsidRPr="00971402">
        <w:rPr>
          <w:color w:val="000000" w:themeColor="text1"/>
          <w:sz w:val="24"/>
          <w:szCs w:val="24"/>
        </w:rPr>
        <w:t xml:space="preserve">and </w:t>
      </w:r>
      <w:r w:rsidR="00A41318" w:rsidRPr="00971402">
        <w:rPr>
          <w:color w:val="000000" w:themeColor="text1"/>
          <w:sz w:val="24"/>
          <w:szCs w:val="24"/>
        </w:rPr>
        <w:t xml:space="preserve">for </w:t>
      </w:r>
      <w:r w:rsidR="000368FE" w:rsidRPr="00971402">
        <w:rPr>
          <w:color w:val="000000" w:themeColor="text1"/>
          <w:sz w:val="24"/>
          <w:szCs w:val="24"/>
          <w:lang w:val="en-GB"/>
        </w:rPr>
        <w:t>maintain</w:t>
      </w:r>
      <w:r w:rsidR="00A41318" w:rsidRPr="00971402">
        <w:rPr>
          <w:color w:val="000000" w:themeColor="text1"/>
          <w:sz w:val="24"/>
          <w:szCs w:val="24"/>
          <w:lang w:val="en-GB"/>
        </w:rPr>
        <w:t>ing</w:t>
      </w:r>
      <w:r w:rsidR="000368FE" w:rsidRPr="00971402">
        <w:rPr>
          <w:color w:val="000000" w:themeColor="text1"/>
          <w:sz w:val="24"/>
          <w:szCs w:val="24"/>
          <w:lang w:val="en-GB"/>
        </w:rPr>
        <w:t xml:space="preserve"> National Registers of all licensed medical practitioners and to regulate professional conduct and promote medical ethics</w:t>
      </w:r>
      <w:r w:rsidR="00A41318" w:rsidRPr="00971402">
        <w:rPr>
          <w:color w:val="000000" w:themeColor="text1"/>
          <w:sz w:val="24"/>
          <w:szCs w:val="24"/>
          <w:lang w:val="en-GB"/>
        </w:rPr>
        <w:t>.</w:t>
      </w:r>
    </w:p>
    <w:p w14:paraId="2740F60A" w14:textId="77777777" w:rsidR="002969C4" w:rsidRPr="00971402" w:rsidRDefault="00B37AC3" w:rsidP="00971402">
      <w:pPr>
        <w:ind w:left="700"/>
        <w:jc w:val="both"/>
      </w:pPr>
      <w:r w:rsidRPr="00971402">
        <w:rPr>
          <w:color w:val="000000" w:themeColor="text1"/>
        </w:rPr>
        <w:t xml:space="preserve">NMC </w:t>
      </w:r>
      <w:r w:rsidR="00C91EB5" w:rsidRPr="00971402">
        <w:rPr>
          <w:color w:val="000000" w:themeColor="text1"/>
        </w:rPr>
        <w:t>propos</w:t>
      </w:r>
      <w:r w:rsidRPr="00971402">
        <w:rPr>
          <w:color w:val="000000" w:themeColor="text1"/>
        </w:rPr>
        <w:t>es</w:t>
      </w:r>
      <w:r w:rsidR="00F91AF3" w:rsidRPr="00971402">
        <w:rPr>
          <w:color w:val="000000" w:themeColor="text1"/>
        </w:rPr>
        <w:t xml:space="preserve"> </w:t>
      </w:r>
      <w:r w:rsidR="00234F80" w:rsidRPr="00971402">
        <w:rPr>
          <w:color w:val="000000" w:themeColor="text1"/>
        </w:rPr>
        <w:t>a</w:t>
      </w:r>
      <w:r w:rsidR="00E8468D" w:rsidRPr="00971402">
        <w:rPr>
          <w:color w:val="000000" w:themeColor="text1"/>
        </w:rPr>
        <w:t xml:space="preserve"> </w:t>
      </w:r>
      <w:r w:rsidR="00234F80" w:rsidRPr="00971402">
        <w:rPr>
          <w:color w:val="000000" w:themeColor="text1"/>
        </w:rPr>
        <w:t xml:space="preserve"> </w:t>
      </w:r>
      <w:r w:rsidR="00C91EB5" w:rsidRPr="00971402">
        <w:rPr>
          <w:color w:val="000000" w:themeColor="text1"/>
        </w:rPr>
        <w:t xml:space="preserve">final-year MBBS examination (NEXT), </w:t>
      </w:r>
      <w:r w:rsidR="00C91EB5" w:rsidRPr="00971402">
        <w:t xml:space="preserve">for admission to post-graduate medical courses and for obtaining a license to practice medicine </w:t>
      </w:r>
      <w:r w:rsidR="00EC7679" w:rsidRPr="00971402">
        <w:t xml:space="preserve">and </w:t>
      </w:r>
      <w:r w:rsidR="00C91EB5" w:rsidRPr="00971402">
        <w:t>as a screening test for foreign medical graduates</w:t>
      </w:r>
      <w:r w:rsidRPr="00971402">
        <w:t xml:space="preserve"> like</w:t>
      </w:r>
      <w:r w:rsidR="00F91AF3" w:rsidRPr="00971402">
        <w:t xml:space="preserve"> </w:t>
      </w:r>
      <w:r w:rsidRPr="00971402">
        <w:rPr>
          <w:color w:val="000000" w:themeColor="text1"/>
        </w:rPr>
        <w:t>the</w:t>
      </w:r>
      <w:r w:rsidR="00F91AF3" w:rsidRPr="00971402">
        <w:rPr>
          <w:color w:val="000000" w:themeColor="text1"/>
        </w:rPr>
        <w:t xml:space="preserve"> common national entrance examination (NEET) </w:t>
      </w:r>
      <w:r w:rsidR="00F20091" w:rsidRPr="00971402">
        <w:t>(67)</w:t>
      </w:r>
      <w:r w:rsidR="00EC7679" w:rsidRPr="00971402">
        <w:t xml:space="preserve">. </w:t>
      </w:r>
    </w:p>
    <w:p w14:paraId="5E241045" w14:textId="1AD0D390" w:rsidR="002969C4" w:rsidRPr="00971402" w:rsidRDefault="00B37AC3" w:rsidP="00971402">
      <w:pPr>
        <w:ind w:left="700"/>
        <w:jc w:val="both"/>
      </w:pPr>
      <w:r w:rsidRPr="00971402">
        <w:rPr>
          <w:rFonts w:eastAsiaTheme="minorHAnsi"/>
          <w:color w:val="000000"/>
          <w:lang w:val="en-GB" w:eastAsia="en-US"/>
        </w:rPr>
        <w:t>The compulsory rotation internship, which has become virtually non-existent, will be reintroduced</w:t>
      </w:r>
      <w:r w:rsidRPr="00971402">
        <w:t xml:space="preserve"> </w:t>
      </w:r>
      <w:r w:rsidRPr="00971402">
        <w:rPr>
          <w:rFonts w:eastAsiaTheme="minorHAnsi"/>
          <w:color w:val="000000"/>
          <w:lang w:val="en-GB" w:eastAsia="en-US"/>
        </w:rPr>
        <w:t>and made more robust and effective.</w:t>
      </w:r>
    </w:p>
    <w:p w14:paraId="24E8F601" w14:textId="77777777" w:rsidR="002969C4" w:rsidRPr="00971402" w:rsidRDefault="002969C4" w:rsidP="00971402">
      <w:pPr>
        <w:ind w:left="360"/>
        <w:jc w:val="both"/>
        <w:rPr>
          <w:rFonts w:eastAsiaTheme="minorHAnsi"/>
          <w:color w:val="231F20"/>
          <w:lang w:val="en-GB" w:eastAsia="en-US"/>
        </w:rPr>
      </w:pPr>
    </w:p>
    <w:p w14:paraId="0A544B7B" w14:textId="02927375" w:rsidR="0013536D" w:rsidRDefault="00B37AC3" w:rsidP="00971402">
      <w:pPr>
        <w:pStyle w:val="ListParagraph"/>
        <w:numPr>
          <w:ilvl w:val="1"/>
          <w:numId w:val="43"/>
        </w:numPr>
        <w:jc w:val="both"/>
        <w:rPr>
          <w:sz w:val="24"/>
          <w:szCs w:val="24"/>
        </w:rPr>
      </w:pPr>
      <w:r w:rsidRPr="00971402">
        <w:rPr>
          <w:sz w:val="24"/>
          <w:szCs w:val="24"/>
        </w:rPr>
        <w:t>‘</w:t>
      </w:r>
      <w:r w:rsidR="00F02105" w:rsidRPr="00971402">
        <w:rPr>
          <w:b/>
          <w:bCs/>
          <w:sz w:val="24"/>
          <w:szCs w:val="24"/>
        </w:rPr>
        <w:t>Ministry</w:t>
      </w:r>
      <w:r w:rsidRPr="00971402">
        <w:rPr>
          <w:b/>
          <w:bCs/>
          <w:sz w:val="24"/>
          <w:szCs w:val="24"/>
        </w:rPr>
        <w:t xml:space="preserve"> of Health and Family Welfare’</w:t>
      </w:r>
      <w:r w:rsidR="00057F8A" w:rsidRPr="00971402">
        <w:rPr>
          <w:b/>
          <w:bCs/>
          <w:sz w:val="24"/>
          <w:szCs w:val="24"/>
        </w:rPr>
        <w:t>, 2018-19</w:t>
      </w:r>
      <w:r w:rsidR="00057F8A" w:rsidRPr="00971402">
        <w:rPr>
          <w:sz w:val="24"/>
          <w:szCs w:val="24"/>
        </w:rPr>
        <w:t>:</w:t>
      </w:r>
      <w:r w:rsidR="00F02105" w:rsidRPr="00971402">
        <w:rPr>
          <w:sz w:val="24"/>
          <w:szCs w:val="24"/>
        </w:rPr>
        <w:t xml:space="preserve"> </w:t>
      </w:r>
      <w:r w:rsidR="00057F8A" w:rsidRPr="00971402">
        <w:rPr>
          <w:sz w:val="24"/>
          <w:szCs w:val="24"/>
        </w:rPr>
        <w:t>A</w:t>
      </w:r>
      <w:r w:rsidR="00F02105" w:rsidRPr="00971402">
        <w:rPr>
          <w:sz w:val="24"/>
          <w:szCs w:val="24"/>
        </w:rPr>
        <w:t xml:space="preserve">dministers the schemes for </w:t>
      </w:r>
      <w:r w:rsidR="0057600B" w:rsidRPr="00971402">
        <w:rPr>
          <w:sz w:val="24"/>
          <w:szCs w:val="24"/>
        </w:rPr>
        <w:t>‘</w:t>
      </w:r>
      <w:r w:rsidR="00F02105" w:rsidRPr="00971402">
        <w:rPr>
          <w:sz w:val="24"/>
          <w:szCs w:val="24"/>
        </w:rPr>
        <w:t xml:space="preserve">Strengthening </w:t>
      </w:r>
      <w:r w:rsidR="00690660" w:rsidRPr="00971402">
        <w:rPr>
          <w:sz w:val="24"/>
          <w:szCs w:val="24"/>
        </w:rPr>
        <w:t>a</w:t>
      </w:r>
      <w:r w:rsidR="00F02105" w:rsidRPr="00971402">
        <w:rPr>
          <w:sz w:val="24"/>
          <w:szCs w:val="24"/>
        </w:rPr>
        <w:t>nd Up-</w:t>
      </w:r>
      <w:r w:rsidR="00A21C81" w:rsidRPr="00971402">
        <w:rPr>
          <w:sz w:val="24"/>
          <w:szCs w:val="24"/>
        </w:rPr>
        <w:t>g</w:t>
      </w:r>
      <w:r w:rsidR="00F02105" w:rsidRPr="00971402">
        <w:rPr>
          <w:sz w:val="24"/>
          <w:szCs w:val="24"/>
        </w:rPr>
        <w:t xml:space="preserve">radation of State Government </w:t>
      </w:r>
      <w:r w:rsidR="00690660" w:rsidRPr="00971402">
        <w:rPr>
          <w:sz w:val="24"/>
          <w:szCs w:val="24"/>
        </w:rPr>
        <w:t>m</w:t>
      </w:r>
      <w:r w:rsidR="00F02105" w:rsidRPr="00971402">
        <w:rPr>
          <w:sz w:val="24"/>
          <w:szCs w:val="24"/>
        </w:rPr>
        <w:t xml:space="preserve">edical </w:t>
      </w:r>
      <w:r w:rsidR="00690660" w:rsidRPr="00971402">
        <w:rPr>
          <w:sz w:val="24"/>
          <w:szCs w:val="24"/>
        </w:rPr>
        <w:t>c</w:t>
      </w:r>
      <w:r w:rsidR="00F02105" w:rsidRPr="00971402">
        <w:rPr>
          <w:sz w:val="24"/>
          <w:szCs w:val="24"/>
        </w:rPr>
        <w:t xml:space="preserve">olleges </w:t>
      </w:r>
      <w:r w:rsidR="00690660" w:rsidRPr="00971402">
        <w:rPr>
          <w:sz w:val="24"/>
          <w:szCs w:val="24"/>
        </w:rPr>
        <w:t>f</w:t>
      </w:r>
      <w:r w:rsidR="00F02105" w:rsidRPr="00971402">
        <w:rPr>
          <w:sz w:val="24"/>
          <w:szCs w:val="24"/>
        </w:rPr>
        <w:t xml:space="preserve">or </w:t>
      </w:r>
      <w:r w:rsidR="00690660" w:rsidRPr="00971402">
        <w:rPr>
          <w:sz w:val="24"/>
          <w:szCs w:val="24"/>
        </w:rPr>
        <w:t>an i</w:t>
      </w:r>
      <w:r w:rsidR="00F02105" w:rsidRPr="00971402">
        <w:rPr>
          <w:sz w:val="24"/>
          <w:szCs w:val="24"/>
        </w:rPr>
        <w:t>ncrease of PG Seats</w:t>
      </w:r>
      <w:r w:rsidR="0057600B" w:rsidRPr="00971402">
        <w:rPr>
          <w:sz w:val="24"/>
          <w:szCs w:val="24"/>
        </w:rPr>
        <w:t xml:space="preserve">’, </w:t>
      </w:r>
      <w:r w:rsidR="00103E9B" w:rsidRPr="00971402">
        <w:rPr>
          <w:sz w:val="24"/>
          <w:szCs w:val="24"/>
        </w:rPr>
        <w:t xml:space="preserve">schemes </w:t>
      </w:r>
      <w:r w:rsidR="00690660" w:rsidRPr="00971402">
        <w:rPr>
          <w:sz w:val="24"/>
          <w:szCs w:val="24"/>
        </w:rPr>
        <w:t>f</w:t>
      </w:r>
      <w:r w:rsidR="00F02105" w:rsidRPr="00971402">
        <w:rPr>
          <w:sz w:val="24"/>
          <w:szCs w:val="24"/>
        </w:rPr>
        <w:t xml:space="preserve">or </w:t>
      </w:r>
      <w:r w:rsidR="0057600B" w:rsidRPr="00971402">
        <w:rPr>
          <w:sz w:val="24"/>
          <w:szCs w:val="24"/>
        </w:rPr>
        <w:t>‘</w:t>
      </w:r>
      <w:r w:rsidR="00F02105" w:rsidRPr="00971402">
        <w:rPr>
          <w:sz w:val="24"/>
          <w:szCs w:val="24"/>
        </w:rPr>
        <w:t>Establishment of</w:t>
      </w:r>
      <w:r w:rsidR="00690660" w:rsidRPr="00971402">
        <w:rPr>
          <w:sz w:val="24"/>
          <w:szCs w:val="24"/>
        </w:rPr>
        <w:t xml:space="preserve"> new medical colleges attached with existing </w:t>
      </w:r>
      <w:r w:rsidR="00F02105" w:rsidRPr="00971402">
        <w:rPr>
          <w:sz w:val="24"/>
          <w:szCs w:val="24"/>
        </w:rPr>
        <w:t>District/Referral Hospitals</w:t>
      </w:r>
      <w:r w:rsidR="0057600B" w:rsidRPr="00971402">
        <w:rPr>
          <w:sz w:val="24"/>
          <w:szCs w:val="24"/>
        </w:rPr>
        <w:t>’ and</w:t>
      </w:r>
      <w:r w:rsidR="00F02105" w:rsidRPr="00971402">
        <w:rPr>
          <w:sz w:val="24"/>
          <w:szCs w:val="24"/>
        </w:rPr>
        <w:t xml:space="preserve"> </w:t>
      </w:r>
      <w:r w:rsidR="00103E9B" w:rsidRPr="00971402">
        <w:rPr>
          <w:sz w:val="24"/>
          <w:szCs w:val="24"/>
        </w:rPr>
        <w:t xml:space="preserve">schemes for </w:t>
      </w:r>
      <w:r w:rsidR="0057600B" w:rsidRPr="00971402">
        <w:rPr>
          <w:sz w:val="24"/>
          <w:szCs w:val="24"/>
        </w:rPr>
        <w:t>‘</w:t>
      </w:r>
      <w:r w:rsidR="00690660" w:rsidRPr="00971402">
        <w:rPr>
          <w:sz w:val="24"/>
          <w:szCs w:val="24"/>
        </w:rPr>
        <w:t>strengthening and up-gradation of State government medical colleges for an increase in intake capacity of</w:t>
      </w:r>
      <w:r w:rsidR="00F02105" w:rsidRPr="00971402">
        <w:rPr>
          <w:sz w:val="24"/>
          <w:szCs w:val="24"/>
        </w:rPr>
        <w:t xml:space="preserve"> MBBS Seats</w:t>
      </w:r>
      <w:r w:rsidR="0057600B" w:rsidRPr="00971402">
        <w:rPr>
          <w:sz w:val="24"/>
          <w:szCs w:val="24"/>
        </w:rPr>
        <w:t>’</w:t>
      </w:r>
      <w:r w:rsidR="00F20091" w:rsidRPr="00971402">
        <w:rPr>
          <w:sz w:val="24"/>
          <w:szCs w:val="24"/>
        </w:rPr>
        <w:t xml:space="preserve"> (68)</w:t>
      </w:r>
      <w:r w:rsidR="0057600B" w:rsidRPr="00971402">
        <w:rPr>
          <w:sz w:val="24"/>
          <w:szCs w:val="24"/>
        </w:rPr>
        <w:t>.</w:t>
      </w:r>
    </w:p>
    <w:p w14:paraId="7D51CA78" w14:textId="77777777" w:rsidR="00971402" w:rsidRPr="00971402" w:rsidRDefault="00971402" w:rsidP="00971402">
      <w:pPr>
        <w:pStyle w:val="ListParagraph"/>
        <w:ind w:left="700"/>
        <w:jc w:val="both"/>
        <w:rPr>
          <w:sz w:val="24"/>
          <w:szCs w:val="24"/>
        </w:rPr>
      </w:pPr>
    </w:p>
    <w:p w14:paraId="47D229A5" w14:textId="77777777" w:rsidR="00D27522" w:rsidRPr="00971402" w:rsidRDefault="00B37AC3" w:rsidP="00971402">
      <w:pPr>
        <w:pStyle w:val="ListParagraph"/>
        <w:numPr>
          <w:ilvl w:val="1"/>
          <w:numId w:val="43"/>
        </w:numPr>
        <w:jc w:val="both"/>
        <w:rPr>
          <w:color w:val="000000" w:themeColor="text1"/>
          <w:sz w:val="24"/>
          <w:szCs w:val="24"/>
        </w:rPr>
      </w:pPr>
      <w:r w:rsidRPr="00971402">
        <w:rPr>
          <w:b/>
          <w:bCs/>
          <w:color w:val="000000" w:themeColor="text1"/>
          <w:sz w:val="24"/>
          <w:szCs w:val="24"/>
          <w:shd w:val="clear" w:color="auto" w:fill="FFFFFF"/>
        </w:rPr>
        <w:t>‘</w:t>
      </w:r>
      <w:r w:rsidR="002917DD" w:rsidRPr="00971402">
        <w:rPr>
          <w:b/>
          <w:bCs/>
          <w:color w:val="000000" w:themeColor="text1"/>
          <w:sz w:val="24"/>
          <w:szCs w:val="24"/>
          <w:shd w:val="clear" w:color="auto" w:fill="FFFFFF"/>
        </w:rPr>
        <w:t>National Education Policy</w:t>
      </w:r>
      <w:r w:rsidRPr="00971402">
        <w:rPr>
          <w:b/>
          <w:bCs/>
          <w:color w:val="000000" w:themeColor="text1"/>
          <w:sz w:val="24"/>
          <w:szCs w:val="24"/>
          <w:shd w:val="clear" w:color="auto" w:fill="FFFFFF"/>
        </w:rPr>
        <w:t>’</w:t>
      </w:r>
      <w:r w:rsidR="002917DD" w:rsidRPr="00971402">
        <w:rPr>
          <w:b/>
          <w:bCs/>
          <w:color w:val="000000" w:themeColor="text1"/>
          <w:sz w:val="24"/>
          <w:szCs w:val="24"/>
          <w:shd w:val="clear" w:color="auto" w:fill="FFFFFF"/>
        </w:rPr>
        <w:t>,</w:t>
      </w:r>
      <w:r w:rsidR="00DA19CC" w:rsidRPr="00971402">
        <w:rPr>
          <w:b/>
          <w:bCs/>
          <w:color w:val="000000" w:themeColor="text1"/>
          <w:sz w:val="24"/>
          <w:szCs w:val="24"/>
          <w:shd w:val="clear" w:color="auto" w:fill="FFFFFF"/>
        </w:rPr>
        <w:t xml:space="preserve"> 2019</w:t>
      </w:r>
      <w:r w:rsidRPr="00971402">
        <w:rPr>
          <w:b/>
          <w:bCs/>
          <w:color w:val="000000" w:themeColor="text1"/>
          <w:sz w:val="24"/>
          <w:szCs w:val="24"/>
          <w:shd w:val="clear" w:color="auto" w:fill="FFFFFF"/>
        </w:rPr>
        <w:t>:</w:t>
      </w:r>
      <w:r w:rsidR="00107618" w:rsidRPr="00971402">
        <w:rPr>
          <w:color w:val="000000" w:themeColor="text1"/>
          <w:sz w:val="24"/>
          <w:szCs w:val="24"/>
        </w:rPr>
        <w:t xml:space="preserve"> </w:t>
      </w:r>
    </w:p>
    <w:p w14:paraId="2F5D5D28" w14:textId="6E25FF57" w:rsidR="00D27522" w:rsidRPr="00971402" w:rsidRDefault="00B37AC3" w:rsidP="00971402">
      <w:pPr>
        <w:pStyle w:val="ListParagraph"/>
        <w:numPr>
          <w:ilvl w:val="2"/>
          <w:numId w:val="43"/>
        </w:numPr>
        <w:jc w:val="both"/>
        <w:rPr>
          <w:b/>
          <w:bCs/>
          <w:color w:val="000000" w:themeColor="text1"/>
          <w:sz w:val="24"/>
          <w:szCs w:val="24"/>
        </w:rPr>
      </w:pPr>
      <w:r w:rsidRPr="00971402">
        <w:rPr>
          <w:b/>
          <w:bCs/>
          <w:color w:val="000000" w:themeColor="text1"/>
          <w:sz w:val="24"/>
          <w:szCs w:val="24"/>
          <w:lang w:val="en-GB"/>
        </w:rPr>
        <w:t>Increasing the intake of students in healthcare education:</w:t>
      </w:r>
    </w:p>
    <w:p w14:paraId="2C971D28" w14:textId="4467D45F" w:rsidR="00D27522" w:rsidRPr="00971402" w:rsidRDefault="00B37AC3" w:rsidP="00971402">
      <w:pPr>
        <w:ind w:left="1400"/>
        <w:jc w:val="both"/>
        <w:rPr>
          <w:rFonts w:eastAsiaTheme="minorHAnsi"/>
          <w:color w:val="000000"/>
          <w:lang w:val="en-GB" w:eastAsia="en-US"/>
        </w:rPr>
      </w:pPr>
      <w:r w:rsidRPr="00971402">
        <w:rPr>
          <w:rFonts w:eastAsiaTheme="minorHAnsi"/>
          <w:color w:val="000000"/>
          <w:lang w:val="en-GB" w:eastAsia="en-US"/>
        </w:rPr>
        <w:t>The 600 or so</w:t>
      </w:r>
      <w:r w:rsidR="002969C4" w:rsidRPr="00971402">
        <w:rPr>
          <w:rFonts w:eastAsiaTheme="minorHAnsi"/>
          <w:color w:val="000000"/>
          <w:lang w:val="en-GB" w:eastAsia="en-US"/>
        </w:rPr>
        <w:t xml:space="preserve"> </w:t>
      </w:r>
      <w:r w:rsidRPr="00971402">
        <w:rPr>
          <w:rFonts w:eastAsiaTheme="minorHAnsi"/>
          <w:color w:val="000000"/>
          <w:lang w:val="en-GB" w:eastAsia="en-US"/>
        </w:rPr>
        <w:t>district hospitals in the country will be upgraded to teaching hospitals at the</w:t>
      </w:r>
      <w:r w:rsidR="002969C4" w:rsidRPr="00971402">
        <w:rPr>
          <w:rFonts w:eastAsiaTheme="minorHAnsi"/>
          <w:color w:val="000000"/>
          <w:lang w:val="en-GB" w:eastAsia="en-US"/>
        </w:rPr>
        <w:t xml:space="preserve"> </w:t>
      </w:r>
      <w:r w:rsidRPr="00971402">
        <w:rPr>
          <w:rFonts w:eastAsiaTheme="minorHAnsi"/>
          <w:color w:val="000000"/>
          <w:lang w:val="en-GB" w:eastAsia="en-US"/>
        </w:rPr>
        <w:t>earliest by investing in infrastructure for targeted medical specialties and in</w:t>
      </w:r>
      <w:r w:rsidR="002969C4" w:rsidRPr="00971402">
        <w:rPr>
          <w:rFonts w:eastAsiaTheme="minorHAnsi"/>
          <w:color w:val="000000"/>
          <w:lang w:val="en-GB" w:eastAsia="en-US"/>
        </w:rPr>
        <w:t xml:space="preserve"> </w:t>
      </w:r>
      <w:r w:rsidRPr="00971402">
        <w:rPr>
          <w:rFonts w:eastAsiaTheme="minorHAnsi"/>
          <w:color w:val="000000"/>
          <w:lang w:val="en-GB" w:eastAsia="en-US"/>
        </w:rPr>
        <w:t>stationing adequately qualified teaching faculty. Both the teaching institutions</w:t>
      </w:r>
      <w:r w:rsidR="002969C4" w:rsidRPr="00971402">
        <w:rPr>
          <w:rFonts w:eastAsiaTheme="minorHAnsi"/>
          <w:color w:val="000000"/>
          <w:lang w:val="en-GB" w:eastAsia="en-US"/>
        </w:rPr>
        <w:t xml:space="preserve"> </w:t>
      </w:r>
      <w:r w:rsidRPr="00971402">
        <w:rPr>
          <w:rFonts w:eastAsiaTheme="minorHAnsi"/>
          <w:color w:val="000000"/>
          <w:lang w:val="en-GB" w:eastAsia="en-US"/>
        </w:rPr>
        <w:t>and the hospitals will be mandatorily accredited before they can begin</w:t>
      </w:r>
      <w:r w:rsidR="002969C4" w:rsidRPr="00971402">
        <w:rPr>
          <w:rFonts w:eastAsiaTheme="minorHAnsi"/>
          <w:color w:val="000000"/>
          <w:lang w:val="en-GB" w:eastAsia="en-US"/>
        </w:rPr>
        <w:t xml:space="preserve"> </w:t>
      </w:r>
      <w:r w:rsidRPr="00971402">
        <w:rPr>
          <w:rFonts w:eastAsiaTheme="minorHAnsi"/>
          <w:color w:val="000000"/>
          <w:lang w:val="en-GB" w:eastAsia="en-US"/>
        </w:rPr>
        <w:t xml:space="preserve">functioning. </w:t>
      </w:r>
    </w:p>
    <w:p w14:paraId="73DF97BD" w14:textId="77777777" w:rsidR="00D27522" w:rsidRPr="00971402" w:rsidRDefault="00B37AC3" w:rsidP="00971402">
      <w:pPr>
        <w:pStyle w:val="ListParagraph"/>
        <w:numPr>
          <w:ilvl w:val="2"/>
          <w:numId w:val="43"/>
        </w:numPr>
        <w:jc w:val="both"/>
        <w:rPr>
          <w:b/>
          <w:bCs/>
          <w:color w:val="000000" w:themeColor="text1"/>
          <w:sz w:val="24"/>
          <w:szCs w:val="24"/>
        </w:rPr>
      </w:pPr>
      <w:r w:rsidRPr="00971402">
        <w:rPr>
          <w:b/>
          <w:bCs/>
          <w:color w:val="000000" w:themeColor="text1"/>
          <w:sz w:val="24"/>
          <w:szCs w:val="24"/>
          <w:lang w:val="en-GB"/>
        </w:rPr>
        <w:t>Expanding postgraduate education:</w:t>
      </w:r>
    </w:p>
    <w:p w14:paraId="435876F0" w14:textId="77777777" w:rsidR="00C3239B" w:rsidRPr="00971402" w:rsidRDefault="00B37AC3" w:rsidP="00971402">
      <w:pPr>
        <w:pStyle w:val="ListParagraph"/>
        <w:ind w:left="1400"/>
        <w:jc w:val="both"/>
        <w:rPr>
          <w:color w:val="000000"/>
          <w:sz w:val="24"/>
          <w:szCs w:val="24"/>
          <w:lang w:val="en-GB"/>
        </w:rPr>
      </w:pPr>
      <w:r w:rsidRPr="00971402">
        <w:rPr>
          <w:sz w:val="24"/>
          <w:szCs w:val="24"/>
          <w:lang w:val="en-GB"/>
        </w:rPr>
        <w:t xml:space="preserve">These will be increased as quickly as the available infrastructure in hospitals around the country allows. </w:t>
      </w:r>
      <w:r w:rsidR="00057F8A" w:rsidRPr="00971402">
        <w:rPr>
          <w:color w:val="000000"/>
          <w:sz w:val="24"/>
          <w:szCs w:val="24"/>
          <w:lang w:val="en-GB"/>
        </w:rPr>
        <w:t>New medical</w:t>
      </w:r>
      <w:r w:rsidRPr="00971402">
        <w:rPr>
          <w:color w:val="000000" w:themeColor="text1"/>
          <w:sz w:val="24"/>
          <w:szCs w:val="24"/>
        </w:rPr>
        <w:t xml:space="preserve"> </w:t>
      </w:r>
      <w:r w:rsidR="00057F8A" w:rsidRPr="00971402">
        <w:rPr>
          <w:color w:val="000000"/>
          <w:sz w:val="24"/>
          <w:szCs w:val="24"/>
          <w:lang w:val="en-GB"/>
        </w:rPr>
        <w:t xml:space="preserve">colleges and hospitals that have an adequate number of patients and </w:t>
      </w:r>
      <w:r w:rsidRPr="00971402">
        <w:rPr>
          <w:color w:val="000000"/>
          <w:sz w:val="24"/>
          <w:szCs w:val="24"/>
          <w:lang w:val="en-GB"/>
        </w:rPr>
        <w:t>well-trained</w:t>
      </w:r>
      <w:r w:rsidRPr="00971402">
        <w:rPr>
          <w:color w:val="000000" w:themeColor="text1"/>
          <w:sz w:val="24"/>
          <w:szCs w:val="24"/>
        </w:rPr>
        <w:t xml:space="preserve"> </w:t>
      </w:r>
      <w:r w:rsidR="00057F8A" w:rsidRPr="00971402">
        <w:rPr>
          <w:color w:val="000000"/>
          <w:sz w:val="24"/>
          <w:szCs w:val="24"/>
          <w:lang w:val="en-GB"/>
        </w:rPr>
        <w:t>teaching faculty will be allowed to start postgraduate courses and</w:t>
      </w:r>
      <w:r w:rsidRPr="00971402">
        <w:rPr>
          <w:color w:val="000000" w:themeColor="text1"/>
          <w:sz w:val="24"/>
          <w:szCs w:val="24"/>
        </w:rPr>
        <w:t xml:space="preserve"> </w:t>
      </w:r>
      <w:r w:rsidR="00057F8A" w:rsidRPr="00971402">
        <w:rPr>
          <w:color w:val="000000"/>
          <w:sz w:val="24"/>
          <w:szCs w:val="24"/>
          <w:lang w:val="en-GB"/>
        </w:rPr>
        <w:t xml:space="preserve">district hospitals </w:t>
      </w:r>
      <w:r w:rsidR="00057F8A" w:rsidRPr="00971402">
        <w:rPr>
          <w:color w:val="000000"/>
          <w:sz w:val="24"/>
          <w:szCs w:val="24"/>
          <w:lang w:val="en-GB"/>
        </w:rPr>
        <w:lastRenderedPageBreak/>
        <w:t>will move towards having a medical college attached to them.</w:t>
      </w:r>
      <w:r w:rsidRPr="00971402">
        <w:rPr>
          <w:color w:val="000000"/>
          <w:sz w:val="24"/>
          <w:szCs w:val="24"/>
          <w:lang w:val="en-GB"/>
        </w:rPr>
        <w:t xml:space="preserve"> Diploma courses such as the one being offered by the College of Physicians and Surgeons, Mumbai, will be promoted throughout the country, to help produce sufficient numbers of intermediate specialists.</w:t>
      </w:r>
    </w:p>
    <w:p w14:paraId="510BB016" w14:textId="77777777" w:rsidR="005861C2" w:rsidRDefault="00B37AC3" w:rsidP="005861C2">
      <w:pPr>
        <w:pStyle w:val="ListParagraph"/>
        <w:numPr>
          <w:ilvl w:val="2"/>
          <w:numId w:val="43"/>
        </w:numPr>
        <w:jc w:val="both"/>
        <w:rPr>
          <w:color w:val="000000"/>
          <w:sz w:val="24"/>
          <w:szCs w:val="24"/>
          <w:lang w:val="en-GB"/>
        </w:rPr>
      </w:pPr>
      <w:r w:rsidRPr="00971402">
        <w:rPr>
          <w:b/>
          <w:bCs/>
          <w:color w:val="000000"/>
          <w:sz w:val="24"/>
          <w:szCs w:val="24"/>
          <w:lang w:val="en-GB"/>
        </w:rPr>
        <w:t>Pluralistic healthcare education and delivery:</w:t>
      </w:r>
      <w:r w:rsidRPr="00971402">
        <w:rPr>
          <w:color w:val="000000"/>
          <w:sz w:val="24"/>
          <w:szCs w:val="24"/>
          <w:lang w:val="en-GB"/>
        </w:rPr>
        <w:t xml:space="preserve"> The first year or two of the</w:t>
      </w:r>
      <w:r w:rsidR="00C3239B" w:rsidRPr="00971402">
        <w:rPr>
          <w:color w:val="000000"/>
          <w:sz w:val="24"/>
          <w:szCs w:val="24"/>
          <w:lang w:val="en-GB"/>
        </w:rPr>
        <w:t xml:space="preserve"> </w:t>
      </w:r>
      <w:r w:rsidRPr="00971402">
        <w:rPr>
          <w:color w:val="000000"/>
          <w:sz w:val="24"/>
          <w:szCs w:val="24"/>
          <w:lang w:val="en-GB"/>
        </w:rPr>
        <w:t>MBBS course will be designed as a common period for all science graduates</w:t>
      </w:r>
      <w:r w:rsidR="00C3239B" w:rsidRPr="00971402">
        <w:rPr>
          <w:color w:val="000000"/>
          <w:sz w:val="24"/>
          <w:szCs w:val="24"/>
          <w:lang w:val="en-GB"/>
        </w:rPr>
        <w:t xml:space="preserve"> </w:t>
      </w:r>
      <w:r w:rsidRPr="00971402">
        <w:rPr>
          <w:color w:val="000000"/>
          <w:sz w:val="24"/>
          <w:szCs w:val="24"/>
          <w:lang w:val="en-GB"/>
        </w:rPr>
        <w:t>after which they can take up MBBS, BDS, Nursing, or other specializations.</w:t>
      </w:r>
      <w:r w:rsidR="00C3239B" w:rsidRPr="00971402">
        <w:rPr>
          <w:color w:val="000000"/>
          <w:sz w:val="24"/>
          <w:szCs w:val="24"/>
          <w:lang w:val="en-GB"/>
        </w:rPr>
        <w:t xml:space="preserve"> </w:t>
      </w:r>
      <w:r w:rsidRPr="00971402">
        <w:rPr>
          <w:color w:val="000000"/>
          <w:sz w:val="24"/>
          <w:szCs w:val="24"/>
          <w:lang w:val="en-GB"/>
        </w:rPr>
        <w:t>Common foundational courses based on medical pluralism will be followed</w:t>
      </w:r>
      <w:r w:rsidR="00C3239B" w:rsidRPr="00971402">
        <w:rPr>
          <w:color w:val="000000"/>
          <w:sz w:val="24"/>
          <w:szCs w:val="24"/>
          <w:lang w:val="en-GB"/>
        </w:rPr>
        <w:t xml:space="preserve"> </w:t>
      </w:r>
      <w:r w:rsidRPr="00971402">
        <w:rPr>
          <w:color w:val="000000"/>
          <w:sz w:val="24"/>
          <w:szCs w:val="24"/>
          <w:lang w:val="en-GB"/>
        </w:rPr>
        <w:t>by core courses focused on specific systems, and electives that encourage</w:t>
      </w:r>
      <w:r w:rsidR="00C3239B" w:rsidRPr="00971402">
        <w:rPr>
          <w:color w:val="000000"/>
          <w:sz w:val="24"/>
          <w:szCs w:val="24"/>
          <w:lang w:val="en-GB"/>
        </w:rPr>
        <w:t xml:space="preserve"> </w:t>
      </w:r>
      <w:r w:rsidRPr="00971402">
        <w:rPr>
          <w:color w:val="000000"/>
          <w:sz w:val="24"/>
          <w:szCs w:val="24"/>
          <w:lang w:val="en-GB"/>
        </w:rPr>
        <w:t>bridging across systems. Graduates from other medical disciplines such as</w:t>
      </w:r>
      <w:r w:rsidR="00C3239B" w:rsidRPr="00971402">
        <w:rPr>
          <w:color w:val="000000"/>
          <w:sz w:val="24"/>
          <w:szCs w:val="24"/>
          <w:lang w:val="en-GB"/>
        </w:rPr>
        <w:t xml:space="preserve"> </w:t>
      </w:r>
      <w:r w:rsidRPr="00971402">
        <w:rPr>
          <w:color w:val="000000"/>
          <w:sz w:val="24"/>
          <w:szCs w:val="24"/>
          <w:lang w:val="en-GB"/>
        </w:rPr>
        <w:t xml:space="preserve">nursing, dental, etc., will also be allowed </w:t>
      </w:r>
      <w:r w:rsidR="00781F61" w:rsidRPr="00971402">
        <w:rPr>
          <w:color w:val="000000"/>
          <w:sz w:val="24"/>
          <w:szCs w:val="24"/>
          <w:lang w:val="en-GB"/>
        </w:rPr>
        <w:t>‘</w:t>
      </w:r>
      <w:r w:rsidRPr="00971402">
        <w:rPr>
          <w:color w:val="000000"/>
          <w:sz w:val="24"/>
          <w:szCs w:val="24"/>
          <w:lang w:val="en-GB"/>
        </w:rPr>
        <w:t>lateral entry into the MBBS course</w:t>
      </w:r>
      <w:r w:rsidR="00781F61" w:rsidRPr="00971402">
        <w:rPr>
          <w:color w:val="000000"/>
          <w:sz w:val="24"/>
          <w:szCs w:val="24"/>
          <w:lang w:val="en-GB"/>
        </w:rPr>
        <w:t>’</w:t>
      </w:r>
      <w:r w:rsidRPr="00971402">
        <w:rPr>
          <w:color w:val="000000"/>
          <w:sz w:val="24"/>
          <w:szCs w:val="24"/>
          <w:lang w:val="en-GB"/>
        </w:rPr>
        <w:t>. A</w:t>
      </w:r>
      <w:r w:rsidR="007E0054" w:rsidRPr="00971402">
        <w:rPr>
          <w:color w:val="000000"/>
          <w:sz w:val="24"/>
          <w:szCs w:val="24"/>
          <w:lang w:val="en-GB"/>
        </w:rPr>
        <w:t xml:space="preserve"> </w:t>
      </w:r>
      <w:r w:rsidRPr="00971402">
        <w:rPr>
          <w:color w:val="000000"/>
          <w:sz w:val="24"/>
          <w:szCs w:val="24"/>
          <w:lang w:val="en-GB"/>
        </w:rPr>
        <w:t>medical education qualification framework to achieve this will be developed</w:t>
      </w:r>
      <w:r w:rsidR="007E0054" w:rsidRPr="00971402">
        <w:rPr>
          <w:color w:val="000000"/>
          <w:sz w:val="24"/>
          <w:szCs w:val="24"/>
          <w:lang w:val="en-GB"/>
        </w:rPr>
        <w:t xml:space="preserve"> </w:t>
      </w:r>
      <w:r w:rsidRPr="00971402">
        <w:rPr>
          <w:color w:val="000000"/>
          <w:sz w:val="24"/>
          <w:szCs w:val="24"/>
          <w:lang w:val="en-GB"/>
        </w:rPr>
        <w:t>in conjunction with the NMC.</w:t>
      </w:r>
      <w:r w:rsidR="007E0054" w:rsidRPr="00971402">
        <w:rPr>
          <w:color w:val="000000"/>
          <w:sz w:val="24"/>
          <w:szCs w:val="24"/>
          <w:lang w:val="en-GB"/>
        </w:rPr>
        <w:t xml:space="preserve"> </w:t>
      </w:r>
      <w:r w:rsidRPr="00971402">
        <w:rPr>
          <w:color w:val="000000"/>
          <w:sz w:val="24"/>
          <w:szCs w:val="24"/>
          <w:lang w:val="en-GB"/>
        </w:rPr>
        <w:t>Given the pluralistic health care legacy of the country, the different health</w:t>
      </w:r>
      <w:r w:rsidR="007E0054" w:rsidRPr="00971402">
        <w:rPr>
          <w:color w:val="000000"/>
          <w:sz w:val="24"/>
          <w:szCs w:val="24"/>
          <w:lang w:val="en-GB"/>
        </w:rPr>
        <w:t xml:space="preserve"> </w:t>
      </w:r>
      <w:r w:rsidRPr="00971402">
        <w:rPr>
          <w:color w:val="000000"/>
          <w:sz w:val="24"/>
          <w:szCs w:val="24"/>
          <w:lang w:val="en-GB"/>
        </w:rPr>
        <w:t>systems such as Ayurveda, Yoga, and Naturopathy, Unani, Siddha and</w:t>
      </w:r>
      <w:r w:rsidR="007E0054" w:rsidRPr="00971402">
        <w:rPr>
          <w:color w:val="000000"/>
          <w:sz w:val="24"/>
          <w:szCs w:val="24"/>
          <w:lang w:val="en-GB"/>
        </w:rPr>
        <w:t xml:space="preserve"> </w:t>
      </w:r>
      <w:r w:rsidRPr="00971402">
        <w:rPr>
          <w:color w:val="000000"/>
          <w:sz w:val="24"/>
          <w:szCs w:val="24"/>
          <w:lang w:val="en-GB"/>
        </w:rPr>
        <w:t xml:space="preserve">Homeopathy (AYUSH) will be mainstreamed, and </w:t>
      </w:r>
      <w:r w:rsidRPr="001C6F4D">
        <w:rPr>
          <w:color w:val="000000"/>
          <w:sz w:val="24"/>
          <w:szCs w:val="24"/>
          <w:lang w:val="en-GB"/>
        </w:rPr>
        <w:t>better access to AYUSH</w:t>
      </w:r>
      <w:r w:rsidR="007E0054" w:rsidRPr="001C6F4D">
        <w:rPr>
          <w:color w:val="000000"/>
          <w:sz w:val="24"/>
          <w:szCs w:val="24"/>
          <w:lang w:val="en-GB"/>
        </w:rPr>
        <w:t xml:space="preserve"> </w:t>
      </w:r>
      <w:r w:rsidRPr="001C6F4D">
        <w:rPr>
          <w:color w:val="000000"/>
          <w:sz w:val="24"/>
          <w:szCs w:val="24"/>
          <w:lang w:val="en-GB"/>
        </w:rPr>
        <w:t>treatment will be provided through co-location in public facilities</w:t>
      </w:r>
      <w:r w:rsidR="00881BBD" w:rsidRPr="001C6F4D">
        <w:rPr>
          <w:color w:val="000000"/>
          <w:sz w:val="24"/>
          <w:szCs w:val="24"/>
          <w:lang w:val="en-GB"/>
        </w:rPr>
        <w:t xml:space="preserve"> (69)</w:t>
      </w:r>
      <w:r w:rsidRPr="001C6F4D">
        <w:rPr>
          <w:color w:val="000000"/>
          <w:sz w:val="24"/>
          <w:szCs w:val="24"/>
          <w:lang w:val="en-GB"/>
        </w:rPr>
        <w:t xml:space="preserve">. </w:t>
      </w:r>
    </w:p>
    <w:p w14:paraId="49F49291" w14:textId="77777777" w:rsidR="00FA3059" w:rsidRDefault="00FA3059" w:rsidP="00FA3059">
      <w:pPr>
        <w:pStyle w:val="ListParagraph"/>
        <w:ind w:left="1400"/>
        <w:jc w:val="both"/>
        <w:rPr>
          <w:color w:val="000000"/>
          <w:sz w:val="24"/>
          <w:szCs w:val="24"/>
          <w:lang w:val="en-GB"/>
        </w:rPr>
      </w:pPr>
    </w:p>
    <w:p w14:paraId="1782C5A4" w14:textId="61F2AC9A" w:rsidR="002C7750" w:rsidRPr="005861C2" w:rsidRDefault="00B37AC3" w:rsidP="005861C2">
      <w:pPr>
        <w:pStyle w:val="ListParagraph"/>
        <w:numPr>
          <w:ilvl w:val="0"/>
          <w:numId w:val="2"/>
        </w:numPr>
        <w:jc w:val="both"/>
        <w:rPr>
          <w:color w:val="000000"/>
          <w:lang w:val="en-GB"/>
        </w:rPr>
      </w:pPr>
      <w:r w:rsidRPr="005861C2">
        <w:rPr>
          <w:b/>
          <w:bCs/>
          <w:color w:val="000000" w:themeColor="text1"/>
          <w:lang w:val="en-US"/>
        </w:rPr>
        <w:t xml:space="preserve">Conflict of Interest: </w:t>
      </w:r>
    </w:p>
    <w:p w14:paraId="1AA7358D" w14:textId="77777777" w:rsidR="0020522B" w:rsidRPr="001C6F4D" w:rsidRDefault="0020522B" w:rsidP="0020522B">
      <w:pPr>
        <w:autoSpaceDE w:val="0"/>
        <w:autoSpaceDN w:val="0"/>
        <w:adjustRightInd w:val="0"/>
        <w:ind w:left="360"/>
        <w:jc w:val="both"/>
        <w:rPr>
          <w:lang w:val="en-GB"/>
        </w:rPr>
      </w:pPr>
      <w:r w:rsidRPr="001C6F4D">
        <w:rPr>
          <w:lang w:val="en-GB"/>
        </w:rPr>
        <w:t xml:space="preserve">   </w:t>
      </w:r>
      <w:r w:rsidR="00B37AC3" w:rsidRPr="001C6F4D">
        <w:rPr>
          <w:lang w:val="en-GB"/>
        </w:rPr>
        <w:t>We further state that we are free of any person, or business, association(s) that</w:t>
      </w:r>
    </w:p>
    <w:p w14:paraId="00A18501" w14:textId="77777777" w:rsidR="0020522B" w:rsidRPr="001C6F4D" w:rsidRDefault="00B37AC3" w:rsidP="0020522B">
      <w:pPr>
        <w:autoSpaceDE w:val="0"/>
        <w:autoSpaceDN w:val="0"/>
        <w:adjustRightInd w:val="0"/>
        <w:ind w:left="360"/>
        <w:jc w:val="both"/>
        <w:rPr>
          <w:lang w:val="en-GB"/>
        </w:rPr>
      </w:pPr>
      <w:r w:rsidRPr="001C6F4D">
        <w:rPr>
          <w:lang w:val="en-GB"/>
        </w:rPr>
        <w:t xml:space="preserve"> </w:t>
      </w:r>
      <w:r w:rsidR="0020522B" w:rsidRPr="001C6F4D">
        <w:rPr>
          <w:lang w:val="en-GB"/>
        </w:rPr>
        <w:t xml:space="preserve">  </w:t>
      </w:r>
      <w:r w:rsidRPr="001C6F4D">
        <w:rPr>
          <w:lang w:val="en-GB"/>
        </w:rPr>
        <w:t>could represent a conflict of interest regarding the article submitted, and we have</w:t>
      </w:r>
    </w:p>
    <w:p w14:paraId="29580782" w14:textId="4FA310B1" w:rsidR="006E4A01" w:rsidRPr="001C6F4D" w:rsidRDefault="0020522B" w:rsidP="0020522B">
      <w:pPr>
        <w:autoSpaceDE w:val="0"/>
        <w:autoSpaceDN w:val="0"/>
        <w:adjustRightInd w:val="0"/>
        <w:ind w:left="360"/>
        <w:jc w:val="both"/>
        <w:rPr>
          <w:lang w:val="en-GB"/>
        </w:rPr>
      </w:pPr>
      <w:r w:rsidRPr="001C6F4D">
        <w:rPr>
          <w:lang w:val="en-GB"/>
        </w:rPr>
        <w:t xml:space="preserve">  </w:t>
      </w:r>
      <w:r w:rsidR="00B37AC3" w:rsidRPr="001C6F4D">
        <w:rPr>
          <w:lang w:val="en-GB"/>
        </w:rPr>
        <w:t xml:space="preserve"> respected the ethical principles underpinning the research.</w:t>
      </w:r>
    </w:p>
    <w:p w14:paraId="3DB619BF" w14:textId="77777777" w:rsidR="003F6CB0" w:rsidRPr="001C6F4D" w:rsidRDefault="003F6CB0" w:rsidP="00971402">
      <w:pPr>
        <w:jc w:val="both"/>
        <w:rPr>
          <w:b/>
          <w:bCs/>
          <w:color w:val="000000" w:themeColor="text1"/>
          <w:lang w:val="en-US"/>
        </w:rPr>
      </w:pPr>
    </w:p>
    <w:p w14:paraId="5AF9702B" w14:textId="30D6C16E" w:rsidR="002F3230" w:rsidRPr="002F3230" w:rsidRDefault="00B37AC3" w:rsidP="002F3230">
      <w:pPr>
        <w:pStyle w:val="ListParagraph"/>
        <w:numPr>
          <w:ilvl w:val="0"/>
          <w:numId w:val="45"/>
        </w:numPr>
        <w:jc w:val="both"/>
        <w:rPr>
          <w:b/>
          <w:bCs/>
          <w:sz w:val="24"/>
          <w:szCs w:val="24"/>
          <w:lang w:val="en-US"/>
        </w:rPr>
      </w:pPr>
      <w:r w:rsidRPr="001C6F4D">
        <w:rPr>
          <w:b/>
          <w:bCs/>
          <w:sz w:val="24"/>
          <w:szCs w:val="24"/>
          <w:lang w:val="en-US"/>
        </w:rPr>
        <w:t>References:</w:t>
      </w:r>
    </w:p>
    <w:p w14:paraId="59DAF34D" w14:textId="1BFE653C" w:rsidR="00743C41" w:rsidRPr="001C6F4D" w:rsidRDefault="00B37AC3" w:rsidP="00971402">
      <w:pPr>
        <w:pStyle w:val="ListParagraph"/>
        <w:numPr>
          <w:ilvl w:val="1"/>
          <w:numId w:val="7"/>
        </w:numPr>
        <w:jc w:val="both"/>
        <w:rPr>
          <w:b/>
          <w:bCs/>
          <w:sz w:val="24"/>
          <w:szCs w:val="24"/>
          <w:lang w:val="en-US"/>
        </w:rPr>
      </w:pPr>
      <w:r w:rsidRPr="001C6F4D">
        <w:rPr>
          <w:color w:val="000000" w:themeColor="text1"/>
          <w:sz w:val="24"/>
          <w:szCs w:val="24"/>
        </w:rPr>
        <w:t>Ravi, Shamika; Gupta, Neelanjana &amp; Nagaraj, Puneeth: “ Reviving Higher Education in India,” Brookings India. Research Paper No. 112019</w:t>
      </w:r>
      <w:r w:rsidR="0034070F" w:rsidRPr="001C6F4D">
        <w:rPr>
          <w:color w:val="000000" w:themeColor="text1"/>
          <w:sz w:val="24"/>
          <w:szCs w:val="24"/>
        </w:rPr>
        <w:t>-</w:t>
      </w:r>
      <w:r w:rsidRPr="001C6F4D">
        <w:rPr>
          <w:color w:val="000000" w:themeColor="text1"/>
          <w:sz w:val="24"/>
          <w:szCs w:val="24"/>
        </w:rPr>
        <w:t>01</w:t>
      </w:r>
      <w:r w:rsidR="0034070F" w:rsidRPr="001C6F4D">
        <w:rPr>
          <w:color w:val="000000" w:themeColor="text1"/>
          <w:sz w:val="24"/>
          <w:szCs w:val="24"/>
        </w:rPr>
        <w:t>.</w:t>
      </w:r>
    </w:p>
    <w:p w14:paraId="0E798530" w14:textId="372B6B5D" w:rsidR="00743C41"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sz w:val="24"/>
          <w:szCs w:val="24"/>
        </w:rPr>
        <w:t xml:space="preserve">Ministry of Education of the People’s Republic of China (2016), ‘Number of Students in Higher Education Institutions’. Available at </w:t>
      </w:r>
      <w:hyperlink r:id="rId10" w:history="1">
        <w:r w:rsidRPr="001C6F4D">
          <w:rPr>
            <w:rStyle w:val="Hyperlink"/>
            <w:color w:val="000000" w:themeColor="text1"/>
            <w:sz w:val="24"/>
            <w:szCs w:val="24"/>
            <w:u w:val="none"/>
          </w:rPr>
          <w:t>http://en.moe.gov.cn/ Resources/Statistics/Edu _stat_2016/2016_en01/201708/t20170822_311603.html</w:t>
        </w:r>
      </w:hyperlink>
      <w:r w:rsidRPr="001C6F4D">
        <w:rPr>
          <w:color w:val="000000" w:themeColor="text1"/>
          <w:sz w:val="24"/>
          <w:szCs w:val="24"/>
        </w:rPr>
        <w:t>.</w:t>
      </w:r>
    </w:p>
    <w:p w14:paraId="3010F660" w14:textId="58753D26" w:rsidR="003F7AE0"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sz w:val="24"/>
          <w:szCs w:val="24"/>
        </w:rPr>
        <w:t xml:space="preserve">Samiksha Goel. Economic survey: </w:t>
      </w:r>
      <w:r w:rsidRPr="001C6F4D">
        <w:rPr>
          <w:color w:val="000000" w:themeColor="text1"/>
          <w:sz w:val="24"/>
          <w:szCs w:val="24"/>
          <w:shd w:val="clear" w:color="auto" w:fill="FFFFFF"/>
        </w:rPr>
        <w:t>The doctor-population ratio in India is 1:1456 against WHO recommendation. Deccan Herald. (Business Edition)</w:t>
      </w:r>
      <w:r w:rsidR="000B5991" w:rsidRPr="001C6F4D">
        <w:rPr>
          <w:color w:val="000000" w:themeColor="text1"/>
          <w:sz w:val="24"/>
          <w:szCs w:val="24"/>
          <w:shd w:val="clear" w:color="auto" w:fill="FFFFFF"/>
        </w:rPr>
        <w:t xml:space="preserve"> [Internet]</w:t>
      </w:r>
      <w:r w:rsidRPr="001C6F4D">
        <w:rPr>
          <w:color w:val="000000" w:themeColor="text1"/>
          <w:sz w:val="24"/>
          <w:szCs w:val="24"/>
          <w:shd w:val="clear" w:color="auto" w:fill="FFFFFF"/>
        </w:rPr>
        <w:t>. 2020 Jan 31</w:t>
      </w:r>
      <w:r w:rsidR="000B5991" w:rsidRPr="001C6F4D">
        <w:rPr>
          <w:color w:val="000000" w:themeColor="text1"/>
          <w:sz w:val="24"/>
          <w:szCs w:val="24"/>
          <w:shd w:val="clear" w:color="auto" w:fill="FFFFFF"/>
        </w:rPr>
        <w:t>[cited 2020 May01];</w:t>
      </w:r>
      <w:r w:rsidRPr="001C6F4D">
        <w:rPr>
          <w:color w:val="000000" w:themeColor="text1"/>
          <w:sz w:val="24"/>
          <w:szCs w:val="24"/>
          <w:shd w:val="clear" w:color="auto" w:fill="FFFFFF"/>
        </w:rPr>
        <w:t xml:space="preserve"> Budget</w:t>
      </w:r>
      <w:r w:rsidR="005C0378" w:rsidRPr="001C6F4D">
        <w:rPr>
          <w:color w:val="000000" w:themeColor="text1"/>
          <w:sz w:val="24"/>
          <w:szCs w:val="24"/>
          <w:shd w:val="clear" w:color="auto" w:fill="FFFFFF"/>
        </w:rPr>
        <w:t>: [about 1p]</w:t>
      </w:r>
      <w:r w:rsidR="000B5991" w:rsidRPr="001C6F4D">
        <w:rPr>
          <w:color w:val="000000" w:themeColor="text1"/>
          <w:sz w:val="24"/>
          <w:szCs w:val="24"/>
          <w:shd w:val="clear" w:color="auto" w:fill="FFFFFF"/>
        </w:rPr>
        <w:t>. Available from:</w:t>
      </w:r>
      <w:hyperlink r:id="rId11" w:history="1">
        <w:r w:rsidRPr="001C6F4D">
          <w:rPr>
            <w:rStyle w:val="Hyperlink"/>
            <w:rFonts w:eastAsia="Times New Roman"/>
            <w:color w:val="000000" w:themeColor="text1"/>
            <w:sz w:val="24"/>
            <w:szCs w:val="24"/>
            <w:u w:val="none"/>
            <w:shd w:val="clear" w:color="auto" w:fill="FFFFFF"/>
            <w:lang w:eastAsia="en-GB"/>
          </w:rPr>
          <w:t>https://www.deccanherald.com/business/budget-2020/the-doctor-population-ratio-in-india-is-11456-against-who-recommendation800034</w:t>
        </w:r>
      </w:hyperlink>
      <w:r w:rsidRPr="001C6F4D">
        <w:rPr>
          <w:color w:val="000000" w:themeColor="text1"/>
          <w:sz w:val="24"/>
          <w:szCs w:val="24"/>
          <w:shd w:val="clear" w:color="auto" w:fill="FFFFFF"/>
        </w:rPr>
        <w:t xml:space="preserve"> </w:t>
      </w:r>
      <w:r w:rsidR="00202C20" w:rsidRPr="001C6F4D">
        <w:rPr>
          <w:color w:val="000000" w:themeColor="text1"/>
          <w:sz w:val="24"/>
          <w:szCs w:val="24"/>
          <w:shd w:val="clear" w:color="auto" w:fill="FFFFFF"/>
        </w:rPr>
        <w:t>HTML.</w:t>
      </w:r>
    </w:p>
    <w:p w14:paraId="552988D6" w14:textId="0CCCB4D3" w:rsidR="003F7AE0" w:rsidRPr="001C6F4D" w:rsidRDefault="00B37AC3" w:rsidP="00971402">
      <w:pPr>
        <w:pStyle w:val="ListParagraph"/>
        <w:numPr>
          <w:ilvl w:val="1"/>
          <w:numId w:val="7"/>
        </w:numPr>
        <w:jc w:val="both"/>
        <w:rPr>
          <w:b/>
          <w:bCs/>
          <w:sz w:val="24"/>
          <w:szCs w:val="24"/>
          <w:lang w:val="en-US"/>
        </w:rPr>
      </w:pPr>
      <w:r w:rsidRPr="001C6F4D">
        <w:rPr>
          <w:color w:val="000000" w:themeColor="text1"/>
          <w:sz w:val="24"/>
          <w:szCs w:val="24"/>
        </w:rPr>
        <w:t>Rema Nagarajan. The study reveals the poor state of medical research. Times of India. (Internet). 2016</w:t>
      </w:r>
      <w:r w:rsidR="0030008C" w:rsidRPr="001C6F4D">
        <w:rPr>
          <w:color w:val="000000" w:themeColor="text1"/>
          <w:sz w:val="24"/>
          <w:szCs w:val="24"/>
        </w:rPr>
        <w:t xml:space="preserve"> </w:t>
      </w:r>
      <w:r w:rsidRPr="001C6F4D">
        <w:rPr>
          <w:color w:val="000000" w:themeColor="text1"/>
          <w:sz w:val="24"/>
          <w:szCs w:val="24"/>
        </w:rPr>
        <w:t>April 21. [cited 2020 May 19]: Available from</w:t>
      </w:r>
      <w:r w:rsidR="00216A48" w:rsidRPr="001C6F4D">
        <w:rPr>
          <w:color w:val="000000" w:themeColor="text1"/>
          <w:sz w:val="24"/>
          <w:szCs w:val="24"/>
        </w:rPr>
        <w:t xml:space="preserve"> </w:t>
      </w:r>
      <w:hyperlink r:id="rId12" w:history="1">
        <w:r w:rsidR="001B433E" w:rsidRPr="001C6F4D">
          <w:rPr>
            <w:rStyle w:val="Hyperlink"/>
            <w:rFonts w:eastAsia="Times New Roman"/>
            <w:color w:val="000000" w:themeColor="text1"/>
            <w:sz w:val="24"/>
            <w:szCs w:val="24"/>
            <w:u w:val="none"/>
            <w:lang w:eastAsia="en-GB"/>
          </w:rPr>
          <w:t>https://m.timesofindia.com/india/Study-reveals-poor-state-of-medical-research/amp_articleshow/51920662.cms</w:t>
        </w:r>
      </w:hyperlink>
      <w:r w:rsidR="001B433E" w:rsidRPr="001C6F4D">
        <w:rPr>
          <w:color w:val="000000" w:themeColor="text1"/>
          <w:sz w:val="24"/>
          <w:szCs w:val="24"/>
        </w:rPr>
        <w:t>.</w:t>
      </w:r>
    </w:p>
    <w:p w14:paraId="42DD8132" w14:textId="05B5C48A" w:rsidR="00633FCF" w:rsidRPr="001C6F4D" w:rsidRDefault="00B37AC3" w:rsidP="00971402">
      <w:pPr>
        <w:pStyle w:val="ListParagraph"/>
        <w:numPr>
          <w:ilvl w:val="1"/>
          <w:numId w:val="7"/>
        </w:numPr>
        <w:jc w:val="both"/>
        <w:rPr>
          <w:rStyle w:val="Hyperlink"/>
          <w:b/>
          <w:bCs/>
          <w:color w:val="auto"/>
          <w:sz w:val="24"/>
          <w:szCs w:val="24"/>
          <w:u w:val="none"/>
          <w:lang w:val="en-US"/>
        </w:rPr>
      </w:pPr>
      <w:r w:rsidRPr="001C6F4D">
        <w:rPr>
          <w:color w:val="000000" w:themeColor="text1"/>
          <w:sz w:val="24"/>
          <w:szCs w:val="24"/>
        </w:rPr>
        <w:t>Rhythma Kaul. The number of govt medical colleges surpasses private ones. Hindustan Times. (Internet). 2020</w:t>
      </w:r>
      <w:r w:rsidR="0030008C" w:rsidRPr="001C6F4D">
        <w:rPr>
          <w:color w:val="000000" w:themeColor="text1"/>
          <w:sz w:val="24"/>
          <w:szCs w:val="24"/>
        </w:rPr>
        <w:t xml:space="preserve"> </w:t>
      </w:r>
      <w:r w:rsidRPr="001C6F4D">
        <w:rPr>
          <w:color w:val="000000" w:themeColor="text1"/>
          <w:sz w:val="24"/>
          <w:szCs w:val="24"/>
        </w:rPr>
        <w:t>Jan.</w:t>
      </w:r>
      <w:r w:rsidR="0030008C" w:rsidRPr="001C6F4D">
        <w:rPr>
          <w:color w:val="000000" w:themeColor="text1"/>
          <w:sz w:val="24"/>
          <w:szCs w:val="24"/>
        </w:rPr>
        <w:t xml:space="preserve"> </w:t>
      </w:r>
      <w:r w:rsidRPr="001C6F4D">
        <w:rPr>
          <w:color w:val="000000" w:themeColor="text1"/>
          <w:sz w:val="24"/>
          <w:szCs w:val="24"/>
        </w:rPr>
        <w:t xml:space="preserve">15. [cited 2020 May 19]: Available: </w:t>
      </w:r>
      <w:hyperlink r:id="rId13" w:history="1">
        <w:r w:rsidRPr="001C6F4D">
          <w:rPr>
            <w:rStyle w:val="Hyperlink"/>
            <w:color w:val="000000" w:themeColor="text1"/>
            <w:sz w:val="24"/>
            <w:szCs w:val="24"/>
            <w:u w:val="none"/>
          </w:rPr>
          <w:t>https://www.hindustantimes.com/india-news/number-of-govt-medical-colleges-surpasses-private-ones-data/story yy3shBkdgVcFDM7gplblGL.html</w:t>
        </w:r>
      </w:hyperlink>
      <w:r w:rsidR="00AC7301" w:rsidRPr="001C6F4D">
        <w:rPr>
          <w:rStyle w:val="Hyperlink"/>
          <w:color w:val="000000" w:themeColor="text1"/>
          <w:sz w:val="24"/>
          <w:szCs w:val="24"/>
          <w:u w:val="none"/>
        </w:rPr>
        <w:t>.</w:t>
      </w:r>
    </w:p>
    <w:p w14:paraId="3B90E73D" w14:textId="77777777" w:rsidR="00633FCF" w:rsidRPr="001C6F4D" w:rsidRDefault="00B37AC3" w:rsidP="00971402">
      <w:pPr>
        <w:pStyle w:val="ListParagraph"/>
        <w:numPr>
          <w:ilvl w:val="1"/>
          <w:numId w:val="7"/>
        </w:numPr>
        <w:jc w:val="both"/>
        <w:rPr>
          <w:b/>
          <w:bCs/>
          <w:sz w:val="24"/>
          <w:szCs w:val="24"/>
          <w:lang w:val="en-US"/>
        </w:rPr>
      </w:pPr>
      <w:r w:rsidRPr="001C6F4D">
        <w:rPr>
          <w:color w:val="000000" w:themeColor="text1"/>
          <w:sz w:val="24"/>
          <w:szCs w:val="24"/>
        </w:rPr>
        <w:t xml:space="preserve">Margaret Walton-Roberts and S. Irudaya Rajan. </w:t>
      </w:r>
      <w:r w:rsidRPr="001C6F4D">
        <w:rPr>
          <w:color w:val="000000" w:themeColor="text1"/>
          <w:kern w:val="36"/>
          <w:sz w:val="24"/>
          <w:szCs w:val="24"/>
        </w:rPr>
        <w:t xml:space="preserve">Global Demand for Medical Professionals Drives Indians Abroad Despite Acute Domestic Health-Care Worker Shortages. Migration Policy Institute. Online. </w:t>
      </w:r>
      <w:r w:rsidRPr="001C6F4D">
        <w:rPr>
          <w:color w:val="000000" w:themeColor="text1"/>
          <w:sz w:val="24"/>
          <w:szCs w:val="24"/>
        </w:rPr>
        <w:t>January</w:t>
      </w:r>
      <w:r w:rsidRPr="001C6F4D">
        <w:rPr>
          <w:caps/>
          <w:color w:val="000000" w:themeColor="text1"/>
          <w:sz w:val="24"/>
          <w:szCs w:val="24"/>
        </w:rPr>
        <w:t xml:space="preserve"> 23, 2020.</w:t>
      </w:r>
    </w:p>
    <w:p w14:paraId="6C611998" w14:textId="77777777" w:rsidR="00633FCF" w:rsidRPr="001C6F4D" w:rsidRDefault="00B37AC3" w:rsidP="00971402">
      <w:pPr>
        <w:pStyle w:val="ListParagraph"/>
        <w:numPr>
          <w:ilvl w:val="1"/>
          <w:numId w:val="7"/>
        </w:numPr>
        <w:jc w:val="both"/>
        <w:rPr>
          <w:b/>
          <w:bCs/>
          <w:sz w:val="24"/>
          <w:szCs w:val="24"/>
          <w:lang w:val="en-US"/>
        </w:rPr>
      </w:pPr>
      <w:r w:rsidRPr="001C6F4D">
        <w:rPr>
          <w:color w:val="000000" w:themeColor="text1"/>
          <w:sz w:val="24"/>
          <w:szCs w:val="24"/>
          <w:shd w:val="clear" w:color="auto" w:fill="FFFFFF"/>
        </w:rPr>
        <w:t>Basheer A. Competency-based medical education in India: Are we ready? J Curr Res Sci Med [serial online] 2019 [cited 2020 May 23];5:1-3.</w:t>
      </w:r>
    </w:p>
    <w:p w14:paraId="373EC6D6" w14:textId="17676782" w:rsidR="00C92A4C"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sz w:val="24"/>
          <w:szCs w:val="24"/>
          <w:lang w:val="en-GB"/>
        </w:rPr>
        <w:lastRenderedPageBreak/>
        <w:t>Kulkarni P, Pushpalatha K, Bhat D. Medical education in India: Past, present, and future. APIK J Int Med 2019; 7:69-73.</w:t>
      </w:r>
    </w:p>
    <w:p w14:paraId="71F6DFC9" w14:textId="77777777" w:rsidR="002D134F"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sz w:val="24"/>
          <w:szCs w:val="24"/>
          <w:lang w:val="en-GB"/>
        </w:rPr>
        <w:t>Surjeet Bakshi, Linda Kaljee, and Dana Parke. A cross-sectional survey on the medical education needs of general practitioners and family medicine: Delhi, Himachal Pradesh, and Tamil Nadu, India. J Family Med Prim Care. 2019 Nov; 8(11): 3531–3537.</w:t>
      </w:r>
    </w:p>
    <w:p w14:paraId="7EACC81B" w14:textId="77777777" w:rsidR="002D134F" w:rsidRPr="001C6F4D" w:rsidRDefault="00B37AC3" w:rsidP="00971402">
      <w:pPr>
        <w:pStyle w:val="ListParagraph"/>
        <w:numPr>
          <w:ilvl w:val="1"/>
          <w:numId w:val="7"/>
        </w:numPr>
        <w:jc w:val="both"/>
        <w:rPr>
          <w:b/>
          <w:bCs/>
          <w:color w:val="000000" w:themeColor="text1"/>
          <w:sz w:val="24"/>
          <w:szCs w:val="24"/>
          <w:lang w:val="en-US"/>
        </w:rPr>
      </w:pPr>
      <w:r w:rsidRPr="001C6F4D">
        <w:rPr>
          <w:sz w:val="24"/>
          <w:szCs w:val="24"/>
          <w:lang w:val="en-GB"/>
        </w:rPr>
        <w:t>Sharma R, Bakshi H, Kumar P. Competency-based undergraduate curriculum: A critical view. Indian J Community Med 2019; 44:77-80.</w:t>
      </w:r>
    </w:p>
    <w:p w14:paraId="3FBB6606" w14:textId="77777777" w:rsidR="00691D7D" w:rsidRPr="001C6F4D" w:rsidRDefault="00B37AC3" w:rsidP="00971402">
      <w:pPr>
        <w:pStyle w:val="ListParagraph"/>
        <w:numPr>
          <w:ilvl w:val="1"/>
          <w:numId w:val="7"/>
        </w:numPr>
        <w:jc w:val="both"/>
        <w:rPr>
          <w:b/>
          <w:bCs/>
          <w:color w:val="000000" w:themeColor="text1"/>
          <w:sz w:val="24"/>
          <w:szCs w:val="24"/>
          <w:lang w:val="en-US"/>
        </w:rPr>
      </w:pPr>
      <w:r w:rsidRPr="001C6F4D">
        <w:rPr>
          <w:sz w:val="24"/>
          <w:szCs w:val="24"/>
          <w:lang w:val="en-GB"/>
        </w:rPr>
        <w:t>Kumar R. The tyranny of the Medical Council of India's new (2019) MBBS curriculum: Abolition of the academic discipline of family physicians and general practitioners from the medical education system of India. J Family Med Prim Care 2019; 8:323-5.</w:t>
      </w:r>
    </w:p>
    <w:p w14:paraId="60A586C3" w14:textId="77777777" w:rsidR="00F33E59" w:rsidRPr="001C6F4D" w:rsidRDefault="00B37AC3" w:rsidP="00971402">
      <w:pPr>
        <w:pStyle w:val="ListParagraph"/>
        <w:numPr>
          <w:ilvl w:val="1"/>
          <w:numId w:val="7"/>
        </w:numPr>
        <w:jc w:val="both"/>
        <w:rPr>
          <w:b/>
          <w:bCs/>
          <w:color w:val="000000" w:themeColor="text1"/>
          <w:sz w:val="24"/>
          <w:szCs w:val="24"/>
          <w:lang w:val="en-US"/>
        </w:rPr>
      </w:pPr>
      <w:r w:rsidRPr="001C6F4D">
        <w:rPr>
          <w:sz w:val="24"/>
          <w:szCs w:val="24"/>
          <w:lang w:val="en-GB"/>
        </w:rPr>
        <w:t>Jacob KS. Medical Council of India’s New competency-based curriculum for medical graduates: A critical appraisal. Indian J Psychol Med 2019; 41:203-9.</w:t>
      </w:r>
    </w:p>
    <w:p w14:paraId="7E048C39" w14:textId="77777777" w:rsidR="00760F71" w:rsidRPr="001C6F4D" w:rsidRDefault="00B37AC3" w:rsidP="00971402">
      <w:pPr>
        <w:pStyle w:val="ListParagraph"/>
        <w:numPr>
          <w:ilvl w:val="1"/>
          <w:numId w:val="7"/>
        </w:numPr>
        <w:jc w:val="both"/>
        <w:rPr>
          <w:b/>
          <w:bCs/>
          <w:color w:val="000000" w:themeColor="text1"/>
          <w:sz w:val="24"/>
          <w:szCs w:val="24"/>
          <w:lang w:val="en-US"/>
        </w:rPr>
      </w:pPr>
      <w:r w:rsidRPr="001C6F4D">
        <w:rPr>
          <w:sz w:val="24"/>
          <w:szCs w:val="24"/>
        </w:rPr>
        <w:t>Kanjaksha Ghosh, Kinjalka Ghosh. Medical Research in Medical College in India: Current Scenario and Ways to Improve it.</w:t>
      </w:r>
      <w:r w:rsidRPr="001C6F4D">
        <w:rPr>
          <w:rFonts w:eastAsia="Times New Roman"/>
          <w:color w:val="FFFFFF"/>
          <w:sz w:val="24"/>
          <w:szCs w:val="24"/>
          <w:lang w:eastAsia="en-GB"/>
        </w:rPr>
        <w:t xml:space="preserve"> </w:t>
      </w:r>
      <w:r w:rsidRPr="001C6F4D">
        <w:rPr>
          <w:sz w:val="24"/>
          <w:szCs w:val="24"/>
        </w:rPr>
        <w:t>Journal of The Association of Physicians of India. Vol. 67</w:t>
      </w:r>
      <w:r w:rsidR="00B2588F" w:rsidRPr="001C6F4D">
        <w:rPr>
          <w:sz w:val="24"/>
          <w:szCs w:val="24"/>
        </w:rPr>
        <w:t>:</w:t>
      </w:r>
      <w:r w:rsidRPr="001C6F4D">
        <w:rPr>
          <w:sz w:val="24"/>
          <w:szCs w:val="24"/>
        </w:rPr>
        <w:t xml:space="preserve"> April 2019.</w:t>
      </w:r>
    </w:p>
    <w:p w14:paraId="7C66A05B" w14:textId="77777777" w:rsidR="00E65082"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kern w:val="36"/>
          <w:sz w:val="24"/>
          <w:szCs w:val="24"/>
        </w:rPr>
        <w:t xml:space="preserve">Kapoor A. Quality Medical Research and Publications in India: Time to Introspect. </w:t>
      </w:r>
      <w:r w:rsidRPr="001C6F4D">
        <w:rPr>
          <w:color w:val="000000" w:themeColor="text1"/>
          <w:sz w:val="24"/>
          <w:szCs w:val="24"/>
          <w:bdr w:val="none" w:sz="0" w:space="0" w:color="auto" w:frame="1"/>
        </w:rPr>
        <w:t>International Journal of Applied &amp; Basic Medical Research</w:t>
      </w:r>
      <w:r w:rsidRPr="001C6F4D">
        <w:rPr>
          <w:color w:val="000000" w:themeColor="text1"/>
          <w:sz w:val="24"/>
          <w:szCs w:val="24"/>
        </w:rPr>
        <w:t>, </w:t>
      </w:r>
      <w:r w:rsidRPr="001C6F4D">
        <w:rPr>
          <w:color w:val="000000" w:themeColor="text1"/>
          <w:sz w:val="24"/>
          <w:szCs w:val="24"/>
          <w:bdr w:val="none" w:sz="0" w:space="0" w:color="auto" w:frame="1"/>
        </w:rPr>
        <w:t>01 Apr 2019</w:t>
      </w:r>
      <w:r w:rsidRPr="001C6F4D">
        <w:rPr>
          <w:color w:val="000000" w:themeColor="text1"/>
          <w:sz w:val="24"/>
          <w:szCs w:val="24"/>
        </w:rPr>
        <w:t>, 9(2):</w:t>
      </w:r>
      <w:r w:rsidRPr="001C6F4D">
        <w:rPr>
          <w:color w:val="000000" w:themeColor="text1"/>
          <w:sz w:val="24"/>
          <w:szCs w:val="24"/>
          <w:bdr w:val="none" w:sz="0" w:space="0" w:color="auto" w:frame="1"/>
        </w:rPr>
        <w:t>67-68</w:t>
      </w:r>
    </w:p>
    <w:p w14:paraId="43BF328E" w14:textId="31581E98" w:rsidR="00E65082"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sz w:val="24"/>
          <w:szCs w:val="24"/>
        </w:rPr>
        <w:t xml:space="preserve">Himel Mondal and Shaikat Mondal. </w:t>
      </w:r>
      <w:r w:rsidRPr="001C6F4D">
        <w:rPr>
          <w:color w:val="000000" w:themeColor="text1"/>
          <w:kern w:val="36"/>
          <w:sz w:val="24"/>
          <w:szCs w:val="24"/>
        </w:rPr>
        <w:t>Pressure to Publish: Index Copernicus and Predatory Journals are Helping (?) Academicians.</w:t>
      </w:r>
      <w:r w:rsidRPr="001C6F4D">
        <w:rPr>
          <w:color w:val="000000" w:themeColor="text1"/>
          <w:sz w:val="24"/>
          <w:szCs w:val="24"/>
        </w:rPr>
        <w:t xml:space="preserve"> </w:t>
      </w:r>
      <w:hyperlink r:id="rId14" w:history="1">
        <w:r w:rsidRPr="001C6F4D">
          <w:rPr>
            <w:color w:val="000000" w:themeColor="text1"/>
            <w:sz w:val="24"/>
            <w:szCs w:val="24"/>
          </w:rPr>
          <w:t>Indian Dermatol Online J</w:t>
        </w:r>
      </w:hyperlink>
      <w:r w:rsidRPr="001C6F4D">
        <w:rPr>
          <w:color w:val="000000" w:themeColor="text1"/>
          <w:sz w:val="24"/>
          <w:szCs w:val="24"/>
        </w:rPr>
        <w:t>. 2019 May-Jun; 10(3): 332–334. </w:t>
      </w:r>
    </w:p>
    <w:p w14:paraId="741E0AEC" w14:textId="77777777" w:rsidR="008650EC" w:rsidRPr="001C6F4D" w:rsidRDefault="00B37AC3" w:rsidP="00971402">
      <w:pPr>
        <w:pStyle w:val="ListParagraph"/>
        <w:numPr>
          <w:ilvl w:val="1"/>
          <w:numId w:val="7"/>
        </w:numPr>
        <w:jc w:val="both"/>
        <w:rPr>
          <w:b/>
          <w:bCs/>
          <w:color w:val="000000" w:themeColor="text1"/>
          <w:sz w:val="24"/>
          <w:szCs w:val="24"/>
          <w:lang w:val="en-US"/>
        </w:rPr>
      </w:pPr>
      <w:r w:rsidRPr="001C6F4D">
        <w:rPr>
          <w:sz w:val="24"/>
          <w:szCs w:val="24"/>
        </w:rPr>
        <w:t xml:space="preserve">Honavar SG. National Medical Commission Bill, 2019 – Good intent but unmet expectations. Indian J Ophthalmol 2019;67:1259-60. </w:t>
      </w:r>
    </w:p>
    <w:p w14:paraId="799EEA06" w14:textId="37266C33" w:rsidR="008650EC" w:rsidRPr="001C6F4D" w:rsidRDefault="00B37AC3" w:rsidP="00971402">
      <w:pPr>
        <w:pStyle w:val="ListParagraph"/>
        <w:numPr>
          <w:ilvl w:val="1"/>
          <w:numId w:val="7"/>
        </w:numPr>
        <w:jc w:val="both"/>
        <w:rPr>
          <w:b/>
          <w:bCs/>
          <w:color w:val="000000" w:themeColor="text1"/>
          <w:sz w:val="24"/>
          <w:szCs w:val="24"/>
          <w:lang w:val="en-US"/>
        </w:rPr>
      </w:pPr>
      <w:r w:rsidRPr="001C6F4D">
        <w:rPr>
          <w:color w:val="1F1F3F"/>
          <w:sz w:val="24"/>
          <w:szCs w:val="24"/>
          <w:lang w:val="en-GB"/>
        </w:rPr>
        <w:t>Sachdeva S, Dwivedi N. Medical Students’ Opinion and Perception of the Education Environment in a Medical College of Delhi, India. MAMC J Med Sci 2018; 4:18-25.</w:t>
      </w:r>
    </w:p>
    <w:p w14:paraId="512FBFFC" w14:textId="5811A96E" w:rsidR="008650EC" w:rsidRPr="001C6F4D" w:rsidRDefault="00B37AC3" w:rsidP="00971402">
      <w:pPr>
        <w:pStyle w:val="ListParagraph"/>
        <w:numPr>
          <w:ilvl w:val="1"/>
          <w:numId w:val="7"/>
        </w:numPr>
        <w:jc w:val="both"/>
        <w:rPr>
          <w:b/>
          <w:bCs/>
          <w:color w:val="000000" w:themeColor="text1"/>
          <w:sz w:val="24"/>
          <w:szCs w:val="24"/>
          <w:lang w:val="en-US"/>
        </w:rPr>
      </w:pPr>
      <w:r w:rsidRPr="001C6F4D">
        <w:rPr>
          <w:sz w:val="24"/>
          <w:szCs w:val="24"/>
          <w:lang w:val="en-GB"/>
        </w:rPr>
        <w:t>Rizwan M, Rosson NJ, Tackett S, et al. Globalization of Medical Education: Current Trends and Opportunities for Medical Students. J Medic Educ Training 2018; 2:035.</w:t>
      </w:r>
    </w:p>
    <w:p w14:paraId="6CC170CC" w14:textId="77777777" w:rsidR="004C2A14" w:rsidRPr="001C6F4D" w:rsidRDefault="00B37AC3" w:rsidP="00971402">
      <w:pPr>
        <w:pStyle w:val="ListParagraph"/>
        <w:numPr>
          <w:ilvl w:val="1"/>
          <w:numId w:val="7"/>
        </w:numPr>
        <w:jc w:val="both"/>
        <w:rPr>
          <w:b/>
          <w:bCs/>
          <w:color w:val="000000" w:themeColor="text1"/>
          <w:sz w:val="24"/>
          <w:szCs w:val="24"/>
          <w:lang w:val="en-US"/>
        </w:rPr>
      </w:pPr>
      <w:r w:rsidRPr="001C6F4D">
        <w:rPr>
          <w:color w:val="000000"/>
          <w:sz w:val="24"/>
          <w:szCs w:val="24"/>
          <w:lang w:val="en-GB"/>
        </w:rPr>
        <w:t>Sethuraman K. Raman. Medical Education in India. The Asia Pacific Scholar, Vol. 3 No. 2 / May 2018.</w:t>
      </w:r>
    </w:p>
    <w:p w14:paraId="7A164103" w14:textId="77777777" w:rsidR="004C2A14"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sz w:val="24"/>
          <w:szCs w:val="24"/>
          <w:lang w:val="en-GB"/>
        </w:rPr>
        <w:t>Durga Prasanna Misra, Anupam Wakhlu, and Vikas Agarwal. Letter to the Editor: Individual Researcher and Author Metrics: a Viewpoint from India. J Korean Med Sci. 2018 Jul 9; 33(28): e202.</w:t>
      </w:r>
    </w:p>
    <w:p w14:paraId="0CF6E6E3" w14:textId="77777777" w:rsidR="004C2A14" w:rsidRPr="001C6F4D" w:rsidRDefault="00B37AC3" w:rsidP="00971402">
      <w:pPr>
        <w:pStyle w:val="ListParagraph"/>
        <w:numPr>
          <w:ilvl w:val="1"/>
          <w:numId w:val="7"/>
        </w:numPr>
        <w:jc w:val="both"/>
        <w:rPr>
          <w:b/>
          <w:bCs/>
          <w:color w:val="000000" w:themeColor="text1"/>
          <w:sz w:val="24"/>
          <w:szCs w:val="24"/>
          <w:lang w:val="en-US"/>
        </w:rPr>
      </w:pPr>
      <w:r w:rsidRPr="001C6F4D">
        <w:rPr>
          <w:color w:val="000000" w:themeColor="text1"/>
          <w:sz w:val="24"/>
          <w:szCs w:val="24"/>
          <w:lang w:val="en-GB"/>
        </w:rPr>
        <w:t>Bandewar SV, Aggarwal A, Kumar R, Aggarwal R, Sahni P, Pai SA. Medical Council of India's amended qualifications for Indian medical teachers: Well intended, yet half-hearted. Journal of Anaesthesiology, Clinical Pharmacology, 01 Jan 2018, 34(1):1-4</w:t>
      </w:r>
    </w:p>
    <w:p w14:paraId="3B4AA270" w14:textId="34868AAA" w:rsidR="004C2A14" w:rsidRPr="001C6F4D" w:rsidRDefault="00B37AC3" w:rsidP="00971402">
      <w:pPr>
        <w:pStyle w:val="ListParagraph"/>
        <w:numPr>
          <w:ilvl w:val="1"/>
          <w:numId w:val="7"/>
        </w:numPr>
        <w:jc w:val="both"/>
        <w:rPr>
          <w:b/>
          <w:bCs/>
          <w:color w:val="000000" w:themeColor="text1"/>
          <w:sz w:val="24"/>
          <w:szCs w:val="24"/>
          <w:lang w:val="en-US"/>
        </w:rPr>
      </w:pPr>
      <w:r w:rsidRPr="001C6F4D">
        <w:rPr>
          <w:sz w:val="24"/>
          <w:szCs w:val="24"/>
          <w:lang w:val="en-GB"/>
        </w:rPr>
        <w:t>Mahesh Kumar Jain, Vijay Thawani, Sangita Totade. MCI Challenges to Manuscript Writing and Publishing. J Rational Pharmacother Res Volume 4 (Issue 2): 2018.</w:t>
      </w:r>
    </w:p>
    <w:p w14:paraId="05ACA0ED" w14:textId="411A712E" w:rsidR="00E710A7" w:rsidRPr="001C6F4D" w:rsidRDefault="00B37AC3" w:rsidP="00971402">
      <w:pPr>
        <w:pStyle w:val="ListParagraph"/>
        <w:numPr>
          <w:ilvl w:val="1"/>
          <w:numId w:val="7"/>
        </w:numPr>
        <w:jc w:val="both"/>
        <w:rPr>
          <w:rStyle w:val="highwire-cite-article-as"/>
          <w:color w:val="000000" w:themeColor="text1"/>
          <w:sz w:val="24"/>
          <w:szCs w:val="24"/>
          <w:lang w:val="en-US"/>
        </w:rPr>
      </w:pPr>
      <w:r w:rsidRPr="001C6F4D">
        <w:rPr>
          <w:color w:val="000000" w:themeColor="text1"/>
          <w:sz w:val="24"/>
          <w:szCs w:val="24"/>
          <w:lang w:val="en-US"/>
        </w:rPr>
        <w:t xml:space="preserve">Sanjeet Bagcchi. </w:t>
      </w:r>
      <w:r w:rsidRPr="001C6F4D">
        <w:rPr>
          <w:color w:val="000000" w:themeColor="text1"/>
          <w:sz w:val="24"/>
          <w:szCs w:val="24"/>
        </w:rPr>
        <w:t xml:space="preserve">Indian government dissolves the Medical Council of India. </w:t>
      </w:r>
      <w:r w:rsidRPr="001C6F4D">
        <w:rPr>
          <w:rStyle w:val="highwire-cite-journal"/>
          <w:color w:val="000000" w:themeColor="text1"/>
          <w:sz w:val="24"/>
          <w:szCs w:val="24"/>
          <w:bdr w:val="none" w:sz="0" w:space="0" w:color="auto" w:frame="1"/>
        </w:rPr>
        <w:t>BMJ</w:t>
      </w:r>
      <w:r w:rsidRPr="001C6F4D">
        <w:rPr>
          <w:rStyle w:val="apple-converted-space"/>
          <w:color w:val="000000" w:themeColor="text1"/>
          <w:sz w:val="24"/>
          <w:szCs w:val="24"/>
          <w:shd w:val="clear" w:color="auto" w:fill="FFFFFF"/>
        </w:rPr>
        <w:t> </w:t>
      </w:r>
      <w:r w:rsidRPr="001C6F4D">
        <w:rPr>
          <w:rStyle w:val="highwire-cite-published-year"/>
          <w:color w:val="000000" w:themeColor="text1"/>
          <w:sz w:val="24"/>
          <w:szCs w:val="24"/>
          <w:bdr w:val="none" w:sz="0" w:space="0" w:color="auto" w:frame="1"/>
        </w:rPr>
        <w:t>2018</w:t>
      </w:r>
      <w:r w:rsidRPr="001C6F4D">
        <w:rPr>
          <w:color w:val="000000" w:themeColor="text1"/>
          <w:sz w:val="24"/>
          <w:szCs w:val="24"/>
          <w:shd w:val="clear" w:color="auto" w:fill="FFFFFF"/>
        </w:rPr>
        <w:t>;</w:t>
      </w:r>
      <w:r w:rsidRPr="001C6F4D">
        <w:rPr>
          <w:rStyle w:val="apple-converted-space"/>
          <w:color w:val="000000" w:themeColor="text1"/>
          <w:sz w:val="24"/>
          <w:szCs w:val="24"/>
          <w:shd w:val="clear" w:color="auto" w:fill="FFFFFF"/>
        </w:rPr>
        <w:t> </w:t>
      </w:r>
      <w:r w:rsidRPr="001C6F4D">
        <w:rPr>
          <w:rStyle w:val="highwire-cite-volume-issue"/>
          <w:color w:val="000000" w:themeColor="text1"/>
          <w:sz w:val="24"/>
          <w:szCs w:val="24"/>
          <w:bdr w:val="none" w:sz="0" w:space="0" w:color="auto" w:frame="1"/>
        </w:rPr>
        <w:t>363</w:t>
      </w:r>
      <w:r w:rsidRPr="001C6F4D">
        <w:rPr>
          <w:rStyle w:val="apple-converted-space"/>
          <w:color w:val="000000" w:themeColor="text1"/>
          <w:sz w:val="24"/>
          <w:szCs w:val="24"/>
          <w:shd w:val="clear" w:color="auto" w:fill="FFFFFF"/>
        </w:rPr>
        <w:t>  </w:t>
      </w:r>
      <w:r w:rsidRPr="001C6F4D">
        <w:rPr>
          <w:rStyle w:val="highwire-cite-date"/>
          <w:color w:val="000000" w:themeColor="text1"/>
          <w:sz w:val="24"/>
          <w:szCs w:val="24"/>
          <w:bdr w:val="none" w:sz="0" w:space="0" w:color="auto" w:frame="1"/>
        </w:rPr>
        <w:t xml:space="preserve">(Published 04 October 2018) </w:t>
      </w:r>
      <w:r w:rsidRPr="001C6F4D">
        <w:rPr>
          <w:rStyle w:val="highwire-cite-article-as"/>
          <w:color w:val="000000" w:themeColor="text1"/>
          <w:sz w:val="24"/>
          <w:szCs w:val="24"/>
          <w:bdr w:val="none" w:sz="0" w:space="0" w:color="auto" w:frame="1"/>
        </w:rPr>
        <w:t>Cite this as</w:t>
      </w:r>
      <w:r w:rsidRPr="001C6F4D">
        <w:rPr>
          <w:rStyle w:val="apple-converted-space"/>
          <w:color w:val="000000" w:themeColor="text1"/>
          <w:sz w:val="24"/>
          <w:szCs w:val="24"/>
          <w:bdr w:val="none" w:sz="0" w:space="0" w:color="auto" w:frame="1"/>
        </w:rPr>
        <w:t> </w:t>
      </w:r>
      <w:r w:rsidRPr="001C6F4D">
        <w:rPr>
          <w:rStyle w:val="italic"/>
          <w:color w:val="000000" w:themeColor="text1"/>
          <w:sz w:val="24"/>
          <w:szCs w:val="24"/>
          <w:bdr w:val="none" w:sz="0" w:space="0" w:color="auto" w:frame="1"/>
        </w:rPr>
        <w:t>BMJ</w:t>
      </w:r>
      <w:r w:rsidRPr="001C6F4D">
        <w:rPr>
          <w:rStyle w:val="apple-converted-space"/>
          <w:color w:val="000000" w:themeColor="text1"/>
          <w:sz w:val="24"/>
          <w:szCs w:val="24"/>
          <w:bdr w:val="none" w:sz="0" w:space="0" w:color="auto" w:frame="1"/>
        </w:rPr>
        <w:t> </w:t>
      </w:r>
      <w:r w:rsidRPr="001C6F4D">
        <w:rPr>
          <w:rStyle w:val="highwire-cite-article-as"/>
          <w:color w:val="000000" w:themeColor="text1"/>
          <w:sz w:val="24"/>
          <w:szCs w:val="24"/>
          <w:bdr w:val="none" w:sz="0" w:space="0" w:color="auto" w:frame="1"/>
        </w:rPr>
        <w:t>2018;363:k4166.</w:t>
      </w:r>
    </w:p>
    <w:p w14:paraId="6EF23B4B" w14:textId="10413F09" w:rsidR="00E710A7" w:rsidRPr="001C6F4D" w:rsidRDefault="00B37AC3" w:rsidP="00971402">
      <w:pPr>
        <w:pStyle w:val="ListParagraph"/>
        <w:numPr>
          <w:ilvl w:val="1"/>
          <w:numId w:val="7"/>
        </w:numPr>
        <w:jc w:val="both"/>
        <w:rPr>
          <w:color w:val="000000" w:themeColor="text1"/>
          <w:sz w:val="24"/>
          <w:szCs w:val="24"/>
          <w:lang w:val="en-US"/>
        </w:rPr>
      </w:pPr>
      <w:r w:rsidRPr="001C6F4D">
        <w:rPr>
          <w:color w:val="000000" w:themeColor="text1"/>
          <w:sz w:val="24"/>
          <w:szCs w:val="24"/>
          <w:lang w:val="en-GB"/>
        </w:rPr>
        <w:t>Vijay Kumar Barwal and Gopal Ashish Sharma</w:t>
      </w:r>
      <w:r w:rsidRPr="001C6F4D">
        <w:rPr>
          <w:color w:val="000000" w:themeColor="text1"/>
          <w:sz w:val="24"/>
          <w:szCs w:val="24"/>
        </w:rPr>
        <w:t xml:space="preserve"> Medical Council of India Revised Criteria for Research Publications: A Dilemma. Indian Paediatrics. Volume 55: April 15, 2018: 348-349.</w:t>
      </w:r>
    </w:p>
    <w:p w14:paraId="064B7981" w14:textId="77777777" w:rsidR="004414A4" w:rsidRPr="001C6F4D" w:rsidRDefault="00B37AC3" w:rsidP="00971402">
      <w:pPr>
        <w:pStyle w:val="ListParagraph"/>
        <w:numPr>
          <w:ilvl w:val="1"/>
          <w:numId w:val="7"/>
        </w:numPr>
        <w:jc w:val="both"/>
        <w:rPr>
          <w:color w:val="000000" w:themeColor="text1"/>
          <w:sz w:val="24"/>
          <w:szCs w:val="24"/>
          <w:lang w:val="en-US"/>
        </w:rPr>
      </w:pPr>
      <w:r w:rsidRPr="001C6F4D">
        <w:rPr>
          <w:color w:val="000000" w:themeColor="text1"/>
          <w:sz w:val="24"/>
          <w:szCs w:val="24"/>
          <w:lang w:val="en-US"/>
        </w:rPr>
        <w:lastRenderedPageBreak/>
        <w:t xml:space="preserve">Vivekanand Jha. </w:t>
      </w:r>
      <w:r w:rsidRPr="001C6F4D">
        <w:rPr>
          <w:color w:val="000000" w:themeColor="text1"/>
          <w:kern w:val="36"/>
          <w:sz w:val="24"/>
          <w:szCs w:val="24"/>
        </w:rPr>
        <w:t xml:space="preserve">The end of the Medical Council of India. </w:t>
      </w:r>
      <w:r w:rsidRPr="001C6F4D">
        <w:rPr>
          <w:i/>
          <w:iCs/>
          <w:color w:val="000000" w:themeColor="text1"/>
          <w:sz w:val="24"/>
          <w:szCs w:val="24"/>
          <w:bdr w:val="none" w:sz="0" w:space="0" w:color="auto" w:frame="1"/>
        </w:rPr>
        <w:t>BMJ</w:t>
      </w:r>
      <w:r w:rsidRPr="001C6F4D">
        <w:rPr>
          <w:color w:val="000000" w:themeColor="text1"/>
          <w:sz w:val="24"/>
          <w:szCs w:val="24"/>
          <w:shd w:val="clear" w:color="auto" w:fill="FFFFFF"/>
        </w:rPr>
        <w:t> </w:t>
      </w:r>
      <w:r w:rsidRPr="001C6F4D">
        <w:rPr>
          <w:color w:val="000000" w:themeColor="text1"/>
          <w:sz w:val="24"/>
          <w:szCs w:val="24"/>
          <w:bdr w:val="none" w:sz="0" w:space="0" w:color="auto" w:frame="1"/>
        </w:rPr>
        <w:t>2018</w:t>
      </w:r>
      <w:r w:rsidRPr="001C6F4D">
        <w:rPr>
          <w:color w:val="000000" w:themeColor="text1"/>
          <w:sz w:val="24"/>
          <w:szCs w:val="24"/>
          <w:shd w:val="clear" w:color="auto" w:fill="FFFFFF"/>
        </w:rPr>
        <w:t>; </w:t>
      </w:r>
      <w:r w:rsidRPr="001C6F4D">
        <w:rPr>
          <w:color w:val="000000" w:themeColor="text1"/>
          <w:sz w:val="24"/>
          <w:szCs w:val="24"/>
          <w:bdr w:val="none" w:sz="0" w:space="0" w:color="auto" w:frame="1"/>
        </w:rPr>
        <w:t>363</w:t>
      </w:r>
      <w:r w:rsidR="00B47F1C" w:rsidRPr="001C6F4D">
        <w:rPr>
          <w:color w:val="000000" w:themeColor="text1"/>
          <w:sz w:val="24"/>
          <w:szCs w:val="24"/>
          <w:shd w:val="clear" w:color="auto" w:fill="FFFFFF"/>
        </w:rPr>
        <w:t>.</w:t>
      </w:r>
      <w:r w:rsidRPr="001C6F4D">
        <w:rPr>
          <w:color w:val="000000" w:themeColor="text1"/>
          <w:sz w:val="24"/>
          <w:szCs w:val="24"/>
          <w:bdr w:val="none" w:sz="0" w:space="0" w:color="auto" w:frame="1"/>
        </w:rPr>
        <w:t xml:space="preserve"> (Published 04 December 2018)</w:t>
      </w:r>
      <w:r w:rsidR="00B47F1C" w:rsidRPr="001C6F4D">
        <w:rPr>
          <w:color w:val="000000" w:themeColor="text1"/>
          <w:sz w:val="24"/>
          <w:szCs w:val="24"/>
          <w:bdr w:val="none" w:sz="0" w:space="0" w:color="auto" w:frame="1"/>
        </w:rPr>
        <w:t>.</w:t>
      </w:r>
      <w:r w:rsidRPr="001C6F4D">
        <w:rPr>
          <w:color w:val="000000" w:themeColor="text1"/>
          <w:sz w:val="24"/>
          <w:szCs w:val="24"/>
          <w:bdr w:val="none" w:sz="0" w:space="0" w:color="auto" w:frame="1"/>
        </w:rPr>
        <w:t>Cite this as BMJ 2018;363:k5070</w:t>
      </w:r>
      <w:r w:rsidR="00B47F1C" w:rsidRPr="001C6F4D">
        <w:rPr>
          <w:color w:val="000000" w:themeColor="text1"/>
          <w:sz w:val="24"/>
          <w:szCs w:val="24"/>
          <w:bdr w:val="none" w:sz="0" w:space="0" w:color="auto" w:frame="1"/>
        </w:rPr>
        <w:t>.</w:t>
      </w:r>
    </w:p>
    <w:p w14:paraId="4145CA5C" w14:textId="49DD7383" w:rsidR="00176680" w:rsidRPr="001C6F4D" w:rsidRDefault="00B37AC3" w:rsidP="00971402">
      <w:pPr>
        <w:pStyle w:val="ListParagraph"/>
        <w:numPr>
          <w:ilvl w:val="1"/>
          <w:numId w:val="7"/>
        </w:numPr>
        <w:jc w:val="both"/>
        <w:rPr>
          <w:color w:val="000000" w:themeColor="text1"/>
          <w:sz w:val="24"/>
          <w:szCs w:val="24"/>
          <w:lang w:val="en-US"/>
        </w:rPr>
      </w:pPr>
      <w:r w:rsidRPr="001C6F4D">
        <w:rPr>
          <w:color w:val="1F1F3F"/>
          <w:sz w:val="24"/>
          <w:szCs w:val="24"/>
          <w:lang w:val="en-GB"/>
        </w:rPr>
        <w:t>Minocha V R. Controversies in Medical Education: National Medical Commission (A Draft Bill for Replacing Medical Council of India). MAMC J Med Sci 2017; 3:3-5.</w:t>
      </w:r>
    </w:p>
    <w:p w14:paraId="6B0383CA" w14:textId="77777777" w:rsidR="00407573" w:rsidRPr="001C6F4D" w:rsidRDefault="00B37AC3" w:rsidP="00971402">
      <w:pPr>
        <w:pStyle w:val="ListParagraph"/>
        <w:numPr>
          <w:ilvl w:val="1"/>
          <w:numId w:val="7"/>
        </w:numPr>
        <w:jc w:val="both"/>
        <w:rPr>
          <w:color w:val="000000" w:themeColor="text1"/>
          <w:sz w:val="24"/>
          <w:szCs w:val="24"/>
          <w:lang w:val="en-US"/>
        </w:rPr>
      </w:pPr>
      <w:r w:rsidRPr="001C6F4D">
        <w:rPr>
          <w:color w:val="000000" w:themeColor="text1"/>
          <w:sz w:val="24"/>
          <w:szCs w:val="24"/>
          <w:lang w:val="en-GB"/>
        </w:rPr>
        <w:t xml:space="preserve">Balbir Singh Deswal, Vijay K. Singhal. Problems of medical education in India. IJCMPH. Vol 3, No 7 (2016). </w:t>
      </w:r>
    </w:p>
    <w:p w14:paraId="606A80BB" w14:textId="77777777" w:rsidR="007638B2" w:rsidRPr="001C6F4D" w:rsidRDefault="00B37AC3" w:rsidP="00971402">
      <w:pPr>
        <w:pStyle w:val="ListParagraph"/>
        <w:numPr>
          <w:ilvl w:val="1"/>
          <w:numId w:val="7"/>
        </w:numPr>
        <w:jc w:val="both"/>
        <w:rPr>
          <w:color w:val="000000" w:themeColor="text1"/>
          <w:sz w:val="24"/>
          <w:szCs w:val="24"/>
          <w:lang w:val="en-US"/>
        </w:rPr>
      </w:pPr>
      <w:r w:rsidRPr="001C6F4D">
        <w:rPr>
          <w:color w:val="000000" w:themeColor="text1"/>
          <w:sz w:val="24"/>
          <w:szCs w:val="24"/>
          <w:lang w:val="en-GB"/>
        </w:rPr>
        <w:t>Rakesh Aggarwal, Nithya Gogtay, Rajeev Kumar, Peush Sahni. The revised guidelines of the Medical Council</w:t>
      </w:r>
      <w:r w:rsidRPr="001C6F4D">
        <w:rPr>
          <w:color w:val="000000" w:themeColor="text1"/>
          <w:sz w:val="24"/>
          <w:szCs w:val="24"/>
          <w:lang w:val="en-US"/>
        </w:rPr>
        <w:t xml:space="preserve"> </w:t>
      </w:r>
      <w:r w:rsidRPr="001C6F4D">
        <w:rPr>
          <w:color w:val="000000" w:themeColor="text1"/>
          <w:sz w:val="24"/>
          <w:szCs w:val="24"/>
          <w:lang w:val="en-GB"/>
        </w:rPr>
        <w:t>of India for academic promotions: Need for a</w:t>
      </w:r>
      <w:r w:rsidRPr="001C6F4D">
        <w:rPr>
          <w:color w:val="000000" w:themeColor="text1"/>
          <w:sz w:val="24"/>
          <w:szCs w:val="24"/>
          <w:lang w:val="en-US"/>
        </w:rPr>
        <w:t xml:space="preserve"> </w:t>
      </w:r>
      <w:r w:rsidRPr="001C6F4D">
        <w:rPr>
          <w:color w:val="000000" w:themeColor="text1"/>
          <w:sz w:val="24"/>
          <w:szCs w:val="24"/>
          <w:lang w:val="en-GB"/>
        </w:rPr>
        <w:t>rethink. Indian J Urol. 2016 Jan-Mar; 32(1): 1–4.</w:t>
      </w:r>
    </w:p>
    <w:p w14:paraId="48B1B361" w14:textId="77777777" w:rsidR="00005939" w:rsidRPr="001C6F4D" w:rsidRDefault="00B37AC3" w:rsidP="00971402">
      <w:pPr>
        <w:pStyle w:val="ListParagraph"/>
        <w:numPr>
          <w:ilvl w:val="1"/>
          <w:numId w:val="7"/>
        </w:numPr>
        <w:jc w:val="both"/>
        <w:rPr>
          <w:color w:val="000000" w:themeColor="text1"/>
          <w:sz w:val="24"/>
          <w:szCs w:val="24"/>
          <w:lang w:val="en-US"/>
        </w:rPr>
      </w:pPr>
      <w:r w:rsidRPr="001C6F4D">
        <w:rPr>
          <w:sz w:val="24"/>
          <w:szCs w:val="24"/>
          <w:lang w:val="en-GB"/>
        </w:rPr>
        <w:t>Anshu, Supe A. Evolution of medical education in India: The impact of colonialism. J Postgrad Med 2016; 62:255-9.</w:t>
      </w:r>
    </w:p>
    <w:p w14:paraId="5237C413" w14:textId="77777777" w:rsidR="005A0D68" w:rsidRPr="001C6F4D" w:rsidRDefault="00421645" w:rsidP="00971402">
      <w:pPr>
        <w:pStyle w:val="ListParagraph"/>
        <w:numPr>
          <w:ilvl w:val="1"/>
          <w:numId w:val="7"/>
        </w:numPr>
        <w:jc w:val="both"/>
        <w:rPr>
          <w:color w:val="000000" w:themeColor="text1"/>
          <w:sz w:val="24"/>
          <w:szCs w:val="24"/>
          <w:lang w:val="en-US"/>
        </w:rPr>
      </w:pPr>
      <w:hyperlink r:id="rId15" w:history="1">
        <w:r w:rsidR="00005939" w:rsidRPr="001C6F4D">
          <w:rPr>
            <w:color w:val="000000" w:themeColor="text1"/>
            <w:sz w:val="24"/>
            <w:szCs w:val="24"/>
          </w:rPr>
          <w:t>Vithal Krishna Dhulkhed</w:t>
        </w:r>
      </w:hyperlink>
      <w:r w:rsidR="00005939" w:rsidRPr="001C6F4D">
        <w:rPr>
          <w:color w:val="000000" w:themeColor="text1"/>
          <w:sz w:val="24"/>
          <w:szCs w:val="24"/>
        </w:rPr>
        <w:t>, </w:t>
      </w:r>
      <w:hyperlink r:id="rId16" w:history="1">
        <w:r w:rsidR="00005939" w:rsidRPr="001C6F4D">
          <w:rPr>
            <w:color w:val="000000" w:themeColor="text1"/>
            <w:sz w:val="24"/>
            <w:szCs w:val="24"/>
          </w:rPr>
          <w:t>Madhuri S Kurdi</w:t>
        </w:r>
      </w:hyperlink>
      <w:r w:rsidR="00005939" w:rsidRPr="001C6F4D">
        <w:rPr>
          <w:color w:val="000000" w:themeColor="text1"/>
          <w:sz w:val="24"/>
          <w:szCs w:val="24"/>
        </w:rPr>
        <w:t>,</w:t>
      </w:r>
      <w:r w:rsidR="00005939" w:rsidRPr="001C6F4D">
        <w:rPr>
          <w:color w:val="000000" w:themeColor="text1"/>
          <w:sz w:val="24"/>
          <w:szCs w:val="24"/>
          <w:vertAlign w:val="superscript"/>
        </w:rPr>
        <w:t>1</w:t>
      </w:r>
      <w:r w:rsidR="00005939" w:rsidRPr="001C6F4D">
        <w:rPr>
          <w:color w:val="000000" w:themeColor="text1"/>
          <w:sz w:val="24"/>
          <w:szCs w:val="24"/>
        </w:rPr>
        <w:t> </w:t>
      </w:r>
      <w:hyperlink r:id="rId17" w:history="1">
        <w:r w:rsidR="00005939" w:rsidRPr="001C6F4D">
          <w:rPr>
            <w:color w:val="000000" w:themeColor="text1"/>
            <w:sz w:val="24"/>
            <w:szCs w:val="24"/>
          </w:rPr>
          <w:t>Pavan V Dhulkhed</w:t>
        </w:r>
      </w:hyperlink>
      <w:r w:rsidR="00005939" w:rsidRPr="001C6F4D">
        <w:rPr>
          <w:color w:val="000000" w:themeColor="text1"/>
          <w:sz w:val="24"/>
          <w:szCs w:val="24"/>
        </w:rPr>
        <w:t>,</w:t>
      </w:r>
      <w:r w:rsidR="00005939" w:rsidRPr="001C6F4D">
        <w:rPr>
          <w:color w:val="000000" w:themeColor="text1"/>
          <w:sz w:val="24"/>
          <w:szCs w:val="24"/>
          <w:vertAlign w:val="superscript"/>
        </w:rPr>
        <w:t>2</w:t>
      </w:r>
      <w:r w:rsidR="00005939" w:rsidRPr="001C6F4D">
        <w:rPr>
          <w:color w:val="000000" w:themeColor="text1"/>
          <w:sz w:val="24"/>
          <w:szCs w:val="24"/>
        </w:rPr>
        <w:t xml:space="preserve">, and </w:t>
      </w:r>
      <w:hyperlink r:id="rId18" w:history="1">
        <w:r w:rsidR="00005939" w:rsidRPr="001C6F4D">
          <w:rPr>
            <w:color w:val="000000" w:themeColor="text1"/>
            <w:sz w:val="24"/>
            <w:szCs w:val="24"/>
          </w:rPr>
          <w:t>Ashwini H Ramaswamy</w:t>
        </w:r>
      </w:hyperlink>
      <w:r w:rsidR="00005939" w:rsidRPr="001C6F4D">
        <w:rPr>
          <w:color w:val="000000" w:themeColor="text1"/>
          <w:sz w:val="24"/>
          <w:szCs w:val="24"/>
          <w:vertAlign w:val="superscript"/>
        </w:rPr>
        <w:t xml:space="preserve"> </w:t>
      </w:r>
      <w:r w:rsidR="00005939" w:rsidRPr="001C6F4D">
        <w:rPr>
          <w:color w:val="000000" w:themeColor="text1"/>
          <w:kern w:val="36"/>
          <w:sz w:val="24"/>
          <w:szCs w:val="24"/>
        </w:rPr>
        <w:t>Faculty promotions in medical institutions in India: Can we improve the criteria?</w:t>
      </w:r>
      <w:r w:rsidR="00005939" w:rsidRPr="001C6F4D">
        <w:rPr>
          <w:color w:val="000000" w:themeColor="text1"/>
          <w:sz w:val="24"/>
          <w:szCs w:val="24"/>
        </w:rPr>
        <w:t xml:space="preserve"> </w:t>
      </w:r>
      <w:hyperlink r:id="rId19" w:history="1">
        <w:r w:rsidR="00005939" w:rsidRPr="001C6F4D">
          <w:rPr>
            <w:color w:val="000000" w:themeColor="text1"/>
            <w:sz w:val="24"/>
            <w:szCs w:val="24"/>
          </w:rPr>
          <w:t>Indian J Anaesth</w:t>
        </w:r>
      </w:hyperlink>
      <w:r w:rsidR="00005939" w:rsidRPr="001C6F4D">
        <w:rPr>
          <w:color w:val="000000" w:themeColor="text1"/>
          <w:sz w:val="24"/>
          <w:szCs w:val="24"/>
        </w:rPr>
        <w:t>. 2016 Nov; 60(11): 796–800. </w:t>
      </w:r>
    </w:p>
    <w:p w14:paraId="7FD7BE33" w14:textId="7E0B57F2" w:rsidR="003223B3" w:rsidRPr="001C6F4D" w:rsidRDefault="00B37AC3" w:rsidP="00971402">
      <w:pPr>
        <w:pStyle w:val="ListParagraph"/>
        <w:numPr>
          <w:ilvl w:val="1"/>
          <w:numId w:val="7"/>
        </w:numPr>
        <w:jc w:val="both"/>
        <w:rPr>
          <w:color w:val="000000" w:themeColor="text1"/>
          <w:sz w:val="24"/>
          <w:szCs w:val="24"/>
          <w:lang w:val="en-US"/>
        </w:rPr>
      </w:pPr>
      <w:r w:rsidRPr="001C6F4D">
        <w:rPr>
          <w:sz w:val="24"/>
          <w:szCs w:val="24"/>
          <w:lang w:val="en-GB"/>
        </w:rPr>
        <w:t>Yadav AK, Choudhary S. Faculty perception of medical council of India basic course workshop in medical education technologies as a faculty development programme.</w:t>
      </w:r>
      <w:r w:rsidR="006F3910" w:rsidRPr="001C6F4D">
        <w:rPr>
          <w:sz w:val="24"/>
          <w:szCs w:val="24"/>
          <w:lang w:val="en-GB"/>
        </w:rPr>
        <w:t xml:space="preserve"> </w:t>
      </w:r>
      <w:r w:rsidRPr="001C6F4D">
        <w:rPr>
          <w:sz w:val="24"/>
          <w:szCs w:val="24"/>
          <w:lang w:val="en-GB"/>
        </w:rPr>
        <w:t>Int J Basic Clin Pharmacol. 2016; 5:846-9.</w:t>
      </w:r>
    </w:p>
    <w:p w14:paraId="435569C8" w14:textId="77777777" w:rsidR="00E66F79" w:rsidRPr="001C6F4D" w:rsidRDefault="00421645" w:rsidP="00971402">
      <w:pPr>
        <w:pStyle w:val="ListParagraph"/>
        <w:numPr>
          <w:ilvl w:val="1"/>
          <w:numId w:val="7"/>
        </w:numPr>
        <w:jc w:val="both"/>
        <w:rPr>
          <w:color w:val="000000" w:themeColor="text1"/>
          <w:sz w:val="24"/>
          <w:szCs w:val="24"/>
          <w:lang w:val="en-US"/>
        </w:rPr>
      </w:pPr>
      <w:hyperlink r:id="rId20" w:history="1">
        <w:r w:rsidR="003223B3" w:rsidRPr="001C6F4D">
          <w:rPr>
            <w:rStyle w:val="Hyperlink"/>
            <w:color w:val="000000" w:themeColor="text1"/>
            <w:kern w:val="36"/>
            <w:sz w:val="24"/>
            <w:szCs w:val="24"/>
            <w:u w:val="none"/>
          </w:rPr>
          <w:t>S Bala Bhaskar</w:t>
        </w:r>
      </w:hyperlink>
      <w:r w:rsidR="003223B3" w:rsidRPr="001C6F4D">
        <w:rPr>
          <w:color w:val="000000" w:themeColor="text1"/>
          <w:kern w:val="36"/>
          <w:sz w:val="24"/>
          <w:szCs w:val="24"/>
          <w:vertAlign w:val="superscript"/>
        </w:rPr>
        <w:t> </w:t>
      </w:r>
      <w:r w:rsidR="003223B3" w:rsidRPr="001C6F4D">
        <w:rPr>
          <w:color w:val="000000" w:themeColor="text1"/>
          <w:kern w:val="36"/>
          <w:sz w:val="24"/>
          <w:szCs w:val="24"/>
        </w:rPr>
        <w:t>.The Mandatory Regulations From the Medical Council of India: Facts, Opinions, and Prejudices.</w:t>
      </w:r>
      <w:r w:rsidR="003223B3" w:rsidRPr="001C6F4D">
        <w:rPr>
          <w:color w:val="000000" w:themeColor="text1"/>
          <w:sz w:val="24"/>
          <w:szCs w:val="24"/>
        </w:rPr>
        <w:t xml:space="preserve"> Indian J Anaesth 2016 Nov;60(11):793-795.</w:t>
      </w:r>
    </w:p>
    <w:p w14:paraId="6942DF04" w14:textId="77777777" w:rsidR="007E0BA9" w:rsidRPr="001C6F4D" w:rsidRDefault="00B37AC3" w:rsidP="00971402">
      <w:pPr>
        <w:pStyle w:val="ListParagraph"/>
        <w:numPr>
          <w:ilvl w:val="1"/>
          <w:numId w:val="7"/>
        </w:numPr>
        <w:jc w:val="both"/>
        <w:rPr>
          <w:color w:val="000000" w:themeColor="text1"/>
          <w:sz w:val="24"/>
          <w:szCs w:val="24"/>
          <w:lang w:val="en-US"/>
        </w:rPr>
      </w:pPr>
      <w:r w:rsidRPr="001C6F4D">
        <w:rPr>
          <w:color w:val="000000" w:themeColor="text1"/>
          <w:sz w:val="24"/>
          <w:szCs w:val="24"/>
          <w:lang w:val="en-GB"/>
        </w:rPr>
        <w:t>Sharma Anjali, Zodpey Sanjay, Batra Bipin. India's Foreign Medical Graduates: An Opportunity to Correct India's Physician Shortage. Educ Health (Abingdon</w:t>
      </w:r>
      <w:r w:rsidR="007047B6" w:rsidRPr="001C6F4D">
        <w:rPr>
          <w:color w:val="000000" w:themeColor="text1"/>
          <w:sz w:val="24"/>
          <w:szCs w:val="24"/>
          <w:lang w:val="en-GB"/>
        </w:rPr>
        <w:t>)</w:t>
      </w:r>
      <w:r w:rsidRPr="001C6F4D">
        <w:rPr>
          <w:color w:val="000000" w:themeColor="text1"/>
          <w:sz w:val="24"/>
          <w:szCs w:val="24"/>
          <w:lang w:val="en-GB"/>
        </w:rPr>
        <w:t xml:space="preserve"> Jan-Apr 2016;29(1):42-6.</w:t>
      </w:r>
    </w:p>
    <w:p w14:paraId="62F34139" w14:textId="77777777" w:rsidR="00027E04" w:rsidRPr="001C6F4D" w:rsidRDefault="00B37AC3" w:rsidP="00971402">
      <w:pPr>
        <w:pStyle w:val="ListParagraph"/>
        <w:numPr>
          <w:ilvl w:val="1"/>
          <w:numId w:val="7"/>
        </w:numPr>
        <w:jc w:val="both"/>
        <w:rPr>
          <w:color w:val="000000" w:themeColor="text1"/>
          <w:sz w:val="24"/>
          <w:szCs w:val="24"/>
          <w:lang w:val="en-US"/>
        </w:rPr>
      </w:pPr>
      <w:r w:rsidRPr="001C6F4D">
        <w:rPr>
          <w:color w:val="000000" w:themeColor="text1"/>
          <w:sz w:val="24"/>
          <w:szCs w:val="24"/>
          <w:bdr w:val="none" w:sz="0" w:space="0" w:color="auto" w:frame="1"/>
        </w:rPr>
        <w:t>Dinsa Sachan</w:t>
      </w:r>
      <w:r w:rsidRPr="001C6F4D">
        <w:rPr>
          <w:color w:val="000000" w:themeColor="text1"/>
          <w:sz w:val="24"/>
          <w:szCs w:val="24"/>
        </w:rPr>
        <w:t xml:space="preserve">. </w:t>
      </w:r>
      <w:r w:rsidRPr="001C6F4D">
        <w:rPr>
          <w:color w:val="000000" w:themeColor="text1"/>
          <w:kern w:val="36"/>
          <w:sz w:val="24"/>
          <w:szCs w:val="24"/>
          <w:bdr w:val="none" w:sz="0" w:space="0" w:color="auto" w:frame="1"/>
        </w:rPr>
        <w:t>Health activists join forces in a bid to reform the Medical Council of India</w:t>
      </w:r>
      <w:r w:rsidRPr="001C6F4D">
        <w:rPr>
          <w:color w:val="000000" w:themeColor="text1"/>
          <w:sz w:val="24"/>
          <w:szCs w:val="24"/>
        </w:rPr>
        <w:t xml:space="preserve">. </w:t>
      </w:r>
      <w:r w:rsidRPr="001C6F4D">
        <w:rPr>
          <w:color w:val="000000" w:themeColor="text1"/>
          <w:sz w:val="24"/>
          <w:szCs w:val="24"/>
          <w:bdr w:val="none" w:sz="0" w:space="0" w:color="auto" w:frame="1"/>
        </w:rPr>
        <w:t>BMJ 2016; 353 (Published 06 May 2016)Cite this as BMJ 2016;353:i2597.</w:t>
      </w:r>
    </w:p>
    <w:p w14:paraId="10F117B4" w14:textId="291A1507" w:rsidR="00027E04" w:rsidRPr="001C6F4D" w:rsidRDefault="00B37AC3" w:rsidP="00971402">
      <w:pPr>
        <w:pStyle w:val="ListParagraph"/>
        <w:numPr>
          <w:ilvl w:val="1"/>
          <w:numId w:val="7"/>
        </w:numPr>
        <w:jc w:val="both"/>
        <w:rPr>
          <w:color w:val="000000" w:themeColor="text1"/>
          <w:sz w:val="24"/>
          <w:szCs w:val="24"/>
          <w:lang w:val="en-US"/>
        </w:rPr>
      </w:pPr>
      <w:r w:rsidRPr="001C6F4D">
        <w:rPr>
          <w:sz w:val="24"/>
          <w:szCs w:val="24"/>
        </w:rPr>
        <w:t xml:space="preserve">Pandya SK. The functioning of the Medical Council of India analyzed by the Parliamentary Standing Committee of Health and Family Welfare. </w:t>
      </w:r>
      <w:r w:rsidRPr="001C6F4D">
        <w:rPr>
          <w:i/>
          <w:iCs/>
          <w:sz w:val="24"/>
          <w:szCs w:val="24"/>
        </w:rPr>
        <w:t>Indian J Med Ethics</w:t>
      </w:r>
      <w:r w:rsidRPr="001C6F4D">
        <w:rPr>
          <w:sz w:val="24"/>
          <w:szCs w:val="24"/>
        </w:rPr>
        <w:t xml:space="preserve">. 2016 Apr-Jun; 1(2) NS: 68-71. </w:t>
      </w:r>
    </w:p>
    <w:p w14:paraId="7A8AA4E9" w14:textId="0B7D4217" w:rsidR="00563C52" w:rsidRPr="001C6F4D" w:rsidRDefault="00B37AC3" w:rsidP="00971402">
      <w:pPr>
        <w:pStyle w:val="ListParagraph"/>
        <w:numPr>
          <w:ilvl w:val="1"/>
          <w:numId w:val="7"/>
        </w:numPr>
        <w:jc w:val="both"/>
        <w:rPr>
          <w:rStyle w:val="highwire-cite-article-as"/>
          <w:color w:val="000000" w:themeColor="text1"/>
          <w:sz w:val="24"/>
          <w:szCs w:val="24"/>
          <w:lang w:val="en-US"/>
        </w:rPr>
      </w:pPr>
      <w:r w:rsidRPr="001C6F4D">
        <w:rPr>
          <w:color w:val="000000" w:themeColor="text1"/>
          <w:sz w:val="24"/>
          <w:szCs w:val="24"/>
          <w:lang w:val="en-GB"/>
        </w:rPr>
        <w:t>Sanjay Nagral, Anita Jain, Samiran Nundy. A radical prescription for the Medical Council of India.</w:t>
      </w:r>
      <w:r w:rsidRPr="001C6F4D">
        <w:rPr>
          <w:rStyle w:val="highwire-cite-journal"/>
          <w:i/>
          <w:iCs/>
          <w:color w:val="000000" w:themeColor="text1"/>
          <w:sz w:val="24"/>
          <w:szCs w:val="24"/>
          <w:bdr w:val="none" w:sz="0" w:space="0" w:color="auto" w:frame="1"/>
        </w:rPr>
        <w:t>BMJ</w:t>
      </w:r>
      <w:r w:rsidRPr="001C6F4D">
        <w:rPr>
          <w:rStyle w:val="apple-converted-space"/>
          <w:color w:val="000000" w:themeColor="text1"/>
          <w:sz w:val="24"/>
          <w:szCs w:val="24"/>
          <w:shd w:val="clear" w:color="auto" w:fill="FFFFFF"/>
        </w:rPr>
        <w:t> </w:t>
      </w:r>
      <w:r w:rsidRPr="001C6F4D">
        <w:rPr>
          <w:rStyle w:val="highwire-cite-published-year"/>
          <w:color w:val="000000" w:themeColor="text1"/>
          <w:sz w:val="24"/>
          <w:szCs w:val="24"/>
          <w:bdr w:val="none" w:sz="0" w:space="0" w:color="auto" w:frame="1"/>
        </w:rPr>
        <w:t>2016</w:t>
      </w:r>
      <w:r w:rsidRPr="001C6F4D">
        <w:rPr>
          <w:color w:val="000000" w:themeColor="text1"/>
          <w:sz w:val="24"/>
          <w:szCs w:val="24"/>
          <w:shd w:val="clear" w:color="auto" w:fill="FFFFFF"/>
        </w:rPr>
        <w:t>;</w:t>
      </w:r>
      <w:r w:rsidRPr="001C6F4D">
        <w:rPr>
          <w:rStyle w:val="apple-converted-space"/>
          <w:color w:val="000000" w:themeColor="text1"/>
          <w:sz w:val="24"/>
          <w:szCs w:val="24"/>
          <w:shd w:val="clear" w:color="auto" w:fill="FFFFFF"/>
        </w:rPr>
        <w:t> </w:t>
      </w:r>
      <w:r w:rsidRPr="001C6F4D">
        <w:rPr>
          <w:rStyle w:val="highwire-cite-volume-issue"/>
          <w:color w:val="000000" w:themeColor="text1"/>
          <w:sz w:val="24"/>
          <w:szCs w:val="24"/>
          <w:bdr w:val="none" w:sz="0" w:space="0" w:color="auto" w:frame="1"/>
        </w:rPr>
        <w:t>352</w:t>
      </w:r>
      <w:r w:rsidRPr="001C6F4D">
        <w:rPr>
          <w:rStyle w:val="apple-converted-space"/>
          <w:color w:val="000000" w:themeColor="text1"/>
          <w:sz w:val="24"/>
          <w:szCs w:val="24"/>
          <w:shd w:val="clear" w:color="auto" w:fill="FFFFFF"/>
        </w:rPr>
        <w:t> </w:t>
      </w:r>
      <w:r w:rsidRPr="001C6F4D">
        <w:rPr>
          <w:rStyle w:val="highwire-cite-date"/>
          <w:rFonts w:eastAsiaTheme="majorEastAsia"/>
          <w:color w:val="000000" w:themeColor="text1"/>
          <w:sz w:val="24"/>
          <w:szCs w:val="24"/>
          <w:bdr w:val="none" w:sz="0" w:space="0" w:color="auto" w:frame="1"/>
        </w:rPr>
        <w:t xml:space="preserve">(Published 31 March 2016) </w:t>
      </w:r>
      <w:r w:rsidRPr="001C6F4D">
        <w:rPr>
          <w:rStyle w:val="highwire-cite-article-as"/>
          <w:color w:val="000000" w:themeColor="text1"/>
          <w:sz w:val="24"/>
          <w:szCs w:val="24"/>
          <w:bdr w:val="none" w:sz="0" w:space="0" w:color="auto" w:frame="1"/>
        </w:rPr>
        <w:t>Cite this as</w:t>
      </w:r>
      <w:r w:rsidRPr="001C6F4D">
        <w:rPr>
          <w:rStyle w:val="apple-converted-space"/>
          <w:color w:val="000000" w:themeColor="text1"/>
          <w:sz w:val="24"/>
          <w:szCs w:val="24"/>
          <w:bdr w:val="none" w:sz="0" w:space="0" w:color="auto" w:frame="1"/>
        </w:rPr>
        <w:t> </w:t>
      </w:r>
      <w:r w:rsidRPr="001C6F4D">
        <w:rPr>
          <w:rStyle w:val="italic"/>
          <w:color w:val="000000" w:themeColor="text1"/>
          <w:sz w:val="24"/>
          <w:szCs w:val="24"/>
          <w:bdr w:val="none" w:sz="0" w:space="0" w:color="auto" w:frame="1"/>
        </w:rPr>
        <w:t>BMJ</w:t>
      </w:r>
      <w:r w:rsidRPr="001C6F4D">
        <w:rPr>
          <w:rStyle w:val="apple-converted-space"/>
          <w:color w:val="000000" w:themeColor="text1"/>
          <w:sz w:val="24"/>
          <w:szCs w:val="24"/>
          <w:bdr w:val="none" w:sz="0" w:space="0" w:color="auto" w:frame="1"/>
        </w:rPr>
        <w:t> </w:t>
      </w:r>
      <w:r w:rsidRPr="001C6F4D">
        <w:rPr>
          <w:rStyle w:val="highwire-cite-article-as"/>
          <w:color w:val="000000" w:themeColor="text1"/>
          <w:sz w:val="24"/>
          <w:szCs w:val="24"/>
          <w:bdr w:val="none" w:sz="0" w:space="0" w:color="auto" w:frame="1"/>
        </w:rPr>
        <w:t>2016;352: i1731.</w:t>
      </w:r>
    </w:p>
    <w:p w14:paraId="5B0DA280" w14:textId="77777777" w:rsidR="00B04AD8" w:rsidRPr="001C6F4D" w:rsidRDefault="00B37AC3" w:rsidP="00971402">
      <w:pPr>
        <w:pStyle w:val="ListParagraph"/>
        <w:numPr>
          <w:ilvl w:val="1"/>
          <w:numId w:val="7"/>
        </w:numPr>
        <w:jc w:val="both"/>
        <w:rPr>
          <w:b/>
          <w:bCs/>
          <w:color w:val="000000" w:themeColor="text1"/>
          <w:sz w:val="24"/>
          <w:szCs w:val="24"/>
        </w:rPr>
      </w:pPr>
      <w:r w:rsidRPr="001C6F4D">
        <w:rPr>
          <w:color w:val="000000" w:themeColor="text1"/>
          <w:sz w:val="24"/>
          <w:szCs w:val="24"/>
          <w:shd w:val="clear" w:color="auto" w:fill="FFFFFF"/>
        </w:rPr>
        <w:t>Barua, Mrinal Prakash; Mishra, Vivek; Singla, Mukesh What is Wrong with the MCI?.</w:t>
      </w:r>
      <w:r w:rsidRPr="001C6F4D">
        <w:rPr>
          <w:rStyle w:val="apple-converted-space"/>
          <w:color w:val="000000" w:themeColor="text1"/>
          <w:sz w:val="24"/>
          <w:szCs w:val="24"/>
          <w:shd w:val="clear" w:color="auto" w:fill="FFFFFF"/>
        </w:rPr>
        <w:t> </w:t>
      </w:r>
      <w:r w:rsidRPr="001C6F4D">
        <w:rPr>
          <w:rStyle w:val="Strong"/>
          <w:b w:val="0"/>
          <w:bCs w:val="0"/>
          <w:color w:val="000000" w:themeColor="text1"/>
          <w:sz w:val="24"/>
          <w:szCs w:val="24"/>
        </w:rPr>
        <w:t>Indian Journal of Medical Ethics</w:t>
      </w:r>
      <w:r w:rsidRPr="001C6F4D">
        <w:rPr>
          <w:color w:val="000000" w:themeColor="text1"/>
          <w:sz w:val="24"/>
          <w:szCs w:val="24"/>
          <w:shd w:val="clear" w:color="auto" w:fill="FFFFFF"/>
        </w:rPr>
        <w:t>, [S.l.], Vol. 1, No. 4 (NS), p. 262, Nov. 2016.</w:t>
      </w:r>
      <w:r w:rsidRPr="001C6F4D">
        <w:rPr>
          <w:b/>
          <w:bCs/>
          <w:color w:val="000000" w:themeColor="text1"/>
          <w:sz w:val="24"/>
          <w:szCs w:val="24"/>
          <w:shd w:val="clear" w:color="auto" w:fill="FFFFFF"/>
        </w:rPr>
        <w:t xml:space="preserve"> </w:t>
      </w:r>
    </w:p>
    <w:p w14:paraId="5CE88045" w14:textId="6A120251" w:rsidR="00B04AD8" w:rsidRPr="001C6F4D" w:rsidRDefault="00B37AC3" w:rsidP="00971402">
      <w:pPr>
        <w:pStyle w:val="ListParagraph"/>
        <w:numPr>
          <w:ilvl w:val="1"/>
          <w:numId w:val="7"/>
        </w:numPr>
        <w:jc w:val="both"/>
        <w:rPr>
          <w:rStyle w:val="highwire-cite-article-as"/>
          <w:b/>
          <w:bCs/>
          <w:color w:val="000000" w:themeColor="text1"/>
          <w:sz w:val="24"/>
          <w:szCs w:val="24"/>
        </w:rPr>
      </w:pPr>
      <w:r w:rsidRPr="001C6F4D">
        <w:rPr>
          <w:rStyle w:val="title-text"/>
          <w:color w:val="505050"/>
          <w:sz w:val="24"/>
          <w:szCs w:val="24"/>
        </w:rPr>
        <w:t>Ashok Sahai. Medical Education in India: Introspection, Challenges, and Reforms – A vision. Journal of Anatomical Society of India. Vol: 65. Issue. 2, December 2016, pages 167-174.</w:t>
      </w:r>
    </w:p>
    <w:p w14:paraId="497F8D21" w14:textId="0694746A" w:rsidR="00453868" w:rsidRPr="001C6F4D" w:rsidRDefault="00B37AC3" w:rsidP="00971402">
      <w:pPr>
        <w:pStyle w:val="ListParagraph"/>
        <w:numPr>
          <w:ilvl w:val="1"/>
          <w:numId w:val="7"/>
        </w:numPr>
        <w:jc w:val="both"/>
        <w:rPr>
          <w:rStyle w:val="Hyperlink"/>
          <w:color w:val="000000" w:themeColor="text1"/>
          <w:sz w:val="24"/>
          <w:szCs w:val="24"/>
          <w:u w:val="none"/>
        </w:rPr>
      </w:pPr>
      <w:r w:rsidRPr="001C6F4D">
        <w:rPr>
          <w:color w:val="000000" w:themeColor="text1"/>
          <w:sz w:val="24"/>
          <w:szCs w:val="24"/>
          <w:shd w:val="clear" w:color="auto" w:fill="FFFFFF"/>
        </w:rPr>
        <w:t xml:space="preserve">Shen, C., Bjork, B. ‘Predatory’ open access: </w:t>
      </w:r>
      <w:r w:rsidR="001B1739" w:rsidRPr="001C6F4D">
        <w:rPr>
          <w:color w:val="000000" w:themeColor="text1"/>
          <w:sz w:val="24"/>
          <w:szCs w:val="24"/>
          <w:shd w:val="clear" w:color="auto" w:fill="FFFFFF"/>
        </w:rPr>
        <w:t>A</w:t>
      </w:r>
      <w:r w:rsidRPr="001C6F4D">
        <w:rPr>
          <w:color w:val="000000" w:themeColor="text1"/>
          <w:sz w:val="24"/>
          <w:szCs w:val="24"/>
          <w:shd w:val="clear" w:color="auto" w:fill="FFFFFF"/>
        </w:rPr>
        <w:t xml:space="preserve"> </w:t>
      </w:r>
      <w:r w:rsidR="001B1739" w:rsidRPr="001C6F4D">
        <w:rPr>
          <w:color w:val="000000" w:themeColor="text1"/>
          <w:sz w:val="24"/>
          <w:szCs w:val="24"/>
          <w:shd w:val="clear" w:color="auto" w:fill="FFFFFF"/>
        </w:rPr>
        <w:t>L</w:t>
      </w:r>
      <w:r w:rsidRPr="001C6F4D">
        <w:rPr>
          <w:color w:val="000000" w:themeColor="text1"/>
          <w:sz w:val="24"/>
          <w:szCs w:val="24"/>
          <w:shd w:val="clear" w:color="auto" w:fill="FFFFFF"/>
        </w:rPr>
        <w:t>ongitudinal Study of article volumes and market characteristics.</w:t>
      </w:r>
      <w:r w:rsidRPr="001C6F4D">
        <w:rPr>
          <w:rStyle w:val="apple-converted-space"/>
          <w:color w:val="000000" w:themeColor="text1"/>
          <w:sz w:val="24"/>
          <w:szCs w:val="24"/>
          <w:shd w:val="clear" w:color="auto" w:fill="FFFFFF"/>
        </w:rPr>
        <w:t> </w:t>
      </w:r>
      <w:r w:rsidRPr="001C6F4D">
        <w:rPr>
          <w:color w:val="000000" w:themeColor="text1"/>
          <w:sz w:val="24"/>
          <w:szCs w:val="24"/>
        </w:rPr>
        <w:t>BMC Med</w:t>
      </w:r>
      <w:r w:rsidRPr="001C6F4D">
        <w:rPr>
          <w:rStyle w:val="apple-converted-space"/>
          <w:color w:val="000000" w:themeColor="text1"/>
          <w:sz w:val="24"/>
          <w:szCs w:val="24"/>
          <w:shd w:val="clear" w:color="auto" w:fill="FFFFFF"/>
        </w:rPr>
        <w:t> </w:t>
      </w:r>
      <w:r w:rsidRPr="001C6F4D">
        <w:rPr>
          <w:color w:val="000000" w:themeColor="text1"/>
          <w:sz w:val="24"/>
          <w:szCs w:val="24"/>
        </w:rPr>
        <w:t>13,</w:t>
      </w:r>
      <w:r w:rsidRPr="001C6F4D">
        <w:rPr>
          <w:rStyle w:val="apple-converted-space"/>
          <w:color w:val="000000" w:themeColor="text1"/>
          <w:sz w:val="24"/>
          <w:szCs w:val="24"/>
        </w:rPr>
        <w:t> </w:t>
      </w:r>
      <w:r w:rsidRPr="001C6F4D">
        <w:rPr>
          <w:color w:val="000000" w:themeColor="text1"/>
          <w:sz w:val="24"/>
          <w:szCs w:val="24"/>
          <w:shd w:val="clear" w:color="auto" w:fill="FFFFFF"/>
        </w:rPr>
        <w:t xml:space="preserve">230 (2015). </w:t>
      </w:r>
      <w:hyperlink r:id="rId21" w:history="1">
        <w:r w:rsidRPr="001C6F4D">
          <w:rPr>
            <w:rStyle w:val="Hyperlink"/>
            <w:color w:val="000000" w:themeColor="text1"/>
            <w:sz w:val="24"/>
            <w:szCs w:val="24"/>
            <w:u w:val="none"/>
            <w:shd w:val="clear" w:color="auto" w:fill="FFFFFF"/>
          </w:rPr>
          <w:t>https://doi.org/10.1186/s12916-015-0469-2</w:t>
        </w:r>
      </w:hyperlink>
      <w:r w:rsidRPr="001C6F4D">
        <w:rPr>
          <w:rStyle w:val="Hyperlink"/>
          <w:color w:val="000000" w:themeColor="text1"/>
          <w:sz w:val="24"/>
          <w:szCs w:val="24"/>
          <w:u w:val="none"/>
          <w:shd w:val="clear" w:color="auto" w:fill="FFFFFF"/>
        </w:rPr>
        <w:t>.</w:t>
      </w:r>
    </w:p>
    <w:p w14:paraId="3B7B5D49" w14:textId="77777777" w:rsidR="006B0FC4" w:rsidRPr="001C6F4D" w:rsidRDefault="00B37AC3" w:rsidP="00971402">
      <w:pPr>
        <w:pStyle w:val="ListParagraph"/>
        <w:numPr>
          <w:ilvl w:val="1"/>
          <w:numId w:val="7"/>
        </w:numPr>
        <w:jc w:val="both"/>
        <w:rPr>
          <w:color w:val="000000" w:themeColor="text1"/>
          <w:sz w:val="24"/>
          <w:szCs w:val="24"/>
        </w:rPr>
      </w:pPr>
      <w:r w:rsidRPr="001C6F4D">
        <w:rPr>
          <w:color w:val="2B2B2B"/>
          <w:sz w:val="24"/>
          <w:szCs w:val="24"/>
          <w:lang w:val="en-GB"/>
        </w:rPr>
        <w:t xml:space="preserve">Shashank S. Tiwari. </w:t>
      </w:r>
      <w:r w:rsidRPr="001C6F4D">
        <w:rPr>
          <w:sz w:val="24"/>
          <w:szCs w:val="24"/>
        </w:rPr>
        <w:t xml:space="preserve">Reforming the Medical Council of India. Indian Journal of Medical Ethics Vol XII No 1 January-March 2015:59. </w:t>
      </w:r>
    </w:p>
    <w:p w14:paraId="1C6B8219" w14:textId="77777777" w:rsidR="006B0FC4"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Sribas Goswami and Manjari Sahai. Problems and Challenges in Medical Education in India. European Journal of Contemporary Education, 2015, Vol. (11), Issue. 1.</w:t>
      </w:r>
    </w:p>
    <w:p w14:paraId="2C92AD57" w14:textId="77777777" w:rsidR="006B0FC4"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lang w:val="en-GB"/>
        </w:rPr>
        <w:t>Sita Naik. Medical education in India: Problems and solutions. Indian Journal of Rheumatology 9. 2014. 19-22.</w:t>
      </w:r>
    </w:p>
    <w:p w14:paraId="61DD532F" w14:textId="77777777" w:rsidR="006B0FC4" w:rsidRPr="001C6F4D" w:rsidRDefault="00B37AC3" w:rsidP="00971402">
      <w:pPr>
        <w:pStyle w:val="ListParagraph"/>
        <w:numPr>
          <w:ilvl w:val="1"/>
          <w:numId w:val="7"/>
        </w:numPr>
        <w:jc w:val="both"/>
        <w:rPr>
          <w:color w:val="000000" w:themeColor="text1"/>
          <w:sz w:val="24"/>
          <w:szCs w:val="24"/>
        </w:rPr>
      </w:pPr>
      <w:r w:rsidRPr="001C6F4D">
        <w:rPr>
          <w:sz w:val="24"/>
          <w:szCs w:val="24"/>
        </w:rPr>
        <w:lastRenderedPageBreak/>
        <w:t>David Berger. Corruption ruins the doctor-patient relationship in India.</w:t>
      </w:r>
      <w:r w:rsidRPr="001C6F4D">
        <w:rPr>
          <w:color w:val="3F7F7F"/>
          <w:sz w:val="24"/>
          <w:szCs w:val="24"/>
        </w:rPr>
        <w:t xml:space="preserve"> </w:t>
      </w:r>
      <w:r w:rsidRPr="001C6F4D">
        <w:rPr>
          <w:color w:val="000000" w:themeColor="text1"/>
          <w:sz w:val="24"/>
          <w:szCs w:val="24"/>
        </w:rPr>
        <w:t>BMJ | 28 June 2014 | Volume 348.</w:t>
      </w:r>
    </w:p>
    <w:p w14:paraId="3FEF4180" w14:textId="77777777" w:rsidR="006B0FC4"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Sunil K Pandya. The Medical Council of India: the need for a total overhaul. Indian Journal of Medical Ethics Vol XI No 2 April-June 2014.</w:t>
      </w:r>
    </w:p>
    <w:p w14:paraId="19E5118E" w14:textId="77777777" w:rsidR="00FF3220"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Davey S, Davey A, Srivastava A, Sharma</w:t>
      </w:r>
      <w:r w:rsidR="006B0FC4" w:rsidRPr="001C6F4D">
        <w:rPr>
          <w:sz w:val="24"/>
          <w:szCs w:val="24"/>
          <w:lang w:val="en-GB"/>
        </w:rPr>
        <w:t xml:space="preserve"> </w:t>
      </w:r>
      <w:r w:rsidRPr="001C6F4D">
        <w:rPr>
          <w:sz w:val="24"/>
          <w:szCs w:val="24"/>
          <w:lang w:val="en-GB"/>
        </w:rPr>
        <w:t>P. Privatization of medical education in India: A health system</w:t>
      </w:r>
      <w:r w:rsidR="006B0FC4" w:rsidRPr="001C6F4D">
        <w:rPr>
          <w:sz w:val="24"/>
          <w:szCs w:val="24"/>
          <w:lang w:val="en-GB"/>
        </w:rPr>
        <w:t xml:space="preserve"> </w:t>
      </w:r>
      <w:r w:rsidRPr="001C6F4D">
        <w:rPr>
          <w:sz w:val="24"/>
          <w:szCs w:val="24"/>
          <w:lang w:val="en-GB"/>
        </w:rPr>
        <w:t xml:space="preserve">dilemma. Int J Med Public Health </w:t>
      </w:r>
      <w:r w:rsidR="006B0FC4" w:rsidRPr="001C6F4D">
        <w:rPr>
          <w:sz w:val="24"/>
          <w:szCs w:val="24"/>
          <w:lang w:val="en-GB"/>
        </w:rPr>
        <w:t>2014; 4:17</w:t>
      </w:r>
      <w:r w:rsidRPr="001C6F4D">
        <w:rPr>
          <w:sz w:val="24"/>
          <w:szCs w:val="24"/>
          <w:lang w:val="en-GB"/>
        </w:rPr>
        <w:t>-22.</w:t>
      </w:r>
    </w:p>
    <w:p w14:paraId="22B242FD" w14:textId="77777777" w:rsidR="00FF3220" w:rsidRPr="001C6F4D" w:rsidRDefault="00B37AC3" w:rsidP="00971402">
      <w:pPr>
        <w:pStyle w:val="ListParagraph"/>
        <w:numPr>
          <w:ilvl w:val="1"/>
          <w:numId w:val="7"/>
        </w:numPr>
        <w:jc w:val="both"/>
        <w:rPr>
          <w:color w:val="000000" w:themeColor="text1"/>
          <w:sz w:val="24"/>
          <w:szCs w:val="24"/>
        </w:rPr>
      </w:pPr>
      <w:r w:rsidRPr="001C6F4D">
        <w:rPr>
          <w:sz w:val="24"/>
          <w:szCs w:val="24"/>
        </w:rPr>
        <w:t>Solanki, A. &amp; Kashyap, S. (2014). Medical education in India: Current Challenges and the way forward. Medical teacher, 36(12), 1027-1031.</w:t>
      </w:r>
    </w:p>
    <w:p w14:paraId="254B3D5C" w14:textId="77777777" w:rsidR="003D2A72" w:rsidRPr="001C6F4D" w:rsidRDefault="00B37AC3" w:rsidP="00971402">
      <w:pPr>
        <w:pStyle w:val="ListParagraph"/>
        <w:numPr>
          <w:ilvl w:val="1"/>
          <w:numId w:val="7"/>
        </w:numPr>
        <w:jc w:val="both"/>
        <w:rPr>
          <w:color w:val="000000" w:themeColor="text1"/>
          <w:sz w:val="24"/>
          <w:szCs w:val="24"/>
        </w:rPr>
      </w:pPr>
      <w:r w:rsidRPr="001C6F4D">
        <w:rPr>
          <w:sz w:val="24"/>
          <w:szCs w:val="24"/>
        </w:rPr>
        <w:t>R. Kumar. Medical Education in India: An Introspection.  Indian Journal Of Public Administration 148 / Vol. Lx, No. 1, January-March 2014.</w:t>
      </w:r>
    </w:p>
    <w:p w14:paraId="6FCBCCB0" w14:textId="77777777" w:rsidR="001867CA"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Akshay Anand</w:t>
      </w:r>
      <w:r w:rsidR="003D2A72" w:rsidRPr="001C6F4D">
        <w:rPr>
          <w:sz w:val="24"/>
          <w:szCs w:val="24"/>
          <w:lang w:val="en-GB"/>
        </w:rPr>
        <w:t xml:space="preserve"> and</w:t>
      </w:r>
      <w:r w:rsidRPr="001C6F4D">
        <w:rPr>
          <w:sz w:val="24"/>
          <w:szCs w:val="24"/>
          <w:lang w:val="en-GB"/>
        </w:rPr>
        <w:t xml:space="preserve"> Sridhar Bammidi</w:t>
      </w:r>
      <w:r w:rsidR="003D2A72" w:rsidRPr="001C6F4D">
        <w:rPr>
          <w:sz w:val="24"/>
          <w:szCs w:val="24"/>
          <w:lang w:val="en-GB"/>
        </w:rPr>
        <w:t>.</w:t>
      </w:r>
      <w:r w:rsidRPr="001C6F4D">
        <w:rPr>
          <w:sz w:val="24"/>
          <w:szCs w:val="24"/>
          <w:lang w:val="en-GB"/>
        </w:rPr>
        <w:t xml:space="preserve"> Medical education and training: Implications for India. </w:t>
      </w:r>
      <w:r w:rsidR="003D2A72" w:rsidRPr="001C6F4D">
        <w:rPr>
          <w:sz w:val="24"/>
          <w:szCs w:val="24"/>
          <w:lang w:val="en-GB"/>
        </w:rPr>
        <w:t>Annals of Neurosciences Volume 21 Number 1 January 2014.</w:t>
      </w:r>
    </w:p>
    <w:p w14:paraId="761F10C2" w14:textId="77777777" w:rsidR="001867CA" w:rsidRPr="001C6F4D" w:rsidRDefault="00421645" w:rsidP="00971402">
      <w:pPr>
        <w:pStyle w:val="ListParagraph"/>
        <w:numPr>
          <w:ilvl w:val="1"/>
          <w:numId w:val="7"/>
        </w:numPr>
        <w:jc w:val="both"/>
        <w:rPr>
          <w:color w:val="000000" w:themeColor="text1"/>
          <w:sz w:val="24"/>
          <w:szCs w:val="24"/>
        </w:rPr>
      </w:pPr>
      <w:hyperlink r:id="rId22" w:history="1">
        <w:r w:rsidR="00B37AC3" w:rsidRPr="001C6F4D">
          <w:rPr>
            <w:color w:val="000000" w:themeColor="text1"/>
            <w:sz w:val="24"/>
            <w:szCs w:val="24"/>
          </w:rPr>
          <w:t>Thomas V. Chacko</w:t>
        </w:r>
      </w:hyperlink>
      <w:r w:rsidR="00B37AC3" w:rsidRPr="001C6F4D">
        <w:rPr>
          <w:color w:val="000000" w:themeColor="text1"/>
          <w:sz w:val="24"/>
          <w:szCs w:val="24"/>
        </w:rPr>
        <w:t xml:space="preserve">. </w:t>
      </w:r>
      <w:r w:rsidR="00B37AC3" w:rsidRPr="001C6F4D">
        <w:rPr>
          <w:color w:val="000000" w:themeColor="text1"/>
          <w:kern w:val="36"/>
          <w:sz w:val="24"/>
          <w:szCs w:val="24"/>
        </w:rPr>
        <w:t>Improving the quality of medical education in India: The need to value and recognize academic scholarship.</w:t>
      </w:r>
      <w:r w:rsidR="00B37AC3" w:rsidRPr="001C6F4D">
        <w:rPr>
          <w:rFonts w:eastAsia="Times New Roman"/>
          <w:color w:val="000000" w:themeColor="text1"/>
          <w:sz w:val="24"/>
          <w:szCs w:val="24"/>
          <w:lang w:eastAsia="en-GB"/>
        </w:rPr>
        <w:t xml:space="preserve"> </w:t>
      </w:r>
      <w:hyperlink r:id="rId23" w:history="1">
        <w:r w:rsidR="00B37AC3" w:rsidRPr="001C6F4D">
          <w:rPr>
            <w:rStyle w:val="Hyperlink"/>
            <w:color w:val="000000" w:themeColor="text1"/>
            <w:kern w:val="36"/>
            <w:sz w:val="24"/>
            <w:szCs w:val="24"/>
            <w:u w:val="none"/>
          </w:rPr>
          <w:t>J Pharmacol Pharmacother</w:t>
        </w:r>
      </w:hyperlink>
      <w:r w:rsidR="00B37AC3" w:rsidRPr="001C6F4D">
        <w:rPr>
          <w:color w:val="000000" w:themeColor="text1"/>
          <w:kern w:val="36"/>
          <w:sz w:val="24"/>
          <w:szCs w:val="24"/>
        </w:rPr>
        <w:t>. 2013 Jul-Sep; 4(3): 171–173. </w:t>
      </w:r>
    </w:p>
    <w:p w14:paraId="488B890E" w14:textId="77777777" w:rsidR="0098521B"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Chandramohan P. Medical education in India at crossroads: Issues and solutions. Arch Med Health Sci 2013; 1:80-4.</w:t>
      </w:r>
    </w:p>
    <w:p w14:paraId="002E1906" w14:textId="7C093EB8" w:rsidR="0098521B"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 xml:space="preserve">T. Jayakrishnan, M. Honhar, G.P. Jolly, J. Abraham, Jayakrishnan T. Medical education in India: Time to make some changes. The National Medical Journal </w:t>
      </w:r>
      <w:r w:rsidR="00877AE2" w:rsidRPr="001C6F4D">
        <w:rPr>
          <w:sz w:val="24"/>
          <w:szCs w:val="24"/>
          <w:lang w:val="en-GB"/>
        </w:rPr>
        <w:t>o</w:t>
      </w:r>
      <w:r w:rsidRPr="001C6F4D">
        <w:rPr>
          <w:sz w:val="24"/>
          <w:szCs w:val="24"/>
          <w:lang w:val="en-GB"/>
        </w:rPr>
        <w:t>f India Vol. 25, No. 3, 2012.</w:t>
      </w:r>
    </w:p>
    <w:p w14:paraId="2F9D2365" w14:textId="79358F62" w:rsidR="0098521B"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shd w:val="clear" w:color="auto" w:fill="FFFFFF"/>
        </w:rPr>
        <w:t>Thomas, George</w:t>
      </w:r>
      <w:r w:rsidR="00877AE2" w:rsidRPr="001C6F4D">
        <w:rPr>
          <w:color w:val="000000" w:themeColor="text1"/>
          <w:sz w:val="24"/>
          <w:szCs w:val="24"/>
          <w:shd w:val="clear" w:color="auto" w:fill="FFFFFF"/>
        </w:rPr>
        <w:t>.</w:t>
      </w:r>
      <w:r w:rsidRPr="001C6F4D">
        <w:rPr>
          <w:color w:val="000000" w:themeColor="text1"/>
          <w:sz w:val="24"/>
          <w:szCs w:val="24"/>
          <w:shd w:val="clear" w:color="auto" w:fill="FFFFFF"/>
        </w:rPr>
        <w:t xml:space="preserve"> Medical Council of India and the Indian Medical Association: uneasy relations.</w:t>
      </w:r>
      <w:r w:rsidRPr="001C6F4D">
        <w:rPr>
          <w:rStyle w:val="apple-converted-space"/>
          <w:color w:val="000000" w:themeColor="text1"/>
          <w:sz w:val="24"/>
          <w:szCs w:val="24"/>
          <w:shd w:val="clear" w:color="auto" w:fill="FFFFFF"/>
        </w:rPr>
        <w:t> </w:t>
      </w:r>
      <w:r w:rsidRPr="001C6F4D">
        <w:rPr>
          <w:rStyle w:val="Strong"/>
          <w:b w:val="0"/>
          <w:bCs w:val="0"/>
          <w:color w:val="000000" w:themeColor="text1"/>
          <w:sz w:val="24"/>
          <w:szCs w:val="24"/>
        </w:rPr>
        <w:t>Indian Journal of Medical Ethics</w:t>
      </w:r>
      <w:r w:rsidRPr="001C6F4D">
        <w:rPr>
          <w:color w:val="000000" w:themeColor="text1"/>
          <w:sz w:val="24"/>
          <w:szCs w:val="24"/>
          <w:shd w:val="clear" w:color="auto" w:fill="FFFFFF"/>
        </w:rPr>
        <w:t>, [S.l.], V. 8, N. 1, P. 2, Nov. 2016.</w:t>
      </w:r>
    </w:p>
    <w:p w14:paraId="787A7FC2" w14:textId="77777777" w:rsidR="005B1262"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Gangan Prathap and B. M. Gupta. Ranking of Indian medical colleges for their research performance during 1999-2008. Annals of Library and Information Studies Vol. 58, September 2011, pp. 203-210.</w:t>
      </w:r>
    </w:p>
    <w:p w14:paraId="44A0C045" w14:textId="42A89404" w:rsidR="005B1262"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N. Ananthakrishnan. Medical Education in India: Is it still possible to reverse the downhill trend? The National Medical Journal of India Vol. 23, No. 3, 2010.</w:t>
      </w:r>
    </w:p>
    <w:p w14:paraId="4779CED1" w14:textId="083F1142" w:rsidR="005B1262"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Mrityunjay, Dinesh Kumar, Seema Gupta. Medical Education Present Scenario &amp; Future. Vol. 12 No. 3, July-September 2010.</w:t>
      </w:r>
    </w:p>
    <w:p w14:paraId="40D98581" w14:textId="77777777" w:rsidR="007F397C" w:rsidRPr="001C6F4D" w:rsidRDefault="00B37AC3" w:rsidP="00971402">
      <w:pPr>
        <w:pStyle w:val="ListParagraph"/>
        <w:numPr>
          <w:ilvl w:val="1"/>
          <w:numId w:val="7"/>
        </w:numPr>
        <w:jc w:val="both"/>
        <w:rPr>
          <w:color w:val="000000" w:themeColor="text1"/>
          <w:sz w:val="24"/>
          <w:szCs w:val="24"/>
        </w:rPr>
      </w:pPr>
      <w:r w:rsidRPr="001C6F4D">
        <w:rPr>
          <w:color w:val="231F20"/>
          <w:sz w:val="24"/>
          <w:szCs w:val="24"/>
          <w:lang w:val="en-GB"/>
        </w:rPr>
        <w:t>Anand Venkatraman, Sajan Jiv Singh Nagpal, Janus Patel. Systems of medical education in India and abroad: A comparison. The National Medical Journal of India Vol. 23, No. 1, 2010.</w:t>
      </w:r>
    </w:p>
    <w:p w14:paraId="437D9D04" w14:textId="77777777" w:rsidR="007F397C"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Rita Sood, BV Adkoli. Medical Education in India – Problems and Prospects. Journal, Indian Academy of Clinical Medicine. Vol. 1, No. 3: October-December 2000.</w:t>
      </w:r>
    </w:p>
    <w:p w14:paraId="67DF65AB" w14:textId="77777777" w:rsidR="008F0349"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rPr>
        <w:t>Patralekha Chatterjee. Trouble at the Medical Council of India. The Lancet. World Report|</w:t>
      </w:r>
      <w:hyperlink r:id="rId24" w:history="1">
        <w:r w:rsidRPr="001C6F4D">
          <w:rPr>
            <w:rStyle w:val="Hyperlink"/>
            <w:color w:val="000000" w:themeColor="text1"/>
            <w:sz w:val="24"/>
            <w:szCs w:val="24"/>
            <w:u w:val="none"/>
          </w:rPr>
          <w:t> Volume 375, Issue 9727</w:t>
        </w:r>
      </w:hyperlink>
      <w:r w:rsidRPr="001C6F4D">
        <w:rPr>
          <w:color w:val="000000" w:themeColor="text1"/>
          <w:sz w:val="24"/>
          <w:szCs w:val="24"/>
        </w:rPr>
        <w:t>, P1679, May 15, 2010.</w:t>
      </w:r>
    </w:p>
    <w:p w14:paraId="3FF005B8" w14:textId="2B01CB0C" w:rsidR="00B240F1" w:rsidRPr="001C6F4D" w:rsidRDefault="00B37AC3" w:rsidP="00971402">
      <w:pPr>
        <w:pStyle w:val="ListParagraph"/>
        <w:numPr>
          <w:ilvl w:val="1"/>
          <w:numId w:val="7"/>
        </w:numPr>
        <w:jc w:val="both"/>
        <w:rPr>
          <w:color w:val="000000" w:themeColor="text1"/>
          <w:sz w:val="24"/>
          <w:szCs w:val="24"/>
        </w:rPr>
      </w:pPr>
      <w:r w:rsidRPr="001C6F4D">
        <w:rPr>
          <w:sz w:val="24"/>
          <w:szCs w:val="24"/>
          <w:lang w:val="en-GB"/>
        </w:rPr>
        <w:t>Georg</w:t>
      </w:r>
      <w:r w:rsidR="00AC7301" w:rsidRPr="001C6F4D">
        <w:rPr>
          <w:sz w:val="24"/>
          <w:szCs w:val="24"/>
          <w:lang w:val="en-GB"/>
        </w:rPr>
        <w:t>e</w:t>
      </w:r>
      <w:r w:rsidRPr="001C6F4D">
        <w:rPr>
          <w:sz w:val="24"/>
          <w:szCs w:val="24"/>
          <w:lang w:val="en-GB"/>
        </w:rPr>
        <w:t xml:space="preserve"> Thomas. Gifts to doctors, scientific information, and the credibility gap in the Medical Council of India. Indian Journal of Medical Ethics Vol VII No 2 April - June 2010 </w:t>
      </w:r>
    </w:p>
    <w:p w14:paraId="3E75D7DC" w14:textId="77777777" w:rsidR="00AC7301"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rPr>
        <w:t>Medical Council of India</w:t>
      </w:r>
      <w:r w:rsidR="002809DA" w:rsidRPr="001C6F4D">
        <w:rPr>
          <w:color w:val="000000" w:themeColor="text1"/>
          <w:sz w:val="24"/>
          <w:szCs w:val="24"/>
        </w:rPr>
        <w:t xml:space="preserve">. </w:t>
      </w:r>
      <w:r w:rsidR="00B73540" w:rsidRPr="001C6F4D">
        <w:rPr>
          <w:color w:val="000000" w:themeColor="text1"/>
          <w:sz w:val="24"/>
          <w:szCs w:val="24"/>
        </w:rPr>
        <w:t>Official website</w:t>
      </w:r>
      <w:r w:rsidR="003700E5" w:rsidRPr="001C6F4D">
        <w:rPr>
          <w:color w:val="000000" w:themeColor="text1"/>
          <w:sz w:val="24"/>
          <w:szCs w:val="24"/>
        </w:rPr>
        <w:t xml:space="preserve">: </w:t>
      </w:r>
      <w:r w:rsidR="002809DA" w:rsidRPr="001C6F4D">
        <w:rPr>
          <w:color w:val="000000" w:themeColor="text1"/>
          <w:sz w:val="24"/>
          <w:szCs w:val="24"/>
        </w:rPr>
        <w:t>About MCI</w:t>
      </w:r>
      <w:r w:rsidR="003700E5" w:rsidRPr="001C6F4D">
        <w:rPr>
          <w:color w:val="000000" w:themeColor="text1"/>
          <w:sz w:val="24"/>
          <w:szCs w:val="24"/>
        </w:rPr>
        <w:t xml:space="preserve">: </w:t>
      </w:r>
      <w:r w:rsidR="002809DA" w:rsidRPr="001C6F4D">
        <w:rPr>
          <w:color w:val="000000" w:themeColor="text1"/>
          <w:sz w:val="24"/>
          <w:szCs w:val="24"/>
        </w:rPr>
        <w:t>Introduction.</w:t>
      </w:r>
      <w:r w:rsidR="003700E5" w:rsidRPr="001C6F4D">
        <w:rPr>
          <w:color w:val="000000" w:themeColor="text1"/>
          <w:sz w:val="24"/>
          <w:szCs w:val="24"/>
        </w:rPr>
        <w:t xml:space="preserve"> </w:t>
      </w:r>
      <w:r w:rsidR="002809DA" w:rsidRPr="001C6F4D">
        <w:rPr>
          <w:color w:val="000000" w:themeColor="text1"/>
          <w:sz w:val="24"/>
          <w:szCs w:val="24"/>
        </w:rPr>
        <w:t>[Internet]</w:t>
      </w:r>
      <w:r w:rsidR="00995EF3" w:rsidRPr="001C6F4D">
        <w:rPr>
          <w:color w:val="000000" w:themeColor="text1"/>
          <w:sz w:val="24"/>
          <w:szCs w:val="24"/>
        </w:rPr>
        <w:t xml:space="preserve"> [cited 2020 May 21] Available:</w:t>
      </w:r>
      <w:r w:rsidR="008C752A" w:rsidRPr="001C6F4D">
        <w:rPr>
          <w:color w:val="000000" w:themeColor="text1"/>
          <w:sz w:val="24"/>
          <w:szCs w:val="24"/>
        </w:rPr>
        <w:t xml:space="preserve"> </w:t>
      </w:r>
      <w:hyperlink r:id="rId25" w:history="1">
        <w:r w:rsidR="003F7AE0" w:rsidRPr="001C6F4D">
          <w:rPr>
            <w:rStyle w:val="Hyperlink"/>
            <w:sz w:val="24"/>
            <w:szCs w:val="24"/>
            <w:u w:val="none"/>
          </w:rPr>
          <w:t>http://www.mciindia.org/</w:t>
        </w:r>
      </w:hyperlink>
      <w:r w:rsidR="00995EF3" w:rsidRPr="001C6F4D">
        <w:rPr>
          <w:color w:val="000000" w:themeColor="text1"/>
          <w:sz w:val="24"/>
          <w:szCs w:val="24"/>
        </w:rPr>
        <w:t>.</w:t>
      </w:r>
    </w:p>
    <w:p w14:paraId="54E7300F" w14:textId="77777777" w:rsidR="00AC7301" w:rsidRPr="001C6F4D" w:rsidRDefault="00B37AC3" w:rsidP="00971402">
      <w:pPr>
        <w:pStyle w:val="ListParagraph"/>
        <w:numPr>
          <w:ilvl w:val="1"/>
          <w:numId w:val="7"/>
        </w:numPr>
        <w:jc w:val="both"/>
        <w:rPr>
          <w:color w:val="000000" w:themeColor="text1"/>
          <w:sz w:val="24"/>
          <w:szCs w:val="24"/>
        </w:rPr>
      </w:pPr>
      <w:r w:rsidRPr="001C6F4D">
        <w:rPr>
          <w:rStyle w:val="il"/>
          <w:color w:val="000000" w:themeColor="text1"/>
          <w:sz w:val="24"/>
          <w:szCs w:val="24"/>
        </w:rPr>
        <w:t>Sethu</w:t>
      </w:r>
      <w:r w:rsidRPr="001C6F4D">
        <w:rPr>
          <w:rStyle w:val="Strong"/>
          <w:color w:val="000000" w:themeColor="text1"/>
          <w:sz w:val="24"/>
          <w:szCs w:val="24"/>
        </w:rPr>
        <w:t> </w:t>
      </w:r>
      <w:r w:rsidRPr="001C6F4D">
        <w:rPr>
          <w:rStyle w:val="Strong"/>
          <w:b w:val="0"/>
          <w:bCs w:val="0"/>
          <w:color w:val="000000" w:themeColor="text1"/>
          <w:sz w:val="24"/>
          <w:szCs w:val="24"/>
        </w:rPr>
        <w:t>Krishnan M</w:t>
      </w:r>
      <w:r w:rsidRPr="001C6F4D">
        <w:rPr>
          <w:rStyle w:val="Strong"/>
          <w:color w:val="000000" w:themeColor="text1"/>
          <w:sz w:val="24"/>
          <w:szCs w:val="24"/>
        </w:rPr>
        <w:t xml:space="preserve">. </w:t>
      </w:r>
      <w:r w:rsidRPr="001C6F4D">
        <w:rPr>
          <w:color w:val="000000" w:themeColor="text1"/>
          <w:sz w:val="24"/>
          <w:szCs w:val="24"/>
        </w:rPr>
        <w:t>The Problems of Medical Education in India – Should the Medical Council of India (MCI) be Scrapped? Clearias.com. Current affairs notes. 2018</w:t>
      </w:r>
      <w:r w:rsidR="00B402FD" w:rsidRPr="001C6F4D">
        <w:rPr>
          <w:color w:val="000000" w:themeColor="text1"/>
          <w:sz w:val="24"/>
          <w:szCs w:val="24"/>
        </w:rPr>
        <w:t>.</w:t>
      </w:r>
      <w:r w:rsidRPr="001C6F4D">
        <w:rPr>
          <w:color w:val="000000" w:themeColor="text1"/>
          <w:sz w:val="24"/>
          <w:szCs w:val="24"/>
        </w:rPr>
        <w:t xml:space="preserve"> April 19. [cited 2020 May 21]: </w:t>
      </w:r>
      <w:hyperlink r:id="rId26" w:history="1">
        <w:r w:rsidRPr="001C6F4D">
          <w:rPr>
            <w:rStyle w:val="Hyperlink"/>
            <w:color w:val="000000" w:themeColor="text1"/>
            <w:sz w:val="24"/>
            <w:szCs w:val="24"/>
            <w:u w:val="none"/>
          </w:rPr>
          <w:t>https://www.clearias.com/medical-council-of-india-mci/</w:t>
        </w:r>
      </w:hyperlink>
      <w:r w:rsidRPr="001C6F4D">
        <w:rPr>
          <w:color w:val="000000" w:themeColor="text1"/>
          <w:sz w:val="24"/>
          <w:szCs w:val="24"/>
        </w:rPr>
        <w:t>.</w:t>
      </w:r>
    </w:p>
    <w:p w14:paraId="1069B423" w14:textId="77777777" w:rsidR="002A4BA0" w:rsidRPr="001C6F4D" w:rsidRDefault="00B37AC3" w:rsidP="00971402">
      <w:pPr>
        <w:pStyle w:val="ListParagraph"/>
        <w:numPr>
          <w:ilvl w:val="1"/>
          <w:numId w:val="7"/>
        </w:numPr>
        <w:jc w:val="both"/>
        <w:rPr>
          <w:color w:val="000000" w:themeColor="text1"/>
          <w:sz w:val="24"/>
          <w:szCs w:val="24"/>
        </w:rPr>
      </w:pPr>
      <w:r w:rsidRPr="001C6F4D">
        <w:rPr>
          <w:rFonts w:eastAsia="Times New Roman"/>
          <w:color w:val="000000" w:themeColor="text1"/>
          <w:sz w:val="24"/>
          <w:szCs w:val="24"/>
          <w:lang w:eastAsia="en-GB"/>
        </w:rPr>
        <w:lastRenderedPageBreak/>
        <w:t>Pawan Aggarwal</w:t>
      </w:r>
      <w:r w:rsidR="00E74C24" w:rsidRPr="001C6F4D">
        <w:rPr>
          <w:rFonts w:eastAsia="Times New Roman"/>
          <w:color w:val="000000" w:themeColor="text1"/>
          <w:sz w:val="24"/>
          <w:szCs w:val="24"/>
          <w:lang w:eastAsia="en-GB"/>
        </w:rPr>
        <w:t xml:space="preserve">. </w:t>
      </w:r>
      <w:r w:rsidR="00E74C24" w:rsidRPr="001C6F4D">
        <w:rPr>
          <w:color w:val="000000" w:themeColor="text1"/>
          <w:sz w:val="24"/>
          <w:szCs w:val="24"/>
          <w:lang w:val="en-GB"/>
        </w:rPr>
        <w:t>Higher Education in India: The Need for Change. Indian Council for Research on International Economic Relations. June 2006. Working Paper no.180. 1-182.</w:t>
      </w:r>
    </w:p>
    <w:p w14:paraId="5BF033B1" w14:textId="77777777" w:rsidR="002A4BA0"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rPr>
        <w:t xml:space="preserve">Statistic Times. List of Indian states by population. Statistics Times.com. 2020. May 13 [cited 2020 May 24]. Available: </w:t>
      </w:r>
      <w:hyperlink r:id="rId27" w:history="1">
        <w:r w:rsidRPr="001C6F4D">
          <w:rPr>
            <w:rStyle w:val="Hyperlink"/>
            <w:color w:val="000000" w:themeColor="text1"/>
            <w:sz w:val="24"/>
            <w:szCs w:val="24"/>
            <w:u w:val="none"/>
          </w:rPr>
          <w:t>http://statisticstimes.com/demographics/population-of-indian-states.php</w:t>
        </w:r>
      </w:hyperlink>
      <w:r w:rsidRPr="001C6F4D">
        <w:rPr>
          <w:color w:val="000000" w:themeColor="text1"/>
          <w:sz w:val="24"/>
          <w:szCs w:val="24"/>
        </w:rPr>
        <w:t>.</w:t>
      </w:r>
    </w:p>
    <w:p w14:paraId="3CBE31E6" w14:textId="77777777" w:rsidR="002A4BA0"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rPr>
        <w:t>FP Staff. Health ministry bans 86 medical colleges from accepting fresh batch of students; plan to open 68 new colleges also shelved.</w:t>
      </w:r>
      <w:r w:rsidR="004634F7" w:rsidRPr="001C6F4D">
        <w:rPr>
          <w:color w:val="000000" w:themeColor="text1"/>
          <w:sz w:val="24"/>
          <w:szCs w:val="24"/>
        </w:rPr>
        <w:t xml:space="preserve"> Firstpost. 2018. June 05. [cited 2020 May 24]. Available: </w:t>
      </w:r>
      <w:r w:rsidR="004634F7" w:rsidRPr="001C6F4D">
        <w:rPr>
          <w:color w:val="000000" w:themeColor="text1"/>
          <w:sz w:val="24"/>
          <w:szCs w:val="24"/>
        </w:rPr>
        <w:br/>
      </w:r>
      <w:hyperlink r:id="rId28" w:history="1">
        <w:r w:rsidR="004634F7" w:rsidRPr="001C6F4D">
          <w:rPr>
            <w:rStyle w:val="Hyperlink"/>
            <w:color w:val="000000" w:themeColor="text1"/>
            <w:sz w:val="24"/>
            <w:szCs w:val="24"/>
            <w:u w:val="none"/>
          </w:rPr>
          <w:t>https://www.firstpost.com/india/health-ministry-bans-86-medical-colleges-from-accepting-fresh-batch-of-students-plan-to-open-68-new-colleges-also-shelved-4496741.html</w:t>
        </w:r>
      </w:hyperlink>
      <w:r w:rsidR="004634F7" w:rsidRPr="001C6F4D">
        <w:rPr>
          <w:color w:val="000000" w:themeColor="text1"/>
          <w:sz w:val="24"/>
          <w:szCs w:val="24"/>
        </w:rPr>
        <w:t>.</w:t>
      </w:r>
    </w:p>
    <w:p w14:paraId="795A9815" w14:textId="77777777" w:rsidR="002A4BA0"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lang w:val="en-GB"/>
        </w:rPr>
        <w:t xml:space="preserve">Faizan Mustafa. </w:t>
      </w:r>
      <w:r w:rsidRPr="001C6F4D">
        <w:rPr>
          <w:color w:val="282828"/>
          <w:spacing w:val="-8"/>
          <w:sz w:val="24"/>
          <w:szCs w:val="24"/>
        </w:rPr>
        <w:t>NEET is not student</w:t>
      </w:r>
      <w:r w:rsidR="00E16ED1" w:rsidRPr="001C6F4D">
        <w:rPr>
          <w:color w:val="282828"/>
          <w:spacing w:val="-8"/>
          <w:sz w:val="24"/>
          <w:szCs w:val="24"/>
        </w:rPr>
        <w:t>-</w:t>
      </w:r>
      <w:r w:rsidRPr="001C6F4D">
        <w:rPr>
          <w:color w:val="282828"/>
          <w:spacing w:val="-8"/>
          <w:sz w:val="24"/>
          <w:szCs w:val="24"/>
        </w:rPr>
        <w:t xml:space="preserve">friendly, merit-promoting. The Hindu. [Internet] 2020. May 16. [cited 2020. May 21]. Available: </w:t>
      </w:r>
      <w:hyperlink r:id="rId29" w:history="1">
        <w:r w:rsidRPr="001C6F4D">
          <w:rPr>
            <w:rStyle w:val="Hyperlink"/>
            <w:color w:val="000000" w:themeColor="text1"/>
            <w:sz w:val="24"/>
            <w:szCs w:val="24"/>
            <w:u w:val="none"/>
          </w:rPr>
          <w:t>https://www.thehindu.com/opinion/lead/neet-is-not-student-friendly-merit-promoting/article31596368.ece</w:t>
        </w:r>
      </w:hyperlink>
      <w:r w:rsidRPr="001C6F4D">
        <w:rPr>
          <w:color w:val="000000" w:themeColor="text1"/>
          <w:sz w:val="24"/>
          <w:szCs w:val="24"/>
        </w:rPr>
        <w:t>.</w:t>
      </w:r>
    </w:p>
    <w:p w14:paraId="7A94AABC" w14:textId="2FE8498F" w:rsidR="00371415" w:rsidRPr="001C6F4D" w:rsidRDefault="00B37AC3" w:rsidP="00971402">
      <w:pPr>
        <w:pStyle w:val="ListParagraph"/>
        <w:numPr>
          <w:ilvl w:val="1"/>
          <w:numId w:val="7"/>
        </w:numPr>
        <w:jc w:val="both"/>
        <w:rPr>
          <w:rStyle w:val="apple-converted-space"/>
          <w:color w:val="000000" w:themeColor="text1"/>
          <w:sz w:val="24"/>
          <w:szCs w:val="24"/>
        </w:rPr>
      </w:pPr>
      <w:r w:rsidRPr="001C6F4D">
        <w:rPr>
          <w:rStyle w:val="element-citation"/>
          <w:color w:val="000000" w:themeColor="text1"/>
          <w:sz w:val="24"/>
          <w:szCs w:val="24"/>
        </w:rPr>
        <w:t>Ananth Krishnan N. Acute shortage of teachers in medical colleges: existing problems and possible solutions.</w:t>
      </w:r>
      <w:r w:rsidRPr="001C6F4D">
        <w:rPr>
          <w:rStyle w:val="apple-converted-space"/>
          <w:color w:val="000000" w:themeColor="text1"/>
          <w:sz w:val="24"/>
          <w:szCs w:val="24"/>
        </w:rPr>
        <w:t> </w:t>
      </w:r>
      <w:r w:rsidRPr="001C6F4D">
        <w:rPr>
          <w:rStyle w:val="ref-journal"/>
          <w:color w:val="000000" w:themeColor="text1"/>
          <w:sz w:val="24"/>
          <w:szCs w:val="24"/>
        </w:rPr>
        <w:t>Natl Med J India.</w:t>
      </w:r>
      <w:r w:rsidRPr="001C6F4D">
        <w:rPr>
          <w:rStyle w:val="apple-converted-space"/>
          <w:color w:val="000000" w:themeColor="text1"/>
          <w:sz w:val="24"/>
          <w:szCs w:val="24"/>
        </w:rPr>
        <w:t> </w:t>
      </w:r>
      <w:r w:rsidRPr="001C6F4D">
        <w:rPr>
          <w:rStyle w:val="element-citation"/>
          <w:color w:val="000000" w:themeColor="text1"/>
          <w:sz w:val="24"/>
          <w:szCs w:val="24"/>
        </w:rPr>
        <w:t>2007;</w:t>
      </w:r>
      <w:r w:rsidRPr="001C6F4D">
        <w:rPr>
          <w:rStyle w:val="ref-vol"/>
          <w:color w:val="000000" w:themeColor="text1"/>
          <w:sz w:val="24"/>
          <w:szCs w:val="24"/>
        </w:rPr>
        <w:t>20</w:t>
      </w:r>
      <w:r w:rsidRPr="001C6F4D">
        <w:rPr>
          <w:rStyle w:val="element-citation"/>
          <w:color w:val="000000" w:themeColor="text1"/>
          <w:sz w:val="24"/>
          <w:szCs w:val="24"/>
        </w:rPr>
        <w:t>:25–9.</w:t>
      </w:r>
      <w:r w:rsidRPr="001C6F4D">
        <w:rPr>
          <w:rStyle w:val="apple-converted-space"/>
          <w:color w:val="000000" w:themeColor="text1"/>
          <w:sz w:val="24"/>
          <w:szCs w:val="24"/>
        </w:rPr>
        <w:t> </w:t>
      </w:r>
    </w:p>
    <w:p w14:paraId="677CE8E8" w14:textId="2388F09D" w:rsidR="005B7A41"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rPr>
        <w:t xml:space="preserve">National Medical Commission Act. 2019. The Gazette of India. Government of India [Internet]. [cited </w:t>
      </w:r>
      <w:r w:rsidR="0021689A" w:rsidRPr="001C6F4D">
        <w:rPr>
          <w:color w:val="000000" w:themeColor="text1"/>
          <w:sz w:val="24"/>
          <w:szCs w:val="24"/>
        </w:rPr>
        <w:t xml:space="preserve">on June </w:t>
      </w:r>
      <w:r w:rsidRPr="001C6F4D">
        <w:rPr>
          <w:color w:val="000000" w:themeColor="text1"/>
          <w:sz w:val="24"/>
          <w:szCs w:val="24"/>
        </w:rPr>
        <w:t>06</w:t>
      </w:r>
      <w:r w:rsidR="0021689A" w:rsidRPr="001C6F4D">
        <w:rPr>
          <w:color w:val="000000" w:themeColor="text1"/>
          <w:sz w:val="24"/>
          <w:szCs w:val="24"/>
        </w:rPr>
        <w:t xml:space="preserve">, </w:t>
      </w:r>
      <w:r w:rsidRPr="001C6F4D">
        <w:rPr>
          <w:color w:val="000000" w:themeColor="text1"/>
          <w:sz w:val="24"/>
          <w:szCs w:val="24"/>
        </w:rPr>
        <w:t>2020]</w:t>
      </w:r>
      <w:r w:rsidR="0021689A" w:rsidRPr="001C6F4D">
        <w:rPr>
          <w:color w:val="000000" w:themeColor="text1"/>
          <w:sz w:val="24"/>
          <w:szCs w:val="24"/>
        </w:rPr>
        <w:t>.</w:t>
      </w:r>
      <w:r w:rsidRPr="001C6F4D">
        <w:rPr>
          <w:color w:val="000000" w:themeColor="text1"/>
          <w:sz w:val="24"/>
          <w:szCs w:val="24"/>
        </w:rPr>
        <w:t xml:space="preserve"> Available from: </w:t>
      </w:r>
      <w:hyperlink r:id="rId30" w:history="1">
        <w:r w:rsidR="0021689A" w:rsidRPr="001C6F4D">
          <w:rPr>
            <w:rStyle w:val="Hyperlink"/>
            <w:color w:val="000000" w:themeColor="text1"/>
            <w:sz w:val="24"/>
            <w:szCs w:val="24"/>
            <w:u w:val="none"/>
          </w:rPr>
          <w:t>http://egazette.nic.in/WriteReadData/2019/210357.pdf</w:t>
        </w:r>
      </w:hyperlink>
      <w:r w:rsidRPr="001C6F4D">
        <w:rPr>
          <w:color w:val="000000" w:themeColor="text1"/>
          <w:sz w:val="24"/>
          <w:szCs w:val="24"/>
        </w:rPr>
        <w:t>.</w:t>
      </w:r>
    </w:p>
    <w:p w14:paraId="36DFAB56" w14:textId="3AFB4199" w:rsidR="00FF6187" w:rsidRPr="001C6F4D" w:rsidRDefault="00B37AC3" w:rsidP="00971402">
      <w:pPr>
        <w:pStyle w:val="ListParagraph"/>
        <w:numPr>
          <w:ilvl w:val="1"/>
          <w:numId w:val="7"/>
        </w:numPr>
        <w:jc w:val="both"/>
        <w:rPr>
          <w:color w:val="000000" w:themeColor="text1"/>
          <w:sz w:val="24"/>
          <w:szCs w:val="24"/>
        </w:rPr>
      </w:pPr>
      <w:r w:rsidRPr="001C6F4D">
        <w:rPr>
          <w:color w:val="000000" w:themeColor="text1"/>
          <w:sz w:val="24"/>
          <w:szCs w:val="24"/>
        </w:rPr>
        <w:t xml:space="preserve">Government of India. Medical education </w:t>
      </w:r>
      <w:r w:rsidR="000B27FC" w:rsidRPr="001C6F4D">
        <w:rPr>
          <w:color w:val="000000" w:themeColor="text1"/>
          <w:sz w:val="24"/>
          <w:szCs w:val="24"/>
        </w:rPr>
        <w:t>policy</w:t>
      </w:r>
      <w:r w:rsidRPr="001C6F4D">
        <w:rPr>
          <w:color w:val="000000" w:themeColor="text1"/>
          <w:sz w:val="24"/>
          <w:szCs w:val="24"/>
        </w:rPr>
        <w:t xml:space="preserve"> and Medical education. Chapter 14</w:t>
      </w:r>
      <w:r w:rsidR="00AC4B39" w:rsidRPr="001C6F4D">
        <w:rPr>
          <w:color w:val="000000" w:themeColor="text1"/>
          <w:sz w:val="24"/>
          <w:szCs w:val="24"/>
        </w:rPr>
        <w:t>:</w:t>
      </w:r>
      <w:r w:rsidR="000B27FC" w:rsidRPr="001C6F4D">
        <w:rPr>
          <w:color w:val="000000" w:themeColor="text1"/>
          <w:sz w:val="24"/>
          <w:szCs w:val="24"/>
        </w:rPr>
        <w:t xml:space="preserve"> 201</w:t>
      </w:r>
      <w:r w:rsidR="00630779" w:rsidRPr="001C6F4D">
        <w:rPr>
          <w:color w:val="000000" w:themeColor="text1"/>
          <w:sz w:val="24"/>
          <w:szCs w:val="24"/>
        </w:rPr>
        <w:t>8-19</w:t>
      </w:r>
      <w:r w:rsidR="000B27FC" w:rsidRPr="001C6F4D">
        <w:rPr>
          <w:color w:val="000000" w:themeColor="text1"/>
          <w:sz w:val="24"/>
          <w:szCs w:val="24"/>
        </w:rPr>
        <w:t>. Ministry of Health and Family Welfare.</w:t>
      </w:r>
      <w:r w:rsidRPr="001C6F4D">
        <w:rPr>
          <w:color w:val="000000" w:themeColor="text1"/>
          <w:sz w:val="24"/>
          <w:szCs w:val="24"/>
        </w:rPr>
        <w:t>[Internet]</w:t>
      </w:r>
      <w:r w:rsidR="0021689A" w:rsidRPr="001C6F4D">
        <w:rPr>
          <w:color w:val="000000" w:themeColor="text1"/>
          <w:sz w:val="24"/>
          <w:szCs w:val="24"/>
        </w:rPr>
        <w:t xml:space="preserve"> [cited June 04, 2020].</w:t>
      </w:r>
      <w:r w:rsidRPr="001C6F4D">
        <w:rPr>
          <w:color w:val="000000" w:themeColor="text1"/>
          <w:sz w:val="24"/>
          <w:szCs w:val="24"/>
        </w:rPr>
        <w:t xml:space="preserve"> Available from:</w:t>
      </w:r>
      <w:r w:rsidR="005B7A41" w:rsidRPr="001C6F4D">
        <w:rPr>
          <w:color w:val="000000" w:themeColor="text1"/>
          <w:sz w:val="24"/>
          <w:szCs w:val="24"/>
        </w:rPr>
        <w:t xml:space="preserve"> </w:t>
      </w:r>
      <w:hyperlink r:id="rId31" w:history="1">
        <w:r w:rsidR="005B7A41" w:rsidRPr="001C6F4D">
          <w:rPr>
            <w:rStyle w:val="Hyperlink"/>
            <w:color w:val="000000" w:themeColor="text1"/>
            <w:sz w:val="24"/>
            <w:szCs w:val="24"/>
            <w:u w:val="none"/>
          </w:rPr>
          <w:t>https://main.mohfw.gov.in/sites/default/files/14 Chapter 237-239AN2018-19.pdf</w:t>
        </w:r>
      </w:hyperlink>
    </w:p>
    <w:p w14:paraId="46F07A6F" w14:textId="65ACB4D0" w:rsidR="0037471D" w:rsidRPr="001C6F4D" w:rsidRDefault="00B37AC3" w:rsidP="00971402">
      <w:pPr>
        <w:pStyle w:val="ListParagraph"/>
        <w:numPr>
          <w:ilvl w:val="1"/>
          <w:numId w:val="7"/>
        </w:numPr>
        <w:jc w:val="both"/>
        <w:rPr>
          <w:rStyle w:val="Hyperlink"/>
          <w:color w:val="000000" w:themeColor="text1"/>
          <w:sz w:val="24"/>
          <w:szCs w:val="24"/>
          <w:u w:val="none"/>
        </w:rPr>
      </w:pPr>
      <w:r w:rsidRPr="001C6F4D">
        <w:rPr>
          <w:color w:val="000000" w:themeColor="text1"/>
          <w:sz w:val="24"/>
          <w:szCs w:val="24"/>
        </w:rPr>
        <w:t xml:space="preserve">Government of India. </w:t>
      </w:r>
      <w:r w:rsidR="000B27FC" w:rsidRPr="001C6F4D">
        <w:rPr>
          <w:color w:val="000000" w:themeColor="text1"/>
          <w:sz w:val="24"/>
          <w:szCs w:val="24"/>
        </w:rPr>
        <w:t xml:space="preserve">National education policy, 2019. Ministry of Human </w:t>
      </w:r>
      <w:r w:rsidRPr="001C6F4D">
        <w:rPr>
          <w:color w:val="000000" w:themeColor="text1"/>
          <w:sz w:val="24"/>
          <w:szCs w:val="24"/>
        </w:rPr>
        <w:t>Re</w:t>
      </w:r>
      <w:r w:rsidR="000B27FC" w:rsidRPr="001C6F4D">
        <w:rPr>
          <w:color w:val="000000" w:themeColor="text1"/>
          <w:sz w:val="24"/>
          <w:szCs w:val="24"/>
        </w:rPr>
        <w:t xml:space="preserve">source </w:t>
      </w:r>
      <w:r w:rsidRPr="001C6F4D">
        <w:rPr>
          <w:color w:val="000000" w:themeColor="text1"/>
          <w:sz w:val="24"/>
          <w:szCs w:val="24"/>
        </w:rPr>
        <w:t>and D</w:t>
      </w:r>
      <w:r w:rsidR="000B27FC" w:rsidRPr="001C6F4D">
        <w:rPr>
          <w:color w:val="000000" w:themeColor="text1"/>
          <w:sz w:val="24"/>
          <w:szCs w:val="24"/>
        </w:rPr>
        <w:t>evelopment</w:t>
      </w:r>
      <w:r w:rsidRPr="001C6F4D">
        <w:rPr>
          <w:color w:val="000000" w:themeColor="text1"/>
          <w:sz w:val="24"/>
          <w:szCs w:val="24"/>
        </w:rPr>
        <w:t>. [Internet].</w:t>
      </w:r>
      <w:r w:rsidR="0021689A" w:rsidRPr="001C6F4D">
        <w:rPr>
          <w:color w:val="000000" w:themeColor="text1"/>
          <w:sz w:val="24"/>
          <w:szCs w:val="24"/>
        </w:rPr>
        <w:t xml:space="preserve"> [cited June 04, 2020].</w:t>
      </w:r>
      <w:r w:rsidRPr="001C6F4D">
        <w:rPr>
          <w:color w:val="000000" w:themeColor="text1"/>
          <w:sz w:val="24"/>
          <w:szCs w:val="24"/>
        </w:rPr>
        <w:t xml:space="preserve"> Available from: </w:t>
      </w:r>
      <w:hyperlink r:id="rId32" w:history="1">
        <w:r w:rsidRPr="001C6F4D">
          <w:rPr>
            <w:rStyle w:val="Hyperlink"/>
            <w:color w:val="000000" w:themeColor="text1"/>
            <w:sz w:val="24"/>
            <w:szCs w:val="24"/>
            <w:u w:val="none"/>
          </w:rPr>
          <w:t>https://mhrd.gov.in/sites/upload_files/mhrd/files/Draft_NEP_2019_EN_Revised.pdf</w:t>
        </w:r>
      </w:hyperlink>
    </w:p>
    <w:p w14:paraId="2DA17697" w14:textId="77777777" w:rsidR="00774E9A" w:rsidRDefault="00774E9A" w:rsidP="00774E9A">
      <w:pPr>
        <w:pStyle w:val="ListParagraph"/>
        <w:spacing w:line="480" w:lineRule="auto"/>
        <w:ind w:left="927"/>
        <w:jc w:val="both"/>
        <w:rPr>
          <w:rStyle w:val="Hyperlink"/>
          <w:color w:val="000000" w:themeColor="text1"/>
          <w:sz w:val="24"/>
          <w:szCs w:val="24"/>
          <w:u w:val="none"/>
        </w:rPr>
      </w:pPr>
    </w:p>
    <w:p w14:paraId="59AE0B02"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04E9201A"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7E8126C9"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3BB9E6B4"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65D460A1"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1F8BE724"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552F2412"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0C87B822"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4DAFB1EA" w14:textId="77777777" w:rsidR="006A3166" w:rsidRDefault="006A3166" w:rsidP="00774E9A">
      <w:pPr>
        <w:pStyle w:val="ListParagraph"/>
        <w:spacing w:line="480" w:lineRule="auto"/>
        <w:ind w:left="927"/>
        <w:jc w:val="both"/>
        <w:rPr>
          <w:rStyle w:val="Hyperlink"/>
          <w:color w:val="000000" w:themeColor="text1"/>
          <w:sz w:val="24"/>
          <w:szCs w:val="24"/>
          <w:u w:val="none"/>
        </w:rPr>
      </w:pPr>
    </w:p>
    <w:p w14:paraId="6849355F" w14:textId="77777777" w:rsidR="006A3166" w:rsidRPr="001C6F4D" w:rsidRDefault="006A3166" w:rsidP="00774E9A">
      <w:pPr>
        <w:pStyle w:val="ListParagraph"/>
        <w:spacing w:line="480" w:lineRule="auto"/>
        <w:ind w:left="927"/>
        <w:jc w:val="both"/>
        <w:rPr>
          <w:rStyle w:val="Hyperlink"/>
          <w:color w:val="000000" w:themeColor="text1"/>
          <w:sz w:val="24"/>
          <w:szCs w:val="24"/>
          <w:u w:val="none"/>
        </w:rPr>
      </w:pPr>
    </w:p>
    <w:p w14:paraId="4968187D" w14:textId="77322C56" w:rsidR="00F81022" w:rsidRPr="00FE100E" w:rsidRDefault="00F81022" w:rsidP="00FE100E">
      <w:pPr>
        <w:spacing w:line="480" w:lineRule="auto"/>
        <w:ind w:left="340"/>
        <w:jc w:val="both"/>
        <w:rPr>
          <w:color w:val="000000" w:themeColor="text1"/>
          <w:sz w:val="20"/>
          <w:szCs w:val="20"/>
        </w:rPr>
      </w:pPr>
    </w:p>
    <w:sectPr w:rsidR="00F81022" w:rsidRPr="00FE100E" w:rsidSect="00474FC8">
      <w:footerReference w:type="even" r:id="rId33"/>
      <w:footerReference w:type="default" r:id="rId34"/>
      <w:pgSz w:w="11900" w:h="16840"/>
      <w:pgMar w:top="1134" w:right="1701" w:bottom="1701" w:left="1701" w:header="709" w:footer="709"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CFBD7" w14:textId="77777777" w:rsidR="00421645" w:rsidRDefault="00421645">
      <w:r>
        <w:separator/>
      </w:r>
    </w:p>
  </w:endnote>
  <w:endnote w:type="continuationSeparator" w:id="0">
    <w:p w14:paraId="497BBE4F" w14:textId="77777777" w:rsidR="00421645" w:rsidRDefault="00421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altName w:val="Tahoma"/>
    <w:panose1 w:val="020F0302020204030204"/>
    <w:charset w:val="00"/>
    <w:family w:val="swiss"/>
    <w:pitch w:val="variable"/>
    <w:sig w:usb0="E4002EFF" w:usb1="C000247B" w:usb2="00000009" w:usb3="00000000" w:csb0="000001FF" w:csb1="00000000"/>
  </w:font>
  <w:font w:name="游ゴシック Light">
    <w:altName w:val="Times New Roman"/>
    <w:panose1 w:val="00000000000000000000"/>
    <w:charset w:val="80"/>
    <w:family w:val="roman"/>
    <w:notTrueType/>
    <w:pitch w:val="default"/>
  </w:font>
  <w:font w:name="Thieme Argo 2011 Medium">
    <w:altName w:val="Calibri"/>
    <w:charset w:val="4D"/>
    <w:family w:val="swiss"/>
    <w:pitch w:val="default"/>
    <w:sig w:usb0="00000003" w:usb1="00000000" w:usb2="00000000" w:usb3="00000000" w:csb0="00000001" w:csb1="00000000"/>
  </w:font>
  <w:font w:name="Thieme Argo 2011 Light">
    <w:altName w:val="Calibri"/>
    <w:panose1 w:val="00000000000000000000"/>
    <w:charset w:val="4D"/>
    <w:family w:val="swiss"/>
    <w:notTrueType/>
    <w:pitch w:val="default"/>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400281057"/>
      <w:docPartObj>
        <w:docPartGallery w:val="Page Numbers (Bottom of Page)"/>
        <w:docPartUnique/>
      </w:docPartObj>
    </w:sdtPr>
    <w:sdtEndPr>
      <w:rPr>
        <w:rStyle w:val="PageNumber"/>
      </w:rPr>
    </w:sdtEndPr>
    <w:sdtContent>
      <w:p w14:paraId="5C11E7D2" w14:textId="683EB4AD" w:rsidR="009C2CFE" w:rsidRDefault="009C2CFE" w:rsidP="000C67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150CDA" w14:textId="77777777" w:rsidR="009C2CFE" w:rsidRDefault="009C2CFE">
    <w:pPr>
      <w:pStyle w:val="Footer"/>
    </w:pPr>
  </w:p>
  <w:p w14:paraId="5B4F622C" w14:textId="77777777" w:rsidR="009C2CFE" w:rsidRDefault="009C2CF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002813009"/>
      <w:docPartObj>
        <w:docPartGallery w:val="Page Numbers (Bottom of Page)"/>
        <w:docPartUnique/>
      </w:docPartObj>
    </w:sdtPr>
    <w:sdtEndPr>
      <w:rPr>
        <w:rStyle w:val="PageNumber"/>
      </w:rPr>
    </w:sdtEndPr>
    <w:sdtContent>
      <w:p w14:paraId="6E4C1929" w14:textId="13A30ABD" w:rsidR="009C2CFE" w:rsidRDefault="009C2CFE" w:rsidP="000C671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33E7F">
          <w:rPr>
            <w:rStyle w:val="PageNumber"/>
            <w:noProof/>
          </w:rPr>
          <w:t>- 1 -</w:t>
        </w:r>
        <w:r>
          <w:rPr>
            <w:rStyle w:val="PageNumber"/>
          </w:rPr>
          <w:fldChar w:fldCharType="end"/>
        </w:r>
      </w:p>
    </w:sdtContent>
  </w:sdt>
  <w:p w14:paraId="78304B7D" w14:textId="77777777" w:rsidR="009C2CFE" w:rsidRDefault="009C2CFE">
    <w:pPr>
      <w:pStyle w:val="Footer"/>
    </w:pPr>
  </w:p>
  <w:p w14:paraId="055E4537" w14:textId="77777777" w:rsidR="009C2CFE" w:rsidRDefault="009C2CF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2D7CE" w14:textId="77777777" w:rsidR="00421645" w:rsidRDefault="00421645">
      <w:r>
        <w:separator/>
      </w:r>
    </w:p>
  </w:footnote>
  <w:footnote w:type="continuationSeparator" w:id="0">
    <w:p w14:paraId="3D344478" w14:textId="77777777" w:rsidR="00421645" w:rsidRDefault="004216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333A8"/>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
    <w:nsid w:val="076F4F13"/>
    <w:multiLevelType w:val="multilevel"/>
    <w:tmpl w:val="B8DC6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CD315C"/>
    <w:multiLevelType w:val="multilevel"/>
    <w:tmpl w:val="A3F6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31088D"/>
    <w:multiLevelType w:val="multilevel"/>
    <w:tmpl w:val="82D6AAE6"/>
    <w:lvl w:ilvl="0">
      <w:start w:val="2"/>
      <w:numFmt w:val="decimal"/>
      <w:lvlText w:val="%1"/>
      <w:lvlJc w:val="left"/>
      <w:pPr>
        <w:ind w:left="360" w:hanging="360"/>
      </w:pPr>
      <w:rPr>
        <w:rFonts w:hint="default"/>
        <w:b w:val="0"/>
        <w:color w:val="auto"/>
      </w:rPr>
    </w:lvl>
    <w:lvl w:ilvl="1">
      <w:start w:val="1"/>
      <w:numFmt w:val="decimal"/>
      <w:lvlText w:val="%1.%2"/>
      <w:lvlJc w:val="left"/>
      <w:pPr>
        <w:ind w:left="1080" w:hanging="360"/>
      </w:pPr>
      <w:rPr>
        <w:rFonts w:hint="default"/>
        <w:b w:val="0"/>
        <w:color w:val="auto"/>
      </w:rPr>
    </w:lvl>
    <w:lvl w:ilvl="2">
      <w:start w:val="1"/>
      <w:numFmt w:val="decimal"/>
      <w:lvlText w:val="%1.%2.%3"/>
      <w:lvlJc w:val="left"/>
      <w:pPr>
        <w:ind w:left="2160" w:hanging="720"/>
      </w:pPr>
      <w:rPr>
        <w:rFonts w:hint="default"/>
        <w:b w:val="0"/>
        <w:color w:val="auto"/>
      </w:rPr>
    </w:lvl>
    <w:lvl w:ilvl="3">
      <w:start w:val="1"/>
      <w:numFmt w:val="decimal"/>
      <w:lvlText w:val="%1.%2.%3.%4"/>
      <w:lvlJc w:val="left"/>
      <w:pPr>
        <w:ind w:left="2880" w:hanging="720"/>
      </w:pPr>
      <w:rPr>
        <w:rFonts w:hint="default"/>
        <w:b w:val="0"/>
        <w:color w:val="auto"/>
      </w:rPr>
    </w:lvl>
    <w:lvl w:ilvl="4">
      <w:start w:val="1"/>
      <w:numFmt w:val="decimal"/>
      <w:lvlText w:val="%1.%2.%3.%4.%5"/>
      <w:lvlJc w:val="left"/>
      <w:pPr>
        <w:ind w:left="3600" w:hanging="720"/>
      </w:pPr>
      <w:rPr>
        <w:rFonts w:hint="default"/>
        <w:b w:val="0"/>
        <w:color w:val="auto"/>
      </w:rPr>
    </w:lvl>
    <w:lvl w:ilvl="5">
      <w:start w:val="1"/>
      <w:numFmt w:val="decimal"/>
      <w:lvlText w:val="%1.%2.%3.%4.%5.%6"/>
      <w:lvlJc w:val="left"/>
      <w:pPr>
        <w:ind w:left="4680" w:hanging="1080"/>
      </w:pPr>
      <w:rPr>
        <w:rFonts w:hint="default"/>
        <w:b w:val="0"/>
        <w:color w:val="auto"/>
      </w:rPr>
    </w:lvl>
    <w:lvl w:ilvl="6">
      <w:start w:val="1"/>
      <w:numFmt w:val="decimal"/>
      <w:lvlText w:val="%1.%2.%3.%4.%5.%6.%7"/>
      <w:lvlJc w:val="left"/>
      <w:pPr>
        <w:ind w:left="5400" w:hanging="1080"/>
      </w:pPr>
      <w:rPr>
        <w:rFonts w:hint="default"/>
        <w:b w:val="0"/>
        <w:color w:val="auto"/>
      </w:rPr>
    </w:lvl>
    <w:lvl w:ilvl="7">
      <w:start w:val="1"/>
      <w:numFmt w:val="decimal"/>
      <w:lvlText w:val="%1.%2.%3.%4.%5.%6.%7.%8"/>
      <w:lvlJc w:val="left"/>
      <w:pPr>
        <w:ind w:left="6480" w:hanging="1440"/>
      </w:pPr>
      <w:rPr>
        <w:rFonts w:hint="default"/>
        <w:b w:val="0"/>
        <w:color w:val="auto"/>
      </w:rPr>
    </w:lvl>
    <w:lvl w:ilvl="8">
      <w:start w:val="1"/>
      <w:numFmt w:val="decimal"/>
      <w:lvlText w:val="%1.%2.%3.%4.%5.%6.%7.%8.%9"/>
      <w:lvlJc w:val="left"/>
      <w:pPr>
        <w:ind w:left="7200" w:hanging="1440"/>
      </w:pPr>
      <w:rPr>
        <w:rFonts w:hint="default"/>
        <w:b w:val="0"/>
        <w:color w:val="auto"/>
      </w:rPr>
    </w:lvl>
  </w:abstractNum>
  <w:abstractNum w:abstractNumId="4">
    <w:nsid w:val="0FBD06D9"/>
    <w:multiLevelType w:val="hybridMultilevel"/>
    <w:tmpl w:val="CC0A2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01473BA"/>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6">
    <w:nsid w:val="12E45C00"/>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7">
    <w:nsid w:val="139D1B5B"/>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8">
    <w:nsid w:val="145C4E24"/>
    <w:multiLevelType w:val="multilevel"/>
    <w:tmpl w:val="E9B4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B92E14"/>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nsid w:val="151D311A"/>
    <w:multiLevelType w:val="hybridMultilevel"/>
    <w:tmpl w:val="EC0E6CE0"/>
    <w:lvl w:ilvl="0" w:tplc="6166F9E6">
      <w:start w:val="1"/>
      <w:numFmt w:val="bullet"/>
      <w:lvlText w:val=""/>
      <w:lvlJc w:val="left"/>
      <w:pPr>
        <w:ind w:left="720" w:hanging="360"/>
      </w:pPr>
      <w:rPr>
        <w:rFonts w:ascii="Symbol" w:hAnsi="Symbol" w:hint="default"/>
      </w:rPr>
    </w:lvl>
    <w:lvl w:ilvl="1" w:tplc="B6C67252" w:tentative="1">
      <w:start w:val="1"/>
      <w:numFmt w:val="bullet"/>
      <w:lvlText w:val="o"/>
      <w:lvlJc w:val="left"/>
      <w:pPr>
        <w:ind w:left="1440" w:hanging="360"/>
      </w:pPr>
      <w:rPr>
        <w:rFonts w:ascii="Courier New" w:hAnsi="Courier New" w:cs="Courier New" w:hint="default"/>
      </w:rPr>
    </w:lvl>
    <w:lvl w:ilvl="2" w:tplc="4B72A40C" w:tentative="1">
      <w:start w:val="1"/>
      <w:numFmt w:val="bullet"/>
      <w:lvlText w:val=""/>
      <w:lvlJc w:val="left"/>
      <w:pPr>
        <w:ind w:left="2160" w:hanging="360"/>
      </w:pPr>
      <w:rPr>
        <w:rFonts w:ascii="Wingdings" w:hAnsi="Wingdings" w:hint="default"/>
      </w:rPr>
    </w:lvl>
    <w:lvl w:ilvl="3" w:tplc="C916E0F2" w:tentative="1">
      <w:start w:val="1"/>
      <w:numFmt w:val="bullet"/>
      <w:lvlText w:val=""/>
      <w:lvlJc w:val="left"/>
      <w:pPr>
        <w:ind w:left="2880" w:hanging="360"/>
      </w:pPr>
      <w:rPr>
        <w:rFonts w:ascii="Symbol" w:hAnsi="Symbol" w:hint="default"/>
      </w:rPr>
    </w:lvl>
    <w:lvl w:ilvl="4" w:tplc="2808FF40" w:tentative="1">
      <w:start w:val="1"/>
      <w:numFmt w:val="bullet"/>
      <w:lvlText w:val="o"/>
      <w:lvlJc w:val="left"/>
      <w:pPr>
        <w:ind w:left="3600" w:hanging="360"/>
      </w:pPr>
      <w:rPr>
        <w:rFonts w:ascii="Courier New" w:hAnsi="Courier New" w:cs="Courier New" w:hint="default"/>
      </w:rPr>
    </w:lvl>
    <w:lvl w:ilvl="5" w:tplc="C6F09BD4" w:tentative="1">
      <w:start w:val="1"/>
      <w:numFmt w:val="bullet"/>
      <w:lvlText w:val=""/>
      <w:lvlJc w:val="left"/>
      <w:pPr>
        <w:ind w:left="4320" w:hanging="360"/>
      </w:pPr>
      <w:rPr>
        <w:rFonts w:ascii="Wingdings" w:hAnsi="Wingdings" w:hint="default"/>
      </w:rPr>
    </w:lvl>
    <w:lvl w:ilvl="6" w:tplc="7B4698B2" w:tentative="1">
      <w:start w:val="1"/>
      <w:numFmt w:val="bullet"/>
      <w:lvlText w:val=""/>
      <w:lvlJc w:val="left"/>
      <w:pPr>
        <w:ind w:left="5040" w:hanging="360"/>
      </w:pPr>
      <w:rPr>
        <w:rFonts w:ascii="Symbol" w:hAnsi="Symbol" w:hint="default"/>
      </w:rPr>
    </w:lvl>
    <w:lvl w:ilvl="7" w:tplc="6BD683F0" w:tentative="1">
      <w:start w:val="1"/>
      <w:numFmt w:val="bullet"/>
      <w:lvlText w:val="o"/>
      <w:lvlJc w:val="left"/>
      <w:pPr>
        <w:ind w:left="5760" w:hanging="360"/>
      </w:pPr>
      <w:rPr>
        <w:rFonts w:ascii="Courier New" w:hAnsi="Courier New" w:cs="Courier New" w:hint="default"/>
      </w:rPr>
    </w:lvl>
    <w:lvl w:ilvl="8" w:tplc="236EB6BA" w:tentative="1">
      <w:start w:val="1"/>
      <w:numFmt w:val="bullet"/>
      <w:lvlText w:val=""/>
      <w:lvlJc w:val="left"/>
      <w:pPr>
        <w:ind w:left="6480" w:hanging="360"/>
      </w:pPr>
      <w:rPr>
        <w:rFonts w:ascii="Wingdings" w:hAnsi="Wingdings" w:hint="default"/>
      </w:rPr>
    </w:lvl>
  </w:abstractNum>
  <w:abstractNum w:abstractNumId="11">
    <w:nsid w:val="199525DC"/>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nsid w:val="1B2A5BD5"/>
    <w:multiLevelType w:val="multilevel"/>
    <w:tmpl w:val="725C8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243181"/>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4">
    <w:nsid w:val="224853DB"/>
    <w:multiLevelType w:val="multilevel"/>
    <w:tmpl w:val="A430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3291B04"/>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6">
    <w:nsid w:val="23495C96"/>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7">
    <w:nsid w:val="255605D8"/>
    <w:multiLevelType w:val="multilevel"/>
    <w:tmpl w:val="E18A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6067AC0"/>
    <w:multiLevelType w:val="multilevel"/>
    <w:tmpl w:val="7AEC10A8"/>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272A24FB"/>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0">
    <w:nsid w:val="27B22094"/>
    <w:multiLevelType w:val="multilevel"/>
    <w:tmpl w:val="31249124"/>
    <w:lvl w:ilvl="0">
      <w:start w:val="5"/>
      <w:numFmt w:val="decimal"/>
      <w:lvlText w:val="%1"/>
      <w:lvlJc w:val="left"/>
      <w:pPr>
        <w:ind w:left="360" w:hanging="360"/>
      </w:pPr>
      <w:rPr>
        <w:rFonts w:eastAsia="Times New Roman" w:hint="default"/>
        <w:color w:val="000000" w:themeColor="text1"/>
      </w:rPr>
    </w:lvl>
    <w:lvl w:ilvl="1">
      <w:start w:val="1"/>
      <w:numFmt w:val="decimal"/>
      <w:lvlText w:val="%1.%2"/>
      <w:lvlJc w:val="left"/>
      <w:pPr>
        <w:ind w:left="700" w:hanging="360"/>
      </w:pPr>
      <w:rPr>
        <w:rFonts w:eastAsia="Times New Roman" w:hint="default"/>
        <w:color w:val="000000" w:themeColor="text1"/>
      </w:rPr>
    </w:lvl>
    <w:lvl w:ilvl="2">
      <w:start w:val="1"/>
      <w:numFmt w:val="decimal"/>
      <w:lvlText w:val="%1.%2.%3"/>
      <w:lvlJc w:val="left"/>
      <w:pPr>
        <w:ind w:left="1400" w:hanging="720"/>
      </w:pPr>
      <w:rPr>
        <w:rFonts w:eastAsia="Times New Roman" w:hint="default"/>
        <w:color w:val="000000" w:themeColor="text1"/>
      </w:rPr>
    </w:lvl>
    <w:lvl w:ilvl="3">
      <w:start w:val="1"/>
      <w:numFmt w:val="decimal"/>
      <w:lvlText w:val="%1.%2.%3.%4"/>
      <w:lvlJc w:val="left"/>
      <w:pPr>
        <w:ind w:left="1740" w:hanging="720"/>
      </w:pPr>
      <w:rPr>
        <w:rFonts w:eastAsia="Times New Roman" w:hint="default"/>
        <w:color w:val="000000" w:themeColor="text1"/>
      </w:rPr>
    </w:lvl>
    <w:lvl w:ilvl="4">
      <w:start w:val="1"/>
      <w:numFmt w:val="decimal"/>
      <w:lvlText w:val="%1.%2.%3.%4.%5"/>
      <w:lvlJc w:val="left"/>
      <w:pPr>
        <w:ind w:left="2080" w:hanging="720"/>
      </w:pPr>
      <w:rPr>
        <w:rFonts w:eastAsia="Times New Roman" w:hint="default"/>
        <w:color w:val="000000" w:themeColor="text1"/>
      </w:rPr>
    </w:lvl>
    <w:lvl w:ilvl="5">
      <w:start w:val="1"/>
      <w:numFmt w:val="decimal"/>
      <w:lvlText w:val="%1.%2.%3.%4.%5.%6"/>
      <w:lvlJc w:val="left"/>
      <w:pPr>
        <w:ind w:left="2780" w:hanging="1080"/>
      </w:pPr>
      <w:rPr>
        <w:rFonts w:eastAsia="Times New Roman" w:hint="default"/>
        <w:color w:val="000000" w:themeColor="text1"/>
      </w:rPr>
    </w:lvl>
    <w:lvl w:ilvl="6">
      <w:start w:val="1"/>
      <w:numFmt w:val="decimal"/>
      <w:lvlText w:val="%1.%2.%3.%4.%5.%6.%7"/>
      <w:lvlJc w:val="left"/>
      <w:pPr>
        <w:ind w:left="3120" w:hanging="1080"/>
      </w:pPr>
      <w:rPr>
        <w:rFonts w:eastAsia="Times New Roman" w:hint="default"/>
        <w:color w:val="000000" w:themeColor="text1"/>
      </w:rPr>
    </w:lvl>
    <w:lvl w:ilvl="7">
      <w:start w:val="1"/>
      <w:numFmt w:val="decimal"/>
      <w:lvlText w:val="%1.%2.%3.%4.%5.%6.%7.%8"/>
      <w:lvlJc w:val="left"/>
      <w:pPr>
        <w:ind w:left="3820" w:hanging="1440"/>
      </w:pPr>
      <w:rPr>
        <w:rFonts w:eastAsia="Times New Roman" w:hint="default"/>
        <w:color w:val="000000" w:themeColor="text1"/>
      </w:rPr>
    </w:lvl>
    <w:lvl w:ilvl="8">
      <w:start w:val="1"/>
      <w:numFmt w:val="decimal"/>
      <w:lvlText w:val="%1.%2.%3.%4.%5.%6.%7.%8.%9"/>
      <w:lvlJc w:val="left"/>
      <w:pPr>
        <w:ind w:left="4160" w:hanging="1440"/>
      </w:pPr>
      <w:rPr>
        <w:rFonts w:eastAsia="Times New Roman" w:hint="default"/>
        <w:color w:val="000000" w:themeColor="text1"/>
      </w:rPr>
    </w:lvl>
  </w:abstractNum>
  <w:abstractNum w:abstractNumId="21">
    <w:nsid w:val="29F60BE4"/>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2">
    <w:nsid w:val="31A41F94"/>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3">
    <w:nsid w:val="36F4000C"/>
    <w:multiLevelType w:val="multilevel"/>
    <w:tmpl w:val="82D6AAE6"/>
    <w:lvl w:ilvl="0">
      <w:start w:val="2"/>
      <w:numFmt w:val="decimal"/>
      <w:lvlText w:val="%1"/>
      <w:lvlJc w:val="left"/>
      <w:pPr>
        <w:ind w:left="360" w:hanging="360"/>
      </w:pPr>
      <w:rPr>
        <w:rFonts w:hint="default"/>
        <w:b w:val="0"/>
        <w:color w:val="auto"/>
      </w:rPr>
    </w:lvl>
    <w:lvl w:ilvl="1">
      <w:start w:val="1"/>
      <w:numFmt w:val="decimal"/>
      <w:lvlText w:val="%1.%2"/>
      <w:lvlJc w:val="left"/>
      <w:pPr>
        <w:ind w:left="1080" w:hanging="360"/>
      </w:pPr>
      <w:rPr>
        <w:rFonts w:hint="default"/>
        <w:b w:val="0"/>
        <w:color w:val="auto"/>
      </w:rPr>
    </w:lvl>
    <w:lvl w:ilvl="2">
      <w:start w:val="1"/>
      <w:numFmt w:val="decimal"/>
      <w:lvlText w:val="%1.%2.%3"/>
      <w:lvlJc w:val="left"/>
      <w:pPr>
        <w:ind w:left="2160" w:hanging="720"/>
      </w:pPr>
      <w:rPr>
        <w:rFonts w:hint="default"/>
        <w:b w:val="0"/>
        <w:color w:val="auto"/>
      </w:rPr>
    </w:lvl>
    <w:lvl w:ilvl="3">
      <w:start w:val="1"/>
      <w:numFmt w:val="decimal"/>
      <w:lvlText w:val="%1.%2.%3.%4"/>
      <w:lvlJc w:val="left"/>
      <w:pPr>
        <w:ind w:left="2880" w:hanging="720"/>
      </w:pPr>
      <w:rPr>
        <w:rFonts w:hint="default"/>
        <w:b w:val="0"/>
        <w:color w:val="auto"/>
      </w:rPr>
    </w:lvl>
    <w:lvl w:ilvl="4">
      <w:start w:val="1"/>
      <w:numFmt w:val="decimal"/>
      <w:lvlText w:val="%1.%2.%3.%4.%5"/>
      <w:lvlJc w:val="left"/>
      <w:pPr>
        <w:ind w:left="3600" w:hanging="720"/>
      </w:pPr>
      <w:rPr>
        <w:rFonts w:hint="default"/>
        <w:b w:val="0"/>
        <w:color w:val="auto"/>
      </w:rPr>
    </w:lvl>
    <w:lvl w:ilvl="5">
      <w:start w:val="1"/>
      <w:numFmt w:val="decimal"/>
      <w:lvlText w:val="%1.%2.%3.%4.%5.%6"/>
      <w:lvlJc w:val="left"/>
      <w:pPr>
        <w:ind w:left="4680" w:hanging="1080"/>
      </w:pPr>
      <w:rPr>
        <w:rFonts w:hint="default"/>
        <w:b w:val="0"/>
        <w:color w:val="auto"/>
      </w:rPr>
    </w:lvl>
    <w:lvl w:ilvl="6">
      <w:start w:val="1"/>
      <w:numFmt w:val="decimal"/>
      <w:lvlText w:val="%1.%2.%3.%4.%5.%6.%7"/>
      <w:lvlJc w:val="left"/>
      <w:pPr>
        <w:ind w:left="5400" w:hanging="1080"/>
      </w:pPr>
      <w:rPr>
        <w:rFonts w:hint="default"/>
        <w:b w:val="0"/>
        <w:color w:val="auto"/>
      </w:rPr>
    </w:lvl>
    <w:lvl w:ilvl="7">
      <w:start w:val="1"/>
      <w:numFmt w:val="decimal"/>
      <w:lvlText w:val="%1.%2.%3.%4.%5.%6.%7.%8"/>
      <w:lvlJc w:val="left"/>
      <w:pPr>
        <w:ind w:left="6480" w:hanging="1440"/>
      </w:pPr>
      <w:rPr>
        <w:rFonts w:hint="default"/>
        <w:b w:val="0"/>
        <w:color w:val="auto"/>
      </w:rPr>
    </w:lvl>
    <w:lvl w:ilvl="8">
      <w:start w:val="1"/>
      <w:numFmt w:val="decimal"/>
      <w:lvlText w:val="%1.%2.%3.%4.%5.%6.%7.%8.%9"/>
      <w:lvlJc w:val="left"/>
      <w:pPr>
        <w:ind w:left="7200" w:hanging="1440"/>
      </w:pPr>
      <w:rPr>
        <w:rFonts w:hint="default"/>
        <w:b w:val="0"/>
        <w:color w:val="auto"/>
      </w:rPr>
    </w:lvl>
  </w:abstractNum>
  <w:abstractNum w:abstractNumId="24">
    <w:nsid w:val="3D535FF8"/>
    <w:multiLevelType w:val="hybridMultilevel"/>
    <w:tmpl w:val="0A12C6C6"/>
    <w:lvl w:ilvl="0" w:tplc="B3C2B3CE">
      <w:start w:val="1"/>
      <w:numFmt w:val="decimal"/>
      <w:lvlText w:val="%1."/>
      <w:lvlJc w:val="left"/>
      <w:pPr>
        <w:ind w:left="720" w:hanging="360"/>
      </w:pPr>
      <w:rPr>
        <w:b w:val="0"/>
        <w:bCs w:val="0"/>
        <w:sz w:val="20"/>
        <w:szCs w:val="20"/>
      </w:rPr>
    </w:lvl>
    <w:lvl w:ilvl="1" w:tplc="75EAF1E6" w:tentative="1">
      <w:start w:val="1"/>
      <w:numFmt w:val="lowerLetter"/>
      <w:lvlText w:val="%2."/>
      <w:lvlJc w:val="left"/>
      <w:pPr>
        <w:ind w:left="1440" w:hanging="360"/>
      </w:pPr>
    </w:lvl>
    <w:lvl w:ilvl="2" w:tplc="C1A46B30" w:tentative="1">
      <w:start w:val="1"/>
      <w:numFmt w:val="lowerRoman"/>
      <w:lvlText w:val="%3."/>
      <w:lvlJc w:val="right"/>
      <w:pPr>
        <w:ind w:left="2160" w:hanging="180"/>
      </w:pPr>
    </w:lvl>
    <w:lvl w:ilvl="3" w:tplc="940E740A" w:tentative="1">
      <w:start w:val="1"/>
      <w:numFmt w:val="decimal"/>
      <w:lvlText w:val="%4."/>
      <w:lvlJc w:val="left"/>
      <w:pPr>
        <w:ind w:left="2880" w:hanging="360"/>
      </w:pPr>
    </w:lvl>
    <w:lvl w:ilvl="4" w:tplc="12025466" w:tentative="1">
      <w:start w:val="1"/>
      <w:numFmt w:val="lowerLetter"/>
      <w:lvlText w:val="%5."/>
      <w:lvlJc w:val="left"/>
      <w:pPr>
        <w:ind w:left="3600" w:hanging="360"/>
      </w:pPr>
    </w:lvl>
    <w:lvl w:ilvl="5" w:tplc="52723ACE" w:tentative="1">
      <w:start w:val="1"/>
      <w:numFmt w:val="lowerRoman"/>
      <w:lvlText w:val="%6."/>
      <w:lvlJc w:val="right"/>
      <w:pPr>
        <w:ind w:left="4320" w:hanging="180"/>
      </w:pPr>
    </w:lvl>
    <w:lvl w:ilvl="6" w:tplc="6232B624" w:tentative="1">
      <w:start w:val="1"/>
      <w:numFmt w:val="decimal"/>
      <w:lvlText w:val="%7."/>
      <w:lvlJc w:val="left"/>
      <w:pPr>
        <w:ind w:left="5040" w:hanging="360"/>
      </w:pPr>
    </w:lvl>
    <w:lvl w:ilvl="7" w:tplc="2A7638AC" w:tentative="1">
      <w:start w:val="1"/>
      <w:numFmt w:val="lowerLetter"/>
      <w:lvlText w:val="%8."/>
      <w:lvlJc w:val="left"/>
      <w:pPr>
        <w:ind w:left="5760" w:hanging="360"/>
      </w:pPr>
    </w:lvl>
    <w:lvl w:ilvl="8" w:tplc="9A342808" w:tentative="1">
      <w:start w:val="1"/>
      <w:numFmt w:val="lowerRoman"/>
      <w:lvlText w:val="%9."/>
      <w:lvlJc w:val="right"/>
      <w:pPr>
        <w:ind w:left="6480" w:hanging="180"/>
      </w:pPr>
    </w:lvl>
  </w:abstractNum>
  <w:abstractNum w:abstractNumId="25">
    <w:nsid w:val="42C24431"/>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6">
    <w:nsid w:val="4733220D"/>
    <w:multiLevelType w:val="multilevel"/>
    <w:tmpl w:val="FB10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1D3AAB"/>
    <w:multiLevelType w:val="hybridMultilevel"/>
    <w:tmpl w:val="64A80C86"/>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E6F3190"/>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9">
    <w:nsid w:val="521B2C79"/>
    <w:multiLevelType w:val="multilevel"/>
    <w:tmpl w:val="0444052C"/>
    <w:lvl w:ilvl="0">
      <w:start w:val="1"/>
      <w:numFmt w:val="decimal"/>
      <w:lvlText w:val="%1."/>
      <w:lvlJc w:val="left"/>
      <w:pPr>
        <w:ind w:left="360" w:hanging="360"/>
      </w:pPr>
      <w:rPr>
        <w:rFonts w:ascii="Times New Roman" w:hAnsi="Times New Roman" w:cs="Times New Roman" w:hint="default"/>
        <w:b/>
        <w:bCs w:val="0"/>
        <w:color w:val="000000" w:themeColor="text1"/>
        <w:sz w:val="24"/>
        <w:szCs w:val="24"/>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0">
    <w:nsid w:val="5289202A"/>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1">
    <w:nsid w:val="52FC4E2F"/>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2">
    <w:nsid w:val="5A0700E2"/>
    <w:multiLevelType w:val="multilevel"/>
    <w:tmpl w:val="19289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226AA1"/>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4">
    <w:nsid w:val="5DC93C51"/>
    <w:multiLevelType w:val="hybridMultilevel"/>
    <w:tmpl w:val="BE067C40"/>
    <w:lvl w:ilvl="0" w:tplc="654C6D36">
      <w:start w:val="1"/>
      <w:numFmt w:val="decimal"/>
      <w:lvlText w:val="%1."/>
      <w:lvlJc w:val="left"/>
      <w:pPr>
        <w:ind w:left="720" w:hanging="360"/>
      </w:pPr>
      <w:rPr>
        <w:rFonts w:hint="default"/>
        <w:b w:val="0"/>
        <w:bCs w:val="0"/>
        <w:sz w:val="22"/>
        <w:szCs w:val="22"/>
      </w:rPr>
    </w:lvl>
    <w:lvl w:ilvl="1" w:tplc="31144AD8" w:tentative="1">
      <w:start w:val="1"/>
      <w:numFmt w:val="lowerLetter"/>
      <w:lvlText w:val="%2."/>
      <w:lvlJc w:val="left"/>
      <w:pPr>
        <w:ind w:left="1440" w:hanging="360"/>
      </w:pPr>
    </w:lvl>
    <w:lvl w:ilvl="2" w:tplc="A35EE6B4" w:tentative="1">
      <w:start w:val="1"/>
      <w:numFmt w:val="lowerRoman"/>
      <w:lvlText w:val="%3."/>
      <w:lvlJc w:val="right"/>
      <w:pPr>
        <w:ind w:left="2160" w:hanging="180"/>
      </w:pPr>
    </w:lvl>
    <w:lvl w:ilvl="3" w:tplc="4EBE4C16" w:tentative="1">
      <w:start w:val="1"/>
      <w:numFmt w:val="decimal"/>
      <w:lvlText w:val="%4."/>
      <w:lvlJc w:val="left"/>
      <w:pPr>
        <w:ind w:left="2880" w:hanging="360"/>
      </w:pPr>
    </w:lvl>
    <w:lvl w:ilvl="4" w:tplc="3FA29144" w:tentative="1">
      <w:start w:val="1"/>
      <w:numFmt w:val="lowerLetter"/>
      <w:lvlText w:val="%5."/>
      <w:lvlJc w:val="left"/>
      <w:pPr>
        <w:ind w:left="3600" w:hanging="360"/>
      </w:pPr>
    </w:lvl>
    <w:lvl w:ilvl="5" w:tplc="818C7A42" w:tentative="1">
      <w:start w:val="1"/>
      <w:numFmt w:val="lowerRoman"/>
      <w:lvlText w:val="%6."/>
      <w:lvlJc w:val="right"/>
      <w:pPr>
        <w:ind w:left="4320" w:hanging="180"/>
      </w:pPr>
    </w:lvl>
    <w:lvl w:ilvl="6" w:tplc="9214B346" w:tentative="1">
      <w:start w:val="1"/>
      <w:numFmt w:val="decimal"/>
      <w:lvlText w:val="%7."/>
      <w:lvlJc w:val="left"/>
      <w:pPr>
        <w:ind w:left="5040" w:hanging="360"/>
      </w:pPr>
    </w:lvl>
    <w:lvl w:ilvl="7" w:tplc="FEBE6544" w:tentative="1">
      <w:start w:val="1"/>
      <w:numFmt w:val="lowerLetter"/>
      <w:lvlText w:val="%8."/>
      <w:lvlJc w:val="left"/>
      <w:pPr>
        <w:ind w:left="5760" w:hanging="360"/>
      </w:pPr>
    </w:lvl>
    <w:lvl w:ilvl="8" w:tplc="7B88B46E" w:tentative="1">
      <w:start w:val="1"/>
      <w:numFmt w:val="lowerRoman"/>
      <w:lvlText w:val="%9."/>
      <w:lvlJc w:val="right"/>
      <w:pPr>
        <w:ind w:left="6480" w:hanging="180"/>
      </w:pPr>
    </w:lvl>
  </w:abstractNum>
  <w:abstractNum w:abstractNumId="35">
    <w:nsid w:val="61764077"/>
    <w:multiLevelType w:val="multilevel"/>
    <w:tmpl w:val="2746F25E"/>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4"/>
        <w:szCs w:val="24"/>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6">
    <w:nsid w:val="625A669C"/>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7">
    <w:nsid w:val="65BF120F"/>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8">
    <w:nsid w:val="6CFA7213"/>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39">
    <w:nsid w:val="6E591C3B"/>
    <w:multiLevelType w:val="multilevel"/>
    <w:tmpl w:val="287C8C64"/>
    <w:lvl w:ilvl="0">
      <w:start w:val="7"/>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color w:val="000000" w:themeColor="text1"/>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0">
    <w:nsid w:val="6F6964A3"/>
    <w:multiLevelType w:val="multilevel"/>
    <w:tmpl w:val="F056DC60"/>
    <w:lvl w:ilvl="0">
      <w:start w:val="5"/>
      <w:numFmt w:val="decimal"/>
      <w:lvlText w:val="%1"/>
      <w:lvlJc w:val="left"/>
      <w:pPr>
        <w:ind w:left="360" w:hanging="360"/>
      </w:pPr>
      <w:rPr>
        <w:rFonts w:eastAsia="Times New Roman" w:hint="default"/>
        <w:color w:val="000000" w:themeColor="text1"/>
      </w:rPr>
    </w:lvl>
    <w:lvl w:ilvl="1">
      <w:start w:val="1"/>
      <w:numFmt w:val="decimal"/>
      <w:lvlText w:val="%1.%2"/>
      <w:lvlJc w:val="left"/>
      <w:pPr>
        <w:ind w:left="700" w:hanging="360"/>
      </w:pPr>
      <w:rPr>
        <w:rFonts w:eastAsia="Times New Roman" w:hint="default"/>
        <w:b/>
        <w:bCs/>
        <w:color w:val="000000" w:themeColor="text1"/>
      </w:rPr>
    </w:lvl>
    <w:lvl w:ilvl="2">
      <w:start w:val="1"/>
      <w:numFmt w:val="decimal"/>
      <w:lvlText w:val="%1.%2.%3"/>
      <w:lvlJc w:val="left"/>
      <w:pPr>
        <w:ind w:left="1400" w:hanging="720"/>
      </w:pPr>
      <w:rPr>
        <w:rFonts w:eastAsia="Times New Roman" w:hint="default"/>
        <w:b w:val="0"/>
        <w:bCs w:val="0"/>
        <w:color w:val="000000" w:themeColor="text1"/>
      </w:rPr>
    </w:lvl>
    <w:lvl w:ilvl="3">
      <w:start w:val="1"/>
      <w:numFmt w:val="decimal"/>
      <w:lvlText w:val="%1.%2.%3.%4"/>
      <w:lvlJc w:val="left"/>
      <w:pPr>
        <w:ind w:left="1740" w:hanging="720"/>
      </w:pPr>
      <w:rPr>
        <w:rFonts w:eastAsia="Times New Roman" w:hint="default"/>
        <w:color w:val="000000" w:themeColor="text1"/>
      </w:rPr>
    </w:lvl>
    <w:lvl w:ilvl="4">
      <w:start w:val="1"/>
      <w:numFmt w:val="decimal"/>
      <w:lvlText w:val="%1.%2.%3.%4.%5"/>
      <w:lvlJc w:val="left"/>
      <w:pPr>
        <w:ind w:left="2080" w:hanging="720"/>
      </w:pPr>
      <w:rPr>
        <w:rFonts w:eastAsia="Times New Roman" w:hint="default"/>
        <w:color w:val="000000" w:themeColor="text1"/>
      </w:rPr>
    </w:lvl>
    <w:lvl w:ilvl="5">
      <w:start w:val="1"/>
      <w:numFmt w:val="decimal"/>
      <w:lvlText w:val="%1.%2.%3.%4.%5.%6"/>
      <w:lvlJc w:val="left"/>
      <w:pPr>
        <w:ind w:left="2780" w:hanging="1080"/>
      </w:pPr>
      <w:rPr>
        <w:rFonts w:eastAsia="Times New Roman" w:hint="default"/>
        <w:color w:val="000000" w:themeColor="text1"/>
      </w:rPr>
    </w:lvl>
    <w:lvl w:ilvl="6">
      <w:start w:val="1"/>
      <w:numFmt w:val="decimal"/>
      <w:lvlText w:val="%1.%2.%3.%4.%5.%6.%7"/>
      <w:lvlJc w:val="left"/>
      <w:pPr>
        <w:ind w:left="3120" w:hanging="1080"/>
      </w:pPr>
      <w:rPr>
        <w:rFonts w:eastAsia="Times New Roman" w:hint="default"/>
        <w:color w:val="000000" w:themeColor="text1"/>
      </w:rPr>
    </w:lvl>
    <w:lvl w:ilvl="7">
      <w:start w:val="1"/>
      <w:numFmt w:val="decimal"/>
      <w:lvlText w:val="%1.%2.%3.%4.%5.%6.%7.%8"/>
      <w:lvlJc w:val="left"/>
      <w:pPr>
        <w:ind w:left="3820" w:hanging="1440"/>
      </w:pPr>
      <w:rPr>
        <w:rFonts w:eastAsia="Times New Roman" w:hint="default"/>
        <w:color w:val="000000" w:themeColor="text1"/>
      </w:rPr>
    </w:lvl>
    <w:lvl w:ilvl="8">
      <w:start w:val="1"/>
      <w:numFmt w:val="decimal"/>
      <w:lvlText w:val="%1.%2.%3.%4.%5.%6.%7.%8.%9"/>
      <w:lvlJc w:val="left"/>
      <w:pPr>
        <w:ind w:left="4160" w:hanging="1440"/>
      </w:pPr>
      <w:rPr>
        <w:rFonts w:eastAsia="Times New Roman" w:hint="default"/>
        <w:color w:val="000000" w:themeColor="text1"/>
      </w:rPr>
    </w:lvl>
  </w:abstractNum>
  <w:abstractNum w:abstractNumId="41">
    <w:nsid w:val="737A6404"/>
    <w:multiLevelType w:val="multilevel"/>
    <w:tmpl w:val="7450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EF5D81"/>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43">
    <w:nsid w:val="74704581"/>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44">
    <w:nsid w:val="751B5C5C"/>
    <w:multiLevelType w:val="multilevel"/>
    <w:tmpl w:val="FE62989E"/>
    <w:lvl w:ilvl="0">
      <w:start w:val="4"/>
      <w:numFmt w:val="decimal"/>
      <w:lvlText w:val="%1"/>
      <w:lvlJc w:val="left"/>
      <w:pPr>
        <w:ind w:left="360" w:hanging="360"/>
      </w:pPr>
      <w:rPr>
        <w:rFonts w:hint="default"/>
        <w:color w:val="auto"/>
      </w:rPr>
    </w:lvl>
    <w:lvl w:ilvl="1">
      <w:start w:val="1"/>
      <w:numFmt w:val="decimal"/>
      <w:lvlText w:val="%1.%2"/>
      <w:lvlJc w:val="left"/>
      <w:pPr>
        <w:ind w:left="1080" w:hanging="360"/>
      </w:pPr>
      <w:rPr>
        <w:rFonts w:hint="default"/>
        <w:b w:val="0"/>
        <w:bCs w:val="0"/>
        <w:color w:val="auto"/>
      </w:rPr>
    </w:lvl>
    <w:lvl w:ilvl="2">
      <w:start w:val="1"/>
      <w:numFmt w:val="decimal"/>
      <w:lvlText w:val="%1.%2.%3"/>
      <w:lvlJc w:val="left"/>
      <w:pPr>
        <w:ind w:left="2160" w:hanging="720"/>
      </w:pPr>
      <w:rPr>
        <w:rFonts w:hint="default"/>
        <w:b w:val="0"/>
        <w:bCs w:val="0"/>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600" w:hanging="72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400" w:hanging="108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45">
    <w:nsid w:val="76AA2567"/>
    <w:multiLevelType w:val="multilevel"/>
    <w:tmpl w:val="31BA19A6"/>
    <w:lvl w:ilvl="0">
      <w:start w:val="1"/>
      <w:numFmt w:val="decimal"/>
      <w:lvlText w:val="%1."/>
      <w:lvlJc w:val="left"/>
      <w:pPr>
        <w:ind w:left="360" w:hanging="360"/>
      </w:pPr>
      <w:rPr>
        <w:rFonts w:ascii="Times New Roman" w:hAnsi="Times New Roman" w:cs="Times New Roman" w:hint="default"/>
        <w:b/>
        <w:bCs w:val="0"/>
        <w:color w:val="000000" w:themeColor="text1"/>
        <w:sz w:val="20"/>
        <w:szCs w:val="20"/>
      </w:rPr>
    </w:lvl>
    <w:lvl w:ilvl="1">
      <w:start w:val="1"/>
      <w:numFmt w:val="decimal"/>
      <w:lvlText w:val="%2."/>
      <w:lvlJc w:val="left"/>
      <w:pPr>
        <w:ind w:left="927" w:hanging="587"/>
      </w:pPr>
      <w:rPr>
        <w:rFonts w:hint="default"/>
        <w:b w:val="0"/>
        <w:bCs w:val="0"/>
        <w:sz w:val="20"/>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24"/>
  </w:num>
  <w:num w:numId="2">
    <w:abstractNumId w:val="29"/>
  </w:num>
  <w:num w:numId="3">
    <w:abstractNumId w:val="34"/>
  </w:num>
  <w:num w:numId="4">
    <w:abstractNumId w:val="39"/>
  </w:num>
  <w:num w:numId="5">
    <w:abstractNumId w:val="3"/>
  </w:num>
  <w:num w:numId="6">
    <w:abstractNumId w:val="23"/>
  </w:num>
  <w:num w:numId="7">
    <w:abstractNumId w:val="35"/>
  </w:num>
  <w:num w:numId="8">
    <w:abstractNumId w:val="10"/>
  </w:num>
  <w:num w:numId="9">
    <w:abstractNumId w:val="44"/>
  </w:num>
  <w:num w:numId="10">
    <w:abstractNumId w:val="18"/>
  </w:num>
  <w:num w:numId="11">
    <w:abstractNumId w:val="26"/>
  </w:num>
  <w:num w:numId="12">
    <w:abstractNumId w:val="8"/>
  </w:num>
  <w:num w:numId="13">
    <w:abstractNumId w:val="14"/>
  </w:num>
  <w:num w:numId="14">
    <w:abstractNumId w:val="2"/>
  </w:num>
  <w:num w:numId="15">
    <w:abstractNumId w:val="11"/>
  </w:num>
  <w:num w:numId="16">
    <w:abstractNumId w:val="13"/>
  </w:num>
  <w:num w:numId="17">
    <w:abstractNumId w:val="43"/>
  </w:num>
  <w:num w:numId="18">
    <w:abstractNumId w:val="25"/>
  </w:num>
  <w:num w:numId="19">
    <w:abstractNumId w:val="36"/>
  </w:num>
  <w:num w:numId="20">
    <w:abstractNumId w:val="6"/>
  </w:num>
  <w:num w:numId="21">
    <w:abstractNumId w:val="7"/>
  </w:num>
  <w:num w:numId="22">
    <w:abstractNumId w:val="42"/>
  </w:num>
  <w:num w:numId="23">
    <w:abstractNumId w:val="31"/>
  </w:num>
  <w:num w:numId="24">
    <w:abstractNumId w:val="5"/>
  </w:num>
  <w:num w:numId="25">
    <w:abstractNumId w:val="30"/>
  </w:num>
  <w:num w:numId="26">
    <w:abstractNumId w:val="21"/>
  </w:num>
  <w:num w:numId="27">
    <w:abstractNumId w:val="41"/>
  </w:num>
  <w:num w:numId="28">
    <w:abstractNumId w:val="33"/>
  </w:num>
  <w:num w:numId="29">
    <w:abstractNumId w:val="17"/>
  </w:num>
  <w:num w:numId="30">
    <w:abstractNumId w:val="1"/>
  </w:num>
  <w:num w:numId="31">
    <w:abstractNumId w:val="9"/>
  </w:num>
  <w:num w:numId="32">
    <w:abstractNumId w:val="0"/>
  </w:num>
  <w:num w:numId="33">
    <w:abstractNumId w:val="22"/>
  </w:num>
  <w:num w:numId="34">
    <w:abstractNumId w:val="28"/>
  </w:num>
  <w:num w:numId="35">
    <w:abstractNumId w:val="15"/>
  </w:num>
  <w:num w:numId="36">
    <w:abstractNumId w:val="19"/>
  </w:num>
  <w:num w:numId="37">
    <w:abstractNumId w:val="37"/>
  </w:num>
  <w:num w:numId="38">
    <w:abstractNumId w:val="38"/>
  </w:num>
  <w:num w:numId="39">
    <w:abstractNumId w:val="45"/>
  </w:num>
  <w:num w:numId="40">
    <w:abstractNumId w:val="16"/>
  </w:num>
  <w:num w:numId="41">
    <w:abstractNumId w:val="12"/>
  </w:num>
  <w:num w:numId="42">
    <w:abstractNumId w:val="32"/>
  </w:num>
  <w:num w:numId="43">
    <w:abstractNumId w:val="40"/>
  </w:num>
  <w:num w:numId="44">
    <w:abstractNumId w:val="20"/>
  </w:num>
  <w:num w:numId="45">
    <w:abstractNumId w:val="27"/>
  </w:num>
  <w:num w:numId="4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A74"/>
    <w:rsid w:val="00001211"/>
    <w:rsid w:val="00001310"/>
    <w:rsid w:val="00003F81"/>
    <w:rsid w:val="0000416D"/>
    <w:rsid w:val="00004E73"/>
    <w:rsid w:val="00005939"/>
    <w:rsid w:val="000108A2"/>
    <w:rsid w:val="00010FB9"/>
    <w:rsid w:val="00013467"/>
    <w:rsid w:val="000162DF"/>
    <w:rsid w:val="0002036B"/>
    <w:rsid w:val="00020FA7"/>
    <w:rsid w:val="00021B2D"/>
    <w:rsid w:val="00024283"/>
    <w:rsid w:val="00025B87"/>
    <w:rsid w:val="000273FD"/>
    <w:rsid w:val="00027C89"/>
    <w:rsid w:val="00027E04"/>
    <w:rsid w:val="00030DA4"/>
    <w:rsid w:val="000315BC"/>
    <w:rsid w:val="00032B1B"/>
    <w:rsid w:val="000338EA"/>
    <w:rsid w:val="000344A8"/>
    <w:rsid w:val="0003591F"/>
    <w:rsid w:val="000368FE"/>
    <w:rsid w:val="000378B3"/>
    <w:rsid w:val="00040AAA"/>
    <w:rsid w:val="0004143C"/>
    <w:rsid w:val="00042FA7"/>
    <w:rsid w:val="000435E8"/>
    <w:rsid w:val="00043ADA"/>
    <w:rsid w:val="00043DC3"/>
    <w:rsid w:val="000441BE"/>
    <w:rsid w:val="000443B1"/>
    <w:rsid w:val="00051340"/>
    <w:rsid w:val="000518BA"/>
    <w:rsid w:val="00051D1B"/>
    <w:rsid w:val="00051FD1"/>
    <w:rsid w:val="000520C3"/>
    <w:rsid w:val="0005300B"/>
    <w:rsid w:val="0005598F"/>
    <w:rsid w:val="00056B5C"/>
    <w:rsid w:val="00056BC7"/>
    <w:rsid w:val="00057F8A"/>
    <w:rsid w:val="0006006C"/>
    <w:rsid w:val="00060325"/>
    <w:rsid w:val="0006277C"/>
    <w:rsid w:val="00062F6F"/>
    <w:rsid w:val="00063F19"/>
    <w:rsid w:val="00064A13"/>
    <w:rsid w:val="0006666D"/>
    <w:rsid w:val="00071B9F"/>
    <w:rsid w:val="00072320"/>
    <w:rsid w:val="0007286F"/>
    <w:rsid w:val="00072C1F"/>
    <w:rsid w:val="00073540"/>
    <w:rsid w:val="000753B1"/>
    <w:rsid w:val="00076B6D"/>
    <w:rsid w:val="00077F3C"/>
    <w:rsid w:val="00084473"/>
    <w:rsid w:val="0008512A"/>
    <w:rsid w:val="0008585B"/>
    <w:rsid w:val="00085CE5"/>
    <w:rsid w:val="00086063"/>
    <w:rsid w:val="00086B26"/>
    <w:rsid w:val="00090BE6"/>
    <w:rsid w:val="0009292A"/>
    <w:rsid w:val="00092B83"/>
    <w:rsid w:val="00094631"/>
    <w:rsid w:val="00096787"/>
    <w:rsid w:val="000A02F6"/>
    <w:rsid w:val="000A067E"/>
    <w:rsid w:val="000A102F"/>
    <w:rsid w:val="000A17EA"/>
    <w:rsid w:val="000A1A91"/>
    <w:rsid w:val="000A37FD"/>
    <w:rsid w:val="000A4725"/>
    <w:rsid w:val="000A61FE"/>
    <w:rsid w:val="000A693D"/>
    <w:rsid w:val="000A6A00"/>
    <w:rsid w:val="000A7EC4"/>
    <w:rsid w:val="000B27FC"/>
    <w:rsid w:val="000B299B"/>
    <w:rsid w:val="000B3243"/>
    <w:rsid w:val="000B3929"/>
    <w:rsid w:val="000B4F88"/>
    <w:rsid w:val="000B5991"/>
    <w:rsid w:val="000B6D16"/>
    <w:rsid w:val="000B7063"/>
    <w:rsid w:val="000B7667"/>
    <w:rsid w:val="000B782D"/>
    <w:rsid w:val="000C0A35"/>
    <w:rsid w:val="000C0CCA"/>
    <w:rsid w:val="000C3B76"/>
    <w:rsid w:val="000C3DF6"/>
    <w:rsid w:val="000C508E"/>
    <w:rsid w:val="000C5A83"/>
    <w:rsid w:val="000C671F"/>
    <w:rsid w:val="000C7993"/>
    <w:rsid w:val="000D222D"/>
    <w:rsid w:val="000D262B"/>
    <w:rsid w:val="000D3370"/>
    <w:rsid w:val="000D4058"/>
    <w:rsid w:val="000D4394"/>
    <w:rsid w:val="000D43B8"/>
    <w:rsid w:val="000D4E4F"/>
    <w:rsid w:val="000D66AC"/>
    <w:rsid w:val="000D73DB"/>
    <w:rsid w:val="000D7FA6"/>
    <w:rsid w:val="000E0900"/>
    <w:rsid w:val="000E3F43"/>
    <w:rsid w:val="000E4AD2"/>
    <w:rsid w:val="000E60C7"/>
    <w:rsid w:val="000E6AB6"/>
    <w:rsid w:val="000F0A23"/>
    <w:rsid w:val="000F1970"/>
    <w:rsid w:val="000F1E1E"/>
    <w:rsid w:val="000F2001"/>
    <w:rsid w:val="000F3BB5"/>
    <w:rsid w:val="000F6B94"/>
    <w:rsid w:val="000F6D11"/>
    <w:rsid w:val="00100DB1"/>
    <w:rsid w:val="0010156D"/>
    <w:rsid w:val="001015FD"/>
    <w:rsid w:val="00101E57"/>
    <w:rsid w:val="00102CB4"/>
    <w:rsid w:val="00103172"/>
    <w:rsid w:val="00103E9B"/>
    <w:rsid w:val="00104C49"/>
    <w:rsid w:val="00104FB3"/>
    <w:rsid w:val="001055E3"/>
    <w:rsid w:val="00107618"/>
    <w:rsid w:val="001103B7"/>
    <w:rsid w:val="00110B96"/>
    <w:rsid w:val="00110BF4"/>
    <w:rsid w:val="001141D3"/>
    <w:rsid w:val="00115916"/>
    <w:rsid w:val="00116266"/>
    <w:rsid w:val="00116BD5"/>
    <w:rsid w:val="00117D54"/>
    <w:rsid w:val="00121856"/>
    <w:rsid w:val="0012269B"/>
    <w:rsid w:val="00122E0D"/>
    <w:rsid w:val="00122F8F"/>
    <w:rsid w:val="00123DF5"/>
    <w:rsid w:val="0013286E"/>
    <w:rsid w:val="00133675"/>
    <w:rsid w:val="00134219"/>
    <w:rsid w:val="001346E6"/>
    <w:rsid w:val="0013492A"/>
    <w:rsid w:val="00134A1D"/>
    <w:rsid w:val="00134EA4"/>
    <w:rsid w:val="0013536D"/>
    <w:rsid w:val="00141D72"/>
    <w:rsid w:val="00142C2C"/>
    <w:rsid w:val="0014313F"/>
    <w:rsid w:val="00144C40"/>
    <w:rsid w:val="0014517B"/>
    <w:rsid w:val="001457BB"/>
    <w:rsid w:val="00145910"/>
    <w:rsid w:val="00146846"/>
    <w:rsid w:val="00152373"/>
    <w:rsid w:val="00153069"/>
    <w:rsid w:val="001536FD"/>
    <w:rsid w:val="00155161"/>
    <w:rsid w:val="0015568D"/>
    <w:rsid w:val="00156159"/>
    <w:rsid w:val="00156E78"/>
    <w:rsid w:val="00160F12"/>
    <w:rsid w:val="00162A4C"/>
    <w:rsid w:val="00165CFB"/>
    <w:rsid w:val="00165F00"/>
    <w:rsid w:val="00166082"/>
    <w:rsid w:val="00167879"/>
    <w:rsid w:val="001678C4"/>
    <w:rsid w:val="00170B7A"/>
    <w:rsid w:val="00172F27"/>
    <w:rsid w:val="001752D0"/>
    <w:rsid w:val="00176680"/>
    <w:rsid w:val="00176C28"/>
    <w:rsid w:val="00180658"/>
    <w:rsid w:val="00181689"/>
    <w:rsid w:val="00182DE8"/>
    <w:rsid w:val="00184B47"/>
    <w:rsid w:val="001851D9"/>
    <w:rsid w:val="001867CA"/>
    <w:rsid w:val="0019006A"/>
    <w:rsid w:val="00190CE9"/>
    <w:rsid w:val="001911BC"/>
    <w:rsid w:val="00191345"/>
    <w:rsid w:val="00192DA8"/>
    <w:rsid w:val="00194921"/>
    <w:rsid w:val="001959CC"/>
    <w:rsid w:val="001A03F7"/>
    <w:rsid w:val="001A10DB"/>
    <w:rsid w:val="001A1A41"/>
    <w:rsid w:val="001A1E75"/>
    <w:rsid w:val="001A42C7"/>
    <w:rsid w:val="001A5650"/>
    <w:rsid w:val="001A641D"/>
    <w:rsid w:val="001A6C35"/>
    <w:rsid w:val="001A7A39"/>
    <w:rsid w:val="001A7E99"/>
    <w:rsid w:val="001A7F0B"/>
    <w:rsid w:val="001B0F20"/>
    <w:rsid w:val="001B1739"/>
    <w:rsid w:val="001B1AC4"/>
    <w:rsid w:val="001B433E"/>
    <w:rsid w:val="001B46C9"/>
    <w:rsid w:val="001B53B0"/>
    <w:rsid w:val="001C05F0"/>
    <w:rsid w:val="001C1AE5"/>
    <w:rsid w:val="001C2346"/>
    <w:rsid w:val="001C2CAE"/>
    <w:rsid w:val="001C4B70"/>
    <w:rsid w:val="001C4CE4"/>
    <w:rsid w:val="001C4E8B"/>
    <w:rsid w:val="001C5F01"/>
    <w:rsid w:val="001C6F4D"/>
    <w:rsid w:val="001C7435"/>
    <w:rsid w:val="001D0CE1"/>
    <w:rsid w:val="001D1022"/>
    <w:rsid w:val="001D19D9"/>
    <w:rsid w:val="001D19DA"/>
    <w:rsid w:val="001D3A5D"/>
    <w:rsid w:val="001D4304"/>
    <w:rsid w:val="001D4959"/>
    <w:rsid w:val="001D5EC5"/>
    <w:rsid w:val="001D6BF1"/>
    <w:rsid w:val="001D6EC6"/>
    <w:rsid w:val="001E1EC8"/>
    <w:rsid w:val="001E3A89"/>
    <w:rsid w:val="001E52C9"/>
    <w:rsid w:val="001E603E"/>
    <w:rsid w:val="001E627A"/>
    <w:rsid w:val="001F0066"/>
    <w:rsid w:val="001F0589"/>
    <w:rsid w:val="001F12EB"/>
    <w:rsid w:val="001F499D"/>
    <w:rsid w:val="001F6F8D"/>
    <w:rsid w:val="001F7160"/>
    <w:rsid w:val="001F747D"/>
    <w:rsid w:val="00200EC2"/>
    <w:rsid w:val="002010F4"/>
    <w:rsid w:val="00202C20"/>
    <w:rsid w:val="00202E00"/>
    <w:rsid w:val="00204159"/>
    <w:rsid w:val="00204E57"/>
    <w:rsid w:val="0020522B"/>
    <w:rsid w:val="00205568"/>
    <w:rsid w:val="00205AF6"/>
    <w:rsid w:val="002064CD"/>
    <w:rsid w:val="002075C7"/>
    <w:rsid w:val="00207708"/>
    <w:rsid w:val="00210BE5"/>
    <w:rsid w:val="00210CFD"/>
    <w:rsid w:val="002113C1"/>
    <w:rsid w:val="00211D86"/>
    <w:rsid w:val="002144AE"/>
    <w:rsid w:val="00215555"/>
    <w:rsid w:val="002159B4"/>
    <w:rsid w:val="00215C4B"/>
    <w:rsid w:val="00215EEA"/>
    <w:rsid w:val="00216256"/>
    <w:rsid w:val="0021689A"/>
    <w:rsid w:val="00216A48"/>
    <w:rsid w:val="00220420"/>
    <w:rsid w:val="002204A7"/>
    <w:rsid w:val="00220C17"/>
    <w:rsid w:val="00220C4E"/>
    <w:rsid w:val="00223519"/>
    <w:rsid w:val="00223C9D"/>
    <w:rsid w:val="00223D42"/>
    <w:rsid w:val="00226600"/>
    <w:rsid w:val="00227838"/>
    <w:rsid w:val="00227D30"/>
    <w:rsid w:val="0023236F"/>
    <w:rsid w:val="0023245B"/>
    <w:rsid w:val="002336B6"/>
    <w:rsid w:val="0023375B"/>
    <w:rsid w:val="00234F80"/>
    <w:rsid w:val="00240754"/>
    <w:rsid w:val="00242000"/>
    <w:rsid w:val="0024241F"/>
    <w:rsid w:val="0024367C"/>
    <w:rsid w:val="002453F8"/>
    <w:rsid w:val="002467C8"/>
    <w:rsid w:val="00246A16"/>
    <w:rsid w:val="002477B9"/>
    <w:rsid w:val="0024795D"/>
    <w:rsid w:val="00253719"/>
    <w:rsid w:val="002540D1"/>
    <w:rsid w:val="002541F9"/>
    <w:rsid w:val="00254690"/>
    <w:rsid w:val="00256789"/>
    <w:rsid w:val="002567EC"/>
    <w:rsid w:val="002578B3"/>
    <w:rsid w:val="00261B4F"/>
    <w:rsid w:val="0026216F"/>
    <w:rsid w:val="0026380D"/>
    <w:rsid w:val="00272593"/>
    <w:rsid w:val="002726FE"/>
    <w:rsid w:val="0027420D"/>
    <w:rsid w:val="00274379"/>
    <w:rsid w:val="0027542D"/>
    <w:rsid w:val="0027613F"/>
    <w:rsid w:val="0027634B"/>
    <w:rsid w:val="00276A07"/>
    <w:rsid w:val="002800AE"/>
    <w:rsid w:val="002809DA"/>
    <w:rsid w:val="00280AA8"/>
    <w:rsid w:val="00283536"/>
    <w:rsid w:val="002845C7"/>
    <w:rsid w:val="00284CB8"/>
    <w:rsid w:val="00284CDE"/>
    <w:rsid w:val="0028548B"/>
    <w:rsid w:val="00286A3D"/>
    <w:rsid w:val="0028774C"/>
    <w:rsid w:val="002917DD"/>
    <w:rsid w:val="00291E74"/>
    <w:rsid w:val="00292ACC"/>
    <w:rsid w:val="00293F44"/>
    <w:rsid w:val="00294381"/>
    <w:rsid w:val="00294E71"/>
    <w:rsid w:val="00294FD9"/>
    <w:rsid w:val="0029568F"/>
    <w:rsid w:val="002969C4"/>
    <w:rsid w:val="002A1DCE"/>
    <w:rsid w:val="002A2954"/>
    <w:rsid w:val="002A2D8A"/>
    <w:rsid w:val="002A4BA0"/>
    <w:rsid w:val="002A5ADE"/>
    <w:rsid w:val="002A5E85"/>
    <w:rsid w:val="002A715B"/>
    <w:rsid w:val="002A7941"/>
    <w:rsid w:val="002B00D3"/>
    <w:rsid w:val="002B0B20"/>
    <w:rsid w:val="002B25E3"/>
    <w:rsid w:val="002B68BE"/>
    <w:rsid w:val="002B697D"/>
    <w:rsid w:val="002C0AC4"/>
    <w:rsid w:val="002C1004"/>
    <w:rsid w:val="002C118C"/>
    <w:rsid w:val="002C4C61"/>
    <w:rsid w:val="002C5045"/>
    <w:rsid w:val="002C625F"/>
    <w:rsid w:val="002C75D6"/>
    <w:rsid w:val="002C7750"/>
    <w:rsid w:val="002C79BE"/>
    <w:rsid w:val="002D134F"/>
    <w:rsid w:val="002D3B28"/>
    <w:rsid w:val="002D4851"/>
    <w:rsid w:val="002D5056"/>
    <w:rsid w:val="002D7429"/>
    <w:rsid w:val="002D77A9"/>
    <w:rsid w:val="002D7CB4"/>
    <w:rsid w:val="002E11EA"/>
    <w:rsid w:val="002E20E2"/>
    <w:rsid w:val="002E3E92"/>
    <w:rsid w:val="002E5CA7"/>
    <w:rsid w:val="002E6CBE"/>
    <w:rsid w:val="002F04CD"/>
    <w:rsid w:val="002F0EB2"/>
    <w:rsid w:val="002F193A"/>
    <w:rsid w:val="002F196E"/>
    <w:rsid w:val="002F3230"/>
    <w:rsid w:val="002F4F9D"/>
    <w:rsid w:val="002F648A"/>
    <w:rsid w:val="002F7BB0"/>
    <w:rsid w:val="002F7D28"/>
    <w:rsid w:val="0030008C"/>
    <w:rsid w:val="00303A72"/>
    <w:rsid w:val="00311E87"/>
    <w:rsid w:val="00311EE6"/>
    <w:rsid w:val="003133B3"/>
    <w:rsid w:val="00315AF2"/>
    <w:rsid w:val="0031676D"/>
    <w:rsid w:val="00321A8F"/>
    <w:rsid w:val="003223B3"/>
    <w:rsid w:val="003225CD"/>
    <w:rsid w:val="0032442F"/>
    <w:rsid w:val="0032543B"/>
    <w:rsid w:val="00326308"/>
    <w:rsid w:val="003268DB"/>
    <w:rsid w:val="00327F8A"/>
    <w:rsid w:val="00330985"/>
    <w:rsid w:val="003316E6"/>
    <w:rsid w:val="0033278C"/>
    <w:rsid w:val="003327C3"/>
    <w:rsid w:val="0033311C"/>
    <w:rsid w:val="003345D7"/>
    <w:rsid w:val="00335A2B"/>
    <w:rsid w:val="0033669F"/>
    <w:rsid w:val="00337897"/>
    <w:rsid w:val="0034070F"/>
    <w:rsid w:val="00340A28"/>
    <w:rsid w:val="00342CC2"/>
    <w:rsid w:val="00343F4E"/>
    <w:rsid w:val="00344AAE"/>
    <w:rsid w:val="00345E8F"/>
    <w:rsid w:val="00350749"/>
    <w:rsid w:val="003512A1"/>
    <w:rsid w:val="00353AAB"/>
    <w:rsid w:val="00354479"/>
    <w:rsid w:val="0035493B"/>
    <w:rsid w:val="00355324"/>
    <w:rsid w:val="00355D23"/>
    <w:rsid w:val="00356EC0"/>
    <w:rsid w:val="00361086"/>
    <w:rsid w:val="003627B5"/>
    <w:rsid w:val="003633A2"/>
    <w:rsid w:val="00363D69"/>
    <w:rsid w:val="00365E2E"/>
    <w:rsid w:val="00367A61"/>
    <w:rsid w:val="003700E5"/>
    <w:rsid w:val="00371415"/>
    <w:rsid w:val="00371BE3"/>
    <w:rsid w:val="00373538"/>
    <w:rsid w:val="003739CB"/>
    <w:rsid w:val="0037471D"/>
    <w:rsid w:val="00374C53"/>
    <w:rsid w:val="00375038"/>
    <w:rsid w:val="00375065"/>
    <w:rsid w:val="00375450"/>
    <w:rsid w:val="00376514"/>
    <w:rsid w:val="00380163"/>
    <w:rsid w:val="0038262A"/>
    <w:rsid w:val="00383B22"/>
    <w:rsid w:val="00384E75"/>
    <w:rsid w:val="00386E28"/>
    <w:rsid w:val="00386FA8"/>
    <w:rsid w:val="00387EFA"/>
    <w:rsid w:val="00390572"/>
    <w:rsid w:val="003922D0"/>
    <w:rsid w:val="0039266C"/>
    <w:rsid w:val="00392705"/>
    <w:rsid w:val="00392876"/>
    <w:rsid w:val="00393DDF"/>
    <w:rsid w:val="00394168"/>
    <w:rsid w:val="00394890"/>
    <w:rsid w:val="00395910"/>
    <w:rsid w:val="00395C94"/>
    <w:rsid w:val="00395C95"/>
    <w:rsid w:val="003969B4"/>
    <w:rsid w:val="00397DD3"/>
    <w:rsid w:val="003A1546"/>
    <w:rsid w:val="003A1575"/>
    <w:rsid w:val="003A3482"/>
    <w:rsid w:val="003A429C"/>
    <w:rsid w:val="003A5A4B"/>
    <w:rsid w:val="003A627C"/>
    <w:rsid w:val="003A6987"/>
    <w:rsid w:val="003A74BB"/>
    <w:rsid w:val="003B0D51"/>
    <w:rsid w:val="003B307F"/>
    <w:rsid w:val="003B431A"/>
    <w:rsid w:val="003B4F6E"/>
    <w:rsid w:val="003B5DE0"/>
    <w:rsid w:val="003B731B"/>
    <w:rsid w:val="003C092D"/>
    <w:rsid w:val="003C0D59"/>
    <w:rsid w:val="003C14B0"/>
    <w:rsid w:val="003C2D07"/>
    <w:rsid w:val="003C45D6"/>
    <w:rsid w:val="003C4A45"/>
    <w:rsid w:val="003C4AFA"/>
    <w:rsid w:val="003C51BD"/>
    <w:rsid w:val="003C57C7"/>
    <w:rsid w:val="003C6E95"/>
    <w:rsid w:val="003C73CA"/>
    <w:rsid w:val="003C7408"/>
    <w:rsid w:val="003D2A72"/>
    <w:rsid w:val="003D2EB5"/>
    <w:rsid w:val="003D2ED5"/>
    <w:rsid w:val="003D6234"/>
    <w:rsid w:val="003D79F2"/>
    <w:rsid w:val="003E0FD7"/>
    <w:rsid w:val="003E19C1"/>
    <w:rsid w:val="003E272D"/>
    <w:rsid w:val="003E3110"/>
    <w:rsid w:val="003E3B28"/>
    <w:rsid w:val="003E5290"/>
    <w:rsid w:val="003E7DEB"/>
    <w:rsid w:val="003F07AB"/>
    <w:rsid w:val="003F2008"/>
    <w:rsid w:val="003F22E8"/>
    <w:rsid w:val="003F29F9"/>
    <w:rsid w:val="003F2FB6"/>
    <w:rsid w:val="003F5318"/>
    <w:rsid w:val="003F5400"/>
    <w:rsid w:val="003F54F9"/>
    <w:rsid w:val="003F6CB0"/>
    <w:rsid w:val="003F7AE0"/>
    <w:rsid w:val="003F7BA8"/>
    <w:rsid w:val="004012BB"/>
    <w:rsid w:val="0040134D"/>
    <w:rsid w:val="004018A3"/>
    <w:rsid w:val="004019D5"/>
    <w:rsid w:val="00401DA1"/>
    <w:rsid w:val="00401F4E"/>
    <w:rsid w:val="004027D0"/>
    <w:rsid w:val="00402F8A"/>
    <w:rsid w:val="004045F7"/>
    <w:rsid w:val="00404F74"/>
    <w:rsid w:val="0040706C"/>
    <w:rsid w:val="004074A1"/>
    <w:rsid w:val="00407573"/>
    <w:rsid w:val="0041058A"/>
    <w:rsid w:val="004107F7"/>
    <w:rsid w:val="00411C9A"/>
    <w:rsid w:val="00412920"/>
    <w:rsid w:val="004129A1"/>
    <w:rsid w:val="0041388C"/>
    <w:rsid w:val="0041467E"/>
    <w:rsid w:val="004148D4"/>
    <w:rsid w:val="00414E85"/>
    <w:rsid w:val="00414FFE"/>
    <w:rsid w:val="0041743E"/>
    <w:rsid w:val="00417FF3"/>
    <w:rsid w:val="00420FFB"/>
    <w:rsid w:val="00421645"/>
    <w:rsid w:val="00421989"/>
    <w:rsid w:val="00422FF5"/>
    <w:rsid w:val="00424E54"/>
    <w:rsid w:val="004254A4"/>
    <w:rsid w:val="004271B6"/>
    <w:rsid w:val="004274F2"/>
    <w:rsid w:val="00427996"/>
    <w:rsid w:val="0043185D"/>
    <w:rsid w:val="00432AD1"/>
    <w:rsid w:val="004337F7"/>
    <w:rsid w:val="00433C72"/>
    <w:rsid w:val="00433CF5"/>
    <w:rsid w:val="00433F2D"/>
    <w:rsid w:val="0043443F"/>
    <w:rsid w:val="004346FF"/>
    <w:rsid w:val="00434A82"/>
    <w:rsid w:val="00434D37"/>
    <w:rsid w:val="00436191"/>
    <w:rsid w:val="00437890"/>
    <w:rsid w:val="0044036E"/>
    <w:rsid w:val="004414A4"/>
    <w:rsid w:val="0044189F"/>
    <w:rsid w:val="0044452D"/>
    <w:rsid w:val="00444869"/>
    <w:rsid w:val="004472DF"/>
    <w:rsid w:val="00447EB4"/>
    <w:rsid w:val="0045046B"/>
    <w:rsid w:val="00453345"/>
    <w:rsid w:val="00453868"/>
    <w:rsid w:val="00455619"/>
    <w:rsid w:val="0045684D"/>
    <w:rsid w:val="00456C23"/>
    <w:rsid w:val="00457186"/>
    <w:rsid w:val="00460831"/>
    <w:rsid w:val="00460EA4"/>
    <w:rsid w:val="0046111F"/>
    <w:rsid w:val="004617C3"/>
    <w:rsid w:val="00461D08"/>
    <w:rsid w:val="004634F7"/>
    <w:rsid w:val="00463BA4"/>
    <w:rsid w:val="00465E24"/>
    <w:rsid w:val="004666C7"/>
    <w:rsid w:val="0046771C"/>
    <w:rsid w:val="00470DAA"/>
    <w:rsid w:val="00472D3A"/>
    <w:rsid w:val="00473A25"/>
    <w:rsid w:val="00473EEC"/>
    <w:rsid w:val="004740A5"/>
    <w:rsid w:val="00474FC8"/>
    <w:rsid w:val="00475C37"/>
    <w:rsid w:val="0047660A"/>
    <w:rsid w:val="004816B4"/>
    <w:rsid w:val="0048648A"/>
    <w:rsid w:val="004866FD"/>
    <w:rsid w:val="00487527"/>
    <w:rsid w:val="00487672"/>
    <w:rsid w:val="0049269C"/>
    <w:rsid w:val="004926F5"/>
    <w:rsid w:val="00495069"/>
    <w:rsid w:val="004A03DB"/>
    <w:rsid w:val="004A175B"/>
    <w:rsid w:val="004A2AB2"/>
    <w:rsid w:val="004A331D"/>
    <w:rsid w:val="004A3DA4"/>
    <w:rsid w:val="004A431F"/>
    <w:rsid w:val="004A614B"/>
    <w:rsid w:val="004A6C9D"/>
    <w:rsid w:val="004A7340"/>
    <w:rsid w:val="004B0FB1"/>
    <w:rsid w:val="004B1247"/>
    <w:rsid w:val="004B15D6"/>
    <w:rsid w:val="004B1AA5"/>
    <w:rsid w:val="004B2181"/>
    <w:rsid w:val="004B2425"/>
    <w:rsid w:val="004B37E6"/>
    <w:rsid w:val="004B52BE"/>
    <w:rsid w:val="004B552F"/>
    <w:rsid w:val="004B59AB"/>
    <w:rsid w:val="004B60CC"/>
    <w:rsid w:val="004B7DC5"/>
    <w:rsid w:val="004C0FA6"/>
    <w:rsid w:val="004C108B"/>
    <w:rsid w:val="004C17C1"/>
    <w:rsid w:val="004C1B5E"/>
    <w:rsid w:val="004C2A14"/>
    <w:rsid w:val="004C36FC"/>
    <w:rsid w:val="004C5C05"/>
    <w:rsid w:val="004C6131"/>
    <w:rsid w:val="004C6927"/>
    <w:rsid w:val="004C79B8"/>
    <w:rsid w:val="004C7AA0"/>
    <w:rsid w:val="004D0272"/>
    <w:rsid w:val="004D2B9A"/>
    <w:rsid w:val="004D33D4"/>
    <w:rsid w:val="004D3510"/>
    <w:rsid w:val="004D39E2"/>
    <w:rsid w:val="004D5B20"/>
    <w:rsid w:val="004D5BB1"/>
    <w:rsid w:val="004D6169"/>
    <w:rsid w:val="004D65A3"/>
    <w:rsid w:val="004E1047"/>
    <w:rsid w:val="004E14FB"/>
    <w:rsid w:val="004E1A3C"/>
    <w:rsid w:val="004E267A"/>
    <w:rsid w:val="004E63BB"/>
    <w:rsid w:val="004F28F6"/>
    <w:rsid w:val="004F5B0A"/>
    <w:rsid w:val="004F5B4E"/>
    <w:rsid w:val="004F716D"/>
    <w:rsid w:val="004F7549"/>
    <w:rsid w:val="004F761E"/>
    <w:rsid w:val="00505930"/>
    <w:rsid w:val="00506DCD"/>
    <w:rsid w:val="005074BA"/>
    <w:rsid w:val="00507927"/>
    <w:rsid w:val="00507CB0"/>
    <w:rsid w:val="00510F04"/>
    <w:rsid w:val="005113D8"/>
    <w:rsid w:val="005117D0"/>
    <w:rsid w:val="00511B31"/>
    <w:rsid w:val="00511B76"/>
    <w:rsid w:val="0051306F"/>
    <w:rsid w:val="005132CA"/>
    <w:rsid w:val="005144A8"/>
    <w:rsid w:val="00515F30"/>
    <w:rsid w:val="00516255"/>
    <w:rsid w:val="00517648"/>
    <w:rsid w:val="00517B31"/>
    <w:rsid w:val="0052023F"/>
    <w:rsid w:val="005204DA"/>
    <w:rsid w:val="00522F0F"/>
    <w:rsid w:val="0052442E"/>
    <w:rsid w:val="00534F6C"/>
    <w:rsid w:val="0053506D"/>
    <w:rsid w:val="0053519F"/>
    <w:rsid w:val="005365D1"/>
    <w:rsid w:val="00536CAC"/>
    <w:rsid w:val="00536DA1"/>
    <w:rsid w:val="00537C0A"/>
    <w:rsid w:val="005423BE"/>
    <w:rsid w:val="005453C6"/>
    <w:rsid w:val="00545C55"/>
    <w:rsid w:val="00547E5D"/>
    <w:rsid w:val="005517EC"/>
    <w:rsid w:val="00557029"/>
    <w:rsid w:val="0055732B"/>
    <w:rsid w:val="0055739B"/>
    <w:rsid w:val="005576C5"/>
    <w:rsid w:val="005605A8"/>
    <w:rsid w:val="00563C52"/>
    <w:rsid w:val="00564EA2"/>
    <w:rsid w:val="005657C1"/>
    <w:rsid w:val="0056589D"/>
    <w:rsid w:val="00567710"/>
    <w:rsid w:val="00567815"/>
    <w:rsid w:val="00570185"/>
    <w:rsid w:val="00572079"/>
    <w:rsid w:val="00572693"/>
    <w:rsid w:val="00572A69"/>
    <w:rsid w:val="0057433D"/>
    <w:rsid w:val="0057600B"/>
    <w:rsid w:val="005802F7"/>
    <w:rsid w:val="00580D62"/>
    <w:rsid w:val="00581FCB"/>
    <w:rsid w:val="00585A10"/>
    <w:rsid w:val="005861C2"/>
    <w:rsid w:val="005861E6"/>
    <w:rsid w:val="00586A24"/>
    <w:rsid w:val="00587A0D"/>
    <w:rsid w:val="0059089A"/>
    <w:rsid w:val="005919E8"/>
    <w:rsid w:val="00592B38"/>
    <w:rsid w:val="00594DD3"/>
    <w:rsid w:val="0059634D"/>
    <w:rsid w:val="00597232"/>
    <w:rsid w:val="005A0D68"/>
    <w:rsid w:val="005A1DEB"/>
    <w:rsid w:val="005A27C1"/>
    <w:rsid w:val="005A4C0C"/>
    <w:rsid w:val="005A60BF"/>
    <w:rsid w:val="005A7D76"/>
    <w:rsid w:val="005A7EE9"/>
    <w:rsid w:val="005B1262"/>
    <w:rsid w:val="005B16E0"/>
    <w:rsid w:val="005B250B"/>
    <w:rsid w:val="005B2EE4"/>
    <w:rsid w:val="005B325A"/>
    <w:rsid w:val="005B5048"/>
    <w:rsid w:val="005B59F7"/>
    <w:rsid w:val="005B642B"/>
    <w:rsid w:val="005B7A41"/>
    <w:rsid w:val="005C0378"/>
    <w:rsid w:val="005C0A69"/>
    <w:rsid w:val="005C0EA3"/>
    <w:rsid w:val="005C0FBE"/>
    <w:rsid w:val="005C1104"/>
    <w:rsid w:val="005C2998"/>
    <w:rsid w:val="005C36E8"/>
    <w:rsid w:val="005C4E21"/>
    <w:rsid w:val="005C67D2"/>
    <w:rsid w:val="005C7CCE"/>
    <w:rsid w:val="005D0CDD"/>
    <w:rsid w:val="005D0D03"/>
    <w:rsid w:val="005D1970"/>
    <w:rsid w:val="005D1C7B"/>
    <w:rsid w:val="005D1E7A"/>
    <w:rsid w:val="005D2CA3"/>
    <w:rsid w:val="005D3865"/>
    <w:rsid w:val="005D59BD"/>
    <w:rsid w:val="005D6E85"/>
    <w:rsid w:val="005E05EF"/>
    <w:rsid w:val="005E0E46"/>
    <w:rsid w:val="005E143D"/>
    <w:rsid w:val="005E264F"/>
    <w:rsid w:val="005E2B4F"/>
    <w:rsid w:val="005E3204"/>
    <w:rsid w:val="005E37E2"/>
    <w:rsid w:val="005E4DF9"/>
    <w:rsid w:val="005E524B"/>
    <w:rsid w:val="005E5B72"/>
    <w:rsid w:val="005E5DFA"/>
    <w:rsid w:val="005E709B"/>
    <w:rsid w:val="005E77BF"/>
    <w:rsid w:val="005F0319"/>
    <w:rsid w:val="005F0F99"/>
    <w:rsid w:val="005F21FA"/>
    <w:rsid w:val="005F2F1A"/>
    <w:rsid w:val="005F3546"/>
    <w:rsid w:val="005F47A0"/>
    <w:rsid w:val="005F5F07"/>
    <w:rsid w:val="005F672D"/>
    <w:rsid w:val="005F6D65"/>
    <w:rsid w:val="005F7095"/>
    <w:rsid w:val="00600996"/>
    <w:rsid w:val="006017CA"/>
    <w:rsid w:val="00601FD7"/>
    <w:rsid w:val="00603386"/>
    <w:rsid w:val="00603A74"/>
    <w:rsid w:val="00605527"/>
    <w:rsid w:val="00605EED"/>
    <w:rsid w:val="00606F01"/>
    <w:rsid w:val="00611468"/>
    <w:rsid w:val="00611EF5"/>
    <w:rsid w:val="0061329B"/>
    <w:rsid w:val="00613ABD"/>
    <w:rsid w:val="00615397"/>
    <w:rsid w:val="006163FD"/>
    <w:rsid w:val="006175F2"/>
    <w:rsid w:val="006178AF"/>
    <w:rsid w:val="006200E9"/>
    <w:rsid w:val="006208AC"/>
    <w:rsid w:val="00620BD0"/>
    <w:rsid w:val="00621207"/>
    <w:rsid w:val="00621F7D"/>
    <w:rsid w:val="006244A4"/>
    <w:rsid w:val="0062457F"/>
    <w:rsid w:val="0062502A"/>
    <w:rsid w:val="0062513A"/>
    <w:rsid w:val="0062609D"/>
    <w:rsid w:val="0063038C"/>
    <w:rsid w:val="00630779"/>
    <w:rsid w:val="00633DD2"/>
    <w:rsid w:val="00633FCF"/>
    <w:rsid w:val="006351BE"/>
    <w:rsid w:val="00635523"/>
    <w:rsid w:val="00641C5A"/>
    <w:rsid w:val="0064472F"/>
    <w:rsid w:val="00644821"/>
    <w:rsid w:val="00644BD3"/>
    <w:rsid w:val="006479F9"/>
    <w:rsid w:val="00647C53"/>
    <w:rsid w:val="0065019A"/>
    <w:rsid w:val="00651F8C"/>
    <w:rsid w:val="00652A98"/>
    <w:rsid w:val="00652BFB"/>
    <w:rsid w:val="0065564B"/>
    <w:rsid w:val="006558CF"/>
    <w:rsid w:val="00655FE8"/>
    <w:rsid w:val="00656A85"/>
    <w:rsid w:val="00657F6F"/>
    <w:rsid w:val="00661363"/>
    <w:rsid w:val="006623AB"/>
    <w:rsid w:val="00663215"/>
    <w:rsid w:val="006676CA"/>
    <w:rsid w:val="006736EC"/>
    <w:rsid w:val="006736EF"/>
    <w:rsid w:val="006756A1"/>
    <w:rsid w:val="00676249"/>
    <w:rsid w:val="0067773F"/>
    <w:rsid w:val="00677ABD"/>
    <w:rsid w:val="0068030F"/>
    <w:rsid w:val="006803AE"/>
    <w:rsid w:val="006828E1"/>
    <w:rsid w:val="0068328D"/>
    <w:rsid w:val="006839E8"/>
    <w:rsid w:val="00683FC7"/>
    <w:rsid w:val="00684991"/>
    <w:rsid w:val="0068567D"/>
    <w:rsid w:val="00690660"/>
    <w:rsid w:val="00691CA8"/>
    <w:rsid w:val="00691D7D"/>
    <w:rsid w:val="00691F97"/>
    <w:rsid w:val="0069214B"/>
    <w:rsid w:val="006924C2"/>
    <w:rsid w:val="00693EA8"/>
    <w:rsid w:val="0069439D"/>
    <w:rsid w:val="00694DE0"/>
    <w:rsid w:val="006952A2"/>
    <w:rsid w:val="006963E7"/>
    <w:rsid w:val="00697893"/>
    <w:rsid w:val="00697975"/>
    <w:rsid w:val="00697C31"/>
    <w:rsid w:val="006A095F"/>
    <w:rsid w:val="006A3166"/>
    <w:rsid w:val="006A4979"/>
    <w:rsid w:val="006A5578"/>
    <w:rsid w:val="006B0ADC"/>
    <w:rsid w:val="006B0B89"/>
    <w:rsid w:val="006B0FC4"/>
    <w:rsid w:val="006B66AA"/>
    <w:rsid w:val="006B6AFA"/>
    <w:rsid w:val="006B7333"/>
    <w:rsid w:val="006B7F79"/>
    <w:rsid w:val="006C048F"/>
    <w:rsid w:val="006C08FB"/>
    <w:rsid w:val="006C16AD"/>
    <w:rsid w:val="006C1A29"/>
    <w:rsid w:val="006C1C74"/>
    <w:rsid w:val="006C3205"/>
    <w:rsid w:val="006C3950"/>
    <w:rsid w:val="006C4326"/>
    <w:rsid w:val="006C4CA3"/>
    <w:rsid w:val="006C5C4E"/>
    <w:rsid w:val="006C77AD"/>
    <w:rsid w:val="006D0AC2"/>
    <w:rsid w:val="006D49FD"/>
    <w:rsid w:val="006D6FDB"/>
    <w:rsid w:val="006E09DC"/>
    <w:rsid w:val="006E0E8F"/>
    <w:rsid w:val="006E1FD1"/>
    <w:rsid w:val="006E33F6"/>
    <w:rsid w:val="006E383A"/>
    <w:rsid w:val="006E4847"/>
    <w:rsid w:val="006E4952"/>
    <w:rsid w:val="006E4A01"/>
    <w:rsid w:val="006E5F34"/>
    <w:rsid w:val="006F084E"/>
    <w:rsid w:val="006F1447"/>
    <w:rsid w:val="006F29DF"/>
    <w:rsid w:val="006F3574"/>
    <w:rsid w:val="006F3910"/>
    <w:rsid w:val="006F3BFC"/>
    <w:rsid w:val="006F47AB"/>
    <w:rsid w:val="006F4E9C"/>
    <w:rsid w:val="006F5B35"/>
    <w:rsid w:val="007005DA"/>
    <w:rsid w:val="0070196E"/>
    <w:rsid w:val="007019B8"/>
    <w:rsid w:val="007047B6"/>
    <w:rsid w:val="00705173"/>
    <w:rsid w:val="007062B1"/>
    <w:rsid w:val="00707C3E"/>
    <w:rsid w:val="00710792"/>
    <w:rsid w:val="00711542"/>
    <w:rsid w:val="00711FF0"/>
    <w:rsid w:val="00714600"/>
    <w:rsid w:val="00714E44"/>
    <w:rsid w:val="0071585B"/>
    <w:rsid w:val="00715DBF"/>
    <w:rsid w:val="007201F5"/>
    <w:rsid w:val="0072189B"/>
    <w:rsid w:val="007223B6"/>
    <w:rsid w:val="007312A3"/>
    <w:rsid w:val="00731656"/>
    <w:rsid w:val="0073172E"/>
    <w:rsid w:val="00732C92"/>
    <w:rsid w:val="00734E23"/>
    <w:rsid w:val="00737B3F"/>
    <w:rsid w:val="00740490"/>
    <w:rsid w:val="00741A09"/>
    <w:rsid w:val="00743466"/>
    <w:rsid w:val="00743C41"/>
    <w:rsid w:val="0074400C"/>
    <w:rsid w:val="0074470A"/>
    <w:rsid w:val="00745788"/>
    <w:rsid w:val="00746836"/>
    <w:rsid w:val="00746B26"/>
    <w:rsid w:val="00746D13"/>
    <w:rsid w:val="0075010A"/>
    <w:rsid w:val="00750887"/>
    <w:rsid w:val="00751276"/>
    <w:rsid w:val="00753A97"/>
    <w:rsid w:val="0075453E"/>
    <w:rsid w:val="00755181"/>
    <w:rsid w:val="007551AE"/>
    <w:rsid w:val="00757258"/>
    <w:rsid w:val="00757CB4"/>
    <w:rsid w:val="00760BD0"/>
    <w:rsid w:val="00760F71"/>
    <w:rsid w:val="007627EC"/>
    <w:rsid w:val="007638B2"/>
    <w:rsid w:val="0076409A"/>
    <w:rsid w:val="0076426C"/>
    <w:rsid w:val="00765637"/>
    <w:rsid w:val="007666DB"/>
    <w:rsid w:val="00766E4A"/>
    <w:rsid w:val="00766E73"/>
    <w:rsid w:val="00767A0D"/>
    <w:rsid w:val="00770F2E"/>
    <w:rsid w:val="00771B8B"/>
    <w:rsid w:val="00771D31"/>
    <w:rsid w:val="00773CD5"/>
    <w:rsid w:val="00774D5D"/>
    <w:rsid w:val="00774E9A"/>
    <w:rsid w:val="00775354"/>
    <w:rsid w:val="00775E56"/>
    <w:rsid w:val="00776D78"/>
    <w:rsid w:val="00780122"/>
    <w:rsid w:val="00780A26"/>
    <w:rsid w:val="00780C5E"/>
    <w:rsid w:val="00781F61"/>
    <w:rsid w:val="00782201"/>
    <w:rsid w:val="00782861"/>
    <w:rsid w:val="0078329F"/>
    <w:rsid w:val="00784044"/>
    <w:rsid w:val="00785BD6"/>
    <w:rsid w:val="0078682E"/>
    <w:rsid w:val="00786E46"/>
    <w:rsid w:val="007872D4"/>
    <w:rsid w:val="00790E53"/>
    <w:rsid w:val="007910F1"/>
    <w:rsid w:val="0079175C"/>
    <w:rsid w:val="00793784"/>
    <w:rsid w:val="00793AF6"/>
    <w:rsid w:val="00793F3B"/>
    <w:rsid w:val="00796A5B"/>
    <w:rsid w:val="00796E5E"/>
    <w:rsid w:val="007975FE"/>
    <w:rsid w:val="007A0D5F"/>
    <w:rsid w:val="007A11BC"/>
    <w:rsid w:val="007A14B1"/>
    <w:rsid w:val="007A199C"/>
    <w:rsid w:val="007A3AA3"/>
    <w:rsid w:val="007A6EF2"/>
    <w:rsid w:val="007A7727"/>
    <w:rsid w:val="007B0883"/>
    <w:rsid w:val="007B2498"/>
    <w:rsid w:val="007B30B3"/>
    <w:rsid w:val="007B41CD"/>
    <w:rsid w:val="007B47C3"/>
    <w:rsid w:val="007B47C9"/>
    <w:rsid w:val="007B4CBD"/>
    <w:rsid w:val="007B73FF"/>
    <w:rsid w:val="007C08EB"/>
    <w:rsid w:val="007C197D"/>
    <w:rsid w:val="007C2BA1"/>
    <w:rsid w:val="007C4BEA"/>
    <w:rsid w:val="007C5843"/>
    <w:rsid w:val="007C6F40"/>
    <w:rsid w:val="007C7839"/>
    <w:rsid w:val="007D2394"/>
    <w:rsid w:val="007D3854"/>
    <w:rsid w:val="007E0054"/>
    <w:rsid w:val="007E0BA9"/>
    <w:rsid w:val="007E1D95"/>
    <w:rsid w:val="007E26DC"/>
    <w:rsid w:val="007E2E7A"/>
    <w:rsid w:val="007E46B0"/>
    <w:rsid w:val="007E5819"/>
    <w:rsid w:val="007E5990"/>
    <w:rsid w:val="007E6651"/>
    <w:rsid w:val="007E6DF7"/>
    <w:rsid w:val="007F0D45"/>
    <w:rsid w:val="007F23CF"/>
    <w:rsid w:val="007F397C"/>
    <w:rsid w:val="007F3AD0"/>
    <w:rsid w:val="007F4ABE"/>
    <w:rsid w:val="007F65C4"/>
    <w:rsid w:val="0080268D"/>
    <w:rsid w:val="00802DBC"/>
    <w:rsid w:val="0080426C"/>
    <w:rsid w:val="00805B01"/>
    <w:rsid w:val="00807425"/>
    <w:rsid w:val="00810005"/>
    <w:rsid w:val="00811E22"/>
    <w:rsid w:val="00812843"/>
    <w:rsid w:val="00813BC0"/>
    <w:rsid w:val="0081507F"/>
    <w:rsid w:val="008152C9"/>
    <w:rsid w:val="00815419"/>
    <w:rsid w:val="00816E70"/>
    <w:rsid w:val="0082095A"/>
    <w:rsid w:val="00822609"/>
    <w:rsid w:val="00822BC7"/>
    <w:rsid w:val="008239FE"/>
    <w:rsid w:val="00826124"/>
    <w:rsid w:val="00826312"/>
    <w:rsid w:val="00826E3B"/>
    <w:rsid w:val="00827D64"/>
    <w:rsid w:val="00830B7D"/>
    <w:rsid w:val="00834448"/>
    <w:rsid w:val="00834AF5"/>
    <w:rsid w:val="00837574"/>
    <w:rsid w:val="00843733"/>
    <w:rsid w:val="00843A6C"/>
    <w:rsid w:val="00845044"/>
    <w:rsid w:val="00846A2C"/>
    <w:rsid w:val="00846AE3"/>
    <w:rsid w:val="00846DA0"/>
    <w:rsid w:val="00846F40"/>
    <w:rsid w:val="00850786"/>
    <w:rsid w:val="008508E9"/>
    <w:rsid w:val="00850D1B"/>
    <w:rsid w:val="008512A9"/>
    <w:rsid w:val="0085177F"/>
    <w:rsid w:val="00851848"/>
    <w:rsid w:val="0085192A"/>
    <w:rsid w:val="00851D94"/>
    <w:rsid w:val="00853B69"/>
    <w:rsid w:val="00853F53"/>
    <w:rsid w:val="00854E34"/>
    <w:rsid w:val="0085639E"/>
    <w:rsid w:val="00856F55"/>
    <w:rsid w:val="0086093C"/>
    <w:rsid w:val="00863306"/>
    <w:rsid w:val="008633DA"/>
    <w:rsid w:val="0086389B"/>
    <w:rsid w:val="00863D06"/>
    <w:rsid w:val="0086489B"/>
    <w:rsid w:val="008650EC"/>
    <w:rsid w:val="00865A48"/>
    <w:rsid w:val="0087104A"/>
    <w:rsid w:val="00871AB2"/>
    <w:rsid w:val="00871FEA"/>
    <w:rsid w:val="00872C6D"/>
    <w:rsid w:val="00873FA2"/>
    <w:rsid w:val="008745B2"/>
    <w:rsid w:val="0087500B"/>
    <w:rsid w:val="00875CA4"/>
    <w:rsid w:val="00875F28"/>
    <w:rsid w:val="00876118"/>
    <w:rsid w:val="00877292"/>
    <w:rsid w:val="00877AE2"/>
    <w:rsid w:val="00881129"/>
    <w:rsid w:val="00881BBD"/>
    <w:rsid w:val="008825D3"/>
    <w:rsid w:val="00883C50"/>
    <w:rsid w:val="00884041"/>
    <w:rsid w:val="00884514"/>
    <w:rsid w:val="00884911"/>
    <w:rsid w:val="008858A3"/>
    <w:rsid w:val="00885FB6"/>
    <w:rsid w:val="00886BAA"/>
    <w:rsid w:val="0088794F"/>
    <w:rsid w:val="00890BF6"/>
    <w:rsid w:val="00891977"/>
    <w:rsid w:val="008923CF"/>
    <w:rsid w:val="00892E0E"/>
    <w:rsid w:val="008930E3"/>
    <w:rsid w:val="0089365B"/>
    <w:rsid w:val="0089384D"/>
    <w:rsid w:val="00895BE0"/>
    <w:rsid w:val="00897990"/>
    <w:rsid w:val="00897AC3"/>
    <w:rsid w:val="008A305E"/>
    <w:rsid w:val="008A3675"/>
    <w:rsid w:val="008A467B"/>
    <w:rsid w:val="008A46EF"/>
    <w:rsid w:val="008A5222"/>
    <w:rsid w:val="008A579A"/>
    <w:rsid w:val="008A6264"/>
    <w:rsid w:val="008A7DE3"/>
    <w:rsid w:val="008B08A7"/>
    <w:rsid w:val="008B08B0"/>
    <w:rsid w:val="008B191F"/>
    <w:rsid w:val="008B34DB"/>
    <w:rsid w:val="008B4525"/>
    <w:rsid w:val="008B5552"/>
    <w:rsid w:val="008B5A2F"/>
    <w:rsid w:val="008B6C70"/>
    <w:rsid w:val="008B6C8A"/>
    <w:rsid w:val="008B6E8D"/>
    <w:rsid w:val="008B7DBF"/>
    <w:rsid w:val="008C013C"/>
    <w:rsid w:val="008C0758"/>
    <w:rsid w:val="008C2BE7"/>
    <w:rsid w:val="008C2E70"/>
    <w:rsid w:val="008C4644"/>
    <w:rsid w:val="008C4A9C"/>
    <w:rsid w:val="008C4BAA"/>
    <w:rsid w:val="008C6C3E"/>
    <w:rsid w:val="008C752A"/>
    <w:rsid w:val="008D074D"/>
    <w:rsid w:val="008D16BE"/>
    <w:rsid w:val="008D252C"/>
    <w:rsid w:val="008D2CC4"/>
    <w:rsid w:val="008D325D"/>
    <w:rsid w:val="008D4196"/>
    <w:rsid w:val="008D63F3"/>
    <w:rsid w:val="008D6453"/>
    <w:rsid w:val="008E0F46"/>
    <w:rsid w:val="008E3D60"/>
    <w:rsid w:val="008E4529"/>
    <w:rsid w:val="008E4AE6"/>
    <w:rsid w:val="008E6415"/>
    <w:rsid w:val="008E6BAC"/>
    <w:rsid w:val="008E7ED6"/>
    <w:rsid w:val="008F0314"/>
    <w:rsid w:val="008F0349"/>
    <w:rsid w:val="008F13D5"/>
    <w:rsid w:val="008F1801"/>
    <w:rsid w:val="008F31DD"/>
    <w:rsid w:val="008F379A"/>
    <w:rsid w:val="008F4D34"/>
    <w:rsid w:val="008F5103"/>
    <w:rsid w:val="008F6AA5"/>
    <w:rsid w:val="008F7FD4"/>
    <w:rsid w:val="00901FDE"/>
    <w:rsid w:val="00902060"/>
    <w:rsid w:val="009044A5"/>
    <w:rsid w:val="00904948"/>
    <w:rsid w:val="00907A9D"/>
    <w:rsid w:val="00911397"/>
    <w:rsid w:val="009147A8"/>
    <w:rsid w:val="00914D27"/>
    <w:rsid w:val="009151A2"/>
    <w:rsid w:val="00916FA7"/>
    <w:rsid w:val="00920797"/>
    <w:rsid w:val="00921AFD"/>
    <w:rsid w:val="00925EBE"/>
    <w:rsid w:val="00927ED4"/>
    <w:rsid w:val="00932097"/>
    <w:rsid w:val="0093441F"/>
    <w:rsid w:val="00934EDF"/>
    <w:rsid w:val="00935FEC"/>
    <w:rsid w:val="0093697A"/>
    <w:rsid w:val="00941433"/>
    <w:rsid w:val="009439F4"/>
    <w:rsid w:val="00943F12"/>
    <w:rsid w:val="009456C5"/>
    <w:rsid w:val="00945EE4"/>
    <w:rsid w:val="00947591"/>
    <w:rsid w:val="00950AA3"/>
    <w:rsid w:val="00951FAF"/>
    <w:rsid w:val="0095216D"/>
    <w:rsid w:val="00960924"/>
    <w:rsid w:val="00960A71"/>
    <w:rsid w:val="009621D5"/>
    <w:rsid w:val="0096271F"/>
    <w:rsid w:val="00963A51"/>
    <w:rsid w:val="0096484F"/>
    <w:rsid w:val="00971402"/>
    <w:rsid w:val="00971B74"/>
    <w:rsid w:val="00971CF1"/>
    <w:rsid w:val="009722BF"/>
    <w:rsid w:val="00973DD8"/>
    <w:rsid w:val="00974179"/>
    <w:rsid w:val="009768DF"/>
    <w:rsid w:val="00976D5E"/>
    <w:rsid w:val="00977545"/>
    <w:rsid w:val="009775CB"/>
    <w:rsid w:val="00980842"/>
    <w:rsid w:val="009809FB"/>
    <w:rsid w:val="009823A6"/>
    <w:rsid w:val="00982679"/>
    <w:rsid w:val="00983768"/>
    <w:rsid w:val="0098427E"/>
    <w:rsid w:val="0098521B"/>
    <w:rsid w:val="009852BD"/>
    <w:rsid w:val="00985F89"/>
    <w:rsid w:val="00985FB1"/>
    <w:rsid w:val="00986B6F"/>
    <w:rsid w:val="00986C66"/>
    <w:rsid w:val="00991DB2"/>
    <w:rsid w:val="00992872"/>
    <w:rsid w:val="00992C72"/>
    <w:rsid w:val="0099428B"/>
    <w:rsid w:val="009943D4"/>
    <w:rsid w:val="00995139"/>
    <w:rsid w:val="00995EF3"/>
    <w:rsid w:val="009965D9"/>
    <w:rsid w:val="009970A3"/>
    <w:rsid w:val="00997115"/>
    <w:rsid w:val="009A0CBB"/>
    <w:rsid w:val="009A1F1D"/>
    <w:rsid w:val="009A30FB"/>
    <w:rsid w:val="009A3350"/>
    <w:rsid w:val="009A42ED"/>
    <w:rsid w:val="009A5A9B"/>
    <w:rsid w:val="009A649E"/>
    <w:rsid w:val="009A6A52"/>
    <w:rsid w:val="009A7B5F"/>
    <w:rsid w:val="009B1D7A"/>
    <w:rsid w:val="009B2204"/>
    <w:rsid w:val="009B40B1"/>
    <w:rsid w:val="009B51A4"/>
    <w:rsid w:val="009B7025"/>
    <w:rsid w:val="009C0512"/>
    <w:rsid w:val="009C1238"/>
    <w:rsid w:val="009C2CFE"/>
    <w:rsid w:val="009C5AEE"/>
    <w:rsid w:val="009C6AA9"/>
    <w:rsid w:val="009D0BB1"/>
    <w:rsid w:val="009D0EF9"/>
    <w:rsid w:val="009D57CC"/>
    <w:rsid w:val="009D5A79"/>
    <w:rsid w:val="009D5FEF"/>
    <w:rsid w:val="009E0DEC"/>
    <w:rsid w:val="009E2AD0"/>
    <w:rsid w:val="009E2CD9"/>
    <w:rsid w:val="009E5D73"/>
    <w:rsid w:val="009E701C"/>
    <w:rsid w:val="009E745B"/>
    <w:rsid w:val="009E78E1"/>
    <w:rsid w:val="009F127E"/>
    <w:rsid w:val="009F176B"/>
    <w:rsid w:val="009F340F"/>
    <w:rsid w:val="009F3D8B"/>
    <w:rsid w:val="009F6722"/>
    <w:rsid w:val="00A01B0E"/>
    <w:rsid w:val="00A0521E"/>
    <w:rsid w:val="00A053D0"/>
    <w:rsid w:val="00A05D10"/>
    <w:rsid w:val="00A05F7A"/>
    <w:rsid w:val="00A06050"/>
    <w:rsid w:val="00A065C9"/>
    <w:rsid w:val="00A077B4"/>
    <w:rsid w:val="00A10B3A"/>
    <w:rsid w:val="00A11416"/>
    <w:rsid w:val="00A135B8"/>
    <w:rsid w:val="00A14051"/>
    <w:rsid w:val="00A14738"/>
    <w:rsid w:val="00A15318"/>
    <w:rsid w:val="00A2030A"/>
    <w:rsid w:val="00A204B7"/>
    <w:rsid w:val="00A20626"/>
    <w:rsid w:val="00A21C81"/>
    <w:rsid w:val="00A21F08"/>
    <w:rsid w:val="00A22BD3"/>
    <w:rsid w:val="00A247F3"/>
    <w:rsid w:val="00A2702D"/>
    <w:rsid w:val="00A27987"/>
    <w:rsid w:val="00A27CF6"/>
    <w:rsid w:val="00A30AEE"/>
    <w:rsid w:val="00A3261B"/>
    <w:rsid w:val="00A33851"/>
    <w:rsid w:val="00A35A4C"/>
    <w:rsid w:val="00A3729B"/>
    <w:rsid w:val="00A37B01"/>
    <w:rsid w:val="00A40A4D"/>
    <w:rsid w:val="00A41318"/>
    <w:rsid w:val="00A42C61"/>
    <w:rsid w:val="00A4520E"/>
    <w:rsid w:val="00A464DB"/>
    <w:rsid w:val="00A50016"/>
    <w:rsid w:val="00A5042C"/>
    <w:rsid w:val="00A50951"/>
    <w:rsid w:val="00A54394"/>
    <w:rsid w:val="00A55BB3"/>
    <w:rsid w:val="00A5644E"/>
    <w:rsid w:val="00A564F0"/>
    <w:rsid w:val="00A56DAC"/>
    <w:rsid w:val="00A56E8F"/>
    <w:rsid w:val="00A60179"/>
    <w:rsid w:val="00A6072E"/>
    <w:rsid w:val="00A62562"/>
    <w:rsid w:val="00A62837"/>
    <w:rsid w:val="00A62AC4"/>
    <w:rsid w:val="00A641E4"/>
    <w:rsid w:val="00A64E8A"/>
    <w:rsid w:val="00A6520D"/>
    <w:rsid w:val="00A656A4"/>
    <w:rsid w:val="00A67E17"/>
    <w:rsid w:val="00A70FAF"/>
    <w:rsid w:val="00A70FDB"/>
    <w:rsid w:val="00A72471"/>
    <w:rsid w:val="00A72F87"/>
    <w:rsid w:val="00A7478C"/>
    <w:rsid w:val="00A75359"/>
    <w:rsid w:val="00A7663E"/>
    <w:rsid w:val="00A76F81"/>
    <w:rsid w:val="00A77122"/>
    <w:rsid w:val="00A7779F"/>
    <w:rsid w:val="00A82237"/>
    <w:rsid w:val="00A82EAF"/>
    <w:rsid w:val="00A82F7F"/>
    <w:rsid w:val="00A84206"/>
    <w:rsid w:val="00A8464A"/>
    <w:rsid w:val="00A8524F"/>
    <w:rsid w:val="00A85EC2"/>
    <w:rsid w:val="00A86294"/>
    <w:rsid w:val="00A86507"/>
    <w:rsid w:val="00A873AE"/>
    <w:rsid w:val="00A87FDC"/>
    <w:rsid w:val="00A908EB"/>
    <w:rsid w:val="00A935DA"/>
    <w:rsid w:val="00A9430C"/>
    <w:rsid w:val="00A9587B"/>
    <w:rsid w:val="00AA0263"/>
    <w:rsid w:val="00AA08C5"/>
    <w:rsid w:val="00AA0CB3"/>
    <w:rsid w:val="00AA2B1C"/>
    <w:rsid w:val="00AA3F39"/>
    <w:rsid w:val="00AA410D"/>
    <w:rsid w:val="00AA4FB6"/>
    <w:rsid w:val="00AA6E54"/>
    <w:rsid w:val="00AA76CC"/>
    <w:rsid w:val="00AB1007"/>
    <w:rsid w:val="00AB148B"/>
    <w:rsid w:val="00AB227E"/>
    <w:rsid w:val="00AB3256"/>
    <w:rsid w:val="00AB53BC"/>
    <w:rsid w:val="00AB58C0"/>
    <w:rsid w:val="00AB5DAB"/>
    <w:rsid w:val="00AC1811"/>
    <w:rsid w:val="00AC1BF3"/>
    <w:rsid w:val="00AC30D7"/>
    <w:rsid w:val="00AC4B39"/>
    <w:rsid w:val="00AC6089"/>
    <w:rsid w:val="00AC7301"/>
    <w:rsid w:val="00AC78D6"/>
    <w:rsid w:val="00AD08C9"/>
    <w:rsid w:val="00AD1424"/>
    <w:rsid w:val="00AD19CB"/>
    <w:rsid w:val="00AD1C1A"/>
    <w:rsid w:val="00AD5426"/>
    <w:rsid w:val="00AE11D5"/>
    <w:rsid w:val="00AE1675"/>
    <w:rsid w:val="00AE184E"/>
    <w:rsid w:val="00AE24F6"/>
    <w:rsid w:val="00AE25F3"/>
    <w:rsid w:val="00AE29B0"/>
    <w:rsid w:val="00AE2C65"/>
    <w:rsid w:val="00AE3B56"/>
    <w:rsid w:val="00AE3DAF"/>
    <w:rsid w:val="00AE4C1D"/>
    <w:rsid w:val="00AE6A6E"/>
    <w:rsid w:val="00AE6C21"/>
    <w:rsid w:val="00AE7C1D"/>
    <w:rsid w:val="00AF0290"/>
    <w:rsid w:val="00AF4635"/>
    <w:rsid w:val="00AF577F"/>
    <w:rsid w:val="00AF5FEF"/>
    <w:rsid w:val="00AF66B8"/>
    <w:rsid w:val="00AF7C55"/>
    <w:rsid w:val="00B01E5E"/>
    <w:rsid w:val="00B02CF5"/>
    <w:rsid w:val="00B03978"/>
    <w:rsid w:val="00B04785"/>
    <w:rsid w:val="00B04AD8"/>
    <w:rsid w:val="00B04CC3"/>
    <w:rsid w:val="00B04F7D"/>
    <w:rsid w:val="00B05198"/>
    <w:rsid w:val="00B101A7"/>
    <w:rsid w:val="00B10715"/>
    <w:rsid w:val="00B1283D"/>
    <w:rsid w:val="00B128A2"/>
    <w:rsid w:val="00B13580"/>
    <w:rsid w:val="00B1375C"/>
    <w:rsid w:val="00B16E30"/>
    <w:rsid w:val="00B22469"/>
    <w:rsid w:val="00B23753"/>
    <w:rsid w:val="00B23A31"/>
    <w:rsid w:val="00B240F1"/>
    <w:rsid w:val="00B250B5"/>
    <w:rsid w:val="00B2588F"/>
    <w:rsid w:val="00B30332"/>
    <w:rsid w:val="00B30E29"/>
    <w:rsid w:val="00B3220B"/>
    <w:rsid w:val="00B338F5"/>
    <w:rsid w:val="00B33D28"/>
    <w:rsid w:val="00B35277"/>
    <w:rsid w:val="00B37AC3"/>
    <w:rsid w:val="00B402FD"/>
    <w:rsid w:val="00B40DA2"/>
    <w:rsid w:val="00B41B92"/>
    <w:rsid w:val="00B41E00"/>
    <w:rsid w:val="00B43D95"/>
    <w:rsid w:val="00B44716"/>
    <w:rsid w:val="00B455E7"/>
    <w:rsid w:val="00B462BA"/>
    <w:rsid w:val="00B47F1C"/>
    <w:rsid w:val="00B52E54"/>
    <w:rsid w:val="00B5417E"/>
    <w:rsid w:val="00B54643"/>
    <w:rsid w:val="00B5518D"/>
    <w:rsid w:val="00B55EB2"/>
    <w:rsid w:val="00B56FE8"/>
    <w:rsid w:val="00B60D43"/>
    <w:rsid w:val="00B61354"/>
    <w:rsid w:val="00B61AAE"/>
    <w:rsid w:val="00B63C2A"/>
    <w:rsid w:val="00B64119"/>
    <w:rsid w:val="00B64129"/>
    <w:rsid w:val="00B64265"/>
    <w:rsid w:val="00B64CA2"/>
    <w:rsid w:val="00B64DE2"/>
    <w:rsid w:val="00B66204"/>
    <w:rsid w:val="00B6676C"/>
    <w:rsid w:val="00B66805"/>
    <w:rsid w:val="00B67B2D"/>
    <w:rsid w:val="00B702E6"/>
    <w:rsid w:val="00B7169C"/>
    <w:rsid w:val="00B733E9"/>
    <w:rsid w:val="00B73540"/>
    <w:rsid w:val="00B73E26"/>
    <w:rsid w:val="00B7567E"/>
    <w:rsid w:val="00B76071"/>
    <w:rsid w:val="00B800F6"/>
    <w:rsid w:val="00B820BC"/>
    <w:rsid w:val="00B83400"/>
    <w:rsid w:val="00B83829"/>
    <w:rsid w:val="00B83F1C"/>
    <w:rsid w:val="00B84231"/>
    <w:rsid w:val="00B84F7B"/>
    <w:rsid w:val="00B85012"/>
    <w:rsid w:val="00B876C8"/>
    <w:rsid w:val="00B90665"/>
    <w:rsid w:val="00B93226"/>
    <w:rsid w:val="00B9353F"/>
    <w:rsid w:val="00B9483E"/>
    <w:rsid w:val="00B95311"/>
    <w:rsid w:val="00B97091"/>
    <w:rsid w:val="00BA1DE0"/>
    <w:rsid w:val="00BA21E7"/>
    <w:rsid w:val="00BA3616"/>
    <w:rsid w:val="00BA55D2"/>
    <w:rsid w:val="00BA597A"/>
    <w:rsid w:val="00BB0ADD"/>
    <w:rsid w:val="00BB14D1"/>
    <w:rsid w:val="00BB16D3"/>
    <w:rsid w:val="00BB3DB7"/>
    <w:rsid w:val="00BB44E5"/>
    <w:rsid w:val="00BB6557"/>
    <w:rsid w:val="00BC1012"/>
    <w:rsid w:val="00BC102E"/>
    <w:rsid w:val="00BC14EE"/>
    <w:rsid w:val="00BC15E3"/>
    <w:rsid w:val="00BC17F0"/>
    <w:rsid w:val="00BC2162"/>
    <w:rsid w:val="00BC5401"/>
    <w:rsid w:val="00BC5C9C"/>
    <w:rsid w:val="00BC6697"/>
    <w:rsid w:val="00BD0763"/>
    <w:rsid w:val="00BD223D"/>
    <w:rsid w:val="00BD2B98"/>
    <w:rsid w:val="00BD5B6D"/>
    <w:rsid w:val="00BD6671"/>
    <w:rsid w:val="00BD67AC"/>
    <w:rsid w:val="00BD6F5C"/>
    <w:rsid w:val="00BD71BB"/>
    <w:rsid w:val="00BE0847"/>
    <w:rsid w:val="00BE2798"/>
    <w:rsid w:val="00BE2972"/>
    <w:rsid w:val="00BE32C1"/>
    <w:rsid w:val="00BE3401"/>
    <w:rsid w:val="00BE3A05"/>
    <w:rsid w:val="00BE52C4"/>
    <w:rsid w:val="00BE73F4"/>
    <w:rsid w:val="00BF05C6"/>
    <w:rsid w:val="00BF0B7F"/>
    <w:rsid w:val="00BF110F"/>
    <w:rsid w:val="00BF206F"/>
    <w:rsid w:val="00BF334D"/>
    <w:rsid w:val="00BF3C4E"/>
    <w:rsid w:val="00BF456D"/>
    <w:rsid w:val="00C00194"/>
    <w:rsid w:val="00C015F4"/>
    <w:rsid w:val="00C02EA4"/>
    <w:rsid w:val="00C0354C"/>
    <w:rsid w:val="00C0609E"/>
    <w:rsid w:val="00C06DC5"/>
    <w:rsid w:val="00C10556"/>
    <w:rsid w:val="00C10FAF"/>
    <w:rsid w:val="00C1308B"/>
    <w:rsid w:val="00C1358E"/>
    <w:rsid w:val="00C13E46"/>
    <w:rsid w:val="00C14EA2"/>
    <w:rsid w:val="00C15AE0"/>
    <w:rsid w:val="00C16770"/>
    <w:rsid w:val="00C167F5"/>
    <w:rsid w:val="00C16F3D"/>
    <w:rsid w:val="00C17217"/>
    <w:rsid w:val="00C20025"/>
    <w:rsid w:val="00C20D42"/>
    <w:rsid w:val="00C21D4A"/>
    <w:rsid w:val="00C21F78"/>
    <w:rsid w:val="00C23577"/>
    <w:rsid w:val="00C24F47"/>
    <w:rsid w:val="00C27515"/>
    <w:rsid w:val="00C31A58"/>
    <w:rsid w:val="00C3239B"/>
    <w:rsid w:val="00C32E9E"/>
    <w:rsid w:val="00C32F1A"/>
    <w:rsid w:val="00C33327"/>
    <w:rsid w:val="00C33F45"/>
    <w:rsid w:val="00C342FC"/>
    <w:rsid w:val="00C34E9B"/>
    <w:rsid w:val="00C36515"/>
    <w:rsid w:val="00C37ADC"/>
    <w:rsid w:val="00C37EAB"/>
    <w:rsid w:val="00C405A4"/>
    <w:rsid w:val="00C41653"/>
    <w:rsid w:val="00C418CD"/>
    <w:rsid w:val="00C41CFD"/>
    <w:rsid w:val="00C42CC4"/>
    <w:rsid w:val="00C43F25"/>
    <w:rsid w:val="00C44DFA"/>
    <w:rsid w:val="00C458A2"/>
    <w:rsid w:val="00C46407"/>
    <w:rsid w:val="00C4655B"/>
    <w:rsid w:val="00C505A5"/>
    <w:rsid w:val="00C5297D"/>
    <w:rsid w:val="00C5324E"/>
    <w:rsid w:val="00C53C67"/>
    <w:rsid w:val="00C54CA4"/>
    <w:rsid w:val="00C55A55"/>
    <w:rsid w:val="00C56EFB"/>
    <w:rsid w:val="00C61D76"/>
    <w:rsid w:val="00C61F68"/>
    <w:rsid w:val="00C62F27"/>
    <w:rsid w:val="00C64E46"/>
    <w:rsid w:val="00C65F68"/>
    <w:rsid w:val="00C70AC5"/>
    <w:rsid w:val="00C7155B"/>
    <w:rsid w:val="00C72226"/>
    <w:rsid w:val="00C73C70"/>
    <w:rsid w:val="00C748C4"/>
    <w:rsid w:val="00C7543B"/>
    <w:rsid w:val="00C75C25"/>
    <w:rsid w:val="00C763DE"/>
    <w:rsid w:val="00C77067"/>
    <w:rsid w:val="00C779E8"/>
    <w:rsid w:val="00C80302"/>
    <w:rsid w:val="00C846B1"/>
    <w:rsid w:val="00C8589C"/>
    <w:rsid w:val="00C85B6F"/>
    <w:rsid w:val="00C85E40"/>
    <w:rsid w:val="00C86B10"/>
    <w:rsid w:val="00C87B05"/>
    <w:rsid w:val="00C912A3"/>
    <w:rsid w:val="00C918A6"/>
    <w:rsid w:val="00C91EB5"/>
    <w:rsid w:val="00C91F27"/>
    <w:rsid w:val="00C92A4C"/>
    <w:rsid w:val="00C92B13"/>
    <w:rsid w:val="00C941E8"/>
    <w:rsid w:val="00C944A4"/>
    <w:rsid w:val="00C9516F"/>
    <w:rsid w:val="00C952AB"/>
    <w:rsid w:val="00CA4A98"/>
    <w:rsid w:val="00CA66F1"/>
    <w:rsid w:val="00CA758D"/>
    <w:rsid w:val="00CA7630"/>
    <w:rsid w:val="00CA769C"/>
    <w:rsid w:val="00CB34DF"/>
    <w:rsid w:val="00CB37D2"/>
    <w:rsid w:val="00CB4E39"/>
    <w:rsid w:val="00CB5CFF"/>
    <w:rsid w:val="00CC0C36"/>
    <w:rsid w:val="00CC1FC2"/>
    <w:rsid w:val="00CC2A71"/>
    <w:rsid w:val="00CC3826"/>
    <w:rsid w:val="00CC3C2F"/>
    <w:rsid w:val="00CC4222"/>
    <w:rsid w:val="00CC46E3"/>
    <w:rsid w:val="00CC5D37"/>
    <w:rsid w:val="00CD1A05"/>
    <w:rsid w:val="00CD2563"/>
    <w:rsid w:val="00CD5705"/>
    <w:rsid w:val="00CD5BB1"/>
    <w:rsid w:val="00CD605A"/>
    <w:rsid w:val="00CD6C92"/>
    <w:rsid w:val="00CD727C"/>
    <w:rsid w:val="00CE0054"/>
    <w:rsid w:val="00CE1378"/>
    <w:rsid w:val="00CE2A6C"/>
    <w:rsid w:val="00CE2E69"/>
    <w:rsid w:val="00CE38C1"/>
    <w:rsid w:val="00CE4BD0"/>
    <w:rsid w:val="00CE570C"/>
    <w:rsid w:val="00CE5FCB"/>
    <w:rsid w:val="00CE7995"/>
    <w:rsid w:val="00CF095E"/>
    <w:rsid w:val="00CF0C93"/>
    <w:rsid w:val="00CF19BF"/>
    <w:rsid w:val="00CF418E"/>
    <w:rsid w:val="00CF74AC"/>
    <w:rsid w:val="00D02193"/>
    <w:rsid w:val="00D02F81"/>
    <w:rsid w:val="00D03641"/>
    <w:rsid w:val="00D0446D"/>
    <w:rsid w:val="00D049AF"/>
    <w:rsid w:val="00D04EF5"/>
    <w:rsid w:val="00D0788F"/>
    <w:rsid w:val="00D07BD9"/>
    <w:rsid w:val="00D10F99"/>
    <w:rsid w:val="00D1110A"/>
    <w:rsid w:val="00D11B5D"/>
    <w:rsid w:val="00D13CFA"/>
    <w:rsid w:val="00D143C9"/>
    <w:rsid w:val="00D17C7A"/>
    <w:rsid w:val="00D214CD"/>
    <w:rsid w:val="00D21E09"/>
    <w:rsid w:val="00D2264C"/>
    <w:rsid w:val="00D2389F"/>
    <w:rsid w:val="00D24574"/>
    <w:rsid w:val="00D24A81"/>
    <w:rsid w:val="00D27522"/>
    <w:rsid w:val="00D278A7"/>
    <w:rsid w:val="00D30A33"/>
    <w:rsid w:val="00D33745"/>
    <w:rsid w:val="00D3381F"/>
    <w:rsid w:val="00D33FC3"/>
    <w:rsid w:val="00D3461F"/>
    <w:rsid w:val="00D35B8C"/>
    <w:rsid w:val="00D37B63"/>
    <w:rsid w:val="00D37EB3"/>
    <w:rsid w:val="00D41491"/>
    <w:rsid w:val="00D4256F"/>
    <w:rsid w:val="00D45112"/>
    <w:rsid w:val="00D46239"/>
    <w:rsid w:val="00D4739C"/>
    <w:rsid w:val="00D47EF6"/>
    <w:rsid w:val="00D5017A"/>
    <w:rsid w:val="00D503B2"/>
    <w:rsid w:val="00D53847"/>
    <w:rsid w:val="00D53EC9"/>
    <w:rsid w:val="00D541ED"/>
    <w:rsid w:val="00D54568"/>
    <w:rsid w:val="00D56263"/>
    <w:rsid w:val="00D60D36"/>
    <w:rsid w:val="00D62C6F"/>
    <w:rsid w:val="00D63C93"/>
    <w:rsid w:val="00D64E29"/>
    <w:rsid w:val="00D660A0"/>
    <w:rsid w:val="00D700B2"/>
    <w:rsid w:val="00D74AE0"/>
    <w:rsid w:val="00D7667E"/>
    <w:rsid w:val="00D82179"/>
    <w:rsid w:val="00D83FC6"/>
    <w:rsid w:val="00D84DCB"/>
    <w:rsid w:val="00D85BAE"/>
    <w:rsid w:val="00D86193"/>
    <w:rsid w:val="00D87704"/>
    <w:rsid w:val="00D903F6"/>
    <w:rsid w:val="00D9146F"/>
    <w:rsid w:val="00D918D7"/>
    <w:rsid w:val="00D920AD"/>
    <w:rsid w:val="00D9213E"/>
    <w:rsid w:val="00D925CC"/>
    <w:rsid w:val="00D93AB0"/>
    <w:rsid w:val="00D95444"/>
    <w:rsid w:val="00D96DAE"/>
    <w:rsid w:val="00D97E8D"/>
    <w:rsid w:val="00DA1791"/>
    <w:rsid w:val="00DA19CC"/>
    <w:rsid w:val="00DA2DF7"/>
    <w:rsid w:val="00DA3399"/>
    <w:rsid w:val="00DA3C64"/>
    <w:rsid w:val="00DA52D3"/>
    <w:rsid w:val="00DA771C"/>
    <w:rsid w:val="00DB0F39"/>
    <w:rsid w:val="00DB146B"/>
    <w:rsid w:val="00DB33B8"/>
    <w:rsid w:val="00DB367B"/>
    <w:rsid w:val="00DB37D3"/>
    <w:rsid w:val="00DB40D7"/>
    <w:rsid w:val="00DB4DBA"/>
    <w:rsid w:val="00DB5240"/>
    <w:rsid w:val="00DB7281"/>
    <w:rsid w:val="00DC07BD"/>
    <w:rsid w:val="00DC132A"/>
    <w:rsid w:val="00DC1596"/>
    <w:rsid w:val="00DC1A93"/>
    <w:rsid w:val="00DC271F"/>
    <w:rsid w:val="00DC42A3"/>
    <w:rsid w:val="00DC54D3"/>
    <w:rsid w:val="00DC566F"/>
    <w:rsid w:val="00DC5952"/>
    <w:rsid w:val="00DC7EA1"/>
    <w:rsid w:val="00DD0AA1"/>
    <w:rsid w:val="00DD2004"/>
    <w:rsid w:val="00DD21BE"/>
    <w:rsid w:val="00DD3B80"/>
    <w:rsid w:val="00DE1CA6"/>
    <w:rsid w:val="00DE24C0"/>
    <w:rsid w:val="00DE3814"/>
    <w:rsid w:val="00DE5007"/>
    <w:rsid w:val="00DE544E"/>
    <w:rsid w:val="00DE6A0E"/>
    <w:rsid w:val="00DF037A"/>
    <w:rsid w:val="00DF0954"/>
    <w:rsid w:val="00DF11E7"/>
    <w:rsid w:val="00DF14BA"/>
    <w:rsid w:val="00DF29EE"/>
    <w:rsid w:val="00DF3F77"/>
    <w:rsid w:val="00DF5063"/>
    <w:rsid w:val="00DF5171"/>
    <w:rsid w:val="00DF688D"/>
    <w:rsid w:val="00DF6A7F"/>
    <w:rsid w:val="00E007F3"/>
    <w:rsid w:val="00E00B1A"/>
    <w:rsid w:val="00E01472"/>
    <w:rsid w:val="00E015C5"/>
    <w:rsid w:val="00E0167A"/>
    <w:rsid w:val="00E0197F"/>
    <w:rsid w:val="00E026AF"/>
    <w:rsid w:val="00E02933"/>
    <w:rsid w:val="00E0369E"/>
    <w:rsid w:val="00E04C75"/>
    <w:rsid w:val="00E0578A"/>
    <w:rsid w:val="00E067AB"/>
    <w:rsid w:val="00E13754"/>
    <w:rsid w:val="00E142E3"/>
    <w:rsid w:val="00E15ABB"/>
    <w:rsid w:val="00E16499"/>
    <w:rsid w:val="00E16ED1"/>
    <w:rsid w:val="00E215E4"/>
    <w:rsid w:val="00E2236C"/>
    <w:rsid w:val="00E241FA"/>
    <w:rsid w:val="00E25441"/>
    <w:rsid w:val="00E25B77"/>
    <w:rsid w:val="00E27D5C"/>
    <w:rsid w:val="00E30DD2"/>
    <w:rsid w:val="00E3188C"/>
    <w:rsid w:val="00E324B9"/>
    <w:rsid w:val="00E33AFD"/>
    <w:rsid w:val="00E34290"/>
    <w:rsid w:val="00E3471A"/>
    <w:rsid w:val="00E362C5"/>
    <w:rsid w:val="00E37D85"/>
    <w:rsid w:val="00E40705"/>
    <w:rsid w:val="00E410C6"/>
    <w:rsid w:val="00E4256E"/>
    <w:rsid w:val="00E42F37"/>
    <w:rsid w:val="00E438AC"/>
    <w:rsid w:val="00E43EFC"/>
    <w:rsid w:val="00E443B2"/>
    <w:rsid w:val="00E4637B"/>
    <w:rsid w:val="00E50C46"/>
    <w:rsid w:val="00E5196A"/>
    <w:rsid w:val="00E51B76"/>
    <w:rsid w:val="00E52D0E"/>
    <w:rsid w:val="00E52D34"/>
    <w:rsid w:val="00E530A3"/>
    <w:rsid w:val="00E55EFC"/>
    <w:rsid w:val="00E57D06"/>
    <w:rsid w:val="00E57D7A"/>
    <w:rsid w:val="00E57FDE"/>
    <w:rsid w:val="00E60107"/>
    <w:rsid w:val="00E60A42"/>
    <w:rsid w:val="00E61185"/>
    <w:rsid w:val="00E63D00"/>
    <w:rsid w:val="00E63D04"/>
    <w:rsid w:val="00E64D7A"/>
    <w:rsid w:val="00E65082"/>
    <w:rsid w:val="00E665BF"/>
    <w:rsid w:val="00E66A10"/>
    <w:rsid w:val="00E66F79"/>
    <w:rsid w:val="00E67FC6"/>
    <w:rsid w:val="00E70AD1"/>
    <w:rsid w:val="00E70BC9"/>
    <w:rsid w:val="00E710A7"/>
    <w:rsid w:val="00E712E1"/>
    <w:rsid w:val="00E71400"/>
    <w:rsid w:val="00E71A55"/>
    <w:rsid w:val="00E71F05"/>
    <w:rsid w:val="00E72A1D"/>
    <w:rsid w:val="00E73D59"/>
    <w:rsid w:val="00E74BBC"/>
    <w:rsid w:val="00E74C24"/>
    <w:rsid w:val="00E7751B"/>
    <w:rsid w:val="00E7787F"/>
    <w:rsid w:val="00E80C25"/>
    <w:rsid w:val="00E8468D"/>
    <w:rsid w:val="00E85867"/>
    <w:rsid w:val="00E924BF"/>
    <w:rsid w:val="00E93BDB"/>
    <w:rsid w:val="00E94605"/>
    <w:rsid w:val="00E94C0B"/>
    <w:rsid w:val="00E94CB3"/>
    <w:rsid w:val="00E9558D"/>
    <w:rsid w:val="00E95D8C"/>
    <w:rsid w:val="00E97F71"/>
    <w:rsid w:val="00EA2397"/>
    <w:rsid w:val="00EA3DCB"/>
    <w:rsid w:val="00EA3F95"/>
    <w:rsid w:val="00EA7157"/>
    <w:rsid w:val="00EA78C2"/>
    <w:rsid w:val="00EB00DA"/>
    <w:rsid w:val="00EB0C3D"/>
    <w:rsid w:val="00EB0E8B"/>
    <w:rsid w:val="00EB3A57"/>
    <w:rsid w:val="00EB3C49"/>
    <w:rsid w:val="00EB3FB1"/>
    <w:rsid w:val="00EB6ADF"/>
    <w:rsid w:val="00EB770D"/>
    <w:rsid w:val="00EB78B2"/>
    <w:rsid w:val="00EC055B"/>
    <w:rsid w:val="00EC1728"/>
    <w:rsid w:val="00EC1EB8"/>
    <w:rsid w:val="00EC30AB"/>
    <w:rsid w:val="00EC4641"/>
    <w:rsid w:val="00EC601F"/>
    <w:rsid w:val="00EC675E"/>
    <w:rsid w:val="00EC6809"/>
    <w:rsid w:val="00EC6CD6"/>
    <w:rsid w:val="00EC7679"/>
    <w:rsid w:val="00EC7C7D"/>
    <w:rsid w:val="00ED010D"/>
    <w:rsid w:val="00ED07FA"/>
    <w:rsid w:val="00ED0C18"/>
    <w:rsid w:val="00ED4184"/>
    <w:rsid w:val="00ED566D"/>
    <w:rsid w:val="00ED66A3"/>
    <w:rsid w:val="00ED6B0D"/>
    <w:rsid w:val="00ED75A7"/>
    <w:rsid w:val="00ED7C0F"/>
    <w:rsid w:val="00EE07D0"/>
    <w:rsid w:val="00EE0973"/>
    <w:rsid w:val="00EE18D1"/>
    <w:rsid w:val="00EE21FF"/>
    <w:rsid w:val="00EE2FFB"/>
    <w:rsid w:val="00EE48DB"/>
    <w:rsid w:val="00EE4EF9"/>
    <w:rsid w:val="00EE55EA"/>
    <w:rsid w:val="00EF07A6"/>
    <w:rsid w:val="00EF0BD6"/>
    <w:rsid w:val="00EF0F1C"/>
    <w:rsid w:val="00EF178F"/>
    <w:rsid w:val="00EF19DE"/>
    <w:rsid w:val="00EF3961"/>
    <w:rsid w:val="00EF5A62"/>
    <w:rsid w:val="00EF6780"/>
    <w:rsid w:val="00F007E1"/>
    <w:rsid w:val="00F00959"/>
    <w:rsid w:val="00F01D76"/>
    <w:rsid w:val="00F01EEA"/>
    <w:rsid w:val="00F02105"/>
    <w:rsid w:val="00F02ED1"/>
    <w:rsid w:val="00F03E76"/>
    <w:rsid w:val="00F042CA"/>
    <w:rsid w:val="00F04B92"/>
    <w:rsid w:val="00F05ACC"/>
    <w:rsid w:val="00F05EF8"/>
    <w:rsid w:val="00F05FDB"/>
    <w:rsid w:val="00F10E6F"/>
    <w:rsid w:val="00F11F0A"/>
    <w:rsid w:val="00F1274A"/>
    <w:rsid w:val="00F12E57"/>
    <w:rsid w:val="00F15610"/>
    <w:rsid w:val="00F16645"/>
    <w:rsid w:val="00F20091"/>
    <w:rsid w:val="00F205F6"/>
    <w:rsid w:val="00F22721"/>
    <w:rsid w:val="00F2377B"/>
    <w:rsid w:val="00F23A5D"/>
    <w:rsid w:val="00F2582E"/>
    <w:rsid w:val="00F30DD0"/>
    <w:rsid w:val="00F31744"/>
    <w:rsid w:val="00F3387C"/>
    <w:rsid w:val="00F33E59"/>
    <w:rsid w:val="00F33E7F"/>
    <w:rsid w:val="00F3507F"/>
    <w:rsid w:val="00F36980"/>
    <w:rsid w:val="00F36C43"/>
    <w:rsid w:val="00F37A61"/>
    <w:rsid w:val="00F40481"/>
    <w:rsid w:val="00F417DF"/>
    <w:rsid w:val="00F42637"/>
    <w:rsid w:val="00F44CFA"/>
    <w:rsid w:val="00F44D7C"/>
    <w:rsid w:val="00F44FD2"/>
    <w:rsid w:val="00F45E3A"/>
    <w:rsid w:val="00F47511"/>
    <w:rsid w:val="00F508DA"/>
    <w:rsid w:val="00F51080"/>
    <w:rsid w:val="00F52DD7"/>
    <w:rsid w:val="00F52E1B"/>
    <w:rsid w:val="00F52F9C"/>
    <w:rsid w:val="00F549C7"/>
    <w:rsid w:val="00F54DD7"/>
    <w:rsid w:val="00F55894"/>
    <w:rsid w:val="00F5735E"/>
    <w:rsid w:val="00F57878"/>
    <w:rsid w:val="00F6085A"/>
    <w:rsid w:val="00F60C90"/>
    <w:rsid w:val="00F619B9"/>
    <w:rsid w:val="00F61D37"/>
    <w:rsid w:val="00F621B4"/>
    <w:rsid w:val="00F65FBF"/>
    <w:rsid w:val="00F66CDB"/>
    <w:rsid w:val="00F66FE2"/>
    <w:rsid w:val="00F70759"/>
    <w:rsid w:val="00F723A1"/>
    <w:rsid w:val="00F72437"/>
    <w:rsid w:val="00F727DC"/>
    <w:rsid w:val="00F7297E"/>
    <w:rsid w:val="00F735D5"/>
    <w:rsid w:val="00F73735"/>
    <w:rsid w:val="00F74039"/>
    <w:rsid w:val="00F804FE"/>
    <w:rsid w:val="00F81022"/>
    <w:rsid w:val="00F81FA5"/>
    <w:rsid w:val="00F82213"/>
    <w:rsid w:val="00F823D4"/>
    <w:rsid w:val="00F83958"/>
    <w:rsid w:val="00F84C1B"/>
    <w:rsid w:val="00F84DE7"/>
    <w:rsid w:val="00F85072"/>
    <w:rsid w:val="00F8507E"/>
    <w:rsid w:val="00F866CC"/>
    <w:rsid w:val="00F86960"/>
    <w:rsid w:val="00F90C1D"/>
    <w:rsid w:val="00F91595"/>
    <w:rsid w:val="00F91AF3"/>
    <w:rsid w:val="00F92FF9"/>
    <w:rsid w:val="00F93F89"/>
    <w:rsid w:val="00F941B5"/>
    <w:rsid w:val="00F94455"/>
    <w:rsid w:val="00F960E6"/>
    <w:rsid w:val="00FA0010"/>
    <w:rsid w:val="00FA08AC"/>
    <w:rsid w:val="00FA0B34"/>
    <w:rsid w:val="00FA3059"/>
    <w:rsid w:val="00FA354B"/>
    <w:rsid w:val="00FA366E"/>
    <w:rsid w:val="00FA41E4"/>
    <w:rsid w:val="00FA6DC5"/>
    <w:rsid w:val="00FA714C"/>
    <w:rsid w:val="00FB039E"/>
    <w:rsid w:val="00FB0BA7"/>
    <w:rsid w:val="00FB123C"/>
    <w:rsid w:val="00FB1C54"/>
    <w:rsid w:val="00FB48BC"/>
    <w:rsid w:val="00FB4CA4"/>
    <w:rsid w:val="00FB544C"/>
    <w:rsid w:val="00FB62F9"/>
    <w:rsid w:val="00FC1BD2"/>
    <w:rsid w:val="00FC36A9"/>
    <w:rsid w:val="00FC3ECB"/>
    <w:rsid w:val="00FC5944"/>
    <w:rsid w:val="00FC63A1"/>
    <w:rsid w:val="00FD1AC2"/>
    <w:rsid w:val="00FD37D6"/>
    <w:rsid w:val="00FD397D"/>
    <w:rsid w:val="00FD5DCB"/>
    <w:rsid w:val="00FE100E"/>
    <w:rsid w:val="00FE1C1E"/>
    <w:rsid w:val="00FE3918"/>
    <w:rsid w:val="00FE499B"/>
    <w:rsid w:val="00FE7B52"/>
    <w:rsid w:val="00FF004E"/>
    <w:rsid w:val="00FF1507"/>
    <w:rsid w:val="00FF1DCA"/>
    <w:rsid w:val="00FF21EE"/>
    <w:rsid w:val="00FF2285"/>
    <w:rsid w:val="00FF2AA3"/>
    <w:rsid w:val="00FF2D7E"/>
    <w:rsid w:val="00FF3220"/>
    <w:rsid w:val="00FF39FC"/>
    <w:rsid w:val="00FF3A33"/>
    <w:rsid w:val="00FF6187"/>
    <w:rsid w:val="00FF65A6"/>
    <w:rsid w:val="00FF69B7"/>
    <w:rsid w:val="00FF710B"/>
    <w:rsid w:val="00FF7EC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8B6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AD8"/>
    <w:rPr>
      <w:rFonts w:eastAsia="Times New Roman"/>
      <w:sz w:val="24"/>
      <w:szCs w:val="24"/>
      <w:lang w:eastAsia="en-GB"/>
    </w:rPr>
  </w:style>
  <w:style w:type="paragraph" w:styleId="Heading1">
    <w:name w:val="heading 1"/>
    <w:basedOn w:val="Normal"/>
    <w:link w:val="Heading1Char"/>
    <w:uiPriority w:val="9"/>
    <w:qFormat/>
    <w:rsid w:val="006175F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25441"/>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6736E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47E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7D"/>
    <w:pPr>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6175F2"/>
    <w:rPr>
      <w:rFonts w:eastAsia="Times New Roman"/>
      <w:b/>
      <w:bCs/>
      <w:kern w:val="36"/>
      <w:sz w:val="48"/>
      <w:szCs w:val="48"/>
      <w:lang w:eastAsia="en-GB"/>
    </w:rPr>
  </w:style>
  <w:style w:type="character" w:customStyle="1" w:styleId="cit">
    <w:name w:val="cit"/>
    <w:basedOn w:val="DefaultParagraphFont"/>
    <w:rsid w:val="006175F2"/>
  </w:style>
  <w:style w:type="character" w:styleId="Hyperlink">
    <w:name w:val="Hyperlink"/>
    <w:basedOn w:val="DefaultParagraphFont"/>
    <w:uiPriority w:val="99"/>
    <w:unhideWhenUsed/>
    <w:rsid w:val="006175F2"/>
    <w:rPr>
      <w:color w:val="0000FF"/>
      <w:u w:val="single"/>
    </w:rPr>
  </w:style>
  <w:style w:type="character" w:customStyle="1" w:styleId="apple-converted-space">
    <w:name w:val="apple-converted-space"/>
    <w:basedOn w:val="DefaultParagraphFont"/>
    <w:rsid w:val="006175F2"/>
  </w:style>
  <w:style w:type="character" w:customStyle="1" w:styleId="fm-citation-ids-label">
    <w:name w:val="fm-citation-ids-label"/>
    <w:basedOn w:val="DefaultParagraphFont"/>
    <w:rsid w:val="006175F2"/>
  </w:style>
  <w:style w:type="paragraph" w:styleId="NormalWeb">
    <w:name w:val="Normal (Web)"/>
    <w:basedOn w:val="Normal"/>
    <w:uiPriority w:val="99"/>
    <w:unhideWhenUsed/>
    <w:rsid w:val="00605EED"/>
    <w:pPr>
      <w:spacing w:before="100" w:beforeAutospacing="1" w:after="100" w:afterAutospacing="1"/>
    </w:pPr>
  </w:style>
  <w:style w:type="character" w:styleId="Strong">
    <w:name w:val="Strong"/>
    <w:basedOn w:val="DefaultParagraphFont"/>
    <w:uiPriority w:val="22"/>
    <w:qFormat/>
    <w:rsid w:val="002F193A"/>
    <w:rPr>
      <w:b/>
      <w:bCs/>
    </w:rPr>
  </w:style>
  <w:style w:type="character" w:customStyle="1" w:styleId="Heading3Char">
    <w:name w:val="Heading 3 Char"/>
    <w:basedOn w:val="DefaultParagraphFont"/>
    <w:link w:val="Heading3"/>
    <w:uiPriority w:val="9"/>
    <w:rsid w:val="006736E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736EF"/>
    <w:rPr>
      <w:i/>
      <w:iCs/>
    </w:rPr>
  </w:style>
  <w:style w:type="paragraph" w:styleId="Header">
    <w:name w:val="header"/>
    <w:basedOn w:val="Normal"/>
    <w:link w:val="HeaderChar"/>
    <w:uiPriority w:val="99"/>
    <w:unhideWhenUsed/>
    <w:rsid w:val="00507927"/>
    <w:pPr>
      <w:tabs>
        <w:tab w:val="center" w:pos="4513"/>
        <w:tab w:val="right" w:pos="9026"/>
      </w:tabs>
    </w:pPr>
    <w:rPr>
      <w:rFonts w:eastAsiaTheme="minorHAnsi"/>
      <w:sz w:val="22"/>
      <w:szCs w:val="22"/>
      <w:lang w:eastAsia="en-US"/>
    </w:rPr>
  </w:style>
  <w:style w:type="character" w:customStyle="1" w:styleId="HeaderChar">
    <w:name w:val="Header Char"/>
    <w:basedOn w:val="DefaultParagraphFont"/>
    <w:link w:val="Header"/>
    <w:uiPriority w:val="99"/>
    <w:rsid w:val="00507927"/>
  </w:style>
  <w:style w:type="paragraph" w:styleId="Footer">
    <w:name w:val="footer"/>
    <w:basedOn w:val="Normal"/>
    <w:link w:val="FooterChar"/>
    <w:uiPriority w:val="99"/>
    <w:unhideWhenUsed/>
    <w:rsid w:val="00507927"/>
    <w:pPr>
      <w:tabs>
        <w:tab w:val="center" w:pos="4513"/>
        <w:tab w:val="right" w:pos="9026"/>
      </w:tabs>
    </w:pPr>
    <w:rPr>
      <w:rFonts w:eastAsiaTheme="minorHAnsi"/>
      <w:sz w:val="22"/>
      <w:szCs w:val="22"/>
      <w:lang w:eastAsia="en-US"/>
    </w:rPr>
  </w:style>
  <w:style w:type="character" w:customStyle="1" w:styleId="FooterChar">
    <w:name w:val="Footer Char"/>
    <w:basedOn w:val="DefaultParagraphFont"/>
    <w:link w:val="Footer"/>
    <w:uiPriority w:val="99"/>
    <w:rsid w:val="00507927"/>
  </w:style>
  <w:style w:type="paragraph" w:customStyle="1" w:styleId="metadata-entry">
    <w:name w:val="metadata-entry"/>
    <w:basedOn w:val="Normal"/>
    <w:rsid w:val="00691CA8"/>
    <w:pPr>
      <w:spacing w:before="100" w:beforeAutospacing="1" w:after="100" w:afterAutospacing="1"/>
    </w:pPr>
  </w:style>
  <w:style w:type="character" w:customStyle="1" w:styleId="generated">
    <w:name w:val="generated"/>
    <w:basedOn w:val="DefaultParagraphFont"/>
    <w:rsid w:val="00691CA8"/>
  </w:style>
  <w:style w:type="character" w:styleId="FollowedHyperlink">
    <w:name w:val="FollowedHyperlink"/>
    <w:basedOn w:val="DefaultParagraphFont"/>
    <w:uiPriority w:val="99"/>
    <w:semiHidden/>
    <w:unhideWhenUsed/>
    <w:rsid w:val="00691CA8"/>
    <w:rPr>
      <w:color w:val="954F72" w:themeColor="followedHyperlink"/>
      <w:u w:val="single"/>
    </w:rPr>
  </w:style>
  <w:style w:type="paragraph" w:styleId="NoSpacing">
    <w:name w:val="No Spacing"/>
    <w:link w:val="NoSpacingChar"/>
    <w:uiPriority w:val="1"/>
    <w:qFormat/>
    <w:rsid w:val="000A02F6"/>
  </w:style>
  <w:style w:type="character" w:styleId="PageNumber">
    <w:name w:val="page number"/>
    <w:basedOn w:val="DefaultParagraphFont"/>
    <w:uiPriority w:val="99"/>
    <w:semiHidden/>
    <w:unhideWhenUsed/>
    <w:rsid w:val="009A5A9B"/>
  </w:style>
  <w:style w:type="character" w:customStyle="1" w:styleId="UnresolvedMention1">
    <w:name w:val="Unresolved Mention1"/>
    <w:basedOn w:val="DefaultParagraphFont"/>
    <w:uiPriority w:val="99"/>
    <w:semiHidden/>
    <w:unhideWhenUsed/>
    <w:rsid w:val="008B08A7"/>
    <w:rPr>
      <w:color w:val="605E5C"/>
      <w:shd w:val="clear" w:color="auto" w:fill="E1DFDD"/>
    </w:rPr>
  </w:style>
  <w:style w:type="table" w:styleId="TableGrid">
    <w:name w:val="Table Grid"/>
    <w:basedOn w:val="TableNormal"/>
    <w:uiPriority w:val="39"/>
    <w:rsid w:val="001900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ate-display-single">
    <w:name w:val="date-display-single"/>
    <w:basedOn w:val="DefaultParagraphFont"/>
    <w:rsid w:val="002E20E2"/>
  </w:style>
  <w:style w:type="character" w:customStyle="1" w:styleId="NoSpacingChar">
    <w:name w:val="No Spacing Char"/>
    <w:basedOn w:val="DefaultParagraphFont"/>
    <w:link w:val="NoSpacing"/>
    <w:uiPriority w:val="1"/>
    <w:rsid w:val="000D4E4F"/>
  </w:style>
  <w:style w:type="character" w:customStyle="1" w:styleId="Heading2Char">
    <w:name w:val="Heading 2 Char"/>
    <w:basedOn w:val="DefaultParagraphFont"/>
    <w:link w:val="Heading2"/>
    <w:uiPriority w:val="9"/>
    <w:rsid w:val="00E25441"/>
    <w:rPr>
      <w:rFonts w:asciiTheme="majorHAnsi" w:eastAsiaTheme="majorEastAsia" w:hAnsiTheme="majorHAnsi" w:cstheme="majorBidi"/>
      <w:color w:val="2F5496" w:themeColor="accent1" w:themeShade="BF"/>
      <w:sz w:val="26"/>
      <w:szCs w:val="26"/>
    </w:rPr>
  </w:style>
  <w:style w:type="character" w:customStyle="1" w:styleId="divider">
    <w:name w:val="divider"/>
    <w:basedOn w:val="DefaultParagraphFont"/>
    <w:rsid w:val="00E25441"/>
  </w:style>
  <w:style w:type="character" w:customStyle="1" w:styleId="contentauthor--name">
    <w:name w:val="content__author--name"/>
    <w:basedOn w:val="DefaultParagraphFont"/>
    <w:rsid w:val="00E25441"/>
  </w:style>
  <w:style w:type="character" w:customStyle="1" w:styleId="contentauthor--date">
    <w:name w:val="content__author--date"/>
    <w:basedOn w:val="DefaultParagraphFont"/>
    <w:rsid w:val="00E25441"/>
  </w:style>
  <w:style w:type="paragraph" w:customStyle="1" w:styleId="body">
    <w:name w:val="body"/>
    <w:basedOn w:val="Normal"/>
    <w:rsid w:val="004B0FB1"/>
    <w:pPr>
      <w:spacing w:before="100" w:beforeAutospacing="1" w:after="100" w:afterAutospacing="1"/>
    </w:pPr>
  </w:style>
  <w:style w:type="character" w:customStyle="1" w:styleId="element-citation">
    <w:name w:val="element-citation"/>
    <w:basedOn w:val="DefaultParagraphFont"/>
    <w:rsid w:val="00371415"/>
  </w:style>
  <w:style w:type="character" w:customStyle="1" w:styleId="ref-journal">
    <w:name w:val="ref-journal"/>
    <w:basedOn w:val="DefaultParagraphFont"/>
    <w:rsid w:val="00371415"/>
  </w:style>
  <w:style w:type="character" w:customStyle="1" w:styleId="ref-vol">
    <w:name w:val="ref-vol"/>
    <w:basedOn w:val="DefaultParagraphFont"/>
    <w:rsid w:val="00371415"/>
  </w:style>
  <w:style w:type="character" w:customStyle="1" w:styleId="nowrap">
    <w:name w:val="nowrap"/>
    <w:basedOn w:val="DefaultParagraphFont"/>
    <w:rsid w:val="00371415"/>
  </w:style>
  <w:style w:type="character" w:customStyle="1" w:styleId="il">
    <w:name w:val="il"/>
    <w:basedOn w:val="DefaultParagraphFont"/>
    <w:rsid w:val="003133B3"/>
  </w:style>
  <w:style w:type="character" w:customStyle="1" w:styleId="a">
    <w:name w:val="_"/>
    <w:basedOn w:val="DefaultParagraphFont"/>
    <w:rsid w:val="006A5578"/>
  </w:style>
  <w:style w:type="character" w:customStyle="1" w:styleId="Heading4Char">
    <w:name w:val="Heading 4 Char"/>
    <w:basedOn w:val="DefaultParagraphFont"/>
    <w:link w:val="Heading4"/>
    <w:uiPriority w:val="9"/>
    <w:rsid w:val="00547E5D"/>
    <w:rPr>
      <w:rFonts w:asciiTheme="majorHAnsi" w:eastAsiaTheme="majorEastAsia" w:hAnsiTheme="majorHAnsi" w:cstheme="majorBidi"/>
      <w:i/>
      <w:iCs/>
      <w:color w:val="2F5496" w:themeColor="accent1" w:themeShade="BF"/>
      <w:sz w:val="24"/>
      <w:szCs w:val="24"/>
      <w:lang w:eastAsia="en-GB"/>
    </w:rPr>
  </w:style>
  <w:style w:type="character" w:customStyle="1" w:styleId="UnresolvedMention2">
    <w:name w:val="Unresolved Mention2"/>
    <w:basedOn w:val="DefaultParagraphFont"/>
    <w:uiPriority w:val="99"/>
    <w:rsid w:val="00743C41"/>
    <w:rPr>
      <w:color w:val="605E5C"/>
      <w:shd w:val="clear" w:color="auto" w:fill="E1DFDD"/>
    </w:rPr>
  </w:style>
  <w:style w:type="paragraph" w:customStyle="1" w:styleId="Default">
    <w:name w:val="Default"/>
    <w:rsid w:val="00974179"/>
    <w:pPr>
      <w:autoSpaceDE w:val="0"/>
      <w:autoSpaceDN w:val="0"/>
      <w:adjustRightInd w:val="0"/>
    </w:pPr>
    <w:rPr>
      <w:rFonts w:ascii="Thieme Argo 2011 Medium" w:hAnsi="Thieme Argo 2011 Medium" w:cs="Thieme Argo 2011 Medium"/>
      <w:color w:val="000000"/>
      <w:sz w:val="24"/>
      <w:szCs w:val="24"/>
      <w:lang w:val="en-GB"/>
    </w:rPr>
  </w:style>
  <w:style w:type="character" w:customStyle="1" w:styleId="A3">
    <w:name w:val="A3"/>
    <w:uiPriority w:val="99"/>
    <w:rsid w:val="00974179"/>
    <w:rPr>
      <w:rFonts w:cs="Thieme Argo 2011 Light"/>
      <w:color w:val="000000"/>
      <w:sz w:val="12"/>
      <w:szCs w:val="12"/>
    </w:rPr>
  </w:style>
  <w:style w:type="character" w:customStyle="1" w:styleId="metadata--author-name">
    <w:name w:val="metadata--author-name"/>
    <w:basedOn w:val="DefaultParagraphFont"/>
    <w:rsid w:val="00760F71"/>
  </w:style>
  <w:style w:type="character" w:customStyle="1" w:styleId="action">
    <w:name w:val="action"/>
    <w:basedOn w:val="DefaultParagraphFont"/>
    <w:rsid w:val="00760F71"/>
  </w:style>
  <w:style w:type="paragraph" w:customStyle="1" w:styleId="metadata--citation">
    <w:name w:val="metadata--citation"/>
    <w:basedOn w:val="Normal"/>
    <w:rsid w:val="00760F71"/>
    <w:pPr>
      <w:spacing w:before="100" w:beforeAutospacing="1" w:after="100" w:afterAutospacing="1"/>
    </w:pPr>
  </w:style>
  <w:style w:type="character" w:customStyle="1" w:styleId="metadata--source-title">
    <w:name w:val="metadata--source-title"/>
    <w:basedOn w:val="DefaultParagraphFont"/>
    <w:rsid w:val="00760F71"/>
  </w:style>
  <w:style w:type="character" w:customStyle="1" w:styleId="doi">
    <w:name w:val="doi"/>
    <w:basedOn w:val="DefaultParagraphFont"/>
    <w:rsid w:val="00E65082"/>
  </w:style>
  <w:style w:type="character" w:customStyle="1" w:styleId="highwire-cite-article-type">
    <w:name w:val="highwire-cite-article-type"/>
    <w:basedOn w:val="DefaultParagraphFont"/>
    <w:rsid w:val="00E710A7"/>
  </w:style>
  <w:style w:type="character" w:customStyle="1" w:styleId="highwire-cite-journal">
    <w:name w:val="highwire-cite-journal"/>
    <w:basedOn w:val="DefaultParagraphFont"/>
    <w:rsid w:val="00E710A7"/>
  </w:style>
  <w:style w:type="character" w:customStyle="1" w:styleId="highwire-cite-published-year">
    <w:name w:val="highwire-cite-published-year"/>
    <w:basedOn w:val="DefaultParagraphFont"/>
    <w:rsid w:val="00E710A7"/>
  </w:style>
  <w:style w:type="character" w:customStyle="1" w:styleId="highwire-cite-volume-issue">
    <w:name w:val="highwire-cite-volume-issue"/>
    <w:basedOn w:val="DefaultParagraphFont"/>
    <w:rsid w:val="00E710A7"/>
  </w:style>
  <w:style w:type="character" w:customStyle="1" w:styleId="highwire-cite-doi">
    <w:name w:val="highwire-cite-doi"/>
    <w:basedOn w:val="DefaultParagraphFont"/>
    <w:rsid w:val="00E710A7"/>
  </w:style>
  <w:style w:type="character" w:customStyle="1" w:styleId="highwire-cite-date">
    <w:name w:val="highwire-cite-date"/>
    <w:basedOn w:val="DefaultParagraphFont"/>
    <w:rsid w:val="00E710A7"/>
  </w:style>
  <w:style w:type="character" w:customStyle="1" w:styleId="highwire-cite-article-as">
    <w:name w:val="highwire-cite-article-as"/>
    <w:basedOn w:val="DefaultParagraphFont"/>
    <w:rsid w:val="00E710A7"/>
  </w:style>
  <w:style w:type="character" w:customStyle="1" w:styleId="italic">
    <w:name w:val="italic"/>
    <w:basedOn w:val="DefaultParagraphFont"/>
    <w:rsid w:val="00E710A7"/>
  </w:style>
  <w:style w:type="character" w:customStyle="1" w:styleId="period">
    <w:name w:val="period"/>
    <w:basedOn w:val="DefaultParagraphFont"/>
    <w:rsid w:val="003223B3"/>
  </w:style>
  <w:style w:type="character" w:customStyle="1" w:styleId="citation-doi">
    <w:name w:val="citation-doi"/>
    <w:basedOn w:val="DefaultParagraphFont"/>
    <w:rsid w:val="003223B3"/>
  </w:style>
  <w:style w:type="character" w:customStyle="1" w:styleId="authors-list-item">
    <w:name w:val="authors-list-item"/>
    <w:basedOn w:val="DefaultParagraphFont"/>
    <w:rsid w:val="003223B3"/>
  </w:style>
  <w:style w:type="character" w:customStyle="1" w:styleId="author-sup-separator">
    <w:name w:val="author-sup-separator"/>
    <w:basedOn w:val="DefaultParagraphFont"/>
    <w:rsid w:val="003223B3"/>
  </w:style>
  <w:style w:type="character" w:styleId="HTMLCite">
    <w:name w:val="HTML Cite"/>
    <w:basedOn w:val="DefaultParagraphFont"/>
    <w:uiPriority w:val="99"/>
    <w:semiHidden/>
    <w:unhideWhenUsed/>
    <w:rsid w:val="007E0BA9"/>
    <w:rPr>
      <w:i/>
      <w:iCs/>
    </w:rPr>
  </w:style>
  <w:style w:type="paragraph" w:customStyle="1" w:styleId="first">
    <w:name w:val="first"/>
    <w:basedOn w:val="Normal"/>
    <w:rsid w:val="007E0BA9"/>
    <w:pPr>
      <w:spacing w:before="100" w:beforeAutospacing="1" w:after="100" w:afterAutospacing="1"/>
    </w:pPr>
  </w:style>
  <w:style w:type="paragraph" w:customStyle="1" w:styleId="last">
    <w:name w:val="last"/>
    <w:basedOn w:val="Normal"/>
    <w:rsid w:val="007E0BA9"/>
    <w:pPr>
      <w:spacing w:before="100" w:beforeAutospacing="1" w:after="100" w:afterAutospacing="1"/>
    </w:pPr>
  </w:style>
  <w:style w:type="character" w:customStyle="1" w:styleId="name">
    <w:name w:val="name"/>
    <w:basedOn w:val="DefaultParagraphFont"/>
    <w:rsid w:val="007E0BA9"/>
  </w:style>
  <w:style w:type="character" w:customStyle="1" w:styleId="title-text">
    <w:name w:val="title-text"/>
    <w:basedOn w:val="DefaultParagraphFont"/>
    <w:rsid w:val="00B04AD8"/>
  </w:style>
  <w:style w:type="character" w:customStyle="1" w:styleId="sr-only">
    <w:name w:val="sr-only"/>
    <w:basedOn w:val="DefaultParagraphFont"/>
    <w:rsid w:val="00B04AD8"/>
  </w:style>
  <w:style w:type="character" w:customStyle="1" w:styleId="text">
    <w:name w:val="text"/>
    <w:basedOn w:val="DefaultParagraphFont"/>
    <w:rsid w:val="00B04AD8"/>
  </w:style>
  <w:style w:type="character" w:customStyle="1" w:styleId="UnresolvedMention3">
    <w:name w:val="Unresolved Mention3"/>
    <w:basedOn w:val="DefaultParagraphFont"/>
    <w:uiPriority w:val="99"/>
    <w:semiHidden/>
    <w:unhideWhenUsed/>
    <w:rsid w:val="00714E44"/>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AD8"/>
    <w:rPr>
      <w:rFonts w:eastAsia="Times New Roman"/>
      <w:sz w:val="24"/>
      <w:szCs w:val="24"/>
      <w:lang w:eastAsia="en-GB"/>
    </w:rPr>
  </w:style>
  <w:style w:type="paragraph" w:styleId="Heading1">
    <w:name w:val="heading 1"/>
    <w:basedOn w:val="Normal"/>
    <w:link w:val="Heading1Char"/>
    <w:uiPriority w:val="9"/>
    <w:qFormat/>
    <w:rsid w:val="006175F2"/>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E25441"/>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6736E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47E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F7D"/>
    <w:pPr>
      <w:ind w:left="720"/>
      <w:contextualSpacing/>
    </w:pPr>
    <w:rPr>
      <w:rFonts w:eastAsiaTheme="minorHAnsi"/>
      <w:sz w:val="22"/>
      <w:szCs w:val="22"/>
      <w:lang w:eastAsia="en-US"/>
    </w:rPr>
  </w:style>
  <w:style w:type="character" w:customStyle="1" w:styleId="Heading1Char">
    <w:name w:val="Heading 1 Char"/>
    <w:basedOn w:val="DefaultParagraphFont"/>
    <w:link w:val="Heading1"/>
    <w:uiPriority w:val="9"/>
    <w:rsid w:val="006175F2"/>
    <w:rPr>
      <w:rFonts w:eastAsia="Times New Roman"/>
      <w:b/>
      <w:bCs/>
      <w:kern w:val="36"/>
      <w:sz w:val="48"/>
      <w:szCs w:val="48"/>
      <w:lang w:eastAsia="en-GB"/>
    </w:rPr>
  </w:style>
  <w:style w:type="character" w:customStyle="1" w:styleId="cit">
    <w:name w:val="cit"/>
    <w:basedOn w:val="DefaultParagraphFont"/>
    <w:rsid w:val="006175F2"/>
  </w:style>
  <w:style w:type="character" w:styleId="Hyperlink">
    <w:name w:val="Hyperlink"/>
    <w:basedOn w:val="DefaultParagraphFont"/>
    <w:uiPriority w:val="99"/>
    <w:unhideWhenUsed/>
    <w:rsid w:val="006175F2"/>
    <w:rPr>
      <w:color w:val="0000FF"/>
      <w:u w:val="single"/>
    </w:rPr>
  </w:style>
  <w:style w:type="character" w:customStyle="1" w:styleId="apple-converted-space">
    <w:name w:val="apple-converted-space"/>
    <w:basedOn w:val="DefaultParagraphFont"/>
    <w:rsid w:val="006175F2"/>
  </w:style>
  <w:style w:type="character" w:customStyle="1" w:styleId="fm-citation-ids-label">
    <w:name w:val="fm-citation-ids-label"/>
    <w:basedOn w:val="DefaultParagraphFont"/>
    <w:rsid w:val="006175F2"/>
  </w:style>
  <w:style w:type="paragraph" w:styleId="NormalWeb">
    <w:name w:val="Normal (Web)"/>
    <w:basedOn w:val="Normal"/>
    <w:uiPriority w:val="99"/>
    <w:unhideWhenUsed/>
    <w:rsid w:val="00605EED"/>
    <w:pPr>
      <w:spacing w:before="100" w:beforeAutospacing="1" w:after="100" w:afterAutospacing="1"/>
    </w:pPr>
  </w:style>
  <w:style w:type="character" w:styleId="Strong">
    <w:name w:val="Strong"/>
    <w:basedOn w:val="DefaultParagraphFont"/>
    <w:uiPriority w:val="22"/>
    <w:qFormat/>
    <w:rsid w:val="002F193A"/>
    <w:rPr>
      <w:b/>
      <w:bCs/>
    </w:rPr>
  </w:style>
  <w:style w:type="character" w:customStyle="1" w:styleId="Heading3Char">
    <w:name w:val="Heading 3 Char"/>
    <w:basedOn w:val="DefaultParagraphFont"/>
    <w:link w:val="Heading3"/>
    <w:uiPriority w:val="9"/>
    <w:rsid w:val="006736E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736EF"/>
    <w:rPr>
      <w:i/>
      <w:iCs/>
    </w:rPr>
  </w:style>
  <w:style w:type="paragraph" w:styleId="Header">
    <w:name w:val="header"/>
    <w:basedOn w:val="Normal"/>
    <w:link w:val="HeaderChar"/>
    <w:uiPriority w:val="99"/>
    <w:unhideWhenUsed/>
    <w:rsid w:val="00507927"/>
    <w:pPr>
      <w:tabs>
        <w:tab w:val="center" w:pos="4513"/>
        <w:tab w:val="right" w:pos="9026"/>
      </w:tabs>
    </w:pPr>
    <w:rPr>
      <w:rFonts w:eastAsiaTheme="minorHAnsi"/>
      <w:sz w:val="22"/>
      <w:szCs w:val="22"/>
      <w:lang w:eastAsia="en-US"/>
    </w:rPr>
  </w:style>
  <w:style w:type="character" w:customStyle="1" w:styleId="HeaderChar">
    <w:name w:val="Header Char"/>
    <w:basedOn w:val="DefaultParagraphFont"/>
    <w:link w:val="Header"/>
    <w:uiPriority w:val="99"/>
    <w:rsid w:val="00507927"/>
  </w:style>
  <w:style w:type="paragraph" w:styleId="Footer">
    <w:name w:val="footer"/>
    <w:basedOn w:val="Normal"/>
    <w:link w:val="FooterChar"/>
    <w:uiPriority w:val="99"/>
    <w:unhideWhenUsed/>
    <w:rsid w:val="00507927"/>
    <w:pPr>
      <w:tabs>
        <w:tab w:val="center" w:pos="4513"/>
        <w:tab w:val="right" w:pos="9026"/>
      </w:tabs>
    </w:pPr>
    <w:rPr>
      <w:rFonts w:eastAsiaTheme="minorHAnsi"/>
      <w:sz w:val="22"/>
      <w:szCs w:val="22"/>
      <w:lang w:eastAsia="en-US"/>
    </w:rPr>
  </w:style>
  <w:style w:type="character" w:customStyle="1" w:styleId="FooterChar">
    <w:name w:val="Footer Char"/>
    <w:basedOn w:val="DefaultParagraphFont"/>
    <w:link w:val="Footer"/>
    <w:uiPriority w:val="99"/>
    <w:rsid w:val="00507927"/>
  </w:style>
  <w:style w:type="paragraph" w:customStyle="1" w:styleId="metadata-entry">
    <w:name w:val="metadata-entry"/>
    <w:basedOn w:val="Normal"/>
    <w:rsid w:val="00691CA8"/>
    <w:pPr>
      <w:spacing w:before="100" w:beforeAutospacing="1" w:after="100" w:afterAutospacing="1"/>
    </w:pPr>
  </w:style>
  <w:style w:type="character" w:customStyle="1" w:styleId="generated">
    <w:name w:val="generated"/>
    <w:basedOn w:val="DefaultParagraphFont"/>
    <w:rsid w:val="00691CA8"/>
  </w:style>
  <w:style w:type="character" w:styleId="FollowedHyperlink">
    <w:name w:val="FollowedHyperlink"/>
    <w:basedOn w:val="DefaultParagraphFont"/>
    <w:uiPriority w:val="99"/>
    <w:semiHidden/>
    <w:unhideWhenUsed/>
    <w:rsid w:val="00691CA8"/>
    <w:rPr>
      <w:color w:val="954F72" w:themeColor="followedHyperlink"/>
      <w:u w:val="single"/>
    </w:rPr>
  </w:style>
  <w:style w:type="paragraph" w:styleId="NoSpacing">
    <w:name w:val="No Spacing"/>
    <w:link w:val="NoSpacingChar"/>
    <w:uiPriority w:val="1"/>
    <w:qFormat/>
    <w:rsid w:val="000A02F6"/>
  </w:style>
  <w:style w:type="character" w:styleId="PageNumber">
    <w:name w:val="page number"/>
    <w:basedOn w:val="DefaultParagraphFont"/>
    <w:uiPriority w:val="99"/>
    <w:semiHidden/>
    <w:unhideWhenUsed/>
    <w:rsid w:val="009A5A9B"/>
  </w:style>
  <w:style w:type="character" w:customStyle="1" w:styleId="UnresolvedMention1">
    <w:name w:val="Unresolved Mention1"/>
    <w:basedOn w:val="DefaultParagraphFont"/>
    <w:uiPriority w:val="99"/>
    <w:semiHidden/>
    <w:unhideWhenUsed/>
    <w:rsid w:val="008B08A7"/>
    <w:rPr>
      <w:color w:val="605E5C"/>
      <w:shd w:val="clear" w:color="auto" w:fill="E1DFDD"/>
    </w:rPr>
  </w:style>
  <w:style w:type="table" w:styleId="TableGrid">
    <w:name w:val="Table Grid"/>
    <w:basedOn w:val="TableNormal"/>
    <w:uiPriority w:val="39"/>
    <w:rsid w:val="001900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date-display-single">
    <w:name w:val="date-display-single"/>
    <w:basedOn w:val="DefaultParagraphFont"/>
    <w:rsid w:val="002E20E2"/>
  </w:style>
  <w:style w:type="character" w:customStyle="1" w:styleId="NoSpacingChar">
    <w:name w:val="No Spacing Char"/>
    <w:basedOn w:val="DefaultParagraphFont"/>
    <w:link w:val="NoSpacing"/>
    <w:uiPriority w:val="1"/>
    <w:rsid w:val="000D4E4F"/>
  </w:style>
  <w:style w:type="character" w:customStyle="1" w:styleId="Heading2Char">
    <w:name w:val="Heading 2 Char"/>
    <w:basedOn w:val="DefaultParagraphFont"/>
    <w:link w:val="Heading2"/>
    <w:uiPriority w:val="9"/>
    <w:rsid w:val="00E25441"/>
    <w:rPr>
      <w:rFonts w:asciiTheme="majorHAnsi" w:eastAsiaTheme="majorEastAsia" w:hAnsiTheme="majorHAnsi" w:cstheme="majorBidi"/>
      <w:color w:val="2F5496" w:themeColor="accent1" w:themeShade="BF"/>
      <w:sz w:val="26"/>
      <w:szCs w:val="26"/>
    </w:rPr>
  </w:style>
  <w:style w:type="character" w:customStyle="1" w:styleId="divider">
    <w:name w:val="divider"/>
    <w:basedOn w:val="DefaultParagraphFont"/>
    <w:rsid w:val="00E25441"/>
  </w:style>
  <w:style w:type="character" w:customStyle="1" w:styleId="contentauthor--name">
    <w:name w:val="content__author--name"/>
    <w:basedOn w:val="DefaultParagraphFont"/>
    <w:rsid w:val="00E25441"/>
  </w:style>
  <w:style w:type="character" w:customStyle="1" w:styleId="contentauthor--date">
    <w:name w:val="content__author--date"/>
    <w:basedOn w:val="DefaultParagraphFont"/>
    <w:rsid w:val="00E25441"/>
  </w:style>
  <w:style w:type="paragraph" w:customStyle="1" w:styleId="body">
    <w:name w:val="body"/>
    <w:basedOn w:val="Normal"/>
    <w:rsid w:val="004B0FB1"/>
    <w:pPr>
      <w:spacing w:before="100" w:beforeAutospacing="1" w:after="100" w:afterAutospacing="1"/>
    </w:pPr>
  </w:style>
  <w:style w:type="character" w:customStyle="1" w:styleId="element-citation">
    <w:name w:val="element-citation"/>
    <w:basedOn w:val="DefaultParagraphFont"/>
    <w:rsid w:val="00371415"/>
  </w:style>
  <w:style w:type="character" w:customStyle="1" w:styleId="ref-journal">
    <w:name w:val="ref-journal"/>
    <w:basedOn w:val="DefaultParagraphFont"/>
    <w:rsid w:val="00371415"/>
  </w:style>
  <w:style w:type="character" w:customStyle="1" w:styleId="ref-vol">
    <w:name w:val="ref-vol"/>
    <w:basedOn w:val="DefaultParagraphFont"/>
    <w:rsid w:val="00371415"/>
  </w:style>
  <w:style w:type="character" w:customStyle="1" w:styleId="nowrap">
    <w:name w:val="nowrap"/>
    <w:basedOn w:val="DefaultParagraphFont"/>
    <w:rsid w:val="00371415"/>
  </w:style>
  <w:style w:type="character" w:customStyle="1" w:styleId="il">
    <w:name w:val="il"/>
    <w:basedOn w:val="DefaultParagraphFont"/>
    <w:rsid w:val="003133B3"/>
  </w:style>
  <w:style w:type="character" w:customStyle="1" w:styleId="a">
    <w:name w:val="_"/>
    <w:basedOn w:val="DefaultParagraphFont"/>
    <w:rsid w:val="006A5578"/>
  </w:style>
  <w:style w:type="character" w:customStyle="1" w:styleId="Heading4Char">
    <w:name w:val="Heading 4 Char"/>
    <w:basedOn w:val="DefaultParagraphFont"/>
    <w:link w:val="Heading4"/>
    <w:uiPriority w:val="9"/>
    <w:rsid w:val="00547E5D"/>
    <w:rPr>
      <w:rFonts w:asciiTheme="majorHAnsi" w:eastAsiaTheme="majorEastAsia" w:hAnsiTheme="majorHAnsi" w:cstheme="majorBidi"/>
      <w:i/>
      <w:iCs/>
      <w:color w:val="2F5496" w:themeColor="accent1" w:themeShade="BF"/>
      <w:sz w:val="24"/>
      <w:szCs w:val="24"/>
      <w:lang w:eastAsia="en-GB"/>
    </w:rPr>
  </w:style>
  <w:style w:type="character" w:customStyle="1" w:styleId="UnresolvedMention2">
    <w:name w:val="Unresolved Mention2"/>
    <w:basedOn w:val="DefaultParagraphFont"/>
    <w:uiPriority w:val="99"/>
    <w:rsid w:val="00743C41"/>
    <w:rPr>
      <w:color w:val="605E5C"/>
      <w:shd w:val="clear" w:color="auto" w:fill="E1DFDD"/>
    </w:rPr>
  </w:style>
  <w:style w:type="paragraph" w:customStyle="1" w:styleId="Default">
    <w:name w:val="Default"/>
    <w:rsid w:val="00974179"/>
    <w:pPr>
      <w:autoSpaceDE w:val="0"/>
      <w:autoSpaceDN w:val="0"/>
      <w:adjustRightInd w:val="0"/>
    </w:pPr>
    <w:rPr>
      <w:rFonts w:ascii="Thieme Argo 2011 Medium" w:hAnsi="Thieme Argo 2011 Medium" w:cs="Thieme Argo 2011 Medium"/>
      <w:color w:val="000000"/>
      <w:sz w:val="24"/>
      <w:szCs w:val="24"/>
      <w:lang w:val="en-GB"/>
    </w:rPr>
  </w:style>
  <w:style w:type="character" w:customStyle="1" w:styleId="A3">
    <w:name w:val="A3"/>
    <w:uiPriority w:val="99"/>
    <w:rsid w:val="00974179"/>
    <w:rPr>
      <w:rFonts w:cs="Thieme Argo 2011 Light"/>
      <w:color w:val="000000"/>
      <w:sz w:val="12"/>
      <w:szCs w:val="12"/>
    </w:rPr>
  </w:style>
  <w:style w:type="character" w:customStyle="1" w:styleId="metadata--author-name">
    <w:name w:val="metadata--author-name"/>
    <w:basedOn w:val="DefaultParagraphFont"/>
    <w:rsid w:val="00760F71"/>
  </w:style>
  <w:style w:type="character" w:customStyle="1" w:styleId="action">
    <w:name w:val="action"/>
    <w:basedOn w:val="DefaultParagraphFont"/>
    <w:rsid w:val="00760F71"/>
  </w:style>
  <w:style w:type="paragraph" w:customStyle="1" w:styleId="metadata--citation">
    <w:name w:val="metadata--citation"/>
    <w:basedOn w:val="Normal"/>
    <w:rsid w:val="00760F71"/>
    <w:pPr>
      <w:spacing w:before="100" w:beforeAutospacing="1" w:after="100" w:afterAutospacing="1"/>
    </w:pPr>
  </w:style>
  <w:style w:type="character" w:customStyle="1" w:styleId="metadata--source-title">
    <w:name w:val="metadata--source-title"/>
    <w:basedOn w:val="DefaultParagraphFont"/>
    <w:rsid w:val="00760F71"/>
  </w:style>
  <w:style w:type="character" w:customStyle="1" w:styleId="doi">
    <w:name w:val="doi"/>
    <w:basedOn w:val="DefaultParagraphFont"/>
    <w:rsid w:val="00E65082"/>
  </w:style>
  <w:style w:type="character" w:customStyle="1" w:styleId="highwire-cite-article-type">
    <w:name w:val="highwire-cite-article-type"/>
    <w:basedOn w:val="DefaultParagraphFont"/>
    <w:rsid w:val="00E710A7"/>
  </w:style>
  <w:style w:type="character" w:customStyle="1" w:styleId="highwire-cite-journal">
    <w:name w:val="highwire-cite-journal"/>
    <w:basedOn w:val="DefaultParagraphFont"/>
    <w:rsid w:val="00E710A7"/>
  </w:style>
  <w:style w:type="character" w:customStyle="1" w:styleId="highwire-cite-published-year">
    <w:name w:val="highwire-cite-published-year"/>
    <w:basedOn w:val="DefaultParagraphFont"/>
    <w:rsid w:val="00E710A7"/>
  </w:style>
  <w:style w:type="character" w:customStyle="1" w:styleId="highwire-cite-volume-issue">
    <w:name w:val="highwire-cite-volume-issue"/>
    <w:basedOn w:val="DefaultParagraphFont"/>
    <w:rsid w:val="00E710A7"/>
  </w:style>
  <w:style w:type="character" w:customStyle="1" w:styleId="highwire-cite-doi">
    <w:name w:val="highwire-cite-doi"/>
    <w:basedOn w:val="DefaultParagraphFont"/>
    <w:rsid w:val="00E710A7"/>
  </w:style>
  <w:style w:type="character" w:customStyle="1" w:styleId="highwire-cite-date">
    <w:name w:val="highwire-cite-date"/>
    <w:basedOn w:val="DefaultParagraphFont"/>
    <w:rsid w:val="00E710A7"/>
  </w:style>
  <w:style w:type="character" w:customStyle="1" w:styleId="highwire-cite-article-as">
    <w:name w:val="highwire-cite-article-as"/>
    <w:basedOn w:val="DefaultParagraphFont"/>
    <w:rsid w:val="00E710A7"/>
  </w:style>
  <w:style w:type="character" w:customStyle="1" w:styleId="italic">
    <w:name w:val="italic"/>
    <w:basedOn w:val="DefaultParagraphFont"/>
    <w:rsid w:val="00E710A7"/>
  </w:style>
  <w:style w:type="character" w:customStyle="1" w:styleId="period">
    <w:name w:val="period"/>
    <w:basedOn w:val="DefaultParagraphFont"/>
    <w:rsid w:val="003223B3"/>
  </w:style>
  <w:style w:type="character" w:customStyle="1" w:styleId="citation-doi">
    <w:name w:val="citation-doi"/>
    <w:basedOn w:val="DefaultParagraphFont"/>
    <w:rsid w:val="003223B3"/>
  </w:style>
  <w:style w:type="character" w:customStyle="1" w:styleId="authors-list-item">
    <w:name w:val="authors-list-item"/>
    <w:basedOn w:val="DefaultParagraphFont"/>
    <w:rsid w:val="003223B3"/>
  </w:style>
  <w:style w:type="character" w:customStyle="1" w:styleId="author-sup-separator">
    <w:name w:val="author-sup-separator"/>
    <w:basedOn w:val="DefaultParagraphFont"/>
    <w:rsid w:val="003223B3"/>
  </w:style>
  <w:style w:type="character" w:styleId="HTMLCite">
    <w:name w:val="HTML Cite"/>
    <w:basedOn w:val="DefaultParagraphFont"/>
    <w:uiPriority w:val="99"/>
    <w:semiHidden/>
    <w:unhideWhenUsed/>
    <w:rsid w:val="007E0BA9"/>
    <w:rPr>
      <w:i/>
      <w:iCs/>
    </w:rPr>
  </w:style>
  <w:style w:type="paragraph" w:customStyle="1" w:styleId="first">
    <w:name w:val="first"/>
    <w:basedOn w:val="Normal"/>
    <w:rsid w:val="007E0BA9"/>
    <w:pPr>
      <w:spacing w:before="100" w:beforeAutospacing="1" w:after="100" w:afterAutospacing="1"/>
    </w:pPr>
  </w:style>
  <w:style w:type="paragraph" w:customStyle="1" w:styleId="last">
    <w:name w:val="last"/>
    <w:basedOn w:val="Normal"/>
    <w:rsid w:val="007E0BA9"/>
    <w:pPr>
      <w:spacing w:before="100" w:beforeAutospacing="1" w:after="100" w:afterAutospacing="1"/>
    </w:pPr>
  </w:style>
  <w:style w:type="character" w:customStyle="1" w:styleId="name">
    <w:name w:val="name"/>
    <w:basedOn w:val="DefaultParagraphFont"/>
    <w:rsid w:val="007E0BA9"/>
  </w:style>
  <w:style w:type="character" w:customStyle="1" w:styleId="title-text">
    <w:name w:val="title-text"/>
    <w:basedOn w:val="DefaultParagraphFont"/>
    <w:rsid w:val="00B04AD8"/>
  </w:style>
  <w:style w:type="character" w:customStyle="1" w:styleId="sr-only">
    <w:name w:val="sr-only"/>
    <w:basedOn w:val="DefaultParagraphFont"/>
    <w:rsid w:val="00B04AD8"/>
  </w:style>
  <w:style w:type="character" w:customStyle="1" w:styleId="text">
    <w:name w:val="text"/>
    <w:basedOn w:val="DefaultParagraphFont"/>
    <w:rsid w:val="00B04AD8"/>
  </w:style>
  <w:style w:type="character" w:customStyle="1" w:styleId="UnresolvedMention3">
    <w:name w:val="Unresolved Mention3"/>
    <w:basedOn w:val="DefaultParagraphFont"/>
    <w:uiPriority w:val="99"/>
    <w:semiHidden/>
    <w:unhideWhenUsed/>
    <w:rsid w:val="00714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industantimes.com/india-news/number-of-govt-medical-colleges-surpasses-private-ones-data/story%20yy3shBkdgVcFDM7gplblGL.html" TargetMode="External"/><Relationship Id="rId18" Type="http://schemas.openxmlformats.org/officeDocument/2006/relationships/hyperlink" Target="https://www.ncbi.nlm.nih.gov/pubmed/?term=Ramaswamy%20AH%5BAuthor%5D&amp;cauthor=true&amp;cauthor_uid=27942051" TargetMode="External"/><Relationship Id="rId26" Type="http://schemas.openxmlformats.org/officeDocument/2006/relationships/hyperlink" Target="https://www.clearias.com/medical-council-of-india-mci/" TargetMode="External"/><Relationship Id="rId3" Type="http://schemas.openxmlformats.org/officeDocument/2006/relationships/styles" Target="styles.xml"/><Relationship Id="rId21" Type="http://schemas.openxmlformats.org/officeDocument/2006/relationships/hyperlink" Target="https://doi.org/10.1186/s12916-015-0469-2"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m.timesofindia.com/india/Study-reveals-poor-state-of-medical-research/amp_articleshow/51920662.cms" TargetMode="External"/><Relationship Id="rId17" Type="http://schemas.openxmlformats.org/officeDocument/2006/relationships/hyperlink" Target="https://www.ncbi.nlm.nih.gov/pubmed/?term=Dhulkhed%20PV%5BAuthor%5D&amp;cauthor=true&amp;cauthor_uid=27942051" TargetMode="External"/><Relationship Id="rId25" Type="http://schemas.openxmlformats.org/officeDocument/2006/relationships/hyperlink" Target="http://www.mciindia.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cbi.nlm.nih.gov/pubmed/?term=Kurdi%20MS%5BAuthor%5D&amp;cauthor=true&amp;cauthor_uid=27942051" TargetMode="External"/><Relationship Id="rId20" Type="http://schemas.openxmlformats.org/officeDocument/2006/relationships/hyperlink" Target="https://pubmed.ncbi.nlm.nih.gov/?term=Bhaskar+SB&amp;cauthor_id=27942050" TargetMode="External"/><Relationship Id="rId29" Type="http://schemas.openxmlformats.org/officeDocument/2006/relationships/hyperlink" Target="https://www.thehindu.com/opinion/lead/neet-is-not-student-friendly-merit-promoting/article31596368.e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eccanherald.com/business/budget-2020/the-doctor-population-ratio-in-india-is-11456-against-who-recommendation800034" TargetMode="External"/><Relationship Id="rId24" Type="http://schemas.openxmlformats.org/officeDocument/2006/relationships/hyperlink" Target="https://www.thelancet.com/journals/lancet/issue/vol375no9727/PIIS0140-6736(10)X6126-8" TargetMode="External"/><Relationship Id="rId32" Type="http://schemas.openxmlformats.org/officeDocument/2006/relationships/hyperlink" Target="https://mhrd.gov.in/sites/upload_files/mhrd/files/Draft_NEP_2019_EN_Revised.pdf" TargetMode="External"/><Relationship Id="rId5" Type="http://schemas.openxmlformats.org/officeDocument/2006/relationships/settings" Target="settings.xml"/><Relationship Id="rId15" Type="http://schemas.openxmlformats.org/officeDocument/2006/relationships/hyperlink" Target="https://www.ncbi.nlm.nih.gov/pubmed/?term=Dhulkhed%20VK%5BAuthor%5D&amp;cauthor=true&amp;cauthor_uid=27942051" TargetMode="External"/><Relationship Id="rId23" Type="http://schemas.openxmlformats.org/officeDocument/2006/relationships/hyperlink" Target="https://www.ncbi.nlm.nih.gov/pmc/articles/PMC3746298/" TargetMode="External"/><Relationship Id="rId28" Type="http://schemas.openxmlformats.org/officeDocument/2006/relationships/hyperlink" Target="https://www.firstpost.com/india/health-ministry-bans-86-medical-colleges-from-accepting-fresh-batch-of-students-plan-to-open-68-new-colleges-also-shelved-4496741.html" TargetMode="External"/><Relationship Id="rId36" Type="http://schemas.openxmlformats.org/officeDocument/2006/relationships/theme" Target="theme/theme1.xml"/><Relationship Id="rId10" Type="http://schemas.openxmlformats.org/officeDocument/2006/relationships/hyperlink" Target="http://en.moe.gov.cn/%20Resources/Statistics/edu%20_stat_2016/2016_en01/201708/t20170822_311603.html" TargetMode="External"/><Relationship Id="rId19" Type="http://schemas.openxmlformats.org/officeDocument/2006/relationships/hyperlink" Target="https://www.ncbi.nlm.nih.gov/pmc/articles/PMC5125181/" TargetMode="External"/><Relationship Id="rId31" Type="http://schemas.openxmlformats.org/officeDocument/2006/relationships/hyperlink" Target="https://main.mohfw.gov.in/sites/default/files/14%20Chapter%20237-239AN2018-19.pdf" TargetMode="External"/><Relationship Id="rId4" Type="http://schemas.microsoft.com/office/2007/relationships/stylesWithEffects" Target="stylesWithEffects.xml"/><Relationship Id="rId9" Type="http://schemas.openxmlformats.org/officeDocument/2006/relationships/hyperlink" Target="mailto:sundip.charmode@yahoo.com" TargetMode="External"/><Relationship Id="rId14" Type="http://schemas.openxmlformats.org/officeDocument/2006/relationships/hyperlink" Target="https://www.ncbi.nlm.nih.gov/pmc/articles/PMC6536058/" TargetMode="External"/><Relationship Id="rId22" Type="http://schemas.openxmlformats.org/officeDocument/2006/relationships/hyperlink" Target="https://www.ncbi.nlm.nih.gov/pubmed/?term=Chacko%20TV%5BAuthor%5D&amp;cauthor=true&amp;cauthor_uid=23960420" TargetMode="External"/><Relationship Id="rId27" Type="http://schemas.openxmlformats.org/officeDocument/2006/relationships/hyperlink" Target="http://statisticstimes.com/demographics/population-of-indian-states.php" TargetMode="External"/><Relationship Id="rId30" Type="http://schemas.openxmlformats.org/officeDocument/2006/relationships/hyperlink" Target="http://egazette.nic.in/WriteReadData/2019/210357.pdf"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D1AE1-7448-40A0-8ED0-3686CE198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5379</Words>
  <Characters>30663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sundip charmode</dc:creator>
  <cp:lastModifiedBy>VIJAY</cp:lastModifiedBy>
  <cp:revision>2</cp:revision>
  <dcterms:created xsi:type="dcterms:W3CDTF">2020-06-22T15:27:00Z</dcterms:created>
  <dcterms:modified xsi:type="dcterms:W3CDTF">2020-06-22T15:27:00Z</dcterms:modified>
</cp:coreProperties>
</file>