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F89DED" w14:textId="01548BE8" w:rsidR="002D6906" w:rsidRPr="00F91322" w:rsidRDefault="005D4CEA" w:rsidP="00F91322">
      <w:pPr>
        <w:contextualSpacing/>
        <w:rPr>
          <w:rFonts w:ascii="Times New Roman" w:hAnsi="Times New Roman" w:cs="Times New Roman"/>
          <w:b/>
          <w:bCs/>
          <w:color w:val="000000"/>
          <w:shd w:val="clear" w:color="auto" w:fill="FFFFFF"/>
        </w:rPr>
      </w:pPr>
      <w:bookmarkStart w:id="0" w:name="_GoBack"/>
      <w:bookmarkEnd w:id="0"/>
      <w:r w:rsidRPr="00F91322">
        <w:rPr>
          <w:rFonts w:ascii="Times New Roman" w:hAnsi="Times New Roman" w:cs="Times New Roman"/>
          <w:b/>
          <w:bCs/>
          <w:color w:val="000000"/>
          <w:shd w:val="clear" w:color="auto" w:fill="FFFFFF"/>
        </w:rPr>
        <w:t>Ethical Dilemmas during COVID 19 Pandemic</w:t>
      </w:r>
    </w:p>
    <w:p w14:paraId="60CF6835" w14:textId="65E79070" w:rsidR="005D4CEA" w:rsidRPr="00F91322" w:rsidRDefault="005D4CEA" w:rsidP="00F91322">
      <w:pPr>
        <w:contextualSpacing/>
        <w:rPr>
          <w:rFonts w:ascii="Times New Roman" w:hAnsi="Times New Roman" w:cs="Times New Roman"/>
          <w:lang w:val="en-US"/>
        </w:rPr>
      </w:pPr>
    </w:p>
    <w:p w14:paraId="55ACA0C5" w14:textId="171DF61E" w:rsidR="008376BA" w:rsidRPr="00F91322" w:rsidRDefault="00CF498F" w:rsidP="00F91322">
      <w:pPr>
        <w:contextualSpacing/>
        <w:rPr>
          <w:rFonts w:ascii="Times New Roman" w:hAnsi="Times New Roman" w:cs="Times New Roman"/>
          <w:lang w:val="en-IN"/>
        </w:rPr>
      </w:pPr>
      <w:r w:rsidRPr="00F91322">
        <w:rPr>
          <w:rFonts w:ascii="Times New Roman" w:hAnsi="Times New Roman" w:cs="Times New Roman"/>
          <w:lang w:val="en-IN"/>
        </w:rPr>
        <w:t>The article entitled “</w:t>
      </w:r>
      <w:r w:rsidRPr="00F91322">
        <w:rPr>
          <w:rFonts w:ascii="Times New Roman" w:hAnsi="Times New Roman" w:cs="Times New Roman"/>
          <w:b/>
          <w:bCs/>
          <w:i/>
          <w:iCs/>
        </w:rPr>
        <w:t>Ethical Dilemmas during COVID 19 Pandemic</w:t>
      </w:r>
      <w:r w:rsidRPr="00F91322">
        <w:rPr>
          <w:rFonts w:ascii="Times New Roman" w:hAnsi="Times New Roman" w:cs="Times New Roman"/>
          <w:lang w:val="en-IN"/>
        </w:rPr>
        <w:t>” submitted to the Indian Journal of Medical Ethics is original and has been co-authored by the undersigned.</w:t>
      </w:r>
    </w:p>
    <w:tbl>
      <w:tblPr>
        <w:tblStyle w:val="TableGrid"/>
        <w:tblW w:w="9067" w:type="dxa"/>
        <w:jc w:val="center"/>
        <w:tblLayout w:type="fixed"/>
        <w:tblLook w:val="04A0" w:firstRow="1" w:lastRow="0" w:firstColumn="1" w:lastColumn="0" w:noHBand="0" w:noVBand="1"/>
      </w:tblPr>
      <w:tblGrid>
        <w:gridCol w:w="421"/>
        <w:gridCol w:w="1275"/>
        <w:gridCol w:w="1134"/>
        <w:gridCol w:w="1560"/>
        <w:gridCol w:w="2268"/>
        <w:gridCol w:w="2409"/>
      </w:tblGrid>
      <w:tr w:rsidR="00CF498F" w:rsidRPr="00F91322" w14:paraId="2244275F" w14:textId="77777777" w:rsidTr="00F91322">
        <w:trPr>
          <w:jc w:val="center"/>
        </w:trPr>
        <w:tc>
          <w:tcPr>
            <w:tcW w:w="421" w:type="dxa"/>
          </w:tcPr>
          <w:p w14:paraId="4C59BB58" w14:textId="77777777" w:rsidR="00CF498F" w:rsidRPr="00CF498F" w:rsidRDefault="00CF498F" w:rsidP="00F91322">
            <w:pPr>
              <w:contextualSpacing/>
              <w:rPr>
                <w:rFonts w:ascii="Times New Roman" w:hAnsi="Times New Roman" w:cs="Times New Roman"/>
                <w:b/>
                <w:bCs/>
              </w:rPr>
            </w:pPr>
            <w:r w:rsidRPr="00CF498F">
              <w:rPr>
                <w:rFonts w:ascii="Times New Roman" w:hAnsi="Times New Roman" w:cs="Times New Roman"/>
                <w:b/>
                <w:bCs/>
              </w:rPr>
              <w:t>SN</w:t>
            </w:r>
          </w:p>
        </w:tc>
        <w:tc>
          <w:tcPr>
            <w:tcW w:w="1275" w:type="dxa"/>
          </w:tcPr>
          <w:p w14:paraId="297509BE" w14:textId="3ABB29E1" w:rsidR="00CF498F" w:rsidRPr="00CF498F" w:rsidRDefault="00CF498F" w:rsidP="00F91322">
            <w:pPr>
              <w:contextualSpacing/>
              <w:rPr>
                <w:rFonts w:ascii="Times New Roman" w:hAnsi="Times New Roman" w:cs="Times New Roman"/>
                <w:b/>
                <w:bCs/>
              </w:rPr>
            </w:pPr>
            <w:r w:rsidRPr="00CF498F">
              <w:rPr>
                <w:rFonts w:ascii="Times New Roman" w:hAnsi="Times New Roman" w:cs="Times New Roman"/>
                <w:b/>
                <w:bCs/>
              </w:rPr>
              <w:t>Nam</w:t>
            </w:r>
            <w:r w:rsidRPr="00F91322">
              <w:rPr>
                <w:rFonts w:ascii="Times New Roman" w:hAnsi="Times New Roman" w:cs="Times New Roman"/>
                <w:b/>
                <w:bCs/>
              </w:rPr>
              <w:t>e</w:t>
            </w:r>
            <w:r w:rsidRPr="00CF498F">
              <w:rPr>
                <w:rFonts w:ascii="Times New Roman" w:hAnsi="Times New Roman" w:cs="Times New Roman"/>
                <w:b/>
                <w:bCs/>
              </w:rPr>
              <w:t xml:space="preserve"> of Author</w:t>
            </w:r>
          </w:p>
        </w:tc>
        <w:tc>
          <w:tcPr>
            <w:tcW w:w="1134" w:type="dxa"/>
          </w:tcPr>
          <w:p w14:paraId="0A0391A6" w14:textId="77777777" w:rsidR="00CF498F" w:rsidRPr="00CF498F" w:rsidRDefault="00CF498F" w:rsidP="00F91322">
            <w:pPr>
              <w:contextualSpacing/>
              <w:rPr>
                <w:rFonts w:ascii="Times New Roman" w:hAnsi="Times New Roman" w:cs="Times New Roman"/>
                <w:b/>
                <w:bCs/>
              </w:rPr>
            </w:pPr>
            <w:r w:rsidRPr="00CF498F">
              <w:rPr>
                <w:rFonts w:ascii="Times New Roman" w:hAnsi="Times New Roman" w:cs="Times New Roman"/>
                <w:b/>
                <w:bCs/>
              </w:rPr>
              <w:t>Order</w:t>
            </w:r>
          </w:p>
        </w:tc>
        <w:tc>
          <w:tcPr>
            <w:tcW w:w="1560" w:type="dxa"/>
          </w:tcPr>
          <w:p w14:paraId="45F735B1" w14:textId="77777777" w:rsidR="00CF498F" w:rsidRPr="00CF498F" w:rsidRDefault="00CF498F" w:rsidP="00F91322">
            <w:pPr>
              <w:contextualSpacing/>
              <w:rPr>
                <w:rFonts w:ascii="Times New Roman" w:hAnsi="Times New Roman" w:cs="Times New Roman"/>
                <w:b/>
                <w:bCs/>
              </w:rPr>
            </w:pPr>
            <w:r w:rsidRPr="00CF498F">
              <w:rPr>
                <w:rFonts w:ascii="Times New Roman" w:hAnsi="Times New Roman" w:cs="Times New Roman"/>
                <w:b/>
                <w:bCs/>
              </w:rPr>
              <w:t>E-mail and Contact No.</w:t>
            </w:r>
          </w:p>
        </w:tc>
        <w:tc>
          <w:tcPr>
            <w:tcW w:w="2268" w:type="dxa"/>
          </w:tcPr>
          <w:p w14:paraId="37D39D78" w14:textId="77777777" w:rsidR="00CF498F" w:rsidRPr="00CF498F" w:rsidRDefault="00CF498F" w:rsidP="00F91322">
            <w:pPr>
              <w:contextualSpacing/>
              <w:rPr>
                <w:rFonts w:ascii="Times New Roman" w:hAnsi="Times New Roman" w:cs="Times New Roman"/>
                <w:b/>
                <w:bCs/>
              </w:rPr>
            </w:pPr>
            <w:r w:rsidRPr="00CF498F">
              <w:rPr>
                <w:rFonts w:ascii="Times New Roman" w:hAnsi="Times New Roman" w:cs="Times New Roman"/>
                <w:b/>
                <w:bCs/>
              </w:rPr>
              <w:t>Designation</w:t>
            </w:r>
          </w:p>
        </w:tc>
        <w:tc>
          <w:tcPr>
            <w:tcW w:w="2409" w:type="dxa"/>
          </w:tcPr>
          <w:p w14:paraId="4C4CDA16" w14:textId="77777777" w:rsidR="00CF498F" w:rsidRPr="00CF498F" w:rsidRDefault="00CF498F" w:rsidP="00F91322">
            <w:pPr>
              <w:contextualSpacing/>
              <w:rPr>
                <w:rFonts w:ascii="Times New Roman" w:hAnsi="Times New Roman" w:cs="Times New Roman"/>
                <w:b/>
                <w:bCs/>
              </w:rPr>
            </w:pPr>
            <w:r w:rsidRPr="00CF498F">
              <w:rPr>
                <w:rFonts w:ascii="Times New Roman" w:hAnsi="Times New Roman" w:cs="Times New Roman"/>
                <w:b/>
                <w:bCs/>
              </w:rPr>
              <w:t>Address</w:t>
            </w:r>
          </w:p>
        </w:tc>
      </w:tr>
      <w:tr w:rsidR="00CF498F" w:rsidRPr="00F91322" w14:paraId="4CCE315C" w14:textId="77777777" w:rsidTr="00F91322">
        <w:trPr>
          <w:jc w:val="center"/>
        </w:trPr>
        <w:tc>
          <w:tcPr>
            <w:tcW w:w="421" w:type="dxa"/>
          </w:tcPr>
          <w:p w14:paraId="2BA72002" w14:textId="77777777" w:rsidR="00CF498F" w:rsidRPr="00CF498F" w:rsidRDefault="00CF498F" w:rsidP="00F91322">
            <w:pPr>
              <w:contextualSpacing/>
              <w:rPr>
                <w:rFonts w:ascii="Times New Roman" w:hAnsi="Times New Roman" w:cs="Times New Roman"/>
              </w:rPr>
            </w:pPr>
            <w:r w:rsidRPr="00CF498F">
              <w:rPr>
                <w:rFonts w:ascii="Times New Roman" w:hAnsi="Times New Roman" w:cs="Times New Roman"/>
              </w:rPr>
              <w:t>1</w:t>
            </w:r>
          </w:p>
        </w:tc>
        <w:tc>
          <w:tcPr>
            <w:tcW w:w="1275" w:type="dxa"/>
          </w:tcPr>
          <w:p w14:paraId="4583C4EB" w14:textId="77777777" w:rsidR="00CF498F" w:rsidRPr="00CF498F" w:rsidRDefault="00CF498F" w:rsidP="00F91322">
            <w:pPr>
              <w:contextualSpacing/>
              <w:rPr>
                <w:rFonts w:ascii="Times New Roman" w:hAnsi="Times New Roman" w:cs="Times New Roman"/>
              </w:rPr>
            </w:pPr>
            <w:r w:rsidRPr="00CF498F">
              <w:rPr>
                <w:rFonts w:ascii="Times New Roman" w:hAnsi="Times New Roman" w:cs="Times New Roman"/>
              </w:rPr>
              <w:t>Dr Raviraj Uttamrao Kamble</w:t>
            </w:r>
          </w:p>
        </w:tc>
        <w:tc>
          <w:tcPr>
            <w:tcW w:w="1134" w:type="dxa"/>
          </w:tcPr>
          <w:p w14:paraId="6B263D31" w14:textId="77777777" w:rsidR="00CF498F" w:rsidRPr="00CF498F" w:rsidRDefault="00CF498F" w:rsidP="00F91322">
            <w:pPr>
              <w:contextualSpacing/>
              <w:rPr>
                <w:rFonts w:ascii="Times New Roman" w:hAnsi="Times New Roman" w:cs="Times New Roman"/>
              </w:rPr>
            </w:pPr>
            <w:r w:rsidRPr="00CF498F">
              <w:rPr>
                <w:rFonts w:ascii="Times New Roman" w:hAnsi="Times New Roman" w:cs="Times New Roman"/>
              </w:rPr>
              <w:t>First author</w:t>
            </w:r>
          </w:p>
        </w:tc>
        <w:tc>
          <w:tcPr>
            <w:tcW w:w="1560" w:type="dxa"/>
          </w:tcPr>
          <w:p w14:paraId="35066821" w14:textId="77777777" w:rsidR="00CF498F" w:rsidRPr="00CF498F" w:rsidRDefault="00255111" w:rsidP="00F91322">
            <w:pPr>
              <w:contextualSpacing/>
              <w:rPr>
                <w:rFonts w:ascii="Times New Roman" w:hAnsi="Times New Roman" w:cs="Times New Roman"/>
              </w:rPr>
            </w:pPr>
            <w:hyperlink r:id="rId9" w:history="1">
              <w:r w:rsidR="00CF498F" w:rsidRPr="00CF498F">
                <w:rPr>
                  <w:rStyle w:val="Hyperlink"/>
                  <w:rFonts w:ascii="Times New Roman" w:hAnsi="Times New Roman" w:cs="Times New Roman"/>
                </w:rPr>
                <w:t>ravirajkamble86@gmail.com</w:t>
              </w:r>
            </w:hyperlink>
          </w:p>
          <w:p w14:paraId="51D5800C" w14:textId="77777777" w:rsidR="00CF498F" w:rsidRPr="00CF498F" w:rsidRDefault="00CF498F" w:rsidP="00F91322">
            <w:pPr>
              <w:contextualSpacing/>
              <w:rPr>
                <w:rFonts w:ascii="Times New Roman" w:hAnsi="Times New Roman" w:cs="Times New Roman"/>
              </w:rPr>
            </w:pPr>
            <w:r w:rsidRPr="00CF498F">
              <w:rPr>
                <w:rFonts w:ascii="Times New Roman" w:hAnsi="Times New Roman" w:cs="Times New Roman"/>
              </w:rPr>
              <w:t>8668423040</w:t>
            </w:r>
          </w:p>
        </w:tc>
        <w:tc>
          <w:tcPr>
            <w:tcW w:w="2268" w:type="dxa"/>
          </w:tcPr>
          <w:p w14:paraId="069E1FD5" w14:textId="77777777" w:rsidR="00CF498F" w:rsidRPr="00CF498F" w:rsidRDefault="00CF498F" w:rsidP="00F91322">
            <w:pPr>
              <w:contextualSpacing/>
              <w:rPr>
                <w:rFonts w:ascii="Times New Roman" w:hAnsi="Times New Roman" w:cs="Times New Roman"/>
              </w:rPr>
            </w:pPr>
            <w:r w:rsidRPr="00CF498F">
              <w:rPr>
                <w:rFonts w:ascii="Times New Roman" w:hAnsi="Times New Roman" w:cs="Times New Roman"/>
              </w:rPr>
              <w:t>Senior Resident, Department of CMFM, AIIMS, Bhubaneswar</w:t>
            </w:r>
          </w:p>
        </w:tc>
        <w:tc>
          <w:tcPr>
            <w:tcW w:w="2409" w:type="dxa"/>
          </w:tcPr>
          <w:p w14:paraId="7B37EF30" w14:textId="77777777" w:rsidR="00CF498F" w:rsidRPr="00CF498F" w:rsidRDefault="00CF498F" w:rsidP="00F91322">
            <w:pPr>
              <w:contextualSpacing/>
              <w:rPr>
                <w:rFonts w:ascii="Times New Roman" w:hAnsi="Times New Roman" w:cs="Times New Roman"/>
              </w:rPr>
            </w:pPr>
            <w:r w:rsidRPr="00CF498F">
              <w:rPr>
                <w:rFonts w:ascii="Times New Roman" w:hAnsi="Times New Roman" w:cs="Times New Roman"/>
              </w:rPr>
              <w:t>Academic Block, Third floor, Department of CMFM, AIIMS, Bhubaneswar</w:t>
            </w:r>
          </w:p>
        </w:tc>
      </w:tr>
      <w:tr w:rsidR="00CF498F" w:rsidRPr="00F91322" w14:paraId="57EB79AC" w14:textId="77777777" w:rsidTr="00F91322">
        <w:trPr>
          <w:jc w:val="center"/>
        </w:trPr>
        <w:tc>
          <w:tcPr>
            <w:tcW w:w="421" w:type="dxa"/>
          </w:tcPr>
          <w:p w14:paraId="1D4880F9" w14:textId="77777777" w:rsidR="00CF498F" w:rsidRPr="00CF498F" w:rsidRDefault="00CF498F" w:rsidP="00F91322">
            <w:pPr>
              <w:contextualSpacing/>
              <w:rPr>
                <w:rFonts w:ascii="Times New Roman" w:hAnsi="Times New Roman" w:cs="Times New Roman"/>
              </w:rPr>
            </w:pPr>
            <w:r w:rsidRPr="00CF498F">
              <w:rPr>
                <w:rFonts w:ascii="Times New Roman" w:hAnsi="Times New Roman" w:cs="Times New Roman"/>
              </w:rPr>
              <w:t>2</w:t>
            </w:r>
          </w:p>
        </w:tc>
        <w:tc>
          <w:tcPr>
            <w:tcW w:w="1275" w:type="dxa"/>
          </w:tcPr>
          <w:p w14:paraId="01888F2D" w14:textId="77777777" w:rsidR="00CF498F" w:rsidRPr="00CF498F" w:rsidRDefault="00CF498F" w:rsidP="00F91322">
            <w:pPr>
              <w:contextualSpacing/>
              <w:rPr>
                <w:rFonts w:ascii="Times New Roman" w:hAnsi="Times New Roman" w:cs="Times New Roman"/>
              </w:rPr>
            </w:pPr>
            <w:r w:rsidRPr="00CF498F">
              <w:rPr>
                <w:rFonts w:ascii="Times New Roman" w:hAnsi="Times New Roman" w:cs="Times New Roman"/>
              </w:rPr>
              <w:t>Dr Arvind Kumar Singh</w:t>
            </w:r>
          </w:p>
        </w:tc>
        <w:tc>
          <w:tcPr>
            <w:tcW w:w="1134" w:type="dxa"/>
          </w:tcPr>
          <w:p w14:paraId="6EE96618" w14:textId="77777777" w:rsidR="00CF498F" w:rsidRPr="00CF498F" w:rsidRDefault="00CF498F" w:rsidP="00F91322">
            <w:pPr>
              <w:contextualSpacing/>
              <w:rPr>
                <w:rFonts w:ascii="Times New Roman" w:hAnsi="Times New Roman" w:cs="Times New Roman"/>
              </w:rPr>
            </w:pPr>
            <w:r w:rsidRPr="00CF498F">
              <w:rPr>
                <w:rFonts w:ascii="Times New Roman" w:hAnsi="Times New Roman" w:cs="Times New Roman"/>
              </w:rPr>
              <w:t>Corresponding author</w:t>
            </w:r>
          </w:p>
        </w:tc>
        <w:tc>
          <w:tcPr>
            <w:tcW w:w="1560" w:type="dxa"/>
          </w:tcPr>
          <w:p w14:paraId="0AFEA221" w14:textId="77777777" w:rsidR="00CF498F" w:rsidRPr="00CF498F" w:rsidRDefault="00255111" w:rsidP="00F91322">
            <w:pPr>
              <w:contextualSpacing/>
              <w:rPr>
                <w:rFonts w:ascii="Times New Roman" w:hAnsi="Times New Roman" w:cs="Times New Roman"/>
              </w:rPr>
            </w:pPr>
            <w:hyperlink r:id="rId10" w:history="1">
              <w:r w:rsidR="00CF498F" w:rsidRPr="00CF498F">
                <w:rPr>
                  <w:rStyle w:val="Hyperlink"/>
                  <w:rFonts w:ascii="Times New Roman" w:hAnsi="Times New Roman" w:cs="Times New Roman"/>
                </w:rPr>
                <w:t>arvind28aug@gmail.com</w:t>
              </w:r>
            </w:hyperlink>
          </w:p>
          <w:p w14:paraId="659E914C" w14:textId="77777777" w:rsidR="00CF498F" w:rsidRPr="00CF498F" w:rsidRDefault="00CF498F" w:rsidP="00F91322">
            <w:pPr>
              <w:contextualSpacing/>
              <w:rPr>
                <w:rFonts w:ascii="Times New Roman" w:hAnsi="Times New Roman" w:cs="Times New Roman"/>
              </w:rPr>
            </w:pPr>
            <w:r w:rsidRPr="00CF498F">
              <w:rPr>
                <w:rFonts w:ascii="Times New Roman" w:hAnsi="Times New Roman" w:cs="Times New Roman"/>
              </w:rPr>
              <w:t>9438884016</w:t>
            </w:r>
          </w:p>
        </w:tc>
        <w:tc>
          <w:tcPr>
            <w:tcW w:w="2268" w:type="dxa"/>
          </w:tcPr>
          <w:p w14:paraId="0F38EB20" w14:textId="77777777" w:rsidR="00CF498F" w:rsidRPr="00CF498F" w:rsidRDefault="00CF498F" w:rsidP="00F91322">
            <w:pPr>
              <w:contextualSpacing/>
              <w:rPr>
                <w:rFonts w:ascii="Times New Roman" w:hAnsi="Times New Roman" w:cs="Times New Roman"/>
              </w:rPr>
            </w:pPr>
            <w:r w:rsidRPr="00CF498F">
              <w:rPr>
                <w:rFonts w:ascii="Times New Roman" w:hAnsi="Times New Roman" w:cs="Times New Roman"/>
              </w:rPr>
              <w:t>Associate Professor, Department of CMFM, AIIMS, Bhubaneswar</w:t>
            </w:r>
          </w:p>
        </w:tc>
        <w:tc>
          <w:tcPr>
            <w:tcW w:w="2409" w:type="dxa"/>
          </w:tcPr>
          <w:p w14:paraId="15A0EE4A" w14:textId="77777777" w:rsidR="00CF498F" w:rsidRPr="00CF498F" w:rsidRDefault="00CF498F" w:rsidP="00F91322">
            <w:pPr>
              <w:contextualSpacing/>
              <w:rPr>
                <w:rFonts w:ascii="Times New Roman" w:hAnsi="Times New Roman" w:cs="Times New Roman"/>
              </w:rPr>
            </w:pPr>
            <w:r w:rsidRPr="00CF498F">
              <w:rPr>
                <w:rFonts w:ascii="Times New Roman" w:hAnsi="Times New Roman" w:cs="Times New Roman"/>
              </w:rPr>
              <w:t>Academic Block, Third floor, Department of CMFM, AIIMS, Bhubaneswar</w:t>
            </w:r>
          </w:p>
        </w:tc>
      </w:tr>
      <w:tr w:rsidR="00CF498F" w:rsidRPr="00F91322" w14:paraId="25BCE813" w14:textId="77777777" w:rsidTr="00F91322">
        <w:trPr>
          <w:jc w:val="center"/>
        </w:trPr>
        <w:tc>
          <w:tcPr>
            <w:tcW w:w="421" w:type="dxa"/>
          </w:tcPr>
          <w:p w14:paraId="7FA78DE7" w14:textId="77777777" w:rsidR="00CF498F" w:rsidRPr="00CF498F" w:rsidRDefault="00CF498F" w:rsidP="00F91322">
            <w:pPr>
              <w:contextualSpacing/>
              <w:rPr>
                <w:rFonts w:ascii="Times New Roman" w:hAnsi="Times New Roman" w:cs="Times New Roman"/>
              </w:rPr>
            </w:pPr>
            <w:r w:rsidRPr="00CF498F">
              <w:rPr>
                <w:rFonts w:ascii="Times New Roman" w:hAnsi="Times New Roman" w:cs="Times New Roman"/>
              </w:rPr>
              <w:t>3</w:t>
            </w:r>
          </w:p>
        </w:tc>
        <w:tc>
          <w:tcPr>
            <w:tcW w:w="1275" w:type="dxa"/>
          </w:tcPr>
          <w:p w14:paraId="59FBCFA0" w14:textId="77777777" w:rsidR="00CF498F" w:rsidRPr="00CF498F" w:rsidRDefault="00CF498F" w:rsidP="00F91322">
            <w:pPr>
              <w:contextualSpacing/>
              <w:rPr>
                <w:rFonts w:ascii="Times New Roman" w:hAnsi="Times New Roman" w:cs="Times New Roman"/>
              </w:rPr>
            </w:pPr>
            <w:r w:rsidRPr="00CF498F">
              <w:rPr>
                <w:rFonts w:ascii="Times New Roman" w:hAnsi="Times New Roman" w:cs="Times New Roman"/>
              </w:rPr>
              <w:t xml:space="preserve">Dr </w:t>
            </w:r>
            <w:proofErr w:type="spellStart"/>
            <w:r w:rsidRPr="00CF498F">
              <w:rPr>
                <w:rFonts w:ascii="Times New Roman" w:hAnsi="Times New Roman" w:cs="Times New Roman"/>
              </w:rPr>
              <w:t>Binod</w:t>
            </w:r>
            <w:proofErr w:type="spellEnd"/>
            <w:r w:rsidRPr="00CF498F">
              <w:rPr>
                <w:rFonts w:ascii="Times New Roman" w:hAnsi="Times New Roman" w:cs="Times New Roman"/>
              </w:rPr>
              <w:t xml:space="preserve"> Kumar </w:t>
            </w:r>
            <w:proofErr w:type="spellStart"/>
            <w:r w:rsidRPr="00CF498F">
              <w:rPr>
                <w:rFonts w:ascii="Times New Roman" w:hAnsi="Times New Roman" w:cs="Times New Roman"/>
              </w:rPr>
              <w:t>Patro</w:t>
            </w:r>
            <w:proofErr w:type="spellEnd"/>
          </w:p>
        </w:tc>
        <w:tc>
          <w:tcPr>
            <w:tcW w:w="1134" w:type="dxa"/>
          </w:tcPr>
          <w:p w14:paraId="2C591EF1" w14:textId="77777777" w:rsidR="00CF498F" w:rsidRPr="00CF498F" w:rsidRDefault="00CF498F" w:rsidP="00F91322">
            <w:pPr>
              <w:contextualSpacing/>
              <w:rPr>
                <w:rFonts w:ascii="Times New Roman" w:hAnsi="Times New Roman" w:cs="Times New Roman"/>
              </w:rPr>
            </w:pPr>
            <w:r w:rsidRPr="00CF498F">
              <w:rPr>
                <w:rFonts w:ascii="Times New Roman" w:hAnsi="Times New Roman" w:cs="Times New Roman"/>
              </w:rPr>
              <w:t>Co-author</w:t>
            </w:r>
          </w:p>
        </w:tc>
        <w:tc>
          <w:tcPr>
            <w:tcW w:w="1560" w:type="dxa"/>
          </w:tcPr>
          <w:p w14:paraId="7204DA04" w14:textId="77777777" w:rsidR="00CF498F" w:rsidRPr="00CF498F" w:rsidRDefault="00255111" w:rsidP="00F91322">
            <w:pPr>
              <w:contextualSpacing/>
              <w:rPr>
                <w:rFonts w:ascii="Times New Roman" w:hAnsi="Times New Roman" w:cs="Times New Roman"/>
              </w:rPr>
            </w:pPr>
            <w:hyperlink r:id="rId11" w:history="1">
              <w:r w:rsidR="00CF498F" w:rsidRPr="00CF498F">
                <w:rPr>
                  <w:rStyle w:val="Hyperlink"/>
                  <w:rFonts w:ascii="Times New Roman" w:hAnsi="Times New Roman" w:cs="Times New Roman"/>
                </w:rPr>
                <w:t>patrobinod@gmail.com</w:t>
              </w:r>
            </w:hyperlink>
          </w:p>
          <w:p w14:paraId="3F2CBCD2" w14:textId="77777777" w:rsidR="00CF498F" w:rsidRPr="00CF498F" w:rsidRDefault="00CF498F" w:rsidP="00F91322">
            <w:pPr>
              <w:contextualSpacing/>
              <w:rPr>
                <w:rFonts w:ascii="Times New Roman" w:hAnsi="Times New Roman" w:cs="Times New Roman"/>
              </w:rPr>
            </w:pPr>
            <w:r w:rsidRPr="00CF498F">
              <w:rPr>
                <w:rFonts w:ascii="Times New Roman" w:hAnsi="Times New Roman" w:cs="Times New Roman"/>
              </w:rPr>
              <w:t>9438884013</w:t>
            </w:r>
          </w:p>
        </w:tc>
        <w:tc>
          <w:tcPr>
            <w:tcW w:w="2268" w:type="dxa"/>
          </w:tcPr>
          <w:p w14:paraId="32549763" w14:textId="77777777" w:rsidR="00CF498F" w:rsidRPr="00CF498F" w:rsidRDefault="00CF498F" w:rsidP="00F91322">
            <w:pPr>
              <w:contextualSpacing/>
              <w:rPr>
                <w:rFonts w:ascii="Times New Roman" w:hAnsi="Times New Roman" w:cs="Times New Roman"/>
              </w:rPr>
            </w:pPr>
            <w:r w:rsidRPr="00CF498F">
              <w:rPr>
                <w:rFonts w:ascii="Times New Roman" w:hAnsi="Times New Roman" w:cs="Times New Roman"/>
              </w:rPr>
              <w:t>Additional Professor, Department of CMFM, AIIMS, Bhubaneswar</w:t>
            </w:r>
          </w:p>
        </w:tc>
        <w:tc>
          <w:tcPr>
            <w:tcW w:w="2409" w:type="dxa"/>
          </w:tcPr>
          <w:p w14:paraId="7240754C" w14:textId="77777777" w:rsidR="00CF498F" w:rsidRPr="00CF498F" w:rsidRDefault="00CF498F" w:rsidP="00F91322">
            <w:pPr>
              <w:contextualSpacing/>
              <w:rPr>
                <w:rFonts w:ascii="Times New Roman" w:hAnsi="Times New Roman" w:cs="Times New Roman"/>
              </w:rPr>
            </w:pPr>
            <w:r w:rsidRPr="00CF498F">
              <w:rPr>
                <w:rFonts w:ascii="Times New Roman" w:hAnsi="Times New Roman" w:cs="Times New Roman"/>
              </w:rPr>
              <w:t>Academic Block, Third floor, Department of CMFM, AIIMS, Bhubaneswar</w:t>
            </w:r>
          </w:p>
        </w:tc>
      </w:tr>
    </w:tbl>
    <w:p w14:paraId="01C1560D" w14:textId="77777777" w:rsidR="00CF498F" w:rsidRPr="005345F5" w:rsidRDefault="00CF498F" w:rsidP="00F91322">
      <w:pPr>
        <w:spacing w:before="100" w:beforeAutospacing="1" w:after="100" w:afterAutospacing="1"/>
        <w:contextualSpacing/>
        <w:rPr>
          <w:rFonts w:ascii="Times New Roman" w:eastAsia="Times New Roman" w:hAnsi="Times New Roman" w:cs="Times New Roman"/>
          <w:lang w:eastAsia="en-GB"/>
        </w:rPr>
      </w:pPr>
      <w:r w:rsidRPr="005345F5">
        <w:rPr>
          <w:rFonts w:ascii="Times New Roman" w:eastAsia="Times New Roman" w:hAnsi="Times New Roman" w:cs="Times New Roman"/>
          <w:lang w:eastAsia="en-GB"/>
        </w:rPr>
        <w:t>The submission is not under consideration for publication in any other journal.</w:t>
      </w:r>
    </w:p>
    <w:p w14:paraId="2DD22E7E" w14:textId="5CC1615F" w:rsidR="00CF498F" w:rsidRPr="005345F5" w:rsidRDefault="00CF498F" w:rsidP="00F91322">
      <w:pPr>
        <w:spacing w:before="100" w:beforeAutospacing="1" w:after="100" w:afterAutospacing="1"/>
        <w:contextualSpacing/>
        <w:rPr>
          <w:rFonts w:ascii="Times New Roman" w:eastAsia="Times New Roman" w:hAnsi="Times New Roman" w:cs="Times New Roman"/>
          <w:lang w:eastAsia="en-GB"/>
        </w:rPr>
      </w:pPr>
      <w:r w:rsidRPr="005345F5">
        <w:rPr>
          <w:rFonts w:ascii="Times New Roman" w:eastAsia="Times New Roman" w:hAnsi="Times New Roman" w:cs="Times New Roman"/>
          <w:lang w:eastAsia="en-GB"/>
        </w:rPr>
        <w:t xml:space="preserve">Details of sponsorship or relevant competing interests, financial or otherwise: No any </w:t>
      </w:r>
      <w:proofErr w:type="gramStart"/>
      <w:r w:rsidRPr="005345F5">
        <w:rPr>
          <w:rFonts w:ascii="Times New Roman" w:eastAsia="Times New Roman" w:hAnsi="Times New Roman" w:cs="Times New Roman"/>
          <w:lang w:eastAsia="en-GB"/>
        </w:rPr>
        <w:t>conflicts</w:t>
      </w:r>
      <w:proofErr w:type="gramEnd"/>
      <w:r w:rsidRPr="005345F5">
        <w:rPr>
          <w:rFonts w:ascii="Times New Roman" w:eastAsia="Times New Roman" w:hAnsi="Times New Roman" w:cs="Times New Roman"/>
          <w:lang w:eastAsia="en-GB"/>
        </w:rPr>
        <w:t xml:space="preserve"> of Interest, No funding and/or sponsorship received.</w:t>
      </w:r>
    </w:p>
    <w:p w14:paraId="754F0C28" w14:textId="77777777" w:rsidR="00CF498F" w:rsidRPr="005345F5" w:rsidRDefault="00CF498F" w:rsidP="00F91322">
      <w:pPr>
        <w:contextualSpacing/>
        <w:rPr>
          <w:rFonts w:ascii="Times New Roman" w:hAnsi="Times New Roman" w:cs="Times New Roman"/>
          <w:b/>
          <w:bCs/>
          <w:lang w:val="en-US"/>
        </w:rPr>
      </w:pPr>
    </w:p>
    <w:p w14:paraId="0FDDB4AA" w14:textId="75AFD36E" w:rsidR="00865D49" w:rsidRPr="005345F5" w:rsidRDefault="00865D49" w:rsidP="00F91322">
      <w:pPr>
        <w:contextualSpacing/>
        <w:rPr>
          <w:rFonts w:ascii="Times New Roman" w:hAnsi="Times New Roman" w:cs="Times New Roman"/>
          <w:b/>
          <w:bCs/>
          <w:lang w:val="en-US"/>
        </w:rPr>
      </w:pPr>
      <w:r w:rsidRPr="005345F5">
        <w:rPr>
          <w:rFonts w:ascii="Times New Roman" w:hAnsi="Times New Roman" w:cs="Times New Roman"/>
          <w:b/>
          <w:bCs/>
          <w:lang w:val="en-US"/>
        </w:rPr>
        <w:t>Introduction</w:t>
      </w:r>
    </w:p>
    <w:p w14:paraId="47689774" w14:textId="78C133BD" w:rsidR="00BC6D6A" w:rsidRPr="005345F5" w:rsidRDefault="001B5451" w:rsidP="00F91322">
      <w:pPr>
        <w:contextualSpacing/>
        <w:rPr>
          <w:rFonts w:ascii="Times New Roman" w:hAnsi="Times New Roman" w:cs="Times New Roman"/>
          <w:lang w:val="en-US"/>
        </w:rPr>
      </w:pPr>
      <w:r w:rsidRPr="005345F5">
        <w:rPr>
          <w:rFonts w:ascii="Times New Roman" w:hAnsi="Times New Roman" w:cs="Times New Roman"/>
          <w:lang w:val="en-US"/>
        </w:rPr>
        <w:t>Pandemics</w:t>
      </w:r>
      <w:r w:rsidR="00554C2B" w:rsidRPr="005345F5">
        <w:rPr>
          <w:rFonts w:ascii="Times New Roman" w:hAnsi="Times New Roman" w:cs="Times New Roman"/>
          <w:lang w:val="en-US"/>
        </w:rPr>
        <w:t xml:space="preserve"> always leave the “think tanks” ponder upon how coherent we are in dealing the situation. </w:t>
      </w:r>
      <w:r w:rsidR="009264FD" w:rsidRPr="005345F5">
        <w:rPr>
          <w:rFonts w:ascii="Times New Roman" w:hAnsi="Times New Roman" w:cs="Times New Roman"/>
          <w:lang w:val="en-US"/>
        </w:rPr>
        <w:t>In last four months, COVID 19</w:t>
      </w:r>
      <w:r w:rsidR="00033943" w:rsidRPr="005345F5">
        <w:rPr>
          <w:rFonts w:ascii="Times New Roman" w:hAnsi="Times New Roman" w:cs="Times New Roman"/>
          <w:lang w:val="en-US"/>
        </w:rPr>
        <w:t xml:space="preserve"> had already affected more than 3</w:t>
      </w:r>
      <w:r w:rsidR="00E60544" w:rsidRPr="005345F5">
        <w:rPr>
          <w:rFonts w:ascii="Times New Roman" w:hAnsi="Times New Roman" w:cs="Times New Roman"/>
          <w:lang w:val="en-US"/>
        </w:rPr>
        <w:t>.7</w:t>
      </w:r>
      <w:r w:rsidR="00033943" w:rsidRPr="005345F5">
        <w:rPr>
          <w:rFonts w:ascii="Times New Roman" w:hAnsi="Times New Roman" w:cs="Times New Roman"/>
          <w:lang w:val="en-US"/>
        </w:rPr>
        <w:t xml:space="preserve"> million people with </w:t>
      </w:r>
      <w:r w:rsidR="009264FD" w:rsidRPr="005345F5">
        <w:rPr>
          <w:rFonts w:ascii="Times New Roman" w:hAnsi="Times New Roman" w:cs="Times New Roman"/>
          <w:lang w:val="en-US"/>
        </w:rPr>
        <w:t>0.2</w:t>
      </w:r>
      <w:r w:rsidR="00E60544" w:rsidRPr="005345F5">
        <w:rPr>
          <w:rFonts w:ascii="Times New Roman" w:hAnsi="Times New Roman" w:cs="Times New Roman"/>
          <w:lang w:val="en-US"/>
        </w:rPr>
        <w:t>5</w:t>
      </w:r>
      <w:r w:rsidR="009264FD" w:rsidRPr="005345F5">
        <w:rPr>
          <w:rFonts w:ascii="Times New Roman" w:hAnsi="Times New Roman" w:cs="Times New Roman"/>
          <w:lang w:val="en-US"/>
        </w:rPr>
        <w:t xml:space="preserve"> million</w:t>
      </w:r>
      <w:r w:rsidR="008A294D" w:rsidRPr="005345F5">
        <w:rPr>
          <w:rFonts w:ascii="Times New Roman" w:hAnsi="Times New Roman" w:cs="Times New Roman"/>
          <w:lang w:val="en-US"/>
        </w:rPr>
        <w:t xml:space="preserve"> death</w:t>
      </w:r>
      <w:r w:rsidR="009264FD" w:rsidRPr="005345F5">
        <w:rPr>
          <w:rFonts w:ascii="Times New Roman" w:hAnsi="Times New Roman" w:cs="Times New Roman"/>
          <w:lang w:val="en-US"/>
        </w:rPr>
        <w:t>s</w:t>
      </w:r>
      <w:r w:rsidR="008A294D" w:rsidRPr="005345F5">
        <w:rPr>
          <w:rFonts w:ascii="Times New Roman" w:hAnsi="Times New Roman" w:cs="Times New Roman"/>
          <w:lang w:val="en-US"/>
        </w:rPr>
        <w:t xml:space="preserve"> across the </w:t>
      </w:r>
      <w:r w:rsidRPr="005345F5">
        <w:rPr>
          <w:rFonts w:ascii="Times New Roman" w:hAnsi="Times New Roman" w:cs="Times New Roman"/>
          <w:lang w:val="en-US"/>
        </w:rPr>
        <w:t>world.</w:t>
      </w:r>
      <w:r w:rsidRPr="005345F5">
        <w:rPr>
          <w:rFonts w:ascii="Times New Roman" w:hAnsi="Times New Roman" w:cs="Times New Roman"/>
          <w:vertAlign w:val="superscript"/>
          <w:lang w:val="en-US"/>
        </w:rPr>
        <w:t xml:space="preserve"> (</w:t>
      </w:r>
      <w:r w:rsidR="00E60544" w:rsidRPr="005345F5">
        <w:rPr>
          <w:rFonts w:ascii="Times New Roman" w:hAnsi="Times New Roman" w:cs="Times New Roman"/>
          <w:vertAlign w:val="superscript"/>
          <w:lang w:val="en-US"/>
        </w:rPr>
        <w:t>1</w:t>
      </w:r>
      <w:r w:rsidR="00BF153A" w:rsidRPr="005345F5">
        <w:rPr>
          <w:rFonts w:ascii="Times New Roman" w:hAnsi="Times New Roman" w:cs="Times New Roman"/>
          <w:vertAlign w:val="superscript"/>
          <w:lang w:val="en-US"/>
        </w:rPr>
        <w:t>)</w:t>
      </w:r>
      <w:r w:rsidR="00204FB1" w:rsidRPr="005345F5">
        <w:rPr>
          <w:rFonts w:ascii="Times New Roman" w:hAnsi="Times New Roman" w:cs="Times New Roman"/>
          <w:lang w:val="en-US"/>
        </w:rPr>
        <w:t xml:space="preserve"> </w:t>
      </w:r>
      <w:r w:rsidR="009264FD" w:rsidRPr="005345F5">
        <w:rPr>
          <w:rFonts w:ascii="Times New Roman" w:hAnsi="Times New Roman" w:cs="Times New Roman"/>
          <w:lang w:val="en-US"/>
        </w:rPr>
        <w:t xml:space="preserve">Countries have responded with aggressive containment and mitigation measures. </w:t>
      </w:r>
      <w:r w:rsidR="002742B7" w:rsidRPr="005345F5">
        <w:rPr>
          <w:rFonts w:ascii="Times New Roman" w:hAnsi="Times New Roman" w:cs="Times New Roman"/>
          <w:lang w:val="en-US"/>
        </w:rPr>
        <w:t xml:space="preserve"> </w:t>
      </w:r>
      <w:r w:rsidRPr="005345F5">
        <w:rPr>
          <w:rFonts w:ascii="Times New Roman" w:hAnsi="Times New Roman" w:cs="Times New Roman"/>
          <w:lang w:val="en-US"/>
        </w:rPr>
        <w:t>S</w:t>
      </w:r>
      <w:r w:rsidR="00DD3F43" w:rsidRPr="005345F5">
        <w:rPr>
          <w:rFonts w:ascii="Times New Roman" w:hAnsi="Times New Roman" w:cs="Times New Roman"/>
          <w:lang w:val="en-US"/>
        </w:rPr>
        <w:t>trategic responses</w:t>
      </w:r>
      <w:r w:rsidRPr="005345F5">
        <w:rPr>
          <w:rFonts w:ascii="Times New Roman" w:hAnsi="Times New Roman" w:cs="Times New Roman"/>
          <w:lang w:val="en-US"/>
        </w:rPr>
        <w:t xml:space="preserve"> in a pandemic</w:t>
      </w:r>
      <w:r w:rsidR="00DD3F43" w:rsidRPr="005345F5">
        <w:rPr>
          <w:rFonts w:ascii="Times New Roman" w:hAnsi="Times New Roman" w:cs="Times New Roman"/>
          <w:lang w:val="en-US"/>
        </w:rPr>
        <w:t xml:space="preserve"> cannot be </w:t>
      </w:r>
      <w:r w:rsidR="00D11C12" w:rsidRPr="005345F5">
        <w:rPr>
          <w:rFonts w:ascii="Times New Roman" w:hAnsi="Times New Roman" w:cs="Times New Roman"/>
          <w:lang w:val="en-US"/>
        </w:rPr>
        <w:t xml:space="preserve">framed </w:t>
      </w:r>
      <w:r w:rsidR="00DD3F43" w:rsidRPr="005345F5">
        <w:rPr>
          <w:rFonts w:ascii="Times New Roman" w:hAnsi="Times New Roman" w:cs="Times New Roman"/>
          <w:lang w:val="en-US"/>
        </w:rPr>
        <w:t xml:space="preserve">with medical and logistic </w:t>
      </w:r>
      <w:r w:rsidR="00B74F57" w:rsidRPr="005345F5">
        <w:rPr>
          <w:rFonts w:ascii="Times New Roman" w:hAnsi="Times New Roman" w:cs="Times New Roman"/>
          <w:lang w:val="en-US"/>
        </w:rPr>
        <w:t>consideration</w:t>
      </w:r>
      <w:r w:rsidR="00DD3F43" w:rsidRPr="005345F5">
        <w:rPr>
          <w:rFonts w:ascii="Times New Roman" w:hAnsi="Times New Roman" w:cs="Times New Roman"/>
          <w:lang w:val="en-US"/>
        </w:rPr>
        <w:t xml:space="preserve"> alone</w:t>
      </w:r>
      <w:r w:rsidR="00412022" w:rsidRPr="005345F5">
        <w:rPr>
          <w:rFonts w:ascii="Times New Roman" w:hAnsi="Times New Roman" w:cs="Times New Roman"/>
          <w:lang w:val="en-US"/>
        </w:rPr>
        <w:t xml:space="preserve"> </w:t>
      </w:r>
      <w:r w:rsidR="00F341A8" w:rsidRPr="005345F5">
        <w:rPr>
          <w:rFonts w:ascii="Times New Roman" w:hAnsi="Times New Roman" w:cs="Times New Roman"/>
          <w:lang w:val="en-US"/>
        </w:rPr>
        <w:t xml:space="preserve">but they </w:t>
      </w:r>
      <w:r w:rsidR="00DD3F43" w:rsidRPr="005345F5">
        <w:rPr>
          <w:rFonts w:ascii="Times New Roman" w:hAnsi="Times New Roman" w:cs="Times New Roman"/>
          <w:lang w:val="en-US"/>
        </w:rPr>
        <w:t xml:space="preserve">are rife with ethical </w:t>
      </w:r>
      <w:r w:rsidRPr="005345F5">
        <w:rPr>
          <w:rFonts w:ascii="Times New Roman" w:hAnsi="Times New Roman" w:cs="Times New Roman"/>
          <w:lang w:val="en-US"/>
        </w:rPr>
        <w:t xml:space="preserve">challenges </w:t>
      </w:r>
      <w:r w:rsidR="00F341A8" w:rsidRPr="005345F5">
        <w:rPr>
          <w:rFonts w:ascii="Times New Roman" w:hAnsi="Times New Roman" w:cs="Times New Roman"/>
          <w:lang w:val="en-US"/>
        </w:rPr>
        <w:t>too</w:t>
      </w:r>
      <w:r w:rsidR="00163E2F" w:rsidRPr="005345F5">
        <w:rPr>
          <w:rFonts w:ascii="Times New Roman" w:hAnsi="Times New Roman" w:cs="Times New Roman"/>
          <w:lang w:val="en-US"/>
        </w:rPr>
        <w:t>.</w:t>
      </w:r>
      <w:r w:rsidR="00F341A8" w:rsidRPr="005345F5">
        <w:rPr>
          <w:rFonts w:ascii="Times New Roman" w:hAnsi="Times New Roman" w:cs="Times New Roman"/>
          <w:lang w:val="en-US"/>
        </w:rPr>
        <w:t xml:space="preserve"> </w:t>
      </w:r>
      <w:r w:rsidRPr="005345F5">
        <w:rPr>
          <w:rFonts w:ascii="Times New Roman" w:hAnsi="Times New Roman" w:cs="Times New Roman"/>
          <w:vertAlign w:val="superscript"/>
          <w:lang w:val="en-US"/>
        </w:rPr>
        <w:t>(</w:t>
      </w:r>
      <w:r w:rsidR="00E60544" w:rsidRPr="005345F5">
        <w:rPr>
          <w:rFonts w:ascii="Times New Roman" w:hAnsi="Times New Roman" w:cs="Times New Roman"/>
          <w:vertAlign w:val="superscript"/>
          <w:lang w:val="en-US"/>
        </w:rPr>
        <w:t>2</w:t>
      </w:r>
      <w:r w:rsidR="00BF153A" w:rsidRPr="005345F5">
        <w:rPr>
          <w:rFonts w:ascii="Times New Roman" w:hAnsi="Times New Roman" w:cs="Times New Roman"/>
          <w:vertAlign w:val="superscript"/>
          <w:lang w:val="en-US"/>
        </w:rPr>
        <w:t>)</w:t>
      </w:r>
      <w:r w:rsidR="00F200D9" w:rsidRPr="005345F5">
        <w:rPr>
          <w:rFonts w:ascii="Times New Roman" w:hAnsi="Times New Roman" w:cs="Times New Roman"/>
          <w:vertAlign w:val="superscript"/>
          <w:lang w:val="en-US"/>
        </w:rPr>
        <w:t xml:space="preserve"> </w:t>
      </w:r>
      <w:r w:rsidRPr="005345F5">
        <w:rPr>
          <w:rFonts w:ascii="Times New Roman" w:hAnsi="Times New Roman" w:cs="Times New Roman"/>
          <w:vertAlign w:val="superscript"/>
          <w:lang w:val="en-US"/>
        </w:rPr>
        <w:t xml:space="preserve"> </w:t>
      </w:r>
      <w:r w:rsidRPr="005345F5">
        <w:rPr>
          <w:rFonts w:ascii="Times New Roman" w:hAnsi="Times New Roman" w:cs="Times New Roman"/>
          <w:lang w:val="en-US"/>
        </w:rPr>
        <w:t>Response to COVID 19 is also confronted with similar ethical dilemmas of “dual loyalty”</w:t>
      </w:r>
      <w:r w:rsidR="00F341A8" w:rsidRPr="005345F5">
        <w:rPr>
          <w:rFonts w:ascii="Times New Roman" w:hAnsi="Times New Roman" w:cs="Times New Roman"/>
          <w:lang w:val="en-US"/>
        </w:rPr>
        <w:t xml:space="preserve"> related to socio-economic and political context.</w:t>
      </w:r>
    </w:p>
    <w:p w14:paraId="128711BD" w14:textId="77777777" w:rsidR="00270E0F" w:rsidRPr="005345F5" w:rsidRDefault="00BC6D6A" w:rsidP="00F91322">
      <w:pPr>
        <w:contextualSpacing/>
        <w:outlineLvl w:val="0"/>
        <w:rPr>
          <w:rFonts w:ascii="Times New Roman" w:hAnsi="Times New Roman" w:cs="Times New Roman"/>
          <w:lang w:val="en-US"/>
        </w:rPr>
      </w:pPr>
      <w:r w:rsidRPr="005345F5">
        <w:rPr>
          <w:rFonts w:ascii="Times New Roman" w:hAnsi="Times New Roman" w:cs="Times New Roman"/>
          <w:b/>
          <w:lang w:val="en-US"/>
        </w:rPr>
        <w:t>Major ethical considerations in framing actions during a pandemic</w:t>
      </w:r>
    </w:p>
    <w:p w14:paraId="62C035E8" w14:textId="0F944F97" w:rsidR="00632E3C" w:rsidRPr="005345F5" w:rsidRDefault="00BC6D6A" w:rsidP="00F91322">
      <w:pPr>
        <w:contextualSpacing/>
        <w:rPr>
          <w:rFonts w:ascii="Times New Roman" w:hAnsi="Times New Roman" w:cs="Times New Roman"/>
          <w:lang w:val="en-US"/>
        </w:rPr>
      </w:pPr>
      <w:r w:rsidRPr="005345F5">
        <w:rPr>
          <w:rFonts w:ascii="Times New Roman" w:hAnsi="Times New Roman" w:cs="Times New Roman"/>
          <w:lang w:val="en-US"/>
        </w:rPr>
        <w:t xml:space="preserve">Since the advent of medical ethics, certain </w:t>
      </w:r>
      <w:r w:rsidR="00F341A8" w:rsidRPr="005345F5">
        <w:rPr>
          <w:rFonts w:ascii="Times New Roman" w:hAnsi="Times New Roman" w:cs="Times New Roman"/>
          <w:lang w:val="en-US"/>
        </w:rPr>
        <w:t xml:space="preserve">logical </w:t>
      </w:r>
      <w:r w:rsidRPr="005345F5">
        <w:rPr>
          <w:rFonts w:ascii="Times New Roman" w:hAnsi="Times New Roman" w:cs="Times New Roman"/>
          <w:lang w:val="en-US"/>
        </w:rPr>
        <w:t xml:space="preserve">considerations are </w:t>
      </w:r>
      <w:r w:rsidR="00F341A8" w:rsidRPr="005345F5">
        <w:rPr>
          <w:rFonts w:ascii="Times New Roman" w:hAnsi="Times New Roman" w:cs="Times New Roman"/>
          <w:lang w:val="en-US"/>
        </w:rPr>
        <w:t>placed</w:t>
      </w:r>
      <w:r w:rsidRPr="005345F5">
        <w:rPr>
          <w:rFonts w:ascii="Times New Roman" w:hAnsi="Times New Roman" w:cs="Times New Roman"/>
          <w:lang w:val="en-US"/>
        </w:rPr>
        <w:t xml:space="preserve"> for guidance towards right action</w:t>
      </w:r>
      <w:r w:rsidR="007B3C7F" w:rsidRPr="005345F5">
        <w:rPr>
          <w:rFonts w:ascii="Times New Roman" w:hAnsi="Times New Roman" w:cs="Times New Roman"/>
          <w:lang w:val="en-US"/>
        </w:rPr>
        <w:t xml:space="preserve">. The four ethical principles namely, beneficence, non-maleficence, </w:t>
      </w:r>
      <w:r w:rsidR="00D70063" w:rsidRPr="005345F5">
        <w:rPr>
          <w:rFonts w:ascii="Times New Roman" w:hAnsi="Times New Roman" w:cs="Times New Roman"/>
          <w:lang w:val="en-US"/>
        </w:rPr>
        <w:t>autonomy</w:t>
      </w:r>
      <w:r w:rsidR="007B3C7F" w:rsidRPr="005345F5">
        <w:rPr>
          <w:rFonts w:ascii="Times New Roman" w:hAnsi="Times New Roman" w:cs="Times New Roman"/>
          <w:lang w:val="en-US"/>
        </w:rPr>
        <w:t xml:space="preserve"> and justice which were set forth by the Belmont report 1978, are widely in </w:t>
      </w:r>
      <w:r w:rsidR="00D70063" w:rsidRPr="005345F5">
        <w:rPr>
          <w:rFonts w:ascii="Times New Roman" w:hAnsi="Times New Roman" w:cs="Times New Roman"/>
          <w:lang w:val="en-US"/>
        </w:rPr>
        <w:t>use.</w:t>
      </w:r>
      <w:r w:rsidR="00D70063" w:rsidRPr="005345F5">
        <w:rPr>
          <w:rFonts w:ascii="Times New Roman" w:hAnsi="Times New Roman" w:cs="Times New Roman"/>
          <w:vertAlign w:val="superscript"/>
          <w:lang w:val="en-US"/>
        </w:rPr>
        <w:t xml:space="preserve"> (</w:t>
      </w:r>
      <w:r w:rsidR="00E60544" w:rsidRPr="005345F5">
        <w:rPr>
          <w:rFonts w:ascii="Times New Roman" w:hAnsi="Times New Roman" w:cs="Times New Roman"/>
          <w:vertAlign w:val="superscript"/>
          <w:lang w:val="en-US"/>
        </w:rPr>
        <w:t>3</w:t>
      </w:r>
      <w:r w:rsidR="00933FDB" w:rsidRPr="005345F5">
        <w:rPr>
          <w:rFonts w:ascii="Times New Roman" w:hAnsi="Times New Roman" w:cs="Times New Roman"/>
          <w:vertAlign w:val="superscript"/>
          <w:lang w:val="en-US"/>
        </w:rPr>
        <w:t>)</w:t>
      </w:r>
      <w:r w:rsidR="007B3C7F" w:rsidRPr="005345F5">
        <w:rPr>
          <w:rFonts w:ascii="Times New Roman" w:hAnsi="Times New Roman" w:cs="Times New Roman"/>
          <w:lang w:val="en-US"/>
        </w:rPr>
        <w:t xml:space="preserve"> </w:t>
      </w:r>
      <w:r w:rsidR="00924168" w:rsidRPr="005345F5">
        <w:rPr>
          <w:rFonts w:ascii="Times New Roman" w:hAnsi="Times New Roman" w:cs="Times New Roman"/>
          <w:lang w:val="en-US"/>
        </w:rPr>
        <w:t xml:space="preserve">Universal Declaration of Bioethics and Human Rights suggests rights-based ethics which attempts to ground its principles in human rights rather than philosophic or medical </w:t>
      </w:r>
      <w:r w:rsidR="00D70063" w:rsidRPr="005345F5">
        <w:rPr>
          <w:rFonts w:ascii="Times New Roman" w:hAnsi="Times New Roman" w:cs="Times New Roman"/>
          <w:lang w:val="en-US"/>
        </w:rPr>
        <w:t xml:space="preserve">tradition. </w:t>
      </w:r>
      <w:proofErr w:type="spellStart"/>
      <w:r w:rsidR="00D70063" w:rsidRPr="005345F5">
        <w:rPr>
          <w:rFonts w:ascii="Times New Roman" w:hAnsi="Times New Roman" w:cs="Times New Roman"/>
          <w:lang w:val="en-US"/>
        </w:rPr>
        <w:t>Principilism</w:t>
      </w:r>
      <w:proofErr w:type="spellEnd"/>
      <w:r w:rsidR="00D70063" w:rsidRPr="005345F5">
        <w:rPr>
          <w:rFonts w:ascii="Times New Roman" w:hAnsi="Times New Roman" w:cs="Times New Roman"/>
          <w:lang w:val="en-US"/>
        </w:rPr>
        <w:t>, where decisions are made based on certain sets of principles is another major approach for ethical consideration in framing policies. Another approach to ethical consideration is “Consequentialism and the greatest good” where actions are to be chosen based on the best possible outcome which maximizes human welfare.</w:t>
      </w:r>
      <w:r w:rsidR="00D70063" w:rsidRPr="005345F5">
        <w:rPr>
          <w:rFonts w:ascii="Times New Roman" w:hAnsi="Times New Roman" w:cs="Times New Roman"/>
          <w:vertAlign w:val="superscript"/>
          <w:lang w:val="en-US"/>
        </w:rPr>
        <w:t xml:space="preserve"> (</w:t>
      </w:r>
      <w:r w:rsidR="00E60544" w:rsidRPr="005345F5">
        <w:rPr>
          <w:rFonts w:ascii="Times New Roman" w:hAnsi="Times New Roman" w:cs="Times New Roman"/>
          <w:vertAlign w:val="superscript"/>
          <w:lang w:val="en-US"/>
        </w:rPr>
        <w:t>4</w:t>
      </w:r>
      <w:r w:rsidR="00D70063" w:rsidRPr="005345F5">
        <w:rPr>
          <w:rFonts w:ascii="Times New Roman" w:hAnsi="Times New Roman" w:cs="Times New Roman"/>
          <w:vertAlign w:val="superscript"/>
          <w:lang w:val="en-US"/>
        </w:rPr>
        <w:t>)</w:t>
      </w:r>
      <w:r w:rsidR="00D70063" w:rsidRPr="005345F5">
        <w:rPr>
          <w:rFonts w:ascii="Times New Roman" w:hAnsi="Times New Roman" w:cs="Times New Roman"/>
          <w:lang w:val="en-US"/>
        </w:rPr>
        <w:t xml:space="preserve">. </w:t>
      </w:r>
      <w:r w:rsidR="007B3C7F" w:rsidRPr="005345F5">
        <w:rPr>
          <w:rFonts w:ascii="Times New Roman" w:hAnsi="Times New Roman" w:cs="Times New Roman"/>
          <w:lang w:val="en-US"/>
        </w:rPr>
        <w:t xml:space="preserve">However, </w:t>
      </w:r>
      <w:r w:rsidR="00D70063" w:rsidRPr="005345F5">
        <w:rPr>
          <w:rFonts w:ascii="Times New Roman" w:hAnsi="Times New Roman" w:cs="Times New Roman"/>
          <w:lang w:val="en-US"/>
        </w:rPr>
        <w:t>there is no categorical</w:t>
      </w:r>
      <w:r w:rsidR="00924168" w:rsidRPr="005345F5">
        <w:rPr>
          <w:rFonts w:ascii="Times New Roman" w:hAnsi="Times New Roman" w:cs="Times New Roman"/>
          <w:lang w:val="en-US"/>
        </w:rPr>
        <w:t xml:space="preserve"> stand</w:t>
      </w:r>
      <w:r w:rsidR="00632E3C" w:rsidRPr="005345F5">
        <w:rPr>
          <w:rFonts w:ascii="Times New Roman" w:hAnsi="Times New Roman" w:cs="Times New Roman"/>
          <w:lang w:val="en-US"/>
        </w:rPr>
        <w:t xml:space="preserve"> on how</w:t>
      </w:r>
      <w:r w:rsidR="007B3C7F" w:rsidRPr="005345F5">
        <w:rPr>
          <w:rFonts w:ascii="Times New Roman" w:hAnsi="Times New Roman" w:cs="Times New Roman"/>
          <w:lang w:val="en-US"/>
        </w:rPr>
        <w:t xml:space="preserve"> to choose one over the o</w:t>
      </w:r>
      <w:r w:rsidR="00033943" w:rsidRPr="005345F5">
        <w:rPr>
          <w:rFonts w:ascii="Times New Roman" w:hAnsi="Times New Roman" w:cs="Times New Roman"/>
          <w:lang w:val="en-US"/>
        </w:rPr>
        <w:t>th</w:t>
      </w:r>
      <w:r w:rsidR="004A0635" w:rsidRPr="005345F5">
        <w:rPr>
          <w:rFonts w:ascii="Times New Roman" w:hAnsi="Times New Roman" w:cs="Times New Roman"/>
          <w:lang w:val="en-US"/>
        </w:rPr>
        <w:t xml:space="preserve">er when </w:t>
      </w:r>
      <w:r w:rsidR="00924168" w:rsidRPr="005345F5">
        <w:rPr>
          <w:rFonts w:ascii="Times New Roman" w:hAnsi="Times New Roman" w:cs="Times New Roman"/>
          <w:lang w:val="en-US"/>
        </w:rPr>
        <w:t>different rights</w:t>
      </w:r>
      <w:r w:rsidR="004A0635" w:rsidRPr="005345F5">
        <w:rPr>
          <w:rFonts w:ascii="Times New Roman" w:hAnsi="Times New Roman" w:cs="Times New Roman"/>
          <w:lang w:val="en-US"/>
        </w:rPr>
        <w:t xml:space="preserve"> are in conflict</w:t>
      </w:r>
      <w:r w:rsidR="00924168" w:rsidRPr="005345F5">
        <w:rPr>
          <w:rFonts w:ascii="Times New Roman" w:hAnsi="Times New Roman" w:cs="Times New Roman"/>
          <w:lang w:val="en-US"/>
        </w:rPr>
        <w:t xml:space="preserve"> or principles </w:t>
      </w:r>
      <w:r w:rsidR="00D70063" w:rsidRPr="005345F5">
        <w:rPr>
          <w:rFonts w:ascii="Times New Roman" w:hAnsi="Times New Roman" w:cs="Times New Roman"/>
          <w:lang w:val="en-US"/>
        </w:rPr>
        <w:t xml:space="preserve">collide during a pandemic. </w:t>
      </w:r>
    </w:p>
    <w:p w14:paraId="02E0F29B" w14:textId="15A26C83" w:rsidR="005D4CEA" w:rsidRPr="005345F5" w:rsidRDefault="00632E3C" w:rsidP="00F91322">
      <w:pPr>
        <w:contextualSpacing/>
        <w:rPr>
          <w:rFonts w:ascii="Times New Roman" w:hAnsi="Times New Roman" w:cs="Times New Roman"/>
          <w:lang w:val="en-US"/>
        </w:rPr>
      </w:pPr>
      <w:r w:rsidRPr="005345F5">
        <w:rPr>
          <w:rFonts w:ascii="Times New Roman" w:hAnsi="Times New Roman" w:cs="Times New Roman"/>
          <w:lang w:val="en-US"/>
        </w:rPr>
        <w:t>The</w:t>
      </w:r>
      <w:r w:rsidR="00B74F57" w:rsidRPr="005345F5">
        <w:rPr>
          <w:rFonts w:ascii="Times New Roman" w:hAnsi="Times New Roman" w:cs="Times New Roman"/>
          <w:lang w:val="en-US"/>
        </w:rPr>
        <w:t xml:space="preserve"> ethical</w:t>
      </w:r>
      <w:r w:rsidR="002742B7" w:rsidRPr="005345F5">
        <w:rPr>
          <w:rFonts w:ascii="Times New Roman" w:hAnsi="Times New Roman" w:cs="Times New Roman"/>
          <w:lang w:val="en-US"/>
        </w:rPr>
        <w:t xml:space="preserve"> dilemmas which </w:t>
      </w:r>
      <w:r w:rsidR="00B74F57" w:rsidRPr="005345F5">
        <w:rPr>
          <w:rFonts w:ascii="Times New Roman" w:hAnsi="Times New Roman" w:cs="Times New Roman"/>
          <w:lang w:val="en-US"/>
        </w:rPr>
        <w:t>up surged</w:t>
      </w:r>
      <w:r w:rsidR="002742B7" w:rsidRPr="005345F5">
        <w:rPr>
          <w:rFonts w:ascii="Times New Roman" w:hAnsi="Times New Roman" w:cs="Times New Roman"/>
          <w:lang w:val="en-US"/>
        </w:rPr>
        <w:t xml:space="preserve"> in response to COVID-19 pandemic</w:t>
      </w:r>
      <w:r w:rsidR="00B92A3C" w:rsidRPr="005345F5">
        <w:rPr>
          <w:rFonts w:ascii="Times New Roman" w:hAnsi="Times New Roman" w:cs="Times New Roman"/>
          <w:lang w:val="en-US"/>
        </w:rPr>
        <w:t xml:space="preserve"> are</w:t>
      </w:r>
      <w:r w:rsidR="00033943" w:rsidRPr="005345F5">
        <w:rPr>
          <w:rFonts w:ascii="Times New Roman" w:hAnsi="Times New Roman" w:cs="Times New Roman"/>
          <w:lang w:val="en-US"/>
        </w:rPr>
        <w:t xml:space="preserve"> d</w:t>
      </w:r>
      <w:r w:rsidR="00996843" w:rsidRPr="005345F5">
        <w:rPr>
          <w:rFonts w:ascii="Times New Roman" w:hAnsi="Times New Roman" w:cs="Times New Roman"/>
          <w:lang w:val="en-US"/>
        </w:rPr>
        <w:t>eliberated here</w:t>
      </w:r>
      <w:r w:rsidR="00033943" w:rsidRPr="005345F5">
        <w:rPr>
          <w:rFonts w:ascii="Times New Roman" w:hAnsi="Times New Roman" w:cs="Times New Roman"/>
          <w:lang w:val="en-US"/>
        </w:rPr>
        <w:t xml:space="preserve"> under 3 </w:t>
      </w:r>
      <w:r w:rsidR="00B92A3C" w:rsidRPr="005345F5">
        <w:rPr>
          <w:rFonts w:ascii="Times New Roman" w:hAnsi="Times New Roman" w:cs="Times New Roman"/>
          <w:lang w:val="en-US"/>
        </w:rPr>
        <w:t>broad</w:t>
      </w:r>
      <w:r w:rsidR="002742B7" w:rsidRPr="005345F5">
        <w:rPr>
          <w:rFonts w:ascii="Times New Roman" w:hAnsi="Times New Roman" w:cs="Times New Roman"/>
          <w:lang w:val="en-US"/>
        </w:rPr>
        <w:t xml:space="preserve"> areas:</w:t>
      </w:r>
      <w:r w:rsidR="00033943" w:rsidRPr="005345F5">
        <w:rPr>
          <w:rFonts w:ascii="Times New Roman" w:hAnsi="Times New Roman" w:cs="Times New Roman"/>
          <w:lang w:val="en-US"/>
        </w:rPr>
        <w:t xml:space="preserve"> </w:t>
      </w:r>
      <w:r w:rsidR="00D87111" w:rsidRPr="005345F5">
        <w:rPr>
          <w:rFonts w:ascii="Times New Roman" w:hAnsi="Times New Roman" w:cs="Times New Roman"/>
          <w:lang w:val="en-US"/>
        </w:rPr>
        <w:t>H</w:t>
      </w:r>
      <w:r w:rsidR="00033943" w:rsidRPr="005345F5">
        <w:rPr>
          <w:rFonts w:ascii="Times New Roman" w:hAnsi="Times New Roman" w:cs="Times New Roman"/>
          <w:lang w:val="en-US"/>
        </w:rPr>
        <w:t xml:space="preserve">ealth care </w:t>
      </w:r>
      <w:r w:rsidR="00B4387E" w:rsidRPr="005345F5">
        <w:rPr>
          <w:rFonts w:ascii="Times New Roman" w:hAnsi="Times New Roman" w:cs="Times New Roman"/>
          <w:lang w:val="en-US"/>
        </w:rPr>
        <w:t>provision</w:t>
      </w:r>
      <w:r w:rsidR="00FA29B0" w:rsidRPr="005345F5">
        <w:rPr>
          <w:rFonts w:ascii="Times New Roman" w:hAnsi="Times New Roman" w:cs="Times New Roman"/>
          <w:lang w:val="en-US"/>
        </w:rPr>
        <w:t xml:space="preserve">, </w:t>
      </w:r>
      <w:r w:rsidR="00033943" w:rsidRPr="005345F5">
        <w:rPr>
          <w:rFonts w:ascii="Times New Roman" w:hAnsi="Times New Roman" w:cs="Times New Roman"/>
          <w:lang w:val="en-US"/>
        </w:rPr>
        <w:t>Individual rights</w:t>
      </w:r>
      <w:r w:rsidR="00FA29B0" w:rsidRPr="005345F5">
        <w:rPr>
          <w:rFonts w:ascii="Times New Roman" w:hAnsi="Times New Roman" w:cs="Times New Roman"/>
          <w:lang w:val="en-US"/>
        </w:rPr>
        <w:t xml:space="preserve"> and International </w:t>
      </w:r>
      <w:r w:rsidR="00865D49" w:rsidRPr="005345F5">
        <w:rPr>
          <w:rFonts w:ascii="Times New Roman" w:hAnsi="Times New Roman" w:cs="Times New Roman"/>
          <w:lang w:val="en-US"/>
        </w:rPr>
        <w:t>obligations.</w:t>
      </w:r>
      <w:r w:rsidR="0085667E" w:rsidRPr="005345F5">
        <w:rPr>
          <w:rFonts w:ascii="Times New Roman" w:hAnsi="Times New Roman" w:cs="Times New Roman"/>
          <w:lang w:val="en-US"/>
        </w:rPr>
        <w:t xml:space="preserve"> </w:t>
      </w:r>
    </w:p>
    <w:p w14:paraId="0AC7D850" w14:textId="77777777" w:rsidR="005D4CEA" w:rsidRPr="005345F5" w:rsidRDefault="00865D49" w:rsidP="00F91322">
      <w:pPr>
        <w:contextualSpacing/>
        <w:outlineLvl w:val="0"/>
        <w:rPr>
          <w:rFonts w:ascii="Times New Roman" w:hAnsi="Times New Roman" w:cs="Times New Roman"/>
          <w:b/>
          <w:lang w:val="en-US"/>
        </w:rPr>
      </w:pPr>
      <w:r w:rsidRPr="005345F5">
        <w:rPr>
          <w:rFonts w:ascii="Times New Roman" w:hAnsi="Times New Roman" w:cs="Times New Roman"/>
          <w:b/>
          <w:lang w:val="en-US"/>
        </w:rPr>
        <w:t>1</w:t>
      </w:r>
      <w:r w:rsidR="00EF1AD4" w:rsidRPr="005345F5">
        <w:rPr>
          <w:rFonts w:ascii="Times New Roman" w:hAnsi="Times New Roman" w:cs="Times New Roman"/>
          <w:b/>
          <w:lang w:val="en-US"/>
        </w:rPr>
        <w:t>)</w:t>
      </w:r>
      <w:r w:rsidR="00D87111" w:rsidRPr="005345F5">
        <w:rPr>
          <w:rFonts w:ascii="Times New Roman" w:hAnsi="Times New Roman" w:cs="Times New Roman"/>
          <w:b/>
          <w:lang w:val="en-US"/>
        </w:rPr>
        <w:t xml:space="preserve"> H</w:t>
      </w:r>
      <w:r w:rsidR="00EF1AD4" w:rsidRPr="005345F5">
        <w:rPr>
          <w:rFonts w:ascii="Times New Roman" w:hAnsi="Times New Roman" w:cs="Times New Roman"/>
          <w:b/>
          <w:lang w:val="en-US"/>
        </w:rPr>
        <w:t xml:space="preserve">ealth care </w:t>
      </w:r>
      <w:r w:rsidR="005D4CEA" w:rsidRPr="005345F5">
        <w:rPr>
          <w:rFonts w:ascii="Times New Roman" w:hAnsi="Times New Roman" w:cs="Times New Roman"/>
          <w:b/>
          <w:lang w:val="en-US"/>
        </w:rPr>
        <w:t xml:space="preserve">provision </w:t>
      </w:r>
      <w:r w:rsidR="00EF1AD4" w:rsidRPr="005345F5">
        <w:rPr>
          <w:rFonts w:ascii="Times New Roman" w:hAnsi="Times New Roman" w:cs="Times New Roman"/>
          <w:b/>
          <w:lang w:val="en-US"/>
        </w:rPr>
        <w:t xml:space="preserve">amidst </w:t>
      </w:r>
      <w:r w:rsidR="00FA29B0" w:rsidRPr="005345F5">
        <w:rPr>
          <w:rFonts w:ascii="Times New Roman" w:hAnsi="Times New Roman" w:cs="Times New Roman"/>
          <w:b/>
          <w:lang w:val="en-US"/>
        </w:rPr>
        <w:t>COVID 19 pandemic</w:t>
      </w:r>
    </w:p>
    <w:p w14:paraId="2FC22ACA" w14:textId="77777777" w:rsidR="005D4CEA" w:rsidRPr="005345F5" w:rsidRDefault="00D87111" w:rsidP="00F91322">
      <w:pPr>
        <w:contextualSpacing/>
        <w:outlineLvl w:val="0"/>
        <w:rPr>
          <w:rFonts w:ascii="Times New Roman" w:hAnsi="Times New Roman" w:cs="Times New Roman"/>
          <w:lang w:val="en-US"/>
        </w:rPr>
      </w:pPr>
      <w:r w:rsidRPr="005345F5">
        <w:rPr>
          <w:rFonts w:ascii="Times New Roman" w:hAnsi="Times New Roman" w:cs="Times New Roman"/>
          <w:lang w:val="en-US"/>
        </w:rPr>
        <w:lastRenderedPageBreak/>
        <w:t>This area ha</w:t>
      </w:r>
      <w:r w:rsidR="00CB3C5D" w:rsidRPr="005345F5">
        <w:rPr>
          <w:rFonts w:ascii="Times New Roman" w:hAnsi="Times New Roman" w:cs="Times New Roman"/>
          <w:lang w:val="en-US"/>
        </w:rPr>
        <w:t>s</w:t>
      </w:r>
      <w:r w:rsidRPr="005345F5">
        <w:rPr>
          <w:rFonts w:ascii="Times New Roman" w:hAnsi="Times New Roman" w:cs="Times New Roman"/>
          <w:lang w:val="en-US"/>
        </w:rPr>
        <w:t xml:space="preserve"> </w:t>
      </w:r>
      <w:r w:rsidR="00924168" w:rsidRPr="005345F5">
        <w:rPr>
          <w:rFonts w:ascii="Times New Roman" w:hAnsi="Times New Roman" w:cs="Times New Roman"/>
          <w:lang w:val="en-US"/>
        </w:rPr>
        <w:t xml:space="preserve">seen </w:t>
      </w:r>
      <w:r w:rsidRPr="005345F5">
        <w:rPr>
          <w:rFonts w:ascii="Times New Roman" w:hAnsi="Times New Roman" w:cs="Times New Roman"/>
          <w:lang w:val="en-US"/>
        </w:rPr>
        <w:t xml:space="preserve">many challenges pertaining to obligations on health care workers, equitable access to health care, </w:t>
      </w:r>
      <w:proofErr w:type="gramStart"/>
      <w:r w:rsidRPr="005345F5">
        <w:rPr>
          <w:rFonts w:ascii="Times New Roman" w:hAnsi="Times New Roman" w:cs="Times New Roman"/>
          <w:lang w:val="en-US"/>
        </w:rPr>
        <w:t>development</w:t>
      </w:r>
      <w:proofErr w:type="gramEnd"/>
      <w:r w:rsidRPr="005345F5">
        <w:rPr>
          <w:rFonts w:ascii="Times New Roman" w:hAnsi="Times New Roman" w:cs="Times New Roman"/>
          <w:lang w:val="en-US"/>
        </w:rPr>
        <w:t xml:space="preserve"> of vaccine and maintaining balance between medical services</w:t>
      </w:r>
    </w:p>
    <w:p w14:paraId="46F05AEB" w14:textId="77777777" w:rsidR="002742B7" w:rsidRPr="005345F5" w:rsidRDefault="005D4CEA" w:rsidP="00F91322">
      <w:pPr>
        <w:pStyle w:val="ListParagraph"/>
        <w:numPr>
          <w:ilvl w:val="0"/>
          <w:numId w:val="8"/>
        </w:numPr>
        <w:outlineLvl w:val="0"/>
        <w:rPr>
          <w:rFonts w:ascii="Times New Roman" w:hAnsi="Times New Roman" w:cs="Times New Roman"/>
          <w:i/>
          <w:lang w:val="en-US"/>
        </w:rPr>
      </w:pPr>
      <w:r w:rsidRPr="005345F5">
        <w:rPr>
          <w:rFonts w:ascii="Times New Roman" w:hAnsi="Times New Roman" w:cs="Times New Roman"/>
          <w:lang w:val="en-US"/>
        </w:rPr>
        <w:t>O</w:t>
      </w:r>
      <w:r w:rsidR="004C405E" w:rsidRPr="005345F5">
        <w:rPr>
          <w:rFonts w:ascii="Times New Roman" w:hAnsi="Times New Roman" w:cs="Times New Roman"/>
          <w:i/>
          <w:lang w:val="en-US"/>
        </w:rPr>
        <w:t>bligations on Health Care Workers</w:t>
      </w:r>
      <w:r w:rsidR="00C51BFB" w:rsidRPr="005345F5">
        <w:rPr>
          <w:rFonts w:ascii="Times New Roman" w:hAnsi="Times New Roman" w:cs="Times New Roman"/>
          <w:i/>
          <w:lang w:val="en-US"/>
        </w:rPr>
        <w:t xml:space="preserve"> (HCWs) </w:t>
      </w:r>
    </w:p>
    <w:p w14:paraId="0DDCC845" w14:textId="6A47A20F" w:rsidR="001C5909" w:rsidRPr="005345F5" w:rsidRDefault="004C405E" w:rsidP="00F91322">
      <w:pPr>
        <w:contextualSpacing/>
        <w:rPr>
          <w:rFonts w:ascii="Times New Roman" w:hAnsi="Times New Roman" w:cs="Times New Roman"/>
          <w:lang w:val="en-US"/>
        </w:rPr>
      </w:pPr>
      <w:r w:rsidRPr="005345F5">
        <w:rPr>
          <w:rFonts w:ascii="Times New Roman" w:hAnsi="Times New Roman" w:cs="Times New Roman"/>
          <w:lang w:val="en-US"/>
        </w:rPr>
        <w:t>As on April 8, 2020, 22073 HCWs have been hit by COVID which is abnormally</w:t>
      </w:r>
      <w:r w:rsidR="00D87111" w:rsidRPr="005345F5">
        <w:rPr>
          <w:rFonts w:ascii="Times New Roman" w:hAnsi="Times New Roman" w:cs="Times New Roman"/>
          <w:lang w:val="en-US"/>
        </w:rPr>
        <w:t xml:space="preserve"> high </w:t>
      </w:r>
      <w:r w:rsidR="00F17A58" w:rsidRPr="005345F5">
        <w:rPr>
          <w:rFonts w:ascii="Times New Roman" w:hAnsi="Times New Roman" w:cs="Times New Roman"/>
          <w:lang w:val="en-US"/>
        </w:rPr>
        <w:t>and</w:t>
      </w:r>
      <w:r w:rsidR="00D87111" w:rsidRPr="005345F5">
        <w:rPr>
          <w:rFonts w:ascii="Times New Roman" w:hAnsi="Times New Roman" w:cs="Times New Roman"/>
          <w:lang w:val="en-US"/>
        </w:rPr>
        <w:t xml:space="preserve"> could</w:t>
      </w:r>
      <w:r w:rsidRPr="005345F5">
        <w:rPr>
          <w:rFonts w:ascii="Times New Roman" w:hAnsi="Times New Roman" w:cs="Times New Roman"/>
          <w:lang w:val="en-US"/>
        </w:rPr>
        <w:t xml:space="preserve"> be out of the higher risk they are exposed to.</w:t>
      </w:r>
      <w:r w:rsidR="00910CB1" w:rsidRPr="005345F5">
        <w:rPr>
          <w:rFonts w:ascii="Times New Roman" w:hAnsi="Times New Roman" w:cs="Times New Roman"/>
          <w:lang w:val="en-US"/>
        </w:rPr>
        <w:t xml:space="preserve"> As per a study from </w:t>
      </w:r>
      <w:r w:rsidR="00CB3255" w:rsidRPr="005345F5">
        <w:rPr>
          <w:rFonts w:ascii="Times New Roman" w:hAnsi="Times New Roman" w:cs="Times New Roman"/>
          <w:lang w:val="en-US"/>
        </w:rPr>
        <w:t>Wuhan, 41% of total COVID-19 ca</w:t>
      </w:r>
      <w:r w:rsidR="00910CB1" w:rsidRPr="005345F5">
        <w:rPr>
          <w:rFonts w:ascii="Times New Roman" w:hAnsi="Times New Roman" w:cs="Times New Roman"/>
          <w:lang w:val="en-US"/>
        </w:rPr>
        <w:t>se</w:t>
      </w:r>
      <w:r w:rsidR="00CB3255" w:rsidRPr="005345F5">
        <w:rPr>
          <w:rFonts w:ascii="Times New Roman" w:hAnsi="Times New Roman" w:cs="Times New Roman"/>
          <w:lang w:val="en-US"/>
        </w:rPr>
        <w:t>s</w:t>
      </w:r>
      <w:r w:rsidR="00910CB1" w:rsidRPr="005345F5">
        <w:rPr>
          <w:rFonts w:ascii="Times New Roman" w:hAnsi="Times New Roman" w:cs="Times New Roman"/>
          <w:lang w:val="en-US"/>
        </w:rPr>
        <w:t xml:space="preserve"> are from hospital related </w:t>
      </w:r>
      <w:r w:rsidR="005D4CEA" w:rsidRPr="005345F5">
        <w:rPr>
          <w:rFonts w:ascii="Times New Roman" w:hAnsi="Times New Roman" w:cs="Times New Roman"/>
          <w:lang w:val="en-US"/>
        </w:rPr>
        <w:t>transmission.</w:t>
      </w:r>
      <w:r w:rsidR="005D4CEA" w:rsidRPr="005345F5">
        <w:rPr>
          <w:rFonts w:ascii="Times New Roman" w:hAnsi="Times New Roman" w:cs="Times New Roman"/>
          <w:vertAlign w:val="superscript"/>
          <w:lang w:val="en-US"/>
        </w:rPr>
        <w:t xml:space="preserve"> (</w:t>
      </w:r>
      <w:r w:rsidR="00E60544" w:rsidRPr="005345F5">
        <w:rPr>
          <w:rFonts w:ascii="Times New Roman" w:hAnsi="Times New Roman" w:cs="Times New Roman"/>
          <w:vertAlign w:val="superscript"/>
          <w:lang w:val="en-US"/>
        </w:rPr>
        <w:t>5</w:t>
      </w:r>
      <w:r w:rsidR="003F690C" w:rsidRPr="005345F5">
        <w:rPr>
          <w:rFonts w:ascii="Times New Roman" w:hAnsi="Times New Roman" w:cs="Times New Roman"/>
          <w:vertAlign w:val="superscript"/>
          <w:lang w:val="en-US"/>
        </w:rPr>
        <w:t>)</w:t>
      </w:r>
      <w:r w:rsidR="00910CB1" w:rsidRPr="005345F5">
        <w:rPr>
          <w:rFonts w:ascii="Times New Roman" w:hAnsi="Times New Roman" w:cs="Times New Roman"/>
          <w:lang w:val="en-US"/>
        </w:rPr>
        <w:t xml:space="preserve"> </w:t>
      </w:r>
      <w:r w:rsidRPr="005345F5">
        <w:rPr>
          <w:rFonts w:ascii="Times New Roman" w:hAnsi="Times New Roman" w:cs="Times New Roman"/>
          <w:lang w:val="en-US"/>
        </w:rPr>
        <w:t xml:space="preserve"> </w:t>
      </w:r>
      <w:r w:rsidR="00CB3C5D" w:rsidRPr="005345F5">
        <w:rPr>
          <w:rFonts w:ascii="Times New Roman" w:hAnsi="Times New Roman" w:cs="Times New Roman"/>
          <w:lang w:val="en-US"/>
        </w:rPr>
        <w:t>These</w:t>
      </w:r>
      <w:r w:rsidR="00642FCE" w:rsidRPr="005345F5">
        <w:rPr>
          <w:rFonts w:ascii="Times New Roman" w:hAnsi="Times New Roman" w:cs="Times New Roman"/>
          <w:lang w:val="en-US"/>
        </w:rPr>
        <w:t xml:space="preserve"> worker</w:t>
      </w:r>
      <w:r w:rsidR="00AE5060" w:rsidRPr="005345F5">
        <w:rPr>
          <w:rFonts w:ascii="Times New Roman" w:hAnsi="Times New Roman" w:cs="Times New Roman"/>
          <w:lang w:val="en-US"/>
        </w:rPr>
        <w:t xml:space="preserve">s </w:t>
      </w:r>
      <w:r w:rsidRPr="005345F5">
        <w:rPr>
          <w:rFonts w:ascii="Times New Roman" w:hAnsi="Times New Roman" w:cs="Times New Roman"/>
          <w:lang w:val="en-US"/>
        </w:rPr>
        <w:t xml:space="preserve">go back home where they might have families with vulnerable members like old age and comorbid.  </w:t>
      </w:r>
      <w:r w:rsidR="003F690C" w:rsidRPr="005345F5">
        <w:rPr>
          <w:rFonts w:ascii="Times New Roman" w:hAnsi="Times New Roman" w:cs="Times New Roman"/>
          <w:lang w:val="en-US"/>
        </w:rPr>
        <w:t>They carry enormous fear as not to transmit the infection to the</w:t>
      </w:r>
      <w:r w:rsidR="002B7232" w:rsidRPr="005345F5">
        <w:rPr>
          <w:rFonts w:ascii="Times New Roman" w:hAnsi="Times New Roman" w:cs="Times New Roman"/>
          <w:lang w:val="en-US"/>
        </w:rPr>
        <w:t>ir beloved ones</w:t>
      </w:r>
      <w:r w:rsidR="00DA6873" w:rsidRPr="005345F5">
        <w:rPr>
          <w:rFonts w:ascii="Times New Roman" w:hAnsi="Times New Roman" w:cs="Times New Roman"/>
          <w:lang w:val="en-US"/>
        </w:rPr>
        <w:t xml:space="preserve">. </w:t>
      </w:r>
      <w:r w:rsidR="00D70B30" w:rsidRPr="005345F5">
        <w:rPr>
          <w:rFonts w:ascii="Times New Roman" w:hAnsi="Times New Roman" w:cs="Times New Roman"/>
          <w:lang w:val="en-US"/>
        </w:rPr>
        <w:t>So,</w:t>
      </w:r>
      <w:r w:rsidR="009E3B1F" w:rsidRPr="005345F5">
        <w:rPr>
          <w:rFonts w:ascii="Times New Roman" w:hAnsi="Times New Roman" w:cs="Times New Roman"/>
          <w:lang w:val="en-US"/>
        </w:rPr>
        <w:t xml:space="preserve"> considering the high personal risk involved, is it ethically and professionally acceptable </w:t>
      </w:r>
      <w:r w:rsidR="00D70B30" w:rsidRPr="005345F5">
        <w:rPr>
          <w:rFonts w:ascii="Times New Roman" w:hAnsi="Times New Roman" w:cs="Times New Roman"/>
          <w:lang w:val="en-US"/>
        </w:rPr>
        <w:t>for</w:t>
      </w:r>
      <w:r w:rsidR="009E3B1F" w:rsidRPr="005345F5">
        <w:rPr>
          <w:rFonts w:ascii="Times New Roman" w:hAnsi="Times New Roman" w:cs="Times New Roman"/>
          <w:lang w:val="en-US"/>
        </w:rPr>
        <w:t xml:space="preserve"> HCW to refuse frontline duties which involve direct exposure to SARS-CoV-2? </w:t>
      </w:r>
      <w:r w:rsidR="002B7232" w:rsidRPr="005345F5">
        <w:rPr>
          <w:rFonts w:ascii="Times New Roman" w:hAnsi="Times New Roman" w:cs="Times New Roman"/>
          <w:lang w:val="en-US"/>
        </w:rPr>
        <w:t xml:space="preserve">Or is it just as soldiers are obligated to serve during war, health workers should go in field knowing that the profession has some unavoidable risk factors. </w:t>
      </w:r>
      <w:r w:rsidR="001C5909" w:rsidRPr="005345F5">
        <w:rPr>
          <w:rFonts w:ascii="Times New Roman" w:hAnsi="Times New Roman" w:cs="Times New Roman"/>
          <w:lang w:val="en-US"/>
        </w:rPr>
        <w:t xml:space="preserve">Since, </w:t>
      </w:r>
      <w:r w:rsidR="002B7232" w:rsidRPr="005345F5">
        <w:rPr>
          <w:rFonts w:ascii="Times New Roman" w:hAnsi="Times New Roman" w:cs="Times New Roman"/>
          <w:lang w:val="en-US"/>
        </w:rPr>
        <w:t xml:space="preserve">Health workers comprise the prime workforce </w:t>
      </w:r>
      <w:r w:rsidR="001C5909" w:rsidRPr="005345F5">
        <w:rPr>
          <w:rFonts w:ascii="Times New Roman" w:hAnsi="Times New Roman" w:cs="Times New Roman"/>
          <w:lang w:val="en-US"/>
        </w:rPr>
        <w:t>in fight against COVID pandemic,</w:t>
      </w:r>
      <w:r w:rsidR="002B7232" w:rsidRPr="005345F5">
        <w:rPr>
          <w:rFonts w:ascii="Times New Roman" w:hAnsi="Times New Roman" w:cs="Times New Roman"/>
          <w:lang w:val="en-US"/>
        </w:rPr>
        <w:t xml:space="preserve"> should </w:t>
      </w:r>
      <w:r w:rsidR="001C5909" w:rsidRPr="005345F5">
        <w:rPr>
          <w:rFonts w:ascii="Times New Roman" w:hAnsi="Times New Roman" w:cs="Times New Roman"/>
          <w:lang w:val="en-US"/>
        </w:rPr>
        <w:t xml:space="preserve">they </w:t>
      </w:r>
      <w:r w:rsidR="002B7232" w:rsidRPr="005345F5">
        <w:rPr>
          <w:rFonts w:ascii="Times New Roman" w:hAnsi="Times New Roman" w:cs="Times New Roman"/>
          <w:lang w:val="en-US"/>
        </w:rPr>
        <w:t>carry out the duty prioritizing the</w:t>
      </w:r>
      <w:r w:rsidR="00B414A0" w:rsidRPr="005345F5">
        <w:rPr>
          <w:rFonts w:ascii="Times New Roman" w:hAnsi="Times New Roman" w:cs="Times New Roman"/>
          <w:lang w:val="en-US"/>
        </w:rPr>
        <w:t xml:space="preserve"> service to the community</w:t>
      </w:r>
      <w:r w:rsidR="001C5909" w:rsidRPr="005345F5">
        <w:rPr>
          <w:rFonts w:ascii="Times New Roman" w:hAnsi="Times New Roman" w:cs="Times New Roman"/>
          <w:lang w:val="en-US"/>
        </w:rPr>
        <w:t xml:space="preserve"> against individual interests?</w:t>
      </w:r>
      <w:r w:rsidR="00B414A0" w:rsidRPr="005345F5">
        <w:rPr>
          <w:rFonts w:ascii="Times New Roman" w:hAnsi="Times New Roman" w:cs="Times New Roman"/>
          <w:lang w:val="en-US"/>
        </w:rPr>
        <w:t xml:space="preserve"> </w:t>
      </w:r>
      <w:r w:rsidR="00A82317" w:rsidRPr="005345F5">
        <w:rPr>
          <w:rFonts w:ascii="Times New Roman" w:hAnsi="Times New Roman" w:cs="Times New Roman"/>
          <w:lang w:val="en-US"/>
        </w:rPr>
        <w:t>Does</w:t>
      </w:r>
      <w:r w:rsidR="009E3B1F" w:rsidRPr="005345F5">
        <w:rPr>
          <w:rFonts w:ascii="Times New Roman" w:hAnsi="Times New Roman" w:cs="Times New Roman"/>
          <w:lang w:val="en-US"/>
        </w:rPr>
        <w:t xml:space="preserve"> professional obligations dependent upon receiving or availability of maximum safety measures? HCWs across </w:t>
      </w:r>
      <w:r w:rsidR="005341A2" w:rsidRPr="005345F5">
        <w:rPr>
          <w:rFonts w:ascii="Times New Roman" w:hAnsi="Times New Roman" w:cs="Times New Roman"/>
          <w:lang w:val="en-US"/>
        </w:rPr>
        <w:t xml:space="preserve">the </w:t>
      </w:r>
      <w:r w:rsidR="00A82317" w:rsidRPr="005345F5">
        <w:rPr>
          <w:rFonts w:ascii="Times New Roman" w:hAnsi="Times New Roman" w:cs="Times New Roman"/>
          <w:lang w:val="en-US"/>
        </w:rPr>
        <w:t>globe are</w:t>
      </w:r>
      <w:r w:rsidR="009E3B1F" w:rsidRPr="005345F5">
        <w:rPr>
          <w:rFonts w:ascii="Times New Roman" w:hAnsi="Times New Roman" w:cs="Times New Roman"/>
          <w:lang w:val="en-US"/>
        </w:rPr>
        <w:t xml:space="preserve"> grappling with the shortages of </w:t>
      </w:r>
      <w:r w:rsidR="00C51BFB" w:rsidRPr="005345F5">
        <w:rPr>
          <w:rFonts w:ascii="Times New Roman" w:hAnsi="Times New Roman" w:cs="Times New Roman"/>
          <w:lang w:val="en-US"/>
        </w:rPr>
        <w:t>Personal Protective Equipment (</w:t>
      </w:r>
      <w:r w:rsidR="009E3B1F" w:rsidRPr="005345F5">
        <w:rPr>
          <w:rFonts w:ascii="Times New Roman" w:hAnsi="Times New Roman" w:cs="Times New Roman"/>
          <w:lang w:val="en-US"/>
        </w:rPr>
        <w:t>PPEs</w:t>
      </w:r>
      <w:r w:rsidR="00C51BFB" w:rsidRPr="005345F5">
        <w:rPr>
          <w:rFonts w:ascii="Times New Roman" w:hAnsi="Times New Roman" w:cs="Times New Roman"/>
          <w:lang w:val="en-US"/>
        </w:rPr>
        <w:t>)</w:t>
      </w:r>
      <w:r w:rsidR="009E3B1F" w:rsidRPr="005345F5">
        <w:rPr>
          <w:rFonts w:ascii="Times New Roman" w:hAnsi="Times New Roman" w:cs="Times New Roman"/>
          <w:lang w:val="en-US"/>
        </w:rPr>
        <w:t>.</w:t>
      </w:r>
      <w:r w:rsidR="00C6185C" w:rsidRPr="005345F5">
        <w:rPr>
          <w:rFonts w:ascii="Times New Roman" w:hAnsi="Times New Roman" w:cs="Times New Roman"/>
          <w:lang w:val="en-US"/>
        </w:rPr>
        <w:t xml:space="preserve"> German doctors expressed vulnerability by posing naked to protest shortages of </w:t>
      </w:r>
      <w:r w:rsidR="00EF77C2" w:rsidRPr="005345F5">
        <w:rPr>
          <w:rFonts w:ascii="Times New Roman" w:hAnsi="Times New Roman" w:cs="Times New Roman"/>
          <w:lang w:val="en-US"/>
        </w:rPr>
        <w:t>PPEs.</w:t>
      </w:r>
      <w:r w:rsidR="00EF77C2" w:rsidRPr="005345F5">
        <w:rPr>
          <w:rFonts w:ascii="Times New Roman" w:hAnsi="Times New Roman" w:cs="Times New Roman"/>
          <w:vertAlign w:val="superscript"/>
          <w:lang w:val="en-US"/>
        </w:rPr>
        <w:t xml:space="preserve"> (</w:t>
      </w:r>
      <w:r w:rsidR="00E60544" w:rsidRPr="005345F5">
        <w:rPr>
          <w:rFonts w:ascii="Times New Roman" w:hAnsi="Times New Roman" w:cs="Times New Roman"/>
          <w:vertAlign w:val="superscript"/>
          <w:lang w:val="en-US"/>
        </w:rPr>
        <w:t>6</w:t>
      </w:r>
      <w:r w:rsidR="00C6185C" w:rsidRPr="005345F5">
        <w:rPr>
          <w:rFonts w:ascii="Times New Roman" w:hAnsi="Times New Roman" w:cs="Times New Roman"/>
          <w:vertAlign w:val="superscript"/>
          <w:lang w:val="en-US"/>
        </w:rPr>
        <w:t>)</w:t>
      </w:r>
      <w:r w:rsidR="00C6185C" w:rsidRPr="005345F5">
        <w:rPr>
          <w:rFonts w:ascii="Times New Roman" w:hAnsi="Times New Roman" w:cs="Times New Roman"/>
          <w:lang w:val="en-US"/>
        </w:rPr>
        <w:t xml:space="preserve"> </w:t>
      </w:r>
      <w:r w:rsidR="00437973" w:rsidRPr="005345F5">
        <w:rPr>
          <w:rFonts w:ascii="Times New Roman" w:hAnsi="Times New Roman" w:cs="Times New Roman"/>
          <w:lang w:val="en-US"/>
        </w:rPr>
        <w:t xml:space="preserve">HCWs are running short of both coveralls and N95 </w:t>
      </w:r>
      <w:r w:rsidR="00EF77C2" w:rsidRPr="005345F5">
        <w:rPr>
          <w:rFonts w:ascii="Times New Roman" w:hAnsi="Times New Roman" w:cs="Times New Roman"/>
          <w:lang w:val="en-US"/>
        </w:rPr>
        <w:t>masks.</w:t>
      </w:r>
      <w:r w:rsidR="00EF77C2" w:rsidRPr="005345F5">
        <w:rPr>
          <w:rFonts w:ascii="Times New Roman" w:hAnsi="Times New Roman" w:cs="Times New Roman"/>
          <w:vertAlign w:val="superscript"/>
          <w:lang w:val="en-US"/>
        </w:rPr>
        <w:t xml:space="preserve"> (</w:t>
      </w:r>
      <w:r w:rsidR="00E60544" w:rsidRPr="005345F5">
        <w:rPr>
          <w:rFonts w:ascii="Times New Roman" w:hAnsi="Times New Roman" w:cs="Times New Roman"/>
          <w:vertAlign w:val="superscript"/>
          <w:lang w:val="en-US"/>
        </w:rPr>
        <w:t>7</w:t>
      </w:r>
      <w:r w:rsidR="00C6185C" w:rsidRPr="005345F5">
        <w:rPr>
          <w:rFonts w:ascii="Times New Roman" w:hAnsi="Times New Roman" w:cs="Times New Roman"/>
          <w:vertAlign w:val="superscript"/>
          <w:lang w:val="en-US"/>
        </w:rPr>
        <w:t>)</w:t>
      </w:r>
      <w:r w:rsidR="009E3B1F" w:rsidRPr="005345F5">
        <w:rPr>
          <w:rFonts w:ascii="Times New Roman" w:hAnsi="Times New Roman" w:cs="Times New Roman"/>
          <w:lang w:val="en-US"/>
        </w:rPr>
        <w:t xml:space="preserve"> So would a natural inclination to minimize/prevent exposure be in conflict with the professional obl</w:t>
      </w:r>
      <w:r w:rsidR="001C5909" w:rsidRPr="005345F5">
        <w:rPr>
          <w:rFonts w:ascii="Times New Roman" w:hAnsi="Times New Roman" w:cs="Times New Roman"/>
          <w:lang w:val="en-US"/>
        </w:rPr>
        <w:t>igation to render the service unconditionally</w:t>
      </w:r>
      <w:r w:rsidR="00C6185C" w:rsidRPr="005345F5">
        <w:rPr>
          <w:rFonts w:ascii="Times New Roman" w:hAnsi="Times New Roman" w:cs="Times New Roman"/>
          <w:lang w:val="en-US"/>
        </w:rPr>
        <w:t>?</w:t>
      </w:r>
      <w:r w:rsidR="00D00EF5" w:rsidRPr="005345F5">
        <w:rPr>
          <w:rFonts w:ascii="Times New Roman" w:hAnsi="Times New Roman" w:cs="Times New Roman"/>
          <w:lang w:val="en-US"/>
        </w:rPr>
        <w:t xml:space="preserve"> On the flip side, doctor-patient relationship has been missing in the COVID 19 care. Doctors are hardly touching any patient either for examination or for providing that reassuring touch. Is it possible that patient would connect to a doctor wearing a full PPE? What may be the obligations of HCW in this difficult scenario? It seems both verbal and non-verbal communications, either with the patients or their </w:t>
      </w:r>
      <w:proofErr w:type="gramStart"/>
      <w:r w:rsidR="00D00EF5" w:rsidRPr="005345F5">
        <w:rPr>
          <w:rFonts w:ascii="Times New Roman" w:hAnsi="Times New Roman" w:cs="Times New Roman"/>
          <w:lang w:val="en-US"/>
        </w:rPr>
        <w:t>kin,</w:t>
      </w:r>
      <w:proofErr w:type="gramEnd"/>
      <w:r w:rsidR="00D00EF5" w:rsidRPr="005345F5">
        <w:rPr>
          <w:rFonts w:ascii="Times New Roman" w:hAnsi="Times New Roman" w:cs="Times New Roman"/>
          <w:lang w:val="en-US"/>
        </w:rPr>
        <w:t xml:space="preserve"> have taken a backseat in caring for the patient with COVID 19. </w:t>
      </w:r>
    </w:p>
    <w:p w14:paraId="69FBC798" w14:textId="77777777" w:rsidR="00D83793" w:rsidRPr="005345F5" w:rsidRDefault="00645597" w:rsidP="00F91322">
      <w:pPr>
        <w:pStyle w:val="ListParagraph"/>
        <w:numPr>
          <w:ilvl w:val="0"/>
          <w:numId w:val="4"/>
        </w:numPr>
        <w:rPr>
          <w:rFonts w:ascii="Times New Roman" w:hAnsi="Times New Roman" w:cs="Times New Roman"/>
          <w:i/>
          <w:lang w:val="en-US"/>
        </w:rPr>
      </w:pPr>
      <w:r w:rsidRPr="005345F5">
        <w:rPr>
          <w:rFonts w:ascii="Times New Roman" w:hAnsi="Times New Roman" w:cs="Times New Roman"/>
          <w:i/>
          <w:lang w:val="en-US"/>
        </w:rPr>
        <w:t xml:space="preserve">Equitable access to health care </w:t>
      </w:r>
    </w:p>
    <w:p w14:paraId="7B250BD3" w14:textId="499C7162" w:rsidR="005D3B8C" w:rsidRPr="005345F5" w:rsidRDefault="00645597" w:rsidP="00F91322">
      <w:pPr>
        <w:contextualSpacing/>
        <w:rPr>
          <w:rFonts w:ascii="Times New Roman" w:hAnsi="Times New Roman" w:cs="Times New Roman"/>
          <w:lang w:val="en-US"/>
        </w:rPr>
      </w:pPr>
      <w:r w:rsidRPr="005345F5">
        <w:rPr>
          <w:rFonts w:ascii="Times New Roman" w:hAnsi="Times New Roman" w:cs="Times New Roman"/>
          <w:lang w:val="en-US"/>
        </w:rPr>
        <w:t xml:space="preserve">The rapid upsurge in number of cases has made us ponder as to how the scarce health care resources should be allotted. Though Italy’s health care system is highly regarded and has </w:t>
      </w:r>
      <w:r w:rsidR="00B17586" w:rsidRPr="005345F5">
        <w:rPr>
          <w:rFonts w:ascii="Times New Roman" w:hAnsi="Times New Roman" w:cs="Times New Roman"/>
          <w:lang w:val="en-US"/>
        </w:rPr>
        <w:t xml:space="preserve">a ratio of 3.2 hospital beds per 1000 population, it was impossible to meet so many critically ill patients presenting simultaneously. But as the number of patients requiring care exceeded the capacity of health system in Italy, rationing was the only immediate solution. </w:t>
      </w:r>
      <w:r w:rsidR="005D4CEA" w:rsidRPr="005345F5">
        <w:rPr>
          <w:rFonts w:ascii="Times New Roman" w:hAnsi="Times New Roman" w:cs="Times New Roman"/>
          <w:lang w:val="en-US"/>
        </w:rPr>
        <w:t>Thus,</w:t>
      </w:r>
      <w:r w:rsidR="003C2B7C" w:rsidRPr="005345F5">
        <w:rPr>
          <w:rFonts w:ascii="Times New Roman" w:hAnsi="Times New Roman" w:cs="Times New Roman"/>
          <w:lang w:val="en-US"/>
        </w:rPr>
        <w:t xml:space="preserve"> a difficult decision based on “distributive justice and appropriate allocation of limited health resources” was made. The doctors </w:t>
      </w:r>
      <w:r w:rsidR="0006585B" w:rsidRPr="005345F5">
        <w:rPr>
          <w:rFonts w:ascii="Times New Roman" w:hAnsi="Times New Roman" w:cs="Times New Roman"/>
          <w:lang w:val="en-US"/>
        </w:rPr>
        <w:t>wer</w:t>
      </w:r>
      <w:r w:rsidR="003C2B7C" w:rsidRPr="005345F5">
        <w:rPr>
          <w:rFonts w:ascii="Times New Roman" w:hAnsi="Times New Roman" w:cs="Times New Roman"/>
          <w:lang w:val="en-US"/>
        </w:rPr>
        <w:t xml:space="preserve">e advised to take age and presence of comorbidities into account while </w:t>
      </w:r>
      <w:r w:rsidR="005D4CEA" w:rsidRPr="005345F5">
        <w:rPr>
          <w:rFonts w:ascii="Times New Roman" w:hAnsi="Times New Roman" w:cs="Times New Roman"/>
          <w:lang w:val="en-US"/>
        </w:rPr>
        <w:t>allotting</w:t>
      </w:r>
      <w:r w:rsidR="00DA6873" w:rsidRPr="005345F5">
        <w:rPr>
          <w:rFonts w:ascii="Times New Roman" w:hAnsi="Times New Roman" w:cs="Times New Roman"/>
          <w:lang w:val="en-US"/>
        </w:rPr>
        <w:t xml:space="preserve"> resources like ventilators. </w:t>
      </w:r>
      <w:r w:rsidR="00DA6873" w:rsidRPr="005345F5">
        <w:rPr>
          <w:rFonts w:ascii="Times New Roman" w:hAnsi="Times New Roman" w:cs="Times New Roman"/>
          <w:vertAlign w:val="superscript"/>
          <w:lang w:val="en-US"/>
        </w:rPr>
        <w:t>(</w:t>
      </w:r>
      <w:r w:rsidR="00E60544" w:rsidRPr="005345F5">
        <w:rPr>
          <w:rFonts w:ascii="Times New Roman" w:hAnsi="Times New Roman" w:cs="Times New Roman"/>
          <w:vertAlign w:val="superscript"/>
          <w:lang w:val="en-US"/>
        </w:rPr>
        <w:t>8</w:t>
      </w:r>
      <w:r w:rsidR="003C2B7C" w:rsidRPr="005345F5">
        <w:rPr>
          <w:rFonts w:ascii="Times New Roman" w:hAnsi="Times New Roman" w:cs="Times New Roman"/>
          <w:vertAlign w:val="superscript"/>
          <w:lang w:val="en-US"/>
        </w:rPr>
        <w:t>)</w:t>
      </w:r>
      <w:r w:rsidR="003C2B7C" w:rsidRPr="005345F5">
        <w:rPr>
          <w:rFonts w:ascii="Times New Roman" w:hAnsi="Times New Roman" w:cs="Times New Roman"/>
          <w:lang w:val="en-US"/>
        </w:rPr>
        <w:t xml:space="preserve"> The issue of providing ventilator is not only restricted to COVID patients but also to other seriously ill patients requiring respiratory support admitted to the hospital. Should priority/rationing be given to most seriously ill? </w:t>
      </w:r>
      <w:proofErr w:type="gramStart"/>
      <w:r w:rsidR="003C2B7C" w:rsidRPr="005345F5">
        <w:rPr>
          <w:rFonts w:ascii="Times New Roman" w:hAnsi="Times New Roman" w:cs="Times New Roman"/>
          <w:lang w:val="en-US"/>
        </w:rPr>
        <w:t>To those likely to survive?</w:t>
      </w:r>
      <w:proofErr w:type="gramEnd"/>
      <w:r w:rsidR="003C2B7C" w:rsidRPr="005345F5">
        <w:rPr>
          <w:rFonts w:ascii="Times New Roman" w:hAnsi="Times New Roman" w:cs="Times New Roman"/>
          <w:lang w:val="en-US"/>
        </w:rPr>
        <w:t xml:space="preserve"> </w:t>
      </w:r>
      <w:proofErr w:type="gramStart"/>
      <w:r w:rsidR="003C2B7C" w:rsidRPr="005345F5">
        <w:rPr>
          <w:rFonts w:ascii="Times New Roman" w:hAnsi="Times New Roman" w:cs="Times New Roman"/>
          <w:lang w:val="en-US"/>
        </w:rPr>
        <w:t>To those likely to spread the disease if untreated?</w:t>
      </w:r>
      <w:proofErr w:type="gramEnd"/>
      <w:r w:rsidR="003C2B7C" w:rsidRPr="005345F5">
        <w:rPr>
          <w:rFonts w:ascii="Times New Roman" w:hAnsi="Times New Roman" w:cs="Times New Roman"/>
          <w:lang w:val="en-US"/>
        </w:rPr>
        <w:t xml:space="preserve"> Should all be treated equally or </w:t>
      </w:r>
      <w:r w:rsidR="0094798B" w:rsidRPr="005345F5">
        <w:rPr>
          <w:rFonts w:ascii="Times New Roman" w:hAnsi="Times New Roman" w:cs="Times New Roman"/>
          <w:lang w:val="en-US"/>
        </w:rPr>
        <w:t>those</w:t>
      </w:r>
      <w:r w:rsidR="003C2B7C" w:rsidRPr="005345F5">
        <w:rPr>
          <w:rFonts w:ascii="Times New Roman" w:hAnsi="Times New Roman" w:cs="Times New Roman"/>
          <w:lang w:val="en-US"/>
        </w:rPr>
        <w:t xml:space="preserve"> most productive to society</w:t>
      </w:r>
      <w:r w:rsidR="0094798B" w:rsidRPr="005345F5">
        <w:rPr>
          <w:rFonts w:ascii="Times New Roman" w:hAnsi="Times New Roman" w:cs="Times New Roman"/>
          <w:lang w:val="en-US"/>
        </w:rPr>
        <w:t xml:space="preserve"> </w:t>
      </w:r>
      <w:proofErr w:type="gramStart"/>
      <w:r w:rsidR="0094798B" w:rsidRPr="005345F5">
        <w:rPr>
          <w:rFonts w:ascii="Times New Roman" w:hAnsi="Times New Roman" w:cs="Times New Roman"/>
          <w:lang w:val="en-US"/>
        </w:rPr>
        <w:t>be</w:t>
      </w:r>
      <w:proofErr w:type="gramEnd"/>
      <w:r w:rsidR="0094798B" w:rsidRPr="005345F5">
        <w:rPr>
          <w:rFonts w:ascii="Times New Roman" w:hAnsi="Times New Roman" w:cs="Times New Roman"/>
          <w:lang w:val="en-US"/>
        </w:rPr>
        <w:t xml:space="preserve"> </w:t>
      </w:r>
      <w:r w:rsidR="005D4CEA" w:rsidRPr="005345F5">
        <w:rPr>
          <w:rFonts w:ascii="Times New Roman" w:hAnsi="Times New Roman" w:cs="Times New Roman"/>
          <w:lang w:val="en-US"/>
        </w:rPr>
        <w:t>preferred</w:t>
      </w:r>
      <w:r w:rsidR="0094798B" w:rsidRPr="005345F5">
        <w:rPr>
          <w:rFonts w:ascii="Times New Roman" w:hAnsi="Times New Roman" w:cs="Times New Roman"/>
          <w:lang w:val="en-US"/>
        </w:rPr>
        <w:t>?</w:t>
      </w:r>
      <w:r w:rsidR="003C2B7C" w:rsidRPr="005345F5">
        <w:rPr>
          <w:rFonts w:ascii="Times New Roman" w:hAnsi="Times New Roman" w:cs="Times New Roman"/>
          <w:lang w:val="en-US"/>
        </w:rPr>
        <w:t xml:space="preserve"> </w:t>
      </w:r>
      <w:proofErr w:type="gramStart"/>
      <w:r w:rsidR="003C2B7C" w:rsidRPr="005345F5">
        <w:rPr>
          <w:rFonts w:ascii="Times New Roman" w:hAnsi="Times New Roman" w:cs="Times New Roman"/>
          <w:lang w:val="en-US"/>
        </w:rPr>
        <w:t>i.e</w:t>
      </w:r>
      <w:proofErr w:type="gramEnd"/>
      <w:r w:rsidR="003C2B7C" w:rsidRPr="005345F5">
        <w:rPr>
          <w:rFonts w:ascii="Times New Roman" w:hAnsi="Times New Roman" w:cs="Times New Roman"/>
          <w:lang w:val="en-US"/>
        </w:rPr>
        <w:t>. young and middle age or the youngest one first?</w:t>
      </w:r>
      <w:r w:rsidR="001C5909" w:rsidRPr="005345F5">
        <w:rPr>
          <w:rFonts w:ascii="Times New Roman" w:hAnsi="Times New Roman" w:cs="Times New Roman"/>
          <w:lang w:val="en-US"/>
        </w:rPr>
        <w:t xml:space="preserve"> COVID pandemic has brought up ethically tough decision as to what is correct and more justified. </w:t>
      </w:r>
    </w:p>
    <w:p w14:paraId="57439649" w14:textId="4F4AA6E6" w:rsidR="005D3B8C" w:rsidRPr="005345F5" w:rsidRDefault="005D3B8C" w:rsidP="00F91322">
      <w:pPr>
        <w:pStyle w:val="ListParagraph"/>
        <w:numPr>
          <w:ilvl w:val="0"/>
          <w:numId w:val="4"/>
        </w:numPr>
        <w:rPr>
          <w:rFonts w:ascii="Times New Roman" w:hAnsi="Times New Roman" w:cs="Times New Roman"/>
          <w:i/>
          <w:lang w:val="en-US"/>
        </w:rPr>
      </w:pPr>
      <w:r w:rsidRPr="005345F5">
        <w:rPr>
          <w:rFonts w:ascii="Times New Roman" w:hAnsi="Times New Roman" w:cs="Times New Roman"/>
          <w:i/>
          <w:lang w:val="en-US"/>
        </w:rPr>
        <w:t>Development of vaccine/ drug</w:t>
      </w:r>
      <w:r w:rsidR="00D00EF5" w:rsidRPr="005345F5">
        <w:rPr>
          <w:rFonts w:ascii="Times New Roman" w:hAnsi="Times New Roman" w:cs="Times New Roman"/>
          <w:i/>
          <w:lang w:val="en-US"/>
        </w:rPr>
        <w:t>/guidelines</w:t>
      </w:r>
      <w:r w:rsidRPr="005345F5">
        <w:rPr>
          <w:rFonts w:ascii="Times New Roman" w:hAnsi="Times New Roman" w:cs="Times New Roman"/>
          <w:i/>
          <w:lang w:val="en-US"/>
        </w:rPr>
        <w:t xml:space="preserve"> during pandemic</w:t>
      </w:r>
    </w:p>
    <w:p w14:paraId="56E95971" w14:textId="11B6AB0D" w:rsidR="005D3B8C" w:rsidRPr="005345F5" w:rsidRDefault="005D3B8C" w:rsidP="00F91322">
      <w:pPr>
        <w:contextualSpacing/>
        <w:rPr>
          <w:rFonts w:ascii="Times New Roman" w:hAnsi="Times New Roman" w:cs="Times New Roman"/>
          <w:lang w:val="en-US"/>
        </w:rPr>
      </w:pPr>
      <w:proofErr w:type="gramStart"/>
      <w:r w:rsidRPr="005345F5">
        <w:rPr>
          <w:rFonts w:ascii="Times New Roman" w:hAnsi="Times New Roman" w:cs="Times New Roman"/>
          <w:lang w:val="en-US"/>
        </w:rPr>
        <w:t>The drug Co</w:t>
      </w:r>
      <w:r w:rsidR="005341A2" w:rsidRPr="005345F5">
        <w:rPr>
          <w:rFonts w:ascii="Times New Roman" w:hAnsi="Times New Roman" w:cs="Times New Roman"/>
          <w:lang w:val="en-US"/>
        </w:rPr>
        <w:t>ntroller</w:t>
      </w:r>
      <w:r w:rsidRPr="005345F5">
        <w:rPr>
          <w:rFonts w:ascii="Times New Roman" w:hAnsi="Times New Roman" w:cs="Times New Roman"/>
          <w:lang w:val="en-US"/>
        </w:rPr>
        <w:t xml:space="preserve"> General of India fast tracked approval of all companies which have drug or vaccine for COVID treatment by</w:t>
      </w:r>
      <w:r w:rsidR="00DA6873" w:rsidRPr="005345F5">
        <w:rPr>
          <w:rFonts w:ascii="Times New Roman" w:hAnsi="Times New Roman" w:cs="Times New Roman"/>
          <w:lang w:val="en-US"/>
        </w:rPr>
        <w:t xml:space="preserve"> waiving animal study.</w:t>
      </w:r>
      <w:proofErr w:type="gramEnd"/>
      <w:r w:rsidR="00DA6873" w:rsidRPr="005345F5">
        <w:rPr>
          <w:rFonts w:ascii="Times New Roman" w:hAnsi="Times New Roman" w:cs="Times New Roman"/>
          <w:lang w:val="en-US"/>
        </w:rPr>
        <w:t xml:space="preserve"> </w:t>
      </w:r>
      <w:r w:rsidR="00DA6873" w:rsidRPr="005345F5">
        <w:rPr>
          <w:rFonts w:ascii="Times New Roman" w:hAnsi="Times New Roman" w:cs="Times New Roman"/>
          <w:vertAlign w:val="superscript"/>
          <w:lang w:val="en-US"/>
        </w:rPr>
        <w:t>(</w:t>
      </w:r>
      <w:r w:rsidR="00E60544" w:rsidRPr="005345F5">
        <w:rPr>
          <w:rFonts w:ascii="Times New Roman" w:hAnsi="Times New Roman" w:cs="Times New Roman"/>
          <w:vertAlign w:val="superscript"/>
          <w:lang w:val="en-US"/>
        </w:rPr>
        <w:t>9</w:t>
      </w:r>
      <w:r w:rsidR="001C5909" w:rsidRPr="005345F5">
        <w:rPr>
          <w:rFonts w:ascii="Times New Roman" w:hAnsi="Times New Roman" w:cs="Times New Roman"/>
          <w:vertAlign w:val="superscript"/>
          <w:lang w:val="en-US"/>
        </w:rPr>
        <w:t xml:space="preserve">) </w:t>
      </w:r>
      <w:r w:rsidR="001C5909" w:rsidRPr="005345F5">
        <w:rPr>
          <w:rFonts w:ascii="Times New Roman" w:hAnsi="Times New Roman" w:cs="Times New Roman"/>
          <w:lang w:val="en-US"/>
        </w:rPr>
        <w:t>A</w:t>
      </w:r>
      <w:r w:rsidRPr="005345F5">
        <w:rPr>
          <w:rFonts w:ascii="Times New Roman" w:hAnsi="Times New Roman" w:cs="Times New Roman"/>
          <w:lang w:val="en-US"/>
        </w:rPr>
        <w:t>nimal studies are conducted in clinical trials to establish safety and efficacy of a drug/vaccine. Waiving of animal studies may render the human volunteers to adverse events or decreased immune response or deleterious effects.</w:t>
      </w:r>
      <w:r w:rsidR="00B870E5" w:rsidRPr="005345F5">
        <w:rPr>
          <w:rFonts w:ascii="Times New Roman" w:hAnsi="Times New Roman" w:cs="Times New Roman"/>
          <w:lang w:val="en-US"/>
        </w:rPr>
        <w:t xml:space="preserve"> A normal clinical trial </w:t>
      </w:r>
      <w:r w:rsidR="005341A2" w:rsidRPr="005345F5">
        <w:rPr>
          <w:rFonts w:ascii="Times New Roman" w:hAnsi="Times New Roman" w:cs="Times New Roman"/>
          <w:lang w:val="en-US"/>
        </w:rPr>
        <w:t xml:space="preserve">can </w:t>
      </w:r>
      <w:r w:rsidR="00084FCE" w:rsidRPr="005345F5">
        <w:rPr>
          <w:rFonts w:ascii="Times New Roman" w:hAnsi="Times New Roman" w:cs="Times New Roman"/>
          <w:lang w:val="en-US"/>
        </w:rPr>
        <w:t>be a</w:t>
      </w:r>
      <w:r w:rsidR="005341A2" w:rsidRPr="005345F5">
        <w:rPr>
          <w:rFonts w:ascii="Times New Roman" w:hAnsi="Times New Roman" w:cs="Times New Roman"/>
          <w:lang w:val="en-US"/>
        </w:rPr>
        <w:t xml:space="preserve"> long affair</w:t>
      </w:r>
      <w:r w:rsidR="0006585B" w:rsidRPr="005345F5">
        <w:rPr>
          <w:rFonts w:ascii="Times New Roman" w:hAnsi="Times New Roman" w:cs="Times New Roman"/>
          <w:lang w:val="en-US"/>
        </w:rPr>
        <w:t xml:space="preserve"> and w</w:t>
      </w:r>
      <w:r w:rsidR="00B870E5" w:rsidRPr="005345F5">
        <w:rPr>
          <w:rFonts w:ascii="Times New Roman" w:hAnsi="Times New Roman" w:cs="Times New Roman"/>
          <w:lang w:val="en-US"/>
        </w:rPr>
        <w:t>aiting for such a longer period in a disease which spreads rapidly</w:t>
      </w:r>
      <w:r w:rsidRPr="005345F5">
        <w:rPr>
          <w:rFonts w:ascii="Times New Roman" w:hAnsi="Times New Roman" w:cs="Times New Roman"/>
          <w:lang w:val="en-US"/>
        </w:rPr>
        <w:t xml:space="preserve"> </w:t>
      </w:r>
      <w:r w:rsidR="00B870E5" w:rsidRPr="005345F5">
        <w:rPr>
          <w:rFonts w:ascii="Times New Roman" w:hAnsi="Times New Roman" w:cs="Times New Roman"/>
          <w:lang w:val="en-US"/>
        </w:rPr>
        <w:t xml:space="preserve">would </w:t>
      </w:r>
      <w:r w:rsidR="00402691" w:rsidRPr="005345F5">
        <w:rPr>
          <w:rFonts w:ascii="Times New Roman" w:hAnsi="Times New Roman" w:cs="Times New Roman"/>
          <w:lang w:val="en-US"/>
        </w:rPr>
        <w:t>already</w:t>
      </w:r>
      <w:r w:rsidR="00B870E5" w:rsidRPr="005345F5">
        <w:rPr>
          <w:rFonts w:ascii="Times New Roman" w:hAnsi="Times New Roman" w:cs="Times New Roman"/>
          <w:lang w:val="en-US"/>
        </w:rPr>
        <w:t xml:space="preserve"> take i</w:t>
      </w:r>
      <w:r w:rsidR="00402691" w:rsidRPr="005345F5">
        <w:rPr>
          <w:rFonts w:ascii="Times New Roman" w:hAnsi="Times New Roman" w:cs="Times New Roman"/>
          <w:lang w:val="en-US"/>
        </w:rPr>
        <w:t>ts toll making us miss the opportunity to</w:t>
      </w:r>
      <w:r w:rsidR="004B71D8" w:rsidRPr="005345F5">
        <w:rPr>
          <w:rFonts w:ascii="Times New Roman" w:hAnsi="Times New Roman" w:cs="Times New Roman"/>
          <w:lang w:val="en-US"/>
        </w:rPr>
        <w:t xml:space="preserve"> save numerous</w:t>
      </w:r>
      <w:r w:rsidR="00B870E5" w:rsidRPr="005345F5">
        <w:rPr>
          <w:rFonts w:ascii="Times New Roman" w:hAnsi="Times New Roman" w:cs="Times New Roman"/>
          <w:lang w:val="en-US"/>
        </w:rPr>
        <w:t xml:space="preserve"> preventable or curable cases of COVID</w:t>
      </w:r>
      <w:r w:rsidR="00084FCE" w:rsidRPr="005345F5">
        <w:rPr>
          <w:rFonts w:ascii="Times New Roman" w:hAnsi="Times New Roman" w:cs="Times New Roman"/>
          <w:lang w:val="en-US"/>
        </w:rPr>
        <w:t>-19.</w:t>
      </w:r>
      <w:r w:rsidR="00B870E5" w:rsidRPr="005345F5">
        <w:rPr>
          <w:rFonts w:ascii="Times New Roman" w:hAnsi="Times New Roman" w:cs="Times New Roman"/>
          <w:lang w:val="en-US"/>
        </w:rPr>
        <w:t xml:space="preserve"> </w:t>
      </w:r>
      <w:r w:rsidR="00402691" w:rsidRPr="005345F5">
        <w:rPr>
          <w:rFonts w:ascii="Times New Roman" w:hAnsi="Times New Roman" w:cs="Times New Roman"/>
          <w:lang w:val="en-US"/>
        </w:rPr>
        <w:t xml:space="preserve">This makes a tough ethical challenge to choose whether </w:t>
      </w:r>
      <w:r w:rsidRPr="005345F5">
        <w:rPr>
          <w:rFonts w:ascii="Times New Roman" w:hAnsi="Times New Roman" w:cs="Times New Roman"/>
          <w:lang w:val="en-US"/>
        </w:rPr>
        <w:t xml:space="preserve">the trials during pandemic be conducted cautiously </w:t>
      </w:r>
      <w:r w:rsidRPr="005345F5">
        <w:rPr>
          <w:rFonts w:ascii="Times New Roman" w:hAnsi="Times New Roman" w:cs="Times New Roman"/>
          <w:lang w:val="en-US"/>
        </w:rPr>
        <w:lastRenderedPageBreak/>
        <w:t>as per protocol or the phases be cut off in order to test and approve the drug/vaccine as quickly as possible despite of the risk it might possess to the study subjects/volunteers?</w:t>
      </w:r>
    </w:p>
    <w:p w14:paraId="5119259B" w14:textId="27CCBB29" w:rsidR="004C405E" w:rsidRPr="005345F5" w:rsidRDefault="00B3385B" w:rsidP="00F91322">
      <w:pPr>
        <w:contextualSpacing/>
        <w:rPr>
          <w:rFonts w:ascii="Times New Roman" w:hAnsi="Times New Roman" w:cs="Times New Roman"/>
          <w:lang w:val="en-US"/>
        </w:rPr>
      </w:pPr>
      <w:r w:rsidRPr="005345F5">
        <w:rPr>
          <w:rFonts w:ascii="Times New Roman" w:hAnsi="Times New Roman" w:cs="Times New Roman"/>
          <w:lang w:val="en-US"/>
        </w:rPr>
        <w:t>D</w:t>
      </w:r>
      <w:r w:rsidR="00D01CD5" w:rsidRPr="005345F5">
        <w:rPr>
          <w:rFonts w:ascii="Times New Roman" w:hAnsi="Times New Roman" w:cs="Times New Roman"/>
          <w:lang w:val="en-US"/>
        </w:rPr>
        <w:t>e</w:t>
      </w:r>
      <w:r w:rsidRPr="005345F5">
        <w:rPr>
          <w:rFonts w:ascii="Times New Roman" w:hAnsi="Times New Roman" w:cs="Times New Roman"/>
          <w:lang w:val="en-US"/>
        </w:rPr>
        <w:t>aling with COVID-19 pandemic required a</w:t>
      </w:r>
      <w:r w:rsidR="00084FCE" w:rsidRPr="005345F5">
        <w:rPr>
          <w:rFonts w:ascii="Times New Roman" w:hAnsi="Times New Roman" w:cs="Times New Roman"/>
          <w:lang w:val="en-US"/>
        </w:rPr>
        <w:t>n immediate</w:t>
      </w:r>
      <w:r w:rsidRPr="005345F5">
        <w:rPr>
          <w:rFonts w:ascii="Times New Roman" w:hAnsi="Times New Roman" w:cs="Times New Roman"/>
          <w:lang w:val="en-US"/>
        </w:rPr>
        <w:t xml:space="preserve"> treatment option as the virus was new and information required was less. After studies conducted on fewer patients, HCQ seemed to decrease viral load, however, the results were not too conclusive. HCQ was the immediately cleared for treatment of COVID even with scare available literature. This led to mass panic buying and even incidences of adverse events and </w:t>
      </w:r>
      <w:r w:rsidR="005D4CEA" w:rsidRPr="005345F5">
        <w:rPr>
          <w:rFonts w:ascii="Times New Roman" w:hAnsi="Times New Roman" w:cs="Times New Roman"/>
          <w:lang w:val="en-US"/>
        </w:rPr>
        <w:t>death.</w:t>
      </w:r>
      <w:r w:rsidR="005D4CEA" w:rsidRPr="005345F5">
        <w:rPr>
          <w:rFonts w:ascii="Times New Roman" w:hAnsi="Times New Roman" w:cs="Times New Roman"/>
          <w:vertAlign w:val="superscript"/>
          <w:lang w:val="en-US"/>
        </w:rPr>
        <w:t xml:space="preserve"> (</w:t>
      </w:r>
      <w:r w:rsidR="00E60544" w:rsidRPr="005345F5">
        <w:rPr>
          <w:rFonts w:ascii="Times New Roman" w:hAnsi="Times New Roman" w:cs="Times New Roman"/>
          <w:vertAlign w:val="superscript"/>
          <w:lang w:val="en-US"/>
        </w:rPr>
        <w:t>10</w:t>
      </w:r>
      <w:r w:rsidR="005D4CEA" w:rsidRPr="005345F5">
        <w:rPr>
          <w:rFonts w:ascii="Times New Roman" w:hAnsi="Times New Roman" w:cs="Times New Roman"/>
          <w:vertAlign w:val="superscript"/>
          <w:lang w:val="en-US"/>
        </w:rPr>
        <w:t>)</w:t>
      </w:r>
      <w:r w:rsidR="005D4CEA" w:rsidRPr="005345F5">
        <w:rPr>
          <w:rFonts w:ascii="Times New Roman" w:hAnsi="Times New Roman" w:cs="Times New Roman"/>
          <w:lang w:val="en-US"/>
        </w:rPr>
        <w:t xml:space="preserve"> Should</w:t>
      </w:r>
      <w:r w:rsidRPr="005345F5">
        <w:rPr>
          <w:rFonts w:ascii="Times New Roman" w:hAnsi="Times New Roman" w:cs="Times New Roman"/>
          <w:lang w:val="en-US"/>
        </w:rPr>
        <w:t xml:space="preserve"> we wait for conclusive evidence on effectiveness or act promptly on the bits of evidences sprouting through the course of pandemic</w:t>
      </w:r>
      <w:r w:rsidR="00C51BFB" w:rsidRPr="005345F5">
        <w:rPr>
          <w:rFonts w:ascii="Times New Roman" w:hAnsi="Times New Roman" w:cs="Times New Roman"/>
          <w:lang w:val="en-US"/>
        </w:rPr>
        <w:t>.</w:t>
      </w:r>
    </w:p>
    <w:p w14:paraId="4CC4982E" w14:textId="77777777" w:rsidR="0064752D" w:rsidRPr="005345F5" w:rsidRDefault="0064752D" w:rsidP="00F91322">
      <w:pPr>
        <w:pStyle w:val="ListParagraph"/>
        <w:numPr>
          <w:ilvl w:val="0"/>
          <w:numId w:val="4"/>
        </w:numPr>
        <w:rPr>
          <w:rFonts w:ascii="Times New Roman" w:hAnsi="Times New Roman" w:cs="Times New Roman"/>
          <w:i/>
          <w:lang w:val="en-US"/>
        </w:rPr>
      </w:pPr>
      <w:r w:rsidRPr="005345F5">
        <w:rPr>
          <w:rFonts w:ascii="Times New Roman" w:hAnsi="Times New Roman" w:cs="Times New Roman"/>
          <w:i/>
          <w:lang w:val="en-US"/>
        </w:rPr>
        <w:t xml:space="preserve">Balancing </w:t>
      </w:r>
      <w:r w:rsidR="0006585B" w:rsidRPr="005345F5">
        <w:rPr>
          <w:rFonts w:ascii="Times New Roman" w:hAnsi="Times New Roman" w:cs="Times New Roman"/>
          <w:i/>
          <w:lang w:val="en-US"/>
        </w:rPr>
        <w:t>COVID and Non-COVID Health care</w:t>
      </w:r>
    </w:p>
    <w:p w14:paraId="2D0EF3A1" w14:textId="50D653CC" w:rsidR="002A17F3" w:rsidRPr="005345F5" w:rsidRDefault="008C3A93" w:rsidP="00F91322">
      <w:pPr>
        <w:contextualSpacing/>
        <w:rPr>
          <w:rFonts w:ascii="Times New Roman" w:hAnsi="Times New Roman" w:cs="Times New Roman"/>
          <w:lang w:val="en-US"/>
        </w:rPr>
      </w:pPr>
      <w:r w:rsidRPr="005345F5">
        <w:rPr>
          <w:rFonts w:ascii="Times New Roman" w:hAnsi="Times New Roman" w:cs="Times New Roman"/>
          <w:lang w:val="en-US"/>
        </w:rPr>
        <w:t xml:space="preserve">Challenges in delivering </w:t>
      </w:r>
      <w:r w:rsidR="0006585B" w:rsidRPr="005345F5">
        <w:rPr>
          <w:rFonts w:ascii="Times New Roman" w:hAnsi="Times New Roman" w:cs="Times New Roman"/>
          <w:lang w:val="en-US"/>
        </w:rPr>
        <w:t>health care</w:t>
      </w:r>
      <w:r w:rsidRPr="005345F5">
        <w:rPr>
          <w:rFonts w:ascii="Times New Roman" w:hAnsi="Times New Roman" w:cs="Times New Roman"/>
          <w:lang w:val="en-US"/>
        </w:rPr>
        <w:t xml:space="preserve"> services in a pandemic which has greater transmission through hospital setting are enormous. As per guidelines by W</w:t>
      </w:r>
      <w:r w:rsidR="004B71D8" w:rsidRPr="005345F5">
        <w:rPr>
          <w:rFonts w:ascii="Times New Roman" w:hAnsi="Times New Roman" w:cs="Times New Roman"/>
          <w:lang w:val="en-US"/>
        </w:rPr>
        <w:t>HO, many countries are already practicing</w:t>
      </w:r>
      <w:r w:rsidRPr="005345F5">
        <w:rPr>
          <w:rFonts w:ascii="Times New Roman" w:hAnsi="Times New Roman" w:cs="Times New Roman"/>
          <w:lang w:val="en-US"/>
        </w:rPr>
        <w:t xml:space="preserve"> temporary caseation of non-essential </w:t>
      </w:r>
      <w:r w:rsidR="00EF77C2" w:rsidRPr="005345F5">
        <w:rPr>
          <w:rFonts w:ascii="Times New Roman" w:hAnsi="Times New Roman" w:cs="Times New Roman"/>
          <w:lang w:val="en-US"/>
        </w:rPr>
        <w:t>services.</w:t>
      </w:r>
      <w:r w:rsidR="00EF77C2" w:rsidRPr="005345F5">
        <w:rPr>
          <w:rFonts w:ascii="Times New Roman" w:hAnsi="Times New Roman" w:cs="Times New Roman"/>
          <w:vertAlign w:val="superscript"/>
          <w:lang w:val="en-US"/>
        </w:rPr>
        <w:t xml:space="preserve"> (</w:t>
      </w:r>
      <w:r w:rsidR="0006585B" w:rsidRPr="005345F5">
        <w:rPr>
          <w:rFonts w:ascii="Times New Roman" w:hAnsi="Times New Roman" w:cs="Times New Roman"/>
          <w:vertAlign w:val="superscript"/>
          <w:lang w:val="en-US"/>
        </w:rPr>
        <w:t>1</w:t>
      </w:r>
      <w:r w:rsidR="00E60544" w:rsidRPr="005345F5">
        <w:rPr>
          <w:rFonts w:ascii="Times New Roman" w:hAnsi="Times New Roman" w:cs="Times New Roman"/>
          <w:vertAlign w:val="superscript"/>
          <w:lang w:val="en-US"/>
        </w:rPr>
        <w:t>1</w:t>
      </w:r>
      <w:r w:rsidR="00852974" w:rsidRPr="005345F5">
        <w:rPr>
          <w:rFonts w:ascii="Times New Roman" w:hAnsi="Times New Roman" w:cs="Times New Roman"/>
          <w:vertAlign w:val="superscript"/>
          <w:lang w:val="en-US"/>
        </w:rPr>
        <w:t>)</w:t>
      </w:r>
      <w:r w:rsidR="0057081D" w:rsidRPr="005345F5">
        <w:rPr>
          <w:rFonts w:ascii="Times New Roman" w:hAnsi="Times New Roman" w:cs="Times New Roman"/>
          <w:lang w:val="en-US"/>
        </w:rPr>
        <w:t xml:space="preserve"> </w:t>
      </w:r>
      <w:r w:rsidR="00B26A07" w:rsidRPr="005345F5">
        <w:rPr>
          <w:rFonts w:ascii="Times New Roman" w:hAnsi="Times New Roman" w:cs="Times New Roman"/>
          <w:lang w:val="en-US"/>
        </w:rPr>
        <w:t>Even when essential and emergency services were to be continued, patients are denied care due to</w:t>
      </w:r>
      <w:r w:rsidR="00CD3079" w:rsidRPr="005345F5">
        <w:rPr>
          <w:rFonts w:ascii="Times New Roman" w:hAnsi="Times New Roman" w:cs="Times New Roman"/>
          <w:lang w:val="en-US"/>
        </w:rPr>
        <w:t xml:space="preserve"> lack of COVID-19 test report as experienced by a</w:t>
      </w:r>
      <w:r w:rsidR="00B26A07" w:rsidRPr="005345F5">
        <w:rPr>
          <w:rFonts w:ascii="Times New Roman" w:hAnsi="Times New Roman" w:cs="Times New Roman"/>
          <w:lang w:val="en-US"/>
        </w:rPr>
        <w:t xml:space="preserve"> media professional diagnosed as malaria with sudden spike of fever. Many hospitals in Mumbai are practicing a protocol of getting a proof of COVID status before</w:t>
      </w:r>
      <w:r w:rsidR="00E92E78" w:rsidRPr="005345F5">
        <w:rPr>
          <w:rFonts w:ascii="Times New Roman" w:hAnsi="Times New Roman" w:cs="Times New Roman"/>
          <w:lang w:val="en-US"/>
        </w:rPr>
        <w:t xml:space="preserve"> initiating any </w:t>
      </w:r>
      <w:r w:rsidR="00EF77C2" w:rsidRPr="005345F5">
        <w:rPr>
          <w:rFonts w:ascii="Times New Roman" w:hAnsi="Times New Roman" w:cs="Times New Roman"/>
          <w:lang w:val="en-US"/>
        </w:rPr>
        <w:t>treatment.</w:t>
      </w:r>
      <w:r w:rsidR="00EF77C2" w:rsidRPr="005345F5">
        <w:rPr>
          <w:rFonts w:ascii="Times New Roman" w:hAnsi="Times New Roman" w:cs="Times New Roman"/>
          <w:vertAlign w:val="superscript"/>
          <w:lang w:val="en-US"/>
        </w:rPr>
        <w:t xml:space="preserve"> (</w:t>
      </w:r>
      <w:r w:rsidR="00E60544" w:rsidRPr="005345F5">
        <w:rPr>
          <w:rFonts w:ascii="Times New Roman" w:hAnsi="Times New Roman" w:cs="Times New Roman"/>
          <w:vertAlign w:val="superscript"/>
          <w:lang w:val="en-US"/>
        </w:rPr>
        <w:t>12)</w:t>
      </w:r>
      <w:r w:rsidR="00C51BFB" w:rsidRPr="005345F5">
        <w:rPr>
          <w:rFonts w:ascii="Times New Roman" w:hAnsi="Times New Roman" w:cs="Times New Roman"/>
          <w:lang w:val="en-US"/>
        </w:rPr>
        <w:t xml:space="preserve"> The delay in treatment might have significant consequences</w:t>
      </w:r>
      <w:r w:rsidR="00B26A07" w:rsidRPr="005345F5">
        <w:rPr>
          <w:rFonts w:ascii="Times New Roman" w:hAnsi="Times New Roman" w:cs="Times New Roman"/>
          <w:lang w:val="en-US"/>
        </w:rPr>
        <w:t>.</w:t>
      </w:r>
      <w:r w:rsidR="002A17F3" w:rsidRPr="005345F5">
        <w:rPr>
          <w:rFonts w:ascii="Times New Roman" w:hAnsi="Times New Roman" w:cs="Times New Roman"/>
          <w:lang w:val="en-US"/>
        </w:rPr>
        <w:t xml:space="preserve"> Or</w:t>
      </w:r>
      <w:r w:rsidR="00B26A07" w:rsidRPr="005345F5">
        <w:rPr>
          <w:rFonts w:ascii="Times New Roman" w:hAnsi="Times New Roman" w:cs="Times New Roman"/>
          <w:lang w:val="en-US"/>
        </w:rPr>
        <w:t xml:space="preserve"> </w:t>
      </w:r>
      <w:r w:rsidR="002A17F3" w:rsidRPr="005345F5">
        <w:rPr>
          <w:rFonts w:ascii="Times New Roman" w:hAnsi="Times New Roman" w:cs="Times New Roman"/>
          <w:lang w:val="en-US"/>
        </w:rPr>
        <w:t>i</w:t>
      </w:r>
      <w:r w:rsidR="00D24781" w:rsidRPr="005345F5">
        <w:rPr>
          <w:rFonts w:ascii="Times New Roman" w:hAnsi="Times New Roman" w:cs="Times New Roman"/>
          <w:lang w:val="en-US"/>
        </w:rPr>
        <w:t>s it justi</w:t>
      </w:r>
      <w:r w:rsidR="002A17F3" w:rsidRPr="005345F5">
        <w:rPr>
          <w:rFonts w:ascii="Times New Roman" w:hAnsi="Times New Roman" w:cs="Times New Roman"/>
          <w:lang w:val="en-US"/>
        </w:rPr>
        <w:t>fied</w:t>
      </w:r>
      <w:r w:rsidR="00D24781" w:rsidRPr="005345F5">
        <w:rPr>
          <w:rFonts w:ascii="Times New Roman" w:hAnsi="Times New Roman" w:cs="Times New Roman"/>
          <w:lang w:val="en-US"/>
        </w:rPr>
        <w:t xml:space="preserve"> t</w:t>
      </w:r>
      <w:r w:rsidR="0006585B" w:rsidRPr="005345F5">
        <w:rPr>
          <w:rFonts w:ascii="Times New Roman" w:hAnsi="Times New Roman" w:cs="Times New Roman"/>
          <w:lang w:val="en-US"/>
        </w:rPr>
        <w:t>o</w:t>
      </w:r>
      <w:r w:rsidR="00D24781" w:rsidRPr="005345F5">
        <w:rPr>
          <w:rFonts w:ascii="Times New Roman" w:hAnsi="Times New Roman" w:cs="Times New Roman"/>
          <w:lang w:val="en-US"/>
        </w:rPr>
        <w:t xml:space="preserve"> maintai</w:t>
      </w:r>
      <w:r w:rsidR="0006585B" w:rsidRPr="005345F5">
        <w:rPr>
          <w:rFonts w:ascii="Times New Roman" w:hAnsi="Times New Roman" w:cs="Times New Roman"/>
          <w:lang w:val="en-US"/>
        </w:rPr>
        <w:t>n</w:t>
      </w:r>
      <w:r w:rsidR="00D24781" w:rsidRPr="005345F5">
        <w:rPr>
          <w:rFonts w:ascii="Times New Roman" w:hAnsi="Times New Roman" w:cs="Times New Roman"/>
          <w:lang w:val="en-US"/>
        </w:rPr>
        <w:t xml:space="preserve"> a high level of suspicion regarding patient admission</w:t>
      </w:r>
      <w:r w:rsidR="002A17F3" w:rsidRPr="005345F5">
        <w:rPr>
          <w:rFonts w:ascii="Times New Roman" w:hAnsi="Times New Roman" w:cs="Times New Roman"/>
          <w:lang w:val="en-US"/>
        </w:rPr>
        <w:t xml:space="preserve"> and initiation of treatment</w:t>
      </w:r>
      <w:r w:rsidR="00D24781" w:rsidRPr="005345F5">
        <w:rPr>
          <w:rFonts w:ascii="Times New Roman" w:hAnsi="Times New Roman" w:cs="Times New Roman"/>
          <w:lang w:val="en-US"/>
        </w:rPr>
        <w:t xml:space="preserve"> so as to safeguard the health of staff and other non-COVID patients admitted in the hospital</w:t>
      </w:r>
      <w:r w:rsidR="0006585B" w:rsidRPr="005345F5">
        <w:rPr>
          <w:rFonts w:ascii="Times New Roman" w:hAnsi="Times New Roman" w:cs="Times New Roman"/>
          <w:lang w:val="en-US"/>
        </w:rPr>
        <w:t>?</w:t>
      </w:r>
      <w:r w:rsidR="00B74F57" w:rsidRPr="005345F5">
        <w:rPr>
          <w:rFonts w:ascii="Times New Roman" w:hAnsi="Times New Roman" w:cs="Times New Roman"/>
          <w:lang w:val="en-US"/>
        </w:rPr>
        <w:t xml:space="preserve"> States should also strive to provide essential non COVID services in phased manner starting from maternal and child health services, routine health programs, cancer care, dialysis etc. Mortality associated with non-provision of routine care seems to be much humongous than COVID 19 deaths. </w:t>
      </w:r>
    </w:p>
    <w:p w14:paraId="31A535F0" w14:textId="77777777" w:rsidR="002A17F3" w:rsidRPr="005345F5" w:rsidRDefault="00865D49" w:rsidP="00F91322">
      <w:pPr>
        <w:contextualSpacing/>
        <w:outlineLvl w:val="0"/>
        <w:rPr>
          <w:rFonts w:ascii="Times New Roman" w:hAnsi="Times New Roman" w:cs="Times New Roman"/>
          <w:b/>
          <w:lang w:val="en-US"/>
        </w:rPr>
      </w:pPr>
      <w:r w:rsidRPr="005345F5">
        <w:rPr>
          <w:rFonts w:ascii="Times New Roman" w:hAnsi="Times New Roman" w:cs="Times New Roman"/>
          <w:b/>
          <w:lang w:val="en-US"/>
        </w:rPr>
        <w:t>2</w:t>
      </w:r>
      <w:r w:rsidR="002A17F3" w:rsidRPr="005345F5">
        <w:rPr>
          <w:rFonts w:ascii="Times New Roman" w:hAnsi="Times New Roman" w:cs="Times New Roman"/>
          <w:b/>
          <w:lang w:val="en-US"/>
        </w:rPr>
        <w:t>) Rights of an individual during pandemic</w:t>
      </w:r>
    </w:p>
    <w:p w14:paraId="2A1318D9" w14:textId="77777777" w:rsidR="00EA507F" w:rsidRPr="005345F5" w:rsidRDefault="00EA507F" w:rsidP="00F91322">
      <w:pPr>
        <w:pStyle w:val="ListParagraph"/>
        <w:numPr>
          <w:ilvl w:val="0"/>
          <w:numId w:val="4"/>
        </w:numPr>
        <w:rPr>
          <w:rFonts w:ascii="Times New Roman" w:hAnsi="Times New Roman" w:cs="Times New Roman"/>
          <w:i/>
          <w:lang w:val="en-US"/>
        </w:rPr>
      </w:pPr>
      <w:r w:rsidRPr="005345F5">
        <w:rPr>
          <w:rFonts w:ascii="Times New Roman" w:hAnsi="Times New Roman" w:cs="Times New Roman"/>
          <w:i/>
          <w:lang w:val="en-US"/>
        </w:rPr>
        <w:t>Quarantine and individual rights</w:t>
      </w:r>
    </w:p>
    <w:p w14:paraId="39ACFC72" w14:textId="118AF6C3" w:rsidR="00EA507F" w:rsidRPr="005345F5" w:rsidRDefault="00EA507F" w:rsidP="00F91322">
      <w:pPr>
        <w:contextualSpacing/>
        <w:rPr>
          <w:rFonts w:ascii="Times New Roman" w:hAnsi="Times New Roman" w:cs="Times New Roman"/>
          <w:lang w:val="en-US"/>
        </w:rPr>
      </w:pPr>
      <w:r w:rsidRPr="005345F5">
        <w:rPr>
          <w:rFonts w:ascii="Times New Roman" w:hAnsi="Times New Roman" w:cs="Times New Roman"/>
          <w:lang w:val="en-US"/>
        </w:rPr>
        <w:t>COVID pandemic has shown up to curtail individual liberties by invoking laws such as Epidemic Disease Act, 1897 (India). Such legal resorts to forcefully impose laws may not be widely accepted by all. Though the step is towards curtailing pandemic, it might have results more deleterious than expected on vulnerable groups like old age, susceptible to mental illness, those with chronic illness etc. Isolation, quarantine and lockdown measures have evoked tension between interest of society and civil liberties of an individual. This tension can be witnessed from rallies and protests conducted in Arizona, Colorado, Montano</w:t>
      </w:r>
      <w:r w:rsidR="0006585B" w:rsidRPr="005345F5">
        <w:rPr>
          <w:rFonts w:ascii="Times New Roman" w:hAnsi="Times New Roman" w:cs="Times New Roman"/>
          <w:lang w:val="en-US"/>
        </w:rPr>
        <w:t>,</w:t>
      </w:r>
      <w:r w:rsidRPr="005345F5">
        <w:rPr>
          <w:rFonts w:ascii="Times New Roman" w:hAnsi="Times New Roman" w:cs="Times New Roman"/>
          <w:lang w:val="en-US"/>
        </w:rPr>
        <w:t xml:space="preserve"> Washington </w:t>
      </w:r>
      <w:r w:rsidR="0006585B" w:rsidRPr="005345F5">
        <w:rPr>
          <w:rFonts w:ascii="Times New Roman" w:hAnsi="Times New Roman" w:cs="Times New Roman"/>
          <w:lang w:val="en-US"/>
        </w:rPr>
        <w:t>and</w:t>
      </w:r>
      <w:r w:rsidRPr="005345F5">
        <w:rPr>
          <w:rFonts w:ascii="Times New Roman" w:hAnsi="Times New Roman" w:cs="Times New Roman"/>
          <w:lang w:val="en-US"/>
        </w:rPr>
        <w:t xml:space="preserve"> many other states demanding ease of lockdown orders with some protestors holding signs that read, “give m</w:t>
      </w:r>
      <w:r w:rsidR="00DA6873" w:rsidRPr="005345F5">
        <w:rPr>
          <w:rFonts w:ascii="Times New Roman" w:hAnsi="Times New Roman" w:cs="Times New Roman"/>
          <w:lang w:val="en-US"/>
        </w:rPr>
        <w:t xml:space="preserve">e liberty or give me COVID”. </w:t>
      </w:r>
      <w:r w:rsidR="00DA6873" w:rsidRPr="005345F5">
        <w:rPr>
          <w:rFonts w:ascii="Times New Roman" w:hAnsi="Times New Roman" w:cs="Times New Roman"/>
          <w:vertAlign w:val="superscript"/>
          <w:lang w:val="en-US"/>
        </w:rPr>
        <w:t>(</w:t>
      </w:r>
      <w:r w:rsidR="00E60544" w:rsidRPr="005345F5">
        <w:rPr>
          <w:rFonts w:ascii="Times New Roman" w:hAnsi="Times New Roman" w:cs="Times New Roman"/>
          <w:vertAlign w:val="superscript"/>
          <w:lang w:val="en-US"/>
        </w:rPr>
        <w:t>13</w:t>
      </w:r>
      <w:r w:rsidRPr="005345F5">
        <w:rPr>
          <w:rFonts w:ascii="Times New Roman" w:hAnsi="Times New Roman" w:cs="Times New Roman"/>
          <w:vertAlign w:val="superscript"/>
          <w:lang w:val="en-US"/>
        </w:rPr>
        <w:t>)</w:t>
      </w:r>
      <w:r w:rsidR="00DA6873" w:rsidRPr="005345F5">
        <w:rPr>
          <w:rFonts w:ascii="Times New Roman" w:hAnsi="Times New Roman" w:cs="Times New Roman"/>
          <w:lang w:val="en-US"/>
        </w:rPr>
        <w:t xml:space="preserve"> C</w:t>
      </w:r>
      <w:r w:rsidRPr="005345F5">
        <w:rPr>
          <w:rFonts w:ascii="Times New Roman" w:hAnsi="Times New Roman" w:cs="Times New Roman"/>
          <w:lang w:val="en-US"/>
        </w:rPr>
        <w:t>ountry wide lockdown might result in loss of savings for poor and marginal families pushing them below poverty line. Past experiences have shown that large number (30%) of quarantined individuals during SARS outbreak suffered from Post-Traumatic Stress Disorder (PTSD) and depression.</w:t>
      </w:r>
      <w:r w:rsidR="00DA6873" w:rsidRPr="005345F5">
        <w:rPr>
          <w:rFonts w:ascii="Times New Roman" w:hAnsi="Times New Roman" w:cs="Times New Roman"/>
          <w:lang w:val="en-US"/>
        </w:rPr>
        <w:t xml:space="preserve"> </w:t>
      </w:r>
      <w:r w:rsidR="00DA6873" w:rsidRPr="005345F5">
        <w:rPr>
          <w:rFonts w:ascii="Times New Roman" w:hAnsi="Times New Roman" w:cs="Times New Roman"/>
          <w:vertAlign w:val="superscript"/>
          <w:lang w:val="en-US"/>
        </w:rPr>
        <w:t>(</w:t>
      </w:r>
      <w:r w:rsidR="00E60544" w:rsidRPr="005345F5">
        <w:rPr>
          <w:rFonts w:ascii="Times New Roman" w:hAnsi="Times New Roman" w:cs="Times New Roman"/>
          <w:vertAlign w:val="superscript"/>
          <w:lang w:val="en-US"/>
        </w:rPr>
        <w:t>14</w:t>
      </w:r>
      <w:r w:rsidRPr="005345F5">
        <w:rPr>
          <w:rFonts w:ascii="Times New Roman" w:hAnsi="Times New Roman" w:cs="Times New Roman"/>
          <w:vertAlign w:val="superscript"/>
          <w:lang w:val="en-US"/>
        </w:rPr>
        <w:t>)</w:t>
      </w:r>
      <w:r w:rsidRPr="005345F5">
        <w:rPr>
          <w:rFonts w:ascii="Times New Roman" w:hAnsi="Times New Roman" w:cs="Times New Roman"/>
          <w:lang w:val="en-US"/>
        </w:rPr>
        <w:t xml:space="preserve"> So, does the benefit of quarantine to public at large </w:t>
      </w:r>
      <w:proofErr w:type="gramStart"/>
      <w:r w:rsidRPr="005345F5">
        <w:rPr>
          <w:rFonts w:ascii="Times New Roman" w:hAnsi="Times New Roman" w:cs="Times New Roman"/>
          <w:lang w:val="en-US"/>
        </w:rPr>
        <w:t>outweighs</w:t>
      </w:r>
      <w:proofErr w:type="gramEnd"/>
      <w:r w:rsidRPr="005345F5">
        <w:rPr>
          <w:rFonts w:ascii="Times New Roman" w:hAnsi="Times New Roman" w:cs="Times New Roman"/>
          <w:lang w:val="en-US"/>
        </w:rPr>
        <w:t xml:space="preserve"> the harms it may place on individuals and families? </w:t>
      </w:r>
    </w:p>
    <w:p w14:paraId="3C5D836C" w14:textId="77777777" w:rsidR="00C51BFB" w:rsidRPr="005345F5" w:rsidRDefault="00E52F03" w:rsidP="00F91322">
      <w:pPr>
        <w:pStyle w:val="ListParagraph"/>
        <w:numPr>
          <w:ilvl w:val="0"/>
          <w:numId w:val="4"/>
        </w:numPr>
        <w:rPr>
          <w:rFonts w:ascii="Times New Roman" w:hAnsi="Times New Roman" w:cs="Times New Roman"/>
          <w:lang w:val="en-US"/>
        </w:rPr>
      </w:pPr>
      <w:r w:rsidRPr="005345F5">
        <w:rPr>
          <w:rFonts w:ascii="Times New Roman" w:hAnsi="Times New Roman" w:cs="Times New Roman"/>
          <w:i/>
          <w:lang w:val="en-US"/>
        </w:rPr>
        <w:t>Cross border restriction</w:t>
      </w:r>
      <w:r w:rsidR="00C51BFB" w:rsidRPr="005345F5">
        <w:rPr>
          <w:rFonts w:ascii="Times New Roman" w:hAnsi="Times New Roman" w:cs="Times New Roman"/>
          <w:i/>
          <w:lang w:val="en-US"/>
        </w:rPr>
        <w:t xml:space="preserve"> of movement</w:t>
      </w:r>
    </w:p>
    <w:p w14:paraId="6A879030" w14:textId="6D57C8F2" w:rsidR="00103C1B" w:rsidRPr="005345F5" w:rsidRDefault="00B3385B" w:rsidP="00F91322">
      <w:pPr>
        <w:contextualSpacing/>
        <w:rPr>
          <w:rFonts w:ascii="Times New Roman" w:hAnsi="Times New Roman" w:cs="Times New Roman"/>
          <w:lang w:val="en-US"/>
        </w:rPr>
      </w:pPr>
      <w:r w:rsidRPr="005345F5">
        <w:rPr>
          <w:rFonts w:ascii="Times New Roman" w:hAnsi="Times New Roman" w:cs="Times New Roman"/>
          <w:lang w:val="en-US"/>
        </w:rPr>
        <w:t xml:space="preserve">Due to restrictions imposed on </w:t>
      </w:r>
      <w:r w:rsidR="00D17BF9" w:rsidRPr="005345F5">
        <w:rPr>
          <w:rFonts w:ascii="Times New Roman" w:hAnsi="Times New Roman" w:cs="Times New Roman"/>
          <w:lang w:val="en-US"/>
        </w:rPr>
        <w:t>routine activities to prevent sp</w:t>
      </w:r>
      <w:r w:rsidRPr="005345F5">
        <w:rPr>
          <w:rFonts w:ascii="Times New Roman" w:hAnsi="Times New Roman" w:cs="Times New Roman"/>
          <w:lang w:val="en-US"/>
        </w:rPr>
        <w:t xml:space="preserve">read of disease, </w:t>
      </w:r>
      <w:r w:rsidR="00127B71" w:rsidRPr="005345F5">
        <w:rPr>
          <w:rFonts w:ascii="Times New Roman" w:hAnsi="Times New Roman" w:cs="Times New Roman"/>
          <w:lang w:val="en-US"/>
        </w:rPr>
        <w:t xml:space="preserve">exodus of migrant workers </w:t>
      </w:r>
      <w:r w:rsidR="002F099E" w:rsidRPr="005345F5">
        <w:rPr>
          <w:rFonts w:ascii="Times New Roman" w:hAnsi="Times New Roman" w:cs="Times New Roman"/>
          <w:lang w:val="en-US"/>
        </w:rPr>
        <w:t>tends</w:t>
      </w:r>
      <w:r w:rsidR="00127B71" w:rsidRPr="005345F5">
        <w:rPr>
          <w:rFonts w:ascii="Times New Roman" w:hAnsi="Times New Roman" w:cs="Times New Roman"/>
          <w:lang w:val="en-US"/>
        </w:rPr>
        <w:t xml:space="preserve"> to move back to their native places and many </w:t>
      </w:r>
      <w:r w:rsidR="002F099E" w:rsidRPr="005345F5">
        <w:rPr>
          <w:rFonts w:ascii="Times New Roman" w:hAnsi="Times New Roman" w:cs="Times New Roman"/>
          <w:lang w:val="en-US"/>
        </w:rPr>
        <w:t xml:space="preserve">get </w:t>
      </w:r>
      <w:r w:rsidR="00127B71" w:rsidRPr="005345F5">
        <w:rPr>
          <w:rFonts w:ascii="Times New Roman" w:hAnsi="Times New Roman" w:cs="Times New Roman"/>
          <w:lang w:val="en-US"/>
        </w:rPr>
        <w:t xml:space="preserve">stuck at borders. These are mostly marginalized sections depending on daily wages for living. </w:t>
      </w:r>
      <w:r w:rsidR="00D17BF9" w:rsidRPr="005345F5">
        <w:rPr>
          <w:rFonts w:ascii="Times New Roman" w:hAnsi="Times New Roman" w:cs="Times New Roman"/>
          <w:lang w:val="en-US"/>
        </w:rPr>
        <w:t xml:space="preserve">The will to get back to native place resorted many to fleeing with battle against hunger, hardship, fatigue and even </w:t>
      </w:r>
      <w:r w:rsidR="00EF77C2" w:rsidRPr="005345F5">
        <w:rPr>
          <w:rFonts w:ascii="Times New Roman" w:hAnsi="Times New Roman" w:cs="Times New Roman"/>
          <w:lang w:val="en-US"/>
        </w:rPr>
        <w:t>death.</w:t>
      </w:r>
      <w:r w:rsidR="00EF77C2" w:rsidRPr="005345F5">
        <w:rPr>
          <w:rFonts w:ascii="Times New Roman" w:hAnsi="Times New Roman" w:cs="Times New Roman"/>
          <w:vertAlign w:val="superscript"/>
          <w:lang w:val="en-US"/>
        </w:rPr>
        <w:t xml:space="preserve"> (</w:t>
      </w:r>
      <w:r w:rsidR="00E60544" w:rsidRPr="005345F5">
        <w:rPr>
          <w:rFonts w:ascii="Times New Roman" w:hAnsi="Times New Roman" w:cs="Times New Roman"/>
          <w:vertAlign w:val="superscript"/>
          <w:lang w:val="en-US"/>
        </w:rPr>
        <w:t>15</w:t>
      </w:r>
      <w:r w:rsidR="0006585B" w:rsidRPr="005345F5">
        <w:rPr>
          <w:rFonts w:ascii="Times New Roman" w:hAnsi="Times New Roman" w:cs="Times New Roman"/>
          <w:vertAlign w:val="superscript"/>
          <w:lang w:val="en-US"/>
        </w:rPr>
        <w:t>)</w:t>
      </w:r>
      <w:r w:rsidR="00D17BF9" w:rsidRPr="005345F5">
        <w:rPr>
          <w:rFonts w:ascii="Times New Roman" w:hAnsi="Times New Roman" w:cs="Times New Roman"/>
          <w:lang w:val="en-US"/>
        </w:rPr>
        <w:t xml:space="preserve"> </w:t>
      </w:r>
      <w:r w:rsidR="0078046D" w:rsidRPr="005345F5">
        <w:rPr>
          <w:rFonts w:ascii="Times New Roman" w:hAnsi="Times New Roman" w:cs="Times New Roman"/>
          <w:lang w:val="en-US"/>
        </w:rPr>
        <w:t>Migrants are</w:t>
      </w:r>
      <w:r w:rsidR="00D17BF9" w:rsidRPr="005345F5">
        <w:rPr>
          <w:rFonts w:ascii="Times New Roman" w:hAnsi="Times New Roman" w:cs="Times New Roman"/>
          <w:lang w:val="en-US"/>
        </w:rPr>
        <w:t xml:space="preserve"> at higher risk of infectious diseases due to immense barriers like </w:t>
      </w:r>
      <w:r w:rsidR="00963748" w:rsidRPr="005345F5">
        <w:rPr>
          <w:rFonts w:ascii="Times New Roman" w:hAnsi="Times New Roman" w:cs="Times New Roman"/>
          <w:lang w:val="en-US"/>
        </w:rPr>
        <w:t xml:space="preserve">poor </w:t>
      </w:r>
      <w:r w:rsidR="00D17BF9" w:rsidRPr="005345F5">
        <w:rPr>
          <w:rFonts w:ascii="Times New Roman" w:hAnsi="Times New Roman" w:cs="Times New Roman"/>
          <w:lang w:val="en-US"/>
        </w:rPr>
        <w:t>sanitation and handwashing practice. This risk is compounded in COVID pandemic which spreads through overcrowded confines and unsafe conditions typical of camps or settlements</w:t>
      </w:r>
      <w:r w:rsidR="0078046D" w:rsidRPr="005345F5">
        <w:rPr>
          <w:rFonts w:ascii="Times New Roman" w:hAnsi="Times New Roman" w:cs="Times New Roman"/>
          <w:lang w:val="en-US"/>
        </w:rPr>
        <w:t xml:space="preserve">. </w:t>
      </w:r>
      <w:proofErr w:type="gramStart"/>
      <w:r w:rsidR="0078046D" w:rsidRPr="005345F5">
        <w:rPr>
          <w:rFonts w:ascii="Times New Roman" w:hAnsi="Times New Roman" w:cs="Times New Roman"/>
          <w:lang w:val="en-US"/>
        </w:rPr>
        <w:t>Thus raising concern for contamination and circular spread of virus in places of transit and destination.</w:t>
      </w:r>
      <w:proofErr w:type="gramEnd"/>
      <w:r w:rsidR="00963564" w:rsidRPr="005345F5">
        <w:rPr>
          <w:rFonts w:ascii="Times New Roman" w:hAnsi="Times New Roman" w:cs="Times New Roman"/>
          <w:lang w:val="en-US"/>
        </w:rPr>
        <w:t xml:space="preserve"> This dilemma highlights the need for </w:t>
      </w:r>
      <w:r w:rsidR="0078046D" w:rsidRPr="005345F5">
        <w:rPr>
          <w:rFonts w:ascii="Times New Roman" w:hAnsi="Times New Roman" w:cs="Times New Roman"/>
          <w:lang w:val="en-US"/>
        </w:rPr>
        <w:t>ethical solution over conflict between restriction of cross border movement and individual rights during pandemic.</w:t>
      </w:r>
    </w:p>
    <w:p w14:paraId="6DB365FD" w14:textId="77777777" w:rsidR="00103C1B" w:rsidRPr="005345F5" w:rsidRDefault="0078046D" w:rsidP="00F91322">
      <w:pPr>
        <w:pStyle w:val="ListParagraph"/>
        <w:numPr>
          <w:ilvl w:val="0"/>
          <w:numId w:val="4"/>
        </w:numPr>
        <w:rPr>
          <w:rFonts w:ascii="Times New Roman" w:hAnsi="Times New Roman" w:cs="Times New Roman"/>
          <w:i/>
          <w:lang w:val="en-US"/>
        </w:rPr>
      </w:pPr>
      <w:r w:rsidRPr="005345F5">
        <w:rPr>
          <w:rFonts w:ascii="Times New Roman" w:hAnsi="Times New Roman" w:cs="Times New Roman"/>
          <w:i/>
          <w:lang w:val="en-US"/>
        </w:rPr>
        <w:lastRenderedPageBreak/>
        <w:t>Maintaining privacy of an individual</w:t>
      </w:r>
    </w:p>
    <w:p w14:paraId="165C91F9" w14:textId="64AF2419" w:rsidR="00103C1B" w:rsidRPr="005345F5" w:rsidRDefault="00F84F75" w:rsidP="00F91322">
      <w:pPr>
        <w:contextualSpacing/>
        <w:rPr>
          <w:rFonts w:ascii="Times New Roman" w:hAnsi="Times New Roman" w:cs="Times New Roman"/>
          <w:lang w:val="en-US"/>
        </w:rPr>
      </w:pPr>
      <w:r w:rsidRPr="005345F5">
        <w:rPr>
          <w:rFonts w:ascii="Times New Roman" w:hAnsi="Times New Roman" w:cs="Times New Roman"/>
          <w:lang w:val="en-US"/>
        </w:rPr>
        <w:t xml:space="preserve">COVID patients expect their clinicians to keep the vast majority of information confidential both legally and ethically. But the situation like COVID pandemic has a </w:t>
      </w:r>
      <w:r w:rsidR="005D4CEA" w:rsidRPr="005345F5">
        <w:rPr>
          <w:rFonts w:ascii="Times New Roman" w:hAnsi="Times New Roman" w:cs="Times New Roman"/>
          <w:lang w:val="en-US"/>
        </w:rPr>
        <w:t>different legal provision</w:t>
      </w:r>
      <w:r w:rsidRPr="005345F5">
        <w:rPr>
          <w:rFonts w:ascii="Times New Roman" w:hAnsi="Times New Roman" w:cs="Times New Roman"/>
          <w:lang w:val="en-US"/>
        </w:rPr>
        <w:t xml:space="preserve"> in this regard. </w:t>
      </w:r>
      <w:r w:rsidR="00217CAD" w:rsidRPr="005345F5">
        <w:rPr>
          <w:rFonts w:ascii="Times New Roman" w:hAnsi="Times New Roman" w:cs="Times New Roman"/>
          <w:lang w:val="en-US"/>
        </w:rPr>
        <w:t>D</w:t>
      </w:r>
      <w:r w:rsidR="00C86316" w:rsidRPr="005345F5">
        <w:rPr>
          <w:rFonts w:ascii="Times New Roman" w:hAnsi="Times New Roman" w:cs="Times New Roman"/>
          <w:lang w:val="en-US"/>
        </w:rPr>
        <w:t>iscl</w:t>
      </w:r>
      <w:r w:rsidR="00217CAD" w:rsidRPr="005345F5">
        <w:rPr>
          <w:rFonts w:ascii="Times New Roman" w:hAnsi="Times New Roman" w:cs="Times New Roman"/>
          <w:lang w:val="en-US"/>
        </w:rPr>
        <w:t>osing</w:t>
      </w:r>
      <w:r w:rsidR="00C86316" w:rsidRPr="005345F5">
        <w:rPr>
          <w:rFonts w:ascii="Times New Roman" w:hAnsi="Times New Roman" w:cs="Times New Roman"/>
          <w:lang w:val="en-US"/>
        </w:rPr>
        <w:t xml:space="preserve"> the data</w:t>
      </w:r>
      <w:r w:rsidR="00217CAD" w:rsidRPr="005345F5">
        <w:rPr>
          <w:rFonts w:ascii="Times New Roman" w:hAnsi="Times New Roman" w:cs="Times New Roman"/>
          <w:lang w:val="en-US"/>
        </w:rPr>
        <w:t xml:space="preserve"> can help</w:t>
      </w:r>
      <w:r w:rsidR="00C86316" w:rsidRPr="005345F5">
        <w:rPr>
          <w:rFonts w:ascii="Times New Roman" w:hAnsi="Times New Roman" w:cs="Times New Roman"/>
          <w:lang w:val="en-US"/>
        </w:rPr>
        <w:t xml:space="preserve"> to protect individuals and society from serious harm rendered from a communicable disease like COVID-19</w:t>
      </w:r>
      <w:r w:rsidR="00217CAD" w:rsidRPr="005345F5">
        <w:rPr>
          <w:rFonts w:ascii="Times New Roman" w:hAnsi="Times New Roman" w:cs="Times New Roman"/>
          <w:lang w:val="en-US"/>
        </w:rPr>
        <w:t xml:space="preserve"> which spreads rapidly and has no treatment at present. </w:t>
      </w:r>
      <w:r w:rsidR="00AF5709" w:rsidRPr="005345F5">
        <w:rPr>
          <w:rFonts w:ascii="Times New Roman" w:hAnsi="Times New Roman" w:cs="Times New Roman"/>
          <w:lang w:val="en-US"/>
        </w:rPr>
        <w:t>On the other hand,</w:t>
      </w:r>
      <w:r w:rsidR="00EA65A0" w:rsidRPr="005345F5">
        <w:rPr>
          <w:rFonts w:ascii="Times New Roman" w:hAnsi="Times New Roman" w:cs="Times New Roman"/>
          <w:lang w:val="en-US"/>
        </w:rPr>
        <w:t xml:space="preserve"> process of contact tracing can reveal a lot of personal information compromising individual’s privacy.</w:t>
      </w:r>
      <w:r w:rsidR="00A94CC7" w:rsidRPr="005345F5">
        <w:rPr>
          <w:rFonts w:ascii="Times New Roman" w:hAnsi="Times New Roman" w:cs="Times New Roman"/>
          <w:lang w:val="en-US"/>
        </w:rPr>
        <w:t xml:space="preserve"> </w:t>
      </w:r>
      <w:r w:rsidR="001E3A9E" w:rsidRPr="005345F5">
        <w:rPr>
          <w:rFonts w:ascii="Times New Roman" w:hAnsi="Times New Roman" w:cs="Times New Roman"/>
          <w:lang w:val="en-US"/>
        </w:rPr>
        <w:t xml:space="preserve">Home quarantine posters on houses, </w:t>
      </w:r>
      <w:r w:rsidR="00275017" w:rsidRPr="005345F5">
        <w:rPr>
          <w:rFonts w:ascii="Times New Roman" w:hAnsi="Times New Roman" w:cs="Times New Roman"/>
          <w:lang w:val="en-US"/>
        </w:rPr>
        <w:t>stamps on hands of suspects might change</w:t>
      </w:r>
      <w:r w:rsidR="00EA65A0" w:rsidRPr="005345F5">
        <w:rPr>
          <w:rFonts w:ascii="Times New Roman" w:hAnsi="Times New Roman" w:cs="Times New Roman"/>
          <w:lang w:val="en-US"/>
        </w:rPr>
        <w:t xml:space="preserve"> </w:t>
      </w:r>
      <w:r w:rsidR="00275017" w:rsidRPr="005345F5">
        <w:rPr>
          <w:rFonts w:ascii="Times New Roman" w:hAnsi="Times New Roman" w:cs="Times New Roman"/>
          <w:lang w:val="en-US"/>
        </w:rPr>
        <w:t>community’s</w:t>
      </w:r>
      <w:r w:rsidR="00EA65A0" w:rsidRPr="005345F5">
        <w:rPr>
          <w:rFonts w:ascii="Times New Roman" w:hAnsi="Times New Roman" w:cs="Times New Roman"/>
          <w:lang w:val="en-US"/>
        </w:rPr>
        <w:t xml:space="preserve"> behavior and attitude towards </w:t>
      </w:r>
      <w:r w:rsidR="00275017" w:rsidRPr="005345F5">
        <w:rPr>
          <w:rFonts w:ascii="Times New Roman" w:hAnsi="Times New Roman" w:cs="Times New Roman"/>
          <w:lang w:val="en-US"/>
        </w:rPr>
        <w:t>them.</w:t>
      </w:r>
      <w:r w:rsidR="00EA65A0" w:rsidRPr="005345F5">
        <w:rPr>
          <w:rFonts w:ascii="Times New Roman" w:hAnsi="Times New Roman" w:cs="Times New Roman"/>
          <w:lang w:val="en-US"/>
        </w:rPr>
        <w:t xml:space="preserve"> Moreover, making the data public can lead the patient, frontline workers</w:t>
      </w:r>
      <w:r w:rsidR="00A94CC7" w:rsidRPr="005345F5">
        <w:rPr>
          <w:rFonts w:ascii="Times New Roman" w:hAnsi="Times New Roman" w:cs="Times New Roman"/>
          <w:lang w:val="en-US"/>
        </w:rPr>
        <w:t>, quarantined contacts</w:t>
      </w:r>
      <w:r w:rsidR="002F099E" w:rsidRPr="005345F5">
        <w:rPr>
          <w:rFonts w:ascii="Times New Roman" w:hAnsi="Times New Roman" w:cs="Times New Roman"/>
          <w:lang w:val="en-US"/>
        </w:rPr>
        <w:t>, suspects</w:t>
      </w:r>
      <w:r w:rsidR="00EA65A0" w:rsidRPr="005345F5">
        <w:rPr>
          <w:rFonts w:ascii="Times New Roman" w:hAnsi="Times New Roman" w:cs="Times New Roman"/>
          <w:lang w:val="en-US"/>
        </w:rPr>
        <w:t xml:space="preserve"> or even those recovered from COVID-19 to face discrimination in one or the other way from the </w:t>
      </w:r>
      <w:r w:rsidR="00EF77C2" w:rsidRPr="005345F5">
        <w:rPr>
          <w:rFonts w:ascii="Times New Roman" w:hAnsi="Times New Roman" w:cs="Times New Roman"/>
          <w:lang w:val="en-US"/>
        </w:rPr>
        <w:t>community.</w:t>
      </w:r>
      <w:r w:rsidR="00EF77C2" w:rsidRPr="005345F5">
        <w:rPr>
          <w:rFonts w:ascii="Times New Roman" w:hAnsi="Times New Roman" w:cs="Times New Roman"/>
          <w:vertAlign w:val="superscript"/>
          <w:lang w:val="en-US"/>
        </w:rPr>
        <w:t xml:space="preserve"> (</w:t>
      </w:r>
      <w:r w:rsidR="00E60544" w:rsidRPr="005345F5">
        <w:rPr>
          <w:rFonts w:ascii="Times New Roman" w:hAnsi="Times New Roman" w:cs="Times New Roman"/>
          <w:vertAlign w:val="superscript"/>
          <w:lang w:val="en-US"/>
        </w:rPr>
        <w:t>16</w:t>
      </w:r>
      <w:r w:rsidR="00EA65A0" w:rsidRPr="005345F5">
        <w:rPr>
          <w:rFonts w:ascii="Times New Roman" w:hAnsi="Times New Roman" w:cs="Times New Roman"/>
          <w:vertAlign w:val="superscript"/>
          <w:lang w:val="en-US"/>
        </w:rPr>
        <w:t>)</w:t>
      </w:r>
    </w:p>
    <w:p w14:paraId="7858C90E" w14:textId="77777777" w:rsidR="005D4CEA" w:rsidRPr="005345F5" w:rsidRDefault="00163E2F" w:rsidP="00F91322">
      <w:pPr>
        <w:contextualSpacing/>
        <w:outlineLvl w:val="0"/>
        <w:rPr>
          <w:rFonts w:ascii="Times New Roman" w:hAnsi="Times New Roman" w:cs="Times New Roman"/>
          <w:b/>
          <w:lang w:val="en-US"/>
        </w:rPr>
      </w:pPr>
      <w:r w:rsidRPr="005345F5">
        <w:rPr>
          <w:rFonts w:ascii="Times New Roman" w:hAnsi="Times New Roman" w:cs="Times New Roman"/>
          <w:b/>
          <w:lang w:val="en-US"/>
        </w:rPr>
        <w:t>3</w:t>
      </w:r>
      <w:r w:rsidR="005D4CEA" w:rsidRPr="005345F5">
        <w:rPr>
          <w:rFonts w:ascii="Times New Roman" w:hAnsi="Times New Roman" w:cs="Times New Roman"/>
          <w:b/>
          <w:lang w:val="en-US"/>
        </w:rPr>
        <w:t>) International obligations during pandemic</w:t>
      </w:r>
    </w:p>
    <w:p w14:paraId="012628DB" w14:textId="22A99F08" w:rsidR="00EA65A0" w:rsidRPr="005345F5" w:rsidRDefault="005D4CEA" w:rsidP="00F91322">
      <w:pPr>
        <w:contextualSpacing/>
        <w:rPr>
          <w:rFonts w:ascii="Times New Roman" w:hAnsi="Times New Roman" w:cs="Times New Roman"/>
          <w:lang w:val="en-US"/>
        </w:rPr>
      </w:pPr>
      <w:r w:rsidRPr="005345F5">
        <w:rPr>
          <w:rFonts w:ascii="Times New Roman" w:hAnsi="Times New Roman" w:cs="Times New Roman"/>
          <w:lang w:val="en-US"/>
        </w:rPr>
        <w:t xml:space="preserve">COVID-19 pandemic has revived the question as to how different countries and Inter-Governmental Organizations should balance their duties and responsibilities to combat the crisis. How should government fulfill their roles towards their own people and towards other countries and populations? This may relate to how decisions are made to release certain portion of supplies under their control? </w:t>
      </w:r>
      <w:proofErr w:type="gramStart"/>
      <w:r w:rsidRPr="005345F5">
        <w:rPr>
          <w:rFonts w:ascii="Times New Roman" w:hAnsi="Times New Roman" w:cs="Times New Roman"/>
          <w:lang w:val="en-US"/>
        </w:rPr>
        <w:t>As it was witnessed that India had provided stocks of Hydroxychloroquine (HCQ) to USA for its use as a prophylactic measure.</w:t>
      </w:r>
      <w:proofErr w:type="gramEnd"/>
      <w:r w:rsidRPr="005345F5">
        <w:rPr>
          <w:rFonts w:ascii="Times New Roman" w:hAnsi="Times New Roman" w:cs="Times New Roman"/>
          <w:lang w:val="en-US"/>
        </w:rPr>
        <w:t xml:space="preserve"> India manufactures around 70% of worlds HCQ supply and so it is justified to export the surplus stock to USA as the latter is more severely hit by pandemic. </w:t>
      </w:r>
      <w:r w:rsidRPr="005345F5">
        <w:rPr>
          <w:rFonts w:ascii="Times New Roman" w:hAnsi="Times New Roman" w:cs="Times New Roman"/>
          <w:vertAlign w:val="superscript"/>
          <w:lang w:val="en-US"/>
        </w:rPr>
        <w:t>(</w:t>
      </w:r>
      <w:r w:rsidR="00E60544" w:rsidRPr="005345F5">
        <w:rPr>
          <w:rFonts w:ascii="Times New Roman" w:hAnsi="Times New Roman" w:cs="Times New Roman"/>
          <w:vertAlign w:val="superscript"/>
          <w:lang w:val="en-US"/>
        </w:rPr>
        <w:t>17</w:t>
      </w:r>
      <w:r w:rsidRPr="005345F5">
        <w:rPr>
          <w:rFonts w:ascii="Times New Roman" w:hAnsi="Times New Roman" w:cs="Times New Roman"/>
          <w:vertAlign w:val="superscript"/>
          <w:lang w:val="en-US"/>
        </w:rPr>
        <w:t>)</w:t>
      </w:r>
      <w:r w:rsidRPr="005345F5">
        <w:rPr>
          <w:rFonts w:ascii="Times New Roman" w:hAnsi="Times New Roman" w:cs="Times New Roman"/>
          <w:lang w:val="en-US"/>
        </w:rPr>
        <w:t xml:space="preserve"> However, Should the power of better position be used to mobilize the help in such situations? Another aspect to this is whether it is appropriate for a country to release scarce supplies to another country? Or would it be justified to hold the surplus for its own population? Mark </w:t>
      </w:r>
      <w:proofErr w:type="spellStart"/>
      <w:r w:rsidRPr="005345F5">
        <w:rPr>
          <w:rFonts w:ascii="Times New Roman" w:hAnsi="Times New Roman" w:cs="Times New Roman"/>
          <w:lang w:val="en-US"/>
        </w:rPr>
        <w:t>Roscow</w:t>
      </w:r>
      <w:proofErr w:type="spellEnd"/>
      <w:r w:rsidRPr="005345F5">
        <w:rPr>
          <w:rFonts w:ascii="Times New Roman" w:hAnsi="Times New Roman" w:cs="Times New Roman"/>
          <w:lang w:val="en-US"/>
        </w:rPr>
        <w:t xml:space="preserve">, Director, NHS Whales shared that, contracts signed for PPE in event of COVID-19 pandemic were rendered worthless after France and Germany prohibited their export in order to retain supply for their own population. </w:t>
      </w:r>
      <w:r w:rsidRPr="005345F5">
        <w:rPr>
          <w:rFonts w:ascii="Times New Roman" w:hAnsi="Times New Roman" w:cs="Times New Roman"/>
          <w:vertAlign w:val="superscript"/>
          <w:lang w:val="en-US"/>
        </w:rPr>
        <w:t>(1</w:t>
      </w:r>
      <w:r w:rsidR="00E60544" w:rsidRPr="005345F5">
        <w:rPr>
          <w:rFonts w:ascii="Times New Roman" w:hAnsi="Times New Roman" w:cs="Times New Roman"/>
          <w:vertAlign w:val="superscript"/>
          <w:lang w:val="en-US"/>
        </w:rPr>
        <w:t>8</w:t>
      </w:r>
      <w:r w:rsidRPr="005345F5">
        <w:rPr>
          <w:rFonts w:ascii="Times New Roman" w:hAnsi="Times New Roman" w:cs="Times New Roman"/>
          <w:vertAlign w:val="superscript"/>
          <w:lang w:val="en-US"/>
        </w:rPr>
        <w:t>)</w:t>
      </w:r>
      <w:r w:rsidRPr="005345F5">
        <w:rPr>
          <w:rFonts w:ascii="Times New Roman" w:hAnsi="Times New Roman" w:cs="Times New Roman"/>
          <w:lang w:val="en-US"/>
        </w:rPr>
        <w:t xml:space="preserve"> Thus, countries need to weigh their needs against the international obligations. Certainly, it should not be guided by power structure of countries but humanitarian need.</w:t>
      </w:r>
    </w:p>
    <w:p w14:paraId="2FFA1C52" w14:textId="77777777" w:rsidR="00EA65A0" w:rsidRPr="005345F5" w:rsidRDefault="00270E0F" w:rsidP="00F91322">
      <w:pPr>
        <w:contextualSpacing/>
        <w:outlineLvl w:val="0"/>
        <w:rPr>
          <w:rFonts w:ascii="Times New Roman" w:hAnsi="Times New Roman" w:cs="Times New Roman"/>
          <w:b/>
          <w:lang w:val="en-US"/>
        </w:rPr>
      </w:pPr>
      <w:r w:rsidRPr="005345F5">
        <w:rPr>
          <w:rFonts w:ascii="Times New Roman" w:hAnsi="Times New Roman" w:cs="Times New Roman"/>
          <w:b/>
          <w:lang w:val="en-US"/>
        </w:rPr>
        <w:t>Conclusion</w:t>
      </w:r>
    </w:p>
    <w:p w14:paraId="291D4990" w14:textId="77777777" w:rsidR="00EA65A0" w:rsidRPr="005345F5" w:rsidRDefault="00EA65A0" w:rsidP="00F91322">
      <w:pPr>
        <w:contextualSpacing/>
        <w:rPr>
          <w:rFonts w:ascii="Times New Roman" w:hAnsi="Times New Roman" w:cs="Times New Roman"/>
          <w:lang w:val="en-US"/>
        </w:rPr>
      </w:pPr>
      <w:r w:rsidRPr="005345F5">
        <w:rPr>
          <w:rFonts w:ascii="Times New Roman" w:hAnsi="Times New Roman" w:cs="Times New Roman"/>
          <w:lang w:val="en-US"/>
        </w:rPr>
        <w:t>COVID pandemic has presented vivid challenges to the world and made us realize that individual rights are not absolute under every circumstance.</w:t>
      </w:r>
      <w:r w:rsidR="00D1259E" w:rsidRPr="005345F5">
        <w:rPr>
          <w:rFonts w:ascii="Times New Roman" w:hAnsi="Times New Roman" w:cs="Times New Roman"/>
          <w:lang w:val="en-US"/>
        </w:rPr>
        <w:t xml:space="preserve"> The dilemmas mentioned here would help to </w:t>
      </w:r>
      <w:r w:rsidR="00463EC2" w:rsidRPr="005345F5">
        <w:rPr>
          <w:rFonts w:ascii="Times New Roman" w:hAnsi="Times New Roman" w:cs="Times New Roman"/>
          <w:lang w:val="en-US"/>
        </w:rPr>
        <w:t>plan and respon</w:t>
      </w:r>
      <w:r w:rsidR="00D1259E" w:rsidRPr="005345F5">
        <w:rPr>
          <w:rFonts w:ascii="Times New Roman" w:hAnsi="Times New Roman" w:cs="Times New Roman"/>
          <w:lang w:val="en-US"/>
        </w:rPr>
        <w:t>d</w:t>
      </w:r>
      <w:r w:rsidR="003F763F" w:rsidRPr="005345F5">
        <w:rPr>
          <w:rFonts w:ascii="Times New Roman" w:hAnsi="Times New Roman" w:cs="Times New Roman"/>
          <w:lang w:val="en-US"/>
        </w:rPr>
        <w:t xml:space="preserve"> with </w:t>
      </w:r>
      <w:r w:rsidR="00D1259E" w:rsidRPr="005345F5">
        <w:rPr>
          <w:rFonts w:ascii="Times New Roman" w:hAnsi="Times New Roman" w:cs="Times New Roman"/>
          <w:lang w:val="en-US"/>
        </w:rPr>
        <w:t xml:space="preserve">more </w:t>
      </w:r>
      <w:r w:rsidR="003F763F" w:rsidRPr="005345F5">
        <w:rPr>
          <w:rFonts w:ascii="Times New Roman" w:hAnsi="Times New Roman" w:cs="Times New Roman"/>
          <w:lang w:val="en-US"/>
        </w:rPr>
        <w:t>careful deliberations so that the rights and duties are balanced more ethically</w:t>
      </w:r>
      <w:r w:rsidR="00463EC2" w:rsidRPr="005345F5">
        <w:rPr>
          <w:rFonts w:ascii="Times New Roman" w:hAnsi="Times New Roman" w:cs="Times New Roman"/>
          <w:lang w:val="en-US"/>
        </w:rPr>
        <w:t xml:space="preserve">. </w:t>
      </w:r>
      <w:r w:rsidR="00594E2F" w:rsidRPr="005345F5">
        <w:rPr>
          <w:rFonts w:ascii="Times New Roman" w:hAnsi="Times New Roman" w:cs="Times New Roman"/>
          <w:lang w:val="en-US"/>
        </w:rPr>
        <w:t>T</w:t>
      </w:r>
      <w:r w:rsidR="00FA29B0" w:rsidRPr="005345F5">
        <w:rPr>
          <w:rFonts w:ascii="Times New Roman" w:hAnsi="Times New Roman" w:cs="Times New Roman"/>
          <w:lang w:val="en-US"/>
        </w:rPr>
        <w:t>h</w:t>
      </w:r>
      <w:r w:rsidR="00594E2F" w:rsidRPr="005345F5">
        <w:rPr>
          <w:rFonts w:ascii="Times New Roman" w:hAnsi="Times New Roman" w:cs="Times New Roman"/>
          <w:lang w:val="en-US"/>
        </w:rPr>
        <w:t>ough we could see that ma</w:t>
      </w:r>
      <w:r w:rsidR="003F763F" w:rsidRPr="005345F5">
        <w:rPr>
          <w:rFonts w:ascii="Times New Roman" w:hAnsi="Times New Roman" w:cs="Times New Roman"/>
          <w:lang w:val="en-US"/>
        </w:rPr>
        <w:t>ny discourses on health care have</w:t>
      </w:r>
      <w:r w:rsidR="00594E2F" w:rsidRPr="005345F5">
        <w:rPr>
          <w:rFonts w:ascii="Times New Roman" w:hAnsi="Times New Roman" w:cs="Times New Roman"/>
          <w:lang w:val="en-US"/>
        </w:rPr>
        <w:t xml:space="preserve"> moral dimensions and ethical values imbibed in it, </w:t>
      </w:r>
      <w:proofErr w:type="spellStart"/>
      <w:r w:rsidR="00FA29B0" w:rsidRPr="005345F5">
        <w:rPr>
          <w:rFonts w:ascii="Times New Roman" w:hAnsi="Times New Roman" w:cs="Times New Roman"/>
          <w:lang w:val="en-US"/>
        </w:rPr>
        <w:t>programme</w:t>
      </w:r>
      <w:proofErr w:type="spellEnd"/>
      <w:r w:rsidR="00FA29B0" w:rsidRPr="005345F5">
        <w:rPr>
          <w:rFonts w:ascii="Times New Roman" w:hAnsi="Times New Roman" w:cs="Times New Roman"/>
          <w:lang w:val="en-US"/>
        </w:rPr>
        <w:t xml:space="preserve"> managers</w:t>
      </w:r>
      <w:r w:rsidR="00594E2F" w:rsidRPr="005345F5">
        <w:rPr>
          <w:rFonts w:ascii="Times New Roman" w:hAnsi="Times New Roman" w:cs="Times New Roman"/>
          <w:lang w:val="en-US"/>
        </w:rPr>
        <w:t xml:space="preserve"> across world should further acknowledge this dimension with specific regard to pandemic planning and response so that the outcomes are fair and in conformity with ethical values which would make them more appealing and widely</w:t>
      </w:r>
      <w:r w:rsidR="003F763F" w:rsidRPr="005345F5">
        <w:rPr>
          <w:rFonts w:ascii="Times New Roman" w:hAnsi="Times New Roman" w:cs="Times New Roman"/>
          <w:lang w:val="en-US"/>
        </w:rPr>
        <w:t xml:space="preserve"> acceptable.</w:t>
      </w:r>
    </w:p>
    <w:p w14:paraId="639BDB23" w14:textId="77777777" w:rsidR="0064752D" w:rsidRPr="005345F5" w:rsidRDefault="0064752D" w:rsidP="00F91322">
      <w:pPr>
        <w:contextualSpacing/>
        <w:rPr>
          <w:rFonts w:ascii="Times New Roman" w:hAnsi="Times New Roman" w:cs="Times New Roman"/>
          <w:lang w:val="en-US"/>
        </w:rPr>
      </w:pPr>
    </w:p>
    <w:p w14:paraId="6D32AA49" w14:textId="77777777" w:rsidR="00F200D9" w:rsidRPr="005345F5" w:rsidRDefault="00517FF7" w:rsidP="00F91322">
      <w:pPr>
        <w:contextualSpacing/>
        <w:outlineLvl w:val="0"/>
        <w:rPr>
          <w:rFonts w:ascii="Times New Roman" w:hAnsi="Times New Roman" w:cs="Times New Roman"/>
          <w:b/>
          <w:lang w:val="en-US"/>
        </w:rPr>
      </w:pPr>
      <w:r w:rsidRPr="005345F5">
        <w:rPr>
          <w:rFonts w:ascii="Times New Roman" w:hAnsi="Times New Roman" w:cs="Times New Roman"/>
          <w:b/>
          <w:lang w:val="en-US"/>
        </w:rPr>
        <w:t>References:</w:t>
      </w:r>
    </w:p>
    <w:p w14:paraId="44C98DD7" w14:textId="54BC4626" w:rsidR="00E60544" w:rsidRPr="005345F5" w:rsidRDefault="00E60544" w:rsidP="00F91322">
      <w:pPr>
        <w:pStyle w:val="ListParagraph"/>
        <w:numPr>
          <w:ilvl w:val="0"/>
          <w:numId w:val="5"/>
        </w:numPr>
        <w:rPr>
          <w:rFonts w:ascii="Times New Roman" w:hAnsi="Times New Roman" w:cs="Times New Roman"/>
        </w:rPr>
      </w:pPr>
      <w:r w:rsidRPr="005345F5">
        <w:rPr>
          <w:rFonts w:ascii="Times New Roman" w:hAnsi="Times New Roman" w:cs="Times New Roman"/>
        </w:rPr>
        <w:t>World Health Organization. Coronavirus disease (COVID-19) Situation Report -109, 2020. Available at:</w:t>
      </w:r>
      <w:r w:rsidR="002F76B5" w:rsidRPr="005345F5">
        <w:rPr>
          <w:rFonts w:ascii="Times New Roman" w:hAnsi="Times New Roman" w:cs="Times New Roman"/>
        </w:rPr>
        <w:t xml:space="preserve"> </w:t>
      </w:r>
      <w:r w:rsidRPr="005345F5">
        <w:rPr>
          <w:rFonts w:ascii="Times New Roman" w:hAnsi="Times New Roman" w:cs="Times New Roman"/>
        </w:rPr>
        <w:t xml:space="preserve">https://www.who.int/docs/default-source/coronaviruse/situation-reports/20200508covid-19-sitrep-109.pdf </w:t>
      </w:r>
      <w:r w:rsidR="00852974" w:rsidRPr="005345F5">
        <w:rPr>
          <w:rFonts w:ascii="Times New Roman" w:hAnsi="Times New Roman" w:cs="Times New Roman"/>
        </w:rPr>
        <w:t xml:space="preserve"> [Accessed </w:t>
      </w:r>
      <w:r w:rsidRPr="005345F5">
        <w:rPr>
          <w:rFonts w:ascii="Times New Roman" w:hAnsi="Times New Roman" w:cs="Times New Roman"/>
        </w:rPr>
        <w:t>09 May</w:t>
      </w:r>
      <w:r w:rsidR="00852974" w:rsidRPr="005345F5">
        <w:rPr>
          <w:rFonts w:ascii="Times New Roman" w:hAnsi="Times New Roman" w:cs="Times New Roman"/>
        </w:rPr>
        <w:t xml:space="preserve"> 2020]</w:t>
      </w:r>
      <w:r w:rsidR="0033556E" w:rsidRPr="005345F5">
        <w:rPr>
          <w:rFonts w:ascii="Times New Roman" w:hAnsi="Times New Roman" w:cs="Times New Roman"/>
        </w:rPr>
        <w:t xml:space="preserve"> </w:t>
      </w:r>
    </w:p>
    <w:p w14:paraId="6430B5E5" w14:textId="68A2E37B" w:rsidR="00E60544" w:rsidRPr="005345F5" w:rsidRDefault="00A56B35" w:rsidP="00F91322">
      <w:pPr>
        <w:pStyle w:val="ListParagraph"/>
        <w:numPr>
          <w:ilvl w:val="0"/>
          <w:numId w:val="5"/>
        </w:numPr>
        <w:shd w:val="clear" w:color="auto" w:fill="FFFFFF"/>
        <w:spacing w:after="150"/>
        <w:rPr>
          <w:rFonts w:ascii="Times New Roman" w:eastAsia="Times New Roman" w:hAnsi="Times New Roman" w:cs="Times New Roman"/>
          <w:color w:val="2B2B2B"/>
          <w:lang w:eastAsia="en-GB"/>
        </w:rPr>
      </w:pPr>
      <w:proofErr w:type="spellStart"/>
      <w:r w:rsidRPr="005345F5">
        <w:rPr>
          <w:rFonts w:ascii="Times New Roman" w:hAnsi="Times New Roman" w:cs="Times New Roman"/>
          <w:lang w:eastAsia="en-GB"/>
        </w:rPr>
        <w:t>Kotalik</w:t>
      </w:r>
      <w:proofErr w:type="spellEnd"/>
      <w:r w:rsidRPr="005345F5">
        <w:rPr>
          <w:rFonts w:ascii="Times New Roman" w:hAnsi="Times New Roman" w:cs="Times New Roman"/>
          <w:lang w:eastAsia="en-GB"/>
        </w:rPr>
        <w:t> </w:t>
      </w:r>
      <w:r w:rsidR="0033556E" w:rsidRPr="005345F5">
        <w:rPr>
          <w:rFonts w:ascii="Times New Roman" w:hAnsi="Times New Roman" w:cs="Times New Roman"/>
          <w:iCs/>
          <w:lang w:eastAsia="en-GB"/>
        </w:rPr>
        <w:t xml:space="preserve">j. </w:t>
      </w:r>
      <w:r w:rsidRPr="005345F5">
        <w:rPr>
          <w:rFonts w:ascii="Times New Roman" w:hAnsi="Times New Roman" w:cs="Times New Roman"/>
          <w:iCs/>
          <w:lang w:eastAsia="en-GB"/>
        </w:rPr>
        <w:t>Ethics of planning</w:t>
      </w:r>
      <w:r w:rsidR="0033556E" w:rsidRPr="005345F5">
        <w:rPr>
          <w:rFonts w:ascii="Times New Roman" w:hAnsi="Times New Roman" w:cs="Times New Roman"/>
          <w:iCs/>
          <w:lang w:eastAsia="en-GB"/>
        </w:rPr>
        <w:t xml:space="preserve"> </w:t>
      </w:r>
      <w:r w:rsidRPr="005345F5">
        <w:rPr>
          <w:rFonts w:ascii="Times New Roman" w:hAnsi="Times New Roman" w:cs="Times New Roman"/>
          <w:iCs/>
          <w:lang w:eastAsia="en-GB"/>
        </w:rPr>
        <w:t>and responding to pandemic influenza: literature review</w:t>
      </w:r>
      <w:r w:rsidRPr="005345F5">
        <w:rPr>
          <w:rFonts w:ascii="Times New Roman" w:hAnsi="Times New Roman" w:cs="Times New Roman"/>
          <w:lang w:eastAsia="en-GB"/>
        </w:rPr>
        <w:t>.</w:t>
      </w:r>
      <w:r w:rsidR="0033556E" w:rsidRPr="005345F5">
        <w:rPr>
          <w:rFonts w:ascii="Times New Roman" w:hAnsi="Times New Roman" w:cs="Times New Roman"/>
          <w:lang w:eastAsia="en-GB"/>
        </w:rPr>
        <w:t xml:space="preserve"> Cent</w:t>
      </w:r>
      <w:r w:rsidRPr="005345F5">
        <w:rPr>
          <w:rFonts w:ascii="Times New Roman" w:hAnsi="Times New Roman" w:cs="Times New Roman"/>
          <w:lang w:eastAsia="en-GB"/>
        </w:rPr>
        <w:t>r</w:t>
      </w:r>
      <w:r w:rsidR="0033556E" w:rsidRPr="005345F5">
        <w:rPr>
          <w:rFonts w:ascii="Times New Roman" w:hAnsi="Times New Roman" w:cs="Times New Roman"/>
          <w:lang w:eastAsia="en-GB"/>
        </w:rPr>
        <w:t>e for Health Care Ethics.</w:t>
      </w:r>
      <w:r w:rsidRPr="005345F5">
        <w:rPr>
          <w:rFonts w:ascii="Times New Roman" w:hAnsi="Times New Roman" w:cs="Times New Roman"/>
          <w:lang w:eastAsia="en-GB"/>
        </w:rPr>
        <w:t xml:space="preserve"> Lakehead University, Ontario: Swiss National Advisory Commission on Biomedical Ethics; </w:t>
      </w:r>
      <w:r w:rsidR="0033556E" w:rsidRPr="005345F5">
        <w:rPr>
          <w:rFonts w:ascii="Times New Roman" w:hAnsi="Times New Roman" w:cs="Times New Roman"/>
          <w:lang w:eastAsia="en-GB"/>
        </w:rPr>
        <w:t>Feb 2006</w:t>
      </w:r>
      <w:r w:rsidRPr="005345F5">
        <w:rPr>
          <w:rFonts w:ascii="Times New Roman" w:hAnsi="Times New Roman" w:cs="Times New Roman"/>
          <w:lang w:eastAsia="en-GB"/>
        </w:rPr>
        <w:t>.</w:t>
      </w:r>
    </w:p>
    <w:p w14:paraId="3971ED5E" w14:textId="675B955D" w:rsidR="00E60544" w:rsidRPr="005345F5" w:rsidRDefault="00E60544" w:rsidP="00F91322">
      <w:pPr>
        <w:pStyle w:val="ListParagraph"/>
        <w:numPr>
          <w:ilvl w:val="0"/>
          <w:numId w:val="5"/>
        </w:numPr>
        <w:shd w:val="clear" w:color="auto" w:fill="FFFFFF"/>
        <w:spacing w:after="150"/>
        <w:rPr>
          <w:rFonts w:ascii="Times New Roman" w:hAnsi="Times New Roman" w:cs="Times New Roman"/>
          <w:lang w:eastAsia="en-GB"/>
        </w:rPr>
      </w:pPr>
      <w:r w:rsidRPr="005345F5">
        <w:rPr>
          <w:rFonts w:ascii="Times New Roman" w:hAnsi="Times New Roman" w:cs="Times New Roman"/>
          <w:bCs/>
        </w:rPr>
        <w:t xml:space="preserve">The National Commission for the Protection of Human Subjects of Biomedical and </w:t>
      </w:r>
      <w:proofErr w:type="spellStart"/>
      <w:r w:rsidRPr="005345F5">
        <w:rPr>
          <w:rFonts w:ascii="Times New Roman" w:hAnsi="Times New Roman" w:cs="Times New Roman"/>
          <w:bCs/>
        </w:rPr>
        <w:t>Behavioral</w:t>
      </w:r>
      <w:proofErr w:type="spellEnd"/>
      <w:r w:rsidRPr="005345F5">
        <w:rPr>
          <w:rFonts w:ascii="Times New Roman" w:hAnsi="Times New Roman" w:cs="Times New Roman"/>
          <w:bCs/>
        </w:rPr>
        <w:t xml:space="preserve"> Research. </w:t>
      </w:r>
      <w:r w:rsidRPr="005345F5">
        <w:rPr>
          <w:rFonts w:ascii="Times New Roman" w:eastAsia="Times New Roman" w:hAnsi="Times New Roman" w:cs="Times New Roman"/>
          <w:color w:val="222222"/>
          <w:shd w:val="clear" w:color="auto" w:fill="FFFFFF"/>
        </w:rPr>
        <w:t xml:space="preserve">The Belmont Report: </w:t>
      </w:r>
      <w:r w:rsidRPr="005345F5">
        <w:rPr>
          <w:rFonts w:ascii="Times New Roman" w:hAnsi="Times New Roman" w:cs="Times New Roman"/>
          <w:bCs/>
        </w:rPr>
        <w:t>Ethical Principles and Guidelines for the Protection of Human Subjects of Research. DHEW Publication No. (OS) 78-0012. U.S. Government Printing Office, Washington, D.C. 20402. 1978</w:t>
      </w:r>
      <w:proofErr w:type="gramStart"/>
      <w:r w:rsidRPr="005345F5">
        <w:rPr>
          <w:rFonts w:ascii="Times New Roman" w:hAnsi="Times New Roman" w:cs="Times New Roman"/>
          <w:bCs/>
        </w:rPr>
        <w:t>;4</w:t>
      </w:r>
      <w:proofErr w:type="gramEnd"/>
      <w:r w:rsidRPr="005345F5">
        <w:rPr>
          <w:rFonts w:ascii="Times New Roman" w:hAnsi="Times New Roman" w:cs="Times New Roman"/>
          <w:bCs/>
        </w:rPr>
        <w:t xml:space="preserve">-8. </w:t>
      </w:r>
    </w:p>
    <w:p w14:paraId="2E2F9712" w14:textId="4CFD2A70" w:rsidR="00E60544" w:rsidRPr="005345F5" w:rsidRDefault="00E60544" w:rsidP="00F91322">
      <w:pPr>
        <w:pStyle w:val="NormalWeb"/>
        <w:shd w:val="clear" w:color="auto" w:fill="FFFFFF"/>
        <w:contextualSpacing/>
      </w:pPr>
    </w:p>
    <w:p w14:paraId="535142E3" w14:textId="64970E38" w:rsidR="00E60544" w:rsidRPr="005345F5" w:rsidRDefault="00E60544" w:rsidP="00F91322">
      <w:pPr>
        <w:pStyle w:val="NormalWeb"/>
        <w:shd w:val="clear" w:color="auto" w:fill="FFFFFF"/>
        <w:contextualSpacing/>
      </w:pPr>
      <w:r w:rsidRPr="005345F5">
        <w:rPr>
          <w:b/>
          <w:bCs/>
        </w:rPr>
        <w:t xml:space="preserve"> </w:t>
      </w:r>
    </w:p>
    <w:p w14:paraId="32972614" w14:textId="5252D7A6" w:rsidR="00382EF3" w:rsidRPr="005345F5" w:rsidRDefault="00382EF3" w:rsidP="00F91322">
      <w:pPr>
        <w:pStyle w:val="ListParagraph"/>
        <w:numPr>
          <w:ilvl w:val="0"/>
          <w:numId w:val="5"/>
        </w:numPr>
        <w:rPr>
          <w:rFonts w:ascii="Times New Roman" w:eastAsia="Times New Roman" w:hAnsi="Times New Roman" w:cs="Times New Roman"/>
          <w:color w:val="222222"/>
          <w:shd w:val="clear" w:color="auto" w:fill="FFFFFF"/>
        </w:rPr>
      </w:pPr>
      <w:r w:rsidRPr="005345F5">
        <w:rPr>
          <w:rFonts w:ascii="Times New Roman" w:eastAsia="Times New Roman" w:hAnsi="Times New Roman" w:cs="Times New Roman"/>
          <w:color w:val="222222"/>
          <w:shd w:val="clear" w:color="auto" w:fill="FFFFFF"/>
        </w:rPr>
        <w:t>Scheffler, Samuel (1988).</w:t>
      </w:r>
      <w:r w:rsidRPr="005345F5">
        <w:rPr>
          <w:rStyle w:val="apple-converted-space"/>
          <w:rFonts w:ascii="Times New Roman" w:eastAsia="Times New Roman" w:hAnsi="Times New Roman" w:cs="Times New Roman"/>
          <w:color w:val="222222"/>
          <w:shd w:val="clear" w:color="auto" w:fill="FFFFFF"/>
        </w:rPr>
        <w:t> </w:t>
      </w:r>
      <w:hyperlink r:id="rId12" w:history="1">
        <w:r w:rsidRPr="005345F5">
          <w:rPr>
            <w:rStyle w:val="Hyperlink"/>
            <w:rFonts w:ascii="Times New Roman" w:eastAsia="Times New Roman" w:hAnsi="Times New Roman" w:cs="Times New Roman"/>
            <w:iCs/>
            <w:color w:val="663366"/>
            <w:u w:val="none"/>
          </w:rPr>
          <w:t>Consequentialism and Its Critics</w:t>
        </w:r>
      </w:hyperlink>
      <w:r w:rsidRPr="005345F5">
        <w:rPr>
          <w:rFonts w:ascii="Times New Roman" w:eastAsia="Times New Roman" w:hAnsi="Times New Roman" w:cs="Times New Roman"/>
          <w:color w:val="222222"/>
          <w:shd w:val="clear" w:color="auto" w:fill="FFFFFF"/>
        </w:rPr>
        <w:t>. Oxford: Oxford University Press.</w:t>
      </w:r>
      <w:r w:rsidRPr="005345F5">
        <w:rPr>
          <w:rStyle w:val="apple-converted-space"/>
          <w:rFonts w:ascii="Times New Roman" w:eastAsia="Times New Roman" w:hAnsi="Times New Roman" w:cs="Times New Roman"/>
          <w:color w:val="222222"/>
          <w:shd w:val="clear" w:color="auto" w:fill="FFFFFF"/>
        </w:rPr>
        <w:t> </w:t>
      </w:r>
      <w:hyperlink r:id="rId13" w:tooltip="ISBN (identifier)" w:history="1">
        <w:r w:rsidRPr="005345F5">
          <w:rPr>
            <w:rStyle w:val="Hyperlink"/>
            <w:rFonts w:ascii="Times New Roman" w:eastAsia="Times New Roman" w:hAnsi="Times New Roman" w:cs="Times New Roman"/>
            <w:color w:val="0B0080"/>
            <w:u w:val="none"/>
          </w:rPr>
          <w:t>ISBN</w:t>
        </w:r>
      </w:hyperlink>
      <w:r w:rsidRPr="005345F5">
        <w:rPr>
          <w:rFonts w:ascii="Times New Roman" w:eastAsia="Times New Roman" w:hAnsi="Times New Roman" w:cs="Times New Roman"/>
          <w:color w:val="222222"/>
          <w:shd w:val="clear" w:color="auto" w:fill="FFFFFF"/>
        </w:rPr>
        <w:t> </w:t>
      </w:r>
      <w:hyperlink r:id="rId14" w:tooltip="Special:BookSources/978-0-19-875073-4" w:history="1">
        <w:r w:rsidRPr="005345F5">
          <w:rPr>
            <w:rStyle w:val="Hyperlink"/>
            <w:rFonts w:ascii="Times New Roman" w:eastAsia="Times New Roman" w:hAnsi="Times New Roman" w:cs="Times New Roman"/>
            <w:color w:val="0B0080"/>
            <w:u w:val="none"/>
          </w:rPr>
          <w:t>978-0-19-875073-4</w:t>
        </w:r>
      </w:hyperlink>
      <w:r w:rsidRPr="005345F5">
        <w:rPr>
          <w:rFonts w:ascii="Times New Roman" w:eastAsia="Times New Roman" w:hAnsi="Times New Roman" w:cs="Times New Roman"/>
          <w:color w:val="222222"/>
          <w:shd w:val="clear" w:color="auto" w:fill="FFFFFF"/>
        </w:rPr>
        <w:t>.</w:t>
      </w:r>
      <w:r w:rsidR="005A7827" w:rsidRPr="005345F5">
        <w:rPr>
          <w:rFonts w:ascii="Times New Roman" w:eastAsia="Times New Roman" w:hAnsi="Times New Roman" w:cs="Times New Roman"/>
          <w:color w:val="222222"/>
          <w:shd w:val="clear" w:color="auto" w:fill="FFFFFF"/>
        </w:rPr>
        <w:t xml:space="preserve"> [Accessed 26 April 2020]</w:t>
      </w:r>
    </w:p>
    <w:p w14:paraId="564C7DAD" w14:textId="77777777" w:rsidR="00E60544" w:rsidRPr="005345F5" w:rsidRDefault="00E60544" w:rsidP="00F91322">
      <w:pPr>
        <w:pStyle w:val="ListParagraph"/>
        <w:numPr>
          <w:ilvl w:val="0"/>
          <w:numId w:val="5"/>
        </w:numPr>
        <w:rPr>
          <w:rFonts w:ascii="Times New Roman" w:hAnsi="Times New Roman" w:cs="Times New Roman"/>
        </w:rPr>
      </w:pPr>
      <w:r w:rsidRPr="005345F5">
        <w:rPr>
          <w:rFonts w:ascii="Times New Roman" w:eastAsia="Times New Roman" w:hAnsi="Times New Roman" w:cs="Times New Roman"/>
          <w:color w:val="4D4D4D"/>
          <w:bdr w:val="none" w:sz="0" w:space="0" w:color="auto" w:frame="1"/>
          <w:lang w:eastAsia="en-GB"/>
        </w:rPr>
        <w:t>Wu Z</w:t>
      </w:r>
      <w:r w:rsidRPr="005345F5">
        <w:rPr>
          <w:rFonts w:ascii="Times New Roman" w:eastAsia="Times New Roman" w:hAnsi="Times New Roman" w:cs="Times New Roman"/>
          <w:color w:val="4D4D4D"/>
          <w:shd w:val="clear" w:color="auto" w:fill="FFFFFF"/>
          <w:lang w:eastAsia="en-GB"/>
        </w:rPr>
        <w:t>, </w:t>
      </w:r>
      <w:r w:rsidRPr="005345F5">
        <w:rPr>
          <w:rFonts w:ascii="Times New Roman" w:eastAsia="Times New Roman" w:hAnsi="Times New Roman" w:cs="Times New Roman"/>
          <w:color w:val="4D4D4D"/>
          <w:bdr w:val="none" w:sz="0" w:space="0" w:color="auto" w:frame="1"/>
          <w:lang w:eastAsia="en-GB"/>
        </w:rPr>
        <w:t>McGoogan JM</w:t>
      </w:r>
      <w:r w:rsidRPr="005345F5">
        <w:rPr>
          <w:rFonts w:ascii="Times New Roman" w:eastAsia="Times New Roman" w:hAnsi="Times New Roman" w:cs="Times New Roman"/>
          <w:color w:val="4D4D4D"/>
          <w:shd w:val="clear" w:color="auto" w:fill="FFFFFF"/>
          <w:lang w:eastAsia="en-GB"/>
        </w:rPr>
        <w:t>. Characteristics of and important lessons from the coronavirus disease 2019 (COVID-19) outbreak in China: summary of a report of 72 314 cases from the Chinese Centre for Disease Control and Prevention. JAMA </w:t>
      </w:r>
      <w:r w:rsidRPr="005345F5">
        <w:rPr>
          <w:rFonts w:ascii="Times New Roman" w:eastAsia="Times New Roman" w:hAnsi="Times New Roman" w:cs="Times New Roman"/>
          <w:color w:val="4D4D4D"/>
          <w:bdr w:val="none" w:sz="0" w:space="0" w:color="auto" w:frame="1"/>
          <w:lang w:eastAsia="en-GB"/>
        </w:rPr>
        <w:t>2020</w:t>
      </w:r>
      <w:r w:rsidRPr="005345F5">
        <w:rPr>
          <w:rFonts w:ascii="Times New Roman" w:eastAsia="Times New Roman" w:hAnsi="Times New Roman" w:cs="Times New Roman"/>
          <w:color w:val="4D4D4D"/>
          <w:shd w:val="clear" w:color="auto" w:fill="FFFFFF"/>
          <w:lang w:eastAsia="en-GB"/>
        </w:rPr>
        <w:t> </w:t>
      </w:r>
      <w:r w:rsidRPr="005345F5">
        <w:rPr>
          <w:rFonts w:ascii="Times New Roman" w:eastAsia="Times New Roman" w:hAnsi="Times New Roman" w:cs="Times New Roman"/>
          <w:color w:val="4D4D4D"/>
          <w:bdr w:val="none" w:sz="0" w:space="0" w:color="auto" w:frame="1"/>
          <w:lang w:eastAsia="en-GB"/>
        </w:rPr>
        <w:t>February</w:t>
      </w:r>
      <w:r w:rsidRPr="005345F5">
        <w:rPr>
          <w:rFonts w:ascii="Times New Roman" w:eastAsia="Times New Roman" w:hAnsi="Times New Roman" w:cs="Times New Roman"/>
          <w:color w:val="4D4D4D"/>
          <w:shd w:val="clear" w:color="auto" w:fill="FFFFFF"/>
          <w:lang w:eastAsia="en-GB"/>
        </w:rPr>
        <w:t> </w:t>
      </w:r>
      <w:r w:rsidRPr="005345F5">
        <w:rPr>
          <w:rFonts w:ascii="Times New Roman" w:eastAsia="Times New Roman" w:hAnsi="Times New Roman" w:cs="Times New Roman"/>
          <w:color w:val="4D4D4D"/>
          <w:bdr w:val="none" w:sz="0" w:space="0" w:color="auto" w:frame="1"/>
          <w:lang w:eastAsia="en-GB"/>
        </w:rPr>
        <w:t>24</w:t>
      </w:r>
      <w:r w:rsidRPr="005345F5">
        <w:rPr>
          <w:rFonts w:ascii="Times New Roman" w:eastAsia="Times New Roman" w:hAnsi="Times New Roman" w:cs="Times New Roman"/>
          <w:color w:val="4D4D4D"/>
          <w:shd w:val="clear" w:color="auto" w:fill="FFFFFF"/>
          <w:lang w:eastAsia="en-GB"/>
        </w:rPr>
        <w:t>.</w:t>
      </w:r>
    </w:p>
    <w:p w14:paraId="5D1ADB7B" w14:textId="551E7E38" w:rsidR="00E60544" w:rsidRPr="005345F5" w:rsidRDefault="00E60544" w:rsidP="00F91322">
      <w:pPr>
        <w:pStyle w:val="ListParagraph"/>
        <w:numPr>
          <w:ilvl w:val="0"/>
          <w:numId w:val="5"/>
        </w:numPr>
        <w:rPr>
          <w:rFonts w:ascii="Times New Roman" w:hAnsi="Times New Roman" w:cs="Times New Roman"/>
        </w:rPr>
      </w:pPr>
      <w:r w:rsidRPr="005345F5">
        <w:rPr>
          <w:rFonts w:ascii="Times New Roman" w:hAnsi="Times New Roman" w:cs="Times New Roman"/>
        </w:rPr>
        <w:t>Kate Conolly. German doctors pose naked in protest at PPE shortages. The Guardian (Berl</w:t>
      </w:r>
      <w:r w:rsidR="00A05844" w:rsidRPr="005345F5">
        <w:rPr>
          <w:rFonts w:ascii="Times New Roman" w:hAnsi="Times New Roman" w:cs="Times New Roman"/>
        </w:rPr>
        <w:t>in). 27 April 2020. Available at</w:t>
      </w:r>
      <w:r w:rsidRPr="005345F5">
        <w:rPr>
          <w:rFonts w:ascii="Times New Roman" w:hAnsi="Times New Roman" w:cs="Times New Roman"/>
        </w:rPr>
        <w:t xml:space="preserve">: </w:t>
      </w:r>
      <w:hyperlink r:id="rId15" w:history="1">
        <w:r w:rsidR="00A05844" w:rsidRPr="005345F5">
          <w:rPr>
            <w:rStyle w:val="Hyperlink"/>
            <w:rFonts w:ascii="Times New Roman" w:hAnsi="Times New Roman" w:cs="Times New Roman"/>
            <w:u w:val="none"/>
          </w:rPr>
          <w:t>https://www.theguardian.com/world/2020/apr/27/german-doctors-pose-naked-in-protest-at-ppe-shortages</w:t>
        </w:r>
      </w:hyperlink>
      <w:r w:rsidR="00A05844" w:rsidRPr="005345F5">
        <w:rPr>
          <w:rFonts w:ascii="Times New Roman" w:hAnsi="Times New Roman" w:cs="Times New Roman"/>
        </w:rPr>
        <w:t>. [Accessed 28</w:t>
      </w:r>
      <w:r w:rsidR="00A05844" w:rsidRPr="005345F5">
        <w:rPr>
          <w:rFonts w:ascii="Times New Roman" w:hAnsi="Times New Roman" w:cs="Times New Roman"/>
          <w:vertAlign w:val="superscript"/>
        </w:rPr>
        <w:t xml:space="preserve"> </w:t>
      </w:r>
      <w:r w:rsidR="00A05844" w:rsidRPr="005345F5">
        <w:rPr>
          <w:rFonts w:ascii="Times New Roman" w:hAnsi="Times New Roman" w:cs="Times New Roman"/>
        </w:rPr>
        <w:t>April 2020]</w:t>
      </w:r>
    </w:p>
    <w:p w14:paraId="7D52B550" w14:textId="502E0D18" w:rsidR="00E60544" w:rsidRPr="005345F5" w:rsidRDefault="00E60544" w:rsidP="00F91322">
      <w:pPr>
        <w:pStyle w:val="ListParagraph"/>
        <w:numPr>
          <w:ilvl w:val="0"/>
          <w:numId w:val="5"/>
        </w:numPr>
        <w:rPr>
          <w:rFonts w:ascii="Times New Roman" w:hAnsi="Times New Roman" w:cs="Times New Roman"/>
          <w:b/>
          <w:bCs/>
        </w:rPr>
      </w:pPr>
      <w:r w:rsidRPr="005345F5">
        <w:rPr>
          <w:rFonts w:ascii="Times New Roman" w:hAnsi="Times New Roman" w:cs="Times New Roman"/>
        </w:rPr>
        <w:t xml:space="preserve">Teena Thacker. </w:t>
      </w:r>
      <w:r w:rsidRPr="005345F5">
        <w:rPr>
          <w:rFonts w:ascii="Times New Roman" w:hAnsi="Times New Roman" w:cs="Times New Roman"/>
          <w:bCs/>
        </w:rPr>
        <w:t xml:space="preserve">Covid-19 outbreak: Protective health gear in short supply. The Economics Times (New Delhi). 23 March 2020. </w:t>
      </w:r>
      <w:r w:rsidRPr="005345F5">
        <w:rPr>
          <w:rFonts w:ascii="Times New Roman" w:hAnsi="Times New Roman" w:cs="Times New Roman"/>
        </w:rPr>
        <w:t xml:space="preserve">Available at: </w:t>
      </w:r>
      <w:hyperlink r:id="rId16" w:history="1">
        <w:r w:rsidR="00A05844" w:rsidRPr="005345F5">
          <w:rPr>
            <w:rStyle w:val="Hyperlink"/>
            <w:rFonts w:ascii="Times New Roman" w:hAnsi="Times New Roman" w:cs="Times New Roman"/>
            <w:u w:val="none"/>
          </w:rPr>
          <w:t>https://economictimes.indiatimes.com/news/politics-and-nation/covid-19-outbreak-protective-health-gear-in-short-supply/articleshow/74765953.cms</w:t>
        </w:r>
      </w:hyperlink>
      <w:r w:rsidR="00A05844" w:rsidRPr="005345F5">
        <w:rPr>
          <w:rFonts w:ascii="Times New Roman" w:hAnsi="Times New Roman" w:cs="Times New Roman"/>
        </w:rPr>
        <w:t xml:space="preserve"> </w:t>
      </w:r>
      <w:r w:rsidR="00A05844" w:rsidRPr="005345F5">
        <w:rPr>
          <w:rFonts w:ascii="Times New Roman" w:hAnsi="Times New Roman" w:cs="Times New Roman"/>
          <w:bCs/>
        </w:rPr>
        <w:t>[Accessed 27 April 2020]</w:t>
      </w:r>
    </w:p>
    <w:p w14:paraId="5E3A9CE1" w14:textId="77777777" w:rsidR="00E60544" w:rsidRPr="005345F5" w:rsidRDefault="00E60544" w:rsidP="00F91322">
      <w:pPr>
        <w:pStyle w:val="ListParagraph"/>
        <w:numPr>
          <w:ilvl w:val="0"/>
          <w:numId w:val="5"/>
        </w:numPr>
        <w:rPr>
          <w:rFonts w:ascii="Times New Roman" w:hAnsi="Times New Roman" w:cs="Times New Roman"/>
        </w:rPr>
      </w:pPr>
      <w:r w:rsidRPr="005345F5">
        <w:rPr>
          <w:rFonts w:ascii="Times New Roman" w:eastAsia="Times New Roman" w:hAnsi="Times New Roman" w:cs="Times New Roman"/>
          <w:color w:val="000B3A"/>
          <w:shd w:val="clear" w:color="auto" w:fill="FFFFFF"/>
          <w:lang w:eastAsia="en-GB"/>
        </w:rPr>
        <w:t xml:space="preserve">Lisa Rosenbaum. Facing Covid-19 in Italy-Ethics, logistics and therapeutics on the Epidemic’s frontline. The New England journal of Medicine. March 18 2020. </w:t>
      </w:r>
    </w:p>
    <w:p w14:paraId="4FD26A80" w14:textId="16FE081B" w:rsidR="00E60544" w:rsidRPr="005345F5" w:rsidRDefault="00E60544" w:rsidP="00F91322">
      <w:pPr>
        <w:pStyle w:val="ListParagraph"/>
        <w:numPr>
          <w:ilvl w:val="0"/>
          <w:numId w:val="5"/>
        </w:numPr>
        <w:rPr>
          <w:rStyle w:val="Hyperlink"/>
          <w:rFonts w:ascii="Times New Roman" w:eastAsia="Times New Roman" w:hAnsi="Times New Roman" w:cs="Times New Roman"/>
          <w:color w:val="222222"/>
          <w:u w:val="none"/>
          <w:shd w:val="clear" w:color="auto" w:fill="FFFFFF"/>
        </w:rPr>
      </w:pPr>
      <w:proofErr w:type="spellStart"/>
      <w:r w:rsidRPr="005345F5">
        <w:rPr>
          <w:rFonts w:ascii="Times New Roman" w:eastAsia="Times New Roman" w:hAnsi="Times New Roman" w:cs="Times New Roman"/>
          <w:color w:val="000B3A"/>
          <w:shd w:val="clear" w:color="auto" w:fill="FFFFFF"/>
          <w:lang w:eastAsia="en-GB"/>
        </w:rPr>
        <w:t>Divya</w:t>
      </w:r>
      <w:proofErr w:type="spellEnd"/>
      <w:r w:rsidRPr="005345F5">
        <w:rPr>
          <w:rFonts w:ascii="Times New Roman" w:eastAsia="Times New Roman" w:hAnsi="Times New Roman" w:cs="Times New Roman"/>
          <w:color w:val="000B3A"/>
          <w:shd w:val="clear" w:color="auto" w:fill="FFFFFF"/>
          <w:lang w:eastAsia="en-GB"/>
        </w:rPr>
        <w:t xml:space="preserve"> </w:t>
      </w:r>
      <w:proofErr w:type="spellStart"/>
      <w:r w:rsidRPr="005345F5">
        <w:rPr>
          <w:rFonts w:ascii="Times New Roman" w:eastAsia="Times New Roman" w:hAnsi="Times New Roman" w:cs="Times New Roman"/>
          <w:color w:val="000B3A"/>
          <w:shd w:val="clear" w:color="auto" w:fill="FFFFFF"/>
          <w:lang w:eastAsia="en-GB"/>
        </w:rPr>
        <w:t>Rajagopal</w:t>
      </w:r>
      <w:proofErr w:type="spellEnd"/>
      <w:r w:rsidRPr="005345F5">
        <w:rPr>
          <w:rFonts w:ascii="Times New Roman" w:eastAsia="Times New Roman" w:hAnsi="Times New Roman" w:cs="Times New Roman"/>
          <w:color w:val="000B3A"/>
          <w:shd w:val="clear" w:color="auto" w:fill="FFFFFF"/>
          <w:lang w:eastAsia="en-GB"/>
        </w:rPr>
        <w:t>. DCGI to fast-track approval for Covid-19 drug, vaccine. The Economic times (Mumbai). 24 M</w:t>
      </w:r>
      <w:r w:rsidR="00A05844" w:rsidRPr="005345F5">
        <w:rPr>
          <w:rFonts w:ascii="Times New Roman" w:eastAsia="Times New Roman" w:hAnsi="Times New Roman" w:cs="Times New Roman"/>
          <w:color w:val="000B3A"/>
          <w:shd w:val="clear" w:color="auto" w:fill="FFFFFF"/>
          <w:lang w:eastAsia="en-GB"/>
        </w:rPr>
        <w:t xml:space="preserve">arch 2020. </w:t>
      </w:r>
      <w:r w:rsidRPr="005345F5">
        <w:rPr>
          <w:rFonts w:ascii="Times New Roman" w:eastAsia="Times New Roman" w:hAnsi="Times New Roman" w:cs="Times New Roman"/>
          <w:color w:val="000B3A"/>
          <w:shd w:val="clear" w:color="auto" w:fill="FFFFFF"/>
          <w:lang w:eastAsia="en-GB"/>
        </w:rPr>
        <w:t xml:space="preserve">Available at: </w:t>
      </w:r>
      <w:hyperlink r:id="rId17" w:history="1">
        <w:r w:rsidRPr="005345F5">
          <w:rPr>
            <w:rStyle w:val="Hyperlink"/>
            <w:rFonts w:ascii="Times New Roman" w:eastAsia="Times New Roman" w:hAnsi="Times New Roman" w:cs="Times New Roman"/>
            <w:u w:val="none"/>
            <w:shd w:val="clear" w:color="auto" w:fill="FFFFFF"/>
            <w:lang w:eastAsia="en-GB"/>
          </w:rPr>
          <w:t>https://economictimes.indiatimes.com/industry/healthcare/biotech/healthcare/dcgi-to-fast-track-approval-for-covid-19-drug-vaccine/articleshow/74764495.cms?from=mdr</w:t>
        </w:r>
      </w:hyperlink>
      <w:r w:rsidR="00A05844" w:rsidRPr="005345F5">
        <w:rPr>
          <w:rStyle w:val="Hyperlink"/>
          <w:rFonts w:ascii="Times New Roman" w:eastAsia="Times New Roman" w:hAnsi="Times New Roman" w:cs="Times New Roman"/>
          <w:u w:val="none"/>
          <w:shd w:val="clear" w:color="auto" w:fill="FFFFFF"/>
          <w:lang w:eastAsia="en-GB"/>
        </w:rPr>
        <w:t xml:space="preserve"> </w:t>
      </w:r>
      <w:r w:rsidR="00A05844" w:rsidRPr="005345F5">
        <w:rPr>
          <w:rFonts w:ascii="Times New Roman" w:eastAsia="Times New Roman" w:hAnsi="Times New Roman" w:cs="Times New Roman"/>
          <w:color w:val="000B3A"/>
          <w:shd w:val="clear" w:color="auto" w:fill="FFFFFF"/>
          <w:lang w:eastAsia="en-GB"/>
        </w:rPr>
        <w:t>[Accessed 26 April 2020]</w:t>
      </w:r>
    </w:p>
    <w:p w14:paraId="68419460" w14:textId="36E61984" w:rsidR="00E60544" w:rsidRPr="005345F5" w:rsidRDefault="00E60544" w:rsidP="00F91322">
      <w:pPr>
        <w:pStyle w:val="ListParagraph"/>
        <w:numPr>
          <w:ilvl w:val="0"/>
          <w:numId w:val="5"/>
        </w:numPr>
        <w:rPr>
          <w:rStyle w:val="Hyperlink"/>
          <w:rFonts w:ascii="Times New Roman" w:eastAsia="Times New Roman" w:hAnsi="Times New Roman" w:cs="Times New Roman"/>
          <w:color w:val="222222"/>
          <w:u w:val="none"/>
          <w:shd w:val="clear" w:color="auto" w:fill="FFFFFF"/>
        </w:rPr>
      </w:pPr>
      <w:r w:rsidRPr="005345F5">
        <w:rPr>
          <w:rFonts w:ascii="Times New Roman" w:eastAsia="Times New Roman" w:hAnsi="Times New Roman" w:cs="Times New Roman"/>
          <w:color w:val="000B3A"/>
          <w:shd w:val="clear" w:color="auto" w:fill="FFFFFF"/>
          <w:lang w:eastAsia="en-GB"/>
        </w:rPr>
        <w:t xml:space="preserve">Milan Sharma. </w:t>
      </w:r>
      <w:r w:rsidRPr="005345F5">
        <w:rPr>
          <w:rFonts w:ascii="Times New Roman" w:eastAsia="Times New Roman" w:hAnsi="Times New Roman" w:cs="Times New Roman"/>
          <w:bCs/>
          <w:color w:val="000B3A"/>
          <w:shd w:val="clear" w:color="auto" w:fill="FFFFFF"/>
          <w:lang w:eastAsia="en-GB"/>
        </w:rPr>
        <w:t xml:space="preserve">Don't use hydroxychloroquine without prescription: Govt after people panic-buy 'miracle' cure to Covid-19. India Today (New Delhi). 25 March 2020. Available at: </w:t>
      </w:r>
      <w:hyperlink r:id="rId18" w:history="1">
        <w:r w:rsidRPr="005345F5">
          <w:rPr>
            <w:rStyle w:val="Hyperlink"/>
            <w:rFonts w:ascii="Times New Roman" w:eastAsia="Times New Roman" w:hAnsi="Times New Roman" w:cs="Times New Roman"/>
            <w:bCs/>
            <w:u w:val="none"/>
            <w:shd w:val="clear" w:color="auto" w:fill="FFFFFF"/>
            <w:lang w:eastAsia="en-GB"/>
          </w:rPr>
          <w:t>https://www.indiatoday.in/india/story/don-t-use-hydroxychloroquine-without-prescription-it-has-side-effects-govt-warns-after-people-panic-buy-miracle-cure-to-covid-19-1659669-2020-03-25</w:t>
        </w:r>
      </w:hyperlink>
    </w:p>
    <w:p w14:paraId="47ED9FAC" w14:textId="77777777" w:rsidR="00E60544" w:rsidRPr="005345F5" w:rsidRDefault="00E60544" w:rsidP="00F91322">
      <w:pPr>
        <w:pStyle w:val="ListParagraph"/>
        <w:numPr>
          <w:ilvl w:val="0"/>
          <w:numId w:val="5"/>
        </w:numPr>
        <w:rPr>
          <w:rStyle w:val="Hyperlink"/>
          <w:rFonts w:ascii="Times New Roman" w:hAnsi="Times New Roman" w:cs="Times New Roman"/>
          <w:color w:val="000000" w:themeColor="text1"/>
          <w:u w:val="none"/>
          <w:lang w:val="en-US"/>
        </w:rPr>
      </w:pPr>
      <w:r w:rsidRPr="005345F5">
        <w:rPr>
          <w:rFonts w:ascii="Times New Roman" w:hAnsi="Times New Roman" w:cs="Times New Roman"/>
          <w:lang w:val="en-US"/>
        </w:rPr>
        <w:t xml:space="preserve">Government of India. MOHFW. Essential services during COVID-19 updated. Available at:  </w:t>
      </w:r>
      <w:hyperlink r:id="rId19" w:history="1">
        <w:r w:rsidRPr="005345F5">
          <w:rPr>
            <w:rStyle w:val="Hyperlink"/>
            <w:rFonts w:ascii="Times New Roman" w:hAnsi="Times New Roman" w:cs="Times New Roman"/>
            <w:u w:val="none"/>
            <w:lang w:val="en-US"/>
          </w:rPr>
          <w:t>https://www.mohfw.gov.in/pdf/EssentialservicesduringCOVID19updated0411201.pdf</w:t>
        </w:r>
      </w:hyperlink>
      <w:r w:rsidRPr="005345F5">
        <w:rPr>
          <w:rStyle w:val="Hyperlink"/>
          <w:rFonts w:ascii="Times New Roman" w:hAnsi="Times New Roman" w:cs="Times New Roman"/>
          <w:u w:val="none"/>
          <w:lang w:val="en-US"/>
        </w:rPr>
        <w:t xml:space="preserve"> </w:t>
      </w:r>
      <w:r w:rsidRPr="005345F5">
        <w:rPr>
          <w:rStyle w:val="Hyperlink"/>
          <w:rFonts w:ascii="Times New Roman" w:hAnsi="Times New Roman" w:cs="Times New Roman"/>
          <w:color w:val="000000" w:themeColor="text1"/>
          <w:u w:val="none"/>
          <w:lang w:val="en-US"/>
        </w:rPr>
        <w:t>[Accessed on 26 April 2020]</w:t>
      </w:r>
    </w:p>
    <w:p w14:paraId="33290690" w14:textId="11B9432A" w:rsidR="00E60544" w:rsidRPr="005345F5" w:rsidRDefault="00E60544" w:rsidP="00F91322">
      <w:pPr>
        <w:pStyle w:val="ListParagraph"/>
        <w:numPr>
          <w:ilvl w:val="0"/>
          <w:numId w:val="5"/>
        </w:numPr>
        <w:rPr>
          <w:rFonts w:ascii="Times New Roman" w:eastAsia="Times New Roman" w:hAnsi="Times New Roman" w:cs="Times New Roman"/>
          <w:color w:val="222222"/>
          <w:shd w:val="clear" w:color="auto" w:fill="FFFFFF"/>
        </w:rPr>
      </w:pPr>
      <w:proofErr w:type="spellStart"/>
      <w:r w:rsidRPr="005345F5">
        <w:rPr>
          <w:rFonts w:ascii="Times New Roman" w:hAnsi="Times New Roman" w:cs="Times New Roman"/>
          <w:lang w:val="en-US"/>
        </w:rPr>
        <w:t>Jyothi</w:t>
      </w:r>
      <w:proofErr w:type="spellEnd"/>
      <w:r w:rsidRPr="005345F5">
        <w:rPr>
          <w:rFonts w:ascii="Times New Roman" w:hAnsi="Times New Roman" w:cs="Times New Roman"/>
          <w:lang w:val="en-US"/>
        </w:rPr>
        <w:t xml:space="preserve"> </w:t>
      </w:r>
      <w:proofErr w:type="spellStart"/>
      <w:r w:rsidRPr="005345F5">
        <w:rPr>
          <w:rFonts w:ascii="Times New Roman" w:hAnsi="Times New Roman" w:cs="Times New Roman"/>
          <w:lang w:val="en-US"/>
        </w:rPr>
        <w:t>Shelar</w:t>
      </w:r>
      <w:proofErr w:type="spellEnd"/>
      <w:r w:rsidRPr="005345F5">
        <w:rPr>
          <w:rFonts w:ascii="Times New Roman" w:hAnsi="Times New Roman" w:cs="Times New Roman"/>
          <w:lang w:val="en-US"/>
        </w:rPr>
        <w:t xml:space="preserve">. </w:t>
      </w:r>
      <w:r w:rsidRPr="005345F5">
        <w:rPr>
          <w:rFonts w:ascii="Times New Roman" w:hAnsi="Times New Roman" w:cs="Times New Roman"/>
        </w:rPr>
        <w:t xml:space="preserve">Coronavirus | Non-COVID-19 patients find care out of reach at Mumbai hospitals. The Hindu (Mumbai). 26 April 2020. Available at: </w:t>
      </w:r>
      <w:hyperlink r:id="rId20" w:history="1">
        <w:r w:rsidRPr="005345F5">
          <w:rPr>
            <w:rStyle w:val="Hyperlink"/>
            <w:rFonts w:ascii="Times New Roman" w:hAnsi="Times New Roman" w:cs="Times New Roman"/>
            <w:u w:val="none"/>
          </w:rPr>
          <w:t>https://www.thehindu.com/news/cities/mumbai/non-covid-19-patients-find-care-out-of-reach-at-mumbai-hospitals/article31434464.ece</w:t>
        </w:r>
      </w:hyperlink>
      <w:r w:rsidR="00A05844" w:rsidRPr="005345F5">
        <w:rPr>
          <w:rFonts w:ascii="Times New Roman" w:hAnsi="Times New Roman" w:cs="Times New Roman"/>
        </w:rPr>
        <w:t xml:space="preserve"> [Accessed 28 April 2020]</w:t>
      </w:r>
    </w:p>
    <w:p w14:paraId="0DED2AB8" w14:textId="77777777" w:rsidR="00E60544" w:rsidRPr="005345F5" w:rsidRDefault="00E60544" w:rsidP="00F91322">
      <w:pPr>
        <w:pStyle w:val="ListParagraph"/>
        <w:numPr>
          <w:ilvl w:val="0"/>
          <w:numId w:val="5"/>
        </w:numPr>
        <w:rPr>
          <w:rStyle w:val="Hyperlink"/>
          <w:rFonts w:ascii="Times New Roman" w:hAnsi="Times New Roman" w:cs="Times New Roman"/>
          <w:color w:val="auto"/>
          <w:u w:val="none"/>
        </w:rPr>
      </w:pPr>
      <w:r w:rsidRPr="005345F5">
        <w:rPr>
          <w:rFonts w:ascii="Times New Roman" w:hAnsi="Times New Roman" w:cs="Times New Roman"/>
          <w:bCs/>
          <w:color w:val="000000" w:themeColor="text1"/>
        </w:rPr>
        <w:t xml:space="preserve">Coronavirus: US faced with protests amid pressure to reopen. BBC News. 20 April 2020. Available at: </w:t>
      </w:r>
      <w:r w:rsidRPr="005345F5">
        <w:rPr>
          <w:rFonts w:ascii="Times New Roman" w:hAnsi="Times New Roman" w:cs="Times New Roman"/>
          <w:color w:val="000000" w:themeColor="text1"/>
          <w:lang w:val="en-US"/>
        </w:rPr>
        <w:t xml:space="preserve"> </w:t>
      </w:r>
      <w:hyperlink r:id="rId21" w:history="1">
        <w:r w:rsidRPr="005345F5">
          <w:rPr>
            <w:rStyle w:val="Hyperlink"/>
            <w:rFonts w:ascii="Times New Roman" w:hAnsi="Times New Roman" w:cs="Times New Roman"/>
            <w:color w:val="000000" w:themeColor="text1"/>
            <w:u w:val="none"/>
            <w:lang w:val="en-US"/>
          </w:rPr>
          <w:t>https://www.bbc.com/news/world-us-canada-52348288</w:t>
        </w:r>
      </w:hyperlink>
      <w:r w:rsidRPr="005345F5">
        <w:rPr>
          <w:rStyle w:val="Hyperlink"/>
          <w:rFonts w:ascii="Times New Roman" w:hAnsi="Times New Roman" w:cs="Times New Roman"/>
          <w:color w:val="000000" w:themeColor="text1"/>
          <w:u w:val="none"/>
          <w:lang w:val="en-US"/>
        </w:rPr>
        <w:t xml:space="preserve"> [Accessed on 26 April 2020]</w:t>
      </w:r>
    </w:p>
    <w:p w14:paraId="338B0BC2" w14:textId="77777777" w:rsidR="00E60544" w:rsidRPr="005345F5" w:rsidRDefault="00E60544" w:rsidP="00F91322">
      <w:pPr>
        <w:pStyle w:val="ListParagraph"/>
        <w:numPr>
          <w:ilvl w:val="0"/>
          <w:numId w:val="5"/>
        </w:numPr>
        <w:rPr>
          <w:rFonts w:ascii="Times New Roman" w:eastAsia="Times New Roman" w:hAnsi="Times New Roman" w:cs="Times New Roman"/>
          <w:lang w:eastAsia="en-GB"/>
        </w:rPr>
      </w:pPr>
      <w:proofErr w:type="spellStart"/>
      <w:r w:rsidRPr="005345F5">
        <w:rPr>
          <w:rFonts w:ascii="Times New Roman" w:eastAsia="Times New Roman" w:hAnsi="Times New Roman" w:cs="Times New Roman"/>
          <w:color w:val="222222"/>
          <w:shd w:val="clear" w:color="auto" w:fill="FFFFFF"/>
          <w:lang w:eastAsia="en-GB"/>
        </w:rPr>
        <w:t>Hawryluck</w:t>
      </w:r>
      <w:proofErr w:type="spellEnd"/>
      <w:r w:rsidRPr="005345F5">
        <w:rPr>
          <w:rFonts w:ascii="Times New Roman" w:eastAsia="Times New Roman" w:hAnsi="Times New Roman" w:cs="Times New Roman"/>
          <w:color w:val="222222"/>
          <w:shd w:val="clear" w:color="auto" w:fill="FFFFFF"/>
          <w:lang w:eastAsia="en-GB"/>
        </w:rPr>
        <w:t xml:space="preserve"> L, Gold WL, Robinson S, </w:t>
      </w:r>
      <w:proofErr w:type="spellStart"/>
      <w:r w:rsidRPr="005345F5">
        <w:rPr>
          <w:rFonts w:ascii="Times New Roman" w:eastAsia="Times New Roman" w:hAnsi="Times New Roman" w:cs="Times New Roman"/>
          <w:color w:val="222222"/>
          <w:shd w:val="clear" w:color="auto" w:fill="FFFFFF"/>
          <w:lang w:eastAsia="en-GB"/>
        </w:rPr>
        <w:t>Pogorski</w:t>
      </w:r>
      <w:proofErr w:type="spellEnd"/>
      <w:r w:rsidRPr="005345F5">
        <w:rPr>
          <w:rFonts w:ascii="Times New Roman" w:eastAsia="Times New Roman" w:hAnsi="Times New Roman" w:cs="Times New Roman"/>
          <w:color w:val="222222"/>
          <w:shd w:val="clear" w:color="auto" w:fill="FFFFFF"/>
          <w:lang w:eastAsia="en-GB"/>
        </w:rPr>
        <w:t xml:space="preserve"> S, </w:t>
      </w:r>
      <w:proofErr w:type="spellStart"/>
      <w:r w:rsidRPr="005345F5">
        <w:rPr>
          <w:rFonts w:ascii="Times New Roman" w:eastAsia="Times New Roman" w:hAnsi="Times New Roman" w:cs="Times New Roman"/>
          <w:color w:val="222222"/>
          <w:shd w:val="clear" w:color="auto" w:fill="FFFFFF"/>
          <w:lang w:eastAsia="en-GB"/>
        </w:rPr>
        <w:t>Galea</w:t>
      </w:r>
      <w:proofErr w:type="spellEnd"/>
      <w:r w:rsidRPr="005345F5">
        <w:rPr>
          <w:rFonts w:ascii="Times New Roman" w:eastAsia="Times New Roman" w:hAnsi="Times New Roman" w:cs="Times New Roman"/>
          <w:color w:val="222222"/>
          <w:shd w:val="clear" w:color="auto" w:fill="FFFFFF"/>
          <w:lang w:eastAsia="en-GB"/>
        </w:rPr>
        <w:t xml:space="preserve"> S, </w:t>
      </w:r>
      <w:proofErr w:type="spellStart"/>
      <w:r w:rsidRPr="005345F5">
        <w:rPr>
          <w:rFonts w:ascii="Times New Roman" w:eastAsia="Times New Roman" w:hAnsi="Times New Roman" w:cs="Times New Roman"/>
          <w:color w:val="222222"/>
          <w:shd w:val="clear" w:color="auto" w:fill="FFFFFF"/>
          <w:lang w:eastAsia="en-GB"/>
        </w:rPr>
        <w:t>Styra</w:t>
      </w:r>
      <w:proofErr w:type="spellEnd"/>
      <w:r w:rsidRPr="005345F5">
        <w:rPr>
          <w:rFonts w:ascii="Times New Roman" w:eastAsia="Times New Roman" w:hAnsi="Times New Roman" w:cs="Times New Roman"/>
          <w:color w:val="222222"/>
          <w:shd w:val="clear" w:color="auto" w:fill="FFFFFF"/>
          <w:lang w:eastAsia="en-GB"/>
        </w:rPr>
        <w:t xml:space="preserve"> R. SARS control and psychological effects of quarantine, Toronto, Canada. Emerging Infectious Diseases. 2004 Jul</w:t>
      </w:r>
      <w:proofErr w:type="gramStart"/>
      <w:r w:rsidRPr="005345F5">
        <w:rPr>
          <w:rFonts w:ascii="Times New Roman" w:eastAsia="Times New Roman" w:hAnsi="Times New Roman" w:cs="Times New Roman"/>
          <w:color w:val="222222"/>
          <w:shd w:val="clear" w:color="auto" w:fill="FFFFFF"/>
          <w:lang w:eastAsia="en-GB"/>
        </w:rPr>
        <w:t>;10</w:t>
      </w:r>
      <w:proofErr w:type="gramEnd"/>
      <w:r w:rsidRPr="005345F5">
        <w:rPr>
          <w:rFonts w:ascii="Times New Roman" w:eastAsia="Times New Roman" w:hAnsi="Times New Roman" w:cs="Times New Roman"/>
          <w:color w:val="222222"/>
          <w:shd w:val="clear" w:color="auto" w:fill="FFFFFF"/>
          <w:lang w:eastAsia="en-GB"/>
        </w:rPr>
        <w:t>(7):1206.</w:t>
      </w:r>
    </w:p>
    <w:p w14:paraId="1B581E87" w14:textId="70B59EB5" w:rsidR="00E60544" w:rsidRPr="005345F5" w:rsidRDefault="00E60544" w:rsidP="00F91322">
      <w:pPr>
        <w:pStyle w:val="ListParagraph"/>
        <w:numPr>
          <w:ilvl w:val="0"/>
          <w:numId w:val="5"/>
        </w:numPr>
        <w:rPr>
          <w:rFonts w:ascii="Times New Roman" w:eastAsia="Times New Roman" w:hAnsi="Times New Roman" w:cs="Times New Roman"/>
          <w:color w:val="222222"/>
          <w:shd w:val="clear" w:color="auto" w:fill="FFFFFF"/>
          <w:lang w:eastAsia="en-GB"/>
        </w:rPr>
      </w:pPr>
      <w:proofErr w:type="spellStart"/>
      <w:r w:rsidRPr="005345F5">
        <w:rPr>
          <w:rFonts w:ascii="Times New Roman" w:eastAsia="Times New Roman" w:hAnsi="Times New Roman" w:cs="Times New Roman"/>
          <w:color w:val="222222"/>
          <w:shd w:val="clear" w:color="auto" w:fill="FFFFFF"/>
          <w:lang w:eastAsia="en-GB"/>
        </w:rPr>
        <w:t>Evangiline</w:t>
      </w:r>
      <w:proofErr w:type="spellEnd"/>
      <w:r w:rsidRPr="005345F5">
        <w:rPr>
          <w:rFonts w:ascii="Times New Roman" w:eastAsia="Times New Roman" w:hAnsi="Times New Roman" w:cs="Times New Roman"/>
          <w:color w:val="222222"/>
          <w:shd w:val="clear" w:color="auto" w:fill="FFFFFF"/>
          <w:lang w:eastAsia="en-GB"/>
        </w:rPr>
        <w:t xml:space="preserve"> Elsa. Coronavirus lockdown: 12-year-old Indian migrant worker walks 100 km, dies just 11km away from home. Gulf news (Asia). 21 April 2020. Available at: </w:t>
      </w:r>
      <w:hyperlink r:id="rId22" w:history="1">
        <w:r w:rsidRPr="005345F5">
          <w:rPr>
            <w:rStyle w:val="Hyperlink"/>
            <w:rFonts w:ascii="Times New Roman" w:eastAsia="Times New Roman" w:hAnsi="Times New Roman" w:cs="Times New Roman"/>
            <w:u w:val="none"/>
            <w:shd w:val="clear" w:color="auto" w:fill="FFFFFF"/>
            <w:lang w:eastAsia="en-GB"/>
          </w:rPr>
          <w:t>https://gulfnews.com/world/asia/india/coronavirus-lockdown-12-year-old-indian-migrant-worker-walks-100-km-dies-just-11km-away-from-home-1.1587462168019</w:t>
        </w:r>
      </w:hyperlink>
      <w:r w:rsidR="00A05844" w:rsidRPr="005345F5">
        <w:rPr>
          <w:rFonts w:ascii="Times New Roman" w:eastAsia="Times New Roman" w:hAnsi="Times New Roman" w:cs="Times New Roman"/>
          <w:color w:val="222222"/>
          <w:shd w:val="clear" w:color="auto" w:fill="FFFFFF"/>
          <w:lang w:eastAsia="en-GB"/>
        </w:rPr>
        <w:t xml:space="preserve"> [Accessed</w:t>
      </w:r>
      <w:r w:rsidRPr="005345F5">
        <w:rPr>
          <w:rFonts w:ascii="Times New Roman" w:eastAsia="Times New Roman" w:hAnsi="Times New Roman" w:cs="Times New Roman"/>
          <w:color w:val="222222"/>
          <w:shd w:val="clear" w:color="auto" w:fill="FFFFFF"/>
          <w:lang w:eastAsia="en-GB"/>
        </w:rPr>
        <w:t xml:space="preserve"> 27 April 2020].</w:t>
      </w:r>
    </w:p>
    <w:p w14:paraId="20BB5536" w14:textId="50666AC2" w:rsidR="00E60544" w:rsidRPr="005345F5" w:rsidRDefault="00E60544" w:rsidP="00F91322">
      <w:pPr>
        <w:pStyle w:val="ListParagraph"/>
        <w:numPr>
          <w:ilvl w:val="0"/>
          <w:numId w:val="5"/>
        </w:numPr>
        <w:rPr>
          <w:rFonts w:ascii="Times New Roman" w:eastAsia="Times New Roman" w:hAnsi="Times New Roman" w:cs="Times New Roman"/>
          <w:color w:val="222222"/>
          <w:shd w:val="clear" w:color="auto" w:fill="FFFFFF"/>
        </w:rPr>
      </w:pPr>
      <w:r w:rsidRPr="005345F5">
        <w:rPr>
          <w:rFonts w:ascii="Times New Roman" w:eastAsia="Times New Roman" w:hAnsi="Times New Roman" w:cs="Times New Roman"/>
          <w:bCs/>
          <w:color w:val="222222"/>
          <w:shd w:val="clear" w:color="auto" w:fill="FFFFFF"/>
          <w:lang w:eastAsia="en-GB"/>
        </w:rPr>
        <w:t>Coronavirus: India home quarantine families face discrimination.</w:t>
      </w:r>
      <w:r w:rsidRPr="005345F5">
        <w:rPr>
          <w:rFonts w:ascii="Times New Roman" w:eastAsia="Times New Roman" w:hAnsi="Times New Roman" w:cs="Times New Roman"/>
          <w:color w:val="222222"/>
          <w:shd w:val="clear" w:color="auto" w:fill="FFFFFF"/>
          <w:lang w:eastAsia="en-GB"/>
        </w:rPr>
        <w:t xml:space="preserve"> BBC news (Asia). 8 April 2020. Available at: </w:t>
      </w:r>
      <w:hyperlink r:id="rId23" w:history="1">
        <w:r w:rsidRPr="005345F5">
          <w:rPr>
            <w:rStyle w:val="Hyperlink"/>
            <w:rFonts w:ascii="Times New Roman" w:eastAsia="Times New Roman" w:hAnsi="Times New Roman" w:cs="Times New Roman"/>
            <w:u w:val="none"/>
            <w:shd w:val="clear" w:color="auto" w:fill="FFFFFF"/>
            <w:lang w:eastAsia="en-GB"/>
          </w:rPr>
          <w:t>https://www.bbc.com/news/world-asia-india-52201706</w:t>
        </w:r>
      </w:hyperlink>
      <w:r w:rsidR="00A05844" w:rsidRPr="005345F5">
        <w:rPr>
          <w:rFonts w:ascii="Times New Roman" w:eastAsia="Times New Roman" w:hAnsi="Times New Roman" w:cs="Times New Roman"/>
          <w:color w:val="222222"/>
          <w:shd w:val="clear" w:color="auto" w:fill="FFFFFF"/>
          <w:lang w:eastAsia="en-GB"/>
        </w:rPr>
        <w:t>. [Accessed</w:t>
      </w:r>
      <w:r w:rsidRPr="005345F5">
        <w:rPr>
          <w:rFonts w:ascii="Times New Roman" w:eastAsia="Times New Roman" w:hAnsi="Times New Roman" w:cs="Times New Roman"/>
          <w:color w:val="222222"/>
          <w:shd w:val="clear" w:color="auto" w:fill="FFFFFF"/>
          <w:lang w:eastAsia="en-GB"/>
        </w:rPr>
        <w:t xml:space="preserve"> 26 April 2020].</w:t>
      </w:r>
    </w:p>
    <w:p w14:paraId="53C254D0" w14:textId="0557677B" w:rsidR="00E60544" w:rsidRPr="005345F5" w:rsidRDefault="00E60544" w:rsidP="00F91322">
      <w:pPr>
        <w:pStyle w:val="ListParagraph"/>
        <w:numPr>
          <w:ilvl w:val="0"/>
          <w:numId w:val="5"/>
        </w:numPr>
        <w:rPr>
          <w:rFonts w:ascii="Times New Roman" w:hAnsi="Times New Roman" w:cs="Times New Roman"/>
        </w:rPr>
      </w:pPr>
      <w:r w:rsidRPr="005345F5">
        <w:rPr>
          <w:rFonts w:ascii="Times New Roman" w:hAnsi="Times New Roman" w:cs="Times New Roman"/>
        </w:rPr>
        <w:lastRenderedPageBreak/>
        <w:t xml:space="preserve">India biggest producer of ‘game-changer’ hydroxychloroquine drug; has enough capacity. The Hindu (National). 2020 April 07. Available from: </w:t>
      </w:r>
      <w:hyperlink r:id="rId24" w:history="1">
        <w:r w:rsidRPr="005345F5">
          <w:rPr>
            <w:rStyle w:val="Hyperlink"/>
            <w:rFonts w:ascii="Times New Roman" w:hAnsi="Times New Roman" w:cs="Times New Roman"/>
            <w:u w:val="none"/>
          </w:rPr>
          <w:t>https://www.thehindu.com/news/national/india-biggest-producer-of-game-changer-hydroxychloroquine-drug-has-enough-capacity/article31281809.ece</w:t>
        </w:r>
      </w:hyperlink>
      <w:r w:rsidRPr="005345F5">
        <w:rPr>
          <w:rFonts w:ascii="Times New Roman" w:hAnsi="Times New Roman" w:cs="Times New Roman"/>
        </w:rPr>
        <w:t xml:space="preserve"> </w:t>
      </w:r>
      <w:r w:rsidR="00A05844" w:rsidRPr="005345F5">
        <w:rPr>
          <w:rFonts w:ascii="Times New Roman" w:hAnsi="Times New Roman" w:cs="Times New Roman"/>
        </w:rPr>
        <w:t>[Accessed</w:t>
      </w:r>
      <w:r w:rsidRPr="005345F5">
        <w:rPr>
          <w:rFonts w:ascii="Times New Roman" w:hAnsi="Times New Roman" w:cs="Times New Roman"/>
        </w:rPr>
        <w:t xml:space="preserve"> 25 April 2020]</w:t>
      </w:r>
    </w:p>
    <w:p w14:paraId="1F1BEB52" w14:textId="25FC70DD" w:rsidR="00E60544" w:rsidRPr="005345F5" w:rsidRDefault="00E60544" w:rsidP="00F91322">
      <w:pPr>
        <w:pStyle w:val="ListParagraph"/>
        <w:numPr>
          <w:ilvl w:val="0"/>
          <w:numId w:val="5"/>
        </w:numPr>
        <w:rPr>
          <w:rFonts w:ascii="Times New Roman" w:hAnsi="Times New Roman" w:cs="Times New Roman"/>
        </w:rPr>
      </w:pPr>
      <w:r w:rsidRPr="005345F5">
        <w:rPr>
          <w:rFonts w:ascii="Times New Roman" w:hAnsi="Times New Roman" w:cs="Times New Roman"/>
          <w:lang w:val="en-US"/>
        </w:rPr>
        <w:t xml:space="preserve">Camilla Hodgson. Exports banned blocked signed contracts of PPE, MPs told. Financial Times (London) 2020 April 24. Available from: </w:t>
      </w:r>
      <w:hyperlink r:id="rId25" w:history="1">
        <w:r w:rsidRPr="005345F5">
          <w:rPr>
            <w:rStyle w:val="Hyperlink"/>
            <w:rFonts w:ascii="Times New Roman" w:hAnsi="Times New Roman" w:cs="Times New Roman"/>
            <w:u w:val="none"/>
            <w:lang w:val="en-US"/>
          </w:rPr>
          <w:t>https://www.ft.com/content/8c0a29fc-a523-4901-a190-fe5a2dcc8faa</w:t>
        </w:r>
      </w:hyperlink>
      <w:r w:rsidRPr="005345F5">
        <w:rPr>
          <w:rFonts w:ascii="Times New Roman" w:hAnsi="Times New Roman" w:cs="Times New Roman"/>
          <w:lang w:val="en-US"/>
        </w:rPr>
        <w:t xml:space="preserve"> </w:t>
      </w:r>
      <w:r w:rsidR="00A05844" w:rsidRPr="005345F5">
        <w:rPr>
          <w:rFonts w:ascii="Times New Roman" w:hAnsi="Times New Roman" w:cs="Times New Roman"/>
          <w:lang w:val="en-US"/>
        </w:rPr>
        <w:t xml:space="preserve">[Accessed </w:t>
      </w:r>
      <w:r w:rsidRPr="005345F5">
        <w:rPr>
          <w:rFonts w:ascii="Times New Roman" w:hAnsi="Times New Roman" w:cs="Times New Roman"/>
          <w:lang w:val="en-US"/>
        </w:rPr>
        <w:t>28 April 2020]</w:t>
      </w:r>
    </w:p>
    <w:p w14:paraId="55730D05" w14:textId="77777777" w:rsidR="005D581E" w:rsidRPr="00F91322" w:rsidRDefault="005D581E" w:rsidP="00F91322">
      <w:pPr>
        <w:contextualSpacing/>
        <w:rPr>
          <w:rFonts w:ascii="Times New Roman" w:hAnsi="Times New Roman" w:cs="Times New Roman"/>
          <w:lang w:val="en-US"/>
        </w:rPr>
      </w:pPr>
    </w:p>
    <w:p w14:paraId="39C75E92" w14:textId="49E3465C" w:rsidR="00454666" w:rsidRPr="00F91322" w:rsidRDefault="00CF498F" w:rsidP="00F91322">
      <w:pPr>
        <w:contextualSpacing/>
        <w:rPr>
          <w:rFonts w:ascii="Times New Roman" w:hAnsi="Times New Roman" w:cs="Times New Roman"/>
          <w:lang w:val="en-US"/>
        </w:rPr>
      </w:pPr>
      <w:r w:rsidRPr="00F91322">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2F0F014D" wp14:editId="6DB1C48E">
                <wp:simplePos x="0" y="0"/>
                <wp:positionH relativeFrom="column">
                  <wp:posOffset>0</wp:posOffset>
                </wp:positionH>
                <wp:positionV relativeFrom="paragraph">
                  <wp:posOffset>317500</wp:posOffset>
                </wp:positionV>
                <wp:extent cx="5829300" cy="2741295"/>
                <wp:effectExtent l="0" t="0" r="0" b="1905"/>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2741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9D09E7" w14:textId="77777777" w:rsidR="00CF498F" w:rsidRPr="005345F5" w:rsidRDefault="00CF498F" w:rsidP="00CF498F">
                            <w:pPr>
                              <w:jc w:val="both"/>
                              <w:rPr>
                                <w:rFonts w:ascii="Times New Roman" w:hAnsi="Times New Roman" w:cs="Times New Roman"/>
                                <w:b/>
                                <w:lang w:val="en-US"/>
                              </w:rPr>
                            </w:pPr>
                            <w:r w:rsidRPr="005345F5">
                              <w:rPr>
                                <w:rFonts w:ascii="Times New Roman" w:hAnsi="Times New Roman" w:cs="Times New Roman"/>
                                <w:b/>
                                <w:lang w:val="en-US"/>
                              </w:rPr>
                              <w:t>Summary Box:</w:t>
                            </w:r>
                          </w:p>
                          <w:p w14:paraId="4691CE5D" w14:textId="77777777" w:rsidR="00CF498F" w:rsidRPr="005345F5" w:rsidRDefault="00CF498F" w:rsidP="00CF498F">
                            <w:pPr>
                              <w:pStyle w:val="ListParagraph"/>
                              <w:numPr>
                                <w:ilvl w:val="0"/>
                                <w:numId w:val="7"/>
                              </w:numPr>
                              <w:ind w:left="360"/>
                              <w:jc w:val="both"/>
                              <w:rPr>
                                <w:rFonts w:ascii="Times New Roman" w:hAnsi="Times New Roman" w:cs="Times New Roman"/>
                              </w:rPr>
                            </w:pPr>
                            <w:r w:rsidRPr="005345F5">
                              <w:rPr>
                                <w:rFonts w:ascii="Times New Roman" w:hAnsi="Times New Roman" w:cs="Times New Roman"/>
                              </w:rPr>
                              <w:t>Response and mitigation strategies to contain the COVID-19 spread have posed enormous challenges in ethical considerations and the unprecedented crisis has impelled governments to take tough decisions keeping one ethical consideration over the other.</w:t>
                            </w:r>
                          </w:p>
                          <w:p w14:paraId="62A6B1E8" w14:textId="77777777" w:rsidR="00CF498F" w:rsidRPr="005345F5" w:rsidRDefault="00CF498F" w:rsidP="00CF498F">
                            <w:pPr>
                              <w:pStyle w:val="ListParagraph"/>
                              <w:numPr>
                                <w:ilvl w:val="0"/>
                                <w:numId w:val="7"/>
                              </w:numPr>
                              <w:ind w:left="360"/>
                              <w:jc w:val="both"/>
                              <w:rPr>
                                <w:rFonts w:ascii="Times New Roman" w:hAnsi="Times New Roman" w:cs="Times New Roman"/>
                              </w:rPr>
                            </w:pPr>
                            <w:r w:rsidRPr="005345F5">
                              <w:rPr>
                                <w:rFonts w:ascii="Times New Roman" w:hAnsi="Times New Roman" w:cs="Times New Roman"/>
                              </w:rPr>
                              <w:t xml:space="preserve">The dilemmas aroused in the process are prominently witnessed in areas like obligations on Health Care Workers, equitable access to health care, development of vaccine/drug, balancing COVID and non-COVID health care, quarantine and individual rights, cross border restrictions, privacy </w:t>
                            </w:r>
                            <w:proofErr w:type="gramStart"/>
                            <w:r w:rsidRPr="005345F5">
                              <w:rPr>
                                <w:rFonts w:ascii="Times New Roman" w:hAnsi="Times New Roman" w:cs="Times New Roman"/>
                              </w:rPr>
                              <w:t>of an individual and international obligations</w:t>
                            </w:r>
                            <w:proofErr w:type="gramEnd"/>
                            <w:r w:rsidRPr="005345F5">
                              <w:rPr>
                                <w:rFonts w:ascii="Times New Roman" w:hAnsi="Times New Roman" w:cs="Times New Roman"/>
                              </w:rPr>
                              <w:t>.</w:t>
                            </w:r>
                          </w:p>
                          <w:p w14:paraId="3003EF3E" w14:textId="77777777" w:rsidR="00CF498F" w:rsidRPr="005345F5" w:rsidRDefault="00CF498F" w:rsidP="00CF498F">
                            <w:pPr>
                              <w:pStyle w:val="ListParagraph"/>
                              <w:numPr>
                                <w:ilvl w:val="0"/>
                                <w:numId w:val="7"/>
                              </w:numPr>
                              <w:ind w:left="360"/>
                              <w:jc w:val="both"/>
                              <w:rPr>
                                <w:rFonts w:ascii="Times New Roman" w:hAnsi="Times New Roman" w:cs="Times New Roman"/>
                              </w:rPr>
                            </w:pPr>
                            <w:r w:rsidRPr="005345F5">
                              <w:rPr>
                                <w:rFonts w:ascii="Times New Roman" w:hAnsi="Times New Roman" w:cs="Times New Roman"/>
                              </w:rPr>
                              <w:t>The strategic responses to curb pandemic has made us realise that individual rights are not absolute but could be differed under varied circumstances.</w:t>
                            </w:r>
                          </w:p>
                          <w:p w14:paraId="21FDEED3" w14:textId="77777777" w:rsidR="00CF498F" w:rsidRPr="005345F5" w:rsidRDefault="00CF498F" w:rsidP="00CF498F">
                            <w:pPr>
                              <w:pStyle w:val="ListParagraph"/>
                              <w:numPr>
                                <w:ilvl w:val="0"/>
                                <w:numId w:val="7"/>
                              </w:numPr>
                              <w:ind w:left="360"/>
                              <w:jc w:val="both"/>
                              <w:rPr>
                                <w:rFonts w:ascii="Times New Roman" w:hAnsi="Times New Roman" w:cs="Times New Roman"/>
                              </w:rPr>
                            </w:pPr>
                            <w:r w:rsidRPr="005345F5">
                              <w:rPr>
                                <w:rFonts w:ascii="Times New Roman" w:hAnsi="Times New Roman" w:cs="Times New Roman"/>
                              </w:rPr>
                              <w:t>Policy makers need to closely acknowledge the moral and ethical dimensions in pandemic planning process to make it more widely acceptable and in conformity to human values.</w:t>
                            </w:r>
                          </w:p>
                          <w:p w14:paraId="25BFCB34" w14:textId="77777777" w:rsidR="00CF498F" w:rsidRPr="005345F5" w:rsidRDefault="00CF498F" w:rsidP="00CF498F">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F0F014D" id="_x0000_t202" coordsize="21600,21600" o:spt="202" path="m,l,21600r21600,l21600,xe">
                <v:stroke joinstyle="miter"/>
                <v:path gradientshapeok="t" o:connecttype="rect"/>
              </v:shapetype>
              <v:shape id="Text Box 1" o:spid="_x0000_s1026" type="#_x0000_t202" style="position:absolute;margin-left:0;margin-top:25pt;width:459pt;height:215.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" filled="f" stroked="f">
                <v:textbox>
                  <w:txbxContent>
                    <w:p w14:paraId="7F9D09E7" w14:textId="77777777" w:rsidR="00CF498F" w:rsidRPr="005345F5" w:rsidRDefault="00CF498F" w:rsidP="00CF498F">
                      <w:pPr>
                        <w:jc w:val="both"/>
                        <w:rPr>
                          <w:rFonts w:ascii="Times New Roman" w:hAnsi="Times New Roman" w:cs="Times New Roman"/>
                          <w:b/>
                          <w:lang w:val="en-US"/>
                        </w:rPr>
                      </w:pPr>
                      <w:r w:rsidRPr="005345F5">
                        <w:rPr>
                          <w:rFonts w:ascii="Times New Roman" w:hAnsi="Times New Roman" w:cs="Times New Roman"/>
                          <w:b/>
                          <w:lang w:val="en-US"/>
                        </w:rPr>
                        <w:t>Summary Box:</w:t>
                      </w:r>
                    </w:p>
                    <w:p w14:paraId="4691CE5D" w14:textId="77777777" w:rsidR="00CF498F" w:rsidRPr="005345F5" w:rsidRDefault="00CF498F" w:rsidP="00CF498F">
                      <w:pPr>
                        <w:pStyle w:val="ListParagraph"/>
                        <w:numPr>
                          <w:ilvl w:val="0"/>
                          <w:numId w:val="7"/>
                        </w:numPr>
                        <w:ind w:left="360"/>
                        <w:jc w:val="both"/>
                        <w:rPr>
                          <w:rFonts w:ascii="Times New Roman" w:hAnsi="Times New Roman" w:cs="Times New Roman"/>
                        </w:rPr>
                      </w:pPr>
                      <w:r w:rsidRPr="005345F5">
                        <w:rPr>
                          <w:rFonts w:ascii="Times New Roman" w:hAnsi="Times New Roman" w:cs="Times New Roman"/>
                        </w:rPr>
                        <w:t>Response and mitigation strategies to contain the COVID-19 spread have posed enormous challenges in ethical considerations and the unprecedented crisis has impelled governments to take tough decisions keeping one ethical consideration over the other.</w:t>
                      </w:r>
                    </w:p>
                    <w:p w14:paraId="62A6B1E8" w14:textId="77777777" w:rsidR="00CF498F" w:rsidRPr="005345F5" w:rsidRDefault="00CF498F" w:rsidP="00CF498F">
                      <w:pPr>
                        <w:pStyle w:val="ListParagraph"/>
                        <w:numPr>
                          <w:ilvl w:val="0"/>
                          <w:numId w:val="7"/>
                        </w:numPr>
                        <w:ind w:left="360"/>
                        <w:jc w:val="both"/>
                        <w:rPr>
                          <w:rFonts w:ascii="Times New Roman" w:hAnsi="Times New Roman" w:cs="Times New Roman"/>
                        </w:rPr>
                      </w:pPr>
                      <w:r w:rsidRPr="005345F5">
                        <w:rPr>
                          <w:rFonts w:ascii="Times New Roman" w:hAnsi="Times New Roman" w:cs="Times New Roman"/>
                        </w:rPr>
                        <w:t>The dilemmas aroused in the process are prominently witnessed in areas like obligations on Health Care Workers, equitable access to health care, development of vaccine/drug, balancing COVID and non-COVID health care, quarantine and individual rights, cross border restrictions, privacy of an individual and international obligations.</w:t>
                      </w:r>
                    </w:p>
                    <w:p w14:paraId="3003EF3E" w14:textId="77777777" w:rsidR="00CF498F" w:rsidRPr="005345F5" w:rsidRDefault="00CF498F" w:rsidP="00CF498F">
                      <w:pPr>
                        <w:pStyle w:val="ListParagraph"/>
                        <w:numPr>
                          <w:ilvl w:val="0"/>
                          <w:numId w:val="7"/>
                        </w:numPr>
                        <w:ind w:left="360"/>
                        <w:jc w:val="both"/>
                        <w:rPr>
                          <w:rFonts w:ascii="Times New Roman" w:hAnsi="Times New Roman" w:cs="Times New Roman"/>
                        </w:rPr>
                      </w:pPr>
                      <w:r w:rsidRPr="005345F5">
                        <w:rPr>
                          <w:rFonts w:ascii="Times New Roman" w:hAnsi="Times New Roman" w:cs="Times New Roman"/>
                        </w:rPr>
                        <w:t>The strategic responses to curb pandemic has made us realise that individual rights are not absolute but could be differed under varied circumstances.</w:t>
                      </w:r>
                    </w:p>
                    <w:p w14:paraId="21FDEED3" w14:textId="77777777" w:rsidR="00CF498F" w:rsidRPr="005345F5" w:rsidRDefault="00CF498F" w:rsidP="00CF498F">
                      <w:pPr>
                        <w:pStyle w:val="ListParagraph"/>
                        <w:numPr>
                          <w:ilvl w:val="0"/>
                          <w:numId w:val="7"/>
                        </w:numPr>
                        <w:ind w:left="360"/>
                        <w:jc w:val="both"/>
                        <w:rPr>
                          <w:rFonts w:ascii="Times New Roman" w:hAnsi="Times New Roman" w:cs="Times New Roman"/>
                        </w:rPr>
                      </w:pPr>
                      <w:r w:rsidRPr="005345F5">
                        <w:rPr>
                          <w:rFonts w:ascii="Times New Roman" w:hAnsi="Times New Roman" w:cs="Times New Roman"/>
                        </w:rPr>
                        <w:t>Policy makers need to closely acknowledge the moral and ethical dimensions in pandemic planning process to make it more widely acceptable and in conformity to human values.</w:t>
                      </w:r>
                    </w:p>
                    <w:p w14:paraId="25BFCB34" w14:textId="77777777" w:rsidR="00CF498F" w:rsidRPr="005345F5" w:rsidRDefault="00CF498F" w:rsidP="00CF498F">
                      <w:pPr>
                        <w:rPr>
                          <w:rFonts w:ascii="Times New Roman" w:hAnsi="Times New Roman" w:cs="Times New Roman"/>
                        </w:rPr>
                      </w:pPr>
                    </w:p>
                  </w:txbxContent>
                </v:textbox>
                <w10:wrap type="square"/>
              </v:shape>
            </w:pict>
          </mc:Fallback>
        </mc:AlternateContent>
      </w:r>
    </w:p>
    <w:p w14:paraId="29611C94" w14:textId="389CA37A" w:rsidR="00F91322" w:rsidRPr="00F91322" w:rsidRDefault="00F91322" w:rsidP="00F91322">
      <w:pPr>
        <w:tabs>
          <w:tab w:val="left" w:pos="1300"/>
        </w:tabs>
        <w:rPr>
          <w:rFonts w:ascii="Times New Roman" w:hAnsi="Times New Roman" w:cs="Times New Roman"/>
          <w:lang w:val="en-US"/>
        </w:rPr>
      </w:pPr>
    </w:p>
    <w:sectPr w:rsidR="00F91322" w:rsidRPr="00F91322" w:rsidSect="00F7389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6DCF08" w14:textId="77777777" w:rsidR="00255111" w:rsidRDefault="00255111" w:rsidP="008C32BB">
      <w:r>
        <w:separator/>
      </w:r>
    </w:p>
  </w:endnote>
  <w:endnote w:type="continuationSeparator" w:id="0">
    <w:p w14:paraId="1AD182AD" w14:textId="77777777" w:rsidR="00255111" w:rsidRDefault="00255111" w:rsidP="008C3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B1CBCD" w14:textId="77777777" w:rsidR="00255111" w:rsidRDefault="00255111" w:rsidP="008C32BB">
      <w:r>
        <w:separator/>
      </w:r>
    </w:p>
  </w:footnote>
  <w:footnote w:type="continuationSeparator" w:id="0">
    <w:p w14:paraId="76A8695E" w14:textId="77777777" w:rsidR="00255111" w:rsidRDefault="00255111" w:rsidP="008C32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36E1D"/>
    <w:multiLevelType w:val="multilevel"/>
    <w:tmpl w:val="5DDC1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E42CF3"/>
    <w:multiLevelType w:val="hybridMultilevel"/>
    <w:tmpl w:val="3ECA2D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62F0D4E"/>
    <w:multiLevelType w:val="hybridMultilevel"/>
    <w:tmpl w:val="66EE2B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27FF0BDB"/>
    <w:multiLevelType w:val="hybridMultilevel"/>
    <w:tmpl w:val="FFA4E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8F6C18"/>
    <w:multiLevelType w:val="hybridMultilevel"/>
    <w:tmpl w:val="FC609F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481785E"/>
    <w:multiLevelType w:val="multilevel"/>
    <w:tmpl w:val="1CA0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385C6F"/>
    <w:multiLevelType w:val="hybridMultilevel"/>
    <w:tmpl w:val="B08EC0CC"/>
    <w:lvl w:ilvl="0" w:tplc="883A87A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0D72EE3"/>
    <w:multiLevelType w:val="hybridMultilevel"/>
    <w:tmpl w:val="793ECA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5"/>
  </w:num>
  <w:num w:numId="3">
    <w:abstractNumId w:val="0"/>
  </w:num>
  <w:num w:numId="4">
    <w:abstractNumId w:val="2"/>
  </w:num>
  <w:num w:numId="5">
    <w:abstractNumId w:val="7"/>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0AF"/>
    <w:rsid w:val="00027EF7"/>
    <w:rsid w:val="00033943"/>
    <w:rsid w:val="00053D89"/>
    <w:rsid w:val="0006585B"/>
    <w:rsid w:val="00073870"/>
    <w:rsid w:val="00084FCE"/>
    <w:rsid w:val="00087509"/>
    <w:rsid w:val="000C65D4"/>
    <w:rsid w:val="000D3472"/>
    <w:rsid w:val="000E4FDD"/>
    <w:rsid w:val="000E5485"/>
    <w:rsid w:val="00103C1B"/>
    <w:rsid w:val="001100A3"/>
    <w:rsid w:val="00112DA1"/>
    <w:rsid w:val="00127631"/>
    <w:rsid w:val="00127B71"/>
    <w:rsid w:val="001334AE"/>
    <w:rsid w:val="001512C6"/>
    <w:rsid w:val="00163E2F"/>
    <w:rsid w:val="001A1B99"/>
    <w:rsid w:val="001B5451"/>
    <w:rsid w:val="001C5909"/>
    <w:rsid w:val="001E3A9E"/>
    <w:rsid w:val="00201851"/>
    <w:rsid w:val="00204FB1"/>
    <w:rsid w:val="00211C24"/>
    <w:rsid w:val="00217CAD"/>
    <w:rsid w:val="00224C4E"/>
    <w:rsid w:val="00255111"/>
    <w:rsid w:val="00270E0F"/>
    <w:rsid w:val="002742B7"/>
    <w:rsid w:val="00275017"/>
    <w:rsid w:val="002A17F3"/>
    <w:rsid w:val="002A54E3"/>
    <w:rsid w:val="002A5972"/>
    <w:rsid w:val="002B7232"/>
    <w:rsid w:val="002C0883"/>
    <w:rsid w:val="002D1811"/>
    <w:rsid w:val="002D195E"/>
    <w:rsid w:val="002D6906"/>
    <w:rsid w:val="002F099E"/>
    <w:rsid w:val="002F76B5"/>
    <w:rsid w:val="00310939"/>
    <w:rsid w:val="00323A2F"/>
    <w:rsid w:val="00334106"/>
    <w:rsid w:val="0033556E"/>
    <w:rsid w:val="00340373"/>
    <w:rsid w:val="0035080E"/>
    <w:rsid w:val="00382EF3"/>
    <w:rsid w:val="003A76EA"/>
    <w:rsid w:val="003C2B7C"/>
    <w:rsid w:val="003D70FB"/>
    <w:rsid w:val="003F2F4A"/>
    <w:rsid w:val="003F4780"/>
    <w:rsid w:val="003F690C"/>
    <w:rsid w:val="003F763F"/>
    <w:rsid w:val="003F7697"/>
    <w:rsid w:val="00402691"/>
    <w:rsid w:val="004071BA"/>
    <w:rsid w:val="00412022"/>
    <w:rsid w:val="00423774"/>
    <w:rsid w:val="00434D33"/>
    <w:rsid w:val="00435771"/>
    <w:rsid w:val="00437973"/>
    <w:rsid w:val="00442BCE"/>
    <w:rsid w:val="00446092"/>
    <w:rsid w:val="00454666"/>
    <w:rsid w:val="00460979"/>
    <w:rsid w:val="00463EC2"/>
    <w:rsid w:val="00476C7E"/>
    <w:rsid w:val="00480889"/>
    <w:rsid w:val="004A0635"/>
    <w:rsid w:val="004B655C"/>
    <w:rsid w:val="004B71D8"/>
    <w:rsid w:val="004C405E"/>
    <w:rsid w:val="00504FAE"/>
    <w:rsid w:val="0051482F"/>
    <w:rsid w:val="00517FF7"/>
    <w:rsid w:val="00526E4B"/>
    <w:rsid w:val="005341A2"/>
    <w:rsid w:val="005345F5"/>
    <w:rsid w:val="00536DFF"/>
    <w:rsid w:val="00554C2B"/>
    <w:rsid w:val="0057081D"/>
    <w:rsid w:val="0058500E"/>
    <w:rsid w:val="00594E2F"/>
    <w:rsid w:val="005960EA"/>
    <w:rsid w:val="005A7827"/>
    <w:rsid w:val="005C0AB6"/>
    <w:rsid w:val="005D3B8C"/>
    <w:rsid w:val="005D4CEA"/>
    <w:rsid w:val="005D581E"/>
    <w:rsid w:val="005D617E"/>
    <w:rsid w:val="005F39BC"/>
    <w:rsid w:val="005F5C97"/>
    <w:rsid w:val="00632E3C"/>
    <w:rsid w:val="006370F2"/>
    <w:rsid w:val="00642FCE"/>
    <w:rsid w:val="00645597"/>
    <w:rsid w:val="0064752D"/>
    <w:rsid w:val="00651A8C"/>
    <w:rsid w:val="0066710E"/>
    <w:rsid w:val="0067750B"/>
    <w:rsid w:val="0068409C"/>
    <w:rsid w:val="006849D3"/>
    <w:rsid w:val="006E7284"/>
    <w:rsid w:val="00707443"/>
    <w:rsid w:val="00737D57"/>
    <w:rsid w:val="00764A03"/>
    <w:rsid w:val="0078046D"/>
    <w:rsid w:val="007806F4"/>
    <w:rsid w:val="00785BBB"/>
    <w:rsid w:val="007B3C7F"/>
    <w:rsid w:val="007B5650"/>
    <w:rsid w:val="007E52D1"/>
    <w:rsid w:val="00800DD6"/>
    <w:rsid w:val="0080371A"/>
    <w:rsid w:val="008376BA"/>
    <w:rsid w:val="00852974"/>
    <w:rsid w:val="0085667E"/>
    <w:rsid w:val="00865D49"/>
    <w:rsid w:val="008847D6"/>
    <w:rsid w:val="0088527F"/>
    <w:rsid w:val="008902C5"/>
    <w:rsid w:val="008A294D"/>
    <w:rsid w:val="008A2FDE"/>
    <w:rsid w:val="008A40B4"/>
    <w:rsid w:val="008A6367"/>
    <w:rsid w:val="008B0FEB"/>
    <w:rsid w:val="008C32BB"/>
    <w:rsid w:val="008C3A93"/>
    <w:rsid w:val="008D2847"/>
    <w:rsid w:val="008E2568"/>
    <w:rsid w:val="008F06CE"/>
    <w:rsid w:val="00910CB1"/>
    <w:rsid w:val="0092005F"/>
    <w:rsid w:val="00924168"/>
    <w:rsid w:val="009264FD"/>
    <w:rsid w:val="00933FDB"/>
    <w:rsid w:val="0094798B"/>
    <w:rsid w:val="00963564"/>
    <w:rsid w:val="00963748"/>
    <w:rsid w:val="00996843"/>
    <w:rsid w:val="009A3E4A"/>
    <w:rsid w:val="009B0E65"/>
    <w:rsid w:val="009B5B19"/>
    <w:rsid w:val="009C3EA8"/>
    <w:rsid w:val="009E3B1F"/>
    <w:rsid w:val="00A00ABE"/>
    <w:rsid w:val="00A05844"/>
    <w:rsid w:val="00A14779"/>
    <w:rsid w:val="00A33B26"/>
    <w:rsid w:val="00A41B1A"/>
    <w:rsid w:val="00A517C3"/>
    <w:rsid w:val="00A56B35"/>
    <w:rsid w:val="00A82317"/>
    <w:rsid w:val="00A94CC7"/>
    <w:rsid w:val="00AA030E"/>
    <w:rsid w:val="00AA36AB"/>
    <w:rsid w:val="00AA7DEC"/>
    <w:rsid w:val="00AB112B"/>
    <w:rsid w:val="00AB35C7"/>
    <w:rsid w:val="00AC256F"/>
    <w:rsid w:val="00AE5060"/>
    <w:rsid w:val="00AF5709"/>
    <w:rsid w:val="00B17586"/>
    <w:rsid w:val="00B26A07"/>
    <w:rsid w:val="00B332FD"/>
    <w:rsid w:val="00B3385B"/>
    <w:rsid w:val="00B414A0"/>
    <w:rsid w:val="00B4318F"/>
    <w:rsid w:val="00B4387E"/>
    <w:rsid w:val="00B62CC1"/>
    <w:rsid w:val="00B74F57"/>
    <w:rsid w:val="00B870E5"/>
    <w:rsid w:val="00B92A3C"/>
    <w:rsid w:val="00B94018"/>
    <w:rsid w:val="00BB4CD3"/>
    <w:rsid w:val="00BC6D6A"/>
    <w:rsid w:val="00BE2A94"/>
    <w:rsid w:val="00BF153A"/>
    <w:rsid w:val="00C049FF"/>
    <w:rsid w:val="00C40B4B"/>
    <w:rsid w:val="00C41483"/>
    <w:rsid w:val="00C476C7"/>
    <w:rsid w:val="00C4785E"/>
    <w:rsid w:val="00C51BFB"/>
    <w:rsid w:val="00C6185C"/>
    <w:rsid w:val="00C86316"/>
    <w:rsid w:val="00C93FAD"/>
    <w:rsid w:val="00CB3255"/>
    <w:rsid w:val="00CB3C5D"/>
    <w:rsid w:val="00CC2B5E"/>
    <w:rsid w:val="00CC4C26"/>
    <w:rsid w:val="00CD3079"/>
    <w:rsid w:val="00CF498F"/>
    <w:rsid w:val="00D00AA6"/>
    <w:rsid w:val="00D00EF5"/>
    <w:rsid w:val="00D01CD5"/>
    <w:rsid w:val="00D03339"/>
    <w:rsid w:val="00D11C12"/>
    <w:rsid w:val="00D1259E"/>
    <w:rsid w:val="00D17BF9"/>
    <w:rsid w:val="00D24781"/>
    <w:rsid w:val="00D25391"/>
    <w:rsid w:val="00D2670C"/>
    <w:rsid w:val="00D3705C"/>
    <w:rsid w:val="00D45DD3"/>
    <w:rsid w:val="00D463D2"/>
    <w:rsid w:val="00D501EB"/>
    <w:rsid w:val="00D50CE0"/>
    <w:rsid w:val="00D70063"/>
    <w:rsid w:val="00D70B30"/>
    <w:rsid w:val="00D75B7E"/>
    <w:rsid w:val="00D82124"/>
    <w:rsid w:val="00D82754"/>
    <w:rsid w:val="00D83793"/>
    <w:rsid w:val="00D87111"/>
    <w:rsid w:val="00DA2812"/>
    <w:rsid w:val="00DA6873"/>
    <w:rsid w:val="00DC2D29"/>
    <w:rsid w:val="00DD3F43"/>
    <w:rsid w:val="00E0092D"/>
    <w:rsid w:val="00E0614B"/>
    <w:rsid w:val="00E3695C"/>
    <w:rsid w:val="00E52F03"/>
    <w:rsid w:val="00E60544"/>
    <w:rsid w:val="00E82F7B"/>
    <w:rsid w:val="00E86BDF"/>
    <w:rsid w:val="00E92E78"/>
    <w:rsid w:val="00EA507F"/>
    <w:rsid w:val="00EA65A0"/>
    <w:rsid w:val="00EA7BC9"/>
    <w:rsid w:val="00EB6946"/>
    <w:rsid w:val="00EE7C6F"/>
    <w:rsid w:val="00EF1AD4"/>
    <w:rsid w:val="00EF77C2"/>
    <w:rsid w:val="00F17A58"/>
    <w:rsid w:val="00F200D9"/>
    <w:rsid w:val="00F300AF"/>
    <w:rsid w:val="00F341A8"/>
    <w:rsid w:val="00F73897"/>
    <w:rsid w:val="00F75311"/>
    <w:rsid w:val="00F756A6"/>
    <w:rsid w:val="00F84F75"/>
    <w:rsid w:val="00F9080C"/>
    <w:rsid w:val="00F91322"/>
    <w:rsid w:val="00F945C6"/>
    <w:rsid w:val="00F954D4"/>
    <w:rsid w:val="00FA0718"/>
    <w:rsid w:val="00FA29B0"/>
    <w:rsid w:val="00FA37B1"/>
    <w:rsid w:val="00FD05AF"/>
    <w:rsid w:val="00FF0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0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6BA"/>
  </w:style>
  <w:style w:type="paragraph" w:styleId="Heading1">
    <w:name w:val="heading 1"/>
    <w:basedOn w:val="Normal"/>
    <w:next w:val="Normal"/>
    <w:link w:val="Heading1Char"/>
    <w:uiPriority w:val="9"/>
    <w:qFormat/>
    <w:rsid w:val="008F06C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300AF"/>
  </w:style>
  <w:style w:type="character" w:styleId="Hyperlink">
    <w:name w:val="Hyperlink"/>
    <w:basedOn w:val="DefaultParagraphFont"/>
    <w:uiPriority w:val="99"/>
    <w:unhideWhenUsed/>
    <w:rsid w:val="00F300AF"/>
    <w:rPr>
      <w:color w:val="0000FF"/>
      <w:u w:val="single"/>
    </w:rPr>
  </w:style>
  <w:style w:type="character" w:styleId="Emphasis">
    <w:name w:val="Emphasis"/>
    <w:basedOn w:val="DefaultParagraphFont"/>
    <w:uiPriority w:val="20"/>
    <w:qFormat/>
    <w:rsid w:val="00F300AF"/>
    <w:rPr>
      <w:i/>
      <w:iCs/>
    </w:rPr>
  </w:style>
  <w:style w:type="character" w:customStyle="1" w:styleId="nlmstring-name">
    <w:name w:val="nlm_string-name"/>
    <w:basedOn w:val="DefaultParagraphFont"/>
    <w:rsid w:val="00910CB1"/>
  </w:style>
  <w:style w:type="character" w:customStyle="1" w:styleId="nlmyear">
    <w:name w:val="nlm_year"/>
    <w:basedOn w:val="DefaultParagraphFont"/>
    <w:rsid w:val="00910CB1"/>
  </w:style>
  <w:style w:type="character" w:customStyle="1" w:styleId="nlmmonth">
    <w:name w:val="nlm_month"/>
    <w:basedOn w:val="DefaultParagraphFont"/>
    <w:rsid w:val="00910CB1"/>
  </w:style>
  <w:style w:type="character" w:customStyle="1" w:styleId="nlmday">
    <w:name w:val="nlm_day"/>
    <w:basedOn w:val="DefaultParagraphFont"/>
    <w:rsid w:val="00910CB1"/>
  </w:style>
  <w:style w:type="character" w:styleId="FollowedHyperlink">
    <w:name w:val="FollowedHyperlink"/>
    <w:basedOn w:val="DefaultParagraphFont"/>
    <w:uiPriority w:val="99"/>
    <w:semiHidden/>
    <w:unhideWhenUsed/>
    <w:rsid w:val="00764A03"/>
    <w:rPr>
      <w:color w:val="954F72" w:themeColor="followedHyperlink"/>
      <w:u w:val="single"/>
    </w:rPr>
  </w:style>
  <w:style w:type="paragraph" w:styleId="ListParagraph">
    <w:name w:val="List Paragraph"/>
    <w:basedOn w:val="Normal"/>
    <w:uiPriority w:val="34"/>
    <w:qFormat/>
    <w:rsid w:val="00764A03"/>
    <w:pPr>
      <w:ind w:left="720"/>
      <w:contextualSpacing/>
    </w:pPr>
  </w:style>
  <w:style w:type="character" w:styleId="HTMLCite">
    <w:name w:val="HTML Cite"/>
    <w:basedOn w:val="DefaultParagraphFont"/>
    <w:uiPriority w:val="99"/>
    <w:semiHidden/>
    <w:unhideWhenUsed/>
    <w:rsid w:val="00FA0718"/>
    <w:rPr>
      <w:i/>
      <w:iCs/>
    </w:rPr>
  </w:style>
  <w:style w:type="character" w:customStyle="1" w:styleId="reference-accessdate">
    <w:name w:val="reference-accessdate"/>
    <w:basedOn w:val="DefaultParagraphFont"/>
    <w:rsid w:val="00FA0718"/>
  </w:style>
  <w:style w:type="character" w:customStyle="1" w:styleId="nowrap">
    <w:name w:val="nowrap"/>
    <w:basedOn w:val="DefaultParagraphFont"/>
    <w:rsid w:val="00FA0718"/>
  </w:style>
  <w:style w:type="character" w:customStyle="1" w:styleId="cs1-format">
    <w:name w:val="cs1-format"/>
    <w:basedOn w:val="DefaultParagraphFont"/>
    <w:rsid w:val="000E4FDD"/>
  </w:style>
  <w:style w:type="character" w:customStyle="1" w:styleId="ref-journal">
    <w:name w:val="ref-journal"/>
    <w:basedOn w:val="DefaultParagraphFont"/>
    <w:rsid w:val="00536DFF"/>
  </w:style>
  <w:style w:type="character" w:customStyle="1" w:styleId="cs1-lock-registration">
    <w:name w:val="cs1-lock-registration"/>
    <w:basedOn w:val="DefaultParagraphFont"/>
    <w:rsid w:val="00382EF3"/>
  </w:style>
  <w:style w:type="character" w:customStyle="1" w:styleId="Heading1Char">
    <w:name w:val="Heading 1 Char"/>
    <w:basedOn w:val="DefaultParagraphFont"/>
    <w:link w:val="Heading1"/>
    <w:uiPriority w:val="9"/>
    <w:rsid w:val="008F06CE"/>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5341A2"/>
    <w:rPr>
      <w:sz w:val="16"/>
      <w:szCs w:val="16"/>
    </w:rPr>
  </w:style>
  <w:style w:type="paragraph" w:styleId="CommentText">
    <w:name w:val="annotation text"/>
    <w:basedOn w:val="Normal"/>
    <w:link w:val="CommentTextChar"/>
    <w:uiPriority w:val="99"/>
    <w:semiHidden/>
    <w:unhideWhenUsed/>
    <w:rsid w:val="005341A2"/>
    <w:rPr>
      <w:sz w:val="20"/>
      <w:szCs w:val="20"/>
    </w:rPr>
  </w:style>
  <w:style w:type="character" w:customStyle="1" w:styleId="CommentTextChar">
    <w:name w:val="Comment Text Char"/>
    <w:basedOn w:val="DefaultParagraphFont"/>
    <w:link w:val="CommentText"/>
    <w:uiPriority w:val="99"/>
    <w:semiHidden/>
    <w:rsid w:val="005341A2"/>
    <w:rPr>
      <w:sz w:val="20"/>
      <w:szCs w:val="20"/>
    </w:rPr>
  </w:style>
  <w:style w:type="paragraph" w:styleId="CommentSubject">
    <w:name w:val="annotation subject"/>
    <w:basedOn w:val="CommentText"/>
    <w:next w:val="CommentText"/>
    <w:link w:val="CommentSubjectChar"/>
    <w:uiPriority w:val="99"/>
    <w:semiHidden/>
    <w:unhideWhenUsed/>
    <w:rsid w:val="005341A2"/>
    <w:rPr>
      <w:b/>
      <w:bCs/>
    </w:rPr>
  </w:style>
  <w:style w:type="character" w:customStyle="1" w:styleId="CommentSubjectChar">
    <w:name w:val="Comment Subject Char"/>
    <w:basedOn w:val="CommentTextChar"/>
    <w:link w:val="CommentSubject"/>
    <w:uiPriority w:val="99"/>
    <w:semiHidden/>
    <w:rsid w:val="005341A2"/>
    <w:rPr>
      <w:b/>
      <w:bCs/>
      <w:sz w:val="20"/>
      <w:szCs w:val="20"/>
    </w:rPr>
  </w:style>
  <w:style w:type="paragraph" w:styleId="BalloonText">
    <w:name w:val="Balloon Text"/>
    <w:basedOn w:val="Normal"/>
    <w:link w:val="BalloonTextChar"/>
    <w:uiPriority w:val="99"/>
    <w:semiHidden/>
    <w:unhideWhenUsed/>
    <w:rsid w:val="005341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1A2"/>
    <w:rPr>
      <w:rFonts w:ascii="Segoe UI" w:hAnsi="Segoe UI" w:cs="Segoe UI"/>
      <w:sz w:val="18"/>
      <w:szCs w:val="18"/>
    </w:rPr>
  </w:style>
  <w:style w:type="paragraph" w:styleId="Header">
    <w:name w:val="header"/>
    <w:basedOn w:val="Normal"/>
    <w:link w:val="HeaderChar"/>
    <w:uiPriority w:val="99"/>
    <w:unhideWhenUsed/>
    <w:rsid w:val="008C32BB"/>
    <w:pPr>
      <w:tabs>
        <w:tab w:val="center" w:pos="4513"/>
        <w:tab w:val="right" w:pos="9026"/>
      </w:tabs>
    </w:pPr>
  </w:style>
  <w:style w:type="character" w:customStyle="1" w:styleId="HeaderChar">
    <w:name w:val="Header Char"/>
    <w:basedOn w:val="DefaultParagraphFont"/>
    <w:link w:val="Header"/>
    <w:uiPriority w:val="99"/>
    <w:rsid w:val="008C32BB"/>
  </w:style>
  <w:style w:type="paragraph" w:styleId="Footer">
    <w:name w:val="footer"/>
    <w:basedOn w:val="Normal"/>
    <w:link w:val="FooterChar"/>
    <w:uiPriority w:val="99"/>
    <w:unhideWhenUsed/>
    <w:rsid w:val="008C32BB"/>
    <w:pPr>
      <w:tabs>
        <w:tab w:val="center" w:pos="4513"/>
        <w:tab w:val="right" w:pos="9026"/>
      </w:tabs>
    </w:pPr>
  </w:style>
  <w:style w:type="character" w:customStyle="1" w:styleId="FooterChar">
    <w:name w:val="Footer Char"/>
    <w:basedOn w:val="DefaultParagraphFont"/>
    <w:link w:val="Footer"/>
    <w:uiPriority w:val="99"/>
    <w:rsid w:val="008C32BB"/>
  </w:style>
  <w:style w:type="paragraph" w:styleId="DocumentMap">
    <w:name w:val="Document Map"/>
    <w:basedOn w:val="Normal"/>
    <w:link w:val="DocumentMapChar"/>
    <w:uiPriority w:val="99"/>
    <w:semiHidden/>
    <w:unhideWhenUsed/>
    <w:rsid w:val="009C3EA8"/>
    <w:rPr>
      <w:rFonts w:ascii="Times New Roman" w:hAnsi="Times New Roman" w:cs="Times New Roman"/>
    </w:rPr>
  </w:style>
  <w:style w:type="character" w:customStyle="1" w:styleId="DocumentMapChar">
    <w:name w:val="Document Map Char"/>
    <w:basedOn w:val="DefaultParagraphFont"/>
    <w:link w:val="DocumentMap"/>
    <w:uiPriority w:val="99"/>
    <w:semiHidden/>
    <w:rsid w:val="009C3EA8"/>
    <w:rPr>
      <w:rFonts w:ascii="Times New Roman" w:hAnsi="Times New Roman" w:cs="Times New Roman"/>
    </w:rPr>
  </w:style>
  <w:style w:type="paragraph" w:styleId="Revision">
    <w:name w:val="Revision"/>
    <w:hidden/>
    <w:uiPriority w:val="99"/>
    <w:semiHidden/>
    <w:rsid w:val="009C3EA8"/>
  </w:style>
  <w:style w:type="paragraph" w:styleId="NormalWeb">
    <w:name w:val="Normal (Web)"/>
    <w:basedOn w:val="Normal"/>
    <w:uiPriority w:val="99"/>
    <w:unhideWhenUsed/>
    <w:rsid w:val="00E60544"/>
    <w:pPr>
      <w:spacing w:before="100" w:beforeAutospacing="1" w:after="100" w:afterAutospacing="1"/>
    </w:pPr>
    <w:rPr>
      <w:rFonts w:ascii="Times New Roman" w:hAnsi="Times New Roman" w:cs="Times New Roman"/>
      <w:lang w:eastAsia="en-GB"/>
    </w:rPr>
  </w:style>
  <w:style w:type="table" w:styleId="TableGrid">
    <w:name w:val="Table Grid"/>
    <w:basedOn w:val="TableNormal"/>
    <w:uiPriority w:val="39"/>
    <w:rsid w:val="00CF498F"/>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rsid w:val="00CF498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6BA"/>
  </w:style>
  <w:style w:type="paragraph" w:styleId="Heading1">
    <w:name w:val="heading 1"/>
    <w:basedOn w:val="Normal"/>
    <w:next w:val="Normal"/>
    <w:link w:val="Heading1Char"/>
    <w:uiPriority w:val="9"/>
    <w:qFormat/>
    <w:rsid w:val="008F06C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300AF"/>
  </w:style>
  <w:style w:type="character" w:styleId="Hyperlink">
    <w:name w:val="Hyperlink"/>
    <w:basedOn w:val="DefaultParagraphFont"/>
    <w:uiPriority w:val="99"/>
    <w:unhideWhenUsed/>
    <w:rsid w:val="00F300AF"/>
    <w:rPr>
      <w:color w:val="0000FF"/>
      <w:u w:val="single"/>
    </w:rPr>
  </w:style>
  <w:style w:type="character" w:styleId="Emphasis">
    <w:name w:val="Emphasis"/>
    <w:basedOn w:val="DefaultParagraphFont"/>
    <w:uiPriority w:val="20"/>
    <w:qFormat/>
    <w:rsid w:val="00F300AF"/>
    <w:rPr>
      <w:i/>
      <w:iCs/>
    </w:rPr>
  </w:style>
  <w:style w:type="character" w:customStyle="1" w:styleId="nlmstring-name">
    <w:name w:val="nlm_string-name"/>
    <w:basedOn w:val="DefaultParagraphFont"/>
    <w:rsid w:val="00910CB1"/>
  </w:style>
  <w:style w:type="character" w:customStyle="1" w:styleId="nlmyear">
    <w:name w:val="nlm_year"/>
    <w:basedOn w:val="DefaultParagraphFont"/>
    <w:rsid w:val="00910CB1"/>
  </w:style>
  <w:style w:type="character" w:customStyle="1" w:styleId="nlmmonth">
    <w:name w:val="nlm_month"/>
    <w:basedOn w:val="DefaultParagraphFont"/>
    <w:rsid w:val="00910CB1"/>
  </w:style>
  <w:style w:type="character" w:customStyle="1" w:styleId="nlmday">
    <w:name w:val="nlm_day"/>
    <w:basedOn w:val="DefaultParagraphFont"/>
    <w:rsid w:val="00910CB1"/>
  </w:style>
  <w:style w:type="character" w:styleId="FollowedHyperlink">
    <w:name w:val="FollowedHyperlink"/>
    <w:basedOn w:val="DefaultParagraphFont"/>
    <w:uiPriority w:val="99"/>
    <w:semiHidden/>
    <w:unhideWhenUsed/>
    <w:rsid w:val="00764A03"/>
    <w:rPr>
      <w:color w:val="954F72" w:themeColor="followedHyperlink"/>
      <w:u w:val="single"/>
    </w:rPr>
  </w:style>
  <w:style w:type="paragraph" w:styleId="ListParagraph">
    <w:name w:val="List Paragraph"/>
    <w:basedOn w:val="Normal"/>
    <w:uiPriority w:val="34"/>
    <w:qFormat/>
    <w:rsid w:val="00764A03"/>
    <w:pPr>
      <w:ind w:left="720"/>
      <w:contextualSpacing/>
    </w:pPr>
  </w:style>
  <w:style w:type="character" w:styleId="HTMLCite">
    <w:name w:val="HTML Cite"/>
    <w:basedOn w:val="DefaultParagraphFont"/>
    <w:uiPriority w:val="99"/>
    <w:semiHidden/>
    <w:unhideWhenUsed/>
    <w:rsid w:val="00FA0718"/>
    <w:rPr>
      <w:i/>
      <w:iCs/>
    </w:rPr>
  </w:style>
  <w:style w:type="character" w:customStyle="1" w:styleId="reference-accessdate">
    <w:name w:val="reference-accessdate"/>
    <w:basedOn w:val="DefaultParagraphFont"/>
    <w:rsid w:val="00FA0718"/>
  </w:style>
  <w:style w:type="character" w:customStyle="1" w:styleId="nowrap">
    <w:name w:val="nowrap"/>
    <w:basedOn w:val="DefaultParagraphFont"/>
    <w:rsid w:val="00FA0718"/>
  </w:style>
  <w:style w:type="character" w:customStyle="1" w:styleId="cs1-format">
    <w:name w:val="cs1-format"/>
    <w:basedOn w:val="DefaultParagraphFont"/>
    <w:rsid w:val="000E4FDD"/>
  </w:style>
  <w:style w:type="character" w:customStyle="1" w:styleId="ref-journal">
    <w:name w:val="ref-journal"/>
    <w:basedOn w:val="DefaultParagraphFont"/>
    <w:rsid w:val="00536DFF"/>
  </w:style>
  <w:style w:type="character" w:customStyle="1" w:styleId="cs1-lock-registration">
    <w:name w:val="cs1-lock-registration"/>
    <w:basedOn w:val="DefaultParagraphFont"/>
    <w:rsid w:val="00382EF3"/>
  </w:style>
  <w:style w:type="character" w:customStyle="1" w:styleId="Heading1Char">
    <w:name w:val="Heading 1 Char"/>
    <w:basedOn w:val="DefaultParagraphFont"/>
    <w:link w:val="Heading1"/>
    <w:uiPriority w:val="9"/>
    <w:rsid w:val="008F06CE"/>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5341A2"/>
    <w:rPr>
      <w:sz w:val="16"/>
      <w:szCs w:val="16"/>
    </w:rPr>
  </w:style>
  <w:style w:type="paragraph" w:styleId="CommentText">
    <w:name w:val="annotation text"/>
    <w:basedOn w:val="Normal"/>
    <w:link w:val="CommentTextChar"/>
    <w:uiPriority w:val="99"/>
    <w:semiHidden/>
    <w:unhideWhenUsed/>
    <w:rsid w:val="005341A2"/>
    <w:rPr>
      <w:sz w:val="20"/>
      <w:szCs w:val="20"/>
    </w:rPr>
  </w:style>
  <w:style w:type="character" w:customStyle="1" w:styleId="CommentTextChar">
    <w:name w:val="Comment Text Char"/>
    <w:basedOn w:val="DefaultParagraphFont"/>
    <w:link w:val="CommentText"/>
    <w:uiPriority w:val="99"/>
    <w:semiHidden/>
    <w:rsid w:val="005341A2"/>
    <w:rPr>
      <w:sz w:val="20"/>
      <w:szCs w:val="20"/>
    </w:rPr>
  </w:style>
  <w:style w:type="paragraph" w:styleId="CommentSubject">
    <w:name w:val="annotation subject"/>
    <w:basedOn w:val="CommentText"/>
    <w:next w:val="CommentText"/>
    <w:link w:val="CommentSubjectChar"/>
    <w:uiPriority w:val="99"/>
    <w:semiHidden/>
    <w:unhideWhenUsed/>
    <w:rsid w:val="005341A2"/>
    <w:rPr>
      <w:b/>
      <w:bCs/>
    </w:rPr>
  </w:style>
  <w:style w:type="character" w:customStyle="1" w:styleId="CommentSubjectChar">
    <w:name w:val="Comment Subject Char"/>
    <w:basedOn w:val="CommentTextChar"/>
    <w:link w:val="CommentSubject"/>
    <w:uiPriority w:val="99"/>
    <w:semiHidden/>
    <w:rsid w:val="005341A2"/>
    <w:rPr>
      <w:b/>
      <w:bCs/>
      <w:sz w:val="20"/>
      <w:szCs w:val="20"/>
    </w:rPr>
  </w:style>
  <w:style w:type="paragraph" w:styleId="BalloonText">
    <w:name w:val="Balloon Text"/>
    <w:basedOn w:val="Normal"/>
    <w:link w:val="BalloonTextChar"/>
    <w:uiPriority w:val="99"/>
    <w:semiHidden/>
    <w:unhideWhenUsed/>
    <w:rsid w:val="005341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1A2"/>
    <w:rPr>
      <w:rFonts w:ascii="Segoe UI" w:hAnsi="Segoe UI" w:cs="Segoe UI"/>
      <w:sz w:val="18"/>
      <w:szCs w:val="18"/>
    </w:rPr>
  </w:style>
  <w:style w:type="paragraph" w:styleId="Header">
    <w:name w:val="header"/>
    <w:basedOn w:val="Normal"/>
    <w:link w:val="HeaderChar"/>
    <w:uiPriority w:val="99"/>
    <w:unhideWhenUsed/>
    <w:rsid w:val="008C32BB"/>
    <w:pPr>
      <w:tabs>
        <w:tab w:val="center" w:pos="4513"/>
        <w:tab w:val="right" w:pos="9026"/>
      </w:tabs>
    </w:pPr>
  </w:style>
  <w:style w:type="character" w:customStyle="1" w:styleId="HeaderChar">
    <w:name w:val="Header Char"/>
    <w:basedOn w:val="DefaultParagraphFont"/>
    <w:link w:val="Header"/>
    <w:uiPriority w:val="99"/>
    <w:rsid w:val="008C32BB"/>
  </w:style>
  <w:style w:type="paragraph" w:styleId="Footer">
    <w:name w:val="footer"/>
    <w:basedOn w:val="Normal"/>
    <w:link w:val="FooterChar"/>
    <w:uiPriority w:val="99"/>
    <w:unhideWhenUsed/>
    <w:rsid w:val="008C32BB"/>
    <w:pPr>
      <w:tabs>
        <w:tab w:val="center" w:pos="4513"/>
        <w:tab w:val="right" w:pos="9026"/>
      </w:tabs>
    </w:pPr>
  </w:style>
  <w:style w:type="character" w:customStyle="1" w:styleId="FooterChar">
    <w:name w:val="Footer Char"/>
    <w:basedOn w:val="DefaultParagraphFont"/>
    <w:link w:val="Footer"/>
    <w:uiPriority w:val="99"/>
    <w:rsid w:val="008C32BB"/>
  </w:style>
  <w:style w:type="paragraph" w:styleId="DocumentMap">
    <w:name w:val="Document Map"/>
    <w:basedOn w:val="Normal"/>
    <w:link w:val="DocumentMapChar"/>
    <w:uiPriority w:val="99"/>
    <w:semiHidden/>
    <w:unhideWhenUsed/>
    <w:rsid w:val="009C3EA8"/>
    <w:rPr>
      <w:rFonts w:ascii="Times New Roman" w:hAnsi="Times New Roman" w:cs="Times New Roman"/>
    </w:rPr>
  </w:style>
  <w:style w:type="character" w:customStyle="1" w:styleId="DocumentMapChar">
    <w:name w:val="Document Map Char"/>
    <w:basedOn w:val="DefaultParagraphFont"/>
    <w:link w:val="DocumentMap"/>
    <w:uiPriority w:val="99"/>
    <w:semiHidden/>
    <w:rsid w:val="009C3EA8"/>
    <w:rPr>
      <w:rFonts w:ascii="Times New Roman" w:hAnsi="Times New Roman" w:cs="Times New Roman"/>
    </w:rPr>
  </w:style>
  <w:style w:type="paragraph" w:styleId="Revision">
    <w:name w:val="Revision"/>
    <w:hidden/>
    <w:uiPriority w:val="99"/>
    <w:semiHidden/>
    <w:rsid w:val="009C3EA8"/>
  </w:style>
  <w:style w:type="paragraph" w:styleId="NormalWeb">
    <w:name w:val="Normal (Web)"/>
    <w:basedOn w:val="Normal"/>
    <w:uiPriority w:val="99"/>
    <w:unhideWhenUsed/>
    <w:rsid w:val="00E60544"/>
    <w:pPr>
      <w:spacing w:before="100" w:beforeAutospacing="1" w:after="100" w:afterAutospacing="1"/>
    </w:pPr>
    <w:rPr>
      <w:rFonts w:ascii="Times New Roman" w:hAnsi="Times New Roman" w:cs="Times New Roman"/>
      <w:lang w:eastAsia="en-GB"/>
    </w:rPr>
  </w:style>
  <w:style w:type="table" w:styleId="TableGrid">
    <w:name w:val="Table Grid"/>
    <w:basedOn w:val="TableNormal"/>
    <w:uiPriority w:val="39"/>
    <w:rsid w:val="00CF498F"/>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rsid w:val="00CF49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17848">
      <w:bodyDiv w:val="1"/>
      <w:marLeft w:val="0"/>
      <w:marRight w:val="0"/>
      <w:marTop w:val="0"/>
      <w:marBottom w:val="0"/>
      <w:divBdr>
        <w:top w:val="none" w:sz="0" w:space="0" w:color="auto"/>
        <w:left w:val="none" w:sz="0" w:space="0" w:color="auto"/>
        <w:bottom w:val="none" w:sz="0" w:space="0" w:color="auto"/>
        <w:right w:val="none" w:sz="0" w:space="0" w:color="auto"/>
      </w:divBdr>
    </w:div>
    <w:div w:id="266620621">
      <w:bodyDiv w:val="1"/>
      <w:marLeft w:val="0"/>
      <w:marRight w:val="0"/>
      <w:marTop w:val="0"/>
      <w:marBottom w:val="0"/>
      <w:divBdr>
        <w:top w:val="none" w:sz="0" w:space="0" w:color="auto"/>
        <w:left w:val="none" w:sz="0" w:space="0" w:color="auto"/>
        <w:bottom w:val="none" w:sz="0" w:space="0" w:color="auto"/>
        <w:right w:val="none" w:sz="0" w:space="0" w:color="auto"/>
      </w:divBdr>
    </w:div>
    <w:div w:id="270626710">
      <w:bodyDiv w:val="1"/>
      <w:marLeft w:val="0"/>
      <w:marRight w:val="0"/>
      <w:marTop w:val="0"/>
      <w:marBottom w:val="0"/>
      <w:divBdr>
        <w:top w:val="none" w:sz="0" w:space="0" w:color="auto"/>
        <w:left w:val="none" w:sz="0" w:space="0" w:color="auto"/>
        <w:bottom w:val="none" w:sz="0" w:space="0" w:color="auto"/>
        <w:right w:val="none" w:sz="0" w:space="0" w:color="auto"/>
      </w:divBdr>
    </w:div>
    <w:div w:id="327564613">
      <w:bodyDiv w:val="1"/>
      <w:marLeft w:val="0"/>
      <w:marRight w:val="0"/>
      <w:marTop w:val="0"/>
      <w:marBottom w:val="0"/>
      <w:divBdr>
        <w:top w:val="none" w:sz="0" w:space="0" w:color="auto"/>
        <w:left w:val="none" w:sz="0" w:space="0" w:color="auto"/>
        <w:bottom w:val="none" w:sz="0" w:space="0" w:color="auto"/>
        <w:right w:val="none" w:sz="0" w:space="0" w:color="auto"/>
      </w:divBdr>
    </w:div>
    <w:div w:id="427893555">
      <w:bodyDiv w:val="1"/>
      <w:marLeft w:val="0"/>
      <w:marRight w:val="0"/>
      <w:marTop w:val="0"/>
      <w:marBottom w:val="0"/>
      <w:divBdr>
        <w:top w:val="none" w:sz="0" w:space="0" w:color="auto"/>
        <w:left w:val="none" w:sz="0" w:space="0" w:color="auto"/>
        <w:bottom w:val="none" w:sz="0" w:space="0" w:color="auto"/>
        <w:right w:val="none" w:sz="0" w:space="0" w:color="auto"/>
      </w:divBdr>
    </w:div>
    <w:div w:id="661548698">
      <w:bodyDiv w:val="1"/>
      <w:marLeft w:val="0"/>
      <w:marRight w:val="0"/>
      <w:marTop w:val="0"/>
      <w:marBottom w:val="0"/>
      <w:divBdr>
        <w:top w:val="none" w:sz="0" w:space="0" w:color="auto"/>
        <w:left w:val="none" w:sz="0" w:space="0" w:color="auto"/>
        <w:bottom w:val="none" w:sz="0" w:space="0" w:color="auto"/>
        <w:right w:val="none" w:sz="0" w:space="0" w:color="auto"/>
      </w:divBdr>
    </w:div>
    <w:div w:id="768158032">
      <w:bodyDiv w:val="1"/>
      <w:marLeft w:val="0"/>
      <w:marRight w:val="0"/>
      <w:marTop w:val="0"/>
      <w:marBottom w:val="0"/>
      <w:divBdr>
        <w:top w:val="none" w:sz="0" w:space="0" w:color="auto"/>
        <w:left w:val="none" w:sz="0" w:space="0" w:color="auto"/>
        <w:bottom w:val="none" w:sz="0" w:space="0" w:color="auto"/>
        <w:right w:val="none" w:sz="0" w:space="0" w:color="auto"/>
      </w:divBdr>
      <w:divsChild>
        <w:div w:id="599802886">
          <w:marLeft w:val="0"/>
          <w:marRight w:val="0"/>
          <w:marTop w:val="0"/>
          <w:marBottom w:val="0"/>
          <w:divBdr>
            <w:top w:val="none" w:sz="0" w:space="0" w:color="auto"/>
            <w:left w:val="none" w:sz="0" w:space="0" w:color="auto"/>
            <w:bottom w:val="none" w:sz="0" w:space="0" w:color="auto"/>
            <w:right w:val="none" w:sz="0" w:space="0" w:color="auto"/>
          </w:divBdr>
          <w:divsChild>
            <w:div w:id="1847548131">
              <w:marLeft w:val="0"/>
              <w:marRight w:val="0"/>
              <w:marTop w:val="0"/>
              <w:marBottom w:val="0"/>
              <w:divBdr>
                <w:top w:val="none" w:sz="0" w:space="0" w:color="auto"/>
                <w:left w:val="none" w:sz="0" w:space="0" w:color="auto"/>
                <w:bottom w:val="none" w:sz="0" w:space="0" w:color="auto"/>
                <w:right w:val="none" w:sz="0" w:space="0" w:color="auto"/>
              </w:divBdr>
              <w:divsChild>
                <w:div w:id="15122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8064">
      <w:bodyDiv w:val="1"/>
      <w:marLeft w:val="0"/>
      <w:marRight w:val="0"/>
      <w:marTop w:val="0"/>
      <w:marBottom w:val="0"/>
      <w:divBdr>
        <w:top w:val="none" w:sz="0" w:space="0" w:color="auto"/>
        <w:left w:val="none" w:sz="0" w:space="0" w:color="auto"/>
        <w:bottom w:val="none" w:sz="0" w:space="0" w:color="auto"/>
        <w:right w:val="none" w:sz="0" w:space="0" w:color="auto"/>
      </w:divBdr>
      <w:divsChild>
        <w:div w:id="751239539">
          <w:marLeft w:val="0"/>
          <w:marRight w:val="0"/>
          <w:marTop w:val="0"/>
          <w:marBottom w:val="0"/>
          <w:divBdr>
            <w:top w:val="none" w:sz="0" w:space="0" w:color="auto"/>
            <w:left w:val="none" w:sz="0" w:space="0" w:color="auto"/>
            <w:bottom w:val="none" w:sz="0" w:space="0" w:color="auto"/>
            <w:right w:val="none" w:sz="0" w:space="0" w:color="auto"/>
          </w:divBdr>
          <w:divsChild>
            <w:div w:id="1882204231">
              <w:marLeft w:val="0"/>
              <w:marRight w:val="0"/>
              <w:marTop w:val="0"/>
              <w:marBottom w:val="0"/>
              <w:divBdr>
                <w:top w:val="none" w:sz="0" w:space="0" w:color="auto"/>
                <w:left w:val="none" w:sz="0" w:space="0" w:color="auto"/>
                <w:bottom w:val="none" w:sz="0" w:space="0" w:color="auto"/>
                <w:right w:val="none" w:sz="0" w:space="0" w:color="auto"/>
              </w:divBdr>
              <w:divsChild>
                <w:div w:id="585923048">
                  <w:marLeft w:val="0"/>
                  <w:marRight w:val="0"/>
                  <w:marTop w:val="0"/>
                  <w:marBottom w:val="0"/>
                  <w:divBdr>
                    <w:top w:val="none" w:sz="0" w:space="0" w:color="auto"/>
                    <w:left w:val="none" w:sz="0" w:space="0" w:color="auto"/>
                    <w:bottom w:val="none" w:sz="0" w:space="0" w:color="auto"/>
                    <w:right w:val="none" w:sz="0" w:space="0" w:color="auto"/>
                  </w:divBdr>
                  <w:divsChild>
                    <w:div w:id="21304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56973">
      <w:bodyDiv w:val="1"/>
      <w:marLeft w:val="0"/>
      <w:marRight w:val="0"/>
      <w:marTop w:val="0"/>
      <w:marBottom w:val="0"/>
      <w:divBdr>
        <w:top w:val="none" w:sz="0" w:space="0" w:color="auto"/>
        <w:left w:val="none" w:sz="0" w:space="0" w:color="auto"/>
        <w:bottom w:val="none" w:sz="0" w:space="0" w:color="auto"/>
        <w:right w:val="none" w:sz="0" w:space="0" w:color="auto"/>
      </w:divBdr>
    </w:div>
    <w:div w:id="853423426">
      <w:bodyDiv w:val="1"/>
      <w:marLeft w:val="0"/>
      <w:marRight w:val="0"/>
      <w:marTop w:val="0"/>
      <w:marBottom w:val="0"/>
      <w:divBdr>
        <w:top w:val="none" w:sz="0" w:space="0" w:color="auto"/>
        <w:left w:val="none" w:sz="0" w:space="0" w:color="auto"/>
        <w:bottom w:val="none" w:sz="0" w:space="0" w:color="auto"/>
        <w:right w:val="none" w:sz="0" w:space="0" w:color="auto"/>
      </w:divBdr>
      <w:divsChild>
        <w:div w:id="1585802222">
          <w:marLeft w:val="0"/>
          <w:marRight w:val="0"/>
          <w:marTop w:val="0"/>
          <w:marBottom w:val="0"/>
          <w:divBdr>
            <w:top w:val="none" w:sz="0" w:space="0" w:color="auto"/>
            <w:left w:val="none" w:sz="0" w:space="0" w:color="auto"/>
            <w:bottom w:val="none" w:sz="0" w:space="0" w:color="auto"/>
            <w:right w:val="none" w:sz="0" w:space="0" w:color="auto"/>
          </w:divBdr>
          <w:divsChild>
            <w:div w:id="976955908">
              <w:marLeft w:val="0"/>
              <w:marRight w:val="0"/>
              <w:marTop w:val="0"/>
              <w:marBottom w:val="0"/>
              <w:divBdr>
                <w:top w:val="none" w:sz="0" w:space="0" w:color="auto"/>
                <w:left w:val="none" w:sz="0" w:space="0" w:color="auto"/>
                <w:bottom w:val="none" w:sz="0" w:space="0" w:color="auto"/>
                <w:right w:val="none" w:sz="0" w:space="0" w:color="auto"/>
              </w:divBdr>
              <w:divsChild>
                <w:div w:id="138157743">
                  <w:marLeft w:val="0"/>
                  <w:marRight w:val="0"/>
                  <w:marTop w:val="0"/>
                  <w:marBottom w:val="0"/>
                  <w:divBdr>
                    <w:top w:val="none" w:sz="0" w:space="0" w:color="auto"/>
                    <w:left w:val="none" w:sz="0" w:space="0" w:color="auto"/>
                    <w:bottom w:val="none" w:sz="0" w:space="0" w:color="auto"/>
                    <w:right w:val="none" w:sz="0" w:space="0" w:color="auto"/>
                  </w:divBdr>
                  <w:divsChild>
                    <w:div w:id="12452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494836">
      <w:bodyDiv w:val="1"/>
      <w:marLeft w:val="0"/>
      <w:marRight w:val="0"/>
      <w:marTop w:val="0"/>
      <w:marBottom w:val="0"/>
      <w:divBdr>
        <w:top w:val="none" w:sz="0" w:space="0" w:color="auto"/>
        <w:left w:val="none" w:sz="0" w:space="0" w:color="auto"/>
        <w:bottom w:val="none" w:sz="0" w:space="0" w:color="auto"/>
        <w:right w:val="none" w:sz="0" w:space="0" w:color="auto"/>
      </w:divBdr>
    </w:div>
    <w:div w:id="913198730">
      <w:bodyDiv w:val="1"/>
      <w:marLeft w:val="0"/>
      <w:marRight w:val="0"/>
      <w:marTop w:val="0"/>
      <w:marBottom w:val="0"/>
      <w:divBdr>
        <w:top w:val="none" w:sz="0" w:space="0" w:color="auto"/>
        <w:left w:val="none" w:sz="0" w:space="0" w:color="auto"/>
        <w:bottom w:val="none" w:sz="0" w:space="0" w:color="auto"/>
        <w:right w:val="none" w:sz="0" w:space="0" w:color="auto"/>
      </w:divBdr>
    </w:div>
    <w:div w:id="951976556">
      <w:bodyDiv w:val="1"/>
      <w:marLeft w:val="0"/>
      <w:marRight w:val="0"/>
      <w:marTop w:val="0"/>
      <w:marBottom w:val="0"/>
      <w:divBdr>
        <w:top w:val="none" w:sz="0" w:space="0" w:color="auto"/>
        <w:left w:val="none" w:sz="0" w:space="0" w:color="auto"/>
        <w:bottom w:val="none" w:sz="0" w:space="0" w:color="auto"/>
        <w:right w:val="none" w:sz="0" w:space="0" w:color="auto"/>
      </w:divBdr>
    </w:div>
    <w:div w:id="977416419">
      <w:bodyDiv w:val="1"/>
      <w:marLeft w:val="0"/>
      <w:marRight w:val="0"/>
      <w:marTop w:val="0"/>
      <w:marBottom w:val="0"/>
      <w:divBdr>
        <w:top w:val="none" w:sz="0" w:space="0" w:color="auto"/>
        <w:left w:val="none" w:sz="0" w:space="0" w:color="auto"/>
        <w:bottom w:val="none" w:sz="0" w:space="0" w:color="auto"/>
        <w:right w:val="none" w:sz="0" w:space="0" w:color="auto"/>
      </w:divBdr>
    </w:div>
    <w:div w:id="1005550253">
      <w:bodyDiv w:val="1"/>
      <w:marLeft w:val="0"/>
      <w:marRight w:val="0"/>
      <w:marTop w:val="0"/>
      <w:marBottom w:val="0"/>
      <w:divBdr>
        <w:top w:val="none" w:sz="0" w:space="0" w:color="auto"/>
        <w:left w:val="none" w:sz="0" w:space="0" w:color="auto"/>
        <w:bottom w:val="none" w:sz="0" w:space="0" w:color="auto"/>
        <w:right w:val="none" w:sz="0" w:space="0" w:color="auto"/>
      </w:divBdr>
    </w:div>
    <w:div w:id="1131560038">
      <w:bodyDiv w:val="1"/>
      <w:marLeft w:val="0"/>
      <w:marRight w:val="0"/>
      <w:marTop w:val="0"/>
      <w:marBottom w:val="0"/>
      <w:divBdr>
        <w:top w:val="none" w:sz="0" w:space="0" w:color="auto"/>
        <w:left w:val="none" w:sz="0" w:space="0" w:color="auto"/>
        <w:bottom w:val="none" w:sz="0" w:space="0" w:color="auto"/>
        <w:right w:val="none" w:sz="0" w:space="0" w:color="auto"/>
      </w:divBdr>
    </w:div>
    <w:div w:id="1146511455">
      <w:bodyDiv w:val="1"/>
      <w:marLeft w:val="0"/>
      <w:marRight w:val="0"/>
      <w:marTop w:val="0"/>
      <w:marBottom w:val="0"/>
      <w:divBdr>
        <w:top w:val="none" w:sz="0" w:space="0" w:color="auto"/>
        <w:left w:val="none" w:sz="0" w:space="0" w:color="auto"/>
        <w:bottom w:val="none" w:sz="0" w:space="0" w:color="auto"/>
        <w:right w:val="none" w:sz="0" w:space="0" w:color="auto"/>
      </w:divBdr>
    </w:div>
    <w:div w:id="1161968893">
      <w:bodyDiv w:val="1"/>
      <w:marLeft w:val="0"/>
      <w:marRight w:val="0"/>
      <w:marTop w:val="0"/>
      <w:marBottom w:val="0"/>
      <w:divBdr>
        <w:top w:val="none" w:sz="0" w:space="0" w:color="auto"/>
        <w:left w:val="none" w:sz="0" w:space="0" w:color="auto"/>
        <w:bottom w:val="none" w:sz="0" w:space="0" w:color="auto"/>
        <w:right w:val="none" w:sz="0" w:space="0" w:color="auto"/>
      </w:divBdr>
    </w:div>
    <w:div w:id="1185292093">
      <w:bodyDiv w:val="1"/>
      <w:marLeft w:val="0"/>
      <w:marRight w:val="0"/>
      <w:marTop w:val="0"/>
      <w:marBottom w:val="0"/>
      <w:divBdr>
        <w:top w:val="none" w:sz="0" w:space="0" w:color="auto"/>
        <w:left w:val="none" w:sz="0" w:space="0" w:color="auto"/>
        <w:bottom w:val="none" w:sz="0" w:space="0" w:color="auto"/>
        <w:right w:val="none" w:sz="0" w:space="0" w:color="auto"/>
      </w:divBdr>
    </w:div>
    <w:div w:id="1352754451">
      <w:bodyDiv w:val="1"/>
      <w:marLeft w:val="0"/>
      <w:marRight w:val="0"/>
      <w:marTop w:val="0"/>
      <w:marBottom w:val="0"/>
      <w:divBdr>
        <w:top w:val="none" w:sz="0" w:space="0" w:color="auto"/>
        <w:left w:val="none" w:sz="0" w:space="0" w:color="auto"/>
        <w:bottom w:val="none" w:sz="0" w:space="0" w:color="auto"/>
        <w:right w:val="none" w:sz="0" w:space="0" w:color="auto"/>
      </w:divBdr>
      <w:divsChild>
        <w:div w:id="1591236850">
          <w:marLeft w:val="0"/>
          <w:marRight w:val="0"/>
          <w:marTop w:val="0"/>
          <w:marBottom w:val="0"/>
          <w:divBdr>
            <w:top w:val="none" w:sz="0" w:space="0" w:color="auto"/>
            <w:left w:val="none" w:sz="0" w:space="0" w:color="auto"/>
            <w:bottom w:val="none" w:sz="0" w:space="0" w:color="auto"/>
            <w:right w:val="none" w:sz="0" w:space="0" w:color="auto"/>
          </w:divBdr>
          <w:divsChild>
            <w:div w:id="1346515927">
              <w:marLeft w:val="0"/>
              <w:marRight w:val="0"/>
              <w:marTop w:val="0"/>
              <w:marBottom w:val="0"/>
              <w:divBdr>
                <w:top w:val="none" w:sz="0" w:space="0" w:color="auto"/>
                <w:left w:val="none" w:sz="0" w:space="0" w:color="auto"/>
                <w:bottom w:val="none" w:sz="0" w:space="0" w:color="auto"/>
                <w:right w:val="none" w:sz="0" w:space="0" w:color="auto"/>
              </w:divBdr>
              <w:divsChild>
                <w:div w:id="1494568864">
                  <w:marLeft w:val="0"/>
                  <w:marRight w:val="0"/>
                  <w:marTop w:val="0"/>
                  <w:marBottom w:val="0"/>
                  <w:divBdr>
                    <w:top w:val="none" w:sz="0" w:space="0" w:color="auto"/>
                    <w:left w:val="none" w:sz="0" w:space="0" w:color="auto"/>
                    <w:bottom w:val="none" w:sz="0" w:space="0" w:color="auto"/>
                    <w:right w:val="none" w:sz="0" w:space="0" w:color="auto"/>
                  </w:divBdr>
                  <w:divsChild>
                    <w:div w:id="7274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475866">
      <w:bodyDiv w:val="1"/>
      <w:marLeft w:val="0"/>
      <w:marRight w:val="0"/>
      <w:marTop w:val="0"/>
      <w:marBottom w:val="0"/>
      <w:divBdr>
        <w:top w:val="none" w:sz="0" w:space="0" w:color="auto"/>
        <w:left w:val="none" w:sz="0" w:space="0" w:color="auto"/>
        <w:bottom w:val="none" w:sz="0" w:space="0" w:color="auto"/>
        <w:right w:val="none" w:sz="0" w:space="0" w:color="auto"/>
      </w:divBdr>
    </w:div>
    <w:div w:id="1530990932">
      <w:bodyDiv w:val="1"/>
      <w:marLeft w:val="0"/>
      <w:marRight w:val="0"/>
      <w:marTop w:val="0"/>
      <w:marBottom w:val="0"/>
      <w:divBdr>
        <w:top w:val="none" w:sz="0" w:space="0" w:color="auto"/>
        <w:left w:val="none" w:sz="0" w:space="0" w:color="auto"/>
        <w:bottom w:val="none" w:sz="0" w:space="0" w:color="auto"/>
        <w:right w:val="none" w:sz="0" w:space="0" w:color="auto"/>
      </w:divBdr>
    </w:div>
    <w:div w:id="1538199489">
      <w:bodyDiv w:val="1"/>
      <w:marLeft w:val="0"/>
      <w:marRight w:val="0"/>
      <w:marTop w:val="0"/>
      <w:marBottom w:val="0"/>
      <w:divBdr>
        <w:top w:val="none" w:sz="0" w:space="0" w:color="auto"/>
        <w:left w:val="none" w:sz="0" w:space="0" w:color="auto"/>
        <w:bottom w:val="none" w:sz="0" w:space="0" w:color="auto"/>
        <w:right w:val="none" w:sz="0" w:space="0" w:color="auto"/>
      </w:divBdr>
    </w:div>
    <w:div w:id="1569418627">
      <w:bodyDiv w:val="1"/>
      <w:marLeft w:val="0"/>
      <w:marRight w:val="0"/>
      <w:marTop w:val="0"/>
      <w:marBottom w:val="0"/>
      <w:divBdr>
        <w:top w:val="none" w:sz="0" w:space="0" w:color="auto"/>
        <w:left w:val="none" w:sz="0" w:space="0" w:color="auto"/>
        <w:bottom w:val="none" w:sz="0" w:space="0" w:color="auto"/>
        <w:right w:val="none" w:sz="0" w:space="0" w:color="auto"/>
      </w:divBdr>
    </w:div>
    <w:div w:id="1595242425">
      <w:bodyDiv w:val="1"/>
      <w:marLeft w:val="0"/>
      <w:marRight w:val="0"/>
      <w:marTop w:val="0"/>
      <w:marBottom w:val="0"/>
      <w:divBdr>
        <w:top w:val="none" w:sz="0" w:space="0" w:color="auto"/>
        <w:left w:val="none" w:sz="0" w:space="0" w:color="auto"/>
        <w:bottom w:val="none" w:sz="0" w:space="0" w:color="auto"/>
        <w:right w:val="none" w:sz="0" w:space="0" w:color="auto"/>
      </w:divBdr>
    </w:div>
    <w:div w:id="1602451872">
      <w:bodyDiv w:val="1"/>
      <w:marLeft w:val="0"/>
      <w:marRight w:val="0"/>
      <w:marTop w:val="0"/>
      <w:marBottom w:val="0"/>
      <w:divBdr>
        <w:top w:val="none" w:sz="0" w:space="0" w:color="auto"/>
        <w:left w:val="none" w:sz="0" w:space="0" w:color="auto"/>
        <w:bottom w:val="none" w:sz="0" w:space="0" w:color="auto"/>
        <w:right w:val="none" w:sz="0" w:space="0" w:color="auto"/>
      </w:divBdr>
    </w:div>
    <w:div w:id="1623422673">
      <w:bodyDiv w:val="1"/>
      <w:marLeft w:val="0"/>
      <w:marRight w:val="0"/>
      <w:marTop w:val="0"/>
      <w:marBottom w:val="0"/>
      <w:divBdr>
        <w:top w:val="none" w:sz="0" w:space="0" w:color="auto"/>
        <w:left w:val="none" w:sz="0" w:space="0" w:color="auto"/>
        <w:bottom w:val="none" w:sz="0" w:space="0" w:color="auto"/>
        <w:right w:val="none" w:sz="0" w:space="0" w:color="auto"/>
      </w:divBdr>
    </w:div>
    <w:div w:id="1627924679">
      <w:bodyDiv w:val="1"/>
      <w:marLeft w:val="0"/>
      <w:marRight w:val="0"/>
      <w:marTop w:val="0"/>
      <w:marBottom w:val="0"/>
      <w:divBdr>
        <w:top w:val="none" w:sz="0" w:space="0" w:color="auto"/>
        <w:left w:val="none" w:sz="0" w:space="0" w:color="auto"/>
        <w:bottom w:val="none" w:sz="0" w:space="0" w:color="auto"/>
        <w:right w:val="none" w:sz="0" w:space="0" w:color="auto"/>
      </w:divBdr>
    </w:div>
    <w:div w:id="1674644997">
      <w:bodyDiv w:val="1"/>
      <w:marLeft w:val="0"/>
      <w:marRight w:val="0"/>
      <w:marTop w:val="0"/>
      <w:marBottom w:val="0"/>
      <w:divBdr>
        <w:top w:val="none" w:sz="0" w:space="0" w:color="auto"/>
        <w:left w:val="none" w:sz="0" w:space="0" w:color="auto"/>
        <w:bottom w:val="none" w:sz="0" w:space="0" w:color="auto"/>
        <w:right w:val="none" w:sz="0" w:space="0" w:color="auto"/>
      </w:divBdr>
    </w:div>
    <w:div w:id="1689454125">
      <w:bodyDiv w:val="1"/>
      <w:marLeft w:val="0"/>
      <w:marRight w:val="0"/>
      <w:marTop w:val="0"/>
      <w:marBottom w:val="0"/>
      <w:divBdr>
        <w:top w:val="none" w:sz="0" w:space="0" w:color="auto"/>
        <w:left w:val="none" w:sz="0" w:space="0" w:color="auto"/>
        <w:bottom w:val="none" w:sz="0" w:space="0" w:color="auto"/>
        <w:right w:val="none" w:sz="0" w:space="0" w:color="auto"/>
      </w:divBdr>
      <w:divsChild>
        <w:div w:id="324359240">
          <w:marLeft w:val="0"/>
          <w:marRight w:val="0"/>
          <w:marTop w:val="0"/>
          <w:marBottom w:val="0"/>
          <w:divBdr>
            <w:top w:val="none" w:sz="0" w:space="0" w:color="auto"/>
            <w:left w:val="none" w:sz="0" w:space="0" w:color="auto"/>
            <w:bottom w:val="none" w:sz="0" w:space="0" w:color="auto"/>
            <w:right w:val="none" w:sz="0" w:space="0" w:color="auto"/>
          </w:divBdr>
          <w:divsChild>
            <w:div w:id="1281104912">
              <w:marLeft w:val="0"/>
              <w:marRight w:val="0"/>
              <w:marTop w:val="0"/>
              <w:marBottom w:val="0"/>
              <w:divBdr>
                <w:top w:val="none" w:sz="0" w:space="0" w:color="auto"/>
                <w:left w:val="none" w:sz="0" w:space="0" w:color="auto"/>
                <w:bottom w:val="none" w:sz="0" w:space="0" w:color="auto"/>
                <w:right w:val="none" w:sz="0" w:space="0" w:color="auto"/>
              </w:divBdr>
              <w:divsChild>
                <w:div w:id="1471634313">
                  <w:marLeft w:val="0"/>
                  <w:marRight w:val="0"/>
                  <w:marTop w:val="0"/>
                  <w:marBottom w:val="0"/>
                  <w:divBdr>
                    <w:top w:val="none" w:sz="0" w:space="0" w:color="auto"/>
                    <w:left w:val="none" w:sz="0" w:space="0" w:color="auto"/>
                    <w:bottom w:val="none" w:sz="0" w:space="0" w:color="auto"/>
                    <w:right w:val="none" w:sz="0" w:space="0" w:color="auto"/>
                  </w:divBdr>
                  <w:divsChild>
                    <w:div w:id="15317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57362">
      <w:bodyDiv w:val="1"/>
      <w:marLeft w:val="0"/>
      <w:marRight w:val="0"/>
      <w:marTop w:val="0"/>
      <w:marBottom w:val="0"/>
      <w:divBdr>
        <w:top w:val="none" w:sz="0" w:space="0" w:color="auto"/>
        <w:left w:val="none" w:sz="0" w:space="0" w:color="auto"/>
        <w:bottom w:val="none" w:sz="0" w:space="0" w:color="auto"/>
        <w:right w:val="none" w:sz="0" w:space="0" w:color="auto"/>
      </w:divBdr>
    </w:div>
    <w:div w:id="1740134102">
      <w:bodyDiv w:val="1"/>
      <w:marLeft w:val="0"/>
      <w:marRight w:val="0"/>
      <w:marTop w:val="0"/>
      <w:marBottom w:val="0"/>
      <w:divBdr>
        <w:top w:val="none" w:sz="0" w:space="0" w:color="auto"/>
        <w:left w:val="none" w:sz="0" w:space="0" w:color="auto"/>
        <w:bottom w:val="none" w:sz="0" w:space="0" w:color="auto"/>
        <w:right w:val="none" w:sz="0" w:space="0" w:color="auto"/>
      </w:divBdr>
    </w:div>
    <w:div w:id="1828980782">
      <w:bodyDiv w:val="1"/>
      <w:marLeft w:val="0"/>
      <w:marRight w:val="0"/>
      <w:marTop w:val="0"/>
      <w:marBottom w:val="0"/>
      <w:divBdr>
        <w:top w:val="none" w:sz="0" w:space="0" w:color="auto"/>
        <w:left w:val="none" w:sz="0" w:space="0" w:color="auto"/>
        <w:bottom w:val="none" w:sz="0" w:space="0" w:color="auto"/>
        <w:right w:val="none" w:sz="0" w:space="0" w:color="auto"/>
      </w:divBdr>
    </w:div>
    <w:div w:id="1855074328">
      <w:bodyDiv w:val="1"/>
      <w:marLeft w:val="0"/>
      <w:marRight w:val="0"/>
      <w:marTop w:val="0"/>
      <w:marBottom w:val="0"/>
      <w:divBdr>
        <w:top w:val="none" w:sz="0" w:space="0" w:color="auto"/>
        <w:left w:val="none" w:sz="0" w:space="0" w:color="auto"/>
        <w:bottom w:val="none" w:sz="0" w:space="0" w:color="auto"/>
        <w:right w:val="none" w:sz="0" w:space="0" w:color="auto"/>
      </w:divBdr>
      <w:divsChild>
        <w:div w:id="196504113">
          <w:marLeft w:val="0"/>
          <w:marRight w:val="0"/>
          <w:marTop w:val="0"/>
          <w:marBottom w:val="0"/>
          <w:divBdr>
            <w:top w:val="none" w:sz="0" w:space="0" w:color="auto"/>
            <w:left w:val="none" w:sz="0" w:space="0" w:color="auto"/>
            <w:bottom w:val="none" w:sz="0" w:space="0" w:color="auto"/>
            <w:right w:val="none" w:sz="0" w:space="0" w:color="auto"/>
          </w:divBdr>
          <w:divsChild>
            <w:div w:id="1505052280">
              <w:marLeft w:val="0"/>
              <w:marRight w:val="0"/>
              <w:marTop w:val="0"/>
              <w:marBottom w:val="0"/>
              <w:divBdr>
                <w:top w:val="none" w:sz="0" w:space="0" w:color="auto"/>
                <w:left w:val="none" w:sz="0" w:space="0" w:color="auto"/>
                <w:bottom w:val="none" w:sz="0" w:space="0" w:color="auto"/>
                <w:right w:val="none" w:sz="0" w:space="0" w:color="auto"/>
              </w:divBdr>
              <w:divsChild>
                <w:div w:id="16437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83242">
      <w:bodyDiv w:val="1"/>
      <w:marLeft w:val="0"/>
      <w:marRight w:val="0"/>
      <w:marTop w:val="0"/>
      <w:marBottom w:val="0"/>
      <w:divBdr>
        <w:top w:val="none" w:sz="0" w:space="0" w:color="auto"/>
        <w:left w:val="none" w:sz="0" w:space="0" w:color="auto"/>
        <w:bottom w:val="none" w:sz="0" w:space="0" w:color="auto"/>
        <w:right w:val="none" w:sz="0" w:space="0" w:color="auto"/>
      </w:divBdr>
    </w:div>
    <w:div w:id="1903827341">
      <w:bodyDiv w:val="1"/>
      <w:marLeft w:val="0"/>
      <w:marRight w:val="0"/>
      <w:marTop w:val="0"/>
      <w:marBottom w:val="0"/>
      <w:divBdr>
        <w:top w:val="none" w:sz="0" w:space="0" w:color="auto"/>
        <w:left w:val="none" w:sz="0" w:space="0" w:color="auto"/>
        <w:bottom w:val="none" w:sz="0" w:space="0" w:color="auto"/>
        <w:right w:val="none" w:sz="0" w:space="0" w:color="auto"/>
      </w:divBdr>
    </w:div>
    <w:div w:id="2107799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ISBN_(identifier)" TargetMode="External"/><Relationship Id="rId18" Type="http://schemas.openxmlformats.org/officeDocument/2006/relationships/hyperlink" Target="https://www.indiatoday.in/india/story/don-t-use-hydroxychloroquine-without-prescription-it-has-side-effects-govt-warns-after-people-panic-buy-miracle-cure-to-covid-19-1659669-2020-03-2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bbc.com/news/world-us-canada-52348288" TargetMode="External"/><Relationship Id="rId7" Type="http://schemas.openxmlformats.org/officeDocument/2006/relationships/footnotes" Target="footnotes.xml"/><Relationship Id="rId12" Type="http://schemas.openxmlformats.org/officeDocument/2006/relationships/hyperlink" Target="https://archive.org/details/consequentia_xxxx_1988_000_9240564" TargetMode="External"/><Relationship Id="rId17" Type="http://schemas.openxmlformats.org/officeDocument/2006/relationships/hyperlink" Target="https://economictimes.indiatimes.com/industry/healthcare/biotech/healthcare/dcgi-to-fast-track-approval-for-covid-19-drug-vaccine/articleshow/74764495.cms?from=mdr" TargetMode="External"/><Relationship Id="rId25" Type="http://schemas.openxmlformats.org/officeDocument/2006/relationships/hyperlink" Target="https://www.ft.com/content/8c0a29fc-a523-4901-a190-fe5a2dcc8faa" TargetMode="External"/><Relationship Id="rId2" Type="http://schemas.openxmlformats.org/officeDocument/2006/relationships/numbering" Target="numbering.xml"/><Relationship Id="rId16" Type="http://schemas.openxmlformats.org/officeDocument/2006/relationships/hyperlink" Target="https://economictimes.indiatimes.com/news/politics-and-nation/covid-19-outbreak-protective-health-gear-in-short-supply/articleshow/74765953.cms" TargetMode="External"/><Relationship Id="rId20" Type="http://schemas.openxmlformats.org/officeDocument/2006/relationships/hyperlink" Target="https://www.thehindu.com/news/cities/mumbai/non-covid-19-patients-find-care-out-of-reach-at-mumbai-hospitals/article31434464.e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atrobinod@gmail.com" TargetMode="External"/><Relationship Id="rId24" Type="http://schemas.openxmlformats.org/officeDocument/2006/relationships/hyperlink" Target="https://www.thehindu.com/news/national/india-biggest-producer-of-game-changer-hydroxychloroquine-drug-has-enough-capacity/article31281809.ece" TargetMode="External"/><Relationship Id="rId5" Type="http://schemas.openxmlformats.org/officeDocument/2006/relationships/settings" Target="settings.xml"/><Relationship Id="rId15" Type="http://schemas.openxmlformats.org/officeDocument/2006/relationships/hyperlink" Target="https://www.theguardian.com/world/2020/apr/27/german-doctors-pose-naked-in-protest-at-ppe-shortages" TargetMode="External"/><Relationship Id="rId23" Type="http://schemas.openxmlformats.org/officeDocument/2006/relationships/hyperlink" Target="https://www.bbc.com/news/world-asia-india-52201706" TargetMode="External"/><Relationship Id="rId10" Type="http://schemas.openxmlformats.org/officeDocument/2006/relationships/hyperlink" Target="mailto:arvind28aug@gmail.com" TargetMode="External"/><Relationship Id="rId19" Type="http://schemas.openxmlformats.org/officeDocument/2006/relationships/hyperlink" Target="https://www.mohfw.gov.in/pdf/EssentialservicesduringCOVID19updated0411201.pdf" TargetMode="External"/><Relationship Id="rId4" Type="http://schemas.microsoft.com/office/2007/relationships/stylesWithEffects" Target="stylesWithEffects.xml"/><Relationship Id="rId9" Type="http://schemas.openxmlformats.org/officeDocument/2006/relationships/hyperlink" Target="mailto:ravirajkamble86@gmail.com" TargetMode="External"/><Relationship Id="rId14" Type="http://schemas.openxmlformats.org/officeDocument/2006/relationships/hyperlink" Target="https://en.wikipedia.org/wiki/Special:BookSources/978-0-19-875073-4" TargetMode="External"/><Relationship Id="rId22" Type="http://schemas.openxmlformats.org/officeDocument/2006/relationships/hyperlink" Target="https://gulfnews.com/world/asia/india/coronavirus-lockdown-12-year-old-indian-migrant-worker-walks-100-km-dies-just-11km-away-from-home-1.158746216801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6750247-E30E-4EEB-8BCC-C278DDFEC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3077</Words>
  <Characters>17541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VIJAY</cp:lastModifiedBy>
  <cp:revision>2</cp:revision>
  <cp:lastPrinted>2020-04-29T07:02:00Z</cp:lastPrinted>
  <dcterms:created xsi:type="dcterms:W3CDTF">2020-06-23T13:47:00Z</dcterms:created>
  <dcterms:modified xsi:type="dcterms:W3CDTF">2020-06-23T13:47:00Z</dcterms:modified>
</cp:coreProperties>
</file>