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537" w:rsidRDefault="00C92537" w:rsidP="00EA5252">
      <w:pPr>
        <w:spacing w:after="0"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IN VITRO QUALITATIVE AND QUANTITATIVE ANALYSIS OF GLORIOSA SUPERBA L.</w:t>
      </w:r>
    </w:p>
    <w:p w:rsidR="00C92537" w:rsidRPr="00C92537" w:rsidRDefault="00C92537" w:rsidP="00EA5252">
      <w:pPr>
        <w:spacing w:after="0" w:line="360" w:lineRule="auto"/>
        <w:jc w:val="center"/>
        <w:rPr>
          <w:rFonts w:ascii="Times New Roman" w:hAnsi="Times New Roman" w:cs="Times New Roman"/>
          <w:b/>
          <w:sz w:val="24"/>
          <w:szCs w:val="24"/>
        </w:rPr>
      </w:pPr>
      <w:r w:rsidRPr="00C92537">
        <w:rPr>
          <w:rFonts w:ascii="Times New Roman" w:hAnsi="Times New Roman" w:cs="Times New Roman"/>
          <w:b/>
          <w:sz w:val="24"/>
          <w:szCs w:val="24"/>
        </w:rPr>
        <w:t>Jyoti Udhavrao Ghodke and Narayan Pandhure</w:t>
      </w:r>
    </w:p>
    <w:p w:rsidR="00C92537" w:rsidRPr="00FF1C6D" w:rsidRDefault="00C92537" w:rsidP="00EA525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Department o</w:t>
      </w:r>
      <w:r w:rsidRPr="00FF1C6D">
        <w:rPr>
          <w:rFonts w:ascii="Times New Roman" w:hAnsi="Times New Roman" w:cs="Times New Roman"/>
          <w:sz w:val="24"/>
          <w:szCs w:val="24"/>
        </w:rPr>
        <w:t xml:space="preserve">f Botany, </w:t>
      </w:r>
      <w:r>
        <w:rPr>
          <w:rFonts w:ascii="Times New Roman" w:hAnsi="Times New Roman" w:cs="Times New Roman"/>
          <w:sz w:val="24"/>
          <w:szCs w:val="24"/>
        </w:rPr>
        <w:t>Dr. Babasaheb Ambedkar Marathwada University,</w:t>
      </w:r>
    </w:p>
    <w:p w:rsidR="00C92537" w:rsidRPr="00FF1C6D" w:rsidRDefault="00C92537" w:rsidP="00EA5252">
      <w:pPr>
        <w:spacing w:after="0" w:line="360" w:lineRule="auto"/>
        <w:jc w:val="center"/>
        <w:rPr>
          <w:rFonts w:ascii="Times New Roman" w:hAnsi="Times New Roman" w:cs="Times New Roman"/>
          <w:sz w:val="24"/>
          <w:szCs w:val="24"/>
        </w:rPr>
      </w:pPr>
      <w:r w:rsidRPr="00FF1C6D">
        <w:rPr>
          <w:rFonts w:ascii="Times New Roman" w:hAnsi="Times New Roman" w:cs="Times New Roman"/>
          <w:sz w:val="24"/>
          <w:szCs w:val="24"/>
        </w:rPr>
        <w:t>Aurangabad</w:t>
      </w:r>
      <w:r>
        <w:rPr>
          <w:rFonts w:ascii="Times New Roman" w:hAnsi="Times New Roman" w:cs="Times New Roman"/>
          <w:sz w:val="24"/>
          <w:szCs w:val="24"/>
        </w:rPr>
        <w:t xml:space="preserve"> </w:t>
      </w:r>
      <w:r w:rsidRPr="00FF1C6D">
        <w:rPr>
          <w:rFonts w:ascii="Times New Roman" w:hAnsi="Times New Roman" w:cs="Times New Roman"/>
          <w:sz w:val="24"/>
          <w:szCs w:val="24"/>
        </w:rPr>
        <w:t>-431004.</w:t>
      </w:r>
      <w:r>
        <w:rPr>
          <w:rFonts w:ascii="Times New Roman" w:hAnsi="Times New Roman" w:cs="Times New Roman"/>
          <w:sz w:val="24"/>
          <w:szCs w:val="24"/>
        </w:rPr>
        <w:t xml:space="preserve"> </w:t>
      </w:r>
      <w:r w:rsidRPr="00FF1C6D">
        <w:rPr>
          <w:rFonts w:ascii="Times New Roman" w:hAnsi="Times New Roman" w:cs="Times New Roman"/>
          <w:sz w:val="24"/>
          <w:szCs w:val="24"/>
        </w:rPr>
        <w:t>(M.S.) India.</w:t>
      </w:r>
    </w:p>
    <w:p w:rsidR="00C92537" w:rsidRPr="009E2241" w:rsidRDefault="00C92537" w:rsidP="00EA5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FF0000"/>
          <w:sz w:val="24"/>
          <w:szCs w:val="24"/>
        </w:rPr>
      </w:pPr>
      <w:r w:rsidRPr="00FF1C6D">
        <w:rPr>
          <w:rFonts w:ascii="Times New Roman" w:hAnsi="Times New Roman" w:cs="Times New Roman"/>
          <w:sz w:val="24"/>
          <w:szCs w:val="24"/>
        </w:rPr>
        <w:t xml:space="preserve">Email Id: - </w:t>
      </w:r>
      <w:hyperlink r:id="rId9" w:history="1">
        <w:r w:rsidRPr="00DD2FBA">
          <w:rPr>
            <w:rStyle w:val="Hyperlink"/>
            <w:rFonts w:ascii="Times New Roman" w:hAnsi="Times New Roman" w:cs="Times New Roman"/>
            <w:sz w:val="24"/>
            <w:szCs w:val="24"/>
          </w:rPr>
          <w:t>jyotighodke777@gmail.com</w:t>
        </w:r>
      </w:hyperlink>
    </w:p>
    <w:p w:rsidR="009E2241" w:rsidRPr="000567B5" w:rsidRDefault="009E2241" w:rsidP="00424C4E">
      <w:pPr>
        <w:pBdr>
          <w:bottom w:val="single" w:sz="4" w:space="1" w:color="auto"/>
        </w:pBdr>
        <w:tabs>
          <w:tab w:val="left" w:pos="180"/>
        </w:tabs>
        <w:jc w:val="both"/>
        <w:rPr>
          <w:rFonts w:ascii="Times New Roman" w:hAnsi="Times New Roman" w:cs="Times New Roman"/>
          <w:b/>
          <w:sz w:val="24"/>
          <w:szCs w:val="24"/>
        </w:rPr>
      </w:pPr>
    </w:p>
    <w:p w:rsidR="004364CD" w:rsidRPr="00190230" w:rsidRDefault="00601953" w:rsidP="00424C4E">
      <w:pPr>
        <w:jc w:val="both"/>
        <w:rPr>
          <w:rFonts w:ascii="Times New Roman" w:hAnsi="Times New Roman" w:cs="Times New Roman"/>
          <w:b/>
          <w:bCs/>
          <w:iCs/>
          <w:sz w:val="24"/>
          <w:szCs w:val="24"/>
        </w:rPr>
      </w:pPr>
      <w:r w:rsidRPr="00190230">
        <w:rPr>
          <w:rFonts w:ascii="Times New Roman" w:hAnsi="Times New Roman" w:cs="Times New Roman"/>
          <w:b/>
          <w:bCs/>
          <w:iCs/>
          <w:sz w:val="24"/>
          <w:szCs w:val="24"/>
        </w:rPr>
        <w:t xml:space="preserve">Abstract </w:t>
      </w:r>
    </w:p>
    <w:p w:rsidR="004364CD" w:rsidRPr="001548E0" w:rsidRDefault="00190230" w:rsidP="00424C4E">
      <w:pPr>
        <w:spacing w:line="360" w:lineRule="auto"/>
        <w:ind w:firstLine="720"/>
        <w:jc w:val="both"/>
        <w:rPr>
          <w:rFonts w:ascii="Times New Roman" w:hAnsi="Times New Roman" w:cs="Times New Roman"/>
          <w:b/>
          <w:bCs/>
          <w:sz w:val="24"/>
          <w:szCs w:val="24"/>
        </w:rPr>
      </w:pPr>
      <w:r w:rsidRPr="00615C29">
        <w:rPr>
          <w:rFonts w:ascii="Times New Roman" w:hAnsi="Times New Roman" w:cs="Times New Roman"/>
          <w:i/>
          <w:iCs/>
          <w:sz w:val="24"/>
          <w:szCs w:val="24"/>
        </w:rPr>
        <w:t>Gloriosa superba</w:t>
      </w:r>
      <w:r>
        <w:rPr>
          <w:rFonts w:ascii="Times New Roman" w:hAnsi="Times New Roman" w:cs="Times New Roman"/>
          <w:iCs/>
          <w:sz w:val="24"/>
          <w:szCs w:val="24"/>
        </w:rPr>
        <w:t xml:space="preserve"> L.</w:t>
      </w:r>
      <w:r w:rsidRPr="00615C29">
        <w:rPr>
          <w:rFonts w:ascii="Times New Roman" w:hAnsi="Times New Roman" w:cs="Times New Roman"/>
          <w:i/>
          <w:iCs/>
          <w:sz w:val="24"/>
          <w:szCs w:val="24"/>
        </w:rPr>
        <w:t xml:space="preserve"> </w:t>
      </w:r>
      <w:r w:rsidRPr="00615C29">
        <w:rPr>
          <w:rFonts w:ascii="Times New Roman" w:hAnsi="Times New Roman" w:cs="Times New Roman"/>
          <w:iCs/>
          <w:sz w:val="24"/>
          <w:szCs w:val="24"/>
        </w:rPr>
        <w:t xml:space="preserve">belonging to family </w:t>
      </w:r>
      <w:r w:rsidRPr="00190230">
        <w:rPr>
          <w:rFonts w:ascii="Times New Roman" w:hAnsi="Times New Roman" w:cs="Times New Roman"/>
          <w:i/>
          <w:iCs/>
          <w:sz w:val="24"/>
          <w:szCs w:val="24"/>
        </w:rPr>
        <w:t>Colchicaceae</w:t>
      </w:r>
      <w:r w:rsidRPr="00615C29">
        <w:rPr>
          <w:rFonts w:ascii="Times New Roman" w:hAnsi="Times New Roman" w:cs="Times New Roman"/>
          <w:i/>
          <w:iCs/>
          <w:sz w:val="24"/>
          <w:szCs w:val="24"/>
        </w:rPr>
        <w:t xml:space="preserve"> is</w:t>
      </w:r>
      <w:r w:rsidRPr="00615C29">
        <w:rPr>
          <w:rFonts w:ascii="Times New Roman" w:hAnsi="Times New Roman" w:cs="Times New Roman"/>
          <w:sz w:val="24"/>
          <w:szCs w:val="24"/>
        </w:rPr>
        <w:t xml:space="preserve"> very unique plant having large number of medicinal values. It is a perennial herb growing from a seed or fleshy rhizome.</w:t>
      </w:r>
      <w:r>
        <w:rPr>
          <w:rFonts w:ascii="Times New Roman" w:hAnsi="Times New Roman" w:cs="Times New Roman"/>
          <w:sz w:val="24"/>
          <w:szCs w:val="24"/>
        </w:rPr>
        <w:t xml:space="preserve"> </w:t>
      </w:r>
      <w:r w:rsidR="001548E0" w:rsidRPr="001548E0">
        <w:rPr>
          <w:rFonts w:ascii="Times New Roman" w:hAnsi="Times New Roman" w:cs="Times New Roman"/>
          <w:sz w:val="24"/>
          <w:szCs w:val="24"/>
        </w:rPr>
        <w:t xml:space="preserve">Present study on </w:t>
      </w:r>
      <w:bookmarkStart w:id="1" w:name="_Hlk31470923"/>
      <w:r w:rsidR="001548E0" w:rsidRPr="001548E0">
        <w:rPr>
          <w:rFonts w:ascii="Times New Roman" w:hAnsi="Times New Roman" w:cs="Times New Roman"/>
          <w:sz w:val="24"/>
          <w:szCs w:val="24"/>
        </w:rPr>
        <w:t>qualitative</w:t>
      </w:r>
      <w:bookmarkEnd w:id="1"/>
      <w:r w:rsidR="001548E0" w:rsidRPr="001548E0">
        <w:rPr>
          <w:rFonts w:ascii="Times New Roman" w:hAnsi="Times New Roman" w:cs="Times New Roman"/>
          <w:sz w:val="24"/>
          <w:szCs w:val="24"/>
        </w:rPr>
        <w:t xml:space="preserve"> and quantitative analysis of </w:t>
      </w:r>
      <w:r w:rsidR="001548E0" w:rsidRPr="00A57B73">
        <w:rPr>
          <w:rFonts w:ascii="Times New Roman" w:hAnsi="Times New Roman" w:cs="Times New Roman"/>
          <w:i/>
          <w:iCs/>
          <w:sz w:val="24"/>
          <w:szCs w:val="24"/>
        </w:rPr>
        <w:t>Gloriosa superba</w:t>
      </w:r>
      <w:r w:rsidR="001548E0" w:rsidRPr="001548E0">
        <w:rPr>
          <w:rFonts w:ascii="Times New Roman" w:hAnsi="Times New Roman" w:cs="Times New Roman"/>
          <w:sz w:val="24"/>
          <w:szCs w:val="24"/>
        </w:rPr>
        <w:t xml:space="preserve"> L. The qualitative phytochemical studies were carried out in the solvents viz. Methanol, Chloroform and n-Butanol. The Methanol, Chloroform and n-Butanol tuber and leaves extract of </w:t>
      </w:r>
      <w:r w:rsidR="001548E0" w:rsidRPr="001548E0">
        <w:rPr>
          <w:rFonts w:ascii="Times New Roman" w:hAnsi="Times New Roman" w:cs="Times New Roman"/>
          <w:i/>
          <w:iCs/>
          <w:sz w:val="24"/>
          <w:szCs w:val="24"/>
        </w:rPr>
        <w:t>Gloriosa superba</w:t>
      </w:r>
      <w:r w:rsidR="001548E0" w:rsidRPr="001548E0">
        <w:rPr>
          <w:rFonts w:ascii="Times New Roman" w:hAnsi="Times New Roman" w:cs="Times New Roman"/>
          <w:sz w:val="24"/>
          <w:szCs w:val="24"/>
        </w:rPr>
        <w:t xml:space="preserve"> L. shows the presence of alkaloid, glycosides, terpenoids, tannin, flavonoids, saponins, steroid and phenols but in tuber of </w:t>
      </w:r>
      <w:r w:rsidR="001548E0" w:rsidRPr="001548E0">
        <w:rPr>
          <w:rFonts w:ascii="Times New Roman" w:hAnsi="Times New Roman" w:cs="Times New Roman"/>
          <w:i/>
          <w:iCs/>
          <w:sz w:val="24"/>
          <w:szCs w:val="24"/>
        </w:rPr>
        <w:t>Gloriosa superba</w:t>
      </w:r>
      <w:r w:rsidR="00C92537">
        <w:rPr>
          <w:rFonts w:ascii="Times New Roman" w:hAnsi="Times New Roman" w:cs="Times New Roman"/>
          <w:sz w:val="24"/>
          <w:szCs w:val="24"/>
        </w:rPr>
        <w:t xml:space="preserve"> L. high intensity of phytochemical</w:t>
      </w:r>
      <w:r w:rsidR="001548E0" w:rsidRPr="001548E0">
        <w:rPr>
          <w:rFonts w:ascii="Times New Roman" w:hAnsi="Times New Roman" w:cs="Times New Roman"/>
          <w:sz w:val="24"/>
          <w:szCs w:val="24"/>
        </w:rPr>
        <w:t xml:space="preserve"> than that of leaves.</w:t>
      </w:r>
      <w:r w:rsidR="00C92537">
        <w:rPr>
          <w:rFonts w:ascii="Times New Roman" w:hAnsi="Times New Roman" w:cs="Times New Roman"/>
          <w:sz w:val="24"/>
          <w:szCs w:val="24"/>
        </w:rPr>
        <w:t xml:space="preserve"> a</w:t>
      </w:r>
      <w:r w:rsidR="001548E0" w:rsidRPr="001548E0">
        <w:rPr>
          <w:rFonts w:ascii="Times New Roman" w:hAnsi="Times New Roman" w:cs="Times New Roman"/>
          <w:sz w:val="24"/>
          <w:szCs w:val="24"/>
        </w:rPr>
        <w:t xml:space="preserve">lso, the quantitative studies were carried out in the same solvent mentioned above, Alkaloid content in tuber of </w:t>
      </w:r>
      <w:bookmarkStart w:id="2" w:name="_Hlk31470989"/>
      <w:r w:rsidR="001548E0" w:rsidRPr="001548E0">
        <w:rPr>
          <w:rFonts w:ascii="Times New Roman" w:hAnsi="Times New Roman" w:cs="Times New Roman"/>
          <w:i/>
          <w:iCs/>
          <w:sz w:val="24"/>
          <w:szCs w:val="24"/>
        </w:rPr>
        <w:t>Gloriosa superba</w:t>
      </w:r>
      <w:r w:rsidR="001548E0" w:rsidRPr="001548E0">
        <w:rPr>
          <w:rFonts w:ascii="Times New Roman" w:hAnsi="Times New Roman" w:cs="Times New Roman"/>
          <w:sz w:val="24"/>
          <w:szCs w:val="24"/>
        </w:rPr>
        <w:t xml:space="preserve"> L.</w:t>
      </w:r>
      <w:bookmarkEnd w:id="2"/>
      <w:r w:rsidR="001548E0" w:rsidRPr="001548E0">
        <w:rPr>
          <w:rFonts w:ascii="Times New Roman" w:hAnsi="Times New Roman" w:cs="Times New Roman"/>
          <w:sz w:val="24"/>
          <w:szCs w:val="24"/>
        </w:rPr>
        <w:t xml:space="preserve"> that was 2.921, 2.546 and 3.045 µg/ml respectively, and total flavonoids in tuber, 0.845, 0.641 and 0.978 µg/ml respectively and also followed by total content of phenols that was 1.284, 0.652 and 1.361µg/ml.</w:t>
      </w:r>
      <w:r>
        <w:rPr>
          <w:rFonts w:ascii="Times New Roman" w:hAnsi="Times New Roman" w:cs="Times New Roman"/>
          <w:sz w:val="24"/>
          <w:szCs w:val="24"/>
        </w:rPr>
        <w:t xml:space="preserve">                                                                                                                   </w:t>
      </w:r>
      <w:r w:rsidR="001548E0" w:rsidRPr="001548E0">
        <w:rPr>
          <w:rFonts w:ascii="Times New Roman" w:hAnsi="Times New Roman" w:cs="Times New Roman"/>
          <w:b/>
          <w:bCs/>
          <w:sz w:val="24"/>
          <w:szCs w:val="24"/>
        </w:rPr>
        <w:t>Keywords: -</w:t>
      </w:r>
      <w:r w:rsidR="001548E0" w:rsidRPr="001548E0">
        <w:rPr>
          <w:rFonts w:ascii="Times New Roman" w:hAnsi="Times New Roman" w:cs="Times New Roman"/>
          <w:sz w:val="24"/>
          <w:szCs w:val="24"/>
        </w:rPr>
        <w:t xml:space="preserve">   Qualitative, Quantitative, </w:t>
      </w:r>
      <w:r w:rsidR="001548E0" w:rsidRPr="001548E0">
        <w:rPr>
          <w:rFonts w:ascii="Times New Roman" w:hAnsi="Times New Roman" w:cs="Times New Roman"/>
          <w:i/>
          <w:iCs/>
          <w:sz w:val="24"/>
          <w:szCs w:val="24"/>
        </w:rPr>
        <w:t>Gloriosa superba</w:t>
      </w:r>
      <w:r w:rsidR="001548E0" w:rsidRPr="001548E0">
        <w:rPr>
          <w:rFonts w:ascii="Times New Roman" w:hAnsi="Times New Roman" w:cs="Times New Roman"/>
          <w:sz w:val="24"/>
          <w:szCs w:val="24"/>
        </w:rPr>
        <w:t xml:space="preserve"> L., n-Butanol etc.</w:t>
      </w:r>
    </w:p>
    <w:p w:rsidR="00AD6531" w:rsidRPr="004C0BC2" w:rsidRDefault="00E5500F" w:rsidP="00424C4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FA20E3" w:rsidRPr="004C0BC2">
        <w:rPr>
          <w:rFonts w:ascii="Times New Roman" w:hAnsi="Times New Roman" w:cs="Times New Roman"/>
          <w:b/>
          <w:bCs/>
          <w:sz w:val="24"/>
          <w:szCs w:val="24"/>
        </w:rPr>
        <w:t xml:space="preserve">INTRODUCTION </w:t>
      </w:r>
    </w:p>
    <w:p w:rsidR="000478B4" w:rsidRPr="00B258A0" w:rsidRDefault="00AD6531" w:rsidP="00424C4E">
      <w:pPr>
        <w:spacing w:line="360" w:lineRule="auto"/>
        <w:ind w:firstLine="720"/>
        <w:jc w:val="both"/>
        <w:rPr>
          <w:rFonts w:ascii="Times New Roman" w:hAnsi="Times New Roman" w:cs="Times New Roman"/>
          <w:sz w:val="24"/>
          <w:szCs w:val="24"/>
        </w:rPr>
      </w:pPr>
      <w:r w:rsidRPr="00B258A0">
        <w:rPr>
          <w:rFonts w:ascii="Times New Roman" w:hAnsi="Times New Roman" w:cs="Times New Roman"/>
          <w:sz w:val="24"/>
          <w:szCs w:val="24"/>
        </w:rPr>
        <w:t xml:space="preserve">Natural products or </w:t>
      </w:r>
      <w:r w:rsidR="001A2B78" w:rsidRPr="00B258A0">
        <w:rPr>
          <w:rFonts w:ascii="Times New Roman" w:hAnsi="Times New Roman" w:cs="Times New Roman"/>
          <w:sz w:val="24"/>
          <w:szCs w:val="24"/>
        </w:rPr>
        <w:t>phytochemical</w:t>
      </w:r>
      <w:r w:rsidRPr="00B258A0">
        <w:rPr>
          <w:rFonts w:ascii="Times New Roman" w:hAnsi="Times New Roman" w:cs="Times New Roman"/>
          <w:sz w:val="24"/>
          <w:szCs w:val="24"/>
        </w:rPr>
        <w:t xml:space="preserve"> are still recognized, as one of the most important resource of bioactive compounds. Currently, more than half of the world’s population relies on plants as the unique source of remedies, with which to treat a wide variety of disorders. Additionally, around 40-80% of new drugs, approved an under commercialization are derived from natural products. </w:t>
      </w:r>
      <w:r w:rsidR="00895433" w:rsidRPr="00B258A0">
        <w:rPr>
          <w:rFonts w:ascii="Times New Roman" w:hAnsi="Times New Roman" w:cs="Times New Roman"/>
          <w:sz w:val="24"/>
          <w:szCs w:val="24"/>
        </w:rPr>
        <w:t>The four major class</w:t>
      </w:r>
      <w:r w:rsidR="00E7274F">
        <w:rPr>
          <w:rFonts w:ascii="Times New Roman" w:hAnsi="Times New Roman" w:cs="Times New Roman"/>
          <w:sz w:val="24"/>
          <w:szCs w:val="24"/>
        </w:rPr>
        <w:t>es of secondary metabolites are</w:t>
      </w:r>
      <w:r w:rsidR="00895433" w:rsidRPr="00B258A0">
        <w:rPr>
          <w:rFonts w:ascii="Times New Roman" w:hAnsi="Times New Roman" w:cs="Times New Roman"/>
          <w:sz w:val="24"/>
          <w:szCs w:val="24"/>
        </w:rPr>
        <w:t xml:space="preserve"> </w:t>
      </w:r>
      <w:r w:rsidR="00E7274F">
        <w:rPr>
          <w:rFonts w:ascii="Times New Roman" w:hAnsi="Times New Roman" w:cs="Times New Roman"/>
          <w:sz w:val="24"/>
          <w:szCs w:val="24"/>
        </w:rPr>
        <w:t xml:space="preserve">Terpenoids, </w:t>
      </w:r>
      <w:r w:rsidR="00895433" w:rsidRPr="00B258A0">
        <w:rPr>
          <w:rFonts w:ascii="Times New Roman" w:hAnsi="Times New Roman" w:cs="Times New Roman"/>
          <w:sz w:val="24"/>
          <w:szCs w:val="24"/>
        </w:rPr>
        <w:t xml:space="preserve"> </w:t>
      </w:r>
      <w:r w:rsidR="00E7274F" w:rsidRPr="00B258A0">
        <w:rPr>
          <w:rFonts w:ascii="Times New Roman" w:hAnsi="Times New Roman" w:cs="Times New Roman"/>
          <w:sz w:val="24"/>
          <w:szCs w:val="24"/>
        </w:rPr>
        <w:t>Phenol</w:t>
      </w:r>
      <w:r w:rsidR="00E7274F">
        <w:rPr>
          <w:rFonts w:ascii="Times New Roman" w:hAnsi="Times New Roman" w:cs="Times New Roman"/>
          <w:sz w:val="24"/>
          <w:szCs w:val="24"/>
        </w:rPr>
        <w:t>s</w:t>
      </w:r>
      <w:r w:rsidR="00895433" w:rsidRPr="00B258A0">
        <w:rPr>
          <w:rFonts w:ascii="Times New Roman" w:hAnsi="Times New Roman" w:cs="Times New Roman"/>
          <w:sz w:val="24"/>
          <w:szCs w:val="24"/>
        </w:rPr>
        <w:t xml:space="preserve">, Glycosides, </w:t>
      </w:r>
      <w:r w:rsidR="00E7274F">
        <w:rPr>
          <w:rFonts w:ascii="Times New Roman" w:hAnsi="Times New Roman" w:cs="Times New Roman"/>
          <w:sz w:val="24"/>
          <w:szCs w:val="24"/>
        </w:rPr>
        <w:t>and Alkaloids</w:t>
      </w:r>
      <w:r w:rsidR="00895433" w:rsidRPr="00B258A0">
        <w:rPr>
          <w:rFonts w:ascii="Times New Roman" w:hAnsi="Times New Roman" w:cs="Times New Roman"/>
          <w:sz w:val="24"/>
          <w:szCs w:val="24"/>
        </w:rPr>
        <w:t xml:space="preserve">. </w:t>
      </w:r>
      <w:r w:rsidR="004364CD" w:rsidRPr="00B258A0">
        <w:rPr>
          <w:rFonts w:ascii="Times New Roman" w:hAnsi="Times New Roman" w:cs="Times New Roman"/>
          <w:sz w:val="24"/>
          <w:szCs w:val="24"/>
        </w:rPr>
        <w:t>Phytochemical</w:t>
      </w:r>
      <w:r w:rsidRPr="00B258A0">
        <w:rPr>
          <w:rFonts w:ascii="Times New Roman" w:hAnsi="Times New Roman" w:cs="Times New Roman"/>
          <w:sz w:val="24"/>
          <w:szCs w:val="24"/>
        </w:rPr>
        <w:t xml:space="preserve"> technique mainly applied to the quality medicines of various chemical components such as alkaloids, flavonoids, saponins, phenolics, terpenoids, tannins, etc. Phytochemicals from medicinal plants are receiving even greater attention in the </w:t>
      </w:r>
      <w:r w:rsidR="00E7274F">
        <w:rPr>
          <w:rFonts w:ascii="Times New Roman" w:hAnsi="Times New Roman" w:cs="Times New Roman"/>
          <w:sz w:val="24"/>
          <w:szCs w:val="24"/>
        </w:rPr>
        <w:t>medical science</w:t>
      </w:r>
      <w:r w:rsidRPr="00B258A0">
        <w:rPr>
          <w:rFonts w:ascii="Times New Roman" w:hAnsi="Times New Roman" w:cs="Times New Roman"/>
          <w:sz w:val="24"/>
          <w:szCs w:val="24"/>
        </w:rPr>
        <w:t xml:space="preserve">. In the developing countries, over the counter remedies and “Ethical Phytomedicines”, which are standardized toxicologically and clinically define crude </w:t>
      </w:r>
      <w:r w:rsidR="00E7274F" w:rsidRPr="00B258A0">
        <w:rPr>
          <w:rFonts w:ascii="Times New Roman" w:hAnsi="Times New Roman" w:cs="Times New Roman"/>
          <w:sz w:val="24"/>
          <w:szCs w:val="24"/>
        </w:rPr>
        <w:lastRenderedPageBreak/>
        <w:t>drugs,</w:t>
      </w:r>
      <w:r w:rsidRPr="00B258A0">
        <w:rPr>
          <w:rFonts w:ascii="Times New Roman" w:hAnsi="Times New Roman" w:cs="Times New Roman"/>
          <w:sz w:val="24"/>
          <w:szCs w:val="24"/>
        </w:rPr>
        <w:t xml:space="preserve"> are seen as a </w:t>
      </w:r>
      <w:r w:rsidR="004364CD" w:rsidRPr="00B258A0">
        <w:rPr>
          <w:rFonts w:ascii="Times New Roman" w:hAnsi="Times New Roman" w:cs="Times New Roman"/>
          <w:sz w:val="24"/>
          <w:szCs w:val="24"/>
        </w:rPr>
        <w:t>promising low-cost alternative</w:t>
      </w:r>
      <w:r w:rsidRPr="00B258A0">
        <w:rPr>
          <w:rFonts w:ascii="Times New Roman" w:hAnsi="Times New Roman" w:cs="Times New Roman"/>
          <w:sz w:val="24"/>
          <w:szCs w:val="24"/>
        </w:rPr>
        <w:t xml:space="preserve"> in primary health care. The field also has benefited in recent years from the interaction of the study of traditional </w:t>
      </w:r>
      <w:r w:rsidR="004364CD" w:rsidRPr="00B258A0">
        <w:rPr>
          <w:rFonts w:ascii="Times New Roman" w:hAnsi="Times New Roman" w:cs="Times New Roman"/>
          <w:sz w:val="24"/>
          <w:szCs w:val="24"/>
        </w:rPr>
        <w:t>ethnobotanical</w:t>
      </w:r>
      <w:r w:rsidRPr="00B258A0">
        <w:rPr>
          <w:rFonts w:ascii="Times New Roman" w:hAnsi="Times New Roman" w:cs="Times New Roman"/>
          <w:sz w:val="24"/>
          <w:szCs w:val="24"/>
        </w:rPr>
        <w:t xml:space="preserve"> knowledge and the application of modern phytochemical analysis and biological activity studies to medicinal plants. </w:t>
      </w:r>
    </w:p>
    <w:p w:rsidR="001F3BEC" w:rsidRPr="003827D7" w:rsidRDefault="000478B4" w:rsidP="00E5500F">
      <w:pPr>
        <w:spacing w:line="360" w:lineRule="auto"/>
        <w:ind w:firstLine="720"/>
        <w:jc w:val="both"/>
        <w:rPr>
          <w:rFonts w:ascii="Times New Roman" w:hAnsi="Times New Roman" w:cs="Times New Roman"/>
          <w:sz w:val="24"/>
          <w:szCs w:val="24"/>
        </w:rPr>
      </w:pPr>
      <w:r w:rsidRPr="00B258A0">
        <w:rPr>
          <w:rFonts w:ascii="Times New Roman" w:hAnsi="Times New Roman" w:cs="Times New Roman"/>
          <w:sz w:val="24"/>
          <w:szCs w:val="24"/>
        </w:rPr>
        <w:t>So,</w:t>
      </w:r>
      <w:r w:rsidR="00BD6C5F" w:rsidRPr="00B258A0">
        <w:rPr>
          <w:rFonts w:ascii="Times New Roman" w:hAnsi="Times New Roman" w:cs="Times New Roman"/>
          <w:sz w:val="24"/>
          <w:szCs w:val="24"/>
        </w:rPr>
        <w:t xml:space="preserve"> I have selected present study on qualitative and quantitative analysis of</w:t>
      </w:r>
      <w:r w:rsidR="00E7274F">
        <w:rPr>
          <w:rFonts w:ascii="Times New Roman" w:hAnsi="Times New Roman" w:cs="Times New Roman"/>
          <w:sz w:val="24"/>
          <w:szCs w:val="24"/>
        </w:rPr>
        <w:t xml:space="preserve"> </w:t>
      </w:r>
      <w:r w:rsidRPr="00B258A0">
        <w:rPr>
          <w:rFonts w:ascii="Times New Roman" w:hAnsi="Times New Roman" w:cs="Times New Roman"/>
          <w:i/>
          <w:iCs/>
          <w:sz w:val="24"/>
          <w:szCs w:val="24"/>
        </w:rPr>
        <w:t xml:space="preserve">Gloriosa superba </w:t>
      </w:r>
      <w:r w:rsidRPr="00B258A0">
        <w:rPr>
          <w:rFonts w:ascii="Times New Roman" w:hAnsi="Times New Roman" w:cs="Times New Roman"/>
          <w:sz w:val="24"/>
          <w:szCs w:val="24"/>
        </w:rPr>
        <w:t xml:space="preserve">L. is an important medicinal plant belonging to </w:t>
      </w:r>
      <w:r w:rsidR="00E7274F" w:rsidRPr="00190230">
        <w:rPr>
          <w:rFonts w:ascii="Times New Roman" w:hAnsi="Times New Roman" w:cs="Times New Roman"/>
          <w:i/>
          <w:iCs/>
          <w:sz w:val="24"/>
          <w:szCs w:val="24"/>
        </w:rPr>
        <w:t>Colchicaceae</w:t>
      </w:r>
      <w:r w:rsidRPr="00B258A0">
        <w:rPr>
          <w:rFonts w:ascii="Times New Roman" w:eastAsia="Calibri" w:hAnsi="Times New Roman" w:cs="Times New Roman"/>
          <w:sz w:val="24"/>
          <w:szCs w:val="24"/>
        </w:rPr>
        <w:t xml:space="preserve"> family. </w:t>
      </w:r>
      <w:r w:rsidRPr="00B258A0">
        <w:rPr>
          <w:rFonts w:ascii="Times New Roman" w:hAnsi="Times New Roman" w:cs="Times New Roman"/>
          <w:sz w:val="24"/>
          <w:szCs w:val="24"/>
        </w:rPr>
        <w:t xml:space="preserve">It is a semi-woody herbaceous branched climber reaching </w:t>
      </w:r>
      <w:r w:rsidR="00E14255">
        <w:rPr>
          <w:rFonts w:ascii="Times New Roman" w:hAnsi="Times New Roman" w:cs="Times New Roman"/>
          <w:sz w:val="24"/>
          <w:szCs w:val="24"/>
        </w:rPr>
        <w:t xml:space="preserve">plant </w:t>
      </w:r>
      <w:r w:rsidRPr="00B258A0">
        <w:rPr>
          <w:rFonts w:ascii="Times New Roman" w:hAnsi="Times New Roman" w:cs="Times New Roman"/>
          <w:sz w:val="24"/>
          <w:szCs w:val="24"/>
        </w:rPr>
        <w:t>approximately</w:t>
      </w:r>
      <w:r w:rsidR="00E7274F">
        <w:rPr>
          <w:rFonts w:ascii="Times New Roman" w:hAnsi="Times New Roman" w:cs="Times New Roman"/>
          <w:sz w:val="24"/>
          <w:szCs w:val="24"/>
        </w:rPr>
        <w:t xml:space="preserve"> </w:t>
      </w:r>
      <w:r w:rsidRPr="00B258A0">
        <w:rPr>
          <w:rFonts w:ascii="Times New Roman" w:hAnsi="Times New Roman" w:cs="Times New Roman"/>
          <w:sz w:val="24"/>
          <w:szCs w:val="24"/>
        </w:rPr>
        <w:t>5 meters height, with brilliant wavy-edged yellow and red flowers. It is one of the endangered species among the medicinal plants and</w:t>
      </w:r>
      <w:r w:rsidRPr="00B258A0">
        <w:rPr>
          <w:rFonts w:ascii="Times New Roman" w:hAnsi="Times New Roman" w:cs="Times New Roman"/>
          <w:color w:val="000000"/>
          <w:sz w:val="24"/>
          <w:szCs w:val="24"/>
        </w:rPr>
        <w:t xml:space="preserve"> Different parts of the plant have a wide variety of uses especially within traditional medicine practised in tropical Africa and Asia.  The tuber is used traditionally for the treatment of bruises and sprains, colic, chronic ulcers, haemorrhoids, cancer, impotence, nocturnal seminal emissions, leprosy also for inducing labour pains and abortion.</w:t>
      </w:r>
      <w:r w:rsidR="001F3BEC" w:rsidRPr="00B258A0">
        <w:rPr>
          <w:rFonts w:ascii="Times New Roman" w:hAnsi="Times New Roman" w:cs="Times New Roman"/>
          <w:sz w:val="24"/>
          <w:szCs w:val="24"/>
        </w:rPr>
        <w:t xml:space="preserve"> Haroon, </w:t>
      </w:r>
      <w:r w:rsidR="001F3BEC" w:rsidRPr="00B258A0">
        <w:rPr>
          <w:rFonts w:ascii="Times New Roman" w:hAnsi="Times New Roman" w:cs="Times New Roman"/>
          <w:i/>
          <w:iCs/>
          <w:sz w:val="24"/>
          <w:szCs w:val="24"/>
        </w:rPr>
        <w:t>et al</w:t>
      </w:r>
      <w:r w:rsidR="001F3BEC" w:rsidRPr="00B258A0">
        <w:rPr>
          <w:rFonts w:ascii="Times New Roman" w:hAnsi="Times New Roman" w:cs="Times New Roman"/>
          <w:sz w:val="24"/>
          <w:szCs w:val="24"/>
        </w:rPr>
        <w:t xml:space="preserve">.,2011, The tuberous root of </w:t>
      </w:r>
      <w:r w:rsidR="001F3BEC" w:rsidRPr="00B258A0">
        <w:rPr>
          <w:rFonts w:ascii="Times New Roman" w:hAnsi="Times New Roman" w:cs="Times New Roman"/>
          <w:i/>
          <w:iCs/>
          <w:sz w:val="24"/>
          <w:szCs w:val="24"/>
        </w:rPr>
        <w:t>G. superba</w:t>
      </w:r>
      <w:r w:rsidR="001F3BEC" w:rsidRPr="00B258A0">
        <w:rPr>
          <w:rFonts w:ascii="Times New Roman" w:hAnsi="Times New Roman" w:cs="Times New Roman"/>
          <w:sz w:val="24"/>
          <w:szCs w:val="24"/>
        </w:rPr>
        <w:t xml:space="preserve"> boiled with sesamum oil is applied twice a day on the joints, affected with arthritis reduces pain</w:t>
      </w:r>
      <w:r w:rsidR="00E1025B">
        <w:rPr>
          <w:rFonts w:ascii="Times New Roman" w:hAnsi="Times New Roman" w:cs="Times New Roman"/>
          <w:sz w:val="24"/>
          <w:szCs w:val="24"/>
        </w:rPr>
        <w:t>.</w:t>
      </w:r>
      <w:r w:rsidR="001F3BEC" w:rsidRPr="00B258A0">
        <w:rPr>
          <w:rFonts w:ascii="Times New Roman" w:hAnsi="Times New Roman" w:cs="Times New Roman"/>
          <w:sz w:val="24"/>
          <w:szCs w:val="24"/>
        </w:rPr>
        <w:t xml:space="preserve"> </w:t>
      </w:r>
      <w:r w:rsidR="00E1025B">
        <w:rPr>
          <w:rFonts w:ascii="Times New Roman" w:hAnsi="Times New Roman" w:cs="Times New Roman"/>
          <w:sz w:val="24"/>
          <w:szCs w:val="24"/>
        </w:rPr>
        <w:t xml:space="preserve">it is </w:t>
      </w:r>
      <w:r w:rsidR="001F3BEC" w:rsidRPr="00B258A0">
        <w:rPr>
          <w:rFonts w:ascii="Times New Roman" w:hAnsi="Times New Roman" w:cs="Times New Roman"/>
          <w:sz w:val="24"/>
          <w:szCs w:val="24"/>
        </w:rPr>
        <w:t>also used in wounds, skin related problems, fever, piles, inflammation, uterine contractions, blood disorders, general body toner and poisoning.</w:t>
      </w:r>
      <w:r w:rsidR="00431E49">
        <w:rPr>
          <w:rFonts w:ascii="Times New Roman" w:hAnsi="Times New Roman" w:cs="Times New Roman"/>
          <w:sz w:val="24"/>
          <w:szCs w:val="24"/>
        </w:rPr>
        <w:t xml:space="preserve">  </w:t>
      </w:r>
      <w:r w:rsidR="00FA20E3" w:rsidRPr="00B258A0">
        <w:rPr>
          <w:rFonts w:ascii="Times New Roman" w:hAnsi="Times New Roman" w:cs="Times New Roman"/>
          <w:sz w:val="24"/>
          <w:szCs w:val="24"/>
        </w:rPr>
        <w:t xml:space="preserve">Some researcher reported pharmacological properties of </w:t>
      </w:r>
      <w:r w:rsidR="00FA20E3" w:rsidRPr="00B258A0">
        <w:rPr>
          <w:rFonts w:ascii="Times New Roman" w:hAnsi="Times New Roman" w:cs="Times New Roman"/>
          <w:i/>
          <w:iCs/>
          <w:sz w:val="24"/>
          <w:szCs w:val="24"/>
        </w:rPr>
        <w:t>Gloriosa superba</w:t>
      </w:r>
      <w:r w:rsidR="00E1025B">
        <w:rPr>
          <w:rFonts w:ascii="Times New Roman" w:hAnsi="Times New Roman" w:cs="Times New Roman"/>
          <w:i/>
          <w:iCs/>
          <w:sz w:val="24"/>
          <w:szCs w:val="24"/>
        </w:rPr>
        <w:t xml:space="preserve"> </w:t>
      </w:r>
      <w:r w:rsidR="00FA20E3" w:rsidRPr="00B258A0">
        <w:rPr>
          <w:rFonts w:ascii="Times New Roman" w:hAnsi="Times New Roman" w:cs="Times New Roman"/>
          <w:sz w:val="24"/>
          <w:szCs w:val="24"/>
        </w:rPr>
        <w:t>L</w:t>
      </w:r>
      <w:r w:rsidR="00B258A0">
        <w:rPr>
          <w:rFonts w:ascii="Times New Roman" w:hAnsi="Times New Roman" w:cs="Times New Roman"/>
          <w:sz w:val="24"/>
          <w:szCs w:val="24"/>
        </w:rPr>
        <w:t>.</w:t>
      </w:r>
      <w:r w:rsidR="00E1025B">
        <w:rPr>
          <w:rFonts w:ascii="Times New Roman" w:hAnsi="Times New Roman" w:cs="Times New Roman"/>
          <w:sz w:val="24"/>
          <w:szCs w:val="24"/>
        </w:rPr>
        <w:t xml:space="preserve"> </w:t>
      </w:r>
      <w:r w:rsidR="002568C0" w:rsidRPr="00B258A0">
        <w:rPr>
          <w:rFonts w:ascii="Times New Roman" w:hAnsi="Times New Roman" w:cs="Times New Roman"/>
          <w:sz w:val="24"/>
          <w:szCs w:val="24"/>
        </w:rPr>
        <w:t xml:space="preserve">Hemaiswarya, </w:t>
      </w:r>
      <w:r w:rsidR="002568C0" w:rsidRPr="00B258A0">
        <w:rPr>
          <w:rFonts w:ascii="Times New Roman" w:hAnsi="Times New Roman" w:cs="Times New Roman"/>
          <w:i/>
          <w:iCs/>
          <w:sz w:val="24"/>
          <w:szCs w:val="24"/>
        </w:rPr>
        <w:t>et al</w:t>
      </w:r>
      <w:r w:rsidR="002568C0" w:rsidRPr="00B258A0">
        <w:rPr>
          <w:rFonts w:ascii="Times New Roman" w:hAnsi="Times New Roman" w:cs="Times New Roman"/>
          <w:sz w:val="24"/>
          <w:szCs w:val="24"/>
        </w:rPr>
        <w:t>.,</w:t>
      </w:r>
      <w:r w:rsidR="00597863">
        <w:rPr>
          <w:rFonts w:ascii="Times New Roman" w:hAnsi="Times New Roman" w:cs="Times New Roman"/>
          <w:sz w:val="24"/>
          <w:szCs w:val="24"/>
        </w:rPr>
        <w:t xml:space="preserve"> </w:t>
      </w:r>
      <w:r w:rsidR="002568C0" w:rsidRPr="00B258A0">
        <w:rPr>
          <w:rFonts w:ascii="Times New Roman" w:hAnsi="Times New Roman" w:cs="Times New Roman"/>
          <w:sz w:val="24"/>
          <w:szCs w:val="24"/>
        </w:rPr>
        <w:t>2009 reported that Tubers extract in Methanolic, aqueous and petroleum ether shows Antibacterial, antifungal, and mutagenic activities,</w:t>
      </w:r>
      <w:r w:rsidR="003827D7" w:rsidRPr="00B258A0">
        <w:rPr>
          <w:rFonts w:ascii="Times New Roman" w:hAnsi="Times New Roman" w:cs="Times New Roman"/>
          <w:sz w:val="24"/>
          <w:szCs w:val="24"/>
        </w:rPr>
        <w:t xml:space="preserve"> and</w:t>
      </w:r>
      <w:r w:rsidR="00597863">
        <w:rPr>
          <w:rFonts w:ascii="Times New Roman" w:hAnsi="Times New Roman" w:cs="Times New Roman"/>
          <w:sz w:val="24"/>
          <w:szCs w:val="24"/>
        </w:rPr>
        <w:t xml:space="preserve"> </w:t>
      </w:r>
      <w:r w:rsidR="003827D7" w:rsidRPr="00B258A0">
        <w:rPr>
          <w:rFonts w:ascii="Times New Roman" w:hAnsi="Times New Roman" w:cs="Times New Roman"/>
          <w:sz w:val="24"/>
          <w:szCs w:val="24"/>
        </w:rPr>
        <w:t xml:space="preserve">Kumarapppan, </w:t>
      </w:r>
      <w:r w:rsidR="003827D7" w:rsidRPr="00B258A0">
        <w:rPr>
          <w:rFonts w:ascii="Times New Roman" w:hAnsi="Times New Roman" w:cs="Times New Roman"/>
          <w:i/>
          <w:iCs/>
          <w:sz w:val="24"/>
          <w:szCs w:val="24"/>
        </w:rPr>
        <w:t>et al</w:t>
      </w:r>
      <w:r w:rsidR="003827D7" w:rsidRPr="00B258A0">
        <w:rPr>
          <w:rFonts w:ascii="Times New Roman" w:hAnsi="Times New Roman" w:cs="Times New Roman"/>
          <w:sz w:val="24"/>
          <w:szCs w:val="24"/>
        </w:rPr>
        <w:t>.,</w:t>
      </w:r>
      <w:r w:rsidR="00597863">
        <w:rPr>
          <w:rFonts w:ascii="Times New Roman" w:hAnsi="Times New Roman" w:cs="Times New Roman"/>
          <w:sz w:val="24"/>
          <w:szCs w:val="24"/>
        </w:rPr>
        <w:t xml:space="preserve"> </w:t>
      </w:r>
      <w:r w:rsidR="003827D7" w:rsidRPr="00B258A0">
        <w:rPr>
          <w:rFonts w:ascii="Times New Roman" w:hAnsi="Times New Roman" w:cs="Times New Roman"/>
          <w:sz w:val="24"/>
          <w:szCs w:val="24"/>
        </w:rPr>
        <w:t>2011 reported that tubers extract in Alcohol shows Antihaemolytic activities</w:t>
      </w:r>
      <w:r w:rsidR="00431E49">
        <w:rPr>
          <w:rFonts w:ascii="Times New Roman" w:hAnsi="Times New Roman" w:cs="Times New Roman"/>
          <w:sz w:val="24"/>
          <w:szCs w:val="24"/>
        </w:rPr>
        <w:t>.</w:t>
      </w:r>
      <w:r w:rsidR="003827D7" w:rsidRPr="00B258A0">
        <w:rPr>
          <w:rFonts w:ascii="Times New Roman" w:hAnsi="Times New Roman" w:cs="Times New Roman"/>
          <w:sz w:val="24"/>
          <w:szCs w:val="24"/>
        </w:rPr>
        <w:t xml:space="preserve"> </w:t>
      </w:r>
    </w:p>
    <w:p w:rsidR="00BD6C5F" w:rsidRPr="00B258A0" w:rsidRDefault="00E5500F"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1C2127" w:rsidRPr="00B258A0">
        <w:rPr>
          <w:rFonts w:ascii="Times New Roman" w:hAnsi="Times New Roman" w:cs="Times New Roman"/>
          <w:b/>
          <w:bCs/>
          <w:sz w:val="24"/>
          <w:szCs w:val="24"/>
        </w:rPr>
        <w:t xml:space="preserve">MATERIAL AND METHODS </w:t>
      </w:r>
    </w:p>
    <w:p w:rsidR="00A10869" w:rsidRPr="00B258A0" w:rsidRDefault="00E5500F"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B258A0" w:rsidRPr="00E5500F">
        <w:rPr>
          <w:rFonts w:ascii="Times New Roman" w:hAnsi="Times New Roman" w:cs="Times New Roman"/>
          <w:b/>
          <w:bCs/>
          <w:sz w:val="24"/>
          <w:szCs w:val="24"/>
        </w:rPr>
        <w:t>Collection of Plant</w:t>
      </w:r>
      <w:r w:rsidR="00B258A0" w:rsidRPr="00B258A0">
        <w:rPr>
          <w:rFonts w:ascii="Times New Roman" w:hAnsi="Times New Roman" w:cs="Times New Roman"/>
          <w:b/>
          <w:bCs/>
          <w:sz w:val="24"/>
          <w:szCs w:val="24"/>
        </w:rPr>
        <w:t xml:space="preserve"> </w:t>
      </w:r>
      <w:r>
        <w:rPr>
          <w:rFonts w:ascii="Times New Roman" w:hAnsi="Times New Roman" w:cs="Times New Roman"/>
          <w:b/>
          <w:bCs/>
          <w:sz w:val="24"/>
          <w:szCs w:val="24"/>
        </w:rPr>
        <w:t>parts</w:t>
      </w:r>
    </w:p>
    <w:p w:rsidR="001A6F10" w:rsidRDefault="001A6F10" w:rsidP="00424C4E">
      <w:pPr>
        <w:spacing w:line="360" w:lineRule="auto"/>
        <w:ind w:firstLine="720"/>
        <w:jc w:val="both"/>
        <w:rPr>
          <w:rFonts w:ascii="Times New Roman" w:hAnsi="Times New Roman" w:cs="Times New Roman"/>
          <w:sz w:val="24"/>
          <w:szCs w:val="24"/>
        </w:rPr>
      </w:pPr>
      <w:r w:rsidRPr="00B258A0">
        <w:rPr>
          <w:rFonts w:ascii="Times New Roman" w:hAnsi="Times New Roman" w:cs="Times New Roman"/>
          <w:sz w:val="24"/>
          <w:szCs w:val="24"/>
        </w:rPr>
        <w:t xml:space="preserve">Collections of </w:t>
      </w:r>
      <w:r w:rsidRPr="00565488">
        <w:rPr>
          <w:rFonts w:ascii="Times New Roman" w:hAnsi="Times New Roman" w:cs="Times New Roman"/>
          <w:i/>
          <w:sz w:val="24"/>
          <w:szCs w:val="24"/>
        </w:rPr>
        <w:t>Gloriosa superba</w:t>
      </w:r>
      <w:r w:rsidRPr="00B258A0">
        <w:rPr>
          <w:rFonts w:ascii="Times New Roman" w:hAnsi="Times New Roman" w:cs="Times New Roman"/>
          <w:sz w:val="24"/>
          <w:szCs w:val="24"/>
        </w:rPr>
        <w:t xml:space="preserve"> L. plant part were collected from </w:t>
      </w:r>
      <w:r>
        <w:rPr>
          <w:rFonts w:ascii="Times New Roman" w:hAnsi="Times New Roman" w:cs="Times New Roman"/>
          <w:sz w:val="24"/>
          <w:szCs w:val="24"/>
        </w:rPr>
        <w:t>Gogababa Tekkadi, Dr Babasaheb Ambedkar Marathwada university campus Aurangabad</w:t>
      </w:r>
      <w:r w:rsidRPr="00B258A0">
        <w:rPr>
          <w:rFonts w:ascii="Times New Roman" w:hAnsi="Times New Roman" w:cs="Times New Roman"/>
          <w:sz w:val="24"/>
          <w:szCs w:val="24"/>
        </w:rPr>
        <w:t xml:space="preserve"> </w:t>
      </w:r>
      <w:r>
        <w:rPr>
          <w:rFonts w:ascii="Times New Roman" w:hAnsi="Times New Roman" w:cs="Times New Roman"/>
          <w:sz w:val="24"/>
          <w:szCs w:val="24"/>
        </w:rPr>
        <w:t>Maharashtra state, I</w:t>
      </w:r>
      <w:r w:rsidRPr="00B258A0">
        <w:rPr>
          <w:rFonts w:ascii="Times New Roman" w:hAnsi="Times New Roman" w:cs="Times New Roman"/>
          <w:sz w:val="24"/>
          <w:szCs w:val="24"/>
        </w:rPr>
        <w:t>ndia. Plant part tuber and leaves cleaned soil dust with tap water</w:t>
      </w:r>
      <w:r>
        <w:rPr>
          <w:rFonts w:ascii="Times New Roman" w:hAnsi="Times New Roman" w:cs="Times New Roman"/>
          <w:sz w:val="24"/>
          <w:szCs w:val="24"/>
        </w:rPr>
        <w:t xml:space="preserve"> then </w:t>
      </w:r>
      <w:r w:rsidRPr="00B258A0">
        <w:rPr>
          <w:rFonts w:ascii="Times New Roman" w:hAnsi="Times New Roman" w:cs="Times New Roman"/>
          <w:sz w:val="24"/>
          <w:szCs w:val="24"/>
        </w:rPr>
        <w:t>dried under shade and prepared fine powder</w:t>
      </w:r>
      <w:r>
        <w:rPr>
          <w:rFonts w:ascii="Times New Roman" w:hAnsi="Times New Roman" w:cs="Times New Roman"/>
          <w:sz w:val="24"/>
          <w:szCs w:val="24"/>
        </w:rPr>
        <w:t xml:space="preserve"> and kept it in airtight bottle.</w:t>
      </w:r>
      <w:r w:rsidRPr="00B258A0">
        <w:rPr>
          <w:rFonts w:ascii="Times New Roman" w:hAnsi="Times New Roman" w:cs="Times New Roman"/>
          <w:sz w:val="24"/>
          <w:szCs w:val="24"/>
        </w:rPr>
        <w:t xml:space="preserve"> </w:t>
      </w:r>
      <w:r>
        <w:rPr>
          <w:rFonts w:ascii="Times New Roman" w:hAnsi="Times New Roman" w:cs="Times New Roman"/>
          <w:sz w:val="24"/>
          <w:szCs w:val="24"/>
        </w:rPr>
        <w:t xml:space="preserve"> The plant materials were</w:t>
      </w:r>
      <w:r w:rsidRPr="00B258A0">
        <w:rPr>
          <w:rFonts w:ascii="Times New Roman" w:hAnsi="Times New Roman" w:cs="Times New Roman"/>
          <w:sz w:val="24"/>
          <w:szCs w:val="24"/>
        </w:rPr>
        <w:t xml:space="preserve"> identified by using standard floras like Cook 1907, Dhore 2005, Naik 1989, Yadav and Sardesai 2002</w:t>
      </w:r>
      <w:r w:rsidRPr="00B73B62">
        <w:rPr>
          <w:rFonts w:ascii="Times New Roman" w:hAnsi="Times New Roman" w:cs="Times New Roman"/>
          <w:sz w:val="24"/>
          <w:szCs w:val="24"/>
        </w:rPr>
        <w:t>.</w:t>
      </w:r>
    </w:p>
    <w:p w:rsidR="001A6F10" w:rsidRDefault="001A6F10" w:rsidP="00424C4E">
      <w:pPr>
        <w:spacing w:line="360" w:lineRule="auto"/>
        <w:ind w:firstLine="720"/>
        <w:jc w:val="both"/>
        <w:rPr>
          <w:rFonts w:ascii="Times New Roman" w:hAnsi="Times New Roman" w:cs="Times New Roman"/>
          <w:sz w:val="24"/>
          <w:szCs w:val="24"/>
        </w:rPr>
      </w:pPr>
    </w:p>
    <w:p w:rsidR="00EA5252" w:rsidRDefault="00EA5252" w:rsidP="00424C4E">
      <w:pPr>
        <w:spacing w:line="360" w:lineRule="auto"/>
        <w:ind w:firstLine="720"/>
        <w:jc w:val="both"/>
        <w:rPr>
          <w:rFonts w:ascii="Times New Roman" w:hAnsi="Times New Roman" w:cs="Times New Roman"/>
          <w:sz w:val="24"/>
          <w:szCs w:val="24"/>
        </w:rPr>
      </w:pPr>
    </w:p>
    <w:p w:rsidR="00E5500F" w:rsidRDefault="00E5500F" w:rsidP="00424C4E">
      <w:pPr>
        <w:spacing w:line="360" w:lineRule="auto"/>
        <w:ind w:firstLine="720"/>
        <w:jc w:val="both"/>
        <w:rPr>
          <w:rFonts w:ascii="Times New Roman" w:hAnsi="Times New Roman" w:cs="Times New Roman"/>
          <w:sz w:val="24"/>
          <w:szCs w:val="24"/>
        </w:rPr>
      </w:pPr>
    </w:p>
    <w:p w:rsidR="00EA5252" w:rsidRDefault="00EA5252" w:rsidP="00424C4E">
      <w:pPr>
        <w:spacing w:line="360" w:lineRule="auto"/>
        <w:ind w:firstLine="720"/>
        <w:jc w:val="both"/>
        <w:rPr>
          <w:rFonts w:ascii="Times New Roman" w:hAnsi="Times New Roman" w:cs="Times New Roman"/>
          <w:sz w:val="24"/>
          <w:szCs w:val="24"/>
        </w:rPr>
      </w:pPr>
    </w:p>
    <w:tbl>
      <w:tblPr>
        <w:tblStyle w:val="TableGrid"/>
        <w:tblW w:w="9264" w:type="dxa"/>
        <w:tblLook w:val="04A0" w:firstRow="1" w:lastRow="0" w:firstColumn="1" w:lastColumn="0" w:noHBand="0" w:noVBand="1"/>
      </w:tblPr>
      <w:tblGrid>
        <w:gridCol w:w="4656"/>
        <w:gridCol w:w="5046"/>
      </w:tblGrid>
      <w:tr w:rsidR="00BE0913" w:rsidTr="00BE0913">
        <w:trPr>
          <w:trHeight w:val="275"/>
        </w:trPr>
        <w:tc>
          <w:tcPr>
            <w:tcW w:w="4225" w:type="dxa"/>
          </w:tcPr>
          <w:p w:rsidR="004C0BC2" w:rsidRPr="00AD5B02" w:rsidRDefault="00AD5B02" w:rsidP="00424C4E">
            <w:pPr>
              <w:jc w:val="both"/>
              <w:rPr>
                <w:rFonts w:ascii="Times New Roman" w:hAnsi="Times New Roman" w:cs="Times New Roman"/>
                <w:b/>
                <w:bCs/>
                <w:sz w:val="24"/>
                <w:szCs w:val="24"/>
              </w:rPr>
            </w:pPr>
            <w:r w:rsidRPr="00AD5B02">
              <w:rPr>
                <w:rFonts w:ascii="Times New Roman" w:hAnsi="Times New Roman" w:cs="Times New Roman"/>
                <w:b/>
                <w:bCs/>
                <w:i/>
                <w:iCs/>
                <w:sz w:val="24"/>
                <w:szCs w:val="24"/>
              </w:rPr>
              <w:lastRenderedPageBreak/>
              <w:t>Gloriosa superba</w:t>
            </w:r>
            <w:r w:rsidR="008C32D1" w:rsidRPr="00AD5B02">
              <w:rPr>
                <w:rFonts w:ascii="Times New Roman" w:hAnsi="Times New Roman" w:cs="Times New Roman"/>
                <w:b/>
                <w:bCs/>
                <w:sz w:val="24"/>
                <w:szCs w:val="24"/>
              </w:rPr>
              <w:t>L Plant</w:t>
            </w:r>
          </w:p>
        </w:tc>
        <w:tc>
          <w:tcPr>
            <w:tcW w:w="5039" w:type="dxa"/>
          </w:tcPr>
          <w:p w:rsidR="004C0BC2" w:rsidRPr="004C0BC2" w:rsidRDefault="004C0BC2" w:rsidP="00424C4E">
            <w:pPr>
              <w:jc w:val="both"/>
              <w:rPr>
                <w:rFonts w:ascii="Times New Roman" w:hAnsi="Times New Roman" w:cs="Times New Roman"/>
                <w:b/>
                <w:bCs/>
                <w:sz w:val="24"/>
                <w:szCs w:val="24"/>
              </w:rPr>
            </w:pPr>
            <w:r w:rsidRPr="004C0BC2">
              <w:rPr>
                <w:rFonts w:ascii="Times New Roman" w:hAnsi="Times New Roman" w:cs="Times New Roman"/>
                <w:b/>
                <w:bCs/>
                <w:sz w:val="24"/>
                <w:szCs w:val="24"/>
              </w:rPr>
              <w:t xml:space="preserve">Tuber of </w:t>
            </w:r>
            <w:r w:rsidRPr="004C0BC2">
              <w:rPr>
                <w:rFonts w:ascii="Times New Roman" w:hAnsi="Times New Roman" w:cs="Times New Roman"/>
                <w:b/>
                <w:bCs/>
                <w:i/>
                <w:iCs/>
                <w:sz w:val="24"/>
                <w:szCs w:val="24"/>
              </w:rPr>
              <w:t>Glori</w:t>
            </w:r>
            <w:r>
              <w:rPr>
                <w:rFonts w:ascii="Times New Roman" w:hAnsi="Times New Roman" w:cs="Times New Roman"/>
                <w:b/>
                <w:bCs/>
                <w:i/>
                <w:iCs/>
                <w:sz w:val="24"/>
                <w:szCs w:val="24"/>
              </w:rPr>
              <w:t>o</w:t>
            </w:r>
            <w:r w:rsidRPr="004C0BC2">
              <w:rPr>
                <w:rFonts w:ascii="Times New Roman" w:hAnsi="Times New Roman" w:cs="Times New Roman"/>
                <w:b/>
                <w:bCs/>
                <w:i/>
                <w:iCs/>
                <w:sz w:val="24"/>
                <w:szCs w:val="24"/>
              </w:rPr>
              <w:t>sa superba</w:t>
            </w:r>
            <w:r w:rsidRPr="004C0BC2">
              <w:rPr>
                <w:rFonts w:ascii="Times New Roman" w:hAnsi="Times New Roman" w:cs="Times New Roman"/>
                <w:b/>
                <w:bCs/>
                <w:sz w:val="24"/>
                <w:szCs w:val="24"/>
              </w:rPr>
              <w:t xml:space="preserve"> L.</w:t>
            </w:r>
          </w:p>
        </w:tc>
      </w:tr>
      <w:tr w:rsidR="00BE0913" w:rsidTr="00BE0913">
        <w:trPr>
          <w:trHeight w:val="275"/>
        </w:trPr>
        <w:tc>
          <w:tcPr>
            <w:tcW w:w="4225" w:type="dxa"/>
          </w:tcPr>
          <w:p w:rsidR="004C0BC2" w:rsidRDefault="00B96F1F" w:rsidP="00424C4E">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8098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3295650"/>
                          </a:xfrm>
                          <a:prstGeom prst="rect">
                            <a:avLst/>
                          </a:prstGeom>
                          <a:noFill/>
                        </pic:spPr>
                      </pic:pic>
                    </a:graphicData>
                  </a:graphic>
                </wp:inline>
              </w:drawing>
            </w:r>
          </w:p>
        </w:tc>
        <w:tc>
          <w:tcPr>
            <w:tcW w:w="5039" w:type="dxa"/>
          </w:tcPr>
          <w:p w:rsidR="004C0BC2" w:rsidRDefault="004C0BC2" w:rsidP="00424C4E">
            <w:pPr>
              <w:jc w:val="both"/>
              <w:rPr>
                <w:rFonts w:ascii="Times New Roman" w:hAnsi="Times New Roman" w:cs="Times New Roman"/>
                <w:sz w:val="24"/>
                <w:szCs w:val="24"/>
              </w:rPr>
            </w:pPr>
            <w:r>
              <w:rPr>
                <w:noProof/>
                <w:lang w:val="en-US"/>
              </w:rPr>
              <w:drawing>
                <wp:inline distT="0" distB="0" distL="0" distR="0">
                  <wp:extent cx="30575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7525" cy="3209925"/>
                          </a:xfrm>
                          <a:prstGeom prst="rect">
                            <a:avLst/>
                          </a:prstGeom>
                          <a:noFill/>
                          <a:ln>
                            <a:noFill/>
                          </a:ln>
                        </pic:spPr>
                      </pic:pic>
                    </a:graphicData>
                  </a:graphic>
                </wp:inline>
              </w:drawing>
            </w:r>
          </w:p>
        </w:tc>
      </w:tr>
    </w:tbl>
    <w:p w:rsidR="001E262C" w:rsidRPr="00B258A0" w:rsidRDefault="001E262C" w:rsidP="00424C4E">
      <w:pPr>
        <w:spacing w:line="360" w:lineRule="auto"/>
        <w:ind w:firstLine="720"/>
        <w:jc w:val="both"/>
        <w:rPr>
          <w:rFonts w:ascii="Times New Roman" w:hAnsi="Times New Roman" w:cs="Times New Roman"/>
          <w:sz w:val="24"/>
          <w:szCs w:val="24"/>
        </w:rPr>
      </w:pPr>
    </w:p>
    <w:p w:rsidR="00A10869" w:rsidRDefault="00E5500F"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B258A0" w:rsidRPr="00B258A0">
        <w:rPr>
          <w:rFonts w:ascii="Times New Roman" w:hAnsi="Times New Roman" w:cs="Times New Roman"/>
          <w:b/>
          <w:bCs/>
          <w:sz w:val="24"/>
          <w:szCs w:val="24"/>
        </w:rPr>
        <w:t xml:space="preserve">Preparation of Plant Part Extract </w:t>
      </w:r>
    </w:p>
    <w:p w:rsidR="00AA4E08" w:rsidRDefault="001A6F10" w:rsidP="00E5500F">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Methanol, Chloroform and n-B</w:t>
      </w:r>
      <w:r w:rsidRPr="00B258A0">
        <w:rPr>
          <w:rFonts w:ascii="Times New Roman" w:hAnsi="Times New Roman" w:cs="Times New Roman"/>
          <w:sz w:val="24"/>
          <w:szCs w:val="24"/>
        </w:rPr>
        <w:t xml:space="preserve">utonol, </w:t>
      </w:r>
      <w:r>
        <w:rPr>
          <w:rFonts w:ascii="Times New Roman" w:hAnsi="Times New Roman" w:cs="Times New Roman"/>
          <w:sz w:val="24"/>
          <w:szCs w:val="24"/>
        </w:rPr>
        <w:t>extract were</w:t>
      </w:r>
      <w:r w:rsidRPr="00E30343">
        <w:rPr>
          <w:rFonts w:ascii="Times New Roman" w:hAnsi="Times New Roman" w:cs="Times New Roman"/>
          <w:sz w:val="24"/>
          <w:szCs w:val="24"/>
        </w:rPr>
        <w:t xml:space="preserve"> </w:t>
      </w:r>
      <w:r>
        <w:rPr>
          <w:rFonts w:ascii="Times New Roman" w:hAnsi="Times New Roman" w:cs="Times New Roman"/>
          <w:sz w:val="24"/>
          <w:szCs w:val="24"/>
        </w:rPr>
        <w:t>prepared</w:t>
      </w:r>
      <w:r w:rsidRPr="00E30343">
        <w:rPr>
          <w:rFonts w:ascii="Times New Roman" w:hAnsi="Times New Roman" w:cs="Times New Roman"/>
          <w:sz w:val="24"/>
          <w:szCs w:val="24"/>
        </w:rPr>
        <w:t xml:space="preserve"> by using Soxhlet extractor.  30 gm of each plant</w:t>
      </w:r>
      <w:r>
        <w:rPr>
          <w:rFonts w:ascii="Times New Roman" w:hAnsi="Times New Roman" w:cs="Times New Roman"/>
          <w:sz w:val="24"/>
          <w:szCs w:val="24"/>
        </w:rPr>
        <w:t xml:space="preserve"> part</w:t>
      </w:r>
      <w:r w:rsidRPr="00E30343">
        <w:rPr>
          <w:rFonts w:ascii="Times New Roman" w:hAnsi="Times New Roman" w:cs="Times New Roman"/>
          <w:sz w:val="24"/>
          <w:szCs w:val="24"/>
        </w:rPr>
        <w:t xml:space="preserve"> powder was placed in a thimble, which was placed in chamber of the Soxhlet apparatus. 300 ml solvent in the flask and the temperature was maintained at 55 </w:t>
      </w:r>
      <w:r w:rsidRPr="00E30343">
        <w:rPr>
          <w:rFonts w:ascii="Times New Roman" w:hAnsi="Times New Roman" w:cs="Times New Roman"/>
          <w:sz w:val="24"/>
          <w:szCs w:val="24"/>
          <w:vertAlign w:val="superscript"/>
        </w:rPr>
        <w:t>0</w:t>
      </w:r>
      <w:r w:rsidRPr="00E30343">
        <w:rPr>
          <w:rFonts w:ascii="Times New Roman" w:hAnsi="Times New Roman" w:cs="Times New Roman"/>
          <w:sz w:val="24"/>
          <w:szCs w:val="24"/>
          <w:vertAlign w:val="subscript"/>
        </w:rPr>
        <w:t xml:space="preserve"> </w:t>
      </w:r>
      <w:r w:rsidRPr="00E30343">
        <w:rPr>
          <w:rFonts w:ascii="Times New Roman" w:hAnsi="Times New Roman" w:cs="Times New Roman"/>
          <w:sz w:val="24"/>
          <w:szCs w:val="24"/>
        </w:rPr>
        <w:t xml:space="preserve">c. for 72 hours. Then the extracts were filtered through whatman filters paper No 1. Solvent was evaporated at 40-50 </w:t>
      </w:r>
      <w:r w:rsidRPr="00E30343">
        <w:rPr>
          <w:rFonts w:ascii="Times New Roman" w:hAnsi="Times New Roman" w:cs="Times New Roman"/>
          <w:sz w:val="24"/>
          <w:szCs w:val="24"/>
          <w:vertAlign w:val="superscript"/>
        </w:rPr>
        <w:t>0</w:t>
      </w:r>
      <w:r w:rsidRPr="00E30343">
        <w:rPr>
          <w:rFonts w:ascii="Times New Roman" w:hAnsi="Times New Roman" w:cs="Times New Roman"/>
          <w:sz w:val="24"/>
          <w:szCs w:val="24"/>
        </w:rPr>
        <w:t xml:space="preserve">C by using Rotary evaporator. The collected powder was weight and dissolved in </w:t>
      </w:r>
      <w:r w:rsidRPr="00E30343">
        <w:rPr>
          <w:rFonts w:ascii="Times New Roman" w:hAnsi="Times New Roman" w:cs="Times New Roman"/>
          <w:bCs/>
          <w:color w:val="252525"/>
          <w:sz w:val="24"/>
          <w:szCs w:val="24"/>
          <w:shd w:val="clear" w:color="auto" w:fill="FFFFFF"/>
        </w:rPr>
        <w:t>Dimethyl sulfoxide</w:t>
      </w:r>
      <w:r w:rsidRPr="00E30343">
        <w:rPr>
          <w:rStyle w:val="apple-converted-space"/>
          <w:rFonts w:ascii="Arial" w:hAnsi="Arial" w:cs="Arial"/>
          <w:color w:val="252525"/>
          <w:sz w:val="16"/>
          <w:szCs w:val="16"/>
          <w:shd w:val="clear" w:color="auto" w:fill="FFFFFF"/>
        </w:rPr>
        <w:t> </w:t>
      </w:r>
      <w:r w:rsidRPr="00E30343">
        <w:rPr>
          <w:rFonts w:ascii="Times New Roman" w:hAnsi="Times New Roman" w:cs="Times New Roman"/>
          <w:sz w:val="24"/>
          <w:szCs w:val="24"/>
        </w:rPr>
        <w:t xml:space="preserve">(DMSO) with 10% concentration. The extracts were </w:t>
      </w:r>
      <w:r w:rsidRPr="00FB5E08">
        <w:rPr>
          <w:rFonts w:ascii="Times New Roman" w:hAnsi="Times New Roman" w:cs="Times New Roman"/>
          <w:sz w:val="24"/>
          <w:szCs w:val="24"/>
        </w:rPr>
        <w:t>used for Qualitative and</w:t>
      </w:r>
      <w:r w:rsidRPr="00B258A0">
        <w:rPr>
          <w:rFonts w:ascii="Times New Roman" w:hAnsi="Times New Roman" w:cs="Times New Roman"/>
          <w:sz w:val="24"/>
          <w:szCs w:val="24"/>
        </w:rPr>
        <w:t xml:space="preserve"> </w:t>
      </w:r>
      <w:r>
        <w:rPr>
          <w:rFonts w:ascii="Times New Roman" w:hAnsi="Times New Roman" w:cs="Times New Roman"/>
          <w:sz w:val="24"/>
          <w:szCs w:val="24"/>
        </w:rPr>
        <w:t>q</w:t>
      </w:r>
      <w:r w:rsidRPr="00B258A0">
        <w:rPr>
          <w:rFonts w:ascii="Times New Roman" w:hAnsi="Times New Roman" w:cs="Times New Roman"/>
          <w:sz w:val="24"/>
          <w:szCs w:val="24"/>
        </w:rPr>
        <w:t>uantitative evaluation of phytochemical.</w:t>
      </w:r>
      <w:r w:rsidRPr="005A07CA">
        <w:rPr>
          <w:rFonts w:ascii="Times New Roman" w:hAnsi="Times New Roman" w:cs="Times New Roman"/>
          <w:sz w:val="24"/>
          <w:szCs w:val="24"/>
        </w:rPr>
        <w:t xml:space="preserve"> (Handa </w:t>
      </w:r>
      <w:r w:rsidRPr="005A07CA">
        <w:rPr>
          <w:rFonts w:ascii="Times New Roman" w:hAnsi="Times New Roman" w:cs="Times New Roman"/>
          <w:i/>
          <w:sz w:val="24"/>
          <w:szCs w:val="24"/>
        </w:rPr>
        <w:t>et al</w:t>
      </w:r>
      <w:r w:rsidRPr="005A07CA">
        <w:rPr>
          <w:rFonts w:ascii="Times New Roman" w:hAnsi="Times New Roman" w:cs="Times New Roman"/>
          <w:sz w:val="24"/>
          <w:szCs w:val="24"/>
        </w:rPr>
        <w:t xml:space="preserve">., 2008., Subramanian </w:t>
      </w:r>
      <w:r w:rsidRPr="005A07CA">
        <w:rPr>
          <w:rFonts w:ascii="Times New Roman" w:hAnsi="Times New Roman" w:cs="Times New Roman"/>
          <w:i/>
          <w:sz w:val="24"/>
          <w:szCs w:val="24"/>
        </w:rPr>
        <w:t>et al</w:t>
      </w:r>
      <w:r w:rsidRPr="005A07CA">
        <w:rPr>
          <w:rFonts w:ascii="Times New Roman" w:hAnsi="Times New Roman" w:cs="Times New Roman"/>
          <w:sz w:val="24"/>
          <w:szCs w:val="24"/>
        </w:rPr>
        <w:t>., 2011)</w:t>
      </w:r>
      <w:r>
        <w:rPr>
          <w:rFonts w:ascii="Times New Roman" w:hAnsi="Times New Roman" w:cs="Times New Roman"/>
          <w:sz w:val="24"/>
          <w:szCs w:val="24"/>
        </w:rPr>
        <w:t xml:space="preserve">. </w:t>
      </w:r>
    </w:p>
    <w:p w:rsidR="00A10869" w:rsidRDefault="00E5500F"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00ED4DB1" w:rsidRPr="00B258A0">
        <w:rPr>
          <w:rFonts w:ascii="Times New Roman" w:hAnsi="Times New Roman" w:cs="Times New Roman"/>
          <w:b/>
          <w:bCs/>
          <w:sz w:val="24"/>
          <w:szCs w:val="24"/>
        </w:rPr>
        <w:t xml:space="preserve">Qualitative analysis of </w:t>
      </w:r>
      <w:r w:rsidR="00ED4DB1" w:rsidRPr="00B258A0">
        <w:rPr>
          <w:rFonts w:ascii="Times New Roman" w:hAnsi="Times New Roman" w:cs="Times New Roman"/>
          <w:b/>
          <w:bCs/>
          <w:i/>
          <w:iCs/>
          <w:sz w:val="24"/>
          <w:szCs w:val="24"/>
        </w:rPr>
        <w:t xml:space="preserve">Gloriosa superba </w:t>
      </w:r>
      <w:r w:rsidR="00ED4DB1" w:rsidRPr="00B258A0">
        <w:rPr>
          <w:rFonts w:ascii="Times New Roman" w:hAnsi="Times New Roman" w:cs="Times New Roman"/>
          <w:b/>
          <w:bCs/>
          <w:sz w:val="24"/>
          <w:szCs w:val="24"/>
        </w:rPr>
        <w:t>L</w:t>
      </w:r>
      <w:r>
        <w:rPr>
          <w:rFonts w:ascii="Times New Roman" w:hAnsi="Times New Roman" w:cs="Times New Roman"/>
          <w:b/>
          <w:bCs/>
          <w:sz w:val="24"/>
          <w:szCs w:val="24"/>
        </w:rPr>
        <w:t>. plant parts</w:t>
      </w:r>
    </w:p>
    <w:p w:rsidR="001A6F10" w:rsidRPr="00B258A0" w:rsidRDefault="001A6F10" w:rsidP="00424C4E">
      <w:pPr>
        <w:spacing w:after="0" w:line="360" w:lineRule="auto"/>
        <w:jc w:val="both"/>
        <w:rPr>
          <w:rFonts w:ascii="Times New Roman" w:hAnsi="Times New Roman" w:cs="Times New Roman"/>
          <w:b/>
          <w:bCs/>
          <w:sz w:val="24"/>
          <w:szCs w:val="24"/>
        </w:rPr>
      </w:pPr>
      <w:r w:rsidRPr="00B258A0">
        <w:rPr>
          <w:rFonts w:ascii="Times New Roman" w:hAnsi="Times New Roman" w:cs="Times New Roman"/>
          <w:sz w:val="24"/>
          <w:szCs w:val="24"/>
        </w:rPr>
        <w:t xml:space="preserve">The </w:t>
      </w:r>
      <w:r>
        <w:rPr>
          <w:rFonts w:ascii="Times New Roman" w:hAnsi="Times New Roman" w:cs="Times New Roman"/>
          <w:sz w:val="24"/>
          <w:szCs w:val="24"/>
        </w:rPr>
        <w:t>qualitative</w:t>
      </w:r>
      <w:r w:rsidRPr="00B258A0">
        <w:rPr>
          <w:rFonts w:ascii="Times New Roman" w:hAnsi="Times New Roman" w:cs="Times New Roman"/>
          <w:sz w:val="24"/>
          <w:szCs w:val="24"/>
        </w:rPr>
        <w:t xml:space="preserve"> screening test were performed for the presence of following secondary metabolites such as alkaloid, glycosides, terpenoids, tannin, flavonoids, saponins, steroid and phenols (Harborne, 1973) and Sofowara (2005).</w:t>
      </w:r>
    </w:p>
    <w:p w:rsidR="00B73B62" w:rsidRPr="00B258A0" w:rsidRDefault="00B73B62" w:rsidP="00424C4E">
      <w:pPr>
        <w:jc w:val="both"/>
        <w:rPr>
          <w:rFonts w:ascii="Times New Roman" w:hAnsi="Times New Roman" w:cs="Times New Roman"/>
          <w:b/>
          <w:bCs/>
          <w:sz w:val="24"/>
          <w:szCs w:val="24"/>
        </w:rPr>
      </w:pPr>
      <w:r w:rsidRPr="00B258A0">
        <w:rPr>
          <w:rFonts w:ascii="Times New Roman" w:hAnsi="Times New Roman" w:cs="Times New Roman"/>
          <w:b/>
          <w:bCs/>
          <w:sz w:val="24"/>
          <w:szCs w:val="24"/>
        </w:rPr>
        <w:t>Alkaloids test</w:t>
      </w:r>
    </w:p>
    <w:p w:rsidR="00B73B62" w:rsidRPr="00526E96" w:rsidRDefault="00B73B62" w:rsidP="00424C4E">
      <w:pPr>
        <w:spacing w:line="360" w:lineRule="auto"/>
        <w:ind w:firstLine="720"/>
        <w:jc w:val="both"/>
        <w:rPr>
          <w:rFonts w:ascii="Times New Roman" w:hAnsi="Times New Roman" w:cs="Times New Roman"/>
          <w:sz w:val="24"/>
          <w:szCs w:val="24"/>
        </w:rPr>
      </w:pPr>
      <w:r w:rsidRPr="00526E96">
        <w:rPr>
          <w:rFonts w:ascii="Times New Roman" w:hAnsi="Times New Roman" w:cs="Times New Roman"/>
          <w:sz w:val="24"/>
          <w:szCs w:val="24"/>
        </w:rPr>
        <w:t xml:space="preserve"> The plant extract was evaporated to dryness and the residue was heated on a boiling water bath with 2% hydrochloric acid. After cooling, the mixture was filtered and treated with a few drops of Mayer’s reagent. Formation of turbidity or yellow precipitation showed the presence of alkaloid.</w:t>
      </w:r>
    </w:p>
    <w:p w:rsidR="00B73B62" w:rsidRPr="00B258A0" w:rsidRDefault="00B73B62" w:rsidP="00424C4E">
      <w:pPr>
        <w:jc w:val="both"/>
        <w:rPr>
          <w:rFonts w:ascii="Times New Roman" w:hAnsi="Times New Roman" w:cs="Times New Roman"/>
          <w:b/>
          <w:bCs/>
          <w:sz w:val="24"/>
          <w:szCs w:val="24"/>
        </w:rPr>
      </w:pPr>
      <w:r w:rsidRPr="00B258A0">
        <w:rPr>
          <w:rFonts w:ascii="Times New Roman" w:hAnsi="Times New Roman" w:cs="Times New Roman"/>
          <w:b/>
          <w:bCs/>
          <w:sz w:val="24"/>
          <w:szCs w:val="24"/>
        </w:rPr>
        <w:t xml:space="preserve">Glycosides </w:t>
      </w:r>
    </w:p>
    <w:p w:rsidR="00B73B62" w:rsidRPr="00526E96" w:rsidRDefault="00B73B62" w:rsidP="00424C4E">
      <w:pPr>
        <w:spacing w:line="360" w:lineRule="auto"/>
        <w:ind w:firstLine="720"/>
        <w:jc w:val="both"/>
        <w:rPr>
          <w:rFonts w:ascii="Times New Roman" w:hAnsi="Times New Roman" w:cs="Times New Roman"/>
          <w:sz w:val="24"/>
          <w:szCs w:val="24"/>
        </w:rPr>
      </w:pPr>
      <w:r w:rsidRPr="00526E96">
        <w:rPr>
          <w:rFonts w:ascii="Times New Roman" w:hAnsi="Times New Roman" w:cs="Times New Roman"/>
          <w:sz w:val="24"/>
          <w:szCs w:val="24"/>
        </w:rPr>
        <w:t xml:space="preserve">Glycosides are compounds which upon hydrolysis give rise to one or more sugars (glycones) and a compound which is not a sugar (Glycone or Genine). To the solution of the extract in glacial acetic acid, few drops of ferric chloride and concentrated sulphuric acid are added, and observed for a </w:t>
      </w:r>
      <w:r w:rsidR="00526E96" w:rsidRPr="00526E96">
        <w:rPr>
          <w:rFonts w:ascii="Times New Roman" w:hAnsi="Times New Roman" w:cs="Times New Roman"/>
          <w:sz w:val="24"/>
          <w:szCs w:val="24"/>
        </w:rPr>
        <w:t>reddish-brown</w:t>
      </w:r>
      <w:r w:rsidRPr="00526E96">
        <w:rPr>
          <w:rFonts w:ascii="Times New Roman" w:hAnsi="Times New Roman" w:cs="Times New Roman"/>
          <w:sz w:val="24"/>
          <w:szCs w:val="24"/>
        </w:rPr>
        <w:t xml:space="preserve"> coloration at the junction of two layers and the bluish green colour in the upper layer. </w:t>
      </w:r>
    </w:p>
    <w:p w:rsidR="00B73B62" w:rsidRPr="00B258A0" w:rsidRDefault="00B73B62" w:rsidP="00424C4E">
      <w:pPr>
        <w:jc w:val="both"/>
        <w:rPr>
          <w:rFonts w:ascii="Times New Roman" w:hAnsi="Times New Roman" w:cs="Times New Roman"/>
          <w:b/>
          <w:bCs/>
          <w:sz w:val="24"/>
          <w:szCs w:val="24"/>
        </w:rPr>
      </w:pPr>
      <w:r w:rsidRPr="00B258A0">
        <w:rPr>
          <w:rFonts w:ascii="Times New Roman" w:hAnsi="Times New Roman" w:cs="Times New Roman"/>
          <w:b/>
          <w:bCs/>
          <w:sz w:val="24"/>
          <w:szCs w:val="24"/>
        </w:rPr>
        <w:t xml:space="preserve">Terpenoids and steroids </w:t>
      </w:r>
    </w:p>
    <w:p w:rsidR="001E262C" w:rsidRDefault="00B73B62" w:rsidP="00E5500F">
      <w:pPr>
        <w:spacing w:line="360" w:lineRule="auto"/>
        <w:ind w:firstLine="720"/>
        <w:jc w:val="both"/>
        <w:rPr>
          <w:rFonts w:ascii="Times New Roman" w:hAnsi="Times New Roman" w:cs="Times New Roman"/>
          <w:b/>
          <w:bCs/>
          <w:sz w:val="24"/>
          <w:szCs w:val="24"/>
        </w:rPr>
      </w:pPr>
      <w:r w:rsidRPr="00526E96">
        <w:rPr>
          <w:rFonts w:ascii="Times New Roman" w:hAnsi="Times New Roman" w:cs="Times New Roman"/>
          <w:sz w:val="24"/>
          <w:szCs w:val="24"/>
        </w:rPr>
        <w:t xml:space="preserve">Four milligrams of extract </w:t>
      </w:r>
      <w:r w:rsidR="00526E96" w:rsidRPr="00526E96">
        <w:rPr>
          <w:rFonts w:ascii="Times New Roman" w:hAnsi="Times New Roman" w:cs="Times New Roman"/>
          <w:sz w:val="24"/>
          <w:szCs w:val="24"/>
        </w:rPr>
        <w:t>were</w:t>
      </w:r>
      <w:r w:rsidRPr="00526E96">
        <w:rPr>
          <w:rFonts w:ascii="Times New Roman" w:hAnsi="Times New Roman" w:cs="Times New Roman"/>
          <w:sz w:val="24"/>
          <w:szCs w:val="24"/>
        </w:rPr>
        <w:t xml:space="preserve"> treated with 0.5 ml of acetic anhydride and 0.5 ml of chloroform. Then concentrated solution of sulphuric acid was added slowly and red violet colour was observed for terpenoid and green bluish colour for steroids.</w:t>
      </w:r>
    </w:p>
    <w:p w:rsidR="00526E96" w:rsidRPr="00B258A0" w:rsidRDefault="00B73B62" w:rsidP="00424C4E">
      <w:pPr>
        <w:jc w:val="both"/>
        <w:rPr>
          <w:rFonts w:ascii="Times New Roman" w:hAnsi="Times New Roman" w:cs="Times New Roman"/>
          <w:b/>
          <w:bCs/>
          <w:sz w:val="24"/>
          <w:szCs w:val="24"/>
        </w:rPr>
      </w:pPr>
      <w:r w:rsidRPr="00B258A0">
        <w:rPr>
          <w:rFonts w:ascii="Times New Roman" w:hAnsi="Times New Roman" w:cs="Times New Roman"/>
          <w:b/>
          <w:bCs/>
          <w:sz w:val="24"/>
          <w:szCs w:val="24"/>
        </w:rPr>
        <w:t xml:space="preserve"> Flavonoids</w:t>
      </w:r>
    </w:p>
    <w:p w:rsidR="00526E96" w:rsidRPr="00526E96" w:rsidRDefault="00526E96" w:rsidP="00424C4E">
      <w:pPr>
        <w:spacing w:line="360" w:lineRule="auto"/>
        <w:ind w:firstLine="720"/>
        <w:jc w:val="both"/>
        <w:rPr>
          <w:rFonts w:ascii="Times New Roman" w:hAnsi="Times New Roman" w:cs="Times New Roman"/>
          <w:sz w:val="24"/>
          <w:szCs w:val="24"/>
        </w:rPr>
      </w:pPr>
      <w:r w:rsidRPr="00526E96">
        <w:rPr>
          <w:rFonts w:ascii="Times New Roman" w:hAnsi="Times New Roman" w:cs="Times New Roman"/>
          <w:sz w:val="24"/>
          <w:szCs w:val="24"/>
        </w:rPr>
        <w:t>4 ml</w:t>
      </w:r>
      <w:r w:rsidR="00B73B62" w:rsidRPr="00526E96">
        <w:rPr>
          <w:rFonts w:ascii="Times New Roman" w:hAnsi="Times New Roman" w:cs="Times New Roman"/>
          <w:sz w:val="24"/>
          <w:szCs w:val="24"/>
        </w:rPr>
        <w:t xml:space="preserve"> of extract solution was treated with 1.5 ml of 50% methanol solution. The solution was warmed and metal magnesium was added. To this solution, 5 – 6 drops of concentrated hydrochloric acid was added and red </w:t>
      </w:r>
      <w:r w:rsidRPr="00526E96">
        <w:rPr>
          <w:rFonts w:ascii="Times New Roman" w:hAnsi="Times New Roman" w:cs="Times New Roman"/>
          <w:sz w:val="24"/>
          <w:szCs w:val="24"/>
        </w:rPr>
        <w:t>colour</w:t>
      </w:r>
      <w:r w:rsidR="00B73B62" w:rsidRPr="00526E96">
        <w:rPr>
          <w:rFonts w:ascii="Times New Roman" w:hAnsi="Times New Roman" w:cs="Times New Roman"/>
          <w:sz w:val="24"/>
          <w:szCs w:val="24"/>
        </w:rPr>
        <w:t xml:space="preserve"> was observed for flavonoids and orange colour for flavones.</w:t>
      </w:r>
    </w:p>
    <w:p w:rsidR="00526E96" w:rsidRPr="00B258A0" w:rsidRDefault="00B73B62" w:rsidP="00424C4E">
      <w:pPr>
        <w:jc w:val="both"/>
        <w:rPr>
          <w:rFonts w:ascii="Times New Roman" w:hAnsi="Times New Roman" w:cs="Times New Roman"/>
          <w:b/>
          <w:bCs/>
          <w:sz w:val="24"/>
          <w:szCs w:val="24"/>
        </w:rPr>
      </w:pPr>
      <w:r w:rsidRPr="00B258A0">
        <w:rPr>
          <w:rFonts w:ascii="Times New Roman" w:hAnsi="Times New Roman" w:cs="Times New Roman"/>
          <w:b/>
          <w:bCs/>
          <w:sz w:val="24"/>
          <w:szCs w:val="24"/>
        </w:rPr>
        <w:t xml:space="preserve">Saponins </w:t>
      </w:r>
    </w:p>
    <w:p w:rsidR="00526E96" w:rsidRPr="00526E96" w:rsidRDefault="00B73B62" w:rsidP="00424C4E">
      <w:pPr>
        <w:spacing w:line="360" w:lineRule="auto"/>
        <w:ind w:firstLine="720"/>
        <w:jc w:val="both"/>
        <w:rPr>
          <w:rFonts w:ascii="Times New Roman" w:hAnsi="Times New Roman" w:cs="Times New Roman"/>
          <w:sz w:val="24"/>
          <w:szCs w:val="24"/>
        </w:rPr>
      </w:pPr>
      <w:r w:rsidRPr="00526E96">
        <w:rPr>
          <w:rFonts w:ascii="Times New Roman" w:hAnsi="Times New Roman" w:cs="Times New Roman"/>
          <w:sz w:val="24"/>
          <w:szCs w:val="24"/>
        </w:rPr>
        <w:t xml:space="preserve">0.5 g of extracts was added to 5 ml of distilled water in a test tube. The solution was shaken vigorously and observed for a stable persistent froth. The frothing was mixed with 3 drops of olive oil and shaken vigorously after which it was observed for the formation of an emulsion. </w:t>
      </w:r>
    </w:p>
    <w:p w:rsidR="00526E96" w:rsidRPr="0093597B" w:rsidRDefault="00B73B62" w:rsidP="00424C4E">
      <w:pPr>
        <w:jc w:val="both"/>
        <w:rPr>
          <w:rFonts w:ascii="Times New Roman" w:hAnsi="Times New Roman" w:cs="Times New Roman"/>
          <w:b/>
          <w:bCs/>
          <w:sz w:val="24"/>
          <w:szCs w:val="24"/>
        </w:rPr>
      </w:pPr>
      <w:r w:rsidRPr="0093597B">
        <w:rPr>
          <w:rFonts w:ascii="Times New Roman" w:hAnsi="Times New Roman" w:cs="Times New Roman"/>
          <w:b/>
          <w:bCs/>
          <w:sz w:val="24"/>
          <w:szCs w:val="24"/>
        </w:rPr>
        <w:t xml:space="preserve">Phenols </w:t>
      </w:r>
    </w:p>
    <w:p w:rsidR="00526E96" w:rsidRDefault="00B73B62" w:rsidP="00424C4E">
      <w:pPr>
        <w:spacing w:line="360" w:lineRule="auto"/>
        <w:ind w:firstLine="720"/>
        <w:jc w:val="both"/>
        <w:rPr>
          <w:rFonts w:ascii="Times New Roman" w:hAnsi="Times New Roman" w:cs="Times New Roman"/>
          <w:sz w:val="24"/>
          <w:szCs w:val="24"/>
        </w:rPr>
      </w:pPr>
      <w:r w:rsidRPr="00526E96">
        <w:rPr>
          <w:rFonts w:ascii="Times New Roman" w:hAnsi="Times New Roman" w:cs="Times New Roman"/>
          <w:sz w:val="24"/>
          <w:szCs w:val="24"/>
        </w:rPr>
        <w:t xml:space="preserve">The extract (50 mg) is dissolved in 5 ml of distilled water. To this few drops of neutral 5% ferric chloride solution are added. A dark green colour indicates the presence of phenolic compounds. </w:t>
      </w:r>
      <w:r w:rsidR="00526E96">
        <w:rPr>
          <w:rFonts w:ascii="Times New Roman" w:hAnsi="Times New Roman" w:cs="Times New Roman"/>
          <w:sz w:val="24"/>
          <w:szCs w:val="24"/>
        </w:rPr>
        <w:t>3</w:t>
      </w:r>
    </w:p>
    <w:p w:rsidR="00526E96" w:rsidRPr="0093597B" w:rsidRDefault="00B73B62" w:rsidP="00424C4E">
      <w:pPr>
        <w:jc w:val="both"/>
        <w:rPr>
          <w:rFonts w:ascii="Times New Roman" w:hAnsi="Times New Roman" w:cs="Times New Roman"/>
          <w:b/>
          <w:bCs/>
          <w:sz w:val="24"/>
          <w:szCs w:val="24"/>
        </w:rPr>
      </w:pPr>
      <w:r w:rsidRPr="0093597B">
        <w:rPr>
          <w:rFonts w:ascii="Times New Roman" w:hAnsi="Times New Roman" w:cs="Times New Roman"/>
          <w:b/>
          <w:bCs/>
          <w:sz w:val="24"/>
          <w:szCs w:val="24"/>
        </w:rPr>
        <w:t>Tannins</w:t>
      </w:r>
    </w:p>
    <w:p w:rsidR="00B73B62" w:rsidRDefault="00B73B62" w:rsidP="00424C4E">
      <w:pPr>
        <w:spacing w:line="360" w:lineRule="auto"/>
        <w:ind w:firstLine="720"/>
        <w:jc w:val="both"/>
        <w:rPr>
          <w:rFonts w:ascii="Times New Roman" w:hAnsi="Times New Roman" w:cs="Times New Roman"/>
          <w:sz w:val="24"/>
          <w:szCs w:val="24"/>
        </w:rPr>
      </w:pPr>
      <w:r w:rsidRPr="00526E96">
        <w:rPr>
          <w:rFonts w:ascii="Times New Roman" w:hAnsi="Times New Roman" w:cs="Times New Roman"/>
          <w:sz w:val="24"/>
          <w:szCs w:val="24"/>
        </w:rPr>
        <w:t xml:space="preserve"> To 0.5 ml of extract solution 1 ml of water and 1-2 drops of ferric chloride solution was added. Blue colour was observed for gallic tannins and green black for catecholic tannins.</w:t>
      </w:r>
    </w:p>
    <w:p w:rsidR="00E5500F" w:rsidRPr="00526E96" w:rsidRDefault="00E5500F" w:rsidP="00424C4E">
      <w:pPr>
        <w:spacing w:line="360" w:lineRule="auto"/>
        <w:ind w:firstLine="720"/>
        <w:jc w:val="both"/>
        <w:rPr>
          <w:rFonts w:ascii="Times New Roman" w:hAnsi="Times New Roman" w:cs="Times New Roman"/>
          <w:sz w:val="24"/>
          <w:szCs w:val="24"/>
        </w:rPr>
      </w:pPr>
    </w:p>
    <w:p w:rsidR="00B8776C" w:rsidRDefault="00B8776C" w:rsidP="00424C4E">
      <w:pPr>
        <w:spacing w:line="360" w:lineRule="auto"/>
        <w:ind w:firstLine="720"/>
        <w:jc w:val="both"/>
        <w:rPr>
          <w:rFonts w:ascii="Times New Roman" w:hAnsi="Times New Roman" w:cs="Times New Roman"/>
          <w:sz w:val="24"/>
          <w:szCs w:val="24"/>
        </w:rPr>
      </w:pPr>
    </w:p>
    <w:p w:rsidR="00B73B62" w:rsidRPr="0093597B" w:rsidRDefault="00E5500F"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ED4DB1" w:rsidRPr="0093597B">
        <w:rPr>
          <w:rFonts w:ascii="Times New Roman" w:hAnsi="Times New Roman" w:cs="Times New Roman"/>
          <w:b/>
          <w:bCs/>
          <w:sz w:val="24"/>
          <w:szCs w:val="24"/>
        </w:rPr>
        <w:t xml:space="preserve">Quantitative analysis of </w:t>
      </w:r>
      <w:bookmarkStart w:id="3" w:name="_Hlk31281287"/>
      <w:r w:rsidR="00ED4DB1" w:rsidRPr="0093597B">
        <w:rPr>
          <w:rFonts w:ascii="Times New Roman" w:hAnsi="Times New Roman" w:cs="Times New Roman"/>
          <w:b/>
          <w:bCs/>
          <w:i/>
          <w:iCs/>
          <w:sz w:val="24"/>
          <w:szCs w:val="24"/>
        </w:rPr>
        <w:t xml:space="preserve">Gloriosa superba </w:t>
      </w:r>
      <w:r w:rsidR="00ED4DB1" w:rsidRPr="0093597B">
        <w:rPr>
          <w:rFonts w:ascii="Times New Roman" w:hAnsi="Times New Roman" w:cs="Times New Roman"/>
          <w:b/>
          <w:bCs/>
          <w:sz w:val="24"/>
          <w:szCs w:val="24"/>
        </w:rPr>
        <w:t>L</w:t>
      </w:r>
      <w:bookmarkEnd w:id="3"/>
      <w:r w:rsidR="00BF5991" w:rsidRPr="0093597B">
        <w:rPr>
          <w:rFonts w:ascii="Times New Roman" w:hAnsi="Times New Roman" w:cs="Times New Roman"/>
          <w:b/>
          <w:bCs/>
          <w:sz w:val="24"/>
          <w:szCs w:val="24"/>
        </w:rPr>
        <w:t>. plant parts</w:t>
      </w:r>
    </w:p>
    <w:p w:rsidR="00053A75" w:rsidRPr="00B8776C" w:rsidRDefault="00053A75" w:rsidP="00424C4E">
      <w:pPr>
        <w:tabs>
          <w:tab w:val="left" w:pos="1290"/>
        </w:tabs>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ab/>
      </w:r>
      <w:r w:rsidRPr="00B8776C">
        <w:rPr>
          <w:rFonts w:ascii="Times New Roman" w:hAnsi="Times New Roman" w:cs="Times New Roman"/>
          <w:sz w:val="24"/>
          <w:szCs w:val="24"/>
        </w:rPr>
        <w:t>Preparation of plant extracts for quantitative determination of alkaloids 5 gm of powdered plant material was taken into 20 ml of n-butanol and vigorously stirred. The content was transferred into a reagent bottle. The slurry was kept overnight at room temperature. Then it was centrifuged at 6000 rpm for 10 min and the supernatant was made up to 50 ml with n-butanol</w:t>
      </w:r>
    </w:p>
    <w:p w:rsidR="00053A75" w:rsidRPr="0093597B" w:rsidRDefault="00B903CD"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2.4.1 </w:t>
      </w:r>
      <w:r w:rsidR="0093597B" w:rsidRPr="0093597B">
        <w:rPr>
          <w:rFonts w:ascii="Times New Roman" w:hAnsi="Times New Roman" w:cs="Times New Roman"/>
          <w:b/>
          <w:bCs/>
          <w:sz w:val="24"/>
          <w:szCs w:val="24"/>
        </w:rPr>
        <w:t>Estimation</w:t>
      </w:r>
      <w:r w:rsidR="00053A75" w:rsidRPr="0093597B">
        <w:rPr>
          <w:rFonts w:ascii="Times New Roman" w:hAnsi="Times New Roman" w:cs="Times New Roman"/>
          <w:b/>
          <w:bCs/>
          <w:sz w:val="24"/>
          <w:szCs w:val="24"/>
        </w:rPr>
        <w:t xml:space="preserve"> of total alkaloids by titrimetric methods</w:t>
      </w:r>
      <w:r w:rsidR="00E52F76">
        <w:rPr>
          <w:rFonts w:ascii="Times New Roman" w:hAnsi="Times New Roman" w:cs="Times New Roman"/>
          <w:b/>
          <w:bCs/>
          <w:sz w:val="24"/>
          <w:szCs w:val="24"/>
        </w:rPr>
        <w:t xml:space="preserve"> used by</w:t>
      </w:r>
      <w:r w:rsidR="00431E49">
        <w:rPr>
          <w:rFonts w:ascii="Times New Roman" w:hAnsi="Times New Roman" w:cs="Times New Roman"/>
          <w:b/>
          <w:bCs/>
          <w:sz w:val="24"/>
          <w:szCs w:val="24"/>
        </w:rPr>
        <w:t xml:space="preserve"> </w:t>
      </w:r>
      <w:r w:rsidR="00B8776C" w:rsidRPr="0093597B">
        <w:rPr>
          <w:rFonts w:ascii="Times New Roman" w:hAnsi="Times New Roman" w:cs="Times New Roman"/>
          <w:b/>
          <w:bCs/>
          <w:sz w:val="24"/>
          <w:szCs w:val="24"/>
        </w:rPr>
        <w:t>Plummer.,</w:t>
      </w:r>
      <w:r w:rsidR="00431E49">
        <w:rPr>
          <w:rFonts w:ascii="Times New Roman" w:hAnsi="Times New Roman" w:cs="Times New Roman"/>
          <w:b/>
          <w:bCs/>
          <w:sz w:val="24"/>
          <w:szCs w:val="24"/>
        </w:rPr>
        <w:t xml:space="preserve"> </w:t>
      </w:r>
      <w:r w:rsidR="00B8776C" w:rsidRPr="0093597B">
        <w:rPr>
          <w:rFonts w:ascii="Times New Roman" w:hAnsi="Times New Roman" w:cs="Times New Roman"/>
          <w:b/>
          <w:bCs/>
          <w:sz w:val="24"/>
          <w:szCs w:val="24"/>
        </w:rPr>
        <w:t xml:space="preserve">2013 </w:t>
      </w:r>
      <w:r w:rsidR="00053A75" w:rsidRPr="0093597B">
        <w:rPr>
          <w:rFonts w:ascii="Times New Roman" w:hAnsi="Times New Roman" w:cs="Times New Roman"/>
          <w:b/>
          <w:bCs/>
          <w:sz w:val="24"/>
          <w:szCs w:val="24"/>
        </w:rPr>
        <w:t>and</w:t>
      </w:r>
      <w:r w:rsidR="00431E49">
        <w:rPr>
          <w:rFonts w:ascii="Times New Roman" w:hAnsi="Times New Roman" w:cs="Times New Roman"/>
          <w:b/>
          <w:bCs/>
          <w:sz w:val="24"/>
          <w:szCs w:val="24"/>
        </w:rPr>
        <w:t xml:space="preserve"> </w:t>
      </w:r>
      <w:r w:rsidR="00B8776C" w:rsidRPr="0093597B">
        <w:rPr>
          <w:rFonts w:ascii="Times New Roman" w:hAnsi="Times New Roman" w:cs="Times New Roman"/>
          <w:b/>
          <w:bCs/>
          <w:sz w:val="24"/>
          <w:szCs w:val="24"/>
        </w:rPr>
        <w:t>Debnath</w:t>
      </w:r>
      <w:r w:rsidR="00B8776C" w:rsidRPr="0093597B">
        <w:rPr>
          <w:rFonts w:ascii="Times New Roman" w:hAnsi="Times New Roman" w:cs="Times New Roman"/>
          <w:b/>
          <w:bCs/>
          <w:i/>
          <w:sz w:val="24"/>
          <w:szCs w:val="24"/>
        </w:rPr>
        <w:t>et al.</w:t>
      </w:r>
      <w:r w:rsidR="00053A75" w:rsidRPr="0093597B">
        <w:rPr>
          <w:rFonts w:ascii="Times New Roman" w:hAnsi="Times New Roman" w:cs="Times New Roman"/>
          <w:b/>
          <w:bCs/>
          <w:sz w:val="24"/>
          <w:szCs w:val="24"/>
        </w:rPr>
        <w:t>2015</w:t>
      </w:r>
      <w:r w:rsidR="0093597B" w:rsidRPr="0093597B">
        <w:rPr>
          <w:rFonts w:ascii="Times New Roman" w:hAnsi="Times New Roman" w:cs="Times New Roman"/>
          <w:b/>
          <w:bCs/>
          <w:sz w:val="24"/>
          <w:szCs w:val="24"/>
        </w:rPr>
        <w:t>.</w:t>
      </w:r>
    </w:p>
    <w:p w:rsidR="00053A75" w:rsidRPr="00B8776C" w:rsidRDefault="00053A75" w:rsidP="00424C4E">
      <w:pPr>
        <w:spacing w:line="360" w:lineRule="auto"/>
        <w:ind w:firstLine="720"/>
        <w:jc w:val="both"/>
        <w:rPr>
          <w:rFonts w:ascii="Times New Roman" w:hAnsi="Times New Roman" w:cs="Times New Roman"/>
          <w:b/>
          <w:bCs/>
          <w:sz w:val="24"/>
          <w:szCs w:val="24"/>
        </w:rPr>
      </w:pPr>
      <w:r w:rsidRPr="00B8776C">
        <w:rPr>
          <w:rFonts w:ascii="Times New Roman" w:hAnsi="Times New Roman" w:cs="Times New Roman"/>
          <w:sz w:val="24"/>
          <w:szCs w:val="24"/>
        </w:rPr>
        <w:t xml:space="preserve">Obtained supernatant of the plant sample was used for the </w:t>
      </w:r>
      <w:r w:rsidR="008059E9">
        <w:rPr>
          <w:rFonts w:ascii="Times New Roman" w:hAnsi="Times New Roman" w:cs="Times New Roman"/>
          <w:sz w:val="24"/>
          <w:szCs w:val="24"/>
        </w:rPr>
        <w:t>esti</w:t>
      </w:r>
      <w:r w:rsidR="008059E9" w:rsidRPr="00B8776C">
        <w:rPr>
          <w:rFonts w:ascii="Times New Roman" w:hAnsi="Times New Roman" w:cs="Times New Roman"/>
          <w:sz w:val="24"/>
          <w:szCs w:val="24"/>
        </w:rPr>
        <w:t>mation</w:t>
      </w:r>
      <w:r w:rsidRPr="00B8776C">
        <w:rPr>
          <w:rFonts w:ascii="Times New Roman" w:hAnsi="Times New Roman" w:cs="Times New Roman"/>
          <w:sz w:val="24"/>
          <w:szCs w:val="24"/>
        </w:rPr>
        <w:t xml:space="preserve"> of total alkaloids by titrimetric methods. 10 ml of the supernatant was taken into a100 ml separating funnel. 10 ml of 0.1 (N) HCl was added and shaken thoroughly for 2-3 min. This results in the solubility of alkaloids. The lower layer contains alkaloids neutralized with 0.1 (N) HCl and the upper layer contains n-butanol. 10 ml HCL portion was collected in a beaker and 2-3 drops methyl red was added to it, that turns the solution into slightly reddish colour. The contents of beaker were titrated against 0.1 (N) NaOH, till colour change changed from red to pale yellow. The neutralization point was determined. Same procedure was repeated triplicate. The total amount of alkaloids was calculated by considering the following equivalent:</w:t>
      </w:r>
    </w:p>
    <w:p w:rsidR="00B8776C" w:rsidRPr="008059E9" w:rsidRDefault="00053A75" w:rsidP="00B903CD">
      <w:pPr>
        <w:spacing w:line="360" w:lineRule="auto"/>
        <w:ind w:firstLine="720"/>
        <w:rPr>
          <w:rFonts w:ascii="Times New Roman" w:hAnsi="Times New Roman" w:cs="Times New Roman"/>
          <w:b/>
          <w:bCs/>
          <w:sz w:val="24"/>
          <w:szCs w:val="24"/>
        </w:rPr>
      </w:pPr>
      <w:r w:rsidRPr="008059E9">
        <w:rPr>
          <w:rFonts w:ascii="Times New Roman" w:hAnsi="Times New Roman" w:cs="Times New Roman"/>
          <w:b/>
          <w:bCs/>
          <w:sz w:val="24"/>
          <w:szCs w:val="24"/>
        </w:rPr>
        <w:t>1 ml 0.1N HCl ≡ 0.0162 g alkaloid</w:t>
      </w:r>
    </w:p>
    <w:p w:rsidR="00E76AE0" w:rsidRPr="0093597B" w:rsidRDefault="00B903CD"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2.4.2 </w:t>
      </w:r>
      <w:r w:rsidR="0093597B" w:rsidRPr="0093597B">
        <w:rPr>
          <w:rFonts w:ascii="Times New Roman" w:hAnsi="Times New Roman" w:cs="Times New Roman"/>
          <w:b/>
          <w:bCs/>
          <w:sz w:val="24"/>
          <w:szCs w:val="24"/>
        </w:rPr>
        <w:t xml:space="preserve">Estimation of </w:t>
      </w:r>
      <w:r w:rsidR="00E76AE0" w:rsidRPr="0093597B">
        <w:rPr>
          <w:rFonts w:ascii="Times New Roman" w:hAnsi="Times New Roman" w:cs="Times New Roman"/>
          <w:b/>
          <w:bCs/>
          <w:sz w:val="24"/>
          <w:szCs w:val="24"/>
        </w:rPr>
        <w:t>Total Phenolic Content</w:t>
      </w:r>
    </w:p>
    <w:p w:rsidR="00B73B62" w:rsidRPr="00E76AE0" w:rsidRDefault="00E76AE0" w:rsidP="00424C4E">
      <w:pPr>
        <w:spacing w:line="360" w:lineRule="auto"/>
        <w:ind w:firstLine="720"/>
        <w:jc w:val="both"/>
        <w:rPr>
          <w:rFonts w:ascii="Times New Roman" w:hAnsi="Times New Roman" w:cs="Times New Roman"/>
          <w:sz w:val="24"/>
          <w:szCs w:val="24"/>
        </w:rPr>
      </w:pPr>
      <w:r w:rsidRPr="00E76AE0">
        <w:rPr>
          <w:rFonts w:ascii="Times New Roman" w:hAnsi="Times New Roman" w:cs="Times New Roman"/>
          <w:sz w:val="24"/>
          <w:szCs w:val="24"/>
        </w:rPr>
        <w:t xml:space="preserve"> Total phenol content of </w:t>
      </w:r>
      <w:r w:rsidRPr="009E2241">
        <w:rPr>
          <w:rFonts w:ascii="Times New Roman" w:hAnsi="Times New Roman" w:cs="Times New Roman"/>
          <w:i/>
          <w:sz w:val="24"/>
          <w:szCs w:val="24"/>
        </w:rPr>
        <w:t xml:space="preserve">G. </w:t>
      </w:r>
      <w:r w:rsidR="00C85551" w:rsidRPr="009E2241">
        <w:rPr>
          <w:rFonts w:ascii="Times New Roman" w:hAnsi="Times New Roman" w:cs="Times New Roman"/>
          <w:i/>
          <w:sz w:val="24"/>
          <w:szCs w:val="24"/>
        </w:rPr>
        <w:t>S</w:t>
      </w:r>
      <w:r w:rsidRPr="009E2241">
        <w:rPr>
          <w:rFonts w:ascii="Times New Roman" w:hAnsi="Times New Roman" w:cs="Times New Roman"/>
          <w:i/>
          <w:sz w:val="24"/>
          <w:szCs w:val="24"/>
        </w:rPr>
        <w:t>uperba</w:t>
      </w:r>
      <w:r w:rsidR="00C85551">
        <w:rPr>
          <w:rFonts w:ascii="Times New Roman" w:hAnsi="Times New Roman" w:cs="Times New Roman"/>
          <w:i/>
          <w:sz w:val="24"/>
          <w:szCs w:val="24"/>
        </w:rPr>
        <w:t xml:space="preserve"> </w:t>
      </w:r>
      <w:r w:rsidR="009E2241">
        <w:rPr>
          <w:rFonts w:ascii="Times New Roman" w:hAnsi="Times New Roman" w:cs="Times New Roman"/>
          <w:sz w:val="24"/>
          <w:szCs w:val="24"/>
        </w:rPr>
        <w:t>L.</w:t>
      </w:r>
      <w:r w:rsidR="00C85551">
        <w:rPr>
          <w:rFonts w:ascii="Times New Roman" w:hAnsi="Times New Roman" w:cs="Times New Roman"/>
          <w:sz w:val="24"/>
          <w:szCs w:val="24"/>
        </w:rPr>
        <w:t xml:space="preserve"> </w:t>
      </w:r>
      <w:r w:rsidRPr="00E76AE0">
        <w:rPr>
          <w:rFonts w:ascii="Times New Roman" w:hAnsi="Times New Roman" w:cs="Times New Roman"/>
          <w:sz w:val="24"/>
          <w:szCs w:val="24"/>
        </w:rPr>
        <w:t xml:space="preserve">was assayed by modified Dewanto </w:t>
      </w:r>
      <w:r w:rsidRPr="00E76AE0">
        <w:rPr>
          <w:rFonts w:ascii="Times New Roman" w:hAnsi="Times New Roman" w:cs="Times New Roman"/>
          <w:i/>
          <w:sz w:val="24"/>
          <w:szCs w:val="24"/>
        </w:rPr>
        <w:t>et al</w:t>
      </w:r>
      <w:r w:rsidR="00FD2269">
        <w:rPr>
          <w:rFonts w:ascii="Times New Roman" w:hAnsi="Times New Roman" w:cs="Times New Roman"/>
          <w:i/>
          <w:sz w:val="24"/>
          <w:szCs w:val="24"/>
        </w:rPr>
        <w:t>.,</w:t>
      </w:r>
      <w:r w:rsidRPr="00E76AE0">
        <w:rPr>
          <w:rFonts w:ascii="Times New Roman" w:hAnsi="Times New Roman" w:cs="Times New Roman"/>
          <w:sz w:val="24"/>
          <w:szCs w:val="24"/>
        </w:rPr>
        <w:t xml:space="preserve"> 2002 and </w:t>
      </w:r>
      <w:r w:rsidRPr="00E76AE0">
        <w:rPr>
          <w:rFonts w:ascii="Times New Roman" w:hAnsi="Times New Roman" w:cs="Times New Roman"/>
        </w:rPr>
        <w:t xml:space="preserve">Jothi </w:t>
      </w:r>
      <w:r w:rsidRPr="00E76AE0">
        <w:rPr>
          <w:rFonts w:ascii="Times New Roman" w:hAnsi="Times New Roman" w:cs="Times New Roman"/>
          <w:i/>
        </w:rPr>
        <w:t>et al</w:t>
      </w:r>
      <w:r w:rsidR="00FD2269">
        <w:rPr>
          <w:rFonts w:ascii="Times New Roman" w:hAnsi="Times New Roman" w:cs="Times New Roman"/>
          <w:i/>
        </w:rPr>
        <w:t>.,</w:t>
      </w:r>
      <w:r w:rsidRPr="00E76AE0">
        <w:rPr>
          <w:rFonts w:ascii="Times New Roman" w:hAnsi="Times New Roman" w:cs="Times New Roman"/>
        </w:rPr>
        <w:t xml:space="preserve"> 2019</w:t>
      </w:r>
      <w:r w:rsidRPr="00E76AE0">
        <w:rPr>
          <w:rFonts w:ascii="Times New Roman" w:hAnsi="Times New Roman" w:cs="Times New Roman"/>
          <w:sz w:val="24"/>
          <w:szCs w:val="24"/>
        </w:rPr>
        <w:t xml:space="preserve"> procedure. The different concentrations of 10µg, </w:t>
      </w:r>
      <w:r w:rsidR="00C85551">
        <w:rPr>
          <w:rFonts w:ascii="Times New Roman" w:hAnsi="Times New Roman" w:cs="Times New Roman"/>
          <w:sz w:val="24"/>
          <w:szCs w:val="24"/>
        </w:rPr>
        <w:t>20µg, 40µg, 60µg, 80µg, and 100</w:t>
      </w:r>
      <w:r w:rsidRPr="00E76AE0">
        <w:rPr>
          <w:rFonts w:ascii="Times New Roman" w:hAnsi="Times New Roman" w:cs="Times New Roman"/>
          <w:sz w:val="24"/>
          <w:szCs w:val="24"/>
        </w:rPr>
        <w:t>µg were using an aliquot of dil</w:t>
      </w:r>
      <w:r w:rsidR="00C85551">
        <w:rPr>
          <w:rFonts w:ascii="Times New Roman" w:hAnsi="Times New Roman" w:cs="Times New Roman"/>
          <w:sz w:val="24"/>
          <w:szCs w:val="24"/>
        </w:rPr>
        <w:t>uted extract and added to 0.25 ml</w:t>
      </w:r>
      <w:r w:rsidRPr="00E76AE0">
        <w:rPr>
          <w:rFonts w:ascii="Times New Roman" w:hAnsi="Times New Roman" w:cs="Times New Roman"/>
          <w:sz w:val="24"/>
          <w:szCs w:val="24"/>
        </w:rPr>
        <w:t xml:space="preserve"> of Folin</w:t>
      </w:r>
      <w:r w:rsidR="00C85551">
        <w:rPr>
          <w:rFonts w:ascii="Times New Roman" w:hAnsi="Times New Roman" w:cs="Times New Roman"/>
          <w:sz w:val="24"/>
          <w:szCs w:val="24"/>
        </w:rPr>
        <w:t xml:space="preserve"> </w:t>
      </w:r>
      <w:r w:rsidRPr="00E76AE0">
        <w:rPr>
          <w:rFonts w:ascii="Times New Roman" w:hAnsi="Times New Roman" w:cs="Times New Roman"/>
          <w:sz w:val="24"/>
          <w:szCs w:val="24"/>
        </w:rPr>
        <w:t>Ciocalteu reagent. The elucidation was adjusted with distilled water to a final volume of 3m</w:t>
      </w:r>
      <w:r w:rsidR="00C85551">
        <w:rPr>
          <w:rFonts w:ascii="Times New Roman" w:hAnsi="Times New Roman" w:cs="Times New Roman"/>
          <w:sz w:val="24"/>
          <w:szCs w:val="24"/>
        </w:rPr>
        <w:t>l</w:t>
      </w:r>
      <w:r w:rsidRPr="00E76AE0">
        <w:rPr>
          <w:rFonts w:ascii="Times New Roman" w:hAnsi="Times New Roman" w:cs="Times New Roman"/>
          <w:sz w:val="24"/>
          <w:szCs w:val="24"/>
        </w:rPr>
        <w:t xml:space="preserve"> and shaken thoroughly. The solution was incubated and kept in the dark placed and read at 760</w:t>
      </w:r>
      <w:r w:rsidR="00C85551">
        <w:rPr>
          <w:rFonts w:ascii="Times New Roman" w:hAnsi="Times New Roman" w:cs="Times New Roman"/>
          <w:sz w:val="24"/>
          <w:szCs w:val="24"/>
        </w:rPr>
        <w:t xml:space="preserve"> </w:t>
      </w:r>
      <w:r w:rsidRPr="00E76AE0">
        <w:rPr>
          <w:rFonts w:ascii="Times New Roman" w:hAnsi="Times New Roman" w:cs="Times New Roman"/>
          <w:sz w:val="24"/>
          <w:szCs w:val="24"/>
        </w:rPr>
        <w:t>nm was read against prepared blank. The total phenol content of plant parts was expressed as milligrams of gallic acid equivalents per gram of dry weight. The total sample was analyzed in three replicates.</w:t>
      </w:r>
    </w:p>
    <w:p w:rsidR="00E76AE0" w:rsidRPr="0093597B" w:rsidRDefault="00B903CD" w:rsidP="00424C4E">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r w:rsidR="0093597B" w:rsidRPr="0093597B">
        <w:rPr>
          <w:rFonts w:ascii="Times New Roman" w:hAnsi="Times New Roman" w:cs="Times New Roman"/>
          <w:b/>
          <w:bCs/>
          <w:sz w:val="24"/>
          <w:szCs w:val="24"/>
        </w:rPr>
        <w:t xml:space="preserve">Estimation </w:t>
      </w:r>
      <w:r w:rsidR="00E76AE0" w:rsidRPr="0093597B">
        <w:rPr>
          <w:rFonts w:ascii="Times New Roman" w:hAnsi="Times New Roman" w:cs="Times New Roman"/>
          <w:b/>
          <w:bCs/>
          <w:sz w:val="24"/>
          <w:szCs w:val="24"/>
        </w:rPr>
        <w:t xml:space="preserve">Total Flavonoid Content </w:t>
      </w:r>
    </w:p>
    <w:p w:rsidR="0024101A" w:rsidRDefault="00E76AE0" w:rsidP="00E5500F">
      <w:pPr>
        <w:spacing w:line="360" w:lineRule="auto"/>
        <w:ind w:firstLine="720"/>
        <w:jc w:val="both"/>
        <w:rPr>
          <w:rFonts w:ascii="Times New Roman" w:hAnsi="Times New Roman" w:cs="Times New Roman"/>
          <w:b/>
          <w:bCs/>
          <w:sz w:val="24"/>
          <w:szCs w:val="24"/>
        </w:rPr>
      </w:pPr>
      <w:r w:rsidRPr="00E76AE0">
        <w:rPr>
          <w:rFonts w:ascii="Times New Roman" w:hAnsi="Times New Roman" w:cs="Times New Roman"/>
          <w:sz w:val="24"/>
          <w:szCs w:val="24"/>
        </w:rPr>
        <w:t xml:space="preserve">Total Flavonoid content in </w:t>
      </w:r>
      <w:r w:rsidRPr="009E2241">
        <w:rPr>
          <w:rFonts w:ascii="Times New Roman" w:hAnsi="Times New Roman" w:cs="Times New Roman"/>
          <w:i/>
          <w:sz w:val="24"/>
          <w:szCs w:val="24"/>
        </w:rPr>
        <w:t xml:space="preserve">G. </w:t>
      </w:r>
      <w:r w:rsidR="00C85551" w:rsidRPr="009E2241">
        <w:rPr>
          <w:rFonts w:ascii="Times New Roman" w:hAnsi="Times New Roman" w:cs="Times New Roman"/>
          <w:i/>
          <w:sz w:val="24"/>
          <w:szCs w:val="24"/>
        </w:rPr>
        <w:t>S</w:t>
      </w:r>
      <w:r w:rsidRPr="009E2241">
        <w:rPr>
          <w:rFonts w:ascii="Times New Roman" w:hAnsi="Times New Roman" w:cs="Times New Roman"/>
          <w:i/>
          <w:sz w:val="24"/>
          <w:szCs w:val="24"/>
        </w:rPr>
        <w:t>uperba</w:t>
      </w:r>
      <w:r w:rsidR="00C85551">
        <w:rPr>
          <w:rFonts w:ascii="Times New Roman" w:hAnsi="Times New Roman" w:cs="Times New Roman"/>
          <w:i/>
          <w:sz w:val="24"/>
          <w:szCs w:val="24"/>
        </w:rPr>
        <w:t xml:space="preserve"> </w:t>
      </w:r>
      <w:r w:rsidR="009E2241">
        <w:rPr>
          <w:rFonts w:ascii="Times New Roman" w:hAnsi="Times New Roman" w:cs="Times New Roman"/>
          <w:sz w:val="24"/>
          <w:szCs w:val="24"/>
        </w:rPr>
        <w:t xml:space="preserve">L. </w:t>
      </w:r>
      <w:r w:rsidRPr="00E76AE0">
        <w:rPr>
          <w:rFonts w:ascii="Times New Roman" w:hAnsi="Times New Roman" w:cs="Times New Roman"/>
          <w:sz w:val="24"/>
          <w:szCs w:val="24"/>
        </w:rPr>
        <w:t xml:space="preserve">whole plant extract was analyzed by the aluminum chloride colorimetric system M.M Mervat, </w:t>
      </w:r>
      <w:r w:rsidRPr="00E76AE0">
        <w:rPr>
          <w:rFonts w:ascii="Times New Roman" w:hAnsi="Times New Roman" w:cs="Times New Roman"/>
          <w:i/>
          <w:sz w:val="24"/>
          <w:szCs w:val="24"/>
        </w:rPr>
        <w:t>et al</w:t>
      </w:r>
      <w:r w:rsidRPr="00E76AE0">
        <w:rPr>
          <w:rFonts w:ascii="Times New Roman" w:hAnsi="Times New Roman" w:cs="Times New Roman"/>
          <w:sz w:val="24"/>
          <w:szCs w:val="24"/>
        </w:rPr>
        <w:t xml:space="preserve"> 2009 </w:t>
      </w:r>
      <w:r w:rsidR="0093597B" w:rsidRPr="00E76AE0">
        <w:rPr>
          <w:rFonts w:ascii="Times New Roman" w:hAnsi="Times New Roman" w:cs="Times New Roman"/>
          <w:sz w:val="24"/>
          <w:szCs w:val="24"/>
        </w:rPr>
        <w:t>and Jothi</w:t>
      </w:r>
      <w:r w:rsidRPr="00FD2269">
        <w:rPr>
          <w:rFonts w:ascii="Times New Roman" w:hAnsi="Times New Roman" w:cs="Times New Roman"/>
          <w:i/>
          <w:sz w:val="24"/>
          <w:szCs w:val="24"/>
        </w:rPr>
        <w:t>et al</w:t>
      </w:r>
      <w:r w:rsidR="00FD2269">
        <w:rPr>
          <w:rFonts w:ascii="Times New Roman" w:hAnsi="Times New Roman" w:cs="Times New Roman"/>
          <w:sz w:val="24"/>
          <w:szCs w:val="24"/>
        </w:rPr>
        <w:t>.,</w:t>
      </w:r>
      <w:r w:rsidR="00C85551">
        <w:rPr>
          <w:rFonts w:ascii="Times New Roman" w:hAnsi="Times New Roman" w:cs="Times New Roman"/>
          <w:sz w:val="24"/>
          <w:szCs w:val="24"/>
        </w:rPr>
        <w:t xml:space="preserve"> 2019. 0.5ml</w:t>
      </w:r>
      <w:r w:rsidRPr="00E76AE0">
        <w:rPr>
          <w:rFonts w:ascii="Times New Roman" w:hAnsi="Times New Roman" w:cs="Times New Roman"/>
          <w:sz w:val="24"/>
          <w:szCs w:val="24"/>
        </w:rPr>
        <w:t xml:space="preserve"> of plant</w:t>
      </w:r>
      <w:r w:rsidR="00BF1EF4">
        <w:rPr>
          <w:rFonts w:ascii="Times New Roman" w:hAnsi="Times New Roman" w:cs="Times New Roman"/>
          <w:sz w:val="24"/>
          <w:szCs w:val="24"/>
        </w:rPr>
        <w:t xml:space="preserve"> part</w:t>
      </w:r>
      <w:r w:rsidRPr="00E76AE0">
        <w:rPr>
          <w:rFonts w:ascii="Times New Roman" w:hAnsi="Times New Roman" w:cs="Times New Roman"/>
          <w:sz w:val="24"/>
          <w:szCs w:val="24"/>
        </w:rPr>
        <w:t xml:space="preserve"> extract of at different concentrations like 10µg, 20µg, 40 µg, 60 µg, 80 µg, and 100 µg were taken and the</w:t>
      </w:r>
      <w:r w:rsidR="00C85551">
        <w:rPr>
          <w:rFonts w:ascii="Times New Roman" w:hAnsi="Times New Roman" w:cs="Times New Roman"/>
          <w:sz w:val="24"/>
          <w:szCs w:val="24"/>
        </w:rPr>
        <w:t xml:space="preserve"> final volume was made up to 3ml</w:t>
      </w:r>
      <w:r w:rsidRPr="00E76AE0">
        <w:rPr>
          <w:rFonts w:ascii="Times New Roman" w:hAnsi="Times New Roman" w:cs="Times New Roman"/>
          <w:sz w:val="24"/>
          <w:szCs w:val="24"/>
        </w:rPr>
        <w:t xml:space="preserve"> with methanol. After that, 0.1ml AlCl</w:t>
      </w:r>
      <w:r w:rsidRPr="002D04FC">
        <w:rPr>
          <w:rFonts w:ascii="Times New Roman" w:hAnsi="Times New Roman" w:cs="Times New Roman"/>
          <w:sz w:val="24"/>
          <w:szCs w:val="24"/>
          <w:vertAlign w:val="subscript"/>
        </w:rPr>
        <w:t>3</w:t>
      </w:r>
      <w:r w:rsidRPr="00E76AE0">
        <w:rPr>
          <w:rFonts w:ascii="Times New Roman" w:hAnsi="Times New Roman" w:cs="Times New Roman"/>
          <w:sz w:val="24"/>
          <w:szCs w:val="24"/>
        </w:rPr>
        <w:t xml:space="preserve"> (10%), 0.1ml of potassium acetate and 2.8ml of distilled water were added continuously and test solution was vigorously shaken. After 30 minutes for the incubation periods, absorbance was recorded at 415 nm. The concentration of flavonoids in test samples was calculated and expressed as the equivalent of quercetin (QE) / g of sample. The entire sample was analyzed in three replicates.</w:t>
      </w:r>
    </w:p>
    <w:p w:rsidR="004B6FA9" w:rsidRDefault="00E5500F" w:rsidP="00E5500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w:t>
      </w:r>
      <w:r w:rsidR="00C13D8E">
        <w:rPr>
          <w:rFonts w:ascii="Times New Roman" w:hAnsi="Times New Roman" w:cs="Times New Roman"/>
          <w:b/>
          <w:bCs/>
          <w:sz w:val="24"/>
          <w:szCs w:val="24"/>
        </w:rPr>
        <w:t>0</w:t>
      </w:r>
      <w:r>
        <w:rPr>
          <w:rFonts w:ascii="Times New Roman" w:hAnsi="Times New Roman" w:cs="Times New Roman"/>
          <w:b/>
          <w:bCs/>
          <w:sz w:val="24"/>
          <w:szCs w:val="24"/>
        </w:rPr>
        <w:t xml:space="preserve"> </w:t>
      </w:r>
      <w:r w:rsidR="00601953" w:rsidRPr="00202BEA">
        <w:rPr>
          <w:rFonts w:ascii="Times New Roman" w:hAnsi="Times New Roman" w:cs="Times New Roman"/>
          <w:b/>
          <w:bCs/>
          <w:sz w:val="24"/>
          <w:szCs w:val="24"/>
        </w:rPr>
        <w:t>RESULTS</w:t>
      </w:r>
      <w:r w:rsidR="001E262C">
        <w:rPr>
          <w:rFonts w:ascii="Times New Roman" w:hAnsi="Times New Roman" w:cs="Times New Roman"/>
          <w:b/>
          <w:bCs/>
          <w:sz w:val="24"/>
          <w:szCs w:val="24"/>
        </w:rPr>
        <w:t xml:space="preserve"> AND DISCUSSION </w:t>
      </w:r>
    </w:p>
    <w:p w:rsidR="00517FBB" w:rsidRDefault="00517FBB" w:rsidP="00517FBB">
      <w:pPr>
        <w:spacing w:after="0"/>
        <w:jc w:val="center"/>
        <w:rPr>
          <w:rFonts w:ascii="Times New Roman" w:hAnsi="Times New Roman" w:cs="Times New Roman"/>
          <w:b/>
          <w:bCs/>
          <w:sz w:val="24"/>
          <w:szCs w:val="24"/>
        </w:rPr>
      </w:pPr>
      <w:r w:rsidRPr="00730188">
        <w:rPr>
          <w:rFonts w:ascii="Times New Roman" w:hAnsi="Times New Roman" w:cs="Times New Roman"/>
          <w:b/>
          <w:bCs/>
          <w:sz w:val="24"/>
          <w:szCs w:val="24"/>
        </w:rPr>
        <w:t xml:space="preserve">Table No. 1 Qualitative analysis of </w:t>
      </w:r>
      <w:r w:rsidRPr="00730188">
        <w:rPr>
          <w:rFonts w:ascii="Times New Roman" w:hAnsi="Times New Roman" w:cs="Times New Roman"/>
          <w:b/>
          <w:bCs/>
          <w:i/>
          <w:iCs/>
          <w:sz w:val="24"/>
          <w:szCs w:val="24"/>
        </w:rPr>
        <w:t xml:space="preserve">Gloriosa superba </w:t>
      </w:r>
      <w:r w:rsidRPr="00730188">
        <w:rPr>
          <w:rFonts w:ascii="Times New Roman" w:hAnsi="Times New Roman" w:cs="Times New Roman"/>
          <w:b/>
          <w:bCs/>
          <w:sz w:val="24"/>
          <w:szCs w:val="24"/>
        </w:rPr>
        <w:t>L. Tuber and leaves</w:t>
      </w:r>
    </w:p>
    <w:tbl>
      <w:tblPr>
        <w:tblStyle w:val="TableGrid"/>
        <w:tblW w:w="0" w:type="auto"/>
        <w:tblLook w:val="04A0" w:firstRow="1" w:lastRow="0" w:firstColumn="1" w:lastColumn="0" w:noHBand="0" w:noVBand="1"/>
      </w:tblPr>
      <w:tblGrid>
        <w:gridCol w:w="639"/>
        <w:gridCol w:w="1679"/>
        <w:gridCol w:w="1136"/>
        <w:gridCol w:w="1350"/>
        <w:gridCol w:w="976"/>
        <w:gridCol w:w="1136"/>
        <w:gridCol w:w="1350"/>
        <w:gridCol w:w="976"/>
      </w:tblGrid>
      <w:tr w:rsidR="006910A6" w:rsidTr="006910A6">
        <w:trPr>
          <w:trHeight w:val="456"/>
        </w:trPr>
        <w:tc>
          <w:tcPr>
            <w:tcW w:w="639" w:type="dxa"/>
            <w:vMerge w:val="restart"/>
          </w:tcPr>
          <w:p w:rsidR="006910A6" w:rsidRPr="006910A6" w:rsidRDefault="006910A6" w:rsidP="00517FBB">
            <w:pPr>
              <w:jc w:val="both"/>
              <w:rPr>
                <w:rFonts w:ascii="Times New Roman" w:hAnsi="Times New Roman" w:cs="Times New Roman"/>
                <w:bCs/>
                <w:sz w:val="24"/>
                <w:szCs w:val="24"/>
              </w:rPr>
            </w:pPr>
            <w:r w:rsidRPr="006910A6">
              <w:rPr>
                <w:rFonts w:ascii="Times New Roman" w:hAnsi="Times New Roman" w:cs="Times New Roman"/>
                <w:bCs/>
                <w:sz w:val="24"/>
                <w:szCs w:val="24"/>
              </w:rPr>
              <w:t>Sr. No.</w:t>
            </w:r>
          </w:p>
        </w:tc>
        <w:tc>
          <w:tcPr>
            <w:tcW w:w="1679" w:type="dxa"/>
            <w:vMerge w:val="restart"/>
          </w:tcPr>
          <w:p w:rsidR="006910A6" w:rsidRDefault="006910A6" w:rsidP="00517FBB">
            <w:pPr>
              <w:jc w:val="center"/>
              <w:rPr>
                <w:rFonts w:ascii="Times New Roman" w:hAnsi="Times New Roman" w:cs="Times New Roman"/>
                <w:bCs/>
                <w:sz w:val="24"/>
                <w:szCs w:val="24"/>
              </w:rPr>
            </w:pPr>
          </w:p>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Phytochemical</w:t>
            </w:r>
          </w:p>
        </w:tc>
        <w:tc>
          <w:tcPr>
            <w:tcW w:w="3462" w:type="dxa"/>
            <w:gridSpan w:val="3"/>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 xml:space="preserve">Plant extract of tuber </w:t>
            </w:r>
          </w:p>
        </w:tc>
        <w:tc>
          <w:tcPr>
            <w:tcW w:w="3462" w:type="dxa"/>
            <w:gridSpan w:val="3"/>
          </w:tcPr>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 xml:space="preserve">Plant extract of Leaves </w:t>
            </w:r>
          </w:p>
        </w:tc>
      </w:tr>
      <w:tr w:rsidR="006910A6" w:rsidTr="006910A6">
        <w:trPr>
          <w:trHeight w:val="180"/>
        </w:trPr>
        <w:tc>
          <w:tcPr>
            <w:tcW w:w="639" w:type="dxa"/>
            <w:vMerge/>
          </w:tcPr>
          <w:p w:rsidR="006910A6" w:rsidRPr="006910A6" w:rsidRDefault="006910A6" w:rsidP="00517FBB">
            <w:pPr>
              <w:jc w:val="both"/>
              <w:rPr>
                <w:rFonts w:ascii="Times New Roman" w:hAnsi="Times New Roman" w:cs="Times New Roman"/>
                <w:bCs/>
                <w:sz w:val="24"/>
                <w:szCs w:val="24"/>
              </w:rPr>
            </w:pPr>
          </w:p>
        </w:tc>
        <w:tc>
          <w:tcPr>
            <w:tcW w:w="1679" w:type="dxa"/>
            <w:vMerge/>
          </w:tcPr>
          <w:p w:rsidR="006910A6" w:rsidRPr="006910A6" w:rsidRDefault="006910A6" w:rsidP="00517FBB">
            <w:pPr>
              <w:jc w:val="center"/>
              <w:rPr>
                <w:rFonts w:ascii="Times New Roman" w:hAnsi="Times New Roman" w:cs="Times New Roman"/>
                <w:bCs/>
                <w:sz w:val="24"/>
                <w:szCs w:val="24"/>
              </w:rPr>
            </w:pPr>
          </w:p>
        </w:tc>
        <w:tc>
          <w:tcPr>
            <w:tcW w:w="1136" w:type="dxa"/>
          </w:tcPr>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Methanol</w:t>
            </w:r>
          </w:p>
        </w:tc>
        <w:tc>
          <w:tcPr>
            <w:tcW w:w="1350" w:type="dxa"/>
          </w:tcPr>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Chloroform</w:t>
            </w:r>
          </w:p>
        </w:tc>
        <w:tc>
          <w:tcPr>
            <w:tcW w:w="976" w:type="dxa"/>
          </w:tcPr>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n-Butanol</w:t>
            </w:r>
          </w:p>
        </w:tc>
        <w:tc>
          <w:tcPr>
            <w:tcW w:w="1136" w:type="dxa"/>
          </w:tcPr>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Methanol</w:t>
            </w:r>
          </w:p>
        </w:tc>
        <w:tc>
          <w:tcPr>
            <w:tcW w:w="1350" w:type="dxa"/>
          </w:tcPr>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Chloroform</w:t>
            </w:r>
          </w:p>
        </w:tc>
        <w:tc>
          <w:tcPr>
            <w:tcW w:w="976" w:type="dxa"/>
          </w:tcPr>
          <w:p w:rsidR="006910A6" w:rsidRPr="006910A6" w:rsidRDefault="006910A6" w:rsidP="00517FBB">
            <w:pPr>
              <w:jc w:val="center"/>
              <w:rPr>
                <w:rFonts w:ascii="Times New Roman" w:hAnsi="Times New Roman" w:cs="Times New Roman"/>
                <w:bCs/>
                <w:sz w:val="24"/>
                <w:szCs w:val="24"/>
              </w:rPr>
            </w:pPr>
            <w:r w:rsidRPr="006910A6">
              <w:rPr>
                <w:rFonts w:ascii="Times New Roman" w:hAnsi="Times New Roman" w:cs="Times New Roman"/>
                <w:bCs/>
                <w:sz w:val="24"/>
                <w:szCs w:val="24"/>
              </w:rPr>
              <w:t>n-Butanol</w:t>
            </w: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1</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Alkaloids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2</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Glycosides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3</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Terpenoids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4</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Steroids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5</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Flavonoids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6</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Saponins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7</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Phenols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r w:rsidR="006910A6" w:rsidTr="006910A6">
        <w:tc>
          <w:tcPr>
            <w:tcW w:w="63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8</w:t>
            </w:r>
          </w:p>
        </w:tc>
        <w:tc>
          <w:tcPr>
            <w:tcW w:w="1679" w:type="dxa"/>
          </w:tcPr>
          <w:p w:rsidR="006910A6" w:rsidRPr="006910A6" w:rsidRDefault="006910A6" w:rsidP="006910A6">
            <w:pPr>
              <w:jc w:val="center"/>
              <w:rPr>
                <w:rFonts w:ascii="Times New Roman" w:hAnsi="Times New Roman" w:cs="Times New Roman"/>
                <w:bCs/>
                <w:sz w:val="24"/>
                <w:szCs w:val="24"/>
              </w:rPr>
            </w:pPr>
            <w:r w:rsidRPr="006910A6">
              <w:rPr>
                <w:rFonts w:ascii="Times New Roman" w:hAnsi="Times New Roman" w:cs="Times New Roman"/>
                <w:bCs/>
                <w:sz w:val="24"/>
                <w:szCs w:val="24"/>
              </w:rPr>
              <w:t>Tannins</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136"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1350" w:type="dxa"/>
          </w:tcPr>
          <w:p w:rsidR="006910A6" w:rsidRPr="0024101A"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tc>
        <w:tc>
          <w:tcPr>
            <w:tcW w:w="976" w:type="dxa"/>
          </w:tcPr>
          <w:p w:rsidR="006910A6" w:rsidRDefault="006910A6" w:rsidP="006910A6">
            <w:pPr>
              <w:jc w:val="both"/>
              <w:rPr>
                <w:rFonts w:ascii="Times New Roman" w:hAnsi="Times New Roman" w:cs="Times New Roman"/>
                <w:sz w:val="24"/>
                <w:szCs w:val="24"/>
              </w:rPr>
            </w:pPr>
            <w:r w:rsidRPr="0024101A">
              <w:rPr>
                <w:rFonts w:ascii="Times New Roman" w:hAnsi="Times New Roman" w:cs="Times New Roman"/>
                <w:sz w:val="24"/>
                <w:szCs w:val="24"/>
              </w:rPr>
              <w:t>-</w:t>
            </w:r>
          </w:p>
          <w:p w:rsidR="006910A6" w:rsidRPr="0024101A" w:rsidRDefault="006910A6" w:rsidP="006910A6">
            <w:pPr>
              <w:jc w:val="both"/>
              <w:rPr>
                <w:rFonts w:ascii="Times New Roman" w:hAnsi="Times New Roman" w:cs="Times New Roman"/>
                <w:sz w:val="24"/>
                <w:szCs w:val="24"/>
              </w:rPr>
            </w:pPr>
          </w:p>
        </w:tc>
      </w:tr>
    </w:tbl>
    <w:p w:rsidR="00517FBB" w:rsidRDefault="00517FBB" w:rsidP="00517FBB">
      <w:pPr>
        <w:spacing w:after="0"/>
        <w:jc w:val="center"/>
        <w:rPr>
          <w:rFonts w:ascii="Times New Roman" w:hAnsi="Times New Roman" w:cs="Times New Roman"/>
          <w:b/>
          <w:bCs/>
          <w:sz w:val="24"/>
          <w:szCs w:val="24"/>
        </w:rPr>
      </w:pPr>
    </w:p>
    <w:p w:rsidR="00E5500F" w:rsidRDefault="00E5500F" w:rsidP="00424C4E">
      <w:pPr>
        <w:spacing w:line="360" w:lineRule="auto"/>
        <w:ind w:firstLine="720"/>
        <w:jc w:val="both"/>
        <w:rPr>
          <w:rFonts w:ascii="Times New Roman" w:hAnsi="Times New Roman" w:cs="Times New Roman"/>
          <w:b/>
          <w:bCs/>
          <w:sz w:val="24"/>
          <w:szCs w:val="24"/>
        </w:rPr>
      </w:pPr>
    </w:p>
    <w:p w:rsidR="00E5500F" w:rsidRDefault="00E5500F" w:rsidP="00424C4E">
      <w:pPr>
        <w:spacing w:line="360" w:lineRule="auto"/>
        <w:ind w:firstLine="720"/>
        <w:jc w:val="both"/>
        <w:rPr>
          <w:rFonts w:ascii="Times New Roman" w:hAnsi="Times New Roman" w:cs="Times New Roman"/>
          <w:b/>
          <w:bCs/>
          <w:sz w:val="24"/>
          <w:szCs w:val="24"/>
        </w:rPr>
      </w:pPr>
    </w:p>
    <w:p w:rsidR="00B62D51" w:rsidRDefault="00B62D51" w:rsidP="00424C4E">
      <w:pPr>
        <w:spacing w:line="360" w:lineRule="auto"/>
        <w:ind w:firstLine="720"/>
        <w:jc w:val="both"/>
        <w:rPr>
          <w:rFonts w:ascii="Times New Roman" w:hAnsi="Times New Roman" w:cs="Times New Roman"/>
          <w:b/>
          <w:bCs/>
          <w:sz w:val="24"/>
          <w:szCs w:val="24"/>
        </w:rPr>
      </w:pPr>
    </w:p>
    <w:p w:rsidR="00B62D51" w:rsidRDefault="00B62D51" w:rsidP="00424C4E">
      <w:pPr>
        <w:spacing w:line="360" w:lineRule="auto"/>
        <w:ind w:firstLine="720"/>
        <w:jc w:val="both"/>
        <w:rPr>
          <w:rFonts w:ascii="Times New Roman" w:hAnsi="Times New Roman" w:cs="Times New Roman"/>
          <w:b/>
          <w:bCs/>
          <w:sz w:val="24"/>
          <w:szCs w:val="24"/>
        </w:rPr>
      </w:pPr>
    </w:p>
    <w:p w:rsidR="00B62D51" w:rsidRDefault="00B62D51" w:rsidP="00424C4E">
      <w:pPr>
        <w:spacing w:line="360" w:lineRule="auto"/>
        <w:ind w:firstLine="720"/>
        <w:jc w:val="both"/>
        <w:rPr>
          <w:rFonts w:ascii="Times New Roman" w:hAnsi="Times New Roman" w:cs="Times New Roman"/>
          <w:b/>
          <w:bCs/>
          <w:sz w:val="24"/>
          <w:szCs w:val="24"/>
        </w:rPr>
      </w:pPr>
    </w:p>
    <w:p w:rsidR="00B62D51" w:rsidRDefault="00B62D51" w:rsidP="00424C4E">
      <w:pPr>
        <w:spacing w:line="360" w:lineRule="auto"/>
        <w:ind w:firstLine="720"/>
        <w:jc w:val="both"/>
        <w:rPr>
          <w:rFonts w:ascii="Times New Roman" w:hAnsi="Times New Roman" w:cs="Times New Roman"/>
          <w:b/>
          <w:bCs/>
          <w:sz w:val="24"/>
          <w:szCs w:val="24"/>
        </w:rPr>
      </w:pPr>
    </w:p>
    <w:p w:rsidR="00B62D51" w:rsidRDefault="00B62D51" w:rsidP="00424C4E">
      <w:pPr>
        <w:spacing w:line="360" w:lineRule="auto"/>
        <w:ind w:firstLine="720"/>
        <w:jc w:val="both"/>
        <w:rPr>
          <w:rFonts w:ascii="Times New Roman" w:hAnsi="Times New Roman" w:cs="Times New Roman"/>
          <w:b/>
          <w:bCs/>
          <w:sz w:val="24"/>
          <w:szCs w:val="24"/>
        </w:rPr>
      </w:pPr>
    </w:p>
    <w:p w:rsidR="00B62D51" w:rsidRDefault="00B62D51" w:rsidP="00424C4E">
      <w:pPr>
        <w:spacing w:line="360" w:lineRule="auto"/>
        <w:ind w:firstLine="720"/>
        <w:jc w:val="both"/>
        <w:rPr>
          <w:rFonts w:ascii="Times New Roman" w:hAnsi="Times New Roman" w:cs="Times New Roman"/>
          <w:b/>
          <w:bCs/>
          <w:sz w:val="24"/>
          <w:szCs w:val="24"/>
        </w:rPr>
      </w:pPr>
    </w:p>
    <w:p w:rsidR="00517FBB" w:rsidRPr="001E262C" w:rsidRDefault="00C85551" w:rsidP="006910A6">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T</w:t>
      </w:r>
      <w:r w:rsidR="0024101A">
        <w:rPr>
          <w:rFonts w:ascii="Times New Roman" w:hAnsi="Times New Roman" w:cs="Times New Roman"/>
          <w:b/>
          <w:bCs/>
          <w:sz w:val="24"/>
          <w:szCs w:val="24"/>
        </w:rPr>
        <w:t xml:space="preserve">able. No. 2 </w:t>
      </w:r>
      <w:r w:rsidR="00E95B50" w:rsidRPr="00ED4DB1">
        <w:rPr>
          <w:rFonts w:ascii="Times New Roman" w:hAnsi="Times New Roman" w:cs="Times New Roman"/>
          <w:b/>
          <w:bCs/>
          <w:sz w:val="24"/>
          <w:szCs w:val="24"/>
        </w:rPr>
        <w:t xml:space="preserve">Quantitative analysis of </w:t>
      </w:r>
      <w:r w:rsidR="00E95B50" w:rsidRPr="00ED4DB1">
        <w:rPr>
          <w:rFonts w:ascii="Times New Roman" w:hAnsi="Times New Roman" w:cs="Times New Roman"/>
          <w:b/>
          <w:bCs/>
          <w:i/>
          <w:iCs/>
          <w:sz w:val="24"/>
          <w:szCs w:val="24"/>
        </w:rPr>
        <w:t xml:space="preserve">Gloriosa superba </w:t>
      </w:r>
      <w:r w:rsidR="00E95B50" w:rsidRPr="00ED4DB1">
        <w:rPr>
          <w:rFonts w:ascii="Times New Roman" w:hAnsi="Times New Roman" w:cs="Times New Roman"/>
          <w:b/>
          <w:bCs/>
          <w:sz w:val="24"/>
          <w:szCs w:val="24"/>
        </w:rPr>
        <w:t>L</w:t>
      </w:r>
      <w:r w:rsidR="00E95B50">
        <w:rPr>
          <w:rFonts w:ascii="Times New Roman" w:hAnsi="Times New Roman" w:cs="Times New Roman"/>
          <w:b/>
          <w:bCs/>
          <w:sz w:val="24"/>
          <w:szCs w:val="24"/>
        </w:rPr>
        <w:t xml:space="preserve">. plant parts, (leaves and </w:t>
      </w:r>
      <w:r w:rsidR="006910A6">
        <w:rPr>
          <w:rFonts w:ascii="Times New Roman" w:hAnsi="Times New Roman" w:cs="Times New Roman"/>
          <w:b/>
          <w:bCs/>
          <w:sz w:val="24"/>
          <w:szCs w:val="24"/>
        </w:rPr>
        <w:t xml:space="preserve">        </w:t>
      </w:r>
      <w:r w:rsidR="00E95B50">
        <w:rPr>
          <w:rFonts w:ascii="Times New Roman" w:hAnsi="Times New Roman" w:cs="Times New Roman"/>
          <w:b/>
          <w:bCs/>
          <w:sz w:val="24"/>
          <w:szCs w:val="24"/>
        </w:rPr>
        <w:t>tuber µg/ml)</w:t>
      </w:r>
    </w:p>
    <w:p w:rsidR="00C90C99" w:rsidRDefault="00594AEF" w:rsidP="00424C4E">
      <w:pPr>
        <w:jc w:val="both"/>
        <w:rPr>
          <w:rFonts w:ascii="Times New Roman" w:hAnsi="Times New Roman" w:cs="Times New Roman"/>
          <w:b/>
          <w:bCs/>
          <w:sz w:val="24"/>
          <w:szCs w:val="24"/>
        </w:rPr>
      </w:pPr>
      <w:r w:rsidRPr="00150956">
        <w:rPr>
          <w:rFonts w:ascii="Times New Roman" w:hAnsi="Times New Roman" w:cs="Times New Roman"/>
          <w:noProof/>
          <w:sz w:val="24"/>
          <w:szCs w:val="24"/>
          <w:lang w:val="en-US"/>
        </w:rPr>
        <w:drawing>
          <wp:inline distT="0" distB="0" distL="0" distR="0">
            <wp:extent cx="6229350" cy="3781425"/>
            <wp:effectExtent l="0" t="0" r="0" b="952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CAEAC0C5-6D4C-4AAD-B4E7-9652ADB375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059E9">
        <w:rPr>
          <w:rFonts w:ascii="Times New Roman" w:hAnsi="Times New Roman" w:cs="Times New Roman"/>
          <w:b/>
          <w:bCs/>
          <w:sz w:val="24"/>
          <w:szCs w:val="24"/>
        </w:rPr>
        <w:t xml:space="preserve">    </w:t>
      </w:r>
    </w:p>
    <w:p w:rsidR="000D23C9" w:rsidRPr="000D23C9" w:rsidRDefault="008059E9" w:rsidP="00424C4E">
      <w:pPr>
        <w:jc w:val="both"/>
        <w:rPr>
          <w:b/>
          <w:bCs/>
        </w:rPr>
      </w:pPr>
      <w:r>
        <w:rPr>
          <w:rFonts w:ascii="Times New Roman" w:hAnsi="Times New Roman" w:cs="Times New Roman"/>
          <w:b/>
          <w:bCs/>
          <w:sz w:val="24"/>
          <w:szCs w:val="24"/>
        </w:rPr>
        <w:t xml:space="preserve"> </w:t>
      </w:r>
      <w:r w:rsidR="00E5500F">
        <w:rPr>
          <w:rFonts w:ascii="Times New Roman" w:hAnsi="Times New Roman" w:cs="Times New Roman"/>
          <w:b/>
          <w:bCs/>
          <w:sz w:val="24"/>
          <w:szCs w:val="24"/>
        </w:rPr>
        <w:t xml:space="preserve"> R</w:t>
      </w:r>
      <w:r w:rsidR="00822A5C">
        <w:rPr>
          <w:rFonts w:ascii="Times New Roman" w:hAnsi="Times New Roman" w:cs="Times New Roman"/>
          <w:b/>
          <w:bCs/>
          <w:sz w:val="24"/>
          <w:szCs w:val="24"/>
        </w:rPr>
        <w:t>esults</w:t>
      </w:r>
      <w:r w:rsidR="00E5500F">
        <w:rPr>
          <w:rFonts w:ascii="Times New Roman" w:hAnsi="Times New Roman" w:cs="Times New Roman"/>
          <w:b/>
          <w:bCs/>
          <w:sz w:val="24"/>
          <w:szCs w:val="24"/>
        </w:rPr>
        <w:t xml:space="preserve"> taken </w:t>
      </w:r>
      <w:r w:rsidR="00BF1EF4">
        <w:rPr>
          <w:rFonts w:ascii="Times New Roman" w:hAnsi="Times New Roman" w:cs="Times New Roman"/>
          <w:b/>
          <w:bCs/>
          <w:sz w:val="24"/>
          <w:szCs w:val="24"/>
        </w:rPr>
        <w:t xml:space="preserve">average of </w:t>
      </w:r>
      <w:r w:rsidR="00E5500F">
        <w:rPr>
          <w:rFonts w:ascii="Times New Roman" w:hAnsi="Times New Roman" w:cs="Times New Roman"/>
          <w:b/>
          <w:bCs/>
          <w:sz w:val="24"/>
          <w:szCs w:val="24"/>
        </w:rPr>
        <w:t xml:space="preserve">triplicates for </w:t>
      </w:r>
      <w:r w:rsidR="00C90C99">
        <w:rPr>
          <w:rFonts w:ascii="Times New Roman" w:hAnsi="Times New Roman" w:cs="Times New Roman"/>
          <w:b/>
          <w:bCs/>
          <w:sz w:val="24"/>
          <w:szCs w:val="24"/>
        </w:rPr>
        <w:t xml:space="preserve">different concentration </w:t>
      </w:r>
      <w:r w:rsidR="00BF1EF4">
        <w:rPr>
          <w:rFonts w:ascii="Times New Roman" w:hAnsi="Times New Roman" w:cs="Times New Roman"/>
          <w:b/>
          <w:bCs/>
          <w:sz w:val="24"/>
          <w:szCs w:val="24"/>
        </w:rPr>
        <w:t>of plant extract</w:t>
      </w:r>
      <w:r w:rsidR="00601953">
        <w:rPr>
          <w:rFonts w:ascii="Times New Roman" w:hAnsi="Times New Roman" w:cs="Times New Roman"/>
          <w:b/>
          <w:bCs/>
          <w:sz w:val="24"/>
          <w:szCs w:val="24"/>
        </w:rPr>
        <w:t>.</w:t>
      </w:r>
    </w:p>
    <w:p w:rsidR="00225DF8" w:rsidRPr="00150956" w:rsidRDefault="00730188" w:rsidP="00DC2336">
      <w:pPr>
        <w:spacing w:after="0" w:line="360" w:lineRule="auto"/>
        <w:ind w:firstLine="720"/>
        <w:jc w:val="both"/>
        <w:rPr>
          <w:rFonts w:ascii="Times New Roman" w:hAnsi="Times New Roman" w:cs="Times New Roman"/>
          <w:sz w:val="24"/>
          <w:szCs w:val="24"/>
        </w:rPr>
      </w:pPr>
      <w:r w:rsidRPr="00730188">
        <w:rPr>
          <w:rFonts w:ascii="Times New Roman" w:hAnsi="Times New Roman" w:cs="Times New Roman"/>
          <w:sz w:val="24"/>
          <w:szCs w:val="24"/>
        </w:rPr>
        <w:t xml:space="preserve">The </w:t>
      </w:r>
      <w:r w:rsidR="00BD7E37">
        <w:rPr>
          <w:rFonts w:ascii="Times New Roman" w:hAnsi="Times New Roman" w:cs="Times New Roman"/>
          <w:sz w:val="24"/>
          <w:szCs w:val="24"/>
        </w:rPr>
        <w:t xml:space="preserve">qualitative </w:t>
      </w:r>
      <w:r w:rsidRPr="00730188">
        <w:rPr>
          <w:rFonts w:ascii="Times New Roman" w:hAnsi="Times New Roman" w:cs="Times New Roman"/>
          <w:sz w:val="24"/>
          <w:szCs w:val="24"/>
        </w:rPr>
        <w:t xml:space="preserve">phytochemical studies were carried out in the solvents viz. </w:t>
      </w:r>
      <w:r w:rsidRPr="00225DF8">
        <w:rPr>
          <w:rFonts w:ascii="Times New Roman" w:hAnsi="Times New Roman" w:cs="Times New Roman"/>
          <w:sz w:val="24"/>
          <w:szCs w:val="24"/>
        </w:rPr>
        <w:t>Me</w:t>
      </w:r>
      <w:r w:rsidRPr="00730188">
        <w:rPr>
          <w:rFonts w:ascii="Times New Roman" w:hAnsi="Times New Roman" w:cs="Times New Roman"/>
          <w:sz w:val="24"/>
          <w:szCs w:val="24"/>
        </w:rPr>
        <w:t xml:space="preserve">thanol, </w:t>
      </w:r>
      <w:r w:rsidRPr="00225DF8">
        <w:rPr>
          <w:rFonts w:ascii="Times New Roman" w:hAnsi="Times New Roman" w:cs="Times New Roman"/>
          <w:sz w:val="24"/>
          <w:szCs w:val="24"/>
        </w:rPr>
        <w:t>Chloroform</w:t>
      </w:r>
      <w:r w:rsidRPr="00730188">
        <w:rPr>
          <w:rFonts w:ascii="Times New Roman" w:hAnsi="Times New Roman" w:cs="Times New Roman"/>
          <w:sz w:val="24"/>
          <w:szCs w:val="24"/>
        </w:rPr>
        <w:t xml:space="preserve"> and </w:t>
      </w:r>
      <w:r w:rsidRPr="00225DF8">
        <w:rPr>
          <w:rFonts w:ascii="Times New Roman" w:hAnsi="Times New Roman" w:cs="Times New Roman"/>
          <w:sz w:val="24"/>
          <w:szCs w:val="24"/>
        </w:rPr>
        <w:t>n-Butanol</w:t>
      </w:r>
      <w:r w:rsidRPr="00730188">
        <w:rPr>
          <w:rFonts w:ascii="Times New Roman" w:hAnsi="Times New Roman" w:cs="Times New Roman"/>
          <w:sz w:val="24"/>
          <w:szCs w:val="24"/>
        </w:rPr>
        <w:t xml:space="preserve">. The </w:t>
      </w:r>
      <w:r w:rsidRPr="00225DF8">
        <w:rPr>
          <w:rFonts w:ascii="Times New Roman" w:hAnsi="Times New Roman" w:cs="Times New Roman"/>
          <w:sz w:val="24"/>
          <w:szCs w:val="24"/>
        </w:rPr>
        <w:t>Me</w:t>
      </w:r>
      <w:r w:rsidRPr="00730188">
        <w:rPr>
          <w:rFonts w:ascii="Times New Roman" w:hAnsi="Times New Roman" w:cs="Times New Roman"/>
          <w:sz w:val="24"/>
          <w:szCs w:val="24"/>
        </w:rPr>
        <w:t xml:space="preserve">thanol, </w:t>
      </w:r>
      <w:r w:rsidRPr="00225DF8">
        <w:rPr>
          <w:rFonts w:ascii="Times New Roman" w:hAnsi="Times New Roman" w:cs="Times New Roman"/>
          <w:sz w:val="24"/>
          <w:szCs w:val="24"/>
        </w:rPr>
        <w:t>Chloroform</w:t>
      </w:r>
      <w:r w:rsidRPr="00730188">
        <w:rPr>
          <w:rFonts w:ascii="Times New Roman" w:hAnsi="Times New Roman" w:cs="Times New Roman"/>
          <w:sz w:val="24"/>
          <w:szCs w:val="24"/>
        </w:rPr>
        <w:t xml:space="preserve"> and </w:t>
      </w:r>
      <w:r w:rsidRPr="00225DF8">
        <w:rPr>
          <w:rFonts w:ascii="Times New Roman" w:hAnsi="Times New Roman" w:cs="Times New Roman"/>
          <w:sz w:val="24"/>
          <w:szCs w:val="24"/>
        </w:rPr>
        <w:t>n-Butanol tuber and</w:t>
      </w:r>
      <w:r w:rsidRPr="00730188">
        <w:rPr>
          <w:rFonts w:ascii="Times New Roman" w:hAnsi="Times New Roman" w:cs="Times New Roman"/>
          <w:sz w:val="24"/>
          <w:szCs w:val="24"/>
        </w:rPr>
        <w:t xml:space="preserve"> leaves extract of </w:t>
      </w:r>
      <w:r w:rsidRPr="00225DF8">
        <w:rPr>
          <w:rFonts w:ascii="Times New Roman" w:hAnsi="Times New Roman" w:cs="Times New Roman"/>
          <w:i/>
          <w:iCs/>
          <w:sz w:val="24"/>
          <w:szCs w:val="24"/>
        </w:rPr>
        <w:t xml:space="preserve">Gloriosa superba </w:t>
      </w:r>
      <w:r w:rsidRPr="00225DF8">
        <w:rPr>
          <w:rFonts w:ascii="Times New Roman" w:hAnsi="Times New Roman" w:cs="Times New Roman"/>
          <w:sz w:val="24"/>
          <w:szCs w:val="24"/>
        </w:rPr>
        <w:t xml:space="preserve">L. </w:t>
      </w:r>
      <w:r w:rsidRPr="00730188">
        <w:rPr>
          <w:rFonts w:ascii="Times New Roman" w:hAnsi="Times New Roman" w:cs="Times New Roman"/>
          <w:sz w:val="24"/>
          <w:szCs w:val="24"/>
        </w:rPr>
        <w:t xml:space="preserve">shows the presence of </w:t>
      </w:r>
      <w:r w:rsidR="00225DF8" w:rsidRPr="00225DF8">
        <w:rPr>
          <w:rFonts w:ascii="Times New Roman" w:hAnsi="Times New Roman" w:cs="Times New Roman"/>
          <w:sz w:val="24"/>
          <w:szCs w:val="24"/>
        </w:rPr>
        <w:t xml:space="preserve">alkaloid, glycosides, terpenoids, tannin, </w:t>
      </w:r>
      <w:bookmarkStart w:id="4" w:name="_Hlk31407069"/>
      <w:r w:rsidR="00225DF8" w:rsidRPr="00225DF8">
        <w:rPr>
          <w:rFonts w:ascii="Times New Roman" w:hAnsi="Times New Roman" w:cs="Times New Roman"/>
          <w:sz w:val="24"/>
          <w:szCs w:val="24"/>
        </w:rPr>
        <w:t>flavonoids</w:t>
      </w:r>
      <w:bookmarkEnd w:id="4"/>
      <w:r w:rsidR="00225DF8" w:rsidRPr="00225DF8">
        <w:rPr>
          <w:rFonts w:ascii="Times New Roman" w:hAnsi="Times New Roman" w:cs="Times New Roman"/>
          <w:sz w:val="24"/>
          <w:szCs w:val="24"/>
        </w:rPr>
        <w:t xml:space="preserve">, saponins, steroid and phenols but in tuber of </w:t>
      </w:r>
      <w:r w:rsidR="00225DF8" w:rsidRPr="00225DF8">
        <w:rPr>
          <w:rFonts w:ascii="Times New Roman" w:hAnsi="Times New Roman" w:cs="Times New Roman"/>
          <w:i/>
          <w:iCs/>
          <w:sz w:val="24"/>
          <w:szCs w:val="24"/>
        </w:rPr>
        <w:t xml:space="preserve">Gloriosa superba </w:t>
      </w:r>
      <w:r w:rsidR="00225DF8" w:rsidRPr="00225DF8">
        <w:rPr>
          <w:rFonts w:ascii="Times New Roman" w:hAnsi="Times New Roman" w:cs="Times New Roman"/>
          <w:sz w:val="24"/>
          <w:szCs w:val="24"/>
        </w:rPr>
        <w:t xml:space="preserve">L. high intensity of phytochemicals than that of leaves showed in </w:t>
      </w:r>
      <w:r w:rsidR="00225DF8" w:rsidRPr="00C13D8E">
        <w:rPr>
          <w:rFonts w:ascii="Times New Roman" w:hAnsi="Times New Roman" w:cs="Times New Roman"/>
          <w:bCs/>
          <w:sz w:val="24"/>
          <w:szCs w:val="24"/>
        </w:rPr>
        <w:t>table no.1</w:t>
      </w:r>
      <w:r w:rsidR="00225DF8" w:rsidRPr="00225DF8">
        <w:rPr>
          <w:rFonts w:ascii="Times New Roman" w:hAnsi="Times New Roman" w:cs="Times New Roman"/>
          <w:sz w:val="24"/>
          <w:szCs w:val="24"/>
        </w:rPr>
        <w:t xml:space="preserve"> by twice and tannin absence in meth</w:t>
      </w:r>
      <w:r w:rsidR="00225DF8">
        <w:rPr>
          <w:rFonts w:ascii="Times New Roman" w:hAnsi="Times New Roman" w:cs="Times New Roman"/>
          <w:sz w:val="24"/>
          <w:szCs w:val="24"/>
        </w:rPr>
        <w:t>an</w:t>
      </w:r>
      <w:r w:rsidR="00225DF8" w:rsidRPr="00225DF8">
        <w:rPr>
          <w:rFonts w:ascii="Times New Roman" w:hAnsi="Times New Roman" w:cs="Times New Roman"/>
          <w:sz w:val="24"/>
          <w:szCs w:val="24"/>
        </w:rPr>
        <w:t>olic and n-</w:t>
      </w:r>
      <w:r w:rsidR="00150956" w:rsidRPr="00225DF8">
        <w:rPr>
          <w:rFonts w:ascii="Times New Roman" w:hAnsi="Times New Roman" w:cs="Times New Roman"/>
          <w:sz w:val="24"/>
          <w:szCs w:val="24"/>
        </w:rPr>
        <w:t>butanol</w:t>
      </w:r>
      <w:r w:rsidR="00225DF8" w:rsidRPr="00225DF8">
        <w:rPr>
          <w:rFonts w:ascii="Times New Roman" w:hAnsi="Times New Roman" w:cs="Times New Roman"/>
          <w:sz w:val="24"/>
          <w:szCs w:val="24"/>
        </w:rPr>
        <w:t xml:space="preserve"> extract of leaves. </w:t>
      </w:r>
      <w:r w:rsidR="00DC2336">
        <w:rPr>
          <w:rFonts w:ascii="Times New Roman" w:hAnsi="Times New Roman" w:cs="Times New Roman"/>
          <w:sz w:val="24"/>
          <w:szCs w:val="24"/>
        </w:rPr>
        <w:t xml:space="preserve"> </w:t>
      </w:r>
      <w:r w:rsidR="0046618A" w:rsidRPr="0046618A">
        <w:rPr>
          <w:rFonts w:ascii="Times New Roman" w:hAnsi="Times New Roman" w:cs="Times New Roman"/>
          <w:sz w:val="24"/>
          <w:szCs w:val="24"/>
        </w:rPr>
        <w:t>Also,</w:t>
      </w:r>
      <w:r w:rsidR="00BD7E37" w:rsidRPr="0046618A">
        <w:rPr>
          <w:rFonts w:ascii="Times New Roman" w:hAnsi="Times New Roman" w:cs="Times New Roman"/>
          <w:sz w:val="24"/>
          <w:szCs w:val="24"/>
        </w:rPr>
        <w:t xml:space="preserve"> the </w:t>
      </w:r>
      <w:r w:rsidR="0046618A" w:rsidRPr="0046618A">
        <w:rPr>
          <w:rFonts w:ascii="Times New Roman" w:hAnsi="Times New Roman" w:cs="Times New Roman"/>
          <w:sz w:val="24"/>
          <w:szCs w:val="24"/>
        </w:rPr>
        <w:t>quantitative studies</w:t>
      </w:r>
      <w:r w:rsidR="00BD7E37" w:rsidRPr="0046618A">
        <w:rPr>
          <w:rFonts w:ascii="Times New Roman" w:hAnsi="Times New Roman" w:cs="Times New Roman"/>
          <w:sz w:val="24"/>
          <w:szCs w:val="24"/>
        </w:rPr>
        <w:t xml:space="preserve"> were carried out in </w:t>
      </w:r>
      <w:r w:rsidR="0046618A" w:rsidRPr="0046618A">
        <w:rPr>
          <w:rFonts w:ascii="Times New Roman" w:hAnsi="Times New Roman" w:cs="Times New Roman"/>
          <w:sz w:val="24"/>
          <w:szCs w:val="24"/>
        </w:rPr>
        <w:t>the same</w:t>
      </w:r>
      <w:r w:rsidR="00BD7E37" w:rsidRPr="0046618A">
        <w:rPr>
          <w:rFonts w:ascii="Times New Roman" w:hAnsi="Times New Roman" w:cs="Times New Roman"/>
          <w:sz w:val="24"/>
          <w:szCs w:val="24"/>
        </w:rPr>
        <w:t xml:space="preserve"> solvent mentioned above, </w:t>
      </w:r>
      <w:r w:rsidR="0046618A" w:rsidRPr="0046618A">
        <w:rPr>
          <w:rFonts w:ascii="Times New Roman" w:hAnsi="Times New Roman" w:cs="Times New Roman"/>
          <w:sz w:val="24"/>
          <w:szCs w:val="24"/>
        </w:rPr>
        <w:t>Alkaloid content</w:t>
      </w:r>
      <w:r w:rsidR="00BD7E37" w:rsidRPr="0046618A">
        <w:rPr>
          <w:rFonts w:ascii="Times New Roman" w:hAnsi="Times New Roman" w:cs="Times New Roman"/>
          <w:sz w:val="24"/>
          <w:szCs w:val="24"/>
        </w:rPr>
        <w:t xml:space="preserve"> in tuber of </w:t>
      </w:r>
      <w:r w:rsidR="00BD7E37" w:rsidRPr="0046618A">
        <w:rPr>
          <w:rFonts w:ascii="Times New Roman" w:hAnsi="Times New Roman" w:cs="Times New Roman"/>
          <w:i/>
          <w:iCs/>
          <w:sz w:val="24"/>
          <w:szCs w:val="24"/>
        </w:rPr>
        <w:t>Gloriosa superba</w:t>
      </w:r>
      <w:r w:rsidR="00BD7E37" w:rsidRPr="0046618A">
        <w:rPr>
          <w:rFonts w:ascii="Times New Roman" w:hAnsi="Times New Roman" w:cs="Times New Roman"/>
          <w:sz w:val="24"/>
          <w:szCs w:val="24"/>
        </w:rPr>
        <w:t xml:space="preserve"> L. </w:t>
      </w:r>
      <w:r w:rsidR="0019505E" w:rsidRPr="0046618A">
        <w:rPr>
          <w:rFonts w:ascii="Times New Roman" w:hAnsi="Times New Roman" w:cs="Times New Roman"/>
          <w:sz w:val="24"/>
          <w:szCs w:val="24"/>
        </w:rPr>
        <w:t xml:space="preserve">that was </w:t>
      </w:r>
      <w:r w:rsidR="0019505E" w:rsidRPr="00150956">
        <w:rPr>
          <w:rFonts w:ascii="Times New Roman" w:hAnsi="Times New Roman" w:cs="Times New Roman"/>
          <w:sz w:val="24"/>
          <w:szCs w:val="24"/>
        </w:rPr>
        <w:t>2.921, 2.5</w:t>
      </w:r>
      <w:r w:rsidR="000D23C9" w:rsidRPr="00150956">
        <w:rPr>
          <w:rFonts w:ascii="Times New Roman" w:hAnsi="Times New Roman" w:cs="Times New Roman"/>
          <w:sz w:val="24"/>
          <w:szCs w:val="24"/>
        </w:rPr>
        <w:t>4</w:t>
      </w:r>
      <w:r w:rsidR="0019505E" w:rsidRPr="00150956">
        <w:rPr>
          <w:rFonts w:ascii="Times New Roman" w:hAnsi="Times New Roman" w:cs="Times New Roman"/>
          <w:sz w:val="24"/>
          <w:szCs w:val="24"/>
        </w:rPr>
        <w:t xml:space="preserve">6 and 3.045 </w:t>
      </w:r>
      <w:bookmarkStart w:id="5" w:name="_Hlk31407572"/>
      <w:r w:rsidR="0019505E" w:rsidRPr="00150956">
        <w:rPr>
          <w:rFonts w:ascii="Times New Roman" w:hAnsi="Times New Roman" w:cs="Times New Roman"/>
          <w:sz w:val="24"/>
          <w:szCs w:val="24"/>
        </w:rPr>
        <w:t>µg/ml</w:t>
      </w:r>
      <w:bookmarkEnd w:id="5"/>
      <w:r w:rsidR="0019505E" w:rsidRPr="00150956">
        <w:rPr>
          <w:rFonts w:ascii="Times New Roman" w:hAnsi="Times New Roman" w:cs="Times New Roman"/>
          <w:sz w:val="24"/>
          <w:szCs w:val="24"/>
        </w:rPr>
        <w:t xml:space="preserve"> respectively, and total flavonoids in </w:t>
      </w:r>
      <w:r w:rsidR="0046618A" w:rsidRPr="00150956">
        <w:rPr>
          <w:rFonts w:ascii="Times New Roman" w:hAnsi="Times New Roman" w:cs="Times New Roman"/>
          <w:sz w:val="24"/>
          <w:szCs w:val="24"/>
        </w:rPr>
        <w:t xml:space="preserve">tuber, </w:t>
      </w:r>
      <w:r w:rsidR="00601953" w:rsidRPr="00150956">
        <w:rPr>
          <w:rFonts w:ascii="Times New Roman" w:hAnsi="Times New Roman" w:cs="Times New Roman"/>
          <w:sz w:val="24"/>
          <w:szCs w:val="24"/>
        </w:rPr>
        <w:t>0</w:t>
      </w:r>
      <w:r w:rsidR="0046618A" w:rsidRPr="00150956">
        <w:rPr>
          <w:rFonts w:ascii="Times New Roman" w:hAnsi="Times New Roman" w:cs="Times New Roman"/>
          <w:sz w:val="24"/>
          <w:szCs w:val="24"/>
        </w:rPr>
        <w:t xml:space="preserve">.845, </w:t>
      </w:r>
      <w:r w:rsidR="00601953" w:rsidRPr="00150956">
        <w:rPr>
          <w:rFonts w:ascii="Times New Roman" w:hAnsi="Times New Roman" w:cs="Times New Roman"/>
          <w:sz w:val="24"/>
          <w:szCs w:val="24"/>
        </w:rPr>
        <w:t>0</w:t>
      </w:r>
      <w:r w:rsidR="0046618A" w:rsidRPr="00150956">
        <w:rPr>
          <w:rFonts w:ascii="Times New Roman" w:hAnsi="Times New Roman" w:cs="Times New Roman"/>
          <w:sz w:val="24"/>
          <w:szCs w:val="24"/>
        </w:rPr>
        <w:t>.</w:t>
      </w:r>
      <w:r w:rsidR="00601953" w:rsidRPr="00150956">
        <w:rPr>
          <w:rFonts w:ascii="Times New Roman" w:hAnsi="Times New Roman" w:cs="Times New Roman"/>
          <w:sz w:val="24"/>
          <w:szCs w:val="24"/>
        </w:rPr>
        <w:t>6</w:t>
      </w:r>
      <w:r w:rsidR="0046618A" w:rsidRPr="00150956">
        <w:rPr>
          <w:rFonts w:ascii="Times New Roman" w:hAnsi="Times New Roman" w:cs="Times New Roman"/>
          <w:sz w:val="24"/>
          <w:szCs w:val="24"/>
        </w:rPr>
        <w:t xml:space="preserve">41 and </w:t>
      </w:r>
      <w:r w:rsidR="00601953" w:rsidRPr="00150956">
        <w:rPr>
          <w:rFonts w:ascii="Times New Roman" w:hAnsi="Times New Roman" w:cs="Times New Roman"/>
          <w:sz w:val="24"/>
          <w:szCs w:val="24"/>
        </w:rPr>
        <w:t>0</w:t>
      </w:r>
      <w:r w:rsidR="0046618A" w:rsidRPr="00150956">
        <w:rPr>
          <w:rFonts w:ascii="Times New Roman" w:hAnsi="Times New Roman" w:cs="Times New Roman"/>
          <w:sz w:val="24"/>
          <w:szCs w:val="24"/>
        </w:rPr>
        <w:t>.978 µg/ml respectively and also followed by total content of phenols that was 1.284, 0.65</w:t>
      </w:r>
      <w:r w:rsidR="00A154FF" w:rsidRPr="00150956">
        <w:rPr>
          <w:rFonts w:ascii="Times New Roman" w:hAnsi="Times New Roman" w:cs="Times New Roman"/>
          <w:sz w:val="24"/>
          <w:szCs w:val="24"/>
        </w:rPr>
        <w:t>2</w:t>
      </w:r>
      <w:r w:rsidR="0046618A" w:rsidRPr="00150956">
        <w:rPr>
          <w:rFonts w:ascii="Times New Roman" w:hAnsi="Times New Roman" w:cs="Times New Roman"/>
          <w:sz w:val="24"/>
          <w:szCs w:val="24"/>
        </w:rPr>
        <w:t xml:space="preserve"> and 1.361 µg/ml. </w:t>
      </w:r>
    </w:p>
    <w:p w:rsidR="002D4AFB" w:rsidRDefault="004768C5" w:rsidP="00DC2336">
      <w:pPr>
        <w:spacing w:line="360" w:lineRule="auto"/>
        <w:ind w:firstLine="720"/>
        <w:jc w:val="both"/>
        <w:rPr>
          <w:rFonts w:ascii="Times New Roman" w:hAnsi="Times New Roman" w:cs="Times New Roman"/>
          <w:b/>
          <w:bCs/>
          <w:sz w:val="24"/>
          <w:szCs w:val="24"/>
        </w:rPr>
      </w:pPr>
      <w:r w:rsidRPr="00150956">
        <w:rPr>
          <w:rFonts w:ascii="Times New Roman" w:hAnsi="Times New Roman" w:cs="Times New Roman"/>
          <w:sz w:val="24"/>
          <w:szCs w:val="24"/>
        </w:rPr>
        <w:t>T</w:t>
      </w:r>
      <w:r w:rsidR="002D04FC" w:rsidRPr="00150956">
        <w:rPr>
          <w:rFonts w:ascii="Times New Roman" w:hAnsi="Times New Roman" w:cs="Times New Roman"/>
          <w:sz w:val="24"/>
          <w:szCs w:val="24"/>
        </w:rPr>
        <w:t>otal content of Alkaloid, flavonoids and phenols in the Methanol, 1.92</w:t>
      </w:r>
      <w:r w:rsidR="000D23C9" w:rsidRPr="00150956">
        <w:rPr>
          <w:rFonts w:ascii="Times New Roman" w:hAnsi="Times New Roman" w:cs="Times New Roman"/>
          <w:sz w:val="24"/>
          <w:szCs w:val="24"/>
        </w:rPr>
        <w:t>6</w:t>
      </w:r>
      <w:r w:rsidR="002D04FC" w:rsidRPr="00150956">
        <w:rPr>
          <w:rFonts w:ascii="Times New Roman" w:hAnsi="Times New Roman" w:cs="Times New Roman"/>
          <w:sz w:val="24"/>
          <w:szCs w:val="24"/>
        </w:rPr>
        <w:t xml:space="preserve">, </w:t>
      </w:r>
      <w:r w:rsidR="00601953" w:rsidRPr="00150956">
        <w:rPr>
          <w:rFonts w:ascii="Times New Roman" w:hAnsi="Times New Roman" w:cs="Times New Roman"/>
          <w:sz w:val="24"/>
          <w:szCs w:val="24"/>
        </w:rPr>
        <w:t>0.</w:t>
      </w:r>
      <w:r w:rsidR="00601953">
        <w:rPr>
          <w:rFonts w:ascii="Times New Roman" w:hAnsi="Times New Roman" w:cs="Times New Roman"/>
          <w:sz w:val="24"/>
          <w:szCs w:val="24"/>
        </w:rPr>
        <w:t>43</w:t>
      </w:r>
      <w:r w:rsidR="00A154FF">
        <w:rPr>
          <w:rFonts w:ascii="Times New Roman" w:hAnsi="Times New Roman" w:cs="Times New Roman"/>
          <w:sz w:val="24"/>
          <w:szCs w:val="24"/>
        </w:rPr>
        <w:t>4</w:t>
      </w:r>
      <w:r w:rsidR="002D04FC" w:rsidRPr="004768C5">
        <w:rPr>
          <w:rFonts w:ascii="Times New Roman" w:hAnsi="Times New Roman" w:cs="Times New Roman"/>
          <w:sz w:val="24"/>
          <w:szCs w:val="24"/>
        </w:rPr>
        <w:t xml:space="preserve"> and 1.641 µg/ml. respectively</w:t>
      </w:r>
      <w:r w:rsidRPr="004768C5">
        <w:rPr>
          <w:rFonts w:ascii="Times New Roman" w:hAnsi="Times New Roman" w:cs="Times New Roman"/>
          <w:sz w:val="24"/>
          <w:szCs w:val="24"/>
        </w:rPr>
        <w:t xml:space="preserve">, in the Chloroform </w:t>
      </w:r>
      <w:r w:rsidRPr="00150956">
        <w:rPr>
          <w:rFonts w:ascii="Times New Roman" w:eastAsia="Times New Roman" w:hAnsi="Times New Roman" w:cs="Times New Roman"/>
          <w:color w:val="000000"/>
          <w:sz w:val="24"/>
          <w:szCs w:val="24"/>
          <w:lang w:eastAsia="en-IN" w:bidi="mr-IN"/>
        </w:rPr>
        <w:t>1.55</w:t>
      </w:r>
      <w:r w:rsidR="00A154FF" w:rsidRPr="00150956">
        <w:rPr>
          <w:rFonts w:ascii="Times New Roman" w:eastAsia="Times New Roman" w:hAnsi="Times New Roman" w:cs="Times New Roman"/>
          <w:color w:val="000000"/>
          <w:sz w:val="24"/>
          <w:szCs w:val="24"/>
          <w:lang w:eastAsia="en-IN" w:bidi="mr-IN"/>
        </w:rPr>
        <w:t>4</w:t>
      </w:r>
      <w:r w:rsidRPr="0037355D">
        <w:rPr>
          <w:rFonts w:ascii="Times New Roman" w:eastAsia="Times New Roman" w:hAnsi="Times New Roman" w:cs="Times New Roman"/>
          <w:b/>
          <w:bCs/>
          <w:color w:val="000000"/>
          <w:sz w:val="24"/>
          <w:szCs w:val="24"/>
          <w:lang w:eastAsia="en-IN" w:bidi="mr-IN"/>
        </w:rPr>
        <w:t>,</w:t>
      </w:r>
      <w:r w:rsidR="00C13D8E">
        <w:rPr>
          <w:rFonts w:ascii="Times New Roman" w:eastAsia="Times New Roman" w:hAnsi="Times New Roman" w:cs="Times New Roman"/>
          <w:b/>
          <w:bCs/>
          <w:color w:val="000000"/>
          <w:sz w:val="24"/>
          <w:szCs w:val="24"/>
          <w:lang w:eastAsia="en-IN" w:bidi="mr-IN"/>
        </w:rPr>
        <w:t xml:space="preserve"> </w:t>
      </w:r>
      <w:r w:rsidR="00601953">
        <w:rPr>
          <w:rFonts w:ascii="Times New Roman" w:eastAsia="Times New Roman" w:hAnsi="Times New Roman" w:cs="Times New Roman"/>
          <w:color w:val="000000"/>
          <w:sz w:val="24"/>
          <w:szCs w:val="24"/>
          <w:lang w:eastAsia="en-IN" w:bidi="mr-IN"/>
        </w:rPr>
        <w:t>0.39</w:t>
      </w:r>
      <w:r w:rsidR="0037355D">
        <w:rPr>
          <w:rFonts w:ascii="Times New Roman" w:eastAsia="Times New Roman" w:hAnsi="Times New Roman" w:cs="Times New Roman"/>
          <w:color w:val="000000"/>
          <w:sz w:val="24"/>
          <w:szCs w:val="24"/>
          <w:lang w:eastAsia="en-IN" w:bidi="mr-IN"/>
        </w:rPr>
        <w:t>1</w:t>
      </w:r>
      <w:r w:rsidRPr="004768C5">
        <w:rPr>
          <w:rFonts w:ascii="Times New Roman" w:eastAsia="Times New Roman" w:hAnsi="Times New Roman" w:cs="Times New Roman"/>
          <w:color w:val="000000"/>
          <w:sz w:val="24"/>
          <w:szCs w:val="24"/>
          <w:lang w:eastAsia="en-IN" w:bidi="mr-IN"/>
        </w:rPr>
        <w:t xml:space="preserve"> and 0.856 </w:t>
      </w:r>
      <w:r w:rsidRPr="004768C5">
        <w:rPr>
          <w:rFonts w:ascii="Times New Roman" w:hAnsi="Times New Roman" w:cs="Times New Roman"/>
          <w:sz w:val="24"/>
          <w:szCs w:val="24"/>
        </w:rPr>
        <w:t xml:space="preserve">µg/ml. and followed by in the n-Butanol leaves extract of </w:t>
      </w:r>
      <w:bookmarkStart w:id="6" w:name="_Hlk31410900"/>
      <w:r w:rsidRPr="004768C5">
        <w:rPr>
          <w:rFonts w:ascii="Times New Roman" w:hAnsi="Times New Roman" w:cs="Times New Roman"/>
          <w:i/>
          <w:iCs/>
          <w:sz w:val="24"/>
          <w:szCs w:val="24"/>
        </w:rPr>
        <w:t xml:space="preserve">Gloriosa superba </w:t>
      </w:r>
      <w:r w:rsidRPr="004768C5">
        <w:rPr>
          <w:rFonts w:ascii="Times New Roman" w:hAnsi="Times New Roman" w:cs="Times New Roman"/>
          <w:sz w:val="24"/>
          <w:szCs w:val="24"/>
        </w:rPr>
        <w:t xml:space="preserve">L. </w:t>
      </w:r>
      <w:bookmarkEnd w:id="6"/>
      <w:r w:rsidRPr="004768C5">
        <w:rPr>
          <w:rFonts w:ascii="Times New Roman" w:hAnsi="Times New Roman" w:cs="Times New Roman"/>
          <w:sz w:val="24"/>
          <w:szCs w:val="24"/>
        </w:rPr>
        <w:t xml:space="preserve">that was </w:t>
      </w:r>
      <w:r w:rsidRPr="004768C5">
        <w:rPr>
          <w:rFonts w:ascii="Times New Roman" w:eastAsia="Times New Roman" w:hAnsi="Times New Roman" w:cs="Times New Roman"/>
          <w:color w:val="000000"/>
          <w:sz w:val="24"/>
          <w:szCs w:val="24"/>
          <w:lang w:eastAsia="en-IN" w:bidi="mr-IN"/>
        </w:rPr>
        <w:t xml:space="preserve">2.045, </w:t>
      </w:r>
      <w:r w:rsidR="00601953">
        <w:rPr>
          <w:rFonts w:ascii="Times New Roman" w:eastAsia="Times New Roman" w:hAnsi="Times New Roman" w:cs="Times New Roman"/>
          <w:color w:val="000000"/>
          <w:sz w:val="24"/>
          <w:szCs w:val="24"/>
          <w:lang w:eastAsia="en-IN" w:bidi="mr-IN"/>
        </w:rPr>
        <w:t>0.42</w:t>
      </w:r>
      <w:r w:rsidR="0037355D">
        <w:rPr>
          <w:rFonts w:ascii="Times New Roman" w:eastAsia="Times New Roman" w:hAnsi="Times New Roman" w:cs="Times New Roman"/>
          <w:color w:val="000000"/>
          <w:sz w:val="24"/>
          <w:szCs w:val="24"/>
          <w:lang w:eastAsia="en-IN" w:bidi="mr-IN"/>
        </w:rPr>
        <w:t>3</w:t>
      </w:r>
      <w:r w:rsidRPr="004768C5">
        <w:rPr>
          <w:rFonts w:ascii="Times New Roman" w:eastAsia="Times New Roman" w:hAnsi="Times New Roman" w:cs="Times New Roman"/>
          <w:color w:val="000000"/>
          <w:sz w:val="24"/>
          <w:szCs w:val="24"/>
          <w:lang w:eastAsia="en-IN" w:bidi="mr-IN"/>
        </w:rPr>
        <w:t xml:space="preserve"> and </w:t>
      </w:r>
      <w:r w:rsidR="0037355D" w:rsidRPr="0037355D">
        <w:rPr>
          <w:rFonts w:ascii="Times New Roman" w:eastAsia="Times New Roman" w:hAnsi="Times New Roman" w:cs="Times New Roman"/>
          <w:color w:val="000000"/>
          <w:sz w:val="24"/>
          <w:szCs w:val="24"/>
          <w:lang w:eastAsia="en-IN" w:bidi="mr-IN"/>
        </w:rPr>
        <w:t>0.426</w:t>
      </w:r>
      <w:r w:rsidRPr="004768C5">
        <w:rPr>
          <w:rFonts w:ascii="Times New Roman" w:hAnsi="Times New Roman" w:cs="Times New Roman"/>
          <w:sz w:val="24"/>
          <w:szCs w:val="24"/>
        </w:rPr>
        <w:t xml:space="preserve"> µg/ml.</w:t>
      </w:r>
    </w:p>
    <w:p w:rsidR="00DC2336" w:rsidRDefault="00DC2336" w:rsidP="00DC2336">
      <w:pPr>
        <w:jc w:val="both"/>
        <w:rPr>
          <w:rFonts w:ascii="Times New Roman" w:hAnsi="Times New Roman" w:cs="Times New Roman"/>
          <w:b/>
          <w:bCs/>
          <w:sz w:val="24"/>
          <w:szCs w:val="24"/>
        </w:rPr>
      </w:pPr>
    </w:p>
    <w:p w:rsidR="00DC2336" w:rsidRDefault="00DC2336" w:rsidP="00DC2336">
      <w:pPr>
        <w:jc w:val="both"/>
        <w:rPr>
          <w:rFonts w:ascii="Times New Roman" w:hAnsi="Times New Roman" w:cs="Times New Roman"/>
          <w:b/>
          <w:bCs/>
          <w:sz w:val="24"/>
          <w:szCs w:val="24"/>
        </w:rPr>
      </w:pPr>
    </w:p>
    <w:p w:rsidR="00DC2336" w:rsidRDefault="00C13D8E" w:rsidP="00DC2336">
      <w:pPr>
        <w:jc w:val="both"/>
        <w:rPr>
          <w:rFonts w:ascii="Times New Roman" w:hAnsi="Times New Roman" w:cs="Times New Roman"/>
          <w:b/>
          <w:bCs/>
          <w:sz w:val="24"/>
          <w:szCs w:val="24"/>
        </w:rPr>
      </w:pPr>
      <w:r>
        <w:rPr>
          <w:rFonts w:ascii="Times New Roman" w:hAnsi="Times New Roman" w:cs="Times New Roman"/>
          <w:b/>
          <w:bCs/>
          <w:sz w:val="24"/>
          <w:szCs w:val="24"/>
        </w:rPr>
        <w:t xml:space="preserve">4.0 </w:t>
      </w:r>
      <w:r w:rsidR="008C32D1" w:rsidRPr="00C91692">
        <w:rPr>
          <w:rFonts w:ascii="Times New Roman" w:hAnsi="Times New Roman" w:cs="Times New Roman"/>
          <w:b/>
          <w:bCs/>
          <w:sz w:val="24"/>
          <w:szCs w:val="24"/>
        </w:rPr>
        <w:t xml:space="preserve">CONCLUSION </w:t>
      </w:r>
      <w:bookmarkStart w:id="7" w:name="_Hlk31453727"/>
    </w:p>
    <w:p w:rsidR="003F3FCC" w:rsidRPr="00387153" w:rsidRDefault="00DC2336" w:rsidP="00B903CD">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9D11FA" w:rsidRPr="004768C5">
        <w:rPr>
          <w:rFonts w:ascii="Times New Roman" w:hAnsi="Times New Roman" w:cs="Times New Roman"/>
          <w:i/>
          <w:iCs/>
          <w:sz w:val="24"/>
          <w:szCs w:val="24"/>
        </w:rPr>
        <w:t xml:space="preserve">Gloriosa superba </w:t>
      </w:r>
      <w:r w:rsidR="009D11FA" w:rsidRPr="004768C5">
        <w:rPr>
          <w:rFonts w:ascii="Times New Roman" w:hAnsi="Times New Roman" w:cs="Times New Roman"/>
          <w:sz w:val="24"/>
          <w:szCs w:val="24"/>
        </w:rPr>
        <w:t>L</w:t>
      </w:r>
      <w:bookmarkEnd w:id="7"/>
      <w:r w:rsidR="009D11FA" w:rsidRPr="009D11FA">
        <w:rPr>
          <w:rFonts w:ascii="Times New Roman" w:hAnsi="Times New Roman" w:cs="Times New Roman"/>
          <w:sz w:val="24"/>
          <w:szCs w:val="24"/>
        </w:rPr>
        <w:t xml:space="preserve">. </w:t>
      </w:r>
      <w:r w:rsidR="00C90C99">
        <w:rPr>
          <w:rFonts w:ascii="Times New Roman" w:hAnsi="Times New Roman" w:cs="Times New Roman"/>
          <w:sz w:val="24"/>
          <w:szCs w:val="24"/>
        </w:rPr>
        <w:t xml:space="preserve">is the rich source of </w:t>
      </w:r>
      <w:r w:rsidR="009D11FA">
        <w:rPr>
          <w:rFonts w:ascii="Times New Roman" w:hAnsi="Times New Roman" w:cs="Times New Roman"/>
          <w:sz w:val="24"/>
          <w:szCs w:val="24"/>
        </w:rPr>
        <w:t xml:space="preserve">phytochemicals, </w:t>
      </w:r>
      <w:r w:rsidR="009D11FA" w:rsidRPr="00B258A0">
        <w:rPr>
          <w:rFonts w:ascii="Times New Roman" w:hAnsi="Times New Roman" w:cs="Times New Roman"/>
          <w:sz w:val="24"/>
          <w:szCs w:val="24"/>
        </w:rPr>
        <w:t>alkaloid, glycosides, terpenoids, tannin, flavonoids, saponins, steroid and phenols</w:t>
      </w:r>
      <w:r w:rsidR="003F3FCC">
        <w:rPr>
          <w:rFonts w:ascii="Times New Roman" w:hAnsi="Times New Roman" w:cs="Times New Roman"/>
          <w:sz w:val="24"/>
          <w:szCs w:val="24"/>
        </w:rPr>
        <w:t>.</w:t>
      </w:r>
      <w:r w:rsidR="00E04BDE">
        <w:rPr>
          <w:rFonts w:ascii="Times New Roman" w:hAnsi="Times New Roman" w:cs="Times New Roman"/>
          <w:sz w:val="24"/>
          <w:szCs w:val="24"/>
        </w:rPr>
        <w:t xml:space="preserve"> Its extraction in n-butanol solvent shows highest intensity and content of phytochemicals </w:t>
      </w:r>
      <w:r w:rsidR="00FC355E">
        <w:rPr>
          <w:rFonts w:ascii="Times New Roman" w:hAnsi="Times New Roman" w:cs="Times New Roman"/>
          <w:sz w:val="24"/>
          <w:szCs w:val="24"/>
        </w:rPr>
        <w:t xml:space="preserve">followed by methanolic extract of tuber of </w:t>
      </w:r>
      <w:r w:rsidR="00FC355E" w:rsidRPr="00FC355E">
        <w:rPr>
          <w:rFonts w:ascii="Times New Roman" w:hAnsi="Times New Roman" w:cs="Times New Roman"/>
          <w:i/>
          <w:iCs/>
          <w:sz w:val="24"/>
          <w:szCs w:val="24"/>
        </w:rPr>
        <w:t>Gloriosa</w:t>
      </w:r>
      <w:r w:rsidR="00FC355E" w:rsidRPr="004768C5">
        <w:rPr>
          <w:rFonts w:ascii="Times New Roman" w:hAnsi="Times New Roman" w:cs="Times New Roman"/>
          <w:i/>
          <w:iCs/>
          <w:sz w:val="24"/>
          <w:szCs w:val="24"/>
        </w:rPr>
        <w:t xml:space="preserve"> superba </w:t>
      </w:r>
      <w:r w:rsidR="00FC355E" w:rsidRPr="004768C5">
        <w:rPr>
          <w:rFonts w:ascii="Times New Roman" w:hAnsi="Times New Roman" w:cs="Times New Roman"/>
          <w:sz w:val="24"/>
          <w:szCs w:val="24"/>
        </w:rPr>
        <w:t>L</w:t>
      </w:r>
      <w:r w:rsidR="00FC355E">
        <w:rPr>
          <w:rFonts w:ascii="Times New Roman" w:hAnsi="Times New Roman" w:cs="Times New Roman"/>
          <w:sz w:val="24"/>
          <w:szCs w:val="24"/>
        </w:rPr>
        <w:t xml:space="preserve"> and </w:t>
      </w:r>
      <w:r w:rsidR="008D032F">
        <w:rPr>
          <w:rFonts w:ascii="Times New Roman" w:hAnsi="Times New Roman" w:cs="Times New Roman"/>
          <w:sz w:val="24"/>
          <w:szCs w:val="24"/>
        </w:rPr>
        <w:t>i</w:t>
      </w:r>
      <w:r w:rsidR="00FC355E">
        <w:rPr>
          <w:rFonts w:ascii="Times New Roman" w:hAnsi="Times New Roman" w:cs="Times New Roman"/>
          <w:sz w:val="24"/>
          <w:szCs w:val="24"/>
        </w:rPr>
        <w:t>t shows antimicrobial activities.</w:t>
      </w:r>
      <w:r w:rsidR="00FC355E" w:rsidRPr="00FC355E">
        <w:rPr>
          <w:rFonts w:ascii="Times New Roman" w:hAnsi="Times New Roman" w:cs="Times New Roman"/>
          <w:sz w:val="24"/>
          <w:szCs w:val="24"/>
        </w:rPr>
        <w:t xml:space="preserve"> Sagbo</w:t>
      </w:r>
      <w:r w:rsidR="008D032F">
        <w:rPr>
          <w:rFonts w:ascii="Times New Roman" w:hAnsi="Times New Roman" w:cs="Times New Roman"/>
          <w:sz w:val="24"/>
          <w:szCs w:val="24"/>
        </w:rPr>
        <w:t xml:space="preserve"> </w:t>
      </w:r>
      <w:r w:rsidR="00FC355E" w:rsidRPr="00FC355E">
        <w:rPr>
          <w:rFonts w:ascii="Times New Roman" w:hAnsi="Times New Roman" w:cs="Times New Roman"/>
          <w:i/>
          <w:iCs/>
          <w:sz w:val="24"/>
          <w:szCs w:val="24"/>
        </w:rPr>
        <w:t>et al</w:t>
      </w:r>
      <w:r w:rsidR="00FC355E">
        <w:rPr>
          <w:rFonts w:ascii="Times New Roman" w:hAnsi="Times New Roman" w:cs="Times New Roman"/>
          <w:sz w:val="24"/>
          <w:szCs w:val="24"/>
        </w:rPr>
        <w:t xml:space="preserve">, 2005 and Jothi.2019, reported that </w:t>
      </w:r>
      <w:r w:rsidR="00FC355E" w:rsidRPr="00FC355E">
        <w:rPr>
          <w:rFonts w:ascii="Times New Roman" w:hAnsi="Times New Roman" w:cs="Times New Roman"/>
          <w:sz w:val="24"/>
          <w:szCs w:val="24"/>
        </w:rPr>
        <w:t>Polyphenols and phenols found in plants are two secondary metabolites considered as natural antioxidants.</w:t>
      </w:r>
      <w:r w:rsidR="008D032F">
        <w:rPr>
          <w:rFonts w:ascii="Times New Roman" w:hAnsi="Times New Roman" w:cs="Times New Roman"/>
          <w:sz w:val="24"/>
          <w:szCs w:val="24"/>
        </w:rPr>
        <w:t xml:space="preserve"> </w:t>
      </w:r>
      <w:r w:rsidR="00387153">
        <w:rPr>
          <w:rFonts w:ascii="Times New Roman" w:hAnsi="Times New Roman" w:cs="Times New Roman"/>
          <w:sz w:val="24"/>
          <w:szCs w:val="24"/>
        </w:rPr>
        <w:t>Jothi</w:t>
      </w:r>
      <w:r w:rsidR="00924EA1">
        <w:rPr>
          <w:rFonts w:ascii="Times New Roman" w:hAnsi="Times New Roman" w:cs="Times New Roman"/>
          <w:sz w:val="24"/>
          <w:szCs w:val="24"/>
        </w:rPr>
        <w:t xml:space="preserve">, </w:t>
      </w:r>
      <w:r w:rsidR="00387153">
        <w:rPr>
          <w:rFonts w:ascii="Times New Roman" w:hAnsi="Times New Roman" w:cs="Times New Roman"/>
          <w:sz w:val="24"/>
          <w:szCs w:val="24"/>
        </w:rPr>
        <w:t xml:space="preserve">2019, </w:t>
      </w:r>
      <w:r w:rsidR="00924EA1">
        <w:rPr>
          <w:rFonts w:ascii="Times New Roman" w:hAnsi="Times New Roman" w:cs="Times New Roman"/>
          <w:sz w:val="24"/>
          <w:szCs w:val="24"/>
        </w:rPr>
        <w:t xml:space="preserve">and </w:t>
      </w:r>
      <w:r w:rsidR="00924EA1" w:rsidRPr="00924EA1">
        <w:rPr>
          <w:rFonts w:ascii="Times New Roman" w:hAnsi="Times New Roman" w:cs="Times New Roman"/>
          <w:sz w:val="24"/>
          <w:szCs w:val="24"/>
        </w:rPr>
        <w:t xml:space="preserve">Trease </w:t>
      </w:r>
      <w:r w:rsidR="00924EA1" w:rsidRPr="00924EA1">
        <w:rPr>
          <w:rFonts w:ascii="Times New Roman" w:hAnsi="Times New Roman" w:cs="Times New Roman"/>
          <w:i/>
          <w:iCs/>
          <w:sz w:val="24"/>
          <w:szCs w:val="24"/>
        </w:rPr>
        <w:t>et al</w:t>
      </w:r>
      <w:r w:rsidR="00924EA1">
        <w:rPr>
          <w:rFonts w:ascii="Times New Roman" w:hAnsi="Times New Roman" w:cs="Times New Roman"/>
          <w:sz w:val="24"/>
          <w:szCs w:val="24"/>
        </w:rPr>
        <w:t xml:space="preserve">,1983 </w:t>
      </w:r>
      <w:r w:rsidR="008D032F">
        <w:rPr>
          <w:rFonts w:ascii="Times New Roman" w:hAnsi="Times New Roman" w:cs="Times New Roman"/>
          <w:sz w:val="24"/>
          <w:szCs w:val="24"/>
        </w:rPr>
        <w:t xml:space="preserve">showed that </w:t>
      </w:r>
      <w:r w:rsidR="00387153" w:rsidRPr="00387153">
        <w:rPr>
          <w:rFonts w:ascii="Times New Roman" w:hAnsi="Times New Roman" w:cs="Times New Roman"/>
          <w:i/>
          <w:iCs/>
          <w:sz w:val="24"/>
          <w:szCs w:val="24"/>
        </w:rPr>
        <w:t>Gloriosa</w:t>
      </w:r>
      <w:r w:rsidR="00FC355E" w:rsidRPr="00387153">
        <w:rPr>
          <w:rFonts w:ascii="Times New Roman" w:hAnsi="Times New Roman" w:cs="Times New Roman"/>
          <w:i/>
          <w:iCs/>
          <w:sz w:val="24"/>
          <w:szCs w:val="24"/>
        </w:rPr>
        <w:t xml:space="preserve"> superba</w:t>
      </w:r>
      <w:r w:rsidR="00FC355E" w:rsidRPr="00387153">
        <w:rPr>
          <w:rFonts w:ascii="Times New Roman" w:hAnsi="Times New Roman" w:cs="Times New Roman"/>
          <w:sz w:val="24"/>
          <w:szCs w:val="24"/>
        </w:rPr>
        <w:t xml:space="preserve"> is </w:t>
      </w:r>
      <w:r w:rsidR="00C831BD" w:rsidRPr="00387153">
        <w:rPr>
          <w:rFonts w:ascii="Times New Roman" w:hAnsi="Times New Roman" w:cs="Times New Roman"/>
          <w:sz w:val="24"/>
          <w:szCs w:val="24"/>
        </w:rPr>
        <w:t>an</w:t>
      </w:r>
      <w:r w:rsidR="00FC355E" w:rsidRPr="00387153">
        <w:rPr>
          <w:rFonts w:ascii="Times New Roman" w:hAnsi="Times New Roman" w:cs="Times New Roman"/>
          <w:sz w:val="24"/>
          <w:szCs w:val="24"/>
        </w:rPr>
        <w:t xml:space="preserve"> alkaloid plant, which contains alkaloid components such as colchicine and gloriosine</w:t>
      </w:r>
      <w:r w:rsidR="00387153" w:rsidRPr="00387153">
        <w:rPr>
          <w:rFonts w:ascii="Times New Roman" w:hAnsi="Times New Roman" w:cs="Times New Roman"/>
          <w:sz w:val="24"/>
          <w:szCs w:val="24"/>
        </w:rPr>
        <w:t xml:space="preserve"> which are mostly used in pharmaceutical formulation for drug</w:t>
      </w:r>
      <w:r w:rsidR="00387153">
        <w:rPr>
          <w:rFonts w:ascii="Times New Roman" w:hAnsi="Times New Roman" w:cs="Times New Roman"/>
          <w:sz w:val="24"/>
          <w:szCs w:val="24"/>
        </w:rPr>
        <w:t>.</w:t>
      </w:r>
      <w:r w:rsidR="008D032F">
        <w:rPr>
          <w:rFonts w:ascii="Times New Roman" w:hAnsi="Times New Roman" w:cs="Times New Roman"/>
          <w:sz w:val="24"/>
          <w:szCs w:val="24"/>
        </w:rPr>
        <w:t xml:space="preserve"> </w:t>
      </w:r>
      <w:r w:rsidR="00387153" w:rsidRPr="00387153">
        <w:rPr>
          <w:rFonts w:ascii="Times New Roman" w:hAnsi="Times New Roman" w:cs="Times New Roman"/>
          <w:sz w:val="24"/>
          <w:szCs w:val="24"/>
        </w:rPr>
        <w:t xml:space="preserve">Noroozi </w:t>
      </w:r>
      <w:r w:rsidR="00387153" w:rsidRPr="00924EA1">
        <w:rPr>
          <w:rFonts w:ascii="Times New Roman" w:hAnsi="Times New Roman" w:cs="Times New Roman"/>
          <w:i/>
          <w:iCs/>
          <w:sz w:val="24"/>
          <w:szCs w:val="24"/>
        </w:rPr>
        <w:t>et al</w:t>
      </w:r>
      <w:r w:rsidR="00387153">
        <w:rPr>
          <w:rFonts w:ascii="Times New Roman" w:hAnsi="Times New Roman" w:cs="Times New Roman"/>
          <w:sz w:val="24"/>
          <w:szCs w:val="24"/>
        </w:rPr>
        <w:t xml:space="preserve">, 1998 and </w:t>
      </w:r>
      <w:r w:rsidR="00387153" w:rsidRPr="00387153">
        <w:rPr>
          <w:rFonts w:ascii="Times New Roman" w:hAnsi="Times New Roman" w:cs="Times New Roman"/>
          <w:sz w:val="24"/>
          <w:szCs w:val="24"/>
        </w:rPr>
        <w:t>Al-Humaid</w:t>
      </w:r>
      <w:r w:rsidR="008D032F">
        <w:rPr>
          <w:rFonts w:ascii="Times New Roman" w:hAnsi="Times New Roman" w:cs="Times New Roman"/>
          <w:sz w:val="24"/>
          <w:szCs w:val="24"/>
        </w:rPr>
        <w:t xml:space="preserve"> </w:t>
      </w:r>
      <w:r w:rsidR="00387153" w:rsidRPr="00924EA1">
        <w:rPr>
          <w:rFonts w:ascii="Times New Roman" w:hAnsi="Times New Roman" w:cs="Times New Roman"/>
          <w:i/>
          <w:iCs/>
          <w:sz w:val="24"/>
          <w:szCs w:val="24"/>
        </w:rPr>
        <w:t>et al</w:t>
      </w:r>
      <w:r w:rsidR="00387153">
        <w:rPr>
          <w:rFonts w:ascii="Times New Roman" w:hAnsi="Times New Roman" w:cs="Times New Roman"/>
          <w:sz w:val="24"/>
          <w:szCs w:val="24"/>
        </w:rPr>
        <w:t>, 2010 reported</w:t>
      </w:r>
      <w:r w:rsidR="00387153" w:rsidRPr="00387153">
        <w:rPr>
          <w:rFonts w:ascii="Times New Roman" w:hAnsi="Times New Roman" w:cs="Times New Roman"/>
          <w:sz w:val="24"/>
          <w:szCs w:val="24"/>
        </w:rPr>
        <w:t xml:space="preserve"> Flavonoids are ketonic compounds that can induce anti inflammatory activity and inhibits the oxygen compounds, enzyme cyclo</w:t>
      </w:r>
      <w:r w:rsidR="00387153">
        <w:rPr>
          <w:rFonts w:ascii="Times New Roman" w:hAnsi="Times New Roman" w:cs="Times New Roman"/>
          <w:sz w:val="24"/>
          <w:szCs w:val="24"/>
        </w:rPr>
        <w:t>-</w:t>
      </w:r>
      <w:r w:rsidR="00387153" w:rsidRPr="00387153">
        <w:rPr>
          <w:rFonts w:ascii="Times New Roman" w:hAnsi="Times New Roman" w:cs="Times New Roman"/>
          <w:sz w:val="24"/>
          <w:szCs w:val="24"/>
        </w:rPr>
        <w:t>oxygenase dependent pro inflammation activity. Furthermore, flavonoids have a powerful anti</w:t>
      </w:r>
      <w:r w:rsidR="00387153">
        <w:rPr>
          <w:rFonts w:ascii="Times New Roman" w:hAnsi="Times New Roman" w:cs="Times New Roman"/>
          <w:sz w:val="24"/>
          <w:szCs w:val="24"/>
        </w:rPr>
        <w:t>-</w:t>
      </w:r>
      <w:r w:rsidR="00387153" w:rsidRPr="00387153">
        <w:rPr>
          <w:rFonts w:ascii="Times New Roman" w:hAnsi="Times New Roman" w:cs="Times New Roman"/>
          <w:sz w:val="24"/>
          <w:szCs w:val="24"/>
        </w:rPr>
        <w:t xml:space="preserve">inflammation activity as they inhibit prostaglandin synthesis. Flavonoids in higher plants are inseparable with cardiovascular diseases and antioxidant potentials that can treat cancer disease. </w:t>
      </w:r>
      <w:r w:rsidR="00924EA1" w:rsidRPr="00924EA1">
        <w:rPr>
          <w:rFonts w:ascii="Times New Roman" w:hAnsi="Times New Roman" w:cs="Times New Roman"/>
          <w:sz w:val="24"/>
          <w:szCs w:val="24"/>
        </w:rPr>
        <w:t>Pietta</w:t>
      </w:r>
      <w:r w:rsidR="00924EA1">
        <w:rPr>
          <w:rFonts w:ascii="Times New Roman" w:hAnsi="Times New Roman" w:cs="Times New Roman"/>
          <w:sz w:val="24"/>
          <w:szCs w:val="24"/>
        </w:rPr>
        <w:t>, 2000 and</w:t>
      </w:r>
      <w:r w:rsidR="008D032F">
        <w:rPr>
          <w:rFonts w:ascii="Times New Roman" w:hAnsi="Times New Roman" w:cs="Times New Roman"/>
          <w:sz w:val="24"/>
          <w:szCs w:val="24"/>
        </w:rPr>
        <w:t xml:space="preserve"> </w:t>
      </w:r>
      <w:r w:rsidR="00924EA1" w:rsidRPr="00924EA1">
        <w:rPr>
          <w:rFonts w:ascii="Times New Roman" w:hAnsi="Times New Roman" w:cs="Times New Roman"/>
          <w:sz w:val="24"/>
          <w:szCs w:val="24"/>
        </w:rPr>
        <w:t>T. Sivakumar</w:t>
      </w:r>
      <w:r w:rsidR="00924EA1">
        <w:rPr>
          <w:rFonts w:ascii="Times New Roman" w:hAnsi="Times New Roman" w:cs="Times New Roman"/>
          <w:sz w:val="24"/>
          <w:szCs w:val="24"/>
        </w:rPr>
        <w:t>, 2017 reported that Flavonoids</w:t>
      </w:r>
      <w:r w:rsidR="00387153" w:rsidRPr="00387153">
        <w:rPr>
          <w:rFonts w:ascii="Times New Roman" w:hAnsi="Times New Roman" w:cs="Times New Roman"/>
          <w:sz w:val="24"/>
          <w:szCs w:val="24"/>
        </w:rPr>
        <w:t xml:space="preserve"> and antioxidants origin of vitamins A, C, E and plant source </w:t>
      </w:r>
      <w:r w:rsidR="00924EA1" w:rsidRPr="00387153">
        <w:rPr>
          <w:rFonts w:ascii="Times New Roman" w:hAnsi="Times New Roman" w:cs="Times New Roman"/>
          <w:sz w:val="24"/>
          <w:szCs w:val="24"/>
        </w:rPr>
        <w:t>diets.</w:t>
      </w:r>
    </w:p>
    <w:p w:rsidR="00C831BD" w:rsidRDefault="00B903CD" w:rsidP="00DC233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C831BD">
        <w:rPr>
          <w:rFonts w:ascii="Times New Roman" w:hAnsi="Times New Roman" w:cs="Times New Roman"/>
          <w:sz w:val="24"/>
          <w:szCs w:val="24"/>
        </w:rPr>
        <w:t>So</w:t>
      </w:r>
      <w:r w:rsidR="00C57DD7">
        <w:rPr>
          <w:rFonts w:ascii="Times New Roman" w:hAnsi="Times New Roman" w:cs="Times New Roman"/>
          <w:sz w:val="24"/>
          <w:szCs w:val="24"/>
        </w:rPr>
        <w:t>,</w:t>
      </w:r>
      <w:r w:rsidR="00DC2336">
        <w:rPr>
          <w:rFonts w:ascii="Times New Roman" w:hAnsi="Times New Roman" w:cs="Times New Roman"/>
          <w:sz w:val="24"/>
          <w:szCs w:val="24"/>
        </w:rPr>
        <w:t xml:space="preserve"> </w:t>
      </w:r>
      <w:r w:rsidR="00C831BD" w:rsidRPr="00C831BD">
        <w:rPr>
          <w:rFonts w:ascii="Times New Roman" w:hAnsi="Times New Roman" w:cs="Times New Roman"/>
          <w:i/>
          <w:iCs/>
          <w:sz w:val="24"/>
          <w:szCs w:val="24"/>
        </w:rPr>
        <w:t>Gloriosa superba</w:t>
      </w:r>
      <w:r w:rsidR="00C831BD" w:rsidRPr="00C831BD">
        <w:rPr>
          <w:rFonts w:ascii="Times New Roman" w:hAnsi="Times New Roman" w:cs="Times New Roman"/>
          <w:sz w:val="24"/>
          <w:szCs w:val="24"/>
        </w:rPr>
        <w:t xml:space="preserve"> L</w:t>
      </w:r>
      <w:r w:rsidR="00C13D8E">
        <w:rPr>
          <w:rFonts w:ascii="Times New Roman" w:hAnsi="Times New Roman" w:cs="Times New Roman"/>
          <w:sz w:val="24"/>
          <w:szCs w:val="24"/>
        </w:rPr>
        <w:t>.</w:t>
      </w:r>
      <w:r w:rsidR="00C831BD">
        <w:rPr>
          <w:rFonts w:ascii="Times New Roman" w:hAnsi="Times New Roman" w:cs="Times New Roman"/>
          <w:sz w:val="24"/>
          <w:szCs w:val="24"/>
        </w:rPr>
        <w:t xml:space="preserve"> of plant presence different phytochemical compounds </w:t>
      </w:r>
      <w:r w:rsidR="00C57DD7">
        <w:rPr>
          <w:rFonts w:ascii="Times New Roman" w:hAnsi="Times New Roman" w:cs="Times New Roman"/>
          <w:sz w:val="24"/>
          <w:szCs w:val="24"/>
        </w:rPr>
        <w:t xml:space="preserve">useful for </w:t>
      </w:r>
      <w:r w:rsidR="00C831BD">
        <w:rPr>
          <w:rFonts w:ascii="Times New Roman" w:hAnsi="Times New Roman" w:cs="Times New Roman"/>
          <w:sz w:val="24"/>
          <w:szCs w:val="24"/>
        </w:rPr>
        <w:t>Further</w:t>
      </w:r>
      <w:r w:rsidR="00C831BD" w:rsidRPr="00C831BD">
        <w:rPr>
          <w:rFonts w:ascii="Times New Roman" w:hAnsi="Times New Roman" w:cs="Times New Roman"/>
          <w:sz w:val="24"/>
          <w:szCs w:val="24"/>
        </w:rPr>
        <w:t xml:space="preserve"> purification, identification and characterization of the active compounds </w:t>
      </w:r>
      <w:r w:rsidR="00C831BD">
        <w:rPr>
          <w:rFonts w:ascii="Times New Roman" w:hAnsi="Times New Roman" w:cs="Times New Roman"/>
          <w:sz w:val="24"/>
          <w:szCs w:val="24"/>
        </w:rPr>
        <w:t xml:space="preserve">of </w:t>
      </w:r>
      <w:r w:rsidR="00C831BD" w:rsidRPr="00C831BD">
        <w:rPr>
          <w:rFonts w:ascii="Times New Roman" w:hAnsi="Times New Roman" w:cs="Times New Roman"/>
          <w:sz w:val="24"/>
          <w:szCs w:val="24"/>
        </w:rPr>
        <w:t>would be our priority in future studies.</w:t>
      </w:r>
    </w:p>
    <w:p w:rsidR="00B903CD" w:rsidRPr="00C831BD" w:rsidRDefault="00B903CD" w:rsidP="00DC2336">
      <w:pPr>
        <w:spacing w:after="0" w:line="360" w:lineRule="auto"/>
        <w:ind w:firstLine="360"/>
        <w:jc w:val="both"/>
        <w:rPr>
          <w:rFonts w:ascii="Times New Roman" w:hAnsi="Times New Roman" w:cs="Times New Roman"/>
          <w:sz w:val="24"/>
          <w:szCs w:val="24"/>
        </w:rPr>
      </w:pPr>
    </w:p>
    <w:p w:rsidR="00FE16C1" w:rsidRPr="00F848E5" w:rsidRDefault="00C13D8E" w:rsidP="00C13D8E">
      <w:pPr>
        <w:jc w:val="both"/>
        <w:rPr>
          <w:rFonts w:ascii="Times New Roman" w:hAnsi="Times New Roman" w:cs="Times New Roman"/>
          <w:sz w:val="24"/>
          <w:szCs w:val="24"/>
        </w:rPr>
      </w:pPr>
      <w:r w:rsidRPr="00C13D8E">
        <w:rPr>
          <w:rFonts w:ascii="Times New Roman" w:hAnsi="Times New Roman" w:cs="Times New Roman"/>
          <w:b/>
          <w:bCs/>
          <w:iCs/>
          <w:sz w:val="24"/>
          <w:szCs w:val="24"/>
        </w:rPr>
        <w:t>5.0</w:t>
      </w:r>
      <w:r>
        <w:rPr>
          <w:rFonts w:ascii="Times New Roman" w:hAnsi="Times New Roman" w:cs="Times New Roman"/>
          <w:b/>
          <w:bCs/>
          <w:iCs/>
          <w:sz w:val="24"/>
          <w:szCs w:val="24"/>
        </w:rPr>
        <w:t xml:space="preserve"> </w:t>
      </w:r>
      <w:r w:rsidR="008C32D1" w:rsidRPr="00C13D8E">
        <w:rPr>
          <w:rFonts w:ascii="Times New Roman" w:hAnsi="Times New Roman" w:cs="Times New Roman"/>
          <w:b/>
          <w:bCs/>
          <w:iCs/>
          <w:sz w:val="24"/>
          <w:szCs w:val="24"/>
        </w:rPr>
        <w:t xml:space="preserve">REFERENCES </w:t>
      </w:r>
    </w:p>
    <w:p w:rsidR="00FE16C1" w:rsidRDefault="00FE16C1" w:rsidP="00424C4E">
      <w:pPr>
        <w:pStyle w:val="ListParagraph"/>
        <w:numPr>
          <w:ilvl w:val="0"/>
          <w:numId w:val="7"/>
        </w:numPr>
        <w:spacing w:after="0"/>
        <w:jc w:val="both"/>
        <w:rPr>
          <w:rFonts w:ascii="Times New Roman" w:hAnsi="Times New Roman" w:cs="Times New Roman"/>
          <w:sz w:val="24"/>
          <w:szCs w:val="24"/>
        </w:rPr>
      </w:pPr>
      <w:r w:rsidRPr="00387153">
        <w:rPr>
          <w:rFonts w:ascii="Times New Roman" w:hAnsi="Times New Roman" w:cs="Times New Roman"/>
          <w:sz w:val="24"/>
          <w:szCs w:val="24"/>
        </w:rPr>
        <w:t>Al-Humaid, A.I., H.M. Mousa, R.A. El-Mergawi and A.M. Abdel-Salam.2010, Chemical composition and antioxidant activity of dates and datescamel-milk mixtures as a protective meal against lipid peroxidation in rats.Am.J. Food Technol. 5, 22-30.</w:t>
      </w:r>
    </w:p>
    <w:p w:rsidR="00FE16C1" w:rsidRPr="00FE16C1" w:rsidRDefault="00FE16C1" w:rsidP="00424C4E">
      <w:pPr>
        <w:spacing w:after="0"/>
        <w:ind w:left="360"/>
        <w:jc w:val="both"/>
        <w:rPr>
          <w:rFonts w:ascii="Times New Roman" w:hAnsi="Times New Roman" w:cs="Times New Roman"/>
          <w:sz w:val="24"/>
          <w:szCs w:val="24"/>
        </w:rPr>
      </w:pPr>
    </w:p>
    <w:p w:rsidR="00FE16C1" w:rsidRDefault="00FE16C1" w:rsidP="00424C4E">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Pr="00F848E5">
        <w:rPr>
          <w:rFonts w:ascii="Times New Roman" w:hAnsi="Times New Roman" w:cs="Times New Roman"/>
          <w:sz w:val="24"/>
          <w:szCs w:val="24"/>
        </w:rPr>
        <w:t>Debnath</w:t>
      </w:r>
      <w:r>
        <w:rPr>
          <w:rFonts w:ascii="Times New Roman" w:hAnsi="Times New Roman" w:cs="Times New Roman"/>
          <w:sz w:val="24"/>
          <w:szCs w:val="24"/>
        </w:rPr>
        <w:t>, J. Uddin, P. Patari, M. Das, D. Maiti and K. Manna</w:t>
      </w:r>
      <w:r w:rsidRPr="00F848E5">
        <w:rPr>
          <w:rFonts w:ascii="Times New Roman" w:hAnsi="Times New Roman" w:cs="Times New Roman"/>
          <w:sz w:val="24"/>
          <w:szCs w:val="24"/>
        </w:rPr>
        <w:t xml:space="preserve"> 2015, Estimation</w:t>
      </w:r>
      <w:r>
        <w:rPr>
          <w:rFonts w:ascii="Times New Roman" w:hAnsi="Times New Roman" w:cs="Times New Roman"/>
          <w:sz w:val="24"/>
          <w:szCs w:val="24"/>
        </w:rPr>
        <w:t xml:space="preserve"> </w:t>
      </w:r>
      <w:r w:rsidRPr="00F848E5">
        <w:rPr>
          <w:rFonts w:ascii="Times New Roman" w:hAnsi="Times New Roman" w:cs="Times New Roman"/>
          <w:sz w:val="24"/>
          <w:szCs w:val="24"/>
        </w:rPr>
        <w:t>of Alkaloids and Phenolics Of Five Edible Cucurbitaceous Plants and Their Antibacterial Activity. Int J Pharm &amp; Pharm Sci, Vol 7, Issue 12, 223-227.</w:t>
      </w:r>
    </w:p>
    <w:p w:rsidR="00FE16C1" w:rsidRPr="00FE16C1" w:rsidRDefault="00FE16C1" w:rsidP="00424C4E">
      <w:pPr>
        <w:spacing w:after="0"/>
        <w:ind w:left="360"/>
        <w:jc w:val="both"/>
        <w:rPr>
          <w:rFonts w:ascii="Times New Roman" w:hAnsi="Times New Roman" w:cs="Times New Roman"/>
          <w:sz w:val="24"/>
          <w:szCs w:val="24"/>
        </w:rPr>
      </w:pPr>
    </w:p>
    <w:p w:rsidR="00FE16C1" w:rsidRDefault="00FE16C1" w:rsidP="00424C4E">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431E49">
        <w:rPr>
          <w:rFonts w:ascii="Times New Roman" w:hAnsi="Times New Roman" w:cs="Times New Roman"/>
          <w:sz w:val="24"/>
          <w:szCs w:val="24"/>
        </w:rPr>
        <w:t>Kumarapppan</w:t>
      </w:r>
      <w:r>
        <w:rPr>
          <w:rFonts w:ascii="Times New Roman" w:hAnsi="Times New Roman" w:cs="Times New Roman"/>
          <w:sz w:val="24"/>
          <w:szCs w:val="24"/>
        </w:rPr>
        <w:t>, A. Jaswanth, K. Kumarasunderi</w:t>
      </w:r>
      <w:r w:rsidRPr="00431E49">
        <w:rPr>
          <w:rFonts w:ascii="Times New Roman" w:hAnsi="Times New Roman" w:cs="Times New Roman"/>
          <w:sz w:val="24"/>
          <w:szCs w:val="24"/>
        </w:rPr>
        <w:t xml:space="preserve"> 2011,</w:t>
      </w:r>
      <w:r>
        <w:rPr>
          <w:rFonts w:ascii="Times New Roman" w:hAnsi="Times New Roman" w:cs="Times New Roman"/>
          <w:sz w:val="24"/>
          <w:szCs w:val="24"/>
        </w:rPr>
        <w:t xml:space="preserve"> </w:t>
      </w:r>
      <w:r w:rsidRPr="00431E49">
        <w:rPr>
          <w:rFonts w:ascii="Times New Roman" w:hAnsi="Times New Roman" w:cs="Times New Roman"/>
          <w:sz w:val="24"/>
          <w:szCs w:val="24"/>
        </w:rPr>
        <w:t xml:space="preserve">Antihaemolytic and snake venom neutralizing effect of some Indian medicinal plants. Asian Pacific </w:t>
      </w:r>
      <w:r>
        <w:rPr>
          <w:rFonts w:ascii="Times New Roman" w:hAnsi="Times New Roman" w:cs="Times New Roman"/>
          <w:sz w:val="24"/>
          <w:szCs w:val="24"/>
        </w:rPr>
        <w:t>Journal of Tropical Medicine, vol.</w:t>
      </w:r>
      <w:r w:rsidRPr="00431E49">
        <w:rPr>
          <w:rFonts w:ascii="Times New Roman" w:hAnsi="Times New Roman" w:cs="Times New Roman"/>
          <w:sz w:val="24"/>
          <w:szCs w:val="24"/>
        </w:rPr>
        <w:t>4(9): 743-747.33.</w:t>
      </w:r>
    </w:p>
    <w:p w:rsidR="00FE16C1" w:rsidRDefault="00FE16C1" w:rsidP="00424C4E">
      <w:pPr>
        <w:pStyle w:val="ListParagraph"/>
        <w:spacing w:after="0"/>
        <w:jc w:val="both"/>
        <w:rPr>
          <w:rFonts w:ascii="Times New Roman" w:hAnsi="Times New Roman" w:cs="Times New Roman"/>
          <w:sz w:val="24"/>
          <w:szCs w:val="24"/>
        </w:rPr>
      </w:pPr>
    </w:p>
    <w:p w:rsidR="00FE16C1" w:rsidRDefault="00FE16C1" w:rsidP="00424C4E">
      <w:pPr>
        <w:pStyle w:val="ListParagraph"/>
        <w:numPr>
          <w:ilvl w:val="0"/>
          <w:numId w:val="7"/>
        </w:numPr>
        <w:spacing w:after="0"/>
        <w:jc w:val="both"/>
        <w:rPr>
          <w:rFonts w:ascii="Times New Roman" w:hAnsi="Times New Roman" w:cs="Times New Roman"/>
          <w:sz w:val="24"/>
          <w:szCs w:val="24"/>
        </w:rPr>
      </w:pPr>
      <w:r w:rsidRPr="00F848E5">
        <w:rPr>
          <w:rFonts w:ascii="Times New Roman" w:hAnsi="Times New Roman" w:cs="Times New Roman"/>
          <w:sz w:val="24"/>
          <w:szCs w:val="24"/>
        </w:rPr>
        <w:t>D.T. Plummer. 1990, Introduction to practical biochemistry. 3rd 25. Ed. Tata McGraw Hill Pub</w:t>
      </w:r>
      <w:r>
        <w:rPr>
          <w:rFonts w:ascii="Times New Roman" w:hAnsi="Times New Roman" w:cs="Times New Roman"/>
          <w:sz w:val="24"/>
          <w:szCs w:val="24"/>
        </w:rPr>
        <w:t>lishing Company Limited, India.</w:t>
      </w:r>
    </w:p>
    <w:p w:rsidR="00FE16C1" w:rsidRPr="00F848E5" w:rsidRDefault="00FE16C1" w:rsidP="00424C4E">
      <w:pPr>
        <w:pStyle w:val="ListParagraph"/>
        <w:spacing w:after="0"/>
        <w:jc w:val="both"/>
        <w:rPr>
          <w:rFonts w:ascii="Times New Roman" w:hAnsi="Times New Roman" w:cs="Times New Roman"/>
          <w:sz w:val="24"/>
          <w:szCs w:val="24"/>
        </w:rPr>
      </w:pPr>
    </w:p>
    <w:p w:rsidR="00FE16C1" w:rsidRDefault="00FE16C1" w:rsidP="00424C4E">
      <w:pPr>
        <w:pStyle w:val="ListParagraph"/>
        <w:numPr>
          <w:ilvl w:val="0"/>
          <w:numId w:val="7"/>
        </w:numPr>
        <w:spacing w:after="0"/>
        <w:jc w:val="both"/>
        <w:rPr>
          <w:rFonts w:ascii="Times New Roman" w:hAnsi="Times New Roman" w:cs="Times New Roman"/>
          <w:sz w:val="24"/>
          <w:szCs w:val="24"/>
        </w:rPr>
      </w:pPr>
      <w:r w:rsidRPr="00F848E5">
        <w:rPr>
          <w:rFonts w:ascii="Times New Roman" w:hAnsi="Times New Roman" w:cs="Times New Roman"/>
          <w:sz w:val="24"/>
          <w:szCs w:val="24"/>
        </w:rPr>
        <w:t>Harborne. J.B. 1973, Phytochemical Method. A Guide to Modern Technique of Plants Analysis. Chapman and Hall, London.</w:t>
      </w:r>
    </w:p>
    <w:p w:rsidR="00FE16C1" w:rsidRPr="00F848E5" w:rsidRDefault="00FE16C1" w:rsidP="00424C4E">
      <w:pPr>
        <w:pStyle w:val="ListParagraph"/>
        <w:spacing w:after="0"/>
        <w:jc w:val="both"/>
        <w:rPr>
          <w:rFonts w:ascii="Times New Roman" w:hAnsi="Times New Roman" w:cs="Times New Roman"/>
          <w:sz w:val="24"/>
          <w:szCs w:val="24"/>
        </w:rPr>
      </w:pPr>
    </w:p>
    <w:p w:rsidR="00FE16C1" w:rsidRDefault="00FE16C1" w:rsidP="00424C4E">
      <w:pPr>
        <w:pStyle w:val="ListParagraph"/>
        <w:numPr>
          <w:ilvl w:val="0"/>
          <w:numId w:val="7"/>
        </w:numPr>
        <w:spacing w:after="0"/>
        <w:jc w:val="both"/>
        <w:rPr>
          <w:rFonts w:ascii="Times New Roman" w:hAnsi="Times New Roman" w:cs="Times New Roman"/>
          <w:sz w:val="24"/>
          <w:szCs w:val="24"/>
        </w:rPr>
      </w:pPr>
      <w:r w:rsidRPr="00431E49">
        <w:rPr>
          <w:rFonts w:ascii="Times New Roman" w:hAnsi="Times New Roman" w:cs="Times New Roman"/>
          <w:sz w:val="24"/>
          <w:szCs w:val="24"/>
        </w:rPr>
        <w:t>M. Noroozi W.J. Angerson, M.E. Lean. , Effects of flavonoids and vitamin C on oxidative DNA damage to human lymphocytes. Am. J Clin Nutr. 67, 1210-1218.</w:t>
      </w:r>
    </w:p>
    <w:p w:rsidR="00FE16C1" w:rsidRDefault="00FE16C1" w:rsidP="00424C4E">
      <w:pPr>
        <w:pStyle w:val="ListParagraph"/>
        <w:spacing w:after="0"/>
        <w:jc w:val="both"/>
        <w:rPr>
          <w:rFonts w:ascii="Times New Roman" w:hAnsi="Times New Roman" w:cs="Times New Roman"/>
          <w:sz w:val="24"/>
          <w:szCs w:val="24"/>
        </w:rPr>
      </w:pPr>
    </w:p>
    <w:p w:rsidR="00FE16C1" w:rsidRDefault="00FE16C1" w:rsidP="00424C4E">
      <w:pPr>
        <w:pStyle w:val="ListParagraph"/>
        <w:numPr>
          <w:ilvl w:val="0"/>
          <w:numId w:val="7"/>
        </w:numPr>
        <w:spacing w:after="0"/>
        <w:jc w:val="both"/>
        <w:rPr>
          <w:rFonts w:ascii="Times New Roman" w:hAnsi="Times New Roman" w:cs="Times New Roman"/>
          <w:sz w:val="24"/>
          <w:szCs w:val="24"/>
        </w:rPr>
      </w:pPr>
      <w:r w:rsidRPr="00F848E5">
        <w:rPr>
          <w:rFonts w:ascii="Times New Roman" w:hAnsi="Times New Roman" w:cs="Times New Roman"/>
          <w:sz w:val="24"/>
          <w:szCs w:val="24"/>
        </w:rPr>
        <w:t xml:space="preserve">M.M. Mervat, E.I. Far, A. Hanan, A. Taie. 2009. Antioxidant activities, total anthocyanins, phenolics and flavonoids contents of some sweet potato genotypes under stress of different concentrations of sucrose and sorbitol. Aust J Basic Appl Sci .3, 3609-16. </w:t>
      </w:r>
    </w:p>
    <w:p w:rsidR="00FE16C1" w:rsidRDefault="00FE16C1" w:rsidP="00424C4E">
      <w:pPr>
        <w:pStyle w:val="ListParagraph"/>
        <w:spacing w:after="0"/>
        <w:jc w:val="both"/>
        <w:rPr>
          <w:rFonts w:ascii="Times New Roman" w:hAnsi="Times New Roman" w:cs="Times New Roman"/>
          <w:sz w:val="24"/>
          <w:szCs w:val="24"/>
        </w:rPr>
      </w:pPr>
    </w:p>
    <w:p w:rsidR="00FE16C1" w:rsidRPr="00FE16C1" w:rsidRDefault="00FE16C1" w:rsidP="00424C4E">
      <w:pPr>
        <w:pStyle w:val="ListParagraph"/>
        <w:numPr>
          <w:ilvl w:val="0"/>
          <w:numId w:val="7"/>
        </w:numPr>
        <w:spacing w:line="276" w:lineRule="auto"/>
        <w:jc w:val="both"/>
        <w:rPr>
          <w:rFonts w:ascii="Times New Roman" w:hAnsi="Times New Roman" w:cs="Times New Roman"/>
          <w:sz w:val="24"/>
          <w:szCs w:val="24"/>
          <w:shd w:val="clear" w:color="auto" w:fill="FFFFFF"/>
        </w:rPr>
      </w:pPr>
      <w:r w:rsidRPr="00FE16C1">
        <w:rPr>
          <w:rFonts w:ascii="Times New Roman" w:hAnsi="Times New Roman" w:cs="Times New Roman"/>
          <w:sz w:val="24"/>
          <w:szCs w:val="24"/>
        </w:rPr>
        <w:t>R</w:t>
      </w:r>
      <w:r>
        <w:rPr>
          <w:rFonts w:ascii="Times New Roman" w:hAnsi="Times New Roman" w:cs="Times New Roman"/>
          <w:sz w:val="24"/>
          <w:szCs w:val="24"/>
        </w:rPr>
        <w:t xml:space="preserve">. </w:t>
      </w:r>
      <w:r w:rsidRPr="00FE16C1">
        <w:rPr>
          <w:rFonts w:ascii="Times New Roman" w:hAnsi="Times New Roman" w:cs="Times New Roman"/>
          <w:sz w:val="24"/>
          <w:szCs w:val="24"/>
        </w:rPr>
        <w:t>Subramanian, P. Su</w:t>
      </w:r>
      <w:r>
        <w:rPr>
          <w:rFonts w:ascii="Times New Roman" w:hAnsi="Times New Roman" w:cs="Times New Roman"/>
          <w:sz w:val="24"/>
          <w:szCs w:val="24"/>
        </w:rPr>
        <w:t xml:space="preserve">bbramaniyan , J. Ameen and </w:t>
      </w:r>
      <w:r w:rsidRPr="00FE16C1">
        <w:rPr>
          <w:rFonts w:ascii="Times New Roman" w:hAnsi="Times New Roman" w:cs="Times New Roman"/>
          <w:sz w:val="24"/>
          <w:szCs w:val="24"/>
        </w:rPr>
        <w:t>V. Raj 2016</w:t>
      </w:r>
      <w:r>
        <w:rPr>
          <w:rFonts w:ascii="Times New Roman" w:hAnsi="Times New Roman" w:cs="Times New Roman"/>
          <w:sz w:val="24"/>
          <w:szCs w:val="24"/>
        </w:rPr>
        <w:t>,</w:t>
      </w:r>
      <w:r w:rsidRPr="00FE16C1">
        <w:rPr>
          <w:rFonts w:ascii="Times New Roman" w:hAnsi="Times New Roman" w:cs="Times New Roman"/>
          <w:sz w:val="24"/>
          <w:szCs w:val="24"/>
        </w:rPr>
        <w:t xml:space="preserve"> Double bypasses soxhlet apparatus for extraction of piperine from Piper nigrum. Arabian Journal of Chemistry, 9, 537-540.</w:t>
      </w:r>
    </w:p>
    <w:p w:rsidR="00FE16C1" w:rsidRPr="00FE16C1" w:rsidRDefault="00FE16C1" w:rsidP="00424C4E">
      <w:pPr>
        <w:pStyle w:val="ListParagraph"/>
        <w:spacing w:line="276" w:lineRule="auto"/>
        <w:jc w:val="both"/>
        <w:rPr>
          <w:rStyle w:val="apple-converted-space"/>
          <w:rFonts w:ascii="Times New Roman" w:hAnsi="Times New Roman" w:cs="Times New Roman"/>
          <w:sz w:val="24"/>
          <w:szCs w:val="24"/>
          <w:shd w:val="clear" w:color="auto" w:fill="FFFFFF"/>
        </w:rPr>
      </w:pPr>
    </w:p>
    <w:p w:rsidR="00FE16C1" w:rsidRDefault="00FE16C1" w:rsidP="00424C4E">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 </w:t>
      </w:r>
      <w:r w:rsidRPr="00FE16C1">
        <w:rPr>
          <w:rFonts w:ascii="Times New Roman" w:hAnsi="Times New Roman" w:cs="Times New Roman"/>
          <w:sz w:val="24"/>
          <w:szCs w:val="24"/>
        </w:rPr>
        <w:t>Handa</w:t>
      </w:r>
      <w:r>
        <w:rPr>
          <w:rFonts w:ascii="Times New Roman" w:hAnsi="Times New Roman" w:cs="Times New Roman"/>
          <w:sz w:val="24"/>
          <w:szCs w:val="24"/>
        </w:rPr>
        <w:t>, S. Khanuja, G. Longo and D.</w:t>
      </w:r>
      <w:r w:rsidRPr="00FE16C1">
        <w:rPr>
          <w:rFonts w:ascii="Times New Roman" w:hAnsi="Times New Roman" w:cs="Times New Roman"/>
          <w:sz w:val="24"/>
          <w:szCs w:val="24"/>
        </w:rPr>
        <w:t xml:space="preserve"> Rakesh 2008</w:t>
      </w:r>
      <w:r>
        <w:rPr>
          <w:rFonts w:ascii="Times New Roman" w:hAnsi="Times New Roman" w:cs="Times New Roman"/>
          <w:sz w:val="24"/>
          <w:szCs w:val="24"/>
        </w:rPr>
        <w:t>,</w:t>
      </w:r>
      <w:r w:rsidRPr="00FE16C1">
        <w:rPr>
          <w:rFonts w:ascii="Times New Roman" w:hAnsi="Times New Roman" w:cs="Times New Roman"/>
          <w:sz w:val="24"/>
          <w:szCs w:val="24"/>
        </w:rPr>
        <w:t xml:space="preserve"> Extraction Technologies for medicinal and aromatic plants, international centre for science and high technology, Trieste, 2, 21-25.</w:t>
      </w:r>
    </w:p>
    <w:p w:rsidR="00FE16C1" w:rsidRDefault="00FE16C1" w:rsidP="00424C4E">
      <w:pPr>
        <w:pStyle w:val="ListParagraph"/>
        <w:spacing w:line="276" w:lineRule="auto"/>
        <w:jc w:val="both"/>
        <w:rPr>
          <w:rFonts w:ascii="Times New Roman" w:hAnsi="Times New Roman" w:cs="Times New Roman"/>
          <w:sz w:val="24"/>
          <w:szCs w:val="24"/>
        </w:rPr>
      </w:pPr>
    </w:p>
    <w:p w:rsidR="00FE16C1" w:rsidRDefault="00FE16C1" w:rsidP="00424C4E">
      <w:pPr>
        <w:pStyle w:val="ListParagraph"/>
        <w:numPr>
          <w:ilvl w:val="0"/>
          <w:numId w:val="7"/>
        </w:numPr>
        <w:jc w:val="both"/>
        <w:rPr>
          <w:rFonts w:ascii="Times New Roman" w:hAnsi="Times New Roman" w:cs="Times New Roman"/>
          <w:sz w:val="24"/>
          <w:szCs w:val="24"/>
        </w:rPr>
      </w:pPr>
      <w:r w:rsidRPr="00924EA1">
        <w:rPr>
          <w:rFonts w:ascii="Times New Roman" w:hAnsi="Times New Roman" w:cs="Times New Roman"/>
          <w:sz w:val="24"/>
          <w:szCs w:val="24"/>
        </w:rPr>
        <w:t xml:space="preserve">S.E. Trease and D. Evans. 1983.Colchicum seed and corn. In: Pharmacognosy, Bailliere Tindall, London. 12, 593-59. </w:t>
      </w:r>
    </w:p>
    <w:p w:rsidR="00FE16C1" w:rsidRDefault="00FE16C1" w:rsidP="00424C4E">
      <w:pPr>
        <w:pStyle w:val="ListParagraph"/>
        <w:jc w:val="both"/>
        <w:rPr>
          <w:rFonts w:ascii="Times New Roman" w:hAnsi="Times New Roman" w:cs="Times New Roman"/>
          <w:sz w:val="24"/>
          <w:szCs w:val="24"/>
        </w:rPr>
      </w:pPr>
    </w:p>
    <w:p w:rsidR="00FE16C1" w:rsidRDefault="00FE16C1" w:rsidP="00424C4E">
      <w:pPr>
        <w:pStyle w:val="ListParagraph"/>
        <w:numPr>
          <w:ilvl w:val="0"/>
          <w:numId w:val="7"/>
        </w:numPr>
        <w:jc w:val="both"/>
        <w:rPr>
          <w:rFonts w:ascii="Times New Roman" w:hAnsi="Times New Roman" w:cs="Times New Roman"/>
          <w:sz w:val="24"/>
          <w:szCs w:val="24"/>
        </w:rPr>
      </w:pPr>
      <w:r w:rsidRPr="00924EA1">
        <w:rPr>
          <w:rFonts w:ascii="Times New Roman" w:hAnsi="Times New Roman" w:cs="Times New Roman"/>
          <w:sz w:val="24"/>
          <w:szCs w:val="24"/>
        </w:rPr>
        <w:t>T. Sivakumar. 2019, GC-MS analysis of bioactive compounds and facile synthesis of silver nanoparticles using sprout extracts of Vigna radiata L. and their antioxidant and antibacterial activity.  Asian J Pharmaceutical and clinical research. 12, 180-184.</w:t>
      </w:r>
    </w:p>
    <w:p w:rsidR="00FE16C1" w:rsidRDefault="00FE16C1" w:rsidP="00424C4E">
      <w:pPr>
        <w:pStyle w:val="ListParagraph"/>
        <w:jc w:val="both"/>
        <w:rPr>
          <w:rFonts w:ascii="Times New Roman" w:hAnsi="Times New Roman" w:cs="Times New Roman"/>
          <w:sz w:val="24"/>
          <w:szCs w:val="24"/>
        </w:rPr>
      </w:pPr>
    </w:p>
    <w:p w:rsidR="00FE16C1" w:rsidRDefault="00FE16C1" w:rsidP="00424C4E">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U. </w:t>
      </w:r>
      <w:r w:rsidRPr="00F848E5">
        <w:rPr>
          <w:rFonts w:ascii="Times New Roman" w:hAnsi="Times New Roman" w:cs="Times New Roman"/>
          <w:sz w:val="24"/>
          <w:szCs w:val="24"/>
        </w:rPr>
        <w:t>Jothi</w:t>
      </w:r>
      <w:r>
        <w:rPr>
          <w:rFonts w:ascii="Times New Roman" w:hAnsi="Times New Roman" w:cs="Times New Roman"/>
          <w:sz w:val="24"/>
          <w:szCs w:val="24"/>
        </w:rPr>
        <w:t>, J. J. Angelin and T. Sivakumar</w:t>
      </w:r>
      <w:r w:rsidRPr="00F848E5">
        <w:rPr>
          <w:rFonts w:ascii="Times New Roman" w:hAnsi="Times New Roman" w:cs="Times New Roman"/>
          <w:sz w:val="24"/>
          <w:szCs w:val="24"/>
        </w:rPr>
        <w:t xml:space="preserve"> 2019, Study on Estimation and Antioxidant activity of Gloriosa superba L. Whole Plant Extract. Int. J. Sci. Res. in Biological Sciences Vol. 6(3), Jun. 2019, ISSN: 2347-7520</w:t>
      </w:r>
      <w:r w:rsidR="00C13D8E">
        <w:rPr>
          <w:rFonts w:ascii="Times New Roman" w:hAnsi="Times New Roman" w:cs="Times New Roman"/>
          <w:sz w:val="24"/>
          <w:szCs w:val="24"/>
        </w:rPr>
        <w:t>.</w:t>
      </w:r>
    </w:p>
    <w:p w:rsidR="00C13D8E" w:rsidRPr="00737901" w:rsidRDefault="00C13D8E" w:rsidP="00C13D8E">
      <w:pPr>
        <w:pStyle w:val="ListParagraph"/>
        <w:spacing w:after="0"/>
        <w:jc w:val="both"/>
        <w:rPr>
          <w:rFonts w:ascii="Times New Roman" w:hAnsi="Times New Roman" w:cs="Times New Roman"/>
          <w:sz w:val="24"/>
          <w:szCs w:val="24"/>
        </w:rPr>
      </w:pPr>
    </w:p>
    <w:p w:rsidR="00FE16C1" w:rsidRDefault="00FE16C1" w:rsidP="00424C4E">
      <w:pPr>
        <w:pStyle w:val="ListParagraph"/>
        <w:numPr>
          <w:ilvl w:val="0"/>
          <w:numId w:val="7"/>
        </w:numPr>
        <w:spacing w:after="0" w:line="276" w:lineRule="auto"/>
        <w:jc w:val="both"/>
        <w:rPr>
          <w:rFonts w:ascii="Times New Roman" w:hAnsi="Times New Roman" w:cs="Times New Roman"/>
          <w:sz w:val="24"/>
          <w:szCs w:val="24"/>
        </w:rPr>
      </w:pPr>
      <w:r w:rsidRPr="00F848E5">
        <w:rPr>
          <w:rFonts w:ascii="Times New Roman" w:hAnsi="Times New Roman" w:cs="Times New Roman"/>
          <w:sz w:val="24"/>
          <w:szCs w:val="24"/>
        </w:rPr>
        <w:t>X. Dewanto, K. Wu, K. Adom, R.H. Liu. 2002,</w:t>
      </w:r>
      <w:r>
        <w:rPr>
          <w:rFonts w:ascii="Times New Roman" w:hAnsi="Times New Roman" w:cs="Times New Roman"/>
          <w:sz w:val="24"/>
          <w:szCs w:val="24"/>
        </w:rPr>
        <w:t xml:space="preserve"> </w:t>
      </w:r>
      <w:r w:rsidRPr="00F848E5">
        <w:rPr>
          <w:rFonts w:ascii="Times New Roman" w:hAnsi="Times New Roman" w:cs="Times New Roman"/>
          <w:sz w:val="24"/>
          <w:szCs w:val="24"/>
        </w:rPr>
        <w:t xml:space="preserve">Thermal processing enhances the nutritional value of tomatoes by increasing total antioxidant activity, J. Agric. Food Chem. 50, 3010–3014. </w:t>
      </w:r>
    </w:p>
    <w:p w:rsidR="00124874" w:rsidRPr="00124874" w:rsidRDefault="00124874" w:rsidP="00424C4E">
      <w:pPr>
        <w:spacing w:after="0"/>
        <w:jc w:val="both"/>
        <w:rPr>
          <w:rFonts w:ascii="Times New Roman" w:hAnsi="Times New Roman" w:cs="Times New Roman"/>
          <w:sz w:val="24"/>
          <w:szCs w:val="24"/>
        </w:rPr>
      </w:pPr>
    </w:p>
    <w:p w:rsidR="00124874" w:rsidRPr="00124874" w:rsidRDefault="00124874" w:rsidP="00424C4E">
      <w:pPr>
        <w:spacing w:after="0"/>
        <w:jc w:val="both"/>
        <w:rPr>
          <w:rFonts w:ascii="Times New Roman" w:hAnsi="Times New Roman" w:cs="Times New Roman"/>
          <w:sz w:val="24"/>
          <w:szCs w:val="24"/>
        </w:rPr>
      </w:pPr>
    </w:p>
    <w:p w:rsidR="00124874" w:rsidRPr="00124874" w:rsidRDefault="00124874" w:rsidP="00424C4E">
      <w:pPr>
        <w:spacing w:after="0"/>
        <w:jc w:val="both"/>
        <w:rPr>
          <w:rFonts w:ascii="Times New Roman" w:hAnsi="Times New Roman" w:cs="Times New Roman"/>
          <w:sz w:val="24"/>
          <w:szCs w:val="24"/>
        </w:rPr>
      </w:pPr>
    </w:p>
    <w:sectPr w:rsidR="00124874" w:rsidRPr="00124874" w:rsidSect="006C7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0FF" w:rsidRDefault="003760FF" w:rsidP="00B96F1F">
      <w:pPr>
        <w:spacing w:after="0" w:line="240" w:lineRule="auto"/>
      </w:pPr>
      <w:r>
        <w:separator/>
      </w:r>
    </w:p>
  </w:endnote>
  <w:endnote w:type="continuationSeparator" w:id="0">
    <w:p w:rsidR="003760FF" w:rsidRDefault="003760FF" w:rsidP="00B96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0FF" w:rsidRDefault="003760FF" w:rsidP="00B96F1F">
      <w:pPr>
        <w:spacing w:after="0" w:line="240" w:lineRule="auto"/>
      </w:pPr>
      <w:r>
        <w:separator/>
      </w:r>
    </w:p>
  </w:footnote>
  <w:footnote w:type="continuationSeparator" w:id="0">
    <w:p w:rsidR="003760FF" w:rsidRDefault="003760FF" w:rsidP="00B96F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A3F44"/>
    <w:multiLevelType w:val="hybridMultilevel"/>
    <w:tmpl w:val="98685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9B340D"/>
    <w:multiLevelType w:val="hybridMultilevel"/>
    <w:tmpl w:val="A1DE3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6B30B1"/>
    <w:multiLevelType w:val="hybridMultilevel"/>
    <w:tmpl w:val="535EA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82766F"/>
    <w:multiLevelType w:val="hybridMultilevel"/>
    <w:tmpl w:val="A1DE3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396E4A"/>
    <w:multiLevelType w:val="hybridMultilevel"/>
    <w:tmpl w:val="A1DE3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1A3B33"/>
    <w:multiLevelType w:val="hybridMultilevel"/>
    <w:tmpl w:val="A1DE3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256372"/>
    <w:multiLevelType w:val="hybridMultilevel"/>
    <w:tmpl w:val="A1DE3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31"/>
    <w:rsid w:val="00043A56"/>
    <w:rsid w:val="000478B4"/>
    <w:rsid w:val="00053A75"/>
    <w:rsid w:val="000B3416"/>
    <w:rsid w:val="000D23C9"/>
    <w:rsid w:val="00124874"/>
    <w:rsid w:val="00150956"/>
    <w:rsid w:val="001548E0"/>
    <w:rsid w:val="00183694"/>
    <w:rsid w:val="00184C9E"/>
    <w:rsid w:val="00190230"/>
    <w:rsid w:val="0019505E"/>
    <w:rsid w:val="001A2B78"/>
    <w:rsid w:val="001A6F10"/>
    <w:rsid w:val="001C2127"/>
    <w:rsid w:val="001E262C"/>
    <w:rsid w:val="001F3BEC"/>
    <w:rsid w:val="00202BEA"/>
    <w:rsid w:val="00216D4F"/>
    <w:rsid w:val="00225DF8"/>
    <w:rsid w:val="0024101A"/>
    <w:rsid w:val="0025503E"/>
    <w:rsid w:val="002568C0"/>
    <w:rsid w:val="00266799"/>
    <w:rsid w:val="002D04FC"/>
    <w:rsid w:val="002D4AFB"/>
    <w:rsid w:val="002D5203"/>
    <w:rsid w:val="00312A62"/>
    <w:rsid w:val="00340C22"/>
    <w:rsid w:val="0037355D"/>
    <w:rsid w:val="003760FF"/>
    <w:rsid w:val="00381F5A"/>
    <w:rsid w:val="003827D7"/>
    <w:rsid w:val="00387153"/>
    <w:rsid w:val="003E0859"/>
    <w:rsid w:val="003F3FCC"/>
    <w:rsid w:val="00424C4E"/>
    <w:rsid w:val="00431E49"/>
    <w:rsid w:val="004364CD"/>
    <w:rsid w:val="0046618A"/>
    <w:rsid w:val="00473618"/>
    <w:rsid w:val="004765E5"/>
    <w:rsid w:val="004768C5"/>
    <w:rsid w:val="00492D51"/>
    <w:rsid w:val="004B6FA9"/>
    <w:rsid w:val="004C0BC2"/>
    <w:rsid w:val="00517FBB"/>
    <w:rsid w:val="00526E96"/>
    <w:rsid w:val="00534573"/>
    <w:rsid w:val="00546DBD"/>
    <w:rsid w:val="005571E9"/>
    <w:rsid w:val="005907EA"/>
    <w:rsid w:val="00594AEF"/>
    <w:rsid w:val="00597863"/>
    <w:rsid w:val="00601953"/>
    <w:rsid w:val="006655BD"/>
    <w:rsid w:val="006910A6"/>
    <w:rsid w:val="006C6960"/>
    <w:rsid w:val="006C7B31"/>
    <w:rsid w:val="006E19EF"/>
    <w:rsid w:val="006F40AB"/>
    <w:rsid w:val="00730188"/>
    <w:rsid w:val="00737901"/>
    <w:rsid w:val="00791A60"/>
    <w:rsid w:val="007B03D6"/>
    <w:rsid w:val="007B0421"/>
    <w:rsid w:val="007B181F"/>
    <w:rsid w:val="007E69BD"/>
    <w:rsid w:val="008059E9"/>
    <w:rsid w:val="008123AC"/>
    <w:rsid w:val="00822A5C"/>
    <w:rsid w:val="00826C29"/>
    <w:rsid w:val="00863F41"/>
    <w:rsid w:val="008652C5"/>
    <w:rsid w:val="008761FD"/>
    <w:rsid w:val="00895433"/>
    <w:rsid w:val="008C32D1"/>
    <w:rsid w:val="008D032F"/>
    <w:rsid w:val="008E5C2C"/>
    <w:rsid w:val="008F4A21"/>
    <w:rsid w:val="00912D3C"/>
    <w:rsid w:val="00923543"/>
    <w:rsid w:val="00924EA1"/>
    <w:rsid w:val="0093597B"/>
    <w:rsid w:val="0098048F"/>
    <w:rsid w:val="009D11FA"/>
    <w:rsid w:val="009D2DFF"/>
    <w:rsid w:val="009E2241"/>
    <w:rsid w:val="00A10869"/>
    <w:rsid w:val="00A154FF"/>
    <w:rsid w:val="00A50555"/>
    <w:rsid w:val="00A57B73"/>
    <w:rsid w:val="00AA4E08"/>
    <w:rsid w:val="00AD5B02"/>
    <w:rsid w:val="00AD6531"/>
    <w:rsid w:val="00B1402A"/>
    <w:rsid w:val="00B258A0"/>
    <w:rsid w:val="00B62D51"/>
    <w:rsid w:val="00B73B62"/>
    <w:rsid w:val="00B8776C"/>
    <w:rsid w:val="00B903CD"/>
    <w:rsid w:val="00B94518"/>
    <w:rsid w:val="00B96F1F"/>
    <w:rsid w:val="00BD6C5F"/>
    <w:rsid w:val="00BD7E37"/>
    <w:rsid w:val="00BE0913"/>
    <w:rsid w:val="00BF1EF4"/>
    <w:rsid w:val="00BF5991"/>
    <w:rsid w:val="00C13D8E"/>
    <w:rsid w:val="00C57DD7"/>
    <w:rsid w:val="00C629A8"/>
    <w:rsid w:val="00C75DA9"/>
    <w:rsid w:val="00C76301"/>
    <w:rsid w:val="00C76A8B"/>
    <w:rsid w:val="00C831BD"/>
    <w:rsid w:val="00C85551"/>
    <w:rsid w:val="00C90C99"/>
    <w:rsid w:val="00C91692"/>
    <w:rsid w:val="00C92537"/>
    <w:rsid w:val="00C944CF"/>
    <w:rsid w:val="00D171D6"/>
    <w:rsid w:val="00D65D7F"/>
    <w:rsid w:val="00DC2336"/>
    <w:rsid w:val="00E04BDE"/>
    <w:rsid w:val="00E1025B"/>
    <w:rsid w:val="00E1333D"/>
    <w:rsid w:val="00E14255"/>
    <w:rsid w:val="00E4533C"/>
    <w:rsid w:val="00E52F76"/>
    <w:rsid w:val="00E5500F"/>
    <w:rsid w:val="00E7274F"/>
    <w:rsid w:val="00E76AE0"/>
    <w:rsid w:val="00E95B50"/>
    <w:rsid w:val="00EA2EC3"/>
    <w:rsid w:val="00EA5252"/>
    <w:rsid w:val="00ED4DB1"/>
    <w:rsid w:val="00EF1595"/>
    <w:rsid w:val="00EF24C7"/>
    <w:rsid w:val="00F201EB"/>
    <w:rsid w:val="00F52453"/>
    <w:rsid w:val="00F848E5"/>
    <w:rsid w:val="00FA20E3"/>
    <w:rsid w:val="00FB7BFF"/>
    <w:rsid w:val="00FC355E"/>
    <w:rsid w:val="00FD1AC4"/>
    <w:rsid w:val="00FD2269"/>
    <w:rsid w:val="00FE16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478B4"/>
    <w:rPr>
      <w:rFonts w:ascii="Courier New" w:eastAsia="Times New Roman" w:hAnsi="Courier New" w:cs="Courier New"/>
      <w:sz w:val="20"/>
      <w:szCs w:val="20"/>
      <w:lang w:val="en-US"/>
    </w:rPr>
  </w:style>
  <w:style w:type="table" w:styleId="TableGrid">
    <w:name w:val="Table Grid"/>
    <w:basedOn w:val="TableNormal"/>
    <w:uiPriority w:val="39"/>
    <w:rsid w:val="00202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6DBD"/>
    <w:pPr>
      <w:ind w:left="720"/>
      <w:contextualSpacing/>
    </w:pPr>
  </w:style>
  <w:style w:type="paragraph" w:styleId="NoSpacing">
    <w:name w:val="No Spacing"/>
    <w:uiPriority w:val="1"/>
    <w:qFormat/>
    <w:rsid w:val="00225DF8"/>
    <w:pPr>
      <w:spacing w:after="0" w:line="240" w:lineRule="auto"/>
    </w:pPr>
  </w:style>
  <w:style w:type="paragraph" w:styleId="Header">
    <w:name w:val="header"/>
    <w:basedOn w:val="Normal"/>
    <w:link w:val="HeaderChar"/>
    <w:uiPriority w:val="99"/>
    <w:unhideWhenUsed/>
    <w:rsid w:val="00B96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F1F"/>
  </w:style>
  <w:style w:type="paragraph" w:styleId="Footer">
    <w:name w:val="footer"/>
    <w:basedOn w:val="Normal"/>
    <w:link w:val="FooterChar"/>
    <w:uiPriority w:val="99"/>
    <w:unhideWhenUsed/>
    <w:rsid w:val="00B96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F1F"/>
  </w:style>
  <w:style w:type="character" w:styleId="Hyperlink">
    <w:name w:val="Hyperlink"/>
    <w:basedOn w:val="DefaultParagraphFont"/>
    <w:uiPriority w:val="99"/>
    <w:unhideWhenUsed/>
    <w:rsid w:val="00C92537"/>
    <w:rPr>
      <w:color w:val="0563C1" w:themeColor="hyperlink"/>
      <w:u w:val="single"/>
    </w:rPr>
  </w:style>
  <w:style w:type="paragraph" w:styleId="BalloonText">
    <w:name w:val="Balloon Text"/>
    <w:basedOn w:val="Normal"/>
    <w:link w:val="BalloonTextChar"/>
    <w:uiPriority w:val="99"/>
    <w:semiHidden/>
    <w:unhideWhenUsed/>
    <w:rsid w:val="0059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63"/>
    <w:rPr>
      <w:rFonts w:ascii="Tahoma" w:hAnsi="Tahoma" w:cs="Tahoma"/>
      <w:sz w:val="16"/>
      <w:szCs w:val="16"/>
    </w:rPr>
  </w:style>
  <w:style w:type="character" w:customStyle="1" w:styleId="apple-converted-space">
    <w:name w:val="apple-converted-space"/>
    <w:basedOn w:val="DefaultParagraphFont"/>
    <w:rsid w:val="001A6F10"/>
  </w:style>
  <w:style w:type="paragraph" w:styleId="NormalWeb">
    <w:name w:val="Normal (Web)"/>
    <w:basedOn w:val="Normal"/>
    <w:uiPriority w:val="99"/>
    <w:semiHidden/>
    <w:unhideWhenUsed/>
    <w:rsid w:val="007379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79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478B4"/>
    <w:rPr>
      <w:rFonts w:ascii="Courier New" w:eastAsia="Times New Roman" w:hAnsi="Courier New" w:cs="Courier New"/>
      <w:sz w:val="20"/>
      <w:szCs w:val="20"/>
      <w:lang w:val="en-US"/>
    </w:rPr>
  </w:style>
  <w:style w:type="table" w:styleId="TableGrid">
    <w:name w:val="Table Grid"/>
    <w:basedOn w:val="TableNormal"/>
    <w:uiPriority w:val="39"/>
    <w:rsid w:val="00202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6DBD"/>
    <w:pPr>
      <w:ind w:left="720"/>
      <w:contextualSpacing/>
    </w:pPr>
  </w:style>
  <w:style w:type="paragraph" w:styleId="NoSpacing">
    <w:name w:val="No Spacing"/>
    <w:uiPriority w:val="1"/>
    <w:qFormat/>
    <w:rsid w:val="00225DF8"/>
    <w:pPr>
      <w:spacing w:after="0" w:line="240" w:lineRule="auto"/>
    </w:pPr>
  </w:style>
  <w:style w:type="paragraph" w:styleId="Header">
    <w:name w:val="header"/>
    <w:basedOn w:val="Normal"/>
    <w:link w:val="HeaderChar"/>
    <w:uiPriority w:val="99"/>
    <w:unhideWhenUsed/>
    <w:rsid w:val="00B96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F1F"/>
  </w:style>
  <w:style w:type="paragraph" w:styleId="Footer">
    <w:name w:val="footer"/>
    <w:basedOn w:val="Normal"/>
    <w:link w:val="FooterChar"/>
    <w:uiPriority w:val="99"/>
    <w:unhideWhenUsed/>
    <w:rsid w:val="00B96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F1F"/>
  </w:style>
  <w:style w:type="character" w:styleId="Hyperlink">
    <w:name w:val="Hyperlink"/>
    <w:basedOn w:val="DefaultParagraphFont"/>
    <w:uiPriority w:val="99"/>
    <w:unhideWhenUsed/>
    <w:rsid w:val="00C92537"/>
    <w:rPr>
      <w:color w:val="0563C1" w:themeColor="hyperlink"/>
      <w:u w:val="single"/>
    </w:rPr>
  </w:style>
  <w:style w:type="paragraph" w:styleId="BalloonText">
    <w:name w:val="Balloon Text"/>
    <w:basedOn w:val="Normal"/>
    <w:link w:val="BalloonTextChar"/>
    <w:uiPriority w:val="99"/>
    <w:semiHidden/>
    <w:unhideWhenUsed/>
    <w:rsid w:val="0059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63"/>
    <w:rPr>
      <w:rFonts w:ascii="Tahoma" w:hAnsi="Tahoma" w:cs="Tahoma"/>
      <w:sz w:val="16"/>
      <w:szCs w:val="16"/>
    </w:rPr>
  </w:style>
  <w:style w:type="character" w:customStyle="1" w:styleId="apple-converted-space">
    <w:name w:val="apple-converted-space"/>
    <w:basedOn w:val="DefaultParagraphFont"/>
    <w:rsid w:val="001A6F10"/>
  </w:style>
  <w:style w:type="paragraph" w:styleId="NormalWeb">
    <w:name w:val="Normal (Web)"/>
    <w:basedOn w:val="Normal"/>
    <w:uiPriority w:val="99"/>
    <w:semiHidden/>
    <w:unhideWhenUsed/>
    <w:rsid w:val="007379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7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3774">
      <w:bodyDiv w:val="1"/>
      <w:marLeft w:val="0"/>
      <w:marRight w:val="0"/>
      <w:marTop w:val="0"/>
      <w:marBottom w:val="0"/>
      <w:divBdr>
        <w:top w:val="none" w:sz="0" w:space="0" w:color="auto"/>
        <w:left w:val="none" w:sz="0" w:space="0" w:color="auto"/>
        <w:bottom w:val="none" w:sz="0" w:space="0" w:color="auto"/>
        <w:right w:val="none" w:sz="0" w:space="0" w:color="auto"/>
      </w:divBdr>
    </w:div>
    <w:div w:id="959729686">
      <w:bodyDiv w:val="1"/>
      <w:marLeft w:val="0"/>
      <w:marRight w:val="0"/>
      <w:marTop w:val="0"/>
      <w:marBottom w:val="0"/>
      <w:divBdr>
        <w:top w:val="none" w:sz="0" w:space="0" w:color="auto"/>
        <w:left w:val="none" w:sz="0" w:space="0" w:color="auto"/>
        <w:bottom w:val="none" w:sz="0" w:space="0" w:color="auto"/>
        <w:right w:val="none" w:sz="0" w:space="0" w:color="auto"/>
      </w:divBdr>
    </w:div>
    <w:div w:id="1143932212">
      <w:bodyDiv w:val="1"/>
      <w:marLeft w:val="0"/>
      <w:marRight w:val="0"/>
      <w:marTop w:val="0"/>
      <w:marBottom w:val="0"/>
      <w:divBdr>
        <w:top w:val="none" w:sz="0" w:space="0" w:color="auto"/>
        <w:left w:val="none" w:sz="0" w:space="0" w:color="auto"/>
        <w:bottom w:val="none" w:sz="0" w:space="0" w:color="auto"/>
        <w:right w:val="none" w:sz="0" w:space="0" w:color="auto"/>
      </w:divBdr>
    </w:div>
    <w:div w:id="1267883565">
      <w:bodyDiv w:val="1"/>
      <w:marLeft w:val="0"/>
      <w:marRight w:val="0"/>
      <w:marTop w:val="0"/>
      <w:marBottom w:val="0"/>
      <w:divBdr>
        <w:top w:val="none" w:sz="0" w:space="0" w:color="auto"/>
        <w:left w:val="none" w:sz="0" w:space="0" w:color="auto"/>
        <w:bottom w:val="none" w:sz="0" w:space="0" w:color="auto"/>
        <w:right w:val="none" w:sz="0" w:space="0" w:color="auto"/>
      </w:divBdr>
    </w:div>
    <w:div w:id="1400056873">
      <w:bodyDiv w:val="1"/>
      <w:marLeft w:val="0"/>
      <w:marRight w:val="0"/>
      <w:marTop w:val="0"/>
      <w:marBottom w:val="0"/>
      <w:divBdr>
        <w:top w:val="none" w:sz="0" w:space="0" w:color="auto"/>
        <w:left w:val="none" w:sz="0" w:space="0" w:color="auto"/>
        <w:bottom w:val="none" w:sz="0" w:space="0" w:color="auto"/>
        <w:right w:val="none" w:sz="0" w:space="0" w:color="auto"/>
      </w:divBdr>
    </w:div>
    <w:div w:id="1762020390">
      <w:bodyDiv w:val="1"/>
      <w:marLeft w:val="0"/>
      <w:marRight w:val="0"/>
      <w:marTop w:val="0"/>
      <w:marBottom w:val="0"/>
      <w:divBdr>
        <w:top w:val="none" w:sz="0" w:space="0" w:color="auto"/>
        <w:left w:val="none" w:sz="0" w:space="0" w:color="auto"/>
        <w:bottom w:val="none" w:sz="0" w:space="0" w:color="auto"/>
        <w:right w:val="none" w:sz="0" w:space="0" w:color="auto"/>
      </w:divBdr>
    </w:div>
    <w:div w:id="2099474596">
      <w:bodyDiv w:val="1"/>
      <w:marLeft w:val="0"/>
      <w:marRight w:val="0"/>
      <w:marTop w:val="0"/>
      <w:marBottom w:val="0"/>
      <w:divBdr>
        <w:top w:val="none" w:sz="0" w:space="0" w:color="auto"/>
        <w:left w:val="none" w:sz="0" w:space="0" w:color="auto"/>
        <w:bottom w:val="none" w:sz="0" w:space="0" w:color="auto"/>
        <w:right w:val="none" w:sz="0" w:space="0" w:color="auto"/>
      </w:divBdr>
    </w:div>
    <w:div w:id="21278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yotighodke777@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b="1"/>
              <a:t>Quantitative analysis of </a:t>
            </a:r>
            <a:r>
              <a:rPr lang="en-IN" b="1" i="1"/>
              <a:t>Gloriosa superba </a:t>
            </a:r>
            <a:r>
              <a:rPr lang="en-IN" b="1"/>
              <a:t>L.</a:t>
            </a:r>
          </a:p>
        </c:rich>
      </c:tx>
      <c:overlay val="0"/>
      <c:spPr>
        <a:noFill/>
        <a:ln>
          <a:noFill/>
        </a:ln>
        <a:effectLst/>
      </c:spPr>
    </c:title>
    <c:autoTitleDeleted val="0"/>
    <c:plotArea>
      <c:layout/>
      <c:barChart>
        <c:barDir val="col"/>
        <c:grouping val="clustered"/>
        <c:varyColors val="0"/>
        <c:ser>
          <c:idx val="0"/>
          <c:order val="0"/>
          <c:tx>
            <c:strRef>
              <c:f>Sheet1!$E$7</c:f>
              <c:strCache>
                <c:ptCount val="1"/>
                <c:pt idx="0">
                  <c:v>Alkaloids</c:v>
                </c:pt>
              </c:strCache>
            </c:strRef>
          </c:tx>
          <c:spPr>
            <a:solidFill>
              <a:schemeClr val="accent6"/>
            </a:solidFill>
            <a:ln>
              <a:noFill/>
            </a:ln>
            <a:effectLst/>
          </c:spPr>
          <c:invertIfNegative val="0"/>
          <c:cat>
            <c:multiLvlStrRef>
              <c:f>Sheet1!$F$5:$K$6</c:f>
              <c:multiLvlStrCache>
                <c:ptCount val="6"/>
                <c:lvl>
                  <c:pt idx="0">
                    <c:v>Methanol</c:v>
                  </c:pt>
                  <c:pt idx="1">
                    <c:v>Chloroform</c:v>
                  </c:pt>
                  <c:pt idx="2">
                    <c:v>n-butonol</c:v>
                  </c:pt>
                  <c:pt idx="3">
                    <c:v>Methanol</c:v>
                  </c:pt>
                  <c:pt idx="4">
                    <c:v>Chloroform</c:v>
                  </c:pt>
                  <c:pt idx="5">
                    <c:v>n-butonol</c:v>
                  </c:pt>
                </c:lvl>
                <c:lvl>
                  <c:pt idx="0">
                    <c:v>Plant extract of Leaves </c:v>
                  </c:pt>
                  <c:pt idx="3">
                    <c:v>Plant extract of tuber </c:v>
                  </c:pt>
                </c:lvl>
              </c:multiLvlStrCache>
            </c:multiLvlStrRef>
          </c:cat>
          <c:val>
            <c:numRef>
              <c:f>Sheet1!$F$7:$K$7</c:f>
              <c:numCache>
                <c:formatCode>General</c:formatCode>
                <c:ptCount val="6"/>
                <c:pt idx="0">
                  <c:v>1.9259999999999977</c:v>
                </c:pt>
                <c:pt idx="1">
                  <c:v>1.554</c:v>
                </c:pt>
                <c:pt idx="2">
                  <c:v>2.0449999999999999</c:v>
                </c:pt>
                <c:pt idx="3">
                  <c:v>2.9209999999999998</c:v>
                </c:pt>
                <c:pt idx="4">
                  <c:v>2.5459999999999998</c:v>
                </c:pt>
                <c:pt idx="5">
                  <c:v>3.0449999999999999</c:v>
                </c:pt>
              </c:numCache>
            </c:numRef>
          </c:val>
          <c:extLst xmlns:c16r2="http://schemas.microsoft.com/office/drawing/2015/06/chart">
            <c:ext xmlns:c16="http://schemas.microsoft.com/office/drawing/2014/chart" uri="{C3380CC4-5D6E-409C-BE32-E72D297353CC}">
              <c16:uniqueId val="{00000000-E9CC-4AC3-B25F-10EBEC7B0CBE}"/>
            </c:ext>
          </c:extLst>
        </c:ser>
        <c:ser>
          <c:idx val="1"/>
          <c:order val="1"/>
          <c:tx>
            <c:strRef>
              <c:f>Sheet1!$E$8</c:f>
              <c:strCache>
                <c:ptCount val="1"/>
                <c:pt idx="0">
                  <c:v>Flavonoids</c:v>
                </c:pt>
              </c:strCache>
            </c:strRef>
          </c:tx>
          <c:spPr>
            <a:solidFill>
              <a:schemeClr val="accent5"/>
            </a:solidFill>
            <a:ln>
              <a:noFill/>
            </a:ln>
            <a:effectLst/>
          </c:spPr>
          <c:invertIfNegative val="0"/>
          <c:cat>
            <c:multiLvlStrRef>
              <c:f>Sheet1!$F$5:$K$6</c:f>
              <c:multiLvlStrCache>
                <c:ptCount val="6"/>
                <c:lvl>
                  <c:pt idx="0">
                    <c:v>Methanol</c:v>
                  </c:pt>
                  <c:pt idx="1">
                    <c:v>Chloroform</c:v>
                  </c:pt>
                  <c:pt idx="2">
                    <c:v>n-butonol</c:v>
                  </c:pt>
                  <c:pt idx="3">
                    <c:v>Methanol</c:v>
                  </c:pt>
                  <c:pt idx="4">
                    <c:v>Chloroform</c:v>
                  </c:pt>
                  <c:pt idx="5">
                    <c:v>n-butonol</c:v>
                  </c:pt>
                </c:lvl>
                <c:lvl>
                  <c:pt idx="0">
                    <c:v>Plant extract of Leaves </c:v>
                  </c:pt>
                  <c:pt idx="3">
                    <c:v>Plant extract of tuber </c:v>
                  </c:pt>
                </c:lvl>
              </c:multiLvlStrCache>
            </c:multiLvlStrRef>
          </c:cat>
          <c:val>
            <c:numRef>
              <c:f>Sheet1!$F$8:$K$8</c:f>
              <c:numCache>
                <c:formatCode>General</c:formatCode>
                <c:ptCount val="6"/>
                <c:pt idx="0">
                  <c:v>0.43400000000000039</c:v>
                </c:pt>
                <c:pt idx="1">
                  <c:v>0.39100000000000051</c:v>
                </c:pt>
                <c:pt idx="2">
                  <c:v>0.42300000000000032</c:v>
                </c:pt>
                <c:pt idx="3">
                  <c:v>0.84500000000000064</c:v>
                </c:pt>
                <c:pt idx="4">
                  <c:v>0.6410000000000009</c:v>
                </c:pt>
                <c:pt idx="5">
                  <c:v>0.97800000000000042</c:v>
                </c:pt>
              </c:numCache>
            </c:numRef>
          </c:val>
          <c:extLst xmlns:c16r2="http://schemas.microsoft.com/office/drawing/2015/06/chart">
            <c:ext xmlns:c16="http://schemas.microsoft.com/office/drawing/2014/chart" uri="{C3380CC4-5D6E-409C-BE32-E72D297353CC}">
              <c16:uniqueId val="{00000001-E9CC-4AC3-B25F-10EBEC7B0CBE}"/>
            </c:ext>
          </c:extLst>
        </c:ser>
        <c:ser>
          <c:idx val="2"/>
          <c:order val="2"/>
          <c:tx>
            <c:strRef>
              <c:f>Sheet1!$E$9</c:f>
              <c:strCache>
                <c:ptCount val="1"/>
                <c:pt idx="0">
                  <c:v>Phenols</c:v>
                </c:pt>
              </c:strCache>
            </c:strRef>
          </c:tx>
          <c:spPr>
            <a:solidFill>
              <a:schemeClr val="accent4"/>
            </a:solidFill>
            <a:ln>
              <a:noFill/>
            </a:ln>
            <a:effectLst/>
          </c:spPr>
          <c:invertIfNegative val="0"/>
          <c:cat>
            <c:multiLvlStrRef>
              <c:f>Sheet1!$F$5:$K$6</c:f>
              <c:multiLvlStrCache>
                <c:ptCount val="6"/>
                <c:lvl>
                  <c:pt idx="0">
                    <c:v>Methanol</c:v>
                  </c:pt>
                  <c:pt idx="1">
                    <c:v>Chloroform</c:v>
                  </c:pt>
                  <c:pt idx="2">
                    <c:v>n-butonol</c:v>
                  </c:pt>
                  <c:pt idx="3">
                    <c:v>Methanol</c:v>
                  </c:pt>
                  <c:pt idx="4">
                    <c:v>Chloroform</c:v>
                  </c:pt>
                  <c:pt idx="5">
                    <c:v>n-butonol</c:v>
                  </c:pt>
                </c:lvl>
                <c:lvl>
                  <c:pt idx="0">
                    <c:v>Plant extract of Leaves </c:v>
                  </c:pt>
                  <c:pt idx="3">
                    <c:v>Plant extract of tuber </c:v>
                  </c:pt>
                </c:lvl>
              </c:multiLvlStrCache>
            </c:multiLvlStrRef>
          </c:cat>
          <c:val>
            <c:numRef>
              <c:f>Sheet1!$F$9:$K$9</c:f>
              <c:numCache>
                <c:formatCode>General</c:formatCode>
                <c:ptCount val="6"/>
                <c:pt idx="0">
                  <c:v>1.641</c:v>
                </c:pt>
                <c:pt idx="1">
                  <c:v>0.85600000000000065</c:v>
                </c:pt>
                <c:pt idx="2">
                  <c:v>0.42600000000000032</c:v>
                </c:pt>
                <c:pt idx="3">
                  <c:v>1.284</c:v>
                </c:pt>
                <c:pt idx="4">
                  <c:v>0.65200000000000102</c:v>
                </c:pt>
                <c:pt idx="5">
                  <c:v>1.361</c:v>
                </c:pt>
              </c:numCache>
            </c:numRef>
          </c:val>
          <c:extLst xmlns:c16r2="http://schemas.microsoft.com/office/drawing/2015/06/chart">
            <c:ext xmlns:c16="http://schemas.microsoft.com/office/drawing/2014/chart" uri="{C3380CC4-5D6E-409C-BE32-E72D297353CC}">
              <c16:uniqueId val="{00000002-E9CC-4AC3-B25F-10EBEC7B0CBE}"/>
            </c:ext>
          </c:extLst>
        </c:ser>
        <c:dLbls>
          <c:showLegendKey val="0"/>
          <c:showVal val="0"/>
          <c:showCatName val="0"/>
          <c:showSerName val="0"/>
          <c:showPercent val="0"/>
          <c:showBubbleSize val="0"/>
        </c:dLbls>
        <c:gapWidth val="219"/>
        <c:overlap val="-27"/>
        <c:axId val="151184128"/>
        <c:axId val="151185664"/>
      </c:barChart>
      <c:catAx>
        <c:axId val="15118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51185664"/>
        <c:crosses val="autoZero"/>
        <c:auto val="1"/>
        <c:lblAlgn val="ctr"/>
        <c:lblOffset val="100"/>
        <c:noMultiLvlLbl val="0"/>
      </c:catAx>
      <c:valAx>
        <c:axId val="15118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Phytochemicals content in µg/ml</a:t>
                </a:r>
              </a:p>
            </c:rich>
          </c:tx>
          <c:layout>
            <c:manualLayout>
              <c:xMode val="edge"/>
              <c:yMode val="edge"/>
              <c:x val="8.4388185654008435E-2"/>
              <c:y val="0.136839174786528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511841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66543-C45B-4762-A042-B488C842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sopan chavan</dc:creator>
  <cp:lastModifiedBy>VIJAY</cp:lastModifiedBy>
  <cp:revision>2</cp:revision>
  <dcterms:created xsi:type="dcterms:W3CDTF">2020-06-24T08:33:00Z</dcterms:created>
  <dcterms:modified xsi:type="dcterms:W3CDTF">2020-06-24T08:33:00Z</dcterms:modified>
</cp:coreProperties>
</file>