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789B9" w14:textId="59301D18" w:rsidR="00E86323" w:rsidRPr="00D126E9" w:rsidRDefault="00E86323" w:rsidP="00824C93">
      <w:pPr>
        <w:jc w:val="center"/>
        <w:rPr>
          <w:rFonts w:ascii="Times New Roman" w:hAnsi="Times New Roman" w:cs="Times New Roman"/>
          <w:b/>
          <w:sz w:val="28"/>
          <w:szCs w:val="28"/>
        </w:rPr>
      </w:pPr>
      <w:r w:rsidRPr="00D126E9">
        <w:rPr>
          <w:rFonts w:ascii="Times New Roman" w:hAnsi="Times New Roman" w:cs="Times New Roman"/>
          <w:b/>
          <w:sz w:val="28"/>
          <w:szCs w:val="28"/>
        </w:rPr>
        <w:t xml:space="preserve">Evaluation of Trace Elements in Human Biological Tissue </w:t>
      </w:r>
      <w:r w:rsidR="007E47EE">
        <w:rPr>
          <w:rFonts w:ascii="Times New Roman" w:hAnsi="Times New Roman" w:cs="Times New Roman"/>
          <w:b/>
          <w:sz w:val="28"/>
          <w:szCs w:val="28"/>
        </w:rPr>
        <w:t>–</w:t>
      </w:r>
      <w:r w:rsidR="00B563E3">
        <w:rPr>
          <w:rFonts w:ascii="Times New Roman" w:hAnsi="Times New Roman" w:cs="Times New Roman"/>
          <w:b/>
          <w:sz w:val="28"/>
          <w:szCs w:val="28"/>
        </w:rPr>
        <w:t xml:space="preserve">Permanent </w:t>
      </w:r>
      <w:r w:rsidRPr="00D126E9">
        <w:rPr>
          <w:rFonts w:ascii="Times New Roman" w:hAnsi="Times New Roman" w:cs="Times New Roman"/>
          <w:b/>
          <w:sz w:val="28"/>
          <w:szCs w:val="28"/>
        </w:rPr>
        <w:t xml:space="preserve">Teeth for </w:t>
      </w:r>
      <w:r w:rsidR="000B219B">
        <w:rPr>
          <w:rFonts w:ascii="Times New Roman" w:hAnsi="Times New Roman" w:cs="Times New Roman"/>
          <w:b/>
          <w:sz w:val="28"/>
          <w:szCs w:val="28"/>
        </w:rPr>
        <w:t xml:space="preserve">the determination of </w:t>
      </w:r>
      <w:r w:rsidRPr="00D126E9">
        <w:rPr>
          <w:rFonts w:ascii="Times New Roman" w:hAnsi="Times New Roman" w:cs="Times New Roman"/>
          <w:b/>
          <w:sz w:val="28"/>
          <w:szCs w:val="28"/>
        </w:rPr>
        <w:t>Biometrics</w:t>
      </w:r>
    </w:p>
    <w:p w14:paraId="43C2F8E8" w14:textId="0066F48C" w:rsidR="00824C93" w:rsidRPr="00904738" w:rsidRDefault="00824C93" w:rsidP="00824C93">
      <w:pPr>
        <w:jc w:val="center"/>
        <w:rPr>
          <w:rFonts w:ascii="Times New Roman" w:hAnsi="Times New Roman" w:cs="Times New Roman"/>
          <w:b/>
          <w:sz w:val="24"/>
          <w:szCs w:val="24"/>
        </w:rPr>
      </w:pPr>
      <w:r w:rsidRPr="00904738">
        <w:rPr>
          <w:rFonts w:ascii="Times New Roman" w:hAnsi="Times New Roman" w:cs="Times New Roman"/>
          <w:b/>
          <w:sz w:val="24"/>
          <w:szCs w:val="24"/>
        </w:rPr>
        <w:t>N.</w:t>
      </w:r>
      <w:r w:rsidR="008C19F9">
        <w:rPr>
          <w:rFonts w:ascii="Times New Roman" w:hAnsi="Times New Roman" w:cs="Times New Roman"/>
          <w:b/>
          <w:sz w:val="24"/>
          <w:szCs w:val="24"/>
        </w:rPr>
        <w:t>A</w:t>
      </w:r>
      <w:r w:rsidRPr="00904738">
        <w:rPr>
          <w:rFonts w:ascii="Times New Roman" w:hAnsi="Times New Roman" w:cs="Times New Roman"/>
          <w:b/>
          <w:sz w:val="24"/>
          <w:szCs w:val="24"/>
        </w:rPr>
        <w:t>mbiga</w:t>
      </w:r>
      <w:r w:rsidRPr="00904738">
        <w:rPr>
          <w:rFonts w:ascii="Times New Roman" w:hAnsi="Times New Roman" w:cs="Times New Roman"/>
          <w:b/>
          <w:sz w:val="24"/>
          <w:szCs w:val="24"/>
          <w:vertAlign w:val="superscript"/>
        </w:rPr>
        <w:t>1</w:t>
      </w:r>
      <w:proofErr w:type="gramStart"/>
      <w:r w:rsidRPr="00904738">
        <w:rPr>
          <w:rFonts w:ascii="Times New Roman" w:hAnsi="Times New Roman" w:cs="Times New Roman"/>
          <w:b/>
          <w:sz w:val="24"/>
          <w:szCs w:val="24"/>
        </w:rPr>
        <w:t xml:space="preserve">, </w:t>
      </w:r>
      <w:r w:rsidR="00BA4133">
        <w:rPr>
          <w:rFonts w:ascii="Times New Roman" w:hAnsi="Times New Roman" w:cs="Times New Roman"/>
          <w:b/>
          <w:sz w:val="24"/>
          <w:szCs w:val="24"/>
        </w:rPr>
        <w:t xml:space="preserve"> </w:t>
      </w:r>
      <w:r w:rsidRPr="00904738">
        <w:rPr>
          <w:rFonts w:ascii="Times New Roman" w:hAnsi="Times New Roman" w:cs="Times New Roman"/>
          <w:b/>
          <w:sz w:val="24"/>
          <w:szCs w:val="24"/>
        </w:rPr>
        <w:t>Dr.A.Nagarajan</w:t>
      </w:r>
      <w:r w:rsidRPr="00904738">
        <w:rPr>
          <w:rFonts w:ascii="Times New Roman" w:hAnsi="Times New Roman" w:cs="Times New Roman"/>
          <w:b/>
          <w:sz w:val="24"/>
          <w:szCs w:val="24"/>
          <w:vertAlign w:val="superscript"/>
        </w:rPr>
        <w:t>2</w:t>
      </w:r>
      <w:proofErr w:type="gramEnd"/>
    </w:p>
    <w:p w14:paraId="29D3B73F" w14:textId="6DCF8CAE" w:rsidR="00824C93" w:rsidRDefault="00824C93" w:rsidP="00824C93">
      <w:pPr>
        <w:jc w:val="center"/>
        <w:rPr>
          <w:rFonts w:ascii="Times New Roman" w:hAnsi="Times New Roman" w:cs="Times New Roman"/>
          <w:b/>
          <w:sz w:val="24"/>
          <w:szCs w:val="24"/>
        </w:rPr>
      </w:pPr>
      <w:r w:rsidRPr="00904738">
        <w:rPr>
          <w:rFonts w:ascii="Times New Roman" w:hAnsi="Times New Roman" w:cs="Times New Roman"/>
          <w:b/>
          <w:sz w:val="24"/>
          <w:szCs w:val="24"/>
          <w:vertAlign w:val="superscript"/>
        </w:rPr>
        <w:t>1</w:t>
      </w:r>
      <w:r w:rsidRPr="00904738">
        <w:rPr>
          <w:rFonts w:ascii="Times New Roman" w:hAnsi="Times New Roman" w:cs="Times New Roman"/>
          <w:b/>
          <w:sz w:val="24"/>
          <w:szCs w:val="24"/>
        </w:rPr>
        <w:t xml:space="preserve"> Research Scholar,</w:t>
      </w:r>
      <w:r>
        <w:rPr>
          <w:rFonts w:ascii="Times New Roman" w:hAnsi="Times New Roman" w:cs="Times New Roman"/>
          <w:b/>
          <w:sz w:val="24"/>
          <w:szCs w:val="24"/>
        </w:rPr>
        <w:t xml:space="preserve"> </w:t>
      </w:r>
      <w:r w:rsidRPr="00904738">
        <w:rPr>
          <w:rFonts w:ascii="Times New Roman" w:hAnsi="Times New Roman" w:cs="Times New Roman"/>
          <w:b/>
          <w:sz w:val="24"/>
          <w:szCs w:val="24"/>
        </w:rPr>
        <w:t xml:space="preserve">Department of </w:t>
      </w:r>
      <w:r w:rsidR="00F22855">
        <w:rPr>
          <w:rFonts w:ascii="Times New Roman" w:hAnsi="Times New Roman" w:cs="Times New Roman"/>
          <w:b/>
          <w:sz w:val="24"/>
          <w:szCs w:val="24"/>
        </w:rPr>
        <w:t>C</w:t>
      </w:r>
      <w:r w:rsidRPr="00904738">
        <w:rPr>
          <w:rFonts w:ascii="Times New Roman" w:hAnsi="Times New Roman" w:cs="Times New Roman"/>
          <w:b/>
          <w:sz w:val="24"/>
          <w:szCs w:val="24"/>
        </w:rPr>
        <w:t>omputer Applications,</w:t>
      </w:r>
      <w:r>
        <w:rPr>
          <w:rFonts w:ascii="Times New Roman" w:hAnsi="Times New Roman" w:cs="Times New Roman"/>
          <w:b/>
          <w:sz w:val="24"/>
          <w:szCs w:val="24"/>
        </w:rPr>
        <w:t xml:space="preserve"> </w:t>
      </w:r>
      <w:proofErr w:type="spellStart"/>
      <w:r w:rsidRPr="00904738">
        <w:rPr>
          <w:rFonts w:ascii="Times New Roman" w:hAnsi="Times New Roman" w:cs="Times New Roman"/>
          <w:b/>
          <w:sz w:val="24"/>
          <w:szCs w:val="24"/>
        </w:rPr>
        <w:t>Alagappa</w:t>
      </w:r>
      <w:proofErr w:type="spellEnd"/>
      <w:r w:rsidRPr="00904738">
        <w:rPr>
          <w:rFonts w:ascii="Times New Roman" w:hAnsi="Times New Roman" w:cs="Times New Roman"/>
          <w:b/>
          <w:sz w:val="24"/>
          <w:szCs w:val="24"/>
        </w:rPr>
        <w:t xml:space="preserve"> University,</w:t>
      </w:r>
      <w:r>
        <w:rPr>
          <w:rFonts w:ascii="Times New Roman" w:hAnsi="Times New Roman" w:cs="Times New Roman"/>
          <w:b/>
          <w:sz w:val="24"/>
          <w:szCs w:val="24"/>
        </w:rPr>
        <w:t xml:space="preserve"> </w:t>
      </w:r>
      <w:proofErr w:type="spellStart"/>
      <w:r w:rsidRPr="00904738">
        <w:rPr>
          <w:rFonts w:ascii="Times New Roman" w:hAnsi="Times New Roman" w:cs="Times New Roman"/>
          <w:b/>
          <w:sz w:val="24"/>
          <w:szCs w:val="24"/>
        </w:rPr>
        <w:t>karaikudi</w:t>
      </w:r>
      <w:proofErr w:type="spellEnd"/>
      <w:r w:rsidRPr="00904738">
        <w:rPr>
          <w:rFonts w:ascii="Times New Roman" w:hAnsi="Times New Roman" w:cs="Times New Roman"/>
          <w:b/>
          <w:sz w:val="24"/>
          <w:szCs w:val="24"/>
        </w:rPr>
        <w:t xml:space="preserve">, </w:t>
      </w:r>
      <w:proofErr w:type="spellStart"/>
      <w:r w:rsidRPr="00904738">
        <w:rPr>
          <w:rFonts w:ascii="Times New Roman" w:hAnsi="Times New Roman" w:cs="Times New Roman"/>
          <w:b/>
          <w:sz w:val="24"/>
          <w:szCs w:val="24"/>
        </w:rPr>
        <w:t>Tamilnadu</w:t>
      </w:r>
      <w:proofErr w:type="spellEnd"/>
      <w:r w:rsidRPr="00904738">
        <w:rPr>
          <w:rFonts w:ascii="Times New Roman" w:hAnsi="Times New Roman" w:cs="Times New Roman"/>
          <w:b/>
          <w:sz w:val="24"/>
          <w:szCs w:val="24"/>
        </w:rPr>
        <w:t>,</w:t>
      </w:r>
      <w:r>
        <w:rPr>
          <w:rFonts w:ascii="Times New Roman" w:hAnsi="Times New Roman" w:cs="Times New Roman"/>
          <w:b/>
          <w:sz w:val="24"/>
          <w:szCs w:val="24"/>
        </w:rPr>
        <w:t xml:space="preserve"> </w:t>
      </w:r>
      <w:r w:rsidRPr="00904738">
        <w:rPr>
          <w:rFonts w:ascii="Times New Roman" w:hAnsi="Times New Roman" w:cs="Times New Roman"/>
          <w:b/>
          <w:sz w:val="24"/>
          <w:szCs w:val="24"/>
        </w:rPr>
        <w:t>INDIA</w:t>
      </w:r>
    </w:p>
    <w:p w14:paraId="41E03DE0" w14:textId="3EE7922B" w:rsidR="002B6959" w:rsidRPr="00904738" w:rsidRDefault="002B6959" w:rsidP="00824C93">
      <w:pPr>
        <w:jc w:val="center"/>
        <w:rPr>
          <w:rFonts w:ascii="Times New Roman" w:hAnsi="Times New Roman" w:cs="Times New Roman"/>
          <w:b/>
          <w:sz w:val="24"/>
          <w:szCs w:val="24"/>
        </w:rPr>
      </w:pPr>
      <w:r>
        <w:rPr>
          <w:rFonts w:ascii="Times New Roman" w:hAnsi="Times New Roman" w:cs="Times New Roman"/>
          <w:b/>
          <w:sz w:val="24"/>
          <w:szCs w:val="24"/>
        </w:rPr>
        <w:t>ambiga2876@gmail.com</w:t>
      </w:r>
    </w:p>
    <w:p w14:paraId="6CC4A292" w14:textId="0DFB2D89" w:rsidR="00824C93" w:rsidRDefault="00824C93" w:rsidP="00824C93">
      <w:pPr>
        <w:jc w:val="center"/>
        <w:rPr>
          <w:rFonts w:ascii="Times New Roman" w:hAnsi="Times New Roman" w:cs="Times New Roman"/>
          <w:b/>
          <w:sz w:val="24"/>
          <w:szCs w:val="24"/>
        </w:rPr>
      </w:pPr>
      <w:r w:rsidRPr="00904738">
        <w:rPr>
          <w:rFonts w:ascii="Times New Roman" w:hAnsi="Times New Roman" w:cs="Times New Roman"/>
          <w:b/>
          <w:sz w:val="24"/>
          <w:szCs w:val="24"/>
        </w:rPr>
        <w:t xml:space="preserve">2 Assistant </w:t>
      </w:r>
      <w:r w:rsidR="00AE4026">
        <w:rPr>
          <w:rFonts w:ascii="Times New Roman" w:hAnsi="Times New Roman" w:cs="Times New Roman"/>
          <w:b/>
          <w:sz w:val="24"/>
          <w:szCs w:val="24"/>
        </w:rPr>
        <w:t>P</w:t>
      </w:r>
      <w:r w:rsidRPr="00904738">
        <w:rPr>
          <w:rFonts w:ascii="Times New Roman" w:hAnsi="Times New Roman" w:cs="Times New Roman"/>
          <w:b/>
          <w:sz w:val="24"/>
          <w:szCs w:val="24"/>
        </w:rPr>
        <w:t>rofessor,</w:t>
      </w:r>
      <w:r w:rsidR="009D5C06">
        <w:rPr>
          <w:rFonts w:ascii="Times New Roman" w:hAnsi="Times New Roman" w:cs="Times New Roman"/>
          <w:b/>
          <w:sz w:val="24"/>
          <w:szCs w:val="24"/>
        </w:rPr>
        <w:t xml:space="preserve"> </w:t>
      </w:r>
      <w:r w:rsidRPr="00904738">
        <w:rPr>
          <w:rFonts w:ascii="Times New Roman" w:hAnsi="Times New Roman" w:cs="Times New Roman"/>
          <w:b/>
          <w:sz w:val="24"/>
          <w:szCs w:val="24"/>
        </w:rPr>
        <w:t xml:space="preserve">Department of </w:t>
      </w:r>
      <w:r w:rsidR="00F22855">
        <w:rPr>
          <w:rFonts w:ascii="Times New Roman" w:hAnsi="Times New Roman" w:cs="Times New Roman"/>
          <w:b/>
          <w:sz w:val="24"/>
          <w:szCs w:val="24"/>
        </w:rPr>
        <w:t>C</w:t>
      </w:r>
      <w:r w:rsidRPr="00904738">
        <w:rPr>
          <w:rFonts w:ascii="Times New Roman" w:hAnsi="Times New Roman" w:cs="Times New Roman"/>
          <w:b/>
          <w:sz w:val="24"/>
          <w:szCs w:val="24"/>
        </w:rPr>
        <w:t xml:space="preserve">omputer </w:t>
      </w:r>
      <w:r w:rsidR="007E47EE">
        <w:rPr>
          <w:rFonts w:ascii="Times New Roman" w:hAnsi="Times New Roman" w:cs="Times New Roman"/>
          <w:b/>
          <w:sz w:val="24"/>
          <w:szCs w:val="24"/>
        </w:rPr>
        <w:t>A</w:t>
      </w:r>
      <w:r w:rsidRPr="00904738">
        <w:rPr>
          <w:rFonts w:ascii="Times New Roman" w:hAnsi="Times New Roman" w:cs="Times New Roman"/>
          <w:b/>
          <w:sz w:val="24"/>
          <w:szCs w:val="24"/>
        </w:rPr>
        <w:t>pplications,</w:t>
      </w:r>
      <w:r>
        <w:rPr>
          <w:rFonts w:ascii="Times New Roman" w:hAnsi="Times New Roman" w:cs="Times New Roman"/>
          <w:b/>
          <w:sz w:val="24"/>
          <w:szCs w:val="24"/>
        </w:rPr>
        <w:t xml:space="preserve"> </w:t>
      </w:r>
      <w:proofErr w:type="spellStart"/>
      <w:r w:rsidRPr="00904738">
        <w:rPr>
          <w:rFonts w:ascii="Times New Roman" w:hAnsi="Times New Roman" w:cs="Times New Roman"/>
          <w:b/>
          <w:sz w:val="24"/>
          <w:szCs w:val="24"/>
        </w:rPr>
        <w:t>Alagappa</w:t>
      </w:r>
      <w:proofErr w:type="spellEnd"/>
      <w:r w:rsidRPr="00904738">
        <w:rPr>
          <w:rFonts w:ascii="Times New Roman" w:hAnsi="Times New Roman" w:cs="Times New Roman"/>
          <w:b/>
          <w:sz w:val="24"/>
          <w:szCs w:val="24"/>
        </w:rPr>
        <w:t xml:space="preserve"> </w:t>
      </w:r>
      <w:r w:rsidR="007E47EE">
        <w:rPr>
          <w:rFonts w:ascii="Times New Roman" w:hAnsi="Times New Roman" w:cs="Times New Roman"/>
          <w:b/>
          <w:sz w:val="24"/>
          <w:szCs w:val="24"/>
        </w:rPr>
        <w:t>U</w:t>
      </w:r>
      <w:r w:rsidRPr="00904738">
        <w:rPr>
          <w:rFonts w:ascii="Times New Roman" w:hAnsi="Times New Roman" w:cs="Times New Roman"/>
          <w:b/>
          <w:sz w:val="24"/>
          <w:szCs w:val="24"/>
        </w:rPr>
        <w:t>niversity,</w:t>
      </w:r>
      <w:r>
        <w:rPr>
          <w:rFonts w:ascii="Times New Roman" w:hAnsi="Times New Roman" w:cs="Times New Roman"/>
          <w:b/>
          <w:sz w:val="24"/>
          <w:szCs w:val="24"/>
        </w:rPr>
        <w:t xml:space="preserve"> </w:t>
      </w:r>
      <w:proofErr w:type="spellStart"/>
      <w:r w:rsidRPr="00904738">
        <w:rPr>
          <w:rFonts w:ascii="Times New Roman" w:hAnsi="Times New Roman" w:cs="Times New Roman"/>
          <w:b/>
          <w:sz w:val="24"/>
          <w:szCs w:val="24"/>
        </w:rPr>
        <w:t>Karaikudi</w:t>
      </w:r>
      <w:proofErr w:type="spellEnd"/>
      <w:r w:rsidRPr="00904738">
        <w:rPr>
          <w:rFonts w:ascii="Times New Roman" w:hAnsi="Times New Roman" w:cs="Times New Roman"/>
          <w:b/>
          <w:sz w:val="24"/>
          <w:szCs w:val="24"/>
        </w:rPr>
        <w:t xml:space="preserve">, </w:t>
      </w:r>
      <w:proofErr w:type="spellStart"/>
      <w:r w:rsidRPr="00904738">
        <w:rPr>
          <w:rFonts w:ascii="Times New Roman" w:hAnsi="Times New Roman" w:cs="Times New Roman"/>
          <w:b/>
          <w:sz w:val="24"/>
          <w:szCs w:val="24"/>
        </w:rPr>
        <w:t>Tamilnadu</w:t>
      </w:r>
      <w:proofErr w:type="spellEnd"/>
      <w:r w:rsidRPr="00904738">
        <w:rPr>
          <w:rFonts w:ascii="Times New Roman" w:hAnsi="Times New Roman" w:cs="Times New Roman"/>
          <w:b/>
          <w:sz w:val="24"/>
          <w:szCs w:val="24"/>
        </w:rPr>
        <w:t>,</w:t>
      </w:r>
      <w:r>
        <w:rPr>
          <w:rFonts w:ascii="Times New Roman" w:hAnsi="Times New Roman" w:cs="Times New Roman"/>
          <w:b/>
          <w:sz w:val="24"/>
          <w:szCs w:val="24"/>
        </w:rPr>
        <w:t xml:space="preserve"> </w:t>
      </w:r>
      <w:r w:rsidRPr="00904738">
        <w:rPr>
          <w:rFonts w:ascii="Times New Roman" w:hAnsi="Times New Roman" w:cs="Times New Roman"/>
          <w:b/>
          <w:sz w:val="24"/>
          <w:szCs w:val="24"/>
        </w:rPr>
        <w:t>INDIA</w:t>
      </w:r>
    </w:p>
    <w:p w14:paraId="71CE6D2A" w14:textId="428F34BF" w:rsidR="002B6959" w:rsidRDefault="002B6959" w:rsidP="00824C93">
      <w:pPr>
        <w:jc w:val="center"/>
        <w:rPr>
          <w:rFonts w:ascii="Times New Roman" w:hAnsi="Times New Roman" w:cs="Times New Roman"/>
          <w:b/>
          <w:sz w:val="24"/>
          <w:szCs w:val="24"/>
        </w:rPr>
      </w:pPr>
      <w:r>
        <w:rPr>
          <w:rFonts w:ascii="Times New Roman" w:hAnsi="Times New Roman" w:cs="Times New Roman"/>
          <w:b/>
          <w:sz w:val="24"/>
          <w:szCs w:val="24"/>
        </w:rPr>
        <w:t>nagarajana@alagap</w:t>
      </w:r>
      <w:r w:rsidR="00742E16">
        <w:rPr>
          <w:rFonts w:ascii="Times New Roman" w:hAnsi="Times New Roman" w:cs="Times New Roman"/>
          <w:b/>
          <w:sz w:val="24"/>
          <w:szCs w:val="24"/>
        </w:rPr>
        <w:t>p</w:t>
      </w:r>
      <w:r>
        <w:rPr>
          <w:rFonts w:ascii="Times New Roman" w:hAnsi="Times New Roman" w:cs="Times New Roman"/>
          <w:b/>
          <w:sz w:val="24"/>
          <w:szCs w:val="24"/>
        </w:rPr>
        <w:t>auniversity.ac.in</w:t>
      </w:r>
    </w:p>
    <w:p w14:paraId="4E9DB53F" w14:textId="31928837" w:rsidR="00824C93" w:rsidRDefault="00824C93" w:rsidP="00824C93">
      <w:pPr>
        <w:jc w:val="both"/>
        <w:rPr>
          <w:rFonts w:ascii="Times New Roman" w:hAnsi="Times New Roman" w:cs="Times New Roman"/>
          <w:b/>
        </w:rPr>
      </w:pPr>
      <w:r w:rsidRPr="00904738">
        <w:rPr>
          <w:rFonts w:ascii="Times New Roman" w:hAnsi="Times New Roman" w:cs="Times New Roman"/>
          <w:b/>
        </w:rPr>
        <w:t>Abstract</w:t>
      </w:r>
    </w:p>
    <w:p w14:paraId="5D806CDC" w14:textId="4043E0F8" w:rsidR="00A67D0A" w:rsidRDefault="00A67D0A" w:rsidP="00824C93">
      <w:pPr>
        <w:jc w:val="both"/>
        <w:rPr>
          <w:rFonts w:ascii="Times New Roman" w:hAnsi="Times New Roman" w:cs="Times New Roman"/>
          <w:b/>
        </w:rPr>
      </w:pPr>
      <w:r w:rsidRPr="00A67D0A">
        <w:rPr>
          <w:rFonts w:ascii="Times New Roman" w:hAnsi="Times New Roman" w:cs="Times New Roman"/>
          <w:b/>
        </w:rPr>
        <w:t xml:space="preserve">The original aspect of this </w:t>
      </w:r>
      <w:r w:rsidR="002C7821">
        <w:rPr>
          <w:rFonts w:ascii="Times New Roman" w:hAnsi="Times New Roman" w:cs="Times New Roman"/>
          <w:b/>
        </w:rPr>
        <w:t xml:space="preserve">analysis and </w:t>
      </w:r>
      <w:r w:rsidRPr="00A67D0A">
        <w:rPr>
          <w:rFonts w:ascii="Times New Roman" w:hAnsi="Times New Roman" w:cs="Times New Roman"/>
          <w:b/>
        </w:rPr>
        <w:t xml:space="preserve">study was to </w:t>
      </w:r>
      <w:r w:rsidR="00742E16">
        <w:rPr>
          <w:rFonts w:ascii="Times New Roman" w:hAnsi="Times New Roman" w:cs="Times New Roman"/>
          <w:b/>
        </w:rPr>
        <w:t>identify</w:t>
      </w:r>
      <w:r>
        <w:rPr>
          <w:rFonts w:ascii="Times New Roman" w:hAnsi="Times New Roman" w:cs="Times New Roman"/>
          <w:b/>
        </w:rPr>
        <w:t xml:space="preserve"> </w:t>
      </w:r>
      <w:r w:rsidR="00742E16">
        <w:rPr>
          <w:rFonts w:ascii="Times New Roman" w:hAnsi="Times New Roman" w:cs="Times New Roman"/>
          <w:b/>
        </w:rPr>
        <w:t xml:space="preserve">various trace elements present in the </w:t>
      </w:r>
      <w:r w:rsidR="0061731C">
        <w:rPr>
          <w:rFonts w:ascii="Times New Roman" w:hAnsi="Times New Roman" w:cs="Times New Roman"/>
          <w:b/>
        </w:rPr>
        <w:t xml:space="preserve">biological tissue </w:t>
      </w:r>
      <w:r w:rsidR="00742E16">
        <w:rPr>
          <w:rFonts w:ascii="Times New Roman" w:hAnsi="Times New Roman" w:cs="Times New Roman"/>
          <w:b/>
        </w:rPr>
        <w:t xml:space="preserve">teeth of the human </w:t>
      </w:r>
      <w:r w:rsidR="0061731C">
        <w:rPr>
          <w:rFonts w:ascii="Times New Roman" w:hAnsi="Times New Roman" w:cs="Times New Roman"/>
          <w:b/>
        </w:rPr>
        <w:t xml:space="preserve">being </w:t>
      </w:r>
      <w:r w:rsidR="00742E16">
        <w:rPr>
          <w:rFonts w:ascii="Times New Roman" w:hAnsi="Times New Roman" w:cs="Times New Roman"/>
          <w:b/>
        </w:rPr>
        <w:t xml:space="preserve">and to measure </w:t>
      </w:r>
      <w:r w:rsidRPr="00A67D0A">
        <w:rPr>
          <w:rFonts w:ascii="Times New Roman" w:hAnsi="Times New Roman" w:cs="Times New Roman"/>
          <w:b/>
        </w:rPr>
        <w:t>the quantity of varied trace elements and</w:t>
      </w:r>
      <w:r w:rsidR="00742E16">
        <w:rPr>
          <w:rFonts w:ascii="Times New Roman" w:hAnsi="Times New Roman" w:cs="Times New Roman"/>
          <w:b/>
        </w:rPr>
        <w:t xml:space="preserve"> their concentration .T</w:t>
      </w:r>
      <w:r w:rsidRPr="00A67D0A">
        <w:rPr>
          <w:rFonts w:ascii="Times New Roman" w:hAnsi="Times New Roman" w:cs="Times New Roman"/>
          <w:b/>
        </w:rPr>
        <w:t xml:space="preserve">herefore the concentration of </w:t>
      </w:r>
      <w:r w:rsidR="00D97A5B">
        <w:rPr>
          <w:rFonts w:ascii="Times New Roman" w:hAnsi="Times New Roman" w:cs="Times New Roman"/>
          <w:b/>
        </w:rPr>
        <w:t xml:space="preserve">each and </w:t>
      </w:r>
      <w:r w:rsidRPr="00A67D0A">
        <w:rPr>
          <w:rFonts w:ascii="Times New Roman" w:hAnsi="Times New Roman" w:cs="Times New Roman"/>
          <w:b/>
        </w:rPr>
        <w:t>every trace elements</w:t>
      </w:r>
      <w:r w:rsidR="00D97A5B">
        <w:rPr>
          <w:rFonts w:ascii="Times New Roman" w:hAnsi="Times New Roman" w:cs="Times New Roman"/>
          <w:b/>
        </w:rPr>
        <w:t xml:space="preserve"> present </w:t>
      </w:r>
      <w:r w:rsidRPr="00A67D0A">
        <w:rPr>
          <w:rFonts w:ascii="Times New Roman" w:hAnsi="Times New Roman" w:cs="Times New Roman"/>
          <w:b/>
        </w:rPr>
        <w:t xml:space="preserve">in human teeth and </w:t>
      </w:r>
      <w:r w:rsidR="00742E16">
        <w:rPr>
          <w:rFonts w:ascii="Times New Roman" w:hAnsi="Times New Roman" w:cs="Times New Roman"/>
          <w:b/>
        </w:rPr>
        <w:t xml:space="preserve">their variation has been </w:t>
      </w:r>
      <w:proofErr w:type="gramStart"/>
      <w:r w:rsidR="00742E16">
        <w:rPr>
          <w:rFonts w:ascii="Times New Roman" w:hAnsi="Times New Roman" w:cs="Times New Roman"/>
          <w:b/>
        </w:rPr>
        <w:t>studied  to</w:t>
      </w:r>
      <w:proofErr w:type="gramEnd"/>
      <w:r w:rsidR="00742E16">
        <w:rPr>
          <w:rFonts w:ascii="Times New Roman" w:hAnsi="Times New Roman" w:cs="Times New Roman"/>
          <w:b/>
        </w:rPr>
        <w:t xml:space="preserve"> </w:t>
      </w:r>
      <w:r w:rsidRPr="00A67D0A">
        <w:rPr>
          <w:rFonts w:ascii="Times New Roman" w:hAnsi="Times New Roman" w:cs="Times New Roman"/>
          <w:b/>
        </w:rPr>
        <w:t xml:space="preserve"> seek  their possibility to prove </w:t>
      </w:r>
      <w:r w:rsidR="0061731C">
        <w:rPr>
          <w:rFonts w:ascii="Times New Roman" w:hAnsi="Times New Roman" w:cs="Times New Roman"/>
          <w:b/>
        </w:rPr>
        <w:t>the usage of them for biometric</w:t>
      </w:r>
      <w:r w:rsidR="00742E16">
        <w:rPr>
          <w:rFonts w:ascii="Times New Roman" w:hAnsi="Times New Roman" w:cs="Times New Roman"/>
          <w:b/>
        </w:rPr>
        <w:t xml:space="preserve"> Authentication</w:t>
      </w:r>
      <w:r w:rsidRPr="00A67D0A">
        <w:rPr>
          <w:rFonts w:ascii="Times New Roman" w:hAnsi="Times New Roman" w:cs="Times New Roman"/>
          <w:b/>
        </w:rPr>
        <w:t xml:space="preserve">. </w:t>
      </w:r>
      <w:r w:rsidR="00183B29">
        <w:rPr>
          <w:rFonts w:ascii="Times New Roman" w:hAnsi="Times New Roman" w:cs="Times New Roman"/>
          <w:b/>
        </w:rPr>
        <w:t>The 38</w:t>
      </w:r>
      <w:r w:rsidR="00183B29" w:rsidRPr="00A67D0A">
        <w:rPr>
          <w:rFonts w:ascii="Times New Roman" w:hAnsi="Times New Roman" w:cs="Times New Roman"/>
          <w:b/>
        </w:rPr>
        <w:t xml:space="preserve"> healthy women aged </w:t>
      </w:r>
      <w:r w:rsidR="00183B29">
        <w:rPr>
          <w:rFonts w:ascii="Times New Roman" w:hAnsi="Times New Roman" w:cs="Times New Roman"/>
          <w:b/>
        </w:rPr>
        <w:t>between 15 to 55 years was investigated for the element</w:t>
      </w:r>
      <w:r w:rsidR="00183B29" w:rsidRPr="00A67D0A">
        <w:rPr>
          <w:rFonts w:ascii="Times New Roman" w:hAnsi="Times New Roman" w:cs="Times New Roman"/>
          <w:b/>
        </w:rPr>
        <w:t>, K,</w:t>
      </w:r>
      <w:r w:rsidR="00183B29" w:rsidRPr="0061731C">
        <w:rPr>
          <w:rFonts w:ascii="Times New Roman" w:hAnsi="Times New Roman" w:cs="Times New Roman"/>
          <w:b/>
        </w:rPr>
        <w:t xml:space="preserve"> </w:t>
      </w:r>
      <w:proofErr w:type="spellStart"/>
      <w:r w:rsidR="00183B29" w:rsidRPr="00A67D0A">
        <w:rPr>
          <w:rFonts w:ascii="Times New Roman" w:hAnsi="Times New Roman" w:cs="Times New Roman"/>
          <w:b/>
        </w:rPr>
        <w:t>Cl</w:t>
      </w:r>
      <w:proofErr w:type="spellEnd"/>
      <w:r w:rsidR="00183B29">
        <w:rPr>
          <w:rFonts w:ascii="Times New Roman" w:hAnsi="Times New Roman" w:cs="Times New Roman"/>
          <w:b/>
        </w:rPr>
        <w:t>,</w:t>
      </w:r>
      <w:r w:rsidR="00183B29" w:rsidRPr="00A67D0A">
        <w:rPr>
          <w:rFonts w:ascii="Times New Roman" w:hAnsi="Times New Roman" w:cs="Times New Roman"/>
          <w:b/>
        </w:rPr>
        <w:t xml:space="preserve"> Mg, Na, P</w:t>
      </w:r>
      <w:r w:rsidR="00183B29">
        <w:rPr>
          <w:rFonts w:ascii="Times New Roman" w:hAnsi="Times New Roman" w:cs="Times New Roman"/>
          <w:b/>
        </w:rPr>
        <w:t>,</w:t>
      </w:r>
      <w:r w:rsidR="00183B29" w:rsidRPr="0061731C">
        <w:rPr>
          <w:rFonts w:ascii="Times New Roman" w:hAnsi="Times New Roman" w:cs="Times New Roman"/>
          <w:b/>
        </w:rPr>
        <w:t xml:space="preserve"> </w:t>
      </w:r>
      <w:r w:rsidR="00E136A2">
        <w:rPr>
          <w:rFonts w:ascii="Times New Roman" w:hAnsi="Times New Roman" w:cs="Times New Roman"/>
          <w:b/>
        </w:rPr>
        <w:t xml:space="preserve">Mg, </w:t>
      </w:r>
      <w:proofErr w:type="spellStart"/>
      <w:r w:rsidR="00E136A2">
        <w:rPr>
          <w:rFonts w:ascii="Times New Roman" w:hAnsi="Times New Roman" w:cs="Times New Roman"/>
          <w:b/>
        </w:rPr>
        <w:t>S,</w:t>
      </w:r>
      <w:r w:rsidR="00E136A2" w:rsidRPr="00A67D0A">
        <w:rPr>
          <w:rFonts w:ascii="Times New Roman" w:hAnsi="Times New Roman" w:cs="Times New Roman"/>
          <w:b/>
        </w:rPr>
        <w:t>C</w:t>
      </w:r>
      <w:r w:rsidR="00E136A2">
        <w:rPr>
          <w:rFonts w:ascii="Times New Roman" w:hAnsi="Times New Roman" w:cs="Times New Roman"/>
          <w:b/>
        </w:rPr>
        <w:t>a</w:t>
      </w:r>
      <w:proofErr w:type="spellEnd"/>
      <w:r w:rsidR="00E136A2">
        <w:rPr>
          <w:rFonts w:ascii="Times New Roman" w:hAnsi="Times New Roman" w:cs="Times New Roman"/>
          <w:b/>
        </w:rPr>
        <w:t xml:space="preserve"> </w:t>
      </w:r>
      <w:r w:rsidR="00E136A2" w:rsidRPr="00A67D0A">
        <w:rPr>
          <w:rFonts w:ascii="Times New Roman" w:hAnsi="Times New Roman" w:cs="Times New Roman"/>
          <w:b/>
        </w:rPr>
        <w:t>a</w:t>
      </w:r>
      <w:r w:rsidR="00183B29" w:rsidRPr="00A67D0A">
        <w:rPr>
          <w:rFonts w:ascii="Times New Roman" w:hAnsi="Times New Roman" w:cs="Times New Roman"/>
          <w:b/>
        </w:rPr>
        <w:t xml:space="preserve">nd </w:t>
      </w:r>
      <w:proofErr w:type="spellStart"/>
      <w:r w:rsidR="00183B29" w:rsidRPr="00A67D0A">
        <w:rPr>
          <w:rFonts w:ascii="Times New Roman" w:hAnsi="Times New Roman" w:cs="Times New Roman"/>
          <w:b/>
        </w:rPr>
        <w:t>Sr</w:t>
      </w:r>
      <w:proofErr w:type="spellEnd"/>
      <w:r w:rsidR="00183B29" w:rsidRPr="00A67D0A">
        <w:rPr>
          <w:rFonts w:ascii="Times New Roman" w:hAnsi="Times New Roman" w:cs="Times New Roman"/>
          <w:b/>
        </w:rPr>
        <w:t xml:space="preserve"> </w:t>
      </w:r>
      <w:r w:rsidR="00183B29">
        <w:rPr>
          <w:rFonts w:ascii="Times New Roman" w:hAnsi="Times New Roman" w:cs="Times New Roman"/>
          <w:b/>
        </w:rPr>
        <w:t xml:space="preserve">in </w:t>
      </w:r>
      <w:r w:rsidR="0061731C">
        <w:rPr>
          <w:rFonts w:ascii="Times New Roman" w:hAnsi="Times New Roman" w:cs="Times New Roman"/>
          <w:b/>
        </w:rPr>
        <w:t xml:space="preserve"> </w:t>
      </w:r>
      <w:r w:rsidR="00183B29">
        <w:rPr>
          <w:rFonts w:ascii="Times New Roman" w:hAnsi="Times New Roman" w:cs="Times New Roman"/>
          <w:b/>
        </w:rPr>
        <w:t xml:space="preserve">the intact roots of  </w:t>
      </w:r>
      <w:r w:rsidR="00E136A2">
        <w:rPr>
          <w:rFonts w:ascii="Times New Roman" w:hAnsi="Times New Roman" w:cs="Times New Roman"/>
          <w:b/>
        </w:rPr>
        <w:t xml:space="preserve">human </w:t>
      </w:r>
      <w:r w:rsidR="00183B29">
        <w:rPr>
          <w:rFonts w:ascii="Times New Roman" w:hAnsi="Times New Roman" w:cs="Times New Roman"/>
          <w:b/>
        </w:rPr>
        <w:t>permanent teeth</w:t>
      </w:r>
      <w:r w:rsidRPr="00A67D0A">
        <w:rPr>
          <w:rFonts w:ascii="Times New Roman" w:hAnsi="Times New Roman" w:cs="Times New Roman"/>
          <w:b/>
        </w:rPr>
        <w:t xml:space="preserve">. </w:t>
      </w:r>
      <w:r w:rsidR="00802420">
        <w:rPr>
          <w:rFonts w:ascii="Times New Roman" w:hAnsi="Times New Roman" w:cs="Times New Roman"/>
          <w:b/>
        </w:rPr>
        <w:t>And also</w:t>
      </w:r>
      <w:r w:rsidRPr="00A67D0A">
        <w:rPr>
          <w:rFonts w:ascii="Times New Roman" w:hAnsi="Times New Roman" w:cs="Times New Roman"/>
          <w:b/>
        </w:rPr>
        <w:t xml:space="preserve"> Fifty-six</w:t>
      </w:r>
      <w:r w:rsidR="00E136A2">
        <w:rPr>
          <w:rFonts w:ascii="Times New Roman" w:hAnsi="Times New Roman" w:cs="Times New Roman"/>
          <w:b/>
        </w:rPr>
        <w:t xml:space="preserve"> human</w:t>
      </w:r>
      <w:r w:rsidRPr="00A67D0A">
        <w:rPr>
          <w:rFonts w:ascii="Times New Roman" w:hAnsi="Times New Roman" w:cs="Times New Roman"/>
          <w:b/>
        </w:rPr>
        <w:t xml:space="preserve"> </w:t>
      </w:r>
      <w:r w:rsidR="00E136A2">
        <w:rPr>
          <w:rFonts w:ascii="Times New Roman" w:hAnsi="Times New Roman" w:cs="Times New Roman"/>
          <w:b/>
        </w:rPr>
        <w:t xml:space="preserve">tooth </w:t>
      </w:r>
      <w:r w:rsidRPr="00A67D0A">
        <w:rPr>
          <w:rFonts w:ascii="Times New Roman" w:hAnsi="Times New Roman" w:cs="Times New Roman"/>
          <w:b/>
        </w:rPr>
        <w:t xml:space="preserve">samples </w:t>
      </w:r>
      <w:r w:rsidR="00E136A2">
        <w:rPr>
          <w:rFonts w:ascii="Times New Roman" w:hAnsi="Times New Roman" w:cs="Times New Roman"/>
          <w:b/>
        </w:rPr>
        <w:t xml:space="preserve">were collected from </w:t>
      </w:r>
      <w:r w:rsidRPr="00A67D0A">
        <w:rPr>
          <w:rFonts w:ascii="Times New Roman" w:hAnsi="Times New Roman" w:cs="Times New Roman"/>
          <w:b/>
        </w:rPr>
        <w:t xml:space="preserve">male and </w:t>
      </w:r>
      <w:r w:rsidR="00E136A2">
        <w:rPr>
          <w:rFonts w:ascii="Times New Roman" w:hAnsi="Times New Roman" w:cs="Times New Roman"/>
          <w:b/>
        </w:rPr>
        <w:t>fe</w:t>
      </w:r>
      <w:r w:rsidRPr="00A67D0A">
        <w:rPr>
          <w:rFonts w:ascii="Times New Roman" w:hAnsi="Times New Roman" w:cs="Times New Roman"/>
          <w:b/>
        </w:rPr>
        <w:t>male subjects of 4</w:t>
      </w:r>
      <w:r>
        <w:rPr>
          <w:rFonts w:ascii="Times New Roman" w:hAnsi="Times New Roman" w:cs="Times New Roman"/>
          <w:b/>
        </w:rPr>
        <w:t>6</w:t>
      </w:r>
      <w:r w:rsidRPr="00A67D0A">
        <w:rPr>
          <w:rFonts w:ascii="Times New Roman" w:hAnsi="Times New Roman" w:cs="Times New Roman"/>
          <w:b/>
        </w:rPr>
        <w:t xml:space="preserve"> different age</w:t>
      </w:r>
      <w:r w:rsidR="00183B29">
        <w:rPr>
          <w:rFonts w:ascii="Times New Roman" w:hAnsi="Times New Roman" w:cs="Times New Roman"/>
          <w:b/>
        </w:rPr>
        <w:t xml:space="preserve"> groups, all of whose age is (</w:t>
      </w:r>
      <w:proofErr w:type="gramStart"/>
      <w:r w:rsidR="00183B29">
        <w:rPr>
          <w:rFonts w:ascii="Times New Roman" w:hAnsi="Times New Roman" w:cs="Times New Roman"/>
          <w:b/>
        </w:rPr>
        <w:t>0  to</w:t>
      </w:r>
      <w:proofErr w:type="gramEnd"/>
      <w:r w:rsidR="00866D3C">
        <w:rPr>
          <w:rFonts w:ascii="Times New Roman" w:hAnsi="Times New Roman" w:cs="Times New Roman"/>
          <w:b/>
        </w:rPr>
        <w:t xml:space="preserve"> </w:t>
      </w:r>
      <w:r w:rsidR="00183B29">
        <w:rPr>
          <w:rFonts w:ascii="Times New Roman" w:hAnsi="Times New Roman" w:cs="Times New Roman"/>
          <w:b/>
        </w:rPr>
        <w:t>18, 19</w:t>
      </w:r>
      <w:r w:rsidR="001443F7">
        <w:rPr>
          <w:rFonts w:ascii="Times New Roman" w:hAnsi="Times New Roman" w:cs="Times New Roman"/>
          <w:b/>
        </w:rPr>
        <w:t xml:space="preserve"> to 30,</w:t>
      </w:r>
      <w:r w:rsidR="00183B29">
        <w:rPr>
          <w:rFonts w:ascii="Times New Roman" w:hAnsi="Times New Roman" w:cs="Times New Roman"/>
          <w:b/>
        </w:rPr>
        <w:t>31</w:t>
      </w:r>
      <w:r w:rsidR="001443F7">
        <w:rPr>
          <w:rFonts w:ascii="Times New Roman" w:hAnsi="Times New Roman" w:cs="Times New Roman"/>
          <w:b/>
        </w:rPr>
        <w:t xml:space="preserve"> </w:t>
      </w:r>
      <w:r w:rsidR="00183B29">
        <w:rPr>
          <w:rFonts w:ascii="Times New Roman" w:hAnsi="Times New Roman" w:cs="Times New Roman"/>
          <w:b/>
        </w:rPr>
        <w:t xml:space="preserve">to </w:t>
      </w:r>
      <w:r w:rsidRPr="00A67D0A">
        <w:rPr>
          <w:rFonts w:ascii="Times New Roman" w:hAnsi="Times New Roman" w:cs="Times New Roman"/>
          <w:b/>
        </w:rPr>
        <w:t>45, 45+)</w:t>
      </w:r>
      <w:r w:rsidR="006248DC">
        <w:rPr>
          <w:rFonts w:ascii="Times New Roman" w:hAnsi="Times New Roman" w:cs="Times New Roman"/>
          <w:b/>
        </w:rPr>
        <w:t xml:space="preserve"> and </w:t>
      </w:r>
      <w:r w:rsidR="005750F5">
        <w:rPr>
          <w:rFonts w:ascii="Times New Roman" w:hAnsi="Times New Roman" w:cs="Times New Roman"/>
          <w:b/>
        </w:rPr>
        <w:t xml:space="preserve">the data obtained were </w:t>
      </w:r>
      <w:r w:rsidR="006248DC">
        <w:rPr>
          <w:rFonts w:ascii="Times New Roman" w:hAnsi="Times New Roman" w:cs="Times New Roman"/>
          <w:b/>
        </w:rPr>
        <w:t>analysed for Biometrics</w:t>
      </w:r>
      <w:r w:rsidRPr="00A67D0A">
        <w:rPr>
          <w:rFonts w:ascii="Times New Roman" w:hAnsi="Times New Roman" w:cs="Times New Roman"/>
          <w:b/>
        </w:rPr>
        <w:t xml:space="preserve">. </w:t>
      </w:r>
      <w:r w:rsidR="00525455">
        <w:rPr>
          <w:rFonts w:ascii="Times New Roman" w:hAnsi="Times New Roman" w:cs="Times New Roman"/>
          <w:b/>
        </w:rPr>
        <w:t>A</w:t>
      </w:r>
      <w:r w:rsidRPr="00A67D0A">
        <w:rPr>
          <w:rFonts w:ascii="Times New Roman" w:hAnsi="Times New Roman" w:cs="Times New Roman"/>
          <w:b/>
        </w:rPr>
        <w:t xml:space="preserve">dditionally, the variation of </w:t>
      </w:r>
      <w:r w:rsidR="007560B1">
        <w:rPr>
          <w:rFonts w:ascii="Times New Roman" w:hAnsi="Times New Roman" w:cs="Times New Roman"/>
          <w:b/>
        </w:rPr>
        <w:t xml:space="preserve">concentration of </w:t>
      </w:r>
      <w:r w:rsidRPr="00A67D0A">
        <w:rPr>
          <w:rFonts w:ascii="Times New Roman" w:hAnsi="Times New Roman" w:cs="Times New Roman"/>
          <w:b/>
        </w:rPr>
        <w:t xml:space="preserve">trace elements like Fe, </w:t>
      </w:r>
      <w:r w:rsidR="009D1A2D" w:rsidRPr="00A67D0A">
        <w:rPr>
          <w:rFonts w:ascii="Times New Roman" w:hAnsi="Times New Roman" w:cs="Times New Roman"/>
          <w:b/>
        </w:rPr>
        <w:t>Ba</w:t>
      </w:r>
      <w:r w:rsidR="009D1A2D">
        <w:rPr>
          <w:rFonts w:ascii="Times New Roman" w:hAnsi="Times New Roman" w:cs="Times New Roman"/>
          <w:b/>
        </w:rPr>
        <w:t>,</w:t>
      </w:r>
      <w:r w:rsidR="00071E70">
        <w:rPr>
          <w:rFonts w:ascii="Times New Roman" w:hAnsi="Times New Roman" w:cs="Times New Roman"/>
          <w:b/>
        </w:rPr>
        <w:t xml:space="preserve"> </w:t>
      </w:r>
      <w:r w:rsidRPr="00A67D0A">
        <w:rPr>
          <w:rFonts w:ascii="Times New Roman" w:hAnsi="Times New Roman" w:cs="Times New Roman"/>
          <w:b/>
        </w:rPr>
        <w:t xml:space="preserve">K, </w:t>
      </w:r>
      <w:proofErr w:type="spellStart"/>
      <w:r w:rsidR="009D1A2D">
        <w:rPr>
          <w:rFonts w:ascii="Times New Roman" w:hAnsi="Times New Roman" w:cs="Times New Roman"/>
          <w:b/>
        </w:rPr>
        <w:t>Sr</w:t>
      </w:r>
      <w:proofErr w:type="spellEnd"/>
      <w:r w:rsidR="009D1A2D">
        <w:rPr>
          <w:rFonts w:ascii="Times New Roman" w:hAnsi="Times New Roman" w:cs="Times New Roman"/>
          <w:b/>
        </w:rPr>
        <w:t xml:space="preserve">, </w:t>
      </w:r>
      <w:r w:rsidR="001443F7">
        <w:rPr>
          <w:rFonts w:ascii="Times New Roman" w:hAnsi="Times New Roman" w:cs="Times New Roman"/>
          <w:b/>
        </w:rPr>
        <w:t>Na, P,</w:t>
      </w:r>
      <w:r w:rsidRPr="00A67D0A">
        <w:rPr>
          <w:rFonts w:ascii="Times New Roman" w:hAnsi="Times New Roman" w:cs="Times New Roman"/>
          <w:b/>
        </w:rPr>
        <w:t xml:space="preserve"> </w:t>
      </w:r>
      <w:proofErr w:type="gramStart"/>
      <w:r w:rsidR="007560B1" w:rsidRPr="00A67D0A">
        <w:rPr>
          <w:rFonts w:ascii="Times New Roman" w:hAnsi="Times New Roman" w:cs="Times New Roman"/>
          <w:b/>
        </w:rPr>
        <w:t xml:space="preserve">Al </w:t>
      </w:r>
      <w:r w:rsidR="007560B1">
        <w:rPr>
          <w:rFonts w:ascii="Times New Roman" w:hAnsi="Times New Roman" w:cs="Times New Roman"/>
          <w:b/>
        </w:rPr>
        <w:t>,</w:t>
      </w:r>
      <w:r w:rsidR="001443F7" w:rsidRPr="00A67D0A">
        <w:rPr>
          <w:rFonts w:ascii="Times New Roman" w:hAnsi="Times New Roman" w:cs="Times New Roman"/>
          <w:b/>
        </w:rPr>
        <w:t>Mg</w:t>
      </w:r>
      <w:proofErr w:type="gramEnd"/>
      <w:r w:rsidR="001443F7" w:rsidRPr="00A67D0A">
        <w:rPr>
          <w:rFonts w:ascii="Times New Roman" w:hAnsi="Times New Roman" w:cs="Times New Roman"/>
          <w:b/>
        </w:rPr>
        <w:t>,</w:t>
      </w:r>
      <w:r w:rsidR="001443F7">
        <w:rPr>
          <w:rFonts w:ascii="Times New Roman" w:hAnsi="Times New Roman" w:cs="Times New Roman"/>
          <w:b/>
        </w:rPr>
        <w:t xml:space="preserve"> </w:t>
      </w:r>
      <w:r w:rsidRPr="00A67D0A">
        <w:rPr>
          <w:rFonts w:ascii="Times New Roman" w:hAnsi="Times New Roman" w:cs="Times New Roman"/>
          <w:b/>
        </w:rPr>
        <w:t xml:space="preserve">Si, </w:t>
      </w:r>
      <w:proofErr w:type="spellStart"/>
      <w:r w:rsidR="009D1A2D" w:rsidRPr="00A67D0A">
        <w:rPr>
          <w:rFonts w:ascii="Times New Roman" w:hAnsi="Times New Roman" w:cs="Times New Roman"/>
          <w:b/>
        </w:rPr>
        <w:t>Cl</w:t>
      </w:r>
      <w:proofErr w:type="spellEnd"/>
      <w:r w:rsidR="009D1A2D" w:rsidRPr="00A67D0A">
        <w:rPr>
          <w:rFonts w:ascii="Times New Roman" w:hAnsi="Times New Roman" w:cs="Times New Roman"/>
          <w:b/>
        </w:rPr>
        <w:t xml:space="preserve">, </w:t>
      </w:r>
      <w:proofErr w:type="spellStart"/>
      <w:r w:rsidR="007560B1" w:rsidRPr="00A67D0A">
        <w:rPr>
          <w:rFonts w:ascii="Times New Roman" w:hAnsi="Times New Roman" w:cs="Times New Roman"/>
          <w:b/>
        </w:rPr>
        <w:t>Ca</w:t>
      </w:r>
      <w:proofErr w:type="spellEnd"/>
      <w:r w:rsidR="007560B1" w:rsidRPr="00A67D0A">
        <w:rPr>
          <w:rFonts w:ascii="Times New Roman" w:hAnsi="Times New Roman" w:cs="Times New Roman"/>
          <w:b/>
        </w:rPr>
        <w:t xml:space="preserve"> </w:t>
      </w:r>
      <w:r w:rsidR="007560B1">
        <w:rPr>
          <w:rFonts w:ascii="Times New Roman" w:hAnsi="Times New Roman" w:cs="Times New Roman"/>
          <w:b/>
        </w:rPr>
        <w:t>,</w:t>
      </w:r>
      <w:r w:rsidR="009D1A2D" w:rsidRPr="00A67D0A">
        <w:rPr>
          <w:rFonts w:ascii="Times New Roman" w:hAnsi="Times New Roman" w:cs="Times New Roman"/>
          <w:b/>
        </w:rPr>
        <w:t xml:space="preserve">F </w:t>
      </w:r>
      <w:r w:rsidR="007560B1">
        <w:rPr>
          <w:rFonts w:ascii="Times New Roman" w:hAnsi="Times New Roman" w:cs="Times New Roman"/>
          <w:b/>
        </w:rPr>
        <w:t xml:space="preserve">,Zn </w:t>
      </w:r>
      <w:r w:rsidR="001443F7">
        <w:rPr>
          <w:rFonts w:ascii="Times New Roman" w:hAnsi="Times New Roman" w:cs="Times New Roman"/>
          <w:b/>
        </w:rPr>
        <w:t xml:space="preserve">and </w:t>
      </w:r>
      <w:r w:rsidR="001443F7" w:rsidRPr="00A67D0A">
        <w:rPr>
          <w:rFonts w:ascii="Times New Roman" w:hAnsi="Times New Roman" w:cs="Times New Roman"/>
          <w:b/>
        </w:rPr>
        <w:t xml:space="preserve">S </w:t>
      </w:r>
      <w:r w:rsidRPr="00A67D0A">
        <w:rPr>
          <w:rFonts w:ascii="Times New Roman" w:hAnsi="Times New Roman" w:cs="Times New Roman"/>
          <w:b/>
        </w:rPr>
        <w:t xml:space="preserve"> </w:t>
      </w:r>
      <w:r w:rsidR="001443F7">
        <w:rPr>
          <w:rFonts w:ascii="Times New Roman" w:hAnsi="Times New Roman" w:cs="Times New Roman"/>
          <w:b/>
        </w:rPr>
        <w:t xml:space="preserve">in the </w:t>
      </w:r>
      <w:r w:rsidR="007560B1">
        <w:rPr>
          <w:rFonts w:ascii="Times New Roman" w:hAnsi="Times New Roman" w:cs="Times New Roman"/>
          <w:b/>
        </w:rPr>
        <w:t xml:space="preserve">human </w:t>
      </w:r>
      <w:r w:rsidR="001443F7">
        <w:rPr>
          <w:rFonts w:ascii="Times New Roman" w:hAnsi="Times New Roman" w:cs="Times New Roman"/>
          <w:b/>
        </w:rPr>
        <w:t>Tooth were analysed.</w:t>
      </w:r>
      <w:r w:rsidR="004D6EDC">
        <w:rPr>
          <w:rFonts w:ascii="Times New Roman" w:hAnsi="Times New Roman" w:cs="Times New Roman"/>
          <w:b/>
        </w:rPr>
        <w:t>.</w:t>
      </w:r>
      <w:r w:rsidRPr="00A67D0A">
        <w:rPr>
          <w:rFonts w:ascii="Times New Roman" w:hAnsi="Times New Roman" w:cs="Times New Roman"/>
          <w:b/>
        </w:rPr>
        <w:t xml:space="preserve"> The composition of elements </w:t>
      </w:r>
      <w:r>
        <w:rPr>
          <w:rFonts w:ascii="Times New Roman" w:hAnsi="Times New Roman" w:cs="Times New Roman"/>
          <w:b/>
        </w:rPr>
        <w:t xml:space="preserve">and their concentration </w:t>
      </w:r>
      <w:r w:rsidRPr="00A67D0A">
        <w:rPr>
          <w:rFonts w:ascii="Times New Roman" w:hAnsi="Times New Roman" w:cs="Times New Roman"/>
          <w:b/>
        </w:rPr>
        <w:t xml:space="preserve">in human teeth varies from one person to a different person and </w:t>
      </w:r>
      <w:r>
        <w:rPr>
          <w:rFonts w:ascii="Times New Roman" w:hAnsi="Times New Roman" w:cs="Times New Roman"/>
          <w:b/>
        </w:rPr>
        <w:t xml:space="preserve">this </w:t>
      </w:r>
      <w:r w:rsidR="0078352C">
        <w:rPr>
          <w:rFonts w:ascii="Times New Roman" w:hAnsi="Times New Roman" w:cs="Times New Roman"/>
          <w:b/>
        </w:rPr>
        <w:t xml:space="preserve">study is helpful in identifying an individual and this </w:t>
      </w:r>
      <w:r>
        <w:rPr>
          <w:rFonts w:ascii="Times New Roman" w:hAnsi="Times New Roman" w:cs="Times New Roman"/>
          <w:b/>
        </w:rPr>
        <w:t xml:space="preserve">technique </w:t>
      </w:r>
      <w:r w:rsidR="0078352C">
        <w:rPr>
          <w:rFonts w:ascii="Times New Roman" w:hAnsi="Times New Roman" w:cs="Times New Roman"/>
          <w:b/>
        </w:rPr>
        <w:t xml:space="preserve">is </w:t>
      </w:r>
      <w:r>
        <w:rPr>
          <w:rFonts w:ascii="Times New Roman" w:hAnsi="Times New Roman" w:cs="Times New Roman"/>
          <w:b/>
        </w:rPr>
        <w:t>applied</w:t>
      </w:r>
      <w:r w:rsidRPr="00A67D0A">
        <w:rPr>
          <w:rFonts w:ascii="Times New Roman" w:hAnsi="Times New Roman" w:cs="Times New Roman"/>
          <w:b/>
        </w:rPr>
        <w:t xml:space="preserve"> for </w:t>
      </w:r>
      <w:r>
        <w:rPr>
          <w:rFonts w:ascii="Times New Roman" w:hAnsi="Times New Roman" w:cs="Times New Roman"/>
          <w:b/>
        </w:rPr>
        <w:t xml:space="preserve">recognizing a person or in the area of </w:t>
      </w:r>
      <w:r w:rsidRPr="00A67D0A">
        <w:rPr>
          <w:rFonts w:ascii="Times New Roman" w:hAnsi="Times New Roman" w:cs="Times New Roman"/>
          <w:b/>
        </w:rPr>
        <w:t>Biometrics.</w:t>
      </w:r>
      <w:r w:rsidR="0078352C">
        <w:rPr>
          <w:rFonts w:ascii="Times New Roman" w:hAnsi="Times New Roman" w:cs="Times New Roman"/>
          <w:b/>
        </w:rPr>
        <w:t xml:space="preserve"> This is the new area of research in the field of Biometrics.</w:t>
      </w:r>
      <w:r w:rsidR="00866D3C" w:rsidRPr="00866D3C">
        <w:rPr>
          <w:rFonts w:ascii="Times New Roman" w:hAnsi="Times New Roman" w:cs="Times New Roman"/>
          <w:b/>
        </w:rPr>
        <w:t xml:space="preserve"> </w:t>
      </w:r>
      <w:r w:rsidR="00866D3C" w:rsidRPr="00A67D0A">
        <w:rPr>
          <w:rFonts w:ascii="Times New Roman" w:hAnsi="Times New Roman" w:cs="Times New Roman"/>
          <w:b/>
        </w:rPr>
        <w:t>The</w:t>
      </w:r>
      <w:r w:rsidR="00866D3C">
        <w:rPr>
          <w:rFonts w:ascii="Times New Roman" w:hAnsi="Times New Roman" w:cs="Times New Roman"/>
          <w:b/>
        </w:rPr>
        <w:t xml:space="preserve"> </w:t>
      </w:r>
      <w:r w:rsidR="00866D3C" w:rsidRPr="00A67D0A">
        <w:rPr>
          <w:rFonts w:ascii="Times New Roman" w:hAnsi="Times New Roman" w:cs="Times New Roman"/>
          <w:b/>
        </w:rPr>
        <w:t xml:space="preserve">findings </w:t>
      </w:r>
      <w:r w:rsidR="00866D3C">
        <w:rPr>
          <w:rFonts w:ascii="Times New Roman" w:hAnsi="Times New Roman" w:cs="Times New Roman"/>
          <w:b/>
        </w:rPr>
        <w:t>and results</w:t>
      </w:r>
      <w:r w:rsidR="00866D3C" w:rsidRPr="00A67D0A">
        <w:rPr>
          <w:rFonts w:ascii="Times New Roman" w:hAnsi="Times New Roman" w:cs="Times New Roman"/>
          <w:b/>
        </w:rPr>
        <w:t xml:space="preserve"> of </w:t>
      </w:r>
      <w:r w:rsidR="00866D3C">
        <w:rPr>
          <w:rFonts w:ascii="Times New Roman" w:hAnsi="Times New Roman" w:cs="Times New Roman"/>
          <w:b/>
        </w:rPr>
        <w:t xml:space="preserve">this </w:t>
      </w:r>
      <w:r w:rsidR="00866D3C" w:rsidRPr="00A67D0A">
        <w:rPr>
          <w:rFonts w:ascii="Times New Roman" w:hAnsi="Times New Roman" w:cs="Times New Roman"/>
          <w:b/>
        </w:rPr>
        <w:t xml:space="preserve">study would be </w:t>
      </w:r>
      <w:r w:rsidR="00866D3C">
        <w:rPr>
          <w:rFonts w:ascii="Times New Roman" w:hAnsi="Times New Roman" w:cs="Times New Roman"/>
          <w:b/>
        </w:rPr>
        <w:t>applied</w:t>
      </w:r>
      <w:r w:rsidR="00866D3C" w:rsidRPr="00A67D0A">
        <w:rPr>
          <w:rFonts w:ascii="Times New Roman" w:hAnsi="Times New Roman" w:cs="Times New Roman"/>
          <w:b/>
        </w:rPr>
        <w:t xml:space="preserve"> for creating a knowledge </w:t>
      </w:r>
      <w:r w:rsidR="00866D3C">
        <w:rPr>
          <w:rFonts w:ascii="Times New Roman" w:hAnsi="Times New Roman" w:cs="Times New Roman"/>
          <w:b/>
        </w:rPr>
        <w:t xml:space="preserve">base and </w:t>
      </w:r>
      <w:r w:rsidR="00866D3C" w:rsidRPr="00A67D0A">
        <w:rPr>
          <w:rFonts w:ascii="Times New Roman" w:hAnsi="Times New Roman" w:cs="Times New Roman"/>
          <w:b/>
        </w:rPr>
        <w:t>d</w:t>
      </w:r>
      <w:r w:rsidR="00866D3C">
        <w:rPr>
          <w:rFonts w:ascii="Times New Roman" w:hAnsi="Times New Roman" w:cs="Times New Roman"/>
          <w:b/>
        </w:rPr>
        <w:t>atabase</w:t>
      </w:r>
      <w:r w:rsidR="00866D3C" w:rsidRPr="00A67D0A">
        <w:rPr>
          <w:rFonts w:ascii="Times New Roman" w:hAnsi="Times New Roman" w:cs="Times New Roman"/>
          <w:b/>
        </w:rPr>
        <w:t xml:space="preserve"> </w:t>
      </w:r>
      <w:r w:rsidR="00866D3C">
        <w:rPr>
          <w:rFonts w:ascii="Times New Roman" w:hAnsi="Times New Roman" w:cs="Times New Roman"/>
          <w:b/>
        </w:rPr>
        <w:t xml:space="preserve">for </w:t>
      </w:r>
      <w:r w:rsidR="00866D3C" w:rsidRPr="00A67D0A">
        <w:rPr>
          <w:rFonts w:ascii="Times New Roman" w:hAnsi="Times New Roman" w:cs="Times New Roman"/>
          <w:b/>
        </w:rPr>
        <w:t>bio</w:t>
      </w:r>
      <w:r w:rsidR="00866D3C">
        <w:rPr>
          <w:rFonts w:ascii="Times New Roman" w:hAnsi="Times New Roman" w:cs="Times New Roman"/>
          <w:b/>
        </w:rPr>
        <w:t xml:space="preserve"> </w:t>
      </w:r>
      <w:r w:rsidR="00866D3C" w:rsidRPr="00A67D0A">
        <w:rPr>
          <w:rFonts w:ascii="Times New Roman" w:hAnsi="Times New Roman" w:cs="Times New Roman"/>
          <w:b/>
        </w:rPr>
        <w:t>monitoring</w:t>
      </w:r>
      <w:r w:rsidR="00866D3C">
        <w:rPr>
          <w:rFonts w:ascii="Times New Roman" w:hAnsi="Times New Roman" w:cs="Times New Roman"/>
          <w:b/>
        </w:rPr>
        <w:t>, disease analysis</w:t>
      </w:r>
      <w:r w:rsidR="00866D3C">
        <w:rPr>
          <w:rFonts w:ascii="Times New Roman" w:hAnsi="Times New Roman" w:cs="Times New Roman"/>
          <w:b/>
        </w:rPr>
        <w:t xml:space="preserve"> and also Identify nutritional status of human body. This study and findings is not yet been performed at </w:t>
      </w:r>
      <w:r w:rsidR="00866D3C" w:rsidRPr="00A67D0A">
        <w:rPr>
          <w:rFonts w:ascii="Times New Roman" w:hAnsi="Times New Roman" w:cs="Times New Roman"/>
          <w:b/>
        </w:rPr>
        <w:t xml:space="preserve">this </w:t>
      </w:r>
      <w:r w:rsidR="00866D3C">
        <w:rPr>
          <w:rFonts w:ascii="Times New Roman" w:hAnsi="Times New Roman" w:cs="Times New Roman"/>
          <w:b/>
        </w:rPr>
        <w:t xml:space="preserve">biometrics </w:t>
      </w:r>
      <w:r w:rsidR="00866D3C" w:rsidRPr="00A67D0A">
        <w:rPr>
          <w:rFonts w:ascii="Times New Roman" w:hAnsi="Times New Roman" w:cs="Times New Roman"/>
          <w:b/>
        </w:rPr>
        <w:t xml:space="preserve">area of </w:t>
      </w:r>
      <w:r w:rsidR="00866D3C">
        <w:rPr>
          <w:rFonts w:ascii="Times New Roman" w:hAnsi="Times New Roman" w:cs="Times New Roman"/>
          <w:b/>
        </w:rPr>
        <w:t>research</w:t>
      </w:r>
    </w:p>
    <w:p w14:paraId="56C96F12" w14:textId="30347236" w:rsidR="00A9528B" w:rsidRPr="00E54CF7" w:rsidRDefault="002F4755" w:rsidP="002F4755">
      <w:pPr>
        <w:autoSpaceDE w:val="0"/>
        <w:autoSpaceDN w:val="0"/>
        <w:adjustRightInd w:val="0"/>
        <w:spacing w:after="0" w:line="240" w:lineRule="auto"/>
        <w:jc w:val="both"/>
        <w:rPr>
          <w:rFonts w:ascii="Times New Roman" w:hAnsi="Times New Roman" w:cs="Times New Roman"/>
          <w:b/>
          <w:bCs/>
          <w:sz w:val="20"/>
          <w:szCs w:val="20"/>
        </w:rPr>
      </w:pPr>
      <w:r w:rsidRPr="00E54CF7">
        <w:rPr>
          <w:rFonts w:ascii="Times New Roman" w:hAnsi="Times New Roman" w:cs="Times New Roman"/>
          <w:b/>
          <w:bCs/>
          <w:sz w:val="20"/>
          <w:szCs w:val="20"/>
        </w:rPr>
        <w:t xml:space="preserve">Key </w:t>
      </w:r>
      <w:proofErr w:type="gramStart"/>
      <w:r w:rsidRPr="00E54CF7">
        <w:rPr>
          <w:rFonts w:ascii="Times New Roman" w:hAnsi="Times New Roman" w:cs="Times New Roman"/>
          <w:b/>
          <w:bCs/>
          <w:sz w:val="20"/>
          <w:szCs w:val="20"/>
        </w:rPr>
        <w:t>Words :</w:t>
      </w:r>
      <w:proofErr w:type="gramEnd"/>
      <w:r w:rsidR="005F3E14" w:rsidRPr="00E54CF7">
        <w:rPr>
          <w:rFonts w:ascii="Times New Roman" w:hAnsi="Times New Roman" w:cs="Times New Roman"/>
          <w:b/>
          <w:bCs/>
          <w:sz w:val="20"/>
          <w:szCs w:val="20"/>
        </w:rPr>
        <w:t xml:space="preserve"> </w:t>
      </w:r>
      <w:r w:rsidR="00A9528B" w:rsidRPr="00E54CF7">
        <w:rPr>
          <w:rFonts w:ascii="Times New Roman" w:hAnsi="Times New Roman" w:cs="Times New Roman"/>
          <w:b/>
          <w:bCs/>
          <w:sz w:val="20"/>
          <w:szCs w:val="20"/>
        </w:rPr>
        <w:t>Teeth</w:t>
      </w:r>
      <w:r w:rsidR="00F36883" w:rsidRPr="00E54CF7">
        <w:rPr>
          <w:rFonts w:ascii="Times New Roman" w:hAnsi="Times New Roman" w:cs="Times New Roman"/>
          <w:b/>
          <w:bCs/>
          <w:sz w:val="20"/>
          <w:szCs w:val="20"/>
        </w:rPr>
        <w:t>,</w:t>
      </w:r>
      <w:r w:rsidR="0075764D" w:rsidRPr="00E54CF7">
        <w:rPr>
          <w:rFonts w:ascii="Times New Roman" w:hAnsi="Times New Roman" w:cs="Times New Roman"/>
          <w:b/>
          <w:bCs/>
          <w:sz w:val="20"/>
          <w:szCs w:val="20"/>
        </w:rPr>
        <w:t xml:space="preserve"> </w:t>
      </w:r>
      <w:r w:rsidR="00A9528B" w:rsidRPr="00E54CF7">
        <w:rPr>
          <w:rFonts w:ascii="Times New Roman" w:hAnsi="Times New Roman" w:cs="Times New Roman"/>
          <w:b/>
          <w:bCs/>
          <w:sz w:val="20"/>
          <w:szCs w:val="20"/>
        </w:rPr>
        <w:t>Trace Element</w:t>
      </w:r>
      <w:r w:rsidR="00F36883" w:rsidRPr="00E54CF7">
        <w:rPr>
          <w:rFonts w:ascii="Times New Roman" w:hAnsi="Times New Roman" w:cs="Times New Roman"/>
          <w:b/>
          <w:bCs/>
          <w:sz w:val="20"/>
          <w:szCs w:val="20"/>
        </w:rPr>
        <w:t>,</w:t>
      </w:r>
      <w:r w:rsidR="005F3E14" w:rsidRPr="00E54CF7">
        <w:rPr>
          <w:rFonts w:ascii="Times New Roman" w:hAnsi="Times New Roman" w:cs="Times New Roman"/>
          <w:b/>
          <w:bCs/>
          <w:sz w:val="20"/>
          <w:szCs w:val="20"/>
        </w:rPr>
        <w:t xml:space="preserve"> </w:t>
      </w:r>
      <w:r w:rsidR="00F36883" w:rsidRPr="00E54CF7">
        <w:rPr>
          <w:rFonts w:ascii="Times New Roman" w:hAnsi="Times New Roman" w:cs="Times New Roman"/>
          <w:b/>
          <w:bCs/>
          <w:sz w:val="20"/>
          <w:szCs w:val="20"/>
        </w:rPr>
        <w:t>concentration</w:t>
      </w:r>
    </w:p>
    <w:p w14:paraId="4093AE51" w14:textId="77777777" w:rsidR="00454D74" w:rsidRPr="00A9528B" w:rsidRDefault="00454D74" w:rsidP="00927DDA">
      <w:pPr>
        <w:autoSpaceDE w:val="0"/>
        <w:autoSpaceDN w:val="0"/>
        <w:adjustRightInd w:val="0"/>
        <w:spacing w:after="0" w:line="240" w:lineRule="auto"/>
        <w:jc w:val="both"/>
        <w:rPr>
          <w:rFonts w:ascii="Times New Roman" w:hAnsi="Times New Roman" w:cs="Times New Roman"/>
          <w:sz w:val="20"/>
          <w:szCs w:val="20"/>
        </w:rPr>
      </w:pPr>
    </w:p>
    <w:p w14:paraId="1C8BDEA0" w14:textId="77777777" w:rsidR="00927DDA" w:rsidRDefault="00927DDA" w:rsidP="00927DDA">
      <w:pPr>
        <w:autoSpaceDE w:val="0"/>
        <w:autoSpaceDN w:val="0"/>
        <w:adjustRightInd w:val="0"/>
        <w:spacing w:after="0" w:line="240" w:lineRule="auto"/>
        <w:jc w:val="both"/>
        <w:rPr>
          <w:rFonts w:ascii="Times New Roman" w:hAnsi="Times New Roman" w:cs="Times New Roman"/>
          <w:sz w:val="24"/>
          <w:szCs w:val="24"/>
        </w:rPr>
      </w:pPr>
    </w:p>
    <w:p w14:paraId="37AC57A8" w14:textId="77777777" w:rsidR="00454D74" w:rsidRDefault="00454D74" w:rsidP="00D126E9">
      <w:pPr>
        <w:autoSpaceDE w:val="0"/>
        <w:autoSpaceDN w:val="0"/>
        <w:adjustRightInd w:val="0"/>
        <w:spacing w:after="0" w:line="240" w:lineRule="auto"/>
        <w:jc w:val="both"/>
        <w:rPr>
          <w:rFonts w:ascii="Times New Roman" w:hAnsi="Times New Roman" w:cs="Times New Roman"/>
          <w:b/>
          <w:bCs/>
          <w:sz w:val="24"/>
          <w:szCs w:val="24"/>
        </w:rPr>
        <w:sectPr w:rsidR="00454D74">
          <w:pgSz w:w="11906" w:h="16838"/>
          <w:pgMar w:top="1440" w:right="1440" w:bottom="1440" w:left="1440" w:header="708" w:footer="708" w:gutter="0"/>
          <w:cols w:space="708"/>
          <w:docGrid w:linePitch="360"/>
        </w:sectPr>
      </w:pPr>
    </w:p>
    <w:p w14:paraId="697EEA82" w14:textId="76641C10" w:rsidR="00927DDA" w:rsidRDefault="00D126E9" w:rsidP="00D126E9">
      <w:pPr>
        <w:autoSpaceDE w:val="0"/>
        <w:autoSpaceDN w:val="0"/>
        <w:adjustRightInd w:val="0"/>
        <w:spacing w:after="0" w:line="240" w:lineRule="auto"/>
        <w:jc w:val="both"/>
        <w:rPr>
          <w:rFonts w:ascii="Times New Roman" w:hAnsi="Times New Roman" w:cs="Times New Roman"/>
          <w:b/>
          <w:bCs/>
          <w:sz w:val="24"/>
          <w:szCs w:val="24"/>
        </w:rPr>
      </w:pPr>
      <w:r w:rsidRPr="00CD7486">
        <w:rPr>
          <w:rFonts w:ascii="Times New Roman" w:hAnsi="Times New Roman" w:cs="Times New Roman"/>
          <w:b/>
          <w:bCs/>
          <w:sz w:val="24"/>
          <w:szCs w:val="24"/>
        </w:rPr>
        <w:lastRenderedPageBreak/>
        <w:t>1.</w:t>
      </w:r>
      <w:r w:rsidR="00927DDA" w:rsidRPr="00CD7486">
        <w:rPr>
          <w:rFonts w:ascii="Times New Roman" w:hAnsi="Times New Roman" w:cs="Times New Roman"/>
          <w:b/>
          <w:bCs/>
          <w:sz w:val="24"/>
          <w:szCs w:val="24"/>
        </w:rPr>
        <w:t>Introduction</w:t>
      </w:r>
    </w:p>
    <w:p w14:paraId="5FAE1BE9" w14:textId="77777777" w:rsidR="0065256E" w:rsidRDefault="0065256E" w:rsidP="00A67D0A">
      <w:pPr>
        <w:autoSpaceDE w:val="0"/>
        <w:autoSpaceDN w:val="0"/>
        <w:adjustRightInd w:val="0"/>
        <w:spacing w:after="0" w:line="240" w:lineRule="auto"/>
        <w:jc w:val="both"/>
        <w:rPr>
          <w:rFonts w:ascii="Times New Roman" w:hAnsi="Times New Roman" w:cs="Times New Roman"/>
          <w:b/>
          <w:bCs/>
          <w:sz w:val="24"/>
          <w:szCs w:val="24"/>
        </w:rPr>
      </w:pPr>
    </w:p>
    <w:p w14:paraId="34FA14ED" w14:textId="77777777" w:rsidR="0065256E" w:rsidRDefault="0065256E" w:rsidP="00A67D0A">
      <w:pPr>
        <w:autoSpaceDE w:val="0"/>
        <w:autoSpaceDN w:val="0"/>
        <w:adjustRightInd w:val="0"/>
        <w:spacing w:after="0" w:line="240" w:lineRule="auto"/>
        <w:jc w:val="both"/>
        <w:rPr>
          <w:rFonts w:ascii="Times New Roman" w:hAnsi="Times New Roman" w:cs="Times New Roman"/>
          <w:b/>
          <w:bCs/>
          <w:sz w:val="24"/>
          <w:szCs w:val="24"/>
        </w:rPr>
        <w:sectPr w:rsidR="0065256E" w:rsidSect="006626DA">
          <w:type w:val="continuous"/>
          <w:pgSz w:w="11906" w:h="16838"/>
          <w:pgMar w:top="1440" w:right="1440" w:bottom="1440" w:left="1440" w:header="708" w:footer="708" w:gutter="0"/>
          <w:cols w:space="708"/>
          <w:docGrid w:linePitch="360"/>
        </w:sectPr>
      </w:pPr>
    </w:p>
    <w:p w14:paraId="4CBBCE8F" w14:textId="5BF0219C" w:rsidR="001A5FEE" w:rsidRPr="00682F56" w:rsidRDefault="00A67D0A" w:rsidP="001A5FEE">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lastRenderedPageBreak/>
        <w:t>The Biological tissue Human Teeth contains various elements and</w:t>
      </w:r>
      <w:r w:rsidR="00542E31" w:rsidRPr="00682F56">
        <w:rPr>
          <w:rFonts w:ascii="Times New Roman" w:hAnsi="Times New Roman" w:cs="Times New Roman"/>
        </w:rPr>
        <w:t xml:space="preserve"> trace elements.</w:t>
      </w:r>
      <w:r w:rsidR="008E0870" w:rsidRPr="00682F56">
        <w:rPr>
          <w:rFonts w:ascii="Times New Roman" w:hAnsi="Times New Roman" w:cs="Times New Roman"/>
        </w:rPr>
        <w:t xml:space="preserve"> Trace element are found </w:t>
      </w:r>
      <w:proofErr w:type="gramStart"/>
      <w:r w:rsidR="008E0870" w:rsidRPr="00682F56">
        <w:rPr>
          <w:rFonts w:ascii="Times New Roman" w:hAnsi="Times New Roman" w:cs="Times New Roman"/>
        </w:rPr>
        <w:t xml:space="preserve">in </w:t>
      </w:r>
      <w:r w:rsidR="00617E27" w:rsidRPr="00682F56">
        <w:rPr>
          <w:rFonts w:ascii="Times New Roman" w:hAnsi="Times New Roman" w:cs="Times New Roman"/>
        </w:rPr>
        <w:t xml:space="preserve"> two</w:t>
      </w:r>
      <w:proofErr w:type="gramEnd"/>
      <w:r w:rsidR="00617E27" w:rsidRPr="00682F56">
        <w:rPr>
          <w:rFonts w:ascii="Times New Roman" w:hAnsi="Times New Roman" w:cs="Times New Roman"/>
        </w:rPr>
        <w:t xml:space="preserve"> forms namely </w:t>
      </w:r>
      <w:r w:rsidRPr="00682F56">
        <w:rPr>
          <w:rFonts w:ascii="Times New Roman" w:hAnsi="Times New Roman" w:cs="Times New Roman"/>
        </w:rPr>
        <w:t xml:space="preserve"> </w:t>
      </w:r>
      <w:r w:rsidR="008E0870" w:rsidRPr="00682F56">
        <w:rPr>
          <w:rFonts w:ascii="Times New Roman" w:hAnsi="Times New Roman" w:cs="Times New Roman"/>
        </w:rPr>
        <w:t>unstable (radioactive) forms and stable form i</w:t>
      </w:r>
      <w:r w:rsidRPr="00682F56">
        <w:rPr>
          <w:rFonts w:ascii="Times New Roman" w:hAnsi="Times New Roman" w:cs="Times New Roman"/>
        </w:rPr>
        <w:t>n nature. These two kinds of elements</w:t>
      </w:r>
      <w:r w:rsidR="008E27F8" w:rsidRPr="00682F56">
        <w:rPr>
          <w:rFonts w:ascii="Times New Roman" w:hAnsi="Times New Roman" w:cs="Times New Roman"/>
        </w:rPr>
        <w:t xml:space="preserve"> enter into the human body through food intake, air and water. These are transferred to various parts of the human body via </w:t>
      </w:r>
      <w:r w:rsidR="00965BA8" w:rsidRPr="00682F56">
        <w:rPr>
          <w:rFonts w:ascii="Times New Roman" w:hAnsi="Times New Roman" w:cs="Times New Roman"/>
        </w:rPr>
        <w:t>the</w:t>
      </w:r>
      <w:r w:rsidRPr="00682F56">
        <w:rPr>
          <w:rFonts w:ascii="Times New Roman" w:hAnsi="Times New Roman" w:cs="Times New Roman"/>
        </w:rPr>
        <w:t xml:space="preserve"> respirator</w:t>
      </w:r>
      <w:r w:rsidR="005750F5" w:rsidRPr="00682F56">
        <w:rPr>
          <w:rFonts w:ascii="Times New Roman" w:hAnsi="Times New Roman" w:cs="Times New Roman"/>
        </w:rPr>
        <w:t>y system</w:t>
      </w:r>
      <w:r w:rsidR="00542E31" w:rsidRPr="00682F56">
        <w:rPr>
          <w:rFonts w:ascii="Times New Roman" w:hAnsi="Times New Roman" w:cs="Times New Roman"/>
        </w:rPr>
        <w:t xml:space="preserve">, </w:t>
      </w:r>
      <w:r w:rsidRPr="00682F56">
        <w:rPr>
          <w:rFonts w:ascii="Times New Roman" w:hAnsi="Times New Roman" w:cs="Times New Roman"/>
        </w:rPr>
        <w:t>digestive system or dermal absorption</w:t>
      </w:r>
      <w:r w:rsidR="005C44BF" w:rsidRPr="00682F56">
        <w:rPr>
          <w:rFonts w:ascii="Times New Roman" w:hAnsi="Times New Roman" w:cs="Times New Roman"/>
        </w:rPr>
        <w:t xml:space="preserve"> </w:t>
      </w:r>
      <w:r w:rsidRPr="00682F56">
        <w:rPr>
          <w:rFonts w:ascii="Times New Roman" w:hAnsi="Times New Roman" w:cs="Times New Roman"/>
        </w:rPr>
        <w:t>[1]</w:t>
      </w:r>
      <w:r w:rsidR="008E27F8" w:rsidRPr="00682F56">
        <w:rPr>
          <w:rFonts w:ascii="Times New Roman" w:hAnsi="Times New Roman" w:cs="Times New Roman"/>
        </w:rPr>
        <w:t xml:space="preserve">. The </w:t>
      </w:r>
      <w:proofErr w:type="gramStart"/>
      <w:r w:rsidR="00AE4026" w:rsidRPr="00682F56">
        <w:rPr>
          <w:rFonts w:ascii="Times New Roman" w:hAnsi="Times New Roman" w:cs="Times New Roman"/>
        </w:rPr>
        <w:t xml:space="preserve">variation </w:t>
      </w:r>
      <w:r w:rsidRPr="00682F56">
        <w:rPr>
          <w:rFonts w:ascii="Times New Roman" w:hAnsi="Times New Roman" w:cs="Times New Roman"/>
        </w:rPr>
        <w:t xml:space="preserve"> </w:t>
      </w:r>
      <w:r w:rsidR="008E27F8" w:rsidRPr="00682F56">
        <w:rPr>
          <w:rFonts w:ascii="Times New Roman" w:hAnsi="Times New Roman" w:cs="Times New Roman"/>
        </w:rPr>
        <w:t>of</w:t>
      </w:r>
      <w:proofErr w:type="gramEnd"/>
      <w:r w:rsidR="008E27F8" w:rsidRPr="00682F56">
        <w:rPr>
          <w:rFonts w:ascii="Times New Roman" w:hAnsi="Times New Roman" w:cs="Times New Roman"/>
        </w:rPr>
        <w:t xml:space="preserve"> element concentration </w:t>
      </w:r>
      <w:r w:rsidRPr="00682F56">
        <w:rPr>
          <w:rFonts w:ascii="Times New Roman" w:hAnsi="Times New Roman" w:cs="Times New Roman"/>
        </w:rPr>
        <w:t xml:space="preserve">depends upon many factors </w:t>
      </w:r>
      <w:r w:rsidR="008E27F8" w:rsidRPr="00682F56">
        <w:rPr>
          <w:rFonts w:ascii="Times New Roman" w:hAnsi="Times New Roman" w:cs="Times New Roman"/>
        </w:rPr>
        <w:t xml:space="preserve">such as </w:t>
      </w:r>
      <w:r w:rsidRPr="00682F56">
        <w:rPr>
          <w:rFonts w:ascii="Times New Roman" w:hAnsi="Times New Roman" w:cs="Times New Roman"/>
        </w:rPr>
        <w:t xml:space="preserve">environmental conditions </w:t>
      </w:r>
      <w:r w:rsidR="008E27F8" w:rsidRPr="00682F56">
        <w:rPr>
          <w:rFonts w:ascii="Times New Roman" w:hAnsi="Times New Roman" w:cs="Times New Roman"/>
        </w:rPr>
        <w:t xml:space="preserve">and mineral intake within the individual's diet </w:t>
      </w:r>
      <w:r w:rsidRPr="00682F56">
        <w:rPr>
          <w:rFonts w:ascii="Times New Roman" w:hAnsi="Times New Roman" w:cs="Times New Roman"/>
        </w:rPr>
        <w:t xml:space="preserve">[2]. </w:t>
      </w:r>
      <w:r w:rsidR="008E27F8" w:rsidRPr="00682F56">
        <w:rPr>
          <w:rFonts w:ascii="Times New Roman" w:hAnsi="Times New Roman" w:cs="Times New Roman"/>
        </w:rPr>
        <w:t xml:space="preserve">Once they enter in human </w:t>
      </w:r>
      <w:proofErr w:type="gramStart"/>
      <w:r w:rsidR="008E27F8" w:rsidRPr="00682F56">
        <w:rPr>
          <w:rFonts w:ascii="Times New Roman" w:hAnsi="Times New Roman" w:cs="Times New Roman"/>
        </w:rPr>
        <w:t xml:space="preserve">body </w:t>
      </w:r>
      <w:r w:rsidRPr="00682F56">
        <w:rPr>
          <w:rFonts w:ascii="Times New Roman" w:hAnsi="Times New Roman" w:cs="Times New Roman"/>
        </w:rPr>
        <w:t xml:space="preserve"> these</w:t>
      </w:r>
      <w:proofErr w:type="gramEnd"/>
      <w:r w:rsidRPr="00682F56">
        <w:rPr>
          <w:rFonts w:ascii="Times New Roman" w:hAnsi="Times New Roman" w:cs="Times New Roman"/>
        </w:rPr>
        <w:t xml:space="preserve"> elements, accumulate</w:t>
      </w:r>
      <w:r w:rsidR="003A0520" w:rsidRPr="00682F56">
        <w:rPr>
          <w:rFonts w:ascii="Times New Roman" w:hAnsi="Times New Roman" w:cs="Times New Roman"/>
        </w:rPr>
        <w:t>d</w:t>
      </w:r>
      <w:r w:rsidRPr="00682F56">
        <w:rPr>
          <w:rFonts w:ascii="Times New Roman" w:hAnsi="Times New Roman" w:cs="Times New Roman"/>
        </w:rPr>
        <w:t xml:space="preserve"> in </w:t>
      </w:r>
      <w:r w:rsidR="008E27F8" w:rsidRPr="00682F56">
        <w:rPr>
          <w:rFonts w:ascii="Times New Roman" w:hAnsi="Times New Roman" w:cs="Times New Roman"/>
        </w:rPr>
        <w:t xml:space="preserve">various </w:t>
      </w:r>
      <w:proofErr w:type="spellStart"/>
      <w:r w:rsidRPr="00682F56">
        <w:rPr>
          <w:rFonts w:ascii="Times New Roman" w:hAnsi="Times New Roman" w:cs="Times New Roman"/>
        </w:rPr>
        <w:lastRenderedPageBreak/>
        <w:t>ral</w:t>
      </w:r>
      <w:proofErr w:type="spellEnd"/>
      <w:r w:rsidRPr="00682F56">
        <w:rPr>
          <w:rFonts w:ascii="Times New Roman" w:hAnsi="Times New Roman" w:cs="Times New Roman"/>
        </w:rPr>
        <w:t xml:space="preserve"> parts of the physical body </w:t>
      </w:r>
      <w:r w:rsidR="003A0520" w:rsidRPr="00682F56">
        <w:rPr>
          <w:rFonts w:ascii="Times New Roman" w:hAnsi="Times New Roman" w:cs="Times New Roman"/>
        </w:rPr>
        <w:t xml:space="preserve">and they </w:t>
      </w:r>
      <w:r w:rsidR="005750F5" w:rsidRPr="00682F56">
        <w:rPr>
          <w:rFonts w:ascii="Times New Roman" w:hAnsi="Times New Roman" w:cs="Times New Roman"/>
        </w:rPr>
        <w:t xml:space="preserve">are </w:t>
      </w:r>
      <w:r w:rsidRPr="00682F56">
        <w:rPr>
          <w:rFonts w:ascii="Times New Roman" w:hAnsi="Times New Roman" w:cs="Times New Roman"/>
        </w:rPr>
        <w:t xml:space="preserve">consistent with their chemical properties. </w:t>
      </w:r>
      <w:r w:rsidR="005750F5" w:rsidRPr="00682F56">
        <w:rPr>
          <w:rFonts w:ascii="Times New Roman" w:hAnsi="Times New Roman" w:cs="Times New Roman"/>
        </w:rPr>
        <w:t>A</w:t>
      </w:r>
      <w:r w:rsidRPr="00682F56">
        <w:rPr>
          <w:rFonts w:ascii="Times New Roman" w:hAnsi="Times New Roman" w:cs="Times New Roman"/>
        </w:rPr>
        <w:t xml:space="preserve">s an examples </w:t>
      </w:r>
      <w:r w:rsidR="008E27F8" w:rsidRPr="00682F56">
        <w:rPr>
          <w:rFonts w:ascii="Times New Roman" w:hAnsi="Times New Roman" w:cs="Times New Roman"/>
        </w:rPr>
        <w:t xml:space="preserve">the element </w:t>
      </w:r>
      <w:r w:rsidRPr="00682F56">
        <w:rPr>
          <w:rFonts w:ascii="Times New Roman" w:hAnsi="Times New Roman" w:cs="Times New Roman"/>
        </w:rPr>
        <w:t xml:space="preserve">iodine </w:t>
      </w:r>
      <w:r w:rsidR="008E27F8" w:rsidRPr="00682F56">
        <w:rPr>
          <w:rFonts w:ascii="Times New Roman" w:hAnsi="Times New Roman" w:cs="Times New Roman"/>
        </w:rPr>
        <w:t>is</w:t>
      </w:r>
      <w:r w:rsidR="00E53ABE" w:rsidRPr="00682F56">
        <w:rPr>
          <w:rFonts w:ascii="Times New Roman" w:hAnsi="Times New Roman" w:cs="Times New Roman"/>
        </w:rPr>
        <w:t xml:space="preserve"> </w:t>
      </w:r>
      <w:r w:rsidRPr="00682F56">
        <w:rPr>
          <w:rFonts w:ascii="Times New Roman" w:hAnsi="Times New Roman" w:cs="Times New Roman"/>
        </w:rPr>
        <w:t>accumulate</w:t>
      </w:r>
      <w:r w:rsidR="008E27F8" w:rsidRPr="00682F56">
        <w:rPr>
          <w:rFonts w:ascii="Times New Roman" w:hAnsi="Times New Roman" w:cs="Times New Roman"/>
        </w:rPr>
        <w:t>d</w:t>
      </w:r>
      <w:r w:rsidRPr="00682F56">
        <w:rPr>
          <w:rFonts w:ascii="Times New Roman" w:hAnsi="Times New Roman" w:cs="Times New Roman"/>
        </w:rPr>
        <w:t xml:space="preserve"> within the thyroid; </w:t>
      </w:r>
      <w:r w:rsidR="00E53ABE" w:rsidRPr="00682F56">
        <w:rPr>
          <w:rFonts w:ascii="Times New Roman" w:hAnsi="Times New Roman" w:cs="Times New Roman"/>
        </w:rPr>
        <w:t xml:space="preserve">the elements </w:t>
      </w:r>
      <w:r w:rsidRPr="00682F56">
        <w:rPr>
          <w:rFonts w:ascii="Times New Roman" w:hAnsi="Times New Roman" w:cs="Times New Roman"/>
        </w:rPr>
        <w:t xml:space="preserve">thorium, radium and potassium </w:t>
      </w:r>
      <w:r w:rsidR="00E53ABE" w:rsidRPr="00682F56">
        <w:rPr>
          <w:rFonts w:ascii="Times New Roman" w:hAnsi="Times New Roman" w:cs="Times New Roman"/>
        </w:rPr>
        <w:t xml:space="preserve">is accumulated </w:t>
      </w:r>
      <w:r w:rsidRPr="00682F56">
        <w:rPr>
          <w:rFonts w:ascii="Times New Roman" w:hAnsi="Times New Roman" w:cs="Times New Roman"/>
        </w:rPr>
        <w:t xml:space="preserve">within the bones; plutonium </w:t>
      </w:r>
      <w:r w:rsidR="00E53ABE" w:rsidRPr="00682F56">
        <w:rPr>
          <w:rFonts w:ascii="Times New Roman" w:hAnsi="Times New Roman" w:cs="Times New Roman"/>
        </w:rPr>
        <w:t xml:space="preserve">is accumulated </w:t>
      </w:r>
      <w:r w:rsidRPr="00682F56">
        <w:rPr>
          <w:rFonts w:ascii="Times New Roman" w:hAnsi="Times New Roman" w:cs="Times New Roman"/>
        </w:rPr>
        <w:t xml:space="preserve">in both the bones and liver. </w:t>
      </w:r>
      <w:r w:rsidR="00E53ABE" w:rsidRPr="00682F56">
        <w:rPr>
          <w:rFonts w:ascii="Times New Roman" w:hAnsi="Times New Roman" w:cs="Times New Roman"/>
        </w:rPr>
        <w:t xml:space="preserve">The </w:t>
      </w:r>
      <w:proofErr w:type="gramStart"/>
      <w:r w:rsidR="00E53ABE" w:rsidRPr="00682F56">
        <w:rPr>
          <w:rFonts w:ascii="Times New Roman" w:hAnsi="Times New Roman" w:cs="Times New Roman"/>
        </w:rPr>
        <w:t>various  stable</w:t>
      </w:r>
      <w:proofErr w:type="gramEnd"/>
      <w:r w:rsidR="00E53ABE" w:rsidRPr="00682F56">
        <w:rPr>
          <w:rFonts w:ascii="Times New Roman" w:hAnsi="Times New Roman" w:cs="Times New Roman"/>
        </w:rPr>
        <w:t xml:space="preserve"> elements </w:t>
      </w:r>
      <w:r w:rsidRPr="00682F56">
        <w:rPr>
          <w:rFonts w:ascii="Times New Roman" w:hAnsi="Times New Roman" w:cs="Times New Roman"/>
        </w:rPr>
        <w:t xml:space="preserve"> plays an </w:t>
      </w:r>
      <w:r w:rsidR="00E53ABE" w:rsidRPr="00682F56">
        <w:rPr>
          <w:rFonts w:ascii="Times New Roman" w:hAnsi="Times New Roman" w:cs="Times New Roman"/>
        </w:rPr>
        <w:t xml:space="preserve">vital and inevitable </w:t>
      </w:r>
      <w:r w:rsidRPr="00682F56">
        <w:rPr>
          <w:rFonts w:ascii="Times New Roman" w:hAnsi="Times New Roman" w:cs="Times New Roman"/>
        </w:rPr>
        <w:t xml:space="preserve">role in </w:t>
      </w:r>
      <w:r w:rsidR="00E53ABE" w:rsidRPr="00682F56">
        <w:rPr>
          <w:rFonts w:ascii="Times New Roman" w:hAnsi="Times New Roman" w:cs="Times New Roman"/>
        </w:rPr>
        <w:t xml:space="preserve">human organ ,tissue’s </w:t>
      </w:r>
      <w:r w:rsidRPr="00682F56">
        <w:rPr>
          <w:rFonts w:ascii="Times New Roman" w:hAnsi="Times New Roman" w:cs="Times New Roman"/>
        </w:rPr>
        <w:t xml:space="preserve">function. </w:t>
      </w:r>
      <w:r w:rsidR="00E53ABE" w:rsidRPr="00682F56">
        <w:rPr>
          <w:rFonts w:ascii="Times New Roman" w:hAnsi="Times New Roman" w:cs="Times New Roman"/>
        </w:rPr>
        <w:t xml:space="preserve">The intake </w:t>
      </w:r>
      <w:proofErr w:type="gramStart"/>
      <w:r w:rsidR="00E53ABE" w:rsidRPr="00682F56">
        <w:rPr>
          <w:rFonts w:ascii="Times New Roman" w:hAnsi="Times New Roman" w:cs="Times New Roman"/>
        </w:rPr>
        <w:t xml:space="preserve">of </w:t>
      </w:r>
      <w:r w:rsidRPr="00682F56">
        <w:rPr>
          <w:rFonts w:ascii="Times New Roman" w:hAnsi="Times New Roman" w:cs="Times New Roman"/>
        </w:rPr>
        <w:t xml:space="preserve"> </w:t>
      </w:r>
      <w:r w:rsidR="00E53ABE" w:rsidRPr="00682F56">
        <w:rPr>
          <w:rFonts w:ascii="Times New Roman" w:hAnsi="Times New Roman" w:cs="Times New Roman"/>
        </w:rPr>
        <w:t>some</w:t>
      </w:r>
      <w:proofErr w:type="gramEnd"/>
      <w:r w:rsidR="00E53ABE" w:rsidRPr="00682F56">
        <w:rPr>
          <w:rFonts w:ascii="Times New Roman" w:hAnsi="Times New Roman" w:cs="Times New Roman"/>
        </w:rPr>
        <w:t xml:space="preserve"> </w:t>
      </w:r>
      <w:r w:rsidRPr="00682F56">
        <w:rPr>
          <w:rFonts w:ascii="Times New Roman" w:hAnsi="Times New Roman" w:cs="Times New Roman"/>
        </w:rPr>
        <w:t xml:space="preserve">excessive amounts of certain stable elements or absorbing </w:t>
      </w:r>
      <w:r w:rsidR="00E53ABE" w:rsidRPr="00682F56">
        <w:rPr>
          <w:rFonts w:ascii="Times New Roman" w:hAnsi="Times New Roman" w:cs="Times New Roman"/>
        </w:rPr>
        <w:t xml:space="preserve">some </w:t>
      </w:r>
      <w:r w:rsidRPr="00682F56">
        <w:rPr>
          <w:rFonts w:ascii="Times New Roman" w:hAnsi="Times New Roman" w:cs="Times New Roman"/>
        </w:rPr>
        <w:t xml:space="preserve">elements that carry toxic characteristics can cause damage to </w:t>
      </w:r>
      <w:r w:rsidR="000D75A4" w:rsidRPr="00682F56">
        <w:rPr>
          <w:rFonts w:ascii="Times New Roman" w:hAnsi="Times New Roman" w:cs="Times New Roman"/>
        </w:rPr>
        <w:t xml:space="preserve">the human beings. </w:t>
      </w:r>
      <w:r w:rsidR="00E53ABE" w:rsidRPr="00682F56">
        <w:rPr>
          <w:rFonts w:ascii="Times New Roman" w:hAnsi="Times New Roman" w:cs="Times New Roman"/>
        </w:rPr>
        <w:t xml:space="preserve">For example the </w:t>
      </w:r>
      <w:proofErr w:type="spellStart"/>
      <w:r w:rsidR="00E53ABE" w:rsidRPr="00682F56">
        <w:rPr>
          <w:rFonts w:ascii="Times New Roman" w:hAnsi="Times New Roman" w:cs="Times New Roman"/>
        </w:rPr>
        <w:t>dificiency</w:t>
      </w:r>
      <w:proofErr w:type="spellEnd"/>
      <w:r w:rsidR="00E53ABE" w:rsidRPr="00682F56">
        <w:rPr>
          <w:rFonts w:ascii="Times New Roman" w:hAnsi="Times New Roman" w:cs="Times New Roman"/>
        </w:rPr>
        <w:t xml:space="preserve"> or excess of sodium can </w:t>
      </w:r>
      <w:r w:rsidR="00434E25" w:rsidRPr="00682F56">
        <w:rPr>
          <w:rFonts w:ascii="Times New Roman" w:hAnsi="Times New Roman" w:cs="Times New Roman"/>
        </w:rPr>
        <w:t xml:space="preserve">bring heart disease and </w:t>
      </w:r>
      <w:proofErr w:type="gramStart"/>
      <w:r w:rsidR="00434E25" w:rsidRPr="00682F56">
        <w:rPr>
          <w:rFonts w:ascii="Times New Roman" w:hAnsi="Times New Roman" w:cs="Times New Roman"/>
        </w:rPr>
        <w:t xml:space="preserve">the </w:t>
      </w:r>
      <w:r w:rsidR="00E53ABE" w:rsidRPr="00682F56">
        <w:rPr>
          <w:rFonts w:ascii="Times New Roman" w:hAnsi="Times New Roman" w:cs="Times New Roman"/>
        </w:rPr>
        <w:t xml:space="preserve"> </w:t>
      </w:r>
      <w:r w:rsidR="00434E25" w:rsidRPr="00682F56">
        <w:rPr>
          <w:rFonts w:ascii="Times New Roman" w:hAnsi="Times New Roman" w:cs="Times New Roman"/>
        </w:rPr>
        <w:t>element</w:t>
      </w:r>
      <w:proofErr w:type="gramEnd"/>
      <w:r w:rsidR="00434E25" w:rsidRPr="00682F56">
        <w:rPr>
          <w:rFonts w:ascii="Times New Roman" w:hAnsi="Times New Roman" w:cs="Times New Roman"/>
        </w:rPr>
        <w:t xml:space="preserve"> </w:t>
      </w:r>
      <w:proofErr w:type="spellStart"/>
      <w:r w:rsidR="00434E25" w:rsidRPr="00682F56">
        <w:rPr>
          <w:rFonts w:ascii="Times New Roman" w:hAnsi="Times New Roman" w:cs="Times New Roman"/>
        </w:rPr>
        <w:lastRenderedPageBreak/>
        <w:t>Magnisium</w:t>
      </w:r>
      <w:proofErr w:type="spellEnd"/>
      <w:r w:rsidR="00434E25" w:rsidRPr="00682F56">
        <w:rPr>
          <w:rFonts w:ascii="Times New Roman" w:hAnsi="Times New Roman" w:cs="Times New Roman"/>
        </w:rPr>
        <w:t xml:space="preserve"> can </w:t>
      </w:r>
      <w:r w:rsidRPr="00682F56">
        <w:rPr>
          <w:rFonts w:ascii="Times New Roman" w:hAnsi="Times New Roman" w:cs="Times New Roman"/>
        </w:rPr>
        <w:t xml:space="preserve"> </w:t>
      </w:r>
      <w:r w:rsidR="00434E25" w:rsidRPr="00682F56">
        <w:rPr>
          <w:rFonts w:ascii="Times New Roman" w:hAnsi="Times New Roman" w:cs="Times New Roman"/>
        </w:rPr>
        <w:t xml:space="preserve">cause </w:t>
      </w:r>
      <w:r w:rsidRPr="00682F56">
        <w:rPr>
          <w:rFonts w:ascii="Times New Roman" w:hAnsi="Times New Roman" w:cs="Times New Roman"/>
        </w:rPr>
        <w:t xml:space="preserve">damage </w:t>
      </w:r>
      <w:r w:rsidR="00434E25" w:rsidRPr="00682F56">
        <w:rPr>
          <w:rFonts w:ascii="Times New Roman" w:hAnsi="Times New Roman" w:cs="Times New Roman"/>
        </w:rPr>
        <w:t xml:space="preserve">to </w:t>
      </w:r>
      <w:r w:rsidRPr="00682F56">
        <w:rPr>
          <w:rFonts w:ascii="Times New Roman" w:hAnsi="Times New Roman" w:cs="Times New Roman"/>
        </w:rPr>
        <w:t>vessels and intestines</w:t>
      </w:r>
      <w:r w:rsidR="005C026C" w:rsidRPr="00682F56">
        <w:rPr>
          <w:rFonts w:ascii="Times New Roman" w:hAnsi="Times New Roman" w:cs="Times New Roman"/>
        </w:rPr>
        <w:t xml:space="preserve"> of the human body</w:t>
      </w:r>
      <w:r w:rsidR="00434E25" w:rsidRPr="00682F56">
        <w:rPr>
          <w:rFonts w:ascii="Times New Roman" w:hAnsi="Times New Roman" w:cs="Times New Roman"/>
        </w:rPr>
        <w:t xml:space="preserve">. </w:t>
      </w:r>
      <w:proofErr w:type="gramStart"/>
      <w:r w:rsidR="00434E25" w:rsidRPr="00682F56">
        <w:rPr>
          <w:rFonts w:ascii="Times New Roman" w:hAnsi="Times New Roman" w:cs="Times New Roman"/>
        </w:rPr>
        <w:t xml:space="preserve">So </w:t>
      </w:r>
      <w:r w:rsidRPr="00682F56">
        <w:rPr>
          <w:rFonts w:ascii="Times New Roman" w:hAnsi="Times New Roman" w:cs="Times New Roman"/>
        </w:rPr>
        <w:t xml:space="preserve"> it</w:t>
      </w:r>
      <w:proofErr w:type="gramEnd"/>
      <w:r w:rsidRPr="00682F56">
        <w:rPr>
          <w:rFonts w:ascii="Times New Roman" w:hAnsi="Times New Roman" w:cs="Times New Roman"/>
        </w:rPr>
        <w:t xml:space="preserve"> is vital to observe the presence </w:t>
      </w:r>
      <w:r w:rsidR="00434E25" w:rsidRPr="00682F56">
        <w:rPr>
          <w:rFonts w:ascii="Times New Roman" w:hAnsi="Times New Roman" w:cs="Times New Roman"/>
        </w:rPr>
        <w:t xml:space="preserve">and  excess </w:t>
      </w:r>
      <w:r w:rsidRPr="00682F56">
        <w:rPr>
          <w:rFonts w:ascii="Times New Roman" w:hAnsi="Times New Roman" w:cs="Times New Roman"/>
        </w:rPr>
        <w:t xml:space="preserve">of </w:t>
      </w:r>
      <w:r w:rsidR="00434E25" w:rsidRPr="00682F56">
        <w:rPr>
          <w:rFonts w:ascii="Times New Roman" w:hAnsi="Times New Roman" w:cs="Times New Roman"/>
        </w:rPr>
        <w:t xml:space="preserve">certain </w:t>
      </w:r>
      <w:r w:rsidRPr="00682F56">
        <w:rPr>
          <w:rFonts w:ascii="Times New Roman" w:hAnsi="Times New Roman" w:cs="Times New Roman"/>
        </w:rPr>
        <w:t xml:space="preserve">stable and unstable elements in certain tissues </w:t>
      </w:r>
      <w:r w:rsidR="00434E25" w:rsidRPr="00682F56">
        <w:rPr>
          <w:rFonts w:ascii="Times New Roman" w:hAnsi="Times New Roman" w:cs="Times New Roman"/>
        </w:rPr>
        <w:t xml:space="preserve">such as Nail and hair </w:t>
      </w:r>
      <w:r w:rsidRPr="00682F56">
        <w:rPr>
          <w:rFonts w:ascii="Times New Roman" w:hAnsi="Times New Roman" w:cs="Times New Roman"/>
        </w:rPr>
        <w:t xml:space="preserve">and </w:t>
      </w:r>
      <w:r w:rsidR="00434E25" w:rsidRPr="00682F56">
        <w:rPr>
          <w:rFonts w:ascii="Times New Roman" w:hAnsi="Times New Roman" w:cs="Times New Roman"/>
        </w:rPr>
        <w:t xml:space="preserve">in biological fluids such as </w:t>
      </w:r>
      <w:proofErr w:type="spellStart"/>
      <w:r w:rsidR="00434E25" w:rsidRPr="00682F56">
        <w:rPr>
          <w:rFonts w:ascii="Times New Roman" w:hAnsi="Times New Roman" w:cs="Times New Roman"/>
        </w:rPr>
        <w:t>plasma,urine,whole</w:t>
      </w:r>
      <w:proofErr w:type="spellEnd"/>
      <w:r w:rsidR="00434E25" w:rsidRPr="00682F56">
        <w:rPr>
          <w:rFonts w:ascii="Times New Roman" w:hAnsi="Times New Roman" w:cs="Times New Roman"/>
        </w:rPr>
        <w:t xml:space="preserve"> </w:t>
      </w:r>
      <w:proofErr w:type="spellStart"/>
      <w:r w:rsidR="00434E25" w:rsidRPr="00682F56">
        <w:rPr>
          <w:rFonts w:ascii="Times New Roman" w:hAnsi="Times New Roman" w:cs="Times New Roman"/>
        </w:rPr>
        <w:t>blood,serum,breast</w:t>
      </w:r>
      <w:proofErr w:type="spellEnd"/>
      <w:r w:rsidR="00434E25" w:rsidRPr="00682F56">
        <w:rPr>
          <w:rFonts w:ascii="Times New Roman" w:hAnsi="Times New Roman" w:cs="Times New Roman"/>
        </w:rPr>
        <w:t xml:space="preserve"> </w:t>
      </w:r>
      <w:proofErr w:type="spellStart"/>
      <w:r w:rsidR="00434E25" w:rsidRPr="00682F56">
        <w:rPr>
          <w:rFonts w:ascii="Times New Roman" w:hAnsi="Times New Roman" w:cs="Times New Roman"/>
        </w:rPr>
        <w:t>milk,sweat</w:t>
      </w:r>
      <w:proofErr w:type="spellEnd"/>
      <w:r w:rsidR="00434E25" w:rsidRPr="00682F56">
        <w:rPr>
          <w:rFonts w:ascii="Times New Roman" w:hAnsi="Times New Roman" w:cs="Times New Roman"/>
        </w:rPr>
        <w:t xml:space="preserve"> and saliva.</w:t>
      </w:r>
      <w:r w:rsidR="005C026C" w:rsidRPr="00682F56">
        <w:rPr>
          <w:rFonts w:ascii="Times New Roman" w:hAnsi="Times New Roman" w:cs="Times New Roman"/>
        </w:rPr>
        <w:t xml:space="preserve"> The Trace </w:t>
      </w:r>
      <w:r w:rsidRPr="00682F56">
        <w:rPr>
          <w:rFonts w:ascii="Times New Roman" w:hAnsi="Times New Roman" w:cs="Times New Roman"/>
        </w:rPr>
        <w:t xml:space="preserve">elements in </w:t>
      </w:r>
      <w:r w:rsidR="005C026C" w:rsidRPr="00682F56">
        <w:rPr>
          <w:rFonts w:ascii="Times New Roman" w:hAnsi="Times New Roman" w:cs="Times New Roman"/>
        </w:rPr>
        <w:t xml:space="preserve">biological tissue, </w:t>
      </w:r>
      <w:r w:rsidRPr="00682F56">
        <w:rPr>
          <w:rFonts w:ascii="Times New Roman" w:hAnsi="Times New Roman" w:cs="Times New Roman"/>
        </w:rPr>
        <w:t xml:space="preserve">teeth are often </w:t>
      </w:r>
      <w:proofErr w:type="gramStart"/>
      <w:r w:rsidRPr="00682F56">
        <w:rPr>
          <w:rFonts w:ascii="Times New Roman" w:hAnsi="Times New Roman" w:cs="Times New Roman"/>
        </w:rPr>
        <w:t>measured</w:t>
      </w:r>
      <w:r w:rsidR="006626DA" w:rsidRPr="00682F56">
        <w:rPr>
          <w:rFonts w:ascii="Times New Roman" w:hAnsi="Times New Roman" w:cs="Times New Roman"/>
        </w:rPr>
        <w:t xml:space="preserve"> </w:t>
      </w:r>
      <w:r w:rsidR="000D75A4" w:rsidRPr="00682F56">
        <w:rPr>
          <w:rFonts w:ascii="Times New Roman" w:hAnsi="Times New Roman" w:cs="Times New Roman"/>
        </w:rPr>
        <w:t xml:space="preserve"> </w:t>
      </w:r>
      <w:r w:rsidR="00434E25" w:rsidRPr="00682F56">
        <w:rPr>
          <w:rFonts w:ascii="Times New Roman" w:hAnsi="Times New Roman" w:cs="Times New Roman"/>
        </w:rPr>
        <w:t>in</w:t>
      </w:r>
      <w:proofErr w:type="gramEnd"/>
      <w:r w:rsidR="00434E25" w:rsidRPr="00682F56">
        <w:rPr>
          <w:rFonts w:ascii="Times New Roman" w:hAnsi="Times New Roman" w:cs="Times New Roman"/>
        </w:rPr>
        <w:t xml:space="preserve"> the fields such as forensic identification, paleoecology, scientific archaeology and other area of research</w:t>
      </w:r>
      <w:r w:rsidR="006626DA" w:rsidRPr="00682F56">
        <w:rPr>
          <w:rFonts w:ascii="Times New Roman" w:hAnsi="Times New Roman" w:cs="Times New Roman"/>
        </w:rPr>
        <w:t xml:space="preserve"> [3]. </w:t>
      </w:r>
      <w:r w:rsidR="005C44BF" w:rsidRPr="00682F56">
        <w:rPr>
          <w:rFonts w:ascii="Times New Roman" w:hAnsi="Times New Roman" w:cs="Times New Roman"/>
        </w:rPr>
        <w:t xml:space="preserve">The </w:t>
      </w:r>
      <w:r w:rsidR="006626DA" w:rsidRPr="00682F56">
        <w:rPr>
          <w:rFonts w:ascii="Times New Roman" w:hAnsi="Times New Roman" w:cs="Times New Roman"/>
        </w:rPr>
        <w:t xml:space="preserve">Element analysis methods </w:t>
      </w:r>
      <w:r w:rsidR="005C44BF" w:rsidRPr="00682F56">
        <w:rPr>
          <w:rFonts w:ascii="Times New Roman" w:hAnsi="Times New Roman" w:cs="Times New Roman"/>
        </w:rPr>
        <w:t xml:space="preserve">helps us </w:t>
      </w:r>
      <w:r w:rsidR="006626DA" w:rsidRPr="00682F56">
        <w:rPr>
          <w:rFonts w:ascii="Times New Roman" w:hAnsi="Times New Roman" w:cs="Times New Roman"/>
        </w:rPr>
        <w:t xml:space="preserve">to figure out the geographical origin of human </w:t>
      </w:r>
      <w:r w:rsidR="005C44BF" w:rsidRPr="00682F56">
        <w:rPr>
          <w:rFonts w:ascii="Times New Roman" w:hAnsi="Times New Roman" w:cs="Times New Roman"/>
        </w:rPr>
        <w:t>beings. The E</w:t>
      </w:r>
      <w:r w:rsidR="005C026C" w:rsidRPr="00682F56">
        <w:rPr>
          <w:rFonts w:ascii="Times New Roman" w:hAnsi="Times New Roman" w:cs="Times New Roman"/>
        </w:rPr>
        <w:t xml:space="preserve">lement analysis </w:t>
      </w:r>
      <w:r w:rsidR="006626DA" w:rsidRPr="00682F56">
        <w:rPr>
          <w:rFonts w:ascii="Times New Roman" w:hAnsi="Times New Roman" w:cs="Times New Roman"/>
        </w:rPr>
        <w:t xml:space="preserve">assist in </w:t>
      </w:r>
      <w:r w:rsidR="005C026C" w:rsidRPr="00682F56">
        <w:rPr>
          <w:rFonts w:ascii="Times New Roman" w:hAnsi="Times New Roman" w:cs="Times New Roman"/>
        </w:rPr>
        <w:t>identifying w</w:t>
      </w:r>
      <w:r w:rsidR="00434E25" w:rsidRPr="00682F56">
        <w:rPr>
          <w:rFonts w:ascii="Times New Roman" w:hAnsi="Times New Roman" w:cs="Times New Roman"/>
        </w:rPr>
        <w:t>hat are the</w:t>
      </w:r>
      <w:r w:rsidR="005C026C" w:rsidRPr="00682F56">
        <w:rPr>
          <w:rFonts w:ascii="Times New Roman" w:hAnsi="Times New Roman" w:cs="Times New Roman"/>
        </w:rPr>
        <w:t xml:space="preserve"> </w:t>
      </w:r>
      <w:r w:rsidR="006626DA" w:rsidRPr="00682F56">
        <w:rPr>
          <w:rFonts w:ascii="Times New Roman" w:hAnsi="Times New Roman" w:cs="Times New Roman"/>
        </w:rPr>
        <w:t>ele</w:t>
      </w:r>
      <w:r w:rsidR="005C026C" w:rsidRPr="00682F56">
        <w:rPr>
          <w:rFonts w:ascii="Times New Roman" w:hAnsi="Times New Roman" w:cs="Times New Roman"/>
        </w:rPr>
        <w:t>m</w:t>
      </w:r>
      <w:r w:rsidR="006626DA" w:rsidRPr="00682F56">
        <w:rPr>
          <w:rFonts w:ascii="Times New Roman" w:hAnsi="Times New Roman" w:cs="Times New Roman"/>
        </w:rPr>
        <w:t xml:space="preserve">ents </w:t>
      </w:r>
      <w:r w:rsidR="00434E25" w:rsidRPr="00682F56">
        <w:rPr>
          <w:rFonts w:ascii="Times New Roman" w:hAnsi="Times New Roman" w:cs="Times New Roman"/>
        </w:rPr>
        <w:t xml:space="preserve">are very important </w:t>
      </w:r>
      <w:r w:rsidR="003A21D3" w:rsidRPr="00682F56">
        <w:rPr>
          <w:rFonts w:ascii="Times New Roman" w:hAnsi="Times New Roman" w:cs="Times New Roman"/>
        </w:rPr>
        <w:t xml:space="preserve">for the function of the human </w:t>
      </w:r>
      <w:r w:rsidR="003A21D3" w:rsidRPr="00682F56">
        <w:rPr>
          <w:rFonts w:ascii="Times New Roman" w:hAnsi="Times New Roman" w:cs="Times New Roman"/>
        </w:rPr>
        <w:lastRenderedPageBreak/>
        <w:t xml:space="preserve">body and also important for </w:t>
      </w:r>
      <w:r w:rsidR="006626DA" w:rsidRPr="00682F56">
        <w:rPr>
          <w:rFonts w:ascii="Times New Roman" w:hAnsi="Times New Roman" w:cs="Times New Roman"/>
        </w:rPr>
        <w:t>growth</w:t>
      </w:r>
      <w:r w:rsidR="003A21D3" w:rsidRPr="00682F56">
        <w:rPr>
          <w:rFonts w:ascii="Times New Roman" w:hAnsi="Times New Roman" w:cs="Times New Roman"/>
        </w:rPr>
        <w:t xml:space="preserve"> function of the human body</w:t>
      </w:r>
      <w:r w:rsidR="006626DA" w:rsidRPr="00682F56">
        <w:rPr>
          <w:rFonts w:ascii="Times New Roman" w:hAnsi="Times New Roman" w:cs="Times New Roman"/>
        </w:rPr>
        <w:t xml:space="preserve">, development, </w:t>
      </w:r>
      <w:r w:rsidR="003A21D3" w:rsidRPr="00682F56">
        <w:rPr>
          <w:rFonts w:ascii="Times New Roman" w:hAnsi="Times New Roman" w:cs="Times New Roman"/>
        </w:rPr>
        <w:t>metabolism</w:t>
      </w:r>
      <w:r w:rsidR="006626DA" w:rsidRPr="00682F56">
        <w:rPr>
          <w:rFonts w:ascii="Times New Roman" w:hAnsi="Times New Roman" w:cs="Times New Roman"/>
        </w:rPr>
        <w:t xml:space="preserve"> and endocrine function</w:t>
      </w:r>
      <w:r w:rsidR="005C026C" w:rsidRPr="00682F56">
        <w:rPr>
          <w:rFonts w:ascii="Times New Roman" w:hAnsi="Times New Roman" w:cs="Times New Roman"/>
        </w:rPr>
        <w:t xml:space="preserve"> </w:t>
      </w:r>
      <w:r w:rsidR="006626DA" w:rsidRPr="00682F56">
        <w:rPr>
          <w:rFonts w:ascii="Times New Roman" w:hAnsi="Times New Roman" w:cs="Times New Roman"/>
        </w:rPr>
        <w:t>[4]</w:t>
      </w:r>
      <w:r w:rsidR="00E54CF7" w:rsidRPr="00682F56">
        <w:rPr>
          <w:rFonts w:ascii="Times New Roman" w:hAnsi="Times New Roman" w:cs="Times New Roman"/>
        </w:rPr>
        <w:t>.</w:t>
      </w:r>
      <w:r w:rsidR="003A0520" w:rsidRPr="00682F56">
        <w:rPr>
          <w:rFonts w:ascii="Times New Roman" w:hAnsi="Times New Roman" w:cs="Times New Roman"/>
        </w:rPr>
        <w:t xml:space="preserve"> </w:t>
      </w:r>
      <w:r w:rsidR="005C026C" w:rsidRPr="00682F56">
        <w:rPr>
          <w:rFonts w:ascii="Times New Roman" w:hAnsi="Times New Roman" w:cs="Times New Roman"/>
        </w:rPr>
        <w:t xml:space="preserve">The </w:t>
      </w:r>
      <w:r w:rsidR="003A0520" w:rsidRPr="00682F56">
        <w:rPr>
          <w:rFonts w:ascii="Times New Roman" w:hAnsi="Times New Roman" w:cs="Times New Roman"/>
        </w:rPr>
        <w:t>elemental composition and concentration</w:t>
      </w:r>
      <w:r w:rsidR="005C026C" w:rsidRPr="00682F56">
        <w:rPr>
          <w:rFonts w:ascii="Times New Roman" w:hAnsi="Times New Roman" w:cs="Times New Roman"/>
        </w:rPr>
        <w:t xml:space="preserve"> </w:t>
      </w:r>
      <w:r w:rsidR="003A21D3" w:rsidRPr="00682F56">
        <w:rPr>
          <w:rFonts w:ascii="Times New Roman" w:hAnsi="Times New Roman" w:cs="Times New Roman"/>
        </w:rPr>
        <w:t xml:space="preserve">of human teeth </w:t>
      </w:r>
      <w:r w:rsidR="003A0520" w:rsidRPr="00682F56">
        <w:rPr>
          <w:rFonts w:ascii="Times New Roman" w:hAnsi="Times New Roman" w:cs="Times New Roman"/>
        </w:rPr>
        <w:t>varies to each and every individual person.</w:t>
      </w:r>
      <w:r w:rsidR="003A21D3" w:rsidRPr="00682F56">
        <w:rPr>
          <w:rFonts w:ascii="Times New Roman" w:hAnsi="Times New Roman" w:cs="Times New Roman"/>
        </w:rPr>
        <w:t xml:space="preserve"> T</w:t>
      </w:r>
      <w:r w:rsidR="00EC2470" w:rsidRPr="00682F56">
        <w:rPr>
          <w:rFonts w:ascii="Times New Roman" w:hAnsi="Times New Roman" w:cs="Times New Roman"/>
          <w:bCs/>
        </w:rPr>
        <w:t xml:space="preserve">here has been wide </w:t>
      </w:r>
      <w:r w:rsidR="0013090C" w:rsidRPr="00682F56">
        <w:rPr>
          <w:rFonts w:ascii="Times New Roman" w:hAnsi="Times New Roman" w:cs="Times New Roman"/>
          <w:bCs/>
        </w:rPr>
        <w:t xml:space="preserve">scope </w:t>
      </w:r>
      <w:r w:rsidR="00EC2470" w:rsidRPr="00682F56">
        <w:rPr>
          <w:rFonts w:ascii="Times New Roman" w:hAnsi="Times New Roman" w:cs="Times New Roman"/>
          <w:bCs/>
        </w:rPr>
        <w:t xml:space="preserve">among researchers to </w:t>
      </w:r>
      <w:r w:rsidR="0013090C" w:rsidRPr="00682F56">
        <w:rPr>
          <w:rFonts w:ascii="Times New Roman" w:hAnsi="Times New Roman" w:cs="Times New Roman"/>
          <w:bCs/>
        </w:rPr>
        <w:t xml:space="preserve">select the proper biological entity to study the </w:t>
      </w:r>
      <w:proofErr w:type="spellStart"/>
      <w:r w:rsidR="0013090C" w:rsidRPr="00682F56">
        <w:rPr>
          <w:rFonts w:ascii="Times New Roman" w:hAnsi="Times New Roman" w:cs="Times New Roman"/>
          <w:bCs/>
        </w:rPr>
        <w:t>Biomonitoring</w:t>
      </w:r>
      <w:proofErr w:type="spellEnd"/>
      <w:r w:rsidR="0013090C" w:rsidRPr="00682F56">
        <w:rPr>
          <w:rFonts w:ascii="Times New Roman" w:hAnsi="Times New Roman" w:cs="Times New Roman"/>
          <w:bCs/>
        </w:rPr>
        <w:t xml:space="preserve"> .it is also important to </w:t>
      </w:r>
      <w:r w:rsidR="00EC2470" w:rsidRPr="00682F56">
        <w:rPr>
          <w:rFonts w:ascii="Times New Roman" w:hAnsi="Times New Roman" w:cs="Times New Roman"/>
          <w:bCs/>
        </w:rPr>
        <w:t>use the  human body fluid</w:t>
      </w:r>
      <w:r w:rsidR="0013090C" w:rsidRPr="00682F56">
        <w:rPr>
          <w:rFonts w:ascii="Times New Roman" w:hAnsi="Times New Roman" w:cs="Times New Roman"/>
          <w:bCs/>
        </w:rPr>
        <w:t xml:space="preserve">s urine ,blood and tissue such as </w:t>
      </w:r>
      <w:r w:rsidR="00EC2470" w:rsidRPr="00682F56">
        <w:rPr>
          <w:rFonts w:ascii="Times New Roman" w:hAnsi="Times New Roman" w:cs="Times New Roman"/>
          <w:bCs/>
        </w:rPr>
        <w:t>bone</w:t>
      </w:r>
      <w:r w:rsidR="0013090C" w:rsidRPr="00682F56">
        <w:rPr>
          <w:rFonts w:ascii="Times New Roman" w:hAnsi="Times New Roman" w:cs="Times New Roman"/>
          <w:bCs/>
        </w:rPr>
        <w:t xml:space="preserve">, teeth, nails, hair and saliva to the assessment of </w:t>
      </w:r>
      <w:r w:rsidR="00EC2470" w:rsidRPr="00682F56">
        <w:rPr>
          <w:rFonts w:ascii="Times New Roman" w:hAnsi="Times New Roman" w:cs="Times New Roman"/>
          <w:bCs/>
        </w:rPr>
        <w:t xml:space="preserve">environmental pollution through detection of toxic heavy metals </w:t>
      </w:r>
      <w:r w:rsidR="0013090C" w:rsidRPr="00682F56">
        <w:rPr>
          <w:rFonts w:ascii="Times New Roman" w:hAnsi="Times New Roman" w:cs="Times New Roman"/>
          <w:bCs/>
        </w:rPr>
        <w:t>.</w:t>
      </w:r>
      <w:r w:rsidR="00D120D7" w:rsidRPr="00682F56">
        <w:rPr>
          <w:rFonts w:ascii="Times New Roman" w:hAnsi="Times New Roman" w:cs="Times New Roman"/>
          <w:bCs/>
        </w:rPr>
        <w:t>T</w:t>
      </w:r>
      <w:r w:rsidR="00EC2470" w:rsidRPr="00682F56">
        <w:rPr>
          <w:rFonts w:ascii="Times New Roman" w:hAnsi="Times New Roman" w:cs="Times New Roman"/>
          <w:bCs/>
        </w:rPr>
        <w:t>hese biological entities are considered  for soft Biometrics[5] .</w:t>
      </w:r>
      <w:r w:rsidR="001A5FEE" w:rsidRPr="00682F56">
        <w:rPr>
          <w:rFonts w:ascii="Times New Roman" w:hAnsi="Times New Roman" w:cs="Times New Roman"/>
        </w:rPr>
        <w:t xml:space="preserve"> </w:t>
      </w:r>
      <w:proofErr w:type="gramStart"/>
      <w:r w:rsidR="001A5FEE" w:rsidRPr="00682F56">
        <w:rPr>
          <w:rFonts w:ascii="Times New Roman" w:hAnsi="Times New Roman" w:cs="Times New Roman"/>
        </w:rPr>
        <w:t>it</w:t>
      </w:r>
      <w:proofErr w:type="gramEnd"/>
      <w:r w:rsidR="001A5FEE" w:rsidRPr="00682F56">
        <w:rPr>
          <w:rFonts w:ascii="Times New Roman" w:hAnsi="Times New Roman" w:cs="Times New Roman"/>
        </w:rPr>
        <w:t xml:space="preserve"> is also helpful in identifying murder victims and ancient human remains. </w:t>
      </w:r>
    </w:p>
    <w:p w14:paraId="454C6B67" w14:textId="198E2158" w:rsidR="00EC2470" w:rsidRPr="00682F56" w:rsidRDefault="00EC2470" w:rsidP="00E54CF7">
      <w:pPr>
        <w:autoSpaceDE w:val="0"/>
        <w:autoSpaceDN w:val="0"/>
        <w:adjustRightInd w:val="0"/>
        <w:spacing w:after="0" w:line="240" w:lineRule="auto"/>
        <w:jc w:val="both"/>
        <w:rPr>
          <w:rFonts w:ascii="Times New Roman" w:hAnsi="Times New Roman" w:cs="Times New Roman"/>
          <w:bCs/>
        </w:rPr>
        <w:sectPr w:rsidR="00EC2470" w:rsidRPr="00682F56" w:rsidSect="00AE4026">
          <w:type w:val="continuous"/>
          <w:pgSz w:w="11906" w:h="16838"/>
          <w:pgMar w:top="1440" w:right="1440" w:bottom="1440" w:left="1440" w:header="708" w:footer="708" w:gutter="0"/>
          <w:cols w:num="2" w:space="708"/>
          <w:docGrid w:linePitch="360"/>
        </w:sectPr>
      </w:pPr>
    </w:p>
    <w:p w14:paraId="139430CD" w14:textId="77777777" w:rsidR="00E54CF7" w:rsidRPr="00682F56" w:rsidRDefault="00E54CF7" w:rsidP="00E54CF7">
      <w:pPr>
        <w:autoSpaceDE w:val="0"/>
        <w:autoSpaceDN w:val="0"/>
        <w:adjustRightInd w:val="0"/>
        <w:spacing w:after="0" w:line="240" w:lineRule="auto"/>
        <w:jc w:val="both"/>
        <w:rPr>
          <w:rFonts w:ascii="Times New Roman" w:hAnsi="Times New Roman" w:cs="Times New Roman"/>
          <w:bCs/>
        </w:rPr>
        <w:sectPr w:rsidR="00E54CF7" w:rsidRPr="00682F56" w:rsidSect="00AE4026">
          <w:type w:val="continuous"/>
          <w:pgSz w:w="11906" w:h="16838"/>
          <w:pgMar w:top="1440" w:right="1440" w:bottom="1440" w:left="1440" w:header="708" w:footer="708" w:gutter="0"/>
          <w:cols w:num="2" w:space="708"/>
          <w:docGrid w:linePitch="360"/>
        </w:sectPr>
      </w:pPr>
    </w:p>
    <w:p w14:paraId="259CDACE" w14:textId="77777777" w:rsidR="0065256E" w:rsidRPr="00682F56" w:rsidRDefault="0065256E" w:rsidP="00A67D0A">
      <w:pPr>
        <w:autoSpaceDE w:val="0"/>
        <w:autoSpaceDN w:val="0"/>
        <w:adjustRightInd w:val="0"/>
        <w:spacing w:after="0" w:line="240" w:lineRule="auto"/>
        <w:jc w:val="both"/>
        <w:rPr>
          <w:rFonts w:ascii="Times New Roman" w:hAnsi="Times New Roman" w:cs="Times New Roman"/>
          <w:bCs/>
        </w:rPr>
        <w:sectPr w:rsidR="0065256E" w:rsidRPr="00682F56" w:rsidSect="00AE4026">
          <w:type w:val="continuous"/>
          <w:pgSz w:w="11906" w:h="16838"/>
          <w:pgMar w:top="1440" w:right="1440" w:bottom="1440" w:left="1440" w:header="708" w:footer="708" w:gutter="0"/>
          <w:cols w:num="2" w:space="708"/>
          <w:docGrid w:linePitch="360"/>
        </w:sectPr>
      </w:pPr>
    </w:p>
    <w:p w14:paraId="26804D78" w14:textId="60B54820"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lastRenderedPageBreak/>
        <w:t>2. Soft Biometrics</w:t>
      </w:r>
    </w:p>
    <w:p w14:paraId="2328AAEB"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Cs/>
        </w:rPr>
      </w:pPr>
    </w:p>
    <w:p w14:paraId="6A31C74B" w14:textId="5F93F2FE"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Soft biometrics </w:t>
      </w:r>
      <w:r w:rsidR="002A76D0" w:rsidRPr="00682F56">
        <w:rPr>
          <w:rFonts w:ascii="Times New Roman" w:hAnsi="Times New Roman" w:cs="Times New Roman"/>
        </w:rPr>
        <w:t>is the</w:t>
      </w:r>
      <w:r w:rsidRPr="00682F56">
        <w:rPr>
          <w:rFonts w:ascii="Times New Roman" w:hAnsi="Times New Roman" w:cs="Times New Roman"/>
        </w:rPr>
        <w:t xml:space="preserve"> </w:t>
      </w:r>
      <w:r w:rsidR="005C026C" w:rsidRPr="00682F56">
        <w:rPr>
          <w:rFonts w:ascii="Times New Roman" w:hAnsi="Times New Roman" w:cs="Times New Roman"/>
        </w:rPr>
        <w:t xml:space="preserve">sub area </w:t>
      </w:r>
      <w:r w:rsidRPr="00682F56">
        <w:rPr>
          <w:rFonts w:ascii="Times New Roman" w:hAnsi="Times New Roman" w:cs="Times New Roman"/>
        </w:rPr>
        <w:t xml:space="preserve">of biometric identification </w:t>
      </w:r>
      <w:r w:rsidR="000E03EE" w:rsidRPr="00682F56">
        <w:rPr>
          <w:rFonts w:ascii="Times New Roman" w:hAnsi="Times New Roman" w:cs="Times New Roman"/>
        </w:rPr>
        <w:t xml:space="preserve">field </w:t>
      </w:r>
      <w:r w:rsidRPr="00682F56">
        <w:rPr>
          <w:rFonts w:ascii="Times New Roman" w:hAnsi="Times New Roman" w:cs="Times New Roman"/>
        </w:rPr>
        <w:t xml:space="preserve">which use physical or behavioural traits which can be naturally </w:t>
      </w:r>
      <w:r w:rsidR="000E03EE" w:rsidRPr="00682F56">
        <w:rPr>
          <w:rFonts w:ascii="Times New Roman" w:hAnsi="Times New Roman" w:cs="Times New Roman"/>
        </w:rPr>
        <w:t>used to describe</w:t>
      </w:r>
      <w:r w:rsidRPr="00682F56">
        <w:rPr>
          <w:rFonts w:ascii="Times New Roman" w:hAnsi="Times New Roman" w:cs="Times New Roman"/>
        </w:rPr>
        <w:t xml:space="preserve"> </w:t>
      </w:r>
      <w:r w:rsidR="000E03EE" w:rsidRPr="00682F56">
        <w:rPr>
          <w:rFonts w:ascii="Times New Roman" w:hAnsi="Times New Roman" w:cs="Times New Roman"/>
        </w:rPr>
        <w:t>or recognize or identify</w:t>
      </w:r>
      <w:r w:rsidRPr="00682F56">
        <w:rPr>
          <w:rFonts w:ascii="Times New Roman" w:hAnsi="Times New Roman" w:cs="Times New Roman"/>
        </w:rPr>
        <w:t xml:space="preserve"> humans. </w:t>
      </w:r>
      <w:r w:rsidR="000E03EE" w:rsidRPr="00682F56">
        <w:rPr>
          <w:rFonts w:ascii="Times New Roman" w:hAnsi="Times New Roman" w:cs="Times New Roman"/>
        </w:rPr>
        <w:t xml:space="preserve">Soft </w:t>
      </w:r>
      <w:r w:rsidRPr="00682F56">
        <w:rPr>
          <w:rFonts w:ascii="Times New Roman" w:hAnsi="Times New Roman" w:cs="Times New Roman"/>
        </w:rPr>
        <w:t>biometric</w:t>
      </w:r>
      <w:r w:rsidR="002A76D0" w:rsidRPr="00682F56">
        <w:rPr>
          <w:rFonts w:ascii="Times New Roman" w:hAnsi="Times New Roman" w:cs="Times New Roman"/>
        </w:rPr>
        <w:t>s</w:t>
      </w:r>
      <w:r w:rsidRPr="00682F56">
        <w:rPr>
          <w:rFonts w:ascii="Times New Roman" w:hAnsi="Times New Roman" w:cs="Times New Roman"/>
        </w:rPr>
        <w:t xml:space="preserve"> identification </w:t>
      </w:r>
      <w:r w:rsidR="002A76D0" w:rsidRPr="00682F56">
        <w:rPr>
          <w:rFonts w:ascii="Times New Roman" w:hAnsi="Times New Roman" w:cs="Times New Roman"/>
        </w:rPr>
        <w:t xml:space="preserve">uses </w:t>
      </w:r>
      <w:r w:rsidRPr="00682F56">
        <w:rPr>
          <w:rFonts w:ascii="Times New Roman" w:hAnsi="Times New Roman" w:cs="Times New Roman"/>
        </w:rPr>
        <w:t xml:space="preserve">the descriptions </w:t>
      </w:r>
      <w:r w:rsidR="002A76D0" w:rsidRPr="00682F56">
        <w:rPr>
          <w:rFonts w:ascii="Times New Roman" w:hAnsi="Times New Roman" w:cs="Times New Roman"/>
        </w:rPr>
        <w:t xml:space="preserve">such as height, weight, Scars, </w:t>
      </w:r>
      <w:proofErr w:type="spellStart"/>
      <w:r w:rsidR="002A76D0" w:rsidRPr="00682F56">
        <w:rPr>
          <w:rFonts w:ascii="Times New Roman" w:hAnsi="Times New Roman" w:cs="Times New Roman"/>
        </w:rPr>
        <w:t>Tattos</w:t>
      </w:r>
      <w:proofErr w:type="spellEnd"/>
      <w:r w:rsidR="002A76D0" w:rsidRPr="00682F56">
        <w:rPr>
          <w:rFonts w:ascii="Times New Roman" w:hAnsi="Times New Roman" w:cs="Times New Roman"/>
        </w:rPr>
        <w:t xml:space="preserve"> and eye </w:t>
      </w:r>
      <w:proofErr w:type="spellStart"/>
      <w:r w:rsidR="002A76D0" w:rsidRPr="00682F56">
        <w:rPr>
          <w:rFonts w:ascii="Times New Roman" w:hAnsi="Times New Roman" w:cs="Times New Roman"/>
        </w:rPr>
        <w:t>color</w:t>
      </w:r>
      <w:proofErr w:type="spellEnd"/>
      <w:r w:rsidR="002A76D0" w:rsidRPr="00682F56">
        <w:rPr>
          <w:rFonts w:ascii="Times New Roman" w:hAnsi="Times New Roman" w:cs="Times New Roman"/>
        </w:rPr>
        <w:t xml:space="preserve"> to identify a person with the primary biometric information such as finger print or face recognition</w:t>
      </w:r>
      <w:r w:rsidRPr="00682F56">
        <w:rPr>
          <w:rFonts w:ascii="Times New Roman" w:hAnsi="Times New Roman" w:cs="Times New Roman"/>
        </w:rPr>
        <w:t>.</w:t>
      </w:r>
      <w:r w:rsidR="002A76D0" w:rsidRPr="00682F56">
        <w:rPr>
          <w:rFonts w:ascii="Times New Roman" w:hAnsi="Times New Roman" w:cs="Times New Roman"/>
        </w:rPr>
        <w:t xml:space="preserve"> We can also use the elements or trace elements present in the teeth of the human being </w:t>
      </w:r>
      <w:r w:rsidR="00AE4026" w:rsidRPr="00682F56">
        <w:rPr>
          <w:rFonts w:ascii="Times New Roman" w:hAnsi="Times New Roman" w:cs="Times New Roman"/>
        </w:rPr>
        <w:t xml:space="preserve">for soft biometrics </w:t>
      </w:r>
      <w:r w:rsidR="002A76D0" w:rsidRPr="00682F56">
        <w:rPr>
          <w:rFonts w:ascii="Times New Roman" w:hAnsi="Times New Roman" w:cs="Times New Roman"/>
        </w:rPr>
        <w:t>as the composition and concentration varies to each and every individual of human being.</w:t>
      </w:r>
    </w:p>
    <w:p w14:paraId="12B784DB"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25707BA9"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 xml:space="preserve">3. Biological Tissue -TEETH </w:t>
      </w:r>
    </w:p>
    <w:p w14:paraId="6744BB6A"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2D6B41D" w14:textId="604718FC"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Humans</w:t>
      </w:r>
      <w:r w:rsidR="000E03EE" w:rsidRPr="00682F56">
        <w:rPr>
          <w:rFonts w:ascii="Times New Roman" w:hAnsi="Times New Roman" w:cs="Times New Roman"/>
        </w:rPr>
        <w:t xml:space="preserve"> </w:t>
      </w:r>
      <w:proofErr w:type="gramStart"/>
      <w:r w:rsidR="000E03EE" w:rsidRPr="00682F56">
        <w:rPr>
          <w:rFonts w:ascii="Times New Roman" w:hAnsi="Times New Roman" w:cs="Times New Roman"/>
        </w:rPr>
        <w:t xml:space="preserve">beings </w:t>
      </w:r>
      <w:r w:rsidRPr="00682F56">
        <w:rPr>
          <w:rFonts w:ascii="Times New Roman" w:hAnsi="Times New Roman" w:cs="Times New Roman"/>
        </w:rPr>
        <w:t xml:space="preserve"> have</w:t>
      </w:r>
      <w:proofErr w:type="gramEnd"/>
      <w:r w:rsidRPr="00682F56">
        <w:rPr>
          <w:rFonts w:ascii="Times New Roman" w:hAnsi="Times New Roman" w:cs="Times New Roman"/>
        </w:rPr>
        <w:t xml:space="preserve"> 20 primary </w:t>
      </w:r>
      <w:r w:rsidR="00523CCD" w:rsidRPr="00682F56">
        <w:rPr>
          <w:rFonts w:ascii="Times New Roman" w:hAnsi="Times New Roman" w:cs="Times New Roman"/>
        </w:rPr>
        <w:t xml:space="preserve"> teeth </w:t>
      </w:r>
      <w:r w:rsidRPr="00682F56">
        <w:rPr>
          <w:rFonts w:ascii="Times New Roman" w:hAnsi="Times New Roman" w:cs="Times New Roman"/>
        </w:rPr>
        <w:t>(</w:t>
      </w:r>
      <w:r w:rsidR="00523CCD" w:rsidRPr="00682F56">
        <w:rPr>
          <w:rFonts w:ascii="Times New Roman" w:hAnsi="Times New Roman" w:cs="Times New Roman"/>
        </w:rPr>
        <w:t>which is “</w:t>
      </w:r>
      <w:r w:rsidR="002A76D0" w:rsidRPr="00682F56">
        <w:rPr>
          <w:rFonts w:ascii="Times New Roman" w:hAnsi="Times New Roman" w:cs="Times New Roman"/>
        </w:rPr>
        <w:t xml:space="preserve">baby” or </w:t>
      </w:r>
      <w:r w:rsidR="00523CCD" w:rsidRPr="00682F56">
        <w:rPr>
          <w:rFonts w:ascii="Times New Roman" w:hAnsi="Times New Roman" w:cs="Times New Roman"/>
        </w:rPr>
        <w:t>“</w:t>
      </w:r>
      <w:r w:rsidRPr="00682F56">
        <w:rPr>
          <w:rFonts w:ascii="Times New Roman" w:hAnsi="Times New Roman" w:cs="Times New Roman"/>
        </w:rPr>
        <w:t>deciduous</w:t>
      </w:r>
      <w:r w:rsidR="00523CCD" w:rsidRPr="00682F56">
        <w:rPr>
          <w:rFonts w:ascii="Times New Roman" w:hAnsi="Times New Roman" w:cs="Times New Roman"/>
        </w:rPr>
        <w:t>” teeth</w:t>
      </w:r>
      <w:r w:rsidRPr="00682F56">
        <w:rPr>
          <w:rFonts w:ascii="Times New Roman" w:hAnsi="Times New Roman" w:cs="Times New Roman"/>
        </w:rPr>
        <w:t xml:space="preserve"> )  and 32 permanent (adult) teeth. </w:t>
      </w:r>
      <w:r w:rsidR="002A76D0" w:rsidRPr="00682F56">
        <w:rPr>
          <w:rFonts w:ascii="Times New Roman" w:hAnsi="Times New Roman" w:cs="Times New Roman"/>
        </w:rPr>
        <w:t xml:space="preserve">The biological tissue </w:t>
      </w:r>
      <w:r w:rsidRPr="00682F56">
        <w:rPr>
          <w:rFonts w:ascii="Times New Roman" w:hAnsi="Times New Roman" w:cs="Times New Roman"/>
        </w:rPr>
        <w:t>Teeth</w:t>
      </w:r>
      <w:r w:rsidR="002A76D0" w:rsidRPr="00682F56">
        <w:rPr>
          <w:rFonts w:ascii="Times New Roman" w:hAnsi="Times New Roman" w:cs="Times New Roman"/>
        </w:rPr>
        <w:t xml:space="preserve"> in the human body</w:t>
      </w:r>
      <w:r w:rsidRPr="00682F56">
        <w:rPr>
          <w:rFonts w:ascii="Times New Roman" w:hAnsi="Times New Roman" w:cs="Times New Roman"/>
        </w:rPr>
        <w:t xml:space="preserve"> are classified as </w:t>
      </w:r>
      <w:proofErr w:type="gramStart"/>
      <w:r w:rsidR="002A76D0" w:rsidRPr="00682F56">
        <w:rPr>
          <w:rFonts w:ascii="Times New Roman" w:hAnsi="Times New Roman" w:cs="Times New Roman"/>
        </w:rPr>
        <w:t>canines ,</w:t>
      </w:r>
      <w:proofErr w:type="gramEnd"/>
      <w:r w:rsidR="002A76D0" w:rsidRPr="00682F56">
        <w:rPr>
          <w:rFonts w:ascii="Times New Roman" w:hAnsi="Times New Roman" w:cs="Times New Roman"/>
        </w:rPr>
        <w:t xml:space="preserve"> </w:t>
      </w:r>
      <w:r w:rsidRPr="00682F56">
        <w:rPr>
          <w:rFonts w:ascii="Times New Roman" w:hAnsi="Times New Roman" w:cs="Times New Roman"/>
        </w:rPr>
        <w:t>incisors, premolars and molars.</w:t>
      </w:r>
      <w:r w:rsidR="002A76D0" w:rsidRPr="00682F56">
        <w:rPr>
          <w:rFonts w:ascii="Times New Roman" w:hAnsi="Times New Roman" w:cs="Times New Roman"/>
        </w:rPr>
        <w:t xml:space="preserve"> </w:t>
      </w:r>
      <w:r w:rsidR="000E03EE" w:rsidRPr="00682F56">
        <w:rPr>
          <w:rFonts w:ascii="Times New Roman" w:hAnsi="Times New Roman" w:cs="Times New Roman"/>
        </w:rPr>
        <w:t>T</w:t>
      </w:r>
      <w:r w:rsidRPr="00682F56">
        <w:rPr>
          <w:rFonts w:ascii="Times New Roman" w:hAnsi="Times New Roman" w:cs="Times New Roman"/>
        </w:rPr>
        <w:t>he</w:t>
      </w:r>
      <w:r w:rsidR="00523CCD" w:rsidRPr="00682F56">
        <w:rPr>
          <w:rFonts w:ascii="Times New Roman" w:hAnsi="Times New Roman" w:cs="Times New Roman"/>
        </w:rPr>
        <w:t xml:space="preserve"> timeline for each </w:t>
      </w:r>
      <w:proofErr w:type="gramStart"/>
      <w:r w:rsidR="00523CCD" w:rsidRPr="00682F56">
        <w:rPr>
          <w:rFonts w:ascii="Times New Roman" w:hAnsi="Times New Roman" w:cs="Times New Roman"/>
        </w:rPr>
        <w:t xml:space="preserve">different </w:t>
      </w:r>
      <w:r w:rsidRPr="00682F56">
        <w:rPr>
          <w:rFonts w:ascii="Times New Roman" w:hAnsi="Times New Roman" w:cs="Times New Roman"/>
        </w:rPr>
        <w:t xml:space="preserve"> tooth</w:t>
      </w:r>
      <w:proofErr w:type="gramEnd"/>
      <w:r w:rsidRPr="00682F56">
        <w:rPr>
          <w:rFonts w:ascii="Times New Roman" w:hAnsi="Times New Roman" w:cs="Times New Roman"/>
        </w:rPr>
        <w:t xml:space="preserve"> is extremely different . Each </w:t>
      </w:r>
      <w:r w:rsidR="00114975" w:rsidRPr="00682F56">
        <w:rPr>
          <w:rFonts w:ascii="Times New Roman" w:hAnsi="Times New Roman" w:cs="Times New Roman"/>
        </w:rPr>
        <w:t xml:space="preserve">and every </w:t>
      </w:r>
      <w:r w:rsidRPr="00682F56">
        <w:rPr>
          <w:rFonts w:ascii="Times New Roman" w:hAnsi="Times New Roman" w:cs="Times New Roman"/>
        </w:rPr>
        <w:t xml:space="preserve">tooth has </w:t>
      </w:r>
      <w:r w:rsidR="00114975" w:rsidRPr="00682F56">
        <w:rPr>
          <w:rFonts w:ascii="Times New Roman" w:hAnsi="Times New Roman" w:cs="Times New Roman"/>
        </w:rPr>
        <w:t xml:space="preserve">different </w:t>
      </w:r>
      <w:r w:rsidRPr="00682F56">
        <w:rPr>
          <w:rFonts w:ascii="Times New Roman" w:hAnsi="Times New Roman" w:cs="Times New Roman"/>
        </w:rPr>
        <w:t xml:space="preserve"> </w:t>
      </w:r>
      <w:r w:rsidR="00114975" w:rsidRPr="00682F56">
        <w:rPr>
          <w:rFonts w:ascii="Times New Roman" w:hAnsi="Times New Roman" w:cs="Times New Roman"/>
        </w:rPr>
        <w:t>time line for their development .T</w:t>
      </w:r>
      <w:r w:rsidRPr="00682F56">
        <w:rPr>
          <w:rFonts w:ascii="Times New Roman" w:hAnsi="Times New Roman" w:cs="Times New Roman"/>
        </w:rPr>
        <w:t xml:space="preserve">he age of initial calcification, crown completion and root completion </w:t>
      </w:r>
      <w:r w:rsidR="00114975" w:rsidRPr="00682F56">
        <w:rPr>
          <w:rFonts w:ascii="Times New Roman" w:hAnsi="Times New Roman" w:cs="Times New Roman"/>
        </w:rPr>
        <w:t xml:space="preserve">for the third molar </w:t>
      </w:r>
      <w:r w:rsidRPr="00682F56">
        <w:rPr>
          <w:rFonts w:ascii="Times New Roman" w:hAnsi="Times New Roman" w:cs="Times New Roman"/>
        </w:rPr>
        <w:t xml:space="preserve">is from 7 </w:t>
      </w:r>
      <w:r w:rsidR="00114975" w:rsidRPr="00682F56">
        <w:rPr>
          <w:rFonts w:ascii="Times New Roman" w:hAnsi="Times New Roman" w:cs="Times New Roman"/>
        </w:rPr>
        <w:t>-</w:t>
      </w:r>
      <w:r w:rsidRPr="00682F56">
        <w:rPr>
          <w:rFonts w:ascii="Times New Roman" w:hAnsi="Times New Roman" w:cs="Times New Roman"/>
        </w:rPr>
        <w:t xml:space="preserve">10 years old, 12 </w:t>
      </w:r>
      <w:r w:rsidR="00114975" w:rsidRPr="00682F56">
        <w:rPr>
          <w:rFonts w:ascii="Times New Roman" w:hAnsi="Times New Roman" w:cs="Times New Roman"/>
        </w:rPr>
        <w:t>-</w:t>
      </w:r>
      <w:r w:rsidRPr="00682F56">
        <w:rPr>
          <w:rFonts w:ascii="Times New Roman" w:hAnsi="Times New Roman" w:cs="Times New Roman"/>
        </w:rPr>
        <w:t xml:space="preserve">6 years old and 18 </w:t>
      </w:r>
      <w:r w:rsidR="00114975" w:rsidRPr="00682F56">
        <w:rPr>
          <w:rFonts w:ascii="Times New Roman" w:hAnsi="Times New Roman" w:cs="Times New Roman"/>
        </w:rPr>
        <w:t>-</w:t>
      </w:r>
      <w:r w:rsidRPr="00682F56">
        <w:rPr>
          <w:rFonts w:ascii="Times New Roman" w:hAnsi="Times New Roman" w:cs="Times New Roman"/>
        </w:rPr>
        <w:t xml:space="preserve">25 years old </w:t>
      </w:r>
      <w:r w:rsidR="00114975" w:rsidRPr="00682F56">
        <w:rPr>
          <w:rFonts w:ascii="Times New Roman" w:hAnsi="Times New Roman" w:cs="Times New Roman"/>
        </w:rPr>
        <w:t xml:space="preserve">for the </w:t>
      </w:r>
      <w:r w:rsidRPr="00682F56">
        <w:rPr>
          <w:rFonts w:ascii="Times New Roman" w:hAnsi="Times New Roman" w:cs="Times New Roman"/>
        </w:rPr>
        <w:t>respectively.</w:t>
      </w:r>
    </w:p>
    <w:p w14:paraId="11C897E0"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7772FF6" w14:textId="6982F42D"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elemental compositions </w:t>
      </w:r>
      <w:r w:rsidR="00680565" w:rsidRPr="00682F56">
        <w:rPr>
          <w:rFonts w:ascii="Times New Roman" w:hAnsi="Times New Roman" w:cs="Times New Roman"/>
        </w:rPr>
        <w:t>and concentration</w:t>
      </w:r>
      <w:r w:rsidRPr="00682F56">
        <w:rPr>
          <w:rFonts w:ascii="Times New Roman" w:hAnsi="Times New Roman" w:cs="Times New Roman"/>
        </w:rPr>
        <w:t xml:space="preserve"> </w:t>
      </w:r>
      <w:r w:rsidR="00680565" w:rsidRPr="00682F56">
        <w:rPr>
          <w:rFonts w:ascii="Times New Roman" w:hAnsi="Times New Roman" w:cs="Times New Roman"/>
        </w:rPr>
        <w:t xml:space="preserve">of human </w:t>
      </w:r>
      <w:r w:rsidRPr="00682F56">
        <w:rPr>
          <w:rFonts w:ascii="Times New Roman" w:hAnsi="Times New Roman" w:cs="Times New Roman"/>
        </w:rPr>
        <w:t>bones and teeth</w:t>
      </w:r>
      <w:r w:rsidR="001A5FEE" w:rsidRPr="00682F56">
        <w:rPr>
          <w:rFonts w:ascii="Times New Roman" w:hAnsi="Times New Roman" w:cs="Times New Roman"/>
        </w:rPr>
        <w:t xml:space="preserve"> </w:t>
      </w:r>
      <w:r w:rsidRPr="00682F56">
        <w:rPr>
          <w:rFonts w:ascii="Times New Roman" w:hAnsi="Times New Roman" w:cs="Times New Roman"/>
        </w:rPr>
        <w:t>of</w:t>
      </w:r>
      <w:r w:rsidR="00680565" w:rsidRPr="00682F56">
        <w:rPr>
          <w:rFonts w:ascii="Times New Roman" w:hAnsi="Times New Roman" w:cs="Times New Roman"/>
        </w:rPr>
        <w:t>ten p</w:t>
      </w:r>
      <w:r w:rsidRPr="00682F56">
        <w:rPr>
          <w:rFonts w:ascii="Times New Roman" w:hAnsi="Times New Roman" w:cs="Times New Roman"/>
        </w:rPr>
        <w:t xml:space="preserve">rovide information on </w:t>
      </w:r>
      <w:r w:rsidR="00680565" w:rsidRPr="00682F56">
        <w:rPr>
          <w:rFonts w:ascii="Times New Roman" w:hAnsi="Times New Roman" w:cs="Times New Roman"/>
        </w:rPr>
        <w:t xml:space="preserve">the </w:t>
      </w:r>
      <w:r w:rsidR="001A5FEE" w:rsidRPr="00682F56">
        <w:rPr>
          <w:rFonts w:ascii="Times New Roman" w:hAnsi="Times New Roman" w:cs="Times New Roman"/>
        </w:rPr>
        <w:t xml:space="preserve">human </w:t>
      </w:r>
      <w:r w:rsidR="00680565" w:rsidRPr="00682F56">
        <w:rPr>
          <w:rFonts w:ascii="Times New Roman" w:hAnsi="Times New Roman" w:cs="Times New Roman"/>
        </w:rPr>
        <w:t xml:space="preserve">health and </w:t>
      </w:r>
      <w:r w:rsidRPr="00682F56">
        <w:rPr>
          <w:rFonts w:ascii="Times New Roman" w:hAnsi="Times New Roman" w:cs="Times New Roman"/>
        </w:rPr>
        <w:t xml:space="preserve">diet </w:t>
      </w:r>
      <w:r w:rsidR="00680565" w:rsidRPr="00682F56">
        <w:rPr>
          <w:rFonts w:ascii="Times New Roman" w:hAnsi="Times New Roman" w:cs="Times New Roman"/>
        </w:rPr>
        <w:t xml:space="preserve">of a </w:t>
      </w:r>
      <w:r w:rsidR="001A5FEE" w:rsidRPr="00682F56">
        <w:rPr>
          <w:rFonts w:ascii="Times New Roman" w:hAnsi="Times New Roman" w:cs="Times New Roman"/>
        </w:rPr>
        <w:t xml:space="preserve"> n individual </w:t>
      </w:r>
      <w:r w:rsidRPr="00682F56">
        <w:rPr>
          <w:rFonts w:ascii="Times New Roman" w:hAnsi="Times New Roman" w:cs="Times New Roman"/>
        </w:rPr>
        <w:t xml:space="preserve">and thus the exposure </w:t>
      </w:r>
      <w:r w:rsidR="00680565" w:rsidRPr="00682F56">
        <w:rPr>
          <w:rFonts w:ascii="Times New Roman" w:hAnsi="Times New Roman" w:cs="Times New Roman"/>
        </w:rPr>
        <w:t xml:space="preserve">to chemicals </w:t>
      </w:r>
      <w:r w:rsidRPr="00682F56">
        <w:rPr>
          <w:rFonts w:ascii="Times New Roman" w:hAnsi="Times New Roman" w:cs="Times New Roman"/>
        </w:rPr>
        <w:t xml:space="preserve">of the </w:t>
      </w:r>
      <w:r w:rsidR="001A5FEE" w:rsidRPr="00682F56">
        <w:rPr>
          <w:rFonts w:ascii="Times New Roman" w:hAnsi="Times New Roman" w:cs="Times New Roman"/>
        </w:rPr>
        <w:t xml:space="preserve">human beings </w:t>
      </w:r>
      <w:r w:rsidR="000D50FE" w:rsidRPr="00682F56">
        <w:rPr>
          <w:rFonts w:ascii="Times New Roman" w:hAnsi="Times New Roman" w:cs="Times New Roman"/>
        </w:rPr>
        <w:t xml:space="preserve"> is applied in the field of </w:t>
      </w:r>
      <w:r w:rsidR="007902AE" w:rsidRPr="00682F56">
        <w:rPr>
          <w:rFonts w:ascii="Times New Roman" w:hAnsi="Times New Roman" w:cs="Times New Roman"/>
        </w:rPr>
        <w:t>research</w:t>
      </w:r>
      <w:r w:rsidRPr="00682F56">
        <w:rPr>
          <w:rFonts w:ascii="Times New Roman" w:hAnsi="Times New Roman" w:cs="Times New Roman"/>
        </w:rPr>
        <w:t xml:space="preserve"> </w:t>
      </w:r>
      <w:r w:rsidR="00B544E4" w:rsidRPr="00682F56">
        <w:rPr>
          <w:rFonts w:ascii="Times New Roman" w:hAnsi="Times New Roman" w:cs="Times New Roman"/>
        </w:rPr>
        <w:t xml:space="preserve">.it </w:t>
      </w:r>
      <w:r w:rsidR="001A5FEE" w:rsidRPr="00682F56">
        <w:rPr>
          <w:rFonts w:ascii="Times New Roman" w:hAnsi="Times New Roman" w:cs="Times New Roman"/>
        </w:rPr>
        <w:t>is helpful in f</w:t>
      </w:r>
      <w:r w:rsidR="007902AE" w:rsidRPr="00682F56">
        <w:rPr>
          <w:rFonts w:ascii="Times New Roman" w:hAnsi="Times New Roman" w:cs="Times New Roman"/>
        </w:rPr>
        <w:t xml:space="preserve">orensic medicine and </w:t>
      </w:r>
      <w:r w:rsidR="001A5FEE" w:rsidRPr="00682F56">
        <w:rPr>
          <w:rFonts w:ascii="Times New Roman" w:hAnsi="Times New Roman" w:cs="Times New Roman"/>
        </w:rPr>
        <w:t xml:space="preserve"> environment</w:t>
      </w:r>
      <w:r w:rsidR="007902AE" w:rsidRPr="00682F56">
        <w:rPr>
          <w:rFonts w:ascii="Times New Roman" w:hAnsi="Times New Roman" w:cs="Times New Roman"/>
        </w:rPr>
        <w:t xml:space="preserve"> study.</w:t>
      </w:r>
    </w:p>
    <w:p w14:paraId="1277C411"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17A96F89" w14:textId="0BB79AC3" w:rsidR="00A67D0A" w:rsidRPr="00682F56" w:rsidRDefault="007902AE"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concentration of elements in </w:t>
      </w:r>
      <w:r w:rsidR="00A67D0A" w:rsidRPr="00682F56">
        <w:rPr>
          <w:rFonts w:ascii="Times New Roman" w:hAnsi="Times New Roman" w:cs="Times New Roman"/>
        </w:rPr>
        <w:t xml:space="preserve">Deciduous teeth are </w:t>
      </w:r>
      <w:r w:rsidRPr="00682F56">
        <w:rPr>
          <w:rFonts w:ascii="Times New Roman" w:hAnsi="Times New Roman" w:cs="Times New Roman"/>
        </w:rPr>
        <w:t>applied mainly</w:t>
      </w:r>
      <w:r w:rsidR="00B544E4" w:rsidRPr="00682F56">
        <w:rPr>
          <w:rFonts w:ascii="Times New Roman" w:hAnsi="Times New Roman" w:cs="Times New Roman"/>
        </w:rPr>
        <w:t xml:space="preserve"> i</w:t>
      </w:r>
      <w:r w:rsidR="00A67D0A" w:rsidRPr="00682F56">
        <w:rPr>
          <w:rFonts w:ascii="Times New Roman" w:hAnsi="Times New Roman" w:cs="Times New Roman"/>
        </w:rPr>
        <w:t xml:space="preserve">n environmental studies because </w:t>
      </w:r>
      <w:r w:rsidRPr="00682F56">
        <w:rPr>
          <w:rFonts w:ascii="Times New Roman" w:hAnsi="Times New Roman" w:cs="Times New Roman"/>
        </w:rPr>
        <w:t xml:space="preserve">the </w:t>
      </w:r>
      <w:r w:rsidR="00B544E4" w:rsidRPr="00682F56">
        <w:rPr>
          <w:rFonts w:ascii="Times New Roman" w:hAnsi="Times New Roman" w:cs="Times New Roman"/>
        </w:rPr>
        <w:t>inf</w:t>
      </w:r>
      <w:r w:rsidR="00A67D0A" w:rsidRPr="00682F56">
        <w:rPr>
          <w:rFonts w:ascii="Times New Roman" w:hAnsi="Times New Roman" w:cs="Times New Roman"/>
        </w:rPr>
        <w:t xml:space="preserve">ormation on </w:t>
      </w:r>
      <w:r w:rsidRPr="00682F56">
        <w:rPr>
          <w:rFonts w:ascii="Times New Roman" w:hAnsi="Times New Roman" w:cs="Times New Roman"/>
        </w:rPr>
        <w:t xml:space="preserve">metals or chemicals </w:t>
      </w:r>
      <w:r w:rsidR="00A67D0A" w:rsidRPr="00682F56">
        <w:rPr>
          <w:rFonts w:ascii="Times New Roman" w:hAnsi="Times New Roman" w:cs="Times New Roman"/>
        </w:rPr>
        <w:t xml:space="preserve">exposure to </w:t>
      </w:r>
      <w:r w:rsidRPr="00682F56">
        <w:rPr>
          <w:rFonts w:ascii="Times New Roman" w:hAnsi="Times New Roman" w:cs="Times New Roman"/>
        </w:rPr>
        <w:t xml:space="preserve">the elements </w:t>
      </w:r>
      <w:r w:rsidR="00B544E4" w:rsidRPr="00682F56">
        <w:rPr>
          <w:rFonts w:ascii="Times New Roman" w:hAnsi="Times New Roman" w:cs="Times New Roman"/>
        </w:rPr>
        <w:t xml:space="preserve">obtained </w:t>
      </w:r>
      <w:r w:rsidRPr="00682F56">
        <w:rPr>
          <w:rFonts w:ascii="Times New Roman" w:hAnsi="Times New Roman" w:cs="Times New Roman"/>
        </w:rPr>
        <w:t xml:space="preserve">from </w:t>
      </w:r>
      <w:proofErr w:type="gramStart"/>
      <w:r w:rsidRPr="00682F56">
        <w:rPr>
          <w:rFonts w:ascii="Times New Roman" w:hAnsi="Times New Roman" w:cs="Times New Roman"/>
        </w:rPr>
        <w:t xml:space="preserve">the </w:t>
      </w:r>
      <w:r w:rsidR="00A67D0A" w:rsidRPr="00682F56">
        <w:rPr>
          <w:rFonts w:ascii="Times New Roman" w:hAnsi="Times New Roman" w:cs="Times New Roman"/>
        </w:rPr>
        <w:t xml:space="preserve"> environment</w:t>
      </w:r>
      <w:proofErr w:type="gramEnd"/>
      <w:r w:rsidR="00A67D0A" w:rsidRPr="00682F56">
        <w:rPr>
          <w:rFonts w:ascii="Times New Roman" w:hAnsi="Times New Roman" w:cs="Times New Roman"/>
        </w:rPr>
        <w:t xml:space="preserve"> duri</w:t>
      </w:r>
      <w:r w:rsidR="00B544E4" w:rsidRPr="00682F56">
        <w:rPr>
          <w:rFonts w:ascii="Times New Roman" w:hAnsi="Times New Roman" w:cs="Times New Roman"/>
        </w:rPr>
        <w:t xml:space="preserve">ng childhood are often </w:t>
      </w:r>
      <w:r w:rsidRPr="00682F56">
        <w:rPr>
          <w:rFonts w:ascii="Times New Roman" w:hAnsi="Times New Roman" w:cs="Times New Roman"/>
        </w:rPr>
        <w:t>provided</w:t>
      </w:r>
      <w:r w:rsidR="00B544E4" w:rsidRPr="00682F56">
        <w:rPr>
          <w:rFonts w:ascii="Times New Roman" w:hAnsi="Times New Roman" w:cs="Times New Roman"/>
        </w:rPr>
        <w:t xml:space="preserve"> </w:t>
      </w:r>
      <w:r w:rsidR="00A67D0A" w:rsidRPr="00682F56">
        <w:rPr>
          <w:rFonts w:ascii="Times New Roman" w:hAnsi="Times New Roman" w:cs="Times New Roman"/>
        </w:rPr>
        <w:t xml:space="preserve">by deciduous teeth. Deciduous and permanent teeth are </w:t>
      </w:r>
      <w:r w:rsidR="00B544E4" w:rsidRPr="00682F56">
        <w:rPr>
          <w:rFonts w:ascii="Times New Roman" w:hAnsi="Times New Roman" w:cs="Times New Roman"/>
        </w:rPr>
        <w:t>similar in morphology</w:t>
      </w:r>
      <w:r w:rsidR="00A67D0A" w:rsidRPr="00682F56">
        <w:rPr>
          <w:rFonts w:ascii="Times New Roman" w:hAnsi="Times New Roman" w:cs="Times New Roman"/>
        </w:rPr>
        <w:t xml:space="preserve"> so </w:t>
      </w:r>
      <w:r w:rsidR="005E2FC4" w:rsidRPr="00682F56">
        <w:rPr>
          <w:rFonts w:ascii="Times New Roman" w:hAnsi="Times New Roman" w:cs="Times New Roman"/>
        </w:rPr>
        <w:t xml:space="preserve">permanent teeth can be used to assess and analyse the </w:t>
      </w:r>
      <w:r w:rsidR="00A67D0A" w:rsidRPr="00682F56">
        <w:rPr>
          <w:rFonts w:ascii="Times New Roman" w:hAnsi="Times New Roman" w:cs="Times New Roman"/>
        </w:rPr>
        <w:t xml:space="preserve">environmental exposure </w:t>
      </w:r>
      <w:r w:rsidR="008268D6" w:rsidRPr="00682F56">
        <w:rPr>
          <w:rFonts w:ascii="Times New Roman" w:hAnsi="Times New Roman" w:cs="Times New Roman"/>
        </w:rPr>
        <w:t xml:space="preserve">of humans to metals </w:t>
      </w:r>
      <w:r w:rsidR="005E2FC4" w:rsidRPr="00682F56">
        <w:rPr>
          <w:rFonts w:ascii="Times New Roman" w:hAnsi="Times New Roman" w:cs="Times New Roman"/>
        </w:rPr>
        <w:t>.I</w:t>
      </w:r>
      <w:r w:rsidR="00A67D0A" w:rsidRPr="00682F56">
        <w:rPr>
          <w:rFonts w:ascii="Times New Roman" w:hAnsi="Times New Roman" w:cs="Times New Roman"/>
        </w:rPr>
        <w:t xml:space="preserve">t </w:t>
      </w:r>
      <w:r w:rsidR="00D03DD7" w:rsidRPr="00682F56">
        <w:rPr>
          <w:rFonts w:ascii="Times New Roman" w:hAnsi="Times New Roman" w:cs="Times New Roman"/>
        </w:rPr>
        <w:t>is also</w:t>
      </w:r>
      <w:r w:rsidR="00A67D0A" w:rsidRPr="00682F56">
        <w:rPr>
          <w:rFonts w:ascii="Times New Roman" w:hAnsi="Times New Roman" w:cs="Times New Roman"/>
        </w:rPr>
        <w:t xml:space="preserve"> noted that </w:t>
      </w:r>
      <w:r w:rsidR="00D03DD7" w:rsidRPr="00682F56">
        <w:rPr>
          <w:rFonts w:ascii="Times New Roman" w:hAnsi="Times New Roman" w:cs="Times New Roman"/>
        </w:rPr>
        <w:t xml:space="preserve">teeth </w:t>
      </w:r>
      <w:r w:rsidR="00A67D0A" w:rsidRPr="00682F56">
        <w:rPr>
          <w:rFonts w:ascii="Times New Roman" w:hAnsi="Times New Roman" w:cs="Times New Roman"/>
        </w:rPr>
        <w:t xml:space="preserve">enamel is consistently in direct contact with the environment of the </w:t>
      </w:r>
      <w:r w:rsidR="00D03DD7" w:rsidRPr="00682F56">
        <w:rPr>
          <w:rFonts w:ascii="Times New Roman" w:hAnsi="Times New Roman" w:cs="Times New Roman"/>
        </w:rPr>
        <w:t xml:space="preserve">human </w:t>
      </w:r>
      <w:r w:rsidR="00A67D0A" w:rsidRPr="00682F56">
        <w:rPr>
          <w:rFonts w:ascii="Times New Roman" w:hAnsi="Times New Roman" w:cs="Times New Roman"/>
        </w:rPr>
        <w:t xml:space="preserve">mouth. </w:t>
      </w:r>
      <w:proofErr w:type="gramStart"/>
      <w:r w:rsidR="00D03DD7" w:rsidRPr="00682F56">
        <w:rPr>
          <w:rFonts w:ascii="Times New Roman" w:hAnsi="Times New Roman" w:cs="Times New Roman"/>
        </w:rPr>
        <w:t xml:space="preserve">The </w:t>
      </w:r>
      <w:r w:rsidR="00A67D0A" w:rsidRPr="00682F56">
        <w:rPr>
          <w:rFonts w:ascii="Times New Roman" w:hAnsi="Times New Roman" w:cs="Times New Roman"/>
        </w:rPr>
        <w:t xml:space="preserve"> </w:t>
      </w:r>
      <w:r w:rsidRPr="00682F56">
        <w:rPr>
          <w:rFonts w:ascii="Times New Roman" w:hAnsi="Times New Roman" w:cs="Times New Roman"/>
        </w:rPr>
        <w:t>various</w:t>
      </w:r>
      <w:proofErr w:type="gramEnd"/>
      <w:r w:rsidRPr="00682F56">
        <w:rPr>
          <w:rFonts w:ascii="Times New Roman" w:hAnsi="Times New Roman" w:cs="Times New Roman"/>
        </w:rPr>
        <w:t xml:space="preserve"> factors such as </w:t>
      </w:r>
      <w:r w:rsidR="00A67D0A" w:rsidRPr="00682F56">
        <w:rPr>
          <w:rFonts w:ascii="Times New Roman" w:hAnsi="Times New Roman" w:cs="Times New Roman"/>
        </w:rPr>
        <w:t xml:space="preserve">  pathological </w:t>
      </w:r>
      <w:r w:rsidR="00D03DD7" w:rsidRPr="00682F56">
        <w:rPr>
          <w:rFonts w:ascii="Times New Roman" w:hAnsi="Times New Roman" w:cs="Times New Roman"/>
        </w:rPr>
        <w:t xml:space="preserve">and physiological </w:t>
      </w:r>
      <w:r w:rsidR="00A67D0A" w:rsidRPr="00682F56">
        <w:rPr>
          <w:rFonts w:ascii="Times New Roman" w:hAnsi="Times New Roman" w:cs="Times New Roman"/>
        </w:rPr>
        <w:t xml:space="preserve">factors that affect the </w:t>
      </w:r>
      <w:r w:rsidR="00D03DD7" w:rsidRPr="00682F56">
        <w:rPr>
          <w:rFonts w:ascii="Times New Roman" w:hAnsi="Times New Roman" w:cs="Times New Roman"/>
        </w:rPr>
        <w:t xml:space="preserve">human </w:t>
      </w:r>
      <w:r w:rsidR="00A67D0A" w:rsidRPr="00682F56">
        <w:rPr>
          <w:rFonts w:ascii="Times New Roman" w:hAnsi="Times New Roman" w:cs="Times New Roman"/>
        </w:rPr>
        <w:t>mouth (</w:t>
      </w:r>
      <w:r w:rsidRPr="00682F56">
        <w:rPr>
          <w:rFonts w:ascii="Times New Roman" w:hAnsi="Times New Roman" w:cs="Times New Roman"/>
        </w:rPr>
        <w:t>the utilization of drugs , consumption of food,</w:t>
      </w:r>
      <w:r w:rsidR="00A67D0A" w:rsidRPr="00682F56">
        <w:rPr>
          <w:rFonts w:ascii="Times New Roman" w:hAnsi="Times New Roman" w:cs="Times New Roman"/>
        </w:rPr>
        <w:t xml:space="preserve"> can affect the essential </w:t>
      </w:r>
      <w:r w:rsidR="002950D7" w:rsidRPr="00682F56">
        <w:rPr>
          <w:rFonts w:ascii="Times New Roman" w:hAnsi="Times New Roman" w:cs="Times New Roman"/>
        </w:rPr>
        <w:t xml:space="preserve">concentration and </w:t>
      </w:r>
      <w:r w:rsidR="00A67D0A" w:rsidRPr="00682F56">
        <w:rPr>
          <w:rFonts w:ascii="Times New Roman" w:hAnsi="Times New Roman" w:cs="Times New Roman"/>
        </w:rPr>
        <w:t xml:space="preserve">compositions of the surface </w:t>
      </w:r>
      <w:r w:rsidR="002950D7" w:rsidRPr="00682F56">
        <w:rPr>
          <w:rFonts w:ascii="Times New Roman" w:hAnsi="Times New Roman" w:cs="Times New Roman"/>
        </w:rPr>
        <w:t xml:space="preserve">of the human </w:t>
      </w:r>
      <w:r w:rsidR="00A67D0A" w:rsidRPr="00682F56">
        <w:rPr>
          <w:rFonts w:ascii="Times New Roman" w:hAnsi="Times New Roman" w:cs="Times New Roman"/>
        </w:rPr>
        <w:t xml:space="preserve"> teeth[4] .</w:t>
      </w:r>
    </w:p>
    <w:p w14:paraId="5A288674"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FBAE602"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4. Trace Elements in TEETH</w:t>
      </w:r>
    </w:p>
    <w:p w14:paraId="2016BAB6"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70274B71" w14:textId="77777777" w:rsidR="008175C2" w:rsidRPr="00682F56" w:rsidRDefault="00840409" w:rsidP="00A67D0A">
      <w:pPr>
        <w:autoSpaceDE w:val="0"/>
        <w:autoSpaceDN w:val="0"/>
        <w:adjustRightInd w:val="0"/>
        <w:spacing w:after="0" w:line="240" w:lineRule="auto"/>
        <w:jc w:val="both"/>
        <w:rPr>
          <w:rFonts w:ascii="Times New Roman" w:hAnsi="Times New Roman" w:cs="Times New Roman"/>
        </w:rPr>
      </w:pPr>
      <w:proofErr w:type="gramStart"/>
      <w:r w:rsidRPr="00682F56">
        <w:rPr>
          <w:rFonts w:ascii="Times New Roman" w:hAnsi="Times New Roman" w:cs="Times New Roman"/>
        </w:rPr>
        <w:t xml:space="preserve">The </w:t>
      </w:r>
      <w:r w:rsidR="00A67D0A" w:rsidRPr="00682F56">
        <w:rPr>
          <w:rFonts w:ascii="Times New Roman" w:hAnsi="Times New Roman" w:cs="Times New Roman"/>
        </w:rPr>
        <w:t xml:space="preserve"> </w:t>
      </w:r>
      <w:r w:rsidRPr="00682F56">
        <w:rPr>
          <w:rFonts w:ascii="Times New Roman" w:hAnsi="Times New Roman" w:cs="Times New Roman"/>
        </w:rPr>
        <w:t>content</w:t>
      </w:r>
      <w:proofErr w:type="gramEnd"/>
      <w:r w:rsidRPr="00682F56">
        <w:rPr>
          <w:rFonts w:ascii="Times New Roman" w:hAnsi="Times New Roman" w:cs="Times New Roman"/>
        </w:rPr>
        <w:t xml:space="preserve">  and </w:t>
      </w:r>
      <w:r w:rsidR="00A67D0A" w:rsidRPr="00682F56">
        <w:rPr>
          <w:rFonts w:ascii="Times New Roman" w:hAnsi="Times New Roman" w:cs="Times New Roman"/>
        </w:rPr>
        <w:t>co</w:t>
      </w:r>
      <w:r w:rsidRPr="00682F56">
        <w:rPr>
          <w:rFonts w:ascii="Times New Roman" w:hAnsi="Times New Roman" w:cs="Times New Roman"/>
        </w:rPr>
        <w:t xml:space="preserve">mposition of trace elements </w:t>
      </w:r>
      <w:r w:rsidR="00A67D0A" w:rsidRPr="00682F56">
        <w:rPr>
          <w:rFonts w:ascii="Times New Roman" w:hAnsi="Times New Roman" w:cs="Times New Roman"/>
        </w:rPr>
        <w:t xml:space="preserve">are different in sound deciduous and permanent teeth </w:t>
      </w:r>
      <w:r w:rsidRPr="00682F56">
        <w:rPr>
          <w:rFonts w:ascii="Times New Roman" w:hAnsi="Times New Roman" w:cs="Times New Roman"/>
        </w:rPr>
        <w:t>.It depends upo</w:t>
      </w:r>
      <w:r w:rsidR="00A67D0A" w:rsidRPr="00682F56">
        <w:rPr>
          <w:rFonts w:ascii="Times New Roman" w:hAnsi="Times New Roman" w:cs="Times New Roman"/>
        </w:rPr>
        <w:t xml:space="preserve">n the type of tooth. </w:t>
      </w:r>
      <w:r w:rsidRPr="00682F56">
        <w:rPr>
          <w:rFonts w:ascii="Times New Roman" w:hAnsi="Times New Roman" w:cs="Times New Roman"/>
        </w:rPr>
        <w:t>T</w:t>
      </w:r>
      <w:r w:rsidR="00A67D0A" w:rsidRPr="00682F56">
        <w:rPr>
          <w:rFonts w:ascii="Times New Roman" w:hAnsi="Times New Roman" w:cs="Times New Roman"/>
        </w:rPr>
        <w:t xml:space="preserve">he distribution of chemical elements during a </w:t>
      </w:r>
      <w:r w:rsidR="0012683C" w:rsidRPr="00682F56">
        <w:rPr>
          <w:rFonts w:ascii="Times New Roman" w:hAnsi="Times New Roman" w:cs="Times New Roman"/>
        </w:rPr>
        <w:t xml:space="preserve">development of </w:t>
      </w:r>
      <w:r w:rsidR="00A67D0A" w:rsidRPr="00682F56">
        <w:rPr>
          <w:rFonts w:ascii="Times New Roman" w:hAnsi="Times New Roman" w:cs="Times New Roman"/>
        </w:rPr>
        <w:t xml:space="preserve">tooth isn't homogenous. </w:t>
      </w:r>
      <w:r w:rsidR="0012683C" w:rsidRPr="00682F56">
        <w:rPr>
          <w:rFonts w:ascii="Times New Roman" w:hAnsi="Times New Roman" w:cs="Times New Roman"/>
        </w:rPr>
        <w:t xml:space="preserve">So </w:t>
      </w:r>
      <w:proofErr w:type="gramStart"/>
      <w:r w:rsidR="0012683C" w:rsidRPr="00682F56">
        <w:rPr>
          <w:rFonts w:ascii="Times New Roman" w:hAnsi="Times New Roman" w:cs="Times New Roman"/>
        </w:rPr>
        <w:t>The</w:t>
      </w:r>
      <w:proofErr w:type="gramEnd"/>
      <w:r w:rsidR="0012683C" w:rsidRPr="00682F56">
        <w:rPr>
          <w:rFonts w:ascii="Times New Roman" w:hAnsi="Times New Roman" w:cs="Times New Roman"/>
        </w:rPr>
        <w:t xml:space="preserve"> study has to be performed on the </w:t>
      </w:r>
      <w:r w:rsidR="00A67D0A" w:rsidRPr="00682F56">
        <w:rPr>
          <w:rFonts w:ascii="Times New Roman" w:hAnsi="Times New Roman" w:cs="Times New Roman"/>
        </w:rPr>
        <w:t>tooth</w:t>
      </w:r>
      <w:r w:rsidR="0012683C" w:rsidRPr="00682F56">
        <w:rPr>
          <w:rFonts w:ascii="Times New Roman" w:hAnsi="Times New Roman" w:cs="Times New Roman"/>
        </w:rPr>
        <w:t xml:space="preserve"> regarding the age and gender related changes.</w:t>
      </w:r>
      <w:r w:rsidR="00A67D0A" w:rsidRPr="00682F56">
        <w:rPr>
          <w:rFonts w:ascii="Times New Roman" w:hAnsi="Times New Roman" w:cs="Times New Roman"/>
        </w:rPr>
        <w:t xml:space="preserve"> </w:t>
      </w:r>
      <w:r w:rsidR="00B42BEF" w:rsidRPr="00682F56">
        <w:rPr>
          <w:rFonts w:ascii="Times New Roman" w:hAnsi="Times New Roman" w:cs="Times New Roman"/>
        </w:rPr>
        <w:t>The study has also to be performed on the type of tooth ,the tooth part (root and crown)a</w:t>
      </w:r>
      <w:r w:rsidR="00A67D0A" w:rsidRPr="00682F56">
        <w:rPr>
          <w:rFonts w:ascii="Times New Roman" w:hAnsi="Times New Roman" w:cs="Times New Roman"/>
        </w:rPr>
        <w:t>nd thus the tooth tissue (</w:t>
      </w:r>
      <w:proofErr w:type="spellStart"/>
      <w:r w:rsidR="0012683C" w:rsidRPr="00682F56">
        <w:rPr>
          <w:rFonts w:ascii="Times New Roman" w:hAnsi="Times New Roman" w:cs="Times New Roman"/>
        </w:rPr>
        <w:t>cementum</w:t>
      </w:r>
      <w:proofErr w:type="spellEnd"/>
      <w:r w:rsidR="0012683C" w:rsidRPr="00682F56">
        <w:rPr>
          <w:rFonts w:ascii="Times New Roman" w:hAnsi="Times New Roman" w:cs="Times New Roman"/>
        </w:rPr>
        <w:t xml:space="preserve">, </w:t>
      </w:r>
      <w:r w:rsidR="00B42BEF" w:rsidRPr="00682F56">
        <w:rPr>
          <w:rFonts w:ascii="Times New Roman" w:hAnsi="Times New Roman" w:cs="Times New Roman"/>
        </w:rPr>
        <w:t xml:space="preserve">dentin, </w:t>
      </w:r>
      <w:r w:rsidR="0012683C" w:rsidRPr="00682F56">
        <w:rPr>
          <w:rFonts w:ascii="Times New Roman" w:hAnsi="Times New Roman" w:cs="Times New Roman"/>
        </w:rPr>
        <w:t>pulp</w:t>
      </w:r>
      <w:r w:rsidR="00B42BEF" w:rsidRPr="00682F56">
        <w:rPr>
          <w:rFonts w:ascii="Times New Roman" w:hAnsi="Times New Roman" w:cs="Times New Roman"/>
        </w:rPr>
        <w:t xml:space="preserve"> and enamel,</w:t>
      </w:r>
      <w:r w:rsidR="0012683C" w:rsidRPr="00682F56">
        <w:rPr>
          <w:rFonts w:ascii="Times New Roman" w:hAnsi="Times New Roman" w:cs="Times New Roman"/>
        </w:rPr>
        <w:t>)</w:t>
      </w:r>
      <w:r w:rsidR="00A67D0A" w:rsidRPr="00682F56">
        <w:rPr>
          <w:rFonts w:ascii="Times New Roman" w:hAnsi="Times New Roman" w:cs="Times New Roman"/>
        </w:rPr>
        <w:t xml:space="preserve">.It is </w:t>
      </w:r>
      <w:r w:rsidR="00B42BEF" w:rsidRPr="00682F56">
        <w:rPr>
          <w:rFonts w:ascii="Times New Roman" w:hAnsi="Times New Roman" w:cs="Times New Roman"/>
        </w:rPr>
        <w:t xml:space="preserve">also noted that </w:t>
      </w:r>
      <w:r w:rsidR="00A67D0A" w:rsidRPr="00682F56">
        <w:rPr>
          <w:rFonts w:ascii="Times New Roman" w:hAnsi="Times New Roman" w:cs="Times New Roman"/>
        </w:rPr>
        <w:t>among dif</w:t>
      </w:r>
      <w:r w:rsidR="00B42BEF" w:rsidRPr="00682F56">
        <w:rPr>
          <w:rFonts w:ascii="Times New Roman" w:hAnsi="Times New Roman" w:cs="Times New Roman"/>
        </w:rPr>
        <w:t xml:space="preserve">ferent ethnic groups, there are many </w:t>
      </w:r>
      <w:r w:rsidR="00A67D0A" w:rsidRPr="00682F56">
        <w:rPr>
          <w:rFonts w:ascii="Times New Roman" w:hAnsi="Times New Roman" w:cs="Times New Roman"/>
        </w:rPr>
        <w:t xml:space="preserve"> variations within the concentration of trace elements in </w:t>
      </w:r>
      <w:r w:rsidR="00B42BEF" w:rsidRPr="00682F56">
        <w:rPr>
          <w:rFonts w:ascii="Times New Roman" w:hAnsi="Times New Roman" w:cs="Times New Roman"/>
        </w:rPr>
        <w:t xml:space="preserve">teeth enamel. </w:t>
      </w:r>
      <w:proofErr w:type="gramStart"/>
      <w:r w:rsidR="00B42BEF" w:rsidRPr="00682F56">
        <w:rPr>
          <w:rFonts w:ascii="Times New Roman" w:hAnsi="Times New Roman" w:cs="Times New Roman"/>
        </w:rPr>
        <w:t>this</w:t>
      </w:r>
      <w:proofErr w:type="gramEnd"/>
      <w:r w:rsidR="00B42BEF" w:rsidRPr="00682F56">
        <w:rPr>
          <w:rFonts w:ascii="Times New Roman" w:hAnsi="Times New Roman" w:cs="Times New Roman"/>
        </w:rPr>
        <w:t xml:space="preserve"> is </w:t>
      </w:r>
      <w:r w:rsidR="00A67D0A" w:rsidRPr="00682F56">
        <w:rPr>
          <w:rFonts w:ascii="Times New Roman" w:hAnsi="Times New Roman" w:cs="Times New Roman"/>
        </w:rPr>
        <w:t xml:space="preserve"> because of differences within </w:t>
      </w:r>
      <w:r w:rsidR="00B42BEF" w:rsidRPr="00682F56">
        <w:rPr>
          <w:rFonts w:ascii="Times New Roman" w:hAnsi="Times New Roman" w:cs="Times New Roman"/>
        </w:rPr>
        <w:t>fo</w:t>
      </w:r>
      <w:r w:rsidR="00A67D0A" w:rsidRPr="00682F56">
        <w:rPr>
          <w:rFonts w:ascii="Times New Roman" w:hAnsi="Times New Roman" w:cs="Times New Roman"/>
        </w:rPr>
        <w:t xml:space="preserve">ods and food choices, which are often influenced by </w:t>
      </w:r>
      <w:r w:rsidR="00B42BEF" w:rsidRPr="00682F56">
        <w:rPr>
          <w:rFonts w:ascii="Times New Roman" w:hAnsi="Times New Roman" w:cs="Times New Roman"/>
        </w:rPr>
        <w:t xml:space="preserve">cultural and social </w:t>
      </w:r>
      <w:r w:rsidR="00A67D0A" w:rsidRPr="00682F56">
        <w:rPr>
          <w:rFonts w:ascii="Times New Roman" w:hAnsi="Times New Roman" w:cs="Times New Roman"/>
        </w:rPr>
        <w:t xml:space="preserve"> practices. </w:t>
      </w:r>
    </w:p>
    <w:p w14:paraId="6AD79A4F" w14:textId="77777777" w:rsidR="008175C2" w:rsidRPr="00682F56" w:rsidRDefault="008175C2" w:rsidP="00A67D0A">
      <w:pPr>
        <w:autoSpaceDE w:val="0"/>
        <w:autoSpaceDN w:val="0"/>
        <w:adjustRightInd w:val="0"/>
        <w:spacing w:after="0" w:line="240" w:lineRule="auto"/>
        <w:jc w:val="both"/>
        <w:rPr>
          <w:rFonts w:ascii="Times New Roman" w:hAnsi="Times New Roman" w:cs="Times New Roman"/>
        </w:rPr>
      </w:pPr>
    </w:p>
    <w:p w14:paraId="2305A5BF" w14:textId="4ACD49C1" w:rsidR="00A67D0A" w:rsidRPr="00682F56" w:rsidRDefault="004F0D9E"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w:t>
      </w:r>
      <w:r w:rsidR="00A67D0A" w:rsidRPr="00682F56">
        <w:rPr>
          <w:rFonts w:ascii="Times New Roman" w:hAnsi="Times New Roman" w:cs="Times New Roman"/>
        </w:rPr>
        <w:t>differences</w:t>
      </w:r>
      <w:r w:rsidRPr="00682F56">
        <w:rPr>
          <w:rFonts w:ascii="Times New Roman" w:hAnsi="Times New Roman" w:cs="Times New Roman"/>
        </w:rPr>
        <w:t xml:space="preserve"> in elemental content may be </w:t>
      </w:r>
      <w:r w:rsidR="00A67D0A" w:rsidRPr="00682F56">
        <w:rPr>
          <w:rFonts w:ascii="Times New Roman" w:hAnsi="Times New Roman" w:cs="Times New Roman"/>
        </w:rPr>
        <w:t xml:space="preserve"> </w:t>
      </w:r>
      <w:r w:rsidRPr="00682F56">
        <w:rPr>
          <w:rFonts w:ascii="Times New Roman" w:hAnsi="Times New Roman" w:cs="Times New Roman"/>
        </w:rPr>
        <w:t xml:space="preserve"> </w:t>
      </w:r>
      <w:r w:rsidR="00A67D0A" w:rsidRPr="00682F56">
        <w:rPr>
          <w:rFonts w:ascii="Times New Roman" w:hAnsi="Times New Roman" w:cs="Times New Roman"/>
        </w:rPr>
        <w:t>nutritional elemental intake from the food</w:t>
      </w:r>
      <w:r w:rsidRPr="00682F56">
        <w:rPr>
          <w:rFonts w:ascii="Times New Roman" w:hAnsi="Times New Roman" w:cs="Times New Roman"/>
        </w:rPr>
        <w:t>,</w:t>
      </w:r>
      <w:r w:rsidR="003E4C1F" w:rsidRPr="00682F56">
        <w:rPr>
          <w:rFonts w:ascii="Times New Roman" w:hAnsi="Times New Roman" w:cs="Times New Roman"/>
        </w:rPr>
        <w:t xml:space="preserve"> </w:t>
      </w:r>
      <w:r w:rsidRPr="00682F56">
        <w:rPr>
          <w:rFonts w:ascii="Times New Roman" w:hAnsi="Times New Roman" w:cs="Times New Roman"/>
        </w:rPr>
        <w:t xml:space="preserve">air and water we </w:t>
      </w:r>
      <w:r w:rsidR="00A67D0A" w:rsidRPr="00682F56">
        <w:rPr>
          <w:rFonts w:ascii="Times New Roman" w:hAnsi="Times New Roman" w:cs="Times New Roman"/>
        </w:rPr>
        <w:t>t</w:t>
      </w:r>
      <w:r w:rsidRPr="00682F56">
        <w:rPr>
          <w:rFonts w:ascii="Times New Roman" w:hAnsi="Times New Roman" w:cs="Times New Roman"/>
        </w:rPr>
        <w:t xml:space="preserve">ake and our environmental surrounding. </w:t>
      </w:r>
      <w:r w:rsidR="00A67D0A" w:rsidRPr="00682F56">
        <w:rPr>
          <w:rFonts w:ascii="Times New Roman" w:hAnsi="Times New Roman" w:cs="Times New Roman"/>
        </w:rPr>
        <w:t xml:space="preserve">Environmental pollution with heavy metals (e.g. Cd, </w:t>
      </w:r>
      <w:proofErr w:type="spellStart"/>
      <w:r w:rsidR="00A67D0A" w:rsidRPr="00682F56">
        <w:rPr>
          <w:rFonts w:ascii="Times New Roman" w:hAnsi="Times New Roman" w:cs="Times New Roman"/>
        </w:rPr>
        <w:t>Pb</w:t>
      </w:r>
      <w:proofErr w:type="spellEnd"/>
      <w:r w:rsidR="00A67D0A" w:rsidRPr="00682F56">
        <w:rPr>
          <w:rFonts w:ascii="Times New Roman" w:hAnsi="Times New Roman" w:cs="Times New Roman"/>
        </w:rPr>
        <w:t xml:space="preserve">) </w:t>
      </w:r>
      <w:r w:rsidRPr="00682F56">
        <w:rPr>
          <w:rFonts w:ascii="Times New Roman" w:hAnsi="Times New Roman" w:cs="Times New Roman"/>
        </w:rPr>
        <w:t xml:space="preserve">can also affect </w:t>
      </w:r>
      <w:proofErr w:type="gramStart"/>
      <w:r w:rsidRPr="00682F56">
        <w:rPr>
          <w:rFonts w:ascii="Times New Roman" w:hAnsi="Times New Roman" w:cs="Times New Roman"/>
        </w:rPr>
        <w:t xml:space="preserve">the  </w:t>
      </w:r>
      <w:r w:rsidR="00A67D0A" w:rsidRPr="00682F56">
        <w:rPr>
          <w:rFonts w:ascii="Times New Roman" w:hAnsi="Times New Roman" w:cs="Times New Roman"/>
        </w:rPr>
        <w:t>composition</w:t>
      </w:r>
      <w:proofErr w:type="gramEnd"/>
      <w:r w:rsidR="00A67D0A" w:rsidRPr="00682F56">
        <w:rPr>
          <w:rFonts w:ascii="Times New Roman" w:hAnsi="Times New Roman" w:cs="Times New Roman"/>
        </w:rPr>
        <w:t xml:space="preserve"> of </w:t>
      </w:r>
      <w:r w:rsidRPr="00682F56">
        <w:rPr>
          <w:rFonts w:ascii="Times New Roman" w:hAnsi="Times New Roman" w:cs="Times New Roman"/>
        </w:rPr>
        <w:t xml:space="preserve">human </w:t>
      </w:r>
      <w:r w:rsidR="00A67D0A" w:rsidRPr="00682F56">
        <w:rPr>
          <w:rFonts w:ascii="Times New Roman" w:hAnsi="Times New Roman" w:cs="Times New Roman"/>
        </w:rPr>
        <w:t xml:space="preserve">teeth. The mineral composition of </w:t>
      </w:r>
      <w:r w:rsidRPr="00682F56">
        <w:rPr>
          <w:rFonts w:ascii="Times New Roman" w:hAnsi="Times New Roman" w:cs="Times New Roman"/>
        </w:rPr>
        <w:t>human teeth can also be affected by the</w:t>
      </w:r>
      <w:r w:rsidR="00A67D0A" w:rsidRPr="00682F56">
        <w:rPr>
          <w:rFonts w:ascii="Times New Roman" w:hAnsi="Times New Roman" w:cs="Times New Roman"/>
        </w:rPr>
        <w:t xml:space="preserve"> applied fillings in </w:t>
      </w:r>
      <w:r w:rsidRPr="00682F56">
        <w:rPr>
          <w:rFonts w:ascii="Times New Roman" w:hAnsi="Times New Roman" w:cs="Times New Roman"/>
        </w:rPr>
        <w:t xml:space="preserve">permanent and </w:t>
      </w:r>
      <w:r w:rsidR="00A67D0A" w:rsidRPr="00682F56">
        <w:rPr>
          <w:rFonts w:ascii="Times New Roman" w:hAnsi="Times New Roman" w:cs="Times New Roman"/>
        </w:rPr>
        <w:t xml:space="preserve">primary </w:t>
      </w:r>
      <w:r w:rsidRPr="00682F56">
        <w:rPr>
          <w:rFonts w:ascii="Times New Roman" w:hAnsi="Times New Roman" w:cs="Times New Roman"/>
        </w:rPr>
        <w:t>teeth</w:t>
      </w:r>
      <w:r w:rsidR="00A67D0A" w:rsidRPr="00682F56">
        <w:rPr>
          <w:rFonts w:ascii="Times New Roman" w:hAnsi="Times New Roman" w:cs="Times New Roman"/>
        </w:rPr>
        <w:t xml:space="preserve">. The time of their </w:t>
      </w:r>
      <w:proofErr w:type="gramStart"/>
      <w:r w:rsidR="003E4C1F" w:rsidRPr="00682F56">
        <w:rPr>
          <w:rFonts w:ascii="Times New Roman" w:hAnsi="Times New Roman" w:cs="Times New Roman"/>
        </w:rPr>
        <w:t xml:space="preserve">presence </w:t>
      </w:r>
      <w:r w:rsidR="00A67D0A" w:rsidRPr="00682F56">
        <w:rPr>
          <w:rFonts w:ascii="Times New Roman" w:hAnsi="Times New Roman" w:cs="Times New Roman"/>
        </w:rPr>
        <w:t xml:space="preserve"> within</w:t>
      </w:r>
      <w:proofErr w:type="gramEnd"/>
      <w:r w:rsidR="00A67D0A" w:rsidRPr="00682F56">
        <w:rPr>
          <w:rFonts w:ascii="Times New Roman" w:hAnsi="Times New Roman" w:cs="Times New Roman"/>
        </w:rPr>
        <w:t xml:space="preserve"> the mouth may </w:t>
      </w:r>
      <w:r w:rsidR="003E4C1F" w:rsidRPr="00682F56">
        <w:rPr>
          <w:rFonts w:ascii="Times New Roman" w:hAnsi="Times New Roman" w:cs="Times New Roman"/>
        </w:rPr>
        <w:t xml:space="preserve">reflect </w:t>
      </w:r>
      <w:r w:rsidR="00A67D0A" w:rsidRPr="00682F56">
        <w:rPr>
          <w:rFonts w:ascii="Times New Roman" w:hAnsi="Times New Roman" w:cs="Times New Roman"/>
        </w:rPr>
        <w:t>changes in mineral composition of teeth.</w:t>
      </w:r>
    </w:p>
    <w:p w14:paraId="2AB44AC2"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61A4BB0F" w14:textId="4038111D" w:rsidR="00A67D0A" w:rsidRPr="00682F56" w:rsidRDefault="005273A9"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w:t>
      </w:r>
      <w:proofErr w:type="spellStart"/>
      <w:r w:rsidRPr="00682F56">
        <w:rPr>
          <w:rFonts w:ascii="Times New Roman" w:hAnsi="Times New Roman" w:cs="Times New Roman"/>
        </w:rPr>
        <w:t>difficiency</w:t>
      </w:r>
      <w:proofErr w:type="spellEnd"/>
      <w:r w:rsidRPr="00682F56">
        <w:rPr>
          <w:rFonts w:ascii="Times New Roman" w:hAnsi="Times New Roman" w:cs="Times New Roman"/>
        </w:rPr>
        <w:t xml:space="preserve"> of a particular </w:t>
      </w:r>
      <w:r w:rsidR="00A67D0A" w:rsidRPr="00682F56">
        <w:rPr>
          <w:rFonts w:ascii="Times New Roman" w:hAnsi="Times New Roman" w:cs="Times New Roman"/>
        </w:rPr>
        <w:t xml:space="preserve">essential chemical element </w:t>
      </w:r>
      <w:r w:rsidRPr="00682F56">
        <w:rPr>
          <w:rFonts w:ascii="Times New Roman" w:hAnsi="Times New Roman" w:cs="Times New Roman"/>
        </w:rPr>
        <w:t xml:space="preserve">or elemental overload </w:t>
      </w:r>
      <w:r w:rsidR="00A67D0A" w:rsidRPr="00682F56">
        <w:rPr>
          <w:rFonts w:ascii="Times New Roman" w:hAnsi="Times New Roman" w:cs="Times New Roman"/>
        </w:rPr>
        <w:t xml:space="preserve">could also be </w:t>
      </w:r>
      <w:r w:rsidRPr="00682F56">
        <w:rPr>
          <w:rFonts w:ascii="Times New Roman" w:hAnsi="Times New Roman" w:cs="Times New Roman"/>
        </w:rPr>
        <w:t xml:space="preserve">life threatening or </w:t>
      </w:r>
      <w:proofErr w:type="gramStart"/>
      <w:r w:rsidR="00A67D0A" w:rsidRPr="00682F56">
        <w:rPr>
          <w:rFonts w:ascii="Times New Roman" w:hAnsi="Times New Roman" w:cs="Times New Roman"/>
        </w:rPr>
        <w:t xml:space="preserve">debilitating  </w:t>
      </w:r>
      <w:r w:rsidRPr="00682F56">
        <w:rPr>
          <w:rFonts w:ascii="Times New Roman" w:hAnsi="Times New Roman" w:cs="Times New Roman"/>
        </w:rPr>
        <w:t>to</w:t>
      </w:r>
      <w:proofErr w:type="gramEnd"/>
      <w:r w:rsidRPr="00682F56">
        <w:rPr>
          <w:rFonts w:ascii="Times New Roman" w:hAnsi="Times New Roman" w:cs="Times New Roman"/>
        </w:rPr>
        <w:t xml:space="preserve"> the human beings</w:t>
      </w:r>
      <w:r w:rsidR="00A67D0A" w:rsidRPr="00682F56">
        <w:rPr>
          <w:rFonts w:ascii="Times New Roman" w:hAnsi="Times New Roman" w:cs="Times New Roman"/>
        </w:rPr>
        <w:t>[5].</w:t>
      </w:r>
    </w:p>
    <w:p w14:paraId="4EEC6C03" w14:textId="77777777" w:rsidR="00E92DF3" w:rsidRPr="00682F56" w:rsidRDefault="00E92DF3" w:rsidP="00A67D0A">
      <w:pPr>
        <w:autoSpaceDE w:val="0"/>
        <w:autoSpaceDN w:val="0"/>
        <w:adjustRightInd w:val="0"/>
        <w:spacing w:after="0" w:line="240" w:lineRule="auto"/>
        <w:jc w:val="both"/>
        <w:rPr>
          <w:rFonts w:ascii="Times New Roman" w:hAnsi="Times New Roman" w:cs="Times New Roman"/>
        </w:rPr>
      </w:pPr>
    </w:p>
    <w:p w14:paraId="07A90C57"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7B4B0991"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4. Data Set creation</w:t>
      </w:r>
    </w:p>
    <w:p w14:paraId="08BB0713"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0A0B2013" w14:textId="777F1D7B"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We used the open dataset </w:t>
      </w:r>
      <w:r w:rsidR="00025C58">
        <w:rPr>
          <w:rFonts w:ascii="Times New Roman" w:hAnsi="Times New Roman" w:cs="Times New Roman"/>
        </w:rPr>
        <w:t xml:space="preserve">from </w:t>
      </w:r>
      <w:proofErr w:type="spellStart"/>
      <w:r w:rsidR="00025C58">
        <w:rPr>
          <w:rFonts w:ascii="Times New Roman" w:hAnsi="Times New Roman" w:cs="Times New Roman"/>
        </w:rPr>
        <w:t>pubmed</w:t>
      </w:r>
      <w:proofErr w:type="spellEnd"/>
      <w:r w:rsidR="00025C58">
        <w:rPr>
          <w:rFonts w:ascii="Times New Roman" w:hAnsi="Times New Roman" w:cs="Times New Roman"/>
        </w:rPr>
        <w:t xml:space="preserve"> and </w:t>
      </w:r>
      <w:proofErr w:type="spellStart"/>
      <w:r w:rsidR="00025C58">
        <w:rPr>
          <w:rFonts w:ascii="Times New Roman" w:hAnsi="Times New Roman" w:cs="Times New Roman"/>
        </w:rPr>
        <w:t>mendeley</w:t>
      </w:r>
      <w:proofErr w:type="spellEnd"/>
      <w:r w:rsidR="00025C58">
        <w:rPr>
          <w:rFonts w:ascii="Times New Roman" w:hAnsi="Times New Roman" w:cs="Times New Roman"/>
        </w:rPr>
        <w:t xml:space="preserve"> that is </w:t>
      </w:r>
      <w:r w:rsidRPr="00682F56">
        <w:rPr>
          <w:rFonts w:ascii="Times New Roman" w:hAnsi="Times New Roman" w:cs="Times New Roman"/>
        </w:rPr>
        <w:t xml:space="preserve">available in J </w:t>
      </w:r>
      <w:proofErr w:type="spellStart"/>
      <w:r w:rsidRPr="00682F56">
        <w:rPr>
          <w:rFonts w:ascii="Times New Roman" w:hAnsi="Times New Roman" w:cs="Times New Roman"/>
        </w:rPr>
        <w:t>Radioanal</w:t>
      </w:r>
      <w:proofErr w:type="spellEnd"/>
      <w:r w:rsidRPr="00682F56">
        <w:rPr>
          <w:rFonts w:ascii="Times New Roman" w:hAnsi="Times New Roman" w:cs="Times New Roman"/>
        </w:rPr>
        <w:t xml:space="preserve"> </w:t>
      </w:r>
      <w:proofErr w:type="spellStart"/>
      <w:r w:rsidRPr="00682F56">
        <w:rPr>
          <w:rFonts w:ascii="Times New Roman" w:hAnsi="Times New Roman" w:cs="Times New Roman"/>
        </w:rPr>
        <w:t>Nucl</w:t>
      </w:r>
      <w:proofErr w:type="spellEnd"/>
      <w:r w:rsidRPr="00682F56">
        <w:rPr>
          <w:rFonts w:ascii="Times New Roman" w:hAnsi="Times New Roman" w:cs="Times New Roman"/>
        </w:rPr>
        <w:t xml:space="preserve"> </w:t>
      </w:r>
      <w:proofErr w:type="spellStart"/>
      <w:r w:rsidRPr="00682F56">
        <w:rPr>
          <w:rFonts w:ascii="Times New Roman" w:hAnsi="Times New Roman" w:cs="Times New Roman"/>
        </w:rPr>
        <w:t>Chem</w:t>
      </w:r>
      <w:proofErr w:type="spellEnd"/>
      <w:r w:rsidRPr="00682F56">
        <w:rPr>
          <w:rFonts w:ascii="Times New Roman" w:hAnsi="Times New Roman" w:cs="Times New Roman"/>
        </w:rPr>
        <w:t>,</w:t>
      </w:r>
      <w:r w:rsidR="00224D74" w:rsidRPr="00682F56">
        <w:rPr>
          <w:rFonts w:ascii="Times New Roman" w:hAnsi="Times New Roman" w:cs="Times New Roman"/>
        </w:rPr>
        <w:t xml:space="preserve"> </w:t>
      </w:r>
      <w:r w:rsidRPr="00682F56">
        <w:rPr>
          <w:rFonts w:ascii="Times New Roman" w:hAnsi="Times New Roman" w:cs="Times New Roman"/>
        </w:rPr>
        <w:t>DOI 10.1007/s10967-016-4803-8</w:t>
      </w:r>
      <w:r w:rsidR="00224D74" w:rsidRPr="00682F56">
        <w:rPr>
          <w:rFonts w:ascii="Times New Roman" w:hAnsi="Times New Roman" w:cs="Times New Roman"/>
        </w:rPr>
        <w:t>.</w:t>
      </w:r>
    </w:p>
    <w:p w14:paraId="67DA26E8"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3713805A"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5. Previous Work</w:t>
      </w:r>
    </w:p>
    <w:p w14:paraId="022FD005"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In my previous work the body Fluids like serum, Blood and urine was analysed for Transient Biometrics. </w:t>
      </w:r>
      <w:proofErr w:type="gramStart"/>
      <w:r w:rsidRPr="00682F56">
        <w:rPr>
          <w:rFonts w:ascii="Times New Roman" w:hAnsi="Times New Roman" w:cs="Times New Roman"/>
        </w:rPr>
        <w:t>the</w:t>
      </w:r>
      <w:proofErr w:type="gramEnd"/>
      <w:r w:rsidRPr="00682F56">
        <w:rPr>
          <w:rFonts w:ascii="Times New Roman" w:hAnsi="Times New Roman" w:cs="Times New Roman"/>
        </w:rPr>
        <w:t xml:space="preserve"> weather and chemical element or minerals exposure in Human blood, urine, Serum was studied. The Exposure of chemical element within the physical body or the concentration of element or trace elements in body fluids or tissues are constant for a specific period of your time and then it changes. The blood Concentration is stable surely period (Several days), The Concentration in urine for several </w:t>
      </w:r>
      <w:proofErr w:type="gramStart"/>
      <w:r w:rsidRPr="00682F56">
        <w:rPr>
          <w:rFonts w:ascii="Times New Roman" w:hAnsi="Times New Roman" w:cs="Times New Roman"/>
        </w:rPr>
        <w:t>Weeks[</w:t>
      </w:r>
      <w:proofErr w:type="gramEnd"/>
      <w:r w:rsidRPr="00682F56">
        <w:rPr>
          <w:rFonts w:ascii="Times New Roman" w:hAnsi="Times New Roman" w:cs="Times New Roman"/>
        </w:rPr>
        <w:t xml:space="preserve">4]. </w:t>
      </w:r>
      <w:proofErr w:type="gramStart"/>
      <w:r w:rsidRPr="00682F56">
        <w:rPr>
          <w:rFonts w:ascii="Times New Roman" w:hAnsi="Times New Roman" w:cs="Times New Roman"/>
        </w:rPr>
        <w:t>in</w:t>
      </w:r>
      <w:proofErr w:type="gramEnd"/>
      <w:r w:rsidRPr="00682F56">
        <w:rPr>
          <w:rFonts w:ascii="Times New Roman" w:hAnsi="Times New Roman" w:cs="Times New Roman"/>
        </w:rPr>
        <w:t xml:space="preserve"> order that they are Determined for Transient biometrics. The element exposure within the body tissues like Toe nail and finger nail have shown longer exposure (several months) than the physical body Fluids like Blood, Serum, urine. Compared to other body fluids Human nail are often collected easily and nail samples are often obtained Non-Invasive way.</w:t>
      </w:r>
    </w:p>
    <w:p w14:paraId="7F4C02B0"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221026F5"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6. Proposed Approach</w:t>
      </w:r>
    </w:p>
    <w:p w14:paraId="60B349B6"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77C066FB" w14:textId="70F3E9CD"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physical body fluids like Urine and blood provide current or recent body status compared to other quite body tissue like nail. The Nail has various uses and even has advantage over body fluids like sweat, blood and Urine or other accessible tissues. Many Characteristics or </w:t>
      </w:r>
      <w:r w:rsidRPr="00682F56">
        <w:rPr>
          <w:rFonts w:ascii="Times New Roman" w:hAnsi="Times New Roman" w:cs="Times New Roman"/>
        </w:rPr>
        <w:lastRenderedPageBreak/>
        <w:t xml:space="preserve">advantages of nail is painless removal, Easy to handle, Easy to gather , easy to move , high stability over temperature and comparatively higher elemental concentration than other body fluids and tissues. </w:t>
      </w:r>
    </w:p>
    <w:p w14:paraId="585D4A7E" w14:textId="77777777" w:rsidR="002160BF" w:rsidRPr="00682F56" w:rsidRDefault="002160BF" w:rsidP="00A67D0A">
      <w:pPr>
        <w:autoSpaceDE w:val="0"/>
        <w:autoSpaceDN w:val="0"/>
        <w:adjustRightInd w:val="0"/>
        <w:spacing w:after="0" w:line="240" w:lineRule="auto"/>
        <w:jc w:val="both"/>
        <w:rPr>
          <w:rFonts w:ascii="Times New Roman" w:hAnsi="Times New Roman" w:cs="Times New Roman"/>
        </w:rPr>
      </w:pPr>
    </w:p>
    <w:p w14:paraId="2B3BAF5C"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7. Methods</w:t>
      </w:r>
    </w:p>
    <w:p w14:paraId="2BC31FC9"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p>
    <w:p w14:paraId="77A720CE"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7.1 Samples</w:t>
      </w:r>
    </w:p>
    <w:p w14:paraId="61A28747" w14:textId="5EF50897" w:rsidR="00A67D0A" w:rsidRPr="00682F56" w:rsidRDefault="002160BF"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w:t>
      </w:r>
      <w:proofErr w:type="spellStart"/>
      <w:r w:rsidR="00A67D0A" w:rsidRPr="00682F56">
        <w:rPr>
          <w:rFonts w:ascii="Times New Roman" w:hAnsi="Times New Roman" w:cs="Times New Roman"/>
        </w:rPr>
        <w:t>non carious</w:t>
      </w:r>
      <w:proofErr w:type="spellEnd"/>
      <w:r w:rsidR="00A67D0A" w:rsidRPr="00682F56">
        <w:rPr>
          <w:rFonts w:ascii="Times New Roman" w:hAnsi="Times New Roman" w:cs="Times New Roman"/>
        </w:rPr>
        <w:t xml:space="preserve"> permanent teeth </w:t>
      </w:r>
      <w:r w:rsidRPr="00682F56">
        <w:rPr>
          <w:rFonts w:ascii="Times New Roman" w:hAnsi="Times New Roman" w:cs="Times New Roman"/>
        </w:rPr>
        <w:t>of human were collected</w:t>
      </w:r>
      <w:r w:rsidR="00A67D0A" w:rsidRPr="00682F56">
        <w:rPr>
          <w:rFonts w:ascii="Times New Roman" w:hAnsi="Times New Roman" w:cs="Times New Roman"/>
        </w:rPr>
        <w:t xml:space="preserve"> for the </w:t>
      </w:r>
      <w:r w:rsidRPr="00682F56">
        <w:rPr>
          <w:rFonts w:ascii="Times New Roman" w:hAnsi="Times New Roman" w:cs="Times New Roman"/>
        </w:rPr>
        <w:t xml:space="preserve">assessment of </w:t>
      </w:r>
      <w:r w:rsidR="00A67D0A" w:rsidRPr="00682F56">
        <w:rPr>
          <w:rFonts w:ascii="Times New Roman" w:hAnsi="Times New Roman" w:cs="Times New Roman"/>
        </w:rPr>
        <w:t xml:space="preserve">trace elements within the </w:t>
      </w:r>
      <w:proofErr w:type="gramStart"/>
      <w:r w:rsidR="00A67D0A" w:rsidRPr="00682F56">
        <w:rPr>
          <w:rFonts w:ascii="Times New Roman" w:hAnsi="Times New Roman" w:cs="Times New Roman"/>
        </w:rPr>
        <w:t>teeth .</w:t>
      </w:r>
      <w:proofErr w:type="gramEnd"/>
      <w:r w:rsidRPr="00682F56">
        <w:rPr>
          <w:rFonts w:ascii="Times New Roman" w:hAnsi="Times New Roman" w:cs="Times New Roman"/>
        </w:rPr>
        <w:t xml:space="preserve"> The trace elements such </w:t>
      </w:r>
      <w:proofErr w:type="gramStart"/>
      <w:r w:rsidRPr="00682F56">
        <w:rPr>
          <w:rFonts w:ascii="Times New Roman" w:hAnsi="Times New Roman" w:cs="Times New Roman"/>
        </w:rPr>
        <w:t xml:space="preserve">as </w:t>
      </w:r>
      <w:r w:rsidR="00A67D0A" w:rsidRPr="00682F56">
        <w:rPr>
          <w:rFonts w:ascii="Times New Roman" w:hAnsi="Times New Roman" w:cs="Times New Roman"/>
        </w:rPr>
        <w:t xml:space="preserve"> K</w:t>
      </w:r>
      <w:proofErr w:type="gramEnd"/>
      <w:r w:rsidR="00A67D0A" w:rsidRPr="00682F56">
        <w:rPr>
          <w:rFonts w:ascii="Times New Roman" w:hAnsi="Times New Roman" w:cs="Times New Roman"/>
        </w:rPr>
        <w:t xml:space="preserve">, </w:t>
      </w:r>
      <w:proofErr w:type="spellStart"/>
      <w:r w:rsidRPr="00682F56">
        <w:rPr>
          <w:rFonts w:ascii="Times New Roman" w:hAnsi="Times New Roman" w:cs="Times New Roman"/>
        </w:rPr>
        <w:t>Cl</w:t>
      </w:r>
      <w:proofErr w:type="spellEnd"/>
      <w:r w:rsidRPr="00682F56">
        <w:rPr>
          <w:rFonts w:ascii="Times New Roman" w:hAnsi="Times New Roman" w:cs="Times New Roman"/>
        </w:rPr>
        <w:t xml:space="preserve"> ,</w:t>
      </w:r>
      <w:r w:rsidR="00A67D0A" w:rsidRPr="00682F56">
        <w:rPr>
          <w:rFonts w:ascii="Times New Roman" w:hAnsi="Times New Roman" w:cs="Times New Roman"/>
        </w:rPr>
        <w:t xml:space="preserve">Mg, </w:t>
      </w:r>
      <w:proofErr w:type="spellStart"/>
      <w:r w:rsidR="00FE56B6" w:rsidRPr="00682F56">
        <w:rPr>
          <w:rFonts w:ascii="Times New Roman" w:hAnsi="Times New Roman" w:cs="Times New Roman"/>
        </w:rPr>
        <w:t>Ca</w:t>
      </w:r>
      <w:proofErr w:type="spellEnd"/>
      <w:r w:rsidR="00FE56B6" w:rsidRPr="00682F56">
        <w:rPr>
          <w:rFonts w:ascii="Times New Roman" w:hAnsi="Times New Roman" w:cs="Times New Roman"/>
        </w:rPr>
        <w:t>,</w:t>
      </w:r>
      <w:r w:rsidR="00A67D0A" w:rsidRPr="00682F56">
        <w:rPr>
          <w:rFonts w:ascii="Times New Roman" w:hAnsi="Times New Roman" w:cs="Times New Roman"/>
        </w:rPr>
        <w:t xml:space="preserve"> Na, </w:t>
      </w:r>
      <w:r w:rsidRPr="00682F56">
        <w:rPr>
          <w:rFonts w:ascii="Times New Roman" w:hAnsi="Times New Roman" w:cs="Times New Roman"/>
        </w:rPr>
        <w:t xml:space="preserve">, </w:t>
      </w:r>
      <w:proofErr w:type="spellStart"/>
      <w:r w:rsidRPr="00682F56">
        <w:rPr>
          <w:rFonts w:ascii="Times New Roman" w:hAnsi="Times New Roman" w:cs="Times New Roman"/>
        </w:rPr>
        <w:t>Mn</w:t>
      </w:r>
      <w:proofErr w:type="spellEnd"/>
      <w:r w:rsidRPr="00682F56">
        <w:rPr>
          <w:rFonts w:ascii="Times New Roman" w:hAnsi="Times New Roman" w:cs="Times New Roman"/>
        </w:rPr>
        <w:t xml:space="preserve"> , </w:t>
      </w:r>
      <w:proofErr w:type="spellStart"/>
      <w:r w:rsidR="00A67D0A" w:rsidRPr="00682F56">
        <w:rPr>
          <w:rFonts w:ascii="Times New Roman" w:hAnsi="Times New Roman" w:cs="Times New Roman"/>
        </w:rPr>
        <w:t>Sr</w:t>
      </w:r>
      <w:proofErr w:type="spellEnd"/>
      <w:r w:rsidRPr="00682F56">
        <w:rPr>
          <w:rFonts w:ascii="Times New Roman" w:hAnsi="Times New Roman" w:cs="Times New Roman"/>
        </w:rPr>
        <w:t xml:space="preserve"> and  P</w:t>
      </w:r>
      <w:r w:rsidR="00FE56B6" w:rsidRPr="00682F56">
        <w:rPr>
          <w:rFonts w:ascii="Times New Roman" w:hAnsi="Times New Roman" w:cs="Times New Roman"/>
        </w:rPr>
        <w:t xml:space="preserve"> </w:t>
      </w:r>
      <w:r w:rsidR="00A67D0A" w:rsidRPr="00682F56">
        <w:rPr>
          <w:rFonts w:ascii="Times New Roman" w:hAnsi="Times New Roman" w:cs="Times New Roman"/>
        </w:rPr>
        <w:t xml:space="preserve">in </w:t>
      </w:r>
      <w:r w:rsidR="00FE56B6" w:rsidRPr="00682F56">
        <w:rPr>
          <w:rFonts w:ascii="Times New Roman" w:hAnsi="Times New Roman" w:cs="Times New Roman"/>
        </w:rPr>
        <w:t xml:space="preserve">the </w:t>
      </w:r>
      <w:r w:rsidR="00A67D0A" w:rsidRPr="00682F56">
        <w:rPr>
          <w:rFonts w:ascii="Times New Roman" w:hAnsi="Times New Roman" w:cs="Times New Roman"/>
        </w:rPr>
        <w:t>intact roots of p</w:t>
      </w:r>
      <w:r w:rsidR="00FE56B6" w:rsidRPr="00682F56">
        <w:rPr>
          <w:rFonts w:ascii="Times New Roman" w:hAnsi="Times New Roman" w:cs="Times New Roman"/>
        </w:rPr>
        <w:t xml:space="preserve">ermanent teeth of 38 </w:t>
      </w:r>
      <w:r w:rsidR="00A67D0A" w:rsidRPr="00682F56">
        <w:rPr>
          <w:rFonts w:ascii="Times New Roman" w:hAnsi="Times New Roman" w:cs="Times New Roman"/>
        </w:rPr>
        <w:t xml:space="preserve">healthy women aged </w:t>
      </w:r>
      <w:r w:rsidR="00023F16" w:rsidRPr="00682F56">
        <w:rPr>
          <w:rFonts w:ascii="Times New Roman" w:hAnsi="Times New Roman" w:cs="Times New Roman"/>
        </w:rPr>
        <w:t xml:space="preserve">between </w:t>
      </w:r>
      <w:r w:rsidR="00A67D0A" w:rsidRPr="00682F56">
        <w:rPr>
          <w:rFonts w:ascii="Times New Roman" w:hAnsi="Times New Roman" w:cs="Times New Roman"/>
        </w:rPr>
        <w:t>15</w:t>
      </w:r>
      <w:r w:rsidR="00023F16" w:rsidRPr="00682F56">
        <w:rPr>
          <w:rFonts w:ascii="Times New Roman" w:hAnsi="Times New Roman" w:cs="Times New Roman"/>
        </w:rPr>
        <w:t xml:space="preserve"> to 55 years was determined and analysed </w:t>
      </w:r>
      <w:r w:rsidR="00A67D0A" w:rsidRPr="00682F56">
        <w:rPr>
          <w:rFonts w:ascii="Times New Roman" w:hAnsi="Times New Roman" w:cs="Times New Roman"/>
        </w:rPr>
        <w:t xml:space="preserve"> by neutron activation analysis</w:t>
      </w:r>
      <w:r w:rsidRPr="00682F56">
        <w:rPr>
          <w:rFonts w:ascii="Times New Roman" w:hAnsi="Times New Roman" w:cs="Times New Roman"/>
        </w:rPr>
        <w:t xml:space="preserve"> </w:t>
      </w:r>
      <w:r w:rsidR="00023F16" w:rsidRPr="00682F56">
        <w:rPr>
          <w:rFonts w:ascii="Times New Roman" w:hAnsi="Times New Roman" w:cs="Times New Roman"/>
        </w:rPr>
        <w:t>.And also</w:t>
      </w:r>
      <w:r w:rsidRPr="00682F56">
        <w:rPr>
          <w:rFonts w:ascii="Times New Roman" w:hAnsi="Times New Roman" w:cs="Times New Roman"/>
        </w:rPr>
        <w:t xml:space="preserve"> </w:t>
      </w:r>
      <w:r w:rsidR="00023F16" w:rsidRPr="00682F56">
        <w:rPr>
          <w:rFonts w:ascii="Times New Roman" w:hAnsi="Times New Roman" w:cs="Times New Roman"/>
        </w:rPr>
        <w:t xml:space="preserve">elements from </w:t>
      </w:r>
      <w:r w:rsidRPr="00682F56">
        <w:rPr>
          <w:rFonts w:ascii="Times New Roman" w:hAnsi="Times New Roman" w:cs="Times New Roman"/>
        </w:rPr>
        <w:t xml:space="preserve">56 </w:t>
      </w:r>
      <w:r w:rsidR="00A67D0A" w:rsidRPr="00682F56">
        <w:rPr>
          <w:rFonts w:ascii="Times New Roman" w:hAnsi="Times New Roman" w:cs="Times New Roman"/>
        </w:rPr>
        <w:t>tooth sa</w:t>
      </w:r>
      <w:r w:rsidR="00FE1AD8" w:rsidRPr="00682F56">
        <w:rPr>
          <w:rFonts w:ascii="Times New Roman" w:hAnsi="Times New Roman" w:cs="Times New Roman"/>
        </w:rPr>
        <w:t xml:space="preserve">mples were collected from </w:t>
      </w:r>
      <w:r w:rsidR="00A67D0A" w:rsidRPr="00682F56">
        <w:rPr>
          <w:rFonts w:ascii="Times New Roman" w:hAnsi="Times New Roman" w:cs="Times New Roman"/>
        </w:rPr>
        <w:t xml:space="preserve">male and </w:t>
      </w:r>
      <w:r w:rsidR="00FE1AD8" w:rsidRPr="00682F56">
        <w:rPr>
          <w:rFonts w:ascii="Times New Roman" w:hAnsi="Times New Roman" w:cs="Times New Roman"/>
        </w:rPr>
        <w:t>fe</w:t>
      </w:r>
      <w:r w:rsidR="00A67D0A" w:rsidRPr="00682F56">
        <w:rPr>
          <w:rFonts w:ascii="Times New Roman" w:hAnsi="Times New Roman" w:cs="Times New Roman"/>
        </w:rPr>
        <w:t>male subj</w:t>
      </w:r>
      <w:r w:rsidRPr="00682F56">
        <w:rPr>
          <w:rFonts w:ascii="Times New Roman" w:hAnsi="Times New Roman" w:cs="Times New Roman"/>
        </w:rPr>
        <w:t xml:space="preserve">ects of </w:t>
      </w:r>
      <w:r w:rsidR="00023F16" w:rsidRPr="00682F56">
        <w:rPr>
          <w:rFonts w:ascii="Times New Roman" w:hAnsi="Times New Roman" w:cs="Times New Roman"/>
        </w:rPr>
        <w:t xml:space="preserve">four </w:t>
      </w:r>
      <w:r w:rsidRPr="00682F56">
        <w:rPr>
          <w:rFonts w:ascii="Times New Roman" w:hAnsi="Times New Roman" w:cs="Times New Roman"/>
        </w:rPr>
        <w:t xml:space="preserve"> different age group </w:t>
      </w:r>
      <w:r w:rsidR="00A67D0A" w:rsidRPr="00682F56">
        <w:rPr>
          <w:rFonts w:ascii="Times New Roman" w:hAnsi="Times New Roman" w:cs="Times New Roman"/>
        </w:rPr>
        <w:t>is (0</w:t>
      </w:r>
      <w:r w:rsidRPr="00682F56">
        <w:rPr>
          <w:rFonts w:ascii="Times New Roman" w:hAnsi="Times New Roman" w:cs="Times New Roman"/>
        </w:rPr>
        <w:t xml:space="preserve"> to18, 19to 30, 31 to </w:t>
      </w:r>
      <w:r w:rsidR="00023F16" w:rsidRPr="00682F56">
        <w:rPr>
          <w:rFonts w:ascii="Times New Roman" w:hAnsi="Times New Roman" w:cs="Times New Roman"/>
        </w:rPr>
        <w:t>45, 45+)observed.</w:t>
      </w:r>
    </w:p>
    <w:p w14:paraId="332CA628"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2EF0D91"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7.2 Data Analysis</w:t>
      </w:r>
    </w:p>
    <w:p w14:paraId="37E866FE"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69C3E6A7" w14:textId="286A6570"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A total of 8 trace elements </w:t>
      </w:r>
      <w:proofErr w:type="spellStart"/>
      <w:r w:rsidRPr="00682F56">
        <w:rPr>
          <w:rFonts w:ascii="Times New Roman" w:hAnsi="Times New Roman" w:cs="Times New Roman"/>
        </w:rPr>
        <w:t>Ca</w:t>
      </w:r>
      <w:proofErr w:type="spellEnd"/>
      <w:proofErr w:type="gramStart"/>
      <w:r w:rsidRPr="00682F56">
        <w:rPr>
          <w:rFonts w:ascii="Times New Roman" w:hAnsi="Times New Roman" w:cs="Times New Roman"/>
        </w:rPr>
        <w:t>, ,</w:t>
      </w:r>
      <w:proofErr w:type="gramEnd"/>
      <w:r w:rsidRPr="00682F56">
        <w:rPr>
          <w:rFonts w:ascii="Times New Roman" w:hAnsi="Times New Roman" w:cs="Times New Roman"/>
        </w:rPr>
        <w:t xml:space="preserve"> K, </w:t>
      </w:r>
      <w:proofErr w:type="spellStart"/>
      <w:r w:rsidR="00E835CA" w:rsidRPr="00682F56">
        <w:rPr>
          <w:rFonts w:ascii="Times New Roman" w:hAnsi="Times New Roman" w:cs="Times New Roman"/>
        </w:rPr>
        <w:t>Cl</w:t>
      </w:r>
      <w:proofErr w:type="spellEnd"/>
      <w:r w:rsidR="00E835CA" w:rsidRPr="00682F56">
        <w:rPr>
          <w:rFonts w:ascii="Times New Roman" w:hAnsi="Times New Roman" w:cs="Times New Roman"/>
        </w:rPr>
        <w:t xml:space="preserve"> ,</w:t>
      </w:r>
      <w:r w:rsidRPr="00682F56">
        <w:rPr>
          <w:rFonts w:ascii="Times New Roman" w:hAnsi="Times New Roman" w:cs="Times New Roman"/>
        </w:rPr>
        <w:t>Mg, P</w:t>
      </w:r>
      <w:r w:rsidR="00E835CA" w:rsidRPr="00682F56">
        <w:rPr>
          <w:rFonts w:ascii="Times New Roman" w:hAnsi="Times New Roman" w:cs="Times New Roman"/>
        </w:rPr>
        <w:t>, Na ,</w:t>
      </w:r>
      <w:proofErr w:type="spellStart"/>
      <w:r w:rsidRPr="00682F56">
        <w:rPr>
          <w:rFonts w:ascii="Times New Roman" w:hAnsi="Times New Roman" w:cs="Times New Roman"/>
        </w:rPr>
        <w:t>Sr</w:t>
      </w:r>
      <w:proofErr w:type="spellEnd"/>
      <w:r w:rsidR="00E835CA" w:rsidRPr="00682F56">
        <w:rPr>
          <w:rFonts w:ascii="Times New Roman" w:hAnsi="Times New Roman" w:cs="Times New Roman"/>
        </w:rPr>
        <w:t xml:space="preserve"> and </w:t>
      </w:r>
      <w:proofErr w:type="spellStart"/>
      <w:r w:rsidR="00E835CA" w:rsidRPr="00682F56">
        <w:rPr>
          <w:rFonts w:ascii="Times New Roman" w:hAnsi="Times New Roman" w:cs="Times New Roman"/>
        </w:rPr>
        <w:t>Mn</w:t>
      </w:r>
      <w:proofErr w:type="spellEnd"/>
      <w:r w:rsidRPr="00682F56">
        <w:rPr>
          <w:rFonts w:ascii="Times New Roman" w:hAnsi="Times New Roman" w:cs="Times New Roman"/>
        </w:rPr>
        <w:t xml:space="preserve"> were </w:t>
      </w:r>
      <w:r w:rsidR="00BE29EA" w:rsidRPr="00682F56">
        <w:rPr>
          <w:rFonts w:ascii="Times New Roman" w:hAnsi="Times New Roman" w:cs="Times New Roman"/>
        </w:rPr>
        <w:t xml:space="preserve">investigated </w:t>
      </w:r>
      <w:r w:rsidRPr="00682F56">
        <w:rPr>
          <w:rFonts w:ascii="Times New Roman" w:hAnsi="Times New Roman" w:cs="Times New Roman"/>
        </w:rPr>
        <w:t xml:space="preserve">in most of the </w:t>
      </w:r>
      <w:r w:rsidR="00E835CA" w:rsidRPr="00682F56">
        <w:rPr>
          <w:rFonts w:ascii="Times New Roman" w:hAnsi="Times New Roman" w:cs="Times New Roman"/>
        </w:rPr>
        <w:t xml:space="preserve">human </w:t>
      </w:r>
      <w:r w:rsidRPr="00682F56">
        <w:rPr>
          <w:rFonts w:ascii="Times New Roman" w:hAnsi="Times New Roman" w:cs="Times New Roman"/>
        </w:rPr>
        <w:t xml:space="preserve">tooth dentine samples that were </w:t>
      </w:r>
      <w:proofErr w:type="spellStart"/>
      <w:r w:rsidRPr="00682F56">
        <w:rPr>
          <w:rFonts w:ascii="Times New Roman" w:hAnsi="Times New Roman" w:cs="Times New Roman"/>
        </w:rPr>
        <w:t>analyzed</w:t>
      </w:r>
      <w:proofErr w:type="spellEnd"/>
      <w:r w:rsidRPr="00682F56">
        <w:rPr>
          <w:rFonts w:ascii="Times New Roman" w:hAnsi="Times New Roman" w:cs="Times New Roman"/>
        </w:rPr>
        <w:t xml:space="preserve"> </w:t>
      </w:r>
      <w:r w:rsidR="00BE29EA" w:rsidRPr="00682F56">
        <w:rPr>
          <w:rFonts w:ascii="Times New Roman" w:hAnsi="Times New Roman" w:cs="Times New Roman"/>
        </w:rPr>
        <w:t xml:space="preserve">and determined </w:t>
      </w:r>
      <w:r w:rsidRPr="00682F56">
        <w:rPr>
          <w:rFonts w:ascii="Times New Roman" w:hAnsi="Times New Roman" w:cs="Times New Roman"/>
        </w:rPr>
        <w:t>by neutron activation analysis.</w:t>
      </w:r>
    </w:p>
    <w:p w14:paraId="1B748058"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F6C641E"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b/>
          <w:bCs/>
        </w:rPr>
      </w:pPr>
      <w:r w:rsidRPr="00682F56">
        <w:rPr>
          <w:rFonts w:ascii="Times New Roman" w:hAnsi="Times New Roman" w:cs="Times New Roman"/>
          <w:b/>
          <w:bCs/>
        </w:rPr>
        <w:t>8. Results and Discussion</w:t>
      </w:r>
    </w:p>
    <w:p w14:paraId="5C49BCEC"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36BBEF17" w14:textId="65455F76" w:rsidR="00A67D0A" w:rsidRPr="00682F56" w:rsidRDefault="00A67D0A" w:rsidP="00A67D0A">
      <w:pPr>
        <w:autoSpaceDE w:val="0"/>
        <w:autoSpaceDN w:val="0"/>
        <w:adjustRightInd w:val="0"/>
        <w:spacing w:after="0" w:line="240" w:lineRule="auto"/>
        <w:jc w:val="both"/>
        <w:rPr>
          <w:rFonts w:ascii="Times New Roman" w:hAnsi="Times New Roman" w:cs="Times New Roman"/>
        </w:rPr>
      </w:pPr>
      <w:r w:rsidRPr="00682F56">
        <w:rPr>
          <w:rFonts w:ascii="Times New Roman" w:hAnsi="Times New Roman" w:cs="Times New Roman"/>
        </w:rPr>
        <w:t xml:space="preserve">The results of the </w:t>
      </w:r>
      <w:r w:rsidR="00BA7331" w:rsidRPr="00682F56">
        <w:rPr>
          <w:rFonts w:ascii="Times New Roman" w:hAnsi="Times New Roman" w:cs="Times New Roman"/>
        </w:rPr>
        <w:t xml:space="preserve">data </w:t>
      </w:r>
      <w:r w:rsidRPr="00682F56">
        <w:rPr>
          <w:rFonts w:ascii="Times New Roman" w:hAnsi="Times New Roman" w:cs="Times New Roman"/>
        </w:rPr>
        <w:t xml:space="preserve">analysis of trace elements </w:t>
      </w:r>
      <w:r w:rsidR="00C14735" w:rsidRPr="00682F56">
        <w:rPr>
          <w:rFonts w:ascii="Times New Roman" w:hAnsi="Times New Roman" w:cs="Times New Roman"/>
        </w:rPr>
        <w:t>such as</w:t>
      </w:r>
      <w:r w:rsidR="003C2147" w:rsidRPr="00682F56">
        <w:rPr>
          <w:rFonts w:ascii="Times New Roman" w:hAnsi="Times New Roman" w:cs="Times New Roman"/>
        </w:rPr>
        <w:t xml:space="preserve"> </w:t>
      </w:r>
      <w:proofErr w:type="gramStart"/>
      <w:r w:rsidR="003C2147" w:rsidRPr="00682F56">
        <w:rPr>
          <w:rFonts w:ascii="Times New Roman" w:hAnsi="Times New Roman" w:cs="Times New Roman"/>
        </w:rPr>
        <w:t>Mg ,</w:t>
      </w:r>
      <w:proofErr w:type="spellStart"/>
      <w:proofErr w:type="gramEnd"/>
      <w:r w:rsidR="003C2147" w:rsidRPr="00682F56">
        <w:rPr>
          <w:rFonts w:ascii="Times New Roman" w:hAnsi="Times New Roman" w:cs="Times New Roman"/>
        </w:rPr>
        <w:t>Ca</w:t>
      </w:r>
      <w:proofErr w:type="spellEnd"/>
      <w:r w:rsidR="003C2147" w:rsidRPr="00682F56">
        <w:rPr>
          <w:rFonts w:ascii="Times New Roman" w:hAnsi="Times New Roman" w:cs="Times New Roman"/>
        </w:rPr>
        <w:t xml:space="preserve">, </w:t>
      </w:r>
      <w:r w:rsidRPr="00682F56">
        <w:rPr>
          <w:rFonts w:ascii="Times New Roman" w:hAnsi="Times New Roman" w:cs="Times New Roman"/>
        </w:rPr>
        <w:t xml:space="preserve"> K, , Na, P,</w:t>
      </w:r>
      <w:r w:rsidR="00BA7331" w:rsidRPr="00682F56">
        <w:rPr>
          <w:rFonts w:ascii="Times New Roman" w:hAnsi="Times New Roman" w:cs="Times New Roman"/>
        </w:rPr>
        <w:t xml:space="preserve"> </w:t>
      </w:r>
      <w:proofErr w:type="spellStart"/>
      <w:r w:rsidR="00BA7331" w:rsidRPr="00682F56">
        <w:rPr>
          <w:rFonts w:ascii="Times New Roman" w:hAnsi="Times New Roman" w:cs="Times New Roman"/>
        </w:rPr>
        <w:t>Cl</w:t>
      </w:r>
      <w:proofErr w:type="spellEnd"/>
      <w:r w:rsidR="00BA7331" w:rsidRPr="00682F56">
        <w:rPr>
          <w:rFonts w:ascii="Times New Roman" w:hAnsi="Times New Roman" w:cs="Times New Roman"/>
        </w:rPr>
        <w:t xml:space="preserve"> ,</w:t>
      </w:r>
      <w:proofErr w:type="spellStart"/>
      <w:r w:rsidRPr="00682F56">
        <w:rPr>
          <w:rFonts w:ascii="Times New Roman" w:hAnsi="Times New Roman" w:cs="Times New Roman"/>
        </w:rPr>
        <w:t>Sr</w:t>
      </w:r>
      <w:proofErr w:type="spellEnd"/>
      <w:r w:rsidR="00BA7331" w:rsidRPr="00682F56">
        <w:rPr>
          <w:rFonts w:ascii="Times New Roman" w:hAnsi="Times New Roman" w:cs="Times New Roman"/>
        </w:rPr>
        <w:t xml:space="preserve"> and </w:t>
      </w:r>
      <w:proofErr w:type="spellStart"/>
      <w:r w:rsidR="00BA7331" w:rsidRPr="00682F56">
        <w:rPr>
          <w:rFonts w:ascii="Times New Roman" w:hAnsi="Times New Roman" w:cs="Times New Roman"/>
        </w:rPr>
        <w:t>Mn</w:t>
      </w:r>
      <w:proofErr w:type="spellEnd"/>
      <w:r w:rsidRPr="00682F56">
        <w:rPr>
          <w:rFonts w:ascii="Times New Roman" w:hAnsi="Times New Roman" w:cs="Times New Roman"/>
        </w:rPr>
        <w:t xml:space="preserve"> </w:t>
      </w:r>
      <w:r w:rsidR="00C14735" w:rsidRPr="00682F56">
        <w:rPr>
          <w:rFonts w:ascii="Times New Roman" w:hAnsi="Times New Roman" w:cs="Times New Roman"/>
        </w:rPr>
        <w:t xml:space="preserve">that are present </w:t>
      </w:r>
      <w:r w:rsidRPr="00682F56">
        <w:rPr>
          <w:rFonts w:ascii="Times New Roman" w:hAnsi="Times New Roman" w:cs="Times New Roman"/>
        </w:rPr>
        <w:t xml:space="preserve">in the </w:t>
      </w:r>
      <w:r w:rsidR="00F662C7" w:rsidRPr="00682F56">
        <w:rPr>
          <w:rFonts w:ascii="Times New Roman" w:hAnsi="Times New Roman" w:cs="Times New Roman"/>
        </w:rPr>
        <w:t>human biological tissue ,</w:t>
      </w:r>
      <w:r w:rsidRPr="00682F56">
        <w:rPr>
          <w:rFonts w:ascii="Times New Roman" w:hAnsi="Times New Roman" w:cs="Times New Roman"/>
        </w:rPr>
        <w:t>teeth of 38 female (</w:t>
      </w:r>
      <w:r w:rsidRPr="00682F56">
        <w:rPr>
          <w:rFonts w:ascii="Times New Roman" w:hAnsi="Times New Roman" w:cs="Times New Roman"/>
          <w:b/>
        </w:rPr>
        <w:t>Table 2</w:t>
      </w:r>
      <w:r w:rsidRPr="00682F56">
        <w:rPr>
          <w:rFonts w:ascii="Times New Roman" w:hAnsi="Times New Roman" w:cs="Times New Roman"/>
        </w:rPr>
        <w:t>) and 46 male (</w:t>
      </w:r>
      <w:r w:rsidRPr="00682F56">
        <w:rPr>
          <w:rFonts w:ascii="Times New Roman" w:hAnsi="Times New Roman" w:cs="Times New Roman"/>
          <w:b/>
        </w:rPr>
        <w:t xml:space="preserve">Table </w:t>
      </w:r>
      <w:r w:rsidR="00BD7649" w:rsidRPr="00682F56">
        <w:rPr>
          <w:rFonts w:ascii="Times New Roman" w:hAnsi="Times New Roman" w:cs="Times New Roman"/>
          <w:b/>
        </w:rPr>
        <w:t>4</w:t>
      </w:r>
      <w:r w:rsidRPr="00682F56">
        <w:rPr>
          <w:rFonts w:ascii="Times New Roman" w:hAnsi="Times New Roman" w:cs="Times New Roman"/>
        </w:rPr>
        <w:t>) have shown that the concentrations of Trace elements</w:t>
      </w:r>
      <w:r w:rsidR="0065256E" w:rsidRPr="00682F56">
        <w:rPr>
          <w:rFonts w:ascii="Times New Roman" w:hAnsi="Times New Roman" w:cs="Times New Roman"/>
        </w:rPr>
        <w:t xml:space="preserve"> </w:t>
      </w:r>
      <w:r w:rsidR="003921DE" w:rsidRPr="00682F56">
        <w:rPr>
          <w:rFonts w:ascii="Times New Roman" w:hAnsi="Times New Roman" w:cs="Times New Roman"/>
        </w:rPr>
        <w:t>i</w:t>
      </w:r>
      <w:r w:rsidRPr="00682F56">
        <w:rPr>
          <w:rFonts w:ascii="Times New Roman" w:hAnsi="Times New Roman" w:cs="Times New Roman"/>
        </w:rPr>
        <w:t xml:space="preserve">n the teeth varies from one person to a different person then it's </w:t>
      </w:r>
      <w:r w:rsidR="00BD7649" w:rsidRPr="00682F56">
        <w:rPr>
          <w:rFonts w:ascii="Times New Roman" w:hAnsi="Times New Roman" w:cs="Times New Roman"/>
        </w:rPr>
        <w:t xml:space="preserve">proved that it identify a person and </w:t>
      </w:r>
      <w:r w:rsidRPr="00682F56">
        <w:rPr>
          <w:rFonts w:ascii="Times New Roman" w:hAnsi="Times New Roman" w:cs="Times New Roman"/>
        </w:rPr>
        <w:t xml:space="preserve">considered for biometrics. This </w:t>
      </w:r>
      <w:r w:rsidR="00BD7649" w:rsidRPr="00682F56">
        <w:rPr>
          <w:rFonts w:ascii="Times New Roman" w:hAnsi="Times New Roman" w:cs="Times New Roman"/>
        </w:rPr>
        <w:t xml:space="preserve">also </w:t>
      </w:r>
      <w:r w:rsidRPr="00682F56">
        <w:rPr>
          <w:rFonts w:ascii="Times New Roman" w:hAnsi="Times New Roman" w:cs="Times New Roman"/>
        </w:rPr>
        <w:t xml:space="preserve">provide ancillary information </w:t>
      </w:r>
      <w:r w:rsidR="00BD7649" w:rsidRPr="00682F56">
        <w:rPr>
          <w:rFonts w:ascii="Times New Roman" w:hAnsi="Times New Roman" w:cs="Times New Roman"/>
        </w:rPr>
        <w:t xml:space="preserve">to the primary biometrics </w:t>
      </w:r>
      <w:r w:rsidRPr="00682F56">
        <w:rPr>
          <w:rFonts w:ascii="Times New Roman" w:hAnsi="Times New Roman" w:cs="Times New Roman"/>
        </w:rPr>
        <w:t xml:space="preserve">and </w:t>
      </w:r>
      <w:r w:rsidR="00BD7649" w:rsidRPr="00682F56">
        <w:rPr>
          <w:rFonts w:ascii="Times New Roman" w:hAnsi="Times New Roman" w:cs="Times New Roman"/>
        </w:rPr>
        <w:t xml:space="preserve">also it can be </w:t>
      </w:r>
      <w:r w:rsidRPr="00682F56">
        <w:rPr>
          <w:rFonts w:ascii="Times New Roman" w:hAnsi="Times New Roman" w:cs="Times New Roman"/>
        </w:rPr>
        <w:t xml:space="preserve">often used with the </w:t>
      </w:r>
      <w:r w:rsidR="00E96EB7" w:rsidRPr="00682F56">
        <w:rPr>
          <w:rFonts w:ascii="Times New Roman" w:hAnsi="Times New Roman" w:cs="Times New Roman"/>
        </w:rPr>
        <w:t xml:space="preserve">primary </w:t>
      </w:r>
      <w:r w:rsidRPr="00682F56">
        <w:rPr>
          <w:rFonts w:ascii="Times New Roman" w:hAnsi="Times New Roman" w:cs="Times New Roman"/>
        </w:rPr>
        <w:t xml:space="preserve">biometrics like iris, face and finger recognition. Two sets of data analysis showed that </w:t>
      </w:r>
      <w:proofErr w:type="gramStart"/>
      <w:r w:rsidR="003921DE" w:rsidRPr="00682F56">
        <w:rPr>
          <w:rFonts w:ascii="Times New Roman" w:hAnsi="Times New Roman" w:cs="Times New Roman"/>
        </w:rPr>
        <w:t>concentrations  of</w:t>
      </w:r>
      <w:proofErr w:type="gramEnd"/>
      <w:r w:rsidR="003921DE" w:rsidRPr="00682F56">
        <w:rPr>
          <w:rFonts w:ascii="Times New Roman" w:hAnsi="Times New Roman" w:cs="Times New Roman"/>
        </w:rPr>
        <w:t xml:space="preserve"> </w:t>
      </w:r>
      <w:proofErr w:type="spellStart"/>
      <w:r w:rsidR="003921DE" w:rsidRPr="00682F56">
        <w:rPr>
          <w:rFonts w:ascii="Times New Roman" w:hAnsi="Times New Roman" w:cs="Times New Roman"/>
        </w:rPr>
        <w:t>Ca</w:t>
      </w:r>
      <w:proofErr w:type="spellEnd"/>
      <w:r w:rsidR="003921DE" w:rsidRPr="00682F56">
        <w:rPr>
          <w:rFonts w:ascii="Times New Roman" w:hAnsi="Times New Roman" w:cs="Times New Roman"/>
        </w:rPr>
        <w:t xml:space="preserve">, </w:t>
      </w:r>
      <w:r w:rsidRPr="00682F56">
        <w:rPr>
          <w:rFonts w:ascii="Times New Roman" w:hAnsi="Times New Roman" w:cs="Times New Roman"/>
        </w:rPr>
        <w:t xml:space="preserve">K, Mg, </w:t>
      </w:r>
      <w:proofErr w:type="spellStart"/>
      <w:r w:rsidR="00F662C7" w:rsidRPr="00682F56">
        <w:rPr>
          <w:rFonts w:ascii="Times New Roman" w:hAnsi="Times New Roman" w:cs="Times New Roman"/>
        </w:rPr>
        <w:t>Sr</w:t>
      </w:r>
      <w:proofErr w:type="spellEnd"/>
      <w:r w:rsidR="00F662C7" w:rsidRPr="00682F56">
        <w:rPr>
          <w:rFonts w:ascii="Times New Roman" w:hAnsi="Times New Roman" w:cs="Times New Roman"/>
        </w:rPr>
        <w:t xml:space="preserve"> .</w:t>
      </w:r>
      <w:r w:rsidRPr="00682F56">
        <w:rPr>
          <w:rFonts w:ascii="Times New Roman" w:hAnsi="Times New Roman" w:cs="Times New Roman"/>
        </w:rPr>
        <w:t>N</w:t>
      </w:r>
      <w:r w:rsidR="00E96EB7" w:rsidRPr="00682F56">
        <w:rPr>
          <w:rFonts w:ascii="Times New Roman" w:hAnsi="Times New Roman" w:cs="Times New Roman"/>
        </w:rPr>
        <w:t>a</w:t>
      </w:r>
      <w:r w:rsidR="003921DE" w:rsidRPr="00682F56">
        <w:rPr>
          <w:rFonts w:ascii="Times New Roman" w:hAnsi="Times New Roman" w:cs="Times New Roman"/>
        </w:rPr>
        <w:t xml:space="preserve"> ,</w:t>
      </w:r>
      <w:r w:rsidRPr="00682F56">
        <w:rPr>
          <w:rFonts w:ascii="Times New Roman" w:hAnsi="Times New Roman" w:cs="Times New Roman"/>
        </w:rPr>
        <w:t xml:space="preserve"> P, </w:t>
      </w:r>
      <w:proofErr w:type="spellStart"/>
      <w:r w:rsidR="003921DE" w:rsidRPr="00682F56">
        <w:rPr>
          <w:rFonts w:ascii="Times New Roman" w:hAnsi="Times New Roman" w:cs="Times New Roman"/>
        </w:rPr>
        <w:t>Cl</w:t>
      </w:r>
      <w:proofErr w:type="spellEnd"/>
      <w:r w:rsidR="003921DE" w:rsidRPr="00682F56">
        <w:rPr>
          <w:rFonts w:ascii="Times New Roman" w:hAnsi="Times New Roman" w:cs="Times New Roman"/>
        </w:rPr>
        <w:t xml:space="preserve"> </w:t>
      </w:r>
      <w:r w:rsidRPr="00682F56">
        <w:rPr>
          <w:rFonts w:ascii="Times New Roman" w:hAnsi="Times New Roman" w:cs="Times New Roman"/>
        </w:rPr>
        <w:t xml:space="preserve">and </w:t>
      </w:r>
      <w:proofErr w:type="spellStart"/>
      <w:r w:rsidR="00F662C7" w:rsidRPr="00682F56">
        <w:rPr>
          <w:rFonts w:ascii="Times New Roman" w:hAnsi="Times New Roman" w:cs="Times New Roman"/>
        </w:rPr>
        <w:t>Mn</w:t>
      </w:r>
      <w:proofErr w:type="spellEnd"/>
      <w:r w:rsidR="00F662C7" w:rsidRPr="00682F56">
        <w:rPr>
          <w:rFonts w:ascii="Times New Roman" w:hAnsi="Times New Roman" w:cs="Times New Roman"/>
        </w:rPr>
        <w:t xml:space="preserve"> </w:t>
      </w:r>
      <w:r w:rsidRPr="00682F56">
        <w:rPr>
          <w:rFonts w:ascii="Times New Roman" w:hAnsi="Times New Roman" w:cs="Times New Roman"/>
        </w:rPr>
        <w:t xml:space="preserve">remain stable within the age </w:t>
      </w:r>
      <w:r w:rsidR="003C2147" w:rsidRPr="00682F56">
        <w:rPr>
          <w:rFonts w:ascii="Times New Roman" w:hAnsi="Times New Roman" w:cs="Times New Roman"/>
        </w:rPr>
        <w:t xml:space="preserve">group of </w:t>
      </w:r>
      <w:r w:rsidRPr="00682F56">
        <w:rPr>
          <w:rFonts w:ascii="Times New Roman" w:hAnsi="Times New Roman" w:cs="Times New Roman"/>
        </w:rPr>
        <w:t xml:space="preserve"> 16</w:t>
      </w:r>
      <w:r w:rsidR="00F662C7" w:rsidRPr="00682F56">
        <w:rPr>
          <w:rFonts w:ascii="Times New Roman" w:hAnsi="Times New Roman" w:cs="Times New Roman"/>
        </w:rPr>
        <w:t xml:space="preserve"> </w:t>
      </w:r>
      <w:r w:rsidR="003C2147" w:rsidRPr="00682F56">
        <w:rPr>
          <w:rFonts w:ascii="Times New Roman" w:hAnsi="Times New Roman" w:cs="Times New Roman"/>
        </w:rPr>
        <w:t xml:space="preserve">to </w:t>
      </w:r>
      <w:r w:rsidRPr="00682F56">
        <w:rPr>
          <w:rFonts w:ascii="Times New Roman" w:hAnsi="Times New Roman" w:cs="Times New Roman"/>
        </w:rPr>
        <w:t xml:space="preserve">58 years. </w:t>
      </w:r>
      <w:r w:rsidR="00E96EB7" w:rsidRPr="00682F56">
        <w:rPr>
          <w:rFonts w:ascii="Times New Roman" w:hAnsi="Times New Roman" w:cs="Times New Roman"/>
        </w:rPr>
        <w:t xml:space="preserve">The </w:t>
      </w:r>
      <w:r w:rsidR="0065256E" w:rsidRPr="00682F56">
        <w:rPr>
          <w:rFonts w:ascii="Times New Roman" w:hAnsi="Times New Roman" w:cs="Times New Roman"/>
        </w:rPr>
        <w:t xml:space="preserve">analyses of, primary and permanent teeth, </w:t>
      </w:r>
      <w:r w:rsidR="003C2147" w:rsidRPr="00682F56">
        <w:rPr>
          <w:rFonts w:ascii="Times New Roman" w:hAnsi="Times New Roman" w:cs="Times New Roman"/>
        </w:rPr>
        <w:t xml:space="preserve">elements in hair </w:t>
      </w:r>
      <w:r w:rsidR="0065256E" w:rsidRPr="00682F56">
        <w:rPr>
          <w:rFonts w:ascii="Times New Roman" w:hAnsi="Times New Roman" w:cs="Times New Roman"/>
        </w:rPr>
        <w:t xml:space="preserve">and nails are attractive </w:t>
      </w:r>
      <w:r w:rsidR="007A4FBE" w:rsidRPr="00682F56">
        <w:rPr>
          <w:rFonts w:ascii="Times New Roman" w:hAnsi="Times New Roman" w:cs="Times New Roman"/>
        </w:rPr>
        <w:t xml:space="preserve">in the research fields of environmental exposure and helpful in </w:t>
      </w:r>
      <w:proofErr w:type="spellStart"/>
      <w:r w:rsidR="007A4FBE" w:rsidRPr="00682F56">
        <w:rPr>
          <w:rFonts w:ascii="Times New Roman" w:hAnsi="Times New Roman" w:cs="Times New Roman"/>
        </w:rPr>
        <w:t>biomonitoring</w:t>
      </w:r>
      <w:proofErr w:type="spellEnd"/>
      <w:r w:rsidR="007A4FBE" w:rsidRPr="00682F56">
        <w:rPr>
          <w:rFonts w:ascii="Times New Roman" w:hAnsi="Times New Roman" w:cs="Times New Roman"/>
        </w:rPr>
        <w:t xml:space="preserve"> of elem</w:t>
      </w:r>
      <w:r w:rsidR="00FC5881" w:rsidRPr="00682F56">
        <w:rPr>
          <w:rFonts w:ascii="Times New Roman" w:hAnsi="Times New Roman" w:cs="Times New Roman"/>
        </w:rPr>
        <w:t xml:space="preserve">ents in various age groups </w:t>
      </w:r>
      <w:r w:rsidR="0065256E" w:rsidRPr="00682F56">
        <w:rPr>
          <w:rFonts w:ascii="Times New Roman" w:hAnsi="Times New Roman" w:cs="Times New Roman"/>
        </w:rPr>
        <w:t>and are</w:t>
      </w:r>
      <w:r w:rsidR="00BD7649" w:rsidRPr="00682F56">
        <w:rPr>
          <w:rFonts w:ascii="Times New Roman" w:hAnsi="Times New Roman" w:cs="Times New Roman"/>
        </w:rPr>
        <w:t xml:space="preserve"> those are</w:t>
      </w:r>
      <w:r w:rsidR="0065256E" w:rsidRPr="00682F56">
        <w:rPr>
          <w:rFonts w:ascii="Times New Roman" w:hAnsi="Times New Roman" w:cs="Times New Roman"/>
        </w:rPr>
        <w:t xml:space="preserve"> </w:t>
      </w:r>
      <w:proofErr w:type="gramStart"/>
      <w:r w:rsidR="00BD7649" w:rsidRPr="00682F56">
        <w:rPr>
          <w:rFonts w:ascii="Times New Roman" w:hAnsi="Times New Roman" w:cs="Times New Roman"/>
        </w:rPr>
        <w:t xml:space="preserve">given </w:t>
      </w:r>
      <w:r w:rsidR="0065256E" w:rsidRPr="00682F56">
        <w:rPr>
          <w:rFonts w:ascii="Times New Roman" w:hAnsi="Times New Roman" w:cs="Times New Roman"/>
        </w:rPr>
        <w:t xml:space="preserve"> much</w:t>
      </w:r>
      <w:proofErr w:type="gramEnd"/>
      <w:r w:rsidR="0065256E" w:rsidRPr="00682F56">
        <w:rPr>
          <w:rFonts w:ascii="Times New Roman" w:hAnsi="Times New Roman" w:cs="Times New Roman"/>
        </w:rPr>
        <w:t xml:space="preserve"> attention as non-invasive methods allowing </w:t>
      </w:r>
      <w:r w:rsidR="00FC5881" w:rsidRPr="00682F56">
        <w:rPr>
          <w:rFonts w:ascii="Times New Roman" w:hAnsi="Times New Roman" w:cs="Times New Roman"/>
        </w:rPr>
        <w:t xml:space="preserve">to find the  </w:t>
      </w:r>
      <w:r w:rsidR="0065256E" w:rsidRPr="00682F56">
        <w:rPr>
          <w:rFonts w:ascii="Times New Roman" w:hAnsi="Times New Roman" w:cs="Times New Roman"/>
        </w:rPr>
        <w:t xml:space="preserve">health status </w:t>
      </w:r>
      <w:r w:rsidR="00FC5881" w:rsidRPr="00682F56">
        <w:rPr>
          <w:rFonts w:ascii="Times New Roman" w:hAnsi="Times New Roman" w:cs="Times New Roman"/>
        </w:rPr>
        <w:t>of human beings.</w:t>
      </w:r>
    </w:p>
    <w:p w14:paraId="0271ED27" w14:textId="071A5F24" w:rsidR="00E54CF7" w:rsidRPr="00682F56" w:rsidRDefault="00866D3C" w:rsidP="00A67D0A">
      <w:pPr>
        <w:autoSpaceDE w:val="0"/>
        <w:autoSpaceDN w:val="0"/>
        <w:adjustRightInd w:val="0"/>
        <w:spacing w:after="0" w:line="240" w:lineRule="auto"/>
        <w:jc w:val="both"/>
        <w:rPr>
          <w:rFonts w:ascii="Times New Roman" w:hAnsi="Times New Roman" w:cs="Times New Roman"/>
        </w:rPr>
        <w:sectPr w:rsidR="00E54CF7" w:rsidRPr="00682F56" w:rsidSect="00AE4026">
          <w:type w:val="continuous"/>
          <w:pgSz w:w="11906" w:h="16838"/>
          <w:pgMar w:top="1440" w:right="1440" w:bottom="1440" w:left="1440" w:header="708" w:footer="708" w:gutter="0"/>
          <w:cols w:num="2" w:space="708"/>
          <w:docGrid w:linePitch="360"/>
        </w:sectPr>
      </w:pPr>
      <w:r>
        <w:rPr>
          <w:rFonts w:ascii="Times New Roman" w:hAnsi="Times New Roman" w:cs="Times New Roman"/>
        </w:rPr>
        <w:lastRenderedPageBreak/>
        <w:t xml:space="preserve">The results of this can be trained   using </w:t>
      </w:r>
      <w:proofErr w:type="spellStart"/>
      <w:r>
        <w:rPr>
          <w:rFonts w:ascii="Times New Roman" w:hAnsi="Times New Roman" w:cs="Times New Roman"/>
        </w:rPr>
        <w:t>Aritificial</w:t>
      </w:r>
      <w:proofErr w:type="spellEnd"/>
      <w:r>
        <w:rPr>
          <w:rFonts w:ascii="Times New Roman" w:hAnsi="Times New Roman" w:cs="Times New Roman"/>
        </w:rPr>
        <w:t xml:space="preserve"> techniques to automatically identify a person.</w:t>
      </w:r>
    </w:p>
    <w:p w14:paraId="62D017B3" w14:textId="3720DAAD"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6D615AD8" w14:textId="77777777" w:rsidR="0065256E" w:rsidRPr="00682F56" w:rsidRDefault="0065256E" w:rsidP="00A67D0A">
      <w:pPr>
        <w:autoSpaceDE w:val="0"/>
        <w:autoSpaceDN w:val="0"/>
        <w:adjustRightInd w:val="0"/>
        <w:spacing w:after="0" w:line="240" w:lineRule="auto"/>
        <w:jc w:val="both"/>
        <w:rPr>
          <w:rFonts w:ascii="Times New Roman" w:hAnsi="Times New Roman" w:cs="Times New Roman"/>
        </w:rPr>
        <w:sectPr w:rsidR="0065256E" w:rsidRPr="00682F56" w:rsidSect="00AE4026">
          <w:type w:val="continuous"/>
          <w:pgSz w:w="11906" w:h="16838"/>
          <w:pgMar w:top="1440" w:right="1440" w:bottom="1440" w:left="1440" w:header="708" w:footer="708" w:gutter="0"/>
          <w:cols w:num="2" w:space="708"/>
          <w:docGrid w:linePitch="360"/>
        </w:sectPr>
      </w:pPr>
    </w:p>
    <w:p w14:paraId="642A1FC4" w14:textId="0D82C8E3"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77839E32"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5D1B552" w14:textId="77777777" w:rsidR="006626DA" w:rsidRPr="00682F56" w:rsidRDefault="006626DA" w:rsidP="00A67D0A">
      <w:pPr>
        <w:autoSpaceDE w:val="0"/>
        <w:autoSpaceDN w:val="0"/>
        <w:adjustRightInd w:val="0"/>
        <w:spacing w:after="0" w:line="240" w:lineRule="auto"/>
        <w:jc w:val="both"/>
        <w:rPr>
          <w:rFonts w:ascii="Times New Roman" w:hAnsi="Times New Roman" w:cs="Times New Roman"/>
        </w:rPr>
        <w:sectPr w:rsidR="006626DA" w:rsidRPr="00682F56" w:rsidSect="00AE4026">
          <w:type w:val="continuous"/>
          <w:pgSz w:w="11906" w:h="16838"/>
          <w:pgMar w:top="1440" w:right="1440" w:bottom="1440" w:left="1440" w:header="708" w:footer="708" w:gutter="0"/>
          <w:cols w:num="2" w:space="708"/>
          <w:docGrid w:linePitch="360"/>
        </w:sectPr>
      </w:pPr>
    </w:p>
    <w:p w14:paraId="0F58CF17" w14:textId="1AF5768D"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5D0D609F" w14:textId="77777777" w:rsidR="00A67D0A" w:rsidRPr="00682F56" w:rsidRDefault="00A67D0A" w:rsidP="00A67D0A">
      <w:pPr>
        <w:autoSpaceDE w:val="0"/>
        <w:autoSpaceDN w:val="0"/>
        <w:adjustRightInd w:val="0"/>
        <w:spacing w:after="0" w:line="240" w:lineRule="auto"/>
        <w:jc w:val="both"/>
        <w:rPr>
          <w:rFonts w:ascii="Times New Roman" w:hAnsi="Times New Roman" w:cs="Times New Roman"/>
        </w:rPr>
      </w:pPr>
    </w:p>
    <w:p w14:paraId="6C795DA2" w14:textId="2F44CC78" w:rsidR="00A53EBA" w:rsidRPr="00682F56" w:rsidRDefault="00A53EBA" w:rsidP="00A53EBA">
      <w:pPr>
        <w:autoSpaceDE w:val="0"/>
        <w:autoSpaceDN w:val="0"/>
        <w:adjustRightInd w:val="0"/>
        <w:spacing w:after="0" w:line="240" w:lineRule="auto"/>
        <w:jc w:val="both"/>
        <w:rPr>
          <w:rFonts w:ascii="Times New Roman" w:hAnsi="Times New Roman" w:cs="Times New Roman"/>
        </w:rPr>
      </w:pPr>
    </w:p>
    <w:p w14:paraId="330A019F" w14:textId="77777777" w:rsidR="007534EA" w:rsidRPr="00682F56" w:rsidRDefault="007534EA" w:rsidP="00A53EBA">
      <w:pPr>
        <w:autoSpaceDE w:val="0"/>
        <w:autoSpaceDN w:val="0"/>
        <w:adjustRightInd w:val="0"/>
        <w:spacing w:after="0" w:line="240" w:lineRule="auto"/>
        <w:jc w:val="both"/>
        <w:rPr>
          <w:rFonts w:ascii="Times New Roman" w:hAnsi="Times New Roman" w:cs="Times New Roman"/>
        </w:rPr>
      </w:pPr>
    </w:p>
    <w:p w14:paraId="65F53FB7" w14:textId="0C9A341D" w:rsidR="0065256E" w:rsidRPr="00682F56" w:rsidRDefault="0065256E" w:rsidP="00A53EBA">
      <w:pPr>
        <w:autoSpaceDE w:val="0"/>
        <w:autoSpaceDN w:val="0"/>
        <w:adjustRightInd w:val="0"/>
        <w:spacing w:after="0" w:line="240" w:lineRule="auto"/>
        <w:jc w:val="both"/>
        <w:rPr>
          <w:rFonts w:ascii="Times New Roman" w:hAnsi="Times New Roman" w:cs="Times New Roman"/>
        </w:rPr>
      </w:pPr>
    </w:p>
    <w:p w14:paraId="12CDEDD7" w14:textId="012A1884" w:rsidR="0065256E" w:rsidRPr="00682F56" w:rsidRDefault="0065256E" w:rsidP="00A53EBA">
      <w:pPr>
        <w:autoSpaceDE w:val="0"/>
        <w:autoSpaceDN w:val="0"/>
        <w:adjustRightInd w:val="0"/>
        <w:spacing w:after="0" w:line="240" w:lineRule="auto"/>
        <w:jc w:val="both"/>
        <w:rPr>
          <w:rFonts w:ascii="Times New Roman" w:hAnsi="Times New Roman" w:cs="Times New Roman"/>
        </w:rPr>
      </w:pPr>
    </w:p>
    <w:p w14:paraId="31CB2632" w14:textId="77777777" w:rsidR="00AE4026" w:rsidRPr="00682F56" w:rsidRDefault="00AE4026" w:rsidP="00A53EBA">
      <w:pPr>
        <w:autoSpaceDE w:val="0"/>
        <w:autoSpaceDN w:val="0"/>
        <w:adjustRightInd w:val="0"/>
        <w:spacing w:after="0" w:line="240" w:lineRule="auto"/>
        <w:jc w:val="both"/>
        <w:rPr>
          <w:rFonts w:ascii="Times New Roman" w:hAnsi="Times New Roman" w:cs="Times New Roman"/>
        </w:rPr>
        <w:sectPr w:rsidR="00AE4026" w:rsidRPr="00682F56" w:rsidSect="00AE4026">
          <w:type w:val="continuous"/>
          <w:pgSz w:w="11906" w:h="16838"/>
          <w:pgMar w:top="1440" w:right="1440" w:bottom="1440" w:left="1440" w:header="708" w:footer="708" w:gutter="0"/>
          <w:cols w:num="2" w:space="708"/>
          <w:docGrid w:linePitch="360"/>
        </w:sectPr>
      </w:pPr>
    </w:p>
    <w:p w14:paraId="46FB3766" w14:textId="35AC65D3" w:rsidR="0065256E" w:rsidRPr="00682F56" w:rsidRDefault="0065256E" w:rsidP="00A53EBA">
      <w:pPr>
        <w:autoSpaceDE w:val="0"/>
        <w:autoSpaceDN w:val="0"/>
        <w:adjustRightInd w:val="0"/>
        <w:spacing w:after="0" w:line="240" w:lineRule="auto"/>
        <w:jc w:val="both"/>
        <w:rPr>
          <w:rFonts w:ascii="Times New Roman" w:hAnsi="Times New Roman" w:cs="Times New Roman"/>
        </w:rPr>
      </w:pPr>
    </w:p>
    <w:p w14:paraId="6DCD63BC" w14:textId="5310EC11" w:rsidR="00965F13" w:rsidRPr="00682F56" w:rsidRDefault="002D2A65" w:rsidP="00965F13">
      <w:pPr>
        <w:autoSpaceDE w:val="0"/>
        <w:autoSpaceDN w:val="0"/>
        <w:adjustRightInd w:val="0"/>
        <w:spacing w:after="0" w:line="240" w:lineRule="auto"/>
        <w:rPr>
          <w:rFonts w:ascii="Times New Roman" w:hAnsi="Times New Roman" w:cs="Times New Roman"/>
          <w:b/>
          <w:bCs/>
          <w:color w:val="000000"/>
        </w:rPr>
      </w:pPr>
      <w:r w:rsidRPr="00682F56">
        <w:rPr>
          <w:rFonts w:ascii="Times New Roman" w:hAnsi="Times New Roman" w:cs="Times New Roman"/>
          <w:b/>
          <w:bCs/>
          <w:color w:val="000000"/>
        </w:rPr>
        <w:t xml:space="preserve">Table 1 </w:t>
      </w:r>
      <w:r w:rsidR="00965F13" w:rsidRPr="00682F56">
        <w:rPr>
          <w:rFonts w:ascii="Times New Roman" w:hAnsi="Times New Roman" w:cs="Times New Roman"/>
          <w:b/>
          <w:bCs/>
          <w:color w:val="000000"/>
        </w:rPr>
        <w:t xml:space="preserve">                             </w:t>
      </w:r>
      <w:r w:rsidRPr="00682F56">
        <w:rPr>
          <w:rFonts w:ascii="Times New Roman" w:hAnsi="Times New Roman" w:cs="Times New Roman"/>
          <w:b/>
          <w:bCs/>
          <w:color w:val="000000"/>
        </w:rPr>
        <w:t xml:space="preserve"> statistical</w:t>
      </w:r>
      <w:r w:rsidR="00965F13" w:rsidRPr="00682F56">
        <w:rPr>
          <w:rFonts w:ascii="Times New Roman" w:hAnsi="Times New Roman" w:cs="Times New Roman"/>
          <w:b/>
          <w:bCs/>
          <w:color w:val="000000"/>
        </w:rPr>
        <w:t xml:space="preserve"> </w:t>
      </w:r>
      <w:r w:rsidR="003F7ED6" w:rsidRPr="00682F56">
        <w:rPr>
          <w:rFonts w:ascii="Times New Roman" w:hAnsi="Times New Roman" w:cs="Times New Roman"/>
          <w:b/>
          <w:bCs/>
          <w:color w:val="000000"/>
        </w:rPr>
        <w:t xml:space="preserve">parameters of </w:t>
      </w:r>
      <w:r w:rsidRPr="00682F56">
        <w:rPr>
          <w:rFonts w:ascii="Times New Roman" w:hAnsi="Times New Roman" w:cs="Times New Roman"/>
          <w:b/>
          <w:bCs/>
          <w:color w:val="000000"/>
        </w:rPr>
        <w:t>Mg</w:t>
      </w:r>
      <w:r w:rsidR="00965F13" w:rsidRPr="00682F56">
        <w:rPr>
          <w:rFonts w:ascii="Times New Roman" w:hAnsi="Times New Roman" w:cs="Times New Roman"/>
          <w:b/>
          <w:bCs/>
          <w:color w:val="000000"/>
        </w:rPr>
        <w:t xml:space="preserve"> </w:t>
      </w:r>
      <w:r w:rsidR="003F7ED6" w:rsidRPr="00682F56">
        <w:rPr>
          <w:rFonts w:ascii="Times New Roman" w:hAnsi="Times New Roman" w:cs="Times New Roman"/>
          <w:b/>
          <w:bCs/>
          <w:color w:val="000000"/>
        </w:rPr>
        <w:t>.</w:t>
      </w:r>
      <w:proofErr w:type="spellStart"/>
      <w:proofErr w:type="gramStart"/>
      <w:r w:rsidR="003F7ED6" w:rsidRPr="00682F56">
        <w:rPr>
          <w:rFonts w:ascii="Times New Roman" w:hAnsi="Times New Roman" w:cs="Times New Roman"/>
          <w:b/>
          <w:bCs/>
          <w:color w:val="000000"/>
        </w:rPr>
        <w:t>Cl</w:t>
      </w:r>
      <w:proofErr w:type="spellEnd"/>
      <w:r w:rsidR="00965F13" w:rsidRPr="00682F56">
        <w:rPr>
          <w:rFonts w:ascii="Times New Roman" w:hAnsi="Times New Roman" w:cs="Times New Roman"/>
          <w:b/>
          <w:bCs/>
          <w:color w:val="000000"/>
        </w:rPr>
        <w:t xml:space="preserve"> ,</w:t>
      </w:r>
      <w:proofErr w:type="spellStart"/>
      <w:r w:rsidRPr="00682F56">
        <w:rPr>
          <w:rFonts w:ascii="Times New Roman" w:hAnsi="Times New Roman" w:cs="Times New Roman"/>
          <w:b/>
          <w:bCs/>
          <w:color w:val="000000"/>
        </w:rPr>
        <w:t>Mn,</w:t>
      </w:r>
      <w:r w:rsidR="003F7ED6" w:rsidRPr="00682F56">
        <w:rPr>
          <w:rFonts w:ascii="Times New Roman" w:hAnsi="Times New Roman" w:cs="Times New Roman"/>
          <w:b/>
          <w:bCs/>
          <w:color w:val="000000"/>
        </w:rPr>
        <w:t>k</w:t>
      </w:r>
      <w:proofErr w:type="spellEnd"/>
      <w:proofErr w:type="gramEnd"/>
      <w:r w:rsidR="003F7ED6" w:rsidRPr="00682F56">
        <w:rPr>
          <w:rFonts w:ascii="Times New Roman" w:hAnsi="Times New Roman" w:cs="Times New Roman"/>
          <w:b/>
          <w:bCs/>
          <w:color w:val="000000"/>
        </w:rPr>
        <w:t xml:space="preserve">, Na, </w:t>
      </w:r>
      <w:proofErr w:type="spellStart"/>
      <w:r w:rsidR="003F7ED6" w:rsidRPr="00682F56">
        <w:rPr>
          <w:rFonts w:ascii="Times New Roman" w:hAnsi="Times New Roman" w:cs="Times New Roman"/>
          <w:b/>
          <w:bCs/>
          <w:color w:val="000000"/>
        </w:rPr>
        <w:t>Sr</w:t>
      </w:r>
      <w:r w:rsidR="00962ED2" w:rsidRPr="00682F56">
        <w:rPr>
          <w:rFonts w:ascii="Times New Roman" w:hAnsi="Times New Roman" w:cs="Times New Roman"/>
          <w:b/>
          <w:bCs/>
          <w:color w:val="000000"/>
        </w:rPr>
        <w:t>,P</w:t>
      </w:r>
      <w:proofErr w:type="spellEnd"/>
      <w:r w:rsidR="00962ED2" w:rsidRPr="00682F56">
        <w:rPr>
          <w:rFonts w:ascii="Times New Roman" w:hAnsi="Times New Roman" w:cs="Times New Roman"/>
          <w:b/>
          <w:bCs/>
          <w:color w:val="000000"/>
        </w:rPr>
        <w:t xml:space="preserve"> </w:t>
      </w:r>
      <w:r w:rsidRPr="00682F56">
        <w:rPr>
          <w:rFonts w:ascii="Times New Roman" w:hAnsi="Times New Roman" w:cs="Times New Roman"/>
          <w:b/>
          <w:bCs/>
          <w:color w:val="000000"/>
        </w:rPr>
        <w:t xml:space="preserve">and </w:t>
      </w:r>
      <w:proofErr w:type="spellStart"/>
      <w:r w:rsidR="00962ED2" w:rsidRPr="00682F56">
        <w:rPr>
          <w:rFonts w:ascii="Times New Roman" w:hAnsi="Times New Roman" w:cs="Times New Roman"/>
          <w:b/>
          <w:bCs/>
          <w:color w:val="000000"/>
        </w:rPr>
        <w:t>Ca</w:t>
      </w:r>
      <w:proofErr w:type="spellEnd"/>
      <w:r w:rsidR="00962ED2" w:rsidRPr="00682F56">
        <w:rPr>
          <w:rFonts w:ascii="Times New Roman" w:hAnsi="Times New Roman" w:cs="Times New Roman"/>
          <w:b/>
          <w:bCs/>
          <w:color w:val="000000"/>
        </w:rPr>
        <w:t xml:space="preserve"> </w:t>
      </w:r>
    </w:p>
    <w:p w14:paraId="5BDBF32B" w14:textId="46A0420F" w:rsidR="002D2A65" w:rsidRPr="00682F56" w:rsidRDefault="00965F13" w:rsidP="00965F13">
      <w:pPr>
        <w:autoSpaceDE w:val="0"/>
        <w:autoSpaceDN w:val="0"/>
        <w:adjustRightInd w:val="0"/>
        <w:spacing w:after="0" w:line="240" w:lineRule="auto"/>
        <w:rPr>
          <w:rFonts w:ascii="Times New Roman" w:hAnsi="Times New Roman" w:cs="Times New Roman"/>
          <w:b/>
          <w:bCs/>
          <w:color w:val="000000"/>
        </w:rPr>
      </w:pPr>
      <w:r w:rsidRPr="00682F56">
        <w:rPr>
          <w:rFonts w:ascii="Times New Roman" w:hAnsi="Times New Roman" w:cs="Times New Roman"/>
          <w:b/>
          <w:bCs/>
          <w:color w:val="000000"/>
        </w:rPr>
        <w:t xml:space="preserve">                                       M</w:t>
      </w:r>
      <w:r w:rsidR="002D2A65" w:rsidRPr="00682F56">
        <w:rPr>
          <w:rFonts w:ascii="Times New Roman" w:hAnsi="Times New Roman" w:cs="Times New Roman"/>
          <w:b/>
          <w:bCs/>
          <w:color w:val="000000"/>
        </w:rPr>
        <w:t>ass</w:t>
      </w:r>
      <w:r w:rsidRPr="00682F56">
        <w:rPr>
          <w:rFonts w:ascii="Times New Roman" w:hAnsi="Times New Roman" w:cs="Times New Roman"/>
          <w:b/>
          <w:bCs/>
          <w:color w:val="000000"/>
        </w:rPr>
        <w:t xml:space="preserve"> </w:t>
      </w:r>
      <w:r w:rsidR="002D2A65" w:rsidRPr="00682F56">
        <w:rPr>
          <w:rFonts w:ascii="Times New Roman" w:hAnsi="Times New Roman" w:cs="Times New Roman"/>
          <w:b/>
          <w:bCs/>
          <w:color w:val="000000"/>
        </w:rPr>
        <w:t>fractions (g kg-1, dry mass</w:t>
      </w:r>
      <w:r w:rsidRPr="00682F56">
        <w:rPr>
          <w:rFonts w:ascii="Times New Roman" w:hAnsi="Times New Roman" w:cs="Times New Roman"/>
          <w:b/>
          <w:bCs/>
          <w:color w:val="000000"/>
        </w:rPr>
        <w:t xml:space="preserve"> </w:t>
      </w:r>
      <w:r w:rsidR="002D2A65" w:rsidRPr="00682F56">
        <w:rPr>
          <w:rFonts w:ascii="Times New Roman" w:hAnsi="Times New Roman" w:cs="Times New Roman"/>
          <w:b/>
          <w:bCs/>
          <w:color w:val="000000"/>
        </w:rPr>
        <w:t>basis) in the intact roots of</w:t>
      </w:r>
      <w:r w:rsidRPr="00682F56">
        <w:rPr>
          <w:rFonts w:ascii="Times New Roman" w:hAnsi="Times New Roman" w:cs="Times New Roman"/>
          <w:b/>
          <w:bCs/>
          <w:color w:val="000000"/>
        </w:rPr>
        <w:t xml:space="preserve"> </w:t>
      </w:r>
      <w:r w:rsidR="002D2A65" w:rsidRPr="00682F56">
        <w:rPr>
          <w:rFonts w:ascii="Times New Roman" w:hAnsi="Times New Roman" w:cs="Times New Roman"/>
          <w:b/>
          <w:bCs/>
          <w:color w:val="000000"/>
        </w:rPr>
        <w:t>female permanent teeth</w:t>
      </w:r>
    </w:p>
    <w:p w14:paraId="0D131C5C" w14:textId="77777777" w:rsidR="00023EA8" w:rsidRPr="00682F56" w:rsidRDefault="00023EA8" w:rsidP="00965F13">
      <w:pPr>
        <w:autoSpaceDE w:val="0"/>
        <w:autoSpaceDN w:val="0"/>
        <w:adjustRightInd w:val="0"/>
        <w:spacing w:after="0" w:line="240" w:lineRule="auto"/>
        <w:rPr>
          <w:rFonts w:ascii="Times New Roman" w:hAnsi="Times New Roman" w:cs="Times New Roman"/>
          <w:b/>
          <w:bCs/>
          <w:color w:val="000000"/>
        </w:rPr>
      </w:pPr>
    </w:p>
    <w:p w14:paraId="423C74A5" w14:textId="771DD931" w:rsidR="00965F13" w:rsidRPr="00682F56" w:rsidRDefault="00965F13" w:rsidP="00965F13">
      <w:pPr>
        <w:pBdr>
          <w:between w:val="single" w:sz="4" w:space="1" w:color="auto"/>
        </w:pBdr>
        <w:autoSpaceDE w:val="0"/>
        <w:autoSpaceDN w:val="0"/>
        <w:adjustRightInd w:val="0"/>
        <w:spacing w:after="0" w:line="240" w:lineRule="auto"/>
        <w:rPr>
          <w:rFonts w:ascii="Times New Roman" w:hAnsi="Times New Roman" w:cs="Times New Roman"/>
          <w:color w:val="000000"/>
        </w:rPr>
      </w:pPr>
    </w:p>
    <w:p w14:paraId="4F2232B2" w14:textId="77777777" w:rsidR="00BF2D60" w:rsidRPr="00682F56" w:rsidRDefault="00BF2D60" w:rsidP="00965F13">
      <w:pPr>
        <w:pBdr>
          <w:between w:val="single" w:sz="4" w:space="1" w:color="auto"/>
        </w:pBdr>
        <w:autoSpaceDE w:val="0"/>
        <w:autoSpaceDN w:val="0"/>
        <w:adjustRightInd w:val="0"/>
        <w:spacing w:after="0" w:line="240" w:lineRule="auto"/>
        <w:rPr>
          <w:rFonts w:ascii="Times New Roman" w:hAnsi="Times New Roman" w:cs="Times New Roman"/>
          <w:color w:val="000000"/>
        </w:rPr>
      </w:pPr>
    </w:p>
    <w:p w14:paraId="30BA22F1" w14:textId="77777777" w:rsidR="002D2A65" w:rsidRPr="00682F56" w:rsidRDefault="002D2A65" w:rsidP="002D2A65">
      <w:pPr>
        <w:autoSpaceDE w:val="0"/>
        <w:autoSpaceDN w:val="0"/>
        <w:adjustRightInd w:val="0"/>
        <w:spacing w:after="0" w:line="240" w:lineRule="auto"/>
        <w:rPr>
          <w:rFonts w:ascii="Times New Roman" w:hAnsi="Times New Roman" w:cs="Times New Roman"/>
          <w:color w:val="000000"/>
        </w:rPr>
      </w:pPr>
    </w:p>
    <w:p w14:paraId="200CA92A" w14:textId="03929886" w:rsidR="002D2A65" w:rsidRPr="00682F56" w:rsidRDefault="002D2A65" w:rsidP="002D2A65">
      <w:pPr>
        <w:autoSpaceDE w:val="0"/>
        <w:autoSpaceDN w:val="0"/>
        <w:adjustRightInd w:val="0"/>
        <w:spacing w:after="0" w:line="240" w:lineRule="auto"/>
        <w:rPr>
          <w:rFonts w:ascii="Times New Roman" w:hAnsi="Times New Roman" w:cs="Times New Roman"/>
          <w:b/>
          <w:bCs/>
          <w:color w:val="000000"/>
        </w:rPr>
      </w:pPr>
      <w:r w:rsidRPr="00682F56">
        <w:rPr>
          <w:rFonts w:ascii="Times New Roman" w:hAnsi="Times New Roman" w:cs="Times New Roman"/>
          <w:b/>
          <w:bCs/>
          <w:color w:val="000000"/>
        </w:rPr>
        <w:t>El</w:t>
      </w:r>
      <w:r w:rsidR="003F7ED6" w:rsidRPr="00682F56">
        <w:rPr>
          <w:rFonts w:ascii="Times New Roman" w:hAnsi="Times New Roman" w:cs="Times New Roman"/>
          <w:b/>
          <w:bCs/>
          <w:color w:val="000000"/>
        </w:rPr>
        <w:t>ement</w:t>
      </w:r>
      <w:r w:rsidR="00023EA8" w:rsidRPr="00682F56">
        <w:rPr>
          <w:rFonts w:ascii="Times New Roman" w:hAnsi="Times New Roman" w:cs="Times New Roman"/>
          <w:b/>
          <w:bCs/>
          <w:color w:val="000000"/>
        </w:rPr>
        <w:t xml:space="preserve">          </w:t>
      </w:r>
      <w:r w:rsidRPr="00682F56">
        <w:rPr>
          <w:rFonts w:ascii="Times New Roman" w:hAnsi="Times New Roman" w:cs="Times New Roman"/>
          <w:b/>
          <w:bCs/>
          <w:color w:val="000000"/>
        </w:rPr>
        <w:t xml:space="preserve">  Mean        </w:t>
      </w:r>
      <w:r w:rsidR="002A3D26" w:rsidRPr="00682F56">
        <w:rPr>
          <w:rFonts w:ascii="Times New Roman" w:hAnsi="Times New Roman" w:cs="Times New Roman"/>
          <w:b/>
          <w:bCs/>
          <w:color w:val="000000"/>
        </w:rPr>
        <w:t xml:space="preserve">         </w:t>
      </w:r>
      <w:r w:rsidRPr="00682F56">
        <w:rPr>
          <w:rFonts w:ascii="Times New Roman" w:hAnsi="Times New Roman" w:cs="Times New Roman"/>
          <w:b/>
          <w:bCs/>
          <w:color w:val="000000"/>
        </w:rPr>
        <w:t xml:space="preserve">      S</w:t>
      </w:r>
      <w:r w:rsidR="003F7ED6" w:rsidRPr="00682F56">
        <w:rPr>
          <w:rFonts w:ascii="Times New Roman" w:hAnsi="Times New Roman" w:cs="Times New Roman"/>
          <w:b/>
          <w:bCs/>
          <w:color w:val="000000"/>
        </w:rPr>
        <w:t>T</w:t>
      </w:r>
      <w:r w:rsidRPr="00682F56">
        <w:rPr>
          <w:rFonts w:ascii="Times New Roman" w:hAnsi="Times New Roman" w:cs="Times New Roman"/>
          <w:b/>
          <w:bCs/>
          <w:color w:val="000000"/>
        </w:rPr>
        <w:t xml:space="preserve">D                </w:t>
      </w:r>
      <w:r w:rsidR="003F7ED6" w:rsidRPr="00682F56">
        <w:rPr>
          <w:rFonts w:ascii="Times New Roman" w:hAnsi="Times New Roman" w:cs="Times New Roman"/>
          <w:b/>
          <w:bCs/>
          <w:color w:val="000000"/>
        </w:rPr>
        <w:t xml:space="preserve">               Mini        Maxi</w:t>
      </w:r>
      <w:r w:rsidRPr="00682F56">
        <w:rPr>
          <w:rFonts w:ascii="Times New Roman" w:hAnsi="Times New Roman" w:cs="Times New Roman"/>
          <w:b/>
          <w:bCs/>
          <w:color w:val="000000"/>
        </w:rPr>
        <w:t xml:space="preserve">      </w:t>
      </w:r>
      <w:proofErr w:type="spellStart"/>
      <w:r w:rsidR="00454D74" w:rsidRPr="00682F56">
        <w:rPr>
          <w:rFonts w:ascii="Times New Roman" w:hAnsi="Times New Roman" w:cs="Times New Roman"/>
          <w:b/>
          <w:bCs/>
          <w:color w:val="000000"/>
        </w:rPr>
        <w:t>M</w:t>
      </w:r>
      <w:r w:rsidR="003F7ED6" w:rsidRPr="00682F56">
        <w:rPr>
          <w:rFonts w:ascii="Times New Roman" w:hAnsi="Times New Roman" w:cs="Times New Roman"/>
          <w:b/>
          <w:bCs/>
          <w:color w:val="000000"/>
        </w:rPr>
        <w:t>edi</w:t>
      </w:r>
      <w:proofErr w:type="spellEnd"/>
      <w:r w:rsidRPr="00682F56">
        <w:rPr>
          <w:rFonts w:ascii="Times New Roman" w:hAnsi="Times New Roman" w:cs="Times New Roman"/>
          <w:b/>
          <w:bCs/>
          <w:color w:val="000000"/>
        </w:rPr>
        <w:t xml:space="preserve">           </w:t>
      </w:r>
    </w:p>
    <w:p w14:paraId="7131A897" w14:textId="41228BBE" w:rsidR="002D2A65" w:rsidRPr="00682F56" w:rsidRDefault="003E540E" w:rsidP="002D2A6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pict w14:anchorId="3D31F8CC">
          <v:rect id="_x0000_i1025" style="width:0;height:1.5pt" o:hralign="center" o:hrstd="t" o:hr="t" fillcolor="#a0a0a0" stroked="f"/>
        </w:pict>
      </w:r>
    </w:p>
    <w:p w14:paraId="22EB4A9D" w14:textId="77777777" w:rsidR="002D2A65" w:rsidRPr="00682F56" w:rsidRDefault="002D2A65" w:rsidP="002D2A65">
      <w:pPr>
        <w:autoSpaceDE w:val="0"/>
        <w:autoSpaceDN w:val="0"/>
        <w:adjustRightInd w:val="0"/>
        <w:spacing w:after="0" w:line="240" w:lineRule="auto"/>
        <w:rPr>
          <w:rFonts w:ascii="Times New Roman" w:hAnsi="Times New Roman" w:cs="Times New Roman"/>
          <w:color w:val="000000"/>
        </w:rPr>
      </w:pPr>
    </w:p>
    <w:p w14:paraId="6F04E71D" w14:textId="77777777" w:rsidR="00740CF5" w:rsidRPr="00682F56" w:rsidRDefault="00740CF5" w:rsidP="002D2A65">
      <w:pPr>
        <w:autoSpaceDE w:val="0"/>
        <w:autoSpaceDN w:val="0"/>
        <w:adjustRightInd w:val="0"/>
        <w:spacing w:after="0" w:line="240" w:lineRule="auto"/>
        <w:rPr>
          <w:rFonts w:ascii="Times New Roman" w:hAnsi="Times New Roman" w:cs="Times New Roman"/>
          <w:color w:val="000000"/>
        </w:rPr>
      </w:pPr>
    </w:p>
    <w:p w14:paraId="24B9C91E" w14:textId="06654CBC" w:rsidR="00740CF5" w:rsidRPr="00682F56" w:rsidRDefault="00740CF5" w:rsidP="002D2A65">
      <w:pPr>
        <w:autoSpaceDE w:val="0"/>
        <w:autoSpaceDN w:val="0"/>
        <w:adjustRightInd w:val="0"/>
        <w:spacing w:after="0" w:line="240" w:lineRule="auto"/>
        <w:rPr>
          <w:rFonts w:ascii="Times New Roman" w:hAnsi="Times New Roman" w:cs="Times New Roman"/>
          <w:color w:val="000000"/>
        </w:rPr>
      </w:pPr>
      <w:r w:rsidRPr="00682F56">
        <w:rPr>
          <w:rFonts w:ascii="Times New Roman" w:hAnsi="Times New Roman" w:cs="Times New Roman"/>
          <w:color w:val="000000"/>
        </w:rPr>
        <w:t xml:space="preserve">Cl                    0.793         </w:t>
      </w:r>
      <w:r w:rsidRPr="00682F56">
        <w:rPr>
          <w:rFonts w:ascii="Times New Roman" w:hAnsi="Times New Roman" w:cs="Times New Roman"/>
          <w:color w:val="000000"/>
        </w:rPr>
        <w:tab/>
        <w:t xml:space="preserve">   0.415                              0.220            2.12          0.614</w:t>
      </w:r>
    </w:p>
    <w:p w14:paraId="6CF1ED8F" w14:textId="77777777" w:rsidR="00740CF5" w:rsidRPr="00682F56" w:rsidRDefault="00740CF5" w:rsidP="00740CF5">
      <w:pPr>
        <w:autoSpaceDE w:val="0"/>
        <w:autoSpaceDN w:val="0"/>
        <w:adjustRightInd w:val="0"/>
        <w:spacing w:after="0" w:line="240" w:lineRule="auto"/>
        <w:rPr>
          <w:rFonts w:ascii="Times New Roman" w:hAnsi="Times New Roman" w:cs="Times New Roman"/>
          <w:color w:val="000000"/>
        </w:rPr>
      </w:pPr>
    </w:p>
    <w:p w14:paraId="1167825B" w14:textId="66DEAFFB" w:rsidR="00740CF5" w:rsidRPr="00682F56" w:rsidRDefault="002D2A65" w:rsidP="00740CF5">
      <w:pPr>
        <w:autoSpaceDE w:val="0"/>
        <w:autoSpaceDN w:val="0"/>
        <w:adjustRightInd w:val="0"/>
        <w:spacing w:after="0" w:line="240" w:lineRule="auto"/>
        <w:rPr>
          <w:rFonts w:ascii="Times New Roman" w:hAnsi="Times New Roman" w:cs="Times New Roman"/>
          <w:color w:val="000000"/>
        </w:rPr>
      </w:pPr>
      <w:r w:rsidRPr="00682F56">
        <w:rPr>
          <w:rFonts w:ascii="Times New Roman" w:hAnsi="Times New Roman" w:cs="Times New Roman"/>
          <w:color w:val="000000"/>
        </w:rPr>
        <w:t xml:space="preserve">Ca      </w:t>
      </w:r>
      <w:r w:rsidR="00023EA8" w:rsidRPr="00682F56">
        <w:rPr>
          <w:rFonts w:ascii="Times New Roman" w:hAnsi="Times New Roman" w:cs="Times New Roman"/>
          <w:color w:val="000000"/>
        </w:rPr>
        <w:t xml:space="preserve">            </w:t>
      </w:r>
      <w:r w:rsidRPr="00682F56">
        <w:rPr>
          <w:rFonts w:ascii="Times New Roman" w:hAnsi="Times New Roman" w:cs="Times New Roman"/>
          <w:color w:val="000000"/>
        </w:rPr>
        <w:t xml:space="preserve">    286           </w:t>
      </w:r>
      <w:r w:rsidR="002A3D26" w:rsidRPr="00682F56">
        <w:rPr>
          <w:rFonts w:ascii="Times New Roman" w:hAnsi="Times New Roman" w:cs="Times New Roman"/>
          <w:color w:val="000000"/>
        </w:rPr>
        <w:t xml:space="preserve">          </w:t>
      </w:r>
      <w:r w:rsidRPr="00682F56">
        <w:rPr>
          <w:rFonts w:ascii="Times New Roman" w:hAnsi="Times New Roman" w:cs="Times New Roman"/>
          <w:color w:val="000000"/>
        </w:rPr>
        <w:t xml:space="preserve">   41.1                                209              356           283</w:t>
      </w:r>
      <w:r w:rsidR="0056566A">
        <w:rPr>
          <w:rFonts w:ascii="Times New Roman" w:hAnsi="Times New Roman" w:cs="Times New Roman"/>
          <w:color w:val="000000"/>
        </w:rPr>
        <w:t>0</w:t>
      </w:r>
      <w:r w:rsidRPr="00682F56">
        <w:rPr>
          <w:rFonts w:ascii="Times New Roman" w:hAnsi="Times New Roman" w:cs="Times New Roman"/>
          <w:color w:val="000000"/>
        </w:rPr>
        <w:t xml:space="preserve">                </w:t>
      </w:r>
    </w:p>
    <w:p w14:paraId="0964F10F" w14:textId="081210FF" w:rsidR="00740CF5" w:rsidRPr="00682F56" w:rsidRDefault="00740CF5" w:rsidP="00740CF5">
      <w:pPr>
        <w:autoSpaceDE w:val="0"/>
        <w:autoSpaceDN w:val="0"/>
        <w:adjustRightInd w:val="0"/>
        <w:spacing w:after="0" w:line="240" w:lineRule="auto"/>
        <w:rPr>
          <w:rFonts w:ascii="Times New Roman" w:hAnsi="Times New Roman" w:cs="Times New Roman"/>
          <w:color w:val="000000"/>
        </w:rPr>
      </w:pPr>
    </w:p>
    <w:p w14:paraId="6135FE64" w14:textId="697EC7F4" w:rsidR="002D2A65" w:rsidRPr="00682F56" w:rsidRDefault="002D2A65" w:rsidP="00740CF5">
      <w:pPr>
        <w:autoSpaceDE w:val="0"/>
        <w:autoSpaceDN w:val="0"/>
        <w:adjustRightInd w:val="0"/>
        <w:spacing w:after="0" w:line="240" w:lineRule="auto"/>
        <w:rPr>
          <w:rFonts w:ascii="Times New Roman" w:hAnsi="Times New Roman" w:cs="Times New Roman"/>
          <w:color w:val="000000"/>
        </w:rPr>
      </w:pPr>
      <w:r w:rsidRPr="00682F56">
        <w:rPr>
          <w:rFonts w:ascii="Times New Roman" w:hAnsi="Times New Roman" w:cs="Times New Roman"/>
          <w:color w:val="000000"/>
        </w:rPr>
        <w:t xml:space="preserve"> </w:t>
      </w:r>
      <w:proofErr w:type="spellStart"/>
      <w:r w:rsidR="00740CF5" w:rsidRPr="00682F56">
        <w:rPr>
          <w:rFonts w:ascii="Times New Roman" w:hAnsi="Times New Roman" w:cs="Times New Roman"/>
          <w:color w:val="000000"/>
        </w:rPr>
        <w:t>Mn</w:t>
      </w:r>
      <w:proofErr w:type="spellEnd"/>
      <w:r w:rsidR="00740CF5" w:rsidRPr="00682F56">
        <w:rPr>
          <w:rFonts w:ascii="Times New Roman" w:hAnsi="Times New Roman" w:cs="Times New Roman"/>
          <w:color w:val="000000"/>
        </w:rPr>
        <w:t xml:space="preserve">             0.0010</w:t>
      </w:r>
      <w:r w:rsidR="00740CF5" w:rsidRPr="00682F56">
        <w:rPr>
          <w:rFonts w:ascii="Times New Roman" w:hAnsi="Times New Roman" w:cs="Times New Roman"/>
          <w:color w:val="000000"/>
        </w:rPr>
        <w:tab/>
        <w:t xml:space="preserve"> </w:t>
      </w:r>
      <w:r w:rsidR="00740CF5" w:rsidRPr="00682F56">
        <w:rPr>
          <w:rFonts w:ascii="Times New Roman" w:hAnsi="Times New Roman" w:cs="Times New Roman"/>
          <w:color w:val="000000"/>
        </w:rPr>
        <w:tab/>
        <w:t xml:space="preserve">   .0006</w:t>
      </w:r>
      <w:r w:rsidR="00740CF5" w:rsidRPr="00682F56">
        <w:rPr>
          <w:rFonts w:ascii="Times New Roman" w:hAnsi="Times New Roman" w:cs="Times New Roman"/>
          <w:color w:val="000000"/>
        </w:rPr>
        <w:tab/>
        <w:t xml:space="preserve">        </w:t>
      </w:r>
      <w:r w:rsidR="00740CF5" w:rsidRPr="00682F56">
        <w:rPr>
          <w:rFonts w:ascii="Times New Roman" w:hAnsi="Times New Roman" w:cs="Times New Roman"/>
          <w:color w:val="000000"/>
        </w:rPr>
        <w:tab/>
      </w:r>
      <w:r w:rsidR="00682F56">
        <w:rPr>
          <w:rFonts w:ascii="Times New Roman" w:hAnsi="Times New Roman" w:cs="Times New Roman"/>
          <w:color w:val="000000"/>
        </w:rPr>
        <w:tab/>
      </w:r>
      <w:r w:rsidR="00740CF5" w:rsidRPr="00682F56">
        <w:rPr>
          <w:rFonts w:ascii="Times New Roman" w:hAnsi="Times New Roman" w:cs="Times New Roman"/>
          <w:color w:val="000000"/>
        </w:rPr>
        <w:t xml:space="preserve">  0.0002       0.0032         0.0010</w:t>
      </w:r>
      <w:r w:rsidRPr="00682F56">
        <w:rPr>
          <w:rFonts w:ascii="Times New Roman" w:hAnsi="Times New Roman" w:cs="Times New Roman"/>
          <w:color w:val="000000"/>
        </w:rPr>
        <w:t xml:space="preserve">          </w:t>
      </w:r>
    </w:p>
    <w:p w14:paraId="26F87E7F" w14:textId="77777777" w:rsidR="00180F31" w:rsidRPr="00682F56" w:rsidRDefault="00180F31" w:rsidP="002D2A65">
      <w:pPr>
        <w:autoSpaceDE w:val="0"/>
        <w:autoSpaceDN w:val="0"/>
        <w:adjustRightInd w:val="0"/>
        <w:spacing w:after="0" w:line="240" w:lineRule="auto"/>
        <w:rPr>
          <w:rFonts w:ascii="Times New Roman" w:hAnsi="Times New Roman" w:cs="Times New Roman"/>
          <w:color w:val="000000"/>
        </w:rPr>
      </w:pPr>
    </w:p>
    <w:p w14:paraId="4BA443D7" w14:textId="20647CD4" w:rsidR="002D2A65" w:rsidRPr="00682F56" w:rsidRDefault="002D2A65" w:rsidP="002D2A65">
      <w:pPr>
        <w:autoSpaceDE w:val="0"/>
        <w:autoSpaceDN w:val="0"/>
        <w:adjustRightInd w:val="0"/>
        <w:spacing w:after="0" w:line="240" w:lineRule="auto"/>
        <w:rPr>
          <w:rFonts w:ascii="Times New Roman" w:hAnsi="Times New Roman" w:cs="Times New Roman"/>
          <w:color w:val="000000"/>
          <w:sz w:val="20"/>
          <w:szCs w:val="20"/>
        </w:rPr>
      </w:pPr>
      <w:r w:rsidRPr="00682F56">
        <w:rPr>
          <w:rFonts w:ascii="Times New Roman" w:hAnsi="Times New Roman" w:cs="Times New Roman"/>
          <w:color w:val="000000"/>
          <w:sz w:val="20"/>
          <w:szCs w:val="20"/>
        </w:rPr>
        <w:t xml:space="preserve">Mg     </w:t>
      </w:r>
      <w:r w:rsidR="00023EA8"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8.32</w:t>
      </w:r>
      <w:r w:rsidR="00965F13" w:rsidRPr="00682F56">
        <w:rPr>
          <w:rFonts w:ascii="Times New Roman" w:hAnsi="Times New Roman" w:cs="Times New Roman"/>
          <w:color w:val="000000"/>
          <w:sz w:val="20"/>
          <w:szCs w:val="20"/>
        </w:rPr>
        <w:tab/>
      </w:r>
      <w:r w:rsidR="00023EA8" w:rsidRP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ab/>
      </w:r>
      <w:r w:rsidR="00023EA8"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w:t>
      </w:r>
      <w:r w:rsid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1.89 </w:t>
      </w:r>
      <w:r w:rsidR="00965F13" w:rsidRPr="00682F56">
        <w:rPr>
          <w:rFonts w:ascii="Times New Roman" w:hAnsi="Times New Roman" w:cs="Times New Roman"/>
          <w:color w:val="000000"/>
          <w:sz w:val="20"/>
          <w:szCs w:val="20"/>
        </w:rPr>
        <w:tab/>
        <w:t xml:space="preserve"> </w:t>
      </w:r>
      <w:r w:rsidR="00023EA8"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ab/>
        <w:t xml:space="preserve">      </w:t>
      </w:r>
      <w:r w:rsidR="00682F56">
        <w:rPr>
          <w:rFonts w:ascii="Times New Roman" w:hAnsi="Times New Roman" w:cs="Times New Roman"/>
          <w:color w:val="000000"/>
          <w:sz w:val="20"/>
          <w:szCs w:val="20"/>
        </w:rPr>
        <w:tab/>
        <w:t xml:space="preserve">  </w:t>
      </w:r>
      <w:r w:rsidRPr="00682F56">
        <w:rPr>
          <w:rFonts w:ascii="Times New Roman" w:hAnsi="Times New Roman" w:cs="Times New Roman"/>
          <w:color w:val="000000"/>
          <w:sz w:val="20"/>
          <w:szCs w:val="20"/>
        </w:rPr>
        <w:t xml:space="preserve">4.08 </w:t>
      </w:r>
      <w:r w:rsidR="00965F13" w:rsidRPr="00682F56">
        <w:rPr>
          <w:rFonts w:ascii="Times New Roman" w:hAnsi="Times New Roman" w:cs="Times New Roman"/>
          <w:color w:val="000000"/>
          <w:sz w:val="20"/>
          <w:szCs w:val="20"/>
        </w:rPr>
        <w:t xml:space="preserve">         </w:t>
      </w:r>
      <w:r w:rsidR="000932C9"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12.3</w:t>
      </w:r>
      <w:r w:rsidR="00965F13" w:rsidRP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8.24 </w:t>
      </w:r>
      <w:r w:rsidR="00965F13" w:rsidRPr="00682F56">
        <w:rPr>
          <w:rFonts w:ascii="Times New Roman" w:hAnsi="Times New Roman" w:cs="Times New Roman"/>
          <w:color w:val="000000"/>
          <w:sz w:val="20"/>
          <w:szCs w:val="20"/>
        </w:rPr>
        <w:tab/>
      </w:r>
      <w:r w:rsidR="00023EA8" w:rsidRPr="00682F56">
        <w:rPr>
          <w:rFonts w:ascii="Times New Roman" w:hAnsi="Times New Roman" w:cs="Times New Roman"/>
          <w:color w:val="000000"/>
          <w:sz w:val="20"/>
          <w:szCs w:val="20"/>
        </w:rPr>
        <w:t xml:space="preserve">        </w:t>
      </w:r>
      <w:r w:rsidR="00180F31" w:rsidRPr="00682F56">
        <w:rPr>
          <w:rFonts w:ascii="Times New Roman" w:hAnsi="Times New Roman" w:cs="Times New Roman"/>
          <w:color w:val="000000"/>
          <w:sz w:val="20"/>
          <w:szCs w:val="20"/>
        </w:rPr>
        <w:t xml:space="preserve"> </w:t>
      </w:r>
      <w:r w:rsidR="00023EA8"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p>
    <w:p w14:paraId="5AC72F24" w14:textId="77777777" w:rsidR="00740CF5" w:rsidRPr="00682F56" w:rsidRDefault="00740CF5" w:rsidP="002D2A65">
      <w:pPr>
        <w:autoSpaceDE w:val="0"/>
        <w:autoSpaceDN w:val="0"/>
        <w:adjustRightInd w:val="0"/>
        <w:spacing w:after="0" w:line="240" w:lineRule="auto"/>
        <w:rPr>
          <w:rFonts w:ascii="Times New Roman" w:hAnsi="Times New Roman" w:cs="Times New Roman"/>
          <w:color w:val="000000"/>
          <w:sz w:val="20"/>
          <w:szCs w:val="20"/>
        </w:rPr>
      </w:pPr>
    </w:p>
    <w:p w14:paraId="78AE3713" w14:textId="5162B132" w:rsidR="00180F31" w:rsidRPr="00682F56" w:rsidRDefault="00740CF5" w:rsidP="002D2A65">
      <w:pPr>
        <w:autoSpaceDE w:val="0"/>
        <w:autoSpaceDN w:val="0"/>
        <w:adjustRightInd w:val="0"/>
        <w:spacing w:after="0" w:line="240" w:lineRule="auto"/>
        <w:rPr>
          <w:rFonts w:ascii="Times New Roman" w:hAnsi="Times New Roman" w:cs="Times New Roman"/>
          <w:color w:val="000000"/>
          <w:sz w:val="20"/>
          <w:szCs w:val="20"/>
        </w:rPr>
      </w:pPr>
      <w:r w:rsidRPr="00682F56">
        <w:rPr>
          <w:rFonts w:ascii="Times New Roman" w:hAnsi="Times New Roman" w:cs="Times New Roman"/>
          <w:color w:val="000000"/>
          <w:sz w:val="20"/>
          <w:szCs w:val="20"/>
        </w:rPr>
        <w:t xml:space="preserve">K                    0.893       </w:t>
      </w:r>
      <w:r w:rsidRPr="00682F56">
        <w:rPr>
          <w:rFonts w:ascii="Times New Roman" w:hAnsi="Times New Roman" w:cs="Times New Roman"/>
          <w:color w:val="000000"/>
          <w:sz w:val="20"/>
          <w:szCs w:val="20"/>
        </w:rPr>
        <w:tab/>
        <w:t xml:space="preserve">     </w:t>
      </w:r>
      <w:r w:rsidR="00682F56">
        <w:rPr>
          <w:rFonts w:ascii="Times New Roman" w:hAnsi="Times New Roman" w:cs="Times New Roman"/>
          <w:color w:val="000000"/>
          <w:sz w:val="20"/>
          <w:szCs w:val="20"/>
        </w:rPr>
        <w:tab/>
        <w:t xml:space="preserve">   </w:t>
      </w:r>
      <w:r w:rsidR="00063544">
        <w:rPr>
          <w:rFonts w:ascii="Times New Roman" w:hAnsi="Times New Roman" w:cs="Times New Roman"/>
          <w:color w:val="000000"/>
          <w:sz w:val="20"/>
          <w:szCs w:val="20"/>
        </w:rPr>
        <w:t>0</w:t>
      </w:r>
      <w:r w:rsidRPr="00682F56">
        <w:rPr>
          <w:rFonts w:ascii="Times New Roman" w:hAnsi="Times New Roman" w:cs="Times New Roman"/>
          <w:color w:val="000000"/>
          <w:sz w:val="20"/>
          <w:szCs w:val="20"/>
        </w:rPr>
        <w:t xml:space="preserve">.307                            </w:t>
      </w:r>
      <w:r w:rsidR="00682F56">
        <w:rPr>
          <w:rFonts w:ascii="Times New Roman" w:hAnsi="Times New Roman" w:cs="Times New Roman"/>
          <w:color w:val="000000"/>
          <w:sz w:val="20"/>
          <w:szCs w:val="20"/>
        </w:rPr>
        <w:tab/>
      </w:r>
      <w:r w:rsidRPr="00682F56">
        <w:rPr>
          <w:rFonts w:ascii="Times New Roman" w:hAnsi="Times New Roman" w:cs="Times New Roman"/>
          <w:color w:val="000000"/>
          <w:sz w:val="20"/>
          <w:szCs w:val="20"/>
        </w:rPr>
        <w:t xml:space="preserve"> 0.075           1.34         </w:t>
      </w:r>
      <w:r w:rsid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0.943</w:t>
      </w:r>
    </w:p>
    <w:p w14:paraId="0E65BB9E" w14:textId="77777777" w:rsidR="00740CF5" w:rsidRPr="00682F56" w:rsidRDefault="00740CF5" w:rsidP="002D2A65">
      <w:pPr>
        <w:autoSpaceDE w:val="0"/>
        <w:autoSpaceDN w:val="0"/>
        <w:adjustRightInd w:val="0"/>
        <w:spacing w:after="0" w:line="240" w:lineRule="auto"/>
        <w:rPr>
          <w:rFonts w:ascii="Times New Roman" w:hAnsi="Times New Roman" w:cs="Times New Roman"/>
          <w:color w:val="000000"/>
          <w:sz w:val="20"/>
          <w:szCs w:val="20"/>
        </w:rPr>
      </w:pPr>
    </w:p>
    <w:p w14:paraId="77CB650C" w14:textId="5A1E0A3B" w:rsidR="002D2A65" w:rsidRPr="00682F56" w:rsidRDefault="00740CF5" w:rsidP="002D2A65">
      <w:pPr>
        <w:autoSpaceDE w:val="0"/>
        <w:autoSpaceDN w:val="0"/>
        <w:adjustRightInd w:val="0"/>
        <w:spacing w:after="0" w:line="240" w:lineRule="auto"/>
        <w:rPr>
          <w:rFonts w:ascii="Times New Roman" w:hAnsi="Times New Roman" w:cs="Times New Roman"/>
          <w:color w:val="000000"/>
          <w:sz w:val="20"/>
          <w:szCs w:val="20"/>
        </w:rPr>
      </w:pPr>
      <w:r w:rsidRPr="00682F56">
        <w:rPr>
          <w:rFonts w:ascii="Times New Roman" w:hAnsi="Times New Roman" w:cs="Times New Roman"/>
          <w:color w:val="000000"/>
          <w:sz w:val="20"/>
          <w:szCs w:val="20"/>
        </w:rPr>
        <w:t xml:space="preserve">P </w:t>
      </w:r>
      <w:r w:rsidRPr="00682F56">
        <w:rPr>
          <w:rFonts w:ascii="Times New Roman" w:hAnsi="Times New Roman" w:cs="Times New Roman"/>
          <w:color w:val="000000"/>
          <w:sz w:val="20"/>
          <w:szCs w:val="20"/>
        </w:rPr>
        <w:tab/>
        <w:t xml:space="preserve">    </w:t>
      </w:r>
      <w:r w:rsid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152                </w:t>
      </w:r>
      <w:r w:rsidRPr="00682F56">
        <w:rPr>
          <w:rFonts w:ascii="Times New Roman" w:hAnsi="Times New Roman" w:cs="Times New Roman"/>
          <w:color w:val="000000"/>
          <w:sz w:val="20"/>
          <w:szCs w:val="20"/>
        </w:rPr>
        <w:tab/>
      </w:r>
      <w:r w:rsid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23.2                             </w:t>
      </w:r>
      <w:r w:rsidR="00682F56">
        <w:rPr>
          <w:rFonts w:ascii="Times New Roman" w:hAnsi="Times New Roman" w:cs="Times New Roman"/>
          <w:color w:val="000000"/>
          <w:sz w:val="20"/>
          <w:szCs w:val="20"/>
        </w:rPr>
        <w:tab/>
      </w:r>
      <w:r w:rsidRPr="00682F56">
        <w:rPr>
          <w:rFonts w:ascii="Times New Roman" w:hAnsi="Times New Roman" w:cs="Times New Roman"/>
          <w:color w:val="000000"/>
          <w:sz w:val="20"/>
          <w:szCs w:val="20"/>
        </w:rPr>
        <w:t xml:space="preserve"> 89.9             227               148</w:t>
      </w:r>
      <w:r w:rsidR="00965F13" w:rsidRPr="00682F56">
        <w:rPr>
          <w:rFonts w:ascii="Times New Roman" w:hAnsi="Times New Roman" w:cs="Times New Roman"/>
          <w:color w:val="000000"/>
          <w:sz w:val="20"/>
          <w:szCs w:val="20"/>
        </w:rPr>
        <w:tab/>
      </w:r>
      <w:r w:rsidR="00023EA8" w:rsidRPr="00682F56">
        <w:rPr>
          <w:rFonts w:ascii="Times New Roman" w:hAnsi="Times New Roman" w:cs="Times New Roman"/>
          <w:color w:val="000000"/>
          <w:sz w:val="20"/>
          <w:szCs w:val="20"/>
        </w:rPr>
        <w:t xml:space="preserve">         </w:t>
      </w:r>
    </w:p>
    <w:p w14:paraId="30E8D2F1" w14:textId="77777777" w:rsidR="00180F31" w:rsidRPr="00682F56" w:rsidRDefault="00180F31" w:rsidP="002D2A65">
      <w:pPr>
        <w:autoSpaceDE w:val="0"/>
        <w:autoSpaceDN w:val="0"/>
        <w:adjustRightInd w:val="0"/>
        <w:spacing w:after="0" w:line="240" w:lineRule="auto"/>
        <w:rPr>
          <w:rFonts w:ascii="Times New Roman" w:hAnsi="Times New Roman" w:cs="Times New Roman"/>
          <w:color w:val="000000"/>
          <w:sz w:val="20"/>
          <w:szCs w:val="20"/>
        </w:rPr>
      </w:pPr>
    </w:p>
    <w:p w14:paraId="50F0644F" w14:textId="4D7B506D" w:rsidR="002D2A65" w:rsidRPr="00682F56" w:rsidRDefault="002D2A65" w:rsidP="002D2A65">
      <w:pPr>
        <w:autoSpaceDE w:val="0"/>
        <w:autoSpaceDN w:val="0"/>
        <w:adjustRightInd w:val="0"/>
        <w:spacing w:after="0" w:line="240" w:lineRule="auto"/>
        <w:rPr>
          <w:rFonts w:ascii="Times New Roman" w:hAnsi="Times New Roman" w:cs="Times New Roman"/>
          <w:color w:val="000000"/>
          <w:sz w:val="20"/>
          <w:szCs w:val="20"/>
        </w:rPr>
      </w:pPr>
      <w:r w:rsidRPr="00682F56">
        <w:rPr>
          <w:rFonts w:ascii="Times New Roman" w:hAnsi="Times New Roman" w:cs="Times New Roman"/>
          <w:color w:val="000000"/>
          <w:sz w:val="20"/>
          <w:szCs w:val="20"/>
        </w:rPr>
        <w:t>Na</w:t>
      </w:r>
      <w:r w:rsidR="00965F13" w:rsidRPr="00682F56">
        <w:rPr>
          <w:rFonts w:ascii="Times New Roman" w:hAnsi="Times New Roman" w:cs="Times New Roman"/>
          <w:color w:val="000000"/>
          <w:sz w:val="20"/>
          <w:szCs w:val="20"/>
        </w:rPr>
        <w:tab/>
      </w:r>
      <w:r w:rsidR="002A3D26" w:rsidRPr="00682F56">
        <w:rPr>
          <w:rFonts w:ascii="Times New Roman" w:hAnsi="Times New Roman" w:cs="Times New Roman"/>
          <w:color w:val="000000"/>
          <w:sz w:val="20"/>
          <w:szCs w:val="20"/>
        </w:rPr>
        <w:t xml:space="preserve"> </w:t>
      </w:r>
      <w:r w:rsid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7.35</w:t>
      </w:r>
      <w:r w:rsidR="00965F13" w:rsidRPr="00682F56">
        <w:rPr>
          <w:rFonts w:ascii="Times New Roman" w:hAnsi="Times New Roman" w:cs="Times New Roman"/>
          <w:color w:val="000000"/>
          <w:sz w:val="20"/>
          <w:szCs w:val="20"/>
        </w:rPr>
        <w:t xml:space="preserve">         </w:t>
      </w:r>
      <w:r w:rsidR="00023EA8" w:rsidRP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ab/>
      </w:r>
      <w:r w:rsidR="00023EA8"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r w:rsidR="00682F56">
        <w:rPr>
          <w:rFonts w:ascii="Times New Roman" w:hAnsi="Times New Roman" w:cs="Times New Roman"/>
          <w:color w:val="000000"/>
          <w:sz w:val="20"/>
          <w:szCs w:val="20"/>
        </w:rPr>
        <w:tab/>
        <w:t xml:space="preserve">  </w:t>
      </w:r>
      <w:r w:rsidRPr="00682F56">
        <w:rPr>
          <w:rFonts w:ascii="Times New Roman" w:hAnsi="Times New Roman" w:cs="Times New Roman"/>
          <w:color w:val="000000"/>
          <w:sz w:val="20"/>
          <w:szCs w:val="20"/>
        </w:rPr>
        <w:t xml:space="preserve"> 2.33 </w:t>
      </w:r>
      <w:r w:rsidR="00965F13" w:rsidRPr="00682F56">
        <w:rPr>
          <w:rFonts w:ascii="Times New Roman" w:hAnsi="Times New Roman" w:cs="Times New Roman"/>
          <w:color w:val="000000"/>
          <w:sz w:val="20"/>
          <w:szCs w:val="20"/>
        </w:rPr>
        <w:t xml:space="preserve">    </w:t>
      </w:r>
      <w:r w:rsidR="00A84440"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r w:rsidR="00E0523A"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 xml:space="preserve">  </w:t>
      </w:r>
      <w:r w:rsidR="00682F56">
        <w:rPr>
          <w:rFonts w:ascii="Times New Roman" w:hAnsi="Times New Roman" w:cs="Times New Roman"/>
          <w:color w:val="000000"/>
          <w:sz w:val="20"/>
          <w:szCs w:val="20"/>
        </w:rPr>
        <w:tab/>
      </w:r>
      <w:r w:rsidR="002A3D26"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4.85</w:t>
      </w:r>
      <w:r w:rsidR="00965F13"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13.9 </w:t>
      </w:r>
      <w:r w:rsidR="00965F13" w:rsidRP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6.69</w:t>
      </w:r>
      <w:r w:rsidR="00965F13" w:rsidRPr="00682F56">
        <w:rPr>
          <w:rFonts w:ascii="Times New Roman" w:hAnsi="Times New Roman" w:cs="Times New Roman"/>
          <w:color w:val="000000"/>
          <w:sz w:val="20"/>
          <w:szCs w:val="20"/>
        </w:rPr>
        <w:t xml:space="preserve">          </w:t>
      </w:r>
      <w:r w:rsidR="00023EA8"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p>
    <w:p w14:paraId="31451AB8" w14:textId="4D5481DF" w:rsidR="002D2A65" w:rsidRPr="00682F56" w:rsidRDefault="00965F13" w:rsidP="002D2A65">
      <w:pPr>
        <w:autoSpaceDE w:val="0"/>
        <w:autoSpaceDN w:val="0"/>
        <w:adjustRightInd w:val="0"/>
        <w:spacing w:after="0" w:line="240" w:lineRule="auto"/>
        <w:rPr>
          <w:rFonts w:ascii="Times New Roman" w:hAnsi="Times New Roman" w:cs="Times New Roman"/>
          <w:color w:val="000000"/>
          <w:sz w:val="20"/>
          <w:szCs w:val="20"/>
        </w:rPr>
      </w:pPr>
      <w:r w:rsidRPr="00682F56">
        <w:rPr>
          <w:rFonts w:ascii="Times New Roman" w:hAnsi="Times New Roman" w:cs="Times New Roman"/>
          <w:color w:val="000000"/>
          <w:sz w:val="20"/>
          <w:szCs w:val="20"/>
        </w:rPr>
        <w:t xml:space="preserve">         </w:t>
      </w:r>
      <w:r w:rsidR="00023EA8"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   </w:t>
      </w:r>
    </w:p>
    <w:p w14:paraId="349ABD81" w14:textId="77777777" w:rsidR="00180F31" w:rsidRPr="00682F56" w:rsidRDefault="00180F31" w:rsidP="002D2A65">
      <w:pPr>
        <w:autoSpaceDE w:val="0"/>
        <w:autoSpaceDN w:val="0"/>
        <w:adjustRightInd w:val="0"/>
        <w:spacing w:after="0" w:line="240" w:lineRule="auto"/>
        <w:rPr>
          <w:rFonts w:ascii="Times New Roman" w:hAnsi="Times New Roman" w:cs="Times New Roman"/>
          <w:color w:val="000000"/>
          <w:sz w:val="20"/>
          <w:szCs w:val="20"/>
        </w:rPr>
      </w:pPr>
    </w:p>
    <w:p w14:paraId="431ECD86" w14:textId="06691722" w:rsidR="002D2A65" w:rsidRDefault="002D2A65" w:rsidP="002D2A65">
      <w:pPr>
        <w:autoSpaceDE w:val="0"/>
        <w:autoSpaceDN w:val="0"/>
        <w:adjustRightInd w:val="0"/>
        <w:spacing w:after="0" w:line="240" w:lineRule="auto"/>
        <w:rPr>
          <w:rFonts w:ascii="YfdhxkAdvPTimes" w:hAnsi="YfdhxkAdvPTimes" w:cs="YfdhxkAdvPTimes"/>
          <w:color w:val="000000"/>
          <w:sz w:val="17"/>
          <w:szCs w:val="17"/>
        </w:rPr>
      </w:pPr>
      <w:proofErr w:type="spellStart"/>
      <w:r w:rsidRPr="00682F56">
        <w:rPr>
          <w:rFonts w:ascii="Times New Roman" w:hAnsi="Times New Roman" w:cs="Times New Roman"/>
          <w:color w:val="000000"/>
          <w:sz w:val="20"/>
          <w:szCs w:val="20"/>
        </w:rPr>
        <w:t>Sr</w:t>
      </w:r>
      <w:proofErr w:type="spellEnd"/>
      <w:r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ab/>
      </w:r>
      <w:r w:rsid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 xml:space="preserve">0.425 </w:t>
      </w:r>
      <w:r w:rsidR="00965F13" w:rsidRPr="00682F56">
        <w:rPr>
          <w:rFonts w:ascii="Times New Roman" w:hAnsi="Times New Roman" w:cs="Times New Roman"/>
          <w:color w:val="000000"/>
          <w:sz w:val="20"/>
          <w:szCs w:val="20"/>
        </w:rPr>
        <w:t xml:space="preserve">     </w:t>
      </w:r>
      <w:r w:rsidR="00023EA8" w:rsidRPr="00682F56">
        <w:rPr>
          <w:rFonts w:ascii="Times New Roman" w:hAnsi="Times New Roman" w:cs="Times New Roman"/>
          <w:color w:val="000000"/>
          <w:sz w:val="20"/>
          <w:szCs w:val="20"/>
        </w:rPr>
        <w:t xml:space="preserve">   </w:t>
      </w:r>
      <w:r w:rsidR="00965F13" w:rsidRPr="00682F56">
        <w:rPr>
          <w:rFonts w:ascii="Times New Roman" w:hAnsi="Times New Roman" w:cs="Times New Roman"/>
          <w:color w:val="000000"/>
          <w:sz w:val="20"/>
          <w:szCs w:val="20"/>
        </w:rPr>
        <w:t xml:space="preserve"> </w:t>
      </w:r>
      <w:r w:rsidR="002A3D26" w:rsidRPr="00682F56">
        <w:rPr>
          <w:rFonts w:ascii="Times New Roman" w:hAnsi="Times New Roman" w:cs="Times New Roman"/>
          <w:color w:val="000000"/>
          <w:sz w:val="20"/>
          <w:szCs w:val="20"/>
        </w:rPr>
        <w:tab/>
      </w:r>
      <w:r w:rsidR="00965F13" w:rsidRPr="00682F56">
        <w:rPr>
          <w:rFonts w:ascii="Times New Roman" w:hAnsi="Times New Roman" w:cs="Times New Roman"/>
          <w:color w:val="000000"/>
          <w:sz w:val="20"/>
          <w:szCs w:val="20"/>
        </w:rPr>
        <w:t xml:space="preserve">  </w:t>
      </w:r>
      <w:r w:rsidR="00682F56">
        <w:rPr>
          <w:rFonts w:ascii="Times New Roman" w:hAnsi="Times New Roman" w:cs="Times New Roman"/>
          <w:color w:val="000000"/>
          <w:sz w:val="20"/>
          <w:szCs w:val="20"/>
        </w:rPr>
        <w:tab/>
      </w:r>
      <w:r w:rsidR="00965F13" w:rsidRPr="00682F56">
        <w:rPr>
          <w:rFonts w:ascii="Times New Roman" w:hAnsi="Times New Roman" w:cs="Times New Roman"/>
          <w:color w:val="000000"/>
          <w:sz w:val="20"/>
          <w:szCs w:val="20"/>
        </w:rPr>
        <w:t xml:space="preserve"> </w:t>
      </w:r>
      <w:r w:rsidRPr="00682F56">
        <w:rPr>
          <w:rFonts w:ascii="Times New Roman" w:hAnsi="Times New Roman" w:cs="Times New Roman"/>
          <w:color w:val="000000"/>
          <w:sz w:val="20"/>
          <w:szCs w:val="20"/>
        </w:rPr>
        <w:t>0.204</w:t>
      </w:r>
      <w:r w:rsidR="00965F13" w:rsidRPr="00682F56">
        <w:rPr>
          <w:rFonts w:ascii="Times New Roman" w:hAnsi="Times New Roman" w:cs="Times New Roman"/>
          <w:color w:val="000000"/>
          <w:sz w:val="20"/>
          <w:szCs w:val="20"/>
        </w:rPr>
        <w:t xml:space="preserve">        </w:t>
      </w:r>
      <w:r w:rsidR="00A84440" w:rsidRPr="00682F56">
        <w:rPr>
          <w:rFonts w:ascii="Times New Roman" w:hAnsi="Times New Roman" w:cs="Times New Roman"/>
          <w:color w:val="000000"/>
          <w:sz w:val="20"/>
          <w:szCs w:val="20"/>
        </w:rPr>
        <w:t xml:space="preserve">  </w:t>
      </w:r>
      <w:r w:rsidR="00A84440">
        <w:rPr>
          <w:rFonts w:ascii="YfdhxkAdvPTimes" w:hAnsi="YfdhxkAdvPTimes" w:cs="YfdhxkAdvPTimes"/>
          <w:color w:val="000000"/>
          <w:sz w:val="17"/>
          <w:szCs w:val="17"/>
        </w:rPr>
        <w:t xml:space="preserve"> </w:t>
      </w:r>
      <w:r w:rsidR="00965F13">
        <w:rPr>
          <w:rFonts w:ascii="YfdhxkAdvPTimes" w:hAnsi="YfdhxkAdvPTimes" w:cs="YfdhxkAdvPTimes"/>
          <w:color w:val="000000"/>
          <w:sz w:val="17"/>
          <w:szCs w:val="17"/>
        </w:rPr>
        <w:t xml:space="preserve">      </w:t>
      </w:r>
      <w:r w:rsidR="00E0523A">
        <w:rPr>
          <w:rFonts w:ascii="YfdhxkAdvPTimes" w:hAnsi="YfdhxkAdvPTimes" w:cs="YfdhxkAdvPTimes"/>
          <w:color w:val="000000"/>
          <w:sz w:val="17"/>
          <w:szCs w:val="17"/>
        </w:rPr>
        <w:t xml:space="preserve">   </w:t>
      </w:r>
      <w:r w:rsidR="00965F13">
        <w:rPr>
          <w:rFonts w:ascii="YfdhxkAdvPTimes" w:hAnsi="YfdhxkAdvPTimes" w:cs="YfdhxkAdvPTimes"/>
          <w:color w:val="000000"/>
          <w:sz w:val="17"/>
          <w:szCs w:val="17"/>
        </w:rPr>
        <w:t xml:space="preserve"> </w:t>
      </w:r>
      <w:r w:rsidR="002A3D26">
        <w:rPr>
          <w:rFonts w:ascii="YfdhxkAdvPTimes" w:hAnsi="YfdhxkAdvPTimes" w:cs="YfdhxkAdvPTimes"/>
          <w:color w:val="000000"/>
          <w:sz w:val="17"/>
          <w:szCs w:val="17"/>
        </w:rPr>
        <w:t xml:space="preserve">   </w:t>
      </w:r>
      <w:r w:rsidR="00965F13">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 </w:t>
      </w:r>
      <w:r w:rsidR="00682F56">
        <w:rPr>
          <w:rFonts w:ascii="YfdhxkAdvPTimes" w:hAnsi="YfdhxkAdvPTimes" w:cs="YfdhxkAdvPTimes"/>
          <w:color w:val="000000"/>
          <w:sz w:val="17"/>
          <w:szCs w:val="17"/>
        </w:rPr>
        <w:tab/>
      </w:r>
      <w:r>
        <w:rPr>
          <w:rFonts w:ascii="YfdhxkAdvPTimes" w:hAnsi="YfdhxkAdvPTimes" w:cs="YfdhxkAdvPTimes"/>
          <w:color w:val="000000"/>
          <w:sz w:val="17"/>
          <w:szCs w:val="17"/>
        </w:rPr>
        <w:t>0.149</w:t>
      </w:r>
      <w:r w:rsidR="00965F13">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 </w:t>
      </w:r>
      <w:r w:rsidR="00682F56">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0.911 </w:t>
      </w:r>
      <w:r w:rsidR="00965F13">
        <w:rPr>
          <w:rFonts w:ascii="YfdhxkAdvPTimes" w:hAnsi="YfdhxkAdvPTimes" w:cs="YfdhxkAdvPTimes"/>
          <w:color w:val="000000"/>
          <w:sz w:val="17"/>
          <w:szCs w:val="17"/>
        </w:rPr>
        <w:t xml:space="preserve">      </w:t>
      </w:r>
      <w:r w:rsidR="002A3D26">
        <w:rPr>
          <w:rFonts w:ascii="YfdhxkAdvPTimes" w:hAnsi="YfdhxkAdvPTimes" w:cs="YfdhxkAdvPTimes"/>
          <w:color w:val="000000"/>
          <w:sz w:val="17"/>
          <w:szCs w:val="17"/>
        </w:rPr>
        <w:t xml:space="preserve"> </w:t>
      </w:r>
      <w:r w:rsidR="00682F56">
        <w:rPr>
          <w:rFonts w:ascii="YfdhxkAdvPTimes" w:hAnsi="YfdhxkAdvPTimes" w:cs="YfdhxkAdvPTimes"/>
          <w:color w:val="000000"/>
          <w:sz w:val="17"/>
          <w:szCs w:val="17"/>
        </w:rPr>
        <w:t xml:space="preserve">      </w:t>
      </w:r>
      <w:r w:rsidR="002A3D26">
        <w:rPr>
          <w:rFonts w:ascii="YfdhxkAdvPTimes" w:hAnsi="YfdhxkAdvPTimes" w:cs="YfdhxkAdvPTimes"/>
          <w:color w:val="000000"/>
          <w:sz w:val="17"/>
          <w:szCs w:val="17"/>
        </w:rPr>
        <w:t xml:space="preserve">  </w:t>
      </w:r>
      <w:r w:rsidR="00965F13">
        <w:rPr>
          <w:rFonts w:ascii="YfdhxkAdvPTimes" w:hAnsi="YfdhxkAdvPTimes" w:cs="YfdhxkAdvPTimes"/>
          <w:color w:val="000000"/>
          <w:sz w:val="17"/>
          <w:szCs w:val="17"/>
        </w:rPr>
        <w:t xml:space="preserve">  </w:t>
      </w:r>
      <w:r>
        <w:rPr>
          <w:rFonts w:ascii="YfdhxkAdvPTimes" w:hAnsi="YfdhxkAdvPTimes" w:cs="YfdhxkAdvPTimes"/>
          <w:color w:val="000000"/>
          <w:sz w:val="17"/>
          <w:szCs w:val="17"/>
        </w:rPr>
        <w:t>0.348</w:t>
      </w:r>
      <w:r w:rsidR="00965F13">
        <w:rPr>
          <w:rFonts w:ascii="YfdhxkAdvPTimes" w:hAnsi="YfdhxkAdvPTimes" w:cs="YfdhxkAdvPTimes"/>
          <w:color w:val="000000"/>
          <w:sz w:val="17"/>
          <w:szCs w:val="17"/>
        </w:rPr>
        <w:t xml:space="preserve">        </w:t>
      </w:r>
      <w:r w:rsidR="00023EA8">
        <w:rPr>
          <w:rFonts w:ascii="YfdhxkAdvPTimes" w:hAnsi="YfdhxkAdvPTimes" w:cs="YfdhxkAdvPTimes"/>
          <w:color w:val="000000"/>
          <w:sz w:val="17"/>
          <w:szCs w:val="17"/>
        </w:rPr>
        <w:t xml:space="preserve">      </w:t>
      </w:r>
      <w:r w:rsidR="00965F13">
        <w:rPr>
          <w:rFonts w:ascii="YfdhxkAdvPTimes" w:hAnsi="YfdhxkAdvPTimes" w:cs="YfdhxkAdvPTimes"/>
          <w:color w:val="000000"/>
          <w:sz w:val="17"/>
          <w:szCs w:val="17"/>
        </w:rPr>
        <w:t xml:space="preserve">  </w:t>
      </w:r>
    </w:p>
    <w:p w14:paraId="34B73FFD" w14:textId="7340924B" w:rsidR="00965F13" w:rsidRDefault="00965F13" w:rsidP="002D2A65">
      <w:pPr>
        <w:autoSpaceDE w:val="0"/>
        <w:autoSpaceDN w:val="0"/>
        <w:adjustRightInd w:val="0"/>
        <w:spacing w:after="0" w:line="240" w:lineRule="auto"/>
        <w:rPr>
          <w:rFonts w:ascii="YfdhxkAdvPTimes" w:hAnsi="YfdhxkAdvPTimes" w:cs="YfdhxkAdvPTimes"/>
          <w:color w:val="000000"/>
          <w:sz w:val="17"/>
          <w:szCs w:val="17"/>
        </w:rPr>
      </w:pPr>
    </w:p>
    <w:p w14:paraId="0F393C70" w14:textId="18BFA61B" w:rsidR="00965F13" w:rsidRDefault="003E540E"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pict w14:anchorId="4B7D15F1">
          <v:rect id="_x0000_i1026" style="width:0;height:1.5pt" o:hralign="center" o:hrstd="t" o:hr="t" fillcolor="#a0a0a0" stroked="f"/>
        </w:pict>
      </w:r>
    </w:p>
    <w:p w14:paraId="34694C7A" w14:textId="46A7AF79" w:rsidR="00965F13" w:rsidRDefault="00965F13"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 </w:t>
      </w:r>
    </w:p>
    <w:p w14:paraId="0FBF6EDD" w14:textId="29C3472B" w:rsidR="002D2A65" w:rsidRDefault="002D2A65" w:rsidP="002D2A65">
      <w:pPr>
        <w:autoSpaceDE w:val="0"/>
        <w:autoSpaceDN w:val="0"/>
        <w:adjustRightInd w:val="0"/>
        <w:spacing w:after="0" w:line="240" w:lineRule="auto"/>
        <w:rPr>
          <w:rFonts w:ascii="YfdhxkAdvPTimes" w:hAnsi="YfdhxkAdvPTimes" w:cs="YfdhxkAdvPTimes"/>
          <w:color w:val="000000"/>
          <w:sz w:val="17"/>
          <w:szCs w:val="17"/>
        </w:rPr>
      </w:pPr>
      <w:r>
        <w:rPr>
          <w:rFonts w:ascii="PcxcgqAdvPTimesI" w:hAnsi="PcxcgqAdvPTimesI" w:cs="PcxcgqAdvPTimesI"/>
          <w:color w:val="000000"/>
          <w:sz w:val="17"/>
          <w:szCs w:val="17"/>
        </w:rPr>
        <w:t xml:space="preserve">El </w:t>
      </w:r>
      <w:proofErr w:type="gramStart"/>
      <w:r>
        <w:rPr>
          <w:rFonts w:ascii="YfdhxkAdvPTimes" w:hAnsi="YfdhxkAdvPTimes" w:cs="YfdhxkAdvPTimes"/>
          <w:color w:val="000000"/>
          <w:sz w:val="17"/>
          <w:szCs w:val="17"/>
        </w:rPr>
        <w:t xml:space="preserve">element </w:t>
      </w:r>
      <w:r w:rsidR="00C14735">
        <w:rPr>
          <w:rFonts w:ascii="YfdhxkAdvPTimes" w:hAnsi="YfdhxkAdvPTimes" w:cs="YfdhxkAdvPTimes"/>
          <w:color w:val="000000"/>
          <w:sz w:val="17"/>
          <w:szCs w:val="17"/>
        </w:rPr>
        <w:t xml:space="preserve"> </w:t>
      </w:r>
      <w:r>
        <w:rPr>
          <w:rFonts w:ascii="PcxcgqAdvPTimesI" w:hAnsi="PcxcgqAdvPTimesI" w:cs="PcxcgqAdvPTimesI"/>
          <w:color w:val="000000"/>
          <w:sz w:val="17"/>
          <w:szCs w:val="17"/>
        </w:rPr>
        <w:t>M</w:t>
      </w:r>
      <w:r w:rsidR="003F7ED6">
        <w:rPr>
          <w:rFonts w:ascii="PcxcgqAdvPTimesI" w:hAnsi="PcxcgqAdvPTimesI" w:cs="PcxcgqAdvPTimesI"/>
          <w:color w:val="000000"/>
          <w:sz w:val="17"/>
          <w:szCs w:val="17"/>
        </w:rPr>
        <w:t>ean</w:t>
      </w:r>
      <w:proofErr w:type="gramEnd"/>
      <w:r>
        <w:rPr>
          <w:rFonts w:ascii="PcxcgqAdvPTimesI" w:hAnsi="PcxcgqAdvPTimesI" w:cs="PcxcgqAdvPTimesI"/>
          <w:color w:val="000000"/>
          <w:sz w:val="17"/>
          <w:szCs w:val="17"/>
        </w:rPr>
        <w:t xml:space="preserve"> </w:t>
      </w:r>
      <w:r>
        <w:rPr>
          <w:rFonts w:ascii="YfdhxkAdvPTimes" w:hAnsi="YfdhxkAdvPTimes" w:cs="YfdhxkAdvPTimes"/>
          <w:color w:val="000000"/>
          <w:sz w:val="17"/>
          <w:szCs w:val="17"/>
        </w:rPr>
        <w:t xml:space="preserve">arithmetic mean, </w:t>
      </w:r>
      <w:r w:rsidR="00C14735">
        <w:rPr>
          <w:rFonts w:ascii="YfdhxkAdvPTimes" w:hAnsi="YfdhxkAdvPTimes" w:cs="YfdhxkAdvPTimes"/>
          <w:color w:val="000000"/>
          <w:sz w:val="17"/>
          <w:szCs w:val="17"/>
        </w:rPr>
        <w:t xml:space="preserve"> </w:t>
      </w:r>
      <w:r>
        <w:rPr>
          <w:rFonts w:ascii="PcxcgqAdvPTimesI" w:hAnsi="PcxcgqAdvPTimesI" w:cs="PcxcgqAdvPTimesI"/>
          <w:color w:val="000000"/>
          <w:sz w:val="17"/>
          <w:szCs w:val="17"/>
        </w:rPr>
        <w:t>S</w:t>
      </w:r>
      <w:r w:rsidR="003F7ED6">
        <w:rPr>
          <w:rFonts w:ascii="PcxcgqAdvPTimesI" w:hAnsi="PcxcgqAdvPTimesI" w:cs="PcxcgqAdvPTimesI"/>
          <w:color w:val="000000"/>
          <w:sz w:val="17"/>
          <w:szCs w:val="17"/>
        </w:rPr>
        <w:t>T</w:t>
      </w:r>
      <w:r>
        <w:rPr>
          <w:rFonts w:ascii="PcxcgqAdvPTimesI" w:hAnsi="PcxcgqAdvPTimesI" w:cs="PcxcgqAdvPTimesI"/>
          <w:color w:val="000000"/>
          <w:sz w:val="17"/>
          <w:szCs w:val="17"/>
        </w:rPr>
        <w:t xml:space="preserve">D </w:t>
      </w:r>
      <w:r>
        <w:rPr>
          <w:rFonts w:ascii="YfdhxkAdvPTimes" w:hAnsi="YfdhxkAdvPTimes" w:cs="YfdhxkAdvPTimes"/>
          <w:color w:val="000000"/>
          <w:sz w:val="17"/>
          <w:szCs w:val="17"/>
        </w:rPr>
        <w:t xml:space="preserve">standard deviation, </w:t>
      </w:r>
      <w:r>
        <w:rPr>
          <w:rFonts w:ascii="PcxcgqAdvPTimesI" w:hAnsi="PcxcgqAdvPTimesI" w:cs="PcxcgqAdvPTimesI"/>
          <w:color w:val="000000"/>
          <w:sz w:val="17"/>
          <w:szCs w:val="17"/>
        </w:rPr>
        <w:t>Min</w:t>
      </w:r>
      <w:r w:rsidR="003F7ED6">
        <w:rPr>
          <w:rFonts w:ascii="PcxcgqAdvPTimesI" w:hAnsi="PcxcgqAdvPTimesI" w:cs="PcxcgqAdvPTimesI"/>
          <w:color w:val="000000"/>
          <w:sz w:val="17"/>
          <w:szCs w:val="17"/>
        </w:rPr>
        <w:t>i</w:t>
      </w:r>
      <w:r>
        <w:rPr>
          <w:rFonts w:ascii="PcxcgqAdvPTimesI" w:hAnsi="PcxcgqAdvPTimesI" w:cs="PcxcgqAdvPTimesI"/>
          <w:color w:val="000000"/>
          <w:sz w:val="17"/>
          <w:szCs w:val="17"/>
        </w:rPr>
        <w:t xml:space="preserve"> </w:t>
      </w:r>
      <w:r>
        <w:rPr>
          <w:rFonts w:ascii="YfdhxkAdvPTimes" w:hAnsi="YfdhxkAdvPTimes" w:cs="YfdhxkAdvPTimes"/>
          <w:color w:val="000000"/>
          <w:sz w:val="17"/>
          <w:szCs w:val="17"/>
        </w:rPr>
        <w:t>minimum value,</w:t>
      </w:r>
    </w:p>
    <w:p w14:paraId="26F2AAA9" w14:textId="63B16773" w:rsidR="00965F13" w:rsidRDefault="002D2A65" w:rsidP="00E875C7">
      <w:pPr>
        <w:autoSpaceDE w:val="0"/>
        <w:autoSpaceDN w:val="0"/>
        <w:adjustRightInd w:val="0"/>
        <w:spacing w:after="0" w:line="240" w:lineRule="auto"/>
        <w:rPr>
          <w:rFonts w:ascii="SynrxhAdvPTimesB" w:hAnsi="SynrxhAdvPTimesB" w:cs="SynrxhAdvPTimesB"/>
          <w:color w:val="000000"/>
          <w:sz w:val="17"/>
          <w:szCs w:val="17"/>
        </w:rPr>
      </w:pPr>
      <w:r>
        <w:rPr>
          <w:rFonts w:ascii="PcxcgqAdvPTimesI" w:hAnsi="PcxcgqAdvPTimesI" w:cs="PcxcgqAdvPTimesI"/>
          <w:color w:val="000000"/>
          <w:sz w:val="17"/>
          <w:szCs w:val="17"/>
        </w:rPr>
        <w:t>Max</w:t>
      </w:r>
      <w:r w:rsidR="003F7ED6">
        <w:rPr>
          <w:rFonts w:ascii="PcxcgqAdvPTimesI" w:hAnsi="PcxcgqAdvPTimesI" w:cs="PcxcgqAdvPTimesI"/>
          <w:color w:val="000000"/>
          <w:sz w:val="17"/>
          <w:szCs w:val="17"/>
        </w:rPr>
        <w:t>i</w:t>
      </w:r>
      <w:r>
        <w:rPr>
          <w:rFonts w:ascii="PcxcgqAdvPTimesI" w:hAnsi="PcxcgqAdvPTimesI" w:cs="PcxcgqAdvPTimesI"/>
          <w:color w:val="000000"/>
          <w:sz w:val="17"/>
          <w:szCs w:val="17"/>
        </w:rPr>
        <w:t xml:space="preserve"> </w:t>
      </w:r>
      <w:r>
        <w:rPr>
          <w:rFonts w:ascii="YfdhxkAdvPTimes" w:hAnsi="YfdhxkAdvPTimes" w:cs="YfdhxkAdvPTimes"/>
          <w:color w:val="000000"/>
          <w:sz w:val="17"/>
          <w:szCs w:val="17"/>
        </w:rPr>
        <w:t xml:space="preserve">maximum value, </w:t>
      </w:r>
      <w:proofErr w:type="spellStart"/>
      <w:r>
        <w:rPr>
          <w:rFonts w:ascii="PcxcgqAdvPTimesI" w:hAnsi="PcxcgqAdvPTimesI" w:cs="PcxcgqAdvPTimesI"/>
          <w:color w:val="000000"/>
          <w:sz w:val="17"/>
          <w:szCs w:val="17"/>
        </w:rPr>
        <w:t>Med</w:t>
      </w:r>
      <w:r w:rsidR="003F7ED6">
        <w:rPr>
          <w:rFonts w:ascii="PcxcgqAdvPTimesI" w:hAnsi="PcxcgqAdvPTimesI" w:cs="PcxcgqAdvPTimesI"/>
          <w:color w:val="000000"/>
          <w:sz w:val="17"/>
          <w:szCs w:val="17"/>
        </w:rPr>
        <w:t>i</w:t>
      </w:r>
      <w:proofErr w:type="spellEnd"/>
      <w:r>
        <w:rPr>
          <w:rFonts w:ascii="PcxcgqAdvPTimesI" w:hAnsi="PcxcgqAdvPTimesI" w:cs="PcxcgqAdvPTimesI"/>
          <w:color w:val="000000"/>
          <w:sz w:val="17"/>
          <w:szCs w:val="17"/>
        </w:rPr>
        <w:t xml:space="preserve"> </w:t>
      </w:r>
      <w:proofErr w:type="spellStart"/>
      <w:r>
        <w:rPr>
          <w:rFonts w:ascii="YfdhxkAdvPTimes" w:hAnsi="YfdhxkAdvPTimes" w:cs="YfdhxkAdvPTimes"/>
          <w:color w:val="000000"/>
          <w:sz w:val="17"/>
          <w:szCs w:val="17"/>
        </w:rPr>
        <w:t>median</w:t>
      </w:r>
      <w:proofErr w:type="gramStart"/>
      <w:r>
        <w:rPr>
          <w:rFonts w:ascii="YfdhxkAdvPTimes" w:hAnsi="YfdhxkAdvPTimes" w:cs="YfdhxkAdvPTimes"/>
          <w:color w:val="000000"/>
          <w:sz w:val="17"/>
          <w:szCs w:val="17"/>
        </w:rPr>
        <w:t>,l</w:t>
      </w:r>
      <w:proofErr w:type="spellEnd"/>
      <w:proofErr w:type="gramEnd"/>
      <w:r>
        <w:rPr>
          <w:rFonts w:ascii="YfdhxkAdvPTimes" w:hAnsi="YfdhxkAdvPTimes" w:cs="YfdhxkAdvPTimes"/>
          <w:color w:val="000000"/>
          <w:sz w:val="17"/>
          <w:szCs w:val="17"/>
        </w:rPr>
        <w:t xml:space="preserve">, </w:t>
      </w:r>
    </w:p>
    <w:p w14:paraId="515D3532" w14:textId="72CD8AF6" w:rsidR="0098426E" w:rsidRDefault="0098426E" w:rsidP="002D2A65">
      <w:pPr>
        <w:autoSpaceDE w:val="0"/>
        <w:autoSpaceDN w:val="0"/>
        <w:adjustRightInd w:val="0"/>
        <w:spacing w:after="0" w:line="240" w:lineRule="auto"/>
        <w:rPr>
          <w:rFonts w:ascii="SynrxhAdvPTimesB" w:hAnsi="SynrxhAdvPTimesB" w:cs="SynrxhAdvPTimesB"/>
          <w:color w:val="000000"/>
          <w:sz w:val="17"/>
          <w:szCs w:val="17"/>
        </w:rPr>
      </w:pPr>
    </w:p>
    <w:p w14:paraId="5258E32C" w14:textId="370FE6BA" w:rsidR="00740CF5" w:rsidRDefault="00740CF5" w:rsidP="002D2A65">
      <w:pPr>
        <w:autoSpaceDE w:val="0"/>
        <w:autoSpaceDN w:val="0"/>
        <w:adjustRightInd w:val="0"/>
        <w:spacing w:after="0" w:line="240" w:lineRule="auto"/>
        <w:rPr>
          <w:rFonts w:ascii="SynrxhAdvPTimesB" w:hAnsi="SynrxhAdvPTimesB" w:cs="SynrxhAdvPTimesB"/>
          <w:color w:val="000000"/>
          <w:sz w:val="17"/>
          <w:szCs w:val="17"/>
        </w:rPr>
      </w:pPr>
    </w:p>
    <w:p w14:paraId="78133BF1" w14:textId="14EF8C9B" w:rsidR="00740CF5" w:rsidRDefault="00740CF5" w:rsidP="002D2A65">
      <w:pPr>
        <w:autoSpaceDE w:val="0"/>
        <w:autoSpaceDN w:val="0"/>
        <w:adjustRightInd w:val="0"/>
        <w:spacing w:after="0" w:line="240" w:lineRule="auto"/>
        <w:rPr>
          <w:rFonts w:ascii="SynrxhAdvPTimesB" w:hAnsi="SynrxhAdvPTimesB" w:cs="SynrxhAdvPTimesB"/>
          <w:color w:val="000000"/>
          <w:sz w:val="17"/>
          <w:szCs w:val="17"/>
        </w:rPr>
      </w:pPr>
    </w:p>
    <w:p w14:paraId="44F1DA1E" w14:textId="77777777" w:rsidR="00740CF5" w:rsidRDefault="00740CF5" w:rsidP="002D2A65">
      <w:pPr>
        <w:autoSpaceDE w:val="0"/>
        <w:autoSpaceDN w:val="0"/>
        <w:adjustRightInd w:val="0"/>
        <w:spacing w:after="0" w:line="240" w:lineRule="auto"/>
        <w:rPr>
          <w:rFonts w:ascii="SynrxhAdvPTimesB" w:hAnsi="SynrxhAdvPTimesB" w:cs="SynrxhAdvPTimesB"/>
          <w:color w:val="000000"/>
          <w:sz w:val="17"/>
          <w:szCs w:val="17"/>
        </w:rPr>
      </w:pPr>
    </w:p>
    <w:p w14:paraId="35013F54" w14:textId="77777777" w:rsidR="0098426E" w:rsidRDefault="0098426E" w:rsidP="002D2A65">
      <w:pPr>
        <w:autoSpaceDE w:val="0"/>
        <w:autoSpaceDN w:val="0"/>
        <w:adjustRightInd w:val="0"/>
        <w:spacing w:after="0" w:line="240" w:lineRule="auto"/>
        <w:rPr>
          <w:rFonts w:ascii="SynrxhAdvPTimesB" w:hAnsi="SynrxhAdvPTimesB" w:cs="SynrxhAdvPTimesB"/>
          <w:color w:val="000000"/>
          <w:sz w:val="17"/>
          <w:szCs w:val="17"/>
        </w:rPr>
      </w:pPr>
    </w:p>
    <w:p w14:paraId="6EEAD77A" w14:textId="4B3D1F8B" w:rsidR="00A84440" w:rsidRDefault="002D2A65" w:rsidP="00A84440">
      <w:pPr>
        <w:autoSpaceDE w:val="0"/>
        <w:autoSpaceDN w:val="0"/>
        <w:adjustRightInd w:val="0"/>
        <w:spacing w:after="0" w:line="240" w:lineRule="auto"/>
        <w:rPr>
          <w:rFonts w:ascii="YfdhxkAdvPTimes" w:hAnsi="YfdhxkAdvPTimes" w:cs="YfdhxkAdvPTimes"/>
          <w:b/>
          <w:bCs/>
          <w:color w:val="000000"/>
          <w:sz w:val="17"/>
          <w:szCs w:val="17"/>
        </w:rPr>
      </w:pPr>
      <w:r w:rsidRPr="00A84440">
        <w:rPr>
          <w:rFonts w:ascii="SynrxhAdvPTimesB" w:hAnsi="SynrxhAdvPTimesB" w:cs="SynrxhAdvPTimesB"/>
          <w:b/>
          <w:bCs/>
          <w:color w:val="000000"/>
          <w:sz w:val="17"/>
          <w:szCs w:val="17"/>
        </w:rPr>
        <w:t xml:space="preserve">Table 2 </w:t>
      </w:r>
      <w:r w:rsidR="00A84440">
        <w:rPr>
          <w:rFonts w:ascii="SynrxhAdvPTimesB" w:hAnsi="SynrxhAdvPTimesB" w:cs="SynrxhAdvPTimesB"/>
          <w:b/>
          <w:bCs/>
          <w:color w:val="000000"/>
          <w:sz w:val="17"/>
          <w:szCs w:val="17"/>
        </w:rPr>
        <w:t xml:space="preserve">                              </w:t>
      </w:r>
      <w:r w:rsidR="00A84440" w:rsidRPr="00A84440">
        <w:rPr>
          <w:rFonts w:ascii="SynrxhAdvPTimesB" w:hAnsi="SynrxhAdvPTimesB" w:cs="SynrxhAdvPTimesB"/>
          <w:b/>
          <w:bCs/>
          <w:color w:val="000000"/>
          <w:sz w:val="17"/>
          <w:szCs w:val="17"/>
        </w:rPr>
        <w:t xml:space="preserve"> </w:t>
      </w:r>
      <w:r w:rsidRPr="00A84440">
        <w:rPr>
          <w:rFonts w:ascii="YfdhxkAdvPTimes" w:hAnsi="YfdhxkAdvPTimes" w:cs="YfdhxkAdvPTimes"/>
          <w:b/>
          <w:bCs/>
          <w:color w:val="000000"/>
          <w:sz w:val="17"/>
          <w:szCs w:val="17"/>
        </w:rPr>
        <w:t>Mean values</w:t>
      </w:r>
      <w:r w:rsidR="00965F13" w:rsidRPr="00A84440">
        <w:rPr>
          <w:rFonts w:ascii="YfdhxkAdvPTimes" w:hAnsi="YfdhxkAdvPTimes" w:cs="YfdhxkAdvPTimes"/>
          <w:b/>
          <w:bCs/>
          <w:color w:val="000000"/>
          <w:sz w:val="17"/>
          <w:szCs w:val="17"/>
        </w:rPr>
        <w:t xml:space="preserve"> </w:t>
      </w:r>
      <w:r w:rsidRPr="00A84440">
        <w:rPr>
          <w:rFonts w:ascii="YfdhxkAdvPTimes" w:hAnsi="YfdhxkAdvPTimes" w:cs="YfdhxkAdvPTimes"/>
          <w:b/>
          <w:bCs/>
          <w:color w:val="000000"/>
          <w:sz w:val="17"/>
          <w:szCs w:val="17"/>
        </w:rPr>
        <w:t>(M</w:t>
      </w:r>
      <w:r w:rsidR="00962ED2">
        <w:rPr>
          <w:rFonts w:ascii="YfdhxkAdvPTimes" w:hAnsi="YfdhxkAdvPTimes" w:cs="YfdhxkAdvPTimes"/>
          <w:b/>
          <w:bCs/>
          <w:color w:val="000000"/>
          <w:sz w:val="17"/>
          <w:szCs w:val="17"/>
        </w:rPr>
        <w:t>ean</w:t>
      </w:r>
      <w:r w:rsidRPr="00A84440">
        <w:rPr>
          <w:rFonts w:ascii="YfdhxkAdvPTimes" w:hAnsi="YfdhxkAdvPTimes" w:cs="YfdhxkAdvPTimes"/>
          <w:b/>
          <w:bCs/>
          <w:color w:val="000000"/>
          <w:sz w:val="17"/>
          <w:szCs w:val="17"/>
        </w:rPr>
        <w:t xml:space="preserve"> </w:t>
      </w:r>
      <w:r w:rsidRPr="00A84440">
        <w:rPr>
          <w:rFonts w:ascii="PymqcdAdvTir_symb" w:hAnsi="PymqcdAdvTir_symb" w:cs="PymqcdAdvTir_symb"/>
          <w:b/>
          <w:bCs/>
          <w:color w:val="000000"/>
          <w:sz w:val="17"/>
          <w:szCs w:val="17"/>
        </w:rPr>
        <w:t xml:space="preserve">± </w:t>
      </w:r>
      <w:r w:rsidRPr="00A84440">
        <w:rPr>
          <w:rFonts w:ascii="YfdhxkAdvPTimes" w:hAnsi="YfdhxkAdvPTimes" w:cs="YfdhxkAdvPTimes"/>
          <w:b/>
          <w:bCs/>
          <w:color w:val="000000"/>
          <w:sz w:val="17"/>
          <w:szCs w:val="17"/>
        </w:rPr>
        <w:t>SEM) of chemical</w:t>
      </w:r>
      <w:r w:rsidR="00965F13" w:rsidRPr="00A84440">
        <w:rPr>
          <w:rFonts w:ascii="YfdhxkAdvPTimes" w:hAnsi="YfdhxkAdvPTimes" w:cs="YfdhxkAdvPTimes"/>
          <w:b/>
          <w:bCs/>
          <w:color w:val="000000"/>
          <w:sz w:val="17"/>
          <w:szCs w:val="17"/>
        </w:rPr>
        <w:t xml:space="preserve"> </w:t>
      </w:r>
      <w:r w:rsidRPr="00A84440">
        <w:rPr>
          <w:rFonts w:ascii="YfdhxkAdvPTimes" w:hAnsi="YfdhxkAdvPTimes" w:cs="YfdhxkAdvPTimes"/>
          <w:b/>
          <w:bCs/>
          <w:color w:val="000000"/>
          <w:sz w:val="17"/>
          <w:szCs w:val="17"/>
        </w:rPr>
        <w:t>element mass fractions in the</w:t>
      </w:r>
      <w:r w:rsidR="00965F13" w:rsidRPr="00A84440">
        <w:rPr>
          <w:rFonts w:ascii="YfdhxkAdvPTimes" w:hAnsi="YfdhxkAdvPTimes" w:cs="YfdhxkAdvPTimes"/>
          <w:b/>
          <w:bCs/>
          <w:color w:val="000000"/>
          <w:sz w:val="17"/>
          <w:szCs w:val="17"/>
        </w:rPr>
        <w:t xml:space="preserve"> </w:t>
      </w:r>
      <w:r w:rsidRPr="00A84440">
        <w:rPr>
          <w:rFonts w:ascii="YfdhxkAdvPTimes" w:hAnsi="YfdhxkAdvPTimes" w:cs="YfdhxkAdvPTimes"/>
          <w:b/>
          <w:bCs/>
          <w:color w:val="000000"/>
          <w:sz w:val="17"/>
          <w:szCs w:val="17"/>
        </w:rPr>
        <w:t xml:space="preserve">intact roots of female </w:t>
      </w:r>
      <w:r w:rsidR="00A84440">
        <w:rPr>
          <w:rFonts w:ascii="YfdhxkAdvPTimes" w:hAnsi="YfdhxkAdvPTimes" w:cs="YfdhxkAdvPTimes"/>
          <w:b/>
          <w:bCs/>
          <w:color w:val="000000"/>
          <w:sz w:val="17"/>
          <w:szCs w:val="17"/>
        </w:rPr>
        <w:t xml:space="preserve">  </w:t>
      </w:r>
    </w:p>
    <w:p w14:paraId="31CE870F" w14:textId="50F21785" w:rsidR="00965F13" w:rsidRDefault="00A84440" w:rsidP="00534084">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b/>
          <w:bCs/>
          <w:color w:val="000000"/>
          <w:sz w:val="17"/>
          <w:szCs w:val="17"/>
        </w:rPr>
        <w:t xml:space="preserve">                                                 </w:t>
      </w:r>
      <w:proofErr w:type="gramStart"/>
      <w:r w:rsidR="002D2A65" w:rsidRPr="00A84440">
        <w:rPr>
          <w:rFonts w:ascii="YfdhxkAdvPTimes" w:hAnsi="YfdhxkAdvPTimes" w:cs="YfdhxkAdvPTimes"/>
          <w:b/>
          <w:bCs/>
          <w:color w:val="000000"/>
          <w:sz w:val="17"/>
          <w:szCs w:val="17"/>
        </w:rPr>
        <w:t>permanent</w:t>
      </w:r>
      <w:proofErr w:type="gramEnd"/>
      <w:r>
        <w:rPr>
          <w:rFonts w:ascii="YfdhxkAdvPTimes" w:hAnsi="YfdhxkAdvPTimes" w:cs="YfdhxkAdvPTimes"/>
          <w:b/>
          <w:bCs/>
          <w:color w:val="000000"/>
          <w:sz w:val="17"/>
          <w:szCs w:val="17"/>
        </w:rPr>
        <w:t xml:space="preserve"> </w:t>
      </w:r>
      <w:r w:rsidR="002D2A65" w:rsidRPr="00A84440">
        <w:rPr>
          <w:rFonts w:ascii="YfdhxkAdvPTimes" w:hAnsi="YfdhxkAdvPTimes" w:cs="YfdhxkAdvPTimes"/>
          <w:b/>
          <w:bCs/>
          <w:color w:val="000000"/>
          <w:sz w:val="17"/>
          <w:szCs w:val="17"/>
        </w:rPr>
        <w:t xml:space="preserve">teeth for different age </w:t>
      </w:r>
      <w:r w:rsidR="00962ED2">
        <w:rPr>
          <w:rFonts w:ascii="YfdhxkAdvPTimes" w:hAnsi="YfdhxkAdvPTimes" w:cs="YfdhxkAdvPTimes"/>
          <w:b/>
          <w:bCs/>
          <w:color w:val="000000"/>
          <w:sz w:val="17"/>
          <w:szCs w:val="17"/>
        </w:rPr>
        <w:t>groups</w:t>
      </w:r>
      <w:r w:rsidR="00965F13" w:rsidRPr="00A84440">
        <w:rPr>
          <w:rFonts w:ascii="YfdhxkAdvPTimes" w:hAnsi="YfdhxkAdvPTimes" w:cs="YfdhxkAdvPTimes"/>
          <w:b/>
          <w:bCs/>
          <w:color w:val="000000"/>
          <w:sz w:val="17"/>
          <w:szCs w:val="17"/>
        </w:rPr>
        <w:t xml:space="preserve"> </w:t>
      </w:r>
      <w:r w:rsidR="002D2A65" w:rsidRPr="00A84440">
        <w:rPr>
          <w:rFonts w:ascii="YfdhxkAdvPTimes" w:hAnsi="YfdhxkAdvPTimes" w:cs="YfdhxkAdvPTimes"/>
          <w:b/>
          <w:bCs/>
          <w:color w:val="000000"/>
          <w:sz w:val="17"/>
          <w:szCs w:val="17"/>
        </w:rPr>
        <w:t>(g kg</w:t>
      </w:r>
      <w:r w:rsidR="002D2A65" w:rsidRPr="00A84440">
        <w:rPr>
          <w:rFonts w:ascii="PymqcdAdvTir_symb" w:hAnsi="PymqcdAdvTir_symb" w:cs="PymqcdAdvTir_symb"/>
          <w:b/>
          <w:bCs/>
          <w:color w:val="000000"/>
          <w:sz w:val="11"/>
          <w:szCs w:val="11"/>
        </w:rPr>
        <w:t>-</w:t>
      </w:r>
      <w:r w:rsidR="002D2A65" w:rsidRPr="00A84440">
        <w:rPr>
          <w:rFonts w:ascii="YfdhxkAdvPTimes" w:hAnsi="YfdhxkAdvPTimes" w:cs="YfdhxkAdvPTimes"/>
          <w:b/>
          <w:bCs/>
          <w:color w:val="000000"/>
          <w:sz w:val="11"/>
          <w:szCs w:val="11"/>
        </w:rPr>
        <w:t>1</w:t>
      </w:r>
      <w:r w:rsidR="002D2A65" w:rsidRPr="00A84440">
        <w:rPr>
          <w:rFonts w:ascii="YfdhxkAdvPTimes" w:hAnsi="YfdhxkAdvPTimes" w:cs="YfdhxkAdvPTimes"/>
          <w:b/>
          <w:bCs/>
          <w:color w:val="000000"/>
          <w:sz w:val="17"/>
          <w:szCs w:val="17"/>
        </w:rPr>
        <w:t>, dry mass basis)</w:t>
      </w:r>
      <w:r w:rsidR="00534084" w:rsidRPr="00534084">
        <w:rPr>
          <w:rFonts w:ascii="PcxcgqAdvPTimesI" w:hAnsi="PcxcgqAdvPTimesI" w:cs="PcxcgqAdvPTimesI"/>
          <w:color w:val="000000"/>
          <w:sz w:val="17"/>
          <w:szCs w:val="17"/>
        </w:rPr>
        <w:t xml:space="preserve"> </w:t>
      </w:r>
      <w:r w:rsidR="00534084">
        <w:rPr>
          <w:rFonts w:ascii="PcxcgqAdvPTimesI" w:hAnsi="PcxcgqAdvPTimesI" w:cs="PcxcgqAdvPTimesI"/>
          <w:color w:val="000000"/>
          <w:sz w:val="17"/>
          <w:szCs w:val="17"/>
        </w:rPr>
        <w:t xml:space="preserve">SEM </w:t>
      </w:r>
      <w:r w:rsidR="00534084">
        <w:rPr>
          <w:rFonts w:ascii="YfdhxkAdvPTimes" w:hAnsi="YfdhxkAdvPTimes" w:cs="YfdhxkAdvPTimes"/>
          <w:color w:val="000000"/>
          <w:sz w:val="17"/>
          <w:szCs w:val="17"/>
        </w:rPr>
        <w:t>standard error of mean,</w:t>
      </w:r>
      <w:r w:rsidR="003E540E">
        <w:rPr>
          <w:rFonts w:ascii="YfdhxkAdvPTimes" w:hAnsi="YfdhxkAdvPTimes" w:cs="YfdhxkAdvPTimes"/>
          <w:color w:val="000000"/>
          <w:sz w:val="17"/>
          <w:szCs w:val="17"/>
        </w:rPr>
        <w:pict w14:anchorId="670BC188">
          <v:rect id="_x0000_i1027" style="width:0;height:1.5pt" o:hralign="center" o:hrstd="t" o:hr="t" fillcolor="#a0a0a0" stroked="f"/>
        </w:pict>
      </w:r>
    </w:p>
    <w:p w14:paraId="43DC5F75" w14:textId="290EA4A1" w:rsidR="002D2A65" w:rsidRDefault="002D2A65"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Age</w:t>
      </w:r>
    </w:p>
    <w:p w14:paraId="7846F6B9" w14:textId="77777777" w:rsidR="002D2A65" w:rsidRDefault="002D2A65"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(years)</w:t>
      </w:r>
    </w:p>
    <w:p w14:paraId="557414A3" w14:textId="56447129" w:rsidR="002D2A65" w:rsidRDefault="00965F13" w:rsidP="002D2A65">
      <w:pPr>
        <w:autoSpaceDE w:val="0"/>
        <w:autoSpaceDN w:val="0"/>
        <w:adjustRightInd w:val="0"/>
        <w:spacing w:after="0" w:line="240" w:lineRule="auto"/>
        <w:rPr>
          <w:rFonts w:ascii="YfdhxkAdvPTimes" w:hAnsi="YfdhxkAdvPTimes" w:cs="YfdhxkAdvPTimes"/>
          <w:color w:val="000000"/>
          <w:sz w:val="17"/>
          <w:szCs w:val="17"/>
        </w:rPr>
      </w:pPr>
      <w:r>
        <w:rPr>
          <w:rFonts w:ascii="PcxcgqAdvPTimesI" w:hAnsi="PcxcgqAdvPTimesI" w:cs="PcxcgqAdvPTimesI"/>
          <w:color w:val="000000"/>
          <w:sz w:val="17"/>
          <w:szCs w:val="17"/>
        </w:rPr>
        <w:t xml:space="preserve">               </w:t>
      </w:r>
      <w:r w:rsidR="006926D9">
        <w:rPr>
          <w:rFonts w:ascii="PcxcgqAdvPTimesI" w:hAnsi="PcxcgqAdvPTimesI" w:cs="PcxcgqAdvPTimesI"/>
          <w:color w:val="000000"/>
          <w:sz w:val="17"/>
          <w:szCs w:val="17"/>
        </w:rPr>
        <w:t xml:space="preserve"> </w:t>
      </w:r>
      <w:r>
        <w:rPr>
          <w:rFonts w:ascii="PcxcgqAdvPTimesI" w:hAnsi="PcxcgqAdvPTimesI" w:cs="PcxcgqAdvPTimesI"/>
          <w:color w:val="000000"/>
          <w:sz w:val="17"/>
          <w:szCs w:val="17"/>
        </w:rPr>
        <w:t xml:space="preserve">  </w:t>
      </w:r>
      <w:r w:rsidR="002D2A65">
        <w:rPr>
          <w:rFonts w:ascii="PcxcgqAdvPTimesI" w:hAnsi="PcxcgqAdvPTimesI" w:cs="PcxcgqAdvPTimesI"/>
          <w:color w:val="000000"/>
          <w:sz w:val="17"/>
          <w:szCs w:val="17"/>
        </w:rPr>
        <w:t xml:space="preserve">n </w:t>
      </w:r>
      <w:r>
        <w:rPr>
          <w:rFonts w:ascii="PcxcgqAdvPTimesI" w:hAnsi="PcxcgqAdvPTimesI" w:cs="PcxcgqAdvPTimesI"/>
          <w:color w:val="000000"/>
          <w:sz w:val="17"/>
          <w:szCs w:val="17"/>
        </w:rPr>
        <w:t xml:space="preserve">          </w:t>
      </w:r>
      <w:r w:rsidR="002D2A65">
        <w:rPr>
          <w:rFonts w:ascii="YfdhxkAdvPTimes" w:hAnsi="YfdhxkAdvPTimes" w:cs="YfdhxkAdvPTimes"/>
          <w:color w:val="000000"/>
          <w:sz w:val="17"/>
          <w:szCs w:val="17"/>
        </w:rPr>
        <w:t>Ca</w:t>
      </w:r>
      <w:r>
        <w:rPr>
          <w:rFonts w:ascii="YfdhxkAdvPTimes" w:hAnsi="YfdhxkAdvPTimes" w:cs="YfdhxkAdvPTimes"/>
          <w:color w:val="000000"/>
          <w:sz w:val="17"/>
          <w:szCs w:val="17"/>
        </w:rPr>
        <w:t xml:space="preserve">   </w:t>
      </w:r>
      <w:r w:rsidR="0098426E">
        <w:rPr>
          <w:rFonts w:ascii="YfdhxkAdvPTimes" w:hAnsi="YfdhxkAdvPTimes" w:cs="YfdhxkAdvPTimes"/>
          <w:color w:val="000000"/>
          <w:sz w:val="17"/>
          <w:szCs w:val="17"/>
        </w:rPr>
        <w:t xml:space="preserve">        </w:t>
      </w:r>
      <w:r w:rsidR="002D2A65">
        <w:rPr>
          <w:rFonts w:ascii="YfdhxkAdvPTimes" w:hAnsi="YfdhxkAdvPTimes" w:cs="YfdhxkAdvPTimes"/>
          <w:color w:val="000000"/>
          <w:sz w:val="17"/>
          <w:szCs w:val="17"/>
        </w:rPr>
        <w:t xml:space="preserve"> </w:t>
      </w:r>
      <w:r w:rsidR="00A84440">
        <w:rPr>
          <w:rFonts w:ascii="YfdhxkAdvPTimes" w:hAnsi="YfdhxkAdvPTimes" w:cs="YfdhxkAdvPTimes"/>
          <w:color w:val="000000"/>
          <w:sz w:val="17"/>
          <w:szCs w:val="17"/>
        </w:rPr>
        <w:t xml:space="preserve">    </w:t>
      </w:r>
      <w:r w:rsidR="002D2A65">
        <w:rPr>
          <w:rFonts w:ascii="YfdhxkAdvPTimes" w:hAnsi="YfdhxkAdvPTimes" w:cs="YfdhxkAdvPTimes"/>
          <w:color w:val="000000"/>
          <w:sz w:val="17"/>
          <w:szCs w:val="17"/>
        </w:rPr>
        <w:t xml:space="preserve">Cl </w:t>
      </w:r>
      <w:r>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ab/>
      </w:r>
      <w:r>
        <w:rPr>
          <w:rFonts w:ascii="YfdhxkAdvPTimes" w:hAnsi="YfdhxkAdvPTimes" w:cs="YfdhxkAdvPTimes"/>
          <w:color w:val="000000"/>
          <w:sz w:val="17"/>
          <w:szCs w:val="17"/>
        </w:rPr>
        <w:t xml:space="preserve">   </w:t>
      </w:r>
      <w:r w:rsidR="002D2A65">
        <w:rPr>
          <w:rFonts w:ascii="YfdhxkAdvPTimes" w:hAnsi="YfdhxkAdvPTimes" w:cs="YfdhxkAdvPTimes"/>
          <w:color w:val="000000"/>
          <w:sz w:val="17"/>
          <w:szCs w:val="17"/>
        </w:rPr>
        <w:t>K</w:t>
      </w:r>
      <w:r>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ab/>
      </w:r>
      <w:r w:rsidR="0098426E">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 </w:t>
      </w:r>
      <w:r w:rsidR="00A84440">
        <w:rPr>
          <w:rFonts w:ascii="YfdhxkAdvPTimes" w:hAnsi="YfdhxkAdvPTimes" w:cs="YfdhxkAdvPTimes"/>
          <w:color w:val="000000"/>
          <w:sz w:val="17"/>
          <w:szCs w:val="17"/>
        </w:rPr>
        <w:t xml:space="preserve">      </w:t>
      </w:r>
      <w:r w:rsidR="002D2A65">
        <w:rPr>
          <w:rFonts w:ascii="YfdhxkAdvPTimes" w:hAnsi="YfdhxkAdvPTimes" w:cs="YfdhxkAdvPTimes"/>
          <w:color w:val="000000"/>
          <w:sz w:val="17"/>
          <w:szCs w:val="17"/>
        </w:rPr>
        <w:t xml:space="preserve"> Mg</w:t>
      </w:r>
      <w:r w:rsidR="0098426E">
        <w:rPr>
          <w:rFonts w:ascii="YfdhxkAdvPTimes" w:hAnsi="YfdhxkAdvPTimes" w:cs="YfdhxkAdvPTimes"/>
          <w:color w:val="000000"/>
          <w:sz w:val="17"/>
          <w:szCs w:val="17"/>
        </w:rPr>
        <w:t xml:space="preserve">                             Mn                              Na               P                      Sr</w:t>
      </w:r>
    </w:p>
    <w:p w14:paraId="6E09522D" w14:textId="6E87BCB7" w:rsidR="00023EA8" w:rsidRDefault="003E540E"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pict w14:anchorId="56935DF1">
          <v:rect id="_x0000_i1028" style="width:0;height:1.5pt" o:hralign="center" o:hrstd="t" o:hr="t" fillcolor="#a0a0a0" stroked="f"/>
        </w:pict>
      </w:r>
    </w:p>
    <w:p w14:paraId="52EDD79A" w14:textId="77777777" w:rsidR="00740CF5" w:rsidRDefault="00740CF5" w:rsidP="002D2A65">
      <w:pPr>
        <w:autoSpaceDE w:val="0"/>
        <w:autoSpaceDN w:val="0"/>
        <w:adjustRightInd w:val="0"/>
        <w:spacing w:after="0" w:line="240" w:lineRule="auto"/>
        <w:rPr>
          <w:rFonts w:ascii="YfdhxkAdvPTimes" w:hAnsi="YfdhxkAdvPTimes" w:cs="YfdhxkAdvPTimes"/>
          <w:color w:val="000000"/>
          <w:sz w:val="17"/>
          <w:szCs w:val="17"/>
        </w:rPr>
      </w:pPr>
    </w:p>
    <w:p w14:paraId="7FF0E483" w14:textId="34D6105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51–55      5   264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12      0.62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0.08      0.87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0.15     8.21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0.62     0.00107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0.00020    7.35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1.57     147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7     0.587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0.084</w:t>
      </w:r>
    </w:p>
    <w:p w14:paraId="62DCA03D"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p>
    <w:p w14:paraId="41114E79" w14:textId="7E497363"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46–50      6   303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18      0.62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0.10      0.87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0.18     6.70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0.74   0.00070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0.00018         8.12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0.64   146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6    0.380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0.118</w:t>
      </w:r>
    </w:p>
    <w:p w14:paraId="133DB339"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p>
    <w:p w14:paraId="68C2457E" w14:textId="1233ECDD" w:rsidR="00740CF5" w:rsidRDefault="00740CF5"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41–45      5   254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5         1.13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0.16     0.73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0.18     7.73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0.59    0.00094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0.00006      6.12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0.37     133 </w:t>
      </w:r>
      <w:r>
        <w:rPr>
          <w:rFonts w:ascii="PymqcdAdvTir_symb" w:hAnsi="PymqcdAdvTir_symb" w:cs="PymqcdAdvTir_symb"/>
          <w:color w:val="000000"/>
          <w:sz w:val="17"/>
          <w:szCs w:val="17"/>
        </w:rPr>
        <w:t xml:space="preserve">± </w:t>
      </w:r>
      <w:proofErr w:type="gramStart"/>
      <w:r>
        <w:rPr>
          <w:rFonts w:ascii="YfdhxkAdvPTimes" w:hAnsi="YfdhxkAdvPTimes" w:cs="YfdhxkAdvPTimes"/>
          <w:color w:val="000000"/>
          <w:sz w:val="17"/>
          <w:szCs w:val="17"/>
        </w:rPr>
        <w:t>11  0.433</w:t>
      </w:r>
      <w:proofErr w:type="gramEnd"/>
      <w:r>
        <w:rPr>
          <w:rFonts w:ascii="YfdhxkAdvPTimes" w:hAnsi="YfdhxkAdvPTimes" w:cs="YfdhxkAdvPTimes"/>
          <w:color w:val="000000"/>
          <w:sz w:val="17"/>
          <w:szCs w:val="17"/>
        </w:rPr>
        <w:t xml:space="preserve">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0.096</w:t>
      </w:r>
    </w:p>
    <w:p w14:paraId="1870A828"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p>
    <w:p w14:paraId="7AE98E1D" w14:textId="44FC26FE"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36–40      4   285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23       0.50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0.15    0.90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0.08</w:t>
      </w:r>
      <w:r>
        <w:rPr>
          <w:rFonts w:ascii="YfdhxkAdvPTimes" w:hAnsi="YfdhxkAdvPTimes" w:cs="YfdhxkAdvPTimes"/>
          <w:color w:val="000000"/>
          <w:sz w:val="17"/>
          <w:szCs w:val="17"/>
        </w:rPr>
        <w:tab/>
        <w:t xml:space="preserve">     8.27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1.17    0.00119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0.00067      8.17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1.64    154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9    0.531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0.090</w:t>
      </w:r>
    </w:p>
    <w:p w14:paraId="6C4F69EE"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p>
    <w:p w14:paraId="6391A7DB" w14:textId="34EFBDC1"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31–35      5    336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18      0.88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0.13     1.11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0.21</w:t>
      </w:r>
      <w:r>
        <w:rPr>
          <w:rFonts w:ascii="YfdhxkAdvPTimes" w:hAnsi="YfdhxkAdvPTimes" w:cs="YfdhxkAdvPTimes"/>
          <w:color w:val="000000"/>
          <w:sz w:val="17"/>
          <w:szCs w:val="17"/>
        </w:rPr>
        <w:tab/>
        <w:t xml:space="preserve">     9.97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0.7      20.00081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0.00019    6.96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0.24    171 </w:t>
      </w:r>
      <w:r>
        <w:rPr>
          <w:rFonts w:ascii="PymqcdAdvTir_symb" w:hAnsi="PymqcdAdvTir_symb" w:cs="PymqcdAdvTir_symb"/>
          <w:color w:val="000000"/>
          <w:sz w:val="17"/>
          <w:szCs w:val="17"/>
        </w:rPr>
        <w:t xml:space="preserve">± </w:t>
      </w:r>
      <w:proofErr w:type="gramStart"/>
      <w:r>
        <w:rPr>
          <w:rFonts w:ascii="YfdhxkAdvPTimes" w:hAnsi="YfdhxkAdvPTimes" w:cs="YfdhxkAdvPTimes"/>
          <w:color w:val="000000"/>
          <w:sz w:val="17"/>
          <w:szCs w:val="17"/>
        </w:rPr>
        <w:t>12  0.276</w:t>
      </w:r>
      <w:proofErr w:type="gramEnd"/>
      <w:r>
        <w:rPr>
          <w:rFonts w:ascii="YfdhxkAdvPTimes" w:hAnsi="YfdhxkAdvPTimes" w:cs="YfdhxkAdvPTimes"/>
          <w:color w:val="000000"/>
          <w:sz w:val="17"/>
          <w:szCs w:val="17"/>
        </w:rPr>
        <w:t xml:space="preserve">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0.030</w:t>
      </w:r>
    </w:p>
    <w:p w14:paraId="34BB17DA"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p>
    <w:p w14:paraId="219CBF48" w14:textId="3D9FC0FA"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26–30      4    291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25      1.28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0.49     1.00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0.10      8.54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0.67    0.00103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0.00047    6.61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0.71   151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10   0.383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0.064</w:t>
      </w:r>
    </w:p>
    <w:p w14:paraId="750D7DB7"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p>
    <w:p w14:paraId="100DD8F9" w14:textId="77777777" w:rsidR="00740CF5" w:rsidRDefault="00740CF5" w:rsidP="00740CF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21–25      4    291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42      0.52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0.06    0.80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0.12      9.11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1.72     0.00104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0.00051      9.27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2.38   177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27     0.424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.116</w:t>
      </w:r>
    </w:p>
    <w:p w14:paraId="6D12879D" w14:textId="77777777" w:rsidR="00740CF5" w:rsidRDefault="00740CF5" w:rsidP="002D2A65">
      <w:pPr>
        <w:autoSpaceDE w:val="0"/>
        <w:autoSpaceDN w:val="0"/>
        <w:adjustRightInd w:val="0"/>
        <w:spacing w:after="0" w:line="240" w:lineRule="auto"/>
        <w:rPr>
          <w:rFonts w:ascii="YfdhxkAdvPTimes" w:hAnsi="YfdhxkAdvPTimes" w:cs="YfdhxkAdvPTimes"/>
          <w:color w:val="000000"/>
          <w:sz w:val="17"/>
          <w:szCs w:val="17"/>
        </w:rPr>
      </w:pPr>
    </w:p>
    <w:p w14:paraId="61488DC0" w14:textId="0975015F" w:rsidR="002D2A65" w:rsidRDefault="002D2A65" w:rsidP="002D2A65">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 xml:space="preserve">15–20 </w:t>
      </w:r>
      <w:r w:rsidR="00965F13">
        <w:rPr>
          <w:rFonts w:ascii="YfdhxkAdvPTimes" w:hAnsi="YfdhxkAdvPTimes" w:cs="YfdhxkAdvPTimes"/>
          <w:color w:val="000000"/>
          <w:sz w:val="17"/>
          <w:szCs w:val="17"/>
        </w:rPr>
        <w:t xml:space="preserve">     </w:t>
      </w:r>
      <w:r>
        <w:rPr>
          <w:rFonts w:ascii="YfdhxkAdvPTimes" w:hAnsi="YfdhxkAdvPTimes" w:cs="YfdhxkAdvPTimes"/>
          <w:color w:val="000000"/>
          <w:sz w:val="17"/>
          <w:szCs w:val="17"/>
        </w:rPr>
        <w:t>5</w:t>
      </w:r>
      <w:r w:rsidR="0098426E">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2</w:t>
      </w:r>
      <w:r>
        <w:rPr>
          <w:rFonts w:ascii="YfdhxkAdvPTimes" w:hAnsi="YfdhxkAdvPTimes" w:cs="YfdhxkAdvPTimes"/>
          <w:color w:val="000000"/>
          <w:sz w:val="17"/>
          <w:szCs w:val="17"/>
        </w:rPr>
        <w:t xml:space="preserve">80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15</w:t>
      </w:r>
      <w:r w:rsidR="006926D9">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 0.95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 xml:space="preserve">0.23 </w:t>
      </w:r>
      <w:r w:rsidR="006926D9">
        <w:rPr>
          <w:rFonts w:ascii="YfdhxkAdvPTimes" w:hAnsi="YfdhxkAdvPTimes" w:cs="YfdhxkAdvPTimes"/>
          <w:color w:val="000000"/>
          <w:sz w:val="17"/>
          <w:szCs w:val="17"/>
        </w:rPr>
        <w:t xml:space="preserve"> </w:t>
      </w:r>
      <w:r w:rsidR="0098426E">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1.00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0.06</w:t>
      </w:r>
      <w:r w:rsidR="006926D9">
        <w:rPr>
          <w:rFonts w:ascii="YfdhxkAdvPTimes" w:hAnsi="YfdhxkAdvPTimes" w:cs="YfdhxkAdvPTimes"/>
          <w:color w:val="000000"/>
          <w:sz w:val="17"/>
          <w:szCs w:val="17"/>
        </w:rPr>
        <w:t xml:space="preserve">     </w:t>
      </w:r>
      <w:r>
        <w:rPr>
          <w:rFonts w:ascii="YfdhxkAdvPTimes" w:hAnsi="YfdhxkAdvPTimes" w:cs="YfdhxkAdvPTimes"/>
          <w:color w:val="000000"/>
          <w:sz w:val="17"/>
          <w:szCs w:val="17"/>
        </w:rPr>
        <w:t xml:space="preserve"> 10.16 </w:t>
      </w:r>
      <w:r>
        <w:rPr>
          <w:rFonts w:ascii="PymqcdAdvTir_symb" w:hAnsi="PymqcdAdvTir_symb" w:cs="PymqcdAdvTir_symb"/>
          <w:color w:val="000000"/>
          <w:sz w:val="17"/>
          <w:szCs w:val="17"/>
        </w:rPr>
        <w:t xml:space="preserve">± </w:t>
      </w:r>
      <w:r>
        <w:rPr>
          <w:rFonts w:ascii="YfdhxkAdvPTimes" w:hAnsi="YfdhxkAdvPTimes" w:cs="YfdhxkAdvPTimes"/>
          <w:color w:val="000000"/>
          <w:sz w:val="17"/>
          <w:szCs w:val="17"/>
        </w:rPr>
        <w:t>0.64</w:t>
      </w:r>
      <w:r w:rsidR="0098426E">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 xml:space="preserve"> 0.00096 </w:t>
      </w:r>
      <w:r w:rsidR="006926D9">
        <w:rPr>
          <w:rFonts w:ascii="PymqcdAdvTir_symb" w:hAnsi="PymqcdAdvTir_symb" w:cs="PymqcdAdvTir_symb"/>
          <w:color w:val="000000"/>
          <w:sz w:val="17"/>
          <w:szCs w:val="17"/>
        </w:rPr>
        <w:t xml:space="preserve">± </w:t>
      </w:r>
      <w:r w:rsidR="006926D9">
        <w:rPr>
          <w:rFonts w:ascii="YfdhxkAdvPTimes" w:hAnsi="YfdhxkAdvPTimes" w:cs="YfdhxkAdvPTimes"/>
          <w:color w:val="000000"/>
          <w:sz w:val="17"/>
          <w:szCs w:val="17"/>
        </w:rPr>
        <w:t xml:space="preserve">0.00004 </w:t>
      </w:r>
      <w:r w:rsidR="0098426E">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 xml:space="preserve">6.02 </w:t>
      </w:r>
      <w:r w:rsidR="006926D9">
        <w:rPr>
          <w:rFonts w:ascii="PymqcdAdvTir_symb" w:hAnsi="PymqcdAdvTir_symb" w:cs="PymqcdAdvTir_symb"/>
          <w:color w:val="000000"/>
          <w:sz w:val="17"/>
          <w:szCs w:val="17"/>
        </w:rPr>
        <w:t xml:space="preserve">± </w:t>
      </w:r>
      <w:r w:rsidR="006926D9">
        <w:rPr>
          <w:rFonts w:ascii="YfdhxkAdvPTimes" w:hAnsi="YfdhxkAdvPTimes" w:cs="YfdhxkAdvPTimes"/>
          <w:color w:val="000000"/>
          <w:sz w:val="17"/>
          <w:szCs w:val="17"/>
        </w:rPr>
        <w:t>0.61</w:t>
      </w:r>
      <w:r w:rsidR="00E0523A">
        <w:rPr>
          <w:rFonts w:ascii="YfdhxkAdvPTimes" w:hAnsi="YfdhxkAdvPTimes" w:cs="YfdhxkAdvPTimes"/>
          <w:color w:val="000000"/>
          <w:sz w:val="17"/>
          <w:szCs w:val="17"/>
        </w:rPr>
        <w:t xml:space="preserve">   </w:t>
      </w:r>
      <w:r w:rsidR="0098426E">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 xml:space="preserve"> 153 </w:t>
      </w:r>
      <w:r w:rsidR="006926D9">
        <w:rPr>
          <w:rFonts w:ascii="PymqcdAdvTir_symb" w:hAnsi="PymqcdAdvTir_symb" w:cs="PymqcdAdvTir_symb"/>
          <w:color w:val="000000"/>
          <w:sz w:val="17"/>
          <w:szCs w:val="17"/>
        </w:rPr>
        <w:t xml:space="preserve">± </w:t>
      </w:r>
      <w:r w:rsidR="006926D9">
        <w:rPr>
          <w:rFonts w:ascii="YfdhxkAdvPTimes" w:hAnsi="YfdhxkAdvPTimes" w:cs="YfdhxkAdvPTimes"/>
          <w:color w:val="000000"/>
          <w:sz w:val="17"/>
          <w:szCs w:val="17"/>
        </w:rPr>
        <w:t>3</w:t>
      </w:r>
      <w:r w:rsidR="0098426E">
        <w:rPr>
          <w:rFonts w:ascii="YfdhxkAdvPTimes" w:hAnsi="YfdhxkAdvPTimes" w:cs="YfdhxkAdvPTimes"/>
          <w:color w:val="000000"/>
          <w:sz w:val="17"/>
          <w:szCs w:val="17"/>
        </w:rPr>
        <w:t xml:space="preserve">     </w:t>
      </w:r>
      <w:r w:rsidR="006926D9">
        <w:rPr>
          <w:rFonts w:ascii="YfdhxkAdvPTimes" w:hAnsi="YfdhxkAdvPTimes" w:cs="YfdhxkAdvPTimes"/>
          <w:color w:val="000000"/>
          <w:sz w:val="17"/>
          <w:szCs w:val="17"/>
        </w:rPr>
        <w:t xml:space="preserve"> 0.281 </w:t>
      </w:r>
      <w:r w:rsidR="006926D9">
        <w:rPr>
          <w:rFonts w:ascii="PymqcdAdvTir_symb" w:hAnsi="PymqcdAdvTir_symb" w:cs="PymqcdAdvTir_symb"/>
          <w:color w:val="000000"/>
          <w:sz w:val="17"/>
          <w:szCs w:val="17"/>
        </w:rPr>
        <w:t xml:space="preserve">± </w:t>
      </w:r>
      <w:r w:rsidR="006926D9">
        <w:rPr>
          <w:rFonts w:ascii="YfdhxkAdvPTimes" w:hAnsi="YfdhxkAdvPTimes" w:cs="YfdhxkAdvPTimes"/>
          <w:color w:val="000000"/>
          <w:sz w:val="17"/>
          <w:szCs w:val="17"/>
        </w:rPr>
        <w:t>0.045</w:t>
      </w:r>
    </w:p>
    <w:p w14:paraId="4C22589C" w14:textId="77777777" w:rsidR="00CD7486" w:rsidRDefault="00CD7486" w:rsidP="002D2A65">
      <w:pPr>
        <w:autoSpaceDE w:val="0"/>
        <w:autoSpaceDN w:val="0"/>
        <w:adjustRightInd w:val="0"/>
        <w:spacing w:after="0" w:line="240" w:lineRule="auto"/>
        <w:rPr>
          <w:rFonts w:ascii="YfdhxkAdvPTimes" w:hAnsi="YfdhxkAdvPTimes" w:cs="YfdhxkAdvPTimes"/>
          <w:color w:val="000000"/>
          <w:sz w:val="17"/>
          <w:szCs w:val="17"/>
        </w:rPr>
      </w:pPr>
    </w:p>
    <w:p w14:paraId="5CDBDC38" w14:textId="566A7AB0" w:rsidR="00023EA8" w:rsidRDefault="003E540E" w:rsidP="00023EA8">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pict w14:anchorId="4D3070F6">
          <v:rect id="_x0000_i1029" style="width:0;height:1.5pt" o:hralign="center" o:hrstd="t" o:hr="t" fillcolor="#a0a0a0" stroked="f"/>
        </w:pict>
      </w:r>
    </w:p>
    <w:p w14:paraId="70E0783B" w14:textId="77777777" w:rsidR="00E0523A" w:rsidRDefault="00E0523A" w:rsidP="00BE39F1">
      <w:pPr>
        <w:autoSpaceDE w:val="0"/>
        <w:autoSpaceDN w:val="0"/>
        <w:adjustRightInd w:val="0"/>
        <w:spacing w:after="0" w:line="240" w:lineRule="auto"/>
        <w:jc w:val="both"/>
        <w:rPr>
          <w:rFonts w:asciiTheme="majorBidi" w:hAnsiTheme="majorBidi" w:cstheme="majorBidi"/>
          <w:b/>
          <w:bCs/>
          <w:sz w:val="24"/>
          <w:szCs w:val="24"/>
        </w:rPr>
        <w:sectPr w:rsidR="00E0523A" w:rsidSect="002D2A65">
          <w:type w:val="continuous"/>
          <w:pgSz w:w="11906" w:h="16838"/>
          <w:pgMar w:top="1440" w:right="1440" w:bottom="1440" w:left="1440" w:header="708" w:footer="708" w:gutter="0"/>
          <w:cols w:space="708"/>
          <w:docGrid w:linePitch="360"/>
        </w:sectPr>
      </w:pPr>
    </w:p>
    <w:p w14:paraId="77A88C39" w14:textId="77777777" w:rsidR="00FE7C2C" w:rsidRDefault="00FE7C2C" w:rsidP="00BE39F1">
      <w:pPr>
        <w:autoSpaceDE w:val="0"/>
        <w:autoSpaceDN w:val="0"/>
        <w:adjustRightInd w:val="0"/>
        <w:spacing w:after="0" w:line="240" w:lineRule="auto"/>
        <w:jc w:val="both"/>
        <w:rPr>
          <w:rFonts w:asciiTheme="majorBidi" w:hAnsiTheme="majorBidi" w:cstheme="majorBidi"/>
          <w:b/>
          <w:bCs/>
          <w:sz w:val="24"/>
          <w:szCs w:val="24"/>
        </w:rPr>
      </w:pPr>
    </w:p>
    <w:p w14:paraId="0A7E2B1C" w14:textId="77777777" w:rsidR="0065256E" w:rsidRDefault="0065256E" w:rsidP="00BE39F1">
      <w:pPr>
        <w:autoSpaceDE w:val="0"/>
        <w:autoSpaceDN w:val="0"/>
        <w:adjustRightInd w:val="0"/>
        <w:spacing w:after="0" w:line="240" w:lineRule="auto"/>
        <w:jc w:val="both"/>
        <w:rPr>
          <w:rFonts w:ascii="SynrxhAdvPTimesB" w:hAnsi="SynrxhAdvPTimesB" w:cs="SynrxhAdvPTimesB"/>
          <w:b/>
          <w:bCs/>
          <w:color w:val="000000"/>
          <w:sz w:val="17"/>
          <w:szCs w:val="17"/>
        </w:rPr>
      </w:pPr>
    </w:p>
    <w:p w14:paraId="6918B15B" w14:textId="77777777" w:rsidR="0065256E" w:rsidRDefault="0065256E" w:rsidP="00BE39F1">
      <w:pPr>
        <w:autoSpaceDE w:val="0"/>
        <w:autoSpaceDN w:val="0"/>
        <w:adjustRightInd w:val="0"/>
        <w:spacing w:after="0" w:line="240" w:lineRule="auto"/>
        <w:jc w:val="both"/>
        <w:rPr>
          <w:rFonts w:ascii="SynrxhAdvPTimesB" w:hAnsi="SynrxhAdvPTimesB" w:cs="SynrxhAdvPTimesB"/>
          <w:b/>
          <w:bCs/>
          <w:color w:val="000000"/>
          <w:sz w:val="17"/>
          <w:szCs w:val="17"/>
        </w:rPr>
      </w:pPr>
    </w:p>
    <w:p w14:paraId="250F561B" w14:textId="75017934" w:rsidR="002473C3" w:rsidRDefault="002473C3" w:rsidP="002473C3">
      <w:pPr>
        <w:autoSpaceDE w:val="0"/>
        <w:autoSpaceDN w:val="0"/>
        <w:adjustRightInd w:val="0"/>
        <w:spacing w:after="0" w:line="240" w:lineRule="auto"/>
        <w:rPr>
          <w:rFonts w:ascii="Cambria-Italic" w:hAnsi="Cambria-Italic" w:cs="Cambria-Italic"/>
          <w:i/>
          <w:iCs/>
          <w:sz w:val="18"/>
          <w:szCs w:val="18"/>
        </w:rPr>
      </w:pPr>
      <w:r w:rsidRPr="00A84440">
        <w:rPr>
          <w:rFonts w:ascii="SynrxhAdvPTimesB" w:hAnsi="SynrxhAdvPTimesB" w:cs="SynrxhAdvPTimesB"/>
          <w:b/>
          <w:bCs/>
          <w:color w:val="000000"/>
          <w:sz w:val="17"/>
          <w:szCs w:val="17"/>
        </w:rPr>
        <w:t xml:space="preserve">Table </w:t>
      </w:r>
      <w:r>
        <w:rPr>
          <w:rFonts w:ascii="SynrxhAdvPTimesB" w:hAnsi="SynrxhAdvPTimesB" w:cs="SynrxhAdvPTimesB"/>
          <w:b/>
          <w:bCs/>
          <w:color w:val="000000"/>
          <w:sz w:val="17"/>
          <w:szCs w:val="17"/>
        </w:rPr>
        <w:t xml:space="preserve">3 </w:t>
      </w:r>
      <w:r>
        <w:rPr>
          <w:rFonts w:ascii="Cambria-Italic" w:hAnsi="Cambria-Italic" w:cs="Cambria-Italic"/>
          <w:i/>
          <w:iCs/>
          <w:sz w:val="18"/>
          <w:szCs w:val="18"/>
        </w:rPr>
        <w:t xml:space="preserve">Basic statistical parameters of, </w:t>
      </w:r>
      <w:proofErr w:type="spellStart"/>
      <w:r>
        <w:rPr>
          <w:rFonts w:ascii="Cambria-Italic" w:hAnsi="Cambria-Italic" w:cs="Cambria-Italic"/>
          <w:i/>
          <w:iCs/>
          <w:sz w:val="18"/>
          <w:szCs w:val="18"/>
        </w:rPr>
        <w:t>Cl</w:t>
      </w:r>
      <w:proofErr w:type="spellEnd"/>
      <w:r>
        <w:rPr>
          <w:rFonts w:ascii="Cambria-Italic" w:hAnsi="Cambria-Italic" w:cs="Cambria-Italic"/>
          <w:i/>
          <w:iCs/>
          <w:sz w:val="18"/>
          <w:szCs w:val="18"/>
        </w:rPr>
        <w:t xml:space="preserve">, </w:t>
      </w:r>
      <w:proofErr w:type="spellStart"/>
      <w:r w:rsidR="00306758">
        <w:rPr>
          <w:rFonts w:ascii="Cambria-Italic" w:hAnsi="Cambria-Italic" w:cs="Cambria-Italic"/>
          <w:i/>
          <w:iCs/>
          <w:sz w:val="18"/>
          <w:szCs w:val="18"/>
        </w:rPr>
        <w:t>Ca</w:t>
      </w:r>
      <w:proofErr w:type="spellEnd"/>
      <w:r w:rsidR="00306758">
        <w:rPr>
          <w:rFonts w:ascii="Cambria-Italic" w:hAnsi="Cambria-Italic" w:cs="Cambria-Italic"/>
          <w:i/>
          <w:iCs/>
          <w:sz w:val="18"/>
          <w:szCs w:val="18"/>
        </w:rPr>
        <w:t xml:space="preserve"> K, Mg, </w:t>
      </w:r>
      <w:proofErr w:type="spellStart"/>
      <w:r w:rsidR="00306758">
        <w:rPr>
          <w:rFonts w:ascii="Cambria-Italic" w:hAnsi="Cambria-Italic" w:cs="Cambria-Italic"/>
          <w:i/>
          <w:iCs/>
          <w:sz w:val="18"/>
          <w:szCs w:val="18"/>
        </w:rPr>
        <w:t>Mn</w:t>
      </w:r>
      <w:proofErr w:type="spellEnd"/>
      <w:r>
        <w:rPr>
          <w:rFonts w:ascii="Cambria-Italic" w:hAnsi="Cambria-Italic" w:cs="Cambria-Italic"/>
          <w:i/>
          <w:iCs/>
          <w:sz w:val="18"/>
          <w:szCs w:val="18"/>
        </w:rPr>
        <w:t xml:space="preserve">, P, </w:t>
      </w:r>
      <w:proofErr w:type="spellStart"/>
      <w:r w:rsidR="00306758">
        <w:rPr>
          <w:rFonts w:ascii="Cambria-Italic" w:hAnsi="Cambria-Italic" w:cs="Cambria-Italic"/>
          <w:i/>
          <w:iCs/>
          <w:sz w:val="18"/>
          <w:szCs w:val="18"/>
        </w:rPr>
        <w:t>Sr</w:t>
      </w:r>
      <w:proofErr w:type="spellEnd"/>
      <w:r w:rsidR="00306758">
        <w:rPr>
          <w:rFonts w:ascii="Cambria-Italic" w:hAnsi="Cambria-Italic" w:cs="Cambria-Italic"/>
          <w:i/>
          <w:iCs/>
          <w:sz w:val="18"/>
          <w:szCs w:val="18"/>
        </w:rPr>
        <w:t xml:space="preserve"> </w:t>
      </w:r>
      <w:r>
        <w:rPr>
          <w:rFonts w:ascii="Cambria-Italic" w:hAnsi="Cambria-Italic" w:cs="Cambria-Italic"/>
          <w:i/>
          <w:iCs/>
          <w:sz w:val="18"/>
          <w:szCs w:val="18"/>
        </w:rPr>
        <w:t>and</w:t>
      </w:r>
      <w:r w:rsidR="00306758" w:rsidRPr="00306758">
        <w:rPr>
          <w:rFonts w:ascii="Cambria-Italic" w:hAnsi="Cambria-Italic" w:cs="Cambria-Italic"/>
          <w:i/>
          <w:iCs/>
          <w:sz w:val="18"/>
          <w:szCs w:val="18"/>
        </w:rPr>
        <w:t xml:space="preserve"> </w:t>
      </w:r>
      <w:r w:rsidR="00306758">
        <w:rPr>
          <w:rFonts w:ascii="Cambria-Italic" w:hAnsi="Cambria-Italic" w:cs="Cambria-Italic"/>
          <w:i/>
          <w:iCs/>
          <w:sz w:val="18"/>
          <w:szCs w:val="18"/>
        </w:rPr>
        <w:t>Na</w:t>
      </w:r>
      <w:r>
        <w:rPr>
          <w:rFonts w:ascii="Cambria-Italic" w:hAnsi="Cambria-Italic" w:cs="Cambria-Italic"/>
          <w:i/>
          <w:iCs/>
          <w:sz w:val="18"/>
          <w:szCs w:val="18"/>
        </w:rPr>
        <w:t xml:space="preserve"> mass fraction (g/kg, dry</w:t>
      </w:r>
    </w:p>
    <w:p w14:paraId="586720CD" w14:textId="77777777" w:rsidR="002473C3" w:rsidRDefault="002473C3" w:rsidP="002473C3">
      <w:pPr>
        <w:autoSpaceDE w:val="0"/>
        <w:autoSpaceDN w:val="0"/>
        <w:adjustRightInd w:val="0"/>
        <w:spacing w:after="0" w:line="240" w:lineRule="auto"/>
        <w:rPr>
          <w:rFonts w:ascii="Cambria-Italic" w:hAnsi="Cambria-Italic" w:cs="Cambria-Italic"/>
          <w:i/>
          <w:iCs/>
          <w:sz w:val="18"/>
          <w:szCs w:val="18"/>
        </w:rPr>
      </w:pPr>
      <w:proofErr w:type="gramStart"/>
      <w:r>
        <w:rPr>
          <w:rFonts w:ascii="Cambria-Italic" w:hAnsi="Cambria-Italic" w:cs="Cambria-Italic"/>
          <w:i/>
          <w:iCs/>
          <w:sz w:val="18"/>
          <w:szCs w:val="18"/>
        </w:rPr>
        <w:t>mass</w:t>
      </w:r>
      <w:proofErr w:type="gramEnd"/>
      <w:r>
        <w:rPr>
          <w:rFonts w:ascii="Cambria-Italic" w:hAnsi="Cambria-Italic" w:cs="Cambria-Italic"/>
          <w:i/>
          <w:iCs/>
          <w:sz w:val="18"/>
          <w:szCs w:val="18"/>
        </w:rPr>
        <w:t xml:space="preserve"> basis) in the intact roots of male permanent teeth.</w:t>
      </w:r>
    </w:p>
    <w:p w14:paraId="4BB176BE" w14:textId="3E0D735C" w:rsidR="002473C3" w:rsidRDefault="002473C3" w:rsidP="002473C3">
      <w:pPr>
        <w:autoSpaceDE w:val="0"/>
        <w:autoSpaceDN w:val="0"/>
        <w:adjustRightInd w:val="0"/>
        <w:spacing w:after="0" w:line="240" w:lineRule="auto"/>
        <w:jc w:val="both"/>
        <w:rPr>
          <w:rFonts w:ascii="SynrxhAdvPTimesB" w:hAnsi="SynrxhAdvPTimesB" w:cs="SynrxhAdvPTimesB"/>
          <w:b/>
          <w:bCs/>
          <w:color w:val="000000"/>
          <w:sz w:val="17"/>
          <w:szCs w:val="17"/>
        </w:rPr>
      </w:pPr>
    </w:p>
    <w:p w14:paraId="32CFF100" w14:textId="77777777" w:rsidR="0065256E" w:rsidRDefault="0065256E" w:rsidP="00BE39F1">
      <w:pPr>
        <w:autoSpaceDE w:val="0"/>
        <w:autoSpaceDN w:val="0"/>
        <w:adjustRightInd w:val="0"/>
        <w:spacing w:after="0" w:line="240" w:lineRule="auto"/>
        <w:jc w:val="both"/>
        <w:rPr>
          <w:rFonts w:ascii="SynrxhAdvPTimesB" w:hAnsi="SynrxhAdvPTimesB" w:cs="SynrxhAdvPTimesB"/>
          <w:b/>
          <w:bCs/>
          <w:color w:val="000000"/>
          <w:sz w:val="17"/>
          <w:szCs w:val="17"/>
        </w:rPr>
      </w:pPr>
    </w:p>
    <w:p w14:paraId="0E95AAEC" w14:textId="4CB68752" w:rsidR="0065256E" w:rsidRDefault="003E540E" w:rsidP="00BE39F1">
      <w:pPr>
        <w:autoSpaceDE w:val="0"/>
        <w:autoSpaceDN w:val="0"/>
        <w:adjustRightInd w:val="0"/>
        <w:spacing w:after="0" w:line="240" w:lineRule="auto"/>
        <w:jc w:val="both"/>
        <w:rPr>
          <w:rFonts w:ascii="SynrxhAdvPTimesB" w:hAnsi="SynrxhAdvPTimesB" w:cs="SynrxhAdvPTimesB"/>
          <w:b/>
          <w:bCs/>
          <w:color w:val="000000"/>
          <w:sz w:val="17"/>
          <w:szCs w:val="17"/>
        </w:rPr>
      </w:pPr>
      <w:r>
        <w:rPr>
          <w:rFonts w:ascii="YfdhxkAdvPTimes" w:hAnsi="YfdhxkAdvPTimes" w:cs="YfdhxkAdvPTimes"/>
          <w:color w:val="000000"/>
          <w:sz w:val="17"/>
          <w:szCs w:val="17"/>
        </w:rPr>
        <w:pict w14:anchorId="2677604F">
          <v:rect id="_x0000_i1030" style="width:0;height:1.5pt" o:hralign="center" o:hrstd="t" o:hr="t" fillcolor="#a0a0a0" stroked="f"/>
        </w:pict>
      </w:r>
    </w:p>
    <w:p w14:paraId="65749788" w14:textId="77777777" w:rsidR="0065256E" w:rsidRDefault="0065256E" w:rsidP="00BE39F1">
      <w:pPr>
        <w:autoSpaceDE w:val="0"/>
        <w:autoSpaceDN w:val="0"/>
        <w:adjustRightInd w:val="0"/>
        <w:spacing w:after="0" w:line="240" w:lineRule="auto"/>
        <w:jc w:val="both"/>
        <w:rPr>
          <w:rFonts w:ascii="SynrxhAdvPTimesB" w:hAnsi="SynrxhAdvPTimesB" w:cs="SynrxhAdvPTimesB"/>
          <w:b/>
          <w:bCs/>
          <w:color w:val="000000"/>
          <w:sz w:val="17"/>
          <w:szCs w:val="17"/>
        </w:rPr>
      </w:pPr>
    </w:p>
    <w:p w14:paraId="461057C6" w14:textId="5DF84E4C" w:rsidR="000932C9" w:rsidRDefault="002473C3" w:rsidP="00053312">
      <w:pPr>
        <w:autoSpaceDE w:val="0"/>
        <w:autoSpaceDN w:val="0"/>
        <w:adjustRightInd w:val="0"/>
        <w:spacing w:after="0" w:line="240" w:lineRule="auto"/>
        <w:jc w:val="both"/>
        <w:rPr>
          <w:rFonts w:ascii="SynrxhAdvPTimesB" w:hAnsi="SynrxhAdvPTimesB" w:cs="SynrxhAdvPTimesB"/>
          <w:b/>
          <w:bCs/>
          <w:color w:val="000000"/>
          <w:sz w:val="17"/>
          <w:szCs w:val="17"/>
        </w:rPr>
      </w:pPr>
      <w:r>
        <w:rPr>
          <w:rFonts w:ascii="SynrxhAdvPTimesB" w:hAnsi="SynrxhAdvPTimesB" w:cs="SynrxhAdvPTimesB"/>
          <w:b/>
          <w:bCs/>
          <w:color w:val="000000"/>
          <w:sz w:val="17"/>
          <w:szCs w:val="17"/>
        </w:rPr>
        <w:tab/>
      </w:r>
      <w:r w:rsidR="00053312">
        <w:rPr>
          <w:rFonts w:ascii="SynrxhAdvPTimesB" w:hAnsi="SynrxhAdvPTimesB" w:cs="SynrxhAdvPTimesB"/>
          <w:b/>
          <w:bCs/>
          <w:color w:val="000000"/>
          <w:sz w:val="17"/>
          <w:szCs w:val="17"/>
        </w:rPr>
        <w:tab/>
      </w:r>
      <w:proofErr w:type="spellStart"/>
      <w:r>
        <w:rPr>
          <w:rFonts w:ascii="SynrxhAdvPTimesB" w:hAnsi="SynrxhAdvPTimesB" w:cs="SynrxhAdvPTimesB"/>
          <w:b/>
          <w:bCs/>
          <w:color w:val="000000"/>
          <w:sz w:val="17"/>
          <w:szCs w:val="17"/>
        </w:rPr>
        <w:t>Cl</w:t>
      </w:r>
      <w:proofErr w:type="spellEnd"/>
      <w:r>
        <w:rPr>
          <w:rFonts w:ascii="SynrxhAdvPTimesB" w:hAnsi="SynrxhAdvPTimesB" w:cs="SynrxhAdvPTimesB"/>
          <w:b/>
          <w:bCs/>
          <w:color w:val="000000"/>
          <w:sz w:val="17"/>
          <w:szCs w:val="17"/>
        </w:rPr>
        <w:tab/>
      </w:r>
      <w:r w:rsidRPr="002473C3">
        <w:rPr>
          <w:rFonts w:ascii="SynrxhAdvPTimesB" w:hAnsi="SynrxhAdvPTimesB" w:cs="SynrxhAdvPTimesB"/>
          <w:b/>
          <w:bCs/>
          <w:color w:val="000000"/>
          <w:sz w:val="17"/>
          <w:szCs w:val="17"/>
        </w:rPr>
        <w:t xml:space="preserve"> </w:t>
      </w:r>
      <w:r>
        <w:rPr>
          <w:rFonts w:ascii="SynrxhAdvPTimesB" w:hAnsi="SynrxhAdvPTimesB" w:cs="SynrxhAdvPTimesB"/>
          <w:b/>
          <w:bCs/>
          <w:color w:val="000000"/>
          <w:sz w:val="17"/>
          <w:szCs w:val="17"/>
        </w:rPr>
        <w:t>K</w:t>
      </w:r>
      <w:r>
        <w:rPr>
          <w:rFonts w:ascii="SynrxhAdvPTimesB" w:hAnsi="SynrxhAdvPTimesB" w:cs="SynrxhAdvPTimesB"/>
          <w:b/>
          <w:bCs/>
          <w:color w:val="000000"/>
          <w:sz w:val="17"/>
          <w:szCs w:val="17"/>
        </w:rPr>
        <w:tab/>
      </w:r>
      <w:proofErr w:type="spellStart"/>
      <w:r w:rsidR="00B563E3" w:rsidRPr="002473C3">
        <w:rPr>
          <w:rFonts w:ascii="SynrxhAdvPTimesB" w:hAnsi="SynrxhAdvPTimesB" w:cs="SynrxhAdvPTimesB"/>
          <w:b/>
          <w:bCs/>
          <w:color w:val="000000"/>
          <w:sz w:val="17"/>
          <w:szCs w:val="17"/>
        </w:rPr>
        <w:t>Ca</w:t>
      </w:r>
      <w:proofErr w:type="spellEnd"/>
      <w:r>
        <w:rPr>
          <w:rFonts w:ascii="SynrxhAdvPTimesB" w:hAnsi="SynrxhAdvPTimesB" w:cs="SynrxhAdvPTimesB"/>
          <w:b/>
          <w:bCs/>
          <w:color w:val="000000"/>
          <w:sz w:val="17"/>
          <w:szCs w:val="17"/>
        </w:rPr>
        <w:tab/>
      </w:r>
      <w:proofErr w:type="spellStart"/>
      <w:r w:rsidRPr="002473C3">
        <w:rPr>
          <w:rFonts w:ascii="SynrxhAdvPTimesB" w:hAnsi="SynrxhAdvPTimesB" w:cs="SynrxhAdvPTimesB"/>
          <w:b/>
          <w:bCs/>
          <w:color w:val="000000"/>
          <w:sz w:val="17"/>
          <w:szCs w:val="17"/>
        </w:rPr>
        <w:t>Mn</w:t>
      </w:r>
      <w:proofErr w:type="spellEnd"/>
      <w:r>
        <w:rPr>
          <w:rFonts w:ascii="SynrxhAdvPTimesB" w:hAnsi="SynrxhAdvPTimesB" w:cs="SynrxhAdvPTimesB"/>
          <w:b/>
          <w:bCs/>
          <w:color w:val="000000"/>
          <w:sz w:val="17"/>
          <w:szCs w:val="17"/>
        </w:rPr>
        <w:tab/>
      </w:r>
      <w:r w:rsidRPr="002473C3">
        <w:rPr>
          <w:rFonts w:ascii="SynrxhAdvPTimesB" w:hAnsi="SynrxhAdvPTimesB" w:cs="SynrxhAdvPTimesB"/>
          <w:b/>
          <w:bCs/>
          <w:color w:val="000000"/>
          <w:sz w:val="17"/>
          <w:szCs w:val="17"/>
        </w:rPr>
        <w:t xml:space="preserve"> Na</w:t>
      </w:r>
      <w:r>
        <w:rPr>
          <w:rFonts w:ascii="SynrxhAdvPTimesB" w:hAnsi="SynrxhAdvPTimesB" w:cs="SynrxhAdvPTimesB"/>
          <w:b/>
          <w:bCs/>
          <w:color w:val="000000"/>
          <w:sz w:val="17"/>
          <w:szCs w:val="17"/>
        </w:rPr>
        <w:tab/>
      </w:r>
      <w:r w:rsidRPr="002473C3">
        <w:rPr>
          <w:rFonts w:ascii="SynrxhAdvPTimesB" w:hAnsi="SynrxhAdvPTimesB" w:cs="SynrxhAdvPTimesB"/>
          <w:b/>
          <w:bCs/>
          <w:color w:val="000000"/>
          <w:sz w:val="17"/>
          <w:szCs w:val="17"/>
        </w:rPr>
        <w:t xml:space="preserve"> P </w:t>
      </w:r>
      <w:r>
        <w:rPr>
          <w:rFonts w:ascii="SynrxhAdvPTimesB" w:hAnsi="SynrxhAdvPTimesB" w:cs="SynrxhAdvPTimesB"/>
          <w:b/>
          <w:bCs/>
          <w:color w:val="000000"/>
          <w:sz w:val="17"/>
          <w:szCs w:val="17"/>
        </w:rPr>
        <w:tab/>
      </w:r>
      <w:proofErr w:type="spellStart"/>
      <w:r w:rsidRPr="002473C3">
        <w:rPr>
          <w:rFonts w:ascii="SynrxhAdvPTimesB" w:hAnsi="SynrxhAdvPTimesB" w:cs="SynrxhAdvPTimesB"/>
          <w:b/>
          <w:bCs/>
          <w:color w:val="000000"/>
          <w:sz w:val="17"/>
          <w:szCs w:val="17"/>
        </w:rPr>
        <w:t>Sr</w:t>
      </w:r>
      <w:proofErr w:type="spellEnd"/>
      <w:r w:rsidRPr="002473C3">
        <w:rPr>
          <w:rFonts w:ascii="SynrxhAdvPTimesB" w:hAnsi="SynrxhAdvPTimesB" w:cs="SynrxhAdvPTimesB"/>
          <w:b/>
          <w:bCs/>
          <w:color w:val="000000"/>
          <w:sz w:val="17"/>
          <w:szCs w:val="17"/>
        </w:rPr>
        <w:t xml:space="preserve"> </w:t>
      </w:r>
      <w:r w:rsidR="00B563E3">
        <w:rPr>
          <w:rFonts w:ascii="SynrxhAdvPTimesB" w:hAnsi="SynrxhAdvPTimesB" w:cs="SynrxhAdvPTimesB"/>
          <w:b/>
          <w:bCs/>
          <w:color w:val="000000"/>
          <w:sz w:val="17"/>
          <w:szCs w:val="17"/>
        </w:rPr>
        <w:tab/>
      </w:r>
      <w:r w:rsidR="00B563E3" w:rsidRPr="002473C3">
        <w:rPr>
          <w:rFonts w:ascii="SynrxhAdvPTimesB" w:hAnsi="SynrxhAdvPTimesB" w:cs="SynrxhAdvPTimesB"/>
          <w:b/>
          <w:bCs/>
          <w:color w:val="000000"/>
          <w:sz w:val="17"/>
          <w:szCs w:val="17"/>
        </w:rPr>
        <w:t>Mg</w:t>
      </w:r>
    </w:p>
    <w:p w14:paraId="11723FB7" w14:textId="7ABD555A" w:rsidR="002473C3" w:rsidRDefault="003E540E" w:rsidP="002473C3">
      <w:pPr>
        <w:autoSpaceDE w:val="0"/>
        <w:autoSpaceDN w:val="0"/>
        <w:adjustRightInd w:val="0"/>
        <w:spacing w:after="0" w:line="240" w:lineRule="auto"/>
        <w:jc w:val="both"/>
        <w:rPr>
          <w:rFonts w:asciiTheme="majorBidi" w:hAnsiTheme="majorBidi" w:cstheme="majorBidi"/>
          <w:b/>
          <w:bCs/>
          <w:sz w:val="24"/>
          <w:szCs w:val="24"/>
        </w:rPr>
      </w:pPr>
      <w:r>
        <w:rPr>
          <w:rFonts w:ascii="YfdhxkAdvPTimes" w:hAnsi="YfdhxkAdvPTimes" w:cs="YfdhxkAdvPTimes"/>
          <w:color w:val="000000"/>
          <w:sz w:val="17"/>
          <w:szCs w:val="17"/>
        </w:rPr>
        <w:pict w14:anchorId="67030AAC">
          <v:rect id="_x0000_i1031" style="width:0;height:1.5pt" o:hralign="center" o:hrstd="t" o:hr="t" fillcolor="#a0a0a0" stroked="f"/>
        </w:pict>
      </w:r>
    </w:p>
    <w:p w14:paraId="6B3DC8EB" w14:textId="16B9C0F8" w:rsidR="00053312" w:rsidRDefault="002473C3" w:rsidP="000932C9">
      <w:pPr>
        <w:autoSpaceDE w:val="0"/>
        <w:autoSpaceDN w:val="0"/>
        <w:adjustRightInd w:val="0"/>
        <w:spacing w:after="0" w:line="240" w:lineRule="auto"/>
        <w:rPr>
          <w:rFonts w:ascii="Cambria-BoldItalic" w:hAnsi="Cambria-BoldItalic" w:cs="Cambria-BoldItalic"/>
          <w:b/>
          <w:bCs/>
          <w:i/>
          <w:iCs/>
          <w:sz w:val="18"/>
          <w:szCs w:val="18"/>
        </w:rPr>
      </w:pPr>
      <w:r>
        <w:rPr>
          <w:rFonts w:ascii="Cambria-BoldItalic" w:hAnsi="Cambria-BoldItalic" w:cs="Cambria-BoldItalic"/>
          <w:b/>
          <w:bCs/>
          <w:i/>
          <w:iCs/>
          <w:sz w:val="18"/>
          <w:szCs w:val="18"/>
        </w:rPr>
        <w:t xml:space="preserve"> </w:t>
      </w:r>
      <w:r w:rsidR="001B3079" w:rsidRPr="001B3079">
        <w:rPr>
          <w:rFonts w:ascii="Cambria-BoldItalic" w:hAnsi="Cambria-BoldItalic" w:cs="Cambria-BoldItalic"/>
          <w:b/>
          <w:bCs/>
          <w:i/>
          <w:iCs/>
          <w:sz w:val="18"/>
          <w:szCs w:val="18"/>
        </w:rPr>
        <w:t>M</w:t>
      </w:r>
      <w:r w:rsidR="001B3079">
        <w:rPr>
          <w:rFonts w:ascii="Cambria-BoldItalic" w:hAnsi="Cambria-BoldItalic" w:cs="Cambria-BoldItalic"/>
          <w:b/>
          <w:bCs/>
          <w:i/>
          <w:iCs/>
          <w:sz w:val="18"/>
          <w:szCs w:val="18"/>
        </w:rPr>
        <w:t xml:space="preserve"> </w:t>
      </w:r>
      <w:r w:rsidR="001B3079">
        <w:rPr>
          <w:rFonts w:ascii="Cambria-BoldItalic" w:hAnsi="Cambria-BoldItalic" w:cs="Cambria-BoldItalic"/>
          <w:b/>
          <w:bCs/>
          <w:i/>
          <w:iCs/>
          <w:sz w:val="18"/>
          <w:szCs w:val="18"/>
        </w:rPr>
        <w:tab/>
      </w:r>
      <w:r w:rsidR="00053312">
        <w:rPr>
          <w:rFonts w:ascii="Cambria-BoldItalic" w:hAnsi="Cambria-BoldItalic" w:cs="Cambria-BoldItalic"/>
          <w:b/>
          <w:bCs/>
          <w:i/>
          <w:iCs/>
          <w:sz w:val="18"/>
          <w:szCs w:val="18"/>
        </w:rPr>
        <w:t xml:space="preserve"> </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2888</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742</w:t>
      </w:r>
      <w:r w:rsidR="001B3079">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348</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3.64</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6184</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177</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259</w:t>
      </w:r>
      <w:r w:rsidR="00B563E3">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5255</w:t>
      </w:r>
    </w:p>
    <w:p w14:paraId="62BBE976" w14:textId="77777777" w:rsidR="00682F56" w:rsidRDefault="00682F56" w:rsidP="000932C9">
      <w:pPr>
        <w:autoSpaceDE w:val="0"/>
        <w:autoSpaceDN w:val="0"/>
        <w:adjustRightInd w:val="0"/>
        <w:spacing w:after="0" w:line="240" w:lineRule="auto"/>
        <w:rPr>
          <w:rFonts w:ascii="Cambria-BoldItalic" w:hAnsi="Cambria-BoldItalic" w:cs="Cambria-BoldItalic"/>
          <w:b/>
          <w:bCs/>
          <w:i/>
          <w:iCs/>
          <w:sz w:val="18"/>
          <w:szCs w:val="18"/>
        </w:rPr>
      </w:pPr>
    </w:p>
    <w:p w14:paraId="089BA4BB" w14:textId="2E17DAB7" w:rsidR="001B3079" w:rsidRDefault="001B3079" w:rsidP="000932C9">
      <w:pPr>
        <w:autoSpaceDE w:val="0"/>
        <w:autoSpaceDN w:val="0"/>
        <w:adjustRightInd w:val="0"/>
        <w:spacing w:after="0" w:line="240" w:lineRule="auto"/>
        <w:rPr>
          <w:rFonts w:ascii="Cambria-BoldItalic" w:hAnsi="Cambria-BoldItalic" w:cs="Cambria-BoldItalic"/>
          <w:b/>
          <w:bCs/>
          <w:i/>
          <w:iCs/>
          <w:sz w:val="18"/>
          <w:szCs w:val="18"/>
        </w:rPr>
      </w:pPr>
      <w:r w:rsidRPr="001B3079">
        <w:rPr>
          <w:rFonts w:ascii="Cambria-BoldItalic" w:hAnsi="Cambria-BoldItalic" w:cs="Cambria-BoldItalic"/>
          <w:b/>
          <w:bCs/>
          <w:i/>
          <w:iCs/>
          <w:sz w:val="18"/>
          <w:szCs w:val="18"/>
        </w:rPr>
        <w:t xml:space="preserve"> S</w:t>
      </w:r>
      <w:r w:rsidR="00C14735">
        <w:rPr>
          <w:rFonts w:ascii="Cambria-BoldItalic" w:hAnsi="Cambria-BoldItalic" w:cs="Cambria-BoldItalic"/>
          <w:b/>
          <w:bCs/>
          <w:i/>
          <w:iCs/>
          <w:sz w:val="18"/>
          <w:szCs w:val="18"/>
        </w:rPr>
        <w:t>T</w:t>
      </w:r>
      <w:r w:rsidRPr="001B3079">
        <w:rPr>
          <w:rFonts w:ascii="Cambria-BoldItalic" w:hAnsi="Cambria-BoldItalic" w:cs="Cambria-BoldItalic"/>
          <w:b/>
          <w:bCs/>
          <w:i/>
          <w:iCs/>
          <w:sz w:val="18"/>
          <w:szCs w:val="18"/>
        </w:rPr>
        <w:t>D</w:t>
      </w:r>
      <w:r>
        <w:rPr>
          <w:rFonts w:ascii="Cambria-BoldItalic" w:hAnsi="Cambria-BoldItalic" w:cs="Cambria-BoldItalic"/>
          <w:b/>
          <w:bCs/>
          <w:i/>
          <w:iCs/>
          <w:sz w:val="18"/>
          <w:szCs w:val="18"/>
        </w:rPr>
        <w:tab/>
      </w:r>
      <w:r w:rsidR="00053312">
        <w:rPr>
          <w:rFonts w:ascii="Cambria-BoldItalic" w:hAnsi="Cambria-BoldItalic" w:cs="Cambria-BoldItalic"/>
          <w:b/>
          <w:bCs/>
          <w:i/>
          <w:iCs/>
          <w:sz w:val="18"/>
          <w:szCs w:val="18"/>
        </w:rPr>
        <w:t xml:space="preserve"> </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1159 </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514 </w:t>
      </w:r>
      <w:r>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31.9</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2.91 </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1288</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29.7</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236 </w:t>
      </w:r>
      <w:r w:rsidR="00B563E3">
        <w:rPr>
          <w:rFonts w:ascii="Cambria-BoldItalic" w:hAnsi="Cambria-BoldItalic" w:cs="Cambria-BoldItalic"/>
          <w:b/>
          <w:bCs/>
          <w:i/>
          <w:iCs/>
          <w:sz w:val="18"/>
          <w:szCs w:val="18"/>
        </w:rPr>
        <w:t xml:space="preserve">      </w:t>
      </w:r>
      <w:r w:rsidR="00B563E3" w:rsidRPr="001B3079">
        <w:rPr>
          <w:rFonts w:ascii="Cambria-BoldItalic" w:hAnsi="Cambria-BoldItalic" w:cs="Cambria-BoldItalic"/>
          <w:b/>
          <w:bCs/>
          <w:i/>
          <w:iCs/>
          <w:sz w:val="18"/>
          <w:szCs w:val="18"/>
        </w:rPr>
        <w:t>2035</w:t>
      </w:r>
    </w:p>
    <w:p w14:paraId="3C51D203" w14:textId="77777777" w:rsidR="00053312" w:rsidRDefault="00053312" w:rsidP="000932C9">
      <w:pPr>
        <w:autoSpaceDE w:val="0"/>
        <w:autoSpaceDN w:val="0"/>
        <w:adjustRightInd w:val="0"/>
        <w:spacing w:after="0" w:line="240" w:lineRule="auto"/>
        <w:rPr>
          <w:rFonts w:ascii="Cambria-BoldItalic" w:hAnsi="Cambria-BoldItalic" w:cs="Cambria-BoldItalic"/>
          <w:b/>
          <w:bCs/>
          <w:i/>
          <w:iCs/>
          <w:sz w:val="18"/>
          <w:szCs w:val="18"/>
        </w:rPr>
      </w:pPr>
    </w:p>
    <w:p w14:paraId="60D6EF6D" w14:textId="6138C818" w:rsidR="001B3079" w:rsidRDefault="001B3079" w:rsidP="000932C9">
      <w:pPr>
        <w:autoSpaceDE w:val="0"/>
        <w:autoSpaceDN w:val="0"/>
        <w:adjustRightInd w:val="0"/>
        <w:spacing w:after="0" w:line="240" w:lineRule="auto"/>
        <w:rPr>
          <w:rFonts w:ascii="Cambria-BoldItalic" w:hAnsi="Cambria-BoldItalic" w:cs="Cambria-BoldItalic"/>
          <w:b/>
          <w:bCs/>
          <w:i/>
          <w:iCs/>
          <w:sz w:val="18"/>
          <w:szCs w:val="18"/>
        </w:rPr>
      </w:pPr>
      <w:r w:rsidRPr="001B3079">
        <w:rPr>
          <w:rFonts w:ascii="Cambria-BoldItalic" w:hAnsi="Cambria-BoldItalic" w:cs="Cambria-BoldItalic"/>
          <w:b/>
          <w:bCs/>
          <w:i/>
          <w:iCs/>
          <w:sz w:val="18"/>
          <w:szCs w:val="18"/>
        </w:rPr>
        <w:t>SEM</w:t>
      </w:r>
      <w:r>
        <w:rPr>
          <w:rFonts w:ascii="Cambria-BoldItalic" w:hAnsi="Cambria-BoldItalic" w:cs="Cambria-BoldItalic"/>
          <w:b/>
          <w:bCs/>
          <w:i/>
          <w:iCs/>
          <w:sz w:val="18"/>
          <w:szCs w:val="18"/>
        </w:rPr>
        <w:tab/>
      </w:r>
      <w:r w:rsidR="00053312">
        <w:rPr>
          <w:rFonts w:ascii="Cambria-BoldItalic" w:hAnsi="Cambria-BoldItalic" w:cs="Cambria-BoldItalic"/>
          <w:b/>
          <w:bCs/>
          <w:i/>
          <w:iCs/>
          <w:sz w:val="18"/>
          <w:szCs w:val="18"/>
        </w:rPr>
        <w:t xml:space="preserve"> </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178</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83</w:t>
      </w:r>
      <w:r>
        <w:rPr>
          <w:rFonts w:ascii="Cambria-BoldItalic" w:hAnsi="Cambria-BoldItalic" w:cs="Cambria-BoldItalic"/>
          <w:b/>
          <w:bCs/>
          <w:i/>
          <w:iCs/>
          <w:sz w:val="18"/>
          <w:szCs w:val="18"/>
        </w:rPr>
        <w:tab/>
      </w:r>
      <w:r w:rsidR="00B563E3">
        <w:rPr>
          <w:rFonts w:ascii="Cambria-BoldItalic" w:hAnsi="Cambria-BoldItalic" w:cs="Cambria-BoldItalic"/>
          <w:b/>
          <w:bCs/>
          <w:i/>
          <w:iCs/>
          <w:sz w:val="18"/>
          <w:szCs w:val="18"/>
        </w:rPr>
        <w:t>4.</w:t>
      </w:r>
      <w:r w:rsidR="00B563E3" w:rsidRPr="001B3079">
        <w:rPr>
          <w:rFonts w:ascii="Cambria-BoldItalic" w:hAnsi="Cambria-BoldItalic" w:cs="Cambria-BoldItalic"/>
          <w:b/>
          <w:bCs/>
          <w:i/>
          <w:iCs/>
          <w:sz w:val="18"/>
          <w:szCs w:val="18"/>
        </w:rPr>
        <w:t>9</w:t>
      </w:r>
      <w:r w:rsidRPr="001B3079">
        <w:rPr>
          <w:rFonts w:ascii="Cambria-BoldItalic" w:hAnsi="Cambria-BoldItalic" w:cs="Cambria-BoldItalic"/>
          <w:b/>
          <w:bCs/>
          <w:i/>
          <w:iCs/>
          <w:sz w:val="18"/>
          <w:szCs w:val="18"/>
        </w:rPr>
        <w:t xml:space="preserve">  </w:t>
      </w:r>
      <w:r w:rsidR="00B563E3">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0.45</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198</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4.6</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36</w:t>
      </w:r>
      <w:r w:rsidR="00B563E3">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314</w:t>
      </w:r>
      <w:r w:rsidR="00B563E3">
        <w:rPr>
          <w:rFonts w:ascii="Cambria-BoldItalic" w:hAnsi="Cambria-BoldItalic" w:cs="Cambria-BoldItalic"/>
          <w:b/>
          <w:bCs/>
          <w:i/>
          <w:iCs/>
          <w:sz w:val="18"/>
          <w:szCs w:val="18"/>
        </w:rPr>
        <w:tab/>
      </w:r>
    </w:p>
    <w:p w14:paraId="29F293A2" w14:textId="77777777" w:rsidR="00053312" w:rsidRDefault="00053312" w:rsidP="000932C9">
      <w:pPr>
        <w:autoSpaceDE w:val="0"/>
        <w:autoSpaceDN w:val="0"/>
        <w:adjustRightInd w:val="0"/>
        <w:spacing w:after="0" w:line="240" w:lineRule="auto"/>
        <w:rPr>
          <w:rFonts w:ascii="Cambria-BoldItalic" w:hAnsi="Cambria-BoldItalic" w:cs="Cambria-BoldItalic"/>
          <w:b/>
          <w:bCs/>
          <w:i/>
          <w:iCs/>
          <w:sz w:val="18"/>
          <w:szCs w:val="18"/>
        </w:rPr>
      </w:pPr>
    </w:p>
    <w:p w14:paraId="1E10EBCF" w14:textId="5E5822AD" w:rsidR="001B3079" w:rsidRDefault="001B3079" w:rsidP="000932C9">
      <w:pPr>
        <w:autoSpaceDE w:val="0"/>
        <w:autoSpaceDN w:val="0"/>
        <w:adjustRightInd w:val="0"/>
        <w:spacing w:after="0" w:line="240" w:lineRule="auto"/>
        <w:rPr>
          <w:rFonts w:ascii="Cambria-BoldItalic" w:hAnsi="Cambria-BoldItalic" w:cs="Cambria-BoldItalic"/>
          <w:b/>
          <w:bCs/>
          <w:i/>
          <w:iCs/>
          <w:sz w:val="18"/>
          <w:szCs w:val="18"/>
        </w:rPr>
      </w:pPr>
      <w:r w:rsidRPr="001B3079">
        <w:rPr>
          <w:rFonts w:ascii="Cambria-BoldItalic" w:hAnsi="Cambria-BoldItalic" w:cs="Cambria-BoldItalic"/>
          <w:b/>
          <w:bCs/>
          <w:i/>
          <w:iCs/>
          <w:sz w:val="18"/>
          <w:szCs w:val="18"/>
        </w:rPr>
        <w:t xml:space="preserve"> Min</w:t>
      </w:r>
      <w:r w:rsidR="00C14735">
        <w:rPr>
          <w:rFonts w:ascii="Cambria-BoldItalic" w:hAnsi="Cambria-BoldItalic" w:cs="Cambria-BoldItalic"/>
          <w:b/>
          <w:bCs/>
          <w:i/>
          <w:iCs/>
          <w:sz w:val="18"/>
          <w:szCs w:val="18"/>
        </w:rPr>
        <w:t>i</w:t>
      </w:r>
      <w:r>
        <w:rPr>
          <w:rFonts w:ascii="Cambria-BoldItalic" w:hAnsi="Cambria-BoldItalic" w:cs="Cambria-BoldItalic"/>
          <w:b/>
          <w:bCs/>
          <w:i/>
          <w:iCs/>
          <w:sz w:val="18"/>
          <w:szCs w:val="18"/>
        </w:rPr>
        <w:tab/>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942</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147</w:t>
      </w:r>
      <w:r>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295</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0.193</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2548</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110</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29</w:t>
      </w:r>
      <w:r w:rsidR="00B563E3">
        <w:rPr>
          <w:rFonts w:ascii="Cambria-BoldItalic" w:hAnsi="Cambria-BoldItalic" w:cs="Cambria-BoldItalic"/>
          <w:b/>
          <w:bCs/>
          <w:i/>
          <w:iCs/>
          <w:sz w:val="18"/>
          <w:szCs w:val="18"/>
        </w:rPr>
        <w:t xml:space="preserve">     </w:t>
      </w:r>
      <w:r w:rsidR="00B563E3">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2063</w:t>
      </w:r>
    </w:p>
    <w:p w14:paraId="5A167FD2" w14:textId="77777777" w:rsidR="00053312" w:rsidRDefault="00053312" w:rsidP="000932C9">
      <w:pPr>
        <w:autoSpaceDE w:val="0"/>
        <w:autoSpaceDN w:val="0"/>
        <w:adjustRightInd w:val="0"/>
        <w:spacing w:after="0" w:line="240" w:lineRule="auto"/>
        <w:rPr>
          <w:rFonts w:ascii="Cambria-BoldItalic" w:hAnsi="Cambria-BoldItalic" w:cs="Cambria-BoldItalic"/>
          <w:b/>
          <w:bCs/>
          <w:i/>
          <w:iCs/>
          <w:sz w:val="18"/>
          <w:szCs w:val="18"/>
        </w:rPr>
      </w:pPr>
    </w:p>
    <w:p w14:paraId="6143535D" w14:textId="76372075" w:rsidR="001B3079" w:rsidRDefault="00C14735" w:rsidP="000932C9">
      <w:pPr>
        <w:autoSpaceDE w:val="0"/>
        <w:autoSpaceDN w:val="0"/>
        <w:adjustRightInd w:val="0"/>
        <w:spacing w:after="0" w:line="240" w:lineRule="auto"/>
        <w:rPr>
          <w:rFonts w:ascii="Cambria-BoldItalic" w:hAnsi="Cambria-BoldItalic" w:cs="Cambria-BoldItalic"/>
          <w:b/>
          <w:bCs/>
          <w:i/>
          <w:iCs/>
          <w:sz w:val="18"/>
          <w:szCs w:val="18"/>
        </w:rPr>
      </w:pPr>
      <w:r>
        <w:rPr>
          <w:rFonts w:ascii="Cambria-BoldItalic" w:hAnsi="Cambria-BoldItalic" w:cs="Cambria-BoldItalic"/>
          <w:b/>
          <w:bCs/>
          <w:i/>
          <w:iCs/>
          <w:sz w:val="18"/>
          <w:szCs w:val="18"/>
        </w:rPr>
        <w:t xml:space="preserve"> Maxi</w:t>
      </w:r>
      <w:r w:rsidR="001B3079">
        <w:rPr>
          <w:rFonts w:ascii="Cambria-BoldItalic" w:hAnsi="Cambria-BoldItalic" w:cs="Cambria-BoldItalic"/>
          <w:b/>
          <w:bCs/>
          <w:i/>
          <w:iCs/>
          <w:sz w:val="18"/>
          <w:szCs w:val="18"/>
        </w:rPr>
        <w:tab/>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5352 </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2767 </w:t>
      </w:r>
      <w:r w:rsidR="001B3079">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436</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11.2 </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11116</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247</w:t>
      </w:r>
      <w:r w:rsidR="001B3079">
        <w:rPr>
          <w:rFonts w:ascii="Cambria-BoldItalic" w:hAnsi="Cambria-BoldItalic" w:cs="Cambria-BoldItalic"/>
          <w:b/>
          <w:bCs/>
          <w:i/>
          <w:iCs/>
          <w:sz w:val="18"/>
          <w:szCs w:val="18"/>
        </w:rPr>
        <w:tab/>
      </w:r>
      <w:r w:rsidR="001B3079" w:rsidRPr="001B3079">
        <w:rPr>
          <w:rFonts w:ascii="Cambria-BoldItalic" w:hAnsi="Cambria-BoldItalic" w:cs="Cambria-BoldItalic"/>
          <w:b/>
          <w:bCs/>
          <w:i/>
          <w:iCs/>
          <w:sz w:val="18"/>
          <w:szCs w:val="18"/>
        </w:rPr>
        <w:t xml:space="preserve"> 985</w:t>
      </w:r>
      <w:r w:rsidR="00B563E3">
        <w:rPr>
          <w:rFonts w:ascii="Cambria-BoldItalic" w:hAnsi="Cambria-BoldItalic" w:cs="Cambria-BoldItalic"/>
          <w:b/>
          <w:bCs/>
          <w:i/>
          <w:iCs/>
          <w:sz w:val="18"/>
          <w:szCs w:val="18"/>
        </w:rPr>
        <w:t xml:space="preserve">       </w:t>
      </w:r>
      <w:r w:rsidR="00B563E3" w:rsidRPr="001B3079">
        <w:rPr>
          <w:rFonts w:ascii="Cambria-BoldItalic" w:hAnsi="Cambria-BoldItalic" w:cs="Cambria-BoldItalic"/>
          <w:b/>
          <w:bCs/>
          <w:i/>
          <w:iCs/>
          <w:sz w:val="18"/>
          <w:szCs w:val="18"/>
        </w:rPr>
        <w:t>10908</w:t>
      </w:r>
    </w:p>
    <w:p w14:paraId="2C32908E" w14:textId="77777777" w:rsidR="00053312" w:rsidRDefault="00053312" w:rsidP="000932C9">
      <w:pPr>
        <w:autoSpaceDE w:val="0"/>
        <w:autoSpaceDN w:val="0"/>
        <w:adjustRightInd w:val="0"/>
        <w:spacing w:after="0" w:line="240" w:lineRule="auto"/>
        <w:rPr>
          <w:rFonts w:ascii="Cambria-BoldItalic" w:hAnsi="Cambria-BoldItalic" w:cs="Cambria-BoldItalic"/>
          <w:b/>
          <w:bCs/>
          <w:i/>
          <w:iCs/>
          <w:sz w:val="18"/>
          <w:szCs w:val="18"/>
        </w:rPr>
      </w:pPr>
    </w:p>
    <w:p w14:paraId="2D2B7527" w14:textId="3BE531FF" w:rsidR="00740CF5" w:rsidRDefault="001B3079" w:rsidP="000932C9">
      <w:pPr>
        <w:autoSpaceDE w:val="0"/>
        <w:autoSpaceDN w:val="0"/>
        <w:adjustRightInd w:val="0"/>
        <w:spacing w:after="0" w:line="240" w:lineRule="auto"/>
        <w:rPr>
          <w:rFonts w:ascii="Cambria-BoldItalic" w:hAnsi="Cambria-BoldItalic" w:cs="Cambria-BoldItalic"/>
          <w:b/>
          <w:bCs/>
          <w:i/>
          <w:iCs/>
          <w:sz w:val="18"/>
          <w:szCs w:val="18"/>
        </w:rPr>
      </w:pPr>
      <w:r w:rsidRPr="001B3079">
        <w:rPr>
          <w:rFonts w:ascii="Cambria-BoldItalic" w:hAnsi="Cambria-BoldItalic" w:cs="Cambria-BoldItalic"/>
          <w:b/>
          <w:bCs/>
          <w:i/>
          <w:iCs/>
          <w:sz w:val="18"/>
          <w:szCs w:val="18"/>
        </w:rPr>
        <w:t xml:space="preserve"> </w:t>
      </w:r>
      <w:proofErr w:type="spellStart"/>
      <w:r w:rsidRPr="001B3079">
        <w:rPr>
          <w:rFonts w:ascii="Cambria-BoldItalic" w:hAnsi="Cambria-BoldItalic" w:cs="Cambria-BoldItalic"/>
          <w:b/>
          <w:bCs/>
          <w:i/>
          <w:iCs/>
          <w:sz w:val="18"/>
          <w:szCs w:val="18"/>
        </w:rPr>
        <w:t>Med</w:t>
      </w:r>
      <w:r w:rsidR="00C14735">
        <w:rPr>
          <w:rFonts w:ascii="Cambria-BoldItalic" w:hAnsi="Cambria-BoldItalic" w:cs="Cambria-BoldItalic"/>
          <w:b/>
          <w:bCs/>
          <w:i/>
          <w:iCs/>
          <w:sz w:val="18"/>
          <w:szCs w:val="18"/>
        </w:rPr>
        <w:t>i</w:t>
      </w:r>
      <w:proofErr w:type="spellEnd"/>
      <w:r w:rsidRPr="001B3079">
        <w:rPr>
          <w:rFonts w:ascii="Cambria-BoldItalic" w:hAnsi="Cambria-BoldItalic" w:cs="Cambria-BoldItalic"/>
          <w:b/>
          <w:bCs/>
          <w:i/>
          <w:iCs/>
          <w:sz w:val="18"/>
          <w:szCs w:val="18"/>
        </w:rPr>
        <w:t xml:space="preserve"> </w:t>
      </w:r>
      <w:r>
        <w:rPr>
          <w:rFonts w:ascii="Cambria-BoldItalic" w:hAnsi="Cambria-BoldItalic" w:cs="Cambria-BoldItalic"/>
          <w:b/>
          <w:bCs/>
          <w:i/>
          <w:iCs/>
          <w:sz w:val="18"/>
          <w:szCs w:val="18"/>
        </w:rPr>
        <w:tab/>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3022</w:t>
      </w:r>
      <w:r>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681 </w:t>
      </w:r>
      <w:r>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344</w:t>
      </w:r>
      <w:r w:rsidR="002473C3">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2.66</w:t>
      </w:r>
      <w:r w:rsidR="002473C3">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6034 </w:t>
      </w:r>
      <w:r w:rsidR="002473C3">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176</w:t>
      </w:r>
      <w:r w:rsidR="002473C3">
        <w:rPr>
          <w:rFonts w:ascii="Cambria-BoldItalic" w:hAnsi="Cambria-BoldItalic" w:cs="Cambria-BoldItalic"/>
          <w:b/>
          <w:bCs/>
          <w:i/>
          <w:iCs/>
          <w:sz w:val="18"/>
          <w:szCs w:val="18"/>
        </w:rPr>
        <w:tab/>
      </w:r>
      <w:r w:rsidRPr="001B3079">
        <w:rPr>
          <w:rFonts w:ascii="Cambria-BoldItalic" w:hAnsi="Cambria-BoldItalic" w:cs="Cambria-BoldItalic"/>
          <w:b/>
          <w:bCs/>
          <w:i/>
          <w:iCs/>
          <w:sz w:val="18"/>
          <w:szCs w:val="18"/>
        </w:rPr>
        <w:t xml:space="preserve"> 164</w:t>
      </w:r>
      <w:r w:rsidR="00B563E3">
        <w:rPr>
          <w:rFonts w:ascii="Cambria-BoldItalic" w:hAnsi="Cambria-BoldItalic" w:cs="Cambria-BoldItalic"/>
          <w:b/>
          <w:bCs/>
          <w:i/>
          <w:iCs/>
          <w:sz w:val="18"/>
          <w:szCs w:val="18"/>
        </w:rPr>
        <w:tab/>
      </w:r>
      <w:r w:rsidR="00B563E3" w:rsidRPr="001B3079">
        <w:rPr>
          <w:rFonts w:ascii="Cambria-BoldItalic" w:hAnsi="Cambria-BoldItalic" w:cs="Cambria-BoldItalic"/>
          <w:b/>
          <w:bCs/>
          <w:i/>
          <w:iCs/>
          <w:sz w:val="18"/>
          <w:szCs w:val="18"/>
        </w:rPr>
        <w:t>5214</w:t>
      </w:r>
    </w:p>
    <w:p w14:paraId="4C805AFA" w14:textId="6BD0F2B9" w:rsidR="002473C3" w:rsidRDefault="003E540E" w:rsidP="000932C9">
      <w:pPr>
        <w:autoSpaceDE w:val="0"/>
        <w:autoSpaceDN w:val="0"/>
        <w:adjustRightInd w:val="0"/>
        <w:spacing w:after="0" w:line="240" w:lineRule="auto"/>
        <w:rPr>
          <w:rFonts w:ascii="Cambria-BoldItalic" w:hAnsi="Cambria-BoldItalic" w:cs="Cambria-BoldItalic"/>
          <w:b/>
          <w:bCs/>
          <w:i/>
          <w:iCs/>
          <w:sz w:val="18"/>
          <w:szCs w:val="18"/>
        </w:rPr>
      </w:pPr>
      <w:r>
        <w:rPr>
          <w:rFonts w:ascii="YfdhxkAdvPTimes" w:hAnsi="YfdhxkAdvPTimes" w:cs="YfdhxkAdvPTimes"/>
          <w:color w:val="000000"/>
          <w:sz w:val="17"/>
          <w:szCs w:val="17"/>
        </w:rPr>
        <w:pict w14:anchorId="732EF744">
          <v:rect id="_x0000_i1032" style="width:0;height:1.5pt" o:hralign="center" o:hrstd="t" o:hr="t" fillcolor="#a0a0a0" stroked="f"/>
        </w:pict>
      </w:r>
    </w:p>
    <w:p w14:paraId="401A8C50" w14:textId="07622DE5" w:rsidR="000932C9" w:rsidRDefault="000932C9" w:rsidP="002473C3">
      <w:pPr>
        <w:autoSpaceDE w:val="0"/>
        <w:autoSpaceDN w:val="0"/>
        <w:adjustRightInd w:val="0"/>
        <w:spacing w:after="0" w:line="240" w:lineRule="auto"/>
        <w:rPr>
          <w:rFonts w:ascii="Cambria-Italic" w:hAnsi="Cambria-Italic" w:cs="Cambria-Italic"/>
          <w:i/>
          <w:iCs/>
          <w:sz w:val="18"/>
          <w:szCs w:val="18"/>
        </w:rPr>
      </w:pPr>
    </w:p>
    <w:p w14:paraId="211699E4" w14:textId="7F9E6A04" w:rsidR="00C14735" w:rsidRDefault="00C14735" w:rsidP="00C14735">
      <w:pPr>
        <w:autoSpaceDE w:val="0"/>
        <w:autoSpaceDN w:val="0"/>
        <w:adjustRightInd w:val="0"/>
        <w:spacing w:after="0" w:line="240" w:lineRule="auto"/>
        <w:rPr>
          <w:rFonts w:ascii="Cambria-Italic" w:hAnsi="Cambria-Italic" w:cs="Cambria-Italic"/>
          <w:i/>
          <w:iCs/>
          <w:sz w:val="18"/>
          <w:szCs w:val="18"/>
        </w:rPr>
      </w:pPr>
      <w:r>
        <w:rPr>
          <w:rFonts w:ascii="Cambria-Italic" w:hAnsi="Cambria-Italic" w:cs="Cambria-Italic"/>
          <w:i/>
          <w:iCs/>
          <w:sz w:val="18"/>
          <w:szCs w:val="18"/>
        </w:rPr>
        <w:t>M: Arithmetic Mean; STD: Standard Deviation</w:t>
      </w:r>
      <w:proofErr w:type="gramStart"/>
      <w:r>
        <w:rPr>
          <w:rFonts w:ascii="Cambria-Italic" w:hAnsi="Cambria-Italic" w:cs="Cambria-Italic"/>
          <w:i/>
          <w:iCs/>
          <w:sz w:val="18"/>
          <w:szCs w:val="18"/>
        </w:rPr>
        <w:t>; ;</w:t>
      </w:r>
      <w:proofErr w:type="gramEnd"/>
      <w:r>
        <w:rPr>
          <w:rFonts w:ascii="Cambria-Italic" w:hAnsi="Cambria-Italic" w:cs="Cambria-Italic"/>
          <w:i/>
          <w:iCs/>
          <w:sz w:val="18"/>
          <w:szCs w:val="18"/>
        </w:rPr>
        <w:t xml:space="preserve"> Mini: Minimum Value;</w:t>
      </w:r>
    </w:p>
    <w:p w14:paraId="7B1A7147" w14:textId="7C408B2F" w:rsidR="00C14735" w:rsidRDefault="00C14735" w:rsidP="00C14735">
      <w:pPr>
        <w:autoSpaceDE w:val="0"/>
        <w:autoSpaceDN w:val="0"/>
        <w:adjustRightInd w:val="0"/>
        <w:spacing w:after="0" w:line="240" w:lineRule="auto"/>
        <w:jc w:val="both"/>
        <w:rPr>
          <w:rFonts w:ascii="Cambria-Italic" w:hAnsi="Cambria-Italic" w:cs="Cambria-Italic"/>
          <w:i/>
          <w:iCs/>
          <w:sz w:val="18"/>
          <w:szCs w:val="18"/>
        </w:rPr>
      </w:pPr>
      <w:r>
        <w:rPr>
          <w:rFonts w:ascii="Cambria-Italic" w:hAnsi="Cambria-Italic" w:cs="Cambria-Italic"/>
          <w:i/>
          <w:iCs/>
          <w:sz w:val="18"/>
          <w:szCs w:val="18"/>
        </w:rPr>
        <w:t xml:space="preserve">Maxi: Maximum Value; </w:t>
      </w:r>
      <w:proofErr w:type="spellStart"/>
      <w:r>
        <w:rPr>
          <w:rFonts w:ascii="Cambria-Italic" w:hAnsi="Cambria-Italic" w:cs="Cambria-Italic"/>
          <w:i/>
          <w:iCs/>
          <w:sz w:val="18"/>
          <w:szCs w:val="18"/>
        </w:rPr>
        <w:t>Medi</w:t>
      </w:r>
      <w:proofErr w:type="spellEnd"/>
      <w:r>
        <w:rPr>
          <w:rFonts w:ascii="Cambria-Italic" w:hAnsi="Cambria-Italic" w:cs="Cambria-Italic"/>
          <w:i/>
          <w:iCs/>
          <w:sz w:val="18"/>
          <w:szCs w:val="18"/>
        </w:rPr>
        <w:t>: Median</w:t>
      </w:r>
    </w:p>
    <w:p w14:paraId="4579166C" w14:textId="77777777" w:rsidR="002C71F8" w:rsidRDefault="002C71F8" w:rsidP="007E47EE">
      <w:pPr>
        <w:autoSpaceDE w:val="0"/>
        <w:autoSpaceDN w:val="0"/>
        <w:adjustRightInd w:val="0"/>
        <w:spacing w:after="0" w:line="240" w:lineRule="auto"/>
        <w:rPr>
          <w:rFonts w:ascii="SynrxhAdvPTimesB" w:hAnsi="SynrxhAdvPTimesB" w:cs="SynrxhAdvPTimesB"/>
          <w:b/>
          <w:bCs/>
          <w:color w:val="000000"/>
          <w:sz w:val="17"/>
          <w:szCs w:val="17"/>
        </w:rPr>
      </w:pPr>
    </w:p>
    <w:p w14:paraId="4EB18878" w14:textId="77777777" w:rsidR="000A5962" w:rsidRDefault="000A5962" w:rsidP="007E47EE">
      <w:pPr>
        <w:autoSpaceDE w:val="0"/>
        <w:autoSpaceDN w:val="0"/>
        <w:adjustRightInd w:val="0"/>
        <w:spacing w:after="0" w:line="240" w:lineRule="auto"/>
        <w:rPr>
          <w:rFonts w:ascii="SynrxhAdvPTimesB" w:hAnsi="SynrxhAdvPTimesB" w:cs="SynrxhAdvPTimesB"/>
          <w:b/>
          <w:bCs/>
          <w:color w:val="000000"/>
          <w:sz w:val="17"/>
          <w:szCs w:val="17"/>
        </w:rPr>
      </w:pPr>
    </w:p>
    <w:p w14:paraId="0BCD41DB" w14:textId="77777777" w:rsidR="000A5962" w:rsidRDefault="000A5962" w:rsidP="007E47EE">
      <w:pPr>
        <w:autoSpaceDE w:val="0"/>
        <w:autoSpaceDN w:val="0"/>
        <w:adjustRightInd w:val="0"/>
        <w:spacing w:after="0" w:line="240" w:lineRule="auto"/>
        <w:rPr>
          <w:rFonts w:ascii="SynrxhAdvPTimesB" w:hAnsi="SynrxhAdvPTimesB" w:cs="SynrxhAdvPTimesB"/>
          <w:b/>
          <w:bCs/>
          <w:color w:val="000000"/>
          <w:sz w:val="17"/>
          <w:szCs w:val="17"/>
        </w:rPr>
      </w:pPr>
    </w:p>
    <w:p w14:paraId="5705D9DD" w14:textId="77777777" w:rsidR="002C71F8" w:rsidRDefault="002C71F8" w:rsidP="007E47EE">
      <w:pPr>
        <w:autoSpaceDE w:val="0"/>
        <w:autoSpaceDN w:val="0"/>
        <w:adjustRightInd w:val="0"/>
        <w:spacing w:after="0" w:line="240" w:lineRule="auto"/>
        <w:rPr>
          <w:rFonts w:ascii="SynrxhAdvPTimesB" w:hAnsi="SynrxhAdvPTimesB" w:cs="SynrxhAdvPTimesB"/>
          <w:b/>
          <w:bCs/>
          <w:color w:val="000000"/>
          <w:sz w:val="17"/>
          <w:szCs w:val="17"/>
        </w:rPr>
      </w:pPr>
    </w:p>
    <w:p w14:paraId="3A4AFC7C" w14:textId="68922FD7" w:rsidR="007E47EE" w:rsidRDefault="00AD17D0" w:rsidP="007E47EE">
      <w:pPr>
        <w:autoSpaceDE w:val="0"/>
        <w:autoSpaceDN w:val="0"/>
        <w:adjustRightInd w:val="0"/>
        <w:spacing w:after="0" w:line="240" w:lineRule="auto"/>
        <w:rPr>
          <w:rFonts w:ascii="YfdhxkAdvPTimes" w:hAnsi="YfdhxkAdvPTimes" w:cs="YfdhxkAdvPTimes"/>
          <w:b/>
          <w:bCs/>
          <w:color w:val="000000"/>
          <w:sz w:val="17"/>
          <w:szCs w:val="17"/>
        </w:rPr>
      </w:pPr>
      <w:r>
        <w:rPr>
          <w:rFonts w:ascii="SynrxhAdvPTimesB" w:hAnsi="SynrxhAdvPTimesB" w:cs="SynrxhAdvPTimesB"/>
          <w:b/>
          <w:bCs/>
          <w:color w:val="000000"/>
          <w:sz w:val="17"/>
          <w:szCs w:val="17"/>
        </w:rPr>
        <w:t>Table 4</w:t>
      </w:r>
      <w:r w:rsidR="007E47EE" w:rsidRPr="00A84440">
        <w:rPr>
          <w:rFonts w:ascii="SynrxhAdvPTimesB" w:hAnsi="SynrxhAdvPTimesB" w:cs="SynrxhAdvPTimesB"/>
          <w:b/>
          <w:bCs/>
          <w:color w:val="000000"/>
          <w:sz w:val="17"/>
          <w:szCs w:val="17"/>
        </w:rPr>
        <w:t xml:space="preserve"> </w:t>
      </w:r>
      <w:r w:rsidR="007E47EE">
        <w:rPr>
          <w:rFonts w:ascii="SynrxhAdvPTimesB" w:hAnsi="SynrxhAdvPTimesB" w:cs="SynrxhAdvPTimesB"/>
          <w:b/>
          <w:bCs/>
          <w:color w:val="000000"/>
          <w:sz w:val="17"/>
          <w:szCs w:val="17"/>
        </w:rPr>
        <w:t xml:space="preserve">                              </w:t>
      </w:r>
      <w:r w:rsidR="007E47EE" w:rsidRPr="00A84440">
        <w:rPr>
          <w:rFonts w:ascii="SynrxhAdvPTimesB" w:hAnsi="SynrxhAdvPTimesB" w:cs="SynrxhAdvPTimesB"/>
          <w:b/>
          <w:bCs/>
          <w:color w:val="000000"/>
          <w:sz w:val="17"/>
          <w:szCs w:val="17"/>
        </w:rPr>
        <w:t xml:space="preserve"> </w:t>
      </w:r>
      <w:r w:rsidR="007E47EE" w:rsidRPr="00A84440">
        <w:rPr>
          <w:rFonts w:ascii="YfdhxkAdvPTimes" w:hAnsi="YfdhxkAdvPTimes" w:cs="YfdhxkAdvPTimes"/>
          <w:b/>
          <w:bCs/>
          <w:color w:val="000000"/>
          <w:sz w:val="17"/>
          <w:szCs w:val="17"/>
        </w:rPr>
        <w:t xml:space="preserve">Mean values (M </w:t>
      </w:r>
      <w:r w:rsidR="007E47EE" w:rsidRPr="00A84440">
        <w:rPr>
          <w:rFonts w:ascii="PymqcdAdvTir_symb" w:hAnsi="PymqcdAdvTir_symb" w:cs="PymqcdAdvTir_symb"/>
          <w:b/>
          <w:bCs/>
          <w:color w:val="000000"/>
          <w:sz w:val="17"/>
          <w:szCs w:val="17"/>
        </w:rPr>
        <w:t xml:space="preserve">± </w:t>
      </w:r>
      <w:r w:rsidR="007E47EE" w:rsidRPr="00A84440">
        <w:rPr>
          <w:rFonts w:ascii="YfdhxkAdvPTimes" w:hAnsi="YfdhxkAdvPTimes" w:cs="YfdhxkAdvPTimes"/>
          <w:b/>
          <w:bCs/>
          <w:color w:val="000000"/>
          <w:sz w:val="17"/>
          <w:szCs w:val="17"/>
        </w:rPr>
        <w:t xml:space="preserve">SEM) of chemical element mass fractions in the </w:t>
      </w:r>
      <w:r w:rsidR="007E47EE">
        <w:rPr>
          <w:rFonts w:ascii="YfdhxkAdvPTimes" w:hAnsi="YfdhxkAdvPTimes" w:cs="YfdhxkAdvPTimes"/>
          <w:b/>
          <w:bCs/>
          <w:color w:val="000000"/>
          <w:sz w:val="17"/>
          <w:szCs w:val="17"/>
        </w:rPr>
        <w:t xml:space="preserve">intact roots </w:t>
      </w:r>
      <w:proofErr w:type="gramStart"/>
      <w:r w:rsidR="007E47EE">
        <w:rPr>
          <w:rFonts w:ascii="YfdhxkAdvPTimes" w:hAnsi="YfdhxkAdvPTimes" w:cs="YfdhxkAdvPTimes"/>
          <w:b/>
          <w:bCs/>
          <w:color w:val="000000"/>
          <w:sz w:val="17"/>
          <w:szCs w:val="17"/>
        </w:rPr>
        <w:t xml:space="preserve">of  </w:t>
      </w:r>
      <w:r w:rsidR="007E47EE" w:rsidRPr="00A84440">
        <w:rPr>
          <w:rFonts w:ascii="YfdhxkAdvPTimes" w:hAnsi="YfdhxkAdvPTimes" w:cs="YfdhxkAdvPTimes"/>
          <w:b/>
          <w:bCs/>
          <w:color w:val="000000"/>
          <w:sz w:val="17"/>
          <w:szCs w:val="17"/>
        </w:rPr>
        <w:t>male</w:t>
      </w:r>
      <w:proofErr w:type="gramEnd"/>
      <w:r w:rsidR="007E47EE" w:rsidRPr="00A84440">
        <w:rPr>
          <w:rFonts w:ascii="YfdhxkAdvPTimes" w:hAnsi="YfdhxkAdvPTimes" w:cs="YfdhxkAdvPTimes"/>
          <w:b/>
          <w:bCs/>
          <w:color w:val="000000"/>
          <w:sz w:val="17"/>
          <w:szCs w:val="17"/>
        </w:rPr>
        <w:t xml:space="preserve"> </w:t>
      </w:r>
      <w:r w:rsidR="007E47EE">
        <w:rPr>
          <w:rFonts w:ascii="YfdhxkAdvPTimes" w:hAnsi="YfdhxkAdvPTimes" w:cs="YfdhxkAdvPTimes"/>
          <w:b/>
          <w:bCs/>
          <w:color w:val="000000"/>
          <w:sz w:val="17"/>
          <w:szCs w:val="17"/>
        </w:rPr>
        <w:t xml:space="preserve">  </w:t>
      </w:r>
    </w:p>
    <w:p w14:paraId="5C64355D" w14:textId="77777777" w:rsidR="000A5962" w:rsidRDefault="007E47EE" w:rsidP="007E47EE">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b/>
          <w:bCs/>
          <w:color w:val="000000"/>
          <w:sz w:val="17"/>
          <w:szCs w:val="17"/>
        </w:rPr>
        <w:t xml:space="preserve">                                                 </w:t>
      </w:r>
      <w:proofErr w:type="gramStart"/>
      <w:r w:rsidRPr="00A84440">
        <w:rPr>
          <w:rFonts w:ascii="YfdhxkAdvPTimes" w:hAnsi="YfdhxkAdvPTimes" w:cs="YfdhxkAdvPTimes"/>
          <w:b/>
          <w:bCs/>
          <w:color w:val="000000"/>
          <w:sz w:val="17"/>
          <w:szCs w:val="17"/>
        </w:rPr>
        <w:t>permanent</w:t>
      </w:r>
      <w:proofErr w:type="gramEnd"/>
      <w:r>
        <w:rPr>
          <w:rFonts w:ascii="YfdhxkAdvPTimes" w:hAnsi="YfdhxkAdvPTimes" w:cs="YfdhxkAdvPTimes"/>
          <w:b/>
          <w:bCs/>
          <w:color w:val="000000"/>
          <w:sz w:val="17"/>
          <w:szCs w:val="17"/>
        </w:rPr>
        <w:t xml:space="preserve"> </w:t>
      </w:r>
      <w:r w:rsidRPr="00A84440">
        <w:rPr>
          <w:rFonts w:ascii="YfdhxkAdvPTimes" w:hAnsi="YfdhxkAdvPTimes" w:cs="YfdhxkAdvPTimes"/>
          <w:b/>
          <w:bCs/>
          <w:color w:val="000000"/>
          <w:sz w:val="17"/>
          <w:szCs w:val="17"/>
        </w:rPr>
        <w:t>teeth for different age ranges (g kg</w:t>
      </w:r>
      <w:r w:rsidRPr="00A84440">
        <w:rPr>
          <w:rFonts w:ascii="PymqcdAdvTir_symb" w:hAnsi="PymqcdAdvTir_symb" w:cs="PymqcdAdvTir_symb"/>
          <w:b/>
          <w:bCs/>
          <w:color w:val="000000"/>
          <w:sz w:val="11"/>
          <w:szCs w:val="11"/>
        </w:rPr>
        <w:t>-</w:t>
      </w:r>
      <w:r w:rsidRPr="00A84440">
        <w:rPr>
          <w:rFonts w:ascii="YfdhxkAdvPTimes" w:hAnsi="YfdhxkAdvPTimes" w:cs="YfdhxkAdvPTimes"/>
          <w:b/>
          <w:bCs/>
          <w:color w:val="000000"/>
          <w:sz w:val="11"/>
          <w:szCs w:val="11"/>
        </w:rPr>
        <w:t>1</w:t>
      </w:r>
      <w:r w:rsidRPr="00A84440">
        <w:rPr>
          <w:rFonts w:ascii="YfdhxkAdvPTimes" w:hAnsi="YfdhxkAdvPTimes" w:cs="YfdhxkAdvPTimes"/>
          <w:b/>
          <w:bCs/>
          <w:color w:val="000000"/>
          <w:sz w:val="17"/>
          <w:szCs w:val="17"/>
        </w:rPr>
        <w:t>, dry mass basis)</w:t>
      </w:r>
      <w:r w:rsidRPr="00534084">
        <w:rPr>
          <w:rFonts w:ascii="PcxcgqAdvPTimesI" w:hAnsi="PcxcgqAdvPTimesI" w:cs="PcxcgqAdvPTimesI"/>
          <w:color w:val="000000"/>
          <w:sz w:val="17"/>
          <w:szCs w:val="17"/>
        </w:rPr>
        <w:t xml:space="preserve"> </w:t>
      </w:r>
      <w:r>
        <w:rPr>
          <w:rFonts w:ascii="PcxcgqAdvPTimesI" w:hAnsi="PcxcgqAdvPTimesI" w:cs="PcxcgqAdvPTimesI"/>
          <w:color w:val="000000"/>
          <w:sz w:val="17"/>
          <w:szCs w:val="17"/>
        </w:rPr>
        <w:t xml:space="preserve">SEM </w:t>
      </w:r>
      <w:r>
        <w:rPr>
          <w:rFonts w:ascii="YfdhxkAdvPTimes" w:hAnsi="YfdhxkAdvPTimes" w:cs="YfdhxkAdvPTimes"/>
          <w:color w:val="000000"/>
          <w:sz w:val="17"/>
          <w:szCs w:val="17"/>
        </w:rPr>
        <w:t>standard error of mean,</w:t>
      </w:r>
    </w:p>
    <w:p w14:paraId="0241A2BC" w14:textId="77777777" w:rsidR="000A5962" w:rsidRDefault="000A5962" w:rsidP="007E47EE">
      <w:pPr>
        <w:autoSpaceDE w:val="0"/>
        <w:autoSpaceDN w:val="0"/>
        <w:adjustRightInd w:val="0"/>
        <w:spacing w:after="0" w:line="240" w:lineRule="auto"/>
        <w:rPr>
          <w:rFonts w:ascii="YfdhxkAdvPTimes" w:hAnsi="YfdhxkAdvPTimes" w:cs="YfdhxkAdvPTimes"/>
          <w:color w:val="000000"/>
          <w:sz w:val="17"/>
          <w:szCs w:val="17"/>
        </w:rPr>
      </w:pPr>
    </w:p>
    <w:p w14:paraId="69C4FBC8" w14:textId="0B602394" w:rsidR="007E47EE" w:rsidRDefault="003E540E" w:rsidP="007E47EE">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pict w14:anchorId="2DA7D8DE">
          <v:rect id="_x0000_i1033" style="width:0;height:1.5pt" o:hralign="center" o:hrstd="t" o:hr="t" fillcolor="#a0a0a0" stroked="f"/>
        </w:pict>
      </w:r>
    </w:p>
    <w:p w14:paraId="44FC2696" w14:textId="77777777" w:rsidR="007E47EE" w:rsidRDefault="007E47EE" w:rsidP="007E47EE">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Age</w:t>
      </w:r>
    </w:p>
    <w:p w14:paraId="186116CC" w14:textId="77777777" w:rsidR="007E47EE" w:rsidRDefault="007E47EE" w:rsidP="007E47EE">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t>(</w:t>
      </w:r>
      <w:proofErr w:type="gramStart"/>
      <w:r>
        <w:rPr>
          <w:rFonts w:ascii="YfdhxkAdvPTimes" w:hAnsi="YfdhxkAdvPTimes" w:cs="YfdhxkAdvPTimes"/>
          <w:color w:val="000000"/>
          <w:sz w:val="17"/>
          <w:szCs w:val="17"/>
        </w:rPr>
        <w:t>years</w:t>
      </w:r>
      <w:proofErr w:type="gramEnd"/>
      <w:r>
        <w:rPr>
          <w:rFonts w:ascii="YfdhxkAdvPTimes" w:hAnsi="YfdhxkAdvPTimes" w:cs="YfdhxkAdvPTimes"/>
          <w:color w:val="000000"/>
          <w:sz w:val="17"/>
          <w:szCs w:val="17"/>
        </w:rPr>
        <w:t>)</w:t>
      </w:r>
    </w:p>
    <w:p w14:paraId="5FB43C77" w14:textId="77777777" w:rsidR="007E47EE" w:rsidRDefault="007E47EE" w:rsidP="007E47EE">
      <w:pPr>
        <w:autoSpaceDE w:val="0"/>
        <w:autoSpaceDN w:val="0"/>
        <w:adjustRightInd w:val="0"/>
        <w:spacing w:after="0" w:line="240" w:lineRule="auto"/>
        <w:rPr>
          <w:rFonts w:ascii="YfdhxkAdvPTimes" w:hAnsi="YfdhxkAdvPTimes" w:cs="YfdhxkAdvPTimes"/>
          <w:color w:val="000000"/>
          <w:sz w:val="17"/>
          <w:szCs w:val="17"/>
        </w:rPr>
      </w:pPr>
      <w:r>
        <w:rPr>
          <w:rFonts w:ascii="PcxcgqAdvPTimesI" w:hAnsi="PcxcgqAdvPTimesI" w:cs="PcxcgqAdvPTimesI"/>
          <w:color w:val="000000"/>
          <w:sz w:val="17"/>
          <w:szCs w:val="17"/>
        </w:rPr>
        <w:t xml:space="preserve">                  </w:t>
      </w:r>
      <w:proofErr w:type="gramStart"/>
      <w:r>
        <w:rPr>
          <w:rFonts w:ascii="PcxcgqAdvPTimesI" w:hAnsi="PcxcgqAdvPTimesI" w:cs="PcxcgqAdvPTimesI"/>
          <w:color w:val="000000"/>
          <w:sz w:val="17"/>
          <w:szCs w:val="17"/>
        </w:rPr>
        <w:t>n</w:t>
      </w:r>
      <w:proofErr w:type="gramEnd"/>
      <w:r>
        <w:rPr>
          <w:rFonts w:ascii="PcxcgqAdvPTimesI" w:hAnsi="PcxcgqAdvPTimesI" w:cs="PcxcgqAdvPTimesI"/>
          <w:color w:val="000000"/>
          <w:sz w:val="17"/>
          <w:szCs w:val="17"/>
        </w:rPr>
        <w:t xml:space="preserve">           </w:t>
      </w:r>
      <w:proofErr w:type="spellStart"/>
      <w:r>
        <w:rPr>
          <w:rFonts w:ascii="YfdhxkAdvPTimes" w:hAnsi="YfdhxkAdvPTimes" w:cs="YfdhxkAdvPTimes"/>
          <w:color w:val="000000"/>
          <w:sz w:val="17"/>
          <w:szCs w:val="17"/>
        </w:rPr>
        <w:t>Ca</w:t>
      </w:r>
      <w:proofErr w:type="spellEnd"/>
      <w:r>
        <w:rPr>
          <w:rFonts w:ascii="YfdhxkAdvPTimes" w:hAnsi="YfdhxkAdvPTimes" w:cs="YfdhxkAdvPTimes"/>
          <w:color w:val="000000"/>
          <w:sz w:val="17"/>
          <w:szCs w:val="17"/>
        </w:rPr>
        <w:t xml:space="preserve">                </w:t>
      </w:r>
      <w:proofErr w:type="spellStart"/>
      <w:r>
        <w:rPr>
          <w:rFonts w:ascii="YfdhxkAdvPTimes" w:hAnsi="YfdhxkAdvPTimes" w:cs="YfdhxkAdvPTimes"/>
          <w:color w:val="000000"/>
          <w:sz w:val="17"/>
          <w:szCs w:val="17"/>
        </w:rPr>
        <w:t>Cl</w:t>
      </w:r>
      <w:proofErr w:type="spellEnd"/>
      <w:r>
        <w:rPr>
          <w:rFonts w:ascii="YfdhxkAdvPTimes" w:hAnsi="YfdhxkAdvPTimes" w:cs="YfdhxkAdvPTimes"/>
          <w:color w:val="000000"/>
          <w:sz w:val="17"/>
          <w:szCs w:val="17"/>
        </w:rPr>
        <w:t xml:space="preserve">      </w:t>
      </w:r>
      <w:r>
        <w:rPr>
          <w:rFonts w:ascii="YfdhxkAdvPTimes" w:hAnsi="YfdhxkAdvPTimes" w:cs="YfdhxkAdvPTimes"/>
          <w:color w:val="000000"/>
          <w:sz w:val="17"/>
          <w:szCs w:val="17"/>
        </w:rPr>
        <w:tab/>
        <w:t xml:space="preserve">   K          </w:t>
      </w:r>
      <w:r>
        <w:rPr>
          <w:rFonts w:ascii="YfdhxkAdvPTimes" w:hAnsi="YfdhxkAdvPTimes" w:cs="YfdhxkAdvPTimes"/>
          <w:color w:val="000000"/>
          <w:sz w:val="17"/>
          <w:szCs w:val="17"/>
        </w:rPr>
        <w:tab/>
        <w:t xml:space="preserve">         Mg                             </w:t>
      </w:r>
      <w:proofErr w:type="spellStart"/>
      <w:r>
        <w:rPr>
          <w:rFonts w:ascii="YfdhxkAdvPTimes" w:hAnsi="YfdhxkAdvPTimes" w:cs="YfdhxkAdvPTimes"/>
          <w:color w:val="000000"/>
          <w:sz w:val="17"/>
          <w:szCs w:val="17"/>
        </w:rPr>
        <w:t>Mn</w:t>
      </w:r>
      <w:proofErr w:type="spellEnd"/>
      <w:r>
        <w:rPr>
          <w:rFonts w:ascii="YfdhxkAdvPTimes" w:hAnsi="YfdhxkAdvPTimes" w:cs="YfdhxkAdvPTimes"/>
          <w:color w:val="000000"/>
          <w:sz w:val="17"/>
          <w:szCs w:val="17"/>
        </w:rPr>
        <w:t xml:space="preserve">                              Na               P                      </w:t>
      </w:r>
      <w:proofErr w:type="spellStart"/>
      <w:r>
        <w:rPr>
          <w:rFonts w:ascii="YfdhxkAdvPTimes" w:hAnsi="YfdhxkAdvPTimes" w:cs="YfdhxkAdvPTimes"/>
          <w:color w:val="000000"/>
          <w:sz w:val="17"/>
          <w:szCs w:val="17"/>
        </w:rPr>
        <w:t>Sr</w:t>
      </w:r>
      <w:proofErr w:type="spellEnd"/>
    </w:p>
    <w:p w14:paraId="6971CF32" w14:textId="77777777" w:rsidR="00BD7649" w:rsidRDefault="003E540E" w:rsidP="007E47EE">
      <w:pPr>
        <w:autoSpaceDE w:val="0"/>
        <w:autoSpaceDN w:val="0"/>
        <w:adjustRightInd w:val="0"/>
        <w:spacing w:after="0" w:line="240" w:lineRule="auto"/>
        <w:rPr>
          <w:rFonts w:ascii="YfdhxkAdvPTimes" w:hAnsi="YfdhxkAdvPTimes" w:cs="YfdhxkAdvPTimes"/>
          <w:color w:val="000000"/>
          <w:sz w:val="17"/>
          <w:szCs w:val="17"/>
        </w:rPr>
      </w:pPr>
      <w:r>
        <w:rPr>
          <w:rFonts w:ascii="YfdhxkAdvPTimes" w:hAnsi="YfdhxkAdvPTimes" w:cs="YfdhxkAdvPTimes"/>
          <w:color w:val="000000"/>
          <w:sz w:val="17"/>
          <w:szCs w:val="17"/>
        </w:rPr>
        <w:pict w14:anchorId="1B3779DE">
          <v:rect id="_x0000_i1034" style="width:0;height:1.5pt" o:hralign="center" o:hrstd="t" o:hr="t" fillcolor="#a0a0a0" stroked="f"/>
        </w:pict>
      </w:r>
    </w:p>
    <w:p w14:paraId="4E26B0D7"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sidRPr="006622AE">
        <w:rPr>
          <w:rFonts w:ascii="Cambria-Italic" w:hAnsi="Cambria-Italic" w:cs="Cambria-Italic"/>
          <w:i/>
          <w:iCs/>
          <w:sz w:val="18"/>
          <w:szCs w:val="18"/>
        </w:rPr>
        <w:t>51–55</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6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348 ± 11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2433 ± 440 </w:t>
      </w:r>
      <w:r>
        <w:rPr>
          <w:rFonts w:ascii="Cambria-Italic" w:hAnsi="Cambria-Italic" w:cs="Cambria-Italic"/>
          <w:i/>
          <w:iCs/>
          <w:sz w:val="18"/>
          <w:szCs w:val="18"/>
        </w:rPr>
        <w:t xml:space="preserve"> </w:t>
      </w:r>
      <w:r>
        <w:rPr>
          <w:rFonts w:ascii="Cambria-Italic" w:hAnsi="Cambria-Italic" w:cs="Cambria-Italic"/>
          <w:i/>
          <w:iCs/>
          <w:sz w:val="18"/>
          <w:szCs w:val="18"/>
        </w:rPr>
        <w:tab/>
      </w:r>
      <w:r w:rsidRPr="006622AE">
        <w:rPr>
          <w:rFonts w:ascii="Cambria-Italic" w:hAnsi="Cambria-Italic" w:cs="Cambria-Italic"/>
          <w:i/>
          <w:iCs/>
          <w:sz w:val="18"/>
          <w:szCs w:val="18"/>
        </w:rPr>
        <w:t xml:space="preserve">539 ± 130 </w:t>
      </w:r>
      <w:r>
        <w:rPr>
          <w:rFonts w:ascii="Cambria-Italic" w:hAnsi="Cambria-Italic" w:cs="Cambria-Italic"/>
          <w:i/>
          <w:iCs/>
          <w:sz w:val="18"/>
          <w:szCs w:val="18"/>
        </w:rPr>
        <w:t xml:space="preserve">    </w:t>
      </w:r>
      <w:r w:rsidRPr="006622AE">
        <w:rPr>
          <w:rFonts w:ascii="Cambria-Italic" w:hAnsi="Cambria-Italic" w:cs="Cambria-Italic"/>
          <w:i/>
          <w:iCs/>
          <w:sz w:val="18"/>
          <w:szCs w:val="18"/>
        </w:rPr>
        <w:t>6490 ± 1013</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3.21 ± 1.34</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6200 ± 612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167 ± 8 </w:t>
      </w:r>
      <w:r>
        <w:rPr>
          <w:rFonts w:ascii="Cambria-Italic" w:hAnsi="Cambria-Italic" w:cs="Cambria-Italic"/>
          <w:i/>
          <w:iCs/>
          <w:sz w:val="18"/>
          <w:szCs w:val="18"/>
        </w:rPr>
        <w:t xml:space="preserve">         </w:t>
      </w:r>
      <w:r w:rsidRPr="006622AE">
        <w:rPr>
          <w:rFonts w:ascii="Cambria-Italic" w:hAnsi="Cambria-Italic" w:cs="Cambria-Italic"/>
          <w:i/>
          <w:iCs/>
          <w:sz w:val="18"/>
          <w:szCs w:val="18"/>
        </w:rPr>
        <w:t>151 ± 35</w:t>
      </w:r>
    </w:p>
    <w:p w14:paraId="3945C0AB"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p>
    <w:p w14:paraId="18E3F105"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Pr>
          <w:rFonts w:ascii="Cambria-Italic" w:hAnsi="Cambria-Italic" w:cs="Cambria-Italic"/>
          <w:i/>
          <w:iCs/>
          <w:sz w:val="18"/>
          <w:szCs w:val="18"/>
        </w:rPr>
        <w:t>4</w:t>
      </w:r>
      <w:r w:rsidRPr="006622AE">
        <w:rPr>
          <w:rFonts w:ascii="Cambria-Italic" w:hAnsi="Cambria-Italic" w:cs="Cambria-Italic"/>
          <w:i/>
          <w:iCs/>
          <w:sz w:val="18"/>
          <w:szCs w:val="18"/>
        </w:rPr>
        <w:t xml:space="preserve">6–50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5 </w:t>
      </w:r>
      <w:r>
        <w:rPr>
          <w:rFonts w:ascii="Cambria-Italic" w:hAnsi="Cambria-Italic" w:cs="Cambria-Italic"/>
          <w:i/>
          <w:iCs/>
          <w:sz w:val="18"/>
          <w:szCs w:val="18"/>
        </w:rPr>
        <w:t xml:space="preserve">       </w:t>
      </w:r>
      <w:r w:rsidRPr="006622AE">
        <w:rPr>
          <w:rFonts w:ascii="Cambria-Italic" w:hAnsi="Cambria-Italic" w:cs="Cambria-Italic"/>
          <w:i/>
          <w:iCs/>
          <w:sz w:val="18"/>
          <w:szCs w:val="18"/>
        </w:rPr>
        <w:t>341 ± 4</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3153 ± 423 </w:t>
      </w:r>
      <w:r>
        <w:rPr>
          <w:rFonts w:ascii="Cambria-Italic" w:hAnsi="Cambria-Italic" w:cs="Cambria-Italic"/>
          <w:i/>
          <w:iCs/>
          <w:sz w:val="18"/>
          <w:szCs w:val="18"/>
        </w:rPr>
        <w:t xml:space="preserve"> </w:t>
      </w:r>
      <w:r>
        <w:rPr>
          <w:rFonts w:ascii="Cambria-Italic" w:hAnsi="Cambria-Italic" w:cs="Cambria-Italic"/>
          <w:i/>
          <w:iCs/>
          <w:sz w:val="18"/>
          <w:szCs w:val="18"/>
        </w:rPr>
        <w:tab/>
        <w:t xml:space="preserve"> </w:t>
      </w:r>
      <w:r w:rsidRPr="006622AE">
        <w:rPr>
          <w:rFonts w:ascii="Cambria-Italic" w:hAnsi="Cambria-Italic" w:cs="Cambria-Italic"/>
          <w:i/>
          <w:iCs/>
          <w:sz w:val="18"/>
          <w:szCs w:val="18"/>
        </w:rPr>
        <w:t xml:space="preserve">538 ± 83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5600 ± 686 </w:t>
      </w:r>
      <w:r>
        <w:rPr>
          <w:rFonts w:ascii="Cambria-Italic" w:hAnsi="Cambria-Italic" w:cs="Cambria-Italic"/>
          <w:i/>
          <w:iCs/>
          <w:sz w:val="18"/>
          <w:szCs w:val="18"/>
        </w:rPr>
        <w:t xml:space="preserve">    </w:t>
      </w:r>
      <w:r w:rsidRPr="006622AE">
        <w:rPr>
          <w:rFonts w:ascii="Cambria-Italic" w:hAnsi="Cambria-Italic" w:cs="Cambria-Italic"/>
          <w:i/>
          <w:iCs/>
          <w:sz w:val="18"/>
          <w:szCs w:val="18"/>
        </w:rPr>
        <w:t>5.19 ± 1.79</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5952 ± 298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166 ± 10 </w:t>
      </w:r>
      <w:r>
        <w:rPr>
          <w:rFonts w:ascii="Cambria-Italic" w:hAnsi="Cambria-Italic" w:cs="Cambria-Italic"/>
          <w:i/>
          <w:iCs/>
          <w:sz w:val="18"/>
          <w:szCs w:val="18"/>
        </w:rPr>
        <w:t xml:space="preserve">      </w:t>
      </w:r>
      <w:r w:rsidRPr="006622AE">
        <w:rPr>
          <w:rFonts w:ascii="Cambria-Italic" w:hAnsi="Cambria-Italic" w:cs="Cambria-Italic"/>
          <w:i/>
          <w:iCs/>
          <w:sz w:val="18"/>
          <w:szCs w:val="18"/>
        </w:rPr>
        <w:t>241 ± 150</w:t>
      </w:r>
    </w:p>
    <w:p w14:paraId="43FD2DD2"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p>
    <w:p w14:paraId="12875CB0"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Pr>
          <w:rFonts w:ascii="Cambria-Italic" w:hAnsi="Cambria-Italic" w:cs="Cambria-Italic"/>
          <w:i/>
          <w:iCs/>
          <w:sz w:val="18"/>
          <w:szCs w:val="18"/>
        </w:rPr>
        <w:t>41</w:t>
      </w:r>
      <w:r w:rsidRPr="006622AE">
        <w:rPr>
          <w:rFonts w:ascii="Cambria-Italic" w:hAnsi="Cambria-Italic" w:cs="Cambria-Italic"/>
          <w:i/>
          <w:iCs/>
          <w:sz w:val="18"/>
          <w:szCs w:val="18"/>
        </w:rPr>
        <w:t xml:space="preserve">–45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8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334 ± 9 </w:t>
      </w:r>
      <w:r>
        <w:rPr>
          <w:rFonts w:ascii="Cambria-Italic" w:hAnsi="Cambria-Italic" w:cs="Cambria-Italic"/>
          <w:i/>
          <w:iCs/>
          <w:sz w:val="18"/>
          <w:szCs w:val="18"/>
        </w:rPr>
        <w:t xml:space="preserve">      </w:t>
      </w:r>
      <w:r w:rsidRPr="006622AE">
        <w:rPr>
          <w:rFonts w:ascii="Cambria-Italic" w:hAnsi="Cambria-Italic" w:cs="Cambria-Italic"/>
          <w:i/>
          <w:iCs/>
          <w:sz w:val="18"/>
          <w:szCs w:val="18"/>
        </w:rPr>
        <w:t>2630 ± 318</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w:t>
      </w:r>
      <w:r>
        <w:rPr>
          <w:rFonts w:ascii="Cambria-Italic" w:hAnsi="Cambria-Italic" w:cs="Cambria-Italic"/>
          <w:i/>
          <w:iCs/>
          <w:sz w:val="18"/>
          <w:szCs w:val="18"/>
        </w:rPr>
        <w:tab/>
        <w:t xml:space="preserve"> </w:t>
      </w:r>
      <w:r w:rsidRPr="006622AE">
        <w:rPr>
          <w:rFonts w:ascii="Cambria-Italic" w:hAnsi="Cambria-Italic" w:cs="Cambria-Italic"/>
          <w:i/>
          <w:iCs/>
          <w:sz w:val="18"/>
          <w:szCs w:val="18"/>
        </w:rPr>
        <w:t xml:space="preserve">586 ± 41 </w:t>
      </w:r>
      <w:r>
        <w:rPr>
          <w:rFonts w:ascii="Cambria-Italic" w:hAnsi="Cambria-Italic" w:cs="Cambria-Italic"/>
          <w:i/>
          <w:iCs/>
          <w:sz w:val="18"/>
          <w:szCs w:val="18"/>
        </w:rPr>
        <w:t xml:space="preserve">      </w:t>
      </w:r>
      <w:r w:rsidRPr="006622AE">
        <w:rPr>
          <w:rFonts w:ascii="Cambria-Italic" w:hAnsi="Cambria-Italic" w:cs="Cambria-Italic"/>
          <w:i/>
          <w:iCs/>
          <w:sz w:val="18"/>
          <w:szCs w:val="18"/>
        </w:rPr>
        <w:t>5785 ± 543</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3.95 ± 0.97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6152 ± 855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166 ± 5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142 ± 23 </w:t>
      </w:r>
    </w:p>
    <w:p w14:paraId="6F6CAABB"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p>
    <w:p w14:paraId="636DE186"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sidRPr="006622AE">
        <w:rPr>
          <w:rFonts w:ascii="Cambria-Italic" w:hAnsi="Cambria-Italic" w:cs="Cambria-Italic"/>
          <w:i/>
          <w:iCs/>
          <w:sz w:val="18"/>
          <w:szCs w:val="18"/>
        </w:rPr>
        <w:t>36–40</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5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346 ± 10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2490 ± 500 </w:t>
      </w:r>
      <w:r>
        <w:rPr>
          <w:rFonts w:ascii="Cambria-Italic" w:hAnsi="Cambria-Italic" w:cs="Cambria-Italic"/>
          <w:i/>
          <w:iCs/>
          <w:sz w:val="18"/>
          <w:szCs w:val="18"/>
        </w:rPr>
        <w:t xml:space="preserve">  </w:t>
      </w:r>
      <w:r>
        <w:rPr>
          <w:rFonts w:ascii="Cambria-Italic" w:hAnsi="Cambria-Italic" w:cs="Cambria-Italic"/>
          <w:i/>
          <w:iCs/>
          <w:sz w:val="18"/>
          <w:szCs w:val="18"/>
        </w:rPr>
        <w:tab/>
        <w:t xml:space="preserve"> </w:t>
      </w:r>
      <w:r w:rsidRPr="006622AE">
        <w:rPr>
          <w:rFonts w:ascii="Cambria-Italic" w:hAnsi="Cambria-Italic" w:cs="Cambria-Italic"/>
          <w:i/>
          <w:iCs/>
          <w:sz w:val="18"/>
          <w:szCs w:val="18"/>
        </w:rPr>
        <w:t xml:space="preserve">709 ± 333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4489 ± 813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2.76 ± 1.20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6221 ± 310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180 ± 3 </w:t>
      </w:r>
      <w:r>
        <w:rPr>
          <w:rFonts w:ascii="Cambria-Italic" w:hAnsi="Cambria-Italic" w:cs="Cambria-Italic"/>
          <w:i/>
          <w:iCs/>
          <w:sz w:val="18"/>
          <w:szCs w:val="18"/>
        </w:rPr>
        <w:t xml:space="preserve">        </w:t>
      </w:r>
      <w:r w:rsidRPr="006622AE">
        <w:rPr>
          <w:rFonts w:ascii="Cambria-Italic" w:hAnsi="Cambria-Italic" w:cs="Cambria-Italic"/>
          <w:i/>
          <w:iCs/>
          <w:sz w:val="18"/>
          <w:szCs w:val="18"/>
        </w:rPr>
        <w:t>376 ± 154</w:t>
      </w:r>
    </w:p>
    <w:p w14:paraId="36DECC8F"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p>
    <w:p w14:paraId="6C2C3830"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sidRPr="006622AE">
        <w:rPr>
          <w:rFonts w:ascii="Cambria-Italic" w:hAnsi="Cambria-Italic" w:cs="Cambria-Italic"/>
          <w:i/>
          <w:iCs/>
          <w:sz w:val="18"/>
          <w:szCs w:val="18"/>
        </w:rPr>
        <w:t xml:space="preserve">31–35 </w:t>
      </w:r>
      <w:r>
        <w:rPr>
          <w:rFonts w:ascii="Cambria-Italic" w:hAnsi="Cambria-Italic" w:cs="Cambria-Italic"/>
          <w:i/>
          <w:iCs/>
          <w:sz w:val="18"/>
          <w:szCs w:val="18"/>
        </w:rPr>
        <w:t xml:space="preserve">  </w:t>
      </w:r>
      <w:r w:rsidRPr="006622AE">
        <w:rPr>
          <w:rFonts w:ascii="Cambria-Italic" w:hAnsi="Cambria-Italic" w:cs="Cambria-Italic"/>
          <w:i/>
          <w:iCs/>
          <w:sz w:val="18"/>
          <w:szCs w:val="18"/>
        </w:rPr>
        <w:t>7</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355 ± 19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3827 ± 600 </w:t>
      </w:r>
      <w:r>
        <w:rPr>
          <w:rFonts w:ascii="Cambria-Italic" w:hAnsi="Cambria-Italic" w:cs="Cambria-Italic"/>
          <w:i/>
          <w:iCs/>
          <w:sz w:val="18"/>
          <w:szCs w:val="18"/>
        </w:rPr>
        <w:t xml:space="preserve">  </w:t>
      </w:r>
      <w:r>
        <w:rPr>
          <w:rFonts w:ascii="Cambria-Italic" w:hAnsi="Cambria-Italic" w:cs="Cambria-Italic"/>
          <w:i/>
          <w:iCs/>
          <w:sz w:val="18"/>
          <w:szCs w:val="18"/>
        </w:rPr>
        <w:tab/>
        <w:t xml:space="preserve"> </w:t>
      </w:r>
      <w:r w:rsidRPr="006622AE">
        <w:rPr>
          <w:rFonts w:ascii="Cambria-Italic" w:hAnsi="Cambria-Italic" w:cs="Cambria-Italic"/>
          <w:i/>
          <w:iCs/>
          <w:sz w:val="18"/>
          <w:szCs w:val="18"/>
        </w:rPr>
        <w:t xml:space="preserve">974 ± 476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4880 ± 810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3.53 ± 1.42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6108 ± 388 </w:t>
      </w:r>
      <w:r>
        <w:rPr>
          <w:rFonts w:ascii="Cambria-Italic" w:hAnsi="Cambria-Italic" w:cs="Cambria-Italic"/>
          <w:i/>
          <w:iCs/>
          <w:sz w:val="18"/>
          <w:szCs w:val="18"/>
        </w:rPr>
        <w:t xml:space="preserve">    </w:t>
      </w:r>
      <w:r w:rsidRPr="006622AE">
        <w:rPr>
          <w:rFonts w:ascii="Cambria-Italic" w:hAnsi="Cambria-Italic" w:cs="Cambria-Italic"/>
          <w:i/>
          <w:iCs/>
          <w:sz w:val="18"/>
          <w:szCs w:val="18"/>
        </w:rPr>
        <w:t>195 ± 15</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245 ± 97 </w:t>
      </w:r>
    </w:p>
    <w:p w14:paraId="6A5D5071"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p>
    <w:p w14:paraId="4B727A1A"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sidRPr="006622AE">
        <w:rPr>
          <w:rFonts w:ascii="Cambria-Italic" w:hAnsi="Cambria-Italic" w:cs="Cambria-Italic"/>
          <w:i/>
          <w:iCs/>
          <w:sz w:val="18"/>
          <w:szCs w:val="18"/>
        </w:rPr>
        <w:t xml:space="preserve">26–30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5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370 ± 15 </w:t>
      </w:r>
      <w:r>
        <w:rPr>
          <w:rFonts w:ascii="Cambria-Italic" w:hAnsi="Cambria-Italic" w:cs="Cambria-Italic"/>
          <w:i/>
          <w:iCs/>
          <w:sz w:val="18"/>
          <w:szCs w:val="18"/>
        </w:rPr>
        <w:t xml:space="preserve">    </w:t>
      </w:r>
      <w:r w:rsidRPr="006622AE">
        <w:rPr>
          <w:rFonts w:ascii="Cambria-Italic" w:hAnsi="Cambria-Italic" w:cs="Cambria-Italic"/>
          <w:i/>
          <w:iCs/>
          <w:sz w:val="18"/>
          <w:szCs w:val="18"/>
        </w:rPr>
        <w:t>3528 ± 575</w:t>
      </w:r>
      <w:r>
        <w:rPr>
          <w:rFonts w:ascii="Cambria-Italic" w:hAnsi="Cambria-Italic" w:cs="Cambria-Italic"/>
          <w:i/>
          <w:iCs/>
          <w:sz w:val="18"/>
          <w:szCs w:val="18"/>
        </w:rPr>
        <w:tab/>
      </w:r>
      <w:r w:rsidRPr="006622AE">
        <w:rPr>
          <w:rFonts w:ascii="Cambria-Italic" w:hAnsi="Cambria-Italic" w:cs="Cambria-Italic"/>
          <w:i/>
          <w:iCs/>
          <w:sz w:val="18"/>
          <w:szCs w:val="18"/>
        </w:rPr>
        <w:t xml:space="preserve">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926 ± 110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5941 ± 1240 </w:t>
      </w:r>
      <w:r>
        <w:rPr>
          <w:rFonts w:ascii="Cambria-Italic" w:hAnsi="Cambria-Italic" w:cs="Cambria-Italic"/>
          <w:i/>
          <w:iCs/>
          <w:sz w:val="18"/>
          <w:szCs w:val="18"/>
        </w:rPr>
        <w:t xml:space="preserve">   </w:t>
      </w:r>
      <w:r w:rsidRPr="006622AE">
        <w:rPr>
          <w:rFonts w:ascii="Cambria-Italic" w:hAnsi="Cambria-Italic" w:cs="Cambria-Italic"/>
          <w:i/>
          <w:iCs/>
          <w:sz w:val="18"/>
          <w:szCs w:val="18"/>
        </w:rPr>
        <w:t>3.85 ± 1.48</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6585 ± 279</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200 ± 11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432 ± 107 </w:t>
      </w:r>
    </w:p>
    <w:p w14:paraId="1C5A50E9"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p>
    <w:p w14:paraId="35131CD4" w14:textId="77777777" w:rsidR="00BD7649" w:rsidRDefault="00BD7649" w:rsidP="00BD7649">
      <w:pPr>
        <w:autoSpaceDE w:val="0"/>
        <w:autoSpaceDN w:val="0"/>
        <w:adjustRightInd w:val="0"/>
        <w:spacing w:after="0" w:line="240" w:lineRule="auto"/>
        <w:rPr>
          <w:rFonts w:ascii="Cambria-Italic" w:hAnsi="Cambria-Italic" w:cs="Cambria-Italic"/>
          <w:i/>
          <w:iCs/>
          <w:sz w:val="18"/>
          <w:szCs w:val="18"/>
        </w:rPr>
      </w:pPr>
      <w:r w:rsidRPr="006622AE">
        <w:rPr>
          <w:rFonts w:ascii="Cambria-Italic" w:hAnsi="Cambria-Italic" w:cs="Cambria-Italic"/>
          <w:i/>
          <w:iCs/>
          <w:sz w:val="18"/>
          <w:szCs w:val="18"/>
        </w:rPr>
        <w:t xml:space="preserve">21–25 </w:t>
      </w:r>
      <w:r>
        <w:rPr>
          <w:rFonts w:ascii="Cambria-Italic" w:hAnsi="Cambria-Italic" w:cs="Cambria-Italic"/>
          <w:i/>
          <w:iCs/>
          <w:sz w:val="18"/>
          <w:szCs w:val="18"/>
        </w:rPr>
        <w:t xml:space="preserve">  5 </w:t>
      </w:r>
      <w:r w:rsidRPr="006622AE">
        <w:rPr>
          <w:rFonts w:ascii="Cambria-Italic" w:hAnsi="Cambria-Italic" w:cs="Cambria-Italic"/>
          <w:i/>
          <w:iCs/>
          <w:sz w:val="18"/>
          <w:szCs w:val="18"/>
        </w:rPr>
        <w:t xml:space="preserve">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361 ± 20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265 ± 470 </w:t>
      </w:r>
      <w:r>
        <w:rPr>
          <w:rFonts w:ascii="Cambria-Italic" w:hAnsi="Cambria-Italic" w:cs="Cambria-Italic"/>
          <w:i/>
          <w:iCs/>
          <w:sz w:val="18"/>
          <w:szCs w:val="18"/>
        </w:rPr>
        <w:t xml:space="preserve"> </w:t>
      </w:r>
      <w:r>
        <w:rPr>
          <w:rFonts w:ascii="Cambria-Italic" w:hAnsi="Cambria-Italic" w:cs="Cambria-Italic"/>
          <w:i/>
          <w:iCs/>
          <w:sz w:val="18"/>
          <w:szCs w:val="18"/>
        </w:rPr>
        <w:tab/>
        <w:t xml:space="preserve">  </w:t>
      </w:r>
      <w:r w:rsidRPr="006622AE">
        <w:rPr>
          <w:rFonts w:ascii="Cambria-Italic" w:hAnsi="Cambria-Italic" w:cs="Cambria-Italic"/>
          <w:i/>
          <w:iCs/>
          <w:sz w:val="18"/>
          <w:szCs w:val="18"/>
        </w:rPr>
        <w:t xml:space="preserve">991 ± 100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3403 ± 581 </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3.68 ± 0.87 </w:t>
      </w:r>
      <w:r>
        <w:rPr>
          <w:rFonts w:ascii="Cambria-Italic" w:hAnsi="Cambria-Italic" w:cs="Cambria-Italic"/>
          <w:i/>
          <w:iCs/>
          <w:sz w:val="18"/>
          <w:szCs w:val="18"/>
        </w:rPr>
        <w:t xml:space="preserve">   </w:t>
      </w:r>
      <w:r w:rsidRPr="006622AE">
        <w:rPr>
          <w:rFonts w:ascii="Cambria-Italic" w:hAnsi="Cambria-Italic" w:cs="Cambria-Italic"/>
          <w:i/>
          <w:iCs/>
          <w:sz w:val="18"/>
          <w:szCs w:val="18"/>
        </w:rPr>
        <w:t>6242 ± 495</w:t>
      </w:r>
      <w:r>
        <w:rPr>
          <w:rFonts w:ascii="Cambria-Italic" w:hAnsi="Cambria-Italic" w:cs="Cambria-Italic"/>
          <w:i/>
          <w:iCs/>
          <w:sz w:val="18"/>
          <w:szCs w:val="18"/>
        </w:rPr>
        <w:t xml:space="preserve">     </w:t>
      </w:r>
      <w:r w:rsidRPr="006622AE">
        <w:rPr>
          <w:rFonts w:ascii="Cambria-Italic" w:hAnsi="Cambria-Italic" w:cs="Cambria-Italic"/>
          <w:i/>
          <w:iCs/>
          <w:sz w:val="18"/>
          <w:szCs w:val="18"/>
        </w:rPr>
        <w:t xml:space="preserve"> 184 ± 22 </w:t>
      </w:r>
      <w:r>
        <w:rPr>
          <w:rFonts w:ascii="Cambria-Italic" w:hAnsi="Cambria-Italic" w:cs="Cambria-Italic"/>
          <w:i/>
          <w:iCs/>
          <w:sz w:val="18"/>
          <w:szCs w:val="18"/>
        </w:rPr>
        <w:t xml:space="preserve">     </w:t>
      </w:r>
      <w:r w:rsidRPr="006622AE">
        <w:rPr>
          <w:rFonts w:ascii="Cambria-Italic" w:hAnsi="Cambria-Italic" w:cs="Cambria-Italic"/>
          <w:i/>
          <w:iCs/>
          <w:sz w:val="18"/>
          <w:szCs w:val="18"/>
        </w:rPr>
        <w:t>369 ± 164</w:t>
      </w:r>
    </w:p>
    <w:p w14:paraId="20808F74" w14:textId="2B013C44" w:rsidR="007E47EE" w:rsidRDefault="007E47EE" w:rsidP="007E47EE">
      <w:pPr>
        <w:autoSpaceDE w:val="0"/>
        <w:autoSpaceDN w:val="0"/>
        <w:adjustRightInd w:val="0"/>
        <w:spacing w:after="0" w:line="240" w:lineRule="auto"/>
        <w:rPr>
          <w:rFonts w:ascii="YfdhxkAdvPTimes" w:hAnsi="YfdhxkAdvPTimes" w:cs="YfdhxkAdvPTimes"/>
          <w:color w:val="000000"/>
          <w:sz w:val="17"/>
          <w:szCs w:val="17"/>
        </w:rPr>
      </w:pPr>
    </w:p>
    <w:p w14:paraId="3CD49561" w14:textId="68CCB1F6" w:rsidR="007C4FAD" w:rsidRDefault="007C4FAD" w:rsidP="000932C9">
      <w:pPr>
        <w:autoSpaceDE w:val="0"/>
        <w:autoSpaceDN w:val="0"/>
        <w:adjustRightInd w:val="0"/>
        <w:spacing w:after="0" w:line="240" w:lineRule="auto"/>
        <w:rPr>
          <w:rFonts w:ascii="Cambria-Italic" w:hAnsi="Cambria-Italic" w:cs="Cambria-Italic"/>
          <w:i/>
          <w:iCs/>
          <w:sz w:val="18"/>
          <w:szCs w:val="18"/>
        </w:rPr>
      </w:pPr>
      <w:r>
        <w:rPr>
          <w:rFonts w:ascii="Cambria-Italic" w:hAnsi="Cambria-Italic" w:cs="Cambria-Italic"/>
          <w:i/>
          <w:iCs/>
          <w:sz w:val="18"/>
          <w:szCs w:val="18"/>
        </w:rPr>
        <w:t>15-</w:t>
      </w:r>
      <w:r w:rsidR="006622AE" w:rsidRPr="006622AE">
        <w:rPr>
          <w:rFonts w:ascii="Cambria-Italic" w:hAnsi="Cambria-Italic" w:cs="Cambria-Italic"/>
          <w:i/>
          <w:iCs/>
          <w:sz w:val="18"/>
          <w:szCs w:val="18"/>
        </w:rPr>
        <w:t xml:space="preserve">20 </w:t>
      </w:r>
      <w:r w:rsidR="007E47EE">
        <w:rPr>
          <w:rFonts w:ascii="Cambria-Italic" w:hAnsi="Cambria-Italic" w:cs="Cambria-Italic"/>
          <w:i/>
          <w:iCs/>
          <w:sz w:val="18"/>
          <w:szCs w:val="18"/>
        </w:rPr>
        <w:t xml:space="preserve">   </w:t>
      </w:r>
      <w:r w:rsidR="006622AE" w:rsidRPr="006622AE">
        <w:rPr>
          <w:rFonts w:ascii="Cambria-Italic" w:hAnsi="Cambria-Italic" w:cs="Cambria-Italic"/>
          <w:i/>
          <w:iCs/>
          <w:sz w:val="18"/>
          <w:szCs w:val="18"/>
        </w:rPr>
        <w:t>5</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 xml:space="preserve"> 32</w:t>
      </w:r>
      <w:r>
        <w:rPr>
          <w:rFonts w:ascii="Cambria-Italic" w:hAnsi="Cambria-Italic" w:cs="Cambria-Italic"/>
          <w:i/>
          <w:iCs/>
          <w:sz w:val="18"/>
          <w:szCs w:val="18"/>
        </w:rPr>
        <w:t>6</w:t>
      </w:r>
      <w:r w:rsidR="006622AE" w:rsidRPr="006622AE">
        <w:rPr>
          <w:rFonts w:ascii="Cambria-Italic" w:hAnsi="Cambria-Italic" w:cs="Cambria-Italic"/>
          <w:i/>
          <w:iCs/>
          <w:sz w:val="18"/>
          <w:szCs w:val="18"/>
        </w:rPr>
        <w:t xml:space="preserve">± 19 </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1793 ± 7</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 xml:space="preserve">5 </w:t>
      </w:r>
      <w:r w:rsidR="005369E6">
        <w:rPr>
          <w:rFonts w:ascii="Cambria-Italic" w:hAnsi="Cambria-Italic" w:cs="Cambria-Italic"/>
          <w:i/>
          <w:iCs/>
          <w:sz w:val="18"/>
          <w:szCs w:val="18"/>
        </w:rPr>
        <w:tab/>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 xml:space="preserve">831 ± 168 </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 xml:space="preserve">4523 ± 1750 </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 xml:space="preserve">1.78 ± 0.81 </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 xml:space="preserve">5839 ± 252 </w:t>
      </w:r>
      <w:r>
        <w:rPr>
          <w:rFonts w:ascii="Cambria-Italic" w:hAnsi="Cambria-Italic" w:cs="Cambria-Italic"/>
          <w:i/>
          <w:iCs/>
          <w:sz w:val="18"/>
          <w:szCs w:val="18"/>
        </w:rPr>
        <w:t xml:space="preserve">    </w:t>
      </w:r>
      <w:r w:rsidR="006622AE" w:rsidRPr="006622AE">
        <w:rPr>
          <w:rFonts w:ascii="Cambria-Italic" w:hAnsi="Cambria-Italic" w:cs="Cambria-Italic"/>
          <w:i/>
          <w:iCs/>
          <w:sz w:val="18"/>
          <w:szCs w:val="18"/>
        </w:rPr>
        <w:t>148 ± 38</w:t>
      </w:r>
      <w:r>
        <w:rPr>
          <w:rFonts w:ascii="Cambria-Italic" w:hAnsi="Cambria-Italic" w:cs="Cambria-Italic"/>
          <w:i/>
          <w:iCs/>
          <w:sz w:val="18"/>
          <w:szCs w:val="18"/>
        </w:rPr>
        <w:t xml:space="preserve">    </w:t>
      </w:r>
      <w:r w:rsidR="002C71F8">
        <w:rPr>
          <w:rFonts w:ascii="Cambria-Italic" w:hAnsi="Cambria-Italic" w:cs="Cambria-Italic"/>
          <w:i/>
          <w:iCs/>
          <w:sz w:val="18"/>
          <w:szCs w:val="18"/>
        </w:rPr>
        <w:t xml:space="preserve">  </w:t>
      </w:r>
      <w:r>
        <w:rPr>
          <w:rFonts w:ascii="Cambria-Italic" w:hAnsi="Cambria-Italic" w:cs="Cambria-Italic"/>
          <w:i/>
          <w:iCs/>
          <w:sz w:val="18"/>
          <w:szCs w:val="18"/>
        </w:rPr>
        <w:t xml:space="preserve"> 224 ± 6</w:t>
      </w:r>
    </w:p>
    <w:p w14:paraId="1683E3D5" w14:textId="77777777" w:rsidR="002C71F8" w:rsidRDefault="002C71F8" w:rsidP="000932C9">
      <w:pPr>
        <w:autoSpaceDE w:val="0"/>
        <w:autoSpaceDN w:val="0"/>
        <w:adjustRightInd w:val="0"/>
        <w:spacing w:after="0" w:line="240" w:lineRule="auto"/>
        <w:rPr>
          <w:rFonts w:ascii="Cambria-Italic" w:hAnsi="Cambria-Italic" w:cs="Cambria-Italic"/>
          <w:i/>
          <w:iCs/>
          <w:sz w:val="18"/>
          <w:szCs w:val="18"/>
        </w:rPr>
      </w:pPr>
    </w:p>
    <w:p w14:paraId="4BAFC758" w14:textId="7B3644C3" w:rsidR="007C06AA" w:rsidRDefault="007C06AA" w:rsidP="000932C9">
      <w:pPr>
        <w:pBdr>
          <w:bottom w:val="single" w:sz="4" w:space="1" w:color="auto"/>
        </w:pBdr>
        <w:autoSpaceDE w:val="0"/>
        <w:autoSpaceDN w:val="0"/>
        <w:adjustRightInd w:val="0"/>
        <w:spacing w:after="0" w:line="240" w:lineRule="auto"/>
        <w:jc w:val="both"/>
        <w:rPr>
          <w:rFonts w:asciiTheme="majorBidi" w:hAnsiTheme="majorBidi" w:cstheme="majorBidi"/>
          <w:b/>
          <w:bCs/>
          <w:sz w:val="24"/>
          <w:szCs w:val="24"/>
        </w:rPr>
      </w:pPr>
    </w:p>
    <w:p w14:paraId="7D8373C1" w14:textId="36FCB663" w:rsidR="007C06AA" w:rsidRDefault="007C06AA" w:rsidP="00BE39F1">
      <w:pPr>
        <w:autoSpaceDE w:val="0"/>
        <w:autoSpaceDN w:val="0"/>
        <w:adjustRightInd w:val="0"/>
        <w:spacing w:after="0" w:line="240" w:lineRule="auto"/>
        <w:jc w:val="both"/>
        <w:rPr>
          <w:rFonts w:asciiTheme="majorBidi" w:hAnsiTheme="majorBidi" w:cstheme="majorBidi"/>
          <w:b/>
          <w:bCs/>
          <w:sz w:val="24"/>
          <w:szCs w:val="24"/>
        </w:rPr>
      </w:pPr>
    </w:p>
    <w:p w14:paraId="2DB9C1AF" w14:textId="77777777" w:rsidR="00AD17D0" w:rsidRDefault="00AD17D0" w:rsidP="00BE39F1">
      <w:pPr>
        <w:autoSpaceDE w:val="0"/>
        <w:autoSpaceDN w:val="0"/>
        <w:adjustRightInd w:val="0"/>
        <w:spacing w:after="0" w:line="240" w:lineRule="auto"/>
        <w:jc w:val="both"/>
        <w:rPr>
          <w:rFonts w:asciiTheme="majorBidi" w:hAnsiTheme="majorBidi" w:cstheme="majorBidi"/>
          <w:b/>
          <w:bCs/>
          <w:sz w:val="24"/>
          <w:szCs w:val="24"/>
        </w:rPr>
      </w:pPr>
    </w:p>
    <w:p w14:paraId="4A4826F9" w14:textId="77777777" w:rsidR="00AD17D0" w:rsidRDefault="00AD17D0" w:rsidP="00BE39F1">
      <w:pPr>
        <w:autoSpaceDE w:val="0"/>
        <w:autoSpaceDN w:val="0"/>
        <w:adjustRightInd w:val="0"/>
        <w:spacing w:after="0" w:line="240" w:lineRule="auto"/>
        <w:jc w:val="both"/>
        <w:rPr>
          <w:rFonts w:asciiTheme="majorBidi" w:hAnsiTheme="majorBidi" w:cstheme="majorBidi"/>
          <w:b/>
          <w:bCs/>
          <w:sz w:val="24"/>
          <w:szCs w:val="24"/>
        </w:rPr>
      </w:pPr>
    </w:p>
    <w:p w14:paraId="4D0BF479" w14:textId="77777777" w:rsidR="00AD17D0" w:rsidRDefault="00AD17D0" w:rsidP="00BE39F1">
      <w:pPr>
        <w:autoSpaceDE w:val="0"/>
        <w:autoSpaceDN w:val="0"/>
        <w:adjustRightInd w:val="0"/>
        <w:spacing w:after="0" w:line="240" w:lineRule="auto"/>
        <w:jc w:val="both"/>
        <w:rPr>
          <w:rFonts w:asciiTheme="majorBidi" w:hAnsiTheme="majorBidi" w:cstheme="majorBidi"/>
          <w:b/>
          <w:bCs/>
          <w:sz w:val="24"/>
          <w:szCs w:val="24"/>
        </w:rPr>
      </w:pPr>
    </w:p>
    <w:p w14:paraId="5EAEB3E0" w14:textId="77777777" w:rsidR="00AD17D0" w:rsidRDefault="00AD17D0" w:rsidP="00BE39F1">
      <w:pPr>
        <w:autoSpaceDE w:val="0"/>
        <w:autoSpaceDN w:val="0"/>
        <w:adjustRightInd w:val="0"/>
        <w:spacing w:after="0" w:line="240" w:lineRule="auto"/>
        <w:jc w:val="both"/>
        <w:rPr>
          <w:rFonts w:asciiTheme="majorBidi" w:hAnsiTheme="majorBidi" w:cstheme="majorBidi"/>
          <w:b/>
          <w:bCs/>
          <w:sz w:val="24"/>
          <w:szCs w:val="24"/>
        </w:rPr>
      </w:pPr>
    </w:p>
    <w:p w14:paraId="4B4248C3" w14:textId="77777777" w:rsidR="00AD17D0" w:rsidRDefault="00AD17D0" w:rsidP="00BC3EE8">
      <w:pPr>
        <w:autoSpaceDE w:val="0"/>
        <w:autoSpaceDN w:val="0"/>
        <w:adjustRightInd w:val="0"/>
        <w:spacing w:after="0" w:line="240" w:lineRule="auto"/>
        <w:rPr>
          <w:rFonts w:ascii="Cambria-Bold" w:hAnsi="Cambria-Bold" w:cs="Cambria-Bold"/>
          <w:b/>
          <w:bCs/>
          <w:sz w:val="18"/>
          <w:szCs w:val="18"/>
        </w:rPr>
      </w:pPr>
    </w:p>
    <w:p w14:paraId="48EE42C5" w14:textId="77777777" w:rsidR="00AD17D0" w:rsidRDefault="00AD17D0" w:rsidP="00BC3EE8">
      <w:pPr>
        <w:autoSpaceDE w:val="0"/>
        <w:autoSpaceDN w:val="0"/>
        <w:adjustRightInd w:val="0"/>
        <w:spacing w:after="0" w:line="240" w:lineRule="auto"/>
        <w:rPr>
          <w:rFonts w:ascii="Cambria-Bold" w:hAnsi="Cambria-Bold" w:cs="Cambria-Bold"/>
          <w:b/>
          <w:bCs/>
          <w:sz w:val="18"/>
          <w:szCs w:val="18"/>
        </w:rPr>
      </w:pPr>
    </w:p>
    <w:p w14:paraId="778468EA" w14:textId="77777777" w:rsidR="00AD17D0" w:rsidRDefault="00AD17D0" w:rsidP="00BC3EE8">
      <w:pPr>
        <w:autoSpaceDE w:val="0"/>
        <w:autoSpaceDN w:val="0"/>
        <w:adjustRightInd w:val="0"/>
        <w:spacing w:after="0" w:line="240" w:lineRule="auto"/>
        <w:rPr>
          <w:rFonts w:ascii="Cambria-Bold" w:hAnsi="Cambria-Bold" w:cs="Cambria-Bold"/>
          <w:b/>
          <w:bCs/>
          <w:sz w:val="18"/>
          <w:szCs w:val="18"/>
        </w:rPr>
      </w:pPr>
    </w:p>
    <w:p w14:paraId="109E2C1A" w14:textId="77777777" w:rsidR="000932C9" w:rsidRDefault="000932C9" w:rsidP="00BC3EE8">
      <w:pPr>
        <w:autoSpaceDE w:val="0"/>
        <w:autoSpaceDN w:val="0"/>
        <w:adjustRightInd w:val="0"/>
        <w:spacing w:after="0" w:line="240" w:lineRule="auto"/>
        <w:rPr>
          <w:rFonts w:ascii="Cambria-BoldItalic" w:hAnsi="Cambria-BoldItalic" w:cs="Cambria-BoldItalic"/>
          <w:b/>
          <w:bCs/>
          <w:i/>
          <w:iCs/>
          <w:sz w:val="18"/>
          <w:szCs w:val="18"/>
        </w:rPr>
      </w:pPr>
    </w:p>
    <w:p w14:paraId="3F62272B" w14:textId="33856D18" w:rsidR="000932C9" w:rsidRDefault="000932C9" w:rsidP="000932C9">
      <w:pPr>
        <w:autoSpaceDE w:val="0"/>
        <w:autoSpaceDN w:val="0"/>
        <w:adjustRightInd w:val="0"/>
        <w:spacing w:after="0" w:line="240" w:lineRule="auto"/>
        <w:jc w:val="both"/>
        <w:rPr>
          <w:rFonts w:ascii="Cambria-Italic" w:hAnsi="Cambria-Italic" w:cs="Cambria-Italic"/>
          <w:i/>
          <w:iCs/>
          <w:sz w:val="18"/>
          <w:szCs w:val="18"/>
        </w:rPr>
      </w:pPr>
    </w:p>
    <w:p w14:paraId="0A1C841B" w14:textId="77777777" w:rsidR="00AD17D0" w:rsidRDefault="00AD17D0" w:rsidP="000932C9">
      <w:pPr>
        <w:autoSpaceDE w:val="0"/>
        <w:autoSpaceDN w:val="0"/>
        <w:adjustRightInd w:val="0"/>
        <w:spacing w:after="0" w:line="240" w:lineRule="auto"/>
        <w:jc w:val="both"/>
        <w:rPr>
          <w:rFonts w:ascii="Cambria-Italic" w:hAnsi="Cambria-Italic" w:cs="Cambria-Italic"/>
          <w:i/>
          <w:iCs/>
          <w:sz w:val="18"/>
          <w:szCs w:val="18"/>
        </w:rPr>
      </w:pPr>
    </w:p>
    <w:p w14:paraId="20B70EB5" w14:textId="29BBF931" w:rsidR="000932C9" w:rsidRDefault="000932C9" w:rsidP="000932C9">
      <w:pPr>
        <w:autoSpaceDE w:val="0"/>
        <w:autoSpaceDN w:val="0"/>
        <w:adjustRightInd w:val="0"/>
        <w:spacing w:after="0" w:line="240" w:lineRule="auto"/>
        <w:jc w:val="both"/>
        <w:rPr>
          <w:rFonts w:ascii="Cambria-Italic" w:hAnsi="Cambria-Italic" w:cs="Cambria-Italic"/>
          <w:i/>
          <w:iCs/>
          <w:sz w:val="18"/>
          <w:szCs w:val="18"/>
        </w:rPr>
      </w:pPr>
    </w:p>
    <w:p w14:paraId="248F4D4D"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sectPr w:rsidR="000932C9" w:rsidSect="007C06AA">
          <w:type w:val="continuous"/>
          <w:pgSz w:w="11906" w:h="16838"/>
          <w:pgMar w:top="1440" w:right="1440" w:bottom="1440" w:left="1440" w:header="708" w:footer="708" w:gutter="0"/>
          <w:cols w:space="708"/>
          <w:docGrid w:linePitch="360"/>
        </w:sectPr>
      </w:pPr>
    </w:p>
    <w:p w14:paraId="47DE64DE"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6F37841F" w14:textId="77777777" w:rsidR="00AD17D0" w:rsidRDefault="00AD17D0" w:rsidP="0065256E">
      <w:pPr>
        <w:autoSpaceDE w:val="0"/>
        <w:autoSpaceDN w:val="0"/>
        <w:adjustRightInd w:val="0"/>
        <w:spacing w:after="0" w:line="240" w:lineRule="auto"/>
        <w:jc w:val="both"/>
        <w:rPr>
          <w:rFonts w:asciiTheme="majorBidi" w:hAnsiTheme="majorBidi" w:cstheme="majorBidi"/>
          <w:b/>
          <w:bCs/>
          <w:sz w:val="24"/>
          <w:szCs w:val="24"/>
        </w:rPr>
      </w:pPr>
    </w:p>
    <w:p w14:paraId="288AF0D6"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C</w:t>
      </w:r>
      <w:r w:rsidRPr="000932C9">
        <w:rPr>
          <w:rFonts w:asciiTheme="majorBidi" w:hAnsiTheme="majorBidi" w:cstheme="majorBidi"/>
          <w:b/>
          <w:bCs/>
          <w:sz w:val="24"/>
          <w:szCs w:val="24"/>
        </w:rPr>
        <w:t>onclusion</w:t>
      </w:r>
    </w:p>
    <w:p w14:paraId="75461CC7"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rPr>
      </w:pPr>
    </w:p>
    <w:p w14:paraId="1DCAF2BC" w14:textId="41D2D2AC" w:rsidR="0065256E" w:rsidRPr="000932C9" w:rsidRDefault="0065256E" w:rsidP="0065256E">
      <w:pPr>
        <w:autoSpaceDE w:val="0"/>
        <w:autoSpaceDN w:val="0"/>
        <w:adjustRightInd w:val="0"/>
        <w:spacing w:after="0" w:line="240" w:lineRule="auto"/>
        <w:jc w:val="both"/>
        <w:rPr>
          <w:rFonts w:asciiTheme="majorBidi" w:hAnsiTheme="majorBidi" w:cstheme="majorBidi"/>
        </w:rPr>
      </w:pPr>
      <w:r w:rsidRPr="000932C9">
        <w:rPr>
          <w:rFonts w:asciiTheme="majorBidi" w:hAnsiTheme="majorBidi" w:cstheme="majorBidi"/>
        </w:rPr>
        <w:t xml:space="preserve"> Accurate </w:t>
      </w:r>
      <w:r w:rsidR="001D717E">
        <w:rPr>
          <w:rFonts w:asciiTheme="majorBidi" w:hAnsiTheme="majorBidi" w:cstheme="majorBidi"/>
        </w:rPr>
        <w:t xml:space="preserve">measurement and </w:t>
      </w:r>
      <w:r w:rsidRPr="000932C9">
        <w:rPr>
          <w:rFonts w:asciiTheme="majorBidi" w:hAnsiTheme="majorBidi" w:cstheme="majorBidi"/>
        </w:rPr>
        <w:t xml:space="preserve">determination of </w:t>
      </w:r>
      <w:r w:rsidR="0035496F">
        <w:rPr>
          <w:rFonts w:asciiTheme="majorBidi" w:hAnsiTheme="majorBidi" w:cstheme="majorBidi"/>
        </w:rPr>
        <w:t xml:space="preserve">trace </w:t>
      </w:r>
      <w:proofErr w:type="gramStart"/>
      <w:r w:rsidR="0035496F">
        <w:rPr>
          <w:rFonts w:asciiTheme="majorBidi" w:hAnsiTheme="majorBidi" w:cstheme="majorBidi"/>
        </w:rPr>
        <w:t xml:space="preserve">element </w:t>
      </w:r>
      <w:r w:rsidRPr="000932C9">
        <w:rPr>
          <w:rFonts w:asciiTheme="majorBidi" w:hAnsiTheme="majorBidi" w:cstheme="majorBidi"/>
        </w:rPr>
        <w:t xml:space="preserve"> in</w:t>
      </w:r>
      <w:proofErr w:type="gramEnd"/>
      <w:r w:rsidRPr="000932C9">
        <w:rPr>
          <w:rFonts w:asciiTheme="majorBidi" w:hAnsiTheme="majorBidi" w:cstheme="majorBidi"/>
        </w:rPr>
        <w:t xml:space="preserve"> human teeth is </w:t>
      </w:r>
      <w:r w:rsidR="001D717E">
        <w:rPr>
          <w:rFonts w:asciiTheme="majorBidi" w:hAnsiTheme="majorBidi" w:cstheme="majorBidi"/>
        </w:rPr>
        <w:t xml:space="preserve">very </w:t>
      </w:r>
      <w:r w:rsidR="0035496F">
        <w:rPr>
          <w:rFonts w:asciiTheme="majorBidi" w:hAnsiTheme="majorBidi" w:cstheme="majorBidi"/>
        </w:rPr>
        <w:t xml:space="preserve">important </w:t>
      </w:r>
      <w:r w:rsidRPr="000932C9">
        <w:rPr>
          <w:rFonts w:asciiTheme="majorBidi" w:hAnsiTheme="majorBidi" w:cstheme="majorBidi"/>
        </w:rPr>
        <w:t xml:space="preserve"> for </w:t>
      </w:r>
      <w:r w:rsidR="0035496F">
        <w:rPr>
          <w:rFonts w:asciiTheme="majorBidi" w:hAnsiTheme="majorBidi" w:cstheme="majorBidi"/>
        </w:rPr>
        <w:t xml:space="preserve">identifying </w:t>
      </w:r>
      <w:r w:rsidRPr="000932C9">
        <w:rPr>
          <w:rFonts w:asciiTheme="majorBidi" w:hAnsiTheme="majorBidi" w:cstheme="majorBidi"/>
        </w:rPr>
        <w:t xml:space="preserve">toxic and sub–toxic effects in the human body. This study identified a total of </w:t>
      </w:r>
      <w:r>
        <w:rPr>
          <w:rFonts w:asciiTheme="majorBidi" w:hAnsiTheme="majorBidi" w:cstheme="majorBidi"/>
        </w:rPr>
        <w:t>8</w:t>
      </w:r>
      <w:r w:rsidRPr="000932C9">
        <w:rPr>
          <w:rFonts w:asciiTheme="majorBidi" w:hAnsiTheme="majorBidi" w:cstheme="majorBidi"/>
        </w:rPr>
        <w:t xml:space="preserve"> </w:t>
      </w:r>
      <w:r>
        <w:rPr>
          <w:rFonts w:asciiTheme="majorBidi" w:hAnsiTheme="majorBidi" w:cstheme="majorBidi"/>
        </w:rPr>
        <w:t xml:space="preserve">trace </w:t>
      </w:r>
      <w:proofErr w:type="gramStart"/>
      <w:r>
        <w:rPr>
          <w:rFonts w:asciiTheme="majorBidi" w:hAnsiTheme="majorBidi" w:cstheme="majorBidi"/>
        </w:rPr>
        <w:t xml:space="preserve">elements </w:t>
      </w:r>
      <w:r w:rsidRPr="000932C9">
        <w:rPr>
          <w:rFonts w:asciiTheme="majorBidi" w:hAnsiTheme="majorBidi" w:cstheme="majorBidi"/>
        </w:rPr>
        <w:t xml:space="preserve"> in</w:t>
      </w:r>
      <w:proofErr w:type="gramEnd"/>
      <w:r w:rsidRPr="000932C9">
        <w:rPr>
          <w:rFonts w:asciiTheme="majorBidi" w:hAnsiTheme="majorBidi" w:cstheme="majorBidi"/>
        </w:rPr>
        <w:t xml:space="preserve"> almost all tooth dentine samples. The findings </w:t>
      </w:r>
      <w:r w:rsidR="0035496F">
        <w:rPr>
          <w:rFonts w:asciiTheme="majorBidi" w:hAnsiTheme="majorBidi" w:cstheme="majorBidi"/>
        </w:rPr>
        <w:t xml:space="preserve">and results </w:t>
      </w:r>
      <w:r w:rsidRPr="000932C9">
        <w:rPr>
          <w:rFonts w:asciiTheme="majorBidi" w:hAnsiTheme="majorBidi" w:cstheme="majorBidi"/>
        </w:rPr>
        <w:t xml:space="preserve">of </w:t>
      </w:r>
      <w:r w:rsidR="0035496F">
        <w:rPr>
          <w:rFonts w:asciiTheme="majorBidi" w:hAnsiTheme="majorBidi" w:cstheme="majorBidi"/>
        </w:rPr>
        <w:t xml:space="preserve">this </w:t>
      </w:r>
      <w:r w:rsidRPr="000932C9">
        <w:rPr>
          <w:rFonts w:asciiTheme="majorBidi" w:hAnsiTheme="majorBidi" w:cstheme="majorBidi"/>
        </w:rPr>
        <w:t xml:space="preserve">study would be </w:t>
      </w:r>
      <w:r w:rsidR="0035496F">
        <w:rPr>
          <w:rFonts w:asciiTheme="majorBidi" w:hAnsiTheme="majorBidi" w:cstheme="majorBidi"/>
        </w:rPr>
        <w:t xml:space="preserve">helpful </w:t>
      </w:r>
      <w:r w:rsidRPr="000932C9">
        <w:rPr>
          <w:rFonts w:asciiTheme="majorBidi" w:hAnsiTheme="majorBidi" w:cstheme="majorBidi"/>
        </w:rPr>
        <w:t xml:space="preserve">for creating a biometric knowledgebase and also it will be useful in future biometrics if any new device will be found with the calculation capability of  trace elements concentration in a human teeth of a alive person’s teeth. This area of research is at the intersection of several </w:t>
      </w:r>
      <w:r w:rsidR="0035496F">
        <w:rPr>
          <w:rFonts w:asciiTheme="majorBidi" w:hAnsiTheme="majorBidi" w:cstheme="majorBidi"/>
        </w:rPr>
        <w:t xml:space="preserve">applied science and </w:t>
      </w:r>
      <w:r w:rsidRPr="000932C9">
        <w:rPr>
          <w:rFonts w:asciiTheme="majorBidi" w:hAnsiTheme="majorBidi" w:cstheme="majorBidi"/>
        </w:rPr>
        <w:t xml:space="preserve">current fundamental and </w:t>
      </w:r>
      <w:r w:rsidR="0035496F">
        <w:rPr>
          <w:rFonts w:asciiTheme="majorBidi" w:hAnsiTheme="majorBidi" w:cstheme="majorBidi"/>
        </w:rPr>
        <w:t xml:space="preserve">to solve  many </w:t>
      </w:r>
      <w:r w:rsidR="001D717E">
        <w:rPr>
          <w:rFonts w:asciiTheme="majorBidi" w:hAnsiTheme="majorBidi" w:cstheme="majorBidi"/>
        </w:rPr>
        <w:t xml:space="preserve">inquiries such as </w:t>
      </w:r>
      <w:r w:rsidR="0035496F" w:rsidRPr="000932C9">
        <w:rPr>
          <w:rFonts w:asciiTheme="majorBidi" w:hAnsiTheme="majorBidi" w:cstheme="majorBidi"/>
        </w:rPr>
        <w:t xml:space="preserve">biochemistry </w:t>
      </w:r>
      <w:r w:rsidR="0035496F">
        <w:rPr>
          <w:rFonts w:asciiTheme="majorBidi" w:hAnsiTheme="majorBidi" w:cstheme="majorBidi"/>
        </w:rPr>
        <w:t>,</w:t>
      </w:r>
      <w:r w:rsidRPr="000932C9">
        <w:rPr>
          <w:rFonts w:asciiTheme="majorBidi" w:hAnsiTheme="majorBidi" w:cstheme="majorBidi"/>
        </w:rPr>
        <w:t xml:space="preserve">metabolomics,  </w:t>
      </w:r>
      <w:r w:rsidR="0035496F" w:rsidRPr="000932C9">
        <w:rPr>
          <w:rFonts w:asciiTheme="majorBidi" w:hAnsiTheme="majorBidi" w:cstheme="majorBidi"/>
        </w:rPr>
        <w:t xml:space="preserve"> </w:t>
      </w:r>
      <w:r w:rsidR="001D717E" w:rsidRPr="000932C9">
        <w:rPr>
          <w:rFonts w:asciiTheme="majorBidi" w:hAnsiTheme="majorBidi" w:cstheme="majorBidi"/>
        </w:rPr>
        <w:t xml:space="preserve">medicine </w:t>
      </w:r>
      <w:r w:rsidRPr="000932C9">
        <w:rPr>
          <w:rFonts w:asciiTheme="majorBidi" w:hAnsiTheme="majorBidi" w:cstheme="majorBidi"/>
        </w:rPr>
        <w:t xml:space="preserve">toxicology, </w:t>
      </w:r>
      <w:r w:rsidR="00AE3872">
        <w:rPr>
          <w:rFonts w:asciiTheme="majorBidi" w:hAnsiTheme="majorBidi" w:cstheme="majorBidi"/>
        </w:rPr>
        <w:t>environ</w:t>
      </w:r>
      <w:r w:rsidRPr="000932C9">
        <w:rPr>
          <w:rFonts w:asciiTheme="majorBidi" w:hAnsiTheme="majorBidi" w:cstheme="majorBidi"/>
        </w:rPr>
        <w:t>menta</w:t>
      </w:r>
      <w:r w:rsidR="00AE3872">
        <w:rPr>
          <w:rFonts w:asciiTheme="majorBidi" w:hAnsiTheme="majorBidi" w:cstheme="majorBidi"/>
        </w:rPr>
        <w:t>l exposure ,</w:t>
      </w:r>
      <w:r w:rsidRPr="000932C9">
        <w:rPr>
          <w:rFonts w:asciiTheme="majorBidi" w:hAnsiTheme="majorBidi" w:cstheme="majorBidi"/>
        </w:rPr>
        <w:t xml:space="preserve"> </w:t>
      </w:r>
      <w:r w:rsidR="00AE3872" w:rsidRPr="000932C9">
        <w:rPr>
          <w:rFonts w:asciiTheme="majorBidi" w:hAnsiTheme="majorBidi" w:cstheme="majorBidi"/>
        </w:rPr>
        <w:t>health physics, environ</w:t>
      </w:r>
      <w:r w:rsidR="00AE3872">
        <w:rPr>
          <w:rFonts w:asciiTheme="majorBidi" w:hAnsiTheme="majorBidi" w:cstheme="majorBidi"/>
        </w:rPr>
        <w:t>mental and f</w:t>
      </w:r>
      <w:r w:rsidR="00AE3872" w:rsidRPr="000932C9">
        <w:rPr>
          <w:rFonts w:asciiTheme="majorBidi" w:hAnsiTheme="majorBidi" w:cstheme="majorBidi"/>
        </w:rPr>
        <w:t xml:space="preserve">ood science </w:t>
      </w:r>
      <w:r>
        <w:rPr>
          <w:rFonts w:ascii="AdvTT3713a231" w:hAnsi="AdvTT3713a231" w:cs="AdvTT3713a231"/>
          <w:color w:val="131413"/>
          <w:sz w:val="20"/>
          <w:szCs w:val="20"/>
        </w:rPr>
        <w:t xml:space="preserve">Very few studies have been reported for the elemental analysis of </w:t>
      </w:r>
      <w:r w:rsidR="001D717E">
        <w:rPr>
          <w:rFonts w:ascii="AdvTT3713a231" w:hAnsi="AdvTT3713a231" w:cs="AdvTT3713a231"/>
          <w:color w:val="131413"/>
          <w:sz w:val="20"/>
          <w:szCs w:val="20"/>
        </w:rPr>
        <w:t xml:space="preserve">Tooth </w:t>
      </w:r>
      <w:r>
        <w:rPr>
          <w:rFonts w:ascii="AdvTT3713a231" w:hAnsi="AdvTT3713a231" w:cs="AdvTT3713a231"/>
          <w:color w:val="131413"/>
          <w:sz w:val="20"/>
          <w:szCs w:val="20"/>
        </w:rPr>
        <w:t xml:space="preserve"> samples and hence it remains </w:t>
      </w:r>
      <w:r w:rsidR="001D717E">
        <w:rPr>
          <w:rFonts w:ascii="AdvTT3713a231" w:hAnsi="AdvTT3713a231" w:cs="AdvTT3713a231"/>
          <w:color w:val="131413"/>
          <w:sz w:val="20"/>
          <w:szCs w:val="20"/>
        </w:rPr>
        <w:t xml:space="preserve">helpful </w:t>
      </w:r>
      <w:r>
        <w:rPr>
          <w:rFonts w:ascii="AdvTT3713a231" w:hAnsi="AdvTT3713a231" w:cs="AdvTT3713a231"/>
          <w:color w:val="131413"/>
          <w:sz w:val="20"/>
          <w:szCs w:val="20"/>
        </w:rPr>
        <w:t>for the further area of researches.</w:t>
      </w:r>
      <w:r w:rsidR="003E540E">
        <w:rPr>
          <w:rFonts w:ascii="AdvTT3713a231" w:hAnsi="AdvTT3713a231" w:cs="AdvTT3713a231"/>
          <w:color w:val="131413"/>
          <w:sz w:val="20"/>
          <w:szCs w:val="20"/>
        </w:rPr>
        <w:t xml:space="preserve"> I</w:t>
      </w:r>
      <w:bookmarkStart w:id="0" w:name="_GoBack"/>
      <w:bookmarkEnd w:id="0"/>
      <w:r w:rsidR="003E540E">
        <w:rPr>
          <w:rFonts w:ascii="AdvTT3713a231" w:hAnsi="AdvTT3713a231" w:cs="AdvTT3713a231"/>
          <w:color w:val="131413"/>
          <w:sz w:val="20"/>
          <w:szCs w:val="20"/>
        </w:rPr>
        <w:t>t is also useful to analyse various diseases in human beings.</w:t>
      </w:r>
    </w:p>
    <w:p w14:paraId="0DCED444"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rPr>
      </w:pPr>
    </w:p>
    <w:p w14:paraId="52B1F07F" w14:textId="77777777" w:rsidR="0065256E" w:rsidRPr="000932C9" w:rsidRDefault="0065256E" w:rsidP="0065256E">
      <w:pPr>
        <w:jc w:val="both"/>
        <w:rPr>
          <w:rFonts w:asciiTheme="majorBidi" w:eastAsia="Times New Roman" w:hAnsiTheme="majorBidi" w:cstheme="majorBidi"/>
          <w:b/>
        </w:rPr>
      </w:pPr>
      <w:r w:rsidRPr="000932C9">
        <w:rPr>
          <w:rFonts w:asciiTheme="majorBidi" w:eastAsia="Times New Roman" w:hAnsiTheme="majorBidi" w:cstheme="majorBidi"/>
          <w:b/>
        </w:rPr>
        <w:t>Acknowledgements</w:t>
      </w:r>
    </w:p>
    <w:p w14:paraId="0F641008" w14:textId="77777777" w:rsidR="0065256E" w:rsidRPr="000932C9" w:rsidRDefault="0065256E" w:rsidP="0065256E">
      <w:pPr>
        <w:jc w:val="both"/>
        <w:rPr>
          <w:rFonts w:asciiTheme="majorBidi" w:eastAsia="Times New Roman" w:hAnsiTheme="majorBidi" w:cstheme="majorBidi"/>
        </w:rPr>
      </w:pPr>
      <w:r w:rsidRPr="000932C9">
        <w:rPr>
          <w:rFonts w:asciiTheme="majorBidi" w:eastAsia="Times New Roman" w:hAnsiTheme="majorBidi" w:cstheme="majorBidi"/>
        </w:rPr>
        <w:t xml:space="preserve">This research work has been supported by RUSA PHASE 2.0, </w:t>
      </w:r>
      <w:proofErr w:type="spellStart"/>
      <w:r w:rsidRPr="000932C9">
        <w:rPr>
          <w:rFonts w:asciiTheme="majorBidi" w:eastAsia="Times New Roman" w:hAnsiTheme="majorBidi" w:cstheme="majorBidi"/>
        </w:rPr>
        <w:t>Alagappa</w:t>
      </w:r>
      <w:proofErr w:type="spellEnd"/>
      <w:r w:rsidRPr="000932C9">
        <w:rPr>
          <w:rFonts w:asciiTheme="majorBidi" w:eastAsia="Times New Roman" w:hAnsiTheme="majorBidi" w:cstheme="majorBidi"/>
        </w:rPr>
        <w:t xml:space="preserve"> University, </w:t>
      </w:r>
      <w:proofErr w:type="spellStart"/>
      <w:r w:rsidRPr="000932C9">
        <w:rPr>
          <w:rFonts w:asciiTheme="majorBidi" w:eastAsia="Times New Roman" w:hAnsiTheme="majorBidi" w:cstheme="majorBidi"/>
        </w:rPr>
        <w:t>Karaikudi</w:t>
      </w:r>
      <w:proofErr w:type="spellEnd"/>
      <w:r w:rsidRPr="000932C9">
        <w:rPr>
          <w:rFonts w:asciiTheme="majorBidi" w:eastAsia="Times New Roman" w:hAnsiTheme="majorBidi" w:cstheme="majorBidi"/>
        </w:rPr>
        <w:t>, INDIA</w:t>
      </w:r>
      <w:proofErr w:type="gramStart"/>
      <w:r w:rsidRPr="000932C9">
        <w:rPr>
          <w:rFonts w:asciiTheme="majorBidi" w:eastAsia="Times New Roman" w:hAnsiTheme="majorBidi" w:cstheme="majorBidi"/>
        </w:rPr>
        <w:t>..</w:t>
      </w:r>
      <w:proofErr w:type="gramEnd"/>
    </w:p>
    <w:p w14:paraId="0CC7B8DC" w14:textId="77777777" w:rsidR="0065256E" w:rsidRPr="000932C9" w:rsidRDefault="0065256E" w:rsidP="0065256E">
      <w:pPr>
        <w:jc w:val="both"/>
        <w:rPr>
          <w:rFonts w:asciiTheme="majorBidi" w:hAnsiTheme="majorBidi" w:cstheme="majorBidi"/>
          <w:b/>
        </w:rPr>
      </w:pPr>
      <w:r w:rsidRPr="000932C9">
        <w:rPr>
          <w:rFonts w:asciiTheme="majorBidi" w:hAnsiTheme="majorBidi" w:cstheme="majorBidi"/>
          <w:b/>
        </w:rPr>
        <w:t>Ethical Statement</w:t>
      </w:r>
    </w:p>
    <w:p w14:paraId="650B7B01" w14:textId="77777777" w:rsidR="0065256E" w:rsidRPr="000932C9" w:rsidRDefault="0065256E" w:rsidP="0065256E">
      <w:pPr>
        <w:jc w:val="both"/>
        <w:rPr>
          <w:rFonts w:asciiTheme="majorBidi" w:hAnsiTheme="majorBidi" w:cstheme="majorBidi"/>
        </w:rPr>
      </w:pPr>
      <w:r w:rsidRPr="000932C9">
        <w:rPr>
          <w:rFonts w:asciiTheme="majorBidi" w:hAnsiTheme="majorBidi" w:cstheme="majorBidi"/>
        </w:rPr>
        <w:t>This manuscript does not contain samples that were obtained from clinical studies and no personally identifiable patient data is included.</w:t>
      </w:r>
    </w:p>
    <w:p w14:paraId="047AC037" w14:textId="77777777" w:rsidR="0065256E" w:rsidRPr="000932C9" w:rsidRDefault="0065256E" w:rsidP="0065256E">
      <w:pPr>
        <w:jc w:val="both"/>
        <w:rPr>
          <w:rFonts w:asciiTheme="majorBidi" w:hAnsiTheme="majorBidi" w:cstheme="majorBidi"/>
          <w:b/>
        </w:rPr>
      </w:pPr>
      <w:r w:rsidRPr="000932C9">
        <w:rPr>
          <w:rFonts w:asciiTheme="majorBidi" w:hAnsiTheme="majorBidi" w:cstheme="majorBidi"/>
          <w:b/>
        </w:rPr>
        <w:t>Conflict of Interest</w:t>
      </w:r>
    </w:p>
    <w:p w14:paraId="742CB234" w14:textId="77777777" w:rsidR="0065256E" w:rsidRPr="000932C9" w:rsidRDefault="0065256E" w:rsidP="0065256E">
      <w:pPr>
        <w:jc w:val="both"/>
        <w:rPr>
          <w:rFonts w:asciiTheme="majorBidi" w:hAnsiTheme="majorBidi" w:cstheme="majorBidi"/>
        </w:rPr>
      </w:pPr>
      <w:r w:rsidRPr="000932C9">
        <w:rPr>
          <w:rFonts w:asciiTheme="majorBidi" w:hAnsiTheme="majorBidi" w:cstheme="majorBidi"/>
        </w:rPr>
        <w:t>The authors declare that they have no conflict of interest.</w:t>
      </w:r>
    </w:p>
    <w:p w14:paraId="71BD65E1" w14:textId="77777777" w:rsidR="0065256E" w:rsidRDefault="0065256E" w:rsidP="0065256E">
      <w:pPr>
        <w:autoSpaceDE w:val="0"/>
        <w:autoSpaceDN w:val="0"/>
        <w:adjustRightInd w:val="0"/>
        <w:spacing w:after="0" w:line="240" w:lineRule="auto"/>
        <w:jc w:val="both"/>
        <w:rPr>
          <w:rFonts w:asciiTheme="majorBidi" w:hAnsiTheme="majorBidi" w:cstheme="majorBidi"/>
          <w:b/>
          <w:bCs/>
          <w:sz w:val="24"/>
          <w:szCs w:val="24"/>
        </w:rPr>
      </w:pPr>
      <w:r w:rsidRPr="000932C9">
        <w:rPr>
          <w:rFonts w:asciiTheme="majorBidi" w:hAnsiTheme="majorBidi" w:cstheme="majorBidi"/>
          <w:b/>
          <w:bCs/>
          <w:sz w:val="24"/>
          <w:szCs w:val="24"/>
        </w:rPr>
        <w:t>References</w:t>
      </w:r>
    </w:p>
    <w:p w14:paraId="09FA65A6" w14:textId="77777777" w:rsidR="0065256E" w:rsidRDefault="0065256E" w:rsidP="0065256E">
      <w:pPr>
        <w:autoSpaceDE w:val="0"/>
        <w:autoSpaceDN w:val="0"/>
        <w:adjustRightInd w:val="0"/>
        <w:spacing w:after="0" w:line="240" w:lineRule="auto"/>
        <w:jc w:val="both"/>
        <w:rPr>
          <w:rFonts w:asciiTheme="majorBidi" w:hAnsiTheme="majorBidi" w:cstheme="majorBidi"/>
          <w:b/>
          <w:bCs/>
          <w:sz w:val="24"/>
          <w:szCs w:val="24"/>
        </w:rPr>
      </w:pPr>
    </w:p>
    <w:p w14:paraId="661A3CFC" w14:textId="77777777" w:rsidR="0065256E" w:rsidRPr="0066408B" w:rsidRDefault="0065256E" w:rsidP="0065256E">
      <w:pPr>
        <w:autoSpaceDE w:val="0"/>
        <w:autoSpaceDN w:val="0"/>
        <w:adjustRightInd w:val="0"/>
        <w:spacing w:after="0" w:line="240" w:lineRule="auto"/>
        <w:rPr>
          <w:rFonts w:asciiTheme="majorBidi" w:hAnsiTheme="majorBidi" w:cstheme="majorBidi"/>
          <w:sz w:val="18"/>
          <w:szCs w:val="18"/>
        </w:rPr>
      </w:pPr>
      <w:r w:rsidRPr="0066408B">
        <w:rPr>
          <w:rFonts w:asciiTheme="majorBidi" w:hAnsiTheme="majorBidi" w:cstheme="majorBidi"/>
          <w:sz w:val="18"/>
          <w:szCs w:val="18"/>
        </w:rPr>
        <w:lastRenderedPageBreak/>
        <w:t>[</w:t>
      </w:r>
      <w:r>
        <w:rPr>
          <w:rFonts w:asciiTheme="majorBidi" w:hAnsiTheme="majorBidi" w:cstheme="majorBidi"/>
          <w:sz w:val="18"/>
          <w:szCs w:val="18"/>
        </w:rPr>
        <w:t>1</w:t>
      </w:r>
      <w:r w:rsidRPr="0066408B">
        <w:rPr>
          <w:rFonts w:asciiTheme="majorBidi" w:hAnsiTheme="majorBidi" w:cstheme="majorBidi"/>
          <w:sz w:val="18"/>
          <w:szCs w:val="18"/>
        </w:rPr>
        <w:t>]. Probing Trace Elements in Human Tissues with</w:t>
      </w:r>
      <w:r>
        <w:rPr>
          <w:rFonts w:asciiTheme="majorBidi" w:hAnsiTheme="majorBidi" w:cstheme="majorBidi"/>
          <w:sz w:val="18"/>
          <w:szCs w:val="18"/>
        </w:rPr>
        <w:t xml:space="preserve"> </w:t>
      </w:r>
      <w:r w:rsidRPr="0066408B">
        <w:rPr>
          <w:rFonts w:asciiTheme="majorBidi" w:hAnsiTheme="majorBidi" w:cstheme="majorBidi"/>
          <w:sz w:val="18"/>
          <w:szCs w:val="18"/>
        </w:rPr>
        <w:t xml:space="preserve">Synchrotron Radiation Mihai R. </w:t>
      </w:r>
      <w:proofErr w:type="spellStart"/>
      <w:r w:rsidRPr="0066408B">
        <w:rPr>
          <w:rFonts w:asciiTheme="majorBidi" w:hAnsiTheme="majorBidi" w:cstheme="majorBidi"/>
          <w:sz w:val="18"/>
          <w:szCs w:val="18"/>
        </w:rPr>
        <w:t>Gherase</w:t>
      </w:r>
      <w:proofErr w:type="spellEnd"/>
      <w:r w:rsidRPr="0066408B">
        <w:rPr>
          <w:rFonts w:asciiTheme="majorBidi" w:hAnsiTheme="majorBidi" w:cstheme="majorBidi"/>
          <w:sz w:val="18"/>
          <w:szCs w:val="18"/>
        </w:rPr>
        <w:t xml:space="preserve"> 1,* and David E. B. Fleming 2, Crystals 2020, 10, 12</w:t>
      </w:r>
    </w:p>
    <w:p w14:paraId="17A28BC8" w14:textId="77777777" w:rsidR="0065256E" w:rsidRDefault="0065256E" w:rsidP="0065256E">
      <w:pPr>
        <w:autoSpaceDE w:val="0"/>
        <w:autoSpaceDN w:val="0"/>
        <w:adjustRightInd w:val="0"/>
        <w:spacing w:after="0" w:line="240" w:lineRule="auto"/>
        <w:jc w:val="both"/>
        <w:rPr>
          <w:rFonts w:asciiTheme="majorBidi" w:hAnsiTheme="majorBidi" w:cstheme="majorBidi"/>
          <w:sz w:val="24"/>
          <w:szCs w:val="24"/>
        </w:rPr>
      </w:pPr>
    </w:p>
    <w:p w14:paraId="51D93146" w14:textId="77777777" w:rsidR="0065256E" w:rsidRDefault="0065256E" w:rsidP="0065256E">
      <w:pPr>
        <w:autoSpaceDE w:val="0"/>
        <w:autoSpaceDN w:val="0"/>
        <w:adjustRightInd w:val="0"/>
        <w:spacing w:after="0" w:line="240" w:lineRule="auto"/>
        <w:jc w:val="both"/>
        <w:rPr>
          <w:rFonts w:asciiTheme="majorBidi" w:hAnsiTheme="majorBidi" w:cstheme="majorBidi"/>
          <w:sz w:val="24"/>
          <w:szCs w:val="24"/>
        </w:rPr>
      </w:pPr>
    </w:p>
    <w:p w14:paraId="14443E6C" w14:textId="77777777" w:rsidR="0065256E" w:rsidRDefault="0065256E" w:rsidP="0065256E">
      <w:pPr>
        <w:autoSpaceDE w:val="0"/>
        <w:autoSpaceDN w:val="0"/>
        <w:adjustRightInd w:val="0"/>
        <w:spacing w:after="0" w:line="240" w:lineRule="auto"/>
        <w:jc w:val="both"/>
        <w:rPr>
          <w:rFonts w:asciiTheme="majorBidi" w:hAnsiTheme="majorBidi" w:cstheme="majorBidi"/>
          <w:sz w:val="18"/>
          <w:szCs w:val="18"/>
        </w:rPr>
      </w:pPr>
      <w:r w:rsidRPr="000C5589">
        <w:rPr>
          <w:rFonts w:asciiTheme="majorBidi" w:hAnsiTheme="majorBidi" w:cstheme="majorBidi"/>
          <w:sz w:val="24"/>
          <w:szCs w:val="24"/>
        </w:rPr>
        <w:t>[</w:t>
      </w:r>
      <w:r>
        <w:rPr>
          <w:rFonts w:asciiTheme="majorBidi" w:hAnsiTheme="majorBidi" w:cstheme="majorBidi"/>
          <w:sz w:val="24"/>
          <w:szCs w:val="24"/>
        </w:rPr>
        <w:t>2</w:t>
      </w:r>
      <w:r w:rsidRPr="000C5589">
        <w:rPr>
          <w:rFonts w:asciiTheme="majorBidi" w:hAnsiTheme="majorBidi" w:cstheme="majorBidi"/>
          <w:sz w:val="24"/>
          <w:szCs w:val="24"/>
        </w:rPr>
        <w:t>].</w:t>
      </w:r>
      <w:r w:rsidRPr="000C5589">
        <w:rPr>
          <w:rFonts w:asciiTheme="majorBidi" w:hAnsiTheme="majorBidi" w:cstheme="majorBidi"/>
          <w:b/>
          <w:bCs/>
          <w:sz w:val="36"/>
          <w:szCs w:val="36"/>
        </w:rPr>
        <w:t xml:space="preserve"> </w:t>
      </w:r>
      <w:r w:rsidRPr="000C5589">
        <w:rPr>
          <w:rFonts w:asciiTheme="majorBidi" w:hAnsiTheme="majorBidi" w:cstheme="majorBidi"/>
          <w:sz w:val="18"/>
          <w:szCs w:val="18"/>
        </w:rPr>
        <w:t xml:space="preserve">Halim TAŞKIN1, </w:t>
      </w:r>
      <w:proofErr w:type="spellStart"/>
      <w:r w:rsidRPr="000C5589">
        <w:rPr>
          <w:rFonts w:asciiTheme="majorBidi" w:hAnsiTheme="majorBidi" w:cstheme="majorBidi"/>
          <w:sz w:val="18"/>
          <w:szCs w:val="18"/>
        </w:rPr>
        <w:t>Yaşar</w:t>
      </w:r>
      <w:proofErr w:type="spellEnd"/>
      <w:r w:rsidRPr="000C5589">
        <w:rPr>
          <w:rFonts w:asciiTheme="majorBidi" w:hAnsiTheme="majorBidi" w:cstheme="majorBidi"/>
          <w:sz w:val="18"/>
          <w:szCs w:val="18"/>
        </w:rPr>
        <w:t xml:space="preserve"> KOBYA2, Murat TOKGÖZ3, </w:t>
      </w:r>
      <w:proofErr w:type="spellStart"/>
      <w:r w:rsidRPr="000C5589">
        <w:rPr>
          <w:rFonts w:asciiTheme="majorBidi" w:hAnsiTheme="majorBidi" w:cstheme="majorBidi"/>
          <w:sz w:val="18"/>
          <w:szCs w:val="18"/>
        </w:rPr>
        <w:t>Asiye</w:t>
      </w:r>
      <w:proofErr w:type="spellEnd"/>
      <w:r w:rsidRPr="000C5589">
        <w:rPr>
          <w:rFonts w:asciiTheme="majorBidi" w:hAnsiTheme="majorBidi" w:cstheme="majorBidi"/>
          <w:sz w:val="18"/>
          <w:szCs w:val="18"/>
        </w:rPr>
        <w:t xml:space="preserve"> BAŞSARI1, </w:t>
      </w:r>
      <w:proofErr w:type="spellStart"/>
      <w:r w:rsidRPr="000C5589">
        <w:rPr>
          <w:rFonts w:asciiTheme="majorBidi" w:hAnsiTheme="majorBidi" w:cstheme="majorBidi"/>
          <w:sz w:val="18"/>
          <w:szCs w:val="18"/>
        </w:rPr>
        <w:t>Cafer</w:t>
      </w:r>
      <w:proofErr w:type="spellEnd"/>
      <w:r w:rsidRPr="000C5589">
        <w:rPr>
          <w:rFonts w:asciiTheme="majorBidi" w:hAnsiTheme="majorBidi" w:cstheme="majorBidi"/>
          <w:sz w:val="18"/>
          <w:szCs w:val="18"/>
        </w:rPr>
        <w:t xml:space="preserve"> </w:t>
      </w:r>
      <w:proofErr w:type="spellStart"/>
      <w:r w:rsidRPr="000C5589">
        <w:rPr>
          <w:rFonts w:asciiTheme="majorBidi" w:hAnsiTheme="majorBidi" w:cstheme="majorBidi"/>
          <w:sz w:val="18"/>
          <w:szCs w:val="18"/>
        </w:rPr>
        <w:t>Mert</w:t>
      </w:r>
      <w:proofErr w:type="spellEnd"/>
      <w:r w:rsidRPr="000C5589">
        <w:rPr>
          <w:rFonts w:asciiTheme="majorBidi" w:hAnsiTheme="majorBidi" w:cstheme="majorBidi"/>
          <w:sz w:val="18"/>
          <w:szCs w:val="18"/>
        </w:rPr>
        <w:t xml:space="preserve"> YEŞİLKANAT4*</w:t>
      </w:r>
      <w:proofErr w:type="gramStart"/>
      <w:r w:rsidRPr="000C5589">
        <w:rPr>
          <w:rFonts w:asciiTheme="majorBidi" w:hAnsiTheme="majorBidi" w:cstheme="majorBidi"/>
          <w:sz w:val="18"/>
          <w:szCs w:val="18"/>
        </w:rPr>
        <w:t>,Biomonitoring</w:t>
      </w:r>
      <w:proofErr w:type="gramEnd"/>
      <w:r w:rsidRPr="000C5589">
        <w:rPr>
          <w:rFonts w:asciiTheme="majorBidi" w:hAnsiTheme="majorBidi" w:cstheme="majorBidi"/>
          <w:sz w:val="18"/>
          <w:szCs w:val="18"/>
        </w:rPr>
        <w:t xml:space="preserve"> of Trace Elements and Gross Alpha/</w:t>
      </w:r>
      <w:proofErr w:type="spellStart"/>
      <w:r w:rsidRPr="000C5589">
        <w:rPr>
          <w:rFonts w:asciiTheme="majorBidi" w:hAnsiTheme="majorBidi" w:cstheme="majorBidi"/>
          <w:sz w:val="18"/>
          <w:szCs w:val="18"/>
        </w:rPr>
        <w:t>Beta,Radioactivity</w:t>
      </w:r>
      <w:proofErr w:type="spellEnd"/>
      <w:r w:rsidRPr="000C5589">
        <w:rPr>
          <w:rFonts w:asciiTheme="majorBidi" w:hAnsiTheme="majorBidi" w:cstheme="majorBidi"/>
          <w:sz w:val="18"/>
          <w:szCs w:val="18"/>
        </w:rPr>
        <w:t xml:space="preserve"> Levels in Human Teeth: A Case Study from Istanbul, Turkey S0026-265X(18)30395-3,DOI:10.1016/j.microc.2018.06.003</w:t>
      </w:r>
    </w:p>
    <w:p w14:paraId="13F1FAF8" w14:textId="77777777" w:rsidR="00C912E2" w:rsidRDefault="00C912E2" w:rsidP="0065256E">
      <w:pPr>
        <w:autoSpaceDE w:val="0"/>
        <w:autoSpaceDN w:val="0"/>
        <w:adjustRightInd w:val="0"/>
        <w:spacing w:after="0" w:line="240" w:lineRule="auto"/>
        <w:jc w:val="both"/>
        <w:rPr>
          <w:rFonts w:asciiTheme="majorBidi" w:hAnsiTheme="majorBidi" w:cstheme="majorBidi"/>
          <w:sz w:val="18"/>
          <w:szCs w:val="18"/>
        </w:rPr>
      </w:pPr>
    </w:p>
    <w:p w14:paraId="368E31AE" w14:textId="77777777" w:rsidR="0065256E" w:rsidRPr="0066408B" w:rsidRDefault="0065256E" w:rsidP="0065256E">
      <w:pPr>
        <w:autoSpaceDE w:val="0"/>
        <w:autoSpaceDN w:val="0"/>
        <w:adjustRightInd w:val="0"/>
        <w:spacing w:after="0" w:line="240" w:lineRule="auto"/>
        <w:jc w:val="both"/>
        <w:rPr>
          <w:rFonts w:asciiTheme="majorBidi" w:hAnsiTheme="majorBidi" w:cstheme="majorBidi"/>
          <w:sz w:val="18"/>
          <w:szCs w:val="18"/>
        </w:rPr>
      </w:pPr>
      <w:r w:rsidRPr="0066408B">
        <w:rPr>
          <w:rFonts w:asciiTheme="majorBidi" w:hAnsiTheme="majorBidi" w:cstheme="majorBidi"/>
          <w:sz w:val="18"/>
          <w:szCs w:val="18"/>
        </w:rPr>
        <w:t xml:space="preserve">[3]. Vladimir </w:t>
      </w:r>
      <w:proofErr w:type="spellStart"/>
      <w:r w:rsidRPr="0066408B">
        <w:rPr>
          <w:rFonts w:asciiTheme="majorBidi" w:hAnsiTheme="majorBidi" w:cstheme="majorBidi"/>
          <w:sz w:val="18"/>
          <w:szCs w:val="18"/>
        </w:rPr>
        <w:t>Zaichick</w:t>
      </w:r>
      <w:proofErr w:type="spellEnd"/>
      <w:r w:rsidRPr="0066408B">
        <w:rPr>
          <w:rFonts w:asciiTheme="majorBidi" w:hAnsiTheme="majorBidi" w:cstheme="majorBidi"/>
          <w:sz w:val="18"/>
          <w:szCs w:val="18"/>
        </w:rPr>
        <w:t xml:space="preserve"> and Sofia </w:t>
      </w:r>
      <w:proofErr w:type="spellStart"/>
      <w:r w:rsidRPr="0066408B">
        <w:rPr>
          <w:rFonts w:asciiTheme="majorBidi" w:hAnsiTheme="majorBidi" w:cstheme="majorBidi"/>
          <w:sz w:val="18"/>
          <w:szCs w:val="18"/>
        </w:rPr>
        <w:t>Zaichick</w:t>
      </w:r>
      <w:proofErr w:type="spellEnd"/>
      <w:r w:rsidRPr="0066408B">
        <w:rPr>
          <w:rFonts w:asciiTheme="majorBidi" w:hAnsiTheme="majorBidi" w:cstheme="majorBidi"/>
          <w:sz w:val="18"/>
          <w:szCs w:val="18"/>
        </w:rPr>
        <w:t xml:space="preserve">. “The Effect of Age on Calcium, Chlorine, Potassium, Magnesium, Manganese, Sodium, </w:t>
      </w:r>
      <w:proofErr w:type="spellStart"/>
      <w:r w:rsidRPr="0066408B">
        <w:rPr>
          <w:rFonts w:asciiTheme="majorBidi" w:hAnsiTheme="majorBidi" w:cstheme="majorBidi"/>
          <w:sz w:val="18"/>
          <w:szCs w:val="18"/>
        </w:rPr>
        <w:t>Phosphorus</w:t>
      </w:r>
      <w:proofErr w:type="gramStart"/>
      <w:r w:rsidRPr="0066408B">
        <w:rPr>
          <w:rFonts w:asciiTheme="majorBidi" w:hAnsiTheme="majorBidi" w:cstheme="majorBidi"/>
          <w:sz w:val="18"/>
          <w:szCs w:val="18"/>
        </w:rPr>
        <w:t>,and</w:t>
      </w:r>
      <w:proofErr w:type="spellEnd"/>
      <w:proofErr w:type="gramEnd"/>
      <w:r w:rsidRPr="0066408B">
        <w:rPr>
          <w:rFonts w:asciiTheme="majorBidi" w:hAnsiTheme="majorBidi" w:cstheme="majorBidi"/>
          <w:sz w:val="18"/>
          <w:szCs w:val="18"/>
        </w:rPr>
        <w:t xml:space="preserve"> Strontium Contents in the Roots of Male Permanent Teeth”. </w:t>
      </w:r>
      <w:r w:rsidRPr="0066408B">
        <w:rPr>
          <w:rFonts w:asciiTheme="majorBidi" w:hAnsiTheme="majorBidi" w:cstheme="majorBidi"/>
          <w:i/>
          <w:iCs/>
          <w:sz w:val="18"/>
          <w:szCs w:val="18"/>
        </w:rPr>
        <w:t xml:space="preserve">EC Dental Science </w:t>
      </w:r>
      <w:r w:rsidRPr="0066408B">
        <w:rPr>
          <w:rFonts w:asciiTheme="majorBidi" w:hAnsiTheme="majorBidi" w:cstheme="majorBidi"/>
          <w:sz w:val="18"/>
          <w:szCs w:val="18"/>
        </w:rPr>
        <w:t>11.4 (2017): 132-143.</w:t>
      </w:r>
    </w:p>
    <w:p w14:paraId="0814A500" w14:textId="77777777" w:rsidR="0065256E"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p>
    <w:p w14:paraId="1B0A9ABD"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r w:rsidRPr="000932C9">
        <w:rPr>
          <w:rFonts w:asciiTheme="majorBidi" w:hAnsiTheme="majorBidi" w:cstheme="majorBidi"/>
          <w:sz w:val="18"/>
          <w:szCs w:val="18"/>
        </w:rPr>
        <w:t>[</w:t>
      </w:r>
      <w:r>
        <w:rPr>
          <w:rFonts w:asciiTheme="majorBidi" w:hAnsiTheme="majorBidi" w:cstheme="majorBidi"/>
          <w:sz w:val="18"/>
          <w:szCs w:val="18"/>
        </w:rPr>
        <w:t>4</w:t>
      </w:r>
      <w:r w:rsidRPr="000932C9">
        <w:rPr>
          <w:rFonts w:asciiTheme="majorBidi" w:hAnsiTheme="majorBidi" w:cstheme="majorBidi"/>
          <w:sz w:val="18"/>
          <w:szCs w:val="18"/>
        </w:rPr>
        <w:t>].</w:t>
      </w:r>
      <w:r w:rsidRPr="000932C9">
        <w:rPr>
          <w:rFonts w:asciiTheme="majorBidi" w:hAnsiTheme="majorBidi" w:cstheme="majorBidi"/>
          <w:color w:val="131413"/>
          <w:sz w:val="48"/>
          <w:szCs w:val="48"/>
        </w:rPr>
        <w:t xml:space="preserve"> </w:t>
      </w:r>
      <w:r w:rsidRPr="000932C9">
        <w:rPr>
          <w:rFonts w:asciiTheme="majorBidi" w:hAnsiTheme="majorBidi" w:cstheme="majorBidi"/>
          <w:color w:val="131413"/>
          <w:sz w:val="18"/>
          <w:szCs w:val="18"/>
        </w:rPr>
        <w:t xml:space="preserve">Selected toxic and essential heavy metals in impacted teeth and the surrounding mandibular bones of people exposed to heavy metals in the environment Piotr Malara1*, Agnieszka Fischer2 and Beata Malara3. </w:t>
      </w:r>
      <w:proofErr w:type="spellStart"/>
      <w:r w:rsidRPr="000932C9">
        <w:rPr>
          <w:rFonts w:asciiTheme="majorBidi" w:hAnsiTheme="majorBidi" w:cstheme="majorBidi"/>
          <w:color w:val="131413"/>
          <w:sz w:val="18"/>
          <w:szCs w:val="18"/>
        </w:rPr>
        <w:t>Malara</w:t>
      </w:r>
      <w:proofErr w:type="spellEnd"/>
      <w:r w:rsidRPr="000932C9">
        <w:rPr>
          <w:rFonts w:asciiTheme="majorBidi" w:hAnsiTheme="majorBidi" w:cstheme="majorBidi"/>
          <w:color w:val="131413"/>
          <w:sz w:val="18"/>
          <w:szCs w:val="18"/>
        </w:rPr>
        <w:t xml:space="preserve"> et al. Journal of Occupational Medicine and </w:t>
      </w:r>
    </w:p>
    <w:p w14:paraId="00DEFECF"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r w:rsidRPr="000932C9">
        <w:rPr>
          <w:rFonts w:asciiTheme="majorBidi" w:hAnsiTheme="majorBidi" w:cstheme="majorBidi"/>
          <w:color w:val="131413"/>
          <w:sz w:val="18"/>
          <w:szCs w:val="18"/>
        </w:rPr>
        <w:t>Toxicology (2016) 11:56. DOI 10.1186/s12995-016-0146-1.</w:t>
      </w:r>
    </w:p>
    <w:p w14:paraId="05E1FCE1" w14:textId="77777777" w:rsidR="0065256E"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p>
    <w:p w14:paraId="49AF07A0" w14:textId="77777777" w:rsidR="0065256E"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r w:rsidRPr="0066408B">
        <w:rPr>
          <w:rFonts w:asciiTheme="majorBidi" w:hAnsiTheme="majorBidi" w:cstheme="majorBidi"/>
          <w:color w:val="131413"/>
          <w:sz w:val="18"/>
          <w:szCs w:val="18"/>
        </w:rPr>
        <w:t>[</w:t>
      </w:r>
      <w:r>
        <w:rPr>
          <w:rFonts w:asciiTheme="majorBidi" w:hAnsiTheme="majorBidi" w:cstheme="majorBidi"/>
          <w:color w:val="131413"/>
          <w:sz w:val="18"/>
          <w:szCs w:val="18"/>
        </w:rPr>
        <w:t>5</w:t>
      </w:r>
      <w:r w:rsidRPr="0066408B">
        <w:rPr>
          <w:rFonts w:asciiTheme="majorBidi" w:hAnsiTheme="majorBidi" w:cstheme="majorBidi"/>
          <w:color w:val="131413"/>
          <w:sz w:val="18"/>
          <w:szCs w:val="18"/>
        </w:rPr>
        <w:t>]</w:t>
      </w:r>
      <w:r w:rsidRPr="0066408B">
        <w:rPr>
          <w:rFonts w:ascii="NcgjdvAdvTTb5929f4c" w:hAnsi="NcgjdvAdvTTb5929f4c" w:cs="NcgjdvAdvTTb5929f4c"/>
          <w:color w:val="131413"/>
        </w:rPr>
        <w:t xml:space="preserve"> </w:t>
      </w:r>
      <w:proofErr w:type="spellStart"/>
      <w:r w:rsidRPr="0066408B">
        <w:rPr>
          <w:rFonts w:asciiTheme="majorBidi" w:hAnsiTheme="majorBidi" w:cstheme="majorBidi"/>
          <w:color w:val="131413"/>
          <w:sz w:val="18"/>
          <w:szCs w:val="18"/>
        </w:rPr>
        <w:t>Piotr</w:t>
      </w:r>
      <w:proofErr w:type="spellEnd"/>
      <w:r w:rsidRPr="0066408B">
        <w:rPr>
          <w:rFonts w:asciiTheme="majorBidi" w:hAnsiTheme="majorBidi" w:cstheme="majorBidi"/>
          <w:color w:val="131413"/>
          <w:sz w:val="18"/>
          <w:szCs w:val="18"/>
        </w:rPr>
        <w:t xml:space="preserve"> Malara1* , </w:t>
      </w:r>
      <w:proofErr w:type="spellStart"/>
      <w:r w:rsidRPr="0066408B">
        <w:rPr>
          <w:rFonts w:asciiTheme="majorBidi" w:hAnsiTheme="majorBidi" w:cstheme="majorBidi"/>
          <w:color w:val="131413"/>
          <w:sz w:val="18"/>
          <w:szCs w:val="18"/>
        </w:rPr>
        <w:t>Agnieszka</w:t>
      </w:r>
      <w:proofErr w:type="spellEnd"/>
      <w:r w:rsidRPr="0066408B">
        <w:rPr>
          <w:rFonts w:asciiTheme="majorBidi" w:hAnsiTheme="majorBidi" w:cstheme="majorBidi"/>
          <w:color w:val="131413"/>
          <w:sz w:val="18"/>
          <w:szCs w:val="18"/>
        </w:rPr>
        <w:t xml:space="preserve"> Fischer2 and </w:t>
      </w:r>
      <w:proofErr w:type="spellStart"/>
      <w:r w:rsidRPr="0066408B">
        <w:rPr>
          <w:rFonts w:asciiTheme="majorBidi" w:hAnsiTheme="majorBidi" w:cstheme="majorBidi"/>
          <w:color w:val="131413"/>
          <w:sz w:val="18"/>
          <w:szCs w:val="18"/>
        </w:rPr>
        <w:t>Beata</w:t>
      </w:r>
      <w:proofErr w:type="spellEnd"/>
      <w:r w:rsidRPr="0066408B">
        <w:rPr>
          <w:rFonts w:asciiTheme="majorBidi" w:hAnsiTheme="majorBidi" w:cstheme="majorBidi"/>
          <w:color w:val="131413"/>
          <w:sz w:val="18"/>
          <w:szCs w:val="18"/>
        </w:rPr>
        <w:t xml:space="preserve"> Malara3, </w:t>
      </w:r>
      <w:proofErr w:type="spellStart"/>
      <w:r w:rsidRPr="0066408B">
        <w:rPr>
          <w:rFonts w:asciiTheme="majorBidi" w:hAnsiTheme="majorBidi" w:cstheme="majorBidi"/>
          <w:color w:val="131413"/>
          <w:sz w:val="18"/>
          <w:szCs w:val="18"/>
        </w:rPr>
        <w:t>Malara</w:t>
      </w:r>
      <w:proofErr w:type="spellEnd"/>
      <w:r w:rsidRPr="0066408B">
        <w:rPr>
          <w:rFonts w:asciiTheme="majorBidi" w:hAnsiTheme="majorBidi" w:cstheme="majorBidi"/>
          <w:color w:val="131413"/>
          <w:sz w:val="18"/>
          <w:szCs w:val="18"/>
        </w:rPr>
        <w:t xml:space="preserve"> et al. Journal of Occupational Medicine and Toxicology (2016) 11:56,DOI 10.1186/s12995-016-0146-1</w:t>
      </w:r>
      <w:r>
        <w:rPr>
          <w:rFonts w:asciiTheme="majorBidi" w:hAnsiTheme="majorBidi" w:cstheme="majorBidi"/>
          <w:color w:val="131413"/>
          <w:sz w:val="18"/>
          <w:szCs w:val="18"/>
        </w:rPr>
        <w:t>,</w:t>
      </w:r>
      <w:r w:rsidRPr="0066408B">
        <w:rPr>
          <w:rFonts w:asciiTheme="majorBidi" w:hAnsiTheme="majorBidi" w:cstheme="majorBidi"/>
          <w:color w:val="131413"/>
          <w:sz w:val="18"/>
          <w:szCs w:val="18"/>
        </w:rPr>
        <w:t xml:space="preserve">Selected toxic and essential heavy </w:t>
      </w:r>
      <w:proofErr w:type="spellStart"/>
      <w:r w:rsidRPr="0066408B">
        <w:rPr>
          <w:rFonts w:asciiTheme="majorBidi" w:hAnsiTheme="majorBidi" w:cstheme="majorBidi"/>
          <w:color w:val="131413"/>
          <w:sz w:val="18"/>
          <w:szCs w:val="18"/>
        </w:rPr>
        <w:t>metalsin</w:t>
      </w:r>
      <w:proofErr w:type="spellEnd"/>
      <w:r w:rsidRPr="0066408B">
        <w:rPr>
          <w:rFonts w:asciiTheme="majorBidi" w:hAnsiTheme="majorBidi" w:cstheme="majorBidi"/>
          <w:color w:val="131413"/>
          <w:sz w:val="18"/>
          <w:szCs w:val="18"/>
        </w:rPr>
        <w:t xml:space="preserve"> impacted teeth and the surrounding</w:t>
      </w:r>
      <w:r>
        <w:rPr>
          <w:rFonts w:asciiTheme="majorBidi" w:hAnsiTheme="majorBidi" w:cstheme="majorBidi"/>
          <w:color w:val="131413"/>
          <w:sz w:val="18"/>
          <w:szCs w:val="18"/>
        </w:rPr>
        <w:t xml:space="preserve"> </w:t>
      </w:r>
      <w:r w:rsidRPr="0066408B">
        <w:rPr>
          <w:rFonts w:asciiTheme="majorBidi" w:hAnsiTheme="majorBidi" w:cstheme="majorBidi"/>
          <w:color w:val="131413"/>
          <w:sz w:val="18"/>
          <w:szCs w:val="18"/>
        </w:rPr>
        <w:t>mandibular bones of people exposed to</w:t>
      </w:r>
      <w:r>
        <w:rPr>
          <w:rFonts w:asciiTheme="majorBidi" w:hAnsiTheme="majorBidi" w:cstheme="majorBidi"/>
          <w:color w:val="131413"/>
          <w:sz w:val="18"/>
          <w:szCs w:val="18"/>
        </w:rPr>
        <w:t xml:space="preserve"> </w:t>
      </w:r>
      <w:r w:rsidRPr="0066408B">
        <w:rPr>
          <w:rFonts w:asciiTheme="majorBidi" w:hAnsiTheme="majorBidi" w:cstheme="majorBidi"/>
          <w:color w:val="131413"/>
          <w:sz w:val="18"/>
          <w:szCs w:val="18"/>
        </w:rPr>
        <w:t>heavy metals in the environment</w:t>
      </w:r>
    </w:p>
    <w:p w14:paraId="5AC459D3" w14:textId="77777777" w:rsidR="0065256E" w:rsidRPr="0066408B"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p>
    <w:p w14:paraId="39B6E64B" w14:textId="77777777" w:rsidR="0065256E" w:rsidRPr="000C5589" w:rsidRDefault="0065256E" w:rsidP="0065256E">
      <w:pPr>
        <w:autoSpaceDE w:val="0"/>
        <w:autoSpaceDN w:val="0"/>
        <w:adjustRightInd w:val="0"/>
        <w:spacing w:after="0" w:line="240" w:lineRule="auto"/>
        <w:jc w:val="both"/>
        <w:rPr>
          <w:rFonts w:asciiTheme="majorBidi" w:hAnsiTheme="majorBidi" w:cstheme="majorBidi"/>
          <w:sz w:val="18"/>
          <w:szCs w:val="18"/>
        </w:rPr>
      </w:pPr>
      <w:r w:rsidRPr="000932C9">
        <w:rPr>
          <w:rFonts w:asciiTheme="majorBidi" w:hAnsiTheme="majorBidi" w:cstheme="majorBidi"/>
          <w:color w:val="000000"/>
          <w:sz w:val="18"/>
          <w:szCs w:val="18"/>
        </w:rPr>
        <w:t>[</w:t>
      </w:r>
      <w:r>
        <w:rPr>
          <w:rFonts w:asciiTheme="majorBidi" w:hAnsiTheme="majorBidi" w:cstheme="majorBidi"/>
          <w:color w:val="000000"/>
          <w:sz w:val="18"/>
          <w:szCs w:val="18"/>
        </w:rPr>
        <w:t>6</w:t>
      </w:r>
      <w:r w:rsidRPr="000932C9">
        <w:rPr>
          <w:rFonts w:asciiTheme="majorBidi" w:hAnsiTheme="majorBidi" w:cstheme="majorBidi"/>
          <w:color w:val="000000"/>
          <w:sz w:val="18"/>
          <w:szCs w:val="18"/>
        </w:rPr>
        <w:t xml:space="preserve">]. </w:t>
      </w:r>
      <w:proofErr w:type="spellStart"/>
      <w:r w:rsidRPr="000C5589">
        <w:rPr>
          <w:rFonts w:asciiTheme="majorBidi" w:hAnsiTheme="majorBidi" w:cstheme="majorBidi"/>
          <w:sz w:val="18"/>
          <w:szCs w:val="18"/>
        </w:rPr>
        <w:t>Anetta</w:t>
      </w:r>
      <w:proofErr w:type="spellEnd"/>
      <w:r w:rsidRPr="000C5589">
        <w:rPr>
          <w:rFonts w:asciiTheme="majorBidi" w:hAnsiTheme="majorBidi" w:cstheme="majorBidi"/>
          <w:sz w:val="18"/>
          <w:szCs w:val="18"/>
        </w:rPr>
        <w:t xml:space="preserve"> </w:t>
      </w:r>
      <w:proofErr w:type="spellStart"/>
      <w:r w:rsidRPr="000C5589">
        <w:rPr>
          <w:rFonts w:asciiTheme="majorBidi" w:hAnsiTheme="majorBidi" w:cstheme="majorBidi"/>
          <w:sz w:val="18"/>
          <w:szCs w:val="18"/>
        </w:rPr>
        <w:t>Hanć</w:t>
      </w:r>
      <w:proofErr w:type="spellEnd"/>
      <w:r w:rsidRPr="000C5589">
        <w:rPr>
          <w:rFonts w:asciiTheme="majorBidi" w:hAnsiTheme="majorBidi" w:cstheme="majorBidi"/>
          <w:sz w:val="18"/>
          <w:szCs w:val="18"/>
        </w:rPr>
        <w:t xml:space="preserve"> a</w:t>
      </w:r>
      <w:proofErr w:type="gramStart"/>
      <w:r w:rsidRPr="000C5589">
        <w:rPr>
          <w:rFonts w:asciiTheme="majorBidi" w:hAnsiTheme="majorBidi" w:cstheme="majorBidi"/>
          <w:sz w:val="18"/>
          <w:szCs w:val="18"/>
        </w:rPr>
        <w:t>,⁎</w:t>
      </w:r>
      <w:proofErr w:type="gramEnd"/>
      <w:r w:rsidRPr="000C5589">
        <w:rPr>
          <w:rFonts w:asciiTheme="majorBidi" w:hAnsiTheme="majorBidi" w:cstheme="majorBidi"/>
          <w:sz w:val="18"/>
          <w:szCs w:val="18"/>
        </w:rPr>
        <w:t xml:space="preserve">, </w:t>
      </w:r>
      <w:proofErr w:type="spellStart"/>
      <w:r w:rsidRPr="000C5589">
        <w:rPr>
          <w:rFonts w:asciiTheme="majorBidi" w:hAnsiTheme="majorBidi" w:cstheme="majorBidi"/>
          <w:sz w:val="18"/>
          <w:szCs w:val="18"/>
        </w:rPr>
        <w:t>Aneta</w:t>
      </w:r>
      <w:proofErr w:type="spellEnd"/>
      <w:r w:rsidRPr="000C5589">
        <w:rPr>
          <w:rFonts w:asciiTheme="majorBidi" w:hAnsiTheme="majorBidi" w:cstheme="majorBidi"/>
          <w:sz w:val="18"/>
          <w:szCs w:val="18"/>
        </w:rPr>
        <w:t xml:space="preserve"> </w:t>
      </w:r>
      <w:proofErr w:type="spellStart"/>
      <w:r w:rsidRPr="000C5589">
        <w:rPr>
          <w:rFonts w:asciiTheme="majorBidi" w:hAnsiTheme="majorBidi" w:cstheme="majorBidi"/>
          <w:sz w:val="18"/>
          <w:szCs w:val="18"/>
        </w:rPr>
        <w:t>Olszewska</w:t>
      </w:r>
      <w:proofErr w:type="spellEnd"/>
      <w:r w:rsidRPr="000C5589">
        <w:rPr>
          <w:rFonts w:asciiTheme="majorBidi" w:hAnsiTheme="majorBidi" w:cstheme="majorBidi"/>
          <w:sz w:val="18"/>
          <w:szCs w:val="18"/>
        </w:rPr>
        <w:t xml:space="preserve"> b, </w:t>
      </w:r>
      <w:proofErr w:type="spellStart"/>
      <w:r w:rsidRPr="000C5589">
        <w:rPr>
          <w:rFonts w:asciiTheme="majorBidi" w:hAnsiTheme="majorBidi" w:cstheme="majorBidi"/>
          <w:sz w:val="18"/>
          <w:szCs w:val="18"/>
        </w:rPr>
        <w:t>Danuta</w:t>
      </w:r>
      <w:proofErr w:type="spellEnd"/>
      <w:r w:rsidRPr="000C5589">
        <w:rPr>
          <w:rFonts w:asciiTheme="majorBidi" w:hAnsiTheme="majorBidi" w:cstheme="majorBidi"/>
          <w:sz w:val="18"/>
          <w:szCs w:val="18"/>
        </w:rPr>
        <w:t xml:space="preserve"> </w:t>
      </w:r>
      <w:proofErr w:type="spellStart"/>
      <w:r w:rsidRPr="000C5589">
        <w:rPr>
          <w:rFonts w:asciiTheme="majorBidi" w:hAnsiTheme="majorBidi" w:cstheme="majorBidi"/>
          <w:sz w:val="18"/>
          <w:szCs w:val="18"/>
        </w:rPr>
        <w:t>Barałkiewicz</w:t>
      </w:r>
      <w:proofErr w:type="spellEnd"/>
      <w:r w:rsidRPr="000C5589">
        <w:rPr>
          <w:rFonts w:asciiTheme="majorBidi" w:hAnsiTheme="majorBidi" w:cstheme="majorBidi"/>
          <w:sz w:val="18"/>
          <w:szCs w:val="18"/>
        </w:rPr>
        <w:t xml:space="preserve"> a, Quantitative analysis of elements </w:t>
      </w:r>
    </w:p>
    <w:p w14:paraId="38ADA1A4" w14:textId="77777777" w:rsidR="0065256E" w:rsidRPr="000C5589" w:rsidRDefault="0065256E" w:rsidP="0065256E">
      <w:pPr>
        <w:autoSpaceDE w:val="0"/>
        <w:autoSpaceDN w:val="0"/>
        <w:adjustRightInd w:val="0"/>
        <w:spacing w:after="0" w:line="240" w:lineRule="auto"/>
        <w:jc w:val="both"/>
        <w:rPr>
          <w:rFonts w:asciiTheme="majorBidi" w:hAnsiTheme="majorBidi" w:cstheme="majorBidi"/>
          <w:sz w:val="18"/>
          <w:szCs w:val="18"/>
        </w:rPr>
      </w:pPr>
      <w:r w:rsidRPr="000C5589">
        <w:rPr>
          <w:rFonts w:asciiTheme="majorBidi" w:hAnsiTheme="majorBidi" w:cstheme="majorBidi"/>
          <w:sz w:val="18"/>
          <w:szCs w:val="18"/>
        </w:rPr>
        <w:t>migration in human teeth with and without filling using LA-ICP-MS, Microchemical Journal 110 (2013) 61–69</w:t>
      </w:r>
    </w:p>
    <w:p w14:paraId="781ED49C" w14:textId="77777777" w:rsidR="0065256E"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p>
    <w:p w14:paraId="51CF622D"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sz w:val="24"/>
          <w:szCs w:val="24"/>
        </w:rPr>
      </w:pPr>
      <w:r w:rsidRPr="000C5589">
        <w:rPr>
          <w:rFonts w:asciiTheme="majorBidi" w:hAnsiTheme="majorBidi" w:cstheme="majorBidi"/>
          <w:sz w:val="18"/>
          <w:szCs w:val="18"/>
        </w:rPr>
        <w:t>[</w:t>
      </w:r>
      <w:r>
        <w:rPr>
          <w:rFonts w:asciiTheme="majorBidi" w:hAnsiTheme="majorBidi" w:cstheme="majorBidi"/>
          <w:sz w:val="18"/>
          <w:szCs w:val="18"/>
        </w:rPr>
        <w:t>7</w:t>
      </w:r>
      <w:r w:rsidRPr="000C5589">
        <w:rPr>
          <w:rFonts w:asciiTheme="majorBidi" w:hAnsiTheme="majorBidi" w:cstheme="majorBidi"/>
          <w:sz w:val="18"/>
          <w:szCs w:val="18"/>
        </w:rPr>
        <w:t>]</w:t>
      </w:r>
      <w:r w:rsidRPr="000C5589">
        <w:rPr>
          <w:rFonts w:asciiTheme="majorBidi" w:hAnsiTheme="majorBidi" w:cstheme="majorBidi"/>
          <w:sz w:val="20"/>
          <w:szCs w:val="20"/>
        </w:rPr>
        <w:t xml:space="preserve"> </w:t>
      </w:r>
      <w:r w:rsidRPr="000932C9">
        <w:rPr>
          <w:rFonts w:asciiTheme="majorBidi" w:hAnsiTheme="majorBidi" w:cstheme="majorBidi"/>
          <w:sz w:val="20"/>
          <w:szCs w:val="20"/>
        </w:rPr>
        <w:t xml:space="preserve">.Mohamed A. Amr* and Abdul Fattah I. </w:t>
      </w:r>
      <w:proofErr w:type="spellStart"/>
      <w:r w:rsidRPr="000932C9">
        <w:rPr>
          <w:rFonts w:asciiTheme="majorBidi" w:hAnsiTheme="majorBidi" w:cstheme="majorBidi"/>
          <w:sz w:val="20"/>
          <w:szCs w:val="20"/>
        </w:rPr>
        <w:t>Helal</w:t>
      </w:r>
      <w:proofErr w:type="spellEnd"/>
    </w:p>
    <w:p w14:paraId="1BF63BC8"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sz w:val="18"/>
          <w:szCs w:val="18"/>
        </w:rPr>
      </w:pPr>
      <w:r w:rsidRPr="000932C9">
        <w:rPr>
          <w:rFonts w:asciiTheme="majorBidi" w:hAnsiTheme="majorBidi" w:cstheme="majorBidi"/>
          <w:sz w:val="18"/>
          <w:szCs w:val="18"/>
        </w:rPr>
        <w:t xml:space="preserve">Analysis of Trace Elements in Teeth by </w:t>
      </w:r>
      <w:proofErr w:type="spellStart"/>
      <w:r w:rsidRPr="000932C9">
        <w:rPr>
          <w:rFonts w:asciiTheme="majorBidi" w:hAnsiTheme="majorBidi" w:cstheme="majorBidi"/>
          <w:sz w:val="18"/>
          <w:szCs w:val="18"/>
        </w:rPr>
        <w:t>ICP-MS</w:t>
      </w:r>
      <w:proofErr w:type="gramStart"/>
      <w:r w:rsidRPr="000932C9">
        <w:rPr>
          <w:rFonts w:asciiTheme="majorBidi" w:hAnsiTheme="majorBidi" w:cstheme="majorBidi"/>
          <w:sz w:val="18"/>
          <w:szCs w:val="18"/>
        </w:rPr>
        <w:t>:Implications</w:t>
      </w:r>
      <w:proofErr w:type="spellEnd"/>
      <w:proofErr w:type="gramEnd"/>
      <w:r w:rsidRPr="000932C9">
        <w:rPr>
          <w:rFonts w:asciiTheme="majorBidi" w:hAnsiTheme="majorBidi" w:cstheme="majorBidi"/>
          <w:sz w:val="18"/>
          <w:szCs w:val="18"/>
        </w:rPr>
        <w:t xml:space="preserve"> for Caries.</w:t>
      </w:r>
      <w:r w:rsidRPr="000932C9">
        <w:rPr>
          <w:rFonts w:asciiTheme="majorBidi" w:hAnsiTheme="majorBidi" w:cstheme="majorBidi"/>
          <w:color w:val="0000FF"/>
          <w:sz w:val="18"/>
          <w:szCs w:val="18"/>
        </w:rPr>
        <w:t xml:space="preserve"> /</w:t>
      </w:r>
      <w:r w:rsidRPr="000932C9">
        <w:rPr>
          <w:rFonts w:asciiTheme="majorBidi" w:hAnsiTheme="majorBidi" w:cstheme="majorBidi"/>
          <w:sz w:val="18"/>
          <w:szCs w:val="18"/>
        </w:rPr>
        <w:t xml:space="preserve"> Journal of Physical Science, Vol. 21(2), 1–12, 2010 1</w:t>
      </w:r>
    </w:p>
    <w:p w14:paraId="50601C8E" w14:textId="77777777" w:rsidR="0065256E"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p>
    <w:p w14:paraId="12345692" w14:textId="77777777" w:rsidR="0065256E" w:rsidRPr="000932C9" w:rsidRDefault="0065256E" w:rsidP="0065256E">
      <w:pPr>
        <w:autoSpaceDE w:val="0"/>
        <w:autoSpaceDN w:val="0"/>
        <w:adjustRightInd w:val="0"/>
        <w:spacing w:after="0" w:line="240" w:lineRule="auto"/>
        <w:jc w:val="both"/>
        <w:rPr>
          <w:rFonts w:asciiTheme="majorBidi" w:hAnsiTheme="majorBidi" w:cstheme="majorBidi"/>
          <w:color w:val="131413"/>
          <w:sz w:val="18"/>
          <w:szCs w:val="18"/>
        </w:rPr>
      </w:pPr>
      <w:r w:rsidRPr="000932C9">
        <w:rPr>
          <w:rFonts w:asciiTheme="majorBidi" w:hAnsiTheme="majorBidi" w:cstheme="majorBidi"/>
          <w:color w:val="131413"/>
          <w:sz w:val="18"/>
          <w:szCs w:val="18"/>
        </w:rPr>
        <w:t>[</w:t>
      </w:r>
      <w:r>
        <w:rPr>
          <w:rFonts w:asciiTheme="majorBidi" w:hAnsiTheme="majorBidi" w:cstheme="majorBidi"/>
          <w:color w:val="131413"/>
          <w:sz w:val="18"/>
          <w:szCs w:val="18"/>
        </w:rPr>
        <w:t>8</w:t>
      </w:r>
      <w:r w:rsidRPr="000932C9">
        <w:rPr>
          <w:rFonts w:asciiTheme="majorBidi" w:hAnsiTheme="majorBidi" w:cstheme="majorBidi"/>
          <w:color w:val="131413"/>
          <w:sz w:val="18"/>
          <w:szCs w:val="18"/>
        </w:rPr>
        <w:t xml:space="preserve">]. </w:t>
      </w:r>
      <w:r w:rsidRPr="000932C9">
        <w:rPr>
          <w:rFonts w:asciiTheme="majorBidi" w:hAnsiTheme="majorBidi" w:cstheme="majorBidi"/>
          <w:sz w:val="18"/>
          <w:szCs w:val="18"/>
        </w:rPr>
        <w:t xml:space="preserve">L.T. </w:t>
      </w:r>
      <w:proofErr w:type="spellStart"/>
      <w:r w:rsidRPr="000932C9">
        <w:rPr>
          <w:rFonts w:asciiTheme="majorBidi" w:hAnsiTheme="majorBidi" w:cstheme="majorBidi"/>
          <w:sz w:val="18"/>
          <w:szCs w:val="18"/>
        </w:rPr>
        <w:t>Chewa</w:t>
      </w:r>
      <w:proofErr w:type="spellEnd"/>
      <w:r w:rsidRPr="000932C9">
        <w:rPr>
          <w:rFonts w:asciiTheme="majorBidi" w:hAnsiTheme="majorBidi" w:cstheme="majorBidi"/>
          <w:sz w:val="18"/>
          <w:szCs w:val="18"/>
        </w:rPr>
        <w:t xml:space="preserve">, D.A. </w:t>
      </w:r>
      <w:proofErr w:type="spellStart"/>
      <w:r w:rsidRPr="000932C9">
        <w:rPr>
          <w:rFonts w:asciiTheme="majorBidi" w:hAnsiTheme="majorBidi" w:cstheme="majorBidi"/>
          <w:sz w:val="18"/>
          <w:szCs w:val="18"/>
        </w:rPr>
        <w:t>Bradleya</w:t>
      </w:r>
      <w:proofErr w:type="spellEnd"/>
      <w:r w:rsidRPr="000932C9">
        <w:rPr>
          <w:rFonts w:asciiTheme="majorBidi" w:hAnsiTheme="majorBidi" w:cstheme="majorBidi"/>
          <w:sz w:val="18"/>
          <w:szCs w:val="18"/>
        </w:rPr>
        <w:t xml:space="preserve">,*, Amin </w:t>
      </w:r>
      <w:proofErr w:type="spellStart"/>
      <w:r w:rsidRPr="000932C9">
        <w:rPr>
          <w:rFonts w:asciiTheme="majorBidi" w:hAnsiTheme="majorBidi" w:cstheme="majorBidi"/>
          <w:sz w:val="18"/>
          <w:szCs w:val="18"/>
        </w:rPr>
        <w:t>Yuso</w:t>
      </w:r>
      <w:proofErr w:type="spellEnd"/>
      <w:r w:rsidRPr="000932C9">
        <w:rPr>
          <w:rFonts w:asciiTheme="majorBidi" w:hAnsiTheme="majorBidi" w:cstheme="majorBidi"/>
          <w:sz w:val="18"/>
          <w:szCs w:val="18"/>
        </w:rPr>
        <w:t xml:space="preserve">€ </w:t>
      </w:r>
      <w:proofErr w:type="spellStart"/>
      <w:r w:rsidRPr="000932C9">
        <w:rPr>
          <w:rFonts w:asciiTheme="majorBidi" w:hAnsiTheme="majorBidi" w:cstheme="majorBidi"/>
          <w:sz w:val="18"/>
          <w:szCs w:val="18"/>
        </w:rPr>
        <w:t>Mohda</w:t>
      </w:r>
      <w:proofErr w:type="spellEnd"/>
      <w:r w:rsidRPr="000932C9">
        <w:rPr>
          <w:rFonts w:asciiTheme="majorBidi" w:hAnsiTheme="majorBidi" w:cstheme="majorBidi"/>
          <w:sz w:val="18"/>
          <w:szCs w:val="18"/>
        </w:rPr>
        <w:t xml:space="preserve">, </w:t>
      </w:r>
      <w:proofErr w:type="spellStart"/>
      <w:r w:rsidRPr="000932C9">
        <w:rPr>
          <w:rFonts w:asciiTheme="majorBidi" w:hAnsiTheme="majorBidi" w:cstheme="majorBidi"/>
          <w:sz w:val="18"/>
          <w:szCs w:val="18"/>
        </w:rPr>
        <w:t>Maah</w:t>
      </w:r>
      <w:proofErr w:type="spellEnd"/>
      <w:r w:rsidRPr="000932C9">
        <w:rPr>
          <w:rFonts w:asciiTheme="majorBidi" w:hAnsiTheme="majorBidi" w:cstheme="majorBidi"/>
          <w:sz w:val="18"/>
          <w:szCs w:val="18"/>
        </w:rPr>
        <w:t xml:space="preserve"> </w:t>
      </w:r>
      <w:proofErr w:type="spellStart"/>
      <w:r w:rsidRPr="000932C9">
        <w:rPr>
          <w:rFonts w:asciiTheme="majorBidi" w:hAnsiTheme="majorBidi" w:cstheme="majorBidi"/>
          <w:sz w:val="18"/>
          <w:szCs w:val="18"/>
        </w:rPr>
        <w:t>Mohd</w:t>
      </w:r>
      <w:proofErr w:type="spellEnd"/>
      <w:r w:rsidRPr="000932C9">
        <w:rPr>
          <w:rFonts w:asciiTheme="majorBidi" w:hAnsiTheme="majorBidi" w:cstheme="majorBidi"/>
          <w:sz w:val="18"/>
          <w:szCs w:val="18"/>
        </w:rPr>
        <w:t xml:space="preserve"> </w:t>
      </w:r>
      <w:proofErr w:type="spellStart"/>
      <w:r w:rsidRPr="000932C9">
        <w:rPr>
          <w:rFonts w:asciiTheme="majorBidi" w:hAnsiTheme="majorBidi" w:cstheme="majorBidi"/>
          <w:sz w:val="18"/>
          <w:szCs w:val="18"/>
        </w:rPr>
        <w:t>Jamilb</w:t>
      </w:r>
      <w:proofErr w:type="spellEnd"/>
      <w:r w:rsidRPr="000932C9">
        <w:rPr>
          <w:rFonts w:asciiTheme="majorBidi" w:hAnsiTheme="majorBidi" w:cstheme="majorBidi"/>
          <w:sz w:val="18"/>
          <w:szCs w:val="18"/>
        </w:rPr>
        <w:t xml:space="preserve"> ,Zinc, lead and copper in human teeth measured by induced coupled argon plasma atomic emission spectroscopy (ICP-AES),</w:t>
      </w:r>
      <w:r w:rsidRPr="000932C9">
        <w:rPr>
          <w:rFonts w:asciiTheme="majorBidi" w:hAnsiTheme="majorBidi" w:cstheme="majorBidi"/>
          <w:sz w:val="16"/>
          <w:szCs w:val="16"/>
        </w:rPr>
        <w:t xml:space="preserve"> </w:t>
      </w:r>
      <w:r w:rsidRPr="000932C9">
        <w:rPr>
          <w:rFonts w:asciiTheme="majorBidi" w:hAnsiTheme="majorBidi" w:cstheme="majorBidi"/>
          <w:sz w:val="18"/>
          <w:szCs w:val="18"/>
        </w:rPr>
        <w:t>Applied Radiation and Isotopes 53 (2000) 633±638</w:t>
      </w:r>
    </w:p>
    <w:p w14:paraId="6A051CFB"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657EE387"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1A650EA6"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51A1D737"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1328B024"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067D11DF"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71419E80"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7B2B427B" w14:textId="77777777" w:rsidR="000932C9" w:rsidRDefault="000932C9" w:rsidP="00BE39F1">
      <w:pPr>
        <w:autoSpaceDE w:val="0"/>
        <w:autoSpaceDN w:val="0"/>
        <w:adjustRightInd w:val="0"/>
        <w:spacing w:after="0" w:line="240" w:lineRule="auto"/>
        <w:jc w:val="both"/>
        <w:rPr>
          <w:rFonts w:asciiTheme="majorBidi" w:hAnsiTheme="majorBidi" w:cstheme="majorBidi"/>
          <w:b/>
          <w:bCs/>
          <w:sz w:val="24"/>
          <w:szCs w:val="24"/>
        </w:rPr>
      </w:pPr>
    </w:p>
    <w:p w14:paraId="1F52D647"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7831BB2"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00891623"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25205C94"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776EBD7"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7710AFCD"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29FC075"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094A6B38"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26A97112"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00DA9198"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7505EFDB"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CA8964F"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00A2226"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09E931E"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0DB71C8B"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C5C00C7"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320E06BA"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25C304D6"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040961F"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15073CA1"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0D5FF296"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14896C8D"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276E3377"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DCFCB14"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FAC59E0"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1589A53D"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177B72E"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49E053C"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75EC396F"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D7633B0"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7DA31779"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99BE978"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484C2FC0"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3D56FA63"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73EE6614"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6DCF2E2C"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541C2A88"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11A4B911"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348EB2D4" w14:textId="77777777" w:rsidR="00740CF5" w:rsidRDefault="00740CF5" w:rsidP="00BE39F1">
      <w:pPr>
        <w:autoSpaceDE w:val="0"/>
        <w:autoSpaceDN w:val="0"/>
        <w:adjustRightInd w:val="0"/>
        <w:spacing w:after="0" w:line="240" w:lineRule="auto"/>
        <w:jc w:val="both"/>
        <w:rPr>
          <w:rFonts w:asciiTheme="majorBidi" w:hAnsiTheme="majorBidi" w:cstheme="majorBidi"/>
          <w:b/>
          <w:bCs/>
          <w:sz w:val="24"/>
          <w:szCs w:val="24"/>
        </w:rPr>
      </w:pPr>
    </w:p>
    <w:p w14:paraId="7A3A3661" w14:textId="77777777" w:rsidR="00EF3227" w:rsidRPr="000C5589" w:rsidRDefault="00EF3227" w:rsidP="00EF3227">
      <w:pPr>
        <w:autoSpaceDE w:val="0"/>
        <w:autoSpaceDN w:val="0"/>
        <w:adjustRightInd w:val="0"/>
        <w:spacing w:after="0" w:line="240" w:lineRule="auto"/>
        <w:jc w:val="both"/>
        <w:rPr>
          <w:rFonts w:asciiTheme="majorBidi" w:hAnsiTheme="majorBidi" w:cstheme="majorBidi"/>
          <w:sz w:val="18"/>
          <w:szCs w:val="18"/>
        </w:rPr>
      </w:pPr>
    </w:p>
    <w:p w14:paraId="1AD68DA7" w14:textId="3404EFB3" w:rsidR="00691CB4" w:rsidRPr="000932C9" w:rsidRDefault="00691CB4" w:rsidP="00BE39F1">
      <w:pPr>
        <w:autoSpaceDE w:val="0"/>
        <w:autoSpaceDN w:val="0"/>
        <w:adjustRightInd w:val="0"/>
        <w:spacing w:after="0" w:line="240" w:lineRule="auto"/>
        <w:jc w:val="both"/>
        <w:rPr>
          <w:rFonts w:asciiTheme="majorBidi" w:hAnsiTheme="majorBidi" w:cstheme="majorBidi"/>
          <w:b/>
          <w:bCs/>
          <w:sz w:val="24"/>
          <w:szCs w:val="24"/>
        </w:rPr>
      </w:pPr>
    </w:p>
    <w:p w14:paraId="29CA6872" w14:textId="77777777" w:rsidR="008600CD" w:rsidRPr="000C5589" w:rsidRDefault="008600CD" w:rsidP="00E37BA8">
      <w:pPr>
        <w:autoSpaceDE w:val="0"/>
        <w:autoSpaceDN w:val="0"/>
        <w:adjustRightInd w:val="0"/>
        <w:spacing w:after="0" w:line="240" w:lineRule="auto"/>
        <w:jc w:val="both"/>
        <w:rPr>
          <w:rFonts w:asciiTheme="majorBidi" w:hAnsiTheme="majorBidi" w:cstheme="majorBidi"/>
          <w:sz w:val="18"/>
          <w:szCs w:val="18"/>
        </w:rPr>
      </w:pPr>
    </w:p>
    <w:p w14:paraId="3B6C3E13" w14:textId="77777777" w:rsidR="008600CD" w:rsidRPr="000932C9" w:rsidRDefault="008600CD" w:rsidP="008600CD">
      <w:pPr>
        <w:autoSpaceDE w:val="0"/>
        <w:autoSpaceDN w:val="0"/>
        <w:adjustRightInd w:val="0"/>
        <w:spacing w:after="0" w:line="240" w:lineRule="auto"/>
        <w:jc w:val="both"/>
        <w:rPr>
          <w:rFonts w:asciiTheme="majorBidi" w:hAnsiTheme="majorBidi" w:cstheme="majorBidi"/>
          <w:sz w:val="18"/>
          <w:szCs w:val="18"/>
        </w:rPr>
      </w:pPr>
    </w:p>
    <w:p w14:paraId="264FADD2" w14:textId="77777777" w:rsidR="00E875C7" w:rsidRDefault="00E875C7" w:rsidP="00FE7C2C">
      <w:pPr>
        <w:autoSpaceDE w:val="0"/>
        <w:autoSpaceDN w:val="0"/>
        <w:adjustRightInd w:val="0"/>
        <w:spacing w:after="0" w:line="240" w:lineRule="auto"/>
        <w:jc w:val="both"/>
        <w:rPr>
          <w:rFonts w:asciiTheme="majorBidi" w:hAnsiTheme="majorBidi" w:cstheme="majorBidi"/>
          <w:color w:val="131413"/>
          <w:sz w:val="18"/>
          <w:szCs w:val="18"/>
        </w:rPr>
      </w:pPr>
    </w:p>
    <w:p w14:paraId="08A80247" w14:textId="77777777" w:rsidR="00E875C7" w:rsidRDefault="00E875C7" w:rsidP="007C06AA">
      <w:pPr>
        <w:autoSpaceDE w:val="0"/>
        <w:autoSpaceDN w:val="0"/>
        <w:adjustRightInd w:val="0"/>
        <w:spacing w:after="0" w:line="240" w:lineRule="auto"/>
        <w:jc w:val="both"/>
        <w:rPr>
          <w:rFonts w:asciiTheme="majorBidi" w:hAnsiTheme="majorBidi" w:cstheme="majorBidi"/>
          <w:sz w:val="18"/>
          <w:szCs w:val="18"/>
        </w:rPr>
      </w:pPr>
    </w:p>
    <w:p w14:paraId="38661810" w14:textId="77777777" w:rsidR="00EF3227" w:rsidRDefault="00EF3227" w:rsidP="007C06AA">
      <w:pPr>
        <w:autoSpaceDE w:val="0"/>
        <w:autoSpaceDN w:val="0"/>
        <w:adjustRightInd w:val="0"/>
        <w:spacing w:after="0" w:line="240" w:lineRule="auto"/>
        <w:jc w:val="both"/>
        <w:rPr>
          <w:rFonts w:asciiTheme="majorBidi" w:hAnsiTheme="majorBidi" w:cstheme="majorBidi"/>
        </w:rPr>
      </w:pPr>
    </w:p>
    <w:p w14:paraId="4607AC62" w14:textId="77777777" w:rsidR="00EF3227" w:rsidRPr="000932C9" w:rsidRDefault="00EF3227" w:rsidP="007C06AA">
      <w:pPr>
        <w:autoSpaceDE w:val="0"/>
        <w:autoSpaceDN w:val="0"/>
        <w:adjustRightInd w:val="0"/>
        <w:spacing w:after="0" w:line="240" w:lineRule="auto"/>
        <w:jc w:val="both"/>
        <w:rPr>
          <w:rFonts w:asciiTheme="majorBidi" w:hAnsiTheme="majorBidi" w:cstheme="majorBidi"/>
        </w:rPr>
      </w:pPr>
    </w:p>
    <w:sectPr w:rsidR="00EF3227" w:rsidRPr="000932C9" w:rsidSect="000932C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fdhxkAdvPTimes">
    <w:altName w:val="Cambria"/>
    <w:panose1 w:val="00000000000000000000"/>
    <w:charset w:val="00"/>
    <w:family w:val="roman"/>
    <w:notTrueType/>
    <w:pitch w:val="default"/>
    <w:sig w:usb0="00000003" w:usb1="00000000" w:usb2="00000000" w:usb3="00000000" w:csb0="00000001" w:csb1="00000000"/>
  </w:font>
  <w:font w:name="PcxcgqAdvPTimesI">
    <w:altName w:val="Cambria"/>
    <w:panose1 w:val="00000000000000000000"/>
    <w:charset w:val="00"/>
    <w:family w:val="roman"/>
    <w:notTrueType/>
    <w:pitch w:val="default"/>
    <w:sig w:usb0="00000003" w:usb1="00000000" w:usb2="00000000" w:usb3="00000000" w:csb0="00000001" w:csb1="00000000"/>
  </w:font>
  <w:font w:name="SynrxhAdvPTimesB">
    <w:altName w:val="Cambria"/>
    <w:panose1 w:val="00000000000000000000"/>
    <w:charset w:val="00"/>
    <w:family w:val="roman"/>
    <w:notTrueType/>
    <w:pitch w:val="default"/>
    <w:sig w:usb0="00000003" w:usb1="00000000" w:usb2="00000000" w:usb3="00000000" w:csb0="00000001" w:csb1="00000000"/>
  </w:font>
  <w:font w:name="PymqcdAdvTir_symb">
    <w:altName w:val="Cambria"/>
    <w:panose1 w:val="00000000000000000000"/>
    <w:charset w:val="00"/>
    <w:family w:val="roman"/>
    <w:notTrueType/>
    <w:pitch w:val="default"/>
    <w:sig w:usb0="00000003" w:usb1="00000000" w:usb2="00000000" w:usb3="00000000" w:csb0="00000001" w:csb1="00000000"/>
  </w:font>
  <w:font w:name="Cambria-Italic">
    <w:altName w:val="Cambria"/>
    <w:panose1 w:val="00000000000000000000"/>
    <w:charset w:val="00"/>
    <w:family w:val="roman"/>
    <w:notTrueType/>
    <w:pitch w:val="default"/>
    <w:sig w:usb0="00000003" w:usb1="00000000" w:usb2="00000000" w:usb3="00000000" w:csb0="00000001" w:csb1="00000000"/>
  </w:font>
  <w:font w:name="Cambria-BoldItalic">
    <w:altName w:val="Cambria"/>
    <w:panose1 w:val="00000000000000000000"/>
    <w:charset w:val="00"/>
    <w:family w:val="roman"/>
    <w:notTrueType/>
    <w:pitch w:val="default"/>
    <w:sig w:usb0="00000003" w:usb1="00000000" w:usb2="00000000" w:usb3="00000000" w:csb0="00000001" w:csb1="00000000"/>
  </w:font>
  <w:font w:name="Cambria-Bold">
    <w:altName w:val="Cambria"/>
    <w:panose1 w:val="00000000000000000000"/>
    <w:charset w:val="00"/>
    <w:family w:val="roman"/>
    <w:notTrueType/>
    <w:pitch w:val="default"/>
    <w:sig w:usb0="00000003" w:usb1="00000000" w:usb2="00000000" w:usb3="00000000" w:csb0="00000001" w:csb1="00000000"/>
  </w:font>
  <w:font w:name="AdvTT3713a231">
    <w:altName w:val="Cambria"/>
    <w:panose1 w:val="00000000000000000000"/>
    <w:charset w:val="00"/>
    <w:family w:val="roman"/>
    <w:notTrueType/>
    <w:pitch w:val="default"/>
    <w:sig w:usb0="00000003" w:usb1="00000000" w:usb2="00000000" w:usb3="00000000" w:csb0="00000001" w:csb1="00000000"/>
  </w:font>
  <w:font w:name="NcgjdvAdvTTb5929f4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95737"/>
    <w:multiLevelType w:val="hybridMultilevel"/>
    <w:tmpl w:val="39201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1D1217"/>
    <w:multiLevelType w:val="hybridMultilevel"/>
    <w:tmpl w:val="74CAF844"/>
    <w:lvl w:ilvl="0" w:tplc="F73662FA">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93"/>
    <w:rsid w:val="00023EA8"/>
    <w:rsid w:val="00023F16"/>
    <w:rsid w:val="00025C58"/>
    <w:rsid w:val="000449DC"/>
    <w:rsid w:val="0004785E"/>
    <w:rsid w:val="00053312"/>
    <w:rsid w:val="00063544"/>
    <w:rsid w:val="00071E70"/>
    <w:rsid w:val="00091F08"/>
    <w:rsid w:val="000932C9"/>
    <w:rsid w:val="000A5962"/>
    <w:rsid w:val="000B219B"/>
    <w:rsid w:val="000C5589"/>
    <w:rsid w:val="000D50FE"/>
    <w:rsid w:val="000D75A4"/>
    <w:rsid w:val="000E03EE"/>
    <w:rsid w:val="000E2682"/>
    <w:rsid w:val="0011467F"/>
    <w:rsid w:val="00114975"/>
    <w:rsid w:val="0012020C"/>
    <w:rsid w:val="0012683C"/>
    <w:rsid w:val="0013090C"/>
    <w:rsid w:val="001443F7"/>
    <w:rsid w:val="00180F31"/>
    <w:rsid w:val="00183B29"/>
    <w:rsid w:val="00185156"/>
    <w:rsid w:val="00192633"/>
    <w:rsid w:val="001A5FEE"/>
    <w:rsid w:val="001B3079"/>
    <w:rsid w:val="001C08BA"/>
    <w:rsid w:val="001D717E"/>
    <w:rsid w:val="00203F08"/>
    <w:rsid w:val="002160BF"/>
    <w:rsid w:val="00224D74"/>
    <w:rsid w:val="002422B2"/>
    <w:rsid w:val="002473C3"/>
    <w:rsid w:val="002950D7"/>
    <w:rsid w:val="002A3D26"/>
    <w:rsid w:val="002A76D0"/>
    <w:rsid w:val="002B6959"/>
    <w:rsid w:val="002C4324"/>
    <w:rsid w:val="002C71F8"/>
    <w:rsid w:val="002C7821"/>
    <w:rsid w:val="002D2A65"/>
    <w:rsid w:val="002F4755"/>
    <w:rsid w:val="0030269E"/>
    <w:rsid w:val="00306758"/>
    <w:rsid w:val="003400F4"/>
    <w:rsid w:val="003443CD"/>
    <w:rsid w:val="0035496F"/>
    <w:rsid w:val="003921DE"/>
    <w:rsid w:val="003A0520"/>
    <w:rsid w:val="003A21D3"/>
    <w:rsid w:val="003A7649"/>
    <w:rsid w:val="003C2147"/>
    <w:rsid w:val="003C7862"/>
    <w:rsid w:val="003E4C1F"/>
    <w:rsid w:val="003E540E"/>
    <w:rsid w:val="003F7ED6"/>
    <w:rsid w:val="0041783A"/>
    <w:rsid w:val="00426CD0"/>
    <w:rsid w:val="00434E25"/>
    <w:rsid w:val="00454D74"/>
    <w:rsid w:val="00467569"/>
    <w:rsid w:val="00483DF1"/>
    <w:rsid w:val="004B1FFD"/>
    <w:rsid w:val="004C42E4"/>
    <w:rsid w:val="004D6EDC"/>
    <w:rsid w:val="004F0D9E"/>
    <w:rsid w:val="00523CCD"/>
    <w:rsid w:val="00525455"/>
    <w:rsid w:val="005273A9"/>
    <w:rsid w:val="00534084"/>
    <w:rsid w:val="005369E6"/>
    <w:rsid w:val="00542E31"/>
    <w:rsid w:val="00545F8A"/>
    <w:rsid w:val="005633E4"/>
    <w:rsid w:val="0056566A"/>
    <w:rsid w:val="005750F5"/>
    <w:rsid w:val="00585270"/>
    <w:rsid w:val="005C026C"/>
    <w:rsid w:val="005C44BF"/>
    <w:rsid w:val="005E2FC4"/>
    <w:rsid w:val="005F0BAF"/>
    <w:rsid w:val="005F3E14"/>
    <w:rsid w:val="0061731C"/>
    <w:rsid w:val="00617E27"/>
    <w:rsid w:val="006248DC"/>
    <w:rsid w:val="0065256E"/>
    <w:rsid w:val="006622AE"/>
    <w:rsid w:val="006626DA"/>
    <w:rsid w:val="0066408B"/>
    <w:rsid w:val="00680565"/>
    <w:rsid w:val="00682F56"/>
    <w:rsid w:val="00691202"/>
    <w:rsid w:val="00691CB4"/>
    <w:rsid w:val="006926D9"/>
    <w:rsid w:val="006B3C24"/>
    <w:rsid w:val="007055C9"/>
    <w:rsid w:val="00740CF5"/>
    <w:rsid w:val="00742E16"/>
    <w:rsid w:val="007534EA"/>
    <w:rsid w:val="007560B1"/>
    <w:rsid w:val="0075764D"/>
    <w:rsid w:val="0078352C"/>
    <w:rsid w:val="007902AE"/>
    <w:rsid w:val="007A4FBE"/>
    <w:rsid w:val="007B4AEA"/>
    <w:rsid w:val="007C06AA"/>
    <w:rsid w:val="007C4FAD"/>
    <w:rsid w:val="007E47EE"/>
    <w:rsid w:val="00802420"/>
    <w:rsid w:val="0080615C"/>
    <w:rsid w:val="00812BBF"/>
    <w:rsid w:val="008175C2"/>
    <w:rsid w:val="00824C93"/>
    <w:rsid w:val="008268D6"/>
    <w:rsid w:val="00833E0C"/>
    <w:rsid w:val="00840070"/>
    <w:rsid w:val="00840409"/>
    <w:rsid w:val="0085024E"/>
    <w:rsid w:val="008600CD"/>
    <w:rsid w:val="00866D3C"/>
    <w:rsid w:val="00873134"/>
    <w:rsid w:val="008A39DE"/>
    <w:rsid w:val="008C19F9"/>
    <w:rsid w:val="008E0870"/>
    <w:rsid w:val="008E27F8"/>
    <w:rsid w:val="00914201"/>
    <w:rsid w:val="00927DDA"/>
    <w:rsid w:val="00957B2C"/>
    <w:rsid w:val="00962ED2"/>
    <w:rsid w:val="00965BA8"/>
    <w:rsid w:val="00965F13"/>
    <w:rsid w:val="0096712C"/>
    <w:rsid w:val="0096772D"/>
    <w:rsid w:val="0098426E"/>
    <w:rsid w:val="009A6217"/>
    <w:rsid w:val="009D1A2D"/>
    <w:rsid w:val="009D5C06"/>
    <w:rsid w:val="00A06468"/>
    <w:rsid w:val="00A337EF"/>
    <w:rsid w:val="00A35766"/>
    <w:rsid w:val="00A53EBA"/>
    <w:rsid w:val="00A62259"/>
    <w:rsid w:val="00A67D0A"/>
    <w:rsid w:val="00A84440"/>
    <w:rsid w:val="00A94735"/>
    <w:rsid w:val="00A9528B"/>
    <w:rsid w:val="00AA58CA"/>
    <w:rsid w:val="00AD0F60"/>
    <w:rsid w:val="00AD17D0"/>
    <w:rsid w:val="00AE3872"/>
    <w:rsid w:val="00AE4026"/>
    <w:rsid w:val="00B04166"/>
    <w:rsid w:val="00B42BEF"/>
    <w:rsid w:val="00B465A1"/>
    <w:rsid w:val="00B544E4"/>
    <w:rsid w:val="00B563E3"/>
    <w:rsid w:val="00B57DA2"/>
    <w:rsid w:val="00B67AC5"/>
    <w:rsid w:val="00B925DA"/>
    <w:rsid w:val="00BA4133"/>
    <w:rsid w:val="00BA7331"/>
    <w:rsid w:val="00BC3EE8"/>
    <w:rsid w:val="00BD7649"/>
    <w:rsid w:val="00BE29EA"/>
    <w:rsid w:val="00BE39F1"/>
    <w:rsid w:val="00BF14AB"/>
    <w:rsid w:val="00BF2D60"/>
    <w:rsid w:val="00C129E9"/>
    <w:rsid w:val="00C14735"/>
    <w:rsid w:val="00C43ED0"/>
    <w:rsid w:val="00C66875"/>
    <w:rsid w:val="00C72668"/>
    <w:rsid w:val="00C912E2"/>
    <w:rsid w:val="00C91881"/>
    <w:rsid w:val="00CA67F0"/>
    <w:rsid w:val="00CC160E"/>
    <w:rsid w:val="00CC3F94"/>
    <w:rsid w:val="00CD7486"/>
    <w:rsid w:val="00D03DD7"/>
    <w:rsid w:val="00D120D7"/>
    <w:rsid w:val="00D126E9"/>
    <w:rsid w:val="00D342AB"/>
    <w:rsid w:val="00D36FBD"/>
    <w:rsid w:val="00D97A5B"/>
    <w:rsid w:val="00DF79AB"/>
    <w:rsid w:val="00E0523A"/>
    <w:rsid w:val="00E136A2"/>
    <w:rsid w:val="00E33F61"/>
    <w:rsid w:val="00E37BA8"/>
    <w:rsid w:val="00E53ABE"/>
    <w:rsid w:val="00E54CF7"/>
    <w:rsid w:val="00E6193C"/>
    <w:rsid w:val="00E640E4"/>
    <w:rsid w:val="00E776D6"/>
    <w:rsid w:val="00E835CA"/>
    <w:rsid w:val="00E86323"/>
    <w:rsid w:val="00E875C7"/>
    <w:rsid w:val="00E87A96"/>
    <w:rsid w:val="00E92DF3"/>
    <w:rsid w:val="00E96EB7"/>
    <w:rsid w:val="00E97D81"/>
    <w:rsid w:val="00EA1EDE"/>
    <w:rsid w:val="00EA7A71"/>
    <w:rsid w:val="00EC1AB0"/>
    <w:rsid w:val="00EC2470"/>
    <w:rsid w:val="00ED53CC"/>
    <w:rsid w:val="00ED79B6"/>
    <w:rsid w:val="00EF3227"/>
    <w:rsid w:val="00F1115B"/>
    <w:rsid w:val="00F22855"/>
    <w:rsid w:val="00F36883"/>
    <w:rsid w:val="00F425F5"/>
    <w:rsid w:val="00F47B3D"/>
    <w:rsid w:val="00F662C7"/>
    <w:rsid w:val="00F9528D"/>
    <w:rsid w:val="00FA67B2"/>
    <w:rsid w:val="00FC466C"/>
    <w:rsid w:val="00FC5881"/>
    <w:rsid w:val="00FD5FEC"/>
    <w:rsid w:val="00FE1AD8"/>
    <w:rsid w:val="00FE56B6"/>
    <w:rsid w:val="00FE7C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62FD"/>
  <w15:docId w15:val="{9AEEF531-2E71-4752-AE4A-A62E0A7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E9"/>
    <w:pPr>
      <w:ind w:left="720"/>
      <w:contextualSpacing/>
    </w:pPr>
  </w:style>
  <w:style w:type="paragraph" w:customStyle="1" w:styleId="Default">
    <w:name w:val="Default"/>
    <w:rsid w:val="0096712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4974B-E91D-4945-A51F-0ACE3E49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AMBIGA NATESAN</dc:creator>
  <cp:keywords/>
  <dc:description/>
  <cp:lastModifiedBy>ambiga2876</cp:lastModifiedBy>
  <cp:revision>21</cp:revision>
  <dcterms:created xsi:type="dcterms:W3CDTF">2020-07-13T14:01:00Z</dcterms:created>
  <dcterms:modified xsi:type="dcterms:W3CDTF">2020-08-10T08:20:00Z</dcterms:modified>
</cp:coreProperties>
</file>