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4B603" w14:textId="77777777" w:rsidR="00DD2F6C" w:rsidRPr="00170C48" w:rsidRDefault="005E0156" w:rsidP="00971D5E">
      <w:pPr>
        <w:pStyle w:val="Body"/>
        <w:spacing w:before="100" w:beforeAutospacing="1" w:after="100" w:afterAutospacing="1"/>
        <w:rPr>
          <w:rFonts w:ascii="Times New Roman" w:hAnsi="Times New Roman" w:cs="Times New Roman"/>
          <w:b/>
          <w:bCs/>
          <w:sz w:val="24"/>
          <w:szCs w:val="24"/>
        </w:rPr>
      </w:pPr>
      <w:r w:rsidRPr="00170C48">
        <w:rPr>
          <w:rFonts w:ascii="Times New Roman" w:hAnsi="Times New Roman" w:cs="Times New Roman"/>
          <w:b/>
          <w:bCs/>
          <w:sz w:val="24"/>
          <w:szCs w:val="24"/>
        </w:rPr>
        <w:t>Developing Ethical Leadership in Health Care - Experience of Introducing Bioe</w:t>
      </w:r>
      <w:r w:rsidR="00527A12" w:rsidRPr="00170C48">
        <w:rPr>
          <w:rFonts w:ascii="Times New Roman" w:hAnsi="Times New Roman" w:cs="Times New Roman"/>
          <w:b/>
          <w:bCs/>
          <w:sz w:val="24"/>
          <w:szCs w:val="24"/>
        </w:rPr>
        <w:t>thics in Post Graduate Training</w:t>
      </w:r>
    </w:p>
    <w:p w14:paraId="58678DEB" w14:textId="77777777" w:rsidR="000C4935" w:rsidRPr="00170C48" w:rsidRDefault="000C4935" w:rsidP="00971D5E">
      <w:pPr>
        <w:pStyle w:val="Body"/>
        <w:spacing w:after="0"/>
        <w:rPr>
          <w:rFonts w:ascii="Times New Roman" w:hAnsi="Times New Roman" w:cs="Times New Roman"/>
          <w:bCs/>
          <w:sz w:val="24"/>
          <w:szCs w:val="24"/>
        </w:rPr>
      </w:pPr>
      <w:r w:rsidRPr="00170C48">
        <w:rPr>
          <w:rFonts w:ascii="Times New Roman" w:hAnsi="Times New Roman" w:cs="Times New Roman"/>
          <w:bCs/>
          <w:sz w:val="24"/>
          <w:szCs w:val="24"/>
        </w:rPr>
        <w:t>Sarosh Saleem1, Sana Tariq 2.</w:t>
      </w:r>
    </w:p>
    <w:p w14:paraId="699289C6" w14:textId="77777777" w:rsidR="00971D5E" w:rsidRPr="00170C48" w:rsidRDefault="00971D5E" w:rsidP="00971D5E">
      <w:pPr>
        <w:pStyle w:val="Body"/>
        <w:spacing w:after="0"/>
        <w:rPr>
          <w:rFonts w:ascii="Times New Roman" w:hAnsi="Times New Roman" w:cs="Times New Roman"/>
          <w:bCs/>
          <w:sz w:val="24"/>
          <w:szCs w:val="24"/>
        </w:rPr>
      </w:pPr>
    </w:p>
    <w:p w14:paraId="35BC631F" w14:textId="07B85A07" w:rsidR="00971D5E" w:rsidRPr="00170C48" w:rsidRDefault="00971D5E" w:rsidP="00971D5E">
      <w:pPr>
        <w:pStyle w:val="Body"/>
        <w:spacing w:after="0"/>
        <w:rPr>
          <w:rFonts w:ascii="Times New Roman" w:hAnsi="Times New Roman" w:cs="Times New Roman"/>
          <w:bCs/>
          <w:sz w:val="24"/>
          <w:szCs w:val="24"/>
          <w:u w:val="single"/>
        </w:rPr>
      </w:pPr>
      <w:r w:rsidRPr="00170C48">
        <w:rPr>
          <w:rFonts w:ascii="Times New Roman" w:hAnsi="Times New Roman" w:cs="Times New Roman"/>
          <w:bCs/>
          <w:sz w:val="24"/>
          <w:szCs w:val="24"/>
          <w:u w:val="single"/>
        </w:rPr>
        <w:t xml:space="preserve">1st </w:t>
      </w:r>
      <w:r w:rsidR="00FB5044" w:rsidRPr="00170C48">
        <w:rPr>
          <w:rFonts w:ascii="Times New Roman" w:hAnsi="Times New Roman" w:cs="Times New Roman"/>
          <w:bCs/>
          <w:sz w:val="24"/>
          <w:szCs w:val="24"/>
          <w:u w:val="single"/>
        </w:rPr>
        <w:t>Author</w:t>
      </w:r>
      <w:r w:rsidRPr="00170C48">
        <w:rPr>
          <w:rFonts w:ascii="Times New Roman" w:hAnsi="Times New Roman" w:cs="Times New Roman"/>
          <w:bCs/>
          <w:sz w:val="24"/>
          <w:szCs w:val="24"/>
          <w:u w:val="single"/>
        </w:rPr>
        <w:t>:</w:t>
      </w:r>
    </w:p>
    <w:p w14:paraId="5E740774" w14:textId="7DA757AE" w:rsidR="00971D5E" w:rsidRDefault="00971D5E" w:rsidP="00971D5E">
      <w:pPr>
        <w:pStyle w:val="Body"/>
        <w:spacing w:after="0"/>
        <w:rPr>
          <w:rFonts w:ascii="Times New Roman" w:hAnsi="Times New Roman" w:cs="Times New Roman"/>
          <w:bCs/>
          <w:sz w:val="24"/>
          <w:szCs w:val="24"/>
        </w:rPr>
      </w:pPr>
      <w:r w:rsidRPr="00170C48">
        <w:rPr>
          <w:rFonts w:ascii="Times New Roman" w:hAnsi="Times New Roman" w:cs="Times New Roman"/>
          <w:bCs/>
          <w:sz w:val="24"/>
          <w:szCs w:val="24"/>
        </w:rPr>
        <w:t>Sarosh Saleem</w:t>
      </w:r>
    </w:p>
    <w:p w14:paraId="42561D29" w14:textId="0E75ACB9" w:rsidR="00611BAE" w:rsidRPr="00611BAE" w:rsidRDefault="00611BAE" w:rsidP="00611BAE">
      <w:proofErr w:type="gramStart"/>
      <w:r>
        <w:t>4</w:t>
      </w:r>
      <w:r w:rsidRPr="007014BD">
        <w:rPr>
          <w:vertAlign w:val="superscript"/>
        </w:rPr>
        <w:t>th</w:t>
      </w:r>
      <w:r>
        <w:t xml:space="preserve"> Floor Department of Bioethics, </w:t>
      </w:r>
      <w:proofErr w:type="spellStart"/>
      <w:r>
        <w:t>Shalamar</w:t>
      </w:r>
      <w:proofErr w:type="spellEnd"/>
      <w:r>
        <w:t xml:space="preserve"> Medical College </w:t>
      </w:r>
      <w:proofErr w:type="spellStart"/>
      <w:r>
        <w:t>Mughalpura</w:t>
      </w:r>
      <w:proofErr w:type="spellEnd"/>
      <w:r>
        <w:t xml:space="preserve"> Lahore Pakistan.</w:t>
      </w:r>
      <w:proofErr w:type="gramEnd"/>
    </w:p>
    <w:p w14:paraId="009D1C80" w14:textId="77777777" w:rsidR="00611BAE" w:rsidRDefault="0088273A" w:rsidP="00611BAE">
      <w:hyperlink r:id="rId9" w:history="1">
        <w:r w:rsidR="00611BAE" w:rsidRPr="00A50C48">
          <w:rPr>
            <w:rStyle w:val="Hyperlink"/>
          </w:rPr>
          <w:t>sarosh.saleem@sihs.edu.pk</w:t>
        </w:r>
      </w:hyperlink>
      <w:r w:rsidR="00611BAE">
        <w:t xml:space="preserve"> ; </w:t>
      </w:r>
      <w:hyperlink r:id="rId10" w:history="1">
        <w:r w:rsidR="00611BAE" w:rsidRPr="00A50C48">
          <w:rPr>
            <w:rStyle w:val="Hyperlink"/>
          </w:rPr>
          <w:t>drsarosh@hotmail.com</w:t>
        </w:r>
      </w:hyperlink>
      <w:r w:rsidR="00611BAE">
        <w:t xml:space="preserve"> </w:t>
      </w:r>
    </w:p>
    <w:p w14:paraId="22B42145" w14:textId="64245A62" w:rsidR="00971D5E" w:rsidRPr="00170C48" w:rsidRDefault="000C4935" w:rsidP="00971D5E">
      <w:pPr>
        <w:pStyle w:val="Body"/>
        <w:spacing w:after="0"/>
        <w:rPr>
          <w:rFonts w:ascii="Times New Roman" w:hAnsi="Times New Roman" w:cs="Times New Roman"/>
          <w:bCs/>
          <w:sz w:val="24"/>
          <w:szCs w:val="24"/>
        </w:rPr>
      </w:pPr>
      <w:r w:rsidRPr="00170C48">
        <w:rPr>
          <w:rFonts w:ascii="Times New Roman" w:hAnsi="Times New Roman" w:cs="Times New Roman"/>
          <w:bCs/>
          <w:sz w:val="24"/>
          <w:szCs w:val="24"/>
        </w:rPr>
        <w:t xml:space="preserve">Department of Bioethics, </w:t>
      </w:r>
      <w:proofErr w:type="spellStart"/>
      <w:r w:rsidRPr="00170C48">
        <w:rPr>
          <w:rFonts w:ascii="Times New Roman" w:hAnsi="Times New Roman" w:cs="Times New Roman"/>
          <w:bCs/>
          <w:sz w:val="24"/>
          <w:szCs w:val="24"/>
        </w:rPr>
        <w:t>Shalamar</w:t>
      </w:r>
      <w:proofErr w:type="spellEnd"/>
      <w:r w:rsidRPr="00170C48">
        <w:rPr>
          <w:rFonts w:ascii="Times New Roman" w:hAnsi="Times New Roman" w:cs="Times New Roman"/>
          <w:bCs/>
          <w:sz w:val="24"/>
          <w:szCs w:val="24"/>
        </w:rPr>
        <w:t xml:space="preserve"> Medical &amp; Dental College Lahore</w:t>
      </w:r>
    </w:p>
    <w:p w14:paraId="7F708408" w14:textId="723448A0" w:rsidR="00FB5044" w:rsidRPr="00170C48" w:rsidRDefault="00FB5044" w:rsidP="00971D5E">
      <w:pPr>
        <w:pStyle w:val="Body"/>
        <w:spacing w:after="0"/>
        <w:rPr>
          <w:rFonts w:ascii="Times New Roman" w:hAnsi="Times New Roman" w:cs="Times New Roman"/>
          <w:bCs/>
          <w:sz w:val="24"/>
          <w:szCs w:val="24"/>
        </w:rPr>
      </w:pPr>
      <w:r w:rsidRPr="00170C48">
        <w:rPr>
          <w:rFonts w:ascii="Times New Roman" w:hAnsi="Times New Roman" w:cs="Times New Roman"/>
          <w:bCs/>
          <w:sz w:val="24"/>
          <w:szCs w:val="24"/>
        </w:rPr>
        <w:t xml:space="preserve">+92 </w:t>
      </w:r>
      <w:r w:rsidR="007B6756" w:rsidRPr="00170C48">
        <w:rPr>
          <w:rFonts w:ascii="Times New Roman" w:hAnsi="Times New Roman" w:cs="Times New Roman"/>
          <w:bCs/>
          <w:sz w:val="24"/>
          <w:szCs w:val="24"/>
        </w:rPr>
        <w:t>333 4189807</w:t>
      </w:r>
    </w:p>
    <w:p w14:paraId="19F582F5" w14:textId="77777777" w:rsidR="00FB5044" w:rsidRPr="00170C48" w:rsidRDefault="00FB5044" w:rsidP="00971D5E">
      <w:pPr>
        <w:pStyle w:val="Body"/>
        <w:spacing w:after="0"/>
        <w:rPr>
          <w:rFonts w:ascii="Times New Roman" w:hAnsi="Times New Roman" w:cs="Times New Roman"/>
          <w:bCs/>
          <w:sz w:val="24"/>
          <w:szCs w:val="24"/>
          <w:u w:val="single"/>
        </w:rPr>
      </w:pPr>
    </w:p>
    <w:p w14:paraId="46626D99" w14:textId="4913631E" w:rsidR="00FB5044" w:rsidRPr="00170C48" w:rsidRDefault="00FB5044" w:rsidP="00971D5E">
      <w:pPr>
        <w:pStyle w:val="Body"/>
        <w:spacing w:after="0"/>
        <w:rPr>
          <w:rFonts w:ascii="Times New Roman" w:hAnsi="Times New Roman" w:cs="Times New Roman"/>
          <w:bCs/>
          <w:sz w:val="24"/>
          <w:szCs w:val="24"/>
          <w:u w:val="single"/>
        </w:rPr>
      </w:pPr>
      <w:r w:rsidRPr="00170C48">
        <w:rPr>
          <w:rFonts w:ascii="Times New Roman" w:hAnsi="Times New Roman" w:cs="Times New Roman"/>
          <w:bCs/>
          <w:sz w:val="24"/>
          <w:szCs w:val="24"/>
          <w:u w:val="single"/>
        </w:rPr>
        <w:t>2nd Author:</w:t>
      </w:r>
    </w:p>
    <w:p w14:paraId="6FA87E9A" w14:textId="0416385B" w:rsidR="00971D5E" w:rsidRDefault="00FB5044" w:rsidP="00971D5E">
      <w:pPr>
        <w:pStyle w:val="Body"/>
        <w:spacing w:after="0"/>
        <w:rPr>
          <w:rFonts w:ascii="Times New Roman" w:hAnsi="Times New Roman" w:cs="Times New Roman"/>
          <w:bCs/>
          <w:sz w:val="24"/>
          <w:szCs w:val="24"/>
        </w:rPr>
      </w:pPr>
      <w:r w:rsidRPr="00170C48">
        <w:rPr>
          <w:rFonts w:ascii="Times New Roman" w:hAnsi="Times New Roman" w:cs="Times New Roman"/>
          <w:bCs/>
          <w:sz w:val="24"/>
          <w:szCs w:val="24"/>
        </w:rPr>
        <w:t>Sana Tariq</w:t>
      </w:r>
    </w:p>
    <w:p w14:paraId="536FECBA" w14:textId="3FE6C75F" w:rsidR="00611BAE" w:rsidRPr="00611BAE" w:rsidRDefault="00611BAE" w:rsidP="00611BAE">
      <w:proofErr w:type="gramStart"/>
      <w:r>
        <w:t>4</w:t>
      </w:r>
      <w:r w:rsidRPr="007014BD">
        <w:rPr>
          <w:vertAlign w:val="superscript"/>
        </w:rPr>
        <w:t>th</w:t>
      </w:r>
      <w:r>
        <w:t xml:space="preserve"> Floor Department of Bioethics, </w:t>
      </w:r>
      <w:proofErr w:type="spellStart"/>
      <w:r>
        <w:t>Shalamar</w:t>
      </w:r>
      <w:proofErr w:type="spellEnd"/>
      <w:r>
        <w:t xml:space="preserve"> Medical College </w:t>
      </w:r>
      <w:proofErr w:type="spellStart"/>
      <w:r>
        <w:t>Mughalpura</w:t>
      </w:r>
      <w:proofErr w:type="spellEnd"/>
      <w:r>
        <w:t xml:space="preserve"> Lahore Pakistan.</w:t>
      </w:r>
      <w:proofErr w:type="gramEnd"/>
    </w:p>
    <w:p w14:paraId="0C1A79AE" w14:textId="77777777" w:rsidR="00611BAE" w:rsidRDefault="0088273A" w:rsidP="00611BAE">
      <w:hyperlink r:id="rId11" w:history="1">
        <w:r w:rsidR="00611BAE" w:rsidRPr="00A50C48">
          <w:rPr>
            <w:rStyle w:val="Hyperlink"/>
          </w:rPr>
          <w:t>sana.tariq@sihs.org.pk</w:t>
        </w:r>
      </w:hyperlink>
      <w:r w:rsidR="00611BAE">
        <w:t xml:space="preserve"> ; </w:t>
      </w:r>
      <w:hyperlink r:id="rId12" w:history="1">
        <w:r w:rsidR="00611BAE" w:rsidRPr="00A50C48">
          <w:rPr>
            <w:rStyle w:val="Hyperlink"/>
          </w:rPr>
          <w:t>sana.chtariq@outlook.com</w:t>
        </w:r>
      </w:hyperlink>
      <w:r w:rsidR="00611BAE">
        <w:t xml:space="preserve"> </w:t>
      </w:r>
    </w:p>
    <w:p w14:paraId="5DBF964A" w14:textId="77777777" w:rsidR="00FB5044" w:rsidRPr="00170C48" w:rsidRDefault="00FB5044" w:rsidP="00FB5044">
      <w:pPr>
        <w:pStyle w:val="Body"/>
        <w:spacing w:after="0"/>
        <w:rPr>
          <w:rFonts w:ascii="Times New Roman" w:hAnsi="Times New Roman" w:cs="Times New Roman"/>
          <w:bCs/>
          <w:sz w:val="24"/>
          <w:szCs w:val="24"/>
        </w:rPr>
      </w:pPr>
      <w:r w:rsidRPr="00170C48">
        <w:rPr>
          <w:rFonts w:ascii="Times New Roman" w:hAnsi="Times New Roman" w:cs="Times New Roman"/>
          <w:bCs/>
          <w:sz w:val="24"/>
          <w:szCs w:val="24"/>
        </w:rPr>
        <w:t xml:space="preserve">Department of Bioethics, </w:t>
      </w:r>
      <w:proofErr w:type="spellStart"/>
      <w:r w:rsidRPr="00170C48">
        <w:rPr>
          <w:rFonts w:ascii="Times New Roman" w:hAnsi="Times New Roman" w:cs="Times New Roman"/>
          <w:bCs/>
          <w:sz w:val="24"/>
          <w:szCs w:val="24"/>
        </w:rPr>
        <w:t>Shalamar</w:t>
      </w:r>
      <w:proofErr w:type="spellEnd"/>
      <w:r w:rsidRPr="00170C48">
        <w:rPr>
          <w:rFonts w:ascii="Times New Roman" w:hAnsi="Times New Roman" w:cs="Times New Roman"/>
          <w:bCs/>
          <w:sz w:val="24"/>
          <w:szCs w:val="24"/>
        </w:rPr>
        <w:t xml:space="preserve"> Medical &amp; Dental College Lahore</w:t>
      </w:r>
    </w:p>
    <w:p w14:paraId="7AAD9DF5" w14:textId="7191BF9B" w:rsidR="00FB5044" w:rsidRPr="00170C48" w:rsidRDefault="00FB5044" w:rsidP="00FB5044">
      <w:pPr>
        <w:pStyle w:val="Body"/>
        <w:spacing w:after="0"/>
        <w:rPr>
          <w:rFonts w:ascii="Times New Roman" w:hAnsi="Times New Roman" w:cs="Times New Roman"/>
          <w:bCs/>
          <w:sz w:val="24"/>
          <w:szCs w:val="24"/>
        </w:rPr>
      </w:pPr>
      <w:r w:rsidRPr="00170C48">
        <w:rPr>
          <w:rFonts w:ascii="Times New Roman" w:hAnsi="Times New Roman" w:cs="Times New Roman"/>
          <w:bCs/>
          <w:sz w:val="24"/>
          <w:szCs w:val="24"/>
        </w:rPr>
        <w:t>+92 322 4584453</w:t>
      </w:r>
    </w:p>
    <w:p w14:paraId="497E51D6" w14:textId="77777777" w:rsidR="00FB5044" w:rsidRPr="00170C48" w:rsidRDefault="00FB5044" w:rsidP="00FB5044">
      <w:pPr>
        <w:spacing w:line="480" w:lineRule="auto"/>
        <w:jc w:val="both"/>
        <w:rPr>
          <w:b/>
        </w:rPr>
      </w:pPr>
    </w:p>
    <w:p w14:paraId="023D95D1" w14:textId="77777777" w:rsidR="00FB5044" w:rsidRPr="00170C48" w:rsidRDefault="00FB5044" w:rsidP="00FB5044">
      <w:pPr>
        <w:spacing w:line="480" w:lineRule="auto"/>
        <w:jc w:val="both"/>
        <w:rPr>
          <w:b/>
        </w:rPr>
      </w:pPr>
      <w:r w:rsidRPr="00170C48">
        <w:rPr>
          <w:b/>
        </w:rPr>
        <w:t>Conflict of Interest:</w:t>
      </w:r>
    </w:p>
    <w:p w14:paraId="0FA924AE" w14:textId="77777777" w:rsidR="00FB5044" w:rsidRPr="00170C48" w:rsidRDefault="00FB5044" w:rsidP="00FB5044">
      <w:pPr>
        <w:spacing w:line="480" w:lineRule="auto"/>
        <w:jc w:val="both"/>
        <w:rPr>
          <w:bCs/>
        </w:rPr>
      </w:pPr>
      <w:r w:rsidRPr="00170C48">
        <w:rPr>
          <w:bCs/>
        </w:rPr>
        <w:t>The study has no conflict of interest to be declared by the author.</w:t>
      </w:r>
    </w:p>
    <w:p w14:paraId="66F0F211" w14:textId="77777777" w:rsidR="00FB5044" w:rsidRPr="00170C48" w:rsidRDefault="00FB5044" w:rsidP="00FB5044">
      <w:pPr>
        <w:spacing w:line="480" w:lineRule="auto"/>
        <w:jc w:val="both"/>
        <w:rPr>
          <w:b/>
        </w:rPr>
      </w:pPr>
      <w:r w:rsidRPr="00170C48">
        <w:rPr>
          <w:b/>
        </w:rPr>
        <w:t>Ethics Approval/Disclosure:</w:t>
      </w:r>
    </w:p>
    <w:p w14:paraId="44835243" w14:textId="3F77ED79" w:rsidR="00FB5044" w:rsidRPr="00170C48" w:rsidRDefault="00FB5044" w:rsidP="00FB5044">
      <w:pPr>
        <w:spacing w:line="480" w:lineRule="auto"/>
        <w:jc w:val="both"/>
        <w:rPr>
          <w:bCs/>
        </w:rPr>
      </w:pPr>
      <w:r w:rsidRPr="00170C48">
        <w:rPr>
          <w:bCs/>
        </w:rPr>
        <w:t xml:space="preserve">This study has been approved by the ethical committee of Institutional Review Board of </w:t>
      </w:r>
      <w:proofErr w:type="spellStart"/>
      <w:r w:rsidRPr="00170C48">
        <w:rPr>
          <w:bCs/>
        </w:rPr>
        <w:t>Shalamar</w:t>
      </w:r>
      <w:proofErr w:type="spellEnd"/>
      <w:r w:rsidRPr="00170C48">
        <w:rPr>
          <w:bCs/>
        </w:rPr>
        <w:t xml:space="preserve"> Medical &amp; Dental College Lahore Pakistan.</w:t>
      </w:r>
    </w:p>
    <w:p w14:paraId="7CF7B73E" w14:textId="77777777" w:rsidR="00FB5044" w:rsidRPr="00170C48" w:rsidRDefault="00FB5044" w:rsidP="00FB5044">
      <w:pPr>
        <w:spacing w:line="480" w:lineRule="auto"/>
        <w:jc w:val="both"/>
        <w:rPr>
          <w:b/>
        </w:rPr>
      </w:pPr>
      <w:r w:rsidRPr="00170C48">
        <w:rPr>
          <w:b/>
        </w:rPr>
        <w:t>Funding:</w:t>
      </w:r>
    </w:p>
    <w:p w14:paraId="47D90F91" w14:textId="77777777" w:rsidR="00FB5044" w:rsidRPr="00170C48" w:rsidRDefault="00FB5044" w:rsidP="00971D5E">
      <w:pPr>
        <w:pStyle w:val="Body"/>
        <w:spacing w:after="0"/>
        <w:rPr>
          <w:rFonts w:ascii="Times New Roman" w:hAnsi="Times New Roman" w:cs="Times New Roman"/>
          <w:bCs/>
          <w:sz w:val="24"/>
          <w:szCs w:val="24"/>
        </w:rPr>
      </w:pPr>
      <w:r w:rsidRPr="00170C48">
        <w:rPr>
          <w:rFonts w:ascii="Times New Roman" w:hAnsi="Times New Roman" w:cs="Times New Roman"/>
          <w:bCs/>
          <w:sz w:val="24"/>
          <w:szCs w:val="24"/>
        </w:rPr>
        <w:t xml:space="preserve">No funding was required for this manuscript. </w:t>
      </w:r>
    </w:p>
    <w:p w14:paraId="75DCE574" w14:textId="77777777" w:rsidR="00FB5044" w:rsidRPr="00170C48" w:rsidRDefault="00FB5044" w:rsidP="00971D5E">
      <w:pPr>
        <w:pStyle w:val="Body"/>
        <w:spacing w:after="0"/>
        <w:rPr>
          <w:rFonts w:ascii="Times New Roman" w:hAnsi="Times New Roman" w:cs="Times New Roman"/>
          <w:bCs/>
          <w:sz w:val="24"/>
          <w:szCs w:val="24"/>
        </w:rPr>
      </w:pPr>
    </w:p>
    <w:p w14:paraId="365B973D" w14:textId="2C7B9727" w:rsidR="00FB5044" w:rsidRPr="00170C48" w:rsidRDefault="00FB5044" w:rsidP="00971D5E">
      <w:pPr>
        <w:pStyle w:val="Body"/>
        <w:spacing w:after="0"/>
        <w:rPr>
          <w:rFonts w:ascii="Times New Roman" w:hAnsi="Times New Roman" w:cs="Times New Roman"/>
          <w:b/>
          <w:bCs/>
          <w:sz w:val="24"/>
          <w:szCs w:val="24"/>
        </w:rPr>
      </w:pPr>
      <w:r w:rsidRPr="00170C48">
        <w:rPr>
          <w:rFonts w:ascii="Times New Roman" w:hAnsi="Times New Roman" w:cs="Times New Roman"/>
          <w:b/>
          <w:bCs/>
          <w:sz w:val="24"/>
          <w:szCs w:val="24"/>
        </w:rPr>
        <w:t>Confirmation:</w:t>
      </w:r>
    </w:p>
    <w:p w14:paraId="5D976A67" w14:textId="6D371992" w:rsidR="00FB5044" w:rsidRPr="00170C48" w:rsidRDefault="00FB5044" w:rsidP="00971D5E">
      <w:pPr>
        <w:pStyle w:val="Body"/>
        <w:spacing w:after="0"/>
        <w:rPr>
          <w:rFonts w:ascii="Times New Roman" w:hAnsi="Times New Roman" w:cs="Times New Roman"/>
          <w:bCs/>
          <w:sz w:val="24"/>
          <w:szCs w:val="24"/>
        </w:rPr>
      </w:pPr>
      <w:r w:rsidRPr="00170C48">
        <w:rPr>
          <w:rFonts w:ascii="Times New Roman" w:hAnsi="Times New Roman" w:cs="Times New Roman"/>
          <w:bCs/>
          <w:sz w:val="24"/>
          <w:szCs w:val="24"/>
        </w:rPr>
        <w:t xml:space="preserve">I confirm that this manuscript has not been published, or submitted for publication elsewhere. </w:t>
      </w:r>
      <w:r w:rsidR="00971D5E" w:rsidRPr="00170C48">
        <w:rPr>
          <w:rFonts w:ascii="Times New Roman" w:hAnsi="Times New Roman" w:cs="Times New Roman"/>
          <w:b/>
          <w:bCs/>
          <w:sz w:val="24"/>
          <w:szCs w:val="24"/>
        </w:rPr>
        <w:br w:type="page"/>
      </w:r>
    </w:p>
    <w:p w14:paraId="41848CEF" w14:textId="77777777" w:rsidR="000C4935" w:rsidRPr="00170C48" w:rsidRDefault="000C4935" w:rsidP="00971D5E">
      <w:pPr>
        <w:pStyle w:val="Body"/>
        <w:spacing w:after="0"/>
        <w:rPr>
          <w:rFonts w:ascii="Times New Roman" w:hAnsi="Times New Roman" w:cs="Times New Roman"/>
          <w:bCs/>
          <w:sz w:val="24"/>
          <w:szCs w:val="24"/>
        </w:rPr>
      </w:pPr>
    </w:p>
    <w:p w14:paraId="7040CFC9" w14:textId="0170585F" w:rsidR="00C915EA" w:rsidRPr="00170C48" w:rsidRDefault="00C915EA" w:rsidP="00971D5E">
      <w:pPr>
        <w:spacing w:before="100" w:beforeAutospacing="1" w:after="100" w:afterAutospacing="1" w:line="276" w:lineRule="auto"/>
        <w:rPr>
          <w:b/>
        </w:rPr>
      </w:pPr>
      <w:r w:rsidRPr="00170C48">
        <w:rPr>
          <w:b/>
        </w:rPr>
        <w:t>Abstract:</w:t>
      </w:r>
    </w:p>
    <w:p w14:paraId="2CDEC723" w14:textId="7691D496" w:rsidR="00012DAA" w:rsidRDefault="00012DAA" w:rsidP="00012DAA">
      <w:pPr>
        <w:spacing w:before="100" w:beforeAutospacing="1" w:after="100" w:afterAutospacing="1" w:line="276" w:lineRule="auto"/>
      </w:pPr>
      <w:r>
        <w:t xml:space="preserve">Medical ethics is crucial for healthcare delivery. </w:t>
      </w:r>
      <w:proofErr w:type="spellStart"/>
      <w:proofErr w:type="gramStart"/>
      <w:r>
        <w:t>Shalamar</w:t>
      </w:r>
      <w:proofErr w:type="spellEnd"/>
      <w:r>
        <w:t xml:space="preserve"> </w:t>
      </w:r>
      <w:r w:rsidR="00FF68E2">
        <w:t>Institute of Health sciences</w:t>
      </w:r>
      <w:r w:rsidR="007E63AC">
        <w:t xml:space="preserve"> </w:t>
      </w:r>
      <w:bookmarkStart w:id="0" w:name="_GoBack"/>
      <w:bookmarkEnd w:id="0"/>
      <w:r w:rsidR="00FF68E2">
        <w:t>(SIHS) is</w:t>
      </w:r>
      <w:proofErr w:type="gramEnd"/>
      <w:r>
        <w:t xml:space="preserve"> the only institution in Pakistan with mandatory Bioethics trainings for undergraduate as well as post graduate medical trainees. In 2018-19 eight workshops were organized for Post-graduate trainees and feedback was obtained. All trainees who participated in these workshops (n=60) found them extremely useful. The 98.3% showed satisfaction in facilitators and 88.3% trainees expressed wish to attend more such sessions. Qualitative themes included, 1) Effects on practices and perspective, 2) Improved knowledge about ethical issues, and 3) Enhanced communication skills. Bioethics trainings provide trainees with the necessary tools to deal with ethical, social and religious dilemmas faced in clinical practice. We share our experience with the hope that this initiative would serve as a step towards producing world class medical leaders in the field of ethics and professionalism in Pakistan.</w:t>
      </w:r>
    </w:p>
    <w:p w14:paraId="4A53E117" w14:textId="0EEEFAD0" w:rsidR="002D4745" w:rsidRPr="00170C48" w:rsidRDefault="002D4745" w:rsidP="00971D5E">
      <w:pPr>
        <w:spacing w:before="100" w:beforeAutospacing="1" w:after="100" w:afterAutospacing="1" w:line="276" w:lineRule="auto"/>
      </w:pPr>
      <w:r w:rsidRPr="00170C48">
        <w:rPr>
          <w:b/>
        </w:rPr>
        <w:t xml:space="preserve">Key words: </w:t>
      </w:r>
      <w:r w:rsidRPr="00170C48">
        <w:t>Bioethics, Post-graduate training, Ethics education</w:t>
      </w:r>
    </w:p>
    <w:p w14:paraId="6B896E52" w14:textId="77777777" w:rsidR="00EC369C" w:rsidRPr="00170C48" w:rsidRDefault="00EC369C" w:rsidP="00971D5E">
      <w:pPr>
        <w:spacing w:before="100" w:beforeAutospacing="1" w:after="100" w:afterAutospacing="1" w:line="276" w:lineRule="auto"/>
      </w:pPr>
    </w:p>
    <w:p w14:paraId="125A28EB" w14:textId="5814650A" w:rsidR="00EC369C" w:rsidRPr="00170C48" w:rsidRDefault="00EC369C" w:rsidP="00971D5E">
      <w:pPr>
        <w:spacing w:before="100" w:beforeAutospacing="1" w:after="100" w:afterAutospacing="1" w:line="276" w:lineRule="auto"/>
      </w:pPr>
      <w:r w:rsidRPr="00170C48">
        <w:rPr>
          <w:b/>
          <w:bCs/>
        </w:rPr>
        <w:br w:type="page"/>
      </w:r>
    </w:p>
    <w:p w14:paraId="27E06CDB" w14:textId="77777777" w:rsidR="00DD2F6C" w:rsidRPr="00170C48" w:rsidRDefault="005E0156" w:rsidP="00971D5E">
      <w:pPr>
        <w:pStyle w:val="Body"/>
        <w:spacing w:before="100" w:beforeAutospacing="1" w:after="100" w:afterAutospacing="1"/>
        <w:rPr>
          <w:rFonts w:ascii="Times New Roman" w:eastAsia="Times New Roman" w:hAnsi="Times New Roman" w:cs="Times New Roman"/>
          <w:b/>
          <w:bCs/>
          <w:sz w:val="24"/>
          <w:szCs w:val="24"/>
        </w:rPr>
      </w:pPr>
      <w:r w:rsidRPr="00170C48">
        <w:rPr>
          <w:rFonts w:ascii="Times New Roman" w:hAnsi="Times New Roman" w:cs="Times New Roman"/>
          <w:b/>
          <w:bCs/>
          <w:sz w:val="24"/>
          <w:szCs w:val="24"/>
        </w:rPr>
        <w:lastRenderedPageBreak/>
        <w:t xml:space="preserve">Introduction: </w:t>
      </w:r>
    </w:p>
    <w:p w14:paraId="67BCCAD9" w14:textId="08FF571D" w:rsidR="00DD2F6C" w:rsidRPr="00170C48" w:rsidRDefault="005E0156" w:rsidP="00971D5E">
      <w:pPr>
        <w:pStyle w:val="Body"/>
        <w:widowControl w:val="0"/>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The knowledge and understanding of ethical and moral challenges is imperative for healthcare providers. The 21st century has witnessed rapid development of technology, research and human progress in medical science that gives rise to crucial situations where moral and cultural values collide. The pressing need for familiarity with the ethical dimensions of health care is acknowledged worldwide. United Nations Educational, Scientific and Cultural Organization (UNESCO) made ethics of science and technology on</w:t>
      </w:r>
      <w:r w:rsidR="002D4745" w:rsidRPr="00170C48">
        <w:rPr>
          <w:rFonts w:ascii="Times New Roman" w:hAnsi="Times New Roman" w:cs="Times New Roman"/>
          <w:sz w:val="24"/>
          <w:szCs w:val="24"/>
        </w:rPr>
        <w:t>e of its five priority areas (</w:t>
      </w:r>
      <w:r w:rsidRPr="00170C48">
        <w:rPr>
          <w:rFonts w:ascii="Times New Roman" w:eastAsia="Times New Roman" w:hAnsi="Times New Roman" w:cs="Times New Roman"/>
          <w:sz w:val="24"/>
          <w:szCs w:val="24"/>
        </w:rPr>
        <w:endnoteReference w:id="2"/>
      </w:r>
      <w:r w:rsidR="002D4745" w:rsidRPr="00170C48">
        <w:rPr>
          <w:rFonts w:ascii="Times New Roman" w:hAnsi="Times New Roman" w:cs="Times New Roman"/>
          <w:sz w:val="24"/>
          <w:szCs w:val="24"/>
        </w:rPr>
        <w:t>)</w:t>
      </w:r>
      <w:r w:rsidRPr="00170C48">
        <w:rPr>
          <w:rFonts w:ascii="Times New Roman" w:hAnsi="Times New Roman" w:cs="Times New Roman"/>
          <w:sz w:val="24"/>
          <w:szCs w:val="24"/>
        </w:rPr>
        <w:t xml:space="preserve"> However, there remains a huge gap in this area owing to lack of trained professionals as well as formal trainings.</w:t>
      </w:r>
    </w:p>
    <w:p w14:paraId="50BED700" w14:textId="7BD8428A" w:rsidR="007E3CB4" w:rsidRPr="00170C48" w:rsidRDefault="003A5051" w:rsidP="00971D5E">
      <w:pPr>
        <w:pStyle w:val="Body2"/>
        <w:spacing w:before="100" w:beforeAutospacing="1" w:after="100" w:afterAutospacing="1" w:line="276" w:lineRule="auto"/>
        <w:rPr>
          <w:rFonts w:cs="Times New Roman"/>
          <w:sz w:val="24"/>
          <w:szCs w:val="24"/>
        </w:rPr>
      </w:pPr>
      <w:r w:rsidRPr="00170C48">
        <w:rPr>
          <w:rFonts w:cs="Times New Roman"/>
          <w:sz w:val="24"/>
          <w:szCs w:val="24"/>
        </w:rPr>
        <w:t xml:space="preserve">Healthcare providers and particularly physicians face many ethical challenges when dealing with patients and their families. Significance of formal ethics trainings for physicians cannot be undermined. </w:t>
      </w:r>
      <w:proofErr w:type="gramStart"/>
      <w:r w:rsidRPr="00170C48">
        <w:rPr>
          <w:rFonts w:cs="Times New Roman"/>
          <w:sz w:val="24"/>
          <w:szCs w:val="24"/>
        </w:rPr>
        <w:t>It has been observed and reported that physicians are not very well aware of the codes of ethics and common ethical issues</w:t>
      </w:r>
      <w:r w:rsidR="00170C48" w:rsidRPr="00170C48">
        <w:rPr>
          <w:rFonts w:cs="Times New Roman"/>
          <w:sz w:val="24"/>
          <w:szCs w:val="24"/>
        </w:rPr>
        <w:t xml:space="preserve"> </w:t>
      </w:r>
      <w:r w:rsidR="002D4745" w:rsidRPr="00170C48">
        <w:rPr>
          <w:rFonts w:cs="Times New Roman"/>
          <w:sz w:val="24"/>
          <w:szCs w:val="24"/>
        </w:rPr>
        <w:t>(</w:t>
      </w:r>
      <w:r w:rsidRPr="00170C48">
        <w:rPr>
          <w:rStyle w:val="EndnoteReference"/>
          <w:rFonts w:cs="Times New Roman"/>
          <w:sz w:val="24"/>
          <w:szCs w:val="24"/>
          <w:vertAlign w:val="baseline"/>
        </w:rPr>
        <w:endnoteReference w:id="3"/>
      </w:r>
      <w:r w:rsidR="002D4745" w:rsidRPr="00170C48">
        <w:rPr>
          <w:rFonts w:cs="Times New Roman"/>
          <w:sz w:val="24"/>
          <w:szCs w:val="24"/>
        </w:rPr>
        <w:t>).</w:t>
      </w:r>
      <w:proofErr w:type="gramEnd"/>
      <w:r w:rsidRPr="00170C48">
        <w:rPr>
          <w:rFonts w:cs="Times New Roman"/>
          <w:sz w:val="24"/>
          <w:szCs w:val="24"/>
        </w:rPr>
        <w:t xml:space="preserve"> </w:t>
      </w:r>
      <w:r w:rsidR="007E3CB4" w:rsidRPr="00170C48">
        <w:rPr>
          <w:rFonts w:cs="Times New Roman"/>
          <w:sz w:val="24"/>
          <w:szCs w:val="24"/>
        </w:rPr>
        <w:t>The onus of responsibility lies not only on the individual colleagues and seniors but also on the institutions to develop and encourage moral discourse</w:t>
      </w:r>
      <w:r w:rsidR="00170C48">
        <w:rPr>
          <w:rFonts w:cs="Times New Roman"/>
          <w:sz w:val="24"/>
          <w:szCs w:val="24"/>
        </w:rPr>
        <w:t xml:space="preserve"> (</w:t>
      </w:r>
      <w:r w:rsidR="007E3CB4" w:rsidRPr="00170C48">
        <w:rPr>
          <w:rStyle w:val="EndnoteReference"/>
          <w:rFonts w:cs="Times New Roman"/>
          <w:sz w:val="24"/>
          <w:szCs w:val="24"/>
          <w:vertAlign w:val="baseline"/>
        </w:rPr>
        <w:endnoteReference w:id="4"/>
      </w:r>
      <w:r w:rsidR="00170C48">
        <w:rPr>
          <w:rFonts w:cs="Times New Roman"/>
          <w:sz w:val="24"/>
          <w:szCs w:val="24"/>
        </w:rPr>
        <w:t xml:space="preserve">). </w:t>
      </w:r>
      <w:r w:rsidRPr="00170C48">
        <w:rPr>
          <w:rFonts w:cs="Times New Roman"/>
          <w:sz w:val="24"/>
          <w:szCs w:val="24"/>
        </w:rPr>
        <w:t xml:space="preserve"> </w:t>
      </w:r>
      <w:r w:rsidR="007E3CB4" w:rsidRPr="00170C48">
        <w:rPr>
          <w:rFonts w:cs="Times New Roman"/>
          <w:sz w:val="24"/>
          <w:szCs w:val="24"/>
        </w:rPr>
        <w:t xml:space="preserve">The institutions must foster a safe environment where ethical discourse is part of teaching and training. </w:t>
      </w:r>
    </w:p>
    <w:p w14:paraId="444AF19E" w14:textId="77777777" w:rsidR="003A5051" w:rsidRPr="00170C48" w:rsidRDefault="007E3CB4" w:rsidP="00971D5E">
      <w:pPr>
        <w:pStyle w:val="Body2"/>
        <w:spacing w:before="100" w:beforeAutospacing="1" w:after="100" w:afterAutospacing="1" w:line="276" w:lineRule="auto"/>
        <w:rPr>
          <w:rFonts w:cs="Times New Roman"/>
          <w:sz w:val="24"/>
          <w:szCs w:val="24"/>
        </w:rPr>
      </w:pPr>
      <w:r w:rsidRPr="00170C48">
        <w:rPr>
          <w:rFonts w:cs="Times New Roman"/>
          <w:sz w:val="24"/>
          <w:szCs w:val="24"/>
        </w:rPr>
        <w:t>Shalamar Institute of Health Sciences (SIHS) recognizes the need of structured education of medical ethics among the healthcare professionals and therefore, has taken up the responsibility to educate and train healthcare professionals in Pakistan and specifically in Punjab. The healthcare professionals shall develop skills and knowledge that can be translated into clinical practices, patient care and even health related policy making, all adding up to improve quality of healthcare provided to patients.</w:t>
      </w:r>
    </w:p>
    <w:p w14:paraId="0A241358" w14:textId="77777777" w:rsidR="007F7E43" w:rsidRPr="00170C48" w:rsidRDefault="005E0156" w:rsidP="00971D5E">
      <w:pPr>
        <w:pStyle w:val="Body2"/>
        <w:spacing w:before="100" w:beforeAutospacing="1" w:after="100" w:afterAutospacing="1" w:line="276" w:lineRule="auto"/>
        <w:rPr>
          <w:rFonts w:cs="Times New Roman"/>
          <w:sz w:val="24"/>
          <w:szCs w:val="24"/>
        </w:rPr>
      </w:pPr>
      <w:r w:rsidRPr="00170C48">
        <w:rPr>
          <w:rFonts w:cs="Times New Roman"/>
          <w:sz w:val="24"/>
          <w:szCs w:val="24"/>
        </w:rPr>
        <w:t>The Department of Bioethics was established at Shalamar Medical and Dental Co</w:t>
      </w:r>
      <w:r w:rsidR="00AE7489" w:rsidRPr="00170C48">
        <w:rPr>
          <w:rFonts w:cs="Times New Roman"/>
          <w:sz w:val="24"/>
          <w:szCs w:val="24"/>
        </w:rPr>
        <w:t xml:space="preserve">llege (SMDC) in November 2017. </w:t>
      </w:r>
      <w:r w:rsidRPr="00170C48">
        <w:rPr>
          <w:rFonts w:cs="Times New Roman"/>
          <w:sz w:val="24"/>
          <w:szCs w:val="24"/>
        </w:rPr>
        <w:t xml:space="preserve">The goal of Bioethics Department is to exemplify compassionate, morally and culturally sensitive environment for healthcare professionals and patients for enhancing experiences of patients and their families at SIHS and beyond. </w:t>
      </w:r>
    </w:p>
    <w:p w14:paraId="2506BB63" w14:textId="77777777" w:rsidR="00DD2F6C" w:rsidRPr="00170C48" w:rsidRDefault="005E0156"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 xml:space="preserve">Several training program were started by the Department of Bioethics at SMDC and SIHS, in order to achieve the above mentioned goal. One if the most unique program was introduction of a formal Bioethics training program for Post-graduate (PG) trainees at SIHS. The objective of this training program is to disseminate knowledge of Bioethical principles and values among PG trainees and to integrate practical engagement of ethics in research and clinical practices of young physicians. </w:t>
      </w:r>
    </w:p>
    <w:p w14:paraId="0E4F8315" w14:textId="77777777" w:rsidR="00DD2F6C" w:rsidRPr="00170C48" w:rsidRDefault="005E0156" w:rsidP="00971D5E">
      <w:pPr>
        <w:pStyle w:val="Body"/>
        <w:widowControl w:val="0"/>
        <w:spacing w:before="100" w:beforeAutospacing="1" w:after="100" w:afterAutospacing="1"/>
        <w:rPr>
          <w:rFonts w:ascii="Times New Roman" w:eastAsia="Times New Roman" w:hAnsi="Times New Roman" w:cs="Times New Roman"/>
          <w:b/>
          <w:bCs/>
          <w:sz w:val="24"/>
          <w:szCs w:val="24"/>
        </w:rPr>
      </w:pPr>
      <w:r w:rsidRPr="00170C48">
        <w:rPr>
          <w:rFonts w:ascii="Times New Roman" w:hAnsi="Times New Roman" w:cs="Times New Roman"/>
          <w:b/>
          <w:bCs/>
          <w:sz w:val="24"/>
          <w:szCs w:val="24"/>
        </w:rPr>
        <w:t>Material and Methods:</w:t>
      </w:r>
    </w:p>
    <w:p w14:paraId="1B64865C" w14:textId="77777777" w:rsidR="00DD2F6C" w:rsidRPr="00170C48" w:rsidRDefault="005E0156" w:rsidP="00971D5E">
      <w:pPr>
        <w:pStyle w:val="Body2"/>
        <w:spacing w:before="100" w:beforeAutospacing="1" w:after="100" w:afterAutospacing="1" w:line="276" w:lineRule="auto"/>
        <w:rPr>
          <w:rFonts w:cs="Times New Roman"/>
          <w:sz w:val="24"/>
          <w:szCs w:val="24"/>
        </w:rPr>
      </w:pPr>
      <w:r w:rsidRPr="00170C48">
        <w:rPr>
          <w:rFonts w:cs="Times New Roman"/>
          <w:sz w:val="24"/>
          <w:szCs w:val="24"/>
        </w:rPr>
        <w:t>This descriptive study is designed to share the experience of introducing bioethics training as a mandatory part of PG training at SIHS, Lahore and to analyze the feedback given by training participants after these training sessions.</w:t>
      </w:r>
    </w:p>
    <w:p w14:paraId="7A834711" w14:textId="11DD245C" w:rsidR="00DD2F6C" w:rsidRPr="00170C48" w:rsidRDefault="005E0156" w:rsidP="00971D5E">
      <w:pPr>
        <w:pStyle w:val="Body"/>
        <w:widowControl w:val="0"/>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 xml:space="preserve">Workshops on six different topics were designed, keeping in mind the teaching </w:t>
      </w:r>
      <w:r w:rsidRPr="00170C48">
        <w:rPr>
          <w:rFonts w:ascii="Times New Roman" w:hAnsi="Times New Roman" w:cs="Times New Roman"/>
          <w:sz w:val="24"/>
          <w:szCs w:val="24"/>
        </w:rPr>
        <w:lastRenderedPageBreak/>
        <w:t xml:space="preserve">methodologies appropriate for discussing ethical issues in clinical practice and research. Teaching methodologies </w:t>
      </w:r>
      <w:r w:rsidR="00412E84" w:rsidRPr="00170C48">
        <w:rPr>
          <w:rFonts w:ascii="Times New Roman" w:hAnsi="Times New Roman" w:cs="Times New Roman"/>
          <w:sz w:val="24"/>
          <w:szCs w:val="24"/>
        </w:rPr>
        <w:t>include</w:t>
      </w:r>
      <w:r w:rsidRPr="00170C48">
        <w:rPr>
          <w:rFonts w:ascii="Times New Roman" w:hAnsi="Times New Roman" w:cs="Times New Roman"/>
          <w:sz w:val="24"/>
          <w:szCs w:val="24"/>
        </w:rPr>
        <w:t xml:space="preserve"> case-based discussions and simulated patients along with short lectures and reflection. Case based discussions help students to recognize and effectively analyze ethical issues</w:t>
      </w:r>
      <w:r w:rsidR="00170C48">
        <w:rPr>
          <w:rFonts w:ascii="Times New Roman" w:hAnsi="Times New Roman" w:cs="Times New Roman"/>
          <w:sz w:val="24"/>
          <w:szCs w:val="24"/>
        </w:rPr>
        <w:t xml:space="preserve"> (</w:t>
      </w:r>
      <w:r w:rsidR="000F1D84" w:rsidRPr="00170C48">
        <w:rPr>
          <w:rStyle w:val="EndnoteReference"/>
          <w:rFonts w:ascii="Times New Roman" w:hAnsi="Times New Roman" w:cs="Times New Roman"/>
          <w:sz w:val="24"/>
          <w:szCs w:val="24"/>
          <w:vertAlign w:val="baseline"/>
        </w:rPr>
        <w:endnoteReference w:id="5"/>
      </w:r>
      <w:r w:rsidR="00170C48">
        <w:rPr>
          <w:rFonts w:ascii="Times New Roman" w:hAnsi="Times New Roman" w:cs="Times New Roman"/>
          <w:sz w:val="24"/>
          <w:szCs w:val="24"/>
        </w:rPr>
        <w:t>).</w:t>
      </w:r>
      <w:r w:rsidRPr="00170C48">
        <w:rPr>
          <w:rFonts w:ascii="Times New Roman" w:hAnsi="Times New Roman" w:cs="Times New Roman"/>
          <w:sz w:val="24"/>
          <w:szCs w:val="24"/>
        </w:rPr>
        <w:t xml:space="preserve"> </w:t>
      </w:r>
    </w:p>
    <w:tbl>
      <w:tblPr>
        <w:tblW w:w="92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78"/>
        <w:gridCol w:w="3392"/>
        <w:gridCol w:w="3353"/>
        <w:gridCol w:w="2119"/>
      </w:tblGrid>
      <w:tr w:rsidR="00A44C4E" w:rsidRPr="00170C48" w14:paraId="79C22D2B" w14:textId="77777777" w:rsidTr="0032681B">
        <w:trPr>
          <w:trHeight w:val="432"/>
        </w:trPr>
        <w:tc>
          <w:tcPr>
            <w:tcW w:w="378" w:type="dxa"/>
            <w:tcBorders>
              <w:top w:val="single" w:sz="8" w:space="0" w:color="FFFFFF"/>
              <w:left w:val="single" w:sz="8" w:space="0" w:color="FFFFFF"/>
              <w:bottom w:val="single" w:sz="8" w:space="0" w:color="FFFFFF"/>
              <w:right w:val="single" w:sz="8" w:space="0" w:color="FFFFFF"/>
            </w:tcBorders>
            <w:shd w:val="clear" w:color="auto" w:fill="4F81BD"/>
            <w:tcMar>
              <w:top w:w="80" w:type="dxa"/>
              <w:left w:w="80" w:type="dxa"/>
              <w:bottom w:w="80" w:type="dxa"/>
              <w:right w:w="80" w:type="dxa"/>
            </w:tcMar>
          </w:tcPr>
          <w:p w14:paraId="194A5A9A" w14:textId="77777777" w:rsidR="00A44C4E" w:rsidRPr="00170C48" w:rsidRDefault="00A44C4E" w:rsidP="00971D5E">
            <w:pPr>
              <w:spacing w:before="100" w:beforeAutospacing="1" w:after="100" w:afterAutospacing="1" w:line="276" w:lineRule="auto"/>
            </w:pPr>
          </w:p>
        </w:tc>
        <w:tc>
          <w:tcPr>
            <w:tcW w:w="3392" w:type="dxa"/>
            <w:tcBorders>
              <w:top w:val="single" w:sz="8" w:space="0" w:color="FFFFFF"/>
              <w:left w:val="single" w:sz="8" w:space="0" w:color="FFFFFF"/>
              <w:bottom w:val="single" w:sz="8" w:space="0" w:color="FFFFFF"/>
              <w:right w:val="single" w:sz="8" w:space="0" w:color="FFFFFF"/>
            </w:tcBorders>
            <w:shd w:val="clear" w:color="auto" w:fill="4F81BD"/>
            <w:tcMar>
              <w:top w:w="80" w:type="dxa"/>
              <w:left w:w="80" w:type="dxa"/>
              <w:bottom w:w="80" w:type="dxa"/>
              <w:right w:w="80" w:type="dxa"/>
            </w:tcMar>
          </w:tcPr>
          <w:p w14:paraId="5482907F" w14:textId="77777777" w:rsidR="00A44C4E" w:rsidRPr="00170C48" w:rsidRDefault="00A44C4E" w:rsidP="00971D5E">
            <w:pPr>
              <w:pStyle w:val="Body"/>
              <w:spacing w:before="100" w:beforeAutospacing="1" w:after="100" w:afterAutospacing="1"/>
              <w:rPr>
                <w:rFonts w:ascii="Times New Roman" w:hAnsi="Times New Roman" w:cs="Times New Roman"/>
                <w:b/>
                <w:bCs/>
                <w:color w:val="FFFFFF"/>
                <w:sz w:val="24"/>
                <w:szCs w:val="24"/>
                <w:u w:color="FFFFFF"/>
              </w:rPr>
            </w:pPr>
          </w:p>
          <w:p w14:paraId="2FEE4E13"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b/>
                <w:bCs/>
                <w:color w:val="FFFFFF"/>
                <w:sz w:val="24"/>
                <w:szCs w:val="24"/>
                <w:u w:color="FFFFFF"/>
              </w:rPr>
              <w:t>Topics</w:t>
            </w:r>
          </w:p>
        </w:tc>
        <w:tc>
          <w:tcPr>
            <w:tcW w:w="3353" w:type="dxa"/>
            <w:tcBorders>
              <w:top w:val="single" w:sz="8" w:space="0" w:color="FFFFFF"/>
              <w:left w:val="single" w:sz="8" w:space="0" w:color="FFFFFF"/>
              <w:bottom w:val="single" w:sz="8" w:space="0" w:color="FFFFFF"/>
              <w:right w:val="single" w:sz="8" w:space="0" w:color="FFFFFF"/>
            </w:tcBorders>
            <w:shd w:val="clear" w:color="auto" w:fill="4F81BD"/>
            <w:tcMar>
              <w:top w:w="80" w:type="dxa"/>
              <w:left w:w="80" w:type="dxa"/>
              <w:bottom w:w="80" w:type="dxa"/>
              <w:right w:w="80" w:type="dxa"/>
            </w:tcMar>
          </w:tcPr>
          <w:p w14:paraId="643604FE" w14:textId="77777777" w:rsidR="00A44C4E" w:rsidRPr="00170C48" w:rsidRDefault="00A44C4E" w:rsidP="00971D5E">
            <w:pPr>
              <w:pStyle w:val="Body"/>
              <w:spacing w:before="100" w:beforeAutospacing="1" w:after="100" w:afterAutospacing="1"/>
              <w:rPr>
                <w:rFonts w:ascii="Times New Roman" w:hAnsi="Times New Roman" w:cs="Times New Roman"/>
                <w:b/>
                <w:bCs/>
                <w:color w:val="FFFFFF"/>
                <w:sz w:val="24"/>
                <w:szCs w:val="24"/>
                <w:u w:color="FFFFFF"/>
              </w:rPr>
            </w:pPr>
            <w:r w:rsidRPr="00170C48">
              <w:rPr>
                <w:rFonts w:ascii="Times New Roman" w:hAnsi="Times New Roman" w:cs="Times New Roman"/>
                <w:b/>
                <w:bCs/>
                <w:color w:val="FFFFFF"/>
                <w:sz w:val="24"/>
                <w:szCs w:val="24"/>
                <w:u w:color="FFFFFF"/>
              </w:rPr>
              <w:t>Objectives for Participants:</w:t>
            </w:r>
          </w:p>
          <w:p w14:paraId="076A792A"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b/>
                <w:bCs/>
                <w:color w:val="FFFFFF"/>
                <w:sz w:val="24"/>
                <w:szCs w:val="24"/>
                <w:u w:color="FFFFFF"/>
              </w:rPr>
              <w:t>By the end of the workshop, participants will be able to:</w:t>
            </w:r>
          </w:p>
        </w:tc>
        <w:tc>
          <w:tcPr>
            <w:tcW w:w="2119" w:type="dxa"/>
            <w:tcBorders>
              <w:top w:val="single" w:sz="8" w:space="0" w:color="FFFFFF"/>
              <w:left w:val="single" w:sz="8" w:space="0" w:color="FFFFFF"/>
              <w:bottom w:val="single" w:sz="8" w:space="0" w:color="FFFFFF"/>
              <w:right w:val="single" w:sz="8" w:space="0" w:color="FFFFFF"/>
            </w:tcBorders>
            <w:shd w:val="clear" w:color="auto" w:fill="4F81BD"/>
            <w:tcMar>
              <w:top w:w="80" w:type="dxa"/>
              <w:left w:w="80" w:type="dxa"/>
              <w:bottom w:w="80" w:type="dxa"/>
              <w:right w:w="80" w:type="dxa"/>
            </w:tcMar>
          </w:tcPr>
          <w:p w14:paraId="1AB70186"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b/>
                <w:bCs/>
                <w:color w:val="FFFFFF"/>
                <w:sz w:val="24"/>
                <w:szCs w:val="24"/>
                <w:u w:color="FFFFFF"/>
              </w:rPr>
              <w:t>Teaching Methodologies</w:t>
            </w:r>
          </w:p>
        </w:tc>
      </w:tr>
      <w:tr w:rsidR="00A44C4E" w:rsidRPr="00170C48" w14:paraId="1941338F" w14:textId="77777777" w:rsidTr="0032681B">
        <w:trPr>
          <w:trHeight w:val="3187"/>
        </w:trPr>
        <w:tc>
          <w:tcPr>
            <w:tcW w:w="378" w:type="dxa"/>
            <w:tcBorders>
              <w:top w:val="single" w:sz="8" w:space="0" w:color="FFFFFF"/>
              <w:left w:val="single" w:sz="8" w:space="0" w:color="FFFFFF"/>
              <w:bottom w:val="single" w:sz="6" w:space="0" w:color="FFFFFF"/>
              <w:right w:val="single" w:sz="8" w:space="0" w:color="FFFFFF"/>
            </w:tcBorders>
            <w:shd w:val="clear" w:color="auto" w:fill="4F81BD"/>
            <w:tcMar>
              <w:top w:w="80" w:type="dxa"/>
              <w:left w:w="80" w:type="dxa"/>
              <w:bottom w:w="80" w:type="dxa"/>
              <w:right w:w="80" w:type="dxa"/>
            </w:tcMar>
          </w:tcPr>
          <w:p w14:paraId="294BD35E"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b/>
                <w:bCs/>
                <w:color w:val="FFFFFF"/>
                <w:sz w:val="24"/>
                <w:szCs w:val="24"/>
                <w:u w:color="FFFFFF"/>
              </w:rPr>
              <w:t>1</w:t>
            </w:r>
          </w:p>
        </w:tc>
        <w:tc>
          <w:tcPr>
            <w:tcW w:w="3392" w:type="dxa"/>
            <w:tcBorders>
              <w:top w:val="single" w:sz="8" w:space="0" w:color="FFFFFF"/>
              <w:left w:val="single" w:sz="8" w:space="0" w:color="FFFFFF"/>
              <w:bottom w:val="single" w:sz="6" w:space="0" w:color="FFFFFF"/>
              <w:right w:val="single" w:sz="8" w:space="0" w:color="FFFFFF"/>
            </w:tcBorders>
            <w:shd w:val="clear" w:color="auto" w:fill="A7BFDE"/>
            <w:tcMar>
              <w:top w:w="80" w:type="dxa"/>
              <w:left w:w="80" w:type="dxa"/>
              <w:bottom w:w="80" w:type="dxa"/>
              <w:right w:w="80" w:type="dxa"/>
            </w:tcMar>
          </w:tcPr>
          <w:p w14:paraId="5CF883A8"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sz w:val="24"/>
                <w:szCs w:val="24"/>
              </w:rPr>
              <w:t>Confidentiality and Professional Boundaries</w:t>
            </w:r>
          </w:p>
        </w:tc>
        <w:tc>
          <w:tcPr>
            <w:tcW w:w="3353" w:type="dxa"/>
            <w:tcBorders>
              <w:top w:val="single" w:sz="8" w:space="0" w:color="FFFFFF"/>
              <w:left w:val="single" w:sz="8" w:space="0" w:color="FFFFFF"/>
              <w:bottom w:val="single" w:sz="6" w:space="0" w:color="FFFFFF"/>
              <w:right w:val="single" w:sz="8" w:space="0" w:color="FFFFFF"/>
            </w:tcBorders>
            <w:shd w:val="clear" w:color="auto" w:fill="A7BFDE"/>
            <w:tcMar>
              <w:top w:w="80" w:type="dxa"/>
              <w:left w:w="80" w:type="dxa"/>
              <w:bottom w:w="80" w:type="dxa"/>
              <w:right w:w="80" w:type="dxa"/>
            </w:tcMar>
          </w:tcPr>
          <w:p w14:paraId="44DF9AF3"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Describe the importance of, and difference between Privacy &amp; Confidentiality</w:t>
            </w:r>
          </w:p>
          <w:p w14:paraId="51482ABA"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Analyze ethical issues of confidentiality in clinical practice and research</w:t>
            </w:r>
          </w:p>
          <w:p w14:paraId="589C023A"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sz w:val="24"/>
                <w:szCs w:val="24"/>
              </w:rPr>
              <w:t>Contemplate professional boundaries in era of social media</w:t>
            </w:r>
          </w:p>
        </w:tc>
        <w:tc>
          <w:tcPr>
            <w:tcW w:w="2119" w:type="dxa"/>
            <w:tcBorders>
              <w:top w:val="single" w:sz="8" w:space="0" w:color="FFFFFF"/>
              <w:left w:val="single" w:sz="8" w:space="0" w:color="FFFFFF"/>
              <w:bottom w:val="single" w:sz="6" w:space="0" w:color="FFFFFF"/>
              <w:right w:val="single" w:sz="8" w:space="0" w:color="FFFFFF"/>
            </w:tcBorders>
            <w:shd w:val="clear" w:color="auto" w:fill="A7BFDE"/>
            <w:tcMar>
              <w:top w:w="80" w:type="dxa"/>
              <w:left w:w="80" w:type="dxa"/>
              <w:bottom w:w="80" w:type="dxa"/>
              <w:right w:w="80" w:type="dxa"/>
            </w:tcMar>
          </w:tcPr>
          <w:p w14:paraId="740E510B"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Case Studies</w:t>
            </w:r>
          </w:p>
          <w:p w14:paraId="64481B5D"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Short Lecture*</w:t>
            </w:r>
          </w:p>
          <w:p w14:paraId="3D4EAF1A"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Reflection</w:t>
            </w:r>
          </w:p>
          <w:p w14:paraId="0EA05D01"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Video</w:t>
            </w:r>
          </w:p>
          <w:p w14:paraId="391C99B3"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p>
        </w:tc>
      </w:tr>
      <w:tr w:rsidR="00A44C4E" w:rsidRPr="00170C48" w14:paraId="20501F74" w14:textId="77777777" w:rsidTr="0032681B">
        <w:trPr>
          <w:trHeight w:val="625"/>
        </w:trPr>
        <w:tc>
          <w:tcPr>
            <w:tcW w:w="378" w:type="dxa"/>
            <w:tcBorders>
              <w:top w:val="single" w:sz="6" w:space="0" w:color="FFFFFF"/>
              <w:left w:val="single" w:sz="8" w:space="0" w:color="FFFFFF"/>
              <w:bottom w:val="single" w:sz="8" w:space="0" w:color="FFFFFF"/>
              <w:right w:val="single" w:sz="6" w:space="0" w:color="FFFFFF"/>
            </w:tcBorders>
            <w:shd w:val="clear" w:color="auto" w:fill="4F81BD"/>
            <w:tcMar>
              <w:top w:w="80" w:type="dxa"/>
              <w:left w:w="80" w:type="dxa"/>
              <w:bottom w:w="80" w:type="dxa"/>
              <w:right w:w="80" w:type="dxa"/>
            </w:tcMar>
          </w:tcPr>
          <w:p w14:paraId="7563AC05"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b/>
                <w:bCs/>
                <w:color w:val="FFFFFF"/>
                <w:sz w:val="24"/>
                <w:szCs w:val="24"/>
                <w:u w:color="FFFFFF"/>
              </w:rPr>
              <w:t>2</w:t>
            </w:r>
          </w:p>
        </w:tc>
        <w:tc>
          <w:tcPr>
            <w:tcW w:w="3392" w:type="dxa"/>
            <w:tcBorders>
              <w:top w:val="single" w:sz="6" w:space="0" w:color="FFFFFF"/>
              <w:left w:val="single" w:sz="6" w:space="0" w:color="FFFFFF"/>
              <w:bottom w:val="single" w:sz="8" w:space="0" w:color="FFFFFF"/>
              <w:right w:val="single" w:sz="6" w:space="0" w:color="FFFFFF"/>
            </w:tcBorders>
            <w:shd w:val="clear" w:color="auto" w:fill="D3DFEE"/>
            <w:tcMar>
              <w:top w:w="80" w:type="dxa"/>
              <w:left w:w="80" w:type="dxa"/>
              <w:bottom w:w="80" w:type="dxa"/>
              <w:right w:w="80" w:type="dxa"/>
            </w:tcMar>
          </w:tcPr>
          <w:p w14:paraId="0BCB2911"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sz w:val="24"/>
                <w:szCs w:val="24"/>
              </w:rPr>
              <w:t>Decision making &amp; breaking bad news</w:t>
            </w:r>
          </w:p>
        </w:tc>
        <w:tc>
          <w:tcPr>
            <w:tcW w:w="3353" w:type="dxa"/>
            <w:tcBorders>
              <w:top w:val="single" w:sz="6" w:space="0" w:color="FFFFFF"/>
              <w:left w:val="single" w:sz="6" w:space="0" w:color="FFFFFF"/>
              <w:bottom w:val="single" w:sz="8" w:space="0" w:color="FFFFFF"/>
              <w:right w:val="single" w:sz="6" w:space="0" w:color="FFFFFF"/>
            </w:tcBorders>
            <w:shd w:val="clear" w:color="auto" w:fill="D3DFEE"/>
            <w:tcMar>
              <w:top w:w="80" w:type="dxa"/>
              <w:left w:w="440" w:type="dxa"/>
              <w:bottom w:w="80" w:type="dxa"/>
              <w:right w:w="80" w:type="dxa"/>
            </w:tcMar>
          </w:tcPr>
          <w:p w14:paraId="0BF31E5C" w14:textId="77777777" w:rsidR="00A44C4E" w:rsidRPr="00170C48" w:rsidRDefault="00A44C4E" w:rsidP="00971D5E">
            <w:pPr>
              <w:pStyle w:val="Body"/>
              <w:spacing w:before="100" w:beforeAutospacing="1" w:after="100" w:afterAutospacing="1"/>
              <w:ind w:left="-409"/>
              <w:rPr>
                <w:rFonts w:ascii="Times New Roman" w:eastAsia="Times New Roman" w:hAnsi="Times New Roman" w:cs="Times New Roman"/>
                <w:sz w:val="24"/>
                <w:szCs w:val="24"/>
              </w:rPr>
            </w:pPr>
            <w:r w:rsidRPr="00170C48">
              <w:rPr>
                <w:rFonts w:ascii="Times New Roman" w:hAnsi="Times New Roman" w:cs="Times New Roman"/>
                <w:sz w:val="24"/>
                <w:szCs w:val="24"/>
              </w:rPr>
              <w:t>Recognize the importance of good communication in giving bad information to patients or families</w:t>
            </w:r>
          </w:p>
          <w:p w14:paraId="08E07735" w14:textId="77777777" w:rsidR="00A44C4E" w:rsidRPr="00170C48" w:rsidRDefault="00A44C4E" w:rsidP="00971D5E">
            <w:pPr>
              <w:pStyle w:val="Body"/>
              <w:spacing w:before="100" w:beforeAutospacing="1" w:after="100" w:afterAutospacing="1"/>
              <w:ind w:left="-409"/>
              <w:rPr>
                <w:rFonts w:ascii="Times New Roman" w:eastAsia="Times New Roman" w:hAnsi="Times New Roman" w:cs="Times New Roman"/>
                <w:sz w:val="24"/>
                <w:szCs w:val="24"/>
              </w:rPr>
            </w:pPr>
            <w:r w:rsidRPr="00170C48">
              <w:rPr>
                <w:rFonts w:ascii="Times New Roman" w:hAnsi="Times New Roman" w:cs="Times New Roman"/>
                <w:sz w:val="24"/>
                <w:szCs w:val="24"/>
              </w:rPr>
              <w:t>Review the factors that can create communication problems</w:t>
            </w:r>
          </w:p>
          <w:p w14:paraId="2649E02E" w14:textId="77777777" w:rsidR="00A44C4E" w:rsidRPr="00170C48" w:rsidRDefault="00A44C4E" w:rsidP="00971D5E">
            <w:pPr>
              <w:pStyle w:val="Body"/>
              <w:spacing w:before="100" w:beforeAutospacing="1" w:after="100" w:afterAutospacing="1"/>
              <w:ind w:left="-409"/>
              <w:rPr>
                <w:rFonts w:ascii="Times New Roman" w:hAnsi="Times New Roman" w:cs="Times New Roman"/>
                <w:sz w:val="24"/>
                <w:szCs w:val="24"/>
              </w:rPr>
            </w:pPr>
            <w:r w:rsidRPr="00170C48">
              <w:rPr>
                <w:rFonts w:ascii="Times New Roman" w:hAnsi="Times New Roman" w:cs="Times New Roman"/>
                <w:sz w:val="24"/>
                <w:szCs w:val="24"/>
              </w:rPr>
              <w:t>Practice skills that can help healthcare providers to improve communication when giving bad news</w:t>
            </w:r>
          </w:p>
        </w:tc>
        <w:tc>
          <w:tcPr>
            <w:tcW w:w="2119" w:type="dxa"/>
            <w:tcBorders>
              <w:top w:val="single" w:sz="6" w:space="0" w:color="FFFFFF"/>
              <w:left w:val="single" w:sz="6" w:space="0" w:color="FFFFFF"/>
              <w:bottom w:val="single" w:sz="8" w:space="0" w:color="FFFFFF"/>
              <w:right w:val="single" w:sz="8" w:space="0" w:color="FFFFFF"/>
            </w:tcBorders>
            <w:shd w:val="clear" w:color="auto" w:fill="D3DFEE"/>
            <w:tcMar>
              <w:top w:w="80" w:type="dxa"/>
              <w:left w:w="80" w:type="dxa"/>
              <w:bottom w:w="80" w:type="dxa"/>
              <w:right w:w="80" w:type="dxa"/>
            </w:tcMar>
          </w:tcPr>
          <w:p w14:paraId="7B2A19D4"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Short Lecture*</w:t>
            </w:r>
          </w:p>
          <w:p w14:paraId="192DC10B"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Reflection</w:t>
            </w:r>
          </w:p>
          <w:p w14:paraId="0B53938C"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sz w:val="24"/>
                <w:szCs w:val="24"/>
              </w:rPr>
              <w:t>Simulated patients</w:t>
            </w:r>
          </w:p>
        </w:tc>
      </w:tr>
      <w:tr w:rsidR="00A44C4E" w:rsidRPr="00170C48" w14:paraId="7BFEA3D8" w14:textId="77777777" w:rsidTr="0032681B">
        <w:trPr>
          <w:trHeight w:val="2087"/>
        </w:trPr>
        <w:tc>
          <w:tcPr>
            <w:tcW w:w="378" w:type="dxa"/>
            <w:tcBorders>
              <w:top w:val="single" w:sz="8" w:space="0" w:color="FFFFFF"/>
              <w:left w:val="single" w:sz="8" w:space="0" w:color="FFFFFF"/>
              <w:bottom w:val="single" w:sz="6" w:space="0" w:color="FFFFFF"/>
              <w:right w:val="single" w:sz="8" w:space="0" w:color="FFFFFF"/>
            </w:tcBorders>
            <w:shd w:val="clear" w:color="auto" w:fill="4F81BD"/>
            <w:tcMar>
              <w:top w:w="80" w:type="dxa"/>
              <w:left w:w="80" w:type="dxa"/>
              <w:bottom w:w="80" w:type="dxa"/>
              <w:right w:w="80" w:type="dxa"/>
            </w:tcMar>
          </w:tcPr>
          <w:p w14:paraId="3CD36475"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b/>
                <w:bCs/>
                <w:color w:val="FFFFFF"/>
                <w:sz w:val="24"/>
                <w:szCs w:val="24"/>
                <w:u w:color="FFFFFF"/>
              </w:rPr>
              <w:t>3</w:t>
            </w:r>
          </w:p>
        </w:tc>
        <w:tc>
          <w:tcPr>
            <w:tcW w:w="3392" w:type="dxa"/>
            <w:tcBorders>
              <w:top w:val="single" w:sz="8" w:space="0" w:color="FFFFFF"/>
              <w:left w:val="single" w:sz="8" w:space="0" w:color="FFFFFF"/>
              <w:bottom w:val="single" w:sz="6" w:space="0" w:color="FFFFFF"/>
              <w:right w:val="single" w:sz="8" w:space="0" w:color="FFFFFF"/>
            </w:tcBorders>
            <w:shd w:val="clear" w:color="auto" w:fill="A7BFDE"/>
            <w:tcMar>
              <w:top w:w="80" w:type="dxa"/>
              <w:left w:w="80" w:type="dxa"/>
              <w:bottom w:w="80" w:type="dxa"/>
              <w:right w:w="80" w:type="dxa"/>
            </w:tcMar>
          </w:tcPr>
          <w:p w14:paraId="14C1A2A4"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sz w:val="24"/>
                <w:szCs w:val="24"/>
              </w:rPr>
              <w:t>Conflict of Interest-Physician Pharma Interaction</w:t>
            </w:r>
          </w:p>
        </w:tc>
        <w:tc>
          <w:tcPr>
            <w:tcW w:w="3353" w:type="dxa"/>
            <w:tcBorders>
              <w:top w:val="single" w:sz="8" w:space="0" w:color="FFFFFF"/>
              <w:left w:val="single" w:sz="8" w:space="0" w:color="FFFFFF"/>
              <w:bottom w:val="single" w:sz="6" w:space="0" w:color="FFFFFF"/>
              <w:right w:val="single" w:sz="8" w:space="0" w:color="FFFFFF"/>
            </w:tcBorders>
            <w:shd w:val="clear" w:color="auto" w:fill="A7BFDE"/>
            <w:tcMar>
              <w:top w:w="80" w:type="dxa"/>
              <w:left w:w="80" w:type="dxa"/>
              <w:bottom w:w="80" w:type="dxa"/>
              <w:right w:w="80" w:type="dxa"/>
            </w:tcMar>
          </w:tcPr>
          <w:p w14:paraId="638921A7"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Describe Conflict of Interest in Healthcare</w:t>
            </w:r>
          </w:p>
          <w:p w14:paraId="1EDCE6BA"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sz w:val="24"/>
                <w:szCs w:val="24"/>
              </w:rPr>
              <w:t>Appreciate ethical aspects of Physician and Pharmaceutical interactions</w:t>
            </w:r>
          </w:p>
        </w:tc>
        <w:tc>
          <w:tcPr>
            <w:tcW w:w="2119" w:type="dxa"/>
            <w:tcBorders>
              <w:top w:val="single" w:sz="8" w:space="0" w:color="FFFFFF"/>
              <w:left w:val="single" w:sz="8" w:space="0" w:color="FFFFFF"/>
              <w:bottom w:val="single" w:sz="6" w:space="0" w:color="FFFFFF"/>
              <w:right w:val="single" w:sz="8" w:space="0" w:color="FFFFFF"/>
            </w:tcBorders>
            <w:shd w:val="clear" w:color="auto" w:fill="A7BFDE"/>
            <w:tcMar>
              <w:top w:w="80" w:type="dxa"/>
              <w:left w:w="80" w:type="dxa"/>
              <w:bottom w:w="80" w:type="dxa"/>
              <w:right w:w="80" w:type="dxa"/>
            </w:tcMar>
          </w:tcPr>
          <w:p w14:paraId="1B8C25FE"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Short Lecture*</w:t>
            </w:r>
          </w:p>
          <w:p w14:paraId="6A9A527E"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Video</w:t>
            </w:r>
          </w:p>
          <w:p w14:paraId="3D5BA814"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Case Studies</w:t>
            </w:r>
          </w:p>
          <w:p w14:paraId="004BEE39"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p>
        </w:tc>
      </w:tr>
      <w:tr w:rsidR="00A44C4E" w:rsidRPr="00170C48" w14:paraId="47AEE166" w14:textId="77777777" w:rsidTr="0032681B">
        <w:trPr>
          <w:trHeight w:val="3109"/>
        </w:trPr>
        <w:tc>
          <w:tcPr>
            <w:tcW w:w="378" w:type="dxa"/>
            <w:tcBorders>
              <w:top w:val="single" w:sz="6" w:space="0" w:color="FFFFFF"/>
              <w:left w:val="single" w:sz="8" w:space="0" w:color="FFFFFF"/>
              <w:bottom w:val="single" w:sz="8" w:space="0" w:color="FFFFFF"/>
              <w:right w:val="single" w:sz="6" w:space="0" w:color="FFFFFF"/>
            </w:tcBorders>
            <w:shd w:val="clear" w:color="auto" w:fill="4F81BD"/>
            <w:tcMar>
              <w:top w:w="80" w:type="dxa"/>
              <w:left w:w="80" w:type="dxa"/>
              <w:bottom w:w="80" w:type="dxa"/>
              <w:right w:w="80" w:type="dxa"/>
            </w:tcMar>
          </w:tcPr>
          <w:p w14:paraId="72E09CF0"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b/>
                <w:bCs/>
                <w:color w:val="FFFFFF"/>
                <w:sz w:val="24"/>
                <w:szCs w:val="24"/>
                <w:u w:color="FFFFFF"/>
              </w:rPr>
              <w:lastRenderedPageBreak/>
              <w:t>4</w:t>
            </w:r>
          </w:p>
        </w:tc>
        <w:tc>
          <w:tcPr>
            <w:tcW w:w="3392" w:type="dxa"/>
            <w:tcBorders>
              <w:top w:val="single" w:sz="6" w:space="0" w:color="FFFFFF"/>
              <w:left w:val="single" w:sz="6" w:space="0" w:color="FFFFFF"/>
              <w:bottom w:val="single" w:sz="8" w:space="0" w:color="FFFFFF"/>
              <w:right w:val="single" w:sz="6" w:space="0" w:color="FFFFFF"/>
            </w:tcBorders>
            <w:shd w:val="clear" w:color="auto" w:fill="D3DFEE"/>
            <w:tcMar>
              <w:top w:w="80" w:type="dxa"/>
              <w:left w:w="80" w:type="dxa"/>
              <w:bottom w:w="80" w:type="dxa"/>
              <w:right w:w="80" w:type="dxa"/>
            </w:tcMar>
          </w:tcPr>
          <w:p w14:paraId="2DF19B00"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sz w:val="24"/>
                <w:szCs w:val="24"/>
              </w:rPr>
              <w:t>Informed consent</w:t>
            </w:r>
          </w:p>
        </w:tc>
        <w:tc>
          <w:tcPr>
            <w:tcW w:w="3353" w:type="dxa"/>
            <w:tcBorders>
              <w:top w:val="single" w:sz="6" w:space="0" w:color="FFFFFF"/>
              <w:left w:val="single" w:sz="6" w:space="0" w:color="FFFFFF"/>
              <w:bottom w:val="single" w:sz="8" w:space="0" w:color="FFFFFF"/>
              <w:right w:val="single" w:sz="6" w:space="0" w:color="FFFFFF"/>
            </w:tcBorders>
            <w:shd w:val="clear" w:color="auto" w:fill="D3DFEE"/>
            <w:tcMar>
              <w:top w:w="80" w:type="dxa"/>
              <w:left w:w="440" w:type="dxa"/>
              <w:bottom w:w="80" w:type="dxa"/>
              <w:right w:w="80" w:type="dxa"/>
            </w:tcMar>
          </w:tcPr>
          <w:p w14:paraId="28D41390" w14:textId="77777777" w:rsidR="00A44C4E" w:rsidRPr="00170C48" w:rsidRDefault="00A44C4E" w:rsidP="00971D5E">
            <w:pPr>
              <w:pStyle w:val="Body"/>
              <w:spacing w:before="100" w:beforeAutospacing="1" w:after="100" w:afterAutospacing="1"/>
              <w:ind w:left="-409"/>
              <w:rPr>
                <w:rFonts w:ascii="Times New Roman" w:eastAsia="Times New Roman" w:hAnsi="Times New Roman" w:cs="Times New Roman"/>
                <w:sz w:val="24"/>
                <w:szCs w:val="24"/>
              </w:rPr>
            </w:pPr>
            <w:r w:rsidRPr="00170C48">
              <w:rPr>
                <w:rFonts w:ascii="Times New Roman" w:hAnsi="Times New Roman" w:cs="Times New Roman"/>
                <w:sz w:val="24"/>
                <w:szCs w:val="24"/>
              </w:rPr>
              <w:t>Describe informed consent in healthcare practice and research</w:t>
            </w:r>
          </w:p>
          <w:p w14:paraId="6AFF3681" w14:textId="77777777" w:rsidR="00A44C4E" w:rsidRPr="00170C48" w:rsidRDefault="00A44C4E" w:rsidP="00971D5E">
            <w:pPr>
              <w:pStyle w:val="Body"/>
              <w:spacing w:before="100" w:beforeAutospacing="1" w:after="100" w:afterAutospacing="1"/>
              <w:ind w:left="-409"/>
              <w:rPr>
                <w:rFonts w:ascii="Times New Roman" w:eastAsia="Times New Roman" w:hAnsi="Times New Roman" w:cs="Times New Roman"/>
                <w:sz w:val="24"/>
                <w:szCs w:val="24"/>
              </w:rPr>
            </w:pPr>
            <w:r w:rsidRPr="00170C48">
              <w:rPr>
                <w:rFonts w:ascii="Times New Roman" w:hAnsi="Times New Roman" w:cs="Times New Roman"/>
                <w:sz w:val="24"/>
                <w:szCs w:val="24"/>
              </w:rPr>
              <w:t>Identify ethical considerations of informed consent and human dignity</w:t>
            </w:r>
          </w:p>
          <w:p w14:paraId="5BDADFBC" w14:textId="77777777" w:rsidR="00A44C4E" w:rsidRPr="00170C48" w:rsidRDefault="00A44C4E" w:rsidP="00971D5E">
            <w:pPr>
              <w:pStyle w:val="Body"/>
              <w:spacing w:before="100" w:beforeAutospacing="1" w:after="100" w:afterAutospacing="1"/>
              <w:ind w:left="-409"/>
              <w:rPr>
                <w:rFonts w:ascii="Times New Roman" w:hAnsi="Times New Roman" w:cs="Times New Roman"/>
                <w:sz w:val="24"/>
                <w:szCs w:val="24"/>
              </w:rPr>
            </w:pPr>
            <w:r w:rsidRPr="00170C48">
              <w:rPr>
                <w:rFonts w:ascii="Times New Roman" w:hAnsi="Times New Roman" w:cs="Times New Roman"/>
                <w:sz w:val="24"/>
                <w:szCs w:val="24"/>
              </w:rPr>
              <w:t xml:space="preserve">Understand and demonstrate skills to analyze ethical dilemmas in clinical practice </w:t>
            </w:r>
          </w:p>
        </w:tc>
        <w:tc>
          <w:tcPr>
            <w:tcW w:w="2119" w:type="dxa"/>
            <w:tcBorders>
              <w:top w:val="single" w:sz="6" w:space="0" w:color="FFFFFF"/>
              <w:left w:val="single" w:sz="6" w:space="0" w:color="FFFFFF"/>
              <w:bottom w:val="single" w:sz="8" w:space="0" w:color="FFFFFF"/>
              <w:right w:val="single" w:sz="8" w:space="0" w:color="FFFFFF"/>
            </w:tcBorders>
            <w:shd w:val="clear" w:color="auto" w:fill="D3DFEE"/>
            <w:tcMar>
              <w:top w:w="80" w:type="dxa"/>
              <w:left w:w="80" w:type="dxa"/>
              <w:bottom w:w="80" w:type="dxa"/>
              <w:right w:w="80" w:type="dxa"/>
            </w:tcMar>
          </w:tcPr>
          <w:p w14:paraId="76C60649"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Case Studies</w:t>
            </w:r>
          </w:p>
          <w:p w14:paraId="25EC1A4E"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Short Lecture*</w:t>
            </w:r>
          </w:p>
          <w:p w14:paraId="6DB9D882"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Reflection</w:t>
            </w:r>
          </w:p>
          <w:p w14:paraId="0DB3D995"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sz w:val="24"/>
                <w:szCs w:val="24"/>
              </w:rPr>
              <w:t>Video</w:t>
            </w:r>
          </w:p>
        </w:tc>
      </w:tr>
      <w:tr w:rsidR="00A44C4E" w:rsidRPr="00170C48" w14:paraId="54A127CE" w14:textId="77777777" w:rsidTr="0032681B">
        <w:trPr>
          <w:trHeight w:val="3149"/>
        </w:trPr>
        <w:tc>
          <w:tcPr>
            <w:tcW w:w="378" w:type="dxa"/>
            <w:tcBorders>
              <w:top w:val="single" w:sz="8" w:space="0" w:color="FFFFFF"/>
              <w:left w:val="single" w:sz="8" w:space="0" w:color="FFFFFF"/>
              <w:bottom w:val="single" w:sz="6" w:space="0" w:color="FFFFFF"/>
              <w:right w:val="single" w:sz="8" w:space="0" w:color="FFFFFF"/>
            </w:tcBorders>
            <w:shd w:val="clear" w:color="auto" w:fill="4F81BD"/>
            <w:tcMar>
              <w:top w:w="80" w:type="dxa"/>
              <w:left w:w="80" w:type="dxa"/>
              <w:bottom w:w="80" w:type="dxa"/>
              <w:right w:w="80" w:type="dxa"/>
            </w:tcMar>
          </w:tcPr>
          <w:p w14:paraId="1B09EFB5"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b/>
                <w:bCs/>
                <w:color w:val="FFFFFF"/>
                <w:sz w:val="24"/>
                <w:szCs w:val="24"/>
                <w:u w:color="FFFFFF"/>
              </w:rPr>
              <w:t>5</w:t>
            </w:r>
          </w:p>
        </w:tc>
        <w:tc>
          <w:tcPr>
            <w:tcW w:w="3392" w:type="dxa"/>
            <w:tcBorders>
              <w:top w:val="single" w:sz="8" w:space="0" w:color="FFFFFF"/>
              <w:left w:val="single" w:sz="8" w:space="0" w:color="FFFFFF"/>
              <w:bottom w:val="single" w:sz="6" w:space="0" w:color="FFFFFF"/>
              <w:right w:val="single" w:sz="8" w:space="0" w:color="FFFFFF"/>
            </w:tcBorders>
            <w:shd w:val="clear" w:color="auto" w:fill="A7BFDE"/>
            <w:tcMar>
              <w:top w:w="80" w:type="dxa"/>
              <w:left w:w="80" w:type="dxa"/>
              <w:bottom w:w="80" w:type="dxa"/>
              <w:right w:w="80" w:type="dxa"/>
            </w:tcMar>
          </w:tcPr>
          <w:p w14:paraId="673DAA93"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sz w:val="24"/>
                <w:szCs w:val="24"/>
              </w:rPr>
              <w:t>End of Life Ethical Issues</w:t>
            </w:r>
          </w:p>
        </w:tc>
        <w:tc>
          <w:tcPr>
            <w:tcW w:w="3353" w:type="dxa"/>
            <w:tcBorders>
              <w:top w:val="single" w:sz="8" w:space="0" w:color="FFFFFF"/>
              <w:left w:val="single" w:sz="8" w:space="0" w:color="FFFFFF"/>
              <w:bottom w:val="single" w:sz="6" w:space="0" w:color="FFFFFF"/>
              <w:right w:val="single" w:sz="8" w:space="0" w:color="FFFFFF"/>
            </w:tcBorders>
            <w:shd w:val="clear" w:color="auto" w:fill="A7BFDE"/>
            <w:tcMar>
              <w:top w:w="80" w:type="dxa"/>
              <w:left w:w="440" w:type="dxa"/>
              <w:bottom w:w="80" w:type="dxa"/>
              <w:right w:w="80" w:type="dxa"/>
            </w:tcMar>
          </w:tcPr>
          <w:p w14:paraId="43C5AF9B" w14:textId="77777777" w:rsidR="00A44C4E" w:rsidRPr="00170C48" w:rsidRDefault="00A44C4E" w:rsidP="00971D5E">
            <w:pPr>
              <w:pStyle w:val="Body"/>
              <w:spacing w:before="100" w:beforeAutospacing="1" w:after="100" w:afterAutospacing="1"/>
              <w:ind w:left="-409"/>
              <w:rPr>
                <w:rFonts w:ascii="Times New Roman" w:hAnsi="Times New Roman" w:cs="Times New Roman"/>
                <w:sz w:val="24"/>
                <w:szCs w:val="24"/>
              </w:rPr>
            </w:pPr>
            <w:r w:rsidRPr="00170C48">
              <w:rPr>
                <w:rFonts w:ascii="Times New Roman" w:hAnsi="Times New Roman" w:cs="Times New Roman"/>
                <w:sz w:val="24"/>
                <w:szCs w:val="24"/>
              </w:rPr>
              <w:t>Discuss common ethical issues faced at End of Life (EOL)</w:t>
            </w:r>
          </w:p>
          <w:p w14:paraId="11EE9DDC" w14:textId="77777777" w:rsidR="00A44C4E" w:rsidRPr="00170C48" w:rsidRDefault="00A44C4E" w:rsidP="00971D5E">
            <w:pPr>
              <w:pStyle w:val="Body"/>
              <w:spacing w:before="100" w:beforeAutospacing="1" w:after="100" w:afterAutospacing="1"/>
              <w:ind w:left="-409"/>
              <w:rPr>
                <w:rFonts w:ascii="Times New Roman" w:hAnsi="Times New Roman" w:cs="Times New Roman"/>
                <w:sz w:val="24"/>
                <w:szCs w:val="24"/>
              </w:rPr>
            </w:pPr>
            <w:r w:rsidRPr="00170C48">
              <w:rPr>
                <w:rFonts w:ascii="Times New Roman" w:hAnsi="Times New Roman" w:cs="Times New Roman"/>
                <w:sz w:val="24"/>
                <w:szCs w:val="24"/>
              </w:rPr>
              <w:t>Review strategies to effectively analyze ethical issues at EOL</w:t>
            </w:r>
          </w:p>
          <w:p w14:paraId="0A2ABE84" w14:textId="77777777" w:rsidR="00A44C4E" w:rsidRPr="00170C48" w:rsidRDefault="00A44C4E" w:rsidP="00971D5E">
            <w:pPr>
              <w:pStyle w:val="Body"/>
              <w:spacing w:before="100" w:beforeAutospacing="1" w:after="100" w:afterAutospacing="1"/>
              <w:ind w:left="-409"/>
              <w:rPr>
                <w:rFonts w:ascii="Times New Roman" w:hAnsi="Times New Roman" w:cs="Times New Roman"/>
                <w:sz w:val="24"/>
                <w:szCs w:val="24"/>
              </w:rPr>
            </w:pPr>
            <w:r w:rsidRPr="00170C48">
              <w:rPr>
                <w:rFonts w:ascii="Times New Roman" w:hAnsi="Times New Roman" w:cs="Times New Roman"/>
                <w:sz w:val="24"/>
                <w:szCs w:val="24"/>
              </w:rPr>
              <w:t>Practice skills that can help healthcare providers to improve communication with patients and families at EOL</w:t>
            </w:r>
          </w:p>
        </w:tc>
        <w:tc>
          <w:tcPr>
            <w:tcW w:w="2119" w:type="dxa"/>
            <w:tcBorders>
              <w:top w:val="single" w:sz="8" w:space="0" w:color="FFFFFF"/>
              <w:left w:val="single" w:sz="8" w:space="0" w:color="FFFFFF"/>
              <w:bottom w:val="single" w:sz="6" w:space="0" w:color="FFFFFF"/>
              <w:right w:val="single" w:sz="8" w:space="0" w:color="FFFFFF"/>
            </w:tcBorders>
            <w:shd w:val="clear" w:color="auto" w:fill="A7BFDE"/>
            <w:tcMar>
              <w:top w:w="80" w:type="dxa"/>
              <w:left w:w="80" w:type="dxa"/>
              <w:bottom w:w="80" w:type="dxa"/>
              <w:right w:w="80" w:type="dxa"/>
            </w:tcMar>
          </w:tcPr>
          <w:p w14:paraId="24DB8D45"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Case Studies</w:t>
            </w:r>
          </w:p>
          <w:p w14:paraId="15C75634"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Short Lecture*</w:t>
            </w:r>
          </w:p>
          <w:p w14:paraId="1B42BCF8"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Reflection &amp; Narration</w:t>
            </w:r>
          </w:p>
          <w:p w14:paraId="6A5832C9" w14:textId="77777777" w:rsidR="00A44C4E" w:rsidRPr="00170C48" w:rsidRDefault="00A44C4E"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sz w:val="24"/>
                <w:szCs w:val="24"/>
              </w:rPr>
              <w:t>Video</w:t>
            </w:r>
          </w:p>
        </w:tc>
      </w:tr>
      <w:tr w:rsidR="00A44C4E" w:rsidRPr="00170C48" w14:paraId="1D6A374A" w14:textId="77777777" w:rsidTr="0032681B">
        <w:trPr>
          <w:trHeight w:val="2254"/>
        </w:trPr>
        <w:tc>
          <w:tcPr>
            <w:tcW w:w="378" w:type="dxa"/>
            <w:tcBorders>
              <w:top w:val="single" w:sz="6" w:space="0" w:color="FFFFFF"/>
              <w:left w:val="single" w:sz="8" w:space="0" w:color="FFFFFF"/>
              <w:bottom w:val="single" w:sz="8" w:space="0" w:color="FFFFFF"/>
              <w:right w:val="single" w:sz="6" w:space="0" w:color="FFFFFF"/>
            </w:tcBorders>
            <w:shd w:val="clear" w:color="auto" w:fill="4F81BD"/>
            <w:tcMar>
              <w:top w:w="80" w:type="dxa"/>
              <w:left w:w="80" w:type="dxa"/>
              <w:bottom w:w="80" w:type="dxa"/>
              <w:right w:w="80" w:type="dxa"/>
            </w:tcMar>
          </w:tcPr>
          <w:p w14:paraId="4580DB0F" w14:textId="77777777" w:rsidR="00A44C4E" w:rsidRPr="00170C48" w:rsidRDefault="00A44C4E" w:rsidP="00971D5E">
            <w:pPr>
              <w:pStyle w:val="Body"/>
              <w:spacing w:before="100" w:beforeAutospacing="1" w:after="100" w:afterAutospacing="1"/>
              <w:rPr>
                <w:rFonts w:ascii="Times New Roman" w:hAnsi="Times New Roman" w:cs="Times New Roman"/>
                <w:color w:val="auto"/>
                <w:sz w:val="24"/>
                <w:szCs w:val="24"/>
              </w:rPr>
            </w:pPr>
            <w:r w:rsidRPr="00170C48">
              <w:rPr>
                <w:rFonts w:ascii="Times New Roman" w:hAnsi="Times New Roman" w:cs="Times New Roman"/>
                <w:b/>
                <w:bCs/>
                <w:color w:val="auto"/>
                <w:sz w:val="24"/>
                <w:szCs w:val="24"/>
                <w:u w:color="FFFFFF"/>
              </w:rPr>
              <w:t>6</w:t>
            </w:r>
          </w:p>
        </w:tc>
        <w:tc>
          <w:tcPr>
            <w:tcW w:w="3392" w:type="dxa"/>
            <w:tcBorders>
              <w:top w:val="single" w:sz="6" w:space="0" w:color="FFFFFF"/>
              <w:left w:val="single" w:sz="6" w:space="0" w:color="FFFFFF"/>
              <w:bottom w:val="single" w:sz="8" w:space="0" w:color="FFFFFF"/>
              <w:right w:val="single" w:sz="6" w:space="0" w:color="FFFFFF"/>
            </w:tcBorders>
            <w:shd w:val="clear" w:color="auto" w:fill="D3DFEE"/>
            <w:tcMar>
              <w:top w:w="80" w:type="dxa"/>
              <w:left w:w="80" w:type="dxa"/>
              <w:bottom w:w="80" w:type="dxa"/>
              <w:right w:w="80" w:type="dxa"/>
            </w:tcMar>
          </w:tcPr>
          <w:p w14:paraId="7B60A463" w14:textId="77777777" w:rsidR="00A44C4E" w:rsidRPr="00170C48" w:rsidRDefault="00A44C4E" w:rsidP="00971D5E">
            <w:pPr>
              <w:pStyle w:val="Body"/>
              <w:spacing w:before="100" w:beforeAutospacing="1" w:after="100" w:afterAutospacing="1"/>
              <w:rPr>
                <w:rFonts w:ascii="Times New Roman" w:hAnsi="Times New Roman" w:cs="Times New Roman"/>
                <w:color w:val="auto"/>
                <w:sz w:val="24"/>
                <w:szCs w:val="24"/>
              </w:rPr>
            </w:pPr>
            <w:r w:rsidRPr="00170C48">
              <w:rPr>
                <w:rFonts w:ascii="Times New Roman" w:hAnsi="Times New Roman" w:cs="Times New Roman"/>
                <w:color w:val="auto"/>
                <w:sz w:val="24"/>
                <w:szCs w:val="24"/>
              </w:rPr>
              <w:t>Research Ethics</w:t>
            </w:r>
          </w:p>
        </w:tc>
        <w:tc>
          <w:tcPr>
            <w:tcW w:w="3353" w:type="dxa"/>
            <w:tcBorders>
              <w:top w:val="single" w:sz="6" w:space="0" w:color="FFFFFF"/>
              <w:left w:val="single" w:sz="6" w:space="0" w:color="FFFFFF"/>
              <w:bottom w:val="single" w:sz="8" w:space="0" w:color="FFFFFF"/>
              <w:right w:val="single" w:sz="6" w:space="0" w:color="FFFFFF"/>
            </w:tcBorders>
            <w:shd w:val="clear" w:color="auto" w:fill="D3DFEE"/>
            <w:tcMar>
              <w:top w:w="80" w:type="dxa"/>
              <w:left w:w="80" w:type="dxa"/>
              <w:bottom w:w="80" w:type="dxa"/>
              <w:right w:w="80" w:type="dxa"/>
            </w:tcMar>
          </w:tcPr>
          <w:p w14:paraId="458F7748" w14:textId="77777777" w:rsidR="00A44C4E" w:rsidRPr="00170C48" w:rsidRDefault="00A44C4E" w:rsidP="00971D5E">
            <w:pPr>
              <w:pStyle w:val="ListParagraph"/>
              <w:numPr>
                <w:ilvl w:val="0"/>
                <w:numId w:val="1"/>
              </w:numPr>
              <w:spacing w:before="100" w:beforeAutospacing="1" w:after="100" w:afterAutospacing="1"/>
              <w:ind w:left="0"/>
              <w:rPr>
                <w:rFonts w:ascii="Times New Roman" w:hAnsi="Times New Roman" w:cs="Times New Roman"/>
                <w:color w:val="auto"/>
                <w:sz w:val="24"/>
                <w:szCs w:val="24"/>
              </w:rPr>
            </w:pPr>
            <w:r w:rsidRPr="00170C48">
              <w:rPr>
                <w:rFonts w:ascii="Times New Roman" w:hAnsi="Times New Roman" w:cs="Times New Roman"/>
                <w:color w:val="auto"/>
                <w:sz w:val="24"/>
                <w:szCs w:val="24"/>
              </w:rPr>
              <w:t>Identify ethical issues faced by young &amp; seasoned researchers</w:t>
            </w:r>
          </w:p>
          <w:p w14:paraId="2BDFCED0" w14:textId="77777777" w:rsidR="00A44C4E" w:rsidRPr="00170C48" w:rsidRDefault="00A44C4E" w:rsidP="00971D5E">
            <w:pPr>
              <w:pStyle w:val="ListParagraph"/>
              <w:numPr>
                <w:ilvl w:val="0"/>
                <w:numId w:val="1"/>
              </w:numPr>
              <w:spacing w:before="100" w:beforeAutospacing="1" w:after="100" w:afterAutospacing="1"/>
              <w:ind w:left="0"/>
              <w:rPr>
                <w:rFonts w:ascii="Times New Roman" w:hAnsi="Times New Roman" w:cs="Times New Roman"/>
                <w:color w:val="auto"/>
                <w:sz w:val="24"/>
                <w:szCs w:val="24"/>
              </w:rPr>
            </w:pPr>
            <w:r w:rsidRPr="00170C48">
              <w:rPr>
                <w:rFonts w:ascii="Times New Roman" w:hAnsi="Times New Roman" w:cs="Times New Roman"/>
                <w:color w:val="auto"/>
                <w:sz w:val="24"/>
                <w:szCs w:val="24"/>
              </w:rPr>
              <w:t>Analyze ethical issues in research and apply principles of ethics</w:t>
            </w:r>
          </w:p>
          <w:p w14:paraId="440DCA3E" w14:textId="77777777" w:rsidR="00A44C4E" w:rsidRPr="00170C48" w:rsidRDefault="00A44C4E" w:rsidP="00971D5E">
            <w:pPr>
              <w:pStyle w:val="ListParagraph"/>
              <w:numPr>
                <w:ilvl w:val="0"/>
                <w:numId w:val="1"/>
              </w:numPr>
              <w:spacing w:before="100" w:beforeAutospacing="1" w:after="100" w:afterAutospacing="1"/>
              <w:ind w:left="0"/>
              <w:rPr>
                <w:rFonts w:ascii="Times New Roman" w:hAnsi="Times New Roman" w:cs="Times New Roman"/>
                <w:color w:val="auto"/>
                <w:sz w:val="24"/>
                <w:szCs w:val="24"/>
              </w:rPr>
            </w:pPr>
            <w:r w:rsidRPr="00170C48">
              <w:rPr>
                <w:rFonts w:ascii="Times New Roman" w:hAnsi="Times New Roman" w:cs="Times New Roman"/>
                <w:color w:val="auto"/>
                <w:sz w:val="24"/>
                <w:szCs w:val="24"/>
              </w:rPr>
              <w:t>Effectively review a research proposal and provide feedback</w:t>
            </w:r>
          </w:p>
        </w:tc>
        <w:tc>
          <w:tcPr>
            <w:tcW w:w="2119" w:type="dxa"/>
            <w:tcBorders>
              <w:top w:val="single" w:sz="6" w:space="0" w:color="FFFFFF"/>
              <w:left w:val="single" w:sz="6" w:space="0" w:color="FFFFFF"/>
              <w:bottom w:val="single" w:sz="8" w:space="0" w:color="FFFFFF"/>
              <w:right w:val="single" w:sz="8" w:space="0" w:color="FFFFFF"/>
            </w:tcBorders>
            <w:shd w:val="clear" w:color="auto" w:fill="D3DFEE"/>
            <w:tcMar>
              <w:top w:w="80" w:type="dxa"/>
              <w:left w:w="80" w:type="dxa"/>
              <w:bottom w:w="80" w:type="dxa"/>
              <w:right w:w="80" w:type="dxa"/>
            </w:tcMar>
          </w:tcPr>
          <w:p w14:paraId="60148DB4"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color w:val="auto"/>
                <w:sz w:val="24"/>
                <w:szCs w:val="24"/>
              </w:rPr>
            </w:pPr>
            <w:r w:rsidRPr="00170C48">
              <w:rPr>
                <w:rFonts w:ascii="Times New Roman" w:hAnsi="Times New Roman" w:cs="Times New Roman"/>
                <w:color w:val="auto"/>
                <w:sz w:val="24"/>
                <w:szCs w:val="24"/>
              </w:rPr>
              <w:t>Short Lecture*</w:t>
            </w:r>
          </w:p>
          <w:p w14:paraId="0F8D22C9" w14:textId="77777777" w:rsidR="00A44C4E" w:rsidRPr="00170C48" w:rsidRDefault="00A44C4E" w:rsidP="00971D5E">
            <w:pPr>
              <w:pStyle w:val="Body"/>
              <w:spacing w:before="100" w:beforeAutospacing="1" w:after="100" w:afterAutospacing="1"/>
              <w:rPr>
                <w:rFonts w:ascii="Times New Roman" w:eastAsia="Times New Roman" w:hAnsi="Times New Roman" w:cs="Times New Roman"/>
                <w:color w:val="auto"/>
                <w:sz w:val="24"/>
                <w:szCs w:val="24"/>
              </w:rPr>
            </w:pPr>
            <w:r w:rsidRPr="00170C48">
              <w:rPr>
                <w:rFonts w:ascii="Times New Roman" w:hAnsi="Times New Roman" w:cs="Times New Roman"/>
                <w:color w:val="auto"/>
                <w:sz w:val="24"/>
                <w:szCs w:val="24"/>
              </w:rPr>
              <w:t>Video</w:t>
            </w:r>
          </w:p>
          <w:p w14:paraId="347C3E2E" w14:textId="77777777" w:rsidR="00A44C4E" w:rsidRPr="00170C48" w:rsidRDefault="00A44C4E" w:rsidP="00971D5E">
            <w:pPr>
              <w:pStyle w:val="Body"/>
              <w:keepNext/>
              <w:spacing w:before="100" w:beforeAutospacing="1" w:after="100" w:afterAutospacing="1"/>
              <w:rPr>
                <w:rFonts w:ascii="Times New Roman" w:hAnsi="Times New Roman" w:cs="Times New Roman"/>
                <w:color w:val="auto"/>
                <w:sz w:val="24"/>
                <w:szCs w:val="24"/>
              </w:rPr>
            </w:pPr>
            <w:r w:rsidRPr="00170C48">
              <w:rPr>
                <w:rFonts w:ascii="Times New Roman" w:hAnsi="Times New Roman" w:cs="Times New Roman"/>
                <w:color w:val="auto"/>
                <w:sz w:val="24"/>
                <w:szCs w:val="24"/>
              </w:rPr>
              <w:t>Case Studies</w:t>
            </w:r>
          </w:p>
        </w:tc>
      </w:tr>
    </w:tbl>
    <w:p w14:paraId="0ED7DDCA" w14:textId="77777777" w:rsidR="00A44C4E" w:rsidRPr="00170C48" w:rsidRDefault="00A44C4E" w:rsidP="00971D5E">
      <w:pPr>
        <w:pStyle w:val="Caption"/>
        <w:spacing w:after="0" w:line="276" w:lineRule="auto"/>
        <w:rPr>
          <w:rFonts w:ascii="Times New Roman" w:hAnsi="Times New Roman" w:cs="Times New Roman"/>
          <w:color w:val="auto"/>
          <w:sz w:val="24"/>
          <w:szCs w:val="24"/>
        </w:rPr>
      </w:pPr>
      <w:r w:rsidRPr="00170C48">
        <w:rPr>
          <w:rFonts w:ascii="Times New Roman" w:hAnsi="Times New Roman" w:cs="Times New Roman"/>
          <w:color w:val="auto"/>
          <w:sz w:val="24"/>
          <w:szCs w:val="24"/>
        </w:rPr>
        <w:t xml:space="preserve">Table </w:t>
      </w:r>
      <w:r w:rsidRPr="00170C48">
        <w:rPr>
          <w:rFonts w:ascii="Times New Roman" w:hAnsi="Times New Roman" w:cs="Times New Roman"/>
          <w:color w:val="auto"/>
          <w:sz w:val="24"/>
          <w:szCs w:val="24"/>
        </w:rPr>
        <w:fldChar w:fldCharType="begin"/>
      </w:r>
      <w:r w:rsidRPr="00170C48">
        <w:rPr>
          <w:rFonts w:ascii="Times New Roman" w:hAnsi="Times New Roman" w:cs="Times New Roman"/>
          <w:color w:val="auto"/>
          <w:sz w:val="24"/>
          <w:szCs w:val="24"/>
        </w:rPr>
        <w:instrText xml:space="preserve"> SEQ Table \* ARABIC </w:instrText>
      </w:r>
      <w:r w:rsidRPr="00170C48">
        <w:rPr>
          <w:rFonts w:ascii="Times New Roman" w:hAnsi="Times New Roman" w:cs="Times New Roman"/>
          <w:color w:val="auto"/>
          <w:sz w:val="24"/>
          <w:szCs w:val="24"/>
        </w:rPr>
        <w:fldChar w:fldCharType="separate"/>
      </w:r>
      <w:r w:rsidRPr="00170C48">
        <w:rPr>
          <w:rFonts w:ascii="Times New Roman" w:hAnsi="Times New Roman" w:cs="Times New Roman"/>
          <w:noProof/>
          <w:color w:val="auto"/>
          <w:sz w:val="24"/>
          <w:szCs w:val="24"/>
        </w:rPr>
        <w:t>1</w:t>
      </w:r>
      <w:r w:rsidRPr="00170C48">
        <w:rPr>
          <w:rFonts w:ascii="Times New Roman" w:hAnsi="Times New Roman" w:cs="Times New Roman"/>
          <w:color w:val="auto"/>
          <w:sz w:val="24"/>
          <w:szCs w:val="24"/>
        </w:rPr>
        <w:fldChar w:fldCharType="end"/>
      </w:r>
      <w:r w:rsidRPr="00170C48">
        <w:rPr>
          <w:rFonts w:ascii="Times New Roman" w:hAnsi="Times New Roman" w:cs="Times New Roman"/>
          <w:color w:val="auto"/>
          <w:sz w:val="24"/>
          <w:szCs w:val="24"/>
        </w:rPr>
        <w:t>: Details of Workshops at SIHS</w:t>
      </w:r>
    </w:p>
    <w:p w14:paraId="0A6441F0" w14:textId="77777777" w:rsidR="00A44C4E" w:rsidRPr="00170C48" w:rsidRDefault="00A44C4E" w:rsidP="00971D5E">
      <w:pPr>
        <w:pStyle w:val="Body"/>
        <w:widowControl w:val="0"/>
        <w:spacing w:after="0"/>
        <w:rPr>
          <w:rFonts w:ascii="Times New Roman" w:eastAsia="Times New Roman" w:hAnsi="Times New Roman" w:cs="Times New Roman"/>
          <w:color w:val="auto"/>
          <w:sz w:val="24"/>
          <w:szCs w:val="24"/>
        </w:rPr>
      </w:pPr>
      <w:r w:rsidRPr="00170C48">
        <w:rPr>
          <w:rFonts w:ascii="Times New Roman" w:eastAsia="Times New Roman" w:hAnsi="Times New Roman" w:cs="Times New Roman"/>
          <w:color w:val="auto"/>
          <w:sz w:val="24"/>
          <w:szCs w:val="24"/>
        </w:rPr>
        <w:t>*Short Lecture: 10-15 min</w:t>
      </w:r>
    </w:p>
    <w:p w14:paraId="43424677" w14:textId="77777777" w:rsidR="00811740" w:rsidRPr="00170C48" w:rsidRDefault="00811740" w:rsidP="00971D5E">
      <w:pPr>
        <w:pStyle w:val="Body"/>
        <w:widowControl w:val="0"/>
        <w:spacing w:before="100" w:beforeAutospacing="1" w:after="100" w:afterAutospacing="1"/>
        <w:rPr>
          <w:rFonts w:ascii="Times New Roman" w:eastAsia="Times New Roman" w:hAnsi="Times New Roman" w:cs="Times New Roman"/>
          <w:sz w:val="24"/>
          <w:szCs w:val="24"/>
        </w:rPr>
      </w:pPr>
      <w:r w:rsidRPr="00170C48">
        <w:rPr>
          <w:rFonts w:ascii="Times New Roman" w:eastAsia="Times New Roman" w:hAnsi="Times New Roman" w:cs="Times New Roman"/>
          <w:sz w:val="24"/>
          <w:szCs w:val="24"/>
        </w:rPr>
        <w:t xml:space="preserve">The Department of Bioethics conducted eight workshops in a period of one year (October 2018 to </w:t>
      </w:r>
      <w:r w:rsidR="003D60E1" w:rsidRPr="00170C48">
        <w:rPr>
          <w:rFonts w:ascii="Times New Roman" w:eastAsia="Times New Roman" w:hAnsi="Times New Roman" w:cs="Times New Roman"/>
          <w:sz w:val="24"/>
          <w:szCs w:val="24"/>
        </w:rPr>
        <w:t>October</w:t>
      </w:r>
      <w:r w:rsidRPr="00170C48">
        <w:rPr>
          <w:rFonts w:ascii="Times New Roman" w:eastAsia="Times New Roman" w:hAnsi="Times New Roman" w:cs="Times New Roman"/>
          <w:sz w:val="24"/>
          <w:szCs w:val="24"/>
        </w:rPr>
        <w:t xml:space="preserve"> 2019). These workshops were facilitated by faculty of Bioethics along with other faculty members who narrated their clinical experiences of dealing with ethical issues at work. Two sessions each on topics of ‘Confidentiality &amp; Professional Boundaries’ and ‘Breaking Bad News’ were organized for different groups of PG trainees. Workshops on rest of the topics were conducted only once during the year. </w:t>
      </w:r>
    </w:p>
    <w:p w14:paraId="7AC3D0CE" w14:textId="6095CB24" w:rsidR="005E3299" w:rsidRPr="00170C48" w:rsidRDefault="00811740" w:rsidP="00971D5E">
      <w:pPr>
        <w:pStyle w:val="Body"/>
        <w:widowControl w:val="0"/>
        <w:spacing w:before="100" w:beforeAutospacing="1" w:after="100" w:afterAutospacing="1"/>
        <w:rPr>
          <w:rFonts w:ascii="Times New Roman" w:hAnsi="Times New Roman" w:cs="Times New Roman"/>
          <w:sz w:val="24"/>
          <w:szCs w:val="24"/>
        </w:rPr>
      </w:pPr>
      <w:r w:rsidRPr="00170C48">
        <w:rPr>
          <w:rFonts w:ascii="Times New Roman" w:hAnsi="Times New Roman" w:cs="Times New Roman"/>
          <w:sz w:val="24"/>
          <w:szCs w:val="24"/>
        </w:rPr>
        <w:t xml:space="preserve">The self-reported feedback forms contain the workshop title, date and the name of facilitator. It included closed ended questions about duration of workshop, feedback on facilitator and the topic using a </w:t>
      </w:r>
      <w:r w:rsidR="00B36CB0" w:rsidRPr="00170C48">
        <w:rPr>
          <w:rFonts w:ascii="Times New Roman" w:hAnsi="Times New Roman" w:cs="Times New Roman"/>
          <w:sz w:val="24"/>
          <w:szCs w:val="24"/>
        </w:rPr>
        <w:t xml:space="preserve">3 point </w:t>
      </w:r>
      <w:proofErr w:type="spellStart"/>
      <w:r w:rsidRPr="00170C48">
        <w:rPr>
          <w:rFonts w:ascii="Times New Roman" w:hAnsi="Times New Roman" w:cs="Times New Roman"/>
          <w:sz w:val="24"/>
          <w:szCs w:val="24"/>
        </w:rPr>
        <w:t>Likert</w:t>
      </w:r>
      <w:proofErr w:type="spellEnd"/>
      <w:r w:rsidRPr="00170C48">
        <w:rPr>
          <w:rFonts w:ascii="Times New Roman" w:hAnsi="Times New Roman" w:cs="Times New Roman"/>
          <w:sz w:val="24"/>
          <w:szCs w:val="24"/>
        </w:rPr>
        <w:t xml:space="preserve"> scale. The feedback form had some open ended questions about</w:t>
      </w:r>
      <w:r w:rsidR="002B6277" w:rsidRPr="00170C48">
        <w:rPr>
          <w:rFonts w:ascii="Times New Roman" w:hAnsi="Times New Roman" w:cs="Times New Roman"/>
          <w:sz w:val="24"/>
          <w:szCs w:val="24"/>
        </w:rPr>
        <w:t xml:space="preserve"> participants’ expectations from the workshops, how</w:t>
      </w:r>
      <w:r w:rsidR="00EB0789" w:rsidRPr="00170C48">
        <w:rPr>
          <w:rFonts w:ascii="Times New Roman" w:hAnsi="Times New Roman" w:cs="Times New Roman"/>
          <w:sz w:val="24"/>
          <w:szCs w:val="24"/>
        </w:rPr>
        <w:t xml:space="preserve"> (</w:t>
      </w:r>
      <w:r w:rsidR="002B6277" w:rsidRPr="00170C48">
        <w:rPr>
          <w:rFonts w:ascii="Times New Roman" w:hAnsi="Times New Roman" w:cs="Times New Roman"/>
          <w:sz w:val="24"/>
          <w:szCs w:val="24"/>
        </w:rPr>
        <w:t xml:space="preserve">if) their knowledge was impacted </w:t>
      </w:r>
      <w:r w:rsidR="002B6277" w:rsidRPr="00170C48">
        <w:rPr>
          <w:rFonts w:ascii="Times New Roman" w:hAnsi="Times New Roman" w:cs="Times New Roman"/>
          <w:sz w:val="24"/>
          <w:szCs w:val="24"/>
        </w:rPr>
        <w:lastRenderedPageBreak/>
        <w:t xml:space="preserve">and what </w:t>
      </w:r>
      <w:r w:rsidR="00EB0789" w:rsidRPr="00170C48">
        <w:rPr>
          <w:rFonts w:ascii="Times New Roman" w:hAnsi="Times New Roman" w:cs="Times New Roman"/>
          <w:sz w:val="24"/>
          <w:szCs w:val="24"/>
        </w:rPr>
        <w:t xml:space="preserve">would they suggest to the facilitators of the workshops. </w:t>
      </w:r>
      <w:r w:rsidRPr="00170C48">
        <w:rPr>
          <w:rFonts w:ascii="Times New Roman" w:hAnsi="Times New Roman" w:cs="Times New Roman"/>
          <w:sz w:val="24"/>
          <w:szCs w:val="24"/>
        </w:rPr>
        <w:t xml:space="preserve"> </w:t>
      </w:r>
      <w:r w:rsidR="00B36CB0" w:rsidRPr="00170C48">
        <w:rPr>
          <w:rFonts w:ascii="Times New Roman" w:hAnsi="Times New Roman" w:cs="Times New Roman"/>
          <w:sz w:val="24"/>
          <w:szCs w:val="24"/>
        </w:rPr>
        <w:t>(</w:t>
      </w:r>
      <w:proofErr w:type="gramStart"/>
      <w:r w:rsidR="00B36CB0" w:rsidRPr="00170C48">
        <w:rPr>
          <w:rFonts w:ascii="Times New Roman" w:hAnsi="Times New Roman" w:cs="Times New Roman"/>
          <w:sz w:val="24"/>
          <w:szCs w:val="24"/>
        </w:rPr>
        <w:t>see</w:t>
      </w:r>
      <w:proofErr w:type="gramEnd"/>
      <w:r w:rsidR="00B36CB0" w:rsidRPr="00170C48">
        <w:rPr>
          <w:rFonts w:ascii="Times New Roman" w:hAnsi="Times New Roman" w:cs="Times New Roman"/>
          <w:sz w:val="24"/>
          <w:szCs w:val="24"/>
        </w:rPr>
        <w:t xml:space="preserve"> Annexure A)</w:t>
      </w:r>
    </w:p>
    <w:p w14:paraId="7936B519" w14:textId="77777777" w:rsidR="00DD2F6C" w:rsidRPr="00170C48" w:rsidRDefault="005E0156" w:rsidP="00971D5E">
      <w:pPr>
        <w:pStyle w:val="Body"/>
        <w:widowControl w:val="0"/>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 xml:space="preserve">No identifiable information such as names of the participants or their departments </w:t>
      </w:r>
      <w:r w:rsidR="00811740" w:rsidRPr="00170C48">
        <w:rPr>
          <w:rFonts w:ascii="Times New Roman" w:hAnsi="Times New Roman" w:cs="Times New Roman"/>
          <w:sz w:val="24"/>
          <w:szCs w:val="24"/>
        </w:rPr>
        <w:t xml:space="preserve">was </w:t>
      </w:r>
      <w:r w:rsidRPr="00170C48">
        <w:rPr>
          <w:rFonts w:ascii="Times New Roman" w:hAnsi="Times New Roman" w:cs="Times New Roman"/>
          <w:sz w:val="24"/>
          <w:szCs w:val="24"/>
        </w:rPr>
        <w:t>mentioned on the forms. The questions on the feedback form were analyzed both qualitatively using manual method and quantitatively using SPSS version 20.  The data collected was stored in the locked cabinets</w:t>
      </w:r>
      <w:r w:rsidR="00EB0789" w:rsidRPr="00170C48">
        <w:rPr>
          <w:rFonts w:ascii="Times New Roman" w:hAnsi="Times New Roman" w:cs="Times New Roman"/>
          <w:sz w:val="24"/>
          <w:szCs w:val="24"/>
        </w:rPr>
        <w:t xml:space="preserve"> and password protected computers. On</w:t>
      </w:r>
      <w:r w:rsidR="00A73809" w:rsidRPr="00170C48">
        <w:rPr>
          <w:rFonts w:ascii="Times New Roman" w:hAnsi="Times New Roman" w:cs="Times New Roman"/>
          <w:sz w:val="24"/>
          <w:szCs w:val="24"/>
        </w:rPr>
        <w:t>ly the researchers were able to</w:t>
      </w:r>
      <w:r w:rsidR="00EB0789" w:rsidRPr="00170C48">
        <w:rPr>
          <w:rFonts w:ascii="Times New Roman" w:hAnsi="Times New Roman" w:cs="Times New Roman"/>
          <w:sz w:val="24"/>
          <w:szCs w:val="24"/>
        </w:rPr>
        <w:t xml:space="preserve"> access it. </w:t>
      </w:r>
    </w:p>
    <w:p w14:paraId="42CE6EAD" w14:textId="77777777" w:rsidR="00DD2F6C" w:rsidRPr="00170C48" w:rsidRDefault="005E0156" w:rsidP="00971D5E">
      <w:pPr>
        <w:pStyle w:val="Body"/>
        <w:widowControl w:val="0"/>
        <w:spacing w:before="100" w:beforeAutospacing="1" w:after="100" w:afterAutospacing="1"/>
        <w:rPr>
          <w:rFonts w:ascii="Times New Roman" w:eastAsia="Times New Roman" w:hAnsi="Times New Roman" w:cs="Times New Roman"/>
          <w:b/>
          <w:bCs/>
          <w:sz w:val="24"/>
          <w:szCs w:val="24"/>
        </w:rPr>
      </w:pPr>
      <w:r w:rsidRPr="00170C48">
        <w:rPr>
          <w:rFonts w:ascii="Times New Roman" w:hAnsi="Times New Roman" w:cs="Times New Roman"/>
          <w:b/>
          <w:bCs/>
          <w:sz w:val="24"/>
          <w:szCs w:val="24"/>
        </w:rPr>
        <w:t>Results:</w:t>
      </w:r>
    </w:p>
    <w:p w14:paraId="0478C096" w14:textId="41A2A21C" w:rsidR="003D60E1" w:rsidRPr="00170C48" w:rsidRDefault="005E0156" w:rsidP="00971D5E">
      <w:pPr>
        <w:pStyle w:val="Body"/>
        <w:widowControl w:val="0"/>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 xml:space="preserve">The data was collected from 60 participants. All participants reported these workshops extremely useful on Likert scale. The time duration of workshops was found adequate by 98.3% (n=59) participants. The same number of participants reported satisfaction with the facilitation skills. </w:t>
      </w:r>
      <w:r w:rsidR="00EB0789" w:rsidRPr="00170C48">
        <w:rPr>
          <w:rFonts w:ascii="Times New Roman" w:hAnsi="Times New Roman" w:cs="Times New Roman"/>
          <w:sz w:val="24"/>
          <w:szCs w:val="24"/>
        </w:rPr>
        <w:t>93.3% (n=56) participants ack</w:t>
      </w:r>
      <w:r w:rsidRPr="00170C48">
        <w:rPr>
          <w:rFonts w:ascii="Times New Roman" w:hAnsi="Times New Roman" w:cs="Times New Roman"/>
          <w:sz w:val="24"/>
          <w:szCs w:val="24"/>
        </w:rPr>
        <w:t>nowledged that the sessions affected their knowledge and a</w:t>
      </w:r>
      <w:r w:rsidR="00170C48">
        <w:rPr>
          <w:rFonts w:ascii="Times New Roman" w:hAnsi="Times New Roman" w:cs="Times New Roman"/>
          <w:sz w:val="24"/>
          <w:szCs w:val="24"/>
        </w:rPr>
        <w:t xml:space="preserve">ttitudes towards ethical issues. </w:t>
      </w:r>
      <w:r w:rsidR="00EB0789" w:rsidRPr="00170C48">
        <w:rPr>
          <w:rFonts w:ascii="Times New Roman" w:hAnsi="Times New Roman" w:cs="Times New Roman"/>
          <w:sz w:val="24"/>
          <w:szCs w:val="24"/>
        </w:rPr>
        <w:t xml:space="preserve">4 participants did not answer the question regarding effect on knowledge and attitude. </w:t>
      </w:r>
      <w:r w:rsidRPr="00170C48">
        <w:rPr>
          <w:rFonts w:ascii="Times New Roman" w:hAnsi="Times New Roman" w:cs="Times New Roman"/>
          <w:sz w:val="24"/>
          <w:szCs w:val="24"/>
        </w:rPr>
        <w:t xml:space="preserve"> </w:t>
      </w:r>
      <w:r w:rsidR="003D60E1" w:rsidRPr="00170C48">
        <w:rPr>
          <w:rFonts w:ascii="Times New Roman" w:eastAsia="Times New Roman" w:hAnsi="Times New Roman" w:cs="Times New Roman"/>
          <w:sz w:val="24"/>
          <w:szCs w:val="24"/>
        </w:rPr>
        <w:t>The 88.3</w:t>
      </w:r>
      <w:r w:rsidR="00FF4725" w:rsidRPr="00170C48">
        <w:rPr>
          <w:rFonts w:ascii="Times New Roman" w:eastAsia="Times New Roman" w:hAnsi="Times New Roman" w:cs="Times New Roman"/>
          <w:sz w:val="24"/>
          <w:szCs w:val="24"/>
        </w:rPr>
        <w:t>%</w:t>
      </w:r>
      <w:r w:rsidR="003D60E1" w:rsidRPr="00170C48">
        <w:rPr>
          <w:rFonts w:ascii="Times New Roman" w:eastAsia="Times New Roman" w:hAnsi="Times New Roman" w:cs="Times New Roman"/>
          <w:sz w:val="24"/>
          <w:szCs w:val="24"/>
        </w:rPr>
        <w:t xml:space="preserve"> of the PG trainees were of opinion that they would like to attend more sessions on the medical ethics in future while 11.7</w:t>
      </w:r>
      <w:r w:rsidR="00FF4725" w:rsidRPr="00170C48">
        <w:rPr>
          <w:rFonts w:ascii="Times New Roman" w:eastAsia="Times New Roman" w:hAnsi="Times New Roman" w:cs="Times New Roman"/>
          <w:sz w:val="24"/>
          <w:szCs w:val="24"/>
        </w:rPr>
        <w:t>%</w:t>
      </w:r>
      <w:r w:rsidR="003D60E1" w:rsidRPr="00170C48">
        <w:rPr>
          <w:rFonts w:ascii="Times New Roman" w:eastAsia="Times New Roman" w:hAnsi="Times New Roman" w:cs="Times New Roman"/>
          <w:sz w:val="24"/>
          <w:szCs w:val="24"/>
        </w:rPr>
        <w:t xml:space="preserve"> of the opinions were missing</w:t>
      </w:r>
    </w:p>
    <w:p w14:paraId="2780F6E3" w14:textId="77777777" w:rsidR="00DD2F6C" w:rsidRPr="00170C48" w:rsidRDefault="00965420" w:rsidP="00971D5E">
      <w:pPr>
        <w:pStyle w:val="Body"/>
        <w:widowControl w:val="0"/>
        <w:spacing w:before="100" w:beforeAutospacing="1" w:after="100" w:afterAutospacing="1"/>
        <w:rPr>
          <w:rFonts w:ascii="Times New Roman" w:eastAsia="Times New Roman" w:hAnsi="Times New Roman" w:cs="Times New Roman"/>
          <w:sz w:val="24"/>
          <w:szCs w:val="24"/>
        </w:rPr>
      </w:pPr>
      <w:r w:rsidRPr="00170C48">
        <w:rPr>
          <w:rFonts w:ascii="Times New Roman" w:hAnsi="Times New Roman" w:cs="Times New Roman"/>
          <w:sz w:val="24"/>
          <w:szCs w:val="24"/>
        </w:rPr>
        <w:t>The participants were asked if they had ever attended a Bioethics workshop or le</w:t>
      </w:r>
      <w:r w:rsidR="00BE00E7" w:rsidRPr="00170C48">
        <w:rPr>
          <w:rFonts w:ascii="Times New Roman" w:hAnsi="Times New Roman" w:cs="Times New Roman"/>
          <w:sz w:val="24"/>
          <w:szCs w:val="24"/>
        </w:rPr>
        <w:t xml:space="preserve">cture. Earlier workshop trainings were mostly attended by participants at SIHS. </w:t>
      </w:r>
    </w:p>
    <w:p w14:paraId="198C2561" w14:textId="77777777" w:rsidR="00DD2F6C" w:rsidRPr="00170C48" w:rsidRDefault="005B6BEA" w:rsidP="00971D5E">
      <w:pPr>
        <w:pStyle w:val="Body"/>
        <w:keepNext/>
        <w:spacing w:before="100" w:beforeAutospacing="1" w:after="100" w:afterAutospacing="1"/>
        <w:rPr>
          <w:rFonts w:ascii="Times New Roman" w:hAnsi="Times New Roman" w:cs="Times New Roman"/>
          <w:sz w:val="24"/>
          <w:szCs w:val="24"/>
        </w:rPr>
      </w:pPr>
      <w:r w:rsidRPr="00170C48">
        <w:rPr>
          <w:rFonts w:ascii="Times New Roman" w:hAnsi="Times New Roman" w:cs="Times New Roman"/>
          <w:noProof/>
          <w:sz w:val="24"/>
          <w:szCs w:val="24"/>
          <w:lang w:val="en-GB" w:eastAsia="en-GB"/>
        </w:rPr>
        <w:drawing>
          <wp:inline distT="0" distB="0" distL="0" distR="0" wp14:anchorId="607196AE" wp14:editId="00AE78C4">
            <wp:extent cx="5727700" cy="2679238"/>
            <wp:effectExtent l="0" t="0" r="25400" b="260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2B595" w14:textId="77777777" w:rsidR="00DD2F6C" w:rsidRPr="00170C48" w:rsidRDefault="005E0156" w:rsidP="00971D5E">
      <w:pPr>
        <w:pStyle w:val="Caption"/>
        <w:spacing w:before="100" w:beforeAutospacing="1" w:after="100" w:afterAutospacing="1" w:line="276" w:lineRule="auto"/>
        <w:rPr>
          <w:rFonts w:ascii="Times New Roman" w:eastAsia="Times New Roman" w:hAnsi="Times New Roman" w:cs="Times New Roman"/>
          <w:color w:val="auto"/>
          <w:sz w:val="24"/>
          <w:szCs w:val="24"/>
        </w:rPr>
      </w:pPr>
      <w:r w:rsidRPr="00170C48">
        <w:rPr>
          <w:rFonts w:ascii="Times New Roman" w:hAnsi="Times New Roman" w:cs="Times New Roman"/>
          <w:color w:val="auto"/>
          <w:sz w:val="24"/>
          <w:szCs w:val="24"/>
        </w:rPr>
        <w:t xml:space="preserve">Figure 1: </w:t>
      </w:r>
      <w:r w:rsidR="005E542C" w:rsidRPr="00170C48">
        <w:rPr>
          <w:rFonts w:ascii="Times New Roman" w:hAnsi="Times New Roman" w:cs="Times New Roman"/>
          <w:color w:val="auto"/>
          <w:sz w:val="24"/>
          <w:szCs w:val="24"/>
        </w:rPr>
        <w:t>Participants’ exposure to Bioethics lectures/trainings, in and outside SIHS</w:t>
      </w:r>
      <w:r w:rsidRPr="00170C48">
        <w:rPr>
          <w:rFonts w:ascii="Times New Roman" w:hAnsi="Times New Roman" w:cs="Times New Roman"/>
          <w:color w:val="auto"/>
          <w:sz w:val="24"/>
          <w:szCs w:val="24"/>
        </w:rPr>
        <w:t xml:space="preserve"> </w:t>
      </w:r>
    </w:p>
    <w:p w14:paraId="217CE993" w14:textId="77777777" w:rsidR="003E3E0C" w:rsidRPr="00170C48" w:rsidRDefault="005E542C" w:rsidP="00971D5E">
      <w:pPr>
        <w:pStyle w:val="Body"/>
        <w:spacing w:before="100" w:beforeAutospacing="1" w:after="100" w:afterAutospacing="1"/>
        <w:rPr>
          <w:rFonts w:ascii="Times New Roman" w:hAnsi="Times New Roman" w:cs="Times New Roman"/>
          <w:b/>
          <w:sz w:val="24"/>
          <w:szCs w:val="24"/>
        </w:rPr>
      </w:pPr>
      <w:r w:rsidRPr="00170C48">
        <w:rPr>
          <w:rFonts w:ascii="Times New Roman" w:hAnsi="Times New Roman" w:cs="Times New Roman"/>
          <w:b/>
          <w:sz w:val="24"/>
          <w:szCs w:val="24"/>
        </w:rPr>
        <w:t>E</w:t>
      </w:r>
      <w:r w:rsidR="003E3E0C" w:rsidRPr="00170C48">
        <w:rPr>
          <w:rFonts w:ascii="Times New Roman" w:hAnsi="Times New Roman" w:cs="Times New Roman"/>
          <w:b/>
          <w:sz w:val="24"/>
          <w:szCs w:val="24"/>
        </w:rPr>
        <w:t>xpectations from the workshop</w:t>
      </w:r>
    </w:p>
    <w:p w14:paraId="50197B14" w14:textId="2B2AB2EE" w:rsidR="00DD2F6C" w:rsidRPr="00170C48" w:rsidRDefault="006E7DD5"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sz w:val="24"/>
          <w:szCs w:val="24"/>
        </w:rPr>
        <w:t>The question about expectations of the participants, before attending the workshop, was answered by only 17 participants. However, the responses ranged from ‘gaining knowledge’ to ‘learning communication skills and practical resolution of ethical dilemmas’. Out of 17 responses to this question, about 41</w:t>
      </w:r>
      <w:r w:rsidR="0068618D" w:rsidRPr="00170C48">
        <w:rPr>
          <w:rFonts w:ascii="Times New Roman" w:hAnsi="Times New Roman" w:cs="Times New Roman"/>
          <w:sz w:val="24"/>
          <w:szCs w:val="24"/>
        </w:rPr>
        <w:t>%</w:t>
      </w:r>
      <w:r w:rsidRPr="00170C48">
        <w:rPr>
          <w:rFonts w:ascii="Times New Roman" w:hAnsi="Times New Roman" w:cs="Times New Roman"/>
          <w:sz w:val="24"/>
          <w:szCs w:val="24"/>
        </w:rPr>
        <w:t xml:space="preserve"> responses were centered </w:t>
      </w:r>
      <w:r w:rsidR="007C7582" w:rsidRPr="00170C48">
        <w:rPr>
          <w:rFonts w:ascii="Times New Roman" w:hAnsi="Times New Roman" w:cs="Times New Roman"/>
          <w:sz w:val="24"/>
          <w:szCs w:val="24"/>
        </w:rPr>
        <w:t>on</w:t>
      </w:r>
      <w:r w:rsidRPr="00170C48">
        <w:rPr>
          <w:rFonts w:ascii="Times New Roman" w:hAnsi="Times New Roman" w:cs="Times New Roman"/>
          <w:sz w:val="24"/>
          <w:szCs w:val="24"/>
        </w:rPr>
        <w:t xml:space="preserve"> theme of gaining </w:t>
      </w:r>
      <w:r w:rsidRPr="00170C48">
        <w:rPr>
          <w:rFonts w:ascii="Times New Roman" w:hAnsi="Times New Roman" w:cs="Times New Roman"/>
          <w:sz w:val="24"/>
          <w:szCs w:val="24"/>
        </w:rPr>
        <w:lastRenderedPageBreak/>
        <w:t>knowledge. About 29</w:t>
      </w:r>
      <w:r w:rsidR="0068618D" w:rsidRPr="00170C48">
        <w:rPr>
          <w:rFonts w:ascii="Times New Roman" w:hAnsi="Times New Roman" w:cs="Times New Roman"/>
          <w:sz w:val="24"/>
          <w:szCs w:val="24"/>
        </w:rPr>
        <w:t xml:space="preserve">% </w:t>
      </w:r>
      <w:r w:rsidRPr="00170C48">
        <w:rPr>
          <w:rFonts w:ascii="Times New Roman" w:hAnsi="Times New Roman" w:cs="Times New Roman"/>
          <w:sz w:val="24"/>
          <w:szCs w:val="24"/>
        </w:rPr>
        <w:t>responses were about patient dealing and practical application in clinical practice. One respondent said, “</w:t>
      </w:r>
      <w:r w:rsidRPr="00170C48">
        <w:rPr>
          <w:rFonts w:ascii="Times New Roman" w:hAnsi="Times New Roman" w:cs="Times New Roman"/>
          <w:i/>
          <w:sz w:val="24"/>
          <w:szCs w:val="24"/>
        </w:rPr>
        <w:t>I expected to learn about how to deal with patients in everyday life and how to communicate and transfer information to them</w:t>
      </w:r>
      <w:r w:rsidRPr="00170C48">
        <w:rPr>
          <w:rFonts w:ascii="Times New Roman" w:hAnsi="Times New Roman" w:cs="Times New Roman"/>
          <w:sz w:val="24"/>
          <w:szCs w:val="24"/>
        </w:rPr>
        <w:t>”.</w:t>
      </w:r>
      <w:r w:rsidR="00B1227D" w:rsidRPr="00170C48">
        <w:rPr>
          <w:rFonts w:ascii="Times New Roman" w:hAnsi="Times New Roman" w:cs="Times New Roman"/>
          <w:sz w:val="24"/>
          <w:szCs w:val="24"/>
        </w:rPr>
        <w:t xml:space="preserve"> Another one </w:t>
      </w:r>
      <w:r w:rsidR="00D930A9" w:rsidRPr="00170C48">
        <w:rPr>
          <w:rFonts w:ascii="Times New Roman" w:hAnsi="Times New Roman" w:cs="Times New Roman"/>
          <w:sz w:val="24"/>
          <w:szCs w:val="24"/>
        </w:rPr>
        <w:t>commented, “</w:t>
      </w:r>
      <w:r w:rsidR="00D930A9" w:rsidRPr="00170C48">
        <w:rPr>
          <w:rFonts w:ascii="Times New Roman" w:hAnsi="Times New Roman" w:cs="Times New Roman"/>
          <w:i/>
          <w:sz w:val="24"/>
          <w:szCs w:val="24"/>
        </w:rPr>
        <w:t>Participants</w:t>
      </w:r>
      <w:r w:rsidR="00B1227D" w:rsidRPr="00170C48">
        <w:rPr>
          <w:rFonts w:ascii="Times New Roman" w:hAnsi="Times New Roman" w:cs="Times New Roman"/>
          <w:i/>
          <w:sz w:val="24"/>
          <w:szCs w:val="24"/>
        </w:rPr>
        <w:t xml:space="preserve"> also anticipated discussion of practically faced ethi</w:t>
      </w:r>
      <w:r w:rsidR="00D930A9" w:rsidRPr="00170C48">
        <w:rPr>
          <w:rFonts w:ascii="Times New Roman" w:hAnsi="Times New Roman" w:cs="Times New Roman"/>
          <w:i/>
          <w:sz w:val="24"/>
          <w:szCs w:val="24"/>
        </w:rPr>
        <w:t>cal issues in clinical practice</w:t>
      </w:r>
      <w:r w:rsidR="00D930A9" w:rsidRPr="00170C48">
        <w:rPr>
          <w:rFonts w:ascii="Times New Roman" w:hAnsi="Times New Roman" w:cs="Times New Roman"/>
          <w:sz w:val="24"/>
          <w:szCs w:val="24"/>
        </w:rPr>
        <w:t>”.</w:t>
      </w:r>
    </w:p>
    <w:p w14:paraId="7C937D76" w14:textId="77777777" w:rsidR="00B1227D" w:rsidRPr="00170C48" w:rsidRDefault="00B1227D" w:rsidP="00971D5E">
      <w:pPr>
        <w:pStyle w:val="Body"/>
        <w:spacing w:before="100" w:beforeAutospacing="1" w:after="100" w:afterAutospacing="1"/>
        <w:rPr>
          <w:rFonts w:ascii="Times New Roman" w:hAnsi="Times New Roman" w:cs="Times New Roman"/>
          <w:i/>
          <w:sz w:val="24"/>
          <w:szCs w:val="24"/>
        </w:rPr>
      </w:pPr>
      <w:r w:rsidRPr="00170C48">
        <w:rPr>
          <w:rFonts w:ascii="Times New Roman" w:hAnsi="Times New Roman" w:cs="Times New Roman"/>
          <w:sz w:val="24"/>
          <w:szCs w:val="24"/>
        </w:rPr>
        <w:t>“..</w:t>
      </w:r>
      <w:proofErr w:type="gramStart"/>
      <w:r w:rsidRPr="00170C48">
        <w:rPr>
          <w:rFonts w:ascii="Times New Roman" w:hAnsi="Times New Roman" w:cs="Times New Roman"/>
          <w:i/>
          <w:sz w:val="24"/>
          <w:szCs w:val="24"/>
        </w:rPr>
        <w:t>it</w:t>
      </w:r>
      <w:proofErr w:type="gramEnd"/>
      <w:r w:rsidRPr="00170C48">
        <w:rPr>
          <w:rFonts w:ascii="Times New Roman" w:hAnsi="Times New Roman" w:cs="Times New Roman"/>
          <w:i/>
          <w:sz w:val="24"/>
          <w:szCs w:val="24"/>
        </w:rPr>
        <w:t xml:space="preserve"> will be helpful in my daily dealing with patients”</w:t>
      </w:r>
    </w:p>
    <w:p w14:paraId="414117D8" w14:textId="77777777" w:rsidR="00B1227D" w:rsidRPr="00170C48" w:rsidRDefault="00B1227D"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i/>
          <w:sz w:val="24"/>
          <w:szCs w:val="24"/>
        </w:rPr>
        <w:t>“..</w:t>
      </w:r>
      <w:proofErr w:type="gramStart"/>
      <w:r w:rsidRPr="00170C48">
        <w:rPr>
          <w:rFonts w:ascii="Times New Roman" w:hAnsi="Times New Roman" w:cs="Times New Roman"/>
          <w:i/>
          <w:sz w:val="24"/>
          <w:szCs w:val="24"/>
        </w:rPr>
        <w:t>that</w:t>
      </w:r>
      <w:proofErr w:type="gramEnd"/>
      <w:r w:rsidRPr="00170C48">
        <w:rPr>
          <w:rFonts w:ascii="Times New Roman" w:hAnsi="Times New Roman" w:cs="Times New Roman"/>
          <w:i/>
          <w:sz w:val="24"/>
          <w:szCs w:val="24"/>
        </w:rPr>
        <w:t xml:space="preserve"> it will cover clinical experiences related to this topic</w:t>
      </w:r>
      <w:r w:rsidRPr="00170C48">
        <w:rPr>
          <w:rFonts w:ascii="Times New Roman" w:hAnsi="Times New Roman" w:cs="Times New Roman"/>
          <w:sz w:val="24"/>
          <w:szCs w:val="24"/>
        </w:rPr>
        <w:t>”</w:t>
      </w:r>
    </w:p>
    <w:p w14:paraId="793C9C99" w14:textId="77777777" w:rsidR="003E3E0C" w:rsidRPr="00170C48" w:rsidRDefault="005E542C" w:rsidP="00971D5E">
      <w:pPr>
        <w:pStyle w:val="Body"/>
        <w:spacing w:before="100" w:beforeAutospacing="1" w:after="100" w:afterAutospacing="1"/>
        <w:rPr>
          <w:rFonts w:ascii="Times New Roman" w:hAnsi="Times New Roman" w:cs="Times New Roman"/>
          <w:b/>
          <w:sz w:val="24"/>
          <w:szCs w:val="24"/>
        </w:rPr>
      </w:pPr>
      <w:r w:rsidRPr="00170C48">
        <w:rPr>
          <w:rFonts w:ascii="Times New Roman" w:hAnsi="Times New Roman" w:cs="Times New Roman"/>
          <w:b/>
          <w:sz w:val="24"/>
          <w:szCs w:val="24"/>
        </w:rPr>
        <w:t>Impact</w:t>
      </w:r>
      <w:r w:rsidR="003E3E0C" w:rsidRPr="00170C48">
        <w:rPr>
          <w:rFonts w:ascii="Times New Roman" w:hAnsi="Times New Roman" w:cs="Times New Roman"/>
          <w:b/>
          <w:sz w:val="24"/>
          <w:szCs w:val="24"/>
        </w:rPr>
        <w:t xml:space="preserve"> on your e</w:t>
      </w:r>
      <w:r w:rsidRPr="00170C48">
        <w:rPr>
          <w:rFonts w:ascii="Times New Roman" w:hAnsi="Times New Roman" w:cs="Times New Roman"/>
          <w:b/>
          <w:sz w:val="24"/>
          <w:szCs w:val="24"/>
        </w:rPr>
        <w:t>xisting knowledge and attitudes</w:t>
      </w:r>
    </w:p>
    <w:p w14:paraId="25507F56" w14:textId="77777777" w:rsidR="00E46612" w:rsidRPr="00170C48" w:rsidRDefault="005E0156"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sz w:val="24"/>
          <w:szCs w:val="24"/>
        </w:rPr>
        <w:t xml:space="preserve">The </w:t>
      </w:r>
      <w:r w:rsidR="003E3E0C" w:rsidRPr="00170C48">
        <w:rPr>
          <w:rFonts w:ascii="Times New Roman" w:hAnsi="Times New Roman" w:cs="Times New Roman"/>
          <w:sz w:val="24"/>
          <w:szCs w:val="24"/>
        </w:rPr>
        <w:t xml:space="preserve">impact on knowledge after attending the workshop was also asked as an open ended question.  </w:t>
      </w:r>
      <w:r w:rsidR="004A22BC" w:rsidRPr="00170C48">
        <w:rPr>
          <w:rFonts w:ascii="Times New Roman" w:hAnsi="Times New Roman" w:cs="Times New Roman"/>
          <w:sz w:val="24"/>
          <w:szCs w:val="24"/>
        </w:rPr>
        <w:t xml:space="preserve">The cumulative response expressed a positive impact of the trainings. </w:t>
      </w:r>
      <w:r w:rsidR="003E3E0C" w:rsidRPr="00170C48">
        <w:rPr>
          <w:rFonts w:ascii="Times New Roman" w:hAnsi="Times New Roman" w:cs="Times New Roman"/>
          <w:sz w:val="24"/>
          <w:szCs w:val="24"/>
        </w:rPr>
        <w:t xml:space="preserve">One </w:t>
      </w:r>
      <w:r w:rsidRPr="00170C48">
        <w:rPr>
          <w:rFonts w:ascii="Times New Roman" w:hAnsi="Times New Roman" w:cs="Times New Roman"/>
          <w:sz w:val="24"/>
          <w:szCs w:val="24"/>
        </w:rPr>
        <w:t>PG trainee commented</w:t>
      </w:r>
      <w:r w:rsidR="003E3E0C" w:rsidRPr="00170C48">
        <w:rPr>
          <w:rFonts w:ascii="Times New Roman" w:hAnsi="Times New Roman" w:cs="Times New Roman"/>
          <w:sz w:val="24"/>
          <w:szCs w:val="24"/>
        </w:rPr>
        <w:t>,</w:t>
      </w:r>
      <w:r w:rsidRPr="00170C48">
        <w:rPr>
          <w:rFonts w:ascii="Times New Roman" w:hAnsi="Times New Roman" w:cs="Times New Roman"/>
          <w:sz w:val="24"/>
          <w:szCs w:val="24"/>
        </w:rPr>
        <w:t xml:space="preserve"> “</w:t>
      </w:r>
      <w:r w:rsidR="004A22BC" w:rsidRPr="00170C48">
        <w:rPr>
          <w:rFonts w:ascii="Times New Roman" w:hAnsi="Times New Roman" w:cs="Times New Roman"/>
          <w:i/>
          <w:sz w:val="24"/>
          <w:szCs w:val="24"/>
        </w:rPr>
        <w:t>The workshop helped me sort out ideas and how to deal with challenging situations….</w:t>
      </w:r>
      <w:r w:rsidR="004A22BC" w:rsidRPr="00170C48">
        <w:rPr>
          <w:rFonts w:ascii="Times New Roman" w:hAnsi="Times New Roman" w:cs="Times New Roman"/>
          <w:sz w:val="24"/>
          <w:szCs w:val="24"/>
        </w:rPr>
        <w:t xml:space="preserve"> </w:t>
      </w:r>
      <w:r w:rsidRPr="00170C48">
        <w:rPr>
          <w:rFonts w:ascii="Times New Roman" w:hAnsi="Times New Roman" w:cs="Times New Roman"/>
          <w:i/>
          <w:sz w:val="24"/>
          <w:szCs w:val="24"/>
        </w:rPr>
        <w:t>I hope and pray that it turns me into a good physician</w:t>
      </w:r>
      <w:r w:rsidRPr="00170C48">
        <w:rPr>
          <w:rFonts w:ascii="Times New Roman" w:hAnsi="Times New Roman" w:cs="Times New Roman"/>
          <w:sz w:val="24"/>
          <w:szCs w:val="24"/>
        </w:rPr>
        <w:t xml:space="preserve">”. </w:t>
      </w:r>
      <w:r w:rsidR="00E46612" w:rsidRPr="00170C48">
        <w:rPr>
          <w:rFonts w:ascii="Times New Roman" w:hAnsi="Times New Roman" w:cs="Times New Roman"/>
          <w:sz w:val="24"/>
          <w:szCs w:val="24"/>
        </w:rPr>
        <w:t>The comments suggested that the participants reflected on t</w:t>
      </w:r>
      <w:r w:rsidR="00965420" w:rsidRPr="00170C48">
        <w:rPr>
          <w:rFonts w:ascii="Times New Roman" w:hAnsi="Times New Roman" w:cs="Times New Roman"/>
          <w:sz w:val="24"/>
          <w:szCs w:val="24"/>
        </w:rPr>
        <w:t>heir own clinical practices:</w:t>
      </w:r>
      <w:r w:rsidRPr="00170C48">
        <w:rPr>
          <w:rFonts w:ascii="Times New Roman" w:hAnsi="Times New Roman" w:cs="Times New Roman"/>
          <w:sz w:val="24"/>
          <w:szCs w:val="24"/>
        </w:rPr>
        <w:t xml:space="preserve"> </w:t>
      </w:r>
      <w:r w:rsidR="004A22BC" w:rsidRPr="00170C48">
        <w:rPr>
          <w:rFonts w:ascii="Times New Roman" w:hAnsi="Times New Roman" w:cs="Times New Roman"/>
          <w:sz w:val="24"/>
          <w:szCs w:val="24"/>
        </w:rPr>
        <w:t>“</w:t>
      </w:r>
      <w:r w:rsidRPr="00170C48">
        <w:rPr>
          <w:rFonts w:ascii="Times New Roman" w:hAnsi="Times New Roman" w:cs="Times New Roman"/>
          <w:i/>
          <w:sz w:val="24"/>
          <w:szCs w:val="24"/>
        </w:rPr>
        <w:t>a take home message: improve your ethical ground at individual level</w:t>
      </w:r>
      <w:r w:rsidR="004A22BC" w:rsidRPr="00170C48">
        <w:rPr>
          <w:rFonts w:ascii="Times New Roman" w:hAnsi="Times New Roman" w:cs="Times New Roman"/>
          <w:i/>
          <w:sz w:val="24"/>
          <w:szCs w:val="24"/>
        </w:rPr>
        <w:t>”</w:t>
      </w:r>
      <w:r w:rsidR="007C7582" w:rsidRPr="00170C48">
        <w:rPr>
          <w:rFonts w:ascii="Times New Roman" w:hAnsi="Times New Roman" w:cs="Times New Roman"/>
          <w:sz w:val="24"/>
          <w:szCs w:val="24"/>
        </w:rPr>
        <w:t xml:space="preserve"> </w:t>
      </w:r>
      <w:r w:rsidR="004A22BC" w:rsidRPr="00170C48">
        <w:rPr>
          <w:rFonts w:ascii="Times New Roman" w:hAnsi="Times New Roman" w:cs="Times New Roman"/>
          <w:sz w:val="24"/>
          <w:szCs w:val="24"/>
        </w:rPr>
        <w:t>and, “</w:t>
      </w:r>
      <w:r w:rsidRPr="00170C48">
        <w:rPr>
          <w:rFonts w:ascii="Times New Roman" w:hAnsi="Times New Roman" w:cs="Times New Roman"/>
          <w:i/>
          <w:sz w:val="24"/>
          <w:szCs w:val="24"/>
        </w:rPr>
        <w:t>It helped me enhance my ethical perspective of patient management</w:t>
      </w:r>
      <w:r w:rsidR="004A22BC" w:rsidRPr="00170C48">
        <w:rPr>
          <w:rFonts w:ascii="Times New Roman" w:hAnsi="Times New Roman" w:cs="Times New Roman"/>
          <w:sz w:val="24"/>
          <w:szCs w:val="24"/>
        </w:rPr>
        <w:t>”</w:t>
      </w:r>
      <w:r w:rsidRPr="00170C48">
        <w:rPr>
          <w:rFonts w:ascii="Times New Roman" w:hAnsi="Times New Roman" w:cs="Times New Roman"/>
          <w:sz w:val="24"/>
          <w:szCs w:val="24"/>
        </w:rPr>
        <w:t>.</w:t>
      </w:r>
    </w:p>
    <w:p w14:paraId="1C31D37F" w14:textId="77777777" w:rsidR="00DD2F6C" w:rsidRPr="00170C48" w:rsidRDefault="005E0156"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sz w:val="24"/>
          <w:szCs w:val="24"/>
        </w:rPr>
        <w:t xml:space="preserve"> </w:t>
      </w:r>
      <w:r w:rsidR="00E46612" w:rsidRPr="00170C48">
        <w:rPr>
          <w:rFonts w:ascii="Times New Roman" w:hAnsi="Times New Roman" w:cs="Times New Roman"/>
          <w:sz w:val="24"/>
          <w:szCs w:val="24"/>
        </w:rPr>
        <w:t xml:space="preserve">The participants reported a change in behavior and attitude towards patients, after these sessions. </w:t>
      </w:r>
    </w:p>
    <w:p w14:paraId="3E8B6D07" w14:textId="77777777" w:rsidR="00DD2F6C" w:rsidRPr="00170C48" w:rsidRDefault="00E46612" w:rsidP="00971D5E">
      <w:pPr>
        <w:pStyle w:val="Body"/>
        <w:spacing w:before="100" w:beforeAutospacing="1" w:after="100" w:afterAutospacing="1"/>
        <w:rPr>
          <w:rFonts w:ascii="Times New Roman" w:hAnsi="Times New Roman" w:cs="Times New Roman"/>
          <w:i/>
          <w:sz w:val="24"/>
          <w:szCs w:val="24"/>
        </w:rPr>
      </w:pPr>
      <w:r w:rsidRPr="00170C48">
        <w:rPr>
          <w:rFonts w:ascii="Times New Roman" w:hAnsi="Times New Roman" w:cs="Times New Roman"/>
          <w:i/>
          <w:sz w:val="24"/>
          <w:szCs w:val="24"/>
        </w:rPr>
        <w:t>“I feel I have become more empathetic after attending the workshop.”</w:t>
      </w:r>
    </w:p>
    <w:p w14:paraId="05E280BC" w14:textId="5CAE966F" w:rsidR="00965420" w:rsidRPr="00170C48" w:rsidRDefault="005E542C" w:rsidP="00971D5E">
      <w:pPr>
        <w:pStyle w:val="Body"/>
        <w:spacing w:before="100" w:beforeAutospacing="1" w:after="100" w:afterAutospacing="1"/>
        <w:rPr>
          <w:rFonts w:ascii="Times New Roman" w:hAnsi="Times New Roman" w:cs="Times New Roman"/>
          <w:b/>
          <w:sz w:val="24"/>
          <w:szCs w:val="24"/>
        </w:rPr>
      </w:pPr>
      <w:r w:rsidRPr="00170C48">
        <w:rPr>
          <w:rFonts w:ascii="Times New Roman" w:hAnsi="Times New Roman" w:cs="Times New Roman"/>
          <w:b/>
          <w:sz w:val="24"/>
          <w:szCs w:val="24"/>
        </w:rPr>
        <w:t>Suggestions</w:t>
      </w:r>
      <w:r w:rsidR="00C33ED1" w:rsidRPr="00170C48">
        <w:rPr>
          <w:rFonts w:ascii="Times New Roman" w:hAnsi="Times New Roman" w:cs="Times New Roman"/>
          <w:b/>
          <w:sz w:val="24"/>
          <w:szCs w:val="24"/>
        </w:rPr>
        <w:t xml:space="preserve"> by participants</w:t>
      </w:r>
    </w:p>
    <w:p w14:paraId="5D7161F2" w14:textId="77777777" w:rsidR="00965420" w:rsidRPr="00170C48" w:rsidRDefault="00965420"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sz w:val="24"/>
          <w:szCs w:val="24"/>
        </w:rPr>
        <w:t xml:space="preserve">The themes emerging from suggestions of participants included </w:t>
      </w:r>
      <w:r w:rsidR="00BE00E7" w:rsidRPr="00170C48">
        <w:rPr>
          <w:rFonts w:ascii="Times New Roman" w:hAnsi="Times New Roman" w:cs="Times New Roman"/>
          <w:sz w:val="24"/>
          <w:szCs w:val="24"/>
        </w:rPr>
        <w:t xml:space="preserve">endorsement of such trainings and </w:t>
      </w:r>
      <w:r w:rsidRPr="00170C48">
        <w:rPr>
          <w:rFonts w:ascii="Times New Roman" w:hAnsi="Times New Roman" w:cs="Times New Roman"/>
          <w:sz w:val="24"/>
          <w:szCs w:val="24"/>
        </w:rPr>
        <w:t xml:space="preserve">recommendations to have increased number of ‘mandatory’ workshops for all junior faculty and trainees. </w:t>
      </w:r>
    </w:p>
    <w:p w14:paraId="61C75CD9" w14:textId="77777777" w:rsidR="00BE00E7" w:rsidRPr="00170C48" w:rsidRDefault="00BE00E7" w:rsidP="00971D5E">
      <w:pPr>
        <w:pStyle w:val="Body"/>
        <w:spacing w:before="100" w:beforeAutospacing="1" w:after="100" w:afterAutospacing="1"/>
        <w:rPr>
          <w:rFonts w:ascii="Times New Roman" w:hAnsi="Times New Roman" w:cs="Times New Roman"/>
          <w:i/>
          <w:sz w:val="24"/>
          <w:szCs w:val="24"/>
        </w:rPr>
      </w:pPr>
      <w:r w:rsidRPr="00170C48">
        <w:rPr>
          <w:rFonts w:ascii="Times New Roman" w:hAnsi="Times New Roman" w:cs="Times New Roman"/>
          <w:i/>
          <w:sz w:val="24"/>
          <w:szCs w:val="24"/>
        </w:rPr>
        <w:t>“These workshops help healthcare professionals by all means….e</w:t>
      </w:r>
      <w:r w:rsidR="005E0156" w:rsidRPr="00170C48">
        <w:rPr>
          <w:rFonts w:ascii="Times New Roman" w:hAnsi="Times New Roman" w:cs="Times New Roman"/>
          <w:i/>
          <w:sz w:val="24"/>
          <w:szCs w:val="24"/>
        </w:rPr>
        <w:t>thics is the most ignored part in our healthcare set</w:t>
      </w:r>
      <w:r w:rsidRPr="00170C48">
        <w:rPr>
          <w:rFonts w:ascii="Times New Roman" w:hAnsi="Times New Roman" w:cs="Times New Roman"/>
          <w:i/>
          <w:sz w:val="24"/>
          <w:szCs w:val="24"/>
        </w:rPr>
        <w:t>up….</w:t>
      </w:r>
      <w:r w:rsidR="005E0156" w:rsidRPr="00170C48">
        <w:rPr>
          <w:rFonts w:ascii="Times New Roman" w:hAnsi="Times New Roman" w:cs="Times New Roman"/>
          <w:i/>
          <w:sz w:val="24"/>
          <w:szCs w:val="24"/>
        </w:rPr>
        <w:t xml:space="preserve"> therefore such workshops should be conducted more often to help the doctors become more empathetic”</w:t>
      </w:r>
      <w:r w:rsidRPr="00170C48">
        <w:rPr>
          <w:rFonts w:ascii="Times New Roman" w:hAnsi="Times New Roman" w:cs="Times New Roman"/>
          <w:i/>
          <w:sz w:val="24"/>
          <w:szCs w:val="24"/>
        </w:rPr>
        <w:t>.</w:t>
      </w:r>
    </w:p>
    <w:p w14:paraId="3841EC2A" w14:textId="77777777" w:rsidR="00BE00E7" w:rsidRPr="00170C48" w:rsidRDefault="00BE00E7" w:rsidP="00971D5E">
      <w:pPr>
        <w:pStyle w:val="Body"/>
        <w:spacing w:before="100" w:beforeAutospacing="1" w:after="100" w:afterAutospacing="1"/>
        <w:rPr>
          <w:rFonts w:ascii="Times New Roman" w:hAnsi="Times New Roman" w:cs="Times New Roman"/>
          <w:i/>
          <w:sz w:val="24"/>
          <w:szCs w:val="24"/>
        </w:rPr>
      </w:pPr>
      <w:r w:rsidRPr="00170C48">
        <w:rPr>
          <w:rFonts w:ascii="Times New Roman" w:hAnsi="Times New Roman" w:cs="Times New Roman"/>
          <w:i/>
          <w:sz w:val="24"/>
          <w:szCs w:val="24"/>
        </w:rPr>
        <w:t>“I personally believe that these kind of workshops should be a part of Continued Professional Development...we all lag behind in ethical aspects of patient management.”</w:t>
      </w:r>
    </w:p>
    <w:p w14:paraId="540DE059" w14:textId="77777777" w:rsidR="00BE00E7" w:rsidRPr="00170C48" w:rsidRDefault="00BE00E7" w:rsidP="00971D5E">
      <w:pPr>
        <w:pStyle w:val="Body"/>
        <w:spacing w:before="100" w:beforeAutospacing="1" w:after="100" w:afterAutospacing="1"/>
        <w:rPr>
          <w:rFonts w:ascii="Times New Roman" w:hAnsi="Times New Roman" w:cs="Times New Roman"/>
          <w:i/>
          <w:sz w:val="24"/>
          <w:szCs w:val="24"/>
        </w:rPr>
      </w:pPr>
      <w:r w:rsidRPr="00170C48">
        <w:rPr>
          <w:rFonts w:ascii="Times New Roman" w:hAnsi="Times New Roman" w:cs="Times New Roman"/>
          <w:i/>
          <w:sz w:val="24"/>
          <w:szCs w:val="24"/>
        </w:rPr>
        <w:t>“Fruitful exercise…more of such workshops should be conducted...”</w:t>
      </w:r>
    </w:p>
    <w:p w14:paraId="33648F0C" w14:textId="77777777" w:rsidR="00BE00E7" w:rsidRPr="00170C48" w:rsidRDefault="00BE00E7"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i/>
          <w:sz w:val="24"/>
          <w:szCs w:val="24"/>
        </w:rPr>
        <w:t>“Such workshops need to be held more often….good platform for learning with real scenarios.”</w:t>
      </w:r>
      <w:r w:rsidRPr="00170C48">
        <w:rPr>
          <w:rFonts w:ascii="Times New Roman" w:hAnsi="Times New Roman" w:cs="Times New Roman"/>
          <w:sz w:val="24"/>
          <w:szCs w:val="24"/>
        </w:rPr>
        <w:t xml:space="preserve">   </w:t>
      </w:r>
    </w:p>
    <w:p w14:paraId="33D09B99" w14:textId="77777777" w:rsidR="002B6277" w:rsidRPr="00170C48" w:rsidRDefault="007C7582"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sz w:val="24"/>
          <w:szCs w:val="24"/>
        </w:rPr>
        <w:t xml:space="preserve">The participants specifically commented on the teaching methodologies used in these workshops. A remark on simulated patients and case discussions said: </w:t>
      </w:r>
      <w:r w:rsidRPr="00170C48">
        <w:rPr>
          <w:rFonts w:ascii="Times New Roman" w:hAnsi="Times New Roman" w:cs="Times New Roman"/>
          <w:i/>
          <w:sz w:val="24"/>
          <w:szCs w:val="24"/>
        </w:rPr>
        <w:t xml:space="preserve">“it was really </w:t>
      </w:r>
      <w:r w:rsidRPr="00170C48">
        <w:rPr>
          <w:rFonts w:ascii="Times New Roman" w:hAnsi="Times New Roman" w:cs="Times New Roman"/>
          <w:i/>
          <w:sz w:val="24"/>
          <w:szCs w:val="24"/>
        </w:rPr>
        <w:lastRenderedPageBreak/>
        <w:t>beneficial for future interaction with patients”.</w:t>
      </w:r>
      <w:r w:rsidRPr="00170C48">
        <w:rPr>
          <w:rFonts w:ascii="Times New Roman" w:hAnsi="Times New Roman" w:cs="Times New Roman"/>
          <w:sz w:val="24"/>
          <w:szCs w:val="24"/>
        </w:rPr>
        <w:t xml:space="preserve"> Another participant wrote: “</w:t>
      </w:r>
      <w:r w:rsidRPr="00170C48">
        <w:rPr>
          <w:rFonts w:ascii="Times New Roman" w:hAnsi="Times New Roman" w:cs="Times New Roman"/>
          <w:i/>
          <w:sz w:val="24"/>
          <w:szCs w:val="24"/>
        </w:rPr>
        <w:t>Practice session with simulated patient was helpful… as real life situation</w:t>
      </w:r>
      <w:r w:rsidRPr="00170C48">
        <w:rPr>
          <w:rFonts w:ascii="Times New Roman" w:hAnsi="Times New Roman" w:cs="Times New Roman"/>
          <w:sz w:val="24"/>
          <w:szCs w:val="24"/>
        </w:rPr>
        <w:t>”</w:t>
      </w:r>
    </w:p>
    <w:p w14:paraId="64EE070F" w14:textId="77777777" w:rsidR="00A73809" w:rsidRPr="00170C48" w:rsidRDefault="00A73809" w:rsidP="00971D5E">
      <w:pPr>
        <w:pStyle w:val="Body"/>
        <w:keepNext/>
        <w:spacing w:before="100" w:beforeAutospacing="1" w:after="100" w:afterAutospacing="1"/>
        <w:rPr>
          <w:rFonts w:ascii="Times New Roman" w:hAnsi="Times New Roman" w:cs="Times New Roman"/>
          <w:sz w:val="24"/>
          <w:szCs w:val="24"/>
        </w:rPr>
      </w:pPr>
      <w:r w:rsidRPr="00170C48">
        <w:rPr>
          <w:rFonts w:ascii="Times New Roman" w:hAnsi="Times New Roman" w:cs="Times New Roman"/>
          <w:b/>
          <w:bCs/>
          <w:noProof/>
          <w:sz w:val="24"/>
          <w:szCs w:val="24"/>
          <w:lang w:val="en-GB" w:eastAsia="en-GB"/>
        </w:rPr>
        <w:drawing>
          <wp:inline distT="0" distB="0" distL="0" distR="0" wp14:anchorId="405BABBA" wp14:editId="17D7E513">
            <wp:extent cx="4839419" cy="2936954"/>
            <wp:effectExtent l="171450" t="171450" r="361315" b="358775"/>
            <wp:docPr id="1" name="Picture 1" descr="C:\Users\sarosh.saleem\Pictures\Saved Pictures\WordItOut-word-cloud-4007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sh.saleem\Pictures\Saved Pictures\WordItOut-word-cloud-400772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9217" cy="2936831"/>
                    </a:xfrm>
                    <a:prstGeom prst="rect">
                      <a:avLst/>
                    </a:prstGeom>
                    <a:ln>
                      <a:noFill/>
                    </a:ln>
                    <a:effectLst>
                      <a:outerShdw blurRad="292100" dist="139700" dir="2700000" algn="tl" rotWithShape="0">
                        <a:srgbClr val="333333">
                          <a:alpha val="65000"/>
                        </a:srgbClr>
                      </a:outerShdw>
                    </a:effectLst>
                  </pic:spPr>
                </pic:pic>
              </a:graphicData>
            </a:graphic>
          </wp:inline>
        </w:drawing>
      </w:r>
      <w:r w:rsidRPr="00170C48">
        <w:rPr>
          <w:rFonts w:ascii="Times New Roman" w:hAnsi="Times New Roman" w:cs="Times New Roman"/>
          <w:b/>
          <w:color w:val="auto"/>
          <w:sz w:val="24"/>
          <w:szCs w:val="24"/>
        </w:rPr>
        <w:t>Figure 2: Words used to describe the workshops</w:t>
      </w:r>
    </w:p>
    <w:p w14:paraId="1A91B96C" w14:textId="77777777" w:rsidR="00DD2F6C" w:rsidRPr="00170C48" w:rsidRDefault="005E0156" w:rsidP="00971D5E">
      <w:pPr>
        <w:pStyle w:val="Body"/>
        <w:spacing w:before="100" w:beforeAutospacing="1" w:after="100" w:afterAutospacing="1"/>
        <w:rPr>
          <w:rFonts w:ascii="Times New Roman" w:eastAsia="Times New Roman" w:hAnsi="Times New Roman" w:cs="Times New Roman"/>
          <w:b/>
          <w:bCs/>
          <w:sz w:val="24"/>
          <w:szCs w:val="24"/>
        </w:rPr>
      </w:pPr>
      <w:r w:rsidRPr="00170C48">
        <w:rPr>
          <w:rFonts w:ascii="Times New Roman" w:hAnsi="Times New Roman" w:cs="Times New Roman"/>
          <w:b/>
          <w:bCs/>
          <w:sz w:val="24"/>
          <w:szCs w:val="24"/>
        </w:rPr>
        <w:t>Discussion</w:t>
      </w:r>
    </w:p>
    <w:p w14:paraId="63831815" w14:textId="748F1F42" w:rsidR="007E3CB4" w:rsidRPr="00170C48" w:rsidRDefault="00C82EE3" w:rsidP="00971D5E">
      <w:pPr>
        <w:pStyle w:val="Body2"/>
        <w:spacing w:before="100" w:beforeAutospacing="1" w:after="100" w:afterAutospacing="1" w:line="276" w:lineRule="auto"/>
        <w:rPr>
          <w:rFonts w:cs="Times New Roman"/>
          <w:sz w:val="24"/>
          <w:szCs w:val="24"/>
        </w:rPr>
      </w:pPr>
      <w:r w:rsidRPr="00170C48">
        <w:rPr>
          <w:rFonts w:cs="Times New Roman"/>
          <w:sz w:val="24"/>
          <w:szCs w:val="24"/>
        </w:rPr>
        <w:t>Bioethics</w:t>
      </w:r>
      <w:r w:rsidR="000363E1" w:rsidRPr="00170C48">
        <w:rPr>
          <w:rFonts w:cs="Times New Roman"/>
          <w:sz w:val="24"/>
          <w:szCs w:val="24"/>
        </w:rPr>
        <w:t xml:space="preserve"> education</w:t>
      </w:r>
      <w:r w:rsidRPr="00170C48">
        <w:rPr>
          <w:rFonts w:cs="Times New Roman"/>
          <w:sz w:val="24"/>
          <w:szCs w:val="24"/>
        </w:rPr>
        <w:t xml:space="preserve"> is an integral part o</w:t>
      </w:r>
      <w:r w:rsidR="00304E37" w:rsidRPr="00170C48">
        <w:rPr>
          <w:rFonts w:cs="Times New Roman"/>
          <w:sz w:val="24"/>
          <w:szCs w:val="24"/>
        </w:rPr>
        <w:t>f medical education. Physicians in training, irrespective of their field of training, require basic education of moral principles and their application in their clinical practice. Training programs around the world use various teaching as well as assessment s</w:t>
      </w:r>
      <w:r w:rsidR="00170C48">
        <w:rPr>
          <w:rFonts w:cs="Times New Roman"/>
          <w:sz w:val="24"/>
          <w:szCs w:val="24"/>
        </w:rPr>
        <w:t>trategies for ethics education (</w:t>
      </w:r>
      <w:r w:rsidR="00304E37" w:rsidRPr="00170C48">
        <w:rPr>
          <w:rStyle w:val="EndnoteReference"/>
          <w:rFonts w:cs="Times New Roman"/>
          <w:sz w:val="24"/>
          <w:szCs w:val="24"/>
          <w:vertAlign w:val="baseline"/>
        </w:rPr>
        <w:endnoteReference w:id="6"/>
      </w:r>
      <w:proofErr w:type="gramStart"/>
      <w:r w:rsidR="00170C48">
        <w:rPr>
          <w:rFonts w:cs="Times New Roman"/>
          <w:sz w:val="24"/>
          <w:szCs w:val="24"/>
        </w:rPr>
        <w:t>)(</w:t>
      </w:r>
      <w:proofErr w:type="gramEnd"/>
      <w:r w:rsidR="00304E37" w:rsidRPr="00170C48">
        <w:rPr>
          <w:rStyle w:val="EndnoteReference"/>
          <w:rFonts w:cs="Times New Roman"/>
          <w:sz w:val="24"/>
          <w:szCs w:val="24"/>
          <w:vertAlign w:val="baseline"/>
        </w:rPr>
        <w:endnoteReference w:id="7"/>
      </w:r>
      <w:r w:rsidR="00170C48">
        <w:rPr>
          <w:rFonts w:cs="Times New Roman"/>
          <w:sz w:val="24"/>
          <w:szCs w:val="24"/>
        </w:rPr>
        <w:t>).</w:t>
      </w:r>
      <w:r w:rsidR="00B1227D" w:rsidRPr="00170C48">
        <w:rPr>
          <w:rFonts w:cs="Times New Roman"/>
          <w:sz w:val="24"/>
          <w:szCs w:val="24"/>
        </w:rPr>
        <w:t xml:space="preserve"> Therefore, at SIHS, workshops were designed with various teaching strategies. The topics and teaching strategies were planned so as to cultivate critical thinking and reflective abilities among PG Trainees. The trainees frequently commented positively on interactive and case-based teaching sessions. </w:t>
      </w:r>
      <w:r w:rsidR="008725C1" w:rsidRPr="00170C48">
        <w:rPr>
          <w:rFonts w:cs="Times New Roman"/>
          <w:sz w:val="24"/>
          <w:szCs w:val="24"/>
        </w:rPr>
        <w:t>Problem based teaching has been shown to be an effective strategy for ethical discourse and training</w:t>
      </w:r>
      <w:r w:rsidR="00170C48">
        <w:rPr>
          <w:rFonts w:cs="Times New Roman"/>
          <w:sz w:val="24"/>
          <w:szCs w:val="24"/>
        </w:rPr>
        <w:t xml:space="preserve"> (</w:t>
      </w:r>
      <w:r w:rsidR="008725C1" w:rsidRPr="00170C48">
        <w:rPr>
          <w:rStyle w:val="EndnoteReference"/>
          <w:rFonts w:cs="Times New Roman"/>
          <w:sz w:val="24"/>
          <w:szCs w:val="24"/>
          <w:vertAlign w:val="baseline"/>
        </w:rPr>
        <w:endnoteReference w:id="8"/>
      </w:r>
      <w:r w:rsidR="00170C48">
        <w:rPr>
          <w:rFonts w:cs="Times New Roman"/>
          <w:sz w:val="24"/>
          <w:szCs w:val="24"/>
        </w:rPr>
        <w:t>).</w:t>
      </w:r>
      <w:r w:rsidR="008725C1" w:rsidRPr="00170C48">
        <w:rPr>
          <w:rFonts w:cs="Times New Roman"/>
          <w:sz w:val="24"/>
          <w:szCs w:val="24"/>
        </w:rPr>
        <w:t xml:space="preserve"> </w:t>
      </w:r>
    </w:p>
    <w:p w14:paraId="373FD225" w14:textId="00F6949C" w:rsidR="009F43C5" w:rsidRPr="00170C48" w:rsidRDefault="009F43C5" w:rsidP="00971D5E">
      <w:pPr>
        <w:pStyle w:val="Body"/>
        <w:spacing w:before="100" w:beforeAutospacing="1" w:after="100" w:afterAutospacing="1"/>
        <w:rPr>
          <w:rFonts w:ascii="Times New Roman" w:hAnsi="Times New Roman" w:cs="Times New Roman"/>
          <w:sz w:val="24"/>
          <w:szCs w:val="24"/>
        </w:rPr>
      </w:pPr>
      <w:r w:rsidRPr="00170C48">
        <w:rPr>
          <w:rFonts w:ascii="Times New Roman" w:hAnsi="Times New Roman" w:cs="Times New Roman"/>
          <w:sz w:val="24"/>
          <w:szCs w:val="24"/>
        </w:rPr>
        <w:t>Physician’s communication and interpersonal skills help in obtaining the history for accurate diagnosis, explaining the patient about prognosis and giving therapeutic instructions, counseling the patients and estab</w:t>
      </w:r>
      <w:r w:rsidR="00170C48">
        <w:rPr>
          <w:rFonts w:ascii="Times New Roman" w:hAnsi="Times New Roman" w:cs="Times New Roman"/>
          <w:sz w:val="24"/>
          <w:szCs w:val="24"/>
        </w:rPr>
        <w:t>lishing a trusting relationship (</w:t>
      </w:r>
      <w:r w:rsidRPr="00170C48">
        <w:rPr>
          <w:rFonts w:ascii="Times New Roman" w:eastAsia="Times New Roman" w:hAnsi="Times New Roman" w:cs="Times New Roman"/>
          <w:sz w:val="24"/>
          <w:szCs w:val="24"/>
        </w:rPr>
        <w:endnoteReference w:id="9"/>
      </w:r>
      <w:r w:rsidR="00170C48">
        <w:rPr>
          <w:rFonts w:ascii="Times New Roman" w:hAnsi="Times New Roman" w:cs="Times New Roman"/>
          <w:sz w:val="24"/>
          <w:szCs w:val="24"/>
        </w:rPr>
        <w:t>).</w:t>
      </w:r>
      <w:r w:rsidRPr="00170C48">
        <w:rPr>
          <w:rFonts w:ascii="Times New Roman" w:hAnsi="Times New Roman" w:cs="Times New Roman"/>
          <w:sz w:val="24"/>
          <w:szCs w:val="24"/>
        </w:rPr>
        <w:t xml:space="preserve">  Particular emphasis on communication skills of PG Trainees was given in all our workshops. The trainees reported a change in perception and understanding of ‘end of life’ discussions with patients and families. Some trainees regarded experience with simulated patients as meaningful, stating that will help improve their communication with their patients especially when conveying a bad news. Similarly, importance of informed consent and value of the process of gaining consent, so that the patient comprehends all the information being relayed, was reported to be </w:t>
      </w:r>
      <w:r w:rsidRPr="00170C48">
        <w:rPr>
          <w:rFonts w:ascii="Times New Roman" w:hAnsi="Times New Roman" w:cs="Times New Roman"/>
          <w:sz w:val="24"/>
          <w:szCs w:val="24"/>
        </w:rPr>
        <w:lastRenderedPageBreak/>
        <w:t xml:space="preserve">appreciated by the trainees. </w:t>
      </w:r>
      <w:r w:rsidR="00090B77" w:rsidRPr="00170C48">
        <w:rPr>
          <w:rFonts w:ascii="Times New Roman" w:hAnsi="Times New Roman" w:cs="Times New Roman"/>
          <w:sz w:val="24"/>
          <w:szCs w:val="24"/>
        </w:rPr>
        <w:t xml:space="preserve">The discussions on informed consent were not limited to clinical practice but also included discussion of practices and procedures in clinical research. </w:t>
      </w:r>
    </w:p>
    <w:p w14:paraId="266D9A3A" w14:textId="1561AA66" w:rsidR="009F43C5" w:rsidRPr="00170C48" w:rsidRDefault="007E76E5" w:rsidP="00971D5E">
      <w:pPr>
        <w:pStyle w:val="Body2"/>
        <w:spacing w:before="100" w:beforeAutospacing="1" w:after="100" w:afterAutospacing="1" w:line="276" w:lineRule="auto"/>
        <w:rPr>
          <w:rFonts w:cs="Times New Roman"/>
          <w:sz w:val="24"/>
          <w:szCs w:val="24"/>
        </w:rPr>
      </w:pPr>
      <w:r w:rsidRPr="00170C48">
        <w:rPr>
          <w:rFonts w:cs="Times New Roman"/>
          <w:sz w:val="24"/>
          <w:szCs w:val="24"/>
        </w:rPr>
        <w:t>Interactive learning experiences like case-based discussions and interaction with simulated patients have usually been preferred models for teaching and training Bioethics and Professionalism</w:t>
      </w:r>
      <w:r w:rsidR="00170C48">
        <w:rPr>
          <w:rFonts w:cs="Times New Roman"/>
          <w:sz w:val="24"/>
          <w:szCs w:val="24"/>
        </w:rPr>
        <w:t xml:space="preserve"> (</w:t>
      </w:r>
      <w:r w:rsidRPr="00170C48">
        <w:rPr>
          <w:rStyle w:val="EndnoteReference"/>
          <w:rFonts w:cs="Times New Roman"/>
          <w:sz w:val="24"/>
          <w:szCs w:val="24"/>
          <w:vertAlign w:val="baseline"/>
        </w:rPr>
        <w:endnoteReference w:id="10"/>
      </w:r>
      <w:r w:rsidR="00170C48">
        <w:rPr>
          <w:rFonts w:cs="Times New Roman"/>
          <w:sz w:val="24"/>
          <w:szCs w:val="24"/>
        </w:rPr>
        <w:t>).</w:t>
      </w:r>
      <w:r w:rsidRPr="00170C48">
        <w:rPr>
          <w:rFonts w:cs="Times New Roman"/>
          <w:sz w:val="24"/>
          <w:szCs w:val="24"/>
        </w:rPr>
        <w:t xml:space="preserve"> </w:t>
      </w:r>
      <w:r w:rsidR="00090B77" w:rsidRPr="00170C48">
        <w:rPr>
          <w:rFonts w:cs="Times New Roman"/>
          <w:sz w:val="24"/>
          <w:szCs w:val="24"/>
        </w:rPr>
        <w:t>The participants of our workshops valued the use of videos and interactive case discussions. The cases were mostly real-life experiences of facilitators. Privacy of patients being discussed was respected by using aliases. The workshops on topic of “Confidentiality and Professional boundaries” helped the PG trainees develop understanding of critical and sensitive aspects of patients’ rights</w:t>
      </w:r>
      <w:r w:rsidR="00F0327F" w:rsidRPr="00170C48">
        <w:rPr>
          <w:rFonts w:cs="Times New Roman"/>
          <w:sz w:val="24"/>
          <w:szCs w:val="24"/>
        </w:rPr>
        <w:t>. Respecting a patient’s right to privacy and confidentiality is an important characteristic of medical professionalism. The assurance of maintaining privacy not only helps in building trust of the patients but also reduces risks of stigmatization in a society</w:t>
      </w:r>
      <w:r w:rsidR="00170C48">
        <w:rPr>
          <w:rFonts w:cs="Times New Roman"/>
          <w:sz w:val="24"/>
          <w:szCs w:val="24"/>
        </w:rPr>
        <w:t xml:space="preserve"> (</w:t>
      </w:r>
      <w:r w:rsidR="00F0327F" w:rsidRPr="00170C48">
        <w:rPr>
          <w:rStyle w:val="EndnoteReference"/>
          <w:rFonts w:cs="Times New Roman"/>
          <w:sz w:val="24"/>
          <w:szCs w:val="24"/>
          <w:vertAlign w:val="baseline"/>
        </w:rPr>
        <w:endnoteReference w:id="11"/>
      </w:r>
      <w:r w:rsidR="00170C48">
        <w:rPr>
          <w:rFonts w:cs="Times New Roman"/>
          <w:sz w:val="24"/>
          <w:szCs w:val="24"/>
        </w:rPr>
        <w:t>)</w:t>
      </w:r>
      <w:r w:rsidR="00F0327F" w:rsidRPr="00170C48">
        <w:rPr>
          <w:rFonts w:cs="Times New Roman"/>
          <w:sz w:val="24"/>
          <w:szCs w:val="24"/>
        </w:rPr>
        <w:t xml:space="preserve"> </w:t>
      </w:r>
      <w:r w:rsidR="00A73809" w:rsidRPr="00170C48">
        <w:rPr>
          <w:rFonts w:cs="Times New Roman"/>
          <w:sz w:val="24"/>
          <w:szCs w:val="24"/>
        </w:rPr>
        <w:t xml:space="preserve">Therefore, this topic is frequently discussed </w:t>
      </w:r>
      <w:r w:rsidR="001F21BA" w:rsidRPr="00170C48">
        <w:rPr>
          <w:rFonts w:cs="Times New Roman"/>
          <w:sz w:val="24"/>
          <w:szCs w:val="24"/>
        </w:rPr>
        <w:t xml:space="preserve">with PG trainees in workshops designed by Department of Bioethics at SMDC. </w:t>
      </w:r>
    </w:p>
    <w:p w14:paraId="55C2732B" w14:textId="72312424" w:rsidR="001F21BA" w:rsidRPr="00170C48" w:rsidRDefault="001F21BA" w:rsidP="00971D5E">
      <w:pPr>
        <w:pStyle w:val="Body2"/>
        <w:spacing w:before="100" w:beforeAutospacing="1" w:after="100" w:afterAutospacing="1" w:line="276" w:lineRule="auto"/>
        <w:rPr>
          <w:rFonts w:cs="Times New Roman"/>
          <w:sz w:val="24"/>
          <w:szCs w:val="24"/>
        </w:rPr>
      </w:pPr>
      <w:r w:rsidRPr="00170C48">
        <w:rPr>
          <w:rFonts w:cs="Times New Roman"/>
          <w:sz w:val="24"/>
          <w:szCs w:val="24"/>
        </w:rPr>
        <w:t>A physician has a moral obligation to make decisions in the best interests of the patients. Such decisions must be transparent and without any interest of personal gain</w:t>
      </w:r>
      <w:r w:rsidR="00170C48">
        <w:rPr>
          <w:rFonts w:cs="Times New Roman"/>
          <w:sz w:val="24"/>
          <w:szCs w:val="24"/>
        </w:rPr>
        <w:t xml:space="preserve"> (</w:t>
      </w:r>
      <w:r w:rsidRPr="00170C48">
        <w:rPr>
          <w:rFonts w:eastAsia="Times New Roman" w:cs="Times New Roman"/>
          <w:sz w:val="24"/>
          <w:szCs w:val="24"/>
        </w:rPr>
        <w:endnoteReference w:id="12"/>
      </w:r>
      <w:r w:rsidR="00170C48">
        <w:rPr>
          <w:rFonts w:cs="Times New Roman"/>
          <w:sz w:val="24"/>
          <w:szCs w:val="24"/>
        </w:rPr>
        <w:t>).</w:t>
      </w:r>
      <w:r w:rsidRPr="00170C48">
        <w:rPr>
          <w:rFonts w:cs="Times New Roman"/>
          <w:sz w:val="24"/>
          <w:szCs w:val="24"/>
        </w:rPr>
        <w:t xml:space="preserve"> Hence, the topic of ‘Conflict of Interest’ is discussed with PG trainees in our workshops. The undue influence of marketing strategies adapted by pharmaceutical companies may impact practices of physicians. This is phenomenon is prevalent</w:t>
      </w:r>
      <w:r w:rsidR="00FA23FB" w:rsidRPr="00170C48">
        <w:rPr>
          <w:rFonts w:cs="Times New Roman"/>
          <w:sz w:val="24"/>
          <w:szCs w:val="24"/>
        </w:rPr>
        <w:t xml:space="preserve"> all over the world and has influenced the behaviors of physicians in countries like Pakistan</w:t>
      </w:r>
      <w:r w:rsidR="00170C48">
        <w:rPr>
          <w:rFonts w:cs="Times New Roman"/>
          <w:sz w:val="24"/>
          <w:szCs w:val="24"/>
        </w:rPr>
        <w:t xml:space="preserve"> (</w:t>
      </w:r>
      <w:r w:rsidR="00FA23FB" w:rsidRPr="00170C48">
        <w:rPr>
          <w:rFonts w:eastAsia="Times New Roman" w:cs="Times New Roman"/>
          <w:sz w:val="24"/>
          <w:szCs w:val="24"/>
        </w:rPr>
        <w:endnoteReference w:id="13"/>
      </w:r>
      <w:r w:rsidR="00170C48">
        <w:rPr>
          <w:rFonts w:cs="Times New Roman"/>
          <w:sz w:val="24"/>
          <w:szCs w:val="24"/>
        </w:rPr>
        <w:t>).</w:t>
      </w:r>
      <w:r w:rsidR="00FA23FB" w:rsidRPr="00170C48">
        <w:rPr>
          <w:rFonts w:cs="Times New Roman"/>
          <w:sz w:val="24"/>
          <w:szCs w:val="24"/>
        </w:rPr>
        <w:t xml:space="preserve"> Discussions on such attitudes versus ethical obligations of physicians are, therefore, discussed with PG trainees at SIHS. As reported by the trainees, these discussions have been helpful to them. They even mentioned in the feedback that their knowledge about such issues improved with the workshops. </w:t>
      </w:r>
    </w:p>
    <w:p w14:paraId="1FC91922" w14:textId="202F7614" w:rsidR="00FA23FB" w:rsidRPr="00170C48" w:rsidRDefault="00FA23FB" w:rsidP="00971D5E">
      <w:pPr>
        <w:pStyle w:val="Body2"/>
        <w:spacing w:before="100" w:beforeAutospacing="1" w:after="100" w:afterAutospacing="1" w:line="276" w:lineRule="auto"/>
        <w:rPr>
          <w:rFonts w:cs="Times New Roman"/>
          <w:sz w:val="24"/>
          <w:szCs w:val="24"/>
        </w:rPr>
      </w:pPr>
      <w:r w:rsidRPr="00170C48">
        <w:rPr>
          <w:rFonts w:cs="Times New Roman"/>
          <w:sz w:val="24"/>
          <w:szCs w:val="24"/>
        </w:rPr>
        <w:t xml:space="preserve">Deliberation and appreciation of ethical issues faced by </w:t>
      </w:r>
      <w:r w:rsidR="00806545" w:rsidRPr="00170C48">
        <w:rPr>
          <w:rFonts w:cs="Times New Roman"/>
          <w:sz w:val="24"/>
          <w:szCs w:val="24"/>
        </w:rPr>
        <w:t>physicians</w:t>
      </w:r>
      <w:r w:rsidRPr="00170C48">
        <w:rPr>
          <w:rFonts w:cs="Times New Roman"/>
          <w:sz w:val="24"/>
          <w:szCs w:val="24"/>
        </w:rPr>
        <w:t xml:space="preserve"> cannot be effective without cultural context and social relevance of those issues. </w:t>
      </w:r>
      <w:r w:rsidR="0076138E" w:rsidRPr="00170C48">
        <w:rPr>
          <w:rFonts w:cs="Times New Roman"/>
          <w:sz w:val="24"/>
          <w:szCs w:val="24"/>
        </w:rPr>
        <w:t>Care and health of a person cannot be discussed or described devoid of cultural and social framework</w:t>
      </w:r>
      <w:r w:rsidR="00170C48">
        <w:rPr>
          <w:rFonts w:cs="Times New Roman"/>
          <w:sz w:val="24"/>
          <w:szCs w:val="24"/>
        </w:rPr>
        <w:t xml:space="preserve"> (</w:t>
      </w:r>
      <w:r w:rsidR="0076138E" w:rsidRPr="00170C48">
        <w:rPr>
          <w:rStyle w:val="EndnoteReference"/>
          <w:rFonts w:cs="Times New Roman"/>
          <w:sz w:val="24"/>
          <w:szCs w:val="24"/>
          <w:vertAlign w:val="baseline"/>
        </w:rPr>
        <w:endnoteReference w:id="14"/>
      </w:r>
      <w:r w:rsidR="00170C48">
        <w:rPr>
          <w:rFonts w:cs="Times New Roman"/>
          <w:sz w:val="24"/>
          <w:szCs w:val="24"/>
        </w:rPr>
        <w:t>).</w:t>
      </w:r>
      <w:r w:rsidR="0076138E" w:rsidRPr="00170C48">
        <w:rPr>
          <w:rFonts w:cs="Times New Roman"/>
          <w:sz w:val="24"/>
          <w:szCs w:val="24"/>
        </w:rPr>
        <w:t xml:space="preserve"> </w:t>
      </w:r>
      <w:r w:rsidRPr="00170C48">
        <w:rPr>
          <w:rFonts w:cs="Times New Roman"/>
          <w:sz w:val="24"/>
          <w:szCs w:val="24"/>
        </w:rPr>
        <w:t>Pakistan has unique</w:t>
      </w:r>
      <w:r w:rsidR="00806545" w:rsidRPr="00170C48">
        <w:rPr>
          <w:rFonts w:cs="Times New Roman"/>
          <w:sz w:val="24"/>
          <w:szCs w:val="24"/>
        </w:rPr>
        <w:t xml:space="preserve"> and diverse</w:t>
      </w:r>
      <w:r w:rsidRPr="00170C48">
        <w:rPr>
          <w:rFonts w:cs="Times New Roman"/>
          <w:sz w:val="24"/>
          <w:szCs w:val="24"/>
        </w:rPr>
        <w:t xml:space="preserve"> socio-cultural </w:t>
      </w:r>
      <w:r w:rsidR="00806545" w:rsidRPr="00170C48">
        <w:rPr>
          <w:rFonts w:cs="Times New Roman"/>
          <w:sz w:val="24"/>
          <w:szCs w:val="24"/>
        </w:rPr>
        <w:t xml:space="preserve">composition. </w:t>
      </w:r>
      <w:r w:rsidR="0076138E" w:rsidRPr="00170C48">
        <w:rPr>
          <w:rFonts w:cs="Times New Roman"/>
          <w:sz w:val="24"/>
          <w:szCs w:val="24"/>
        </w:rPr>
        <w:t>The challenges of healthcare providers and patients are, therefore, also unique to Pakistan. It is imperative that local cultural and social values be considered in ethical discourses. The cases and videos discussed in the workshops, for PG trainees, are derived from real patient experiences. The clinical decision-making in Pakistani culture is often left for physicians.</w:t>
      </w:r>
      <w:r w:rsidR="0057482D" w:rsidRPr="00170C48">
        <w:rPr>
          <w:rFonts w:cs="Times New Roman"/>
          <w:sz w:val="24"/>
          <w:szCs w:val="24"/>
        </w:rPr>
        <w:t xml:space="preserve"> The involvement of extended family, social norms and religious beliefs make ‘clinical’ decision-making very complex. The ethical issues at the end of life are particularly perplexing</w:t>
      </w:r>
      <w:r w:rsidR="00170C48">
        <w:rPr>
          <w:rFonts w:cs="Times New Roman"/>
          <w:sz w:val="24"/>
          <w:szCs w:val="24"/>
        </w:rPr>
        <w:t xml:space="preserve"> (</w:t>
      </w:r>
      <w:r w:rsidR="0057482D" w:rsidRPr="00170C48">
        <w:rPr>
          <w:rStyle w:val="None"/>
          <w:rFonts w:eastAsia="Times New Roman" w:cs="Times New Roman"/>
          <w:sz w:val="24"/>
          <w:szCs w:val="24"/>
        </w:rPr>
        <w:endnoteReference w:id="15"/>
      </w:r>
      <w:r w:rsidR="00170C48">
        <w:rPr>
          <w:rFonts w:cs="Times New Roman"/>
          <w:sz w:val="24"/>
          <w:szCs w:val="24"/>
        </w:rPr>
        <w:t>).</w:t>
      </w:r>
      <w:r w:rsidR="0057482D" w:rsidRPr="00170C48">
        <w:rPr>
          <w:rFonts w:cs="Times New Roman"/>
          <w:sz w:val="24"/>
          <w:szCs w:val="24"/>
        </w:rPr>
        <w:t xml:space="preserve"> The young physicians, during their trainings have many such encounters. Our workshops aim to enable these young trainees to stride through such challenges. Another way in which these workshops facilitate these physicians is the use of narrative and reflection during the workshops. The workshop facilitators as well as participants share their personal experiences. This experience sharing and reflective strategies make these workshops relevant to the clinical challenges</w:t>
      </w:r>
      <w:r w:rsidR="008725C1" w:rsidRPr="00170C48">
        <w:rPr>
          <w:rFonts w:cs="Times New Roman"/>
          <w:sz w:val="24"/>
          <w:szCs w:val="24"/>
        </w:rPr>
        <w:t xml:space="preserve">. </w:t>
      </w:r>
      <w:r w:rsidR="00CB5B9A" w:rsidRPr="00170C48">
        <w:rPr>
          <w:rFonts w:cs="Times New Roman"/>
          <w:sz w:val="24"/>
          <w:szCs w:val="24"/>
        </w:rPr>
        <w:t>Reflection has been established as an effective teaching approach, especially in ethics education</w:t>
      </w:r>
      <w:r w:rsidR="00170C48">
        <w:rPr>
          <w:rFonts w:cs="Times New Roman"/>
          <w:sz w:val="24"/>
          <w:szCs w:val="24"/>
        </w:rPr>
        <w:t xml:space="preserve"> (</w:t>
      </w:r>
      <w:r w:rsidR="00CB5B9A" w:rsidRPr="00170C48">
        <w:rPr>
          <w:rStyle w:val="EndnoteReference"/>
          <w:rFonts w:cs="Times New Roman"/>
          <w:sz w:val="24"/>
          <w:szCs w:val="24"/>
          <w:vertAlign w:val="baseline"/>
        </w:rPr>
        <w:endnoteReference w:id="16"/>
      </w:r>
      <w:r w:rsidR="00170C48">
        <w:rPr>
          <w:rFonts w:cs="Times New Roman"/>
          <w:sz w:val="24"/>
          <w:szCs w:val="24"/>
        </w:rPr>
        <w:t>).</w:t>
      </w:r>
      <w:r w:rsidR="00CB5B9A" w:rsidRPr="00170C48">
        <w:rPr>
          <w:rFonts w:cs="Times New Roman"/>
          <w:sz w:val="24"/>
          <w:szCs w:val="24"/>
        </w:rPr>
        <w:t xml:space="preserve"> PG trainees of SIHS have emphasized in their feedback that these techniques and experience sharing by senior faculty has been beneficial for them. They would learn from those experiences to improve their dealings with patients and families.  </w:t>
      </w:r>
    </w:p>
    <w:p w14:paraId="00D5DF09" w14:textId="77777777" w:rsidR="00CB5B9A" w:rsidRPr="00170C48" w:rsidRDefault="00CB5B9A" w:rsidP="00971D5E">
      <w:pPr>
        <w:pStyle w:val="Body2"/>
        <w:spacing w:before="100" w:beforeAutospacing="1" w:after="100" w:afterAutospacing="1" w:line="276" w:lineRule="auto"/>
        <w:rPr>
          <w:rFonts w:cs="Times New Roman"/>
          <w:b/>
          <w:sz w:val="24"/>
          <w:szCs w:val="24"/>
        </w:rPr>
      </w:pPr>
      <w:r w:rsidRPr="00170C48">
        <w:rPr>
          <w:rFonts w:cs="Times New Roman"/>
          <w:b/>
          <w:sz w:val="24"/>
          <w:szCs w:val="24"/>
        </w:rPr>
        <w:lastRenderedPageBreak/>
        <w:t xml:space="preserve">Limitations: </w:t>
      </w:r>
    </w:p>
    <w:p w14:paraId="27D9F9CB" w14:textId="77777777" w:rsidR="00CB5B9A" w:rsidRPr="00170C48" w:rsidRDefault="00CB5B9A" w:rsidP="00971D5E">
      <w:pPr>
        <w:pStyle w:val="Body2"/>
        <w:spacing w:before="100" w:beforeAutospacing="1" w:after="100" w:afterAutospacing="1" w:line="276" w:lineRule="auto"/>
        <w:rPr>
          <w:rFonts w:cs="Times New Roman"/>
          <w:sz w:val="24"/>
          <w:szCs w:val="24"/>
        </w:rPr>
      </w:pPr>
      <w:r w:rsidRPr="00170C48">
        <w:rPr>
          <w:rFonts w:cs="Times New Roman"/>
          <w:sz w:val="24"/>
          <w:szCs w:val="24"/>
        </w:rPr>
        <w:t xml:space="preserve">This is a single centered study. The data collected is limited to only those workshops that were conducted at SIHS. Involvement of other institutions and healthcare providers other than physicians should also be studied. That may help in understanding different perspectives about teaching and training ethics to healthcare providers. </w:t>
      </w:r>
    </w:p>
    <w:p w14:paraId="7050A9F3" w14:textId="151EE11B" w:rsidR="00CB5B9A" w:rsidRPr="00170C48" w:rsidRDefault="00CB5B9A" w:rsidP="00971D5E">
      <w:pPr>
        <w:pStyle w:val="Body2"/>
        <w:spacing w:before="100" w:beforeAutospacing="1" w:after="100" w:afterAutospacing="1" w:line="276" w:lineRule="auto"/>
        <w:rPr>
          <w:rFonts w:cs="Times New Roman"/>
          <w:sz w:val="24"/>
          <w:szCs w:val="24"/>
        </w:rPr>
      </w:pPr>
      <w:r w:rsidRPr="00170C48">
        <w:rPr>
          <w:rFonts w:cs="Times New Roman"/>
          <w:sz w:val="24"/>
          <w:szCs w:val="24"/>
        </w:rPr>
        <w:t xml:space="preserve">The data collected in the study is limited to immediate feedback of the participants. Additional data collection after some time, about these workshops, may be significant. It would be </w:t>
      </w:r>
      <w:r w:rsidR="00110BED" w:rsidRPr="00170C48">
        <w:rPr>
          <w:rFonts w:cs="Times New Roman"/>
          <w:sz w:val="24"/>
          <w:szCs w:val="24"/>
        </w:rPr>
        <w:t xml:space="preserve">good to find out what the participants think about the workshops after few months. They may be able to reflect on how much were they able to apply this knowledge in their clinical practice and what challenges do they face. </w:t>
      </w:r>
      <w:r w:rsidR="00C33ED1" w:rsidRPr="00170C48">
        <w:rPr>
          <w:rFonts w:cs="Times New Roman"/>
          <w:sz w:val="24"/>
          <w:szCs w:val="24"/>
        </w:rPr>
        <w:t>Also, validating the feedback form will provide a useful tool.</w:t>
      </w:r>
    </w:p>
    <w:p w14:paraId="6194C660" w14:textId="77777777" w:rsidR="00110BED" w:rsidRPr="00170C48" w:rsidRDefault="00110BED" w:rsidP="00971D5E">
      <w:pPr>
        <w:pStyle w:val="Body2"/>
        <w:spacing w:before="100" w:beforeAutospacing="1" w:after="100" w:afterAutospacing="1" w:line="276" w:lineRule="auto"/>
        <w:rPr>
          <w:rFonts w:cs="Times New Roman"/>
          <w:b/>
          <w:sz w:val="24"/>
          <w:szCs w:val="24"/>
        </w:rPr>
      </w:pPr>
      <w:r w:rsidRPr="00170C48">
        <w:rPr>
          <w:rFonts w:cs="Times New Roman"/>
          <w:b/>
          <w:sz w:val="24"/>
          <w:szCs w:val="24"/>
        </w:rPr>
        <w:t>Conclusion:</w:t>
      </w:r>
    </w:p>
    <w:p w14:paraId="238B331C" w14:textId="77777777" w:rsidR="00110BED" w:rsidRPr="00170C48" w:rsidRDefault="00110BED" w:rsidP="00971D5E">
      <w:pPr>
        <w:pStyle w:val="Body2"/>
        <w:spacing w:before="100" w:beforeAutospacing="1" w:after="100" w:afterAutospacing="1" w:line="276" w:lineRule="auto"/>
        <w:rPr>
          <w:rFonts w:cs="Times New Roman"/>
          <w:sz w:val="24"/>
          <w:szCs w:val="24"/>
        </w:rPr>
      </w:pPr>
      <w:r w:rsidRPr="00170C48">
        <w:rPr>
          <w:rFonts w:cs="Times New Roman"/>
          <w:sz w:val="24"/>
          <w:szCs w:val="24"/>
        </w:rPr>
        <w:t xml:space="preserve">Taking care of patients, making difficult decisions with them and sharing worst news of their lives can be very daunting experiences for young physicians. They must be trained to face these challenging tasks, just like they are trained in their clinical skills. Bioethics workshops designed for PG trainees at SIHS are doing that. Ethical discourse with stress on communication skills have been a major </w:t>
      </w:r>
      <w:r w:rsidR="007A0031" w:rsidRPr="00170C48">
        <w:rPr>
          <w:rFonts w:cs="Times New Roman"/>
          <w:sz w:val="24"/>
          <w:szCs w:val="24"/>
        </w:rPr>
        <w:t xml:space="preserve">component of these trainings. </w:t>
      </w:r>
      <w:r w:rsidRPr="00170C48">
        <w:rPr>
          <w:rFonts w:cs="Times New Roman"/>
          <w:sz w:val="24"/>
          <w:szCs w:val="24"/>
        </w:rPr>
        <w:t xml:space="preserve">The trainees have expressed their assurance in these workshops and believe that this learning experience shall impact their practices. More frequent sessions with varied teaching methodologies should be conducted for all healthcare providers so as to make them morally sensitive and confident while taking care of their patients. </w:t>
      </w:r>
      <w:r w:rsidR="007A0031" w:rsidRPr="00170C48">
        <w:rPr>
          <w:rFonts w:cs="Times New Roman"/>
          <w:sz w:val="24"/>
          <w:szCs w:val="24"/>
        </w:rPr>
        <w:t xml:space="preserve">It is inevitable that physicians should learn practical application of their knowledge. Institutions have a great responsibility towards training of ethics and professionalism at undergraduate as well as post-graduate level to healthcare providers. </w:t>
      </w:r>
    </w:p>
    <w:p w14:paraId="2CF98550" w14:textId="5F4D650B" w:rsidR="00B36CB0" w:rsidRPr="00170C48" w:rsidRDefault="00B36CB0" w:rsidP="00971D5E">
      <w:pPr>
        <w:spacing w:line="276" w:lineRule="auto"/>
        <w:rPr>
          <w:rFonts w:eastAsia="Calibri"/>
          <w:color w:val="000000"/>
          <w:u w:color="000000"/>
        </w:rPr>
      </w:pPr>
      <w:r w:rsidRPr="00170C48">
        <w:br w:type="page"/>
      </w:r>
    </w:p>
    <w:p w14:paraId="0B62792E" w14:textId="1DD2E797"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tabs>
          <w:tab w:val="left" w:pos="6390"/>
        </w:tabs>
        <w:spacing w:after="200" w:line="276" w:lineRule="auto"/>
        <w:rPr>
          <w:rFonts w:eastAsia="Calibri"/>
          <w:b/>
          <w:bdr w:val="none" w:sz="0" w:space="0" w:color="auto"/>
        </w:rPr>
      </w:pPr>
      <w:r w:rsidRPr="00170C48">
        <w:rPr>
          <w:rFonts w:eastAsia="Calibri"/>
          <w:b/>
          <w:bdr w:val="none" w:sz="0" w:space="0" w:color="auto"/>
        </w:rPr>
        <w:lastRenderedPageBreak/>
        <w:t>ANNEXURE A</w:t>
      </w:r>
      <w:r w:rsidRPr="00170C48">
        <w:rPr>
          <w:rFonts w:eastAsia="Calibri"/>
          <w:b/>
          <w:bdr w:val="none" w:sz="0" w:space="0" w:color="auto"/>
        </w:rPr>
        <w:tab/>
      </w:r>
    </w:p>
    <w:p w14:paraId="77E8831A" w14:textId="77777777"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Calibri"/>
          <w:b/>
          <w:bdr w:val="none" w:sz="0" w:space="0" w:color="auto"/>
        </w:rPr>
      </w:pPr>
      <w:r w:rsidRPr="00170C48">
        <w:rPr>
          <w:rFonts w:eastAsia="Calibri"/>
          <w:b/>
          <w:bdr w:val="none" w:sz="0" w:space="0" w:color="auto"/>
        </w:rPr>
        <w:t>FEEDBACK FORM</w:t>
      </w:r>
    </w:p>
    <w:p w14:paraId="2DFA6220" w14:textId="501058B6" w:rsidR="00B36CB0" w:rsidRPr="00170C48" w:rsidRDefault="00B36CB0" w:rsidP="00971D5E">
      <w:pPr>
        <w:spacing w:after="200" w:line="276" w:lineRule="auto"/>
        <w:rPr>
          <w:rFonts w:eastAsia="Cambria"/>
          <w:b/>
          <w:bCs/>
          <w:color w:val="000000"/>
          <w:u w:color="000000"/>
        </w:rPr>
      </w:pPr>
      <w:r w:rsidRPr="00170C48">
        <w:rPr>
          <w:rFonts w:eastAsia="Cambria"/>
          <w:b/>
          <w:bCs/>
          <w:color w:val="000000"/>
          <w:u w:color="000000"/>
        </w:rPr>
        <w:t>Department of Bioethics</w:t>
      </w:r>
    </w:p>
    <w:p w14:paraId="79932BD4" w14:textId="77777777" w:rsidR="00B36CB0" w:rsidRPr="00170C48" w:rsidRDefault="00B36CB0" w:rsidP="00971D5E">
      <w:pPr>
        <w:spacing w:after="200" w:line="276" w:lineRule="auto"/>
        <w:rPr>
          <w:rFonts w:eastAsia="Cambria"/>
          <w:b/>
          <w:bCs/>
          <w:color w:val="000000"/>
          <w:u w:color="000000"/>
        </w:rPr>
      </w:pPr>
      <w:r w:rsidRPr="00170C48">
        <w:rPr>
          <w:rFonts w:eastAsia="Cambria"/>
          <w:b/>
          <w:bCs/>
          <w:color w:val="000000"/>
          <w:u w:color="000000"/>
        </w:rPr>
        <w:t>Shalamar Medical &amp; Dental College, Lahore</w:t>
      </w:r>
    </w:p>
    <w:p w14:paraId="1E056BCA" w14:textId="481C5F50" w:rsidR="00B36CB0" w:rsidRPr="00170C48" w:rsidRDefault="00B36CB0" w:rsidP="00971D5E">
      <w:pPr>
        <w:tabs>
          <w:tab w:val="right" w:pos="9360"/>
        </w:tabs>
        <w:spacing w:after="200" w:line="276" w:lineRule="auto"/>
        <w:rPr>
          <w:rFonts w:eastAsia="Cambria"/>
          <w:bCs/>
          <w:color w:val="000000"/>
          <w:u w:color="000000"/>
        </w:rPr>
      </w:pPr>
      <w:r w:rsidRPr="00170C48">
        <w:rPr>
          <w:rFonts w:eastAsia="Cambria"/>
          <w:bCs/>
          <w:color w:val="000000"/>
          <w:u w:color="000000"/>
        </w:rPr>
        <w:t>Workshop Title: ______________________________________       Date: ________________</w:t>
      </w:r>
    </w:p>
    <w:p w14:paraId="5104DCF4" w14:textId="454E32CA" w:rsidR="00B36CB0" w:rsidRPr="00170C48" w:rsidRDefault="00B36CB0" w:rsidP="00971D5E">
      <w:pPr>
        <w:tabs>
          <w:tab w:val="right" w:pos="9360"/>
        </w:tabs>
        <w:spacing w:after="200" w:line="276" w:lineRule="auto"/>
        <w:rPr>
          <w:rFonts w:eastAsia="Cambria"/>
          <w:bCs/>
          <w:color w:val="000000"/>
          <w:u w:color="000000"/>
        </w:rPr>
      </w:pPr>
      <w:r w:rsidRPr="00170C48">
        <w:rPr>
          <w:rFonts w:eastAsia="Cambria"/>
          <w:bCs/>
          <w:color w:val="000000"/>
          <w:u w:color="000000"/>
        </w:rPr>
        <w:t>Facilitator</w:t>
      </w:r>
      <w:r w:rsidR="00B77B4B" w:rsidRPr="00170C48">
        <w:rPr>
          <w:rFonts w:eastAsia="Cambria"/>
          <w:bCs/>
          <w:color w:val="000000"/>
          <w:u w:color="000000"/>
        </w:rPr>
        <w:t>/</w:t>
      </w:r>
      <w:r w:rsidRPr="00170C48">
        <w:rPr>
          <w:rFonts w:eastAsia="Cambria"/>
          <w:bCs/>
          <w:color w:val="000000"/>
          <w:u w:color="000000"/>
        </w:rPr>
        <w:t>s</w:t>
      </w:r>
      <w:proofErr w:type="gramStart"/>
      <w:r w:rsidRPr="00170C48">
        <w:rPr>
          <w:rFonts w:eastAsia="Cambria"/>
          <w:bCs/>
          <w:color w:val="000000"/>
          <w:u w:color="000000"/>
        </w:rPr>
        <w:t>:_</w:t>
      </w:r>
      <w:proofErr w:type="gramEnd"/>
      <w:r w:rsidRPr="00170C48">
        <w:rPr>
          <w:rFonts w:eastAsia="Cambria"/>
          <w:bCs/>
          <w:color w:val="000000"/>
          <w:u w:color="000000"/>
        </w:rPr>
        <w:t>_____________________________________________________________________</w:t>
      </w:r>
    </w:p>
    <w:p w14:paraId="429D5BCD" w14:textId="77777777"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p>
    <w:p w14:paraId="29D7952D" w14:textId="77777777" w:rsidR="00B36CB0" w:rsidRPr="00170C48" w:rsidRDefault="00B36CB0" w:rsidP="00971D5E">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b/>
          <w:bdr w:val="none" w:sz="0" w:space="0" w:color="auto"/>
        </w:rPr>
      </w:pPr>
      <w:r w:rsidRPr="00170C48">
        <w:rPr>
          <w:rFonts w:eastAsia="Calibri"/>
          <w:b/>
          <w:bdr w:val="none" w:sz="0" w:space="0" w:color="auto"/>
        </w:rPr>
        <w:t>Did you find this workshop useful?</w:t>
      </w:r>
    </w:p>
    <w:p w14:paraId="4E82A0AF" w14:textId="77777777" w:rsidR="00B36CB0" w:rsidRPr="00170C48" w:rsidRDefault="00B36CB0" w:rsidP="00971D5E">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1440"/>
        <w:contextualSpacing/>
        <w:rPr>
          <w:rFonts w:eastAsia="Calibri"/>
          <w:bdr w:val="none" w:sz="0" w:space="0" w:color="auto"/>
        </w:rPr>
      </w:pPr>
      <w:r w:rsidRPr="00170C48">
        <w:rPr>
          <w:rFonts w:eastAsia="Calibri"/>
          <w:bdr w:val="none" w:sz="0" w:space="0" w:color="auto"/>
        </w:rPr>
        <w:t xml:space="preserve">Yes   </w:t>
      </w:r>
    </w:p>
    <w:p w14:paraId="045B4267" w14:textId="77777777" w:rsidR="00B36CB0" w:rsidRPr="00170C48" w:rsidRDefault="00B36CB0" w:rsidP="00971D5E">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1440"/>
        <w:contextualSpacing/>
        <w:rPr>
          <w:rFonts w:eastAsia="Calibri"/>
          <w:bdr w:val="none" w:sz="0" w:space="0" w:color="auto"/>
        </w:rPr>
      </w:pPr>
      <w:r w:rsidRPr="00170C48">
        <w:rPr>
          <w:rFonts w:eastAsia="Calibri"/>
          <w:bdr w:val="none" w:sz="0" w:space="0" w:color="auto"/>
        </w:rPr>
        <w:t>Somewhat</w:t>
      </w:r>
    </w:p>
    <w:p w14:paraId="3C0F2151" w14:textId="77777777" w:rsidR="00B36CB0" w:rsidRPr="00170C48" w:rsidRDefault="00B36CB0" w:rsidP="00971D5E">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1440"/>
        <w:contextualSpacing/>
        <w:rPr>
          <w:rFonts w:eastAsia="Calibri"/>
          <w:bdr w:val="none" w:sz="0" w:space="0" w:color="auto"/>
        </w:rPr>
      </w:pPr>
      <w:r w:rsidRPr="00170C48">
        <w:rPr>
          <w:rFonts w:eastAsia="Calibri"/>
          <w:bdr w:val="none" w:sz="0" w:space="0" w:color="auto"/>
        </w:rPr>
        <w:t>Not at all</w:t>
      </w:r>
    </w:p>
    <w:p w14:paraId="2B7DE73C" w14:textId="77777777"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p>
    <w:p w14:paraId="181CB53A" w14:textId="77777777" w:rsidR="00B36CB0" w:rsidRPr="00170C48" w:rsidRDefault="00B36CB0" w:rsidP="00971D5E">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b/>
          <w:bdr w:val="none" w:sz="0" w:space="0" w:color="auto"/>
        </w:rPr>
      </w:pPr>
      <w:r w:rsidRPr="00170C48">
        <w:rPr>
          <w:rFonts w:eastAsia="Calibri"/>
          <w:b/>
          <w:bdr w:val="none" w:sz="0" w:space="0" w:color="auto"/>
        </w:rPr>
        <w:t xml:space="preserve">Is the time duration for the workshop adequate? </w:t>
      </w:r>
    </w:p>
    <w:p w14:paraId="2061300A" w14:textId="77777777" w:rsidR="00B36CB0" w:rsidRPr="00170C48" w:rsidRDefault="00B36CB0" w:rsidP="00971D5E">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1440"/>
        <w:contextualSpacing/>
        <w:rPr>
          <w:rFonts w:eastAsia="Calibri"/>
          <w:bdr w:val="none" w:sz="0" w:space="0" w:color="auto"/>
        </w:rPr>
      </w:pPr>
      <w:r w:rsidRPr="00170C48">
        <w:rPr>
          <w:rFonts w:eastAsia="Calibri"/>
          <w:bdr w:val="none" w:sz="0" w:space="0" w:color="auto"/>
        </w:rPr>
        <w:t>Yes</w:t>
      </w:r>
    </w:p>
    <w:p w14:paraId="4B7CAB6D" w14:textId="77777777" w:rsidR="00B36CB0" w:rsidRPr="00170C48" w:rsidRDefault="00B36CB0" w:rsidP="00971D5E">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1440"/>
        <w:contextualSpacing/>
        <w:rPr>
          <w:rFonts w:eastAsia="Calibri"/>
          <w:bdr w:val="none" w:sz="0" w:space="0" w:color="auto"/>
        </w:rPr>
      </w:pPr>
      <w:r w:rsidRPr="00170C48">
        <w:rPr>
          <w:rFonts w:eastAsia="Calibri"/>
          <w:bdr w:val="none" w:sz="0" w:space="0" w:color="auto"/>
        </w:rPr>
        <w:t>No it should be increased</w:t>
      </w:r>
    </w:p>
    <w:p w14:paraId="08C94C7E" w14:textId="77777777" w:rsidR="00B36CB0" w:rsidRPr="00170C48" w:rsidRDefault="00B36CB0" w:rsidP="00971D5E">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1440"/>
        <w:contextualSpacing/>
        <w:rPr>
          <w:rFonts w:eastAsia="Calibri"/>
          <w:bdr w:val="none" w:sz="0" w:space="0" w:color="auto"/>
        </w:rPr>
      </w:pPr>
      <w:r w:rsidRPr="00170C48">
        <w:rPr>
          <w:rFonts w:eastAsia="Calibri"/>
          <w:bdr w:val="none" w:sz="0" w:space="0" w:color="auto"/>
        </w:rPr>
        <w:t xml:space="preserve">No it should be decreased </w:t>
      </w:r>
    </w:p>
    <w:p w14:paraId="2D8833B9" w14:textId="77777777"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1440"/>
        <w:contextualSpacing/>
        <w:rPr>
          <w:rFonts w:eastAsia="Calibri"/>
          <w:bdr w:val="none" w:sz="0" w:space="0" w:color="auto"/>
        </w:rPr>
      </w:pPr>
    </w:p>
    <w:p w14:paraId="5D3511A7" w14:textId="77777777" w:rsidR="00B36CB0" w:rsidRPr="00170C48" w:rsidRDefault="00B36CB0" w:rsidP="00971D5E">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b/>
          <w:bdr w:val="none" w:sz="0" w:space="0" w:color="auto"/>
        </w:rPr>
      </w:pPr>
      <w:r w:rsidRPr="00170C48">
        <w:rPr>
          <w:rFonts w:eastAsia="Calibri"/>
          <w:b/>
          <w:bdr w:val="none" w:sz="0" w:space="0" w:color="auto"/>
        </w:rPr>
        <w:t xml:space="preserve">If no, please specify why and how much increase/decrease would you want?        </w:t>
      </w:r>
    </w:p>
    <w:p w14:paraId="174B2D2C" w14:textId="69AE55BA"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t>_______________________________________________________________________________________________________________________________________________________________________________________________________________</w:t>
      </w:r>
    </w:p>
    <w:p w14:paraId="3A109C98" w14:textId="77777777" w:rsidR="00B36CB0" w:rsidRPr="00170C48" w:rsidRDefault="00B36CB0" w:rsidP="00971D5E">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b/>
          <w:bdr w:val="none" w:sz="0" w:space="0" w:color="auto"/>
        </w:rPr>
      </w:pPr>
      <w:r w:rsidRPr="00170C48">
        <w:rPr>
          <w:rFonts w:eastAsia="Calibri"/>
          <w:b/>
          <w:bdr w:val="none" w:sz="0" w:space="0" w:color="auto"/>
        </w:rPr>
        <w:t>Were you satisfied with the facilitation provided by the facilitators?</w:t>
      </w:r>
    </w:p>
    <w:p w14:paraId="2A54421F" w14:textId="77777777" w:rsidR="00B36CB0" w:rsidRPr="00170C48" w:rsidRDefault="00B36CB0" w:rsidP="00971D5E">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bdr w:val="none" w:sz="0" w:space="0" w:color="auto"/>
        </w:rPr>
      </w:pPr>
      <w:r w:rsidRPr="00170C48">
        <w:rPr>
          <w:rFonts w:eastAsia="Calibri"/>
          <w:bdr w:val="none" w:sz="0" w:space="0" w:color="auto"/>
        </w:rPr>
        <w:t>Yes</w:t>
      </w:r>
    </w:p>
    <w:p w14:paraId="7D795D00" w14:textId="77777777" w:rsidR="00B36CB0" w:rsidRPr="00170C48" w:rsidRDefault="00B36CB0" w:rsidP="00971D5E">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bdr w:val="none" w:sz="0" w:space="0" w:color="auto"/>
        </w:rPr>
      </w:pPr>
      <w:r w:rsidRPr="00170C48">
        <w:rPr>
          <w:rFonts w:eastAsia="Calibri"/>
          <w:bdr w:val="none" w:sz="0" w:space="0" w:color="auto"/>
        </w:rPr>
        <w:t>Somewhat</w:t>
      </w:r>
    </w:p>
    <w:p w14:paraId="33F1BC9E" w14:textId="77777777" w:rsidR="00B36CB0" w:rsidRPr="00170C48" w:rsidRDefault="00B36CB0" w:rsidP="00971D5E">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bdr w:val="none" w:sz="0" w:space="0" w:color="auto"/>
        </w:rPr>
      </w:pPr>
      <w:r w:rsidRPr="00170C48">
        <w:rPr>
          <w:rFonts w:eastAsia="Calibri"/>
          <w:bdr w:val="none" w:sz="0" w:space="0" w:color="auto"/>
        </w:rPr>
        <w:t xml:space="preserve">Not at all </w:t>
      </w:r>
    </w:p>
    <w:p w14:paraId="5BDDB75D" w14:textId="77777777"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
          <w:bdr w:val="none" w:sz="0" w:space="0" w:color="auto"/>
        </w:rPr>
      </w:pPr>
      <w:r w:rsidRPr="00170C48">
        <w:rPr>
          <w:rFonts w:eastAsia="Calibri"/>
          <w:b/>
          <w:bdr w:val="none" w:sz="0" w:space="0" w:color="auto"/>
        </w:rPr>
        <w:t>If you weren’t satisfied, please specify how would you want the facilitation to be improved?</w:t>
      </w:r>
    </w:p>
    <w:p w14:paraId="63D04CF0" w14:textId="601BB635"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t>_____________________________________________________________________</w:t>
      </w:r>
    </w:p>
    <w:p w14:paraId="49249171" w14:textId="24DFFA81"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t>______________________________________________________________________________________________________________________________________________________________________________________________________________</w:t>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r>
      <w:r w:rsidRPr="00170C48">
        <w:rPr>
          <w:rFonts w:eastAsia="Calibri"/>
          <w:bdr w:val="none" w:sz="0" w:space="0" w:color="auto"/>
        </w:rPr>
        <w:softHyphen/>
        <w:t>____________________________________________________________________</w:t>
      </w:r>
    </w:p>
    <w:p w14:paraId="1AEC785D" w14:textId="77777777"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p>
    <w:p w14:paraId="7CD2593B" w14:textId="77777777"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p>
    <w:p w14:paraId="2CB61748" w14:textId="77777777" w:rsidR="00B36CB0" w:rsidRPr="00170C48" w:rsidRDefault="00B36CB0" w:rsidP="00971D5E">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b/>
          <w:bdr w:val="none" w:sz="0" w:space="0" w:color="auto"/>
        </w:rPr>
      </w:pPr>
      <w:r w:rsidRPr="00170C48">
        <w:rPr>
          <w:rFonts w:eastAsia="Calibri"/>
          <w:b/>
          <w:bdr w:val="none" w:sz="0" w:space="0" w:color="auto"/>
        </w:rPr>
        <w:t>What were your expectations from this workshop?</w:t>
      </w:r>
    </w:p>
    <w:p w14:paraId="60A7FFBE" w14:textId="3F99E5CE"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lastRenderedPageBreak/>
        <w:t>_____________________________________________________________________</w:t>
      </w:r>
    </w:p>
    <w:p w14:paraId="280B0D04" w14:textId="0E11D97E"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t>_____________________________________________________________________</w:t>
      </w:r>
    </w:p>
    <w:p w14:paraId="4AFF28FF" w14:textId="5DD17F74"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t>_____________________________________________________________________</w:t>
      </w:r>
    </w:p>
    <w:p w14:paraId="39D4909C" w14:textId="77777777"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p>
    <w:p w14:paraId="2ABC7F93" w14:textId="77777777" w:rsidR="00B36CB0" w:rsidRPr="00170C48" w:rsidRDefault="00B36CB0" w:rsidP="00971D5E">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b/>
          <w:bdr w:val="none" w:sz="0" w:space="0" w:color="auto"/>
        </w:rPr>
      </w:pPr>
      <w:r w:rsidRPr="00170C48">
        <w:rPr>
          <w:rFonts w:eastAsia="Calibri"/>
          <w:b/>
          <w:bdr w:val="none" w:sz="0" w:space="0" w:color="auto"/>
        </w:rPr>
        <w:t>Do you feel that this workshop affected your knowledge of and attitude towards medical ethics?</w:t>
      </w:r>
    </w:p>
    <w:p w14:paraId="1C76E825" w14:textId="77777777" w:rsidR="00B36CB0" w:rsidRPr="00170C48" w:rsidRDefault="00B36CB0" w:rsidP="00971D5E">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bdr w:val="none" w:sz="0" w:space="0" w:color="auto"/>
        </w:rPr>
      </w:pPr>
      <w:r w:rsidRPr="00170C48">
        <w:rPr>
          <w:rFonts w:eastAsia="Calibri"/>
          <w:bdr w:val="none" w:sz="0" w:space="0" w:color="auto"/>
        </w:rPr>
        <w:t>Yes</w:t>
      </w:r>
    </w:p>
    <w:p w14:paraId="18B4A0B2" w14:textId="77777777" w:rsidR="00B36CB0" w:rsidRPr="00170C48" w:rsidRDefault="00B36CB0" w:rsidP="00971D5E">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bdr w:val="none" w:sz="0" w:space="0" w:color="auto"/>
        </w:rPr>
      </w:pPr>
      <w:r w:rsidRPr="00170C48">
        <w:rPr>
          <w:rFonts w:eastAsia="Calibri"/>
          <w:bdr w:val="none" w:sz="0" w:space="0" w:color="auto"/>
        </w:rPr>
        <w:t>No</w:t>
      </w:r>
    </w:p>
    <w:p w14:paraId="64858A8E" w14:textId="77777777" w:rsidR="00B36CB0" w:rsidRPr="00170C48" w:rsidRDefault="00B36CB0" w:rsidP="00971D5E">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b/>
          <w:bdr w:val="none" w:sz="0" w:space="0" w:color="auto"/>
        </w:rPr>
      </w:pPr>
      <w:r w:rsidRPr="00170C48">
        <w:rPr>
          <w:rFonts w:eastAsia="Calibri"/>
          <w:b/>
          <w:bdr w:val="none" w:sz="0" w:space="0" w:color="auto"/>
        </w:rPr>
        <w:t>If yes, please elaborate the way that you believe it impacted your existing knowledge and attitudes?</w:t>
      </w:r>
    </w:p>
    <w:p w14:paraId="722144C5" w14:textId="49136653"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t>_____________________________________________________________________</w:t>
      </w:r>
    </w:p>
    <w:p w14:paraId="01583BF2" w14:textId="0849482F"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t>_____________________________________________________________________</w:t>
      </w:r>
    </w:p>
    <w:p w14:paraId="3100687D" w14:textId="7E62F83B"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t>__________________________________________________________________________________________________________________________________________</w:t>
      </w:r>
    </w:p>
    <w:p w14:paraId="77B55860" w14:textId="77777777" w:rsidR="00B36CB0" w:rsidRPr="00170C48" w:rsidRDefault="00B36CB0" w:rsidP="00971D5E">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b/>
          <w:bdr w:val="none" w:sz="0" w:space="0" w:color="auto"/>
        </w:rPr>
      </w:pPr>
      <w:r w:rsidRPr="00170C48">
        <w:rPr>
          <w:rFonts w:eastAsia="Calibri"/>
          <w:b/>
          <w:bdr w:val="none" w:sz="0" w:space="0" w:color="auto"/>
        </w:rPr>
        <w:t>If no, please suggest changes that you want in the future workshops in order to have a positive impact on your medical ethics knowledge and your attitudes towards it?</w:t>
      </w:r>
    </w:p>
    <w:p w14:paraId="030C65D5" w14:textId="35D9E260"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t>_____________________________________________________________________</w:t>
      </w:r>
    </w:p>
    <w:p w14:paraId="0DAB5D58" w14:textId="3ECAD435"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t>_____________________________________________________________________</w:t>
      </w:r>
    </w:p>
    <w:p w14:paraId="0228BEF5" w14:textId="02CE48C8"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t>___________________________________________________________________</w:t>
      </w:r>
    </w:p>
    <w:p w14:paraId="70327A25" w14:textId="77777777" w:rsidR="00B36CB0" w:rsidRPr="00170C48" w:rsidRDefault="00B36CB0" w:rsidP="00971D5E">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b/>
          <w:bdr w:val="none" w:sz="0" w:space="0" w:color="auto"/>
        </w:rPr>
      </w:pPr>
      <w:r w:rsidRPr="00170C48">
        <w:rPr>
          <w:rFonts w:eastAsia="Calibri"/>
          <w:b/>
          <w:bdr w:val="none" w:sz="0" w:space="0" w:color="auto"/>
        </w:rPr>
        <w:t>Would you like to attend more workshops on medical ethics in the future?</w:t>
      </w:r>
    </w:p>
    <w:p w14:paraId="5B84BFAC" w14:textId="77777777" w:rsidR="00B36CB0" w:rsidRPr="00170C48" w:rsidRDefault="00B36CB0" w:rsidP="00971D5E">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bdr w:val="none" w:sz="0" w:space="0" w:color="auto"/>
        </w:rPr>
      </w:pPr>
      <w:r w:rsidRPr="00170C48">
        <w:rPr>
          <w:rFonts w:eastAsia="Calibri"/>
          <w:bdr w:val="none" w:sz="0" w:space="0" w:color="auto"/>
        </w:rPr>
        <w:t>Yes</w:t>
      </w:r>
    </w:p>
    <w:p w14:paraId="0EBA1F5A" w14:textId="77777777" w:rsidR="00B36CB0" w:rsidRPr="00170C48" w:rsidRDefault="00B36CB0" w:rsidP="00971D5E">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bdr w:val="none" w:sz="0" w:space="0" w:color="auto"/>
        </w:rPr>
      </w:pPr>
      <w:r w:rsidRPr="00170C48">
        <w:rPr>
          <w:rFonts w:eastAsia="Calibri"/>
          <w:bdr w:val="none" w:sz="0" w:space="0" w:color="auto"/>
        </w:rPr>
        <w:t>No</w:t>
      </w:r>
    </w:p>
    <w:p w14:paraId="15516876" w14:textId="77777777" w:rsidR="00B36CB0" w:rsidRPr="00170C48" w:rsidRDefault="00B36CB0" w:rsidP="00971D5E">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b/>
          <w:bdr w:val="none" w:sz="0" w:space="0" w:color="auto"/>
        </w:rPr>
      </w:pPr>
      <w:r w:rsidRPr="00170C48">
        <w:rPr>
          <w:rFonts w:eastAsia="Calibri"/>
          <w:b/>
          <w:bdr w:val="none" w:sz="0" w:space="0" w:color="auto"/>
        </w:rPr>
        <w:t>Any other suggestions?</w:t>
      </w:r>
    </w:p>
    <w:p w14:paraId="6F212326" w14:textId="063BCDE6"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t>_____________________________________________________________________</w:t>
      </w:r>
    </w:p>
    <w:p w14:paraId="08620E78" w14:textId="3F56B677"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t>_____________________________________________________________________</w:t>
      </w:r>
    </w:p>
    <w:p w14:paraId="34D1BBDB" w14:textId="7CA2B8C3"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t>_____________________________________________________________________</w:t>
      </w:r>
    </w:p>
    <w:p w14:paraId="6D20851E" w14:textId="09970043"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t>_____________________________________________________________________</w:t>
      </w:r>
    </w:p>
    <w:p w14:paraId="139FB175" w14:textId="00F1C1B7"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t>_____________________________________________________________________</w:t>
      </w:r>
    </w:p>
    <w:p w14:paraId="70679C02" w14:textId="55A145DF"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rPr>
          <w:rFonts w:eastAsia="Calibri"/>
          <w:bdr w:val="none" w:sz="0" w:space="0" w:color="auto"/>
        </w:rPr>
      </w:pPr>
      <w:r w:rsidRPr="00170C48">
        <w:rPr>
          <w:rFonts w:eastAsia="Calibri"/>
          <w:bdr w:val="none" w:sz="0" w:space="0" w:color="auto"/>
        </w:rPr>
        <w:t>_____________________________________________________________________</w:t>
      </w:r>
    </w:p>
    <w:p w14:paraId="51D8F602" w14:textId="77777777" w:rsidR="00B36CB0" w:rsidRPr="00170C48" w:rsidRDefault="00B36CB0" w:rsidP="00971D5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Calibri"/>
          <w:bdr w:val="none" w:sz="0" w:space="0" w:color="auto"/>
        </w:rPr>
      </w:pPr>
    </w:p>
    <w:p w14:paraId="372A50FB" w14:textId="77777777" w:rsidR="00DD2F6C" w:rsidRPr="00170C48" w:rsidRDefault="00DD2F6C" w:rsidP="00971D5E">
      <w:pPr>
        <w:pStyle w:val="Body"/>
        <w:widowControl w:val="0"/>
        <w:spacing w:before="100" w:beforeAutospacing="1" w:after="100" w:afterAutospacing="1"/>
        <w:rPr>
          <w:rFonts w:ascii="Times New Roman" w:hAnsi="Times New Roman" w:cs="Times New Roman"/>
          <w:sz w:val="24"/>
          <w:szCs w:val="24"/>
        </w:rPr>
      </w:pPr>
    </w:p>
    <w:p w14:paraId="7B7C1FE2" w14:textId="77777777" w:rsidR="00DD2F6C" w:rsidRPr="00170C48" w:rsidRDefault="00DD2F6C" w:rsidP="00971D5E">
      <w:pPr>
        <w:pStyle w:val="Body"/>
        <w:widowControl w:val="0"/>
        <w:spacing w:before="100" w:beforeAutospacing="1" w:after="100" w:afterAutospacing="1"/>
        <w:rPr>
          <w:rFonts w:ascii="Times New Roman" w:hAnsi="Times New Roman" w:cs="Times New Roman"/>
          <w:sz w:val="24"/>
          <w:szCs w:val="24"/>
        </w:rPr>
      </w:pPr>
    </w:p>
    <w:p w14:paraId="63E0086D" w14:textId="77777777" w:rsidR="00DD2F6C" w:rsidRPr="00170C48" w:rsidRDefault="00DD2F6C" w:rsidP="00971D5E">
      <w:pPr>
        <w:pStyle w:val="Body"/>
        <w:widowControl w:val="0"/>
        <w:spacing w:before="100" w:beforeAutospacing="1" w:after="100" w:afterAutospacing="1"/>
        <w:rPr>
          <w:rFonts w:ascii="Times New Roman" w:hAnsi="Times New Roman" w:cs="Times New Roman"/>
          <w:sz w:val="24"/>
          <w:szCs w:val="24"/>
        </w:rPr>
      </w:pPr>
    </w:p>
    <w:p w14:paraId="24B02A05" w14:textId="77777777" w:rsidR="00DD2F6C" w:rsidRPr="00170C48" w:rsidRDefault="00DD2F6C" w:rsidP="00971D5E">
      <w:pPr>
        <w:pStyle w:val="Body"/>
        <w:widowControl w:val="0"/>
        <w:spacing w:before="100" w:beforeAutospacing="1" w:after="100" w:afterAutospacing="1"/>
        <w:rPr>
          <w:rFonts w:ascii="Times New Roman" w:hAnsi="Times New Roman" w:cs="Times New Roman"/>
          <w:sz w:val="24"/>
          <w:szCs w:val="24"/>
        </w:rPr>
      </w:pPr>
    </w:p>
    <w:p w14:paraId="7A765F8A" w14:textId="77777777" w:rsidR="00C87883" w:rsidRPr="00170C48" w:rsidRDefault="00C87883" w:rsidP="00971D5E">
      <w:pPr>
        <w:pStyle w:val="Body"/>
        <w:widowControl w:val="0"/>
        <w:spacing w:before="100" w:beforeAutospacing="1" w:after="100" w:afterAutospacing="1"/>
        <w:rPr>
          <w:rFonts w:ascii="Times New Roman" w:hAnsi="Times New Roman" w:cs="Times New Roman"/>
          <w:sz w:val="24"/>
          <w:szCs w:val="24"/>
        </w:rPr>
      </w:pPr>
    </w:p>
    <w:p w14:paraId="2702654A" w14:textId="21F48EB1" w:rsidR="00B36CB0" w:rsidRPr="00170C48" w:rsidRDefault="00B36CB0" w:rsidP="00971D5E">
      <w:pPr>
        <w:spacing w:line="276" w:lineRule="auto"/>
        <w:rPr>
          <w:rFonts w:eastAsia="Calibri"/>
          <w:color w:val="000000"/>
          <w:u w:color="000000"/>
        </w:rPr>
      </w:pPr>
      <w:r w:rsidRPr="00170C48">
        <w:br w:type="page"/>
      </w:r>
    </w:p>
    <w:p w14:paraId="3E12E8BA" w14:textId="77777777" w:rsidR="00B36CB0" w:rsidRPr="00170C48" w:rsidRDefault="00B36CB0" w:rsidP="00971D5E">
      <w:pPr>
        <w:pStyle w:val="Body"/>
        <w:widowControl w:val="0"/>
        <w:spacing w:before="100" w:beforeAutospacing="1" w:after="100" w:afterAutospacing="1"/>
        <w:rPr>
          <w:rFonts w:ascii="Times New Roman" w:eastAsia="Arial Unicode MS" w:hAnsi="Times New Roman" w:cs="Times New Roman"/>
          <w:color w:val="auto"/>
          <w:sz w:val="24"/>
          <w:szCs w:val="24"/>
          <w:lang w:val="en-GB"/>
        </w:rPr>
      </w:pPr>
    </w:p>
    <w:p w14:paraId="2A3C2559" w14:textId="6D86B6C7" w:rsidR="00EC369C" w:rsidRPr="00170C48" w:rsidRDefault="00EC369C" w:rsidP="00971D5E">
      <w:pPr>
        <w:pStyle w:val="Body"/>
        <w:widowControl w:val="0"/>
        <w:spacing w:before="100" w:beforeAutospacing="1" w:after="100" w:afterAutospacing="1"/>
        <w:rPr>
          <w:rFonts w:ascii="Times New Roman" w:hAnsi="Times New Roman" w:cs="Times New Roman"/>
          <w:b/>
          <w:sz w:val="24"/>
          <w:szCs w:val="24"/>
        </w:rPr>
      </w:pPr>
      <w:r w:rsidRPr="00170C48">
        <w:rPr>
          <w:rFonts w:ascii="Times New Roman" w:hAnsi="Times New Roman" w:cs="Times New Roman"/>
          <w:b/>
          <w:sz w:val="24"/>
          <w:szCs w:val="24"/>
        </w:rPr>
        <w:t>References:</w:t>
      </w:r>
    </w:p>
    <w:sectPr w:rsidR="00EC369C" w:rsidRPr="00170C48">
      <w:endnotePr>
        <w:numFmt w:val="decimal"/>
      </w:endnotePr>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674A2" w14:textId="77777777" w:rsidR="0088273A" w:rsidRDefault="0088273A">
      <w:r>
        <w:separator/>
      </w:r>
    </w:p>
  </w:endnote>
  <w:endnote w:type="continuationSeparator" w:id="0">
    <w:p w14:paraId="338E6E8B" w14:textId="77777777" w:rsidR="0088273A" w:rsidRDefault="0088273A">
      <w:r>
        <w:continuationSeparator/>
      </w:r>
    </w:p>
  </w:endnote>
  <w:endnote w:type="continuationNotice" w:id="1">
    <w:p w14:paraId="29FDAB5F" w14:textId="77777777" w:rsidR="0088273A" w:rsidRDefault="0088273A"/>
  </w:endnote>
  <w:endnote w:id="2">
    <w:p w14:paraId="0C59857D" w14:textId="77777777" w:rsidR="004D104E" w:rsidRPr="00170C48" w:rsidRDefault="005E0156" w:rsidP="004D104E">
      <w:pPr>
        <w:pStyle w:val="EndnoteText"/>
        <w:spacing w:line="360" w:lineRule="auto"/>
        <w:jc w:val="both"/>
        <w:rPr>
          <w:rFonts w:ascii="Times New Roman" w:hAnsi="Times New Roman" w:cs="Times New Roman"/>
          <w:color w:val="auto"/>
          <w:sz w:val="24"/>
          <w:szCs w:val="24"/>
        </w:rPr>
      </w:pPr>
      <w:r w:rsidRPr="00170C48">
        <w:rPr>
          <w:rFonts w:ascii="Times New Roman" w:eastAsia="Times New Roman" w:hAnsi="Times New Roman" w:cs="Times New Roman"/>
          <w:color w:val="auto"/>
          <w:sz w:val="24"/>
          <w:szCs w:val="24"/>
        </w:rPr>
        <w:endnoteRef/>
      </w:r>
      <w:r w:rsidRPr="00170C48">
        <w:rPr>
          <w:rFonts w:ascii="Times New Roman" w:hAnsi="Times New Roman" w:cs="Times New Roman"/>
          <w:color w:val="auto"/>
          <w:sz w:val="24"/>
          <w:szCs w:val="24"/>
        </w:rPr>
        <w:t xml:space="preserve"> </w:t>
      </w:r>
      <w:proofErr w:type="gramStart"/>
      <w:r w:rsidRPr="00170C48">
        <w:rPr>
          <w:rFonts w:ascii="Times New Roman" w:hAnsi="Times New Roman" w:cs="Times New Roman"/>
          <w:color w:val="auto"/>
          <w:sz w:val="24"/>
          <w:szCs w:val="24"/>
        </w:rPr>
        <w:t>Universal Declaration on Bioethics and Human Rights (adopted by the</w:t>
      </w:r>
      <w:r w:rsidR="004D104E" w:rsidRPr="00170C48">
        <w:rPr>
          <w:rFonts w:ascii="Times New Roman" w:hAnsi="Times New Roman" w:cs="Times New Roman"/>
          <w:color w:val="auto"/>
          <w:sz w:val="24"/>
          <w:szCs w:val="24"/>
        </w:rPr>
        <w:t xml:space="preserve"> UNESCO General Conference).</w:t>
      </w:r>
      <w:proofErr w:type="gramEnd"/>
      <w:r w:rsidR="00C87883" w:rsidRPr="00170C48">
        <w:rPr>
          <w:rFonts w:ascii="Times New Roman" w:hAnsi="Times New Roman" w:cs="Times New Roman"/>
          <w:color w:val="auto"/>
          <w:sz w:val="24"/>
          <w:szCs w:val="24"/>
        </w:rPr>
        <w:t xml:space="preserve"> </w:t>
      </w:r>
      <w:r w:rsidR="004D104E" w:rsidRPr="00170C48">
        <w:rPr>
          <w:rFonts w:ascii="Times New Roman" w:hAnsi="Times New Roman" w:cs="Times New Roman"/>
          <w:color w:val="auto"/>
          <w:sz w:val="24"/>
          <w:szCs w:val="24"/>
        </w:rPr>
        <w:t>2005</w:t>
      </w:r>
      <w:proofErr w:type="gramStart"/>
      <w:r w:rsidR="004D104E" w:rsidRPr="00170C48">
        <w:rPr>
          <w:rFonts w:ascii="Times New Roman" w:hAnsi="Times New Roman" w:cs="Times New Roman"/>
          <w:color w:val="auto"/>
          <w:sz w:val="24"/>
          <w:szCs w:val="24"/>
        </w:rPr>
        <w:t>.</w:t>
      </w:r>
      <w:proofErr w:type="gramEnd"/>
      <w:r w:rsidR="0090045D" w:rsidRPr="00170C48">
        <w:fldChar w:fldCharType="begin"/>
      </w:r>
      <w:r w:rsidR="0090045D" w:rsidRPr="00170C48">
        <w:rPr>
          <w:rFonts w:ascii="Times New Roman" w:hAnsi="Times New Roman" w:cs="Times New Roman"/>
          <w:sz w:val="24"/>
          <w:szCs w:val="24"/>
        </w:rPr>
        <w:instrText xml:space="preserve"> HYPERLINK "http://portal.unesco.org/en/ev.php." </w:instrText>
      </w:r>
      <w:r w:rsidR="0090045D" w:rsidRPr="00170C48">
        <w:fldChar w:fldCharType="separate"/>
      </w:r>
      <w:r w:rsidR="00AD6F94" w:rsidRPr="00170C48">
        <w:rPr>
          <w:rStyle w:val="Hyperlink"/>
          <w:rFonts w:ascii="Times New Roman" w:hAnsi="Times New Roman" w:cs="Times New Roman"/>
          <w:sz w:val="24"/>
          <w:szCs w:val="24"/>
          <w:u w:val="none"/>
        </w:rPr>
        <w:t>http://portal.unesco.org/en/ev.php.</w:t>
      </w:r>
      <w:r w:rsidR="0090045D" w:rsidRPr="00170C48">
        <w:rPr>
          <w:rStyle w:val="Hyperlink"/>
          <w:rFonts w:ascii="Times New Roman" w:hAnsi="Times New Roman" w:cs="Times New Roman"/>
          <w:sz w:val="24"/>
          <w:szCs w:val="24"/>
          <w:u w:val="none"/>
        </w:rPr>
        <w:fldChar w:fldCharType="end"/>
      </w:r>
      <w:r w:rsidR="00AD6F94" w:rsidRPr="00170C48">
        <w:rPr>
          <w:rFonts w:ascii="Times New Roman" w:hAnsi="Times New Roman" w:cs="Times New Roman"/>
          <w:sz w:val="24"/>
          <w:szCs w:val="24"/>
        </w:rPr>
        <w:t xml:space="preserve"> </w:t>
      </w:r>
      <w:proofErr w:type="gramStart"/>
      <w:r w:rsidR="00AD6F94" w:rsidRPr="00170C48">
        <w:rPr>
          <w:rFonts w:ascii="Times New Roman" w:hAnsi="Times New Roman" w:cs="Times New Roman"/>
          <w:sz w:val="24"/>
          <w:szCs w:val="24"/>
        </w:rPr>
        <w:t xml:space="preserve">Accessed 10 September </w:t>
      </w:r>
      <w:r w:rsidR="004D104E" w:rsidRPr="00170C48">
        <w:rPr>
          <w:rFonts w:ascii="Times New Roman" w:hAnsi="Times New Roman" w:cs="Times New Roman"/>
          <w:sz w:val="24"/>
          <w:szCs w:val="24"/>
        </w:rPr>
        <w:t>2019.</w:t>
      </w:r>
      <w:proofErr w:type="gramEnd"/>
    </w:p>
  </w:endnote>
  <w:endnote w:id="3">
    <w:p w14:paraId="6162CAAD" w14:textId="77777777" w:rsidR="003A5051" w:rsidRPr="00170C48" w:rsidRDefault="003A5051" w:rsidP="004D104E">
      <w:pPr>
        <w:pStyle w:val="Heading3"/>
        <w:shd w:val="clear" w:color="auto" w:fill="FFFFFF"/>
        <w:spacing w:before="0" w:line="360" w:lineRule="auto"/>
        <w:jc w:val="both"/>
        <w:rPr>
          <w:rFonts w:ascii="Times New Roman" w:eastAsia="Arial Unicode MS" w:hAnsi="Times New Roman" w:cs="Times New Roman"/>
          <w:b w:val="0"/>
          <w:bCs w:val="0"/>
          <w:color w:val="auto"/>
        </w:rPr>
      </w:pPr>
      <w:r w:rsidRPr="00170C48">
        <w:rPr>
          <w:rStyle w:val="EndnoteReference"/>
          <w:rFonts w:ascii="Times New Roman" w:hAnsi="Times New Roman" w:cs="Times New Roman"/>
          <w:b w:val="0"/>
          <w:color w:val="auto"/>
          <w:vertAlign w:val="baseline"/>
        </w:rPr>
        <w:endnoteRef/>
      </w:r>
      <w:r w:rsidRPr="00170C48">
        <w:rPr>
          <w:rFonts w:ascii="Times New Roman" w:hAnsi="Times New Roman" w:cs="Times New Roman"/>
          <w:b w:val="0"/>
          <w:color w:val="auto"/>
        </w:rPr>
        <w:t xml:space="preserve"> </w:t>
      </w:r>
      <w:proofErr w:type="spellStart"/>
      <w:proofErr w:type="gramStart"/>
      <w:r w:rsidR="00AD622D" w:rsidRPr="00170C48">
        <w:rPr>
          <w:rFonts w:ascii="Times New Roman" w:hAnsi="Times New Roman" w:cs="Times New Roman"/>
          <w:b w:val="0"/>
          <w:color w:val="auto"/>
        </w:rPr>
        <w:t>Arun</w:t>
      </w:r>
      <w:proofErr w:type="spellEnd"/>
      <w:r w:rsidR="00AD622D" w:rsidRPr="00170C48">
        <w:rPr>
          <w:rFonts w:ascii="Times New Roman" w:hAnsi="Times New Roman" w:cs="Times New Roman"/>
          <w:b w:val="0"/>
          <w:color w:val="auto"/>
        </w:rPr>
        <w:t xml:space="preserve"> </w:t>
      </w:r>
      <w:proofErr w:type="spellStart"/>
      <w:r w:rsidR="00AD622D" w:rsidRPr="00170C48">
        <w:rPr>
          <w:rFonts w:ascii="Times New Roman" w:hAnsi="Times New Roman" w:cs="Times New Roman"/>
          <w:b w:val="0"/>
          <w:color w:val="auto"/>
        </w:rPr>
        <w:t>Babu</w:t>
      </w:r>
      <w:proofErr w:type="spellEnd"/>
      <w:r w:rsidR="00AD622D" w:rsidRPr="00170C48">
        <w:rPr>
          <w:rFonts w:ascii="Times New Roman" w:hAnsi="Times New Roman" w:cs="Times New Roman"/>
          <w:b w:val="0"/>
          <w:color w:val="auto"/>
        </w:rPr>
        <w:t xml:space="preserve"> T, </w:t>
      </w:r>
      <w:proofErr w:type="spellStart"/>
      <w:r w:rsidR="00AD622D" w:rsidRPr="00170C48">
        <w:rPr>
          <w:rFonts w:ascii="Times New Roman" w:hAnsi="Times New Roman" w:cs="Times New Roman"/>
          <w:b w:val="0"/>
          <w:color w:val="auto"/>
        </w:rPr>
        <w:t>Venkatesh</w:t>
      </w:r>
      <w:proofErr w:type="spellEnd"/>
      <w:r w:rsidR="00AD622D" w:rsidRPr="00170C48">
        <w:rPr>
          <w:rFonts w:ascii="Times New Roman" w:hAnsi="Times New Roman" w:cs="Times New Roman"/>
          <w:b w:val="0"/>
          <w:color w:val="auto"/>
        </w:rPr>
        <w:t xml:space="preserve"> C, </w:t>
      </w:r>
      <w:proofErr w:type="spellStart"/>
      <w:r w:rsidR="00AD622D" w:rsidRPr="00170C48">
        <w:rPr>
          <w:rFonts w:ascii="Times New Roman" w:hAnsi="Times New Roman" w:cs="Times New Roman"/>
          <w:b w:val="0"/>
          <w:color w:val="auto"/>
        </w:rPr>
        <w:t>Sharmila</w:t>
      </w:r>
      <w:proofErr w:type="spellEnd"/>
      <w:r w:rsidR="00AD622D" w:rsidRPr="00170C48">
        <w:rPr>
          <w:rFonts w:ascii="Times New Roman" w:hAnsi="Times New Roman" w:cs="Times New Roman"/>
          <w:b w:val="0"/>
          <w:color w:val="auto"/>
        </w:rPr>
        <w:t xml:space="preserve"> V.</w:t>
      </w:r>
      <w:proofErr w:type="gramEnd"/>
      <w:r w:rsidR="00AD622D" w:rsidRPr="00170C48">
        <w:rPr>
          <w:rFonts w:ascii="Times New Roman" w:hAnsi="Times New Roman" w:cs="Times New Roman"/>
          <w:b w:val="0"/>
          <w:color w:val="auto"/>
        </w:rPr>
        <w:t xml:space="preserve"> </w:t>
      </w:r>
      <w:r w:rsidR="00AD622D" w:rsidRPr="00170C48">
        <w:rPr>
          <w:rFonts w:ascii="Times New Roman" w:eastAsia="Arial Unicode MS" w:hAnsi="Times New Roman" w:cs="Times New Roman"/>
          <w:b w:val="0"/>
          <w:bCs w:val="0"/>
          <w:color w:val="auto"/>
        </w:rPr>
        <w:t>Are tomorrow’s doctors aware of the code of medical ethics</w:t>
      </w:r>
      <w:proofErr w:type="gramStart"/>
      <w:r w:rsidR="00AD622D" w:rsidRPr="00170C48">
        <w:rPr>
          <w:rFonts w:ascii="Times New Roman" w:eastAsia="Arial Unicode MS" w:hAnsi="Times New Roman" w:cs="Times New Roman"/>
          <w:b w:val="0"/>
          <w:bCs w:val="0"/>
          <w:color w:val="auto"/>
        </w:rPr>
        <w:t>?.</w:t>
      </w:r>
      <w:proofErr w:type="gramEnd"/>
      <w:r w:rsidR="00AD622D" w:rsidRPr="00170C48">
        <w:rPr>
          <w:rFonts w:ascii="Times New Roman" w:eastAsia="Arial Unicode MS" w:hAnsi="Times New Roman" w:cs="Times New Roman"/>
          <w:b w:val="0"/>
          <w:bCs w:val="0"/>
          <w:color w:val="auto"/>
        </w:rPr>
        <w:t xml:space="preserve"> </w:t>
      </w:r>
      <w:proofErr w:type="gramStart"/>
      <w:r w:rsidR="00AD622D" w:rsidRPr="00170C48">
        <w:rPr>
          <w:rFonts w:ascii="Times New Roman" w:eastAsia="Arial Unicode MS" w:hAnsi="Times New Roman" w:cs="Times New Roman"/>
          <w:b w:val="0"/>
          <w:bCs w:val="0"/>
          <w:color w:val="auto"/>
        </w:rPr>
        <w:t>IJME.</w:t>
      </w:r>
      <w:proofErr w:type="gramEnd"/>
      <w:r w:rsidR="00AD622D" w:rsidRPr="00170C48">
        <w:rPr>
          <w:rFonts w:ascii="Times New Roman" w:eastAsia="Arial Unicode MS" w:hAnsi="Times New Roman" w:cs="Times New Roman"/>
          <w:b w:val="0"/>
          <w:bCs w:val="0"/>
          <w:color w:val="auto"/>
        </w:rPr>
        <w:t xml:space="preserve"> 2013;</w:t>
      </w:r>
      <w:r w:rsidR="00AD622D" w:rsidRPr="00170C48">
        <w:rPr>
          <w:rFonts w:ascii="Times New Roman" w:hAnsi="Times New Roman" w:cs="Times New Roman"/>
          <w:b w:val="0"/>
          <w:color w:val="auto"/>
        </w:rPr>
        <w:t xml:space="preserve"> </w:t>
      </w:r>
      <w:proofErr w:type="spellStart"/>
      <w:r w:rsidR="00AD622D" w:rsidRPr="00170C48">
        <w:rPr>
          <w:rFonts w:ascii="Times New Roman" w:hAnsi="Times New Roman" w:cs="Times New Roman"/>
          <w:b w:val="0"/>
          <w:color w:val="auto"/>
        </w:rPr>
        <w:t>doi</w:t>
      </w:r>
      <w:proofErr w:type="spellEnd"/>
      <w:r w:rsidR="000F1D84" w:rsidRPr="00170C48">
        <w:rPr>
          <w:rFonts w:ascii="Times New Roman" w:hAnsi="Times New Roman" w:cs="Times New Roman"/>
          <w:b w:val="0"/>
          <w:color w:val="auto"/>
        </w:rPr>
        <w:t>: </w:t>
      </w:r>
      <w:hyperlink r:id="rId1" w:history="1">
        <w:r w:rsidR="000F1D84" w:rsidRPr="00170C48">
          <w:rPr>
            <w:rFonts w:ascii="Times New Roman" w:hAnsi="Times New Roman" w:cs="Times New Roman"/>
            <w:b w:val="0"/>
            <w:bCs w:val="0"/>
            <w:color w:val="auto"/>
          </w:rPr>
          <w:t>10.20529/IJME.2013.056</w:t>
        </w:r>
      </w:hyperlink>
    </w:p>
  </w:endnote>
  <w:endnote w:id="4">
    <w:p w14:paraId="26062684" w14:textId="77777777" w:rsidR="00AD622D" w:rsidRPr="00170C48" w:rsidRDefault="007E3CB4" w:rsidP="004D104E">
      <w:pPr>
        <w:pStyle w:val="Heading1"/>
        <w:shd w:val="clear" w:color="auto" w:fill="FFFFFF"/>
        <w:spacing w:before="120" w:after="120" w:line="360" w:lineRule="auto"/>
        <w:jc w:val="both"/>
        <w:rPr>
          <w:rFonts w:ascii="Times New Roman" w:hAnsi="Times New Roman" w:cs="Times New Roman"/>
          <w:b w:val="0"/>
          <w:color w:val="auto"/>
          <w:sz w:val="24"/>
          <w:szCs w:val="24"/>
        </w:rPr>
      </w:pPr>
      <w:r w:rsidRPr="00170C48">
        <w:rPr>
          <w:rStyle w:val="EndnoteReference"/>
          <w:rFonts w:ascii="Times New Roman" w:hAnsi="Times New Roman" w:cs="Times New Roman"/>
          <w:b w:val="0"/>
          <w:color w:val="auto"/>
          <w:sz w:val="24"/>
          <w:szCs w:val="24"/>
          <w:vertAlign w:val="baseline"/>
        </w:rPr>
        <w:endnoteRef/>
      </w:r>
      <w:hyperlink r:id="rId2" w:history="1">
        <w:proofErr w:type="spellStart"/>
        <w:r w:rsidR="00AD622D" w:rsidRPr="00170C48">
          <w:rPr>
            <w:rStyle w:val="Hyperlink"/>
            <w:rFonts w:ascii="Times New Roman" w:hAnsi="Times New Roman" w:cs="Times New Roman"/>
            <w:b w:val="0"/>
            <w:color w:val="auto"/>
            <w:sz w:val="24"/>
            <w:szCs w:val="24"/>
            <w:u w:val="none"/>
          </w:rPr>
          <w:t>Yerramilli</w:t>
        </w:r>
        <w:proofErr w:type="spellEnd"/>
        <w:r w:rsidR="00AD622D" w:rsidRPr="00170C48">
          <w:rPr>
            <w:rStyle w:val="Hyperlink"/>
            <w:rFonts w:ascii="Times New Roman" w:hAnsi="Times New Roman" w:cs="Times New Roman"/>
            <w:b w:val="0"/>
            <w:color w:val="auto"/>
            <w:sz w:val="24"/>
            <w:szCs w:val="24"/>
            <w:u w:val="none"/>
          </w:rPr>
          <w:t xml:space="preserve"> D</w:t>
        </w:r>
      </w:hyperlink>
      <w:r w:rsidR="00AD622D" w:rsidRPr="00170C48">
        <w:rPr>
          <w:rFonts w:ascii="Times New Roman" w:hAnsi="Times New Roman" w:cs="Times New Roman"/>
          <w:b w:val="0"/>
          <w:color w:val="auto"/>
          <w:sz w:val="24"/>
          <w:szCs w:val="24"/>
        </w:rPr>
        <w:t xml:space="preserve">. </w:t>
      </w:r>
      <w:proofErr w:type="gramStart"/>
      <w:r w:rsidR="00AD622D" w:rsidRPr="00170C48">
        <w:rPr>
          <w:rFonts w:ascii="Times New Roman" w:hAnsi="Times New Roman" w:cs="Times New Roman"/>
          <w:b w:val="0"/>
          <w:color w:val="auto"/>
          <w:sz w:val="24"/>
          <w:szCs w:val="24"/>
        </w:rPr>
        <w:t xml:space="preserve">On cultivating the courage to speak up: the critical role of </w:t>
      </w:r>
      <w:proofErr w:type="spellStart"/>
      <w:r w:rsidR="00AD622D" w:rsidRPr="00170C48">
        <w:rPr>
          <w:rFonts w:ascii="Times New Roman" w:hAnsi="Times New Roman" w:cs="Times New Roman"/>
          <w:b w:val="0"/>
          <w:color w:val="auto"/>
          <w:sz w:val="24"/>
          <w:szCs w:val="24"/>
        </w:rPr>
        <w:t>attendings</w:t>
      </w:r>
      <w:proofErr w:type="spellEnd"/>
      <w:r w:rsidR="00AD622D" w:rsidRPr="00170C48">
        <w:rPr>
          <w:rFonts w:ascii="Times New Roman" w:hAnsi="Times New Roman" w:cs="Times New Roman"/>
          <w:b w:val="0"/>
          <w:color w:val="auto"/>
          <w:sz w:val="24"/>
          <w:szCs w:val="24"/>
        </w:rPr>
        <w:t xml:space="preserve"> in the moral development of physicians in training.</w:t>
      </w:r>
      <w:proofErr w:type="gramEnd"/>
      <w:r w:rsidR="00AD622D" w:rsidRPr="00170C48">
        <w:rPr>
          <w:rFonts w:ascii="Times New Roman" w:hAnsi="Times New Roman" w:cs="Times New Roman"/>
          <w:b w:val="0"/>
          <w:color w:val="auto"/>
          <w:sz w:val="24"/>
          <w:szCs w:val="24"/>
        </w:rPr>
        <w:t xml:space="preserve"> </w:t>
      </w:r>
      <w:hyperlink r:id="rId3" w:tooltip="The Hastings Center report." w:history="1">
        <w:r w:rsidR="00AD622D" w:rsidRPr="00170C48">
          <w:rPr>
            <w:rStyle w:val="Hyperlink"/>
            <w:rFonts w:ascii="Times New Roman" w:hAnsi="Times New Roman" w:cs="Times New Roman"/>
            <w:b w:val="0"/>
            <w:color w:val="auto"/>
            <w:sz w:val="24"/>
            <w:szCs w:val="24"/>
            <w:u w:val="none"/>
          </w:rPr>
          <w:t>Hastings Cent Rep.</w:t>
        </w:r>
      </w:hyperlink>
      <w:r w:rsidR="00AD622D" w:rsidRPr="00170C48">
        <w:rPr>
          <w:rFonts w:ascii="Times New Roman" w:hAnsi="Times New Roman" w:cs="Times New Roman"/>
          <w:b w:val="0"/>
          <w:color w:val="auto"/>
          <w:sz w:val="24"/>
          <w:szCs w:val="24"/>
        </w:rPr>
        <w:t xml:space="preserve"> 2014; 44(5):30-2. </w:t>
      </w:r>
    </w:p>
  </w:endnote>
  <w:endnote w:id="5">
    <w:p w14:paraId="55005D5C" w14:textId="77777777" w:rsidR="000F1D84" w:rsidRPr="00170C48" w:rsidRDefault="000F1D84" w:rsidP="004D104E">
      <w:pPr>
        <w:pStyle w:val="EndnoteText"/>
        <w:spacing w:line="360" w:lineRule="auto"/>
        <w:jc w:val="both"/>
        <w:rPr>
          <w:rFonts w:ascii="Times New Roman" w:hAnsi="Times New Roman" w:cs="Times New Roman"/>
          <w:color w:val="auto"/>
          <w:sz w:val="24"/>
          <w:szCs w:val="24"/>
        </w:rPr>
      </w:pPr>
      <w:r w:rsidRPr="00170C48">
        <w:rPr>
          <w:rStyle w:val="EndnoteReference"/>
          <w:rFonts w:ascii="Times New Roman" w:hAnsi="Times New Roman" w:cs="Times New Roman"/>
          <w:color w:val="auto"/>
          <w:sz w:val="24"/>
          <w:szCs w:val="24"/>
          <w:vertAlign w:val="baseline"/>
        </w:rPr>
        <w:endnoteRef/>
      </w:r>
      <w:r w:rsidRPr="00170C48">
        <w:rPr>
          <w:rFonts w:ascii="Times New Roman" w:hAnsi="Times New Roman" w:cs="Times New Roman"/>
          <w:color w:val="auto"/>
          <w:sz w:val="24"/>
          <w:szCs w:val="24"/>
        </w:rPr>
        <w:t xml:space="preserve"> </w:t>
      </w:r>
      <w:r w:rsidR="00AD622D" w:rsidRPr="00170C48">
        <w:rPr>
          <w:rFonts w:ascii="Times New Roman" w:hAnsi="Times New Roman" w:cs="Times New Roman"/>
          <w:color w:val="auto"/>
          <w:sz w:val="24"/>
          <w:szCs w:val="24"/>
        </w:rPr>
        <w:t>Smith S</w:t>
      </w:r>
      <w:r w:rsidRPr="00170C48">
        <w:rPr>
          <w:rFonts w:ascii="Times New Roman" w:hAnsi="Times New Roman" w:cs="Times New Roman"/>
          <w:color w:val="auto"/>
          <w:sz w:val="24"/>
          <w:szCs w:val="24"/>
        </w:rPr>
        <w:t xml:space="preserve">, Fryer-Edwards K, </w:t>
      </w:r>
      <w:proofErr w:type="spellStart"/>
      <w:r w:rsidRPr="00170C48">
        <w:rPr>
          <w:rFonts w:ascii="Times New Roman" w:hAnsi="Times New Roman" w:cs="Times New Roman"/>
          <w:color w:val="auto"/>
          <w:sz w:val="24"/>
          <w:szCs w:val="24"/>
        </w:rPr>
        <w:t>Diekema</w:t>
      </w:r>
      <w:proofErr w:type="spellEnd"/>
      <w:r w:rsidRPr="00170C48">
        <w:rPr>
          <w:rFonts w:ascii="Times New Roman" w:hAnsi="Times New Roman" w:cs="Times New Roman"/>
          <w:color w:val="auto"/>
          <w:sz w:val="24"/>
          <w:szCs w:val="24"/>
        </w:rPr>
        <w:t xml:space="preserve"> DS, Braddock CH 3rd. Finding effective strategies for teaching ethics: a comparison trial of two interventions.  </w:t>
      </w:r>
      <w:proofErr w:type="spellStart"/>
      <w:r w:rsidR="00AD622D" w:rsidRPr="00170C48">
        <w:rPr>
          <w:rFonts w:ascii="Times New Roman" w:hAnsi="Times New Roman" w:cs="Times New Roman"/>
          <w:color w:val="auto"/>
          <w:sz w:val="24"/>
          <w:szCs w:val="24"/>
        </w:rPr>
        <w:t>Acad</w:t>
      </w:r>
      <w:proofErr w:type="spellEnd"/>
      <w:r w:rsidR="00AD622D" w:rsidRPr="00170C48">
        <w:rPr>
          <w:rFonts w:ascii="Times New Roman" w:hAnsi="Times New Roman" w:cs="Times New Roman"/>
          <w:color w:val="auto"/>
          <w:sz w:val="24"/>
          <w:szCs w:val="24"/>
        </w:rPr>
        <w:t xml:space="preserve"> Med. 2004</w:t>
      </w:r>
      <w:proofErr w:type="gramStart"/>
      <w:r w:rsidRPr="00170C48">
        <w:rPr>
          <w:rFonts w:ascii="Times New Roman" w:hAnsi="Times New Roman" w:cs="Times New Roman"/>
          <w:color w:val="auto"/>
          <w:sz w:val="24"/>
          <w:szCs w:val="24"/>
        </w:rPr>
        <w:t>;79</w:t>
      </w:r>
      <w:proofErr w:type="gramEnd"/>
      <w:r w:rsidRPr="00170C48">
        <w:rPr>
          <w:rFonts w:ascii="Times New Roman" w:hAnsi="Times New Roman" w:cs="Times New Roman"/>
          <w:color w:val="auto"/>
          <w:sz w:val="24"/>
          <w:szCs w:val="24"/>
        </w:rPr>
        <w:t>(3):265-71.</w:t>
      </w:r>
    </w:p>
  </w:endnote>
  <w:endnote w:id="6">
    <w:p w14:paraId="0A0A703C" w14:textId="77777777" w:rsidR="00AD622D" w:rsidRPr="00170C48" w:rsidRDefault="00304E37" w:rsidP="004D104E">
      <w:pPr>
        <w:pStyle w:val="EndnoteText"/>
        <w:spacing w:line="360" w:lineRule="auto"/>
        <w:jc w:val="both"/>
        <w:rPr>
          <w:rFonts w:ascii="Times New Roman" w:hAnsi="Times New Roman" w:cs="Times New Roman"/>
          <w:color w:val="auto"/>
          <w:sz w:val="24"/>
          <w:szCs w:val="24"/>
        </w:rPr>
      </w:pPr>
      <w:r w:rsidRPr="00170C48">
        <w:rPr>
          <w:rStyle w:val="EndnoteReference"/>
          <w:rFonts w:ascii="Times New Roman" w:hAnsi="Times New Roman" w:cs="Times New Roman"/>
          <w:color w:val="auto"/>
          <w:sz w:val="24"/>
          <w:szCs w:val="24"/>
          <w:vertAlign w:val="baseline"/>
        </w:rPr>
        <w:endnoteRef/>
      </w:r>
      <w:r w:rsidR="00AD6F94" w:rsidRPr="00170C48">
        <w:rPr>
          <w:rFonts w:ascii="Times New Roman" w:hAnsi="Times New Roman" w:cs="Times New Roman"/>
          <w:color w:val="auto"/>
          <w:sz w:val="24"/>
          <w:szCs w:val="24"/>
        </w:rPr>
        <w:t xml:space="preserve"> </w:t>
      </w:r>
      <w:proofErr w:type="spellStart"/>
      <w:proofErr w:type="gramStart"/>
      <w:r w:rsidR="00AD6F94" w:rsidRPr="00170C48">
        <w:rPr>
          <w:rFonts w:ascii="Times New Roman" w:hAnsi="Times New Roman" w:cs="Times New Roman"/>
          <w:color w:val="auto"/>
          <w:sz w:val="24"/>
          <w:szCs w:val="24"/>
        </w:rPr>
        <w:t>Merril</w:t>
      </w:r>
      <w:proofErr w:type="spellEnd"/>
      <w:r w:rsidR="00AD6F94" w:rsidRPr="00170C48">
        <w:rPr>
          <w:rFonts w:ascii="Times New Roman" w:hAnsi="Times New Roman" w:cs="Times New Roman"/>
          <w:color w:val="auto"/>
          <w:sz w:val="24"/>
          <w:szCs w:val="24"/>
        </w:rPr>
        <w:t xml:space="preserve"> AP</w:t>
      </w:r>
      <w:r w:rsidR="00AD622D" w:rsidRPr="00170C48">
        <w:rPr>
          <w:rFonts w:ascii="Times New Roman" w:hAnsi="Times New Roman" w:cs="Times New Roman"/>
          <w:color w:val="auto"/>
          <w:sz w:val="24"/>
          <w:szCs w:val="24"/>
        </w:rPr>
        <w:t>.</w:t>
      </w:r>
      <w:r w:rsidRPr="00170C48">
        <w:rPr>
          <w:rFonts w:ascii="Times New Roman" w:hAnsi="Times New Roman" w:cs="Times New Roman"/>
          <w:color w:val="auto"/>
          <w:sz w:val="24"/>
          <w:szCs w:val="24"/>
        </w:rPr>
        <w:t xml:space="preserve"> </w:t>
      </w:r>
      <w:r w:rsidR="000F1D84" w:rsidRPr="00170C48">
        <w:rPr>
          <w:rFonts w:ascii="Times New Roman" w:hAnsi="Times New Roman" w:cs="Times New Roman"/>
          <w:color w:val="auto"/>
          <w:sz w:val="24"/>
          <w:szCs w:val="24"/>
        </w:rPr>
        <w:t>Teaching and evaluatio</w:t>
      </w:r>
      <w:r w:rsidR="00AD622D" w:rsidRPr="00170C48">
        <w:rPr>
          <w:rFonts w:ascii="Times New Roman" w:hAnsi="Times New Roman" w:cs="Times New Roman"/>
          <w:color w:val="auto"/>
          <w:sz w:val="24"/>
          <w:szCs w:val="24"/>
        </w:rPr>
        <w:t>n of ethics and professionalism i</w:t>
      </w:r>
      <w:r w:rsidR="000F1D84" w:rsidRPr="00170C48">
        <w:rPr>
          <w:rFonts w:ascii="Times New Roman" w:hAnsi="Times New Roman" w:cs="Times New Roman"/>
          <w:color w:val="auto"/>
          <w:sz w:val="24"/>
          <w:szCs w:val="24"/>
        </w:rPr>
        <w:t>n Canadian fam</w:t>
      </w:r>
      <w:r w:rsidR="00AD622D" w:rsidRPr="00170C48">
        <w:rPr>
          <w:rFonts w:ascii="Times New Roman" w:hAnsi="Times New Roman" w:cs="Times New Roman"/>
          <w:color w:val="auto"/>
          <w:sz w:val="24"/>
          <w:szCs w:val="24"/>
        </w:rPr>
        <w:t>ily medicine residency pr</w:t>
      </w:r>
      <w:r w:rsidR="004D104E" w:rsidRPr="00170C48">
        <w:rPr>
          <w:rFonts w:ascii="Times New Roman" w:hAnsi="Times New Roman" w:cs="Times New Roman"/>
          <w:color w:val="auto"/>
          <w:sz w:val="24"/>
          <w:szCs w:val="24"/>
        </w:rPr>
        <w:t>ograms.</w:t>
      </w:r>
      <w:proofErr w:type="gramEnd"/>
      <w:r w:rsidR="004D104E" w:rsidRPr="00170C48">
        <w:rPr>
          <w:rFonts w:ascii="Times New Roman" w:hAnsi="Times New Roman" w:cs="Times New Roman"/>
          <w:color w:val="auto"/>
          <w:sz w:val="24"/>
          <w:szCs w:val="24"/>
        </w:rPr>
        <w:t xml:space="preserve"> Can </w:t>
      </w:r>
      <w:proofErr w:type="gramStart"/>
      <w:r w:rsidR="004D104E" w:rsidRPr="00170C48">
        <w:rPr>
          <w:rFonts w:ascii="Times New Roman" w:hAnsi="Times New Roman" w:cs="Times New Roman"/>
          <w:color w:val="auto"/>
          <w:sz w:val="24"/>
          <w:szCs w:val="24"/>
        </w:rPr>
        <w:t>Fam</w:t>
      </w:r>
      <w:proofErr w:type="gramEnd"/>
      <w:r w:rsidR="004D104E" w:rsidRPr="00170C48">
        <w:rPr>
          <w:rFonts w:ascii="Times New Roman" w:hAnsi="Times New Roman" w:cs="Times New Roman"/>
          <w:color w:val="auto"/>
          <w:sz w:val="24"/>
          <w:szCs w:val="24"/>
        </w:rPr>
        <w:t xml:space="preserve"> Physician. 2012;</w:t>
      </w:r>
      <w:r w:rsidR="00AD622D" w:rsidRPr="00170C48">
        <w:rPr>
          <w:rFonts w:ascii="Times New Roman" w:hAnsi="Times New Roman" w:cs="Times New Roman"/>
          <w:color w:val="auto"/>
          <w:sz w:val="24"/>
          <w:szCs w:val="24"/>
        </w:rPr>
        <w:t xml:space="preserve"> 58 (12) e751-e756</w:t>
      </w:r>
    </w:p>
  </w:endnote>
  <w:endnote w:id="7">
    <w:p w14:paraId="4D807128" w14:textId="77777777" w:rsidR="00AD622D" w:rsidRPr="00170C48" w:rsidRDefault="00304E37" w:rsidP="004D104E">
      <w:pPr>
        <w:pStyle w:val="EndnoteText"/>
        <w:spacing w:line="360" w:lineRule="auto"/>
        <w:jc w:val="both"/>
        <w:rPr>
          <w:rFonts w:ascii="Times New Roman" w:hAnsi="Times New Roman" w:cs="Times New Roman"/>
          <w:color w:val="auto"/>
          <w:sz w:val="24"/>
          <w:szCs w:val="24"/>
        </w:rPr>
      </w:pPr>
      <w:r w:rsidRPr="00170C48">
        <w:rPr>
          <w:rStyle w:val="EndnoteReference"/>
          <w:rFonts w:ascii="Times New Roman" w:hAnsi="Times New Roman" w:cs="Times New Roman"/>
          <w:color w:val="auto"/>
          <w:sz w:val="24"/>
          <w:szCs w:val="24"/>
          <w:vertAlign w:val="baseline"/>
        </w:rPr>
        <w:endnoteRef/>
      </w:r>
      <w:r w:rsidRPr="00170C48">
        <w:rPr>
          <w:rFonts w:ascii="Times New Roman" w:hAnsi="Times New Roman" w:cs="Times New Roman"/>
          <w:color w:val="auto"/>
          <w:sz w:val="24"/>
          <w:szCs w:val="24"/>
        </w:rPr>
        <w:t xml:space="preserve"> </w:t>
      </w:r>
      <w:proofErr w:type="gramStart"/>
      <w:r w:rsidR="00AD622D" w:rsidRPr="00170C48">
        <w:rPr>
          <w:rFonts w:ascii="Times New Roman" w:hAnsi="Times New Roman" w:cs="Times New Roman"/>
          <w:color w:val="auto"/>
          <w:sz w:val="24"/>
          <w:szCs w:val="24"/>
          <w:shd w:val="clear" w:color="auto" w:fill="FFFFFF"/>
        </w:rPr>
        <w:t>de</w:t>
      </w:r>
      <w:proofErr w:type="gramEnd"/>
      <w:r w:rsidR="00AD622D" w:rsidRPr="00170C48">
        <w:rPr>
          <w:rFonts w:ascii="Times New Roman" w:hAnsi="Times New Roman" w:cs="Times New Roman"/>
          <w:color w:val="auto"/>
          <w:sz w:val="24"/>
          <w:szCs w:val="24"/>
          <w:shd w:val="clear" w:color="auto" w:fill="FFFFFF"/>
        </w:rPr>
        <w:t xml:space="preserve"> </w:t>
      </w:r>
      <w:proofErr w:type="spellStart"/>
      <w:r w:rsidR="00AD622D" w:rsidRPr="00170C48">
        <w:rPr>
          <w:rFonts w:ascii="Times New Roman" w:hAnsi="Times New Roman" w:cs="Times New Roman"/>
          <w:color w:val="auto"/>
          <w:sz w:val="24"/>
          <w:szCs w:val="24"/>
          <w:shd w:val="clear" w:color="auto" w:fill="FFFFFF"/>
        </w:rPr>
        <w:t>Blacam</w:t>
      </w:r>
      <w:proofErr w:type="spellEnd"/>
      <w:r w:rsidR="00AD622D" w:rsidRPr="00170C48">
        <w:rPr>
          <w:rFonts w:ascii="Times New Roman" w:hAnsi="Times New Roman" w:cs="Times New Roman"/>
          <w:color w:val="auto"/>
          <w:sz w:val="24"/>
          <w:szCs w:val="24"/>
          <w:shd w:val="clear" w:color="auto" w:fill="FFFFFF"/>
        </w:rPr>
        <w:t>, Catherine MD</w:t>
      </w:r>
      <w:r w:rsidR="004D104E" w:rsidRPr="00170C48">
        <w:rPr>
          <w:rFonts w:ascii="Times New Roman" w:hAnsi="Times New Roman" w:cs="Times New Roman"/>
          <w:color w:val="auto"/>
          <w:sz w:val="24"/>
          <w:szCs w:val="24"/>
          <w:shd w:val="clear" w:color="auto" w:fill="FFFFFF"/>
        </w:rPr>
        <w:t xml:space="preserve">, </w:t>
      </w:r>
      <w:proofErr w:type="spellStart"/>
      <w:r w:rsidR="00AD622D" w:rsidRPr="00170C48">
        <w:rPr>
          <w:rFonts w:ascii="Times New Roman" w:hAnsi="Times New Roman" w:cs="Times New Roman"/>
          <w:color w:val="auto"/>
          <w:sz w:val="24"/>
          <w:szCs w:val="24"/>
          <w:shd w:val="clear" w:color="auto" w:fill="FFFFFF"/>
        </w:rPr>
        <w:t>Vercler</w:t>
      </w:r>
      <w:proofErr w:type="spellEnd"/>
      <w:r w:rsidR="00AD622D" w:rsidRPr="00170C48">
        <w:rPr>
          <w:rFonts w:ascii="Times New Roman" w:hAnsi="Times New Roman" w:cs="Times New Roman"/>
          <w:color w:val="auto"/>
          <w:sz w:val="24"/>
          <w:szCs w:val="24"/>
          <w:shd w:val="clear" w:color="auto" w:fill="FFFFFF"/>
        </w:rPr>
        <w:t xml:space="preserve">, Christian J. MD, MA. </w:t>
      </w:r>
      <w:r w:rsidR="000F1D84" w:rsidRPr="00170C48">
        <w:rPr>
          <w:rFonts w:ascii="Times New Roman" w:hAnsi="Times New Roman" w:cs="Times New Roman"/>
          <w:color w:val="auto"/>
          <w:sz w:val="24"/>
          <w:szCs w:val="24"/>
        </w:rPr>
        <w:t>Teaching Ethics and Professionalism in Plast</w:t>
      </w:r>
      <w:r w:rsidR="00AD622D" w:rsidRPr="00170C48">
        <w:rPr>
          <w:rFonts w:ascii="Times New Roman" w:hAnsi="Times New Roman" w:cs="Times New Roman"/>
          <w:color w:val="auto"/>
          <w:sz w:val="24"/>
          <w:szCs w:val="24"/>
        </w:rPr>
        <w:t xml:space="preserve">ic Surgery: A Systematic Review. </w:t>
      </w:r>
      <w:hyperlink r:id="rId4" w:tooltip="Annals of plastic surgery." w:history="1">
        <w:r w:rsidR="00AD622D" w:rsidRPr="00170C48">
          <w:rPr>
            <w:rStyle w:val="Hyperlink"/>
            <w:rFonts w:ascii="Times New Roman" w:hAnsi="Times New Roman" w:cs="Times New Roman"/>
            <w:color w:val="auto"/>
            <w:sz w:val="24"/>
            <w:szCs w:val="24"/>
            <w:u w:val="none"/>
          </w:rPr>
          <w:t xml:space="preserve">Ann </w:t>
        </w:r>
        <w:proofErr w:type="spellStart"/>
        <w:r w:rsidR="00AD622D" w:rsidRPr="00170C48">
          <w:rPr>
            <w:rStyle w:val="Hyperlink"/>
            <w:rFonts w:ascii="Times New Roman" w:hAnsi="Times New Roman" w:cs="Times New Roman"/>
            <w:color w:val="auto"/>
            <w:sz w:val="24"/>
            <w:szCs w:val="24"/>
            <w:u w:val="none"/>
          </w:rPr>
          <w:t>Plast</w:t>
        </w:r>
        <w:proofErr w:type="spellEnd"/>
        <w:r w:rsidR="00AD622D" w:rsidRPr="00170C48">
          <w:rPr>
            <w:rStyle w:val="Hyperlink"/>
            <w:rFonts w:ascii="Times New Roman" w:hAnsi="Times New Roman" w:cs="Times New Roman"/>
            <w:color w:val="auto"/>
            <w:sz w:val="24"/>
            <w:szCs w:val="24"/>
            <w:u w:val="none"/>
          </w:rPr>
          <w:t xml:space="preserve"> Surg.</w:t>
        </w:r>
      </w:hyperlink>
      <w:r w:rsidR="000F1D84" w:rsidRPr="00170C48">
        <w:rPr>
          <w:rFonts w:ascii="Times New Roman" w:hAnsi="Times New Roman" w:cs="Times New Roman"/>
          <w:color w:val="auto"/>
          <w:sz w:val="24"/>
          <w:szCs w:val="24"/>
        </w:rPr>
        <w:t xml:space="preserve"> </w:t>
      </w:r>
      <w:r w:rsidR="00AD622D" w:rsidRPr="00170C48">
        <w:rPr>
          <w:rFonts w:ascii="Times New Roman" w:hAnsi="Times New Roman" w:cs="Times New Roman"/>
          <w:color w:val="auto"/>
          <w:sz w:val="24"/>
          <w:szCs w:val="24"/>
        </w:rPr>
        <w:t>2014;72(4):484-8</w:t>
      </w:r>
    </w:p>
  </w:endnote>
  <w:endnote w:id="8">
    <w:p w14:paraId="5381F0AF" w14:textId="77777777" w:rsidR="008725C1" w:rsidRPr="00170C48" w:rsidRDefault="008725C1" w:rsidP="004D104E">
      <w:pPr>
        <w:pStyle w:val="Heading1"/>
        <w:shd w:val="clear" w:color="auto" w:fill="FFFFFF"/>
        <w:spacing w:before="120" w:after="120" w:line="360" w:lineRule="auto"/>
        <w:jc w:val="both"/>
        <w:rPr>
          <w:rFonts w:ascii="Times New Roman" w:hAnsi="Times New Roman" w:cs="Times New Roman"/>
          <w:b w:val="0"/>
          <w:color w:val="auto"/>
          <w:sz w:val="24"/>
          <w:szCs w:val="24"/>
        </w:rPr>
      </w:pPr>
      <w:r w:rsidRPr="00170C48">
        <w:rPr>
          <w:rStyle w:val="EndnoteReference"/>
          <w:rFonts w:ascii="Times New Roman" w:hAnsi="Times New Roman" w:cs="Times New Roman"/>
          <w:b w:val="0"/>
          <w:color w:val="auto"/>
          <w:sz w:val="24"/>
          <w:szCs w:val="24"/>
          <w:vertAlign w:val="baseline"/>
        </w:rPr>
        <w:endnoteRef/>
      </w:r>
      <w:hyperlink r:id="rId5" w:history="1">
        <w:r w:rsidR="00ED0239" w:rsidRPr="00170C48">
          <w:rPr>
            <w:rStyle w:val="Hyperlink"/>
            <w:rFonts w:ascii="Times New Roman" w:hAnsi="Times New Roman" w:cs="Times New Roman"/>
            <w:b w:val="0"/>
            <w:color w:val="auto"/>
            <w:sz w:val="24"/>
            <w:szCs w:val="24"/>
            <w:u w:val="none"/>
          </w:rPr>
          <w:t>Lin</w:t>
        </w:r>
        <w:r w:rsidR="00AD6F94" w:rsidRPr="00170C48">
          <w:rPr>
            <w:rStyle w:val="Hyperlink"/>
            <w:rFonts w:ascii="Times New Roman" w:hAnsi="Times New Roman" w:cs="Times New Roman"/>
            <w:b w:val="0"/>
            <w:color w:val="auto"/>
            <w:sz w:val="24"/>
            <w:szCs w:val="24"/>
            <w:u w:val="none"/>
          </w:rPr>
          <w:t xml:space="preserve"> </w:t>
        </w:r>
        <w:proofErr w:type="spellStart"/>
        <w:r w:rsidR="00ED0239" w:rsidRPr="00170C48">
          <w:rPr>
            <w:rStyle w:val="Hyperlink"/>
            <w:rFonts w:ascii="Times New Roman" w:hAnsi="Times New Roman" w:cs="Times New Roman"/>
            <w:b w:val="0"/>
            <w:color w:val="auto"/>
            <w:sz w:val="24"/>
            <w:szCs w:val="24"/>
            <w:u w:val="none"/>
          </w:rPr>
          <w:t>CF</w:t>
        </w:r>
      </w:hyperlink>
      <w:proofErr w:type="gramStart"/>
      <w:r w:rsidR="00AD6F94" w:rsidRPr="00170C48">
        <w:rPr>
          <w:rFonts w:ascii="Times New Roman" w:hAnsi="Times New Roman" w:cs="Times New Roman"/>
          <w:b w:val="0"/>
          <w:color w:val="auto"/>
          <w:sz w:val="24"/>
          <w:szCs w:val="24"/>
        </w:rPr>
        <w:t>,</w:t>
      </w:r>
      <w:proofErr w:type="gramEnd"/>
      <w:r w:rsidR="0090045D" w:rsidRPr="00170C48">
        <w:fldChar w:fldCharType="begin"/>
      </w:r>
      <w:r w:rsidR="0090045D" w:rsidRPr="00170C48">
        <w:rPr>
          <w:rFonts w:ascii="Times New Roman" w:hAnsi="Times New Roman" w:cs="Times New Roman"/>
          <w:sz w:val="24"/>
          <w:szCs w:val="24"/>
        </w:rPr>
        <w:instrText xml:space="preserve"> HYPERLINK "https://www.ncbi.nlm.nih.gov/pubmed/?term=Lu%20MS%5BAuthor%5D&amp;cauthor=true&amp;cauthor_uid=20444778" </w:instrText>
      </w:r>
      <w:r w:rsidR="0090045D" w:rsidRPr="00170C48">
        <w:fldChar w:fldCharType="separate"/>
      </w:r>
      <w:r w:rsidR="00ED0239" w:rsidRPr="00170C48">
        <w:rPr>
          <w:rStyle w:val="Hyperlink"/>
          <w:rFonts w:ascii="Times New Roman" w:hAnsi="Times New Roman" w:cs="Times New Roman"/>
          <w:b w:val="0"/>
          <w:color w:val="auto"/>
          <w:sz w:val="24"/>
          <w:szCs w:val="24"/>
          <w:u w:val="none"/>
        </w:rPr>
        <w:t>Lu</w:t>
      </w:r>
      <w:proofErr w:type="spellEnd"/>
      <w:r w:rsidR="00AD6F94" w:rsidRPr="00170C48">
        <w:rPr>
          <w:rStyle w:val="Hyperlink"/>
          <w:rFonts w:ascii="Times New Roman" w:hAnsi="Times New Roman" w:cs="Times New Roman"/>
          <w:b w:val="0"/>
          <w:color w:val="auto"/>
          <w:sz w:val="24"/>
          <w:szCs w:val="24"/>
          <w:u w:val="none"/>
        </w:rPr>
        <w:t xml:space="preserve"> </w:t>
      </w:r>
      <w:proofErr w:type="spellStart"/>
      <w:r w:rsidR="00ED0239" w:rsidRPr="00170C48">
        <w:rPr>
          <w:rStyle w:val="Hyperlink"/>
          <w:rFonts w:ascii="Times New Roman" w:hAnsi="Times New Roman" w:cs="Times New Roman"/>
          <w:b w:val="0"/>
          <w:color w:val="auto"/>
          <w:sz w:val="24"/>
          <w:szCs w:val="24"/>
          <w:u w:val="none"/>
        </w:rPr>
        <w:t>MS</w:t>
      </w:r>
      <w:r w:rsidR="0090045D" w:rsidRPr="00170C48">
        <w:rPr>
          <w:rStyle w:val="Hyperlink"/>
          <w:rFonts w:ascii="Times New Roman" w:hAnsi="Times New Roman" w:cs="Times New Roman"/>
          <w:b w:val="0"/>
          <w:color w:val="auto"/>
          <w:sz w:val="24"/>
          <w:szCs w:val="24"/>
          <w:u w:val="none"/>
        </w:rPr>
        <w:fldChar w:fldCharType="end"/>
      </w:r>
      <w:r w:rsidR="00AD6F94" w:rsidRPr="00170C48">
        <w:rPr>
          <w:rFonts w:ascii="Times New Roman" w:hAnsi="Times New Roman" w:cs="Times New Roman"/>
          <w:b w:val="0"/>
          <w:color w:val="auto"/>
          <w:sz w:val="24"/>
          <w:szCs w:val="24"/>
        </w:rPr>
        <w:t>,</w:t>
      </w:r>
      <w:hyperlink r:id="rId6" w:history="1">
        <w:r w:rsidR="00ED0239" w:rsidRPr="00170C48">
          <w:rPr>
            <w:rStyle w:val="Hyperlink"/>
            <w:rFonts w:ascii="Times New Roman" w:hAnsi="Times New Roman" w:cs="Times New Roman"/>
            <w:b w:val="0"/>
            <w:color w:val="auto"/>
            <w:sz w:val="24"/>
            <w:szCs w:val="24"/>
            <w:u w:val="none"/>
          </w:rPr>
          <w:t>Chung</w:t>
        </w:r>
        <w:proofErr w:type="spellEnd"/>
        <w:r w:rsidR="00420241" w:rsidRPr="00170C48">
          <w:rPr>
            <w:rStyle w:val="Hyperlink"/>
            <w:rFonts w:ascii="Times New Roman" w:hAnsi="Times New Roman" w:cs="Times New Roman"/>
            <w:b w:val="0"/>
            <w:color w:val="auto"/>
            <w:sz w:val="24"/>
            <w:szCs w:val="24"/>
            <w:u w:val="none"/>
          </w:rPr>
          <w:t xml:space="preserve"> </w:t>
        </w:r>
        <w:proofErr w:type="spellStart"/>
        <w:r w:rsidR="00ED0239" w:rsidRPr="00170C48">
          <w:rPr>
            <w:rStyle w:val="Hyperlink"/>
            <w:rFonts w:ascii="Times New Roman" w:hAnsi="Times New Roman" w:cs="Times New Roman"/>
            <w:b w:val="0"/>
            <w:color w:val="auto"/>
            <w:sz w:val="24"/>
            <w:szCs w:val="24"/>
            <w:u w:val="none"/>
          </w:rPr>
          <w:t>CC</w:t>
        </w:r>
      </w:hyperlink>
      <w:r w:rsidR="00AD6F94" w:rsidRPr="00170C48">
        <w:rPr>
          <w:rFonts w:ascii="Times New Roman" w:hAnsi="Times New Roman" w:cs="Times New Roman"/>
          <w:b w:val="0"/>
          <w:color w:val="auto"/>
          <w:sz w:val="24"/>
          <w:szCs w:val="24"/>
        </w:rPr>
        <w:t>,</w:t>
      </w:r>
      <w:hyperlink r:id="rId7" w:history="1">
        <w:r w:rsidR="00ED0239" w:rsidRPr="00170C48">
          <w:rPr>
            <w:rStyle w:val="Hyperlink"/>
            <w:rFonts w:ascii="Times New Roman" w:hAnsi="Times New Roman" w:cs="Times New Roman"/>
            <w:b w:val="0"/>
            <w:color w:val="auto"/>
            <w:sz w:val="24"/>
            <w:szCs w:val="24"/>
            <w:u w:val="none"/>
          </w:rPr>
          <w:t>YanCM</w:t>
        </w:r>
      </w:hyperlink>
      <w:r w:rsidR="00AD6F94" w:rsidRPr="00170C48">
        <w:rPr>
          <w:rFonts w:ascii="Times New Roman" w:hAnsi="Times New Roman" w:cs="Times New Roman"/>
          <w:b w:val="0"/>
          <w:color w:val="auto"/>
          <w:sz w:val="24"/>
          <w:szCs w:val="24"/>
        </w:rPr>
        <w:t>.A</w:t>
      </w:r>
      <w:proofErr w:type="spellEnd"/>
      <w:r w:rsidR="00AD6F94" w:rsidRPr="00170C48">
        <w:rPr>
          <w:rFonts w:ascii="Times New Roman" w:hAnsi="Times New Roman" w:cs="Times New Roman"/>
          <w:b w:val="0"/>
          <w:color w:val="auto"/>
          <w:sz w:val="24"/>
          <w:szCs w:val="24"/>
        </w:rPr>
        <w:t xml:space="preserve"> </w:t>
      </w:r>
      <w:r w:rsidR="00ED0239" w:rsidRPr="00170C48">
        <w:rPr>
          <w:rStyle w:val="highlight"/>
          <w:rFonts w:ascii="Times New Roman" w:hAnsi="Times New Roman" w:cs="Times New Roman"/>
          <w:b w:val="0"/>
          <w:color w:val="auto"/>
          <w:sz w:val="24"/>
          <w:szCs w:val="24"/>
        </w:rPr>
        <w:t>comparison</w:t>
      </w:r>
      <w:r w:rsidR="00AD6F94" w:rsidRPr="00170C48">
        <w:rPr>
          <w:rFonts w:ascii="Times New Roman" w:hAnsi="Times New Roman" w:cs="Times New Roman"/>
          <w:b w:val="0"/>
          <w:color w:val="auto"/>
          <w:sz w:val="24"/>
          <w:szCs w:val="24"/>
        </w:rPr>
        <w:t xml:space="preserve"> of </w:t>
      </w:r>
      <w:r w:rsidR="00ED0239" w:rsidRPr="00170C48">
        <w:rPr>
          <w:rStyle w:val="highlight"/>
          <w:rFonts w:ascii="Times New Roman" w:hAnsi="Times New Roman" w:cs="Times New Roman"/>
          <w:b w:val="0"/>
          <w:color w:val="auto"/>
          <w:sz w:val="24"/>
          <w:szCs w:val="24"/>
        </w:rPr>
        <w:t>problem</w:t>
      </w:r>
      <w:r w:rsidR="00AD6F94" w:rsidRPr="00170C48">
        <w:rPr>
          <w:rStyle w:val="highlight"/>
          <w:rFonts w:ascii="Times New Roman" w:hAnsi="Times New Roman" w:cs="Times New Roman"/>
          <w:b w:val="0"/>
          <w:color w:val="auto"/>
          <w:sz w:val="24"/>
          <w:szCs w:val="24"/>
        </w:rPr>
        <w:t xml:space="preserve"> </w:t>
      </w:r>
      <w:r w:rsidR="00ED0239" w:rsidRPr="00170C48">
        <w:rPr>
          <w:rStyle w:val="highlight"/>
          <w:rFonts w:ascii="Times New Roman" w:hAnsi="Times New Roman" w:cs="Times New Roman"/>
          <w:b w:val="0"/>
          <w:color w:val="auto"/>
          <w:sz w:val="24"/>
          <w:szCs w:val="24"/>
        </w:rPr>
        <w:t>based</w:t>
      </w:r>
      <w:r w:rsidR="00AD6F94" w:rsidRPr="00170C48">
        <w:rPr>
          <w:rFonts w:ascii="Times New Roman" w:hAnsi="Times New Roman" w:cs="Times New Roman"/>
          <w:b w:val="0"/>
          <w:color w:val="auto"/>
          <w:sz w:val="24"/>
          <w:szCs w:val="24"/>
        </w:rPr>
        <w:t xml:space="preserve"> </w:t>
      </w:r>
      <w:r w:rsidR="00ED0239" w:rsidRPr="00170C48">
        <w:rPr>
          <w:rStyle w:val="highlight"/>
          <w:rFonts w:ascii="Times New Roman" w:hAnsi="Times New Roman" w:cs="Times New Roman"/>
          <w:b w:val="0"/>
          <w:color w:val="auto"/>
          <w:sz w:val="24"/>
          <w:szCs w:val="24"/>
        </w:rPr>
        <w:t>learning</w:t>
      </w:r>
      <w:r w:rsidR="00AD6F94" w:rsidRPr="00170C48">
        <w:rPr>
          <w:rFonts w:ascii="Times New Roman" w:hAnsi="Times New Roman" w:cs="Times New Roman"/>
          <w:b w:val="0"/>
          <w:color w:val="auto"/>
          <w:sz w:val="24"/>
          <w:szCs w:val="24"/>
        </w:rPr>
        <w:t xml:space="preserve"> and </w:t>
      </w:r>
      <w:r w:rsidR="00ED0239" w:rsidRPr="00170C48">
        <w:rPr>
          <w:rStyle w:val="highlight"/>
          <w:rFonts w:ascii="Times New Roman" w:hAnsi="Times New Roman" w:cs="Times New Roman"/>
          <w:b w:val="0"/>
          <w:color w:val="auto"/>
          <w:sz w:val="24"/>
          <w:szCs w:val="24"/>
        </w:rPr>
        <w:t>conventional</w:t>
      </w:r>
      <w:r w:rsidR="00AD6F94" w:rsidRPr="00170C48">
        <w:rPr>
          <w:rFonts w:ascii="Times New Roman" w:hAnsi="Times New Roman" w:cs="Times New Roman"/>
          <w:b w:val="0"/>
          <w:color w:val="auto"/>
          <w:sz w:val="24"/>
          <w:szCs w:val="24"/>
        </w:rPr>
        <w:t xml:space="preserve"> </w:t>
      </w:r>
      <w:r w:rsidR="00ED0239" w:rsidRPr="00170C48">
        <w:rPr>
          <w:rStyle w:val="highlight"/>
          <w:rFonts w:ascii="Times New Roman" w:hAnsi="Times New Roman" w:cs="Times New Roman"/>
          <w:b w:val="0"/>
          <w:color w:val="auto"/>
          <w:sz w:val="24"/>
          <w:szCs w:val="24"/>
        </w:rPr>
        <w:t>teaching</w:t>
      </w:r>
      <w:r w:rsidR="00AD6F94" w:rsidRPr="00170C48">
        <w:rPr>
          <w:rFonts w:ascii="Times New Roman" w:hAnsi="Times New Roman" w:cs="Times New Roman"/>
          <w:b w:val="0"/>
          <w:color w:val="auto"/>
          <w:sz w:val="24"/>
          <w:szCs w:val="24"/>
        </w:rPr>
        <w:t xml:space="preserve"> in </w:t>
      </w:r>
      <w:r w:rsidR="00ED0239" w:rsidRPr="00170C48">
        <w:rPr>
          <w:rStyle w:val="highlight"/>
          <w:rFonts w:ascii="Times New Roman" w:hAnsi="Times New Roman" w:cs="Times New Roman"/>
          <w:b w:val="0"/>
          <w:color w:val="auto"/>
          <w:sz w:val="24"/>
          <w:szCs w:val="24"/>
        </w:rPr>
        <w:t>nursing</w:t>
      </w:r>
      <w:r w:rsidR="00AD6F94" w:rsidRPr="00170C48">
        <w:rPr>
          <w:rFonts w:ascii="Times New Roman" w:hAnsi="Times New Roman" w:cs="Times New Roman"/>
          <w:b w:val="0"/>
          <w:color w:val="auto"/>
          <w:sz w:val="24"/>
          <w:szCs w:val="24"/>
        </w:rPr>
        <w:t xml:space="preserve"> </w:t>
      </w:r>
      <w:r w:rsidR="00ED0239" w:rsidRPr="00170C48">
        <w:rPr>
          <w:rStyle w:val="highlight"/>
          <w:rFonts w:ascii="Times New Roman" w:hAnsi="Times New Roman" w:cs="Times New Roman"/>
          <w:b w:val="0"/>
          <w:color w:val="auto"/>
          <w:sz w:val="24"/>
          <w:szCs w:val="24"/>
        </w:rPr>
        <w:t>ethics</w:t>
      </w:r>
      <w:r w:rsidR="00AD6F94" w:rsidRPr="00170C48">
        <w:rPr>
          <w:rFonts w:ascii="Times New Roman" w:hAnsi="Times New Roman" w:cs="Times New Roman"/>
          <w:b w:val="0"/>
          <w:color w:val="auto"/>
          <w:sz w:val="24"/>
          <w:szCs w:val="24"/>
        </w:rPr>
        <w:t xml:space="preserve"> </w:t>
      </w:r>
      <w:r w:rsidR="00ED0239" w:rsidRPr="00170C48">
        <w:rPr>
          <w:rStyle w:val="highlight"/>
          <w:rFonts w:ascii="Times New Roman" w:hAnsi="Times New Roman" w:cs="Times New Roman"/>
          <w:b w:val="0"/>
          <w:color w:val="auto"/>
          <w:sz w:val="24"/>
          <w:szCs w:val="24"/>
        </w:rPr>
        <w:t>education</w:t>
      </w:r>
      <w:r w:rsidR="00ED0239" w:rsidRPr="00170C48">
        <w:rPr>
          <w:rFonts w:ascii="Times New Roman" w:hAnsi="Times New Roman" w:cs="Times New Roman"/>
          <w:b w:val="0"/>
          <w:color w:val="auto"/>
          <w:sz w:val="24"/>
          <w:szCs w:val="24"/>
        </w:rPr>
        <w:t>.</w:t>
      </w:r>
      <w:r w:rsidR="00AD6F94" w:rsidRPr="00170C48">
        <w:rPr>
          <w:rFonts w:ascii="Times New Roman" w:hAnsi="Times New Roman" w:cs="Times New Roman"/>
          <w:b w:val="0"/>
          <w:color w:val="auto"/>
          <w:sz w:val="24"/>
          <w:szCs w:val="24"/>
        </w:rPr>
        <w:t xml:space="preserve"> </w:t>
      </w:r>
      <w:hyperlink r:id="rId8" w:tooltip="Nursing ethics." w:history="1">
        <w:proofErr w:type="spellStart"/>
        <w:r w:rsidR="00AD6F94" w:rsidRPr="00170C48">
          <w:rPr>
            <w:rStyle w:val="Hyperlink"/>
            <w:rFonts w:ascii="Times New Roman" w:hAnsi="Times New Roman" w:cs="Times New Roman"/>
            <w:b w:val="0"/>
            <w:color w:val="auto"/>
            <w:sz w:val="24"/>
            <w:szCs w:val="24"/>
            <w:u w:val="none"/>
          </w:rPr>
          <w:t>Nurs</w:t>
        </w:r>
        <w:proofErr w:type="spellEnd"/>
        <w:r w:rsidR="00AD6F94" w:rsidRPr="00170C48">
          <w:rPr>
            <w:rStyle w:val="Hyperlink"/>
            <w:rFonts w:ascii="Times New Roman" w:hAnsi="Times New Roman" w:cs="Times New Roman"/>
            <w:b w:val="0"/>
            <w:color w:val="auto"/>
            <w:sz w:val="24"/>
            <w:szCs w:val="24"/>
            <w:u w:val="none"/>
          </w:rPr>
          <w:t xml:space="preserve"> </w:t>
        </w:r>
        <w:r w:rsidR="00ED0239" w:rsidRPr="00170C48">
          <w:rPr>
            <w:rStyle w:val="highlight"/>
            <w:rFonts w:ascii="Times New Roman" w:hAnsi="Times New Roman" w:cs="Times New Roman"/>
            <w:b w:val="0"/>
            <w:color w:val="auto"/>
            <w:sz w:val="24"/>
            <w:szCs w:val="24"/>
          </w:rPr>
          <w:t>Ethics</w:t>
        </w:r>
        <w:r w:rsidR="00ED0239" w:rsidRPr="00170C48">
          <w:rPr>
            <w:rStyle w:val="Hyperlink"/>
            <w:rFonts w:ascii="Times New Roman" w:hAnsi="Times New Roman" w:cs="Times New Roman"/>
            <w:b w:val="0"/>
            <w:color w:val="auto"/>
            <w:sz w:val="24"/>
            <w:szCs w:val="24"/>
            <w:u w:val="none"/>
          </w:rPr>
          <w:t>.</w:t>
        </w:r>
      </w:hyperlink>
      <w:r w:rsidR="00ED0239" w:rsidRPr="00170C48">
        <w:rPr>
          <w:rFonts w:ascii="Times New Roman" w:hAnsi="Times New Roman" w:cs="Times New Roman"/>
          <w:b w:val="0"/>
          <w:color w:val="auto"/>
          <w:sz w:val="24"/>
          <w:szCs w:val="24"/>
        </w:rPr>
        <w:t>2010</w:t>
      </w:r>
      <w:proofErr w:type="gramStart"/>
      <w:r w:rsidR="00ED0239" w:rsidRPr="00170C48">
        <w:rPr>
          <w:rFonts w:ascii="Times New Roman" w:hAnsi="Times New Roman" w:cs="Times New Roman"/>
          <w:b w:val="0"/>
          <w:color w:val="auto"/>
          <w:sz w:val="24"/>
          <w:szCs w:val="24"/>
        </w:rPr>
        <w:t>;17</w:t>
      </w:r>
      <w:proofErr w:type="gramEnd"/>
      <w:r w:rsidR="00ED0239" w:rsidRPr="00170C48">
        <w:rPr>
          <w:rFonts w:ascii="Times New Roman" w:hAnsi="Times New Roman" w:cs="Times New Roman"/>
          <w:b w:val="0"/>
          <w:color w:val="auto"/>
          <w:sz w:val="24"/>
          <w:szCs w:val="24"/>
        </w:rPr>
        <w:t>(3):373-82.</w:t>
      </w:r>
    </w:p>
  </w:endnote>
  <w:endnote w:id="9">
    <w:p w14:paraId="3AFB4BA8" w14:textId="77777777" w:rsidR="009F43C5" w:rsidRPr="00170C48" w:rsidRDefault="009F43C5" w:rsidP="004D104E">
      <w:pPr>
        <w:pStyle w:val="EndnoteText"/>
        <w:spacing w:line="360" w:lineRule="auto"/>
        <w:jc w:val="both"/>
        <w:rPr>
          <w:rFonts w:ascii="Times New Roman" w:hAnsi="Times New Roman" w:cs="Times New Roman"/>
          <w:color w:val="auto"/>
          <w:sz w:val="24"/>
          <w:szCs w:val="24"/>
        </w:rPr>
      </w:pPr>
      <w:r w:rsidRPr="00170C48">
        <w:rPr>
          <w:rFonts w:ascii="Times New Roman" w:eastAsia="Times New Roman" w:hAnsi="Times New Roman" w:cs="Times New Roman"/>
          <w:color w:val="auto"/>
          <w:sz w:val="24"/>
          <w:szCs w:val="24"/>
        </w:rPr>
        <w:endnoteRef/>
      </w:r>
      <w:r w:rsidRPr="00170C48">
        <w:rPr>
          <w:rFonts w:ascii="Times New Roman" w:hAnsi="Times New Roman" w:cs="Times New Roman"/>
          <w:color w:val="auto"/>
          <w:sz w:val="24"/>
          <w:szCs w:val="24"/>
        </w:rPr>
        <w:t xml:space="preserve"> </w:t>
      </w:r>
      <w:hyperlink r:id="rId9" w:history="1">
        <w:r w:rsidRPr="00170C48">
          <w:rPr>
            <w:rStyle w:val="Hyperlink2"/>
            <w:rFonts w:eastAsia="Calibri"/>
            <w:color w:val="auto"/>
          </w:rPr>
          <w:t>Duffy FD</w:t>
        </w:r>
      </w:hyperlink>
      <w:r w:rsidRPr="00170C48">
        <w:rPr>
          <w:rFonts w:ascii="Times New Roman" w:hAnsi="Times New Roman" w:cs="Times New Roman"/>
          <w:color w:val="auto"/>
          <w:sz w:val="24"/>
          <w:szCs w:val="24"/>
          <w:shd w:val="clear" w:color="auto" w:fill="FFFFFF"/>
        </w:rPr>
        <w:t>, </w:t>
      </w:r>
      <w:hyperlink r:id="rId10" w:history="1">
        <w:r w:rsidRPr="00170C48">
          <w:rPr>
            <w:rStyle w:val="Hyperlink2"/>
            <w:rFonts w:eastAsia="Calibri"/>
            <w:color w:val="auto"/>
          </w:rPr>
          <w:t>Gordon GH</w:t>
        </w:r>
      </w:hyperlink>
      <w:r w:rsidRPr="00170C48">
        <w:rPr>
          <w:rFonts w:ascii="Times New Roman" w:hAnsi="Times New Roman" w:cs="Times New Roman"/>
          <w:color w:val="auto"/>
          <w:sz w:val="24"/>
          <w:szCs w:val="24"/>
          <w:shd w:val="clear" w:color="auto" w:fill="FFFFFF"/>
        </w:rPr>
        <w:t>, </w:t>
      </w:r>
      <w:hyperlink r:id="rId11" w:history="1">
        <w:r w:rsidRPr="00170C48">
          <w:rPr>
            <w:rStyle w:val="Hyperlink2"/>
            <w:rFonts w:eastAsia="Calibri"/>
            <w:color w:val="auto"/>
          </w:rPr>
          <w:t>Whelan G</w:t>
        </w:r>
      </w:hyperlink>
      <w:r w:rsidRPr="00170C48">
        <w:rPr>
          <w:rFonts w:ascii="Times New Roman" w:hAnsi="Times New Roman" w:cs="Times New Roman"/>
          <w:color w:val="auto"/>
          <w:sz w:val="24"/>
          <w:szCs w:val="24"/>
          <w:shd w:val="clear" w:color="auto" w:fill="FFFFFF"/>
        </w:rPr>
        <w:t>, </w:t>
      </w:r>
      <w:hyperlink r:id="rId12" w:history="1">
        <w:r w:rsidRPr="00170C48">
          <w:rPr>
            <w:rStyle w:val="Hyperlink2"/>
            <w:rFonts w:eastAsia="Calibri"/>
            <w:color w:val="auto"/>
          </w:rPr>
          <w:t>Cole-Kelly K</w:t>
        </w:r>
      </w:hyperlink>
      <w:r w:rsidRPr="00170C48">
        <w:rPr>
          <w:rFonts w:ascii="Times New Roman" w:hAnsi="Times New Roman" w:cs="Times New Roman"/>
          <w:color w:val="auto"/>
          <w:sz w:val="24"/>
          <w:szCs w:val="24"/>
          <w:shd w:val="clear" w:color="auto" w:fill="FFFFFF"/>
        </w:rPr>
        <w:t>, </w:t>
      </w:r>
      <w:hyperlink r:id="rId13" w:history="1">
        <w:r w:rsidRPr="00170C48">
          <w:rPr>
            <w:rStyle w:val="Hyperlink2"/>
            <w:rFonts w:eastAsia="Calibri"/>
            <w:color w:val="auto"/>
          </w:rPr>
          <w:t>Frankel R</w:t>
        </w:r>
      </w:hyperlink>
      <w:r w:rsidRPr="00170C48">
        <w:rPr>
          <w:rFonts w:ascii="Times New Roman" w:hAnsi="Times New Roman" w:cs="Times New Roman"/>
          <w:color w:val="auto"/>
          <w:sz w:val="24"/>
          <w:szCs w:val="24"/>
          <w:shd w:val="clear" w:color="auto" w:fill="FFFFFF"/>
        </w:rPr>
        <w:t>, </w:t>
      </w:r>
      <w:proofErr w:type="spellStart"/>
      <w:r w:rsidR="0090045D" w:rsidRPr="00170C48">
        <w:fldChar w:fldCharType="begin"/>
      </w:r>
      <w:r w:rsidR="0090045D" w:rsidRPr="00170C48">
        <w:rPr>
          <w:rFonts w:ascii="Times New Roman" w:hAnsi="Times New Roman" w:cs="Times New Roman"/>
          <w:sz w:val="24"/>
          <w:szCs w:val="24"/>
        </w:rPr>
        <w:instrText xml:space="preserve"> HYPERLINK "https://www.ncbi.nlm.nih.gov/pubmed/?term=Buffone%2520N%255BAuthor%255D&amp;cauthor=true&amp;cauthor_uid=15165967" </w:instrText>
      </w:r>
      <w:r w:rsidR="0090045D" w:rsidRPr="00170C48">
        <w:fldChar w:fldCharType="separate"/>
      </w:r>
      <w:r w:rsidRPr="00170C48">
        <w:rPr>
          <w:rStyle w:val="Hyperlink2"/>
          <w:rFonts w:eastAsia="Calibri"/>
          <w:color w:val="auto"/>
        </w:rPr>
        <w:t>Buffone</w:t>
      </w:r>
      <w:proofErr w:type="spellEnd"/>
      <w:r w:rsidRPr="00170C48">
        <w:rPr>
          <w:rStyle w:val="Hyperlink2"/>
          <w:rFonts w:eastAsia="Calibri"/>
          <w:color w:val="auto"/>
        </w:rPr>
        <w:t xml:space="preserve"> N</w:t>
      </w:r>
      <w:r w:rsidR="0090045D" w:rsidRPr="00170C48">
        <w:rPr>
          <w:rStyle w:val="Hyperlink2"/>
          <w:rFonts w:eastAsia="Calibri"/>
          <w:color w:val="auto"/>
        </w:rPr>
        <w:fldChar w:fldCharType="end"/>
      </w:r>
      <w:r w:rsidRPr="00170C48">
        <w:rPr>
          <w:rFonts w:ascii="Times New Roman" w:hAnsi="Times New Roman" w:cs="Times New Roman"/>
          <w:iCs/>
          <w:color w:val="auto"/>
          <w:sz w:val="24"/>
          <w:szCs w:val="24"/>
        </w:rPr>
        <w:t xml:space="preserve">, </w:t>
      </w:r>
      <w:r w:rsidRPr="00170C48">
        <w:rPr>
          <w:rFonts w:ascii="Times New Roman" w:hAnsi="Times New Roman" w:cs="Times New Roman"/>
          <w:i/>
          <w:iCs/>
          <w:color w:val="auto"/>
          <w:sz w:val="24"/>
          <w:szCs w:val="24"/>
          <w:shd w:val="clear" w:color="auto" w:fill="FFFFFF"/>
        </w:rPr>
        <w:t>et al.</w:t>
      </w:r>
      <w:r w:rsidRPr="00170C48">
        <w:rPr>
          <w:rFonts w:ascii="Times New Roman" w:hAnsi="Times New Roman" w:cs="Times New Roman"/>
          <w:color w:val="auto"/>
          <w:sz w:val="24"/>
          <w:szCs w:val="24"/>
          <w:shd w:val="clear" w:color="auto" w:fill="FFFFFF"/>
        </w:rPr>
        <w:t xml:space="preserve"> Assessing competence in communication and interpersonal skills: the Kalamazoo II report. </w:t>
      </w:r>
      <w:proofErr w:type="spellStart"/>
      <w:r w:rsidRPr="00170C48">
        <w:rPr>
          <w:rFonts w:ascii="Times New Roman" w:hAnsi="Times New Roman" w:cs="Times New Roman"/>
          <w:color w:val="auto"/>
          <w:sz w:val="24"/>
          <w:szCs w:val="24"/>
          <w:shd w:val="clear" w:color="auto" w:fill="FFFFFF"/>
        </w:rPr>
        <w:t>Acad</w:t>
      </w:r>
      <w:proofErr w:type="spellEnd"/>
      <w:r w:rsidRPr="00170C48">
        <w:rPr>
          <w:rFonts w:ascii="Times New Roman" w:hAnsi="Times New Roman" w:cs="Times New Roman"/>
          <w:color w:val="auto"/>
          <w:sz w:val="24"/>
          <w:szCs w:val="24"/>
          <w:shd w:val="clear" w:color="auto" w:fill="FFFFFF"/>
        </w:rPr>
        <w:t xml:space="preserve"> Med. 2004</w:t>
      </w:r>
      <w:proofErr w:type="gramStart"/>
      <w:r w:rsidRPr="00170C48">
        <w:rPr>
          <w:rFonts w:ascii="Times New Roman" w:hAnsi="Times New Roman" w:cs="Times New Roman"/>
          <w:color w:val="auto"/>
          <w:sz w:val="24"/>
          <w:szCs w:val="24"/>
          <w:shd w:val="clear" w:color="auto" w:fill="FFFFFF"/>
        </w:rPr>
        <w:t>;79</w:t>
      </w:r>
      <w:proofErr w:type="gramEnd"/>
      <w:r w:rsidRPr="00170C48">
        <w:rPr>
          <w:rFonts w:ascii="Times New Roman" w:hAnsi="Times New Roman" w:cs="Times New Roman"/>
          <w:color w:val="auto"/>
          <w:sz w:val="24"/>
          <w:szCs w:val="24"/>
          <w:shd w:val="clear" w:color="auto" w:fill="FFFFFF"/>
        </w:rPr>
        <w:t>(6):495–507</w:t>
      </w:r>
      <w:r w:rsidR="00AD622D" w:rsidRPr="00170C48">
        <w:rPr>
          <w:rFonts w:ascii="Times New Roman" w:hAnsi="Times New Roman" w:cs="Times New Roman"/>
          <w:color w:val="auto"/>
          <w:sz w:val="24"/>
          <w:szCs w:val="24"/>
          <w:shd w:val="clear" w:color="auto" w:fill="FFFFFF"/>
        </w:rPr>
        <w:t>.</w:t>
      </w:r>
    </w:p>
  </w:endnote>
  <w:endnote w:id="10">
    <w:p w14:paraId="55923CF4" w14:textId="77777777" w:rsidR="007E76E5" w:rsidRPr="00170C48" w:rsidRDefault="007E76E5" w:rsidP="004D104E">
      <w:pPr>
        <w:pStyle w:val="EndnoteText"/>
        <w:spacing w:line="360" w:lineRule="auto"/>
        <w:jc w:val="both"/>
        <w:rPr>
          <w:rFonts w:ascii="Times New Roman" w:hAnsi="Times New Roman" w:cs="Times New Roman"/>
          <w:bCs/>
          <w:color w:val="auto"/>
          <w:sz w:val="24"/>
          <w:szCs w:val="24"/>
          <w:lang w:val="en-GB"/>
        </w:rPr>
      </w:pPr>
      <w:r w:rsidRPr="00170C48">
        <w:rPr>
          <w:rStyle w:val="EndnoteReference"/>
          <w:rFonts w:ascii="Times New Roman" w:hAnsi="Times New Roman" w:cs="Times New Roman"/>
          <w:color w:val="auto"/>
          <w:sz w:val="24"/>
          <w:szCs w:val="24"/>
          <w:vertAlign w:val="baseline"/>
        </w:rPr>
        <w:endnoteRef/>
      </w:r>
      <w:hyperlink r:id="rId14" w:history="1">
        <w:proofErr w:type="spellStart"/>
        <w:r w:rsidR="00AD622D" w:rsidRPr="00170C48">
          <w:rPr>
            <w:rStyle w:val="Hyperlink"/>
            <w:rFonts w:ascii="Times New Roman" w:hAnsi="Times New Roman" w:cs="Times New Roman"/>
            <w:color w:val="auto"/>
            <w:sz w:val="24"/>
            <w:szCs w:val="24"/>
            <w:u w:val="none"/>
            <w:lang w:val="en-GB"/>
          </w:rPr>
          <w:t>AlMahmoud</w:t>
        </w:r>
        <w:proofErr w:type="spellEnd"/>
        <w:r w:rsidR="00AD622D" w:rsidRPr="00170C48">
          <w:rPr>
            <w:rStyle w:val="Hyperlink"/>
            <w:rFonts w:ascii="Times New Roman" w:hAnsi="Times New Roman" w:cs="Times New Roman"/>
            <w:color w:val="auto"/>
            <w:sz w:val="24"/>
            <w:szCs w:val="24"/>
            <w:u w:val="none"/>
            <w:lang w:val="en-GB"/>
          </w:rPr>
          <w:t xml:space="preserve"> T</w:t>
        </w:r>
      </w:hyperlink>
      <w:r w:rsidR="00EC369C" w:rsidRPr="00170C48">
        <w:rPr>
          <w:rFonts w:ascii="Times New Roman" w:hAnsi="Times New Roman" w:cs="Times New Roman"/>
          <w:color w:val="auto"/>
          <w:sz w:val="24"/>
          <w:szCs w:val="24"/>
          <w:lang w:val="en-GB"/>
        </w:rPr>
        <w:t xml:space="preserve">, </w:t>
      </w:r>
      <w:hyperlink r:id="rId15" w:history="1">
        <w:proofErr w:type="spellStart"/>
        <w:r w:rsidR="00EC369C" w:rsidRPr="00170C48">
          <w:rPr>
            <w:rStyle w:val="Hyperlink"/>
            <w:rFonts w:ascii="Times New Roman" w:hAnsi="Times New Roman" w:cs="Times New Roman"/>
            <w:color w:val="auto"/>
            <w:sz w:val="24"/>
            <w:szCs w:val="24"/>
            <w:u w:val="none"/>
            <w:lang w:val="en-GB"/>
          </w:rPr>
          <w:t>Hashim</w:t>
        </w:r>
        <w:r w:rsidR="00AD622D" w:rsidRPr="00170C48">
          <w:rPr>
            <w:rStyle w:val="Hyperlink"/>
            <w:rFonts w:ascii="Times New Roman" w:hAnsi="Times New Roman" w:cs="Times New Roman"/>
            <w:color w:val="auto"/>
            <w:sz w:val="24"/>
            <w:szCs w:val="24"/>
            <w:u w:val="none"/>
            <w:lang w:val="en-GB"/>
          </w:rPr>
          <w:t>MJ</w:t>
        </w:r>
        <w:proofErr w:type="spellEnd"/>
      </w:hyperlink>
      <w:r w:rsidR="00EC369C" w:rsidRPr="00170C48">
        <w:rPr>
          <w:rFonts w:ascii="Times New Roman" w:hAnsi="Times New Roman" w:cs="Times New Roman"/>
          <w:color w:val="auto"/>
          <w:sz w:val="24"/>
          <w:szCs w:val="24"/>
          <w:lang w:val="en-GB"/>
        </w:rPr>
        <w:t xml:space="preserve">, </w:t>
      </w:r>
      <w:hyperlink r:id="rId16" w:history="1">
        <w:proofErr w:type="spellStart"/>
        <w:r w:rsidR="00AD622D" w:rsidRPr="00170C48">
          <w:rPr>
            <w:rStyle w:val="Hyperlink"/>
            <w:rFonts w:ascii="Times New Roman" w:hAnsi="Times New Roman" w:cs="Times New Roman"/>
            <w:color w:val="auto"/>
            <w:sz w:val="24"/>
            <w:szCs w:val="24"/>
            <w:u w:val="none"/>
            <w:lang w:val="en-GB"/>
          </w:rPr>
          <w:t>Elzubeir</w:t>
        </w:r>
        <w:proofErr w:type="spellEnd"/>
        <w:r w:rsidR="00AD622D" w:rsidRPr="00170C48">
          <w:rPr>
            <w:rStyle w:val="Hyperlink"/>
            <w:rFonts w:ascii="Times New Roman" w:hAnsi="Times New Roman" w:cs="Times New Roman"/>
            <w:color w:val="auto"/>
            <w:sz w:val="24"/>
            <w:szCs w:val="24"/>
            <w:u w:val="none"/>
            <w:lang w:val="en-GB"/>
          </w:rPr>
          <w:t xml:space="preserve"> MA</w:t>
        </w:r>
      </w:hyperlink>
      <w:r w:rsidR="00EC369C" w:rsidRPr="00170C48">
        <w:rPr>
          <w:rFonts w:ascii="Times New Roman" w:hAnsi="Times New Roman" w:cs="Times New Roman"/>
          <w:color w:val="auto"/>
          <w:sz w:val="24"/>
          <w:szCs w:val="24"/>
          <w:lang w:val="en-GB"/>
        </w:rPr>
        <w:t xml:space="preserve">, </w:t>
      </w:r>
      <w:hyperlink r:id="rId17" w:history="1">
        <w:proofErr w:type="spellStart"/>
        <w:r w:rsidR="00AD622D" w:rsidRPr="00170C48">
          <w:rPr>
            <w:rStyle w:val="Hyperlink"/>
            <w:rFonts w:ascii="Times New Roman" w:hAnsi="Times New Roman" w:cs="Times New Roman"/>
            <w:color w:val="auto"/>
            <w:sz w:val="24"/>
            <w:szCs w:val="24"/>
            <w:u w:val="none"/>
            <w:lang w:val="en-GB"/>
          </w:rPr>
          <w:t>Branicki</w:t>
        </w:r>
        <w:proofErr w:type="spellEnd"/>
        <w:r w:rsidR="00AD622D" w:rsidRPr="00170C48">
          <w:rPr>
            <w:rStyle w:val="Hyperlink"/>
            <w:rFonts w:ascii="Times New Roman" w:hAnsi="Times New Roman" w:cs="Times New Roman"/>
            <w:color w:val="auto"/>
            <w:sz w:val="24"/>
            <w:szCs w:val="24"/>
            <w:u w:val="none"/>
            <w:lang w:val="en-GB"/>
          </w:rPr>
          <w:t xml:space="preserve"> F</w:t>
        </w:r>
      </w:hyperlink>
      <w:r w:rsidR="00EC369C" w:rsidRPr="00170C48">
        <w:rPr>
          <w:rFonts w:ascii="Times New Roman" w:hAnsi="Times New Roman" w:cs="Times New Roman"/>
          <w:color w:val="auto"/>
          <w:sz w:val="24"/>
          <w:szCs w:val="24"/>
          <w:lang w:val="en-GB"/>
        </w:rPr>
        <w:t xml:space="preserve">. </w:t>
      </w:r>
      <w:r w:rsidR="00EC369C" w:rsidRPr="00170C48">
        <w:rPr>
          <w:rFonts w:ascii="Times New Roman" w:hAnsi="Times New Roman" w:cs="Times New Roman"/>
          <w:bCs/>
          <w:color w:val="auto"/>
          <w:sz w:val="24"/>
          <w:szCs w:val="24"/>
          <w:lang w:val="en-GB"/>
        </w:rPr>
        <w:t xml:space="preserve">Ethics teaching in a medical education environment: preferences for diversity of learning and assessment </w:t>
      </w:r>
      <w:r w:rsidR="00AD622D" w:rsidRPr="00170C48">
        <w:rPr>
          <w:rFonts w:ascii="Times New Roman" w:hAnsi="Times New Roman" w:cs="Times New Roman"/>
          <w:bCs/>
          <w:color w:val="auto"/>
          <w:sz w:val="24"/>
          <w:szCs w:val="24"/>
          <w:lang w:val="en-GB"/>
        </w:rPr>
        <w:t>methods.</w:t>
      </w:r>
      <w:r w:rsidR="00EC369C" w:rsidRPr="00170C48">
        <w:rPr>
          <w:rFonts w:ascii="Times New Roman" w:hAnsi="Times New Roman" w:cs="Times New Roman"/>
          <w:sz w:val="24"/>
          <w:szCs w:val="24"/>
        </w:rPr>
        <w:t xml:space="preserve"> </w:t>
      </w:r>
      <w:proofErr w:type="gramStart"/>
      <w:r w:rsidR="004D104E" w:rsidRPr="00170C48">
        <w:rPr>
          <w:rFonts w:ascii="Times New Roman" w:hAnsi="Times New Roman" w:cs="Times New Roman"/>
          <w:bCs/>
          <w:color w:val="auto"/>
          <w:sz w:val="24"/>
          <w:szCs w:val="24"/>
          <w:lang w:val="en-GB"/>
        </w:rPr>
        <w:t xml:space="preserve">Med </w:t>
      </w:r>
      <w:proofErr w:type="spellStart"/>
      <w:r w:rsidR="004D104E" w:rsidRPr="00170C48">
        <w:rPr>
          <w:rFonts w:ascii="Times New Roman" w:hAnsi="Times New Roman" w:cs="Times New Roman"/>
          <w:bCs/>
          <w:color w:val="auto"/>
          <w:sz w:val="24"/>
          <w:szCs w:val="24"/>
          <w:lang w:val="en-GB"/>
        </w:rPr>
        <w:t>Educ</w:t>
      </w:r>
      <w:proofErr w:type="spellEnd"/>
      <w:r w:rsidR="004D104E" w:rsidRPr="00170C48">
        <w:rPr>
          <w:rFonts w:ascii="Times New Roman" w:hAnsi="Times New Roman" w:cs="Times New Roman"/>
          <w:bCs/>
          <w:color w:val="auto"/>
          <w:sz w:val="24"/>
          <w:szCs w:val="24"/>
          <w:lang w:val="en-GB"/>
        </w:rPr>
        <w:t xml:space="preserve"> Online.</w:t>
      </w:r>
      <w:proofErr w:type="gramEnd"/>
      <w:r w:rsidR="00EC369C" w:rsidRPr="00170C48">
        <w:rPr>
          <w:rFonts w:ascii="Times New Roman" w:hAnsi="Times New Roman" w:cs="Times New Roman"/>
          <w:bCs/>
          <w:color w:val="auto"/>
          <w:sz w:val="24"/>
          <w:szCs w:val="24"/>
          <w:lang w:val="en-GB"/>
        </w:rPr>
        <w:t xml:space="preserve"> </w:t>
      </w:r>
      <w:r w:rsidR="004D104E" w:rsidRPr="00170C48">
        <w:rPr>
          <w:rFonts w:ascii="Times New Roman" w:hAnsi="Times New Roman" w:cs="Times New Roman"/>
          <w:sz w:val="24"/>
          <w:szCs w:val="24"/>
          <w:shd w:val="clear" w:color="auto" w:fill="FFFFFF"/>
        </w:rPr>
        <w:t>2017</w:t>
      </w:r>
      <w:proofErr w:type="gramStart"/>
      <w:r w:rsidR="004D104E" w:rsidRPr="00170C48">
        <w:rPr>
          <w:rFonts w:ascii="Times New Roman" w:hAnsi="Times New Roman" w:cs="Times New Roman"/>
          <w:sz w:val="24"/>
          <w:szCs w:val="24"/>
          <w:shd w:val="clear" w:color="auto" w:fill="FFFFFF"/>
        </w:rPr>
        <w:t>;22</w:t>
      </w:r>
      <w:proofErr w:type="gramEnd"/>
      <w:r w:rsidR="004D104E" w:rsidRPr="00170C48">
        <w:rPr>
          <w:rFonts w:ascii="Times New Roman" w:hAnsi="Times New Roman" w:cs="Times New Roman"/>
          <w:sz w:val="24"/>
          <w:szCs w:val="24"/>
          <w:shd w:val="clear" w:color="auto" w:fill="FFFFFF"/>
        </w:rPr>
        <w:t>(1):1328257.</w:t>
      </w:r>
      <w:r w:rsidR="00AD622D" w:rsidRPr="00170C48">
        <w:rPr>
          <w:rFonts w:ascii="Times New Roman" w:hAnsi="Times New Roman" w:cs="Times New Roman"/>
          <w:color w:val="auto"/>
          <w:sz w:val="24"/>
          <w:szCs w:val="24"/>
          <w:lang w:val="en-GB"/>
        </w:rPr>
        <w:t>.</w:t>
      </w:r>
    </w:p>
  </w:endnote>
  <w:endnote w:id="11">
    <w:p w14:paraId="66393D12" w14:textId="77777777" w:rsidR="00F0327F" w:rsidRPr="00170C48" w:rsidRDefault="00F0327F" w:rsidP="004D104E">
      <w:pPr>
        <w:pStyle w:val="EndnoteText"/>
        <w:spacing w:line="360" w:lineRule="auto"/>
        <w:jc w:val="both"/>
        <w:rPr>
          <w:rFonts w:ascii="Times New Roman" w:hAnsi="Times New Roman" w:cs="Times New Roman"/>
          <w:color w:val="auto"/>
          <w:sz w:val="24"/>
          <w:szCs w:val="24"/>
        </w:rPr>
      </w:pPr>
      <w:r w:rsidRPr="00170C48">
        <w:rPr>
          <w:rStyle w:val="EndnoteReference"/>
          <w:rFonts w:ascii="Times New Roman" w:hAnsi="Times New Roman" w:cs="Times New Roman"/>
          <w:color w:val="auto"/>
          <w:sz w:val="24"/>
          <w:szCs w:val="24"/>
          <w:vertAlign w:val="baseline"/>
        </w:rPr>
        <w:endnoteRef/>
      </w:r>
      <w:r w:rsidRPr="00170C48">
        <w:rPr>
          <w:rFonts w:ascii="Times New Roman" w:hAnsi="Times New Roman" w:cs="Times New Roman"/>
          <w:color w:val="auto"/>
          <w:sz w:val="24"/>
          <w:szCs w:val="24"/>
        </w:rPr>
        <w:t xml:space="preserve"> </w:t>
      </w:r>
      <w:hyperlink r:id="rId18" w:history="1">
        <w:proofErr w:type="spellStart"/>
        <w:r w:rsidRPr="00170C48">
          <w:rPr>
            <w:rStyle w:val="Hyperlink1"/>
            <w:rFonts w:eastAsia="Calibri"/>
            <w:color w:val="auto"/>
          </w:rPr>
          <w:t>Dapaah</w:t>
        </w:r>
        <w:proofErr w:type="spellEnd"/>
        <w:r w:rsidRPr="00170C48">
          <w:rPr>
            <w:rStyle w:val="Hyperlink1"/>
            <w:rFonts w:eastAsia="Calibri"/>
            <w:color w:val="auto"/>
          </w:rPr>
          <w:t xml:space="preserve"> JM</w:t>
        </w:r>
      </w:hyperlink>
      <w:r w:rsidRPr="00170C48">
        <w:rPr>
          <w:rFonts w:ascii="Times New Roman" w:hAnsi="Times New Roman" w:cs="Times New Roman"/>
          <w:color w:val="auto"/>
          <w:sz w:val="24"/>
          <w:szCs w:val="24"/>
        </w:rPr>
        <w:t>, </w:t>
      </w:r>
      <w:proofErr w:type="spellStart"/>
      <w:r w:rsidR="0090045D" w:rsidRPr="00170C48">
        <w:fldChar w:fldCharType="begin"/>
      </w:r>
      <w:r w:rsidR="0090045D" w:rsidRPr="00170C48">
        <w:rPr>
          <w:rFonts w:ascii="Times New Roman" w:hAnsi="Times New Roman" w:cs="Times New Roman"/>
          <w:sz w:val="24"/>
          <w:szCs w:val="24"/>
        </w:rPr>
        <w:instrText xml:space="preserve"> HYPERLINK "https://www.ncbi.nlm.nih.gov/pubmed/?term=Senah%2520KA%255BAuthor%255D&amp;cauthor=true&amp;cauthor_uid=27422295" </w:instrText>
      </w:r>
      <w:r w:rsidR="0090045D" w:rsidRPr="00170C48">
        <w:fldChar w:fldCharType="separate"/>
      </w:r>
      <w:r w:rsidRPr="00170C48">
        <w:rPr>
          <w:rStyle w:val="Hyperlink1"/>
          <w:rFonts w:eastAsia="Calibri"/>
          <w:color w:val="auto"/>
        </w:rPr>
        <w:t>Senah</w:t>
      </w:r>
      <w:proofErr w:type="spellEnd"/>
      <w:r w:rsidRPr="00170C48">
        <w:rPr>
          <w:rStyle w:val="Hyperlink1"/>
          <w:rFonts w:eastAsia="Calibri"/>
          <w:color w:val="auto"/>
        </w:rPr>
        <w:t xml:space="preserve"> KA</w:t>
      </w:r>
      <w:r w:rsidR="0090045D" w:rsidRPr="00170C48">
        <w:rPr>
          <w:rStyle w:val="Hyperlink1"/>
          <w:rFonts w:eastAsia="Calibri"/>
          <w:color w:val="auto"/>
        </w:rPr>
        <w:fldChar w:fldCharType="end"/>
      </w:r>
      <w:r w:rsidRPr="00170C48">
        <w:rPr>
          <w:rFonts w:ascii="Times New Roman" w:hAnsi="Times New Roman" w:cs="Times New Roman"/>
          <w:color w:val="auto"/>
          <w:sz w:val="24"/>
          <w:szCs w:val="24"/>
        </w:rPr>
        <w:t xml:space="preserve">. </w:t>
      </w:r>
      <w:proofErr w:type="gramStart"/>
      <w:r w:rsidRPr="00170C48">
        <w:rPr>
          <w:rFonts w:ascii="Times New Roman" w:hAnsi="Times New Roman" w:cs="Times New Roman"/>
          <w:color w:val="auto"/>
          <w:sz w:val="24"/>
          <w:szCs w:val="24"/>
        </w:rPr>
        <w:t xml:space="preserve">HIV/AIDS clients, privacy and confidentiality; the case of two health </w:t>
      </w:r>
      <w:proofErr w:type="spellStart"/>
      <w:r w:rsidRPr="00170C48">
        <w:rPr>
          <w:rFonts w:ascii="Times New Roman" w:hAnsi="Times New Roman" w:cs="Times New Roman"/>
          <w:color w:val="auto"/>
          <w:sz w:val="24"/>
          <w:szCs w:val="24"/>
        </w:rPr>
        <w:t>centres</w:t>
      </w:r>
      <w:proofErr w:type="spellEnd"/>
      <w:r w:rsidRPr="00170C48">
        <w:rPr>
          <w:rFonts w:ascii="Times New Roman" w:hAnsi="Times New Roman" w:cs="Times New Roman"/>
          <w:color w:val="auto"/>
          <w:sz w:val="24"/>
          <w:szCs w:val="24"/>
        </w:rPr>
        <w:t xml:space="preserve"> in the Ashanti Region of Ghana.</w:t>
      </w:r>
      <w:proofErr w:type="gramEnd"/>
      <w:r w:rsidR="004D104E" w:rsidRPr="00170C48">
        <w:rPr>
          <w:rFonts w:ascii="Times New Roman" w:hAnsi="Times New Roman" w:cs="Times New Roman"/>
          <w:color w:val="auto"/>
          <w:sz w:val="24"/>
          <w:szCs w:val="24"/>
        </w:rPr>
        <w:t xml:space="preserve"> </w:t>
      </w:r>
      <w:hyperlink r:id="rId19" w:history="1">
        <w:r w:rsidRPr="00170C48">
          <w:rPr>
            <w:rStyle w:val="Hyperlink1"/>
            <w:rFonts w:eastAsia="Calibri"/>
            <w:color w:val="auto"/>
          </w:rPr>
          <w:t>BMC Med Ethics</w:t>
        </w:r>
      </w:hyperlink>
      <w:r w:rsidRPr="00170C48">
        <w:rPr>
          <w:rFonts w:ascii="Times New Roman" w:hAnsi="Times New Roman" w:cs="Times New Roman"/>
          <w:color w:val="auto"/>
          <w:sz w:val="24"/>
          <w:szCs w:val="24"/>
        </w:rPr>
        <w:t> 2016; 17(1):41.</w:t>
      </w:r>
    </w:p>
  </w:endnote>
  <w:endnote w:id="12">
    <w:p w14:paraId="3CE8D2FA" w14:textId="77777777" w:rsidR="001F21BA" w:rsidRPr="00170C48" w:rsidRDefault="001F21BA" w:rsidP="004D104E">
      <w:pPr>
        <w:pStyle w:val="EndnoteText"/>
        <w:spacing w:line="360" w:lineRule="auto"/>
        <w:jc w:val="both"/>
        <w:rPr>
          <w:rFonts w:ascii="Times New Roman" w:eastAsia="Times New Roman" w:hAnsi="Times New Roman" w:cs="Times New Roman"/>
          <w:color w:val="auto"/>
          <w:sz w:val="24"/>
          <w:szCs w:val="24"/>
        </w:rPr>
      </w:pPr>
      <w:r w:rsidRPr="00170C48">
        <w:rPr>
          <w:rFonts w:ascii="Times New Roman" w:eastAsia="Times New Roman" w:hAnsi="Times New Roman" w:cs="Times New Roman"/>
          <w:color w:val="auto"/>
          <w:sz w:val="24"/>
          <w:szCs w:val="24"/>
        </w:rPr>
        <w:endnoteRef/>
      </w:r>
      <w:r w:rsidRPr="00170C48">
        <w:rPr>
          <w:rFonts w:ascii="Times New Roman" w:hAnsi="Times New Roman" w:cs="Times New Roman"/>
          <w:color w:val="auto"/>
          <w:sz w:val="24"/>
          <w:szCs w:val="24"/>
        </w:rPr>
        <w:t xml:space="preserve"> </w:t>
      </w:r>
      <w:proofErr w:type="spellStart"/>
      <w:r w:rsidRPr="00170C48">
        <w:rPr>
          <w:rFonts w:ascii="Times New Roman" w:hAnsi="Times New Roman" w:cs="Times New Roman"/>
          <w:color w:val="auto"/>
          <w:sz w:val="24"/>
          <w:szCs w:val="24"/>
        </w:rPr>
        <w:t>Lichter</w:t>
      </w:r>
      <w:proofErr w:type="spellEnd"/>
      <w:r w:rsidRPr="00170C48">
        <w:rPr>
          <w:rFonts w:ascii="Times New Roman" w:hAnsi="Times New Roman" w:cs="Times New Roman"/>
          <w:color w:val="auto"/>
          <w:sz w:val="24"/>
          <w:szCs w:val="24"/>
        </w:rPr>
        <w:t xml:space="preserve"> AS. </w:t>
      </w:r>
      <w:proofErr w:type="gramStart"/>
      <w:r w:rsidRPr="00170C48">
        <w:rPr>
          <w:rFonts w:ascii="Times New Roman" w:hAnsi="Times New Roman" w:cs="Times New Roman"/>
          <w:color w:val="auto"/>
          <w:sz w:val="24"/>
          <w:szCs w:val="24"/>
        </w:rPr>
        <w:t>Conflict of interest and the integrity of the medical profession.</w:t>
      </w:r>
      <w:proofErr w:type="gramEnd"/>
      <w:r w:rsidRPr="00170C48">
        <w:rPr>
          <w:rFonts w:ascii="Times New Roman" w:hAnsi="Times New Roman" w:cs="Times New Roman"/>
          <w:color w:val="auto"/>
          <w:sz w:val="24"/>
          <w:szCs w:val="24"/>
        </w:rPr>
        <w:t xml:space="preserve"> JAMA</w:t>
      </w:r>
    </w:p>
    <w:p w14:paraId="4AF288D3" w14:textId="77777777" w:rsidR="001F21BA" w:rsidRPr="00170C48" w:rsidRDefault="001F21BA" w:rsidP="004D104E">
      <w:pPr>
        <w:pStyle w:val="EndnoteText"/>
        <w:spacing w:line="360" w:lineRule="auto"/>
        <w:jc w:val="both"/>
        <w:rPr>
          <w:rFonts w:ascii="Times New Roman" w:hAnsi="Times New Roman" w:cs="Times New Roman"/>
          <w:color w:val="auto"/>
          <w:sz w:val="24"/>
          <w:szCs w:val="24"/>
        </w:rPr>
      </w:pPr>
      <w:proofErr w:type="gramStart"/>
      <w:r w:rsidRPr="00170C48">
        <w:rPr>
          <w:rFonts w:ascii="Times New Roman" w:hAnsi="Times New Roman" w:cs="Times New Roman"/>
          <w:color w:val="auto"/>
          <w:sz w:val="24"/>
          <w:szCs w:val="24"/>
        </w:rPr>
        <w:t>2017; 317:1725–6.</w:t>
      </w:r>
      <w:proofErr w:type="gramEnd"/>
    </w:p>
  </w:endnote>
  <w:endnote w:id="13">
    <w:p w14:paraId="5577F5D8" w14:textId="77777777" w:rsidR="00FA23FB" w:rsidRPr="00170C48" w:rsidRDefault="00FA23FB" w:rsidP="004D104E">
      <w:pPr>
        <w:pStyle w:val="Body"/>
        <w:shd w:val="clear" w:color="auto" w:fill="FFFFFF"/>
        <w:spacing w:before="120" w:after="120" w:line="360" w:lineRule="auto"/>
        <w:jc w:val="both"/>
        <w:outlineLvl w:val="0"/>
        <w:rPr>
          <w:rFonts w:ascii="Times New Roman" w:hAnsi="Times New Roman" w:cs="Times New Roman"/>
          <w:color w:val="auto"/>
          <w:sz w:val="24"/>
          <w:szCs w:val="24"/>
        </w:rPr>
      </w:pPr>
      <w:r w:rsidRPr="00170C48">
        <w:rPr>
          <w:rFonts w:ascii="Times New Roman" w:eastAsia="Times New Roman" w:hAnsi="Times New Roman" w:cs="Times New Roman"/>
          <w:color w:val="auto"/>
          <w:sz w:val="24"/>
          <w:szCs w:val="24"/>
        </w:rPr>
        <w:endnoteRef/>
      </w:r>
      <w:r w:rsidRPr="00170C48">
        <w:rPr>
          <w:rFonts w:ascii="Times New Roman" w:hAnsi="Times New Roman" w:cs="Times New Roman"/>
          <w:color w:val="auto"/>
          <w:sz w:val="24"/>
          <w:szCs w:val="24"/>
        </w:rPr>
        <w:t xml:space="preserve"> </w:t>
      </w:r>
      <w:hyperlink r:id="rId20" w:history="1">
        <w:proofErr w:type="spellStart"/>
        <w:r w:rsidRPr="00170C48">
          <w:rPr>
            <w:rStyle w:val="Hyperlink2"/>
            <w:rFonts w:eastAsia="Calibri"/>
            <w:color w:val="auto"/>
          </w:rPr>
          <w:t>Fadlallah</w:t>
        </w:r>
        <w:proofErr w:type="spellEnd"/>
        <w:r w:rsidRPr="00170C48">
          <w:rPr>
            <w:rStyle w:val="Hyperlink2"/>
            <w:rFonts w:eastAsia="Calibri"/>
            <w:color w:val="auto"/>
          </w:rPr>
          <w:t xml:space="preserve"> R</w:t>
        </w:r>
      </w:hyperlink>
      <w:r w:rsidRPr="00170C48">
        <w:rPr>
          <w:rFonts w:ascii="Times New Roman" w:hAnsi="Times New Roman" w:cs="Times New Roman"/>
          <w:color w:val="auto"/>
          <w:sz w:val="24"/>
          <w:szCs w:val="24"/>
          <w:shd w:val="clear" w:color="auto" w:fill="FFFFFF"/>
        </w:rPr>
        <w:t>, </w:t>
      </w:r>
      <w:proofErr w:type="spellStart"/>
      <w:r w:rsidR="0090045D" w:rsidRPr="00170C48">
        <w:fldChar w:fldCharType="begin"/>
      </w:r>
      <w:r w:rsidR="0090045D" w:rsidRPr="00170C48">
        <w:rPr>
          <w:rFonts w:ascii="Times New Roman" w:hAnsi="Times New Roman" w:cs="Times New Roman"/>
          <w:sz w:val="24"/>
          <w:szCs w:val="24"/>
        </w:rPr>
        <w:instrText xml:space="preserve"> HYPERLINK "https://www.ncbi.nlm.nih.gov/pubmed/?term=Alkhaled%2520L%255BAuthor%255D&amp;cauthor=true&amp;cauthor_uid=29165586" </w:instrText>
      </w:r>
      <w:r w:rsidR="0090045D" w:rsidRPr="00170C48">
        <w:fldChar w:fldCharType="separate"/>
      </w:r>
      <w:r w:rsidRPr="00170C48">
        <w:rPr>
          <w:rStyle w:val="Hyperlink2"/>
          <w:rFonts w:eastAsia="Calibri"/>
          <w:color w:val="auto"/>
        </w:rPr>
        <w:t>Alkhaled</w:t>
      </w:r>
      <w:proofErr w:type="spellEnd"/>
      <w:r w:rsidRPr="00170C48">
        <w:rPr>
          <w:rStyle w:val="Hyperlink2"/>
          <w:rFonts w:eastAsia="Calibri"/>
          <w:color w:val="auto"/>
        </w:rPr>
        <w:t xml:space="preserve"> L</w:t>
      </w:r>
      <w:r w:rsidR="0090045D" w:rsidRPr="00170C48">
        <w:rPr>
          <w:rStyle w:val="Hyperlink2"/>
          <w:rFonts w:eastAsia="Calibri"/>
          <w:color w:val="auto"/>
        </w:rPr>
        <w:fldChar w:fldCharType="end"/>
      </w:r>
      <w:r w:rsidRPr="00170C48">
        <w:rPr>
          <w:rFonts w:ascii="Times New Roman" w:hAnsi="Times New Roman" w:cs="Times New Roman"/>
          <w:color w:val="auto"/>
          <w:sz w:val="24"/>
          <w:szCs w:val="24"/>
          <w:shd w:val="clear" w:color="auto" w:fill="FFFFFF"/>
        </w:rPr>
        <w:t>, </w:t>
      </w:r>
      <w:proofErr w:type="spellStart"/>
      <w:r w:rsidR="0090045D" w:rsidRPr="00170C48">
        <w:fldChar w:fldCharType="begin"/>
      </w:r>
      <w:r w:rsidR="0090045D" w:rsidRPr="00170C48">
        <w:rPr>
          <w:rFonts w:ascii="Times New Roman" w:hAnsi="Times New Roman" w:cs="Times New Roman"/>
          <w:sz w:val="24"/>
          <w:szCs w:val="24"/>
        </w:rPr>
        <w:instrText xml:space="preserve"> HYPERLINK "https://www.ncbi.nlm.nih.gov/pubmed/?term=Brax%2520H%255BAuthor%255D&amp;cauthor=true&amp;cauthor_uid=29165586" </w:instrText>
      </w:r>
      <w:r w:rsidR="0090045D" w:rsidRPr="00170C48">
        <w:fldChar w:fldCharType="separate"/>
      </w:r>
      <w:r w:rsidRPr="00170C48">
        <w:rPr>
          <w:rStyle w:val="Hyperlink2"/>
          <w:rFonts w:eastAsia="Calibri"/>
          <w:color w:val="auto"/>
        </w:rPr>
        <w:t>Brax</w:t>
      </w:r>
      <w:proofErr w:type="spellEnd"/>
      <w:r w:rsidRPr="00170C48">
        <w:rPr>
          <w:rStyle w:val="Hyperlink2"/>
          <w:rFonts w:eastAsia="Calibri"/>
          <w:color w:val="auto"/>
        </w:rPr>
        <w:t xml:space="preserve"> H</w:t>
      </w:r>
      <w:r w:rsidR="0090045D" w:rsidRPr="00170C48">
        <w:rPr>
          <w:rStyle w:val="Hyperlink2"/>
          <w:rFonts w:eastAsia="Calibri"/>
          <w:color w:val="auto"/>
        </w:rPr>
        <w:fldChar w:fldCharType="end"/>
      </w:r>
      <w:r w:rsidRPr="00170C48">
        <w:rPr>
          <w:rFonts w:ascii="Times New Roman" w:hAnsi="Times New Roman" w:cs="Times New Roman"/>
          <w:color w:val="auto"/>
          <w:sz w:val="24"/>
          <w:szCs w:val="24"/>
          <w:shd w:val="clear" w:color="auto" w:fill="FFFFFF"/>
        </w:rPr>
        <w:t>, </w:t>
      </w:r>
      <w:hyperlink r:id="rId21" w:history="1">
        <w:r w:rsidRPr="00170C48">
          <w:rPr>
            <w:rStyle w:val="Hyperlink2"/>
            <w:rFonts w:eastAsia="Calibri"/>
            <w:color w:val="auto"/>
            <w:lang w:val="fr-FR"/>
          </w:rPr>
          <w:t>Nasser M</w:t>
        </w:r>
      </w:hyperlink>
      <w:r w:rsidRPr="00170C48">
        <w:rPr>
          <w:rFonts w:ascii="Times New Roman" w:hAnsi="Times New Roman" w:cs="Times New Roman"/>
          <w:color w:val="auto"/>
          <w:sz w:val="24"/>
          <w:szCs w:val="24"/>
          <w:shd w:val="clear" w:color="auto" w:fill="FFFFFF"/>
        </w:rPr>
        <w:t>, </w:t>
      </w:r>
      <w:proofErr w:type="spellStart"/>
      <w:r w:rsidR="0090045D" w:rsidRPr="00170C48">
        <w:fldChar w:fldCharType="begin"/>
      </w:r>
      <w:r w:rsidR="0090045D" w:rsidRPr="00170C48">
        <w:rPr>
          <w:rFonts w:ascii="Times New Roman" w:hAnsi="Times New Roman" w:cs="Times New Roman"/>
          <w:sz w:val="24"/>
          <w:szCs w:val="24"/>
        </w:rPr>
        <w:instrText xml:space="preserve"> HYPERLINK "https://www.ncbi.nlm.nih.gov/pubmed/?term=Rajabbik%2520MH%255BAuthor%255D&amp;cauthor=true&amp;cauthor_uid=29165586" </w:instrText>
      </w:r>
      <w:r w:rsidR="0090045D" w:rsidRPr="00170C48">
        <w:fldChar w:fldCharType="separate"/>
      </w:r>
      <w:r w:rsidRPr="00170C48">
        <w:rPr>
          <w:rStyle w:val="Hyperlink2"/>
          <w:rFonts w:eastAsia="Calibri"/>
          <w:color w:val="auto"/>
        </w:rPr>
        <w:t>Rajabbik</w:t>
      </w:r>
      <w:proofErr w:type="spellEnd"/>
      <w:r w:rsidRPr="00170C48">
        <w:rPr>
          <w:rStyle w:val="Hyperlink2"/>
          <w:rFonts w:eastAsia="Calibri"/>
          <w:color w:val="auto"/>
        </w:rPr>
        <w:t xml:space="preserve"> MH</w:t>
      </w:r>
      <w:r w:rsidR="0090045D" w:rsidRPr="00170C48">
        <w:rPr>
          <w:rStyle w:val="Hyperlink2"/>
          <w:rFonts w:eastAsia="Calibri"/>
          <w:color w:val="auto"/>
        </w:rPr>
        <w:fldChar w:fldCharType="end"/>
      </w:r>
      <w:r w:rsidRPr="00170C48">
        <w:rPr>
          <w:rFonts w:ascii="Times New Roman" w:hAnsi="Times New Roman" w:cs="Times New Roman"/>
          <w:color w:val="auto"/>
          <w:sz w:val="24"/>
          <w:szCs w:val="24"/>
          <w:shd w:val="clear" w:color="auto" w:fill="FFFFFF"/>
        </w:rPr>
        <w:t>, </w:t>
      </w:r>
      <w:hyperlink r:id="rId22" w:history="1">
        <w:r w:rsidRPr="00170C48">
          <w:rPr>
            <w:rStyle w:val="Hyperlink2"/>
            <w:rFonts w:eastAsia="Calibri"/>
            <w:color w:val="auto"/>
            <w:lang w:val="de-DE"/>
          </w:rPr>
          <w:t>Nass H</w:t>
        </w:r>
      </w:hyperlink>
      <w:r w:rsidRPr="00170C48">
        <w:rPr>
          <w:rFonts w:ascii="Times New Roman" w:hAnsi="Times New Roman" w:cs="Times New Roman"/>
          <w:color w:val="auto"/>
          <w:sz w:val="24"/>
          <w:szCs w:val="24"/>
          <w:shd w:val="clear" w:color="auto" w:fill="FFFFFF"/>
        </w:rPr>
        <w:t>, </w:t>
      </w:r>
      <w:r w:rsidRPr="00170C48">
        <w:rPr>
          <w:rFonts w:ascii="Times New Roman" w:hAnsi="Times New Roman" w:cs="Times New Roman"/>
          <w:i/>
          <w:iCs/>
          <w:color w:val="auto"/>
          <w:sz w:val="24"/>
          <w:szCs w:val="24"/>
          <w:lang w:val="nl-NL"/>
        </w:rPr>
        <w:t>et al</w:t>
      </w:r>
      <w:r w:rsidR="004D104E" w:rsidRPr="00170C48">
        <w:rPr>
          <w:rFonts w:ascii="Times New Roman" w:hAnsi="Times New Roman" w:cs="Times New Roman"/>
          <w:i/>
          <w:iCs/>
          <w:color w:val="auto"/>
          <w:sz w:val="24"/>
          <w:szCs w:val="24"/>
          <w:lang w:val="nl-NL"/>
        </w:rPr>
        <w:t>.</w:t>
      </w:r>
      <w:r w:rsidRPr="00170C48">
        <w:rPr>
          <w:rFonts w:ascii="Times New Roman" w:hAnsi="Times New Roman" w:cs="Times New Roman"/>
          <w:color w:val="auto"/>
          <w:sz w:val="24"/>
          <w:szCs w:val="24"/>
        </w:rPr>
        <w:t> </w:t>
      </w:r>
      <w:r w:rsidRPr="00170C48">
        <w:rPr>
          <w:rFonts w:ascii="Times New Roman" w:hAnsi="Times New Roman" w:cs="Times New Roman"/>
          <w:color w:val="auto"/>
          <w:kern w:val="36"/>
          <w:sz w:val="24"/>
          <w:szCs w:val="24"/>
        </w:rPr>
        <w:t>Extent of physician-pharmaceutical industry interactions in low- and middle-income countries: a systematic review.</w:t>
      </w:r>
      <w:r w:rsidR="004D104E" w:rsidRPr="00170C48">
        <w:rPr>
          <w:rFonts w:ascii="Times New Roman" w:hAnsi="Times New Roman" w:cs="Times New Roman"/>
          <w:color w:val="auto"/>
          <w:kern w:val="36"/>
          <w:sz w:val="24"/>
          <w:szCs w:val="24"/>
        </w:rPr>
        <w:t xml:space="preserve"> </w:t>
      </w:r>
      <w:hyperlink r:id="rId23" w:history="1">
        <w:proofErr w:type="spellStart"/>
        <w:r w:rsidRPr="00170C48">
          <w:rPr>
            <w:rStyle w:val="Hyperlink3"/>
            <w:rFonts w:eastAsia="Calibri"/>
            <w:color w:val="auto"/>
          </w:rPr>
          <w:t>Eur</w:t>
        </w:r>
        <w:proofErr w:type="spellEnd"/>
        <w:r w:rsidRPr="00170C48">
          <w:rPr>
            <w:rStyle w:val="Hyperlink3"/>
            <w:rFonts w:eastAsia="Calibri"/>
            <w:color w:val="auto"/>
          </w:rPr>
          <w:t xml:space="preserve"> J Public Health</w:t>
        </w:r>
      </w:hyperlink>
      <w:r w:rsidRPr="00170C48">
        <w:rPr>
          <w:rStyle w:val="Hyperlink3"/>
          <w:rFonts w:eastAsia="Calibri"/>
          <w:color w:val="auto"/>
        </w:rPr>
        <w:t xml:space="preserve"> 2018</w:t>
      </w:r>
      <w:proofErr w:type="gramStart"/>
      <w:r w:rsidRPr="00170C48">
        <w:rPr>
          <w:rStyle w:val="Hyperlink3"/>
          <w:rFonts w:eastAsia="Calibri"/>
          <w:color w:val="auto"/>
        </w:rPr>
        <w:t>;28</w:t>
      </w:r>
      <w:proofErr w:type="gramEnd"/>
      <w:r w:rsidRPr="00170C48">
        <w:rPr>
          <w:rStyle w:val="Hyperlink3"/>
          <w:rFonts w:eastAsia="Calibri"/>
          <w:color w:val="auto"/>
        </w:rPr>
        <w:t>(2):224-230.</w:t>
      </w:r>
    </w:p>
  </w:endnote>
  <w:endnote w:id="14">
    <w:p w14:paraId="761F4E96" w14:textId="77777777" w:rsidR="0076138E" w:rsidRPr="00170C48" w:rsidRDefault="0076138E" w:rsidP="004D104E">
      <w:pPr>
        <w:pStyle w:val="EndnoteText"/>
        <w:spacing w:line="360" w:lineRule="auto"/>
        <w:jc w:val="both"/>
        <w:rPr>
          <w:rFonts w:ascii="Times New Roman" w:hAnsi="Times New Roman" w:cs="Times New Roman"/>
          <w:color w:val="auto"/>
          <w:sz w:val="24"/>
          <w:szCs w:val="24"/>
        </w:rPr>
      </w:pPr>
      <w:r w:rsidRPr="00170C48">
        <w:rPr>
          <w:rStyle w:val="EndnoteReference"/>
          <w:rFonts w:ascii="Times New Roman" w:hAnsi="Times New Roman" w:cs="Times New Roman"/>
          <w:color w:val="auto"/>
          <w:sz w:val="24"/>
          <w:szCs w:val="24"/>
          <w:vertAlign w:val="baseline"/>
        </w:rPr>
        <w:endnoteRef/>
      </w:r>
      <w:r w:rsidR="004D104E" w:rsidRPr="00170C48">
        <w:rPr>
          <w:rFonts w:ascii="Times New Roman" w:hAnsi="Times New Roman" w:cs="Times New Roman"/>
          <w:color w:val="auto"/>
          <w:sz w:val="24"/>
          <w:szCs w:val="24"/>
        </w:rPr>
        <w:t xml:space="preserve"> Kristeva J, Moro MR</w:t>
      </w:r>
      <w:r w:rsidRPr="00170C48">
        <w:rPr>
          <w:rFonts w:ascii="Times New Roman" w:hAnsi="Times New Roman" w:cs="Times New Roman"/>
          <w:color w:val="auto"/>
          <w:sz w:val="24"/>
          <w:szCs w:val="24"/>
        </w:rPr>
        <w:t xml:space="preserve">, </w:t>
      </w:r>
      <w:proofErr w:type="spellStart"/>
      <w:r w:rsidR="004D104E" w:rsidRPr="00170C48">
        <w:rPr>
          <w:rFonts w:ascii="Times New Roman" w:hAnsi="Times New Roman" w:cs="Times New Roman"/>
          <w:color w:val="auto"/>
          <w:sz w:val="24"/>
          <w:szCs w:val="24"/>
        </w:rPr>
        <w:t>Odemark</w:t>
      </w:r>
      <w:proofErr w:type="spellEnd"/>
      <w:r w:rsidR="004D104E" w:rsidRPr="00170C48">
        <w:rPr>
          <w:rFonts w:ascii="Times New Roman" w:hAnsi="Times New Roman" w:cs="Times New Roman"/>
          <w:color w:val="auto"/>
          <w:sz w:val="24"/>
          <w:szCs w:val="24"/>
        </w:rPr>
        <w:t xml:space="preserve"> J, &amp; </w:t>
      </w:r>
      <w:proofErr w:type="spellStart"/>
      <w:r w:rsidR="004D104E" w:rsidRPr="00170C48">
        <w:rPr>
          <w:rFonts w:ascii="Times New Roman" w:hAnsi="Times New Roman" w:cs="Times New Roman"/>
          <w:color w:val="auto"/>
          <w:sz w:val="24"/>
          <w:szCs w:val="24"/>
        </w:rPr>
        <w:t>Engebretsen</w:t>
      </w:r>
      <w:proofErr w:type="spellEnd"/>
      <w:r w:rsidRPr="00170C48">
        <w:rPr>
          <w:rFonts w:ascii="Times New Roman" w:hAnsi="Times New Roman" w:cs="Times New Roman"/>
          <w:color w:val="auto"/>
          <w:sz w:val="24"/>
          <w:szCs w:val="24"/>
        </w:rPr>
        <w:t xml:space="preserve"> E</w:t>
      </w:r>
      <w:r w:rsidR="004D104E" w:rsidRPr="00170C48">
        <w:rPr>
          <w:rFonts w:ascii="Times New Roman" w:hAnsi="Times New Roman" w:cs="Times New Roman"/>
          <w:color w:val="auto"/>
          <w:sz w:val="24"/>
          <w:szCs w:val="24"/>
        </w:rPr>
        <w:t xml:space="preserve">. </w:t>
      </w:r>
      <w:r w:rsidRPr="00170C48">
        <w:rPr>
          <w:rFonts w:ascii="Times New Roman" w:hAnsi="Times New Roman" w:cs="Times New Roman"/>
          <w:color w:val="auto"/>
          <w:sz w:val="24"/>
          <w:szCs w:val="24"/>
        </w:rPr>
        <w:t xml:space="preserve">Cultural crossings of care: An appeal to the medical humanities. </w:t>
      </w:r>
      <w:proofErr w:type="gramStart"/>
      <w:r w:rsidRPr="00170C48">
        <w:rPr>
          <w:rFonts w:ascii="Times New Roman" w:hAnsi="Times New Roman" w:cs="Times New Roman"/>
          <w:color w:val="auto"/>
          <w:sz w:val="24"/>
          <w:szCs w:val="24"/>
        </w:rPr>
        <w:t>Medical Humanities</w:t>
      </w:r>
      <w:r w:rsidR="004D104E" w:rsidRPr="00170C48">
        <w:rPr>
          <w:rFonts w:ascii="Times New Roman" w:hAnsi="Times New Roman" w:cs="Times New Roman"/>
          <w:color w:val="auto"/>
          <w:sz w:val="24"/>
          <w:szCs w:val="24"/>
        </w:rPr>
        <w:t>.</w:t>
      </w:r>
      <w:proofErr w:type="gramEnd"/>
      <w:r w:rsidR="004D104E" w:rsidRPr="00170C48">
        <w:rPr>
          <w:rFonts w:ascii="Times New Roman" w:hAnsi="Times New Roman" w:cs="Times New Roman"/>
          <w:color w:val="auto"/>
          <w:sz w:val="24"/>
          <w:szCs w:val="24"/>
        </w:rPr>
        <w:t xml:space="preserve"> 2017;</w:t>
      </w:r>
      <w:r w:rsidRPr="00170C48">
        <w:rPr>
          <w:rFonts w:ascii="Times New Roman" w:hAnsi="Times New Roman" w:cs="Times New Roman"/>
          <w:color w:val="auto"/>
          <w:sz w:val="24"/>
          <w:szCs w:val="24"/>
        </w:rPr>
        <w:t xml:space="preserve"> 44(1), 55–58. </w:t>
      </w:r>
    </w:p>
  </w:endnote>
  <w:endnote w:id="15">
    <w:p w14:paraId="2A16B8A5" w14:textId="77777777" w:rsidR="0057482D" w:rsidRPr="00170C48" w:rsidRDefault="0057482D" w:rsidP="004D104E">
      <w:pPr>
        <w:shd w:val="clear" w:color="auto" w:fill="FFFFFF"/>
        <w:spacing w:line="360" w:lineRule="auto"/>
        <w:jc w:val="both"/>
        <w:rPr>
          <w:color w:val="000000"/>
        </w:rPr>
      </w:pPr>
      <w:r w:rsidRPr="00170C48">
        <w:rPr>
          <w:rStyle w:val="None"/>
          <w:rFonts w:eastAsia="Times New Roman"/>
        </w:rPr>
        <w:endnoteRef/>
      </w:r>
      <w:r w:rsidRPr="00170C48">
        <w:rPr>
          <w:rStyle w:val="None"/>
        </w:rPr>
        <w:t xml:space="preserve"> </w:t>
      </w:r>
      <w:r w:rsidR="004D104E" w:rsidRPr="00170C48">
        <w:rPr>
          <w:rStyle w:val="None"/>
        </w:rPr>
        <w:t>Khan RI.</w:t>
      </w:r>
      <w:r w:rsidR="004D104E" w:rsidRPr="00170C48">
        <w:t xml:space="preserve"> </w:t>
      </w:r>
      <w:r w:rsidR="004D104E" w:rsidRPr="00170C48">
        <w:rPr>
          <w:rStyle w:val="None"/>
        </w:rPr>
        <w:t xml:space="preserve">End of life care in Pakistan; some ethical issues </w:t>
      </w:r>
      <w:hyperlink r:id="rId24" w:tooltip="Journal of the College of Physicians and Surgeons--Pakistan : JCPSP." w:history="1">
        <w:r w:rsidR="004D104E" w:rsidRPr="00170C48">
          <w:rPr>
            <w:rStyle w:val="Hyperlink"/>
            <w:u w:val="none"/>
          </w:rPr>
          <w:t xml:space="preserve">J </w:t>
        </w:r>
        <w:proofErr w:type="spellStart"/>
        <w:r w:rsidR="004D104E" w:rsidRPr="00170C48">
          <w:rPr>
            <w:rStyle w:val="Hyperlink"/>
            <w:u w:val="none"/>
          </w:rPr>
          <w:t>Coll</w:t>
        </w:r>
        <w:proofErr w:type="spellEnd"/>
        <w:r w:rsidR="004D104E" w:rsidRPr="00170C48">
          <w:rPr>
            <w:rStyle w:val="Hyperlink"/>
            <w:u w:val="none"/>
          </w:rPr>
          <w:t xml:space="preserve"> Physicians </w:t>
        </w:r>
        <w:proofErr w:type="spellStart"/>
        <w:r w:rsidR="004D104E" w:rsidRPr="00170C48">
          <w:rPr>
            <w:rStyle w:val="Hyperlink"/>
            <w:u w:val="none"/>
          </w:rPr>
          <w:t>Surg</w:t>
        </w:r>
        <w:proofErr w:type="spellEnd"/>
        <w:r w:rsidR="004D104E" w:rsidRPr="00170C48">
          <w:rPr>
            <w:rStyle w:val="Hyperlink"/>
            <w:u w:val="none"/>
          </w:rPr>
          <w:t xml:space="preserve"> Pak.</w:t>
        </w:r>
      </w:hyperlink>
      <w:r w:rsidR="004D104E" w:rsidRPr="00170C48">
        <w:t> </w:t>
      </w:r>
      <w:r w:rsidR="004D104E" w:rsidRPr="00170C48">
        <w:rPr>
          <w:color w:val="000000"/>
        </w:rPr>
        <w:t>2012</w:t>
      </w:r>
      <w:proofErr w:type="gramStart"/>
      <w:r w:rsidR="004D104E" w:rsidRPr="00170C48">
        <w:rPr>
          <w:color w:val="000000"/>
        </w:rPr>
        <w:t>;22</w:t>
      </w:r>
      <w:proofErr w:type="gramEnd"/>
      <w:r w:rsidR="004D104E" w:rsidRPr="00170C48">
        <w:rPr>
          <w:color w:val="000000"/>
        </w:rPr>
        <w:t xml:space="preserve">(12):745-6. </w:t>
      </w:r>
    </w:p>
  </w:endnote>
  <w:endnote w:id="16">
    <w:p w14:paraId="44B65800" w14:textId="77777777" w:rsidR="00CB5B9A" w:rsidRDefault="00CB5B9A" w:rsidP="004D104E">
      <w:pPr>
        <w:pStyle w:val="EndnoteText"/>
        <w:spacing w:line="360" w:lineRule="auto"/>
        <w:jc w:val="both"/>
      </w:pPr>
      <w:r w:rsidRPr="00170C48">
        <w:rPr>
          <w:rStyle w:val="EndnoteReference"/>
          <w:rFonts w:ascii="Times New Roman" w:hAnsi="Times New Roman" w:cs="Times New Roman"/>
          <w:color w:val="auto"/>
          <w:sz w:val="24"/>
          <w:szCs w:val="24"/>
          <w:vertAlign w:val="baseline"/>
        </w:rPr>
        <w:endnoteRef/>
      </w:r>
      <w:r w:rsidR="004D104E" w:rsidRPr="00170C48">
        <w:rPr>
          <w:rFonts w:ascii="Times New Roman" w:hAnsi="Times New Roman" w:cs="Times New Roman"/>
          <w:color w:val="auto"/>
          <w:sz w:val="24"/>
          <w:szCs w:val="24"/>
        </w:rPr>
        <w:t xml:space="preserve"> Van den Hoven M</w:t>
      </w:r>
      <w:proofErr w:type="gramStart"/>
      <w:r w:rsidR="004D104E" w:rsidRPr="00170C48">
        <w:rPr>
          <w:rFonts w:ascii="Times New Roman" w:hAnsi="Times New Roman" w:cs="Times New Roman"/>
          <w:color w:val="auto"/>
          <w:sz w:val="24"/>
          <w:szCs w:val="24"/>
        </w:rPr>
        <w:t xml:space="preserve">,  </w:t>
      </w:r>
      <w:proofErr w:type="spellStart"/>
      <w:r w:rsidR="004D104E" w:rsidRPr="00170C48">
        <w:rPr>
          <w:rFonts w:ascii="Times New Roman" w:hAnsi="Times New Roman" w:cs="Times New Roman"/>
          <w:color w:val="auto"/>
          <w:sz w:val="24"/>
          <w:szCs w:val="24"/>
        </w:rPr>
        <w:t>Kole</w:t>
      </w:r>
      <w:proofErr w:type="spellEnd"/>
      <w:proofErr w:type="gramEnd"/>
      <w:r w:rsidR="004D104E" w:rsidRPr="00170C48">
        <w:rPr>
          <w:rFonts w:ascii="Times New Roman" w:hAnsi="Times New Roman" w:cs="Times New Roman"/>
          <w:color w:val="auto"/>
          <w:sz w:val="24"/>
          <w:szCs w:val="24"/>
        </w:rPr>
        <w:t xml:space="preserve"> J</w:t>
      </w:r>
      <w:r w:rsidRPr="00170C48">
        <w:rPr>
          <w:rFonts w:ascii="Times New Roman" w:hAnsi="Times New Roman" w:cs="Times New Roman"/>
          <w:color w:val="auto"/>
          <w:sz w:val="24"/>
          <w:szCs w:val="24"/>
        </w:rPr>
        <w:t>. </w:t>
      </w:r>
      <w:r w:rsidRPr="00170C48">
        <w:rPr>
          <w:rFonts w:ascii="Times New Roman" w:hAnsi="Times New Roman" w:cs="Times New Roman"/>
          <w:iCs/>
          <w:color w:val="auto"/>
          <w:sz w:val="24"/>
          <w:szCs w:val="24"/>
        </w:rPr>
        <w:t>Distance, dialogue and reflection: Interpersonal reflective equilibrium as method for professional ethics educat</w:t>
      </w:r>
      <w:r w:rsidR="004D104E" w:rsidRPr="00170C48">
        <w:rPr>
          <w:rFonts w:ascii="Times New Roman" w:hAnsi="Times New Roman" w:cs="Times New Roman"/>
          <w:iCs/>
          <w:color w:val="auto"/>
          <w:sz w:val="24"/>
          <w:szCs w:val="24"/>
        </w:rPr>
        <w:t xml:space="preserve">ion. J. Moral Edu. </w:t>
      </w:r>
      <w:proofErr w:type="gramStart"/>
      <w:r w:rsidR="004D104E" w:rsidRPr="00170C48">
        <w:rPr>
          <w:rFonts w:ascii="Times New Roman" w:hAnsi="Times New Roman" w:cs="Times New Roman"/>
          <w:iCs/>
          <w:color w:val="auto"/>
          <w:sz w:val="24"/>
          <w:szCs w:val="24"/>
        </w:rPr>
        <w:t>2015;</w:t>
      </w:r>
      <w:r w:rsidRPr="00170C48">
        <w:rPr>
          <w:rFonts w:ascii="Times New Roman" w:hAnsi="Times New Roman" w:cs="Times New Roman"/>
          <w:iCs/>
          <w:color w:val="auto"/>
          <w:sz w:val="24"/>
          <w:szCs w:val="24"/>
        </w:rPr>
        <w:t xml:space="preserve"> 1–20</w:t>
      </w:r>
      <w:r w:rsidRPr="004D104E">
        <w:rPr>
          <w:rFonts w:ascii="Times New Roman" w:hAnsi="Times New Roman" w:cs="Times New Roman"/>
          <w:iCs/>
          <w:color w:val="auto"/>
          <w:sz w:val="24"/>
          <w:szCs w:val="24"/>
        </w:rPr>
        <w:t>.</w:t>
      </w:r>
      <w:proofErr w:type="gramEnd"/>
      <w:r w:rsidRPr="004D104E">
        <w:rPr>
          <w:rFonts w:ascii="Times New Roman" w:hAnsi="Times New Roman" w:cs="Times New Roman"/>
          <w:color w:val="auto"/>
          <w:sz w:val="24"/>
          <w:szCs w:val="24"/>
        </w:rPr>
        <w: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52869" w14:textId="77777777" w:rsidR="0088273A" w:rsidRDefault="0088273A">
      <w:r>
        <w:separator/>
      </w:r>
    </w:p>
  </w:footnote>
  <w:footnote w:type="continuationSeparator" w:id="0">
    <w:p w14:paraId="250F83AB" w14:textId="77777777" w:rsidR="0088273A" w:rsidRDefault="008827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A557F"/>
    <w:multiLevelType w:val="hybridMultilevel"/>
    <w:tmpl w:val="8C9E1FF0"/>
    <w:lvl w:ilvl="0" w:tplc="95F69A6E">
      <w:start w:val="1"/>
      <w:numFmt w:val="bullet"/>
      <w:lvlText w:val="o"/>
      <w:lvlJc w:val="left"/>
      <w:pPr>
        <w:ind w:left="720" w:hanging="360"/>
      </w:pPr>
      <w:rPr>
        <w:rFonts w:ascii="Courier New" w:hAnsi="Courier New" w:cs="Courier New" w:hint="default"/>
        <w:b/>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95798"/>
    <w:multiLevelType w:val="hybridMultilevel"/>
    <w:tmpl w:val="68E6C6A6"/>
    <w:lvl w:ilvl="0" w:tplc="8B1E68D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6401B1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B4C3F9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B46148">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02049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EC66A2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00A45D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92A158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FF4BB8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190F0016"/>
    <w:multiLevelType w:val="hybridMultilevel"/>
    <w:tmpl w:val="3FB6A0E8"/>
    <w:lvl w:ilvl="0" w:tplc="94EC9FC4">
      <w:start w:val="1"/>
      <w:numFmt w:val="bullet"/>
      <w:lvlText w:val="o"/>
      <w:lvlJc w:val="left"/>
      <w:pPr>
        <w:ind w:left="720" w:hanging="360"/>
      </w:pPr>
      <w:rPr>
        <w:rFonts w:ascii="Courier New" w:hAnsi="Courier New" w:cs="Courier New"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07390B"/>
    <w:multiLevelType w:val="hybridMultilevel"/>
    <w:tmpl w:val="0F604380"/>
    <w:lvl w:ilvl="0" w:tplc="FEA0DC5C">
      <w:start w:val="1"/>
      <w:numFmt w:val="bullet"/>
      <w:lvlText w:val="o"/>
      <w:lvlJc w:val="left"/>
      <w:pPr>
        <w:ind w:left="1440" w:hanging="360"/>
      </w:pPr>
      <w:rPr>
        <w:rFonts w:ascii="Courier New" w:hAnsi="Courier New" w:cs="Courier New" w:hint="default"/>
        <w:b/>
        <w:sz w:val="40"/>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1E5BB6"/>
    <w:multiLevelType w:val="hybridMultilevel"/>
    <w:tmpl w:val="C69CF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245156"/>
    <w:multiLevelType w:val="hybridMultilevel"/>
    <w:tmpl w:val="42728194"/>
    <w:lvl w:ilvl="0" w:tplc="760AFA80">
      <w:start w:val="1"/>
      <w:numFmt w:val="bullet"/>
      <w:lvlText w:val="o"/>
      <w:lvlJc w:val="left"/>
      <w:pPr>
        <w:ind w:left="1440" w:hanging="360"/>
      </w:pPr>
      <w:rPr>
        <w:rFonts w:ascii="Courier New" w:hAnsi="Courier New" w:cs="Courier New" w:hint="default"/>
        <w:b/>
        <w:sz w:val="40"/>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F93964"/>
    <w:multiLevelType w:val="hybridMultilevel"/>
    <w:tmpl w:val="28CED1C6"/>
    <w:lvl w:ilvl="0" w:tplc="4F4A3566">
      <w:start w:val="1"/>
      <w:numFmt w:val="bullet"/>
      <w:lvlText w:val="o"/>
      <w:lvlJc w:val="left"/>
      <w:pPr>
        <w:ind w:left="1440" w:hanging="360"/>
      </w:pPr>
      <w:rPr>
        <w:rFonts w:ascii="Courier New" w:hAnsi="Courier New" w:cs="Courier New" w:hint="default"/>
        <w:b/>
        <w:sz w:val="40"/>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DD2F6C"/>
    <w:rsid w:val="00007AED"/>
    <w:rsid w:val="00012DAA"/>
    <w:rsid w:val="00013133"/>
    <w:rsid w:val="00014AA0"/>
    <w:rsid w:val="000363E1"/>
    <w:rsid w:val="00045F5B"/>
    <w:rsid w:val="000517AE"/>
    <w:rsid w:val="000614E1"/>
    <w:rsid w:val="00090B77"/>
    <w:rsid w:val="00097A39"/>
    <w:rsid w:val="000C4935"/>
    <w:rsid w:val="000F1D84"/>
    <w:rsid w:val="000F307D"/>
    <w:rsid w:val="00110BED"/>
    <w:rsid w:val="00170C48"/>
    <w:rsid w:val="001F21BA"/>
    <w:rsid w:val="00281EC5"/>
    <w:rsid w:val="002B6277"/>
    <w:rsid w:val="002D4745"/>
    <w:rsid w:val="002E7694"/>
    <w:rsid w:val="00304E37"/>
    <w:rsid w:val="00354298"/>
    <w:rsid w:val="003A5051"/>
    <w:rsid w:val="003D60E1"/>
    <w:rsid w:val="003E12F1"/>
    <w:rsid w:val="003E3E0C"/>
    <w:rsid w:val="00412E84"/>
    <w:rsid w:val="00420241"/>
    <w:rsid w:val="004313A9"/>
    <w:rsid w:val="004A22BC"/>
    <w:rsid w:val="004D104E"/>
    <w:rsid w:val="00527A12"/>
    <w:rsid w:val="0057482D"/>
    <w:rsid w:val="005B6BEA"/>
    <w:rsid w:val="005B78D4"/>
    <w:rsid w:val="005E0156"/>
    <w:rsid w:val="005E3299"/>
    <w:rsid w:val="005E542C"/>
    <w:rsid w:val="00611BAE"/>
    <w:rsid w:val="0068618D"/>
    <w:rsid w:val="006E7DD5"/>
    <w:rsid w:val="007306F9"/>
    <w:rsid w:val="00735043"/>
    <w:rsid w:val="0076138E"/>
    <w:rsid w:val="007A0031"/>
    <w:rsid w:val="007B6756"/>
    <w:rsid w:val="007C7582"/>
    <w:rsid w:val="007E1573"/>
    <w:rsid w:val="007E3CB4"/>
    <w:rsid w:val="007E4402"/>
    <w:rsid w:val="007E63AC"/>
    <w:rsid w:val="007E76E5"/>
    <w:rsid w:val="007F7E43"/>
    <w:rsid w:val="00806545"/>
    <w:rsid w:val="00811740"/>
    <w:rsid w:val="00827AD8"/>
    <w:rsid w:val="0085427F"/>
    <w:rsid w:val="0086262E"/>
    <w:rsid w:val="008725C1"/>
    <w:rsid w:val="0088273A"/>
    <w:rsid w:val="008D31C3"/>
    <w:rsid w:val="0090045D"/>
    <w:rsid w:val="00931769"/>
    <w:rsid w:val="00965420"/>
    <w:rsid w:val="00966B9E"/>
    <w:rsid w:val="00971D5E"/>
    <w:rsid w:val="009F17D3"/>
    <w:rsid w:val="009F25A7"/>
    <w:rsid w:val="009F43C5"/>
    <w:rsid w:val="00A44C4E"/>
    <w:rsid w:val="00A73809"/>
    <w:rsid w:val="00AD622D"/>
    <w:rsid w:val="00AD6F94"/>
    <w:rsid w:val="00AE7489"/>
    <w:rsid w:val="00AF3F27"/>
    <w:rsid w:val="00B1227D"/>
    <w:rsid w:val="00B36CB0"/>
    <w:rsid w:val="00B37B9C"/>
    <w:rsid w:val="00B77B4B"/>
    <w:rsid w:val="00B81372"/>
    <w:rsid w:val="00BE00E7"/>
    <w:rsid w:val="00C33ED1"/>
    <w:rsid w:val="00C82EE3"/>
    <w:rsid w:val="00C87883"/>
    <w:rsid w:val="00C915EA"/>
    <w:rsid w:val="00CB5B9A"/>
    <w:rsid w:val="00CC57DE"/>
    <w:rsid w:val="00D826EB"/>
    <w:rsid w:val="00D930A9"/>
    <w:rsid w:val="00DC7C74"/>
    <w:rsid w:val="00DD2F6C"/>
    <w:rsid w:val="00DF5C09"/>
    <w:rsid w:val="00E46612"/>
    <w:rsid w:val="00E7652D"/>
    <w:rsid w:val="00EB0789"/>
    <w:rsid w:val="00EC369C"/>
    <w:rsid w:val="00EC3A72"/>
    <w:rsid w:val="00ED0239"/>
    <w:rsid w:val="00F0327F"/>
    <w:rsid w:val="00F84EA8"/>
    <w:rsid w:val="00FA23FB"/>
    <w:rsid w:val="00FB5044"/>
    <w:rsid w:val="00FF26D3"/>
    <w:rsid w:val="00FF4725"/>
    <w:rsid w:val="00FF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0F1D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0F1D8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EndnoteText">
    <w:name w:val="endnote text"/>
    <w:rPr>
      <w:rFonts w:ascii="Calibri" w:eastAsia="Calibri" w:hAnsi="Calibri" w:cs="Calibri"/>
      <w:color w:val="000000"/>
      <w:u w:color="000000"/>
    </w:rPr>
  </w:style>
  <w:style w:type="paragraph" w:customStyle="1" w:styleId="Body2">
    <w:name w:val="Body 2"/>
    <w:pPr>
      <w:suppressAutoHyphens/>
      <w:spacing w:after="180" w:line="288" w:lineRule="auto"/>
    </w:pPr>
    <w:rPr>
      <w:rFonts w:cs="Arial Unicode MS"/>
      <w:color w:val="000000"/>
      <w:u w:color="000000"/>
    </w:rPr>
  </w:style>
  <w:style w:type="character" w:customStyle="1" w:styleId="Hyperlink0">
    <w:name w:val="Hyperlink.0"/>
    <w:basedOn w:val="Hyperlink"/>
    <w:rPr>
      <w:color w:val="0000FF"/>
      <w:u w:val="single" w:color="0000FF"/>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paragraph" w:styleId="Caption">
    <w:name w:val="caption"/>
    <w:next w:val="Body"/>
    <w:pPr>
      <w:spacing w:after="200"/>
    </w:pPr>
    <w:rPr>
      <w:rFonts w:ascii="Calibri" w:eastAsia="Calibri" w:hAnsi="Calibri" w:cs="Calibri"/>
      <w:b/>
      <w:bCs/>
      <w:color w:val="4F81BD"/>
      <w:sz w:val="18"/>
      <w:szCs w:val="18"/>
      <w:u w:color="4F81BD"/>
    </w:rPr>
  </w:style>
  <w:style w:type="character" w:customStyle="1" w:styleId="Hyperlink1">
    <w:name w:val="Hyperlink.1"/>
    <w:basedOn w:val="Hyperlink0"/>
    <w:rPr>
      <w:rFonts w:ascii="Times New Roman" w:eastAsia="Times New Roman" w:hAnsi="Times New Roman" w:cs="Times New Roman"/>
      <w:color w:val="000000"/>
      <w:sz w:val="24"/>
      <w:szCs w:val="24"/>
      <w:u w:val="none" w:color="000000"/>
    </w:rPr>
  </w:style>
  <w:style w:type="character" w:customStyle="1" w:styleId="Hyperlink2">
    <w:name w:val="Hyperlink.2"/>
    <w:basedOn w:val="Hyperlink0"/>
    <w:rPr>
      <w:rFonts w:ascii="Times New Roman" w:eastAsia="Times New Roman" w:hAnsi="Times New Roman" w:cs="Times New Roman"/>
      <w:color w:val="000000"/>
      <w:sz w:val="24"/>
      <w:szCs w:val="24"/>
      <w:u w:val="none" w:color="000000"/>
      <w:shd w:val="clear" w:color="auto" w:fill="FFFFFF"/>
    </w:rPr>
  </w:style>
  <w:style w:type="character" w:customStyle="1" w:styleId="None">
    <w:name w:val="None"/>
  </w:style>
  <w:style w:type="character" w:customStyle="1" w:styleId="Hyperlink3">
    <w:name w:val="Hyperlink.3"/>
    <w:basedOn w:val="None"/>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11740"/>
    <w:rPr>
      <w:rFonts w:ascii="Tahoma" w:hAnsi="Tahoma" w:cs="Tahoma"/>
      <w:sz w:val="16"/>
      <w:szCs w:val="16"/>
    </w:rPr>
  </w:style>
  <w:style w:type="character" w:customStyle="1" w:styleId="BalloonTextChar">
    <w:name w:val="Balloon Text Char"/>
    <w:basedOn w:val="DefaultParagraphFont"/>
    <w:link w:val="BalloonText"/>
    <w:uiPriority w:val="99"/>
    <w:semiHidden/>
    <w:rsid w:val="00811740"/>
    <w:rPr>
      <w:rFonts w:ascii="Tahoma" w:hAnsi="Tahoma" w:cs="Tahoma"/>
      <w:sz w:val="16"/>
      <w:szCs w:val="16"/>
    </w:rPr>
  </w:style>
  <w:style w:type="character" w:styleId="EndnoteReference">
    <w:name w:val="endnote reference"/>
    <w:basedOn w:val="DefaultParagraphFont"/>
    <w:uiPriority w:val="99"/>
    <w:semiHidden/>
    <w:unhideWhenUsed/>
    <w:rsid w:val="003A5051"/>
    <w:rPr>
      <w:vertAlign w:val="superscript"/>
    </w:rPr>
  </w:style>
  <w:style w:type="character" w:customStyle="1" w:styleId="Heading1Char">
    <w:name w:val="Heading 1 Char"/>
    <w:basedOn w:val="DefaultParagraphFont"/>
    <w:link w:val="Heading1"/>
    <w:uiPriority w:val="9"/>
    <w:rsid w:val="000F1D8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F1D84"/>
    <w:rPr>
      <w:rFonts w:asciiTheme="majorHAnsi" w:eastAsiaTheme="majorEastAsia" w:hAnsiTheme="majorHAnsi" w:cstheme="majorBidi"/>
      <w:b/>
      <w:bCs/>
      <w:color w:val="4F81BD" w:themeColor="accent1"/>
      <w:sz w:val="24"/>
      <w:szCs w:val="24"/>
    </w:rPr>
  </w:style>
  <w:style w:type="character" w:styleId="Emphasis">
    <w:name w:val="Emphasis"/>
    <w:basedOn w:val="DefaultParagraphFont"/>
    <w:uiPriority w:val="20"/>
    <w:qFormat/>
    <w:rsid w:val="000F1D84"/>
    <w:rPr>
      <w:i/>
      <w:iCs/>
    </w:rPr>
  </w:style>
  <w:style w:type="paragraph" w:styleId="NormalWeb">
    <w:name w:val="Normal (Web)"/>
    <w:basedOn w:val="Normal"/>
    <w:uiPriority w:val="99"/>
    <w:semiHidden/>
    <w:unhideWhenUsed/>
    <w:rsid w:val="000F1D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highlight">
    <w:name w:val="highlight"/>
    <w:basedOn w:val="DefaultParagraphFont"/>
    <w:rsid w:val="00AD622D"/>
  </w:style>
  <w:style w:type="character" w:customStyle="1" w:styleId="Title1">
    <w:name w:val="Title1"/>
    <w:basedOn w:val="DefaultParagraphFont"/>
    <w:rsid w:val="004D104E"/>
  </w:style>
  <w:style w:type="character" w:customStyle="1" w:styleId="shortdesc">
    <w:name w:val="short_desc"/>
    <w:basedOn w:val="DefaultParagraphFont"/>
    <w:rsid w:val="004D104E"/>
  </w:style>
  <w:style w:type="paragraph" w:styleId="FootnoteText">
    <w:name w:val="footnote text"/>
    <w:basedOn w:val="Normal"/>
    <w:link w:val="FootnoteTextChar"/>
    <w:uiPriority w:val="99"/>
    <w:semiHidden/>
    <w:unhideWhenUsed/>
    <w:rsid w:val="00420241"/>
    <w:rPr>
      <w:sz w:val="20"/>
      <w:szCs w:val="20"/>
    </w:rPr>
  </w:style>
  <w:style w:type="character" w:customStyle="1" w:styleId="FootnoteTextChar">
    <w:name w:val="Footnote Text Char"/>
    <w:basedOn w:val="DefaultParagraphFont"/>
    <w:link w:val="FootnoteText"/>
    <w:uiPriority w:val="99"/>
    <w:semiHidden/>
    <w:rsid w:val="00420241"/>
  </w:style>
  <w:style w:type="character" w:styleId="FootnoteReference">
    <w:name w:val="footnote reference"/>
    <w:basedOn w:val="DefaultParagraphFont"/>
    <w:uiPriority w:val="99"/>
    <w:semiHidden/>
    <w:unhideWhenUsed/>
    <w:rsid w:val="00420241"/>
    <w:rPr>
      <w:vertAlign w:val="superscript"/>
    </w:rPr>
  </w:style>
  <w:style w:type="paragraph" w:styleId="Header">
    <w:name w:val="header"/>
    <w:basedOn w:val="Normal"/>
    <w:link w:val="HeaderChar"/>
    <w:uiPriority w:val="99"/>
    <w:unhideWhenUsed/>
    <w:rsid w:val="00EC369C"/>
    <w:pPr>
      <w:tabs>
        <w:tab w:val="center" w:pos="4513"/>
        <w:tab w:val="right" w:pos="9026"/>
      </w:tabs>
    </w:pPr>
  </w:style>
  <w:style w:type="character" w:customStyle="1" w:styleId="HeaderChar">
    <w:name w:val="Header Char"/>
    <w:basedOn w:val="DefaultParagraphFont"/>
    <w:link w:val="Header"/>
    <w:uiPriority w:val="99"/>
    <w:rsid w:val="00EC369C"/>
    <w:rPr>
      <w:sz w:val="24"/>
      <w:szCs w:val="24"/>
    </w:rPr>
  </w:style>
  <w:style w:type="paragraph" w:styleId="Footer">
    <w:name w:val="footer"/>
    <w:basedOn w:val="Normal"/>
    <w:link w:val="FooterChar"/>
    <w:uiPriority w:val="99"/>
    <w:unhideWhenUsed/>
    <w:rsid w:val="00EC369C"/>
    <w:pPr>
      <w:tabs>
        <w:tab w:val="center" w:pos="4513"/>
        <w:tab w:val="right" w:pos="9026"/>
      </w:tabs>
    </w:pPr>
  </w:style>
  <w:style w:type="character" w:customStyle="1" w:styleId="FooterChar">
    <w:name w:val="Footer Char"/>
    <w:basedOn w:val="DefaultParagraphFont"/>
    <w:link w:val="Footer"/>
    <w:uiPriority w:val="99"/>
    <w:rsid w:val="00EC369C"/>
    <w:rPr>
      <w:sz w:val="24"/>
      <w:szCs w:val="24"/>
    </w:rPr>
  </w:style>
  <w:style w:type="character" w:styleId="CommentReference">
    <w:name w:val="annotation reference"/>
    <w:basedOn w:val="DefaultParagraphFont"/>
    <w:uiPriority w:val="99"/>
    <w:semiHidden/>
    <w:unhideWhenUsed/>
    <w:rsid w:val="0068618D"/>
    <w:rPr>
      <w:sz w:val="16"/>
      <w:szCs w:val="16"/>
    </w:rPr>
  </w:style>
  <w:style w:type="paragraph" w:styleId="CommentText">
    <w:name w:val="annotation text"/>
    <w:basedOn w:val="Normal"/>
    <w:link w:val="CommentTextChar"/>
    <w:uiPriority w:val="99"/>
    <w:semiHidden/>
    <w:unhideWhenUsed/>
    <w:rsid w:val="0068618D"/>
    <w:rPr>
      <w:sz w:val="20"/>
      <w:szCs w:val="20"/>
    </w:rPr>
  </w:style>
  <w:style w:type="character" w:customStyle="1" w:styleId="CommentTextChar">
    <w:name w:val="Comment Text Char"/>
    <w:basedOn w:val="DefaultParagraphFont"/>
    <w:link w:val="CommentText"/>
    <w:uiPriority w:val="99"/>
    <w:semiHidden/>
    <w:rsid w:val="0068618D"/>
  </w:style>
  <w:style w:type="paragraph" w:styleId="CommentSubject">
    <w:name w:val="annotation subject"/>
    <w:basedOn w:val="CommentText"/>
    <w:next w:val="CommentText"/>
    <w:link w:val="CommentSubjectChar"/>
    <w:uiPriority w:val="99"/>
    <w:semiHidden/>
    <w:unhideWhenUsed/>
    <w:rsid w:val="0068618D"/>
    <w:rPr>
      <w:b/>
      <w:bCs/>
    </w:rPr>
  </w:style>
  <w:style w:type="character" w:customStyle="1" w:styleId="CommentSubjectChar">
    <w:name w:val="Comment Subject Char"/>
    <w:basedOn w:val="CommentTextChar"/>
    <w:link w:val="CommentSubject"/>
    <w:uiPriority w:val="99"/>
    <w:semiHidden/>
    <w:rsid w:val="006861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0F1D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0F1D8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EndnoteText">
    <w:name w:val="endnote text"/>
    <w:rPr>
      <w:rFonts w:ascii="Calibri" w:eastAsia="Calibri" w:hAnsi="Calibri" w:cs="Calibri"/>
      <w:color w:val="000000"/>
      <w:u w:color="000000"/>
    </w:rPr>
  </w:style>
  <w:style w:type="paragraph" w:customStyle="1" w:styleId="Body2">
    <w:name w:val="Body 2"/>
    <w:pPr>
      <w:suppressAutoHyphens/>
      <w:spacing w:after="180" w:line="288" w:lineRule="auto"/>
    </w:pPr>
    <w:rPr>
      <w:rFonts w:cs="Arial Unicode MS"/>
      <w:color w:val="000000"/>
      <w:u w:color="000000"/>
    </w:rPr>
  </w:style>
  <w:style w:type="character" w:customStyle="1" w:styleId="Hyperlink0">
    <w:name w:val="Hyperlink.0"/>
    <w:basedOn w:val="Hyperlink"/>
    <w:rPr>
      <w:color w:val="0000FF"/>
      <w:u w:val="single" w:color="0000FF"/>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paragraph" w:styleId="Caption">
    <w:name w:val="caption"/>
    <w:next w:val="Body"/>
    <w:pPr>
      <w:spacing w:after="200"/>
    </w:pPr>
    <w:rPr>
      <w:rFonts w:ascii="Calibri" w:eastAsia="Calibri" w:hAnsi="Calibri" w:cs="Calibri"/>
      <w:b/>
      <w:bCs/>
      <w:color w:val="4F81BD"/>
      <w:sz w:val="18"/>
      <w:szCs w:val="18"/>
      <w:u w:color="4F81BD"/>
    </w:rPr>
  </w:style>
  <w:style w:type="character" w:customStyle="1" w:styleId="Hyperlink1">
    <w:name w:val="Hyperlink.1"/>
    <w:basedOn w:val="Hyperlink0"/>
    <w:rPr>
      <w:rFonts w:ascii="Times New Roman" w:eastAsia="Times New Roman" w:hAnsi="Times New Roman" w:cs="Times New Roman"/>
      <w:color w:val="000000"/>
      <w:sz w:val="24"/>
      <w:szCs w:val="24"/>
      <w:u w:val="none" w:color="000000"/>
    </w:rPr>
  </w:style>
  <w:style w:type="character" w:customStyle="1" w:styleId="Hyperlink2">
    <w:name w:val="Hyperlink.2"/>
    <w:basedOn w:val="Hyperlink0"/>
    <w:rPr>
      <w:rFonts w:ascii="Times New Roman" w:eastAsia="Times New Roman" w:hAnsi="Times New Roman" w:cs="Times New Roman"/>
      <w:color w:val="000000"/>
      <w:sz w:val="24"/>
      <w:szCs w:val="24"/>
      <w:u w:val="none" w:color="000000"/>
      <w:shd w:val="clear" w:color="auto" w:fill="FFFFFF"/>
    </w:rPr>
  </w:style>
  <w:style w:type="character" w:customStyle="1" w:styleId="None">
    <w:name w:val="None"/>
  </w:style>
  <w:style w:type="character" w:customStyle="1" w:styleId="Hyperlink3">
    <w:name w:val="Hyperlink.3"/>
    <w:basedOn w:val="None"/>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11740"/>
    <w:rPr>
      <w:rFonts w:ascii="Tahoma" w:hAnsi="Tahoma" w:cs="Tahoma"/>
      <w:sz w:val="16"/>
      <w:szCs w:val="16"/>
    </w:rPr>
  </w:style>
  <w:style w:type="character" w:customStyle="1" w:styleId="BalloonTextChar">
    <w:name w:val="Balloon Text Char"/>
    <w:basedOn w:val="DefaultParagraphFont"/>
    <w:link w:val="BalloonText"/>
    <w:uiPriority w:val="99"/>
    <w:semiHidden/>
    <w:rsid w:val="00811740"/>
    <w:rPr>
      <w:rFonts w:ascii="Tahoma" w:hAnsi="Tahoma" w:cs="Tahoma"/>
      <w:sz w:val="16"/>
      <w:szCs w:val="16"/>
    </w:rPr>
  </w:style>
  <w:style w:type="character" w:styleId="EndnoteReference">
    <w:name w:val="endnote reference"/>
    <w:basedOn w:val="DefaultParagraphFont"/>
    <w:uiPriority w:val="99"/>
    <w:semiHidden/>
    <w:unhideWhenUsed/>
    <w:rsid w:val="003A5051"/>
    <w:rPr>
      <w:vertAlign w:val="superscript"/>
    </w:rPr>
  </w:style>
  <w:style w:type="character" w:customStyle="1" w:styleId="Heading1Char">
    <w:name w:val="Heading 1 Char"/>
    <w:basedOn w:val="DefaultParagraphFont"/>
    <w:link w:val="Heading1"/>
    <w:uiPriority w:val="9"/>
    <w:rsid w:val="000F1D8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F1D84"/>
    <w:rPr>
      <w:rFonts w:asciiTheme="majorHAnsi" w:eastAsiaTheme="majorEastAsia" w:hAnsiTheme="majorHAnsi" w:cstheme="majorBidi"/>
      <w:b/>
      <w:bCs/>
      <w:color w:val="4F81BD" w:themeColor="accent1"/>
      <w:sz w:val="24"/>
      <w:szCs w:val="24"/>
    </w:rPr>
  </w:style>
  <w:style w:type="character" w:styleId="Emphasis">
    <w:name w:val="Emphasis"/>
    <w:basedOn w:val="DefaultParagraphFont"/>
    <w:uiPriority w:val="20"/>
    <w:qFormat/>
    <w:rsid w:val="000F1D84"/>
    <w:rPr>
      <w:i/>
      <w:iCs/>
    </w:rPr>
  </w:style>
  <w:style w:type="paragraph" w:styleId="NormalWeb">
    <w:name w:val="Normal (Web)"/>
    <w:basedOn w:val="Normal"/>
    <w:uiPriority w:val="99"/>
    <w:semiHidden/>
    <w:unhideWhenUsed/>
    <w:rsid w:val="000F1D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highlight">
    <w:name w:val="highlight"/>
    <w:basedOn w:val="DefaultParagraphFont"/>
    <w:rsid w:val="00AD622D"/>
  </w:style>
  <w:style w:type="character" w:customStyle="1" w:styleId="Title1">
    <w:name w:val="Title1"/>
    <w:basedOn w:val="DefaultParagraphFont"/>
    <w:rsid w:val="004D104E"/>
  </w:style>
  <w:style w:type="character" w:customStyle="1" w:styleId="shortdesc">
    <w:name w:val="short_desc"/>
    <w:basedOn w:val="DefaultParagraphFont"/>
    <w:rsid w:val="004D104E"/>
  </w:style>
  <w:style w:type="paragraph" w:styleId="FootnoteText">
    <w:name w:val="footnote text"/>
    <w:basedOn w:val="Normal"/>
    <w:link w:val="FootnoteTextChar"/>
    <w:uiPriority w:val="99"/>
    <w:semiHidden/>
    <w:unhideWhenUsed/>
    <w:rsid w:val="00420241"/>
    <w:rPr>
      <w:sz w:val="20"/>
      <w:szCs w:val="20"/>
    </w:rPr>
  </w:style>
  <w:style w:type="character" w:customStyle="1" w:styleId="FootnoteTextChar">
    <w:name w:val="Footnote Text Char"/>
    <w:basedOn w:val="DefaultParagraphFont"/>
    <w:link w:val="FootnoteText"/>
    <w:uiPriority w:val="99"/>
    <w:semiHidden/>
    <w:rsid w:val="00420241"/>
  </w:style>
  <w:style w:type="character" w:styleId="FootnoteReference">
    <w:name w:val="footnote reference"/>
    <w:basedOn w:val="DefaultParagraphFont"/>
    <w:uiPriority w:val="99"/>
    <w:semiHidden/>
    <w:unhideWhenUsed/>
    <w:rsid w:val="00420241"/>
    <w:rPr>
      <w:vertAlign w:val="superscript"/>
    </w:rPr>
  </w:style>
  <w:style w:type="paragraph" w:styleId="Header">
    <w:name w:val="header"/>
    <w:basedOn w:val="Normal"/>
    <w:link w:val="HeaderChar"/>
    <w:uiPriority w:val="99"/>
    <w:unhideWhenUsed/>
    <w:rsid w:val="00EC369C"/>
    <w:pPr>
      <w:tabs>
        <w:tab w:val="center" w:pos="4513"/>
        <w:tab w:val="right" w:pos="9026"/>
      </w:tabs>
    </w:pPr>
  </w:style>
  <w:style w:type="character" w:customStyle="1" w:styleId="HeaderChar">
    <w:name w:val="Header Char"/>
    <w:basedOn w:val="DefaultParagraphFont"/>
    <w:link w:val="Header"/>
    <w:uiPriority w:val="99"/>
    <w:rsid w:val="00EC369C"/>
    <w:rPr>
      <w:sz w:val="24"/>
      <w:szCs w:val="24"/>
    </w:rPr>
  </w:style>
  <w:style w:type="paragraph" w:styleId="Footer">
    <w:name w:val="footer"/>
    <w:basedOn w:val="Normal"/>
    <w:link w:val="FooterChar"/>
    <w:uiPriority w:val="99"/>
    <w:unhideWhenUsed/>
    <w:rsid w:val="00EC369C"/>
    <w:pPr>
      <w:tabs>
        <w:tab w:val="center" w:pos="4513"/>
        <w:tab w:val="right" w:pos="9026"/>
      </w:tabs>
    </w:pPr>
  </w:style>
  <w:style w:type="character" w:customStyle="1" w:styleId="FooterChar">
    <w:name w:val="Footer Char"/>
    <w:basedOn w:val="DefaultParagraphFont"/>
    <w:link w:val="Footer"/>
    <w:uiPriority w:val="99"/>
    <w:rsid w:val="00EC369C"/>
    <w:rPr>
      <w:sz w:val="24"/>
      <w:szCs w:val="24"/>
    </w:rPr>
  </w:style>
  <w:style w:type="character" w:styleId="CommentReference">
    <w:name w:val="annotation reference"/>
    <w:basedOn w:val="DefaultParagraphFont"/>
    <w:uiPriority w:val="99"/>
    <w:semiHidden/>
    <w:unhideWhenUsed/>
    <w:rsid w:val="0068618D"/>
    <w:rPr>
      <w:sz w:val="16"/>
      <w:szCs w:val="16"/>
    </w:rPr>
  </w:style>
  <w:style w:type="paragraph" w:styleId="CommentText">
    <w:name w:val="annotation text"/>
    <w:basedOn w:val="Normal"/>
    <w:link w:val="CommentTextChar"/>
    <w:uiPriority w:val="99"/>
    <w:semiHidden/>
    <w:unhideWhenUsed/>
    <w:rsid w:val="0068618D"/>
    <w:rPr>
      <w:sz w:val="20"/>
      <w:szCs w:val="20"/>
    </w:rPr>
  </w:style>
  <w:style w:type="character" w:customStyle="1" w:styleId="CommentTextChar">
    <w:name w:val="Comment Text Char"/>
    <w:basedOn w:val="DefaultParagraphFont"/>
    <w:link w:val="CommentText"/>
    <w:uiPriority w:val="99"/>
    <w:semiHidden/>
    <w:rsid w:val="0068618D"/>
  </w:style>
  <w:style w:type="paragraph" w:styleId="CommentSubject">
    <w:name w:val="annotation subject"/>
    <w:basedOn w:val="CommentText"/>
    <w:next w:val="CommentText"/>
    <w:link w:val="CommentSubjectChar"/>
    <w:uiPriority w:val="99"/>
    <w:semiHidden/>
    <w:unhideWhenUsed/>
    <w:rsid w:val="0068618D"/>
    <w:rPr>
      <w:b/>
      <w:bCs/>
    </w:rPr>
  </w:style>
  <w:style w:type="character" w:customStyle="1" w:styleId="CommentSubjectChar">
    <w:name w:val="Comment Subject Char"/>
    <w:basedOn w:val="CommentTextChar"/>
    <w:link w:val="CommentSubject"/>
    <w:uiPriority w:val="99"/>
    <w:semiHidden/>
    <w:rsid w:val="00686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546694">
      <w:bodyDiv w:val="1"/>
      <w:marLeft w:val="0"/>
      <w:marRight w:val="0"/>
      <w:marTop w:val="0"/>
      <w:marBottom w:val="0"/>
      <w:divBdr>
        <w:top w:val="none" w:sz="0" w:space="0" w:color="auto"/>
        <w:left w:val="none" w:sz="0" w:space="0" w:color="auto"/>
        <w:bottom w:val="none" w:sz="0" w:space="0" w:color="auto"/>
        <w:right w:val="none" w:sz="0" w:space="0" w:color="auto"/>
      </w:divBdr>
    </w:div>
    <w:div w:id="353849451">
      <w:bodyDiv w:val="1"/>
      <w:marLeft w:val="0"/>
      <w:marRight w:val="0"/>
      <w:marTop w:val="0"/>
      <w:marBottom w:val="0"/>
      <w:divBdr>
        <w:top w:val="none" w:sz="0" w:space="0" w:color="auto"/>
        <w:left w:val="none" w:sz="0" w:space="0" w:color="auto"/>
        <w:bottom w:val="none" w:sz="0" w:space="0" w:color="auto"/>
        <w:right w:val="none" w:sz="0" w:space="0" w:color="auto"/>
      </w:divBdr>
    </w:div>
    <w:div w:id="625041867">
      <w:bodyDiv w:val="1"/>
      <w:marLeft w:val="0"/>
      <w:marRight w:val="0"/>
      <w:marTop w:val="0"/>
      <w:marBottom w:val="0"/>
      <w:divBdr>
        <w:top w:val="none" w:sz="0" w:space="0" w:color="auto"/>
        <w:left w:val="none" w:sz="0" w:space="0" w:color="auto"/>
        <w:bottom w:val="none" w:sz="0" w:space="0" w:color="auto"/>
        <w:right w:val="none" w:sz="0" w:space="0" w:color="auto"/>
      </w:divBdr>
    </w:div>
    <w:div w:id="691030423">
      <w:bodyDiv w:val="1"/>
      <w:marLeft w:val="0"/>
      <w:marRight w:val="0"/>
      <w:marTop w:val="0"/>
      <w:marBottom w:val="0"/>
      <w:divBdr>
        <w:top w:val="none" w:sz="0" w:space="0" w:color="auto"/>
        <w:left w:val="none" w:sz="0" w:space="0" w:color="auto"/>
        <w:bottom w:val="none" w:sz="0" w:space="0" w:color="auto"/>
        <w:right w:val="none" w:sz="0" w:space="0" w:color="auto"/>
      </w:divBdr>
    </w:div>
    <w:div w:id="1128740200">
      <w:bodyDiv w:val="1"/>
      <w:marLeft w:val="0"/>
      <w:marRight w:val="0"/>
      <w:marTop w:val="0"/>
      <w:marBottom w:val="0"/>
      <w:divBdr>
        <w:top w:val="none" w:sz="0" w:space="0" w:color="auto"/>
        <w:left w:val="none" w:sz="0" w:space="0" w:color="auto"/>
        <w:bottom w:val="none" w:sz="0" w:space="0" w:color="auto"/>
        <w:right w:val="none" w:sz="0" w:space="0" w:color="auto"/>
      </w:divBdr>
    </w:div>
    <w:div w:id="1291790085">
      <w:bodyDiv w:val="1"/>
      <w:marLeft w:val="0"/>
      <w:marRight w:val="0"/>
      <w:marTop w:val="0"/>
      <w:marBottom w:val="0"/>
      <w:divBdr>
        <w:top w:val="none" w:sz="0" w:space="0" w:color="auto"/>
        <w:left w:val="none" w:sz="0" w:space="0" w:color="auto"/>
        <w:bottom w:val="none" w:sz="0" w:space="0" w:color="auto"/>
        <w:right w:val="none" w:sz="0" w:space="0" w:color="auto"/>
      </w:divBdr>
      <w:divsChild>
        <w:div w:id="1404714941">
          <w:marLeft w:val="0"/>
          <w:marRight w:val="0"/>
          <w:marTop w:val="0"/>
          <w:marBottom w:val="0"/>
          <w:divBdr>
            <w:top w:val="none" w:sz="0" w:space="0" w:color="auto"/>
            <w:left w:val="none" w:sz="0" w:space="0" w:color="auto"/>
            <w:bottom w:val="none" w:sz="0" w:space="0" w:color="auto"/>
            <w:right w:val="none" w:sz="0" w:space="0" w:color="auto"/>
          </w:divBdr>
        </w:div>
        <w:div w:id="747118379">
          <w:marLeft w:val="0"/>
          <w:marRight w:val="0"/>
          <w:marTop w:val="0"/>
          <w:marBottom w:val="0"/>
          <w:divBdr>
            <w:top w:val="none" w:sz="0" w:space="0" w:color="auto"/>
            <w:left w:val="none" w:sz="0" w:space="0" w:color="auto"/>
            <w:bottom w:val="none" w:sz="0" w:space="0" w:color="auto"/>
            <w:right w:val="none" w:sz="0" w:space="0" w:color="auto"/>
          </w:divBdr>
          <w:divsChild>
            <w:div w:id="1351954894">
              <w:marLeft w:val="0"/>
              <w:marRight w:val="0"/>
              <w:marTop w:val="0"/>
              <w:marBottom w:val="0"/>
              <w:divBdr>
                <w:top w:val="none" w:sz="0" w:space="0" w:color="auto"/>
                <w:left w:val="none" w:sz="0" w:space="0" w:color="auto"/>
                <w:bottom w:val="none" w:sz="0" w:space="0" w:color="auto"/>
                <w:right w:val="none" w:sz="0" w:space="0" w:color="auto"/>
              </w:divBdr>
            </w:div>
            <w:div w:id="895169521">
              <w:marLeft w:val="0"/>
              <w:marRight w:val="0"/>
              <w:marTop w:val="0"/>
              <w:marBottom w:val="0"/>
              <w:divBdr>
                <w:top w:val="none" w:sz="0" w:space="0" w:color="auto"/>
                <w:left w:val="none" w:sz="0" w:space="0" w:color="auto"/>
                <w:bottom w:val="single" w:sz="6" w:space="4" w:color="CCCCCC"/>
                <w:right w:val="none" w:sz="0" w:space="0" w:color="auto"/>
              </w:divBdr>
            </w:div>
          </w:divsChild>
        </w:div>
      </w:divsChild>
    </w:div>
    <w:div w:id="1380546684">
      <w:bodyDiv w:val="1"/>
      <w:marLeft w:val="0"/>
      <w:marRight w:val="0"/>
      <w:marTop w:val="0"/>
      <w:marBottom w:val="0"/>
      <w:divBdr>
        <w:top w:val="none" w:sz="0" w:space="0" w:color="auto"/>
        <w:left w:val="none" w:sz="0" w:space="0" w:color="auto"/>
        <w:bottom w:val="none" w:sz="0" w:space="0" w:color="auto"/>
        <w:right w:val="none" w:sz="0" w:space="0" w:color="auto"/>
      </w:divBdr>
    </w:div>
    <w:div w:id="1414935372">
      <w:bodyDiv w:val="1"/>
      <w:marLeft w:val="0"/>
      <w:marRight w:val="0"/>
      <w:marTop w:val="0"/>
      <w:marBottom w:val="0"/>
      <w:divBdr>
        <w:top w:val="none" w:sz="0" w:space="0" w:color="auto"/>
        <w:left w:val="none" w:sz="0" w:space="0" w:color="auto"/>
        <w:bottom w:val="none" w:sz="0" w:space="0" w:color="auto"/>
        <w:right w:val="none" w:sz="0" w:space="0" w:color="auto"/>
      </w:divBdr>
      <w:divsChild>
        <w:div w:id="553779287">
          <w:marLeft w:val="0"/>
          <w:marRight w:val="0"/>
          <w:marTop w:val="0"/>
          <w:marBottom w:val="0"/>
          <w:divBdr>
            <w:top w:val="none" w:sz="0" w:space="0" w:color="auto"/>
            <w:left w:val="none" w:sz="0" w:space="0" w:color="auto"/>
            <w:bottom w:val="none" w:sz="0" w:space="0" w:color="auto"/>
            <w:right w:val="none" w:sz="0" w:space="0" w:color="auto"/>
          </w:divBdr>
          <w:divsChild>
            <w:div w:id="81992607">
              <w:marLeft w:val="0"/>
              <w:marRight w:val="0"/>
              <w:marTop w:val="0"/>
              <w:marBottom w:val="0"/>
              <w:divBdr>
                <w:top w:val="none" w:sz="0" w:space="0" w:color="auto"/>
                <w:left w:val="none" w:sz="0" w:space="0" w:color="auto"/>
                <w:bottom w:val="none" w:sz="0" w:space="0" w:color="auto"/>
                <w:right w:val="none" w:sz="0" w:space="0" w:color="auto"/>
              </w:divBdr>
            </w:div>
          </w:divsChild>
        </w:div>
        <w:div w:id="934556422">
          <w:marLeft w:val="0"/>
          <w:marRight w:val="0"/>
          <w:marTop w:val="0"/>
          <w:marBottom w:val="150"/>
          <w:divBdr>
            <w:top w:val="none" w:sz="0" w:space="0" w:color="auto"/>
            <w:left w:val="none" w:sz="0" w:space="0" w:color="auto"/>
            <w:bottom w:val="none" w:sz="0" w:space="0" w:color="auto"/>
            <w:right w:val="none" w:sz="0" w:space="0" w:color="auto"/>
          </w:divBdr>
          <w:divsChild>
            <w:div w:id="784882419">
              <w:marLeft w:val="0"/>
              <w:marRight w:val="0"/>
              <w:marTop w:val="0"/>
              <w:marBottom w:val="0"/>
              <w:divBdr>
                <w:top w:val="none" w:sz="0" w:space="0" w:color="auto"/>
                <w:left w:val="none" w:sz="0" w:space="0" w:color="auto"/>
                <w:bottom w:val="none" w:sz="0" w:space="0" w:color="auto"/>
                <w:right w:val="none" w:sz="0" w:space="0" w:color="auto"/>
              </w:divBdr>
              <w:divsChild>
                <w:div w:id="457139905">
                  <w:marLeft w:val="0"/>
                  <w:marRight w:val="0"/>
                  <w:marTop w:val="0"/>
                  <w:marBottom w:val="0"/>
                  <w:divBdr>
                    <w:top w:val="none" w:sz="0" w:space="0" w:color="auto"/>
                    <w:left w:val="none" w:sz="0" w:space="0" w:color="auto"/>
                    <w:bottom w:val="none" w:sz="0" w:space="0" w:color="auto"/>
                    <w:right w:val="none" w:sz="0" w:space="0" w:color="auto"/>
                  </w:divBdr>
                  <w:divsChild>
                    <w:div w:id="1729377391">
                      <w:marLeft w:val="0"/>
                      <w:marRight w:val="0"/>
                      <w:marTop w:val="0"/>
                      <w:marBottom w:val="0"/>
                      <w:divBdr>
                        <w:top w:val="none" w:sz="0" w:space="0" w:color="auto"/>
                        <w:left w:val="none" w:sz="0" w:space="0" w:color="auto"/>
                        <w:bottom w:val="none" w:sz="0" w:space="0" w:color="auto"/>
                        <w:right w:val="none" w:sz="0" w:space="0" w:color="auto"/>
                      </w:divBdr>
                      <w:divsChild>
                        <w:div w:id="4459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55763">
          <w:marLeft w:val="0"/>
          <w:marRight w:val="0"/>
          <w:marTop w:val="30"/>
          <w:marBottom w:val="105"/>
          <w:divBdr>
            <w:top w:val="none" w:sz="0" w:space="0" w:color="auto"/>
            <w:left w:val="none" w:sz="0" w:space="0" w:color="auto"/>
            <w:bottom w:val="none" w:sz="0" w:space="0" w:color="auto"/>
            <w:right w:val="none" w:sz="0" w:space="0" w:color="auto"/>
          </w:divBdr>
          <w:divsChild>
            <w:div w:id="602882497">
              <w:marLeft w:val="0"/>
              <w:marRight w:val="0"/>
              <w:marTop w:val="0"/>
              <w:marBottom w:val="0"/>
              <w:divBdr>
                <w:top w:val="none" w:sz="0" w:space="0" w:color="auto"/>
                <w:left w:val="none" w:sz="0" w:space="0" w:color="auto"/>
                <w:bottom w:val="none" w:sz="0" w:space="0" w:color="auto"/>
                <w:right w:val="none" w:sz="0" w:space="0" w:color="auto"/>
              </w:divBdr>
              <w:divsChild>
                <w:div w:id="1091468184">
                  <w:marLeft w:val="0"/>
                  <w:marRight w:val="0"/>
                  <w:marTop w:val="0"/>
                  <w:marBottom w:val="0"/>
                  <w:divBdr>
                    <w:top w:val="none" w:sz="0" w:space="0" w:color="auto"/>
                    <w:left w:val="none" w:sz="0" w:space="0" w:color="auto"/>
                    <w:bottom w:val="none" w:sz="0" w:space="0" w:color="auto"/>
                    <w:right w:val="none" w:sz="0" w:space="0" w:color="auto"/>
                  </w:divBdr>
                  <w:divsChild>
                    <w:div w:id="1740905028">
                      <w:marLeft w:val="0"/>
                      <w:marRight w:val="0"/>
                      <w:marTop w:val="0"/>
                      <w:marBottom w:val="0"/>
                      <w:divBdr>
                        <w:top w:val="none" w:sz="0" w:space="0" w:color="auto"/>
                        <w:left w:val="none" w:sz="0" w:space="0" w:color="auto"/>
                        <w:bottom w:val="none" w:sz="0" w:space="0" w:color="auto"/>
                        <w:right w:val="none" w:sz="0" w:space="0" w:color="auto"/>
                      </w:divBdr>
                      <w:divsChild>
                        <w:div w:id="34170783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822627">
      <w:bodyDiv w:val="1"/>
      <w:marLeft w:val="0"/>
      <w:marRight w:val="0"/>
      <w:marTop w:val="0"/>
      <w:marBottom w:val="0"/>
      <w:divBdr>
        <w:top w:val="none" w:sz="0" w:space="0" w:color="auto"/>
        <w:left w:val="none" w:sz="0" w:space="0" w:color="auto"/>
        <w:bottom w:val="none" w:sz="0" w:space="0" w:color="auto"/>
        <w:right w:val="none" w:sz="0" w:space="0" w:color="auto"/>
      </w:divBdr>
    </w:div>
    <w:div w:id="1744064147">
      <w:bodyDiv w:val="1"/>
      <w:marLeft w:val="0"/>
      <w:marRight w:val="0"/>
      <w:marTop w:val="0"/>
      <w:marBottom w:val="0"/>
      <w:divBdr>
        <w:top w:val="none" w:sz="0" w:space="0" w:color="auto"/>
        <w:left w:val="none" w:sz="0" w:space="0" w:color="auto"/>
        <w:bottom w:val="none" w:sz="0" w:space="0" w:color="auto"/>
        <w:right w:val="none" w:sz="0" w:space="0" w:color="auto"/>
      </w:divBdr>
      <w:divsChild>
        <w:div w:id="1710833157">
          <w:marLeft w:val="0"/>
          <w:marRight w:val="0"/>
          <w:marTop w:val="75"/>
          <w:marBottom w:val="0"/>
          <w:divBdr>
            <w:top w:val="none" w:sz="0" w:space="0" w:color="auto"/>
            <w:left w:val="none" w:sz="0" w:space="0" w:color="auto"/>
            <w:bottom w:val="none" w:sz="0" w:space="0" w:color="auto"/>
            <w:right w:val="none" w:sz="0" w:space="0" w:color="auto"/>
          </w:divBdr>
        </w:div>
        <w:div w:id="1446192397">
          <w:marLeft w:val="0"/>
          <w:marRight w:val="0"/>
          <w:marTop w:val="75"/>
          <w:marBottom w:val="300"/>
          <w:divBdr>
            <w:top w:val="none" w:sz="0" w:space="0" w:color="auto"/>
            <w:left w:val="none" w:sz="0" w:space="0" w:color="auto"/>
            <w:bottom w:val="none" w:sz="0" w:space="0" w:color="auto"/>
            <w:right w:val="none" w:sz="0" w:space="0" w:color="auto"/>
          </w:divBdr>
        </w:div>
      </w:divsChild>
    </w:div>
    <w:div w:id="2034573744">
      <w:bodyDiv w:val="1"/>
      <w:marLeft w:val="0"/>
      <w:marRight w:val="0"/>
      <w:marTop w:val="0"/>
      <w:marBottom w:val="0"/>
      <w:divBdr>
        <w:top w:val="none" w:sz="0" w:space="0" w:color="auto"/>
        <w:left w:val="none" w:sz="0" w:space="0" w:color="auto"/>
        <w:bottom w:val="none" w:sz="0" w:space="0" w:color="auto"/>
        <w:right w:val="none" w:sz="0" w:space="0" w:color="auto"/>
      </w:divBdr>
      <w:divsChild>
        <w:div w:id="583026370">
          <w:marLeft w:val="0"/>
          <w:marRight w:val="0"/>
          <w:marTop w:val="0"/>
          <w:marBottom w:val="0"/>
          <w:divBdr>
            <w:top w:val="none" w:sz="0" w:space="0" w:color="auto"/>
            <w:left w:val="none" w:sz="0" w:space="0" w:color="auto"/>
            <w:bottom w:val="none" w:sz="0" w:space="0" w:color="auto"/>
            <w:right w:val="none" w:sz="0" w:space="0" w:color="auto"/>
          </w:divBdr>
          <w:divsChild>
            <w:div w:id="1541284684">
              <w:marLeft w:val="0"/>
              <w:marRight w:val="0"/>
              <w:marTop w:val="0"/>
              <w:marBottom w:val="0"/>
              <w:divBdr>
                <w:top w:val="none" w:sz="0" w:space="0" w:color="auto"/>
                <w:left w:val="none" w:sz="0" w:space="0" w:color="auto"/>
                <w:bottom w:val="none" w:sz="0" w:space="0" w:color="auto"/>
                <w:right w:val="none" w:sz="0" w:space="0" w:color="auto"/>
              </w:divBdr>
            </w:div>
          </w:divsChild>
        </w:div>
        <w:div w:id="1614633500">
          <w:marLeft w:val="0"/>
          <w:marRight w:val="0"/>
          <w:marTop w:val="0"/>
          <w:marBottom w:val="150"/>
          <w:divBdr>
            <w:top w:val="none" w:sz="0" w:space="0" w:color="auto"/>
            <w:left w:val="none" w:sz="0" w:space="0" w:color="auto"/>
            <w:bottom w:val="none" w:sz="0" w:space="0" w:color="auto"/>
            <w:right w:val="none" w:sz="0" w:space="0" w:color="auto"/>
          </w:divBdr>
          <w:divsChild>
            <w:div w:id="1348144245">
              <w:marLeft w:val="0"/>
              <w:marRight w:val="0"/>
              <w:marTop w:val="0"/>
              <w:marBottom w:val="0"/>
              <w:divBdr>
                <w:top w:val="none" w:sz="0" w:space="0" w:color="auto"/>
                <w:left w:val="none" w:sz="0" w:space="0" w:color="auto"/>
                <w:bottom w:val="none" w:sz="0" w:space="0" w:color="auto"/>
                <w:right w:val="none" w:sz="0" w:space="0" w:color="auto"/>
              </w:divBdr>
              <w:divsChild>
                <w:div w:id="509489778">
                  <w:marLeft w:val="0"/>
                  <w:marRight w:val="0"/>
                  <w:marTop w:val="0"/>
                  <w:marBottom w:val="0"/>
                  <w:divBdr>
                    <w:top w:val="none" w:sz="0" w:space="0" w:color="auto"/>
                    <w:left w:val="none" w:sz="0" w:space="0" w:color="auto"/>
                    <w:bottom w:val="none" w:sz="0" w:space="0" w:color="auto"/>
                    <w:right w:val="none" w:sz="0" w:space="0" w:color="auto"/>
                  </w:divBdr>
                  <w:divsChild>
                    <w:div w:id="683631483">
                      <w:marLeft w:val="0"/>
                      <w:marRight w:val="0"/>
                      <w:marTop w:val="0"/>
                      <w:marBottom w:val="0"/>
                      <w:divBdr>
                        <w:top w:val="none" w:sz="0" w:space="0" w:color="auto"/>
                        <w:left w:val="none" w:sz="0" w:space="0" w:color="auto"/>
                        <w:bottom w:val="none" w:sz="0" w:space="0" w:color="auto"/>
                        <w:right w:val="none" w:sz="0" w:space="0" w:color="auto"/>
                      </w:divBdr>
                      <w:divsChild>
                        <w:div w:id="5379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85235">
          <w:marLeft w:val="0"/>
          <w:marRight w:val="0"/>
          <w:marTop w:val="30"/>
          <w:marBottom w:val="105"/>
          <w:divBdr>
            <w:top w:val="none" w:sz="0" w:space="0" w:color="auto"/>
            <w:left w:val="none" w:sz="0" w:space="0" w:color="auto"/>
            <w:bottom w:val="none" w:sz="0" w:space="0" w:color="auto"/>
            <w:right w:val="none" w:sz="0" w:space="0" w:color="auto"/>
          </w:divBdr>
          <w:divsChild>
            <w:div w:id="394008675">
              <w:marLeft w:val="0"/>
              <w:marRight w:val="0"/>
              <w:marTop w:val="0"/>
              <w:marBottom w:val="0"/>
              <w:divBdr>
                <w:top w:val="none" w:sz="0" w:space="0" w:color="auto"/>
                <w:left w:val="none" w:sz="0" w:space="0" w:color="auto"/>
                <w:bottom w:val="none" w:sz="0" w:space="0" w:color="auto"/>
                <w:right w:val="none" w:sz="0" w:space="0" w:color="auto"/>
              </w:divBdr>
              <w:divsChild>
                <w:div w:id="1185704835">
                  <w:marLeft w:val="0"/>
                  <w:marRight w:val="0"/>
                  <w:marTop w:val="0"/>
                  <w:marBottom w:val="0"/>
                  <w:divBdr>
                    <w:top w:val="none" w:sz="0" w:space="0" w:color="auto"/>
                    <w:left w:val="none" w:sz="0" w:space="0" w:color="auto"/>
                    <w:bottom w:val="none" w:sz="0" w:space="0" w:color="auto"/>
                    <w:right w:val="none" w:sz="0" w:space="0" w:color="auto"/>
                  </w:divBdr>
                  <w:divsChild>
                    <w:div w:id="1660428869">
                      <w:marLeft w:val="0"/>
                      <w:marRight w:val="0"/>
                      <w:marTop w:val="0"/>
                      <w:marBottom w:val="0"/>
                      <w:divBdr>
                        <w:top w:val="none" w:sz="0" w:space="0" w:color="auto"/>
                        <w:left w:val="none" w:sz="0" w:space="0" w:color="auto"/>
                        <w:bottom w:val="none" w:sz="0" w:space="0" w:color="auto"/>
                        <w:right w:val="none" w:sz="0" w:space="0" w:color="auto"/>
                      </w:divBdr>
                      <w:divsChild>
                        <w:div w:id="3198950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09215">
      <w:bodyDiv w:val="1"/>
      <w:marLeft w:val="0"/>
      <w:marRight w:val="0"/>
      <w:marTop w:val="0"/>
      <w:marBottom w:val="0"/>
      <w:divBdr>
        <w:top w:val="none" w:sz="0" w:space="0" w:color="auto"/>
        <w:left w:val="none" w:sz="0" w:space="0" w:color="auto"/>
        <w:bottom w:val="none" w:sz="0" w:space="0" w:color="auto"/>
        <w:right w:val="none" w:sz="0" w:space="0" w:color="auto"/>
      </w:divBdr>
      <w:divsChild>
        <w:div w:id="1647583569">
          <w:marLeft w:val="0"/>
          <w:marRight w:val="0"/>
          <w:marTop w:val="0"/>
          <w:marBottom w:val="0"/>
          <w:divBdr>
            <w:top w:val="none" w:sz="0" w:space="0" w:color="auto"/>
            <w:left w:val="none" w:sz="0" w:space="0" w:color="auto"/>
            <w:bottom w:val="none" w:sz="0" w:space="0" w:color="auto"/>
            <w:right w:val="none" w:sz="0" w:space="0" w:color="auto"/>
          </w:divBdr>
        </w:div>
        <w:div w:id="8848336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ana.chtariq@outlook.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na.tariq@sihs.org.p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drsarosh@hotmail.com" TargetMode="External"/><Relationship Id="rId4" Type="http://schemas.microsoft.com/office/2007/relationships/stylesWithEffects" Target="stylesWithEffects.xml"/><Relationship Id="rId9" Type="http://schemas.openxmlformats.org/officeDocument/2006/relationships/hyperlink" Target="mailto:sarosh.saleem@sihs.edu.pk" TargetMode="External"/><Relationship Id="rId14" Type="http://schemas.openxmlformats.org/officeDocument/2006/relationships/image" Target="media/image1.png"/></Relationships>
</file>

<file path=word/_rels/endnotes.xml.rels><?xml version="1.0" encoding="UTF-8" standalone="yes"?>
<Relationships xmlns="http://schemas.openxmlformats.org/package/2006/relationships"><Relationship Id="rId8" Type="http://schemas.openxmlformats.org/officeDocument/2006/relationships/hyperlink" Target="https://www.ncbi.nlm.nih.gov/pubmed/?term=A+comparison+of+problem-based+learning+and+conventional+teaching+in+nursing+ethics+education" TargetMode="External"/><Relationship Id="rId13" Type="http://schemas.openxmlformats.org/officeDocument/2006/relationships/hyperlink" Target="https://www.ncbi.nlm.nih.gov/pubmed/?term=Frankel%2520R%255BAuthor%255D&amp;cauthor=true&amp;cauthor_uid=15165967" TargetMode="External"/><Relationship Id="rId18" Type="http://schemas.openxmlformats.org/officeDocument/2006/relationships/hyperlink" Target="https://www.ncbi.nlm.nih.gov/pubmed/?term=Dapaah%2520JM%255BAuthor%255D&amp;cauthor=true&amp;cauthor_uid=27422295" TargetMode="External"/><Relationship Id="rId3" Type="http://schemas.openxmlformats.org/officeDocument/2006/relationships/hyperlink" Target="https://www.ncbi.nlm.nih.gov/pubmed/25231659" TargetMode="External"/><Relationship Id="rId21" Type="http://schemas.openxmlformats.org/officeDocument/2006/relationships/hyperlink" Target="https://www.ncbi.nlm.nih.gov/pubmed/?term=Nasser%2520M%255BAuthor%255D&amp;cauthor=true&amp;cauthor_uid=29165586" TargetMode="External"/><Relationship Id="rId7" Type="http://schemas.openxmlformats.org/officeDocument/2006/relationships/hyperlink" Target="https://www.ncbi.nlm.nih.gov/pubmed/?term=Yang%20CM%5BAuthor%5D&amp;cauthor=true&amp;cauthor_uid=20444778" TargetMode="External"/><Relationship Id="rId12" Type="http://schemas.openxmlformats.org/officeDocument/2006/relationships/hyperlink" Target="https://www.ncbi.nlm.nih.gov/pubmed/?term=Cole-Kelly%2520K%255BAuthor%255D&amp;cauthor=true&amp;cauthor_uid=15165967" TargetMode="External"/><Relationship Id="rId17" Type="http://schemas.openxmlformats.org/officeDocument/2006/relationships/hyperlink" Target="https://www.ncbi.nlm.nih.gov/pubmed/?term=Branicki%20F%5BAuthor%5D&amp;cauthor=true&amp;cauthor_uid=28562234" TargetMode="External"/><Relationship Id="rId2" Type="http://schemas.openxmlformats.org/officeDocument/2006/relationships/hyperlink" Target="https://www.ncbi.nlm.nih.gov/pubmed/?term=Yerramilli%20D%5BAuthor%5D&amp;cauthor=true&amp;cauthor_uid=25231659" TargetMode="External"/><Relationship Id="rId16" Type="http://schemas.openxmlformats.org/officeDocument/2006/relationships/hyperlink" Target="https://www.ncbi.nlm.nih.gov/pubmed/?term=Elzubeir%20MA%5BAuthor%5D&amp;cauthor=true&amp;cauthor_uid=28562234" TargetMode="External"/><Relationship Id="rId20" Type="http://schemas.openxmlformats.org/officeDocument/2006/relationships/hyperlink" Target="https://www.ncbi.nlm.nih.gov/pubmed/?term=Fadlallah%2520R%255BAuthor%255D&amp;cauthor=true&amp;cauthor_uid=29165586" TargetMode="External"/><Relationship Id="rId1" Type="http://schemas.openxmlformats.org/officeDocument/2006/relationships/hyperlink" Target="https://doi.org/10.20529/IJME.2013.056" TargetMode="External"/><Relationship Id="rId6" Type="http://schemas.openxmlformats.org/officeDocument/2006/relationships/hyperlink" Target="https://www.ncbi.nlm.nih.gov/pubmed/?term=Chung%20CC%5BAuthor%5D&amp;cauthor=true&amp;cauthor_uid=20444778" TargetMode="External"/><Relationship Id="rId11" Type="http://schemas.openxmlformats.org/officeDocument/2006/relationships/hyperlink" Target="https://www.ncbi.nlm.nih.gov/pubmed/?term=Whelan%2520G%255BAuthor%255D&amp;cauthor=true&amp;cauthor_uid=15165967" TargetMode="External"/><Relationship Id="rId24" Type="http://schemas.openxmlformats.org/officeDocument/2006/relationships/hyperlink" Target="https://www.ncbi.nlm.nih.gov/pubmed/23217476" TargetMode="External"/><Relationship Id="rId5" Type="http://schemas.openxmlformats.org/officeDocument/2006/relationships/hyperlink" Target="https://www.ncbi.nlm.nih.gov/pubmed/?term=Lin%20CF%5BAuthor%5D&amp;cauthor=true&amp;cauthor_uid=20444778" TargetMode="External"/><Relationship Id="rId15" Type="http://schemas.openxmlformats.org/officeDocument/2006/relationships/hyperlink" Target="https://www.ncbi.nlm.nih.gov/pubmed/?term=Hashim%20MJ%5BAuthor%5D&amp;cauthor=true&amp;cauthor_uid=28562234" TargetMode="External"/><Relationship Id="rId23" Type="http://schemas.openxmlformats.org/officeDocument/2006/relationships/hyperlink" Target="https://www.ncbi.nlm.nih.gov/pubmed/29165586" TargetMode="External"/><Relationship Id="rId10" Type="http://schemas.openxmlformats.org/officeDocument/2006/relationships/hyperlink" Target="https://www.ncbi.nlm.nih.gov/pubmed/?term=Gordon%2520GH%255BAuthor%255D&amp;cauthor=true&amp;cauthor_uid=15165967" TargetMode="External"/><Relationship Id="rId19" Type="http://schemas.openxmlformats.org/officeDocument/2006/relationships/hyperlink" Target="https://www.ncbi.nlm.nih.gov/pubmed/27422295" TargetMode="External"/><Relationship Id="rId4" Type="http://schemas.openxmlformats.org/officeDocument/2006/relationships/hyperlink" Target="https://www.ncbi.nlm.nih.gov/pubmed/?term=teaching+Ethics+and+Professionalism+in+Plastic+Surgery%3A+A+Systematic+Review" TargetMode="External"/><Relationship Id="rId9" Type="http://schemas.openxmlformats.org/officeDocument/2006/relationships/hyperlink" Target="https://www.ncbi.nlm.nih.gov/pubmed/?term=Duffy%2520FD%255BAuthor%255D&amp;cauthor=true&amp;cauthor_uid=15165967" TargetMode="External"/><Relationship Id="rId14" Type="http://schemas.openxmlformats.org/officeDocument/2006/relationships/hyperlink" Target="https://www.ncbi.nlm.nih.gov/pubmed/?term=AlMahmoud%20T%5BAuthor%5D&amp;cauthor=true&amp;cauthor_uid=28562234" TargetMode="External"/><Relationship Id="rId22" Type="http://schemas.openxmlformats.org/officeDocument/2006/relationships/hyperlink" Target="https://www.ncbi.nlm.nih.gov/pubmed/?term=Nass%2520H%255BAuthor%255D&amp;cauthor=true&amp;cauthor_uid=2916558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a.tariq\AppData\Local\Microsoft\Windows\INetCache\Content.Outlook\AS3F2226\pie%20char%20for%20some%20one%20for%20some%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Attended</a:t>
            </a:r>
            <a:r>
              <a:rPr lang="en-GB" baseline="0"/>
              <a:t> Medical Ethics lecture/workshop before</a:t>
            </a:r>
            <a:endParaRPr lang="en-GB"/>
          </a:p>
        </c:rich>
      </c:tx>
      <c:overlay val="0"/>
    </c:title>
    <c:autoTitleDeleted val="0"/>
    <c:plotArea>
      <c:layout/>
      <c:ofPieChart>
        <c:ofPieType val="bar"/>
        <c:varyColors val="1"/>
        <c:ser>
          <c:idx val="0"/>
          <c:order val="0"/>
          <c:dLbls>
            <c:dLbl>
              <c:idx val="1"/>
              <c:tx>
                <c:rich>
                  <a:bodyPr/>
                  <a:lstStyle/>
                  <a:p>
                    <a:r>
                      <a:rPr lang="en-US" sz="1000" b="1">
                        <a:latin typeface="Times New Roman" pitchFamily="18" charset="0"/>
                        <a:cs typeface="Times New Roman" pitchFamily="18" charset="0"/>
                      </a:rPr>
                      <a:t>SIHS
35%</a:t>
                    </a:r>
                    <a:endParaRPr lang="en-US"/>
                  </a:p>
                </c:rich>
              </c:tx>
              <c:dLblPos val="bestFit"/>
              <c:showLegendKey val="0"/>
              <c:showVal val="0"/>
              <c:showCatName val="1"/>
              <c:showSerName val="0"/>
              <c:showPercent val="1"/>
              <c:showBubbleSize val="0"/>
              <c:extLst>
                <c:ext xmlns:c15="http://schemas.microsoft.com/office/drawing/2012/chart" uri="{CE6537A1-D6FC-4f65-9D91-7224C49458BB}"/>
              </c:extLst>
            </c:dLbl>
            <c:dLbl>
              <c:idx val="2"/>
              <c:layout>
                <c:manualLayout>
                  <c:x val="-5.5555555555555558E-3"/>
                  <c:y val="-1.8518518518518517E-2"/>
                </c:manualLayout>
              </c:layout>
              <c:tx>
                <c:rich>
                  <a:bodyPr/>
                  <a:lstStyle/>
                  <a:p>
                    <a:r>
                      <a:rPr lang="en-US" sz="1000" b="1">
                        <a:latin typeface="Times New Roman" pitchFamily="18" charset="0"/>
                        <a:cs typeface="Times New Roman" pitchFamily="18" charset="0"/>
                      </a:rPr>
                      <a:t>Other
11%</a:t>
                    </a:r>
                    <a:endParaRPr lang="en-US"/>
                  </a:p>
                </c:rich>
              </c:tx>
              <c:dLblPos val="bestFit"/>
              <c:showLegendKey val="0"/>
              <c:showVal val="0"/>
              <c:showCatName val="1"/>
              <c:showSerName val="0"/>
              <c:showPercent val="1"/>
              <c:showBubbleSize val="0"/>
              <c:extLst>
                <c:ext xmlns:c15="http://schemas.microsoft.com/office/drawing/2012/chart" uri="{CE6537A1-D6FC-4f65-9D91-7224C49458BB}"/>
              </c:extLst>
            </c:dLbl>
            <c:dLbl>
              <c:idx val="3"/>
              <c:layout>
                <c:manualLayout>
                  <c:x val="0"/>
                  <c:y val="1.3888888888888888E-2"/>
                </c:manualLayout>
              </c:layout>
              <c:tx>
                <c:rich>
                  <a:bodyPr/>
                  <a:lstStyle/>
                  <a:p>
                    <a:r>
                      <a:rPr lang="en-US" sz="1000" b="1">
                        <a:latin typeface="Times New Roman" pitchFamily="18" charset="0"/>
                        <a:cs typeface="Times New Roman" pitchFamily="18" charset="0"/>
                      </a:rPr>
                      <a:t>Both
12%</a:t>
                    </a:r>
                    <a:endParaRPr lang="en-US"/>
                  </a:p>
                </c:rich>
              </c:tx>
              <c:dLblPos val="bestFit"/>
              <c:showLegendKey val="0"/>
              <c:showVal val="0"/>
              <c:showCatName val="1"/>
              <c:showSerName val="0"/>
              <c:showPercent val="1"/>
              <c:showBubbleSize val="0"/>
              <c:extLst>
                <c:ext xmlns:c15="http://schemas.microsoft.com/office/drawing/2012/chart" uri="{CE6537A1-D6FC-4f65-9D91-7224C49458BB}"/>
              </c:extLst>
            </c:dLbl>
            <c:dLbl>
              <c:idx val="4"/>
              <c:tx>
                <c:rich>
                  <a:bodyPr/>
                  <a:lstStyle/>
                  <a:p>
                    <a:r>
                      <a:rPr lang="en-US" sz="1000" b="1">
                        <a:latin typeface="Times New Roman" pitchFamily="18" charset="0"/>
                        <a:cs typeface="Times New Roman" pitchFamily="18" charset="0"/>
                      </a:rPr>
                      <a:t>Yes
58%</a:t>
                    </a:r>
                    <a:endParaRPr lang="en-US"/>
                  </a:p>
                </c:rich>
              </c:tx>
              <c:dLblPos val="bestFit"/>
              <c:showLegendKey val="0"/>
              <c:showVal val="0"/>
              <c:showCatName val="1"/>
              <c:showSerName val="0"/>
              <c:showPercent val="1"/>
              <c:showBubbleSize val="0"/>
              <c:extLst>
                <c:ext xmlns:c15="http://schemas.microsoft.com/office/drawing/2012/chart" uri="{CE6537A1-D6FC-4f65-9D91-7224C49458BB}"/>
              </c:extLst>
            </c:dLbl>
            <c:spPr>
              <a:noFill/>
              <a:ln>
                <a:noFill/>
              </a:ln>
              <a:effectLst/>
            </c:spPr>
            <c:txPr>
              <a:bodyPr/>
              <a:lstStyle/>
              <a:p>
                <a:pPr>
                  <a:defRPr sz="1000" b="1">
                    <a:latin typeface="Times New Roman" pitchFamily="18" charset="0"/>
                    <a:cs typeface="Times New Roman" pitchFamily="18" charset="0"/>
                  </a:defRPr>
                </a:pPr>
                <a:endParaRPr lang="en-US"/>
              </a:p>
            </c:txPr>
            <c:dLblPos val="bestFit"/>
            <c:showLegendKey val="0"/>
            <c:showVal val="0"/>
            <c:showCatName val="1"/>
            <c:showSerName val="0"/>
            <c:showPercent val="1"/>
            <c:showBubbleSize val="0"/>
            <c:showLeaderLines val="1"/>
            <c:extLst>
              <c:ext xmlns:c15="http://schemas.microsoft.com/office/drawing/2012/chart" uri="{CE6537A1-D6FC-4f65-9D91-7224C49458BB}"/>
            </c:extLst>
          </c:dLbls>
          <c:cat>
            <c:strRef>
              <c:f>'[pie char for some one for some data.xlsx]Sheet1'!$E$1:$E$4</c:f>
              <c:strCache>
                <c:ptCount val="4"/>
                <c:pt idx="0">
                  <c:v>No</c:v>
                </c:pt>
                <c:pt idx="1">
                  <c:v>Yes SIHS</c:v>
                </c:pt>
                <c:pt idx="2">
                  <c:v>Yes Other</c:v>
                </c:pt>
                <c:pt idx="3">
                  <c:v>Yes both</c:v>
                </c:pt>
              </c:strCache>
            </c:strRef>
          </c:cat>
          <c:val>
            <c:numRef>
              <c:f>'[pie char for some one for some data.xlsx]Sheet1'!$F$1:$F$4</c:f>
              <c:numCache>
                <c:formatCode>General</c:formatCode>
                <c:ptCount val="4"/>
                <c:pt idx="0">
                  <c:v>42.307692307692307</c:v>
                </c:pt>
                <c:pt idx="1">
                  <c:v>34.615384615384613</c:v>
                </c:pt>
                <c:pt idx="2">
                  <c:v>11.538461538461538</c:v>
                </c:pt>
                <c:pt idx="3">
                  <c:v>11.538461538461538</c:v>
                </c:pt>
              </c:numCache>
            </c:numRef>
          </c:val>
        </c:ser>
        <c:dLbls>
          <c:dLblPos val="bestFit"/>
          <c:showLegendKey val="0"/>
          <c:showVal val="0"/>
          <c:showCatName val="1"/>
          <c:showSerName val="0"/>
          <c:showPercent val="1"/>
          <c:showBubbleSize val="0"/>
          <c:showLeaderLines val="1"/>
        </c:dLbls>
        <c:gapWidth val="100"/>
        <c:splitType val="pos"/>
        <c:splitPos val="3"/>
        <c:secondPieSize val="75"/>
        <c:serLines/>
      </c:of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7DA64-A86C-4C28-8FB9-087BFE4E9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14</Pages>
  <Words>3367</Words>
  <Characters>19196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Sarosh Saleem, Dr.</dc:creator>
  <cp:lastModifiedBy>Sana Tariq</cp:lastModifiedBy>
  <cp:revision>8</cp:revision>
  <dcterms:created xsi:type="dcterms:W3CDTF">2020-08-12T03:50:00Z</dcterms:created>
  <dcterms:modified xsi:type="dcterms:W3CDTF">2020-08-12T05:30:00Z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d32f7d85-d214-3e35-a27d-507831a771ad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