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F710" w14:textId="126BEF28" w:rsidR="007D2D59" w:rsidRDefault="0072169F" w:rsidP="0072169F">
      <w:pPr>
        <w:jc w:val="center"/>
        <w:rPr>
          <w:rFonts w:ascii="Times New Roman" w:hAnsi="Times New Roman" w:cs="Times New Roman"/>
          <w:b/>
          <w:bCs/>
          <w:sz w:val="24"/>
          <w:szCs w:val="24"/>
          <w:u w:val="single"/>
        </w:rPr>
      </w:pPr>
      <w:r w:rsidRPr="0072169F">
        <w:rPr>
          <w:rFonts w:ascii="Times New Roman" w:hAnsi="Times New Roman" w:cs="Times New Roman"/>
          <w:b/>
          <w:bCs/>
          <w:sz w:val="24"/>
          <w:szCs w:val="24"/>
          <w:u w:val="single"/>
        </w:rPr>
        <w:t xml:space="preserve">The </w:t>
      </w:r>
      <w:r w:rsidR="002550F4">
        <w:rPr>
          <w:rFonts w:ascii="Times New Roman" w:hAnsi="Times New Roman" w:cs="Times New Roman"/>
          <w:b/>
          <w:bCs/>
          <w:sz w:val="24"/>
          <w:szCs w:val="24"/>
          <w:u w:val="single"/>
        </w:rPr>
        <w:t>C</w:t>
      </w:r>
      <w:r w:rsidRPr="0072169F">
        <w:rPr>
          <w:rFonts w:ascii="Times New Roman" w:hAnsi="Times New Roman" w:cs="Times New Roman"/>
          <w:b/>
          <w:bCs/>
          <w:sz w:val="24"/>
          <w:szCs w:val="24"/>
          <w:u w:val="single"/>
        </w:rPr>
        <w:t xml:space="preserve">oronavirus </w:t>
      </w:r>
      <w:r w:rsidR="002550F4">
        <w:rPr>
          <w:rFonts w:ascii="Times New Roman" w:hAnsi="Times New Roman" w:cs="Times New Roman"/>
          <w:b/>
          <w:bCs/>
          <w:sz w:val="24"/>
          <w:szCs w:val="24"/>
          <w:u w:val="single"/>
        </w:rPr>
        <w:t>P</w:t>
      </w:r>
      <w:r w:rsidRPr="0072169F">
        <w:rPr>
          <w:rFonts w:ascii="Times New Roman" w:hAnsi="Times New Roman" w:cs="Times New Roman"/>
          <w:b/>
          <w:bCs/>
          <w:sz w:val="24"/>
          <w:szCs w:val="24"/>
          <w:u w:val="single"/>
        </w:rPr>
        <w:t>andemic</w:t>
      </w:r>
      <w:r w:rsidR="002550F4">
        <w:rPr>
          <w:rFonts w:ascii="Times New Roman" w:hAnsi="Times New Roman" w:cs="Times New Roman"/>
          <w:b/>
          <w:bCs/>
          <w:sz w:val="24"/>
          <w:szCs w:val="24"/>
          <w:u w:val="single"/>
        </w:rPr>
        <w:t xml:space="preserve"> – </w:t>
      </w:r>
      <w:r w:rsidR="000C581D">
        <w:rPr>
          <w:rFonts w:ascii="Times New Roman" w:hAnsi="Times New Roman" w:cs="Times New Roman"/>
          <w:b/>
          <w:bCs/>
          <w:sz w:val="24"/>
          <w:szCs w:val="24"/>
          <w:u w:val="single"/>
        </w:rPr>
        <w:t>Did</w:t>
      </w:r>
      <w:r w:rsidR="002550F4">
        <w:rPr>
          <w:rFonts w:ascii="Times New Roman" w:hAnsi="Times New Roman" w:cs="Times New Roman"/>
          <w:b/>
          <w:bCs/>
          <w:sz w:val="24"/>
          <w:szCs w:val="24"/>
          <w:u w:val="single"/>
        </w:rPr>
        <w:t xml:space="preserve"> Governance </w:t>
      </w:r>
      <w:r w:rsidR="000C581D">
        <w:rPr>
          <w:rFonts w:ascii="Times New Roman" w:hAnsi="Times New Roman" w:cs="Times New Roman"/>
          <w:b/>
          <w:bCs/>
          <w:sz w:val="24"/>
          <w:szCs w:val="24"/>
          <w:u w:val="single"/>
        </w:rPr>
        <w:t>Derailed</w:t>
      </w:r>
      <w:r w:rsidR="007D594E">
        <w:rPr>
          <w:rFonts w:ascii="Times New Roman" w:hAnsi="Times New Roman" w:cs="Times New Roman"/>
          <w:b/>
          <w:bCs/>
          <w:sz w:val="24"/>
          <w:szCs w:val="24"/>
          <w:u w:val="single"/>
        </w:rPr>
        <w:t xml:space="preserve"> in the Combat?</w:t>
      </w:r>
    </w:p>
    <w:p w14:paraId="1D185A57" w14:textId="4A4E7706" w:rsidR="00E51EA8" w:rsidRDefault="00E51EA8" w:rsidP="00E51EA8">
      <w:pPr>
        <w:rPr>
          <w:rFonts w:ascii="Times New Roman" w:hAnsi="Times New Roman" w:cs="Times New Roman"/>
          <w:b/>
          <w:bCs/>
          <w:sz w:val="24"/>
          <w:szCs w:val="24"/>
          <w:u w:val="single"/>
        </w:rPr>
      </w:pPr>
    </w:p>
    <w:p w14:paraId="12D8649D" w14:textId="56B41947" w:rsidR="00E51EA8" w:rsidRDefault="00E51EA8" w:rsidP="008D4EF5">
      <w:pPr>
        <w:rPr>
          <w:rFonts w:ascii="Times New Roman" w:hAnsi="Times New Roman" w:cs="Times New Roman"/>
          <w:b/>
          <w:bCs/>
          <w:sz w:val="24"/>
          <w:szCs w:val="24"/>
          <w:u w:val="single"/>
        </w:rPr>
      </w:pPr>
      <w:r>
        <w:rPr>
          <w:rFonts w:ascii="Times New Roman" w:hAnsi="Times New Roman" w:cs="Times New Roman"/>
          <w:b/>
          <w:bCs/>
          <w:sz w:val="24"/>
          <w:szCs w:val="24"/>
          <w:u w:val="single"/>
        </w:rPr>
        <w:t>Abstract:</w:t>
      </w:r>
    </w:p>
    <w:p w14:paraId="005B37E1" w14:textId="60B9F324" w:rsidR="00E51EA8" w:rsidRPr="007D594E" w:rsidRDefault="00E51EA8" w:rsidP="007D594E">
      <w:pPr>
        <w:jc w:val="both"/>
        <w:rPr>
          <w:rFonts w:ascii="Times New Roman" w:hAnsi="Times New Roman" w:cs="Times New Roman"/>
          <w:sz w:val="24"/>
          <w:szCs w:val="22"/>
        </w:rPr>
      </w:pPr>
      <w:r w:rsidRPr="008D5128">
        <w:rPr>
          <w:rFonts w:ascii="Times New Roman" w:hAnsi="Times New Roman" w:cs="Times New Roman"/>
          <w:sz w:val="24"/>
          <w:szCs w:val="22"/>
        </w:rPr>
        <w:t>The COVID-19 pandemic has been a challenge to global community because of its late acknowledgement as a deadly disease. This article showcases the various Policy level flaws occurred due to delayed response to this pandemic. These flaws are been pointed out in this article so that it can change the whole perception of a Pandemic and not abandon the importance of Public Health. This article also throws light on the steps initiated during the later stage of this pandemic which was definitely side-lined at the initial stage as inconsequential decisions.</w:t>
      </w:r>
      <w:r>
        <w:rPr>
          <w:rFonts w:ascii="Times New Roman" w:hAnsi="Times New Roman" w:cs="Times New Roman"/>
          <w:sz w:val="24"/>
          <w:szCs w:val="22"/>
        </w:rPr>
        <w:t xml:space="preserve"> The sudden demand increase for PPE and how Govt tried to resolve this turmoil among the community has been discussed along with how other patients who use to visit Govt hospitals are in the peril of getting into contact with this coronavirus.</w:t>
      </w:r>
      <w:r w:rsidRPr="008D5128">
        <w:rPr>
          <w:rFonts w:ascii="Times New Roman" w:hAnsi="Times New Roman" w:cs="Times New Roman"/>
          <w:sz w:val="24"/>
          <w:szCs w:val="22"/>
        </w:rPr>
        <w:t xml:space="preserve"> Even though all the necessary steps taken to identify all the positive subjects its safe to say that only tip of the ice-berg has been excavated and there is more towards discovering the asymptomatic carriers who are present in the community. This article also highlights the significance of lack of human resource which is prevailing for a longer period of time and its effect on fighting this pandemic disease.</w:t>
      </w:r>
      <w:r>
        <w:rPr>
          <w:rFonts w:ascii="Times New Roman" w:hAnsi="Times New Roman" w:cs="Times New Roman"/>
          <w:sz w:val="24"/>
          <w:szCs w:val="22"/>
        </w:rPr>
        <w:t xml:space="preserve"> The role and importance of Govt and local Govt has been explored and how did their delayed response affect the community in confronting this disease has been discussed briefly below. </w:t>
      </w:r>
    </w:p>
    <w:p w14:paraId="49D0C726" w14:textId="4F835410" w:rsidR="0072169F" w:rsidRDefault="00E51EA8" w:rsidP="0072169F">
      <w:pP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5D1D215A" w14:textId="0B3DEABD" w:rsidR="009F7CD7" w:rsidRDefault="0072169F" w:rsidP="000A24DA">
      <w:pPr>
        <w:pStyle w:val="Bibliography"/>
        <w:ind w:left="0" w:firstLine="0"/>
        <w:jc w:val="both"/>
        <w:rPr>
          <w:rFonts w:ascii="Times New Roman" w:hAnsi="Times New Roman" w:cs="Times New Roman"/>
          <w:sz w:val="24"/>
          <w:szCs w:val="22"/>
        </w:rPr>
      </w:pPr>
      <w:r w:rsidRPr="00E230A4">
        <w:rPr>
          <w:rFonts w:ascii="Times New Roman" w:hAnsi="Times New Roman" w:cs="Times New Roman"/>
          <w:sz w:val="24"/>
          <w:szCs w:val="24"/>
        </w:rPr>
        <w:t>The COVID 19 disease is being a major threat to international communities because of the reason that it is more virulent when compared with the earlier encounters with different species of corona (SARS and MERS).</w:t>
      </w:r>
      <w:r w:rsidR="00BE1920" w:rsidRPr="00E230A4">
        <w:rPr>
          <w:rFonts w:ascii="Times New Roman" w:hAnsi="Times New Roman" w:cs="Times New Roman"/>
          <w:sz w:val="24"/>
          <w:szCs w:val="24"/>
        </w:rPr>
        <w:t xml:space="preserve"> The disease was scattered at the initial stage and was in association with our neighbour country China.</w:t>
      </w:r>
      <w:r w:rsidRPr="00E230A4">
        <w:rPr>
          <w:rFonts w:ascii="Times New Roman" w:hAnsi="Times New Roman" w:cs="Times New Roman"/>
          <w:sz w:val="24"/>
          <w:szCs w:val="24"/>
        </w:rPr>
        <w:t xml:space="preserve"> Unfortunately, this spread </w:t>
      </w:r>
      <w:r w:rsidR="00343ABA" w:rsidRPr="00E230A4">
        <w:rPr>
          <w:rFonts w:ascii="Times New Roman" w:hAnsi="Times New Roman" w:cs="Times New Roman"/>
          <w:sz w:val="24"/>
          <w:szCs w:val="24"/>
        </w:rPr>
        <w:t xml:space="preserve">has been expedited </w:t>
      </w:r>
      <w:r w:rsidR="00153798" w:rsidRPr="00E230A4">
        <w:rPr>
          <w:rFonts w:ascii="Times New Roman" w:hAnsi="Times New Roman" w:cs="Times New Roman"/>
          <w:sz w:val="24"/>
          <w:szCs w:val="24"/>
        </w:rPr>
        <w:t xml:space="preserve">with international migration being higher than the previous </w:t>
      </w:r>
      <w:r w:rsidR="00F66BFA" w:rsidRPr="00E230A4">
        <w:rPr>
          <w:rFonts w:ascii="Times New Roman" w:hAnsi="Times New Roman" w:cs="Times New Roman"/>
          <w:sz w:val="24"/>
          <w:szCs w:val="24"/>
        </w:rPr>
        <w:t>year’s</w:t>
      </w:r>
      <w:r w:rsidR="00BE1920" w:rsidRPr="00E230A4">
        <w:rPr>
          <w:rFonts w:ascii="Times New Roman" w:hAnsi="Times New Roman" w:cs="Times New Roman"/>
          <w:sz w:val="24"/>
          <w:szCs w:val="24"/>
        </w:rPr>
        <w:t xml:space="preserve"> leading to the stage of Global threat.</w:t>
      </w:r>
      <w:r w:rsidR="00E230A4" w:rsidRPr="00E230A4">
        <w:rPr>
          <w:rFonts w:ascii="Times New Roman" w:hAnsi="Times New Roman" w:cs="Times New Roman"/>
          <w:sz w:val="24"/>
          <w:szCs w:val="24"/>
        </w:rPr>
        <w:fldChar w:fldCharType="begin"/>
      </w:r>
      <w:r w:rsidR="005F6A03">
        <w:rPr>
          <w:rFonts w:ascii="Times New Roman" w:hAnsi="Times New Roman" w:cs="Times New Roman"/>
          <w:sz w:val="24"/>
          <w:szCs w:val="24"/>
        </w:rPr>
        <w:instrText xml:space="preserve"> ADDIN REFMGR.CITE &lt;Refman&gt;&lt;Cite&gt;&lt;Author&gt;Lin&lt;/Author&gt;&lt;Year&gt;2020&lt;/Year&gt;&lt;RecNum&gt;1&lt;/RecNum&gt;&lt;IDText&gt;A conceptual model for the outbreak of Coronavirus disease 2019 (COVID-19) in Wuhan, China with individual reaction and governmental action&lt;/IDText&gt;&lt;MDL Ref_Type="Journal"&gt;&lt;Ref_Type&gt;Journal&lt;/Ref_Type&gt;&lt;Ref_ID&gt;1&lt;/Ref_ID&gt;&lt;Title_Primary&gt;A conceptual model for the outbreak of Coronavirus disease 2019 (COVID-19) in Wuhan, China with individual reaction and governmental action&lt;/Title_Primary&gt;&lt;Authors_Primary&gt;Lin,Qianying&lt;/Authors_Primary&gt;&lt;Authors_Primary&gt;Zhao,Shi&lt;/Authors_Primary&gt;&lt;Authors_Primary&gt;Gao,Daozhou&lt;/Authors_Primary&gt;&lt;Authors_Primary&gt;Lou,Yijun&lt;/Authors_Primary&gt;&lt;Authors_Primary&gt;Yang,Shu&lt;/Authors_Primary&gt;&lt;Authors_Primary&gt;Musa,Salihu S.&lt;/Authors_Primary&gt;&lt;Authors_Primary&gt;Wang,Maggie H.&lt;/Authors_Primary&gt;&lt;Authors_Primary&gt;Cai,Yongli&lt;/Authors_Primary&gt;&lt;Authors_Primary&gt;Wang,Weiming&lt;/Authors_Primary&gt;&lt;Authors_Primary&gt;Yang,Lin&lt;/Authors_Primary&gt;&lt;Date_Primary&gt;2020&lt;/Date_Primary&gt;&lt;Reprint&gt;Not in File&lt;/Reprint&gt;&lt;Periodical&gt;International journal of infectious diseases&lt;/Periodical&gt;&lt;Publisher&gt;Elsevier&lt;/Publisher&gt;&lt;ISSN_ISBN&gt;1201-9712&lt;/ISSN_ISBN&gt;&lt;ZZ_JournalStdAbbrev&gt;&lt;f name="System"&gt;International journal of infectious diseases&lt;/f&gt;&lt;/ZZ_JournalStdAbbrev&gt;&lt;ZZ_WorkformID&gt;1&lt;/ZZ_WorkformID&gt;&lt;/MDL&gt;&lt;/Cite&gt;&lt;/Refman&gt;</w:instrText>
      </w:r>
      <w:r w:rsidR="00E230A4" w:rsidRPr="00E230A4">
        <w:rPr>
          <w:rFonts w:ascii="Times New Roman" w:hAnsi="Times New Roman" w:cs="Times New Roman"/>
          <w:sz w:val="24"/>
          <w:szCs w:val="24"/>
        </w:rPr>
        <w:fldChar w:fldCharType="separate"/>
      </w:r>
      <w:r w:rsidR="00E230A4" w:rsidRPr="00E230A4">
        <w:rPr>
          <w:rFonts w:ascii="Times New Roman" w:hAnsi="Times New Roman" w:cs="Times New Roman"/>
          <w:noProof/>
          <w:sz w:val="24"/>
          <w:szCs w:val="24"/>
        </w:rPr>
        <w:t>(1)</w:t>
      </w:r>
      <w:r w:rsidR="00E230A4" w:rsidRPr="00E230A4">
        <w:rPr>
          <w:rFonts w:ascii="Times New Roman" w:hAnsi="Times New Roman" w:cs="Times New Roman"/>
          <w:sz w:val="24"/>
          <w:szCs w:val="24"/>
        </w:rPr>
        <w:fldChar w:fldCharType="end"/>
      </w:r>
      <w:r w:rsidR="00EF50C2">
        <w:rPr>
          <w:rFonts w:ascii="Times New Roman" w:hAnsi="Times New Roman" w:cs="Times New Roman"/>
          <w:sz w:val="24"/>
          <w:szCs w:val="24"/>
        </w:rPr>
        <w:t xml:space="preserve"> </w:t>
      </w:r>
      <w:r w:rsidR="004B761E">
        <w:rPr>
          <w:rFonts w:ascii="Times New Roman" w:hAnsi="Times New Roman" w:cs="Times New Roman"/>
          <w:sz w:val="24"/>
          <w:szCs w:val="24"/>
        </w:rPr>
        <w:t>The significant thing in this pandemic is to look for its higher Case Fatality Ratio. A study conducted in China itself has reported a CFR of 2.3% overall and most of the deaths were skewed towards geriatric population which was 8% and so much less in children.</w:t>
      </w:r>
      <w:r w:rsidR="004B761E">
        <w:rPr>
          <w:rFonts w:ascii="Times New Roman" w:hAnsi="Times New Roman" w:cs="Times New Roman"/>
          <w:sz w:val="24"/>
          <w:szCs w:val="24"/>
        </w:rPr>
        <w:fldChar w:fldCharType="begin"/>
      </w:r>
      <w:r w:rsidR="005F6A03">
        <w:rPr>
          <w:rFonts w:ascii="Times New Roman" w:hAnsi="Times New Roman" w:cs="Times New Roman"/>
          <w:sz w:val="24"/>
          <w:szCs w:val="24"/>
        </w:rPr>
        <w:instrText xml:space="preserve"> ADDIN REFMGR.CITE &lt;Refman&gt;&lt;Cite&gt;&lt;Author&gt;Wu&lt;/Author&gt;&lt;Year&gt;2020&lt;/Year&gt;&lt;RecNum&gt;3&lt;/RecNum&gt;&lt;IDText&gt;Characteristics of and important lessons from the coronavirus disease 2019 (COVID-19) outbreak in China: summary of a report of 72 314 cases from the Chinese Center for Disease Control and Prevention&lt;/IDText&gt;&lt;MDL Ref_Type="Journal"&gt;&lt;Ref_Type&gt;Journal&lt;/Ref_Type&gt;&lt;Ref_ID&gt;3&lt;/Ref_ID&gt;&lt;Title_Primary&gt;Characteristics of and important lessons from the coronavirus disease 2019 (COVID-19) outbreak in China: summary of a report of 72 314 cases from the Chinese Center for Disease Control and Prevention&lt;/Title_Primary&gt;&lt;Authors_Primary&gt;Wu,Zunyou&lt;/Authors_Primary&gt;&lt;Authors_Primary&gt;McGoogan,Jennifer M.&lt;/Authors_Primary&gt;&lt;Date_Primary&gt;2020&lt;/Date_Primary&gt;&lt;Reprint&gt;Not in File&lt;/Reprint&gt;&lt;Start_Page&gt;1239&lt;/Start_Page&gt;&lt;End_Page&gt;1242&lt;/End_Page&gt;&lt;Periodical&gt;Jama&lt;/Periodical&gt;&lt;Volume&gt;323&lt;/Volume&gt;&lt;Issue&gt;13&lt;/Issue&gt;&lt;Publisher&gt;American Medical Association&lt;/Publisher&gt;&lt;ISSN_ISBN&gt;0098-7484&lt;/ISSN_ISBN&gt;&lt;ZZ_JournalStdAbbrev&gt;&lt;f name="System"&gt;Jama&lt;/f&gt;&lt;/ZZ_JournalStdAbbrev&gt;&lt;ZZ_WorkformID&gt;1&lt;/ZZ_WorkformID&gt;&lt;/MDL&gt;&lt;/Cite&gt;&lt;/Refman&gt;</w:instrText>
      </w:r>
      <w:r w:rsidR="004B761E">
        <w:rPr>
          <w:rFonts w:ascii="Times New Roman" w:hAnsi="Times New Roman" w:cs="Times New Roman"/>
          <w:sz w:val="24"/>
          <w:szCs w:val="24"/>
        </w:rPr>
        <w:fldChar w:fldCharType="separate"/>
      </w:r>
      <w:r w:rsidR="004B761E">
        <w:rPr>
          <w:rFonts w:ascii="Times New Roman" w:hAnsi="Times New Roman" w:cs="Times New Roman"/>
          <w:noProof/>
          <w:sz w:val="24"/>
          <w:szCs w:val="24"/>
        </w:rPr>
        <w:t>(2)</w:t>
      </w:r>
      <w:r w:rsidR="004B761E">
        <w:rPr>
          <w:rFonts w:ascii="Times New Roman" w:hAnsi="Times New Roman" w:cs="Times New Roman"/>
          <w:sz w:val="24"/>
          <w:szCs w:val="24"/>
        </w:rPr>
        <w:fldChar w:fldCharType="end"/>
      </w:r>
      <w:r w:rsidR="00F83A91">
        <w:rPr>
          <w:rFonts w:ascii="Times New Roman" w:hAnsi="Times New Roman" w:cs="Times New Roman"/>
          <w:sz w:val="24"/>
          <w:szCs w:val="24"/>
        </w:rPr>
        <w:t xml:space="preserve"> </w:t>
      </w:r>
      <w:r w:rsidR="00F83A91">
        <w:rPr>
          <w:rFonts w:ascii="Times New Roman" w:hAnsi="Times New Roman" w:cs="Times New Roman"/>
          <w:sz w:val="24"/>
          <w:szCs w:val="22"/>
        </w:rPr>
        <w:t>China reported this disease to World Health Organisation (WHO) as an outbreak post the event of a person admitted due to pneumonia with unknown aetiology. Retrospective investigations proved that this virus is more than 90% related with bat coronavirus.</w:t>
      </w:r>
      <w:r w:rsidR="00586732">
        <w:rPr>
          <w:rFonts w:ascii="Times New Roman" w:hAnsi="Times New Roman" w:cs="Times New Roman"/>
          <w:sz w:val="24"/>
          <w:szCs w:val="22"/>
        </w:rPr>
        <w:t xml:space="preserve"> The Chinese Public Health authorities did some mistakes in the event of tackling this disease by providing a narrow operational definition and corelating it with few </w:t>
      </w:r>
      <w:r w:rsidR="004B79AA">
        <w:rPr>
          <w:rFonts w:ascii="Times New Roman" w:hAnsi="Times New Roman" w:cs="Times New Roman"/>
          <w:sz w:val="24"/>
          <w:szCs w:val="22"/>
        </w:rPr>
        <w:t>numbers</w:t>
      </w:r>
      <w:r w:rsidR="00586732">
        <w:rPr>
          <w:rFonts w:ascii="Times New Roman" w:hAnsi="Times New Roman" w:cs="Times New Roman"/>
          <w:sz w:val="24"/>
          <w:szCs w:val="22"/>
        </w:rPr>
        <w:t xml:space="preserve"> of cases thereby they delayed the acknowledgement of a potential pandemic. Next was a huge blunder did by the authorities was announcing that there were no “</w:t>
      </w:r>
      <w:r w:rsidR="00ED32EF">
        <w:rPr>
          <w:rFonts w:ascii="Times New Roman" w:hAnsi="Times New Roman" w:cs="Times New Roman"/>
          <w:sz w:val="24"/>
          <w:szCs w:val="22"/>
        </w:rPr>
        <w:t>Human</w:t>
      </w:r>
      <w:r w:rsidR="00586732">
        <w:rPr>
          <w:rFonts w:ascii="Times New Roman" w:hAnsi="Times New Roman" w:cs="Times New Roman"/>
          <w:sz w:val="24"/>
          <w:szCs w:val="22"/>
        </w:rPr>
        <w:t xml:space="preserve"> to </w:t>
      </w:r>
      <w:r w:rsidR="00ED32EF">
        <w:rPr>
          <w:rFonts w:ascii="Times New Roman" w:hAnsi="Times New Roman" w:cs="Times New Roman"/>
          <w:sz w:val="24"/>
          <w:szCs w:val="22"/>
        </w:rPr>
        <w:t>Hum</w:t>
      </w:r>
      <w:r w:rsidR="00586732">
        <w:rPr>
          <w:rFonts w:ascii="Times New Roman" w:hAnsi="Times New Roman" w:cs="Times New Roman"/>
          <w:sz w:val="24"/>
          <w:szCs w:val="22"/>
        </w:rPr>
        <w:t>an” transmissions. This paved the avenue for other countries to initiate Public Health measures with a delay.</w:t>
      </w:r>
      <w:r w:rsidR="00B77893">
        <w:rPr>
          <w:rFonts w:ascii="Times New Roman" w:hAnsi="Times New Roman" w:cs="Times New Roman"/>
          <w:sz w:val="24"/>
          <w:szCs w:val="22"/>
        </w:rPr>
        <w:t xml:space="preserve"> In India, this pandemic disease spread its wings during the early 2020</w:t>
      </w:r>
      <w:r w:rsidR="00F83A91">
        <w:rPr>
          <w:rFonts w:ascii="Times New Roman" w:hAnsi="Times New Roman" w:cs="Times New Roman"/>
          <w:sz w:val="24"/>
          <w:szCs w:val="22"/>
        </w:rPr>
        <w:t xml:space="preserve"> and those who were tested positive were surely having a travel history out of India.</w:t>
      </w:r>
      <w:r w:rsidR="00F83A91">
        <w:rPr>
          <w:rFonts w:ascii="Times New Roman" w:hAnsi="Times New Roman" w:cs="Times New Roman"/>
          <w:sz w:val="24"/>
          <w:szCs w:val="22"/>
        </w:rPr>
        <w:fldChar w:fldCharType="begin"/>
      </w:r>
      <w:r w:rsidR="005F6A03">
        <w:rPr>
          <w:rFonts w:ascii="Times New Roman" w:hAnsi="Times New Roman" w:cs="Times New Roman"/>
          <w:sz w:val="24"/>
          <w:szCs w:val="22"/>
        </w:rPr>
        <w:instrText xml:space="preserve"> ADDIN REFMGR.CITE &lt;Refman&gt;&lt;Cite&gt;&lt;Author&gt;Singhal&lt;/Author&gt;&lt;Year&gt;2020&lt;/Year&gt;&lt;RecNum&gt;4&lt;/RecNum&gt;&lt;IDText&gt;A review of coronavirus disease-2019 (COVID-19)&lt;/IDText&gt;&lt;MDL Ref_Type="Journal"&gt;&lt;Ref_Type&gt;Journal&lt;/Ref_Type&gt;&lt;Ref_ID&gt;4&lt;/Ref_ID&gt;&lt;Title_Primary&gt;A review of coronavirus disease-2019 (COVID-19)&lt;/Title_Primary&gt;&lt;Authors_Primary&gt;Singhal,Tanu&lt;/Authors_Primary&gt;&lt;Date_Primary&gt;2020&lt;/Date_Primary&gt;&lt;Reprint&gt;Not in File&lt;/Reprint&gt;&lt;Start_Page&gt;1&lt;/Start_Page&gt;&lt;End_Page&gt;6&lt;/End_Page&gt;&lt;Periodical&gt;The Indian Journal of Pediatrics&lt;/Periodical&gt;&lt;Publisher&gt;Springer&lt;/Publisher&gt;&lt;ISSN_ISBN&gt;0973-7693&lt;/ISSN_ISBN&gt;&lt;ZZ_JournalStdAbbrev&gt;&lt;f name="System"&gt;The Indian Journal of Pediatrics&lt;/f&gt;&lt;/ZZ_JournalStdAbbrev&gt;&lt;ZZ_WorkformID&gt;1&lt;/ZZ_WorkformID&gt;&lt;/MDL&gt;&lt;/Cite&gt;&lt;Cite&gt;&lt;Author&gt;Bouey&lt;/Author&gt;&lt;Year&gt;2020&lt;/Year&gt;&lt;RecNum&gt;5&lt;/RecNum&gt;&lt;IDText&gt;Strengthening ChinaGÇÖs Public Health Response System: From SARS to COVID-19&lt;/IDText&gt;&lt;MDL Ref_Type="Generic"&gt;&lt;Ref_Type&gt;Generic&lt;/Ref_Type&gt;&lt;Ref_ID&gt;5&lt;/Ref_ID&gt;&lt;Title_Primary&gt;Strengthening China&lt;f name="Symbol"&gt;G&lt;/f&gt;&amp;#xC7;&amp;#xD6;s Public Health Response System: From SARS to COVID-19&lt;/Title_Primary&gt;&lt;Authors_Primary&gt;Bouey,Jennifer&lt;/Authors_Primary&gt;&lt;Date_Primary&gt;2020&lt;/Date_Primary&gt;&lt;Reprint&gt;Not in File&lt;/Reprint&gt;&lt;Publisher&gt;American Public Health Association&lt;/Publisher&gt;&lt;ISSN_ISBN&gt;1541-0048&lt;/ISSN_ISBN&gt;&lt;ZZ_WorkformID&gt;33&lt;/ZZ_WorkformID&gt;&lt;/MDL&gt;&lt;/Cite&gt;&lt;/Refman&gt;</w:instrText>
      </w:r>
      <w:r w:rsidR="00F83A91">
        <w:rPr>
          <w:rFonts w:ascii="Times New Roman" w:hAnsi="Times New Roman" w:cs="Times New Roman"/>
          <w:sz w:val="24"/>
          <w:szCs w:val="22"/>
        </w:rPr>
        <w:fldChar w:fldCharType="separate"/>
      </w:r>
      <w:r w:rsidR="00586732">
        <w:rPr>
          <w:rFonts w:ascii="Times New Roman" w:hAnsi="Times New Roman" w:cs="Times New Roman"/>
          <w:noProof/>
          <w:sz w:val="24"/>
          <w:szCs w:val="22"/>
        </w:rPr>
        <w:t>(3;4)</w:t>
      </w:r>
      <w:r w:rsidR="00F83A91">
        <w:rPr>
          <w:rFonts w:ascii="Times New Roman" w:hAnsi="Times New Roman" w:cs="Times New Roman"/>
          <w:sz w:val="24"/>
          <w:szCs w:val="22"/>
        </w:rPr>
        <w:fldChar w:fldCharType="end"/>
      </w:r>
      <w:r w:rsidR="009F7CD7">
        <w:rPr>
          <w:rFonts w:ascii="Times New Roman" w:hAnsi="Times New Roman" w:cs="Times New Roman"/>
          <w:sz w:val="24"/>
          <w:szCs w:val="22"/>
        </w:rPr>
        <w:t xml:space="preserve"> </w:t>
      </w:r>
    </w:p>
    <w:p w14:paraId="62E2FEB5" w14:textId="3E72C891" w:rsidR="002550F4" w:rsidRPr="002550F4" w:rsidRDefault="002550F4" w:rsidP="002550F4">
      <w:pPr>
        <w:rPr>
          <w:rFonts w:ascii="Times New Roman" w:hAnsi="Times New Roman" w:cs="Times New Roman"/>
          <w:b/>
          <w:bCs/>
          <w:sz w:val="24"/>
          <w:szCs w:val="22"/>
        </w:rPr>
      </w:pPr>
      <w:r w:rsidRPr="002550F4">
        <w:rPr>
          <w:rFonts w:ascii="Times New Roman" w:hAnsi="Times New Roman" w:cs="Times New Roman"/>
          <w:b/>
          <w:bCs/>
          <w:sz w:val="24"/>
          <w:szCs w:val="22"/>
        </w:rPr>
        <w:t>Increment in case numbers:</w:t>
      </w:r>
    </w:p>
    <w:p w14:paraId="12F5EA3A" w14:textId="19DA9395" w:rsidR="00F83A91" w:rsidRDefault="009F7CD7" w:rsidP="000A24DA">
      <w:pPr>
        <w:pStyle w:val="Bibliography"/>
        <w:ind w:left="0" w:firstLine="0"/>
        <w:jc w:val="both"/>
        <w:rPr>
          <w:rFonts w:ascii="Times New Roman" w:hAnsi="Times New Roman" w:cs="Times New Roman"/>
          <w:sz w:val="24"/>
          <w:szCs w:val="22"/>
        </w:rPr>
      </w:pPr>
      <w:r>
        <w:rPr>
          <w:rFonts w:ascii="Times New Roman" w:hAnsi="Times New Roman" w:cs="Times New Roman"/>
          <w:sz w:val="24"/>
          <w:szCs w:val="22"/>
        </w:rPr>
        <w:t xml:space="preserve">The rate of infection was found to be 1.9 in our country still which is lower when compared to other countries. But we have increasing number of cases exponentially and even though stringent measures like lock down and social distancing being followed. Critically exploring this fact will be based on non-symptomatic subjects who will be neither quarantined or tested for will be spreading the disease involuntarily. In recent months </w:t>
      </w:r>
      <w:r w:rsidR="00CA53A1">
        <w:rPr>
          <w:rFonts w:ascii="Times New Roman" w:hAnsi="Times New Roman" w:cs="Times New Roman"/>
          <w:sz w:val="24"/>
          <w:szCs w:val="22"/>
        </w:rPr>
        <w:t xml:space="preserve">testing has been increased significantly leading to discovery of more and more positive cases. This can be an example of </w:t>
      </w:r>
      <w:r w:rsidR="00CA53A1">
        <w:rPr>
          <w:rFonts w:ascii="Times New Roman" w:hAnsi="Times New Roman" w:cs="Times New Roman"/>
          <w:sz w:val="24"/>
          <w:szCs w:val="22"/>
        </w:rPr>
        <w:lastRenderedPageBreak/>
        <w:t>strict surveillance leading to new case</w:t>
      </w:r>
      <w:r w:rsidR="00906A5C">
        <w:rPr>
          <w:rFonts w:ascii="Times New Roman" w:hAnsi="Times New Roman" w:cs="Times New Roman"/>
          <w:sz w:val="24"/>
          <w:szCs w:val="22"/>
        </w:rPr>
        <w:t xml:space="preserve"> finding</w:t>
      </w:r>
      <w:r w:rsidR="00CA53A1">
        <w:rPr>
          <w:rFonts w:ascii="Times New Roman" w:hAnsi="Times New Roman" w:cs="Times New Roman"/>
          <w:sz w:val="24"/>
          <w:szCs w:val="22"/>
        </w:rPr>
        <w:t xml:space="preserve"> but finding out non</w:t>
      </w:r>
      <w:r w:rsidR="00906A5C">
        <w:rPr>
          <w:rFonts w:ascii="Times New Roman" w:hAnsi="Times New Roman" w:cs="Times New Roman"/>
          <w:sz w:val="24"/>
          <w:szCs w:val="22"/>
        </w:rPr>
        <w:t>-</w:t>
      </w:r>
      <w:r w:rsidR="00CA53A1">
        <w:rPr>
          <w:rFonts w:ascii="Times New Roman" w:hAnsi="Times New Roman" w:cs="Times New Roman"/>
          <w:sz w:val="24"/>
          <w:szCs w:val="22"/>
        </w:rPr>
        <w:t xml:space="preserve">symptomatic cases is a challenge thrown to Public Health </w:t>
      </w:r>
      <w:r w:rsidR="00906A5C">
        <w:rPr>
          <w:rFonts w:ascii="Times New Roman" w:hAnsi="Times New Roman" w:cs="Times New Roman"/>
          <w:sz w:val="24"/>
          <w:szCs w:val="22"/>
        </w:rPr>
        <w:t>with which we</w:t>
      </w:r>
      <w:r w:rsidR="008C050D">
        <w:rPr>
          <w:rFonts w:ascii="Times New Roman" w:hAnsi="Times New Roman" w:cs="Times New Roman"/>
          <w:sz w:val="24"/>
          <w:szCs w:val="22"/>
        </w:rPr>
        <w:t xml:space="preserve"> are pending</w:t>
      </w:r>
      <w:r w:rsidR="00906A5C">
        <w:rPr>
          <w:rFonts w:ascii="Times New Roman" w:hAnsi="Times New Roman" w:cs="Times New Roman"/>
          <w:sz w:val="24"/>
          <w:szCs w:val="22"/>
        </w:rPr>
        <w:t xml:space="preserve">. These kinds of persons will be in constant contact with the healthy persons and spreading the disease among the community. </w:t>
      </w:r>
      <w:r w:rsidR="0040250B">
        <w:rPr>
          <w:rFonts w:ascii="Times New Roman" w:hAnsi="Times New Roman" w:cs="Times New Roman"/>
          <w:sz w:val="24"/>
          <w:szCs w:val="22"/>
        </w:rPr>
        <w:t xml:space="preserve">Now this disease </w:t>
      </w:r>
      <w:r w:rsidR="00255E05">
        <w:rPr>
          <w:rFonts w:ascii="Times New Roman" w:hAnsi="Times New Roman" w:cs="Times New Roman"/>
          <w:sz w:val="24"/>
          <w:szCs w:val="22"/>
        </w:rPr>
        <w:t>is also being attributed with a</w:t>
      </w:r>
      <w:r w:rsidR="0040250B">
        <w:rPr>
          <w:rFonts w:ascii="Times New Roman" w:hAnsi="Times New Roman" w:cs="Times New Roman"/>
          <w:sz w:val="24"/>
          <w:szCs w:val="22"/>
        </w:rPr>
        <w:t xml:space="preserve"> stigma carrying with it which prevents the community to come and test themselves voluntarily. </w:t>
      </w:r>
      <w:r w:rsidR="00906A5C">
        <w:rPr>
          <w:rFonts w:ascii="Times New Roman" w:hAnsi="Times New Roman" w:cs="Times New Roman"/>
          <w:sz w:val="24"/>
          <w:szCs w:val="22"/>
        </w:rPr>
        <w:t>So churning out a strategy to find out these asymptomatic carriers is inevitable.</w:t>
      </w:r>
      <w:r w:rsidR="004B79AA">
        <w:rPr>
          <w:rFonts w:ascii="Times New Roman" w:hAnsi="Times New Roman" w:cs="Times New Roman"/>
          <w:sz w:val="24"/>
          <w:szCs w:val="22"/>
        </w:rPr>
        <w:fldChar w:fldCharType="begin"/>
      </w:r>
      <w:r w:rsidR="005F6A03">
        <w:rPr>
          <w:rFonts w:ascii="Times New Roman" w:hAnsi="Times New Roman" w:cs="Times New Roman"/>
          <w:sz w:val="24"/>
          <w:szCs w:val="22"/>
        </w:rPr>
        <w:instrText xml:space="preserve"> ADDIN REFMGR.CITE &lt;Refman&gt;&lt;Cite&gt;&lt;Author&gt;Arti&lt;/Author&gt;&lt;RecNum&gt;6&lt;/RecNum&gt;&lt;IDText&gt;Modeling and Predictions for COVID 19 Spread in India&lt;/IDText&gt;&lt;MDL Ref_Type="Journal"&gt;&lt;Ref_Type&gt;Journal&lt;/Ref_Type&gt;&lt;Ref_ID&gt;6&lt;/Ref_ID&gt;&lt;Title_Primary&gt;Modeling and Predictions for COVID 19 Spread in India&lt;/Title_Primary&gt;&lt;Authors_Primary&gt;Arti,M.K.&lt;/Authors_Primary&gt;&lt;Authors_Primary&gt;Bhatnagar,Kushagra&lt;/Authors_Primary&gt;&lt;Reprint&gt;Not in File&lt;/Reprint&gt;&lt;Periodical&gt;ResearchGate, DOI: DOI&lt;/Periodical&gt;&lt;Volume&gt;10&lt;/Volume&gt;&lt;ZZ_JournalStdAbbrev&gt;&lt;f name="System"&gt;ResearchGate, DOI: DOI&lt;/f&gt;&lt;/ZZ_JournalStdAbbrev&gt;&lt;ZZ_WorkformID&gt;1&lt;/ZZ_WorkformID&gt;&lt;/MDL&gt;&lt;/Cite&gt;&lt;Cite&gt;&lt;Author&gt;Ramraj&lt;/Author&gt;&lt;Year&gt;2020&lt;/Year&gt;&lt;RecNum&gt;8&lt;/RecNum&gt;&lt;IDText&gt;Combating Covid19 pandemic with effective surveillance: experience from Tamilnadu&lt;/IDText&gt;&lt;MDL Ref_Type="Journal"&gt;&lt;Ref_Type&gt;Journal&lt;/Ref_Type&gt;&lt;Ref_ID&gt;8&lt;/Ref_ID&gt;&lt;Title_Primary&gt;Combating Covid19 pandemic with effective surveillance: experience from Tamilnadu&lt;/Title_Primary&gt;&lt;Authors_Primary&gt;Ramraj,Balaji&lt;/Authors_Primary&gt;&lt;Authors_Primary&gt;Marimuthu,Aarthy&lt;/Authors_Primary&gt;&lt;Authors_Primary&gt;Hussain,Aamina&lt;/Authors_Primary&gt;&lt;Authors_Primary&gt;Sowmiya,K.R.&lt;/Authors_Primary&gt;&lt;Date_Primary&gt;2020&lt;/Date_Primary&gt;&lt;Reprint&gt;Not in File&lt;/Reprint&gt;&lt;Start_Page&gt;67&lt;/Start_Page&gt;&lt;End_Page&gt;72&lt;/End_Page&gt;&lt;Periodical&gt;National Journal of Research in Community Medicine&lt;/Periodical&gt;&lt;Volume&gt;9&lt;/Volume&gt;&lt;Issue&gt;2&lt;/Issue&gt;&lt;ISSN_ISBN&gt;2277-3517&lt;/ISSN_ISBN&gt;&lt;ZZ_JournalStdAbbrev&gt;&lt;f name="System"&gt;National Journal of Research in Community Medicine&lt;/f&gt;&lt;/ZZ_JournalStdAbbrev&gt;&lt;ZZ_WorkformID&gt;1&lt;/ZZ_WorkformID&gt;&lt;/MDL&gt;&lt;/Cite&gt;&lt;/Refman&gt;</w:instrText>
      </w:r>
      <w:r w:rsidR="004B79AA">
        <w:rPr>
          <w:rFonts w:ascii="Times New Roman" w:hAnsi="Times New Roman" w:cs="Times New Roman"/>
          <w:sz w:val="24"/>
          <w:szCs w:val="22"/>
        </w:rPr>
        <w:fldChar w:fldCharType="separate"/>
      </w:r>
      <w:r w:rsidR="0040250B">
        <w:rPr>
          <w:rFonts w:ascii="Times New Roman" w:hAnsi="Times New Roman" w:cs="Times New Roman"/>
          <w:noProof/>
          <w:sz w:val="24"/>
          <w:szCs w:val="22"/>
        </w:rPr>
        <w:t>(5;6)</w:t>
      </w:r>
      <w:r w:rsidR="004B79AA">
        <w:rPr>
          <w:rFonts w:ascii="Times New Roman" w:hAnsi="Times New Roman" w:cs="Times New Roman"/>
          <w:sz w:val="24"/>
          <w:szCs w:val="22"/>
        </w:rPr>
        <w:fldChar w:fldCharType="end"/>
      </w:r>
      <w:r w:rsidR="002E5364">
        <w:rPr>
          <w:rFonts w:ascii="Times New Roman" w:hAnsi="Times New Roman" w:cs="Times New Roman"/>
          <w:sz w:val="24"/>
          <w:szCs w:val="22"/>
        </w:rPr>
        <w:t xml:space="preserve"> India, a populous country, have to deal with more disease spread in short span due to its density and this leads to an inefficient contact tracing, other factors such as living in slums, usage of Public Toilets creates more complications to the Health authorities in contact tracing.</w:t>
      </w:r>
      <w:r w:rsidR="00BB5699">
        <w:rPr>
          <w:rFonts w:ascii="Times New Roman" w:hAnsi="Times New Roman" w:cs="Times New Roman"/>
          <w:sz w:val="24"/>
          <w:szCs w:val="22"/>
        </w:rPr>
        <w:fldChar w:fldCharType="begin"/>
      </w:r>
      <w:r w:rsidR="005F6A03">
        <w:rPr>
          <w:rFonts w:ascii="Times New Roman" w:hAnsi="Times New Roman" w:cs="Times New Roman"/>
          <w:sz w:val="24"/>
          <w:szCs w:val="22"/>
        </w:rPr>
        <w:instrText xml:space="preserve"> ADDIN REFMGR.CITE &lt;Refman&gt;&lt;Cite&gt;&lt;Author&gt;Pulla&lt;/Author&gt;&lt;Year&gt;2020&lt;/Year&gt;&lt;RecNum&gt;7&lt;/RecNum&gt;&lt;IDText&gt;Covid-19: India imposes lockdown for 21 days and cases rise&lt;/IDText&gt;&lt;MDL Ref_Type="Generic"&gt;&lt;Ref_Type&gt;Generic&lt;/Ref_Type&gt;&lt;Ref_ID&gt;7&lt;/Ref_ID&gt;&lt;Title_Primary&gt;Covid-19: India imposes lockdown for 21 days and cases rise&lt;/Title_Primary&gt;&lt;Authors_Primary&gt;Pulla,Priyanka&lt;/Authors_Primary&gt;&lt;Date_Primary&gt;2020&lt;/Date_Primary&gt;&lt;Reprint&gt;Not in File&lt;/Reprint&gt;&lt;Publisher&gt;British Medical Journal Publishing Group&lt;/Publisher&gt;&lt;ISSN_ISBN&gt;1756-1833&lt;/ISSN_ISBN&gt;&lt;ZZ_WorkformID&gt;33&lt;/ZZ_WorkformID&gt;&lt;/MDL&gt;&lt;/Cite&gt;&lt;/Refman&gt;</w:instrText>
      </w:r>
      <w:r w:rsidR="00BB5699">
        <w:rPr>
          <w:rFonts w:ascii="Times New Roman" w:hAnsi="Times New Roman" w:cs="Times New Roman"/>
          <w:sz w:val="24"/>
          <w:szCs w:val="22"/>
        </w:rPr>
        <w:fldChar w:fldCharType="separate"/>
      </w:r>
      <w:r w:rsidR="0040250B">
        <w:rPr>
          <w:rFonts w:ascii="Times New Roman" w:hAnsi="Times New Roman" w:cs="Times New Roman"/>
          <w:noProof/>
          <w:sz w:val="24"/>
          <w:szCs w:val="22"/>
        </w:rPr>
        <w:t>(7)</w:t>
      </w:r>
      <w:r w:rsidR="00BB5699">
        <w:rPr>
          <w:rFonts w:ascii="Times New Roman" w:hAnsi="Times New Roman" w:cs="Times New Roman"/>
          <w:sz w:val="24"/>
          <w:szCs w:val="22"/>
        </w:rPr>
        <w:fldChar w:fldCharType="end"/>
      </w:r>
      <w:r w:rsidR="002E5364">
        <w:rPr>
          <w:rFonts w:ascii="Times New Roman" w:hAnsi="Times New Roman" w:cs="Times New Roman"/>
          <w:sz w:val="24"/>
          <w:szCs w:val="22"/>
        </w:rPr>
        <w:t xml:space="preserve"> </w:t>
      </w:r>
      <w:r w:rsidR="00B1095F">
        <w:rPr>
          <w:rFonts w:ascii="Times New Roman" w:hAnsi="Times New Roman" w:cs="Times New Roman"/>
          <w:sz w:val="24"/>
          <w:szCs w:val="22"/>
        </w:rPr>
        <w:t xml:space="preserve">Even though we implemented mass Public Health strategies like </w:t>
      </w:r>
      <w:r w:rsidR="00154471">
        <w:rPr>
          <w:rFonts w:ascii="Times New Roman" w:hAnsi="Times New Roman" w:cs="Times New Roman"/>
          <w:sz w:val="24"/>
          <w:szCs w:val="22"/>
        </w:rPr>
        <w:t xml:space="preserve">country </w:t>
      </w:r>
      <w:r w:rsidR="00B1095F">
        <w:rPr>
          <w:rFonts w:ascii="Times New Roman" w:hAnsi="Times New Roman" w:cs="Times New Roman"/>
          <w:sz w:val="24"/>
          <w:szCs w:val="22"/>
        </w:rPr>
        <w:t>lockdown, social distancing, etc. the disease spread is on the entry point of Phase 3 which is better known as “Community Transmission”.</w:t>
      </w:r>
      <w:r w:rsidR="005F6A03">
        <w:rPr>
          <w:rFonts w:ascii="Times New Roman" w:hAnsi="Times New Roman" w:cs="Times New Roman"/>
          <w:sz w:val="24"/>
          <w:szCs w:val="22"/>
        </w:rPr>
        <w:fldChar w:fldCharType="begin"/>
      </w:r>
      <w:r w:rsidR="005F6A03">
        <w:rPr>
          <w:rFonts w:ascii="Times New Roman" w:hAnsi="Times New Roman" w:cs="Times New Roman"/>
          <w:sz w:val="24"/>
          <w:szCs w:val="22"/>
        </w:rPr>
        <w:instrText xml:space="preserve"> ADDIN REFMGR.CITE &lt;Refman&gt;&lt;Cite&gt;&lt;Author&gt;Davey&lt;/Author&gt;&lt;Year&gt;2020&lt;/Year&gt;&lt;RecNum&gt;9&lt;/RecNum&gt;&lt;IDText&gt;Possibility of Community Transmission of COVID 2019 Infection In India: A WTSO Analysis Outcomes&lt;/IDText&gt;&lt;MDL Ref_Type="Journal"&gt;&lt;Ref_Type&gt;Journal&lt;/Ref_Type&gt;&lt;Ref_ID&gt;9&lt;/Ref_ID&gt;&lt;Title_Primary&gt;Possibility of Community Transmission of COVID 2019 Infection In India: A WTSO Analysis Outcomes&lt;/Title_Primary&gt;&lt;Authors_Primary&gt;Davey,S.&lt;/Authors_Primary&gt;&lt;Authors_Primary&gt;Davey,A.&lt;/Authors_Primary&gt;&lt;Authors_Primary&gt;Jain,R.&lt;/Authors_Primary&gt;&lt;Date_Primary&gt;2020&lt;/Date_Primary&gt;&lt;Reprint&gt;Not in File&lt;/Reprint&gt;&lt;Start_Page&gt;069&lt;/Start_Page&gt;&lt;End_Page&gt;073&lt;/End_Page&gt;&lt;Periodical&gt;Arch Community Med Public Health&lt;/Periodical&gt;&lt;Volume&gt;6&lt;/Volume&gt;&lt;Issue&gt;1&lt;/Issue&gt;&lt;ZZ_JournalStdAbbrev&gt;&lt;f name="System"&gt;Arch Community Med Public Health&lt;/f&gt;&lt;/ZZ_JournalStdAbbrev&gt;&lt;ZZ_WorkformID&gt;1&lt;/ZZ_WorkformID&gt;&lt;/MDL&gt;&lt;/Cite&gt;&lt;/Refman&gt;</w:instrText>
      </w:r>
      <w:r w:rsidR="005F6A03">
        <w:rPr>
          <w:rFonts w:ascii="Times New Roman" w:hAnsi="Times New Roman" w:cs="Times New Roman"/>
          <w:sz w:val="24"/>
          <w:szCs w:val="22"/>
        </w:rPr>
        <w:fldChar w:fldCharType="separate"/>
      </w:r>
      <w:r w:rsidR="005F6A03">
        <w:rPr>
          <w:rFonts w:ascii="Times New Roman" w:hAnsi="Times New Roman" w:cs="Times New Roman"/>
          <w:noProof/>
          <w:sz w:val="24"/>
          <w:szCs w:val="22"/>
        </w:rPr>
        <w:t>(8)</w:t>
      </w:r>
      <w:r w:rsidR="005F6A03">
        <w:rPr>
          <w:rFonts w:ascii="Times New Roman" w:hAnsi="Times New Roman" w:cs="Times New Roman"/>
          <w:sz w:val="24"/>
          <w:szCs w:val="22"/>
        </w:rPr>
        <w:fldChar w:fldCharType="end"/>
      </w:r>
    </w:p>
    <w:p w14:paraId="1070710F" w14:textId="7FAAC8CD" w:rsidR="002550F4" w:rsidRPr="002550F4" w:rsidRDefault="002550F4" w:rsidP="002550F4">
      <w:pPr>
        <w:rPr>
          <w:rFonts w:ascii="Times New Roman" w:hAnsi="Times New Roman" w:cs="Times New Roman"/>
          <w:b/>
          <w:bCs/>
          <w:sz w:val="24"/>
          <w:szCs w:val="22"/>
        </w:rPr>
      </w:pPr>
      <w:r w:rsidRPr="002550F4">
        <w:rPr>
          <w:rFonts w:ascii="Times New Roman" w:hAnsi="Times New Roman" w:cs="Times New Roman"/>
          <w:b/>
          <w:bCs/>
          <w:sz w:val="24"/>
          <w:szCs w:val="22"/>
        </w:rPr>
        <w:t>Lacking in workforce:</w:t>
      </w:r>
    </w:p>
    <w:p w14:paraId="00DF45A4" w14:textId="10ABAFE8" w:rsidR="002550F4" w:rsidRDefault="00596CB2" w:rsidP="000A24DA">
      <w:pPr>
        <w:jc w:val="both"/>
        <w:rPr>
          <w:rFonts w:ascii="Times New Roman" w:hAnsi="Times New Roman" w:cs="Times New Roman"/>
          <w:sz w:val="24"/>
          <w:szCs w:val="22"/>
        </w:rPr>
      </w:pPr>
      <w:r w:rsidRPr="00596CB2">
        <w:rPr>
          <w:rFonts w:ascii="Times New Roman" w:hAnsi="Times New Roman" w:cs="Times New Roman"/>
          <w:sz w:val="24"/>
          <w:szCs w:val="22"/>
        </w:rPr>
        <w:t>This leaves space for evaluating the governance failure occurred from the Tamil Nadu Government’s (Govt. of TN) side.</w:t>
      </w:r>
      <w:r w:rsidR="00123454">
        <w:rPr>
          <w:rFonts w:ascii="Times New Roman" w:hAnsi="Times New Roman" w:cs="Times New Roman"/>
          <w:sz w:val="24"/>
          <w:szCs w:val="22"/>
        </w:rPr>
        <w:t xml:space="preserve"> Since there are couple of states which has taken a worst hit like Maharashtra, Tamil Nadu etc.</w:t>
      </w:r>
      <w:r w:rsidR="00123454">
        <w:rPr>
          <w:rFonts w:ascii="Times New Roman" w:hAnsi="Times New Roman" w:cs="Times New Roman"/>
          <w:sz w:val="24"/>
          <w:szCs w:val="22"/>
        </w:rPr>
        <w:fldChar w:fldCharType="begin"/>
      </w:r>
      <w:r w:rsidR="001774C7">
        <w:rPr>
          <w:rFonts w:ascii="Times New Roman" w:hAnsi="Times New Roman" w:cs="Times New Roman"/>
          <w:sz w:val="24"/>
          <w:szCs w:val="22"/>
        </w:rPr>
        <w:instrText xml:space="preserve"> ADDIN ZOTERO_ITEM CSL_CITATION {"citationID":"ar2stPd9","properties":{"formattedCitation":"(1)","plainCitation":"(1)","dontUpdate":true,"noteIndex":0},"citationItems":[{"id":126,"uris":["http://zotero.org/users/local/zdZxZ23G/items/EPDTU4NZ"],"uri":["http://zotero.org/users/local/zdZxZ23G/items/EPDTU4NZ"],"itemData":{"id":126,"type":"article-journal","abstract":"The great loss of life and economic damage COVID-19 has wrought across the world has not left India untouched. In these tough times, Information and Communications Technology (ICT) has emerged as a key means of both resolving challenges caused by the pandemic and responding to the new reality of the everyday. Government at the central and state levels has actively engaged with the private sector to develop ICT solutions, particularly identification, isolation, contact tracing, and treatment, to deal with the evolving situation in the country. Of particular benefit have been the growing number of mobile applications and Artificial Intelligence (AI) based tools which have emerged during this time. However, the use of ICT involves its own set of challenges, especially concerning privacy safeguards. Governments must ensure the use of ICT is fair and proportional not only during the times of pandemic, but also in the post-COVID-19 era. Countries like South Korea and Hong Kong illustrate emergent best practices for the use of ICT in such crises.","DOI":"10.7916/d8-bbw6-yt70","language":"en","source":"academiccommons.columbia.edu","title":"ICT Initiatives in India to Combat COVID-19","URL":"https://doi.org/10.7916/d8-bbw6-yt70","author":[{"family":"Bajpai","given":"Nirupam"},{"family":"Biberman","given":"John"},{"family":"Wadhwa","given":"Manisha"}],"accessed":{"date-parts":[["2020",7,21]]},"issued":{"date-parts":[["2020"]]}}}],"schema":"https://github.com/citation-style-language/schema/raw/master/csl-citation.json"} </w:instrText>
      </w:r>
      <w:r w:rsidR="00123454">
        <w:rPr>
          <w:rFonts w:ascii="Times New Roman" w:hAnsi="Times New Roman" w:cs="Times New Roman"/>
          <w:sz w:val="24"/>
          <w:szCs w:val="22"/>
        </w:rPr>
        <w:fldChar w:fldCharType="separate"/>
      </w:r>
      <w:r w:rsidR="00123454" w:rsidRPr="00123454">
        <w:rPr>
          <w:rFonts w:ascii="Times New Roman" w:hAnsi="Times New Roman" w:cs="Times New Roman"/>
          <w:sz w:val="24"/>
        </w:rPr>
        <w:t>(</w:t>
      </w:r>
      <w:r w:rsidR="00123454">
        <w:rPr>
          <w:rFonts w:ascii="Times New Roman" w:hAnsi="Times New Roman" w:cs="Times New Roman"/>
          <w:sz w:val="24"/>
        </w:rPr>
        <w:t>9</w:t>
      </w:r>
      <w:r w:rsidR="00123454" w:rsidRPr="00123454">
        <w:rPr>
          <w:rFonts w:ascii="Times New Roman" w:hAnsi="Times New Roman" w:cs="Times New Roman"/>
          <w:sz w:val="24"/>
        </w:rPr>
        <w:t>)</w:t>
      </w:r>
      <w:r w:rsidR="00123454">
        <w:rPr>
          <w:rFonts w:ascii="Times New Roman" w:hAnsi="Times New Roman" w:cs="Times New Roman"/>
          <w:sz w:val="24"/>
          <w:szCs w:val="22"/>
        </w:rPr>
        <w:fldChar w:fldCharType="end"/>
      </w:r>
      <w:r w:rsidR="00937D15">
        <w:rPr>
          <w:rFonts w:ascii="Times New Roman" w:hAnsi="Times New Roman" w:cs="Times New Roman"/>
          <w:sz w:val="24"/>
          <w:szCs w:val="22"/>
        </w:rPr>
        <w:t xml:space="preserve"> The Public Health set up running in TN is a robust kind of system when compared elsewhere but, our country has 80% of NCD burden share globally so tackling patients who will attending the hospitals for drug refill or for any cancer screening are in the position of getting contact with COVID positive patients since there are no known strategies developed to avoid this mixing up of patients which is a Public Health concern.</w:t>
      </w:r>
      <w:r w:rsidR="00937D15">
        <w:rPr>
          <w:rFonts w:ascii="Times New Roman" w:hAnsi="Times New Roman" w:cs="Times New Roman"/>
          <w:sz w:val="24"/>
          <w:szCs w:val="22"/>
        </w:rPr>
        <w:fldChar w:fldCharType="begin"/>
      </w:r>
      <w:r w:rsidR="001774C7">
        <w:rPr>
          <w:rFonts w:ascii="Times New Roman" w:hAnsi="Times New Roman" w:cs="Times New Roman"/>
          <w:sz w:val="24"/>
          <w:szCs w:val="22"/>
        </w:rPr>
        <w:instrText xml:space="preserve"> ADDIN ZOTERO_ITEM CSL_CITATION {"citationID":"2TQgiQM9","properties":{"formattedCitation":"(2)","plainCitation":"(2)","dontUpdate":true,"noteIndex":0},"citationItems":[{"id":129,"uris":["http://zotero.org/users/local/zdZxZ23G/items/SKQXVRC6"],"uri":["http://zotero.org/users/local/zdZxZ23G/items/SKQXVRC6"],"itemData":{"id":129,"type":"post-weblog","abstract":"Non-communicable disease management in vulnerable patients during Covid-19","language":"en","note":"source: ijme.in","title":"Non-communicable disease management in vulnerable patients during Covid-19 | Indian Journal of Medical Ethics","URL":"https://ijme.in/articles/non-communicable-disease-management-in-vulnerable-patients-during-covid-19/?galley=pdf","accessed":{"date-parts":[["2020",7,21]]}}}],"schema":"https://github.com/citation-style-language/schema/raw/master/csl-citation.json"} </w:instrText>
      </w:r>
      <w:r w:rsidR="00937D15">
        <w:rPr>
          <w:rFonts w:ascii="Times New Roman" w:hAnsi="Times New Roman" w:cs="Times New Roman"/>
          <w:sz w:val="24"/>
          <w:szCs w:val="22"/>
        </w:rPr>
        <w:fldChar w:fldCharType="separate"/>
      </w:r>
      <w:r w:rsidR="00937D15" w:rsidRPr="00937D15">
        <w:rPr>
          <w:rFonts w:ascii="Times New Roman" w:hAnsi="Times New Roman" w:cs="Times New Roman"/>
          <w:sz w:val="24"/>
        </w:rPr>
        <w:t>(</w:t>
      </w:r>
      <w:r w:rsidR="00937D15">
        <w:rPr>
          <w:rFonts w:ascii="Times New Roman" w:hAnsi="Times New Roman" w:cs="Times New Roman"/>
          <w:sz w:val="24"/>
        </w:rPr>
        <w:t>10</w:t>
      </w:r>
      <w:r w:rsidR="00937D15" w:rsidRPr="00937D15">
        <w:rPr>
          <w:rFonts w:ascii="Times New Roman" w:hAnsi="Times New Roman" w:cs="Times New Roman"/>
          <w:sz w:val="24"/>
        </w:rPr>
        <w:t>)</w:t>
      </w:r>
      <w:r w:rsidR="00937D15">
        <w:rPr>
          <w:rFonts w:ascii="Times New Roman" w:hAnsi="Times New Roman" w:cs="Times New Roman"/>
          <w:sz w:val="24"/>
          <w:szCs w:val="22"/>
        </w:rPr>
        <w:fldChar w:fldCharType="end"/>
      </w:r>
      <w:r w:rsidR="006B6764">
        <w:rPr>
          <w:rFonts w:ascii="Times New Roman" w:hAnsi="Times New Roman" w:cs="Times New Roman"/>
          <w:sz w:val="24"/>
          <w:szCs w:val="22"/>
        </w:rPr>
        <w:t xml:space="preserve"> the huge bottle-neck here lying in front of the authorities is the serious shortage of Human Resources available with the Government. Many doctors serving in the Public Sector have been diverted to the naive areas resulting in summation of work burden.</w:t>
      </w:r>
      <w:r w:rsidR="001E220B">
        <w:rPr>
          <w:rFonts w:ascii="Times New Roman" w:hAnsi="Times New Roman" w:cs="Times New Roman"/>
          <w:sz w:val="24"/>
          <w:szCs w:val="22"/>
        </w:rPr>
        <w:t xml:space="preserve"> The important indicator in measuring Public Health system’s efficiency is the ratio between “Number of beds available in Govt. facilities to every 10,000 population”.</w:t>
      </w:r>
      <w:r w:rsidR="001774C7">
        <w:rPr>
          <w:rFonts w:ascii="Times New Roman" w:hAnsi="Times New Roman" w:cs="Times New Roman"/>
          <w:sz w:val="24"/>
          <w:szCs w:val="22"/>
        </w:rPr>
        <w:fldChar w:fldCharType="begin"/>
      </w:r>
      <w:r w:rsidR="00BD7681">
        <w:rPr>
          <w:rFonts w:ascii="Times New Roman" w:hAnsi="Times New Roman" w:cs="Times New Roman"/>
          <w:sz w:val="24"/>
          <w:szCs w:val="22"/>
        </w:rPr>
        <w:instrText xml:space="preserve"> ADDIN ZOTERO_ITEM CSL_CITATION {"citationID":"P2xQowwb","properties":{"formattedCitation":"(3)","plainCitation":"(3)","dontUpdate":true,"noteIndex":0},"citationItems":[{"id":131,"uris":["http://zotero.org/users/local/zdZxZ23G/items/PKVGFST3"],"uri":["http://zotero.org/users/local/zdZxZ23G/items/PKVGFST3"],"itemData":{"id":131,"type":"webpage","language":"en","note":"source: reader.elsevier.com\nDOI: 10.1016/j.puhip.2020.100009","title":"COVID-19: Challenges and its consequences for rural health care in India | Elsevier Enhanced Reader","title-short":"COVID-19","URL":"https://reader.elsevier.com/reader/sd/pii/S2666535220300082?token=06356936628FE699F0C422841C9CCACB1DA91055E17C03AFE571606C50475FA65FB253FBAF2679C205FBD5D70BB9E40D","accessed":{"date-parts":[["2020",7,28]]}}}],"schema":"https://github.com/citation-style-language/schema/raw/master/csl-citation.json"} </w:instrText>
      </w:r>
      <w:r w:rsidR="001774C7">
        <w:rPr>
          <w:rFonts w:ascii="Times New Roman" w:hAnsi="Times New Roman" w:cs="Times New Roman"/>
          <w:sz w:val="24"/>
          <w:szCs w:val="22"/>
        </w:rPr>
        <w:fldChar w:fldCharType="separate"/>
      </w:r>
      <w:r w:rsidR="00831889" w:rsidRPr="00831889">
        <w:rPr>
          <w:rFonts w:ascii="Times New Roman" w:hAnsi="Times New Roman" w:cs="Times New Roman"/>
          <w:sz w:val="24"/>
        </w:rPr>
        <w:t>(</w:t>
      </w:r>
      <w:r w:rsidR="00831889">
        <w:rPr>
          <w:rFonts w:ascii="Times New Roman" w:hAnsi="Times New Roman" w:cs="Times New Roman"/>
          <w:sz w:val="24"/>
        </w:rPr>
        <w:t>11</w:t>
      </w:r>
      <w:r w:rsidR="00831889" w:rsidRPr="00831889">
        <w:rPr>
          <w:rFonts w:ascii="Times New Roman" w:hAnsi="Times New Roman" w:cs="Times New Roman"/>
          <w:sz w:val="24"/>
        </w:rPr>
        <w:t>)</w:t>
      </w:r>
      <w:r w:rsidR="001774C7">
        <w:rPr>
          <w:rFonts w:ascii="Times New Roman" w:hAnsi="Times New Roman" w:cs="Times New Roman"/>
          <w:sz w:val="24"/>
          <w:szCs w:val="22"/>
        </w:rPr>
        <w:fldChar w:fldCharType="end"/>
      </w:r>
      <w:r w:rsidR="001E220B">
        <w:rPr>
          <w:rFonts w:ascii="Times New Roman" w:hAnsi="Times New Roman" w:cs="Times New Roman"/>
          <w:sz w:val="24"/>
          <w:szCs w:val="22"/>
        </w:rPr>
        <w:t xml:space="preserve"> In Tamil Nadu it is found to be </w:t>
      </w:r>
      <w:r w:rsidR="008E6337">
        <w:rPr>
          <w:rFonts w:ascii="Times New Roman" w:hAnsi="Times New Roman" w:cs="Times New Roman"/>
          <w:sz w:val="24"/>
          <w:szCs w:val="22"/>
        </w:rPr>
        <w:t xml:space="preserve">1:79000 which is way higher than the Nation’s average. </w:t>
      </w:r>
      <w:r w:rsidR="001C0CC9">
        <w:rPr>
          <w:rFonts w:ascii="Times New Roman" w:hAnsi="Times New Roman" w:cs="Times New Roman"/>
          <w:sz w:val="24"/>
          <w:szCs w:val="22"/>
        </w:rPr>
        <w:t xml:space="preserve">Population per Doctor was found be more than five lakhs. This will put more burden in fighting a pandemic like COVID-19. </w:t>
      </w:r>
      <w:r w:rsidR="00552300">
        <w:rPr>
          <w:rFonts w:ascii="Times New Roman" w:hAnsi="Times New Roman" w:cs="Times New Roman"/>
          <w:sz w:val="24"/>
          <w:szCs w:val="22"/>
        </w:rPr>
        <w:t>This unanticipated outbreak lead to a</w:t>
      </w:r>
      <w:r w:rsidR="00D018DD">
        <w:rPr>
          <w:rFonts w:ascii="Times New Roman" w:hAnsi="Times New Roman" w:cs="Times New Roman"/>
          <w:sz w:val="24"/>
          <w:szCs w:val="22"/>
        </w:rPr>
        <w:t>n</w:t>
      </w:r>
      <w:r w:rsidR="00552300">
        <w:rPr>
          <w:rFonts w:ascii="Times New Roman" w:hAnsi="Times New Roman" w:cs="Times New Roman"/>
          <w:sz w:val="24"/>
          <w:szCs w:val="22"/>
        </w:rPr>
        <w:t xml:space="preserve"> acute shortage of Personal Protection Equipment (PPE) because of pre-meditated ideologies</w:t>
      </w:r>
      <w:r w:rsidR="00C36CE1">
        <w:rPr>
          <w:rFonts w:ascii="Times New Roman" w:hAnsi="Times New Roman" w:cs="Times New Roman"/>
          <w:sz w:val="24"/>
          <w:szCs w:val="22"/>
        </w:rPr>
        <w:t xml:space="preserve"> that</w:t>
      </w:r>
      <w:r w:rsidR="00552300">
        <w:rPr>
          <w:rFonts w:ascii="Times New Roman" w:hAnsi="Times New Roman" w:cs="Times New Roman"/>
          <w:sz w:val="24"/>
          <w:szCs w:val="22"/>
        </w:rPr>
        <w:t xml:space="preserve"> have neglected the </w:t>
      </w:r>
      <w:r w:rsidR="00C36CE1">
        <w:rPr>
          <w:rFonts w:ascii="Times New Roman" w:hAnsi="Times New Roman" w:cs="Times New Roman"/>
          <w:sz w:val="24"/>
          <w:szCs w:val="22"/>
        </w:rPr>
        <w:t>actual</w:t>
      </w:r>
      <w:r w:rsidR="00552300">
        <w:rPr>
          <w:rFonts w:ascii="Times New Roman" w:hAnsi="Times New Roman" w:cs="Times New Roman"/>
          <w:sz w:val="24"/>
          <w:szCs w:val="22"/>
        </w:rPr>
        <w:t xml:space="preserve"> importance of PPE. Hospitals which are functioning specially for COVID have no problems in stocking </w:t>
      </w:r>
      <w:r w:rsidR="00C36CE1">
        <w:rPr>
          <w:rFonts w:ascii="Times New Roman" w:hAnsi="Times New Roman" w:cs="Times New Roman"/>
          <w:sz w:val="24"/>
          <w:szCs w:val="22"/>
        </w:rPr>
        <w:t>the</w:t>
      </w:r>
      <w:r w:rsidR="00552300">
        <w:rPr>
          <w:rFonts w:ascii="Times New Roman" w:hAnsi="Times New Roman" w:cs="Times New Roman"/>
          <w:sz w:val="24"/>
          <w:szCs w:val="22"/>
        </w:rPr>
        <w:t xml:space="preserve"> PPE but, the hospitals such as PHC’s and block PHC’s are suffering from a</w:t>
      </w:r>
      <w:r w:rsidR="00D018DD">
        <w:rPr>
          <w:rFonts w:ascii="Times New Roman" w:hAnsi="Times New Roman" w:cs="Times New Roman"/>
          <w:sz w:val="24"/>
          <w:szCs w:val="22"/>
        </w:rPr>
        <w:t>n</w:t>
      </w:r>
      <w:r w:rsidR="00552300">
        <w:rPr>
          <w:rFonts w:ascii="Times New Roman" w:hAnsi="Times New Roman" w:cs="Times New Roman"/>
          <w:sz w:val="24"/>
          <w:szCs w:val="22"/>
        </w:rPr>
        <w:t xml:space="preserve"> acute shortage of PPE for Doctors and Nurses.</w:t>
      </w:r>
      <w:r w:rsidR="00831889">
        <w:rPr>
          <w:rFonts w:ascii="Times New Roman" w:hAnsi="Times New Roman" w:cs="Times New Roman"/>
          <w:sz w:val="24"/>
          <w:szCs w:val="22"/>
        </w:rPr>
        <w:t xml:space="preserve"> The sudden surgency of PPE has led to severe exposure towards the disease for the health workers at all levels.</w:t>
      </w:r>
      <w:r w:rsidR="00831889">
        <w:rPr>
          <w:rFonts w:ascii="Times New Roman" w:hAnsi="Times New Roman" w:cs="Times New Roman"/>
          <w:sz w:val="24"/>
          <w:szCs w:val="22"/>
        </w:rPr>
        <w:fldChar w:fldCharType="begin"/>
      </w:r>
      <w:r w:rsidR="00BD7681">
        <w:rPr>
          <w:rFonts w:ascii="Times New Roman" w:hAnsi="Times New Roman" w:cs="Times New Roman"/>
          <w:sz w:val="24"/>
          <w:szCs w:val="22"/>
        </w:rPr>
        <w:instrText xml:space="preserve"> ADDIN ZOTERO_ITEM CSL_CITATION {"citationID":"dcgmd3Si","properties":{"formattedCitation":"(4)","plainCitation":"(4)","dontUpdate":true,"noteIndex":0},"citationItems":[{"id":136,"uris":["http://zotero.org/users/local/zdZxZ23G/items/RMZU33CU"],"uri":["http://zotero.org/users/local/zdZxZ23G/items/RMZU33CU"],"itemData":{"id":136,"type":"article-journal","container-title":"BMJ","DOI":"10.1136/bmj.m1711","ISSN":"1756-1833","journalAbbreviation":"BMJ","language":"en","page":"m1711","source":"DOI.org (Crossref)","title":"Covid-19: collateral damage of lockdown in India","title-short":"Covid-19","author":[{"family":"Dore","given":"Bhavya"}],"issued":{"date-parts":[["2020",4,30]]}}}],"schema":"https://github.com/citation-style-language/schema/raw/master/csl-citation.json"} </w:instrText>
      </w:r>
      <w:r w:rsidR="00831889">
        <w:rPr>
          <w:rFonts w:ascii="Times New Roman" w:hAnsi="Times New Roman" w:cs="Times New Roman"/>
          <w:sz w:val="24"/>
          <w:szCs w:val="22"/>
        </w:rPr>
        <w:fldChar w:fldCharType="separate"/>
      </w:r>
      <w:r w:rsidR="00831889" w:rsidRPr="00831889">
        <w:rPr>
          <w:rFonts w:ascii="Times New Roman" w:hAnsi="Times New Roman" w:cs="Times New Roman"/>
          <w:sz w:val="24"/>
        </w:rPr>
        <w:t>(</w:t>
      </w:r>
      <w:r w:rsidR="00831889">
        <w:rPr>
          <w:rFonts w:ascii="Times New Roman" w:hAnsi="Times New Roman" w:cs="Times New Roman"/>
          <w:sz w:val="24"/>
        </w:rPr>
        <w:t>12</w:t>
      </w:r>
      <w:r w:rsidR="00831889" w:rsidRPr="00831889">
        <w:rPr>
          <w:rFonts w:ascii="Times New Roman" w:hAnsi="Times New Roman" w:cs="Times New Roman"/>
          <w:sz w:val="24"/>
        </w:rPr>
        <w:t>)</w:t>
      </w:r>
      <w:r w:rsidR="00831889">
        <w:rPr>
          <w:rFonts w:ascii="Times New Roman" w:hAnsi="Times New Roman" w:cs="Times New Roman"/>
          <w:sz w:val="24"/>
          <w:szCs w:val="22"/>
        </w:rPr>
        <w:fldChar w:fldCharType="end"/>
      </w:r>
      <w:r w:rsidR="00831889">
        <w:rPr>
          <w:rFonts w:ascii="Times New Roman" w:hAnsi="Times New Roman" w:cs="Times New Roman"/>
          <w:sz w:val="24"/>
          <w:szCs w:val="22"/>
        </w:rPr>
        <w:t xml:space="preserve"> </w:t>
      </w:r>
      <w:r w:rsidR="00283591">
        <w:rPr>
          <w:rFonts w:ascii="Times New Roman" w:hAnsi="Times New Roman" w:cs="Times New Roman"/>
          <w:sz w:val="24"/>
          <w:szCs w:val="22"/>
        </w:rPr>
        <w:t>No forecasting of this issue was done so that delayed PPE manufacturing and curtailment of exporting it to other countries was a delayed step but its coping up. Even the Journal of American Medical Association has called for strategies to handle this PPE crisis.</w:t>
      </w:r>
      <w:r w:rsidR="00283591">
        <w:rPr>
          <w:rFonts w:ascii="Times New Roman" w:hAnsi="Times New Roman" w:cs="Times New Roman"/>
          <w:sz w:val="24"/>
          <w:szCs w:val="22"/>
        </w:rPr>
        <w:fldChar w:fldCharType="begin"/>
      </w:r>
      <w:r w:rsidR="00BD7681">
        <w:rPr>
          <w:rFonts w:ascii="Times New Roman" w:hAnsi="Times New Roman" w:cs="Times New Roman"/>
          <w:sz w:val="24"/>
          <w:szCs w:val="22"/>
        </w:rPr>
        <w:instrText xml:space="preserve"> ADDIN ZOTERO_ITEM CSL_CITATION {"citationID":"OHVB69rz","properties":{"formattedCitation":"(5)","plainCitation":"(5)","dontUpdate":true,"noteIndex":0},"citationItems":[{"id":137,"uris":["http://zotero.org/users/local/zdZxZ23G/items/PBHPF8DE"],"uri":["http://zotero.org/users/local/zdZxZ23G/items/PBHPF8DE"],"itemData":{"id":137,"type":"article-journal","container-title":"AIMS Public Health","DOI":"10.3934/publichealth.2020019","ISSN":"2327-8994","issue":"2","journalAbbreviation":"AIMS Public Health","note":"PMID: 32617351\nPMCID: PMC7327404","page":"223-227","source":"PubMed Central","title":"Addressing the shortage of personal protective equipment during the COVID-19 pandemic in India-A public health perspective","volume":"7","author":[{"family":"Bhattacharya","given":"Sudip"},{"family":"Hossain","given":"Md Mahbub"},{"family":"Singh","given":"Amarjeet"}],"issued":{"date-parts":[["2020",4,15]]}}}],"schema":"https://github.com/citation-style-language/schema/raw/master/csl-citation.json"} </w:instrText>
      </w:r>
      <w:r w:rsidR="00283591">
        <w:rPr>
          <w:rFonts w:ascii="Times New Roman" w:hAnsi="Times New Roman" w:cs="Times New Roman"/>
          <w:sz w:val="24"/>
          <w:szCs w:val="22"/>
        </w:rPr>
        <w:fldChar w:fldCharType="separate"/>
      </w:r>
      <w:r w:rsidR="00283591" w:rsidRPr="00283591">
        <w:rPr>
          <w:rFonts w:ascii="Times New Roman" w:hAnsi="Times New Roman" w:cs="Times New Roman"/>
          <w:sz w:val="24"/>
        </w:rPr>
        <w:t>(</w:t>
      </w:r>
      <w:r w:rsidR="00283591">
        <w:rPr>
          <w:rFonts w:ascii="Times New Roman" w:hAnsi="Times New Roman" w:cs="Times New Roman"/>
          <w:sz w:val="24"/>
        </w:rPr>
        <w:t>13</w:t>
      </w:r>
      <w:r w:rsidR="00283591" w:rsidRPr="00283591">
        <w:rPr>
          <w:rFonts w:ascii="Times New Roman" w:hAnsi="Times New Roman" w:cs="Times New Roman"/>
          <w:sz w:val="24"/>
        </w:rPr>
        <w:t>)</w:t>
      </w:r>
      <w:r w:rsidR="00283591">
        <w:rPr>
          <w:rFonts w:ascii="Times New Roman" w:hAnsi="Times New Roman" w:cs="Times New Roman"/>
          <w:sz w:val="24"/>
          <w:szCs w:val="22"/>
        </w:rPr>
        <w:fldChar w:fldCharType="end"/>
      </w:r>
      <w:r w:rsidR="00BD7681">
        <w:rPr>
          <w:rFonts w:ascii="Times New Roman" w:hAnsi="Times New Roman" w:cs="Times New Roman"/>
          <w:sz w:val="24"/>
          <w:szCs w:val="22"/>
        </w:rPr>
        <w:t xml:space="preserve"> </w:t>
      </w:r>
    </w:p>
    <w:p w14:paraId="00AF7F45" w14:textId="26F5F323" w:rsidR="002550F4" w:rsidRPr="002550F4" w:rsidRDefault="002550F4" w:rsidP="00596CB2">
      <w:pPr>
        <w:rPr>
          <w:rFonts w:ascii="Times New Roman" w:hAnsi="Times New Roman" w:cs="Times New Roman"/>
          <w:b/>
          <w:bCs/>
          <w:sz w:val="24"/>
          <w:szCs w:val="22"/>
        </w:rPr>
      </w:pPr>
      <w:r w:rsidRPr="002550F4">
        <w:rPr>
          <w:rFonts w:ascii="Times New Roman" w:hAnsi="Times New Roman" w:cs="Times New Roman"/>
          <w:b/>
          <w:bCs/>
          <w:sz w:val="24"/>
          <w:szCs w:val="22"/>
        </w:rPr>
        <w:t>Global travelling as a cause:</w:t>
      </w:r>
    </w:p>
    <w:p w14:paraId="183DA278" w14:textId="25882309" w:rsidR="002550F4" w:rsidRDefault="00BD7681" w:rsidP="000A24DA">
      <w:pPr>
        <w:jc w:val="both"/>
        <w:rPr>
          <w:rFonts w:ascii="Times New Roman" w:hAnsi="Times New Roman" w:cs="Times New Roman"/>
          <w:sz w:val="24"/>
          <w:szCs w:val="22"/>
        </w:rPr>
      </w:pPr>
      <w:r>
        <w:rPr>
          <w:rFonts w:ascii="Times New Roman" w:hAnsi="Times New Roman" w:cs="Times New Roman"/>
          <w:sz w:val="24"/>
          <w:szCs w:val="22"/>
        </w:rPr>
        <w:t>The spread of the disease increased significantly due to air travelling. Many people who had a travel history to other countries came as a carrier to India and helped its spread.</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8KtXbNt0","properties":{"formattedCitation":"(6)","plainCitation":"(6)","noteIndex":0},"citationItems":[{"id":140,"uris":["http://zotero.org/users/local/zdZxZ23G/items/7P4RC2AH"],"uri":["http://zotero.org/users/local/zdZxZ23G/items/7P4RC2AH"],"itemData":{"id":140,"type":"webpage","language":"en","note":"source: reader.elsevier.com\nDOI: 10.1016/j.chaos.2020.110014","title":"Evaluation and prediction of COVID-19 in India: A case study of worst hit states | Elsevier Enhanced Reader","title-short":"Evaluation and prediction of COVID-19 in India","URL":"https://reader.elsevier.com/reader/sd/pii/S0960077920304124?token=1DA18745AEBACA3456A9B60EF27A637FCDE41ABE97331C77DF57CBAF8C4AC329D88D33F699033721FB9BB91398292E6C","accessed":{"date-parts":[["2020",7,29]]}}}],"schema":"https://github.com/citation-style-language/schema/raw/master/csl-citation.json"} </w:instrText>
      </w:r>
      <w:r>
        <w:rPr>
          <w:rFonts w:ascii="Times New Roman" w:hAnsi="Times New Roman" w:cs="Times New Roman"/>
          <w:sz w:val="24"/>
          <w:szCs w:val="22"/>
        </w:rPr>
        <w:fldChar w:fldCharType="separate"/>
      </w:r>
      <w:r w:rsidRPr="00BD7681">
        <w:rPr>
          <w:rFonts w:ascii="Times New Roman" w:hAnsi="Times New Roman" w:cs="Times New Roman"/>
          <w:sz w:val="24"/>
        </w:rPr>
        <w:t>(</w:t>
      </w:r>
      <w:r>
        <w:rPr>
          <w:rFonts w:ascii="Times New Roman" w:hAnsi="Times New Roman" w:cs="Times New Roman"/>
          <w:sz w:val="24"/>
        </w:rPr>
        <w:t>14</w:t>
      </w:r>
      <w:r w:rsidRPr="00BD7681">
        <w:rPr>
          <w:rFonts w:ascii="Times New Roman" w:hAnsi="Times New Roman" w:cs="Times New Roman"/>
          <w:sz w:val="24"/>
        </w:rPr>
        <w:t>)</w:t>
      </w:r>
      <w:r>
        <w:rPr>
          <w:rFonts w:ascii="Times New Roman" w:hAnsi="Times New Roman" w:cs="Times New Roman"/>
          <w:sz w:val="24"/>
          <w:szCs w:val="22"/>
        </w:rPr>
        <w:fldChar w:fldCharType="end"/>
      </w:r>
      <w:r w:rsidR="009B1598">
        <w:rPr>
          <w:rFonts w:ascii="Times New Roman" w:hAnsi="Times New Roman" w:cs="Times New Roman"/>
          <w:sz w:val="24"/>
          <w:szCs w:val="22"/>
        </w:rPr>
        <w:t xml:space="preserve"> steps could have been taken to restrict or prohibit international airlines in the earlier months of 2020 but that served as the crucial window period for India to have disease carriers from rest of the globe. The Governance failure was imminent in this section. </w:t>
      </w:r>
    </w:p>
    <w:p w14:paraId="2FA1A091" w14:textId="77777777" w:rsidR="007D594E" w:rsidRDefault="007D594E" w:rsidP="00596CB2">
      <w:pPr>
        <w:rPr>
          <w:rFonts w:ascii="Times New Roman" w:hAnsi="Times New Roman" w:cs="Times New Roman"/>
          <w:b/>
          <w:bCs/>
          <w:sz w:val="24"/>
          <w:szCs w:val="22"/>
        </w:rPr>
      </w:pPr>
    </w:p>
    <w:p w14:paraId="6B01FFA3" w14:textId="58B194AD" w:rsidR="002550F4" w:rsidRPr="002550F4" w:rsidRDefault="002550F4" w:rsidP="00596CB2">
      <w:pPr>
        <w:rPr>
          <w:rFonts w:ascii="Times New Roman" w:hAnsi="Times New Roman" w:cs="Times New Roman"/>
          <w:b/>
          <w:bCs/>
          <w:sz w:val="24"/>
          <w:szCs w:val="22"/>
        </w:rPr>
      </w:pPr>
      <w:r w:rsidRPr="002550F4">
        <w:rPr>
          <w:rFonts w:ascii="Times New Roman" w:hAnsi="Times New Roman" w:cs="Times New Roman"/>
          <w:b/>
          <w:bCs/>
          <w:sz w:val="24"/>
          <w:szCs w:val="22"/>
        </w:rPr>
        <w:t xml:space="preserve">Delayed Engagement of local Govts. </w:t>
      </w:r>
    </w:p>
    <w:p w14:paraId="58DE16E4" w14:textId="72B4DC3E" w:rsidR="002550F4" w:rsidRDefault="006C3419" w:rsidP="000A24DA">
      <w:pPr>
        <w:jc w:val="both"/>
        <w:rPr>
          <w:rFonts w:ascii="Times New Roman" w:hAnsi="Times New Roman" w:cs="Times New Roman"/>
          <w:sz w:val="24"/>
          <w:szCs w:val="22"/>
        </w:rPr>
      </w:pPr>
      <w:r>
        <w:rPr>
          <w:rFonts w:ascii="Times New Roman" w:hAnsi="Times New Roman" w:cs="Times New Roman"/>
          <w:sz w:val="24"/>
          <w:szCs w:val="22"/>
        </w:rPr>
        <w:lastRenderedPageBreak/>
        <w:t>The local Governments such as Corporation, Municipality and Panchayats missed to see the extent of damage which COVID can cause. Testing of population was initially done only for people with novel coronavirus symptoms. Then it got expanded to quarantining of contacts of positive patients</w:t>
      </w:r>
      <w:r w:rsidR="00BF78BF">
        <w:rPr>
          <w:rFonts w:ascii="Times New Roman" w:hAnsi="Times New Roman" w:cs="Times New Roman"/>
          <w:sz w:val="24"/>
          <w:szCs w:val="22"/>
        </w:rPr>
        <w:t xml:space="preserve"> and increasing the number of beds available for corona positive subjects exclusively.</w:t>
      </w:r>
      <w:r>
        <w:rPr>
          <w:rFonts w:ascii="Times New Roman" w:hAnsi="Times New Roman" w:cs="Times New Roman"/>
          <w:sz w:val="24"/>
          <w:szCs w:val="22"/>
        </w:rPr>
        <w:t xml:space="preserve"> After realising the notional loss occurring to the macro and micro economy active surveillance for this disease was initiated and mass testing is being done, as a result we see the </w:t>
      </w:r>
      <w:r w:rsidR="006D070C">
        <w:rPr>
          <w:rFonts w:ascii="Times New Roman" w:hAnsi="Times New Roman" w:cs="Times New Roman"/>
          <w:sz w:val="24"/>
          <w:szCs w:val="22"/>
        </w:rPr>
        <w:t>ever-increasing</w:t>
      </w:r>
      <w:r>
        <w:rPr>
          <w:rFonts w:ascii="Times New Roman" w:hAnsi="Times New Roman" w:cs="Times New Roman"/>
          <w:sz w:val="24"/>
          <w:szCs w:val="22"/>
        </w:rPr>
        <w:t xml:space="preserve"> number of individuals with the disease followed by an intensive contact tracing. These steps should have been taken during the month of February – March 2020 but delayed response lead to a pandemic disaster in the state</w:t>
      </w:r>
      <w:r w:rsidR="006D070C">
        <w:rPr>
          <w:rFonts w:ascii="Times New Roman" w:hAnsi="Times New Roman" w:cs="Times New Roman"/>
          <w:sz w:val="24"/>
          <w:szCs w:val="22"/>
        </w:rPr>
        <w:t xml:space="preserve"> and yet to see the flattening of the curve. </w:t>
      </w:r>
    </w:p>
    <w:p w14:paraId="1E72B4A5" w14:textId="445ADE74" w:rsidR="002550F4" w:rsidRDefault="002550F4" w:rsidP="00596CB2">
      <w:pPr>
        <w:rPr>
          <w:rFonts w:ascii="Times New Roman" w:hAnsi="Times New Roman" w:cs="Times New Roman"/>
          <w:b/>
          <w:bCs/>
          <w:sz w:val="24"/>
          <w:szCs w:val="22"/>
        </w:rPr>
      </w:pPr>
      <w:r w:rsidRPr="002550F4">
        <w:rPr>
          <w:rFonts w:ascii="Times New Roman" w:hAnsi="Times New Roman" w:cs="Times New Roman"/>
          <w:b/>
          <w:bCs/>
          <w:sz w:val="24"/>
          <w:szCs w:val="22"/>
        </w:rPr>
        <w:t>Conclusion:</w:t>
      </w:r>
    </w:p>
    <w:p w14:paraId="6D14D41E" w14:textId="50782941" w:rsidR="0001494A" w:rsidRPr="0001494A" w:rsidRDefault="0001494A" w:rsidP="000A24DA">
      <w:pPr>
        <w:jc w:val="both"/>
        <w:rPr>
          <w:rFonts w:ascii="Times New Roman" w:hAnsi="Times New Roman" w:cs="Times New Roman"/>
          <w:sz w:val="24"/>
          <w:szCs w:val="22"/>
        </w:rPr>
      </w:pPr>
      <w:r>
        <w:rPr>
          <w:rFonts w:ascii="Times New Roman" w:hAnsi="Times New Roman" w:cs="Times New Roman"/>
          <w:sz w:val="24"/>
          <w:szCs w:val="22"/>
        </w:rPr>
        <w:t xml:space="preserve">Therewith, this pandemic disease could have been controlled well if our “Whistle blower” (the WHO) has blown its sinister whistle earlier. Many deadly diseases with higher rate of fatality has been controlled very well in the past. This COVID-19 became a Public Health disaster due to delayed realisation of its potential which lead to delayed decision making at the Policy level thereby leading to a significant failure in the Governance. </w:t>
      </w:r>
    </w:p>
    <w:p w14:paraId="46F3215F" w14:textId="77777777" w:rsidR="002550F4" w:rsidRPr="002550F4" w:rsidRDefault="002550F4" w:rsidP="00596CB2">
      <w:pPr>
        <w:rPr>
          <w:rFonts w:ascii="Times New Roman" w:hAnsi="Times New Roman" w:cs="Times New Roman"/>
          <w:b/>
          <w:bCs/>
          <w:sz w:val="24"/>
          <w:szCs w:val="22"/>
        </w:rPr>
      </w:pPr>
    </w:p>
    <w:p w14:paraId="10F74747" w14:textId="77777777" w:rsidR="002550F4" w:rsidRPr="00596CB2" w:rsidRDefault="002550F4" w:rsidP="00596CB2">
      <w:pPr>
        <w:rPr>
          <w:rFonts w:ascii="Times New Roman" w:hAnsi="Times New Roman" w:cs="Times New Roman"/>
          <w:sz w:val="24"/>
          <w:szCs w:val="22"/>
        </w:rPr>
      </w:pPr>
    </w:p>
    <w:p w14:paraId="4F3C4219" w14:textId="77777777" w:rsidR="00C62CD5" w:rsidRPr="00596CB2" w:rsidRDefault="00C62CD5" w:rsidP="00C62CD5">
      <w:pPr>
        <w:rPr>
          <w:rFonts w:ascii="Times New Roman" w:hAnsi="Times New Roman" w:cs="Times New Roman"/>
          <w:sz w:val="24"/>
          <w:szCs w:val="22"/>
        </w:rPr>
      </w:pPr>
    </w:p>
    <w:p w14:paraId="6C014DA5" w14:textId="77777777" w:rsidR="002F0255" w:rsidRPr="002F0255" w:rsidRDefault="002F0255" w:rsidP="002F0255"/>
    <w:p w14:paraId="3B9FA791" w14:textId="77777777" w:rsidR="009F7CD7" w:rsidRPr="009F7CD7" w:rsidRDefault="009F7CD7" w:rsidP="009F7CD7"/>
    <w:p w14:paraId="30ADE7CA" w14:textId="77777777" w:rsidR="00F83A91" w:rsidRPr="00F83A91" w:rsidRDefault="00F83A91" w:rsidP="00F83A91"/>
    <w:p w14:paraId="3ADDCA69" w14:textId="69AAFEF3" w:rsidR="00F83A91" w:rsidRDefault="00F83A91" w:rsidP="00F83A91"/>
    <w:p w14:paraId="6003A431" w14:textId="06BEC592" w:rsidR="00F83A91" w:rsidRDefault="00F83A91" w:rsidP="00F83A91"/>
    <w:p w14:paraId="5FAE1661" w14:textId="349D64C0" w:rsidR="00F83A91" w:rsidRDefault="00F83A91" w:rsidP="00F83A91"/>
    <w:p w14:paraId="152EE79A" w14:textId="4377CE38" w:rsidR="00F83A91" w:rsidRDefault="00F83A91" w:rsidP="00F83A91"/>
    <w:p w14:paraId="662F1AED" w14:textId="77777777" w:rsidR="00F83A91" w:rsidRPr="00F83A91" w:rsidRDefault="00F83A91" w:rsidP="00F83A91"/>
    <w:p w14:paraId="2D94E0CE" w14:textId="77777777" w:rsidR="00F83A91" w:rsidRPr="00F83A91" w:rsidRDefault="00F83A91" w:rsidP="00F83A91"/>
    <w:p w14:paraId="6C098766" w14:textId="32ECB9A8" w:rsidR="00E230A4" w:rsidRDefault="00E230A4" w:rsidP="00E230A4">
      <w:pPr>
        <w:rPr>
          <w:rFonts w:ascii="Times New Roman" w:hAnsi="Times New Roman" w:cs="Times New Roman"/>
          <w:sz w:val="24"/>
          <w:szCs w:val="24"/>
        </w:rPr>
      </w:pPr>
    </w:p>
    <w:p w14:paraId="3831A993" w14:textId="77777777" w:rsidR="00E230A4" w:rsidRDefault="00E230A4" w:rsidP="0072169F">
      <w:pPr>
        <w:rPr>
          <w:rFonts w:ascii="Times New Roman" w:hAnsi="Times New Roman" w:cs="Times New Roman"/>
          <w:sz w:val="24"/>
          <w:szCs w:val="24"/>
        </w:rPr>
      </w:pPr>
    </w:p>
    <w:p w14:paraId="4C986599" w14:textId="77777777" w:rsidR="00E230A4" w:rsidRDefault="00E230A4" w:rsidP="00E230A4">
      <w:pPr>
        <w:jc w:val="center"/>
        <w:rPr>
          <w:rFonts w:ascii="Times New Roman" w:hAnsi="Times New Roman" w:cs="Times New Roman"/>
          <w:sz w:val="24"/>
          <w:szCs w:val="24"/>
        </w:rPr>
      </w:pPr>
    </w:p>
    <w:p w14:paraId="48A2101D" w14:textId="77777777" w:rsidR="00E230A4" w:rsidRDefault="00E230A4" w:rsidP="00E230A4">
      <w:pPr>
        <w:jc w:val="center"/>
        <w:rPr>
          <w:rFonts w:ascii="Times New Roman" w:hAnsi="Times New Roman" w:cs="Times New Roman"/>
          <w:sz w:val="24"/>
          <w:szCs w:val="24"/>
        </w:rPr>
      </w:pPr>
    </w:p>
    <w:p w14:paraId="19034380" w14:textId="77777777" w:rsidR="00E230A4" w:rsidRDefault="00E230A4" w:rsidP="00E230A4">
      <w:pPr>
        <w:jc w:val="center"/>
        <w:rPr>
          <w:rFonts w:ascii="Times New Roman" w:hAnsi="Times New Roman" w:cs="Times New Roman"/>
          <w:sz w:val="24"/>
          <w:szCs w:val="24"/>
        </w:rPr>
      </w:pPr>
    </w:p>
    <w:p w14:paraId="3C7286A1" w14:textId="77777777" w:rsidR="00E230A4" w:rsidRDefault="00E230A4" w:rsidP="00E230A4">
      <w:pPr>
        <w:jc w:val="center"/>
        <w:rPr>
          <w:rFonts w:ascii="Times New Roman" w:hAnsi="Times New Roman" w:cs="Times New Roman"/>
          <w:sz w:val="24"/>
          <w:szCs w:val="24"/>
        </w:rPr>
      </w:pPr>
    </w:p>
    <w:p w14:paraId="6EA35109" w14:textId="77777777" w:rsidR="00E230A4" w:rsidRDefault="00E230A4" w:rsidP="00E230A4">
      <w:pPr>
        <w:jc w:val="center"/>
        <w:rPr>
          <w:rFonts w:ascii="Times New Roman" w:hAnsi="Times New Roman" w:cs="Times New Roman"/>
          <w:sz w:val="24"/>
          <w:szCs w:val="24"/>
        </w:rPr>
      </w:pPr>
    </w:p>
    <w:p w14:paraId="6C6591D0" w14:textId="77777777" w:rsidR="00E230A4" w:rsidRDefault="00E230A4" w:rsidP="00E230A4">
      <w:pPr>
        <w:jc w:val="center"/>
        <w:rPr>
          <w:rFonts w:ascii="Times New Roman" w:hAnsi="Times New Roman" w:cs="Times New Roman"/>
          <w:sz w:val="24"/>
          <w:szCs w:val="24"/>
        </w:rPr>
      </w:pPr>
    </w:p>
    <w:p w14:paraId="4A648293" w14:textId="77777777" w:rsidR="00E230A4" w:rsidRDefault="00E230A4" w:rsidP="00E230A4">
      <w:pPr>
        <w:jc w:val="center"/>
        <w:rPr>
          <w:rFonts w:ascii="Times New Roman" w:hAnsi="Times New Roman" w:cs="Times New Roman"/>
          <w:sz w:val="24"/>
          <w:szCs w:val="24"/>
        </w:rPr>
      </w:pPr>
    </w:p>
    <w:p w14:paraId="3FEF00FB" w14:textId="77777777" w:rsidR="00E230A4" w:rsidRDefault="00E230A4" w:rsidP="00E230A4">
      <w:pPr>
        <w:jc w:val="center"/>
        <w:rPr>
          <w:rFonts w:ascii="Times New Roman" w:hAnsi="Times New Roman" w:cs="Times New Roman"/>
          <w:sz w:val="24"/>
          <w:szCs w:val="24"/>
        </w:rPr>
      </w:pPr>
    </w:p>
    <w:p w14:paraId="1CD6F3D5" w14:textId="77777777" w:rsidR="00E230A4" w:rsidRDefault="00E230A4" w:rsidP="00E230A4">
      <w:pPr>
        <w:jc w:val="center"/>
        <w:rPr>
          <w:rFonts w:ascii="Times New Roman" w:hAnsi="Times New Roman" w:cs="Times New Roman"/>
          <w:sz w:val="24"/>
          <w:szCs w:val="24"/>
        </w:rPr>
      </w:pPr>
    </w:p>
    <w:p w14:paraId="3F335B03" w14:textId="77777777" w:rsidR="00E230A4" w:rsidRDefault="00E230A4" w:rsidP="00E230A4">
      <w:pPr>
        <w:jc w:val="center"/>
        <w:rPr>
          <w:rFonts w:ascii="Times New Roman" w:hAnsi="Times New Roman" w:cs="Times New Roman"/>
          <w:sz w:val="24"/>
          <w:szCs w:val="24"/>
        </w:rPr>
      </w:pPr>
    </w:p>
    <w:p w14:paraId="570DC849" w14:textId="77777777" w:rsidR="00E230A4" w:rsidRDefault="00E230A4" w:rsidP="00E230A4">
      <w:pPr>
        <w:jc w:val="center"/>
        <w:rPr>
          <w:rFonts w:ascii="Times New Roman" w:hAnsi="Times New Roman" w:cs="Times New Roman"/>
          <w:sz w:val="24"/>
          <w:szCs w:val="24"/>
        </w:rPr>
      </w:pPr>
    </w:p>
    <w:p w14:paraId="3CCCDBB6" w14:textId="77777777" w:rsidR="00E230A4" w:rsidRDefault="00E230A4" w:rsidP="00E230A4">
      <w:pPr>
        <w:jc w:val="center"/>
        <w:rPr>
          <w:rFonts w:ascii="Times New Roman" w:hAnsi="Times New Roman" w:cs="Times New Roman"/>
          <w:sz w:val="24"/>
          <w:szCs w:val="24"/>
        </w:rPr>
      </w:pPr>
    </w:p>
    <w:p w14:paraId="4AAC9848" w14:textId="77777777" w:rsidR="00E230A4" w:rsidRDefault="00E230A4" w:rsidP="00E230A4">
      <w:pPr>
        <w:jc w:val="center"/>
        <w:rPr>
          <w:rFonts w:ascii="Times New Roman" w:hAnsi="Times New Roman" w:cs="Times New Roman"/>
          <w:sz w:val="24"/>
          <w:szCs w:val="24"/>
        </w:rPr>
      </w:pPr>
    </w:p>
    <w:p w14:paraId="6C32063C" w14:textId="77777777" w:rsidR="00E230A4" w:rsidRDefault="00E230A4" w:rsidP="00E230A4">
      <w:pPr>
        <w:jc w:val="center"/>
        <w:rPr>
          <w:rFonts w:ascii="Times New Roman" w:hAnsi="Times New Roman" w:cs="Times New Roman"/>
          <w:sz w:val="24"/>
          <w:szCs w:val="24"/>
        </w:rPr>
      </w:pPr>
    </w:p>
    <w:p w14:paraId="10591A6D" w14:textId="77777777" w:rsidR="00E230A4" w:rsidRDefault="00E230A4" w:rsidP="00E230A4">
      <w:pPr>
        <w:jc w:val="center"/>
        <w:rPr>
          <w:rFonts w:ascii="Times New Roman" w:hAnsi="Times New Roman" w:cs="Times New Roman"/>
          <w:sz w:val="24"/>
          <w:szCs w:val="24"/>
        </w:rPr>
      </w:pPr>
    </w:p>
    <w:p w14:paraId="465BCD9F" w14:textId="77777777" w:rsidR="00E230A4" w:rsidRDefault="00E230A4" w:rsidP="00E230A4">
      <w:pPr>
        <w:jc w:val="center"/>
        <w:rPr>
          <w:rFonts w:ascii="Times New Roman" w:hAnsi="Times New Roman" w:cs="Times New Roman"/>
          <w:sz w:val="24"/>
          <w:szCs w:val="24"/>
        </w:rPr>
      </w:pPr>
    </w:p>
    <w:p w14:paraId="5E7DEB8A" w14:textId="77777777" w:rsidR="00E230A4" w:rsidRDefault="00E230A4" w:rsidP="00E230A4">
      <w:pPr>
        <w:jc w:val="center"/>
        <w:rPr>
          <w:rFonts w:ascii="Times New Roman" w:hAnsi="Times New Roman" w:cs="Times New Roman"/>
          <w:sz w:val="24"/>
          <w:szCs w:val="24"/>
        </w:rPr>
      </w:pPr>
    </w:p>
    <w:p w14:paraId="71BA5718" w14:textId="77777777" w:rsidR="00E230A4" w:rsidRDefault="00E230A4" w:rsidP="00E230A4">
      <w:pPr>
        <w:jc w:val="center"/>
        <w:rPr>
          <w:rFonts w:ascii="Times New Roman" w:hAnsi="Times New Roman" w:cs="Times New Roman"/>
          <w:sz w:val="24"/>
          <w:szCs w:val="24"/>
        </w:rPr>
      </w:pPr>
    </w:p>
    <w:p w14:paraId="2B1A7009" w14:textId="77777777" w:rsidR="00E230A4" w:rsidRDefault="00E230A4" w:rsidP="00E230A4">
      <w:pPr>
        <w:jc w:val="center"/>
        <w:rPr>
          <w:rFonts w:ascii="Times New Roman" w:hAnsi="Times New Roman" w:cs="Times New Roman"/>
          <w:sz w:val="24"/>
          <w:szCs w:val="24"/>
        </w:rPr>
      </w:pPr>
    </w:p>
    <w:p w14:paraId="7471BB0B" w14:textId="77777777" w:rsidR="00E230A4" w:rsidRDefault="00E230A4" w:rsidP="00E230A4">
      <w:pPr>
        <w:jc w:val="center"/>
        <w:rPr>
          <w:rFonts w:ascii="Times New Roman" w:hAnsi="Times New Roman" w:cs="Times New Roman"/>
          <w:sz w:val="24"/>
          <w:szCs w:val="24"/>
        </w:rPr>
      </w:pPr>
    </w:p>
    <w:p w14:paraId="03E188AA" w14:textId="77777777" w:rsidR="00E230A4" w:rsidRDefault="00E230A4" w:rsidP="00E230A4">
      <w:pPr>
        <w:jc w:val="center"/>
        <w:rPr>
          <w:rFonts w:ascii="Times New Roman" w:hAnsi="Times New Roman" w:cs="Times New Roman"/>
          <w:sz w:val="24"/>
          <w:szCs w:val="24"/>
        </w:rPr>
      </w:pPr>
    </w:p>
    <w:p w14:paraId="252FB23A" w14:textId="77777777" w:rsidR="00E230A4" w:rsidRDefault="00E230A4" w:rsidP="00E230A4">
      <w:pPr>
        <w:jc w:val="center"/>
        <w:rPr>
          <w:rFonts w:ascii="Times New Roman" w:hAnsi="Times New Roman" w:cs="Times New Roman"/>
          <w:sz w:val="24"/>
          <w:szCs w:val="24"/>
        </w:rPr>
      </w:pPr>
    </w:p>
    <w:p w14:paraId="55C420B8" w14:textId="77777777" w:rsidR="00E230A4" w:rsidRDefault="00E230A4" w:rsidP="00E230A4">
      <w:pPr>
        <w:jc w:val="center"/>
        <w:rPr>
          <w:rFonts w:ascii="Times New Roman" w:hAnsi="Times New Roman" w:cs="Times New Roman"/>
          <w:sz w:val="24"/>
          <w:szCs w:val="24"/>
        </w:rPr>
      </w:pPr>
    </w:p>
    <w:p w14:paraId="7E44472B" w14:textId="77777777" w:rsidR="00E230A4" w:rsidRDefault="00E230A4" w:rsidP="00E230A4">
      <w:pPr>
        <w:jc w:val="center"/>
        <w:rPr>
          <w:rFonts w:ascii="Times New Roman" w:hAnsi="Times New Roman" w:cs="Times New Roman"/>
          <w:sz w:val="24"/>
          <w:szCs w:val="24"/>
        </w:rPr>
      </w:pPr>
    </w:p>
    <w:p w14:paraId="5B08E561" w14:textId="77777777" w:rsidR="00E230A4" w:rsidRDefault="00E230A4" w:rsidP="00E230A4">
      <w:pPr>
        <w:jc w:val="center"/>
        <w:rPr>
          <w:rFonts w:ascii="Times New Roman" w:hAnsi="Times New Roman" w:cs="Times New Roman"/>
          <w:sz w:val="24"/>
          <w:szCs w:val="24"/>
        </w:rPr>
      </w:pPr>
    </w:p>
    <w:p w14:paraId="6B0971B4" w14:textId="77777777" w:rsidR="00E230A4" w:rsidRDefault="00E230A4" w:rsidP="00E230A4">
      <w:pPr>
        <w:jc w:val="center"/>
        <w:rPr>
          <w:rFonts w:ascii="Times New Roman" w:hAnsi="Times New Roman" w:cs="Times New Roman"/>
          <w:sz w:val="24"/>
          <w:szCs w:val="24"/>
        </w:rPr>
      </w:pPr>
    </w:p>
    <w:p w14:paraId="35767502" w14:textId="77777777" w:rsidR="00E230A4" w:rsidRDefault="00E230A4" w:rsidP="00E230A4">
      <w:pPr>
        <w:jc w:val="center"/>
        <w:rPr>
          <w:rFonts w:ascii="Times New Roman" w:hAnsi="Times New Roman" w:cs="Times New Roman"/>
          <w:sz w:val="24"/>
          <w:szCs w:val="24"/>
        </w:rPr>
      </w:pPr>
    </w:p>
    <w:p w14:paraId="188EFE47" w14:textId="77777777" w:rsidR="00E230A4" w:rsidRDefault="00E230A4" w:rsidP="00E230A4">
      <w:pPr>
        <w:jc w:val="center"/>
        <w:rPr>
          <w:rFonts w:ascii="Times New Roman" w:hAnsi="Times New Roman" w:cs="Times New Roman"/>
          <w:sz w:val="24"/>
          <w:szCs w:val="24"/>
        </w:rPr>
      </w:pPr>
    </w:p>
    <w:p w14:paraId="47217C66" w14:textId="77777777" w:rsidR="00E230A4" w:rsidRDefault="00E230A4" w:rsidP="00E230A4">
      <w:pPr>
        <w:jc w:val="center"/>
        <w:rPr>
          <w:rFonts w:ascii="Times New Roman" w:hAnsi="Times New Roman" w:cs="Times New Roman"/>
          <w:sz w:val="24"/>
          <w:szCs w:val="24"/>
        </w:rPr>
      </w:pPr>
    </w:p>
    <w:p w14:paraId="38CDE768" w14:textId="77777777" w:rsidR="00E230A4" w:rsidRDefault="00E230A4" w:rsidP="00E230A4">
      <w:pPr>
        <w:jc w:val="center"/>
        <w:rPr>
          <w:rFonts w:ascii="Times New Roman" w:hAnsi="Times New Roman" w:cs="Times New Roman"/>
          <w:sz w:val="24"/>
          <w:szCs w:val="24"/>
        </w:rPr>
      </w:pPr>
    </w:p>
    <w:p w14:paraId="20345973" w14:textId="77777777" w:rsidR="00E230A4" w:rsidRDefault="00E230A4" w:rsidP="00E230A4">
      <w:pPr>
        <w:jc w:val="center"/>
        <w:rPr>
          <w:rFonts w:ascii="Times New Roman" w:hAnsi="Times New Roman" w:cs="Times New Roman"/>
          <w:sz w:val="24"/>
          <w:szCs w:val="24"/>
        </w:rPr>
      </w:pPr>
    </w:p>
    <w:p w14:paraId="3DA0D361" w14:textId="77777777" w:rsidR="00E230A4" w:rsidRDefault="00E230A4" w:rsidP="00E230A4">
      <w:pPr>
        <w:jc w:val="center"/>
        <w:rPr>
          <w:rFonts w:ascii="Times New Roman" w:hAnsi="Times New Roman" w:cs="Times New Roman"/>
          <w:sz w:val="24"/>
          <w:szCs w:val="24"/>
        </w:rPr>
      </w:pPr>
    </w:p>
    <w:p w14:paraId="0F76E1D0" w14:textId="77777777" w:rsidR="00E230A4" w:rsidRDefault="00E230A4" w:rsidP="00E230A4">
      <w:pPr>
        <w:jc w:val="center"/>
        <w:rPr>
          <w:rFonts w:ascii="Times New Roman" w:hAnsi="Times New Roman" w:cs="Times New Roman"/>
          <w:sz w:val="24"/>
          <w:szCs w:val="24"/>
        </w:rPr>
      </w:pPr>
    </w:p>
    <w:p w14:paraId="08F20EAE" w14:textId="77777777" w:rsidR="00BD7681" w:rsidRDefault="00BD7681" w:rsidP="005F6A03">
      <w:pPr>
        <w:jc w:val="center"/>
        <w:rPr>
          <w:rFonts w:ascii="Times New Roman" w:hAnsi="Times New Roman" w:cs="Times New Roman"/>
          <w:sz w:val="24"/>
          <w:szCs w:val="24"/>
        </w:rPr>
      </w:pPr>
    </w:p>
    <w:p w14:paraId="6620DC50" w14:textId="77777777" w:rsidR="00BD7681" w:rsidRDefault="00BD7681" w:rsidP="005F6A03">
      <w:pPr>
        <w:jc w:val="center"/>
        <w:rPr>
          <w:rFonts w:ascii="Times New Roman" w:hAnsi="Times New Roman" w:cs="Times New Roman"/>
          <w:sz w:val="24"/>
          <w:szCs w:val="24"/>
        </w:rPr>
      </w:pPr>
    </w:p>
    <w:p w14:paraId="3E732D11" w14:textId="77777777" w:rsidR="00BD7681" w:rsidRDefault="00BD7681" w:rsidP="005F6A03">
      <w:pPr>
        <w:jc w:val="center"/>
        <w:rPr>
          <w:rFonts w:ascii="Times New Roman" w:hAnsi="Times New Roman" w:cs="Times New Roman"/>
          <w:sz w:val="24"/>
          <w:szCs w:val="24"/>
        </w:rPr>
      </w:pPr>
    </w:p>
    <w:p w14:paraId="5ACD2101" w14:textId="77777777" w:rsidR="00BD7681" w:rsidRDefault="00BD7681" w:rsidP="005F6A03">
      <w:pPr>
        <w:jc w:val="center"/>
        <w:rPr>
          <w:rFonts w:ascii="Times New Roman" w:hAnsi="Times New Roman" w:cs="Times New Roman"/>
          <w:sz w:val="24"/>
          <w:szCs w:val="24"/>
        </w:rPr>
      </w:pPr>
    </w:p>
    <w:p w14:paraId="3C165913" w14:textId="77777777" w:rsidR="00BD7681" w:rsidRDefault="00BD7681" w:rsidP="005F6A03">
      <w:pPr>
        <w:jc w:val="center"/>
        <w:rPr>
          <w:rFonts w:ascii="Times New Roman" w:hAnsi="Times New Roman" w:cs="Times New Roman"/>
          <w:sz w:val="24"/>
          <w:szCs w:val="24"/>
        </w:rPr>
      </w:pPr>
    </w:p>
    <w:p w14:paraId="106AE44C" w14:textId="0A7816FB" w:rsidR="005F6A03" w:rsidRPr="005F6A03" w:rsidRDefault="00E230A4" w:rsidP="005F6A03">
      <w:pPr>
        <w:jc w:val="center"/>
        <w:rPr>
          <w:rFonts w:ascii="Calibri" w:hAnsi="Calibri" w:cs="Calibri"/>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REFMGR.REFLIST </w:instrText>
      </w:r>
      <w:r>
        <w:rPr>
          <w:rFonts w:ascii="Times New Roman" w:hAnsi="Times New Roman" w:cs="Times New Roman"/>
          <w:sz w:val="24"/>
          <w:szCs w:val="24"/>
        </w:rPr>
        <w:fldChar w:fldCharType="separate"/>
      </w:r>
      <w:r w:rsidR="005F6A03" w:rsidRPr="005F6A03">
        <w:rPr>
          <w:rFonts w:ascii="Calibri" w:hAnsi="Calibri" w:cs="Calibri"/>
          <w:noProof/>
          <w:szCs w:val="24"/>
        </w:rPr>
        <w:t>Reference List</w:t>
      </w:r>
    </w:p>
    <w:p w14:paraId="73EB1516" w14:textId="77777777" w:rsidR="005F6A03" w:rsidRPr="005F6A03" w:rsidRDefault="005F6A03" w:rsidP="005F6A03">
      <w:pPr>
        <w:jc w:val="center"/>
        <w:rPr>
          <w:rFonts w:ascii="Calibri" w:hAnsi="Calibri" w:cs="Calibri"/>
          <w:noProof/>
          <w:szCs w:val="24"/>
        </w:rPr>
      </w:pPr>
    </w:p>
    <w:p w14:paraId="1908E127" w14:textId="77777777" w:rsidR="005F6A03" w:rsidRDefault="005F6A03" w:rsidP="005F6A03">
      <w:pPr>
        <w:tabs>
          <w:tab w:val="right" w:pos="540"/>
          <w:tab w:val="left" w:pos="720"/>
        </w:tabs>
        <w:spacing w:after="240" w:line="240" w:lineRule="auto"/>
        <w:ind w:left="720" w:hanging="720"/>
        <w:rPr>
          <w:rFonts w:ascii="Calibri" w:hAnsi="Calibri" w:cs="Calibri"/>
          <w:noProof/>
          <w:szCs w:val="24"/>
        </w:rPr>
      </w:pPr>
      <w:r>
        <w:rPr>
          <w:rFonts w:ascii="Calibri" w:hAnsi="Calibri" w:cs="Calibri"/>
          <w:noProof/>
          <w:szCs w:val="24"/>
        </w:rPr>
        <w:tab/>
        <w:t xml:space="preserve">(1) </w:t>
      </w:r>
      <w:r>
        <w:rPr>
          <w:rFonts w:ascii="Calibri" w:hAnsi="Calibri" w:cs="Calibri"/>
          <w:noProof/>
          <w:szCs w:val="24"/>
        </w:rPr>
        <w:tab/>
        <w:t>Lin Q, Zhao S, Gao D, Lou Y, Yang S, Musa SS, et al. A conceptual model for the outbreak of Coronavirus disease 2019 (COVID-19) in Wuhan, China with individual reaction and governmental action. International journal of infectious diseases 2020.</w:t>
      </w:r>
    </w:p>
    <w:p w14:paraId="6197DCDC" w14:textId="77777777" w:rsidR="005F6A03" w:rsidRDefault="005F6A03" w:rsidP="005F6A03">
      <w:pPr>
        <w:tabs>
          <w:tab w:val="right" w:pos="540"/>
          <w:tab w:val="left" w:pos="720"/>
        </w:tabs>
        <w:spacing w:after="240" w:line="240" w:lineRule="auto"/>
        <w:ind w:left="720" w:hanging="720"/>
        <w:rPr>
          <w:rFonts w:ascii="Calibri" w:hAnsi="Calibri" w:cs="Calibri"/>
          <w:noProof/>
          <w:szCs w:val="24"/>
        </w:rPr>
      </w:pPr>
      <w:r>
        <w:rPr>
          <w:rFonts w:ascii="Calibri" w:hAnsi="Calibri" w:cs="Calibri"/>
          <w:noProof/>
          <w:szCs w:val="24"/>
        </w:rPr>
        <w:tab/>
        <w:t xml:space="preserve">(2) </w:t>
      </w:r>
      <w:r>
        <w:rPr>
          <w:rFonts w:ascii="Calibri" w:hAnsi="Calibri" w:cs="Calibri"/>
          <w:noProof/>
          <w:szCs w:val="24"/>
        </w:rPr>
        <w:tab/>
        <w:t>Wu Z, McGoogan JM. Characteristics of and important lessons from the coronavirus disease 2019 (COVID-19) outbreak in China: summary of a report of 72 314 cases from the Chinese Center for Disease Control and Prevention. Jama 2020;323(13):1239-42.</w:t>
      </w:r>
    </w:p>
    <w:p w14:paraId="551B580C" w14:textId="77777777" w:rsidR="005F6A03" w:rsidRDefault="005F6A03" w:rsidP="005F6A03">
      <w:pPr>
        <w:tabs>
          <w:tab w:val="right" w:pos="540"/>
          <w:tab w:val="left" w:pos="720"/>
        </w:tabs>
        <w:spacing w:after="240" w:line="240" w:lineRule="auto"/>
        <w:ind w:left="720" w:hanging="720"/>
        <w:rPr>
          <w:rFonts w:ascii="Calibri" w:hAnsi="Calibri" w:cs="Calibri"/>
          <w:noProof/>
          <w:szCs w:val="24"/>
        </w:rPr>
      </w:pPr>
      <w:r>
        <w:rPr>
          <w:rFonts w:ascii="Calibri" w:hAnsi="Calibri" w:cs="Calibri"/>
          <w:noProof/>
          <w:szCs w:val="24"/>
        </w:rPr>
        <w:tab/>
        <w:t xml:space="preserve">(3) </w:t>
      </w:r>
      <w:r>
        <w:rPr>
          <w:rFonts w:ascii="Calibri" w:hAnsi="Calibri" w:cs="Calibri"/>
          <w:noProof/>
          <w:szCs w:val="24"/>
        </w:rPr>
        <w:tab/>
        <w:t>Singhal T. A review of coronavirus disease-2019 (COVID-19). The Indian Journal of Pediatrics 2020;1-6.</w:t>
      </w:r>
    </w:p>
    <w:p w14:paraId="4832A86A" w14:textId="77777777" w:rsidR="005F6A03" w:rsidRDefault="005F6A03" w:rsidP="005F6A03">
      <w:pPr>
        <w:tabs>
          <w:tab w:val="right" w:pos="540"/>
          <w:tab w:val="left" w:pos="720"/>
        </w:tabs>
        <w:spacing w:after="0" w:line="240" w:lineRule="auto"/>
        <w:ind w:left="720" w:hanging="720"/>
        <w:rPr>
          <w:rFonts w:ascii="Calibri" w:hAnsi="Calibri" w:cs="Calibri"/>
          <w:noProof/>
          <w:szCs w:val="24"/>
        </w:rPr>
      </w:pPr>
      <w:r>
        <w:rPr>
          <w:rFonts w:ascii="Calibri" w:hAnsi="Calibri" w:cs="Calibri"/>
          <w:noProof/>
          <w:szCs w:val="24"/>
        </w:rPr>
        <w:tab/>
        <w:t xml:space="preserve">(4) </w:t>
      </w:r>
      <w:r>
        <w:rPr>
          <w:rFonts w:ascii="Calibri" w:hAnsi="Calibri" w:cs="Calibri"/>
          <w:noProof/>
          <w:szCs w:val="24"/>
        </w:rPr>
        <w:tab/>
        <w:t>Bouey J. Strengthening China</w:t>
      </w:r>
      <w:r w:rsidRPr="005F6A03">
        <w:rPr>
          <w:rFonts w:ascii="Symbol" w:hAnsi="Symbol" w:cs="Calibri"/>
          <w:noProof/>
          <w:szCs w:val="24"/>
        </w:rPr>
        <w:t>G</w:t>
      </w:r>
      <w:r>
        <w:rPr>
          <w:rFonts w:ascii="Calibri" w:hAnsi="Calibri" w:cs="Calibri"/>
          <w:noProof/>
          <w:szCs w:val="24"/>
        </w:rPr>
        <w:t xml:space="preserve">ÇÖs Public Health Response System: From SARS to COVID-19.  2020.  American Public Health Association. </w:t>
      </w:r>
    </w:p>
    <w:p w14:paraId="6919B2CA" w14:textId="77777777" w:rsidR="005F6A03" w:rsidRDefault="005F6A03" w:rsidP="005F6A03">
      <w:pPr>
        <w:tabs>
          <w:tab w:val="right" w:pos="540"/>
          <w:tab w:val="left" w:pos="720"/>
        </w:tabs>
        <w:spacing w:after="240" w:line="240" w:lineRule="auto"/>
        <w:ind w:left="720" w:hanging="720"/>
        <w:rPr>
          <w:rFonts w:ascii="Calibri" w:hAnsi="Calibri" w:cs="Calibri"/>
          <w:noProof/>
          <w:szCs w:val="24"/>
        </w:rPr>
      </w:pPr>
      <w:r>
        <w:rPr>
          <w:rFonts w:ascii="Calibri" w:hAnsi="Calibri" w:cs="Calibri"/>
          <w:noProof/>
          <w:szCs w:val="24"/>
        </w:rPr>
        <w:t>Ref Type: Generic</w:t>
      </w:r>
    </w:p>
    <w:p w14:paraId="2E96C2DC" w14:textId="77777777" w:rsidR="005F6A03" w:rsidRDefault="005F6A03" w:rsidP="005F6A03">
      <w:pPr>
        <w:tabs>
          <w:tab w:val="right" w:pos="540"/>
          <w:tab w:val="left" w:pos="720"/>
        </w:tabs>
        <w:spacing w:after="240" w:line="240" w:lineRule="auto"/>
        <w:ind w:left="720" w:hanging="720"/>
        <w:rPr>
          <w:rFonts w:ascii="Calibri" w:hAnsi="Calibri" w:cs="Calibri"/>
          <w:noProof/>
          <w:szCs w:val="24"/>
        </w:rPr>
      </w:pPr>
      <w:r>
        <w:rPr>
          <w:rFonts w:ascii="Calibri" w:hAnsi="Calibri" w:cs="Calibri"/>
          <w:noProof/>
          <w:szCs w:val="24"/>
        </w:rPr>
        <w:tab/>
        <w:t xml:space="preserve">(5) </w:t>
      </w:r>
      <w:r>
        <w:rPr>
          <w:rFonts w:ascii="Calibri" w:hAnsi="Calibri" w:cs="Calibri"/>
          <w:noProof/>
          <w:szCs w:val="24"/>
        </w:rPr>
        <w:tab/>
        <w:t>Arti MK, Bhatnagar K. Modeling and Predictions for COVID 19 Spread in India. ResearchGate, DOI: DOI10.</w:t>
      </w:r>
    </w:p>
    <w:p w14:paraId="47811051" w14:textId="77777777" w:rsidR="005F6A03" w:rsidRDefault="005F6A03" w:rsidP="005F6A03">
      <w:pPr>
        <w:tabs>
          <w:tab w:val="right" w:pos="540"/>
          <w:tab w:val="left" w:pos="720"/>
        </w:tabs>
        <w:spacing w:after="240" w:line="240" w:lineRule="auto"/>
        <w:ind w:left="720" w:hanging="720"/>
        <w:rPr>
          <w:rFonts w:ascii="Calibri" w:hAnsi="Calibri" w:cs="Calibri"/>
          <w:noProof/>
          <w:szCs w:val="24"/>
        </w:rPr>
      </w:pPr>
      <w:r>
        <w:rPr>
          <w:rFonts w:ascii="Calibri" w:hAnsi="Calibri" w:cs="Calibri"/>
          <w:noProof/>
          <w:szCs w:val="24"/>
        </w:rPr>
        <w:tab/>
        <w:t xml:space="preserve">(6) </w:t>
      </w:r>
      <w:r>
        <w:rPr>
          <w:rFonts w:ascii="Calibri" w:hAnsi="Calibri" w:cs="Calibri"/>
          <w:noProof/>
          <w:szCs w:val="24"/>
        </w:rPr>
        <w:tab/>
        <w:t>Ramraj B, Marimuthu A, Hussain A, Sowmiya KR. Combating Covid19 pandemic with effective surveillance: experience from Tamilnadu. National Journal of Research in Community Medicine 2020;9(2):67-72.</w:t>
      </w:r>
    </w:p>
    <w:p w14:paraId="052F2345" w14:textId="77777777" w:rsidR="005F6A03" w:rsidRDefault="005F6A03" w:rsidP="005F6A03">
      <w:pPr>
        <w:tabs>
          <w:tab w:val="right" w:pos="540"/>
          <w:tab w:val="left" w:pos="720"/>
        </w:tabs>
        <w:spacing w:after="0" w:line="240" w:lineRule="auto"/>
        <w:ind w:left="720" w:hanging="720"/>
        <w:rPr>
          <w:rFonts w:ascii="Calibri" w:hAnsi="Calibri" w:cs="Calibri"/>
          <w:noProof/>
          <w:szCs w:val="24"/>
        </w:rPr>
      </w:pPr>
      <w:r>
        <w:rPr>
          <w:rFonts w:ascii="Calibri" w:hAnsi="Calibri" w:cs="Calibri"/>
          <w:noProof/>
          <w:szCs w:val="24"/>
        </w:rPr>
        <w:tab/>
        <w:t xml:space="preserve">(7) </w:t>
      </w:r>
      <w:r>
        <w:rPr>
          <w:rFonts w:ascii="Calibri" w:hAnsi="Calibri" w:cs="Calibri"/>
          <w:noProof/>
          <w:szCs w:val="24"/>
        </w:rPr>
        <w:tab/>
        <w:t xml:space="preserve">Pulla P. Covid-19: India imposes lockdown for 21 days and cases rise.  2020.  British Medical Journal Publishing Group. </w:t>
      </w:r>
    </w:p>
    <w:p w14:paraId="5732418F" w14:textId="77777777" w:rsidR="005F6A03" w:rsidRDefault="005F6A03" w:rsidP="005F6A03">
      <w:pPr>
        <w:tabs>
          <w:tab w:val="right" w:pos="540"/>
          <w:tab w:val="left" w:pos="720"/>
        </w:tabs>
        <w:spacing w:after="240" w:line="240" w:lineRule="auto"/>
        <w:ind w:left="720" w:hanging="720"/>
        <w:rPr>
          <w:rFonts w:ascii="Calibri" w:hAnsi="Calibri" w:cs="Calibri"/>
          <w:noProof/>
          <w:szCs w:val="24"/>
        </w:rPr>
      </w:pPr>
      <w:r>
        <w:rPr>
          <w:rFonts w:ascii="Calibri" w:hAnsi="Calibri" w:cs="Calibri"/>
          <w:noProof/>
          <w:szCs w:val="24"/>
        </w:rPr>
        <w:t>Ref Type: Generic</w:t>
      </w:r>
    </w:p>
    <w:p w14:paraId="2F39F45B" w14:textId="21D415D3" w:rsidR="005F6A03" w:rsidRDefault="005F6A03" w:rsidP="005F6A03">
      <w:pPr>
        <w:tabs>
          <w:tab w:val="right" w:pos="540"/>
          <w:tab w:val="left" w:pos="720"/>
        </w:tabs>
        <w:spacing w:after="0" w:line="240" w:lineRule="auto"/>
        <w:ind w:left="720" w:hanging="720"/>
        <w:rPr>
          <w:rFonts w:ascii="Calibri" w:hAnsi="Calibri" w:cs="Calibri"/>
          <w:noProof/>
          <w:szCs w:val="24"/>
        </w:rPr>
      </w:pPr>
      <w:r>
        <w:rPr>
          <w:rFonts w:ascii="Calibri" w:hAnsi="Calibri" w:cs="Calibri"/>
          <w:noProof/>
          <w:szCs w:val="24"/>
        </w:rPr>
        <w:tab/>
        <w:t xml:space="preserve">(8) </w:t>
      </w:r>
      <w:r>
        <w:rPr>
          <w:rFonts w:ascii="Calibri" w:hAnsi="Calibri" w:cs="Calibri"/>
          <w:noProof/>
          <w:szCs w:val="24"/>
        </w:rPr>
        <w:tab/>
        <w:t>Davey S, Davey A, Jain R. Possibility of Community Transmission of COVID 2019 Infection In India: A WTSO Analysis Outcomes. Arch Community Med Public Health 2020;6(1):069-73.</w:t>
      </w:r>
    </w:p>
    <w:p w14:paraId="6056166B" w14:textId="77777777" w:rsidR="00123454" w:rsidRDefault="00123454" w:rsidP="005F6A03">
      <w:pPr>
        <w:tabs>
          <w:tab w:val="right" w:pos="540"/>
          <w:tab w:val="left" w:pos="720"/>
        </w:tabs>
        <w:spacing w:after="0" w:line="240" w:lineRule="auto"/>
        <w:ind w:left="720" w:hanging="720"/>
        <w:rPr>
          <w:rFonts w:ascii="Calibri" w:hAnsi="Calibri" w:cs="Calibri"/>
          <w:noProof/>
          <w:szCs w:val="24"/>
        </w:rPr>
      </w:pPr>
    </w:p>
    <w:p w14:paraId="43F9DE22" w14:textId="58BD935E" w:rsidR="00BD7681" w:rsidRPr="00BD7681" w:rsidRDefault="00123454" w:rsidP="00BD7681">
      <w:pPr>
        <w:pStyle w:val="Bibliography"/>
        <w:rPr>
          <w:rFonts w:ascii="Calibri" w:hAnsi="Calibri" w:cs="Calibri"/>
        </w:rPr>
      </w:pPr>
      <w:r>
        <w:rPr>
          <w:rFonts w:ascii="Calibri" w:hAnsi="Calibri" w:cs="Calibri"/>
          <w:noProof/>
        </w:rPr>
        <w:fldChar w:fldCharType="begin"/>
      </w:r>
      <w:r>
        <w:rPr>
          <w:rFonts w:ascii="Calibri" w:hAnsi="Calibri" w:cs="Calibri"/>
          <w:noProof/>
        </w:rPr>
        <w:instrText xml:space="preserve"> ADDIN ZOTERO_BIBL {"uncited":[],"omitted":[],"custom":[]} CSL_BIBLIOGRAPHY </w:instrText>
      </w:r>
      <w:r>
        <w:rPr>
          <w:rFonts w:ascii="Calibri" w:hAnsi="Calibri" w:cs="Calibri"/>
          <w:noProof/>
        </w:rPr>
        <w:fldChar w:fldCharType="separate"/>
      </w:r>
      <w:r w:rsidR="00BD7681">
        <w:rPr>
          <w:rFonts w:ascii="Calibri" w:hAnsi="Calibri" w:cs="Calibri"/>
        </w:rPr>
        <w:t>9</w:t>
      </w:r>
      <w:r w:rsidR="00BD7681" w:rsidRPr="00BD7681">
        <w:rPr>
          <w:rFonts w:ascii="Calibri" w:hAnsi="Calibri" w:cs="Calibri"/>
        </w:rPr>
        <w:t xml:space="preserve">. </w:t>
      </w:r>
      <w:r w:rsidR="00BD7681" w:rsidRPr="00BD7681">
        <w:rPr>
          <w:rFonts w:ascii="Calibri" w:hAnsi="Calibri" w:cs="Calibri"/>
        </w:rPr>
        <w:tab/>
        <w:t>Bajpai N, Biberman J, Wadhwa M. ICT Initiatives in India to Combat COVID-19. 2020 [cited 2020 Jul 21]; Available from: https://doi.org/10.7916/d8-bbw6-yt70</w:t>
      </w:r>
    </w:p>
    <w:p w14:paraId="63CB8A67" w14:textId="0F2B379C" w:rsidR="00BD7681" w:rsidRPr="00BD7681" w:rsidRDefault="00BD7681" w:rsidP="00BD7681">
      <w:pPr>
        <w:pStyle w:val="Bibliography"/>
        <w:rPr>
          <w:rFonts w:ascii="Calibri" w:hAnsi="Calibri" w:cs="Calibri"/>
        </w:rPr>
      </w:pPr>
      <w:r>
        <w:rPr>
          <w:rFonts w:ascii="Calibri" w:hAnsi="Calibri" w:cs="Calibri"/>
        </w:rPr>
        <w:t>10</w:t>
      </w:r>
      <w:r w:rsidRPr="00BD7681">
        <w:rPr>
          <w:rFonts w:ascii="Calibri" w:hAnsi="Calibri" w:cs="Calibri"/>
        </w:rPr>
        <w:t xml:space="preserve">. </w:t>
      </w:r>
      <w:r w:rsidRPr="00BD7681">
        <w:rPr>
          <w:rFonts w:ascii="Calibri" w:hAnsi="Calibri" w:cs="Calibri"/>
        </w:rPr>
        <w:tab/>
        <w:t>Non-communicable disease management in vulnerable patients during Covid-19 | Indian Journal of Medical Ethics [Internet]. [cited 2020 Jul 21]. Available from: https://ijme.in/articles/non-communicable-disease-management-in-vulnerable-patients-during-covid-19/?galley=pdf</w:t>
      </w:r>
    </w:p>
    <w:p w14:paraId="12897946" w14:textId="1B3B3B04" w:rsidR="00BD7681" w:rsidRPr="00BD7681" w:rsidRDefault="00BD7681" w:rsidP="00BD7681">
      <w:pPr>
        <w:pStyle w:val="Bibliography"/>
        <w:rPr>
          <w:rFonts w:ascii="Calibri" w:hAnsi="Calibri" w:cs="Calibri"/>
        </w:rPr>
      </w:pPr>
      <w:r>
        <w:rPr>
          <w:rFonts w:ascii="Calibri" w:hAnsi="Calibri" w:cs="Calibri"/>
        </w:rPr>
        <w:t>11</w:t>
      </w:r>
      <w:r w:rsidRPr="00BD7681">
        <w:rPr>
          <w:rFonts w:ascii="Calibri" w:hAnsi="Calibri" w:cs="Calibri"/>
        </w:rPr>
        <w:t xml:space="preserve">. </w:t>
      </w:r>
      <w:r w:rsidRPr="00BD7681">
        <w:rPr>
          <w:rFonts w:ascii="Calibri" w:hAnsi="Calibri" w:cs="Calibri"/>
        </w:rPr>
        <w:tab/>
        <w:t>COVID-19: Challenges and its consequences for rural health care in India | Elsevier Enhanced Reader [Internet]. [cited 2020 Jul 28]. Available from: https://reader.elsevier.com/reader/sd/pii/S2666535220300082?token=06356936628FE699F0C422841C9CCACB1DA91055E17C03AFE571606C50475FA65FB253FBAF2679C205FBD5D70BB9E40D</w:t>
      </w:r>
    </w:p>
    <w:p w14:paraId="3EFE1C77" w14:textId="5B99942F" w:rsidR="00BD7681" w:rsidRPr="00BD7681" w:rsidRDefault="00BD7681" w:rsidP="00BD7681">
      <w:pPr>
        <w:pStyle w:val="Bibliography"/>
        <w:rPr>
          <w:rFonts w:ascii="Calibri" w:hAnsi="Calibri" w:cs="Calibri"/>
        </w:rPr>
      </w:pPr>
      <w:r>
        <w:rPr>
          <w:rFonts w:ascii="Calibri" w:hAnsi="Calibri" w:cs="Calibri"/>
        </w:rPr>
        <w:t>12</w:t>
      </w:r>
      <w:r w:rsidRPr="00BD7681">
        <w:rPr>
          <w:rFonts w:ascii="Calibri" w:hAnsi="Calibri" w:cs="Calibri"/>
        </w:rPr>
        <w:t xml:space="preserve">. </w:t>
      </w:r>
      <w:r w:rsidRPr="00BD7681">
        <w:rPr>
          <w:rFonts w:ascii="Calibri" w:hAnsi="Calibri" w:cs="Calibri"/>
        </w:rPr>
        <w:tab/>
        <w:t xml:space="preserve">Dore B. Covid-19: collateral damage of lockdown in India. BMJ. 2020 Apr 30;m1711. </w:t>
      </w:r>
    </w:p>
    <w:p w14:paraId="3596D740" w14:textId="7FC0DABF" w:rsidR="00BD7681" w:rsidRPr="00BD7681" w:rsidRDefault="00BD7681" w:rsidP="00BD7681">
      <w:pPr>
        <w:pStyle w:val="Bibliography"/>
        <w:rPr>
          <w:rFonts w:ascii="Calibri" w:hAnsi="Calibri" w:cs="Calibri"/>
        </w:rPr>
      </w:pPr>
      <w:r>
        <w:rPr>
          <w:rFonts w:ascii="Calibri" w:hAnsi="Calibri" w:cs="Calibri"/>
        </w:rPr>
        <w:lastRenderedPageBreak/>
        <w:t>13</w:t>
      </w:r>
      <w:r w:rsidRPr="00BD7681">
        <w:rPr>
          <w:rFonts w:ascii="Calibri" w:hAnsi="Calibri" w:cs="Calibri"/>
        </w:rPr>
        <w:t xml:space="preserve">. </w:t>
      </w:r>
      <w:r w:rsidRPr="00BD7681">
        <w:rPr>
          <w:rFonts w:ascii="Calibri" w:hAnsi="Calibri" w:cs="Calibri"/>
        </w:rPr>
        <w:tab/>
        <w:t xml:space="preserve">Bhattacharya S, Hossain MM, Singh A. Addressing the shortage of personal protective equipment during the COVID-19 pandemic in India-A public health perspective. AIMS Public Health. 2020 Apr 15;7(2):223–7. </w:t>
      </w:r>
    </w:p>
    <w:p w14:paraId="76CC79CE" w14:textId="5F3E66F7" w:rsidR="00BD7681" w:rsidRPr="00BD7681" w:rsidRDefault="00BD7681" w:rsidP="00BD7681">
      <w:pPr>
        <w:pStyle w:val="Bibliography"/>
        <w:rPr>
          <w:rFonts w:ascii="Calibri" w:hAnsi="Calibri" w:cs="Calibri"/>
        </w:rPr>
      </w:pPr>
      <w:r>
        <w:rPr>
          <w:rFonts w:ascii="Calibri" w:hAnsi="Calibri" w:cs="Calibri"/>
        </w:rPr>
        <w:t>14</w:t>
      </w:r>
      <w:r w:rsidRPr="00BD7681">
        <w:rPr>
          <w:rFonts w:ascii="Calibri" w:hAnsi="Calibri" w:cs="Calibri"/>
        </w:rPr>
        <w:t xml:space="preserve">. </w:t>
      </w:r>
      <w:r w:rsidRPr="00BD7681">
        <w:rPr>
          <w:rFonts w:ascii="Calibri" w:hAnsi="Calibri" w:cs="Calibri"/>
        </w:rPr>
        <w:tab/>
        <w:t>Evaluation and prediction of COVID-19 in India: A case study of worst hit states | Elsevier Enhanced Reader [Internet]. [cited 2020 Jul 29]. Available from: https://reader.elsevier.com/reader/sd/pii/S0960077920304124?token=1DA18745AEBACA3456A9B60EF27A637FCDE41ABE97331C77DF57CBAF8C4AC329D88D33F699033721FB9BB91398292E6C</w:t>
      </w:r>
    </w:p>
    <w:p w14:paraId="35D7B774" w14:textId="5BDC3E50" w:rsidR="00123454" w:rsidRDefault="00123454" w:rsidP="005F6A03">
      <w:pPr>
        <w:tabs>
          <w:tab w:val="right" w:pos="540"/>
          <w:tab w:val="left" w:pos="720"/>
        </w:tabs>
        <w:spacing w:after="0" w:line="240" w:lineRule="auto"/>
        <w:ind w:left="720" w:hanging="720"/>
        <w:rPr>
          <w:rFonts w:ascii="Calibri" w:hAnsi="Calibri" w:cs="Calibri"/>
          <w:noProof/>
          <w:szCs w:val="24"/>
        </w:rPr>
      </w:pPr>
      <w:r>
        <w:rPr>
          <w:rFonts w:ascii="Calibri" w:hAnsi="Calibri" w:cs="Calibri"/>
          <w:noProof/>
          <w:szCs w:val="24"/>
        </w:rPr>
        <w:fldChar w:fldCharType="end"/>
      </w:r>
    </w:p>
    <w:p w14:paraId="63550041" w14:textId="1DF3DB8A" w:rsidR="005F6A03" w:rsidRDefault="005F6A03" w:rsidP="005F6A03">
      <w:pPr>
        <w:tabs>
          <w:tab w:val="right" w:pos="540"/>
          <w:tab w:val="left" w:pos="720"/>
        </w:tabs>
        <w:spacing w:after="0" w:line="240" w:lineRule="auto"/>
        <w:ind w:left="720" w:hanging="720"/>
        <w:rPr>
          <w:rFonts w:ascii="Calibri" w:hAnsi="Calibri" w:cs="Calibri"/>
          <w:noProof/>
          <w:szCs w:val="24"/>
        </w:rPr>
      </w:pPr>
    </w:p>
    <w:p w14:paraId="4238CB2A" w14:textId="4C98E541" w:rsidR="0072169F" w:rsidRPr="0072169F" w:rsidRDefault="00E230A4" w:rsidP="0072169F">
      <w:pPr>
        <w:rPr>
          <w:rFonts w:ascii="Times New Roman" w:hAnsi="Times New Roman" w:cs="Times New Roman"/>
          <w:sz w:val="24"/>
          <w:szCs w:val="24"/>
        </w:rPr>
      </w:pPr>
      <w:r>
        <w:rPr>
          <w:rFonts w:ascii="Times New Roman" w:hAnsi="Times New Roman" w:cs="Times New Roman"/>
          <w:sz w:val="24"/>
          <w:szCs w:val="24"/>
        </w:rPr>
        <w:fldChar w:fldCharType="end"/>
      </w:r>
    </w:p>
    <w:sectPr w:rsidR="0072169F" w:rsidRPr="00721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ENInstantFormat&gt;&lt;Enabled&gt;1&lt;/Enabled&gt;&lt;ScanUnformatted&gt;1&lt;/ScanUnformatted&gt;&lt;ScanChanges&gt;1&lt;/ScanChanges&gt;&lt;/ENInstantFormat&gt;"/>
    <w:docVar w:name="REFMGR.Libraries" w:val="&lt;ENLibraries&gt;&lt;Libraries&gt;&lt;item&gt;commentry article&lt;/item&gt;&lt;/Libraries&gt;&lt;/ENLibraries&gt;"/>
  </w:docVars>
  <w:rsids>
    <w:rsidRoot w:val="007D2D59"/>
    <w:rsid w:val="0001494A"/>
    <w:rsid w:val="000A24DA"/>
    <w:rsid w:val="000C581D"/>
    <w:rsid w:val="00123454"/>
    <w:rsid w:val="00153798"/>
    <w:rsid w:val="00154471"/>
    <w:rsid w:val="001774C7"/>
    <w:rsid w:val="001C0CC9"/>
    <w:rsid w:val="001E220B"/>
    <w:rsid w:val="002550F4"/>
    <w:rsid w:val="00255E05"/>
    <w:rsid w:val="00283591"/>
    <w:rsid w:val="002E5364"/>
    <w:rsid w:val="002F0255"/>
    <w:rsid w:val="00343ABA"/>
    <w:rsid w:val="003E3049"/>
    <w:rsid w:val="0040250B"/>
    <w:rsid w:val="004B761E"/>
    <w:rsid w:val="004B79AA"/>
    <w:rsid w:val="00552300"/>
    <w:rsid w:val="00586732"/>
    <w:rsid w:val="00596CB2"/>
    <w:rsid w:val="005E76A2"/>
    <w:rsid w:val="005F6A03"/>
    <w:rsid w:val="006B6764"/>
    <w:rsid w:val="006C3419"/>
    <w:rsid w:val="006D070C"/>
    <w:rsid w:val="0072169F"/>
    <w:rsid w:val="007D2D59"/>
    <w:rsid w:val="007D594E"/>
    <w:rsid w:val="00831889"/>
    <w:rsid w:val="008B7E40"/>
    <w:rsid w:val="008C050D"/>
    <w:rsid w:val="008D4EF5"/>
    <w:rsid w:val="008E6337"/>
    <w:rsid w:val="00906A5C"/>
    <w:rsid w:val="00937D15"/>
    <w:rsid w:val="009B1598"/>
    <w:rsid w:val="009F7CD7"/>
    <w:rsid w:val="00B1095F"/>
    <w:rsid w:val="00B77893"/>
    <w:rsid w:val="00BB5699"/>
    <w:rsid w:val="00BD7681"/>
    <w:rsid w:val="00BE1920"/>
    <w:rsid w:val="00BF78BF"/>
    <w:rsid w:val="00C36CE1"/>
    <w:rsid w:val="00C62CD5"/>
    <w:rsid w:val="00CA53A1"/>
    <w:rsid w:val="00D018DD"/>
    <w:rsid w:val="00E230A4"/>
    <w:rsid w:val="00E51EA8"/>
    <w:rsid w:val="00ED32EF"/>
    <w:rsid w:val="00EF50C2"/>
    <w:rsid w:val="00F66BFA"/>
    <w:rsid w:val="00F83A91"/>
    <w:rsid w:val="00FA31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6C66"/>
  <w15:chartTrackingRefBased/>
  <w15:docId w15:val="{DF4C1388-F92E-4348-A7FD-AD549477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6BFA"/>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BB8AB-B3B1-4B43-83BC-9E2A8830F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3677</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Muralikrishnan</dc:creator>
  <cp:keywords/>
  <dc:description/>
  <cp:lastModifiedBy>Niranjan Muralikrishnan</cp:lastModifiedBy>
  <cp:revision>59</cp:revision>
  <dcterms:created xsi:type="dcterms:W3CDTF">2020-07-19T08:12:00Z</dcterms:created>
  <dcterms:modified xsi:type="dcterms:W3CDTF">2020-07-31T16:41:00Z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id="E4tyoeQ2"/&gt;&lt;style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