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455" w:rsidRPr="00764A03" w:rsidRDefault="00215455" w:rsidP="00FB3DEC">
      <w:pPr>
        <w:pStyle w:val="Body"/>
        <w:spacing w:line="360" w:lineRule="auto"/>
        <w:rPr>
          <w:rFonts w:ascii="Times New Roman" w:hAnsi="Times New Roman" w:cs="Times New Roman"/>
          <w:b/>
          <w:sz w:val="24"/>
          <w:szCs w:val="24"/>
        </w:rPr>
      </w:pPr>
      <w:r w:rsidRPr="00764A03">
        <w:rPr>
          <w:rFonts w:ascii="Times New Roman" w:hAnsi="Times New Roman" w:cs="Times New Roman"/>
          <w:b/>
          <w:sz w:val="24"/>
          <w:szCs w:val="24"/>
        </w:rPr>
        <w:t xml:space="preserve">Title: </w:t>
      </w:r>
      <w:r w:rsidR="009454F9" w:rsidRPr="00764A03">
        <w:rPr>
          <w:rFonts w:ascii="Times New Roman" w:hAnsi="Times New Roman" w:cs="Times New Roman"/>
          <w:b/>
          <w:sz w:val="24"/>
          <w:szCs w:val="24"/>
        </w:rPr>
        <w:t xml:space="preserve">Delivering Disability competencies of MCI’s revised competency based curriculum at a medical </w:t>
      </w:r>
      <w:r w:rsidR="00FB3DEC" w:rsidRPr="00764A03">
        <w:rPr>
          <w:rFonts w:ascii="Times New Roman" w:hAnsi="Times New Roman" w:cs="Times New Roman"/>
          <w:b/>
          <w:sz w:val="24"/>
          <w:szCs w:val="24"/>
        </w:rPr>
        <w:t xml:space="preserve">university </w:t>
      </w:r>
      <w:r w:rsidR="009454F9" w:rsidRPr="00764A03">
        <w:rPr>
          <w:rFonts w:ascii="Times New Roman" w:hAnsi="Times New Roman" w:cs="Times New Roman"/>
          <w:b/>
          <w:sz w:val="24"/>
          <w:szCs w:val="24"/>
        </w:rPr>
        <w:t xml:space="preserve">in North Karnataka </w:t>
      </w:r>
    </w:p>
    <w:p w:rsidR="00214B9B" w:rsidRPr="00491C7D" w:rsidRDefault="00314EDE" w:rsidP="00491C7D">
      <w:pPr>
        <w:pStyle w:val="Body"/>
        <w:spacing w:line="360" w:lineRule="auto"/>
        <w:rPr>
          <w:rFonts w:ascii="Times New Roman" w:hAnsi="Times New Roman" w:cs="Times New Roman"/>
          <w:sz w:val="24"/>
          <w:szCs w:val="24"/>
          <w:vertAlign w:val="superscript"/>
        </w:rPr>
      </w:pPr>
      <w:r w:rsidRPr="00764A03">
        <w:rPr>
          <w:rFonts w:ascii="Times New Roman" w:hAnsi="Times New Roman" w:cs="Times New Roman"/>
          <w:b/>
          <w:sz w:val="24"/>
          <w:szCs w:val="24"/>
        </w:rPr>
        <w:t>Authors</w:t>
      </w:r>
      <w:r w:rsidRPr="00764A03">
        <w:rPr>
          <w:rFonts w:ascii="Times New Roman" w:hAnsi="Times New Roman" w:cs="Times New Roman"/>
          <w:sz w:val="24"/>
          <w:szCs w:val="24"/>
        </w:rPr>
        <w:t xml:space="preserve">: </w:t>
      </w:r>
      <w:proofErr w:type="spellStart"/>
      <w:r w:rsidRPr="00764A03">
        <w:rPr>
          <w:rFonts w:ascii="Times New Roman" w:hAnsi="Times New Roman" w:cs="Times New Roman"/>
          <w:sz w:val="24"/>
          <w:szCs w:val="24"/>
        </w:rPr>
        <w:t>Archana</w:t>
      </w:r>
      <w:proofErr w:type="spellEnd"/>
      <w:r w:rsidRPr="00764A03">
        <w:rPr>
          <w:rFonts w:ascii="Times New Roman" w:hAnsi="Times New Roman" w:cs="Times New Roman"/>
          <w:sz w:val="24"/>
          <w:szCs w:val="24"/>
        </w:rPr>
        <w:t xml:space="preserve"> Dambal</w:t>
      </w:r>
      <w:r w:rsidRPr="00764A03">
        <w:rPr>
          <w:rFonts w:ascii="Times New Roman" w:hAnsi="Times New Roman" w:cs="Times New Roman"/>
          <w:sz w:val="24"/>
          <w:szCs w:val="24"/>
          <w:vertAlign w:val="superscript"/>
        </w:rPr>
        <w:t>1</w:t>
      </w:r>
      <w:r w:rsidRPr="00764A03">
        <w:rPr>
          <w:rFonts w:ascii="Times New Roman" w:hAnsi="Times New Roman" w:cs="Times New Roman"/>
          <w:sz w:val="24"/>
          <w:szCs w:val="24"/>
        </w:rPr>
        <w:t xml:space="preserve">, </w:t>
      </w:r>
      <w:proofErr w:type="spellStart"/>
      <w:r w:rsidRPr="00764A03">
        <w:rPr>
          <w:rFonts w:ascii="Times New Roman" w:hAnsi="Times New Roman" w:cs="Times New Roman"/>
          <w:sz w:val="24"/>
          <w:szCs w:val="24"/>
        </w:rPr>
        <w:t>Hemamalini</w:t>
      </w:r>
      <w:proofErr w:type="spellEnd"/>
      <w:r w:rsidRPr="00764A03">
        <w:rPr>
          <w:rFonts w:ascii="Times New Roman" w:hAnsi="Times New Roman" w:cs="Times New Roman"/>
          <w:sz w:val="24"/>
          <w:szCs w:val="24"/>
        </w:rPr>
        <w:t xml:space="preserve"> Gururaj</w:t>
      </w:r>
      <w:r w:rsidRPr="00764A03">
        <w:rPr>
          <w:rFonts w:ascii="Times New Roman" w:hAnsi="Times New Roman" w:cs="Times New Roman"/>
          <w:sz w:val="24"/>
          <w:szCs w:val="24"/>
          <w:vertAlign w:val="superscript"/>
        </w:rPr>
        <w:t>2*</w:t>
      </w:r>
      <w:r w:rsidRPr="00764A03">
        <w:rPr>
          <w:rFonts w:ascii="Times New Roman" w:hAnsi="Times New Roman" w:cs="Times New Roman"/>
          <w:sz w:val="24"/>
          <w:szCs w:val="24"/>
        </w:rPr>
        <w:t xml:space="preserve">, </w:t>
      </w:r>
      <w:proofErr w:type="spellStart"/>
      <w:r w:rsidRPr="00764A03">
        <w:rPr>
          <w:rFonts w:ascii="Times New Roman" w:hAnsi="Times New Roman" w:cs="Times New Roman"/>
          <w:sz w:val="24"/>
          <w:szCs w:val="24"/>
        </w:rPr>
        <w:t>Kiran</w:t>
      </w:r>
      <w:proofErr w:type="spellEnd"/>
      <w:r w:rsidRPr="00764A03">
        <w:rPr>
          <w:rFonts w:ascii="Times New Roman" w:hAnsi="Times New Roman" w:cs="Times New Roman"/>
          <w:sz w:val="24"/>
          <w:szCs w:val="24"/>
        </w:rPr>
        <w:t xml:space="preserve"> R </w:t>
      </w:r>
      <w:proofErr w:type="spellStart"/>
      <w:r w:rsidRPr="00764A03">
        <w:rPr>
          <w:rFonts w:ascii="Times New Roman" w:hAnsi="Times New Roman" w:cs="Times New Roman"/>
          <w:sz w:val="24"/>
          <w:szCs w:val="24"/>
        </w:rPr>
        <w:t>Aithal</w:t>
      </w:r>
      <w:proofErr w:type="spellEnd"/>
      <w:r w:rsidRPr="00764A03">
        <w:rPr>
          <w:rFonts w:ascii="Times New Roman" w:hAnsi="Times New Roman" w:cs="Times New Roman"/>
          <w:sz w:val="24"/>
          <w:szCs w:val="24"/>
        </w:rPr>
        <w:t xml:space="preserve"> </w:t>
      </w:r>
      <w:r w:rsidRPr="00764A03">
        <w:rPr>
          <w:rFonts w:ascii="Times New Roman" w:hAnsi="Times New Roman" w:cs="Times New Roman"/>
          <w:sz w:val="24"/>
          <w:szCs w:val="24"/>
          <w:vertAlign w:val="superscript"/>
        </w:rPr>
        <w:t>3</w:t>
      </w:r>
      <w:r w:rsidRPr="00764A03">
        <w:rPr>
          <w:rFonts w:ascii="Times New Roman" w:hAnsi="Times New Roman" w:cs="Times New Roman"/>
          <w:sz w:val="24"/>
          <w:szCs w:val="24"/>
        </w:rPr>
        <w:t>, M V Kalasuramath</w:t>
      </w:r>
      <w:r w:rsidRPr="00764A03">
        <w:rPr>
          <w:rFonts w:ascii="Times New Roman" w:hAnsi="Times New Roman" w:cs="Times New Roman"/>
          <w:sz w:val="24"/>
          <w:szCs w:val="24"/>
          <w:vertAlign w:val="superscript"/>
        </w:rPr>
        <w:t>4</w:t>
      </w:r>
      <w:r w:rsidRPr="00764A03">
        <w:rPr>
          <w:rFonts w:ascii="Times New Roman" w:hAnsi="Times New Roman" w:cs="Times New Roman"/>
          <w:sz w:val="24"/>
          <w:szCs w:val="24"/>
        </w:rPr>
        <w:t xml:space="preserve">, </w:t>
      </w:r>
      <w:proofErr w:type="spellStart"/>
      <w:r w:rsidRPr="00764A03">
        <w:rPr>
          <w:rFonts w:ascii="Times New Roman" w:hAnsi="Times New Roman" w:cs="Times New Roman"/>
          <w:sz w:val="24"/>
          <w:szCs w:val="24"/>
        </w:rPr>
        <w:t>Radhika</w:t>
      </w:r>
      <w:proofErr w:type="spellEnd"/>
      <w:r w:rsidRPr="00764A03">
        <w:rPr>
          <w:rFonts w:ascii="Times New Roman" w:hAnsi="Times New Roman" w:cs="Times New Roman"/>
          <w:sz w:val="24"/>
          <w:szCs w:val="24"/>
        </w:rPr>
        <w:t xml:space="preserve"> </w:t>
      </w:r>
      <w:proofErr w:type="spellStart"/>
      <w:r w:rsidRPr="00764A03">
        <w:rPr>
          <w:rFonts w:ascii="Times New Roman" w:hAnsi="Times New Roman" w:cs="Times New Roman"/>
          <w:sz w:val="24"/>
          <w:szCs w:val="24"/>
        </w:rPr>
        <w:t>Sherkhane</w:t>
      </w:r>
      <w:proofErr w:type="spellEnd"/>
      <w:r w:rsidRPr="00764A03">
        <w:rPr>
          <w:rFonts w:ascii="Times New Roman" w:hAnsi="Times New Roman" w:cs="Times New Roman"/>
          <w:sz w:val="24"/>
          <w:szCs w:val="24"/>
          <w:vertAlign w:val="superscript"/>
        </w:rPr>
        <w:t xml:space="preserve"> 5</w:t>
      </w:r>
      <w:r w:rsidRPr="00764A03">
        <w:rPr>
          <w:rFonts w:ascii="Times New Roman" w:hAnsi="Times New Roman" w:cs="Times New Roman"/>
          <w:sz w:val="24"/>
          <w:szCs w:val="24"/>
        </w:rPr>
        <w:t xml:space="preserve">, </w:t>
      </w:r>
      <w:proofErr w:type="spellStart"/>
      <w:r w:rsidRPr="00764A03">
        <w:rPr>
          <w:rFonts w:ascii="Times New Roman" w:hAnsi="Times New Roman" w:cs="Times New Roman"/>
          <w:sz w:val="24"/>
          <w:szCs w:val="24"/>
        </w:rPr>
        <w:t>Savitri</w:t>
      </w:r>
      <w:proofErr w:type="spellEnd"/>
      <w:r w:rsidRPr="00764A03">
        <w:rPr>
          <w:rFonts w:ascii="Times New Roman" w:hAnsi="Times New Roman" w:cs="Times New Roman"/>
          <w:sz w:val="24"/>
          <w:szCs w:val="24"/>
        </w:rPr>
        <w:t xml:space="preserve"> </w:t>
      </w:r>
      <w:proofErr w:type="spellStart"/>
      <w:r w:rsidRPr="00764A03">
        <w:rPr>
          <w:rFonts w:ascii="Times New Roman" w:hAnsi="Times New Roman" w:cs="Times New Roman"/>
          <w:sz w:val="24"/>
          <w:szCs w:val="24"/>
        </w:rPr>
        <w:t>Siddanagoudra</w:t>
      </w:r>
      <w:proofErr w:type="spellEnd"/>
      <w:r w:rsidRPr="00764A03">
        <w:rPr>
          <w:rFonts w:ascii="Times New Roman" w:hAnsi="Times New Roman" w:cs="Times New Roman"/>
          <w:sz w:val="24"/>
          <w:szCs w:val="24"/>
        </w:rPr>
        <w:t xml:space="preserve"> </w:t>
      </w:r>
      <w:r w:rsidRPr="00764A03">
        <w:rPr>
          <w:rFonts w:ascii="Times New Roman" w:hAnsi="Times New Roman" w:cs="Times New Roman"/>
          <w:sz w:val="24"/>
          <w:szCs w:val="24"/>
          <w:vertAlign w:val="superscript"/>
        </w:rPr>
        <w:t>6</w:t>
      </w:r>
      <w:r w:rsidRPr="00764A03">
        <w:rPr>
          <w:rFonts w:ascii="Times New Roman" w:hAnsi="Times New Roman" w:cs="Times New Roman"/>
          <w:sz w:val="24"/>
          <w:szCs w:val="24"/>
        </w:rPr>
        <w:t>, Deepak R Kanabur</w:t>
      </w:r>
      <w:r w:rsidRPr="00764A03">
        <w:rPr>
          <w:rFonts w:ascii="Times New Roman" w:hAnsi="Times New Roman" w:cs="Times New Roman"/>
          <w:sz w:val="24"/>
          <w:szCs w:val="24"/>
          <w:vertAlign w:val="superscript"/>
        </w:rPr>
        <w:t>7</w:t>
      </w:r>
      <w:r w:rsidRPr="00764A03">
        <w:rPr>
          <w:rFonts w:ascii="Times New Roman" w:hAnsi="Times New Roman" w:cs="Times New Roman"/>
          <w:sz w:val="24"/>
          <w:szCs w:val="24"/>
        </w:rPr>
        <w:t>, Sameer Ahmed Mulla</w:t>
      </w:r>
      <w:r w:rsidRPr="00764A03">
        <w:rPr>
          <w:rFonts w:ascii="Times New Roman" w:hAnsi="Times New Roman" w:cs="Times New Roman"/>
          <w:sz w:val="24"/>
          <w:szCs w:val="24"/>
          <w:vertAlign w:val="superscript"/>
        </w:rPr>
        <w:t>8</w:t>
      </w:r>
    </w:p>
    <w:p w:rsidR="00A40043" w:rsidRPr="00764A03" w:rsidRDefault="00214B9B" w:rsidP="00FB3DEC">
      <w:pPr>
        <w:pStyle w:val="Body"/>
        <w:spacing w:line="360" w:lineRule="auto"/>
        <w:jc w:val="both"/>
        <w:rPr>
          <w:rFonts w:ascii="Times New Roman" w:hAnsi="Times New Roman" w:cs="Times New Roman"/>
          <w:color w:val="000000" w:themeColor="text1"/>
          <w:sz w:val="24"/>
          <w:szCs w:val="24"/>
          <w:lang w:val="en-IN"/>
        </w:rPr>
      </w:pPr>
      <w:r w:rsidRPr="00764A03">
        <w:rPr>
          <w:rFonts w:ascii="Times New Roman" w:eastAsia="Times New Roman" w:hAnsi="Times New Roman" w:cs="Times New Roman"/>
          <w:color w:val="000000" w:themeColor="text1"/>
          <w:sz w:val="24"/>
          <w:szCs w:val="24"/>
        </w:rPr>
        <w:t xml:space="preserve"> </w:t>
      </w:r>
      <w:r w:rsidRPr="00764A03">
        <w:rPr>
          <w:rFonts w:ascii="Times New Roman" w:hAnsi="Times New Roman" w:cs="Times New Roman"/>
          <w:bCs/>
          <w:color w:val="000000" w:themeColor="text1"/>
          <w:sz w:val="24"/>
          <w:szCs w:val="24"/>
        </w:rPr>
        <w:t xml:space="preserve"> </w:t>
      </w:r>
      <w:r w:rsidR="00215455" w:rsidRPr="00764A03">
        <w:rPr>
          <w:rFonts w:ascii="Times New Roman" w:hAnsi="Times New Roman" w:cs="Times New Roman"/>
          <w:b/>
          <w:sz w:val="24"/>
          <w:szCs w:val="24"/>
        </w:rPr>
        <w:t>Introduction:</w:t>
      </w:r>
      <w:r w:rsidR="009454F9" w:rsidRPr="00764A03">
        <w:rPr>
          <w:rFonts w:ascii="Times New Roman" w:hAnsi="Times New Roman" w:cs="Times New Roman"/>
          <w:color w:val="000000" w:themeColor="text1"/>
          <w:sz w:val="24"/>
          <w:szCs w:val="24"/>
          <w:lang w:val="en-IN"/>
        </w:rPr>
        <w:t xml:space="preserve"> </w:t>
      </w:r>
      <w:r w:rsidR="00215455" w:rsidRPr="00764A03">
        <w:rPr>
          <w:rFonts w:ascii="Times New Roman" w:hAnsi="Times New Roman" w:cs="Times New Roman"/>
          <w:color w:val="000000" w:themeColor="text1"/>
          <w:sz w:val="24"/>
          <w:szCs w:val="24"/>
          <w:lang w:val="en-IN"/>
        </w:rPr>
        <w:t>World Health Organization</w:t>
      </w:r>
      <w:r w:rsidR="00B75CDC" w:rsidRPr="00764A03">
        <w:rPr>
          <w:rFonts w:ascii="Times New Roman" w:hAnsi="Times New Roman" w:cs="Times New Roman"/>
          <w:color w:val="000000" w:themeColor="text1"/>
          <w:sz w:val="24"/>
          <w:szCs w:val="24"/>
          <w:lang w:val="en-IN"/>
        </w:rPr>
        <w:t xml:space="preserve"> </w:t>
      </w:r>
      <w:r w:rsidR="00A01462" w:rsidRPr="00764A03">
        <w:rPr>
          <w:rFonts w:ascii="Times New Roman" w:hAnsi="Times New Roman" w:cs="Times New Roman"/>
          <w:color w:val="000000" w:themeColor="text1"/>
          <w:sz w:val="24"/>
          <w:szCs w:val="24"/>
          <w:lang w:val="en-IN"/>
        </w:rPr>
        <w:t>[</w:t>
      </w:r>
      <w:r w:rsidR="00B75CDC" w:rsidRPr="00764A03">
        <w:rPr>
          <w:rFonts w:ascii="Times New Roman" w:hAnsi="Times New Roman" w:cs="Times New Roman"/>
          <w:color w:val="000000" w:themeColor="text1"/>
          <w:sz w:val="24"/>
          <w:szCs w:val="24"/>
          <w:lang w:val="en-IN"/>
        </w:rPr>
        <w:t>WHO</w:t>
      </w:r>
      <w:r w:rsidR="00A01462" w:rsidRPr="00764A03">
        <w:rPr>
          <w:rFonts w:ascii="Times New Roman" w:hAnsi="Times New Roman" w:cs="Times New Roman"/>
          <w:color w:val="000000" w:themeColor="text1"/>
          <w:sz w:val="24"/>
          <w:szCs w:val="24"/>
          <w:lang w:val="en-IN"/>
        </w:rPr>
        <w:t>]</w:t>
      </w:r>
      <w:r w:rsidR="00215455" w:rsidRPr="00764A03">
        <w:rPr>
          <w:rFonts w:ascii="Times New Roman" w:hAnsi="Times New Roman" w:cs="Times New Roman"/>
          <w:color w:val="000000" w:themeColor="text1"/>
          <w:sz w:val="24"/>
          <w:szCs w:val="24"/>
          <w:lang w:val="en-IN"/>
        </w:rPr>
        <w:t xml:space="preserve"> defines disability as an umbrella term covering impairments, activity limitations, and participation </w:t>
      </w:r>
      <w:r w:rsidR="00491C7D" w:rsidRPr="00764A03">
        <w:rPr>
          <w:rFonts w:ascii="Times New Roman" w:hAnsi="Times New Roman" w:cs="Times New Roman"/>
          <w:color w:val="000000" w:themeColor="text1"/>
          <w:sz w:val="24"/>
          <w:szCs w:val="24"/>
          <w:lang w:val="en-IN"/>
        </w:rPr>
        <w:t>restrictions</w:t>
      </w:r>
      <w:r w:rsidR="00491C7D">
        <w:rPr>
          <w:rFonts w:ascii="Times New Roman" w:hAnsi="Times New Roman" w:cs="Times New Roman"/>
          <w:color w:val="000000" w:themeColor="text1"/>
          <w:sz w:val="24"/>
          <w:szCs w:val="24"/>
          <w:lang w:val="en-IN"/>
        </w:rPr>
        <w:t xml:space="preserve"> [</w:t>
      </w:r>
      <w:r w:rsidR="00CF5309">
        <w:rPr>
          <w:rFonts w:ascii="Times New Roman" w:hAnsi="Times New Roman" w:cs="Times New Roman"/>
          <w:color w:val="000000" w:themeColor="text1"/>
          <w:sz w:val="24"/>
          <w:szCs w:val="24"/>
          <w:lang w:val="en-IN"/>
        </w:rPr>
        <w:t>1]</w:t>
      </w:r>
      <w:r w:rsidR="00215455" w:rsidRPr="00764A03">
        <w:rPr>
          <w:rFonts w:ascii="Times New Roman" w:hAnsi="Times New Roman" w:cs="Times New Roman"/>
          <w:color w:val="000000" w:themeColor="text1"/>
          <w:sz w:val="24"/>
          <w:szCs w:val="24"/>
          <w:lang w:val="en-IN"/>
        </w:rPr>
        <w:t xml:space="preserve">. </w:t>
      </w:r>
      <w:r w:rsidR="00215455" w:rsidRPr="00764A03">
        <w:rPr>
          <w:rFonts w:ascii="Times New Roman" w:hAnsi="Times New Roman" w:cs="Times New Roman"/>
          <w:color w:val="000000" w:themeColor="text1"/>
          <w:sz w:val="24"/>
          <w:szCs w:val="24"/>
        </w:rPr>
        <w:t xml:space="preserve">In India out of 121 </w:t>
      </w:r>
      <w:proofErr w:type="spellStart"/>
      <w:r w:rsidR="00215455" w:rsidRPr="00764A03">
        <w:rPr>
          <w:rFonts w:ascii="Times New Roman" w:hAnsi="Times New Roman" w:cs="Times New Roman"/>
          <w:color w:val="000000" w:themeColor="text1"/>
          <w:sz w:val="24"/>
          <w:szCs w:val="24"/>
        </w:rPr>
        <w:t>crore</w:t>
      </w:r>
      <w:proofErr w:type="spellEnd"/>
      <w:r w:rsidR="00215455" w:rsidRPr="00764A03">
        <w:rPr>
          <w:rFonts w:ascii="Times New Roman" w:hAnsi="Times New Roman" w:cs="Times New Roman"/>
          <w:color w:val="000000" w:themeColor="text1"/>
          <w:sz w:val="24"/>
          <w:szCs w:val="24"/>
        </w:rPr>
        <w:t xml:space="preserve"> population about 2.68 </w:t>
      </w:r>
      <w:proofErr w:type="spellStart"/>
      <w:r w:rsidR="00215455" w:rsidRPr="00764A03">
        <w:rPr>
          <w:rFonts w:ascii="Times New Roman" w:hAnsi="Times New Roman" w:cs="Times New Roman"/>
          <w:color w:val="000000" w:themeColor="text1"/>
          <w:sz w:val="24"/>
          <w:szCs w:val="24"/>
        </w:rPr>
        <w:t>crore</w:t>
      </w:r>
      <w:proofErr w:type="spellEnd"/>
      <w:r w:rsidR="00215455" w:rsidRPr="00764A03">
        <w:rPr>
          <w:rFonts w:ascii="Times New Roman" w:hAnsi="Times New Roman" w:cs="Times New Roman"/>
          <w:color w:val="000000" w:themeColor="text1"/>
          <w:sz w:val="24"/>
          <w:szCs w:val="24"/>
        </w:rPr>
        <w:t xml:space="preserve"> persons are disabled which is 2.21% of total population. According to 2011 census 20.3% of people with disabilities in India have movement disabilities,</w:t>
      </w:r>
      <w:r w:rsidR="008F72B7" w:rsidRPr="00764A03">
        <w:rPr>
          <w:rFonts w:ascii="Times New Roman" w:hAnsi="Times New Roman" w:cs="Times New Roman"/>
          <w:color w:val="000000" w:themeColor="text1"/>
          <w:sz w:val="24"/>
          <w:szCs w:val="24"/>
        </w:rPr>
        <w:t xml:space="preserve"> </w:t>
      </w:r>
      <w:r w:rsidR="00215455" w:rsidRPr="00764A03">
        <w:rPr>
          <w:rFonts w:ascii="Times New Roman" w:hAnsi="Times New Roman" w:cs="Times New Roman"/>
          <w:color w:val="000000" w:themeColor="text1"/>
          <w:sz w:val="24"/>
          <w:szCs w:val="24"/>
        </w:rPr>
        <w:t>18.9% have hearing impairments and 18.8% have visual impairments.</w:t>
      </w:r>
      <w:r w:rsidR="00A40043" w:rsidRPr="00764A03">
        <w:rPr>
          <w:rFonts w:ascii="Times New Roman" w:hAnsi="Times New Roman" w:cs="Times New Roman"/>
          <w:sz w:val="24"/>
          <w:szCs w:val="24"/>
        </w:rPr>
        <w:t xml:space="preserve"> </w:t>
      </w:r>
      <w:r w:rsidR="00A40043" w:rsidRPr="00764A03">
        <w:rPr>
          <w:rFonts w:ascii="Times New Roman" w:hAnsi="Times New Roman" w:cs="Times New Roman"/>
          <w:color w:val="000000" w:themeColor="text1"/>
          <w:sz w:val="24"/>
          <w:szCs w:val="24"/>
        </w:rPr>
        <w:t xml:space="preserve">This is a huge burden which needs special attention and care by treating </w:t>
      </w:r>
      <w:r w:rsidR="00491C7D" w:rsidRPr="00764A03">
        <w:rPr>
          <w:rFonts w:ascii="Times New Roman" w:hAnsi="Times New Roman" w:cs="Times New Roman"/>
          <w:color w:val="000000" w:themeColor="text1"/>
          <w:sz w:val="24"/>
          <w:szCs w:val="24"/>
        </w:rPr>
        <w:t>physicians</w:t>
      </w:r>
      <w:r w:rsidR="00491C7D">
        <w:rPr>
          <w:rFonts w:ascii="Times New Roman" w:hAnsi="Times New Roman" w:cs="Times New Roman"/>
          <w:color w:val="000000" w:themeColor="text1"/>
          <w:sz w:val="24"/>
          <w:szCs w:val="24"/>
        </w:rPr>
        <w:t xml:space="preserve"> [</w:t>
      </w:r>
      <w:r w:rsidR="00CF5309">
        <w:rPr>
          <w:rFonts w:ascii="Times New Roman" w:hAnsi="Times New Roman" w:cs="Times New Roman"/>
          <w:color w:val="000000" w:themeColor="text1"/>
          <w:sz w:val="24"/>
          <w:szCs w:val="24"/>
        </w:rPr>
        <w:t>2]</w:t>
      </w:r>
      <w:r w:rsidR="00A40043" w:rsidRPr="00764A03">
        <w:rPr>
          <w:rFonts w:ascii="Times New Roman" w:hAnsi="Times New Roman" w:cs="Times New Roman"/>
          <w:color w:val="000000" w:themeColor="text1"/>
          <w:sz w:val="24"/>
          <w:szCs w:val="24"/>
        </w:rPr>
        <w:t>.</w:t>
      </w:r>
    </w:p>
    <w:p w:rsidR="00A40043" w:rsidRPr="00764A03" w:rsidRDefault="00A40043" w:rsidP="00FB3DEC">
      <w:pPr>
        <w:autoSpaceDE w:val="0"/>
        <w:autoSpaceDN w:val="0"/>
        <w:adjustRightInd w:val="0"/>
        <w:spacing w:after="0" w:line="360" w:lineRule="auto"/>
        <w:jc w:val="both"/>
        <w:rPr>
          <w:rFonts w:ascii="Times New Roman" w:hAnsi="Times New Roman" w:cs="Times New Roman"/>
          <w:bCs/>
          <w:sz w:val="24"/>
          <w:szCs w:val="24"/>
        </w:rPr>
      </w:pPr>
      <w:proofErr w:type="spellStart"/>
      <w:r w:rsidRPr="00764A03">
        <w:rPr>
          <w:rFonts w:ascii="Times New Roman" w:hAnsi="Times New Roman" w:cs="Times New Roman"/>
          <w:sz w:val="24"/>
          <w:szCs w:val="24"/>
        </w:rPr>
        <w:t>Ramdass</w:t>
      </w:r>
      <w:proofErr w:type="spellEnd"/>
      <w:r w:rsidRPr="00764A03">
        <w:rPr>
          <w:rFonts w:ascii="Times New Roman" w:hAnsi="Times New Roman" w:cs="Times New Roman"/>
          <w:sz w:val="24"/>
          <w:szCs w:val="24"/>
        </w:rPr>
        <w:t xml:space="preserve"> et al [2018] recommended uniform scoring </w:t>
      </w:r>
      <w:r w:rsidR="00A01462" w:rsidRPr="00764A03">
        <w:rPr>
          <w:rFonts w:ascii="Times New Roman" w:hAnsi="Times New Roman" w:cs="Times New Roman"/>
          <w:sz w:val="24"/>
          <w:szCs w:val="24"/>
        </w:rPr>
        <w:t>systems to</w:t>
      </w:r>
      <w:r w:rsidRPr="00764A03">
        <w:rPr>
          <w:rFonts w:ascii="Times New Roman" w:hAnsi="Times New Roman" w:cs="Times New Roman"/>
          <w:sz w:val="24"/>
          <w:szCs w:val="24"/>
        </w:rPr>
        <w:t xml:space="preserve"> standardize the comparisons over time and between different geographic contexts in the measurement of disability and quality of life and in their data collection </w:t>
      </w:r>
      <w:r w:rsidR="00491C7D" w:rsidRPr="00764A03">
        <w:rPr>
          <w:rFonts w:ascii="Times New Roman" w:hAnsi="Times New Roman" w:cs="Times New Roman"/>
          <w:sz w:val="24"/>
          <w:szCs w:val="24"/>
        </w:rPr>
        <w:t>methods</w:t>
      </w:r>
      <w:r w:rsidR="00491C7D">
        <w:rPr>
          <w:rFonts w:ascii="Times New Roman" w:hAnsi="Times New Roman" w:cs="Times New Roman"/>
          <w:sz w:val="24"/>
          <w:szCs w:val="24"/>
        </w:rPr>
        <w:t xml:space="preserve"> [</w:t>
      </w:r>
      <w:r w:rsidR="00CF5309">
        <w:rPr>
          <w:rFonts w:ascii="Times New Roman" w:hAnsi="Times New Roman" w:cs="Times New Roman"/>
          <w:sz w:val="24"/>
          <w:szCs w:val="24"/>
        </w:rPr>
        <w:t>3]</w:t>
      </w:r>
      <w:r w:rsidRPr="00764A03">
        <w:rPr>
          <w:rFonts w:ascii="Times New Roman" w:hAnsi="Times New Roman" w:cs="Times New Roman"/>
          <w:sz w:val="24"/>
          <w:szCs w:val="24"/>
        </w:rPr>
        <w:t>.</w:t>
      </w:r>
      <w:r w:rsidRPr="00764A03">
        <w:rPr>
          <w:rFonts w:ascii="Times New Roman" w:hAnsi="Times New Roman" w:cs="Times New Roman"/>
          <w:color w:val="000000" w:themeColor="text1"/>
          <w:sz w:val="24"/>
          <w:szCs w:val="24"/>
          <w:vertAlign w:val="superscript"/>
        </w:rPr>
        <w:t xml:space="preserve"> </w:t>
      </w:r>
      <w:r w:rsidR="00215455" w:rsidRPr="00764A03">
        <w:rPr>
          <w:rFonts w:ascii="Times New Roman" w:hAnsi="Times New Roman" w:cs="Times New Roman"/>
          <w:color w:val="000000" w:themeColor="text1"/>
          <w:sz w:val="24"/>
          <w:szCs w:val="24"/>
          <w:u w:color="2A3744"/>
        </w:rPr>
        <w:t>People with di</w:t>
      </w:r>
      <w:r w:rsidR="00993BEA" w:rsidRPr="00764A03">
        <w:rPr>
          <w:rFonts w:ascii="Times New Roman" w:hAnsi="Times New Roman" w:cs="Times New Roman"/>
          <w:color w:val="000000" w:themeColor="text1"/>
          <w:sz w:val="24"/>
          <w:szCs w:val="24"/>
          <w:u w:color="2A3744"/>
        </w:rPr>
        <w:t>sabilities</w:t>
      </w:r>
      <w:r w:rsidR="00F243B4" w:rsidRPr="00764A03">
        <w:rPr>
          <w:rFonts w:ascii="Times New Roman" w:hAnsi="Times New Roman" w:cs="Times New Roman"/>
          <w:color w:val="000000" w:themeColor="text1"/>
          <w:sz w:val="24"/>
          <w:szCs w:val="24"/>
          <w:u w:color="2A3744"/>
        </w:rPr>
        <w:t xml:space="preserve"> [PWD]</w:t>
      </w:r>
      <w:r w:rsidR="00993BEA" w:rsidRPr="00764A03">
        <w:rPr>
          <w:rFonts w:ascii="Times New Roman" w:hAnsi="Times New Roman" w:cs="Times New Roman"/>
          <w:color w:val="000000" w:themeColor="text1"/>
          <w:sz w:val="24"/>
          <w:szCs w:val="24"/>
          <w:u w:color="2A3744"/>
        </w:rPr>
        <w:t xml:space="preserve"> are vulnerable for discrimination </w:t>
      </w:r>
      <w:r w:rsidR="00215455" w:rsidRPr="00764A03">
        <w:rPr>
          <w:rFonts w:ascii="Times New Roman" w:hAnsi="Times New Roman" w:cs="Times New Roman"/>
          <w:color w:val="000000" w:themeColor="text1"/>
          <w:sz w:val="24"/>
          <w:szCs w:val="24"/>
          <w:u w:color="2A3744"/>
        </w:rPr>
        <w:t xml:space="preserve">in their social, occupational, medical and educational needs. </w:t>
      </w:r>
      <w:r w:rsidR="00993BEA" w:rsidRPr="00764A03">
        <w:rPr>
          <w:rFonts w:ascii="Times New Roman" w:hAnsi="Times New Roman" w:cs="Times New Roman"/>
          <w:color w:val="000000" w:themeColor="text1"/>
          <w:sz w:val="24"/>
          <w:szCs w:val="24"/>
          <w:u w:color="2A3744"/>
        </w:rPr>
        <w:t>So to protect the rights of</w:t>
      </w:r>
      <w:r w:rsidR="008F72B7" w:rsidRPr="00764A03">
        <w:rPr>
          <w:rFonts w:ascii="Times New Roman" w:hAnsi="Times New Roman" w:cs="Times New Roman"/>
          <w:color w:val="000000" w:themeColor="text1"/>
          <w:sz w:val="24"/>
          <w:szCs w:val="24"/>
          <w:u w:color="2A3744"/>
        </w:rPr>
        <w:t xml:space="preserve"> PWD</w:t>
      </w:r>
      <w:r w:rsidR="00993BEA" w:rsidRPr="00764A03">
        <w:rPr>
          <w:rFonts w:ascii="Times New Roman" w:hAnsi="Times New Roman" w:cs="Times New Roman"/>
          <w:color w:val="000000" w:themeColor="text1"/>
          <w:sz w:val="24"/>
          <w:szCs w:val="24"/>
          <w:u w:color="2A3744"/>
        </w:rPr>
        <w:t xml:space="preserve">, the </w:t>
      </w:r>
      <w:r w:rsidR="00993BEA" w:rsidRPr="00764A03">
        <w:rPr>
          <w:rFonts w:ascii="Times New Roman" w:hAnsi="Times New Roman" w:cs="Times New Roman"/>
          <w:bCs/>
          <w:color w:val="000000" w:themeColor="text1"/>
          <w:sz w:val="24"/>
          <w:szCs w:val="24"/>
        </w:rPr>
        <w:t>Convention on the Rights of Persons with Disabilities was passed in 2006 and came into force in 2008</w:t>
      </w:r>
      <w:r w:rsidR="00491C7D">
        <w:rPr>
          <w:rFonts w:ascii="Times New Roman" w:hAnsi="Times New Roman" w:cs="Times New Roman"/>
          <w:bCs/>
          <w:color w:val="000000" w:themeColor="text1"/>
          <w:sz w:val="24"/>
          <w:szCs w:val="24"/>
        </w:rPr>
        <w:t xml:space="preserve"> </w:t>
      </w:r>
      <w:r w:rsidR="00CF5309">
        <w:rPr>
          <w:rFonts w:ascii="Times New Roman" w:hAnsi="Times New Roman" w:cs="Times New Roman"/>
          <w:bCs/>
          <w:color w:val="000000" w:themeColor="text1"/>
          <w:sz w:val="24"/>
          <w:szCs w:val="24"/>
        </w:rPr>
        <w:t>[4]</w:t>
      </w:r>
      <w:r w:rsidR="00993BEA" w:rsidRPr="00764A03">
        <w:rPr>
          <w:rFonts w:ascii="Times New Roman" w:hAnsi="Times New Roman" w:cs="Times New Roman"/>
          <w:bCs/>
          <w:color w:val="000000" w:themeColor="text1"/>
          <w:sz w:val="24"/>
          <w:szCs w:val="24"/>
        </w:rPr>
        <w:t xml:space="preserve">. The convention </w:t>
      </w:r>
      <w:r w:rsidR="00F243B4" w:rsidRPr="00764A03">
        <w:rPr>
          <w:rFonts w:ascii="Times New Roman" w:hAnsi="Times New Roman" w:cs="Times New Roman"/>
          <w:bCs/>
          <w:color w:val="000000" w:themeColor="text1"/>
          <w:sz w:val="24"/>
          <w:szCs w:val="24"/>
        </w:rPr>
        <w:t xml:space="preserve">recognizes </w:t>
      </w:r>
      <w:r w:rsidR="00F243B4" w:rsidRPr="00764A03">
        <w:rPr>
          <w:rFonts w:ascii="Times New Roman" w:hAnsi="Times New Roman" w:cs="Times New Roman"/>
          <w:color w:val="000000" w:themeColor="text1"/>
          <w:sz w:val="24"/>
          <w:szCs w:val="24"/>
          <w:lang w:val="en-IN"/>
        </w:rPr>
        <w:t>disability as the consequence of the interaction of the PWD with an environment that does not accommodate that individual’s differences.</w:t>
      </w:r>
      <w:r w:rsidR="00993BEA" w:rsidRPr="00764A03">
        <w:rPr>
          <w:rFonts w:ascii="Times New Roman" w:hAnsi="Times New Roman" w:cs="Times New Roman"/>
          <w:bCs/>
          <w:color w:val="000000" w:themeColor="text1"/>
          <w:sz w:val="24"/>
          <w:szCs w:val="24"/>
          <w:lang w:val="pt-BR"/>
        </w:rPr>
        <w:t xml:space="preserve"> </w:t>
      </w:r>
      <w:r w:rsidR="00993BEA" w:rsidRPr="00764A03">
        <w:rPr>
          <w:rFonts w:ascii="Times New Roman" w:hAnsi="Times New Roman" w:cs="Times New Roman"/>
          <w:color w:val="000000" w:themeColor="text1"/>
          <w:sz w:val="24"/>
          <w:szCs w:val="24"/>
          <w:lang w:val="en-IN"/>
        </w:rPr>
        <w:t xml:space="preserve">Human rights approach to disability recognizes the attitudinal and environmental barriers as discriminatory, and places a responsibility on the State to ensure that such discriminatory barriers are removed. </w:t>
      </w:r>
      <w:r w:rsidR="00993BEA" w:rsidRPr="00764A03">
        <w:rPr>
          <w:rFonts w:ascii="Times New Roman" w:hAnsi="Times New Roman" w:cs="Times New Roman"/>
          <w:bCs/>
          <w:color w:val="000000" w:themeColor="text1"/>
          <w:sz w:val="24"/>
          <w:szCs w:val="24"/>
        </w:rPr>
        <w:t xml:space="preserve">India is one of the several countries that has ratified with the convention and so has passed the </w:t>
      </w:r>
      <w:r w:rsidR="00993BEA" w:rsidRPr="00764A03">
        <w:rPr>
          <w:rFonts w:ascii="Times New Roman" w:eastAsia="Times New Roman" w:hAnsi="Times New Roman" w:cs="Times New Roman"/>
          <w:color w:val="000000" w:themeColor="text1"/>
          <w:sz w:val="24"/>
          <w:szCs w:val="24"/>
        </w:rPr>
        <w:t>Rights of People with Disabilities</w:t>
      </w:r>
      <w:r w:rsidR="00A01462" w:rsidRPr="00764A03">
        <w:rPr>
          <w:rFonts w:ascii="Times New Roman" w:eastAsia="Times New Roman" w:hAnsi="Times New Roman" w:cs="Times New Roman"/>
          <w:color w:val="000000" w:themeColor="text1"/>
          <w:sz w:val="24"/>
          <w:szCs w:val="24"/>
        </w:rPr>
        <w:t xml:space="preserve"> [RPWD]</w:t>
      </w:r>
      <w:r w:rsidR="00993BEA" w:rsidRPr="00764A03">
        <w:rPr>
          <w:rFonts w:ascii="Times New Roman" w:eastAsia="Times New Roman" w:hAnsi="Times New Roman" w:cs="Times New Roman"/>
          <w:color w:val="000000" w:themeColor="text1"/>
          <w:sz w:val="24"/>
          <w:szCs w:val="24"/>
        </w:rPr>
        <w:t xml:space="preserve"> Act in 2016 which includes 21 conditions defined as </w:t>
      </w:r>
      <w:r w:rsidR="00491C7D" w:rsidRPr="00764A03">
        <w:rPr>
          <w:rFonts w:ascii="Times New Roman" w:eastAsia="Times New Roman" w:hAnsi="Times New Roman" w:cs="Times New Roman"/>
          <w:color w:val="000000" w:themeColor="text1"/>
          <w:sz w:val="24"/>
          <w:szCs w:val="24"/>
        </w:rPr>
        <w:t>disability</w:t>
      </w:r>
      <w:r w:rsidR="00491C7D">
        <w:rPr>
          <w:rFonts w:ascii="Times New Roman" w:eastAsia="Times New Roman" w:hAnsi="Times New Roman" w:cs="Times New Roman"/>
          <w:color w:val="000000" w:themeColor="text1"/>
          <w:sz w:val="24"/>
          <w:szCs w:val="24"/>
        </w:rPr>
        <w:t xml:space="preserve"> [</w:t>
      </w:r>
      <w:r w:rsidR="00CF5309">
        <w:rPr>
          <w:rFonts w:ascii="Times New Roman" w:eastAsia="Times New Roman" w:hAnsi="Times New Roman" w:cs="Times New Roman"/>
          <w:color w:val="000000" w:themeColor="text1"/>
          <w:sz w:val="24"/>
          <w:szCs w:val="24"/>
        </w:rPr>
        <w:t>5]</w:t>
      </w:r>
      <w:r w:rsidR="00993BEA" w:rsidRPr="00764A03">
        <w:rPr>
          <w:rFonts w:ascii="Times New Roman" w:eastAsia="Times New Roman" w:hAnsi="Times New Roman" w:cs="Times New Roman"/>
          <w:color w:val="000000" w:themeColor="text1"/>
          <w:sz w:val="24"/>
          <w:szCs w:val="24"/>
        </w:rPr>
        <w:t>.</w:t>
      </w:r>
      <w:r w:rsidRPr="00764A03">
        <w:rPr>
          <w:rFonts w:ascii="Times New Roman" w:hAnsi="Times New Roman" w:cs="Times New Roman"/>
          <w:sz w:val="24"/>
          <w:szCs w:val="24"/>
        </w:rPr>
        <w:t xml:space="preserve"> Math et al observed the challenge</w:t>
      </w:r>
      <w:r w:rsidR="00A01462" w:rsidRPr="00764A03">
        <w:rPr>
          <w:rFonts w:ascii="Times New Roman" w:hAnsi="Times New Roman" w:cs="Times New Roman"/>
          <w:sz w:val="24"/>
          <w:szCs w:val="24"/>
        </w:rPr>
        <w:t>s in implementation of RPWD</w:t>
      </w:r>
      <w:r w:rsidRPr="00764A03">
        <w:rPr>
          <w:rFonts w:ascii="Times New Roman" w:hAnsi="Times New Roman" w:cs="Times New Roman"/>
          <w:sz w:val="24"/>
          <w:szCs w:val="24"/>
        </w:rPr>
        <w:t xml:space="preserve"> act when applied to P</w:t>
      </w:r>
      <w:r w:rsidR="00243DD3" w:rsidRPr="00764A03">
        <w:rPr>
          <w:rFonts w:ascii="Times New Roman" w:hAnsi="Times New Roman" w:cs="Times New Roman"/>
          <w:sz w:val="24"/>
          <w:szCs w:val="24"/>
        </w:rPr>
        <w:t xml:space="preserve">ersons with Mental </w:t>
      </w:r>
      <w:r w:rsidR="00491C7D" w:rsidRPr="00764A03">
        <w:rPr>
          <w:rFonts w:ascii="Times New Roman" w:hAnsi="Times New Roman" w:cs="Times New Roman"/>
          <w:sz w:val="24"/>
          <w:szCs w:val="24"/>
        </w:rPr>
        <w:t>Illness</w:t>
      </w:r>
      <w:r w:rsidR="00491C7D">
        <w:rPr>
          <w:rFonts w:ascii="Times New Roman" w:hAnsi="Times New Roman" w:cs="Times New Roman"/>
          <w:sz w:val="24"/>
          <w:szCs w:val="24"/>
        </w:rPr>
        <w:t xml:space="preserve"> [</w:t>
      </w:r>
      <w:r w:rsidR="00CF5309">
        <w:rPr>
          <w:rFonts w:ascii="Times New Roman" w:hAnsi="Times New Roman" w:cs="Times New Roman"/>
          <w:sz w:val="24"/>
          <w:szCs w:val="24"/>
        </w:rPr>
        <w:t>6]</w:t>
      </w:r>
      <w:r w:rsidRPr="00764A03">
        <w:rPr>
          <w:rFonts w:ascii="Times New Roman" w:hAnsi="Times New Roman" w:cs="Times New Roman"/>
          <w:sz w:val="24"/>
          <w:szCs w:val="24"/>
        </w:rPr>
        <w:t>.</w:t>
      </w:r>
      <w:r w:rsidR="00CF5309">
        <w:rPr>
          <w:rFonts w:ascii="Times New Roman" w:hAnsi="Times New Roman" w:cs="Times New Roman"/>
          <w:sz w:val="24"/>
          <w:szCs w:val="24"/>
          <w:vertAlign w:val="superscript"/>
        </w:rPr>
        <w:t xml:space="preserve"> </w:t>
      </w:r>
    </w:p>
    <w:p w:rsidR="00243DD3" w:rsidRPr="00764A03" w:rsidRDefault="00F243B4" w:rsidP="00FB3DEC">
      <w:pPr>
        <w:autoSpaceDE w:val="0"/>
        <w:autoSpaceDN w:val="0"/>
        <w:adjustRightInd w:val="0"/>
        <w:spacing w:after="0" w:line="360" w:lineRule="auto"/>
        <w:jc w:val="both"/>
        <w:rPr>
          <w:rFonts w:ascii="Times New Roman" w:hAnsi="Times New Roman" w:cs="Times New Roman"/>
          <w:sz w:val="24"/>
          <w:szCs w:val="24"/>
          <w:vertAlign w:val="superscript"/>
        </w:rPr>
      </w:pPr>
      <w:r w:rsidRPr="00764A03">
        <w:rPr>
          <w:rFonts w:ascii="Times New Roman" w:hAnsi="Times New Roman" w:cs="Times New Roman"/>
          <w:color w:val="000000" w:themeColor="text1"/>
          <w:sz w:val="24"/>
          <w:szCs w:val="24"/>
          <w:u w:color="2A3744"/>
        </w:rPr>
        <w:t xml:space="preserve">PWD </w:t>
      </w:r>
      <w:r w:rsidR="00E370D0" w:rsidRPr="00764A03">
        <w:rPr>
          <w:rFonts w:ascii="Times New Roman" w:hAnsi="Times New Roman" w:cs="Times New Roman"/>
          <w:color w:val="000000" w:themeColor="text1"/>
          <w:sz w:val="24"/>
          <w:szCs w:val="24"/>
          <w:u w:color="2A3744"/>
        </w:rPr>
        <w:t>need a different approach from their physicians in management of their illnesses which makes it difficult for them to find their physicians.</w:t>
      </w:r>
      <w:r w:rsidR="00D67B7B" w:rsidRPr="00764A03">
        <w:rPr>
          <w:rFonts w:ascii="Times New Roman" w:hAnsi="Times New Roman" w:cs="Times New Roman"/>
          <w:color w:val="000000" w:themeColor="text1"/>
          <w:sz w:val="24"/>
          <w:szCs w:val="24"/>
          <w:u w:color="2A3744"/>
        </w:rPr>
        <w:t xml:space="preserve"> </w:t>
      </w:r>
      <w:proofErr w:type="spellStart"/>
      <w:r w:rsidR="00443E8C" w:rsidRPr="00764A03">
        <w:rPr>
          <w:rFonts w:ascii="Times New Roman" w:hAnsi="Times New Roman" w:cs="Times New Roman"/>
          <w:bCs/>
          <w:sz w:val="24"/>
          <w:szCs w:val="24"/>
        </w:rPr>
        <w:t>Mccoll</w:t>
      </w:r>
      <w:proofErr w:type="spellEnd"/>
      <w:r w:rsidR="00443E8C" w:rsidRPr="00764A03">
        <w:rPr>
          <w:rFonts w:ascii="Times New Roman" w:hAnsi="Times New Roman" w:cs="Times New Roman"/>
          <w:bCs/>
          <w:sz w:val="24"/>
          <w:szCs w:val="24"/>
        </w:rPr>
        <w:t xml:space="preserve"> MA</w:t>
      </w:r>
      <w:r w:rsidR="00443E8C" w:rsidRPr="00764A03">
        <w:rPr>
          <w:rFonts w:ascii="Times New Roman" w:hAnsi="Times New Roman" w:cs="Times New Roman"/>
          <w:sz w:val="24"/>
          <w:szCs w:val="24"/>
        </w:rPr>
        <w:t xml:space="preserve"> reported that the agency staff of Ontario Health Care Connect program (a government-funded agency) in Ontario Canada, faced significant challenges in helping </w:t>
      </w:r>
      <w:r w:rsidR="008F72B7" w:rsidRPr="00764A03">
        <w:rPr>
          <w:rFonts w:ascii="Times New Roman" w:hAnsi="Times New Roman" w:cs="Times New Roman"/>
          <w:sz w:val="24"/>
          <w:szCs w:val="24"/>
        </w:rPr>
        <w:t xml:space="preserve">PWD </w:t>
      </w:r>
      <w:r w:rsidR="00443E8C" w:rsidRPr="00764A03">
        <w:rPr>
          <w:rFonts w:ascii="Times New Roman" w:hAnsi="Times New Roman" w:cs="Times New Roman"/>
          <w:iCs/>
          <w:sz w:val="24"/>
          <w:szCs w:val="24"/>
        </w:rPr>
        <w:t>find a family health care provider</w:t>
      </w:r>
      <w:r w:rsidR="004E65CB">
        <w:rPr>
          <w:rFonts w:ascii="Times New Roman" w:hAnsi="Times New Roman" w:cs="Times New Roman"/>
          <w:iCs/>
          <w:sz w:val="24"/>
          <w:szCs w:val="24"/>
        </w:rPr>
        <w:t>[7]</w:t>
      </w:r>
      <w:r w:rsidR="00443E8C" w:rsidRPr="00764A03">
        <w:rPr>
          <w:rFonts w:ascii="Times New Roman" w:hAnsi="Times New Roman" w:cs="Times New Roman"/>
          <w:sz w:val="24"/>
          <w:szCs w:val="24"/>
        </w:rPr>
        <w:t>.</w:t>
      </w:r>
    </w:p>
    <w:p w:rsidR="00E370D0" w:rsidRPr="00764A03" w:rsidRDefault="00443E8C" w:rsidP="00FB3DEC">
      <w:pPr>
        <w:autoSpaceDE w:val="0"/>
        <w:autoSpaceDN w:val="0"/>
        <w:adjustRightInd w:val="0"/>
        <w:spacing w:after="0" w:line="360" w:lineRule="auto"/>
        <w:jc w:val="both"/>
        <w:rPr>
          <w:rFonts w:ascii="Times New Roman" w:hAnsi="Times New Roman" w:cs="Times New Roman"/>
          <w:sz w:val="24"/>
          <w:szCs w:val="24"/>
          <w:vertAlign w:val="superscript"/>
          <w:lang w:val="en-IN"/>
        </w:rPr>
      </w:pPr>
      <w:r w:rsidRPr="00764A03">
        <w:rPr>
          <w:rFonts w:ascii="Times New Roman" w:hAnsi="Times New Roman" w:cs="Times New Roman"/>
          <w:sz w:val="24"/>
          <w:szCs w:val="24"/>
        </w:rPr>
        <w:t xml:space="preserve"> Shakespeare</w:t>
      </w:r>
      <w:r w:rsidR="00F243B4" w:rsidRPr="00764A03">
        <w:rPr>
          <w:rFonts w:ascii="Times New Roman" w:hAnsi="Times New Roman" w:cs="Times New Roman"/>
          <w:sz w:val="24"/>
          <w:szCs w:val="24"/>
        </w:rPr>
        <w:t xml:space="preserve"> </w:t>
      </w:r>
      <w:r w:rsidRPr="00764A03">
        <w:rPr>
          <w:rFonts w:ascii="Times New Roman" w:hAnsi="Times New Roman" w:cs="Times New Roman"/>
          <w:sz w:val="24"/>
          <w:szCs w:val="24"/>
        </w:rPr>
        <w:t xml:space="preserve">T in an article expresses that </w:t>
      </w:r>
      <w:r w:rsidR="008F72B7" w:rsidRPr="00764A03">
        <w:rPr>
          <w:rFonts w:ascii="Times New Roman" w:hAnsi="Times New Roman" w:cs="Times New Roman"/>
          <w:sz w:val="24"/>
          <w:szCs w:val="24"/>
        </w:rPr>
        <w:t xml:space="preserve">PWD </w:t>
      </w:r>
      <w:r w:rsidRPr="00764A03">
        <w:rPr>
          <w:rFonts w:ascii="Times New Roman" w:hAnsi="Times New Roman" w:cs="Times New Roman"/>
          <w:sz w:val="24"/>
          <w:szCs w:val="24"/>
        </w:rPr>
        <w:t xml:space="preserve">have health needs arising from their primary impairment as well as general health needs which are often ignored by their treating physicians who attribute everything to their </w:t>
      </w:r>
      <w:r w:rsidR="00491C7D" w:rsidRPr="00764A03">
        <w:rPr>
          <w:rFonts w:ascii="Times New Roman" w:hAnsi="Times New Roman" w:cs="Times New Roman"/>
          <w:sz w:val="24"/>
          <w:szCs w:val="24"/>
        </w:rPr>
        <w:t>disabilities</w:t>
      </w:r>
      <w:r w:rsidR="00491C7D">
        <w:rPr>
          <w:rFonts w:ascii="Times New Roman" w:hAnsi="Times New Roman" w:cs="Times New Roman"/>
          <w:sz w:val="24"/>
          <w:szCs w:val="24"/>
        </w:rPr>
        <w:t xml:space="preserve"> [</w:t>
      </w:r>
      <w:r w:rsidR="004E65CB">
        <w:rPr>
          <w:rFonts w:ascii="Times New Roman" w:hAnsi="Times New Roman" w:cs="Times New Roman"/>
          <w:sz w:val="24"/>
          <w:szCs w:val="24"/>
        </w:rPr>
        <w:t>8]</w:t>
      </w:r>
      <w:r w:rsidRPr="00764A03">
        <w:rPr>
          <w:rFonts w:ascii="Times New Roman" w:hAnsi="Times New Roman" w:cs="Times New Roman"/>
          <w:sz w:val="24"/>
          <w:szCs w:val="24"/>
        </w:rPr>
        <w:t>.</w:t>
      </w:r>
      <w:r w:rsidRPr="00764A03">
        <w:rPr>
          <w:rFonts w:ascii="Times New Roman" w:hAnsi="Times New Roman" w:cs="Times New Roman"/>
          <w:color w:val="131413"/>
          <w:sz w:val="24"/>
          <w:szCs w:val="24"/>
        </w:rPr>
        <w:t xml:space="preserve"> </w:t>
      </w:r>
      <w:proofErr w:type="spellStart"/>
      <w:r w:rsidR="00F6076E" w:rsidRPr="00764A03">
        <w:rPr>
          <w:rFonts w:ascii="Times New Roman" w:hAnsi="Times New Roman" w:cs="Times New Roman"/>
          <w:bCs/>
          <w:sz w:val="24"/>
          <w:szCs w:val="24"/>
        </w:rPr>
        <w:t>Mccoll</w:t>
      </w:r>
      <w:proofErr w:type="spellEnd"/>
      <w:r w:rsidR="00F6076E" w:rsidRPr="00764A03">
        <w:rPr>
          <w:rFonts w:ascii="Times New Roman" w:hAnsi="Times New Roman" w:cs="Times New Roman"/>
          <w:bCs/>
          <w:sz w:val="24"/>
          <w:szCs w:val="24"/>
        </w:rPr>
        <w:t xml:space="preserve"> MA, </w:t>
      </w:r>
      <w:r w:rsidR="00F6076E" w:rsidRPr="00764A03">
        <w:rPr>
          <w:rFonts w:ascii="Times New Roman" w:hAnsi="Times New Roman" w:cs="Times New Roman"/>
          <w:color w:val="000000"/>
          <w:sz w:val="24"/>
          <w:szCs w:val="24"/>
        </w:rPr>
        <w:t>Forster</w:t>
      </w:r>
      <w:r w:rsidR="00F6076E" w:rsidRPr="00764A03">
        <w:rPr>
          <w:rFonts w:ascii="Times New Roman" w:hAnsi="Times New Roman" w:cs="Times New Roman"/>
          <w:sz w:val="24"/>
          <w:szCs w:val="24"/>
        </w:rPr>
        <w:t xml:space="preserve"> D in 2008 </w:t>
      </w:r>
      <w:r w:rsidRPr="00764A03">
        <w:rPr>
          <w:rFonts w:ascii="Times New Roman" w:hAnsi="Times New Roman" w:cs="Times New Roman"/>
          <w:sz w:val="24"/>
          <w:szCs w:val="24"/>
        </w:rPr>
        <w:t>observed that</w:t>
      </w:r>
      <w:r w:rsidRPr="00764A03">
        <w:rPr>
          <w:rFonts w:ascii="Times New Roman" w:hAnsi="Times New Roman" w:cs="Times New Roman"/>
          <w:color w:val="0000FF"/>
          <w:sz w:val="24"/>
          <w:szCs w:val="24"/>
        </w:rPr>
        <w:t xml:space="preserve"> </w:t>
      </w:r>
      <w:r w:rsidRPr="00764A03">
        <w:rPr>
          <w:rFonts w:ascii="Times New Roman" w:hAnsi="Times New Roman" w:cs="Times New Roman"/>
          <w:color w:val="131413"/>
          <w:sz w:val="24"/>
          <w:szCs w:val="24"/>
        </w:rPr>
        <w:t>healthcare providers expressed concern over interaction</w:t>
      </w:r>
      <w:r w:rsidR="004D5B0F" w:rsidRPr="00764A03">
        <w:rPr>
          <w:rFonts w:ascii="Times New Roman" w:hAnsi="Times New Roman" w:cs="Times New Roman"/>
          <w:color w:val="131413"/>
          <w:sz w:val="24"/>
          <w:szCs w:val="24"/>
        </w:rPr>
        <w:t>s with PWD</w:t>
      </w:r>
      <w:r w:rsidRPr="00764A03">
        <w:rPr>
          <w:rFonts w:ascii="Times New Roman" w:hAnsi="Times New Roman" w:cs="Times New Roman"/>
          <w:color w:val="131413"/>
          <w:sz w:val="24"/>
          <w:szCs w:val="24"/>
        </w:rPr>
        <w:t xml:space="preserve"> as they </w:t>
      </w:r>
      <w:r w:rsidRPr="00764A03">
        <w:rPr>
          <w:rFonts w:ascii="Times New Roman" w:hAnsi="Times New Roman" w:cs="Times New Roman"/>
          <w:color w:val="131413"/>
          <w:sz w:val="24"/>
          <w:szCs w:val="24"/>
        </w:rPr>
        <w:lastRenderedPageBreak/>
        <w:t xml:space="preserve">were more time-consuming and emotionally </w:t>
      </w:r>
      <w:r w:rsidR="00491C7D" w:rsidRPr="00764A03">
        <w:rPr>
          <w:rFonts w:ascii="Times New Roman" w:hAnsi="Times New Roman" w:cs="Times New Roman"/>
          <w:color w:val="131413"/>
          <w:sz w:val="24"/>
          <w:szCs w:val="24"/>
        </w:rPr>
        <w:t>draining</w:t>
      </w:r>
      <w:r w:rsidR="00491C7D">
        <w:rPr>
          <w:rFonts w:ascii="Times New Roman" w:hAnsi="Times New Roman" w:cs="Times New Roman"/>
          <w:color w:val="131413"/>
          <w:sz w:val="24"/>
          <w:szCs w:val="24"/>
        </w:rPr>
        <w:t xml:space="preserve"> [</w:t>
      </w:r>
      <w:r w:rsidR="004E65CB">
        <w:rPr>
          <w:rFonts w:ascii="Times New Roman" w:hAnsi="Times New Roman" w:cs="Times New Roman"/>
          <w:color w:val="131413"/>
          <w:sz w:val="24"/>
          <w:szCs w:val="24"/>
        </w:rPr>
        <w:t>9]</w:t>
      </w:r>
      <w:r w:rsidRPr="00764A03">
        <w:rPr>
          <w:rFonts w:ascii="Times New Roman" w:hAnsi="Times New Roman" w:cs="Times New Roman"/>
          <w:color w:val="131413"/>
          <w:sz w:val="24"/>
          <w:szCs w:val="24"/>
        </w:rPr>
        <w:t>.</w:t>
      </w:r>
      <w:r w:rsidR="00F54931" w:rsidRPr="00764A03">
        <w:rPr>
          <w:rFonts w:ascii="Times New Roman" w:hAnsi="Times New Roman" w:cs="Times New Roman"/>
          <w:color w:val="131413"/>
          <w:sz w:val="24"/>
          <w:szCs w:val="24"/>
          <w:vertAlign w:val="superscript"/>
        </w:rPr>
        <w:t xml:space="preserve"> </w:t>
      </w:r>
      <w:r w:rsidR="00D67B7B" w:rsidRPr="00764A03">
        <w:rPr>
          <w:rFonts w:ascii="Times New Roman" w:hAnsi="Times New Roman" w:cs="Times New Roman"/>
          <w:color w:val="000000" w:themeColor="text1"/>
          <w:sz w:val="24"/>
          <w:szCs w:val="24"/>
          <w:u w:color="2A3744"/>
        </w:rPr>
        <w:t>Hence the</w:t>
      </w:r>
      <w:r w:rsidR="00491C7D">
        <w:rPr>
          <w:rFonts w:ascii="Times New Roman" w:hAnsi="Times New Roman" w:cs="Times New Roman"/>
          <w:color w:val="000000" w:themeColor="text1"/>
          <w:sz w:val="24"/>
          <w:szCs w:val="24"/>
          <w:u w:color="2A3744"/>
        </w:rPr>
        <w:t>re is</w:t>
      </w:r>
      <w:r w:rsidR="00D67B7B" w:rsidRPr="00764A03">
        <w:rPr>
          <w:rFonts w:ascii="Times New Roman" w:hAnsi="Times New Roman" w:cs="Times New Roman"/>
          <w:color w:val="000000" w:themeColor="text1"/>
          <w:sz w:val="24"/>
          <w:szCs w:val="24"/>
          <w:u w:color="2A3744"/>
        </w:rPr>
        <w:t xml:space="preserve"> need for training the physicians t</w:t>
      </w:r>
      <w:r w:rsidR="002A6BF1" w:rsidRPr="00764A03">
        <w:rPr>
          <w:rFonts w:ascii="Times New Roman" w:hAnsi="Times New Roman" w:cs="Times New Roman"/>
          <w:color w:val="000000" w:themeColor="text1"/>
          <w:sz w:val="24"/>
          <w:szCs w:val="24"/>
          <w:u w:color="2A3744"/>
        </w:rPr>
        <w:t>o treat PWD</w:t>
      </w:r>
      <w:r w:rsidR="00D67B7B" w:rsidRPr="00764A03">
        <w:rPr>
          <w:rFonts w:ascii="Times New Roman" w:hAnsi="Times New Roman" w:cs="Times New Roman"/>
          <w:color w:val="000000" w:themeColor="text1"/>
          <w:sz w:val="24"/>
          <w:szCs w:val="24"/>
          <w:u w:color="2A3744"/>
        </w:rPr>
        <w:t>.</w:t>
      </w:r>
      <w:r w:rsidR="001741E4" w:rsidRPr="00764A03">
        <w:rPr>
          <w:rFonts w:ascii="Times New Roman" w:hAnsi="Times New Roman" w:cs="Times New Roman"/>
          <w:color w:val="131413"/>
          <w:sz w:val="24"/>
          <w:szCs w:val="24"/>
        </w:rPr>
        <w:t xml:space="preserve"> Duggan et al. </w:t>
      </w:r>
      <w:r w:rsidR="001741E4" w:rsidRPr="00764A03">
        <w:rPr>
          <w:rFonts w:ascii="Times New Roman" w:hAnsi="Times New Roman" w:cs="Times New Roman"/>
          <w:sz w:val="24"/>
          <w:szCs w:val="24"/>
        </w:rPr>
        <w:t>2011observed that</w:t>
      </w:r>
      <w:r w:rsidR="001741E4" w:rsidRPr="00764A03">
        <w:rPr>
          <w:rFonts w:ascii="Times New Roman" w:hAnsi="Times New Roman" w:cs="Times New Roman"/>
          <w:color w:val="0000FF"/>
          <w:sz w:val="24"/>
          <w:szCs w:val="24"/>
        </w:rPr>
        <w:t xml:space="preserve"> </w:t>
      </w:r>
      <w:r w:rsidR="001741E4" w:rsidRPr="00764A03">
        <w:rPr>
          <w:rFonts w:ascii="Times New Roman" w:hAnsi="Times New Roman" w:cs="Times New Roman"/>
          <w:color w:val="131413"/>
          <w:sz w:val="24"/>
          <w:szCs w:val="24"/>
        </w:rPr>
        <w:t>d</w:t>
      </w:r>
      <w:r w:rsidRPr="00764A03">
        <w:rPr>
          <w:rFonts w:ascii="Times New Roman" w:hAnsi="Times New Roman" w:cs="Times New Roman"/>
          <w:color w:val="131413"/>
          <w:sz w:val="24"/>
          <w:szCs w:val="24"/>
        </w:rPr>
        <w:t>isability stigma and unconscious bias</w:t>
      </w:r>
      <w:r w:rsidR="001741E4" w:rsidRPr="00764A03">
        <w:rPr>
          <w:rFonts w:ascii="Times New Roman" w:hAnsi="Times New Roman" w:cs="Times New Roman"/>
          <w:color w:val="131413"/>
          <w:sz w:val="24"/>
          <w:szCs w:val="24"/>
        </w:rPr>
        <w:t xml:space="preserve"> exist also among healthcare </w:t>
      </w:r>
      <w:r w:rsidR="000A0559" w:rsidRPr="00764A03">
        <w:rPr>
          <w:rFonts w:ascii="Times New Roman" w:hAnsi="Times New Roman" w:cs="Times New Roman"/>
          <w:color w:val="131413"/>
          <w:sz w:val="24"/>
          <w:szCs w:val="24"/>
        </w:rPr>
        <w:t>providers</w:t>
      </w:r>
      <w:r w:rsidR="000A0559">
        <w:rPr>
          <w:rFonts w:ascii="Times New Roman" w:hAnsi="Times New Roman" w:cs="Times New Roman"/>
          <w:color w:val="131413"/>
          <w:sz w:val="24"/>
          <w:szCs w:val="24"/>
        </w:rPr>
        <w:t xml:space="preserve"> [</w:t>
      </w:r>
      <w:r w:rsidR="004E65CB">
        <w:rPr>
          <w:rFonts w:ascii="Times New Roman" w:hAnsi="Times New Roman" w:cs="Times New Roman"/>
          <w:color w:val="131413"/>
          <w:sz w:val="24"/>
          <w:szCs w:val="24"/>
        </w:rPr>
        <w:t>10]</w:t>
      </w:r>
      <w:r w:rsidR="00243DD3" w:rsidRPr="00764A03">
        <w:rPr>
          <w:rFonts w:ascii="Times New Roman" w:hAnsi="Times New Roman" w:cs="Times New Roman"/>
          <w:color w:val="131413"/>
          <w:sz w:val="24"/>
          <w:szCs w:val="24"/>
        </w:rPr>
        <w:t>.</w:t>
      </w:r>
      <w:r w:rsidRPr="00764A03">
        <w:rPr>
          <w:rFonts w:ascii="Times New Roman" w:hAnsi="Times New Roman" w:cs="Times New Roman"/>
          <w:color w:val="131413"/>
          <w:sz w:val="24"/>
          <w:szCs w:val="24"/>
        </w:rPr>
        <w:t xml:space="preserve"> </w:t>
      </w:r>
      <w:r w:rsidR="004B4F9B" w:rsidRPr="00764A03">
        <w:rPr>
          <w:rFonts w:ascii="Times New Roman" w:hAnsi="Times New Roman" w:cs="Times New Roman"/>
          <w:sz w:val="24"/>
          <w:szCs w:val="24"/>
        </w:rPr>
        <w:t>T</w:t>
      </w:r>
      <w:r w:rsidR="001741E4" w:rsidRPr="00764A03">
        <w:rPr>
          <w:rFonts w:ascii="Times New Roman" w:hAnsi="Times New Roman" w:cs="Times New Roman"/>
          <w:sz w:val="24"/>
          <w:szCs w:val="24"/>
        </w:rPr>
        <w:t xml:space="preserve">here are very few doctors with disabilities who practice medicine. So there is little understanding of the social context resulting in suboptimal medical care for </w:t>
      </w:r>
      <w:r w:rsidR="008F72B7" w:rsidRPr="00764A03">
        <w:rPr>
          <w:rFonts w:ascii="Times New Roman" w:hAnsi="Times New Roman" w:cs="Times New Roman"/>
          <w:sz w:val="24"/>
          <w:szCs w:val="24"/>
        </w:rPr>
        <w:t xml:space="preserve">PWD </w:t>
      </w:r>
      <w:r w:rsidR="004B4F9B" w:rsidRPr="00764A03">
        <w:rPr>
          <w:rFonts w:ascii="Times New Roman" w:hAnsi="Times New Roman" w:cs="Times New Roman"/>
          <w:sz w:val="24"/>
          <w:szCs w:val="24"/>
        </w:rPr>
        <w:t xml:space="preserve">and discrimination. Hence there is a need for inclusion of medical aspirants with disabilities in MBBS program and doctors with disabilities in providing health care </w:t>
      </w:r>
      <w:r w:rsidR="000A0559" w:rsidRPr="00764A03">
        <w:rPr>
          <w:rFonts w:ascii="Times New Roman" w:hAnsi="Times New Roman" w:cs="Times New Roman"/>
          <w:sz w:val="24"/>
          <w:szCs w:val="24"/>
        </w:rPr>
        <w:t>respectively</w:t>
      </w:r>
      <w:r w:rsidR="000A0559">
        <w:rPr>
          <w:rFonts w:ascii="Times New Roman" w:hAnsi="Times New Roman" w:cs="Times New Roman"/>
          <w:sz w:val="24"/>
          <w:szCs w:val="24"/>
        </w:rPr>
        <w:t xml:space="preserve"> [</w:t>
      </w:r>
      <w:r w:rsidR="004E65CB">
        <w:rPr>
          <w:rFonts w:ascii="Times New Roman" w:hAnsi="Times New Roman" w:cs="Times New Roman"/>
          <w:sz w:val="24"/>
          <w:szCs w:val="24"/>
        </w:rPr>
        <w:t>11]</w:t>
      </w:r>
      <w:r w:rsidR="004B4F9B" w:rsidRPr="00764A03">
        <w:rPr>
          <w:rFonts w:ascii="Times New Roman" w:hAnsi="Times New Roman" w:cs="Times New Roman"/>
          <w:sz w:val="24"/>
          <w:szCs w:val="24"/>
        </w:rPr>
        <w:t>.</w:t>
      </w:r>
      <w:r w:rsidR="00B845C0" w:rsidRPr="00764A03">
        <w:rPr>
          <w:rFonts w:ascii="Times New Roman" w:hAnsi="Times New Roman" w:cs="Times New Roman"/>
          <w:sz w:val="24"/>
          <w:szCs w:val="24"/>
          <w:vertAlign w:val="superscript"/>
        </w:rPr>
        <w:t xml:space="preserve"> </w:t>
      </w:r>
      <w:r w:rsidR="004256B0" w:rsidRPr="00764A03">
        <w:rPr>
          <w:rFonts w:ascii="Times New Roman" w:hAnsi="Times New Roman" w:cs="Times New Roman"/>
          <w:sz w:val="24"/>
          <w:szCs w:val="24"/>
        </w:rPr>
        <w:t xml:space="preserve">The quota of reservation for PWD in medical education has been raised from 3% for 7 categories of disabilities to 5% for 21 categories by </w:t>
      </w:r>
      <w:r w:rsidR="000A0559" w:rsidRPr="00764A03">
        <w:rPr>
          <w:rFonts w:ascii="Times New Roman" w:hAnsi="Times New Roman" w:cs="Times New Roman"/>
          <w:sz w:val="24"/>
          <w:szCs w:val="24"/>
        </w:rPr>
        <w:t>the Medical</w:t>
      </w:r>
      <w:r w:rsidR="00243DD3" w:rsidRPr="00764A03">
        <w:rPr>
          <w:rFonts w:ascii="Times New Roman" w:hAnsi="Times New Roman" w:cs="Times New Roman"/>
          <w:sz w:val="24"/>
          <w:szCs w:val="24"/>
        </w:rPr>
        <w:t xml:space="preserve"> council of India [</w:t>
      </w:r>
      <w:r w:rsidR="004256B0" w:rsidRPr="00764A03">
        <w:rPr>
          <w:rFonts w:ascii="Times New Roman" w:hAnsi="Times New Roman" w:cs="Times New Roman"/>
          <w:sz w:val="24"/>
          <w:szCs w:val="24"/>
        </w:rPr>
        <w:t>MCI</w:t>
      </w:r>
      <w:proofErr w:type="gramStart"/>
      <w:r w:rsidR="00243DD3" w:rsidRPr="00764A03">
        <w:rPr>
          <w:rFonts w:ascii="Times New Roman" w:hAnsi="Times New Roman" w:cs="Times New Roman"/>
          <w:sz w:val="24"/>
          <w:szCs w:val="24"/>
        </w:rPr>
        <w:t xml:space="preserve">] </w:t>
      </w:r>
      <w:r w:rsidR="004256B0" w:rsidRPr="00764A03">
        <w:rPr>
          <w:rFonts w:ascii="Times New Roman" w:hAnsi="Times New Roman" w:cs="Times New Roman"/>
          <w:sz w:val="24"/>
          <w:szCs w:val="24"/>
        </w:rPr>
        <w:t xml:space="preserve"> in</w:t>
      </w:r>
      <w:proofErr w:type="gramEnd"/>
      <w:r w:rsidR="004256B0" w:rsidRPr="00764A03">
        <w:rPr>
          <w:rFonts w:ascii="Times New Roman" w:hAnsi="Times New Roman" w:cs="Times New Roman"/>
          <w:sz w:val="24"/>
          <w:szCs w:val="24"/>
        </w:rPr>
        <w:t xml:space="preserve"> 2017</w:t>
      </w:r>
      <w:r w:rsidR="000A0559">
        <w:rPr>
          <w:rFonts w:ascii="Times New Roman" w:hAnsi="Times New Roman" w:cs="Times New Roman"/>
          <w:sz w:val="24"/>
          <w:szCs w:val="24"/>
        </w:rPr>
        <w:t xml:space="preserve"> </w:t>
      </w:r>
      <w:r w:rsidR="004E65CB">
        <w:rPr>
          <w:rFonts w:ascii="Times New Roman" w:hAnsi="Times New Roman" w:cs="Times New Roman"/>
          <w:sz w:val="24"/>
          <w:szCs w:val="24"/>
        </w:rPr>
        <w:t>[12]</w:t>
      </w:r>
      <w:r w:rsidR="004256B0" w:rsidRPr="00764A03">
        <w:rPr>
          <w:rFonts w:ascii="Times New Roman" w:hAnsi="Times New Roman" w:cs="Times New Roman"/>
          <w:sz w:val="24"/>
          <w:szCs w:val="24"/>
        </w:rPr>
        <w:t>.</w:t>
      </w:r>
      <w:r w:rsidR="00AB49D2" w:rsidRPr="00764A03">
        <w:rPr>
          <w:rFonts w:ascii="Times New Roman" w:hAnsi="Times New Roman" w:cs="Times New Roman"/>
          <w:sz w:val="24"/>
          <w:szCs w:val="24"/>
          <w:vertAlign w:val="superscript"/>
        </w:rPr>
        <w:t xml:space="preserve"> </w:t>
      </w:r>
      <w:r w:rsidR="004256B0" w:rsidRPr="00764A03">
        <w:rPr>
          <w:rFonts w:ascii="Times New Roman" w:hAnsi="Times New Roman" w:cs="Times New Roman"/>
          <w:sz w:val="24"/>
          <w:szCs w:val="24"/>
        </w:rPr>
        <w:t xml:space="preserve">Even this change is argued as insufficient by </w:t>
      </w:r>
      <w:proofErr w:type="spellStart"/>
      <w:r w:rsidR="004256B0" w:rsidRPr="00764A03">
        <w:rPr>
          <w:rFonts w:ascii="Times New Roman" w:hAnsi="Times New Roman" w:cs="Times New Roman"/>
          <w:sz w:val="24"/>
          <w:szCs w:val="24"/>
        </w:rPr>
        <w:t>Dr</w:t>
      </w:r>
      <w:proofErr w:type="spellEnd"/>
      <w:r w:rsidR="004256B0" w:rsidRPr="00764A03">
        <w:rPr>
          <w:rFonts w:ascii="Times New Roman" w:hAnsi="Times New Roman" w:cs="Times New Roman"/>
          <w:sz w:val="24"/>
          <w:szCs w:val="24"/>
        </w:rPr>
        <w:t xml:space="preserve"> </w:t>
      </w:r>
      <w:proofErr w:type="spellStart"/>
      <w:r w:rsidR="004256B0" w:rsidRPr="00764A03">
        <w:rPr>
          <w:rFonts w:ascii="Times New Roman" w:hAnsi="Times New Roman" w:cs="Times New Roman"/>
          <w:sz w:val="24"/>
          <w:szCs w:val="24"/>
        </w:rPr>
        <w:t>Satendra</w:t>
      </w:r>
      <w:proofErr w:type="spellEnd"/>
      <w:r w:rsidR="004256B0" w:rsidRPr="00764A03">
        <w:rPr>
          <w:rFonts w:ascii="Times New Roman" w:hAnsi="Times New Roman" w:cs="Times New Roman"/>
          <w:sz w:val="24"/>
          <w:szCs w:val="24"/>
        </w:rPr>
        <w:t xml:space="preserve"> Singh wh</w:t>
      </w:r>
      <w:r w:rsidR="00AB49D2" w:rsidRPr="00764A03">
        <w:rPr>
          <w:rFonts w:ascii="Times New Roman" w:hAnsi="Times New Roman" w:cs="Times New Roman"/>
          <w:sz w:val="24"/>
          <w:szCs w:val="24"/>
        </w:rPr>
        <w:t>o in his article expresses that</w:t>
      </w:r>
      <w:r w:rsidR="00AB49D2" w:rsidRPr="00764A03">
        <w:rPr>
          <w:rFonts w:ascii="Times New Roman" w:hAnsi="Times New Roman" w:cs="Times New Roman"/>
          <w:sz w:val="24"/>
          <w:szCs w:val="24"/>
          <w:lang w:val="en-IN"/>
        </w:rPr>
        <w:t xml:space="preserve"> there is need </w:t>
      </w:r>
      <w:r w:rsidR="000A0559" w:rsidRPr="00764A03">
        <w:rPr>
          <w:rFonts w:ascii="Times New Roman" w:hAnsi="Times New Roman" w:cs="Times New Roman"/>
          <w:sz w:val="24"/>
          <w:szCs w:val="24"/>
          <w:lang w:val="en-IN"/>
        </w:rPr>
        <w:t>to include</w:t>
      </w:r>
      <w:r w:rsidR="004256B0" w:rsidRPr="00764A03">
        <w:rPr>
          <w:rFonts w:ascii="Times New Roman" w:hAnsi="Times New Roman" w:cs="Times New Roman"/>
          <w:sz w:val="24"/>
          <w:szCs w:val="24"/>
          <w:lang w:val="en-IN"/>
        </w:rPr>
        <w:t xml:space="preserve"> PWD in the policy f</w:t>
      </w:r>
      <w:r w:rsidR="00AB49D2" w:rsidRPr="00764A03">
        <w:rPr>
          <w:rFonts w:ascii="Times New Roman" w:hAnsi="Times New Roman" w:cs="Times New Roman"/>
          <w:sz w:val="24"/>
          <w:szCs w:val="24"/>
          <w:lang w:val="en-IN"/>
        </w:rPr>
        <w:t xml:space="preserve">orming body of these </w:t>
      </w:r>
      <w:r w:rsidR="000A0559" w:rsidRPr="00764A03">
        <w:rPr>
          <w:rFonts w:ascii="Times New Roman" w:hAnsi="Times New Roman" w:cs="Times New Roman"/>
          <w:sz w:val="24"/>
          <w:szCs w:val="24"/>
          <w:lang w:val="en-IN"/>
        </w:rPr>
        <w:t>guidelines</w:t>
      </w:r>
      <w:r w:rsidR="000A0559">
        <w:rPr>
          <w:rFonts w:ascii="Times New Roman" w:hAnsi="Times New Roman" w:cs="Times New Roman"/>
          <w:sz w:val="24"/>
          <w:szCs w:val="24"/>
          <w:lang w:val="en-IN"/>
        </w:rPr>
        <w:t xml:space="preserve"> [</w:t>
      </w:r>
      <w:r w:rsidR="004E65CB">
        <w:rPr>
          <w:rFonts w:ascii="Times New Roman" w:hAnsi="Times New Roman" w:cs="Times New Roman"/>
          <w:sz w:val="24"/>
          <w:szCs w:val="24"/>
          <w:lang w:val="en-IN"/>
        </w:rPr>
        <w:t>13]</w:t>
      </w:r>
      <w:r w:rsidR="004256B0" w:rsidRPr="00764A03">
        <w:rPr>
          <w:rFonts w:ascii="Times New Roman" w:hAnsi="Times New Roman" w:cs="Times New Roman"/>
          <w:sz w:val="24"/>
          <w:szCs w:val="24"/>
          <w:lang w:val="en-IN"/>
        </w:rPr>
        <w:t>.</w:t>
      </w:r>
    </w:p>
    <w:p w:rsidR="00E5067D" w:rsidRPr="00764A03" w:rsidRDefault="00E5067D" w:rsidP="00FB3DEC">
      <w:pPr>
        <w:autoSpaceDE w:val="0"/>
        <w:autoSpaceDN w:val="0"/>
        <w:adjustRightInd w:val="0"/>
        <w:spacing w:after="0" w:line="360" w:lineRule="auto"/>
        <w:jc w:val="both"/>
        <w:rPr>
          <w:rFonts w:ascii="Times New Roman" w:hAnsi="Times New Roman" w:cs="Times New Roman"/>
          <w:sz w:val="24"/>
          <w:szCs w:val="24"/>
          <w:vertAlign w:val="superscript"/>
        </w:rPr>
      </w:pPr>
      <w:r w:rsidRPr="00764A03">
        <w:rPr>
          <w:rFonts w:ascii="Times New Roman" w:hAnsi="Times New Roman" w:cs="Times New Roman"/>
          <w:sz w:val="24"/>
          <w:szCs w:val="24"/>
        </w:rPr>
        <w:t>Ohio Disability and Health Program has developed competencies  to provide quality care to people with disabilities as quality care depends on the knowledge, skills and values held by health care providers</w:t>
      </w:r>
      <w:r w:rsidR="00E813A8">
        <w:rPr>
          <w:rFonts w:ascii="Times New Roman" w:hAnsi="Times New Roman" w:cs="Times New Roman"/>
          <w:sz w:val="24"/>
          <w:szCs w:val="24"/>
        </w:rPr>
        <w:t>[14]</w:t>
      </w:r>
      <w:r w:rsidRPr="00764A03">
        <w:rPr>
          <w:rFonts w:ascii="Times New Roman" w:hAnsi="Times New Roman" w:cs="Times New Roman"/>
          <w:sz w:val="24"/>
          <w:szCs w:val="24"/>
        </w:rPr>
        <w:t>.</w:t>
      </w:r>
    </w:p>
    <w:p w:rsidR="00E5067D" w:rsidRPr="00764A03" w:rsidRDefault="00E5067D" w:rsidP="00FB3DEC">
      <w:pPr>
        <w:autoSpaceDE w:val="0"/>
        <w:autoSpaceDN w:val="0"/>
        <w:adjustRightInd w:val="0"/>
        <w:spacing w:after="0" w:line="360" w:lineRule="auto"/>
        <w:jc w:val="both"/>
        <w:rPr>
          <w:rFonts w:ascii="Times New Roman" w:hAnsi="Times New Roman" w:cs="Times New Roman"/>
          <w:bCs/>
          <w:color w:val="292929"/>
          <w:sz w:val="24"/>
          <w:szCs w:val="24"/>
          <w:vertAlign w:val="superscript"/>
        </w:rPr>
      </w:pPr>
      <w:r w:rsidRPr="00764A03">
        <w:rPr>
          <w:rFonts w:ascii="Times New Roman" w:hAnsi="Times New Roman" w:cs="Times New Roman"/>
          <w:sz w:val="24"/>
          <w:szCs w:val="24"/>
        </w:rPr>
        <w:t xml:space="preserve">In a study by Rogers JM and others, while </w:t>
      </w:r>
      <w:r w:rsidRPr="00764A03">
        <w:rPr>
          <w:rFonts w:ascii="Times New Roman" w:hAnsi="Times New Roman" w:cs="Times New Roman"/>
          <w:bCs/>
          <w:color w:val="292929"/>
          <w:sz w:val="24"/>
          <w:szCs w:val="24"/>
        </w:rPr>
        <w:t xml:space="preserve">introducing disability and health for preclinical </w:t>
      </w:r>
      <w:r w:rsidRPr="00764A03">
        <w:rPr>
          <w:rFonts w:ascii="Times New Roman" w:hAnsi="Times New Roman" w:cs="Times New Roman"/>
          <w:bCs/>
          <w:color w:val="292929"/>
          <w:sz w:val="24"/>
          <w:szCs w:val="24"/>
          <w:lang w:val="en-IN"/>
        </w:rPr>
        <w:t xml:space="preserve">medical </w:t>
      </w:r>
      <w:proofErr w:type="spellStart"/>
      <w:r w:rsidR="009F4EAA" w:rsidRPr="00764A03">
        <w:rPr>
          <w:rFonts w:ascii="Times New Roman" w:hAnsi="Times New Roman" w:cs="Times New Roman"/>
          <w:bCs/>
          <w:color w:val="292929"/>
          <w:sz w:val="24"/>
          <w:szCs w:val="24"/>
          <w:lang w:val="en-IN"/>
        </w:rPr>
        <w:t>stu</w:t>
      </w:r>
      <w:proofErr w:type="spellEnd"/>
      <w:r w:rsidRPr="00764A03">
        <w:rPr>
          <w:rFonts w:ascii="Times New Roman" w:hAnsi="Times New Roman" w:cs="Times New Roman"/>
          <w:bCs/>
          <w:color w:val="292929"/>
          <w:sz w:val="24"/>
          <w:szCs w:val="24"/>
        </w:rPr>
        <w:t xml:space="preserve">dents, didactic and </w:t>
      </w:r>
      <w:r w:rsidRPr="00764A03">
        <w:rPr>
          <w:rFonts w:ascii="Times New Roman" w:hAnsi="Times New Roman" w:cs="Times New Roman"/>
          <w:bCs/>
          <w:color w:val="292929"/>
          <w:sz w:val="24"/>
          <w:szCs w:val="24"/>
          <w:lang w:val="en-IN"/>
        </w:rPr>
        <w:t>panel d</w:t>
      </w:r>
      <w:r w:rsidR="009F4EAA" w:rsidRPr="00764A03">
        <w:rPr>
          <w:rFonts w:ascii="Times New Roman" w:hAnsi="Times New Roman" w:cs="Times New Roman"/>
          <w:bCs/>
          <w:color w:val="292929"/>
          <w:sz w:val="24"/>
          <w:szCs w:val="24"/>
        </w:rPr>
        <w:t>discussion</w:t>
      </w:r>
      <w:r w:rsidRPr="00764A03">
        <w:rPr>
          <w:rFonts w:ascii="Times New Roman" w:hAnsi="Times New Roman" w:cs="Times New Roman"/>
          <w:bCs/>
          <w:color w:val="292929"/>
          <w:sz w:val="24"/>
          <w:szCs w:val="24"/>
        </w:rPr>
        <w:t xml:space="preserve"> with PWD were </w:t>
      </w:r>
      <w:r w:rsidR="000A0559" w:rsidRPr="00764A03">
        <w:rPr>
          <w:rFonts w:ascii="Times New Roman" w:hAnsi="Times New Roman" w:cs="Times New Roman"/>
          <w:bCs/>
          <w:color w:val="292929"/>
          <w:sz w:val="24"/>
          <w:szCs w:val="24"/>
        </w:rPr>
        <w:t>compared</w:t>
      </w:r>
      <w:r w:rsidR="000A0559">
        <w:rPr>
          <w:rFonts w:ascii="Times New Roman" w:hAnsi="Times New Roman" w:cs="Times New Roman"/>
          <w:bCs/>
          <w:color w:val="292929"/>
          <w:sz w:val="24"/>
          <w:szCs w:val="24"/>
        </w:rPr>
        <w:t xml:space="preserve"> [</w:t>
      </w:r>
      <w:r w:rsidR="00E813A8">
        <w:rPr>
          <w:rFonts w:ascii="Times New Roman" w:hAnsi="Times New Roman" w:cs="Times New Roman"/>
          <w:bCs/>
          <w:color w:val="292929"/>
          <w:sz w:val="24"/>
          <w:szCs w:val="24"/>
        </w:rPr>
        <w:t>15]</w:t>
      </w:r>
      <w:r w:rsidRPr="00764A03">
        <w:rPr>
          <w:rFonts w:ascii="Times New Roman" w:hAnsi="Times New Roman" w:cs="Times New Roman"/>
          <w:bCs/>
          <w:color w:val="292929"/>
          <w:sz w:val="24"/>
          <w:szCs w:val="24"/>
        </w:rPr>
        <w:t>.</w:t>
      </w:r>
    </w:p>
    <w:p w:rsidR="00495C4E" w:rsidRPr="00764A03" w:rsidRDefault="00495C4E" w:rsidP="00FB3DEC">
      <w:pPr>
        <w:autoSpaceDE w:val="0"/>
        <w:autoSpaceDN w:val="0"/>
        <w:adjustRightInd w:val="0"/>
        <w:spacing w:after="0" w:line="360" w:lineRule="auto"/>
        <w:rPr>
          <w:rFonts w:ascii="AdvTTe45e47d2" w:hAnsi="AdvTTe45e47d2" w:cs="AdvTTe45e47d2"/>
          <w:sz w:val="21"/>
          <w:szCs w:val="21"/>
        </w:rPr>
      </w:pPr>
      <w:r w:rsidRPr="00764A03">
        <w:rPr>
          <w:rFonts w:ascii="Times New Roman" w:hAnsi="Times New Roman" w:cs="Times New Roman"/>
          <w:sz w:val="24"/>
          <w:szCs w:val="24"/>
        </w:rPr>
        <w:t xml:space="preserve">Shakespeare T </w:t>
      </w:r>
      <w:r w:rsidR="0024758F" w:rsidRPr="00764A03">
        <w:rPr>
          <w:rFonts w:ascii="Times New Roman" w:hAnsi="Times New Roman" w:cs="Times New Roman"/>
          <w:sz w:val="24"/>
          <w:szCs w:val="24"/>
        </w:rPr>
        <w:t xml:space="preserve">[2013] </w:t>
      </w:r>
      <w:r w:rsidRPr="00764A03">
        <w:rPr>
          <w:rFonts w:ascii="Times New Roman" w:hAnsi="Times New Roman" w:cs="Times New Roman"/>
          <w:sz w:val="24"/>
          <w:szCs w:val="24"/>
        </w:rPr>
        <w:t>reviewed more than 90 different teaching and learning</w:t>
      </w:r>
      <w:r w:rsidR="00A40043" w:rsidRPr="00764A03">
        <w:rPr>
          <w:rFonts w:ascii="Times New Roman" w:hAnsi="Times New Roman" w:cs="Times New Roman"/>
          <w:sz w:val="24"/>
          <w:szCs w:val="24"/>
        </w:rPr>
        <w:t xml:space="preserve"> </w:t>
      </w:r>
      <w:r w:rsidRPr="00764A03">
        <w:rPr>
          <w:rFonts w:ascii="Times New Roman" w:hAnsi="Times New Roman" w:cs="Times New Roman"/>
          <w:sz w:val="24"/>
          <w:szCs w:val="24"/>
        </w:rPr>
        <w:t xml:space="preserve">activities in </w:t>
      </w:r>
      <w:r w:rsidR="008A43FD" w:rsidRPr="00764A03">
        <w:rPr>
          <w:rFonts w:ascii="Times New Roman" w:hAnsi="Times New Roman" w:cs="Times New Roman"/>
          <w:sz w:val="24"/>
          <w:szCs w:val="24"/>
        </w:rPr>
        <w:t>50 papers</w:t>
      </w:r>
      <w:r w:rsidRPr="00764A03">
        <w:rPr>
          <w:rFonts w:ascii="Times New Roman" w:hAnsi="Times New Roman" w:cs="Times New Roman"/>
          <w:sz w:val="24"/>
          <w:szCs w:val="24"/>
        </w:rPr>
        <w:t xml:space="preserve"> for training medical graduates in disability competencies</w:t>
      </w:r>
      <w:r w:rsidR="008A43FD" w:rsidRPr="00764A03">
        <w:rPr>
          <w:rFonts w:ascii="Times New Roman" w:hAnsi="Times New Roman" w:cs="Times New Roman"/>
          <w:sz w:val="24"/>
          <w:szCs w:val="24"/>
        </w:rPr>
        <w:t>.</w:t>
      </w:r>
      <w:r w:rsidR="00A40043" w:rsidRPr="00764A03">
        <w:rPr>
          <w:rFonts w:ascii="Times New Roman" w:hAnsi="Times New Roman" w:cs="Times New Roman"/>
          <w:sz w:val="24"/>
          <w:szCs w:val="24"/>
        </w:rPr>
        <w:t xml:space="preserve"> </w:t>
      </w:r>
      <w:r w:rsidR="0024758F" w:rsidRPr="00764A03">
        <w:rPr>
          <w:rFonts w:ascii="Times New Roman" w:hAnsi="Times New Roman" w:cs="Times New Roman"/>
          <w:sz w:val="24"/>
          <w:szCs w:val="24"/>
        </w:rPr>
        <w:t xml:space="preserve">Forty eight papers concerned specific </w:t>
      </w:r>
      <w:r w:rsidR="00734D0B" w:rsidRPr="00764A03">
        <w:rPr>
          <w:rFonts w:ascii="Times New Roman" w:hAnsi="Times New Roman" w:cs="Times New Roman"/>
          <w:sz w:val="24"/>
          <w:szCs w:val="24"/>
        </w:rPr>
        <w:t>teachin</w:t>
      </w:r>
      <w:r w:rsidR="0024758F" w:rsidRPr="00764A03">
        <w:rPr>
          <w:rFonts w:ascii="Times New Roman" w:hAnsi="Times New Roman" w:cs="Times New Roman"/>
          <w:sz w:val="24"/>
          <w:szCs w:val="24"/>
        </w:rPr>
        <w:t xml:space="preserve">g intervention or evaluation. Among these </w:t>
      </w:r>
      <w:r w:rsidR="00734D0B" w:rsidRPr="00764A03">
        <w:rPr>
          <w:rFonts w:ascii="Times New Roman" w:hAnsi="Times New Roman" w:cs="Times New Roman"/>
          <w:sz w:val="24"/>
          <w:szCs w:val="24"/>
        </w:rPr>
        <w:t>five related</w:t>
      </w:r>
      <w:r w:rsidR="0024758F" w:rsidRPr="00764A03">
        <w:rPr>
          <w:rFonts w:ascii="Times New Roman" w:hAnsi="Times New Roman" w:cs="Times New Roman"/>
          <w:sz w:val="24"/>
          <w:szCs w:val="24"/>
        </w:rPr>
        <w:t xml:space="preserve"> to in-service training and forty three</w:t>
      </w:r>
      <w:r w:rsidR="00734D0B" w:rsidRPr="00764A03">
        <w:rPr>
          <w:rFonts w:ascii="Times New Roman" w:hAnsi="Times New Roman" w:cs="Times New Roman"/>
          <w:sz w:val="24"/>
          <w:szCs w:val="24"/>
        </w:rPr>
        <w:t xml:space="preserve"> to pre-qualification training. </w:t>
      </w:r>
      <w:r w:rsidR="0024758F" w:rsidRPr="00764A03">
        <w:rPr>
          <w:rFonts w:ascii="Times New Roman" w:hAnsi="Times New Roman" w:cs="Times New Roman"/>
          <w:sz w:val="24"/>
          <w:szCs w:val="24"/>
        </w:rPr>
        <w:t xml:space="preserve">The papers were geographically scattered and were from across the </w:t>
      </w:r>
      <w:r w:rsidR="000A0559" w:rsidRPr="00764A03">
        <w:rPr>
          <w:rFonts w:ascii="Times New Roman" w:hAnsi="Times New Roman" w:cs="Times New Roman"/>
          <w:sz w:val="24"/>
          <w:szCs w:val="24"/>
        </w:rPr>
        <w:t>world</w:t>
      </w:r>
      <w:r w:rsidR="000A0559">
        <w:rPr>
          <w:rFonts w:ascii="Times New Roman" w:hAnsi="Times New Roman" w:cs="Times New Roman"/>
          <w:sz w:val="24"/>
          <w:szCs w:val="24"/>
        </w:rPr>
        <w:t xml:space="preserve"> [</w:t>
      </w:r>
      <w:r w:rsidR="00E813A8">
        <w:rPr>
          <w:rFonts w:ascii="Times New Roman" w:hAnsi="Times New Roman" w:cs="Times New Roman"/>
          <w:sz w:val="24"/>
          <w:szCs w:val="24"/>
        </w:rPr>
        <w:t>16]</w:t>
      </w:r>
      <w:r w:rsidR="0024758F" w:rsidRPr="00764A03">
        <w:rPr>
          <w:rFonts w:ascii="Times New Roman" w:hAnsi="Times New Roman" w:cs="Times New Roman"/>
          <w:sz w:val="24"/>
          <w:szCs w:val="24"/>
        </w:rPr>
        <w:t>.</w:t>
      </w:r>
      <w:r w:rsidR="00A40043" w:rsidRPr="00764A03">
        <w:rPr>
          <w:rFonts w:ascii="Times New Roman" w:hAnsi="Times New Roman" w:cs="Times New Roman"/>
          <w:sz w:val="24"/>
          <w:szCs w:val="24"/>
        </w:rPr>
        <w:t xml:space="preserve"> </w:t>
      </w:r>
    </w:p>
    <w:p w:rsidR="00E5067D" w:rsidRPr="00764A03" w:rsidRDefault="00E5067D" w:rsidP="00FB3DEC">
      <w:pPr>
        <w:autoSpaceDE w:val="0"/>
        <w:autoSpaceDN w:val="0"/>
        <w:adjustRightInd w:val="0"/>
        <w:spacing w:line="360" w:lineRule="auto"/>
        <w:jc w:val="both"/>
        <w:rPr>
          <w:rFonts w:ascii="Times New Roman" w:hAnsi="Times New Roman" w:cs="Times New Roman"/>
          <w:color w:val="131413"/>
          <w:sz w:val="24"/>
          <w:szCs w:val="24"/>
          <w:vertAlign w:val="superscript"/>
        </w:rPr>
      </w:pPr>
      <w:proofErr w:type="spellStart"/>
      <w:r w:rsidRPr="00764A03">
        <w:rPr>
          <w:rFonts w:ascii="Times New Roman" w:hAnsi="Times New Roman" w:cs="Times New Roman"/>
          <w:color w:val="131413"/>
          <w:sz w:val="24"/>
          <w:szCs w:val="24"/>
        </w:rPr>
        <w:t>Sabatello</w:t>
      </w:r>
      <w:proofErr w:type="spellEnd"/>
      <w:r w:rsidRPr="00764A03">
        <w:rPr>
          <w:rFonts w:ascii="Times New Roman" w:hAnsi="Times New Roman" w:cs="Times New Roman"/>
          <w:color w:val="131413"/>
          <w:sz w:val="24"/>
          <w:szCs w:val="24"/>
        </w:rPr>
        <w:t xml:space="preserve"> M. studied inclusivity in precision medicine research focusing on disability,</w:t>
      </w:r>
      <w:r w:rsidRPr="00764A03">
        <w:rPr>
          <w:rFonts w:ascii="Times New Roman" w:hAnsi="Times New Roman" w:cs="Times New Roman"/>
          <w:bCs/>
          <w:sz w:val="24"/>
          <w:szCs w:val="24"/>
        </w:rPr>
        <w:t xml:space="preserve"> </w:t>
      </w:r>
      <w:r w:rsidRPr="00764A03">
        <w:rPr>
          <w:rFonts w:ascii="Times New Roman" w:hAnsi="Times New Roman" w:cs="Times New Roman"/>
          <w:color w:val="131413"/>
          <w:sz w:val="24"/>
          <w:szCs w:val="24"/>
        </w:rPr>
        <w:t xml:space="preserve">diversity, and cultural </w:t>
      </w:r>
      <w:r w:rsidR="000A0559" w:rsidRPr="00764A03">
        <w:rPr>
          <w:rFonts w:ascii="Times New Roman" w:hAnsi="Times New Roman" w:cs="Times New Roman"/>
          <w:color w:val="131413"/>
          <w:sz w:val="24"/>
          <w:szCs w:val="24"/>
        </w:rPr>
        <w:t>competence</w:t>
      </w:r>
      <w:r w:rsidR="000A0559">
        <w:rPr>
          <w:rFonts w:ascii="Times New Roman" w:hAnsi="Times New Roman" w:cs="Times New Roman"/>
          <w:color w:val="131413"/>
          <w:sz w:val="24"/>
          <w:szCs w:val="24"/>
        </w:rPr>
        <w:t xml:space="preserve"> [</w:t>
      </w:r>
      <w:r w:rsidR="00E813A8">
        <w:rPr>
          <w:rFonts w:ascii="Times New Roman" w:hAnsi="Times New Roman" w:cs="Times New Roman"/>
          <w:color w:val="131413"/>
          <w:sz w:val="24"/>
          <w:szCs w:val="24"/>
        </w:rPr>
        <w:t>17]</w:t>
      </w:r>
      <w:r w:rsidRPr="00764A03">
        <w:rPr>
          <w:rFonts w:ascii="Times New Roman" w:hAnsi="Times New Roman" w:cs="Times New Roman"/>
          <w:color w:val="131413"/>
          <w:sz w:val="24"/>
          <w:szCs w:val="24"/>
        </w:rPr>
        <w:t>.</w:t>
      </w:r>
    </w:p>
    <w:p w:rsidR="00B845C0" w:rsidRPr="00E813A8" w:rsidRDefault="00B845C0" w:rsidP="00FB3DEC">
      <w:pPr>
        <w:autoSpaceDE w:val="0"/>
        <w:autoSpaceDN w:val="0"/>
        <w:adjustRightInd w:val="0"/>
        <w:spacing w:line="360" w:lineRule="auto"/>
        <w:jc w:val="both"/>
        <w:rPr>
          <w:rFonts w:ascii="Times New Roman" w:hAnsi="Times New Roman" w:cs="Times New Roman"/>
          <w:color w:val="131413"/>
          <w:sz w:val="24"/>
          <w:szCs w:val="24"/>
        </w:rPr>
      </w:pPr>
      <w:r w:rsidRPr="00764A03">
        <w:rPr>
          <w:rFonts w:ascii="Times New Roman" w:hAnsi="Times New Roman" w:cs="Times New Roman"/>
          <w:sz w:val="24"/>
          <w:szCs w:val="24"/>
        </w:rPr>
        <w:t xml:space="preserve">In a </w:t>
      </w:r>
      <w:r w:rsidR="00857F5E" w:rsidRPr="00764A03">
        <w:rPr>
          <w:rFonts w:ascii="Times New Roman" w:hAnsi="Times New Roman" w:cs="Times New Roman"/>
          <w:sz w:val="24"/>
          <w:szCs w:val="24"/>
        </w:rPr>
        <w:t xml:space="preserve">study by </w:t>
      </w:r>
      <w:proofErr w:type="spellStart"/>
      <w:r w:rsidR="00857F5E" w:rsidRPr="00764A03">
        <w:rPr>
          <w:rFonts w:ascii="Times New Roman" w:hAnsi="Times New Roman" w:cs="Times New Roman"/>
          <w:sz w:val="24"/>
          <w:szCs w:val="24"/>
        </w:rPr>
        <w:t>Trollor</w:t>
      </w:r>
      <w:proofErr w:type="spellEnd"/>
      <w:r w:rsidR="00857F5E" w:rsidRPr="00764A03">
        <w:rPr>
          <w:rFonts w:ascii="Times New Roman" w:hAnsi="Times New Roman" w:cs="Times New Roman"/>
          <w:sz w:val="24"/>
          <w:szCs w:val="24"/>
        </w:rPr>
        <w:t xml:space="preserve"> JN and others,</w:t>
      </w:r>
      <w:r w:rsidRPr="00764A03">
        <w:rPr>
          <w:rFonts w:ascii="Times New Roman" w:hAnsi="Times New Roman" w:cs="Times New Roman"/>
          <w:color w:val="131413"/>
          <w:sz w:val="24"/>
          <w:szCs w:val="24"/>
          <w:lang w:val="en-IN"/>
        </w:rPr>
        <w:t xml:space="preserve"> 75% of medical schools </w:t>
      </w:r>
      <w:r w:rsidR="00857F5E" w:rsidRPr="00764A03">
        <w:rPr>
          <w:rFonts w:ascii="Times New Roman" w:hAnsi="Times New Roman" w:cs="Times New Roman"/>
          <w:color w:val="131413"/>
          <w:sz w:val="24"/>
          <w:szCs w:val="24"/>
          <w:lang w:val="en-IN"/>
        </w:rPr>
        <w:t xml:space="preserve">studied </w:t>
      </w:r>
      <w:r w:rsidRPr="00764A03">
        <w:rPr>
          <w:rFonts w:ascii="Times New Roman" w:hAnsi="Times New Roman" w:cs="Times New Roman"/>
          <w:color w:val="131413"/>
          <w:sz w:val="24"/>
          <w:szCs w:val="24"/>
          <w:lang w:val="en-IN"/>
        </w:rPr>
        <w:t xml:space="preserve">involved people with intellectual disability designing and teaching </w:t>
      </w:r>
      <w:r w:rsidR="000A0559" w:rsidRPr="00764A03">
        <w:rPr>
          <w:rFonts w:ascii="Times New Roman" w:hAnsi="Times New Roman" w:cs="Times New Roman"/>
          <w:color w:val="131413"/>
          <w:sz w:val="24"/>
          <w:szCs w:val="24"/>
          <w:lang w:val="en-IN"/>
        </w:rPr>
        <w:t>content</w:t>
      </w:r>
      <w:r w:rsidR="000A0559">
        <w:rPr>
          <w:rFonts w:ascii="Times New Roman" w:hAnsi="Times New Roman" w:cs="Times New Roman"/>
          <w:color w:val="131413"/>
          <w:sz w:val="24"/>
          <w:szCs w:val="24"/>
          <w:lang w:val="en-IN"/>
        </w:rPr>
        <w:t xml:space="preserve"> [</w:t>
      </w:r>
      <w:r w:rsidR="00E813A8">
        <w:rPr>
          <w:rFonts w:ascii="Times New Roman" w:hAnsi="Times New Roman" w:cs="Times New Roman"/>
          <w:color w:val="131413"/>
          <w:sz w:val="24"/>
          <w:szCs w:val="24"/>
          <w:lang w:val="en-IN"/>
        </w:rPr>
        <w:t>18].</w:t>
      </w:r>
    </w:p>
    <w:p w:rsidR="0090306A" w:rsidRPr="00764A03" w:rsidRDefault="0090306A" w:rsidP="00FB3DEC">
      <w:pPr>
        <w:autoSpaceDE w:val="0"/>
        <w:autoSpaceDN w:val="0"/>
        <w:adjustRightInd w:val="0"/>
        <w:spacing w:line="360" w:lineRule="auto"/>
        <w:jc w:val="both"/>
        <w:rPr>
          <w:rFonts w:ascii="Times New Roman" w:hAnsi="Times New Roman" w:cs="Times New Roman"/>
          <w:sz w:val="24"/>
          <w:szCs w:val="24"/>
        </w:rPr>
      </w:pPr>
      <w:proofErr w:type="spellStart"/>
      <w:r w:rsidRPr="00764A03">
        <w:rPr>
          <w:rFonts w:ascii="Times New Roman" w:hAnsi="Times New Roman" w:cs="Times New Roman"/>
          <w:sz w:val="24"/>
          <w:szCs w:val="24"/>
        </w:rPr>
        <w:t>McClimens</w:t>
      </w:r>
      <w:proofErr w:type="spellEnd"/>
      <w:r w:rsidRPr="00764A03">
        <w:rPr>
          <w:rFonts w:ascii="Times New Roman" w:hAnsi="Times New Roman" w:cs="Times New Roman"/>
          <w:sz w:val="24"/>
          <w:szCs w:val="24"/>
        </w:rPr>
        <w:t xml:space="preserve"> A</w:t>
      </w:r>
      <w:r w:rsidR="00E5067D" w:rsidRPr="00764A03">
        <w:rPr>
          <w:rFonts w:ascii="Times New Roman" w:hAnsi="Times New Roman" w:cs="Times New Roman"/>
          <w:sz w:val="24"/>
          <w:szCs w:val="24"/>
        </w:rPr>
        <w:t xml:space="preserve"> an</w:t>
      </w:r>
      <w:r w:rsidRPr="00764A03">
        <w:rPr>
          <w:rFonts w:ascii="Times New Roman" w:hAnsi="Times New Roman" w:cs="Times New Roman"/>
          <w:sz w:val="24"/>
          <w:szCs w:val="24"/>
        </w:rPr>
        <w:t>d Scott</w:t>
      </w:r>
      <w:r w:rsidR="00E5067D" w:rsidRPr="00764A03">
        <w:rPr>
          <w:rFonts w:ascii="Times New Roman" w:hAnsi="Times New Roman" w:cs="Times New Roman"/>
          <w:sz w:val="24"/>
          <w:szCs w:val="24"/>
        </w:rPr>
        <w:t xml:space="preserve"> R 2007 explored forum theatre </w:t>
      </w:r>
      <w:r w:rsidRPr="00764A03">
        <w:rPr>
          <w:rFonts w:ascii="Times New Roman" w:hAnsi="Times New Roman" w:cs="Times New Roman"/>
          <w:sz w:val="24"/>
          <w:szCs w:val="24"/>
        </w:rPr>
        <w:t xml:space="preserve">as a teaching learning method </w:t>
      </w:r>
      <w:r w:rsidR="00E5067D" w:rsidRPr="00764A03">
        <w:rPr>
          <w:rFonts w:ascii="Times New Roman" w:hAnsi="Times New Roman" w:cs="Times New Roman"/>
          <w:sz w:val="24"/>
          <w:szCs w:val="24"/>
        </w:rPr>
        <w:t xml:space="preserve">in a </w:t>
      </w:r>
      <w:r w:rsidR="00DF58A7" w:rsidRPr="00764A03">
        <w:rPr>
          <w:rFonts w:ascii="Times New Roman" w:hAnsi="Times New Roman" w:cs="Times New Roman"/>
          <w:sz w:val="24"/>
          <w:szCs w:val="24"/>
        </w:rPr>
        <w:t>nurse’s</w:t>
      </w:r>
      <w:r w:rsidRPr="00764A03">
        <w:rPr>
          <w:rFonts w:ascii="Times New Roman" w:hAnsi="Times New Roman" w:cs="Times New Roman"/>
          <w:sz w:val="24"/>
          <w:szCs w:val="24"/>
        </w:rPr>
        <w:t xml:space="preserve"> disability training </w:t>
      </w:r>
      <w:r w:rsidR="000A0559" w:rsidRPr="00764A03">
        <w:rPr>
          <w:rFonts w:ascii="Times New Roman" w:hAnsi="Times New Roman" w:cs="Times New Roman"/>
          <w:sz w:val="24"/>
          <w:szCs w:val="24"/>
        </w:rPr>
        <w:t>program</w:t>
      </w:r>
      <w:r w:rsidR="000A0559">
        <w:rPr>
          <w:rFonts w:ascii="Times New Roman" w:hAnsi="Times New Roman" w:cs="Times New Roman"/>
          <w:sz w:val="24"/>
          <w:szCs w:val="24"/>
        </w:rPr>
        <w:t xml:space="preserve"> [</w:t>
      </w:r>
      <w:r w:rsidR="00E813A8">
        <w:rPr>
          <w:rFonts w:ascii="Times New Roman" w:hAnsi="Times New Roman" w:cs="Times New Roman"/>
          <w:sz w:val="24"/>
          <w:szCs w:val="24"/>
        </w:rPr>
        <w:t>19]</w:t>
      </w:r>
      <w:r w:rsidR="00E5067D" w:rsidRPr="00764A03">
        <w:rPr>
          <w:rFonts w:ascii="Times New Roman" w:hAnsi="Times New Roman" w:cs="Times New Roman"/>
          <w:sz w:val="24"/>
          <w:szCs w:val="24"/>
        </w:rPr>
        <w:t>.</w:t>
      </w:r>
    </w:p>
    <w:p w:rsidR="00505A09" w:rsidRPr="00E813A8" w:rsidRDefault="0090306A" w:rsidP="00FB3DEC">
      <w:pPr>
        <w:pStyle w:val="NormalWeb"/>
        <w:shd w:val="clear" w:color="auto" w:fill="FFFFFF"/>
        <w:spacing w:before="0" w:beforeAutospacing="0" w:line="360" w:lineRule="auto"/>
        <w:jc w:val="both"/>
      </w:pPr>
      <w:r w:rsidRPr="00764A03">
        <w:rPr>
          <w:color w:val="000000"/>
          <w:kern w:val="36"/>
        </w:rPr>
        <w:t>CDC has published stories of p</w:t>
      </w:r>
      <w:r w:rsidR="0010591D" w:rsidRPr="00764A03">
        <w:rPr>
          <w:color w:val="000000"/>
          <w:kern w:val="36"/>
        </w:rPr>
        <w:t>eople living with disability to</w:t>
      </w:r>
      <w:r w:rsidR="00505A09" w:rsidRPr="00764A03">
        <w:rPr>
          <w:color w:val="000000"/>
        </w:rPr>
        <w:t xml:space="preserve"> take ownership of their own care through “‘Ready Now!’ </w:t>
      </w:r>
      <w:r w:rsidR="00505A09" w:rsidRPr="00764A03">
        <w:rPr>
          <w:color w:val="000000"/>
          <w:shd w:val="clear" w:color="auto" w:fill="FFFFFF"/>
        </w:rPr>
        <w:t>an emergency preparedness training program developed through the </w:t>
      </w:r>
      <w:hyperlink r:id="rId8" w:history="1">
        <w:r w:rsidR="00505A09" w:rsidRPr="00764A03">
          <w:rPr>
            <w:rStyle w:val="Hyperlink"/>
            <w:color w:val="auto"/>
            <w:u w:val="none"/>
            <w:shd w:val="clear" w:color="auto" w:fill="FFFFFF"/>
          </w:rPr>
          <w:t xml:space="preserve">Oregon Office of Disability and </w:t>
        </w:r>
        <w:r w:rsidR="000A0559" w:rsidRPr="00764A03">
          <w:rPr>
            <w:rStyle w:val="Hyperlink"/>
            <w:color w:val="auto"/>
            <w:u w:val="none"/>
            <w:shd w:val="clear" w:color="auto" w:fill="FFFFFF"/>
          </w:rPr>
          <w:t xml:space="preserve">Health </w:t>
        </w:r>
      </w:hyperlink>
      <w:r w:rsidR="00E813A8">
        <w:t>[20]</w:t>
      </w:r>
    </w:p>
    <w:p w:rsidR="00886E25" w:rsidRPr="00E813A8" w:rsidRDefault="00D813BD" w:rsidP="00AC4767">
      <w:pPr>
        <w:spacing w:line="360" w:lineRule="auto"/>
        <w:rPr>
          <w:rFonts w:ascii="Times New Roman" w:eastAsia="Symbol,Bold" w:hAnsi="Times New Roman" w:cs="Times New Roman"/>
          <w:bCs/>
          <w:sz w:val="24"/>
          <w:szCs w:val="24"/>
        </w:rPr>
      </w:pPr>
      <w:r w:rsidRPr="00764A03">
        <w:rPr>
          <w:rFonts w:ascii="Times New Roman" w:hAnsi="Times New Roman" w:cs="Times New Roman"/>
          <w:bCs/>
          <w:sz w:val="24"/>
          <w:szCs w:val="24"/>
        </w:rPr>
        <w:lastRenderedPageBreak/>
        <w:t>Pharr J ha</w:t>
      </w:r>
      <w:r w:rsidR="00BB7D01">
        <w:rPr>
          <w:rFonts w:ascii="Times New Roman" w:hAnsi="Times New Roman" w:cs="Times New Roman"/>
          <w:bCs/>
          <w:sz w:val="24"/>
          <w:szCs w:val="24"/>
        </w:rPr>
        <w:t>s</w:t>
      </w:r>
      <w:r w:rsidR="00AC4767" w:rsidRPr="00764A03">
        <w:rPr>
          <w:rFonts w:ascii="Times New Roman" w:hAnsi="Times New Roman" w:cs="Times New Roman"/>
          <w:bCs/>
          <w:sz w:val="24"/>
          <w:szCs w:val="24"/>
        </w:rPr>
        <w:t xml:space="preserve"> </w:t>
      </w:r>
      <w:r w:rsidRPr="00764A03">
        <w:rPr>
          <w:rFonts w:ascii="Times New Roman" w:hAnsi="Times New Roman" w:cs="Times New Roman"/>
          <w:bCs/>
          <w:sz w:val="24"/>
          <w:szCs w:val="24"/>
        </w:rPr>
        <w:t xml:space="preserve">discussed </w:t>
      </w:r>
      <w:r w:rsidR="00505A09" w:rsidRPr="00764A03">
        <w:rPr>
          <w:rFonts w:ascii="Times New Roman" w:hAnsi="Times New Roman" w:cs="Times New Roman"/>
          <w:bCs/>
          <w:sz w:val="24"/>
          <w:szCs w:val="24"/>
        </w:rPr>
        <w:t>the provision of accessible equipment and universal design in healthca</w:t>
      </w:r>
      <w:r w:rsidR="00E813A8">
        <w:rPr>
          <w:rFonts w:ascii="Times New Roman" w:hAnsi="Times New Roman" w:cs="Times New Roman"/>
          <w:bCs/>
          <w:sz w:val="24"/>
          <w:szCs w:val="24"/>
        </w:rPr>
        <w:t xml:space="preserve">re settings for </w:t>
      </w:r>
      <w:r w:rsidR="000A0559">
        <w:rPr>
          <w:rFonts w:ascii="Times New Roman" w:hAnsi="Times New Roman" w:cs="Times New Roman"/>
          <w:bCs/>
          <w:sz w:val="24"/>
          <w:szCs w:val="24"/>
        </w:rPr>
        <w:t>PWD [</w:t>
      </w:r>
      <w:r w:rsidR="00086276" w:rsidRPr="00E813A8">
        <w:rPr>
          <w:rFonts w:ascii="Times New Roman" w:hAnsi="Times New Roman" w:cs="Times New Roman"/>
          <w:bCs/>
          <w:sz w:val="24"/>
          <w:szCs w:val="24"/>
        </w:rPr>
        <w:t>21</w:t>
      </w:r>
      <w:r w:rsidR="00E813A8" w:rsidRPr="00E813A8">
        <w:rPr>
          <w:rFonts w:ascii="Times New Roman" w:hAnsi="Times New Roman" w:cs="Times New Roman"/>
          <w:bCs/>
          <w:sz w:val="24"/>
          <w:szCs w:val="24"/>
        </w:rPr>
        <w:t>]</w:t>
      </w:r>
      <w:r w:rsidR="00E813A8">
        <w:rPr>
          <w:rFonts w:ascii="Times New Roman" w:hAnsi="Times New Roman" w:cs="Times New Roman"/>
          <w:bCs/>
          <w:sz w:val="24"/>
          <w:szCs w:val="24"/>
        </w:rPr>
        <w:t>.</w:t>
      </w:r>
    </w:p>
    <w:p w:rsidR="001D45E4" w:rsidRPr="00764A03" w:rsidRDefault="001D45E4" w:rsidP="001D45E4">
      <w:pPr>
        <w:autoSpaceDE w:val="0"/>
        <w:autoSpaceDN w:val="0"/>
        <w:adjustRightInd w:val="0"/>
        <w:spacing w:after="0" w:line="360" w:lineRule="auto"/>
        <w:jc w:val="both"/>
        <w:rPr>
          <w:rFonts w:ascii="Times New Roman" w:hAnsi="Times New Roman" w:cs="Times New Roman"/>
          <w:color w:val="000000" w:themeColor="text1"/>
          <w:sz w:val="24"/>
          <w:szCs w:val="24"/>
          <w:u w:color="2A3744"/>
        </w:rPr>
      </w:pPr>
      <w:r w:rsidRPr="00764A03">
        <w:rPr>
          <w:rFonts w:ascii="Times New Roman" w:hAnsi="Times New Roman" w:cs="Times New Roman"/>
          <w:color w:val="000000" w:themeColor="text1"/>
          <w:sz w:val="24"/>
          <w:szCs w:val="24"/>
          <w:u w:color="2A3744"/>
        </w:rPr>
        <w:t xml:space="preserve">Though disability competencies have been introduced in medical education curricula across the world, until recently there was no formal training in disability competencies for our MBBS graduates. </w:t>
      </w:r>
    </w:p>
    <w:p w:rsidR="00086276" w:rsidRPr="00764A03" w:rsidRDefault="00086276" w:rsidP="00FB3DEC">
      <w:pPr>
        <w:autoSpaceDE w:val="0"/>
        <w:autoSpaceDN w:val="0"/>
        <w:adjustRightInd w:val="0"/>
        <w:spacing w:after="0" w:line="360" w:lineRule="auto"/>
        <w:jc w:val="both"/>
        <w:rPr>
          <w:rFonts w:ascii="Times New Roman" w:hAnsi="Times New Roman" w:cs="Times New Roman"/>
          <w:color w:val="000000" w:themeColor="text1"/>
          <w:sz w:val="24"/>
          <w:szCs w:val="24"/>
          <w:u w:color="2A3744"/>
        </w:rPr>
      </w:pPr>
      <w:r w:rsidRPr="00764A03">
        <w:rPr>
          <w:rFonts w:ascii="Times New Roman" w:hAnsi="Times New Roman" w:cs="Times New Roman"/>
          <w:color w:val="000000" w:themeColor="text1"/>
          <w:sz w:val="24"/>
          <w:szCs w:val="24"/>
          <w:u w:color="2A3744"/>
        </w:rPr>
        <w:t xml:space="preserve">There was a change in MCI curriculum for MBBS graduates in 2019 with a shift to competency based curriculum. </w:t>
      </w:r>
      <w:r w:rsidR="00E370D0" w:rsidRPr="00764A03">
        <w:rPr>
          <w:rFonts w:ascii="Times New Roman" w:hAnsi="Times New Roman" w:cs="Times New Roman"/>
          <w:color w:val="000000" w:themeColor="text1"/>
          <w:sz w:val="24"/>
          <w:szCs w:val="24"/>
          <w:u w:color="2A3744"/>
        </w:rPr>
        <w:t>C</w:t>
      </w:r>
      <w:r w:rsidRPr="00764A03">
        <w:rPr>
          <w:rFonts w:ascii="Times New Roman" w:hAnsi="Times New Roman" w:cs="Times New Roman"/>
          <w:color w:val="000000" w:themeColor="text1"/>
          <w:sz w:val="24"/>
          <w:szCs w:val="24"/>
          <w:u w:color="2A3744"/>
        </w:rPr>
        <w:t>urriculum support implementation [C</w:t>
      </w:r>
      <w:r w:rsidR="00E370D0" w:rsidRPr="00764A03">
        <w:rPr>
          <w:rFonts w:ascii="Times New Roman" w:hAnsi="Times New Roman" w:cs="Times New Roman"/>
          <w:color w:val="000000" w:themeColor="text1"/>
          <w:sz w:val="24"/>
          <w:szCs w:val="24"/>
          <w:u w:color="2A3744"/>
        </w:rPr>
        <w:t>ISP</w:t>
      </w:r>
      <w:r w:rsidRPr="00764A03">
        <w:rPr>
          <w:rFonts w:ascii="Times New Roman" w:hAnsi="Times New Roman" w:cs="Times New Roman"/>
          <w:color w:val="000000" w:themeColor="text1"/>
          <w:sz w:val="24"/>
          <w:szCs w:val="24"/>
          <w:u w:color="2A3744"/>
        </w:rPr>
        <w:t>]</w:t>
      </w:r>
      <w:r w:rsidR="00E370D0" w:rsidRPr="00764A03">
        <w:rPr>
          <w:rFonts w:ascii="Times New Roman" w:hAnsi="Times New Roman" w:cs="Times New Roman"/>
          <w:color w:val="000000" w:themeColor="text1"/>
          <w:sz w:val="24"/>
          <w:szCs w:val="24"/>
          <w:u w:color="2A3744"/>
        </w:rPr>
        <w:t xml:space="preserve"> training was given to faculty</w:t>
      </w:r>
      <w:r w:rsidRPr="00764A03">
        <w:rPr>
          <w:rFonts w:ascii="Times New Roman" w:hAnsi="Times New Roman" w:cs="Times New Roman"/>
          <w:color w:val="000000" w:themeColor="text1"/>
          <w:sz w:val="24"/>
          <w:szCs w:val="24"/>
          <w:u w:color="2A3744"/>
        </w:rPr>
        <w:t xml:space="preserve"> of medical colleges of India</w:t>
      </w:r>
      <w:r w:rsidR="00310903" w:rsidRPr="00764A03">
        <w:rPr>
          <w:rFonts w:ascii="Times New Roman" w:hAnsi="Times New Roman" w:cs="Times New Roman"/>
          <w:color w:val="000000" w:themeColor="text1"/>
          <w:sz w:val="24"/>
          <w:szCs w:val="24"/>
          <w:u w:color="2A3744"/>
        </w:rPr>
        <w:t xml:space="preserve"> for effective</w:t>
      </w:r>
      <w:r w:rsidR="00E370D0" w:rsidRPr="00764A03">
        <w:rPr>
          <w:rFonts w:ascii="Times New Roman" w:hAnsi="Times New Roman" w:cs="Times New Roman"/>
          <w:color w:val="000000" w:themeColor="text1"/>
          <w:sz w:val="24"/>
          <w:szCs w:val="24"/>
          <w:u w:color="2A3744"/>
        </w:rPr>
        <w:t xml:space="preserve"> implement</w:t>
      </w:r>
      <w:r w:rsidR="00310903" w:rsidRPr="00764A03">
        <w:rPr>
          <w:rFonts w:ascii="Times New Roman" w:hAnsi="Times New Roman" w:cs="Times New Roman"/>
          <w:color w:val="000000" w:themeColor="text1"/>
          <w:sz w:val="24"/>
          <w:szCs w:val="24"/>
          <w:u w:color="2A3744"/>
        </w:rPr>
        <w:t>ation of</w:t>
      </w:r>
      <w:r w:rsidR="00E370D0" w:rsidRPr="00764A03">
        <w:rPr>
          <w:rFonts w:ascii="Times New Roman" w:hAnsi="Times New Roman" w:cs="Times New Roman"/>
          <w:color w:val="000000" w:themeColor="text1"/>
          <w:sz w:val="24"/>
          <w:szCs w:val="24"/>
          <w:u w:color="2A3744"/>
        </w:rPr>
        <w:t xml:space="preserve"> the </w:t>
      </w:r>
      <w:r w:rsidR="00C46323" w:rsidRPr="00764A03">
        <w:rPr>
          <w:rFonts w:ascii="Times New Roman" w:hAnsi="Times New Roman" w:cs="Times New Roman"/>
          <w:color w:val="000000" w:themeColor="text1"/>
          <w:sz w:val="24"/>
          <w:szCs w:val="24"/>
          <w:u w:color="2A3744"/>
        </w:rPr>
        <w:t>‘</w:t>
      </w:r>
      <w:r w:rsidR="00947402" w:rsidRPr="00764A03">
        <w:rPr>
          <w:rFonts w:ascii="Times New Roman" w:hAnsi="Times New Roman" w:cs="Times New Roman"/>
          <w:color w:val="000000" w:themeColor="text1"/>
          <w:sz w:val="24"/>
          <w:szCs w:val="24"/>
          <w:u w:color="2A3744"/>
        </w:rPr>
        <w:t>drafted</w:t>
      </w:r>
      <w:r w:rsidR="00C46323" w:rsidRPr="00764A03">
        <w:rPr>
          <w:rFonts w:ascii="Times New Roman" w:hAnsi="Times New Roman" w:cs="Times New Roman"/>
          <w:color w:val="000000" w:themeColor="text1"/>
          <w:sz w:val="24"/>
          <w:szCs w:val="24"/>
          <w:u w:color="2A3744"/>
        </w:rPr>
        <w:t>’</w:t>
      </w:r>
      <w:r w:rsidR="00310903" w:rsidRPr="00764A03">
        <w:rPr>
          <w:rFonts w:ascii="Times New Roman" w:hAnsi="Times New Roman" w:cs="Times New Roman"/>
          <w:color w:val="000000" w:themeColor="text1"/>
          <w:sz w:val="24"/>
          <w:szCs w:val="24"/>
          <w:u w:color="2A3744"/>
        </w:rPr>
        <w:t xml:space="preserve"> curriculum of MCI</w:t>
      </w:r>
      <w:r w:rsidRPr="00764A03">
        <w:rPr>
          <w:rFonts w:ascii="Times New Roman" w:hAnsi="Times New Roman" w:cs="Times New Roman"/>
          <w:color w:val="000000" w:themeColor="text1"/>
          <w:sz w:val="24"/>
          <w:szCs w:val="24"/>
          <w:u w:color="2A3744"/>
        </w:rPr>
        <w:t xml:space="preserve">. Initially disability competencies were not introduced in the curriculum or CISP training. However they </w:t>
      </w:r>
      <w:r w:rsidR="00E370D0" w:rsidRPr="00764A03">
        <w:rPr>
          <w:rFonts w:ascii="Times New Roman" w:hAnsi="Times New Roman" w:cs="Times New Roman"/>
          <w:color w:val="000000" w:themeColor="text1"/>
          <w:sz w:val="24"/>
          <w:szCs w:val="24"/>
          <w:u w:color="2A3744"/>
        </w:rPr>
        <w:t>were introduced in the curriculum just before starting the foundation course</w:t>
      </w:r>
      <w:r w:rsidR="00310903" w:rsidRPr="00764A03">
        <w:rPr>
          <w:rFonts w:ascii="Times New Roman" w:hAnsi="Times New Roman" w:cs="Times New Roman"/>
          <w:color w:val="000000" w:themeColor="text1"/>
          <w:sz w:val="24"/>
          <w:szCs w:val="24"/>
          <w:u w:color="2A3744"/>
        </w:rPr>
        <w:t xml:space="preserve"> in August 2019</w:t>
      </w:r>
      <w:r w:rsidR="00E370D0" w:rsidRPr="00764A03">
        <w:rPr>
          <w:rFonts w:ascii="Times New Roman" w:hAnsi="Times New Roman" w:cs="Times New Roman"/>
          <w:color w:val="000000" w:themeColor="text1"/>
          <w:sz w:val="24"/>
          <w:szCs w:val="24"/>
          <w:u w:color="2A3744"/>
        </w:rPr>
        <w:t xml:space="preserve">. </w:t>
      </w:r>
      <w:r w:rsidRPr="00764A03">
        <w:rPr>
          <w:rFonts w:ascii="Times New Roman" w:hAnsi="Times New Roman" w:cs="Times New Roman"/>
          <w:color w:val="000000" w:themeColor="text1"/>
          <w:sz w:val="24"/>
          <w:szCs w:val="24"/>
          <w:u w:color="2A3744"/>
        </w:rPr>
        <w:t xml:space="preserve">The method of delivering the foundation curriculum including disability competencies FC 4.5.1 to 4.5.8 was published in the MCI </w:t>
      </w:r>
      <w:r w:rsidR="000A0559" w:rsidRPr="00764A03">
        <w:rPr>
          <w:rFonts w:ascii="Times New Roman" w:hAnsi="Times New Roman" w:cs="Times New Roman"/>
          <w:color w:val="000000" w:themeColor="text1"/>
          <w:sz w:val="24"/>
          <w:szCs w:val="24"/>
          <w:u w:color="2A3744"/>
        </w:rPr>
        <w:t>website</w:t>
      </w:r>
      <w:r w:rsidR="000A0559">
        <w:rPr>
          <w:rFonts w:ascii="Times New Roman" w:hAnsi="Times New Roman" w:cs="Times New Roman"/>
          <w:color w:val="000000" w:themeColor="text1"/>
          <w:sz w:val="24"/>
          <w:szCs w:val="24"/>
          <w:u w:color="2A3744"/>
        </w:rPr>
        <w:t xml:space="preserve"> [</w:t>
      </w:r>
      <w:r w:rsidR="00A90C38">
        <w:rPr>
          <w:rFonts w:ascii="Times New Roman" w:hAnsi="Times New Roman" w:cs="Times New Roman"/>
          <w:color w:val="000000" w:themeColor="text1"/>
          <w:sz w:val="24"/>
          <w:szCs w:val="24"/>
          <w:u w:color="2A3744"/>
        </w:rPr>
        <w:t>22</w:t>
      </w:r>
      <w:r w:rsidR="00E813A8">
        <w:rPr>
          <w:rFonts w:ascii="Times New Roman" w:hAnsi="Times New Roman" w:cs="Times New Roman"/>
          <w:color w:val="000000" w:themeColor="text1"/>
          <w:sz w:val="24"/>
          <w:szCs w:val="24"/>
          <w:u w:color="2A3744"/>
        </w:rPr>
        <w:t>]</w:t>
      </w:r>
      <w:r w:rsidRPr="00764A03">
        <w:rPr>
          <w:rFonts w:ascii="Times New Roman" w:hAnsi="Times New Roman" w:cs="Times New Roman"/>
          <w:color w:val="000000" w:themeColor="text1"/>
          <w:sz w:val="24"/>
          <w:szCs w:val="24"/>
          <w:u w:color="2A3744"/>
        </w:rPr>
        <w:t>.</w:t>
      </w:r>
      <w:r w:rsidR="00C46323" w:rsidRPr="00764A03">
        <w:rPr>
          <w:rFonts w:ascii="Times New Roman" w:hAnsi="Times New Roman" w:cs="Times New Roman"/>
          <w:color w:val="000000" w:themeColor="text1"/>
          <w:sz w:val="24"/>
          <w:szCs w:val="24"/>
          <w:u w:color="2A3744"/>
        </w:rPr>
        <w:t xml:space="preserve"> The final version of the </w:t>
      </w:r>
      <w:r w:rsidR="00DD1F30" w:rsidRPr="00764A03">
        <w:rPr>
          <w:rFonts w:ascii="Times New Roman" w:hAnsi="Times New Roman" w:cs="Times New Roman"/>
          <w:color w:val="000000" w:themeColor="text1"/>
          <w:sz w:val="24"/>
          <w:szCs w:val="24"/>
          <w:u w:color="2A3744"/>
        </w:rPr>
        <w:t xml:space="preserve">competency based </w:t>
      </w:r>
      <w:r w:rsidR="00C46323" w:rsidRPr="00764A03">
        <w:rPr>
          <w:rFonts w:ascii="Times New Roman" w:hAnsi="Times New Roman" w:cs="Times New Roman"/>
          <w:color w:val="000000" w:themeColor="text1"/>
          <w:sz w:val="24"/>
          <w:szCs w:val="24"/>
          <w:u w:color="2A3744"/>
        </w:rPr>
        <w:t xml:space="preserve">curriculum was </w:t>
      </w:r>
      <w:r w:rsidR="000A0559">
        <w:rPr>
          <w:rFonts w:ascii="Times New Roman" w:hAnsi="Times New Roman" w:cs="Times New Roman"/>
          <w:color w:val="000000" w:themeColor="text1"/>
          <w:sz w:val="24"/>
          <w:szCs w:val="24"/>
          <w:u w:color="2A3744"/>
        </w:rPr>
        <w:t xml:space="preserve">published as a </w:t>
      </w:r>
      <w:r w:rsidR="000A0559" w:rsidRPr="00764A03">
        <w:rPr>
          <w:rFonts w:ascii="Times New Roman" w:hAnsi="Times New Roman" w:cs="Times New Roman"/>
          <w:color w:val="000000" w:themeColor="text1"/>
          <w:sz w:val="24"/>
          <w:szCs w:val="24"/>
          <w:u w:color="2A3744"/>
        </w:rPr>
        <w:t>gazette</w:t>
      </w:r>
      <w:r w:rsidR="00C46323" w:rsidRPr="00764A03">
        <w:rPr>
          <w:rFonts w:ascii="Times New Roman" w:hAnsi="Times New Roman" w:cs="Times New Roman"/>
          <w:color w:val="000000" w:themeColor="text1"/>
          <w:sz w:val="24"/>
          <w:szCs w:val="24"/>
          <w:u w:color="2A3744"/>
        </w:rPr>
        <w:t xml:space="preserve"> </w:t>
      </w:r>
      <w:r w:rsidR="000A0559">
        <w:rPr>
          <w:rFonts w:ascii="Times New Roman" w:hAnsi="Times New Roman" w:cs="Times New Roman"/>
          <w:color w:val="000000" w:themeColor="text1"/>
          <w:sz w:val="24"/>
          <w:szCs w:val="24"/>
          <w:u w:color="2A3744"/>
        </w:rPr>
        <w:t xml:space="preserve">notification </w:t>
      </w:r>
      <w:r w:rsidR="00C46323" w:rsidRPr="00764A03">
        <w:rPr>
          <w:rFonts w:ascii="Times New Roman" w:hAnsi="Times New Roman" w:cs="Times New Roman"/>
          <w:color w:val="000000" w:themeColor="text1"/>
          <w:sz w:val="24"/>
          <w:szCs w:val="24"/>
          <w:u w:color="2A3744"/>
        </w:rPr>
        <w:t>in November 2019</w:t>
      </w:r>
      <w:r w:rsidR="000A0559">
        <w:rPr>
          <w:rFonts w:ascii="Times New Roman" w:hAnsi="Times New Roman" w:cs="Times New Roman"/>
          <w:color w:val="000000" w:themeColor="text1"/>
          <w:sz w:val="24"/>
          <w:szCs w:val="24"/>
          <w:u w:color="2A3744"/>
        </w:rPr>
        <w:t xml:space="preserve"> </w:t>
      </w:r>
      <w:r w:rsidR="00A90C38">
        <w:rPr>
          <w:rFonts w:ascii="Times New Roman" w:hAnsi="Times New Roman" w:cs="Times New Roman"/>
          <w:color w:val="000000" w:themeColor="text1"/>
          <w:sz w:val="24"/>
          <w:szCs w:val="24"/>
          <w:u w:color="2A3744"/>
        </w:rPr>
        <w:t>[23</w:t>
      </w:r>
      <w:r w:rsidR="00E813A8">
        <w:rPr>
          <w:rFonts w:ascii="Times New Roman" w:hAnsi="Times New Roman" w:cs="Times New Roman"/>
          <w:color w:val="000000" w:themeColor="text1"/>
          <w:sz w:val="24"/>
          <w:szCs w:val="24"/>
          <w:u w:color="2A3744"/>
        </w:rPr>
        <w:t>]</w:t>
      </w:r>
      <w:r w:rsidR="00C46323" w:rsidRPr="00764A03">
        <w:rPr>
          <w:rFonts w:ascii="Times New Roman" w:hAnsi="Times New Roman" w:cs="Times New Roman"/>
          <w:color w:val="000000" w:themeColor="text1"/>
          <w:sz w:val="24"/>
          <w:szCs w:val="24"/>
          <w:u w:color="2A3744"/>
        </w:rPr>
        <w:t>.</w:t>
      </w:r>
      <w:r w:rsidR="00F54931" w:rsidRPr="00764A03">
        <w:rPr>
          <w:rFonts w:ascii="Times New Roman" w:hAnsi="Times New Roman" w:cs="Times New Roman"/>
          <w:color w:val="000000" w:themeColor="text1"/>
          <w:sz w:val="24"/>
          <w:szCs w:val="24"/>
          <w:u w:color="2A3744"/>
          <w:vertAlign w:val="superscript"/>
        </w:rPr>
        <w:t xml:space="preserve"> </w:t>
      </w:r>
    </w:p>
    <w:p w:rsidR="00E370D0" w:rsidRPr="00764A03" w:rsidRDefault="00086276" w:rsidP="00FB3DEC">
      <w:pPr>
        <w:autoSpaceDE w:val="0"/>
        <w:autoSpaceDN w:val="0"/>
        <w:adjustRightInd w:val="0"/>
        <w:spacing w:after="0" w:line="360" w:lineRule="auto"/>
        <w:jc w:val="both"/>
        <w:rPr>
          <w:rFonts w:ascii="Times New Roman" w:hAnsi="Times New Roman" w:cs="Times New Roman"/>
          <w:color w:val="000000" w:themeColor="text1"/>
          <w:sz w:val="24"/>
          <w:szCs w:val="24"/>
          <w:u w:color="2A3744"/>
        </w:rPr>
      </w:pPr>
      <w:r w:rsidRPr="00764A03">
        <w:rPr>
          <w:rFonts w:ascii="Times New Roman" w:hAnsi="Times New Roman" w:cs="Times New Roman"/>
          <w:color w:val="000000" w:themeColor="text1"/>
          <w:sz w:val="24"/>
          <w:szCs w:val="24"/>
          <w:u w:color="2A3744"/>
        </w:rPr>
        <w:t>As there was no formal training of faculty during 1</w:t>
      </w:r>
      <w:r w:rsidRPr="00764A03">
        <w:rPr>
          <w:rFonts w:ascii="Times New Roman" w:hAnsi="Times New Roman" w:cs="Times New Roman"/>
          <w:color w:val="000000" w:themeColor="text1"/>
          <w:sz w:val="24"/>
          <w:szCs w:val="24"/>
          <w:u w:color="2A3744"/>
          <w:vertAlign w:val="superscript"/>
        </w:rPr>
        <w:t>st</w:t>
      </w:r>
      <w:r w:rsidRPr="00764A03">
        <w:rPr>
          <w:rFonts w:ascii="Times New Roman" w:hAnsi="Times New Roman" w:cs="Times New Roman"/>
          <w:color w:val="000000" w:themeColor="text1"/>
          <w:sz w:val="24"/>
          <w:szCs w:val="24"/>
          <w:u w:color="2A3744"/>
        </w:rPr>
        <w:t xml:space="preserve"> round of CISP in rolling out disability competencies, as t</w:t>
      </w:r>
      <w:r w:rsidR="00E370D0" w:rsidRPr="00764A03">
        <w:rPr>
          <w:rFonts w:ascii="Times New Roman" w:hAnsi="Times New Roman" w:cs="Times New Roman"/>
          <w:color w:val="000000" w:themeColor="text1"/>
          <w:sz w:val="24"/>
          <w:szCs w:val="24"/>
          <w:u w:color="2A3744"/>
        </w:rPr>
        <w:t>here is little available open access literature regarding the delivery of</w:t>
      </w:r>
      <w:r w:rsidR="004256B0" w:rsidRPr="00764A03">
        <w:rPr>
          <w:rFonts w:ascii="Times New Roman" w:hAnsi="Times New Roman" w:cs="Times New Roman"/>
          <w:color w:val="000000" w:themeColor="text1"/>
          <w:sz w:val="24"/>
          <w:szCs w:val="24"/>
          <w:u w:color="2A3744"/>
        </w:rPr>
        <w:t xml:space="preserve"> </w:t>
      </w:r>
      <w:r w:rsidR="00E370D0" w:rsidRPr="00764A03">
        <w:rPr>
          <w:rFonts w:ascii="Times New Roman" w:hAnsi="Times New Roman" w:cs="Times New Roman"/>
          <w:color w:val="000000" w:themeColor="text1"/>
          <w:sz w:val="24"/>
          <w:szCs w:val="24"/>
          <w:u w:color="2A3744"/>
        </w:rPr>
        <w:t>disability competencies</w:t>
      </w:r>
      <w:r w:rsidRPr="00764A03">
        <w:rPr>
          <w:rFonts w:ascii="Times New Roman" w:hAnsi="Times New Roman" w:cs="Times New Roman"/>
          <w:color w:val="000000" w:themeColor="text1"/>
          <w:sz w:val="24"/>
          <w:szCs w:val="24"/>
          <w:u w:color="2A3744"/>
        </w:rPr>
        <w:t xml:space="preserve"> in India and a</w:t>
      </w:r>
      <w:r w:rsidR="00E370D0" w:rsidRPr="00764A03">
        <w:rPr>
          <w:rFonts w:ascii="Times New Roman" w:hAnsi="Times New Roman" w:cs="Times New Roman"/>
          <w:color w:val="000000" w:themeColor="text1"/>
          <w:sz w:val="24"/>
          <w:szCs w:val="24"/>
          <w:u w:color="2A3744"/>
        </w:rPr>
        <w:t>s most of the centers did not have the experience in delivering the disability competencies</w:t>
      </w:r>
      <w:r w:rsidR="009E3D80" w:rsidRPr="00764A03">
        <w:rPr>
          <w:rFonts w:ascii="Times New Roman" w:hAnsi="Times New Roman" w:cs="Times New Roman"/>
          <w:color w:val="000000" w:themeColor="text1"/>
          <w:sz w:val="24"/>
          <w:szCs w:val="24"/>
          <w:u w:color="2A3744"/>
        </w:rPr>
        <w:t>;</w:t>
      </w:r>
      <w:r w:rsidR="00E370D0" w:rsidRPr="00764A03">
        <w:rPr>
          <w:rFonts w:ascii="Times New Roman" w:hAnsi="Times New Roman" w:cs="Times New Roman"/>
          <w:color w:val="000000" w:themeColor="text1"/>
          <w:sz w:val="24"/>
          <w:szCs w:val="24"/>
          <w:u w:color="2A3744"/>
        </w:rPr>
        <w:t xml:space="preserve"> we intend to present our center’s experience in implementing FC 4.5.1 TO 4.5.8 </w:t>
      </w:r>
      <w:r w:rsidR="00310903" w:rsidRPr="00764A03">
        <w:rPr>
          <w:rFonts w:ascii="Times New Roman" w:hAnsi="Times New Roman" w:cs="Times New Roman"/>
          <w:color w:val="000000" w:themeColor="text1"/>
          <w:sz w:val="24"/>
          <w:szCs w:val="24"/>
          <w:u w:color="2A3744"/>
        </w:rPr>
        <w:t xml:space="preserve">of undergraduate medical curriculum </w:t>
      </w:r>
      <w:r w:rsidR="00E370D0" w:rsidRPr="00764A03">
        <w:rPr>
          <w:rFonts w:ascii="Times New Roman" w:hAnsi="Times New Roman" w:cs="Times New Roman"/>
          <w:color w:val="000000" w:themeColor="text1"/>
          <w:sz w:val="24"/>
          <w:szCs w:val="24"/>
          <w:u w:color="2A3744"/>
        </w:rPr>
        <w:t>and the results we obtained in the foundation course training of our students in this descriptive study.</w:t>
      </w:r>
    </w:p>
    <w:p w:rsidR="00816543" w:rsidRPr="001B0EDB" w:rsidRDefault="00E370D0" w:rsidP="001B0EDB">
      <w:pPr>
        <w:shd w:val="clear" w:color="auto" w:fill="FFFFFF"/>
        <w:spacing w:after="195" w:line="360" w:lineRule="auto"/>
        <w:jc w:val="both"/>
        <w:rPr>
          <w:rFonts w:ascii="Times New Roman" w:eastAsia="Times New Roman" w:hAnsi="Times New Roman" w:cs="Times New Roman"/>
          <w:color w:val="2B2B2B"/>
          <w:sz w:val="24"/>
          <w:szCs w:val="24"/>
        </w:rPr>
      </w:pPr>
      <w:r w:rsidRPr="001B0EDB">
        <w:rPr>
          <w:rFonts w:ascii="Times New Roman" w:hAnsi="Times New Roman" w:cs="Times New Roman"/>
          <w:b/>
          <w:sz w:val="24"/>
          <w:szCs w:val="24"/>
        </w:rPr>
        <w:t>Materials &amp; Methodology</w:t>
      </w:r>
      <w:r w:rsidRPr="001B0EDB">
        <w:rPr>
          <w:rFonts w:ascii="Times New Roman" w:hAnsi="Times New Roman" w:cs="Times New Roman"/>
          <w:sz w:val="24"/>
          <w:szCs w:val="24"/>
        </w:rPr>
        <w:t xml:space="preserve">: </w:t>
      </w:r>
      <w:r w:rsidR="00912AAF" w:rsidRPr="001B0EDB">
        <w:rPr>
          <w:rFonts w:ascii="Times New Roman" w:hAnsi="Times New Roman" w:cs="Times New Roman"/>
          <w:sz w:val="24"/>
          <w:szCs w:val="24"/>
          <w:lang w:val="en-IN"/>
        </w:rPr>
        <w:t xml:space="preserve">FC 4.5.1 TO 4.5.8 of UG medical curriculum MCI foundation course guidelines </w:t>
      </w:r>
      <w:r w:rsidR="00AF4DC5" w:rsidRPr="001B0EDB">
        <w:rPr>
          <w:rFonts w:ascii="Times New Roman" w:hAnsi="Times New Roman" w:cs="Times New Roman"/>
          <w:sz w:val="24"/>
          <w:szCs w:val="24"/>
          <w:lang w:val="en-IN"/>
        </w:rPr>
        <w:t xml:space="preserve">were </w:t>
      </w:r>
      <w:r w:rsidR="00912AAF" w:rsidRPr="001B0EDB">
        <w:rPr>
          <w:rFonts w:ascii="Times New Roman" w:hAnsi="Times New Roman" w:cs="Times New Roman"/>
          <w:sz w:val="24"/>
          <w:szCs w:val="24"/>
          <w:lang w:val="en-IN"/>
        </w:rPr>
        <w:t>used as resource material</w:t>
      </w:r>
      <w:r w:rsidR="00AF4DC5" w:rsidRPr="001B0EDB">
        <w:rPr>
          <w:rFonts w:ascii="Times New Roman" w:hAnsi="Times New Roman" w:cs="Times New Roman"/>
          <w:sz w:val="24"/>
          <w:szCs w:val="24"/>
          <w:lang w:val="en-IN"/>
        </w:rPr>
        <w:t xml:space="preserve">. Eight </w:t>
      </w:r>
      <w:r w:rsidR="00AF4DC5" w:rsidRPr="001B0EDB">
        <w:rPr>
          <w:rFonts w:ascii="Times New Roman" w:hAnsi="Times New Roman" w:cs="Times New Roman"/>
          <w:sz w:val="24"/>
          <w:szCs w:val="24"/>
        </w:rPr>
        <w:t xml:space="preserve">faculty members from the </w:t>
      </w:r>
      <w:r w:rsidR="00912AAF" w:rsidRPr="001B0EDB">
        <w:rPr>
          <w:rFonts w:ascii="Times New Roman" w:hAnsi="Times New Roman" w:cs="Times New Roman"/>
          <w:sz w:val="24"/>
          <w:szCs w:val="24"/>
        </w:rPr>
        <w:t xml:space="preserve">department of </w:t>
      </w:r>
      <w:r w:rsidR="00AF4DC5" w:rsidRPr="001B0EDB">
        <w:rPr>
          <w:rFonts w:ascii="Times New Roman" w:hAnsi="Times New Roman" w:cs="Times New Roman"/>
          <w:sz w:val="24"/>
          <w:szCs w:val="24"/>
        </w:rPr>
        <w:t xml:space="preserve">general </w:t>
      </w:r>
      <w:r w:rsidR="00912AAF" w:rsidRPr="001B0EDB">
        <w:rPr>
          <w:rFonts w:ascii="Times New Roman" w:hAnsi="Times New Roman" w:cs="Times New Roman"/>
          <w:sz w:val="24"/>
          <w:szCs w:val="24"/>
        </w:rPr>
        <w:t xml:space="preserve">medicine </w:t>
      </w:r>
      <w:r w:rsidR="00AF4DC5" w:rsidRPr="001B0EDB">
        <w:rPr>
          <w:rFonts w:ascii="Times New Roman" w:hAnsi="Times New Roman" w:cs="Times New Roman"/>
          <w:sz w:val="24"/>
          <w:szCs w:val="24"/>
        </w:rPr>
        <w:t>participated in the teaching activities.</w:t>
      </w:r>
      <w:r w:rsidR="00AF4DC5" w:rsidRPr="001B0EDB">
        <w:rPr>
          <w:rFonts w:ascii="Times New Roman" w:hAnsi="Times New Roman" w:cs="Times New Roman"/>
          <w:sz w:val="24"/>
          <w:szCs w:val="24"/>
          <w:lang w:val="en-IN"/>
        </w:rPr>
        <w:t xml:space="preserve"> The teaching learning activities were conducted in the lecture theatre</w:t>
      </w:r>
      <w:r w:rsidR="00AF4DC5" w:rsidRPr="001B0EDB">
        <w:rPr>
          <w:rFonts w:ascii="Times New Roman" w:hAnsi="Times New Roman" w:cs="Times New Roman"/>
          <w:sz w:val="24"/>
          <w:szCs w:val="24"/>
        </w:rPr>
        <w:t xml:space="preserve"> and the college campus.Target audience was</w:t>
      </w:r>
      <w:r w:rsidR="00912AAF" w:rsidRPr="001B0EDB">
        <w:rPr>
          <w:rFonts w:ascii="Times New Roman" w:hAnsi="Times New Roman" w:cs="Times New Roman"/>
          <w:sz w:val="24"/>
          <w:szCs w:val="24"/>
        </w:rPr>
        <w:t xml:space="preserve"> first year MBBS students</w:t>
      </w:r>
      <w:r w:rsidR="00A40A59" w:rsidRPr="001B0EDB">
        <w:rPr>
          <w:rFonts w:ascii="Times New Roman" w:hAnsi="Times New Roman" w:cs="Times New Roman"/>
          <w:sz w:val="24"/>
          <w:szCs w:val="24"/>
        </w:rPr>
        <w:t xml:space="preserve"> of 2019-2020 </w:t>
      </w:r>
      <w:proofErr w:type="gramStart"/>
      <w:r w:rsidR="00A40A59" w:rsidRPr="001B0EDB">
        <w:rPr>
          <w:rFonts w:ascii="Times New Roman" w:hAnsi="Times New Roman" w:cs="Times New Roman"/>
          <w:sz w:val="24"/>
          <w:szCs w:val="24"/>
        </w:rPr>
        <w:t>batch</w:t>
      </w:r>
      <w:proofErr w:type="gramEnd"/>
      <w:r w:rsidR="00AF4DC5" w:rsidRPr="001B0EDB">
        <w:rPr>
          <w:rFonts w:ascii="Times New Roman" w:hAnsi="Times New Roman" w:cs="Times New Roman"/>
          <w:sz w:val="24"/>
          <w:szCs w:val="24"/>
        </w:rPr>
        <w:t>.</w:t>
      </w:r>
      <w:r w:rsidR="00086276" w:rsidRPr="001B0EDB">
        <w:rPr>
          <w:rFonts w:ascii="Times New Roman" w:hAnsi="Times New Roman" w:cs="Times New Roman"/>
          <w:sz w:val="24"/>
          <w:szCs w:val="24"/>
        </w:rPr>
        <w:t xml:space="preserve"> </w:t>
      </w:r>
      <w:r w:rsidR="00AF4DC5" w:rsidRPr="001B0EDB">
        <w:rPr>
          <w:rFonts w:ascii="Times New Roman" w:hAnsi="Times New Roman" w:cs="Times New Roman"/>
          <w:sz w:val="24"/>
          <w:szCs w:val="24"/>
        </w:rPr>
        <w:t>Study duration was</w:t>
      </w:r>
      <w:r w:rsidR="00912AAF" w:rsidRPr="001B0EDB">
        <w:rPr>
          <w:rFonts w:ascii="Times New Roman" w:hAnsi="Times New Roman" w:cs="Times New Roman"/>
          <w:sz w:val="24"/>
          <w:szCs w:val="24"/>
        </w:rPr>
        <w:t xml:space="preserve"> 1 day</w:t>
      </w:r>
      <w:r w:rsidR="00AF4DC5" w:rsidRPr="001B0EDB">
        <w:rPr>
          <w:rFonts w:ascii="Times New Roman" w:hAnsi="Times New Roman" w:cs="Times New Roman"/>
          <w:sz w:val="24"/>
          <w:szCs w:val="24"/>
        </w:rPr>
        <w:t>. Notes made from delivering disability competencies, photographs, videos and reflections from students were the source of data.</w:t>
      </w:r>
      <w:r w:rsidR="00971EC3" w:rsidRPr="001B0EDB">
        <w:rPr>
          <w:rFonts w:ascii="Times New Roman" w:hAnsi="Times New Roman" w:cs="Times New Roman"/>
          <w:sz w:val="24"/>
          <w:szCs w:val="24"/>
        </w:rPr>
        <w:t xml:space="preserve">Each competency enlisted in the foundation course training material is described with the suggested and actual teaching learning methods </w:t>
      </w:r>
      <w:r w:rsidR="009E3D80" w:rsidRPr="001B0EDB">
        <w:rPr>
          <w:rFonts w:ascii="Times New Roman" w:hAnsi="Times New Roman" w:cs="Times New Roman"/>
          <w:sz w:val="24"/>
          <w:szCs w:val="24"/>
        </w:rPr>
        <w:t xml:space="preserve">[TLM] </w:t>
      </w:r>
      <w:r w:rsidR="00971EC3" w:rsidRPr="001B0EDB">
        <w:rPr>
          <w:rFonts w:ascii="Times New Roman" w:hAnsi="Times New Roman" w:cs="Times New Roman"/>
          <w:sz w:val="24"/>
          <w:szCs w:val="24"/>
        </w:rPr>
        <w:t>followed.</w:t>
      </w:r>
      <w:r w:rsidR="008F72B7" w:rsidRPr="001B0EDB">
        <w:rPr>
          <w:rFonts w:ascii="Times New Roman" w:hAnsi="Times New Roman" w:cs="Times New Roman"/>
          <w:sz w:val="24"/>
          <w:szCs w:val="24"/>
        </w:rPr>
        <w:t xml:space="preserve"> </w:t>
      </w:r>
      <w:r w:rsidR="0093215C" w:rsidRPr="001B0EDB">
        <w:rPr>
          <w:rFonts w:ascii="Times New Roman" w:hAnsi="Times New Roman" w:cs="Times New Roman"/>
          <w:sz w:val="24"/>
          <w:szCs w:val="24"/>
        </w:rPr>
        <w:t>Institutional ethical committee permission was obtained</w:t>
      </w:r>
      <w:r w:rsidR="0075666A" w:rsidRPr="001B0EDB">
        <w:rPr>
          <w:rFonts w:ascii="Times New Roman" w:hAnsi="Times New Roman" w:cs="Times New Roman"/>
          <w:sz w:val="24"/>
          <w:szCs w:val="24"/>
        </w:rPr>
        <w:t>. Informed c</w:t>
      </w:r>
      <w:r w:rsidR="0093215C" w:rsidRPr="001B0EDB">
        <w:rPr>
          <w:rFonts w:ascii="Times New Roman" w:hAnsi="Times New Roman" w:cs="Times New Roman"/>
          <w:sz w:val="24"/>
          <w:szCs w:val="24"/>
        </w:rPr>
        <w:t>onsent was not t</w:t>
      </w:r>
      <w:r w:rsidR="008F72B7" w:rsidRPr="001B0EDB">
        <w:rPr>
          <w:rFonts w:ascii="Times New Roman" w:hAnsi="Times New Roman" w:cs="Times New Roman"/>
          <w:sz w:val="24"/>
          <w:szCs w:val="24"/>
        </w:rPr>
        <w:t xml:space="preserve">aken as this study is a regular </w:t>
      </w:r>
      <w:r w:rsidR="0093215C" w:rsidRPr="001B0EDB">
        <w:rPr>
          <w:rFonts w:ascii="Times New Roman" w:hAnsi="Times New Roman" w:cs="Times New Roman"/>
          <w:sz w:val="24"/>
          <w:szCs w:val="24"/>
        </w:rPr>
        <w:t>educational activity.</w:t>
      </w:r>
      <w:r w:rsidR="00816543" w:rsidRPr="001B0EDB">
        <w:rPr>
          <w:rFonts w:ascii="Times New Roman" w:hAnsi="Times New Roman" w:cs="Times New Roman"/>
          <w:sz w:val="24"/>
          <w:szCs w:val="24"/>
        </w:rPr>
        <w:t xml:space="preserve"> </w:t>
      </w:r>
      <w:r w:rsidR="00816543" w:rsidRPr="001B0EDB">
        <w:rPr>
          <w:rFonts w:ascii="Times New Roman" w:eastAsia="Times New Roman" w:hAnsi="Times New Roman" w:cs="Times New Roman"/>
          <w:color w:val="2B2B2B"/>
          <w:sz w:val="24"/>
          <w:szCs w:val="24"/>
        </w:rPr>
        <w:t>Permissions have been taken to publish the photographs of participants.</w:t>
      </w:r>
    </w:p>
    <w:p w:rsidR="0058026D" w:rsidRPr="00764A03" w:rsidRDefault="0058026D" w:rsidP="00FB3DEC">
      <w:pPr>
        <w:pStyle w:val="Body"/>
        <w:spacing w:line="360" w:lineRule="auto"/>
        <w:rPr>
          <w:rFonts w:ascii="Times New Roman" w:hAnsi="Times New Roman" w:cs="Times New Roman"/>
          <w:sz w:val="24"/>
          <w:szCs w:val="24"/>
        </w:rPr>
      </w:pPr>
    </w:p>
    <w:p w:rsidR="00232A2B" w:rsidRDefault="00232A2B" w:rsidP="00FB3DEC">
      <w:pPr>
        <w:pStyle w:val="Body"/>
        <w:spacing w:line="360" w:lineRule="auto"/>
        <w:rPr>
          <w:rFonts w:ascii="Times New Roman" w:hAnsi="Times New Roman" w:cs="Times New Roman"/>
          <w:b/>
          <w:sz w:val="24"/>
          <w:szCs w:val="24"/>
        </w:rPr>
      </w:pPr>
    </w:p>
    <w:p w:rsidR="00232A2B" w:rsidRDefault="00232A2B" w:rsidP="00FB3DEC">
      <w:pPr>
        <w:pStyle w:val="Body"/>
        <w:spacing w:line="360" w:lineRule="auto"/>
        <w:rPr>
          <w:rFonts w:ascii="Times New Roman" w:hAnsi="Times New Roman" w:cs="Times New Roman"/>
          <w:b/>
          <w:sz w:val="24"/>
          <w:szCs w:val="24"/>
        </w:rPr>
      </w:pPr>
    </w:p>
    <w:p w:rsidR="00816543" w:rsidRDefault="00816543" w:rsidP="00FB3DEC">
      <w:pPr>
        <w:pStyle w:val="Body"/>
        <w:spacing w:line="360" w:lineRule="auto"/>
        <w:rPr>
          <w:rFonts w:ascii="Times New Roman" w:hAnsi="Times New Roman" w:cs="Times New Roman"/>
          <w:b/>
          <w:sz w:val="24"/>
          <w:szCs w:val="24"/>
        </w:rPr>
      </w:pPr>
    </w:p>
    <w:p w:rsidR="00F356CB" w:rsidRPr="00764A03" w:rsidRDefault="00AF4DC5" w:rsidP="00FB3DEC">
      <w:pPr>
        <w:pStyle w:val="Body"/>
        <w:spacing w:line="360" w:lineRule="auto"/>
        <w:rPr>
          <w:rFonts w:ascii="Times New Roman" w:hAnsi="Times New Roman" w:cs="Times New Roman"/>
          <w:b/>
          <w:bCs/>
          <w:sz w:val="24"/>
          <w:szCs w:val="24"/>
        </w:rPr>
      </w:pPr>
      <w:r w:rsidRPr="00764A03">
        <w:rPr>
          <w:rFonts w:ascii="Times New Roman" w:hAnsi="Times New Roman" w:cs="Times New Roman"/>
          <w:b/>
          <w:sz w:val="24"/>
          <w:szCs w:val="24"/>
        </w:rPr>
        <w:t>Results</w:t>
      </w:r>
    </w:p>
    <w:p w:rsidR="0075666A" w:rsidRPr="00764A03" w:rsidRDefault="00614363" w:rsidP="00FB3DEC">
      <w:pPr>
        <w:pStyle w:val="Body"/>
        <w:spacing w:after="0" w:line="360" w:lineRule="auto"/>
        <w:rPr>
          <w:rFonts w:ascii="Times New Roman" w:hAnsi="Times New Roman" w:cs="Times New Roman"/>
          <w:bCs/>
          <w:sz w:val="24"/>
          <w:szCs w:val="24"/>
        </w:rPr>
      </w:pPr>
      <w:r w:rsidRPr="00764A03">
        <w:rPr>
          <w:rFonts w:ascii="Times New Roman" w:hAnsi="Times New Roman" w:cs="Times New Roman"/>
          <w:bCs/>
          <w:sz w:val="24"/>
          <w:szCs w:val="24"/>
        </w:rPr>
        <w:t xml:space="preserve">We recognized that the first part of competency </w:t>
      </w:r>
      <w:r w:rsidR="00DF58A7" w:rsidRPr="00764A03">
        <w:rPr>
          <w:rFonts w:ascii="Times New Roman" w:hAnsi="Times New Roman" w:cs="Times New Roman"/>
          <w:bCs/>
          <w:sz w:val="24"/>
          <w:szCs w:val="24"/>
        </w:rPr>
        <w:t xml:space="preserve">FC 4.5.1 </w:t>
      </w:r>
      <w:r w:rsidRPr="00764A03">
        <w:rPr>
          <w:rFonts w:ascii="Times New Roman" w:hAnsi="Times New Roman" w:cs="Times New Roman"/>
          <w:bCs/>
          <w:sz w:val="24"/>
          <w:szCs w:val="24"/>
        </w:rPr>
        <w:t>applied to knowledge domain while the second part applied to attitude. Hence our teaching learning activity was modified.</w:t>
      </w:r>
      <w:r w:rsidR="00DF58A7" w:rsidRPr="00764A03">
        <w:rPr>
          <w:rFonts w:ascii="Times New Roman" w:hAnsi="Times New Roman" w:cs="Times New Roman"/>
          <w:bCs/>
          <w:sz w:val="24"/>
          <w:szCs w:val="24"/>
        </w:rPr>
        <w:t xml:space="preserve"> We conducted FC 4.5.1, FC 4.5.2 and 4.5.4 in one block, followed by FC 4.5.6 in the second block. We then conducted FC 4.5.3 and 4.5.5 for teaching disability etiquettes. We conducted 4.5.8 before 4.5.</w:t>
      </w:r>
      <w:r w:rsidR="00FB3DEC" w:rsidRPr="00764A03">
        <w:rPr>
          <w:rFonts w:ascii="Times New Roman" w:hAnsi="Times New Roman" w:cs="Times New Roman"/>
          <w:bCs/>
          <w:sz w:val="24"/>
          <w:szCs w:val="24"/>
        </w:rPr>
        <w:t>7 for logistic reasons</w:t>
      </w:r>
      <w:r w:rsidR="00816543">
        <w:rPr>
          <w:rFonts w:ascii="Times New Roman" w:hAnsi="Times New Roman" w:cs="Times New Roman"/>
          <w:bCs/>
          <w:sz w:val="24"/>
          <w:szCs w:val="24"/>
        </w:rPr>
        <w:t xml:space="preserve">. The lesson plans for the disability competencies are depicted in </w:t>
      </w:r>
      <w:r w:rsidR="00FB3DEC" w:rsidRPr="00764A03">
        <w:rPr>
          <w:rFonts w:ascii="Times New Roman" w:hAnsi="Times New Roman" w:cs="Times New Roman"/>
          <w:bCs/>
          <w:sz w:val="24"/>
          <w:szCs w:val="24"/>
        </w:rPr>
        <w:t xml:space="preserve">tables </w:t>
      </w:r>
      <w:r w:rsidR="00DF58A7" w:rsidRPr="00764A03">
        <w:rPr>
          <w:rFonts w:ascii="Times New Roman" w:hAnsi="Times New Roman" w:cs="Times New Roman"/>
          <w:bCs/>
          <w:sz w:val="24"/>
          <w:szCs w:val="24"/>
        </w:rPr>
        <w:t>1</w:t>
      </w:r>
      <w:r w:rsidR="00816543">
        <w:rPr>
          <w:rFonts w:ascii="Times New Roman" w:hAnsi="Times New Roman" w:cs="Times New Roman"/>
          <w:bCs/>
          <w:sz w:val="24"/>
          <w:szCs w:val="24"/>
        </w:rPr>
        <w:t xml:space="preserve"> to 5</w:t>
      </w:r>
      <w:r w:rsidR="00DF58A7" w:rsidRPr="00764A03">
        <w:rPr>
          <w:rFonts w:ascii="Times New Roman" w:hAnsi="Times New Roman" w:cs="Times New Roman"/>
          <w:bCs/>
          <w:sz w:val="24"/>
          <w:szCs w:val="24"/>
        </w:rPr>
        <w:t>.</w:t>
      </w:r>
    </w:p>
    <w:p w:rsidR="006F4075" w:rsidRPr="00764A03" w:rsidRDefault="009140C0" w:rsidP="006F4075">
      <w:pPr>
        <w:spacing w:line="360" w:lineRule="auto"/>
        <w:rPr>
          <w:rFonts w:ascii="Times New Roman" w:hAnsi="Times New Roman" w:cs="Times New Roman"/>
          <w:sz w:val="24"/>
          <w:szCs w:val="24"/>
        </w:rPr>
      </w:pPr>
      <w:r w:rsidRPr="00764A03">
        <w:rPr>
          <w:rFonts w:ascii="Times New Roman" w:hAnsi="Times New Roman" w:cs="Times New Roman"/>
          <w:bCs/>
          <w:sz w:val="24"/>
          <w:szCs w:val="24"/>
        </w:rPr>
        <w:t>Assessment of FC</w:t>
      </w:r>
      <w:r w:rsidRPr="00764A03">
        <w:rPr>
          <w:rFonts w:ascii="Times New Roman" w:hAnsi="Times New Roman" w:cs="Times New Roman"/>
          <w:b/>
          <w:bCs/>
          <w:sz w:val="24"/>
          <w:szCs w:val="24"/>
        </w:rPr>
        <w:t xml:space="preserve"> </w:t>
      </w:r>
      <w:r w:rsidRPr="00764A03">
        <w:rPr>
          <w:rFonts w:ascii="Times New Roman" w:hAnsi="Times New Roman" w:cs="Times New Roman"/>
          <w:sz w:val="24"/>
          <w:szCs w:val="24"/>
        </w:rPr>
        <w:t>4.5.1 to 4</w:t>
      </w:r>
      <w:proofErr w:type="gramStart"/>
      <w:r w:rsidRPr="00764A03">
        <w:rPr>
          <w:rFonts w:ascii="Times New Roman" w:hAnsi="Times New Roman" w:cs="Times New Roman"/>
          <w:sz w:val="24"/>
          <w:szCs w:val="24"/>
        </w:rPr>
        <w:t>,5.8</w:t>
      </w:r>
      <w:proofErr w:type="gramEnd"/>
      <w:r w:rsidRPr="00764A03">
        <w:rPr>
          <w:rFonts w:ascii="Times New Roman" w:hAnsi="Times New Roman" w:cs="Times New Roman"/>
          <w:sz w:val="24"/>
          <w:szCs w:val="24"/>
        </w:rPr>
        <w:t>:</w:t>
      </w:r>
      <w:r w:rsidR="00FB3DEC" w:rsidRPr="00764A03">
        <w:rPr>
          <w:rFonts w:ascii="Times New Roman" w:hAnsi="Times New Roman" w:cs="Times New Roman"/>
          <w:sz w:val="24"/>
          <w:szCs w:val="24"/>
        </w:rPr>
        <w:t xml:space="preserve"> </w:t>
      </w:r>
      <w:r w:rsidRPr="00764A03">
        <w:rPr>
          <w:rFonts w:ascii="Times New Roman" w:hAnsi="Times New Roman" w:cs="Times New Roman"/>
          <w:sz w:val="24"/>
          <w:szCs w:val="24"/>
        </w:rPr>
        <w:t xml:space="preserve">Assessment method is not mentioned in the foundation booklet. </w:t>
      </w:r>
      <w:r w:rsidRPr="00764A03">
        <w:rPr>
          <w:rFonts w:ascii="Times New Roman" w:hAnsi="Times New Roman" w:cs="Times New Roman"/>
          <w:bCs/>
          <w:sz w:val="24"/>
          <w:szCs w:val="24"/>
        </w:rPr>
        <w:t>So assessment was made by observing participation of students qualitatively. Written Reflections</w:t>
      </w:r>
      <w:r w:rsidR="00F10AA4" w:rsidRPr="00764A03">
        <w:rPr>
          <w:rFonts w:ascii="Times New Roman" w:hAnsi="Times New Roman" w:cs="Times New Roman"/>
          <w:bCs/>
          <w:sz w:val="24"/>
          <w:szCs w:val="24"/>
        </w:rPr>
        <w:t xml:space="preserve"> </w:t>
      </w:r>
      <w:r w:rsidRPr="00764A03">
        <w:rPr>
          <w:rFonts w:ascii="Times New Roman" w:hAnsi="Times New Roman" w:cs="Times New Roman"/>
          <w:sz w:val="24"/>
          <w:szCs w:val="24"/>
        </w:rPr>
        <w:t>were collected under the headings, ‘what happe</w:t>
      </w:r>
      <w:r w:rsidR="00F10AA4" w:rsidRPr="00764A03">
        <w:rPr>
          <w:rFonts w:ascii="Times New Roman" w:hAnsi="Times New Roman" w:cs="Times New Roman"/>
          <w:sz w:val="24"/>
          <w:szCs w:val="24"/>
        </w:rPr>
        <w:t>ned’, ‘so what’ and ‘what next.’</w:t>
      </w:r>
      <w:r w:rsidR="00DF58A7" w:rsidRPr="00764A03">
        <w:rPr>
          <w:rFonts w:ascii="Times New Roman" w:hAnsi="Times New Roman" w:cs="Times New Roman"/>
          <w:sz w:val="24"/>
          <w:szCs w:val="24"/>
        </w:rPr>
        <w:t xml:space="preserve"> </w:t>
      </w:r>
      <w:r w:rsidR="00D67B7B" w:rsidRPr="00764A03">
        <w:rPr>
          <w:rFonts w:ascii="Times New Roman" w:eastAsia="+mn-ea" w:hAnsi="Times New Roman" w:cs="Times New Roman"/>
          <w:sz w:val="24"/>
          <w:szCs w:val="24"/>
        </w:rPr>
        <w:t xml:space="preserve">Hence </w:t>
      </w:r>
      <w:r w:rsidR="00D67B7B" w:rsidRPr="00764A03">
        <w:rPr>
          <w:rFonts w:ascii="Times New Roman" w:hAnsi="Times New Roman" w:cs="Times New Roman"/>
          <w:sz w:val="24"/>
          <w:szCs w:val="24"/>
        </w:rPr>
        <w:t>r</w:t>
      </w:r>
      <w:r w:rsidRPr="00764A03">
        <w:rPr>
          <w:rFonts w:ascii="Times New Roman" w:hAnsi="Times New Roman" w:cs="Times New Roman"/>
          <w:sz w:val="24"/>
          <w:szCs w:val="24"/>
        </w:rPr>
        <w:t xml:space="preserve">eflections </w:t>
      </w:r>
      <w:r w:rsidR="00F10AA4" w:rsidRPr="00764A03">
        <w:rPr>
          <w:rFonts w:ascii="Times New Roman" w:hAnsi="Times New Roman" w:cs="Times New Roman"/>
          <w:sz w:val="24"/>
          <w:szCs w:val="24"/>
        </w:rPr>
        <w:t xml:space="preserve">were </w:t>
      </w:r>
      <w:r w:rsidRPr="00764A03">
        <w:rPr>
          <w:rFonts w:ascii="Times New Roman" w:hAnsi="Times New Roman" w:cs="Times New Roman"/>
          <w:sz w:val="24"/>
          <w:szCs w:val="24"/>
        </w:rPr>
        <w:t xml:space="preserve">marked on a scale of 1-10 by faculty. </w:t>
      </w:r>
      <w:r w:rsidRPr="00764A03">
        <w:rPr>
          <w:rFonts w:ascii="Times New Roman" w:hAnsi="Times New Roman" w:cs="Times New Roman"/>
          <w:bCs/>
          <w:sz w:val="24"/>
          <w:szCs w:val="24"/>
        </w:rPr>
        <w:t>Feedback by the students for satisfaction</w:t>
      </w:r>
      <w:r w:rsidR="00F10AA4" w:rsidRPr="00764A03">
        <w:rPr>
          <w:rFonts w:ascii="Times New Roman" w:hAnsi="Times New Roman" w:cs="Times New Roman"/>
          <w:bCs/>
          <w:sz w:val="24"/>
          <w:szCs w:val="24"/>
        </w:rPr>
        <w:t xml:space="preserve"> </w:t>
      </w:r>
      <w:r w:rsidRPr="00764A03">
        <w:rPr>
          <w:rFonts w:ascii="Times New Roman" w:hAnsi="Times New Roman" w:cs="Times New Roman"/>
          <w:sz w:val="24"/>
          <w:szCs w:val="24"/>
        </w:rPr>
        <w:t xml:space="preserve">was on a graded scale of 1 to 10, 1 being least impact and 10 being highest impact. Students’ </w:t>
      </w:r>
      <w:r w:rsidR="00F10AA4" w:rsidRPr="00764A03">
        <w:rPr>
          <w:rFonts w:ascii="Times New Roman" w:hAnsi="Times New Roman" w:cs="Times New Roman"/>
          <w:sz w:val="24"/>
          <w:szCs w:val="24"/>
        </w:rPr>
        <w:t>reflection</w:t>
      </w:r>
      <w:r w:rsidRPr="00764A03">
        <w:rPr>
          <w:rFonts w:ascii="Times New Roman" w:hAnsi="Times New Roman" w:cs="Times New Roman"/>
          <w:sz w:val="24"/>
          <w:szCs w:val="24"/>
        </w:rPr>
        <w:t xml:space="preserve"> score was an average of 7.78 with all the students crossing a benchmark of 5.Satisfaction score averaged 9.46.</w:t>
      </w:r>
      <w:r w:rsidR="00F10AA4" w:rsidRPr="00764A03">
        <w:rPr>
          <w:rFonts w:ascii="Times New Roman" w:hAnsi="Times New Roman" w:cs="Times New Roman"/>
          <w:sz w:val="24"/>
          <w:szCs w:val="24"/>
        </w:rPr>
        <w:t xml:space="preserve"> </w:t>
      </w:r>
      <w:r w:rsidRPr="00764A03">
        <w:rPr>
          <w:rFonts w:ascii="Times New Roman" w:hAnsi="Times New Roman" w:cs="Times New Roman"/>
          <w:sz w:val="24"/>
          <w:szCs w:val="24"/>
        </w:rPr>
        <w:t>Happiness however was immeasurable and palpable in the resounding applause. The duration of this activity was 25 minutes.</w:t>
      </w:r>
    </w:p>
    <w:p w:rsidR="00F14770" w:rsidRPr="00764A03" w:rsidRDefault="00D67B7B" w:rsidP="00E813A8">
      <w:pPr>
        <w:spacing w:line="360" w:lineRule="auto"/>
        <w:rPr>
          <w:rFonts w:ascii="Times New Roman" w:hAnsi="Times New Roman" w:cs="Times New Roman"/>
          <w:sz w:val="24"/>
          <w:szCs w:val="24"/>
        </w:rPr>
      </w:pPr>
      <w:r w:rsidRPr="00764A03">
        <w:rPr>
          <w:rFonts w:ascii="Times New Roman" w:hAnsi="Times New Roman" w:cs="Times New Roman"/>
          <w:b/>
          <w:sz w:val="24"/>
          <w:szCs w:val="24"/>
        </w:rPr>
        <w:t>Discussion</w:t>
      </w:r>
      <w:r w:rsidRPr="00764A03">
        <w:rPr>
          <w:rFonts w:ascii="Times New Roman" w:hAnsi="Times New Roman" w:cs="Times New Roman"/>
          <w:sz w:val="24"/>
          <w:szCs w:val="24"/>
        </w:rPr>
        <w:t>:</w:t>
      </w:r>
      <w:r w:rsidR="00F14770" w:rsidRPr="00764A03">
        <w:rPr>
          <w:rFonts w:ascii="Times New Roman" w:hAnsi="Times New Roman" w:cs="Times New Roman"/>
          <w:sz w:val="24"/>
          <w:szCs w:val="24"/>
        </w:rPr>
        <w:t xml:space="preserve"> As per the CBME curriculum for MBBS 2019, we conducted the foundation course training during the first month of their entry into MBBS. </w:t>
      </w:r>
      <w:r w:rsidR="00086276" w:rsidRPr="00764A03">
        <w:rPr>
          <w:rFonts w:ascii="Times New Roman" w:hAnsi="Times New Roman" w:cs="Times New Roman"/>
          <w:sz w:val="24"/>
          <w:szCs w:val="24"/>
        </w:rPr>
        <w:t xml:space="preserve"> </w:t>
      </w:r>
      <w:r w:rsidR="00F14770" w:rsidRPr="00764A03">
        <w:rPr>
          <w:rFonts w:ascii="Times New Roman" w:hAnsi="Times New Roman" w:cs="Times New Roman"/>
          <w:sz w:val="24"/>
          <w:szCs w:val="24"/>
        </w:rPr>
        <w:t xml:space="preserve">Disability competencies 4.5.1 to 4.5.8 were a part of foundation course requiring 8 hours of teaching learning activities. MCI foundation course booklet advised </w:t>
      </w:r>
      <w:r w:rsidR="00086276" w:rsidRPr="00764A03">
        <w:rPr>
          <w:rFonts w:ascii="Times New Roman" w:hAnsi="Times New Roman" w:cs="Times New Roman"/>
          <w:sz w:val="24"/>
          <w:szCs w:val="24"/>
        </w:rPr>
        <w:t>multiple methods for teaching learn</w:t>
      </w:r>
      <w:r w:rsidR="000159C2" w:rsidRPr="00764A03">
        <w:rPr>
          <w:rFonts w:ascii="Times New Roman" w:hAnsi="Times New Roman" w:cs="Times New Roman"/>
          <w:sz w:val="24"/>
          <w:szCs w:val="24"/>
        </w:rPr>
        <w:t>ing FC 4.5.1 TO 4.5.8. T</w:t>
      </w:r>
      <w:r w:rsidR="00734D0B" w:rsidRPr="00764A03">
        <w:rPr>
          <w:rFonts w:ascii="Times New Roman" w:hAnsi="Times New Roman" w:cs="Times New Roman"/>
          <w:sz w:val="24"/>
          <w:szCs w:val="24"/>
        </w:rPr>
        <w:t xml:space="preserve">hese competencies belonged to the cognitive and affective domains. </w:t>
      </w:r>
      <w:r w:rsidR="00F14770" w:rsidRPr="00764A03">
        <w:rPr>
          <w:rFonts w:ascii="Times New Roman" w:hAnsi="Times New Roman" w:cs="Times New Roman"/>
          <w:sz w:val="24"/>
          <w:szCs w:val="24"/>
        </w:rPr>
        <w:t>The course was directed at large group of beginners for sensitizing them to disability in a short period of time. Hence we modified the TLMs to suit the available time and faculty, number and prior knowledge of learners. Shakespeare T in his review found 33 papers reporting conventional lecture delivered by faculty staff, 15 papers reporting disability curriculum delivered by PWD or their family members,</w:t>
      </w:r>
      <w:r w:rsidR="00232A2B">
        <w:rPr>
          <w:rFonts w:ascii="Times New Roman" w:hAnsi="Times New Roman" w:cs="Times New Roman"/>
          <w:sz w:val="24"/>
          <w:szCs w:val="24"/>
        </w:rPr>
        <w:t xml:space="preserve"> </w:t>
      </w:r>
      <w:r w:rsidR="00F14770" w:rsidRPr="00764A03">
        <w:rPr>
          <w:rFonts w:ascii="Times New Roman" w:hAnsi="Times New Roman" w:cs="Times New Roman"/>
          <w:sz w:val="24"/>
          <w:szCs w:val="24"/>
        </w:rPr>
        <w:t>23 papers reporting patient encounters with or</w:t>
      </w:r>
      <w:r w:rsidR="00E813A8">
        <w:rPr>
          <w:rFonts w:ascii="Times New Roman" w:hAnsi="Times New Roman" w:cs="Times New Roman"/>
          <w:sz w:val="24"/>
          <w:szCs w:val="24"/>
        </w:rPr>
        <w:t xml:space="preserve"> </w:t>
      </w:r>
      <w:r w:rsidR="00F14770" w:rsidRPr="00764A03">
        <w:rPr>
          <w:rFonts w:ascii="Times New Roman" w:hAnsi="Times New Roman" w:cs="Times New Roman"/>
          <w:sz w:val="24"/>
          <w:szCs w:val="24"/>
        </w:rPr>
        <w:t>standardized patients, 9 papers reporting visits with community</w:t>
      </w:r>
      <w:r w:rsidR="005C725E">
        <w:rPr>
          <w:rFonts w:ascii="Times New Roman" w:hAnsi="Times New Roman" w:cs="Times New Roman"/>
          <w:sz w:val="24"/>
          <w:szCs w:val="24"/>
        </w:rPr>
        <w:t xml:space="preserve"> facilities and organizations, </w:t>
      </w:r>
      <w:r w:rsidR="00F14770" w:rsidRPr="00764A03">
        <w:rPr>
          <w:rFonts w:ascii="Times New Roman" w:hAnsi="Times New Roman" w:cs="Times New Roman"/>
          <w:sz w:val="24"/>
          <w:szCs w:val="24"/>
        </w:rPr>
        <w:t xml:space="preserve">4 reporting simulation exercises, 9 papers reporting clinical experience and 2 papers reporting in-service training. Among these only 3 articles involved 1st year medical students while others were for participants from multiple disciplines ranging from optometrists to midwives spread over days to years of </w:t>
      </w:r>
      <w:r w:rsidR="00232A2B" w:rsidRPr="00764A03">
        <w:rPr>
          <w:rFonts w:ascii="Times New Roman" w:hAnsi="Times New Roman" w:cs="Times New Roman"/>
          <w:sz w:val="24"/>
          <w:szCs w:val="24"/>
        </w:rPr>
        <w:t>training</w:t>
      </w:r>
      <w:r w:rsidR="00232A2B">
        <w:rPr>
          <w:rFonts w:ascii="Times New Roman" w:hAnsi="Times New Roman" w:cs="Times New Roman"/>
          <w:sz w:val="24"/>
          <w:szCs w:val="24"/>
        </w:rPr>
        <w:t xml:space="preserve"> [</w:t>
      </w:r>
      <w:r w:rsidR="00E813A8">
        <w:rPr>
          <w:rFonts w:ascii="Times New Roman" w:hAnsi="Times New Roman" w:cs="Times New Roman"/>
          <w:sz w:val="24"/>
          <w:szCs w:val="24"/>
        </w:rPr>
        <w:t>16]</w:t>
      </w:r>
      <w:r w:rsidR="00F14770" w:rsidRPr="00764A03">
        <w:rPr>
          <w:rFonts w:ascii="Times New Roman" w:hAnsi="Times New Roman" w:cs="Times New Roman"/>
          <w:sz w:val="24"/>
          <w:szCs w:val="24"/>
        </w:rPr>
        <w:t>.</w:t>
      </w:r>
      <w:r w:rsidR="00E813A8">
        <w:rPr>
          <w:rFonts w:ascii="Times New Roman" w:hAnsi="Times New Roman" w:cs="Times New Roman"/>
          <w:sz w:val="24"/>
          <w:szCs w:val="24"/>
          <w:vertAlign w:val="superscript"/>
        </w:rPr>
        <w:t xml:space="preserve"> </w:t>
      </w:r>
    </w:p>
    <w:p w:rsidR="00FB3DEC" w:rsidRPr="00764A03" w:rsidRDefault="00734D0B" w:rsidP="00FB3DEC">
      <w:pPr>
        <w:autoSpaceDE w:val="0"/>
        <w:autoSpaceDN w:val="0"/>
        <w:adjustRightInd w:val="0"/>
        <w:spacing w:after="0" w:line="360" w:lineRule="auto"/>
        <w:rPr>
          <w:rFonts w:ascii="Times New Roman" w:hAnsi="Times New Roman" w:cs="Times New Roman"/>
          <w:sz w:val="24"/>
          <w:szCs w:val="24"/>
          <w:vertAlign w:val="superscript"/>
        </w:rPr>
      </w:pPr>
      <w:r w:rsidRPr="00764A03">
        <w:rPr>
          <w:rFonts w:ascii="Times New Roman" w:hAnsi="Times New Roman" w:cs="Times New Roman"/>
          <w:sz w:val="24"/>
          <w:szCs w:val="24"/>
        </w:rPr>
        <w:lastRenderedPageBreak/>
        <w:t>Since 4.5.1, 4.5.2 and 4.5.4 were for cognitive or knowledge domain, w</w:t>
      </w:r>
      <w:r w:rsidR="00086276" w:rsidRPr="00764A03">
        <w:rPr>
          <w:rFonts w:ascii="Times New Roman" w:hAnsi="Times New Roman" w:cs="Times New Roman"/>
          <w:sz w:val="24"/>
          <w:szCs w:val="24"/>
        </w:rPr>
        <w:t>e used sensitiz</w:t>
      </w:r>
      <w:r w:rsidRPr="00764A03">
        <w:rPr>
          <w:rFonts w:ascii="Times New Roman" w:hAnsi="Times New Roman" w:cs="Times New Roman"/>
          <w:sz w:val="24"/>
          <w:szCs w:val="24"/>
        </w:rPr>
        <w:t>ing lectures of 15 minutes each. To make them interactive, we</w:t>
      </w:r>
      <w:r w:rsidR="00086276" w:rsidRPr="00764A03">
        <w:rPr>
          <w:rFonts w:ascii="Times New Roman" w:hAnsi="Times New Roman" w:cs="Times New Roman"/>
          <w:sz w:val="24"/>
          <w:szCs w:val="24"/>
        </w:rPr>
        <w:t xml:space="preserve"> used an interesting set induction</w:t>
      </w:r>
      <w:r w:rsidR="007035FF">
        <w:rPr>
          <w:rFonts w:ascii="Times New Roman" w:hAnsi="Times New Roman" w:cs="Times New Roman"/>
          <w:sz w:val="24"/>
          <w:szCs w:val="24"/>
        </w:rPr>
        <w:t xml:space="preserve"> [fig. 1]</w:t>
      </w:r>
      <w:r w:rsidR="00086276" w:rsidRPr="00764A03">
        <w:rPr>
          <w:rFonts w:ascii="Times New Roman" w:hAnsi="Times New Roman" w:cs="Times New Roman"/>
          <w:sz w:val="24"/>
          <w:szCs w:val="24"/>
        </w:rPr>
        <w:t>, asked for student narratives of family members with disabilities, created buzz groups for interaction and gave self-directed learning activity</w:t>
      </w:r>
      <w:r w:rsidRPr="00764A03">
        <w:rPr>
          <w:rFonts w:ascii="Times New Roman" w:hAnsi="Times New Roman" w:cs="Times New Roman"/>
          <w:sz w:val="24"/>
          <w:szCs w:val="24"/>
        </w:rPr>
        <w:t xml:space="preserve"> using mobile phones</w:t>
      </w:r>
      <w:r w:rsidR="00086276" w:rsidRPr="00764A03">
        <w:rPr>
          <w:rFonts w:ascii="Times New Roman" w:hAnsi="Times New Roman" w:cs="Times New Roman"/>
          <w:sz w:val="24"/>
          <w:szCs w:val="24"/>
        </w:rPr>
        <w:t xml:space="preserve">. </w:t>
      </w:r>
      <w:r w:rsidR="00232A2B">
        <w:rPr>
          <w:rFonts w:ascii="Times New Roman" w:hAnsi="Times New Roman" w:cs="Times New Roman"/>
          <w:sz w:val="24"/>
          <w:szCs w:val="24"/>
        </w:rPr>
        <w:t xml:space="preserve">Learners expressed concern over practical difficulties in patient care that may be encountered if medical aspirants with significant disabilities were selected and possible reverse discrimination. </w:t>
      </w:r>
      <w:r w:rsidR="00086276" w:rsidRPr="00764A03">
        <w:rPr>
          <w:rFonts w:ascii="Times New Roman" w:hAnsi="Times New Roman" w:cs="Times New Roman"/>
          <w:color w:val="292929"/>
          <w:sz w:val="24"/>
          <w:szCs w:val="24"/>
          <w:lang w:val="en-IN"/>
        </w:rPr>
        <w:t xml:space="preserve">In Australia, intellectual disability competencies are taught as lectures for compulsory rotations and </w:t>
      </w:r>
      <w:r w:rsidR="00086276" w:rsidRPr="00764A03">
        <w:rPr>
          <w:rFonts w:ascii="Times New Roman" w:hAnsi="Times New Roman" w:cs="Times New Roman"/>
          <w:sz w:val="24"/>
          <w:szCs w:val="24"/>
        </w:rPr>
        <w:t xml:space="preserve">workshops and tutorials for elective </w:t>
      </w:r>
      <w:r w:rsidR="00232A2B" w:rsidRPr="00764A03">
        <w:rPr>
          <w:rFonts w:ascii="Times New Roman" w:hAnsi="Times New Roman" w:cs="Times New Roman"/>
          <w:sz w:val="24"/>
          <w:szCs w:val="24"/>
        </w:rPr>
        <w:t>postings</w:t>
      </w:r>
      <w:r w:rsidR="00232A2B">
        <w:rPr>
          <w:rFonts w:ascii="Times New Roman" w:hAnsi="Times New Roman" w:cs="Times New Roman"/>
          <w:sz w:val="24"/>
          <w:szCs w:val="24"/>
        </w:rPr>
        <w:t xml:space="preserve"> [</w:t>
      </w:r>
      <w:r w:rsidR="00E813A8">
        <w:rPr>
          <w:rFonts w:ascii="Times New Roman" w:hAnsi="Times New Roman" w:cs="Times New Roman"/>
          <w:sz w:val="24"/>
          <w:szCs w:val="24"/>
        </w:rPr>
        <w:t>18]</w:t>
      </w:r>
      <w:r w:rsidR="00086276" w:rsidRPr="00764A03">
        <w:rPr>
          <w:rFonts w:ascii="Times New Roman" w:hAnsi="Times New Roman" w:cs="Times New Roman"/>
          <w:sz w:val="24"/>
          <w:szCs w:val="24"/>
        </w:rPr>
        <w:t>.</w:t>
      </w:r>
    </w:p>
    <w:p w:rsidR="00FB3DEC" w:rsidRPr="00764A03" w:rsidRDefault="00FB3DEC" w:rsidP="00FB3DEC">
      <w:pPr>
        <w:spacing w:line="360" w:lineRule="auto"/>
        <w:rPr>
          <w:rFonts w:ascii="Times New Roman" w:hAnsi="Times New Roman" w:cs="Times New Roman"/>
          <w:sz w:val="24"/>
          <w:szCs w:val="24"/>
        </w:rPr>
      </w:pPr>
      <w:r w:rsidRPr="00764A03">
        <w:rPr>
          <w:rFonts w:ascii="Times New Roman" w:hAnsi="Times New Roman" w:cs="Times New Roman"/>
          <w:sz w:val="24"/>
          <w:szCs w:val="24"/>
        </w:rPr>
        <w:t>Health care seeking practices and availability of appropriate healthcare for PWD are influenced by stigma. So disability competencies are also cultural competencies. Stigma can be abolished if the stigmatized states that it is not acceptable and an individual who stigmatizes realizes that it is unfair. The disability competency 4.5.6 relates to nondiscriminatory behavior. We used the forum theatre to deliver this competency</w:t>
      </w:r>
      <w:r w:rsidR="007035FF">
        <w:rPr>
          <w:rFonts w:ascii="Times New Roman" w:hAnsi="Times New Roman" w:cs="Times New Roman"/>
          <w:sz w:val="24"/>
          <w:szCs w:val="24"/>
        </w:rPr>
        <w:t xml:space="preserve"> [fig2a and fig 2b]</w:t>
      </w:r>
      <w:r w:rsidRPr="00764A03">
        <w:rPr>
          <w:rFonts w:ascii="Times New Roman" w:hAnsi="Times New Roman" w:cs="Times New Roman"/>
          <w:sz w:val="24"/>
          <w:szCs w:val="24"/>
        </w:rPr>
        <w:t>. The forum theatre is a strong technique to learn nondiscriminatory behavior due to active change in the behavior demonstrated by the students when they re-enact a</w:t>
      </w:r>
      <w:r w:rsidR="00232A2B">
        <w:rPr>
          <w:rFonts w:ascii="Times New Roman" w:hAnsi="Times New Roman" w:cs="Times New Roman"/>
          <w:sz w:val="24"/>
          <w:szCs w:val="24"/>
        </w:rPr>
        <w:t xml:space="preserve"> discriminatory scene. V</w:t>
      </w:r>
      <w:r w:rsidRPr="00764A03">
        <w:rPr>
          <w:rFonts w:ascii="Times New Roman" w:hAnsi="Times New Roman" w:cs="Times New Roman"/>
          <w:sz w:val="24"/>
          <w:szCs w:val="24"/>
        </w:rPr>
        <w:t xml:space="preserve">ideos were available for facilitators </w:t>
      </w:r>
      <w:r w:rsidR="00232A2B" w:rsidRPr="00764A03">
        <w:rPr>
          <w:rFonts w:ascii="Times New Roman" w:hAnsi="Times New Roman" w:cs="Times New Roman"/>
          <w:sz w:val="24"/>
          <w:szCs w:val="24"/>
        </w:rPr>
        <w:t>training</w:t>
      </w:r>
      <w:r w:rsidR="00232A2B">
        <w:rPr>
          <w:rFonts w:ascii="Times New Roman" w:hAnsi="Times New Roman" w:cs="Times New Roman"/>
          <w:sz w:val="24"/>
          <w:szCs w:val="24"/>
        </w:rPr>
        <w:t xml:space="preserve"> [</w:t>
      </w:r>
      <w:r w:rsidR="005C725E">
        <w:rPr>
          <w:rFonts w:ascii="Times New Roman" w:hAnsi="Times New Roman" w:cs="Times New Roman"/>
          <w:sz w:val="24"/>
          <w:szCs w:val="24"/>
        </w:rPr>
        <w:t>24</w:t>
      </w:r>
      <w:r w:rsidR="00E813A8">
        <w:rPr>
          <w:rFonts w:ascii="Times New Roman" w:hAnsi="Times New Roman" w:cs="Times New Roman"/>
          <w:sz w:val="24"/>
          <w:szCs w:val="24"/>
        </w:rPr>
        <w:t>]</w:t>
      </w:r>
      <w:r w:rsidRPr="00764A03">
        <w:rPr>
          <w:rFonts w:ascii="Times New Roman" w:hAnsi="Times New Roman" w:cs="Times New Roman"/>
          <w:sz w:val="24"/>
          <w:szCs w:val="24"/>
        </w:rPr>
        <w:t>.</w:t>
      </w:r>
      <w:r w:rsidR="00A40A59" w:rsidRPr="00764A03">
        <w:rPr>
          <w:rFonts w:ascii="Times New Roman" w:hAnsi="Times New Roman" w:cs="Times New Roman"/>
          <w:sz w:val="24"/>
          <w:szCs w:val="24"/>
          <w:vertAlign w:val="superscript"/>
        </w:rPr>
        <w:t xml:space="preserve"> </w:t>
      </w:r>
      <w:r w:rsidRPr="00764A03">
        <w:rPr>
          <w:rFonts w:ascii="Times New Roman" w:hAnsi="Times New Roman" w:cs="Times New Roman"/>
          <w:sz w:val="24"/>
          <w:szCs w:val="24"/>
        </w:rPr>
        <w:t xml:space="preserve"> </w:t>
      </w:r>
      <w:proofErr w:type="spellStart"/>
      <w:r w:rsidRPr="00764A03">
        <w:rPr>
          <w:rFonts w:ascii="Times New Roman" w:hAnsi="Times New Roman" w:cs="Times New Roman"/>
          <w:sz w:val="24"/>
          <w:szCs w:val="24"/>
        </w:rPr>
        <w:t>McCliemens</w:t>
      </w:r>
      <w:proofErr w:type="spellEnd"/>
      <w:r w:rsidRPr="00764A03">
        <w:rPr>
          <w:rFonts w:ascii="Times New Roman" w:hAnsi="Times New Roman" w:cs="Times New Roman"/>
          <w:sz w:val="24"/>
          <w:szCs w:val="24"/>
        </w:rPr>
        <w:t xml:space="preserve"> 2007 studied this technique in educating nurses to care for children with learning </w:t>
      </w:r>
      <w:r w:rsidR="00232A2B" w:rsidRPr="00764A03">
        <w:rPr>
          <w:rFonts w:ascii="Times New Roman" w:hAnsi="Times New Roman" w:cs="Times New Roman"/>
          <w:sz w:val="24"/>
          <w:szCs w:val="24"/>
        </w:rPr>
        <w:t>disabilities</w:t>
      </w:r>
      <w:r w:rsidR="00232A2B">
        <w:rPr>
          <w:rFonts w:ascii="Times New Roman" w:hAnsi="Times New Roman" w:cs="Times New Roman"/>
          <w:sz w:val="24"/>
          <w:szCs w:val="24"/>
        </w:rPr>
        <w:t xml:space="preserve"> [</w:t>
      </w:r>
      <w:r w:rsidR="00E813A8">
        <w:rPr>
          <w:rFonts w:ascii="Times New Roman" w:hAnsi="Times New Roman" w:cs="Times New Roman"/>
          <w:sz w:val="24"/>
          <w:szCs w:val="24"/>
        </w:rPr>
        <w:t>19]</w:t>
      </w:r>
      <w:r w:rsidRPr="00764A03">
        <w:rPr>
          <w:rFonts w:ascii="Times New Roman" w:hAnsi="Times New Roman" w:cs="Times New Roman"/>
          <w:sz w:val="24"/>
          <w:szCs w:val="24"/>
        </w:rPr>
        <w:t>.</w:t>
      </w:r>
    </w:p>
    <w:p w:rsidR="00BD2415" w:rsidRPr="00764A03" w:rsidRDefault="00086276" w:rsidP="00FB3DEC">
      <w:pPr>
        <w:autoSpaceDE w:val="0"/>
        <w:autoSpaceDN w:val="0"/>
        <w:adjustRightInd w:val="0"/>
        <w:spacing w:after="0" w:line="360" w:lineRule="auto"/>
        <w:rPr>
          <w:rFonts w:ascii="Times New Roman" w:hAnsi="Times New Roman" w:cs="Times New Roman"/>
          <w:sz w:val="24"/>
          <w:szCs w:val="24"/>
        </w:rPr>
      </w:pPr>
      <w:r w:rsidRPr="00764A03">
        <w:rPr>
          <w:rFonts w:ascii="Times New Roman" w:hAnsi="Times New Roman" w:cs="Times New Roman"/>
          <w:sz w:val="24"/>
          <w:szCs w:val="24"/>
        </w:rPr>
        <w:t xml:space="preserve"> </w:t>
      </w:r>
      <w:r w:rsidR="00F14770" w:rsidRPr="00764A03">
        <w:rPr>
          <w:rFonts w:ascii="Times New Roman" w:hAnsi="Times New Roman" w:cs="Times New Roman"/>
          <w:sz w:val="24"/>
          <w:szCs w:val="24"/>
        </w:rPr>
        <w:t xml:space="preserve">The MCI competencies </w:t>
      </w:r>
      <w:r w:rsidR="009E18D5" w:rsidRPr="00764A03">
        <w:rPr>
          <w:rFonts w:ascii="Times New Roman" w:hAnsi="Times New Roman" w:cs="Times New Roman"/>
          <w:sz w:val="24"/>
          <w:szCs w:val="24"/>
        </w:rPr>
        <w:t xml:space="preserve">4.5.3, 4.5.5 </w:t>
      </w:r>
      <w:r w:rsidR="00F14770" w:rsidRPr="00764A03">
        <w:rPr>
          <w:rFonts w:ascii="Times New Roman" w:hAnsi="Times New Roman" w:cs="Times New Roman"/>
          <w:sz w:val="24"/>
          <w:szCs w:val="24"/>
        </w:rPr>
        <w:t xml:space="preserve">for the role of communicator were </w:t>
      </w:r>
      <w:r w:rsidR="009E18D5" w:rsidRPr="00764A03">
        <w:rPr>
          <w:rFonts w:ascii="Times New Roman" w:hAnsi="Times New Roman" w:cs="Times New Roman"/>
          <w:sz w:val="24"/>
          <w:szCs w:val="24"/>
        </w:rPr>
        <w:t>of affective domain</w:t>
      </w:r>
      <w:r w:rsidR="00F14770" w:rsidRPr="00764A03">
        <w:rPr>
          <w:rFonts w:ascii="Times New Roman" w:hAnsi="Times New Roman" w:cs="Times New Roman"/>
          <w:sz w:val="24"/>
          <w:szCs w:val="24"/>
        </w:rPr>
        <w:t xml:space="preserve">. </w:t>
      </w:r>
      <w:r w:rsidR="009E18D5" w:rsidRPr="00764A03">
        <w:rPr>
          <w:rFonts w:ascii="Times New Roman" w:hAnsi="Times New Roman" w:cs="Times New Roman"/>
          <w:sz w:val="24"/>
          <w:szCs w:val="24"/>
        </w:rPr>
        <w:t xml:space="preserve"> </w:t>
      </w:r>
      <w:r w:rsidR="00F14770" w:rsidRPr="00764A03">
        <w:rPr>
          <w:rFonts w:ascii="Times New Roman" w:hAnsi="Times New Roman" w:cs="Times New Roman"/>
          <w:sz w:val="24"/>
          <w:szCs w:val="24"/>
        </w:rPr>
        <w:t xml:space="preserve">The recommended TLMs </w:t>
      </w:r>
      <w:r w:rsidR="00BD2415" w:rsidRPr="00764A03">
        <w:rPr>
          <w:rFonts w:ascii="Times New Roman" w:hAnsi="Times New Roman" w:cs="Times New Roman"/>
          <w:sz w:val="24"/>
          <w:szCs w:val="24"/>
        </w:rPr>
        <w:t xml:space="preserve">were </w:t>
      </w:r>
      <w:r w:rsidR="009E18D5" w:rsidRPr="00764A03">
        <w:rPr>
          <w:rFonts w:ascii="Times New Roman" w:hAnsi="Times New Roman" w:cs="Times New Roman"/>
          <w:sz w:val="24"/>
          <w:szCs w:val="24"/>
        </w:rPr>
        <w:t>clinical patient encounters</w:t>
      </w:r>
      <w:r w:rsidR="00F14770" w:rsidRPr="00764A03">
        <w:rPr>
          <w:rFonts w:ascii="Times New Roman" w:hAnsi="Times New Roman" w:cs="Times New Roman"/>
          <w:sz w:val="24"/>
          <w:szCs w:val="24"/>
        </w:rPr>
        <w:t xml:space="preserve"> or standardized patients</w:t>
      </w:r>
      <w:r w:rsidR="009E18D5" w:rsidRPr="00764A03">
        <w:rPr>
          <w:rFonts w:ascii="Times New Roman" w:hAnsi="Times New Roman" w:cs="Times New Roman"/>
          <w:sz w:val="24"/>
          <w:szCs w:val="24"/>
        </w:rPr>
        <w:t xml:space="preserve">. Since all of our disability competencies were to be completed in a day, we opted </w:t>
      </w:r>
      <w:r w:rsidR="00FB3DEC" w:rsidRPr="00764A03">
        <w:rPr>
          <w:rFonts w:ascii="Times New Roman" w:hAnsi="Times New Roman" w:cs="Times New Roman"/>
          <w:sz w:val="24"/>
          <w:szCs w:val="24"/>
        </w:rPr>
        <w:t xml:space="preserve">for </w:t>
      </w:r>
      <w:r w:rsidR="00232A2B" w:rsidRPr="00764A03">
        <w:rPr>
          <w:rFonts w:ascii="Times New Roman" w:hAnsi="Times New Roman" w:cs="Times New Roman"/>
          <w:sz w:val="24"/>
          <w:szCs w:val="24"/>
        </w:rPr>
        <w:t>role-plays</w:t>
      </w:r>
      <w:r w:rsidR="009E18D5" w:rsidRPr="00764A03">
        <w:rPr>
          <w:rFonts w:ascii="Times New Roman" w:hAnsi="Times New Roman" w:cs="Times New Roman"/>
          <w:sz w:val="24"/>
          <w:szCs w:val="24"/>
        </w:rPr>
        <w:t xml:space="preserve">. </w:t>
      </w:r>
      <w:r w:rsidR="00BD2415" w:rsidRPr="00764A03">
        <w:rPr>
          <w:rFonts w:ascii="Times New Roman" w:hAnsi="Times New Roman" w:cs="Times New Roman"/>
          <w:sz w:val="24"/>
          <w:szCs w:val="24"/>
        </w:rPr>
        <w:t>A facilitator played a deaf patient and two others interacted with her in a role play demonstrating unacceptable and acceptable disability etiquettes.</w:t>
      </w:r>
      <w:r w:rsidR="009E18D5" w:rsidRPr="00764A03">
        <w:rPr>
          <w:rFonts w:ascii="Times New Roman" w:hAnsi="Times New Roman" w:cs="Times New Roman"/>
          <w:sz w:val="24"/>
          <w:szCs w:val="24"/>
        </w:rPr>
        <w:t xml:space="preserve"> </w:t>
      </w:r>
      <w:r w:rsidR="00BD2415" w:rsidRPr="00764A03">
        <w:rPr>
          <w:rFonts w:ascii="Times New Roman" w:hAnsi="Times New Roman" w:cs="Times New Roman"/>
          <w:sz w:val="24"/>
          <w:szCs w:val="24"/>
        </w:rPr>
        <w:t>They also demonstrated nonverbal respectful communication skills.</w:t>
      </w:r>
      <w:r w:rsidR="00BD2415" w:rsidRPr="00764A03">
        <w:rPr>
          <w:rFonts w:ascii="Times New Roman" w:hAnsi="Times New Roman" w:cs="Times New Roman"/>
          <w:color w:val="00B0F0"/>
          <w:sz w:val="24"/>
          <w:szCs w:val="24"/>
        </w:rPr>
        <w:t xml:space="preserve"> </w:t>
      </w:r>
      <w:r w:rsidR="00BD2415" w:rsidRPr="00764A03">
        <w:rPr>
          <w:rFonts w:ascii="Times New Roman" w:hAnsi="Times New Roman" w:cs="Times New Roman"/>
          <w:sz w:val="24"/>
          <w:szCs w:val="24"/>
        </w:rPr>
        <w:t>Effective communication is a core competency in providing health care to PWD. The physician and patient should understand one another’s language. The physician’s mode of communication should accommodate whatever hearing, visual, auditory, or cognitive impairment the patient might have. A culturally competent physician w</w:t>
      </w:r>
      <w:r w:rsidR="00232A2B">
        <w:rPr>
          <w:rFonts w:ascii="Times New Roman" w:hAnsi="Times New Roman" w:cs="Times New Roman"/>
          <w:sz w:val="24"/>
          <w:szCs w:val="24"/>
        </w:rPr>
        <w:t xml:space="preserve">ill inquire the mode of communication preferred </w:t>
      </w:r>
      <w:r w:rsidR="00E813A8">
        <w:rPr>
          <w:rFonts w:ascii="Times New Roman" w:hAnsi="Times New Roman" w:cs="Times New Roman"/>
          <w:sz w:val="24"/>
          <w:szCs w:val="24"/>
        </w:rPr>
        <w:t>[11</w:t>
      </w:r>
      <w:r w:rsidR="00015972">
        <w:rPr>
          <w:rFonts w:ascii="Times New Roman" w:hAnsi="Times New Roman" w:cs="Times New Roman"/>
          <w:sz w:val="24"/>
          <w:szCs w:val="24"/>
        </w:rPr>
        <w:t>, 14</w:t>
      </w:r>
      <w:r w:rsidR="00E813A8">
        <w:rPr>
          <w:rFonts w:ascii="Times New Roman" w:hAnsi="Times New Roman" w:cs="Times New Roman"/>
          <w:sz w:val="24"/>
          <w:szCs w:val="24"/>
        </w:rPr>
        <w:t>]</w:t>
      </w:r>
      <w:r w:rsidR="00BD2415" w:rsidRPr="00764A03">
        <w:rPr>
          <w:rFonts w:ascii="Times New Roman" w:hAnsi="Times New Roman" w:cs="Times New Roman"/>
          <w:sz w:val="24"/>
          <w:szCs w:val="24"/>
        </w:rPr>
        <w:t>.</w:t>
      </w:r>
      <w:r w:rsidR="00E813A8">
        <w:rPr>
          <w:rFonts w:ascii="Times New Roman" w:hAnsi="Times New Roman" w:cs="Times New Roman"/>
          <w:sz w:val="24"/>
          <w:szCs w:val="24"/>
          <w:vertAlign w:val="superscript"/>
        </w:rPr>
        <w:t xml:space="preserve"> </w:t>
      </w:r>
      <w:r w:rsidR="00A347EF" w:rsidRPr="00764A03">
        <w:rPr>
          <w:rFonts w:ascii="Times New Roman" w:hAnsi="Times New Roman" w:cs="Times New Roman"/>
          <w:sz w:val="24"/>
          <w:szCs w:val="24"/>
        </w:rPr>
        <w:t>Some learners expresse</w:t>
      </w:r>
      <w:r w:rsidR="006A4641">
        <w:rPr>
          <w:rFonts w:ascii="Times New Roman" w:hAnsi="Times New Roman" w:cs="Times New Roman"/>
          <w:sz w:val="24"/>
          <w:szCs w:val="24"/>
        </w:rPr>
        <w:t xml:space="preserve">d concern over adapting </w:t>
      </w:r>
      <w:r w:rsidR="00015972">
        <w:rPr>
          <w:rFonts w:ascii="Times New Roman" w:hAnsi="Times New Roman" w:cs="Times New Roman"/>
          <w:sz w:val="24"/>
          <w:szCs w:val="24"/>
        </w:rPr>
        <w:t xml:space="preserve">American </w:t>
      </w:r>
      <w:r w:rsidR="005C725E">
        <w:rPr>
          <w:rFonts w:ascii="Times New Roman" w:hAnsi="Times New Roman" w:cs="Times New Roman"/>
          <w:sz w:val="24"/>
          <w:szCs w:val="24"/>
        </w:rPr>
        <w:t>Sign Language</w:t>
      </w:r>
      <w:r w:rsidR="00015972">
        <w:rPr>
          <w:rFonts w:ascii="Times New Roman" w:hAnsi="Times New Roman" w:cs="Times New Roman"/>
          <w:sz w:val="24"/>
          <w:szCs w:val="24"/>
        </w:rPr>
        <w:t xml:space="preserve"> or</w:t>
      </w:r>
      <w:r w:rsidR="006A4641">
        <w:rPr>
          <w:rFonts w:ascii="Times New Roman" w:hAnsi="Times New Roman" w:cs="Times New Roman"/>
          <w:sz w:val="24"/>
          <w:szCs w:val="24"/>
        </w:rPr>
        <w:t xml:space="preserve"> Pidgin s</w:t>
      </w:r>
      <w:r w:rsidR="00015972">
        <w:rPr>
          <w:rFonts w:ascii="Times New Roman" w:hAnsi="Times New Roman" w:cs="Times New Roman"/>
          <w:sz w:val="24"/>
          <w:szCs w:val="24"/>
        </w:rPr>
        <w:t>ign language</w:t>
      </w:r>
      <w:r w:rsidR="006A4641">
        <w:rPr>
          <w:rFonts w:ascii="Times New Roman" w:hAnsi="Times New Roman" w:cs="Times New Roman"/>
          <w:sz w:val="24"/>
          <w:szCs w:val="24"/>
        </w:rPr>
        <w:t xml:space="preserve"> or even Indian sign language</w:t>
      </w:r>
      <w:r w:rsidR="00015972">
        <w:rPr>
          <w:rFonts w:ascii="Times New Roman" w:hAnsi="Times New Roman" w:cs="Times New Roman"/>
          <w:sz w:val="24"/>
          <w:szCs w:val="24"/>
        </w:rPr>
        <w:t xml:space="preserve"> </w:t>
      </w:r>
      <w:r w:rsidR="00A347EF" w:rsidRPr="00764A03">
        <w:rPr>
          <w:rFonts w:ascii="Times New Roman" w:hAnsi="Times New Roman" w:cs="Times New Roman"/>
          <w:sz w:val="24"/>
          <w:szCs w:val="24"/>
        </w:rPr>
        <w:t xml:space="preserve">as a source for </w:t>
      </w:r>
      <w:r w:rsidR="004321F8">
        <w:rPr>
          <w:rFonts w:ascii="Times New Roman" w:hAnsi="Times New Roman" w:cs="Times New Roman"/>
          <w:sz w:val="24"/>
          <w:szCs w:val="24"/>
        </w:rPr>
        <w:t>communicating as</w:t>
      </w:r>
      <w:r w:rsidR="00A347EF" w:rsidRPr="00764A03">
        <w:rPr>
          <w:rFonts w:ascii="Times New Roman" w:hAnsi="Times New Roman" w:cs="Times New Roman"/>
          <w:sz w:val="24"/>
          <w:szCs w:val="24"/>
        </w:rPr>
        <w:t xml:space="preserve"> ours is a multilinguistic country and health communication is sometimes in the form of vernacular phrases and idioms. Evolving disability competencies also needs evolution of multilinguistic sign languages.</w:t>
      </w:r>
    </w:p>
    <w:p w:rsidR="00A347EF" w:rsidRPr="00764A03" w:rsidRDefault="00A347EF" w:rsidP="00A347EF">
      <w:pPr>
        <w:spacing w:line="360" w:lineRule="auto"/>
        <w:rPr>
          <w:rFonts w:ascii="Times New Roman" w:hAnsi="Times New Roman" w:cs="Times New Roman"/>
          <w:sz w:val="24"/>
          <w:szCs w:val="24"/>
        </w:rPr>
      </w:pPr>
      <w:r w:rsidRPr="00764A03">
        <w:rPr>
          <w:rFonts w:ascii="Times New Roman" w:hAnsi="Times New Roman" w:cs="Times New Roman"/>
          <w:sz w:val="24"/>
          <w:szCs w:val="24"/>
        </w:rPr>
        <w:t>The motto “Nothing about us without us” was legally framed in articles relating to implementation and monitoring of the CRPD.</w:t>
      </w:r>
      <w:r w:rsidRPr="00764A03">
        <w:rPr>
          <w:rFonts w:ascii="Arial" w:hAnsi="Arial" w:cs="Arial"/>
          <w:color w:val="202122"/>
          <w:sz w:val="21"/>
          <w:szCs w:val="21"/>
          <w:shd w:val="clear" w:color="auto" w:fill="FFFFFF"/>
        </w:rPr>
        <w:t xml:space="preserve"> </w:t>
      </w:r>
      <w:r w:rsidRPr="00764A03">
        <w:rPr>
          <w:rFonts w:ascii="Times New Roman" w:hAnsi="Times New Roman" w:cs="Times New Roman"/>
          <w:color w:val="202122"/>
          <w:sz w:val="24"/>
          <w:szCs w:val="24"/>
          <w:shd w:val="clear" w:color="auto" w:fill="FFFFFF"/>
        </w:rPr>
        <w:t xml:space="preserve">According to this no policy regarding PWD </w:t>
      </w:r>
      <w:r w:rsidRPr="00764A03">
        <w:rPr>
          <w:rFonts w:ascii="Times New Roman" w:hAnsi="Times New Roman" w:cs="Times New Roman"/>
          <w:color w:val="202122"/>
          <w:sz w:val="24"/>
          <w:szCs w:val="24"/>
          <w:shd w:val="clear" w:color="auto" w:fill="FFFFFF"/>
        </w:rPr>
        <w:lastRenderedPageBreak/>
        <w:t>should be decided by any representative without the full and direct participation of PWD</w:t>
      </w:r>
      <w:r w:rsidRPr="00764A03">
        <w:rPr>
          <w:rFonts w:ascii="Arial" w:hAnsi="Arial" w:cs="Arial"/>
          <w:color w:val="202122"/>
          <w:sz w:val="21"/>
          <w:szCs w:val="21"/>
          <w:shd w:val="clear" w:color="auto" w:fill="FFFFFF"/>
        </w:rPr>
        <w:t xml:space="preserve">. </w:t>
      </w:r>
      <w:r w:rsidRPr="00764A03">
        <w:rPr>
          <w:rFonts w:ascii="Times New Roman" w:hAnsi="Times New Roman" w:cs="Times New Roman"/>
          <w:sz w:val="24"/>
          <w:szCs w:val="24"/>
        </w:rPr>
        <w:t xml:space="preserve">So PWD should be a part of disability curriculum in its design, delivery and monitoring. The foundation course curriculum for disability competencies essentially recognizes this principle. As a part of this principle we involved two staff members with motor disabilities to deliver FC 4.5.8. MCI suggested a blog or self-reflection as TLM. An interview of staff with disabilities by our students was conducted.  The staff members received prior training but the students did the interviewing extempore. There were instances of biased views of the students at the outset which eased into a flow of simple enquiry and learning due to a mature and open handling of the views by our staff. </w:t>
      </w:r>
    </w:p>
    <w:p w:rsidR="00A347EF" w:rsidRPr="00764A03" w:rsidRDefault="004321F8" w:rsidP="00A347EF">
      <w:pPr>
        <w:spacing w:line="360" w:lineRule="auto"/>
        <w:rPr>
          <w:rFonts w:ascii="Times New Roman" w:hAnsi="Times New Roman" w:cs="Times New Roman"/>
          <w:sz w:val="24"/>
          <w:szCs w:val="24"/>
        </w:rPr>
      </w:pPr>
      <w:r>
        <w:rPr>
          <w:rFonts w:ascii="Times New Roman" w:hAnsi="Times New Roman" w:cs="Times New Roman"/>
          <w:sz w:val="24"/>
          <w:szCs w:val="24"/>
        </w:rPr>
        <w:t>W</w:t>
      </w:r>
      <w:r w:rsidR="00A347EF" w:rsidRPr="00764A03">
        <w:rPr>
          <w:rFonts w:ascii="Times New Roman" w:hAnsi="Times New Roman" w:cs="Times New Roman"/>
          <w:sz w:val="24"/>
          <w:szCs w:val="24"/>
        </w:rPr>
        <w:t xml:space="preserve">hile </w:t>
      </w:r>
      <w:r w:rsidR="00A347EF" w:rsidRPr="00764A03">
        <w:rPr>
          <w:rFonts w:ascii="Times New Roman" w:hAnsi="Times New Roman" w:cs="Times New Roman"/>
          <w:bCs/>
          <w:color w:val="292929"/>
          <w:sz w:val="24"/>
          <w:szCs w:val="24"/>
        </w:rPr>
        <w:t xml:space="preserve">introducing disability and health for preclinical </w:t>
      </w:r>
      <w:r>
        <w:rPr>
          <w:rFonts w:ascii="Times New Roman" w:hAnsi="Times New Roman" w:cs="Times New Roman"/>
          <w:bCs/>
          <w:color w:val="292929"/>
          <w:sz w:val="24"/>
          <w:szCs w:val="24"/>
          <w:lang w:val="en-IN"/>
        </w:rPr>
        <w:t>medical s</w:t>
      </w:r>
      <w:r w:rsidR="006440AC" w:rsidRPr="00764A03">
        <w:rPr>
          <w:rFonts w:ascii="Times New Roman" w:hAnsi="Times New Roman" w:cs="Times New Roman"/>
          <w:bCs/>
          <w:color w:val="292929"/>
          <w:sz w:val="24"/>
          <w:szCs w:val="24"/>
          <w:lang w:val="en-IN"/>
        </w:rPr>
        <w:t>tudents</w:t>
      </w:r>
      <w:r w:rsidR="00A347EF" w:rsidRPr="00764A03">
        <w:rPr>
          <w:rFonts w:ascii="Times New Roman" w:hAnsi="Times New Roman" w:cs="Times New Roman"/>
          <w:bCs/>
          <w:color w:val="292929"/>
          <w:sz w:val="24"/>
          <w:szCs w:val="24"/>
        </w:rPr>
        <w:t xml:space="preserve">, didactic lectures and </w:t>
      </w:r>
      <w:r w:rsidR="00A347EF" w:rsidRPr="00764A03">
        <w:rPr>
          <w:rFonts w:ascii="Times New Roman" w:hAnsi="Times New Roman" w:cs="Times New Roman"/>
          <w:bCs/>
          <w:color w:val="292929"/>
          <w:sz w:val="24"/>
          <w:szCs w:val="24"/>
          <w:lang w:val="en-IN"/>
        </w:rPr>
        <w:t>panel</w:t>
      </w:r>
      <w:r w:rsidR="006440AC" w:rsidRPr="00764A03">
        <w:rPr>
          <w:rFonts w:ascii="Times New Roman" w:hAnsi="Times New Roman" w:cs="Times New Roman"/>
          <w:bCs/>
          <w:color w:val="292929"/>
          <w:sz w:val="24"/>
          <w:szCs w:val="24"/>
          <w:lang w:val="en-IN"/>
        </w:rPr>
        <w:t xml:space="preserve"> </w:t>
      </w:r>
      <w:r w:rsidR="006440AC" w:rsidRPr="00764A03">
        <w:rPr>
          <w:rFonts w:ascii="Times New Roman" w:hAnsi="Times New Roman" w:cs="Times New Roman"/>
          <w:bCs/>
          <w:color w:val="292929"/>
          <w:sz w:val="24"/>
          <w:szCs w:val="24"/>
        </w:rPr>
        <w:t xml:space="preserve">discussion </w:t>
      </w:r>
      <w:r w:rsidR="00A347EF" w:rsidRPr="00764A03">
        <w:rPr>
          <w:rFonts w:ascii="Times New Roman" w:hAnsi="Times New Roman" w:cs="Times New Roman"/>
          <w:bCs/>
          <w:color w:val="292929"/>
          <w:sz w:val="24"/>
          <w:szCs w:val="24"/>
        </w:rPr>
        <w:t>with PWD were compared</w:t>
      </w:r>
      <w:r>
        <w:rPr>
          <w:rFonts w:ascii="Times New Roman" w:hAnsi="Times New Roman" w:cs="Times New Roman"/>
          <w:bCs/>
          <w:color w:val="292929"/>
          <w:sz w:val="24"/>
          <w:szCs w:val="24"/>
        </w:rPr>
        <w:t xml:space="preserve"> i</w:t>
      </w:r>
      <w:r w:rsidRPr="00764A03">
        <w:rPr>
          <w:rFonts w:ascii="Times New Roman" w:hAnsi="Times New Roman" w:cs="Times New Roman"/>
          <w:sz w:val="24"/>
          <w:szCs w:val="24"/>
        </w:rPr>
        <w:t xml:space="preserve">n </w:t>
      </w:r>
      <w:r>
        <w:rPr>
          <w:rFonts w:ascii="Times New Roman" w:hAnsi="Times New Roman" w:cs="Times New Roman"/>
          <w:sz w:val="24"/>
          <w:szCs w:val="24"/>
        </w:rPr>
        <w:t>a study by Rogers JM and others.</w:t>
      </w:r>
      <w:r w:rsidR="00A347EF" w:rsidRPr="00764A03">
        <w:rPr>
          <w:rFonts w:ascii="Times New Roman" w:hAnsi="Times New Roman" w:cs="Times New Roman"/>
          <w:bCs/>
          <w:color w:val="292929"/>
          <w:sz w:val="24"/>
          <w:szCs w:val="24"/>
        </w:rPr>
        <w:t xml:space="preserve"> </w:t>
      </w:r>
      <w:r>
        <w:rPr>
          <w:rFonts w:ascii="Times New Roman" w:hAnsi="Times New Roman" w:cs="Times New Roman"/>
          <w:color w:val="292929"/>
          <w:sz w:val="24"/>
          <w:szCs w:val="24"/>
          <w:lang w:val="en-IN"/>
        </w:rPr>
        <w:t xml:space="preserve">The </w:t>
      </w:r>
      <w:r w:rsidR="00A347EF" w:rsidRPr="00764A03">
        <w:rPr>
          <w:rFonts w:ascii="Times New Roman" w:hAnsi="Times New Roman" w:cs="Times New Roman"/>
          <w:color w:val="292929"/>
          <w:sz w:val="24"/>
          <w:szCs w:val="24"/>
          <w:lang w:val="en-IN"/>
        </w:rPr>
        <w:t xml:space="preserve">curriculum was designed with significant input from people with disabilities and was constructed from their </w:t>
      </w:r>
      <w:r w:rsidRPr="00764A03">
        <w:rPr>
          <w:rFonts w:ascii="Times New Roman" w:hAnsi="Times New Roman" w:cs="Times New Roman"/>
          <w:color w:val="292929"/>
          <w:sz w:val="24"/>
          <w:szCs w:val="24"/>
          <w:lang w:val="en-IN"/>
        </w:rPr>
        <w:t>perspective</w:t>
      </w:r>
      <w:r>
        <w:rPr>
          <w:rFonts w:ascii="Times New Roman" w:hAnsi="Times New Roman" w:cs="Times New Roman"/>
          <w:color w:val="292929"/>
          <w:sz w:val="24"/>
          <w:szCs w:val="24"/>
          <w:lang w:val="en-IN"/>
        </w:rPr>
        <w:t xml:space="preserve"> [</w:t>
      </w:r>
      <w:r w:rsidR="00E813A8">
        <w:rPr>
          <w:rFonts w:ascii="Times New Roman" w:hAnsi="Times New Roman" w:cs="Times New Roman"/>
          <w:color w:val="292929"/>
          <w:sz w:val="24"/>
          <w:szCs w:val="24"/>
          <w:lang w:val="en-IN"/>
        </w:rPr>
        <w:t>15]</w:t>
      </w:r>
      <w:r w:rsidR="00A347EF" w:rsidRPr="00764A03">
        <w:rPr>
          <w:rFonts w:ascii="Times New Roman" w:hAnsi="Times New Roman" w:cs="Times New Roman"/>
          <w:color w:val="292929"/>
          <w:sz w:val="24"/>
          <w:szCs w:val="24"/>
          <w:lang w:val="en-IN"/>
        </w:rPr>
        <w:t>.</w:t>
      </w:r>
      <w:r>
        <w:rPr>
          <w:rFonts w:ascii="Times New Roman" w:hAnsi="Times New Roman" w:cs="Times New Roman"/>
          <w:sz w:val="24"/>
          <w:szCs w:val="24"/>
        </w:rPr>
        <w:t xml:space="preserve"> Even though </w:t>
      </w:r>
      <w:r w:rsidR="00A347EF" w:rsidRPr="00764A03">
        <w:rPr>
          <w:rFonts w:ascii="Times New Roman" w:hAnsi="Times New Roman" w:cs="Times New Roman"/>
          <w:sz w:val="24"/>
          <w:szCs w:val="24"/>
          <w:lang w:val="en-IN"/>
        </w:rPr>
        <w:t>75% of medic</w:t>
      </w:r>
      <w:r>
        <w:rPr>
          <w:rFonts w:ascii="Times New Roman" w:hAnsi="Times New Roman" w:cs="Times New Roman"/>
          <w:sz w:val="24"/>
          <w:szCs w:val="24"/>
          <w:lang w:val="en-IN"/>
        </w:rPr>
        <w:t xml:space="preserve">al schools participating in another </w:t>
      </w:r>
      <w:r w:rsidR="00A347EF" w:rsidRPr="00764A03">
        <w:rPr>
          <w:rFonts w:ascii="Times New Roman" w:hAnsi="Times New Roman" w:cs="Times New Roman"/>
          <w:sz w:val="24"/>
          <w:szCs w:val="24"/>
          <w:lang w:val="en-IN"/>
        </w:rPr>
        <w:t xml:space="preserve">study involved people with intellectual disability designing and teaching </w:t>
      </w:r>
      <w:r>
        <w:rPr>
          <w:rFonts w:ascii="Times New Roman" w:hAnsi="Times New Roman" w:cs="Times New Roman"/>
          <w:sz w:val="24"/>
          <w:szCs w:val="24"/>
          <w:lang w:val="en-IN"/>
        </w:rPr>
        <w:t xml:space="preserve">content related to </w:t>
      </w:r>
      <w:r w:rsidR="00A347EF" w:rsidRPr="00764A03">
        <w:rPr>
          <w:rFonts w:ascii="Times New Roman" w:hAnsi="Times New Roman" w:cs="Times New Roman"/>
          <w:sz w:val="24"/>
          <w:szCs w:val="24"/>
          <w:lang w:val="en-IN"/>
        </w:rPr>
        <w:t>dis</w:t>
      </w:r>
      <w:r>
        <w:rPr>
          <w:rFonts w:ascii="Times New Roman" w:hAnsi="Times New Roman" w:cs="Times New Roman"/>
          <w:sz w:val="24"/>
          <w:szCs w:val="24"/>
          <w:lang w:val="en-IN"/>
        </w:rPr>
        <w:t xml:space="preserve">ability; </w:t>
      </w:r>
      <w:r>
        <w:rPr>
          <w:rFonts w:ascii="Times New Roman" w:hAnsi="Times New Roman" w:cs="Times New Roman"/>
          <w:sz w:val="24"/>
          <w:szCs w:val="24"/>
        </w:rPr>
        <w:t>t</w:t>
      </w:r>
      <w:r w:rsidR="00A347EF" w:rsidRPr="00764A03">
        <w:rPr>
          <w:rFonts w:ascii="Times New Roman" w:hAnsi="Times New Roman" w:cs="Times New Roman"/>
          <w:sz w:val="24"/>
          <w:szCs w:val="24"/>
        </w:rPr>
        <w:t>he challenges faced in designing th</w:t>
      </w:r>
      <w:r>
        <w:rPr>
          <w:rFonts w:ascii="Times New Roman" w:hAnsi="Times New Roman" w:cs="Times New Roman"/>
          <w:sz w:val="24"/>
          <w:szCs w:val="24"/>
        </w:rPr>
        <w:t>e curriculum were not discussed [</w:t>
      </w:r>
      <w:r w:rsidR="00E813A8">
        <w:rPr>
          <w:rFonts w:ascii="Times New Roman" w:hAnsi="Times New Roman" w:cs="Times New Roman"/>
          <w:sz w:val="24"/>
          <w:szCs w:val="24"/>
        </w:rPr>
        <w:t>18]</w:t>
      </w:r>
      <w:r w:rsidR="00A347EF" w:rsidRPr="00764A03">
        <w:rPr>
          <w:rFonts w:ascii="Times New Roman" w:hAnsi="Times New Roman" w:cs="Times New Roman"/>
          <w:sz w:val="24"/>
          <w:szCs w:val="24"/>
        </w:rPr>
        <w:t>.</w:t>
      </w:r>
    </w:p>
    <w:p w:rsidR="0025475E" w:rsidRPr="00764A03" w:rsidRDefault="0025475E" w:rsidP="00A347EF">
      <w:pPr>
        <w:pStyle w:val="Pa11"/>
        <w:spacing w:line="360" w:lineRule="auto"/>
        <w:rPr>
          <w:rFonts w:ascii="Times New Roman" w:hAnsi="Times New Roman" w:cs="Times New Roman"/>
          <w:color w:val="000000"/>
        </w:rPr>
      </w:pPr>
      <w:r w:rsidRPr="00764A03">
        <w:rPr>
          <w:rFonts w:ascii="Times New Roman" w:hAnsi="Times New Roman" w:cs="Times New Roman"/>
        </w:rPr>
        <w:t xml:space="preserve">The competency 4.5.7 refers to universal design. </w:t>
      </w:r>
      <w:r w:rsidRPr="00764A03">
        <w:rPr>
          <w:rFonts w:ascii="Times New Roman" w:hAnsi="Times New Roman" w:cs="Times New Roman"/>
          <w:color w:val="000000"/>
        </w:rPr>
        <w:t xml:space="preserve">Access, in the setting of disability refers to problems in infrastructure of the health care </w:t>
      </w:r>
      <w:proofErr w:type="spellStart"/>
      <w:r w:rsidRPr="00764A03">
        <w:rPr>
          <w:rFonts w:ascii="Times New Roman" w:hAnsi="Times New Roman" w:cs="Times New Roman"/>
          <w:color w:val="000000"/>
        </w:rPr>
        <w:t>centre</w:t>
      </w:r>
      <w:proofErr w:type="spellEnd"/>
      <w:r w:rsidRPr="00764A03">
        <w:rPr>
          <w:rFonts w:ascii="Times New Roman" w:hAnsi="Times New Roman" w:cs="Times New Roman"/>
          <w:color w:val="000000"/>
        </w:rPr>
        <w:t>, geographic distribution of providers, their expertise in handling PWD and stigma that acts as obstacle to access or equity</w:t>
      </w:r>
      <w:r w:rsidR="00A90C38">
        <w:rPr>
          <w:rFonts w:ascii="Times New Roman" w:hAnsi="Times New Roman" w:cs="Times New Roman"/>
          <w:color w:val="000000"/>
        </w:rPr>
        <w:t>.</w:t>
      </w:r>
      <w:r w:rsidR="00E813A8">
        <w:rPr>
          <w:rFonts w:ascii="Times New Roman" w:hAnsi="Times New Roman" w:cs="Times New Roman"/>
          <w:color w:val="000000"/>
          <w:vertAlign w:val="superscript"/>
        </w:rPr>
        <w:t xml:space="preserve"> </w:t>
      </w:r>
      <w:r w:rsidR="00380454" w:rsidRPr="00764A03">
        <w:rPr>
          <w:rFonts w:ascii="Times New Roman" w:hAnsi="Times New Roman" w:cs="Times New Roman"/>
          <w:color w:val="131413"/>
        </w:rPr>
        <w:t>Healthcare providers and administrators have limited knowledge about accessibility and accommodation. In a study it was found that the majority of primary care practice administrators were neither aware of the list of accessible equipment (e.g., height-adjustable exam tables) nor what accessible equipment existed in their healthcare facility</w:t>
      </w:r>
      <w:r w:rsidR="004321F8">
        <w:rPr>
          <w:rFonts w:ascii="Times New Roman" w:hAnsi="Times New Roman" w:cs="Times New Roman"/>
          <w:color w:val="131413"/>
        </w:rPr>
        <w:t xml:space="preserve"> </w:t>
      </w:r>
      <w:r w:rsidR="00E813A8">
        <w:rPr>
          <w:rFonts w:ascii="Times New Roman" w:hAnsi="Times New Roman" w:cs="Times New Roman"/>
          <w:color w:val="131413"/>
        </w:rPr>
        <w:t>[21].</w:t>
      </w:r>
      <w:r w:rsidR="00CF32F0" w:rsidRPr="00764A03">
        <w:rPr>
          <w:rFonts w:ascii="Times New Roman" w:hAnsi="Times New Roman" w:cs="Times New Roman"/>
          <w:color w:val="131413"/>
          <w:vertAlign w:val="superscript"/>
        </w:rPr>
        <w:t xml:space="preserve"> </w:t>
      </w:r>
      <w:r w:rsidR="00380454" w:rsidRPr="00764A03">
        <w:rPr>
          <w:rFonts w:ascii="Times New Roman" w:hAnsi="Times New Roman" w:cs="Times New Roman"/>
          <w:color w:val="131413"/>
          <w:vertAlign w:val="superscript"/>
        </w:rPr>
        <w:t xml:space="preserve"> </w:t>
      </w:r>
      <w:r w:rsidR="00380454" w:rsidRPr="00764A03">
        <w:rPr>
          <w:rFonts w:ascii="Times New Roman" w:hAnsi="Times New Roman" w:cs="Times New Roman"/>
          <w:color w:val="131413"/>
        </w:rPr>
        <w:t xml:space="preserve">So we planned to </w:t>
      </w:r>
      <w:r w:rsidR="00C445C5" w:rsidRPr="00764A03">
        <w:rPr>
          <w:rFonts w:ascii="Times New Roman" w:hAnsi="Times New Roman" w:cs="Times New Roman"/>
          <w:color w:val="131413"/>
        </w:rPr>
        <w:t>introduce our</w:t>
      </w:r>
      <w:r w:rsidR="00380454" w:rsidRPr="00764A03">
        <w:rPr>
          <w:rFonts w:ascii="Times New Roman" w:hAnsi="Times New Roman" w:cs="Times New Roman"/>
          <w:color w:val="131413"/>
        </w:rPr>
        <w:t xml:space="preserve"> learners to the </w:t>
      </w:r>
      <w:r w:rsidR="00C445C5" w:rsidRPr="00764A03">
        <w:rPr>
          <w:rFonts w:ascii="Times New Roman" w:hAnsi="Times New Roman" w:cs="Times New Roman"/>
          <w:color w:val="131413"/>
        </w:rPr>
        <w:t>adoption of universal design</w:t>
      </w:r>
      <w:r w:rsidR="00380454" w:rsidRPr="00764A03">
        <w:rPr>
          <w:rFonts w:ascii="Times New Roman" w:hAnsi="Times New Roman" w:cs="Times New Roman"/>
          <w:color w:val="131413"/>
        </w:rPr>
        <w:t xml:space="preserve"> in our campus. </w:t>
      </w:r>
      <w:r w:rsidRPr="00764A03">
        <w:rPr>
          <w:rFonts w:ascii="Times New Roman" w:hAnsi="Times New Roman" w:cs="Times New Roman"/>
          <w:color w:val="000000"/>
        </w:rPr>
        <w:t xml:space="preserve">Our initial plan was to visit the artificial </w:t>
      </w:r>
      <w:r w:rsidR="00C445C5" w:rsidRPr="00764A03">
        <w:rPr>
          <w:rFonts w:ascii="Times New Roman" w:hAnsi="Times New Roman" w:cs="Times New Roman"/>
          <w:color w:val="000000"/>
        </w:rPr>
        <w:t xml:space="preserve">limb </w:t>
      </w:r>
      <w:proofErr w:type="spellStart"/>
      <w:r w:rsidR="00C445C5" w:rsidRPr="00764A03">
        <w:rPr>
          <w:rFonts w:ascii="Times New Roman" w:hAnsi="Times New Roman" w:cs="Times New Roman"/>
          <w:color w:val="000000"/>
        </w:rPr>
        <w:t>centre</w:t>
      </w:r>
      <w:proofErr w:type="spellEnd"/>
      <w:r w:rsidR="00C445C5" w:rsidRPr="00764A03">
        <w:rPr>
          <w:rFonts w:ascii="Times New Roman" w:hAnsi="Times New Roman" w:cs="Times New Roman"/>
          <w:color w:val="000000"/>
        </w:rPr>
        <w:t xml:space="preserve"> which belongs</w:t>
      </w:r>
      <w:r w:rsidR="00F10AA4" w:rsidRPr="00764A03">
        <w:rPr>
          <w:rFonts w:ascii="Times New Roman" w:hAnsi="Times New Roman" w:cs="Times New Roman"/>
          <w:color w:val="000000"/>
        </w:rPr>
        <w:t xml:space="preserve"> to our university. W</w:t>
      </w:r>
      <w:r w:rsidRPr="00764A03">
        <w:rPr>
          <w:rFonts w:ascii="Times New Roman" w:hAnsi="Times New Roman" w:cs="Times New Roman"/>
          <w:color w:val="000000"/>
        </w:rPr>
        <w:t>e changed the plan to observation and photography of universal design and access facilities in our campus as the last session after 4.5.8. The learners actively observed and appreciated the activity</w:t>
      </w:r>
      <w:r w:rsidR="007035FF">
        <w:rPr>
          <w:rFonts w:ascii="Times New Roman" w:hAnsi="Times New Roman" w:cs="Times New Roman"/>
          <w:color w:val="000000"/>
        </w:rPr>
        <w:t xml:space="preserve"> [fig. 3]</w:t>
      </w:r>
      <w:bookmarkStart w:id="0" w:name="_GoBack"/>
      <w:bookmarkEnd w:id="0"/>
      <w:r w:rsidRPr="00764A03">
        <w:rPr>
          <w:rFonts w:ascii="Times New Roman" w:hAnsi="Times New Roman" w:cs="Times New Roman"/>
          <w:color w:val="000000"/>
        </w:rPr>
        <w:t xml:space="preserve">. </w:t>
      </w:r>
    </w:p>
    <w:p w:rsidR="007B5688" w:rsidRDefault="00F10AA4" w:rsidP="00FB3DEC">
      <w:pPr>
        <w:autoSpaceDE w:val="0"/>
        <w:autoSpaceDN w:val="0"/>
        <w:adjustRightInd w:val="0"/>
        <w:spacing w:after="0" w:line="360" w:lineRule="auto"/>
        <w:rPr>
          <w:rFonts w:ascii="Times New Roman" w:hAnsi="Times New Roman" w:cs="Times New Roman"/>
          <w:sz w:val="24"/>
          <w:szCs w:val="24"/>
        </w:rPr>
      </w:pPr>
      <w:r w:rsidRPr="00764A03">
        <w:rPr>
          <w:rFonts w:ascii="Times New Roman" w:hAnsi="Times New Roman" w:cs="Times New Roman"/>
          <w:sz w:val="24"/>
          <w:szCs w:val="24"/>
        </w:rPr>
        <w:t xml:space="preserve">Assessment of disability competencies requires multiple methods to suit multiple domains </w:t>
      </w:r>
      <w:r w:rsidR="00214B9B" w:rsidRPr="00764A03">
        <w:rPr>
          <w:rFonts w:ascii="Times New Roman" w:hAnsi="Times New Roman" w:cs="Times New Roman"/>
          <w:sz w:val="24"/>
          <w:szCs w:val="24"/>
        </w:rPr>
        <w:t xml:space="preserve">of learning </w:t>
      </w:r>
      <w:r w:rsidRPr="00764A03">
        <w:rPr>
          <w:rFonts w:ascii="Times New Roman" w:hAnsi="Times New Roman" w:cs="Times New Roman"/>
          <w:sz w:val="24"/>
          <w:szCs w:val="24"/>
        </w:rPr>
        <w:t>and objectives. Disability com</w:t>
      </w:r>
      <w:r w:rsidR="00214B9B" w:rsidRPr="00764A03">
        <w:rPr>
          <w:rFonts w:ascii="Times New Roman" w:hAnsi="Times New Roman" w:cs="Times New Roman"/>
          <w:sz w:val="24"/>
          <w:szCs w:val="24"/>
        </w:rPr>
        <w:t>petencies were a new curriculum and</w:t>
      </w:r>
      <w:r w:rsidRPr="00764A03">
        <w:rPr>
          <w:rFonts w:ascii="Times New Roman" w:hAnsi="Times New Roman" w:cs="Times New Roman"/>
          <w:sz w:val="24"/>
          <w:szCs w:val="24"/>
        </w:rPr>
        <w:t xml:space="preserve"> assessment methods were not mentioned in the foundation booklet. So we decided to assess by using reflections and grading them</w:t>
      </w:r>
      <w:r w:rsidR="00214B9B" w:rsidRPr="00764A03">
        <w:rPr>
          <w:rFonts w:ascii="Times New Roman" w:hAnsi="Times New Roman" w:cs="Times New Roman"/>
          <w:sz w:val="24"/>
          <w:szCs w:val="24"/>
        </w:rPr>
        <w:t>,</w:t>
      </w:r>
      <w:r w:rsidRPr="00764A03">
        <w:rPr>
          <w:rFonts w:ascii="Times New Roman" w:hAnsi="Times New Roman" w:cs="Times New Roman"/>
          <w:sz w:val="24"/>
          <w:szCs w:val="24"/>
        </w:rPr>
        <w:t xml:space="preserve"> as well as obta</w:t>
      </w:r>
      <w:r w:rsidR="00E813A8">
        <w:rPr>
          <w:rFonts w:ascii="Times New Roman" w:hAnsi="Times New Roman" w:cs="Times New Roman"/>
          <w:sz w:val="24"/>
          <w:szCs w:val="24"/>
        </w:rPr>
        <w:t>ining feedback o</w:t>
      </w:r>
      <w:r w:rsidRPr="00764A03">
        <w:rPr>
          <w:rFonts w:ascii="Times New Roman" w:hAnsi="Times New Roman" w:cs="Times New Roman"/>
          <w:sz w:val="24"/>
          <w:szCs w:val="24"/>
        </w:rPr>
        <w:t>n a scale of 1-10</w:t>
      </w:r>
      <w:r w:rsidR="00214B9B" w:rsidRPr="00764A03">
        <w:rPr>
          <w:rFonts w:ascii="Times New Roman" w:hAnsi="Times New Roman" w:cs="Times New Roman"/>
          <w:sz w:val="24"/>
          <w:szCs w:val="24"/>
        </w:rPr>
        <w:t xml:space="preserve"> for satisfaction.</w:t>
      </w:r>
      <w:r w:rsidRPr="00764A03">
        <w:rPr>
          <w:rFonts w:ascii="Times New Roman" w:hAnsi="Times New Roman" w:cs="Times New Roman"/>
          <w:sz w:val="24"/>
          <w:szCs w:val="24"/>
        </w:rPr>
        <w:t xml:space="preserve"> </w:t>
      </w:r>
    </w:p>
    <w:p w:rsidR="007B5688" w:rsidRPr="00764A03" w:rsidRDefault="007B5688" w:rsidP="007B5688">
      <w:pPr>
        <w:autoSpaceDE w:val="0"/>
        <w:autoSpaceDN w:val="0"/>
        <w:adjustRightInd w:val="0"/>
        <w:spacing w:after="0" w:line="360" w:lineRule="auto"/>
        <w:rPr>
          <w:rFonts w:ascii="Times New Roman" w:hAnsi="Times New Roman" w:cs="Times New Roman"/>
          <w:sz w:val="24"/>
          <w:szCs w:val="24"/>
        </w:rPr>
      </w:pPr>
      <w:r w:rsidRPr="00764A03">
        <w:rPr>
          <w:rFonts w:ascii="Times New Roman" w:hAnsi="Times New Roman" w:cs="Times New Roman"/>
          <w:sz w:val="24"/>
          <w:szCs w:val="24"/>
        </w:rPr>
        <w:t>Since the foundation course is for sensitization</w:t>
      </w:r>
      <w:r w:rsidR="005872E5">
        <w:rPr>
          <w:rFonts w:ascii="Times New Roman" w:hAnsi="Times New Roman" w:cs="Times New Roman"/>
          <w:sz w:val="24"/>
          <w:szCs w:val="24"/>
        </w:rPr>
        <w:t>,</w:t>
      </w:r>
      <w:r w:rsidRPr="00764A03">
        <w:rPr>
          <w:rFonts w:ascii="Times New Roman" w:hAnsi="Times New Roman" w:cs="Times New Roman"/>
          <w:sz w:val="24"/>
          <w:szCs w:val="24"/>
        </w:rPr>
        <w:t xml:space="preserve"> our method was also perceived as effective by our faculty. </w:t>
      </w:r>
    </w:p>
    <w:p w:rsidR="0045303B" w:rsidRPr="00764A03" w:rsidRDefault="007B5688" w:rsidP="00FB3DE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lastRenderedPageBreak/>
        <w:t xml:space="preserve">Future scope: </w:t>
      </w:r>
      <w:r w:rsidR="005872E5">
        <w:rPr>
          <w:rFonts w:ascii="Times New Roman" w:hAnsi="Times New Roman" w:cs="Times New Roman"/>
          <w:sz w:val="24"/>
          <w:szCs w:val="24"/>
        </w:rPr>
        <w:t>We plan t</w:t>
      </w:r>
      <w:r>
        <w:rPr>
          <w:rFonts w:ascii="Times New Roman" w:hAnsi="Times New Roman" w:cs="Times New Roman"/>
          <w:sz w:val="24"/>
          <w:szCs w:val="24"/>
        </w:rPr>
        <w:t>o use</w:t>
      </w:r>
      <w:r w:rsidR="00214B9B" w:rsidRPr="00764A03">
        <w:rPr>
          <w:rFonts w:ascii="Times New Roman" w:hAnsi="Times New Roman" w:cs="Times New Roman"/>
          <w:sz w:val="24"/>
          <w:szCs w:val="24"/>
        </w:rPr>
        <w:t xml:space="preserve"> MCQs and short answers for competencies 4.5.1, 4.5.2, 4.5.4; objective clinical assessment sessions for 4.5.3, 4.5.5; participation and reflections for 4.5.7 and 4.5.8 respectively.</w:t>
      </w:r>
      <w:r w:rsidR="00F118F6" w:rsidRPr="00764A03">
        <w:rPr>
          <w:rFonts w:ascii="Times New Roman" w:hAnsi="Times New Roman" w:cs="Times New Roman"/>
          <w:color w:val="000000"/>
          <w:sz w:val="24"/>
          <w:szCs w:val="24"/>
        </w:rPr>
        <w:t xml:space="preserve">        </w:t>
      </w:r>
    </w:p>
    <w:p w:rsidR="007B5688" w:rsidRDefault="007B5688" w:rsidP="00FB3DEC">
      <w:pPr>
        <w:spacing w:line="360" w:lineRule="auto"/>
        <w:jc w:val="both"/>
        <w:rPr>
          <w:rFonts w:ascii="Times New Roman" w:hAnsi="Times New Roman" w:cs="Times New Roman"/>
          <w:b/>
          <w:sz w:val="24"/>
          <w:szCs w:val="24"/>
        </w:rPr>
      </w:pPr>
    </w:p>
    <w:p w:rsidR="007B5688" w:rsidRDefault="00D67B7B" w:rsidP="00FB3DEC">
      <w:pPr>
        <w:spacing w:line="360" w:lineRule="auto"/>
        <w:jc w:val="both"/>
        <w:rPr>
          <w:rFonts w:ascii="Times New Roman" w:hAnsi="Times New Roman" w:cs="Times New Roman"/>
          <w:b/>
          <w:sz w:val="24"/>
          <w:szCs w:val="24"/>
        </w:rPr>
      </w:pPr>
      <w:r w:rsidRPr="00764A03">
        <w:rPr>
          <w:rFonts w:ascii="Times New Roman" w:hAnsi="Times New Roman" w:cs="Times New Roman"/>
          <w:b/>
          <w:sz w:val="24"/>
          <w:szCs w:val="24"/>
        </w:rPr>
        <w:t>Conclusion and recommendations</w:t>
      </w:r>
    </w:p>
    <w:p w:rsidR="00D67B7B" w:rsidRDefault="00D67B7B" w:rsidP="00FB3DEC">
      <w:pPr>
        <w:spacing w:line="360" w:lineRule="auto"/>
        <w:jc w:val="both"/>
        <w:rPr>
          <w:rFonts w:ascii="Times New Roman" w:hAnsi="Times New Roman" w:cs="Times New Roman"/>
          <w:sz w:val="24"/>
          <w:szCs w:val="24"/>
        </w:rPr>
      </w:pPr>
      <w:r w:rsidRPr="00764A03">
        <w:rPr>
          <w:rFonts w:ascii="Times New Roman" w:hAnsi="Times New Roman" w:cs="Times New Roman"/>
          <w:sz w:val="24"/>
          <w:szCs w:val="24"/>
        </w:rPr>
        <w:t>Delivering disability competencies in our institute was a successful novel program.</w:t>
      </w:r>
      <w:r w:rsidR="00214B9B" w:rsidRPr="00764A03">
        <w:rPr>
          <w:rFonts w:ascii="Times New Roman" w:hAnsi="Times New Roman" w:cs="Times New Roman"/>
          <w:sz w:val="24"/>
          <w:szCs w:val="24"/>
        </w:rPr>
        <w:t xml:space="preserve"> </w:t>
      </w:r>
      <w:r w:rsidRPr="00764A03">
        <w:rPr>
          <w:rFonts w:ascii="Times New Roman" w:hAnsi="Times New Roman" w:cs="Times New Roman"/>
          <w:sz w:val="24"/>
          <w:szCs w:val="24"/>
        </w:rPr>
        <w:t xml:space="preserve">TLMs adapted in our institute are less time, resource and faculty intense but effective in delivering the objectives. These TLM may be adapted as an alternative to the suggested TLMs. </w:t>
      </w: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0B1CD1" w:rsidRDefault="000B1CD1" w:rsidP="00FB3DEC">
      <w:pPr>
        <w:spacing w:line="360" w:lineRule="auto"/>
        <w:jc w:val="both"/>
        <w:rPr>
          <w:rFonts w:ascii="Times New Roman" w:hAnsi="Times New Roman" w:cs="Times New Roman"/>
          <w:sz w:val="24"/>
          <w:szCs w:val="24"/>
        </w:rPr>
      </w:pPr>
    </w:p>
    <w:p w:rsidR="001B0EDB" w:rsidRDefault="001B0EDB" w:rsidP="00FB3DEC">
      <w:pPr>
        <w:spacing w:line="360" w:lineRule="auto"/>
        <w:jc w:val="both"/>
        <w:rPr>
          <w:rFonts w:ascii="Times New Roman" w:hAnsi="Times New Roman" w:cs="Times New Roman"/>
          <w:sz w:val="24"/>
          <w:szCs w:val="24"/>
        </w:rPr>
      </w:pPr>
    </w:p>
    <w:p w:rsidR="000B1CD1" w:rsidRPr="000B1CD1" w:rsidRDefault="000B1CD1" w:rsidP="001B0EDB">
      <w:pPr>
        <w:spacing w:line="360" w:lineRule="auto"/>
        <w:jc w:val="both"/>
        <w:rPr>
          <w:rFonts w:ascii="Times New Roman" w:hAnsi="Times New Roman" w:cs="Times New Roman"/>
          <w:b/>
          <w:sz w:val="24"/>
          <w:szCs w:val="24"/>
        </w:rPr>
      </w:pPr>
      <w:r w:rsidRPr="000B1CD1">
        <w:rPr>
          <w:rFonts w:ascii="Times New Roman" w:hAnsi="Times New Roman" w:cs="Times New Roman"/>
          <w:b/>
          <w:sz w:val="24"/>
          <w:szCs w:val="24"/>
        </w:rPr>
        <w:lastRenderedPageBreak/>
        <w:t>References:</w:t>
      </w:r>
    </w:p>
    <w:p w:rsidR="000B1CD1" w:rsidRPr="000B1CD1" w:rsidRDefault="000B1CD1" w:rsidP="001B0EDB">
      <w:pPr>
        <w:pStyle w:val="ListParagraph"/>
        <w:numPr>
          <w:ilvl w:val="0"/>
          <w:numId w:val="21"/>
        </w:numPr>
        <w:spacing w:after="200" w:line="360" w:lineRule="auto"/>
        <w:ind w:left="1260"/>
        <w:rPr>
          <w:rStyle w:val="A0"/>
          <w:rFonts w:eastAsia="Symbol,Bold" w:cs="Times New Roman"/>
          <w:b w:val="0"/>
          <w:sz w:val="24"/>
          <w:szCs w:val="24"/>
        </w:rPr>
      </w:pPr>
      <w:r w:rsidRPr="000B1CD1">
        <w:rPr>
          <w:color w:val="212121"/>
        </w:rPr>
        <w:t xml:space="preserve">World Health Organization, World Bank, editors. World report on disability. Geneva, Switzerland: World Health Organization; 2011. </w:t>
      </w:r>
      <w:hyperlink r:id="rId9" w:history="1">
        <w:r w:rsidRPr="000B1CD1">
          <w:rPr>
            <w:rStyle w:val="Hyperlink"/>
          </w:rPr>
          <w:t>http://www.who.int</w:t>
        </w:r>
      </w:hyperlink>
      <w:r w:rsidRPr="000B1CD1">
        <w:rPr>
          <w:rStyle w:val="A1"/>
          <w:rFonts w:cs="Times New Roman"/>
          <w:sz w:val="24"/>
          <w:szCs w:val="24"/>
        </w:rPr>
        <w:t xml:space="preserve">. </w:t>
      </w:r>
      <w:r w:rsidRPr="000B1CD1">
        <w:rPr>
          <w:rStyle w:val="A0"/>
          <w:rFonts w:cs="Times New Roman"/>
          <w:sz w:val="24"/>
          <w:szCs w:val="24"/>
        </w:rPr>
        <w:t>accessed on 25/10/19</w:t>
      </w:r>
    </w:p>
    <w:p w:rsidR="000B1CD1" w:rsidRPr="000B1CD1" w:rsidRDefault="000B1CD1" w:rsidP="001B0EDB">
      <w:pPr>
        <w:pStyle w:val="ListParagraph"/>
        <w:numPr>
          <w:ilvl w:val="0"/>
          <w:numId w:val="21"/>
        </w:numPr>
        <w:autoSpaceDE w:val="0"/>
        <w:autoSpaceDN w:val="0"/>
        <w:adjustRightInd w:val="0"/>
        <w:spacing w:line="360" w:lineRule="auto"/>
        <w:ind w:left="1260"/>
      </w:pPr>
      <w:r w:rsidRPr="000B1CD1">
        <w:t xml:space="preserve">Census of India: Disabled Population by type of Disability, Age and Sex – C20 Table. Available from: </w:t>
      </w:r>
      <w:hyperlink r:id="rId10" w:history="1">
        <w:r w:rsidRPr="000B1CD1">
          <w:rPr>
            <w:rStyle w:val="Hyperlink"/>
          </w:rPr>
          <w:t>http://www</w:t>
        </w:r>
      </w:hyperlink>
      <w:r w:rsidRPr="000B1CD1">
        <w:t>.censusindia.gov.in/2011census/C‑series/c‑20.html.</w:t>
      </w:r>
    </w:p>
    <w:p w:rsidR="000B1CD1" w:rsidRPr="000B1CD1" w:rsidRDefault="000B1CD1" w:rsidP="001B0EDB">
      <w:pPr>
        <w:pStyle w:val="ListParagraph"/>
        <w:numPr>
          <w:ilvl w:val="0"/>
          <w:numId w:val="21"/>
        </w:numPr>
        <w:autoSpaceDE w:val="0"/>
        <w:autoSpaceDN w:val="0"/>
        <w:adjustRightInd w:val="0"/>
        <w:spacing w:line="360" w:lineRule="auto"/>
        <w:ind w:left="1260"/>
      </w:pPr>
      <w:proofErr w:type="spellStart"/>
      <w:r w:rsidRPr="000B1CD1">
        <w:rPr>
          <w:color w:val="212121"/>
          <w:shd w:val="clear" w:color="auto" w:fill="FFFFFF"/>
        </w:rPr>
        <w:t>Ramadass</w:t>
      </w:r>
      <w:proofErr w:type="spellEnd"/>
      <w:r w:rsidRPr="000B1CD1">
        <w:rPr>
          <w:color w:val="212121"/>
          <w:shd w:val="clear" w:color="auto" w:fill="FFFFFF"/>
        </w:rPr>
        <w:t xml:space="preserve"> S, </w:t>
      </w:r>
      <w:proofErr w:type="spellStart"/>
      <w:r w:rsidRPr="000B1CD1">
        <w:rPr>
          <w:color w:val="212121"/>
          <w:shd w:val="clear" w:color="auto" w:fill="FFFFFF"/>
        </w:rPr>
        <w:t>Rai</w:t>
      </w:r>
      <w:proofErr w:type="spellEnd"/>
      <w:r w:rsidRPr="000B1CD1">
        <w:rPr>
          <w:color w:val="212121"/>
          <w:shd w:val="clear" w:color="auto" w:fill="FFFFFF"/>
        </w:rPr>
        <w:t xml:space="preserve"> SK, Gupta SK, Kant S, </w:t>
      </w:r>
      <w:proofErr w:type="spellStart"/>
      <w:r w:rsidRPr="000B1CD1">
        <w:rPr>
          <w:color w:val="212121"/>
          <w:shd w:val="clear" w:color="auto" w:fill="FFFFFF"/>
        </w:rPr>
        <w:t>Wadhwa</w:t>
      </w:r>
      <w:proofErr w:type="spellEnd"/>
      <w:r w:rsidRPr="000B1CD1">
        <w:rPr>
          <w:color w:val="212121"/>
          <w:shd w:val="clear" w:color="auto" w:fill="FFFFFF"/>
        </w:rPr>
        <w:t xml:space="preserve"> S, </w:t>
      </w:r>
      <w:proofErr w:type="spellStart"/>
      <w:r w:rsidRPr="000B1CD1">
        <w:rPr>
          <w:color w:val="212121"/>
          <w:shd w:val="clear" w:color="auto" w:fill="FFFFFF"/>
        </w:rPr>
        <w:t>Sood</w:t>
      </w:r>
      <w:proofErr w:type="spellEnd"/>
      <w:r w:rsidRPr="000B1CD1">
        <w:rPr>
          <w:color w:val="212121"/>
          <w:shd w:val="clear" w:color="auto" w:fill="FFFFFF"/>
        </w:rPr>
        <w:t xml:space="preserve"> M, et al. Prevalence of disability and its association with </w:t>
      </w:r>
      <w:proofErr w:type="spellStart"/>
      <w:r w:rsidRPr="000B1CD1">
        <w:rPr>
          <w:color w:val="212121"/>
          <w:shd w:val="clear" w:color="auto" w:fill="FFFFFF"/>
        </w:rPr>
        <w:t>sociodemographic</w:t>
      </w:r>
      <w:proofErr w:type="spellEnd"/>
      <w:r w:rsidRPr="000B1CD1">
        <w:rPr>
          <w:color w:val="212121"/>
          <w:shd w:val="clear" w:color="auto" w:fill="FFFFFF"/>
        </w:rPr>
        <w:t xml:space="preserve"> factors and quality of life in India: A systematic review. </w:t>
      </w:r>
      <w:r w:rsidRPr="000B1CD1">
        <w:rPr>
          <w:i/>
          <w:iCs/>
          <w:color w:val="303030"/>
          <w:shd w:val="clear" w:color="auto" w:fill="FFFFFF"/>
        </w:rPr>
        <w:t>J Family Med Prim Care</w:t>
      </w:r>
      <w:r w:rsidRPr="000B1CD1">
        <w:rPr>
          <w:color w:val="303030"/>
          <w:shd w:val="clear" w:color="auto" w:fill="FFFFFF"/>
        </w:rPr>
        <w:t>. 2018</w:t>
      </w:r>
      <w:proofErr w:type="gramStart"/>
      <w:r w:rsidRPr="000B1CD1">
        <w:rPr>
          <w:color w:val="303030"/>
          <w:shd w:val="clear" w:color="auto" w:fill="FFFFFF"/>
        </w:rPr>
        <w:t>;7</w:t>
      </w:r>
      <w:proofErr w:type="gramEnd"/>
      <w:r w:rsidRPr="000B1CD1">
        <w:rPr>
          <w:color w:val="303030"/>
          <w:shd w:val="clear" w:color="auto" w:fill="FFFFFF"/>
        </w:rPr>
        <w:t xml:space="preserve">(6):1177-84. </w:t>
      </w:r>
    </w:p>
    <w:p w:rsidR="000B1CD1" w:rsidRPr="000B1CD1" w:rsidRDefault="000B1CD1" w:rsidP="001B0EDB">
      <w:pPr>
        <w:pStyle w:val="ListParagraph"/>
        <w:numPr>
          <w:ilvl w:val="0"/>
          <w:numId w:val="21"/>
        </w:numPr>
        <w:spacing w:after="200" w:line="360" w:lineRule="auto"/>
        <w:ind w:left="1260"/>
      </w:pPr>
      <w:r w:rsidRPr="000B1CD1">
        <w:rPr>
          <w:color w:val="212121"/>
          <w:shd w:val="clear" w:color="auto" w:fill="FFFFFF"/>
        </w:rPr>
        <w:t>United Nations. Convention on the Rights of Persons with Disabilities. Geneva: United Nations Publications; 2006.</w:t>
      </w:r>
    </w:p>
    <w:p w:rsidR="000B1CD1" w:rsidRPr="000B1CD1" w:rsidRDefault="000B1CD1" w:rsidP="001B0EDB">
      <w:pPr>
        <w:pStyle w:val="ListParagraph"/>
        <w:numPr>
          <w:ilvl w:val="0"/>
          <w:numId w:val="21"/>
        </w:numPr>
        <w:spacing w:after="200" w:line="360" w:lineRule="auto"/>
        <w:ind w:left="1260"/>
      </w:pPr>
      <w:r w:rsidRPr="000B1CD1">
        <w:t xml:space="preserve"> </w:t>
      </w:r>
      <w:r w:rsidRPr="000B1CD1">
        <w:rPr>
          <w:color w:val="212121"/>
          <w:shd w:val="clear" w:color="auto" w:fill="FFFFFF"/>
        </w:rPr>
        <w:t>The Rights of Persons with Disabilities Act, 2016, Gazette of India (Extra-Ordinary). Available from</w:t>
      </w:r>
      <w:r w:rsidRPr="000B1CD1">
        <w:rPr>
          <w:shd w:val="clear" w:color="auto" w:fill="FFFFFF"/>
        </w:rPr>
        <w:t xml:space="preserve">: http://www.upfcindia.com/documents/rpwd_101017.pdf </w:t>
      </w:r>
    </w:p>
    <w:p w:rsidR="000B1CD1" w:rsidRPr="000B1CD1" w:rsidRDefault="000B1CD1" w:rsidP="001B0EDB">
      <w:pPr>
        <w:pStyle w:val="ListParagraph"/>
        <w:numPr>
          <w:ilvl w:val="0"/>
          <w:numId w:val="21"/>
        </w:numPr>
        <w:spacing w:after="200" w:line="360" w:lineRule="auto"/>
        <w:ind w:left="1260"/>
      </w:pPr>
      <w:r w:rsidRPr="000B1CD1">
        <w:rPr>
          <w:shd w:val="clear" w:color="auto" w:fill="FFFFFF"/>
        </w:rPr>
        <w:t xml:space="preserve">Math SB, </w:t>
      </w:r>
      <w:proofErr w:type="spellStart"/>
      <w:r w:rsidRPr="000B1CD1">
        <w:rPr>
          <w:shd w:val="clear" w:color="auto" w:fill="FFFFFF"/>
        </w:rPr>
        <w:t>Gowda</w:t>
      </w:r>
      <w:proofErr w:type="spellEnd"/>
      <w:r w:rsidRPr="000B1CD1">
        <w:rPr>
          <w:shd w:val="clear" w:color="auto" w:fill="FFFFFF"/>
        </w:rPr>
        <w:t xml:space="preserve"> GS, </w:t>
      </w:r>
      <w:proofErr w:type="spellStart"/>
      <w:r w:rsidRPr="000B1CD1">
        <w:rPr>
          <w:shd w:val="clear" w:color="auto" w:fill="FFFFFF"/>
        </w:rPr>
        <w:t>Basavaraju</w:t>
      </w:r>
      <w:proofErr w:type="spellEnd"/>
      <w:r w:rsidRPr="000B1CD1">
        <w:rPr>
          <w:shd w:val="clear" w:color="auto" w:fill="FFFFFF"/>
        </w:rPr>
        <w:t xml:space="preserve"> V, </w:t>
      </w:r>
      <w:proofErr w:type="spellStart"/>
      <w:r w:rsidRPr="000B1CD1">
        <w:rPr>
          <w:color w:val="212121"/>
          <w:shd w:val="clear" w:color="auto" w:fill="FFFFFF"/>
        </w:rPr>
        <w:t>Manjunatha</w:t>
      </w:r>
      <w:proofErr w:type="spellEnd"/>
      <w:r w:rsidRPr="000B1CD1">
        <w:rPr>
          <w:color w:val="212121"/>
          <w:shd w:val="clear" w:color="auto" w:fill="FFFFFF"/>
        </w:rPr>
        <w:t xml:space="preserve"> N, Kumar C N, Philip S, </w:t>
      </w:r>
      <w:r w:rsidRPr="000B1CD1">
        <w:rPr>
          <w:shd w:val="clear" w:color="auto" w:fill="FFFFFF"/>
        </w:rPr>
        <w:t>et al. The Rights of Persons with Disability Act, 2016: Challenges and opportunities. </w:t>
      </w:r>
      <w:r w:rsidRPr="000B1CD1">
        <w:rPr>
          <w:i/>
          <w:iCs/>
          <w:shd w:val="clear" w:color="auto" w:fill="FFFFFF"/>
        </w:rPr>
        <w:t>Indian J Psychiatry</w:t>
      </w:r>
      <w:r w:rsidRPr="000B1CD1">
        <w:rPr>
          <w:shd w:val="clear" w:color="auto" w:fill="FFFFFF"/>
        </w:rPr>
        <w:t>. 2019</w:t>
      </w:r>
      <w:proofErr w:type="gramStart"/>
      <w:r w:rsidRPr="000B1CD1">
        <w:rPr>
          <w:shd w:val="clear" w:color="auto" w:fill="FFFFFF"/>
        </w:rPr>
        <w:t>;61</w:t>
      </w:r>
      <w:proofErr w:type="gramEnd"/>
      <w:r w:rsidRPr="000B1CD1">
        <w:rPr>
          <w:shd w:val="clear" w:color="auto" w:fill="FFFFFF"/>
        </w:rPr>
        <w:t>(</w:t>
      </w:r>
      <w:proofErr w:type="spellStart"/>
      <w:r w:rsidRPr="000B1CD1">
        <w:rPr>
          <w:shd w:val="clear" w:color="auto" w:fill="FFFFFF"/>
        </w:rPr>
        <w:t>Suppl</w:t>
      </w:r>
      <w:proofErr w:type="spellEnd"/>
      <w:r w:rsidRPr="000B1CD1">
        <w:rPr>
          <w:shd w:val="clear" w:color="auto" w:fill="FFFFFF"/>
        </w:rPr>
        <w:t xml:space="preserve"> 4):809-15. </w:t>
      </w:r>
    </w:p>
    <w:p w:rsidR="000B1CD1" w:rsidRPr="000B1CD1" w:rsidRDefault="000B1CD1" w:rsidP="001B0EDB">
      <w:pPr>
        <w:pStyle w:val="ListParagraph"/>
        <w:numPr>
          <w:ilvl w:val="0"/>
          <w:numId w:val="21"/>
        </w:numPr>
        <w:spacing w:after="200" w:line="360" w:lineRule="auto"/>
        <w:ind w:left="1260"/>
      </w:pPr>
      <w:r w:rsidRPr="000B1CD1">
        <w:rPr>
          <w:shd w:val="clear" w:color="auto" w:fill="FFFFFF"/>
        </w:rPr>
        <w:t xml:space="preserve">McColl MA, Aiken A, </w:t>
      </w:r>
      <w:proofErr w:type="spellStart"/>
      <w:r w:rsidRPr="000B1CD1">
        <w:rPr>
          <w:shd w:val="clear" w:color="auto" w:fill="FFFFFF"/>
        </w:rPr>
        <w:t>Schaub</w:t>
      </w:r>
      <w:proofErr w:type="spellEnd"/>
      <w:r w:rsidRPr="000B1CD1">
        <w:rPr>
          <w:shd w:val="clear" w:color="auto" w:fill="FFFFFF"/>
        </w:rPr>
        <w:t xml:space="preserve"> M. Do people with disabilities have difficulty finding a family physician</w:t>
      </w:r>
      <w:proofErr w:type="gramStart"/>
      <w:r w:rsidRPr="000B1CD1">
        <w:rPr>
          <w:shd w:val="clear" w:color="auto" w:fill="FFFFFF"/>
        </w:rPr>
        <w:t>?.</w:t>
      </w:r>
      <w:proofErr w:type="gramEnd"/>
      <w:r w:rsidRPr="000B1CD1">
        <w:rPr>
          <w:shd w:val="clear" w:color="auto" w:fill="FFFFFF"/>
        </w:rPr>
        <w:t> </w:t>
      </w:r>
      <w:proofErr w:type="spellStart"/>
      <w:r w:rsidRPr="000B1CD1">
        <w:rPr>
          <w:i/>
          <w:iCs/>
          <w:shd w:val="clear" w:color="auto" w:fill="FFFFFF"/>
        </w:rPr>
        <w:t>Int</w:t>
      </w:r>
      <w:proofErr w:type="spellEnd"/>
      <w:r w:rsidRPr="000B1CD1">
        <w:rPr>
          <w:i/>
          <w:iCs/>
          <w:shd w:val="clear" w:color="auto" w:fill="FFFFFF"/>
        </w:rPr>
        <w:t xml:space="preserve"> J Environ Res Public Health</w:t>
      </w:r>
      <w:r w:rsidRPr="000B1CD1">
        <w:rPr>
          <w:shd w:val="clear" w:color="auto" w:fill="FFFFFF"/>
        </w:rPr>
        <w:t>. 2015</w:t>
      </w:r>
      <w:proofErr w:type="gramStart"/>
      <w:r w:rsidRPr="000B1CD1">
        <w:rPr>
          <w:shd w:val="clear" w:color="auto" w:fill="FFFFFF"/>
        </w:rPr>
        <w:t>;12</w:t>
      </w:r>
      <w:proofErr w:type="gramEnd"/>
      <w:r w:rsidRPr="000B1CD1">
        <w:rPr>
          <w:shd w:val="clear" w:color="auto" w:fill="FFFFFF"/>
        </w:rPr>
        <w:t xml:space="preserve">(5):4638-51. </w:t>
      </w:r>
    </w:p>
    <w:p w:rsidR="000B1CD1" w:rsidRPr="000B1CD1" w:rsidRDefault="000B1CD1" w:rsidP="001B0EDB">
      <w:pPr>
        <w:pStyle w:val="ListParagraph"/>
        <w:numPr>
          <w:ilvl w:val="0"/>
          <w:numId w:val="21"/>
        </w:numPr>
        <w:spacing w:after="200" w:line="360" w:lineRule="auto"/>
        <w:ind w:left="1260"/>
      </w:pPr>
      <w:r w:rsidRPr="000B1CD1">
        <w:rPr>
          <w:shd w:val="clear" w:color="auto" w:fill="FFFFFF"/>
        </w:rPr>
        <w:t>Shakespeare T. Still a health issue. </w:t>
      </w:r>
      <w:proofErr w:type="spellStart"/>
      <w:r w:rsidRPr="000B1CD1">
        <w:rPr>
          <w:i/>
          <w:iCs/>
          <w:shd w:val="clear" w:color="auto" w:fill="FFFFFF"/>
        </w:rPr>
        <w:t>Disabil</w:t>
      </w:r>
      <w:proofErr w:type="spellEnd"/>
      <w:r w:rsidRPr="000B1CD1">
        <w:rPr>
          <w:i/>
          <w:iCs/>
          <w:shd w:val="clear" w:color="auto" w:fill="FFFFFF"/>
        </w:rPr>
        <w:t xml:space="preserve"> Health J</w:t>
      </w:r>
      <w:r w:rsidRPr="000B1CD1">
        <w:rPr>
          <w:shd w:val="clear" w:color="auto" w:fill="FFFFFF"/>
        </w:rPr>
        <w:t>. 2012</w:t>
      </w:r>
      <w:proofErr w:type="gramStart"/>
      <w:r w:rsidRPr="000B1CD1">
        <w:rPr>
          <w:shd w:val="clear" w:color="auto" w:fill="FFFFFF"/>
        </w:rPr>
        <w:t>;5</w:t>
      </w:r>
      <w:proofErr w:type="gramEnd"/>
      <w:r w:rsidRPr="000B1CD1">
        <w:rPr>
          <w:shd w:val="clear" w:color="auto" w:fill="FFFFFF"/>
        </w:rPr>
        <w:t xml:space="preserve">(3):129-31. </w:t>
      </w:r>
    </w:p>
    <w:p w:rsidR="000B1CD1" w:rsidRPr="000B1CD1" w:rsidRDefault="000B1CD1" w:rsidP="001B0EDB">
      <w:pPr>
        <w:pStyle w:val="ListParagraph"/>
        <w:numPr>
          <w:ilvl w:val="0"/>
          <w:numId w:val="21"/>
        </w:numPr>
        <w:spacing w:after="200" w:line="360" w:lineRule="auto"/>
        <w:ind w:left="1260"/>
      </w:pPr>
      <w:r w:rsidRPr="000B1CD1">
        <w:rPr>
          <w:shd w:val="clear" w:color="auto" w:fill="FFFFFF"/>
        </w:rPr>
        <w:t xml:space="preserve">McColl MA, Forster D, </w:t>
      </w:r>
      <w:proofErr w:type="spellStart"/>
      <w:r w:rsidRPr="000B1CD1">
        <w:rPr>
          <w:shd w:val="clear" w:color="auto" w:fill="FFFFFF"/>
        </w:rPr>
        <w:t>Shortt</w:t>
      </w:r>
      <w:proofErr w:type="spellEnd"/>
      <w:r w:rsidRPr="000B1CD1">
        <w:rPr>
          <w:shd w:val="clear" w:color="auto" w:fill="FFFFFF"/>
        </w:rPr>
        <w:t xml:space="preserve"> SE, </w:t>
      </w:r>
      <w:hyperlink r:id="rId11" w:history="1">
        <w:r w:rsidRPr="000B1CD1">
          <w:rPr>
            <w:rStyle w:val="Hyperlink"/>
            <w:color w:val="auto"/>
            <w:u w:val="none"/>
          </w:rPr>
          <w:t xml:space="preserve"> Hunter</w:t>
        </w:r>
      </w:hyperlink>
      <w:r w:rsidRPr="000B1CD1">
        <w:rPr>
          <w:rStyle w:val="authors-list-item"/>
          <w:shd w:val="clear" w:color="auto" w:fill="FFFFFF"/>
        </w:rPr>
        <w:t xml:space="preserve"> D</w:t>
      </w:r>
      <w:r w:rsidRPr="000B1CD1">
        <w:rPr>
          <w:rStyle w:val="comma"/>
          <w:shd w:val="clear" w:color="auto" w:fill="FFFFFF"/>
        </w:rPr>
        <w:t>, </w:t>
      </w:r>
      <w:hyperlink r:id="rId12" w:history="1">
        <w:r w:rsidRPr="000B1CD1">
          <w:rPr>
            <w:rStyle w:val="Hyperlink"/>
            <w:color w:val="auto"/>
            <w:u w:val="none"/>
          </w:rPr>
          <w:t>Dorland</w:t>
        </w:r>
      </w:hyperlink>
      <w:r w:rsidRPr="000B1CD1">
        <w:rPr>
          <w:rStyle w:val="authors-list-item"/>
          <w:shd w:val="clear" w:color="auto" w:fill="FFFFFF"/>
        </w:rPr>
        <w:t xml:space="preserve"> J</w:t>
      </w:r>
      <w:r w:rsidRPr="000B1CD1">
        <w:rPr>
          <w:rStyle w:val="comma"/>
          <w:shd w:val="clear" w:color="auto" w:fill="FFFFFF"/>
        </w:rPr>
        <w:t>, </w:t>
      </w:r>
      <w:hyperlink r:id="rId13" w:history="1">
        <w:r w:rsidRPr="000B1CD1">
          <w:rPr>
            <w:rStyle w:val="Hyperlink"/>
            <w:color w:val="auto"/>
            <w:u w:val="none"/>
          </w:rPr>
          <w:t>Godwin</w:t>
        </w:r>
      </w:hyperlink>
      <w:r w:rsidRPr="000B1CD1">
        <w:rPr>
          <w:rStyle w:val="authors-list-item"/>
          <w:shd w:val="clear" w:color="auto" w:fill="FFFFFF"/>
        </w:rPr>
        <w:t xml:space="preserve"> M</w:t>
      </w:r>
      <w:r w:rsidRPr="000B1CD1">
        <w:rPr>
          <w:rStyle w:val="comma"/>
          <w:shd w:val="clear" w:color="auto" w:fill="FFFFFF"/>
        </w:rPr>
        <w:t xml:space="preserve">, </w:t>
      </w:r>
      <w:r w:rsidRPr="000B1CD1">
        <w:rPr>
          <w:shd w:val="clear" w:color="auto" w:fill="FFFFFF"/>
        </w:rPr>
        <w:t>et al. Physician experiences providing primary care to people with disabilities. </w:t>
      </w:r>
      <w:proofErr w:type="spellStart"/>
      <w:r w:rsidRPr="000B1CD1">
        <w:rPr>
          <w:i/>
          <w:iCs/>
          <w:shd w:val="clear" w:color="auto" w:fill="FFFFFF"/>
        </w:rPr>
        <w:t>Healthc</w:t>
      </w:r>
      <w:proofErr w:type="spellEnd"/>
      <w:r w:rsidRPr="000B1CD1">
        <w:rPr>
          <w:i/>
          <w:iCs/>
          <w:shd w:val="clear" w:color="auto" w:fill="FFFFFF"/>
        </w:rPr>
        <w:t xml:space="preserve"> Policy</w:t>
      </w:r>
      <w:r w:rsidRPr="000B1CD1">
        <w:rPr>
          <w:shd w:val="clear" w:color="auto" w:fill="FFFFFF"/>
        </w:rPr>
        <w:t>. 2008</w:t>
      </w:r>
      <w:proofErr w:type="gramStart"/>
      <w:r w:rsidRPr="000B1CD1">
        <w:rPr>
          <w:shd w:val="clear" w:color="auto" w:fill="FFFFFF"/>
        </w:rPr>
        <w:t>;4</w:t>
      </w:r>
      <w:proofErr w:type="gramEnd"/>
      <w:r w:rsidRPr="000B1CD1">
        <w:rPr>
          <w:shd w:val="clear" w:color="auto" w:fill="FFFFFF"/>
        </w:rPr>
        <w:t>(1):e129-47.</w:t>
      </w:r>
    </w:p>
    <w:p w:rsidR="000B1CD1" w:rsidRPr="000B1CD1" w:rsidRDefault="000B1CD1" w:rsidP="001B0EDB">
      <w:pPr>
        <w:pStyle w:val="ListParagraph"/>
        <w:numPr>
          <w:ilvl w:val="0"/>
          <w:numId w:val="21"/>
        </w:numPr>
        <w:spacing w:after="200" w:line="360" w:lineRule="auto"/>
        <w:ind w:left="1260"/>
      </w:pPr>
      <w:r w:rsidRPr="000B1CD1">
        <w:rPr>
          <w:shd w:val="clear" w:color="auto" w:fill="FFFFFF"/>
        </w:rPr>
        <w:t xml:space="preserve">Duggan AP, Bradshaw YS, </w:t>
      </w:r>
      <w:proofErr w:type="spellStart"/>
      <w:r w:rsidRPr="000B1CD1">
        <w:rPr>
          <w:shd w:val="clear" w:color="auto" w:fill="FFFFFF"/>
        </w:rPr>
        <w:t>Swergold</w:t>
      </w:r>
      <w:proofErr w:type="spellEnd"/>
      <w:r w:rsidRPr="000B1CD1">
        <w:rPr>
          <w:shd w:val="clear" w:color="auto" w:fill="FFFFFF"/>
        </w:rPr>
        <w:t xml:space="preserve"> N, Altman W. When rapport building extends beyond affiliation: communication </w:t>
      </w:r>
      <w:proofErr w:type="spellStart"/>
      <w:r w:rsidRPr="000B1CD1">
        <w:rPr>
          <w:shd w:val="clear" w:color="auto" w:fill="FFFFFF"/>
        </w:rPr>
        <w:t>overaccommodation</w:t>
      </w:r>
      <w:proofErr w:type="spellEnd"/>
      <w:r w:rsidRPr="000B1CD1">
        <w:rPr>
          <w:shd w:val="clear" w:color="auto" w:fill="FFFFFF"/>
        </w:rPr>
        <w:t xml:space="preserve"> toward patients with disabilities. </w:t>
      </w:r>
      <w:r w:rsidRPr="000B1CD1">
        <w:rPr>
          <w:i/>
          <w:iCs/>
          <w:shd w:val="clear" w:color="auto" w:fill="FFFFFF"/>
        </w:rPr>
        <w:t>Perm J</w:t>
      </w:r>
      <w:r w:rsidRPr="000B1CD1">
        <w:rPr>
          <w:shd w:val="clear" w:color="auto" w:fill="FFFFFF"/>
        </w:rPr>
        <w:t>. 2011</w:t>
      </w:r>
      <w:proofErr w:type="gramStart"/>
      <w:r w:rsidRPr="000B1CD1">
        <w:rPr>
          <w:shd w:val="clear" w:color="auto" w:fill="FFFFFF"/>
        </w:rPr>
        <w:t>;15</w:t>
      </w:r>
      <w:proofErr w:type="gramEnd"/>
      <w:r w:rsidRPr="000B1CD1">
        <w:rPr>
          <w:shd w:val="clear" w:color="auto" w:fill="FFFFFF"/>
        </w:rPr>
        <w:t xml:space="preserve">(2):23-30. </w:t>
      </w:r>
    </w:p>
    <w:p w:rsidR="000B1CD1" w:rsidRPr="000B1CD1" w:rsidRDefault="000B1CD1" w:rsidP="001B0EDB">
      <w:pPr>
        <w:pStyle w:val="ListParagraph"/>
        <w:numPr>
          <w:ilvl w:val="0"/>
          <w:numId w:val="21"/>
        </w:numPr>
        <w:autoSpaceDE w:val="0"/>
        <w:autoSpaceDN w:val="0"/>
        <w:adjustRightInd w:val="0"/>
        <w:spacing w:line="360" w:lineRule="auto"/>
        <w:ind w:left="1260"/>
      </w:pPr>
      <w:proofErr w:type="spellStart"/>
      <w:r w:rsidRPr="000B1CD1">
        <w:rPr>
          <w:bCs/>
        </w:rPr>
        <w:t>Crossley</w:t>
      </w:r>
      <w:proofErr w:type="spellEnd"/>
      <w:r w:rsidRPr="000B1CD1">
        <w:rPr>
          <w:bCs/>
        </w:rPr>
        <w:t xml:space="preserve"> M. Disability Cultural Competence in the Medical Profession. </w:t>
      </w:r>
      <w:r w:rsidRPr="000B1CD1">
        <w:rPr>
          <w:bCs/>
          <w:i/>
          <w:iCs/>
        </w:rPr>
        <w:t xml:space="preserve">Legal Studies Research Paper Series </w:t>
      </w:r>
      <w:r w:rsidRPr="000B1CD1">
        <w:rPr>
          <w:bCs/>
        </w:rPr>
        <w:t xml:space="preserve">Working Paper No. 2015-30 August 2015. Available from </w:t>
      </w:r>
      <w:hyperlink r:id="rId14" w:history="1">
        <w:r w:rsidRPr="000B1CD1">
          <w:rPr>
            <w:rStyle w:val="Hyperlink"/>
            <w:u w:val="none"/>
          </w:rPr>
          <w:t>https://www.slu.edu/law/academics/journals/health-law-policy/pdfs/issues/v9-i1/crossley_article.pdf</w:t>
        </w:r>
      </w:hyperlink>
    </w:p>
    <w:p w:rsidR="000B1CD1" w:rsidRPr="000B1CD1" w:rsidRDefault="000B1CD1" w:rsidP="001B0EDB">
      <w:pPr>
        <w:pStyle w:val="ListParagraph"/>
        <w:numPr>
          <w:ilvl w:val="0"/>
          <w:numId w:val="21"/>
        </w:numPr>
        <w:autoSpaceDE w:val="0"/>
        <w:autoSpaceDN w:val="0"/>
        <w:adjustRightInd w:val="0"/>
        <w:spacing w:line="360" w:lineRule="auto"/>
        <w:ind w:left="1260"/>
        <w:rPr>
          <w:b/>
          <w:bCs/>
          <w:color w:val="535353"/>
          <w:shd w:val="clear" w:color="auto" w:fill="FFFFFF"/>
        </w:rPr>
      </w:pPr>
      <w:r w:rsidRPr="000B1CD1">
        <w:rPr>
          <w:color w:val="2B2B2B"/>
          <w:shd w:val="clear" w:color="auto" w:fill="FFFFFF"/>
        </w:rPr>
        <w:lastRenderedPageBreak/>
        <w:t>Sharma JP. Physical disability won’t prevent deserving candidate from becoming doctor. </w:t>
      </w:r>
      <w:r w:rsidRPr="000B1CD1">
        <w:rPr>
          <w:rStyle w:val="Emphasis"/>
          <w:color w:val="2B2B2B"/>
          <w:shd w:val="clear" w:color="auto" w:fill="FFFFFF"/>
        </w:rPr>
        <w:t>Hindustan Times.</w:t>
      </w:r>
      <w:r w:rsidRPr="000B1CD1">
        <w:rPr>
          <w:color w:val="2B2B2B"/>
          <w:shd w:val="clear" w:color="auto" w:fill="FFFFFF"/>
        </w:rPr>
        <w:t> 2017 Nov 5 [cited 2018 Aug 17]. Available from: </w:t>
      </w:r>
      <w:hyperlink r:id="rId15" w:history="1">
        <w:r w:rsidRPr="000B1CD1">
          <w:rPr>
            <w:rStyle w:val="Hyperlink"/>
            <w:b/>
            <w:bCs/>
            <w:shd w:val="clear" w:color="auto" w:fill="FFFFFF"/>
          </w:rPr>
          <w:t>https://www.hindustantimes.com/india-news/severely-disabled-can-now-aspire-to-be-doctors-as-medical-council-shifts-to-a-more-inclusive-policy/story-MRJ1iyFSGgWjHhhkiFCeLK.html</w:t>
        </w:r>
      </w:hyperlink>
    </w:p>
    <w:p w:rsidR="000B1CD1" w:rsidRPr="000B1CD1" w:rsidRDefault="000B1CD1" w:rsidP="001B0EDB">
      <w:pPr>
        <w:pStyle w:val="ListParagraph"/>
        <w:numPr>
          <w:ilvl w:val="0"/>
          <w:numId w:val="21"/>
        </w:numPr>
        <w:autoSpaceDE w:val="0"/>
        <w:autoSpaceDN w:val="0"/>
        <w:adjustRightInd w:val="0"/>
        <w:spacing w:line="360" w:lineRule="auto"/>
        <w:ind w:left="1260"/>
      </w:pPr>
      <w:r w:rsidRPr="000B1CD1">
        <w:rPr>
          <w:shd w:val="clear" w:color="auto" w:fill="FFFFFF"/>
        </w:rPr>
        <w:t>Singh S. Medical Council of India's new guidelines on admission of persons with specified disabilities: Unfair, discriminatory and unlawful. </w:t>
      </w:r>
      <w:r w:rsidRPr="000B1CD1">
        <w:rPr>
          <w:i/>
          <w:iCs/>
          <w:shd w:val="clear" w:color="auto" w:fill="FFFFFF"/>
        </w:rPr>
        <w:t>Indian J Med Ethics</w:t>
      </w:r>
      <w:r w:rsidRPr="000B1CD1">
        <w:rPr>
          <w:shd w:val="clear" w:color="auto" w:fill="FFFFFF"/>
        </w:rPr>
        <w:t>. 2019</w:t>
      </w:r>
      <w:proofErr w:type="gramStart"/>
      <w:r w:rsidRPr="000B1CD1">
        <w:rPr>
          <w:shd w:val="clear" w:color="auto" w:fill="FFFFFF"/>
        </w:rPr>
        <w:t>;4</w:t>
      </w:r>
      <w:proofErr w:type="gramEnd"/>
      <w:r w:rsidRPr="000B1CD1">
        <w:rPr>
          <w:shd w:val="clear" w:color="auto" w:fill="FFFFFF"/>
        </w:rPr>
        <w:t xml:space="preserve">(1):29-34. </w:t>
      </w:r>
    </w:p>
    <w:p w:rsidR="000B1CD1" w:rsidRPr="000B1CD1" w:rsidRDefault="000B1CD1" w:rsidP="001B0EDB">
      <w:pPr>
        <w:pStyle w:val="ListParagraph"/>
        <w:numPr>
          <w:ilvl w:val="0"/>
          <w:numId w:val="21"/>
        </w:numPr>
        <w:autoSpaceDE w:val="0"/>
        <w:autoSpaceDN w:val="0"/>
        <w:adjustRightInd w:val="0"/>
        <w:spacing w:line="360" w:lineRule="auto"/>
        <w:ind w:left="1260"/>
        <w:rPr>
          <w:rStyle w:val="Hyperlink"/>
          <w:color w:val="auto"/>
          <w:u w:val="none"/>
        </w:rPr>
      </w:pPr>
      <w:r w:rsidRPr="000B1CD1">
        <w:t xml:space="preserve">Alliance for Disability in Health Care Education. </w:t>
      </w:r>
      <w:r w:rsidRPr="000B1CD1">
        <w:rPr>
          <w:i/>
          <w:iCs/>
        </w:rPr>
        <w:t>Core Competencies on Disability for Health Care Education</w:t>
      </w:r>
      <w:r w:rsidRPr="000B1CD1">
        <w:t xml:space="preserve">. 2019.  </w:t>
      </w:r>
      <w:proofErr w:type="spellStart"/>
      <w:r w:rsidRPr="000B1CD1">
        <w:t>Peapack</w:t>
      </w:r>
      <w:proofErr w:type="spellEnd"/>
      <w:r w:rsidRPr="000B1CD1">
        <w:t xml:space="preserve">, NJ: Alliance for Disability in Health Care Education. </w:t>
      </w:r>
      <w:hyperlink r:id="rId16" w:history="1">
        <w:r w:rsidRPr="000B1CD1">
          <w:rPr>
            <w:rStyle w:val="Hyperlink"/>
            <w:color w:val="auto"/>
            <w:u w:val="none"/>
            <w:bdr w:val="none" w:sz="0" w:space="0" w:color="auto" w:frame="1"/>
            <w:shd w:val="clear" w:color="auto" w:fill="FFFFFF"/>
          </w:rPr>
          <w:t>http://go.osu.edu/disabilitycorecompetencies</w:t>
        </w:r>
      </w:hyperlink>
    </w:p>
    <w:p w:rsidR="000B1CD1" w:rsidRPr="000B1CD1" w:rsidRDefault="000B1CD1" w:rsidP="001B0EDB">
      <w:pPr>
        <w:pStyle w:val="ListParagraph"/>
        <w:numPr>
          <w:ilvl w:val="0"/>
          <w:numId w:val="21"/>
        </w:numPr>
        <w:autoSpaceDE w:val="0"/>
        <w:autoSpaceDN w:val="0"/>
        <w:adjustRightInd w:val="0"/>
        <w:spacing w:line="360" w:lineRule="auto"/>
        <w:ind w:left="1260"/>
      </w:pPr>
      <w:r w:rsidRPr="000B1CD1">
        <w:rPr>
          <w:shd w:val="clear" w:color="auto" w:fill="FFFFFF"/>
        </w:rPr>
        <w:t xml:space="preserve">Rogers JM, Morris MA, Hook CC, </w:t>
      </w:r>
      <w:proofErr w:type="spellStart"/>
      <w:r w:rsidRPr="000B1CD1">
        <w:rPr>
          <w:shd w:val="clear" w:color="auto" w:fill="FFFFFF"/>
        </w:rPr>
        <w:t>Havyer</w:t>
      </w:r>
      <w:proofErr w:type="spellEnd"/>
      <w:r w:rsidRPr="000B1CD1">
        <w:rPr>
          <w:shd w:val="clear" w:color="auto" w:fill="FFFFFF"/>
        </w:rPr>
        <w:t xml:space="preserve"> RD. Introduction to Disability and Health for Preclinical Medical Students: Didactic and Disability Panel Discussion. </w:t>
      </w:r>
      <w:proofErr w:type="spellStart"/>
      <w:r w:rsidRPr="000B1CD1">
        <w:rPr>
          <w:i/>
          <w:iCs/>
          <w:shd w:val="clear" w:color="auto" w:fill="FFFFFF"/>
        </w:rPr>
        <w:t>MedEdPORTAL</w:t>
      </w:r>
      <w:proofErr w:type="spellEnd"/>
      <w:r w:rsidRPr="000B1CD1">
        <w:rPr>
          <w:shd w:val="clear" w:color="auto" w:fill="FFFFFF"/>
        </w:rPr>
        <w:t>. 2016</w:t>
      </w:r>
      <w:proofErr w:type="gramStart"/>
      <w:r w:rsidRPr="000B1CD1">
        <w:rPr>
          <w:shd w:val="clear" w:color="auto" w:fill="FFFFFF"/>
        </w:rPr>
        <w:t>;12:10429</w:t>
      </w:r>
      <w:proofErr w:type="gramEnd"/>
      <w:r w:rsidRPr="000B1CD1">
        <w:rPr>
          <w:shd w:val="clear" w:color="auto" w:fill="FFFFFF"/>
        </w:rPr>
        <w:t xml:space="preserve">. </w:t>
      </w:r>
    </w:p>
    <w:p w:rsidR="000B1CD1" w:rsidRPr="000B1CD1" w:rsidRDefault="000B1CD1" w:rsidP="001B0EDB">
      <w:pPr>
        <w:pStyle w:val="ListParagraph"/>
        <w:numPr>
          <w:ilvl w:val="0"/>
          <w:numId w:val="21"/>
        </w:numPr>
        <w:autoSpaceDE w:val="0"/>
        <w:autoSpaceDN w:val="0"/>
        <w:adjustRightInd w:val="0"/>
        <w:spacing w:line="360" w:lineRule="auto"/>
        <w:ind w:left="1260"/>
      </w:pPr>
      <w:r w:rsidRPr="000B1CD1">
        <w:rPr>
          <w:color w:val="222222"/>
          <w:shd w:val="clear" w:color="auto" w:fill="FFFFFF"/>
        </w:rPr>
        <w:t xml:space="preserve">Shakespeare T, </w:t>
      </w:r>
      <w:proofErr w:type="spellStart"/>
      <w:r w:rsidRPr="000B1CD1">
        <w:rPr>
          <w:color w:val="222222"/>
          <w:shd w:val="clear" w:color="auto" w:fill="FFFFFF"/>
        </w:rPr>
        <w:t>Kleine</w:t>
      </w:r>
      <w:proofErr w:type="spellEnd"/>
      <w:r w:rsidRPr="000B1CD1">
        <w:rPr>
          <w:color w:val="222222"/>
          <w:shd w:val="clear" w:color="auto" w:fill="FFFFFF"/>
        </w:rPr>
        <w:t xml:space="preserve"> I. Educating Health Professionals about Disability: A Review of Interventions. Health and Social Care Education. 2013</w:t>
      </w:r>
      <w:proofErr w:type="gramStart"/>
      <w:r w:rsidRPr="000B1CD1">
        <w:rPr>
          <w:color w:val="222222"/>
          <w:shd w:val="clear" w:color="auto" w:fill="FFFFFF"/>
        </w:rPr>
        <w:t>;2</w:t>
      </w:r>
      <w:proofErr w:type="gramEnd"/>
      <w:r w:rsidRPr="000B1CD1">
        <w:rPr>
          <w:color w:val="222222"/>
          <w:shd w:val="clear" w:color="auto" w:fill="FFFFFF"/>
        </w:rPr>
        <w:t>(2):20-37.</w:t>
      </w:r>
    </w:p>
    <w:p w:rsidR="000B1CD1" w:rsidRPr="000B1CD1" w:rsidRDefault="000B1CD1" w:rsidP="001B0EDB">
      <w:pPr>
        <w:pStyle w:val="ListParagraph"/>
        <w:numPr>
          <w:ilvl w:val="0"/>
          <w:numId w:val="21"/>
        </w:numPr>
        <w:autoSpaceDE w:val="0"/>
        <w:autoSpaceDN w:val="0"/>
        <w:adjustRightInd w:val="0"/>
        <w:spacing w:line="360" w:lineRule="auto"/>
        <w:ind w:left="1260"/>
      </w:pPr>
      <w:proofErr w:type="spellStart"/>
      <w:r w:rsidRPr="000B1CD1">
        <w:rPr>
          <w:shd w:val="clear" w:color="auto" w:fill="FFFFFF"/>
        </w:rPr>
        <w:t>Sabatello</w:t>
      </w:r>
      <w:proofErr w:type="spellEnd"/>
      <w:r w:rsidRPr="000B1CD1">
        <w:rPr>
          <w:shd w:val="clear" w:color="auto" w:fill="FFFFFF"/>
        </w:rPr>
        <w:t xml:space="preserve"> M. Cultivating inclusivity in precision medicine research: disability, diversity, and cultural competence. </w:t>
      </w:r>
      <w:r w:rsidRPr="000B1CD1">
        <w:rPr>
          <w:i/>
          <w:iCs/>
          <w:shd w:val="clear" w:color="auto" w:fill="FFFFFF"/>
        </w:rPr>
        <w:t>J Community Genet</w:t>
      </w:r>
      <w:r w:rsidRPr="000B1CD1">
        <w:rPr>
          <w:shd w:val="clear" w:color="auto" w:fill="FFFFFF"/>
        </w:rPr>
        <w:t>. 2019</w:t>
      </w:r>
      <w:proofErr w:type="gramStart"/>
      <w:r w:rsidRPr="000B1CD1">
        <w:rPr>
          <w:shd w:val="clear" w:color="auto" w:fill="FFFFFF"/>
        </w:rPr>
        <w:t>;10</w:t>
      </w:r>
      <w:proofErr w:type="gramEnd"/>
      <w:r w:rsidRPr="000B1CD1">
        <w:rPr>
          <w:shd w:val="clear" w:color="auto" w:fill="FFFFFF"/>
        </w:rPr>
        <w:t xml:space="preserve">(3):363-73. </w:t>
      </w:r>
    </w:p>
    <w:p w:rsidR="000B1CD1" w:rsidRPr="000B1CD1" w:rsidRDefault="000B1CD1" w:rsidP="001B0EDB">
      <w:pPr>
        <w:pStyle w:val="ListParagraph"/>
        <w:numPr>
          <w:ilvl w:val="0"/>
          <w:numId w:val="21"/>
        </w:numPr>
        <w:autoSpaceDE w:val="0"/>
        <w:autoSpaceDN w:val="0"/>
        <w:adjustRightInd w:val="0"/>
        <w:spacing w:line="360" w:lineRule="auto"/>
        <w:ind w:left="1260"/>
      </w:pPr>
      <w:proofErr w:type="spellStart"/>
      <w:r w:rsidRPr="000B1CD1">
        <w:rPr>
          <w:color w:val="212121"/>
          <w:shd w:val="clear" w:color="auto" w:fill="FFFFFF"/>
        </w:rPr>
        <w:t>Trollor</w:t>
      </w:r>
      <w:proofErr w:type="spellEnd"/>
      <w:r w:rsidRPr="000B1CD1">
        <w:rPr>
          <w:color w:val="212121"/>
          <w:shd w:val="clear" w:color="auto" w:fill="FFFFFF"/>
        </w:rPr>
        <w:t xml:space="preserve"> JN, </w:t>
      </w:r>
      <w:proofErr w:type="spellStart"/>
      <w:r w:rsidRPr="000B1CD1">
        <w:rPr>
          <w:color w:val="212121"/>
          <w:shd w:val="clear" w:color="auto" w:fill="FFFFFF"/>
        </w:rPr>
        <w:t>Eagleson</w:t>
      </w:r>
      <w:proofErr w:type="spellEnd"/>
      <w:r w:rsidRPr="000B1CD1">
        <w:rPr>
          <w:color w:val="212121"/>
          <w:shd w:val="clear" w:color="auto" w:fill="FFFFFF"/>
        </w:rPr>
        <w:t xml:space="preserve"> C, Turner B, Tracy J, </w:t>
      </w:r>
      <w:proofErr w:type="spellStart"/>
      <w:r w:rsidRPr="000B1CD1">
        <w:rPr>
          <w:color w:val="212121"/>
          <w:shd w:val="clear" w:color="auto" w:fill="FFFFFF"/>
        </w:rPr>
        <w:t>Torr</w:t>
      </w:r>
      <w:proofErr w:type="spellEnd"/>
      <w:r w:rsidRPr="000B1CD1">
        <w:rPr>
          <w:color w:val="212121"/>
          <w:shd w:val="clear" w:color="auto" w:fill="FFFFFF"/>
        </w:rPr>
        <w:t xml:space="preserve"> JJ, </w:t>
      </w:r>
      <w:proofErr w:type="spellStart"/>
      <w:r w:rsidRPr="000B1CD1">
        <w:rPr>
          <w:color w:val="212121"/>
          <w:shd w:val="clear" w:color="auto" w:fill="FFFFFF"/>
        </w:rPr>
        <w:t>Durvasula</w:t>
      </w:r>
      <w:proofErr w:type="spellEnd"/>
      <w:r w:rsidRPr="000B1CD1">
        <w:rPr>
          <w:color w:val="212121"/>
          <w:shd w:val="clear" w:color="auto" w:fill="FFFFFF"/>
        </w:rPr>
        <w:t xml:space="preserve"> S, et al. Intellectual disability content within tertiary medical curriculum: how is it taught and by whom? </w:t>
      </w:r>
      <w:r w:rsidRPr="000B1CD1">
        <w:rPr>
          <w:i/>
          <w:color w:val="212121"/>
          <w:shd w:val="clear" w:color="auto" w:fill="FFFFFF"/>
        </w:rPr>
        <w:t>BMC Med Educ</w:t>
      </w:r>
      <w:r w:rsidRPr="000B1CD1">
        <w:rPr>
          <w:color w:val="212121"/>
          <w:shd w:val="clear" w:color="auto" w:fill="FFFFFF"/>
        </w:rPr>
        <w:t xml:space="preserve">. </w:t>
      </w:r>
      <w:r w:rsidRPr="000B1CD1">
        <w:rPr>
          <w:shd w:val="clear" w:color="auto" w:fill="FFFFFF"/>
        </w:rPr>
        <w:t>2018</w:t>
      </w:r>
      <w:proofErr w:type="gramStart"/>
      <w:r w:rsidRPr="000B1CD1">
        <w:rPr>
          <w:shd w:val="clear" w:color="auto" w:fill="FFFFFF"/>
        </w:rPr>
        <w:t>;18</w:t>
      </w:r>
      <w:proofErr w:type="gramEnd"/>
      <w:r w:rsidRPr="000B1CD1">
        <w:rPr>
          <w:shd w:val="clear" w:color="auto" w:fill="FFFFFF"/>
        </w:rPr>
        <w:t xml:space="preserve">(1):182. </w:t>
      </w:r>
    </w:p>
    <w:p w:rsidR="000B1CD1" w:rsidRPr="000B1CD1" w:rsidRDefault="000B1CD1" w:rsidP="001B0EDB">
      <w:pPr>
        <w:pStyle w:val="ListParagraph"/>
        <w:numPr>
          <w:ilvl w:val="0"/>
          <w:numId w:val="21"/>
        </w:numPr>
        <w:autoSpaceDE w:val="0"/>
        <w:autoSpaceDN w:val="0"/>
        <w:adjustRightInd w:val="0"/>
        <w:spacing w:line="360" w:lineRule="auto"/>
        <w:ind w:left="1260"/>
      </w:pPr>
      <w:proofErr w:type="spellStart"/>
      <w:r w:rsidRPr="000B1CD1">
        <w:rPr>
          <w:shd w:val="clear" w:color="auto" w:fill="FFFFFF"/>
        </w:rPr>
        <w:t>McClimens</w:t>
      </w:r>
      <w:proofErr w:type="spellEnd"/>
      <w:r w:rsidRPr="000B1CD1">
        <w:rPr>
          <w:shd w:val="clear" w:color="auto" w:fill="FFFFFF"/>
        </w:rPr>
        <w:t xml:space="preserve"> A, Scott R. Lights, camera, education! The potentials of forum theatre in a learning disability nursing program. </w:t>
      </w:r>
      <w:r w:rsidRPr="000B1CD1">
        <w:rPr>
          <w:i/>
          <w:iCs/>
          <w:shd w:val="clear" w:color="auto" w:fill="FFFFFF"/>
        </w:rPr>
        <w:t xml:space="preserve">Nurse </w:t>
      </w:r>
      <w:proofErr w:type="spellStart"/>
      <w:r w:rsidRPr="000B1CD1">
        <w:rPr>
          <w:i/>
          <w:iCs/>
          <w:shd w:val="clear" w:color="auto" w:fill="FFFFFF"/>
        </w:rPr>
        <w:t>Educ</w:t>
      </w:r>
      <w:proofErr w:type="spellEnd"/>
      <w:r w:rsidRPr="000B1CD1">
        <w:rPr>
          <w:i/>
          <w:iCs/>
          <w:shd w:val="clear" w:color="auto" w:fill="FFFFFF"/>
        </w:rPr>
        <w:t xml:space="preserve"> Today</w:t>
      </w:r>
      <w:r w:rsidRPr="000B1CD1">
        <w:rPr>
          <w:shd w:val="clear" w:color="auto" w:fill="FFFFFF"/>
        </w:rPr>
        <w:t>. 2007</w:t>
      </w:r>
      <w:proofErr w:type="gramStart"/>
      <w:r w:rsidRPr="000B1CD1">
        <w:rPr>
          <w:shd w:val="clear" w:color="auto" w:fill="FFFFFF"/>
        </w:rPr>
        <w:t>;27</w:t>
      </w:r>
      <w:proofErr w:type="gramEnd"/>
      <w:r w:rsidRPr="000B1CD1">
        <w:rPr>
          <w:shd w:val="clear" w:color="auto" w:fill="FFFFFF"/>
        </w:rPr>
        <w:t xml:space="preserve">(3):203-09. </w:t>
      </w:r>
    </w:p>
    <w:p w:rsidR="000B1CD1" w:rsidRPr="000B1CD1" w:rsidRDefault="000B1CD1" w:rsidP="001B0EDB">
      <w:pPr>
        <w:pStyle w:val="ListParagraph"/>
        <w:numPr>
          <w:ilvl w:val="0"/>
          <w:numId w:val="21"/>
        </w:numPr>
        <w:autoSpaceDE w:val="0"/>
        <w:autoSpaceDN w:val="0"/>
        <w:adjustRightInd w:val="0"/>
        <w:spacing w:line="360" w:lineRule="auto"/>
        <w:ind w:left="1260"/>
        <w:rPr>
          <w:rStyle w:val="Hyperlink"/>
        </w:rPr>
      </w:pPr>
      <w:r w:rsidRPr="000B1CD1">
        <w:rPr>
          <w:kern w:val="36"/>
        </w:rPr>
        <w:t xml:space="preserve">Disability and Health Stories from People Living with a Disability </w:t>
      </w:r>
      <w:proofErr w:type="spellStart"/>
      <w:r w:rsidRPr="000B1CD1">
        <w:rPr>
          <w:shd w:val="clear" w:color="auto" w:fill="FFFFFF"/>
        </w:rPr>
        <w:t>Centers</w:t>
      </w:r>
      <w:proofErr w:type="spellEnd"/>
      <w:r w:rsidRPr="000B1CD1">
        <w:rPr>
          <w:shd w:val="clear" w:color="auto" w:fill="FFFFFF"/>
        </w:rPr>
        <w:t xml:space="preserve"> for Disease Control and Prevention. Vital Signs. [updated 2014 May 6; cited 2014 October 10] Available from: </w:t>
      </w:r>
      <w:hyperlink r:id="rId17" w:history="1">
        <w:r w:rsidRPr="000B1CD1">
          <w:rPr>
            <w:rStyle w:val="Hyperlink"/>
            <w:shd w:val="clear" w:color="auto" w:fill="FFFFFF"/>
          </w:rPr>
          <w:t>https://www.cdc.gov/vitalsigns/disabilities/</w:t>
        </w:r>
      </w:hyperlink>
    </w:p>
    <w:p w:rsidR="000B1CD1" w:rsidRPr="000B1CD1" w:rsidRDefault="000B1CD1" w:rsidP="001B0EDB">
      <w:pPr>
        <w:pStyle w:val="ListParagraph"/>
        <w:numPr>
          <w:ilvl w:val="0"/>
          <w:numId w:val="21"/>
        </w:numPr>
        <w:autoSpaceDE w:val="0"/>
        <w:autoSpaceDN w:val="0"/>
        <w:adjustRightInd w:val="0"/>
        <w:spacing w:line="360" w:lineRule="auto"/>
        <w:ind w:left="1260"/>
        <w:rPr>
          <w:rStyle w:val="element-citation"/>
          <w:rFonts w:eastAsiaTheme="minorHAnsi"/>
        </w:rPr>
      </w:pPr>
      <w:r w:rsidRPr="000B1CD1">
        <w:rPr>
          <w:shd w:val="clear" w:color="auto" w:fill="FFFFFF"/>
        </w:rPr>
        <w:t>Pharr J. Accessible medical equipment for patients with disabilities in primary care clinics: why is it lacking</w:t>
      </w:r>
      <w:proofErr w:type="gramStart"/>
      <w:r w:rsidRPr="000B1CD1">
        <w:rPr>
          <w:shd w:val="clear" w:color="auto" w:fill="FFFFFF"/>
        </w:rPr>
        <w:t>?.</w:t>
      </w:r>
      <w:proofErr w:type="gramEnd"/>
      <w:r w:rsidRPr="000B1CD1">
        <w:rPr>
          <w:shd w:val="clear" w:color="auto" w:fill="FFFFFF"/>
        </w:rPr>
        <w:t> </w:t>
      </w:r>
      <w:proofErr w:type="spellStart"/>
      <w:r w:rsidRPr="000B1CD1">
        <w:rPr>
          <w:i/>
          <w:iCs/>
          <w:shd w:val="clear" w:color="auto" w:fill="FFFFFF"/>
        </w:rPr>
        <w:t>Disabil</w:t>
      </w:r>
      <w:proofErr w:type="spellEnd"/>
      <w:r w:rsidRPr="000B1CD1">
        <w:rPr>
          <w:i/>
          <w:iCs/>
          <w:shd w:val="clear" w:color="auto" w:fill="FFFFFF"/>
        </w:rPr>
        <w:t xml:space="preserve"> Health J</w:t>
      </w:r>
      <w:r w:rsidRPr="000B1CD1">
        <w:rPr>
          <w:shd w:val="clear" w:color="auto" w:fill="FFFFFF"/>
        </w:rPr>
        <w:t>. 2013</w:t>
      </w:r>
      <w:proofErr w:type="gramStart"/>
      <w:r w:rsidRPr="000B1CD1">
        <w:rPr>
          <w:shd w:val="clear" w:color="auto" w:fill="FFFFFF"/>
        </w:rPr>
        <w:t>;6</w:t>
      </w:r>
      <w:proofErr w:type="gramEnd"/>
      <w:r w:rsidRPr="000B1CD1">
        <w:rPr>
          <w:shd w:val="clear" w:color="auto" w:fill="FFFFFF"/>
        </w:rPr>
        <w:t xml:space="preserve">(2):124-32. </w:t>
      </w:r>
      <w:r w:rsidRPr="000B1CD1">
        <w:rPr>
          <w:rStyle w:val="element-citation"/>
        </w:rPr>
        <w:t>.</w:t>
      </w:r>
    </w:p>
    <w:p w:rsidR="000B1CD1" w:rsidRPr="000B1CD1" w:rsidRDefault="000B1CD1" w:rsidP="001B0EDB">
      <w:pPr>
        <w:pStyle w:val="ListParagraph"/>
        <w:numPr>
          <w:ilvl w:val="0"/>
          <w:numId w:val="21"/>
        </w:numPr>
        <w:spacing w:after="200" w:line="360" w:lineRule="auto"/>
        <w:ind w:left="1260"/>
        <w:rPr>
          <w:rFonts w:eastAsia="Symbol,Bold"/>
          <w:bCs/>
        </w:rPr>
      </w:pPr>
      <w:r w:rsidRPr="000B1CD1">
        <w:rPr>
          <w:rFonts w:eastAsia="Symbol,Bold"/>
          <w:bCs/>
        </w:rPr>
        <w:t xml:space="preserve">MCI India. </w:t>
      </w:r>
      <w:r w:rsidRPr="000B1CD1">
        <w:rPr>
          <w:bCs/>
        </w:rPr>
        <w:t xml:space="preserve">Foundation Course for the Undergraduate Medical Education Program 2019. </w:t>
      </w:r>
      <w:r w:rsidRPr="000B1CD1">
        <w:rPr>
          <w:rFonts w:eastAsia="Symbol,Bold"/>
          <w:bCs/>
        </w:rPr>
        <w:t xml:space="preserve">https/www.mciindia.org. </w:t>
      </w:r>
      <w:proofErr w:type="gramStart"/>
      <w:r w:rsidRPr="000B1CD1">
        <w:rPr>
          <w:rFonts w:eastAsia="Symbol,Bold"/>
          <w:bCs/>
        </w:rPr>
        <w:t>accessed</w:t>
      </w:r>
      <w:proofErr w:type="gramEnd"/>
      <w:r w:rsidRPr="000B1CD1">
        <w:rPr>
          <w:rFonts w:eastAsia="Symbol,Bold"/>
          <w:bCs/>
        </w:rPr>
        <w:t xml:space="preserve"> 2/8/19.</w:t>
      </w:r>
    </w:p>
    <w:p w:rsidR="000B1CD1" w:rsidRPr="000B1CD1" w:rsidRDefault="000B1CD1" w:rsidP="001B0EDB">
      <w:pPr>
        <w:pStyle w:val="ListParagraph"/>
        <w:numPr>
          <w:ilvl w:val="0"/>
          <w:numId w:val="21"/>
        </w:numPr>
        <w:spacing w:line="360" w:lineRule="auto"/>
        <w:ind w:left="1260"/>
        <w:rPr>
          <w:rFonts w:eastAsia="Symbol,Bold"/>
          <w:bCs/>
        </w:rPr>
      </w:pPr>
      <w:r w:rsidRPr="000B1CD1">
        <w:rPr>
          <w:rFonts w:eastAsia="Symbol,Bold"/>
          <w:bCs/>
        </w:rPr>
        <w:t xml:space="preserve">MCI India. </w:t>
      </w:r>
      <w:r w:rsidRPr="000B1CD1">
        <w:t xml:space="preserve">Regulations on Graduate Medical Education (Amendment), 2019. 6/11/2019. MCI-34(41)/2019-Med./161726. </w:t>
      </w:r>
      <w:hyperlink r:id="rId18" w:history="1">
        <w:r w:rsidRPr="000B1CD1">
          <w:rPr>
            <w:rStyle w:val="Hyperlink"/>
          </w:rPr>
          <w:t>https://www.mciindia.org/ActivitiWebClient/footer/egazette?mylocale=en</w:t>
        </w:r>
      </w:hyperlink>
      <w:r w:rsidRPr="000B1CD1">
        <w:t xml:space="preserve"> Accessed 26/08/2020</w:t>
      </w:r>
    </w:p>
    <w:p w:rsidR="000B1CD1" w:rsidRPr="000B1CD1" w:rsidRDefault="000B1CD1" w:rsidP="001B0EDB">
      <w:pPr>
        <w:pStyle w:val="ListParagraph"/>
        <w:numPr>
          <w:ilvl w:val="0"/>
          <w:numId w:val="21"/>
        </w:numPr>
        <w:autoSpaceDE w:val="0"/>
        <w:autoSpaceDN w:val="0"/>
        <w:adjustRightInd w:val="0"/>
        <w:spacing w:line="360" w:lineRule="auto"/>
        <w:ind w:left="1260"/>
      </w:pPr>
      <w:r w:rsidRPr="000B1CD1">
        <w:rPr>
          <w:color w:val="030303"/>
          <w:shd w:val="clear" w:color="auto" w:fill="F9F9F9"/>
        </w:rPr>
        <w:t>Theatre of the Oppressed: Reclaiming Humanity in Medical Education'</w:t>
      </w:r>
      <w:r w:rsidRPr="000B1CD1">
        <w:t xml:space="preserve">. </w:t>
      </w:r>
      <w:r w:rsidRPr="000B1CD1">
        <w:rPr>
          <w:color w:val="030303"/>
          <w:shd w:val="clear" w:color="auto" w:fill="F9F9F9"/>
        </w:rPr>
        <w:t>Medical Humanities Group, University College of Medical Sciences</w:t>
      </w:r>
      <w:r w:rsidRPr="000B1CD1">
        <w:t xml:space="preserve">. Forum theatre at HIMSR. </w:t>
      </w:r>
      <w:hyperlink r:id="rId19" w:history="1">
        <w:r w:rsidRPr="000B1CD1">
          <w:rPr>
            <w:rStyle w:val="Hyperlink"/>
          </w:rPr>
          <w:t>https://youtu.be/ezlrVmVrdSE.21/03/2019</w:t>
        </w:r>
      </w:hyperlink>
      <w:r w:rsidRPr="000B1CD1">
        <w:t>. Accessed date 26/08/2020.</w:t>
      </w:r>
    </w:p>
    <w:p w:rsidR="000B1CD1" w:rsidRPr="000B1CD1" w:rsidRDefault="000B1CD1" w:rsidP="001B0EDB">
      <w:pPr>
        <w:spacing w:line="360" w:lineRule="auto"/>
        <w:jc w:val="both"/>
        <w:rPr>
          <w:rFonts w:ascii="Times New Roman" w:hAnsi="Times New Roman" w:cs="Times New Roman"/>
          <w:b/>
          <w:sz w:val="24"/>
          <w:szCs w:val="24"/>
        </w:rPr>
      </w:pPr>
    </w:p>
    <w:p w:rsidR="00D67B7B" w:rsidRPr="000B1CD1" w:rsidRDefault="00D67B7B" w:rsidP="001B0EDB">
      <w:pPr>
        <w:spacing w:line="360" w:lineRule="auto"/>
        <w:rPr>
          <w:rFonts w:ascii="Times New Roman" w:hAnsi="Times New Roman" w:cs="Times New Roman"/>
          <w:sz w:val="24"/>
          <w:szCs w:val="24"/>
        </w:rPr>
      </w:pPr>
    </w:p>
    <w:p w:rsidR="00AE428C" w:rsidRPr="000B1CD1" w:rsidRDefault="00AE428C" w:rsidP="001B0EDB">
      <w:pPr>
        <w:spacing w:line="360" w:lineRule="auto"/>
        <w:rPr>
          <w:rFonts w:ascii="Times New Roman" w:hAnsi="Times New Roman" w:cs="Times New Roman"/>
          <w:sz w:val="24"/>
          <w:szCs w:val="24"/>
        </w:rPr>
      </w:pPr>
    </w:p>
    <w:p w:rsidR="00340F56" w:rsidRPr="000B1CD1" w:rsidRDefault="00340F56" w:rsidP="001B0EDB">
      <w:pPr>
        <w:spacing w:line="360" w:lineRule="auto"/>
        <w:rPr>
          <w:rFonts w:ascii="Times New Roman" w:hAnsi="Times New Roman" w:cs="Times New Roman"/>
          <w:sz w:val="24"/>
          <w:szCs w:val="24"/>
        </w:rPr>
      </w:pPr>
    </w:p>
    <w:p w:rsidR="004C4350" w:rsidRPr="000B1CD1" w:rsidRDefault="004C4350" w:rsidP="00FB3DEC">
      <w:pPr>
        <w:spacing w:line="360" w:lineRule="auto"/>
        <w:rPr>
          <w:rFonts w:ascii="Times New Roman" w:hAnsi="Times New Roman" w:cs="Times New Roman"/>
          <w:sz w:val="24"/>
          <w:szCs w:val="24"/>
        </w:rPr>
      </w:pPr>
    </w:p>
    <w:p w:rsidR="00DD169D" w:rsidRPr="000B1CD1" w:rsidRDefault="00DD169D" w:rsidP="00FB3DEC">
      <w:pPr>
        <w:spacing w:line="360" w:lineRule="auto"/>
        <w:rPr>
          <w:rFonts w:ascii="Times New Roman" w:hAnsi="Times New Roman" w:cs="Times New Roman"/>
          <w:b/>
          <w:sz w:val="24"/>
          <w:szCs w:val="24"/>
        </w:rPr>
      </w:pPr>
    </w:p>
    <w:p w:rsidR="00340F56" w:rsidRPr="000B1CD1" w:rsidRDefault="00340F56" w:rsidP="00340F56">
      <w:pPr>
        <w:rPr>
          <w:rFonts w:ascii="Times New Roman" w:hAnsi="Times New Roman" w:cs="Times New Roman"/>
          <w:sz w:val="24"/>
          <w:szCs w:val="24"/>
        </w:rPr>
      </w:pPr>
    </w:p>
    <w:p w:rsidR="0049587D" w:rsidRPr="000B1CD1" w:rsidRDefault="0049587D" w:rsidP="00FB3DEC">
      <w:pPr>
        <w:spacing w:line="360" w:lineRule="auto"/>
        <w:rPr>
          <w:rFonts w:ascii="Times New Roman" w:hAnsi="Times New Roman" w:cs="Times New Roman"/>
          <w:sz w:val="24"/>
          <w:szCs w:val="24"/>
        </w:rPr>
      </w:pPr>
    </w:p>
    <w:sectPr w:rsidR="0049587D" w:rsidRPr="000B1CD1" w:rsidSect="00E15DE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50" w:rsidRDefault="004C4350" w:rsidP="004C4350">
      <w:pPr>
        <w:spacing w:after="0" w:line="240" w:lineRule="auto"/>
      </w:pPr>
      <w:r>
        <w:separator/>
      </w:r>
    </w:p>
  </w:endnote>
  <w:endnote w:type="continuationSeparator" w:id="0">
    <w:p w:rsidR="004C4350" w:rsidRDefault="004C4350" w:rsidP="004C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LNGXN+AJensonPro-Lt">
    <w:altName w:val="Jenson Pro"/>
    <w:panose1 w:val="00000000000000000000"/>
    <w:charset w:val="00"/>
    <w:family w:val="roman"/>
    <w:notTrueType/>
    <w:pitch w:val="default"/>
    <w:sig w:usb0="00000003" w:usb1="00000000" w:usb2="00000000" w:usb3="00000000" w:csb0="00000001" w:csb1="00000000"/>
  </w:font>
  <w:font w:name="DIN">
    <w:altName w:val="DIN"/>
    <w:panose1 w:val="00000000000000000000"/>
    <w:charset w:val="00"/>
    <w:family w:val="swiss"/>
    <w:notTrueType/>
    <w:pitch w:val="default"/>
    <w:sig w:usb0="00000003" w:usb1="00000000" w:usb2="00000000" w:usb3="00000000" w:csb0="00000001" w:csb1="00000000"/>
  </w:font>
  <w:font w:name="Myriad Pro Light SemiCond">
    <w:altName w:val="Myriad Pro Light SemiCond"/>
    <w:panose1 w:val="00000000000000000000"/>
    <w:charset w:val="00"/>
    <w:family w:val="swiss"/>
    <w:notTrueType/>
    <w:pitch w:val="default"/>
    <w:sig w:usb0="00000003" w:usb1="00000000" w:usb2="00000000" w:usb3="00000000" w:csb0="00000001" w:csb1="00000000"/>
  </w:font>
  <w:font w:name="AdvTTe45e47d2">
    <w:panose1 w:val="00000000000000000000"/>
    <w:charset w:val="00"/>
    <w:family w:val="swiss"/>
    <w:notTrueType/>
    <w:pitch w:val="default"/>
    <w:sig w:usb0="00000003" w:usb1="00000000" w:usb2="00000000" w:usb3="00000000" w:csb0="00000001" w:csb1="00000000"/>
  </w:font>
  <w:font w:name="Symbol,Bold">
    <w:altName w:val="Arial Unicode MS"/>
    <w:panose1 w:val="00000000000000000000"/>
    <w:charset w:val="88"/>
    <w:family w:val="auto"/>
    <w:notTrueType/>
    <w:pitch w:val="default"/>
    <w:sig w:usb0="00000001" w:usb1="08080000" w:usb2="00000010" w:usb3="00000000" w:csb0="00100000"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381929"/>
      <w:docPartObj>
        <w:docPartGallery w:val="Page Numbers (Bottom of Page)"/>
        <w:docPartUnique/>
      </w:docPartObj>
    </w:sdtPr>
    <w:sdtEndPr>
      <w:rPr>
        <w:noProof/>
      </w:rPr>
    </w:sdtEndPr>
    <w:sdtContent>
      <w:p w:rsidR="004C4350" w:rsidRDefault="004C4350">
        <w:pPr>
          <w:pStyle w:val="Footer"/>
          <w:jc w:val="center"/>
        </w:pPr>
        <w:r>
          <w:fldChar w:fldCharType="begin"/>
        </w:r>
        <w:r>
          <w:instrText xml:space="preserve"> PAGE   \* MERGEFORMAT </w:instrText>
        </w:r>
        <w:r>
          <w:fldChar w:fldCharType="separate"/>
        </w:r>
        <w:r w:rsidR="007035FF">
          <w:rPr>
            <w:noProof/>
          </w:rPr>
          <w:t>6</w:t>
        </w:r>
        <w:r>
          <w:rPr>
            <w:noProof/>
          </w:rPr>
          <w:fldChar w:fldCharType="end"/>
        </w:r>
      </w:p>
    </w:sdtContent>
  </w:sdt>
  <w:p w:rsidR="004C4350" w:rsidRDefault="004C43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50" w:rsidRDefault="004C4350" w:rsidP="004C4350">
      <w:pPr>
        <w:spacing w:after="0" w:line="240" w:lineRule="auto"/>
      </w:pPr>
      <w:r>
        <w:separator/>
      </w:r>
    </w:p>
  </w:footnote>
  <w:footnote w:type="continuationSeparator" w:id="0">
    <w:p w:rsidR="004C4350" w:rsidRDefault="004C4350" w:rsidP="004C43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48BC"/>
    <w:multiLevelType w:val="hybridMultilevel"/>
    <w:tmpl w:val="4976C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DB416A"/>
    <w:multiLevelType w:val="hybridMultilevel"/>
    <w:tmpl w:val="C9A2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A20E7"/>
    <w:multiLevelType w:val="hybridMultilevel"/>
    <w:tmpl w:val="3562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A4D40"/>
    <w:multiLevelType w:val="hybridMultilevel"/>
    <w:tmpl w:val="4976C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332537"/>
    <w:multiLevelType w:val="hybridMultilevel"/>
    <w:tmpl w:val="22D8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06D64"/>
    <w:multiLevelType w:val="hybridMultilevel"/>
    <w:tmpl w:val="4976C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E709C0"/>
    <w:multiLevelType w:val="hybridMultilevel"/>
    <w:tmpl w:val="817004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0089D"/>
    <w:multiLevelType w:val="hybridMultilevel"/>
    <w:tmpl w:val="BD56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371BEA"/>
    <w:multiLevelType w:val="hybridMultilevel"/>
    <w:tmpl w:val="D590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C6A6A"/>
    <w:multiLevelType w:val="hybridMultilevel"/>
    <w:tmpl w:val="A0241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011351"/>
    <w:multiLevelType w:val="hybridMultilevel"/>
    <w:tmpl w:val="5E543588"/>
    <w:lvl w:ilvl="0" w:tplc="F65CB700">
      <w:start w:val="1"/>
      <w:numFmt w:val="bullet"/>
      <w:lvlText w:val="•"/>
      <w:lvlJc w:val="left"/>
      <w:pPr>
        <w:tabs>
          <w:tab w:val="num" w:pos="1080"/>
        </w:tabs>
        <w:ind w:left="1080" w:hanging="360"/>
      </w:pPr>
      <w:rPr>
        <w:rFonts w:ascii="Arial" w:hAnsi="Arial" w:hint="default"/>
      </w:rPr>
    </w:lvl>
    <w:lvl w:ilvl="1" w:tplc="03563544" w:tentative="1">
      <w:start w:val="1"/>
      <w:numFmt w:val="bullet"/>
      <w:lvlText w:val="•"/>
      <w:lvlJc w:val="left"/>
      <w:pPr>
        <w:tabs>
          <w:tab w:val="num" w:pos="1440"/>
        </w:tabs>
        <w:ind w:left="1440" w:hanging="360"/>
      </w:pPr>
      <w:rPr>
        <w:rFonts w:ascii="Arial" w:hAnsi="Arial" w:hint="default"/>
      </w:rPr>
    </w:lvl>
    <w:lvl w:ilvl="2" w:tplc="DB9CA7D4" w:tentative="1">
      <w:start w:val="1"/>
      <w:numFmt w:val="bullet"/>
      <w:lvlText w:val="•"/>
      <w:lvlJc w:val="left"/>
      <w:pPr>
        <w:tabs>
          <w:tab w:val="num" w:pos="2160"/>
        </w:tabs>
        <w:ind w:left="2160" w:hanging="360"/>
      </w:pPr>
      <w:rPr>
        <w:rFonts w:ascii="Arial" w:hAnsi="Arial" w:hint="default"/>
      </w:rPr>
    </w:lvl>
    <w:lvl w:ilvl="3" w:tplc="1584C294" w:tentative="1">
      <w:start w:val="1"/>
      <w:numFmt w:val="bullet"/>
      <w:lvlText w:val="•"/>
      <w:lvlJc w:val="left"/>
      <w:pPr>
        <w:tabs>
          <w:tab w:val="num" w:pos="2880"/>
        </w:tabs>
        <w:ind w:left="2880" w:hanging="360"/>
      </w:pPr>
      <w:rPr>
        <w:rFonts w:ascii="Arial" w:hAnsi="Arial" w:hint="default"/>
      </w:rPr>
    </w:lvl>
    <w:lvl w:ilvl="4" w:tplc="452AAA66" w:tentative="1">
      <w:start w:val="1"/>
      <w:numFmt w:val="bullet"/>
      <w:lvlText w:val="•"/>
      <w:lvlJc w:val="left"/>
      <w:pPr>
        <w:tabs>
          <w:tab w:val="num" w:pos="3600"/>
        </w:tabs>
        <w:ind w:left="3600" w:hanging="360"/>
      </w:pPr>
      <w:rPr>
        <w:rFonts w:ascii="Arial" w:hAnsi="Arial" w:hint="default"/>
      </w:rPr>
    </w:lvl>
    <w:lvl w:ilvl="5" w:tplc="9E20DB78" w:tentative="1">
      <w:start w:val="1"/>
      <w:numFmt w:val="bullet"/>
      <w:lvlText w:val="•"/>
      <w:lvlJc w:val="left"/>
      <w:pPr>
        <w:tabs>
          <w:tab w:val="num" w:pos="4320"/>
        </w:tabs>
        <w:ind w:left="4320" w:hanging="360"/>
      </w:pPr>
      <w:rPr>
        <w:rFonts w:ascii="Arial" w:hAnsi="Arial" w:hint="default"/>
      </w:rPr>
    </w:lvl>
    <w:lvl w:ilvl="6" w:tplc="406A91B0" w:tentative="1">
      <w:start w:val="1"/>
      <w:numFmt w:val="bullet"/>
      <w:lvlText w:val="•"/>
      <w:lvlJc w:val="left"/>
      <w:pPr>
        <w:tabs>
          <w:tab w:val="num" w:pos="5040"/>
        </w:tabs>
        <w:ind w:left="5040" w:hanging="360"/>
      </w:pPr>
      <w:rPr>
        <w:rFonts w:ascii="Arial" w:hAnsi="Arial" w:hint="default"/>
      </w:rPr>
    </w:lvl>
    <w:lvl w:ilvl="7" w:tplc="B6B2582A" w:tentative="1">
      <w:start w:val="1"/>
      <w:numFmt w:val="bullet"/>
      <w:lvlText w:val="•"/>
      <w:lvlJc w:val="left"/>
      <w:pPr>
        <w:tabs>
          <w:tab w:val="num" w:pos="5760"/>
        </w:tabs>
        <w:ind w:left="5760" w:hanging="360"/>
      </w:pPr>
      <w:rPr>
        <w:rFonts w:ascii="Arial" w:hAnsi="Arial" w:hint="default"/>
      </w:rPr>
    </w:lvl>
    <w:lvl w:ilvl="8" w:tplc="BD68DE2A" w:tentative="1">
      <w:start w:val="1"/>
      <w:numFmt w:val="bullet"/>
      <w:lvlText w:val="•"/>
      <w:lvlJc w:val="left"/>
      <w:pPr>
        <w:tabs>
          <w:tab w:val="num" w:pos="6480"/>
        </w:tabs>
        <w:ind w:left="6480" w:hanging="360"/>
      </w:pPr>
      <w:rPr>
        <w:rFonts w:ascii="Arial" w:hAnsi="Arial" w:hint="default"/>
      </w:rPr>
    </w:lvl>
  </w:abstractNum>
  <w:abstractNum w:abstractNumId="11">
    <w:nsid w:val="25084F2A"/>
    <w:multiLevelType w:val="hybridMultilevel"/>
    <w:tmpl w:val="0DDA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24F12"/>
    <w:multiLevelType w:val="hybridMultilevel"/>
    <w:tmpl w:val="75C6D2A2"/>
    <w:lvl w:ilvl="0" w:tplc="37F87FD0">
      <w:start w:val="1"/>
      <w:numFmt w:val="bullet"/>
      <w:lvlText w:val="•"/>
      <w:lvlJc w:val="left"/>
      <w:pPr>
        <w:tabs>
          <w:tab w:val="num" w:pos="720"/>
        </w:tabs>
        <w:ind w:left="720" w:hanging="360"/>
      </w:pPr>
      <w:rPr>
        <w:rFonts w:ascii="Arial" w:hAnsi="Arial" w:hint="default"/>
      </w:rPr>
    </w:lvl>
    <w:lvl w:ilvl="1" w:tplc="F146AE32" w:tentative="1">
      <w:start w:val="1"/>
      <w:numFmt w:val="bullet"/>
      <w:lvlText w:val="•"/>
      <w:lvlJc w:val="left"/>
      <w:pPr>
        <w:tabs>
          <w:tab w:val="num" w:pos="1440"/>
        </w:tabs>
        <w:ind w:left="1440" w:hanging="360"/>
      </w:pPr>
      <w:rPr>
        <w:rFonts w:ascii="Arial" w:hAnsi="Arial" w:hint="default"/>
      </w:rPr>
    </w:lvl>
    <w:lvl w:ilvl="2" w:tplc="35C07F80" w:tentative="1">
      <w:start w:val="1"/>
      <w:numFmt w:val="bullet"/>
      <w:lvlText w:val="•"/>
      <w:lvlJc w:val="left"/>
      <w:pPr>
        <w:tabs>
          <w:tab w:val="num" w:pos="2160"/>
        </w:tabs>
        <w:ind w:left="2160" w:hanging="360"/>
      </w:pPr>
      <w:rPr>
        <w:rFonts w:ascii="Arial" w:hAnsi="Arial" w:hint="default"/>
      </w:rPr>
    </w:lvl>
    <w:lvl w:ilvl="3" w:tplc="C4B87B48" w:tentative="1">
      <w:start w:val="1"/>
      <w:numFmt w:val="bullet"/>
      <w:lvlText w:val="•"/>
      <w:lvlJc w:val="left"/>
      <w:pPr>
        <w:tabs>
          <w:tab w:val="num" w:pos="2880"/>
        </w:tabs>
        <w:ind w:left="2880" w:hanging="360"/>
      </w:pPr>
      <w:rPr>
        <w:rFonts w:ascii="Arial" w:hAnsi="Arial" w:hint="default"/>
      </w:rPr>
    </w:lvl>
    <w:lvl w:ilvl="4" w:tplc="13B6A8DC" w:tentative="1">
      <w:start w:val="1"/>
      <w:numFmt w:val="bullet"/>
      <w:lvlText w:val="•"/>
      <w:lvlJc w:val="left"/>
      <w:pPr>
        <w:tabs>
          <w:tab w:val="num" w:pos="3600"/>
        </w:tabs>
        <w:ind w:left="3600" w:hanging="360"/>
      </w:pPr>
      <w:rPr>
        <w:rFonts w:ascii="Arial" w:hAnsi="Arial" w:hint="default"/>
      </w:rPr>
    </w:lvl>
    <w:lvl w:ilvl="5" w:tplc="7EC83458" w:tentative="1">
      <w:start w:val="1"/>
      <w:numFmt w:val="bullet"/>
      <w:lvlText w:val="•"/>
      <w:lvlJc w:val="left"/>
      <w:pPr>
        <w:tabs>
          <w:tab w:val="num" w:pos="4320"/>
        </w:tabs>
        <w:ind w:left="4320" w:hanging="360"/>
      </w:pPr>
      <w:rPr>
        <w:rFonts w:ascii="Arial" w:hAnsi="Arial" w:hint="default"/>
      </w:rPr>
    </w:lvl>
    <w:lvl w:ilvl="6" w:tplc="6F82528E" w:tentative="1">
      <w:start w:val="1"/>
      <w:numFmt w:val="bullet"/>
      <w:lvlText w:val="•"/>
      <w:lvlJc w:val="left"/>
      <w:pPr>
        <w:tabs>
          <w:tab w:val="num" w:pos="5040"/>
        </w:tabs>
        <w:ind w:left="5040" w:hanging="360"/>
      </w:pPr>
      <w:rPr>
        <w:rFonts w:ascii="Arial" w:hAnsi="Arial" w:hint="default"/>
      </w:rPr>
    </w:lvl>
    <w:lvl w:ilvl="7" w:tplc="9EA4872E" w:tentative="1">
      <w:start w:val="1"/>
      <w:numFmt w:val="bullet"/>
      <w:lvlText w:val="•"/>
      <w:lvlJc w:val="left"/>
      <w:pPr>
        <w:tabs>
          <w:tab w:val="num" w:pos="5760"/>
        </w:tabs>
        <w:ind w:left="5760" w:hanging="360"/>
      </w:pPr>
      <w:rPr>
        <w:rFonts w:ascii="Arial" w:hAnsi="Arial" w:hint="default"/>
      </w:rPr>
    </w:lvl>
    <w:lvl w:ilvl="8" w:tplc="8AD0C26E" w:tentative="1">
      <w:start w:val="1"/>
      <w:numFmt w:val="bullet"/>
      <w:lvlText w:val="•"/>
      <w:lvlJc w:val="left"/>
      <w:pPr>
        <w:tabs>
          <w:tab w:val="num" w:pos="6480"/>
        </w:tabs>
        <w:ind w:left="6480" w:hanging="360"/>
      </w:pPr>
      <w:rPr>
        <w:rFonts w:ascii="Arial" w:hAnsi="Arial" w:hint="default"/>
      </w:rPr>
    </w:lvl>
  </w:abstractNum>
  <w:abstractNum w:abstractNumId="13">
    <w:nsid w:val="36117115"/>
    <w:multiLevelType w:val="hybridMultilevel"/>
    <w:tmpl w:val="1AB2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B4CC3"/>
    <w:multiLevelType w:val="hybridMultilevel"/>
    <w:tmpl w:val="34A62A48"/>
    <w:lvl w:ilvl="0" w:tplc="75F01218">
      <w:start w:val="1"/>
      <w:numFmt w:val="bullet"/>
      <w:lvlText w:val="•"/>
      <w:lvlJc w:val="left"/>
      <w:pPr>
        <w:tabs>
          <w:tab w:val="num" w:pos="720"/>
        </w:tabs>
        <w:ind w:left="720" w:hanging="360"/>
      </w:pPr>
      <w:rPr>
        <w:rFonts w:ascii="Arial" w:hAnsi="Arial" w:hint="default"/>
      </w:rPr>
    </w:lvl>
    <w:lvl w:ilvl="1" w:tplc="6E94A920" w:tentative="1">
      <w:start w:val="1"/>
      <w:numFmt w:val="bullet"/>
      <w:lvlText w:val="•"/>
      <w:lvlJc w:val="left"/>
      <w:pPr>
        <w:tabs>
          <w:tab w:val="num" w:pos="1440"/>
        </w:tabs>
        <w:ind w:left="1440" w:hanging="360"/>
      </w:pPr>
      <w:rPr>
        <w:rFonts w:ascii="Arial" w:hAnsi="Arial" w:hint="default"/>
      </w:rPr>
    </w:lvl>
    <w:lvl w:ilvl="2" w:tplc="B7E2CDB2" w:tentative="1">
      <w:start w:val="1"/>
      <w:numFmt w:val="bullet"/>
      <w:lvlText w:val="•"/>
      <w:lvlJc w:val="left"/>
      <w:pPr>
        <w:tabs>
          <w:tab w:val="num" w:pos="2160"/>
        </w:tabs>
        <w:ind w:left="2160" w:hanging="360"/>
      </w:pPr>
      <w:rPr>
        <w:rFonts w:ascii="Arial" w:hAnsi="Arial" w:hint="default"/>
      </w:rPr>
    </w:lvl>
    <w:lvl w:ilvl="3" w:tplc="CA70A4CE" w:tentative="1">
      <w:start w:val="1"/>
      <w:numFmt w:val="bullet"/>
      <w:lvlText w:val="•"/>
      <w:lvlJc w:val="left"/>
      <w:pPr>
        <w:tabs>
          <w:tab w:val="num" w:pos="2880"/>
        </w:tabs>
        <w:ind w:left="2880" w:hanging="360"/>
      </w:pPr>
      <w:rPr>
        <w:rFonts w:ascii="Arial" w:hAnsi="Arial" w:hint="default"/>
      </w:rPr>
    </w:lvl>
    <w:lvl w:ilvl="4" w:tplc="09741122" w:tentative="1">
      <w:start w:val="1"/>
      <w:numFmt w:val="bullet"/>
      <w:lvlText w:val="•"/>
      <w:lvlJc w:val="left"/>
      <w:pPr>
        <w:tabs>
          <w:tab w:val="num" w:pos="3600"/>
        </w:tabs>
        <w:ind w:left="3600" w:hanging="360"/>
      </w:pPr>
      <w:rPr>
        <w:rFonts w:ascii="Arial" w:hAnsi="Arial" w:hint="default"/>
      </w:rPr>
    </w:lvl>
    <w:lvl w:ilvl="5" w:tplc="BE86C728" w:tentative="1">
      <w:start w:val="1"/>
      <w:numFmt w:val="bullet"/>
      <w:lvlText w:val="•"/>
      <w:lvlJc w:val="left"/>
      <w:pPr>
        <w:tabs>
          <w:tab w:val="num" w:pos="4320"/>
        </w:tabs>
        <w:ind w:left="4320" w:hanging="360"/>
      </w:pPr>
      <w:rPr>
        <w:rFonts w:ascii="Arial" w:hAnsi="Arial" w:hint="default"/>
      </w:rPr>
    </w:lvl>
    <w:lvl w:ilvl="6" w:tplc="EB6C1D18" w:tentative="1">
      <w:start w:val="1"/>
      <w:numFmt w:val="bullet"/>
      <w:lvlText w:val="•"/>
      <w:lvlJc w:val="left"/>
      <w:pPr>
        <w:tabs>
          <w:tab w:val="num" w:pos="5040"/>
        </w:tabs>
        <w:ind w:left="5040" w:hanging="360"/>
      </w:pPr>
      <w:rPr>
        <w:rFonts w:ascii="Arial" w:hAnsi="Arial" w:hint="default"/>
      </w:rPr>
    </w:lvl>
    <w:lvl w:ilvl="7" w:tplc="9F74A592" w:tentative="1">
      <w:start w:val="1"/>
      <w:numFmt w:val="bullet"/>
      <w:lvlText w:val="•"/>
      <w:lvlJc w:val="left"/>
      <w:pPr>
        <w:tabs>
          <w:tab w:val="num" w:pos="5760"/>
        </w:tabs>
        <w:ind w:left="5760" w:hanging="360"/>
      </w:pPr>
      <w:rPr>
        <w:rFonts w:ascii="Arial" w:hAnsi="Arial" w:hint="default"/>
      </w:rPr>
    </w:lvl>
    <w:lvl w:ilvl="8" w:tplc="44B8DD44" w:tentative="1">
      <w:start w:val="1"/>
      <w:numFmt w:val="bullet"/>
      <w:lvlText w:val="•"/>
      <w:lvlJc w:val="left"/>
      <w:pPr>
        <w:tabs>
          <w:tab w:val="num" w:pos="6480"/>
        </w:tabs>
        <w:ind w:left="6480" w:hanging="360"/>
      </w:pPr>
      <w:rPr>
        <w:rFonts w:ascii="Arial" w:hAnsi="Arial" w:hint="default"/>
      </w:rPr>
    </w:lvl>
  </w:abstractNum>
  <w:abstractNum w:abstractNumId="15">
    <w:nsid w:val="4DE17892"/>
    <w:multiLevelType w:val="hybridMultilevel"/>
    <w:tmpl w:val="AD1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26406C"/>
    <w:multiLevelType w:val="hybridMultilevel"/>
    <w:tmpl w:val="4976C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4D8294B"/>
    <w:multiLevelType w:val="hybridMultilevel"/>
    <w:tmpl w:val="B7667628"/>
    <w:lvl w:ilvl="0" w:tplc="7E2CD310">
      <w:start w:val="1"/>
      <w:numFmt w:val="bullet"/>
      <w:lvlText w:val="•"/>
      <w:lvlJc w:val="left"/>
      <w:pPr>
        <w:tabs>
          <w:tab w:val="num" w:pos="720"/>
        </w:tabs>
        <w:ind w:left="720" w:hanging="360"/>
      </w:pPr>
      <w:rPr>
        <w:rFonts w:ascii="Arial" w:hAnsi="Arial" w:hint="default"/>
      </w:rPr>
    </w:lvl>
    <w:lvl w:ilvl="1" w:tplc="BF3CDF3A" w:tentative="1">
      <w:start w:val="1"/>
      <w:numFmt w:val="bullet"/>
      <w:lvlText w:val="•"/>
      <w:lvlJc w:val="left"/>
      <w:pPr>
        <w:tabs>
          <w:tab w:val="num" w:pos="1440"/>
        </w:tabs>
        <w:ind w:left="1440" w:hanging="360"/>
      </w:pPr>
      <w:rPr>
        <w:rFonts w:ascii="Arial" w:hAnsi="Arial" w:hint="default"/>
      </w:rPr>
    </w:lvl>
    <w:lvl w:ilvl="2" w:tplc="6E4CB624" w:tentative="1">
      <w:start w:val="1"/>
      <w:numFmt w:val="bullet"/>
      <w:lvlText w:val="•"/>
      <w:lvlJc w:val="left"/>
      <w:pPr>
        <w:tabs>
          <w:tab w:val="num" w:pos="2160"/>
        </w:tabs>
        <w:ind w:left="2160" w:hanging="360"/>
      </w:pPr>
      <w:rPr>
        <w:rFonts w:ascii="Arial" w:hAnsi="Arial" w:hint="default"/>
      </w:rPr>
    </w:lvl>
    <w:lvl w:ilvl="3" w:tplc="0346F2CE" w:tentative="1">
      <w:start w:val="1"/>
      <w:numFmt w:val="bullet"/>
      <w:lvlText w:val="•"/>
      <w:lvlJc w:val="left"/>
      <w:pPr>
        <w:tabs>
          <w:tab w:val="num" w:pos="2880"/>
        </w:tabs>
        <w:ind w:left="2880" w:hanging="360"/>
      </w:pPr>
      <w:rPr>
        <w:rFonts w:ascii="Arial" w:hAnsi="Arial" w:hint="default"/>
      </w:rPr>
    </w:lvl>
    <w:lvl w:ilvl="4" w:tplc="84981F60" w:tentative="1">
      <w:start w:val="1"/>
      <w:numFmt w:val="bullet"/>
      <w:lvlText w:val="•"/>
      <w:lvlJc w:val="left"/>
      <w:pPr>
        <w:tabs>
          <w:tab w:val="num" w:pos="3600"/>
        </w:tabs>
        <w:ind w:left="3600" w:hanging="360"/>
      </w:pPr>
      <w:rPr>
        <w:rFonts w:ascii="Arial" w:hAnsi="Arial" w:hint="default"/>
      </w:rPr>
    </w:lvl>
    <w:lvl w:ilvl="5" w:tplc="FC1E9904" w:tentative="1">
      <w:start w:val="1"/>
      <w:numFmt w:val="bullet"/>
      <w:lvlText w:val="•"/>
      <w:lvlJc w:val="left"/>
      <w:pPr>
        <w:tabs>
          <w:tab w:val="num" w:pos="4320"/>
        </w:tabs>
        <w:ind w:left="4320" w:hanging="360"/>
      </w:pPr>
      <w:rPr>
        <w:rFonts w:ascii="Arial" w:hAnsi="Arial" w:hint="default"/>
      </w:rPr>
    </w:lvl>
    <w:lvl w:ilvl="6" w:tplc="D8A029C8" w:tentative="1">
      <w:start w:val="1"/>
      <w:numFmt w:val="bullet"/>
      <w:lvlText w:val="•"/>
      <w:lvlJc w:val="left"/>
      <w:pPr>
        <w:tabs>
          <w:tab w:val="num" w:pos="5040"/>
        </w:tabs>
        <w:ind w:left="5040" w:hanging="360"/>
      </w:pPr>
      <w:rPr>
        <w:rFonts w:ascii="Arial" w:hAnsi="Arial" w:hint="default"/>
      </w:rPr>
    </w:lvl>
    <w:lvl w:ilvl="7" w:tplc="53E4CA44" w:tentative="1">
      <w:start w:val="1"/>
      <w:numFmt w:val="bullet"/>
      <w:lvlText w:val="•"/>
      <w:lvlJc w:val="left"/>
      <w:pPr>
        <w:tabs>
          <w:tab w:val="num" w:pos="5760"/>
        </w:tabs>
        <w:ind w:left="5760" w:hanging="360"/>
      </w:pPr>
      <w:rPr>
        <w:rFonts w:ascii="Arial" w:hAnsi="Arial" w:hint="default"/>
      </w:rPr>
    </w:lvl>
    <w:lvl w:ilvl="8" w:tplc="3620BAC2" w:tentative="1">
      <w:start w:val="1"/>
      <w:numFmt w:val="bullet"/>
      <w:lvlText w:val="•"/>
      <w:lvlJc w:val="left"/>
      <w:pPr>
        <w:tabs>
          <w:tab w:val="num" w:pos="6480"/>
        </w:tabs>
        <w:ind w:left="6480" w:hanging="360"/>
      </w:pPr>
      <w:rPr>
        <w:rFonts w:ascii="Arial" w:hAnsi="Arial" w:hint="default"/>
      </w:rPr>
    </w:lvl>
  </w:abstractNum>
  <w:abstractNum w:abstractNumId="18">
    <w:nsid w:val="58336C3B"/>
    <w:multiLevelType w:val="hybridMultilevel"/>
    <w:tmpl w:val="4976C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BC35E6"/>
    <w:multiLevelType w:val="hybridMultilevel"/>
    <w:tmpl w:val="9790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1504C1"/>
    <w:multiLevelType w:val="hybridMultilevel"/>
    <w:tmpl w:val="39D88C5C"/>
    <w:lvl w:ilvl="0" w:tplc="4009000F">
      <w:start w:val="1"/>
      <w:numFmt w:val="decimal"/>
      <w:lvlText w:val="%1."/>
      <w:lvlJc w:val="left"/>
      <w:pPr>
        <w:ind w:left="207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1">
    <w:nsid w:val="5C49237B"/>
    <w:multiLevelType w:val="hybridMultilevel"/>
    <w:tmpl w:val="4976C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086314D"/>
    <w:multiLevelType w:val="hybridMultilevel"/>
    <w:tmpl w:val="1450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8506CF"/>
    <w:multiLevelType w:val="hybridMultilevel"/>
    <w:tmpl w:val="CAD605F6"/>
    <w:lvl w:ilvl="0" w:tplc="F0EC237E">
      <w:start w:val="1"/>
      <w:numFmt w:val="bullet"/>
      <w:lvlText w:val="•"/>
      <w:lvlJc w:val="left"/>
      <w:pPr>
        <w:tabs>
          <w:tab w:val="num" w:pos="720"/>
        </w:tabs>
        <w:ind w:left="720" w:hanging="360"/>
      </w:pPr>
      <w:rPr>
        <w:rFonts w:ascii="Arial" w:hAnsi="Arial" w:hint="default"/>
      </w:rPr>
    </w:lvl>
    <w:lvl w:ilvl="1" w:tplc="F3442E20" w:tentative="1">
      <w:start w:val="1"/>
      <w:numFmt w:val="bullet"/>
      <w:lvlText w:val="•"/>
      <w:lvlJc w:val="left"/>
      <w:pPr>
        <w:tabs>
          <w:tab w:val="num" w:pos="1440"/>
        </w:tabs>
        <w:ind w:left="1440" w:hanging="360"/>
      </w:pPr>
      <w:rPr>
        <w:rFonts w:ascii="Arial" w:hAnsi="Arial" w:hint="default"/>
      </w:rPr>
    </w:lvl>
    <w:lvl w:ilvl="2" w:tplc="E1260B36" w:tentative="1">
      <w:start w:val="1"/>
      <w:numFmt w:val="bullet"/>
      <w:lvlText w:val="•"/>
      <w:lvlJc w:val="left"/>
      <w:pPr>
        <w:tabs>
          <w:tab w:val="num" w:pos="2160"/>
        </w:tabs>
        <w:ind w:left="2160" w:hanging="360"/>
      </w:pPr>
      <w:rPr>
        <w:rFonts w:ascii="Arial" w:hAnsi="Arial" w:hint="default"/>
      </w:rPr>
    </w:lvl>
    <w:lvl w:ilvl="3" w:tplc="532E9CAC" w:tentative="1">
      <w:start w:val="1"/>
      <w:numFmt w:val="bullet"/>
      <w:lvlText w:val="•"/>
      <w:lvlJc w:val="left"/>
      <w:pPr>
        <w:tabs>
          <w:tab w:val="num" w:pos="2880"/>
        </w:tabs>
        <w:ind w:left="2880" w:hanging="360"/>
      </w:pPr>
      <w:rPr>
        <w:rFonts w:ascii="Arial" w:hAnsi="Arial" w:hint="default"/>
      </w:rPr>
    </w:lvl>
    <w:lvl w:ilvl="4" w:tplc="DC0A0200" w:tentative="1">
      <w:start w:val="1"/>
      <w:numFmt w:val="bullet"/>
      <w:lvlText w:val="•"/>
      <w:lvlJc w:val="left"/>
      <w:pPr>
        <w:tabs>
          <w:tab w:val="num" w:pos="3600"/>
        </w:tabs>
        <w:ind w:left="3600" w:hanging="360"/>
      </w:pPr>
      <w:rPr>
        <w:rFonts w:ascii="Arial" w:hAnsi="Arial" w:hint="default"/>
      </w:rPr>
    </w:lvl>
    <w:lvl w:ilvl="5" w:tplc="068440B8" w:tentative="1">
      <w:start w:val="1"/>
      <w:numFmt w:val="bullet"/>
      <w:lvlText w:val="•"/>
      <w:lvlJc w:val="left"/>
      <w:pPr>
        <w:tabs>
          <w:tab w:val="num" w:pos="4320"/>
        </w:tabs>
        <w:ind w:left="4320" w:hanging="360"/>
      </w:pPr>
      <w:rPr>
        <w:rFonts w:ascii="Arial" w:hAnsi="Arial" w:hint="default"/>
      </w:rPr>
    </w:lvl>
    <w:lvl w:ilvl="6" w:tplc="1D769934" w:tentative="1">
      <w:start w:val="1"/>
      <w:numFmt w:val="bullet"/>
      <w:lvlText w:val="•"/>
      <w:lvlJc w:val="left"/>
      <w:pPr>
        <w:tabs>
          <w:tab w:val="num" w:pos="5040"/>
        </w:tabs>
        <w:ind w:left="5040" w:hanging="360"/>
      </w:pPr>
      <w:rPr>
        <w:rFonts w:ascii="Arial" w:hAnsi="Arial" w:hint="default"/>
      </w:rPr>
    </w:lvl>
    <w:lvl w:ilvl="7" w:tplc="EE249A0E" w:tentative="1">
      <w:start w:val="1"/>
      <w:numFmt w:val="bullet"/>
      <w:lvlText w:val="•"/>
      <w:lvlJc w:val="left"/>
      <w:pPr>
        <w:tabs>
          <w:tab w:val="num" w:pos="5760"/>
        </w:tabs>
        <w:ind w:left="5760" w:hanging="360"/>
      </w:pPr>
      <w:rPr>
        <w:rFonts w:ascii="Arial" w:hAnsi="Arial" w:hint="default"/>
      </w:rPr>
    </w:lvl>
    <w:lvl w:ilvl="8" w:tplc="A62211CC" w:tentative="1">
      <w:start w:val="1"/>
      <w:numFmt w:val="bullet"/>
      <w:lvlText w:val="•"/>
      <w:lvlJc w:val="left"/>
      <w:pPr>
        <w:tabs>
          <w:tab w:val="num" w:pos="6480"/>
        </w:tabs>
        <w:ind w:left="6480" w:hanging="360"/>
      </w:pPr>
      <w:rPr>
        <w:rFonts w:ascii="Arial" w:hAnsi="Arial" w:hint="default"/>
      </w:rPr>
    </w:lvl>
  </w:abstractNum>
  <w:abstractNum w:abstractNumId="24">
    <w:nsid w:val="643E5809"/>
    <w:multiLevelType w:val="hybridMultilevel"/>
    <w:tmpl w:val="123E3168"/>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5">
    <w:nsid w:val="665B78D2"/>
    <w:multiLevelType w:val="hybridMultilevel"/>
    <w:tmpl w:val="4976C688"/>
    <w:lvl w:ilvl="0" w:tplc="4009000F">
      <w:start w:val="1"/>
      <w:numFmt w:val="decimal"/>
      <w:lvlText w:val="%1."/>
      <w:lvlJc w:val="left"/>
      <w:pPr>
        <w:ind w:left="63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757241"/>
    <w:multiLevelType w:val="hybridMultilevel"/>
    <w:tmpl w:val="8D60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FD3A2A"/>
    <w:multiLevelType w:val="hybridMultilevel"/>
    <w:tmpl w:val="2588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C3148C"/>
    <w:multiLevelType w:val="hybridMultilevel"/>
    <w:tmpl w:val="0BA87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7"/>
  </w:num>
  <w:num w:numId="4">
    <w:abstractNumId w:val="17"/>
  </w:num>
  <w:num w:numId="5">
    <w:abstractNumId w:val="7"/>
  </w:num>
  <w:num w:numId="6">
    <w:abstractNumId w:val="14"/>
  </w:num>
  <w:num w:numId="7">
    <w:abstractNumId w:val="23"/>
  </w:num>
  <w:num w:numId="8">
    <w:abstractNumId w:val="8"/>
  </w:num>
  <w:num w:numId="9">
    <w:abstractNumId w:val="10"/>
  </w:num>
  <w:num w:numId="10">
    <w:abstractNumId w:val="25"/>
  </w:num>
  <w:num w:numId="11">
    <w:abstractNumId w:val="13"/>
  </w:num>
  <w:num w:numId="12">
    <w:abstractNumId w:val="6"/>
  </w:num>
  <w:num w:numId="13">
    <w:abstractNumId w:val="22"/>
  </w:num>
  <w:num w:numId="14">
    <w:abstractNumId w:val="18"/>
  </w:num>
  <w:num w:numId="15">
    <w:abstractNumId w:val="21"/>
  </w:num>
  <w:num w:numId="16">
    <w:abstractNumId w:val="5"/>
  </w:num>
  <w:num w:numId="17">
    <w:abstractNumId w:val="0"/>
  </w:num>
  <w:num w:numId="18">
    <w:abstractNumId w:val="16"/>
  </w:num>
  <w:num w:numId="19">
    <w:abstractNumId w:val="3"/>
  </w:num>
  <w:num w:numId="20">
    <w:abstractNumId w:val="1"/>
  </w:num>
  <w:num w:numId="21">
    <w:abstractNumId w:val="20"/>
  </w:num>
  <w:num w:numId="22">
    <w:abstractNumId w:val="24"/>
  </w:num>
  <w:num w:numId="23">
    <w:abstractNumId w:val="28"/>
  </w:num>
  <w:num w:numId="24">
    <w:abstractNumId w:val="15"/>
  </w:num>
  <w:num w:numId="25">
    <w:abstractNumId w:val="26"/>
  </w:num>
  <w:num w:numId="26">
    <w:abstractNumId w:val="19"/>
  </w:num>
  <w:num w:numId="27">
    <w:abstractNumId w:val="11"/>
  </w:num>
  <w:num w:numId="28">
    <w:abstractNumId w:val="2"/>
  </w:num>
  <w:num w:numId="2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5455"/>
    <w:rsid w:val="00010500"/>
    <w:rsid w:val="000112F4"/>
    <w:rsid w:val="00015972"/>
    <w:rsid w:val="000159C2"/>
    <w:rsid w:val="0005177C"/>
    <w:rsid w:val="00054563"/>
    <w:rsid w:val="00054EC7"/>
    <w:rsid w:val="00086276"/>
    <w:rsid w:val="000A0559"/>
    <w:rsid w:val="000A6038"/>
    <w:rsid w:val="000B1CD1"/>
    <w:rsid w:val="0010591D"/>
    <w:rsid w:val="00144E10"/>
    <w:rsid w:val="00153740"/>
    <w:rsid w:val="001741E4"/>
    <w:rsid w:val="001B0EDB"/>
    <w:rsid w:val="001B2E93"/>
    <w:rsid w:val="001D45E4"/>
    <w:rsid w:val="001D58F9"/>
    <w:rsid w:val="001D6BD8"/>
    <w:rsid w:val="00211AE3"/>
    <w:rsid w:val="00214B9B"/>
    <w:rsid w:val="00215455"/>
    <w:rsid w:val="00232A2B"/>
    <w:rsid w:val="00243DD3"/>
    <w:rsid w:val="0024758F"/>
    <w:rsid w:val="0025475E"/>
    <w:rsid w:val="00261ECB"/>
    <w:rsid w:val="00292FFC"/>
    <w:rsid w:val="002A6BF1"/>
    <w:rsid w:val="002E31F9"/>
    <w:rsid w:val="00303CB2"/>
    <w:rsid w:val="00310903"/>
    <w:rsid w:val="00314EDE"/>
    <w:rsid w:val="003279C6"/>
    <w:rsid w:val="00340F56"/>
    <w:rsid w:val="00344A37"/>
    <w:rsid w:val="00380454"/>
    <w:rsid w:val="003913A5"/>
    <w:rsid w:val="003D631A"/>
    <w:rsid w:val="003E19C2"/>
    <w:rsid w:val="003E55B0"/>
    <w:rsid w:val="003F2CD4"/>
    <w:rsid w:val="004014E6"/>
    <w:rsid w:val="00406249"/>
    <w:rsid w:val="0041776B"/>
    <w:rsid w:val="00417F49"/>
    <w:rsid w:val="00421812"/>
    <w:rsid w:val="004256B0"/>
    <w:rsid w:val="00430F77"/>
    <w:rsid w:val="00431A2C"/>
    <w:rsid w:val="004321F8"/>
    <w:rsid w:val="004360F4"/>
    <w:rsid w:val="00443E8C"/>
    <w:rsid w:val="004515AF"/>
    <w:rsid w:val="0045303B"/>
    <w:rsid w:val="004739A6"/>
    <w:rsid w:val="00491C7D"/>
    <w:rsid w:val="0049587D"/>
    <w:rsid w:val="00495C4E"/>
    <w:rsid w:val="004964A9"/>
    <w:rsid w:val="004B4F9B"/>
    <w:rsid w:val="004C4350"/>
    <w:rsid w:val="004D5B0F"/>
    <w:rsid w:val="004E65CB"/>
    <w:rsid w:val="004F4314"/>
    <w:rsid w:val="00505A09"/>
    <w:rsid w:val="00577515"/>
    <w:rsid w:val="0058026D"/>
    <w:rsid w:val="005872E5"/>
    <w:rsid w:val="005A49C6"/>
    <w:rsid w:val="005C1DE4"/>
    <w:rsid w:val="005C3060"/>
    <w:rsid w:val="005C725E"/>
    <w:rsid w:val="005E1FC6"/>
    <w:rsid w:val="00603A5D"/>
    <w:rsid w:val="006058D5"/>
    <w:rsid w:val="00614363"/>
    <w:rsid w:val="006440AC"/>
    <w:rsid w:val="00657196"/>
    <w:rsid w:val="006802EC"/>
    <w:rsid w:val="006901E1"/>
    <w:rsid w:val="006A4641"/>
    <w:rsid w:val="006E74AE"/>
    <w:rsid w:val="006F4075"/>
    <w:rsid w:val="007035FF"/>
    <w:rsid w:val="00703AFF"/>
    <w:rsid w:val="00734D0B"/>
    <w:rsid w:val="00743761"/>
    <w:rsid w:val="0075666A"/>
    <w:rsid w:val="00764A03"/>
    <w:rsid w:val="007A6BB6"/>
    <w:rsid w:val="007B344E"/>
    <w:rsid w:val="007B5688"/>
    <w:rsid w:val="007F4E60"/>
    <w:rsid w:val="00816543"/>
    <w:rsid w:val="00824F12"/>
    <w:rsid w:val="00857F5E"/>
    <w:rsid w:val="00860B3B"/>
    <w:rsid w:val="00886E25"/>
    <w:rsid w:val="008A43FD"/>
    <w:rsid w:val="008F3BD7"/>
    <w:rsid w:val="008F72B7"/>
    <w:rsid w:val="0090306A"/>
    <w:rsid w:val="00912AAF"/>
    <w:rsid w:val="009140C0"/>
    <w:rsid w:val="0093215C"/>
    <w:rsid w:val="009454F9"/>
    <w:rsid w:val="009460D4"/>
    <w:rsid w:val="00947402"/>
    <w:rsid w:val="00971EC3"/>
    <w:rsid w:val="0097742B"/>
    <w:rsid w:val="00984AF6"/>
    <w:rsid w:val="00993BEA"/>
    <w:rsid w:val="009C570B"/>
    <w:rsid w:val="009D6E1A"/>
    <w:rsid w:val="009E18D5"/>
    <w:rsid w:val="009E3D80"/>
    <w:rsid w:val="009F4EAA"/>
    <w:rsid w:val="00A01462"/>
    <w:rsid w:val="00A23B02"/>
    <w:rsid w:val="00A347EF"/>
    <w:rsid w:val="00A40043"/>
    <w:rsid w:val="00A40A59"/>
    <w:rsid w:val="00A45F49"/>
    <w:rsid w:val="00A755D7"/>
    <w:rsid w:val="00A90C38"/>
    <w:rsid w:val="00AB49D2"/>
    <w:rsid w:val="00AC4767"/>
    <w:rsid w:val="00AE428C"/>
    <w:rsid w:val="00AF295A"/>
    <w:rsid w:val="00AF4DC5"/>
    <w:rsid w:val="00B1277E"/>
    <w:rsid w:val="00B74F98"/>
    <w:rsid w:val="00B75CDC"/>
    <w:rsid w:val="00B845C0"/>
    <w:rsid w:val="00B95334"/>
    <w:rsid w:val="00BB7D01"/>
    <w:rsid w:val="00BD2415"/>
    <w:rsid w:val="00BD615D"/>
    <w:rsid w:val="00C1474A"/>
    <w:rsid w:val="00C445C5"/>
    <w:rsid w:val="00C46323"/>
    <w:rsid w:val="00C527F5"/>
    <w:rsid w:val="00C64B67"/>
    <w:rsid w:val="00CB1245"/>
    <w:rsid w:val="00CF1288"/>
    <w:rsid w:val="00CF32F0"/>
    <w:rsid w:val="00CF5309"/>
    <w:rsid w:val="00D43DAA"/>
    <w:rsid w:val="00D45733"/>
    <w:rsid w:val="00D67B7B"/>
    <w:rsid w:val="00D813BD"/>
    <w:rsid w:val="00DD169D"/>
    <w:rsid w:val="00DD1F30"/>
    <w:rsid w:val="00DE3E7C"/>
    <w:rsid w:val="00DE5955"/>
    <w:rsid w:val="00DE7C1D"/>
    <w:rsid w:val="00DF58A7"/>
    <w:rsid w:val="00E15DED"/>
    <w:rsid w:val="00E1721A"/>
    <w:rsid w:val="00E265A1"/>
    <w:rsid w:val="00E33385"/>
    <w:rsid w:val="00E370D0"/>
    <w:rsid w:val="00E5067D"/>
    <w:rsid w:val="00E75417"/>
    <w:rsid w:val="00E813A8"/>
    <w:rsid w:val="00EE727C"/>
    <w:rsid w:val="00F10AA4"/>
    <w:rsid w:val="00F118F6"/>
    <w:rsid w:val="00F14770"/>
    <w:rsid w:val="00F243B4"/>
    <w:rsid w:val="00F356CB"/>
    <w:rsid w:val="00F54931"/>
    <w:rsid w:val="00F6076E"/>
    <w:rsid w:val="00FB3DEC"/>
    <w:rsid w:val="00FD6732"/>
    <w:rsid w:val="00FE1D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812"/>
    <w:rPr>
      <w:lang w:val="en-US"/>
    </w:rPr>
  </w:style>
  <w:style w:type="paragraph" w:styleId="Heading1">
    <w:name w:val="heading 1"/>
    <w:basedOn w:val="Normal"/>
    <w:link w:val="Heading1Char"/>
    <w:uiPriority w:val="9"/>
    <w:qFormat/>
    <w:rsid w:val="004530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15455"/>
    <w:pPr>
      <w:pBdr>
        <w:top w:val="nil"/>
        <w:left w:val="nil"/>
        <w:bottom w:val="nil"/>
        <w:right w:val="nil"/>
        <w:between w:val="nil"/>
        <w:bar w:val="nil"/>
      </w:pBdr>
    </w:pPr>
    <w:rPr>
      <w:rFonts w:ascii="Calibri" w:eastAsia="Arial Unicode MS" w:hAnsi="Calibri" w:cs="Arial Unicode MS"/>
      <w:color w:val="000000"/>
      <w:u w:color="000000"/>
      <w:bdr w:val="nil"/>
      <w:lang w:val="en-US"/>
    </w:rPr>
  </w:style>
  <w:style w:type="paragraph" w:styleId="ListParagraph">
    <w:name w:val="List Paragraph"/>
    <w:basedOn w:val="Normal"/>
    <w:uiPriority w:val="34"/>
    <w:qFormat/>
    <w:rsid w:val="00E370D0"/>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F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6CB"/>
    <w:rPr>
      <w:rFonts w:ascii="Tahoma" w:hAnsi="Tahoma" w:cs="Tahoma"/>
      <w:sz w:val="16"/>
      <w:szCs w:val="16"/>
      <w:lang w:val="en-US"/>
    </w:rPr>
  </w:style>
  <w:style w:type="table" w:styleId="TableGrid">
    <w:name w:val="Table Grid"/>
    <w:basedOn w:val="TableNormal"/>
    <w:uiPriority w:val="59"/>
    <w:rsid w:val="00971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360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95334"/>
    <w:pPr>
      <w:autoSpaceDE w:val="0"/>
      <w:autoSpaceDN w:val="0"/>
      <w:adjustRightInd w:val="0"/>
      <w:spacing w:after="0" w:line="240" w:lineRule="auto"/>
    </w:pPr>
    <w:rPr>
      <w:rFonts w:ascii="Book Antiqua" w:hAnsi="Book Antiqua" w:cs="Book Antiqua"/>
      <w:color w:val="000000"/>
      <w:sz w:val="24"/>
      <w:szCs w:val="24"/>
      <w:lang w:val="en-US"/>
    </w:rPr>
  </w:style>
  <w:style w:type="character" w:styleId="Hyperlink">
    <w:name w:val="Hyperlink"/>
    <w:basedOn w:val="DefaultParagraphFont"/>
    <w:uiPriority w:val="99"/>
    <w:unhideWhenUsed/>
    <w:rsid w:val="004F4314"/>
    <w:rPr>
      <w:color w:val="0000FF" w:themeColor="hyperlink"/>
      <w:u w:val="single"/>
    </w:rPr>
  </w:style>
  <w:style w:type="paragraph" w:customStyle="1" w:styleId="Pa11">
    <w:name w:val="Pa11"/>
    <w:basedOn w:val="Default"/>
    <w:next w:val="Default"/>
    <w:uiPriority w:val="99"/>
    <w:rsid w:val="004F4314"/>
    <w:pPr>
      <w:spacing w:line="241" w:lineRule="atLeast"/>
    </w:pPr>
    <w:rPr>
      <w:rFonts w:ascii="HLNGXN+AJensonPro-Lt" w:hAnsi="HLNGXN+AJensonPro-Lt" w:cstheme="minorBidi"/>
      <w:color w:val="auto"/>
    </w:rPr>
  </w:style>
  <w:style w:type="paragraph" w:customStyle="1" w:styleId="Pa9">
    <w:name w:val="Pa9"/>
    <w:basedOn w:val="Default"/>
    <w:next w:val="Default"/>
    <w:uiPriority w:val="99"/>
    <w:rsid w:val="004F4314"/>
    <w:pPr>
      <w:spacing w:line="241" w:lineRule="atLeast"/>
    </w:pPr>
    <w:rPr>
      <w:rFonts w:ascii="HLNGXN+AJensonPro-Lt" w:hAnsi="HLNGXN+AJensonPro-Lt" w:cstheme="minorBidi"/>
      <w:color w:val="auto"/>
    </w:rPr>
  </w:style>
  <w:style w:type="character" w:customStyle="1" w:styleId="A2">
    <w:name w:val="A2"/>
    <w:uiPriority w:val="99"/>
    <w:rsid w:val="004F4314"/>
    <w:rPr>
      <w:rFonts w:cs="HLNGXN+AJensonPro-Lt"/>
      <w:color w:val="000000"/>
      <w:sz w:val="16"/>
      <w:szCs w:val="16"/>
    </w:rPr>
  </w:style>
  <w:style w:type="paragraph" w:customStyle="1" w:styleId="Pa1">
    <w:name w:val="Pa1"/>
    <w:basedOn w:val="Default"/>
    <w:next w:val="Default"/>
    <w:uiPriority w:val="99"/>
    <w:rsid w:val="004F4314"/>
    <w:pPr>
      <w:spacing w:line="161" w:lineRule="atLeast"/>
    </w:pPr>
    <w:rPr>
      <w:rFonts w:ascii="HLNGXN+AJensonPro-Lt" w:hAnsi="HLNGXN+AJensonPro-Lt" w:cstheme="minorBidi"/>
      <w:color w:val="auto"/>
    </w:rPr>
  </w:style>
  <w:style w:type="character" w:customStyle="1" w:styleId="Heading1Char">
    <w:name w:val="Heading 1 Char"/>
    <w:basedOn w:val="DefaultParagraphFont"/>
    <w:link w:val="Heading1"/>
    <w:uiPriority w:val="9"/>
    <w:rsid w:val="0045303B"/>
    <w:rPr>
      <w:rFonts w:ascii="Times New Roman" w:eastAsia="Times New Roman" w:hAnsi="Times New Roman" w:cs="Times New Roman"/>
      <w:b/>
      <w:bCs/>
      <w:kern w:val="36"/>
      <w:sz w:val="48"/>
      <w:szCs w:val="48"/>
      <w:lang w:val="en-US"/>
    </w:rPr>
  </w:style>
  <w:style w:type="character" w:customStyle="1" w:styleId="sr-only">
    <w:name w:val="sr-only"/>
    <w:basedOn w:val="DefaultParagraphFont"/>
    <w:rsid w:val="00505A09"/>
  </w:style>
  <w:style w:type="character" w:customStyle="1" w:styleId="A0">
    <w:name w:val="A0"/>
    <w:uiPriority w:val="99"/>
    <w:rsid w:val="00340F56"/>
    <w:rPr>
      <w:rFonts w:cs="DIN"/>
      <w:b/>
      <w:bCs/>
      <w:color w:val="000000"/>
      <w:sz w:val="80"/>
      <w:szCs w:val="80"/>
    </w:rPr>
  </w:style>
  <w:style w:type="character" w:customStyle="1" w:styleId="A1">
    <w:name w:val="A1"/>
    <w:uiPriority w:val="99"/>
    <w:rsid w:val="00340F56"/>
    <w:rPr>
      <w:rFonts w:cs="Myriad Pro Light SemiCond"/>
      <w:color w:val="000000"/>
      <w:sz w:val="18"/>
      <w:szCs w:val="18"/>
    </w:rPr>
  </w:style>
  <w:style w:type="character" w:customStyle="1" w:styleId="element-citation">
    <w:name w:val="element-citation"/>
    <w:basedOn w:val="DefaultParagraphFont"/>
    <w:rsid w:val="00340F56"/>
  </w:style>
  <w:style w:type="character" w:customStyle="1" w:styleId="ref-journal">
    <w:name w:val="ref-journal"/>
    <w:basedOn w:val="DefaultParagraphFont"/>
    <w:rsid w:val="00340F56"/>
  </w:style>
  <w:style w:type="paragraph" w:styleId="Header">
    <w:name w:val="header"/>
    <w:basedOn w:val="Normal"/>
    <w:link w:val="HeaderChar"/>
    <w:uiPriority w:val="99"/>
    <w:unhideWhenUsed/>
    <w:rsid w:val="004C4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350"/>
    <w:rPr>
      <w:lang w:val="en-US"/>
    </w:rPr>
  </w:style>
  <w:style w:type="paragraph" w:styleId="Footer">
    <w:name w:val="footer"/>
    <w:basedOn w:val="Normal"/>
    <w:link w:val="FooterChar"/>
    <w:uiPriority w:val="99"/>
    <w:unhideWhenUsed/>
    <w:rsid w:val="004C4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350"/>
    <w:rPr>
      <w:lang w:val="en-US"/>
    </w:rPr>
  </w:style>
  <w:style w:type="character" w:customStyle="1" w:styleId="view-count">
    <w:name w:val="view-count"/>
    <w:basedOn w:val="DefaultParagraphFont"/>
    <w:rsid w:val="00C527F5"/>
  </w:style>
  <w:style w:type="character" w:customStyle="1" w:styleId="style-scope">
    <w:name w:val="style-scope"/>
    <w:basedOn w:val="DefaultParagraphFont"/>
    <w:rsid w:val="00C527F5"/>
  </w:style>
  <w:style w:type="character" w:customStyle="1" w:styleId="authors-list-item">
    <w:name w:val="authors-list-item"/>
    <w:basedOn w:val="DefaultParagraphFont"/>
    <w:rsid w:val="000B1CD1"/>
  </w:style>
  <w:style w:type="character" w:customStyle="1" w:styleId="comma">
    <w:name w:val="comma"/>
    <w:basedOn w:val="DefaultParagraphFont"/>
    <w:rsid w:val="000B1CD1"/>
  </w:style>
  <w:style w:type="character" w:styleId="Emphasis">
    <w:name w:val="Emphasis"/>
    <w:basedOn w:val="DefaultParagraphFont"/>
    <w:uiPriority w:val="20"/>
    <w:qFormat/>
    <w:rsid w:val="000B1C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3860">
      <w:bodyDiv w:val="1"/>
      <w:marLeft w:val="0"/>
      <w:marRight w:val="0"/>
      <w:marTop w:val="0"/>
      <w:marBottom w:val="0"/>
      <w:divBdr>
        <w:top w:val="none" w:sz="0" w:space="0" w:color="auto"/>
        <w:left w:val="none" w:sz="0" w:space="0" w:color="auto"/>
        <w:bottom w:val="none" w:sz="0" w:space="0" w:color="auto"/>
        <w:right w:val="none" w:sz="0" w:space="0" w:color="auto"/>
      </w:divBdr>
      <w:divsChild>
        <w:div w:id="2076851575">
          <w:marLeft w:val="547"/>
          <w:marRight w:val="0"/>
          <w:marTop w:val="115"/>
          <w:marBottom w:val="0"/>
          <w:divBdr>
            <w:top w:val="none" w:sz="0" w:space="0" w:color="auto"/>
            <w:left w:val="none" w:sz="0" w:space="0" w:color="auto"/>
            <w:bottom w:val="none" w:sz="0" w:space="0" w:color="auto"/>
            <w:right w:val="none" w:sz="0" w:space="0" w:color="auto"/>
          </w:divBdr>
        </w:div>
        <w:div w:id="378555961">
          <w:marLeft w:val="547"/>
          <w:marRight w:val="0"/>
          <w:marTop w:val="115"/>
          <w:marBottom w:val="0"/>
          <w:divBdr>
            <w:top w:val="none" w:sz="0" w:space="0" w:color="auto"/>
            <w:left w:val="none" w:sz="0" w:space="0" w:color="auto"/>
            <w:bottom w:val="none" w:sz="0" w:space="0" w:color="auto"/>
            <w:right w:val="none" w:sz="0" w:space="0" w:color="auto"/>
          </w:divBdr>
        </w:div>
      </w:divsChild>
    </w:div>
    <w:div w:id="44068219">
      <w:bodyDiv w:val="1"/>
      <w:marLeft w:val="0"/>
      <w:marRight w:val="0"/>
      <w:marTop w:val="0"/>
      <w:marBottom w:val="0"/>
      <w:divBdr>
        <w:top w:val="none" w:sz="0" w:space="0" w:color="auto"/>
        <w:left w:val="none" w:sz="0" w:space="0" w:color="auto"/>
        <w:bottom w:val="none" w:sz="0" w:space="0" w:color="auto"/>
        <w:right w:val="none" w:sz="0" w:space="0" w:color="auto"/>
      </w:divBdr>
      <w:divsChild>
        <w:div w:id="182132204">
          <w:marLeft w:val="547"/>
          <w:marRight w:val="0"/>
          <w:marTop w:val="154"/>
          <w:marBottom w:val="0"/>
          <w:divBdr>
            <w:top w:val="none" w:sz="0" w:space="0" w:color="auto"/>
            <w:left w:val="none" w:sz="0" w:space="0" w:color="auto"/>
            <w:bottom w:val="none" w:sz="0" w:space="0" w:color="auto"/>
            <w:right w:val="none" w:sz="0" w:space="0" w:color="auto"/>
          </w:divBdr>
        </w:div>
        <w:div w:id="56587245">
          <w:marLeft w:val="547"/>
          <w:marRight w:val="0"/>
          <w:marTop w:val="154"/>
          <w:marBottom w:val="0"/>
          <w:divBdr>
            <w:top w:val="none" w:sz="0" w:space="0" w:color="auto"/>
            <w:left w:val="none" w:sz="0" w:space="0" w:color="auto"/>
            <w:bottom w:val="none" w:sz="0" w:space="0" w:color="auto"/>
            <w:right w:val="none" w:sz="0" w:space="0" w:color="auto"/>
          </w:divBdr>
        </w:div>
      </w:divsChild>
    </w:div>
    <w:div w:id="54134385">
      <w:bodyDiv w:val="1"/>
      <w:marLeft w:val="0"/>
      <w:marRight w:val="0"/>
      <w:marTop w:val="0"/>
      <w:marBottom w:val="0"/>
      <w:divBdr>
        <w:top w:val="none" w:sz="0" w:space="0" w:color="auto"/>
        <w:left w:val="none" w:sz="0" w:space="0" w:color="auto"/>
        <w:bottom w:val="none" w:sz="0" w:space="0" w:color="auto"/>
        <w:right w:val="none" w:sz="0" w:space="0" w:color="auto"/>
      </w:divBdr>
    </w:div>
    <w:div w:id="153223395">
      <w:bodyDiv w:val="1"/>
      <w:marLeft w:val="0"/>
      <w:marRight w:val="0"/>
      <w:marTop w:val="0"/>
      <w:marBottom w:val="0"/>
      <w:divBdr>
        <w:top w:val="none" w:sz="0" w:space="0" w:color="auto"/>
        <w:left w:val="none" w:sz="0" w:space="0" w:color="auto"/>
        <w:bottom w:val="none" w:sz="0" w:space="0" w:color="auto"/>
        <w:right w:val="none" w:sz="0" w:space="0" w:color="auto"/>
      </w:divBdr>
      <w:divsChild>
        <w:div w:id="1629969516">
          <w:marLeft w:val="547"/>
          <w:marRight w:val="0"/>
          <w:marTop w:val="115"/>
          <w:marBottom w:val="0"/>
          <w:divBdr>
            <w:top w:val="none" w:sz="0" w:space="0" w:color="auto"/>
            <w:left w:val="none" w:sz="0" w:space="0" w:color="auto"/>
            <w:bottom w:val="none" w:sz="0" w:space="0" w:color="auto"/>
            <w:right w:val="none" w:sz="0" w:space="0" w:color="auto"/>
          </w:divBdr>
        </w:div>
        <w:div w:id="1171289689">
          <w:marLeft w:val="547"/>
          <w:marRight w:val="0"/>
          <w:marTop w:val="115"/>
          <w:marBottom w:val="0"/>
          <w:divBdr>
            <w:top w:val="none" w:sz="0" w:space="0" w:color="auto"/>
            <w:left w:val="none" w:sz="0" w:space="0" w:color="auto"/>
            <w:bottom w:val="none" w:sz="0" w:space="0" w:color="auto"/>
            <w:right w:val="none" w:sz="0" w:space="0" w:color="auto"/>
          </w:divBdr>
        </w:div>
        <w:div w:id="1175652389">
          <w:marLeft w:val="547"/>
          <w:marRight w:val="0"/>
          <w:marTop w:val="115"/>
          <w:marBottom w:val="0"/>
          <w:divBdr>
            <w:top w:val="none" w:sz="0" w:space="0" w:color="auto"/>
            <w:left w:val="none" w:sz="0" w:space="0" w:color="auto"/>
            <w:bottom w:val="none" w:sz="0" w:space="0" w:color="auto"/>
            <w:right w:val="none" w:sz="0" w:space="0" w:color="auto"/>
          </w:divBdr>
        </w:div>
        <w:div w:id="2070494330">
          <w:marLeft w:val="547"/>
          <w:marRight w:val="0"/>
          <w:marTop w:val="115"/>
          <w:marBottom w:val="0"/>
          <w:divBdr>
            <w:top w:val="none" w:sz="0" w:space="0" w:color="auto"/>
            <w:left w:val="none" w:sz="0" w:space="0" w:color="auto"/>
            <w:bottom w:val="none" w:sz="0" w:space="0" w:color="auto"/>
            <w:right w:val="none" w:sz="0" w:space="0" w:color="auto"/>
          </w:divBdr>
        </w:div>
        <w:div w:id="976691823">
          <w:marLeft w:val="547"/>
          <w:marRight w:val="0"/>
          <w:marTop w:val="115"/>
          <w:marBottom w:val="0"/>
          <w:divBdr>
            <w:top w:val="none" w:sz="0" w:space="0" w:color="auto"/>
            <w:left w:val="none" w:sz="0" w:space="0" w:color="auto"/>
            <w:bottom w:val="none" w:sz="0" w:space="0" w:color="auto"/>
            <w:right w:val="none" w:sz="0" w:space="0" w:color="auto"/>
          </w:divBdr>
        </w:div>
        <w:div w:id="396826355">
          <w:marLeft w:val="547"/>
          <w:marRight w:val="0"/>
          <w:marTop w:val="115"/>
          <w:marBottom w:val="0"/>
          <w:divBdr>
            <w:top w:val="none" w:sz="0" w:space="0" w:color="auto"/>
            <w:left w:val="none" w:sz="0" w:space="0" w:color="auto"/>
            <w:bottom w:val="none" w:sz="0" w:space="0" w:color="auto"/>
            <w:right w:val="none" w:sz="0" w:space="0" w:color="auto"/>
          </w:divBdr>
        </w:div>
        <w:div w:id="2130585099">
          <w:marLeft w:val="547"/>
          <w:marRight w:val="0"/>
          <w:marTop w:val="115"/>
          <w:marBottom w:val="0"/>
          <w:divBdr>
            <w:top w:val="none" w:sz="0" w:space="0" w:color="auto"/>
            <w:left w:val="none" w:sz="0" w:space="0" w:color="auto"/>
            <w:bottom w:val="none" w:sz="0" w:space="0" w:color="auto"/>
            <w:right w:val="none" w:sz="0" w:space="0" w:color="auto"/>
          </w:divBdr>
        </w:div>
      </w:divsChild>
    </w:div>
    <w:div w:id="344019210">
      <w:bodyDiv w:val="1"/>
      <w:marLeft w:val="0"/>
      <w:marRight w:val="0"/>
      <w:marTop w:val="0"/>
      <w:marBottom w:val="0"/>
      <w:divBdr>
        <w:top w:val="none" w:sz="0" w:space="0" w:color="auto"/>
        <w:left w:val="none" w:sz="0" w:space="0" w:color="auto"/>
        <w:bottom w:val="none" w:sz="0" w:space="0" w:color="auto"/>
        <w:right w:val="none" w:sz="0" w:space="0" w:color="auto"/>
      </w:divBdr>
    </w:div>
    <w:div w:id="432751342">
      <w:bodyDiv w:val="1"/>
      <w:marLeft w:val="0"/>
      <w:marRight w:val="0"/>
      <w:marTop w:val="0"/>
      <w:marBottom w:val="0"/>
      <w:divBdr>
        <w:top w:val="none" w:sz="0" w:space="0" w:color="auto"/>
        <w:left w:val="none" w:sz="0" w:space="0" w:color="auto"/>
        <w:bottom w:val="none" w:sz="0" w:space="0" w:color="auto"/>
        <w:right w:val="none" w:sz="0" w:space="0" w:color="auto"/>
      </w:divBdr>
      <w:divsChild>
        <w:div w:id="725832448">
          <w:marLeft w:val="547"/>
          <w:marRight w:val="0"/>
          <w:marTop w:val="154"/>
          <w:marBottom w:val="0"/>
          <w:divBdr>
            <w:top w:val="none" w:sz="0" w:space="0" w:color="auto"/>
            <w:left w:val="none" w:sz="0" w:space="0" w:color="auto"/>
            <w:bottom w:val="none" w:sz="0" w:space="0" w:color="auto"/>
            <w:right w:val="none" w:sz="0" w:space="0" w:color="auto"/>
          </w:divBdr>
        </w:div>
        <w:div w:id="1080642192">
          <w:marLeft w:val="547"/>
          <w:marRight w:val="0"/>
          <w:marTop w:val="154"/>
          <w:marBottom w:val="0"/>
          <w:divBdr>
            <w:top w:val="none" w:sz="0" w:space="0" w:color="auto"/>
            <w:left w:val="none" w:sz="0" w:space="0" w:color="auto"/>
            <w:bottom w:val="none" w:sz="0" w:space="0" w:color="auto"/>
            <w:right w:val="none" w:sz="0" w:space="0" w:color="auto"/>
          </w:divBdr>
        </w:div>
      </w:divsChild>
    </w:div>
    <w:div w:id="439836208">
      <w:bodyDiv w:val="1"/>
      <w:marLeft w:val="0"/>
      <w:marRight w:val="0"/>
      <w:marTop w:val="0"/>
      <w:marBottom w:val="0"/>
      <w:divBdr>
        <w:top w:val="none" w:sz="0" w:space="0" w:color="auto"/>
        <w:left w:val="none" w:sz="0" w:space="0" w:color="auto"/>
        <w:bottom w:val="none" w:sz="0" w:space="0" w:color="auto"/>
        <w:right w:val="none" w:sz="0" w:space="0" w:color="auto"/>
      </w:divBdr>
      <w:divsChild>
        <w:div w:id="2080134321">
          <w:marLeft w:val="547"/>
          <w:marRight w:val="0"/>
          <w:marTop w:val="115"/>
          <w:marBottom w:val="0"/>
          <w:divBdr>
            <w:top w:val="none" w:sz="0" w:space="0" w:color="auto"/>
            <w:left w:val="none" w:sz="0" w:space="0" w:color="auto"/>
            <w:bottom w:val="none" w:sz="0" w:space="0" w:color="auto"/>
            <w:right w:val="none" w:sz="0" w:space="0" w:color="auto"/>
          </w:divBdr>
        </w:div>
      </w:divsChild>
    </w:div>
    <w:div w:id="526601822">
      <w:bodyDiv w:val="1"/>
      <w:marLeft w:val="0"/>
      <w:marRight w:val="0"/>
      <w:marTop w:val="0"/>
      <w:marBottom w:val="0"/>
      <w:divBdr>
        <w:top w:val="none" w:sz="0" w:space="0" w:color="auto"/>
        <w:left w:val="none" w:sz="0" w:space="0" w:color="auto"/>
        <w:bottom w:val="none" w:sz="0" w:space="0" w:color="auto"/>
        <w:right w:val="none" w:sz="0" w:space="0" w:color="auto"/>
      </w:divBdr>
      <w:divsChild>
        <w:div w:id="1093165462">
          <w:marLeft w:val="547"/>
          <w:marRight w:val="0"/>
          <w:marTop w:val="115"/>
          <w:marBottom w:val="0"/>
          <w:divBdr>
            <w:top w:val="none" w:sz="0" w:space="0" w:color="auto"/>
            <w:left w:val="none" w:sz="0" w:space="0" w:color="auto"/>
            <w:bottom w:val="none" w:sz="0" w:space="0" w:color="auto"/>
            <w:right w:val="none" w:sz="0" w:space="0" w:color="auto"/>
          </w:divBdr>
        </w:div>
        <w:div w:id="84351204">
          <w:marLeft w:val="547"/>
          <w:marRight w:val="0"/>
          <w:marTop w:val="115"/>
          <w:marBottom w:val="0"/>
          <w:divBdr>
            <w:top w:val="none" w:sz="0" w:space="0" w:color="auto"/>
            <w:left w:val="none" w:sz="0" w:space="0" w:color="auto"/>
            <w:bottom w:val="none" w:sz="0" w:space="0" w:color="auto"/>
            <w:right w:val="none" w:sz="0" w:space="0" w:color="auto"/>
          </w:divBdr>
        </w:div>
        <w:div w:id="1733115444">
          <w:marLeft w:val="547"/>
          <w:marRight w:val="0"/>
          <w:marTop w:val="115"/>
          <w:marBottom w:val="0"/>
          <w:divBdr>
            <w:top w:val="none" w:sz="0" w:space="0" w:color="auto"/>
            <w:left w:val="none" w:sz="0" w:space="0" w:color="auto"/>
            <w:bottom w:val="none" w:sz="0" w:space="0" w:color="auto"/>
            <w:right w:val="none" w:sz="0" w:space="0" w:color="auto"/>
          </w:divBdr>
        </w:div>
        <w:div w:id="55082942">
          <w:marLeft w:val="547"/>
          <w:marRight w:val="0"/>
          <w:marTop w:val="115"/>
          <w:marBottom w:val="0"/>
          <w:divBdr>
            <w:top w:val="none" w:sz="0" w:space="0" w:color="auto"/>
            <w:left w:val="none" w:sz="0" w:space="0" w:color="auto"/>
            <w:bottom w:val="none" w:sz="0" w:space="0" w:color="auto"/>
            <w:right w:val="none" w:sz="0" w:space="0" w:color="auto"/>
          </w:divBdr>
        </w:div>
        <w:div w:id="714043076">
          <w:marLeft w:val="547"/>
          <w:marRight w:val="0"/>
          <w:marTop w:val="115"/>
          <w:marBottom w:val="0"/>
          <w:divBdr>
            <w:top w:val="none" w:sz="0" w:space="0" w:color="auto"/>
            <w:left w:val="none" w:sz="0" w:space="0" w:color="auto"/>
            <w:bottom w:val="none" w:sz="0" w:space="0" w:color="auto"/>
            <w:right w:val="none" w:sz="0" w:space="0" w:color="auto"/>
          </w:divBdr>
        </w:div>
        <w:div w:id="1903713180">
          <w:marLeft w:val="547"/>
          <w:marRight w:val="0"/>
          <w:marTop w:val="115"/>
          <w:marBottom w:val="0"/>
          <w:divBdr>
            <w:top w:val="none" w:sz="0" w:space="0" w:color="auto"/>
            <w:left w:val="none" w:sz="0" w:space="0" w:color="auto"/>
            <w:bottom w:val="none" w:sz="0" w:space="0" w:color="auto"/>
            <w:right w:val="none" w:sz="0" w:space="0" w:color="auto"/>
          </w:divBdr>
        </w:div>
        <w:div w:id="1348752664">
          <w:marLeft w:val="547"/>
          <w:marRight w:val="0"/>
          <w:marTop w:val="115"/>
          <w:marBottom w:val="0"/>
          <w:divBdr>
            <w:top w:val="none" w:sz="0" w:space="0" w:color="auto"/>
            <w:left w:val="none" w:sz="0" w:space="0" w:color="auto"/>
            <w:bottom w:val="none" w:sz="0" w:space="0" w:color="auto"/>
            <w:right w:val="none" w:sz="0" w:space="0" w:color="auto"/>
          </w:divBdr>
        </w:div>
      </w:divsChild>
    </w:div>
    <w:div w:id="587890677">
      <w:bodyDiv w:val="1"/>
      <w:marLeft w:val="0"/>
      <w:marRight w:val="0"/>
      <w:marTop w:val="0"/>
      <w:marBottom w:val="0"/>
      <w:divBdr>
        <w:top w:val="none" w:sz="0" w:space="0" w:color="auto"/>
        <w:left w:val="none" w:sz="0" w:space="0" w:color="auto"/>
        <w:bottom w:val="none" w:sz="0" w:space="0" w:color="auto"/>
        <w:right w:val="none" w:sz="0" w:space="0" w:color="auto"/>
      </w:divBdr>
      <w:divsChild>
        <w:div w:id="661347996">
          <w:marLeft w:val="547"/>
          <w:marRight w:val="0"/>
          <w:marTop w:val="154"/>
          <w:marBottom w:val="0"/>
          <w:divBdr>
            <w:top w:val="none" w:sz="0" w:space="0" w:color="auto"/>
            <w:left w:val="none" w:sz="0" w:space="0" w:color="auto"/>
            <w:bottom w:val="none" w:sz="0" w:space="0" w:color="auto"/>
            <w:right w:val="none" w:sz="0" w:space="0" w:color="auto"/>
          </w:divBdr>
        </w:div>
      </w:divsChild>
    </w:div>
    <w:div w:id="686060536">
      <w:bodyDiv w:val="1"/>
      <w:marLeft w:val="0"/>
      <w:marRight w:val="0"/>
      <w:marTop w:val="0"/>
      <w:marBottom w:val="0"/>
      <w:divBdr>
        <w:top w:val="none" w:sz="0" w:space="0" w:color="auto"/>
        <w:left w:val="none" w:sz="0" w:space="0" w:color="auto"/>
        <w:bottom w:val="none" w:sz="0" w:space="0" w:color="auto"/>
        <w:right w:val="none" w:sz="0" w:space="0" w:color="auto"/>
      </w:divBdr>
      <w:divsChild>
        <w:div w:id="675039712">
          <w:marLeft w:val="547"/>
          <w:marRight w:val="0"/>
          <w:marTop w:val="115"/>
          <w:marBottom w:val="0"/>
          <w:divBdr>
            <w:top w:val="none" w:sz="0" w:space="0" w:color="auto"/>
            <w:left w:val="none" w:sz="0" w:space="0" w:color="auto"/>
            <w:bottom w:val="none" w:sz="0" w:space="0" w:color="auto"/>
            <w:right w:val="none" w:sz="0" w:space="0" w:color="auto"/>
          </w:divBdr>
        </w:div>
      </w:divsChild>
    </w:div>
    <w:div w:id="720830618">
      <w:bodyDiv w:val="1"/>
      <w:marLeft w:val="0"/>
      <w:marRight w:val="0"/>
      <w:marTop w:val="0"/>
      <w:marBottom w:val="0"/>
      <w:divBdr>
        <w:top w:val="none" w:sz="0" w:space="0" w:color="auto"/>
        <w:left w:val="none" w:sz="0" w:space="0" w:color="auto"/>
        <w:bottom w:val="none" w:sz="0" w:space="0" w:color="auto"/>
        <w:right w:val="none" w:sz="0" w:space="0" w:color="auto"/>
      </w:divBdr>
      <w:divsChild>
        <w:div w:id="1190266228">
          <w:marLeft w:val="547"/>
          <w:marRight w:val="0"/>
          <w:marTop w:val="115"/>
          <w:marBottom w:val="0"/>
          <w:divBdr>
            <w:top w:val="none" w:sz="0" w:space="0" w:color="auto"/>
            <w:left w:val="none" w:sz="0" w:space="0" w:color="auto"/>
            <w:bottom w:val="none" w:sz="0" w:space="0" w:color="auto"/>
            <w:right w:val="none" w:sz="0" w:space="0" w:color="auto"/>
          </w:divBdr>
        </w:div>
      </w:divsChild>
    </w:div>
    <w:div w:id="843202792">
      <w:bodyDiv w:val="1"/>
      <w:marLeft w:val="0"/>
      <w:marRight w:val="0"/>
      <w:marTop w:val="0"/>
      <w:marBottom w:val="0"/>
      <w:divBdr>
        <w:top w:val="none" w:sz="0" w:space="0" w:color="auto"/>
        <w:left w:val="none" w:sz="0" w:space="0" w:color="auto"/>
        <w:bottom w:val="none" w:sz="0" w:space="0" w:color="auto"/>
        <w:right w:val="none" w:sz="0" w:space="0" w:color="auto"/>
      </w:divBdr>
    </w:div>
    <w:div w:id="862791832">
      <w:bodyDiv w:val="1"/>
      <w:marLeft w:val="0"/>
      <w:marRight w:val="0"/>
      <w:marTop w:val="0"/>
      <w:marBottom w:val="0"/>
      <w:divBdr>
        <w:top w:val="none" w:sz="0" w:space="0" w:color="auto"/>
        <w:left w:val="none" w:sz="0" w:space="0" w:color="auto"/>
        <w:bottom w:val="none" w:sz="0" w:space="0" w:color="auto"/>
        <w:right w:val="none" w:sz="0" w:space="0" w:color="auto"/>
      </w:divBdr>
      <w:divsChild>
        <w:div w:id="258218440">
          <w:marLeft w:val="547"/>
          <w:marRight w:val="0"/>
          <w:marTop w:val="154"/>
          <w:marBottom w:val="0"/>
          <w:divBdr>
            <w:top w:val="none" w:sz="0" w:space="0" w:color="auto"/>
            <w:left w:val="none" w:sz="0" w:space="0" w:color="auto"/>
            <w:bottom w:val="none" w:sz="0" w:space="0" w:color="auto"/>
            <w:right w:val="none" w:sz="0" w:space="0" w:color="auto"/>
          </w:divBdr>
        </w:div>
        <w:div w:id="1679582350">
          <w:marLeft w:val="547"/>
          <w:marRight w:val="0"/>
          <w:marTop w:val="154"/>
          <w:marBottom w:val="0"/>
          <w:divBdr>
            <w:top w:val="none" w:sz="0" w:space="0" w:color="auto"/>
            <w:left w:val="none" w:sz="0" w:space="0" w:color="auto"/>
            <w:bottom w:val="none" w:sz="0" w:space="0" w:color="auto"/>
            <w:right w:val="none" w:sz="0" w:space="0" w:color="auto"/>
          </w:divBdr>
        </w:div>
      </w:divsChild>
    </w:div>
    <w:div w:id="959459495">
      <w:bodyDiv w:val="1"/>
      <w:marLeft w:val="0"/>
      <w:marRight w:val="0"/>
      <w:marTop w:val="0"/>
      <w:marBottom w:val="0"/>
      <w:divBdr>
        <w:top w:val="none" w:sz="0" w:space="0" w:color="auto"/>
        <w:left w:val="none" w:sz="0" w:space="0" w:color="auto"/>
        <w:bottom w:val="none" w:sz="0" w:space="0" w:color="auto"/>
        <w:right w:val="none" w:sz="0" w:space="0" w:color="auto"/>
      </w:divBdr>
      <w:divsChild>
        <w:div w:id="141653535">
          <w:marLeft w:val="547"/>
          <w:marRight w:val="0"/>
          <w:marTop w:val="115"/>
          <w:marBottom w:val="0"/>
          <w:divBdr>
            <w:top w:val="none" w:sz="0" w:space="0" w:color="auto"/>
            <w:left w:val="none" w:sz="0" w:space="0" w:color="auto"/>
            <w:bottom w:val="none" w:sz="0" w:space="0" w:color="auto"/>
            <w:right w:val="none" w:sz="0" w:space="0" w:color="auto"/>
          </w:divBdr>
        </w:div>
      </w:divsChild>
    </w:div>
    <w:div w:id="969282021">
      <w:bodyDiv w:val="1"/>
      <w:marLeft w:val="0"/>
      <w:marRight w:val="0"/>
      <w:marTop w:val="0"/>
      <w:marBottom w:val="0"/>
      <w:divBdr>
        <w:top w:val="none" w:sz="0" w:space="0" w:color="auto"/>
        <w:left w:val="none" w:sz="0" w:space="0" w:color="auto"/>
        <w:bottom w:val="none" w:sz="0" w:space="0" w:color="auto"/>
        <w:right w:val="none" w:sz="0" w:space="0" w:color="auto"/>
      </w:divBdr>
    </w:div>
    <w:div w:id="1056246991">
      <w:bodyDiv w:val="1"/>
      <w:marLeft w:val="0"/>
      <w:marRight w:val="0"/>
      <w:marTop w:val="0"/>
      <w:marBottom w:val="0"/>
      <w:divBdr>
        <w:top w:val="none" w:sz="0" w:space="0" w:color="auto"/>
        <w:left w:val="none" w:sz="0" w:space="0" w:color="auto"/>
        <w:bottom w:val="none" w:sz="0" w:space="0" w:color="auto"/>
        <w:right w:val="none" w:sz="0" w:space="0" w:color="auto"/>
      </w:divBdr>
      <w:divsChild>
        <w:div w:id="556360629">
          <w:marLeft w:val="547"/>
          <w:marRight w:val="0"/>
          <w:marTop w:val="154"/>
          <w:marBottom w:val="0"/>
          <w:divBdr>
            <w:top w:val="none" w:sz="0" w:space="0" w:color="auto"/>
            <w:left w:val="none" w:sz="0" w:space="0" w:color="auto"/>
            <w:bottom w:val="none" w:sz="0" w:space="0" w:color="auto"/>
            <w:right w:val="none" w:sz="0" w:space="0" w:color="auto"/>
          </w:divBdr>
        </w:div>
        <w:div w:id="966738900">
          <w:marLeft w:val="547"/>
          <w:marRight w:val="0"/>
          <w:marTop w:val="154"/>
          <w:marBottom w:val="0"/>
          <w:divBdr>
            <w:top w:val="none" w:sz="0" w:space="0" w:color="auto"/>
            <w:left w:val="none" w:sz="0" w:space="0" w:color="auto"/>
            <w:bottom w:val="none" w:sz="0" w:space="0" w:color="auto"/>
            <w:right w:val="none" w:sz="0" w:space="0" w:color="auto"/>
          </w:divBdr>
        </w:div>
      </w:divsChild>
    </w:div>
    <w:div w:id="1061440084">
      <w:bodyDiv w:val="1"/>
      <w:marLeft w:val="0"/>
      <w:marRight w:val="0"/>
      <w:marTop w:val="0"/>
      <w:marBottom w:val="0"/>
      <w:divBdr>
        <w:top w:val="none" w:sz="0" w:space="0" w:color="auto"/>
        <w:left w:val="none" w:sz="0" w:space="0" w:color="auto"/>
        <w:bottom w:val="none" w:sz="0" w:space="0" w:color="auto"/>
        <w:right w:val="none" w:sz="0" w:space="0" w:color="auto"/>
      </w:divBdr>
    </w:div>
    <w:div w:id="1114714785">
      <w:bodyDiv w:val="1"/>
      <w:marLeft w:val="0"/>
      <w:marRight w:val="0"/>
      <w:marTop w:val="0"/>
      <w:marBottom w:val="0"/>
      <w:divBdr>
        <w:top w:val="none" w:sz="0" w:space="0" w:color="auto"/>
        <w:left w:val="none" w:sz="0" w:space="0" w:color="auto"/>
        <w:bottom w:val="none" w:sz="0" w:space="0" w:color="auto"/>
        <w:right w:val="none" w:sz="0" w:space="0" w:color="auto"/>
      </w:divBdr>
    </w:div>
    <w:div w:id="1140339333">
      <w:bodyDiv w:val="1"/>
      <w:marLeft w:val="0"/>
      <w:marRight w:val="0"/>
      <w:marTop w:val="0"/>
      <w:marBottom w:val="0"/>
      <w:divBdr>
        <w:top w:val="none" w:sz="0" w:space="0" w:color="auto"/>
        <w:left w:val="none" w:sz="0" w:space="0" w:color="auto"/>
        <w:bottom w:val="none" w:sz="0" w:space="0" w:color="auto"/>
        <w:right w:val="none" w:sz="0" w:space="0" w:color="auto"/>
      </w:divBdr>
      <w:divsChild>
        <w:div w:id="266737737">
          <w:marLeft w:val="547"/>
          <w:marRight w:val="0"/>
          <w:marTop w:val="115"/>
          <w:marBottom w:val="0"/>
          <w:divBdr>
            <w:top w:val="none" w:sz="0" w:space="0" w:color="auto"/>
            <w:left w:val="none" w:sz="0" w:space="0" w:color="auto"/>
            <w:bottom w:val="none" w:sz="0" w:space="0" w:color="auto"/>
            <w:right w:val="none" w:sz="0" w:space="0" w:color="auto"/>
          </w:divBdr>
        </w:div>
        <w:div w:id="1103960837">
          <w:marLeft w:val="547"/>
          <w:marRight w:val="0"/>
          <w:marTop w:val="115"/>
          <w:marBottom w:val="0"/>
          <w:divBdr>
            <w:top w:val="none" w:sz="0" w:space="0" w:color="auto"/>
            <w:left w:val="none" w:sz="0" w:space="0" w:color="auto"/>
            <w:bottom w:val="none" w:sz="0" w:space="0" w:color="auto"/>
            <w:right w:val="none" w:sz="0" w:space="0" w:color="auto"/>
          </w:divBdr>
        </w:div>
        <w:div w:id="590968572">
          <w:marLeft w:val="547"/>
          <w:marRight w:val="0"/>
          <w:marTop w:val="115"/>
          <w:marBottom w:val="0"/>
          <w:divBdr>
            <w:top w:val="none" w:sz="0" w:space="0" w:color="auto"/>
            <w:left w:val="none" w:sz="0" w:space="0" w:color="auto"/>
            <w:bottom w:val="none" w:sz="0" w:space="0" w:color="auto"/>
            <w:right w:val="none" w:sz="0" w:space="0" w:color="auto"/>
          </w:divBdr>
        </w:div>
        <w:div w:id="1242449919">
          <w:marLeft w:val="547"/>
          <w:marRight w:val="0"/>
          <w:marTop w:val="115"/>
          <w:marBottom w:val="0"/>
          <w:divBdr>
            <w:top w:val="none" w:sz="0" w:space="0" w:color="auto"/>
            <w:left w:val="none" w:sz="0" w:space="0" w:color="auto"/>
            <w:bottom w:val="none" w:sz="0" w:space="0" w:color="auto"/>
            <w:right w:val="none" w:sz="0" w:space="0" w:color="auto"/>
          </w:divBdr>
        </w:div>
        <w:div w:id="523791950">
          <w:marLeft w:val="547"/>
          <w:marRight w:val="0"/>
          <w:marTop w:val="115"/>
          <w:marBottom w:val="0"/>
          <w:divBdr>
            <w:top w:val="none" w:sz="0" w:space="0" w:color="auto"/>
            <w:left w:val="none" w:sz="0" w:space="0" w:color="auto"/>
            <w:bottom w:val="none" w:sz="0" w:space="0" w:color="auto"/>
            <w:right w:val="none" w:sz="0" w:space="0" w:color="auto"/>
          </w:divBdr>
        </w:div>
      </w:divsChild>
    </w:div>
    <w:div w:id="1183016074">
      <w:bodyDiv w:val="1"/>
      <w:marLeft w:val="0"/>
      <w:marRight w:val="0"/>
      <w:marTop w:val="0"/>
      <w:marBottom w:val="0"/>
      <w:divBdr>
        <w:top w:val="none" w:sz="0" w:space="0" w:color="auto"/>
        <w:left w:val="none" w:sz="0" w:space="0" w:color="auto"/>
        <w:bottom w:val="none" w:sz="0" w:space="0" w:color="auto"/>
        <w:right w:val="none" w:sz="0" w:space="0" w:color="auto"/>
      </w:divBdr>
    </w:div>
    <w:div w:id="1280723537">
      <w:bodyDiv w:val="1"/>
      <w:marLeft w:val="0"/>
      <w:marRight w:val="0"/>
      <w:marTop w:val="0"/>
      <w:marBottom w:val="0"/>
      <w:divBdr>
        <w:top w:val="none" w:sz="0" w:space="0" w:color="auto"/>
        <w:left w:val="none" w:sz="0" w:space="0" w:color="auto"/>
        <w:bottom w:val="none" w:sz="0" w:space="0" w:color="auto"/>
        <w:right w:val="none" w:sz="0" w:space="0" w:color="auto"/>
      </w:divBdr>
    </w:div>
    <w:div w:id="1309360515">
      <w:bodyDiv w:val="1"/>
      <w:marLeft w:val="0"/>
      <w:marRight w:val="0"/>
      <w:marTop w:val="0"/>
      <w:marBottom w:val="0"/>
      <w:divBdr>
        <w:top w:val="none" w:sz="0" w:space="0" w:color="auto"/>
        <w:left w:val="none" w:sz="0" w:space="0" w:color="auto"/>
        <w:bottom w:val="none" w:sz="0" w:space="0" w:color="auto"/>
        <w:right w:val="none" w:sz="0" w:space="0" w:color="auto"/>
      </w:divBdr>
      <w:divsChild>
        <w:div w:id="406417616">
          <w:marLeft w:val="547"/>
          <w:marRight w:val="0"/>
          <w:marTop w:val="115"/>
          <w:marBottom w:val="0"/>
          <w:divBdr>
            <w:top w:val="none" w:sz="0" w:space="0" w:color="auto"/>
            <w:left w:val="none" w:sz="0" w:space="0" w:color="auto"/>
            <w:bottom w:val="none" w:sz="0" w:space="0" w:color="auto"/>
            <w:right w:val="none" w:sz="0" w:space="0" w:color="auto"/>
          </w:divBdr>
        </w:div>
        <w:div w:id="1861624674">
          <w:marLeft w:val="547"/>
          <w:marRight w:val="0"/>
          <w:marTop w:val="115"/>
          <w:marBottom w:val="0"/>
          <w:divBdr>
            <w:top w:val="none" w:sz="0" w:space="0" w:color="auto"/>
            <w:left w:val="none" w:sz="0" w:space="0" w:color="auto"/>
            <w:bottom w:val="none" w:sz="0" w:space="0" w:color="auto"/>
            <w:right w:val="none" w:sz="0" w:space="0" w:color="auto"/>
          </w:divBdr>
        </w:div>
        <w:div w:id="497886963">
          <w:marLeft w:val="547"/>
          <w:marRight w:val="0"/>
          <w:marTop w:val="115"/>
          <w:marBottom w:val="0"/>
          <w:divBdr>
            <w:top w:val="none" w:sz="0" w:space="0" w:color="auto"/>
            <w:left w:val="none" w:sz="0" w:space="0" w:color="auto"/>
            <w:bottom w:val="none" w:sz="0" w:space="0" w:color="auto"/>
            <w:right w:val="none" w:sz="0" w:space="0" w:color="auto"/>
          </w:divBdr>
        </w:div>
      </w:divsChild>
    </w:div>
    <w:div w:id="1333797128">
      <w:bodyDiv w:val="1"/>
      <w:marLeft w:val="0"/>
      <w:marRight w:val="0"/>
      <w:marTop w:val="0"/>
      <w:marBottom w:val="0"/>
      <w:divBdr>
        <w:top w:val="none" w:sz="0" w:space="0" w:color="auto"/>
        <w:left w:val="none" w:sz="0" w:space="0" w:color="auto"/>
        <w:bottom w:val="none" w:sz="0" w:space="0" w:color="auto"/>
        <w:right w:val="none" w:sz="0" w:space="0" w:color="auto"/>
      </w:divBdr>
      <w:divsChild>
        <w:div w:id="1256403250">
          <w:marLeft w:val="547"/>
          <w:marRight w:val="0"/>
          <w:marTop w:val="154"/>
          <w:marBottom w:val="0"/>
          <w:divBdr>
            <w:top w:val="none" w:sz="0" w:space="0" w:color="auto"/>
            <w:left w:val="none" w:sz="0" w:space="0" w:color="auto"/>
            <w:bottom w:val="none" w:sz="0" w:space="0" w:color="auto"/>
            <w:right w:val="none" w:sz="0" w:space="0" w:color="auto"/>
          </w:divBdr>
        </w:div>
        <w:div w:id="1211767608">
          <w:marLeft w:val="547"/>
          <w:marRight w:val="0"/>
          <w:marTop w:val="154"/>
          <w:marBottom w:val="0"/>
          <w:divBdr>
            <w:top w:val="none" w:sz="0" w:space="0" w:color="auto"/>
            <w:left w:val="none" w:sz="0" w:space="0" w:color="auto"/>
            <w:bottom w:val="none" w:sz="0" w:space="0" w:color="auto"/>
            <w:right w:val="none" w:sz="0" w:space="0" w:color="auto"/>
          </w:divBdr>
        </w:div>
      </w:divsChild>
    </w:div>
    <w:div w:id="1403065708">
      <w:bodyDiv w:val="1"/>
      <w:marLeft w:val="0"/>
      <w:marRight w:val="0"/>
      <w:marTop w:val="0"/>
      <w:marBottom w:val="0"/>
      <w:divBdr>
        <w:top w:val="none" w:sz="0" w:space="0" w:color="auto"/>
        <w:left w:val="none" w:sz="0" w:space="0" w:color="auto"/>
        <w:bottom w:val="none" w:sz="0" w:space="0" w:color="auto"/>
        <w:right w:val="none" w:sz="0" w:space="0" w:color="auto"/>
      </w:divBdr>
      <w:divsChild>
        <w:div w:id="2057122589">
          <w:marLeft w:val="547"/>
          <w:marRight w:val="0"/>
          <w:marTop w:val="115"/>
          <w:marBottom w:val="0"/>
          <w:divBdr>
            <w:top w:val="none" w:sz="0" w:space="0" w:color="auto"/>
            <w:left w:val="none" w:sz="0" w:space="0" w:color="auto"/>
            <w:bottom w:val="none" w:sz="0" w:space="0" w:color="auto"/>
            <w:right w:val="none" w:sz="0" w:space="0" w:color="auto"/>
          </w:divBdr>
        </w:div>
        <w:div w:id="1298337418">
          <w:marLeft w:val="547"/>
          <w:marRight w:val="0"/>
          <w:marTop w:val="115"/>
          <w:marBottom w:val="0"/>
          <w:divBdr>
            <w:top w:val="none" w:sz="0" w:space="0" w:color="auto"/>
            <w:left w:val="none" w:sz="0" w:space="0" w:color="auto"/>
            <w:bottom w:val="none" w:sz="0" w:space="0" w:color="auto"/>
            <w:right w:val="none" w:sz="0" w:space="0" w:color="auto"/>
          </w:divBdr>
        </w:div>
      </w:divsChild>
    </w:div>
    <w:div w:id="1408117482">
      <w:bodyDiv w:val="1"/>
      <w:marLeft w:val="0"/>
      <w:marRight w:val="0"/>
      <w:marTop w:val="0"/>
      <w:marBottom w:val="0"/>
      <w:divBdr>
        <w:top w:val="none" w:sz="0" w:space="0" w:color="auto"/>
        <w:left w:val="none" w:sz="0" w:space="0" w:color="auto"/>
        <w:bottom w:val="none" w:sz="0" w:space="0" w:color="auto"/>
        <w:right w:val="none" w:sz="0" w:space="0" w:color="auto"/>
      </w:divBdr>
    </w:div>
    <w:div w:id="1480419718">
      <w:bodyDiv w:val="1"/>
      <w:marLeft w:val="0"/>
      <w:marRight w:val="0"/>
      <w:marTop w:val="0"/>
      <w:marBottom w:val="0"/>
      <w:divBdr>
        <w:top w:val="none" w:sz="0" w:space="0" w:color="auto"/>
        <w:left w:val="none" w:sz="0" w:space="0" w:color="auto"/>
        <w:bottom w:val="none" w:sz="0" w:space="0" w:color="auto"/>
        <w:right w:val="none" w:sz="0" w:space="0" w:color="auto"/>
      </w:divBdr>
      <w:divsChild>
        <w:div w:id="1218398280">
          <w:marLeft w:val="547"/>
          <w:marRight w:val="0"/>
          <w:marTop w:val="115"/>
          <w:marBottom w:val="0"/>
          <w:divBdr>
            <w:top w:val="none" w:sz="0" w:space="0" w:color="auto"/>
            <w:left w:val="none" w:sz="0" w:space="0" w:color="auto"/>
            <w:bottom w:val="none" w:sz="0" w:space="0" w:color="auto"/>
            <w:right w:val="none" w:sz="0" w:space="0" w:color="auto"/>
          </w:divBdr>
        </w:div>
        <w:div w:id="360328958">
          <w:marLeft w:val="547"/>
          <w:marRight w:val="0"/>
          <w:marTop w:val="115"/>
          <w:marBottom w:val="0"/>
          <w:divBdr>
            <w:top w:val="none" w:sz="0" w:space="0" w:color="auto"/>
            <w:left w:val="none" w:sz="0" w:space="0" w:color="auto"/>
            <w:bottom w:val="none" w:sz="0" w:space="0" w:color="auto"/>
            <w:right w:val="none" w:sz="0" w:space="0" w:color="auto"/>
          </w:divBdr>
        </w:div>
      </w:divsChild>
    </w:div>
    <w:div w:id="1561939688">
      <w:bodyDiv w:val="1"/>
      <w:marLeft w:val="0"/>
      <w:marRight w:val="0"/>
      <w:marTop w:val="0"/>
      <w:marBottom w:val="0"/>
      <w:divBdr>
        <w:top w:val="none" w:sz="0" w:space="0" w:color="auto"/>
        <w:left w:val="none" w:sz="0" w:space="0" w:color="auto"/>
        <w:bottom w:val="none" w:sz="0" w:space="0" w:color="auto"/>
        <w:right w:val="none" w:sz="0" w:space="0" w:color="auto"/>
      </w:divBdr>
      <w:divsChild>
        <w:div w:id="64842628">
          <w:marLeft w:val="547"/>
          <w:marRight w:val="0"/>
          <w:marTop w:val="115"/>
          <w:marBottom w:val="0"/>
          <w:divBdr>
            <w:top w:val="none" w:sz="0" w:space="0" w:color="auto"/>
            <w:left w:val="none" w:sz="0" w:space="0" w:color="auto"/>
            <w:bottom w:val="none" w:sz="0" w:space="0" w:color="auto"/>
            <w:right w:val="none" w:sz="0" w:space="0" w:color="auto"/>
          </w:divBdr>
        </w:div>
        <w:div w:id="1960409449">
          <w:marLeft w:val="547"/>
          <w:marRight w:val="0"/>
          <w:marTop w:val="115"/>
          <w:marBottom w:val="0"/>
          <w:divBdr>
            <w:top w:val="none" w:sz="0" w:space="0" w:color="auto"/>
            <w:left w:val="none" w:sz="0" w:space="0" w:color="auto"/>
            <w:bottom w:val="none" w:sz="0" w:space="0" w:color="auto"/>
            <w:right w:val="none" w:sz="0" w:space="0" w:color="auto"/>
          </w:divBdr>
        </w:div>
        <w:div w:id="136385847">
          <w:marLeft w:val="547"/>
          <w:marRight w:val="0"/>
          <w:marTop w:val="115"/>
          <w:marBottom w:val="0"/>
          <w:divBdr>
            <w:top w:val="none" w:sz="0" w:space="0" w:color="auto"/>
            <w:left w:val="none" w:sz="0" w:space="0" w:color="auto"/>
            <w:bottom w:val="none" w:sz="0" w:space="0" w:color="auto"/>
            <w:right w:val="none" w:sz="0" w:space="0" w:color="auto"/>
          </w:divBdr>
        </w:div>
      </w:divsChild>
    </w:div>
    <w:div w:id="1672366450">
      <w:bodyDiv w:val="1"/>
      <w:marLeft w:val="0"/>
      <w:marRight w:val="0"/>
      <w:marTop w:val="0"/>
      <w:marBottom w:val="0"/>
      <w:divBdr>
        <w:top w:val="none" w:sz="0" w:space="0" w:color="auto"/>
        <w:left w:val="none" w:sz="0" w:space="0" w:color="auto"/>
        <w:bottom w:val="none" w:sz="0" w:space="0" w:color="auto"/>
        <w:right w:val="none" w:sz="0" w:space="0" w:color="auto"/>
      </w:divBdr>
    </w:div>
    <w:div w:id="1711373876">
      <w:bodyDiv w:val="1"/>
      <w:marLeft w:val="0"/>
      <w:marRight w:val="0"/>
      <w:marTop w:val="0"/>
      <w:marBottom w:val="0"/>
      <w:divBdr>
        <w:top w:val="none" w:sz="0" w:space="0" w:color="auto"/>
        <w:left w:val="none" w:sz="0" w:space="0" w:color="auto"/>
        <w:bottom w:val="none" w:sz="0" w:space="0" w:color="auto"/>
        <w:right w:val="none" w:sz="0" w:space="0" w:color="auto"/>
      </w:divBdr>
      <w:divsChild>
        <w:div w:id="1040788532">
          <w:marLeft w:val="0"/>
          <w:marRight w:val="0"/>
          <w:marTop w:val="154"/>
          <w:marBottom w:val="0"/>
          <w:divBdr>
            <w:top w:val="none" w:sz="0" w:space="0" w:color="auto"/>
            <w:left w:val="none" w:sz="0" w:space="0" w:color="auto"/>
            <w:bottom w:val="none" w:sz="0" w:space="0" w:color="auto"/>
            <w:right w:val="none" w:sz="0" w:space="0" w:color="auto"/>
          </w:divBdr>
        </w:div>
      </w:divsChild>
    </w:div>
    <w:div w:id="1759907320">
      <w:bodyDiv w:val="1"/>
      <w:marLeft w:val="0"/>
      <w:marRight w:val="0"/>
      <w:marTop w:val="0"/>
      <w:marBottom w:val="0"/>
      <w:divBdr>
        <w:top w:val="none" w:sz="0" w:space="0" w:color="auto"/>
        <w:left w:val="none" w:sz="0" w:space="0" w:color="auto"/>
        <w:bottom w:val="none" w:sz="0" w:space="0" w:color="auto"/>
        <w:right w:val="none" w:sz="0" w:space="0" w:color="auto"/>
      </w:divBdr>
      <w:divsChild>
        <w:div w:id="1391878333">
          <w:marLeft w:val="547"/>
          <w:marRight w:val="0"/>
          <w:marTop w:val="115"/>
          <w:marBottom w:val="0"/>
          <w:divBdr>
            <w:top w:val="none" w:sz="0" w:space="0" w:color="auto"/>
            <w:left w:val="none" w:sz="0" w:space="0" w:color="auto"/>
            <w:bottom w:val="none" w:sz="0" w:space="0" w:color="auto"/>
            <w:right w:val="none" w:sz="0" w:space="0" w:color="auto"/>
          </w:divBdr>
        </w:div>
      </w:divsChild>
    </w:div>
    <w:div w:id="1762950967">
      <w:bodyDiv w:val="1"/>
      <w:marLeft w:val="0"/>
      <w:marRight w:val="0"/>
      <w:marTop w:val="0"/>
      <w:marBottom w:val="0"/>
      <w:divBdr>
        <w:top w:val="none" w:sz="0" w:space="0" w:color="auto"/>
        <w:left w:val="none" w:sz="0" w:space="0" w:color="auto"/>
        <w:bottom w:val="none" w:sz="0" w:space="0" w:color="auto"/>
        <w:right w:val="none" w:sz="0" w:space="0" w:color="auto"/>
      </w:divBdr>
      <w:divsChild>
        <w:div w:id="2134665943">
          <w:marLeft w:val="547"/>
          <w:marRight w:val="0"/>
          <w:marTop w:val="115"/>
          <w:marBottom w:val="0"/>
          <w:divBdr>
            <w:top w:val="none" w:sz="0" w:space="0" w:color="auto"/>
            <w:left w:val="none" w:sz="0" w:space="0" w:color="auto"/>
            <w:bottom w:val="none" w:sz="0" w:space="0" w:color="auto"/>
            <w:right w:val="none" w:sz="0" w:space="0" w:color="auto"/>
          </w:divBdr>
        </w:div>
        <w:div w:id="1863585952">
          <w:marLeft w:val="547"/>
          <w:marRight w:val="0"/>
          <w:marTop w:val="115"/>
          <w:marBottom w:val="0"/>
          <w:divBdr>
            <w:top w:val="none" w:sz="0" w:space="0" w:color="auto"/>
            <w:left w:val="none" w:sz="0" w:space="0" w:color="auto"/>
            <w:bottom w:val="none" w:sz="0" w:space="0" w:color="auto"/>
            <w:right w:val="none" w:sz="0" w:space="0" w:color="auto"/>
          </w:divBdr>
        </w:div>
      </w:divsChild>
    </w:div>
    <w:div w:id="1776287939">
      <w:bodyDiv w:val="1"/>
      <w:marLeft w:val="0"/>
      <w:marRight w:val="0"/>
      <w:marTop w:val="0"/>
      <w:marBottom w:val="0"/>
      <w:divBdr>
        <w:top w:val="none" w:sz="0" w:space="0" w:color="auto"/>
        <w:left w:val="none" w:sz="0" w:space="0" w:color="auto"/>
        <w:bottom w:val="none" w:sz="0" w:space="0" w:color="auto"/>
        <w:right w:val="none" w:sz="0" w:space="0" w:color="auto"/>
      </w:divBdr>
      <w:divsChild>
        <w:div w:id="324018681">
          <w:marLeft w:val="0"/>
          <w:marRight w:val="0"/>
          <w:marTop w:val="0"/>
          <w:marBottom w:val="0"/>
          <w:divBdr>
            <w:top w:val="none" w:sz="0" w:space="0" w:color="auto"/>
            <w:left w:val="none" w:sz="0" w:space="0" w:color="auto"/>
            <w:bottom w:val="none" w:sz="0" w:space="0" w:color="auto"/>
            <w:right w:val="none" w:sz="0" w:space="0" w:color="auto"/>
          </w:divBdr>
          <w:divsChild>
            <w:div w:id="2090730616">
              <w:marLeft w:val="0"/>
              <w:marRight w:val="0"/>
              <w:marTop w:val="0"/>
              <w:marBottom w:val="0"/>
              <w:divBdr>
                <w:top w:val="none" w:sz="0" w:space="0" w:color="auto"/>
                <w:left w:val="none" w:sz="0" w:space="0" w:color="auto"/>
                <w:bottom w:val="none" w:sz="0" w:space="0" w:color="auto"/>
                <w:right w:val="none" w:sz="0" w:space="0" w:color="auto"/>
              </w:divBdr>
              <w:divsChild>
                <w:div w:id="1115633114">
                  <w:marLeft w:val="0"/>
                  <w:marRight w:val="0"/>
                  <w:marTop w:val="0"/>
                  <w:marBottom w:val="0"/>
                  <w:divBdr>
                    <w:top w:val="none" w:sz="0" w:space="0" w:color="auto"/>
                    <w:left w:val="none" w:sz="0" w:space="0" w:color="auto"/>
                    <w:bottom w:val="none" w:sz="0" w:space="0" w:color="auto"/>
                    <w:right w:val="none" w:sz="0" w:space="0" w:color="auto"/>
                  </w:divBdr>
                </w:div>
                <w:div w:id="1929920176">
                  <w:marLeft w:val="0"/>
                  <w:marRight w:val="0"/>
                  <w:marTop w:val="0"/>
                  <w:marBottom w:val="0"/>
                  <w:divBdr>
                    <w:top w:val="none" w:sz="0" w:space="0" w:color="auto"/>
                    <w:left w:val="none" w:sz="0" w:space="0" w:color="auto"/>
                    <w:bottom w:val="none" w:sz="0" w:space="0" w:color="auto"/>
                    <w:right w:val="none" w:sz="0" w:space="0" w:color="auto"/>
                  </w:divBdr>
                </w:div>
              </w:divsChild>
            </w:div>
            <w:div w:id="2103181900">
              <w:marLeft w:val="0"/>
              <w:marRight w:val="0"/>
              <w:marTop w:val="0"/>
              <w:marBottom w:val="0"/>
              <w:divBdr>
                <w:top w:val="none" w:sz="0" w:space="0" w:color="auto"/>
                <w:left w:val="none" w:sz="0" w:space="0" w:color="auto"/>
                <w:bottom w:val="none" w:sz="0" w:space="0" w:color="auto"/>
                <w:right w:val="none" w:sz="0" w:space="0" w:color="auto"/>
              </w:divBdr>
              <w:divsChild>
                <w:div w:id="851723922">
                  <w:marLeft w:val="0"/>
                  <w:marRight w:val="0"/>
                  <w:marTop w:val="0"/>
                  <w:marBottom w:val="0"/>
                  <w:divBdr>
                    <w:top w:val="none" w:sz="0" w:space="0" w:color="auto"/>
                    <w:left w:val="none" w:sz="0" w:space="0" w:color="auto"/>
                    <w:bottom w:val="none" w:sz="0" w:space="0" w:color="auto"/>
                    <w:right w:val="none" w:sz="0" w:space="0" w:color="auto"/>
                  </w:divBdr>
                  <w:divsChild>
                    <w:div w:id="20629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59424">
      <w:bodyDiv w:val="1"/>
      <w:marLeft w:val="0"/>
      <w:marRight w:val="0"/>
      <w:marTop w:val="0"/>
      <w:marBottom w:val="0"/>
      <w:divBdr>
        <w:top w:val="none" w:sz="0" w:space="0" w:color="auto"/>
        <w:left w:val="none" w:sz="0" w:space="0" w:color="auto"/>
        <w:bottom w:val="none" w:sz="0" w:space="0" w:color="auto"/>
        <w:right w:val="none" w:sz="0" w:space="0" w:color="auto"/>
      </w:divBdr>
    </w:div>
    <w:div w:id="1814059513">
      <w:bodyDiv w:val="1"/>
      <w:marLeft w:val="0"/>
      <w:marRight w:val="0"/>
      <w:marTop w:val="0"/>
      <w:marBottom w:val="0"/>
      <w:divBdr>
        <w:top w:val="none" w:sz="0" w:space="0" w:color="auto"/>
        <w:left w:val="none" w:sz="0" w:space="0" w:color="auto"/>
        <w:bottom w:val="none" w:sz="0" w:space="0" w:color="auto"/>
        <w:right w:val="none" w:sz="0" w:space="0" w:color="auto"/>
      </w:divBdr>
      <w:divsChild>
        <w:div w:id="1551459419">
          <w:marLeft w:val="0"/>
          <w:marRight w:val="0"/>
          <w:marTop w:val="154"/>
          <w:marBottom w:val="0"/>
          <w:divBdr>
            <w:top w:val="none" w:sz="0" w:space="0" w:color="auto"/>
            <w:left w:val="none" w:sz="0" w:space="0" w:color="auto"/>
            <w:bottom w:val="none" w:sz="0" w:space="0" w:color="auto"/>
            <w:right w:val="none" w:sz="0" w:space="0" w:color="auto"/>
          </w:divBdr>
        </w:div>
        <w:div w:id="1075788254">
          <w:marLeft w:val="0"/>
          <w:marRight w:val="0"/>
          <w:marTop w:val="154"/>
          <w:marBottom w:val="0"/>
          <w:divBdr>
            <w:top w:val="none" w:sz="0" w:space="0" w:color="auto"/>
            <w:left w:val="none" w:sz="0" w:space="0" w:color="auto"/>
            <w:bottom w:val="none" w:sz="0" w:space="0" w:color="auto"/>
            <w:right w:val="none" w:sz="0" w:space="0" w:color="auto"/>
          </w:divBdr>
        </w:div>
        <w:div w:id="174418207">
          <w:marLeft w:val="0"/>
          <w:marRight w:val="0"/>
          <w:marTop w:val="154"/>
          <w:marBottom w:val="0"/>
          <w:divBdr>
            <w:top w:val="none" w:sz="0" w:space="0" w:color="auto"/>
            <w:left w:val="none" w:sz="0" w:space="0" w:color="auto"/>
            <w:bottom w:val="none" w:sz="0" w:space="0" w:color="auto"/>
            <w:right w:val="none" w:sz="0" w:space="0" w:color="auto"/>
          </w:divBdr>
        </w:div>
      </w:divsChild>
    </w:div>
    <w:div w:id="1818063452">
      <w:bodyDiv w:val="1"/>
      <w:marLeft w:val="0"/>
      <w:marRight w:val="0"/>
      <w:marTop w:val="0"/>
      <w:marBottom w:val="0"/>
      <w:divBdr>
        <w:top w:val="none" w:sz="0" w:space="0" w:color="auto"/>
        <w:left w:val="none" w:sz="0" w:space="0" w:color="auto"/>
        <w:bottom w:val="none" w:sz="0" w:space="0" w:color="auto"/>
        <w:right w:val="none" w:sz="0" w:space="0" w:color="auto"/>
      </w:divBdr>
      <w:divsChild>
        <w:div w:id="673069636">
          <w:marLeft w:val="0"/>
          <w:marRight w:val="0"/>
          <w:marTop w:val="115"/>
          <w:marBottom w:val="0"/>
          <w:divBdr>
            <w:top w:val="none" w:sz="0" w:space="0" w:color="auto"/>
            <w:left w:val="none" w:sz="0" w:space="0" w:color="auto"/>
            <w:bottom w:val="none" w:sz="0" w:space="0" w:color="auto"/>
            <w:right w:val="none" w:sz="0" w:space="0" w:color="auto"/>
          </w:divBdr>
        </w:div>
      </w:divsChild>
    </w:div>
    <w:div w:id="1872258209">
      <w:bodyDiv w:val="1"/>
      <w:marLeft w:val="0"/>
      <w:marRight w:val="0"/>
      <w:marTop w:val="0"/>
      <w:marBottom w:val="0"/>
      <w:divBdr>
        <w:top w:val="none" w:sz="0" w:space="0" w:color="auto"/>
        <w:left w:val="none" w:sz="0" w:space="0" w:color="auto"/>
        <w:bottom w:val="none" w:sz="0" w:space="0" w:color="auto"/>
        <w:right w:val="none" w:sz="0" w:space="0" w:color="auto"/>
      </w:divBdr>
    </w:div>
    <w:div w:id="1902595269">
      <w:bodyDiv w:val="1"/>
      <w:marLeft w:val="0"/>
      <w:marRight w:val="0"/>
      <w:marTop w:val="0"/>
      <w:marBottom w:val="0"/>
      <w:divBdr>
        <w:top w:val="none" w:sz="0" w:space="0" w:color="auto"/>
        <w:left w:val="none" w:sz="0" w:space="0" w:color="auto"/>
        <w:bottom w:val="none" w:sz="0" w:space="0" w:color="auto"/>
        <w:right w:val="none" w:sz="0" w:space="0" w:color="auto"/>
      </w:divBdr>
      <w:divsChild>
        <w:div w:id="588005947">
          <w:marLeft w:val="0"/>
          <w:marRight w:val="0"/>
          <w:marTop w:val="115"/>
          <w:marBottom w:val="0"/>
          <w:divBdr>
            <w:top w:val="none" w:sz="0" w:space="0" w:color="auto"/>
            <w:left w:val="none" w:sz="0" w:space="0" w:color="auto"/>
            <w:bottom w:val="none" w:sz="0" w:space="0" w:color="auto"/>
            <w:right w:val="none" w:sz="0" w:space="0" w:color="auto"/>
          </w:divBdr>
        </w:div>
      </w:divsChild>
    </w:div>
    <w:div w:id="1974944978">
      <w:bodyDiv w:val="1"/>
      <w:marLeft w:val="0"/>
      <w:marRight w:val="0"/>
      <w:marTop w:val="0"/>
      <w:marBottom w:val="0"/>
      <w:divBdr>
        <w:top w:val="none" w:sz="0" w:space="0" w:color="auto"/>
        <w:left w:val="none" w:sz="0" w:space="0" w:color="auto"/>
        <w:bottom w:val="none" w:sz="0" w:space="0" w:color="auto"/>
        <w:right w:val="none" w:sz="0" w:space="0" w:color="auto"/>
      </w:divBdr>
    </w:div>
    <w:div w:id="1980455760">
      <w:bodyDiv w:val="1"/>
      <w:marLeft w:val="0"/>
      <w:marRight w:val="0"/>
      <w:marTop w:val="0"/>
      <w:marBottom w:val="0"/>
      <w:divBdr>
        <w:top w:val="none" w:sz="0" w:space="0" w:color="auto"/>
        <w:left w:val="none" w:sz="0" w:space="0" w:color="auto"/>
        <w:bottom w:val="none" w:sz="0" w:space="0" w:color="auto"/>
        <w:right w:val="none" w:sz="0" w:space="0" w:color="auto"/>
      </w:divBdr>
    </w:div>
    <w:div w:id="1997493050">
      <w:bodyDiv w:val="1"/>
      <w:marLeft w:val="0"/>
      <w:marRight w:val="0"/>
      <w:marTop w:val="0"/>
      <w:marBottom w:val="0"/>
      <w:divBdr>
        <w:top w:val="none" w:sz="0" w:space="0" w:color="auto"/>
        <w:left w:val="none" w:sz="0" w:space="0" w:color="auto"/>
        <w:bottom w:val="none" w:sz="0" w:space="0" w:color="auto"/>
        <w:right w:val="none" w:sz="0" w:space="0" w:color="auto"/>
      </w:divBdr>
    </w:div>
    <w:div w:id="2041465404">
      <w:bodyDiv w:val="1"/>
      <w:marLeft w:val="0"/>
      <w:marRight w:val="0"/>
      <w:marTop w:val="0"/>
      <w:marBottom w:val="0"/>
      <w:divBdr>
        <w:top w:val="none" w:sz="0" w:space="0" w:color="auto"/>
        <w:left w:val="none" w:sz="0" w:space="0" w:color="auto"/>
        <w:bottom w:val="none" w:sz="0" w:space="0" w:color="auto"/>
        <w:right w:val="none" w:sz="0" w:space="0" w:color="auto"/>
      </w:divBdr>
      <w:divsChild>
        <w:div w:id="1104495750">
          <w:marLeft w:val="547"/>
          <w:marRight w:val="0"/>
          <w:marTop w:val="115"/>
          <w:marBottom w:val="0"/>
          <w:divBdr>
            <w:top w:val="none" w:sz="0" w:space="0" w:color="auto"/>
            <w:left w:val="none" w:sz="0" w:space="0" w:color="auto"/>
            <w:bottom w:val="none" w:sz="0" w:space="0" w:color="auto"/>
            <w:right w:val="none" w:sz="0" w:space="0" w:color="auto"/>
          </w:divBdr>
        </w:div>
        <w:div w:id="1715617820">
          <w:marLeft w:val="547"/>
          <w:marRight w:val="0"/>
          <w:marTop w:val="115"/>
          <w:marBottom w:val="0"/>
          <w:divBdr>
            <w:top w:val="none" w:sz="0" w:space="0" w:color="auto"/>
            <w:left w:val="none" w:sz="0" w:space="0" w:color="auto"/>
            <w:bottom w:val="none" w:sz="0" w:space="0" w:color="auto"/>
            <w:right w:val="none" w:sz="0" w:space="0" w:color="auto"/>
          </w:divBdr>
        </w:div>
        <w:div w:id="40592114">
          <w:marLeft w:val="547"/>
          <w:marRight w:val="0"/>
          <w:marTop w:val="115"/>
          <w:marBottom w:val="0"/>
          <w:divBdr>
            <w:top w:val="none" w:sz="0" w:space="0" w:color="auto"/>
            <w:left w:val="none" w:sz="0" w:space="0" w:color="auto"/>
            <w:bottom w:val="none" w:sz="0" w:space="0" w:color="auto"/>
            <w:right w:val="none" w:sz="0" w:space="0" w:color="auto"/>
          </w:divBdr>
        </w:div>
        <w:div w:id="1917013771">
          <w:marLeft w:val="547"/>
          <w:marRight w:val="0"/>
          <w:marTop w:val="115"/>
          <w:marBottom w:val="0"/>
          <w:divBdr>
            <w:top w:val="none" w:sz="0" w:space="0" w:color="auto"/>
            <w:left w:val="none" w:sz="0" w:space="0" w:color="auto"/>
            <w:bottom w:val="none" w:sz="0" w:space="0" w:color="auto"/>
            <w:right w:val="none" w:sz="0" w:space="0" w:color="auto"/>
          </w:divBdr>
        </w:div>
      </w:divsChild>
    </w:div>
    <w:div w:id="2083334394">
      <w:bodyDiv w:val="1"/>
      <w:marLeft w:val="0"/>
      <w:marRight w:val="0"/>
      <w:marTop w:val="0"/>
      <w:marBottom w:val="0"/>
      <w:divBdr>
        <w:top w:val="none" w:sz="0" w:space="0" w:color="auto"/>
        <w:left w:val="none" w:sz="0" w:space="0" w:color="auto"/>
        <w:bottom w:val="none" w:sz="0" w:space="0" w:color="auto"/>
        <w:right w:val="none" w:sz="0" w:space="0" w:color="auto"/>
      </w:divBdr>
      <w:divsChild>
        <w:div w:id="115599527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hsu.edu/xd/research/centers-institutes/oregon-office-on-disability-and-health/" TargetMode="External"/><Relationship Id="rId13" Type="http://schemas.openxmlformats.org/officeDocument/2006/relationships/hyperlink" Target="https://pubmed.ncbi.nlm.nih.gov/?term=Godwin+M&amp;cauthor_id=19377334" TargetMode="External"/><Relationship Id="rId18" Type="http://schemas.openxmlformats.org/officeDocument/2006/relationships/hyperlink" Target="https://www.mciindia.org/ActivitiWebClient/footer/egazette?mylocale=e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ubmed.ncbi.nlm.nih.gov/?term=Dorland+J&amp;cauthor_id=19377334" TargetMode="External"/><Relationship Id="rId17" Type="http://schemas.openxmlformats.org/officeDocument/2006/relationships/hyperlink" Target="https://www.cdc.gov/vitalsigns/disabilities/" TargetMode="External"/><Relationship Id="rId2" Type="http://schemas.openxmlformats.org/officeDocument/2006/relationships/styles" Target="styles.xml"/><Relationship Id="rId16" Type="http://schemas.openxmlformats.org/officeDocument/2006/relationships/hyperlink" Target="http://go.osu.edu/disabilitycorecompetenci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ubmed.ncbi.nlm.nih.gov/?term=Hunter+D&amp;cauthor_id=19377334" TargetMode="External"/><Relationship Id="rId5" Type="http://schemas.openxmlformats.org/officeDocument/2006/relationships/webSettings" Target="webSettings.xml"/><Relationship Id="rId15" Type="http://schemas.openxmlformats.org/officeDocument/2006/relationships/hyperlink" Target="https://www.hindustantimes.com/india-news/severely-disabled-can-now-aspire-to-be-doctors-as-medical-council-shifts-to-a-more-inclusive-policy/story-MRJ1iyFSGgWjHhhkiFCeLK.html" TargetMode="External"/><Relationship Id="rId10" Type="http://schemas.openxmlformats.org/officeDocument/2006/relationships/hyperlink" Target="http://www" TargetMode="External"/><Relationship Id="rId19" Type="http://schemas.openxmlformats.org/officeDocument/2006/relationships/hyperlink" Target="https://youtu.be/ezlrVmVrdSE.21/03/2019" TargetMode="External"/><Relationship Id="rId4" Type="http://schemas.openxmlformats.org/officeDocument/2006/relationships/settings" Target="settings.xml"/><Relationship Id="rId9" Type="http://schemas.openxmlformats.org/officeDocument/2006/relationships/hyperlink" Target="http://www.who.int" TargetMode="External"/><Relationship Id="rId14" Type="http://schemas.openxmlformats.org/officeDocument/2006/relationships/hyperlink" Target="https://www.slu.edu/law/academics/journals/health-law-policy/pdfs/issues/v9-i1/crossley_articl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2068</TotalTime>
  <Pages>10</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madhavaranga menasandra</dc:creator>
  <cp:keywords/>
  <dc:description/>
  <cp:lastModifiedBy>SDM</cp:lastModifiedBy>
  <cp:revision>127</cp:revision>
  <cp:lastPrinted>2020-08-27T10:24:00Z</cp:lastPrinted>
  <dcterms:created xsi:type="dcterms:W3CDTF">2019-12-21T02:47:00Z</dcterms:created>
  <dcterms:modified xsi:type="dcterms:W3CDTF">2020-09-01T11:19:00Z</dcterms:modified>
</cp:coreProperties>
</file>