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78B2D9" w14:textId="5823BE77" w:rsidR="00522203" w:rsidRPr="000B15B5" w:rsidRDefault="00522203" w:rsidP="00315746">
      <w:pPr>
        <w:pStyle w:val="HeadingRed"/>
        <w:rPr>
          <w:rFonts w:ascii="Times New Roman" w:hAnsi="Times New Roman" w:cs="Times New Roman"/>
          <w:sz w:val="24"/>
          <w:szCs w:val="24"/>
        </w:rPr>
      </w:pPr>
      <w:bookmarkStart w:id="0" w:name="_GoBack"/>
      <w:bookmarkEnd w:id="0"/>
    </w:p>
    <w:p w14:paraId="777225AA" w14:textId="77777777" w:rsidR="00315746" w:rsidRPr="000B15B5" w:rsidRDefault="00315746" w:rsidP="007F6EDE">
      <w:pPr>
        <w:pStyle w:val="Heading2"/>
        <w:rPr>
          <w:rFonts w:ascii="Times New Roman" w:hAnsi="Times New Roman" w:cs="Times New Roman"/>
          <w:sz w:val="24"/>
          <w:szCs w:val="24"/>
        </w:rPr>
      </w:pPr>
    </w:p>
    <w:p w14:paraId="73267700" w14:textId="77777777" w:rsidR="00CF3BCB" w:rsidRPr="00DA3F97" w:rsidRDefault="00522203" w:rsidP="00315746">
      <w:pPr>
        <w:pStyle w:val="HeadingRed"/>
        <w:rPr>
          <w:rFonts w:ascii="Times New Roman" w:hAnsi="Times New Roman" w:cs="Times New Roman"/>
          <w:color w:val="000000"/>
          <w:sz w:val="28"/>
          <w:szCs w:val="28"/>
        </w:rPr>
      </w:pPr>
      <w:r w:rsidRPr="00DA3F97">
        <w:rPr>
          <w:rFonts w:ascii="Times New Roman" w:hAnsi="Times New Roman" w:cs="Times New Roman"/>
          <w:color w:val="000000"/>
          <w:sz w:val="28"/>
          <w:szCs w:val="28"/>
        </w:rPr>
        <w:t>T</w:t>
      </w:r>
      <w:r w:rsidR="00CF3BCB" w:rsidRPr="00DA3F97">
        <w:rPr>
          <w:rFonts w:ascii="Times New Roman" w:hAnsi="Times New Roman" w:cs="Times New Roman"/>
          <w:color w:val="000000"/>
          <w:sz w:val="28"/>
          <w:szCs w:val="28"/>
        </w:rPr>
        <w:t>itle:</w:t>
      </w:r>
    </w:p>
    <w:p w14:paraId="711BEE41" w14:textId="25B028C6" w:rsidR="00DB61EA" w:rsidRPr="00DA3F97" w:rsidRDefault="00522203" w:rsidP="00315746">
      <w:pPr>
        <w:pStyle w:val="HeadingRed"/>
        <w:rPr>
          <w:rFonts w:ascii="Times New Roman" w:hAnsi="Times New Roman" w:cs="Times New Roman"/>
          <w:color w:val="000000"/>
          <w:sz w:val="28"/>
          <w:szCs w:val="28"/>
        </w:rPr>
      </w:pPr>
      <w:r w:rsidRPr="00DA3F97">
        <w:rPr>
          <w:rFonts w:ascii="Times New Roman" w:hAnsi="Times New Roman" w:cs="Times New Roman"/>
          <w:color w:val="000000"/>
          <w:sz w:val="28"/>
          <w:szCs w:val="28"/>
        </w:rPr>
        <w:t xml:space="preserve"> Setting the framework and agenda for people </w:t>
      </w:r>
      <w:r w:rsidR="00315746" w:rsidRPr="00DA3F97">
        <w:rPr>
          <w:rFonts w:ascii="Times New Roman" w:hAnsi="Times New Roman" w:cs="Times New Roman"/>
          <w:color w:val="000000"/>
          <w:sz w:val="28"/>
          <w:szCs w:val="28"/>
        </w:rPr>
        <w:t>centered</w:t>
      </w:r>
      <w:r w:rsidRPr="00DA3F97">
        <w:rPr>
          <w:rFonts w:ascii="Times New Roman" w:hAnsi="Times New Roman" w:cs="Times New Roman"/>
          <w:color w:val="000000"/>
          <w:sz w:val="28"/>
          <w:szCs w:val="28"/>
        </w:rPr>
        <w:t xml:space="preserve"> accountability of private and corporate healthcare sectors</w:t>
      </w:r>
    </w:p>
    <w:p w14:paraId="5E934D8B" w14:textId="5412B412" w:rsidR="00887F30" w:rsidRPr="000B15B5" w:rsidRDefault="00887F30" w:rsidP="00887F30">
      <w:pPr>
        <w:pStyle w:val="Body"/>
        <w:rPr>
          <w:rFonts w:ascii="Times New Roman" w:hAnsi="Times New Roman" w:cs="Times New Roman"/>
          <w:sz w:val="24"/>
          <w:szCs w:val="24"/>
        </w:rPr>
      </w:pPr>
    </w:p>
    <w:p w14:paraId="6C9309ED" w14:textId="3F6E6A84" w:rsidR="00887F30" w:rsidRPr="000B15B5" w:rsidRDefault="00887F30" w:rsidP="00887F30">
      <w:pPr>
        <w:pStyle w:val="Body"/>
        <w:rPr>
          <w:rFonts w:ascii="Times New Roman" w:hAnsi="Times New Roman" w:cs="Times New Roman"/>
          <w:sz w:val="24"/>
          <w:szCs w:val="24"/>
        </w:rPr>
      </w:pPr>
      <w:r w:rsidRPr="000B15B5">
        <w:rPr>
          <w:rFonts w:ascii="Times New Roman" w:hAnsi="Times New Roman" w:cs="Times New Roman"/>
          <w:sz w:val="24"/>
          <w:szCs w:val="24"/>
        </w:rPr>
        <w:t xml:space="preserve">Authors: </w:t>
      </w:r>
    </w:p>
    <w:p w14:paraId="09F9120A" w14:textId="3335B312" w:rsidR="00887F30" w:rsidRPr="000B15B5" w:rsidRDefault="00887F30" w:rsidP="00887F30">
      <w:pPr>
        <w:pStyle w:val="Body"/>
        <w:rPr>
          <w:rFonts w:ascii="Times New Roman" w:hAnsi="Times New Roman" w:cs="Times New Roman"/>
          <w:sz w:val="24"/>
          <w:szCs w:val="24"/>
        </w:rPr>
      </w:pPr>
    </w:p>
    <w:p w14:paraId="0763FADA" w14:textId="4E58A98C" w:rsidR="00EB6668" w:rsidRPr="000B15B5" w:rsidRDefault="00EB6668" w:rsidP="00EB6668">
      <w:pPr>
        <w:pStyle w:val="Body"/>
        <w:rPr>
          <w:rFonts w:ascii="Times New Roman" w:hAnsi="Times New Roman" w:cs="Times New Roman"/>
          <w:sz w:val="24"/>
          <w:szCs w:val="24"/>
        </w:rPr>
      </w:pPr>
      <w:r w:rsidRPr="000B15B5">
        <w:rPr>
          <w:rFonts w:ascii="Times New Roman" w:hAnsi="Times New Roman" w:cs="Times New Roman"/>
          <w:sz w:val="24"/>
          <w:szCs w:val="24"/>
        </w:rPr>
        <w:t xml:space="preserve">Kanchan Pawar </w:t>
      </w:r>
    </w:p>
    <w:p w14:paraId="3CACB2FA" w14:textId="77777777" w:rsidR="00EB6668" w:rsidRDefault="002C46A6" w:rsidP="00EB6668">
      <w:pPr>
        <w:pStyle w:val="Body"/>
        <w:rPr>
          <w:rFonts w:ascii="Times New Roman" w:hAnsi="Times New Roman" w:cs="Times New Roman"/>
          <w:sz w:val="24"/>
          <w:szCs w:val="24"/>
        </w:rPr>
      </w:pPr>
      <w:hyperlink r:id="rId7" w:history="1">
        <w:r w:rsidR="00EB6668" w:rsidRPr="000B15B5">
          <w:rPr>
            <w:rStyle w:val="Hyperlink"/>
            <w:rFonts w:ascii="Times New Roman" w:hAnsi="Times New Roman" w:cs="Times New Roman"/>
            <w:sz w:val="24"/>
            <w:szCs w:val="24"/>
          </w:rPr>
          <w:t>kanchan@sathicehat.org</w:t>
        </w:r>
      </w:hyperlink>
      <w:r w:rsidR="00EB6668" w:rsidRPr="000B15B5">
        <w:rPr>
          <w:rFonts w:ascii="Times New Roman" w:hAnsi="Times New Roman" w:cs="Times New Roman"/>
          <w:sz w:val="24"/>
          <w:szCs w:val="24"/>
        </w:rPr>
        <w:t>, phone no: 9922012599</w:t>
      </w:r>
    </w:p>
    <w:p w14:paraId="55E090C4" w14:textId="77777777" w:rsidR="00F53E6E" w:rsidRDefault="00F53E6E" w:rsidP="00EB6668">
      <w:pPr>
        <w:pStyle w:val="Body"/>
        <w:rPr>
          <w:rFonts w:ascii="Times New Roman" w:hAnsi="Times New Roman" w:cs="Times New Roman"/>
          <w:sz w:val="24"/>
          <w:szCs w:val="24"/>
        </w:rPr>
      </w:pPr>
    </w:p>
    <w:p w14:paraId="0AC26261" w14:textId="359CA7DD" w:rsidR="00023687" w:rsidRPr="000B15B5" w:rsidRDefault="00887F30" w:rsidP="00EB6668">
      <w:pPr>
        <w:pStyle w:val="Body"/>
        <w:rPr>
          <w:rFonts w:ascii="Times New Roman" w:hAnsi="Times New Roman" w:cs="Times New Roman"/>
          <w:sz w:val="24"/>
          <w:szCs w:val="24"/>
        </w:rPr>
      </w:pPr>
      <w:r w:rsidRPr="000B15B5">
        <w:rPr>
          <w:rFonts w:ascii="Times New Roman" w:hAnsi="Times New Roman" w:cs="Times New Roman"/>
          <w:sz w:val="24"/>
          <w:szCs w:val="24"/>
        </w:rPr>
        <w:t xml:space="preserve">Abhay Shukla </w:t>
      </w:r>
    </w:p>
    <w:p w14:paraId="2E237E2D" w14:textId="250A7823" w:rsidR="00887F30" w:rsidRPr="000B15B5" w:rsidRDefault="002C46A6" w:rsidP="00887F30">
      <w:pPr>
        <w:pStyle w:val="Body"/>
        <w:rPr>
          <w:rFonts w:ascii="Times New Roman" w:hAnsi="Times New Roman" w:cs="Times New Roman"/>
          <w:sz w:val="24"/>
          <w:szCs w:val="24"/>
        </w:rPr>
      </w:pPr>
      <w:hyperlink r:id="rId8" w:history="1">
        <w:r w:rsidR="00023687" w:rsidRPr="000B15B5">
          <w:rPr>
            <w:rStyle w:val="Hyperlink"/>
            <w:rFonts w:ascii="Times New Roman" w:hAnsi="Times New Roman" w:cs="Times New Roman"/>
            <w:sz w:val="24"/>
            <w:szCs w:val="24"/>
          </w:rPr>
          <w:t>abhayshukla1@gmail.com</w:t>
        </w:r>
      </w:hyperlink>
      <w:r w:rsidR="00023687" w:rsidRPr="000B15B5">
        <w:rPr>
          <w:rFonts w:ascii="Times New Roman" w:hAnsi="Times New Roman" w:cs="Times New Roman"/>
          <w:sz w:val="24"/>
          <w:szCs w:val="24"/>
        </w:rPr>
        <w:t>, phone no: 9422317515</w:t>
      </w:r>
    </w:p>
    <w:p w14:paraId="78694037" w14:textId="78D173FD" w:rsidR="00023687" w:rsidRPr="000B15B5" w:rsidRDefault="00023687" w:rsidP="00887F30">
      <w:pPr>
        <w:pStyle w:val="Body"/>
        <w:rPr>
          <w:rFonts w:ascii="Times New Roman" w:hAnsi="Times New Roman" w:cs="Times New Roman"/>
          <w:sz w:val="24"/>
          <w:szCs w:val="24"/>
        </w:rPr>
      </w:pPr>
    </w:p>
    <w:p w14:paraId="7B7C3A8E" w14:textId="0C742D84" w:rsidR="00F91DC2" w:rsidRPr="000B15B5" w:rsidRDefault="00F91DC2" w:rsidP="00887F30">
      <w:pPr>
        <w:pStyle w:val="Body"/>
        <w:rPr>
          <w:rFonts w:ascii="Times New Roman" w:hAnsi="Times New Roman" w:cs="Times New Roman"/>
          <w:b/>
          <w:bCs/>
          <w:sz w:val="24"/>
          <w:szCs w:val="24"/>
        </w:rPr>
      </w:pPr>
      <w:r w:rsidRPr="000B15B5">
        <w:rPr>
          <w:rFonts w:ascii="Times New Roman" w:hAnsi="Times New Roman" w:cs="Times New Roman"/>
          <w:b/>
          <w:bCs/>
          <w:sz w:val="24"/>
          <w:szCs w:val="24"/>
        </w:rPr>
        <w:t xml:space="preserve">Abstract: </w:t>
      </w:r>
    </w:p>
    <w:p w14:paraId="6002CEBC" w14:textId="66C1DB76" w:rsidR="00F91DC2" w:rsidRPr="000B15B5" w:rsidRDefault="00F91DC2" w:rsidP="00887F30">
      <w:pPr>
        <w:pStyle w:val="Body"/>
        <w:rPr>
          <w:rFonts w:ascii="Times New Roman" w:hAnsi="Times New Roman" w:cs="Times New Roman"/>
          <w:sz w:val="24"/>
          <w:szCs w:val="24"/>
        </w:rPr>
      </w:pPr>
    </w:p>
    <w:p w14:paraId="360D1D8D" w14:textId="25F4F168" w:rsidR="00F91DC2" w:rsidRPr="000B15B5" w:rsidRDefault="00F91DC2" w:rsidP="003B74C4">
      <w:pPr>
        <w:pStyle w:val="Body"/>
        <w:jc w:val="both"/>
        <w:rPr>
          <w:rFonts w:ascii="Times New Roman" w:hAnsi="Times New Roman" w:cs="Times New Roman"/>
          <w:sz w:val="24"/>
          <w:szCs w:val="24"/>
        </w:rPr>
      </w:pPr>
      <w:r w:rsidRPr="000B15B5">
        <w:rPr>
          <w:rFonts w:ascii="Times New Roman" w:hAnsi="Times New Roman" w:cs="Times New Roman"/>
          <w:sz w:val="24"/>
          <w:szCs w:val="24"/>
        </w:rPr>
        <w:t xml:space="preserve">The thematic track on accountability of the private and corporate healthcare sector </w:t>
      </w:r>
      <w:r w:rsidR="003B74C4">
        <w:rPr>
          <w:rFonts w:ascii="Times New Roman" w:hAnsi="Times New Roman" w:cs="Times New Roman"/>
          <w:sz w:val="24"/>
          <w:szCs w:val="24"/>
        </w:rPr>
        <w:t xml:space="preserve">during the COPASAH Global symposium </w:t>
      </w:r>
      <w:r w:rsidRPr="000B15B5">
        <w:rPr>
          <w:rFonts w:ascii="Times New Roman" w:hAnsi="Times New Roman" w:cs="Times New Roman"/>
          <w:sz w:val="24"/>
          <w:szCs w:val="24"/>
        </w:rPr>
        <w:t xml:space="preserve">aimed to </w:t>
      </w:r>
      <w:r w:rsidR="003B74C4">
        <w:rPr>
          <w:rFonts w:ascii="Times New Roman" w:hAnsi="Times New Roman" w:cs="Times New Roman"/>
          <w:sz w:val="24"/>
          <w:szCs w:val="24"/>
        </w:rPr>
        <w:t>analyse</w:t>
      </w:r>
      <w:r w:rsidRPr="000B15B5">
        <w:rPr>
          <w:rFonts w:ascii="Times New Roman" w:hAnsi="Times New Roman" w:cs="Times New Roman"/>
          <w:sz w:val="24"/>
          <w:szCs w:val="24"/>
        </w:rPr>
        <w:t xml:space="preserve"> the emergence of the global trend of commercialization of health systems</w:t>
      </w:r>
      <w:r w:rsidR="003B74C4">
        <w:rPr>
          <w:rFonts w:ascii="Times New Roman" w:hAnsi="Times New Roman" w:cs="Times New Roman"/>
          <w:sz w:val="24"/>
          <w:szCs w:val="24"/>
        </w:rPr>
        <w:t>,</w:t>
      </w:r>
      <w:r w:rsidRPr="000B15B5">
        <w:rPr>
          <w:rFonts w:ascii="Times New Roman" w:hAnsi="Times New Roman" w:cs="Times New Roman"/>
          <w:sz w:val="24"/>
          <w:szCs w:val="24"/>
        </w:rPr>
        <w:t xml:space="preserve"> and transition of health </w:t>
      </w:r>
      <w:r w:rsidR="003B74C4">
        <w:rPr>
          <w:rFonts w:ascii="Times New Roman" w:hAnsi="Times New Roman" w:cs="Times New Roman"/>
          <w:sz w:val="24"/>
          <w:szCs w:val="24"/>
        </w:rPr>
        <w:t xml:space="preserve">care </w:t>
      </w:r>
      <w:r w:rsidRPr="000B15B5">
        <w:rPr>
          <w:rFonts w:ascii="Times New Roman" w:hAnsi="Times New Roman" w:cs="Times New Roman"/>
          <w:sz w:val="24"/>
          <w:szCs w:val="24"/>
        </w:rPr>
        <w:t>from a public good to a marketable commodity, at the cost of public</w:t>
      </w:r>
      <w:r w:rsidR="00C87AFC" w:rsidRPr="000B15B5">
        <w:rPr>
          <w:rFonts w:ascii="Times New Roman" w:hAnsi="Times New Roman" w:cs="Times New Roman"/>
          <w:sz w:val="24"/>
          <w:szCs w:val="24"/>
        </w:rPr>
        <w:t>ly</w:t>
      </w:r>
      <w:r w:rsidRPr="000B15B5">
        <w:rPr>
          <w:rFonts w:ascii="Times New Roman" w:hAnsi="Times New Roman" w:cs="Times New Roman"/>
          <w:sz w:val="24"/>
          <w:szCs w:val="24"/>
        </w:rPr>
        <w:t xml:space="preserve"> funded health care</w:t>
      </w:r>
      <w:r w:rsidR="00C87AFC" w:rsidRPr="000B15B5">
        <w:rPr>
          <w:rFonts w:ascii="Times New Roman" w:hAnsi="Times New Roman" w:cs="Times New Roman"/>
          <w:sz w:val="24"/>
          <w:szCs w:val="24"/>
        </w:rPr>
        <w:t xml:space="preserve"> in developing countries.</w:t>
      </w:r>
      <w:r w:rsidRPr="000B15B5">
        <w:rPr>
          <w:rFonts w:ascii="Times New Roman" w:hAnsi="Times New Roman" w:cs="Times New Roman"/>
          <w:sz w:val="24"/>
          <w:szCs w:val="24"/>
        </w:rPr>
        <w:t xml:space="preserve"> It examine</w:t>
      </w:r>
      <w:r w:rsidR="003B74C4">
        <w:rPr>
          <w:rFonts w:ascii="Times New Roman" w:hAnsi="Times New Roman" w:cs="Times New Roman"/>
          <w:sz w:val="24"/>
          <w:szCs w:val="24"/>
        </w:rPr>
        <w:t>d</w:t>
      </w:r>
      <w:r w:rsidRPr="000B15B5">
        <w:rPr>
          <w:rFonts w:ascii="Times New Roman" w:hAnsi="Times New Roman" w:cs="Times New Roman"/>
          <w:sz w:val="24"/>
          <w:szCs w:val="24"/>
        </w:rPr>
        <w:t xml:space="preserve"> the implications of t</w:t>
      </w:r>
      <w:r w:rsidR="00C87AFC" w:rsidRPr="000B15B5">
        <w:rPr>
          <w:rFonts w:ascii="Times New Roman" w:hAnsi="Times New Roman" w:cs="Times New Roman"/>
          <w:sz w:val="24"/>
          <w:szCs w:val="24"/>
        </w:rPr>
        <w:t xml:space="preserve">he lack of state regulation and oversight </w:t>
      </w:r>
      <w:r w:rsidR="003B74C4">
        <w:rPr>
          <w:rFonts w:ascii="Times New Roman" w:hAnsi="Times New Roman" w:cs="Times New Roman"/>
          <w:sz w:val="24"/>
          <w:szCs w:val="24"/>
        </w:rPr>
        <w:t>which has</w:t>
      </w:r>
      <w:r w:rsidR="00C87AFC" w:rsidRPr="000B15B5">
        <w:rPr>
          <w:rFonts w:ascii="Times New Roman" w:hAnsi="Times New Roman" w:cs="Times New Roman"/>
          <w:sz w:val="24"/>
          <w:szCs w:val="24"/>
        </w:rPr>
        <w:t xml:space="preserve"> enabl</w:t>
      </w:r>
      <w:r w:rsidR="003B74C4">
        <w:rPr>
          <w:rFonts w:ascii="Times New Roman" w:hAnsi="Times New Roman" w:cs="Times New Roman"/>
          <w:sz w:val="24"/>
          <w:szCs w:val="24"/>
        </w:rPr>
        <w:t>ed</w:t>
      </w:r>
      <w:r w:rsidR="00C87AFC" w:rsidRPr="000B15B5">
        <w:rPr>
          <w:rFonts w:ascii="Times New Roman" w:hAnsi="Times New Roman" w:cs="Times New Roman"/>
          <w:sz w:val="24"/>
          <w:szCs w:val="24"/>
        </w:rPr>
        <w:t xml:space="preserve"> the profit driven private healthcare sector to exploit vulnerable people through </w:t>
      </w:r>
      <w:r w:rsidR="003B74C4">
        <w:rPr>
          <w:rFonts w:ascii="Times New Roman" w:hAnsi="Times New Roman" w:cs="Times New Roman"/>
          <w:sz w:val="24"/>
          <w:szCs w:val="24"/>
        </w:rPr>
        <w:t xml:space="preserve">overcharging, </w:t>
      </w:r>
      <w:r w:rsidR="00C87AFC" w:rsidRPr="000B15B5">
        <w:rPr>
          <w:rFonts w:ascii="Times New Roman" w:hAnsi="Times New Roman" w:cs="Times New Roman"/>
          <w:sz w:val="24"/>
          <w:szCs w:val="24"/>
        </w:rPr>
        <w:t>malpractice</w:t>
      </w:r>
      <w:r w:rsidR="003B74C4">
        <w:rPr>
          <w:rFonts w:ascii="Times New Roman" w:hAnsi="Times New Roman" w:cs="Times New Roman"/>
          <w:sz w:val="24"/>
          <w:szCs w:val="24"/>
        </w:rPr>
        <w:t>s</w:t>
      </w:r>
      <w:r w:rsidR="00C87AFC" w:rsidRPr="000B15B5">
        <w:rPr>
          <w:rFonts w:ascii="Times New Roman" w:hAnsi="Times New Roman" w:cs="Times New Roman"/>
          <w:sz w:val="24"/>
          <w:szCs w:val="24"/>
        </w:rPr>
        <w:t xml:space="preserve"> and violations of patient’s rights. Finally, the track</w:t>
      </w:r>
      <w:r w:rsidR="00E25B8C" w:rsidRPr="000B15B5">
        <w:rPr>
          <w:rFonts w:ascii="Times New Roman" w:hAnsi="Times New Roman" w:cs="Times New Roman"/>
          <w:sz w:val="24"/>
          <w:szCs w:val="24"/>
        </w:rPr>
        <w:t xml:space="preserve"> addresse</w:t>
      </w:r>
      <w:r w:rsidR="003B74C4">
        <w:rPr>
          <w:rFonts w:ascii="Times New Roman" w:hAnsi="Times New Roman" w:cs="Times New Roman"/>
          <w:sz w:val="24"/>
          <w:szCs w:val="24"/>
        </w:rPr>
        <w:t>d</w:t>
      </w:r>
      <w:r w:rsidR="00C87AFC" w:rsidRPr="000B15B5">
        <w:rPr>
          <w:rFonts w:ascii="Times New Roman" w:hAnsi="Times New Roman" w:cs="Times New Roman"/>
          <w:sz w:val="24"/>
          <w:szCs w:val="24"/>
        </w:rPr>
        <w:t xml:space="preserve"> challenges in advocacy of patients’ rights and </w:t>
      </w:r>
      <w:r w:rsidR="00125A80" w:rsidRPr="000B15B5">
        <w:rPr>
          <w:rFonts w:ascii="Times New Roman" w:hAnsi="Times New Roman" w:cs="Times New Roman"/>
          <w:sz w:val="24"/>
          <w:szCs w:val="24"/>
        </w:rPr>
        <w:t xml:space="preserve">showcases </w:t>
      </w:r>
      <w:r w:rsidR="003B74C4">
        <w:rPr>
          <w:rFonts w:ascii="Times New Roman" w:hAnsi="Times New Roman" w:cs="Times New Roman"/>
          <w:sz w:val="24"/>
          <w:szCs w:val="24"/>
        </w:rPr>
        <w:t>effective</w:t>
      </w:r>
      <w:r w:rsidR="00E25B8C" w:rsidRPr="000B15B5">
        <w:rPr>
          <w:rFonts w:ascii="Times New Roman" w:hAnsi="Times New Roman" w:cs="Times New Roman"/>
          <w:sz w:val="24"/>
          <w:szCs w:val="24"/>
        </w:rPr>
        <w:t xml:space="preserve"> campaign strategies</w:t>
      </w:r>
      <w:r w:rsidR="00125A80" w:rsidRPr="000B15B5">
        <w:rPr>
          <w:rFonts w:ascii="Times New Roman" w:hAnsi="Times New Roman" w:cs="Times New Roman"/>
          <w:sz w:val="24"/>
          <w:szCs w:val="24"/>
        </w:rPr>
        <w:t xml:space="preserve"> used</w:t>
      </w:r>
      <w:r w:rsidR="00E25B8C" w:rsidRPr="000B15B5">
        <w:rPr>
          <w:rFonts w:ascii="Times New Roman" w:hAnsi="Times New Roman" w:cs="Times New Roman"/>
          <w:sz w:val="24"/>
          <w:szCs w:val="24"/>
        </w:rPr>
        <w:t xml:space="preserve"> </w:t>
      </w:r>
      <w:r w:rsidR="00C87AFC" w:rsidRPr="000B15B5">
        <w:rPr>
          <w:rFonts w:ascii="Times New Roman" w:hAnsi="Times New Roman" w:cs="Times New Roman"/>
          <w:sz w:val="24"/>
          <w:szCs w:val="24"/>
        </w:rPr>
        <w:t xml:space="preserve">by health activists in different countries to </w:t>
      </w:r>
      <w:r w:rsidR="003B74C4">
        <w:rPr>
          <w:rFonts w:ascii="Times New Roman" w:hAnsi="Times New Roman" w:cs="Times New Roman"/>
          <w:sz w:val="24"/>
          <w:szCs w:val="24"/>
        </w:rPr>
        <w:t>promote</w:t>
      </w:r>
      <w:r w:rsidR="00C87AFC" w:rsidRPr="000B15B5">
        <w:rPr>
          <w:rFonts w:ascii="Times New Roman" w:hAnsi="Times New Roman" w:cs="Times New Roman"/>
          <w:sz w:val="24"/>
          <w:szCs w:val="24"/>
        </w:rPr>
        <w:t xml:space="preserve"> accountability </w:t>
      </w:r>
      <w:r w:rsidR="003B74C4">
        <w:rPr>
          <w:rFonts w:ascii="Times New Roman" w:hAnsi="Times New Roman" w:cs="Times New Roman"/>
          <w:sz w:val="24"/>
          <w:szCs w:val="24"/>
        </w:rPr>
        <w:t>of</w:t>
      </w:r>
      <w:r w:rsidR="00C87AFC" w:rsidRPr="000B15B5">
        <w:rPr>
          <w:rFonts w:ascii="Times New Roman" w:hAnsi="Times New Roman" w:cs="Times New Roman"/>
          <w:sz w:val="24"/>
          <w:szCs w:val="24"/>
        </w:rPr>
        <w:t xml:space="preserve"> the private healthcare sector</w:t>
      </w:r>
      <w:r w:rsidR="00125A80" w:rsidRPr="000B15B5">
        <w:rPr>
          <w:rFonts w:ascii="Times New Roman" w:hAnsi="Times New Roman" w:cs="Times New Roman"/>
          <w:sz w:val="24"/>
          <w:szCs w:val="24"/>
        </w:rPr>
        <w:t>.</w:t>
      </w:r>
      <w:r w:rsidR="00E25B8C" w:rsidRPr="000B15B5">
        <w:rPr>
          <w:rFonts w:ascii="Times New Roman" w:hAnsi="Times New Roman" w:cs="Times New Roman"/>
          <w:sz w:val="24"/>
          <w:szCs w:val="24"/>
        </w:rPr>
        <w:t xml:space="preserve"> </w:t>
      </w:r>
      <w:r w:rsidR="00C87AFC" w:rsidRPr="000B15B5">
        <w:rPr>
          <w:rFonts w:ascii="Times New Roman" w:hAnsi="Times New Roman" w:cs="Times New Roman"/>
          <w:sz w:val="24"/>
          <w:szCs w:val="24"/>
        </w:rPr>
        <w:t xml:space="preserve"> Collectivizing learnings </w:t>
      </w:r>
      <w:r w:rsidR="00E25B8C" w:rsidRPr="000B15B5">
        <w:rPr>
          <w:rFonts w:ascii="Times New Roman" w:hAnsi="Times New Roman" w:cs="Times New Roman"/>
          <w:sz w:val="24"/>
          <w:szCs w:val="24"/>
        </w:rPr>
        <w:t xml:space="preserve">and insights </w:t>
      </w:r>
      <w:r w:rsidR="00C87AFC" w:rsidRPr="000B15B5">
        <w:rPr>
          <w:rFonts w:ascii="Times New Roman" w:hAnsi="Times New Roman" w:cs="Times New Roman"/>
          <w:sz w:val="24"/>
          <w:szCs w:val="24"/>
        </w:rPr>
        <w:t xml:space="preserve">from this track will help in </w:t>
      </w:r>
      <w:r w:rsidR="00E25B8C" w:rsidRPr="000B15B5">
        <w:rPr>
          <w:rFonts w:ascii="Times New Roman" w:hAnsi="Times New Roman" w:cs="Times New Roman"/>
          <w:sz w:val="24"/>
          <w:szCs w:val="24"/>
        </w:rPr>
        <w:t>contributing towards</w:t>
      </w:r>
      <w:r w:rsidR="00C87AFC" w:rsidRPr="000B15B5">
        <w:rPr>
          <w:rFonts w:ascii="Times New Roman" w:hAnsi="Times New Roman" w:cs="Times New Roman"/>
          <w:sz w:val="24"/>
          <w:szCs w:val="24"/>
        </w:rPr>
        <w:t xml:space="preserve"> a powerful </w:t>
      </w:r>
      <w:r w:rsidR="00E25B8C" w:rsidRPr="000B15B5">
        <w:rPr>
          <w:rFonts w:ascii="Times New Roman" w:hAnsi="Times New Roman" w:cs="Times New Roman"/>
          <w:sz w:val="24"/>
          <w:szCs w:val="24"/>
        </w:rPr>
        <w:t xml:space="preserve">global </w:t>
      </w:r>
      <w:r w:rsidR="00C87AFC" w:rsidRPr="000B15B5">
        <w:rPr>
          <w:rFonts w:ascii="Times New Roman" w:hAnsi="Times New Roman" w:cs="Times New Roman"/>
          <w:sz w:val="24"/>
          <w:szCs w:val="24"/>
        </w:rPr>
        <w:t>counter-narrative</w:t>
      </w:r>
      <w:r w:rsidR="00163A89">
        <w:rPr>
          <w:rFonts w:ascii="Times New Roman" w:hAnsi="Times New Roman" w:cs="Times New Roman"/>
          <w:sz w:val="24"/>
          <w:szCs w:val="24"/>
        </w:rPr>
        <w:t>,</w:t>
      </w:r>
      <w:r w:rsidR="00125A80" w:rsidRPr="000B15B5">
        <w:rPr>
          <w:rFonts w:ascii="Times New Roman" w:hAnsi="Times New Roman" w:cs="Times New Roman"/>
          <w:sz w:val="24"/>
          <w:szCs w:val="24"/>
        </w:rPr>
        <w:t xml:space="preserve"> </w:t>
      </w:r>
      <w:r w:rsidR="00163A89">
        <w:rPr>
          <w:rFonts w:ascii="Times New Roman" w:hAnsi="Times New Roman" w:cs="Times New Roman"/>
          <w:sz w:val="24"/>
          <w:szCs w:val="24"/>
        </w:rPr>
        <w:t>while providing</w:t>
      </w:r>
      <w:r w:rsidR="00E25B8C" w:rsidRPr="000B15B5">
        <w:rPr>
          <w:rFonts w:ascii="Times New Roman" w:hAnsi="Times New Roman" w:cs="Times New Roman"/>
          <w:sz w:val="24"/>
          <w:szCs w:val="24"/>
        </w:rPr>
        <w:t xml:space="preserve"> activists with the tools to create awareness and engage with this </w:t>
      </w:r>
      <w:r w:rsidR="00125A80" w:rsidRPr="000B15B5">
        <w:rPr>
          <w:rFonts w:ascii="Times New Roman" w:hAnsi="Times New Roman" w:cs="Times New Roman"/>
          <w:sz w:val="24"/>
          <w:szCs w:val="24"/>
        </w:rPr>
        <w:t>critical issue</w:t>
      </w:r>
      <w:r w:rsidR="00E25B8C" w:rsidRPr="000B15B5">
        <w:rPr>
          <w:rFonts w:ascii="Times New Roman" w:hAnsi="Times New Roman" w:cs="Times New Roman"/>
          <w:sz w:val="24"/>
          <w:szCs w:val="24"/>
        </w:rPr>
        <w:t xml:space="preserve">.  </w:t>
      </w:r>
    </w:p>
    <w:p w14:paraId="5C424304" w14:textId="77777777" w:rsidR="00023687" w:rsidRPr="000B15B5" w:rsidRDefault="00522203" w:rsidP="00DB61EA">
      <w:pPr>
        <w:pStyle w:val="Default"/>
        <w:shd w:val="clear" w:color="auto" w:fill="FFFFFF"/>
        <w:spacing w:before="100" w:after="100"/>
        <w:rPr>
          <w:rFonts w:ascii="Times New Roman" w:hAnsi="Times New Roman" w:cs="Times New Roman"/>
          <w:sz w:val="24"/>
          <w:szCs w:val="24"/>
          <w:u w:color="000000"/>
        </w:rPr>
      </w:pPr>
      <w:r w:rsidRPr="000B15B5">
        <w:rPr>
          <w:rFonts w:ascii="Times New Roman" w:hAnsi="Times New Roman" w:cs="Times New Roman"/>
          <w:sz w:val="24"/>
          <w:szCs w:val="24"/>
          <w:u w:color="000000"/>
        </w:rPr>
        <w:t xml:space="preserve"> </w:t>
      </w:r>
    </w:p>
    <w:p w14:paraId="3966B4C6" w14:textId="475D7949" w:rsidR="00DF7F5B" w:rsidRPr="000B15B5" w:rsidRDefault="00DF7F5B" w:rsidP="00522203">
      <w:pPr>
        <w:pStyle w:val="Default"/>
        <w:shd w:val="clear" w:color="auto" w:fill="FFFFFF"/>
        <w:spacing w:before="100" w:after="100"/>
        <w:jc w:val="both"/>
        <w:rPr>
          <w:rFonts w:ascii="Times New Roman" w:hAnsi="Times New Roman" w:cs="Times New Roman"/>
          <w:b/>
          <w:bCs/>
          <w:sz w:val="24"/>
          <w:szCs w:val="24"/>
        </w:rPr>
      </w:pPr>
      <w:r w:rsidRPr="000B15B5">
        <w:rPr>
          <w:rFonts w:ascii="Times New Roman" w:hAnsi="Times New Roman" w:cs="Times New Roman"/>
          <w:b/>
          <w:bCs/>
          <w:sz w:val="24"/>
          <w:szCs w:val="24"/>
        </w:rPr>
        <w:t>The theme of People- centred accountability of the Private healthcare sector at the COPASAH global symposium</w:t>
      </w:r>
    </w:p>
    <w:p w14:paraId="20DC17AB" w14:textId="49D41FFC" w:rsidR="00DF7F5B" w:rsidRPr="000B15B5" w:rsidRDefault="00936A9C" w:rsidP="00DF7F5B">
      <w:pPr>
        <w:pStyle w:val="Body"/>
        <w:shd w:val="clear" w:color="auto" w:fill="FFFFFF"/>
        <w:spacing w:before="100" w:after="100"/>
        <w:jc w:val="both"/>
        <w:rPr>
          <w:rFonts w:ascii="Times New Roman" w:hAnsi="Times New Roman" w:cs="Times New Roman"/>
          <w:sz w:val="24"/>
          <w:szCs w:val="24"/>
          <w:u w:color="000000"/>
        </w:rPr>
      </w:pPr>
      <w:r w:rsidRPr="000B15B5">
        <w:rPr>
          <w:rFonts w:ascii="Times New Roman" w:hAnsi="Times New Roman" w:cs="Times New Roman"/>
          <w:sz w:val="24"/>
          <w:szCs w:val="24"/>
          <w:u w:color="000000"/>
        </w:rPr>
        <w:t>This paper draws on the interactions</w:t>
      </w:r>
      <w:r w:rsidR="00DF7F5B" w:rsidRPr="000B15B5">
        <w:rPr>
          <w:rFonts w:ascii="Times New Roman" w:hAnsi="Times New Roman" w:cs="Times New Roman"/>
          <w:sz w:val="24"/>
          <w:szCs w:val="24"/>
          <w:u w:color="000000"/>
        </w:rPr>
        <w:t>, perspectives and practices shared in the</w:t>
      </w:r>
      <w:r w:rsidR="00522203" w:rsidRPr="000B15B5">
        <w:rPr>
          <w:rFonts w:ascii="Times New Roman" w:hAnsi="Times New Roman" w:cs="Times New Roman"/>
          <w:sz w:val="24"/>
          <w:szCs w:val="24"/>
          <w:u w:color="000000"/>
        </w:rPr>
        <w:t xml:space="preserve"> thematic hub on “Patients’ rights and private medical sector accountability”</w:t>
      </w:r>
      <w:r w:rsidR="00DF7F5B" w:rsidRPr="000B15B5">
        <w:rPr>
          <w:rFonts w:ascii="Times New Roman" w:hAnsi="Times New Roman" w:cs="Times New Roman"/>
          <w:sz w:val="24"/>
          <w:szCs w:val="24"/>
          <w:u w:color="000000"/>
        </w:rPr>
        <w:t xml:space="preserve"> during </w:t>
      </w:r>
      <w:r w:rsidR="00AC656D" w:rsidRPr="000B15B5">
        <w:rPr>
          <w:rFonts w:ascii="Times New Roman" w:hAnsi="Times New Roman" w:cs="Times New Roman"/>
          <w:sz w:val="24"/>
          <w:szCs w:val="24"/>
          <w:u w:color="000000"/>
        </w:rPr>
        <w:t>the</w:t>
      </w:r>
      <w:r w:rsidR="00522203" w:rsidRPr="000B15B5">
        <w:rPr>
          <w:rFonts w:ascii="Times New Roman" w:hAnsi="Times New Roman" w:cs="Times New Roman"/>
          <w:sz w:val="24"/>
          <w:szCs w:val="24"/>
          <w:u w:color="000000"/>
        </w:rPr>
        <w:t xml:space="preserve"> COPASAH Global Symposium</w:t>
      </w:r>
      <w:r w:rsidR="00DF7F5B" w:rsidRPr="000B15B5">
        <w:rPr>
          <w:rFonts w:ascii="Times New Roman" w:hAnsi="Times New Roman" w:cs="Times New Roman"/>
          <w:sz w:val="24"/>
          <w:szCs w:val="24"/>
          <w:u w:color="000000"/>
        </w:rPr>
        <w:t xml:space="preserve"> on</w:t>
      </w:r>
      <w:r w:rsidR="00DF7F5B" w:rsidRPr="000B15B5">
        <w:rPr>
          <w:rFonts w:ascii="Times New Roman" w:hAnsi="Times New Roman" w:cs="Times New Roman"/>
          <w:sz w:val="24"/>
          <w:szCs w:val="24"/>
          <w:shd w:val="clear" w:color="auto" w:fill="FFFFFF"/>
        </w:rPr>
        <w:t> </w:t>
      </w:r>
      <w:r w:rsidR="00DF7F5B" w:rsidRPr="000B15B5">
        <w:rPr>
          <w:rFonts w:ascii="Times New Roman" w:hAnsi="Times New Roman" w:cs="Times New Roman"/>
          <w:sz w:val="24"/>
          <w:szCs w:val="24"/>
        </w:rPr>
        <w:t>Citizenship, Governance and Accountability in Health</w:t>
      </w:r>
      <w:r w:rsidR="00522203" w:rsidRPr="000B15B5">
        <w:rPr>
          <w:rFonts w:ascii="Times New Roman" w:hAnsi="Times New Roman" w:cs="Times New Roman"/>
          <w:sz w:val="24"/>
          <w:szCs w:val="24"/>
          <w:u w:color="000000"/>
        </w:rPr>
        <w:t xml:space="preserve"> in October 2019</w:t>
      </w:r>
      <w:r w:rsidR="00DF7F5B" w:rsidRPr="000B15B5">
        <w:rPr>
          <w:rFonts w:ascii="Times New Roman" w:hAnsi="Times New Roman" w:cs="Times New Roman"/>
          <w:sz w:val="24"/>
          <w:szCs w:val="24"/>
          <w:u w:color="000000"/>
        </w:rPr>
        <w:t xml:space="preserve">. </w:t>
      </w:r>
    </w:p>
    <w:p w14:paraId="76DAFB56" w14:textId="75DBDC1E" w:rsidR="005E4DBA" w:rsidRDefault="00E05772" w:rsidP="00DF7F5B">
      <w:pPr>
        <w:pStyle w:val="Body"/>
        <w:shd w:val="clear" w:color="auto" w:fill="FFFFFF"/>
        <w:spacing w:before="100" w:after="100"/>
        <w:jc w:val="both"/>
        <w:rPr>
          <w:rFonts w:ascii="Times New Roman" w:hAnsi="Times New Roman" w:cs="Times New Roman"/>
          <w:sz w:val="24"/>
          <w:szCs w:val="24"/>
          <w:u w:color="000000"/>
        </w:rPr>
      </w:pPr>
      <w:r w:rsidRPr="000B15B5">
        <w:rPr>
          <w:rFonts w:ascii="Times New Roman" w:hAnsi="Times New Roman" w:cs="Times New Roman"/>
          <w:sz w:val="24"/>
          <w:szCs w:val="24"/>
          <w:u w:color="000000"/>
        </w:rPr>
        <w:t xml:space="preserve">More than </w:t>
      </w:r>
      <w:r w:rsidR="00EB57BA" w:rsidRPr="000B15B5">
        <w:rPr>
          <w:rFonts w:ascii="Times New Roman" w:hAnsi="Times New Roman" w:cs="Times New Roman"/>
          <w:sz w:val="24"/>
          <w:szCs w:val="24"/>
          <w:u w:color="000000"/>
        </w:rPr>
        <w:t>30</w:t>
      </w:r>
      <w:r w:rsidRPr="000B15B5">
        <w:rPr>
          <w:rFonts w:ascii="Times New Roman" w:hAnsi="Times New Roman" w:cs="Times New Roman"/>
          <w:sz w:val="24"/>
          <w:szCs w:val="24"/>
          <w:u w:color="000000"/>
        </w:rPr>
        <w:t xml:space="preserve"> practitioners from </w:t>
      </w:r>
      <w:r w:rsidR="00EB57BA" w:rsidRPr="000B15B5">
        <w:rPr>
          <w:rFonts w:ascii="Times New Roman" w:hAnsi="Times New Roman" w:cs="Times New Roman"/>
          <w:sz w:val="24"/>
          <w:szCs w:val="24"/>
          <w:u w:color="000000"/>
        </w:rPr>
        <w:t xml:space="preserve">10 </w:t>
      </w:r>
      <w:r w:rsidR="000B15B5" w:rsidRPr="000B15B5">
        <w:rPr>
          <w:rFonts w:ascii="Times New Roman" w:hAnsi="Times New Roman" w:cs="Times New Roman"/>
          <w:sz w:val="24"/>
          <w:szCs w:val="24"/>
          <w:u w:color="000000"/>
        </w:rPr>
        <w:t>Asian and African countries</w:t>
      </w:r>
      <w:r w:rsidRPr="000B15B5">
        <w:rPr>
          <w:rFonts w:ascii="Times New Roman" w:hAnsi="Times New Roman" w:cs="Times New Roman"/>
          <w:sz w:val="24"/>
          <w:szCs w:val="24"/>
          <w:u w:color="000000"/>
        </w:rPr>
        <w:t xml:space="preserve"> shared their experiences about</w:t>
      </w:r>
      <w:r w:rsidR="00EB57BA" w:rsidRPr="000B15B5">
        <w:rPr>
          <w:rFonts w:ascii="Times New Roman" w:hAnsi="Times New Roman" w:cs="Times New Roman"/>
          <w:sz w:val="24"/>
          <w:szCs w:val="24"/>
          <w:u w:color="000000"/>
        </w:rPr>
        <w:t xml:space="preserve"> community and civil society action to address</w:t>
      </w:r>
      <w:r w:rsidR="000B15B5" w:rsidRPr="000B15B5">
        <w:rPr>
          <w:rFonts w:ascii="Times New Roman" w:hAnsi="Times New Roman" w:cs="Times New Roman"/>
          <w:sz w:val="24"/>
          <w:szCs w:val="24"/>
          <w:u w:color="000000"/>
        </w:rPr>
        <w:t xml:space="preserve"> challenges </w:t>
      </w:r>
      <w:r w:rsidR="00EB57BA" w:rsidRPr="000B15B5">
        <w:rPr>
          <w:rFonts w:ascii="Times New Roman" w:hAnsi="Times New Roman" w:cs="Times New Roman"/>
          <w:sz w:val="24"/>
          <w:szCs w:val="24"/>
          <w:u w:color="000000"/>
        </w:rPr>
        <w:t xml:space="preserve">faced by </w:t>
      </w:r>
      <w:r w:rsidR="000B15B5" w:rsidRPr="000B15B5">
        <w:rPr>
          <w:rFonts w:ascii="Times New Roman" w:hAnsi="Times New Roman" w:cs="Times New Roman"/>
          <w:sz w:val="24"/>
          <w:szCs w:val="24"/>
          <w:u w:color="000000"/>
        </w:rPr>
        <w:t>the unchecked</w:t>
      </w:r>
      <w:r w:rsidR="00EB57BA" w:rsidRPr="000B15B5">
        <w:rPr>
          <w:rFonts w:ascii="Times New Roman" w:hAnsi="Times New Roman" w:cs="Times New Roman"/>
          <w:sz w:val="24"/>
          <w:szCs w:val="24"/>
          <w:u w:color="000000"/>
        </w:rPr>
        <w:t xml:space="preserve"> growth of the private health sector</w:t>
      </w:r>
      <w:r w:rsidR="000B15B5" w:rsidRPr="000B15B5">
        <w:rPr>
          <w:rFonts w:ascii="Times New Roman" w:hAnsi="Times New Roman" w:cs="Times New Roman"/>
          <w:sz w:val="24"/>
          <w:szCs w:val="24"/>
          <w:u w:color="000000"/>
        </w:rPr>
        <w:t xml:space="preserve"> and its implications for the changing nature of healthcare. The thematic hub focused on possible approaches and models of engagement with state and other actors to introduce accountability mechanisms to ensure effective regulation of the private healthcare sector. </w:t>
      </w:r>
    </w:p>
    <w:p w14:paraId="4A04CDF7" w14:textId="4A77F755" w:rsidR="00821A6F" w:rsidRPr="00821A6F" w:rsidRDefault="00821A6F" w:rsidP="00821A6F">
      <w:pPr>
        <w:pStyle w:val="Default"/>
        <w:shd w:val="clear" w:color="auto" w:fill="FFFFFF"/>
        <w:spacing w:before="100" w:after="100"/>
        <w:rPr>
          <w:rFonts w:ascii="Times New Roman" w:hAnsi="Times New Roman" w:cs="Times New Roman"/>
          <w:b/>
          <w:bCs/>
          <w:sz w:val="24"/>
          <w:szCs w:val="24"/>
        </w:rPr>
      </w:pPr>
      <w:r w:rsidRPr="00821A6F">
        <w:rPr>
          <w:rFonts w:ascii="Times New Roman" w:hAnsi="Times New Roman" w:cs="Times New Roman"/>
          <w:b/>
          <w:bCs/>
          <w:sz w:val="24"/>
          <w:szCs w:val="24"/>
          <w:u w:color="000000"/>
        </w:rPr>
        <w:t>Background</w:t>
      </w:r>
    </w:p>
    <w:p w14:paraId="355E6422" w14:textId="57747818" w:rsidR="00821A6F" w:rsidRPr="00821A6F" w:rsidRDefault="00821A6F" w:rsidP="00821A6F">
      <w:pPr>
        <w:pStyle w:val="Default"/>
        <w:shd w:val="clear" w:color="auto" w:fill="FFFFFF"/>
        <w:spacing w:before="100" w:after="100"/>
        <w:jc w:val="both"/>
        <w:rPr>
          <w:rFonts w:ascii="Times New Roman" w:hAnsi="Times New Roman" w:cs="Times New Roman"/>
          <w:sz w:val="24"/>
          <w:szCs w:val="24"/>
        </w:rPr>
      </w:pPr>
      <w:r w:rsidRPr="00821A6F">
        <w:rPr>
          <w:rFonts w:ascii="Times New Roman" w:hAnsi="Times New Roman" w:cs="Times New Roman"/>
          <w:sz w:val="24"/>
          <w:szCs w:val="24"/>
          <w:u w:color="000000"/>
        </w:rPr>
        <w:t xml:space="preserve">The global emergence of a </w:t>
      </w:r>
      <w:r w:rsidR="004270E3">
        <w:rPr>
          <w:rFonts w:ascii="Times New Roman" w:hAnsi="Times New Roman" w:cs="Times New Roman"/>
          <w:sz w:val="24"/>
          <w:szCs w:val="24"/>
          <w:u w:color="000000"/>
        </w:rPr>
        <w:t>growing</w:t>
      </w:r>
      <w:r w:rsidRPr="00821A6F">
        <w:rPr>
          <w:rFonts w:ascii="Times New Roman" w:hAnsi="Times New Roman" w:cs="Times New Roman"/>
          <w:sz w:val="24"/>
          <w:szCs w:val="24"/>
          <w:u w:color="000000"/>
        </w:rPr>
        <w:t xml:space="preserve"> “for profit” private sector in healthcare, and the increasing commercialization of health </w:t>
      </w:r>
      <w:r w:rsidR="004270E3">
        <w:rPr>
          <w:rFonts w:ascii="Times New Roman" w:hAnsi="Times New Roman" w:cs="Times New Roman"/>
          <w:sz w:val="24"/>
          <w:szCs w:val="24"/>
          <w:u w:color="000000"/>
        </w:rPr>
        <w:t>care</w:t>
      </w:r>
      <w:r w:rsidRPr="00821A6F">
        <w:rPr>
          <w:rFonts w:ascii="Times New Roman" w:hAnsi="Times New Roman" w:cs="Times New Roman"/>
          <w:sz w:val="24"/>
          <w:szCs w:val="24"/>
          <w:u w:color="000000"/>
        </w:rPr>
        <w:t xml:space="preserve"> across most LMICs (Low- and middle-income countries), have critical implications for the future of healthcare. In many LMIC countries, underfunded public health systems are overwhelmed with inadequate staff, facilities and supplies. Large sections of people, including the poor, often have no other recourse but to turn to private healthcare providers and have to reckon with unaffordable health care and widespread malpractices such as unnecessary procedures, tests and overtreatment in the form of irrational medicines. </w:t>
      </w:r>
    </w:p>
    <w:p w14:paraId="0134394F" w14:textId="1E6B894F" w:rsidR="00821A6F" w:rsidRPr="000B15B5" w:rsidRDefault="00821A6F" w:rsidP="00867CBA">
      <w:pPr>
        <w:pStyle w:val="Default"/>
        <w:jc w:val="both"/>
        <w:rPr>
          <w:rFonts w:ascii="Times New Roman" w:hAnsi="Times New Roman" w:cs="Times New Roman"/>
          <w:sz w:val="24"/>
          <w:szCs w:val="24"/>
          <w:u w:color="000000"/>
        </w:rPr>
      </w:pPr>
      <w:r w:rsidRPr="00821A6F">
        <w:rPr>
          <w:rFonts w:ascii="Times New Roman" w:hAnsi="Times New Roman" w:cs="Times New Roman"/>
          <w:sz w:val="24"/>
          <w:szCs w:val="24"/>
          <w:u w:color="000000"/>
        </w:rPr>
        <w:t xml:space="preserve">The hegemony of the medical - industrial complex is compounded by a lax regulatory framework and lack of accountability and oversight, which paves the way for private healthcare providers to get away with malpractices and violations of patients’ rights. The impact of commercialization in the private </w:t>
      </w:r>
      <w:r w:rsidRPr="00821A6F">
        <w:rPr>
          <w:rFonts w:ascii="Times New Roman" w:hAnsi="Times New Roman" w:cs="Times New Roman"/>
          <w:sz w:val="24"/>
          <w:szCs w:val="24"/>
          <w:u w:color="000000"/>
        </w:rPr>
        <w:lastRenderedPageBreak/>
        <w:t>healthcare sector has proven disastrous for ordinary people. For example, in India alone, where the private health sector accounts for more than 70% of healthcare provisioning, 63 million people fall below the poverty line every year due to catastrophic health costs</w:t>
      </w:r>
      <w:r w:rsidRPr="00821A6F">
        <w:rPr>
          <w:rFonts w:ascii="Times New Roman" w:hAnsi="Times New Roman" w:cs="Times New Roman"/>
          <w:b/>
          <w:bCs/>
          <w:sz w:val="24"/>
          <w:szCs w:val="24"/>
          <w:u w:color="000000"/>
          <w:vertAlign w:val="superscript"/>
        </w:rPr>
        <w:t>1</w:t>
      </w:r>
      <w:r w:rsidRPr="00821A6F">
        <w:rPr>
          <w:rFonts w:ascii="Times New Roman" w:hAnsi="Times New Roman" w:cs="Times New Roman"/>
          <w:sz w:val="24"/>
          <w:szCs w:val="24"/>
          <w:u w:color="000000"/>
        </w:rPr>
        <w:t xml:space="preserve">. In Uganda and Kenya, the private healthcare sector is mostly unregulated and has almost monopolized certain domains of health services, while Sri Lanka is also witnessing an upsurge of market-based tertiary private care. Out of pocket expenditure on drugs is a major cause of impoverishment in many countries. </w:t>
      </w:r>
    </w:p>
    <w:p w14:paraId="76E6C5DE" w14:textId="77777777" w:rsidR="00DF7F5B" w:rsidRPr="000B15B5" w:rsidRDefault="00DF7F5B" w:rsidP="00DF7F5B">
      <w:pPr>
        <w:pStyle w:val="Default"/>
        <w:jc w:val="both"/>
        <w:rPr>
          <w:rFonts w:ascii="Times New Roman" w:hAnsi="Times New Roman" w:cs="Times New Roman"/>
          <w:sz w:val="24"/>
          <w:szCs w:val="24"/>
          <w:u w:color="000000"/>
        </w:rPr>
      </w:pPr>
    </w:p>
    <w:p w14:paraId="570D6AC0" w14:textId="7124D0D1" w:rsidR="00522203" w:rsidRPr="000B15B5" w:rsidRDefault="00DF7F5B" w:rsidP="00BC722C">
      <w:pPr>
        <w:pStyle w:val="Default"/>
        <w:numPr>
          <w:ilvl w:val="0"/>
          <w:numId w:val="12"/>
        </w:numPr>
        <w:jc w:val="both"/>
        <w:rPr>
          <w:rFonts w:ascii="Times New Roman" w:hAnsi="Times New Roman" w:cs="Times New Roman"/>
          <w:b/>
          <w:bCs/>
          <w:sz w:val="24"/>
          <w:szCs w:val="24"/>
        </w:rPr>
      </w:pPr>
      <w:r w:rsidRPr="000B15B5">
        <w:rPr>
          <w:rFonts w:ascii="Times New Roman" w:eastAsia="Calibri" w:hAnsi="Times New Roman" w:cs="Times New Roman"/>
          <w:b/>
          <w:bCs/>
          <w:sz w:val="24"/>
          <w:szCs w:val="24"/>
          <w:u w:color="AD1915"/>
        </w:rPr>
        <w:t>E</w:t>
      </w:r>
      <w:r w:rsidR="00522203" w:rsidRPr="000B15B5">
        <w:rPr>
          <w:rFonts w:ascii="Times New Roman" w:eastAsia="Calibri" w:hAnsi="Times New Roman" w:cs="Times New Roman"/>
          <w:b/>
          <w:bCs/>
          <w:sz w:val="24"/>
          <w:szCs w:val="24"/>
          <w:u w:color="AD1915"/>
        </w:rPr>
        <w:t>merg</w:t>
      </w:r>
      <w:r w:rsidR="004938E9" w:rsidRPr="000B15B5">
        <w:rPr>
          <w:rFonts w:ascii="Times New Roman" w:eastAsia="Calibri" w:hAnsi="Times New Roman" w:cs="Times New Roman"/>
          <w:b/>
          <w:bCs/>
          <w:sz w:val="24"/>
          <w:szCs w:val="24"/>
          <w:u w:color="AD1915"/>
        </w:rPr>
        <w:t xml:space="preserve">ence of </w:t>
      </w:r>
      <w:r w:rsidR="00406B7A" w:rsidRPr="000B15B5">
        <w:rPr>
          <w:rFonts w:ascii="Times New Roman" w:eastAsia="Calibri" w:hAnsi="Times New Roman" w:cs="Times New Roman"/>
          <w:b/>
          <w:bCs/>
          <w:sz w:val="24"/>
          <w:szCs w:val="24"/>
          <w:u w:color="AD1915"/>
        </w:rPr>
        <w:t>commercialization</w:t>
      </w:r>
      <w:r w:rsidR="00522203" w:rsidRPr="000B15B5">
        <w:rPr>
          <w:rFonts w:ascii="Times New Roman" w:eastAsia="Calibri" w:hAnsi="Times New Roman" w:cs="Times New Roman"/>
          <w:b/>
          <w:bCs/>
          <w:sz w:val="24"/>
          <w:szCs w:val="24"/>
          <w:u w:color="AD1915"/>
        </w:rPr>
        <w:t xml:space="preserve"> &amp; </w:t>
      </w:r>
      <w:r w:rsidR="00406B7A" w:rsidRPr="000B15B5">
        <w:rPr>
          <w:rFonts w:ascii="Times New Roman" w:eastAsia="Calibri" w:hAnsi="Times New Roman" w:cs="Times New Roman"/>
          <w:b/>
          <w:bCs/>
          <w:sz w:val="24"/>
          <w:szCs w:val="24"/>
          <w:u w:color="AD1915"/>
        </w:rPr>
        <w:t>corporatization</w:t>
      </w:r>
      <w:r w:rsidR="00522203" w:rsidRPr="000B15B5">
        <w:rPr>
          <w:rFonts w:ascii="Times New Roman" w:eastAsia="Calibri" w:hAnsi="Times New Roman" w:cs="Times New Roman"/>
          <w:b/>
          <w:bCs/>
          <w:sz w:val="24"/>
          <w:szCs w:val="24"/>
          <w:u w:color="AD1915"/>
        </w:rPr>
        <w:t xml:space="preserve"> </w:t>
      </w:r>
      <w:r w:rsidR="007C2288">
        <w:rPr>
          <w:rFonts w:ascii="Times New Roman" w:eastAsia="Calibri" w:hAnsi="Times New Roman" w:cs="Times New Roman"/>
          <w:b/>
          <w:bCs/>
          <w:sz w:val="24"/>
          <w:szCs w:val="24"/>
          <w:u w:color="AD1915"/>
        </w:rPr>
        <w:t>of</w:t>
      </w:r>
      <w:r w:rsidR="00522203" w:rsidRPr="000B15B5">
        <w:rPr>
          <w:rFonts w:ascii="Times New Roman" w:eastAsia="Calibri" w:hAnsi="Times New Roman" w:cs="Times New Roman"/>
          <w:b/>
          <w:bCs/>
          <w:sz w:val="24"/>
          <w:szCs w:val="24"/>
          <w:u w:color="AD1915"/>
        </w:rPr>
        <w:t xml:space="preserve"> the </w:t>
      </w:r>
      <w:r w:rsidR="00205249" w:rsidRPr="000B15B5">
        <w:rPr>
          <w:rFonts w:ascii="Times New Roman" w:eastAsia="Calibri" w:hAnsi="Times New Roman" w:cs="Times New Roman"/>
          <w:b/>
          <w:bCs/>
          <w:sz w:val="24"/>
          <w:szCs w:val="24"/>
          <w:u w:color="AD1915"/>
        </w:rPr>
        <w:t xml:space="preserve">private </w:t>
      </w:r>
      <w:r w:rsidR="00522203" w:rsidRPr="000B15B5">
        <w:rPr>
          <w:rFonts w:ascii="Times New Roman" w:eastAsia="Calibri" w:hAnsi="Times New Roman" w:cs="Times New Roman"/>
          <w:b/>
          <w:bCs/>
          <w:sz w:val="24"/>
          <w:szCs w:val="24"/>
          <w:u w:color="AD1915"/>
        </w:rPr>
        <w:t>healthcare sector</w:t>
      </w:r>
    </w:p>
    <w:p w14:paraId="38C537C5" w14:textId="77777777" w:rsidR="00522203" w:rsidRPr="000B15B5" w:rsidRDefault="00522203" w:rsidP="00522203">
      <w:pPr>
        <w:pStyle w:val="Default"/>
        <w:jc w:val="both"/>
        <w:rPr>
          <w:rFonts w:ascii="Times New Roman" w:hAnsi="Times New Roman" w:cs="Times New Roman"/>
          <w:sz w:val="24"/>
          <w:szCs w:val="24"/>
        </w:rPr>
      </w:pPr>
    </w:p>
    <w:p w14:paraId="6CD6DDE2" w14:textId="391DF57A" w:rsidR="00AC656D" w:rsidRPr="000B15B5" w:rsidRDefault="00821A6F" w:rsidP="00821A6F">
      <w:pPr>
        <w:pStyle w:val="Default"/>
        <w:jc w:val="both"/>
        <w:rPr>
          <w:rFonts w:ascii="Times New Roman" w:hAnsi="Times New Roman" w:cs="Times New Roman"/>
          <w:sz w:val="24"/>
          <w:szCs w:val="24"/>
          <w:u w:color="000000"/>
        </w:rPr>
      </w:pPr>
      <w:r>
        <w:rPr>
          <w:rFonts w:ascii="Times New Roman" w:hAnsi="Times New Roman" w:cs="Times New Roman"/>
          <w:sz w:val="24"/>
          <w:szCs w:val="24"/>
          <w:u w:color="000000"/>
        </w:rPr>
        <w:t>Across LMICs, m</w:t>
      </w:r>
      <w:r w:rsidR="004B5991" w:rsidRPr="000B15B5">
        <w:rPr>
          <w:rFonts w:ascii="Times New Roman" w:hAnsi="Times New Roman" w:cs="Times New Roman"/>
          <w:sz w:val="24"/>
          <w:szCs w:val="24"/>
          <w:u w:color="000000"/>
        </w:rPr>
        <w:t xml:space="preserve">ost </w:t>
      </w:r>
      <w:r w:rsidR="008F00FD">
        <w:rPr>
          <w:rFonts w:ascii="Times New Roman" w:hAnsi="Times New Roman" w:cs="Times New Roman"/>
          <w:sz w:val="24"/>
          <w:szCs w:val="24"/>
          <w:u w:color="000000"/>
        </w:rPr>
        <w:t xml:space="preserve">social </w:t>
      </w:r>
      <w:r w:rsidR="004B5991" w:rsidRPr="000B15B5">
        <w:rPr>
          <w:rFonts w:ascii="Times New Roman" w:hAnsi="Times New Roman" w:cs="Times New Roman"/>
          <w:sz w:val="24"/>
          <w:szCs w:val="24"/>
          <w:u w:color="000000"/>
        </w:rPr>
        <w:t xml:space="preserve">accountability practices </w:t>
      </w:r>
      <w:r w:rsidR="008F00FD" w:rsidRPr="000B15B5">
        <w:rPr>
          <w:rFonts w:ascii="Times New Roman" w:hAnsi="Times New Roman" w:cs="Times New Roman"/>
          <w:sz w:val="24"/>
          <w:szCs w:val="24"/>
          <w:u w:color="000000"/>
        </w:rPr>
        <w:t xml:space="preserve">so far </w:t>
      </w:r>
      <w:r w:rsidR="004B5991" w:rsidRPr="000B15B5">
        <w:rPr>
          <w:rFonts w:ascii="Times New Roman" w:hAnsi="Times New Roman" w:cs="Times New Roman"/>
          <w:sz w:val="24"/>
          <w:szCs w:val="24"/>
          <w:u w:color="000000"/>
        </w:rPr>
        <w:t xml:space="preserve">have focused on the public health sector </w:t>
      </w:r>
      <w:r w:rsidR="003E51FD" w:rsidRPr="000B15B5">
        <w:rPr>
          <w:rFonts w:ascii="Times New Roman" w:hAnsi="Times New Roman" w:cs="Times New Roman"/>
          <w:sz w:val="24"/>
          <w:szCs w:val="24"/>
          <w:u w:color="000000"/>
        </w:rPr>
        <w:t>with</w:t>
      </w:r>
      <w:r w:rsidR="004B5991" w:rsidRPr="000B15B5">
        <w:rPr>
          <w:rFonts w:ascii="Times New Roman" w:hAnsi="Times New Roman" w:cs="Times New Roman"/>
          <w:sz w:val="24"/>
          <w:szCs w:val="24"/>
          <w:u w:color="000000"/>
        </w:rPr>
        <w:t xml:space="preserve"> </w:t>
      </w:r>
      <w:r w:rsidR="003E51FD" w:rsidRPr="000B15B5">
        <w:rPr>
          <w:rFonts w:ascii="Times New Roman" w:hAnsi="Times New Roman" w:cs="Times New Roman"/>
          <w:sz w:val="24"/>
          <w:szCs w:val="24"/>
          <w:u w:color="000000"/>
        </w:rPr>
        <w:t>comparatively l</w:t>
      </w:r>
      <w:r w:rsidR="004B5991" w:rsidRPr="000B15B5">
        <w:rPr>
          <w:rFonts w:ascii="Times New Roman" w:hAnsi="Times New Roman" w:cs="Times New Roman"/>
          <w:sz w:val="24"/>
          <w:szCs w:val="24"/>
          <w:u w:color="000000"/>
        </w:rPr>
        <w:t>ittle attention addressed to accountability of the private health</w:t>
      </w:r>
      <w:r>
        <w:rPr>
          <w:rFonts w:ascii="Times New Roman" w:hAnsi="Times New Roman" w:cs="Times New Roman"/>
          <w:sz w:val="24"/>
          <w:szCs w:val="24"/>
          <w:u w:color="000000"/>
        </w:rPr>
        <w:t>care</w:t>
      </w:r>
      <w:r w:rsidR="004B5991" w:rsidRPr="000B15B5">
        <w:rPr>
          <w:rFonts w:ascii="Times New Roman" w:hAnsi="Times New Roman" w:cs="Times New Roman"/>
          <w:sz w:val="24"/>
          <w:szCs w:val="24"/>
          <w:u w:color="000000"/>
        </w:rPr>
        <w:t xml:space="preserve"> sector, even though it dominates health</w:t>
      </w:r>
      <w:r w:rsidR="003E51FD" w:rsidRPr="000B15B5">
        <w:rPr>
          <w:rFonts w:ascii="Times New Roman" w:hAnsi="Times New Roman" w:cs="Times New Roman"/>
          <w:sz w:val="24"/>
          <w:szCs w:val="24"/>
          <w:u w:color="000000"/>
        </w:rPr>
        <w:t>care</w:t>
      </w:r>
      <w:r w:rsidR="004B5991" w:rsidRPr="000B15B5">
        <w:rPr>
          <w:rFonts w:ascii="Times New Roman" w:hAnsi="Times New Roman" w:cs="Times New Roman"/>
          <w:sz w:val="24"/>
          <w:szCs w:val="24"/>
          <w:u w:color="000000"/>
        </w:rPr>
        <w:t xml:space="preserve"> markets in </w:t>
      </w:r>
      <w:r w:rsidR="003E51FD" w:rsidRPr="000B15B5">
        <w:rPr>
          <w:rFonts w:ascii="Times New Roman" w:hAnsi="Times New Roman" w:cs="Times New Roman"/>
          <w:sz w:val="24"/>
          <w:szCs w:val="24"/>
          <w:u w:color="000000"/>
        </w:rPr>
        <w:t xml:space="preserve">many </w:t>
      </w:r>
      <w:r w:rsidR="004B5991" w:rsidRPr="000B15B5">
        <w:rPr>
          <w:rFonts w:ascii="Times New Roman" w:hAnsi="Times New Roman" w:cs="Times New Roman"/>
          <w:sz w:val="24"/>
          <w:szCs w:val="24"/>
          <w:u w:color="000000"/>
        </w:rPr>
        <w:t>countries across Asia and Africa.</w:t>
      </w:r>
      <w:r w:rsidR="00A67A7E" w:rsidRPr="000B15B5">
        <w:rPr>
          <w:rFonts w:ascii="Times New Roman" w:hAnsi="Times New Roman" w:cs="Times New Roman"/>
          <w:sz w:val="24"/>
          <w:szCs w:val="24"/>
          <w:u w:color="000000"/>
        </w:rPr>
        <w:t xml:space="preserve"> </w:t>
      </w:r>
    </w:p>
    <w:p w14:paraId="410E356A" w14:textId="77777777" w:rsidR="00784A22" w:rsidRDefault="00784A22" w:rsidP="00821A6F">
      <w:pPr>
        <w:pStyle w:val="Default"/>
        <w:jc w:val="both"/>
        <w:rPr>
          <w:rFonts w:ascii="Times New Roman" w:hAnsi="Times New Roman" w:cs="Times New Roman"/>
          <w:sz w:val="24"/>
          <w:szCs w:val="24"/>
          <w:u w:color="6B2085"/>
        </w:rPr>
      </w:pPr>
    </w:p>
    <w:p w14:paraId="72262F3A" w14:textId="7530DEAE" w:rsidR="00867CBA" w:rsidRPr="000B15B5" w:rsidRDefault="00FE0007" w:rsidP="00867CBA">
      <w:pPr>
        <w:pStyle w:val="Default"/>
        <w:jc w:val="both"/>
        <w:rPr>
          <w:rFonts w:ascii="Times New Roman" w:hAnsi="Times New Roman" w:cs="Times New Roman"/>
          <w:sz w:val="24"/>
          <w:szCs w:val="24"/>
          <w:u w:color="000000"/>
        </w:rPr>
      </w:pPr>
      <w:r w:rsidRPr="000B15B5">
        <w:rPr>
          <w:rFonts w:ascii="Times New Roman" w:hAnsi="Times New Roman" w:cs="Times New Roman"/>
          <w:sz w:val="24"/>
          <w:szCs w:val="24"/>
          <w:u w:color="6B2085"/>
        </w:rPr>
        <w:t xml:space="preserve">The structural adjustment and economic reforms program </w:t>
      </w:r>
      <w:r w:rsidR="00821A6F">
        <w:rPr>
          <w:rFonts w:ascii="Times New Roman" w:hAnsi="Times New Roman" w:cs="Times New Roman"/>
          <w:sz w:val="24"/>
          <w:szCs w:val="24"/>
          <w:u w:color="6B2085"/>
        </w:rPr>
        <w:t>from</w:t>
      </w:r>
      <w:r w:rsidRPr="000B15B5">
        <w:rPr>
          <w:rFonts w:ascii="Times New Roman" w:hAnsi="Times New Roman" w:cs="Times New Roman"/>
          <w:sz w:val="24"/>
          <w:szCs w:val="24"/>
          <w:u w:color="6B2085"/>
        </w:rPr>
        <w:t xml:space="preserve"> the 1990s </w:t>
      </w:r>
      <w:r w:rsidR="00A92EC2">
        <w:rPr>
          <w:rFonts w:ascii="Times New Roman" w:hAnsi="Times New Roman" w:cs="Times New Roman"/>
          <w:sz w:val="24"/>
          <w:szCs w:val="24"/>
          <w:u w:color="6B2085"/>
        </w:rPr>
        <w:t xml:space="preserve">onwards </w:t>
      </w:r>
      <w:r w:rsidR="00784A22">
        <w:rPr>
          <w:rFonts w:ascii="Times New Roman" w:hAnsi="Times New Roman" w:cs="Times New Roman"/>
          <w:sz w:val="24"/>
          <w:szCs w:val="24"/>
          <w:u w:color="6B2085"/>
        </w:rPr>
        <w:t>flowing from a neo-liberal discourse</w:t>
      </w:r>
      <w:r w:rsidR="00A92EC2">
        <w:rPr>
          <w:rFonts w:ascii="Times New Roman" w:hAnsi="Times New Roman" w:cs="Times New Roman"/>
          <w:sz w:val="24"/>
          <w:szCs w:val="24"/>
          <w:u w:color="6B2085"/>
        </w:rPr>
        <w:t>,</w:t>
      </w:r>
      <w:r w:rsidR="00784A22">
        <w:rPr>
          <w:rFonts w:ascii="Times New Roman" w:hAnsi="Times New Roman" w:cs="Times New Roman"/>
          <w:sz w:val="24"/>
          <w:szCs w:val="24"/>
          <w:u w:color="6B2085"/>
        </w:rPr>
        <w:t xml:space="preserve"> </w:t>
      </w:r>
      <w:r w:rsidRPr="000B15B5">
        <w:rPr>
          <w:rFonts w:ascii="Times New Roman" w:hAnsi="Times New Roman" w:cs="Times New Roman"/>
          <w:sz w:val="24"/>
          <w:szCs w:val="24"/>
          <w:u w:color="6B2085"/>
        </w:rPr>
        <w:t>shrunk resource allocation for public health services and favored expansion of the private health sector</w:t>
      </w:r>
      <w:r w:rsidR="00A92EC2">
        <w:rPr>
          <w:rFonts w:ascii="Times New Roman" w:hAnsi="Times New Roman" w:cs="Times New Roman"/>
          <w:sz w:val="24"/>
          <w:szCs w:val="24"/>
          <w:u w:color="6B2085"/>
        </w:rPr>
        <w:t>.</w:t>
      </w:r>
      <w:r w:rsidR="008F00FD">
        <w:rPr>
          <w:rFonts w:ascii="Times New Roman" w:hAnsi="Times New Roman" w:cs="Times New Roman"/>
          <w:sz w:val="24"/>
          <w:szCs w:val="24"/>
          <w:u w:color="6B2085"/>
        </w:rPr>
        <w:t xml:space="preserve"> </w:t>
      </w:r>
      <w:r w:rsidR="00A92EC2">
        <w:rPr>
          <w:rFonts w:ascii="Times New Roman" w:hAnsi="Times New Roman" w:cs="Times New Roman"/>
          <w:sz w:val="24"/>
          <w:szCs w:val="24"/>
          <w:u w:color="6B2085"/>
        </w:rPr>
        <w:t>H</w:t>
      </w:r>
      <w:r w:rsidR="00AC656D" w:rsidRPr="000B15B5">
        <w:rPr>
          <w:rFonts w:ascii="Times New Roman" w:hAnsi="Times New Roman" w:cs="Times New Roman"/>
          <w:sz w:val="24"/>
          <w:szCs w:val="24"/>
          <w:u w:color="6B2085"/>
        </w:rPr>
        <w:t xml:space="preserve">ealthcare </w:t>
      </w:r>
      <w:r w:rsidR="00A92EC2">
        <w:rPr>
          <w:rFonts w:ascii="Times New Roman" w:hAnsi="Times New Roman" w:cs="Times New Roman"/>
          <w:sz w:val="24"/>
          <w:szCs w:val="24"/>
          <w:u w:color="6B2085"/>
        </w:rPr>
        <w:t>was transformed</w:t>
      </w:r>
      <w:r w:rsidR="00AC656D" w:rsidRPr="000B15B5">
        <w:rPr>
          <w:rFonts w:ascii="Times New Roman" w:hAnsi="Times New Roman" w:cs="Times New Roman"/>
          <w:sz w:val="24"/>
          <w:szCs w:val="24"/>
          <w:u w:color="6B2085"/>
        </w:rPr>
        <w:t xml:space="preserve"> from </w:t>
      </w:r>
      <w:r w:rsidR="00A92EC2">
        <w:rPr>
          <w:rFonts w:ascii="Times New Roman" w:hAnsi="Times New Roman" w:cs="Times New Roman"/>
          <w:sz w:val="24"/>
          <w:szCs w:val="24"/>
          <w:u w:color="6B2085"/>
        </w:rPr>
        <w:t xml:space="preserve">largely </w:t>
      </w:r>
      <w:r w:rsidR="00AC656D" w:rsidRPr="000B15B5">
        <w:rPr>
          <w:rFonts w:ascii="Times New Roman" w:hAnsi="Times New Roman" w:cs="Times New Roman"/>
          <w:sz w:val="24"/>
          <w:szCs w:val="24"/>
          <w:u w:color="6B2085"/>
        </w:rPr>
        <w:t>being a public good</w:t>
      </w:r>
      <w:r w:rsidR="00A92EC2">
        <w:rPr>
          <w:rFonts w:ascii="Times New Roman" w:hAnsi="Times New Roman" w:cs="Times New Roman"/>
          <w:sz w:val="24"/>
          <w:szCs w:val="24"/>
          <w:u w:color="6B2085"/>
        </w:rPr>
        <w:t>,</w:t>
      </w:r>
      <w:r w:rsidR="00AC656D" w:rsidRPr="000B15B5">
        <w:rPr>
          <w:rFonts w:ascii="Times New Roman" w:hAnsi="Times New Roman" w:cs="Times New Roman"/>
          <w:sz w:val="24"/>
          <w:szCs w:val="24"/>
          <w:u w:color="6B2085"/>
        </w:rPr>
        <w:t xml:space="preserve"> </w:t>
      </w:r>
      <w:r w:rsidR="00A92EC2">
        <w:rPr>
          <w:rFonts w:ascii="Times New Roman" w:hAnsi="Times New Roman" w:cs="Times New Roman"/>
          <w:sz w:val="24"/>
          <w:szCs w:val="24"/>
          <w:u w:color="6B2085"/>
        </w:rPr>
        <w:t>in</w:t>
      </w:r>
      <w:r w:rsidR="00AC656D" w:rsidRPr="000B15B5">
        <w:rPr>
          <w:rFonts w:ascii="Times New Roman" w:hAnsi="Times New Roman" w:cs="Times New Roman"/>
          <w:sz w:val="24"/>
          <w:szCs w:val="24"/>
          <w:u w:color="6B2085"/>
        </w:rPr>
        <w:t>to a marketized commodity.</w:t>
      </w:r>
      <w:r w:rsidR="00821A6F">
        <w:rPr>
          <w:rFonts w:ascii="Times New Roman" w:hAnsi="Times New Roman" w:cs="Times New Roman"/>
          <w:sz w:val="24"/>
          <w:szCs w:val="24"/>
          <w:u w:color="6B2085"/>
        </w:rPr>
        <w:t xml:space="preserve"> </w:t>
      </w:r>
      <w:r w:rsidRPr="000B15B5">
        <w:rPr>
          <w:rFonts w:ascii="Times New Roman" w:hAnsi="Times New Roman" w:cs="Times New Roman"/>
          <w:sz w:val="24"/>
          <w:szCs w:val="24"/>
          <w:u w:color="6B2085"/>
        </w:rPr>
        <w:t xml:space="preserve">A public health researcher from India pointed out that India has amongst the lowest spending on public healthcare in the world – a mere 1.02% of its GDP, </w:t>
      </w:r>
      <w:r w:rsidR="00821A6F">
        <w:rPr>
          <w:rFonts w:ascii="Times New Roman" w:hAnsi="Times New Roman" w:cs="Times New Roman"/>
          <w:sz w:val="24"/>
          <w:szCs w:val="24"/>
          <w:u w:color="6B2085"/>
        </w:rPr>
        <w:t xml:space="preserve">largely </w:t>
      </w:r>
      <w:r w:rsidRPr="000B15B5">
        <w:rPr>
          <w:rFonts w:ascii="Times New Roman" w:hAnsi="Times New Roman" w:cs="Times New Roman"/>
          <w:sz w:val="24"/>
          <w:szCs w:val="24"/>
          <w:u w:color="6B2085"/>
        </w:rPr>
        <w:t>stagnant over decades</w:t>
      </w:r>
      <w:r w:rsidR="008F00FD">
        <w:rPr>
          <w:rFonts w:ascii="Times New Roman" w:hAnsi="Times New Roman" w:cs="Times New Roman"/>
          <w:sz w:val="24"/>
          <w:szCs w:val="24"/>
          <w:u w:color="6B2085"/>
        </w:rPr>
        <w:t>. The private healthcare market</w:t>
      </w:r>
      <w:r w:rsidRPr="000B15B5">
        <w:rPr>
          <w:rFonts w:ascii="Times New Roman" w:hAnsi="Times New Roman" w:cs="Times New Roman"/>
          <w:sz w:val="24"/>
          <w:szCs w:val="24"/>
          <w:u w:color="6B2085"/>
        </w:rPr>
        <w:t xml:space="preserve"> is however expanding at </w:t>
      </w:r>
      <w:r w:rsidR="008F00FD">
        <w:rPr>
          <w:rFonts w:ascii="Times New Roman" w:hAnsi="Times New Roman" w:cs="Times New Roman"/>
          <w:sz w:val="24"/>
          <w:szCs w:val="24"/>
          <w:u w:color="6B2085"/>
        </w:rPr>
        <w:t>22</w:t>
      </w:r>
      <w:r w:rsidRPr="000B15B5">
        <w:rPr>
          <w:rFonts w:ascii="Times New Roman" w:hAnsi="Times New Roman" w:cs="Times New Roman"/>
          <w:sz w:val="24"/>
          <w:szCs w:val="24"/>
          <w:u w:color="6B2085"/>
        </w:rPr>
        <w:t>% per annum</w:t>
      </w:r>
      <w:r w:rsidR="00867CBA">
        <w:rPr>
          <w:rFonts w:ascii="Times New Roman" w:hAnsi="Times New Roman" w:cs="Times New Roman"/>
          <w:sz w:val="24"/>
          <w:szCs w:val="24"/>
          <w:u w:color="6B2085"/>
        </w:rPr>
        <w:t>, with scant regulation in</w:t>
      </w:r>
      <w:r w:rsidR="00867CBA" w:rsidRPr="00867CBA">
        <w:rPr>
          <w:rFonts w:ascii="Times New Roman" w:hAnsi="Times New Roman" w:cs="Times New Roman"/>
          <w:sz w:val="24"/>
          <w:szCs w:val="24"/>
          <w:u w:color="6B2085"/>
        </w:rPr>
        <w:t xml:space="preserve"> </w:t>
      </w:r>
      <w:r w:rsidR="00867CBA" w:rsidRPr="000B15B5">
        <w:rPr>
          <w:rFonts w:ascii="Times New Roman" w:hAnsi="Times New Roman" w:cs="Times New Roman"/>
          <w:sz w:val="24"/>
          <w:szCs w:val="24"/>
          <w:u w:color="6B2085"/>
        </w:rPr>
        <w:t>medical education, drugs and diagnostics.</w:t>
      </w:r>
    </w:p>
    <w:p w14:paraId="5EBD071F" w14:textId="3DEEBEE1" w:rsidR="00A67A7E" w:rsidRPr="000B15B5" w:rsidRDefault="00FE0007" w:rsidP="00867CBA">
      <w:pPr>
        <w:pStyle w:val="Default"/>
        <w:jc w:val="both"/>
        <w:rPr>
          <w:rFonts w:ascii="Times New Roman" w:hAnsi="Times New Roman" w:cs="Times New Roman"/>
          <w:sz w:val="24"/>
          <w:szCs w:val="24"/>
          <w:u w:color="000000"/>
        </w:rPr>
      </w:pPr>
      <w:r w:rsidRPr="000B15B5">
        <w:rPr>
          <w:rFonts w:ascii="Times New Roman" w:hAnsi="Times New Roman" w:cs="Times New Roman"/>
          <w:sz w:val="24"/>
          <w:szCs w:val="24"/>
          <w:u w:color="6B2085"/>
        </w:rPr>
        <w:t xml:space="preserve"> </w:t>
      </w:r>
    </w:p>
    <w:p w14:paraId="185CA56E" w14:textId="77958D99" w:rsidR="00090C25" w:rsidRPr="000B15B5" w:rsidRDefault="00FE0007" w:rsidP="004270E3">
      <w:pPr>
        <w:pStyle w:val="Default"/>
        <w:jc w:val="both"/>
        <w:rPr>
          <w:rFonts w:ascii="Times New Roman" w:hAnsi="Times New Roman" w:cs="Times New Roman"/>
          <w:sz w:val="24"/>
          <w:szCs w:val="24"/>
          <w:u w:color="6B2085"/>
        </w:rPr>
      </w:pPr>
      <w:r w:rsidRPr="000B15B5">
        <w:rPr>
          <w:rFonts w:ascii="Times New Roman" w:hAnsi="Times New Roman" w:cs="Times New Roman"/>
          <w:sz w:val="24"/>
          <w:szCs w:val="24"/>
          <w:u w:color="6B2085"/>
        </w:rPr>
        <w:t xml:space="preserve">Mapping the shift in nature of medical practice over the past three decades due to the entry of the private medical sector, a public heath researcher shared </w:t>
      </w:r>
      <w:r w:rsidR="004270E3" w:rsidRPr="000B15B5">
        <w:rPr>
          <w:rFonts w:ascii="Times New Roman" w:hAnsi="Times New Roman" w:cs="Times New Roman"/>
          <w:sz w:val="24"/>
          <w:szCs w:val="24"/>
          <w:u w:color="6B2085"/>
        </w:rPr>
        <w:t xml:space="preserve">her </w:t>
      </w:r>
      <w:r w:rsidRPr="000B15B5">
        <w:rPr>
          <w:rFonts w:ascii="Times New Roman" w:hAnsi="Times New Roman" w:cs="Times New Roman"/>
          <w:sz w:val="24"/>
          <w:szCs w:val="24"/>
          <w:u w:color="6B2085"/>
        </w:rPr>
        <w:t xml:space="preserve">findings on impact of corporatization of healthcare on doctors in Maharashtra, India </w:t>
      </w:r>
      <w:r w:rsidR="008F00FD" w:rsidRPr="00026907">
        <w:rPr>
          <w:rFonts w:ascii="Times New Roman" w:hAnsi="Times New Roman" w:cs="Times New Roman"/>
          <w:b/>
          <w:bCs/>
          <w:sz w:val="24"/>
          <w:szCs w:val="24"/>
          <w:u w:color="6B2085"/>
          <w:vertAlign w:val="superscript"/>
        </w:rPr>
        <w:t>2</w:t>
      </w:r>
      <w:r w:rsidRPr="000B15B5">
        <w:rPr>
          <w:rFonts w:ascii="Times New Roman" w:hAnsi="Times New Roman" w:cs="Times New Roman"/>
          <w:sz w:val="24"/>
          <w:szCs w:val="24"/>
          <w:u w:color="6B2085"/>
        </w:rPr>
        <w:t xml:space="preserve"> </w:t>
      </w:r>
      <w:r w:rsidR="00821A6F">
        <w:rPr>
          <w:rFonts w:ascii="Times New Roman" w:hAnsi="Times New Roman" w:cs="Times New Roman"/>
          <w:sz w:val="24"/>
          <w:szCs w:val="24"/>
          <w:u w:color="6B2085"/>
        </w:rPr>
        <w:t>which</w:t>
      </w:r>
      <w:r w:rsidRPr="000B15B5">
        <w:rPr>
          <w:rFonts w:ascii="Times New Roman" w:hAnsi="Times New Roman" w:cs="Times New Roman"/>
          <w:sz w:val="24"/>
          <w:szCs w:val="24"/>
          <w:u w:color="6B2085"/>
        </w:rPr>
        <w:t xml:space="preserve"> highlighted the change from individual </w:t>
      </w:r>
      <w:r w:rsidR="008F00FD">
        <w:rPr>
          <w:rFonts w:ascii="Times New Roman" w:hAnsi="Times New Roman" w:cs="Times New Roman"/>
          <w:sz w:val="24"/>
          <w:szCs w:val="24"/>
          <w:u w:color="6B2085"/>
        </w:rPr>
        <w:t xml:space="preserve">private </w:t>
      </w:r>
      <w:r w:rsidRPr="000B15B5">
        <w:rPr>
          <w:rFonts w:ascii="Times New Roman" w:hAnsi="Times New Roman" w:cs="Times New Roman"/>
          <w:sz w:val="24"/>
          <w:szCs w:val="24"/>
          <w:u w:color="6B2085"/>
        </w:rPr>
        <w:t>practice in the seventies, to small and medium hospitals in the nineties</w:t>
      </w:r>
      <w:r w:rsidR="008F00FD">
        <w:rPr>
          <w:rFonts w:ascii="Times New Roman" w:hAnsi="Times New Roman" w:cs="Times New Roman"/>
          <w:sz w:val="24"/>
          <w:szCs w:val="24"/>
          <w:u w:color="6B2085"/>
        </w:rPr>
        <w:t>,</w:t>
      </w:r>
      <w:r w:rsidRPr="000B15B5">
        <w:rPr>
          <w:rFonts w:ascii="Times New Roman" w:hAnsi="Times New Roman" w:cs="Times New Roman"/>
          <w:sz w:val="24"/>
          <w:szCs w:val="24"/>
          <w:u w:color="6B2085"/>
        </w:rPr>
        <w:t xml:space="preserve"> to the emergence of the multi-specialty and corporate hospitals </w:t>
      </w:r>
      <w:r w:rsidR="008F00FD">
        <w:rPr>
          <w:rFonts w:ascii="Times New Roman" w:hAnsi="Times New Roman" w:cs="Times New Roman"/>
          <w:sz w:val="24"/>
          <w:szCs w:val="24"/>
          <w:u w:color="6B2085"/>
        </w:rPr>
        <w:t>in the new millennium</w:t>
      </w:r>
      <w:r w:rsidRPr="000B15B5">
        <w:rPr>
          <w:rFonts w:ascii="Times New Roman" w:hAnsi="Times New Roman" w:cs="Times New Roman"/>
          <w:sz w:val="24"/>
          <w:szCs w:val="24"/>
          <w:u w:color="6B2085"/>
        </w:rPr>
        <w:t xml:space="preserve">. </w:t>
      </w:r>
      <w:r w:rsidR="00A16807" w:rsidRPr="000B15B5">
        <w:rPr>
          <w:rFonts w:ascii="Times New Roman" w:hAnsi="Times New Roman" w:cs="Times New Roman"/>
          <w:sz w:val="24"/>
          <w:szCs w:val="24"/>
          <w:u w:color="6B2085"/>
        </w:rPr>
        <w:t>High fees of private medical colleges, competition from corporate hospitals, patients’ expectations, high investment costs are factors causing many small and medium sized hospitals to shut down. On the other hand, corporate hospital</w:t>
      </w:r>
      <w:r w:rsidR="003207B8" w:rsidRPr="000B15B5">
        <w:rPr>
          <w:rFonts w:ascii="Times New Roman" w:hAnsi="Times New Roman" w:cs="Times New Roman"/>
          <w:sz w:val="24"/>
          <w:szCs w:val="24"/>
          <w:u w:color="6B2085"/>
        </w:rPr>
        <w:t xml:space="preserve"> chains </w:t>
      </w:r>
      <w:r w:rsidR="00867CBA">
        <w:rPr>
          <w:rFonts w:ascii="Times New Roman" w:hAnsi="Times New Roman" w:cs="Times New Roman"/>
          <w:sz w:val="24"/>
          <w:szCs w:val="24"/>
          <w:u w:color="6B2085"/>
        </w:rPr>
        <w:t>offer</w:t>
      </w:r>
      <w:r w:rsidR="00A16807" w:rsidRPr="000B15B5">
        <w:rPr>
          <w:rFonts w:ascii="Times New Roman" w:hAnsi="Times New Roman" w:cs="Times New Roman"/>
          <w:sz w:val="24"/>
          <w:szCs w:val="24"/>
          <w:u w:color="6B2085"/>
        </w:rPr>
        <w:t xml:space="preserve"> lucrative employment options to medical professionals in terms of monetary benefits, access to infrastructure, technology and prestige.</w:t>
      </w:r>
      <w:r w:rsidR="008F00FD">
        <w:rPr>
          <w:rFonts w:ascii="Times New Roman" w:hAnsi="Times New Roman" w:cs="Times New Roman"/>
          <w:sz w:val="24"/>
          <w:szCs w:val="24"/>
          <w:u w:color="6B2085"/>
        </w:rPr>
        <w:t xml:space="preserve"> </w:t>
      </w:r>
      <w:r w:rsidR="00B70D71" w:rsidRPr="000B15B5">
        <w:rPr>
          <w:rFonts w:ascii="Times New Roman" w:hAnsi="Times New Roman" w:cs="Times New Roman"/>
          <w:sz w:val="24"/>
          <w:szCs w:val="24"/>
          <w:u w:color="6B2085"/>
        </w:rPr>
        <w:t>However,</w:t>
      </w:r>
      <w:r w:rsidR="00886A9D">
        <w:rPr>
          <w:rFonts w:ascii="Times New Roman" w:hAnsi="Times New Roman" w:cs="Times New Roman"/>
          <w:sz w:val="24"/>
          <w:szCs w:val="24"/>
          <w:u w:color="6B2085"/>
        </w:rPr>
        <w:t xml:space="preserve"> </w:t>
      </w:r>
      <w:r w:rsidR="00B70D71" w:rsidRPr="000B15B5">
        <w:rPr>
          <w:rFonts w:ascii="Times New Roman" w:hAnsi="Times New Roman" w:cs="Times New Roman"/>
          <w:sz w:val="24"/>
          <w:szCs w:val="24"/>
          <w:u w:color="6B2085"/>
        </w:rPr>
        <w:t>corporate hospitals pose</w:t>
      </w:r>
      <w:r w:rsidR="00AE3F0D" w:rsidRPr="000B15B5">
        <w:rPr>
          <w:rFonts w:ascii="Times New Roman" w:hAnsi="Times New Roman" w:cs="Times New Roman"/>
          <w:sz w:val="24"/>
          <w:szCs w:val="24"/>
          <w:u w:color="6B2085"/>
        </w:rPr>
        <w:t xml:space="preserve"> challenges</w:t>
      </w:r>
      <w:r w:rsidR="00B70D71" w:rsidRPr="000B15B5">
        <w:rPr>
          <w:rFonts w:ascii="Times New Roman" w:hAnsi="Times New Roman" w:cs="Times New Roman"/>
          <w:sz w:val="24"/>
          <w:szCs w:val="24"/>
          <w:u w:color="6B2085"/>
        </w:rPr>
        <w:t xml:space="preserve"> to doctors as well.</w:t>
      </w:r>
      <w:r w:rsidR="00522203" w:rsidRPr="000B15B5">
        <w:rPr>
          <w:rFonts w:ascii="Times New Roman" w:eastAsia="Calibri" w:hAnsi="Times New Roman" w:cs="Times New Roman"/>
          <w:sz w:val="24"/>
          <w:szCs w:val="24"/>
          <w:u w:color="6B2085"/>
        </w:rPr>
        <w:t xml:space="preserve"> </w:t>
      </w:r>
      <w:r w:rsidR="00DC3C1F" w:rsidRPr="000B15B5">
        <w:rPr>
          <w:rFonts w:ascii="Times New Roman" w:eastAsia="Calibri" w:hAnsi="Times New Roman" w:cs="Times New Roman"/>
          <w:sz w:val="24"/>
          <w:szCs w:val="24"/>
          <w:u w:color="6B2085"/>
        </w:rPr>
        <w:t>Senior d</w:t>
      </w:r>
      <w:r w:rsidR="00293D7C" w:rsidRPr="000B15B5">
        <w:rPr>
          <w:rFonts w:ascii="Times New Roman" w:eastAsia="Calibri" w:hAnsi="Times New Roman" w:cs="Times New Roman"/>
          <w:sz w:val="24"/>
          <w:szCs w:val="24"/>
          <w:u w:color="6B2085"/>
        </w:rPr>
        <w:t xml:space="preserve">octors with market credibility </w:t>
      </w:r>
      <w:r w:rsidR="00DC3C1F" w:rsidRPr="000B15B5">
        <w:rPr>
          <w:rFonts w:ascii="Times New Roman" w:eastAsia="Calibri" w:hAnsi="Times New Roman" w:cs="Times New Roman"/>
          <w:sz w:val="24"/>
          <w:szCs w:val="24"/>
          <w:u w:color="6B2085"/>
        </w:rPr>
        <w:t>are offered hefty remuneration packages</w:t>
      </w:r>
      <w:r w:rsidR="008F00FD">
        <w:rPr>
          <w:rFonts w:ascii="Times New Roman" w:eastAsia="Calibri" w:hAnsi="Times New Roman" w:cs="Times New Roman"/>
          <w:sz w:val="24"/>
          <w:szCs w:val="24"/>
          <w:u w:color="6B2085"/>
        </w:rPr>
        <w:t>,</w:t>
      </w:r>
      <w:r w:rsidR="00DC3C1F" w:rsidRPr="000B15B5">
        <w:rPr>
          <w:rFonts w:ascii="Times New Roman" w:eastAsia="Calibri" w:hAnsi="Times New Roman" w:cs="Times New Roman"/>
          <w:sz w:val="24"/>
          <w:szCs w:val="24"/>
          <w:u w:color="6B2085"/>
        </w:rPr>
        <w:t xml:space="preserve"> while junior</w:t>
      </w:r>
      <w:r w:rsidR="00522203" w:rsidRPr="000B15B5">
        <w:rPr>
          <w:rFonts w:ascii="Times New Roman" w:eastAsia="Calibri" w:hAnsi="Times New Roman" w:cs="Times New Roman"/>
          <w:sz w:val="24"/>
          <w:szCs w:val="24"/>
          <w:u w:color="6B2085"/>
        </w:rPr>
        <w:t xml:space="preserve"> doctors are underpaid</w:t>
      </w:r>
      <w:r w:rsidR="00D62D30" w:rsidRPr="000B15B5">
        <w:rPr>
          <w:rFonts w:ascii="Times New Roman" w:eastAsia="Calibri" w:hAnsi="Times New Roman" w:cs="Times New Roman"/>
          <w:sz w:val="24"/>
          <w:szCs w:val="24"/>
          <w:u w:color="6B2085"/>
        </w:rPr>
        <w:t>.</w:t>
      </w:r>
      <w:r w:rsidR="00522203" w:rsidRPr="000B15B5">
        <w:rPr>
          <w:rFonts w:ascii="Times New Roman" w:hAnsi="Times New Roman" w:cs="Times New Roman"/>
          <w:sz w:val="24"/>
          <w:szCs w:val="24"/>
          <w:u w:color="6B2085"/>
        </w:rPr>
        <w:t xml:space="preserve"> Hospitals are run on </w:t>
      </w:r>
      <w:r w:rsidR="00DC3C1F" w:rsidRPr="000B15B5">
        <w:rPr>
          <w:rFonts w:ascii="Times New Roman" w:hAnsi="Times New Roman" w:cs="Times New Roman"/>
          <w:sz w:val="24"/>
          <w:szCs w:val="24"/>
          <w:u w:color="6B2085"/>
        </w:rPr>
        <w:t xml:space="preserve">profit centered </w:t>
      </w:r>
      <w:r w:rsidR="004270E3" w:rsidRPr="000B15B5">
        <w:rPr>
          <w:rFonts w:ascii="Times New Roman" w:hAnsi="Times New Roman" w:cs="Times New Roman"/>
          <w:sz w:val="24"/>
          <w:szCs w:val="24"/>
          <w:u w:color="6B2085"/>
        </w:rPr>
        <w:t xml:space="preserve">business </w:t>
      </w:r>
      <w:r w:rsidR="00522203" w:rsidRPr="000B15B5">
        <w:rPr>
          <w:rFonts w:ascii="Times New Roman" w:hAnsi="Times New Roman" w:cs="Times New Roman"/>
          <w:sz w:val="24"/>
          <w:szCs w:val="24"/>
          <w:u w:color="6B2085"/>
        </w:rPr>
        <w:t>principles</w:t>
      </w:r>
      <w:r w:rsidR="00DC3C1F" w:rsidRPr="000B15B5">
        <w:rPr>
          <w:rFonts w:ascii="Times New Roman" w:hAnsi="Times New Roman" w:cs="Times New Roman"/>
          <w:sz w:val="24"/>
          <w:szCs w:val="24"/>
          <w:u w:color="6B2085"/>
        </w:rPr>
        <w:t xml:space="preserve">, where doctors </w:t>
      </w:r>
      <w:r w:rsidR="004270E3">
        <w:rPr>
          <w:rFonts w:ascii="Times New Roman" w:hAnsi="Times New Roman" w:cs="Times New Roman"/>
          <w:sz w:val="24"/>
          <w:szCs w:val="24"/>
          <w:u w:color="6B2085"/>
        </w:rPr>
        <w:t>need to fulfill</w:t>
      </w:r>
      <w:r w:rsidR="00DC3C1F" w:rsidRPr="000B15B5">
        <w:rPr>
          <w:rFonts w:ascii="Times New Roman" w:hAnsi="Times New Roman" w:cs="Times New Roman"/>
          <w:sz w:val="24"/>
          <w:szCs w:val="24"/>
          <w:u w:color="6B2085"/>
        </w:rPr>
        <w:t xml:space="preserve"> targets and are assessed on their ability to generat</w:t>
      </w:r>
      <w:r w:rsidR="00B00469" w:rsidRPr="000B15B5">
        <w:rPr>
          <w:rFonts w:ascii="Times New Roman" w:hAnsi="Times New Roman" w:cs="Times New Roman"/>
          <w:sz w:val="24"/>
          <w:szCs w:val="24"/>
          <w:u w:color="6B2085"/>
        </w:rPr>
        <w:t>e</w:t>
      </w:r>
      <w:r w:rsidR="00DC3C1F" w:rsidRPr="000B15B5">
        <w:rPr>
          <w:rFonts w:ascii="Times New Roman" w:hAnsi="Times New Roman" w:cs="Times New Roman"/>
          <w:sz w:val="24"/>
          <w:szCs w:val="24"/>
          <w:u w:color="6B2085"/>
        </w:rPr>
        <w:t xml:space="preserve"> revenue.</w:t>
      </w:r>
      <w:r w:rsidR="00522203" w:rsidRPr="000B15B5">
        <w:rPr>
          <w:rFonts w:ascii="Times New Roman" w:hAnsi="Times New Roman" w:cs="Times New Roman"/>
          <w:sz w:val="24"/>
          <w:szCs w:val="24"/>
          <w:u w:color="6B2085"/>
        </w:rPr>
        <w:t xml:space="preserve"> </w:t>
      </w:r>
      <w:r w:rsidR="00DC3C1F" w:rsidRPr="000B15B5">
        <w:rPr>
          <w:rFonts w:ascii="Times New Roman" w:hAnsi="Times New Roman" w:cs="Times New Roman"/>
          <w:sz w:val="24"/>
          <w:szCs w:val="24"/>
          <w:u w:color="6B2085"/>
        </w:rPr>
        <w:t xml:space="preserve">The pressure to meet </w:t>
      </w:r>
      <w:r w:rsidR="00293D7C" w:rsidRPr="000B15B5">
        <w:rPr>
          <w:rFonts w:ascii="Times New Roman" w:hAnsi="Times New Roman" w:cs="Times New Roman"/>
          <w:sz w:val="24"/>
          <w:szCs w:val="24"/>
          <w:u w:color="6B2085"/>
        </w:rPr>
        <w:t xml:space="preserve">corporate </w:t>
      </w:r>
      <w:r w:rsidR="00DC3C1F" w:rsidRPr="000B15B5">
        <w:rPr>
          <w:rFonts w:ascii="Times New Roman" w:hAnsi="Times New Roman" w:cs="Times New Roman"/>
          <w:sz w:val="24"/>
          <w:szCs w:val="24"/>
          <w:u w:color="6B2085"/>
        </w:rPr>
        <w:t xml:space="preserve">targets </w:t>
      </w:r>
      <w:r w:rsidR="00522203" w:rsidRPr="000B15B5">
        <w:rPr>
          <w:rFonts w:ascii="Times New Roman" w:hAnsi="Times New Roman" w:cs="Times New Roman"/>
          <w:sz w:val="24"/>
          <w:szCs w:val="24"/>
          <w:u w:color="6B2085"/>
        </w:rPr>
        <w:t>undermine</w:t>
      </w:r>
      <w:r w:rsidR="00DC3C1F" w:rsidRPr="000B15B5">
        <w:rPr>
          <w:rFonts w:ascii="Times New Roman" w:hAnsi="Times New Roman" w:cs="Times New Roman"/>
          <w:sz w:val="24"/>
          <w:szCs w:val="24"/>
          <w:u w:color="6B2085"/>
        </w:rPr>
        <w:t>s the</w:t>
      </w:r>
      <w:r w:rsidR="00522203" w:rsidRPr="000B15B5">
        <w:rPr>
          <w:rFonts w:ascii="Times New Roman" w:hAnsi="Times New Roman" w:cs="Times New Roman"/>
          <w:sz w:val="24"/>
          <w:szCs w:val="24"/>
          <w:u w:color="6B2085"/>
        </w:rPr>
        <w:t xml:space="preserve"> professional autonomy of doctors</w:t>
      </w:r>
      <w:r w:rsidR="00293D7C" w:rsidRPr="000B15B5">
        <w:rPr>
          <w:rFonts w:ascii="Times New Roman" w:hAnsi="Times New Roman" w:cs="Times New Roman"/>
          <w:sz w:val="24"/>
          <w:szCs w:val="24"/>
          <w:u w:color="6B2085"/>
        </w:rPr>
        <w:t>, the doctor-patient relationship</w:t>
      </w:r>
      <w:r w:rsidR="008F00FD">
        <w:rPr>
          <w:rFonts w:ascii="Times New Roman" w:hAnsi="Times New Roman" w:cs="Times New Roman"/>
          <w:sz w:val="24"/>
          <w:szCs w:val="24"/>
          <w:u w:color="6B2085"/>
        </w:rPr>
        <w:t>,</w:t>
      </w:r>
      <w:r w:rsidR="00B70D71" w:rsidRPr="000B15B5">
        <w:rPr>
          <w:rFonts w:ascii="Times New Roman" w:hAnsi="Times New Roman" w:cs="Times New Roman"/>
          <w:sz w:val="24"/>
          <w:szCs w:val="24"/>
          <w:u w:color="6B2085"/>
        </w:rPr>
        <w:t xml:space="preserve"> and leads to </w:t>
      </w:r>
      <w:r w:rsidR="00522203" w:rsidRPr="000B15B5">
        <w:rPr>
          <w:rFonts w:ascii="Times New Roman" w:hAnsi="Times New Roman" w:cs="Times New Roman"/>
          <w:sz w:val="24"/>
          <w:szCs w:val="24"/>
          <w:u w:color="6B2085"/>
        </w:rPr>
        <w:t>malpractices</w:t>
      </w:r>
      <w:r w:rsidR="00DC3C1F" w:rsidRPr="000B15B5">
        <w:rPr>
          <w:rFonts w:ascii="Times New Roman" w:hAnsi="Times New Roman" w:cs="Times New Roman"/>
          <w:sz w:val="24"/>
          <w:szCs w:val="24"/>
          <w:u w:color="6B2085"/>
        </w:rPr>
        <w:t xml:space="preserve"> and</w:t>
      </w:r>
      <w:r w:rsidR="00522203" w:rsidRPr="000B15B5">
        <w:rPr>
          <w:rFonts w:ascii="Times New Roman" w:hAnsi="Times New Roman" w:cs="Times New Roman"/>
          <w:sz w:val="24"/>
          <w:szCs w:val="24"/>
          <w:u w:color="6B2085"/>
        </w:rPr>
        <w:t xml:space="preserve"> in</w:t>
      </w:r>
      <w:r w:rsidR="008F00FD">
        <w:rPr>
          <w:rFonts w:ascii="Times New Roman" w:hAnsi="Times New Roman" w:cs="Times New Roman"/>
          <w:sz w:val="24"/>
          <w:szCs w:val="24"/>
          <w:u w:color="6B2085"/>
        </w:rPr>
        <w:t>flat</w:t>
      </w:r>
      <w:r w:rsidR="00522203" w:rsidRPr="000B15B5">
        <w:rPr>
          <w:rFonts w:ascii="Times New Roman" w:hAnsi="Times New Roman" w:cs="Times New Roman"/>
          <w:sz w:val="24"/>
          <w:szCs w:val="24"/>
          <w:u w:color="6B2085"/>
        </w:rPr>
        <w:t>ed cost of healthcare for patients</w:t>
      </w:r>
      <w:r w:rsidR="00293D7C" w:rsidRPr="000B15B5">
        <w:rPr>
          <w:rFonts w:ascii="Times New Roman" w:hAnsi="Times New Roman" w:cs="Times New Roman"/>
          <w:sz w:val="24"/>
          <w:szCs w:val="24"/>
          <w:u w:color="6B2085"/>
        </w:rPr>
        <w:t>.</w:t>
      </w:r>
    </w:p>
    <w:p w14:paraId="63E5C824" w14:textId="013C0BF0" w:rsidR="00A16807" w:rsidRPr="000B15B5" w:rsidRDefault="00A16807" w:rsidP="00522203">
      <w:pPr>
        <w:pStyle w:val="Default"/>
        <w:jc w:val="both"/>
        <w:rPr>
          <w:rFonts w:ascii="Times New Roman" w:hAnsi="Times New Roman" w:cs="Times New Roman"/>
          <w:sz w:val="24"/>
          <w:szCs w:val="24"/>
          <w:u w:color="6B2085"/>
        </w:rPr>
      </w:pPr>
    </w:p>
    <w:p w14:paraId="3CEEF92B" w14:textId="1DCE17C1" w:rsidR="00DA7589" w:rsidRPr="000B15B5" w:rsidRDefault="00026907" w:rsidP="00DA7589">
      <w:pPr>
        <w:pStyle w:val="Default"/>
        <w:spacing w:after="160"/>
        <w:jc w:val="both"/>
        <w:rPr>
          <w:rFonts w:ascii="Times New Roman" w:hAnsi="Times New Roman" w:cs="Times New Roman"/>
          <w:sz w:val="24"/>
          <w:szCs w:val="24"/>
        </w:rPr>
      </w:pPr>
      <w:r>
        <w:rPr>
          <w:rFonts w:ascii="Times New Roman" w:hAnsi="Times New Roman" w:cs="Times New Roman"/>
          <w:sz w:val="24"/>
          <w:szCs w:val="24"/>
          <w:u w:color="6B2085"/>
        </w:rPr>
        <w:t xml:space="preserve">Health rights activists </w:t>
      </w:r>
      <w:r w:rsidR="00AC656D" w:rsidRPr="000B15B5">
        <w:rPr>
          <w:rFonts w:ascii="Times New Roman" w:hAnsi="Times New Roman" w:cs="Times New Roman"/>
          <w:sz w:val="24"/>
          <w:szCs w:val="24"/>
          <w:u w:color="6B2085"/>
        </w:rPr>
        <w:t>shared similar accounts of</w:t>
      </w:r>
      <w:r w:rsidR="00AC656D" w:rsidRPr="000B15B5">
        <w:rPr>
          <w:rFonts w:ascii="Times New Roman" w:hAnsi="Times New Roman" w:cs="Times New Roman"/>
          <w:sz w:val="24"/>
          <w:szCs w:val="24"/>
          <w:u w:color="000000"/>
        </w:rPr>
        <w:t xml:space="preserve"> lack of effective regulation and oversight mechanisms</w:t>
      </w:r>
      <w:r>
        <w:rPr>
          <w:rFonts w:ascii="Times New Roman" w:hAnsi="Times New Roman" w:cs="Times New Roman"/>
          <w:sz w:val="24"/>
          <w:szCs w:val="24"/>
          <w:u w:color="000000"/>
        </w:rPr>
        <w:t xml:space="preserve"> by the state</w:t>
      </w:r>
      <w:r w:rsidR="00AC656D" w:rsidRPr="000B15B5">
        <w:rPr>
          <w:rFonts w:ascii="Times New Roman" w:hAnsi="Times New Roman" w:cs="Times New Roman"/>
          <w:sz w:val="24"/>
          <w:szCs w:val="24"/>
          <w:u w:color="000000"/>
        </w:rPr>
        <w:t>, unimpeded practice of for- profit medicine and exploitation of the information asymmetry that exists between doctor and patient.</w:t>
      </w:r>
      <w:r w:rsidR="00DA7589" w:rsidRPr="000B15B5">
        <w:rPr>
          <w:rFonts w:ascii="Times New Roman" w:hAnsi="Times New Roman" w:cs="Times New Roman"/>
          <w:sz w:val="24"/>
          <w:szCs w:val="24"/>
          <w:u w:color="000000"/>
        </w:rPr>
        <w:t xml:space="preserve"> In Uganda, </w:t>
      </w:r>
      <w:r w:rsidR="00DA7589" w:rsidRPr="000B15B5">
        <w:rPr>
          <w:rFonts w:ascii="Times New Roman" w:hAnsi="Times New Roman" w:cs="Times New Roman"/>
          <w:color w:val="212121"/>
          <w:sz w:val="24"/>
          <w:szCs w:val="24"/>
          <w:u w:color="212121"/>
          <w:shd w:val="clear" w:color="auto" w:fill="FFFFFF"/>
        </w:rPr>
        <w:t xml:space="preserve">failing public health systems push poor, dispossessed people to private clinics, which at the primary care level, function as referral points for large corporate hospitals. </w:t>
      </w:r>
      <w:r w:rsidR="00DA7589" w:rsidRPr="000B15B5">
        <w:rPr>
          <w:rFonts w:ascii="Times New Roman" w:hAnsi="Times New Roman" w:cs="Times New Roman"/>
          <w:sz w:val="24"/>
          <w:szCs w:val="24"/>
          <w:u w:color="6B2085"/>
        </w:rPr>
        <w:t>Prosecution success rate of medical negligence cases is minimal</w:t>
      </w:r>
      <w:r w:rsidR="008F00FD">
        <w:rPr>
          <w:rFonts w:ascii="Times New Roman" w:hAnsi="Times New Roman" w:cs="Times New Roman"/>
          <w:sz w:val="24"/>
          <w:szCs w:val="24"/>
          <w:u w:color="6B2085"/>
        </w:rPr>
        <w:t>,</w:t>
      </w:r>
      <w:r w:rsidR="00DA7589" w:rsidRPr="000B15B5">
        <w:rPr>
          <w:rFonts w:ascii="Times New Roman" w:hAnsi="Times New Roman" w:cs="Times New Roman"/>
          <w:sz w:val="24"/>
          <w:szCs w:val="24"/>
          <w:u w:color="6B2085"/>
        </w:rPr>
        <w:t xml:space="preserve"> and State medical councils are ineffective in curbing malpractices. </w:t>
      </w:r>
    </w:p>
    <w:p w14:paraId="2AF02B7D" w14:textId="4D17DE88" w:rsidR="0004613B" w:rsidRPr="000B15B5" w:rsidRDefault="00DA7589" w:rsidP="00025520">
      <w:pPr>
        <w:pStyle w:val="Default"/>
        <w:jc w:val="both"/>
        <w:rPr>
          <w:rFonts w:ascii="Times New Roman" w:hAnsi="Times New Roman" w:cs="Times New Roman"/>
          <w:sz w:val="24"/>
          <w:szCs w:val="24"/>
          <w:u w:color="000000"/>
        </w:rPr>
      </w:pPr>
      <w:r w:rsidRPr="000B15B5">
        <w:rPr>
          <w:rFonts w:ascii="Times New Roman" w:hAnsi="Times New Roman" w:cs="Times New Roman"/>
          <w:sz w:val="24"/>
          <w:szCs w:val="24"/>
          <w:u w:color="6B2085"/>
        </w:rPr>
        <w:t>In Nepal, t</w:t>
      </w:r>
      <w:r w:rsidR="0004613B" w:rsidRPr="000B15B5">
        <w:rPr>
          <w:rFonts w:ascii="Times New Roman" w:hAnsi="Times New Roman" w:cs="Times New Roman"/>
          <w:sz w:val="24"/>
          <w:szCs w:val="24"/>
          <w:u w:color="000000"/>
        </w:rPr>
        <w:t>he 1990s were an era of political and economic libera</w:t>
      </w:r>
      <w:r w:rsidR="008F00FD">
        <w:rPr>
          <w:rFonts w:ascii="Times New Roman" w:hAnsi="Times New Roman" w:cs="Times New Roman"/>
          <w:sz w:val="24"/>
          <w:szCs w:val="24"/>
          <w:u w:color="000000"/>
        </w:rPr>
        <w:t>lisa</w:t>
      </w:r>
      <w:r w:rsidR="0004613B" w:rsidRPr="000B15B5">
        <w:rPr>
          <w:rFonts w:ascii="Times New Roman" w:hAnsi="Times New Roman" w:cs="Times New Roman"/>
          <w:sz w:val="24"/>
          <w:szCs w:val="24"/>
          <w:u w:color="000000"/>
        </w:rPr>
        <w:t>tion, followin</w:t>
      </w:r>
      <w:r w:rsidRPr="000B15B5">
        <w:rPr>
          <w:rFonts w:ascii="Times New Roman" w:hAnsi="Times New Roman" w:cs="Times New Roman"/>
          <w:sz w:val="24"/>
          <w:szCs w:val="24"/>
          <w:u w:color="000000"/>
        </w:rPr>
        <w:t>g the abolition of monarchy.</w:t>
      </w:r>
      <w:r w:rsidR="0004613B" w:rsidRPr="000B15B5">
        <w:rPr>
          <w:rFonts w:ascii="Times New Roman" w:hAnsi="Times New Roman" w:cs="Times New Roman"/>
          <w:sz w:val="24"/>
          <w:szCs w:val="24"/>
          <w:u w:color="000000"/>
        </w:rPr>
        <w:t xml:space="preserve"> Neo-liberal </w:t>
      </w:r>
      <w:r w:rsidR="007C2288">
        <w:rPr>
          <w:rFonts w:ascii="Times New Roman" w:hAnsi="Times New Roman" w:cs="Times New Roman"/>
          <w:sz w:val="24"/>
          <w:szCs w:val="24"/>
          <w:u w:color="000000"/>
        </w:rPr>
        <w:t>pro-</w:t>
      </w:r>
      <w:r w:rsidR="0004613B" w:rsidRPr="000B15B5">
        <w:rPr>
          <w:rFonts w:ascii="Times New Roman" w:hAnsi="Times New Roman" w:cs="Times New Roman"/>
          <w:sz w:val="24"/>
          <w:szCs w:val="24"/>
          <w:u w:color="000000"/>
        </w:rPr>
        <w:t xml:space="preserve">market </w:t>
      </w:r>
      <w:r w:rsidR="007C2288">
        <w:rPr>
          <w:rFonts w:ascii="Times New Roman" w:hAnsi="Times New Roman" w:cs="Times New Roman"/>
          <w:sz w:val="24"/>
          <w:szCs w:val="24"/>
          <w:u w:color="000000"/>
        </w:rPr>
        <w:t>policies</w:t>
      </w:r>
      <w:r w:rsidR="0004613B" w:rsidRPr="000B15B5">
        <w:rPr>
          <w:rFonts w:ascii="Times New Roman" w:hAnsi="Times New Roman" w:cs="Times New Roman"/>
          <w:sz w:val="24"/>
          <w:szCs w:val="24"/>
          <w:u w:color="000000"/>
        </w:rPr>
        <w:t xml:space="preserve"> dominated, leading to phenomenal expansion of the private healthcare sector</w:t>
      </w:r>
      <w:r w:rsidRPr="000B15B5">
        <w:rPr>
          <w:rFonts w:ascii="Times New Roman" w:hAnsi="Times New Roman" w:cs="Times New Roman"/>
          <w:sz w:val="24"/>
          <w:szCs w:val="24"/>
          <w:u w:color="000000"/>
        </w:rPr>
        <w:t xml:space="preserve">. </w:t>
      </w:r>
      <w:r w:rsidR="00C87504" w:rsidRPr="000B15B5">
        <w:rPr>
          <w:rFonts w:ascii="Times New Roman" w:hAnsi="Times New Roman" w:cs="Times New Roman"/>
          <w:sz w:val="24"/>
          <w:szCs w:val="24"/>
          <w:u w:color="000000"/>
        </w:rPr>
        <w:t xml:space="preserve">Today in Nepal, </w:t>
      </w:r>
      <w:r w:rsidR="0004613B" w:rsidRPr="000B15B5">
        <w:rPr>
          <w:rFonts w:ascii="Times New Roman" w:hAnsi="Times New Roman" w:cs="Times New Roman"/>
          <w:sz w:val="24"/>
          <w:szCs w:val="24"/>
          <w:u w:color="000000"/>
        </w:rPr>
        <w:t>the distribution of manpower between the public and private sector is skewed</w:t>
      </w:r>
      <w:r w:rsidR="007C2288">
        <w:rPr>
          <w:rFonts w:ascii="Times New Roman" w:hAnsi="Times New Roman" w:cs="Times New Roman"/>
          <w:sz w:val="24"/>
          <w:szCs w:val="24"/>
          <w:u w:color="000000"/>
        </w:rPr>
        <w:t>,</w:t>
      </w:r>
      <w:r w:rsidR="0004613B" w:rsidRPr="000B15B5">
        <w:rPr>
          <w:rFonts w:ascii="Times New Roman" w:hAnsi="Times New Roman" w:cs="Times New Roman"/>
          <w:sz w:val="24"/>
          <w:szCs w:val="24"/>
          <w:u w:color="000000"/>
        </w:rPr>
        <w:t xml:space="preserve"> with</w:t>
      </w:r>
      <w:r w:rsidR="00C87504" w:rsidRPr="000B15B5">
        <w:rPr>
          <w:rFonts w:ascii="Times New Roman" w:hAnsi="Times New Roman" w:cs="Times New Roman"/>
          <w:sz w:val="24"/>
          <w:szCs w:val="24"/>
          <w:u w:color="000000"/>
        </w:rPr>
        <w:t xml:space="preserve"> more than </w:t>
      </w:r>
      <w:r w:rsidR="0004613B" w:rsidRPr="000B15B5">
        <w:rPr>
          <w:rFonts w:ascii="Times New Roman" w:hAnsi="Times New Roman" w:cs="Times New Roman"/>
          <w:sz w:val="24"/>
          <w:szCs w:val="24"/>
          <w:u w:color="000000"/>
        </w:rPr>
        <w:t>one third of the total healthcare workforc</w:t>
      </w:r>
      <w:r w:rsidR="007C2288">
        <w:rPr>
          <w:rFonts w:ascii="Times New Roman" w:hAnsi="Times New Roman" w:cs="Times New Roman"/>
          <w:sz w:val="24"/>
          <w:szCs w:val="24"/>
          <w:u w:color="000000"/>
        </w:rPr>
        <w:t>e serving in the private sector which</w:t>
      </w:r>
      <w:r w:rsidR="0004613B" w:rsidRPr="000B15B5">
        <w:rPr>
          <w:rFonts w:ascii="Times New Roman" w:hAnsi="Times New Roman" w:cs="Times New Roman"/>
          <w:sz w:val="24"/>
          <w:szCs w:val="24"/>
          <w:u w:color="000000"/>
        </w:rPr>
        <w:t xml:space="preserve"> also dominates medical and dental education. The implications of the skewed distribution of services and medical personnel are manifold -from high cost of healthcare services, unnecessary hospitalization</w:t>
      </w:r>
      <w:r w:rsidR="007C2288">
        <w:rPr>
          <w:rFonts w:ascii="Times New Roman" w:hAnsi="Times New Roman" w:cs="Times New Roman"/>
          <w:sz w:val="24"/>
          <w:szCs w:val="24"/>
          <w:u w:color="000000"/>
        </w:rPr>
        <w:t>s</w:t>
      </w:r>
      <w:r w:rsidR="0004613B" w:rsidRPr="000B15B5">
        <w:rPr>
          <w:rFonts w:ascii="Times New Roman" w:hAnsi="Times New Roman" w:cs="Times New Roman"/>
          <w:sz w:val="24"/>
          <w:szCs w:val="24"/>
          <w:u w:color="000000"/>
        </w:rPr>
        <w:t xml:space="preserve"> and irrational use of </w:t>
      </w:r>
      <w:r w:rsidR="007C2288">
        <w:rPr>
          <w:rFonts w:ascii="Times New Roman" w:hAnsi="Times New Roman" w:cs="Times New Roman"/>
          <w:sz w:val="24"/>
          <w:szCs w:val="24"/>
          <w:u w:color="000000"/>
        </w:rPr>
        <w:t>medical</w:t>
      </w:r>
      <w:r w:rsidR="0004613B" w:rsidRPr="000B15B5">
        <w:rPr>
          <w:rFonts w:ascii="Times New Roman" w:hAnsi="Times New Roman" w:cs="Times New Roman"/>
          <w:sz w:val="24"/>
          <w:szCs w:val="24"/>
          <w:u w:color="000000"/>
        </w:rPr>
        <w:t xml:space="preserve"> technology. Hospitals</w:t>
      </w:r>
      <w:r w:rsidR="00C66649" w:rsidRPr="000B15B5">
        <w:rPr>
          <w:rFonts w:ascii="Times New Roman" w:hAnsi="Times New Roman" w:cs="Times New Roman"/>
          <w:sz w:val="24"/>
          <w:szCs w:val="24"/>
          <w:u w:color="000000"/>
        </w:rPr>
        <w:t xml:space="preserve"> and</w:t>
      </w:r>
      <w:r w:rsidR="0004613B" w:rsidRPr="000B15B5">
        <w:rPr>
          <w:rFonts w:ascii="Times New Roman" w:hAnsi="Times New Roman" w:cs="Times New Roman"/>
          <w:sz w:val="24"/>
          <w:szCs w:val="24"/>
          <w:u w:color="000000"/>
        </w:rPr>
        <w:t xml:space="preserve"> healthcare workers are concentrated in urban areas. State regulation of the private healthcare sector, including </w:t>
      </w:r>
      <w:r w:rsidR="0004613B" w:rsidRPr="000B15B5">
        <w:rPr>
          <w:rFonts w:ascii="Times New Roman" w:hAnsi="Times New Roman" w:cs="Times New Roman"/>
          <w:sz w:val="24"/>
          <w:szCs w:val="24"/>
          <w:u w:color="000000"/>
        </w:rPr>
        <w:lastRenderedPageBreak/>
        <w:t>price control is very weak</w:t>
      </w:r>
      <w:r w:rsidR="00C66649" w:rsidRPr="000B15B5">
        <w:rPr>
          <w:rFonts w:ascii="Times New Roman" w:hAnsi="Times New Roman" w:cs="Times New Roman"/>
          <w:sz w:val="24"/>
          <w:szCs w:val="24"/>
          <w:u w:color="000000"/>
        </w:rPr>
        <w:t>, causing an imbalance of power between people and healthcare and</w:t>
      </w:r>
      <w:r w:rsidR="0004613B" w:rsidRPr="000B15B5">
        <w:rPr>
          <w:rFonts w:ascii="Times New Roman" w:hAnsi="Times New Roman" w:cs="Times New Roman"/>
          <w:sz w:val="24"/>
          <w:szCs w:val="24"/>
          <w:u w:color="000000"/>
        </w:rPr>
        <w:t xml:space="preserve"> catastrophic costs of healthcare. </w:t>
      </w:r>
    </w:p>
    <w:p w14:paraId="0493DC6F" w14:textId="40AAF0AC" w:rsidR="0004613B" w:rsidRPr="000B15B5" w:rsidRDefault="0004613B" w:rsidP="0004613B">
      <w:pPr>
        <w:pStyle w:val="Default"/>
        <w:jc w:val="both"/>
        <w:rPr>
          <w:rFonts w:ascii="Times New Roman" w:hAnsi="Times New Roman" w:cs="Times New Roman"/>
          <w:sz w:val="24"/>
          <w:szCs w:val="24"/>
        </w:rPr>
      </w:pPr>
    </w:p>
    <w:p w14:paraId="0896DDE5" w14:textId="5FACA007" w:rsidR="0004613B" w:rsidRDefault="00026907" w:rsidP="0058486E">
      <w:pPr>
        <w:pStyle w:val="Default"/>
        <w:jc w:val="both"/>
        <w:rPr>
          <w:rFonts w:ascii="Times New Roman" w:hAnsi="Times New Roman" w:cs="Times New Roman"/>
          <w:sz w:val="24"/>
          <w:szCs w:val="24"/>
          <w:u w:color="000000"/>
        </w:rPr>
      </w:pPr>
      <w:r>
        <w:rPr>
          <w:rFonts w:ascii="Times New Roman" w:hAnsi="Times New Roman" w:cs="Times New Roman"/>
          <w:sz w:val="24"/>
          <w:szCs w:val="24"/>
          <w:u w:color="000000"/>
        </w:rPr>
        <w:t>Enabled by funding and influential political lobbying, t</w:t>
      </w:r>
      <w:r w:rsidR="00090C25" w:rsidRPr="000B15B5">
        <w:rPr>
          <w:rFonts w:ascii="Times New Roman" w:hAnsi="Times New Roman" w:cs="Times New Roman"/>
          <w:sz w:val="24"/>
          <w:szCs w:val="24"/>
          <w:u w:color="000000"/>
        </w:rPr>
        <w:t xml:space="preserve">he </w:t>
      </w:r>
      <w:r w:rsidR="004270E3">
        <w:rPr>
          <w:rFonts w:ascii="Times New Roman" w:hAnsi="Times New Roman" w:cs="Times New Roman"/>
          <w:sz w:val="24"/>
          <w:szCs w:val="24"/>
          <w:u w:color="000000"/>
        </w:rPr>
        <w:t xml:space="preserve">private sector </w:t>
      </w:r>
      <w:r w:rsidR="00090C25" w:rsidRPr="000B15B5">
        <w:rPr>
          <w:rFonts w:ascii="Times New Roman" w:hAnsi="Times New Roman" w:cs="Times New Roman"/>
          <w:sz w:val="24"/>
          <w:szCs w:val="24"/>
          <w:u w:color="000000"/>
        </w:rPr>
        <w:t xml:space="preserve">has </w:t>
      </w:r>
      <w:r w:rsidR="004270E3">
        <w:rPr>
          <w:rFonts w:ascii="Times New Roman" w:hAnsi="Times New Roman" w:cs="Times New Roman"/>
          <w:sz w:val="24"/>
          <w:szCs w:val="24"/>
          <w:u w:color="000000"/>
        </w:rPr>
        <w:t xml:space="preserve">rapidly expanded and </w:t>
      </w:r>
      <w:r w:rsidR="00090C25" w:rsidRPr="000B15B5">
        <w:rPr>
          <w:rFonts w:ascii="Times New Roman" w:hAnsi="Times New Roman" w:cs="Times New Roman"/>
          <w:sz w:val="24"/>
          <w:szCs w:val="24"/>
          <w:u w:color="000000"/>
        </w:rPr>
        <w:t>captured healthcare markets in many developing countries</w:t>
      </w:r>
      <w:r w:rsidR="007C2288">
        <w:rPr>
          <w:rFonts w:ascii="Times New Roman" w:hAnsi="Times New Roman" w:cs="Times New Roman"/>
          <w:sz w:val="24"/>
          <w:szCs w:val="24"/>
          <w:u w:color="000000"/>
        </w:rPr>
        <w:t xml:space="preserve">, </w:t>
      </w:r>
      <w:r w:rsidR="004270E3">
        <w:rPr>
          <w:rFonts w:ascii="Times New Roman" w:hAnsi="Times New Roman" w:cs="Times New Roman"/>
          <w:sz w:val="24"/>
          <w:szCs w:val="24"/>
          <w:u w:color="000000"/>
        </w:rPr>
        <w:t>facilitated by</w:t>
      </w:r>
      <w:r w:rsidR="00090C25" w:rsidRPr="000B15B5">
        <w:rPr>
          <w:rFonts w:ascii="Times New Roman" w:hAnsi="Times New Roman" w:cs="Times New Roman"/>
          <w:sz w:val="24"/>
          <w:szCs w:val="24"/>
          <w:u w:color="000000"/>
        </w:rPr>
        <w:t xml:space="preserve"> the </w:t>
      </w:r>
      <w:r w:rsidR="007C2288">
        <w:rPr>
          <w:rFonts w:ascii="Times New Roman" w:hAnsi="Times New Roman" w:cs="Times New Roman"/>
          <w:sz w:val="24"/>
          <w:szCs w:val="24"/>
          <w:u w:color="000000"/>
        </w:rPr>
        <w:t xml:space="preserve">banner of </w:t>
      </w:r>
      <w:r w:rsidR="00090C25" w:rsidRPr="000B15B5">
        <w:rPr>
          <w:rFonts w:ascii="Times New Roman" w:hAnsi="Times New Roman" w:cs="Times New Roman"/>
          <w:sz w:val="24"/>
          <w:szCs w:val="24"/>
          <w:u w:color="000000"/>
        </w:rPr>
        <w:t>universal health ‘coverage’.</w:t>
      </w:r>
      <w:r w:rsidR="00EB57BA" w:rsidRPr="000B15B5">
        <w:rPr>
          <w:rFonts w:ascii="Times New Roman" w:hAnsi="Times New Roman" w:cs="Times New Roman"/>
          <w:sz w:val="24"/>
          <w:szCs w:val="24"/>
          <w:u w:color="000000"/>
        </w:rPr>
        <w:t xml:space="preserve"> </w:t>
      </w:r>
      <w:r w:rsidR="007C2288">
        <w:rPr>
          <w:rFonts w:ascii="Times New Roman" w:hAnsi="Times New Roman" w:cs="Times New Roman"/>
          <w:sz w:val="24"/>
          <w:szCs w:val="24"/>
          <w:u w:color="000000"/>
        </w:rPr>
        <w:t>T</w:t>
      </w:r>
      <w:r w:rsidR="00090C25" w:rsidRPr="000B15B5">
        <w:rPr>
          <w:rFonts w:ascii="Times New Roman" w:hAnsi="Times New Roman" w:cs="Times New Roman"/>
          <w:sz w:val="24"/>
          <w:szCs w:val="24"/>
          <w:u w:color="000000"/>
        </w:rPr>
        <w:t>he narr</w:t>
      </w:r>
      <w:r w:rsidR="007C2288">
        <w:rPr>
          <w:rFonts w:ascii="Times New Roman" w:hAnsi="Times New Roman" w:cs="Times New Roman"/>
          <w:sz w:val="24"/>
          <w:szCs w:val="24"/>
          <w:u w:color="000000"/>
        </w:rPr>
        <w:t xml:space="preserve">ative of </w:t>
      </w:r>
      <w:r w:rsidR="00090C25" w:rsidRPr="000B15B5">
        <w:rPr>
          <w:rFonts w:ascii="Times New Roman" w:hAnsi="Times New Roman" w:cs="Times New Roman"/>
          <w:sz w:val="24"/>
          <w:szCs w:val="24"/>
          <w:u w:color="000000"/>
        </w:rPr>
        <w:t xml:space="preserve">Universal Health ‘Coverage’ </w:t>
      </w:r>
      <w:r w:rsidR="004270E3">
        <w:rPr>
          <w:rFonts w:ascii="Times New Roman" w:hAnsi="Times New Roman" w:cs="Times New Roman"/>
          <w:sz w:val="24"/>
          <w:szCs w:val="24"/>
          <w:u w:color="000000"/>
        </w:rPr>
        <w:t>is preferred over Universal Health</w:t>
      </w:r>
      <w:r w:rsidR="00090C25" w:rsidRPr="000B15B5">
        <w:rPr>
          <w:rFonts w:ascii="Times New Roman" w:hAnsi="Times New Roman" w:cs="Times New Roman"/>
          <w:sz w:val="24"/>
          <w:szCs w:val="24"/>
          <w:u w:color="000000"/>
        </w:rPr>
        <w:t xml:space="preserve"> ‘Care’.</w:t>
      </w:r>
      <w:r w:rsidR="00090C25" w:rsidRPr="000B15B5">
        <w:rPr>
          <w:rFonts w:ascii="Times New Roman" w:hAnsi="Times New Roman" w:cs="Times New Roman"/>
          <w:sz w:val="24"/>
          <w:szCs w:val="24"/>
        </w:rPr>
        <w:t xml:space="preserve"> </w:t>
      </w:r>
      <w:r w:rsidR="00090C25" w:rsidRPr="000B15B5">
        <w:rPr>
          <w:rFonts w:ascii="Times New Roman" w:hAnsi="Times New Roman" w:cs="Times New Roman"/>
          <w:sz w:val="24"/>
          <w:szCs w:val="24"/>
          <w:u w:color="000000"/>
        </w:rPr>
        <w:t xml:space="preserve">There are examples of Kenya and South Africa where health insurance was a major political promise, enabling opportunities for the private sector to not just provide services, but also influence decision making at policy and governance level. The </w:t>
      </w:r>
      <w:r>
        <w:rPr>
          <w:rFonts w:ascii="Times New Roman" w:hAnsi="Times New Roman" w:cs="Times New Roman"/>
          <w:sz w:val="24"/>
          <w:szCs w:val="24"/>
          <w:u w:color="000000"/>
        </w:rPr>
        <w:t>trend of privatization</w:t>
      </w:r>
      <w:r w:rsidR="00090C25" w:rsidRPr="000B15B5">
        <w:rPr>
          <w:rFonts w:ascii="Times New Roman" w:hAnsi="Times New Roman" w:cs="Times New Roman"/>
          <w:sz w:val="24"/>
          <w:szCs w:val="24"/>
          <w:u w:color="000000"/>
        </w:rPr>
        <w:t xml:space="preserve"> is visible in the approach to </w:t>
      </w:r>
      <w:r w:rsidR="00DA7589" w:rsidRPr="000B15B5">
        <w:rPr>
          <w:rFonts w:ascii="Times New Roman" w:hAnsi="Times New Roman" w:cs="Times New Roman"/>
          <w:sz w:val="24"/>
          <w:szCs w:val="24"/>
          <w:u w:color="000000"/>
        </w:rPr>
        <w:t>P</w:t>
      </w:r>
      <w:r w:rsidR="00090C25" w:rsidRPr="000B15B5">
        <w:rPr>
          <w:rFonts w:ascii="Times New Roman" w:hAnsi="Times New Roman" w:cs="Times New Roman"/>
          <w:sz w:val="24"/>
          <w:szCs w:val="24"/>
          <w:u w:color="000000"/>
        </w:rPr>
        <w:t>ublic-</w:t>
      </w:r>
      <w:r w:rsidR="00DA7589" w:rsidRPr="000B15B5">
        <w:rPr>
          <w:rFonts w:ascii="Times New Roman" w:hAnsi="Times New Roman" w:cs="Times New Roman"/>
          <w:sz w:val="24"/>
          <w:szCs w:val="24"/>
          <w:u w:color="000000"/>
        </w:rPr>
        <w:t>P</w:t>
      </w:r>
      <w:r w:rsidR="00090C25" w:rsidRPr="000B15B5">
        <w:rPr>
          <w:rFonts w:ascii="Times New Roman" w:hAnsi="Times New Roman" w:cs="Times New Roman"/>
          <w:sz w:val="24"/>
          <w:szCs w:val="24"/>
          <w:u w:color="000000"/>
        </w:rPr>
        <w:t xml:space="preserve">rivate </w:t>
      </w:r>
      <w:r w:rsidR="00DA7589" w:rsidRPr="000B15B5">
        <w:rPr>
          <w:rFonts w:ascii="Times New Roman" w:hAnsi="Times New Roman" w:cs="Times New Roman"/>
          <w:sz w:val="24"/>
          <w:szCs w:val="24"/>
          <w:u w:color="000000"/>
        </w:rPr>
        <w:t>P</w:t>
      </w:r>
      <w:r w:rsidR="00090C25" w:rsidRPr="000B15B5">
        <w:rPr>
          <w:rFonts w:ascii="Times New Roman" w:hAnsi="Times New Roman" w:cs="Times New Roman"/>
          <w:sz w:val="24"/>
          <w:szCs w:val="24"/>
          <w:u w:color="000000"/>
        </w:rPr>
        <w:t>artnerships</w:t>
      </w:r>
      <w:r w:rsidR="00DA7589" w:rsidRPr="000B15B5">
        <w:rPr>
          <w:rFonts w:ascii="Times New Roman" w:hAnsi="Times New Roman" w:cs="Times New Roman"/>
          <w:sz w:val="24"/>
          <w:szCs w:val="24"/>
          <w:u w:color="000000"/>
        </w:rPr>
        <w:t xml:space="preserve"> (PPPs)</w:t>
      </w:r>
      <w:r w:rsidR="00090C25" w:rsidRPr="000B15B5">
        <w:rPr>
          <w:rFonts w:ascii="Times New Roman" w:hAnsi="Times New Roman" w:cs="Times New Roman"/>
          <w:sz w:val="24"/>
          <w:szCs w:val="24"/>
          <w:u w:color="000000"/>
        </w:rPr>
        <w:t>. Despite lack of clear evidence</w:t>
      </w:r>
      <w:r w:rsidR="00EB57BA" w:rsidRPr="000B15B5">
        <w:rPr>
          <w:rFonts w:ascii="Times New Roman" w:hAnsi="Times New Roman" w:cs="Times New Roman"/>
          <w:sz w:val="24"/>
          <w:szCs w:val="24"/>
          <w:u w:color="000000"/>
        </w:rPr>
        <w:t xml:space="preserve"> of their efficacy</w:t>
      </w:r>
      <w:r w:rsidR="00090C25" w:rsidRPr="000B15B5">
        <w:rPr>
          <w:rFonts w:ascii="Times New Roman" w:hAnsi="Times New Roman" w:cs="Times New Roman"/>
          <w:sz w:val="24"/>
          <w:szCs w:val="24"/>
          <w:u w:color="000000"/>
        </w:rPr>
        <w:t xml:space="preserve">, governments of many African </w:t>
      </w:r>
      <w:r w:rsidR="00A16807" w:rsidRPr="000B15B5">
        <w:rPr>
          <w:rFonts w:ascii="Times New Roman" w:hAnsi="Times New Roman" w:cs="Times New Roman"/>
          <w:sz w:val="24"/>
          <w:szCs w:val="24"/>
          <w:u w:color="000000"/>
        </w:rPr>
        <w:t xml:space="preserve">and Asian </w:t>
      </w:r>
      <w:r w:rsidR="00090C25" w:rsidRPr="000B15B5">
        <w:rPr>
          <w:rFonts w:ascii="Times New Roman" w:hAnsi="Times New Roman" w:cs="Times New Roman"/>
          <w:sz w:val="24"/>
          <w:szCs w:val="24"/>
          <w:u w:color="000000"/>
        </w:rPr>
        <w:t>countries are introducing the P</w:t>
      </w:r>
      <w:r w:rsidR="00DA7589" w:rsidRPr="000B15B5">
        <w:rPr>
          <w:rFonts w:ascii="Times New Roman" w:hAnsi="Times New Roman" w:cs="Times New Roman"/>
          <w:sz w:val="24"/>
          <w:szCs w:val="24"/>
          <w:u w:color="000000"/>
        </w:rPr>
        <w:t>PP</w:t>
      </w:r>
      <w:r w:rsidR="00090C25" w:rsidRPr="000B15B5">
        <w:rPr>
          <w:rFonts w:ascii="Times New Roman" w:hAnsi="Times New Roman" w:cs="Times New Roman"/>
          <w:sz w:val="24"/>
          <w:szCs w:val="24"/>
          <w:u w:color="000000"/>
        </w:rPr>
        <w:t xml:space="preserve"> model in not just the health sector, but also </w:t>
      </w:r>
      <w:r w:rsidR="007C2288">
        <w:rPr>
          <w:rFonts w:ascii="Times New Roman" w:hAnsi="Times New Roman" w:cs="Times New Roman"/>
          <w:sz w:val="24"/>
          <w:szCs w:val="24"/>
          <w:u w:color="000000"/>
        </w:rPr>
        <w:t>concerning</w:t>
      </w:r>
      <w:r w:rsidR="00090C25" w:rsidRPr="000B15B5">
        <w:rPr>
          <w:rFonts w:ascii="Times New Roman" w:hAnsi="Times New Roman" w:cs="Times New Roman"/>
          <w:sz w:val="24"/>
          <w:szCs w:val="24"/>
          <w:u w:color="000000"/>
        </w:rPr>
        <w:t xml:space="preserve"> social determinants of health like agriculture, education, inf</w:t>
      </w:r>
      <w:r w:rsidR="007C2288">
        <w:rPr>
          <w:rFonts w:ascii="Times New Roman" w:hAnsi="Times New Roman" w:cs="Times New Roman"/>
          <w:sz w:val="24"/>
          <w:szCs w:val="24"/>
          <w:u w:color="000000"/>
        </w:rPr>
        <w:t>rastructure and transportation, while weakening public provisioning.</w:t>
      </w:r>
    </w:p>
    <w:p w14:paraId="5EC3A9B5" w14:textId="77777777" w:rsidR="007C2288" w:rsidRPr="000B15B5" w:rsidRDefault="007C2288" w:rsidP="0058486E">
      <w:pPr>
        <w:pStyle w:val="Default"/>
        <w:jc w:val="both"/>
        <w:rPr>
          <w:rFonts w:ascii="Times New Roman" w:hAnsi="Times New Roman" w:cs="Times New Roman"/>
          <w:sz w:val="24"/>
          <w:szCs w:val="24"/>
        </w:rPr>
      </w:pPr>
    </w:p>
    <w:p w14:paraId="778F2FD7" w14:textId="083169BE" w:rsidR="00F07E53" w:rsidRPr="000B15B5" w:rsidRDefault="00F07E53" w:rsidP="00F07E53">
      <w:pPr>
        <w:pStyle w:val="Default"/>
        <w:jc w:val="both"/>
        <w:rPr>
          <w:rFonts w:ascii="Times New Roman" w:eastAsia="Calibri" w:hAnsi="Times New Roman" w:cs="Times New Roman"/>
          <w:sz w:val="24"/>
          <w:szCs w:val="24"/>
          <w:u w:color="000000"/>
          <w:shd w:val="clear" w:color="auto" w:fill="FFFFFF"/>
        </w:rPr>
      </w:pPr>
      <w:r w:rsidRPr="000B15B5">
        <w:rPr>
          <w:rFonts w:ascii="Times New Roman" w:eastAsia="Calibri" w:hAnsi="Times New Roman" w:cs="Times New Roman"/>
          <w:sz w:val="24"/>
          <w:szCs w:val="24"/>
          <w:u w:color="000000"/>
          <w:shd w:val="clear" w:color="auto" w:fill="FFFFFF"/>
        </w:rPr>
        <w:t xml:space="preserve">The presentations underscored the global spread of corporatization and </w:t>
      </w:r>
      <w:r w:rsidR="00F04822" w:rsidRPr="000B15B5">
        <w:rPr>
          <w:rFonts w:ascii="Times New Roman" w:eastAsia="Calibri" w:hAnsi="Times New Roman" w:cs="Times New Roman"/>
          <w:sz w:val="24"/>
          <w:szCs w:val="24"/>
          <w:u w:color="000000"/>
          <w:shd w:val="clear" w:color="auto" w:fill="FFFFFF"/>
        </w:rPr>
        <w:t>privatization</w:t>
      </w:r>
      <w:r w:rsidRPr="000B15B5">
        <w:rPr>
          <w:rFonts w:ascii="Times New Roman" w:eastAsia="Calibri" w:hAnsi="Times New Roman" w:cs="Times New Roman"/>
          <w:sz w:val="24"/>
          <w:szCs w:val="24"/>
          <w:u w:color="000000"/>
          <w:shd w:val="clear" w:color="auto" w:fill="FFFFFF"/>
        </w:rPr>
        <w:t xml:space="preserve"> of healthcare, despite clear evidence that </w:t>
      </w:r>
      <w:r w:rsidR="007C2288">
        <w:rPr>
          <w:rFonts w:ascii="Times New Roman" w:eastAsia="Calibri" w:hAnsi="Times New Roman" w:cs="Times New Roman"/>
          <w:sz w:val="24"/>
          <w:szCs w:val="24"/>
          <w:u w:color="000000"/>
          <w:shd w:val="clear" w:color="auto" w:fill="FFFFFF"/>
        </w:rPr>
        <w:t xml:space="preserve">in </w:t>
      </w:r>
      <w:r w:rsidR="00193CAF" w:rsidRPr="000B15B5">
        <w:rPr>
          <w:rFonts w:ascii="Times New Roman" w:eastAsia="Calibri" w:hAnsi="Times New Roman" w:cs="Times New Roman"/>
          <w:sz w:val="24"/>
          <w:szCs w:val="24"/>
          <w:u w:color="000000"/>
          <w:shd w:val="clear" w:color="auto" w:fill="FFFFFF"/>
        </w:rPr>
        <w:t xml:space="preserve">the absence of regulation, a privatized healthcare sector </w:t>
      </w:r>
      <w:r w:rsidR="004270E3">
        <w:rPr>
          <w:rFonts w:ascii="Times New Roman" w:eastAsia="Calibri" w:hAnsi="Times New Roman" w:cs="Times New Roman"/>
          <w:sz w:val="24"/>
          <w:szCs w:val="24"/>
          <w:u w:color="000000"/>
          <w:shd w:val="clear" w:color="auto" w:fill="FFFFFF"/>
        </w:rPr>
        <w:t xml:space="preserve">threatens </w:t>
      </w:r>
      <w:r w:rsidR="00193CAF" w:rsidRPr="000B15B5">
        <w:rPr>
          <w:rFonts w:ascii="Times New Roman" w:eastAsia="Calibri" w:hAnsi="Times New Roman" w:cs="Times New Roman"/>
          <w:sz w:val="24"/>
          <w:szCs w:val="24"/>
          <w:u w:color="000000"/>
          <w:shd w:val="clear" w:color="auto" w:fill="FFFFFF"/>
        </w:rPr>
        <w:t xml:space="preserve">access to affordable and quality healthcare for all. </w:t>
      </w:r>
      <w:r w:rsidR="000674A4" w:rsidRPr="000B15B5">
        <w:rPr>
          <w:rFonts w:ascii="Times New Roman" w:eastAsia="Calibri" w:hAnsi="Times New Roman" w:cs="Times New Roman"/>
          <w:sz w:val="24"/>
          <w:szCs w:val="24"/>
          <w:u w:color="000000"/>
          <w:shd w:val="clear" w:color="auto" w:fill="FFFFFF"/>
        </w:rPr>
        <w:t>C</w:t>
      </w:r>
      <w:r w:rsidR="00193CAF" w:rsidRPr="000B15B5">
        <w:rPr>
          <w:rFonts w:ascii="Times New Roman" w:eastAsia="Calibri" w:hAnsi="Times New Roman" w:cs="Times New Roman"/>
          <w:sz w:val="24"/>
          <w:szCs w:val="24"/>
          <w:u w:color="000000"/>
          <w:shd w:val="clear" w:color="auto" w:fill="FFFFFF"/>
        </w:rPr>
        <w:t>lose attention</w:t>
      </w:r>
      <w:r w:rsidR="000674A4" w:rsidRPr="000B15B5">
        <w:rPr>
          <w:rFonts w:ascii="Times New Roman" w:eastAsia="Calibri" w:hAnsi="Times New Roman" w:cs="Times New Roman"/>
          <w:sz w:val="24"/>
          <w:szCs w:val="24"/>
          <w:u w:color="000000"/>
          <w:shd w:val="clear" w:color="auto" w:fill="FFFFFF"/>
        </w:rPr>
        <w:t xml:space="preserve"> </w:t>
      </w:r>
      <w:r w:rsidR="007C2288">
        <w:rPr>
          <w:rFonts w:ascii="Times New Roman" w:eastAsia="Calibri" w:hAnsi="Times New Roman" w:cs="Times New Roman"/>
          <w:sz w:val="24"/>
          <w:szCs w:val="24"/>
          <w:u w:color="000000"/>
          <w:shd w:val="clear" w:color="auto" w:fill="FFFFFF"/>
        </w:rPr>
        <w:t xml:space="preserve">also </w:t>
      </w:r>
      <w:r w:rsidR="000674A4" w:rsidRPr="000B15B5">
        <w:rPr>
          <w:rFonts w:ascii="Times New Roman" w:eastAsia="Calibri" w:hAnsi="Times New Roman" w:cs="Times New Roman"/>
          <w:sz w:val="24"/>
          <w:szCs w:val="24"/>
          <w:u w:color="000000"/>
          <w:shd w:val="clear" w:color="auto" w:fill="FFFFFF"/>
        </w:rPr>
        <w:t>needs to be</w:t>
      </w:r>
      <w:r w:rsidR="00DE2986" w:rsidRPr="000B15B5">
        <w:rPr>
          <w:rFonts w:ascii="Times New Roman" w:eastAsia="Calibri" w:hAnsi="Times New Roman" w:cs="Times New Roman"/>
          <w:sz w:val="24"/>
          <w:szCs w:val="24"/>
          <w:u w:color="000000"/>
          <w:shd w:val="clear" w:color="auto" w:fill="FFFFFF"/>
        </w:rPr>
        <w:t xml:space="preserve"> paid</w:t>
      </w:r>
      <w:r w:rsidR="00193CAF" w:rsidRPr="000B15B5">
        <w:rPr>
          <w:rFonts w:ascii="Times New Roman" w:eastAsia="Calibri" w:hAnsi="Times New Roman" w:cs="Times New Roman"/>
          <w:sz w:val="24"/>
          <w:szCs w:val="24"/>
          <w:u w:color="000000"/>
          <w:shd w:val="clear" w:color="auto" w:fill="FFFFFF"/>
        </w:rPr>
        <w:t xml:space="preserve"> to the marketisation of social determinants of health</w:t>
      </w:r>
      <w:r w:rsidR="007C2288">
        <w:rPr>
          <w:rFonts w:ascii="Times New Roman" w:eastAsia="Calibri" w:hAnsi="Times New Roman" w:cs="Times New Roman"/>
          <w:sz w:val="24"/>
          <w:szCs w:val="24"/>
          <w:u w:color="000000"/>
          <w:shd w:val="clear" w:color="auto" w:fill="FFFFFF"/>
        </w:rPr>
        <w:t xml:space="preserve"> such as water and nutrition</w:t>
      </w:r>
      <w:r w:rsidR="00193CAF" w:rsidRPr="000B15B5">
        <w:rPr>
          <w:rFonts w:ascii="Times New Roman" w:eastAsia="Calibri" w:hAnsi="Times New Roman" w:cs="Times New Roman"/>
          <w:sz w:val="24"/>
          <w:szCs w:val="24"/>
          <w:u w:color="000000"/>
          <w:shd w:val="clear" w:color="auto" w:fill="FFFFFF"/>
        </w:rPr>
        <w:t xml:space="preserve">, which </w:t>
      </w:r>
      <w:r w:rsidR="00A37071" w:rsidRPr="000B15B5">
        <w:rPr>
          <w:rFonts w:ascii="Times New Roman" w:eastAsia="Calibri" w:hAnsi="Times New Roman" w:cs="Times New Roman"/>
          <w:sz w:val="24"/>
          <w:szCs w:val="24"/>
          <w:u w:color="000000"/>
          <w:shd w:val="clear" w:color="auto" w:fill="FFFFFF"/>
        </w:rPr>
        <w:t>also contributes</w:t>
      </w:r>
      <w:r w:rsidR="00193CAF" w:rsidRPr="000B15B5">
        <w:rPr>
          <w:rFonts w:ascii="Times New Roman" w:eastAsia="Calibri" w:hAnsi="Times New Roman" w:cs="Times New Roman"/>
          <w:sz w:val="24"/>
          <w:szCs w:val="24"/>
          <w:u w:color="000000"/>
          <w:shd w:val="clear" w:color="auto" w:fill="FFFFFF"/>
        </w:rPr>
        <w:t xml:space="preserve"> to </w:t>
      </w:r>
      <w:r w:rsidR="007C2288">
        <w:rPr>
          <w:rFonts w:ascii="Times New Roman" w:eastAsia="Calibri" w:hAnsi="Times New Roman" w:cs="Times New Roman"/>
          <w:sz w:val="24"/>
          <w:szCs w:val="24"/>
          <w:u w:color="000000"/>
          <w:shd w:val="clear" w:color="auto" w:fill="FFFFFF"/>
        </w:rPr>
        <w:t>worsening access</w:t>
      </w:r>
      <w:r w:rsidR="00193CAF" w:rsidRPr="000B15B5">
        <w:rPr>
          <w:rFonts w:ascii="Times New Roman" w:eastAsia="Calibri" w:hAnsi="Times New Roman" w:cs="Times New Roman"/>
          <w:sz w:val="24"/>
          <w:szCs w:val="24"/>
          <w:u w:color="000000"/>
          <w:shd w:val="clear" w:color="auto" w:fill="FFFFFF"/>
        </w:rPr>
        <w:t xml:space="preserve"> for a large vulnerable population. </w:t>
      </w:r>
    </w:p>
    <w:p w14:paraId="2D9A90CB" w14:textId="77777777" w:rsidR="004270E3" w:rsidRDefault="004270E3" w:rsidP="00510AC0">
      <w:pPr>
        <w:pStyle w:val="Default"/>
        <w:jc w:val="both"/>
        <w:rPr>
          <w:rFonts w:ascii="Times New Roman" w:eastAsia="Calibri" w:hAnsi="Times New Roman" w:cs="Times New Roman"/>
          <w:sz w:val="24"/>
          <w:szCs w:val="24"/>
          <w:u w:color="000000"/>
          <w:shd w:val="clear" w:color="auto" w:fill="FFFFFF"/>
        </w:rPr>
      </w:pPr>
    </w:p>
    <w:p w14:paraId="7CB5AAE0" w14:textId="437AE1F9" w:rsidR="00A37071" w:rsidRPr="000B15B5" w:rsidRDefault="00EB57BA" w:rsidP="00510AC0">
      <w:pPr>
        <w:pStyle w:val="Default"/>
        <w:jc w:val="both"/>
        <w:rPr>
          <w:rFonts w:ascii="Times New Roman" w:eastAsia="Calibri" w:hAnsi="Times New Roman" w:cs="Times New Roman"/>
          <w:sz w:val="24"/>
          <w:szCs w:val="24"/>
          <w:u w:color="000000"/>
        </w:rPr>
      </w:pPr>
      <w:r w:rsidRPr="000B15B5">
        <w:rPr>
          <w:rFonts w:ascii="Times New Roman" w:eastAsia="Calibri" w:hAnsi="Times New Roman" w:cs="Times New Roman"/>
          <w:sz w:val="24"/>
          <w:szCs w:val="24"/>
          <w:u w:color="000000"/>
          <w:shd w:val="clear" w:color="auto" w:fill="FFFFFF"/>
        </w:rPr>
        <w:t>There is an intersectional aspect to the p</w:t>
      </w:r>
      <w:r w:rsidR="006E3880" w:rsidRPr="000B15B5">
        <w:rPr>
          <w:rFonts w:ascii="Times New Roman" w:eastAsia="Calibri" w:hAnsi="Times New Roman" w:cs="Times New Roman"/>
          <w:sz w:val="24"/>
          <w:szCs w:val="24"/>
          <w:u w:color="000000"/>
          <w:shd w:val="clear" w:color="auto" w:fill="FFFFFF"/>
        </w:rPr>
        <w:t xml:space="preserve">rivatization </w:t>
      </w:r>
      <w:r w:rsidRPr="000B15B5">
        <w:rPr>
          <w:rFonts w:ascii="Times New Roman" w:eastAsia="Calibri" w:hAnsi="Times New Roman" w:cs="Times New Roman"/>
          <w:sz w:val="24"/>
          <w:szCs w:val="24"/>
          <w:u w:color="000000"/>
          <w:shd w:val="clear" w:color="auto" w:fill="FFFFFF"/>
        </w:rPr>
        <w:t xml:space="preserve">and commercialization </w:t>
      </w:r>
      <w:r w:rsidR="006E3880" w:rsidRPr="000B15B5">
        <w:rPr>
          <w:rFonts w:ascii="Times New Roman" w:eastAsia="Calibri" w:hAnsi="Times New Roman" w:cs="Times New Roman"/>
          <w:sz w:val="24"/>
          <w:szCs w:val="24"/>
          <w:u w:color="000000"/>
          <w:shd w:val="clear" w:color="auto" w:fill="FFFFFF"/>
        </w:rPr>
        <w:t>of healthcare</w:t>
      </w:r>
      <w:r w:rsidR="00F04822" w:rsidRPr="000B15B5">
        <w:rPr>
          <w:rFonts w:ascii="Times New Roman" w:eastAsia="Calibri" w:hAnsi="Times New Roman" w:cs="Times New Roman"/>
          <w:sz w:val="24"/>
          <w:szCs w:val="24"/>
          <w:u w:color="000000"/>
          <w:shd w:val="clear" w:color="auto" w:fill="FFFFFF"/>
        </w:rPr>
        <w:t>,</w:t>
      </w:r>
      <w:r w:rsidR="0058486E" w:rsidRPr="000B15B5">
        <w:rPr>
          <w:rFonts w:ascii="Times New Roman" w:eastAsia="Calibri" w:hAnsi="Times New Roman" w:cs="Times New Roman"/>
          <w:sz w:val="24"/>
          <w:szCs w:val="24"/>
          <w:u w:color="000000"/>
          <w:shd w:val="clear" w:color="auto" w:fill="FFFFFF"/>
        </w:rPr>
        <w:t xml:space="preserve"> contributing to</w:t>
      </w:r>
      <w:r w:rsidR="006E3880" w:rsidRPr="000B15B5">
        <w:rPr>
          <w:rFonts w:ascii="Times New Roman" w:eastAsia="Calibri" w:hAnsi="Times New Roman" w:cs="Times New Roman"/>
          <w:sz w:val="24"/>
          <w:szCs w:val="24"/>
          <w:u w:color="000000"/>
          <w:shd w:val="clear" w:color="auto" w:fill="FFFFFF"/>
        </w:rPr>
        <w:t xml:space="preserve"> gender inequality</w:t>
      </w:r>
      <w:r w:rsidRPr="000B15B5">
        <w:rPr>
          <w:rFonts w:ascii="Times New Roman" w:eastAsia="Calibri" w:hAnsi="Times New Roman" w:cs="Times New Roman"/>
          <w:sz w:val="24"/>
          <w:szCs w:val="24"/>
          <w:u w:color="000000"/>
          <w:shd w:val="clear" w:color="auto" w:fill="FFFFFF"/>
        </w:rPr>
        <w:t xml:space="preserve"> and exploitation of women through </w:t>
      </w:r>
      <w:r w:rsidR="007C2288">
        <w:rPr>
          <w:rFonts w:ascii="Times New Roman" w:eastAsia="Calibri" w:hAnsi="Times New Roman" w:cs="Times New Roman"/>
          <w:sz w:val="24"/>
          <w:szCs w:val="24"/>
          <w:u w:color="000000"/>
          <w:shd w:val="clear" w:color="auto" w:fill="FFFFFF"/>
        </w:rPr>
        <w:t xml:space="preserve">unaffordable </w:t>
      </w:r>
      <w:r w:rsidRPr="000B15B5">
        <w:rPr>
          <w:rFonts w:ascii="Times New Roman" w:eastAsia="Calibri" w:hAnsi="Times New Roman" w:cs="Times New Roman"/>
          <w:sz w:val="24"/>
          <w:szCs w:val="24"/>
          <w:u w:color="000000"/>
          <w:shd w:val="clear" w:color="auto" w:fill="FFFFFF"/>
        </w:rPr>
        <w:t xml:space="preserve">sexual and reproductive health services </w:t>
      </w:r>
      <w:r w:rsidR="007C2288">
        <w:rPr>
          <w:rFonts w:ascii="Times New Roman" w:eastAsia="Calibri" w:hAnsi="Times New Roman" w:cs="Times New Roman"/>
          <w:sz w:val="24"/>
          <w:szCs w:val="24"/>
          <w:u w:color="000000"/>
          <w:shd w:val="clear" w:color="auto" w:fill="FFFFFF"/>
        </w:rPr>
        <w:t>provided to maximise</w:t>
      </w:r>
      <w:r w:rsidRPr="000B15B5">
        <w:rPr>
          <w:rFonts w:ascii="Times New Roman" w:eastAsia="Calibri" w:hAnsi="Times New Roman" w:cs="Times New Roman"/>
          <w:sz w:val="24"/>
          <w:szCs w:val="24"/>
          <w:u w:color="000000"/>
          <w:shd w:val="clear" w:color="auto" w:fill="FFFFFF"/>
        </w:rPr>
        <w:t xml:space="preserve"> profit</w:t>
      </w:r>
      <w:r w:rsidR="007C2288">
        <w:rPr>
          <w:rFonts w:ascii="Times New Roman" w:eastAsia="Calibri" w:hAnsi="Times New Roman" w:cs="Times New Roman"/>
          <w:sz w:val="24"/>
          <w:szCs w:val="24"/>
          <w:u w:color="000000"/>
          <w:shd w:val="clear" w:color="auto" w:fill="FFFFFF"/>
        </w:rPr>
        <w:t>s</w:t>
      </w:r>
      <w:r w:rsidRPr="000B15B5">
        <w:rPr>
          <w:rFonts w:ascii="Times New Roman" w:eastAsia="Calibri" w:hAnsi="Times New Roman" w:cs="Times New Roman"/>
          <w:sz w:val="24"/>
          <w:szCs w:val="24"/>
          <w:u w:color="000000"/>
          <w:shd w:val="clear" w:color="auto" w:fill="FFFFFF"/>
        </w:rPr>
        <w:t>.</w:t>
      </w:r>
      <w:r w:rsidR="006E3880" w:rsidRPr="000B15B5">
        <w:rPr>
          <w:rFonts w:ascii="Times New Roman" w:eastAsia="Calibri" w:hAnsi="Times New Roman" w:cs="Times New Roman"/>
          <w:sz w:val="24"/>
          <w:szCs w:val="24"/>
          <w:u w:color="000000"/>
          <w:shd w:val="clear" w:color="auto" w:fill="FFFFFF"/>
        </w:rPr>
        <w:t xml:space="preserve"> For example, in Nepal, deliveries in government hospitals are free of cost, but poor quality of services force women to turn to </w:t>
      </w:r>
      <w:r w:rsidR="00A37071" w:rsidRPr="000B15B5">
        <w:rPr>
          <w:rFonts w:ascii="Times New Roman" w:eastAsia="Calibri" w:hAnsi="Times New Roman" w:cs="Times New Roman"/>
          <w:sz w:val="24"/>
          <w:szCs w:val="24"/>
          <w:u w:color="000000"/>
          <w:shd w:val="clear" w:color="auto" w:fill="FFFFFF"/>
        </w:rPr>
        <w:t xml:space="preserve">exorbitantly priced </w:t>
      </w:r>
      <w:r w:rsidR="006E3880" w:rsidRPr="000B15B5">
        <w:rPr>
          <w:rFonts w:ascii="Times New Roman" w:eastAsia="Calibri" w:hAnsi="Times New Roman" w:cs="Times New Roman"/>
          <w:sz w:val="24"/>
          <w:szCs w:val="24"/>
          <w:u w:color="000000"/>
          <w:shd w:val="clear" w:color="auto" w:fill="FFFFFF"/>
        </w:rPr>
        <w:t>private hospit</w:t>
      </w:r>
      <w:r w:rsidR="00A37071" w:rsidRPr="000B15B5">
        <w:rPr>
          <w:rFonts w:ascii="Times New Roman" w:eastAsia="Calibri" w:hAnsi="Times New Roman" w:cs="Times New Roman"/>
          <w:sz w:val="24"/>
          <w:szCs w:val="24"/>
          <w:u w:color="000000"/>
          <w:shd w:val="clear" w:color="auto" w:fill="FFFFFF"/>
        </w:rPr>
        <w:t>als</w:t>
      </w:r>
      <w:r w:rsidR="006E3880" w:rsidRPr="000B15B5">
        <w:rPr>
          <w:rFonts w:ascii="Times New Roman" w:eastAsia="Calibri" w:hAnsi="Times New Roman" w:cs="Times New Roman"/>
          <w:sz w:val="24"/>
          <w:szCs w:val="24"/>
          <w:u w:color="000000"/>
          <w:shd w:val="clear" w:color="auto" w:fill="FFFFFF"/>
        </w:rPr>
        <w:t xml:space="preserve">. Families who must borrow money or sell assets to access </w:t>
      </w:r>
      <w:r w:rsidR="004270E3">
        <w:rPr>
          <w:rFonts w:ascii="Times New Roman" w:eastAsia="Calibri" w:hAnsi="Times New Roman" w:cs="Times New Roman"/>
          <w:sz w:val="24"/>
          <w:szCs w:val="24"/>
          <w:u w:color="000000"/>
          <w:shd w:val="clear" w:color="auto" w:fill="FFFFFF"/>
        </w:rPr>
        <w:t xml:space="preserve">private </w:t>
      </w:r>
      <w:r w:rsidR="006E3880" w:rsidRPr="000B15B5">
        <w:rPr>
          <w:rFonts w:ascii="Times New Roman" w:eastAsia="Calibri" w:hAnsi="Times New Roman" w:cs="Times New Roman"/>
          <w:sz w:val="24"/>
          <w:szCs w:val="24"/>
          <w:u w:color="000000"/>
          <w:shd w:val="clear" w:color="auto" w:fill="FFFFFF"/>
        </w:rPr>
        <w:t xml:space="preserve">reproductive and maternal health services often make the difficult decision to not seek healthcare, putting women’s lives in danger.  </w:t>
      </w:r>
    </w:p>
    <w:p w14:paraId="0DAC5DEB" w14:textId="77777777" w:rsidR="00DA7589" w:rsidRPr="000B15B5" w:rsidRDefault="00DA7589" w:rsidP="00DA7589">
      <w:pPr>
        <w:pStyle w:val="Default"/>
        <w:rPr>
          <w:rFonts w:ascii="Times New Roman" w:hAnsi="Times New Roman" w:cs="Times New Roman"/>
          <w:sz w:val="24"/>
          <w:szCs w:val="24"/>
        </w:rPr>
      </w:pPr>
    </w:p>
    <w:p w14:paraId="11A26E20" w14:textId="11EC5102" w:rsidR="00522203" w:rsidRPr="000B15B5" w:rsidRDefault="00DA7589" w:rsidP="00DA7589">
      <w:pPr>
        <w:pStyle w:val="Default"/>
        <w:rPr>
          <w:rFonts w:ascii="Times New Roman" w:hAnsi="Times New Roman" w:cs="Times New Roman"/>
          <w:b/>
          <w:bCs/>
          <w:sz w:val="24"/>
          <w:szCs w:val="24"/>
        </w:rPr>
      </w:pPr>
      <w:r w:rsidRPr="000B15B5">
        <w:rPr>
          <w:rFonts w:ascii="Times New Roman" w:hAnsi="Times New Roman" w:cs="Times New Roman"/>
          <w:b/>
          <w:bCs/>
          <w:sz w:val="24"/>
          <w:szCs w:val="24"/>
        </w:rPr>
        <w:t>2.</w:t>
      </w:r>
      <w:r w:rsidR="008F2D80" w:rsidRPr="000B15B5">
        <w:rPr>
          <w:rFonts w:ascii="Times New Roman" w:hAnsi="Times New Roman" w:cs="Times New Roman"/>
          <w:b/>
          <w:bCs/>
          <w:sz w:val="24"/>
          <w:szCs w:val="24"/>
        </w:rPr>
        <w:t xml:space="preserve"> </w:t>
      </w:r>
      <w:r w:rsidR="00522203" w:rsidRPr="000B15B5">
        <w:rPr>
          <w:rFonts w:ascii="Times New Roman" w:eastAsia="Calibri" w:hAnsi="Times New Roman" w:cs="Times New Roman"/>
          <w:b/>
          <w:bCs/>
          <w:sz w:val="24"/>
          <w:szCs w:val="24"/>
          <w:u w:color="AD1915"/>
        </w:rPr>
        <w:t xml:space="preserve">Patients’ </w:t>
      </w:r>
      <w:r w:rsidR="00267F4C">
        <w:rPr>
          <w:rFonts w:ascii="Times New Roman" w:eastAsia="Calibri" w:hAnsi="Times New Roman" w:cs="Times New Roman"/>
          <w:b/>
          <w:bCs/>
          <w:sz w:val="24"/>
          <w:szCs w:val="24"/>
          <w:u w:color="AD1915"/>
        </w:rPr>
        <w:t>r</w:t>
      </w:r>
      <w:r w:rsidR="00522203" w:rsidRPr="000B15B5">
        <w:rPr>
          <w:rFonts w:ascii="Times New Roman" w:eastAsia="Calibri" w:hAnsi="Times New Roman" w:cs="Times New Roman"/>
          <w:b/>
          <w:bCs/>
          <w:sz w:val="24"/>
          <w:szCs w:val="24"/>
          <w:u w:color="AD1915"/>
        </w:rPr>
        <w:t xml:space="preserve">ights </w:t>
      </w:r>
      <w:r w:rsidR="0015351F" w:rsidRPr="000B15B5">
        <w:rPr>
          <w:rFonts w:ascii="Times New Roman" w:eastAsia="Calibri" w:hAnsi="Times New Roman" w:cs="Times New Roman"/>
          <w:b/>
          <w:bCs/>
          <w:sz w:val="24"/>
          <w:szCs w:val="24"/>
          <w:u w:color="AD1915"/>
        </w:rPr>
        <w:t xml:space="preserve">as fulcrum to </w:t>
      </w:r>
      <w:r w:rsidR="00784A22">
        <w:rPr>
          <w:rFonts w:ascii="Times New Roman" w:eastAsia="Calibri" w:hAnsi="Times New Roman" w:cs="Times New Roman"/>
          <w:b/>
          <w:bCs/>
          <w:sz w:val="24"/>
          <w:szCs w:val="24"/>
          <w:u w:color="AD1915"/>
        </w:rPr>
        <w:t>promote social</w:t>
      </w:r>
      <w:r w:rsidR="0015351F" w:rsidRPr="000B15B5">
        <w:rPr>
          <w:rFonts w:ascii="Times New Roman" w:eastAsia="Calibri" w:hAnsi="Times New Roman" w:cs="Times New Roman"/>
          <w:b/>
          <w:bCs/>
          <w:sz w:val="24"/>
          <w:szCs w:val="24"/>
          <w:u w:color="AD1915"/>
        </w:rPr>
        <w:t xml:space="preserve"> accountability of</w:t>
      </w:r>
      <w:r w:rsidR="00522203" w:rsidRPr="000B15B5">
        <w:rPr>
          <w:rFonts w:ascii="Times New Roman" w:eastAsia="Calibri" w:hAnsi="Times New Roman" w:cs="Times New Roman"/>
          <w:b/>
          <w:bCs/>
          <w:sz w:val="24"/>
          <w:szCs w:val="24"/>
          <w:u w:color="AD1915"/>
        </w:rPr>
        <w:t xml:space="preserve"> private health</w:t>
      </w:r>
      <w:r w:rsidR="0015351F" w:rsidRPr="000B15B5">
        <w:rPr>
          <w:rFonts w:ascii="Times New Roman" w:eastAsia="Calibri" w:hAnsi="Times New Roman" w:cs="Times New Roman"/>
          <w:b/>
          <w:bCs/>
          <w:sz w:val="24"/>
          <w:szCs w:val="24"/>
          <w:u w:color="AD1915"/>
        </w:rPr>
        <w:t>care</w:t>
      </w:r>
    </w:p>
    <w:p w14:paraId="7B6182E6" w14:textId="77777777" w:rsidR="00A24937" w:rsidRPr="000B15B5" w:rsidRDefault="00A24937" w:rsidP="00A11F64">
      <w:pPr>
        <w:pStyle w:val="Default"/>
        <w:rPr>
          <w:rFonts w:ascii="Times New Roman" w:hAnsi="Times New Roman" w:cs="Times New Roman"/>
          <w:sz w:val="24"/>
          <w:szCs w:val="24"/>
        </w:rPr>
      </w:pPr>
    </w:p>
    <w:p w14:paraId="5710D73F" w14:textId="2BD1B2DB" w:rsidR="009649F8" w:rsidRDefault="003349A1" w:rsidP="004270E3">
      <w:pPr>
        <w:pStyle w:val="Default"/>
        <w:jc w:val="both"/>
        <w:rPr>
          <w:rFonts w:ascii="Times New Roman" w:hAnsi="Times New Roman" w:cs="Times New Roman"/>
          <w:sz w:val="24"/>
          <w:szCs w:val="24"/>
          <w:u w:color="6B2085"/>
          <w:shd w:val="clear" w:color="auto" w:fill="FFFFFF"/>
        </w:rPr>
      </w:pPr>
      <w:r w:rsidRPr="000B15B5">
        <w:rPr>
          <w:rFonts w:ascii="Times New Roman" w:hAnsi="Times New Roman" w:cs="Times New Roman"/>
          <w:sz w:val="24"/>
          <w:szCs w:val="24"/>
          <w:u w:color="6B2085"/>
          <w:shd w:val="clear" w:color="auto" w:fill="FFFFFF"/>
        </w:rPr>
        <w:t xml:space="preserve">With increasing </w:t>
      </w:r>
      <w:r w:rsidR="004270E3">
        <w:rPr>
          <w:rFonts w:ascii="Times New Roman" w:hAnsi="Times New Roman" w:cs="Times New Roman"/>
          <w:sz w:val="24"/>
          <w:szCs w:val="24"/>
          <w:u w:color="6B2085"/>
          <w:shd w:val="clear" w:color="auto" w:fill="FFFFFF"/>
        </w:rPr>
        <w:t xml:space="preserve">public </w:t>
      </w:r>
      <w:r w:rsidRPr="000B15B5">
        <w:rPr>
          <w:rFonts w:ascii="Times New Roman" w:hAnsi="Times New Roman" w:cs="Times New Roman"/>
          <w:sz w:val="24"/>
          <w:szCs w:val="24"/>
          <w:u w:color="6B2085"/>
          <w:shd w:val="clear" w:color="auto" w:fill="FFFFFF"/>
        </w:rPr>
        <w:t xml:space="preserve">awareness has come the </w:t>
      </w:r>
      <w:r w:rsidR="004270E3">
        <w:rPr>
          <w:rFonts w:ascii="Times New Roman" w:hAnsi="Times New Roman" w:cs="Times New Roman"/>
          <w:sz w:val="24"/>
          <w:szCs w:val="24"/>
          <w:u w:color="6B2085"/>
          <w:shd w:val="clear" w:color="auto" w:fill="FFFFFF"/>
        </w:rPr>
        <w:t>demand</w:t>
      </w:r>
      <w:r w:rsidRPr="000B15B5">
        <w:rPr>
          <w:rFonts w:ascii="Times New Roman" w:hAnsi="Times New Roman" w:cs="Times New Roman"/>
          <w:sz w:val="24"/>
          <w:szCs w:val="24"/>
          <w:u w:color="6B2085"/>
          <w:shd w:val="clear" w:color="auto" w:fill="FFFFFF"/>
        </w:rPr>
        <w:t xml:space="preserve"> for reform in the private health sector </w:t>
      </w:r>
      <w:r w:rsidR="009649F8" w:rsidRPr="000B15B5">
        <w:rPr>
          <w:rFonts w:ascii="Times New Roman" w:hAnsi="Times New Roman" w:cs="Times New Roman"/>
          <w:sz w:val="24"/>
          <w:szCs w:val="24"/>
          <w:u w:color="6B2085"/>
          <w:shd w:val="clear" w:color="auto" w:fill="FFFFFF"/>
        </w:rPr>
        <w:t>to</w:t>
      </w:r>
      <w:r w:rsidRPr="000B15B5">
        <w:rPr>
          <w:rFonts w:ascii="Times New Roman" w:hAnsi="Times New Roman" w:cs="Times New Roman"/>
          <w:sz w:val="24"/>
          <w:szCs w:val="24"/>
          <w:u w:color="6B2085"/>
          <w:shd w:val="clear" w:color="auto" w:fill="FFFFFF"/>
        </w:rPr>
        <w:t xml:space="preserve"> make it more accountable</w:t>
      </w:r>
      <w:r w:rsidR="009649F8" w:rsidRPr="000B15B5">
        <w:rPr>
          <w:rFonts w:ascii="Times New Roman" w:hAnsi="Times New Roman" w:cs="Times New Roman"/>
          <w:sz w:val="24"/>
          <w:szCs w:val="24"/>
          <w:u w:color="6B2085"/>
          <w:shd w:val="clear" w:color="auto" w:fill="FFFFFF"/>
        </w:rPr>
        <w:t xml:space="preserve">. </w:t>
      </w:r>
      <w:r w:rsidR="00C64426" w:rsidRPr="000B15B5">
        <w:rPr>
          <w:rFonts w:ascii="Times New Roman" w:hAnsi="Times New Roman" w:cs="Times New Roman"/>
          <w:sz w:val="24"/>
          <w:szCs w:val="24"/>
          <w:u w:color="6B2085"/>
          <w:shd w:val="clear" w:color="auto" w:fill="FFFFFF"/>
        </w:rPr>
        <w:t>Healthcare however is an episodic concern and it is chal</w:t>
      </w:r>
      <w:r w:rsidR="004270E3">
        <w:rPr>
          <w:rFonts w:ascii="Times New Roman" w:hAnsi="Times New Roman" w:cs="Times New Roman"/>
          <w:sz w:val="24"/>
          <w:szCs w:val="24"/>
          <w:u w:color="6B2085"/>
          <w:shd w:val="clear" w:color="auto" w:fill="FFFFFF"/>
        </w:rPr>
        <w:t>lenging to engage and mobilize communities</w:t>
      </w:r>
      <w:r w:rsidR="00C64426" w:rsidRPr="000B15B5">
        <w:rPr>
          <w:rFonts w:ascii="Times New Roman" w:hAnsi="Times New Roman" w:cs="Times New Roman"/>
          <w:sz w:val="24"/>
          <w:szCs w:val="24"/>
          <w:u w:color="6B2085"/>
          <w:shd w:val="clear" w:color="auto" w:fill="FFFFFF"/>
        </w:rPr>
        <w:t xml:space="preserve"> on </w:t>
      </w:r>
      <w:r w:rsidR="00856DC8" w:rsidRPr="000B15B5">
        <w:rPr>
          <w:rFonts w:ascii="Times New Roman" w:hAnsi="Times New Roman" w:cs="Times New Roman"/>
          <w:sz w:val="24"/>
          <w:szCs w:val="24"/>
          <w:u w:color="6B2085"/>
          <w:shd w:val="clear" w:color="auto" w:fill="FFFFFF"/>
        </w:rPr>
        <w:t>issues of accountability and regulation</w:t>
      </w:r>
      <w:r w:rsidR="00C64426" w:rsidRPr="000B15B5">
        <w:rPr>
          <w:rFonts w:ascii="Times New Roman" w:hAnsi="Times New Roman" w:cs="Times New Roman"/>
          <w:sz w:val="24"/>
          <w:szCs w:val="24"/>
          <w:u w:color="6B2085"/>
          <w:shd w:val="clear" w:color="auto" w:fill="FFFFFF"/>
        </w:rPr>
        <w:t xml:space="preserve">, given </w:t>
      </w:r>
      <w:r w:rsidR="00267F4C">
        <w:rPr>
          <w:rFonts w:ascii="Times New Roman" w:hAnsi="Times New Roman" w:cs="Times New Roman"/>
          <w:sz w:val="24"/>
          <w:szCs w:val="24"/>
          <w:u w:color="6B2085"/>
          <w:shd w:val="clear" w:color="auto" w:fill="FFFFFF"/>
        </w:rPr>
        <w:t>the</w:t>
      </w:r>
      <w:r w:rsidR="00C64426" w:rsidRPr="000B15B5">
        <w:rPr>
          <w:rFonts w:ascii="Times New Roman" w:hAnsi="Times New Roman" w:cs="Times New Roman"/>
          <w:sz w:val="24"/>
          <w:szCs w:val="24"/>
          <w:u w:color="6B2085"/>
          <w:shd w:val="clear" w:color="auto" w:fill="FFFFFF"/>
        </w:rPr>
        <w:t xml:space="preserve"> inherently abstract nature</w:t>
      </w:r>
      <w:r w:rsidR="00267F4C">
        <w:rPr>
          <w:rFonts w:ascii="Times New Roman" w:hAnsi="Times New Roman" w:cs="Times New Roman"/>
          <w:sz w:val="24"/>
          <w:szCs w:val="24"/>
          <w:u w:color="6B2085"/>
          <w:shd w:val="clear" w:color="auto" w:fill="FFFFFF"/>
        </w:rPr>
        <w:t xml:space="preserve"> of such demands</w:t>
      </w:r>
      <w:r w:rsidR="00C64426" w:rsidRPr="000B15B5">
        <w:rPr>
          <w:rFonts w:ascii="Times New Roman" w:hAnsi="Times New Roman" w:cs="Times New Roman"/>
          <w:sz w:val="24"/>
          <w:szCs w:val="24"/>
          <w:u w:color="6B2085"/>
          <w:shd w:val="clear" w:color="auto" w:fill="FFFFFF"/>
        </w:rPr>
        <w:t xml:space="preserve">. </w:t>
      </w:r>
      <w:r w:rsidR="00267F4C">
        <w:rPr>
          <w:rFonts w:ascii="Times New Roman" w:hAnsi="Times New Roman" w:cs="Times New Roman"/>
          <w:sz w:val="24"/>
          <w:szCs w:val="24"/>
          <w:u w:color="6B2085"/>
          <w:shd w:val="clear" w:color="auto" w:fill="FFFFFF"/>
        </w:rPr>
        <w:t>Here a</w:t>
      </w:r>
      <w:r w:rsidR="006C7C28" w:rsidRPr="000B15B5">
        <w:rPr>
          <w:rFonts w:ascii="Times New Roman" w:hAnsi="Times New Roman" w:cs="Times New Roman"/>
          <w:sz w:val="24"/>
          <w:szCs w:val="24"/>
          <w:u w:color="6B2085"/>
          <w:shd w:val="clear" w:color="auto" w:fill="FFFFFF"/>
        </w:rPr>
        <w:t xml:space="preserve"> f</w:t>
      </w:r>
      <w:r w:rsidR="001F4718" w:rsidRPr="000B15B5">
        <w:rPr>
          <w:rFonts w:ascii="Times New Roman" w:hAnsi="Times New Roman" w:cs="Times New Roman"/>
          <w:sz w:val="24"/>
          <w:szCs w:val="24"/>
          <w:u w:color="6B2085"/>
          <w:shd w:val="clear" w:color="auto" w:fill="FFFFFF"/>
        </w:rPr>
        <w:t>ocu</w:t>
      </w:r>
      <w:r w:rsidR="006C7C28" w:rsidRPr="000B15B5">
        <w:rPr>
          <w:rFonts w:ascii="Times New Roman" w:hAnsi="Times New Roman" w:cs="Times New Roman"/>
          <w:sz w:val="24"/>
          <w:szCs w:val="24"/>
          <w:u w:color="6B2085"/>
          <w:shd w:val="clear" w:color="auto" w:fill="FFFFFF"/>
        </w:rPr>
        <w:t>s on</w:t>
      </w:r>
      <w:r w:rsidR="00856DC8" w:rsidRPr="000B15B5">
        <w:rPr>
          <w:rFonts w:ascii="Times New Roman" w:hAnsi="Times New Roman" w:cs="Times New Roman"/>
          <w:sz w:val="24"/>
          <w:szCs w:val="24"/>
          <w:u w:color="6B2085"/>
          <w:shd w:val="clear" w:color="auto" w:fill="FFFFFF"/>
        </w:rPr>
        <w:t xml:space="preserve"> </w:t>
      </w:r>
      <w:r w:rsidR="00267F4C">
        <w:rPr>
          <w:rFonts w:ascii="Times New Roman" w:hAnsi="Times New Roman" w:cs="Times New Roman"/>
          <w:sz w:val="24"/>
          <w:szCs w:val="24"/>
          <w:u w:color="6B2085"/>
          <w:shd w:val="clear" w:color="auto" w:fill="FFFFFF"/>
        </w:rPr>
        <w:t>Patients’ r</w:t>
      </w:r>
      <w:r w:rsidR="001F4718" w:rsidRPr="000B15B5">
        <w:rPr>
          <w:rFonts w:ascii="Times New Roman" w:hAnsi="Times New Roman" w:cs="Times New Roman"/>
          <w:sz w:val="24"/>
          <w:szCs w:val="24"/>
          <w:u w:color="6B2085"/>
          <w:shd w:val="clear" w:color="auto" w:fill="FFFFFF"/>
        </w:rPr>
        <w:t xml:space="preserve">ights </w:t>
      </w:r>
      <w:r w:rsidR="006C7C28" w:rsidRPr="000B15B5">
        <w:rPr>
          <w:rFonts w:ascii="Times New Roman" w:hAnsi="Times New Roman" w:cs="Times New Roman"/>
          <w:sz w:val="24"/>
          <w:szCs w:val="24"/>
          <w:u w:color="6B2085"/>
          <w:shd w:val="clear" w:color="auto" w:fill="FFFFFF"/>
        </w:rPr>
        <w:t>could mobilize</w:t>
      </w:r>
      <w:r w:rsidR="00856DC8" w:rsidRPr="000B15B5">
        <w:rPr>
          <w:rFonts w:ascii="Times New Roman" w:hAnsi="Times New Roman" w:cs="Times New Roman"/>
          <w:sz w:val="24"/>
          <w:szCs w:val="24"/>
          <w:u w:color="6B2085"/>
          <w:shd w:val="clear" w:color="auto" w:fill="FFFFFF"/>
        </w:rPr>
        <w:t xml:space="preserve"> the community</w:t>
      </w:r>
      <w:r w:rsidR="006C7C28" w:rsidRPr="000B15B5">
        <w:rPr>
          <w:rFonts w:ascii="Times New Roman" w:hAnsi="Times New Roman" w:cs="Times New Roman"/>
          <w:sz w:val="24"/>
          <w:szCs w:val="24"/>
          <w:u w:color="6B2085"/>
          <w:shd w:val="clear" w:color="auto" w:fill="FFFFFF"/>
        </w:rPr>
        <w:t xml:space="preserve"> to</w:t>
      </w:r>
      <w:r w:rsidR="00856DC8" w:rsidRPr="000B15B5">
        <w:rPr>
          <w:rFonts w:ascii="Times New Roman" w:hAnsi="Times New Roman" w:cs="Times New Roman"/>
          <w:sz w:val="24"/>
          <w:szCs w:val="24"/>
          <w:u w:color="6B2085"/>
          <w:shd w:val="clear" w:color="auto" w:fill="FFFFFF"/>
        </w:rPr>
        <w:t xml:space="preserve"> </w:t>
      </w:r>
      <w:r w:rsidR="00267F4C">
        <w:rPr>
          <w:rFonts w:ascii="Times New Roman" w:hAnsi="Times New Roman" w:cs="Times New Roman"/>
          <w:sz w:val="24"/>
          <w:szCs w:val="24"/>
          <w:u w:color="6B2085"/>
          <w:shd w:val="clear" w:color="auto" w:fill="FFFFFF"/>
        </w:rPr>
        <w:t>raise</w:t>
      </w:r>
      <w:r w:rsidR="00856DC8" w:rsidRPr="000B15B5">
        <w:rPr>
          <w:rFonts w:ascii="Times New Roman" w:hAnsi="Times New Roman" w:cs="Times New Roman"/>
          <w:sz w:val="24"/>
          <w:szCs w:val="24"/>
          <w:u w:color="6B2085"/>
          <w:shd w:val="clear" w:color="auto" w:fill="FFFFFF"/>
        </w:rPr>
        <w:t xml:space="preserve"> their collective voices </w:t>
      </w:r>
      <w:r w:rsidR="006C7C28" w:rsidRPr="000B15B5">
        <w:rPr>
          <w:rFonts w:ascii="Times New Roman" w:hAnsi="Times New Roman" w:cs="Times New Roman"/>
          <w:sz w:val="24"/>
          <w:szCs w:val="24"/>
          <w:u w:color="6B2085"/>
          <w:shd w:val="clear" w:color="auto" w:fill="FFFFFF"/>
        </w:rPr>
        <w:t>and</w:t>
      </w:r>
      <w:r w:rsidR="00856DC8" w:rsidRPr="000B15B5">
        <w:rPr>
          <w:rFonts w:ascii="Times New Roman" w:hAnsi="Times New Roman" w:cs="Times New Roman"/>
          <w:sz w:val="24"/>
          <w:szCs w:val="24"/>
          <w:u w:color="6B2085"/>
          <w:shd w:val="clear" w:color="auto" w:fill="FFFFFF"/>
        </w:rPr>
        <w:t xml:space="preserve"> draw attention to the lack of regulation in the private health sector and its impact on </w:t>
      </w:r>
      <w:r w:rsidR="006C7C28" w:rsidRPr="000B15B5">
        <w:rPr>
          <w:rFonts w:ascii="Times New Roman" w:hAnsi="Times New Roman" w:cs="Times New Roman"/>
          <w:sz w:val="24"/>
          <w:szCs w:val="24"/>
          <w:u w:color="6B2085"/>
          <w:shd w:val="clear" w:color="auto" w:fill="FFFFFF"/>
        </w:rPr>
        <w:t>quality and cost of healthcare.</w:t>
      </w:r>
    </w:p>
    <w:p w14:paraId="7A64D946" w14:textId="77777777" w:rsidR="004270E3" w:rsidRPr="000B15B5" w:rsidRDefault="004270E3" w:rsidP="00A11F64">
      <w:pPr>
        <w:pStyle w:val="Default"/>
        <w:rPr>
          <w:rFonts w:ascii="Times New Roman" w:hAnsi="Times New Roman" w:cs="Times New Roman"/>
          <w:sz w:val="24"/>
          <w:szCs w:val="24"/>
          <w:u w:color="6B2085"/>
          <w:shd w:val="clear" w:color="auto" w:fill="FFFFFF"/>
        </w:rPr>
      </w:pPr>
    </w:p>
    <w:p w14:paraId="63985489" w14:textId="4D012F70" w:rsidR="001F4718" w:rsidRPr="000B15B5" w:rsidRDefault="0015351F" w:rsidP="00267F4C">
      <w:pPr>
        <w:pStyle w:val="Default"/>
        <w:jc w:val="both"/>
        <w:rPr>
          <w:rFonts w:ascii="Times New Roman" w:hAnsi="Times New Roman" w:cs="Times New Roman"/>
          <w:sz w:val="24"/>
          <w:szCs w:val="24"/>
          <w:u w:color="6B2085"/>
        </w:rPr>
      </w:pPr>
      <w:r w:rsidRPr="000B15B5">
        <w:rPr>
          <w:rFonts w:ascii="Times New Roman" w:hAnsi="Times New Roman" w:cs="Times New Roman"/>
          <w:sz w:val="24"/>
          <w:szCs w:val="24"/>
          <w:u w:color="6B2085"/>
          <w:shd w:val="clear" w:color="auto" w:fill="FFFFFF"/>
        </w:rPr>
        <w:t xml:space="preserve">Activists involved in the campaign for </w:t>
      </w:r>
      <w:r w:rsidR="00267F4C">
        <w:rPr>
          <w:rFonts w:ascii="Times New Roman" w:hAnsi="Times New Roman" w:cs="Times New Roman"/>
          <w:sz w:val="24"/>
          <w:szCs w:val="24"/>
          <w:u w:color="6B2085"/>
          <w:shd w:val="clear" w:color="auto" w:fill="FFFFFF"/>
        </w:rPr>
        <w:t>Patients’ r</w:t>
      </w:r>
      <w:r w:rsidR="001F4718" w:rsidRPr="000B15B5">
        <w:rPr>
          <w:rFonts w:ascii="Times New Roman" w:hAnsi="Times New Roman" w:cs="Times New Roman"/>
          <w:sz w:val="24"/>
          <w:szCs w:val="24"/>
          <w:u w:color="6B2085"/>
          <w:shd w:val="clear" w:color="auto" w:fill="FFFFFF"/>
        </w:rPr>
        <w:t>ights</w:t>
      </w:r>
      <w:r w:rsidRPr="000B15B5">
        <w:rPr>
          <w:rFonts w:ascii="Times New Roman" w:hAnsi="Times New Roman" w:cs="Times New Roman"/>
          <w:sz w:val="24"/>
          <w:szCs w:val="24"/>
          <w:u w:color="6B2085"/>
          <w:shd w:val="clear" w:color="auto" w:fill="FFFFFF"/>
        </w:rPr>
        <w:t xml:space="preserve"> in </w:t>
      </w:r>
      <w:r w:rsidR="001F4718" w:rsidRPr="000B15B5">
        <w:rPr>
          <w:rFonts w:ascii="Times New Roman" w:hAnsi="Times New Roman" w:cs="Times New Roman"/>
          <w:sz w:val="24"/>
          <w:szCs w:val="24"/>
          <w:u w:color="6B2085"/>
          <w:shd w:val="clear" w:color="auto" w:fill="FFFFFF"/>
        </w:rPr>
        <w:t xml:space="preserve">India </w:t>
      </w:r>
      <w:r w:rsidR="001F4718" w:rsidRPr="000B15B5">
        <w:rPr>
          <w:rFonts w:ascii="Times New Roman" w:hAnsi="Times New Roman" w:cs="Times New Roman"/>
          <w:sz w:val="24"/>
          <w:szCs w:val="24"/>
        </w:rPr>
        <w:t>presented</w:t>
      </w:r>
      <w:r w:rsidR="00522203" w:rsidRPr="000B15B5">
        <w:rPr>
          <w:rFonts w:ascii="Times New Roman" w:hAnsi="Times New Roman" w:cs="Times New Roman"/>
          <w:sz w:val="24"/>
          <w:szCs w:val="24"/>
          <w:u w:color="6B2085"/>
        </w:rPr>
        <w:t xml:space="preserve"> </w:t>
      </w:r>
      <w:r w:rsidR="00856DC8" w:rsidRPr="000B15B5">
        <w:rPr>
          <w:rFonts w:ascii="Times New Roman" w:hAnsi="Times New Roman" w:cs="Times New Roman"/>
          <w:sz w:val="24"/>
          <w:szCs w:val="24"/>
          <w:u w:color="6B2085"/>
        </w:rPr>
        <w:t>diverse</w:t>
      </w:r>
      <w:r w:rsidR="00522203" w:rsidRPr="000B15B5">
        <w:rPr>
          <w:rFonts w:ascii="Times New Roman" w:hAnsi="Times New Roman" w:cs="Times New Roman"/>
          <w:sz w:val="24"/>
          <w:szCs w:val="24"/>
          <w:u w:color="6B2085"/>
        </w:rPr>
        <w:t xml:space="preserve"> strategie</w:t>
      </w:r>
      <w:r w:rsidRPr="000B15B5">
        <w:rPr>
          <w:rFonts w:ascii="Times New Roman" w:hAnsi="Times New Roman" w:cs="Times New Roman"/>
          <w:sz w:val="24"/>
          <w:szCs w:val="24"/>
          <w:u w:color="6B2085"/>
        </w:rPr>
        <w:t>s used</w:t>
      </w:r>
      <w:r w:rsidR="00893ACC" w:rsidRPr="000B15B5">
        <w:rPr>
          <w:rFonts w:ascii="Times New Roman" w:hAnsi="Times New Roman" w:cs="Times New Roman"/>
          <w:sz w:val="24"/>
          <w:szCs w:val="24"/>
          <w:u w:color="6B2085"/>
        </w:rPr>
        <w:t xml:space="preserve"> </w:t>
      </w:r>
      <w:r w:rsidRPr="000B15B5">
        <w:rPr>
          <w:rFonts w:ascii="Times New Roman" w:hAnsi="Times New Roman" w:cs="Times New Roman"/>
          <w:sz w:val="24"/>
          <w:szCs w:val="24"/>
          <w:u w:color="6B2085"/>
        </w:rPr>
        <w:t xml:space="preserve">for advocacy </w:t>
      </w:r>
      <w:r w:rsidR="00522203" w:rsidRPr="000B15B5">
        <w:rPr>
          <w:rFonts w:ascii="Times New Roman" w:hAnsi="Times New Roman" w:cs="Times New Roman"/>
          <w:sz w:val="24"/>
          <w:szCs w:val="24"/>
          <w:u w:color="6B2085"/>
        </w:rPr>
        <w:t>in India</w:t>
      </w:r>
      <w:r w:rsidR="00A24937" w:rsidRPr="000B15B5">
        <w:rPr>
          <w:rFonts w:ascii="Times New Roman" w:hAnsi="Times New Roman" w:cs="Times New Roman"/>
          <w:sz w:val="24"/>
          <w:szCs w:val="24"/>
          <w:u w:color="6B2085"/>
        </w:rPr>
        <w:t xml:space="preserve"> such as </w:t>
      </w:r>
      <w:r w:rsidR="00522203" w:rsidRPr="000B15B5">
        <w:rPr>
          <w:rFonts w:ascii="Times New Roman" w:hAnsi="Times New Roman" w:cs="Times New Roman"/>
          <w:sz w:val="24"/>
          <w:szCs w:val="24"/>
          <w:u w:color="6B2085"/>
        </w:rPr>
        <w:t>documentation</w:t>
      </w:r>
      <w:r w:rsidR="003A6065" w:rsidRPr="000B15B5">
        <w:rPr>
          <w:rFonts w:ascii="Times New Roman" w:hAnsi="Times New Roman" w:cs="Times New Roman"/>
          <w:sz w:val="24"/>
          <w:szCs w:val="24"/>
          <w:u w:color="6B2085"/>
        </w:rPr>
        <w:t xml:space="preserve"> </w:t>
      </w:r>
      <w:r w:rsidR="00C53FD0" w:rsidRPr="000B15B5">
        <w:rPr>
          <w:rFonts w:ascii="Times New Roman" w:hAnsi="Times New Roman" w:cs="Times New Roman"/>
          <w:sz w:val="24"/>
          <w:szCs w:val="24"/>
          <w:u w:color="6B2085"/>
        </w:rPr>
        <w:t>of patient’s rights violations and denial in the private healthcare sector</w:t>
      </w:r>
      <w:r w:rsidR="00522203" w:rsidRPr="000B15B5">
        <w:rPr>
          <w:rFonts w:ascii="Times New Roman" w:hAnsi="Times New Roman" w:cs="Times New Roman"/>
          <w:sz w:val="24"/>
          <w:szCs w:val="24"/>
          <w:u w:color="6B2085"/>
        </w:rPr>
        <w:t xml:space="preserve">, </w:t>
      </w:r>
      <w:r w:rsidR="00A24937" w:rsidRPr="000B15B5">
        <w:rPr>
          <w:rFonts w:ascii="Times New Roman" w:hAnsi="Times New Roman" w:cs="Times New Roman"/>
          <w:sz w:val="24"/>
          <w:szCs w:val="24"/>
          <w:u w:color="6B2085"/>
        </w:rPr>
        <w:t xml:space="preserve">awareness </w:t>
      </w:r>
      <w:r w:rsidR="00522203" w:rsidRPr="000B15B5">
        <w:rPr>
          <w:rFonts w:ascii="Times New Roman" w:hAnsi="Times New Roman" w:cs="Times New Roman"/>
          <w:sz w:val="24"/>
          <w:szCs w:val="24"/>
          <w:u w:color="6B2085"/>
        </w:rPr>
        <w:t>campaign</w:t>
      </w:r>
      <w:r w:rsidR="00C53FD0" w:rsidRPr="000B15B5">
        <w:rPr>
          <w:rFonts w:ascii="Times New Roman" w:hAnsi="Times New Roman" w:cs="Times New Roman"/>
          <w:sz w:val="24"/>
          <w:szCs w:val="24"/>
          <w:u w:color="6B2085"/>
        </w:rPr>
        <w:t xml:space="preserve">s </w:t>
      </w:r>
      <w:r w:rsidR="00522203" w:rsidRPr="000B15B5">
        <w:rPr>
          <w:rFonts w:ascii="Times New Roman" w:hAnsi="Times New Roman" w:cs="Times New Roman"/>
          <w:sz w:val="24"/>
          <w:szCs w:val="24"/>
          <w:u w:color="6B2085"/>
        </w:rPr>
        <w:t>and advocacy</w:t>
      </w:r>
      <w:r w:rsidR="001F4718" w:rsidRPr="000B15B5">
        <w:rPr>
          <w:rFonts w:ascii="Times New Roman" w:hAnsi="Times New Roman" w:cs="Times New Roman"/>
          <w:sz w:val="24"/>
          <w:szCs w:val="24"/>
          <w:u w:color="6B2085"/>
        </w:rPr>
        <w:t xml:space="preserve"> with the state</w:t>
      </w:r>
      <w:r w:rsidR="00267F4C">
        <w:rPr>
          <w:rFonts w:ascii="Times New Roman" w:hAnsi="Times New Roman" w:cs="Times New Roman"/>
          <w:sz w:val="24"/>
          <w:szCs w:val="24"/>
          <w:u w:color="6B2085"/>
        </w:rPr>
        <w:t xml:space="preserve"> and central governments</w:t>
      </w:r>
      <w:r w:rsidR="006C7C28" w:rsidRPr="000B15B5">
        <w:rPr>
          <w:rFonts w:ascii="Times New Roman" w:hAnsi="Times New Roman" w:cs="Times New Roman"/>
          <w:sz w:val="24"/>
          <w:szCs w:val="24"/>
          <w:u w:color="6B2085"/>
        </w:rPr>
        <w:t xml:space="preserve">. </w:t>
      </w:r>
    </w:p>
    <w:p w14:paraId="194FB53B" w14:textId="679461BC" w:rsidR="001F4718" w:rsidRPr="000B15B5" w:rsidRDefault="00C53FD0" w:rsidP="00267F4C">
      <w:pPr>
        <w:pStyle w:val="Default"/>
        <w:jc w:val="both"/>
        <w:rPr>
          <w:rFonts w:ascii="Times New Roman" w:hAnsi="Times New Roman" w:cs="Times New Roman"/>
          <w:sz w:val="24"/>
          <w:szCs w:val="24"/>
          <w:u w:color="6B2085"/>
        </w:rPr>
      </w:pPr>
      <w:r w:rsidRPr="000B15B5">
        <w:rPr>
          <w:rFonts w:ascii="Times New Roman" w:hAnsi="Times New Roman" w:cs="Times New Roman"/>
          <w:sz w:val="24"/>
          <w:szCs w:val="24"/>
          <w:u w:color="6B2085"/>
        </w:rPr>
        <w:t>C</w:t>
      </w:r>
      <w:r w:rsidR="00C537F4" w:rsidRPr="000B15B5">
        <w:rPr>
          <w:rFonts w:ascii="Times New Roman" w:hAnsi="Times New Roman" w:cs="Times New Roman"/>
          <w:sz w:val="24"/>
          <w:szCs w:val="24"/>
          <w:u w:color="6B2085"/>
        </w:rPr>
        <w:t xml:space="preserve">ampaign actions </w:t>
      </w:r>
      <w:r w:rsidR="00C50C3D" w:rsidRPr="000B15B5">
        <w:rPr>
          <w:rFonts w:ascii="Times New Roman" w:hAnsi="Times New Roman" w:cs="Times New Roman"/>
          <w:sz w:val="24"/>
          <w:szCs w:val="24"/>
          <w:u w:color="6B2085"/>
        </w:rPr>
        <w:t xml:space="preserve">to increase awareness </w:t>
      </w:r>
      <w:r w:rsidR="00C537F4" w:rsidRPr="000B15B5">
        <w:rPr>
          <w:rFonts w:ascii="Times New Roman" w:hAnsi="Times New Roman" w:cs="Times New Roman"/>
          <w:sz w:val="24"/>
          <w:szCs w:val="24"/>
          <w:u w:color="6B2085"/>
        </w:rPr>
        <w:t xml:space="preserve">included </w:t>
      </w:r>
      <w:r w:rsidR="001F4718" w:rsidRPr="000B15B5">
        <w:rPr>
          <w:rFonts w:ascii="Times New Roman" w:hAnsi="Times New Roman" w:cs="Times New Roman"/>
          <w:sz w:val="24"/>
          <w:szCs w:val="24"/>
          <w:u w:color="6B2085"/>
        </w:rPr>
        <w:t xml:space="preserve">organizing </w:t>
      </w:r>
      <w:r w:rsidR="00267F4C">
        <w:rPr>
          <w:rFonts w:ascii="Times New Roman" w:hAnsi="Times New Roman" w:cs="Times New Roman"/>
          <w:sz w:val="24"/>
          <w:szCs w:val="24"/>
          <w:u w:color="6B2085"/>
        </w:rPr>
        <w:t xml:space="preserve">‘People’s </w:t>
      </w:r>
      <w:r w:rsidR="001F4718" w:rsidRPr="000B15B5">
        <w:rPr>
          <w:rFonts w:ascii="Times New Roman" w:hAnsi="Times New Roman" w:cs="Times New Roman"/>
          <w:sz w:val="24"/>
          <w:szCs w:val="24"/>
          <w:u w:color="6B2085"/>
        </w:rPr>
        <w:t>ballots</w:t>
      </w:r>
      <w:r w:rsidR="00267F4C">
        <w:rPr>
          <w:rFonts w:ascii="Times New Roman" w:hAnsi="Times New Roman" w:cs="Times New Roman"/>
          <w:sz w:val="24"/>
          <w:szCs w:val="24"/>
          <w:u w:color="6B2085"/>
        </w:rPr>
        <w:t>’</w:t>
      </w:r>
      <w:r w:rsidR="00C537F4" w:rsidRPr="000B15B5">
        <w:rPr>
          <w:rFonts w:ascii="Times New Roman" w:hAnsi="Times New Roman" w:cs="Times New Roman"/>
          <w:sz w:val="24"/>
          <w:szCs w:val="24"/>
          <w:u w:color="6B2085"/>
        </w:rPr>
        <w:t xml:space="preserve"> in Maharashtra</w:t>
      </w:r>
      <w:r w:rsidR="00522203" w:rsidRPr="000B15B5">
        <w:rPr>
          <w:rFonts w:ascii="Times New Roman" w:hAnsi="Times New Roman" w:cs="Times New Roman"/>
          <w:sz w:val="24"/>
          <w:szCs w:val="24"/>
          <w:u w:color="6B2085"/>
        </w:rPr>
        <w:t xml:space="preserve"> whe</w:t>
      </w:r>
      <w:r w:rsidR="0015351F" w:rsidRPr="000B15B5">
        <w:rPr>
          <w:rFonts w:ascii="Times New Roman" w:hAnsi="Times New Roman" w:cs="Times New Roman"/>
          <w:sz w:val="24"/>
          <w:szCs w:val="24"/>
          <w:u w:color="6B2085"/>
        </w:rPr>
        <w:t>re</w:t>
      </w:r>
      <w:r w:rsidR="00522203" w:rsidRPr="000B15B5">
        <w:rPr>
          <w:rFonts w:ascii="Times New Roman" w:hAnsi="Times New Roman" w:cs="Times New Roman"/>
          <w:sz w:val="24"/>
          <w:szCs w:val="24"/>
          <w:u w:color="6B2085"/>
        </w:rPr>
        <w:t xml:space="preserve"> people voted on their health rights</w:t>
      </w:r>
      <w:r w:rsidR="00B61AC5" w:rsidRPr="000B15B5">
        <w:rPr>
          <w:rFonts w:ascii="Times New Roman" w:hAnsi="Times New Roman" w:cs="Times New Roman"/>
          <w:sz w:val="24"/>
          <w:szCs w:val="24"/>
          <w:u w:color="6B2085"/>
        </w:rPr>
        <w:t xml:space="preserve"> and expectations</w:t>
      </w:r>
      <w:r w:rsidR="00267F4C">
        <w:rPr>
          <w:rFonts w:ascii="Times New Roman" w:hAnsi="Times New Roman" w:cs="Times New Roman"/>
          <w:sz w:val="24"/>
          <w:szCs w:val="24"/>
          <w:u w:color="6B2085"/>
        </w:rPr>
        <w:t>. Advocacy related to</w:t>
      </w:r>
      <w:r w:rsidR="00893ACC" w:rsidRPr="000B15B5">
        <w:rPr>
          <w:rFonts w:ascii="Times New Roman" w:hAnsi="Times New Roman" w:cs="Times New Roman"/>
          <w:sz w:val="24"/>
          <w:szCs w:val="24"/>
          <w:u w:color="6B2085"/>
        </w:rPr>
        <w:t xml:space="preserve"> Patient Rights Charte</w:t>
      </w:r>
      <w:r w:rsidR="008F2D80" w:rsidRPr="000B15B5">
        <w:rPr>
          <w:rFonts w:ascii="Times New Roman" w:hAnsi="Times New Roman" w:cs="Times New Roman"/>
          <w:sz w:val="24"/>
          <w:szCs w:val="24"/>
          <w:u w:color="6B2085"/>
        </w:rPr>
        <w:t>r</w:t>
      </w:r>
      <w:r w:rsidR="001F4718" w:rsidRPr="000B15B5">
        <w:rPr>
          <w:rFonts w:ascii="Times New Roman" w:hAnsi="Times New Roman" w:cs="Times New Roman"/>
          <w:sz w:val="24"/>
          <w:szCs w:val="24"/>
          <w:u w:color="6B2085"/>
        </w:rPr>
        <w:t xml:space="preserve"> formulated by the National Human Rights Commission in</w:t>
      </w:r>
      <w:r w:rsidR="00267F4C">
        <w:rPr>
          <w:rFonts w:ascii="Times New Roman" w:hAnsi="Times New Roman" w:cs="Times New Roman"/>
          <w:sz w:val="24"/>
          <w:szCs w:val="24"/>
          <w:u w:color="6B2085"/>
        </w:rPr>
        <w:t>cluded</w:t>
      </w:r>
      <w:r w:rsidR="00522203" w:rsidRPr="000B15B5">
        <w:rPr>
          <w:rFonts w:ascii="Times New Roman" w:hAnsi="Times New Roman" w:cs="Times New Roman"/>
          <w:sz w:val="24"/>
          <w:szCs w:val="24"/>
          <w:u w:color="6B2085"/>
        </w:rPr>
        <w:t xml:space="preserve"> online petition</w:t>
      </w:r>
      <w:r w:rsidR="0058486E" w:rsidRPr="000B15B5">
        <w:rPr>
          <w:rFonts w:ascii="Times New Roman" w:hAnsi="Times New Roman" w:cs="Times New Roman"/>
          <w:sz w:val="24"/>
          <w:szCs w:val="24"/>
          <w:u w:color="6B2085"/>
        </w:rPr>
        <w:t xml:space="preserve">s and “Satyagraha” marches, demanding </w:t>
      </w:r>
      <w:r w:rsidR="00522203" w:rsidRPr="000B15B5">
        <w:rPr>
          <w:rFonts w:ascii="Times New Roman" w:hAnsi="Times New Roman" w:cs="Times New Roman"/>
          <w:sz w:val="24"/>
          <w:szCs w:val="24"/>
          <w:u w:color="6B2085"/>
        </w:rPr>
        <w:t xml:space="preserve">the Union Health Ministry to </w:t>
      </w:r>
      <w:r w:rsidR="001F4718" w:rsidRPr="000B15B5">
        <w:rPr>
          <w:rFonts w:ascii="Times New Roman" w:hAnsi="Times New Roman" w:cs="Times New Roman"/>
          <w:sz w:val="24"/>
          <w:szCs w:val="24"/>
          <w:u w:color="6B2085"/>
        </w:rPr>
        <w:t xml:space="preserve">adopt and </w:t>
      </w:r>
      <w:r w:rsidR="00522203" w:rsidRPr="000B15B5">
        <w:rPr>
          <w:rFonts w:ascii="Times New Roman" w:hAnsi="Times New Roman" w:cs="Times New Roman"/>
          <w:sz w:val="24"/>
          <w:szCs w:val="24"/>
          <w:u w:color="6B2085"/>
        </w:rPr>
        <w:t>implement the charte</w:t>
      </w:r>
      <w:r w:rsidR="00C50C3D" w:rsidRPr="000B15B5">
        <w:rPr>
          <w:rFonts w:ascii="Times New Roman" w:hAnsi="Times New Roman" w:cs="Times New Roman"/>
          <w:sz w:val="24"/>
          <w:szCs w:val="24"/>
          <w:u w:color="6B2085"/>
        </w:rPr>
        <w:t>r</w:t>
      </w:r>
      <w:r w:rsidR="0058486E" w:rsidRPr="000B15B5">
        <w:rPr>
          <w:rFonts w:ascii="Times New Roman" w:hAnsi="Times New Roman" w:cs="Times New Roman"/>
          <w:sz w:val="24"/>
          <w:szCs w:val="24"/>
          <w:u w:color="6B2085"/>
        </w:rPr>
        <w:t>. Sustained advocacy result</w:t>
      </w:r>
      <w:r w:rsidR="00267F4C">
        <w:rPr>
          <w:rFonts w:ascii="Times New Roman" w:hAnsi="Times New Roman" w:cs="Times New Roman"/>
          <w:sz w:val="24"/>
          <w:szCs w:val="24"/>
          <w:u w:color="6B2085"/>
        </w:rPr>
        <w:t>ed</w:t>
      </w:r>
      <w:r w:rsidR="0058486E" w:rsidRPr="000B15B5">
        <w:rPr>
          <w:rFonts w:ascii="Times New Roman" w:hAnsi="Times New Roman" w:cs="Times New Roman"/>
          <w:sz w:val="24"/>
          <w:szCs w:val="24"/>
          <w:u w:color="6B2085"/>
        </w:rPr>
        <w:t xml:space="preserve"> in circulation of a</w:t>
      </w:r>
      <w:r w:rsidR="001F4718" w:rsidRPr="000B15B5">
        <w:rPr>
          <w:rFonts w:ascii="Times New Roman" w:hAnsi="Times New Roman" w:cs="Times New Roman"/>
          <w:sz w:val="24"/>
          <w:szCs w:val="24"/>
          <w:u w:color="6B2085"/>
        </w:rPr>
        <w:t xml:space="preserve"> </w:t>
      </w:r>
      <w:r w:rsidR="00267F4C">
        <w:rPr>
          <w:rFonts w:ascii="Times New Roman" w:hAnsi="Times New Roman" w:cs="Times New Roman"/>
          <w:sz w:val="24"/>
          <w:szCs w:val="24"/>
          <w:u w:color="6B2085"/>
        </w:rPr>
        <w:t>shorter</w:t>
      </w:r>
      <w:r w:rsidR="001F4718" w:rsidRPr="000B15B5">
        <w:rPr>
          <w:rFonts w:ascii="Times New Roman" w:hAnsi="Times New Roman" w:cs="Times New Roman"/>
          <w:sz w:val="24"/>
          <w:szCs w:val="24"/>
          <w:u w:color="6B2085"/>
        </w:rPr>
        <w:t xml:space="preserve"> </w:t>
      </w:r>
      <w:r w:rsidR="00522203" w:rsidRPr="000B15B5">
        <w:rPr>
          <w:rFonts w:ascii="Times New Roman" w:hAnsi="Times New Roman" w:cs="Times New Roman"/>
          <w:sz w:val="24"/>
          <w:szCs w:val="24"/>
          <w:u w:color="6B2085"/>
        </w:rPr>
        <w:t>charter of rights and responsibilities to all States for implementation</w:t>
      </w:r>
      <w:r w:rsidR="008F2D80" w:rsidRPr="000B15B5">
        <w:rPr>
          <w:rFonts w:ascii="Times New Roman" w:hAnsi="Times New Roman" w:cs="Times New Roman"/>
          <w:sz w:val="24"/>
          <w:szCs w:val="24"/>
          <w:u w:color="6B2085"/>
        </w:rPr>
        <w:t xml:space="preserve"> i</w:t>
      </w:r>
      <w:r w:rsidR="0058486E" w:rsidRPr="000B15B5">
        <w:rPr>
          <w:rFonts w:ascii="Times New Roman" w:hAnsi="Times New Roman" w:cs="Times New Roman"/>
          <w:sz w:val="24"/>
          <w:szCs w:val="24"/>
          <w:u w:color="6B2085"/>
        </w:rPr>
        <w:t>n 2019.</w:t>
      </w:r>
      <w:r w:rsidR="00083A37" w:rsidRPr="000B15B5">
        <w:rPr>
          <w:rFonts w:ascii="Times New Roman" w:hAnsi="Times New Roman" w:cs="Times New Roman"/>
          <w:sz w:val="24"/>
          <w:szCs w:val="24"/>
          <w:u w:color="6B2085"/>
        </w:rPr>
        <w:t xml:space="preserve"> </w:t>
      </w:r>
      <w:r w:rsidR="00522203" w:rsidRPr="000B15B5">
        <w:rPr>
          <w:rFonts w:ascii="Times New Roman" w:hAnsi="Times New Roman" w:cs="Times New Roman"/>
          <w:sz w:val="24"/>
          <w:szCs w:val="24"/>
          <w:u w:color="6B2085"/>
        </w:rPr>
        <w:t xml:space="preserve"> </w:t>
      </w:r>
    </w:p>
    <w:p w14:paraId="719407C9" w14:textId="77777777" w:rsidR="004270E3" w:rsidRDefault="004270E3" w:rsidP="00A11F64">
      <w:pPr>
        <w:pStyle w:val="Default"/>
        <w:jc w:val="both"/>
        <w:rPr>
          <w:rFonts w:ascii="Times New Roman" w:hAnsi="Times New Roman" w:cs="Times New Roman"/>
          <w:sz w:val="24"/>
          <w:szCs w:val="24"/>
          <w:u w:color="6B2085"/>
        </w:rPr>
      </w:pPr>
    </w:p>
    <w:p w14:paraId="4B0716C8" w14:textId="3E4A0066" w:rsidR="00522203" w:rsidRPr="000B15B5" w:rsidRDefault="00267F4C" w:rsidP="00A11F64">
      <w:pPr>
        <w:pStyle w:val="Default"/>
        <w:jc w:val="both"/>
        <w:rPr>
          <w:rFonts w:ascii="Times New Roman" w:hAnsi="Times New Roman" w:cs="Times New Roman"/>
          <w:sz w:val="24"/>
          <w:szCs w:val="24"/>
        </w:rPr>
      </w:pPr>
      <w:r>
        <w:rPr>
          <w:rFonts w:ascii="Times New Roman" w:hAnsi="Times New Roman" w:cs="Times New Roman"/>
          <w:sz w:val="24"/>
          <w:szCs w:val="24"/>
          <w:u w:color="6B2085"/>
        </w:rPr>
        <w:t>P</w:t>
      </w:r>
      <w:r w:rsidRPr="000B15B5">
        <w:rPr>
          <w:rFonts w:ascii="Times New Roman" w:hAnsi="Times New Roman" w:cs="Times New Roman"/>
          <w:sz w:val="24"/>
          <w:szCs w:val="24"/>
          <w:u w:color="6B2085"/>
        </w:rPr>
        <w:t>atients and their caregivers</w:t>
      </w:r>
      <w:r>
        <w:rPr>
          <w:rFonts w:ascii="Times New Roman" w:hAnsi="Times New Roman" w:cs="Times New Roman"/>
          <w:sz w:val="24"/>
          <w:szCs w:val="24"/>
          <w:u w:color="6B2085"/>
        </w:rPr>
        <w:t>,</w:t>
      </w:r>
      <w:r w:rsidRPr="000B15B5">
        <w:rPr>
          <w:rFonts w:ascii="Times New Roman" w:hAnsi="Times New Roman" w:cs="Times New Roman"/>
          <w:sz w:val="24"/>
          <w:szCs w:val="24"/>
          <w:u w:color="6B2085"/>
        </w:rPr>
        <w:t xml:space="preserve"> </w:t>
      </w:r>
      <w:r w:rsidR="001F4718" w:rsidRPr="000B15B5">
        <w:rPr>
          <w:rFonts w:ascii="Times New Roman" w:hAnsi="Times New Roman" w:cs="Times New Roman"/>
          <w:sz w:val="24"/>
          <w:szCs w:val="24"/>
          <w:u w:color="6B2085"/>
        </w:rPr>
        <w:t>who have borne the brunt of denia</w:t>
      </w:r>
      <w:r w:rsidR="00026907">
        <w:rPr>
          <w:rFonts w:ascii="Times New Roman" w:hAnsi="Times New Roman" w:cs="Times New Roman"/>
          <w:sz w:val="24"/>
          <w:szCs w:val="24"/>
          <w:u w:color="6B2085"/>
        </w:rPr>
        <w:t xml:space="preserve">l of </w:t>
      </w:r>
      <w:r w:rsidR="001F4718" w:rsidRPr="000B15B5">
        <w:rPr>
          <w:rFonts w:ascii="Times New Roman" w:hAnsi="Times New Roman" w:cs="Times New Roman"/>
          <w:sz w:val="24"/>
          <w:szCs w:val="24"/>
          <w:u w:color="6B2085"/>
        </w:rPr>
        <w:t>their rights</w:t>
      </w:r>
      <w:r>
        <w:rPr>
          <w:rFonts w:ascii="Times New Roman" w:hAnsi="Times New Roman" w:cs="Times New Roman"/>
          <w:sz w:val="24"/>
          <w:szCs w:val="24"/>
          <w:u w:color="6B2085"/>
        </w:rPr>
        <w:t>,</w:t>
      </w:r>
      <w:r w:rsidR="001F4718" w:rsidRPr="000B15B5">
        <w:rPr>
          <w:rFonts w:ascii="Times New Roman" w:hAnsi="Times New Roman" w:cs="Times New Roman"/>
          <w:sz w:val="24"/>
          <w:szCs w:val="24"/>
          <w:u w:color="6B2085"/>
        </w:rPr>
        <w:t xml:space="preserve"> </w:t>
      </w:r>
      <w:r>
        <w:rPr>
          <w:rFonts w:ascii="Times New Roman" w:hAnsi="Times New Roman" w:cs="Times New Roman"/>
          <w:sz w:val="24"/>
          <w:szCs w:val="24"/>
          <w:u w:color="6B2085"/>
        </w:rPr>
        <w:t>h</w:t>
      </w:r>
      <w:r w:rsidR="001F4718" w:rsidRPr="000B15B5">
        <w:rPr>
          <w:rFonts w:ascii="Times New Roman" w:hAnsi="Times New Roman" w:cs="Times New Roman"/>
          <w:sz w:val="24"/>
          <w:szCs w:val="24"/>
          <w:u w:color="6B2085"/>
        </w:rPr>
        <w:t xml:space="preserve">ave turned to activism and are fervent advocates </w:t>
      </w:r>
      <w:r w:rsidR="00C64426" w:rsidRPr="000B15B5">
        <w:rPr>
          <w:rFonts w:ascii="Times New Roman" w:hAnsi="Times New Roman" w:cs="Times New Roman"/>
          <w:sz w:val="24"/>
          <w:szCs w:val="24"/>
          <w:u w:color="6B2085"/>
        </w:rPr>
        <w:t xml:space="preserve">for </w:t>
      </w:r>
      <w:r w:rsidR="00A11F64" w:rsidRPr="000B15B5">
        <w:rPr>
          <w:rFonts w:ascii="Times New Roman" w:hAnsi="Times New Roman" w:cs="Times New Roman"/>
          <w:sz w:val="24"/>
          <w:szCs w:val="24"/>
          <w:u w:color="6B2085"/>
        </w:rPr>
        <w:t>Patients’ Rights</w:t>
      </w:r>
      <w:r w:rsidR="00026907">
        <w:rPr>
          <w:rFonts w:ascii="Times New Roman" w:hAnsi="Times New Roman" w:cs="Times New Roman"/>
          <w:sz w:val="24"/>
          <w:szCs w:val="24"/>
          <w:u w:color="6B2085"/>
        </w:rPr>
        <w:t xml:space="preserve">. </w:t>
      </w:r>
      <w:r w:rsidR="00C64426" w:rsidRPr="000B15B5">
        <w:rPr>
          <w:rFonts w:ascii="Times New Roman" w:hAnsi="Times New Roman" w:cs="Times New Roman"/>
          <w:sz w:val="24"/>
          <w:szCs w:val="24"/>
          <w:u w:color="6B2085"/>
        </w:rPr>
        <w:t xml:space="preserve"> One such activist</w:t>
      </w:r>
      <w:r w:rsidR="00C50C3D" w:rsidRPr="000B15B5">
        <w:rPr>
          <w:rFonts w:ascii="Times New Roman" w:hAnsi="Times New Roman" w:cs="Times New Roman"/>
          <w:sz w:val="24"/>
          <w:szCs w:val="24"/>
        </w:rPr>
        <w:t xml:space="preserve"> </w:t>
      </w:r>
      <w:r w:rsidR="00C64426" w:rsidRPr="000B15B5">
        <w:rPr>
          <w:rFonts w:ascii="Times New Roman" w:hAnsi="Times New Roman" w:cs="Times New Roman"/>
          <w:sz w:val="24"/>
          <w:szCs w:val="24"/>
        </w:rPr>
        <w:t>ta</w:t>
      </w:r>
      <w:r>
        <w:rPr>
          <w:rFonts w:ascii="Times New Roman" w:hAnsi="Times New Roman" w:cs="Times New Roman"/>
          <w:sz w:val="24"/>
          <w:szCs w:val="24"/>
        </w:rPr>
        <w:t>lked about his personal journey, hi</w:t>
      </w:r>
      <w:r w:rsidR="00A14F4D" w:rsidRPr="000B15B5">
        <w:rPr>
          <w:rFonts w:ascii="Times New Roman" w:hAnsi="Times New Roman" w:cs="Times New Roman"/>
          <w:sz w:val="24"/>
          <w:szCs w:val="24"/>
          <w:u w:color="6B2085"/>
        </w:rPr>
        <w:t>ghlight</w:t>
      </w:r>
      <w:r>
        <w:rPr>
          <w:rFonts w:ascii="Times New Roman" w:hAnsi="Times New Roman" w:cs="Times New Roman"/>
          <w:sz w:val="24"/>
          <w:szCs w:val="24"/>
          <w:u w:color="6B2085"/>
        </w:rPr>
        <w:t>ing</w:t>
      </w:r>
      <w:r w:rsidR="00A14F4D" w:rsidRPr="000B15B5">
        <w:rPr>
          <w:rFonts w:ascii="Times New Roman" w:hAnsi="Times New Roman" w:cs="Times New Roman"/>
          <w:sz w:val="24"/>
          <w:szCs w:val="24"/>
          <w:u w:color="6B2085"/>
        </w:rPr>
        <w:t xml:space="preserve"> </w:t>
      </w:r>
      <w:r w:rsidR="00856DC8" w:rsidRPr="000B15B5">
        <w:rPr>
          <w:rFonts w:ascii="Times New Roman" w:hAnsi="Times New Roman" w:cs="Times New Roman"/>
          <w:sz w:val="24"/>
          <w:szCs w:val="24"/>
          <w:u w:color="6B2085"/>
        </w:rPr>
        <w:t>failure</w:t>
      </w:r>
      <w:r w:rsidR="00A14F4D" w:rsidRPr="000B15B5">
        <w:rPr>
          <w:rFonts w:ascii="Times New Roman" w:hAnsi="Times New Roman" w:cs="Times New Roman"/>
          <w:sz w:val="24"/>
          <w:szCs w:val="24"/>
          <w:u w:color="6B2085"/>
        </w:rPr>
        <w:t xml:space="preserve"> of</w:t>
      </w:r>
      <w:r w:rsidR="00026907">
        <w:rPr>
          <w:rFonts w:ascii="Times New Roman" w:hAnsi="Times New Roman" w:cs="Times New Roman"/>
          <w:sz w:val="24"/>
          <w:szCs w:val="24"/>
          <w:u w:color="6B2085"/>
        </w:rPr>
        <w:t xml:space="preserve"> the</w:t>
      </w:r>
      <w:r w:rsidR="00A14F4D" w:rsidRPr="000B15B5">
        <w:rPr>
          <w:rFonts w:ascii="Times New Roman" w:hAnsi="Times New Roman" w:cs="Times New Roman"/>
          <w:sz w:val="24"/>
          <w:szCs w:val="24"/>
          <w:u w:color="6B2085"/>
        </w:rPr>
        <w:t xml:space="preserve"> </w:t>
      </w:r>
      <w:r w:rsidR="00522203" w:rsidRPr="000B15B5">
        <w:rPr>
          <w:rFonts w:ascii="Times New Roman" w:hAnsi="Times New Roman" w:cs="Times New Roman"/>
          <w:sz w:val="24"/>
          <w:szCs w:val="24"/>
          <w:u w:color="6B2085"/>
        </w:rPr>
        <w:t xml:space="preserve">Medical Council of India (MCI), the </w:t>
      </w:r>
      <w:r w:rsidR="00A14F4D" w:rsidRPr="000B15B5">
        <w:rPr>
          <w:rFonts w:ascii="Times New Roman" w:hAnsi="Times New Roman" w:cs="Times New Roman"/>
          <w:sz w:val="24"/>
          <w:szCs w:val="24"/>
          <w:u w:color="6B2085"/>
        </w:rPr>
        <w:t xml:space="preserve">apex </w:t>
      </w:r>
      <w:r w:rsidR="00522203" w:rsidRPr="000B15B5">
        <w:rPr>
          <w:rFonts w:ascii="Times New Roman" w:hAnsi="Times New Roman" w:cs="Times New Roman"/>
          <w:sz w:val="24"/>
          <w:szCs w:val="24"/>
          <w:u w:color="6B2085"/>
        </w:rPr>
        <w:t>regulatory body for doctors</w:t>
      </w:r>
      <w:r w:rsidR="00C64426" w:rsidRPr="000B15B5">
        <w:rPr>
          <w:rFonts w:ascii="Times New Roman" w:hAnsi="Times New Roman" w:cs="Times New Roman"/>
          <w:sz w:val="24"/>
          <w:szCs w:val="24"/>
          <w:u w:color="6B2085"/>
        </w:rPr>
        <w:t xml:space="preserve"> and State Medical Councils</w:t>
      </w:r>
      <w:r w:rsidR="00A14F4D" w:rsidRPr="000B15B5">
        <w:rPr>
          <w:rFonts w:ascii="Times New Roman" w:hAnsi="Times New Roman" w:cs="Times New Roman"/>
          <w:sz w:val="24"/>
          <w:szCs w:val="24"/>
          <w:u w:color="6B2085"/>
        </w:rPr>
        <w:t xml:space="preserve"> to curb corruption or investigate </w:t>
      </w:r>
      <w:r>
        <w:rPr>
          <w:rFonts w:ascii="Times New Roman" w:hAnsi="Times New Roman" w:cs="Times New Roman"/>
          <w:sz w:val="24"/>
          <w:szCs w:val="24"/>
          <w:u w:color="6B2085"/>
        </w:rPr>
        <w:t xml:space="preserve">patients’ </w:t>
      </w:r>
      <w:r w:rsidR="00A14F4D" w:rsidRPr="000B15B5">
        <w:rPr>
          <w:rFonts w:ascii="Times New Roman" w:hAnsi="Times New Roman" w:cs="Times New Roman"/>
          <w:sz w:val="24"/>
          <w:szCs w:val="24"/>
          <w:u w:color="6B2085"/>
        </w:rPr>
        <w:t>complaints</w:t>
      </w:r>
      <w:r w:rsidR="00C64426" w:rsidRPr="000B15B5">
        <w:rPr>
          <w:rFonts w:ascii="Times New Roman" w:hAnsi="Times New Roman" w:cs="Times New Roman"/>
          <w:sz w:val="24"/>
          <w:szCs w:val="24"/>
          <w:u w:color="6B2085"/>
        </w:rPr>
        <w:t xml:space="preserve">. </w:t>
      </w:r>
      <w:r w:rsidR="00A14F4D" w:rsidRPr="000B15B5">
        <w:rPr>
          <w:rFonts w:ascii="Times New Roman" w:hAnsi="Times New Roman" w:cs="Times New Roman"/>
          <w:sz w:val="24"/>
          <w:szCs w:val="24"/>
          <w:u w:color="6B2085"/>
        </w:rPr>
        <w:t xml:space="preserve"> </w:t>
      </w:r>
      <w:r w:rsidR="00D91B6C" w:rsidRPr="000B15B5">
        <w:rPr>
          <w:rFonts w:ascii="Times New Roman" w:hAnsi="Times New Roman" w:cs="Times New Roman"/>
          <w:sz w:val="24"/>
          <w:szCs w:val="24"/>
          <w:u w:color="6B2085"/>
        </w:rPr>
        <w:t>Lack of</w:t>
      </w:r>
      <w:r w:rsidR="00B25156" w:rsidRPr="000B15B5">
        <w:rPr>
          <w:rFonts w:ascii="Times New Roman" w:hAnsi="Times New Roman" w:cs="Times New Roman"/>
          <w:sz w:val="24"/>
          <w:szCs w:val="24"/>
          <w:u w:color="6B2085"/>
        </w:rPr>
        <w:t xml:space="preserve"> stringent</w:t>
      </w:r>
      <w:r w:rsidR="00D91B6C" w:rsidRPr="000B15B5">
        <w:rPr>
          <w:rFonts w:ascii="Times New Roman" w:hAnsi="Times New Roman" w:cs="Times New Roman"/>
          <w:sz w:val="24"/>
          <w:szCs w:val="24"/>
          <w:u w:color="6B2085"/>
        </w:rPr>
        <w:t xml:space="preserve"> punitive measures has given rise to a culture of impunity</w:t>
      </w:r>
      <w:r>
        <w:rPr>
          <w:rFonts w:ascii="Times New Roman" w:hAnsi="Times New Roman" w:cs="Times New Roman"/>
          <w:sz w:val="24"/>
          <w:szCs w:val="24"/>
          <w:u w:color="6B2085"/>
        </w:rPr>
        <w:t>,</w:t>
      </w:r>
      <w:r w:rsidR="00D91B6C" w:rsidRPr="000B15B5">
        <w:rPr>
          <w:rFonts w:ascii="Times New Roman" w:hAnsi="Times New Roman" w:cs="Times New Roman"/>
          <w:sz w:val="24"/>
          <w:szCs w:val="24"/>
          <w:u w:color="6B2085"/>
        </w:rPr>
        <w:t xml:space="preserve"> where doctors are emboldened to engage in </w:t>
      </w:r>
      <w:r w:rsidR="009F795E" w:rsidRPr="000B15B5">
        <w:rPr>
          <w:rFonts w:ascii="Times New Roman" w:hAnsi="Times New Roman" w:cs="Times New Roman"/>
          <w:sz w:val="24"/>
          <w:szCs w:val="24"/>
          <w:u w:color="6B2085"/>
        </w:rPr>
        <w:t xml:space="preserve">corrupt </w:t>
      </w:r>
      <w:r w:rsidR="00D91B6C" w:rsidRPr="000B15B5">
        <w:rPr>
          <w:rFonts w:ascii="Times New Roman" w:hAnsi="Times New Roman" w:cs="Times New Roman"/>
          <w:sz w:val="24"/>
          <w:szCs w:val="24"/>
          <w:u w:color="6B2085"/>
        </w:rPr>
        <w:t>unethical practice</w:t>
      </w:r>
      <w:r w:rsidR="003A6065" w:rsidRPr="000B15B5">
        <w:rPr>
          <w:rFonts w:ascii="Times New Roman" w:hAnsi="Times New Roman" w:cs="Times New Roman"/>
          <w:sz w:val="24"/>
          <w:szCs w:val="24"/>
          <w:u w:color="6B2085"/>
        </w:rPr>
        <w:t>s</w:t>
      </w:r>
      <w:r w:rsidR="00D91B6C" w:rsidRPr="000B15B5">
        <w:rPr>
          <w:rFonts w:ascii="Times New Roman" w:hAnsi="Times New Roman" w:cs="Times New Roman"/>
          <w:sz w:val="24"/>
          <w:szCs w:val="24"/>
          <w:u w:color="6B2085"/>
        </w:rPr>
        <w:t xml:space="preserve"> with no fear of repercussions.</w:t>
      </w:r>
      <w:r w:rsidR="00A11F64" w:rsidRPr="000B15B5">
        <w:rPr>
          <w:rFonts w:ascii="Times New Roman" w:hAnsi="Times New Roman" w:cs="Times New Roman"/>
          <w:sz w:val="24"/>
          <w:szCs w:val="24"/>
          <w:u w:color="6B2085"/>
        </w:rPr>
        <w:t xml:space="preserve"> </w:t>
      </w:r>
      <w:r w:rsidR="009F795E" w:rsidRPr="000B15B5">
        <w:rPr>
          <w:rFonts w:ascii="Times New Roman" w:hAnsi="Times New Roman" w:cs="Times New Roman"/>
          <w:sz w:val="24"/>
          <w:szCs w:val="24"/>
          <w:u w:color="6B2085"/>
        </w:rPr>
        <w:t>Patient victims and their families</w:t>
      </w:r>
      <w:r w:rsidR="0058486E" w:rsidRPr="000B15B5">
        <w:rPr>
          <w:rFonts w:ascii="Times New Roman" w:hAnsi="Times New Roman" w:cs="Times New Roman"/>
          <w:sz w:val="24"/>
          <w:szCs w:val="24"/>
          <w:u w:color="6B2085"/>
        </w:rPr>
        <w:t xml:space="preserve"> </w:t>
      </w:r>
      <w:r w:rsidR="0058486E" w:rsidRPr="000B15B5">
        <w:rPr>
          <w:rFonts w:ascii="Times New Roman" w:hAnsi="Times New Roman" w:cs="Times New Roman"/>
          <w:sz w:val="24"/>
          <w:szCs w:val="24"/>
          <w:u w:color="6B2085"/>
        </w:rPr>
        <w:lastRenderedPageBreak/>
        <w:t>who decide to seek justice</w:t>
      </w:r>
      <w:r w:rsidR="009F795E" w:rsidRPr="000B15B5">
        <w:rPr>
          <w:rFonts w:ascii="Times New Roman" w:hAnsi="Times New Roman" w:cs="Times New Roman"/>
          <w:sz w:val="24"/>
          <w:szCs w:val="24"/>
          <w:u w:color="6B2085"/>
        </w:rPr>
        <w:t xml:space="preserve"> have to contend with </w:t>
      </w:r>
      <w:r>
        <w:rPr>
          <w:rFonts w:ascii="Times New Roman" w:hAnsi="Times New Roman" w:cs="Times New Roman"/>
          <w:sz w:val="24"/>
          <w:szCs w:val="24"/>
          <w:u w:color="6B2085"/>
        </w:rPr>
        <w:t>bureaucratic behaviour</w:t>
      </w:r>
      <w:r w:rsidR="009F795E" w:rsidRPr="000B15B5">
        <w:rPr>
          <w:rFonts w:ascii="Times New Roman" w:hAnsi="Times New Roman" w:cs="Times New Roman"/>
          <w:sz w:val="24"/>
          <w:szCs w:val="24"/>
          <w:u w:color="6B2085"/>
        </w:rPr>
        <w:t xml:space="preserve">, inordinate delays, multiple redressal forums and an opaque system </w:t>
      </w:r>
      <w:r w:rsidR="00DD36B1">
        <w:rPr>
          <w:rFonts w:ascii="Times New Roman" w:hAnsi="Times New Roman" w:cs="Times New Roman"/>
          <w:sz w:val="24"/>
          <w:szCs w:val="24"/>
          <w:u w:color="6B2085"/>
        </w:rPr>
        <w:t>heavi</w:t>
      </w:r>
      <w:r w:rsidR="009F795E" w:rsidRPr="000B15B5">
        <w:rPr>
          <w:rFonts w:ascii="Times New Roman" w:hAnsi="Times New Roman" w:cs="Times New Roman"/>
          <w:sz w:val="24"/>
          <w:szCs w:val="24"/>
          <w:u w:color="6B2085"/>
        </w:rPr>
        <w:t>ly biased towards doctors.</w:t>
      </w:r>
    </w:p>
    <w:p w14:paraId="596DD771" w14:textId="5FAC8D21" w:rsidR="00DA7589" w:rsidRPr="000B15B5" w:rsidRDefault="00A11F64" w:rsidP="0058486E">
      <w:pPr>
        <w:pStyle w:val="Default"/>
        <w:jc w:val="both"/>
        <w:rPr>
          <w:rFonts w:ascii="Times New Roman" w:hAnsi="Times New Roman" w:cs="Times New Roman"/>
          <w:sz w:val="24"/>
          <w:szCs w:val="24"/>
        </w:rPr>
      </w:pPr>
      <w:r w:rsidRPr="000B15B5">
        <w:rPr>
          <w:rFonts w:ascii="Times New Roman" w:hAnsi="Times New Roman" w:cs="Times New Roman"/>
          <w:sz w:val="24"/>
          <w:szCs w:val="24"/>
        </w:rPr>
        <w:t xml:space="preserve">A </w:t>
      </w:r>
      <w:r w:rsidR="0058486E" w:rsidRPr="000B15B5">
        <w:rPr>
          <w:rFonts w:ascii="Times New Roman" w:hAnsi="Times New Roman" w:cs="Times New Roman"/>
          <w:sz w:val="24"/>
          <w:szCs w:val="24"/>
        </w:rPr>
        <w:t>health rights activist from India shared insights about</w:t>
      </w:r>
      <w:r w:rsidRPr="000B15B5">
        <w:rPr>
          <w:rFonts w:ascii="Times New Roman" w:hAnsi="Times New Roman" w:cs="Times New Roman"/>
          <w:sz w:val="24"/>
          <w:szCs w:val="24"/>
        </w:rPr>
        <w:t xml:space="preserve"> the</w:t>
      </w:r>
      <w:r w:rsidR="00EC7981" w:rsidRPr="000B15B5">
        <w:rPr>
          <w:rFonts w:ascii="Times New Roman" w:hAnsi="Times New Roman" w:cs="Times New Roman"/>
          <w:sz w:val="24"/>
          <w:szCs w:val="24"/>
        </w:rPr>
        <w:t xml:space="preserve"> campaign</w:t>
      </w:r>
      <w:r w:rsidRPr="000B15B5">
        <w:rPr>
          <w:rFonts w:ascii="Times New Roman" w:hAnsi="Times New Roman" w:cs="Times New Roman"/>
          <w:sz w:val="24"/>
          <w:szCs w:val="24"/>
        </w:rPr>
        <w:t xml:space="preserve"> for</w:t>
      </w:r>
      <w:r w:rsidR="00F91C3C" w:rsidRPr="000B15B5">
        <w:rPr>
          <w:rFonts w:ascii="Times New Roman" w:hAnsi="Times New Roman" w:cs="Times New Roman"/>
          <w:sz w:val="24"/>
          <w:szCs w:val="24"/>
        </w:rPr>
        <w:t xml:space="preserve"> </w:t>
      </w:r>
      <w:r w:rsidR="00EC7981" w:rsidRPr="000B15B5">
        <w:rPr>
          <w:rFonts w:ascii="Times New Roman" w:hAnsi="Times New Roman" w:cs="Times New Roman"/>
          <w:sz w:val="24"/>
          <w:szCs w:val="24"/>
        </w:rPr>
        <w:t>Patient’s</w:t>
      </w:r>
      <w:r w:rsidR="00F91C3C" w:rsidRPr="000B15B5">
        <w:rPr>
          <w:rFonts w:ascii="Times New Roman" w:hAnsi="Times New Roman" w:cs="Times New Roman"/>
          <w:sz w:val="24"/>
          <w:szCs w:val="24"/>
        </w:rPr>
        <w:t xml:space="preserve"> rights in </w:t>
      </w:r>
      <w:r w:rsidR="00026907">
        <w:rPr>
          <w:rFonts w:ascii="Times New Roman" w:hAnsi="Times New Roman" w:cs="Times New Roman"/>
          <w:sz w:val="24"/>
          <w:szCs w:val="24"/>
        </w:rPr>
        <w:t xml:space="preserve">the </w:t>
      </w:r>
      <w:r w:rsidR="00DD36B1">
        <w:rPr>
          <w:rFonts w:ascii="Times New Roman" w:hAnsi="Times New Roman" w:cs="Times New Roman"/>
          <w:sz w:val="24"/>
          <w:szCs w:val="24"/>
        </w:rPr>
        <w:t xml:space="preserve">context of </w:t>
      </w:r>
      <w:r w:rsidR="00F91C3C" w:rsidRPr="000B15B5">
        <w:rPr>
          <w:rFonts w:ascii="Times New Roman" w:hAnsi="Times New Roman" w:cs="Times New Roman"/>
          <w:sz w:val="24"/>
          <w:szCs w:val="24"/>
        </w:rPr>
        <w:t xml:space="preserve">clinical </w:t>
      </w:r>
      <w:r w:rsidR="00EC7981" w:rsidRPr="000B15B5">
        <w:rPr>
          <w:rFonts w:ascii="Times New Roman" w:hAnsi="Times New Roman" w:cs="Times New Roman"/>
          <w:sz w:val="24"/>
          <w:szCs w:val="24"/>
        </w:rPr>
        <w:t>trial</w:t>
      </w:r>
      <w:r w:rsidR="006C7C28" w:rsidRPr="000B15B5">
        <w:rPr>
          <w:rFonts w:ascii="Times New Roman" w:hAnsi="Times New Roman" w:cs="Times New Roman"/>
          <w:sz w:val="24"/>
          <w:szCs w:val="24"/>
        </w:rPr>
        <w:t>s.</w:t>
      </w:r>
      <w:r w:rsidR="0058486E" w:rsidRPr="000B15B5">
        <w:rPr>
          <w:rFonts w:ascii="Times New Roman" w:hAnsi="Times New Roman" w:cs="Times New Roman"/>
          <w:sz w:val="24"/>
          <w:szCs w:val="24"/>
          <w:u w:color="6B2085"/>
        </w:rPr>
        <w:t xml:space="preserve"> </w:t>
      </w:r>
      <w:r w:rsidR="00BA09BC" w:rsidRPr="000B15B5">
        <w:rPr>
          <w:rFonts w:ascii="Times New Roman" w:hAnsi="Times New Roman" w:cs="Times New Roman"/>
          <w:sz w:val="24"/>
          <w:szCs w:val="24"/>
          <w:u w:color="6B2085"/>
        </w:rPr>
        <w:t>Many c</w:t>
      </w:r>
      <w:r w:rsidR="00522203" w:rsidRPr="000B15B5">
        <w:rPr>
          <w:rFonts w:ascii="Times New Roman" w:hAnsi="Times New Roman" w:cs="Times New Roman"/>
          <w:sz w:val="24"/>
          <w:szCs w:val="24"/>
          <w:u w:color="6B2085"/>
        </w:rPr>
        <w:t xml:space="preserve">linical trials were </w:t>
      </w:r>
      <w:r w:rsidR="006C7C28" w:rsidRPr="000B15B5">
        <w:rPr>
          <w:rFonts w:ascii="Times New Roman" w:hAnsi="Times New Roman" w:cs="Times New Roman"/>
          <w:sz w:val="24"/>
          <w:szCs w:val="24"/>
          <w:u w:color="6B2085"/>
        </w:rPr>
        <w:t>conducted</w:t>
      </w:r>
      <w:r w:rsidR="00F91C3C" w:rsidRPr="000B15B5">
        <w:rPr>
          <w:rFonts w:ascii="Times New Roman" w:hAnsi="Times New Roman" w:cs="Times New Roman"/>
          <w:sz w:val="24"/>
          <w:szCs w:val="24"/>
          <w:u w:color="6B2085"/>
        </w:rPr>
        <w:t xml:space="preserve"> in India</w:t>
      </w:r>
      <w:r w:rsidR="0058486E" w:rsidRPr="000B15B5">
        <w:rPr>
          <w:rFonts w:ascii="Times New Roman" w:hAnsi="Times New Roman" w:cs="Times New Roman"/>
          <w:sz w:val="24"/>
          <w:szCs w:val="24"/>
          <w:u w:color="6B2085"/>
        </w:rPr>
        <w:t xml:space="preserve"> by multinational pharmaceutical companies</w:t>
      </w:r>
      <w:r w:rsidR="00EC7981" w:rsidRPr="000B15B5">
        <w:rPr>
          <w:rFonts w:ascii="Times New Roman" w:hAnsi="Times New Roman" w:cs="Times New Roman"/>
          <w:sz w:val="24"/>
          <w:szCs w:val="24"/>
          <w:u w:color="6B2085"/>
        </w:rPr>
        <w:t xml:space="preserve"> between 2005 to 2010</w:t>
      </w:r>
      <w:r w:rsidR="00522203" w:rsidRPr="000B15B5">
        <w:rPr>
          <w:rFonts w:ascii="Times New Roman" w:hAnsi="Times New Roman" w:cs="Times New Roman"/>
          <w:sz w:val="24"/>
          <w:szCs w:val="24"/>
          <w:u w:color="6B2085"/>
        </w:rPr>
        <w:t xml:space="preserve"> without </w:t>
      </w:r>
      <w:r w:rsidR="007708CE" w:rsidRPr="000B15B5">
        <w:rPr>
          <w:rFonts w:ascii="Times New Roman" w:hAnsi="Times New Roman" w:cs="Times New Roman"/>
          <w:sz w:val="24"/>
          <w:szCs w:val="24"/>
          <w:u w:color="6B2085"/>
        </w:rPr>
        <w:t>transparency,</w:t>
      </w:r>
      <w:r w:rsidR="00522203" w:rsidRPr="000B15B5">
        <w:rPr>
          <w:rFonts w:ascii="Times New Roman" w:hAnsi="Times New Roman" w:cs="Times New Roman"/>
          <w:sz w:val="24"/>
          <w:szCs w:val="24"/>
          <w:u w:color="6B2085"/>
        </w:rPr>
        <w:t xml:space="preserve"> ethics</w:t>
      </w:r>
      <w:r w:rsidR="006C7C28" w:rsidRPr="000B15B5">
        <w:rPr>
          <w:rFonts w:ascii="Times New Roman" w:hAnsi="Times New Roman" w:cs="Times New Roman"/>
          <w:sz w:val="24"/>
          <w:szCs w:val="24"/>
          <w:u w:color="6B2085"/>
        </w:rPr>
        <w:t>,</w:t>
      </w:r>
      <w:r w:rsidR="007708CE" w:rsidRPr="000B15B5">
        <w:rPr>
          <w:rFonts w:ascii="Times New Roman" w:hAnsi="Times New Roman" w:cs="Times New Roman"/>
          <w:sz w:val="24"/>
          <w:szCs w:val="24"/>
          <w:u w:color="6B2085"/>
        </w:rPr>
        <w:t xml:space="preserve"> proper </w:t>
      </w:r>
      <w:r w:rsidRPr="000B15B5">
        <w:rPr>
          <w:rFonts w:ascii="Times New Roman" w:hAnsi="Times New Roman" w:cs="Times New Roman"/>
          <w:sz w:val="24"/>
          <w:szCs w:val="24"/>
          <w:u w:color="6B2085"/>
        </w:rPr>
        <w:t xml:space="preserve">enrollment and </w:t>
      </w:r>
      <w:r w:rsidR="007708CE" w:rsidRPr="000B15B5">
        <w:rPr>
          <w:rFonts w:ascii="Times New Roman" w:hAnsi="Times New Roman" w:cs="Times New Roman"/>
          <w:sz w:val="24"/>
          <w:szCs w:val="24"/>
          <w:u w:color="6B2085"/>
        </w:rPr>
        <w:t>documentation</w:t>
      </w:r>
      <w:r w:rsidRPr="000B15B5">
        <w:rPr>
          <w:rFonts w:ascii="Times New Roman" w:hAnsi="Times New Roman" w:cs="Times New Roman"/>
          <w:sz w:val="24"/>
          <w:szCs w:val="24"/>
          <w:u w:color="6B2085"/>
        </w:rPr>
        <w:t xml:space="preserve">. </w:t>
      </w:r>
      <w:r w:rsidR="007B489D" w:rsidRPr="000B15B5">
        <w:rPr>
          <w:rFonts w:ascii="Times New Roman" w:hAnsi="Times New Roman" w:cs="Times New Roman"/>
          <w:sz w:val="24"/>
          <w:szCs w:val="24"/>
          <w:u w:color="6B2085"/>
        </w:rPr>
        <w:t xml:space="preserve">The campaign mobilized patient victims </w:t>
      </w:r>
      <w:r w:rsidRPr="000B15B5">
        <w:rPr>
          <w:rFonts w:ascii="Times New Roman" w:hAnsi="Times New Roman" w:cs="Times New Roman"/>
          <w:sz w:val="24"/>
          <w:szCs w:val="24"/>
          <w:u w:color="6B2085"/>
        </w:rPr>
        <w:t>and used</w:t>
      </w:r>
      <w:r w:rsidR="00EC7981" w:rsidRPr="000B15B5">
        <w:rPr>
          <w:rFonts w:ascii="Times New Roman" w:hAnsi="Times New Roman" w:cs="Times New Roman"/>
          <w:sz w:val="24"/>
          <w:szCs w:val="24"/>
          <w:u w:color="6B2085"/>
        </w:rPr>
        <w:t xml:space="preserve"> litigation</w:t>
      </w:r>
      <w:r w:rsidR="006C7C28" w:rsidRPr="000B15B5">
        <w:rPr>
          <w:rFonts w:ascii="Times New Roman" w:hAnsi="Times New Roman" w:cs="Times New Roman"/>
          <w:sz w:val="24"/>
          <w:szCs w:val="24"/>
          <w:u w:color="6B2085"/>
        </w:rPr>
        <w:t xml:space="preserve"> a</w:t>
      </w:r>
      <w:r w:rsidR="00026907">
        <w:rPr>
          <w:rFonts w:ascii="Times New Roman" w:hAnsi="Times New Roman" w:cs="Times New Roman"/>
          <w:sz w:val="24"/>
          <w:szCs w:val="24"/>
          <w:u w:color="6B2085"/>
        </w:rPr>
        <w:t>long with</w:t>
      </w:r>
      <w:r w:rsidR="006C7C28" w:rsidRPr="000B15B5">
        <w:rPr>
          <w:rFonts w:ascii="Times New Roman" w:hAnsi="Times New Roman" w:cs="Times New Roman"/>
          <w:sz w:val="24"/>
          <w:szCs w:val="24"/>
          <w:u w:color="6B2085"/>
        </w:rPr>
        <w:t xml:space="preserve"> media advocacy</w:t>
      </w:r>
      <w:r w:rsidR="007B489D" w:rsidRPr="000B15B5">
        <w:rPr>
          <w:rFonts w:ascii="Times New Roman" w:hAnsi="Times New Roman" w:cs="Times New Roman"/>
          <w:sz w:val="24"/>
          <w:szCs w:val="24"/>
          <w:u w:color="6B2085"/>
        </w:rPr>
        <w:t xml:space="preserve"> to seek </w:t>
      </w:r>
      <w:r w:rsidR="00026907">
        <w:rPr>
          <w:rFonts w:ascii="Times New Roman" w:hAnsi="Times New Roman" w:cs="Times New Roman"/>
          <w:sz w:val="24"/>
          <w:szCs w:val="24"/>
          <w:u w:color="6B2085"/>
        </w:rPr>
        <w:t xml:space="preserve">redress. </w:t>
      </w:r>
      <w:r w:rsidR="00EC7981" w:rsidRPr="000B15B5">
        <w:rPr>
          <w:rFonts w:ascii="Times New Roman" w:hAnsi="Times New Roman" w:cs="Times New Roman"/>
          <w:sz w:val="24"/>
          <w:szCs w:val="24"/>
          <w:u w:color="6B2085"/>
        </w:rPr>
        <w:t xml:space="preserve"> </w:t>
      </w:r>
      <w:r w:rsidR="00F91C3C" w:rsidRPr="000B15B5">
        <w:rPr>
          <w:rFonts w:ascii="Times New Roman" w:hAnsi="Times New Roman" w:cs="Times New Roman"/>
          <w:sz w:val="24"/>
          <w:szCs w:val="24"/>
          <w:u w:color="6B2085"/>
        </w:rPr>
        <w:t>T</w:t>
      </w:r>
      <w:r w:rsidR="00522203" w:rsidRPr="000B15B5">
        <w:rPr>
          <w:rFonts w:ascii="Times New Roman" w:hAnsi="Times New Roman" w:cs="Times New Roman"/>
          <w:sz w:val="24"/>
          <w:szCs w:val="24"/>
          <w:u w:color="6B2085"/>
        </w:rPr>
        <w:t>he most common violations</w:t>
      </w:r>
      <w:r w:rsidR="00F91C3C" w:rsidRPr="000B15B5">
        <w:rPr>
          <w:rFonts w:ascii="Times New Roman" w:hAnsi="Times New Roman" w:cs="Times New Roman"/>
          <w:sz w:val="24"/>
          <w:szCs w:val="24"/>
          <w:u w:color="6B2085"/>
        </w:rPr>
        <w:t xml:space="preserve"> </w:t>
      </w:r>
      <w:r w:rsidR="00522203" w:rsidRPr="000B15B5">
        <w:rPr>
          <w:rFonts w:ascii="Times New Roman" w:hAnsi="Times New Roman" w:cs="Times New Roman"/>
          <w:sz w:val="24"/>
          <w:szCs w:val="24"/>
          <w:u w:color="6B2085"/>
        </w:rPr>
        <w:t xml:space="preserve">were lack of informed consent </w:t>
      </w:r>
      <w:r w:rsidR="00DD36B1">
        <w:rPr>
          <w:rFonts w:ascii="Times New Roman" w:hAnsi="Times New Roman" w:cs="Times New Roman"/>
          <w:sz w:val="24"/>
          <w:szCs w:val="24"/>
          <w:u w:color="6B2085"/>
        </w:rPr>
        <w:t xml:space="preserve">being sought </w:t>
      </w:r>
      <w:r w:rsidR="00522203" w:rsidRPr="000B15B5">
        <w:rPr>
          <w:rFonts w:ascii="Times New Roman" w:hAnsi="Times New Roman" w:cs="Times New Roman"/>
          <w:sz w:val="24"/>
          <w:szCs w:val="24"/>
          <w:u w:color="6B2085"/>
        </w:rPr>
        <w:t>from participants</w:t>
      </w:r>
      <w:r w:rsidRPr="000B15B5">
        <w:rPr>
          <w:rFonts w:ascii="Times New Roman" w:hAnsi="Times New Roman" w:cs="Times New Roman"/>
          <w:sz w:val="24"/>
          <w:szCs w:val="24"/>
          <w:u w:color="6B2085"/>
        </w:rPr>
        <w:t>. As a result</w:t>
      </w:r>
      <w:r w:rsidR="00DD36B1">
        <w:rPr>
          <w:rFonts w:ascii="Times New Roman" w:hAnsi="Times New Roman" w:cs="Times New Roman"/>
          <w:sz w:val="24"/>
          <w:szCs w:val="24"/>
          <w:u w:color="6B2085"/>
        </w:rPr>
        <w:t xml:space="preserve"> of campaign litigation</w:t>
      </w:r>
      <w:r w:rsidRPr="000B15B5">
        <w:rPr>
          <w:rFonts w:ascii="Times New Roman" w:hAnsi="Times New Roman" w:cs="Times New Roman"/>
          <w:sz w:val="24"/>
          <w:szCs w:val="24"/>
          <w:u w:color="6B2085"/>
        </w:rPr>
        <w:t>, it</w:t>
      </w:r>
      <w:r w:rsidR="00522203" w:rsidRPr="000B15B5">
        <w:rPr>
          <w:rFonts w:ascii="Times New Roman" w:hAnsi="Times New Roman" w:cs="Times New Roman"/>
          <w:sz w:val="24"/>
          <w:szCs w:val="24"/>
          <w:u w:color="6B2085"/>
        </w:rPr>
        <w:t xml:space="preserve"> is </w:t>
      </w:r>
      <w:r w:rsidR="00F91C3C" w:rsidRPr="000B15B5">
        <w:rPr>
          <w:rFonts w:ascii="Times New Roman" w:hAnsi="Times New Roman" w:cs="Times New Roman"/>
          <w:sz w:val="24"/>
          <w:szCs w:val="24"/>
          <w:u w:color="6B2085"/>
        </w:rPr>
        <w:t xml:space="preserve">now </w:t>
      </w:r>
      <w:r w:rsidR="00522203" w:rsidRPr="000B15B5">
        <w:rPr>
          <w:rFonts w:ascii="Times New Roman" w:hAnsi="Times New Roman" w:cs="Times New Roman"/>
          <w:sz w:val="24"/>
          <w:szCs w:val="24"/>
          <w:u w:color="6B2085"/>
        </w:rPr>
        <w:t xml:space="preserve">compulsory for </w:t>
      </w:r>
      <w:r w:rsidR="00026907">
        <w:rPr>
          <w:rFonts w:ascii="Times New Roman" w:hAnsi="Times New Roman" w:cs="Times New Roman"/>
          <w:sz w:val="24"/>
          <w:szCs w:val="24"/>
          <w:u w:color="6B2085"/>
        </w:rPr>
        <w:t xml:space="preserve">Clinical Research Organizations (CROs) </w:t>
      </w:r>
      <w:r w:rsidR="00522203" w:rsidRPr="000B15B5">
        <w:rPr>
          <w:rFonts w:ascii="Times New Roman" w:hAnsi="Times New Roman" w:cs="Times New Roman"/>
          <w:sz w:val="24"/>
          <w:szCs w:val="24"/>
          <w:u w:color="6B2085"/>
        </w:rPr>
        <w:t>to provide product information sheets to patients</w:t>
      </w:r>
      <w:r w:rsidR="00EC7981" w:rsidRPr="000B15B5">
        <w:rPr>
          <w:rFonts w:ascii="Times New Roman" w:hAnsi="Times New Roman" w:cs="Times New Roman"/>
          <w:sz w:val="24"/>
          <w:szCs w:val="24"/>
          <w:u w:color="6B2085"/>
        </w:rPr>
        <w:t xml:space="preserve"> and video record informed consent </w:t>
      </w:r>
      <w:r w:rsidR="007F3934" w:rsidRPr="000B15B5">
        <w:rPr>
          <w:rFonts w:ascii="Times New Roman" w:hAnsi="Times New Roman" w:cs="Times New Roman"/>
          <w:sz w:val="24"/>
          <w:szCs w:val="24"/>
          <w:u w:color="6B2085"/>
        </w:rPr>
        <w:t>process</w:t>
      </w:r>
      <w:r w:rsidR="00BA09BC" w:rsidRPr="000B15B5">
        <w:rPr>
          <w:rFonts w:ascii="Times New Roman" w:hAnsi="Times New Roman" w:cs="Times New Roman"/>
          <w:sz w:val="24"/>
          <w:szCs w:val="24"/>
          <w:u w:color="6B2085"/>
        </w:rPr>
        <w:t xml:space="preserve">. The campaign continues to </w:t>
      </w:r>
      <w:r w:rsidR="00522203" w:rsidRPr="000B15B5">
        <w:rPr>
          <w:rFonts w:ascii="Times New Roman" w:hAnsi="Times New Roman" w:cs="Times New Roman"/>
          <w:sz w:val="24"/>
          <w:szCs w:val="24"/>
          <w:u w:color="6B2085"/>
        </w:rPr>
        <w:t>focus on two major demands</w:t>
      </w:r>
      <w:r w:rsidR="00F91C3C" w:rsidRPr="000B15B5">
        <w:rPr>
          <w:rFonts w:ascii="Times New Roman" w:hAnsi="Times New Roman" w:cs="Times New Roman"/>
          <w:sz w:val="24"/>
          <w:szCs w:val="24"/>
          <w:u w:color="6B2085"/>
        </w:rPr>
        <w:t xml:space="preserve"> – </w:t>
      </w:r>
      <w:r w:rsidR="00522203" w:rsidRPr="000B15B5">
        <w:rPr>
          <w:rFonts w:ascii="Times New Roman" w:hAnsi="Times New Roman" w:cs="Times New Roman"/>
          <w:sz w:val="24"/>
          <w:szCs w:val="24"/>
          <w:u w:color="6B2085"/>
        </w:rPr>
        <w:t xml:space="preserve">ensuring </w:t>
      </w:r>
      <w:r w:rsidR="00DD36B1">
        <w:rPr>
          <w:rFonts w:ascii="Times New Roman" w:hAnsi="Times New Roman" w:cs="Times New Roman"/>
          <w:sz w:val="24"/>
          <w:szCs w:val="24"/>
          <w:u w:color="6B2085"/>
        </w:rPr>
        <w:t xml:space="preserve">that </w:t>
      </w:r>
      <w:r w:rsidR="004E504F">
        <w:rPr>
          <w:rFonts w:ascii="Times New Roman" w:hAnsi="Times New Roman" w:cs="Times New Roman"/>
          <w:sz w:val="24"/>
          <w:szCs w:val="24"/>
          <w:u w:color="6B2085"/>
        </w:rPr>
        <w:t xml:space="preserve">the </w:t>
      </w:r>
      <w:r w:rsidR="00522203" w:rsidRPr="000B15B5">
        <w:rPr>
          <w:rFonts w:ascii="Times New Roman" w:hAnsi="Times New Roman" w:cs="Times New Roman"/>
          <w:sz w:val="24"/>
          <w:szCs w:val="24"/>
          <w:u w:color="6B2085"/>
        </w:rPr>
        <w:t>government pays retrospective compensation to those harmed in clinical trials before 2013</w:t>
      </w:r>
      <w:r w:rsidR="00DD36B1">
        <w:rPr>
          <w:rFonts w:ascii="Times New Roman" w:hAnsi="Times New Roman" w:cs="Times New Roman"/>
          <w:sz w:val="24"/>
          <w:szCs w:val="24"/>
          <w:u w:color="6B2085"/>
        </w:rPr>
        <w:t>,</w:t>
      </w:r>
      <w:r w:rsidR="00B10B6B" w:rsidRPr="000B15B5">
        <w:rPr>
          <w:rFonts w:ascii="Times New Roman" w:hAnsi="Times New Roman" w:cs="Times New Roman"/>
          <w:sz w:val="24"/>
          <w:szCs w:val="24"/>
          <w:u w:color="6B2085"/>
        </w:rPr>
        <w:t xml:space="preserve"> and</w:t>
      </w:r>
      <w:r w:rsidR="008133C8" w:rsidRPr="000B15B5">
        <w:rPr>
          <w:rFonts w:ascii="Times New Roman" w:hAnsi="Times New Roman" w:cs="Times New Roman"/>
          <w:sz w:val="24"/>
          <w:szCs w:val="24"/>
          <w:u w:color="6B2085"/>
        </w:rPr>
        <w:t xml:space="preserve"> inclusion of the Patients’ Rights Charter in the </w:t>
      </w:r>
      <w:r w:rsidR="00522203" w:rsidRPr="000B15B5">
        <w:rPr>
          <w:rFonts w:ascii="Times New Roman" w:hAnsi="Times New Roman" w:cs="Times New Roman"/>
          <w:sz w:val="24"/>
          <w:szCs w:val="24"/>
          <w:u w:color="6B2085"/>
        </w:rPr>
        <w:t>Drugs and Clinical Trials Rules, 20</w:t>
      </w:r>
      <w:r w:rsidR="008133C8" w:rsidRPr="000B15B5">
        <w:rPr>
          <w:rFonts w:ascii="Times New Roman" w:hAnsi="Times New Roman" w:cs="Times New Roman"/>
          <w:sz w:val="24"/>
          <w:szCs w:val="24"/>
          <w:u w:color="6B2085"/>
        </w:rPr>
        <w:t>19.</w:t>
      </w:r>
    </w:p>
    <w:p w14:paraId="71A29C73" w14:textId="77777777" w:rsidR="0058486E" w:rsidRPr="000B15B5" w:rsidRDefault="0058486E" w:rsidP="0058486E">
      <w:pPr>
        <w:pStyle w:val="Default"/>
        <w:jc w:val="both"/>
        <w:rPr>
          <w:rFonts w:ascii="Times New Roman" w:hAnsi="Times New Roman" w:cs="Times New Roman"/>
          <w:sz w:val="24"/>
          <w:szCs w:val="24"/>
        </w:rPr>
      </w:pPr>
    </w:p>
    <w:p w14:paraId="2A54EE7C" w14:textId="544F1F1E" w:rsidR="0058486E" w:rsidRPr="000B15B5" w:rsidRDefault="00DD36B1" w:rsidP="00A11F64">
      <w:pPr>
        <w:pStyle w:val="Default"/>
        <w:spacing w:after="160"/>
        <w:jc w:val="both"/>
        <w:rPr>
          <w:rFonts w:ascii="Times New Roman" w:hAnsi="Times New Roman" w:cs="Times New Roman"/>
          <w:sz w:val="24"/>
          <w:szCs w:val="24"/>
        </w:rPr>
      </w:pPr>
      <w:r>
        <w:rPr>
          <w:rFonts w:ascii="Times New Roman" w:hAnsi="Times New Roman" w:cs="Times New Roman"/>
          <w:sz w:val="24"/>
          <w:szCs w:val="24"/>
          <w:u w:color="6B2085"/>
        </w:rPr>
        <w:t xml:space="preserve">People in </w:t>
      </w:r>
      <w:r w:rsidR="00DA7589" w:rsidRPr="000B15B5">
        <w:rPr>
          <w:rFonts w:ascii="Times New Roman" w:hAnsi="Times New Roman" w:cs="Times New Roman"/>
          <w:sz w:val="24"/>
          <w:szCs w:val="24"/>
          <w:u w:color="6B2085"/>
        </w:rPr>
        <w:t>Uganda</w:t>
      </w:r>
      <w:r w:rsidR="00522203" w:rsidRPr="000B15B5">
        <w:rPr>
          <w:rFonts w:ascii="Times New Roman" w:hAnsi="Times New Roman" w:cs="Times New Roman"/>
          <w:sz w:val="24"/>
          <w:szCs w:val="24"/>
          <w:u w:color="6B2085"/>
        </w:rPr>
        <w:t xml:space="preserve"> ha</w:t>
      </w:r>
      <w:r>
        <w:rPr>
          <w:rFonts w:ascii="Times New Roman" w:hAnsi="Times New Roman" w:cs="Times New Roman"/>
          <w:sz w:val="24"/>
          <w:szCs w:val="24"/>
          <w:u w:color="6B2085"/>
        </w:rPr>
        <w:t>ve</w:t>
      </w:r>
      <w:r w:rsidR="00522203" w:rsidRPr="000B15B5">
        <w:rPr>
          <w:rFonts w:ascii="Times New Roman" w:hAnsi="Times New Roman" w:cs="Times New Roman"/>
          <w:sz w:val="24"/>
          <w:szCs w:val="24"/>
          <w:u w:color="6B2085"/>
        </w:rPr>
        <w:t xml:space="preserve"> been fighting for national health insurance</w:t>
      </w:r>
      <w:r w:rsidR="008133C8" w:rsidRPr="000B15B5">
        <w:rPr>
          <w:rFonts w:ascii="Times New Roman" w:hAnsi="Times New Roman" w:cs="Times New Roman"/>
          <w:sz w:val="24"/>
          <w:szCs w:val="24"/>
          <w:u w:color="6B2085"/>
        </w:rPr>
        <w:t xml:space="preserve"> </w:t>
      </w:r>
      <w:r w:rsidR="000D0B1B">
        <w:rPr>
          <w:rFonts w:ascii="Times New Roman" w:hAnsi="Times New Roman" w:cs="Times New Roman"/>
          <w:sz w:val="24"/>
          <w:szCs w:val="24"/>
          <w:u w:color="6B2085"/>
        </w:rPr>
        <w:t>since</w:t>
      </w:r>
      <w:r w:rsidR="008133C8" w:rsidRPr="000B15B5">
        <w:rPr>
          <w:rFonts w:ascii="Times New Roman" w:hAnsi="Times New Roman" w:cs="Times New Roman"/>
          <w:sz w:val="24"/>
          <w:szCs w:val="24"/>
          <w:u w:color="6B2085"/>
        </w:rPr>
        <w:t xml:space="preserve"> b</w:t>
      </w:r>
      <w:r w:rsidR="00522203" w:rsidRPr="000B15B5">
        <w:rPr>
          <w:rFonts w:ascii="Times New Roman" w:hAnsi="Times New Roman" w:cs="Times New Roman"/>
          <w:sz w:val="24"/>
          <w:szCs w:val="24"/>
          <w:u w:color="6B2085"/>
        </w:rPr>
        <w:t xml:space="preserve">udget allocation for health and healthcare </w:t>
      </w:r>
      <w:r w:rsidR="007F3934" w:rsidRPr="000B15B5">
        <w:rPr>
          <w:rFonts w:ascii="Times New Roman" w:hAnsi="Times New Roman" w:cs="Times New Roman"/>
          <w:sz w:val="24"/>
          <w:szCs w:val="24"/>
          <w:u w:color="6B2085"/>
        </w:rPr>
        <w:t>is decreasing</w:t>
      </w:r>
      <w:r w:rsidR="000674A4" w:rsidRPr="000B15B5">
        <w:rPr>
          <w:rFonts w:ascii="Times New Roman" w:hAnsi="Times New Roman" w:cs="Times New Roman"/>
          <w:sz w:val="24"/>
          <w:szCs w:val="24"/>
          <w:u w:color="6B2085"/>
        </w:rPr>
        <w:t>, leading to</w:t>
      </w:r>
      <w:r w:rsidR="00522203" w:rsidRPr="000B15B5">
        <w:rPr>
          <w:rFonts w:ascii="Times New Roman" w:hAnsi="Times New Roman" w:cs="Times New Roman"/>
          <w:sz w:val="24"/>
          <w:szCs w:val="24"/>
          <w:u w:color="6B2085"/>
        </w:rPr>
        <w:t xml:space="preserve"> drug stock-outs</w:t>
      </w:r>
      <w:r w:rsidR="000674A4" w:rsidRPr="000B15B5">
        <w:rPr>
          <w:rFonts w:ascii="Times New Roman" w:hAnsi="Times New Roman" w:cs="Times New Roman"/>
          <w:sz w:val="24"/>
          <w:szCs w:val="24"/>
          <w:u w:color="6B2085"/>
        </w:rPr>
        <w:t xml:space="preserve">, </w:t>
      </w:r>
      <w:r w:rsidR="00522203" w:rsidRPr="000B15B5">
        <w:rPr>
          <w:rFonts w:ascii="Times New Roman" w:hAnsi="Times New Roman" w:cs="Times New Roman"/>
          <w:sz w:val="24"/>
          <w:szCs w:val="24"/>
          <w:u w:color="6B2085"/>
        </w:rPr>
        <w:t>sale of expired drugs</w:t>
      </w:r>
      <w:r w:rsidR="000674A4" w:rsidRPr="000B15B5">
        <w:rPr>
          <w:rFonts w:ascii="Times New Roman" w:hAnsi="Times New Roman" w:cs="Times New Roman"/>
          <w:sz w:val="24"/>
          <w:szCs w:val="24"/>
          <w:u w:color="6B2085"/>
        </w:rPr>
        <w:t xml:space="preserve"> and an ever-shrinking</w:t>
      </w:r>
      <w:r w:rsidR="00522203" w:rsidRPr="000B15B5">
        <w:rPr>
          <w:rFonts w:ascii="Times New Roman" w:hAnsi="Times New Roman" w:cs="Times New Roman"/>
          <w:sz w:val="24"/>
          <w:szCs w:val="24"/>
          <w:u w:color="6B2085"/>
        </w:rPr>
        <w:t xml:space="preserve"> </w:t>
      </w:r>
      <w:r w:rsidR="000674A4" w:rsidRPr="000B15B5">
        <w:rPr>
          <w:rFonts w:ascii="Times New Roman" w:hAnsi="Times New Roman" w:cs="Times New Roman"/>
          <w:sz w:val="24"/>
          <w:szCs w:val="24"/>
          <w:u w:color="6B2085"/>
        </w:rPr>
        <w:t>n</w:t>
      </w:r>
      <w:r w:rsidR="00522203" w:rsidRPr="000B15B5">
        <w:rPr>
          <w:rFonts w:ascii="Times New Roman" w:hAnsi="Times New Roman" w:cs="Times New Roman"/>
          <w:sz w:val="24"/>
          <w:szCs w:val="24"/>
          <w:u w:color="6B2085"/>
        </w:rPr>
        <w:t>ational list of essential medicines</w:t>
      </w:r>
      <w:r w:rsidR="000674A4" w:rsidRPr="000B15B5">
        <w:rPr>
          <w:rFonts w:ascii="Times New Roman" w:hAnsi="Times New Roman" w:cs="Times New Roman"/>
          <w:sz w:val="24"/>
          <w:szCs w:val="24"/>
          <w:u w:color="6B2085"/>
        </w:rPr>
        <w:t xml:space="preserve">. </w:t>
      </w:r>
      <w:r>
        <w:rPr>
          <w:rFonts w:ascii="Times New Roman" w:hAnsi="Times New Roman" w:cs="Times New Roman"/>
          <w:sz w:val="24"/>
          <w:szCs w:val="24"/>
          <w:u w:color="6B2085"/>
        </w:rPr>
        <w:t>Since</w:t>
      </w:r>
      <w:r w:rsidR="00522203" w:rsidRPr="000B15B5">
        <w:rPr>
          <w:rFonts w:ascii="Times New Roman" w:hAnsi="Times New Roman" w:cs="Times New Roman"/>
          <w:sz w:val="24"/>
          <w:szCs w:val="24"/>
          <w:u w:color="6B2085"/>
        </w:rPr>
        <w:t xml:space="preserve"> economically vulnerable </w:t>
      </w:r>
      <w:r w:rsidR="000674A4" w:rsidRPr="000B15B5">
        <w:rPr>
          <w:rFonts w:ascii="Times New Roman" w:hAnsi="Times New Roman" w:cs="Times New Roman"/>
          <w:sz w:val="24"/>
          <w:szCs w:val="24"/>
          <w:u w:color="6B2085"/>
        </w:rPr>
        <w:t>patients</w:t>
      </w:r>
      <w:r w:rsidR="00522203" w:rsidRPr="000B15B5">
        <w:rPr>
          <w:rFonts w:ascii="Times New Roman" w:hAnsi="Times New Roman" w:cs="Times New Roman"/>
          <w:sz w:val="24"/>
          <w:szCs w:val="24"/>
          <w:u w:color="6B2085"/>
        </w:rPr>
        <w:t xml:space="preserve"> are powerless to negotiate with </w:t>
      </w:r>
      <w:r w:rsidR="000674A4" w:rsidRPr="000B15B5">
        <w:rPr>
          <w:rFonts w:ascii="Times New Roman" w:hAnsi="Times New Roman" w:cs="Times New Roman"/>
          <w:sz w:val="24"/>
          <w:szCs w:val="24"/>
          <w:u w:color="6B2085"/>
        </w:rPr>
        <w:t>private hospitals,</w:t>
      </w:r>
      <w:r w:rsidR="00522203" w:rsidRPr="000B15B5">
        <w:rPr>
          <w:rFonts w:ascii="Times New Roman" w:hAnsi="Times New Roman" w:cs="Times New Roman"/>
          <w:sz w:val="24"/>
          <w:szCs w:val="24"/>
          <w:u w:color="6B2085"/>
        </w:rPr>
        <w:t xml:space="preserve"> </w:t>
      </w:r>
      <w:r w:rsidR="00E53C14" w:rsidRPr="000B15B5">
        <w:rPr>
          <w:rFonts w:ascii="Times New Roman" w:hAnsi="Times New Roman" w:cs="Times New Roman"/>
          <w:sz w:val="24"/>
          <w:szCs w:val="24"/>
          <w:u w:color="6B2085"/>
        </w:rPr>
        <w:t>Uganda sees</w:t>
      </w:r>
      <w:r w:rsidR="00522203" w:rsidRPr="000B15B5">
        <w:rPr>
          <w:rFonts w:ascii="Times New Roman" w:hAnsi="Times New Roman" w:cs="Times New Roman"/>
          <w:sz w:val="24"/>
          <w:szCs w:val="24"/>
          <w:u w:color="6B2085"/>
        </w:rPr>
        <w:t xml:space="preserve"> </w:t>
      </w:r>
      <w:r w:rsidR="00E53C14" w:rsidRPr="000B15B5">
        <w:rPr>
          <w:rFonts w:ascii="Times New Roman" w:hAnsi="Times New Roman" w:cs="Times New Roman"/>
          <w:sz w:val="24"/>
          <w:szCs w:val="24"/>
          <w:u w:color="6B2085"/>
        </w:rPr>
        <w:t xml:space="preserve">lot of </w:t>
      </w:r>
      <w:r w:rsidR="008133C8" w:rsidRPr="000B15B5">
        <w:rPr>
          <w:rFonts w:ascii="Times New Roman" w:hAnsi="Times New Roman" w:cs="Times New Roman"/>
          <w:sz w:val="24"/>
          <w:szCs w:val="24"/>
          <w:u w:color="6B2085"/>
        </w:rPr>
        <w:t>patient</w:t>
      </w:r>
      <w:r w:rsidR="00522203" w:rsidRPr="000B15B5">
        <w:rPr>
          <w:rFonts w:ascii="Times New Roman" w:hAnsi="Times New Roman" w:cs="Times New Roman"/>
          <w:sz w:val="24"/>
          <w:szCs w:val="24"/>
          <w:u w:color="6B2085"/>
        </w:rPr>
        <w:t xml:space="preserve"> detention</w:t>
      </w:r>
      <w:r w:rsidR="008133C8" w:rsidRPr="000B15B5">
        <w:rPr>
          <w:rFonts w:ascii="Times New Roman" w:hAnsi="Times New Roman" w:cs="Times New Roman"/>
          <w:sz w:val="24"/>
          <w:szCs w:val="24"/>
          <w:u w:color="6B2085"/>
        </w:rPr>
        <w:t xml:space="preserve">s </w:t>
      </w:r>
      <w:r w:rsidR="000D0B1B">
        <w:rPr>
          <w:rFonts w:ascii="Times New Roman" w:hAnsi="Times New Roman" w:cs="Times New Roman"/>
          <w:sz w:val="24"/>
          <w:szCs w:val="24"/>
          <w:u w:color="6B2085"/>
        </w:rPr>
        <w:t>linked with</w:t>
      </w:r>
      <w:r w:rsidR="008133C8" w:rsidRPr="000B15B5">
        <w:rPr>
          <w:rFonts w:ascii="Times New Roman" w:hAnsi="Times New Roman" w:cs="Times New Roman"/>
          <w:sz w:val="24"/>
          <w:szCs w:val="24"/>
          <w:u w:color="6B2085"/>
        </w:rPr>
        <w:t xml:space="preserve"> non-payment of dues</w:t>
      </w:r>
      <w:r w:rsidR="00522203" w:rsidRPr="000B15B5">
        <w:rPr>
          <w:rFonts w:ascii="Times New Roman" w:hAnsi="Times New Roman" w:cs="Times New Roman"/>
          <w:sz w:val="24"/>
          <w:szCs w:val="24"/>
          <w:u w:color="6B2085"/>
        </w:rPr>
        <w:t xml:space="preserve">, denial of information, and lack of transparency. </w:t>
      </w:r>
      <w:r w:rsidR="00E53C14" w:rsidRPr="000B15B5">
        <w:rPr>
          <w:rFonts w:ascii="Times New Roman" w:hAnsi="Times New Roman" w:cs="Times New Roman"/>
          <w:sz w:val="24"/>
          <w:szCs w:val="24"/>
          <w:u w:color="6B2085"/>
        </w:rPr>
        <w:t>The</w:t>
      </w:r>
      <w:r>
        <w:rPr>
          <w:rFonts w:ascii="Times New Roman" w:hAnsi="Times New Roman" w:cs="Times New Roman"/>
          <w:sz w:val="24"/>
          <w:szCs w:val="24"/>
          <w:u w:color="6B2085"/>
        </w:rPr>
        <w:t xml:space="preserve"> campaign is asking</w:t>
      </w:r>
      <w:r w:rsidR="008133C8" w:rsidRPr="000B15B5">
        <w:rPr>
          <w:rFonts w:ascii="Times New Roman" w:hAnsi="Times New Roman" w:cs="Times New Roman"/>
          <w:sz w:val="24"/>
          <w:szCs w:val="24"/>
          <w:u w:color="6B2085"/>
        </w:rPr>
        <w:t xml:space="preserve"> the</w:t>
      </w:r>
      <w:r w:rsidR="00522203" w:rsidRPr="000B15B5">
        <w:rPr>
          <w:rFonts w:ascii="Times New Roman" w:hAnsi="Times New Roman" w:cs="Times New Roman"/>
          <w:sz w:val="24"/>
          <w:szCs w:val="24"/>
          <w:u w:color="6B2085"/>
        </w:rPr>
        <w:t xml:space="preserve"> government to include the </w:t>
      </w:r>
      <w:r w:rsidR="000674A4" w:rsidRPr="000B15B5">
        <w:rPr>
          <w:rFonts w:ascii="Times New Roman" w:hAnsi="Times New Roman" w:cs="Times New Roman"/>
          <w:sz w:val="24"/>
          <w:szCs w:val="24"/>
          <w:u w:color="6B2085"/>
        </w:rPr>
        <w:t>R</w:t>
      </w:r>
      <w:r w:rsidR="00522203" w:rsidRPr="000B15B5">
        <w:rPr>
          <w:rFonts w:ascii="Times New Roman" w:hAnsi="Times New Roman" w:cs="Times New Roman"/>
          <w:sz w:val="24"/>
          <w:szCs w:val="24"/>
          <w:u w:color="6B2085"/>
        </w:rPr>
        <w:t xml:space="preserve">ight to </w:t>
      </w:r>
      <w:r w:rsidR="000674A4" w:rsidRPr="000B15B5">
        <w:rPr>
          <w:rFonts w:ascii="Times New Roman" w:hAnsi="Times New Roman" w:cs="Times New Roman"/>
          <w:sz w:val="24"/>
          <w:szCs w:val="24"/>
          <w:u w:color="6B2085"/>
        </w:rPr>
        <w:t>H</w:t>
      </w:r>
      <w:r w:rsidR="00522203" w:rsidRPr="000B15B5">
        <w:rPr>
          <w:rFonts w:ascii="Times New Roman" w:hAnsi="Times New Roman" w:cs="Times New Roman"/>
          <w:sz w:val="24"/>
          <w:szCs w:val="24"/>
          <w:u w:color="6B2085"/>
        </w:rPr>
        <w:t xml:space="preserve">ealth in </w:t>
      </w:r>
      <w:r w:rsidR="000674A4" w:rsidRPr="000B15B5">
        <w:rPr>
          <w:rFonts w:ascii="Times New Roman" w:hAnsi="Times New Roman" w:cs="Times New Roman"/>
          <w:sz w:val="24"/>
          <w:szCs w:val="24"/>
          <w:u w:color="6B2085"/>
        </w:rPr>
        <w:t>the</w:t>
      </w:r>
      <w:r w:rsidR="00522203" w:rsidRPr="000B15B5">
        <w:rPr>
          <w:rFonts w:ascii="Times New Roman" w:hAnsi="Times New Roman" w:cs="Times New Roman"/>
          <w:sz w:val="24"/>
          <w:szCs w:val="24"/>
          <w:u w:color="6B2085"/>
        </w:rPr>
        <w:t xml:space="preserve"> Constitution</w:t>
      </w:r>
      <w:r w:rsidR="000674A4" w:rsidRPr="000B15B5">
        <w:rPr>
          <w:rFonts w:ascii="Times New Roman" w:hAnsi="Times New Roman" w:cs="Times New Roman"/>
          <w:sz w:val="24"/>
          <w:szCs w:val="24"/>
          <w:u w:color="6B2085"/>
        </w:rPr>
        <w:t>, with</w:t>
      </w:r>
      <w:r w:rsidR="00522203" w:rsidRPr="000B15B5">
        <w:rPr>
          <w:rFonts w:ascii="Times New Roman" w:hAnsi="Times New Roman" w:cs="Times New Roman"/>
          <w:sz w:val="24"/>
          <w:szCs w:val="24"/>
          <w:u w:color="6B2085"/>
        </w:rPr>
        <w:t xml:space="preserve"> health </w:t>
      </w:r>
      <w:r>
        <w:rPr>
          <w:rFonts w:ascii="Times New Roman" w:hAnsi="Times New Roman" w:cs="Times New Roman"/>
          <w:sz w:val="24"/>
          <w:szCs w:val="24"/>
          <w:u w:color="6B2085"/>
        </w:rPr>
        <w:t xml:space="preserve">services </w:t>
      </w:r>
      <w:r w:rsidR="000674A4" w:rsidRPr="000B15B5">
        <w:rPr>
          <w:rFonts w:ascii="Times New Roman" w:hAnsi="Times New Roman" w:cs="Times New Roman"/>
          <w:sz w:val="24"/>
          <w:szCs w:val="24"/>
          <w:u w:color="6B2085"/>
        </w:rPr>
        <w:t>be</w:t>
      </w:r>
      <w:r w:rsidR="000D0B1B">
        <w:rPr>
          <w:rFonts w:ascii="Times New Roman" w:hAnsi="Times New Roman" w:cs="Times New Roman"/>
          <w:sz w:val="24"/>
          <w:szCs w:val="24"/>
          <w:u w:color="6B2085"/>
        </w:rPr>
        <w:t>com</w:t>
      </w:r>
      <w:r w:rsidR="000674A4" w:rsidRPr="000B15B5">
        <w:rPr>
          <w:rFonts w:ascii="Times New Roman" w:hAnsi="Times New Roman" w:cs="Times New Roman"/>
          <w:sz w:val="24"/>
          <w:szCs w:val="24"/>
          <w:u w:color="6B2085"/>
        </w:rPr>
        <w:t xml:space="preserve">ing </w:t>
      </w:r>
      <w:r w:rsidR="00522203" w:rsidRPr="000B15B5">
        <w:rPr>
          <w:rFonts w:ascii="Times New Roman" w:hAnsi="Times New Roman" w:cs="Times New Roman"/>
          <w:sz w:val="24"/>
          <w:szCs w:val="24"/>
          <w:u w:color="6B2085"/>
        </w:rPr>
        <w:t>claimable entitlements.</w:t>
      </w:r>
      <w:r w:rsidR="008133C8" w:rsidRPr="000B15B5">
        <w:rPr>
          <w:rFonts w:ascii="Times New Roman" w:hAnsi="Times New Roman" w:cs="Times New Roman"/>
          <w:sz w:val="24"/>
          <w:szCs w:val="24"/>
          <w:u w:color="6B2085"/>
        </w:rPr>
        <w:t xml:space="preserve"> The</w:t>
      </w:r>
      <w:r w:rsidR="00522203" w:rsidRPr="000B15B5">
        <w:rPr>
          <w:rFonts w:ascii="Times New Roman" w:hAnsi="Times New Roman" w:cs="Times New Roman"/>
          <w:sz w:val="24"/>
          <w:szCs w:val="24"/>
          <w:u w:color="6B2085"/>
        </w:rPr>
        <w:t xml:space="preserve"> </w:t>
      </w:r>
      <w:r w:rsidR="008133C8" w:rsidRPr="000B15B5">
        <w:rPr>
          <w:rFonts w:ascii="Times New Roman" w:hAnsi="Times New Roman" w:cs="Times New Roman"/>
          <w:sz w:val="24"/>
          <w:szCs w:val="24"/>
          <w:u w:color="6B2085"/>
        </w:rPr>
        <w:t>l</w:t>
      </w:r>
      <w:r w:rsidR="00522203" w:rsidRPr="000B15B5">
        <w:rPr>
          <w:rFonts w:ascii="Times New Roman" w:hAnsi="Times New Roman" w:cs="Times New Roman"/>
          <w:sz w:val="24"/>
          <w:szCs w:val="24"/>
          <w:u w:color="6B2085"/>
        </w:rPr>
        <w:t>aw should</w:t>
      </w:r>
      <w:r w:rsidR="00BA09BC" w:rsidRPr="000B15B5">
        <w:rPr>
          <w:rFonts w:ascii="Times New Roman" w:hAnsi="Times New Roman" w:cs="Times New Roman"/>
          <w:sz w:val="24"/>
          <w:szCs w:val="24"/>
          <w:u w:color="6B2085"/>
        </w:rPr>
        <w:t xml:space="preserve"> institutionalize the Patient Rights Charter</w:t>
      </w:r>
      <w:r w:rsidR="000D0B1B">
        <w:rPr>
          <w:rFonts w:ascii="Times New Roman" w:hAnsi="Times New Roman" w:cs="Times New Roman"/>
          <w:sz w:val="24"/>
          <w:szCs w:val="24"/>
          <w:u w:color="6B2085"/>
        </w:rPr>
        <w:t>,</w:t>
      </w:r>
      <w:r w:rsidR="00BA09BC" w:rsidRPr="000B15B5">
        <w:rPr>
          <w:rFonts w:ascii="Times New Roman" w:hAnsi="Times New Roman" w:cs="Times New Roman"/>
          <w:sz w:val="24"/>
          <w:szCs w:val="24"/>
          <w:u w:color="6B2085"/>
        </w:rPr>
        <w:t xml:space="preserve"> </w:t>
      </w:r>
      <w:r w:rsidR="000D0B1B">
        <w:rPr>
          <w:rFonts w:ascii="Times New Roman" w:hAnsi="Times New Roman" w:cs="Times New Roman"/>
          <w:sz w:val="24"/>
          <w:szCs w:val="24"/>
          <w:u w:color="6B2085"/>
        </w:rPr>
        <w:t>while</w:t>
      </w:r>
      <w:r w:rsidR="00BA09BC" w:rsidRPr="000B15B5">
        <w:rPr>
          <w:rFonts w:ascii="Times New Roman" w:hAnsi="Times New Roman" w:cs="Times New Roman"/>
          <w:sz w:val="24"/>
          <w:szCs w:val="24"/>
          <w:u w:color="6B2085"/>
        </w:rPr>
        <w:t xml:space="preserve"> empower</w:t>
      </w:r>
      <w:r w:rsidR="000D0B1B">
        <w:rPr>
          <w:rFonts w:ascii="Times New Roman" w:hAnsi="Times New Roman" w:cs="Times New Roman"/>
          <w:sz w:val="24"/>
          <w:szCs w:val="24"/>
          <w:u w:color="6B2085"/>
        </w:rPr>
        <w:t>ing</w:t>
      </w:r>
      <w:r w:rsidR="00BA09BC" w:rsidRPr="000B15B5">
        <w:rPr>
          <w:rFonts w:ascii="Times New Roman" w:hAnsi="Times New Roman" w:cs="Times New Roman"/>
          <w:sz w:val="24"/>
          <w:szCs w:val="24"/>
          <w:u w:color="6B2085"/>
        </w:rPr>
        <w:t xml:space="preserve"> patients to hold health services accountable</w:t>
      </w:r>
      <w:r w:rsidR="00A4317A" w:rsidRPr="000B15B5">
        <w:rPr>
          <w:rFonts w:ascii="Times New Roman" w:hAnsi="Times New Roman" w:cs="Times New Roman"/>
          <w:sz w:val="24"/>
          <w:szCs w:val="24"/>
          <w:u w:color="6B2085"/>
        </w:rPr>
        <w:t>.</w:t>
      </w:r>
      <w:r w:rsidR="00A37071" w:rsidRPr="000B15B5">
        <w:rPr>
          <w:rFonts w:ascii="Times New Roman" w:hAnsi="Times New Roman" w:cs="Times New Roman"/>
          <w:sz w:val="24"/>
          <w:szCs w:val="24"/>
          <w:u w:color="6B2085"/>
        </w:rPr>
        <w:t xml:space="preserve"> Other strategies include translation of the patients' rights charter from text to graphics to make it more accessible to community members</w:t>
      </w:r>
      <w:r w:rsidR="00F27C20">
        <w:rPr>
          <w:rFonts w:ascii="Times New Roman" w:hAnsi="Times New Roman" w:cs="Times New Roman"/>
          <w:sz w:val="24"/>
          <w:szCs w:val="24"/>
          <w:u w:color="6B2085"/>
        </w:rPr>
        <w:t>, and enabling</w:t>
      </w:r>
      <w:r w:rsidR="00BA09BC" w:rsidRPr="000B15B5">
        <w:rPr>
          <w:rFonts w:ascii="Times New Roman" w:hAnsi="Times New Roman" w:cs="Times New Roman"/>
          <w:sz w:val="24"/>
          <w:szCs w:val="24"/>
          <w:u w:color="6B2085"/>
        </w:rPr>
        <w:t xml:space="preserve"> them to negotiate standards of care with their hospitals. </w:t>
      </w:r>
    </w:p>
    <w:p w14:paraId="24631AB4" w14:textId="08A11064" w:rsidR="00963CEE" w:rsidRPr="000B15B5" w:rsidRDefault="00A4317A" w:rsidP="00A11F64">
      <w:pPr>
        <w:pStyle w:val="Default"/>
        <w:spacing w:after="160"/>
        <w:jc w:val="both"/>
        <w:rPr>
          <w:rFonts w:ascii="Times New Roman" w:hAnsi="Times New Roman" w:cs="Times New Roman"/>
          <w:sz w:val="24"/>
          <w:szCs w:val="24"/>
        </w:rPr>
      </w:pPr>
      <w:r w:rsidRPr="000B15B5">
        <w:rPr>
          <w:rFonts w:ascii="Times New Roman" w:hAnsi="Times New Roman" w:cs="Times New Roman"/>
          <w:color w:val="212121"/>
          <w:sz w:val="24"/>
          <w:szCs w:val="24"/>
          <w:u w:color="212121"/>
          <w:shd w:val="clear" w:color="auto" w:fill="FFFFFF"/>
        </w:rPr>
        <w:t>Experiences shared by practitioners</w:t>
      </w:r>
      <w:r w:rsidR="00963CEE" w:rsidRPr="000B15B5">
        <w:rPr>
          <w:rFonts w:ascii="Times New Roman" w:hAnsi="Times New Roman" w:cs="Times New Roman"/>
          <w:color w:val="212121"/>
          <w:sz w:val="24"/>
          <w:szCs w:val="24"/>
          <w:u w:color="212121"/>
          <w:shd w:val="clear" w:color="auto" w:fill="FFFFFF"/>
        </w:rPr>
        <w:t xml:space="preserve"> underscored the importance for Patients' rights to be</w:t>
      </w:r>
      <w:r w:rsidR="00EE1ACE">
        <w:rPr>
          <w:rFonts w:ascii="Times New Roman" w:hAnsi="Times New Roman" w:cs="Times New Roman"/>
          <w:color w:val="212121"/>
          <w:sz w:val="24"/>
          <w:szCs w:val="24"/>
          <w:u w:color="212121"/>
          <w:shd w:val="clear" w:color="auto" w:fill="FFFFFF"/>
        </w:rPr>
        <w:t>come</w:t>
      </w:r>
      <w:r w:rsidR="00963CEE" w:rsidRPr="000B15B5">
        <w:rPr>
          <w:rFonts w:ascii="Times New Roman" w:hAnsi="Times New Roman" w:cs="Times New Roman"/>
          <w:color w:val="212121"/>
          <w:sz w:val="24"/>
          <w:szCs w:val="24"/>
          <w:u w:color="212121"/>
          <w:shd w:val="clear" w:color="auto" w:fill="FFFFFF"/>
        </w:rPr>
        <w:t xml:space="preserve"> a global movement with</w:t>
      </w:r>
      <w:r w:rsidR="00EE1ACE">
        <w:rPr>
          <w:rFonts w:ascii="Times New Roman" w:hAnsi="Times New Roman" w:cs="Times New Roman"/>
          <w:color w:val="212121"/>
          <w:sz w:val="24"/>
          <w:szCs w:val="24"/>
          <w:u w:color="212121"/>
          <w:shd w:val="clear" w:color="auto" w:fill="FFFFFF"/>
        </w:rPr>
        <w:t>in</w:t>
      </w:r>
      <w:r w:rsidR="00963CEE" w:rsidRPr="000B15B5">
        <w:rPr>
          <w:rFonts w:ascii="Times New Roman" w:hAnsi="Times New Roman" w:cs="Times New Roman"/>
          <w:color w:val="212121"/>
          <w:sz w:val="24"/>
          <w:szCs w:val="24"/>
          <w:u w:color="212121"/>
          <w:shd w:val="clear" w:color="auto" w:fill="FFFFFF"/>
        </w:rPr>
        <w:t xml:space="preserve"> </w:t>
      </w:r>
      <w:r w:rsidR="00EE1ACE">
        <w:rPr>
          <w:rFonts w:ascii="Times New Roman" w:hAnsi="Times New Roman" w:cs="Times New Roman"/>
          <w:color w:val="212121"/>
          <w:sz w:val="24"/>
          <w:szCs w:val="24"/>
          <w:u w:color="212121"/>
          <w:shd w:val="clear" w:color="auto" w:fill="FFFFFF"/>
        </w:rPr>
        <w:t>international</w:t>
      </w:r>
      <w:r w:rsidR="00963CEE" w:rsidRPr="000B15B5">
        <w:rPr>
          <w:rFonts w:ascii="Times New Roman" w:hAnsi="Times New Roman" w:cs="Times New Roman"/>
          <w:color w:val="212121"/>
          <w:sz w:val="24"/>
          <w:szCs w:val="24"/>
          <w:u w:color="212121"/>
          <w:shd w:val="clear" w:color="auto" w:fill="FFFFFF"/>
        </w:rPr>
        <w:t xml:space="preserve"> </w:t>
      </w:r>
      <w:r w:rsidR="00EE1ACE" w:rsidRPr="000B15B5">
        <w:rPr>
          <w:rFonts w:ascii="Times New Roman" w:hAnsi="Times New Roman" w:cs="Times New Roman"/>
          <w:color w:val="212121"/>
          <w:sz w:val="24"/>
          <w:szCs w:val="24"/>
          <w:u w:color="212121"/>
          <w:shd w:val="clear" w:color="auto" w:fill="FFFFFF"/>
        </w:rPr>
        <w:t xml:space="preserve">frameworks </w:t>
      </w:r>
      <w:r w:rsidR="00EE1ACE">
        <w:rPr>
          <w:rFonts w:ascii="Times New Roman" w:hAnsi="Times New Roman" w:cs="Times New Roman"/>
          <w:color w:val="212121"/>
          <w:sz w:val="24"/>
          <w:szCs w:val="24"/>
          <w:u w:color="212121"/>
          <w:shd w:val="clear" w:color="auto" w:fill="FFFFFF"/>
        </w:rPr>
        <w:t xml:space="preserve">for social </w:t>
      </w:r>
      <w:r w:rsidR="00963CEE" w:rsidRPr="000B15B5">
        <w:rPr>
          <w:rFonts w:ascii="Times New Roman" w:hAnsi="Times New Roman" w:cs="Times New Roman"/>
          <w:color w:val="212121"/>
          <w:sz w:val="24"/>
          <w:szCs w:val="24"/>
          <w:u w:color="212121"/>
          <w:shd w:val="clear" w:color="auto" w:fill="FFFFFF"/>
        </w:rPr>
        <w:t>accountability</w:t>
      </w:r>
      <w:r w:rsidR="00EA0ED9" w:rsidRPr="000B15B5">
        <w:rPr>
          <w:rFonts w:ascii="Times New Roman" w:hAnsi="Times New Roman" w:cs="Times New Roman"/>
          <w:color w:val="212121"/>
          <w:sz w:val="24"/>
          <w:szCs w:val="24"/>
          <w:u w:color="212121"/>
          <w:shd w:val="clear" w:color="auto" w:fill="FFFFFF"/>
        </w:rPr>
        <w:t>.</w:t>
      </w:r>
      <w:r w:rsidR="00963CEE" w:rsidRPr="000B15B5">
        <w:rPr>
          <w:rFonts w:ascii="Times New Roman" w:hAnsi="Times New Roman" w:cs="Times New Roman"/>
          <w:color w:val="212121"/>
          <w:sz w:val="24"/>
          <w:szCs w:val="24"/>
          <w:u w:color="212121"/>
          <w:shd w:val="clear" w:color="auto" w:fill="FFFFFF"/>
        </w:rPr>
        <w:t xml:space="preserve"> </w:t>
      </w:r>
      <w:r w:rsidRPr="000B15B5">
        <w:rPr>
          <w:rFonts w:ascii="Times New Roman" w:hAnsi="Times New Roman" w:cs="Times New Roman"/>
          <w:color w:val="212121"/>
          <w:sz w:val="24"/>
          <w:szCs w:val="24"/>
          <w:u w:color="212121"/>
          <w:shd w:val="clear" w:color="auto" w:fill="FFFFFF"/>
        </w:rPr>
        <w:t>T</w:t>
      </w:r>
      <w:r w:rsidR="00963CEE" w:rsidRPr="000B15B5">
        <w:rPr>
          <w:rFonts w:ascii="Times New Roman" w:hAnsi="Times New Roman" w:cs="Times New Roman"/>
          <w:color w:val="212121"/>
          <w:sz w:val="24"/>
          <w:szCs w:val="24"/>
          <w:u w:color="212121"/>
          <w:shd w:val="clear" w:color="auto" w:fill="FFFFFF"/>
        </w:rPr>
        <w:t xml:space="preserve">he struggle to </w:t>
      </w:r>
      <w:r w:rsidR="00EE1ACE">
        <w:rPr>
          <w:rFonts w:ascii="Times New Roman" w:hAnsi="Times New Roman" w:cs="Times New Roman"/>
          <w:color w:val="212121"/>
          <w:sz w:val="24"/>
          <w:szCs w:val="24"/>
          <w:u w:color="212121"/>
          <w:shd w:val="clear" w:color="auto" w:fill="FFFFFF"/>
        </w:rPr>
        <w:t xml:space="preserve">legally </w:t>
      </w:r>
      <w:r w:rsidR="00EA0ED9" w:rsidRPr="000B15B5">
        <w:rPr>
          <w:rFonts w:ascii="Times New Roman" w:hAnsi="Times New Roman" w:cs="Times New Roman"/>
          <w:color w:val="212121"/>
          <w:sz w:val="24"/>
          <w:szCs w:val="24"/>
          <w:u w:color="212121"/>
          <w:shd w:val="clear" w:color="auto" w:fill="FFFFFF"/>
        </w:rPr>
        <w:t xml:space="preserve">enshrine Patients’ Rights </w:t>
      </w:r>
      <w:r w:rsidR="00963CEE" w:rsidRPr="000B15B5">
        <w:rPr>
          <w:rFonts w:ascii="Times New Roman" w:hAnsi="Times New Roman" w:cs="Times New Roman"/>
          <w:color w:val="212121"/>
          <w:sz w:val="24"/>
          <w:szCs w:val="24"/>
          <w:u w:color="212121"/>
          <w:shd w:val="clear" w:color="auto" w:fill="FFFFFF"/>
        </w:rPr>
        <w:t xml:space="preserve">in countries like India and Uganda </w:t>
      </w:r>
      <w:r w:rsidR="00EA0ED9" w:rsidRPr="000B15B5">
        <w:rPr>
          <w:rFonts w:ascii="Times New Roman" w:hAnsi="Times New Roman" w:cs="Times New Roman"/>
          <w:color w:val="212121"/>
          <w:sz w:val="24"/>
          <w:szCs w:val="24"/>
          <w:u w:color="212121"/>
          <w:shd w:val="clear" w:color="auto" w:fill="FFFFFF"/>
        </w:rPr>
        <w:t>show</w:t>
      </w:r>
      <w:r w:rsidR="00EE1ACE">
        <w:rPr>
          <w:rFonts w:ascii="Times New Roman" w:hAnsi="Times New Roman" w:cs="Times New Roman"/>
          <w:color w:val="212121"/>
          <w:sz w:val="24"/>
          <w:szCs w:val="24"/>
          <w:u w:color="212121"/>
          <w:shd w:val="clear" w:color="auto" w:fill="FFFFFF"/>
        </w:rPr>
        <w:t>s</w:t>
      </w:r>
      <w:r w:rsidR="00EA0ED9" w:rsidRPr="000B15B5">
        <w:rPr>
          <w:rFonts w:ascii="Times New Roman" w:hAnsi="Times New Roman" w:cs="Times New Roman"/>
          <w:color w:val="212121"/>
          <w:sz w:val="24"/>
          <w:szCs w:val="24"/>
          <w:u w:color="212121"/>
          <w:shd w:val="clear" w:color="auto" w:fill="FFFFFF"/>
        </w:rPr>
        <w:t xml:space="preserve"> the need for collective action and sustained advocacy</w:t>
      </w:r>
      <w:r w:rsidR="00EE1ACE">
        <w:rPr>
          <w:rFonts w:ascii="Times New Roman" w:hAnsi="Times New Roman" w:cs="Times New Roman"/>
          <w:color w:val="212121"/>
          <w:sz w:val="24"/>
          <w:szCs w:val="24"/>
          <w:u w:color="212121"/>
          <w:shd w:val="clear" w:color="auto" w:fill="FFFFFF"/>
        </w:rPr>
        <w:t>,</w:t>
      </w:r>
      <w:r w:rsidR="00EA0ED9" w:rsidRPr="000B15B5">
        <w:rPr>
          <w:rFonts w:ascii="Times New Roman" w:hAnsi="Times New Roman" w:cs="Times New Roman"/>
          <w:color w:val="212121"/>
          <w:sz w:val="24"/>
          <w:szCs w:val="24"/>
          <w:u w:color="212121"/>
          <w:shd w:val="clear" w:color="auto" w:fill="FFFFFF"/>
        </w:rPr>
        <w:t xml:space="preserve"> </w:t>
      </w:r>
      <w:r w:rsidR="00EE1ACE">
        <w:rPr>
          <w:rFonts w:ascii="Times New Roman" w:hAnsi="Times New Roman" w:cs="Times New Roman"/>
          <w:color w:val="212121"/>
          <w:sz w:val="24"/>
          <w:szCs w:val="24"/>
          <w:u w:color="212121"/>
          <w:shd w:val="clear" w:color="auto" w:fill="FFFFFF"/>
        </w:rPr>
        <w:t xml:space="preserve">considering </w:t>
      </w:r>
      <w:r w:rsidR="00EA0ED9" w:rsidRPr="000B15B5">
        <w:rPr>
          <w:rFonts w:ascii="Times New Roman" w:hAnsi="Times New Roman" w:cs="Times New Roman"/>
          <w:color w:val="212121"/>
          <w:sz w:val="24"/>
          <w:szCs w:val="24"/>
          <w:u w:color="212121"/>
          <w:shd w:val="clear" w:color="auto" w:fill="FFFFFF"/>
        </w:rPr>
        <w:t>strong pushback against any form of patient centered regulation from the</w:t>
      </w:r>
      <w:r w:rsidR="00A37071" w:rsidRPr="000B15B5">
        <w:rPr>
          <w:rFonts w:ascii="Times New Roman" w:hAnsi="Times New Roman" w:cs="Times New Roman"/>
          <w:color w:val="212121"/>
          <w:sz w:val="24"/>
          <w:szCs w:val="24"/>
          <w:u w:color="212121"/>
          <w:shd w:val="clear" w:color="auto" w:fill="FFFFFF"/>
        </w:rPr>
        <w:t xml:space="preserve"> powerful</w:t>
      </w:r>
      <w:r w:rsidR="00EA0ED9" w:rsidRPr="000B15B5">
        <w:rPr>
          <w:rFonts w:ascii="Times New Roman" w:hAnsi="Times New Roman" w:cs="Times New Roman"/>
          <w:color w:val="212121"/>
          <w:sz w:val="24"/>
          <w:szCs w:val="24"/>
          <w:u w:color="212121"/>
          <w:shd w:val="clear" w:color="auto" w:fill="FFFFFF"/>
        </w:rPr>
        <w:t xml:space="preserve"> private healthcare </w:t>
      </w:r>
      <w:r w:rsidR="00A37071" w:rsidRPr="000B15B5">
        <w:rPr>
          <w:rFonts w:ascii="Times New Roman" w:hAnsi="Times New Roman" w:cs="Times New Roman"/>
          <w:color w:val="212121"/>
          <w:sz w:val="24"/>
          <w:szCs w:val="24"/>
          <w:u w:color="212121"/>
          <w:shd w:val="clear" w:color="auto" w:fill="FFFFFF"/>
        </w:rPr>
        <w:t>lobby.</w:t>
      </w:r>
    </w:p>
    <w:p w14:paraId="3A9AB683" w14:textId="504D1B6E" w:rsidR="00522203" w:rsidRPr="000B15B5" w:rsidRDefault="0066091B" w:rsidP="00A11F64">
      <w:pPr>
        <w:pStyle w:val="Default"/>
        <w:spacing w:after="160"/>
        <w:jc w:val="both"/>
        <w:rPr>
          <w:rFonts w:ascii="Times New Roman" w:hAnsi="Times New Roman" w:cs="Times New Roman"/>
          <w:b/>
          <w:bCs/>
          <w:sz w:val="24"/>
          <w:szCs w:val="24"/>
        </w:rPr>
      </w:pPr>
      <w:r w:rsidRPr="000B15B5">
        <w:rPr>
          <w:rFonts w:ascii="Times New Roman" w:hAnsi="Times New Roman" w:cs="Times New Roman"/>
          <w:b/>
          <w:bCs/>
          <w:sz w:val="24"/>
          <w:szCs w:val="24"/>
          <w:u w:color="212121"/>
        </w:rPr>
        <w:t xml:space="preserve">3: </w:t>
      </w:r>
      <w:r w:rsidR="00522203" w:rsidRPr="000B15B5">
        <w:rPr>
          <w:rFonts w:ascii="Times New Roman" w:eastAsia="Calibri" w:hAnsi="Times New Roman" w:cs="Times New Roman"/>
          <w:b/>
          <w:bCs/>
          <w:sz w:val="24"/>
          <w:szCs w:val="24"/>
          <w:u w:color="AD1915"/>
        </w:rPr>
        <w:t xml:space="preserve"> </w:t>
      </w:r>
      <w:r w:rsidR="0003783F" w:rsidRPr="000B15B5">
        <w:rPr>
          <w:rFonts w:ascii="Times New Roman" w:eastAsia="Calibri" w:hAnsi="Times New Roman" w:cs="Times New Roman"/>
          <w:b/>
          <w:bCs/>
          <w:sz w:val="24"/>
          <w:szCs w:val="24"/>
          <w:u w:color="AD1915"/>
        </w:rPr>
        <w:t>Collectivizing</w:t>
      </w:r>
      <w:r w:rsidR="0021459C" w:rsidRPr="000B15B5">
        <w:rPr>
          <w:rFonts w:ascii="Times New Roman" w:eastAsia="Calibri" w:hAnsi="Times New Roman" w:cs="Times New Roman"/>
          <w:b/>
          <w:bCs/>
          <w:sz w:val="24"/>
          <w:szCs w:val="24"/>
          <w:u w:color="AD1915"/>
        </w:rPr>
        <w:t xml:space="preserve"> </w:t>
      </w:r>
      <w:r w:rsidR="00025520">
        <w:rPr>
          <w:rFonts w:ascii="Times New Roman" w:eastAsia="Calibri" w:hAnsi="Times New Roman" w:cs="Times New Roman"/>
          <w:b/>
          <w:bCs/>
          <w:sz w:val="24"/>
          <w:szCs w:val="24"/>
          <w:u w:color="AD1915"/>
        </w:rPr>
        <w:t>c</w:t>
      </w:r>
      <w:r w:rsidR="0021459C" w:rsidRPr="000B15B5">
        <w:rPr>
          <w:rFonts w:ascii="Times New Roman" w:eastAsia="Calibri" w:hAnsi="Times New Roman" w:cs="Times New Roman"/>
          <w:b/>
          <w:bCs/>
          <w:sz w:val="24"/>
          <w:szCs w:val="24"/>
          <w:u w:color="AD1915"/>
        </w:rPr>
        <w:t>itizen voices a</w:t>
      </w:r>
      <w:r w:rsidR="00025520">
        <w:rPr>
          <w:rFonts w:ascii="Times New Roman" w:eastAsia="Calibri" w:hAnsi="Times New Roman" w:cs="Times New Roman"/>
          <w:b/>
          <w:bCs/>
          <w:sz w:val="24"/>
          <w:szCs w:val="24"/>
          <w:u w:color="AD1915"/>
        </w:rPr>
        <w:t>nd using litigation to push for a</w:t>
      </w:r>
      <w:r w:rsidR="0003783F" w:rsidRPr="000B15B5">
        <w:rPr>
          <w:rFonts w:ascii="Times New Roman" w:eastAsia="Calibri" w:hAnsi="Times New Roman" w:cs="Times New Roman"/>
          <w:b/>
          <w:bCs/>
          <w:sz w:val="24"/>
          <w:szCs w:val="24"/>
          <w:u w:color="AD1915"/>
        </w:rPr>
        <w:t>ccountability</w:t>
      </w:r>
    </w:p>
    <w:p w14:paraId="20653699" w14:textId="1EC0EC2F" w:rsidR="00C66649" w:rsidRPr="000B15B5" w:rsidRDefault="009E22FC" w:rsidP="004D4DC8">
      <w:pPr>
        <w:pStyle w:val="Default"/>
        <w:jc w:val="both"/>
        <w:rPr>
          <w:rFonts w:ascii="Times New Roman" w:hAnsi="Times New Roman" w:cs="Times New Roman"/>
          <w:sz w:val="24"/>
          <w:szCs w:val="24"/>
          <w:u w:color="6B2085"/>
        </w:rPr>
      </w:pPr>
      <w:r w:rsidRPr="000B15B5">
        <w:rPr>
          <w:rFonts w:ascii="Times New Roman" w:hAnsi="Times New Roman" w:cs="Times New Roman"/>
          <w:sz w:val="24"/>
          <w:szCs w:val="24"/>
          <w:u w:color="6B2085"/>
        </w:rPr>
        <w:t xml:space="preserve">The Peoples Health Movement in Sri Lanka </w:t>
      </w:r>
      <w:r w:rsidR="00C8370C" w:rsidRPr="000B15B5">
        <w:rPr>
          <w:rFonts w:ascii="Times New Roman" w:hAnsi="Times New Roman" w:cs="Times New Roman"/>
          <w:sz w:val="24"/>
          <w:szCs w:val="24"/>
          <w:u w:color="6B2085"/>
        </w:rPr>
        <w:t>has consistently advocated for the Right to Health and their current campaign is focused on bringing this issue on the political agenda</w:t>
      </w:r>
      <w:r w:rsidR="004D4DC8">
        <w:rPr>
          <w:rFonts w:ascii="Times New Roman" w:hAnsi="Times New Roman" w:cs="Times New Roman"/>
          <w:sz w:val="24"/>
          <w:szCs w:val="24"/>
          <w:u w:color="6B2085"/>
        </w:rPr>
        <w:t>,</w:t>
      </w:r>
      <w:r w:rsidR="001855F4" w:rsidRPr="000B15B5">
        <w:rPr>
          <w:rFonts w:ascii="Times New Roman" w:hAnsi="Times New Roman" w:cs="Times New Roman"/>
          <w:sz w:val="24"/>
          <w:szCs w:val="24"/>
          <w:u w:color="6B2085"/>
        </w:rPr>
        <w:t xml:space="preserve"> </w:t>
      </w:r>
      <w:r w:rsidR="004D4DC8">
        <w:rPr>
          <w:rFonts w:ascii="Times New Roman" w:hAnsi="Times New Roman" w:cs="Times New Roman"/>
          <w:sz w:val="24"/>
          <w:szCs w:val="24"/>
          <w:u w:color="6B2085"/>
        </w:rPr>
        <w:t>while introducing</w:t>
      </w:r>
      <w:r w:rsidR="001855F4" w:rsidRPr="000B15B5">
        <w:rPr>
          <w:rFonts w:ascii="Times New Roman" w:hAnsi="Times New Roman" w:cs="Times New Roman"/>
          <w:sz w:val="24"/>
          <w:szCs w:val="24"/>
          <w:u w:color="6B2085"/>
        </w:rPr>
        <w:t xml:space="preserve"> a law to cap prices of vital drugs like insulin. </w:t>
      </w:r>
      <w:r w:rsidR="00C8370C" w:rsidRPr="000B15B5">
        <w:rPr>
          <w:rFonts w:ascii="Times New Roman" w:hAnsi="Times New Roman" w:cs="Times New Roman"/>
          <w:sz w:val="24"/>
          <w:szCs w:val="24"/>
          <w:u w:color="6B2085"/>
        </w:rPr>
        <w:t>Using their learnings from their decade long struggle for</w:t>
      </w:r>
      <w:r w:rsidR="00583FC8" w:rsidRPr="000B15B5">
        <w:rPr>
          <w:rFonts w:ascii="Times New Roman" w:hAnsi="Times New Roman" w:cs="Times New Roman"/>
          <w:sz w:val="24"/>
          <w:szCs w:val="24"/>
        </w:rPr>
        <w:t xml:space="preserve"> access to</w:t>
      </w:r>
      <w:r w:rsidR="00C8370C" w:rsidRPr="000B15B5">
        <w:rPr>
          <w:rFonts w:ascii="Times New Roman" w:hAnsi="Times New Roman" w:cs="Times New Roman"/>
          <w:sz w:val="24"/>
          <w:szCs w:val="24"/>
        </w:rPr>
        <w:t xml:space="preserve"> essential</w:t>
      </w:r>
      <w:r w:rsidR="00583FC8" w:rsidRPr="000B15B5">
        <w:rPr>
          <w:rFonts w:ascii="Times New Roman" w:hAnsi="Times New Roman" w:cs="Times New Roman"/>
          <w:sz w:val="24"/>
          <w:szCs w:val="24"/>
        </w:rPr>
        <w:t xml:space="preserve"> medicine</w:t>
      </w:r>
      <w:r w:rsidR="00C8370C" w:rsidRPr="000B15B5">
        <w:rPr>
          <w:rFonts w:ascii="Times New Roman" w:hAnsi="Times New Roman" w:cs="Times New Roman"/>
          <w:sz w:val="24"/>
          <w:szCs w:val="24"/>
        </w:rPr>
        <w:t xml:space="preserve">s, they focused on the lack of regulation in the rapidly expanding private health sector in Sri Lanka. </w:t>
      </w:r>
      <w:r w:rsidRPr="000B15B5">
        <w:rPr>
          <w:rFonts w:ascii="Times New Roman" w:hAnsi="Times New Roman" w:cs="Times New Roman"/>
          <w:sz w:val="24"/>
          <w:szCs w:val="24"/>
          <w:u w:color="6B2085"/>
        </w:rPr>
        <w:t>However, t</w:t>
      </w:r>
      <w:r w:rsidR="007B489D" w:rsidRPr="000B15B5">
        <w:rPr>
          <w:rFonts w:ascii="Times New Roman" w:hAnsi="Times New Roman" w:cs="Times New Roman"/>
          <w:sz w:val="24"/>
          <w:szCs w:val="24"/>
          <w:u w:color="6B2085"/>
        </w:rPr>
        <w:t xml:space="preserve">heir struggle </w:t>
      </w:r>
      <w:r w:rsidR="00583FC8" w:rsidRPr="000B15B5">
        <w:rPr>
          <w:rFonts w:ascii="Times New Roman" w:hAnsi="Times New Roman" w:cs="Times New Roman"/>
          <w:sz w:val="24"/>
          <w:szCs w:val="24"/>
          <w:u w:color="6B2085"/>
        </w:rPr>
        <w:t xml:space="preserve">to </w:t>
      </w:r>
      <w:r w:rsidR="00522203" w:rsidRPr="000B15B5">
        <w:rPr>
          <w:rFonts w:ascii="Times New Roman" w:hAnsi="Times New Roman" w:cs="Times New Roman"/>
          <w:sz w:val="24"/>
          <w:szCs w:val="24"/>
          <w:u w:color="6B2085"/>
        </w:rPr>
        <w:t>regulate the private sector</w:t>
      </w:r>
      <w:r w:rsidR="007B489D" w:rsidRPr="000B15B5">
        <w:rPr>
          <w:rFonts w:ascii="Times New Roman" w:hAnsi="Times New Roman" w:cs="Times New Roman"/>
          <w:sz w:val="24"/>
          <w:szCs w:val="24"/>
          <w:u w:color="6B2085"/>
        </w:rPr>
        <w:t xml:space="preserve"> ha</w:t>
      </w:r>
      <w:r w:rsidRPr="000B15B5">
        <w:rPr>
          <w:rFonts w:ascii="Times New Roman" w:hAnsi="Times New Roman" w:cs="Times New Roman"/>
          <w:sz w:val="24"/>
          <w:szCs w:val="24"/>
          <w:u w:color="6B2085"/>
        </w:rPr>
        <w:t>s had</w:t>
      </w:r>
      <w:r w:rsidR="007B489D" w:rsidRPr="000B15B5">
        <w:rPr>
          <w:rFonts w:ascii="Times New Roman" w:hAnsi="Times New Roman" w:cs="Times New Roman"/>
          <w:sz w:val="24"/>
          <w:szCs w:val="24"/>
          <w:u w:color="6B2085"/>
        </w:rPr>
        <w:t xml:space="preserve"> limited success</w:t>
      </w:r>
      <w:r w:rsidR="004D4DC8">
        <w:rPr>
          <w:rFonts w:ascii="Times New Roman" w:hAnsi="Times New Roman" w:cs="Times New Roman"/>
          <w:sz w:val="24"/>
          <w:szCs w:val="24"/>
          <w:u w:color="6B2085"/>
        </w:rPr>
        <w:t>,</w:t>
      </w:r>
      <w:r w:rsidR="007B489D" w:rsidRPr="000B15B5">
        <w:rPr>
          <w:rFonts w:ascii="Times New Roman" w:hAnsi="Times New Roman" w:cs="Times New Roman"/>
          <w:sz w:val="24"/>
          <w:szCs w:val="24"/>
          <w:u w:color="6B2085"/>
        </w:rPr>
        <w:t xml:space="preserve"> </w:t>
      </w:r>
      <w:r w:rsidR="004D4DC8">
        <w:rPr>
          <w:rFonts w:ascii="Times New Roman" w:hAnsi="Times New Roman" w:cs="Times New Roman"/>
          <w:sz w:val="24"/>
          <w:szCs w:val="24"/>
          <w:u w:color="6B2085"/>
        </w:rPr>
        <w:t xml:space="preserve">since </w:t>
      </w:r>
      <w:r w:rsidR="003C41E9" w:rsidRPr="000B15B5">
        <w:rPr>
          <w:rFonts w:ascii="Times New Roman" w:hAnsi="Times New Roman" w:cs="Times New Roman"/>
          <w:sz w:val="24"/>
          <w:szCs w:val="24"/>
          <w:u w:color="6B2085"/>
        </w:rPr>
        <w:t>the</w:t>
      </w:r>
      <w:r w:rsidR="00583FC8" w:rsidRPr="000B15B5">
        <w:rPr>
          <w:rFonts w:ascii="Times New Roman" w:hAnsi="Times New Roman" w:cs="Times New Roman"/>
          <w:sz w:val="24"/>
          <w:szCs w:val="24"/>
          <w:u w:color="6B2085"/>
        </w:rPr>
        <w:t xml:space="preserve"> influential private</w:t>
      </w:r>
      <w:r w:rsidR="00C8370C" w:rsidRPr="000B15B5">
        <w:rPr>
          <w:rFonts w:ascii="Times New Roman" w:hAnsi="Times New Roman" w:cs="Times New Roman"/>
          <w:sz w:val="24"/>
          <w:szCs w:val="24"/>
          <w:u w:color="6B2085"/>
        </w:rPr>
        <w:t xml:space="preserve"> health sector lobby</w:t>
      </w:r>
      <w:r w:rsidR="00583FC8" w:rsidRPr="000B15B5">
        <w:rPr>
          <w:rFonts w:ascii="Times New Roman" w:hAnsi="Times New Roman" w:cs="Times New Roman"/>
          <w:sz w:val="24"/>
          <w:szCs w:val="24"/>
          <w:u w:color="6B2085"/>
        </w:rPr>
        <w:t xml:space="preserve"> ensured that the </w:t>
      </w:r>
      <w:r w:rsidR="00C8370C" w:rsidRPr="000B15B5">
        <w:rPr>
          <w:rFonts w:ascii="Times New Roman" w:hAnsi="Times New Roman" w:cs="Times New Roman"/>
          <w:sz w:val="24"/>
          <w:szCs w:val="24"/>
          <w:u w:color="6B2085"/>
        </w:rPr>
        <w:t xml:space="preserve">government </w:t>
      </w:r>
      <w:r w:rsidR="007B489D" w:rsidRPr="000B15B5">
        <w:rPr>
          <w:rFonts w:ascii="Times New Roman" w:hAnsi="Times New Roman" w:cs="Times New Roman"/>
          <w:sz w:val="24"/>
          <w:szCs w:val="24"/>
          <w:u w:color="6B2085"/>
        </w:rPr>
        <w:t>a</w:t>
      </w:r>
      <w:r w:rsidR="00583FC8" w:rsidRPr="000B15B5">
        <w:rPr>
          <w:rFonts w:ascii="Times New Roman" w:hAnsi="Times New Roman" w:cs="Times New Roman"/>
          <w:sz w:val="24"/>
          <w:szCs w:val="24"/>
          <w:u w:color="6B2085"/>
        </w:rPr>
        <w:t>gency functions only as</w:t>
      </w:r>
      <w:r w:rsidR="00522203" w:rsidRPr="000B15B5">
        <w:rPr>
          <w:rFonts w:ascii="Times New Roman" w:hAnsi="Times New Roman" w:cs="Times New Roman"/>
          <w:sz w:val="24"/>
          <w:szCs w:val="24"/>
          <w:u w:color="6B2085"/>
        </w:rPr>
        <w:t xml:space="preserve"> a registration age</w:t>
      </w:r>
      <w:r w:rsidR="00583FC8" w:rsidRPr="000B15B5">
        <w:rPr>
          <w:rFonts w:ascii="Times New Roman" w:hAnsi="Times New Roman" w:cs="Times New Roman"/>
          <w:sz w:val="24"/>
          <w:szCs w:val="24"/>
          <w:u w:color="6B2085"/>
        </w:rPr>
        <w:t>nt</w:t>
      </w:r>
      <w:r w:rsidR="00522203" w:rsidRPr="000B15B5">
        <w:rPr>
          <w:rFonts w:ascii="Times New Roman" w:hAnsi="Times New Roman" w:cs="Times New Roman"/>
          <w:sz w:val="24"/>
          <w:szCs w:val="24"/>
          <w:u w:color="6B2085"/>
        </w:rPr>
        <w:t xml:space="preserve"> with no powers for enforcing accountability.</w:t>
      </w:r>
    </w:p>
    <w:p w14:paraId="6A6DF890" w14:textId="77777777" w:rsidR="004D4DC8" w:rsidRDefault="004D4DC8" w:rsidP="00C66649">
      <w:pPr>
        <w:pStyle w:val="Default"/>
        <w:rPr>
          <w:rFonts w:ascii="Times New Roman" w:hAnsi="Times New Roman" w:cs="Times New Roman"/>
          <w:sz w:val="24"/>
          <w:szCs w:val="24"/>
          <w:u w:color="6B2085"/>
        </w:rPr>
      </w:pPr>
    </w:p>
    <w:p w14:paraId="6CA5CDA1" w14:textId="3387BDC9" w:rsidR="00522203" w:rsidRPr="000B15B5" w:rsidRDefault="00C66649" w:rsidP="004D4DC8">
      <w:pPr>
        <w:pStyle w:val="Default"/>
        <w:jc w:val="both"/>
        <w:rPr>
          <w:rFonts w:ascii="Times New Roman" w:hAnsi="Times New Roman" w:cs="Times New Roman"/>
          <w:sz w:val="24"/>
          <w:szCs w:val="24"/>
          <w:u w:color="6B2085"/>
        </w:rPr>
      </w:pPr>
      <w:r w:rsidRPr="000B15B5">
        <w:rPr>
          <w:rFonts w:ascii="Times New Roman" w:hAnsi="Times New Roman" w:cs="Times New Roman"/>
          <w:sz w:val="24"/>
          <w:szCs w:val="24"/>
          <w:u w:color="6B2085"/>
        </w:rPr>
        <w:t>In Uganda, practitioner efforts are focused on introducing regulation in</w:t>
      </w:r>
      <w:r w:rsidR="00522203" w:rsidRPr="000B15B5">
        <w:rPr>
          <w:rFonts w:ascii="Times New Roman" w:hAnsi="Times New Roman" w:cs="Times New Roman"/>
          <w:sz w:val="24"/>
          <w:szCs w:val="24"/>
          <w:u w:color="6B2085"/>
        </w:rPr>
        <w:t xml:space="preserve"> Public- Private Partnership</w:t>
      </w:r>
      <w:r w:rsidR="00C8370C" w:rsidRPr="000B15B5">
        <w:rPr>
          <w:rFonts w:ascii="Times New Roman" w:hAnsi="Times New Roman" w:cs="Times New Roman"/>
          <w:sz w:val="24"/>
          <w:szCs w:val="24"/>
          <w:u w:color="6B2085"/>
        </w:rPr>
        <w:t>s</w:t>
      </w:r>
      <w:r w:rsidR="00522203" w:rsidRPr="000B15B5">
        <w:rPr>
          <w:rFonts w:ascii="Times New Roman" w:hAnsi="Times New Roman" w:cs="Times New Roman"/>
          <w:sz w:val="24"/>
          <w:szCs w:val="24"/>
          <w:u w:color="6B2085"/>
        </w:rPr>
        <w:t xml:space="preserve"> (PPP) in health</w:t>
      </w:r>
      <w:r w:rsidR="003C57FE" w:rsidRPr="000B15B5">
        <w:rPr>
          <w:rFonts w:ascii="Times New Roman" w:hAnsi="Times New Roman" w:cs="Times New Roman"/>
          <w:sz w:val="24"/>
          <w:szCs w:val="24"/>
          <w:u w:color="6B2085"/>
        </w:rPr>
        <w:t>.</w:t>
      </w:r>
      <w:r w:rsidR="00541322" w:rsidRPr="000B15B5">
        <w:rPr>
          <w:rFonts w:ascii="Times New Roman" w:hAnsi="Times New Roman" w:cs="Times New Roman"/>
          <w:sz w:val="24"/>
          <w:szCs w:val="24"/>
          <w:u w:color="6B2085"/>
        </w:rPr>
        <w:t xml:space="preserve"> </w:t>
      </w:r>
      <w:r w:rsidR="003C57FE" w:rsidRPr="000B15B5">
        <w:rPr>
          <w:rFonts w:ascii="Times New Roman" w:hAnsi="Times New Roman" w:cs="Times New Roman"/>
          <w:sz w:val="24"/>
          <w:szCs w:val="24"/>
          <w:u w:color="6B2085"/>
        </w:rPr>
        <w:t>T</w:t>
      </w:r>
      <w:r w:rsidR="00522203" w:rsidRPr="000B15B5">
        <w:rPr>
          <w:rFonts w:ascii="Times New Roman" w:hAnsi="Times New Roman" w:cs="Times New Roman"/>
          <w:sz w:val="24"/>
          <w:szCs w:val="24"/>
          <w:u w:color="6B2085"/>
        </w:rPr>
        <w:t xml:space="preserve">he </w:t>
      </w:r>
      <w:r w:rsidR="00541322" w:rsidRPr="000B15B5">
        <w:rPr>
          <w:rFonts w:ascii="Times New Roman" w:hAnsi="Times New Roman" w:cs="Times New Roman"/>
          <w:sz w:val="24"/>
          <w:szCs w:val="24"/>
          <w:u w:color="6B2085"/>
        </w:rPr>
        <w:t>A</w:t>
      </w:r>
      <w:r w:rsidR="00522203" w:rsidRPr="000B15B5">
        <w:rPr>
          <w:rFonts w:ascii="Times New Roman" w:hAnsi="Times New Roman" w:cs="Times New Roman"/>
          <w:sz w:val="24"/>
          <w:szCs w:val="24"/>
          <w:u w:color="6B2085"/>
        </w:rPr>
        <w:t xml:space="preserve">ccess to </w:t>
      </w:r>
      <w:r w:rsidR="00541322" w:rsidRPr="000B15B5">
        <w:rPr>
          <w:rFonts w:ascii="Times New Roman" w:hAnsi="Times New Roman" w:cs="Times New Roman"/>
          <w:sz w:val="24"/>
          <w:szCs w:val="24"/>
          <w:u w:color="6B2085"/>
        </w:rPr>
        <w:t>I</w:t>
      </w:r>
      <w:r w:rsidR="00522203" w:rsidRPr="000B15B5">
        <w:rPr>
          <w:rFonts w:ascii="Times New Roman" w:hAnsi="Times New Roman" w:cs="Times New Roman"/>
          <w:sz w:val="24"/>
          <w:szCs w:val="24"/>
          <w:u w:color="6B2085"/>
        </w:rPr>
        <w:t>nformation law does not apply to private entities in Uganda</w:t>
      </w:r>
      <w:r w:rsidR="004D4DC8">
        <w:rPr>
          <w:rFonts w:ascii="Times New Roman" w:hAnsi="Times New Roman" w:cs="Times New Roman"/>
          <w:sz w:val="24"/>
          <w:szCs w:val="24"/>
          <w:u w:color="6B2085"/>
        </w:rPr>
        <w:t>,</w:t>
      </w:r>
      <w:r w:rsidR="003C57FE" w:rsidRPr="000B15B5">
        <w:rPr>
          <w:rFonts w:ascii="Times New Roman" w:hAnsi="Times New Roman" w:cs="Times New Roman"/>
          <w:sz w:val="24"/>
          <w:szCs w:val="24"/>
          <w:u w:color="6B2085"/>
        </w:rPr>
        <w:t xml:space="preserve"> and the law stipulates that only information in possession of the state can be provided to the complainant. </w:t>
      </w:r>
      <w:r w:rsidR="004D4DC8">
        <w:rPr>
          <w:rFonts w:ascii="Times New Roman" w:hAnsi="Times New Roman" w:cs="Times New Roman"/>
          <w:sz w:val="24"/>
          <w:szCs w:val="24"/>
          <w:u w:color="6B2085"/>
        </w:rPr>
        <w:t xml:space="preserve">The </w:t>
      </w:r>
      <w:r w:rsidR="00A6156F" w:rsidRPr="000B15B5">
        <w:rPr>
          <w:rFonts w:ascii="Times New Roman" w:hAnsi="Times New Roman" w:cs="Times New Roman"/>
          <w:sz w:val="24"/>
          <w:szCs w:val="24"/>
          <w:u w:color="6B2085"/>
        </w:rPr>
        <w:t>example</w:t>
      </w:r>
      <w:r w:rsidR="004D4DC8">
        <w:rPr>
          <w:rFonts w:ascii="Times New Roman" w:hAnsi="Times New Roman" w:cs="Times New Roman"/>
          <w:sz w:val="24"/>
          <w:szCs w:val="24"/>
          <w:u w:color="6B2085"/>
        </w:rPr>
        <w:t xml:space="preserve"> was shared</w:t>
      </w:r>
      <w:r w:rsidR="00522203" w:rsidRPr="000B15B5">
        <w:rPr>
          <w:rFonts w:ascii="Times New Roman" w:hAnsi="Times New Roman" w:cs="Times New Roman"/>
          <w:sz w:val="24"/>
          <w:szCs w:val="24"/>
          <w:u w:color="6B2085"/>
        </w:rPr>
        <w:t xml:space="preserve"> </w:t>
      </w:r>
      <w:r w:rsidR="004D4DC8">
        <w:rPr>
          <w:rFonts w:ascii="Times New Roman" w:hAnsi="Times New Roman" w:cs="Times New Roman"/>
          <w:sz w:val="24"/>
          <w:szCs w:val="24"/>
          <w:u w:color="6B2085"/>
        </w:rPr>
        <w:t xml:space="preserve">by a </w:t>
      </w:r>
      <w:r w:rsidR="004D4DC8">
        <w:rPr>
          <w:rFonts w:ascii="Times New Roman" w:hAnsi="Times New Roman" w:cs="Times New Roman"/>
          <w:sz w:val="24"/>
          <w:szCs w:val="24"/>
        </w:rPr>
        <w:t>Ugandan health activist, concerning</w:t>
      </w:r>
      <w:r w:rsidR="00522203" w:rsidRPr="000B15B5">
        <w:rPr>
          <w:rFonts w:ascii="Times New Roman" w:hAnsi="Times New Roman" w:cs="Times New Roman"/>
          <w:sz w:val="24"/>
          <w:szCs w:val="24"/>
          <w:u w:color="6B2085"/>
        </w:rPr>
        <w:t xml:space="preserve"> a woman who lost her baby due to negligence in a private hospital</w:t>
      </w:r>
      <w:r w:rsidR="00011DE7" w:rsidRPr="000B15B5">
        <w:rPr>
          <w:rFonts w:ascii="Times New Roman" w:hAnsi="Times New Roman" w:cs="Times New Roman"/>
          <w:sz w:val="24"/>
          <w:szCs w:val="24"/>
          <w:u w:color="6B2085"/>
        </w:rPr>
        <w:t xml:space="preserve"> which was the recipient of a government grant</w:t>
      </w:r>
      <w:r w:rsidR="003C57FE" w:rsidRPr="000B15B5">
        <w:rPr>
          <w:rFonts w:ascii="Times New Roman" w:hAnsi="Times New Roman" w:cs="Times New Roman"/>
          <w:sz w:val="24"/>
          <w:szCs w:val="24"/>
          <w:u w:color="6B2085"/>
        </w:rPr>
        <w:t>, but was denie</w:t>
      </w:r>
      <w:r w:rsidR="004D4DC8">
        <w:rPr>
          <w:rFonts w:ascii="Times New Roman" w:hAnsi="Times New Roman" w:cs="Times New Roman"/>
          <w:sz w:val="24"/>
          <w:szCs w:val="24"/>
          <w:u w:color="6B2085"/>
        </w:rPr>
        <w:t>d access to her medical records.</w:t>
      </w:r>
      <w:r w:rsidR="003C57FE" w:rsidRPr="000B15B5">
        <w:rPr>
          <w:rFonts w:ascii="Times New Roman" w:hAnsi="Times New Roman" w:cs="Times New Roman"/>
          <w:sz w:val="24"/>
          <w:szCs w:val="24"/>
          <w:u w:color="6B2085"/>
        </w:rPr>
        <w:t xml:space="preserve"> </w:t>
      </w:r>
      <w:r w:rsidR="004D4DC8">
        <w:rPr>
          <w:rFonts w:ascii="Times New Roman" w:hAnsi="Times New Roman" w:cs="Times New Roman"/>
          <w:sz w:val="24"/>
          <w:szCs w:val="24"/>
          <w:u w:color="6B2085"/>
        </w:rPr>
        <w:t xml:space="preserve">It was </w:t>
      </w:r>
      <w:r w:rsidR="003C57FE" w:rsidRPr="000B15B5">
        <w:rPr>
          <w:rFonts w:ascii="Times New Roman" w:hAnsi="Times New Roman" w:cs="Times New Roman"/>
          <w:sz w:val="24"/>
          <w:szCs w:val="24"/>
        </w:rPr>
        <w:t>argued that if</w:t>
      </w:r>
      <w:r w:rsidR="00522203" w:rsidRPr="000B15B5">
        <w:rPr>
          <w:rFonts w:ascii="Times New Roman" w:hAnsi="Times New Roman" w:cs="Times New Roman"/>
          <w:sz w:val="24"/>
          <w:szCs w:val="24"/>
          <w:u w:color="6B2085"/>
        </w:rPr>
        <w:t xml:space="preserve"> public funds are being given to a private entity, then the government </w:t>
      </w:r>
      <w:r w:rsidR="00054863" w:rsidRPr="000B15B5">
        <w:rPr>
          <w:rFonts w:ascii="Times New Roman" w:hAnsi="Times New Roman" w:cs="Times New Roman"/>
          <w:sz w:val="24"/>
          <w:szCs w:val="24"/>
          <w:u w:color="6B2085"/>
        </w:rPr>
        <w:t>is</w:t>
      </w:r>
      <w:r w:rsidR="00522203" w:rsidRPr="000B15B5">
        <w:rPr>
          <w:rFonts w:ascii="Times New Roman" w:hAnsi="Times New Roman" w:cs="Times New Roman"/>
          <w:sz w:val="24"/>
          <w:szCs w:val="24"/>
          <w:u w:color="6B2085"/>
        </w:rPr>
        <w:t xml:space="preserve"> accountable</w:t>
      </w:r>
      <w:r w:rsidR="003C57FE" w:rsidRPr="000B15B5">
        <w:rPr>
          <w:rFonts w:ascii="Times New Roman" w:hAnsi="Times New Roman" w:cs="Times New Roman"/>
          <w:sz w:val="24"/>
          <w:szCs w:val="24"/>
          <w:u w:color="6B2085"/>
        </w:rPr>
        <w:t xml:space="preserve"> to share information</w:t>
      </w:r>
      <w:r w:rsidR="004D4DC8">
        <w:rPr>
          <w:rFonts w:ascii="Times New Roman" w:hAnsi="Times New Roman" w:cs="Times New Roman"/>
          <w:sz w:val="24"/>
          <w:szCs w:val="24"/>
          <w:u w:color="6B2085"/>
        </w:rPr>
        <w:t>,</w:t>
      </w:r>
      <w:r w:rsidR="00522203" w:rsidRPr="000B15B5">
        <w:rPr>
          <w:rFonts w:ascii="Times New Roman" w:hAnsi="Times New Roman" w:cs="Times New Roman"/>
          <w:sz w:val="24"/>
          <w:szCs w:val="24"/>
          <w:u w:color="6B2085"/>
        </w:rPr>
        <w:t xml:space="preserve"> a</w:t>
      </w:r>
      <w:r w:rsidR="00A6156F" w:rsidRPr="000B15B5">
        <w:rPr>
          <w:rFonts w:ascii="Times New Roman" w:hAnsi="Times New Roman" w:cs="Times New Roman"/>
          <w:sz w:val="24"/>
          <w:szCs w:val="24"/>
          <w:u w:color="6B2085"/>
        </w:rPr>
        <w:t>s</w:t>
      </w:r>
      <w:r w:rsidR="00522203" w:rsidRPr="000B15B5">
        <w:rPr>
          <w:rFonts w:ascii="Times New Roman" w:hAnsi="Times New Roman" w:cs="Times New Roman"/>
          <w:sz w:val="24"/>
          <w:szCs w:val="24"/>
          <w:u w:color="6B2085"/>
        </w:rPr>
        <w:t xml:space="preserve"> the</w:t>
      </w:r>
      <w:r w:rsidR="004D4DC8">
        <w:rPr>
          <w:rFonts w:ascii="Times New Roman" w:hAnsi="Times New Roman" w:cs="Times New Roman"/>
          <w:sz w:val="24"/>
          <w:szCs w:val="24"/>
          <w:u w:color="6B2085"/>
        </w:rPr>
        <w:t xml:space="preserve"> private</w:t>
      </w:r>
      <w:r w:rsidR="00522203" w:rsidRPr="000B15B5">
        <w:rPr>
          <w:rFonts w:ascii="Times New Roman" w:hAnsi="Times New Roman" w:cs="Times New Roman"/>
          <w:sz w:val="24"/>
          <w:szCs w:val="24"/>
          <w:u w:color="6B2085"/>
        </w:rPr>
        <w:t xml:space="preserve"> agency has to be held as acting on behalf of the government. </w:t>
      </w:r>
      <w:r w:rsidR="003C57FE" w:rsidRPr="000B15B5">
        <w:rPr>
          <w:rFonts w:ascii="Times New Roman" w:hAnsi="Times New Roman" w:cs="Times New Roman"/>
          <w:sz w:val="24"/>
          <w:szCs w:val="24"/>
          <w:u w:color="6B2085"/>
        </w:rPr>
        <w:t>Community a</w:t>
      </w:r>
      <w:r w:rsidR="00011DE7" w:rsidRPr="000B15B5">
        <w:rPr>
          <w:rFonts w:ascii="Times New Roman" w:hAnsi="Times New Roman" w:cs="Times New Roman"/>
          <w:sz w:val="24"/>
          <w:szCs w:val="24"/>
          <w:u w:color="6B2085"/>
        </w:rPr>
        <w:t>dvocacy campaign</w:t>
      </w:r>
      <w:r w:rsidR="003C57FE" w:rsidRPr="000B15B5">
        <w:rPr>
          <w:rFonts w:ascii="Times New Roman" w:hAnsi="Times New Roman" w:cs="Times New Roman"/>
          <w:sz w:val="24"/>
          <w:szCs w:val="24"/>
          <w:u w:color="6B2085"/>
        </w:rPr>
        <w:t>s</w:t>
      </w:r>
      <w:r w:rsidR="00011DE7" w:rsidRPr="000B15B5">
        <w:rPr>
          <w:rFonts w:ascii="Times New Roman" w:hAnsi="Times New Roman" w:cs="Times New Roman"/>
          <w:sz w:val="24"/>
          <w:szCs w:val="24"/>
          <w:u w:color="6B2085"/>
        </w:rPr>
        <w:t xml:space="preserve"> </w:t>
      </w:r>
      <w:r w:rsidR="003C57FE" w:rsidRPr="000B15B5">
        <w:rPr>
          <w:rFonts w:ascii="Times New Roman" w:hAnsi="Times New Roman" w:cs="Times New Roman"/>
          <w:sz w:val="24"/>
          <w:szCs w:val="24"/>
          <w:u w:color="6B2085"/>
        </w:rPr>
        <w:t>are</w:t>
      </w:r>
      <w:r w:rsidR="00011DE7" w:rsidRPr="000B15B5">
        <w:rPr>
          <w:rFonts w:ascii="Times New Roman" w:hAnsi="Times New Roman" w:cs="Times New Roman"/>
          <w:sz w:val="24"/>
          <w:szCs w:val="24"/>
          <w:u w:color="6B2085"/>
        </w:rPr>
        <w:t xml:space="preserve"> focused on</w:t>
      </w:r>
      <w:r w:rsidR="00522203" w:rsidRPr="000B15B5">
        <w:rPr>
          <w:rFonts w:ascii="Times New Roman" w:hAnsi="Times New Roman" w:cs="Times New Roman"/>
          <w:sz w:val="24"/>
          <w:szCs w:val="24"/>
          <w:u w:color="6B2085"/>
        </w:rPr>
        <w:t xml:space="preserve"> a</w:t>
      </w:r>
      <w:r w:rsidR="00541322" w:rsidRPr="000B15B5">
        <w:rPr>
          <w:rFonts w:ascii="Times New Roman" w:hAnsi="Times New Roman" w:cs="Times New Roman"/>
          <w:sz w:val="24"/>
          <w:szCs w:val="24"/>
          <w:u w:color="6B2085"/>
        </w:rPr>
        <w:t xml:space="preserve"> Bill on</w:t>
      </w:r>
      <w:r w:rsidR="00522203" w:rsidRPr="000B15B5">
        <w:rPr>
          <w:rFonts w:ascii="Times New Roman" w:hAnsi="Times New Roman" w:cs="Times New Roman"/>
          <w:sz w:val="24"/>
          <w:szCs w:val="24"/>
          <w:u w:color="6B2085"/>
        </w:rPr>
        <w:t xml:space="preserve"> patients’ rights and responsibilities </w:t>
      </w:r>
      <w:r w:rsidR="00CA3145" w:rsidRPr="000B15B5">
        <w:rPr>
          <w:rFonts w:ascii="Times New Roman" w:hAnsi="Times New Roman" w:cs="Times New Roman"/>
          <w:sz w:val="24"/>
          <w:szCs w:val="24"/>
          <w:u w:color="6B2085"/>
        </w:rPr>
        <w:t>to</w:t>
      </w:r>
      <w:r w:rsidR="00522203" w:rsidRPr="000B15B5">
        <w:rPr>
          <w:rFonts w:ascii="Times New Roman" w:hAnsi="Times New Roman" w:cs="Times New Roman"/>
          <w:sz w:val="24"/>
          <w:szCs w:val="24"/>
          <w:u w:color="6B2085"/>
        </w:rPr>
        <w:t xml:space="preserve"> </w:t>
      </w:r>
      <w:r w:rsidR="00541322" w:rsidRPr="000B15B5">
        <w:rPr>
          <w:rFonts w:ascii="Times New Roman" w:hAnsi="Times New Roman" w:cs="Times New Roman"/>
          <w:sz w:val="24"/>
          <w:szCs w:val="24"/>
          <w:u w:color="6B2085"/>
        </w:rPr>
        <w:t>protect vulnerable patients in PPPs</w:t>
      </w:r>
      <w:r w:rsidR="004D4DC8">
        <w:rPr>
          <w:rFonts w:ascii="Times New Roman" w:hAnsi="Times New Roman" w:cs="Times New Roman"/>
          <w:sz w:val="24"/>
          <w:szCs w:val="24"/>
          <w:u w:color="6B2085"/>
        </w:rPr>
        <w:t>,</w:t>
      </w:r>
      <w:r w:rsidR="00011DE7" w:rsidRPr="000B15B5">
        <w:rPr>
          <w:rFonts w:ascii="Times New Roman" w:hAnsi="Times New Roman" w:cs="Times New Roman"/>
          <w:sz w:val="24"/>
          <w:szCs w:val="24"/>
          <w:u w:color="6B2085"/>
        </w:rPr>
        <w:t xml:space="preserve"> </w:t>
      </w:r>
      <w:r w:rsidR="004D4DC8">
        <w:rPr>
          <w:rFonts w:ascii="Times New Roman" w:hAnsi="Times New Roman" w:cs="Times New Roman"/>
          <w:sz w:val="24"/>
          <w:szCs w:val="24"/>
          <w:u w:color="6B2085"/>
        </w:rPr>
        <w:t xml:space="preserve">while </w:t>
      </w:r>
      <w:r w:rsidR="00011DE7" w:rsidRPr="000B15B5">
        <w:rPr>
          <w:rFonts w:ascii="Times New Roman" w:hAnsi="Times New Roman" w:cs="Times New Roman"/>
          <w:sz w:val="24"/>
          <w:szCs w:val="24"/>
          <w:u w:color="6B2085"/>
        </w:rPr>
        <w:t>bring</w:t>
      </w:r>
      <w:r w:rsidR="004D4DC8">
        <w:rPr>
          <w:rFonts w:ascii="Times New Roman" w:hAnsi="Times New Roman" w:cs="Times New Roman"/>
          <w:sz w:val="24"/>
          <w:szCs w:val="24"/>
          <w:u w:color="6B2085"/>
        </w:rPr>
        <w:t>ing</w:t>
      </w:r>
      <w:r w:rsidR="00011DE7" w:rsidRPr="000B15B5">
        <w:rPr>
          <w:rFonts w:ascii="Times New Roman" w:hAnsi="Times New Roman" w:cs="Times New Roman"/>
          <w:sz w:val="24"/>
          <w:szCs w:val="24"/>
          <w:u w:color="6B2085"/>
        </w:rPr>
        <w:t xml:space="preserve"> them within</w:t>
      </w:r>
      <w:r w:rsidR="00522203" w:rsidRPr="000B15B5">
        <w:rPr>
          <w:rFonts w:ascii="Times New Roman" w:hAnsi="Times New Roman" w:cs="Times New Roman"/>
          <w:sz w:val="24"/>
          <w:szCs w:val="24"/>
          <w:u w:color="6B2085"/>
        </w:rPr>
        <w:t xml:space="preserve"> the realm of the </w:t>
      </w:r>
      <w:r w:rsidR="0029575D" w:rsidRPr="000B15B5">
        <w:rPr>
          <w:rFonts w:ascii="Times New Roman" w:hAnsi="Times New Roman" w:cs="Times New Roman"/>
          <w:sz w:val="24"/>
          <w:szCs w:val="24"/>
          <w:u w:color="6B2085"/>
        </w:rPr>
        <w:t>A</w:t>
      </w:r>
      <w:r w:rsidR="00522203" w:rsidRPr="000B15B5">
        <w:rPr>
          <w:rFonts w:ascii="Times New Roman" w:hAnsi="Times New Roman" w:cs="Times New Roman"/>
          <w:sz w:val="24"/>
          <w:szCs w:val="24"/>
          <w:u w:color="6B2085"/>
        </w:rPr>
        <w:t xml:space="preserve">ccess to </w:t>
      </w:r>
      <w:r w:rsidR="0029575D" w:rsidRPr="000B15B5">
        <w:rPr>
          <w:rFonts w:ascii="Times New Roman" w:hAnsi="Times New Roman" w:cs="Times New Roman"/>
          <w:sz w:val="24"/>
          <w:szCs w:val="24"/>
          <w:u w:color="6B2085"/>
        </w:rPr>
        <w:t>I</w:t>
      </w:r>
      <w:r w:rsidR="00522203" w:rsidRPr="000B15B5">
        <w:rPr>
          <w:rFonts w:ascii="Times New Roman" w:hAnsi="Times New Roman" w:cs="Times New Roman"/>
          <w:sz w:val="24"/>
          <w:szCs w:val="24"/>
          <w:u w:color="6B2085"/>
        </w:rPr>
        <w:t xml:space="preserve">nformation </w:t>
      </w:r>
      <w:r w:rsidR="0029575D" w:rsidRPr="000B15B5">
        <w:rPr>
          <w:rFonts w:ascii="Times New Roman" w:hAnsi="Times New Roman" w:cs="Times New Roman"/>
          <w:sz w:val="24"/>
          <w:szCs w:val="24"/>
          <w:u w:color="6B2085"/>
        </w:rPr>
        <w:t>A</w:t>
      </w:r>
      <w:r w:rsidR="00522203" w:rsidRPr="000B15B5">
        <w:rPr>
          <w:rFonts w:ascii="Times New Roman" w:hAnsi="Times New Roman" w:cs="Times New Roman"/>
          <w:sz w:val="24"/>
          <w:szCs w:val="24"/>
          <w:u w:color="6B2085"/>
        </w:rPr>
        <w:t xml:space="preserve">ct. </w:t>
      </w:r>
    </w:p>
    <w:p w14:paraId="18863D60" w14:textId="77777777" w:rsidR="003C57FE" w:rsidRPr="000B15B5" w:rsidRDefault="003C57FE" w:rsidP="00A11F64">
      <w:pPr>
        <w:pStyle w:val="Default"/>
        <w:jc w:val="both"/>
        <w:rPr>
          <w:rFonts w:ascii="Times New Roman" w:hAnsi="Times New Roman" w:cs="Times New Roman"/>
          <w:sz w:val="24"/>
          <w:szCs w:val="24"/>
        </w:rPr>
      </w:pPr>
    </w:p>
    <w:p w14:paraId="71518400" w14:textId="34E2F165" w:rsidR="00522203" w:rsidRPr="000B15B5" w:rsidRDefault="003C57FE" w:rsidP="00A11F64">
      <w:pPr>
        <w:pStyle w:val="Default"/>
        <w:jc w:val="both"/>
        <w:rPr>
          <w:rFonts w:ascii="Times New Roman" w:hAnsi="Times New Roman" w:cs="Times New Roman"/>
          <w:sz w:val="24"/>
          <w:szCs w:val="24"/>
          <w:u w:color="6B2085"/>
        </w:rPr>
      </w:pPr>
      <w:r w:rsidRPr="000B15B5">
        <w:rPr>
          <w:rFonts w:ascii="Times New Roman" w:hAnsi="Times New Roman" w:cs="Times New Roman"/>
          <w:sz w:val="24"/>
          <w:szCs w:val="24"/>
        </w:rPr>
        <w:t xml:space="preserve">Formation of </w:t>
      </w:r>
      <w:r w:rsidR="00827C1C">
        <w:rPr>
          <w:rFonts w:ascii="Times New Roman" w:hAnsi="Times New Roman" w:cs="Times New Roman"/>
          <w:sz w:val="24"/>
          <w:szCs w:val="24"/>
        </w:rPr>
        <w:t>c</w:t>
      </w:r>
      <w:r w:rsidR="00827C1C" w:rsidRPr="000B15B5">
        <w:rPr>
          <w:rFonts w:ascii="Times New Roman" w:hAnsi="Times New Roman" w:cs="Times New Roman"/>
          <w:sz w:val="24"/>
          <w:szCs w:val="24"/>
        </w:rPr>
        <w:t xml:space="preserve">ollectives </w:t>
      </w:r>
      <w:r w:rsidR="00827C1C">
        <w:rPr>
          <w:rFonts w:ascii="Times New Roman" w:hAnsi="Times New Roman" w:cs="Times New Roman"/>
          <w:sz w:val="24"/>
          <w:szCs w:val="24"/>
        </w:rPr>
        <w:t>of c</w:t>
      </w:r>
      <w:r w:rsidRPr="000B15B5">
        <w:rPr>
          <w:rFonts w:ascii="Times New Roman" w:hAnsi="Times New Roman" w:cs="Times New Roman"/>
          <w:sz w:val="24"/>
          <w:szCs w:val="24"/>
        </w:rPr>
        <w:t>i</w:t>
      </w:r>
      <w:r w:rsidR="00362622" w:rsidRPr="000B15B5">
        <w:rPr>
          <w:rFonts w:ascii="Times New Roman" w:hAnsi="Times New Roman" w:cs="Times New Roman"/>
          <w:sz w:val="24"/>
          <w:szCs w:val="24"/>
        </w:rPr>
        <w:t>tizens and</w:t>
      </w:r>
      <w:r w:rsidR="00827C1C">
        <w:rPr>
          <w:rFonts w:ascii="Times New Roman" w:hAnsi="Times New Roman" w:cs="Times New Roman"/>
          <w:sz w:val="24"/>
          <w:szCs w:val="24"/>
        </w:rPr>
        <w:t xml:space="preserve"> ethically inclined d</w:t>
      </w:r>
      <w:r w:rsidRPr="000B15B5">
        <w:rPr>
          <w:rFonts w:ascii="Times New Roman" w:hAnsi="Times New Roman" w:cs="Times New Roman"/>
          <w:sz w:val="24"/>
          <w:szCs w:val="24"/>
        </w:rPr>
        <w:t xml:space="preserve">octors </w:t>
      </w:r>
      <w:r w:rsidR="001855F4" w:rsidRPr="000B15B5">
        <w:rPr>
          <w:rFonts w:ascii="Times New Roman" w:hAnsi="Times New Roman" w:cs="Times New Roman"/>
          <w:sz w:val="24"/>
          <w:szCs w:val="24"/>
        </w:rPr>
        <w:t>are</w:t>
      </w:r>
      <w:r w:rsidR="0003783F" w:rsidRPr="000B15B5">
        <w:rPr>
          <w:rFonts w:ascii="Times New Roman" w:hAnsi="Times New Roman" w:cs="Times New Roman"/>
          <w:sz w:val="24"/>
          <w:szCs w:val="24"/>
        </w:rPr>
        <w:t xml:space="preserve"> also an important approach</w:t>
      </w:r>
      <w:r w:rsidR="0029575D" w:rsidRPr="000B15B5">
        <w:rPr>
          <w:rFonts w:ascii="Times New Roman" w:hAnsi="Times New Roman" w:cs="Times New Roman"/>
          <w:sz w:val="24"/>
          <w:szCs w:val="24"/>
        </w:rPr>
        <w:t xml:space="preserve"> to </w:t>
      </w:r>
      <w:r w:rsidR="00362622" w:rsidRPr="000B15B5">
        <w:rPr>
          <w:rFonts w:ascii="Times New Roman" w:hAnsi="Times New Roman" w:cs="Times New Roman"/>
          <w:sz w:val="24"/>
          <w:szCs w:val="24"/>
        </w:rPr>
        <w:t xml:space="preserve">engage and involve </w:t>
      </w:r>
      <w:r w:rsidR="00827C1C">
        <w:rPr>
          <w:rFonts w:ascii="Times New Roman" w:hAnsi="Times New Roman" w:cs="Times New Roman"/>
          <w:sz w:val="24"/>
          <w:szCs w:val="24"/>
        </w:rPr>
        <w:t xml:space="preserve">key stakeholders </w:t>
      </w:r>
      <w:r w:rsidR="0029575D" w:rsidRPr="000B15B5">
        <w:rPr>
          <w:rFonts w:ascii="Times New Roman" w:hAnsi="Times New Roman" w:cs="Times New Roman"/>
          <w:sz w:val="24"/>
          <w:szCs w:val="24"/>
        </w:rPr>
        <w:t>in the campaign for ethical rational healthcare.</w:t>
      </w:r>
      <w:r w:rsidR="001823A5" w:rsidRPr="000B15B5">
        <w:rPr>
          <w:rFonts w:ascii="Times New Roman" w:hAnsi="Times New Roman" w:cs="Times New Roman"/>
          <w:sz w:val="24"/>
          <w:szCs w:val="24"/>
        </w:rPr>
        <w:t xml:space="preserve"> </w:t>
      </w:r>
      <w:r w:rsidR="00362622" w:rsidRPr="000B15B5">
        <w:rPr>
          <w:rFonts w:ascii="Times New Roman" w:hAnsi="Times New Roman" w:cs="Times New Roman"/>
          <w:sz w:val="24"/>
          <w:szCs w:val="24"/>
        </w:rPr>
        <w:t>T</w:t>
      </w:r>
      <w:r w:rsidR="001823A5" w:rsidRPr="000B15B5">
        <w:rPr>
          <w:rFonts w:ascii="Times New Roman" w:hAnsi="Times New Roman" w:cs="Times New Roman"/>
          <w:sz w:val="24"/>
          <w:szCs w:val="24"/>
        </w:rPr>
        <w:t xml:space="preserve">he Alliance of </w:t>
      </w:r>
      <w:r w:rsidR="001823A5" w:rsidRPr="000B15B5">
        <w:rPr>
          <w:rFonts w:ascii="Times New Roman" w:hAnsi="Times New Roman" w:cs="Times New Roman"/>
          <w:sz w:val="24"/>
          <w:szCs w:val="24"/>
        </w:rPr>
        <w:lastRenderedPageBreak/>
        <w:t>Doctors for Ethical Healthcare (ADE</w:t>
      </w:r>
      <w:r w:rsidR="00362622" w:rsidRPr="000B15B5">
        <w:rPr>
          <w:rFonts w:ascii="Times New Roman" w:hAnsi="Times New Roman" w:cs="Times New Roman"/>
          <w:sz w:val="24"/>
          <w:szCs w:val="24"/>
        </w:rPr>
        <w:t xml:space="preserve">H) </w:t>
      </w:r>
      <w:r w:rsidR="00362622" w:rsidRPr="000B15B5">
        <w:rPr>
          <w:rFonts w:ascii="Times New Roman" w:hAnsi="Times New Roman" w:cs="Times New Roman"/>
          <w:sz w:val="24"/>
          <w:szCs w:val="24"/>
          <w:u w:color="6B2085"/>
        </w:rPr>
        <w:t>in India is one such network formed due to</w:t>
      </w:r>
      <w:r w:rsidR="001823A5" w:rsidRPr="000B15B5">
        <w:rPr>
          <w:rFonts w:ascii="Times New Roman" w:hAnsi="Times New Roman" w:cs="Times New Roman"/>
          <w:sz w:val="24"/>
          <w:szCs w:val="24"/>
          <w:u w:color="6B2085"/>
        </w:rPr>
        <w:t xml:space="preserve"> the need</w:t>
      </w:r>
      <w:r w:rsidR="00054863" w:rsidRPr="000B15B5">
        <w:rPr>
          <w:rFonts w:ascii="Times New Roman" w:hAnsi="Times New Roman" w:cs="Times New Roman"/>
          <w:sz w:val="24"/>
          <w:szCs w:val="24"/>
          <w:u w:color="6B2085"/>
        </w:rPr>
        <w:t xml:space="preserve"> to promote and support patient-centered rational medical practice, free from commercial influences</w:t>
      </w:r>
      <w:r w:rsidR="001823A5" w:rsidRPr="000B15B5">
        <w:rPr>
          <w:rFonts w:ascii="Times New Roman" w:hAnsi="Times New Roman" w:cs="Times New Roman"/>
          <w:sz w:val="24"/>
          <w:szCs w:val="24"/>
          <w:u w:color="6B2085"/>
        </w:rPr>
        <w:t>.</w:t>
      </w:r>
      <w:r w:rsidR="00054863" w:rsidRPr="000B15B5">
        <w:rPr>
          <w:rFonts w:ascii="Times New Roman" w:hAnsi="Times New Roman" w:cs="Times New Roman"/>
          <w:sz w:val="24"/>
          <w:szCs w:val="24"/>
          <w:u w:color="6B2085"/>
        </w:rPr>
        <w:t xml:space="preserve"> It serves</w:t>
      </w:r>
      <w:r w:rsidR="00911D2B" w:rsidRPr="000B15B5">
        <w:rPr>
          <w:rFonts w:ascii="Times New Roman" w:hAnsi="Times New Roman" w:cs="Times New Roman"/>
          <w:sz w:val="24"/>
          <w:szCs w:val="24"/>
          <w:u w:color="6B2085"/>
        </w:rPr>
        <w:t xml:space="preserve"> as a platform for doctors who</w:t>
      </w:r>
      <w:r w:rsidR="00AB778B" w:rsidRPr="000B15B5">
        <w:rPr>
          <w:rFonts w:ascii="Times New Roman" w:hAnsi="Times New Roman" w:cs="Times New Roman"/>
          <w:sz w:val="24"/>
          <w:szCs w:val="24"/>
          <w:u w:color="6B2085"/>
        </w:rPr>
        <w:t xml:space="preserve"> actively </w:t>
      </w:r>
      <w:r w:rsidR="00911D2B" w:rsidRPr="000B15B5">
        <w:rPr>
          <w:rFonts w:ascii="Times New Roman" w:hAnsi="Times New Roman" w:cs="Times New Roman"/>
          <w:sz w:val="24"/>
          <w:szCs w:val="24"/>
          <w:u w:color="6B2085"/>
        </w:rPr>
        <w:t>voice their concerns regarding the</w:t>
      </w:r>
      <w:r w:rsidR="00522203" w:rsidRPr="000B15B5">
        <w:rPr>
          <w:rFonts w:ascii="Times New Roman" w:hAnsi="Times New Roman" w:cs="Times New Roman"/>
          <w:sz w:val="24"/>
          <w:szCs w:val="24"/>
          <w:u w:color="6B2085"/>
        </w:rPr>
        <w:t xml:space="preserve"> </w:t>
      </w:r>
      <w:r w:rsidR="00A6156F" w:rsidRPr="000B15B5">
        <w:rPr>
          <w:rFonts w:ascii="Times New Roman" w:hAnsi="Times New Roman" w:cs="Times New Roman"/>
          <w:sz w:val="24"/>
          <w:szCs w:val="24"/>
          <w:u w:color="6B2085"/>
        </w:rPr>
        <w:t>corporatization</w:t>
      </w:r>
      <w:r w:rsidR="00522203" w:rsidRPr="000B15B5">
        <w:rPr>
          <w:rFonts w:ascii="Times New Roman" w:hAnsi="Times New Roman" w:cs="Times New Roman"/>
          <w:sz w:val="24"/>
          <w:szCs w:val="24"/>
          <w:u w:color="6B2085"/>
        </w:rPr>
        <w:t xml:space="preserve"> of healthcare</w:t>
      </w:r>
      <w:r w:rsidR="00827C1C">
        <w:rPr>
          <w:rFonts w:ascii="Times New Roman" w:hAnsi="Times New Roman" w:cs="Times New Roman"/>
          <w:sz w:val="24"/>
          <w:szCs w:val="24"/>
          <w:u w:color="6B2085"/>
        </w:rPr>
        <w:t>,</w:t>
      </w:r>
      <w:r w:rsidR="00522203" w:rsidRPr="000B15B5">
        <w:rPr>
          <w:rFonts w:ascii="Times New Roman" w:hAnsi="Times New Roman" w:cs="Times New Roman"/>
          <w:sz w:val="24"/>
          <w:szCs w:val="24"/>
          <w:u w:color="6B2085"/>
        </w:rPr>
        <w:t xml:space="preserve"> regulation of </w:t>
      </w:r>
      <w:r w:rsidR="001823A5" w:rsidRPr="000B15B5">
        <w:rPr>
          <w:rFonts w:ascii="Times New Roman" w:hAnsi="Times New Roman" w:cs="Times New Roman"/>
          <w:sz w:val="24"/>
          <w:szCs w:val="24"/>
          <w:u w:color="6B2085"/>
        </w:rPr>
        <w:t>drug prices</w:t>
      </w:r>
      <w:r w:rsidR="00522203" w:rsidRPr="000B15B5">
        <w:rPr>
          <w:rFonts w:ascii="Times New Roman" w:hAnsi="Times New Roman" w:cs="Times New Roman"/>
          <w:sz w:val="24"/>
          <w:szCs w:val="24"/>
          <w:u w:color="6B2085"/>
        </w:rPr>
        <w:t>, equipment and consumables</w:t>
      </w:r>
      <w:r w:rsidR="00911D2B" w:rsidRPr="000B15B5">
        <w:rPr>
          <w:rFonts w:ascii="Times New Roman" w:hAnsi="Times New Roman" w:cs="Times New Roman"/>
          <w:sz w:val="24"/>
          <w:szCs w:val="24"/>
          <w:u w:color="6B2085"/>
        </w:rPr>
        <w:t xml:space="preserve"> industry</w:t>
      </w:r>
      <w:r w:rsidR="00827C1C">
        <w:rPr>
          <w:rFonts w:ascii="Times New Roman" w:hAnsi="Times New Roman" w:cs="Times New Roman"/>
          <w:sz w:val="24"/>
          <w:szCs w:val="24"/>
          <w:u w:color="6B2085"/>
        </w:rPr>
        <w:t>,</w:t>
      </w:r>
      <w:r w:rsidR="00522203" w:rsidRPr="000B15B5">
        <w:rPr>
          <w:rFonts w:ascii="Times New Roman" w:hAnsi="Times New Roman" w:cs="Times New Roman"/>
          <w:sz w:val="24"/>
          <w:szCs w:val="24"/>
          <w:u w:color="6B2085"/>
        </w:rPr>
        <w:t xml:space="preserve"> </w:t>
      </w:r>
      <w:r w:rsidR="00A6156F" w:rsidRPr="000B15B5">
        <w:rPr>
          <w:rFonts w:ascii="Times New Roman" w:hAnsi="Times New Roman" w:cs="Times New Roman"/>
          <w:sz w:val="24"/>
          <w:szCs w:val="24"/>
          <w:u w:color="6B2085"/>
        </w:rPr>
        <w:t>honoring</w:t>
      </w:r>
      <w:r w:rsidR="00522203" w:rsidRPr="000B15B5">
        <w:rPr>
          <w:rFonts w:ascii="Times New Roman" w:hAnsi="Times New Roman" w:cs="Times New Roman"/>
          <w:sz w:val="24"/>
          <w:szCs w:val="24"/>
          <w:u w:color="6B2085"/>
        </w:rPr>
        <w:t xml:space="preserve"> patients’ rights</w:t>
      </w:r>
      <w:r w:rsidR="00827C1C">
        <w:rPr>
          <w:rFonts w:ascii="Times New Roman" w:hAnsi="Times New Roman" w:cs="Times New Roman"/>
          <w:sz w:val="24"/>
          <w:szCs w:val="24"/>
          <w:u w:color="6B2085"/>
        </w:rPr>
        <w:t>, and</w:t>
      </w:r>
      <w:r w:rsidR="00522203" w:rsidRPr="000B15B5">
        <w:rPr>
          <w:rFonts w:ascii="Times New Roman" w:hAnsi="Times New Roman" w:cs="Times New Roman"/>
          <w:sz w:val="24"/>
          <w:szCs w:val="24"/>
          <w:u w:color="6B2085"/>
        </w:rPr>
        <w:t xml:space="preserve"> transparency in </w:t>
      </w:r>
      <w:r w:rsidR="001823A5" w:rsidRPr="000B15B5">
        <w:rPr>
          <w:rFonts w:ascii="Times New Roman" w:hAnsi="Times New Roman" w:cs="Times New Roman"/>
          <w:sz w:val="24"/>
          <w:szCs w:val="24"/>
          <w:u w:color="6B2085"/>
        </w:rPr>
        <w:t xml:space="preserve">pricing. </w:t>
      </w:r>
      <w:r w:rsidR="00911D2B" w:rsidRPr="000B15B5">
        <w:rPr>
          <w:rFonts w:ascii="Times New Roman" w:hAnsi="Times New Roman" w:cs="Times New Roman"/>
          <w:sz w:val="24"/>
          <w:szCs w:val="24"/>
          <w:u w:color="6B2085"/>
        </w:rPr>
        <w:t xml:space="preserve">Another </w:t>
      </w:r>
      <w:r w:rsidR="00827C1C">
        <w:rPr>
          <w:rFonts w:ascii="Times New Roman" w:hAnsi="Times New Roman" w:cs="Times New Roman"/>
          <w:sz w:val="24"/>
          <w:szCs w:val="24"/>
          <w:u w:color="6B2085"/>
        </w:rPr>
        <w:t>participatory</w:t>
      </w:r>
      <w:r w:rsidR="00911D2B" w:rsidRPr="000B15B5">
        <w:rPr>
          <w:rFonts w:ascii="Times New Roman" w:hAnsi="Times New Roman" w:cs="Times New Roman"/>
          <w:sz w:val="24"/>
          <w:szCs w:val="24"/>
          <w:u w:color="6B2085"/>
        </w:rPr>
        <w:t xml:space="preserve"> initiative undertaken</w:t>
      </w:r>
      <w:r w:rsidR="00522203" w:rsidRPr="000B15B5">
        <w:rPr>
          <w:rFonts w:ascii="Times New Roman" w:hAnsi="Times New Roman" w:cs="Times New Roman"/>
          <w:sz w:val="24"/>
          <w:szCs w:val="24"/>
          <w:u w:color="6B2085"/>
        </w:rPr>
        <w:t xml:space="preserve"> in</w:t>
      </w:r>
      <w:r w:rsidR="001823A5" w:rsidRPr="000B15B5">
        <w:rPr>
          <w:rFonts w:ascii="Times New Roman" w:hAnsi="Times New Roman" w:cs="Times New Roman"/>
          <w:sz w:val="24"/>
          <w:szCs w:val="24"/>
          <w:u w:color="6B2085"/>
        </w:rPr>
        <w:t xml:space="preserve"> the city of</w:t>
      </w:r>
      <w:r w:rsidR="00522203" w:rsidRPr="000B15B5">
        <w:rPr>
          <w:rFonts w:ascii="Times New Roman" w:hAnsi="Times New Roman" w:cs="Times New Roman"/>
          <w:sz w:val="24"/>
          <w:szCs w:val="24"/>
          <w:u w:color="6B2085"/>
        </w:rPr>
        <w:t xml:space="preserve"> </w:t>
      </w:r>
      <w:r w:rsidR="007F30AC" w:rsidRPr="000B15B5">
        <w:rPr>
          <w:rFonts w:ascii="Times New Roman" w:hAnsi="Times New Roman" w:cs="Times New Roman"/>
          <w:sz w:val="24"/>
          <w:szCs w:val="24"/>
          <w:u w:color="6B2085"/>
        </w:rPr>
        <w:t>Pun</w:t>
      </w:r>
      <w:r w:rsidR="001855F4" w:rsidRPr="000B15B5">
        <w:rPr>
          <w:rFonts w:ascii="Times New Roman" w:hAnsi="Times New Roman" w:cs="Times New Roman"/>
          <w:sz w:val="24"/>
          <w:szCs w:val="24"/>
          <w:u w:color="6B2085"/>
        </w:rPr>
        <w:t>e,</w:t>
      </w:r>
      <w:r w:rsidR="001823A5" w:rsidRPr="000B15B5">
        <w:rPr>
          <w:rFonts w:ascii="Times New Roman" w:hAnsi="Times New Roman" w:cs="Times New Roman"/>
          <w:sz w:val="24"/>
          <w:szCs w:val="24"/>
          <w:u w:color="6B2085"/>
        </w:rPr>
        <w:t xml:space="preserve"> </w:t>
      </w:r>
      <w:r w:rsidR="00522203" w:rsidRPr="000B15B5">
        <w:rPr>
          <w:rFonts w:ascii="Times New Roman" w:hAnsi="Times New Roman" w:cs="Times New Roman"/>
          <w:sz w:val="24"/>
          <w:szCs w:val="24"/>
          <w:u w:color="6B2085"/>
        </w:rPr>
        <w:t>India</w:t>
      </w:r>
      <w:r w:rsidR="00911D2B" w:rsidRPr="000B15B5">
        <w:rPr>
          <w:rFonts w:ascii="Times New Roman" w:hAnsi="Times New Roman" w:cs="Times New Roman"/>
          <w:sz w:val="24"/>
          <w:szCs w:val="24"/>
          <w:u w:color="6B2085"/>
        </w:rPr>
        <w:t xml:space="preserve"> is</w:t>
      </w:r>
      <w:r w:rsidR="00522203" w:rsidRPr="000B15B5">
        <w:rPr>
          <w:rFonts w:ascii="Times New Roman" w:hAnsi="Times New Roman" w:cs="Times New Roman"/>
          <w:sz w:val="24"/>
          <w:szCs w:val="24"/>
          <w:u w:color="6B2085"/>
        </w:rPr>
        <w:t xml:space="preserve"> </w:t>
      </w:r>
      <w:r w:rsidR="00911D2B" w:rsidRPr="000B15B5">
        <w:rPr>
          <w:rFonts w:ascii="Times New Roman" w:hAnsi="Times New Roman" w:cs="Times New Roman"/>
          <w:sz w:val="24"/>
          <w:szCs w:val="24"/>
          <w:u w:color="6B2085"/>
        </w:rPr>
        <w:t xml:space="preserve">the </w:t>
      </w:r>
      <w:r w:rsidR="00522203" w:rsidRPr="000B15B5">
        <w:rPr>
          <w:rFonts w:ascii="Times New Roman" w:hAnsi="Times New Roman" w:cs="Times New Roman"/>
          <w:sz w:val="24"/>
          <w:szCs w:val="24"/>
          <w:u w:color="6B2085"/>
        </w:rPr>
        <w:t>Poona City Doctor Forum</w:t>
      </w:r>
      <w:r w:rsidR="00911D2B" w:rsidRPr="000B15B5">
        <w:rPr>
          <w:rFonts w:ascii="Times New Roman" w:hAnsi="Times New Roman" w:cs="Times New Roman"/>
          <w:sz w:val="24"/>
          <w:szCs w:val="24"/>
          <w:u w:color="6B2085"/>
        </w:rPr>
        <w:t xml:space="preserve"> (PCDF)</w:t>
      </w:r>
      <w:r w:rsidR="001855F4" w:rsidRPr="000B15B5">
        <w:rPr>
          <w:rFonts w:ascii="Times New Roman" w:hAnsi="Times New Roman" w:cs="Times New Roman"/>
          <w:sz w:val="24"/>
          <w:szCs w:val="24"/>
          <w:u w:color="6B2085"/>
        </w:rPr>
        <w:t>.</w:t>
      </w:r>
      <w:r w:rsidR="00911D2B" w:rsidRPr="000B15B5">
        <w:rPr>
          <w:rFonts w:ascii="Times New Roman" w:hAnsi="Times New Roman" w:cs="Times New Roman"/>
          <w:sz w:val="24"/>
          <w:szCs w:val="24"/>
          <w:u w:color="6B2085"/>
        </w:rPr>
        <w:t xml:space="preserve"> Founded to promote rational</w:t>
      </w:r>
      <w:r w:rsidR="003135B3" w:rsidRPr="000B15B5">
        <w:rPr>
          <w:rFonts w:ascii="Times New Roman" w:hAnsi="Times New Roman" w:cs="Times New Roman"/>
          <w:sz w:val="24"/>
          <w:szCs w:val="24"/>
          <w:u w:color="6B2085"/>
        </w:rPr>
        <w:t xml:space="preserve"> medicine, universal health care</w:t>
      </w:r>
      <w:r w:rsidR="00911D2B" w:rsidRPr="000B15B5">
        <w:rPr>
          <w:rFonts w:ascii="Times New Roman" w:hAnsi="Times New Roman" w:cs="Times New Roman"/>
          <w:sz w:val="24"/>
          <w:szCs w:val="24"/>
          <w:u w:color="6B2085"/>
        </w:rPr>
        <w:t xml:space="preserve"> and improve </w:t>
      </w:r>
      <w:r w:rsidR="00827C1C">
        <w:rPr>
          <w:rFonts w:ascii="Times New Roman" w:hAnsi="Times New Roman" w:cs="Times New Roman"/>
          <w:sz w:val="24"/>
          <w:szCs w:val="24"/>
          <w:u w:color="6B2085"/>
        </w:rPr>
        <w:t>doctor</w:t>
      </w:r>
      <w:r w:rsidR="001855F4" w:rsidRPr="000B15B5">
        <w:rPr>
          <w:rFonts w:ascii="Times New Roman" w:hAnsi="Times New Roman" w:cs="Times New Roman"/>
          <w:sz w:val="24"/>
          <w:szCs w:val="24"/>
          <w:u w:color="6B2085"/>
        </w:rPr>
        <w:t>-patient relationship</w:t>
      </w:r>
      <w:r w:rsidR="00911D2B" w:rsidRPr="000B15B5">
        <w:rPr>
          <w:rFonts w:ascii="Times New Roman" w:hAnsi="Times New Roman" w:cs="Times New Roman"/>
          <w:sz w:val="24"/>
          <w:szCs w:val="24"/>
          <w:u w:color="6B2085"/>
        </w:rPr>
        <w:t>, the PCDF organizes awareness sessions</w:t>
      </w:r>
      <w:r w:rsidR="003135B3" w:rsidRPr="000B15B5">
        <w:rPr>
          <w:rFonts w:ascii="Times New Roman" w:hAnsi="Times New Roman" w:cs="Times New Roman"/>
          <w:sz w:val="24"/>
          <w:szCs w:val="24"/>
          <w:u w:color="6B2085"/>
        </w:rPr>
        <w:t xml:space="preserve"> and posts videos on healthcare</w:t>
      </w:r>
      <w:r w:rsidR="001823A5" w:rsidRPr="000B15B5">
        <w:rPr>
          <w:rFonts w:ascii="Times New Roman" w:hAnsi="Times New Roman" w:cs="Times New Roman"/>
          <w:sz w:val="24"/>
          <w:szCs w:val="24"/>
          <w:u w:color="6B2085"/>
        </w:rPr>
        <w:t xml:space="preserve"> and policy</w:t>
      </w:r>
      <w:r w:rsidR="003135B3" w:rsidRPr="000B15B5">
        <w:rPr>
          <w:rFonts w:ascii="Times New Roman" w:hAnsi="Times New Roman" w:cs="Times New Roman"/>
          <w:sz w:val="24"/>
          <w:szCs w:val="24"/>
          <w:u w:color="6B2085"/>
        </w:rPr>
        <w:t xml:space="preserve"> issues</w:t>
      </w:r>
      <w:r w:rsidR="00827C1C">
        <w:rPr>
          <w:rFonts w:ascii="Times New Roman" w:hAnsi="Times New Roman" w:cs="Times New Roman"/>
          <w:sz w:val="24"/>
          <w:szCs w:val="24"/>
          <w:u w:color="6B2085"/>
        </w:rPr>
        <w:t>.</w:t>
      </w:r>
      <w:r w:rsidR="003135B3" w:rsidRPr="000B15B5">
        <w:rPr>
          <w:rFonts w:ascii="Times New Roman" w:hAnsi="Times New Roman" w:cs="Times New Roman"/>
          <w:sz w:val="24"/>
          <w:szCs w:val="24"/>
          <w:u w:color="6B2085"/>
        </w:rPr>
        <w:t xml:space="preserve"> </w:t>
      </w:r>
      <w:r w:rsidR="00827C1C">
        <w:rPr>
          <w:rFonts w:ascii="Times New Roman" w:hAnsi="Times New Roman" w:cs="Times New Roman"/>
          <w:sz w:val="24"/>
          <w:szCs w:val="24"/>
          <w:u w:color="6B2085"/>
        </w:rPr>
        <w:t>PCDF operates</w:t>
      </w:r>
      <w:r w:rsidR="003135B3" w:rsidRPr="000B15B5">
        <w:rPr>
          <w:rFonts w:ascii="Times New Roman" w:hAnsi="Times New Roman" w:cs="Times New Roman"/>
          <w:sz w:val="24"/>
          <w:szCs w:val="24"/>
          <w:u w:color="6B2085"/>
        </w:rPr>
        <w:t xml:space="preserve"> a website where it c</w:t>
      </w:r>
      <w:r w:rsidR="00827C1C">
        <w:rPr>
          <w:rFonts w:ascii="Times New Roman" w:hAnsi="Times New Roman" w:cs="Times New Roman"/>
          <w:sz w:val="24"/>
          <w:szCs w:val="24"/>
          <w:u w:color="6B2085"/>
        </w:rPr>
        <w:t>rowdsources doctors in Pune whom patients have</w:t>
      </w:r>
      <w:r w:rsidR="003135B3" w:rsidRPr="000B15B5">
        <w:rPr>
          <w:rFonts w:ascii="Times New Roman" w:hAnsi="Times New Roman" w:cs="Times New Roman"/>
          <w:sz w:val="24"/>
          <w:szCs w:val="24"/>
          <w:u w:color="6B2085"/>
        </w:rPr>
        <w:t xml:space="preserve"> perceived to be patient friendly and </w:t>
      </w:r>
      <w:r w:rsidR="00827C1C">
        <w:rPr>
          <w:rFonts w:ascii="Times New Roman" w:hAnsi="Times New Roman" w:cs="Times New Roman"/>
          <w:sz w:val="24"/>
          <w:szCs w:val="24"/>
          <w:u w:color="6B2085"/>
        </w:rPr>
        <w:t>responsive</w:t>
      </w:r>
      <w:r w:rsidR="003135B3" w:rsidRPr="000B15B5">
        <w:rPr>
          <w:rFonts w:ascii="Times New Roman" w:hAnsi="Times New Roman" w:cs="Times New Roman"/>
          <w:sz w:val="24"/>
          <w:szCs w:val="24"/>
          <w:u w:color="6B2085"/>
        </w:rPr>
        <w:t xml:space="preserve">.  </w:t>
      </w:r>
    </w:p>
    <w:p w14:paraId="5F41E8A9" w14:textId="77777777" w:rsidR="003135B3" w:rsidRPr="000B15B5" w:rsidRDefault="003135B3" w:rsidP="00A11F64">
      <w:pPr>
        <w:pStyle w:val="Default"/>
        <w:jc w:val="both"/>
        <w:rPr>
          <w:rFonts w:ascii="Times New Roman" w:hAnsi="Times New Roman" w:cs="Times New Roman"/>
          <w:sz w:val="24"/>
          <w:szCs w:val="24"/>
        </w:rPr>
      </w:pPr>
    </w:p>
    <w:p w14:paraId="465EDB8A" w14:textId="1E7981BE" w:rsidR="00522203" w:rsidRDefault="00362622" w:rsidP="00A11F64">
      <w:pPr>
        <w:pStyle w:val="Default"/>
        <w:jc w:val="both"/>
        <w:rPr>
          <w:rFonts w:ascii="Times New Roman" w:hAnsi="Times New Roman" w:cs="Times New Roman"/>
          <w:sz w:val="24"/>
          <w:szCs w:val="24"/>
          <w:u w:color="6B2085"/>
        </w:rPr>
      </w:pPr>
      <w:r w:rsidRPr="000B15B5">
        <w:rPr>
          <w:rFonts w:ascii="Times New Roman" w:hAnsi="Times New Roman" w:cs="Times New Roman"/>
          <w:sz w:val="24"/>
          <w:szCs w:val="24"/>
          <w:u w:color="6B2085"/>
        </w:rPr>
        <w:t xml:space="preserve">A public health </w:t>
      </w:r>
      <w:r w:rsidR="00827C1C">
        <w:rPr>
          <w:rFonts w:ascii="Times New Roman" w:hAnsi="Times New Roman" w:cs="Times New Roman"/>
          <w:sz w:val="24"/>
          <w:szCs w:val="24"/>
          <w:u w:color="6B2085"/>
        </w:rPr>
        <w:t>activist</w:t>
      </w:r>
      <w:r w:rsidRPr="000B15B5">
        <w:rPr>
          <w:rFonts w:ascii="Times New Roman" w:hAnsi="Times New Roman" w:cs="Times New Roman"/>
          <w:sz w:val="24"/>
          <w:szCs w:val="24"/>
          <w:u w:color="6B2085"/>
        </w:rPr>
        <w:t xml:space="preserve"> </w:t>
      </w:r>
      <w:r w:rsidR="003135B3" w:rsidRPr="000B15B5">
        <w:rPr>
          <w:rFonts w:ascii="Times New Roman" w:hAnsi="Times New Roman" w:cs="Times New Roman"/>
          <w:sz w:val="24"/>
          <w:szCs w:val="24"/>
          <w:u w:color="6B2085"/>
        </w:rPr>
        <w:t xml:space="preserve">presented the </w:t>
      </w:r>
      <w:r w:rsidR="00B13038" w:rsidRPr="000B15B5">
        <w:rPr>
          <w:rFonts w:ascii="Times New Roman" w:hAnsi="Times New Roman" w:cs="Times New Roman"/>
          <w:sz w:val="24"/>
          <w:szCs w:val="24"/>
          <w:u w:color="6B2085"/>
        </w:rPr>
        <w:t>evolution of the</w:t>
      </w:r>
      <w:r w:rsidR="00522203" w:rsidRPr="000B15B5">
        <w:rPr>
          <w:rFonts w:ascii="Times New Roman" w:hAnsi="Times New Roman" w:cs="Times New Roman"/>
          <w:sz w:val="24"/>
          <w:szCs w:val="24"/>
          <w:u w:color="6B2085"/>
        </w:rPr>
        <w:t xml:space="preserve"> Karnataka Private Medical Establishments </w:t>
      </w:r>
      <w:r w:rsidR="00827C1C">
        <w:rPr>
          <w:rFonts w:ascii="Times New Roman" w:hAnsi="Times New Roman" w:cs="Times New Roman"/>
          <w:sz w:val="24"/>
          <w:szCs w:val="24"/>
          <w:u w:color="6B2085"/>
        </w:rPr>
        <w:t>(KPME)</w:t>
      </w:r>
      <w:r w:rsidR="00827C1C" w:rsidRPr="000B15B5">
        <w:rPr>
          <w:rFonts w:ascii="Times New Roman" w:hAnsi="Times New Roman" w:cs="Times New Roman"/>
          <w:sz w:val="24"/>
          <w:szCs w:val="24"/>
          <w:u w:color="6B2085"/>
        </w:rPr>
        <w:t xml:space="preserve"> </w:t>
      </w:r>
      <w:r w:rsidR="00522203" w:rsidRPr="000B15B5">
        <w:rPr>
          <w:rFonts w:ascii="Times New Roman" w:hAnsi="Times New Roman" w:cs="Times New Roman"/>
          <w:sz w:val="24"/>
          <w:szCs w:val="24"/>
          <w:u w:color="6B2085"/>
        </w:rPr>
        <w:t>Act 2017</w:t>
      </w:r>
      <w:r w:rsidR="003135B3" w:rsidRPr="000B15B5">
        <w:rPr>
          <w:rFonts w:ascii="Times New Roman" w:hAnsi="Times New Roman" w:cs="Times New Roman"/>
          <w:sz w:val="24"/>
          <w:szCs w:val="24"/>
          <w:u w:color="6B2085"/>
        </w:rPr>
        <w:t xml:space="preserve"> for</w:t>
      </w:r>
      <w:r w:rsidR="00522203" w:rsidRPr="000B15B5">
        <w:rPr>
          <w:rFonts w:ascii="Times New Roman" w:hAnsi="Times New Roman" w:cs="Times New Roman"/>
          <w:sz w:val="24"/>
          <w:szCs w:val="24"/>
          <w:u w:color="6B2085"/>
        </w:rPr>
        <w:t xml:space="preserve"> regulation of the private healthcare sector.</w:t>
      </w:r>
      <w:r w:rsidR="001823A5" w:rsidRPr="000B15B5">
        <w:rPr>
          <w:rFonts w:ascii="Times New Roman" w:hAnsi="Times New Roman" w:cs="Times New Roman"/>
          <w:sz w:val="24"/>
          <w:szCs w:val="24"/>
          <w:u w:color="6B2085"/>
        </w:rPr>
        <w:t xml:space="preserve"> </w:t>
      </w:r>
      <w:r w:rsidR="00CB25D7" w:rsidRPr="000B15B5">
        <w:rPr>
          <w:rFonts w:ascii="Times New Roman" w:hAnsi="Times New Roman" w:cs="Times New Roman"/>
          <w:sz w:val="24"/>
          <w:szCs w:val="24"/>
          <w:u w:color="6B2085"/>
        </w:rPr>
        <w:t xml:space="preserve">Since 2002, many social health insurance schemes have been introduced in Karnataka in which the private sector has a significant role in implementation. Strong linkages between politicians, private hospital associations and doctors’ associations ensured a united front to represent their interests. </w:t>
      </w:r>
      <w:r w:rsidR="00CB25D7">
        <w:rPr>
          <w:rFonts w:ascii="Times New Roman" w:hAnsi="Times New Roman" w:cs="Times New Roman"/>
          <w:sz w:val="24"/>
          <w:szCs w:val="24"/>
          <w:u w:color="6B2085"/>
        </w:rPr>
        <w:t>In this context, when the state government attempted to introduce more effective regulation through KPME amendment, t</w:t>
      </w:r>
      <w:r w:rsidR="00CB25D7" w:rsidRPr="000B15B5">
        <w:rPr>
          <w:rFonts w:ascii="Times New Roman" w:hAnsi="Times New Roman" w:cs="Times New Roman"/>
          <w:sz w:val="24"/>
          <w:szCs w:val="24"/>
          <w:u w:color="6B2085"/>
        </w:rPr>
        <w:t xml:space="preserve">here were </w:t>
      </w:r>
      <w:r w:rsidR="00CB25D7">
        <w:rPr>
          <w:rFonts w:ascii="Times New Roman" w:hAnsi="Times New Roman" w:cs="Times New Roman"/>
          <w:sz w:val="24"/>
          <w:szCs w:val="24"/>
          <w:u w:color="6B2085"/>
        </w:rPr>
        <w:t>major</w:t>
      </w:r>
      <w:r w:rsidR="00CB25D7" w:rsidRPr="000B15B5">
        <w:rPr>
          <w:rFonts w:ascii="Times New Roman" w:hAnsi="Times New Roman" w:cs="Times New Roman"/>
          <w:sz w:val="24"/>
          <w:szCs w:val="24"/>
          <w:u w:color="6B2085"/>
        </w:rPr>
        <w:t xml:space="preserve"> protests by the medical fraternity against pro-patient amendments, which were diluted as a result. </w:t>
      </w:r>
      <w:r w:rsidR="00CB25D7">
        <w:rPr>
          <w:rFonts w:ascii="Times New Roman" w:hAnsi="Times New Roman" w:cs="Times New Roman"/>
          <w:sz w:val="24"/>
          <w:szCs w:val="24"/>
          <w:u w:color="6B2085"/>
        </w:rPr>
        <w:t xml:space="preserve">While rate regulation could not be introduced, transparency of rates and </w:t>
      </w:r>
      <w:r w:rsidR="00522203" w:rsidRPr="000B15B5">
        <w:rPr>
          <w:rFonts w:ascii="Times New Roman" w:hAnsi="Times New Roman" w:cs="Times New Roman"/>
          <w:sz w:val="24"/>
          <w:szCs w:val="24"/>
          <w:u w:color="6B2085"/>
        </w:rPr>
        <w:t>Patients’ rights charter was</w:t>
      </w:r>
      <w:r w:rsidR="00A6156F" w:rsidRPr="000B15B5">
        <w:rPr>
          <w:rFonts w:ascii="Times New Roman" w:hAnsi="Times New Roman" w:cs="Times New Roman"/>
          <w:sz w:val="24"/>
          <w:szCs w:val="24"/>
          <w:u w:color="6B2085"/>
        </w:rPr>
        <w:t xml:space="preserve"> </w:t>
      </w:r>
      <w:r w:rsidR="00CB25D7">
        <w:rPr>
          <w:rFonts w:ascii="Times New Roman" w:hAnsi="Times New Roman" w:cs="Times New Roman"/>
          <w:sz w:val="24"/>
          <w:szCs w:val="24"/>
          <w:u w:color="6B2085"/>
        </w:rPr>
        <w:t xml:space="preserve">ultimately </w:t>
      </w:r>
      <w:r w:rsidR="00522203" w:rsidRPr="000B15B5">
        <w:rPr>
          <w:rFonts w:ascii="Times New Roman" w:hAnsi="Times New Roman" w:cs="Times New Roman"/>
          <w:sz w:val="24"/>
          <w:szCs w:val="24"/>
          <w:u w:color="6B2085"/>
        </w:rPr>
        <w:t xml:space="preserve">included in the </w:t>
      </w:r>
      <w:r w:rsidR="00CB25D7">
        <w:rPr>
          <w:rFonts w:ascii="Times New Roman" w:hAnsi="Times New Roman" w:cs="Times New Roman"/>
          <w:sz w:val="24"/>
          <w:szCs w:val="24"/>
          <w:u w:color="6B2085"/>
        </w:rPr>
        <w:t xml:space="preserve">modified </w:t>
      </w:r>
      <w:r w:rsidR="00522203" w:rsidRPr="000B15B5">
        <w:rPr>
          <w:rFonts w:ascii="Times New Roman" w:hAnsi="Times New Roman" w:cs="Times New Roman"/>
          <w:sz w:val="24"/>
          <w:szCs w:val="24"/>
          <w:u w:color="6B2085"/>
        </w:rPr>
        <w:t>Act</w:t>
      </w:r>
      <w:r w:rsidR="00A6156F" w:rsidRPr="000B15B5">
        <w:rPr>
          <w:rFonts w:ascii="Times New Roman" w:hAnsi="Times New Roman" w:cs="Times New Roman"/>
          <w:sz w:val="24"/>
          <w:szCs w:val="24"/>
          <w:u w:color="6B2085"/>
        </w:rPr>
        <w:t>.</w:t>
      </w:r>
    </w:p>
    <w:p w14:paraId="1021C607" w14:textId="77777777" w:rsidR="00CB25D7" w:rsidRPr="000B15B5" w:rsidRDefault="00CB25D7" w:rsidP="00A11F64">
      <w:pPr>
        <w:pStyle w:val="Default"/>
        <w:jc w:val="both"/>
        <w:rPr>
          <w:rFonts w:ascii="Times New Roman" w:hAnsi="Times New Roman" w:cs="Times New Roman"/>
          <w:sz w:val="24"/>
          <w:szCs w:val="24"/>
        </w:rPr>
      </w:pPr>
    </w:p>
    <w:p w14:paraId="191F6811" w14:textId="639D1436" w:rsidR="00790FA0" w:rsidRDefault="00790FA0" w:rsidP="00790FA0">
      <w:pPr>
        <w:pStyle w:val="Default"/>
        <w:jc w:val="both"/>
        <w:rPr>
          <w:rFonts w:ascii="Times New Roman" w:hAnsi="Times New Roman" w:cs="Times New Roman"/>
          <w:sz w:val="24"/>
          <w:szCs w:val="24"/>
          <w:u w:color="6B2085"/>
        </w:rPr>
      </w:pPr>
      <w:r w:rsidRPr="000B15B5">
        <w:rPr>
          <w:rFonts w:ascii="Times New Roman" w:hAnsi="Times New Roman" w:cs="Times New Roman"/>
          <w:sz w:val="24"/>
          <w:szCs w:val="24"/>
          <w:u w:color="6B2085"/>
        </w:rPr>
        <w:t xml:space="preserve">A leading consumer </w:t>
      </w:r>
      <w:r w:rsidR="00B03BEC">
        <w:rPr>
          <w:rFonts w:ascii="Times New Roman" w:hAnsi="Times New Roman" w:cs="Times New Roman"/>
          <w:sz w:val="24"/>
          <w:szCs w:val="24"/>
          <w:u w:color="6B2085"/>
        </w:rPr>
        <w:t xml:space="preserve">rights </w:t>
      </w:r>
      <w:r w:rsidRPr="000B15B5">
        <w:rPr>
          <w:rFonts w:ascii="Times New Roman" w:hAnsi="Times New Roman" w:cs="Times New Roman"/>
          <w:sz w:val="24"/>
          <w:szCs w:val="24"/>
          <w:u w:color="6B2085"/>
        </w:rPr>
        <w:t>advocate from India</w:t>
      </w:r>
      <w:r w:rsidR="00B03BEC">
        <w:rPr>
          <w:rFonts w:ascii="Times New Roman" w:hAnsi="Times New Roman" w:cs="Times New Roman"/>
          <w:sz w:val="24"/>
          <w:szCs w:val="24"/>
          <w:u w:color="6B2085"/>
        </w:rPr>
        <w:t xml:space="preserve"> who is a practicing lawyer,</w:t>
      </w:r>
      <w:r w:rsidRPr="000B15B5">
        <w:rPr>
          <w:rFonts w:ascii="Times New Roman" w:hAnsi="Times New Roman" w:cs="Times New Roman"/>
          <w:sz w:val="24"/>
          <w:szCs w:val="24"/>
          <w:u w:color="6B2085"/>
        </w:rPr>
        <w:t xml:space="preserve"> presented his experience of using litigation to cap the prices of cardiac stents in India which were being sold at exorbitant rates. Using public interest litigation (PIL) to exert pressure on the government, he was successful in his efforts to cap prices of cardiac stents and make them affordable </w:t>
      </w:r>
      <w:r w:rsidRPr="000B15B5">
        <w:rPr>
          <w:rFonts w:ascii="Times New Roman" w:hAnsi="Times New Roman" w:cs="Times New Roman"/>
          <w:sz w:val="24"/>
          <w:szCs w:val="24"/>
        </w:rPr>
        <w:t xml:space="preserve">by their inclusion </w:t>
      </w:r>
      <w:r w:rsidRPr="000B15B5">
        <w:rPr>
          <w:rFonts w:ascii="Times New Roman" w:hAnsi="Times New Roman" w:cs="Times New Roman"/>
          <w:sz w:val="24"/>
          <w:szCs w:val="24"/>
          <w:u w:color="6B2085"/>
        </w:rPr>
        <w:t xml:space="preserve">in the list of essential drugs. He made a strong case for use of the judiciary as a strategy to introduce accountability and transparency in the healthcare sector. </w:t>
      </w:r>
    </w:p>
    <w:p w14:paraId="49D5FC7A" w14:textId="77777777" w:rsidR="00790FA0" w:rsidRPr="000B15B5" w:rsidRDefault="00790FA0" w:rsidP="00790FA0">
      <w:pPr>
        <w:pStyle w:val="Default"/>
        <w:jc w:val="both"/>
        <w:rPr>
          <w:rFonts w:ascii="Times New Roman" w:hAnsi="Times New Roman" w:cs="Times New Roman"/>
          <w:sz w:val="24"/>
          <w:szCs w:val="24"/>
        </w:rPr>
      </w:pPr>
    </w:p>
    <w:p w14:paraId="0D854A6B" w14:textId="315E95E8" w:rsidR="001823A5" w:rsidRPr="000B15B5" w:rsidRDefault="00B03BEC" w:rsidP="00A11F64">
      <w:pPr>
        <w:pStyle w:val="Default"/>
        <w:jc w:val="both"/>
        <w:rPr>
          <w:rFonts w:ascii="Times New Roman" w:hAnsi="Times New Roman" w:cs="Times New Roman"/>
          <w:sz w:val="24"/>
          <w:szCs w:val="24"/>
        </w:rPr>
      </w:pPr>
      <w:r>
        <w:rPr>
          <w:rFonts w:ascii="Times New Roman" w:hAnsi="Times New Roman" w:cs="Times New Roman"/>
          <w:sz w:val="24"/>
          <w:szCs w:val="24"/>
          <w:u w:color="6B2085"/>
        </w:rPr>
        <w:t>Overall t</w:t>
      </w:r>
      <w:r w:rsidR="00B13038" w:rsidRPr="000B15B5">
        <w:rPr>
          <w:rFonts w:ascii="Times New Roman" w:hAnsi="Times New Roman" w:cs="Times New Roman"/>
          <w:sz w:val="24"/>
          <w:szCs w:val="24"/>
          <w:u w:color="6B2085"/>
        </w:rPr>
        <w:t xml:space="preserve">here is need </w:t>
      </w:r>
      <w:r w:rsidR="00C64C92" w:rsidRPr="000B15B5">
        <w:rPr>
          <w:rFonts w:ascii="Times New Roman" w:hAnsi="Times New Roman" w:cs="Times New Roman"/>
          <w:sz w:val="24"/>
          <w:szCs w:val="24"/>
          <w:u w:color="6B2085"/>
        </w:rPr>
        <w:t>to build</w:t>
      </w:r>
      <w:r w:rsidR="00522203" w:rsidRPr="000B15B5">
        <w:rPr>
          <w:rFonts w:ascii="Times New Roman" w:hAnsi="Times New Roman" w:cs="Times New Roman"/>
          <w:sz w:val="24"/>
          <w:szCs w:val="24"/>
          <w:u w:color="6B2085"/>
        </w:rPr>
        <w:t xml:space="preserve"> strong </w:t>
      </w:r>
      <w:r>
        <w:rPr>
          <w:rFonts w:ascii="Times New Roman" w:hAnsi="Times New Roman" w:cs="Times New Roman"/>
          <w:sz w:val="24"/>
          <w:szCs w:val="24"/>
          <w:u w:color="6B2085"/>
        </w:rPr>
        <w:t xml:space="preserve">popular </w:t>
      </w:r>
      <w:r w:rsidR="00522203" w:rsidRPr="000B15B5">
        <w:rPr>
          <w:rFonts w:ascii="Times New Roman" w:hAnsi="Times New Roman" w:cs="Times New Roman"/>
          <w:sz w:val="24"/>
          <w:szCs w:val="24"/>
          <w:u w:color="6B2085"/>
        </w:rPr>
        <w:t xml:space="preserve">alliances to counter the </w:t>
      </w:r>
      <w:r w:rsidR="00B13038" w:rsidRPr="000B15B5">
        <w:rPr>
          <w:rFonts w:ascii="Times New Roman" w:hAnsi="Times New Roman" w:cs="Times New Roman"/>
          <w:sz w:val="24"/>
          <w:szCs w:val="24"/>
          <w:u w:color="6B2085"/>
        </w:rPr>
        <w:t xml:space="preserve">hegemony of the </w:t>
      </w:r>
      <w:r w:rsidR="007B489D" w:rsidRPr="000B15B5">
        <w:rPr>
          <w:rFonts w:ascii="Times New Roman" w:hAnsi="Times New Roman" w:cs="Times New Roman"/>
          <w:sz w:val="24"/>
          <w:szCs w:val="24"/>
          <w:u w:color="6B2085"/>
        </w:rPr>
        <w:t xml:space="preserve">influential and organized </w:t>
      </w:r>
      <w:r w:rsidR="00522203" w:rsidRPr="000B15B5">
        <w:rPr>
          <w:rFonts w:ascii="Times New Roman" w:hAnsi="Times New Roman" w:cs="Times New Roman"/>
          <w:sz w:val="24"/>
          <w:szCs w:val="24"/>
          <w:u w:color="6B2085"/>
        </w:rPr>
        <w:t xml:space="preserve">private sector. </w:t>
      </w:r>
      <w:r w:rsidR="00B13038" w:rsidRPr="000B15B5">
        <w:rPr>
          <w:rFonts w:ascii="Times New Roman" w:hAnsi="Times New Roman" w:cs="Times New Roman"/>
          <w:sz w:val="24"/>
          <w:szCs w:val="24"/>
          <w:u w:color="6B2085"/>
        </w:rPr>
        <w:t xml:space="preserve"> R</w:t>
      </w:r>
      <w:r w:rsidR="00C64C92" w:rsidRPr="000B15B5">
        <w:rPr>
          <w:rFonts w:ascii="Times New Roman" w:hAnsi="Times New Roman" w:cs="Times New Roman"/>
          <w:sz w:val="24"/>
          <w:szCs w:val="24"/>
          <w:u w:color="6B2085"/>
        </w:rPr>
        <w:t xml:space="preserve">ights can only be enshrined in law, when a </w:t>
      </w:r>
      <w:r>
        <w:rPr>
          <w:rFonts w:ascii="Times New Roman" w:hAnsi="Times New Roman" w:cs="Times New Roman"/>
          <w:sz w:val="24"/>
          <w:szCs w:val="24"/>
          <w:u w:color="6B2085"/>
        </w:rPr>
        <w:t xml:space="preserve">broad social </w:t>
      </w:r>
      <w:r w:rsidR="00C64C92" w:rsidRPr="000B15B5">
        <w:rPr>
          <w:rFonts w:ascii="Times New Roman" w:hAnsi="Times New Roman" w:cs="Times New Roman"/>
          <w:sz w:val="24"/>
          <w:szCs w:val="24"/>
          <w:u w:color="6B2085"/>
        </w:rPr>
        <w:t>coalition comes together and demands change collectively. It is equally important to marshal evidence through the epistemic efforts of knowledge-based</w:t>
      </w:r>
      <w:r w:rsidR="00522203" w:rsidRPr="000B15B5">
        <w:rPr>
          <w:rFonts w:ascii="Times New Roman" w:hAnsi="Times New Roman" w:cs="Times New Roman"/>
          <w:sz w:val="24"/>
          <w:szCs w:val="24"/>
          <w:u w:color="6B2085"/>
        </w:rPr>
        <w:t xml:space="preserve"> expert</w:t>
      </w:r>
      <w:r w:rsidR="00C64C92" w:rsidRPr="000B15B5">
        <w:rPr>
          <w:rFonts w:ascii="Times New Roman" w:hAnsi="Times New Roman" w:cs="Times New Roman"/>
          <w:sz w:val="24"/>
          <w:szCs w:val="24"/>
          <w:u w:color="6B2085"/>
        </w:rPr>
        <w:t>s</w:t>
      </w:r>
      <w:r w:rsidR="00522203" w:rsidRPr="000B15B5">
        <w:rPr>
          <w:rFonts w:ascii="Times New Roman" w:hAnsi="Times New Roman" w:cs="Times New Roman"/>
          <w:sz w:val="24"/>
          <w:szCs w:val="24"/>
          <w:u w:color="6B2085"/>
        </w:rPr>
        <w:t>, i</w:t>
      </w:r>
      <w:r w:rsidR="00C64C92" w:rsidRPr="000B15B5">
        <w:rPr>
          <w:rFonts w:ascii="Times New Roman" w:hAnsi="Times New Roman" w:cs="Times New Roman"/>
          <w:sz w:val="24"/>
          <w:szCs w:val="24"/>
          <w:u w:color="6B2085"/>
        </w:rPr>
        <w:t>nstead of relying solely on</w:t>
      </w:r>
      <w:r w:rsidR="00522203" w:rsidRPr="000B15B5">
        <w:rPr>
          <w:rFonts w:ascii="Times New Roman" w:hAnsi="Times New Roman" w:cs="Times New Roman"/>
          <w:sz w:val="24"/>
          <w:szCs w:val="24"/>
          <w:u w:color="6B2085"/>
        </w:rPr>
        <w:t xml:space="preserve"> </w:t>
      </w:r>
      <w:r w:rsidR="00C64C92" w:rsidRPr="000B15B5">
        <w:rPr>
          <w:rFonts w:ascii="Times New Roman" w:hAnsi="Times New Roman" w:cs="Times New Roman"/>
          <w:sz w:val="24"/>
          <w:szCs w:val="24"/>
          <w:u w:color="6B2085"/>
        </w:rPr>
        <w:t>opinion-based</w:t>
      </w:r>
      <w:r w:rsidR="00522203" w:rsidRPr="000B15B5">
        <w:rPr>
          <w:rFonts w:ascii="Times New Roman" w:hAnsi="Times New Roman" w:cs="Times New Roman"/>
          <w:sz w:val="24"/>
          <w:szCs w:val="24"/>
          <w:u w:color="6B2085"/>
        </w:rPr>
        <w:t xml:space="preserve"> advoca</w:t>
      </w:r>
      <w:r w:rsidR="00C64C92" w:rsidRPr="000B15B5">
        <w:rPr>
          <w:rFonts w:ascii="Times New Roman" w:hAnsi="Times New Roman" w:cs="Times New Roman"/>
          <w:sz w:val="24"/>
          <w:szCs w:val="24"/>
          <w:u w:color="6B2085"/>
        </w:rPr>
        <w:t>cy</w:t>
      </w:r>
      <w:r w:rsidR="00175055" w:rsidRPr="000B15B5">
        <w:rPr>
          <w:rFonts w:ascii="Times New Roman" w:hAnsi="Times New Roman" w:cs="Times New Roman"/>
          <w:sz w:val="24"/>
          <w:szCs w:val="24"/>
          <w:u w:color="6B2085"/>
        </w:rPr>
        <w:t>.</w:t>
      </w:r>
      <w:r w:rsidR="00522203" w:rsidRPr="000B15B5">
        <w:rPr>
          <w:rFonts w:ascii="Times New Roman" w:hAnsi="Times New Roman" w:cs="Times New Roman"/>
          <w:sz w:val="24"/>
          <w:szCs w:val="24"/>
          <w:u w:color="6B2085"/>
        </w:rPr>
        <w:t xml:space="preserve"> Civil society needs strong strategic advocacy coalitions</w:t>
      </w:r>
      <w:r>
        <w:rPr>
          <w:rFonts w:ascii="Times New Roman" w:hAnsi="Times New Roman" w:cs="Times New Roman"/>
          <w:sz w:val="24"/>
          <w:szCs w:val="24"/>
          <w:u w:color="6B2085"/>
        </w:rPr>
        <w:t>,</w:t>
      </w:r>
      <w:r w:rsidR="00522203" w:rsidRPr="000B15B5">
        <w:rPr>
          <w:rFonts w:ascii="Times New Roman" w:hAnsi="Times New Roman" w:cs="Times New Roman"/>
          <w:sz w:val="24"/>
          <w:szCs w:val="24"/>
          <w:u w:color="6B2085"/>
        </w:rPr>
        <w:t xml:space="preserve"> </w:t>
      </w:r>
      <w:r w:rsidR="007B489D" w:rsidRPr="000B15B5">
        <w:rPr>
          <w:rFonts w:ascii="Times New Roman" w:hAnsi="Times New Roman" w:cs="Times New Roman"/>
          <w:sz w:val="24"/>
          <w:szCs w:val="24"/>
          <w:u w:color="6B2085"/>
        </w:rPr>
        <w:t xml:space="preserve">actively </w:t>
      </w:r>
      <w:r w:rsidR="00522203" w:rsidRPr="000B15B5">
        <w:rPr>
          <w:rFonts w:ascii="Times New Roman" w:hAnsi="Times New Roman" w:cs="Times New Roman"/>
          <w:sz w:val="24"/>
          <w:szCs w:val="24"/>
          <w:u w:color="6B2085"/>
        </w:rPr>
        <w:t>supported by research and evidence</w:t>
      </w:r>
      <w:r>
        <w:rPr>
          <w:rFonts w:ascii="Times New Roman" w:hAnsi="Times New Roman" w:cs="Times New Roman"/>
          <w:sz w:val="24"/>
          <w:szCs w:val="24"/>
          <w:u w:color="6B2085"/>
        </w:rPr>
        <w:t>,</w:t>
      </w:r>
      <w:r w:rsidR="00522203" w:rsidRPr="000B15B5">
        <w:rPr>
          <w:rFonts w:ascii="Times New Roman" w:hAnsi="Times New Roman" w:cs="Times New Roman"/>
          <w:sz w:val="24"/>
          <w:szCs w:val="24"/>
          <w:u w:color="6B2085"/>
        </w:rPr>
        <w:t xml:space="preserve"> to </w:t>
      </w:r>
      <w:r>
        <w:rPr>
          <w:rFonts w:ascii="Times New Roman" w:hAnsi="Times New Roman" w:cs="Times New Roman"/>
          <w:sz w:val="24"/>
          <w:szCs w:val="24"/>
          <w:u w:color="6B2085"/>
        </w:rPr>
        <w:t>fully utilise</w:t>
      </w:r>
      <w:r w:rsidR="00522203" w:rsidRPr="000B15B5">
        <w:rPr>
          <w:rFonts w:ascii="Times New Roman" w:hAnsi="Times New Roman" w:cs="Times New Roman"/>
          <w:sz w:val="24"/>
          <w:szCs w:val="24"/>
          <w:u w:color="6B2085"/>
        </w:rPr>
        <w:t xml:space="preserve"> opportunities for policy engagement.</w:t>
      </w:r>
    </w:p>
    <w:p w14:paraId="2C168E88" w14:textId="0D2B2FF1" w:rsidR="00522203" w:rsidRPr="000B15B5" w:rsidRDefault="00522203" w:rsidP="00A11F64">
      <w:pPr>
        <w:pStyle w:val="Default"/>
        <w:jc w:val="both"/>
        <w:rPr>
          <w:rFonts w:ascii="Times New Roman" w:hAnsi="Times New Roman" w:cs="Times New Roman"/>
          <w:sz w:val="24"/>
          <w:szCs w:val="24"/>
        </w:rPr>
      </w:pPr>
    </w:p>
    <w:p w14:paraId="7866C6D4" w14:textId="07228BAE" w:rsidR="00522203" w:rsidRPr="000B15B5" w:rsidRDefault="00A6156F" w:rsidP="00A11F64">
      <w:pPr>
        <w:pStyle w:val="Default"/>
        <w:jc w:val="both"/>
        <w:rPr>
          <w:rFonts w:ascii="Times New Roman" w:hAnsi="Times New Roman" w:cs="Times New Roman"/>
          <w:b/>
          <w:bCs/>
          <w:sz w:val="24"/>
          <w:szCs w:val="24"/>
        </w:rPr>
      </w:pPr>
      <w:r w:rsidRPr="000B15B5">
        <w:rPr>
          <w:rFonts w:ascii="Times New Roman" w:hAnsi="Times New Roman" w:cs="Times New Roman"/>
          <w:color w:val="212121"/>
          <w:sz w:val="24"/>
          <w:szCs w:val="24"/>
          <w:u w:color="212121"/>
          <w:shd w:val="clear" w:color="auto" w:fill="FFFFFF"/>
        </w:rPr>
        <w:t xml:space="preserve"> </w:t>
      </w:r>
      <w:r w:rsidR="005E2C8A" w:rsidRPr="000B15B5">
        <w:rPr>
          <w:rFonts w:ascii="Times New Roman" w:hAnsi="Times New Roman" w:cs="Times New Roman"/>
          <w:b/>
          <w:bCs/>
          <w:color w:val="212121"/>
          <w:sz w:val="24"/>
          <w:szCs w:val="24"/>
          <w:u w:color="212121"/>
          <w:shd w:val="clear" w:color="auto" w:fill="FFFFFF"/>
        </w:rPr>
        <w:t xml:space="preserve">4. </w:t>
      </w:r>
      <w:r w:rsidR="0015351F" w:rsidRPr="000B15B5">
        <w:rPr>
          <w:rFonts w:ascii="Times New Roman" w:hAnsi="Times New Roman" w:cs="Times New Roman"/>
          <w:b/>
          <w:bCs/>
          <w:color w:val="212121"/>
          <w:sz w:val="24"/>
          <w:szCs w:val="24"/>
          <w:u w:color="212121"/>
          <w:shd w:val="clear" w:color="auto" w:fill="FFFFFF"/>
        </w:rPr>
        <w:t xml:space="preserve">Implications </w:t>
      </w:r>
      <w:r w:rsidR="00790FA0">
        <w:rPr>
          <w:rFonts w:ascii="Times New Roman" w:hAnsi="Times New Roman" w:cs="Times New Roman"/>
          <w:b/>
          <w:bCs/>
          <w:color w:val="212121"/>
          <w:sz w:val="24"/>
          <w:szCs w:val="24"/>
          <w:u w:color="212121"/>
          <w:shd w:val="clear" w:color="auto" w:fill="FFFFFF"/>
        </w:rPr>
        <w:t>for</w:t>
      </w:r>
      <w:r w:rsidR="0015351F" w:rsidRPr="000B15B5">
        <w:rPr>
          <w:rFonts w:ascii="Times New Roman" w:hAnsi="Times New Roman" w:cs="Times New Roman"/>
          <w:b/>
          <w:bCs/>
          <w:color w:val="212121"/>
          <w:sz w:val="24"/>
          <w:szCs w:val="24"/>
          <w:u w:color="212121"/>
          <w:shd w:val="clear" w:color="auto" w:fill="FFFFFF"/>
        </w:rPr>
        <w:t xml:space="preserve"> </w:t>
      </w:r>
      <w:r w:rsidR="00025520">
        <w:rPr>
          <w:rFonts w:ascii="Times New Roman" w:hAnsi="Times New Roman" w:cs="Times New Roman"/>
          <w:b/>
          <w:bCs/>
          <w:color w:val="212121"/>
          <w:sz w:val="24"/>
          <w:szCs w:val="24"/>
          <w:u w:color="212121"/>
          <w:shd w:val="clear" w:color="auto" w:fill="FFFFFF"/>
        </w:rPr>
        <w:t xml:space="preserve">community </w:t>
      </w:r>
      <w:r w:rsidR="0015351F" w:rsidRPr="000B15B5">
        <w:rPr>
          <w:rFonts w:ascii="Times New Roman" w:hAnsi="Times New Roman" w:cs="Times New Roman"/>
          <w:b/>
          <w:bCs/>
          <w:color w:val="212121"/>
          <w:sz w:val="24"/>
          <w:szCs w:val="24"/>
          <w:u w:color="212121"/>
          <w:shd w:val="clear" w:color="auto" w:fill="FFFFFF"/>
        </w:rPr>
        <w:t>practi</w:t>
      </w:r>
      <w:r w:rsidR="00790FA0">
        <w:rPr>
          <w:rFonts w:ascii="Times New Roman" w:hAnsi="Times New Roman" w:cs="Times New Roman"/>
          <w:b/>
          <w:bCs/>
          <w:color w:val="212121"/>
          <w:sz w:val="24"/>
          <w:szCs w:val="24"/>
          <w:u w:color="212121"/>
          <w:shd w:val="clear" w:color="auto" w:fill="FFFFFF"/>
        </w:rPr>
        <w:t>tioners</w:t>
      </w:r>
      <w:r w:rsidR="00025520">
        <w:rPr>
          <w:rFonts w:ascii="Times New Roman" w:hAnsi="Times New Roman" w:cs="Times New Roman"/>
          <w:b/>
          <w:bCs/>
          <w:color w:val="212121"/>
          <w:sz w:val="24"/>
          <w:szCs w:val="24"/>
          <w:u w:color="212121"/>
          <w:shd w:val="clear" w:color="auto" w:fill="FFFFFF"/>
        </w:rPr>
        <w:t xml:space="preserve"> and </w:t>
      </w:r>
      <w:r w:rsidR="00784A22">
        <w:rPr>
          <w:rFonts w:ascii="Times New Roman" w:hAnsi="Times New Roman" w:cs="Times New Roman"/>
          <w:b/>
          <w:bCs/>
          <w:color w:val="212121"/>
          <w:sz w:val="24"/>
          <w:szCs w:val="24"/>
          <w:u w:color="212121"/>
          <w:shd w:val="clear" w:color="auto" w:fill="FFFFFF"/>
        </w:rPr>
        <w:t xml:space="preserve">the </w:t>
      </w:r>
      <w:r w:rsidR="00025520">
        <w:rPr>
          <w:rFonts w:ascii="Times New Roman" w:hAnsi="Times New Roman" w:cs="Times New Roman"/>
          <w:b/>
          <w:bCs/>
          <w:color w:val="212121"/>
          <w:sz w:val="24"/>
          <w:szCs w:val="24"/>
          <w:u w:color="212121"/>
          <w:shd w:val="clear" w:color="auto" w:fill="FFFFFF"/>
        </w:rPr>
        <w:t>health movement</w:t>
      </w:r>
    </w:p>
    <w:p w14:paraId="2428DD85" w14:textId="77777777" w:rsidR="00726ED1" w:rsidRPr="000B15B5" w:rsidRDefault="00726ED1" w:rsidP="00A11F64">
      <w:pPr>
        <w:pStyle w:val="Default"/>
        <w:jc w:val="both"/>
        <w:rPr>
          <w:rFonts w:ascii="Times New Roman" w:hAnsi="Times New Roman" w:cs="Times New Roman"/>
          <w:sz w:val="24"/>
          <w:szCs w:val="24"/>
          <w:u w:color="CC241A"/>
        </w:rPr>
      </w:pPr>
    </w:p>
    <w:p w14:paraId="78819D44" w14:textId="193CD7E4" w:rsidR="00DA7589" w:rsidRPr="000B15B5" w:rsidRDefault="00BF0F9A" w:rsidP="00A11F64">
      <w:pPr>
        <w:pStyle w:val="Default"/>
        <w:jc w:val="both"/>
        <w:rPr>
          <w:rFonts w:ascii="Times New Roman" w:hAnsi="Times New Roman" w:cs="Times New Roman"/>
          <w:sz w:val="24"/>
          <w:szCs w:val="24"/>
          <w:u w:color="CC241A"/>
        </w:rPr>
      </w:pPr>
      <w:r w:rsidRPr="000B15B5">
        <w:rPr>
          <w:rFonts w:ascii="Times New Roman" w:hAnsi="Times New Roman" w:cs="Times New Roman"/>
          <w:sz w:val="24"/>
          <w:szCs w:val="24"/>
          <w:u w:color="CC241A"/>
        </w:rPr>
        <w:t xml:space="preserve">The movement for accountability of the private health sector assumes </w:t>
      </w:r>
      <w:r w:rsidR="009D0391">
        <w:rPr>
          <w:rFonts w:ascii="Times New Roman" w:hAnsi="Times New Roman" w:cs="Times New Roman"/>
          <w:sz w:val="24"/>
          <w:szCs w:val="24"/>
          <w:u w:color="CC241A"/>
        </w:rPr>
        <w:t>increased</w:t>
      </w:r>
      <w:r w:rsidR="002813E2">
        <w:rPr>
          <w:rFonts w:ascii="Times New Roman" w:hAnsi="Times New Roman" w:cs="Times New Roman"/>
          <w:sz w:val="24"/>
          <w:szCs w:val="24"/>
          <w:u w:color="CC241A"/>
        </w:rPr>
        <w:t xml:space="preserve"> urgency with expansion</w:t>
      </w:r>
      <w:r w:rsidRPr="000B15B5">
        <w:rPr>
          <w:rFonts w:ascii="Times New Roman" w:hAnsi="Times New Roman" w:cs="Times New Roman"/>
          <w:sz w:val="24"/>
          <w:szCs w:val="24"/>
          <w:u w:color="CC241A"/>
        </w:rPr>
        <w:t xml:space="preserve"> of </w:t>
      </w:r>
      <w:r w:rsidR="009D0391">
        <w:rPr>
          <w:rFonts w:ascii="Times New Roman" w:hAnsi="Times New Roman" w:cs="Times New Roman"/>
          <w:sz w:val="24"/>
          <w:szCs w:val="24"/>
          <w:u w:color="CC241A"/>
        </w:rPr>
        <w:t>P</w:t>
      </w:r>
      <w:r w:rsidRPr="000B15B5">
        <w:rPr>
          <w:rFonts w:ascii="Times New Roman" w:hAnsi="Times New Roman" w:cs="Times New Roman"/>
          <w:sz w:val="24"/>
          <w:szCs w:val="24"/>
          <w:u w:color="CC241A"/>
        </w:rPr>
        <w:t xml:space="preserve">ublic private partnerships in </w:t>
      </w:r>
      <w:r w:rsidR="009D0391">
        <w:rPr>
          <w:rFonts w:ascii="Times New Roman" w:hAnsi="Times New Roman" w:cs="Times New Roman"/>
          <w:sz w:val="24"/>
          <w:szCs w:val="24"/>
          <w:u w:color="CC241A"/>
        </w:rPr>
        <w:t xml:space="preserve">the </w:t>
      </w:r>
      <w:r w:rsidRPr="000B15B5">
        <w:rPr>
          <w:rFonts w:ascii="Times New Roman" w:hAnsi="Times New Roman" w:cs="Times New Roman"/>
          <w:sz w:val="24"/>
          <w:szCs w:val="24"/>
          <w:u w:color="CC241A"/>
        </w:rPr>
        <w:t xml:space="preserve">health </w:t>
      </w:r>
      <w:r w:rsidR="009D0391">
        <w:rPr>
          <w:rFonts w:ascii="Times New Roman" w:hAnsi="Times New Roman" w:cs="Times New Roman"/>
          <w:sz w:val="24"/>
          <w:szCs w:val="24"/>
          <w:u w:color="CC241A"/>
        </w:rPr>
        <w:t xml:space="preserve">sector, </w:t>
      </w:r>
      <w:r w:rsidR="002813E2">
        <w:rPr>
          <w:rFonts w:ascii="Times New Roman" w:hAnsi="Times New Roman" w:cs="Times New Roman"/>
          <w:sz w:val="24"/>
          <w:szCs w:val="24"/>
          <w:u w:color="CC241A"/>
        </w:rPr>
        <w:t xml:space="preserve">along </w:t>
      </w:r>
      <w:r w:rsidR="009D0391">
        <w:rPr>
          <w:rFonts w:ascii="Times New Roman" w:hAnsi="Times New Roman" w:cs="Times New Roman"/>
          <w:sz w:val="24"/>
          <w:szCs w:val="24"/>
          <w:u w:color="CC241A"/>
        </w:rPr>
        <w:t xml:space="preserve">with </w:t>
      </w:r>
      <w:r w:rsidR="00010924" w:rsidRPr="000B15B5">
        <w:rPr>
          <w:rFonts w:ascii="Times New Roman" w:hAnsi="Times New Roman" w:cs="Times New Roman"/>
          <w:sz w:val="24"/>
          <w:szCs w:val="24"/>
          <w:u w:color="CC241A"/>
        </w:rPr>
        <w:t>increase of medical tourism</w:t>
      </w:r>
      <w:r w:rsidR="001855F4" w:rsidRPr="000B15B5">
        <w:rPr>
          <w:rFonts w:ascii="Times New Roman" w:hAnsi="Times New Roman" w:cs="Times New Roman"/>
          <w:sz w:val="24"/>
          <w:szCs w:val="24"/>
          <w:u w:color="CC241A"/>
        </w:rPr>
        <w:t xml:space="preserve"> and movement of patients</w:t>
      </w:r>
      <w:r w:rsidR="00010924" w:rsidRPr="000B15B5">
        <w:rPr>
          <w:rFonts w:ascii="Times New Roman" w:hAnsi="Times New Roman" w:cs="Times New Roman"/>
          <w:sz w:val="24"/>
          <w:szCs w:val="24"/>
          <w:u w:color="CC241A"/>
        </w:rPr>
        <w:t xml:space="preserve"> between countries.</w:t>
      </w:r>
      <w:r w:rsidR="00A11F64" w:rsidRPr="000B15B5">
        <w:rPr>
          <w:rFonts w:ascii="Times New Roman" w:hAnsi="Times New Roman" w:cs="Times New Roman"/>
          <w:sz w:val="24"/>
          <w:szCs w:val="24"/>
          <w:u w:color="CC241A"/>
        </w:rPr>
        <w:t xml:space="preserve"> There is a need for cross-border cooperation </w:t>
      </w:r>
      <w:r w:rsidR="009D0391">
        <w:rPr>
          <w:rFonts w:ascii="Times New Roman" w:hAnsi="Times New Roman" w:cs="Times New Roman"/>
          <w:sz w:val="24"/>
          <w:szCs w:val="24"/>
          <w:u w:color="CC241A"/>
        </w:rPr>
        <w:t>among</w:t>
      </w:r>
      <w:r w:rsidRPr="000B15B5">
        <w:rPr>
          <w:rFonts w:ascii="Times New Roman" w:hAnsi="Times New Roman" w:cs="Times New Roman"/>
          <w:sz w:val="24"/>
          <w:szCs w:val="24"/>
          <w:u w:color="CC241A"/>
        </w:rPr>
        <w:t xml:space="preserve"> </w:t>
      </w:r>
      <w:r w:rsidR="004E504F">
        <w:rPr>
          <w:rFonts w:ascii="Times New Roman" w:hAnsi="Times New Roman" w:cs="Times New Roman"/>
          <w:sz w:val="24"/>
          <w:szCs w:val="24"/>
          <w:u w:color="CC241A"/>
        </w:rPr>
        <w:t>health</w:t>
      </w:r>
      <w:r w:rsidRPr="000B15B5">
        <w:rPr>
          <w:rFonts w:ascii="Times New Roman" w:hAnsi="Times New Roman" w:cs="Times New Roman"/>
          <w:sz w:val="24"/>
          <w:szCs w:val="24"/>
          <w:u w:color="CC241A"/>
        </w:rPr>
        <w:t xml:space="preserve"> researchers</w:t>
      </w:r>
      <w:r w:rsidR="004E504F">
        <w:rPr>
          <w:rFonts w:ascii="Times New Roman" w:hAnsi="Times New Roman" w:cs="Times New Roman"/>
          <w:sz w:val="24"/>
          <w:szCs w:val="24"/>
          <w:u w:color="CC241A"/>
        </w:rPr>
        <w:t>, activists</w:t>
      </w:r>
      <w:r w:rsidRPr="000B15B5">
        <w:rPr>
          <w:rFonts w:ascii="Times New Roman" w:hAnsi="Times New Roman" w:cs="Times New Roman"/>
          <w:sz w:val="24"/>
          <w:szCs w:val="24"/>
          <w:u w:color="CC241A"/>
        </w:rPr>
        <w:t xml:space="preserve"> and Civil society organizations </w:t>
      </w:r>
      <w:r w:rsidR="002813E2">
        <w:rPr>
          <w:rFonts w:ascii="Times New Roman" w:hAnsi="Times New Roman" w:cs="Times New Roman"/>
          <w:sz w:val="24"/>
          <w:szCs w:val="24"/>
          <w:u w:color="CC241A"/>
        </w:rPr>
        <w:t xml:space="preserve">in LMICs </w:t>
      </w:r>
      <w:r w:rsidRPr="000B15B5">
        <w:rPr>
          <w:rFonts w:ascii="Times New Roman" w:hAnsi="Times New Roman" w:cs="Times New Roman"/>
          <w:sz w:val="24"/>
          <w:szCs w:val="24"/>
          <w:u w:color="CC241A"/>
        </w:rPr>
        <w:t>to explore the transnational linkages fueling the growth and influence of the private health sector</w:t>
      </w:r>
      <w:r w:rsidR="009D0391">
        <w:rPr>
          <w:rFonts w:ascii="Times New Roman" w:hAnsi="Times New Roman" w:cs="Times New Roman"/>
          <w:sz w:val="24"/>
          <w:szCs w:val="24"/>
          <w:u w:color="CC241A"/>
        </w:rPr>
        <w:t>,</w:t>
      </w:r>
      <w:r w:rsidR="001855F4" w:rsidRPr="000B15B5">
        <w:rPr>
          <w:rFonts w:ascii="Times New Roman" w:hAnsi="Times New Roman" w:cs="Times New Roman"/>
          <w:sz w:val="24"/>
          <w:szCs w:val="24"/>
          <w:u w:color="CC241A"/>
        </w:rPr>
        <w:t xml:space="preserve"> </w:t>
      </w:r>
      <w:r w:rsidR="009D0391">
        <w:rPr>
          <w:rFonts w:ascii="Times New Roman" w:hAnsi="Times New Roman" w:cs="Times New Roman"/>
          <w:sz w:val="24"/>
          <w:szCs w:val="24"/>
          <w:u w:color="CC241A"/>
        </w:rPr>
        <w:t>while</w:t>
      </w:r>
      <w:r w:rsidR="001855F4" w:rsidRPr="000B15B5">
        <w:rPr>
          <w:rFonts w:ascii="Times New Roman" w:hAnsi="Times New Roman" w:cs="Times New Roman"/>
          <w:sz w:val="24"/>
          <w:szCs w:val="24"/>
          <w:u w:color="CC241A"/>
        </w:rPr>
        <w:t xml:space="preserve"> call</w:t>
      </w:r>
      <w:r w:rsidR="009D0391">
        <w:rPr>
          <w:rFonts w:ascii="Times New Roman" w:hAnsi="Times New Roman" w:cs="Times New Roman"/>
          <w:sz w:val="24"/>
          <w:szCs w:val="24"/>
          <w:u w:color="CC241A"/>
        </w:rPr>
        <w:t>ing</w:t>
      </w:r>
      <w:r w:rsidR="001855F4" w:rsidRPr="000B15B5">
        <w:rPr>
          <w:rFonts w:ascii="Times New Roman" w:hAnsi="Times New Roman" w:cs="Times New Roman"/>
          <w:sz w:val="24"/>
          <w:szCs w:val="24"/>
          <w:u w:color="CC241A"/>
        </w:rPr>
        <w:t xml:space="preserve"> on respective go</w:t>
      </w:r>
      <w:r w:rsidR="002813E2">
        <w:rPr>
          <w:rFonts w:ascii="Times New Roman" w:hAnsi="Times New Roman" w:cs="Times New Roman"/>
          <w:sz w:val="24"/>
          <w:szCs w:val="24"/>
          <w:u w:color="CC241A"/>
        </w:rPr>
        <w:t>vernments to protect Patients’ r</w:t>
      </w:r>
      <w:r w:rsidR="001855F4" w:rsidRPr="000B15B5">
        <w:rPr>
          <w:rFonts w:ascii="Times New Roman" w:hAnsi="Times New Roman" w:cs="Times New Roman"/>
          <w:sz w:val="24"/>
          <w:szCs w:val="24"/>
          <w:u w:color="CC241A"/>
        </w:rPr>
        <w:t xml:space="preserve">ights by defining and institutionalizing them. </w:t>
      </w:r>
      <w:r w:rsidR="00DA7589" w:rsidRPr="000B15B5">
        <w:rPr>
          <w:rFonts w:ascii="Times New Roman" w:hAnsi="Times New Roman" w:cs="Times New Roman"/>
          <w:sz w:val="24"/>
          <w:szCs w:val="24"/>
          <w:u w:color="000000"/>
        </w:rPr>
        <w:t xml:space="preserve">Public health professionals need to </w:t>
      </w:r>
      <w:r w:rsidR="002813E2">
        <w:rPr>
          <w:rFonts w:ascii="Times New Roman" w:hAnsi="Times New Roman" w:cs="Times New Roman"/>
          <w:sz w:val="24"/>
          <w:szCs w:val="24"/>
          <w:u w:color="000000"/>
        </w:rPr>
        <w:t xml:space="preserve">recognise </w:t>
      </w:r>
      <w:r w:rsidR="00DA7589" w:rsidRPr="000B15B5">
        <w:rPr>
          <w:rFonts w:ascii="Times New Roman" w:hAnsi="Times New Roman" w:cs="Times New Roman"/>
          <w:sz w:val="24"/>
          <w:szCs w:val="24"/>
          <w:u w:color="000000"/>
        </w:rPr>
        <w:t>and hold accountable actors beyond the government such as donors and financial institutions like the World Bank, which promote public-private partnerships in healthcare</w:t>
      </w:r>
      <w:r w:rsidR="00DA7589" w:rsidRPr="000B15B5">
        <w:rPr>
          <w:rFonts w:ascii="Times New Roman" w:hAnsi="Times New Roman" w:cs="Times New Roman"/>
          <w:sz w:val="24"/>
          <w:szCs w:val="24"/>
          <w:u w:color="CC241A"/>
        </w:rPr>
        <w:t>.</w:t>
      </w:r>
    </w:p>
    <w:p w14:paraId="6E530B8A" w14:textId="77777777" w:rsidR="009D0391" w:rsidRDefault="009D0391" w:rsidP="00A11F64">
      <w:pPr>
        <w:pStyle w:val="Default"/>
        <w:jc w:val="both"/>
        <w:rPr>
          <w:rFonts w:ascii="Times New Roman" w:hAnsi="Times New Roman" w:cs="Times New Roman"/>
          <w:sz w:val="24"/>
          <w:szCs w:val="24"/>
          <w:u w:color="CC241A"/>
        </w:rPr>
      </w:pPr>
    </w:p>
    <w:p w14:paraId="4EC6F5BB" w14:textId="703C99B3" w:rsidR="00D94C2F" w:rsidRPr="000B15B5" w:rsidRDefault="00BF0F9A" w:rsidP="00A11F64">
      <w:pPr>
        <w:pStyle w:val="Default"/>
        <w:jc w:val="both"/>
        <w:rPr>
          <w:rFonts w:ascii="Times New Roman" w:hAnsi="Times New Roman" w:cs="Times New Roman"/>
          <w:sz w:val="24"/>
          <w:szCs w:val="24"/>
          <w:u w:color="CC241A"/>
        </w:rPr>
      </w:pPr>
      <w:r w:rsidRPr="000B15B5">
        <w:rPr>
          <w:rFonts w:ascii="Times New Roman" w:hAnsi="Times New Roman" w:cs="Times New Roman"/>
          <w:sz w:val="24"/>
          <w:szCs w:val="24"/>
          <w:u w:color="CC241A"/>
        </w:rPr>
        <w:t>As community practitioners explore diverse and innovative approaches to engage and mobilize people on this issue, it becomes clear that collectivizing voices</w:t>
      </w:r>
      <w:r w:rsidR="00010924" w:rsidRPr="000B15B5">
        <w:rPr>
          <w:rFonts w:ascii="Times New Roman" w:hAnsi="Times New Roman" w:cs="Times New Roman"/>
          <w:sz w:val="24"/>
          <w:szCs w:val="24"/>
          <w:u w:color="CC241A"/>
        </w:rPr>
        <w:t xml:space="preserve">, sharing learnings, </w:t>
      </w:r>
      <w:r w:rsidRPr="000B15B5">
        <w:rPr>
          <w:rFonts w:ascii="Times New Roman" w:hAnsi="Times New Roman" w:cs="Times New Roman"/>
          <w:sz w:val="24"/>
          <w:szCs w:val="24"/>
          <w:u w:color="CC241A"/>
        </w:rPr>
        <w:t xml:space="preserve">networking with allied </w:t>
      </w:r>
      <w:r w:rsidR="002813E2">
        <w:rPr>
          <w:rFonts w:ascii="Times New Roman" w:hAnsi="Times New Roman" w:cs="Times New Roman"/>
          <w:sz w:val="24"/>
          <w:szCs w:val="24"/>
          <w:u w:color="CC241A"/>
        </w:rPr>
        <w:t>citizen</w:t>
      </w:r>
      <w:r w:rsidRPr="000B15B5">
        <w:rPr>
          <w:rFonts w:ascii="Times New Roman" w:hAnsi="Times New Roman" w:cs="Times New Roman"/>
          <w:sz w:val="24"/>
          <w:szCs w:val="24"/>
          <w:u w:color="CC241A"/>
        </w:rPr>
        <w:t xml:space="preserve"> groups</w:t>
      </w:r>
      <w:r w:rsidR="00010924" w:rsidRPr="000B15B5">
        <w:rPr>
          <w:rFonts w:ascii="Times New Roman" w:hAnsi="Times New Roman" w:cs="Times New Roman"/>
          <w:sz w:val="24"/>
          <w:szCs w:val="24"/>
          <w:u w:color="CC241A"/>
        </w:rPr>
        <w:t xml:space="preserve"> across regions and countries</w:t>
      </w:r>
      <w:r w:rsidRPr="000B15B5">
        <w:rPr>
          <w:rFonts w:ascii="Times New Roman" w:hAnsi="Times New Roman" w:cs="Times New Roman"/>
          <w:sz w:val="24"/>
          <w:szCs w:val="24"/>
          <w:u w:color="CC241A"/>
        </w:rPr>
        <w:t xml:space="preserve"> is critical to counter the powerful </w:t>
      </w:r>
      <w:r w:rsidR="002813E2" w:rsidRPr="000B15B5">
        <w:rPr>
          <w:rFonts w:ascii="Times New Roman" w:hAnsi="Times New Roman" w:cs="Times New Roman"/>
          <w:sz w:val="24"/>
          <w:szCs w:val="24"/>
          <w:u w:color="CC241A"/>
        </w:rPr>
        <w:t xml:space="preserve">private health sector </w:t>
      </w:r>
      <w:r w:rsidR="002813E2">
        <w:rPr>
          <w:rFonts w:ascii="Times New Roman" w:hAnsi="Times New Roman" w:cs="Times New Roman"/>
          <w:sz w:val="24"/>
          <w:szCs w:val="24"/>
          <w:u w:color="CC241A"/>
        </w:rPr>
        <w:t>lobbies</w:t>
      </w:r>
      <w:r w:rsidRPr="000B15B5">
        <w:rPr>
          <w:rFonts w:ascii="Times New Roman" w:hAnsi="Times New Roman" w:cs="Times New Roman"/>
          <w:sz w:val="24"/>
          <w:szCs w:val="24"/>
          <w:u w:color="CC241A"/>
        </w:rPr>
        <w:t xml:space="preserve">. </w:t>
      </w:r>
      <w:r w:rsidR="002813E2">
        <w:rPr>
          <w:rFonts w:ascii="Times New Roman" w:hAnsi="Times New Roman" w:cs="Times New Roman"/>
          <w:sz w:val="24"/>
          <w:szCs w:val="24"/>
          <w:u w:color="CC241A"/>
        </w:rPr>
        <w:t>Moving beyond</w:t>
      </w:r>
      <w:r w:rsidR="00726ED1" w:rsidRPr="000B15B5">
        <w:rPr>
          <w:rFonts w:ascii="Times New Roman" w:hAnsi="Times New Roman" w:cs="Times New Roman"/>
          <w:sz w:val="24"/>
          <w:szCs w:val="24"/>
          <w:u w:color="CC241A"/>
        </w:rPr>
        <w:t xml:space="preserve"> focusing on individual</w:t>
      </w:r>
      <w:r w:rsidR="00010924" w:rsidRPr="000B15B5">
        <w:rPr>
          <w:rFonts w:ascii="Times New Roman" w:hAnsi="Times New Roman" w:cs="Times New Roman"/>
          <w:sz w:val="24"/>
          <w:szCs w:val="24"/>
          <w:u w:color="CC241A"/>
        </w:rPr>
        <w:t xml:space="preserve"> doctors and hospitals</w:t>
      </w:r>
      <w:r w:rsidR="00726ED1" w:rsidRPr="000B15B5">
        <w:rPr>
          <w:rFonts w:ascii="Times New Roman" w:hAnsi="Times New Roman" w:cs="Times New Roman"/>
          <w:sz w:val="24"/>
          <w:szCs w:val="24"/>
          <w:u w:color="CC241A"/>
        </w:rPr>
        <w:t xml:space="preserve">, </w:t>
      </w:r>
      <w:r w:rsidR="001855F4" w:rsidRPr="000B15B5">
        <w:rPr>
          <w:rFonts w:ascii="Times New Roman" w:hAnsi="Times New Roman" w:cs="Times New Roman"/>
          <w:sz w:val="24"/>
          <w:szCs w:val="24"/>
          <w:u w:color="CC241A"/>
        </w:rPr>
        <w:t xml:space="preserve">community </w:t>
      </w:r>
      <w:r w:rsidR="0058486E" w:rsidRPr="000B15B5">
        <w:rPr>
          <w:rFonts w:ascii="Times New Roman" w:hAnsi="Times New Roman" w:cs="Times New Roman"/>
          <w:sz w:val="24"/>
          <w:szCs w:val="24"/>
          <w:u w:color="CC241A"/>
        </w:rPr>
        <w:t>action should</w:t>
      </w:r>
      <w:r w:rsidR="00726ED1" w:rsidRPr="000B15B5">
        <w:rPr>
          <w:rFonts w:ascii="Times New Roman" w:hAnsi="Times New Roman" w:cs="Times New Roman"/>
          <w:sz w:val="24"/>
          <w:szCs w:val="24"/>
          <w:u w:color="CC241A"/>
        </w:rPr>
        <w:t xml:space="preserve"> focus on pinning the liability on </w:t>
      </w:r>
      <w:r w:rsidR="004E504F">
        <w:rPr>
          <w:rFonts w:ascii="Times New Roman" w:hAnsi="Times New Roman" w:cs="Times New Roman"/>
          <w:sz w:val="24"/>
          <w:szCs w:val="24"/>
          <w:u w:color="CC241A"/>
        </w:rPr>
        <w:t>a</w:t>
      </w:r>
      <w:r w:rsidR="00726ED1" w:rsidRPr="000B15B5">
        <w:rPr>
          <w:rFonts w:ascii="Times New Roman" w:hAnsi="Times New Roman" w:cs="Times New Roman"/>
          <w:sz w:val="24"/>
          <w:szCs w:val="24"/>
          <w:u w:color="CC241A"/>
        </w:rPr>
        <w:t xml:space="preserve"> system</w:t>
      </w:r>
      <w:r w:rsidR="00EB57BA" w:rsidRPr="000B15B5">
        <w:rPr>
          <w:rFonts w:ascii="Times New Roman" w:hAnsi="Times New Roman" w:cs="Times New Roman"/>
          <w:sz w:val="24"/>
          <w:szCs w:val="24"/>
          <w:u w:color="CC241A"/>
        </w:rPr>
        <w:t xml:space="preserve"> </w:t>
      </w:r>
      <w:r w:rsidR="004E504F">
        <w:rPr>
          <w:rFonts w:ascii="Times New Roman" w:hAnsi="Times New Roman" w:cs="Times New Roman"/>
          <w:sz w:val="24"/>
          <w:szCs w:val="24"/>
          <w:u w:color="CC241A"/>
        </w:rPr>
        <w:t xml:space="preserve">with failed checks and balances, </w:t>
      </w:r>
      <w:r w:rsidR="002813E2">
        <w:rPr>
          <w:rFonts w:ascii="Times New Roman" w:hAnsi="Times New Roman" w:cs="Times New Roman"/>
          <w:sz w:val="24"/>
          <w:szCs w:val="24"/>
          <w:u w:color="CC241A"/>
        </w:rPr>
        <w:t>which</w:t>
      </w:r>
      <w:r w:rsidR="00EB57BA" w:rsidRPr="000B15B5">
        <w:rPr>
          <w:rFonts w:ascii="Times New Roman" w:hAnsi="Times New Roman" w:cs="Times New Roman"/>
          <w:sz w:val="24"/>
          <w:szCs w:val="24"/>
          <w:u w:color="CC241A"/>
        </w:rPr>
        <w:t xml:space="preserve"> enable</w:t>
      </w:r>
      <w:r w:rsidR="002813E2">
        <w:rPr>
          <w:rFonts w:ascii="Times New Roman" w:hAnsi="Times New Roman" w:cs="Times New Roman"/>
          <w:sz w:val="24"/>
          <w:szCs w:val="24"/>
          <w:u w:color="CC241A"/>
        </w:rPr>
        <w:t>s</w:t>
      </w:r>
      <w:r w:rsidR="00EB57BA" w:rsidRPr="000B15B5">
        <w:rPr>
          <w:rFonts w:ascii="Times New Roman" w:hAnsi="Times New Roman" w:cs="Times New Roman"/>
          <w:sz w:val="24"/>
          <w:szCs w:val="24"/>
          <w:u w:color="CC241A"/>
        </w:rPr>
        <w:t xml:space="preserve"> the private health</w:t>
      </w:r>
      <w:r w:rsidR="002813E2">
        <w:rPr>
          <w:rFonts w:ascii="Times New Roman" w:hAnsi="Times New Roman" w:cs="Times New Roman"/>
          <w:sz w:val="24"/>
          <w:szCs w:val="24"/>
          <w:u w:color="CC241A"/>
        </w:rPr>
        <w:t>care</w:t>
      </w:r>
      <w:r w:rsidR="00EB57BA" w:rsidRPr="000B15B5">
        <w:rPr>
          <w:rFonts w:ascii="Times New Roman" w:hAnsi="Times New Roman" w:cs="Times New Roman"/>
          <w:sz w:val="24"/>
          <w:szCs w:val="24"/>
          <w:u w:color="CC241A"/>
        </w:rPr>
        <w:t xml:space="preserve"> sector to</w:t>
      </w:r>
      <w:r w:rsidR="00726ED1" w:rsidRPr="000B15B5">
        <w:rPr>
          <w:rFonts w:ascii="Times New Roman" w:hAnsi="Times New Roman" w:cs="Times New Roman"/>
          <w:sz w:val="24"/>
          <w:szCs w:val="24"/>
          <w:u w:color="CC241A"/>
        </w:rPr>
        <w:t xml:space="preserve"> put</w:t>
      </w:r>
      <w:r w:rsidR="00EB57BA" w:rsidRPr="000B15B5">
        <w:rPr>
          <w:rFonts w:ascii="Times New Roman" w:hAnsi="Times New Roman" w:cs="Times New Roman"/>
          <w:sz w:val="24"/>
          <w:szCs w:val="24"/>
          <w:u w:color="CC241A"/>
        </w:rPr>
        <w:t xml:space="preserve"> </w:t>
      </w:r>
      <w:r w:rsidR="00726ED1" w:rsidRPr="000B15B5">
        <w:rPr>
          <w:rFonts w:ascii="Times New Roman" w:hAnsi="Times New Roman" w:cs="Times New Roman"/>
          <w:sz w:val="24"/>
          <w:szCs w:val="24"/>
          <w:u w:color="CC241A"/>
        </w:rPr>
        <w:t xml:space="preserve">profit above patients. </w:t>
      </w:r>
      <w:r w:rsidR="002813E2">
        <w:rPr>
          <w:rFonts w:ascii="Times New Roman" w:hAnsi="Times New Roman" w:cs="Times New Roman"/>
          <w:sz w:val="24"/>
          <w:szCs w:val="24"/>
          <w:u w:color="CC241A"/>
        </w:rPr>
        <w:t>E</w:t>
      </w:r>
      <w:r w:rsidR="00D94C2F" w:rsidRPr="000B15B5">
        <w:rPr>
          <w:rFonts w:ascii="Times New Roman" w:hAnsi="Times New Roman" w:cs="Times New Roman"/>
          <w:sz w:val="24"/>
          <w:szCs w:val="24"/>
          <w:u w:color="CC241A"/>
        </w:rPr>
        <w:t xml:space="preserve">xperiences of the campaigners highlight the </w:t>
      </w:r>
      <w:r w:rsidR="00D94C2F" w:rsidRPr="000B15B5">
        <w:rPr>
          <w:rFonts w:ascii="Times New Roman" w:hAnsi="Times New Roman" w:cs="Times New Roman"/>
          <w:sz w:val="24"/>
          <w:szCs w:val="24"/>
          <w:u w:color="CC241A"/>
        </w:rPr>
        <w:lastRenderedPageBreak/>
        <w:t>need to unite and form a powerful and well-organized global advocacy initiative</w:t>
      </w:r>
      <w:r w:rsidR="00CA3145" w:rsidRPr="000B15B5">
        <w:rPr>
          <w:rFonts w:ascii="Times New Roman" w:hAnsi="Times New Roman" w:cs="Times New Roman"/>
          <w:sz w:val="24"/>
          <w:szCs w:val="24"/>
          <w:u w:color="CC241A"/>
        </w:rPr>
        <w:t xml:space="preserve"> backed by research</w:t>
      </w:r>
      <w:r w:rsidR="00282EAD" w:rsidRPr="000B15B5">
        <w:rPr>
          <w:rFonts w:ascii="Times New Roman" w:hAnsi="Times New Roman" w:cs="Times New Roman"/>
          <w:sz w:val="24"/>
          <w:szCs w:val="24"/>
          <w:u w:color="CC241A"/>
        </w:rPr>
        <w:t>,</w:t>
      </w:r>
      <w:r w:rsidR="00D94C2F" w:rsidRPr="000B15B5">
        <w:rPr>
          <w:rFonts w:ascii="Times New Roman" w:hAnsi="Times New Roman" w:cs="Times New Roman"/>
          <w:sz w:val="24"/>
          <w:szCs w:val="24"/>
          <w:u w:color="CC241A"/>
        </w:rPr>
        <w:t xml:space="preserve"> to demand protection of patients’ rights</w:t>
      </w:r>
      <w:r w:rsidR="00010924" w:rsidRPr="000B15B5">
        <w:rPr>
          <w:rFonts w:ascii="Times New Roman" w:hAnsi="Times New Roman" w:cs="Times New Roman"/>
          <w:sz w:val="24"/>
          <w:szCs w:val="24"/>
          <w:u w:color="CC241A"/>
        </w:rPr>
        <w:t xml:space="preserve"> </w:t>
      </w:r>
      <w:r w:rsidR="00EB57BA" w:rsidRPr="000B15B5">
        <w:rPr>
          <w:rFonts w:ascii="Times New Roman" w:hAnsi="Times New Roman" w:cs="Times New Roman"/>
          <w:sz w:val="24"/>
          <w:szCs w:val="24"/>
          <w:u w:color="CC241A"/>
        </w:rPr>
        <w:t>and effective regulation of</w:t>
      </w:r>
      <w:r w:rsidR="00010924" w:rsidRPr="000B15B5">
        <w:rPr>
          <w:rFonts w:ascii="Times New Roman" w:hAnsi="Times New Roman" w:cs="Times New Roman"/>
          <w:sz w:val="24"/>
          <w:szCs w:val="24"/>
          <w:u w:color="CC241A"/>
        </w:rPr>
        <w:t xml:space="preserve"> the private </w:t>
      </w:r>
      <w:r w:rsidR="002813E2">
        <w:rPr>
          <w:rFonts w:ascii="Times New Roman" w:hAnsi="Times New Roman" w:cs="Times New Roman"/>
          <w:sz w:val="24"/>
          <w:szCs w:val="24"/>
          <w:u w:color="CC241A"/>
        </w:rPr>
        <w:t xml:space="preserve">healthcare </w:t>
      </w:r>
      <w:r w:rsidR="00010924" w:rsidRPr="000B15B5">
        <w:rPr>
          <w:rFonts w:ascii="Times New Roman" w:hAnsi="Times New Roman" w:cs="Times New Roman"/>
          <w:sz w:val="24"/>
          <w:szCs w:val="24"/>
          <w:u w:color="CC241A"/>
        </w:rPr>
        <w:t>sector</w:t>
      </w:r>
      <w:r w:rsidR="002813E2">
        <w:rPr>
          <w:rFonts w:ascii="Times New Roman" w:hAnsi="Times New Roman" w:cs="Times New Roman"/>
          <w:sz w:val="24"/>
          <w:szCs w:val="24"/>
          <w:u w:color="CC241A"/>
        </w:rPr>
        <w:t>,</w:t>
      </w:r>
      <w:r w:rsidR="00010924" w:rsidRPr="000B15B5">
        <w:rPr>
          <w:rFonts w:ascii="Times New Roman" w:hAnsi="Times New Roman" w:cs="Times New Roman"/>
          <w:sz w:val="24"/>
          <w:szCs w:val="24"/>
          <w:u w:color="CC241A"/>
        </w:rPr>
        <w:t xml:space="preserve"> as well as Public</w:t>
      </w:r>
      <w:r w:rsidR="002813E2">
        <w:rPr>
          <w:rFonts w:ascii="Times New Roman" w:hAnsi="Times New Roman" w:cs="Times New Roman"/>
          <w:sz w:val="24"/>
          <w:szCs w:val="24"/>
          <w:u w:color="CC241A"/>
        </w:rPr>
        <w:t xml:space="preserve"> p</w:t>
      </w:r>
      <w:r w:rsidR="00010924" w:rsidRPr="000B15B5">
        <w:rPr>
          <w:rFonts w:ascii="Times New Roman" w:hAnsi="Times New Roman" w:cs="Times New Roman"/>
          <w:sz w:val="24"/>
          <w:szCs w:val="24"/>
          <w:u w:color="CC241A"/>
        </w:rPr>
        <w:t>rivate partnerships in the health sector</w:t>
      </w:r>
      <w:r w:rsidR="00D94C2F" w:rsidRPr="000B15B5">
        <w:rPr>
          <w:rFonts w:ascii="Times New Roman" w:hAnsi="Times New Roman" w:cs="Times New Roman"/>
          <w:sz w:val="24"/>
          <w:szCs w:val="24"/>
          <w:u w:color="CC241A"/>
        </w:rPr>
        <w:t xml:space="preserve">. </w:t>
      </w:r>
      <w:r w:rsidR="00010924" w:rsidRPr="000B15B5">
        <w:rPr>
          <w:rFonts w:ascii="Times New Roman" w:hAnsi="Times New Roman" w:cs="Times New Roman"/>
          <w:sz w:val="24"/>
          <w:szCs w:val="24"/>
          <w:u w:color="CC241A"/>
        </w:rPr>
        <w:t>Civil society</w:t>
      </w:r>
      <w:r w:rsidR="00D94C2F" w:rsidRPr="000B15B5">
        <w:rPr>
          <w:rFonts w:ascii="Times New Roman" w:hAnsi="Times New Roman" w:cs="Times New Roman"/>
          <w:sz w:val="24"/>
          <w:szCs w:val="24"/>
          <w:u w:color="CC241A"/>
        </w:rPr>
        <w:t xml:space="preserve"> should formulate well researched and designed media </w:t>
      </w:r>
      <w:r w:rsidR="00CA3145" w:rsidRPr="000B15B5">
        <w:rPr>
          <w:rFonts w:ascii="Times New Roman" w:hAnsi="Times New Roman" w:cs="Times New Roman"/>
          <w:sz w:val="24"/>
          <w:szCs w:val="24"/>
          <w:u w:color="CC241A"/>
        </w:rPr>
        <w:t>outreach initiatives</w:t>
      </w:r>
      <w:r w:rsidR="00D94C2F" w:rsidRPr="000B15B5">
        <w:rPr>
          <w:rFonts w:ascii="Times New Roman" w:hAnsi="Times New Roman" w:cs="Times New Roman"/>
          <w:sz w:val="24"/>
          <w:szCs w:val="24"/>
          <w:u w:color="CC241A"/>
        </w:rPr>
        <w:t xml:space="preserve"> to generate awareness and sustained engagement amongst the public</w:t>
      </w:r>
      <w:r w:rsidR="002813E2">
        <w:rPr>
          <w:rFonts w:ascii="Times New Roman" w:hAnsi="Times New Roman" w:cs="Times New Roman"/>
          <w:sz w:val="24"/>
          <w:szCs w:val="24"/>
          <w:u w:color="CC241A"/>
        </w:rPr>
        <w:t>,</w:t>
      </w:r>
      <w:r w:rsidR="00010924" w:rsidRPr="000B15B5">
        <w:rPr>
          <w:rFonts w:ascii="Times New Roman" w:hAnsi="Times New Roman" w:cs="Times New Roman"/>
          <w:sz w:val="24"/>
          <w:szCs w:val="24"/>
          <w:u w:color="CC241A"/>
        </w:rPr>
        <w:t xml:space="preserve"> </w:t>
      </w:r>
      <w:r w:rsidR="002813E2">
        <w:rPr>
          <w:rFonts w:ascii="Times New Roman" w:hAnsi="Times New Roman" w:cs="Times New Roman"/>
          <w:sz w:val="24"/>
          <w:szCs w:val="24"/>
          <w:u w:color="CC241A"/>
        </w:rPr>
        <w:t>while</w:t>
      </w:r>
      <w:r w:rsidR="00A11F64" w:rsidRPr="000B15B5">
        <w:rPr>
          <w:rFonts w:ascii="Times New Roman" w:hAnsi="Times New Roman" w:cs="Times New Roman"/>
          <w:sz w:val="24"/>
          <w:szCs w:val="24"/>
          <w:u w:color="CC241A"/>
        </w:rPr>
        <w:t xml:space="preserve"> prevent</w:t>
      </w:r>
      <w:r w:rsidR="002813E2">
        <w:rPr>
          <w:rFonts w:ascii="Times New Roman" w:hAnsi="Times New Roman" w:cs="Times New Roman"/>
          <w:sz w:val="24"/>
          <w:szCs w:val="24"/>
          <w:u w:color="CC241A"/>
        </w:rPr>
        <w:t>ing</w:t>
      </w:r>
      <w:r w:rsidR="00A11F64" w:rsidRPr="000B15B5">
        <w:rPr>
          <w:rFonts w:ascii="Times New Roman" w:hAnsi="Times New Roman" w:cs="Times New Roman"/>
          <w:sz w:val="24"/>
          <w:szCs w:val="24"/>
          <w:u w:color="CC241A"/>
        </w:rPr>
        <w:t xml:space="preserve"> </w:t>
      </w:r>
      <w:r w:rsidR="002813E2">
        <w:rPr>
          <w:rFonts w:ascii="Times New Roman" w:hAnsi="Times New Roman" w:cs="Times New Roman"/>
          <w:sz w:val="24"/>
          <w:szCs w:val="24"/>
          <w:u w:color="CC241A"/>
        </w:rPr>
        <w:t xml:space="preserve">the </w:t>
      </w:r>
      <w:r w:rsidR="00A11F64" w:rsidRPr="000B15B5">
        <w:rPr>
          <w:rFonts w:ascii="Times New Roman" w:hAnsi="Times New Roman" w:cs="Times New Roman"/>
          <w:sz w:val="24"/>
          <w:szCs w:val="24"/>
          <w:u w:color="CC241A"/>
        </w:rPr>
        <w:t>mainstream discourse on healthcare from being dominated by the influential private healthcare lobby</w:t>
      </w:r>
      <w:r w:rsidR="002813E2">
        <w:rPr>
          <w:rFonts w:ascii="Times New Roman" w:hAnsi="Times New Roman" w:cs="Times New Roman"/>
          <w:sz w:val="24"/>
          <w:szCs w:val="24"/>
          <w:u w:color="CC241A"/>
        </w:rPr>
        <w:t xml:space="preserve">. </w:t>
      </w:r>
      <w:r w:rsidR="00025520">
        <w:rPr>
          <w:rFonts w:ascii="Times New Roman" w:hAnsi="Times New Roman" w:cs="Times New Roman"/>
          <w:sz w:val="24"/>
          <w:szCs w:val="24"/>
          <w:u w:color="CC241A"/>
        </w:rPr>
        <w:t xml:space="preserve">The prevailing </w:t>
      </w:r>
      <w:r w:rsidR="00825DC9">
        <w:rPr>
          <w:rFonts w:ascii="Times New Roman" w:hAnsi="Times New Roman" w:cs="Times New Roman"/>
          <w:sz w:val="24"/>
          <w:szCs w:val="24"/>
          <w:u w:color="CC241A"/>
        </w:rPr>
        <w:t xml:space="preserve">policy framework which treats healthcare as a marketable commodity, must be replaced by widespread acceptance </w:t>
      </w:r>
      <w:r w:rsidR="000D0B1B">
        <w:rPr>
          <w:rFonts w:ascii="Times New Roman" w:hAnsi="Times New Roman" w:cs="Times New Roman"/>
          <w:sz w:val="24"/>
          <w:szCs w:val="24"/>
          <w:u w:color="CC241A"/>
        </w:rPr>
        <w:t>on behalf of</w:t>
      </w:r>
      <w:r w:rsidR="00825DC9">
        <w:rPr>
          <w:rFonts w:ascii="Times New Roman" w:hAnsi="Times New Roman" w:cs="Times New Roman"/>
          <w:sz w:val="24"/>
          <w:szCs w:val="24"/>
          <w:u w:color="CC241A"/>
        </w:rPr>
        <w:t xml:space="preserve"> state and society, that health and healthcare are </w:t>
      </w:r>
      <w:r w:rsidR="000D0B1B">
        <w:rPr>
          <w:rFonts w:ascii="Times New Roman" w:hAnsi="Times New Roman" w:cs="Times New Roman"/>
          <w:sz w:val="24"/>
          <w:szCs w:val="24"/>
          <w:u w:color="CC241A"/>
        </w:rPr>
        <w:t>fundamental</w:t>
      </w:r>
      <w:r w:rsidR="00825DC9">
        <w:rPr>
          <w:rFonts w:ascii="Times New Roman" w:hAnsi="Times New Roman" w:cs="Times New Roman"/>
          <w:sz w:val="24"/>
          <w:szCs w:val="24"/>
          <w:u w:color="CC241A"/>
        </w:rPr>
        <w:t xml:space="preserve"> human rights.</w:t>
      </w:r>
    </w:p>
    <w:p w14:paraId="0AC4F5B6" w14:textId="143CF89A" w:rsidR="0015351F" w:rsidRPr="000B15B5" w:rsidRDefault="0015351F" w:rsidP="00A11F64">
      <w:pPr>
        <w:rPr>
          <w:rFonts w:eastAsia="Times New Roman"/>
          <w:lang w:eastAsia="en-IN" w:bidi="hi-IN"/>
        </w:rPr>
      </w:pPr>
    </w:p>
    <w:p w14:paraId="470ABF4C" w14:textId="5965988C" w:rsidR="00B00469" w:rsidRPr="00784A22" w:rsidRDefault="00B00469" w:rsidP="00A11F64">
      <w:pPr>
        <w:rPr>
          <w:rFonts w:eastAsia="Times New Roman"/>
          <w:b/>
          <w:bCs/>
          <w:lang w:eastAsia="en-IN" w:bidi="hi-IN"/>
        </w:rPr>
      </w:pPr>
      <w:r w:rsidRPr="00784A22">
        <w:rPr>
          <w:rFonts w:eastAsia="Times New Roman"/>
          <w:b/>
          <w:bCs/>
          <w:lang w:eastAsia="en-IN" w:bidi="hi-IN"/>
        </w:rPr>
        <w:t>References:</w:t>
      </w:r>
    </w:p>
    <w:p w14:paraId="299A1624" w14:textId="17503068" w:rsidR="00B00469" w:rsidRPr="000B15B5" w:rsidRDefault="00B00469" w:rsidP="00A11F64">
      <w:pPr>
        <w:rPr>
          <w:rFonts w:eastAsia="Times New Roman"/>
          <w:lang w:eastAsia="en-IN" w:bidi="hi-IN"/>
        </w:rPr>
      </w:pPr>
    </w:p>
    <w:p w14:paraId="7E5918FE" w14:textId="773F051A" w:rsidR="00792A60" w:rsidRDefault="00792A60" w:rsidP="00F31F88">
      <w:pPr>
        <w:pStyle w:val="ListParagraph"/>
        <w:numPr>
          <w:ilvl w:val="0"/>
          <w:numId w:val="10"/>
        </w:numPr>
        <w:rPr>
          <w:color w:val="282828"/>
        </w:rPr>
      </w:pPr>
      <w:r w:rsidRPr="00792A60">
        <w:rPr>
          <w:color w:val="282828"/>
        </w:rPr>
        <w:t>Shukla A., More A. and Marathe S., Making Private Health Care Accountable: Mobilising Civil Society and Ethical Doctors in India. IDS Bulletin, Volume 49</w:t>
      </w:r>
      <w:r>
        <w:rPr>
          <w:color w:val="282828"/>
        </w:rPr>
        <w:t>,</w:t>
      </w:r>
      <w:r w:rsidRPr="00792A60">
        <w:rPr>
          <w:color w:val="282828"/>
        </w:rPr>
        <w:t xml:space="preserve"> Number 2</w:t>
      </w:r>
      <w:r>
        <w:rPr>
          <w:color w:val="282828"/>
        </w:rPr>
        <w:t>,</w:t>
      </w:r>
      <w:r w:rsidRPr="00792A60">
        <w:rPr>
          <w:color w:val="282828"/>
        </w:rPr>
        <w:t xml:space="preserve"> March 2018</w:t>
      </w:r>
    </w:p>
    <w:p w14:paraId="47B3A75D" w14:textId="77777777" w:rsidR="00792A60" w:rsidRPr="00792A60" w:rsidRDefault="00792A60" w:rsidP="00792A60">
      <w:pPr>
        <w:pStyle w:val="ListParagraph"/>
        <w:rPr>
          <w:color w:val="282828"/>
        </w:rPr>
      </w:pPr>
    </w:p>
    <w:p w14:paraId="7A5DCAA3" w14:textId="1A4B5B67" w:rsidR="00B00469" w:rsidRPr="000B15B5" w:rsidRDefault="00B00469" w:rsidP="00B00469">
      <w:pPr>
        <w:pStyle w:val="ListParagraph"/>
        <w:numPr>
          <w:ilvl w:val="0"/>
          <w:numId w:val="10"/>
        </w:numPr>
        <w:rPr>
          <w:rFonts w:eastAsia="Times New Roman"/>
          <w:lang w:eastAsia="en-IN" w:bidi="hi-IN"/>
        </w:rPr>
      </w:pPr>
      <w:r w:rsidRPr="000B15B5">
        <w:rPr>
          <w:color w:val="282828"/>
        </w:rPr>
        <w:t>Berman, P., Ahuja, R. &amp; Bhandari, L. The impoverishing effect of healthcare payments in India: new methodology and findings. </w:t>
      </w:r>
      <w:r w:rsidRPr="000B15B5">
        <w:rPr>
          <w:rStyle w:val="Emphasis"/>
          <w:color w:val="282828"/>
        </w:rPr>
        <w:t>Econ. Polit. Wkly.</w:t>
      </w:r>
      <w:r w:rsidRPr="000B15B5">
        <w:rPr>
          <w:color w:val="282828"/>
        </w:rPr>
        <w:t> </w:t>
      </w:r>
      <w:r w:rsidRPr="000B15B5">
        <w:rPr>
          <w:rStyle w:val="Strong"/>
          <w:color w:val="282828"/>
        </w:rPr>
        <w:t>45,</w:t>
      </w:r>
      <w:r w:rsidRPr="000B15B5">
        <w:rPr>
          <w:color w:val="282828"/>
        </w:rPr>
        <w:t> 65–71 (2010).</w:t>
      </w:r>
    </w:p>
    <w:p w14:paraId="5EB8D08A" w14:textId="73251B57" w:rsidR="00B00469" w:rsidRPr="000B15B5" w:rsidRDefault="00B00469" w:rsidP="00B10B6B">
      <w:pPr>
        <w:rPr>
          <w:rFonts w:eastAsia="Times New Roman"/>
          <w:lang w:eastAsia="en-IN" w:bidi="hi-IN"/>
        </w:rPr>
      </w:pPr>
    </w:p>
    <w:p w14:paraId="7CB6AF53" w14:textId="725922A1" w:rsidR="00B00469" w:rsidRPr="000B15B5" w:rsidRDefault="00B00469" w:rsidP="00B00469">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eastAsia="Times New Roman"/>
          <w:color w:val="333333"/>
          <w:bdr w:val="none" w:sz="0" w:space="0" w:color="auto"/>
          <w:lang w:val="en-IN" w:eastAsia="en-IN"/>
        </w:rPr>
      </w:pPr>
      <w:r w:rsidRPr="000B15B5">
        <w:rPr>
          <w:rFonts w:eastAsia="Times New Roman"/>
          <w:color w:val="333333"/>
          <w:bdr w:val="none" w:sz="0" w:space="0" w:color="auto"/>
          <w:lang w:val="en-IN" w:eastAsia="en-IN"/>
        </w:rPr>
        <w:t>Marathe S, Hunter BM, Chakravarthi I</w:t>
      </w:r>
      <w:r w:rsidRPr="000B15B5">
        <w:rPr>
          <w:rFonts w:eastAsia="Times New Roman"/>
          <w:i/>
          <w:iCs/>
          <w:color w:val="333333"/>
          <w:bdr w:val="none" w:sz="0" w:space="0" w:color="auto"/>
          <w:lang w:val="en-IN" w:eastAsia="en-IN"/>
        </w:rPr>
        <w:t xml:space="preserve">, et al </w:t>
      </w:r>
      <w:r w:rsidRPr="000B15B5">
        <w:rPr>
          <w:rFonts w:eastAsia="Times New Roman"/>
          <w:color w:val="333333"/>
          <w:bdr w:val="none" w:sz="0" w:space="0" w:color="auto"/>
          <w:lang w:val="en-IN" w:eastAsia="en-IN"/>
        </w:rPr>
        <w:t xml:space="preserve">The impacts of corporatisation of healthcare on medical practice and professionals in Maharashtra, India, </w:t>
      </w:r>
      <w:r w:rsidRPr="000B15B5">
        <w:rPr>
          <w:rFonts w:eastAsia="Times New Roman"/>
          <w:i/>
          <w:iCs/>
          <w:color w:val="333333"/>
          <w:bdr w:val="none" w:sz="0" w:space="0" w:color="auto"/>
          <w:lang w:val="en-IN" w:eastAsia="en-IN"/>
        </w:rPr>
        <w:t>BMJ Global Health </w:t>
      </w:r>
      <w:r w:rsidRPr="000B15B5">
        <w:rPr>
          <w:rFonts w:eastAsia="Times New Roman"/>
          <w:color w:val="333333"/>
          <w:bdr w:val="none" w:sz="0" w:space="0" w:color="auto"/>
          <w:lang w:val="en-IN" w:eastAsia="en-IN"/>
        </w:rPr>
        <w:t>2020;</w:t>
      </w:r>
      <w:r w:rsidRPr="000B15B5">
        <w:rPr>
          <w:rFonts w:eastAsia="Times New Roman"/>
          <w:b/>
          <w:bCs/>
          <w:color w:val="333333"/>
          <w:bdr w:val="none" w:sz="0" w:space="0" w:color="auto"/>
          <w:lang w:val="en-IN" w:eastAsia="en-IN"/>
        </w:rPr>
        <w:t>5:</w:t>
      </w:r>
      <w:r w:rsidRPr="000B15B5">
        <w:rPr>
          <w:rFonts w:eastAsia="Times New Roman"/>
          <w:color w:val="333333"/>
          <w:bdr w:val="none" w:sz="0" w:space="0" w:color="auto"/>
          <w:lang w:val="en-IN" w:eastAsia="en-IN"/>
        </w:rPr>
        <w:t>e002026.</w:t>
      </w:r>
    </w:p>
    <w:p w14:paraId="6A2F9B73" w14:textId="77777777" w:rsidR="00B72E98" w:rsidRPr="000B15B5" w:rsidRDefault="00B72E98" w:rsidP="00B72E98">
      <w:pPr>
        <w:pStyle w:val="ListParagraph"/>
        <w:rPr>
          <w:rFonts w:eastAsia="Times New Roman"/>
          <w:color w:val="333333"/>
          <w:bdr w:val="none" w:sz="0" w:space="0" w:color="auto"/>
          <w:lang w:val="en-IN" w:eastAsia="en-IN"/>
        </w:rPr>
      </w:pPr>
    </w:p>
    <w:p w14:paraId="60925E11" w14:textId="2F1322DE" w:rsidR="00B72E98" w:rsidRPr="000B15B5" w:rsidRDefault="00B72E98" w:rsidP="007557E7">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eastAsia="Times New Roman"/>
          <w:color w:val="333333"/>
          <w:bdr w:val="none" w:sz="0" w:space="0" w:color="auto"/>
          <w:lang w:val="en-IN" w:eastAsia="en-IN"/>
        </w:rPr>
      </w:pPr>
      <w:r w:rsidRPr="000B15B5">
        <w:rPr>
          <w:rFonts w:eastAsia="Times New Roman"/>
          <w:color w:val="333333"/>
          <w:bdr w:val="none" w:sz="0" w:space="0" w:color="auto"/>
          <w:lang w:val="en-IN" w:eastAsia="en-IN"/>
        </w:rPr>
        <w:t>Xavier T, Vasan A, Vijaykumar S. Instilling fear makes good business sense: unwarranted hysterectomies in Karnataka, Indian J Med Ethics; October 2016.</w:t>
      </w:r>
    </w:p>
    <w:sectPr w:rsidR="00B72E98" w:rsidRPr="000B15B5" w:rsidSect="00F91C3C">
      <w:headerReference w:type="default" r:id="rId9"/>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1F6571" w14:textId="77777777" w:rsidR="002C46A6" w:rsidRDefault="002C46A6">
      <w:r>
        <w:separator/>
      </w:r>
    </w:p>
  </w:endnote>
  <w:endnote w:type="continuationSeparator" w:id="0">
    <w:p w14:paraId="308E52FB" w14:textId="77777777" w:rsidR="002C46A6" w:rsidRDefault="002C4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FB02B" w14:textId="37D2B8CF" w:rsidR="00B10B6B" w:rsidRDefault="00B10B6B">
    <w:pPr>
      <w:pStyle w:val="HeaderFooter"/>
      <w:tabs>
        <w:tab w:val="clear" w:pos="9020"/>
        <w:tab w:val="center" w:pos="4819"/>
        <w:tab w:val="right" w:pos="9638"/>
      </w:tabs>
    </w:pPr>
    <w:r>
      <w:rPr>
        <w:sz w:val="20"/>
        <w:szCs w:val="20"/>
      </w:rPr>
      <w:t>Theme 4</w:t>
    </w:r>
    <w:r>
      <w:rPr>
        <w:sz w:val="20"/>
        <w:szCs w:val="20"/>
      </w:rPr>
      <w:tab/>
    </w:r>
    <w:r>
      <w:rPr>
        <w:sz w:val="20"/>
        <w:szCs w:val="20"/>
      </w:rPr>
      <w:tab/>
      <w:t xml:space="preserve">Page </w:t>
    </w:r>
    <w:r w:rsidR="00935FFD">
      <w:rPr>
        <w:sz w:val="20"/>
        <w:szCs w:val="20"/>
      </w:rPr>
      <w:fldChar w:fldCharType="begin"/>
    </w:r>
    <w:r>
      <w:rPr>
        <w:sz w:val="20"/>
        <w:szCs w:val="20"/>
      </w:rPr>
      <w:instrText xml:space="preserve"> PAGE </w:instrText>
    </w:r>
    <w:r w:rsidR="00935FFD">
      <w:rPr>
        <w:sz w:val="20"/>
        <w:szCs w:val="20"/>
      </w:rPr>
      <w:fldChar w:fldCharType="separate"/>
    </w:r>
    <w:r w:rsidR="00286730">
      <w:rPr>
        <w:noProof/>
        <w:sz w:val="20"/>
        <w:szCs w:val="20"/>
      </w:rPr>
      <w:t>1</w:t>
    </w:r>
    <w:r w:rsidR="00935FFD">
      <w:rPr>
        <w:sz w:val="20"/>
        <w:szCs w:val="20"/>
      </w:rPr>
      <w:fldChar w:fldCharType="end"/>
    </w:r>
    <w:r>
      <w:rPr>
        <w:sz w:val="20"/>
        <w:szCs w:val="20"/>
      </w:rPr>
      <w:t xml:space="preserve"> of </w:t>
    </w:r>
    <w:r w:rsidR="00935FFD">
      <w:rPr>
        <w:sz w:val="20"/>
        <w:szCs w:val="20"/>
      </w:rPr>
      <w:fldChar w:fldCharType="begin"/>
    </w:r>
    <w:r>
      <w:rPr>
        <w:sz w:val="20"/>
        <w:szCs w:val="20"/>
      </w:rPr>
      <w:instrText xml:space="preserve"> NUMPAGES </w:instrText>
    </w:r>
    <w:r w:rsidR="00935FFD">
      <w:rPr>
        <w:sz w:val="20"/>
        <w:szCs w:val="20"/>
      </w:rPr>
      <w:fldChar w:fldCharType="separate"/>
    </w:r>
    <w:r w:rsidR="00286730">
      <w:rPr>
        <w:noProof/>
        <w:sz w:val="20"/>
        <w:szCs w:val="20"/>
      </w:rPr>
      <w:t>6</w:t>
    </w:r>
    <w:r w:rsidR="00935FFD">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A0B2A1" w14:textId="77777777" w:rsidR="002C46A6" w:rsidRDefault="002C46A6">
      <w:r>
        <w:separator/>
      </w:r>
    </w:p>
  </w:footnote>
  <w:footnote w:type="continuationSeparator" w:id="0">
    <w:p w14:paraId="5ECD181F" w14:textId="77777777" w:rsidR="002C46A6" w:rsidRDefault="002C46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DAF31" w14:textId="6619BA55" w:rsidR="002033B2" w:rsidRPr="002033B2" w:rsidRDefault="002033B2">
    <w:pPr>
      <w:pStyle w:val="Header"/>
      <w:rPr>
        <w:i/>
        <w:iCs/>
      </w:rPr>
    </w:pPr>
    <w:r w:rsidRPr="002033B2">
      <w:rPr>
        <w:i/>
        <w:iCs/>
      </w:rPr>
      <w:t>COPASAH SYMPOSIUM – Theme Paper</w:t>
    </w:r>
    <w:r w:rsidR="00DA3F97">
      <w:rPr>
        <w:i/>
        <w:iCs/>
      </w:rPr>
      <w:t xml:space="preserve">: </w:t>
    </w:r>
    <w:r w:rsidRPr="002033B2">
      <w:rPr>
        <w:i/>
        <w:iCs/>
      </w:rPr>
      <w:t>Private Sector</w:t>
    </w:r>
  </w:p>
  <w:p w14:paraId="209F61B2" w14:textId="77777777" w:rsidR="002033B2" w:rsidRDefault="002033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221BC"/>
    <w:multiLevelType w:val="hybridMultilevel"/>
    <w:tmpl w:val="D35285B4"/>
    <w:styleLink w:val="ImportedStyle9"/>
    <w:lvl w:ilvl="0" w:tplc="A896248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08A268D2">
      <w:start w:val="1"/>
      <w:numFmt w:val="bullet"/>
      <w:lvlText w:val="o"/>
      <w:lvlJc w:val="left"/>
      <w:pPr>
        <w:ind w:left="1476" w:hanging="39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DC1E2D86">
      <w:start w:val="1"/>
      <w:numFmt w:val="bullet"/>
      <w:lvlText w:val="▪"/>
      <w:lvlJc w:val="left"/>
      <w:pPr>
        <w:ind w:left="2196" w:hanging="39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B83C6FAA">
      <w:start w:val="1"/>
      <w:numFmt w:val="bullet"/>
      <w:lvlText w:val="·"/>
      <w:lvlJc w:val="left"/>
      <w:pPr>
        <w:ind w:left="2916" w:hanging="396"/>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5FE6652E">
      <w:start w:val="1"/>
      <w:numFmt w:val="bullet"/>
      <w:lvlText w:val="o"/>
      <w:lvlJc w:val="left"/>
      <w:pPr>
        <w:ind w:left="3636" w:hanging="39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096CBC64">
      <w:start w:val="1"/>
      <w:numFmt w:val="bullet"/>
      <w:lvlText w:val="▪"/>
      <w:lvlJc w:val="left"/>
      <w:pPr>
        <w:ind w:left="4356" w:hanging="39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CBB80C34">
      <w:start w:val="1"/>
      <w:numFmt w:val="bullet"/>
      <w:lvlText w:val="·"/>
      <w:lvlJc w:val="left"/>
      <w:pPr>
        <w:ind w:left="5076" w:hanging="396"/>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65E4319C">
      <w:start w:val="1"/>
      <w:numFmt w:val="bullet"/>
      <w:lvlText w:val="o"/>
      <w:lvlJc w:val="left"/>
      <w:pPr>
        <w:ind w:left="5796" w:hanging="39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897A8E7E">
      <w:start w:val="1"/>
      <w:numFmt w:val="bullet"/>
      <w:lvlText w:val="▪"/>
      <w:lvlJc w:val="left"/>
      <w:pPr>
        <w:ind w:left="6516" w:hanging="39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
    <w:nsid w:val="0EB27C31"/>
    <w:multiLevelType w:val="hybridMultilevel"/>
    <w:tmpl w:val="33EE8AA8"/>
    <w:numStyleLink w:val="Numbered"/>
  </w:abstractNum>
  <w:abstractNum w:abstractNumId="2">
    <w:nsid w:val="12CB175F"/>
    <w:multiLevelType w:val="hybridMultilevel"/>
    <w:tmpl w:val="B58ADE34"/>
    <w:numStyleLink w:val="ImportedStyle14"/>
  </w:abstractNum>
  <w:abstractNum w:abstractNumId="3">
    <w:nsid w:val="1ADC1CAC"/>
    <w:multiLevelType w:val="hybridMultilevel"/>
    <w:tmpl w:val="AB0C97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2A8222A"/>
    <w:multiLevelType w:val="hybridMultilevel"/>
    <w:tmpl w:val="D35285B4"/>
    <w:numStyleLink w:val="ImportedStyle9"/>
  </w:abstractNum>
  <w:abstractNum w:abstractNumId="5">
    <w:nsid w:val="47927AFC"/>
    <w:multiLevelType w:val="hybridMultilevel"/>
    <w:tmpl w:val="B58ADE34"/>
    <w:styleLink w:val="ImportedStyle14"/>
    <w:lvl w:ilvl="0" w:tplc="19007862">
      <w:start w:val="1"/>
      <w:numFmt w:val="bullet"/>
      <w:lvlText w:val="·"/>
      <w:lvlJc w:val="left"/>
      <w:pPr>
        <w:ind w:left="546"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DF22C886">
      <w:start w:val="1"/>
      <w:numFmt w:val="bullet"/>
      <w:lvlText w:val="o"/>
      <w:lvlJc w:val="left"/>
      <w:pPr>
        <w:ind w:left="1236"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7306100E">
      <w:start w:val="1"/>
      <w:numFmt w:val="bullet"/>
      <w:lvlText w:val="▪"/>
      <w:lvlJc w:val="left"/>
      <w:pPr>
        <w:ind w:left="1956"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507AC41C">
      <w:start w:val="1"/>
      <w:numFmt w:val="bullet"/>
      <w:lvlText w:val="·"/>
      <w:lvlJc w:val="left"/>
      <w:pPr>
        <w:ind w:left="2676" w:hanging="33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F0B4C31E">
      <w:start w:val="1"/>
      <w:numFmt w:val="bullet"/>
      <w:lvlText w:val="o"/>
      <w:lvlJc w:val="left"/>
      <w:pPr>
        <w:ind w:left="3396"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EEFAB24C">
      <w:start w:val="1"/>
      <w:numFmt w:val="bullet"/>
      <w:lvlText w:val="▪"/>
      <w:lvlJc w:val="left"/>
      <w:pPr>
        <w:ind w:left="4116"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A3D23A92">
      <w:start w:val="1"/>
      <w:numFmt w:val="bullet"/>
      <w:lvlText w:val="·"/>
      <w:lvlJc w:val="left"/>
      <w:pPr>
        <w:ind w:left="4836" w:hanging="33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4FACF056">
      <w:start w:val="1"/>
      <w:numFmt w:val="bullet"/>
      <w:lvlText w:val="o"/>
      <w:lvlJc w:val="left"/>
      <w:pPr>
        <w:ind w:left="5556"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ACDE2C70">
      <w:start w:val="1"/>
      <w:numFmt w:val="bullet"/>
      <w:lvlText w:val="▪"/>
      <w:lvlJc w:val="left"/>
      <w:pPr>
        <w:ind w:left="6276"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6">
    <w:nsid w:val="48C57F22"/>
    <w:multiLevelType w:val="hybridMultilevel"/>
    <w:tmpl w:val="33EE8AA8"/>
    <w:styleLink w:val="Numbered"/>
    <w:lvl w:ilvl="0" w:tplc="D282577C">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tplc="85604F36">
      <w:start w:val="1"/>
      <w:numFmt w:val="decimal"/>
      <w:lvlText w:val="%2."/>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2" w:tplc="1FF679F6">
      <w:start w:val="1"/>
      <w:numFmt w:val="decimal"/>
      <w:lvlText w:val="%3."/>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3" w:tplc="634E3390">
      <w:start w:val="1"/>
      <w:numFmt w:val="decimal"/>
      <w:lvlText w:val="%4."/>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4" w:tplc="96ACD54A">
      <w:start w:val="1"/>
      <w:numFmt w:val="decimal"/>
      <w:lvlText w:val="%5."/>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5" w:tplc="34261BA0">
      <w:start w:val="1"/>
      <w:numFmt w:val="decimal"/>
      <w:lvlText w:val="%6."/>
      <w:lvlJc w:val="left"/>
      <w:pPr>
        <w:ind w:left="2160" w:hanging="360"/>
      </w:pPr>
      <w:rPr>
        <w:rFonts w:hAnsi="Arial Unicode MS"/>
        <w:caps w:val="0"/>
        <w:smallCaps w:val="0"/>
        <w:strike w:val="0"/>
        <w:dstrike w:val="0"/>
        <w:color w:val="000000"/>
        <w:spacing w:val="0"/>
        <w:w w:val="100"/>
        <w:kern w:val="0"/>
        <w:position w:val="0"/>
        <w:highlight w:val="none"/>
        <w:vertAlign w:val="baseline"/>
      </w:rPr>
    </w:lvl>
    <w:lvl w:ilvl="6" w:tplc="0CCE8434">
      <w:start w:val="1"/>
      <w:numFmt w:val="decimal"/>
      <w:lvlText w:val="%7."/>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7" w:tplc="43986A94">
      <w:start w:val="1"/>
      <w:numFmt w:val="decimal"/>
      <w:lvlText w:val="%8."/>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8" w:tplc="45A06F1A">
      <w:start w:val="1"/>
      <w:numFmt w:val="decimal"/>
      <w:lvlText w:val="%9."/>
      <w:lvlJc w:val="left"/>
      <w:pPr>
        <w:ind w:left="3240" w:hanging="360"/>
      </w:pPr>
      <w:rPr>
        <w:rFonts w:hAnsi="Arial Unicode MS"/>
        <w:caps w:val="0"/>
        <w:smallCaps w:val="0"/>
        <w:strike w:val="0"/>
        <w:dstrike w:val="0"/>
        <w:color w:val="000000"/>
        <w:spacing w:val="0"/>
        <w:w w:val="100"/>
        <w:kern w:val="0"/>
        <w:position w:val="0"/>
        <w:highlight w:val="none"/>
        <w:vertAlign w:val="baseline"/>
      </w:rPr>
    </w:lvl>
  </w:abstractNum>
  <w:abstractNum w:abstractNumId="7">
    <w:nsid w:val="503708DE"/>
    <w:multiLevelType w:val="hybridMultilevel"/>
    <w:tmpl w:val="B850619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5DC87BE3"/>
    <w:multiLevelType w:val="hybridMultilevel"/>
    <w:tmpl w:val="A69E97DA"/>
    <w:lvl w:ilvl="0" w:tplc="4009000F">
      <w:start w:val="2"/>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4946117"/>
    <w:multiLevelType w:val="hybridMultilevel"/>
    <w:tmpl w:val="511043F0"/>
    <w:numStyleLink w:val="ImportedStyle6"/>
  </w:abstractNum>
  <w:abstractNum w:abstractNumId="10">
    <w:nsid w:val="67FD1A06"/>
    <w:multiLevelType w:val="hybridMultilevel"/>
    <w:tmpl w:val="A79CB12A"/>
    <w:lvl w:ilvl="0" w:tplc="611C0704">
      <w:start w:val="1"/>
      <w:numFmt w:val="decimal"/>
      <w:lvlText w:val="%1."/>
      <w:lvlJc w:val="left"/>
      <w:pPr>
        <w:ind w:left="720" w:hanging="360"/>
      </w:pPr>
      <w:rPr>
        <w:rFonts w:eastAsia="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B81096C"/>
    <w:multiLevelType w:val="hybridMultilevel"/>
    <w:tmpl w:val="511043F0"/>
    <w:styleLink w:val="ImportedStyle6"/>
    <w:lvl w:ilvl="0" w:tplc="CB6C96D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603C790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484638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186E89F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E0781C9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02527F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3AFA066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3AA059D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D360C6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num w:numId="1">
    <w:abstractNumId w:val="5"/>
  </w:num>
  <w:num w:numId="2">
    <w:abstractNumId w:val="2"/>
  </w:num>
  <w:num w:numId="3">
    <w:abstractNumId w:val="6"/>
  </w:num>
  <w:num w:numId="4">
    <w:abstractNumId w:val="1"/>
  </w:num>
  <w:num w:numId="5">
    <w:abstractNumId w:val="11"/>
  </w:num>
  <w:num w:numId="6">
    <w:abstractNumId w:val="9"/>
  </w:num>
  <w:num w:numId="7">
    <w:abstractNumId w:val="0"/>
  </w:num>
  <w:num w:numId="8">
    <w:abstractNumId w:val="4"/>
  </w:num>
  <w:num w:numId="9">
    <w:abstractNumId w:val="7"/>
  </w:num>
  <w:num w:numId="10">
    <w:abstractNumId w:val="3"/>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140"/>
    <w:rsid w:val="00010924"/>
    <w:rsid w:val="00011DE7"/>
    <w:rsid w:val="00023687"/>
    <w:rsid w:val="00025520"/>
    <w:rsid w:val="000267E9"/>
    <w:rsid w:val="00026907"/>
    <w:rsid w:val="0003783F"/>
    <w:rsid w:val="000432ED"/>
    <w:rsid w:val="0004613B"/>
    <w:rsid w:val="00054863"/>
    <w:rsid w:val="000674A4"/>
    <w:rsid w:val="00083A37"/>
    <w:rsid w:val="00090C25"/>
    <w:rsid w:val="000945C5"/>
    <w:rsid w:val="000B15B5"/>
    <w:rsid w:val="000C0792"/>
    <w:rsid w:val="000D0B1B"/>
    <w:rsid w:val="000F701D"/>
    <w:rsid w:val="00125A80"/>
    <w:rsid w:val="0015351F"/>
    <w:rsid w:val="001635AC"/>
    <w:rsid w:val="00163A89"/>
    <w:rsid w:val="00175055"/>
    <w:rsid w:val="001823A5"/>
    <w:rsid w:val="001855F4"/>
    <w:rsid w:val="00193CAF"/>
    <w:rsid w:val="001F4718"/>
    <w:rsid w:val="002033B2"/>
    <w:rsid w:val="00205249"/>
    <w:rsid w:val="0021459C"/>
    <w:rsid w:val="002619BC"/>
    <w:rsid w:val="00267F4C"/>
    <w:rsid w:val="00273C27"/>
    <w:rsid w:val="002813E2"/>
    <w:rsid w:val="00282EAD"/>
    <w:rsid w:val="00286730"/>
    <w:rsid w:val="00293D7C"/>
    <w:rsid w:val="0029575D"/>
    <w:rsid w:val="00296FF5"/>
    <w:rsid w:val="002B26AD"/>
    <w:rsid w:val="002C46A6"/>
    <w:rsid w:val="002C588C"/>
    <w:rsid w:val="002F0A1E"/>
    <w:rsid w:val="002F5772"/>
    <w:rsid w:val="0031046F"/>
    <w:rsid w:val="003135B3"/>
    <w:rsid w:val="00315746"/>
    <w:rsid w:val="00320325"/>
    <w:rsid w:val="003207B8"/>
    <w:rsid w:val="003349A1"/>
    <w:rsid w:val="00353018"/>
    <w:rsid w:val="00362622"/>
    <w:rsid w:val="003A16C3"/>
    <w:rsid w:val="003A6065"/>
    <w:rsid w:val="003B499E"/>
    <w:rsid w:val="003B74C4"/>
    <w:rsid w:val="003C41E9"/>
    <w:rsid w:val="003C4CDE"/>
    <w:rsid w:val="003C57FE"/>
    <w:rsid w:val="003E51FD"/>
    <w:rsid w:val="00406B7A"/>
    <w:rsid w:val="00415016"/>
    <w:rsid w:val="004270E3"/>
    <w:rsid w:val="00452183"/>
    <w:rsid w:val="00452F58"/>
    <w:rsid w:val="004559D9"/>
    <w:rsid w:val="004712CF"/>
    <w:rsid w:val="004720E7"/>
    <w:rsid w:val="004938E9"/>
    <w:rsid w:val="004B5304"/>
    <w:rsid w:val="004B5991"/>
    <w:rsid w:val="004C4B52"/>
    <w:rsid w:val="004D1140"/>
    <w:rsid w:val="004D4DC8"/>
    <w:rsid w:val="004E504F"/>
    <w:rsid w:val="00510AC0"/>
    <w:rsid w:val="00522203"/>
    <w:rsid w:val="00541322"/>
    <w:rsid w:val="00566636"/>
    <w:rsid w:val="00566E68"/>
    <w:rsid w:val="0057204A"/>
    <w:rsid w:val="00583FC8"/>
    <w:rsid w:val="00584183"/>
    <w:rsid w:val="0058486E"/>
    <w:rsid w:val="005A1951"/>
    <w:rsid w:val="005E2C8A"/>
    <w:rsid w:val="005E4DBA"/>
    <w:rsid w:val="00625073"/>
    <w:rsid w:val="006354E9"/>
    <w:rsid w:val="0066091B"/>
    <w:rsid w:val="00681FBF"/>
    <w:rsid w:val="006C7C28"/>
    <w:rsid w:val="006D4269"/>
    <w:rsid w:val="006E3880"/>
    <w:rsid w:val="006E3D13"/>
    <w:rsid w:val="00726ED1"/>
    <w:rsid w:val="00734104"/>
    <w:rsid w:val="0075644D"/>
    <w:rsid w:val="007708CE"/>
    <w:rsid w:val="00771ADD"/>
    <w:rsid w:val="007756E5"/>
    <w:rsid w:val="00784A22"/>
    <w:rsid w:val="00790FA0"/>
    <w:rsid w:val="00792A60"/>
    <w:rsid w:val="007B489D"/>
    <w:rsid w:val="007C04D0"/>
    <w:rsid w:val="007C2288"/>
    <w:rsid w:val="007F30AC"/>
    <w:rsid w:val="007F3934"/>
    <w:rsid w:val="007F6EDE"/>
    <w:rsid w:val="008133C8"/>
    <w:rsid w:val="00821A6F"/>
    <w:rsid w:val="00825DC9"/>
    <w:rsid w:val="00827C1C"/>
    <w:rsid w:val="00833056"/>
    <w:rsid w:val="00856DC8"/>
    <w:rsid w:val="00867CBA"/>
    <w:rsid w:val="00875957"/>
    <w:rsid w:val="00886A9D"/>
    <w:rsid w:val="00887F30"/>
    <w:rsid w:val="00893ACC"/>
    <w:rsid w:val="008A4AA7"/>
    <w:rsid w:val="008F00FD"/>
    <w:rsid w:val="008F2D80"/>
    <w:rsid w:val="0090138A"/>
    <w:rsid w:val="00911D2B"/>
    <w:rsid w:val="00935FFD"/>
    <w:rsid w:val="00936A9C"/>
    <w:rsid w:val="0095615A"/>
    <w:rsid w:val="00960B1A"/>
    <w:rsid w:val="00963CEE"/>
    <w:rsid w:val="009649F8"/>
    <w:rsid w:val="00972DDE"/>
    <w:rsid w:val="0098373E"/>
    <w:rsid w:val="0098430C"/>
    <w:rsid w:val="009B47DA"/>
    <w:rsid w:val="009D0391"/>
    <w:rsid w:val="009D7FA9"/>
    <w:rsid w:val="009E22FC"/>
    <w:rsid w:val="009F795E"/>
    <w:rsid w:val="009F7B32"/>
    <w:rsid w:val="00A11F64"/>
    <w:rsid w:val="00A14F4D"/>
    <w:rsid w:val="00A16807"/>
    <w:rsid w:val="00A24937"/>
    <w:rsid w:val="00A37071"/>
    <w:rsid w:val="00A4317A"/>
    <w:rsid w:val="00A501A8"/>
    <w:rsid w:val="00A6156F"/>
    <w:rsid w:val="00A67A7E"/>
    <w:rsid w:val="00A92EC2"/>
    <w:rsid w:val="00AB778B"/>
    <w:rsid w:val="00AC656D"/>
    <w:rsid w:val="00AE3F0D"/>
    <w:rsid w:val="00AF2E12"/>
    <w:rsid w:val="00AF643A"/>
    <w:rsid w:val="00B00469"/>
    <w:rsid w:val="00B03BEC"/>
    <w:rsid w:val="00B10B6B"/>
    <w:rsid w:val="00B13038"/>
    <w:rsid w:val="00B13E9C"/>
    <w:rsid w:val="00B25156"/>
    <w:rsid w:val="00B61AC5"/>
    <w:rsid w:val="00B70D71"/>
    <w:rsid w:val="00B72E98"/>
    <w:rsid w:val="00B92DC2"/>
    <w:rsid w:val="00BA09BC"/>
    <w:rsid w:val="00BC722C"/>
    <w:rsid w:val="00BE33A4"/>
    <w:rsid w:val="00BF0F9A"/>
    <w:rsid w:val="00C33421"/>
    <w:rsid w:val="00C40B83"/>
    <w:rsid w:val="00C50C3D"/>
    <w:rsid w:val="00C51440"/>
    <w:rsid w:val="00C537F4"/>
    <w:rsid w:val="00C53FD0"/>
    <w:rsid w:val="00C64426"/>
    <w:rsid w:val="00C64C92"/>
    <w:rsid w:val="00C66649"/>
    <w:rsid w:val="00C8370C"/>
    <w:rsid w:val="00C87504"/>
    <w:rsid w:val="00C87AFC"/>
    <w:rsid w:val="00CA0DA1"/>
    <w:rsid w:val="00CA3145"/>
    <w:rsid w:val="00CB25D7"/>
    <w:rsid w:val="00CC0971"/>
    <w:rsid w:val="00CC2B2D"/>
    <w:rsid w:val="00CF3BCB"/>
    <w:rsid w:val="00D62D30"/>
    <w:rsid w:val="00D91B6C"/>
    <w:rsid w:val="00D94C2F"/>
    <w:rsid w:val="00DA3F97"/>
    <w:rsid w:val="00DA7589"/>
    <w:rsid w:val="00DB61EA"/>
    <w:rsid w:val="00DC3C1F"/>
    <w:rsid w:val="00DD36B1"/>
    <w:rsid w:val="00DE2986"/>
    <w:rsid w:val="00DF7F5B"/>
    <w:rsid w:val="00E05772"/>
    <w:rsid w:val="00E25B8C"/>
    <w:rsid w:val="00E30FF0"/>
    <w:rsid w:val="00E53C14"/>
    <w:rsid w:val="00E94E81"/>
    <w:rsid w:val="00EA0ED9"/>
    <w:rsid w:val="00EB57BA"/>
    <w:rsid w:val="00EB6668"/>
    <w:rsid w:val="00EC7981"/>
    <w:rsid w:val="00EE1ACE"/>
    <w:rsid w:val="00F03E16"/>
    <w:rsid w:val="00F04822"/>
    <w:rsid w:val="00F07E53"/>
    <w:rsid w:val="00F14EA0"/>
    <w:rsid w:val="00F27C20"/>
    <w:rsid w:val="00F53E6E"/>
    <w:rsid w:val="00F70219"/>
    <w:rsid w:val="00F91C3C"/>
    <w:rsid w:val="00F91DC2"/>
    <w:rsid w:val="00FC2AD2"/>
    <w:rsid w:val="00FD3B81"/>
    <w:rsid w:val="00FE000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33421"/>
  <w15:docId w15:val="{5970F84E-B6EE-48FA-AAE7-8B2038613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22203"/>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2">
    <w:name w:val="heading 2"/>
    <w:basedOn w:val="Normal"/>
    <w:next w:val="Normal"/>
    <w:link w:val="Heading2Char"/>
    <w:uiPriority w:val="9"/>
    <w:unhideWhenUsed/>
    <w:qFormat/>
    <w:rsid w:val="007F6ED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522203"/>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lang w:val="en-US"/>
    </w:rPr>
  </w:style>
  <w:style w:type="paragraph" w:customStyle="1" w:styleId="HeadingRed">
    <w:name w:val="Heading Red"/>
    <w:next w:val="Body"/>
    <w:rsid w:val="00522203"/>
    <w:pPr>
      <w:keepNext/>
      <w:pBdr>
        <w:top w:val="nil"/>
        <w:left w:val="nil"/>
        <w:bottom w:val="nil"/>
        <w:right w:val="nil"/>
        <w:between w:val="nil"/>
        <w:bar w:val="nil"/>
      </w:pBdr>
      <w:spacing w:after="0" w:line="240" w:lineRule="auto"/>
      <w:outlineLvl w:val="1"/>
    </w:pPr>
    <w:rPr>
      <w:rFonts w:ascii="Helvetica" w:eastAsia="Arial Unicode MS" w:hAnsi="Helvetica" w:cs="Arial Unicode MS"/>
      <w:b/>
      <w:bCs/>
      <w:color w:val="C82505"/>
      <w:sz w:val="32"/>
      <w:szCs w:val="32"/>
      <w:bdr w:val="nil"/>
      <w:lang w:val="en-US"/>
    </w:rPr>
  </w:style>
  <w:style w:type="paragraph" w:customStyle="1" w:styleId="Body">
    <w:name w:val="Body"/>
    <w:rsid w:val="00522203"/>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n-US"/>
    </w:rPr>
  </w:style>
  <w:style w:type="paragraph" w:customStyle="1" w:styleId="Default">
    <w:name w:val="Default"/>
    <w:rsid w:val="00522203"/>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n-US"/>
    </w:rPr>
  </w:style>
  <w:style w:type="numbering" w:customStyle="1" w:styleId="ImportedStyle14">
    <w:name w:val="Imported Style 14"/>
    <w:rsid w:val="00522203"/>
    <w:pPr>
      <w:numPr>
        <w:numId w:val="1"/>
      </w:numPr>
    </w:pPr>
  </w:style>
  <w:style w:type="numbering" w:customStyle="1" w:styleId="Numbered">
    <w:name w:val="Numbered"/>
    <w:rsid w:val="00522203"/>
    <w:pPr>
      <w:numPr>
        <w:numId w:val="3"/>
      </w:numPr>
    </w:pPr>
  </w:style>
  <w:style w:type="numbering" w:customStyle="1" w:styleId="ImportedStyle6">
    <w:name w:val="Imported Style 6"/>
    <w:rsid w:val="00522203"/>
    <w:pPr>
      <w:numPr>
        <w:numId w:val="5"/>
      </w:numPr>
    </w:pPr>
  </w:style>
  <w:style w:type="numbering" w:customStyle="1" w:styleId="ImportedStyle9">
    <w:name w:val="Imported Style 9"/>
    <w:rsid w:val="00522203"/>
    <w:pPr>
      <w:numPr>
        <w:numId w:val="7"/>
      </w:numPr>
    </w:pPr>
  </w:style>
  <w:style w:type="paragraph" w:styleId="Header">
    <w:name w:val="header"/>
    <w:basedOn w:val="Normal"/>
    <w:link w:val="HeaderChar"/>
    <w:uiPriority w:val="99"/>
    <w:unhideWhenUsed/>
    <w:rsid w:val="007F6EDE"/>
    <w:pPr>
      <w:tabs>
        <w:tab w:val="center" w:pos="4513"/>
        <w:tab w:val="right" w:pos="9026"/>
      </w:tabs>
    </w:pPr>
  </w:style>
  <w:style w:type="character" w:customStyle="1" w:styleId="HeaderChar">
    <w:name w:val="Header Char"/>
    <w:basedOn w:val="DefaultParagraphFont"/>
    <w:link w:val="Header"/>
    <w:uiPriority w:val="99"/>
    <w:rsid w:val="007F6EDE"/>
    <w:rPr>
      <w:rFonts w:ascii="Times New Roman" w:eastAsia="Arial Unicode MS" w:hAnsi="Times New Roman" w:cs="Times New Roman"/>
      <w:sz w:val="24"/>
      <w:szCs w:val="24"/>
      <w:bdr w:val="nil"/>
      <w:lang w:val="en-US"/>
    </w:rPr>
  </w:style>
  <w:style w:type="paragraph" w:styleId="Footer">
    <w:name w:val="footer"/>
    <w:basedOn w:val="Normal"/>
    <w:link w:val="FooterChar"/>
    <w:uiPriority w:val="99"/>
    <w:unhideWhenUsed/>
    <w:rsid w:val="007F6EDE"/>
    <w:pPr>
      <w:tabs>
        <w:tab w:val="center" w:pos="4513"/>
        <w:tab w:val="right" w:pos="9026"/>
      </w:tabs>
    </w:pPr>
  </w:style>
  <w:style w:type="character" w:customStyle="1" w:styleId="FooterChar">
    <w:name w:val="Footer Char"/>
    <w:basedOn w:val="DefaultParagraphFont"/>
    <w:link w:val="Footer"/>
    <w:uiPriority w:val="99"/>
    <w:rsid w:val="007F6EDE"/>
    <w:rPr>
      <w:rFonts w:ascii="Times New Roman" w:eastAsia="Arial Unicode MS" w:hAnsi="Times New Roman" w:cs="Times New Roman"/>
      <w:sz w:val="24"/>
      <w:szCs w:val="24"/>
      <w:bdr w:val="nil"/>
      <w:lang w:val="en-US"/>
    </w:rPr>
  </w:style>
  <w:style w:type="character" w:customStyle="1" w:styleId="Heading2Char">
    <w:name w:val="Heading 2 Char"/>
    <w:basedOn w:val="DefaultParagraphFont"/>
    <w:link w:val="Heading2"/>
    <w:uiPriority w:val="9"/>
    <w:rsid w:val="007F6EDE"/>
    <w:rPr>
      <w:rFonts w:asciiTheme="majorHAnsi" w:eastAsiaTheme="majorEastAsia" w:hAnsiTheme="majorHAnsi" w:cstheme="majorBidi"/>
      <w:color w:val="2F5496" w:themeColor="accent1" w:themeShade="BF"/>
      <w:sz w:val="26"/>
      <w:szCs w:val="26"/>
      <w:bdr w:val="nil"/>
      <w:lang w:val="en-US"/>
    </w:rPr>
  </w:style>
  <w:style w:type="paragraph" w:styleId="ListParagraph">
    <w:name w:val="List Paragraph"/>
    <w:basedOn w:val="Normal"/>
    <w:uiPriority w:val="34"/>
    <w:qFormat/>
    <w:rsid w:val="00B00469"/>
    <w:pPr>
      <w:ind w:left="720"/>
      <w:contextualSpacing/>
    </w:pPr>
  </w:style>
  <w:style w:type="character" w:customStyle="1" w:styleId="highwire-citation-authors">
    <w:name w:val="highwire-citation-authors"/>
    <w:basedOn w:val="DefaultParagraphFont"/>
    <w:rsid w:val="00B00469"/>
  </w:style>
  <w:style w:type="character" w:customStyle="1" w:styleId="highwire-citation-author">
    <w:name w:val="highwire-citation-author"/>
    <w:basedOn w:val="DefaultParagraphFont"/>
    <w:rsid w:val="00B00469"/>
  </w:style>
  <w:style w:type="character" w:customStyle="1" w:styleId="nlm-surname">
    <w:name w:val="nlm-surname"/>
    <w:basedOn w:val="DefaultParagraphFont"/>
    <w:rsid w:val="00B00469"/>
  </w:style>
  <w:style w:type="character" w:customStyle="1" w:styleId="citation-et">
    <w:name w:val="citation-et"/>
    <w:basedOn w:val="DefaultParagraphFont"/>
    <w:rsid w:val="00B00469"/>
  </w:style>
  <w:style w:type="character" w:customStyle="1" w:styleId="highwire-cite-metadata-journal">
    <w:name w:val="highwire-cite-metadata-journal"/>
    <w:basedOn w:val="DefaultParagraphFont"/>
    <w:rsid w:val="00B00469"/>
  </w:style>
  <w:style w:type="character" w:customStyle="1" w:styleId="highwire-cite-metadata-year">
    <w:name w:val="highwire-cite-metadata-year"/>
    <w:basedOn w:val="DefaultParagraphFont"/>
    <w:rsid w:val="00B00469"/>
  </w:style>
  <w:style w:type="character" w:customStyle="1" w:styleId="highwire-cite-metadata-volume">
    <w:name w:val="highwire-cite-metadata-volume"/>
    <w:basedOn w:val="DefaultParagraphFont"/>
    <w:rsid w:val="00B00469"/>
  </w:style>
  <w:style w:type="character" w:customStyle="1" w:styleId="highwire-cite-metadata-pages">
    <w:name w:val="highwire-cite-metadata-pages"/>
    <w:basedOn w:val="DefaultParagraphFont"/>
    <w:rsid w:val="00B00469"/>
  </w:style>
  <w:style w:type="character" w:styleId="Emphasis">
    <w:name w:val="Emphasis"/>
    <w:basedOn w:val="DefaultParagraphFont"/>
    <w:uiPriority w:val="20"/>
    <w:qFormat/>
    <w:rsid w:val="00B00469"/>
    <w:rPr>
      <w:i/>
      <w:iCs/>
    </w:rPr>
  </w:style>
  <w:style w:type="character" w:styleId="Strong">
    <w:name w:val="Strong"/>
    <w:basedOn w:val="DefaultParagraphFont"/>
    <w:uiPriority w:val="22"/>
    <w:qFormat/>
    <w:rsid w:val="00B00469"/>
    <w:rPr>
      <w:b/>
      <w:bCs/>
    </w:rPr>
  </w:style>
  <w:style w:type="character" w:customStyle="1" w:styleId="a">
    <w:name w:val="a"/>
    <w:basedOn w:val="DefaultParagraphFont"/>
    <w:rsid w:val="00B72E98"/>
  </w:style>
  <w:style w:type="character" w:customStyle="1" w:styleId="l6">
    <w:name w:val="l6"/>
    <w:basedOn w:val="DefaultParagraphFont"/>
    <w:rsid w:val="00B72E98"/>
  </w:style>
  <w:style w:type="character" w:styleId="Hyperlink">
    <w:name w:val="Hyperlink"/>
    <w:basedOn w:val="DefaultParagraphFont"/>
    <w:uiPriority w:val="99"/>
    <w:unhideWhenUsed/>
    <w:rsid w:val="00023687"/>
    <w:rPr>
      <w:color w:val="0563C1" w:themeColor="hyperlink"/>
      <w:u w:val="single"/>
    </w:rPr>
  </w:style>
  <w:style w:type="character" w:customStyle="1" w:styleId="UnresolvedMention1">
    <w:name w:val="Unresolved Mention1"/>
    <w:basedOn w:val="DefaultParagraphFont"/>
    <w:uiPriority w:val="99"/>
    <w:semiHidden/>
    <w:unhideWhenUsed/>
    <w:rsid w:val="00023687"/>
    <w:rPr>
      <w:color w:val="605E5C"/>
      <w:shd w:val="clear" w:color="auto" w:fill="E1DFDD"/>
    </w:rPr>
  </w:style>
  <w:style w:type="paragraph" w:styleId="BalloonText">
    <w:name w:val="Balloon Text"/>
    <w:basedOn w:val="Normal"/>
    <w:link w:val="BalloonTextChar"/>
    <w:uiPriority w:val="99"/>
    <w:semiHidden/>
    <w:unhideWhenUsed/>
    <w:rsid w:val="00936A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A9C"/>
    <w:rPr>
      <w:rFonts w:ascii="Segoe UI" w:eastAsia="Arial Unicode MS" w:hAnsi="Segoe UI" w:cs="Segoe UI"/>
      <w:sz w:val="18"/>
      <w:szCs w:val="18"/>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95682">
      <w:bodyDiv w:val="1"/>
      <w:marLeft w:val="0"/>
      <w:marRight w:val="0"/>
      <w:marTop w:val="0"/>
      <w:marBottom w:val="0"/>
      <w:divBdr>
        <w:top w:val="none" w:sz="0" w:space="0" w:color="auto"/>
        <w:left w:val="none" w:sz="0" w:space="0" w:color="auto"/>
        <w:bottom w:val="none" w:sz="0" w:space="0" w:color="auto"/>
        <w:right w:val="none" w:sz="0" w:space="0" w:color="auto"/>
      </w:divBdr>
    </w:div>
    <w:div w:id="1926456867">
      <w:bodyDiv w:val="1"/>
      <w:marLeft w:val="0"/>
      <w:marRight w:val="0"/>
      <w:marTop w:val="0"/>
      <w:marBottom w:val="0"/>
      <w:divBdr>
        <w:top w:val="none" w:sz="0" w:space="0" w:color="auto"/>
        <w:left w:val="none" w:sz="0" w:space="0" w:color="auto"/>
        <w:bottom w:val="none" w:sz="0" w:space="0" w:color="auto"/>
        <w:right w:val="none" w:sz="0" w:space="0" w:color="auto"/>
      </w:divBdr>
      <w:divsChild>
        <w:div w:id="987825791">
          <w:marLeft w:val="0"/>
          <w:marRight w:val="0"/>
          <w:marTop w:val="0"/>
          <w:marBottom w:val="0"/>
          <w:divBdr>
            <w:top w:val="none" w:sz="0" w:space="0" w:color="auto"/>
            <w:left w:val="none" w:sz="0" w:space="0" w:color="auto"/>
            <w:bottom w:val="none" w:sz="0" w:space="0" w:color="auto"/>
            <w:right w:val="none" w:sz="0" w:space="0" w:color="auto"/>
          </w:divBdr>
        </w:div>
        <w:div w:id="1360745038">
          <w:marLeft w:val="0"/>
          <w:marRight w:val="0"/>
          <w:marTop w:val="0"/>
          <w:marBottom w:val="0"/>
          <w:divBdr>
            <w:top w:val="none" w:sz="0" w:space="0" w:color="auto"/>
            <w:left w:val="none" w:sz="0" w:space="0" w:color="auto"/>
            <w:bottom w:val="none" w:sz="0" w:space="0" w:color="auto"/>
            <w:right w:val="none" w:sz="0" w:space="0" w:color="auto"/>
          </w:divBdr>
        </w:div>
      </w:divsChild>
    </w:div>
    <w:div w:id="1934581755">
      <w:bodyDiv w:val="1"/>
      <w:marLeft w:val="0"/>
      <w:marRight w:val="0"/>
      <w:marTop w:val="0"/>
      <w:marBottom w:val="0"/>
      <w:divBdr>
        <w:top w:val="none" w:sz="0" w:space="0" w:color="auto"/>
        <w:left w:val="none" w:sz="0" w:space="0" w:color="auto"/>
        <w:bottom w:val="none" w:sz="0" w:space="0" w:color="auto"/>
        <w:right w:val="none" w:sz="0" w:space="0" w:color="auto"/>
      </w:divBdr>
      <w:divsChild>
        <w:div w:id="446706803">
          <w:marLeft w:val="0"/>
          <w:marRight w:val="0"/>
          <w:marTop w:val="0"/>
          <w:marBottom w:val="0"/>
          <w:divBdr>
            <w:top w:val="none" w:sz="0" w:space="0" w:color="auto"/>
            <w:left w:val="none" w:sz="0" w:space="0" w:color="auto"/>
            <w:bottom w:val="none" w:sz="0" w:space="0" w:color="auto"/>
            <w:right w:val="none" w:sz="0" w:space="0" w:color="auto"/>
          </w:divBdr>
        </w:div>
        <w:div w:id="623658899">
          <w:marLeft w:val="0"/>
          <w:marRight w:val="0"/>
          <w:marTop w:val="0"/>
          <w:marBottom w:val="0"/>
          <w:divBdr>
            <w:top w:val="none" w:sz="0" w:space="0" w:color="auto"/>
            <w:left w:val="none" w:sz="0" w:space="0" w:color="auto"/>
            <w:bottom w:val="none" w:sz="0" w:space="0" w:color="auto"/>
            <w:right w:val="none" w:sz="0" w:space="0" w:color="auto"/>
          </w:divBdr>
        </w:div>
        <w:div w:id="1631594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ayshukla1@gmail.com" TargetMode="External"/><Relationship Id="rId3" Type="http://schemas.openxmlformats.org/officeDocument/2006/relationships/settings" Target="settings.xml"/><Relationship Id="rId7" Type="http://schemas.openxmlformats.org/officeDocument/2006/relationships/hyperlink" Target="mailto:kanchan@sathiceha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3250</Words>
  <Characters>18529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MD</cp:lastModifiedBy>
  <cp:revision>2</cp:revision>
  <cp:lastPrinted>2020-02-26T12:38:00Z</cp:lastPrinted>
  <dcterms:created xsi:type="dcterms:W3CDTF">2020-09-04T06:13:00Z</dcterms:created>
  <dcterms:modified xsi:type="dcterms:W3CDTF">2020-09-04T06:13:00Z</dcterms:modified>
</cp:coreProperties>
</file>