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619" w:rsidRPr="001F5619" w:rsidRDefault="001F5619" w:rsidP="001F5619">
      <w:pPr>
        <w:spacing w:before="100" w:beforeAutospacing="1" w:after="100" w:afterAutospacing="1" w:line="240" w:lineRule="auto"/>
        <w:rPr>
          <w:rFonts w:ascii="Times New Roman" w:eastAsia="Times New Roman" w:hAnsi="Times New Roman" w:cs="Times New Roman"/>
          <w:b/>
          <w:bCs/>
          <w:sz w:val="24"/>
          <w:szCs w:val="24"/>
        </w:rPr>
      </w:pPr>
      <w:bookmarkStart w:id="0" w:name="_GoBack"/>
      <w:bookmarkEnd w:id="0"/>
      <w:r w:rsidRPr="001F5619">
        <w:rPr>
          <w:rFonts w:ascii="Times New Roman" w:eastAsia="Times New Roman" w:hAnsi="Times New Roman" w:cs="Times New Roman"/>
          <w:b/>
          <w:bCs/>
          <w:sz w:val="24"/>
          <w:szCs w:val="24"/>
        </w:rPr>
        <w:t>TITLE PAGE</w:t>
      </w:r>
    </w:p>
    <w:p w:rsidR="001F5619" w:rsidRPr="00FC480D" w:rsidRDefault="001F5619" w:rsidP="001F5619">
      <w:pPr>
        <w:spacing w:before="100" w:beforeAutospacing="1" w:after="100" w:afterAutospacing="1" w:line="240" w:lineRule="auto"/>
        <w:rPr>
          <w:rFonts w:ascii="Times New Roman" w:eastAsia="Times New Roman" w:hAnsi="Times New Roman" w:cs="Times New Roman"/>
          <w:sz w:val="28"/>
          <w:szCs w:val="28"/>
        </w:rPr>
      </w:pPr>
    </w:p>
    <w:p w:rsidR="001F5619" w:rsidRPr="001F5619" w:rsidRDefault="001F5619" w:rsidP="001F5619">
      <w:pPr>
        <w:rPr>
          <w:b/>
        </w:rPr>
      </w:pPr>
      <w:r w:rsidRPr="008170BD">
        <w:rPr>
          <w:rFonts w:ascii="Times New Roman" w:eastAsia="Times New Roman" w:hAnsi="Times New Roman" w:cs="Times New Roman"/>
          <w:sz w:val="24"/>
          <w:szCs w:val="24"/>
        </w:rPr>
        <w:t>Title</w:t>
      </w:r>
      <w:r w:rsidRPr="008170BD">
        <w:rPr>
          <w:rFonts w:ascii="Times New Roman" w:hAnsi="Times New Roman" w:cs="Times New Roman"/>
          <w:sz w:val="24"/>
          <w:szCs w:val="24"/>
        </w:rPr>
        <w:t xml:space="preserve">:  </w:t>
      </w:r>
      <w:r w:rsidRPr="004F38E7">
        <w:rPr>
          <w:b/>
        </w:rPr>
        <w:t>COVID-19 Vaccine Trials and Ethics</w:t>
      </w:r>
    </w:p>
    <w:p w:rsidR="001F5619" w:rsidRPr="008170BD" w:rsidRDefault="001F5619" w:rsidP="001F5619">
      <w:pPr>
        <w:rPr>
          <w:rFonts w:ascii="Times New Roman" w:hAnsi="Times New Roman" w:cs="Times New Roman"/>
          <w:sz w:val="24"/>
          <w:szCs w:val="24"/>
        </w:rPr>
      </w:pPr>
      <w:r w:rsidRPr="008170BD">
        <w:rPr>
          <w:rFonts w:ascii="Times New Roman" w:hAnsi="Times New Roman" w:cs="Times New Roman"/>
          <w:sz w:val="24"/>
          <w:szCs w:val="24"/>
        </w:rPr>
        <w:t xml:space="preserve">Authors: </w:t>
      </w:r>
    </w:p>
    <w:p w:rsidR="001F5619" w:rsidRDefault="001F5619" w:rsidP="001F5619">
      <w:pPr>
        <w:pStyle w:val="ListParagraph"/>
        <w:numPr>
          <w:ilvl w:val="0"/>
          <w:numId w:val="5"/>
        </w:numPr>
        <w:spacing w:line="276" w:lineRule="auto"/>
        <w:jc w:val="left"/>
      </w:pPr>
      <w:r>
        <w:t>T Jacob John</w:t>
      </w:r>
    </w:p>
    <w:p w:rsidR="001F5619" w:rsidRPr="008170BD" w:rsidRDefault="001F5619" w:rsidP="001F5619">
      <w:pPr>
        <w:pStyle w:val="ListParagraph"/>
        <w:spacing w:line="276" w:lineRule="auto"/>
        <w:jc w:val="left"/>
      </w:pPr>
    </w:p>
    <w:p w:rsidR="001F5619" w:rsidRPr="008170BD" w:rsidRDefault="001F5619" w:rsidP="001F5619">
      <w:pPr>
        <w:pStyle w:val="ListParagraph"/>
      </w:pPr>
      <w:r w:rsidRPr="008170BD">
        <w:t>Retired Professor, Christian Medical College, Vellore, Tamil Nadu</w:t>
      </w:r>
    </w:p>
    <w:p w:rsidR="001F5619" w:rsidRDefault="001F5619" w:rsidP="001F5619">
      <w:pPr>
        <w:pStyle w:val="ListParagraph"/>
      </w:pPr>
      <w:r w:rsidRPr="008170BD">
        <w:t xml:space="preserve">Residence: 439 Civil Supplies Godown Lane,                                             Kamalakshipuram, Vellore TN, 632002                                                  </w:t>
      </w:r>
    </w:p>
    <w:p w:rsidR="001F5619" w:rsidRPr="008170BD" w:rsidRDefault="001F5619" w:rsidP="001F5619">
      <w:pPr>
        <w:pStyle w:val="ListParagraph"/>
      </w:pPr>
      <w:r w:rsidRPr="008170BD">
        <w:t xml:space="preserve">Tel 7845338188.  E mail &lt;tjacobjohn@yahoo.co.in&gt; </w:t>
      </w:r>
    </w:p>
    <w:p w:rsidR="001F5619" w:rsidRPr="008170BD" w:rsidRDefault="001F5619" w:rsidP="001F5619">
      <w:pPr>
        <w:pStyle w:val="ListParagraph"/>
      </w:pPr>
    </w:p>
    <w:p w:rsidR="001F5619" w:rsidRDefault="001F5619" w:rsidP="001F5619">
      <w:pPr>
        <w:pStyle w:val="ListParagraph"/>
        <w:numPr>
          <w:ilvl w:val="0"/>
          <w:numId w:val="5"/>
        </w:numPr>
        <w:spacing w:line="276" w:lineRule="auto"/>
        <w:jc w:val="left"/>
      </w:pPr>
      <w:r w:rsidRPr="008170BD">
        <w:t>Dhanya Dharmapalan.</w:t>
      </w:r>
    </w:p>
    <w:p w:rsidR="001F5619" w:rsidRPr="008170BD" w:rsidRDefault="001F5619" w:rsidP="001F5619">
      <w:pPr>
        <w:pStyle w:val="ListParagraph"/>
        <w:spacing w:line="276" w:lineRule="auto"/>
        <w:jc w:val="left"/>
      </w:pPr>
    </w:p>
    <w:p w:rsidR="001F5619" w:rsidRDefault="001F5619" w:rsidP="001F5619">
      <w:pPr>
        <w:pStyle w:val="ListParagraph"/>
      </w:pPr>
      <w:r>
        <w:t xml:space="preserve">Consultant in </w:t>
      </w:r>
      <w:proofErr w:type="spellStart"/>
      <w:r w:rsidRPr="008170BD">
        <w:t>Pediatric</w:t>
      </w:r>
      <w:proofErr w:type="spellEnd"/>
      <w:r w:rsidRPr="008170BD">
        <w:t xml:space="preserve"> Infectious Diseases,              </w:t>
      </w:r>
    </w:p>
    <w:p w:rsidR="001F5619" w:rsidRPr="008170BD" w:rsidRDefault="001F5619" w:rsidP="001F5619">
      <w:pPr>
        <w:pStyle w:val="ListParagraph"/>
      </w:pPr>
      <w:r w:rsidRPr="008170BD">
        <w:t xml:space="preserve"> Apollo Hospitals, CBD Belapur, Navi Mumbai. </w:t>
      </w:r>
    </w:p>
    <w:p w:rsidR="001F5619" w:rsidRPr="008170BD" w:rsidRDefault="001F5619" w:rsidP="001F5619">
      <w:pPr>
        <w:pStyle w:val="ListParagraph"/>
      </w:pPr>
      <w:r w:rsidRPr="008170BD">
        <w:t>Tel No. 09820274280. Email &lt;drdhanyaroshan@gmail.com&gt;</w:t>
      </w:r>
    </w:p>
    <w:p w:rsidR="001F5619" w:rsidRPr="008170BD" w:rsidRDefault="001F5619" w:rsidP="001F5619">
      <w:pPr>
        <w:rPr>
          <w:rFonts w:ascii="Times New Roman" w:hAnsi="Times New Roman" w:cs="Times New Roman"/>
          <w:sz w:val="24"/>
          <w:szCs w:val="24"/>
        </w:rPr>
      </w:pPr>
    </w:p>
    <w:p w:rsidR="001F5619" w:rsidRPr="008170BD" w:rsidRDefault="001F5619" w:rsidP="001F5619">
      <w:pPr>
        <w:rPr>
          <w:rFonts w:ascii="Times New Roman" w:hAnsi="Times New Roman" w:cs="Times New Roman"/>
          <w:sz w:val="24"/>
          <w:szCs w:val="24"/>
        </w:rPr>
      </w:pPr>
      <w:r w:rsidRPr="008170BD">
        <w:rPr>
          <w:rFonts w:ascii="Times New Roman" w:hAnsi="Times New Roman" w:cs="Times New Roman"/>
          <w:sz w:val="24"/>
          <w:szCs w:val="24"/>
        </w:rPr>
        <w:t>Corresponding Author:</w:t>
      </w:r>
    </w:p>
    <w:p w:rsidR="001F5619" w:rsidRPr="008170BD" w:rsidRDefault="001F5619" w:rsidP="001F5619">
      <w:pPr>
        <w:rPr>
          <w:rFonts w:ascii="Times New Roman" w:hAnsi="Times New Roman" w:cs="Times New Roman"/>
          <w:sz w:val="24"/>
          <w:szCs w:val="24"/>
        </w:rPr>
      </w:pPr>
      <w:r w:rsidRPr="008170BD">
        <w:rPr>
          <w:rFonts w:ascii="Times New Roman" w:hAnsi="Times New Roman" w:cs="Times New Roman"/>
          <w:sz w:val="24"/>
          <w:szCs w:val="24"/>
        </w:rPr>
        <w:t xml:space="preserve"> Dhanya Dharmapalan</w:t>
      </w:r>
    </w:p>
    <w:p w:rsidR="001F5619" w:rsidRPr="008170BD" w:rsidRDefault="001F5619" w:rsidP="001F5619">
      <w:pPr>
        <w:rPr>
          <w:rFonts w:ascii="Times New Roman" w:hAnsi="Times New Roman" w:cs="Times New Roman"/>
          <w:sz w:val="24"/>
          <w:szCs w:val="24"/>
        </w:rPr>
      </w:pPr>
      <w:r w:rsidRPr="008170BD">
        <w:rPr>
          <w:rFonts w:ascii="Times New Roman" w:hAnsi="Times New Roman" w:cs="Times New Roman"/>
          <w:sz w:val="24"/>
          <w:szCs w:val="24"/>
        </w:rPr>
        <w:t>Conflict of interests: None</w:t>
      </w:r>
    </w:p>
    <w:p w:rsidR="001F5619" w:rsidRPr="008170BD" w:rsidRDefault="001F5619" w:rsidP="001F5619">
      <w:pPr>
        <w:rPr>
          <w:rFonts w:ascii="Times New Roman" w:hAnsi="Times New Roman" w:cs="Times New Roman"/>
          <w:sz w:val="24"/>
          <w:szCs w:val="24"/>
        </w:rPr>
      </w:pPr>
      <w:r w:rsidRPr="008170BD">
        <w:rPr>
          <w:rFonts w:ascii="Times New Roman" w:hAnsi="Times New Roman" w:cs="Times New Roman"/>
          <w:sz w:val="24"/>
          <w:szCs w:val="24"/>
        </w:rPr>
        <w:t>Word count:</w:t>
      </w:r>
      <w:r>
        <w:rPr>
          <w:rFonts w:ascii="Times New Roman" w:hAnsi="Times New Roman" w:cs="Times New Roman"/>
          <w:sz w:val="24"/>
          <w:szCs w:val="24"/>
        </w:rPr>
        <w:t xml:space="preserve"> 1479</w:t>
      </w:r>
    </w:p>
    <w:p w:rsidR="001F5619" w:rsidRDefault="001F5619">
      <w:pPr>
        <w:rPr>
          <w:rFonts w:ascii="Times New Roman" w:hAnsi="Times New Roman" w:cs="Times New Roman"/>
          <w:sz w:val="24"/>
          <w:szCs w:val="24"/>
        </w:rPr>
      </w:pPr>
      <w:r>
        <w:rPr>
          <w:rFonts w:ascii="Times New Roman" w:hAnsi="Times New Roman" w:cs="Times New Roman"/>
          <w:sz w:val="24"/>
          <w:szCs w:val="24"/>
        </w:rPr>
        <w:br w:type="page"/>
      </w:r>
    </w:p>
    <w:p w:rsidR="001F5619" w:rsidRPr="008170BD" w:rsidRDefault="001F5619" w:rsidP="001F5619">
      <w:pPr>
        <w:rPr>
          <w:rFonts w:ascii="Times New Roman" w:hAnsi="Times New Roman" w:cs="Times New Roman"/>
          <w:sz w:val="24"/>
          <w:szCs w:val="24"/>
        </w:rPr>
      </w:pPr>
    </w:p>
    <w:p w:rsidR="00B245E1" w:rsidRPr="00FB59A1" w:rsidRDefault="00B245E1" w:rsidP="00FB59A1">
      <w:pPr>
        <w:spacing w:line="480" w:lineRule="auto"/>
        <w:rPr>
          <w:rFonts w:ascii="Times New Roman" w:hAnsi="Times New Roman" w:cs="Times New Roman"/>
          <w:b/>
          <w:sz w:val="24"/>
          <w:szCs w:val="24"/>
        </w:rPr>
      </w:pPr>
      <w:r w:rsidRPr="00FB59A1">
        <w:rPr>
          <w:rFonts w:ascii="Times New Roman" w:hAnsi="Times New Roman" w:cs="Times New Roman"/>
          <w:b/>
          <w:sz w:val="24"/>
          <w:szCs w:val="24"/>
        </w:rPr>
        <w:t>COVID-19 Vaccine Trials and Ethics</w:t>
      </w:r>
    </w:p>
    <w:p w:rsidR="00122729" w:rsidRPr="00FB59A1" w:rsidRDefault="00122729" w:rsidP="00FB59A1">
      <w:pPr>
        <w:spacing w:line="480" w:lineRule="auto"/>
        <w:rPr>
          <w:rFonts w:ascii="Times New Roman" w:hAnsi="Times New Roman" w:cs="Times New Roman"/>
          <w:i/>
          <w:color w:val="000000" w:themeColor="text1"/>
          <w:sz w:val="24"/>
          <w:szCs w:val="24"/>
        </w:rPr>
      </w:pPr>
      <w:r w:rsidRPr="00FB59A1">
        <w:rPr>
          <w:rFonts w:ascii="Times New Roman" w:hAnsi="Times New Roman" w:cs="Times New Roman"/>
          <w:i/>
          <w:color w:val="000000" w:themeColor="text1"/>
          <w:sz w:val="24"/>
          <w:szCs w:val="24"/>
        </w:rPr>
        <w:t xml:space="preserve">Protection delayed is protection denied. </w:t>
      </w:r>
    </w:p>
    <w:p w:rsidR="008377AF" w:rsidRPr="00FB59A1" w:rsidRDefault="00122729"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During the relentless march of the COVID-19 pandemic, </w:t>
      </w:r>
      <w:r w:rsidR="00E03E88" w:rsidRPr="00FB59A1">
        <w:rPr>
          <w:rFonts w:ascii="Times New Roman" w:hAnsi="Times New Roman" w:cs="Times New Roman"/>
          <w:color w:val="000000" w:themeColor="text1"/>
          <w:sz w:val="24"/>
          <w:szCs w:val="24"/>
        </w:rPr>
        <w:t xml:space="preserve">globally </w:t>
      </w:r>
      <w:r w:rsidRPr="00FB59A1">
        <w:rPr>
          <w:rFonts w:ascii="Times New Roman" w:hAnsi="Times New Roman" w:cs="Times New Roman"/>
          <w:color w:val="000000" w:themeColor="text1"/>
          <w:sz w:val="24"/>
          <w:szCs w:val="24"/>
        </w:rPr>
        <w:t xml:space="preserve">we face the unprecedented problem of the </w:t>
      </w:r>
      <w:r w:rsidR="004F0F67" w:rsidRPr="00FB59A1">
        <w:rPr>
          <w:rFonts w:ascii="Times New Roman" w:hAnsi="Times New Roman" w:cs="Times New Roman"/>
          <w:color w:val="000000" w:themeColor="text1"/>
          <w:sz w:val="24"/>
          <w:szCs w:val="24"/>
        </w:rPr>
        <w:t xml:space="preserve">highly contagious </w:t>
      </w:r>
      <w:r w:rsidRPr="00FB59A1">
        <w:rPr>
          <w:rFonts w:ascii="Times New Roman" w:hAnsi="Times New Roman" w:cs="Times New Roman"/>
          <w:color w:val="000000" w:themeColor="text1"/>
          <w:sz w:val="24"/>
          <w:szCs w:val="24"/>
        </w:rPr>
        <w:t>SARS coronavirus-2 (SARS-CoV-2) spreading like influenza.  The world is prepared for an influenza pandemic, with global network of laboratories in every continent collecting virus strains constantly</w:t>
      </w:r>
      <w:r w:rsidR="004F0F67"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for detecting any genetically shifted virus capable of seeding a pandemic.  Vaccine platform is available and well-oiled.  Add the new virus</w:t>
      </w:r>
      <w:r w:rsidR="007E5743"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and we get a new vaccine.  </w:t>
      </w:r>
      <w:r w:rsidR="001840A5" w:rsidRPr="00FB59A1">
        <w:rPr>
          <w:rFonts w:ascii="Times New Roman" w:hAnsi="Times New Roman" w:cs="Times New Roman"/>
          <w:color w:val="000000" w:themeColor="text1"/>
          <w:sz w:val="24"/>
          <w:szCs w:val="24"/>
        </w:rPr>
        <w:t>When</w:t>
      </w:r>
      <w:r w:rsidR="008377AF" w:rsidRPr="00FB59A1">
        <w:rPr>
          <w:rFonts w:ascii="Times New Roman" w:hAnsi="Times New Roman" w:cs="Times New Roman"/>
          <w:color w:val="000000" w:themeColor="text1"/>
          <w:sz w:val="24"/>
          <w:szCs w:val="24"/>
        </w:rPr>
        <w:t xml:space="preserve"> </w:t>
      </w:r>
      <w:r w:rsidRPr="00FB59A1">
        <w:rPr>
          <w:rFonts w:ascii="Times New Roman" w:hAnsi="Times New Roman" w:cs="Times New Roman"/>
          <w:color w:val="000000" w:themeColor="text1"/>
          <w:sz w:val="24"/>
          <w:szCs w:val="24"/>
        </w:rPr>
        <w:t xml:space="preserve">genetic </w:t>
      </w:r>
      <w:r w:rsidR="00CF73CE">
        <w:rPr>
          <w:rFonts w:ascii="Times New Roman" w:hAnsi="Times New Roman" w:cs="Times New Roman"/>
          <w:color w:val="000000" w:themeColor="text1"/>
          <w:sz w:val="24"/>
          <w:szCs w:val="24"/>
        </w:rPr>
        <w:t>drift</w:t>
      </w:r>
      <w:r w:rsidRPr="00FB59A1">
        <w:rPr>
          <w:rFonts w:ascii="Times New Roman" w:hAnsi="Times New Roman" w:cs="Times New Roman"/>
          <w:color w:val="000000" w:themeColor="text1"/>
          <w:sz w:val="24"/>
          <w:szCs w:val="24"/>
        </w:rPr>
        <w:t xml:space="preserve"> </w:t>
      </w:r>
      <w:r w:rsidR="004F0F67" w:rsidRPr="00FB59A1">
        <w:rPr>
          <w:rFonts w:ascii="Times New Roman" w:hAnsi="Times New Roman" w:cs="Times New Roman"/>
          <w:color w:val="000000" w:themeColor="text1"/>
          <w:sz w:val="24"/>
          <w:szCs w:val="24"/>
        </w:rPr>
        <w:t xml:space="preserve">in influenza viruses </w:t>
      </w:r>
      <w:r w:rsidRPr="00FB59A1">
        <w:rPr>
          <w:rFonts w:ascii="Times New Roman" w:hAnsi="Times New Roman" w:cs="Times New Roman"/>
          <w:color w:val="000000" w:themeColor="text1"/>
          <w:sz w:val="24"/>
          <w:szCs w:val="24"/>
        </w:rPr>
        <w:t xml:space="preserve">are detected vaccines </w:t>
      </w:r>
      <w:r w:rsidR="001840A5" w:rsidRPr="00FB59A1">
        <w:rPr>
          <w:rFonts w:ascii="Times New Roman" w:hAnsi="Times New Roman" w:cs="Times New Roman"/>
          <w:color w:val="000000" w:themeColor="text1"/>
          <w:sz w:val="24"/>
          <w:szCs w:val="24"/>
        </w:rPr>
        <w:t xml:space="preserve">are </w:t>
      </w:r>
      <w:r w:rsidR="00E03E88" w:rsidRPr="00FB59A1">
        <w:rPr>
          <w:rFonts w:ascii="Times New Roman" w:hAnsi="Times New Roman" w:cs="Times New Roman"/>
          <w:color w:val="000000" w:themeColor="text1"/>
          <w:sz w:val="24"/>
          <w:szCs w:val="24"/>
        </w:rPr>
        <w:t xml:space="preserve">modified and </w:t>
      </w:r>
      <w:r w:rsidRPr="00FB59A1">
        <w:rPr>
          <w:rFonts w:ascii="Times New Roman" w:hAnsi="Times New Roman" w:cs="Times New Roman"/>
          <w:color w:val="000000" w:themeColor="text1"/>
          <w:sz w:val="24"/>
          <w:szCs w:val="24"/>
        </w:rPr>
        <w:t>tailor-made</w:t>
      </w:r>
      <w:r w:rsidR="001840A5"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w:t>
      </w:r>
      <w:r w:rsidR="00B9193F" w:rsidRPr="00FB59A1">
        <w:rPr>
          <w:rFonts w:ascii="Times New Roman" w:hAnsi="Times New Roman" w:cs="Times New Roman"/>
          <w:color w:val="000000" w:themeColor="text1"/>
          <w:sz w:val="24"/>
          <w:szCs w:val="24"/>
        </w:rPr>
        <w:t xml:space="preserve">annually.  </w:t>
      </w:r>
    </w:p>
    <w:p w:rsidR="00B9193F" w:rsidRPr="00FB59A1" w:rsidRDefault="001840A5"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W</w:t>
      </w:r>
      <w:r w:rsidR="00B9193F" w:rsidRPr="00FB59A1">
        <w:rPr>
          <w:rFonts w:ascii="Times New Roman" w:hAnsi="Times New Roman" w:cs="Times New Roman"/>
          <w:color w:val="000000" w:themeColor="text1"/>
          <w:sz w:val="24"/>
          <w:szCs w:val="24"/>
        </w:rPr>
        <w:t>e urgent</w:t>
      </w:r>
      <w:r w:rsidRPr="00FB59A1">
        <w:rPr>
          <w:rFonts w:ascii="Times New Roman" w:hAnsi="Times New Roman" w:cs="Times New Roman"/>
          <w:color w:val="000000" w:themeColor="text1"/>
          <w:sz w:val="24"/>
          <w:szCs w:val="24"/>
        </w:rPr>
        <w:t>ly</w:t>
      </w:r>
      <w:r w:rsidR="00B9193F" w:rsidRPr="00FB59A1">
        <w:rPr>
          <w:rFonts w:ascii="Times New Roman" w:hAnsi="Times New Roman" w:cs="Times New Roman"/>
          <w:color w:val="000000" w:themeColor="text1"/>
          <w:sz w:val="24"/>
          <w:szCs w:val="24"/>
        </w:rPr>
        <w:t xml:space="preserve"> need a safe and effective vaccine to prevent death, for which severe disease must be avoided</w:t>
      </w:r>
      <w:r w:rsidRPr="00FB59A1">
        <w:rPr>
          <w:rFonts w:ascii="Times New Roman" w:hAnsi="Times New Roman" w:cs="Times New Roman"/>
          <w:color w:val="000000" w:themeColor="text1"/>
          <w:sz w:val="24"/>
          <w:szCs w:val="24"/>
        </w:rPr>
        <w:t xml:space="preserve"> and vaccination is the ideal solution. </w:t>
      </w:r>
      <w:r w:rsidR="00E03E88" w:rsidRPr="00FB59A1">
        <w:rPr>
          <w:rFonts w:ascii="Times New Roman" w:hAnsi="Times New Roman" w:cs="Times New Roman"/>
          <w:color w:val="000000" w:themeColor="text1"/>
          <w:sz w:val="24"/>
          <w:szCs w:val="24"/>
        </w:rPr>
        <w:t xml:space="preserve">  If a vaccine is available after the epidemic is over, still it is good; but if one can be fast-tracked by revisiting rules of trials, and vaccine made available while the epidemic is still raging, that would be best. </w:t>
      </w:r>
      <w:r w:rsidR="00B9193F" w:rsidRPr="00FB59A1">
        <w:rPr>
          <w:rFonts w:ascii="Times New Roman" w:hAnsi="Times New Roman" w:cs="Times New Roman"/>
          <w:color w:val="000000" w:themeColor="text1"/>
          <w:sz w:val="24"/>
          <w:szCs w:val="24"/>
        </w:rPr>
        <w:t xml:space="preserve">  </w:t>
      </w:r>
    </w:p>
    <w:p w:rsidR="00195C70" w:rsidRDefault="00B9193F"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For registration by any National Drugs Regulatory Agency, a vaccine candidate must go through three Phases of clinical trials.  There are several </w:t>
      </w:r>
      <w:r w:rsidR="004F0F67" w:rsidRPr="00FB59A1">
        <w:rPr>
          <w:rFonts w:ascii="Times New Roman" w:hAnsi="Times New Roman" w:cs="Times New Roman"/>
          <w:color w:val="000000" w:themeColor="text1"/>
          <w:sz w:val="24"/>
          <w:szCs w:val="24"/>
        </w:rPr>
        <w:t xml:space="preserve">vaccine candidates </w:t>
      </w:r>
      <w:r w:rsidRPr="00FB59A1">
        <w:rPr>
          <w:rFonts w:ascii="Times New Roman" w:hAnsi="Times New Roman" w:cs="Times New Roman"/>
          <w:color w:val="000000" w:themeColor="text1"/>
          <w:sz w:val="24"/>
          <w:szCs w:val="24"/>
        </w:rPr>
        <w:t>that have completed Phase 1 and 2 and are moving into Phase 3.  Phase 1 trial passes if the product is non-toxic, already proved in laboratory animals</w:t>
      </w:r>
      <w:r w:rsidR="004F0F67"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in pre-clinical studies.  Non-toxic means without serious adverse effects</w:t>
      </w:r>
      <w:r w:rsidR="00DA7B64" w:rsidRPr="00FB59A1">
        <w:rPr>
          <w:rFonts w:ascii="Times New Roman" w:hAnsi="Times New Roman" w:cs="Times New Roman"/>
          <w:color w:val="000000" w:themeColor="text1"/>
          <w:sz w:val="24"/>
          <w:szCs w:val="24"/>
        </w:rPr>
        <w:t xml:space="preserve"> --</w:t>
      </w:r>
      <w:r w:rsidRPr="00FB59A1">
        <w:rPr>
          <w:rFonts w:ascii="Times New Roman" w:hAnsi="Times New Roman" w:cs="Times New Roman"/>
          <w:color w:val="000000" w:themeColor="text1"/>
          <w:sz w:val="24"/>
          <w:szCs w:val="24"/>
        </w:rPr>
        <w:t xml:space="preserve"> any medical event that makes the subject sick enough for hospitalisation, or life-threatening.  Phase 2 </w:t>
      </w:r>
      <w:r w:rsidR="004F0F67" w:rsidRPr="00FB59A1">
        <w:rPr>
          <w:rFonts w:ascii="Times New Roman" w:hAnsi="Times New Roman" w:cs="Times New Roman"/>
          <w:color w:val="000000" w:themeColor="text1"/>
          <w:sz w:val="24"/>
          <w:szCs w:val="24"/>
        </w:rPr>
        <w:t>pushes</w:t>
      </w:r>
      <w:r w:rsidRPr="00FB59A1">
        <w:rPr>
          <w:rFonts w:ascii="Times New Roman" w:hAnsi="Times New Roman" w:cs="Times New Roman"/>
          <w:color w:val="000000" w:themeColor="text1"/>
          <w:sz w:val="24"/>
          <w:szCs w:val="24"/>
        </w:rPr>
        <w:t xml:space="preserve"> the envelope further to document </w:t>
      </w:r>
      <w:r w:rsidR="000F4E51" w:rsidRPr="00FB59A1">
        <w:rPr>
          <w:rFonts w:ascii="Times New Roman" w:hAnsi="Times New Roman" w:cs="Times New Roman"/>
          <w:color w:val="000000" w:themeColor="text1"/>
          <w:sz w:val="24"/>
          <w:szCs w:val="24"/>
        </w:rPr>
        <w:t>immunolo</w:t>
      </w:r>
      <w:r w:rsidRPr="00FB59A1">
        <w:rPr>
          <w:rFonts w:ascii="Times New Roman" w:hAnsi="Times New Roman" w:cs="Times New Roman"/>
          <w:color w:val="000000" w:themeColor="text1"/>
          <w:sz w:val="24"/>
          <w:szCs w:val="24"/>
        </w:rPr>
        <w:t>g</w:t>
      </w:r>
      <w:r w:rsidR="00E03E88" w:rsidRPr="00FB59A1">
        <w:rPr>
          <w:rFonts w:ascii="Times New Roman" w:hAnsi="Times New Roman" w:cs="Times New Roman"/>
          <w:color w:val="000000" w:themeColor="text1"/>
          <w:sz w:val="24"/>
          <w:szCs w:val="24"/>
        </w:rPr>
        <w:t>ical responses</w:t>
      </w:r>
      <w:r w:rsidR="004F0F67" w:rsidRPr="00FB59A1">
        <w:rPr>
          <w:rFonts w:ascii="Times New Roman" w:hAnsi="Times New Roman" w:cs="Times New Roman"/>
          <w:color w:val="000000" w:themeColor="text1"/>
          <w:sz w:val="24"/>
          <w:szCs w:val="24"/>
        </w:rPr>
        <w:t xml:space="preserve"> in study subjects</w:t>
      </w:r>
      <w:r w:rsidR="00E03E88" w:rsidRPr="00FB59A1">
        <w:rPr>
          <w:rFonts w:ascii="Times New Roman" w:hAnsi="Times New Roman" w:cs="Times New Roman"/>
          <w:color w:val="000000" w:themeColor="text1"/>
          <w:sz w:val="24"/>
          <w:szCs w:val="24"/>
        </w:rPr>
        <w:t xml:space="preserve">.  </w:t>
      </w:r>
      <w:r w:rsidR="004F0F67" w:rsidRPr="00FB59A1">
        <w:rPr>
          <w:rFonts w:ascii="Times New Roman" w:hAnsi="Times New Roman" w:cs="Times New Roman"/>
          <w:color w:val="000000" w:themeColor="text1"/>
          <w:sz w:val="24"/>
          <w:szCs w:val="24"/>
        </w:rPr>
        <w:t xml:space="preserve">These Phases do not require placebo control arm. </w:t>
      </w:r>
      <w:r w:rsidR="002A6357" w:rsidRPr="00FB59A1">
        <w:rPr>
          <w:rFonts w:ascii="Times New Roman" w:hAnsi="Times New Roman" w:cs="Times New Roman"/>
          <w:color w:val="000000" w:themeColor="text1"/>
          <w:sz w:val="24"/>
          <w:szCs w:val="24"/>
        </w:rPr>
        <w:t>Phase 3 trial</w:t>
      </w:r>
      <w:r w:rsidR="00DA7B64" w:rsidRPr="00FB59A1">
        <w:rPr>
          <w:rFonts w:ascii="Times New Roman" w:hAnsi="Times New Roman" w:cs="Times New Roman"/>
          <w:color w:val="000000" w:themeColor="text1"/>
          <w:sz w:val="24"/>
          <w:szCs w:val="24"/>
        </w:rPr>
        <w:t xml:space="preserve"> is on a very large</w:t>
      </w:r>
      <w:r w:rsidR="002A6357" w:rsidRPr="00FB59A1">
        <w:rPr>
          <w:rFonts w:ascii="Times New Roman" w:hAnsi="Times New Roman" w:cs="Times New Roman"/>
          <w:color w:val="000000" w:themeColor="text1"/>
          <w:sz w:val="24"/>
          <w:szCs w:val="24"/>
        </w:rPr>
        <w:t xml:space="preserve"> number of subjects</w:t>
      </w:r>
      <w:r w:rsidR="00DA7B64" w:rsidRPr="00FB59A1">
        <w:rPr>
          <w:rFonts w:ascii="Times New Roman" w:hAnsi="Times New Roman" w:cs="Times New Roman"/>
          <w:color w:val="000000" w:themeColor="text1"/>
          <w:sz w:val="24"/>
          <w:szCs w:val="24"/>
        </w:rPr>
        <w:t xml:space="preserve">, placebo controlled and double blind.  The purpose is to check by </w:t>
      </w:r>
      <w:r w:rsidR="00195C70" w:rsidRPr="00FB59A1">
        <w:rPr>
          <w:rFonts w:ascii="Times New Roman" w:hAnsi="Times New Roman" w:cs="Times New Roman"/>
          <w:color w:val="000000" w:themeColor="text1"/>
          <w:sz w:val="24"/>
          <w:szCs w:val="24"/>
        </w:rPr>
        <w:t>what frequency</w:t>
      </w:r>
      <w:r w:rsidR="00DA7B64" w:rsidRPr="00FB59A1">
        <w:rPr>
          <w:rFonts w:ascii="Times New Roman" w:hAnsi="Times New Roman" w:cs="Times New Roman"/>
          <w:color w:val="000000" w:themeColor="text1"/>
          <w:sz w:val="24"/>
          <w:szCs w:val="24"/>
        </w:rPr>
        <w:t xml:space="preserve"> the vaccine protects, if it does so.   Rare adverse </w:t>
      </w:r>
      <w:r w:rsidR="00195C70" w:rsidRPr="00FB59A1">
        <w:rPr>
          <w:rFonts w:ascii="Times New Roman" w:hAnsi="Times New Roman" w:cs="Times New Roman"/>
          <w:color w:val="000000" w:themeColor="text1"/>
          <w:sz w:val="24"/>
          <w:szCs w:val="24"/>
        </w:rPr>
        <w:t>reaction</w:t>
      </w:r>
      <w:r w:rsidR="00DA7B64" w:rsidRPr="00FB59A1">
        <w:rPr>
          <w:rFonts w:ascii="Times New Roman" w:hAnsi="Times New Roman" w:cs="Times New Roman"/>
          <w:color w:val="000000" w:themeColor="text1"/>
          <w:sz w:val="24"/>
          <w:szCs w:val="24"/>
        </w:rPr>
        <w:t>, if any</w:t>
      </w:r>
      <w:r w:rsidR="00195C70" w:rsidRPr="00FB59A1">
        <w:rPr>
          <w:rFonts w:ascii="Times New Roman" w:hAnsi="Times New Roman" w:cs="Times New Roman"/>
          <w:color w:val="000000" w:themeColor="text1"/>
          <w:sz w:val="24"/>
          <w:szCs w:val="24"/>
        </w:rPr>
        <w:t>,</w:t>
      </w:r>
      <w:r w:rsidR="00DA7B64" w:rsidRPr="00FB59A1">
        <w:rPr>
          <w:rFonts w:ascii="Times New Roman" w:hAnsi="Times New Roman" w:cs="Times New Roman"/>
          <w:color w:val="000000" w:themeColor="text1"/>
          <w:sz w:val="24"/>
          <w:szCs w:val="24"/>
        </w:rPr>
        <w:t xml:space="preserve"> can also be detected. </w:t>
      </w:r>
    </w:p>
    <w:p w:rsidR="00E03E88" w:rsidRPr="00FB59A1" w:rsidRDefault="00195C70"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lastRenderedPageBreak/>
        <w:t>Can</w:t>
      </w:r>
      <w:r w:rsidR="00E03E88" w:rsidRPr="00FB59A1">
        <w:rPr>
          <w:rFonts w:ascii="Times New Roman" w:hAnsi="Times New Roman" w:cs="Times New Roman"/>
          <w:color w:val="000000" w:themeColor="text1"/>
          <w:sz w:val="24"/>
          <w:szCs w:val="24"/>
        </w:rPr>
        <w:t xml:space="preserve"> pre-defined immunological parameters</w:t>
      </w:r>
      <w:r w:rsidRPr="00FB59A1">
        <w:rPr>
          <w:rFonts w:ascii="Times New Roman" w:hAnsi="Times New Roman" w:cs="Times New Roman"/>
          <w:color w:val="000000" w:themeColor="text1"/>
          <w:sz w:val="24"/>
          <w:szCs w:val="24"/>
        </w:rPr>
        <w:t xml:space="preserve"> documented in Phase 2 trial </w:t>
      </w:r>
      <w:r w:rsidR="00E03E88" w:rsidRPr="00FB59A1">
        <w:rPr>
          <w:rFonts w:ascii="Times New Roman" w:hAnsi="Times New Roman" w:cs="Times New Roman"/>
          <w:color w:val="000000" w:themeColor="text1"/>
          <w:sz w:val="24"/>
          <w:szCs w:val="24"/>
        </w:rPr>
        <w:t xml:space="preserve"> be used as a</w:t>
      </w:r>
      <w:r w:rsidRPr="00FB59A1">
        <w:rPr>
          <w:rFonts w:ascii="Times New Roman" w:hAnsi="Times New Roman" w:cs="Times New Roman"/>
          <w:color w:val="000000" w:themeColor="text1"/>
          <w:sz w:val="24"/>
          <w:szCs w:val="24"/>
        </w:rPr>
        <w:t>n interim</w:t>
      </w:r>
      <w:r w:rsidR="00E03E88" w:rsidRPr="00FB59A1">
        <w:rPr>
          <w:rFonts w:ascii="Times New Roman" w:hAnsi="Times New Roman" w:cs="Times New Roman"/>
          <w:color w:val="000000" w:themeColor="text1"/>
          <w:sz w:val="24"/>
          <w:szCs w:val="24"/>
        </w:rPr>
        <w:t xml:space="preserve"> surrogate for </w:t>
      </w:r>
      <w:r w:rsidRPr="00FB59A1">
        <w:rPr>
          <w:rFonts w:ascii="Times New Roman" w:hAnsi="Times New Roman" w:cs="Times New Roman"/>
          <w:color w:val="000000" w:themeColor="text1"/>
          <w:sz w:val="24"/>
          <w:szCs w:val="24"/>
        </w:rPr>
        <w:t xml:space="preserve">protection for </w:t>
      </w:r>
      <w:r w:rsidR="00E03E88" w:rsidRPr="00FB59A1">
        <w:rPr>
          <w:rFonts w:ascii="Times New Roman" w:hAnsi="Times New Roman" w:cs="Times New Roman"/>
          <w:color w:val="000000" w:themeColor="text1"/>
          <w:sz w:val="24"/>
          <w:szCs w:val="24"/>
        </w:rPr>
        <w:t>offering the vaccine under trial</w:t>
      </w:r>
      <w:r w:rsidR="004F0F67" w:rsidRPr="00FB59A1">
        <w:rPr>
          <w:rFonts w:ascii="Times New Roman" w:hAnsi="Times New Roman" w:cs="Times New Roman"/>
          <w:color w:val="000000" w:themeColor="text1"/>
          <w:sz w:val="24"/>
          <w:szCs w:val="24"/>
        </w:rPr>
        <w:t>,</w:t>
      </w:r>
      <w:r w:rsidR="00E03E88" w:rsidRPr="00FB59A1">
        <w:rPr>
          <w:rFonts w:ascii="Times New Roman" w:hAnsi="Times New Roman" w:cs="Times New Roman"/>
          <w:color w:val="000000" w:themeColor="text1"/>
          <w:sz w:val="24"/>
          <w:szCs w:val="24"/>
        </w:rPr>
        <w:t xml:space="preserve"> to those who desire it and are willing to take </w:t>
      </w:r>
      <w:r w:rsidRPr="00FB59A1">
        <w:rPr>
          <w:rFonts w:ascii="Times New Roman" w:hAnsi="Times New Roman" w:cs="Times New Roman"/>
          <w:color w:val="000000" w:themeColor="text1"/>
          <w:sz w:val="24"/>
          <w:szCs w:val="24"/>
        </w:rPr>
        <w:t>the twin</w:t>
      </w:r>
      <w:r w:rsidR="00E03E88" w:rsidRPr="00FB59A1">
        <w:rPr>
          <w:rFonts w:ascii="Times New Roman" w:hAnsi="Times New Roman" w:cs="Times New Roman"/>
          <w:color w:val="000000" w:themeColor="text1"/>
          <w:sz w:val="24"/>
          <w:szCs w:val="24"/>
        </w:rPr>
        <w:t xml:space="preserve"> risks</w:t>
      </w:r>
      <w:r w:rsidRPr="00FB59A1">
        <w:rPr>
          <w:rFonts w:ascii="Times New Roman" w:hAnsi="Times New Roman" w:cs="Times New Roman"/>
          <w:color w:val="000000" w:themeColor="text1"/>
          <w:sz w:val="24"/>
          <w:szCs w:val="24"/>
        </w:rPr>
        <w:t xml:space="preserve"> of rare </w:t>
      </w:r>
      <w:r w:rsidR="00E03E88" w:rsidRPr="00FB59A1">
        <w:rPr>
          <w:rFonts w:ascii="Times New Roman" w:hAnsi="Times New Roman" w:cs="Times New Roman"/>
          <w:color w:val="000000" w:themeColor="text1"/>
          <w:sz w:val="24"/>
          <w:szCs w:val="24"/>
        </w:rPr>
        <w:t xml:space="preserve"> serious adverse reaction and  </w:t>
      </w:r>
      <w:r w:rsidRPr="00FB59A1">
        <w:rPr>
          <w:rFonts w:ascii="Times New Roman" w:hAnsi="Times New Roman" w:cs="Times New Roman"/>
          <w:color w:val="000000" w:themeColor="text1"/>
          <w:sz w:val="24"/>
          <w:szCs w:val="24"/>
        </w:rPr>
        <w:t>vaccination</w:t>
      </w:r>
      <w:r w:rsidR="00E03E88" w:rsidRPr="00FB59A1">
        <w:rPr>
          <w:rFonts w:ascii="Times New Roman" w:hAnsi="Times New Roman" w:cs="Times New Roman"/>
          <w:color w:val="000000" w:themeColor="text1"/>
          <w:sz w:val="24"/>
          <w:szCs w:val="24"/>
        </w:rPr>
        <w:t xml:space="preserve"> </w:t>
      </w:r>
      <w:r w:rsidRPr="00FB59A1">
        <w:rPr>
          <w:rFonts w:ascii="Times New Roman" w:hAnsi="Times New Roman" w:cs="Times New Roman"/>
          <w:color w:val="000000" w:themeColor="text1"/>
          <w:sz w:val="24"/>
          <w:szCs w:val="24"/>
        </w:rPr>
        <w:t xml:space="preserve">turning out as </w:t>
      </w:r>
      <w:r w:rsidR="00E03E88" w:rsidRPr="00FB59A1">
        <w:rPr>
          <w:rFonts w:ascii="Times New Roman" w:hAnsi="Times New Roman" w:cs="Times New Roman"/>
          <w:color w:val="000000" w:themeColor="text1"/>
          <w:sz w:val="24"/>
          <w:szCs w:val="24"/>
        </w:rPr>
        <w:t xml:space="preserve"> not protective against disease. </w:t>
      </w:r>
      <w:r w:rsidRPr="00FB59A1">
        <w:rPr>
          <w:rFonts w:ascii="Times New Roman" w:hAnsi="Times New Roman" w:cs="Times New Roman"/>
          <w:color w:val="000000" w:themeColor="text1"/>
          <w:sz w:val="24"/>
          <w:szCs w:val="24"/>
        </w:rPr>
        <w:t xml:space="preserve"> If the regulatory agency allows this step, anticipating protection, the vaccine can be </w:t>
      </w:r>
      <w:r w:rsidR="000F1F45" w:rsidRPr="00FB59A1">
        <w:rPr>
          <w:rFonts w:ascii="Times New Roman" w:hAnsi="Times New Roman" w:cs="Times New Roman"/>
          <w:color w:val="000000" w:themeColor="text1"/>
          <w:sz w:val="24"/>
          <w:szCs w:val="24"/>
        </w:rPr>
        <w:t xml:space="preserve">allowed </w:t>
      </w:r>
      <w:r w:rsidRPr="00FB59A1">
        <w:rPr>
          <w:rFonts w:ascii="Times New Roman" w:hAnsi="Times New Roman" w:cs="Times New Roman"/>
          <w:color w:val="000000" w:themeColor="text1"/>
          <w:sz w:val="24"/>
          <w:szCs w:val="24"/>
        </w:rPr>
        <w:t xml:space="preserve">in individuals at high risk of severe disease and death, without interfering with the Phase 3 trial. </w:t>
      </w:r>
      <w:r w:rsidR="000F1F45" w:rsidRPr="00FB59A1">
        <w:rPr>
          <w:rFonts w:ascii="Times New Roman" w:hAnsi="Times New Roman" w:cs="Times New Roman"/>
          <w:color w:val="000000" w:themeColor="text1"/>
          <w:sz w:val="24"/>
          <w:szCs w:val="24"/>
        </w:rPr>
        <w:t>It may be qualified as emergency or compassionate use to borrow the terms from drug trials for serious life</w:t>
      </w:r>
      <w:r w:rsidR="007635A4" w:rsidRPr="00FB59A1">
        <w:rPr>
          <w:rFonts w:ascii="Times New Roman" w:hAnsi="Times New Roman" w:cs="Times New Roman"/>
          <w:color w:val="000000" w:themeColor="text1"/>
          <w:sz w:val="24"/>
          <w:szCs w:val="24"/>
        </w:rPr>
        <w:t>-t</w:t>
      </w:r>
      <w:r w:rsidR="000F1F45" w:rsidRPr="00FB59A1">
        <w:rPr>
          <w:rFonts w:ascii="Times New Roman" w:hAnsi="Times New Roman" w:cs="Times New Roman"/>
          <w:color w:val="000000" w:themeColor="text1"/>
          <w:sz w:val="24"/>
          <w:szCs w:val="24"/>
        </w:rPr>
        <w:t>hreatening diseases</w:t>
      </w:r>
      <w:r w:rsidR="007635A4" w:rsidRPr="00FB59A1">
        <w:rPr>
          <w:rFonts w:ascii="Times New Roman" w:hAnsi="Times New Roman" w:cs="Times New Roman"/>
          <w:color w:val="000000" w:themeColor="text1"/>
          <w:sz w:val="24"/>
          <w:szCs w:val="24"/>
        </w:rPr>
        <w:t>.</w:t>
      </w:r>
      <w:r w:rsidR="000F1F45" w:rsidRPr="00FB59A1">
        <w:rPr>
          <w:rFonts w:ascii="Times New Roman" w:hAnsi="Times New Roman" w:cs="Times New Roman"/>
          <w:color w:val="000000" w:themeColor="text1"/>
          <w:sz w:val="24"/>
          <w:szCs w:val="24"/>
        </w:rPr>
        <w:t xml:space="preserve"> </w:t>
      </w:r>
    </w:p>
    <w:p w:rsidR="00FC55FD" w:rsidRPr="00FB59A1" w:rsidRDefault="000F1F45"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Who should be eligible for this option? Healthcare workers, particularly above 55 years, those with co-morbidities and anyone above 65 could be defined as eligible.  Vaccine may be offered strictly on voluntary application, with informed consent and declaration of no liability on manufacturer or vaccinator.  In order not to interfere with the epidemiology of infection in locations where Phase 3 is conducted, </w:t>
      </w:r>
      <w:r w:rsidR="007635A4" w:rsidRPr="00FB59A1">
        <w:rPr>
          <w:rFonts w:ascii="Times New Roman" w:hAnsi="Times New Roman" w:cs="Times New Roman"/>
          <w:color w:val="000000" w:themeColor="text1"/>
          <w:sz w:val="24"/>
          <w:szCs w:val="24"/>
        </w:rPr>
        <w:t xml:space="preserve">emergency use of vaccine must not be allowed in the catchment area of study volunteers.  </w:t>
      </w:r>
    </w:p>
    <w:p w:rsidR="00656279" w:rsidRPr="00FB59A1" w:rsidRDefault="007635A4"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Our purpose in this paper is to verify if such a procedure will be ethical. </w:t>
      </w:r>
      <w:r w:rsidR="00FC55FD" w:rsidRPr="00FB59A1">
        <w:rPr>
          <w:rFonts w:ascii="Times New Roman" w:hAnsi="Times New Roman" w:cs="Times New Roman"/>
          <w:color w:val="000000" w:themeColor="text1"/>
          <w:sz w:val="24"/>
          <w:szCs w:val="24"/>
        </w:rPr>
        <w:t>The basic principles of medical ethics are non-maleficence, beneficence, justice and autonomy</w:t>
      </w:r>
      <w:r w:rsidRPr="00FB59A1">
        <w:rPr>
          <w:rFonts w:ascii="Times New Roman" w:hAnsi="Times New Roman" w:cs="Times New Roman"/>
          <w:color w:val="000000" w:themeColor="text1"/>
          <w:sz w:val="24"/>
          <w:szCs w:val="24"/>
        </w:rPr>
        <w:t xml:space="preserve"> </w:t>
      </w:r>
      <w:r w:rsidR="0031690A" w:rsidRPr="00FB59A1">
        <w:rPr>
          <w:rFonts w:ascii="Times New Roman" w:hAnsi="Times New Roman" w:cs="Times New Roman"/>
          <w:color w:val="000000" w:themeColor="text1"/>
          <w:sz w:val="24"/>
          <w:szCs w:val="24"/>
        </w:rPr>
        <w:t>(1).</w:t>
      </w:r>
      <w:r w:rsidR="00FC55FD" w:rsidRPr="00FB59A1">
        <w:rPr>
          <w:rFonts w:ascii="Times New Roman" w:hAnsi="Times New Roman" w:cs="Times New Roman"/>
          <w:color w:val="000000" w:themeColor="text1"/>
          <w:sz w:val="24"/>
          <w:szCs w:val="24"/>
        </w:rPr>
        <w:t xml:space="preserve"> </w:t>
      </w:r>
      <w:r w:rsidRPr="00FB59A1">
        <w:rPr>
          <w:rFonts w:ascii="Times New Roman" w:hAnsi="Times New Roman" w:cs="Times New Roman"/>
          <w:color w:val="000000" w:themeColor="text1"/>
          <w:sz w:val="24"/>
          <w:szCs w:val="24"/>
        </w:rPr>
        <w:t xml:space="preserve"> In public health ethics, there are two disparate opinions called deontology (intervention must not harm individuals) and utilitarianism (intervention beneficial for the majority, even if harmful in a minority is acceptable).  </w:t>
      </w:r>
      <w:r w:rsidR="00FC55FD" w:rsidRPr="00FB59A1">
        <w:rPr>
          <w:rFonts w:ascii="Times New Roman" w:hAnsi="Times New Roman" w:cs="Times New Roman"/>
          <w:color w:val="000000" w:themeColor="text1"/>
          <w:sz w:val="24"/>
          <w:szCs w:val="24"/>
        </w:rPr>
        <w:t xml:space="preserve"> </w:t>
      </w:r>
    </w:p>
    <w:p w:rsidR="00FC55FD" w:rsidRPr="00FB59A1" w:rsidRDefault="0009412D"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While vaccine candidates </w:t>
      </w:r>
      <w:r w:rsidR="007635A4" w:rsidRPr="00FB59A1">
        <w:rPr>
          <w:rFonts w:ascii="Times New Roman" w:hAnsi="Times New Roman" w:cs="Times New Roman"/>
          <w:color w:val="000000" w:themeColor="text1"/>
          <w:sz w:val="24"/>
          <w:szCs w:val="24"/>
        </w:rPr>
        <w:t xml:space="preserve">are undergoing the traditional trial phases </w:t>
      </w:r>
      <w:r w:rsidRPr="00FB59A1">
        <w:rPr>
          <w:rFonts w:ascii="Times New Roman" w:hAnsi="Times New Roman" w:cs="Times New Roman"/>
          <w:color w:val="000000" w:themeColor="text1"/>
          <w:sz w:val="24"/>
          <w:szCs w:val="24"/>
        </w:rPr>
        <w:t>in western countries</w:t>
      </w:r>
      <w:r w:rsidR="00656279" w:rsidRPr="00FB59A1">
        <w:rPr>
          <w:rFonts w:ascii="Times New Roman" w:hAnsi="Times New Roman" w:cs="Times New Roman"/>
          <w:color w:val="000000" w:themeColor="text1"/>
          <w:sz w:val="24"/>
          <w:szCs w:val="24"/>
        </w:rPr>
        <w:t xml:space="preserve"> and India</w:t>
      </w:r>
      <w:r w:rsidR="00B358E4" w:rsidRPr="00FB59A1">
        <w:rPr>
          <w:rFonts w:ascii="Times New Roman" w:hAnsi="Times New Roman" w:cs="Times New Roman"/>
          <w:color w:val="000000" w:themeColor="text1"/>
          <w:sz w:val="24"/>
          <w:szCs w:val="24"/>
        </w:rPr>
        <w:t>, Russia</w:t>
      </w:r>
      <w:r w:rsidRPr="00FB59A1">
        <w:rPr>
          <w:rFonts w:ascii="Times New Roman" w:hAnsi="Times New Roman" w:cs="Times New Roman"/>
          <w:color w:val="000000" w:themeColor="text1"/>
          <w:sz w:val="24"/>
          <w:szCs w:val="24"/>
        </w:rPr>
        <w:t xml:space="preserve"> announced the temporary registration of a vaccine in the second week of August</w:t>
      </w:r>
      <w:r w:rsidR="00AD24D6" w:rsidRPr="00FB59A1">
        <w:rPr>
          <w:rFonts w:ascii="Times New Roman" w:hAnsi="Times New Roman" w:cs="Times New Roman"/>
          <w:color w:val="000000" w:themeColor="text1"/>
          <w:sz w:val="24"/>
          <w:szCs w:val="24"/>
        </w:rPr>
        <w:t>, valid until 1 January 2021</w:t>
      </w:r>
      <w:r w:rsidR="0031690A" w:rsidRPr="00FB59A1">
        <w:rPr>
          <w:rFonts w:ascii="Times New Roman" w:hAnsi="Times New Roman" w:cs="Times New Roman"/>
          <w:color w:val="000000" w:themeColor="text1"/>
          <w:sz w:val="24"/>
          <w:szCs w:val="24"/>
        </w:rPr>
        <w:t xml:space="preserve"> (2)</w:t>
      </w:r>
      <w:r w:rsidRPr="00FB59A1">
        <w:rPr>
          <w:rFonts w:ascii="Times New Roman" w:hAnsi="Times New Roman" w:cs="Times New Roman"/>
          <w:color w:val="000000" w:themeColor="text1"/>
          <w:sz w:val="24"/>
          <w:szCs w:val="24"/>
        </w:rPr>
        <w:t>.  The available published report mentioned 76 subjects given vaccine in Phase 1 and 2 trials</w:t>
      </w:r>
      <w:r w:rsidR="00AD24D6" w:rsidRPr="00FB59A1">
        <w:rPr>
          <w:rFonts w:ascii="Times New Roman" w:hAnsi="Times New Roman" w:cs="Times New Roman"/>
          <w:color w:val="000000" w:themeColor="text1"/>
          <w:sz w:val="24"/>
          <w:szCs w:val="24"/>
        </w:rPr>
        <w:t xml:space="preserve"> (</w:t>
      </w:r>
      <w:r w:rsidR="0031690A" w:rsidRPr="00FB59A1">
        <w:rPr>
          <w:rFonts w:ascii="Times New Roman" w:hAnsi="Times New Roman" w:cs="Times New Roman"/>
          <w:color w:val="000000" w:themeColor="text1"/>
          <w:sz w:val="24"/>
          <w:szCs w:val="24"/>
        </w:rPr>
        <w:t>3</w:t>
      </w:r>
      <w:r w:rsidR="00AD24D6"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The purpose</w:t>
      </w:r>
      <w:r w:rsidR="007E5743"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as stated in the media is to make the vaccine available to healthcare workers, while Phase 3 trial will continue – illustrating the </w:t>
      </w:r>
      <w:r w:rsidRPr="00FB59A1">
        <w:rPr>
          <w:rFonts w:ascii="Times New Roman" w:hAnsi="Times New Roman" w:cs="Times New Roman"/>
          <w:color w:val="000000" w:themeColor="text1"/>
          <w:sz w:val="24"/>
          <w:szCs w:val="24"/>
        </w:rPr>
        <w:lastRenderedPageBreak/>
        <w:t xml:space="preserve">process we described above.  </w:t>
      </w:r>
      <w:r w:rsidR="00AD24D6" w:rsidRPr="00FB59A1">
        <w:rPr>
          <w:rFonts w:ascii="Times New Roman" w:hAnsi="Times New Roman" w:cs="Times New Roman"/>
          <w:color w:val="000000" w:themeColor="text1"/>
          <w:sz w:val="24"/>
          <w:szCs w:val="24"/>
        </w:rPr>
        <w:t>This procedure came under severe criticism from scientists in and out of Russia</w:t>
      </w:r>
      <w:r w:rsidR="00656279" w:rsidRPr="00FB59A1">
        <w:rPr>
          <w:rFonts w:ascii="Times New Roman" w:hAnsi="Times New Roman" w:cs="Times New Roman"/>
          <w:color w:val="000000" w:themeColor="text1"/>
          <w:sz w:val="24"/>
          <w:szCs w:val="24"/>
        </w:rPr>
        <w:t>.</w:t>
      </w:r>
    </w:p>
    <w:p w:rsidR="00AD24D6" w:rsidRPr="00FB59A1" w:rsidRDefault="00AD24D6"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China</w:t>
      </w:r>
      <w:r w:rsidR="007E5743"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on the other hand</w:t>
      </w:r>
      <w:r w:rsidR="007E5743"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vaccinated an undisclosed number of military personnel, overseas workers and all staff of the vaccine manufacturing company, without registering it</w:t>
      </w:r>
      <w:r w:rsidR="0031690A" w:rsidRPr="00FB59A1">
        <w:rPr>
          <w:rFonts w:ascii="Times New Roman" w:hAnsi="Times New Roman" w:cs="Times New Roman"/>
          <w:color w:val="000000" w:themeColor="text1"/>
          <w:sz w:val="24"/>
          <w:szCs w:val="24"/>
        </w:rPr>
        <w:t xml:space="preserve"> (4)</w:t>
      </w:r>
      <w:r w:rsidRPr="00FB59A1">
        <w:rPr>
          <w:rFonts w:ascii="Times New Roman" w:hAnsi="Times New Roman" w:cs="Times New Roman"/>
          <w:color w:val="000000" w:themeColor="text1"/>
          <w:sz w:val="24"/>
          <w:szCs w:val="24"/>
        </w:rPr>
        <w:t>.  The ethical questions are the same as in Russia</w:t>
      </w:r>
      <w:r w:rsidR="007E5743"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 but the additional issue </w:t>
      </w:r>
      <w:r w:rsidR="00656279" w:rsidRPr="00FB59A1">
        <w:rPr>
          <w:rFonts w:ascii="Times New Roman" w:hAnsi="Times New Roman" w:cs="Times New Roman"/>
          <w:color w:val="000000" w:themeColor="text1"/>
          <w:sz w:val="24"/>
          <w:szCs w:val="24"/>
        </w:rPr>
        <w:t xml:space="preserve">is </w:t>
      </w:r>
      <w:r w:rsidRPr="00FB59A1">
        <w:rPr>
          <w:rFonts w:ascii="Times New Roman" w:hAnsi="Times New Roman" w:cs="Times New Roman"/>
          <w:color w:val="000000" w:themeColor="text1"/>
          <w:sz w:val="24"/>
          <w:szCs w:val="24"/>
        </w:rPr>
        <w:t xml:space="preserve">of a vaccine being given to individuals even without registration.   </w:t>
      </w:r>
    </w:p>
    <w:p w:rsidR="00B9193F" w:rsidRPr="00FB59A1" w:rsidRDefault="00AD24D6"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Covid-19 pandemic</w:t>
      </w:r>
      <w:r w:rsidR="00656279" w:rsidRPr="00FB59A1">
        <w:rPr>
          <w:rFonts w:ascii="Times New Roman" w:hAnsi="Times New Roman" w:cs="Times New Roman"/>
          <w:color w:val="000000" w:themeColor="text1"/>
          <w:sz w:val="24"/>
          <w:szCs w:val="24"/>
        </w:rPr>
        <w:t xml:space="preserve"> is a humanitarian crisis and </w:t>
      </w:r>
      <w:r w:rsidRPr="00FB59A1">
        <w:rPr>
          <w:rFonts w:ascii="Times New Roman" w:hAnsi="Times New Roman" w:cs="Times New Roman"/>
          <w:color w:val="000000" w:themeColor="text1"/>
          <w:sz w:val="24"/>
          <w:szCs w:val="24"/>
        </w:rPr>
        <w:t xml:space="preserve">we believe unchartered ethical waters are in front of us and we need to sail right and fast carrying the vaccine as cargo.  There are ethical implications in even a day’s delay as that might make the difference between death and health of </w:t>
      </w:r>
      <w:r w:rsidR="00656279" w:rsidRPr="00FB59A1">
        <w:rPr>
          <w:rFonts w:ascii="Times New Roman" w:hAnsi="Times New Roman" w:cs="Times New Roman"/>
          <w:color w:val="000000" w:themeColor="text1"/>
          <w:sz w:val="24"/>
          <w:szCs w:val="24"/>
        </w:rPr>
        <w:t xml:space="preserve">individuals </w:t>
      </w:r>
      <w:r w:rsidRPr="00FB59A1">
        <w:rPr>
          <w:rFonts w:ascii="Times New Roman" w:hAnsi="Times New Roman" w:cs="Times New Roman"/>
          <w:color w:val="000000" w:themeColor="text1"/>
          <w:sz w:val="24"/>
          <w:szCs w:val="24"/>
        </w:rPr>
        <w:t xml:space="preserve">vulnerable to severe COVID-19 and high risk of death.  </w:t>
      </w:r>
    </w:p>
    <w:p w:rsidR="00AD24D6" w:rsidRPr="00FB59A1" w:rsidRDefault="00AD24D6"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What are the ethical requirements for </w:t>
      </w:r>
      <w:r w:rsidR="008B6095" w:rsidRPr="00FB59A1">
        <w:rPr>
          <w:rFonts w:ascii="Times New Roman" w:hAnsi="Times New Roman" w:cs="Times New Roman"/>
          <w:color w:val="000000" w:themeColor="text1"/>
          <w:sz w:val="24"/>
          <w:szCs w:val="24"/>
        </w:rPr>
        <w:t>a vaccine</w:t>
      </w:r>
      <w:r w:rsidRPr="00FB59A1">
        <w:rPr>
          <w:rFonts w:ascii="Times New Roman" w:hAnsi="Times New Roman" w:cs="Times New Roman"/>
          <w:color w:val="000000" w:themeColor="text1"/>
          <w:sz w:val="24"/>
          <w:szCs w:val="24"/>
        </w:rPr>
        <w:t xml:space="preserve"> under testing to be released to at-risk individuals who understand and accept the realities of </w:t>
      </w:r>
      <w:r w:rsidR="002D5D04" w:rsidRPr="00FB59A1">
        <w:rPr>
          <w:rFonts w:ascii="Times New Roman" w:hAnsi="Times New Roman" w:cs="Times New Roman"/>
          <w:color w:val="000000" w:themeColor="text1"/>
          <w:sz w:val="24"/>
          <w:szCs w:val="24"/>
        </w:rPr>
        <w:t xml:space="preserve">incomplete information on </w:t>
      </w:r>
      <w:r w:rsidR="00656279" w:rsidRPr="00FB59A1">
        <w:rPr>
          <w:rFonts w:ascii="Times New Roman" w:hAnsi="Times New Roman" w:cs="Times New Roman"/>
          <w:color w:val="000000" w:themeColor="text1"/>
          <w:sz w:val="24"/>
          <w:szCs w:val="24"/>
        </w:rPr>
        <w:t>safety and efficacy</w:t>
      </w:r>
      <w:r w:rsidR="002D5D04" w:rsidRPr="00FB59A1">
        <w:rPr>
          <w:rFonts w:ascii="Times New Roman" w:hAnsi="Times New Roman" w:cs="Times New Roman"/>
          <w:color w:val="000000" w:themeColor="text1"/>
          <w:sz w:val="24"/>
          <w:szCs w:val="24"/>
        </w:rPr>
        <w:t xml:space="preserve">?  The rules regarding trials in 3 phases apply </w:t>
      </w:r>
      <w:r w:rsidR="00656279" w:rsidRPr="00FB59A1">
        <w:rPr>
          <w:rFonts w:ascii="Times New Roman" w:hAnsi="Times New Roman" w:cs="Times New Roman"/>
          <w:color w:val="000000" w:themeColor="text1"/>
          <w:sz w:val="24"/>
          <w:szCs w:val="24"/>
        </w:rPr>
        <w:t>under</w:t>
      </w:r>
      <w:r w:rsidR="002D5D04" w:rsidRPr="00FB59A1">
        <w:rPr>
          <w:rFonts w:ascii="Times New Roman" w:hAnsi="Times New Roman" w:cs="Times New Roman"/>
          <w:color w:val="000000" w:themeColor="text1"/>
          <w:sz w:val="24"/>
          <w:szCs w:val="24"/>
        </w:rPr>
        <w:t xml:space="preserve"> ordinary circumstances when the need for a vaccine is not as urgent as now. </w:t>
      </w:r>
    </w:p>
    <w:p w:rsidR="002D5D04" w:rsidRPr="00FB59A1" w:rsidRDefault="002D5D04" w:rsidP="00FB59A1">
      <w:pPr>
        <w:spacing w:line="480" w:lineRule="auto"/>
        <w:rPr>
          <w:rFonts w:ascii="Times New Roman" w:hAnsi="Times New Roman" w:cs="Times New Roman"/>
          <w:color w:val="000000" w:themeColor="text1"/>
          <w:sz w:val="24"/>
          <w:szCs w:val="24"/>
        </w:rPr>
      </w:pPr>
      <w:proofErr w:type="spellStart"/>
      <w:r w:rsidRPr="00FB59A1">
        <w:rPr>
          <w:rFonts w:ascii="Times New Roman" w:hAnsi="Times New Roman" w:cs="Times New Roman"/>
          <w:color w:val="000000" w:themeColor="text1"/>
          <w:sz w:val="24"/>
          <w:szCs w:val="24"/>
        </w:rPr>
        <w:t>Ervobo</w:t>
      </w:r>
      <w:proofErr w:type="spellEnd"/>
      <w:r w:rsidRPr="00FB59A1">
        <w:rPr>
          <w:rFonts w:ascii="Times New Roman" w:hAnsi="Times New Roman" w:cs="Times New Roman"/>
          <w:color w:val="000000" w:themeColor="text1"/>
          <w:sz w:val="24"/>
          <w:szCs w:val="24"/>
        </w:rPr>
        <w:t>, an experimental Ebola vaccine not having undergone Phase 3 trial, was, by consensus of all involved parties directly applied during Ebola outbreak in Guinea in early 2015 without placebo control</w:t>
      </w:r>
      <w:r w:rsidR="00A04DF2" w:rsidRPr="00FB59A1">
        <w:rPr>
          <w:rFonts w:ascii="Times New Roman" w:hAnsi="Times New Roman" w:cs="Times New Roman"/>
          <w:color w:val="000000" w:themeColor="text1"/>
          <w:sz w:val="24"/>
          <w:szCs w:val="24"/>
        </w:rPr>
        <w:t xml:space="preserve"> (5)</w:t>
      </w:r>
      <w:r w:rsidRPr="00FB59A1">
        <w:rPr>
          <w:rFonts w:ascii="Times New Roman" w:hAnsi="Times New Roman" w:cs="Times New Roman"/>
          <w:color w:val="000000" w:themeColor="text1"/>
          <w:sz w:val="24"/>
          <w:szCs w:val="24"/>
        </w:rPr>
        <w:t xml:space="preserve">.  Ebola cases were documented: in one set, all persons in contact with cases were immediately vaccinated, and in another set, all contacts were vaccinated 21 days after case confirmation. None in the former group developed Ebola while many in the second group did.  As soon as the result was available, the vaccine was declared suitable for widespread application. Later, in 2019, with more data, </w:t>
      </w:r>
      <w:proofErr w:type="spellStart"/>
      <w:r w:rsidRPr="00FB59A1">
        <w:rPr>
          <w:rFonts w:ascii="Times New Roman" w:hAnsi="Times New Roman" w:cs="Times New Roman"/>
          <w:color w:val="000000" w:themeColor="text1"/>
          <w:sz w:val="24"/>
          <w:szCs w:val="24"/>
        </w:rPr>
        <w:t>Ervobo</w:t>
      </w:r>
      <w:proofErr w:type="spellEnd"/>
      <w:r w:rsidRPr="00FB59A1">
        <w:rPr>
          <w:rFonts w:ascii="Times New Roman" w:hAnsi="Times New Roman" w:cs="Times New Roman"/>
          <w:color w:val="000000" w:themeColor="text1"/>
          <w:sz w:val="24"/>
          <w:szCs w:val="24"/>
        </w:rPr>
        <w:t xml:space="preserve"> was approved by European Commission and US Food and Drug </w:t>
      </w:r>
      <w:proofErr w:type="gramStart"/>
      <w:r w:rsidRPr="00FB59A1">
        <w:rPr>
          <w:rFonts w:ascii="Times New Roman" w:hAnsi="Times New Roman" w:cs="Times New Roman"/>
          <w:color w:val="000000" w:themeColor="text1"/>
          <w:sz w:val="24"/>
          <w:szCs w:val="24"/>
        </w:rPr>
        <w:t>Administration</w:t>
      </w:r>
      <w:r w:rsidR="00EE2D1A" w:rsidRPr="00FB59A1">
        <w:rPr>
          <w:rFonts w:ascii="Times New Roman" w:hAnsi="Times New Roman" w:cs="Times New Roman"/>
          <w:color w:val="000000" w:themeColor="text1"/>
          <w:sz w:val="24"/>
          <w:szCs w:val="24"/>
        </w:rPr>
        <w:t>(</w:t>
      </w:r>
      <w:proofErr w:type="gramEnd"/>
      <w:r w:rsidR="00EE2D1A" w:rsidRPr="00FB59A1">
        <w:rPr>
          <w:rFonts w:ascii="Times New Roman" w:hAnsi="Times New Roman" w:cs="Times New Roman"/>
          <w:color w:val="000000" w:themeColor="text1"/>
          <w:sz w:val="24"/>
          <w:szCs w:val="24"/>
        </w:rPr>
        <w:t>6)</w:t>
      </w:r>
      <w:r w:rsidRPr="00FB59A1">
        <w:rPr>
          <w:rFonts w:ascii="Times New Roman" w:hAnsi="Times New Roman" w:cs="Times New Roman"/>
          <w:color w:val="000000" w:themeColor="text1"/>
          <w:sz w:val="24"/>
          <w:szCs w:val="24"/>
        </w:rPr>
        <w:t>. WHO had concluded in 2014, that there was “ethical imperative to offer available experimental interventions that have shown promising results in the laboratory, to people at high risk</w:t>
      </w:r>
      <w:proofErr w:type="gramStart"/>
      <w:r w:rsidRPr="00FB59A1">
        <w:rPr>
          <w:rFonts w:ascii="Times New Roman" w:hAnsi="Times New Roman" w:cs="Times New Roman"/>
          <w:color w:val="000000" w:themeColor="text1"/>
          <w:sz w:val="24"/>
          <w:szCs w:val="24"/>
        </w:rPr>
        <w:t>”</w:t>
      </w:r>
      <w:r w:rsidR="00EE2D1A" w:rsidRPr="00FB59A1">
        <w:rPr>
          <w:rFonts w:ascii="Times New Roman" w:hAnsi="Times New Roman" w:cs="Times New Roman"/>
          <w:color w:val="000000" w:themeColor="text1"/>
          <w:sz w:val="24"/>
          <w:szCs w:val="24"/>
        </w:rPr>
        <w:t>(</w:t>
      </w:r>
      <w:proofErr w:type="gramEnd"/>
      <w:r w:rsidR="00EE2D1A" w:rsidRPr="00FB59A1">
        <w:rPr>
          <w:rFonts w:ascii="Times New Roman" w:hAnsi="Times New Roman" w:cs="Times New Roman"/>
          <w:color w:val="000000" w:themeColor="text1"/>
          <w:sz w:val="24"/>
          <w:szCs w:val="24"/>
        </w:rPr>
        <w:t>7)</w:t>
      </w:r>
      <w:r w:rsidRPr="00FB59A1">
        <w:rPr>
          <w:rFonts w:ascii="Times New Roman" w:hAnsi="Times New Roman" w:cs="Times New Roman"/>
          <w:color w:val="000000" w:themeColor="text1"/>
          <w:sz w:val="24"/>
          <w:szCs w:val="24"/>
        </w:rPr>
        <w:t xml:space="preserve">.  </w:t>
      </w:r>
    </w:p>
    <w:p w:rsidR="002D5D04" w:rsidRPr="00FB59A1" w:rsidRDefault="002D5D04"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lastRenderedPageBreak/>
        <w:t xml:space="preserve">COVID-19 is not Ebola </w:t>
      </w:r>
      <w:r w:rsidR="00656279" w:rsidRPr="00FB59A1">
        <w:rPr>
          <w:rFonts w:ascii="Times New Roman" w:hAnsi="Times New Roman" w:cs="Times New Roman"/>
          <w:color w:val="000000" w:themeColor="text1"/>
          <w:sz w:val="24"/>
          <w:szCs w:val="24"/>
        </w:rPr>
        <w:t>which has</w:t>
      </w:r>
      <w:r w:rsidRPr="00FB59A1">
        <w:rPr>
          <w:rFonts w:ascii="Times New Roman" w:hAnsi="Times New Roman" w:cs="Times New Roman"/>
          <w:color w:val="000000" w:themeColor="text1"/>
          <w:sz w:val="24"/>
          <w:szCs w:val="24"/>
        </w:rPr>
        <w:t xml:space="preserve"> 80% case fatality. However, COVID-19 does have unacceptably high death rates in the elderly and in those with co</w:t>
      </w:r>
      <w:r w:rsidR="00ED4077"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morbidities. </w:t>
      </w:r>
      <w:r w:rsidR="00656279" w:rsidRPr="00FB59A1">
        <w:rPr>
          <w:rFonts w:ascii="Times New Roman" w:hAnsi="Times New Roman" w:cs="Times New Roman"/>
          <w:color w:val="000000" w:themeColor="text1"/>
          <w:sz w:val="24"/>
          <w:szCs w:val="24"/>
        </w:rPr>
        <w:t xml:space="preserve"> Preventing death is not the sole goal: s</w:t>
      </w:r>
      <w:r w:rsidRPr="00FB59A1">
        <w:rPr>
          <w:rFonts w:ascii="Times New Roman" w:hAnsi="Times New Roman" w:cs="Times New Roman"/>
          <w:color w:val="000000" w:themeColor="text1"/>
          <w:sz w:val="24"/>
          <w:szCs w:val="24"/>
        </w:rPr>
        <w:t>urvivors of severe disease are prone to debilitating chronic</w:t>
      </w:r>
      <w:r w:rsidR="00656279" w:rsidRPr="00FB59A1">
        <w:rPr>
          <w:rFonts w:ascii="Times New Roman" w:hAnsi="Times New Roman" w:cs="Times New Roman"/>
          <w:color w:val="000000" w:themeColor="text1"/>
          <w:sz w:val="24"/>
          <w:szCs w:val="24"/>
        </w:rPr>
        <w:t xml:space="preserve"> morbidity</w:t>
      </w:r>
      <w:r w:rsidRPr="00FB59A1">
        <w:rPr>
          <w:rFonts w:ascii="Times New Roman" w:hAnsi="Times New Roman" w:cs="Times New Roman"/>
          <w:color w:val="000000" w:themeColor="text1"/>
          <w:sz w:val="24"/>
          <w:szCs w:val="24"/>
        </w:rPr>
        <w:t xml:space="preserve">. </w:t>
      </w:r>
      <w:r w:rsidR="00656279" w:rsidRPr="00FB59A1">
        <w:rPr>
          <w:rFonts w:ascii="Times New Roman" w:hAnsi="Times New Roman" w:cs="Times New Roman"/>
          <w:color w:val="000000" w:themeColor="text1"/>
          <w:sz w:val="24"/>
          <w:szCs w:val="24"/>
        </w:rPr>
        <w:t>V</w:t>
      </w:r>
      <w:r w:rsidRPr="00FB59A1">
        <w:rPr>
          <w:rFonts w:ascii="Times New Roman" w:hAnsi="Times New Roman" w:cs="Times New Roman"/>
          <w:color w:val="000000" w:themeColor="text1"/>
          <w:sz w:val="24"/>
          <w:szCs w:val="24"/>
        </w:rPr>
        <w:t>accine candidates with safety from serious adverse reactions, and ability to induce laboratory markers of immunity -- virus neutralising antibodies and T-cell immunity</w:t>
      </w:r>
      <w:r w:rsidR="00656279" w:rsidRPr="00FB59A1">
        <w:rPr>
          <w:rFonts w:ascii="Times New Roman" w:hAnsi="Times New Roman" w:cs="Times New Roman"/>
          <w:color w:val="000000" w:themeColor="text1"/>
          <w:sz w:val="24"/>
          <w:szCs w:val="24"/>
        </w:rPr>
        <w:t xml:space="preserve"> are already a</w:t>
      </w:r>
      <w:r w:rsidR="00CF73CE">
        <w:rPr>
          <w:rFonts w:ascii="Times New Roman" w:hAnsi="Times New Roman" w:cs="Times New Roman"/>
          <w:color w:val="000000" w:themeColor="text1"/>
          <w:sz w:val="24"/>
          <w:szCs w:val="24"/>
        </w:rPr>
        <w:t>vailable and the question is about</w:t>
      </w:r>
      <w:r w:rsidR="00AC6A20" w:rsidRPr="00FB59A1">
        <w:rPr>
          <w:rFonts w:ascii="Times New Roman" w:hAnsi="Times New Roman" w:cs="Times New Roman"/>
          <w:color w:val="000000" w:themeColor="text1"/>
          <w:sz w:val="24"/>
          <w:szCs w:val="24"/>
        </w:rPr>
        <w:t xml:space="preserve"> an ethical imperative to allow its use pending registration.  This is call for the regulatory agencies in every country. </w:t>
      </w:r>
      <w:r w:rsidRPr="00FB59A1">
        <w:rPr>
          <w:rFonts w:ascii="Times New Roman" w:hAnsi="Times New Roman" w:cs="Times New Roman"/>
          <w:color w:val="000000" w:themeColor="text1"/>
          <w:sz w:val="24"/>
          <w:szCs w:val="24"/>
        </w:rPr>
        <w:t xml:space="preserve">    </w:t>
      </w:r>
    </w:p>
    <w:p w:rsidR="002D5D04" w:rsidRPr="00FB59A1" w:rsidRDefault="002D5D04"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During World War 2, influenza was a threat to the health and life of US soldiers in the European theatre. An Influenza Commission was established who created an inactivated virus vaccine, tested in lab animals first and then in soldiers themselves.  With positive results not yet published or made available to peer scientists, the vaccine was registered, manufactured, used, with remarkable success. Peace-time procedures were bypassed in war-time.  Intentions were altruistic; science impeccable; </w:t>
      </w:r>
      <w:r w:rsidRPr="00FB59A1">
        <w:rPr>
          <w:rFonts w:ascii="Times New Roman" w:hAnsi="Times New Roman" w:cs="Times New Roman"/>
          <w:i/>
          <w:color w:val="000000" w:themeColor="text1"/>
          <w:sz w:val="24"/>
          <w:szCs w:val="24"/>
        </w:rPr>
        <w:t>dramatis personae</w:t>
      </w:r>
      <w:r w:rsidRPr="00FB59A1">
        <w:rPr>
          <w:rFonts w:ascii="Times New Roman" w:hAnsi="Times New Roman" w:cs="Times New Roman"/>
          <w:color w:val="000000" w:themeColor="text1"/>
          <w:sz w:val="24"/>
          <w:szCs w:val="24"/>
        </w:rPr>
        <w:t xml:space="preserve"> were Jonas Salk and Thomas Francis. </w:t>
      </w:r>
    </w:p>
    <w:p w:rsidR="00161895" w:rsidRPr="00FB59A1" w:rsidRDefault="00AC6A20"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For Phase 3 trial study volunteers </w:t>
      </w:r>
      <w:r w:rsidR="00102601" w:rsidRPr="00FB59A1">
        <w:rPr>
          <w:rFonts w:ascii="Times New Roman" w:hAnsi="Times New Roman" w:cs="Times New Roman"/>
          <w:color w:val="000000" w:themeColor="text1"/>
          <w:sz w:val="24"/>
          <w:szCs w:val="24"/>
        </w:rPr>
        <w:t xml:space="preserve">are selected on the basis of criteria like age (between 18 and 60), healthy, </w:t>
      </w:r>
      <w:r w:rsidRPr="00FB59A1">
        <w:rPr>
          <w:rFonts w:ascii="Times New Roman" w:hAnsi="Times New Roman" w:cs="Times New Roman"/>
          <w:color w:val="000000" w:themeColor="text1"/>
          <w:sz w:val="24"/>
          <w:szCs w:val="24"/>
        </w:rPr>
        <w:t xml:space="preserve">and </w:t>
      </w:r>
      <w:r w:rsidR="00102601" w:rsidRPr="00FB59A1">
        <w:rPr>
          <w:rFonts w:ascii="Times New Roman" w:hAnsi="Times New Roman" w:cs="Times New Roman"/>
          <w:color w:val="000000" w:themeColor="text1"/>
          <w:sz w:val="24"/>
          <w:szCs w:val="24"/>
        </w:rPr>
        <w:t>without history of COVID or SARS-CoV-2 infection.  If healthy adults can be given the vaccine candidate, under coded condition of placebo versus vaccine, is there any additional harm or risk in individuals who are priority candidates for protection once the vaccine is registered? Benefit is unquestionably present, and if the trial confirms protective efficacy</w:t>
      </w:r>
      <w:r w:rsidR="0031690A" w:rsidRPr="00FB59A1">
        <w:rPr>
          <w:rFonts w:ascii="Times New Roman" w:hAnsi="Times New Roman" w:cs="Times New Roman"/>
          <w:color w:val="000000" w:themeColor="text1"/>
          <w:sz w:val="24"/>
          <w:szCs w:val="24"/>
        </w:rPr>
        <w:t>,</w:t>
      </w:r>
      <w:r w:rsidR="00102601" w:rsidRPr="00FB59A1">
        <w:rPr>
          <w:rFonts w:ascii="Times New Roman" w:hAnsi="Times New Roman" w:cs="Times New Roman"/>
          <w:color w:val="000000" w:themeColor="text1"/>
          <w:sz w:val="24"/>
          <w:szCs w:val="24"/>
        </w:rPr>
        <w:t xml:space="preserve"> these out-of-trial </w:t>
      </w:r>
      <w:proofErr w:type="spellStart"/>
      <w:r w:rsidR="00102601" w:rsidRPr="00FB59A1">
        <w:rPr>
          <w:rFonts w:ascii="Times New Roman" w:hAnsi="Times New Roman" w:cs="Times New Roman"/>
          <w:color w:val="000000" w:themeColor="text1"/>
          <w:sz w:val="24"/>
          <w:szCs w:val="24"/>
        </w:rPr>
        <w:t>vaccine</w:t>
      </w:r>
      <w:r w:rsidRPr="00FB59A1">
        <w:rPr>
          <w:rFonts w:ascii="Times New Roman" w:hAnsi="Times New Roman" w:cs="Times New Roman"/>
          <w:color w:val="000000" w:themeColor="text1"/>
          <w:sz w:val="24"/>
          <w:szCs w:val="24"/>
        </w:rPr>
        <w:t>e</w:t>
      </w:r>
      <w:r w:rsidR="00102601" w:rsidRPr="00FB59A1">
        <w:rPr>
          <w:rFonts w:ascii="Times New Roman" w:hAnsi="Times New Roman" w:cs="Times New Roman"/>
          <w:color w:val="000000" w:themeColor="text1"/>
          <w:sz w:val="24"/>
          <w:szCs w:val="24"/>
        </w:rPr>
        <w:t>s</w:t>
      </w:r>
      <w:proofErr w:type="spellEnd"/>
      <w:r w:rsidR="00102601" w:rsidRPr="00FB59A1">
        <w:rPr>
          <w:rFonts w:ascii="Times New Roman" w:hAnsi="Times New Roman" w:cs="Times New Roman"/>
          <w:color w:val="000000" w:themeColor="text1"/>
          <w:sz w:val="24"/>
          <w:szCs w:val="24"/>
        </w:rPr>
        <w:t xml:space="preserve"> have already started enjoying the benefit of protection.  If the trial concludes that the vaccine is not protective, no harm has been done either. When there is reasonable evidence of protection and absence of harm, </w:t>
      </w:r>
      <w:r w:rsidR="00161895" w:rsidRPr="00FB59A1">
        <w:rPr>
          <w:rFonts w:ascii="Times New Roman" w:hAnsi="Times New Roman" w:cs="Times New Roman"/>
          <w:color w:val="000000" w:themeColor="text1"/>
          <w:sz w:val="24"/>
          <w:szCs w:val="24"/>
        </w:rPr>
        <w:t xml:space="preserve">delaying the use of vaccine in those in urgent need of protection is the “moral dilemma” in our context. </w:t>
      </w:r>
      <w:r w:rsidRPr="00FB59A1">
        <w:rPr>
          <w:rFonts w:ascii="Times New Roman" w:hAnsi="Times New Roman" w:cs="Times New Roman"/>
          <w:color w:val="000000" w:themeColor="text1"/>
          <w:sz w:val="24"/>
          <w:szCs w:val="24"/>
        </w:rPr>
        <w:t xml:space="preserve"> We believe that beneficence and non-maleficence are satisfied in this </w:t>
      </w:r>
      <w:r w:rsidRPr="00FB59A1">
        <w:rPr>
          <w:rFonts w:ascii="Times New Roman" w:hAnsi="Times New Roman" w:cs="Times New Roman"/>
          <w:i/>
          <w:color w:val="000000" w:themeColor="text1"/>
          <w:sz w:val="24"/>
          <w:szCs w:val="24"/>
        </w:rPr>
        <w:t>modus operandi</w:t>
      </w:r>
      <w:r w:rsidRPr="00FB59A1">
        <w:rPr>
          <w:rFonts w:ascii="Times New Roman" w:hAnsi="Times New Roman" w:cs="Times New Roman"/>
          <w:color w:val="000000" w:themeColor="text1"/>
          <w:sz w:val="24"/>
          <w:szCs w:val="24"/>
        </w:rPr>
        <w:t>.</w:t>
      </w:r>
    </w:p>
    <w:p w:rsidR="002D5D04" w:rsidRPr="00FB59A1" w:rsidRDefault="00161895"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lastRenderedPageBreak/>
        <w:t>Do intentions matter? When scientists or vaccine compan</w:t>
      </w:r>
      <w:r w:rsidR="008C0239" w:rsidRPr="00FB59A1">
        <w:rPr>
          <w:rFonts w:ascii="Times New Roman" w:hAnsi="Times New Roman" w:cs="Times New Roman"/>
          <w:color w:val="000000" w:themeColor="text1"/>
          <w:sz w:val="24"/>
          <w:szCs w:val="24"/>
        </w:rPr>
        <w:t>ies</w:t>
      </w:r>
      <w:r w:rsidRPr="00FB59A1">
        <w:rPr>
          <w:rFonts w:ascii="Times New Roman" w:hAnsi="Times New Roman" w:cs="Times New Roman"/>
          <w:color w:val="000000" w:themeColor="text1"/>
          <w:sz w:val="24"/>
          <w:szCs w:val="24"/>
        </w:rPr>
        <w:t xml:space="preserve"> take a vaccine candidate forward, and if the disease is endemic, the intention could be a mixture </w:t>
      </w:r>
      <w:r w:rsidR="0031690A" w:rsidRPr="00FB59A1">
        <w:rPr>
          <w:rFonts w:ascii="Times New Roman" w:hAnsi="Times New Roman" w:cs="Times New Roman"/>
          <w:color w:val="000000" w:themeColor="text1"/>
          <w:sz w:val="24"/>
          <w:szCs w:val="24"/>
        </w:rPr>
        <w:t xml:space="preserve">of </w:t>
      </w:r>
      <w:r w:rsidR="00AC6A20" w:rsidRPr="00FB59A1">
        <w:rPr>
          <w:rFonts w:ascii="Times New Roman" w:hAnsi="Times New Roman" w:cs="Times New Roman"/>
          <w:color w:val="000000" w:themeColor="text1"/>
          <w:sz w:val="24"/>
          <w:szCs w:val="24"/>
        </w:rPr>
        <w:t xml:space="preserve">altruism, </w:t>
      </w:r>
      <w:r w:rsidRPr="00FB59A1">
        <w:rPr>
          <w:rFonts w:ascii="Times New Roman" w:hAnsi="Times New Roman" w:cs="Times New Roman"/>
          <w:color w:val="000000" w:themeColor="text1"/>
          <w:sz w:val="24"/>
          <w:szCs w:val="24"/>
        </w:rPr>
        <w:t>scientific satisfaction/credit and</w:t>
      </w:r>
      <w:r w:rsidR="00AC6A20" w:rsidRPr="00FB59A1">
        <w:rPr>
          <w:rFonts w:ascii="Times New Roman" w:hAnsi="Times New Roman" w:cs="Times New Roman"/>
          <w:color w:val="000000" w:themeColor="text1"/>
          <w:sz w:val="24"/>
          <w:szCs w:val="24"/>
        </w:rPr>
        <w:t>/</w:t>
      </w:r>
      <w:r w:rsidRPr="00FB59A1">
        <w:rPr>
          <w:rFonts w:ascii="Times New Roman" w:hAnsi="Times New Roman" w:cs="Times New Roman"/>
          <w:color w:val="000000" w:themeColor="text1"/>
          <w:sz w:val="24"/>
          <w:szCs w:val="24"/>
        </w:rPr>
        <w:t xml:space="preserve">or profit motive.  Under those circumstances, vaccine trials are the best </w:t>
      </w:r>
      <w:r w:rsidR="008C0239" w:rsidRPr="00FB59A1">
        <w:rPr>
          <w:rFonts w:ascii="Times New Roman" w:hAnsi="Times New Roman" w:cs="Times New Roman"/>
          <w:color w:val="000000" w:themeColor="text1"/>
          <w:sz w:val="24"/>
          <w:szCs w:val="24"/>
        </w:rPr>
        <w:t xml:space="preserve">for </w:t>
      </w:r>
      <w:r w:rsidRPr="00FB59A1">
        <w:rPr>
          <w:rFonts w:ascii="Times New Roman" w:hAnsi="Times New Roman" w:cs="Times New Roman"/>
          <w:color w:val="000000" w:themeColor="text1"/>
          <w:sz w:val="24"/>
          <w:szCs w:val="24"/>
        </w:rPr>
        <w:t xml:space="preserve">protection of the public from </w:t>
      </w:r>
      <w:r w:rsidR="008C0239" w:rsidRPr="00FB59A1">
        <w:rPr>
          <w:rFonts w:ascii="Times New Roman" w:hAnsi="Times New Roman" w:cs="Times New Roman"/>
          <w:color w:val="000000" w:themeColor="text1"/>
          <w:sz w:val="24"/>
          <w:szCs w:val="24"/>
        </w:rPr>
        <w:t xml:space="preserve">undue haste </w:t>
      </w:r>
      <w:r w:rsidRPr="00FB59A1">
        <w:rPr>
          <w:rFonts w:ascii="Times New Roman" w:hAnsi="Times New Roman" w:cs="Times New Roman"/>
          <w:color w:val="000000" w:themeColor="text1"/>
          <w:sz w:val="24"/>
          <w:szCs w:val="24"/>
        </w:rPr>
        <w:t xml:space="preserve">to market a product which may have safety or efficacy problems.  In the middle of COVID pandemic, the motive </w:t>
      </w:r>
      <w:r w:rsidR="00AC6A20" w:rsidRPr="00FB59A1">
        <w:rPr>
          <w:rFonts w:ascii="Times New Roman" w:hAnsi="Times New Roman" w:cs="Times New Roman"/>
          <w:color w:val="000000" w:themeColor="text1"/>
          <w:sz w:val="24"/>
          <w:szCs w:val="24"/>
        </w:rPr>
        <w:t xml:space="preserve">ought to be </w:t>
      </w:r>
      <w:r w:rsidRPr="00FB59A1">
        <w:rPr>
          <w:rFonts w:ascii="Times New Roman" w:hAnsi="Times New Roman" w:cs="Times New Roman"/>
          <w:color w:val="000000" w:themeColor="text1"/>
          <w:sz w:val="24"/>
          <w:szCs w:val="24"/>
        </w:rPr>
        <w:t xml:space="preserve">to offer protection to the vulnerable and to control the epidemic than for financial profit.    </w:t>
      </w:r>
      <w:r w:rsidR="00102601" w:rsidRPr="00FB59A1">
        <w:rPr>
          <w:rFonts w:ascii="Times New Roman" w:hAnsi="Times New Roman" w:cs="Times New Roman"/>
          <w:color w:val="000000" w:themeColor="text1"/>
          <w:sz w:val="24"/>
          <w:szCs w:val="24"/>
        </w:rPr>
        <w:t xml:space="preserve"> </w:t>
      </w:r>
    </w:p>
    <w:p w:rsidR="00092DED" w:rsidRPr="00FB59A1" w:rsidRDefault="00263CBE"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Autonomy is ensured by requiring voluntary application, accepting all risks for probable benefit.  </w:t>
      </w:r>
      <w:r w:rsidR="002C75EF" w:rsidRPr="00FB59A1">
        <w:rPr>
          <w:rFonts w:ascii="Times New Roman" w:hAnsi="Times New Roman" w:cs="Times New Roman"/>
          <w:color w:val="000000" w:themeColor="text1"/>
          <w:sz w:val="24"/>
          <w:szCs w:val="24"/>
        </w:rPr>
        <w:t xml:space="preserve">The </w:t>
      </w:r>
      <w:r w:rsidR="00092DED" w:rsidRPr="00FB59A1">
        <w:rPr>
          <w:rFonts w:ascii="Times New Roman" w:hAnsi="Times New Roman" w:cs="Times New Roman"/>
          <w:color w:val="000000" w:themeColor="text1"/>
          <w:sz w:val="24"/>
          <w:szCs w:val="24"/>
        </w:rPr>
        <w:t xml:space="preserve">principle of </w:t>
      </w:r>
      <w:r w:rsidR="002C75EF" w:rsidRPr="00FB59A1">
        <w:rPr>
          <w:rFonts w:ascii="Times New Roman" w:hAnsi="Times New Roman" w:cs="Times New Roman"/>
          <w:color w:val="000000" w:themeColor="text1"/>
          <w:sz w:val="24"/>
          <w:szCs w:val="24"/>
        </w:rPr>
        <w:t xml:space="preserve">justice </w:t>
      </w:r>
      <w:r w:rsidRPr="00FB59A1">
        <w:rPr>
          <w:rFonts w:ascii="Times New Roman" w:hAnsi="Times New Roman" w:cs="Times New Roman"/>
          <w:color w:val="000000" w:themeColor="text1"/>
          <w:sz w:val="24"/>
          <w:szCs w:val="24"/>
        </w:rPr>
        <w:t xml:space="preserve">is satisfied as </w:t>
      </w:r>
      <w:r w:rsidR="002C75EF" w:rsidRPr="00FB59A1">
        <w:rPr>
          <w:rFonts w:ascii="Times New Roman" w:hAnsi="Times New Roman" w:cs="Times New Roman"/>
          <w:color w:val="000000" w:themeColor="text1"/>
          <w:sz w:val="24"/>
          <w:szCs w:val="24"/>
        </w:rPr>
        <w:t xml:space="preserve">high priority </w:t>
      </w:r>
      <w:r w:rsidRPr="00FB59A1">
        <w:rPr>
          <w:rFonts w:ascii="Times New Roman" w:hAnsi="Times New Roman" w:cs="Times New Roman"/>
          <w:color w:val="000000" w:themeColor="text1"/>
          <w:sz w:val="24"/>
          <w:szCs w:val="24"/>
        </w:rPr>
        <w:t xml:space="preserve">of probable protection is offered to </w:t>
      </w:r>
      <w:r w:rsidR="002C75EF" w:rsidRPr="00FB59A1">
        <w:rPr>
          <w:rFonts w:ascii="Times New Roman" w:hAnsi="Times New Roman" w:cs="Times New Roman"/>
          <w:color w:val="000000" w:themeColor="text1"/>
          <w:sz w:val="24"/>
          <w:szCs w:val="24"/>
        </w:rPr>
        <w:t xml:space="preserve">the vulnerable population. </w:t>
      </w:r>
      <w:r w:rsidR="0017302C" w:rsidRPr="00FB59A1">
        <w:rPr>
          <w:rFonts w:ascii="Times New Roman" w:hAnsi="Times New Roman" w:cs="Times New Roman"/>
          <w:color w:val="000000" w:themeColor="text1"/>
          <w:sz w:val="24"/>
          <w:szCs w:val="24"/>
        </w:rPr>
        <w:t>Utilitarian ethics support ways to bring ‘greatest good for the greatest number</w:t>
      </w:r>
      <w:r w:rsidRPr="00FB59A1">
        <w:rPr>
          <w:rFonts w:ascii="Times New Roman" w:hAnsi="Times New Roman" w:cs="Times New Roman"/>
          <w:color w:val="000000" w:themeColor="text1"/>
          <w:sz w:val="24"/>
          <w:szCs w:val="24"/>
        </w:rPr>
        <w:t>’</w:t>
      </w:r>
      <w:r w:rsidR="0017302C" w:rsidRPr="00FB59A1">
        <w:rPr>
          <w:rFonts w:ascii="Times New Roman" w:hAnsi="Times New Roman" w:cs="Times New Roman"/>
          <w:color w:val="000000" w:themeColor="text1"/>
          <w:sz w:val="24"/>
          <w:szCs w:val="24"/>
        </w:rPr>
        <w:t xml:space="preserve"> whereas deontological ethics </w:t>
      </w:r>
      <w:r w:rsidR="00EA3346" w:rsidRPr="00FB59A1">
        <w:rPr>
          <w:rFonts w:ascii="Times New Roman" w:hAnsi="Times New Roman" w:cs="Times New Roman"/>
          <w:color w:val="000000" w:themeColor="text1"/>
          <w:sz w:val="24"/>
          <w:szCs w:val="24"/>
        </w:rPr>
        <w:t>argues</w:t>
      </w:r>
      <w:r w:rsidR="0017302C" w:rsidRPr="00FB59A1">
        <w:rPr>
          <w:rFonts w:ascii="Times New Roman" w:hAnsi="Times New Roman" w:cs="Times New Roman"/>
          <w:color w:val="000000" w:themeColor="text1"/>
          <w:sz w:val="24"/>
          <w:szCs w:val="24"/>
        </w:rPr>
        <w:t xml:space="preserve"> that actions should be in accordance with a </w:t>
      </w:r>
      <w:r w:rsidR="00EA3346" w:rsidRPr="00FB59A1">
        <w:rPr>
          <w:rFonts w:ascii="Times New Roman" w:hAnsi="Times New Roman" w:cs="Times New Roman"/>
          <w:color w:val="000000" w:themeColor="text1"/>
          <w:sz w:val="24"/>
          <w:szCs w:val="24"/>
        </w:rPr>
        <w:t>defined</w:t>
      </w:r>
      <w:r w:rsidR="0017302C" w:rsidRPr="00FB59A1">
        <w:rPr>
          <w:rFonts w:ascii="Times New Roman" w:hAnsi="Times New Roman" w:cs="Times New Roman"/>
          <w:color w:val="000000" w:themeColor="text1"/>
          <w:sz w:val="24"/>
          <w:szCs w:val="24"/>
        </w:rPr>
        <w:t xml:space="preserve"> set of principles</w:t>
      </w:r>
      <w:r w:rsidR="002A6357" w:rsidRPr="00FB59A1">
        <w:rPr>
          <w:rFonts w:ascii="Times New Roman" w:hAnsi="Times New Roman" w:cs="Times New Roman"/>
          <w:color w:val="000000" w:themeColor="text1"/>
          <w:sz w:val="24"/>
          <w:szCs w:val="24"/>
        </w:rPr>
        <w:t xml:space="preserve"> irrespective of outcome. </w:t>
      </w:r>
      <w:r w:rsidR="00092DED" w:rsidRPr="00FB59A1">
        <w:rPr>
          <w:rFonts w:ascii="Times New Roman" w:hAnsi="Times New Roman" w:cs="Times New Roman"/>
          <w:color w:val="000000" w:themeColor="text1"/>
          <w:sz w:val="24"/>
          <w:szCs w:val="24"/>
        </w:rPr>
        <w:t xml:space="preserve"> The parallel use of vaccine with Phase 3 trial is neutral between deontology and utilitarianism.  </w:t>
      </w:r>
    </w:p>
    <w:p w:rsidR="00092DED" w:rsidRPr="00FB59A1" w:rsidRDefault="00092DED" w:rsidP="00FB59A1">
      <w:pPr>
        <w:spacing w:line="480" w:lineRule="auto"/>
        <w:rPr>
          <w:rFonts w:ascii="Times New Roman" w:hAnsi="Times New Roman" w:cs="Times New Roman"/>
          <w:color w:val="000000" w:themeColor="text1"/>
          <w:sz w:val="24"/>
          <w:szCs w:val="24"/>
        </w:rPr>
      </w:pPr>
      <w:r w:rsidRPr="00FB59A1">
        <w:rPr>
          <w:rFonts w:ascii="Times New Roman" w:hAnsi="Times New Roman" w:cs="Times New Roman"/>
          <w:color w:val="000000" w:themeColor="text1"/>
          <w:sz w:val="24"/>
          <w:szCs w:val="24"/>
        </w:rPr>
        <w:t xml:space="preserve">In summary we see no ethical impediments in the emergency use of a vaccine that has cleared Phases 1 and 2 and is already in, or ready for, Phase 3 trial. On the contrary, we feel the strict adherence to the rule requiring the completion of Phase 3 trial and vaccine registration, while superficially ethical, may actually be contrary to the spirit of ethical </w:t>
      </w:r>
      <w:r w:rsidR="00F56077" w:rsidRPr="00FB59A1">
        <w:rPr>
          <w:rFonts w:ascii="Times New Roman" w:hAnsi="Times New Roman" w:cs="Times New Roman"/>
          <w:color w:val="000000" w:themeColor="text1"/>
          <w:sz w:val="24"/>
          <w:szCs w:val="24"/>
        </w:rPr>
        <w:t>principles, as lives and health of many could be protected by the principle of emergency use.</w:t>
      </w:r>
    </w:p>
    <w:p w:rsidR="00CD1607" w:rsidRPr="00B358E4" w:rsidRDefault="002E3E3C" w:rsidP="00FB59A1">
      <w:pPr>
        <w:spacing w:line="480" w:lineRule="auto"/>
        <w:rPr>
          <w:rFonts w:ascii="Times New Roman" w:hAnsi="Times New Roman" w:cs="Times New Roman"/>
          <w:b/>
          <w:bCs/>
          <w:color w:val="000000" w:themeColor="text1"/>
          <w:sz w:val="24"/>
          <w:szCs w:val="24"/>
        </w:rPr>
      </w:pPr>
      <w:r w:rsidRPr="00B358E4">
        <w:rPr>
          <w:rFonts w:ascii="Times New Roman" w:hAnsi="Times New Roman" w:cs="Times New Roman"/>
          <w:b/>
          <w:bCs/>
          <w:color w:val="000000" w:themeColor="text1"/>
          <w:sz w:val="24"/>
          <w:szCs w:val="24"/>
        </w:rPr>
        <w:t>References:</w:t>
      </w:r>
    </w:p>
    <w:p w:rsidR="00CD1607" w:rsidRPr="00FB59A1" w:rsidRDefault="0080719B" w:rsidP="00FB59A1">
      <w:pPr>
        <w:pStyle w:val="ListParagraph"/>
        <w:numPr>
          <w:ilvl w:val="0"/>
          <w:numId w:val="4"/>
        </w:numPr>
      </w:pPr>
      <w:r w:rsidRPr="00FB59A1">
        <w:t xml:space="preserve">Beauchamp TL, Childress JF, editors. Principles of Biomedical Ethics. 5th </w:t>
      </w:r>
      <w:proofErr w:type="gramStart"/>
      <w:r w:rsidRPr="00FB59A1">
        <w:t>ed</w:t>
      </w:r>
      <w:proofErr w:type="gramEnd"/>
      <w:r w:rsidRPr="00FB59A1">
        <w:t>. New York: Oxford University Press; 2001.</w:t>
      </w:r>
    </w:p>
    <w:p w:rsidR="00CD1607" w:rsidRPr="00FB59A1" w:rsidRDefault="0080719B" w:rsidP="00FB59A1">
      <w:pPr>
        <w:pStyle w:val="ListParagraph"/>
        <w:numPr>
          <w:ilvl w:val="0"/>
          <w:numId w:val="4"/>
        </w:numPr>
        <w:rPr>
          <w:color w:val="000000" w:themeColor="text1"/>
        </w:rPr>
      </w:pPr>
      <w:r w:rsidRPr="00FB59A1">
        <w:rPr>
          <w:color w:val="000000" w:themeColor="text1"/>
        </w:rPr>
        <w:t xml:space="preserve">The Hindu. Russian COVID-19 </w:t>
      </w:r>
      <w:proofErr w:type="gramStart"/>
      <w:r w:rsidRPr="00FB59A1">
        <w:rPr>
          <w:color w:val="000000" w:themeColor="text1"/>
        </w:rPr>
        <w:t>vaccine ;</w:t>
      </w:r>
      <w:proofErr w:type="gramEnd"/>
      <w:r w:rsidRPr="00FB59A1">
        <w:rPr>
          <w:color w:val="000000" w:themeColor="text1"/>
        </w:rPr>
        <w:t xml:space="preserve"> Sputnik V is safe and effective, says RDIF </w:t>
      </w:r>
      <w:proofErr w:type="spellStart"/>
      <w:r w:rsidRPr="00FB59A1">
        <w:rPr>
          <w:color w:val="000000" w:themeColor="text1"/>
        </w:rPr>
        <w:t>CEO.Dated</w:t>
      </w:r>
      <w:proofErr w:type="spellEnd"/>
      <w:r w:rsidRPr="00FB59A1">
        <w:rPr>
          <w:color w:val="000000" w:themeColor="text1"/>
        </w:rPr>
        <w:t xml:space="preserve"> August 20, 2020. </w:t>
      </w:r>
      <w:r w:rsidR="00FB59A1" w:rsidRPr="00FB59A1">
        <w:rPr>
          <w:color w:val="000000" w:themeColor="text1"/>
        </w:rPr>
        <w:t>Available</w:t>
      </w:r>
      <w:r w:rsidRPr="00FB59A1">
        <w:rPr>
          <w:color w:val="000000" w:themeColor="text1"/>
        </w:rPr>
        <w:t xml:space="preserve"> from </w:t>
      </w:r>
      <w:hyperlink r:id="rId5" w:history="1">
        <w:r w:rsidR="00FB59A1" w:rsidRPr="00E4186C">
          <w:rPr>
            <w:rStyle w:val="Hyperlink"/>
          </w:rPr>
          <w:t>https://www.thehindu.com/news/national/russian-covid-19-vaccine-sputnik-v-is-safe-and-effective-says-rdif-ceo/article32400451.ece</w:t>
        </w:r>
      </w:hyperlink>
      <w:r w:rsidR="00FB59A1">
        <w:rPr>
          <w:color w:val="000000" w:themeColor="text1"/>
        </w:rPr>
        <w:t>. Accessed on 12th Sept 2020.</w:t>
      </w:r>
    </w:p>
    <w:p w:rsidR="00CD1607" w:rsidRPr="00FB59A1" w:rsidRDefault="0080719B" w:rsidP="00FB59A1">
      <w:pPr>
        <w:pStyle w:val="ListParagraph"/>
        <w:numPr>
          <w:ilvl w:val="0"/>
          <w:numId w:val="4"/>
        </w:numPr>
        <w:rPr>
          <w:color w:val="000000" w:themeColor="text1"/>
        </w:rPr>
      </w:pPr>
      <w:proofErr w:type="spellStart"/>
      <w:r w:rsidRPr="00FB59A1">
        <w:rPr>
          <w:color w:val="000000" w:themeColor="text1"/>
        </w:rPr>
        <w:lastRenderedPageBreak/>
        <w:t>Logunov</w:t>
      </w:r>
      <w:proofErr w:type="spellEnd"/>
      <w:r w:rsidRPr="00FB59A1">
        <w:rPr>
          <w:color w:val="000000" w:themeColor="text1"/>
        </w:rPr>
        <w:t xml:space="preserve"> DY, </w:t>
      </w:r>
      <w:proofErr w:type="spellStart"/>
      <w:r w:rsidRPr="00FB59A1">
        <w:rPr>
          <w:color w:val="000000" w:themeColor="text1"/>
        </w:rPr>
        <w:t>Dolzhikova</w:t>
      </w:r>
      <w:proofErr w:type="spellEnd"/>
      <w:r w:rsidRPr="00FB59A1">
        <w:rPr>
          <w:color w:val="000000" w:themeColor="text1"/>
        </w:rPr>
        <w:t xml:space="preserve"> IV, </w:t>
      </w:r>
      <w:proofErr w:type="spellStart"/>
      <w:r w:rsidRPr="00FB59A1">
        <w:rPr>
          <w:color w:val="000000" w:themeColor="text1"/>
        </w:rPr>
        <w:t>Zubkova</w:t>
      </w:r>
      <w:proofErr w:type="spellEnd"/>
      <w:r w:rsidRPr="00FB59A1">
        <w:rPr>
          <w:color w:val="000000" w:themeColor="text1"/>
        </w:rPr>
        <w:t xml:space="preserve"> OV, et al. Safety and immunogenicity of an rAd26 and rAd5 vector-based heterologous prime-boost COVID-19 vaccine in two formulations: two open, non-randomised phase 1/2 studies from Russia [published online ahead of print, 2020 Sep 3]. Lancet. 2020</w:t>
      </w:r>
      <w:proofErr w:type="gramStart"/>
      <w:r w:rsidRPr="00FB59A1">
        <w:rPr>
          <w:color w:val="000000" w:themeColor="text1"/>
        </w:rPr>
        <w:t>;S0140</w:t>
      </w:r>
      <w:proofErr w:type="gramEnd"/>
      <w:r w:rsidRPr="00FB59A1">
        <w:rPr>
          <w:color w:val="000000" w:themeColor="text1"/>
        </w:rPr>
        <w:t>-6736(20)31866-3. doi:10.1016/S0140-6736(20)31866-3</w:t>
      </w:r>
    </w:p>
    <w:p w:rsidR="00CD1607" w:rsidRPr="00FB59A1" w:rsidRDefault="0080719B" w:rsidP="00FB59A1">
      <w:pPr>
        <w:pStyle w:val="ListParagraph"/>
        <w:numPr>
          <w:ilvl w:val="0"/>
          <w:numId w:val="4"/>
        </w:numPr>
        <w:rPr>
          <w:color w:val="000000" w:themeColor="text1"/>
        </w:rPr>
      </w:pPr>
      <w:proofErr w:type="spellStart"/>
      <w:r w:rsidRPr="00FB59A1">
        <w:rPr>
          <w:color w:val="000000" w:themeColor="text1"/>
        </w:rPr>
        <w:t>ThePrint</w:t>
      </w:r>
      <w:proofErr w:type="spellEnd"/>
      <w:r w:rsidRPr="00FB59A1">
        <w:rPr>
          <w:color w:val="000000" w:themeColor="text1"/>
        </w:rPr>
        <w:t xml:space="preserve">. All you need to know about </w:t>
      </w:r>
      <w:proofErr w:type="spellStart"/>
      <w:r w:rsidRPr="00FB59A1">
        <w:rPr>
          <w:color w:val="000000" w:themeColor="text1"/>
        </w:rPr>
        <w:t>CanSino’s</w:t>
      </w:r>
      <w:proofErr w:type="spellEnd"/>
      <w:r w:rsidRPr="00FB59A1">
        <w:rPr>
          <w:color w:val="000000" w:themeColor="text1"/>
        </w:rPr>
        <w:t xml:space="preserve"> Covid vaccine approved for military use in </w:t>
      </w:r>
      <w:r w:rsidR="00FB59A1">
        <w:rPr>
          <w:color w:val="000000" w:themeColor="text1"/>
        </w:rPr>
        <w:t>China; dated 30 June 2020. Avai</w:t>
      </w:r>
      <w:r w:rsidRPr="00FB59A1">
        <w:rPr>
          <w:color w:val="000000" w:themeColor="text1"/>
        </w:rPr>
        <w:t>l</w:t>
      </w:r>
      <w:r w:rsidR="00FB59A1">
        <w:rPr>
          <w:color w:val="000000" w:themeColor="text1"/>
        </w:rPr>
        <w:t>a</w:t>
      </w:r>
      <w:r w:rsidRPr="00FB59A1">
        <w:rPr>
          <w:color w:val="000000" w:themeColor="text1"/>
        </w:rPr>
        <w:t xml:space="preserve">ble from </w:t>
      </w:r>
      <w:hyperlink r:id="rId6" w:history="1">
        <w:r w:rsidR="00FB59A1" w:rsidRPr="00E4186C">
          <w:rPr>
            <w:rStyle w:val="Hyperlink"/>
          </w:rPr>
          <w:t>https://theprint.in/health/all-you-need-to-know-about-cansinos-covid-vaccine-approved-for-military-use-in-china/451554/</w:t>
        </w:r>
      </w:hyperlink>
      <w:r w:rsidR="00FB59A1">
        <w:rPr>
          <w:color w:val="000000" w:themeColor="text1"/>
        </w:rPr>
        <w:t>. Accessed on 12</w:t>
      </w:r>
      <w:r w:rsidR="00FB59A1" w:rsidRPr="00FB59A1">
        <w:rPr>
          <w:color w:val="000000" w:themeColor="text1"/>
          <w:vertAlign w:val="superscript"/>
        </w:rPr>
        <w:t>th</w:t>
      </w:r>
      <w:r w:rsidR="00FB59A1">
        <w:rPr>
          <w:color w:val="000000" w:themeColor="text1"/>
        </w:rPr>
        <w:t xml:space="preserve"> September 2020.</w:t>
      </w:r>
    </w:p>
    <w:p w:rsidR="00CD1607" w:rsidRPr="00FB59A1" w:rsidRDefault="0080719B" w:rsidP="00FB59A1">
      <w:pPr>
        <w:pStyle w:val="ListParagraph"/>
        <w:numPr>
          <w:ilvl w:val="0"/>
          <w:numId w:val="4"/>
        </w:numPr>
        <w:rPr>
          <w:color w:val="000000" w:themeColor="text1"/>
        </w:rPr>
      </w:pPr>
      <w:r w:rsidRPr="00FB59A1">
        <w:rPr>
          <w:color w:val="000000" w:themeColor="text1"/>
        </w:rPr>
        <w:t>Rid A and Miller FG. Ethical Rationale for the Ebola “Ring Vaccination” Trial Design.</w:t>
      </w:r>
      <w:r w:rsidR="00FB59A1">
        <w:rPr>
          <w:color w:val="000000" w:themeColor="text1"/>
        </w:rPr>
        <w:t xml:space="preserve"> </w:t>
      </w:r>
      <w:r w:rsidRPr="00FB59A1">
        <w:rPr>
          <w:color w:val="000000" w:themeColor="text1"/>
        </w:rPr>
        <w:t>Am J Public Health. 2016 March; 106(3): 432–435.</w:t>
      </w:r>
    </w:p>
    <w:p w:rsidR="00CD1607" w:rsidRPr="00FB59A1" w:rsidRDefault="0080719B" w:rsidP="00FB59A1">
      <w:pPr>
        <w:pStyle w:val="ListParagraph"/>
        <w:numPr>
          <w:ilvl w:val="0"/>
          <w:numId w:val="4"/>
        </w:numPr>
        <w:rPr>
          <w:color w:val="000000" w:themeColor="text1"/>
        </w:rPr>
      </w:pPr>
      <w:r w:rsidRPr="00FB59A1">
        <w:rPr>
          <w:color w:val="000000" w:themeColor="text1"/>
        </w:rPr>
        <w:t>U.S FDA. First FDA-approved vaccine for the prevention of Ebola virus disease, marking a critical milestone in public health preparedness and response. Available from:https://www.fda.gov/news-events/press-announcements/first-fda-approved-vaccine-prevention-ebola-virus-disease-marking-critical-milestone-public-health</w:t>
      </w:r>
    </w:p>
    <w:p w:rsidR="00CD1607" w:rsidRPr="00FB59A1" w:rsidRDefault="0080719B" w:rsidP="00FB59A1">
      <w:pPr>
        <w:pStyle w:val="ListParagraph"/>
        <w:numPr>
          <w:ilvl w:val="0"/>
          <w:numId w:val="4"/>
        </w:numPr>
        <w:rPr>
          <w:color w:val="000000" w:themeColor="text1"/>
        </w:rPr>
      </w:pPr>
      <w:r w:rsidRPr="00FB59A1">
        <w:rPr>
          <w:color w:val="000000" w:themeColor="text1"/>
        </w:rPr>
        <w:t>WHO.</w:t>
      </w:r>
      <w:r w:rsidR="00FB59A1">
        <w:rPr>
          <w:color w:val="000000" w:themeColor="text1"/>
        </w:rPr>
        <w:t xml:space="preserve"> </w:t>
      </w:r>
      <w:r w:rsidRPr="00FB59A1">
        <w:rPr>
          <w:color w:val="000000" w:themeColor="text1"/>
        </w:rPr>
        <w:t xml:space="preserve">Ethical considerations for use of unregistered interventions for Ebola viral disease; 2014.  Available from: </w:t>
      </w:r>
      <w:hyperlink r:id="rId7" w:history="1">
        <w:r w:rsidR="00FB59A1" w:rsidRPr="00E4186C">
          <w:rPr>
            <w:rStyle w:val="Hyperlink"/>
          </w:rPr>
          <w:t>file:///C:/Users/USR/AppData/Local/Temp/WHO_HIS_KER_GHE_14.1_eng.pdf</w:t>
        </w:r>
      </w:hyperlink>
      <w:r w:rsidR="00FB59A1">
        <w:rPr>
          <w:color w:val="000000" w:themeColor="text1"/>
        </w:rPr>
        <w:t>. Accessed on 12th September 20202.</w:t>
      </w:r>
    </w:p>
    <w:p w:rsidR="002D5D04" w:rsidRPr="00FB59A1" w:rsidRDefault="002D5D04" w:rsidP="00FB59A1">
      <w:pPr>
        <w:spacing w:line="480" w:lineRule="auto"/>
        <w:rPr>
          <w:rFonts w:ascii="Times New Roman" w:hAnsi="Times New Roman" w:cs="Times New Roman"/>
          <w:color w:val="000000" w:themeColor="text1"/>
          <w:sz w:val="24"/>
          <w:szCs w:val="24"/>
        </w:rPr>
      </w:pPr>
    </w:p>
    <w:p w:rsidR="002D5D04" w:rsidRPr="00FB59A1" w:rsidRDefault="002D5D04" w:rsidP="00FB59A1">
      <w:pPr>
        <w:spacing w:line="480" w:lineRule="auto"/>
        <w:rPr>
          <w:rFonts w:ascii="Times New Roman" w:hAnsi="Times New Roman" w:cs="Times New Roman"/>
          <w:color w:val="000000" w:themeColor="text1"/>
          <w:sz w:val="24"/>
          <w:szCs w:val="24"/>
        </w:rPr>
      </w:pPr>
    </w:p>
    <w:p w:rsidR="002D5D04" w:rsidRPr="00FB59A1" w:rsidRDefault="002D5D04" w:rsidP="00FB59A1">
      <w:pPr>
        <w:spacing w:line="480" w:lineRule="auto"/>
        <w:rPr>
          <w:rFonts w:ascii="Times New Roman" w:hAnsi="Times New Roman" w:cs="Times New Roman"/>
          <w:color w:val="000000" w:themeColor="text1"/>
          <w:sz w:val="24"/>
          <w:szCs w:val="24"/>
        </w:rPr>
      </w:pPr>
    </w:p>
    <w:p w:rsidR="00B537A9" w:rsidRPr="00FB59A1" w:rsidRDefault="00B537A9" w:rsidP="00FB59A1">
      <w:pPr>
        <w:spacing w:line="480" w:lineRule="auto"/>
        <w:rPr>
          <w:rFonts w:ascii="Times New Roman" w:hAnsi="Times New Roman" w:cs="Times New Roman"/>
          <w:color w:val="000000" w:themeColor="text1"/>
          <w:sz w:val="24"/>
          <w:szCs w:val="24"/>
        </w:rPr>
      </w:pPr>
    </w:p>
    <w:p w:rsidR="00B245E1" w:rsidRPr="00FB59A1" w:rsidRDefault="0080719B" w:rsidP="00FB59A1">
      <w:pPr>
        <w:spacing w:line="480" w:lineRule="auto"/>
        <w:rPr>
          <w:rFonts w:ascii="Times New Roman" w:hAnsi="Times New Roman" w:cs="Times New Roman"/>
          <w:sz w:val="24"/>
          <w:szCs w:val="24"/>
        </w:rPr>
      </w:pPr>
      <w:r w:rsidRPr="00FB59A1">
        <w:rPr>
          <w:rFonts w:ascii="Times New Roman" w:hAnsi="Times New Roman" w:cs="Times New Roman"/>
          <w:sz w:val="24"/>
          <w:szCs w:val="24"/>
        </w:rPr>
        <w:lastRenderedPageBreak/>
        <w:t xml:space="preserve"> </w:t>
      </w:r>
    </w:p>
    <w:sectPr w:rsidR="00B245E1" w:rsidRPr="00FB59A1" w:rsidSect="00851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752E"/>
    <w:multiLevelType w:val="hybridMultilevel"/>
    <w:tmpl w:val="5D04B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C65912"/>
    <w:multiLevelType w:val="hybridMultilevel"/>
    <w:tmpl w:val="7AD81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495F52"/>
    <w:multiLevelType w:val="hybridMultilevel"/>
    <w:tmpl w:val="2278C480"/>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6E6668"/>
    <w:multiLevelType w:val="hybridMultilevel"/>
    <w:tmpl w:val="F776F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EC76F6"/>
    <w:multiLevelType w:val="hybridMultilevel"/>
    <w:tmpl w:val="03A05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39"/>
    <w:rsid w:val="0005606C"/>
    <w:rsid w:val="0008109E"/>
    <w:rsid w:val="00092DED"/>
    <w:rsid w:val="0009412D"/>
    <w:rsid w:val="000F1F45"/>
    <w:rsid w:val="000F4E51"/>
    <w:rsid w:val="00102601"/>
    <w:rsid w:val="0010595D"/>
    <w:rsid w:val="00122729"/>
    <w:rsid w:val="00161895"/>
    <w:rsid w:val="00170A58"/>
    <w:rsid w:val="0017302C"/>
    <w:rsid w:val="001840A5"/>
    <w:rsid w:val="00195C70"/>
    <w:rsid w:val="001B3AC0"/>
    <w:rsid w:val="001F5619"/>
    <w:rsid w:val="001F7005"/>
    <w:rsid w:val="0025570B"/>
    <w:rsid w:val="00263CBE"/>
    <w:rsid w:val="002A298B"/>
    <w:rsid w:val="002A6357"/>
    <w:rsid w:val="002C75EF"/>
    <w:rsid w:val="002D5D04"/>
    <w:rsid w:val="002E3E3C"/>
    <w:rsid w:val="0031690A"/>
    <w:rsid w:val="00344DE2"/>
    <w:rsid w:val="00397B5E"/>
    <w:rsid w:val="003D60B3"/>
    <w:rsid w:val="003E5C80"/>
    <w:rsid w:val="004916B3"/>
    <w:rsid w:val="004F0F67"/>
    <w:rsid w:val="004F38E7"/>
    <w:rsid w:val="0056546D"/>
    <w:rsid w:val="00581BB1"/>
    <w:rsid w:val="00624A9B"/>
    <w:rsid w:val="00656279"/>
    <w:rsid w:val="006630D7"/>
    <w:rsid w:val="00712BB1"/>
    <w:rsid w:val="007632C5"/>
    <w:rsid w:val="007635A4"/>
    <w:rsid w:val="007E5743"/>
    <w:rsid w:val="0080719B"/>
    <w:rsid w:val="008377AF"/>
    <w:rsid w:val="00851C09"/>
    <w:rsid w:val="008B6095"/>
    <w:rsid w:val="008C0239"/>
    <w:rsid w:val="00963072"/>
    <w:rsid w:val="00964459"/>
    <w:rsid w:val="009F586B"/>
    <w:rsid w:val="00A04DF2"/>
    <w:rsid w:val="00A41447"/>
    <w:rsid w:val="00A47CF9"/>
    <w:rsid w:val="00A70FFF"/>
    <w:rsid w:val="00AB3FBC"/>
    <w:rsid w:val="00AC6A20"/>
    <w:rsid w:val="00AD24D6"/>
    <w:rsid w:val="00AF5D53"/>
    <w:rsid w:val="00B245E1"/>
    <w:rsid w:val="00B358E4"/>
    <w:rsid w:val="00B3646F"/>
    <w:rsid w:val="00B537A9"/>
    <w:rsid w:val="00B56DBA"/>
    <w:rsid w:val="00B9193F"/>
    <w:rsid w:val="00BE5708"/>
    <w:rsid w:val="00BF65F1"/>
    <w:rsid w:val="00C55CCB"/>
    <w:rsid w:val="00C81FAA"/>
    <w:rsid w:val="00CD1607"/>
    <w:rsid w:val="00CD266C"/>
    <w:rsid w:val="00CF73CE"/>
    <w:rsid w:val="00D20FD2"/>
    <w:rsid w:val="00D33939"/>
    <w:rsid w:val="00D73274"/>
    <w:rsid w:val="00DA7B64"/>
    <w:rsid w:val="00E03E88"/>
    <w:rsid w:val="00E17D7F"/>
    <w:rsid w:val="00E605D6"/>
    <w:rsid w:val="00E9581B"/>
    <w:rsid w:val="00EA3346"/>
    <w:rsid w:val="00ED4077"/>
    <w:rsid w:val="00EE2D1A"/>
    <w:rsid w:val="00F15DAD"/>
    <w:rsid w:val="00F56077"/>
    <w:rsid w:val="00F909B0"/>
    <w:rsid w:val="00FB06B2"/>
    <w:rsid w:val="00FB49E4"/>
    <w:rsid w:val="00FB59A1"/>
    <w:rsid w:val="00FC55F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E0270A-3B54-47A8-8C68-7209DDBD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0B"/>
    <w:pPr>
      <w:spacing w:line="480" w:lineRule="auto"/>
      <w:ind w:left="720"/>
      <w:contextualSpacing/>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E2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D1A"/>
    <w:rPr>
      <w:rFonts w:ascii="Tahoma" w:hAnsi="Tahoma" w:cs="Tahoma"/>
      <w:sz w:val="16"/>
      <w:szCs w:val="16"/>
    </w:rPr>
  </w:style>
  <w:style w:type="character" w:styleId="CommentReference">
    <w:name w:val="annotation reference"/>
    <w:basedOn w:val="DefaultParagraphFont"/>
    <w:uiPriority w:val="99"/>
    <w:semiHidden/>
    <w:unhideWhenUsed/>
    <w:rsid w:val="00E9581B"/>
    <w:rPr>
      <w:sz w:val="16"/>
      <w:szCs w:val="16"/>
    </w:rPr>
  </w:style>
  <w:style w:type="paragraph" w:styleId="CommentText">
    <w:name w:val="annotation text"/>
    <w:basedOn w:val="Normal"/>
    <w:link w:val="CommentTextChar"/>
    <w:uiPriority w:val="99"/>
    <w:semiHidden/>
    <w:unhideWhenUsed/>
    <w:rsid w:val="00E9581B"/>
    <w:pPr>
      <w:spacing w:line="240" w:lineRule="auto"/>
    </w:pPr>
    <w:rPr>
      <w:sz w:val="20"/>
      <w:szCs w:val="20"/>
    </w:rPr>
  </w:style>
  <w:style w:type="character" w:customStyle="1" w:styleId="CommentTextChar">
    <w:name w:val="Comment Text Char"/>
    <w:basedOn w:val="DefaultParagraphFont"/>
    <w:link w:val="CommentText"/>
    <w:uiPriority w:val="99"/>
    <w:semiHidden/>
    <w:rsid w:val="00E9581B"/>
    <w:rPr>
      <w:sz w:val="20"/>
      <w:szCs w:val="20"/>
    </w:rPr>
  </w:style>
  <w:style w:type="paragraph" w:styleId="CommentSubject">
    <w:name w:val="annotation subject"/>
    <w:basedOn w:val="CommentText"/>
    <w:next w:val="CommentText"/>
    <w:link w:val="CommentSubjectChar"/>
    <w:uiPriority w:val="99"/>
    <w:semiHidden/>
    <w:unhideWhenUsed/>
    <w:rsid w:val="00E9581B"/>
    <w:rPr>
      <w:b/>
      <w:bCs/>
    </w:rPr>
  </w:style>
  <w:style w:type="character" w:customStyle="1" w:styleId="CommentSubjectChar">
    <w:name w:val="Comment Subject Char"/>
    <w:basedOn w:val="CommentTextChar"/>
    <w:link w:val="CommentSubject"/>
    <w:uiPriority w:val="99"/>
    <w:semiHidden/>
    <w:rsid w:val="00E9581B"/>
    <w:rPr>
      <w:b/>
      <w:bCs/>
      <w:sz w:val="20"/>
      <w:szCs w:val="20"/>
    </w:rPr>
  </w:style>
  <w:style w:type="character" w:styleId="Hyperlink">
    <w:name w:val="Hyperlink"/>
    <w:basedOn w:val="DefaultParagraphFont"/>
    <w:uiPriority w:val="99"/>
    <w:unhideWhenUsed/>
    <w:rsid w:val="00FB59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USR/AppData/Local/Temp/WHO_HIS_KER_GHE_14.1_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print.in/health/all-you-need-to-know-about-cansinos-covid-vaccine-approved-for-military-use-in-china/451554/" TargetMode="External"/><Relationship Id="rId5" Type="http://schemas.openxmlformats.org/officeDocument/2006/relationships/hyperlink" Target="https://www.thehindu.com/news/national/russian-covid-19-vaccine-sputnik-v-is-safe-and-effective-says-rdif-ceo/article32400451.e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Dr.Jacob John</dc:creator>
  <cp:lastModifiedBy>MD</cp:lastModifiedBy>
  <cp:revision>2</cp:revision>
  <dcterms:created xsi:type="dcterms:W3CDTF">2020-09-15T12:13:00Z</dcterms:created>
  <dcterms:modified xsi:type="dcterms:W3CDTF">2020-09-15T12:13:00Z</dcterms:modified>
</cp:coreProperties>
</file>