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t>Title - Violating the basic tenets of care – looking back on years of Evidence Based Medicine</w:t>
      </w:r>
    </w:p>
    <w:p w14:paraId="00000002"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3"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 - Evidence-Based Medicine (EBM) came into fashion nearly three decades ago. However, over this short period, this system of medical philosophy has come to dominate the medical practice worldwide. Never in the history of medicine could a single way</w:t>
      </w:r>
      <w:r>
        <w:rPr>
          <w:rFonts w:ascii="Times New Roman" w:eastAsia="Times New Roman" w:hAnsi="Times New Roman" w:cs="Times New Roman"/>
          <w:color w:val="000000"/>
          <w:sz w:val="24"/>
          <w:szCs w:val="24"/>
        </w:rPr>
        <w:t xml:space="preserve"> of medical practice could dominate the healthcare systems of diverse countries like EBM did, that too within such short time span. But, it is high time we should ponder over the pros and cons of EBM and if this way of medical practice is to be allowed to </w:t>
      </w:r>
      <w:r>
        <w:rPr>
          <w:rFonts w:ascii="Times New Roman" w:eastAsia="Times New Roman" w:hAnsi="Times New Roman" w:cs="Times New Roman"/>
          <w:color w:val="000000"/>
          <w:sz w:val="24"/>
          <w:szCs w:val="24"/>
        </w:rPr>
        <w:t>continue, we should consider integration of additional inputs from the traditional ways of medicine.</w:t>
      </w:r>
    </w:p>
    <w:p w14:paraId="00000004"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5"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6"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 Article - Nearly three decades have elapsed since the Evidence-Based Medicine Working Group came up with the basic concepts and premises of Evidence</w:t>
      </w:r>
      <w:r>
        <w:rPr>
          <w:rFonts w:ascii="Times New Roman" w:eastAsia="Times New Roman" w:hAnsi="Times New Roman" w:cs="Times New Roman"/>
          <w:color w:val="000000"/>
          <w:sz w:val="24"/>
          <w:szCs w:val="24"/>
        </w:rPr>
        <w:t xml:space="preserve">-Based Medicine (EBM) (1). </w:t>
      </w:r>
    </w:p>
    <w:p w14:paraId="00000007"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8"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some kind of philosophical background for the move towards EBM from the traditional authoritative medical practice, the Working Group had used Thomas Kuhn’s (2) concepts of the scientific revolution and his phrase ‘p</w:t>
      </w:r>
      <w:r>
        <w:rPr>
          <w:rFonts w:ascii="Times New Roman" w:eastAsia="Times New Roman" w:hAnsi="Times New Roman" w:cs="Times New Roman"/>
          <w:color w:val="000000"/>
          <w:sz w:val="24"/>
          <w:szCs w:val="24"/>
        </w:rPr>
        <w:t>aradigm shift’.</w:t>
      </w:r>
    </w:p>
    <w:p w14:paraId="00000009"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A"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numerous scholars have argued that Kuhn’s concepts of scientific revolution and </w:t>
      </w:r>
      <w:proofErr w:type="gramStart"/>
      <w:r>
        <w:rPr>
          <w:rFonts w:ascii="Times New Roman" w:eastAsia="Times New Roman" w:hAnsi="Times New Roman" w:cs="Times New Roman"/>
          <w:color w:val="000000"/>
          <w:sz w:val="24"/>
          <w:szCs w:val="24"/>
        </w:rPr>
        <w:t>paradigm</w:t>
      </w:r>
      <w:proofErr w:type="gramEnd"/>
      <w:r>
        <w:rPr>
          <w:rFonts w:ascii="Times New Roman" w:eastAsia="Times New Roman" w:hAnsi="Times New Roman" w:cs="Times New Roman"/>
          <w:color w:val="000000"/>
          <w:sz w:val="24"/>
          <w:szCs w:val="24"/>
        </w:rPr>
        <w:t xml:space="preserve"> shift are for the physical sciences only and should not be used to interpret the progress of medical sciences, I, personally, find the Working G</w:t>
      </w:r>
      <w:r>
        <w:rPr>
          <w:rFonts w:ascii="Times New Roman" w:eastAsia="Times New Roman" w:hAnsi="Times New Roman" w:cs="Times New Roman"/>
          <w:color w:val="000000"/>
          <w:sz w:val="24"/>
          <w:szCs w:val="24"/>
        </w:rPr>
        <w:t xml:space="preserve">roup’s use of those terms justified. However, though the Working Group tried to explain that the revolution, and the accompanying shift in paradigm, had occurred in the medical science itself through the popularity of randomized controlled trials (RCT), I </w:t>
      </w:r>
      <w:r>
        <w:rPr>
          <w:rFonts w:ascii="Times New Roman" w:eastAsia="Times New Roman" w:hAnsi="Times New Roman" w:cs="Times New Roman"/>
          <w:color w:val="000000"/>
          <w:sz w:val="24"/>
          <w:szCs w:val="24"/>
        </w:rPr>
        <w:t>think that the true paradigm shift had occurred in the economics of medical research and healthcare that demanded a shift of medical thought process from traditional way of caring for patients to EBM.</w:t>
      </w:r>
    </w:p>
    <w:p w14:paraId="0000000B"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C"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a risk of oversimplification, Thomas Kuhn’s concept</w:t>
      </w:r>
      <w:r>
        <w:rPr>
          <w:rFonts w:ascii="Times New Roman" w:eastAsia="Times New Roman" w:hAnsi="Times New Roman" w:cs="Times New Roman"/>
          <w:color w:val="000000"/>
          <w:sz w:val="24"/>
          <w:szCs w:val="24"/>
        </w:rPr>
        <w:t xml:space="preserve">s can be summarized as </w:t>
      </w:r>
      <w:proofErr w:type="gramStart"/>
      <w:r>
        <w:rPr>
          <w:rFonts w:ascii="Times New Roman" w:eastAsia="Times New Roman" w:hAnsi="Times New Roman" w:cs="Times New Roman"/>
          <w:color w:val="000000"/>
          <w:sz w:val="24"/>
          <w:szCs w:val="24"/>
        </w:rPr>
        <w:t>follows :</w:t>
      </w:r>
      <w:proofErr w:type="gramEnd"/>
      <w:r>
        <w:rPr>
          <w:rFonts w:ascii="Times New Roman" w:eastAsia="Times New Roman" w:hAnsi="Times New Roman" w:cs="Times New Roman"/>
          <w:color w:val="000000"/>
          <w:sz w:val="24"/>
          <w:szCs w:val="24"/>
        </w:rPr>
        <w:t xml:space="preserve"> the progress of science is not a slow gradual one, but occurs in sudden jumps i.e. scientific revolutions. At any given period, under the prevailing paradigm of ‘normal science’, all </w:t>
      </w:r>
    </w:p>
    <w:p w14:paraId="0000000D"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scientific</w:t>
      </w:r>
      <w:proofErr w:type="gramEnd"/>
      <w:r>
        <w:rPr>
          <w:rFonts w:ascii="Times New Roman" w:eastAsia="Times New Roman" w:hAnsi="Times New Roman" w:cs="Times New Roman"/>
          <w:color w:val="000000"/>
          <w:sz w:val="24"/>
          <w:szCs w:val="24"/>
        </w:rPr>
        <w:t xml:space="preserve"> activities are used to solve</w:t>
      </w:r>
      <w:r>
        <w:rPr>
          <w:rFonts w:ascii="Times New Roman" w:eastAsia="Times New Roman" w:hAnsi="Times New Roman" w:cs="Times New Roman"/>
          <w:color w:val="000000"/>
          <w:sz w:val="24"/>
          <w:szCs w:val="24"/>
        </w:rPr>
        <w:t xml:space="preserve"> puzzles arising out of the existing scientific paradigm - until some scientific revolution comes to replace the existing paradigm. However, today’s revolution becomes tomorrow’s orthodoxy – normal science – and the regular scientific activities under the </w:t>
      </w:r>
      <w:r>
        <w:rPr>
          <w:rFonts w:ascii="Times New Roman" w:eastAsia="Times New Roman" w:hAnsi="Times New Roman" w:cs="Times New Roman"/>
          <w:color w:val="000000"/>
          <w:sz w:val="24"/>
          <w:szCs w:val="24"/>
        </w:rPr>
        <w:t>new paradigm try to solve new puzzles within this new paradigm.</w:t>
      </w:r>
    </w:p>
    <w:p w14:paraId="0000000E"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F"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 the past few decades, a kind of revolution occurred in the methodology of medical research – particularly in the aspects of how it is done, why it is done, where it is done and most impo</w:t>
      </w:r>
      <w:r>
        <w:rPr>
          <w:rFonts w:ascii="Times New Roman" w:eastAsia="Times New Roman" w:hAnsi="Times New Roman" w:cs="Times New Roman"/>
          <w:color w:val="000000"/>
          <w:sz w:val="24"/>
          <w:szCs w:val="24"/>
        </w:rPr>
        <w:t>rtantly, how such research activities are funded. In this new paradigm of corporate profit-driven enterprise of medical research, EBM has come up as the most effective and efficient puzzle-solver.</w:t>
      </w:r>
    </w:p>
    <w:p w14:paraId="00000010"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11"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one of Kuhn’s key concepts – the concept of ‘incom</w:t>
      </w:r>
      <w:r>
        <w:rPr>
          <w:rFonts w:ascii="Times New Roman" w:eastAsia="Times New Roman" w:hAnsi="Times New Roman" w:cs="Times New Roman"/>
          <w:color w:val="000000"/>
          <w:sz w:val="24"/>
          <w:szCs w:val="24"/>
        </w:rPr>
        <w:t xml:space="preserve">mensurability’ (2) between the pre- and post-revolutionary scientific paradigms, a concept first propounded by Paul </w:t>
      </w:r>
      <w:proofErr w:type="spellStart"/>
      <w:r>
        <w:rPr>
          <w:rFonts w:ascii="Times New Roman" w:eastAsia="Times New Roman" w:hAnsi="Times New Roman" w:cs="Times New Roman"/>
          <w:color w:val="000000"/>
          <w:sz w:val="24"/>
          <w:szCs w:val="24"/>
        </w:rPr>
        <w:t>Feyerabend</w:t>
      </w:r>
      <w:proofErr w:type="spellEnd"/>
      <w:r>
        <w:rPr>
          <w:rFonts w:ascii="Times New Roman" w:eastAsia="Times New Roman" w:hAnsi="Times New Roman" w:cs="Times New Roman"/>
          <w:color w:val="000000"/>
          <w:sz w:val="24"/>
          <w:szCs w:val="24"/>
        </w:rPr>
        <w:t xml:space="preserve"> (3) – is also applicable here. Kuhn noted, proponents of the competing paradigms fail to make contact with others views as there </w:t>
      </w:r>
      <w:r>
        <w:rPr>
          <w:rFonts w:ascii="Times New Roman" w:eastAsia="Times New Roman" w:hAnsi="Times New Roman" w:cs="Times New Roman"/>
          <w:color w:val="000000"/>
          <w:sz w:val="24"/>
          <w:szCs w:val="24"/>
        </w:rPr>
        <w:t>is seldom any continuity between the two very different paradigms - the pre- and post-revolutionary scientific ideas are incommensurable to each other. To put this theory in the context of medicine, medical research – and the way evidence are generated fro</w:t>
      </w:r>
      <w:r>
        <w:rPr>
          <w:rFonts w:ascii="Times New Roman" w:eastAsia="Times New Roman" w:hAnsi="Times New Roman" w:cs="Times New Roman"/>
          <w:color w:val="000000"/>
          <w:sz w:val="24"/>
          <w:szCs w:val="24"/>
        </w:rPr>
        <w:t>m such activities – at its present avatar, is barely explainable from the traditional medical value system, since two systems belong to very different paradigms.</w:t>
      </w:r>
    </w:p>
    <w:p w14:paraId="00000012"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13"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era of financial profit-driven medical research, instead of finding effective cure fo</w:t>
      </w:r>
      <w:r>
        <w:rPr>
          <w:rFonts w:ascii="Times New Roman" w:eastAsia="Times New Roman" w:hAnsi="Times New Roman" w:cs="Times New Roman"/>
          <w:color w:val="000000"/>
          <w:sz w:val="24"/>
          <w:szCs w:val="24"/>
        </w:rPr>
        <w:t>r existing life-threatening diseases, a major part of research activities is spent on finding out illnesses to develop and promote the newer expensive drugs – a concept barely understandable from traditional medicine’s point of view - so much so that we mu</w:t>
      </w:r>
      <w:r>
        <w:rPr>
          <w:rFonts w:ascii="Times New Roman" w:eastAsia="Times New Roman" w:hAnsi="Times New Roman" w:cs="Times New Roman"/>
          <w:color w:val="000000"/>
          <w:sz w:val="24"/>
          <w:szCs w:val="24"/>
        </w:rPr>
        <w:t>st appreciate the foresight of Ivan Illich (4</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“The medical establishment has become a major threat to health”. Even when the life-threatening diseases are addressed, focus is on the chronic treatment – instead of finding a cure – because, that is where </w:t>
      </w:r>
      <w:r>
        <w:rPr>
          <w:rFonts w:ascii="Times New Roman" w:eastAsia="Times New Roman" w:hAnsi="Times New Roman" w:cs="Times New Roman"/>
          <w:color w:val="000000"/>
          <w:sz w:val="24"/>
          <w:szCs w:val="24"/>
        </w:rPr>
        <w:t>the money is. When those new drugs comes into market, they get their approval without any "evidence" of proper benefit - at least not the way benefit was defined by the previous generation of medicine. For example, analysis of new cancer medicines approved</w:t>
      </w:r>
      <w:r>
        <w:rPr>
          <w:rFonts w:ascii="Times New Roman" w:eastAsia="Times New Roman" w:hAnsi="Times New Roman" w:cs="Times New Roman"/>
          <w:color w:val="000000"/>
          <w:sz w:val="24"/>
          <w:szCs w:val="24"/>
        </w:rPr>
        <w:t xml:space="preserve"> by the European Medicines Agency between the year 2009 and 2013 revealed that most anti-cancer drugs approved within that time span got their approval without evidence of benefit on survival or improvement in quality of life. And when the results of those</w:t>
      </w:r>
      <w:r>
        <w:rPr>
          <w:rFonts w:ascii="Times New Roman" w:eastAsia="Times New Roman" w:hAnsi="Times New Roman" w:cs="Times New Roman"/>
          <w:color w:val="000000"/>
          <w:sz w:val="24"/>
          <w:szCs w:val="24"/>
        </w:rPr>
        <w:t xml:space="preserve"> medicines were followed up over some three or four years after coming into market, their benefits were still doubtful. (5) Without the dogma of EBM, such research activities could hardly succeed. And drug companies, particularly in oncology, are trying ha</w:t>
      </w:r>
      <w:r>
        <w:rPr>
          <w:rFonts w:ascii="Times New Roman" w:eastAsia="Times New Roman" w:hAnsi="Times New Roman" w:cs="Times New Roman"/>
          <w:color w:val="000000"/>
          <w:sz w:val="24"/>
          <w:szCs w:val="24"/>
        </w:rPr>
        <w:t xml:space="preserve">rd to find newer and novel endpoints for their clinical trials - endpoints which might earn them a quick approval, but hardly relevant in clinical settings.  </w:t>
      </w:r>
    </w:p>
    <w:p w14:paraId="00000014"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15"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Coming back to EBM, exactly what kind of evidence are we talking about? As we all know, there is</w:t>
      </w:r>
      <w:r>
        <w:rPr>
          <w:rFonts w:ascii="Times New Roman" w:eastAsia="Times New Roman" w:hAnsi="Times New Roman" w:cs="Times New Roman"/>
          <w:color w:val="000000"/>
          <w:sz w:val="24"/>
          <w:szCs w:val="24"/>
        </w:rPr>
        <w:t xml:space="preserve"> a hierarchy of evidence, as per EBM guidelines. Mechanistic reasoning e.g. pathophysiologic rationale is not encouraged by EBM. But, when the newer technologies are readily incorporated in routine practice and RCT protocols – without sufficient evidence i</w:t>
      </w:r>
      <w:r>
        <w:rPr>
          <w:rFonts w:ascii="Times New Roman" w:eastAsia="Times New Roman" w:hAnsi="Times New Roman" w:cs="Times New Roman"/>
          <w:color w:val="000000"/>
          <w:sz w:val="24"/>
          <w:szCs w:val="24"/>
        </w:rPr>
        <w:t>n favour of it – should not that count as mechanistic reasoning? Afterwards, use of newer technology becomes commonplace and such use gets almost post facto validity. Every new drug is compared to placebo only. Particularly in the arena of oncology medicin</w:t>
      </w:r>
      <w:r>
        <w:rPr>
          <w:rFonts w:ascii="Times New Roman" w:eastAsia="Times New Roman" w:hAnsi="Times New Roman" w:cs="Times New Roman"/>
          <w:color w:val="000000"/>
          <w:sz w:val="24"/>
          <w:szCs w:val="24"/>
        </w:rPr>
        <w:t xml:space="preserve">es, the scenario has deteriorated to such low levels that the USFDA had to come forward with a detailed guideline for the drug industry to systematize and restrict the use of placebos in the cancer drug development trials. (6) </w:t>
      </w:r>
    </w:p>
    <w:p w14:paraId="00000016"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17"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 the rare occurrences whe</w:t>
      </w:r>
      <w:r>
        <w:rPr>
          <w:rFonts w:ascii="Times New Roman" w:eastAsia="Times New Roman" w:hAnsi="Times New Roman" w:cs="Times New Roman"/>
          <w:color w:val="000000"/>
          <w:sz w:val="24"/>
          <w:szCs w:val="24"/>
        </w:rPr>
        <w:t xml:space="preserve">n they are compared to an existing effective therapy, the design of the clinical trial is invariably a ‘non-inferiority’ one. Results from RCTs with positive findings are published with much advertising, whereas the trials with negative results are rarely </w:t>
      </w:r>
      <w:r>
        <w:rPr>
          <w:rFonts w:ascii="Times New Roman" w:eastAsia="Times New Roman" w:hAnsi="Times New Roman" w:cs="Times New Roman"/>
          <w:color w:val="000000"/>
          <w:sz w:val="24"/>
          <w:szCs w:val="24"/>
        </w:rPr>
        <w:t xml:space="preserve">published. Even, the results of ‘non-inferiority’-designed RCTs are misrepresented to make the new drug look superior. So, in the basic process of generating the evidence, the balance is tilted towards any new drug whatsoever. Two decades ago, </w:t>
      </w:r>
      <w:proofErr w:type="spellStart"/>
      <w:r>
        <w:rPr>
          <w:rFonts w:ascii="Times New Roman" w:eastAsia="Times New Roman" w:hAnsi="Times New Roman" w:cs="Times New Roman"/>
          <w:color w:val="000000"/>
          <w:sz w:val="24"/>
          <w:szCs w:val="24"/>
        </w:rPr>
        <w:t>Bodenheimer</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noted that the major financial burden of new drug development was borne by the pharmaceutical industry and he also observed some hindrances when authors went on to publish negative or unsatisfactory results. (7) The situation has worsened. Delgado et al in</w:t>
      </w:r>
      <w:r>
        <w:rPr>
          <w:rFonts w:ascii="Times New Roman" w:eastAsia="Times New Roman" w:hAnsi="Times New Roman" w:cs="Times New Roman"/>
          <w:color w:val="000000"/>
          <w:sz w:val="24"/>
          <w:szCs w:val="24"/>
        </w:rPr>
        <w:t xml:space="preserve"> their meta-analysis of clinical trials, results of which were published in three major journals between 2013 and 2015, found that the randomized controlled trials which were funded by companies with commercial interests were more likely to show favourable</w:t>
      </w:r>
      <w:r>
        <w:rPr>
          <w:rFonts w:ascii="Times New Roman" w:eastAsia="Times New Roman" w:hAnsi="Times New Roman" w:cs="Times New Roman"/>
          <w:color w:val="000000"/>
          <w:sz w:val="24"/>
          <w:szCs w:val="24"/>
        </w:rPr>
        <w:t xml:space="preserve"> outcome and this difference is mainly due to unusual surrogate endpoints adopted by the for-profit funded clinical trials. (8)  </w:t>
      </w:r>
    </w:p>
    <w:p w14:paraId="00000018"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19"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there is distinct bias towards generating evidence in favour of newer therapies, further problem arises in adopting that evidence to treat individual patients. As an inevitable corollary to the basic tenets of EBM, ethnic diversities are ignored to t</w:t>
      </w:r>
      <w:r>
        <w:rPr>
          <w:rFonts w:ascii="Times New Roman" w:eastAsia="Times New Roman" w:hAnsi="Times New Roman" w:cs="Times New Roman"/>
          <w:color w:val="000000"/>
          <w:sz w:val="24"/>
          <w:szCs w:val="24"/>
        </w:rPr>
        <w:t>reat all human beings, throughout the world, as a monolithic community – otherwise, one could hardly be able to incorporate the so called level I evidence generated from one RCT to treat an individual patient residing at the other end of globe. Furthermore</w:t>
      </w:r>
      <w:r>
        <w:rPr>
          <w:rFonts w:ascii="Times New Roman" w:eastAsia="Times New Roman" w:hAnsi="Times New Roman" w:cs="Times New Roman"/>
          <w:color w:val="000000"/>
          <w:sz w:val="24"/>
          <w:szCs w:val="24"/>
        </w:rPr>
        <w:t xml:space="preserve">, statistical data obtained from a group of patients can be extrapolated to another similar group of patients, but application of this same knowledge to an individual patient is problematic. (9) Data obtained from experimenting upon a group is of course a </w:t>
      </w:r>
      <w:r>
        <w:rPr>
          <w:rFonts w:ascii="Times New Roman" w:eastAsia="Times New Roman" w:hAnsi="Times New Roman" w:cs="Times New Roman"/>
          <w:color w:val="000000"/>
          <w:sz w:val="24"/>
          <w:szCs w:val="24"/>
        </w:rPr>
        <w:t>good evidence to act upon to another equally matched group, but what happens when the groups are not matched. But, who cares?</w:t>
      </w:r>
    </w:p>
    <w:p w14:paraId="0000001A"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1B"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 in this new paradigm of corporate profit-driven medical research, EBM has become an excellent puzzle-solver by helping</w:t>
      </w:r>
      <w:r>
        <w:rPr>
          <w:rFonts w:ascii="Times New Roman" w:eastAsia="Times New Roman" w:hAnsi="Times New Roman" w:cs="Times New Roman"/>
          <w:color w:val="000000"/>
          <w:sz w:val="24"/>
          <w:szCs w:val="24"/>
        </w:rPr>
        <w:t xml:space="preserve"> such research activities gather evidence in favour of all kinds of newer technologies and therapies and by promoting them effectively. EBM has become so successful in this endeavour that the state-funded healthcare system of the developing countries have </w:t>
      </w:r>
      <w:r>
        <w:rPr>
          <w:rFonts w:ascii="Times New Roman" w:eastAsia="Times New Roman" w:hAnsi="Times New Roman" w:cs="Times New Roman"/>
          <w:color w:val="000000"/>
          <w:sz w:val="24"/>
          <w:szCs w:val="24"/>
        </w:rPr>
        <w:t>reached the level of near bankruptcy – and the developed nations are not falling behind either – by chasing the newer, expensive – but, not necessarily superior – technologies and therapies.</w:t>
      </w:r>
    </w:p>
    <w:p w14:paraId="0000001C"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1D"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 while EBM has been spectacularly successful in inflat</w:t>
      </w:r>
      <w:r>
        <w:rPr>
          <w:rFonts w:ascii="Times New Roman" w:eastAsia="Times New Roman" w:hAnsi="Times New Roman" w:cs="Times New Roman"/>
          <w:color w:val="000000"/>
          <w:sz w:val="24"/>
          <w:szCs w:val="24"/>
        </w:rPr>
        <w:t xml:space="preserve">ing the profits of corporate health industry, there are plenty of data to display that this constant drive to chase the latest expensive technologies and therapies – an inevitable adverse outcome of EBM, particularly in its present form – has proven to be </w:t>
      </w:r>
      <w:r>
        <w:rPr>
          <w:rFonts w:ascii="Times New Roman" w:eastAsia="Times New Roman" w:hAnsi="Times New Roman" w:cs="Times New Roman"/>
          <w:color w:val="000000"/>
          <w:sz w:val="24"/>
          <w:szCs w:val="24"/>
        </w:rPr>
        <w:t>disastrous for the state-supported healthcare systems throughout the world. Still, it might be too early to refute EBM, particularly its basic principles, though its socio-economic consequences are all too clear. Therefore, in addition to a thorough knowle</w:t>
      </w:r>
      <w:r>
        <w:rPr>
          <w:rFonts w:ascii="Times New Roman" w:eastAsia="Times New Roman" w:hAnsi="Times New Roman" w:cs="Times New Roman"/>
          <w:color w:val="000000"/>
          <w:sz w:val="24"/>
          <w:szCs w:val="24"/>
        </w:rPr>
        <w:t xml:space="preserve">dge in medical statistics, as touted by the proponents of EBM, individual physicians should better </w:t>
      </w:r>
      <w:r>
        <w:rPr>
          <w:rFonts w:ascii="Times New Roman" w:eastAsia="Times New Roman" w:hAnsi="Times New Roman" w:cs="Times New Roman"/>
          <w:color w:val="000000"/>
          <w:sz w:val="24"/>
          <w:szCs w:val="24"/>
        </w:rPr>
        <w:lastRenderedPageBreak/>
        <w:t>travel back in time, take some valuable inputs from the great Hippocrates and Galen, gather some training in rationality, logic, ethics and be socially respo</w:t>
      </w:r>
      <w:r>
        <w:rPr>
          <w:rFonts w:ascii="Times New Roman" w:eastAsia="Times New Roman" w:hAnsi="Times New Roman" w:cs="Times New Roman"/>
          <w:color w:val="000000"/>
          <w:sz w:val="24"/>
          <w:szCs w:val="24"/>
        </w:rPr>
        <w:t>nsible. That should be the only way forward.</w:t>
      </w:r>
    </w:p>
    <w:p w14:paraId="0000001E"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1F"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Alfred Worcester said almost a century </w:t>
      </w:r>
      <w:proofErr w:type="gramStart"/>
      <w:r>
        <w:rPr>
          <w:rFonts w:ascii="Times New Roman" w:eastAsia="Times New Roman" w:hAnsi="Times New Roman" w:cs="Times New Roman"/>
          <w:color w:val="000000"/>
          <w:sz w:val="24"/>
          <w:szCs w:val="24"/>
        </w:rPr>
        <w:t>ago :</w:t>
      </w:r>
      <w:proofErr w:type="gramEnd"/>
      <w:r>
        <w:rPr>
          <w:rFonts w:ascii="Times New Roman" w:eastAsia="Times New Roman" w:hAnsi="Times New Roman" w:cs="Times New Roman"/>
          <w:color w:val="000000"/>
          <w:sz w:val="24"/>
          <w:szCs w:val="24"/>
        </w:rPr>
        <w:t xml:space="preserve"> "The younger members of the profession, although having enormously greater knowledge of the science of medicine, have less acquaintance than many of their elders wit</w:t>
      </w:r>
      <w:r>
        <w:rPr>
          <w:rFonts w:ascii="Times New Roman" w:eastAsia="Times New Roman" w:hAnsi="Times New Roman" w:cs="Times New Roman"/>
          <w:color w:val="000000"/>
          <w:sz w:val="24"/>
          <w:szCs w:val="24"/>
        </w:rPr>
        <w:t>h the art of medical practice….. Primarily, it (i.e. the art of medical practice) depends upon devotion to the patient rather than to his disease." (10) In its present avatar, EBM encourages more to focus upon the ailment an individual is suffering from th</w:t>
      </w:r>
      <w:r>
        <w:rPr>
          <w:rFonts w:ascii="Times New Roman" w:eastAsia="Times New Roman" w:hAnsi="Times New Roman" w:cs="Times New Roman"/>
          <w:color w:val="000000"/>
          <w:sz w:val="24"/>
          <w:szCs w:val="24"/>
        </w:rPr>
        <w:t>an the individual human being. A generation of physicians taught on these principles might be more beneficial for the healthcare industry than the individual patients. If EBM is allowed to reign, more attention needs to be paid on the source of funding beh</w:t>
      </w:r>
      <w:r>
        <w:rPr>
          <w:rFonts w:ascii="Times New Roman" w:eastAsia="Times New Roman" w:hAnsi="Times New Roman" w:cs="Times New Roman"/>
          <w:color w:val="000000"/>
          <w:sz w:val="24"/>
          <w:szCs w:val="24"/>
        </w:rPr>
        <w:t xml:space="preserve">ind the evidence, why and how should that evidence be interpreted before applying such for the care of an individual patient and when should the physician look beyond the evidence to care for an individual human being.  </w:t>
      </w:r>
    </w:p>
    <w:p w14:paraId="00000020"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21"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References :</w:t>
      </w:r>
      <w:proofErr w:type="gramEnd"/>
    </w:p>
    <w:p w14:paraId="00000022"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23"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Evidence-Based Me</w:t>
      </w:r>
      <w:r>
        <w:rPr>
          <w:rFonts w:ascii="Times New Roman" w:eastAsia="Times New Roman" w:hAnsi="Times New Roman" w:cs="Times New Roman"/>
          <w:color w:val="000000"/>
          <w:sz w:val="24"/>
          <w:szCs w:val="24"/>
        </w:rPr>
        <w:t xml:space="preserve">dicine Working Group. Evidence-based medicine. A new </w:t>
      </w:r>
    </w:p>
    <w:p w14:paraId="00000024"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approach</w:t>
      </w:r>
      <w:proofErr w:type="gramEnd"/>
      <w:r>
        <w:rPr>
          <w:rFonts w:ascii="Times New Roman" w:eastAsia="Times New Roman" w:hAnsi="Times New Roman" w:cs="Times New Roman"/>
          <w:color w:val="000000"/>
          <w:sz w:val="24"/>
          <w:szCs w:val="24"/>
        </w:rPr>
        <w:t xml:space="preserve"> to teaching the practice of medicine. JAMA. 1992 Nov 4</w:t>
      </w:r>
      <w:proofErr w:type="gramStart"/>
      <w:r>
        <w:rPr>
          <w:rFonts w:ascii="Times New Roman" w:eastAsia="Times New Roman" w:hAnsi="Times New Roman" w:cs="Times New Roman"/>
          <w:color w:val="000000"/>
          <w:sz w:val="24"/>
          <w:szCs w:val="24"/>
        </w:rPr>
        <w:t>;268</w:t>
      </w:r>
      <w:proofErr w:type="gramEnd"/>
      <w:r>
        <w:rPr>
          <w:rFonts w:ascii="Times New Roman" w:eastAsia="Times New Roman" w:hAnsi="Times New Roman" w:cs="Times New Roman"/>
          <w:color w:val="000000"/>
          <w:sz w:val="24"/>
          <w:szCs w:val="24"/>
        </w:rPr>
        <w:t xml:space="preserve">(17):2420-5. </w:t>
      </w:r>
    </w:p>
    <w:p w14:paraId="00000025"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PubMed PMID: 1404801.</w:t>
      </w:r>
    </w:p>
    <w:p w14:paraId="00000026"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27"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Kuhn </w:t>
      </w:r>
      <w:proofErr w:type="gramStart"/>
      <w:r>
        <w:rPr>
          <w:rFonts w:ascii="Times New Roman" w:eastAsia="Times New Roman" w:hAnsi="Times New Roman" w:cs="Times New Roman"/>
          <w:color w:val="000000"/>
          <w:sz w:val="24"/>
          <w:szCs w:val="24"/>
        </w:rPr>
        <w:t>TS :</w:t>
      </w:r>
      <w:proofErr w:type="gramEnd"/>
      <w:r>
        <w:rPr>
          <w:rFonts w:ascii="Times New Roman" w:eastAsia="Times New Roman" w:hAnsi="Times New Roman" w:cs="Times New Roman"/>
          <w:color w:val="000000"/>
          <w:sz w:val="24"/>
          <w:szCs w:val="24"/>
        </w:rPr>
        <w:t xml:space="preserve"> The Structure of Scientific Revolutions, Chicago, Ill; University of </w:t>
      </w:r>
    </w:p>
    <w:p w14:paraId="00000028"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Chicago Press, </w:t>
      </w:r>
      <w:r>
        <w:rPr>
          <w:rFonts w:ascii="Times New Roman" w:eastAsia="Times New Roman" w:hAnsi="Times New Roman" w:cs="Times New Roman"/>
          <w:color w:val="000000"/>
          <w:sz w:val="24"/>
          <w:szCs w:val="24"/>
        </w:rPr>
        <w:t>1970</w:t>
      </w:r>
    </w:p>
    <w:p w14:paraId="00000029"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2A"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roofErr w:type="spellStart"/>
      <w:r>
        <w:rPr>
          <w:rFonts w:ascii="Times New Roman" w:eastAsia="Times New Roman" w:hAnsi="Times New Roman" w:cs="Times New Roman"/>
          <w:color w:val="000000"/>
          <w:sz w:val="24"/>
          <w:szCs w:val="24"/>
        </w:rPr>
        <w:t>Feyerabend</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 :</w:t>
      </w:r>
      <w:proofErr w:type="gramEnd"/>
      <w:r>
        <w:rPr>
          <w:rFonts w:ascii="Times New Roman" w:eastAsia="Times New Roman" w:hAnsi="Times New Roman" w:cs="Times New Roman"/>
          <w:color w:val="000000"/>
          <w:sz w:val="24"/>
          <w:szCs w:val="24"/>
        </w:rPr>
        <w:t xml:space="preserve"> “Explanation, Reduction and Empiricism”, in H. Feigl and G. </w:t>
      </w:r>
    </w:p>
    <w:p w14:paraId="0000002B"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Maxwell (ed.), Scientific Explanation, Space, and Time, (Minnesota Studies in the Philosophy of Science, Volume III), Minneapolis: University of Minneapolis Press, 1962</w:t>
      </w:r>
    </w:p>
    <w:p w14:paraId="0000002C"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2D"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Illich, Ivan. Medical </w:t>
      </w:r>
      <w:proofErr w:type="spellStart"/>
      <w:r>
        <w:rPr>
          <w:rFonts w:ascii="Times New Roman" w:eastAsia="Times New Roman" w:hAnsi="Times New Roman" w:cs="Times New Roman"/>
          <w:color w:val="000000"/>
          <w:sz w:val="24"/>
          <w:szCs w:val="24"/>
        </w:rPr>
        <w:t>Nemesis</w:t>
      </w:r>
      <w:proofErr w:type="gramStart"/>
      <w:r>
        <w:rPr>
          <w:rFonts w:ascii="Times New Roman" w:eastAsia="Times New Roman" w:hAnsi="Times New Roman" w:cs="Times New Roman"/>
          <w:color w:val="000000"/>
          <w:sz w:val="24"/>
          <w:szCs w:val="24"/>
        </w:rPr>
        <w:t>;the</w:t>
      </w:r>
      <w:proofErr w:type="spellEnd"/>
      <w:proofErr w:type="gramEnd"/>
      <w:r>
        <w:rPr>
          <w:rFonts w:ascii="Times New Roman" w:eastAsia="Times New Roman" w:hAnsi="Times New Roman" w:cs="Times New Roman"/>
          <w:color w:val="000000"/>
          <w:sz w:val="24"/>
          <w:szCs w:val="24"/>
        </w:rPr>
        <w:t xml:space="preserve"> Expropriation of Health; New York; Pantheon Books, 1976</w:t>
      </w:r>
    </w:p>
    <w:p w14:paraId="0000002E"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2F"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Davis C, </w:t>
      </w:r>
      <w:proofErr w:type="spellStart"/>
      <w:r>
        <w:rPr>
          <w:rFonts w:ascii="Times New Roman" w:eastAsia="Times New Roman" w:hAnsi="Times New Roman" w:cs="Times New Roman"/>
          <w:color w:val="000000"/>
          <w:sz w:val="24"/>
          <w:szCs w:val="24"/>
        </w:rPr>
        <w:t>Naci</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Gurpinar</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Poplavska</w:t>
      </w:r>
      <w:proofErr w:type="spellEnd"/>
      <w:r>
        <w:rPr>
          <w:rFonts w:ascii="Times New Roman" w:eastAsia="Times New Roman" w:hAnsi="Times New Roman" w:cs="Times New Roman"/>
          <w:color w:val="000000"/>
          <w:sz w:val="24"/>
          <w:szCs w:val="24"/>
        </w:rPr>
        <w:t xml:space="preserve"> E, Pinto A, Aggarwal A. Availability of evidence of benefits on overall survival and quality of life of cancer drugs appr</w:t>
      </w:r>
      <w:r>
        <w:rPr>
          <w:rFonts w:ascii="Times New Roman" w:eastAsia="Times New Roman" w:hAnsi="Times New Roman" w:cs="Times New Roman"/>
          <w:color w:val="000000"/>
          <w:sz w:val="24"/>
          <w:szCs w:val="24"/>
        </w:rPr>
        <w:t>oved by European Medicines Agency: retrospective cohort study of drug approvals 2009-13. BMJ. 2017</w:t>
      </w:r>
      <w:proofErr w:type="gramStart"/>
      <w:r>
        <w:rPr>
          <w:rFonts w:ascii="Times New Roman" w:eastAsia="Times New Roman" w:hAnsi="Times New Roman" w:cs="Times New Roman"/>
          <w:color w:val="000000"/>
          <w:sz w:val="24"/>
          <w:szCs w:val="24"/>
        </w:rPr>
        <w:t>;359:j4530</w:t>
      </w:r>
      <w:proofErr w:type="gramEnd"/>
      <w:r>
        <w:rPr>
          <w:rFonts w:ascii="Times New Roman" w:eastAsia="Times New Roman" w:hAnsi="Times New Roman" w:cs="Times New Roman"/>
          <w:color w:val="000000"/>
          <w:sz w:val="24"/>
          <w:szCs w:val="24"/>
        </w:rPr>
        <w:t>. Published 2017 Oct 4. doi:10.1136/bmj.j4530</w:t>
      </w:r>
    </w:p>
    <w:p w14:paraId="00000030"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31"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https://www.fda.gov/regulatory-information/search-fda-guidance-documents/placebos-and-blinding-randomized-controlled-cancer-clinical-trials-drug-and-biological-products</w:t>
      </w:r>
    </w:p>
    <w:p w14:paraId="00000032"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accessed</w:t>
      </w:r>
      <w:proofErr w:type="gramEnd"/>
      <w:r>
        <w:rPr>
          <w:rFonts w:ascii="Times New Roman" w:eastAsia="Times New Roman" w:hAnsi="Times New Roman" w:cs="Times New Roman"/>
          <w:color w:val="000000"/>
          <w:sz w:val="24"/>
          <w:szCs w:val="24"/>
        </w:rPr>
        <w:t xml:space="preserve"> on 12/07/2020</w:t>
      </w:r>
    </w:p>
    <w:p w14:paraId="00000033"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34"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7) </w:t>
      </w:r>
      <w:proofErr w:type="spellStart"/>
      <w:r>
        <w:rPr>
          <w:rFonts w:ascii="Times New Roman" w:eastAsia="Times New Roman" w:hAnsi="Times New Roman" w:cs="Times New Roman"/>
          <w:color w:val="000000"/>
          <w:sz w:val="24"/>
          <w:szCs w:val="24"/>
        </w:rPr>
        <w:t>Bodenheimer</w:t>
      </w:r>
      <w:proofErr w:type="spellEnd"/>
      <w:r>
        <w:rPr>
          <w:rFonts w:ascii="Times New Roman" w:eastAsia="Times New Roman" w:hAnsi="Times New Roman" w:cs="Times New Roman"/>
          <w:color w:val="000000"/>
          <w:sz w:val="24"/>
          <w:szCs w:val="24"/>
        </w:rPr>
        <w:t xml:space="preserve"> T. Uneasy alliance--clinical investigators an</w:t>
      </w:r>
      <w:r>
        <w:rPr>
          <w:rFonts w:ascii="Times New Roman" w:eastAsia="Times New Roman" w:hAnsi="Times New Roman" w:cs="Times New Roman"/>
          <w:color w:val="000000"/>
          <w:sz w:val="24"/>
          <w:szCs w:val="24"/>
        </w:rPr>
        <w:t>d the pharmaceutical industry. N Engl J Med. 2000</w:t>
      </w:r>
      <w:proofErr w:type="gramStart"/>
      <w:r>
        <w:rPr>
          <w:rFonts w:ascii="Times New Roman" w:eastAsia="Times New Roman" w:hAnsi="Times New Roman" w:cs="Times New Roman"/>
          <w:color w:val="000000"/>
          <w:sz w:val="24"/>
          <w:szCs w:val="24"/>
        </w:rPr>
        <w:t>;342</w:t>
      </w:r>
      <w:proofErr w:type="gramEnd"/>
      <w:r>
        <w:rPr>
          <w:rFonts w:ascii="Times New Roman" w:eastAsia="Times New Roman" w:hAnsi="Times New Roman" w:cs="Times New Roman"/>
          <w:color w:val="000000"/>
          <w:sz w:val="24"/>
          <w:szCs w:val="24"/>
        </w:rPr>
        <w:t xml:space="preserve">(20):1539-1544. </w:t>
      </w:r>
      <w:proofErr w:type="gramStart"/>
      <w:r>
        <w:rPr>
          <w:rFonts w:ascii="Times New Roman" w:eastAsia="Times New Roman" w:hAnsi="Times New Roman" w:cs="Times New Roman"/>
          <w:color w:val="000000"/>
          <w:sz w:val="24"/>
          <w:szCs w:val="24"/>
        </w:rPr>
        <w:t>doi:</w:t>
      </w:r>
      <w:proofErr w:type="gramEnd"/>
      <w:r>
        <w:rPr>
          <w:rFonts w:ascii="Times New Roman" w:eastAsia="Times New Roman" w:hAnsi="Times New Roman" w:cs="Times New Roman"/>
          <w:color w:val="000000"/>
          <w:sz w:val="24"/>
          <w:szCs w:val="24"/>
        </w:rPr>
        <w:t>10.1056/NEJM200005183422024</w:t>
      </w:r>
    </w:p>
    <w:p w14:paraId="00000035"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36"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Falk Delgado A, Falk Delgado A. The association of funding source on effect size in randomized controlled trials: 2013-2015 - a cross-sectional survey </w:t>
      </w:r>
      <w:r>
        <w:rPr>
          <w:rFonts w:ascii="Times New Roman" w:eastAsia="Times New Roman" w:hAnsi="Times New Roman" w:cs="Times New Roman"/>
          <w:color w:val="000000"/>
          <w:sz w:val="24"/>
          <w:szCs w:val="24"/>
        </w:rPr>
        <w:t>and meta-analysis. Trials. 2017</w:t>
      </w:r>
      <w:proofErr w:type="gramStart"/>
      <w:r>
        <w:rPr>
          <w:rFonts w:ascii="Times New Roman" w:eastAsia="Times New Roman" w:hAnsi="Times New Roman" w:cs="Times New Roman"/>
          <w:color w:val="000000"/>
          <w:sz w:val="24"/>
          <w:szCs w:val="24"/>
        </w:rPr>
        <w:t>;18</w:t>
      </w:r>
      <w:proofErr w:type="gramEnd"/>
      <w:r>
        <w:rPr>
          <w:rFonts w:ascii="Times New Roman" w:eastAsia="Times New Roman" w:hAnsi="Times New Roman" w:cs="Times New Roman"/>
          <w:color w:val="000000"/>
          <w:sz w:val="24"/>
          <w:szCs w:val="24"/>
        </w:rPr>
        <w:t xml:space="preserve">(1):125. Published 2017 Mar 14. </w:t>
      </w:r>
      <w:proofErr w:type="gramStart"/>
      <w:r>
        <w:rPr>
          <w:rFonts w:ascii="Times New Roman" w:eastAsia="Times New Roman" w:hAnsi="Times New Roman" w:cs="Times New Roman"/>
          <w:color w:val="000000"/>
          <w:sz w:val="24"/>
          <w:szCs w:val="24"/>
        </w:rPr>
        <w:t>doi:</w:t>
      </w:r>
      <w:proofErr w:type="gramEnd"/>
      <w:r>
        <w:rPr>
          <w:rFonts w:ascii="Times New Roman" w:eastAsia="Times New Roman" w:hAnsi="Times New Roman" w:cs="Times New Roman"/>
          <w:color w:val="000000"/>
          <w:sz w:val="24"/>
          <w:szCs w:val="24"/>
        </w:rPr>
        <w:t>10.1186/s13063-017-1872-0</w:t>
      </w:r>
    </w:p>
    <w:p w14:paraId="00000037"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38"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proofErr w:type="spellStart"/>
      <w:r>
        <w:rPr>
          <w:rFonts w:ascii="Times New Roman" w:eastAsia="Times New Roman" w:hAnsi="Times New Roman" w:cs="Times New Roman"/>
          <w:color w:val="000000"/>
          <w:sz w:val="24"/>
          <w:szCs w:val="24"/>
        </w:rPr>
        <w:t>Tonelli</w:t>
      </w:r>
      <w:proofErr w:type="spellEnd"/>
      <w:r>
        <w:rPr>
          <w:rFonts w:ascii="Times New Roman" w:eastAsia="Times New Roman" w:hAnsi="Times New Roman" w:cs="Times New Roman"/>
          <w:color w:val="000000"/>
          <w:sz w:val="24"/>
          <w:szCs w:val="24"/>
        </w:rPr>
        <w:t xml:space="preserve"> MR.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philosophical limits of evidence-based medicine. Acad Med. 1998</w:t>
      </w:r>
      <w:proofErr w:type="gramStart"/>
      <w:r>
        <w:rPr>
          <w:rFonts w:ascii="Times New Roman" w:eastAsia="Times New Roman" w:hAnsi="Times New Roman" w:cs="Times New Roman"/>
          <w:color w:val="000000"/>
          <w:sz w:val="24"/>
          <w:szCs w:val="24"/>
        </w:rPr>
        <w:t>;73</w:t>
      </w:r>
      <w:proofErr w:type="gramEnd"/>
      <w:r>
        <w:rPr>
          <w:rFonts w:ascii="Times New Roman" w:eastAsia="Times New Roman" w:hAnsi="Times New Roman" w:cs="Times New Roman"/>
          <w:color w:val="000000"/>
          <w:sz w:val="24"/>
          <w:szCs w:val="24"/>
        </w:rPr>
        <w:t xml:space="preserve">(12):1234-1240. </w:t>
      </w:r>
      <w:proofErr w:type="gramStart"/>
      <w:r>
        <w:rPr>
          <w:rFonts w:ascii="Times New Roman" w:eastAsia="Times New Roman" w:hAnsi="Times New Roman" w:cs="Times New Roman"/>
          <w:color w:val="000000"/>
          <w:sz w:val="24"/>
          <w:szCs w:val="24"/>
        </w:rPr>
        <w:t>doi:</w:t>
      </w:r>
      <w:proofErr w:type="gramEnd"/>
      <w:r>
        <w:rPr>
          <w:rFonts w:ascii="Times New Roman" w:eastAsia="Times New Roman" w:hAnsi="Times New Roman" w:cs="Times New Roman"/>
          <w:color w:val="000000"/>
          <w:sz w:val="24"/>
          <w:szCs w:val="24"/>
        </w:rPr>
        <w:t>10.1097/00001888-199812000-00011</w:t>
      </w:r>
    </w:p>
    <w:p w14:paraId="00000039"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3A"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Worcester, </w:t>
      </w:r>
      <w:proofErr w:type="spellStart"/>
      <w:r>
        <w:rPr>
          <w:rFonts w:ascii="Times New Roman" w:eastAsia="Times New Roman" w:hAnsi="Times New Roman" w:cs="Times New Roman"/>
          <w:color w:val="000000"/>
          <w:sz w:val="24"/>
          <w:szCs w:val="24"/>
        </w:rPr>
        <w:t>A.The</w:t>
      </w:r>
      <w:proofErr w:type="spellEnd"/>
      <w:r>
        <w:rPr>
          <w:rFonts w:ascii="Times New Roman" w:eastAsia="Times New Roman" w:hAnsi="Times New Roman" w:cs="Times New Roman"/>
          <w:color w:val="000000"/>
          <w:sz w:val="24"/>
          <w:szCs w:val="24"/>
        </w:rPr>
        <w:t xml:space="preserve"> care of the aged, the dying and the dead (1935), Baltimore &amp; Co, London</w:t>
      </w:r>
    </w:p>
    <w:p w14:paraId="0000003B"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3C" w14:textId="77777777" w:rsidR="00B70440" w:rsidRDefault="00B70440">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3D" w14:textId="77777777" w:rsidR="00B70440" w:rsidRDefault="005E6EBE">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000003E" w14:textId="77777777" w:rsidR="00B70440" w:rsidRDefault="00B70440">
      <w:pPr>
        <w:rPr>
          <w:rFonts w:ascii="Times New Roman" w:eastAsia="Times New Roman" w:hAnsi="Times New Roman" w:cs="Times New Roman"/>
          <w:sz w:val="24"/>
          <w:szCs w:val="24"/>
        </w:rPr>
      </w:pPr>
    </w:p>
    <w:sectPr w:rsidR="00B704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40"/>
    <w:rsid w:val="005E6EBE"/>
    <w:rsid w:val="00B7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C2E78-22BF-4E2C-A7CA-BDA0E04D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MD</cp:lastModifiedBy>
  <cp:revision>2</cp:revision>
  <dcterms:created xsi:type="dcterms:W3CDTF">2020-08-03T10:26:00Z</dcterms:created>
  <dcterms:modified xsi:type="dcterms:W3CDTF">2020-08-03T10:26:00Z</dcterms:modified>
</cp:coreProperties>
</file>