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FE1" w:rsidRPr="00B00379" w:rsidRDefault="00D52E8D" w:rsidP="00161FE1">
      <w:pPr>
        <w:spacing w:line="480" w:lineRule="auto"/>
        <w:jc w:val="center"/>
        <w:rPr>
          <w:rFonts w:asciiTheme="majorBidi" w:hAnsiTheme="majorBidi" w:cstheme="majorBidi"/>
          <w:b/>
          <w:bCs/>
          <w:sz w:val="24"/>
          <w:szCs w:val="24"/>
        </w:rPr>
      </w:pPr>
      <w:bookmarkStart w:id="0" w:name="_GoBack"/>
      <w:bookmarkEnd w:id="0"/>
      <w:r w:rsidRPr="00B00379">
        <w:rPr>
          <w:rFonts w:asciiTheme="majorBidi" w:hAnsiTheme="majorBidi" w:cstheme="majorBidi"/>
          <w:b/>
          <w:bCs/>
          <w:sz w:val="24"/>
          <w:szCs w:val="24"/>
        </w:rPr>
        <w:t>Code of ethics teaching and its application in nursing students</w:t>
      </w:r>
      <w:r w:rsidR="006C40AB" w:rsidRPr="00B00379">
        <w:rPr>
          <w:rFonts w:asciiTheme="majorBidi" w:hAnsiTheme="majorBidi" w:cstheme="majorBidi"/>
          <w:b/>
          <w:bCs/>
          <w:sz w:val="24"/>
          <w:szCs w:val="24"/>
        </w:rPr>
        <w:t>: a cross-</w:t>
      </w:r>
      <w:r w:rsidR="008E4B53" w:rsidRPr="00B00379">
        <w:rPr>
          <w:rFonts w:asciiTheme="majorBidi" w:hAnsiTheme="majorBidi" w:cstheme="majorBidi"/>
          <w:b/>
          <w:bCs/>
          <w:sz w:val="24"/>
          <w:szCs w:val="24"/>
        </w:rPr>
        <w:t>sectional study</w:t>
      </w:r>
    </w:p>
    <w:p w:rsidR="00586D55" w:rsidRDefault="00AB278A" w:rsidP="00586D55">
      <w:pPr>
        <w:spacing w:line="480" w:lineRule="auto"/>
        <w:rPr>
          <w:rFonts w:asciiTheme="majorBidi" w:hAnsiTheme="majorBidi" w:cstheme="majorBidi"/>
          <w:b/>
          <w:bCs/>
          <w:sz w:val="24"/>
          <w:szCs w:val="24"/>
        </w:rPr>
      </w:pPr>
      <w:r>
        <w:rPr>
          <w:rFonts w:asciiTheme="majorBidi" w:hAnsiTheme="majorBidi" w:cstheme="majorBidi"/>
          <w:b/>
          <w:bCs/>
          <w:sz w:val="24"/>
          <w:szCs w:val="24"/>
        </w:rPr>
        <w:t>Short</w:t>
      </w:r>
      <w:r w:rsidR="00586D55" w:rsidRPr="00B00379">
        <w:rPr>
          <w:rFonts w:asciiTheme="majorBidi" w:hAnsiTheme="majorBidi" w:cstheme="majorBidi"/>
          <w:b/>
          <w:bCs/>
          <w:sz w:val="24"/>
          <w:szCs w:val="24"/>
        </w:rPr>
        <w:t xml:space="preserve"> title: Codes of ethics</w:t>
      </w:r>
      <w:r w:rsidR="00F45B15" w:rsidRPr="00B00379">
        <w:rPr>
          <w:rFonts w:asciiTheme="majorBidi" w:hAnsiTheme="majorBidi" w:cstheme="majorBidi"/>
          <w:b/>
          <w:bCs/>
          <w:sz w:val="24"/>
          <w:szCs w:val="24"/>
        </w:rPr>
        <w:t xml:space="preserve"> in nursing students</w:t>
      </w:r>
    </w:p>
    <w:p w:rsidR="004A2EDB" w:rsidRPr="00B00379" w:rsidRDefault="004A2EDB" w:rsidP="00586D55">
      <w:pPr>
        <w:spacing w:line="480" w:lineRule="auto"/>
        <w:rPr>
          <w:rFonts w:asciiTheme="majorBidi" w:hAnsiTheme="majorBidi" w:cstheme="majorBidi"/>
          <w:b/>
          <w:bCs/>
          <w:sz w:val="24"/>
          <w:szCs w:val="24"/>
        </w:rPr>
      </w:pPr>
    </w:p>
    <w:p w:rsidR="00586D55" w:rsidRPr="00B00379" w:rsidRDefault="00586D55" w:rsidP="003C0048">
      <w:pPr>
        <w:spacing w:line="480" w:lineRule="auto"/>
        <w:rPr>
          <w:rFonts w:asciiTheme="majorBidi" w:hAnsiTheme="majorBidi" w:cstheme="majorBidi"/>
          <w:b/>
          <w:bCs/>
          <w:sz w:val="24"/>
          <w:szCs w:val="24"/>
        </w:rPr>
      </w:pPr>
      <w:r w:rsidRPr="00B00379">
        <w:rPr>
          <w:rFonts w:asciiTheme="majorBidi" w:hAnsiTheme="majorBidi" w:cstheme="majorBidi"/>
          <w:b/>
          <w:bCs/>
          <w:sz w:val="24"/>
          <w:szCs w:val="24"/>
        </w:rPr>
        <w:t>Masoume Rambod, Zahra Khademian</w:t>
      </w:r>
    </w:p>
    <w:p w:rsidR="00B00379" w:rsidRPr="00B00379" w:rsidRDefault="00B00379" w:rsidP="003C0048">
      <w:pPr>
        <w:spacing w:line="480" w:lineRule="auto"/>
        <w:rPr>
          <w:rFonts w:asciiTheme="majorBidi" w:hAnsiTheme="majorBidi" w:cstheme="majorBidi"/>
          <w:b/>
          <w:bCs/>
          <w:sz w:val="24"/>
          <w:szCs w:val="24"/>
        </w:rPr>
      </w:pPr>
      <w:r w:rsidRPr="00B00379">
        <w:rPr>
          <w:rFonts w:asciiTheme="majorBidi" w:hAnsiTheme="majorBidi" w:cstheme="majorBidi"/>
          <w:b/>
          <w:bCs/>
          <w:sz w:val="24"/>
          <w:szCs w:val="24"/>
        </w:rPr>
        <w:t>Masoume Rambod</w:t>
      </w:r>
    </w:p>
    <w:p w:rsidR="003B5B0E" w:rsidRPr="007F6A45" w:rsidRDefault="00586D55" w:rsidP="000B6823">
      <w:pPr>
        <w:spacing w:after="0" w:line="360" w:lineRule="auto"/>
        <w:jc w:val="lowKashida"/>
        <w:rPr>
          <w:rFonts w:asciiTheme="majorBidi" w:hAnsiTheme="majorBidi" w:cstheme="majorBidi"/>
          <w:sz w:val="24"/>
          <w:szCs w:val="24"/>
        </w:rPr>
      </w:pPr>
      <w:r w:rsidRPr="00F45B15">
        <w:rPr>
          <w:rFonts w:asciiTheme="majorBidi" w:hAnsiTheme="majorBidi" w:cstheme="majorBidi"/>
          <w:sz w:val="24"/>
          <w:szCs w:val="24"/>
        </w:rPr>
        <w:t>1</w:t>
      </w:r>
      <w:r w:rsidR="001940C9">
        <w:rPr>
          <w:rFonts w:asciiTheme="majorBidi" w:hAnsiTheme="majorBidi" w:cstheme="majorBidi"/>
          <w:sz w:val="24"/>
          <w:szCs w:val="24"/>
        </w:rPr>
        <w:t xml:space="preserve"> PhD</w:t>
      </w:r>
      <w:r w:rsidR="003B5B0E" w:rsidRPr="00F45B15">
        <w:rPr>
          <w:rFonts w:asciiTheme="majorBidi" w:hAnsiTheme="majorBidi" w:cstheme="majorBidi"/>
          <w:sz w:val="24"/>
          <w:szCs w:val="24"/>
        </w:rPr>
        <w:t xml:space="preserve">, Community Based Psychiatric Care Research Center, Shiraz University of Medical </w:t>
      </w:r>
      <w:r w:rsidR="003B5B0E" w:rsidRPr="007F6A45">
        <w:rPr>
          <w:rFonts w:asciiTheme="majorBidi" w:hAnsiTheme="majorBidi" w:cstheme="majorBidi"/>
          <w:sz w:val="24"/>
          <w:szCs w:val="24"/>
        </w:rPr>
        <w:t xml:space="preserve">Sciences, Shiraz, Iran, </w:t>
      </w:r>
    </w:p>
    <w:p w:rsidR="008F14A0" w:rsidRPr="007F6A45" w:rsidRDefault="000B6823" w:rsidP="000B6823">
      <w:pPr>
        <w:spacing w:after="0" w:line="360" w:lineRule="auto"/>
        <w:jc w:val="lowKashida"/>
        <w:rPr>
          <w:rFonts w:asciiTheme="majorBidi" w:hAnsiTheme="majorBidi" w:cstheme="majorBidi"/>
          <w:sz w:val="24"/>
          <w:szCs w:val="24"/>
        </w:rPr>
      </w:pPr>
      <w:r w:rsidRPr="007F6A45">
        <w:rPr>
          <w:rFonts w:asciiTheme="majorBidi" w:hAnsiTheme="majorBidi" w:cstheme="majorBidi"/>
          <w:sz w:val="24"/>
          <w:szCs w:val="24"/>
        </w:rPr>
        <w:t>2</w:t>
      </w:r>
      <w:r w:rsidR="00586D55" w:rsidRPr="007F6A45">
        <w:rPr>
          <w:rFonts w:asciiTheme="majorBidi" w:hAnsiTheme="majorBidi" w:cstheme="majorBidi"/>
          <w:sz w:val="24"/>
          <w:szCs w:val="24"/>
        </w:rPr>
        <w:t xml:space="preserve"> Department of </w:t>
      </w:r>
      <w:r w:rsidRPr="007F6A45">
        <w:rPr>
          <w:rFonts w:asciiTheme="majorBidi" w:hAnsiTheme="majorBidi" w:cstheme="majorBidi"/>
          <w:sz w:val="24"/>
          <w:szCs w:val="24"/>
        </w:rPr>
        <w:t>Nursing</w:t>
      </w:r>
      <w:r w:rsidR="00586D55" w:rsidRPr="007F6A45">
        <w:rPr>
          <w:rFonts w:asciiTheme="majorBidi" w:hAnsiTheme="majorBidi" w:cstheme="majorBidi"/>
          <w:sz w:val="24"/>
          <w:szCs w:val="24"/>
        </w:rPr>
        <w:t>, School of Nursing and Midwifery, Shiraz University of Medical Sciences, Shiraz, Iran</w:t>
      </w:r>
      <w:r w:rsidR="008F14A0" w:rsidRPr="007F6A45">
        <w:rPr>
          <w:rFonts w:asciiTheme="majorBidi" w:hAnsiTheme="majorBidi" w:cstheme="majorBidi"/>
          <w:sz w:val="24"/>
          <w:szCs w:val="24"/>
        </w:rPr>
        <w:t xml:space="preserve"> </w:t>
      </w:r>
    </w:p>
    <w:p w:rsidR="007F6A45" w:rsidRPr="007F6A45" w:rsidRDefault="007F6A45" w:rsidP="007F6A45">
      <w:pPr>
        <w:ind w:hanging="7"/>
        <w:jc w:val="both"/>
        <w:rPr>
          <w:rFonts w:asciiTheme="majorBidi" w:hAnsiTheme="majorBidi" w:cstheme="majorBidi"/>
          <w:sz w:val="24"/>
          <w:szCs w:val="24"/>
        </w:rPr>
      </w:pPr>
      <w:r w:rsidRPr="007F6A45">
        <w:rPr>
          <w:rFonts w:asciiTheme="majorBidi" w:hAnsiTheme="majorBidi" w:cstheme="majorBidi"/>
          <w:b/>
          <w:bCs/>
          <w:sz w:val="24"/>
          <w:szCs w:val="24"/>
        </w:rPr>
        <w:t>Email:</w:t>
      </w:r>
      <w:r w:rsidRPr="007F6A45">
        <w:rPr>
          <w:rFonts w:asciiTheme="majorBidi" w:hAnsiTheme="majorBidi" w:cstheme="majorBidi"/>
          <w:sz w:val="24"/>
          <w:szCs w:val="24"/>
        </w:rPr>
        <w:t xml:space="preserve"> rambodma@yahoo.com</w:t>
      </w:r>
    </w:p>
    <w:p w:rsidR="007F6A45" w:rsidRPr="007F6A45" w:rsidRDefault="007F6A45" w:rsidP="007F6A45">
      <w:pPr>
        <w:ind w:hanging="7"/>
        <w:jc w:val="both"/>
        <w:rPr>
          <w:rFonts w:asciiTheme="majorBidi" w:hAnsiTheme="majorBidi" w:cstheme="majorBidi"/>
          <w:sz w:val="24"/>
          <w:szCs w:val="24"/>
        </w:rPr>
      </w:pPr>
      <w:r w:rsidRPr="007F6A45">
        <w:rPr>
          <w:rFonts w:asciiTheme="majorBidi" w:hAnsiTheme="majorBidi" w:cstheme="majorBidi"/>
          <w:b/>
          <w:bCs/>
          <w:sz w:val="24"/>
          <w:szCs w:val="24"/>
        </w:rPr>
        <w:t>Facsimile and Telephone numbers</w:t>
      </w:r>
      <w:r w:rsidRPr="007F6A45">
        <w:rPr>
          <w:rFonts w:asciiTheme="majorBidi" w:hAnsiTheme="majorBidi" w:cstheme="majorBidi"/>
          <w:sz w:val="24"/>
          <w:szCs w:val="24"/>
        </w:rPr>
        <w:t xml:space="preserve">: </w:t>
      </w:r>
    </w:p>
    <w:p w:rsidR="007F6A45" w:rsidRPr="007F6A45" w:rsidRDefault="007F6A45" w:rsidP="007F6A45">
      <w:pPr>
        <w:ind w:hanging="7"/>
        <w:jc w:val="both"/>
        <w:rPr>
          <w:rFonts w:asciiTheme="majorBidi" w:hAnsiTheme="majorBidi" w:cstheme="majorBidi"/>
          <w:sz w:val="24"/>
          <w:szCs w:val="24"/>
        </w:rPr>
      </w:pPr>
      <w:r w:rsidRPr="007F6A45">
        <w:rPr>
          <w:rFonts w:asciiTheme="majorBidi" w:hAnsiTheme="majorBidi" w:cstheme="majorBidi"/>
          <w:b/>
          <w:bCs/>
          <w:sz w:val="24"/>
          <w:szCs w:val="24"/>
        </w:rPr>
        <w:t>Fax:</w:t>
      </w:r>
      <w:r w:rsidRPr="007F6A45">
        <w:rPr>
          <w:rFonts w:asciiTheme="majorBidi" w:hAnsiTheme="majorBidi" w:cstheme="majorBidi"/>
          <w:sz w:val="24"/>
          <w:szCs w:val="24"/>
        </w:rPr>
        <w:t xml:space="preserve">  (+98) 71 36474252</w:t>
      </w:r>
    </w:p>
    <w:p w:rsidR="007F6A45" w:rsidRPr="007F6A45" w:rsidRDefault="007F6A45" w:rsidP="007F6A45">
      <w:pPr>
        <w:ind w:hanging="7"/>
        <w:jc w:val="both"/>
        <w:rPr>
          <w:rFonts w:asciiTheme="majorBidi" w:hAnsiTheme="majorBidi" w:cstheme="majorBidi"/>
          <w:sz w:val="24"/>
          <w:szCs w:val="24"/>
        </w:rPr>
      </w:pPr>
      <w:r w:rsidRPr="007F6A45">
        <w:rPr>
          <w:rFonts w:asciiTheme="majorBidi" w:hAnsiTheme="majorBidi" w:cstheme="majorBidi"/>
          <w:b/>
          <w:bCs/>
          <w:sz w:val="24"/>
          <w:szCs w:val="24"/>
        </w:rPr>
        <w:t>Tel:</w:t>
      </w:r>
      <w:r w:rsidRPr="007F6A45">
        <w:rPr>
          <w:rFonts w:asciiTheme="majorBidi" w:hAnsiTheme="majorBidi" w:cstheme="majorBidi"/>
          <w:sz w:val="24"/>
          <w:szCs w:val="24"/>
        </w:rPr>
        <w:t xml:space="preserve"> (+98) 71 36474251</w:t>
      </w:r>
    </w:p>
    <w:p w:rsidR="007F6A45" w:rsidRPr="007F6A45" w:rsidRDefault="007F6A45" w:rsidP="000B6823">
      <w:pPr>
        <w:spacing w:after="0" w:line="360" w:lineRule="auto"/>
        <w:jc w:val="lowKashida"/>
        <w:rPr>
          <w:rFonts w:asciiTheme="majorBidi" w:hAnsiTheme="majorBidi" w:cstheme="majorBidi"/>
          <w:sz w:val="24"/>
          <w:szCs w:val="24"/>
        </w:rPr>
      </w:pPr>
    </w:p>
    <w:p w:rsidR="000B6823" w:rsidRDefault="00B00379" w:rsidP="000B6823">
      <w:pPr>
        <w:spacing w:after="0" w:line="360" w:lineRule="auto"/>
        <w:jc w:val="lowKashida"/>
        <w:rPr>
          <w:rFonts w:asciiTheme="majorBidi" w:hAnsiTheme="majorBidi" w:cstheme="majorBidi"/>
          <w:sz w:val="24"/>
          <w:szCs w:val="24"/>
        </w:rPr>
      </w:pPr>
      <w:r w:rsidRPr="00B00379">
        <w:rPr>
          <w:rFonts w:asciiTheme="majorBidi" w:hAnsiTheme="majorBidi" w:cstheme="majorBidi"/>
          <w:b/>
          <w:bCs/>
          <w:sz w:val="24"/>
          <w:szCs w:val="24"/>
        </w:rPr>
        <w:t>Zahra Khademian</w:t>
      </w:r>
      <w:r>
        <w:rPr>
          <w:rFonts w:asciiTheme="majorBidi" w:hAnsiTheme="majorBidi" w:cstheme="majorBidi"/>
          <w:sz w:val="24"/>
          <w:szCs w:val="24"/>
        </w:rPr>
        <w:t xml:space="preserve"> (</w:t>
      </w:r>
      <w:r w:rsidRPr="00F45B15">
        <w:rPr>
          <w:rFonts w:asciiTheme="majorBidi" w:hAnsiTheme="majorBidi" w:cstheme="majorBidi"/>
          <w:sz w:val="24"/>
          <w:szCs w:val="24"/>
        </w:rPr>
        <w:t>Correspondence</w:t>
      </w:r>
      <w:r>
        <w:rPr>
          <w:rFonts w:asciiTheme="majorBidi" w:hAnsiTheme="majorBidi" w:cstheme="majorBidi"/>
          <w:sz w:val="24"/>
          <w:szCs w:val="24"/>
        </w:rPr>
        <w:t>)</w:t>
      </w:r>
    </w:p>
    <w:p w:rsidR="00B00379" w:rsidRDefault="00B00379" w:rsidP="003B5B0E">
      <w:pPr>
        <w:ind w:hanging="7"/>
        <w:jc w:val="both"/>
        <w:rPr>
          <w:rFonts w:asciiTheme="majorBidi" w:hAnsiTheme="majorBidi" w:cstheme="majorBidi"/>
          <w:sz w:val="24"/>
          <w:szCs w:val="24"/>
        </w:rPr>
      </w:pPr>
      <w:r>
        <w:rPr>
          <w:rFonts w:asciiTheme="majorBidi" w:hAnsiTheme="majorBidi" w:cstheme="majorBidi"/>
          <w:sz w:val="24"/>
          <w:szCs w:val="24"/>
        </w:rPr>
        <w:t xml:space="preserve">PhD, </w:t>
      </w:r>
      <w:r w:rsidRPr="00F45B15">
        <w:rPr>
          <w:rFonts w:asciiTheme="majorBidi" w:hAnsiTheme="majorBidi" w:cstheme="majorBidi"/>
          <w:sz w:val="24"/>
          <w:szCs w:val="24"/>
        </w:rPr>
        <w:t>Department of Nursing, School of Nursing and Midwifery, Shiraz University of Medical Sciences, Shiraz, Iran</w:t>
      </w:r>
    </w:p>
    <w:p w:rsidR="007F6A45" w:rsidRPr="007F6A45" w:rsidRDefault="007F6A45" w:rsidP="007F6A45">
      <w:pPr>
        <w:ind w:hanging="7"/>
        <w:jc w:val="both"/>
        <w:rPr>
          <w:rFonts w:asciiTheme="majorBidi" w:hAnsiTheme="majorBidi" w:cstheme="majorBidi"/>
          <w:sz w:val="24"/>
          <w:szCs w:val="24"/>
        </w:rPr>
      </w:pPr>
      <w:r w:rsidRPr="007F6A45">
        <w:rPr>
          <w:rFonts w:asciiTheme="majorBidi" w:hAnsiTheme="majorBidi" w:cstheme="majorBidi"/>
          <w:b/>
          <w:bCs/>
          <w:sz w:val="24"/>
          <w:szCs w:val="24"/>
        </w:rPr>
        <w:t>Postal addresses:</w:t>
      </w:r>
      <w:r w:rsidRPr="007F6A45">
        <w:rPr>
          <w:rFonts w:asciiTheme="majorBidi" w:hAnsiTheme="majorBidi" w:cstheme="majorBidi"/>
          <w:sz w:val="24"/>
          <w:szCs w:val="24"/>
        </w:rPr>
        <w:t xml:space="preserve"> School of Nursing and Midwifery, Shiraz University of Medical Sciences, Zand St., Nemazee Sq., 7193613119, Shiraz, Iran. </w:t>
      </w:r>
    </w:p>
    <w:p w:rsidR="007F6A45" w:rsidRPr="007F6A45" w:rsidRDefault="007F6A45" w:rsidP="007F6A45">
      <w:pPr>
        <w:ind w:hanging="7"/>
        <w:jc w:val="both"/>
        <w:rPr>
          <w:rFonts w:asciiTheme="majorBidi" w:hAnsiTheme="majorBidi" w:cstheme="majorBidi"/>
          <w:sz w:val="24"/>
          <w:szCs w:val="24"/>
        </w:rPr>
      </w:pPr>
      <w:r w:rsidRPr="007F6A45">
        <w:rPr>
          <w:rFonts w:asciiTheme="majorBidi" w:hAnsiTheme="majorBidi" w:cstheme="majorBidi"/>
          <w:b/>
          <w:bCs/>
          <w:sz w:val="24"/>
          <w:szCs w:val="24"/>
        </w:rPr>
        <w:t>Email:</w:t>
      </w:r>
      <w:r w:rsidRPr="007F6A45">
        <w:rPr>
          <w:rFonts w:asciiTheme="majorBidi" w:hAnsiTheme="majorBidi" w:cstheme="majorBidi"/>
          <w:sz w:val="24"/>
          <w:szCs w:val="24"/>
        </w:rPr>
        <w:t xml:space="preserve"> </w:t>
      </w:r>
      <w:hyperlink r:id="rId7" w:history="1">
        <w:r w:rsidRPr="007F6A45">
          <w:rPr>
            <w:rStyle w:val="Hyperlink"/>
            <w:rFonts w:asciiTheme="majorBidi" w:hAnsiTheme="majorBidi" w:cstheme="majorBidi"/>
            <w:color w:val="auto"/>
            <w:sz w:val="24"/>
            <w:szCs w:val="24"/>
          </w:rPr>
          <w:t>zahrakhademian@yahoo.com</w:t>
        </w:r>
      </w:hyperlink>
      <w:r w:rsidRPr="007F6A45">
        <w:rPr>
          <w:rFonts w:asciiTheme="majorBidi" w:hAnsiTheme="majorBidi" w:cstheme="majorBidi"/>
          <w:sz w:val="24"/>
          <w:szCs w:val="24"/>
        </w:rPr>
        <w:t>; khademian@sums.ac.ir</w:t>
      </w:r>
    </w:p>
    <w:p w:rsidR="007F6A45" w:rsidRPr="007F6A45" w:rsidRDefault="007F6A45" w:rsidP="007F6A45">
      <w:pPr>
        <w:ind w:hanging="7"/>
        <w:jc w:val="both"/>
        <w:rPr>
          <w:rFonts w:asciiTheme="majorBidi" w:hAnsiTheme="majorBidi" w:cstheme="majorBidi"/>
          <w:sz w:val="24"/>
          <w:szCs w:val="24"/>
        </w:rPr>
      </w:pPr>
      <w:r w:rsidRPr="007F6A45">
        <w:rPr>
          <w:rFonts w:asciiTheme="majorBidi" w:hAnsiTheme="majorBidi" w:cstheme="majorBidi"/>
          <w:b/>
          <w:bCs/>
          <w:sz w:val="24"/>
          <w:szCs w:val="24"/>
        </w:rPr>
        <w:t>Fax:</w:t>
      </w:r>
      <w:r w:rsidRPr="007F6A45">
        <w:rPr>
          <w:rFonts w:asciiTheme="majorBidi" w:hAnsiTheme="majorBidi" w:cstheme="majorBidi"/>
          <w:sz w:val="24"/>
          <w:szCs w:val="24"/>
        </w:rPr>
        <w:t xml:space="preserve">  (+98) 71 36474252</w:t>
      </w:r>
    </w:p>
    <w:p w:rsidR="007F6A45" w:rsidRPr="007F6A45" w:rsidRDefault="007F6A45" w:rsidP="007F6A45">
      <w:pPr>
        <w:ind w:hanging="7"/>
        <w:jc w:val="both"/>
        <w:rPr>
          <w:rFonts w:asciiTheme="majorBidi" w:hAnsiTheme="majorBidi" w:cstheme="majorBidi"/>
          <w:sz w:val="24"/>
          <w:szCs w:val="24"/>
        </w:rPr>
      </w:pPr>
      <w:r w:rsidRPr="007F6A45">
        <w:rPr>
          <w:rFonts w:asciiTheme="majorBidi" w:hAnsiTheme="majorBidi" w:cstheme="majorBidi"/>
          <w:b/>
          <w:bCs/>
          <w:sz w:val="24"/>
          <w:szCs w:val="24"/>
        </w:rPr>
        <w:t>Tel:</w:t>
      </w:r>
      <w:r w:rsidRPr="007F6A45">
        <w:rPr>
          <w:rFonts w:asciiTheme="majorBidi" w:hAnsiTheme="majorBidi" w:cstheme="majorBidi"/>
          <w:sz w:val="24"/>
          <w:szCs w:val="24"/>
        </w:rPr>
        <w:t xml:space="preserve"> (+98) 71 36474251</w:t>
      </w:r>
    </w:p>
    <w:p w:rsidR="003B5B0E" w:rsidRPr="00B00379" w:rsidRDefault="00B00379" w:rsidP="003B5B0E">
      <w:pPr>
        <w:ind w:hanging="7"/>
        <w:jc w:val="both"/>
        <w:rPr>
          <w:rFonts w:asciiTheme="majorBidi" w:hAnsiTheme="majorBidi" w:cstheme="majorBidi"/>
          <w:b/>
          <w:bCs/>
          <w:sz w:val="24"/>
          <w:szCs w:val="24"/>
        </w:rPr>
      </w:pPr>
      <w:r w:rsidRPr="00B00379">
        <w:rPr>
          <w:rFonts w:asciiTheme="majorBidi" w:hAnsiTheme="majorBidi" w:cstheme="majorBidi"/>
          <w:b/>
          <w:bCs/>
          <w:sz w:val="24"/>
          <w:szCs w:val="24"/>
        </w:rPr>
        <w:t xml:space="preserve"> </w:t>
      </w:r>
      <w:r w:rsidR="003C0048" w:rsidRPr="00B00379">
        <w:rPr>
          <w:rFonts w:asciiTheme="majorBidi" w:hAnsiTheme="majorBidi" w:cstheme="majorBidi"/>
          <w:b/>
          <w:bCs/>
          <w:sz w:val="24"/>
          <w:szCs w:val="24"/>
        </w:rPr>
        <w:t>C</w:t>
      </w:r>
      <w:r w:rsidR="003B5B0E" w:rsidRPr="00B00379">
        <w:rPr>
          <w:rFonts w:asciiTheme="majorBidi" w:hAnsiTheme="majorBidi" w:cstheme="majorBidi"/>
          <w:b/>
          <w:bCs/>
          <w:sz w:val="24"/>
          <w:szCs w:val="24"/>
        </w:rPr>
        <w:t>orrespondence: Zahra Khademian</w:t>
      </w:r>
    </w:p>
    <w:p w:rsidR="00B00379" w:rsidRDefault="00B00379" w:rsidP="00B00379">
      <w:pPr>
        <w:ind w:hanging="7"/>
        <w:jc w:val="both"/>
        <w:rPr>
          <w:rFonts w:asciiTheme="majorBidi" w:hAnsiTheme="majorBidi" w:cstheme="majorBidi"/>
          <w:sz w:val="24"/>
          <w:szCs w:val="24"/>
        </w:rPr>
      </w:pPr>
      <w:r w:rsidRPr="00F45B15">
        <w:rPr>
          <w:rFonts w:asciiTheme="majorBidi" w:hAnsiTheme="majorBidi" w:cstheme="majorBidi"/>
          <w:sz w:val="24"/>
          <w:szCs w:val="24"/>
        </w:rPr>
        <w:t>Department of Nursing, School of Nursing and Midwifery, Shiraz University of Medical Sciences, Shiraz, Iran</w:t>
      </w:r>
    </w:p>
    <w:p w:rsidR="00586D55" w:rsidRPr="00F45B15" w:rsidRDefault="00586D55" w:rsidP="00586D55">
      <w:pPr>
        <w:ind w:hanging="7"/>
        <w:jc w:val="both"/>
        <w:rPr>
          <w:rFonts w:asciiTheme="majorBidi" w:hAnsiTheme="majorBidi" w:cstheme="majorBidi"/>
          <w:sz w:val="24"/>
          <w:szCs w:val="24"/>
        </w:rPr>
      </w:pPr>
      <w:r w:rsidRPr="00F45B15">
        <w:rPr>
          <w:rFonts w:asciiTheme="majorBidi" w:hAnsiTheme="majorBidi" w:cstheme="majorBidi"/>
          <w:sz w:val="24"/>
          <w:szCs w:val="24"/>
        </w:rPr>
        <w:t xml:space="preserve">Postal addresses: School of Nursing and Midwifery, Shiraz University of Medical Sciences, Zand St., Nemazee Sq., 7193613119, Shiraz, Iran. </w:t>
      </w:r>
    </w:p>
    <w:p w:rsidR="00586D55" w:rsidRPr="00F45B15" w:rsidRDefault="00586D55" w:rsidP="003C0048">
      <w:pPr>
        <w:ind w:hanging="7"/>
        <w:jc w:val="both"/>
        <w:rPr>
          <w:rFonts w:asciiTheme="majorBidi" w:hAnsiTheme="majorBidi" w:cstheme="majorBidi"/>
          <w:sz w:val="24"/>
          <w:szCs w:val="24"/>
        </w:rPr>
      </w:pPr>
      <w:r w:rsidRPr="00F45B15">
        <w:rPr>
          <w:rFonts w:asciiTheme="majorBidi" w:hAnsiTheme="majorBidi" w:cstheme="majorBidi"/>
          <w:sz w:val="24"/>
          <w:szCs w:val="24"/>
        </w:rPr>
        <w:lastRenderedPageBreak/>
        <w:t>Email</w:t>
      </w:r>
      <w:r w:rsidR="003C0048" w:rsidRPr="00F45B15">
        <w:rPr>
          <w:rFonts w:asciiTheme="majorBidi" w:hAnsiTheme="majorBidi" w:cstheme="majorBidi"/>
          <w:sz w:val="24"/>
          <w:szCs w:val="24"/>
        </w:rPr>
        <w:t xml:space="preserve">: </w:t>
      </w:r>
      <w:hyperlink r:id="rId8" w:history="1">
        <w:r w:rsidR="003C0048" w:rsidRPr="00F45B15">
          <w:rPr>
            <w:rStyle w:val="Hyperlink"/>
            <w:rFonts w:asciiTheme="majorBidi" w:hAnsiTheme="majorBidi" w:cstheme="majorBidi"/>
            <w:color w:val="auto"/>
            <w:sz w:val="24"/>
            <w:szCs w:val="24"/>
          </w:rPr>
          <w:t>zahrakhademian@yahoo.com</w:t>
        </w:r>
      </w:hyperlink>
      <w:r w:rsidR="003C0048" w:rsidRPr="00F45B15">
        <w:rPr>
          <w:rFonts w:asciiTheme="majorBidi" w:hAnsiTheme="majorBidi" w:cstheme="majorBidi"/>
          <w:sz w:val="24"/>
          <w:szCs w:val="24"/>
        </w:rPr>
        <w:t>; khademian@sums.ac.ir</w:t>
      </w:r>
    </w:p>
    <w:p w:rsidR="00586D55" w:rsidRPr="00F45B15" w:rsidRDefault="00586D55" w:rsidP="00586D55">
      <w:pPr>
        <w:ind w:hanging="7"/>
        <w:jc w:val="both"/>
        <w:rPr>
          <w:rFonts w:asciiTheme="majorBidi" w:hAnsiTheme="majorBidi" w:cstheme="majorBidi"/>
          <w:sz w:val="24"/>
          <w:szCs w:val="24"/>
        </w:rPr>
      </w:pPr>
      <w:r w:rsidRPr="00F45B15">
        <w:rPr>
          <w:rFonts w:asciiTheme="majorBidi" w:hAnsiTheme="majorBidi" w:cstheme="majorBidi"/>
          <w:sz w:val="24"/>
          <w:szCs w:val="24"/>
        </w:rPr>
        <w:t>Fax:  (+98) 71 36474252</w:t>
      </w:r>
    </w:p>
    <w:p w:rsidR="00586D55" w:rsidRPr="00F45B15" w:rsidRDefault="00586D55" w:rsidP="00586D55">
      <w:pPr>
        <w:ind w:hanging="7"/>
        <w:jc w:val="both"/>
        <w:rPr>
          <w:rFonts w:asciiTheme="majorBidi" w:hAnsiTheme="majorBidi" w:cstheme="majorBidi"/>
          <w:sz w:val="24"/>
          <w:szCs w:val="24"/>
        </w:rPr>
      </w:pPr>
      <w:r w:rsidRPr="00F45B15">
        <w:rPr>
          <w:rFonts w:asciiTheme="majorBidi" w:hAnsiTheme="majorBidi" w:cstheme="majorBidi"/>
          <w:sz w:val="24"/>
          <w:szCs w:val="24"/>
        </w:rPr>
        <w:t>Tel: (+98) 71 36474251</w:t>
      </w:r>
    </w:p>
    <w:p w:rsidR="00586D55" w:rsidRPr="00F45B15" w:rsidRDefault="00586D55" w:rsidP="00586D55">
      <w:pPr>
        <w:ind w:hanging="7"/>
        <w:jc w:val="both"/>
        <w:rPr>
          <w:rFonts w:asciiTheme="majorBidi" w:hAnsiTheme="majorBidi" w:cstheme="majorBidi"/>
          <w:sz w:val="24"/>
          <w:szCs w:val="24"/>
        </w:rPr>
      </w:pPr>
    </w:p>
    <w:p w:rsidR="00586D55" w:rsidRDefault="00586D55" w:rsidP="00F5002A">
      <w:pPr>
        <w:spacing w:line="480" w:lineRule="auto"/>
        <w:jc w:val="both"/>
        <w:rPr>
          <w:rFonts w:asciiTheme="majorBidi" w:hAnsiTheme="majorBidi" w:cstheme="majorBidi"/>
          <w:sz w:val="24"/>
          <w:szCs w:val="24"/>
        </w:rPr>
      </w:pPr>
      <w:r w:rsidRPr="00F45B15">
        <w:rPr>
          <w:rFonts w:asciiTheme="majorBidi" w:hAnsiTheme="majorBidi" w:cstheme="majorBidi"/>
          <w:sz w:val="24"/>
          <w:szCs w:val="24"/>
        </w:rPr>
        <w:t>Word Count: 2</w:t>
      </w:r>
      <w:r w:rsidR="004F7875" w:rsidRPr="00F45B15">
        <w:rPr>
          <w:rFonts w:asciiTheme="majorBidi" w:hAnsiTheme="majorBidi" w:cstheme="majorBidi"/>
          <w:sz w:val="24"/>
          <w:szCs w:val="24"/>
        </w:rPr>
        <w:t>603</w:t>
      </w:r>
    </w:p>
    <w:p w:rsidR="001940C9" w:rsidRPr="00F45B15" w:rsidRDefault="001940C9" w:rsidP="001940C9">
      <w:pPr>
        <w:autoSpaceDE w:val="0"/>
        <w:autoSpaceDN w:val="0"/>
        <w:adjustRightInd w:val="0"/>
        <w:spacing w:after="0" w:line="480" w:lineRule="auto"/>
        <w:jc w:val="both"/>
        <w:rPr>
          <w:rFonts w:asciiTheme="majorBidi" w:hAnsiTheme="majorBidi" w:cstheme="majorBidi"/>
          <w:b/>
          <w:bCs/>
          <w:sz w:val="24"/>
          <w:szCs w:val="24"/>
          <w:lang w:val="en-GB" w:bidi="fa-IR"/>
        </w:rPr>
      </w:pPr>
      <w:r w:rsidRPr="00F45B15">
        <w:rPr>
          <w:rFonts w:asciiTheme="majorBidi" w:hAnsiTheme="majorBidi" w:cstheme="majorBidi"/>
          <w:b/>
          <w:bCs/>
          <w:sz w:val="24"/>
          <w:szCs w:val="24"/>
          <w:lang w:val="en-GB" w:bidi="fa-IR"/>
        </w:rPr>
        <w:t>Conflict of interest</w:t>
      </w:r>
    </w:p>
    <w:p w:rsidR="001940C9" w:rsidRPr="00F45B15" w:rsidRDefault="001940C9" w:rsidP="001940C9">
      <w:pPr>
        <w:autoSpaceDE w:val="0"/>
        <w:autoSpaceDN w:val="0"/>
        <w:adjustRightInd w:val="0"/>
        <w:spacing w:after="0" w:line="480" w:lineRule="auto"/>
        <w:jc w:val="both"/>
        <w:rPr>
          <w:rFonts w:asciiTheme="majorBidi" w:hAnsiTheme="majorBidi" w:cstheme="majorBidi"/>
          <w:sz w:val="24"/>
          <w:szCs w:val="24"/>
          <w:lang w:val="en-GB" w:bidi="fa-IR"/>
        </w:rPr>
      </w:pPr>
      <w:r w:rsidRPr="00F45B15">
        <w:rPr>
          <w:rFonts w:asciiTheme="majorBidi" w:hAnsiTheme="majorBidi" w:cstheme="majorBidi"/>
          <w:sz w:val="24"/>
          <w:szCs w:val="24"/>
          <w:lang w:val="en-GB" w:bidi="fa-IR"/>
        </w:rPr>
        <w:t>The authors declare no conflict of interest regarding research, authorship and publication of this paper.</w:t>
      </w:r>
    </w:p>
    <w:p w:rsidR="001940C9" w:rsidRPr="00F45B15" w:rsidRDefault="001940C9" w:rsidP="001940C9">
      <w:pPr>
        <w:autoSpaceDE w:val="0"/>
        <w:autoSpaceDN w:val="0"/>
        <w:adjustRightInd w:val="0"/>
        <w:spacing w:after="0" w:line="480" w:lineRule="auto"/>
        <w:jc w:val="both"/>
        <w:rPr>
          <w:rFonts w:asciiTheme="majorBidi" w:hAnsiTheme="majorBidi" w:cstheme="majorBidi"/>
          <w:b/>
          <w:bCs/>
          <w:sz w:val="24"/>
          <w:szCs w:val="24"/>
          <w:lang w:val="en-GB" w:bidi="fa-IR"/>
        </w:rPr>
      </w:pPr>
      <w:r w:rsidRPr="00F45B15">
        <w:rPr>
          <w:rFonts w:asciiTheme="majorBidi" w:hAnsiTheme="majorBidi" w:cstheme="majorBidi"/>
          <w:b/>
          <w:bCs/>
          <w:sz w:val="24"/>
          <w:szCs w:val="24"/>
          <w:lang w:val="en-GB" w:bidi="fa-IR"/>
        </w:rPr>
        <w:t>Funding:</w:t>
      </w:r>
    </w:p>
    <w:p w:rsidR="001940C9" w:rsidRDefault="001940C9" w:rsidP="001940C9">
      <w:pPr>
        <w:spacing w:after="0" w:line="480" w:lineRule="auto"/>
        <w:jc w:val="both"/>
        <w:rPr>
          <w:rFonts w:cs="B Nazanin"/>
          <w:sz w:val="24"/>
          <w:szCs w:val="24"/>
          <w:lang w:bidi="fa-IR"/>
        </w:rPr>
      </w:pPr>
      <w:r w:rsidRPr="00F45B15">
        <w:rPr>
          <w:rFonts w:asciiTheme="majorBidi" w:hAnsiTheme="majorBidi" w:cstheme="majorBidi"/>
          <w:sz w:val="24"/>
          <w:szCs w:val="24"/>
          <w:lang w:val="en-GB" w:bidi="fa-IR"/>
        </w:rPr>
        <w:t>The Research Vice-chancellor of Shiraz University of Medical Sciences approved and financially supported this article (Grant No. 92-01-21-6988).</w:t>
      </w:r>
    </w:p>
    <w:p w:rsidR="00B329D9" w:rsidRDefault="00B329D9" w:rsidP="001940C9">
      <w:pPr>
        <w:spacing w:after="0" w:line="480" w:lineRule="auto"/>
        <w:jc w:val="both"/>
        <w:rPr>
          <w:rFonts w:cs="B Nazanin"/>
          <w:sz w:val="24"/>
          <w:szCs w:val="24"/>
          <w:lang w:bidi="fa-IR"/>
        </w:rPr>
      </w:pPr>
    </w:p>
    <w:p w:rsidR="007F6A45" w:rsidRPr="00AB278A" w:rsidRDefault="00AB278A" w:rsidP="00AB278A">
      <w:pPr>
        <w:spacing w:after="0" w:line="480" w:lineRule="auto"/>
        <w:jc w:val="both"/>
        <w:rPr>
          <w:rFonts w:asciiTheme="majorBidi" w:hAnsiTheme="majorBidi" w:cstheme="majorBidi"/>
          <w:sz w:val="24"/>
          <w:szCs w:val="24"/>
          <w:lang w:val="en-GB" w:bidi="fa-IR"/>
        </w:rPr>
      </w:pPr>
      <w:r>
        <w:rPr>
          <w:rFonts w:asciiTheme="majorBidi" w:hAnsiTheme="majorBidi" w:cstheme="majorBidi"/>
          <w:b/>
          <w:bCs/>
          <w:sz w:val="24"/>
          <w:szCs w:val="24"/>
          <w:lang w:val="en-GB" w:bidi="fa-IR"/>
        </w:rPr>
        <w:t xml:space="preserve">About the manuscript: </w:t>
      </w:r>
      <w:r w:rsidRPr="00AB278A">
        <w:rPr>
          <w:rFonts w:asciiTheme="majorBidi" w:hAnsiTheme="majorBidi" w:cstheme="majorBidi"/>
          <w:sz w:val="24"/>
          <w:szCs w:val="24"/>
          <w:lang w:val="en-GB" w:bidi="fa-IR"/>
        </w:rPr>
        <w:t xml:space="preserve">We confirm that this manuscript is extracted from the original work of the authors. Also, the similar work has not been published and is not under consideration for publication elsewhere. </w:t>
      </w:r>
    </w:p>
    <w:p w:rsidR="001940C9" w:rsidRPr="00F45B15" w:rsidRDefault="001940C9" w:rsidP="00F5002A">
      <w:pPr>
        <w:spacing w:line="480" w:lineRule="auto"/>
        <w:jc w:val="both"/>
        <w:rPr>
          <w:rFonts w:asciiTheme="majorBidi" w:hAnsiTheme="majorBidi" w:cstheme="majorBidi"/>
          <w:sz w:val="24"/>
          <w:szCs w:val="24"/>
          <w:rtl/>
        </w:rPr>
      </w:pPr>
    </w:p>
    <w:p w:rsidR="00586D55" w:rsidRPr="00F45B15" w:rsidRDefault="005D372E" w:rsidP="00F5002A">
      <w:pPr>
        <w:spacing w:after="0" w:line="480" w:lineRule="auto"/>
        <w:jc w:val="both"/>
        <w:rPr>
          <w:rFonts w:asciiTheme="majorBidi" w:hAnsiTheme="majorBidi" w:cstheme="majorBidi"/>
          <w:b/>
          <w:bCs/>
          <w:sz w:val="24"/>
          <w:szCs w:val="24"/>
        </w:rPr>
      </w:pPr>
      <w:r w:rsidRPr="00F45B15">
        <w:rPr>
          <w:rFonts w:asciiTheme="majorBidi" w:hAnsiTheme="majorBidi" w:cstheme="majorBidi"/>
          <w:b/>
          <w:bCs/>
          <w:sz w:val="24"/>
          <w:szCs w:val="24"/>
        </w:rPr>
        <w:t>Abstract</w:t>
      </w:r>
    </w:p>
    <w:p w:rsidR="00FC31AB" w:rsidRPr="00F45B15" w:rsidRDefault="00FC31AB" w:rsidP="00FC31AB">
      <w:pPr>
        <w:spacing w:after="0" w:line="480" w:lineRule="auto"/>
        <w:jc w:val="both"/>
        <w:rPr>
          <w:rFonts w:asciiTheme="majorBidi" w:hAnsiTheme="majorBidi" w:cstheme="majorBidi"/>
          <w:sz w:val="24"/>
          <w:szCs w:val="24"/>
          <w:lang w:bidi="fa-IR"/>
        </w:rPr>
      </w:pPr>
      <w:r w:rsidRPr="00F45B15">
        <w:rPr>
          <w:rFonts w:asciiTheme="majorBidi" w:hAnsiTheme="majorBidi" w:cstheme="majorBidi"/>
          <w:sz w:val="24"/>
          <w:szCs w:val="24"/>
        </w:rPr>
        <w:t>Codes of ethics is a guide for nursing practice. This study aimed to determine code of ethics teaching and its application in nursing students and the association between variables.</w:t>
      </w:r>
      <w:r>
        <w:rPr>
          <w:rFonts w:asciiTheme="majorBidi" w:hAnsiTheme="majorBidi" w:cstheme="majorBidi"/>
          <w:sz w:val="24"/>
          <w:szCs w:val="24"/>
        </w:rPr>
        <w:t xml:space="preserve"> </w:t>
      </w:r>
      <w:r w:rsidRPr="00F45B15">
        <w:rPr>
          <w:rFonts w:asciiTheme="majorBidi" w:hAnsiTheme="majorBidi" w:cstheme="majorBidi"/>
          <w:sz w:val="24"/>
          <w:szCs w:val="24"/>
        </w:rPr>
        <w:t xml:space="preserve">This was a cross-sectional study. A total of 134 nursing students from Shiraz University of Medical Sciences participated in this study. Codes of Ethics for Nurses Questionnaire was used. </w:t>
      </w:r>
      <w:r>
        <w:rPr>
          <w:rFonts w:asciiTheme="majorBidi" w:hAnsiTheme="majorBidi" w:cstheme="majorBidi"/>
          <w:sz w:val="24"/>
          <w:szCs w:val="24"/>
        </w:rPr>
        <w:t xml:space="preserve">Findings showed that </w:t>
      </w:r>
      <w:r>
        <w:rPr>
          <w:rFonts w:asciiTheme="majorBidi" w:hAnsiTheme="majorBidi" w:cstheme="majorBidi"/>
          <w:sz w:val="24"/>
          <w:szCs w:val="24"/>
          <w:lang w:bidi="fa-IR"/>
        </w:rPr>
        <w:t>t</w:t>
      </w:r>
      <w:r w:rsidRPr="00F45B15">
        <w:rPr>
          <w:rFonts w:asciiTheme="majorBidi" w:hAnsiTheme="majorBidi" w:cstheme="majorBidi"/>
          <w:sz w:val="24"/>
          <w:szCs w:val="24"/>
          <w:lang w:bidi="fa-IR"/>
        </w:rPr>
        <w:t xml:space="preserve">he </w:t>
      </w:r>
      <w:r w:rsidRPr="00F45B15">
        <w:rPr>
          <w:rFonts w:asciiTheme="majorBidi" w:hAnsiTheme="majorBidi" w:cstheme="majorBidi"/>
          <w:sz w:val="24"/>
          <w:szCs w:val="24"/>
        </w:rPr>
        <w:t xml:space="preserve">teaching and application of the codes in approximately 50% of the students were in moderate level, which shows they need to acquire more knowledge on this subject. Beside, association between codes of ethics teaching and its application were significant in nursing </w:t>
      </w:r>
      <w:r w:rsidRPr="00F45B15">
        <w:rPr>
          <w:rFonts w:asciiTheme="majorBidi" w:hAnsiTheme="majorBidi" w:cstheme="majorBidi"/>
          <w:sz w:val="24"/>
          <w:szCs w:val="24"/>
        </w:rPr>
        <w:lastRenderedPageBreak/>
        <w:t>students (r=0.21, P=0.04). As the association between codes of ethics teaching and its application through increasing their knowledge, hence, application of these codes in nursing students who will become the future nurses is imperative.</w:t>
      </w:r>
    </w:p>
    <w:p w:rsidR="003D1D28" w:rsidRPr="00F45B15" w:rsidRDefault="00F35F42" w:rsidP="00B31EDF">
      <w:pPr>
        <w:spacing w:after="0" w:line="360" w:lineRule="auto"/>
        <w:jc w:val="both"/>
        <w:rPr>
          <w:rFonts w:asciiTheme="majorBidi" w:hAnsiTheme="majorBidi" w:cstheme="majorBidi"/>
          <w:sz w:val="24"/>
          <w:szCs w:val="24"/>
        </w:rPr>
      </w:pPr>
      <w:r w:rsidRPr="00F45B15">
        <w:rPr>
          <w:rFonts w:asciiTheme="majorBidi" w:hAnsiTheme="majorBidi" w:cstheme="majorBidi"/>
          <w:b/>
          <w:bCs/>
          <w:sz w:val="24"/>
          <w:szCs w:val="24"/>
        </w:rPr>
        <w:t>Keyword:</w:t>
      </w:r>
      <w:r w:rsidR="00B31EDF" w:rsidRPr="00F45B15">
        <w:rPr>
          <w:rFonts w:asciiTheme="majorBidi" w:hAnsiTheme="majorBidi" w:cstheme="majorBidi"/>
          <w:b/>
          <w:bCs/>
          <w:sz w:val="24"/>
          <w:szCs w:val="24"/>
        </w:rPr>
        <w:t xml:space="preserve"> </w:t>
      </w:r>
      <w:r w:rsidR="00B31EDF" w:rsidRPr="00F45B15">
        <w:rPr>
          <w:rFonts w:asciiTheme="majorBidi" w:hAnsiTheme="majorBidi" w:cstheme="majorBidi"/>
          <w:sz w:val="24"/>
          <w:szCs w:val="24"/>
        </w:rPr>
        <w:t>Codes of ethics, Nursing, Students, Teaching</w:t>
      </w:r>
    </w:p>
    <w:p w:rsidR="003D1D28" w:rsidRPr="00F45B15" w:rsidRDefault="003D1D28" w:rsidP="00FB5A15">
      <w:pPr>
        <w:spacing w:after="0" w:line="480" w:lineRule="auto"/>
        <w:jc w:val="both"/>
        <w:rPr>
          <w:rFonts w:asciiTheme="majorBidi" w:hAnsiTheme="majorBidi" w:cstheme="majorBidi"/>
          <w:b/>
          <w:bCs/>
          <w:sz w:val="24"/>
          <w:szCs w:val="24"/>
        </w:rPr>
      </w:pPr>
    </w:p>
    <w:p w:rsidR="00D61E72" w:rsidRPr="00F45B15" w:rsidRDefault="00D61E72" w:rsidP="00FB5A15">
      <w:pPr>
        <w:spacing w:after="0" w:line="480" w:lineRule="auto"/>
        <w:jc w:val="both"/>
        <w:rPr>
          <w:rFonts w:asciiTheme="majorBidi" w:hAnsiTheme="majorBidi" w:cstheme="majorBidi"/>
          <w:b/>
          <w:bCs/>
          <w:sz w:val="24"/>
          <w:szCs w:val="24"/>
        </w:rPr>
      </w:pPr>
      <w:r w:rsidRPr="00F45B15">
        <w:rPr>
          <w:rFonts w:asciiTheme="majorBidi" w:hAnsiTheme="majorBidi" w:cstheme="majorBidi"/>
          <w:b/>
          <w:bCs/>
          <w:sz w:val="24"/>
          <w:szCs w:val="24"/>
        </w:rPr>
        <w:t>Introduction</w:t>
      </w:r>
    </w:p>
    <w:p w:rsidR="00D61E72" w:rsidRDefault="007E710A" w:rsidP="007C489A">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rPr>
        <w:t>Modern health</w:t>
      </w:r>
      <w:r w:rsidR="00D61E72" w:rsidRPr="00F45B15">
        <w:rPr>
          <w:rFonts w:asciiTheme="majorBidi" w:hAnsiTheme="majorBidi" w:cstheme="majorBidi"/>
          <w:sz w:val="24"/>
          <w:szCs w:val="24"/>
        </w:rPr>
        <w:t xml:space="preserve">care is one of the challenges of today's world. Globalization, migration, shortage of nurses, emerging diseases, </w:t>
      </w:r>
      <w:r w:rsidR="00161FE1" w:rsidRPr="00F45B15">
        <w:rPr>
          <w:rFonts w:asciiTheme="majorBidi" w:hAnsiTheme="majorBidi" w:cstheme="majorBidi"/>
          <w:sz w:val="24"/>
          <w:szCs w:val="24"/>
        </w:rPr>
        <w:t>and</w:t>
      </w:r>
      <w:r w:rsidR="00D61E72" w:rsidRPr="00F45B15">
        <w:rPr>
          <w:rFonts w:asciiTheme="majorBidi" w:hAnsiTheme="majorBidi" w:cstheme="majorBidi"/>
          <w:sz w:val="24"/>
          <w:szCs w:val="24"/>
        </w:rPr>
        <w:t xml:space="preserve"> aging population are an example of the problems that not only has created a new moral problems, also </w:t>
      </w:r>
      <w:r w:rsidR="009D680F" w:rsidRPr="00F45B15">
        <w:rPr>
          <w:rFonts w:asciiTheme="majorBidi" w:hAnsiTheme="majorBidi" w:cstheme="majorBidi"/>
          <w:sz w:val="24"/>
          <w:szCs w:val="24"/>
        </w:rPr>
        <w:t>ma</w:t>
      </w:r>
      <w:r w:rsidR="00DB2C25" w:rsidRPr="00F45B15">
        <w:rPr>
          <w:rFonts w:asciiTheme="majorBidi" w:hAnsiTheme="majorBidi" w:cstheme="majorBidi"/>
          <w:sz w:val="24"/>
          <w:szCs w:val="24"/>
        </w:rPr>
        <w:t>de</w:t>
      </w:r>
      <w:r w:rsidR="009D680F" w:rsidRPr="00F45B15">
        <w:rPr>
          <w:rFonts w:asciiTheme="majorBidi" w:hAnsiTheme="majorBidi" w:cstheme="majorBidi"/>
          <w:sz w:val="24"/>
          <w:szCs w:val="24"/>
        </w:rPr>
        <w:t xml:space="preserve"> </w:t>
      </w:r>
      <w:r w:rsidR="00CC38C9" w:rsidRPr="00F45B15">
        <w:rPr>
          <w:rFonts w:asciiTheme="majorBidi" w:hAnsiTheme="majorBidi" w:cstheme="majorBidi"/>
          <w:sz w:val="24"/>
          <w:szCs w:val="24"/>
        </w:rPr>
        <w:t>these issues</w:t>
      </w:r>
      <w:r w:rsidR="009D680F" w:rsidRPr="00F45B15">
        <w:rPr>
          <w:rFonts w:asciiTheme="majorBidi" w:hAnsiTheme="majorBidi" w:cstheme="majorBidi"/>
          <w:sz w:val="24"/>
          <w:szCs w:val="24"/>
        </w:rPr>
        <w:t xml:space="preserve"> </w:t>
      </w:r>
      <w:r w:rsidR="0023793D" w:rsidRPr="00F45B15">
        <w:rPr>
          <w:rFonts w:asciiTheme="majorBidi" w:hAnsiTheme="majorBidi" w:cstheme="majorBidi"/>
          <w:sz w:val="24"/>
          <w:szCs w:val="24"/>
        </w:rPr>
        <w:t xml:space="preserve">more </w:t>
      </w:r>
      <w:r w:rsidR="00D61E72" w:rsidRPr="00F45B15">
        <w:rPr>
          <w:rFonts w:asciiTheme="majorBidi" w:hAnsiTheme="majorBidi" w:cstheme="majorBidi"/>
          <w:sz w:val="24"/>
          <w:szCs w:val="24"/>
        </w:rPr>
        <w:t>complicated</w:t>
      </w:r>
      <w:r w:rsidR="00833476" w:rsidRPr="00F45B15">
        <w:rPr>
          <w:rFonts w:asciiTheme="majorBidi" w:hAnsiTheme="majorBidi" w:cstheme="majorBidi"/>
          <w:sz w:val="24"/>
          <w:szCs w:val="24"/>
        </w:rPr>
        <w:t xml:space="preserve"> </w:t>
      </w:r>
      <w:r w:rsidR="00833476" w:rsidRPr="00F45B15">
        <w:rPr>
          <w:rFonts w:asciiTheme="majorBidi" w:hAnsiTheme="majorBidi" w:cstheme="majorBidi"/>
          <w:sz w:val="24"/>
          <w:szCs w:val="24"/>
        </w:rPr>
        <w:fldChar w:fldCharType="begin"/>
      </w:r>
      <w:r w:rsidR="00833476" w:rsidRPr="00F45B15">
        <w:rPr>
          <w:rFonts w:asciiTheme="majorBidi" w:hAnsiTheme="majorBidi" w:cstheme="majorBidi"/>
          <w:sz w:val="24"/>
          <w:szCs w:val="24"/>
        </w:rPr>
        <w:instrText xml:space="preserve"> ADDIN EN.CITE &lt;EndNote&gt;&lt;Cite&gt;&lt;Author&gt;Edmonson&lt;/Author&gt;&lt;Year&gt;2017&lt;/Year&gt;&lt;RecNum&gt;24&lt;/RecNum&gt;&lt;DisplayText&gt;(1)&lt;/DisplayText&gt;&lt;record&gt;&lt;rec-number&gt;24&lt;/rec-number&gt;&lt;foreign-keys&gt;&lt;key app="EN" db-id="5f2t59w5ms99v6exer452wwhzeeeexawxre2"&gt;24&lt;/key&gt;&lt;/foreign-keys&gt;&lt;ref-type name="Journal Article"&gt;17&lt;/ref-type&gt;&lt;contributors&gt;&lt;authors&gt;&lt;author&gt;Edmonson, Cole&lt;/author&gt;&lt;author&gt;McCarthy, Cindy&lt;/author&gt;&lt;author&gt;Trent-Adams, Sylvia&lt;/author&gt;&lt;author&gt;McCain, Cindy&lt;/author&gt;&lt;author&gt;Marshall, June&lt;/author&gt;&lt;/authors&gt;&lt;/contributors&gt;&lt;titles&gt;&lt;title&gt;Emerging global health issues: A nurse’s role&lt;/title&gt;&lt;secondary-title&gt;Online Journal of Issues in Nursing&lt;/secondary-title&gt;&lt;/titles&gt;&lt;periodical&gt;&lt;full-title&gt;Online Journal of Issues in Nursing&lt;/full-title&gt;&lt;/periodical&gt;&lt;volume&gt;22&lt;/volume&gt;&lt;number&gt;1&lt;/number&gt;&lt;dates&gt;&lt;year&gt;2017&lt;/year&gt;&lt;/dates&gt;&lt;isbn&gt;1091-3734&lt;/isbn&gt;&lt;urls&gt;&lt;/urls&gt;&lt;/record&gt;&lt;/Cite&gt;&lt;/EndNote&gt;</w:instrText>
      </w:r>
      <w:r w:rsidR="00833476" w:rsidRPr="00F45B15">
        <w:rPr>
          <w:rFonts w:asciiTheme="majorBidi" w:hAnsiTheme="majorBidi" w:cstheme="majorBidi"/>
          <w:sz w:val="24"/>
          <w:szCs w:val="24"/>
        </w:rPr>
        <w:fldChar w:fldCharType="separate"/>
      </w:r>
      <w:r w:rsidR="00833476" w:rsidRPr="00F45B15">
        <w:rPr>
          <w:rFonts w:asciiTheme="majorBidi" w:hAnsiTheme="majorBidi" w:cstheme="majorBidi"/>
          <w:noProof/>
          <w:sz w:val="24"/>
          <w:szCs w:val="24"/>
        </w:rPr>
        <w:t>(1)</w:t>
      </w:r>
      <w:r w:rsidR="00833476" w:rsidRPr="00F45B15">
        <w:rPr>
          <w:rFonts w:asciiTheme="majorBidi" w:hAnsiTheme="majorBidi" w:cstheme="majorBidi"/>
          <w:sz w:val="24"/>
          <w:szCs w:val="24"/>
        </w:rPr>
        <w:fldChar w:fldCharType="end"/>
      </w:r>
      <w:r w:rsidR="00A80E72" w:rsidRPr="00F45B15">
        <w:rPr>
          <w:rFonts w:asciiTheme="majorBidi" w:hAnsiTheme="majorBidi" w:cstheme="majorBidi"/>
          <w:sz w:val="24"/>
          <w:szCs w:val="24"/>
        </w:rPr>
        <w:t>.</w:t>
      </w:r>
      <w:r w:rsidR="00D61E72" w:rsidRPr="00F45B15">
        <w:rPr>
          <w:rFonts w:asciiTheme="majorBidi" w:hAnsiTheme="majorBidi" w:cstheme="majorBidi"/>
          <w:sz w:val="24"/>
          <w:szCs w:val="24"/>
        </w:rPr>
        <w:t xml:space="preserve"> </w:t>
      </w:r>
      <w:r w:rsidR="0023793D" w:rsidRPr="00F45B15">
        <w:rPr>
          <w:rFonts w:asciiTheme="majorBidi" w:hAnsiTheme="majorBidi" w:cstheme="majorBidi"/>
          <w:sz w:val="24"/>
          <w:szCs w:val="24"/>
        </w:rPr>
        <w:t>Hence</w:t>
      </w:r>
      <w:r w:rsidR="00D61E72" w:rsidRPr="00F45B15">
        <w:rPr>
          <w:rFonts w:asciiTheme="majorBidi" w:hAnsiTheme="majorBidi" w:cstheme="majorBidi"/>
          <w:sz w:val="24"/>
          <w:szCs w:val="24"/>
        </w:rPr>
        <w:t>, these moral issues and challenges</w:t>
      </w:r>
      <w:r w:rsidR="0063266C" w:rsidRPr="00F45B15">
        <w:rPr>
          <w:rFonts w:asciiTheme="majorBidi" w:hAnsiTheme="majorBidi" w:cstheme="majorBidi"/>
          <w:sz w:val="24"/>
          <w:szCs w:val="24"/>
        </w:rPr>
        <w:t xml:space="preserve"> are the </w:t>
      </w:r>
      <w:r w:rsidR="009D680F" w:rsidRPr="00F45B15">
        <w:rPr>
          <w:rFonts w:asciiTheme="majorBidi" w:hAnsiTheme="majorBidi" w:cstheme="majorBidi"/>
          <w:sz w:val="24"/>
          <w:szCs w:val="24"/>
        </w:rPr>
        <w:t>le</w:t>
      </w:r>
      <w:r w:rsidR="0063266C" w:rsidRPr="00F45B15">
        <w:rPr>
          <w:rFonts w:asciiTheme="majorBidi" w:hAnsiTheme="majorBidi" w:cstheme="majorBidi"/>
          <w:sz w:val="24"/>
          <w:szCs w:val="24"/>
        </w:rPr>
        <w:t>a</w:t>
      </w:r>
      <w:r w:rsidR="009D680F" w:rsidRPr="00F45B15">
        <w:rPr>
          <w:rFonts w:asciiTheme="majorBidi" w:hAnsiTheme="majorBidi" w:cstheme="majorBidi"/>
          <w:sz w:val="24"/>
          <w:szCs w:val="24"/>
        </w:rPr>
        <w:t>d</w:t>
      </w:r>
      <w:r w:rsidR="0063266C" w:rsidRPr="00F45B15">
        <w:rPr>
          <w:rFonts w:asciiTheme="majorBidi" w:hAnsiTheme="majorBidi" w:cstheme="majorBidi"/>
          <w:sz w:val="24"/>
          <w:szCs w:val="24"/>
        </w:rPr>
        <w:t>ing</w:t>
      </w:r>
      <w:r w:rsidR="009D680F" w:rsidRPr="00F45B15">
        <w:rPr>
          <w:rFonts w:asciiTheme="majorBidi" w:hAnsiTheme="majorBidi" w:cstheme="majorBidi"/>
          <w:sz w:val="24"/>
          <w:szCs w:val="24"/>
        </w:rPr>
        <w:t xml:space="preserve"> ethical dilemmas in </w:t>
      </w:r>
      <w:r w:rsidR="00D61E72" w:rsidRPr="00F45B15">
        <w:rPr>
          <w:rFonts w:asciiTheme="majorBidi" w:hAnsiTheme="majorBidi" w:cstheme="majorBidi"/>
          <w:sz w:val="24"/>
          <w:szCs w:val="24"/>
        </w:rPr>
        <w:t>nurs</w:t>
      </w:r>
      <w:r w:rsidR="0063266C" w:rsidRPr="00F45B15">
        <w:rPr>
          <w:rFonts w:asciiTheme="majorBidi" w:hAnsiTheme="majorBidi" w:cstheme="majorBidi"/>
          <w:sz w:val="24"/>
          <w:szCs w:val="24"/>
        </w:rPr>
        <w:t>ing</w:t>
      </w:r>
      <w:r w:rsidR="00D61E72" w:rsidRPr="00F45B15">
        <w:rPr>
          <w:rFonts w:asciiTheme="majorBidi" w:hAnsiTheme="majorBidi" w:cstheme="majorBidi"/>
          <w:sz w:val="24"/>
          <w:szCs w:val="24"/>
        </w:rPr>
        <w:t xml:space="preserve">. </w:t>
      </w:r>
      <w:r w:rsidR="00161FE1" w:rsidRPr="00F45B15">
        <w:rPr>
          <w:rFonts w:asciiTheme="majorBidi" w:hAnsiTheme="majorBidi" w:cstheme="majorBidi"/>
          <w:sz w:val="24"/>
          <w:szCs w:val="24"/>
        </w:rPr>
        <w:t>T</w:t>
      </w:r>
      <w:r w:rsidR="00B34BEE" w:rsidRPr="00F45B15">
        <w:rPr>
          <w:rFonts w:asciiTheme="majorBidi" w:hAnsiTheme="majorBidi" w:cstheme="majorBidi"/>
          <w:sz w:val="24"/>
          <w:szCs w:val="24"/>
        </w:rPr>
        <w:t>o</w:t>
      </w:r>
      <w:r w:rsidR="00D61E72" w:rsidRPr="00F45B15">
        <w:rPr>
          <w:rFonts w:asciiTheme="majorBidi" w:hAnsiTheme="majorBidi" w:cstheme="majorBidi"/>
          <w:sz w:val="24"/>
          <w:szCs w:val="24"/>
        </w:rPr>
        <w:t xml:space="preserve"> solve</w:t>
      </w:r>
      <w:r w:rsidR="00B34BEE" w:rsidRPr="00F45B15">
        <w:rPr>
          <w:rFonts w:asciiTheme="majorBidi" w:hAnsiTheme="majorBidi" w:cstheme="majorBidi"/>
          <w:sz w:val="24"/>
          <w:szCs w:val="24"/>
        </w:rPr>
        <w:t xml:space="preserve"> these </w:t>
      </w:r>
      <w:r w:rsidR="0063266C" w:rsidRPr="00F45B15">
        <w:rPr>
          <w:rFonts w:asciiTheme="majorBidi" w:hAnsiTheme="majorBidi" w:cstheme="majorBidi"/>
          <w:sz w:val="24"/>
          <w:szCs w:val="24"/>
        </w:rPr>
        <w:t>matters</w:t>
      </w:r>
      <w:r w:rsidR="00B34BEE" w:rsidRPr="00F45B15">
        <w:rPr>
          <w:rFonts w:asciiTheme="majorBidi" w:hAnsiTheme="majorBidi" w:cstheme="majorBidi"/>
          <w:sz w:val="24"/>
          <w:szCs w:val="24"/>
        </w:rPr>
        <w:t xml:space="preserve">, </w:t>
      </w:r>
      <w:r w:rsidR="00161FE1" w:rsidRPr="00F45B15">
        <w:rPr>
          <w:rFonts w:asciiTheme="majorBidi" w:hAnsiTheme="majorBidi" w:cstheme="majorBidi"/>
          <w:sz w:val="24"/>
          <w:szCs w:val="24"/>
        </w:rPr>
        <w:t>professional nursing council</w:t>
      </w:r>
      <w:r w:rsidR="00431B66" w:rsidRPr="00F45B15">
        <w:rPr>
          <w:rFonts w:asciiTheme="majorBidi" w:hAnsiTheme="majorBidi" w:cstheme="majorBidi"/>
          <w:sz w:val="24"/>
          <w:szCs w:val="24"/>
        </w:rPr>
        <w:t>s</w:t>
      </w:r>
      <w:r w:rsidR="00161FE1" w:rsidRPr="00F45B15">
        <w:rPr>
          <w:rFonts w:asciiTheme="majorBidi" w:hAnsiTheme="majorBidi" w:cstheme="majorBidi"/>
          <w:sz w:val="24"/>
          <w:szCs w:val="24"/>
        </w:rPr>
        <w:t xml:space="preserve"> </w:t>
      </w:r>
      <w:r w:rsidR="0063266C" w:rsidRPr="00F45B15">
        <w:rPr>
          <w:rFonts w:asciiTheme="majorBidi" w:hAnsiTheme="majorBidi" w:cstheme="majorBidi"/>
          <w:sz w:val="24"/>
          <w:szCs w:val="24"/>
        </w:rPr>
        <w:t xml:space="preserve">have </w:t>
      </w:r>
      <w:r w:rsidR="00161FE1" w:rsidRPr="00F45B15">
        <w:rPr>
          <w:rFonts w:asciiTheme="majorBidi" w:hAnsiTheme="majorBidi" w:cstheme="majorBidi"/>
          <w:sz w:val="24"/>
          <w:szCs w:val="24"/>
        </w:rPr>
        <w:t>developed code</w:t>
      </w:r>
      <w:r w:rsidR="0063266C" w:rsidRPr="00F45B15">
        <w:rPr>
          <w:rFonts w:asciiTheme="majorBidi" w:hAnsiTheme="majorBidi" w:cstheme="majorBidi"/>
          <w:sz w:val="24"/>
          <w:szCs w:val="24"/>
        </w:rPr>
        <w:t>s</w:t>
      </w:r>
      <w:r w:rsidR="00161FE1" w:rsidRPr="00F45B15">
        <w:rPr>
          <w:rFonts w:asciiTheme="majorBidi" w:hAnsiTheme="majorBidi" w:cstheme="majorBidi"/>
          <w:sz w:val="24"/>
          <w:szCs w:val="24"/>
        </w:rPr>
        <w:t xml:space="preserve"> of ethics</w:t>
      </w:r>
      <w:r w:rsidR="007C489A" w:rsidRPr="00F45B15">
        <w:rPr>
          <w:rFonts w:asciiTheme="majorBidi" w:hAnsiTheme="majorBidi" w:cstheme="majorBidi"/>
          <w:sz w:val="24"/>
          <w:szCs w:val="24"/>
        </w:rPr>
        <w:t xml:space="preserve"> </w:t>
      </w:r>
      <w:r w:rsidR="007C489A" w:rsidRPr="00F45B15">
        <w:rPr>
          <w:rFonts w:asciiTheme="majorBidi" w:hAnsiTheme="majorBidi" w:cstheme="majorBidi"/>
          <w:sz w:val="24"/>
          <w:szCs w:val="24"/>
        </w:rPr>
        <w:fldChar w:fldCharType="begin"/>
      </w:r>
      <w:r w:rsidR="007C489A" w:rsidRPr="00F45B15">
        <w:rPr>
          <w:rFonts w:asciiTheme="majorBidi" w:hAnsiTheme="majorBidi" w:cstheme="majorBidi"/>
          <w:sz w:val="24"/>
          <w:szCs w:val="24"/>
        </w:rPr>
        <w:instrText xml:space="preserve"> ADDIN EN.CITE &lt;EndNote&gt;&lt;Cite&gt;&lt;Author&gt;Stievano&lt;/Author&gt;&lt;Year&gt;2019&lt;/Year&gt;&lt;RecNum&gt;37&lt;/RecNum&gt;&lt;DisplayText&gt;(2)&lt;/DisplayText&gt;&lt;record&gt;&lt;rec-number&gt;37&lt;/rec-number&gt;&lt;foreign-keys&gt;&lt;key app="EN" db-id="5f2t59w5ms99v6exer452wwhzeeeexawxre2"&gt;37&lt;/key&gt;&lt;/foreign-keys&gt;&lt;ref-type name="Journal Article"&gt;17&lt;/ref-type&gt;&lt;contributors&gt;&lt;authors&gt;&lt;author&gt;Stievano, Alessandro&lt;/author&gt;&lt;author&gt;Tschudin, Verena&lt;/author&gt;&lt;/authors&gt;&lt;/contributors&gt;&lt;titles&gt;&lt;title&gt;The ICN code of ethics for nurses: a time for revision&lt;/title&gt;&lt;secondary-title&gt;International nursing review&lt;/secondary-title&gt;&lt;/titles&gt;&lt;periodical&gt;&lt;full-title&gt;International nursing review&lt;/full-title&gt;&lt;/periodical&gt;&lt;pages&gt;154-156&lt;/pages&gt;&lt;volume&gt;66&lt;/volume&gt;&lt;number&gt;2&lt;/number&gt;&lt;dates&gt;&lt;year&gt;2019&lt;/year&gt;&lt;/dates&gt;&lt;isbn&gt;0020-8132&lt;/isbn&gt;&lt;urls&gt;&lt;/urls&gt;&lt;/record&gt;&lt;/Cite&gt;&lt;/EndNote&gt;</w:instrText>
      </w:r>
      <w:r w:rsidR="007C489A" w:rsidRPr="00F45B15">
        <w:rPr>
          <w:rFonts w:asciiTheme="majorBidi" w:hAnsiTheme="majorBidi" w:cstheme="majorBidi"/>
          <w:sz w:val="24"/>
          <w:szCs w:val="24"/>
        </w:rPr>
        <w:fldChar w:fldCharType="separate"/>
      </w:r>
      <w:r w:rsidR="007C489A" w:rsidRPr="00F45B15">
        <w:rPr>
          <w:rFonts w:asciiTheme="majorBidi" w:hAnsiTheme="majorBidi" w:cstheme="majorBidi"/>
          <w:noProof/>
          <w:sz w:val="24"/>
          <w:szCs w:val="24"/>
        </w:rPr>
        <w:t>(2)</w:t>
      </w:r>
      <w:r w:rsidR="007C489A" w:rsidRPr="00F45B15">
        <w:rPr>
          <w:rFonts w:asciiTheme="majorBidi" w:hAnsiTheme="majorBidi" w:cstheme="majorBidi"/>
          <w:sz w:val="24"/>
          <w:szCs w:val="24"/>
        </w:rPr>
        <w:fldChar w:fldCharType="end"/>
      </w:r>
      <w:r w:rsidR="007C489A" w:rsidRPr="00F45B15">
        <w:rPr>
          <w:rFonts w:asciiTheme="majorBidi" w:hAnsiTheme="majorBidi" w:cstheme="majorBidi"/>
          <w:sz w:val="24"/>
          <w:szCs w:val="24"/>
        </w:rPr>
        <w:t>.</w:t>
      </w:r>
      <w:r w:rsidR="00833476" w:rsidRPr="00F45B15">
        <w:rPr>
          <w:rFonts w:asciiTheme="majorBidi" w:hAnsiTheme="majorBidi" w:cstheme="majorBidi"/>
          <w:sz w:val="24"/>
          <w:szCs w:val="24"/>
        </w:rPr>
        <w:t xml:space="preserve"> </w:t>
      </w:r>
    </w:p>
    <w:p w:rsidR="002C539B" w:rsidRPr="00F45B15" w:rsidRDefault="002C539B" w:rsidP="007C489A">
      <w:pPr>
        <w:spacing w:after="0" w:line="480" w:lineRule="auto"/>
        <w:jc w:val="both"/>
        <w:rPr>
          <w:rFonts w:asciiTheme="majorBidi" w:hAnsiTheme="majorBidi" w:cstheme="majorBidi"/>
          <w:sz w:val="24"/>
          <w:szCs w:val="24"/>
        </w:rPr>
      </w:pPr>
    </w:p>
    <w:p w:rsidR="000D34DF" w:rsidRPr="00F45B15" w:rsidRDefault="00431B66" w:rsidP="00F81BC9">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rPr>
        <w:t>Initially</w:t>
      </w:r>
      <w:r w:rsidR="00D61E72" w:rsidRPr="00F45B15">
        <w:rPr>
          <w:rFonts w:asciiTheme="majorBidi" w:hAnsiTheme="majorBidi" w:cstheme="majorBidi"/>
          <w:sz w:val="24"/>
          <w:szCs w:val="24"/>
        </w:rPr>
        <w:t xml:space="preserve">, </w:t>
      </w:r>
      <w:r w:rsidR="00E36237" w:rsidRPr="00F45B15">
        <w:rPr>
          <w:rFonts w:asciiTheme="majorBidi" w:hAnsiTheme="majorBidi" w:cstheme="majorBidi"/>
          <w:sz w:val="24"/>
          <w:szCs w:val="24"/>
        </w:rPr>
        <w:t>n</w:t>
      </w:r>
      <w:r w:rsidR="00D61E72" w:rsidRPr="00F45B15">
        <w:rPr>
          <w:rFonts w:asciiTheme="majorBidi" w:hAnsiTheme="majorBidi" w:cstheme="majorBidi"/>
          <w:sz w:val="24"/>
          <w:szCs w:val="24"/>
        </w:rPr>
        <w:t xml:space="preserve">ursing </w:t>
      </w:r>
      <w:r w:rsidR="00E36237" w:rsidRPr="00F45B15">
        <w:rPr>
          <w:rFonts w:asciiTheme="majorBidi" w:hAnsiTheme="majorBidi" w:cstheme="majorBidi"/>
          <w:sz w:val="24"/>
          <w:szCs w:val="24"/>
        </w:rPr>
        <w:t>c</w:t>
      </w:r>
      <w:r w:rsidR="00D61E72" w:rsidRPr="00F45B15">
        <w:rPr>
          <w:rFonts w:asciiTheme="majorBidi" w:hAnsiTheme="majorBidi" w:cstheme="majorBidi"/>
          <w:sz w:val="24"/>
          <w:szCs w:val="24"/>
        </w:rPr>
        <w:t>ode</w:t>
      </w:r>
      <w:r w:rsidRPr="00F45B15">
        <w:rPr>
          <w:rFonts w:asciiTheme="majorBidi" w:hAnsiTheme="majorBidi" w:cstheme="majorBidi"/>
          <w:sz w:val="24"/>
          <w:szCs w:val="24"/>
        </w:rPr>
        <w:t>s</w:t>
      </w:r>
      <w:r w:rsidR="00D61E72" w:rsidRPr="00F45B15">
        <w:rPr>
          <w:rFonts w:asciiTheme="majorBidi" w:hAnsiTheme="majorBidi" w:cstheme="majorBidi"/>
          <w:sz w:val="24"/>
          <w:szCs w:val="24"/>
        </w:rPr>
        <w:t xml:space="preserve"> of </w:t>
      </w:r>
      <w:r w:rsidR="00E36237" w:rsidRPr="00F45B15">
        <w:rPr>
          <w:rFonts w:asciiTheme="majorBidi" w:hAnsiTheme="majorBidi" w:cstheme="majorBidi"/>
          <w:sz w:val="24"/>
          <w:szCs w:val="24"/>
        </w:rPr>
        <w:t>e</w:t>
      </w:r>
      <w:r w:rsidR="00D61E72" w:rsidRPr="00F45B15">
        <w:rPr>
          <w:rFonts w:asciiTheme="majorBidi" w:hAnsiTheme="majorBidi" w:cstheme="majorBidi"/>
          <w:sz w:val="24"/>
          <w:szCs w:val="24"/>
        </w:rPr>
        <w:t xml:space="preserve">thics </w:t>
      </w:r>
      <w:r w:rsidRPr="00F45B15">
        <w:rPr>
          <w:rFonts w:asciiTheme="majorBidi" w:hAnsiTheme="majorBidi" w:cstheme="majorBidi"/>
          <w:sz w:val="24"/>
          <w:szCs w:val="24"/>
        </w:rPr>
        <w:t>were</w:t>
      </w:r>
      <w:r w:rsidR="00D61E72" w:rsidRPr="00F45B15">
        <w:rPr>
          <w:rFonts w:asciiTheme="majorBidi" w:hAnsiTheme="majorBidi" w:cstheme="majorBidi"/>
          <w:sz w:val="24"/>
          <w:szCs w:val="24"/>
        </w:rPr>
        <w:t xml:space="preserve"> </w:t>
      </w:r>
      <w:r w:rsidR="00874829" w:rsidRPr="00F45B15">
        <w:rPr>
          <w:rFonts w:asciiTheme="majorBidi" w:hAnsiTheme="majorBidi" w:cstheme="majorBidi"/>
          <w:sz w:val="24"/>
          <w:szCs w:val="24"/>
        </w:rPr>
        <w:t xml:space="preserve">established </w:t>
      </w:r>
      <w:r w:rsidR="00D61E72" w:rsidRPr="00F45B15">
        <w:rPr>
          <w:rFonts w:asciiTheme="majorBidi" w:hAnsiTheme="majorBidi" w:cstheme="majorBidi"/>
          <w:sz w:val="24"/>
          <w:szCs w:val="24"/>
        </w:rPr>
        <w:t>in 1953 by ICN</w:t>
      </w:r>
      <w:r w:rsidR="00497CA7" w:rsidRPr="00F45B15">
        <w:rPr>
          <w:rFonts w:asciiTheme="majorBidi" w:hAnsiTheme="majorBidi" w:cstheme="majorBidi"/>
          <w:sz w:val="24"/>
          <w:szCs w:val="24"/>
        </w:rPr>
        <w:t>,</w:t>
      </w:r>
      <w:r w:rsidR="00874829" w:rsidRPr="00F45B15">
        <w:rPr>
          <w:rFonts w:asciiTheme="majorBidi" w:hAnsiTheme="majorBidi" w:cstheme="majorBidi"/>
          <w:sz w:val="24"/>
          <w:szCs w:val="24"/>
        </w:rPr>
        <w:t xml:space="preserve"> and in later years</w:t>
      </w:r>
      <w:r w:rsidR="00D61E72" w:rsidRPr="00F45B15">
        <w:rPr>
          <w:rFonts w:asciiTheme="majorBidi" w:hAnsiTheme="majorBidi" w:cstheme="majorBidi"/>
          <w:sz w:val="24"/>
          <w:szCs w:val="24"/>
        </w:rPr>
        <w:t xml:space="preserve"> several amendments were </w:t>
      </w:r>
      <w:r w:rsidR="00874829" w:rsidRPr="00F45B15">
        <w:rPr>
          <w:rFonts w:asciiTheme="majorBidi" w:hAnsiTheme="majorBidi" w:cstheme="majorBidi"/>
          <w:sz w:val="24"/>
          <w:szCs w:val="24"/>
        </w:rPr>
        <w:t>made to</w:t>
      </w:r>
      <w:r w:rsidR="00D61E72" w:rsidRPr="00F45B15">
        <w:rPr>
          <w:rFonts w:asciiTheme="majorBidi" w:hAnsiTheme="majorBidi" w:cstheme="majorBidi"/>
          <w:sz w:val="24"/>
          <w:szCs w:val="24"/>
        </w:rPr>
        <w:t xml:space="preserve"> it. According to th</w:t>
      </w:r>
      <w:r w:rsidR="00A0272E" w:rsidRPr="00F45B15">
        <w:rPr>
          <w:rFonts w:asciiTheme="majorBidi" w:hAnsiTheme="majorBidi" w:cstheme="majorBidi"/>
          <w:sz w:val="24"/>
          <w:szCs w:val="24"/>
        </w:rPr>
        <w:t>ese</w:t>
      </w:r>
      <w:r w:rsidR="00D61E72" w:rsidRPr="00F45B15">
        <w:rPr>
          <w:rFonts w:asciiTheme="majorBidi" w:hAnsiTheme="majorBidi" w:cstheme="majorBidi"/>
          <w:sz w:val="24"/>
          <w:szCs w:val="24"/>
        </w:rPr>
        <w:t xml:space="preserve"> code</w:t>
      </w:r>
      <w:r w:rsidR="00A0272E" w:rsidRPr="00F45B15">
        <w:rPr>
          <w:rFonts w:asciiTheme="majorBidi" w:hAnsiTheme="majorBidi" w:cstheme="majorBidi"/>
          <w:sz w:val="24"/>
          <w:szCs w:val="24"/>
        </w:rPr>
        <w:t>s</w:t>
      </w:r>
      <w:r w:rsidR="00D61E72" w:rsidRPr="00F45B15">
        <w:rPr>
          <w:rFonts w:asciiTheme="majorBidi" w:hAnsiTheme="majorBidi" w:cstheme="majorBidi"/>
          <w:sz w:val="24"/>
          <w:szCs w:val="24"/>
        </w:rPr>
        <w:t xml:space="preserve">, </w:t>
      </w:r>
      <w:r w:rsidR="00A0272E" w:rsidRPr="00F45B15">
        <w:rPr>
          <w:rFonts w:asciiTheme="majorBidi" w:hAnsiTheme="majorBidi" w:cstheme="majorBidi"/>
          <w:sz w:val="24"/>
          <w:szCs w:val="24"/>
        </w:rPr>
        <w:t xml:space="preserve">nurses' </w:t>
      </w:r>
      <w:r w:rsidR="00D61E72" w:rsidRPr="00F45B15">
        <w:rPr>
          <w:rFonts w:asciiTheme="majorBidi" w:hAnsiTheme="majorBidi" w:cstheme="majorBidi"/>
          <w:sz w:val="24"/>
          <w:szCs w:val="24"/>
        </w:rPr>
        <w:t xml:space="preserve">responsibilities </w:t>
      </w:r>
      <w:r w:rsidR="00D64616" w:rsidRPr="00F45B15">
        <w:rPr>
          <w:rFonts w:asciiTheme="majorBidi" w:hAnsiTheme="majorBidi" w:cstheme="majorBidi"/>
          <w:sz w:val="24"/>
          <w:szCs w:val="24"/>
        </w:rPr>
        <w:t>consist</w:t>
      </w:r>
      <w:r w:rsidR="00A0272E" w:rsidRPr="00F45B15">
        <w:rPr>
          <w:rFonts w:asciiTheme="majorBidi" w:hAnsiTheme="majorBidi" w:cstheme="majorBidi"/>
          <w:sz w:val="24"/>
          <w:szCs w:val="24"/>
        </w:rPr>
        <w:t xml:space="preserve"> </w:t>
      </w:r>
      <w:r w:rsidR="00D64616" w:rsidRPr="00F45B15">
        <w:rPr>
          <w:rFonts w:asciiTheme="majorBidi" w:hAnsiTheme="majorBidi" w:cstheme="majorBidi"/>
          <w:sz w:val="24"/>
          <w:szCs w:val="24"/>
        </w:rPr>
        <w:t>of</w:t>
      </w:r>
      <w:r w:rsidR="00D61E72" w:rsidRPr="00F45B15">
        <w:rPr>
          <w:rFonts w:asciiTheme="majorBidi" w:hAnsiTheme="majorBidi" w:cstheme="majorBidi"/>
          <w:sz w:val="24"/>
          <w:szCs w:val="24"/>
        </w:rPr>
        <w:t xml:space="preserve"> </w:t>
      </w:r>
      <w:r w:rsidR="00D64616" w:rsidRPr="00F45B15">
        <w:rPr>
          <w:rFonts w:asciiTheme="majorBidi" w:hAnsiTheme="majorBidi" w:cstheme="majorBidi"/>
          <w:sz w:val="24"/>
          <w:szCs w:val="24"/>
        </w:rPr>
        <w:t>4 principle elements includ</w:t>
      </w:r>
      <w:r w:rsidR="00A0272E" w:rsidRPr="00F45B15">
        <w:rPr>
          <w:rFonts w:asciiTheme="majorBidi" w:hAnsiTheme="majorBidi" w:cstheme="majorBidi"/>
          <w:sz w:val="24"/>
          <w:szCs w:val="24"/>
        </w:rPr>
        <w:t>ing</w:t>
      </w:r>
      <w:r w:rsidR="00D64616" w:rsidRPr="00F45B15">
        <w:rPr>
          <w:rFonts w:asciiTheme="majorBidi" w:hAnsiTheme="majorBidi" w:cstheme="majorBidi"/>
          <w:sz w:val="24"/>
          <w:szCs w:val="24"/>
        </w:rPr>
        <w:t xml:space="preserve"> </w:t>
      </w:r>
      <w:r w:rsidR="000D34DF" w:rsidRPr="00F45B15">
        <w:rPr>
          <w:rFonts w:asciiTheme="majorBidi" w:hAnsiTheme="majorBidi" w:cstheme="majorBidi"/>
          <w:sz w:val="24"/>
          <w:szCs w:val="24"/>
        </w:rPr>
        <w:t>“</w:t>
      </w:r>
      <w:r w:rsidR="00D64616" w:rsidRPr="00F45B15">
        <w:rPr>
          <w:rFonts w:asciiTheme="majorBidi" w:hAnsiTheme="majorBidi" w:cstheme="majorBidi"/>
          <w:sz w:val="24"/>
          <w:szCs w:val="24"/>
        </w:rPr>
        <w:t>Nurse</w:t>
      </w:r>
      <w:r w:rsidR="000D34DF" w:rsidRPr="00F45B15">
        <w:rPr>
          <w:rFonts w:asciiTheme="majorBidi" w:hAnsiTheme="majorBidi" w:cstheme="majorBidi"/>
          <w:sz w:val="24"/>
          <w:szCs w:val="24"/>
        </w:rPr>
        <w:t>s</w:t>
      </w:r>
      <w:r w:rsidR="00D64616" w:rsidRPr="00F45B15">
        <w:rPr>
          <w:rFonts w:asciiTheme="majorBidi" w:hAnsiTheme="majorBidi" w:cstheme="majorBidi"/>
          <w:sz w:val="24"/>
          <w:szCs w:val="24"/>
        </w:rPr>
        <w:t xml:space="preserve"> and </w:t>
      </w:r>
      <w:r w:rsidR="00987CCD" w:rsidRPr="00F45B15">
        <w:rPr>
          <w:rFonts w:asciiTheme="majorBidi" w:hAnsiTheme="majorBidi" w:cstheme="majorBidi"/>
          <w:sz w:val="24"/>
          <w:szCs w:val="24"/>
        </w:rPr>
        <w:t>p</w:t>
      </w:r>
      <w:r w:rsidR="00D64616" w:rsidRPr="00F45B15">
        <w:rPr>
          <w:rFonts w:asciiTheme="majorBidi" w:hAnsiTheme="majorBidi" w:cstheme="majorBidi"/>
          <w:sz w:val="24"/>
          <w:szCs w:val="24"/>
        </w:rPr>
        <w:t xml:space="preserve">eople”, </w:t>
      </w:r>
      <w:r w:rsidR="000D34DF" w:rsidRPr="00F45B15">
        <w:rPr>
          <w:rFonts w:asciiTheme="majorBidi" w:hAnsiTheme="majorBidi" w:cstheme="majorBidi"/>
          <w:sz w:val="24"/>
          <w:szCs w:val="24"/>
        </w:rPr>
        <w:t>“</w:t>
      </w:r>
      <w:r w:rsidR="00D64616" w:rsidRPr="00F45B15">
        <w:rPr>
          <w:rFonts w:asciiTheme="majorBidi" w:hAnsiTheme="majorBidi" w:cstheme="majorBidi"/>
          <w:sz w:val="24"/>
          <w:szCs w:val="24"/>
        </w:rPr>
        <w:t xml:space="preserve">Nurses and the </w:t>
      </w:r>
      <w:r w:rsidR="000D34DF" w:rsidRPr="00F45B15">
        <w:rPr>
          <w:rFonts w:asciiTheme="majorBidi" w:hAnsiTheme="majorBidi" w:cstheme="majorBidi"/>
          <w:sz w:val="24"/>
          <w:szCs w:val="24"/>
        </w:rPr>
        <w:t>p</w:t>
      </w:r>
      <w:r w:rsidR="00D64616" w:rsidRPr="00F45B15">
        <w:rPr>
          <w:rFonts w:asciiTheme="majorBidi" w:hAnsiTheme="majorBidi" w:cstheme="majorBidi"/>
          <w:sz w:val="24"/>
          <w:szCs w:val="24"/>
        </w:rPr>
        <w:t xml:space="preserve">rofession”, “Nurses and </w:t>
      </w:r>
      <w:r w:rsidR="00987CCD" w:rsidRPr="00F45B15">
        <w:rPr>
          <w:rFonts w:asciiTheme="majorBidi" w:hAnsiTheme="majorBidi" w:cstheme="majorBidi"/>
          <w:sz w:val="24"/>
          <w:szCs w:val="24"/>
        </w:rPr>
        <w:t>p</w:t>
      </w:r>
      <w:r w:rsidR="00D64616" w:rsidRPr="00F45B15">
        <w:rPr>
          <w:rFonts w:asciiTheme="majorBidi" w:hAnsiTheme="majorBidi" w:cstheme="majorBidi"/>
          <w:sz w:val="24"/>
          <w:szCs w:val="24"/>
        </w:rPr>
        <w:t>ractice”,</w:t>
      </w:r>
      <w:r w:rsidR="000D34DF" w:rsidRPr="00F45B15">
        <w:rPr>
          <w:rFonts w:asciiTheme="majorBidi" w:hAnsiTheme="majorBidi" w:cstheme="majorBidi"/>
          <w:sz w:val="24"/>
          <w:szCs w:val="24"/>
        </w:rPr>
        <w:t xml:space="preserve"> and</w:t>
      </w:r>
      <w:r w:rsidR="00D64616" w:rsidRPr="00F45B15">
        <w:rPr>
          <w:rFonts w:asciiTheme="majorBidi" w:hAnsiTheme="majorBidi" w:cstheme="majorBidi"/>
          <w:sz w:val="24"/>
          <w:szCs w:val="24"/>
        </w:rPr>
        <w:t xml:space="preserve"> “Nurses and </w:t>
      </w:r>
      <w:r w:rsidR="00987CCD" w:rsidRPr="00F45B15">
        <w:rPr>
          <w:rFonts w:asciiTheme="majorBidi" w:hAnsiTheme="majorBidi" w:cstheme="majorBidi"/>
          <w:sz w:val="24"/>
          <w:szCs w:val="24"/>
        </w:rPr>
        <w:t>c</w:t>
      </w:r>
      <w:r w:rsidR="00D64616" w:rsidRPr="00F45B15">
        <w:rPr>
          <w:rFonts w:asciiTheme="majorBidi" w:hAnsiTheme="majorBidi" w:cstheme="majorBidi"/>
          <w:sz w:val="24"/>
          <w:szCs w:val="24"/>
        </w:rPr>
        <w:t>o-workers”</w:t>
      </w:r>
      <w:r w:rsidR="00987CCD" w:rsidRPr="00F45B15">
        <w:rPr>
          <w:rFonts w:asciiTheme="majorBidi" w:hAnsiTheme="majorBidi" w:cstheme="majorBidi"/>
          <w:sz w:val="24"/>
          <w:szCs w:val="24"/>
        </w:rPr>
        <w:t>.</w:t>
      </w:r>
      <w:r w:rsidR="00D64616" w:rsidRPr="00F45B15">
        <w:rPr>
          <w:rFonts w:asciiTheme="majorBidi" w:hAnsiTheme="majorBidi" w:cstheme="majorBidi"/>
          <w:sz w:val="24"/>
          <w:szCs w:val="24"/>
        </w:rPr>
        <w:t xml:space="preserve"> </w:t>
      </w:r>
      <w:r w:rsidR="00987CCD" w:rsidRPr="00F45B15">
        <w:rPr>
          <w:rFonts w:asciiTheme="majorBidi" w:hAnsiTheme="majorBidi" w:cstheme="majorBidi"/>
          <w:sz w:val="24"/>
          <w:szCs w:val="24"/>
        </w:rPr>
        <w:t>T</w:t>
      </w:r>
      <w:r w:rsidR="000D34DF" w:rsidRPr="00F45B15">
        <w:rPr>
          <w:rFonts w:asciiTheme="majorBidi" w:hAnsiTheme="majorBidi" w:cstheme="majorBidi"/>
          <w:sz w:val="24"/>
          <w:szCs w:val="24"/>
        </w:rPr>
        <w:t xml:space="preserve">he aim of these fundamental principles are </w:t>
      </w:r>
      <w:r w:rsidR="00342DE5" w:rsidRPr="00F45B15">
        <w:rPr>
          <w:rFonts w:asciiTheme="majorBidi" w:hAnsiTheme="majorBidi" w:cstheme="majorBidi"/>
          <w:sz w:val="24"/>
          <w:szCs w:val="24"/>
        </w:rPr>
        <w:t xml:space="preserve">to </w:t>
      </w:r>
      <w:r w:rsidR="000D34DF" w:rsidRPr="00F45B15">
        <w:rPr>
          <w:rFonts w:asciiTheme="majorBidi" w:hAnsiTheme="majorBidi" w:cstheme="majorBidi"/>
          <w:sz w:val="24"/>
          <w:szCs w:val="24"/>
        </w:rPr>
        <w:t>improv</w:t>
      </w:r>
      <w:r w:rsidR="007E710A" w:rsidRPr="00F45B15">
        <w:rPr>
          <w:rFonts w:asciiTheme="majorBidi" w:hAnsiTheme="majorBidi" w:cstheme="majorBidi"/>
          <w:sz w:val="24"/>
          <w:szCs w:val="24"/>
        </w:rPr>
        <w:t>e</w:t>
      </w:r>
      <w:r w:rsidR="000D34DF" w:rsidRPr="00F45B15">
        <w:rPr>
          <w:rFonts w:asciiTheme="majorBidi" w:hAnsiTheme="majorBidi" w:cstheme="majorBidi"/>
          <w:sz w:val="24"/>
          <w:szCs w:val="24"/>
        </w:rPr>
        <w:t xml:space="preserve"> health, prevent diseases, </w:t>
      </w:r>
      <w:r w:rsidR="00F84C54" w:rsidRPr="00F45B15">
        <w:rPr>
          <w:rFonts w:asciiTheme="majorBidi" w:hAnsiTheme="majorBidi" w:cstheme="majorBidi"/>
          <w:sz w:val="24"/>
          <w:szCs w:val="24"/>
        </w:rPr>
        <w:t>restor</w:t>
      </w:r>
      <w:r w:rsidR="00EC35E3" w:rsidRPr="00F45B15">
        <w:rPr>
          <w:rFonts w:asciiTheme="majorBidi" w:hAnsiTheme="majorBidi" w:cstheme="majorBidi"/>
          <w:sz w:val="24"/>
          <w:szCs w:val="24"/>
        </w:rPr>
        <w:t>e</w:t>
      </w:r>
      <w:r w:rsidR="00F84AE5" w:rsidRPr="00F45B15">
        <w:rPr>
          <w:rFonts w:asciiTheme="majorBidi" w:hAnsiTheme="majorBidi" w:cstheme="majorBidi"/>
          <w:sz w:val="24"/>
          <w:szCs w:val="24"/>
        </w:rPr>
        <w:t xml:space="preserve"> </w:t>
      </w:r>
      <w:r w:rsidR="00EC35E3" w:rsidRPr="00F45B15">
        <w:rPr>
          <w:rFonts w:asciiTheme="majorBidi" w:hAnsiTheme="majorBidi" w:cstheme="majorBidi"/>
          <w:sz w:val="24"/>
          <w:szCs w:val="24"/>
        </w:rPr>
        <w:t xml:space="preserve">health </w:t>
      </w:r>
      <w:r w:rsidR="00F84AE5" w:rsidRPr="00F45B15">
        <w:rPr>
          <w:rFonts w:asciiTheme="majorBidi" w:hAnsiTheme="majorBidi" w:cstheme="majorBidi"/>
          <w:sz w:val="24"/>
          <w:szCs w:val="24"/>
        </w:rPr>
        <w:t>and relief</w:t>
      </w:r>
      <w:r w:rsidR="00EC35E3" w:rsidRPr="00F45B15">
        <w:rPr>
          <w:rFonts w:asciiTheme="majorBidi" w:hAnsiTheme="majorBidi" w:cstheme="majorBidi"/>
          <w:sz w:val="24"/>
          <w:szCs w:val="24"/>
        </w:rPr>
        <w:t xml:space="preserve"> </w:t>
      </w:r>
      <w:r w:rsidR="00F84AE5" w:rsidRPr="00F45B15">
        <w:rPr>
          <w:rFonts w:asciiTheme="majorBidi" w:hAnsiTheme="majorBidi" w:cstheme="majorBidi"/>
          <w:sz w:val="24"/>
          <w:szCs w:val="24"/>
        </w:rPr>
        <w:t>suffering</w:t>
      </w:r>
      <w:r w:rsidR="00F81BC9" w:rsidRPr="00F45B15">
        <w:rPr>
          <w:rFonts w:asciiTheme="majorBidi" w:hAnsiTheme="majorBidi" w:cstheme="majorBidi"/>
          <w:sz w:val="24"/>
          <w:szCs w:val="24"/>
        </w:rPr>
        <w:t xml:space="preserve"> </w:t>
      </w:r>
      <w:r w:rsidR="00F81BC9" w:rsidRPr="00F45B15">
        <w:rPr>
          <w:rFonts w:asciiTheme="majorBidi" w:hAnsiTheme="majorBidi" w:cstheme="majorBidi"/>
          <w:sz w:val="24"/>
          <w:szCs w:val="24"/>
        </w:rPr>
        <w:fldChar w:fldCharType="begin">
          <w:fldData xml:space="preserve">PEVuZE5vdGU+PENpdGU+PEF1dGhvcj5TdGlldmFubzwvQXV0aG9yPjxZZWFyPjIwMTk8L1llYXI+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=
</w:fldData>
        </w:fldChar>
      </w:r>
      <w:r w:rsidR="00F81BC9" w:rsidRPr="00F45B15">
        <w:rPr>
          <w:rFonts w:asciiTheme="majorBidi" w:hAnsiTheme="majorBidi" w:cstheme="majorBidi"/>
          <w:sz w:val="24"/>
          <w:szCs w:val="24"/>
        </w:rPr>
        <w:instrText xml:space="preserve"> ADDIN EN.CITE </w:instrText>
      </w:r>
      <w:r w:rsidR="00F81BC9" w:rsidRPr="00F45B15">
        <w:rPr>
          <w:rFonts w:asciiTheme="majorBidi" w:hAnsiTheme="majorBidi" w:cstheme="majorBidi"/>
          <w:sz w:val="24"/>
          <w:szCs w:val="24"/>
        </w:rPr>
        <w:fldChar w:fldCharType="begin">
          <w:fldData xml:space="preserve">PEVuZE5vdGU+PENpdGU+PEF1dGhvcj5TdGlldmFubzwvQXV0aG9yPjxZZWFyPjIwMTk8L1llYXI+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=
</w:fldData>
        </w:fldChar>
      </w:r>
      <w:r w:rsidR="00F81BC9" w:rsidRPr="00F45B15">
        <w:rPr>
          <w:rFonts w:asciiTheme="majorBidi" w:hAnsiTheme="majorBidi" w:cstheme="majorBidi"/>
          <w:sz w:val="24"/>
          <w:szCs w:val="24"/>
        </w:rPr>
        <w:instrText xml:space="preserve"> ADDIN EN.CITE.DATA </w:instrText>
      </w:r>
      <w:r w:rsidR="00F81BC9" w:rsidRPr="00F45B15">
        <w:rPr>
          <w:rFonts w:asciiTheme="majorBidi" w:hAnsiTheme="majorBidi" w:cstheme="majorBidi"/>
          <w:sz w:val="24"/>
          <w:szCs w:val="24"/>
        </w:rPr>
      </w:r>
      <w:r w:rsidR="00F81BC9" w:rsidRPr="00F45B15">
        <w:rPr>
          <w:rFonts w:asciiTheme="majorBidi" w:hAnsiTheme="majorBidi" w:cstheme="majorBidi"/>
          <w:sz w:val="24"/>
          <w:szCs w:val="24"/>
        </w:rPr>
        <w:fldChar w:fldCharType="end"/>
      </w:r>
      <w:r w:rsidR="00F81BC9" w:rsidRPr="00F45B15">
        <w:rPr>
          <w:rFonts w:asciiTheme="majorBidi" w:hAnsiTheme="majorBidi" w:cstheme="majorBidi"/>
          <w:sz w:val="24"/>
          <w:szCs w:val="24"/>
        </w:rPr>
      </w:r>
      <w:r w:rsidR="00F81BC9" w:rsidRPr="00F45B15">
        <w:rPr>
          <w:rFonts w:asciiTheme="majorBidi" w:hAnsiTheme="majorBidi" w:cstheme="majorBidi"/>
          <w:sz w:val="24"/>
          <w:szCs w:val="24"/>
        </w:rPr>
        <w:fldChar w:fldCharType="separate"/>
      </w:r>
      <w:r w:rsidR="00F81BC9" w:rsidRPr="00F45B15">
        <w:rPr>
          <w:rFonts w:asciiTheme="majorBidi" w:hAnsiTheme="majorBidi" w:cstheme="majorBidi"/>
          <w:noProof/>
          <w:sz w:val="24"/>
          <w:szCs w:val="24"/>
        </w:rPr>
        <w:t>(2, 3)</w:t>
      </w:r>
      <w:r w:rsidR="00F81BC9" w:rsidRPr="00F45B15">
        <w:rPr>
          <w:rFonts w:asciiTheme="majorBidi" w:hAnsiTheme="majorBidi" w:cstheme="majorBidi"/>
          <w:sz w:val="24"/>
          <w:szCs w:val="24"/>
        </w:rPr>
        <w:fldChar w:fldCharType="end"/>
      </w:r>
      <w:r w:rsidR="00F81BC9" w:rsidRPr="00F45B15">
        <w:rPr>
          <w:rFonts w:asciiTheme="majorBidi" w:hAnsiTheme="majorBidi" w:cstheme="majorBidi"/>
          <w:sz w:val="24"/>
          <w:szCs w:val="24"/>
        </w:rPr>
        <w:t xml:space="preserve">. </w:t>
      </w:r>
    </w:p>
    <w:p w:rsidR="002C539B" w:rsidRDefault="002C539B" w:rsidP="00F81BC9">
      <w:pPr>
        <w:spacing w:after="0" w:line="480" w:lineRule="auto"/>
        <w:jc w:val="both"/>
        <w:rPr>
          <w:rFonts w:asciiTheme="majorBidi" w:hAnsiTheme="majorBidi" w:cstheme="majorBidi"/>
          <w:sz w:val="24"/>
          <w:szCs w:val="24"/>
        </w:rPr>
      </w:pPr>
    </w:p>
    <w:p w:rsidR="009C7D29" w:rsidRPr="00F45B15" w:rsidRDefault="00E36237" w:rsidP="00F81BC9">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rPr>
        <w:t>These</w:t>
      </w:r>
      <w:r w:rsidR="002F6AD4" w:rsidRPr="00F45B15">
        <w:rPr>
          <w:rFonts w:asciiTheme="majorBidi" w:hAnsiTheme="majorBidi" w:cstheme="majorBidi"/>
          <w:sz w:val="24"/>
          <w:szCs w:val="24"/>
        </w:rPr>
        <w:t xml:space="preserve"> codes guarantee the human rights regardless of their culture, and ethical backgrounds. In addition, these codes </w:t>
      </w:r>
      <w:r w:rsidR="004425FF" w:rsidRPr="00F45B15">
        <w:rPr>
          <w:rFonts w:asciiTheme="majorBidi" w:hAnsiTheme="majorBidi" w:cstheme="majorBidi"/>
          <w:sz w:val="24"/>
          <w:szCs w:val="24"/>
        </w:rPr>
        <w:t>prevent</w:t>
      </w:r>
      <w:r w:rsidR="002F6AD4" w:rsidRPr="00F45B15">
        <w:rPr>
          <w:rFonts w:asciiTheme="majorBidi" w:hAnsiTheme="majorBidi" w:cstheme="majorBidi"/>
          <w:sz w:val="24"/>
          <w:szCs w:val="24"/>
        </w:rPr>
        <w:t xml:space="preserve"> unethical behavior</w:t>
      </w:r>
      <w:r w:rsidR="00081D90" w:rsidRPr="00F45B15">
        <w:rPr>
          <w:rFonts w:asciiTheme="majorBidi" w:hAnsiTheme="majorBidi" w:cstheme="majorBidi"/>
          <w:sz w:val="24"/>
          <w:szCs w:val="24"/>
        </w:rPr>
        <w:t>,</w:t>
      </w:r>
      <w:r w:rsidR="002F6AD4" w:rsidRPr="00F45B15">
        <w:rPr>
          <w:rFonts w:asciiTheme="majorBidi" w:hAnsiTheme="majorBidi" w:cstheme="majorBidi"/>
          <w:sz w:val="24"/>
          <w:szCs w:val="24"/>
        </w:rPr>
        <w:t xml:space="preserve"> and </w:t>
      </w:r>
      <w:r w:rsidRPr="00F45B15">
        <w:rPr>
          <w:rFonts w:asciiTheme="majorBidi" w:hAnsiTheme="majorBidi" w:cstheme="majorBidi"/>
          <w:sz w:val="24"/>
          <w:szCs w:val="24"/>
        </w:rPr>
        <w:t>evaluate</w:t>
      </w:r>
      <w:r w:rsidR="002F6AD4" w:rsidRPr="00F45B15">
        <w:rPr>
          <w:rFonts w:asciiTheme="majorBidi" w:hAnsiTheme="majorBidi" w:cstheme="majorBidi"/>
          <w:sz w:val="24"/>
          <w:szCs w:val="24"/>
        </w:rPr>
        <w:t xml:space="preserve"> individual moral behavior. </w:t>
      </w:r>
      <w:r w:rsidR="00361D66" w:rsidRPr="00F45B15">
        <w:rPr>
          <w:rFonts w:asciiTheme="majorBidi" w:hAnsiTheme="majorBidi" w:cstheme="majorBidi"/>
          <w:sz w:val="24"/>
          <w:szCs w:val="24"/>
        </w:rPr>
        <w:t>Furthermore, n</w:t>
      </w:r>
      <w:r w:rsidR="002F6AD4" w:rsidRPr="00F45B15">
        <w:rPr>
          <w:rFonts w:asciiTheme="majorBidi" w:hAnsiTheme="majorBidi" w:cstheme="majorBidi"/>
          <w:sz w:val="24"/>
          <w:szCs w:val="24"/>
        </w:rPr>
        <w:t xml:space="preserve">ursing </w:t>
      </w:r>
      <w:r w:rsidR="00B56628" w:rsidRPr="00F45B15">
        <w:rPr>
          <w:rFonts w:asciiTheme="majorBidi" w:hAnsiTheme="majorBidi" w:cstheme="majorBidi"/>
          <w:sz w:val="24"/>
          <w:szCs w:val="24"/>
        </w:rPr>
        <w:t>c</w:t>
      </w:r>
      <w:r w:rsidR="002F6AD4" w:rsidRPr="00F45B15">
        <w:rPr>
          <w:rFonts w:asciiTheme="majorBidi" w:hAnsiTheme="majorBidi" w:cstheme="majorBidi"/>
          <w:sz w:val="24"/>
          <w:szCs w:val="24"/>
        </w:rPr>
        <w:t>ode</w:t>
      </w:r>
      <w:r w:rsidR="00081D90" w:rsidRPr="00F45B15">
        <w:rPr>
          <w:rFonts w:asciiTheme="majorBidi" w:hAnsiTheme="majorBidi" w:cstheme="majorBidi"/>
          <w:sz w:val="24"/>
          <w:szCs w:val="24"/>
        </w:rPr>
        <w:t>s</w:t>
      </w:r>
      <w:r w:rsidR="002F6AD4" w:rsidRPr="00F45B15">
        <w:rPr>
          <w:rFonts w:asciiTheme="majorBidi" w:hAnsiTheme="majorBidi" w:cstheme="majorBidi"/>
          <w:sz w:val="24"/>
          <w:szCs w:val="24"/>
        </w:rPr>
        <w:t xml:space="preserve"> of </w:t>
      </w:r>
      <w:r w:rsidR="00B56628" w:rsidRPr="00F45B15">
        <w:rPr>
          <w:rFonts w:asciiTheme="majorBidi" w:hAnsiTheme="majorBidi" w:cstheme="majorBidi"/>
          <w:sz w:val="24"/>
          <w:szCs w:val="24"/>
        </w:rPr>
        <w:t>e</w:t>
      </w:r>
      <w:r w:rsidR="002F6AD4" w:rsidRPr="00F45B15">
        <w:rPr>
          <w:rFonts w:asciiTheme="majorBidi" w:hAnsiTheme="majorBidi" w:cstheme="majorBidi"/>
          <w:sz w:val="24"/>
          <w:szCs w:val="24"/>
        </w:rPr>
        <w:t xml:space="preserve">thics </w:t>
      </w:r>
      <w:r w:rsidR="00081D90" w:rsidRPr="00F45B15">
        <w:rPr>
          <w:rFonts w:asciiTheme="majorBidi" w:hAnsiTheme="majorBidi" w:cstheme="majorBidi"/>
          <w:sz w:val="24"/>
          <w:szCs w:val="24"/>
        </w:rPr>
        <w:t xml:space="preserve">provide </w:t>
      </w:r>
      <w:r w:rsidR="002F6AD4" w:rsidRPr="00F45B15">
        <w:rPr>
          <w:rFonts w:asciiTheme="majorBidi" w:hAnsiTheme="majorBidi" w:cstheme="majorBidi"/>
          <w:sz w:val="24"/>
          <w:szCs w:val="24"/>
        </w:rPr>
        <w:t xml:space="preserve">the best </w:t>
      </w:r>
      <w:r w:rsidR="00580642" w:rsidRPr="00F45B15">
        <w:rPr>
          <w:rFonts w:asciiTheme="majorBidi" w:hAnsiTheme="majorBidi" w:cstheme="majorBidi"/>
          <w:sz w:val="24"/>
          <w:szCs w:val="24"/>
        </w:rPr>
        <w:t xml:space="preserve">quality </w:t>
      </w:r>
      <w:r w:rsidR="00F84AE5" w:rsidRPr="00F45B15">
        <w:rPr>
          <w:rFonts w:asciiTheme="majorBidi" w:hAnsiTheme="majorBidi" w:cstheme="majorBidi"/>
          <w:sz w:val="24"/>
          <w:szCs w:val="24"/>
        </w:rPr>
        <w:t>patient care</w:t>
      </w:r>
      <w:r w:rsidR="00A80E72" w:rsidRPr="00F45B15">
        <w:rPr>
          <w:rFonts w:asciiTheme="majorBidi" w:hAnsiTheme="majorBidi" w:cstheme="majorBidi"/>
          <w:sz w:val="24"/>
          <w:szCs w:val="24"/>
        </w:rPr>
        <w:t>.</w:t>
      </w:r>
      <w:r w:rsidR="002F6AD4" w:rsidRPr="00F45B15">
        <w:rPr>
          <w:rFonts w:asciiTheme="majorBidi" w:hAnsiTheme="majorBidi" w:cstheme="majorBidi"/>
          <w:sz w:val="24"/>
          <w:szCs w:val="24"/>
        </w:rPr>
        <w:t xml:space="preserve"> </w:t>
      </w:r>
      <w:r w:rsidR="00497CA7" w:rsidRPr="00F45B15">
        <w:rPr>
          <w:rFonts w:asciiTheme="majorBidi" w:hAnsiTheme="majorBidi" w:cstheme="majorBidi"/>
          <w:sz w:val="24"/>
          <w:szCs w:val="24"/>
        </w:rPr>
        <w:t>I</w:t>
      </w:r>
      <w:r w:rsidR="003C2F2E" w:rsidRPr="00F45B15">
        <w:rPr>
          <w:rFonts w:asciiTheme="majorBidi" w:hAnsiTheme="majorBidi" w:cstheme="majorBidi"/>
          <w:sz w:val="24"/>
          <w:szCs w:val="24"/>
        </w:rPr>
        <w:t xml:space="preserve">t guides nurses </w:t>
      </w:r>
      <w:r w:rsidR="001D15DC" w:rsidRPr="00F45B15">
        <w:rPr>
          <w:rFonts w:asciiTheme="majorBidi" w:hAnsiTheme="majorBidi" w:cstheme="majorBidi"/>
          <w:sz w:val="24"/>
          <w:szCs w:val="24"/>
        </w:rPr>
        <w:t>in</w:t>
      </w:r>
      <w:r w:rsidR="003C2F2E" w:rsidRPr="00F45B15">
        <w:rPr>
          <w:rFonts w:asciiTheme="majorBidi" w:hAnsiTheme="majorBidi" w:cstheme="majorBidi"/>
          <w:sz w:val="24"/>
          <w:szCs w:val="24"/>
        </w:rPr>
        <w:t xml:space="preserve"> legal and ethical responsibility </w:t>
      </w:r>
      <w:r w:rsidR="001D15DC" w:rsidRPr="00F45B15">
        <w:rPr>
          <w:rFonts w:asciiTheme="majorBidi" w:hAnsiTheme="majorBidi" w:cstheme="majorBidi"/>
          <w:sz w:val="24"/>
          <w:szCs w:val="24"/>
        </w:rPr>
        <w:t>towards</w:t>
      </w:r>
      <w:r w:rsidR="003C2F2E" w:rsidRPr="00F45B15">
        <w:rPr>
          <w:rFonts w:asciiTheme="majorBidi" w:hAnsiTheme="majorBidi" w:cstheme="majorBidi"/>
          <w:sz w:val="24"/>
          <w:szCs w:val="24"/>
        </w:rPr>
        <w:t xml:space="preserve"> clients and patients</w:t>
      </w:r>
      <w:r w:rsidR="00A80E72" w:rsidRPr="00F45B15">
        <w:rPr>
          <w:rFonts w:asciiTheme="majorBidi" w:hAnsiTheme="majorBidi" w:cstheme="majorBidi"/>
          <w:sz w:val="24"/>
          <w:szCs w:val="24"/>
        </w:rPr>
        <w:t xml:space="preserve"> </w:t>
      </w:r>
      <w:r w:rsidR="003C2F2E" w:rsidRPr="00F45B15">
        <w:rPr>
          <w:rFonts w:asciiTheme="majorBidi" w:hAnsiTheme="majorBidi" w:cstheme="majorBidi"/>
          <w:sz w:val="24"/>
          <w:szCs w:val="24"/>
        </w:rPr>
        <w:fldChar w:fldCharType="begin"/>
      </w:r>
      <w:r w:rsidR="00F81BC9" w:rsidRPr="00F45B15">
        <w:rPr>
          <w:rFonts w:asciiTheme="majorBidi" w:hAnsiTheme="majorBidi" w:cstheme="majorBidi"/>
          <w:sz w:val="24"/>
          <w:szCs w:val="24"/>
        </w:rPr>
        <w:instrText xml:space="preserve"> ADDIN EN.CITE &lt;EndNote&gt;&lt;Cite&gt;&lt;Author&gt;Lachman&lt;/Author&gt;&lt;Year&gt;2009&lt;/Year&gt;&lt;RecNum&gt;4&lt;/RecNum&gt;&lt;DisplayText&gt;(4)&lt;/DisplayText&gt;&lt;record&gt;&lt;rec-number&gt;4&lt;/rec-number&gt;&lt;foreign-keys&gt;&lt;key app="EN" db-id="5f2t59w5ms99v6exer452wwhzeeeexawxre2"&gt;4&lt;/key&gt;&lt;/foreign-keys&gt;&lt;ref-type name="Journal Article"&gt;17&lt;/ref-type&gt;&lt;contributors&gt;&lt;authors&gt;&lt;author&gt;Lachman, V. D.&lt;/author&gt;&lt;/authors&gt;&lt;/contributors&gt;&lt;auth-address&gt;Drexel University, Philadelphia, PA, USA.&lt;/auth-address&gt;&lt;titles&gt;&lt;title&gt;Practical use of the nursing code of ethics: part I&lt;/title&gt;&lt;secondary-title&gt;Medsurg Nurs&lt;/secondary-title&gt;&lt;/titles&gt;&lt;periodical&gt;&lt;full-title&gt;Medsurg Nurs&lt;/full-title&gt;&lt;/periodical&gt;&lt;pages&gt;55-7&lt;/pages&gt;&lt;volume&gt;18&lt;/volume&gt;&lt;number&gt;1&lt;/number&gt;&lt;keywords&gt;&lt;keyword&gt;American Nurses&amp;apos; Association&lt;/keyword&gt;&lt;keyword&gt;*Codes of Ethics&lt;/keyword&gt;&lt;keyword&gt;Communication&lt;/keyword&gt;&lt;keyword&gt;Empathy&lt;/keyword&gt;&lt;keyword&gt;Humans&lt;/keyword&gt;&lt;keyword&gt;Nurse&amp;apos;s Role/*psychology&lt;/keyword&gt;&lt;keyword&gt;Nurse-Patient Relations/*ethics&lt;/keyword&gt;&lt;keyword&gt;Patient Advocacy/*ethics/psychology&lt;/keyword&gt;&lt;keyword&gt;Personal Autonomy&lt;/keyword&gt;&lt;keyword&gt;Practice Guidelines as Topic&lt;/keyword&gt;&lt;keyword&gt;Principle-Based Ethics&lt;/keyword&gt;&lt;keyword&gt;Professional Competence/standards&lt;/keyword&gt;&lt;keyword&gt;Safety Management&lt;/keyword&gt;&lt;keyword&gt;Self-Assessment&lt;/keyword&gt;&lt;keyword&gt;Thinking&lt;/keyword&gt;&lt;keyword&gt;United States&lt;/keyword&gt;&lt;/keywords&gt;&lt;dates&gt;&lt;year&gt;2009&lt;/year&gt;&lt;pub-dates&gt;&lt;date&gt;Jan-Feb&lt;/date&gt;&lt;/pub-dates&gt;&lt;/dates&gt;&lt;isbn&gt;1092-0811 (Print)&amp;#xD;1092-0811 (Linking)&lt;/isbn&gt;&lt;accession-num&gt;19331301&lt;/accession-num&gt;&lt;urls&gt;&lt;related-urls&gt;&lt;url&gt;https://www.ncbi.nlm.nih.gov/pubmed/19331301&lt;/url&gt;&lt;/related-urls&gt;&lt;/urls&gt;&lt;/record&gt;&lt;/Cite&gt;&lt;/EndNote&gt;</w:instrText>
      </w:r>
      <w:r w:rsidR="003C2F2E" w:rsidRPr="00F45B15">
        <w:rPr>
          <w:rFonts w:asciiTheme="majorBidi" w:hAnsiTheme="majorBidi" w:cstheme="majorBidi"/>
          <w:sz w:val="24"/>
          <w:szCs w:val="24"/>
        </w:rPr>
        <w:fldChar w:fldCharType="separate"/>
      </w:r>
      <w:r w:rsidR="00F81BC9" w:rsidRPr="00F45B15">
        <w:rPr>
          <w:rFonts w:asciiTheme="majorBidi" w:hAnsiTheme="majorBidi" w:cstheme="majorBidi"/>
          <w:noProof/>
          <w:sz w:val="24"/>
          <w:szCs w:val="24"/>
        </w:rPr>
        <w:t>(4)</w:t>
      </w:r>
      <w:r w:rsidR="003C2F2E" w:rsidRPr="00F45B15">
        <w:rPr>
          <w:rFonts w:asciiTheme="majorBidi" w:hAnsiTheme="majorBidi" w:cstheme="majorBidi"/>
          <w:sz w:val="24"/>
          <w:szCs w:val="24"/>
        </w:rPr>
        <w:fldChar w:fldCharType="end"/>
      </w:r>
      <w:r w:rsidR="00A80E72" w:rsidRPr="00F45B15">
        <w:rPr>
          <w:rFonts w:asciiTheme="majorBidi" w:hAnsiTheme="majorBidi" w:cstheme="majorBidi"/>
          <w:sz w:val="24"/>
          <w:szCs w:val="24"/>
        </w:rPr>
        <w:t>.</w:t>
      </w:r>
      <w:r w:rsidR="003C2F2E" w:rsidRPr="00F45B15">
        <w:rPr>
          <w:rFonts w:asciiTheme="majorBidi" w:hAnsiTheme="majorBidi" w:cstheme="majorBidi"/>
          <w:sz w:val="24"/>
          <w:szCs w:val="24"/>
        </w:rPr>
        <w:t xml:space="preserve"> </w:t>
      </w:r>
      <w:r w:rsidR="00FD5747" w:rsidRPr="00F45B15">
        <w:rPr>
          <w:rFonts w:asciiTheme="majorBidi" w:hAnsiTheme="majorBidi" w:cstheme="majorBidi"/>
          <w:sz w:val="24"/>
          <w:szCs w:val="24"/>
        </w:rPr>
        <w:t xml:space="preserve"> Moreover, more understand ethical aspects of patients care associated with better students self-efficacy</w:t>
      </w:r>
      <w:r w:rsidR="0059606A" w:rsidRPr="00F45B15">
        <w:rPr>
          <w:rFonts w:asciiTheme="majorBidi" w:hAnsiTheme="majorBidi" w:cstheme="majorBidi"/>
          <w:sz w:val="24"/>
          <w:szCs w:val="24"/>
        </w:rPr>
        <w:t xml:space="preserve"> </w:t>
      </w:r>
      <w:r w:rsidR="0059606A" w:rsidRPr="00F45B15">
        <w:rPr>
          <w:rFonts w:asciiTheme="majorBidi" w:hAnsiTheme="majorBidi" w:cstheme="majorBidi"/>
          <w:sz w:val="24"/>
          <w:szCs w:val="24"/>
        </w:rPr>
        <w:fldChar w:fldCharType="begin"/>
      </w:r>
      <w:r w:rsidR="00F81BC9" w:rsidRPr="00F45B15">
        <w:rPr>
          <w:rFonts w:asciiTheme="majorBidi" w:hAnsiTheme="majorBidi" w:cstheme="majorBidi"/>
          <w:sz w:val="24"/>
          <w:szCs w:val="24"/>
        </w:rPr>
        <w:instrText xml:space="preserve"> ADDIN EN.CITE &lt;EndNote&gt;&lt;Cite&gt;&lt;Author&gt;Rambod&lt;/Author&gt;&lt;Year&gt;2018&lt;/Year&gt;&lt;RecNum&gt;5&lt;/RecNum&gt;&lt;DisplayText&gt;(5)&lt;/DisplayText&gt;&lt;record&gt;&lt;rec-number&gt;5&lt;/rec-number&gt;&lt;foreign-keys&gt;&lt;key app="EN" db-id="5f2t59w5ms99v6exer452wwhzeeeexawxre2"&gt;5&lt;/key&gt;&lt;/foreign-keys&gt;&lt;ref-type name="Journal Article"&gt;17&lt;/ref-type&gt;&lt;contributors&gt;&lt;authors&gt;&lt;author&gt;Rambod, M.&lt;/author&gt;&lt;author&gt;Sharif, F.&lt;/author&gt;&lt;author&gt;Khademian, Z.&lt;/author&gt;&lt;/authors&gt;&lt;/contributors&gt;&lt;titles&gt;&lt;title&gt;The impact of the preceptorship program on selfefficacy and learning outcomes in nursing students&lt;/title&gt;&lt;secondary-title&gt;Iranian Journal of Nursing and Midwifery Research&lt;/secondary-title&gt;&lt;/titles&gt;&lt;periodical&gt;&lt;full-title&gt;Iranian Journal of Nursing and Midwifery Research&lt;/full-title&gt;&lt;/periodical&gt;&lt;pages&gt;75-80&lt;/pages&gt;&lt;volume&gt;23&lt;/volume&gt;&lt;number&gt;6&lt;/number&gt;&lt;dates&gt;&lt;year&gt;2018&lt;/year&gt;&lt;/dates&gt;&lt;urls&gt;&lt;/urls&gt;&lt;/record&gt;&lt;/Cite&gt;&lt;/EndNote&gt;</w:instrText>
      </w:r>
      <w:r w:rsidR="0059606A" w:rsidRPr="00F45B15">
        <w:rPr>
          <w:rFonts w:asciiTheme="majorBidi" w:hAnsiTheme="majorBidi" w:cstheme="majorBidi"/>
          <w:sz w:val="24"/>
          <w:szCs w:val="24"/>
        </w:rPr>
        <w:fldChar w:fldCharType="separate"/>
      </w:r>
      <w:r w:rsidR="00F81BC9" w:rsidRPr="00F45B15">
        <w:rPr>
          <w:rFonts w:asciiTheme="majorBidi" w:hAnsiTheme="majorBidi" w:cstheme="majorBidi"/>
          <w:noProof/>
          <w:sz w:val="24"/>
          <w:szCs w:val="24"/>
        </w:rPr>
        <w:t>(5)</w:t>
      </w:r>
      <w:r w:rsidR="0059606A" w:rsidRPr="00F45B15">
        <w:rPr>
          <w:rFonts w:asciiTheme="majorBidi" w:hAnsiTheme="majorBidi" w:cstheme="majorBidi"/>
          <w:sz w:val="24"/>
          <w:szCs w:val="24"/>
        </w:rPr>
        <w:fldChar w:fldCharType="end"/>
      </w:r>
      <w:r w:rsidR="0059606A" w:rsidRPr="00F45B15">
        <w:rPr>
          <w:rFonts w:asciiTheme="majorBidi" w:hAnsiTheme="majorBidi" w:cstheme="majorBidi"/>
          <w:sz w:val="24"/>
          <w:szCs w:val="24"/>
        </w:rPr>
        <w:t>.</w:t>
      </w:r>
      <w:r w:rsidR="00FD5747" w:rsidRPr="00F45B15">
        <w:rPr>
          <w:rFonts w:asciiTheme="majorBidi" w:hAnsiTheme="majorBidi" w:cstheme="majorBidi"/>
          <w:sz w:val="24"/>
          <w:szCs w:val="24"/>
        </w:rPr>
        <w:t xml:space="preserve"> </w:t>
      </w:r>
      <w:r w:rsidR="0059606A" w:rsidRPr="00F45B15">
        <w:rPr>
          <w:rFonts w:asciiTheme="majorBidi" w:hAnsiTheme="majorBidi" w:cstheme="majorBidi"/>
          <w:sz w:val="24"/>
          <w:szCs w:val="24"/>
        </w:rPr>
        <w:t>Codes of ethics</w:t>
      </w:r>
      <w:r w:rsidR="002F6AD4" w:rsidRPr="00F45B15">
        <w:rPr>
          <w:rFonts w:asciiTheme="majorBidi" w:hAnsiTheme="majorBidi" w:cstheme="majorBidi"/>
          <w:sz w:val="24"/>
          <w:szCs w:val="24"/>
        </w:rPr>
        <w:t xml:space="preserve"> </w:t>
      </w:r>
      <w:r w:rsidR="00361D66" w:rsidRPr="00F45B15">
        <w:rPr>
          <w:rFonts w:asciiTheme="majorBidi" w:hAnsiTheme="majorBidi" w:cstheme="majorBidi"/>
          <w:sz w:val="24"/>
          <w:szCs w:val="24"/>
        </w:rPr>
        <w:t xml:space="preserve">also </w:t>
      </w:r>
      <w:r w:rsidR="002F6AD4" w:rsidRPr="00F45B15">
        <w:rPr>
          <w:rFonts w:asciiTheme="majorBidi" w:hAnsiTheme="majorBidi" w:cstheme="majorBidi"/>
          <w:sz w:val="24"/>
          <w:szCs w:val="24"/>
        </w:rPr>
        <w:t xml:space="preserve">provides an opportunity for nurses to respond to </w:t>
      </w:r>
      <w:r w:rsidR="00F84AE5" w:rsidRPr="00F45B15">
        <w:rPr>
          <w:rFonts w:asciiTheme="majorBidi" w:hAnsiTheme="majorBidi" w:cstheme="majorBidi"/>
          <w:sz w:val="24"/>
          <w:szCs w:val="24"/>
        </w:rPr>
        <w:t xml:space="preserve">ethical issues </w:t>
      </w:r>
      <w:r w:rsidR="00CC669F" w:rsidRPr="00F45B15">
        <w:rPr>
          <w:rFonts w:asciiTheme="majorBidi" w:hAnsiTheme="majorBidi" w:cstheme="majorBidi"/>
          <w:sz w:val="24"/>
          <w:szCs w:val="24"/>
        </w:rPr>
        <w:t>while providing</w:t>
      </w:r>
      <w:r w:rsidR="00F84AE5" w:rsidRPr="00F45B15">
        <w:rPr>
          <w:rFonts w:asciiTheme="majorBidi" w:hAnsiTheme="majorBidi" w:cstheme="majorBidi"/>
          <w:sz w:val="24"/>
          <w:szCs w:val="24"/>
        </w:rPr>
        <w:t xml:space="preserve"> care</w:t>
      </w:r>
      <w:r w:rsidR="0059606A" w:rsidRPr="00F45B15">
        <w:rPr>
          <w:rFonts w:asciiTheme="majorBidi" w:hAnsiTheme="majorBidi" w:cstheme="majorBidi"/>
          <w:sz w:val="24"/>
          <w:szCs w:val="24"/>
        </w:rPr>
        <w:t xml:space="preserve"> </w:t>
      </w:r>
      <w:r w:rsidR="001647DB" w:rsidRPr="00F45B15">
        <w:rPr>
          <w:rFonts w:asciiTheme="majorBidi" w:hAnsiTheme="majorBidi" w:cstheme="majorBidi"/>
          <w:sz w:val="24"/>
          <w:szCs w:val="24"/>
        </w:rPr>
        <w:fldChar w:fldCharType="begin"/>
      </w:r>
      <w:r w:rsidR="00F81BC9" w:rsidRPr="00F45B15">
        <w:rPr>
          <w:rFonts w:asciiTheme="majorBidi" w:hAnsiTheme="majorBidi" w:cstheme="majorBidi"/>
          <w:sz w:val="24"/>
          <w:szCs w:val="24"/>
        </w:rPr>
        <w:instrText xml:space="preserve"> ADDIN EN.CITE &lt;EndNote&gt;&lt;Cite&gt;&lt;Author&gt;Chau&lt;/Author&gt;&lt;Year&gt;2010&lt;/Year&gt;&lt;RecNum&gt;6&lt;/RecNum&gt;&lt;DisplayText&gt;(6)&lt;/DisplayText&gt;&lt;record&gt;&lt;rec-number&gt;6&lt;/rec-number&gt;&lt;foreign-keys&gt;&lt;key app="EN" db-id="5f2t59w5ms99v6exer452wwhzeeeexawxre2"&gt;6&lt;/key&gt;&lt;/foreign-keys&gt;&lt;ref-type name="Journal Article"&gt;17&lt;/ref-type&gt;&lt;contributors&gt;&lt;authors&gt;&lt;author&gt;Chau, J. P.&lt;/author&gt;&lt;author&gt;Lam, L. W.&lt;/author&gt;&lt;author&gt;Lui, M. H.&lt;/author&gt;&lt;author&gt;Ip, W. Y.&lt;/author&gt;&lt;author&gt;Chien, W. T.&lt;/author&gt;&lt;author&gt;Lee, I. F.&lt;/author&gt;&lt;author&gt;Thompson, D. R.&lt;/author&gt;&lt;/authors&gt;&lt;/contributors&gt;&lt;auth-address&gt;Nethersole School of Nursing, The Chinese University of Hong Kong, Shatin, N.T., Hong Kong. janitachau@cuhk.edu.hk&lt;/auth-address&gt;&lt;titles&gt;&lt;title&gt;A survey of registered nurses&amp;apos; perceptions of the code of professional conduct in Hong Kong&lt;/title&gt;&lt;secondary-title&gt;J Clin Nurs&lt;/secondary-title&gt;&lt;/titles&gt;&lt;periodical&gt;&lt;full-title&gt;J Clin Nurs&lt;/full-title&gt;&lt;/periodical&gt;&lt;pages&gt;3527-34&lt;/pages&gt;&lt;volume&gt;19&lt;/volume&gt;&lt;number&gt;23-24&lt;/number&gt;&lt;keywords&gt;&lt;keyword&gt;Adult&lt;/keyword&gt;&lt;keyword&gt;*Attitude of Health Personnel&lt;/keyword&gt;&lt;keyword&gt;*Codes of Ethics&lt;/keyword&gt;&lt;keyword&gt;Cross-Sectional Studies&lt;/keyword&gt;&lt;keyword&gt;*Ethics, Nursing&lt;/keyword&gt;&lt;keyword&gt;Female&lt;/keyword&gt;&lt;keyword&gt;Hong Kong&lt;/keyword&gt;&lt;keyword&gt;Humans&lt;/keyword&gt;&lt;keyword&gt;Male&lt;/keyword&gt;&lt;keyword&gt;Professional Practice/*ethics&lt;/keyword&gt;&lt;keyword&gt;Surveys and Questionnaires&lt;/keyword&gt;&lt;/keywords&gt;&lt;dates&gt;&lt;year&gt;2010&lt;/year&gt;&lt;pub-dates&gt;&lt;date&gt;Dec&lt;/date&gt;&lt;/pub-dates&gt;&lt;/dates&gt;&lt;isbn&gt;1365-2702 (Electronic)&amp;#xD;0962-1067 (Linking)&lt;/isbn&gt;&lt;accession-num&gt;20955479&lt;/accession-num&gt;&lt;urls&gt;&lt;related-urls&gt;&lt;url&gt;https://www.ncbi.nlm.nih.gov/pubmed/20955479&lt;/url&gt;&lt;/related-urls&gt;&lt;/urls&gt;&lt;electronic-resource-num&gt;10.1111/j.1365-2702.2010.03349.x&lt;/electronic-resource-num&gt;&lt;/record&gt;&lt;/Cite&gt;&lt;/EndNote&gt;</w:instrText>
      </w:r>
      <w:r w:rsidR="001647DB" w:rsidRPr="00F45B15">
        <w:rPr>
          <w:rFonts w:asciiTheme="majorBidi" w:hAnsiTheme="majorBidi" w:cstheme="majorBidi"/>
          <w:sz w:val="24"/>
          <w:szCs w:val="24"/>
        </w:rPr>
        <w:fldChar w:fldCharType="separate"/>
      </w:r>
      <w:r w:rsidR="00F81BC9" w:rsidRPr="00F45B15">
        <w:rPr>
          <w:rFonts w:asciiTheme="majorBidi" w:hAnsiTheme="majorBidi" w:cstheme="majorBidi"/>
          <w:noProof/>
          <w:sz w:val="24"/>
          <w:szCs w:val="24"/>
        </w:rPr>
        <w:t>(6)</w:t>
      </w:r>
      <w:r w:rsidR="001647DB" w:rsidRPr="00F45B15">
        <w:rPr>
          <w:rFonts w:asciiTheme="majorBidi" w:hAnsiTheme="majorBidi" w:cstheme="majorBidi"/>
          <w:sz w:val="24"/>
          <w:szCs w:val="24"/>
        </w:rPr>
        <w:fldChar w:fldCharType="end"/>
      </w:r>
      <w:r w:rsidR="00737917" w:rsidRPr="00F45B15">
        <w:rPr>
          <w:rFonts w:asciiTheme="majorBidi" w:hAnsiTheme="majorBidi" w:cstheme="majorBidi"/>
          <w:sz w:val="24"/>
          <w:szCs w:val="24"/>
        </w:rPr>
        <w:t>.</w:t>
      </w:r>
      <w:r w:rsidR="002F6AD4" w:rsidRPr="00F45B15">
        <w:rPr>
          <w:rFonts w:asciiTheme="majorBidi" w:hAnsiTheme="majorBidi" w:cstheme="majorBidi"/>
          <w:sz w:val="24"/>
          <w:szCs w:val="24"/>
        </w:rPr>
        <w:t xml:space="preserve"> </w:t>
      </w:r>
      <w:r w:rsidR="0059606A" w:rsidRPr="00F45B15">
        <w:rPr>
          <w:rFonts w:asciiTheme="majorBidi" w:hAnsiTheme="majorBidi" w:cstheme="majorBidi"/>
          <w:sz w:val="24"/>
          <w:szCs w:val="24"/>
        </w:rPr>
        <w:t>It is</w:t>
      </w:r>
      <w:r w:rsidR="002F6AD4" w:rsidRPr="00F45B15">
        <w:rPr>
          <w:rFonts w:asciiTheme="majorBidi" w:hAnsiTheme="majorBidi" w:cstheme="majorBidi"/>
          <w:sz w:val="24"/>
          <w:szCs w:val="24"/>
        </w:rPr>
        <w:t xml:space="preserve"> a </w:t>
      </w:r>
      <w:r w:rsidR="002F6AD4" w:rsidRPr="00F45B15">
        <w:rPr>
          <w:rFonts w:asciiTheme="majorBidi" w:hAnsiTheme="majorBidi" w:cstheme="majorBidi"/>
          <w:sz w:val="24"/>
          <w:szCs w:val="24"/>
        </w:rPr>
        <w:lastRenderedPageBreak/>
        <w:t xml:space="preserve">guide for nursing practice and </w:t>
      </w:r>
      <w:r w:rsidR="00CC669F" w:rsidRPr="00F45B15">
        <w:rPr>
          <w:rFonts w:asciiTheme="majorBidi" w:hAnsiTheme="majorBidi" w:cstheme="majorBidi"/>
          <w:sz w:val="24"/>
          <w:szCs w:val="24"/>
        </w:rPr>
        <w:t xml:space="preserve">to </w:t>
      </w:r>
      <w:r w:rsidR="002F6AD4" w:rsidRPr="00F45B15">
        <w:rPr>
          <w:rFonts w:asciiTheme="majorBidi" w:hAnsiTheme="majorBidi" w:cstheme="majorBidi"/>
          <w:sz w:val="24"/>
          <w:szCs w:val="24"/>
        </w:rPr>
        <w:t xml:space="preserve">protect </w:t>
      </w:r>
      <w:r w:rsidR="00B56628" w:rsidRPr="00F45B15">
        <w:rPr>
          <w:rFonts w:asciiTheme="majorBidi" w:hAnsiTheme="majorBidi" w:cstheme="majorBidi"/>
          <w:sz w:val="24"/>
          <w:szCs w:val="24"/>
        </w:rPr>
        <w:t xml:space="preserve">professional nursing practice </w:t>
      </w:r>
      <w:r w:rsidR="002F6AD4" w:rsidRPr="00F45B15">
        <w:rPr>
          <w:rFonts w:asciiTheme="majorBidi" w:hAnsiTheme="majorBidi" w:cstheme="majorBidi"/>
          <w:sz w:val="24"/>
          <w:szCs w:val="24"/>
        </w:rPr>
        <w:t>identity</w:t>
      </w:r>
      <w:r w:rsidR="00F068A7" w:rsidRPr="00F45B15">
        <w:rPr>
          <w:rFonts w:asciiTheme="majorBidi" w:hAnsiTheme="majorBidi" w:cstheme="majorBidi"/>
          <w:sz w:val="24"/>
          <w:szCs w:val="24"/>
        </w:rPr>
        <w:t xml:space="preserve"> </w:t>
      </w:r>
      <w:r w:rsidR="001647DB" w:rsidRPr="00F45B15">
        <w:rPr>
          <w:rFonts w:asciiTheme="majorBidi" w:hAnsiTheme="majorBidi" w:cstheme="majorBidi"/>
          <w:sz w:val="24"/>
          <w:szCs w:val="24"/>
        </w:rPr>
        <w:fldChar w:fldCharType="begin"/>
      </w:r>
      <w:r w:rsidR="00F81BC9" w:rsidRPr="00F45B15">
        <w:rPr>
          <w:rFonts w:asciiTheme="majorBidi" w:hAnsiTheme="majorBidi" w:cstheme="majorBidi"/>
          <w:sz w:val="24"/>
          <w:szCs w:val="24"/>
        </w:rPr>
        <w:instrText xml:space="preserve"> ADDIN EN.CITE &lt;EndNote&gt;&lt;Cite&gt;&lt;Author&gt;Verpeet&lt;/Author&gt;&lt;Year&gt;2005&lt;/Year&gt;&lt;RecNum&gt;2&lt;/RecNum&gt;&lt;DisplayText&gt;(7)&lt;/DisplayText&gt;&lt;record&gt;&lt;rec-number&gt;2&lt;/rec-number&gt;&lt;foreign-keys&gt;&lt;key app="EN" db-id="5f2t59w5ms99v6exer452wwhzeeeexawxre2"&gt;2&lt;/key&gt;&lt;/foreign-keys&gt;&lt;ref-type name="Journal Article"&gt;17&lt;/ref-type&gt;&lt;contributors&gt;&lt;authors&gt;&lt;author&gt;Verpeet, E.&lt;/author&gt;&lt;author&gt;Dierckx de Casterle, B.&lt;/author&gt;&lt;author&gt;Van der Arend, A.&lt;/author&gt;&lt;author&gt;Gastmans, C. A.&lt;/author&gt;&lt;/authors&gt;&lt;/contributors&gt;&lt;auth-address&gt;Centre for Biomedical Ethics and Law, Catholic University of Leuven, Leuven, Belgium.&lt;/auth-address&gt;&lt;titles&gt;&lt;title&gt;Nurses&amp;apos; views on ethical codes: a focus group study&lt;/title&gt;&lt;secondary-title&gt;J Adv Nurs&lt;/secondary-title&gt;&lt;/titles&gt;&lt;periodical&gt;&lt;full-title&gt;J Adv Nurs&lt;/full-title&gt;&lt;/periodical&gt;&lt;pages&gt;188-95&lt;/pages&gt;&lt;volume&gt;51&lt;/volume&gt;&lt;number&gt;2&lt;/number&gt;&lt;keywords&gt;&lt;keyword&gt;Adult&lt;/keyword&gt;&lt;keyword&gt;Attitude of Health Personnel&lt;/keyword&gt;&lt;keyword&gt;*Codes of Ethics&lt;/keyword&gt;&lt;keyword&gt;Decision Making/ethics&lt;/keyword&gt;&lt;keyword&gt;Employee Discipline/ethics&lt;/keyword&gt;&lt;keyword&gt;*Ethics, Nursing&lt;/keyword&gt;&lt;keyword&gt;Family&lt;/keyword&gt;&lt;keyword&gt;Female&lt;/keyword&gt;&lt;keyword&gt;Focus Groups&lt;/keyword&gt;&lt;keyword&gt;Humans&lt;/keyword&gt;&lt;keyword&gt;Interprofessional Relations&lt;/keyword&gt;&lt;keyword&gt;Male&lt;/keyword&gt;&lt;keyword&gt;Middle Aged&lt;/keyword&gt;&lt;keyword&gt;Motivation&lt;/keyword&gt;&lt;keyword&gt;Nurse&amp;apos;s Role&lt;/keyword&gt;&lt;keyword&gt;Nurse-Patient Relations&lt;/keyword&gt;&lt;keyword&gt;Nurses/psychology&lt;/keyword&gt;&lt;keyword&gt;Nursing Process/ethics&lt;/keyword&gt;&lt;keyword&gt;Practice Guidelines as Topic&lt;/keyword&gt;&lt;keyword&gt;Professional Practice/ethics&lt;/keyword&gt;&lt;keyword&gt;Bioethics and Professional Ethics&lt;/keyword&gt;&lt;keyword&gt;Empirical Approach&lt;/keyword&gt;&lt;/keywords&gt;&lt;dates&gt;&lt;year&gt;2005&lt;/year&gt;&lt;pub-dates&gt;&lt;date&gt;Jul&lt;/date&gt;&lt;/pub-dates&gt;&lt;/dates&gt;&lt;isbn&gt;0309-2402 (Print)&amp;#xD;0309-2402 (Linking)&lt;/isbn&gt;&lt;accession-num&gt;15963191&lt;/accession-num&gt;&lt;urls&gt;&lt;related-urls&gt;&lt;url&gt;https://www.ncbi.nlm.nih.gov/pubmed/15963191&lt;/url&gt;&lt;/related-urls&gt;&lt;/urls&gt;&lt;electronic-resource-num&gt;10.1111/j.1365-2648.2005.03513.x&lt;/electronic-resource-num&gt;&lt;/record&gt;&lt;/Cite&gt;&lt;/EndNote&gt;</w:instrText>
      </w:r>
      <w:r w:rsidR="001647DB" w:rsidRPr="00F45B15">
        <w:rPr>
          <w:rFonts w:asciiTheme="majorBidi" w:hAnsiTheme="majorBidi" w:cstheme="majorBidi"/>
          <w:sz w:val="24"/>
          <w:szCs w:val="24"/>
        </w:rPr>
        <w:fldChar w:fldCharType="separate"/>
      </w:r>
      <w:r w:rsidR="00F81BC9" w:rsidRPr="00F45B15">
        <w:rPr>
          <w:rFonts w:asciiTheme="majorBidi" w:hAnsiTheme="majorBidi" w:cstheme="majorBidi"/>
          <w:noProof/>
          <w:sz w:val="24"/>
          <w:szCs w:val="24"/>
        </w:rPr>
        <w:t>(7)</w:t>
      </w:r>
      <w:r w:rsidR="001647DB" w:rsidRPr="00F45B15">
        <w:rPr>
          <w:rFonts w:asciiTheme="majorBidi" w:hAnsiTheme="majorBidi" w:cstheme="majorBidi"/>
          <w:sz w:val="24"/>
          <w:szCs w:val="24"/>
        </w:rPr>
        <w:fldChar w:fldCharType="end"/>
      </w:r>
      <w:r w:rsidR="00737917" w:rsidRPr="00F45B15">
        <w:rPr>
          <w:rFonts w:asciiTheme="majorBidi" w:hAnsiTheme="majorBidi" w:cstheme="majorBidi"/>
          <w:sz w:val="24"/>
          <w:szCs w:val="24"/>
        </w:rPr>
        <w:t>.</w:t>
      </w:r>
      <w:r w:rsidR="002F6AD4" w:rsidRPr="00F45B15">
        <w:rPr>
          <w:rFonts w:asciiTheme="majorBidi" w:hAnsiTheme="majorBidi" w:cstheme="majorBidi"/>
          <w:sz w:val="24"/>
          <w:szCs w:val="24"/>
        </w:rPr>
        <w:t xml:space="preserve"> </w:t>
      </w:r>
      <w:r w:rsidR="00B56628" w:rsidRPr="00F45B15">
        <w:rPr>
          <w:rFonts w:asciiTheme="majorBidi" w:hAnsiTheme="majorBidi" w:cstheme="majorBidi"/>
          <w:sz w:val="24"/>
          <w:szCs w:val="24"/>
        </w:rPr>
        <w:t>In addition, the code</w:t>
      </w:r>
      <w:r w:rsidR="00361D66" w:rsidRPr="00F45B15">
        <w:rPr>
          <w:rFonts w:asciiTheme="majorBidi" w:hAnsiTheme="majorBidi" w:cstheme="majorBidi"/>
          <w:sz w:val="24"/>
          <w:szCs w:val="24"/>
        </w:rPr>
        <w:t>s</w:t>
      </w:r>
      <w:r w:rsidR="00B56628" w:rsidRPr="00F45B15">
        <w:rPr>
          <w:rFonts w:asciiTheme="majorBidi" w:hAnsiTheme="majorBidi" w:cstheme="majorBidi"/>
          <w:sz w:val="24"/>
          <w:szCs w:val="24"/>
        </w:rPr>
        <w:t xml:space="preserve"> define nurses' roles, responsibilities and prohibitions related to patient</w:t>
      </w:r>
      <w:r w:rsidR="005568F6" w:rsidRPr="00F45B15">
        <w:rPr>
          <w:rFonts w:asciiTheme="majorBidi" w:hAnsiTheme="majorBidi" w:cstheme="majorBidi"/>
          <w:sz w:val="24"/>
          <w:szCs w:val="24"/>
        </w:rPr>
        <w:t>s</w:t>
      </w:r>
      <w:r w:rsidR="00B56628" w:rsidRPr="00F45B15">
        <w:rPr>
          <w:rFonts w:asciiTheme="majorBidi" w:hAnsiTheme="majorBidi" w:cstheme="majorBidi"/>
          <w:sz w:val="24"/>
          <w:szCs w:val="24"/>
        </w:rPr>
        <w:t>, performances and nursing profession</w:t>
      </w:r>
      <w:r w:rsidR="00F81BC9" w:rsidRPr="00F45B15">
        <w:rPr>
          <w:rFonts w:asciiTheme="majorBidi" w:hAnsiTheme="majorBidi" w:cstheme="majorBidi"/>
          <w:sz w:val="24"/>
          <w:szCs w:val="24"/>
        </w:rPr>
        <w:t xml:space="preserve"> </w:t>
      </w:r>
      <w:r w:rsidR="00F81BC9" w:rsidRPr="00F45B15">
        <w:rPr>
          <w:rFonts w:asciiTheme="majorBidi" w:hAnsiTheme="majorBidi" w:cstheme="majorBidi"/>
          <w:sz w:val="24"/>
          <w:szCs w:val="24"/>
        </w:rPr>
        <w:fldChar w:fldCharType="begin">
          <w:fldData xml:space="preserve">PEVuZE5vdGU+PENpdGU+PEF1dGhvcj5FcHN0ZWluPC9BdXRob3I+PFllYXI+MjAxNTwvWWVhcj48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==
</w:fldData>
        </w:fldChar>
      </w:r>
      <w:r w:rsidR="00F81BC9" w:rsidRPr="00F45B15">
        <w:rPr>
          <w:rFonts w:asciiTheme="majorBidi" w:hAnsiTheme="majorBidi" w:cstheme="majorBidi"/>
          <w:sz w:val="24"/>
          <w:szCs w:val="24"/>
        </w:rPr>
        <w:instrText xml:space="preserve"> ADDIN EN.CITE </w:instrText>
      </w:r>
      <w:r w:rsidR="00F81BC9" w:rsidRPr="00F45B15">
        <w:rPr>
          <w:rFonts w:asciiTheme="majorBidi" w:hAnsiTheme="majorBidi" w:cstheme="majorBidi"/>
          <w:sz w:val="24"/>
          <w:szCs w:val="24"/>
        </w:rPr>
        <w:fldChar w:fldCharType="begin">
          <w:fldData xml:space="preserve">PEVuZE5vdGU+PENpdGU+PEF1dGhvcj5FcHN0ZWluPC9BdXRob3I+PFllYXI+MjAxNTwvWWVhcj48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==
</w:fldData>
        </w:fldChar>
      </w:r>
      <w:r w:rsidR="00F81BC9" w:rsidRPr="00F45B15">
        <w:rPr>
          <w:rFonts w:asciiTheme="majorBidi" w:hAnsiTheme="majorBidi" w:cstheme="majorBidi"/>
          <w:sz w:val="24"/>
          <w:szCs w:val="24"/>
        </w:rPr>
        <w:instrText xml:space="preserve"> ADDIN EN.CITE.DATA </w:instrText>
      </w:r>
      <w:r w:rsidR="00F81BC9" w:rsidRPr="00F45B15">
        <w:rPr>
          <w:rFonts w:asciiTheme="majorBidi" w:hAnsiTheme="majorBidi" w:cstheme="majorBidi"/>
          <w:sz w:val="24"/>
          <w:szCs w:val="24"/>
        </w:rPr>
      </w:r>
      <w:r w:rsidR="00F81BC9" w:rsidRPr="00F45B15">
        <w:rPr>
          <w:rFonts w:asciiTheme="majorBidi" w:hAnsiTheme="majorBidi" w:cstheme="majorBidi"/>
          <w:sz w:val="24"/>
          <w:szCs w:val="24"/>
        </w:rPr>
        <w:fldChar w:fldCharType="end"/>
      </w:r>
      <w:r w:rsidR="00F81BC9" w:rsidRPr="00F45B15">
        <w:rPr>
          <w:rFonts w:asciiTheme="majorBidi" w:hAnsiTheme="majorBidi" w:cstheme="majorBidi"/>
          <w:sz w:val="24"/>
          <w:szCs w:val="24"/>
        </w:rPr>
      </w:r>
      <w:r w:rsidR="00F81BC9" w:rsidRPr="00F45B15">
        <w:rPr>
          <w:rFonts w:asciiTheme="majorBidi" w:hAnsiTheme="majorBidi" w:cstheme="majorBidi"/>
          <w:sz w:val="24"/>
          <w:szCs w:val="24"/>
        </w:rPr>
        <w:fldChar w:fldCharType="separate"/>
      </w:r>
      <w:r w:rsidR="00F81BC9" w:rsidRPr="00F45B15">
        <w:rPr>
          <w:rFonts w:asciiTheme="majorBidi" w:hAnsiTheme="majorBidi" w:cstheme="majorBidi"/>
          <w:noProof/>
          <w:sz w:val="24"/>
          <w:szCs w:val="24"/>
        </w:rPr>
        <w:t>(3, 8)</w:t>
      </w:r>
      <w:r w:rsidR="00F81BC9" w:rsidRPr="00F45B15">
        <w:rPr>
          <w:rFonts w:asciiTheme="majorBidi" w:hAnsiTheme="majorBidi" w:cstheme="majorBidi"/>
          <w:sz w:val="24"/>
          <w:szCs w:val="24"/>
        </w:rPr>
        <w:fldChar w:fldCharType="end"/>
      </w:r>
      <w:r w:rsidR="00F81BC9" w:rsidRPr="00F45B15">
        <w:rPr>
          <w:rFonts w:asciiTheme="majorBidi" w:hAnsiTheme="majorBidi" w:cstheme="majorBidi"/>
          <w:sz w:val="24"/>
          <w:szCs w:val="24"/>
        </w:rPr>
        <w:t xml:space="preserve">. </w:t>
      </w:r>
    </w:p>
    <w:p w:rsidR="002C539B" w:rsidRDefault="002C539B" w:rsidP="00F81BC9">
      <w:pPr>
        <w:spacing w:after="0" w:line="480" w:lineRule="auto"/>
        <w:jc w:val="both"/>
        <w:rPr>
          <w:rFonts w:asciiTheme="majorBidi" w:hAnsiTheme="majorBidi" w:cstheme="majorBidi"/>
          <w:sz w:val="24"/>
          <w:szCs w:val="24"/>
        </w:rPr>
      </w:pPr>
    </w:p>
    <w:p w:rsidR="00782287" w:rsidRPr="00F45B15" w:rsidRDefault="00D91631" w:rsidP="00F81BC9">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rPr>
        <w:t xml:space="preserve">With respect to </w:t>
      </w:r>
      <w:r w:rsidR="00E97125" w:rsidRPr="00F45B15">
        <w:rPr>
          <w:rFonts w:asciiTheme="majorBidi" w:hAnsiTheme="majorBidi" w:cstheme="majorBidi"/>
          <w:sz w:val="24"/>
          <w:szCs w:val="24"/>
        </w:rPr>
        <w:t xml:space="preserve">nursing </w:t>
      </w:r>
      <w:r w:rsidR="007E710A" w:rsidRPr="00F45B15">
        <w:rPr>
          <w:rFonts w:asciiTheme="majorBidi" w:hAnsiTheme="majorBidi" w:cstheme="majorBidi"/>
          <w:sz w:val="24"/>
          <w:szCs w:val="24"/>
        </w:rPr>
        <w:t>code</w:t>
      </w:r>
      <w:r w:rsidR="005568F6" w:rsidRPr="00F45B15">
        <w:rPr>
          <w:rFonts w:asciiTheme="majorBidi" w:hAnsiTheme="majorBidi" w:cstheme="majorBidi"/>
          <w:sz w:val="24"/>
          <w:szCs w:val="24"/>
        </w:rPr>
        <w:t>s</w:t>
      </w:r>
      <w:r w:rsidR="007E710A" w:rsidRPr="00F45B15">
        <w:rPr>
          <w:rFonts w:asciiTheme="majorBidi" w:hAnsiTheme="majorBidi" w:cstheme="majorBidi"/>
          <w:sz w:val="24"/>
          <w:szCs w:val="24"/>
        </w:rPr>
        <w:t xml:space="preserve"> of ethics</w:t>
      </w:r>
      <w:r w:rsidRPr="00F45B15">
        <w:rPr>
          <w:rFonts w:asciiTheme="majorBidi" w:hAnsiTheme="majorBidi" w:cstheme="majorBidi"/>
          <w:sz w:val="24"/>
          <w:szCs w:val="24"/>
        </w:rPr>
        <w:t xml:space="preserve"> </w:t>
      </w:r>
      <w:r w:rsidR="00E97125" w:rsidRPr="00F45B15">
        <w:rPr>
          <w:rFonts w:asciiTheme="majorBidi" w:hAnsiTheme="majorBidi" w:cstheme="majorBidi"/>
          <w:sz w:val="24"/>
          <w:szCs w:val="24"/>
        </w:rPr>
        <w:t xml:space="preserve">that </w:t>
      </w:r>
      <w:r w:rsidR="007E710A" w:rsidRPr="00F45B15">
        <w:rPr>
          <w:rFonts w:asciiTheme="majorBidi" w:hAnsiTheme="majorBidi" w:cstheme="majorBidi"/>
          <w:sz w:val="24"/>
          <w:szCs w:val="24"/>
        </w:rPr>
        <w:t>define</w:t>
      </w:r>
      <w:r w:rsidRPr="00F45B15">
        <w:rPr>
          <w:rFonts w:asciiTheme="majorBidi" w:hAnsiTheme="majorBidi" w:cstheme="majorBidi"/>
          <w:sz w:val="24"/>
          <w:szCs w:val="24"/>
        </w:rPr>
        <w:t xml:space="preserve">s the </w:t>
      </w:r>
      <w:r w:rsidR="007E710A" w:rsidRPr="00F45B15">
        <w:rPr>
          <w:rFonts w:asciiTheme="majorBidi" w:hAnsiTheme="majorBidi" w:cstheme="majorBidi"/>
          <w:sz w:val="24"/>
          <w:szCs w:val="24"/>
        </w:rPr>
        <w:t>profession</w:t>
      </w:r>
      <w:r w:rsidR="00737917" w:rsidRPr="00F45B15">
        <w:rPr>
          <w:rFonts w:asciiTheme="majorBidi" w:hAnsiTheme="majorBidi" w:cstheme="majorBidi"/>
          <w:sz w:val="24"/>
          <w:szCs w:val="24"/>
        </w:rPr>
        <w:t xml:space="preserve"> </w:t>
      </w:r>
      <w:r w:rsidR="004A1DBE" w:rsidRPr="00F45B15">
        <w:rPr>
          <w:rFonts w:asciiTheme="majorBidi" w:hAnsiTheme="majorBidi" w:cstheme="majorBidi"/>
          <w:sz w:val="24"/>
          <w:szCs w:val="24"/>
        </w:rPr>
        <w:fldChar w:fldCharType="begin"/>
      </w:r>
      <w:r w:rsidR="00F81BC9" w:rsidRPr="00F45B15">
        <w:rPr>
          <w:rFonts w:asciiTheme="majorBidi" w:hAnsiTheme="majorBidi" w:cstheme="majorBidi"/>
          <w:sz w:val="24"/>
          <w:szCs w:val="24"/>
        </w:rPr>
        <w:instrText xml:space="preserve"> ADDIN EN.CITE &lt;EndNote&gt;&lt;Cite&gt;&lt;Author&gt;Numminen&lt;/Author&gt;&lt;Year&gt;2009&lt;/Year&gt;&lt;RecNum&gt;8&lt;/RecNum&gt;&lt;DisplayText&gt;(9)&lt;/DisplayText&gt;&lt;record&gt;&lt;rec-number&gt;8&lt;/rec-number&gt;&lt;foreign-keys&gt;&lt;key app="EN" db-id="5f2t59w5ms99v6exer452wwhzeeeexawxre2"&gt;8&lt;/key&gt;&lt;/foreign-keys&gt;&lt;ref-type name="Journal Article"&gt;17&lt;/ref-type&gt;&lt;contributors&gt;&lt;authors&gt;&lt;author&gt;Numminen, O.&lt;/author&gt;&lt;author&gt;van der Arend, A.&lt;/author&gt;&lt;author&gt;Leino-Kilpi, H.&lt;/author&gt;&lt;/authors&gt;&lt;/contributors&gt;&lt;auth-address&gt;Department of Nursing Science, University of Turku, Finland. j.o.numminen@welho.com&lt;/auth-address&gt;&lt;titles&gt;&lt;title&gt;Nurses&amp;apos; codes of ethics in practice and education: a review of the literature&lt;/title&gt;&lt;secondary-title&gt;Scand J Caring Sci&lt;/secondary-title&gt;&lt;/titles&gt;&lt;periodical&gt;&lt;full-title&gt;Scand J Caring Sci&lt;/full-title&gt;&lt;/periodical&gt;&lt;pages&gt;380-94&lt;/pages&gt;&lt;volume&gt;23&lt;/volume&gt;&lt;number&gt;2&lt;/number&gt;&lt;keywords&gt;&lt;keyword&gt;*Codes of Ethics&lt;/keyword&gt;&lt;keyword&gt;Education, Nursing/*ethics&lt;/keyword&gt;&lt;keyword&gt;Humans&lt;/keyword&gt;&lt;keyword&gt;Nursing Process/*ethics&lt;/keyword&gt;&lt;/keywords&gt;&lt;dates&gt;&lt;year&gt;2009&lt;/year&gt;&lt;pub-dates&gt;&lt;date&gt;Jun&lt;/date&gt;&lt;/pub-dates&gt;&lt;/dates&gt;&lt;isbn&gt;1471-6712 (Electronic)&amp;#xD;0283-9318 (Linking)&lt;/isbn&gt;&lt;accession-num&gt;19077064&lt;/accession-num&gt;&lt;urls&gt;&lt;related-urls&gt;&lt;url&gt;https://www.ncbi.nlm.nih.gov/pubmed/19077064&lt;/url&gt;&lt;/related-urls&gt;&lt;/urls&gt;&lt;electronic-resource-num&gt;10.1111/j.1471-6712.2008.00608.x&lt;/electronic-resource-num&gt;&lt;/record&gt;&lt;/Cite&gt;&lt;/EndNote&gt;</w:instrText>
      </w:r>
      <w:r w:rsidR="004A1DBE" w:rsidRPr="00F45B15">
        <w:rPr>
          <w:rFonts w:asciiTheme="majorBidi" w:hAnsiTheme="majorBidi" w:cstheme="majorBidi"/>
          <w:sz w:val="24"/>
          <w:szCs w:val="24"/>
        </w:rPr>
        <w:fldChar w:fldCharType="separate"/>
      </w:r>
      <w:r w:rsidR="00F81BC9" w:rsidRPr="00F45B15">
        <w:rPr>
          <w:rFonts w:asciiTheme="majorBidi" w:hAnsiTheme="majorBidi" w:cstheme="majorBidi"/>
          <w:noProof/>
          <w:sz w:val="24"/>
          <w:szCs w:val="24"/>
        </w:rPr>
        <w:t>(9)</w:t>
      </w:r>
      <w:r w:rsidR="004A1DBE" w:rsidRPr="00F45B15">
        <w:rPr>
          <w:rFonts w:asciiTheme="majorBidi" w:hAnsiTheme="majorBidi" w:cstheme="majorBidi"/>
          <w:sz w:val="24"/>
          <w:szCs w:val="24"/>
        </w:rPr>
        <w:fldChar w:fldCharType="end"/>
      </w:r>
      <w:r w:rsidR="007E06C6" w:rsidRPr="00F45B15">
        <w:rPr>
          <w:rFonts w:asciiTheme="majorBidi" w:hAnsiTheme="majorBidi" w:cstheme="majorBidi"/>
          <w:sz w:val="24"/>
          <w:szCs w:val="24"/>
        </w:rPr>
        <w:t>,</w:t>
      </w:r>
      <w:r w:rsidR="007E710A" w:rsidRPr="00F45B15">
        <w:rPr>
          <w:rFonts w:asciiTheme="majorBidi" w:hAnsiTheme="majorBidi" w:cstheme="majorBidi"/>
          <w:sz w:val="24"/>
          <w:szCs w:val="24"/>
        </w:rPr>
        <w:t xml:space="preserve"> </w:t>
      </w:r>
      <w:r w:rsidR="00E97125" w:rsidRPr="00F45B15">
        <w:rPr>
          <w:rFonts w:asciiTheme="majorBidi" w:hAnsiTheme="majorBidi" w:cstheme="majorBidi"/>
          <w:sz w:val="24"/>
          <w:szCs w:val="24"/>
        </w:rPr>
        <w:t xml:space="preserve">and </w:t>
      </w:r>
      <w:r w:rsidR="007E710A" w:rsidRPr="00F45B15">
        <w:rPr>
          <w:rFonts w:asciiTheme="majorBidi" w:hAnsiTheme="majorBidi" w:cstheme="majorBidi"/>
          <w:sz w:val="24"/>
          <w:szCs w:val="24"/>
        </w:rPr>
        <w:t>are important</w:t>
      </w:r>
      <w:r w:rsidR="009C7D29" w:rsidRPr="00F45B15">
        <w:rPr>
          <w:rFonts w:asciiTheme="majorBidi" w:hAnsiTheme="majorBidi" w:cstheme="majorBidi"/>
          <w:sz w:val="24"/>
          <w:szCs w:val="24"/>
        </w:rPr>
        <w:t xml:space="preserve"> in practice, </w:t>
      </w:r>
      <w:r w:rsidR="00833307" w:rsidRPr="00F45B15">
        <w:rPr>
          <w:rFonts w:asciiTheme="majorBidi" w:hAnsiTheme="majorBidi" w:cstheme="majorBidi"/>
          <w:sz w:val="24"/>
          <w:szCs w:val="24"/>
        </w:rPr>
        <w:t xml:space="preserve">hence, </w:t>
      </w:r>
      <w:r w:rsidR="009C7D29" w:rsidRPr="00F45B15">
        <w:rPr>
          <w:rFonts w:asciiTheme="majorBidi" w:hAnsiTheme="majorBidi" w:cstheme="majorBidi"/>
          <w:sz w:val="24"/>
          <w:szCs w:val="24"/>
        </w:rPr>
        <w:t>teaching</w:t>
      </w:r>
      <w:r w:rsidR="00B42338" w:rsidRPr="00F45B15">
        <w:rPr>
          <w:rFonts w:asciiTheme="majorBidi" w:hAnsiTheme="majorBidi" w:cstheme="majorBidi"/>
          <w:sz w:val="24"/>
          <w:szCs w:val="24"/>
        </w:rPr>
        <w:t xml:space="preserve"> code</w:t>
      </w:r>
      <w:r w:rsidR="00833307" w:rsidRPr="00F45B15">
        <w:rPr>
          <w:rFonts w:asciiTheme="majorBidi" w:hAnsiTheme="majorBidi" w:cstheme="majorBidi"/>
          <w:sz w:val="24"/>
          <w:szCs w:val="24"/>
        </w:rPr>
        <w:t>s</w:t>
      </w:r>
      <w:r w:rsidR="00B42338" w:rsidRPr="00F45B15">
        <w:rPr>
          <w:rFonts w:asciiTheme="majorBidi" w:hAnsiTheme="majorBidi" w:cstheme="majorBidi"/>
          <w:sz w:val="24"/>
          <w:szCs w:val="24"/>
        </w:rPr>
        <w:t xml:space="preserve"> of ethics during students stud</w:t>
      </w:r>
      <w:r w:rsidR="00833307" w:rsidRPr="00F45B15">
        <w:rPr>
          <w:rFonts w:asciiTheme="majorBidi" w:hAnsiTheme="majorBidi" w:cstheme="majorBidi"/>
          <w:sz w:val="24"/>
          <w:szCs w:val="24"/>
        </w:rPr>
        <w:t>ies</w:t>
      </w:r>
      <w:r w:rsidR="00B42338" w:rsidRPr="00F45B15">
        <w:rPr>
          <w:rFonts w:asciiTheme="majorBidi" w:hAnsiTheme="majorBidi" w:cstheme="majorBidi"/>
          <w:sz w:val="24"/>
          <w:szCs w:val="24"/>
        </w:rPr>
        <w:t xml:space="preserve"> </w:t>
      </w:r>
      <w:r w:rsidR="009C7D29" w:rsidRPr="00F45B15">
        <w:rPr>
          <w:rFonts w:asciiTheme="majorBidi" w:hAnsiTheme="majorBidi" w:cstheme="majorBidi"/>
          <w:sz w:val="24"/>
          <w:szCs w:val="24"/>
        </w:rPr>
        <w:t>are</w:t>
      </w:r>
      <w:r w:rsidR="00B42338" w:rsidRPr="00F45B15">
        <w:rPr>
          <w:rFonts w:asciiTheme="majorBidi" w:hAnsiTheme="majorBidi" w:cstheme="majorBidi"/>
          <w:sz w:val="24"/>
          <w:szCs w:val="24"/>
        </w:rPr>
        <w:t xml:space="preserve"> </w:t>
      </w:r>
      <w:r w:rsidR="009C7D29" w:rsidRPr="00F45B15">
        <w:rPr>
          <w:rFonts w:asciiTheme="majorBidi" w:hAnsiTheme="majorBidi" w:cstheme="majorBidi"/>
          <w:sz w:val="24"/>
          <w:szCs w:val="24"/>
        </w:rPr>
        <w:t>crucial</w:t>
      </w:r>
      <w:r w:rsidR="008A60BB" w:rsidRPr="00F45B15">
        <w:rPr>
          <w:rFonts w:asciiTheme="majorBidi" w:hAnsiTheme="majorBidi" w:cstheme="majorBidi"/>
          <w:sz w:val="24"/>
          <w:szCs w:val="24"/>
        </w:rPr>
        <w:t>,</w:t>
      </w:r>
      <w:r w:rsidR="00B42338" w:rsidRPr="00F45B15">
        <w:rPr>
          <w:rFonts w:asciiTheme="majorBidi" w:hAnsiTheme="majorBidi" w:cstheme="majorBidi"/>
          <w:sz w:val="24"/>
          <w:szCs w:val="24"/>
        </w:rPr>
        <w:t xml:space="preserve"> and</w:t>
      </w:r>
      <w:r w:rsidR="008A60BB" w:rsidRPr="00F45B15">
        <w:rPr>
          <w:rFonts w:asciiTheme="majorBidi" w:hAnsiTheme="majorBidi" w:cstheme="majorBidi"/>
          <w:sz w:val="24"/>
          <w:szCs w:val="24"/>
        </w:rPr>
        <w:t xml:space="preserve"> can</w:t>
      </w:r>
      <w:r w:rsidR="009C7D29" w:rsidRPr="00F45B15">
        <w:rPr>
          <w:rFonts w:asciiTheme="majorBidi" w:hAnsiTheme="majorBidi" w:cstheme="majorBidi"/>
          <w:sz w:val="24"/>
          <w:szCs w:val="24"/>
        </w:rPr>
        <w:t xml:space="preserve"> be</w:t>
      </w:r>
      <w:r w:rsidR="00B42338" w:rsidRPr="00F45B15">
        <w:rPr>
          <w:rFonts w:asciiTheme="majorBidi" w:hAnsiTheme="majorBidi" w:cstheme="majorBidi"/>
          <w:sz w:val="24"/>
          <w:szCs w:val="24"/>
        </w:rPr>
        <w:t xml:space="preserve"> effective in professionalization of nursing and develo</w:t>
      </w:r>
      <w:r w:rsidR="00F84AE5" w:rsidRPr="00F45B15">
        <w:rPr>
          <w:rFonts w:asciiTheme="majorBidi" w:hAnsiTheme="majorBidi" w:cstheme="majorBidi"/>
          <w:sz w:val="24"/>
          <w:szCs w:val="24"/>
        </w:rPr>
        <w:t>pment of professional values</w:t>
      </w:r>
      <w:r w:rsidR="00F068A7" w:rsidRPr="00F45B15">
        <w:rPr>
          <w:rFonts w:asciiTheme="majorBidi" w:hAnsiTheme="majorBidi" w:cstheme="majorBidi"/>
          <w:sz w:val="24"/>
          <w:szCs w:val="24"/>
        </w:rPr>
        <w:t xml:space="preserve"> </w:t>
      </w:r>
      <w:r w:rsidR="00760922" w:rsidRPr="00F45B15">
        <w:rPr>
          <w:rFonts w:asciiTheme="majorBidi" w:hAnsiTheme="majorBidi" w:cstheme="majorBidi"/>
          <w:sz w:val="24"/>
          <w:szCs w:val="24"/>
        </w:rPr>
        <w:fldChar w:fldCharType="begin"/>
      </w:r>
      <w:r w:rsidR="00F81BC9" w:rsidRPr="00F45B15">
        <w:rPr>
          <w:rFonts w:asciiTheme="majorBidi" w:hAnsiTheme="majorBidi" w:cstheme="majorBidi"/>
          <w:sz w:val="24"/>
          <w:szCs w:val="24"/>
        </w:rPr>
        <w:instrText xml:space="preserve"> ADDIN EN.CITE &lt;EndNote&gt;&lt;Cite&gt;&lt;Author&gt;Numminen&lt;/Author&gt;&lt;Year&gt;2011&lt;/Year&gt;&lt;RecNum&gt;9&lt;/RecNum&gt;&lt;DisplayText&gt;(10)&lt;/DisplayText&gt;&lt;record&gt;&lt;rec-number&gt;9&lt;/rec-number&gt;&lt;foreign-keys&gt;&lt;key app="EN" db-id="5f2t59w5ms99v6exer452wwhzeeeexawxre2"&gt;9&lt;/key&gt;&lt;/foreign-keys&gt;&lt;ref-type name="Journal Article"&gt;17&lt;/ref-type&gt;&lt;contributors&gt;&lt;authors&gt;&lt;author&gt;Numminen, O.&lt;/author&gt;&lt;author&gt;Leino-Kilpi, H.&lt;/author&gt;&lt;author&gt;van der Arend, A.&lt;/author&gt;&lt;author&gt;Katajisto, J.&lt;/author&gt;&lt;/authors&gt;&lt;/contributors&gt;&lt;auth-address&gt;Department of Nursing Science, University of Turku, Luotsikatu 9 D 11, 00160 Helsinki, Finland. j.o.numminen@welho.com&lt;/auth-address&gt;&lt;titles&gt;&lt;title&gt;Comparison of nurse educators&amp;apos; and nursing students&amp;apos; descriptions of teaching codes of ethics&lt;/title&gt;&lt;secondary-title&gt;Nurs Ethics&lt;/secondary-title&gt;&lt;/titles&gt;&lt;periodical&gt;&lt;full-title&gt;Nurs Ethics&lt;/full-title&gt;&lt;/periodical&gt;&lt;pages&gt;710-24&lt;/pages&gt;&lt;volume&gt;18&lt;/volume&gt;&lt;number&gt;5&lt;/number&gt;&lt;keywords&gt;&lt;keyword&gt;Adult&lt;/keyword&gt;&lt;keyword&gt;*Attitude of Health Personnel&lt;/keyword&gt;&lt;keyword&gt;*Codes of Ethics&lt;/keyword&gt;&lt;keyword&gt;Cross-Sectional Studies&lt;/keyword&gt;&lt;keyword&gt;Ethics, Nursing/*education&lt;/keyword&gt;&lt;keyword&gt;*Faculty, Nursing/statistics &amp;amp; numerical data&lt;/keyword&gt;&lt;keyword&gt;Female&lt;/keyword&gt;&lt;keyword&gt;Humans&lt;/keyword&gt;&lt;keyword&gt;Male&lt;/keyword&gt;&lt;keyword&gt;Middle Aged&lt;/keyword&gt;&lt;keyword&gt;Nursing Education Research&lt;/keyword&gt;&lt;keyword&gt;Students, Nursing/*psychology/statistics &amp;amp; numerical data&lt;/keyword&gt;&lt;keyword&gt;Young Adult&lt;/keyword&gt;&lt;/keywords&gt;&lt;dates&gt;&lt;year&gt;2011&lt;/year&gt;&lt;pub-dates&gt;&lt;date&gt;Sep&lt;/date&gt;&lt;/pub-dates&gt;&lt;/dates&gt;&lt;isbn&gt;1477-0989 (Electronic)&amp;#xD;0969-7330 (Linking)&lt;/isbn&gt;&lt;accession-num&gt;21893579&lt;/accession-num&gt;&lt;urls&gt;&lt;related-urls&gt;&lt;url&gt;https://www.ncbi.nlm.nih.gov/pubmed/21893579&lt;/url&gt;&lt;/related-urls&gt;&lt;/urls&gt;&lt;electronic-resource-num&gt;10.1177/0969733011408054&lt;/electronic-resource-num&gt;&lt;/record&gt;&lt;/Cite&gt;&lt;/EndNote&gt;</w:instrText>
      </w:r>
      <w:r w:rsidR="00760922" w:rsidRPr="00F45B15">
        <w:rPr>
          <w:rFonts w:asciiTheme="majorBidi" w:hAnsiTheme="majorBidi" w:cstheme="majorBidi"/>
          <w:sz w:val="24"/>
          <w:szCs w:val="24"/>
        </w:rPr>
        <w:fldChar w:fldCharType="separate"/>
      </w:r>
      <w:r w:rsidR="00F81BC9" w:rsidRPr="00F45B15">
        <w:rPr>
          <w:rFonts w:asciiTheme="majorBidi" w:hAnsiTheme="majorBidi" w:cstheme="majorBidi"/>
          <w:noProof/>
          <w:sz w:val="24"/>
          <w:szCs w:val="24"/>
        </w:rPr>
        <w:t>(10)</w:t>
      </w:r>
      <w:r w:rsidR="00760922" w:rsidRPr="00F45B15">
        <w:rPr>
          <w:rFonts w:asciiTheme="majorBidi" w:hAnsiTheme="majorBidi" w:cstheme="majorBidi"/>
          <w:sz w:val="24"/>
          <w:szCs w:val="24"/>
        </w:rPr>
        <w:fldChar w:fldCharType="end"/>
      </w:r>
      <w:r w:rsidR="00737917" w:rsidRPr="00F45B15">
        <w:rPr>
          <w:rFonts w:asciiTheme="majorBidi" w:hAnsiTheme="majorBidi" w:cstheme="majorBidi"/>
          <w:sz w:val="24"/>
          <w:szCs w:val="24"/>
        </w:rPr>
        <w:t>.</w:t>
      </w:r>
      <w:r w:rsidR="00B42338" w:rsidRPr="00F45B15">
        <w:rPr>
          <w:rFonts w:asciiTheme="majorBidi" w:hAnsiTheme="majorBidi" w:cstheme="majorBidi"/>
          <w:sz w:val="24"/>
          <w:szCs w:val="24"/>
        </w:rPr>
        <w:t xml:space="preserve"> </w:t>
      </w:r>
      <w:r w:rsidR="004425FF" w:rsidRPr="00F45B15">
        <w:rPr>
          <w:rFonts w:asciiTheme="majorBidi" w:hAnsiTheme="majorBidi" w:cstheme="majorBidi"/>
          <w:sz w:val="24"/>
          <w:szCs w:val="24"/>
        </w:rPr>
        <w:t>In other word</w:t>
      </w:r>
      <w:r w:rsidR="008A60BB" w:rsidRPr="00F45B15">
        <w:rPr>
          <w:rFonts w:asciiTheme="majorBidi" w:hAnsiTheme="majorBidi" w:cstheme="majorBidi"/>
          <w:sz w:val="24"/>
          <w:szCs w:val="24"/>
        </w:rPr>
        <w:t>s</w:t>
      </w:r>
      <w:r w:rsidR="004425FF" w:rsidRPr="00F45B15">
        <w:rPr>
          <w:rFonts w:asciiTheme="majorBidi" w:hAnsiTheme="majorBidi" w:cstheme="majorBidi"/>
          <w:sz w:val="24"/>
          <w:szCs w:val="24"/>
        </w:rPr>
        <w:t xml:space="preserve">, decision-making </w:t>
      </w:r>
      <w:r w:rsidR="00BF7AD5" w:rsidRPr="00F45B15">
        <w:rPr>
          <w:rFonts w:asciiTheme="majorBidi" w:hAnsiTheme="majorBidi" w:cstheme="majorBidi"/>
          <w:sz w:val="24"/>
          <w:szCs w:val="24"/>
        </w:rPr>
        <w:t>in</w:t>
      </w:r>
      <w:r w:rsidR="004425FF" w:rsidRPr="00F45B15">
        <w:rPr>
          <w:rFonts w:asciiTheme="majorBidi" w:hAnsiTheme="majorBidi" w:cstheme="majorBidi"/>
          <w:sz w:val="24"/>
          <w:szCs w:val="24"/>
        </w:rPr>
        <w:t xml:space="preserve"> complicated ethical issues</w:t>
      </w:r>
      <w:r w:rsidR="00BF7AD5" w:rsidRPr="00F45B15">
        <w:rPr>
          <w:rFonts w:asciiTheme="majorBidi" w:hAnsiTheme="majorBidi" w:cstheme="majorBidi"/>
          <w:sz w:val="24"/>
          <w:szCs w:val="24"/>
        </w:rPr>
        <w:t>,</w:t>
      </w:r>
      <w:r w:rsidR="004425FF" w:rsidRPr="00F45B15">
        <w:rPr>
          <w:rFonts w:asciiTheme="majorBidi" w:hAnsiTheme="majorBidi" w:cstheme="majorBidi"/>
          <w:sz w:val="24"/>
          <w:szCs w:val="24"/>
        </w:rPr>
        <w:t xml:space="preserve"> professional values are the basi</w:t>
      </w:r>
      <w:r w:rsidR="00F84AE5" w:rsidRPr="00F45B15">
        <w:rPr>
          <w:rFonts w:asciiTheme="majorBidi" w:hAnsiTheme="majorBidi" w:cstheme="majorBidi"/>
          <w:sz w:val="24"/>
          <w:szCs w:val="24"/>
        </w:rPr>
        <w:t>s of nursing practice</w:t>
      </w:r>
      <w:r w:rsidR="00F068A7" w:rsidRPr="00F45B15">
        <w:rPr>
          <w:rFonts w:asciiTheme="majorBidi" w:hAnsiTheme="majorBidi" w:cstheme="majorBidi"/>
          <w:sz w:val="24"/>
          <w:szCs w:val="24"/>
        </w:rPr>
        <w:t xml:space="preserve"> </w:t>
      </w:r>
      <w:r w:rsidR="00760922" w:rsidRPr="00F45B15">
        <w:rPr>
          <w:rFonts w:asciiTheme="majorBidi" w:hAnsiTheme="majorBidi" w:cstheme="majorBidi"/>
          <w:sz w:val="24"/>
          <w:szCs w:val="24"/>
        </w:rPr>
        <w:fldChar w:fldCharType="begin"/>
      </w:r>
      <w:r w:rsidR="00F81BC9" w:rsidRPr="00F45B15">
        <w:rPr>
          <w:rFonts w:asciiTheme="majorBidi" w:hAnsiTheme="majorBidi" w:cstheme="majorBidi"/>
          <w:sz w:val="24"/>
          <w:szCs w:val="24"/>
        </w:rPr>
        <w:instrText xml:space="preserve"> ADDIN EN.CITE &lt;EndNote&gt;&lt;Cite&gt;&lt;Author&gt;Shafakhah&lt;/Author&gt;&lt;Year&gt;2016&lt;/Year&gt;&lt;RecNum&gt;10&lt;/RecNum&gt;&lt;DisplayText&gt;(11)&lt;/DisplayText&gt;&lt;record&gt;&lt;rec-number&gt;10&lt;/rec-number&gt;&lt;foreign-keys&gt;&lt;key app="EN" db-id="5f2t59w5ms99v6exer452wwhzeeeexawxre2"&gt;10&lt;/key&gt;&lt;/foreign-keys&gt;&lt;ref-type name="Journal Article"&gt;17&lt;/ref-type&gt;&lt;contributors&gt;&lt;authors&gt;&lt;author&gt;Shafakhah, M.&lt;/author&gt;&lt;author&gt;Molazem, Z.&lt;/author&gt;&lt;author&gt;Khademi, M.&lt;/author&gt;&lt;author&gt;Sharif, F.&lt;/author&gt;&lt;/authors&gt;&lt;/contributors&gt;&lt;auth-address&gt;Student Research Committee, Shiraz University of Medical Sciences, Shiraz, Iran.&amp;#xD;Shiraz University of Medical Sciences, Shiraz, Iran molazem@sums.ac.ir.&amp;#xD;Lorestan University of Medical Sciences, Khorramabad, Iran.&amp;#xD;Shiraz University of Medical Sciences, Shiraz, Iran.&lt;/auth-address&gt;&lt;titles&gt;&lt;title&gt;Facilitators and inhibitors in developing professional values in nursing students&lt;/title&gt;&lt;secondary-title&gt;Nurs Ethics&lt;/secondary-title&gt;&lt;/titles&gt;&lt;periodical&gt;&lt;full-title&gt;Nurs Ethics&lt;/full-title&gt;&lt;/periodical&gt;&lt;keywords&gt;&lt;keyword&gt;Development&lt;/keyword&gt;&lt;keyword&gt;nursing&lt;/keyword&gt;&lt;keyword&gt;professional values&lt;/keyword&gt;&lt;keyword&gt;qualitative research&lt;/keyword&gt;&lt;keyword&gt;students&lt;/keyword&gt;&lt;/keywords&gt;&lt;dates&gt;&lt;year&gt;2016&lt;/year&gt;&lt;pub-dates&gt;&lt;date&gt;Sep 22&lt;/date&gt;&lt;/pub-dates&gt;&lt;/dates&gt;&lt;isbn&gt;1477-0989 (Electronic)&amp;#xD;0969-7330 (Linking)&lt;/isbn&gt;&lt;accession-num&gt;27664036&lt;/accession-num&gt;&lt;urls&gt;&lt;related-urls&gt;&lt;url&gt;https://www.ncbi.nlm.nih.gov/pubmed/27664036&lt;/url&gt;&lt;/related-urls&gt;&lt;/urls&gt;&lt;electronic-resource-num&gt;10.1177/0969733016664981&lt;/electronic-resource-num&gt;&lt;/record&gt;&lt;/Cite&gt;&lt;/EndNote&gt;</w:instrText>
      </w:r>
      <w:r w:rsidR="00760922" w:rsidRPr="00F45B15">
        <w:rPr>
          <w:rFonts w:asciiTheme="majorBidi" w:hAnsiTheme="majorBidi" w:cstheme="majorBidi"/>
          <w:sz w:val="24"/>
          <w:szCs w:val="24"/>
        </w:rPr>
        <w:fldChar w:fldCharType="separate"/>
      </w:r>
      <w:r w:rsidR="00F81BC9" w:rsidRPr="00F45B15">
        <w:rPr>
          <w:rFonts w:asciiTheme="majorBidi" w:hAnsiTheme="majorBidi" w:cstheme="majorBidi"/>
          <w:noProof/>
          <w:sz w:val="24"/>
          <w:szCs w:val="24"/>
        </w:rPr>
        <w:t>(11)</w:t>
      </w:r>
      <w:r w:rsidR="00760922" w:rsidRPr="00F45B15">
        <w:rPr>
          <w:rFonts w:asciiTheme="majorBidi" w:hAnsiTheme="majorBidi" w:cstheme="majorBidi"/>
          <w:sz w:val="24"/>
          <w:szCs w:val="24"/>
        </w:rPr>
        <w:fldChar w:fldCharType="end"/>
      </w:r>
      <w:r w:rsidR="003C0048" w:rsidRPr="00F45B15">
        <w:rPr>
          <w:rFonts w:asciiTheme="majorBidi" w:hAnsiTheme="majorBidi" w:cstheme="majorBidi"/>
          <w:sz w:val="24"/>
          <w:szCs w:val="24"/>
        </w:rPr>
        <w:t>.</w:t>
      </w:r>
      <w:r w:rsidR="004425FF" w:rsidRPr="00F45B15">
        <w:rPr>
          <w:rFonts w:asciiTheme="majorBidi" w:hAnsiTheme="majorBidi" w:cstheme="majorBidi"/>
          <w:sz w:val="24"/>
          <w:szCs w:val="24"/>
        </w:rPr>
        <w:t xml:space="preserve"> </w:t>
      </w:r>
      <w:r w:rsidR="009C7D29" w:rsidRPr="00F45B15">
        <w:rPr>
          <w:rFonts w:asciiTheme="majorBidi" w:hAnsiTheme="majorBidi" w:cstheme="majorBidi"/>
          <w:sz w:val="24"/>
          <w:szCs w:val="24"/>
        </w:rPr>
        <w:t>R</w:t>
      </w:r>
      <w:r w:rsidR="00B42338" w:rsidRPr="00F45B15">
        <w:rPr>
          <w:rFonts w:asciiTheme="majorBidi" w:hAnsiTheme="majorBidi" w:cstheme="majorBidi"/>
          <w:sz w:val="24"/>
          <w:szCs w:val="24"/>
        </w:rPr>
        <w:t>esearcher</w:t>
      </w:r>
      <w:r w:rsidR="009C7D29" w:rsidRPr="00F45B15">
        <w:rPr>
          <w:rFonts w:asciiTheme="majorBidi" w:hAnsiTheme="majorBidi" w:cstheme="majorBidi"/>
          <w:sz w:val="24"/>
          <w:szCs w:val="24"/>
        </w:rPr>
        <w:t>s</w:t>
      </w:r>
      <w:r w:rsidR="00B42338" w:rsidRPr="00F45B15">
        <w:rPr>
          <w:rFonts w:asciiTheme="majorBidi" w:hAnsiTheme="majorBidi" w:cstheme="majorBidi"/>
          <w:sz w:val="24"/>
          <w:szCs w:val="24"/>
        </w:rPr>
        <w:t xml:space="preserve"> believe</w:t>
      </w:r>
      <w:r w:rsidR="008B7083" w:rsidRPr="00F45B15">
        <w:rPr>
          <w:rFonts w:asciiTheme="majorBidi" w:hAnsiTheme="majorBidi" w:cstheme="majorBidi"/>
          <w:sz w:val="24"/>
          <w:szCs w:val="24"/>
        </w:rPr>
        <w:t>d</w:t>
      </w:r>
      <w:r w:rsidR="00B42338" w:rsidRPr="00F45B15">
        <w:rPr>
          <w:rFonts w:asciiTheme="majorBidi" w:hAnsiTheme="majorBidi" w:cstheme="majorBidi"/>
          <w:sz w:val="24"/>
          <w:szCs w:val="24"/>
        </w:rPr>
        <w:t xml:space="preserve"> that </w:t>
      </w:r>
      <w:r w:rsidR="008B7083" w:rsidRPr="00F45B15">
        <w:rPr>
          <w:rFonts w:asciiTheme="majorBidi" w:hAnsiTheme="majorBidi" w:cstheme="majorBidi"/>
          <w:sz w:val="24"/>
          <w:szCs w:val="24"/>
        </w:rPr>
        <w:t>the main</w:t>
      </w:r>
      <w:r w:rsidR="00B42338" w:rsidRPr="00F45B15">
        <w:rPr>
          <w:rFonts w:asciiTheme="majorBidi" w:hAnsiTheme="majorBidi" w:cstheme="majorBidi"/>
          <w:sz w:val="24"/>
          <w:szCs w:val="24"/>
        </w:rPr>
        <w:t xml:space="preserve"> reason </w:t>
      </w:r>
      <w:r w:rsidR="008B7083" w:rsidRPr="00F45B15">
        <w:rPr>
          <w:rFonts w:asciiTheme="majorBidi" w:hAnsiTheme="majorBidi" w:cstheme="majorBidi"/>
          <w:sz w:val="24"/>
          <w:szCs w:val="24"/>
        </w:rPr>
        <w:t>for</w:t>
      </w:r>
      <w:r w:rsidR="00B42338" w:rsidRPr="00F45B15">
        <w:rPr>
          <w:rFonts w:asciiTheme="majorBidi" w:hAnsiTheme="majorBidi" w:cstheme="majorBidi"/>
          <w:sz w:val="24"/>
          <w:szCs w:val="24"/>
        </w:rPr>
        <w:t xml:space="preserve"> </w:t>
      </w:r>
      <w:r w:rsidR="003A0A3E" w:rsidRPr="00F45B15">
        <w:rPr>
          <w:rFonts w:asciiTheme="majorBidi" w:hAnsiTheme="majorBidi" w:cstheme="majorBidi"/>
          <w:sz w:val="24"/>
          <w:szCs w:val="24"/>
        </w:rPr>
        <w:t>inadequate</w:t>
      </w:r>
      <w:r w:rsidR="00B42338" w:rsidRPr="00F45B15">
        <w:rPr>
          <w:rFonts w:asciiTheme="majorBidi" w:hAnsiTheme="majorBidi" w:cstheme="majorBidi"/>
          <w:sz w:val="24"/>
          <w:szCs w:val="24"/>
        </w:rPr>
        <w:t xml:space="preserve"> </w:t>
      </w:r>
      <w:r w:rsidR="003A0A3E" w:rsidRPr="00F45B15">
        <w:rPr>
          <w:rFonts w:asciiTheme="majorBidi" w:hAnsiTheme="majorBidi" w:cstheme="majorBidi"/>
          <w:sz w:val="24"/>
          <w:szCs w:val="24"/>
        </w:rPr>
        <w:t>knowledge on</w:t>
      </w:r>
      <w:r w:rsidR="00B42338" w:rsidRPr="00F45B15">
        <w:rPr>
          <w:rFonts w:asciiTheme="majorBidi" w:hAnsiTheme="majorBidi" w:cstheme="majorBidi"/>
          <w:sz w:val="24"/>
          <w:szCs w:val="24"/>
        </w:rPr>
        <w:t xml:space="preserve"> code</w:t>
      </w:r>
      <w:r w:rsidR="003A0A3E" w:rsidRPr="00F45B15">
        <w:rPr>
          <w:rFonts w:asciiTheme="majorBidi" w:hAnsiTheme="majorBidi" w:cstheme="majorBidi"/>
          <w:sz w:val="24"/>
          <w:szCs w:val="24"/>
        </w:rPr>
        <w:t>s</w:t>
      </w:r>
      <w:r w:rsidR="00B42338" w:rsidRPr="00F45B15">
        <w:rPr>
          <w:rFonts w:asciiTheme="majorBidi" w:hAnsiTheme="majorBidi" w:cstheme="majorBidi"/>
          <w:sz w:val="24"/>
          <w:szCs w:val="24"/>
        </w:rPr>
        <w:t xml:space="preserve"> of ethics’ in nurses </w:t>
      </w:r>
      <w:r w:rsidR="00580642" w:rsidRPr="00F45B15">
        <w:rPr>
          <w:rFonts w:asciiTheme="majorBidi" w:hAnsiTheme="majorBidi" w:cstheme="majorBidi"/>
          <w:sz w:val="24"/>
          <w:szCs w:val="24"/>
        </w:rPr>
        <w:t xml:space="preserve">was </w:t>
      </w:r>
      <w:r w:rsidR="003A0A3E" w:rsidRPr="00F45B15">
        <w:rPr>
          <w:rFonts w:asciiTheme="majorBidi" w:hAnsiTheme="majorBidi" w:cstheme="majorBidi"/>
          <w:sz w:val="24"/>
          <w:szCs w:val="24"/>
        </w:rPr>
        <w:t xml:space="preserve">due to their </w:t>
      </w:r>
      <w:r w:rsidR="009C7D29" w:rsidRPr="00F45B15">
        <w:rPr>
          <w:rFonts w:asciiTheme="majorBidi" w:hAnsiTheme="majorBidi" w:cstheme="majorBidi"/>
          <w:sz w:val="24"/>
          <w:szCs w:val="24"/>
        </w:rPr>
        <w:t>limited education</w:t>
      </w:r>
      <w:r w:rsidR="00B42338" w:rsidRPr="00F45B15">
        <w:rPr>
          <w:rFonts w:asciiTheme="majorBidi" w:hAnsiTheme="majorBidi" w:cstheme="majorBidi"/>
          <w:sz w:val="24"/>
          <w:szCs w:val="24"/>
        </w:rPr>
        <w:t xml:space="preserve"> </w:t>
      </w:r>
      <w:r w:rsidR="00F84AE5" w:rsidRPr="00F45B15">
        <w:rPr>
          <w:rFonts w:asciiTheme="majorBidi" w:hAnsiTheme="majorBidi" w:cstheme="majorBidi"/>
          <w:sz w:val="24"/>
          <w:szCs w:val="24"/>
        </w:rPr>
        <w:t>nursing curriculum</w:t>
      </w:r>
      <w:r w:rsidR="00CB1E7B" w:rsidRPr="00F45B15">
        <w:rPr>
          <w:rFonts w:asciiTheme="majorBidi" w:hAnsiTheme="majorBidi" w:cstheme="majorBidi"/>
          <w:sz w:val="24"/>
          <w:szCs w:val="24"/>
        </w:rPr>
        <w:t xml:space="preserve"> </w:t>
      </w:r>
      <w:r w:rsidR="00A7507E" w:rsidRPr="00F45B15">
        <w:rPr>
          <w:rFonts w:asciiTheme="majorBidi" w:hAnsiTheme="majorBidi" w:cstheme="majorBidi"/>
          <w:sz w:val="24"/>
          <w:szCs w:val="24"/>
        </w:rPr>
        <w:fldChar w:fldCharType="begin"/>
      </w:r>
      <w:r w:rsidR="00F81BC9" w:rsidRPr="00F45B15">
        <w:rPr>
          <w:rFonts w:asciiTheme="majorBidi" w:hAnsiTheme="majorBidi" w:cstheme="majorBidi"/>
          <w:sz w:val="24"/>
          <w:szCs w:val="24"/>
        </w:rPr>
        <w:instrText xml:space="preserve"> ADDIN EN.CITE &lt;EndNote&gt;&lt;Cite&gt;&lt;Author&gt;Abbasi&lt;/Author&gt;&lt;Year&gt;2018&lt;/Year&gt;&lt;RecNum&gt;27&lt;/RecNum&gt;&lt;DisplayText&gt;(12, 13)&lt;/DisplayText&gt;&lt;record&gt;&lt;rec-number&gt;27&lt;/rec-number&gt;&lt;foreign-keys&gt;&lt;key app="EN" db-id="5f2t59w5ms99v6exer452wwhzeeeexawxre2"&gt;27&lt;/key&gt;&lt;/foreign-keys&gt;&lt;ref-type name="Journal Article"&gt;17&lt;/ref-type&gt;&lt;contributors&gt;&lt;authors&gt;&lt;author&gt;Abbasi, Mohammad&lt;/author&gt;&lt;author&gt;Momenyan, Somayeh&lt;/author&gt;&lt;/authors&gt;&lt;/contributors&gt;&lt;titles&gt;&lt;title&gt;Barriers to observance of the codes of professional ethics in clinical care: Perspectives of nurses and midwifery of hospitals affiliated with Qom University of Medical Sciences in 2016&lt;/title&gt;&lt;secondary-title&gt;Health, Spirituality and Medical Ethics&lt;/secondary-title&gt;&lt;/titles&gt;&lt;periodical&gt;&lt;full-title&gt;Health, Spirituality and Medical Ethics&lt;/full-title&gt;&lt;/periodical&gt;&lt;pages&gt;33-39&lt;/pages&gt;&lt;volume&gt;5&lt;/volume&gt;&lt;number&gt;1&lt;/number&gt;&lt;dates&gt;&lt;year&gt;2018&lt;/year&gt;&lt;/dates&gt;&lt;urls&gt;&lt;/urls&gt;&lt;/record&gt;&lt;/Cite&gt;&lt;Cite&gt;&lt;Author&gt;Solum&lt;/Author&gt;&lt;Year&gt;2016&lt;/Year&gt;&lt;RecNum&gt;28&lt;/RecNum&gt;&lt;record&gt;&lt;rec-number&gt;28&lt;/rec-number&gt;&lt;foreign-keys&gt;&lt;key app="EN" db-id="5f2t59w5ms99v6exer452wwhzeeeexawxre2"&gt;28&lt;/key&gt;&lt;/foreign-keys&gt;&lt;ref-type name="Journal Article"&gt;17&lt;/ref-type&gt;&lt;contributors&gt;&lt;authors&gt;&lt;author&gt;Solum, Eva Merethe&lt;/author&gt;&lt;author&gt;Maluwa, Veronica Mary&lt;/author&gt;&lt;author&gt;Tveit, Bodil&lt;/author&gt;&lt;author&gt;Severinsson, Elisabeth&lt;/author&gt;&lt;/authors&gt;&lt;/contributors&gt;&lt;titles&gt;&lt;title&gt;Enhancing students’ moral competence in practice: Challenges experienced by Malawian nurse teachers&lt;/title&gt;&lt;secondary-title&gt;Nursing ethics&lt;/secondary-title&gt;&lt;/titles&gt;&lt;periodical&gt;&lt;full-title&gt;Nursing ethics&lt;/full-title&gt;&lt;/periodical&gt;&lt;pages&gt;685-697&lt;/pages&gt;&lt;volume&gt;23&lt;/volume&gt;&lt;number&gt;6&lt;/number&gt;&lt;dates&gt;&lt;year&gt;2016&lt;/year&gt;&lt;/dates&gt;&lt;isbn&gt;0969-7330&lt;/isbn&gt;&lt;urls&gt;&lt;/urls&gt;&lt;/record&gt;&lt;/Cite&gt;&lt;/EndNote&gt;</w:instrText>
      </w:r>
      <w:r w:rsidR="00A7507E" w:rsidRPr="00F45B15">
        <w:rPr>
          <w:rFonts w:asciiTheme="majorBidi" w:hAnsiTheme="majorBidi" w:cstheme="majorBidi"/>
          <w:sz w:val="24"/>
          <w:szCs w:val="24"/>
        </w:rPr>
        <w:fldChar w:fldCharType="separate"/>
      </w:r>
      <w:r w:rsidR="00F81BC9" w:rsidRPr="00F45B15">
        <w:rPr>
          <w:rFonts w:asciiTheme="majorBidi" w:hAnsiTheme="majorBidi" w:cstheme="majorBidi"/>
          <w:noProof/>
          <w:sz w:val="24"/>
          <w:szCs w:val="24"/>
        </w:rPr>
        <w:t>(12, 13)</w:t>
      </w:r>
      <w:r w:rsidR="00A7507E" w:rsidRPr="00F45B15">
        <w:rPr>
          <w:rFonts w:asciiTheme="majorBidi" w:hAnsiTheme="majorBidi" w:cstheme="majorBidi"/>
          <w:sz w:val="24"/>
          <w:szCs w:val="24"/>
        </w:rPr>
        <w:fldChar w:fldCharType="end"/>
      </w:r>
      <w:r w:rsidR="00737917" w:rsidRPr="00F45B15">
        <w:rPr>
          <w:rFonts w:asciiTheme="majorBidi" w:hAnsiTheme="majorBidi" w:cstheme="majorBidi"/>
          <w:sz w:val="24"/>
          <w:szCs w:val="24"/>
        </w:rPr>
        <w:t xml:space="preserve">. </w:t>
      </w:r>
      <w:r w:rsidR="00B42338" w:rsidRPr="00F45B15">
        <w:rPr>
          <w:rFonts w:asciiTheme="majorBidi" w:hAnsiTheme="majorBidi" w:cstheme="majorBidi"/>
          <w:sz w:val="24"/>
          <w:szCs w:val="24"/>
        </w:rPr>
        <w:t xml:space="preserve">Therefore, teaching </w:t>
      </w:r>
      <w:r w:rsidR="00FE2A88" w:rsidRPr="00F45B15">
        <w:rPr>
          <w:rFonts w:asciiTheme="majorBidi" w:hAnsiTheme="majorBidi" w:cstheme="majorBidi"/>
          <w:sz w:val="24"/>
          <w:szCs w:val="24"/>
        </w:rPr>
        <w:t xml:space="preserve">the </w:t>
      </w:r>
      <w:r w:rsidR="00B42338" w:rsidRPr="00F45B15">
        <w:rPr>
          <w:rFonts w:asciiTheme="majorBidi" w:hAnsiTheme="majorBidi" w:cstheme="majorBidi"/>
          <w:sz w:val="24"/>
          <w:szCs w:val="24"/>
        </w:rPr>
        <w:t>code</w:t>
      </w:r>
      <w:r w:rsidR="00FE2A88" w:rsidRPr="00F45B15">
        <w:rPr>
          <w:rFonts w:asciiTheme="majorBidi" w:hAnsiTheme="majorBidi" w:cstheme="majorBidi"/>
          <w:sz w:val="24"/>
          <w:szCs w:val="24"/>
        </w:rPr>
        <w:t>s</w:t>
      </w:r>
      <w:r w:rsidR="00B42338" w:rsidRPr="00F45B15">
        <w:rPr>
          <w:rFonts w:asciiTheme="majorBidi" w:hAnsiTheme="majorBidi" w:cstheme="majorBidi"/>
          <w:sz w:val="24"/>
          <w:szCs w:val="24"/>
        </w:rPr>
        <w:t xml:space="preserve"> of </w:t>
      </w:r>
      <w:r w:rsidR="00F84AE5" w:rsidRPr="00F45B15">
        <w:rPr>
          <w:rFonts w:asciiTheme="majorBidi" w:hAnsiTheme="majorBidi" w:cstheme="majorBidi"/>
          <w:sz w:val="24"/>
          <w:szCs w:val="24"/>
        </w:rPr>
        <w:t xml:space="preserve">ethics </w:t>
      </w:r>
      <w:r w:rsidR="00FE2A88" w:rsidRPr="00F45B15">
        <w:rPr>
          <w:rFonts w:asciiTheme="majorBidi" w:hAnsiTheme="majorBidi" w:cstheme="majorBidi"/>
          <w:sz w:val="24"/>
          <w:szCs w:val="24"/>
        </w:rPr>
        <w:t>requires</w:t>
      </w:r>
      <w:r w:rsidR="00F84AE5" w:rsidRPr="00F45B15">
        <w:rPr>
          <w:rFonts w:asciiTheme="majorBidi" w:hAnsiTheme="majorBidi" w:cstheme="majorBidi"/>
          <w:sz w:val="24"/>
          <w:szCs w:val="24"/>
        </w:rPr>
        <w:t xml:space="preserve"> more development</w:t>
      </w:r>
      <w:r w:rsidR="00F068A7" w:rsidRPr="00F45B15">
        <w:rPr>
          <w:rFonts w:asciiTheme="majorBidi" w:hAnsiTheme="majorBidi" w:cstheme="majorBidi"/>
          <w:sz w:val="24"/>
          <w:szCs w:val="24"/>
        </w:rPr>
        <w:t xml:space="preserve"> </w:t>
      </w:r>
      <w:r w:rsidR="00760922" w:rsidRPr="00F45B15">
        <w:rPr>
          <w:rFonts w:asciiTheme="majorBidi" w:hAnsiTheme="majorBidi" w:cstheme="majorBidi"/>
          <w:sz w:val="24"/>
          <w:szCs w:val="24"/>
        </w:rPr>
        <w:fldChar w:fldCharType="begin">
          <w:fldData xml:space="preserve">PEVuZE5vdGU+PENpdGU+PEF1dGhvcj5OdW1taW5lbjwvQXV0aG9yPjxZZWFyPjIwMTE8L1llYXI+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</w:fldData>
        </w:fldChar>
      </w:r>
      <w:r w:rsidR="00F81BC9" w:rsidRPr="00F45B15">
        <w:rPr>
          <w:rFonts w:asciiTheme="majorBidi" w:hAnsiTheme="majorBidi" w:cstheme="majorBidi"/>
          <w:sz w:val="24"/>
          <w:szCs w:val="24"/>
        </w:rPr>
        <w:instrText xml:space="preserve"> ADDIN EN.CITE </w:instrText>
      </w:r>
      <w:r w:rsidR="00F81BC9" w:rsidRPr="00F45B15">
        <w:rPr>
          <w:rFonts w:asciiTheme="majorBidi" w:hAnsiTheme="majorBidi" w:cstheme="majorBidi"/>
          <w:sz w:val="24"/>
          <w:szCs w:val="24"/>
        </w:rPr>
        <w:fldChar w:fldCharType="begin">
          <w:fldData xml:space="preserve">PEVuZE5vdGU+PENpdGU+PEF1dGhvcj5OdW1taW5lbjwvQXV0aG9yPjxZZWFyPjIwMTE8L1llYXI+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</w:fldData>
        </w:fldChar>
      </w:r>
      <w:r w:rsidR="00F81BC9" w:rsidRPr="00F45B15">
        <w:rPr>
          <w:rFonts w:asciiTheme="majorBidi" w:hAnsiTheme="majorBidi" w:cstheme="majorBidi"/>
          <w:sz w:val="24"/>
          <w:szCs w:val="24"/>
        </w:rPr>
        <w:instrText xml:space="preserve"> ADDIN EN.CITE.DATA </w:instrText>
      </w:r>
      <w:r w:rsidR="00F81BC9" w:rsidRPr="00F45B15">
        <w:rPr>
          <w:rFonts w:asciiTheme="majorBidi" w:hAnsiTheme="majorBidi" w:cstheme="majorBidi"/>
          <w:sz w:val="24"/>
          <w:szCs w:val="24"/>
        </w:rPr>
      </w:r>
      <w:r w:rsidR="00F81BC9" w:rsidRPr="00F45B15">
        <w:rPr>
          <w:rFonts w:asciiTheme="majorBidi" w:hAnsiTheme="majorBidi" w:cstheme="majorBidi"/>
          <w:sz w:val="24"/>
          <w:szCs w:val="24"/>
        </w:rPr>
        <w:fldChar w:fldCharType="end"/>
      </w:r>
      <w:r w:rsidR="00760922" w:rsidRPr="00F45B15">
        <w:rPr>
          <w:rFonts w:asciiTheme="majorBidi" w:hAnsiTheme="majorBidi" w:cstheme="majorBidi"/>
          <w:sz w:val="24"/>
          <w:szCs w:val="24"/>
        </w:rPr>
      </w:r>
      <w:r w:rsidR="00760922" w:rsidRPr="00F45B15">
        <w:rPr>
          <w:rFonts w:asciiTheme="majorBidi" w:hAnsiTheme="majorBidi" w:cstheme="majorBidi"/>
          <w:sz w:val="24"/>
          <w:szCs w:val="24"/>
        </w:rPr>
        <w:fldChar w:fldCharType="separate"/>
      </w:r>
      <w:r w:rsidR="00F81BC9" w:rsidRPr="00F45B15">
        <w:rPr>
          <w:rFonts w:asciiTheme="majorBidi" w:hAnsiTheme="majorBidi" w:cstheme="majorBidi"/>
          <w:noProof/>
          <w:sz w:val="24"/>
          <w:szCs w:val="24"/>
        </w:rPr>
        <w:t>(10, 14)</w:t>
      </w:r>
      <w:r w:rsidR="00760922" w:rsidRPr="00F45B15">
        <w:rPr>
          <w:rFonts w:asciiTheme="majorBidi" w:hAnsiTheme="majorBidi" w:cstheme="majorBidi"/>
          <w:sz w:val="24"/>
          <w:szCs w:val="24"/>
        </w:rPr>
        <w:fldChar w:fldCharType="end"/>
      </w:r>
      <w:r w:rsidR="00737917" w:rsidRPr="00F45B15">
        <w:rPr>
          <w:rFonts w:asciiTheme="majorBidi" w:hAnsiTheme="majorBidi" w:cstheme="majorBidi"/>
          <w:sz w:val="24"/>
          <w:szCs w:val="24"/>
        </w:rPr>
        <w:t>.</w:t>
      </w:r>
      <w:r w:rsidR="00B42338" w:rsidRPr="00F45B15">
        <w:rPr>
          <w:rFonts w:asciiTheme="majorBidi" w:hAnsiTheme="majorBidi" w:cstheme="majorBidi"/>
          <w:sz w:val="24"/>
          <w:szCs w:val="24"/>
        </w:rPr>
        <w:t xml:space="preserve"> </w:t>
      </w:r>
    </w:p>
    <w:p w:rsidR="002C539B" w:rsidRDefault="002C539B" w:rsidP="00F81BC9">
      <w:pPr>
        <w:spacing w:after="0" w:line="480" w:lineRule="auto"/>
        <w:jc w:val="both"/>
        <w:rPr>
          <w:rFonts w:asciiTheme="majorBidi" w:hAnsiTheme="majorBidi" w:cstheme="majorBidi"/>
          <w:sz w:val="24"/>
          <w:szCs w:val="24"/>
        </w:rPr>
      </w:pPr>
    </w:p>
    <w:p w:rsidR="00F55714" w:rsidRPr="00F45B15" w:rsidRDefault="009C7D29" w:rsidP="00F81BC9">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rPr>
        <w:t>Teaching code</w:t>
      </w:r>
      <w:r w:rsidR="00F50225" w:rsidRPr="00F45B15">
        <w:rPr>
          <w:rFonts w:asciiTheme="majorBidi" w:hAnsiTheme="majorBidi" w:cstheme="majorBidi"/>
          <w:sz w:val="24"/>
          <w:szCs w:val="24"/>
        </w:rPr>
        <w:t>s</w:t>
      </w:r>
      <w:r w:rsidRPr="00F45B15">
        <w:rPr>
          <w:rFonts w:asciiTheme="majorBidi" w:hAnsiTheme="majorBidi" w:cstheme="majorBidi"/>
          <w:sz w:val="24"/>
          <w:szCs w:val="24"/>
        </w:rPr>
        <w:t xml:space="preserve"> of ethics help </w:t>
      </w:r>
      <w:r w:rsidR="00B42338" w:rsidRPr="00F45B15">
        <w:rPr>
          <w:rFonts w:asciiTheme="majorBidi" w:hAnsiTheme="majorBidi" w:cstheme="majorBidi"/>
          <w:sz w:val="24"/>
          <w:szCs w:val="24"/>
        </w:rPr>
        <w:t xml:space="preserve">students </w:t>
      </w:r>
      <w:r w:rsidRPr="00F45B15">
        <w:rPr>
          <w:rFonts w:asciiTheme="majorBidi" w:hAnsiTheme="majorBidi" w:cstheme="majorBidi"/>
          <w:sz w:val="24"/>
          <w:szCs w:val="24"/>
        </w:rPr>
        <w:t>to be</w:t>
      </w:r>
      <w:r w:rsidR="00F50225" w:rsidRPr="00F45B15">
        <w:rPr>
          <w:rFonts w:asciiTheme="majorBidi" w:hAnsiTheme="majorBidi" w:cstheme="majorBidi"/>
          <w:sz w:val="24"/>
          <w:szCs w:val="24"/>
        </w:rPr>
        <w:t>come</w:t>
      </w:r>
      <w:r w:rsidRPr="00F45B15">
        <w:rPr>
          <w:rFonts w:asciiTheme="majorBidi" w:hAnsiTheme="majorBidi" w:cstheme="majorBidi"/>
          <w:sz w:val="24"/>
          <w:szCs w:val="24"/>
        </w:rPr>
        <w:t xml:space="preserve"> </w:t>
      </w:r>
      <w:r w:rsidR="00B42338" w:rsidRPr="00F45B15">
        <w:rPr>
          <w:rFonts w:asciiTheme="majorBidi" w:hAnsiTheme="majorBidi" w:cstheme="majorBidi"/>
          <w:sz w:val="24"/>
          <w:szCs w:val="24"/>
        </w:rPr>
        <w:t xml:space="preserve">aware </w:t>
      </w:r>
      <w:r w:rsidR="00F50225" w:rsidRPr="00F45B15">
        <w:rPr>
          <w:rFonts w:asciiTheme="majorBidi" w:hAnsiTheme="majorBidi" w:cstheme="majorBidi"/>
          <w:sz w:val="24"/>
          <w:szCs w:val="24"/>
        </w:rPr>
        <w:t>of</w:t>
      </w:r>
      <w:r w:rsidRPr="00F45B15">
        <w:rPr>
          <w:rFonts w:asciiTheme="majorBidi" w:hAnsiTheme="majorBidi" w:cstheme="majorBidi"/>
          <w:sz w:val="24"/>
          <w:szCs w:val="24"/>
        </w:rPr>
        <w:t xml:space="preserve"> </w:t>
      </w:r>
      <w:r w:rsidR="00F84AE5" w:rsidRPr="00F45B15">
        <w:rPr>
          <w:rFonts w:asciiTheme="majorBidi" w:hAnsiTheme="majorBidi" w:cstheme="majorBidi"/>
          <w:sz w:val="24"/>
          <w:szCs w:val="24"/>
        </w:rPr>
        <w:t>patients’ rights</w:t>
      </w:r>
      <w:r w:rsidR="00F50225" w:rsidRPr="00F45B15">
        <w:rPr>
          <w:rFonts w:asciiTheme="majorBidi" w:hAnsiTheme="majorBidi" w:cstheme="majorBidi"/>
          <w:sz w:val="24"/>
          <w:szCs w:val="24"/>
        </w:rPr>
        <w:t>,</w:t>
      </w:r>
      <w:r w:rsidR="000754A1" w:rsidRPr="00F45B15">
        <w:rPr>
          <w:rFonts w:asciiTheme="majorBidi" w:hAnsiTheme="majorBidi" w:cstheme="majorBidi"/>
          <w:sz w:val="24"/>
          <w:szCs w:val="24"/>
        </w:rPr>
        <w:t xml:space="preserve"> and </w:t>
      </w:r>
      <w:r w:rsidR="00F50225" w:rsidRPr="00F45B15">
        <w:rPr>
          <w:rFonts w:asciiTheme="majorBidi" w:hAnsiTheme="majorBidi" w:cstheme="majorBidi"/>
          <w:sz w:val="24"/>
          <w:szCs w:val="24"/>
        </w:rPr>
        <w:t xml:space="preserve">to </w:t>
      </w:r>
      <w:r w:rsidR="00F55714" w:rsidRPr="00F45B15">
        <w:rPr>
          <w:rFonts w:asciiTheme="majorBidi" w:hAnsiTheme="majorBidi" w:cstheme="majorBidi"/>
          <w:sz w:val="24"/>
          <w:szCs w:val="24"/>
        </w:rPr>
        <w:t>apply</w:t>
      </w:r>
      <w:r w:rsidR="000754A1" w:rsidRPr="00F45B15">
        <w:rPr>
          <w:rFonts w:asciiTheme="majorBidi" w:hAnsiTheme="majorBidi" w:cstheme="majorBidi"/>
          <w:sz w:val="24"/>
          <w:szCs w:val="24"/>
        </w:rPr>
        <w:t xml:space="preserve"> these rights </w:t>
      </w:r>
      <w:r w:rsidR="00F55714" w:rsidRPr="00F45B15">
        <w:rPr>
          <w:rFonts w:asciiTheme="majorBidi" w:hAnsiTheme="majorBidi" w:cstheme="majorBidi"/>
          <w:sz w:val="24"/>
          <w:szCs w:val="24"/>
        </w:rPr>
        <w:t>in practice</w:t>
      </w:r>
      <w:r w:rsidR="00B24823" w:rsidRPr="00F45B15">
        <w:rPr>
          <w:rFonts w:asciiTheme="majorBidi" w:hAnsiTheme="majorBidi" w:cstheme="majorBidi"/>
          <w:sz w:val="24"/>
          <w:szCs w:val="24"/>
        </w:rPr>
        <w:t xml:space="preserve"> </w:t>
      </w:r>
      <w:r w:rsidR="00B24823" w:rsidRPr="00F45B15">
        <w:rPr>
          <w:rFonts w:asciiTheme="majorBidi" w:hAnsiTheme="majorBidi" w:cstheme="majorBidi"/>
          <w:sz w:val="24"/>
          <w:szCs w:val="24"/>
        </w:rPr>
        <w:fldChar w:fldCharType="begin"/>
      </w:r>
      <w:r w:rsidR="00F81BC9" w:rsidRPr="00F45B15">
        <w:rPr>
          <w:rFonts w:asciiTheme="majorBidi" w:hAnsiTheme="majorBidi" w:cstheme="majorBidi"/>
          <w:sz w:val="24"/>
          <w:szCs w:val="24"/>
        </w:rPr>
        <w:instrText xml:space="preserve"> ADDIN EN.CITE &lt;EndNote&gt;&lt;Cite&gt;&lt;Author&gt;Mohajjel-Aghdam&lt;/Author&gt;&lt;Year&gt;2013&lt;/Year&gt;&lt;RecNum&gt;18&lt;/RecNum&gt;&lt;DisplayText&gt;(15)&lt;/DisplayText&gt;&lt;record&gt;&lt;rec-number&gt;18&lt;/rec-number&gt;&lt;foreign-keys&gt;&lt;key app="EN" db-id="5f2t59w5ms99v6exer452wwhzeeeexawxre2"&gt;18&lt;/key&gt;&lt;/foreign-keys&gt;&lt;ref-type name="Journal Article"&gt;17&lt;/ref-type&gt;&lt;contributors&gt;&lt;authors&gt;&lt;author&gt;Mohajjel-Aghdam, A.&lt;/author&gt;&lt;author&gt;Hassankhani, H.&lt;/author&gt;&lt;author&gt;Zamanzadeh, V.&lt;/author&gt;&lt;author&gt;Khameneh, S.&lt;/author&gt;&lt;author&gt;Moghaddam, S.&lt;/author&gt;&lt;/authors&gt;&lt;/contributors&gt;&lt;auth-address&gt;Department of Nursing, Faculty of Nursing and Midwifery, Tabriz University of Medical Sciences, Tabriz, Iran.&amp;#xD;Department of Physiology, Faculty of Nursing and Midwifery, Tabriz University of Medical Sciences, Tabriz, Iran.&lt;/auth-address&gt;&lt;titles&gt;&lt;title&gt;Knowledge and Performance about Nursing Ethic Codes from Nurses&amp;apos; and Patients&amp;apos; Perspective in Tabriz Teaching Hospitals, Iran&lt;/title&gt;&lt;secondary-title&gt;J Caring Sci&lt;/secondary-title&gt;&lt;/titles&gt;&lt;periodical&gt;&lt;full-title&gt;J Caring Sci&lt;/full-title&gt;&lt;/periodical&gt;&lt;pages&gt;219-27&lt;/pages&gt;&lt;volume&gt;2&lt;/volume&gt;&lt;number&gt;3&lt;/number&gt;&lt;keywords&gt;&lt;keyword&gt;Code of Ethics&lt;/keyword&gt;&lt;keyword&gt;Knowledge&lt;/keyword&gt;&lt;keyword&gt;Nurse&lt;/keyword&gt;&lt;keyword&gt;Patient&lt;/keyword&gt;&lt;keyword&gt;Performance&lt;/keyword&gt;&lt;/keywords&gt;&lt;dates&gt;&lt;year&gt;2013&lt;/year&gt;&lt;pub-dates&gt;&lt;date&gt;Sep&lt;/date&gt;&lt;/pub-dates&gt;&lt;/dates&gt;&lt;isbn&gt;2251-9920 (Linking)&lt;/isbn&gt;&lt;accession-num&gt;25276730&lt;/accession-num&gt;&lt;urls&gt;&lt;related-urls&gt;&lt;url&gt;https://www.ncbi.nlm.nih.gov/pubmed/25276730&lt;/url&gt;&lt;/related-urls&gt;&lt;/urls&gt;&lt;custom2&gt;PMC4134161&lt;/custom2&gt;&lt;electronic-resource-num&gt;10.5681/jcs.2013.027&lt;/electronic-resource-num&gt;&lt;/record&gt;&lt;/Cite&gt;&lt;/EndNote&gt;</w:instrText>
      </w:r>
      <w:r w:rsidR="00B24823" w:rsidRPr="00F45B15">
        <w:rPr>
          <w:rFonts w:asciiTheme="majorBidi" w:hAnsiTheme="majorBidi" w:cstheme="majorBidi"/>
          <w:sz w:val="24"/>
          <w:szCs w:val="24"/>
        </w:rPr>
        <w:fldChar w:fldCharType="separate"/>
      </w:r>
      <w:r w:rsidR="00F81BC9" w:rsidRPr="00F45B15">
        <w:rPr>
          <w:rFonts w:asciiTheme="majorBidi" w:hAnsiTheme="majorBidi" w:cstheme="majorBidi"/>
          <w:noProof/>
          <w:sz w:val="24"/>
          <w:szCs w:val="24"/>
        </w:rPr>
        <w:t>(15)</w:t>
      </w:r>
      <w:r w:rsidR="00B24823" w:rsidRPr="00F45B15">
        <w:rPr>
          <w:rFonts w:asciiTheme="majorBidi" w:hAnsiTheme="majorBidi" w:cstheme="majorBidi"/>
          <w:sz w:val="24"/>
          <w:szCs w:val="24"/>
        </w:rPr>
        <w:fldChar w:fldCharType="end"/>
      </w:r>
      <w:r w:rsidR="00737917" w:rsidRPr="00F45B15">
        <w:rPr>
          <w:rFonts w:asciiTheme="majorBidi" w:hAnsiTheme="majorBidi" w:cstheme="majorBidi"/>
          <w:sz w:val="24"/>
          <w:szCs w:val="24"/>
        </w:rPr>
        <w:t>.</w:t>
      </w:r>
      <w:r w:rsidR="000754A1" w:rsidRPr="00F45B15">
        <w:rPr>
          <w:rFonts w:asciiTheme="majorBidi" w:hAnsiTheme="majorBidi" w:cstheme="majorBidi"/>
          <w:sz w:val="24"/>
          <w:szCs w:val="24"/>
        </w:rPr>
        <w:t xml:space="preserve"> </w:t>
      </w:r>
      <w:r w:rsidR="00F55714" w:rsidRPr="00F45B15">
        <w:rPr>
          <w:rFonts w:asciiTheme="majorBidi" w:hAnsiTheme="majorBidi" w:cstheme="majorBidi"/>
          <w:sz w:val="24"/>
          <w:szCs w:val="24"/>
        </w:rPr>
        <w:t>Moreover</w:t>
      </w:r>
      <w:r w:rsidR="00A1602A" w:rsidRPr="00F45B15">
        <w:rPr>
          <w:rFonts w:asciiTheme="majorBidi" w:hAnsiTheme="majorBidi" w:cstheme="majorBidi"/>
          <w:sz w:val="24"/>
          <w:szCs w:val="24"/>
        </w:rPr>
        <w:t>, students used patients' rights and quality of care statemen</w:t>
      </w:r>
      <w:r w:rsidR="00F84AE5" w:rsidRPr="00F45B15">
        <w:rPr>
          <w:rFonts w:asciiTheme="majorBidi" w:hAnsiTheme="majorBidi" w:cstheme="majorBidi"/>
          <w:sz w:val="24"/>
          <w:szCs w:val="24"/>
        </w:rPr>
        <w:t xml:space="preserve">ts in </w:t>
      </w:r>
      <w:r w:rsidR="00C42B73" w:rsidRPr="00F45B15">
        <w:rPr>
          <w:rFonts w:asciiTheme="majorBidi" w:hAnsiTheme="majorBidi" w:cstheme="majorBidi"/>
          <w:sz w:val="24"/>
          <w:szCs w:val="24"/>
        </w:rPr>
        <w:t xml:space="preserve">making </w:t>
      </w:r>
      <w:r w:rsidR="00F84AE5" w:rsidRPr="00F45B15">
        <w:rPr>
          <w:rFonts w:asciiTheme="majorBidi" w:hAnsiTheme="majorBidi" w:cstheme="majorBidi"/>
          <w:sz w:val="24"/>
          <w:szCs w:val="24"/>
        </w:rPr>
        <w:t>moral decisions</w:t>
      </w:r>
      <w:r w:rsidR="00737917" w:rsidRPr="00F45B15">
        <w:rPr>
          <w:rFonts w:asciiTheme="majorBidi" w:hAnsiTheme="majorBidi" w:cstheme="majorBidi"/>
          <w:sz w:val="24"/>
          <w:szCs w:val="24"/>
        </w:rPr>
        <w:t xml:space="preserve">. </w:t>
      </w:r>
      <w:r w:rsidR="00F55714" w:rsidRPr="00F45B15">
        <w:rPr>
          <w:rFonts w:asciiTheme="majorBidi" w:hAnsiTheme="majorBidi" w:cstheme="majorBidi"/>
          <w:sz w:val="24"/>
          <w:szCs w:val="24"/>
        </w:rPr>
        <w:t>The</w:t>
      </w:r>
      <w:r w:rsidR="00550F82" w:rsidRPr="00F45B15">
        <w:rPr>
          <w:rFonts w:asciiTheme="majorBidi" w:hAnsiTheme="majorBidi" w:cstheme="majorBidi"/>
          <w:sz w:val="24"/>
          <w:szCs w:val="24"/>
        </w:rPr>
        <w:t xml:space="preserve"> code</w:t>
      </w:r>
      <w:r w:rsidR="00F55714" w:rsidRPr="00F45B15">
        <w:rPr>
          <w:rFonts w:asciiTheme="majorBidi" w:hAnsiTheme="majorBidi" w:cstheme="majorBidi"/>
          <w:sz w:val="24"/>
          <w:szCs w:val="24"/>
        </w:rPr>
        <w:t>s</w:t>
      </w:r>
      <w:r w:rsidR="00550F82" w:rsidRPr="00F45B15">
        <w:rPr>
          <w:rFonts w:asciiTheme="majorBidi" w:hAnsiTheme="majorBidi" w:cstheme="majorBidi"/>
          <w:sz w:val="24"/>
          <w:szCs w:val="24"/>
        </w:rPr>
        <w:t xml:space="preserve"> as a useful framework are effective in the development of eth</w:t>
      </w:r>
      <w:r w:rsidR="00F84AE5" w:rsidRPr="00F45B15">
        <w:rPr>
          <w:rFonts w:asciiTheme="majorBidi" w:hAnsiTheme="majorBidi" w:cstheme="majorBidi"/>
          <w:sz w:val="24"/>
          <w:szCs w:val="24"/>
        </w:rPr>
        <w:t>ical decision-making skills</w:t>
      </w:r>
      <w:r w:rsidR="002D4907" w:rsidRPr="00F45B15">
        <w:rPr>
          <w:rFonts w:asciiTheme="majorBidi" w:hAnsiTheme="majorBidi" w:cstheme="majorBidi"/>
          <w:sz w:val="24"/>
          <w:szCs w:val="24"/>
        </w:rPr>
        <w:t xml:space="preserve"> </w:t>
      </w:r>
      <w:r w:rsidR="002D4907" w:rsidRPr="00F45B15">
        <w:rPr>
          <w:rFonts w:asciiTheme="majorBidi" w:hAnsiTheme="majorBidi" w:cstheme="majorBidi"/>
          <w:sz w:val="24"/>
          <w:szCs w:val="24"/>
        </w:rPr>
        <w:fldChar w:fldCharType="begin"/>
      </w:r>
      <w:r w:rsidR="00F81BC9" w:rsidRPr="00F45B15">
        <w:rPr>
          <w:rFonts w:asciiTheme="majorBidi" w:hAnsiTheme="majorBidi" w:cstheme="majorBidi"/>
          <w:sz w:val="24"/>
          <w:szCs w:val="24"/>
        </w:rPr>
        <w:instrText xml:space="preserve"> ADDIN EN.CITE &lt;EndNote&gt;&lt;Cite&gt;&lt;Author&gt;Nora&lt;/Author&gt;&lt;Year&gt;2016&lt;/Year&gt;&lt;RecNum&gt;35&lt;/RecNum&gt;&lt;DisplayText&gt;(16, 17)&lt;/DisplayText&gt;&lt;record&gt;&lt;rec-number&gt;35&lt;/rec-number&gt;&lt;foreign-keys&gt;&lt;key app="EN" db-id="5f2t59w5ms99v6exer452wwhzeeeexawxre2"&gt;35&lt;/key&gt;&lt;/foreign-keys&gt;&lt;ref-type name="Journal Article"&gt;17&lt;/ref-type&gt;&lt;contributors&gt;&lt;authors&gt;&lt;author&gt;Nora, Carlise Rigon Dalla&lt;/author&gt;&lt;author&gt;Deodato, Sérgio&lt;/author&gt;&lt;author&gt;Vieira, Margarida Maria da Silva&lt;/author&gt;&lt;author&gt;Zoboli, Elma Lourdes Campos Pavone&lt;/author&gt;&lt;/authors&gt;&lt;/contributors&gt;&lt;titles&gt;&lt;title&gt;Elements and strategies for ethical decision-making in nursing&lt;/title&gt;&lt;secondary-title&gt;Texto &amp;amp; Contexto-Enfermagem&lt;/secondary-title&gt;&lt;/titles&gt;&lt;periodical&gt;&lt;full-title&gt;Texto &amp;amp; Contexto-Enfermagem&lt;/full-title&gt;&lt;/periodical&gt;&lt;volume&gt;25&lt;/volume&gt;&lt;number&gt;2&lt;/number&gt;&lt;dates&gt;&lt;year&gt;2016&lt;/year&gt;&lt;/dates&gt;&lt;isbn&gt;0104-0707&lt;/isbn&gt;&lt;urls&gt;&lt;/urls&gt;&lt;/record&gt;&lt;/Cite&gt;&lt;Cite&gt;&lt;Author&gt;Shayestehfard&lt;/Author&gt;&lt;Year&gt;2020&lt;/Year&gt;&lt;RecNum&gt;36&lt;/RecNum&gt;&lt;record&gt;&lt;rec-number&gt;36&lt;/rec-number&gt;&lt;foreign-keys&gt;&lt;key app="EN" db-id="5f2t59w5ms99v6exer452wwhzeeeexawxre2"&gt;36&lt;/key&gt;&lt;/foreign-keys&gt;&lt;ref-type name="Generic"&gt;13&lt;/ref-type&gt;&lt;contributors&gt;&lt;authors&gt;&lt;author&gt;Shayestehfard, M&lt;/author&gt;&lt;author&gt;Torabizadeh, C&lt;/author&gt;&lt;author&gt;Gholamzadeh, S&lt;/author&gt;&lt;author&gt;Ebadi, A&lt;/author&gt;&lt;/authors&gt;&lt;/contributors&gt;&lt;titles&gt;&lt;title&gt;Ethical Sensitivity in Nursing Students: Developing a Context–based Education. Electron J Gen Med. 2020; 17 (2): em195&lt;/title&gt;&lt;/titles&gt;&lt;dates&gt;&lt;year&gt;2020&lt;/year&gt;&lt;/dates&gt;&lt;urls&gt;&lt;/urls&gt;&lt;/record&gt;&lt;/Cite&gt;&lt;/EndNote&gt;</w:instrText>
      </w:r>
      <w:r w:rsidR="002D4907" w:rsidRPr="00F45B15">
        <w:rPr>
          <w:rFonts w:asciiTheme="majorBidi" w:hAnsiTheme="majorBidi" w:cstheme="majorBidi"/>
          <w:sz w:val="24"/>
          <w:szCs w:val="24"/>
        </w:rPr>
        <w:fldChar w:fldCharType="separate"/>
      </w:r>
      <w:r w:rsidR="00F81BC9" w:rsidRPr="00F45B15">
        <w:rPr>
          <w:rFonts w:asciiTheme="majorBidi" w:hAnsiTheme="majorBidi" w:cstheme="majorBidi"/>
          <w:noProof/>
          <w:sz w:val="24"/>
          <w:szCs w:val="24"/>
        </w:rPr>
        <w:t>(16, 17)</w:t>
      </w:r>
      <w:r w:rsidR="002D4907" w:rsidRPr="00F45B15">
        <w:rPr>
          <w:rFonts w:asciiTheme="majorBidi" w:hAnsiTheme="majorBidi" w:cstheme="majorBidi"/>
          <w:sz w:val="24"/>
          <w:szCs w:val="24"/>
        </w:rPr>
        <w:fldChar w:fldCharType="end"/>
      </w:r>
      <w:r w:rsidR="00737917" w:rsidRPr="00F45B15">
        <w:rPr>
          <w:rFonts w:asciiTheme="majorBidi" w:hAnsiTheme="majorBidi" w:cstheme="majorBidi"/>
          <w:sz w:val="24"/>
          <w:szCs w:val="24"/>
        </w:rPr>
        <w:t>.</w:t>
      </w:r>
    </w:p>
    <w:p w:rsidR="002C539B" w:rsidRDefault="002C539B" w:rsidP="00F81BC9">
      <w:pPr>
        <w:spacing w:after="0" w:line="480" w:lineRule="auto"/>
        <w:jc w:val="both"/>
        <w:rPr>
          <w:rFonts w:asciiTheme="majorBidi" w:hAnsiTheme="majorBidi" w:cstheme="majorBidi"/>
          <w:sz w:val="24"/>
          <w:szCs w:val="24"/>
        </w:rPr>
      </w:pPr>
    </w:p>
    <w:p w:rsidR="002F6AD4" w:rsidRPr="00F45B15" w:rsidRDefault="00F55714" w:rsidP="00F81BC9">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rPr>
        <w:t xml:space="preserve">Despite the beneficial effects of </w:t>
      </w:r>
      <w:r w:rsidR="00C42B73" w:rsidRPr="00F45B15">
        <w:rPr>
          <w:rFonts w:asciiTheme="majorBidi" w:hAnsiTheme="majorBidi" w:cstheme="majorBidi"/>
          <w:sz w:val="24"/>
          <w:szCs w:val="24"/>
        </w:rPr>
        <w:t xml:space="preserve">these </w:t>
      </w:r>
      <w:r w:rsidRPr="00F45B15">
        <w:rPr>
          <w:rFonts w:asciiTheme="majorBidi" w:hAnsiTheme="majorBidi" w:cstheme="majorBidi"/>
          <w:sz w:val="24"/>
          <w:szCs w:val="24"/>
        </w:rPr>
        <w:t>code</w:t>
      </w:r>
      <w:r w:rsidR="00C42B73" w:rsidRPr="00F45B15">
        <w:rPr>
          <w:rFonts w:asciiTheme="majorBidi" w:hAnsiTheme="majorBidi" w:cstheme="majorBidi"/>
          <w:sz w:val="24"/>
          <w:szCs w:val="24"/>
        </w:rPr>
        <w:t>s</w:t>
      </w:r>
      <w:r w:rsidRPr="00F45B15">
        <w:rPr>
          <w:rFonts w:asciiTheme="majorBidi" w:hAnsiTheme="majorBidi" w:cstheme="majorBidi"/>
          <w:sz w:val="24"/>
          <w:szCs w:val="24"/>
        </w:rPr>
        <w:t>, a study indicated that</w:t>
      </w:r>
      <w:r w:rsidR="00550F82" w:rsidRPr="00F45B15">
        <w:rPr>
          <w:rFonts w:asciiTheme="majorBidi" w:hAnsiTheme="majorBidi" w:cstheme="majorBidi"/>
          <w:sz w:val="24"/>
          <w:szCs w:val="24"/>
        </w:rPr>
        <w:t xml:space="preserve"> </w:t>
      </w:r>
      <w:r w:rsidR="00E477DF" w:rsidRPr="00F45B15">
        <w:rPr>
          <w:rFonts w:asciiTheme="majorBidi" w:hAnsiTheme="majorBidi" w:cstheme="majorBidi"/>
          <w:sz w:val="24"/>
          <w:szCs w:val="24"/>
        </w:rPr>
        <w:t xml:space="preserve">nurses and nursing students lacked the competencies to adhere to the ethical codes </w:t>
      </w:r>
      <w:r w:rsidR="00E477DF" w:rsidRPr="00F45B15">
        <w:rPr>
          <w:rFonts w:asciiTheme="majorBidi" w:hAnsiTheme="majorBidi" w:cstheme="majorBidi"/>
          <w:sz w:val="24"/>
          <w:szCs w:val="24"/>
        </w:rPr>
        <w:fldChar w:fldCharType="begin"/>
      </w:r>
      <w:r w:rsidR="00F81BC9" w:rsidRPr="00F45B15">
        <w:rPr>
          <w:rFonts w:asciiTheme="majorBidi" w:hAnsiTheme="majorBidi" w:cstheme="majorBidi"/>
          <w:sz w:val="24"/>
          <w:szCs w:val="24"/>
        </w:rPr>
        <w:instrText xml:space="preserve"> ADDIN EN.CITE &lt;EndNote&gt;&lt;Cite&gt;&lt;Author&gt;Bijani&lt;/Author&gt;&lt;Year&gt;2017&lt;/Year&gt;&lt;RecNum&gt;38&lt;/RecNum&gt;&lt;DisplayText&gt;(18)&lt;/DisplayText&gt;&lt;record&gt;&lt;rec-number&gt;38&lt;/rec-number&gt;&lt;foreign-keys&gt;&lt;key app="EN" db-id="5f2t59w5ms99v6exer452wwhzeeeexawxre2"&gt;38&lt;/key&gt;&lt;/foreign-keys&gt;&lt;ref-type name="Journal Article"&gt;17&lt;/ref-type&gt;&lt;contributors&gt;&lt;authors&gt;&lt;author&gt;Bijani, Mostafa&lt;/author&gt;&lt;author&gt;Ghodsbin, Fariba&lt;/author&gt;&lt;author&gt;Fard, Sorur Javanmardi&lt;/author&gt;&lt;author&gt;Shirazi, Fateme&lt;/author&gt;&lt;author&gt;Sharif, Farkhonde&lt;/author&gt;&lt;author&gt;Tehranineshat, Banafsheh&lt;/author&gt;&lt;/authors&gt;&lt;/contributors&gt;&lt;titles&gt;&lt;title&gt;An evaluation of adherence to ethical codes among nurses and nursing students&lt;/title&gt;&lt;secondary-title&gt;Journal of medical ethics and history of medicine&lt;/secondary-title&gt;&lt;/titles&gt;&lt;periodical&gt;&lt;full-title&gt;Journal of Medical Ethics and History of Medicine&lt;/full-title&gt;&lt;/periodical&gt;&lt;volume&gt;10&lt;/volume&gt;&lt;dates&gt;&lt;year&gt;2017&lt;/year&gt;&lt;/dates&gt;&lt;urls&gt;&lt;/urls&gt;&lt;/record&gt;&lt;/Cite&gt;&lt;/EndNote&gt;</w:instrText>
      </w:r>
      <w:r w:rsidR="00E477DF" w:rsidRPr="00F45B15">
        <w:rPr>
          <w:rFonts w:asciiTheme="majorBidi" w:hAnsiTheme="majorBidi" w:cstheme="majorBidi"/>
          <w:sz w:val="24"/>
          <w:szCs w:val="24"/>
        </w:rPr>
        <w:fldChar w:fldCharType="separate"/>
      </w:r>
      <w:r w:rsidR="00F81BC9" w:rsidRPr="00F45B15">
        <w:rPr>
          <w:rFonts w:asciiTheme="majorBidi" w:hAnsiTheme="majorBidi" w:cstheme="majorBidi"/>
          <w:noProof/>
          <w:sz w:val="24"/>
          <w:szCs w:val="24"/>
        </w:rPr>
        <w:t>(18)</w:t>
      </w:r>
      <w:r w:rsidR="00E477DF" w:rsidRPr="00F45B15">
        <w:rPr>
          <w:rFonts w:asciiTheme="majorBidi" w:hAnsiTheme="majorBidi" w:cstheme="majorBidi"/>
          <w:sz w:val="24"/>
          <w:szCs w:val="24"/>
        </w:rPr>
        <w:fldChar w:fldCharType="end"/>
      </w:r>
      <w:r w:rsidR="00737917" w:rsidRPr="00F45B15">
        <w:rPr>
          <w:rFonts w:asciiTheme="majorBidi" w:hAnsiTheme="majorBidi" w:cstheme="majorBidi"/>
          <w:sz w:val="24"/>
          <w:szCs w:val="24"/>
        </w:rPr>
        <w:t>.</w:t>
      </w:r>
      <w:r w:rsidR="00550F82" w:rsidRPr="00F45B15">
        <w:rPr>
          <w:rFonts w:asciiTheme="majorBidi" w:hAnsiTheme="majorBidi" w:cstheme="majorBidi"/>
          <w:sz w:val="24"/>
          <w:szCs w:val="24"/>
        </w:rPr>
        <w:t xml:space="preserve"> Another </w:t>
      </w:r>
      <w:r w:rsidRPr="00F45B15">
        <w:rPr>
          <w:rFonts w:asciiTheme="majorBidi" w:hAnsiTheme="majorBidi" w:cstheme="majorBidi"/>
          <w:sz w:val="24"/>
          <w:szCs w:val="24"/>
        </w:rPr>
        <w:t>study</w:t>
      </w:r>
      <w:r w:rsidR="00550F82" w:rsidRPr="00F45B15">
        <w:rPr>
          <w:rFonts w:asciiTheme="majorBidi" w:hAnsiTheme="majorBidi" w:cstheme="majorBidi"/>
          <w:sz w:val="24"/>
          <w:szCs w:val="24"/>
        </w:rPr>
        <w:t xml:space="preserve"> revealed </w:t>
      </w:r>
      <w:r w:rsidRPr="00F45B15">
        <w:rPr>
          <w:rFonts w:asciiTheme="majorBidi" w:hAnsiTheme="majorBidi" w:cstheme="majorBidi"/>
          <w:sz w:val="24"/>
          <w:szCs w:val="24"/>
        </w:rPr>
        <w:t xml:space="preserve">that </w:t>
      </w:r>
      <w:r w:rsidR="00550F82" w:rsidRPr="00F45B15">
        <w:rPr>
          <w:rFonts w:asciiTheme="majorBidi" w:hAnsiTheme="majorBidi" w:cstheme="majorBidi"/>
          <w:sz w:val="24"/>
          <w:szCs w:val="24"/>
        </w:rPr>
        <w:t xml:space="preserve">nursing students’ knowledge and their ability to </w:t>
      </w:r>
      <w:r w:rsidRPr="00F45B15">
        <w:rPr>
          <w:rFonts w:asciiTheme="majorBidi" w:hAnsiTheme="majorBidi" w:cstheme="majorBidi"/>
          <w:sz w:val="24"/>
          <w:szCs w:val="24"/>
        </w:rPr>
        <w:t>a</w:t>
      </w:r>
      <w:r w:rsidR="00550F82" w:rsidRPr="00F45B15">
        <w:rPr>
          <w:rFonts w:asciiTheme="majorBidi" w:hAnsiTheme="majorBidi" w:cstheme="majorBidi"/>
          <w:sz w:val="24"/>
          <w:szCs w:val="24"/>
        </w:rPr>
        <w:t xml:space="preserve">pply </w:t>
      </w:r>
      <w:r w:rsidR="005E0279" w:rsidRPr="00F45B15">
        <w:rPr>
          <w:rFonts w:asciiTheme="majorBidi" w:hAnsiTheme="majorBidi" w:cstheme="majorBidi"/>
          <w:sz w:val="24"/>
          <w:szCs w:val="24"/>
        </w:rPr>
        <w:t xml:space="preserve">the </w:t>
      </w:r>
      <w:r w:rsidR="00550F82" w:rsidRPr="00F45B15">
        <w:rPr>
          <w:rFonts w:asciiTheme="majorBidi" w:hAnsiTheme="majorBidi" w:cstheme="majorBidi"/>
          <w:sz w:val="24"/>
          <w:szCs w:val="24"/>
        </w:rPr>
        <w:t>code</w:t>
      </w:r>
      <w:r w:rsidR="005E0279" w:rsidRPr="00F45B15">
        <w:rPr>
          <w:rFonts w:asciiTheme="majorBidi" w:hAnsiTheme="majorBidi" w:cstheme="majorBidi"/>
          <w:sz w:val="24"/>
          <w:szCs w:val="24"/>
        </w:rPr>
        <w:t>s</w:t>
      </w:r>
      <w:r w:rsidR="00550F82" w:rsidRPr="00F45B15">
        <w:rPr>
          <w:rFonts w:asciiTheme="majorBidi" w:hAnsiTheme="majorBidi" w:cstheme="majorBidi"/>
          <w:sz w:val="24"/>
          <w:szCs w:val="24"/>
        </w:rPr>
        <w:t xml:space="preserve"> of e</w:t>
      </w:r>
      <w:r w:rsidR="00F84AE5" w:rsidRPr="00F45B15">
        <w:rPr>
          <w:rFonts w:asciiTheme="majorBidi" w:hAnsiTheme="majorBidi" w:cstheme="majorBidi"/>
          <w:sz w:val="24"/>
          <w:szCs w:val="24"/>
        </w:rPr>
        <w:t>thics were in moderate level</w:t>
      </w:r>
      <w:r w:rsidR="00F068A7" w:rsidRPr="00F45B15">
        <w:rPr>
          <w:rFonts w:asciiTheme="majorBidi" w:hAnsiTheme="majorBidi" w:cstheme="majorBidi"/>
          <w:sz w:val="24"/>
          <w:szCs w:val="24"/>
        </w:rPr>
        <w:t xml:space="preserve"> </w:t>
      </w:r>
      <w:r w:rsidR="00AD1C5A" w:rsidRPr="00F45B15">
        <w:rPr>
          <w:rFonts w:asciiTheme="majorBidi" w:hAnsiTheme="majorBidi" w:cstheme="majorBidi"/>
          <w:sz w:val="24"/>
          <w:szCs w:val="24"/>
        </w:rPr>
        <w:fldChar w:fldCharType="begin"/>
      </w:r>
      <w:r w:rsidR="00F81BC9" w:rsidRPr="00F45B15">
        <w:rPr>
          <w:rFonts w:asciiTheme="majorBidi" w:hAnsiTheme="majorBidi" w:cstheme="majorBidi"/>
          <w:sz w:val="24"/>
          <w:szCs w:val="24"/>
        </w:rPr>
        <w:instrText xml:space="preserve"> ADDIN EN.CITE &lt;EndNote&gt;&lt;Cite&gt;&lt;Author&gt;Numminen&lt;/Author&gt;&lt;Year&gt;2011&lt;/Year&gt;&lt;RecNum&gt;9&lt;/RecNum&gt;&lt;DisplayText&gt;(10)&lt;/DisplayText&gt;&lt;record&gt;&lt;rec-number&gt;9&lt;/rec-number&gt;&lt;foreign-keys&gt;&lt;key app="EN" db-id="5f2t59w5ms99v6exer452wwhzeeeexawxre2"&gt;9&lt;/key&gt;&lt;/foreign-keys&gt;&lt;ref-type name="Journal Article"&gt;17&lt;/ref-type&gt;&lt;contributors&gt;&lt;authors&gt;&lt;author&gt;Numminen, O.&lt;/author&gt;&lt;author&gt;Leino-Kilpi, H.&lt;/author&gt;&lt;author&gt;van der Arend, A.&lt;/author&gt;&lt;author&gt;Katajisto, J.&lt;/author&gt;&lt;/authors&gt;&lt;/contributors&gt;&lt;auth-address&gt;Department of Nursing Science, University of Turku, Luotsikatu 9 D 11, 00160 Helsinki, Finland. j.o.numminen@welho.com&lt;/auth-address&gt;&lt;titles&gt;&lt;title&gt;Comparison of nurse educators&amp;apos; and nursing students&amp;apos; descriptions of teaching codes of ethics&lt;/title&gt;&lt;secondary-title&gt;Nurs Ethics&lt;/secondary-title&gt;&lt;/titles&gt;&lt;periodical&gt;&lt;full-title&gt;Nurs Ethics&lt;/full-title&gt;&lt;/periodical&gt;&lt;pages&gt;710-24&lt;/pages&gt;&lt;volume&gt;18&lt;/volume&gt;&lt;number&gt;5&lt;/number&gt;&lt;keywords&gt;&lt;keyword&gt;Adult&lt;/keyword&gt;&lt;keyword&gt;*Attitude of Health Personnel&lt;/keyword&gt;&lt;keyword&gt;*Codes of Ethics&lt;/keyword&gt;&lt;keyword&gt;Cross-Sectional Studies&lt;/keyword&gt;&lt;keyword&gt;Ethics, Nursing/*education&lt;/keyword&gt;&lt;keyword&gt;*Faculty, Nursing/statistics &amp;amp; numerical data&lt;/keyword&gt;&lt;keyword&gt;Female&lt;/keyword&gt;&lt;keyword&gt;Humans&lt;/keyword&gt;&lt;keyword&gt;Male&lt;/keyword&gt;&lt;keyword&gt;Middle Aged&lt;/keyword&gt;&lt;keyword&gt;Nursing Education Research&lt;/keyword&gt;&lt;keyword&gt;Students, Nursing/*psychology/statistics &amp;amp; numerical data&lt;/keyword&gt;&lt;keyword&gt;Young Adult&lt;/keyword&gt;&lt;/keywords&gt;&lt;dates&gt;&lt;year&gt;2011&lt;/year&gt;&lt;pub-dates&gt;&lt;date&gt;Sep&lt;/date&gt;&lt;/pub-dates&gt;&lt;/dates&gt;&lt;isbn&gt;1477-0989 (Electronic)&amp;#xD;0969-7330 (Linking)&lt;/isbn&gt;&lt;accession-num&gt;21893579&lt;/accession-num&gt;&lt;urls&gt;&lt;related-urls&gt;&lt;url&gt;https://www.ncbi.nlm.nih.gov/pubmed/21893579&lt;/url&gt;&lt;/related-urls&gt;&lt;/urls&gt;&lt;electronic-resource-num&gt;10.1177/0969733011408054&lt;/electronic-resource-num&gt;&lt;/record&gt;&lt;/Cite&gt;&lt;/EndNote&gt;</w:instrText>
      </w:r>
      <w:r w:rsidR="00AD1C5A" w:rsidRPr="00F45B15">
        <w:rPr>
          <w:rFonts w:asciiTheme="majorBidi" w:hAnsiTheme="majorBidi" w:cstheme="majorBidi"/>
          <w:sz w:val="24"/>
          <w:szCs w:val="24"/>
        </w:rPr>
        <w:fldChar w:fldCharType="separate"/>
      </w:r>
      <w:r w:rsidR="00F81BC9" w:rsidRPr="00F45B15">
        <w:rPr>
          <w:rFonts w:asciiTheme="majorBidi" w:hAnsiTheme="majorBidi" w:cstheme="majorBidi"/>
          <w:noProof/>
          <w:sz w:val="24"/>
          <w:szCs w:val="24"/>
        </w:rPr>
        <w:t>(10)</w:t>
      </w:r>
      <w:r w:rsidR="00AD1C5A" w:rsidRPr="00F45B15">
        <w:rPr>
          <w:rFonts w:asciiTheme="majorBidi" w:hAnsiTheme="majorBidi" w:cstheme="majorBidi"/>
          <w:sz w:val="24"/>
          <w:szCs w:val="24"/>
        </w:rPr>
        <w:fldChar w:fldCharType="end"/>
      </w:r>
      <w:r w:rsidR="00737917" w:rsidRPr="00F45B15">
        <w:rPr>
          <w:rFonts w:asciiTheme="majorBidi" w:hAnsiTheme="majorBidi" w:cstheme="majorBidi"/>
          <w:sz w:val="24"/>
          <w:szCs w:val="24"/>
        </w:rPr>
        <w:t xml:space="preserve">. </w:t>
      </w:r>
      <w:r w:rsidR="00782287" w:rsidRPr="00F45B15">
        <w:rPr>
          <w:rFonts w:asciiTheme="majorBidi" w:hAnsiTheme="majorBidi" w:cstheme="majorBidi"/>
          <w:sz w:val="24"/>
          <w:szCs w:val="24"/>
        </w:rPr>
        <w:t>In addition</w:t>
      </w:r>
      <w:r w:rsidR="00550F82" w:rsidRPr="00F45B15">
        <w:rPr>
          <w:rFonts w:asciiTheme="majorBidi" w:hAnsiTheme="majorBidi" w:cstheme="majorBidi"/>
          <w:sz w:val="24"/>
          <w:szCs w:val="24"/>
        </w:rPr>
        <w:t>, the results of a study on nurses in Iran showed knowledge and application of ethical codes were low in clinical practices</w:t>
      </w:r>
      <w:r w:rsidR="00F068A7" w:rsidRPr="00F45B15">
        <w:rPr>
          <w:rFonts w:asciiTheme="majorBidi" w:hAnsiTheme="majorBidi" w:cstheme="majorBidi"/>
          <w:sz w:val="24"/>
          <w:szCs w:val="24"/>
        </w:rPr>
        <w:t xml:space="preserve"> </w:t>
      </w:r>
      <w:r w:rsidR="00AD1C5A" w:rsidRPr="00F45B15">
        <w:rPr>
          <w:rFonts w:asciiTheme="majorBidi" w:hAnsiTheme="majorBidi" w:cstheme="majorBidi"/>
          <w:sz w:val="24"/>
          <w:szCs w:val="24"/>
        </w:rPr>
        <w:fldChar w:fldCharType="begin"/>
      </w:r>
      <w:r w:rsidR="00F81BC9" w:rsidRPr="00F45B15">
        <w:rPr>
          <w:rFonts w:asciiTheme="majorBidi" w:hAnsiTheme="majorBidi" w:cstheme="majorBidi"/>
          <w:sz w:val="24"/>
          <w:szCs w:val="24"/>
        </w:rPr>
        <w:instrText xml:space="preserve"> ADDIN EN.CITE &lt;EndNote&gt;&lt;Cite&gt;&lt;Author&gt;Borhani&lt;/Author&gt;&lt;Year&gt;2009&lt;/Year&gt;&lt;RecNum&gt;17&lt;/RecNum&gt;&lt;DisplayText&gt;(19)&lt;/DisplayText&gt;&lt;record&gt;&lt;rec-number&gt;17&lt;/rec-number&gt;&lt;foreign-keys&gt;&lt;key app="EN" db-id="5f2t59w5ms99v6exer452wwhzeeeexawxre2"&gt;17&lt;/key&gt;&lt;/foreign-keys&gt;&lt;ref-type name="Journal Article"&gt;17&lt;/ref-type&gt;&lt;contributors&gt;&lt;authors&gt;&lt;author&gt;Borhani, F.&lt;/author&gt;&lt;author&gt;Alhani, F.&lt;/author&gt;&lt;author&gt;Mohammadi, I.&lt;/author&gt;&lt;author&gt;Abbaszadeh, A.&lt;/author&gt;&lt;/authors&gt;&lt;/contributors&gt;&lt;titles&gt;&lt;title&gt; Professional Nursing Ethics: it’s Development and Challenges&lt;/title&gt;&lt;secondary-title&gt;Journal of Medical Ethics and History of Medicine&lt;/secondary-title&gt;&lt;/titles&gt;&lt;periodical&gt;&lt;full-title&gt;Journal of Medical Ethics and History of Medicine&lt;/full-title&gt;&lt;/periodical&gt;&lt;pages&gt;27-38&lt;/pages&gt;&lt;volume&gt;2&lt;/volume&gt;&lt;number&gt;3&lt;/number&gt;&lt;dates&gt;&lt;year&gt;2009&lt;/year&gt;&lt;/dates&gt;&lt;urls&gt;&lt;related-urls&gt;&lt;url&gt;&lt;style face="underline" font="default" size="100%"&gt;http://ijme.tums.ac.ir/browse.php?a_id=270&amp;amp;sid=1&amp;amp;slc_lang=en&lt;/style&gt;&lt;/url&gt;&lt;/related-urls&gt;&lt;/urls&gt;&lt;/record&gt;&lt;/Cite&gt;&lt;/EndNote&gt;</w:instrText>
      </w:r>
      <w:r w:rsidR="00AD1C5A" w:rsidRPr="00F45B15">
        <w:rPr>
          <w:rFonts w:asciiTheme="majorBidi" w:hAnsiTheme="majorBidi" w:cstheme="majorBidi"/>
          <w:sz w:val="24"/>
          <w:szCs w:val="24"/>
        </w:rPr>
        <w:fldChar w:fldCharType="separate"/>
      </w:r>
      <w:r w:rsidR="00F81BC9" w:rsidRPr="00F45B15">
        <w:rPr>
          <w:rFonts w:asciiTheme="majorBidi" w:hAnsiTheme="majorBidi" w:cstheme="majorBidi"/>
          <w:noProof/>
          <w:sz w:val="24"/>
          <w:szCs w:val="24"/>
        </w:rPr>
        <w:t>(19)</w:t>
      </w:r>
      <w:r w:rsidR="00AD1C5A" w:rsidRPr="00F45B15">
        <w:rPr>
          <w:rFonts w:asciiTheme="majorBidi" w:hAnsiTheme="majorBidi" w:cstheme="majorBidi"/>
          <w:sz w:val="24"/>
          <w:szCs w:val="24"/>
        </w:rPr>
        <w:fldChar w:fldCharType="end"/>
      </w:r>
      <w:r w:rsidR="00737917" w:rsidRPr="00F45B15">
        <w:rPr>
          <w:rFonts w:asciiTheme="majorBidi" w:hAnsiTheme="majorBidi" w:cstheme="majorBidi"/>
          <w:sz w:val="24"/>
          <w:szCs w:val="24"/>
        </w:rPr>
        <w:t xml:space="preserve">. </w:t>
      </w:r>
      <w:r w:rsidR="008B645E" w:rsidRPr="00F45B15">
        <w:rPr>
          <w:rFonts w:asciiTheme="majorBidi" w:hAnsiTheme="majorBidi" w:cstheme="majorBidi"/>
          <w:sz w:val="24"/>
          <w:szCs w:val="24"/>
        </w:rPr>
        <w:t xml:space="preserve">On the other hand, in recent years, a study in Iran </w:t>
      </w:r>
      <w:r w:rsidR="00515FF9" w:rsidRPr="00F45B15">
        <w:rPr>
          <w:rFonts w:asciiTheme="majorBidi" w:hAnsiTheme="majorBidi" w:cstheme="majorBidi"/>
          <w:sz w:val="24"/>
          <w:szCs w:val="24"/>
        </w:rPr>
        <w:t xml:space="preserve">showed that </w:t>
      </w:r>
      <w:r w:rsidR="008B645E" w:rsidRPr="00F45B15">
        <w:rPr>
          <w:rFonts w:asciiTheme="majorBidi" w:hAnsiTheme="majorBidi" w:cstheme="majorBidi"/>
          <w:sz w:val="24"/>
          <w:szCs w:val="24"/>
        </w:rPr>
        <w:t xml:space="preserve">86.4% of nurses were aware to </w:t>
      </w:r>
      <w:r w:rsidR="00515FF9" w:rsidRPr="00F45B15">
        <w:rPr>
          <w:rFonts w:asciiTheme="majorBidi" w:hAnsiTheme="majorBidi" w:cstheme="majorBidi"/>
          <w:sz w:val="24"/>
          <w:szCs w:val="24"/>
        </w:rPr>
        <w:t xml:space="preserve">these </w:t>
      </w:r>
      <w:r w:rsidR="008B645E" w:rsidRPr="00F45B15">
        <w:rPr>
          <w:rFonts w:asciiTheme="majorBidi" w:hAnsiTheme="majorBidi" w:cstheme="majorBidi"/>
          <w:sz w:val="24"/>
          <w:szCs w:val="24"/>
        </w:rPr>
        <w:t>code</w:t>
      </w:r>
      <w:r w:rsidR="00515FF9" w:rsidRPr="00F45B15">
        <w:rPr>
          <w:rFonts w:asciiTheme="majorBidi" w:hAnsiTheme="majorBidi" w:cstheme="majorBidi"/>
          <w:sz w:val="24"/>
          <w:szCs w:val="24"/>
        </w:rPr>
        <w:t>s</w:t>
      </w:r>
      <w:r w:rsidR="00F068A7" w:rsidRPr="00F45B15">
        <w:rPr>
          <w:rFonts w:asciiTheme="majorBidi" w:hAnsiTheme="majorBidi" w:cstheme="majorBidi"/>
          <w:sz w:val="24"/>
          <w:szCs w:val="24"/>
        </w:rPr>
        <w:t xml:space="preserve"> </w:t>
      </w:r>
      <w:r w:rsidR="00AD1C5A" w:rsidRPr="00F45B15">
        <w:rPr>
          <w:rFonts w:asciiTheme="majorBidi" w:hAnsiTheme="majorBidi" w:cstheme="majorBidi"/>
          <w:sz w:val="24"/>
          <w:szCs w:val="24"/>
        </w:rPr>
        <w:fldChar w:fldCharType="begin"/>
      </w:r>
      <w:r w:rsidR="00F81BC9" w:rsidRPr="00F45B15">
        <w:rPr>
          <w:rFonts w:asciiTheme="majorBidi" w:hAnsiTheme="majorBidi" w:cstheme="majorBidi"/>
          <w:sz w:val="24"/>
          <w:szCs w:val="24"/>
        </w:rPr>
        <w:instrText xml:space="preserve"> ADDIN EN.CITE &lt;EndNote&gt;&lt;Cite&gt;&lt;Author&gt;Mohajjel-Aghdam&lt;/Author&gt;&lt;Year&gt;2013&lt;/Year&gt;&lt;RecNum&gt;18&lt;/RecNum&gt;&lt;DisplayText&gt;(15)&lt;/DisplayText&gt;&lt;record&gt;&lt;rec-number&gt;18&lt;/rec-number&gt;&lt;foreign-keys&gt;&lt;key app="EN" db-id="5f2t59w5ms99v6exer452wwhzeeeexawxre2"&gt;18&lt;/key&gt;&lt;/foreign-keys&gt;&lt;ref-type name="Journal Article"&gt;17&lt;/ref-type&gt;&lt;contributors&gt;&lt;authors&gt;&lt;author&gt;Mohajjel-Aghdam, A.&lt;/author&gt;&lt;author&gt;Hassankhani, H.&lt;/author&gt;&lt;author&gt;Zamanzadeh, V.&lt;/author&gt;&lt;author&gt;Khameneh, S.&lt;/author&gt;&lt;author&gt;Moghaddam, S.&lt;/author&gt;&lt;/authors&gt;&lt;/contributors&gt;&lt;auth-address&gt;Department of Nursing, Faculty of Nursing and Midwifery, Tabriz University of Medical Sciences, Tabriz, Iran.&amp;#xD;Department of Physiology, Faculty of Nursing and Midwifery, Tabriz University of Medical Sciences, Tabriz, Iran.&lt;/auth-address&gt;&lt;titles&gt;&lt;title&gt;Knowledge and Performance about Nursing Ethic Codes from Nurses&amp;apos; and Patients&amp;apos; Perspective in Tabriz Teaching Hospitals, Iran&lt;/title&gt;&lt;secondary-title&gt;J Caring Sci&lt;/secondary-title&gt;&lt;/titles&gt;&lt;periodical&gt;&lt;full-title&gt;J Caring Sci&lt;/full-title&gt;&lt;/periodical&gt;&lt;pages&gt;219-27&lt;/pages&gt;&lt;volume&gt;2&lt;/volume&gt;&lt;number&gt;3&lt;/number&gt;&lt;keywords&gt;&lt;keyword&gt;Code of Ethics&lt;/keyword&gt;&lt;keyword&gt;Knowledge&lt;/keyword&gt;&lt;keyword&gt;Nurse&lt;/keyword&gt;&lt;keyword&gt;Patient&lt;/keyword&gt;&lt;keyword&gt;Performance&lt;/keyword&gt;&lt;/keywords&gt;&lt;dates&gt;&lt;year&gt;2013&lt;/year&gt;&lt;pub-dates&gt;&lt;date&gt;Sep&lt;/date&gt;&lt;/pub-dates&gt;&lt;/dates&gt;&lt;isbn&gt;2251-9920 (Linking)&lt;/isbn&gt;&lt;accession-num&gt;25276730&lt;/accession-num&gt;&lt;urls&gt;&lt;related-urls&gt;&lt;url&gt;https://www.ncbi.nlm.nih.gov/pubmed/25276730&lt;/url&gt;&lt;/related-urls&gt;&lt;/urls&gt;&lt;custom2&gt;PMC4134161&lt;/custom2&gt;&lt;electronic-resource-num&gt;10.5681/jcs.2013.027&lt;/electronic-resource-num&gt;&lt;/record&gt;&lt;/Cite&gt;&lt;/EndNote&gt;</w:instrText>
      </w:r>
      <w:r w:rsidR="00AD1C5A" w:rsidRPr="00F45B15">
        <w:rPr>
          <w:rFonts w:asciiTheme="majorBidi" w:hAnsiTheme="majorBidi" w:cstheme="majorBidi"/>
          <w:sz w:val="24"/>
          <w:szCs w:val="24"/>
        </w:rPr>
        <w:fldChar w:fldCharType="separate"/>
      </w:r>
      <w:r w:rsidR="00F81BC9" w:rsidRPr="00F45B15">
        <w:rPr>
          <w:rFonts w:asciiTheme="majorBidi" w:hAnsiTheme="majorBidi" w:cstheme="majorBidi"/>
          <w:noProof/>
          <w:sz w:val="24"/>
          <w:szCs w:val="24"/>
        </w:rPr>
        <w:t>(15)</w:t>
      </w:r>
      <w:r w:rsidR="00AD1C5A" w:rsidRPr="00F45B15">
        <w:rPr>
          <w:rFonts w:asciiTheme="majorBidi" w:hAnsiTheme="majorBidi" w:cstheme="majorBidi"/>
          <w:sz w:val="24"/>
          <w:szCs w:val="24"/>
        </w:rPr>
        <w:fldChar w:fldCharType="end"/>
      </w:r>
      <w:r w:rsidR="00737917" w:rsidRPr="00F45B15">
        <w:rPr>
          <w:rFonts w:asciiTheme="majorBidi" w:hAnsiTheme="majorBidi" w:cstheme="majorBidi"/>
          <w:sz w:val="24"/>
          <w:szCs w:val="24"/>
        </w:rPr>
        <w:t>.</w:t>
      </w:r>
      <w:r w:rsidR="00C44586" w:rsidRPr="00F45B15">
        <w:rPr>
          <w:rFonts w:asciiTheme="majorBidi" w:hAnsiTheme="majorBidi" w:cstheme="majorBidi"/>
          <w:sz w:val="24"/>
          <w:szCs w:val="24"/>
        </w:rPr>
        <w:t xml:space="preserve"> </w:t>
      </w:r>
    </w:p>
    <w:p w:rsidR="00550F82" w:rsidRPr="00F45B15" w:rsidRDefault="006A639F" w:rsidP="0040321B">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rPr>
        <w:lastRenderedPageBreak/>
        <w:t xml:space="preserve">These controversial </w:t>
      </w:r>
      <w:r w:rsidR="007B5554" w:rsidRPr="00F45B15">
        <w:rPr>
          <w:rFonts w:asciiTheme="majorBidi" w:hAnsiTheme="majorBidi" w:cstheme="majorBidi"/>
          <w:sz w:val="24"/>
          <w:szCs w:val="24"/>
        </w:rPr>
        <w:t>results</w:t>
      </w:r>
      <w:r w:rsidRPr="00F45B15">
        <w:rPr>
          <w:rFonts w:asciiTheme="majorBidi" w:hAnsiTheme="majorBidi" w:cstheme="majorBidi"/>
          <w:sz w:val="24"/>
          <w:szCs w:val="24"/>
        </w:rPr>
        <w:t xml:space="preserve"> regarding</w:t>
      </w:r>
      <w:r w:rsidR="00C44586" w:rsidRPr="00F45B15">
        <w:rPr>
          <w:rFonts w:asciiTheme="majorBidi" w:hAnsiTheme="majorBidi" w:cstheme="majorBidi"/>
          <w:sz w:val="24"/>
          <w:szCs w:val="24"/>
        </w:rPr>
        <w:t xml:space="preserve"> </w:t>
      </w:r>
      <w:r w:rsidRPr="00F45B15">
        <w:rPr>
          <w:rFonts w:asciiTheme="majorBidi" w:hAnsiTheme="majorBidi" w:cstheme="majorBidi"/>
          <w:sz w:val="24"/>
          <w:szCs w:val="24"/>
        </w:rPr>
        <w:t>teaching</w:t>
      </w:r>
      <w:r w:rsidR="00C44586" w:rsidRPr="00F45B15">
        <w:rPr>
          <w:rFonts w:asciiTheme="majorBidi" w:hAnsiTheme="majorBidi" w:cstheme="majorBidi"/>
          <w:sz w:val="24"/>
          <w:szCs w:val="24"/>
        </w:rPr>
        <w:t xml:space="preserve"> and application of nursing students' ethical code</w:t>
      </w:r>
      <w:r w:rsidR="00D70D03" w:rsidRPr="00F45B15">
        <w:rPr>
          <w:rFonts w:asciiTheme="majorBidi" w:hAnsiTheme="majorBidi" w:cstheme="majorBidi"/>
          <w:sz w:val="24"/>
          <w:szCs w:val="24"/>
        </w:rPr>
        <w:t>s</w:t>
      </w:r>
      <w:r w:rsidRPr="00F45B15">
        <w:rPr>
          <w:rFonts w:asciiTheme="majorBidi" w:hAnsiTheme="majorBidi" w:cstheme="majorBidi"/>
          <w:sz w:val="24"/>
          <w:szCs w:val="24"/>
        </w:rPr>
        <w:t xml:space="preserve"> might be related to</w:t>
      </w:r>
      <w:r w:rsidR="00C44586" w:rsidRPr="00F45B15">
        <w:rPr>
          <w:rFonts w:asciiTheme="majorBidi" w:hAnsiTheme="majorBidi" w:cstheme="majorBidi"/>
          <w:sz w:val="24"/>
          <w:szCs w:val="24"/>
        </w:rPr>
        <w:t xml:space="preserve"> </w:t>
      </w:r>
      <w:r w:rsidRPr="00F45B15">
        <w:rPr>
          <w:rFonts w:asciiTheme="majorBidi" w:hAnsiTheme="majorBidi" w:cstheme="majorBidi"/>
          <w:sz w:val="24"/>
          <w:szCs w:val="24"/>
        </w:rPr>
        <w:t xml:space="preserve">various </w:t>
      </w:r>
      <w:r w:rsidR="00C44586" w:rsidRPr="00F45B15">
        <w:rPr>
          <w:rFonts w:asciiTheme="majorBidi" w:hAnsiTheme="majorBidi" w:cstheme="majorBidi"/>
          <w:sz w:val="24"/>
          <w:szCs w:val="24"/>
        </w:rPr>
        <w:t>social context</w:t>
      </w:r>
      <w:r w:rsidR="00D70D03" w:rsidRPr="00F45B15">
        <w:rPr>
          <w:rFonts w:asciiTheme="majorBidi" w:hAnsiTheme="majorBidi" w:cstheme="majorBidi"/>
          <w:sz w:val="24"/>
          <w:szCs w:val="24"/>
        </w:rPr>
        <w:t>s</w:t>
      </w:r>
      <w:r w:rsidR="00C44586" w:rsidRPr="00F45B15">
        <w:rPr>
          <w:rFonts w:asciiTheme="majorBidi" w:hAnsiTheme="majorBidi" w:cstheme="majorBidi"/>
          <w:sz w:val="24"/>
          <w:szCs w:val="24"/>
        </w:rPr>
        <w:t xml:space="preserve"> </w:t>
      </w:r>
      <w:r w:rsidRPr="00F45B15">
        <w:rPr>
          <w:rFonts w:asciiTheme="majorBidi" w:hAnsiTheme="majorBidi" w:cstheme="majorBidi"/>
          <w:sz w:val="24"/>
          <w:szCs w:val="24"/>
        </w:rPr>
        <w:t>of these studies</w:t>
      </w:r>
      <w:r w:rsidR="00C44586" w:rsidRPr="00F45B15">
        <w:rPr>
          <w:rFonts w:asciiTheme="majorBidi" w:hAnsiTheme="majorBidi" w:cstheme="majorBidi"/>
          <w:sz w:val="24"/>
          <w:szCs w:val="24"/>
        </w:rPr>
        <w:t xml:space="preserve">. </w:t>
      </w:r>
      <w:r w:rsidR="009E6C77" w:rsidRPr="00F45B15">
        <w:rPr>
          <w:rFonts w:asciiTheme="majorBidi" w:hAnsiTheme="majorBidi" w:cstheme="majorBidi"/>
          <w:sz w:val="24"/>
          <w:szCs w:val="24"/>
        </w:rPr>
        <w:t>Additionally</w:t>
      </w:r>
      <w:r w:rsidRPr="00F45B15">
        <w:rPr>
          <w:rFonts w:asciiTheme="majorBidi" w:hAnsiTheme="majorBidi" w:cstheme="majorBidi"/>
          <w:sz w:val="24"/>
          <w:szCs w:val="24"/>
        </w:rPr>
        <w:t>,</w:t>
      </w:r>
      <w:r w:rsidR="00C44586" w:rsidRPr="00F45B15">
        <w:rPr>
          <w:rFonts w:asciiTheme="majorBidi" w:hAnsiTheme="majorBidi" w:cstheme="majorBidi"/>
          <w:sz w:val="24"/>
          <w:szCs w:val="24"/>
        </w:rPr>
        <w:t xml:space="preserve"> </w:t>
      </w:r>
      <w:r w:rsidR="009E6C77" w:rsidRPr="00F45B15">
        <w:rPr>
          <w:rFonts w:asciiTheme="majorBidi" w:hAnsiTheme="majorBidi" w:cstheme="majorBidi"/>
          <w:sz w:val="24"/>
          <w:szCs w:val="24"/>
        </w:rPr>
        <w:t>only</w:t>
      </w:r>
      <w:r w:rsidR="00C44586" w:rsidRPr="00F45B15">
        <w:rPr>
          <w:rFonts w:asciiTheme="majorBidi" w:hAnsiTheme="majorBidi" w:cstheme="majorBidi"/>
          <w:sz w:val="24"/>
          <w:szCs w:val="24"/>
        </w:rPr>
        <w:t xml:space="preserve"> limited number of stud</w:t>
      </w:r>
      <w:r w:rsidR="009E6C77" w:rsidRPr="00F45B15">
        <w:rPr>
          <w:rFonts w:asciiTheme="majorBidi" w:hAnsiTheme="majorBidi" w:cstheme="majorBidi"/>
          <w:sz w:val="24"/>
          <w:szCs w:val="24"/>
        </w:rPr>
        <w:t>ies</w:t>
      </w:r>
      <w:r w:rsidR="00C44586" w:rsidRPr="00F45B15">
        <w:rPr>
          <w:rFonts w:asciiTheme="majorBidi" w:hAnsiTheme="majorBidi" w:cstheme="majorBidi"/>
          <w:sz w:val="24"/>
          <w:szCs w:val="24"/>
        </w:rPr>
        <w:t xml:space="preserve"> </w:t>
      </w:r>
      <w:r w:rsidR="009E6C77" w:rsidRPr="00F45B15">
        <w:rPr>
          <w:rFonts w:asciiTheme="majorBidi" w:hAnsiTheme="majorBidi" w:cstheme="majorBidi"/>
          <w:sz w:val="24"/>
          <w:szCs w:val="24"/>
        </w:rPr>
        <w:t>was</w:t>
      </w:r>
      <w:r w:rsidR="00C44586" w:rsidRPr="00F45B15">
        <w:rPr>
          <w:rFonts w:asciiTheme="majorBidi" w:hAnsiTheme="majorBidi" w:cstheme="majorBidi"/>
          <w:sz w:val="24"/>
          <w:szCs w:val="24"/>
        </w:rPr>
        <w:t xml:space="preserve"> conducted on teaching and application of code</w:t>
      </w:r>
      <w:r w:rsidR="009E6C77" w:rsidRPr="00F45B15">
        <w:rPr>
          <w:rFonts w:asciiTheme="majorBidi" w:hAnsiTheme="majorBidi" w:cstheme="majorBidi"/>
          <w:sz w:val="24"/>
          <w:szCs w:val="24"/>
        </w:rPr>
        <w:t>s</w:t>
      </w:r>
      <w:r w:rsidR="00C44586" w:rsidRPr="00F45B15">
        <w:rPr>
          <w:rFonts w:asciiTheme="majorBidi" w:hAnsiTheme="majorBidi" w:cstheme="majorBidi"/>
          <w:sz w:val="24"/>
          <w:szCs w:val="24"/>
        </w:rPr>
        <w:t xml:space="preserve"> of ethics</w:t>
      </w:r>
      <w:r w:rsidR="0009474F" w:rsidRPr="00F45B15">
        <w:rPr>
          <w:rFonts w:asciiTheme="majorBidi" w:hAnsiTheme="majorBidi" w:cstheme="majorBidi"/>
          <w:sz w:val="24"/>
          <w:szCs w:val="24"/>
        </w:rPr>
        <w:t xml:space="preserve"> in nursing students</w:t>
      </w:r>
      <w:r w:rsidRPr="00F45B15">
        <w:rPr>
          <w:rFonts w:asciiTheme="majorBidi" w:hAnsiTheme="majorBidi" w:cstheme="majorBidi"/>
          <w:sz w:val="24"/>
          <w:szCs w:val="24"/>
        </w:rPr>
        <w:t xml:space="preserve">. </w:t>
      </w:r>
      <w:r w:rsidR="0040321B" w:rsidRPr="00F45B15">
        <w:rPr>
          <w:rFonts w:asciiTheme="majorBidi" w:hAnsiTheme="majorBidi" w:cstheme="majorBidi"/>
          <w:sz w:val="24"/>
          <w:szCs w:val="24"/>
        </w:rPr>
        <w:t>Therefore, t</w:t>
      </w:r>
      <w:r w:rsidR="001E4BED" w:rsidRPr="00F45B15">
        <w:rPr>
          <w:rFonts w:asciiTheme="majorBidi" w:hAnsiTheme="majorBidi" w:cstheme="majorBidi"/>
          <w:sz w:val="24"/>
          <w:szCs w:val="24"/>
        </w:rPr>
        <w:t>his</w:t>
      </w:r>
      <w:r w:rsidR="00C44586" w:rsidRPr="00F45B15">
        <w:rPr>
          <w:rFonts w:asciiTheme="majorBidi" w:hAnsiTheme="majorBidi" w:cstheme="majorBidi"/>
          <w:sz w:val="24"/>
          <w:szCs w:val="24"/>
        </w:rPr>
        <w:t xml:space="preserve"> study aimed to determine </w:t>
      </w:r>
      <w:r w:rsidR="00CC67DE" w:rsidRPr="00F45B15">
        <w:rPr>
          <w:rFonts w:asciiTheme="majorBidi" w:hAnsiTheme="majorBidi" w:cstheme="majorBidi"/>
          <w:sz w:val="24"/>
          <w:szCs w:val="24"/>
        </w:rPr>
        <w:t xml:space="preserve">the codes of ethics </w:t>
      </w:r>
      <w:r w:rsidR="00C44586" w:rsidRPr="00F45B15">
        <w:rPr>
          <w:rFonts w:asciiTheme="majorBidi" w:hAnsiTheme="majorBidi" w:cstheme="majorBidi"/>
          <w:sz w:val="24"/>
          <w:szCs w:val="24"/>
        </w:rPr>
        <w:t>teaching</w:t>
      </w:r>
      <w:r w:rsidR="00CC67DE" w:rsidRPr="00F45B15">
        <w:rPr>
          <w:rFonts w:asciiTheme="majorBidi" w:hAnsiTheme="majorBidi" w:cstheme="majorBidi"/>
          <w:sz w:val="24"/>
          <w:szCs w:val="24"/>
        </w:rPr>
        <w:t>s</w:t>
      </w:r>
      <w:r w:rsidR="00C44586" w:rsidRPr="00F45B15">
        <w:rPr>
          <w:rFonts w:asciiTheme="majorBidi" w:hAnsiTheme="majorBidi" w:cstheme="majorBidi"/>
          <w:sz w:val="24"/>
          <w:szCs w:val="24"/>
        </w:rPr>
        <w:t xml:space="preserve"> and </w:t>
      </w:r>
      <w:r w:rsidR="00CC67DE" w:rsidRPr="00F45B15">
        <w:rPr>
          <w:rFonts w:asciiTheme="majorBidi" w:hAnsiTheme="majorBidi" w:cstheme="majorBidi"/>
          <w:sz w:val="24"/>
          <w:szCs w:val="24"/>
        </w:rPr>
        <w:t xml:space="preserve">its </w:t>
      </w:r>
      <w:r w:rsidR="00C44586" w:rsidRPr="00F45B15">
        <w:rPr>
          <w:rFonts w:asciiTheme="majorBidi" w:hAnsiTheme="majorBidi" w:cstheme="majorBidi"/>
          <w:sz w:val="24"/>
          <w:szCs w:val="24"/>
        </w:rPr>
        <w:t xml:space="preserve">application </w:t>
      </w:r>
      <w:r w:rsidR="00245CFB" w:rsidRPr="00F45B15">
        <w:rPr>
          <w:rFonts w:asciiTheme="majorBidi" w:hAnsiTheme="majorBidi" w:cstheme="majorBidi"/>
          <w:sz w:val="24"/>
          <w:szCs w:val="24"/>
        </w:rPr>
        <w:t xml:space="preserve">in nursing students </w:t>
      </w:r>
      <w:r w:rsidR="00C44586" w:rsidRPr="00F45B15">
        <w:rPr>
          <w:rFonts w:asciiTheme="majorBidi" w:hAnsiTheme="majorBidi" w:cstheme="majorBidi"/>
          <w:sz w:val="24"/>
          <w:szCs w:val="24"/>
        </w:rPr>
        <w:t xml:space="preserve">and </w:t>
      </w:r>
      <w:r w:rsidR="00245CFB" w:rsidRPr="00F45B15">
        <w:rPr>
          <w:rFonts w:asciiTheme="majorBidi" w:hAnsiTheme="majorBidi" w:cstheme="majorBidi"/>
          <w:sz w:val="24"/>
          <w:szCs w:val="24"/>
        </w:rPr>
        <w:t>association between these variables.</w:t>
      </w:r>
    </w:p>
    <w:p w:rsidR="002C539B" w:rsidRDefault="002C539B" w:rsidP="00FB5A15">
      <w:pPr>
        <w:spacing w:after="0" w:line="480" w:lineRule="auto"/>
        <w:jc w:val="both"/>
        <w:rPr>
          <w:rFonts w:asciiTheme="majorBidi" w:hAnsiTheme="majorBidi" w:cstheme="majorBidi"/>
          <w:b/>
          <w:bCs/>
          <w:sz w:val="24"/>
          <w:szCs w:val="24"/>
        </w:rPr>
      </w:pPr>
    </w:p>
    <w:p w:rsidR="00E5111A" w:rsidRPr="00F45B15" w:rsidRDefault="0040321B" w:rsidP="00FB5A15">
      <w:pPr>
        <w:spacing w:after="0" w:line="480" w:lineRule="auto"/>
        <w:jc w:val="both"/>
        <w:rPr>
          <w:rFonts w:asciiTheme="majorBidi" w:hAnsiTheme="majorBidi" w:cstheme="majorBidi"/>
          <w:b/>
          <w:bCs/>
          <w:sz w:val="24"/>
          <w:szCs w:val="24"/>
        </w:rPr>
      </w:pPr>
      <w:r w:rsidRPr="00F45B15">
        <w:rPr>
          <w:rFonts w:asciiTheme="majorBidi" w:hAnsiTheme="majorBidi" w:cstheme="majorBidi"/>
          <w:b/>
          <w:bCs/>
          <w:sz w:val="24"/>
          <w:szCs w:val="24"/>
        </w:rPr>
        <w:t>Methods</w:t>
      </w:r>
    </w:p>
    <w:p w:rsidR="00F15B9E" w:rsidRPr="00F45B15" w:rsidRDefault="00E5111A" w:rsidP="0040321B">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rPr>
        <w:t>This was a cross-sectional study</w:t>
      </w:r>
      <w:r w:rsidR="00411026" w:rsidRPr="00F45B15">
        <w:rPr>
          <w:rFonts w:asciiTheme="majorBidi" w:hAnsiTheme="majorBidi" w:cstheme="majorBidi"/>
          <w:sz w:val="24"/>
          <w:szCs w:val="24"/>
        </w:rPr>
        <w:t>.</w:t>
      </w:r>
      <w:r w:rsidRPr="00F45B15">
        <w:rPr>
          <w:rFonts w:asciiTheme="majorBidi" w:hAnsiTheme="majorBidi" w:cstheme="majorBidi"/>
          <w:sz w:val="24"/>
          <w:szCs w:val="24"/>
        </w:rPr>
        <w:t xml:space="preserve"> BS, MS and PhD</w:t>
      </w:r>
      <w:r w:rsidR="002C3B09" w:rsidRPr="00F45B15">
        <w:rPr>
          <w:rFonts w:asciiTheme="majorBidi" w:hAnsiTheme="majorBidi" w:cstheme="majorBidi"/>
          <w:sz w:val="24"/>
          <w:szCs w:val="24"/>
        </w:rPr>
        <w:t xml:space="preserve"> nursing</w:t>
      </w:r>
      <w:r w:rsidRPr="00F45B15">
        <w:rPr>
          <w:rFonts w:asciiTheme="majorBidi" w:hAnsiTheme="majorBidi" w:cstheme="majorBidi"/>
          <w:sz w:val="24"/>
          <w:szCs w:val="24"/>
        </w:rPr>
        <w:t xml:space="preserve"> student</w:t>
      </w:r>
      <w:r w:rsidR="00411026" w:rsidRPr="00F45B15">
        <w:rPr>
          <w:rFonts w:asciiTheme="majorBidi" w:hAnsiTheme="majorBidi" w:cstheme="majorBidi"/>
          <w:sz w:val="24"/>
          <w:szCs w:val="24"/>
        </w:rPr>
        <w:t>s</w:t>
      </w:r>
      <w:r w:rsidRPr="00F45B15">
        <w:rPr>
          <w:rFonts w:asciiTheme="majorBidi" w:hAnsiTheme="majorBidi" w:cstheme="majorBidi"/>
          <w:sz w:val="24"/>
          <w:szCs w:val="24"/>
        </w:rPr>
        <w:t xml:space="preserve"> participated</w:t>
      </w:r>
      <w:r w:rsidR="00411026" w:rsidRPr="00F45B15">
        <w:rPr>
          <w:rFonts w:asciiTheme="majorBidi" w:hAnsiTheme="majorBidi" w:cstheme="majorBidi"/>
          <w:sz w:val="24"/>
          <w:szCs w:val="24"/>
        </w:rPr>
        <w:t xml:space="preserve"> in this study</w:t>
      </w:r>
      <w:r w:rsidRPr="00F45B15">
        <w:rPr>
          <w:rFonts w:asciiTheme="majorBidi" w:hAnsiTheme="majorBidi" w:cstheme="majorBidi"/>
          <w:sz w:val="24"/>
          <w:szCs w:val="24"/>
        </w:rPr>
        <w:t xml:space="preserve">. Inclusion criteria were being nursing students in </w:t>
      </w:r>
      <w:r w:rsidRPr="00F45B15">
        <w:rPr>
          <w:rFonts w:asciiTheme="majorBidi" w:hAnsiTheme="majorBidi" w:cstheme="majorBidi" w:hint="cs"/>
          <w:sz w:val="24"/>
          <w:szCs w:val="24"/>
        </w:rPr>
        <w:t>BS</w:t>
      </w:r>
      <w:r w:rsidRPr="00F45B15">
        <w:rPr>
          <w:rFonts w:asciiTheme="majorBidi" w:hAnsiTheme="majorBidi" w:cstheme="majorBidi"/>
          <w:sz w:val="24"/>
          <w:szCs w:val="24"/>
        </w:rPr>
        <w:t xml:space="preserve">, MS and PhD degree, </w:t>
      </w:r>
      <w:r w:rsidR="002C3B09" w:rsidRPr="00F45B15">
        <w:rPr>
          <w:rFonts w:asciiTheme="majorBidi" w:hAnsiTheme="majorBidi" w:cstheme="majorBidi"/>
          <w:sz w:val="24"/>
          <w:szCs w:val="24"/>
        </w:rPr>
        <w:t xml:space="preserve">and </w:t>
      </w:r>
      <w:r w:rsidR="00582F77" w:rsidRPr="00F45B15">
        <w:rPr>
          <w:rFonts w:asciiTheme="majorBidi" w:hAnsiTheme="majorBidi" w:cstheme="majorBidi"/>
          <w:sz w:val="24"/>
          <w:szCs w:val="24"/>
        </w:rPr>
        <w:t xml:space="preserve">having at least </w:t>
      </w:r>
      <w:r w:rsidRPr="00F45B15">
        <w:rPr>
          <w:rFonts w:asciiTheme="majorBidi" w:hAnsiTheme="majorBidi" w:cstheme="majorBidi"/>
          <w:sz w:val="24"/>
          <w:szCs w:val="24"/>
        </w:rPr>
        <w:t xml:space="preserve">passed one year of study period. </w:t>
      </w:r>
      <w:r w:rsidR="001E4BED" w:rsidRPr="00F45B15">
        <w:rPr>
          <w:rFonts w:asciiTheme="majorBidi" w:hAnsiTheme="majorBidi" w:cstheme="majorBidi"/>
          <w:sz w:val="24"/>
          <w:szCs w:val="24"/>
        </w:rPr>
        <w:t xml:space="preserve">The setting was </w:t>
      </w:r>
      <w:r w:rsidR="00EC0DDB" w:rsidRPr="00F45B15">
        <w:rPr>
          <w:rFonts w:asciiTheme="majorBidi" w:hAnsiTheme="majorBidi" w:cstheme="majorBidi"/>
          <w:sz w:val="24"/>
          <w:szCs w:val="24"/>
        </w:rPr>
        <w:t>N</w:t>
      </w:r>
      <w:r w:rsidR="001E4BED" w:rsidRPr="00F45B15">
        <w:rPr>
          <w:rFonts w:asciiTheme="majorBidi" w:hAnsiTheme="majorBidi" w:cstheme="majorBidi"/>
          <w:sz w:val="24"/>
          <w:szCs w:val="24"/>
        </w:rPr>
        <w:t xml:space="preserve">ursing and </w:t>
      </w:r>
      <w:r w:rsidR="00EC0DDB" w:rsidRPr="00F45B15">
        <w:rPr>
          <w:rFonts w:asciiTheme="majorBidi" w:hAnsiTheme="majorBidi" w:cstheme="majorBidi"/>
          <w:sz w:val="24"/>
          <w:szCs w:val="24"/>
        </w:rPr>
        <w:t>M</w:t>
      </w:r>
      <w:r w:rsidR="001E4BED" w:rsidRPr="00F45B15">
        <w:rPr>
          <w:rFonts w:asciiTheme="majorBidi" w:hAnsiTheme="majorBidi" w:cstheme="majorBidi"/>
          <w:sz w:val="24"/>
          <w:szCs w:val="24"/>
        </w:rPr>
        <w:t xml:space="preserve">idwifery </w:t>
      </w:r>
      <w:r w:rsidR="00582F77" w:rsidRPr="00F45B15">
        <w:rPr>
          <w:rFonts w:asciiTheme="majorBidi" w:hAnsiTheme="majorBidi" w:cstheme="majorBidi"/>
          <w:sz w:val="24"/>
          <w:szCs w:val="24"/>
        </w:rPr>
        <w:t xml:space="preserve">School </w:t>
      </w:r>
      <w:r w:rsidR="001E4BED" w:rsidRPr="00F45B15">
        <w:rPr>
          <w:rFonts w:asciiTheme="majorBidi" w:hAnsiTheme="majorBidi" w:cstheme="majorBidi"/>
          <w:sz w:val="24"/>
          <w:szCs w:val="24"/>
        </w:rPr>
        <w:t>of Shiraz University of Medical Sciences (SUMS).</w:t>
      </w:r>
    </w:p>
    <w:p w:rsidR="002C539B" w:rsidRDefault="002C539B" w:rsidP="00EB21BA">
      <w:pPr>
        <w:spacing w:after="0" w:line="480" w:lineRule="auto"/>
        <w:jc w:val="both"/>
        <w:rPr>
          <w:rFonts w:asciiTheme="majorBidi" w:hAnsiTheme="majorBidi" w:cstheme="majorBidi"/>
          <w:sz w:val="24"/>
          <w:szCs w:val="24"/>
        </w:rPr>
      </w:pPr>
    </w:p>
    <w:p w:rsidR="00411026" w:rsidRPr="00F45B15" w:rsidRDefault="00411026" w:rsidP="00EB21BA">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rPr>
        <w:t xml:space="preserve">A pilot study on 10 nursing students was used to determine </w:t>
      </w:r>
      <w:r w:rsidR="00F05D92" w:rsidRPr="00F45B15">
        <w:rPr>
          <w:rFonts w:asciiTheme="majorBidi" w:hAnsiTheme="majorBidi" w:cstheme="majorBidi"/>
          <w:sz w:val="24"/>
          <w:szCs w:val="24"/>
        </w:rPr>
        <w:t>the</w:t>
      </w:r>
      <w:r w:rsidRPr="00F45B15">
        <w:rPr>
          <w:rFonts w:asciiTheme="majorBidi" w:hAnsiTheme="majorBidi" w:cstheme="majorBidi"/>
          <w:sz w:val="24"/>
          <w:szCs w:val="24"/>
        </w:rPr>
        <w:t xml:space="preserve"> sample size. A correlation coefficient between teaching and application code</w:t>
      </w:r>
      <w:r w:rsidR="00F05D92" w:rsidRPr="00F45B15">
        <w:rPr>
          <w:rFonts w:asciiTheme="majorBidi" w:hAnsiTheme="majorBidi" w:cstheme="majorBidi"/>
          <w:sz w:val="24"/>
          <w:szCs w:val="24"/>
        </w:rPr>
        <w:t>s</w:t>
      </w:r>
      <w:r w:rsidRPr="00F45B15">
        <w:rPr>
          <w:rFonts w:asciiTheme="majorBidi" w:hAnsiTheme="majorBidi" w:cstheme="majorBidi"/>
          <w:sz w:val="24"/>
          <w:szCs w:val="24"/>
        </w:rPr>
        <w:t xml:space="preserve"> of ethics were 0.2</w:t>
      </w:r>
      <w:r w:rsidR="008A1811" w:rsidRPr="00F45B15">
        <w:rPr>
          <w:rFonts w:asciiTheme="majorBidi" w:hAnsiTheme="majorBidi" w:cstheme="majorBidi"/>
          <w:sz w:val="24"/>
          <w:szCs w:val="24"/>
        </w:rPr>
        <w:t>0</w:t>
      </w:r>
      <w:r w:rsidRPr="00F45B15">
        <w:rPr>
          <w:rFonts w:asciiTheme="majorBidi" w:hAnsiTheme="majorBidi" w:cstheme="majorBidi"/>
          <w:sz w:val="24"/>
          <w:szCs w:val="24"/>
        </w:rPr>
        <w:t>. Therefore, based on r=0.2</w:t>
      </w:r>
      <w:r w:rsidR="008A1811" w:rsidRPr="00F45B15">
        <w:rPr>
          <w:rFonts w:asciiTheme="majorBidi" w:hAnsiTheme="majorBidi" w:cstheme="majorBidi"/>
          <w:sz w:val="24"/>
          <w:szCs w:val="24"/>
        </w:rPr>
        <w:t>0</w:t>
      </w:r>
      <w:r w:rsidRPr="00F45B15">
        <w:rPr>
          <w:rFonts w:asciiTheme="majorBidi" w:hAnsiTheme="majorBidi" w:cstheme="majorBidi"/>
          <w:sz w:val="24"/>
          <w:szCs w:val="24"/>
        </w:rPr>
        <w:t xml:space="preserve">, </w:t>
      </w:r>
      <w:r w:rsidRPr="00F45B15">
        <w:rPr>
          <w:rFonts w:asciiTheme="majorBidi" w:hAnsiTheme="majorBidi" w:cstheme="majorBidi"/>
          <w:sz w:val="24"/>
          <w:szCs w:val="24"/>
        </w:rPr>
        <w:sym w:font="Symbol" w:char="F061"/>
      </w:r>
      <w:r w:rsidRPr="00F45B15">
        <w:rPr>
          <w:rFonts w:asciiTheme="majorBidi" w:hAnsiTheme="majorBidi" w:cstheme="majorBidi"/>
          <w:sz w:val="24"/>
          <w:szCs w:val="24"/>
        </w:rPr>
        <w:t>=0.</w:t>
      </w:r>
      <w:r w:rsidR="008A1811" w:rsidRPr="00F45B15">
        <w:rPr>
          <w:rFonts w:asciiTheme="majorBidi" w:hAnsiTheme="majorBidi" w:cstheme="majorBidi"/>
          <w:sz w:val="24"/>
          <w:szCs w:val="24"/>
        </w:rPr>
        <w:t>10</w:t>
      </w:r>
      <w:r w:rsidRPr="00F45B15">
        <w:rPr>
          <w:rFonts w:asciiTheme="majorBidi" w:hAnsiTheme="majorBidi" w:cstheme="majorBidi"/>
          <w:sz w:val="24"/>
          <w:szCs w:val="24"/>
        </w:rPr>
        <w:t xml:space="preserve">, and </w:t>
      </w:r>
      <w:r w:rsidRPr="00F45B15">
        <w:rPr>
          <w:rFonts w:asciiTheme="majorBidi" w:hAnsiTheme="majorBidi" w:cstheme="majorBidi"/>
          <w:sz w:val="24"/>
          <w:szCs w:val="24"/>
        </w:rPr>
        <w:sym w:font="Symbol" w:char="F062"/>
      </w:r>
      <w:r w:rsidRPr="00F45B15">
        <w:rPr>
          <w:rFonts w:asciiTheme="majorBidi" w:hAnsiTheme="majorBidi" w:cstheme="majorBidi"/>
          <w:sz w:val="24"/>
          <w:szCs w:val="24"/>
        </w:rPr>
        <w:t>=0.</w:t>
      </w:r>
      <w:r w:rsidR="008A1811" w:rsidRPr="00F45B15">
        <w:rPr>
          <w:rFonts w:asciiTheme="majorBidi" w:hAnsiTheme="majorBidi" w:cstheme="majorBidi"/>
          <w:sz w:val="24"/>
          <w:szCs w:val="24"/>
        </w:rPr>
        <w:t>25</w:t>
      </w:r>
      <w:r w:rsidRPr="00F45B15">
        <w:rPr>
          <w:rFonts w:asciiTheme="majorBidi" w:hAnsiTheme="majorBidi" w:cstheme="majorBidi"/>
          <w:sz w:val="24"/>
          <w:szCs w:val="24"/>
        </w:rPr>
        <w:t xml:space="preserve">, sample size </w:t>
      </w:r>
      <w:r w:rsidR="00F05D92" w:rsidRPr="00F45B15">
        <w:rPr>
          <w:rFonts w:asciiTheme="majorBidi" w:hAnsiTheme="majorBidi" w:cstheme="majorBidi"/>
          <w:sz w:val="24"/>
          <w:szCs w:val="24"/>
        </w:rPr>
        <w:t xml:space="preserve">was </w:t>
      </w:r>
      <w:r w:rsidRPr="00F45B15">
        <w:rPr>
          <w:rFonts w:asciiTheme="majorBidi" w:hAnsiTheme="majorBidi" w:cstheme="majorBidi"/>
          <w:sz w:val="24"/>
          <w:szCs w:val="24"/>
        </w:rPr>
        <w:t>estimated a</w:t>
      </w:r>
      <w:r w:rsidR="00F05D92" w:rsidRPr="00F45B15">
        <w:rPr>
          <w:rFonts w:asciiTheme="majorBidi" w:hAnsiTheme="majorBidi" w:cstheme="majorBidi"/>
          <w:sz w:val="24"/>
          <w:szCs w:val="24"/>
        </w:rPr>
        <w:t>t</w:t>
      </w:r>
      <w:r w:rsidRPr="00F45B15">
        <w:rPr>
          <w:rFonts w:asciiTheme="majorBidi" w:hAnsiTheme="majorBidi" w:cstheme="majorBidi"/>
          <w:sz w:val="24"/>
          <w:szCs w:val="24"/>
        </w:rPr>
        <w:t xml:space="preserve"> </w:t>
      </w:r>
      <w:r w:rsidR="008A1811" w:rsidRPr="00F45B15">
        <w:rPr>
          <w:rFonts w:asciiTheme="majorBidi" w:hAnsiTheme="majorBidi" w:cstheme="majorBidi"/>
          <w:sz w:val="24"/>
          <w:szCs w:val="24"/>
        </w:rPr>
        <w:t>134 nursing students</w:t>
      </w:r>
      <w:r w:rsidRPr="00F45B15">
        <w:rPr>
          <w:rFonts w:asciiTheme="majorBidi" w:hAnsiTheme="majorBidi" w:cstheme="majorBidi"/>
          <w:sz w:val="24"/>
          <w:szCs w:val="24"/>
        </w:rPr>
        <w:t xml:space="preserve">. Then, </w:t>
      </w:r>
      <w:r w:rsidR="008A1811" w:rsidRPr="00F45B15">
        <w:rPr>
          <w:rFonts w:asciiTheme="majorBidi" w:hAnsiTheme="majorBidi" w:cstheme="majorBidi"/>
          <w:sz w:val="24"/>
          <w:szCs w:val="24"/>
        </w:rPr>
        <w:t>it</w:t>
      </w:r>
      <w:r w:rsidRPr="00F45B15">
        <w:rPr>
          <w:rFonts w:asciiTheme="majorBidi" w:hAnsiTheme="majorBidi" w:cstheme="majorBidi"/>
          <w:sz w:val="24"/>
          <w:szCs w:val="24"/>
        </w:rPr>
        <w:t xml:space="preserve"> was raised to 1</w:t>
      </w:r>
      <w:r w:rsidR="008A1811" w:rsidRPr="00F45B15">
        <w:rPr>
          <w:rFonts w:asciiTheme="majorBidi" w:hAnsiTheme="majorBidi" w:cstheme="majorBidi"/>
          <w:sz w:val="24"/>
          <w:szCs w:val="24"/>
        </w:rPr>
        <w:t>40</w:t>
      </w:r>
      <w:r w:rsidRPr="00F45B15">
        <w:rPr>
          <w:rFonts w:asciiTheme="majorBidi" w:hAnsiTheme="majorBidi" w:cstheme="majorBidi"/>
          <w:sz w:val="24"/>
          <w:szCs w:val="24"/>
        </w:rPr>
        <w:t xml:space="preserve"> </w:t>
      </w:r>
      <w:r w:rsidR="00EB21BA" w:rsidRPr="00F45B15">
        <w:rPr>
          <w:rFonts w:asciiTheme="majorBidi" w:hAnsiTheme="majorBidi" w:cstheme="majorBidi"/>
          <w:sz w:val="24"/>
          <w:szCs w:val="24"/>
        </w:rPr>
        <w:t>for</w:t>
      </w:r>
      <w:r w:rsidRPr="00F45B15">
        <w:rPr>
          <w:rFonts w:asciiTheme="majorBidi" w:hAnsiTheme="majorBidi" w:cstheme="majorBidi"/>
          <w:sz w:val="24"/>
          <w:szCs w:val="24"/>
        </w:rPr>
        <w:t xml:space="preserve"> </w:t>
      </w:r>
      <w:r w:rsidR="00EB21BA" w:rsidRPr="00F45B15">
        <w:rPr>
          <w:rFonts w:asciiTheme="majorBidi" w:hAnsiTheme="majorBidi" w:cstheme="majorBidi"/>
          <w:sz w:val="24"/>
          <w:szCs w:val="24"/>
        </w:rPr>
        <w:t>the drop</w:t>
      </w:r>
      <w:r w:rsidRPr="00F45B15">
        <w:rPr>
          <w:rFonts w:asciiTheme="majorBidi" w:hAnsiTheme="majorBidi" w:cstheme="majorBidi"/>
          <w:sz w:val="24"/>
          <w:szCs w:val="24"/>
        </w:rPr>
        <w:t>-out</w:t>
      </w:r>
      <w:r w:rsidR="00EB21BA" w:rsidRPr="00F45B15">
        <w:rPr>
          <w:rFonts w:asciiTheme="majorBidi" w:hAnsiTheme="majorBidi" w:cstheme="majorBidi"/>
          <w:sz w:val="24"/>
          <w:szCs w:val="24"/>
        </w:rPr>
        <w:t>s</w:t>
      </w:r>
      <w:r w:rsidRPr="00F45B15">
        <w:rPr>
          <w:rFonts w:asciiTheme="majorBidi" w:hAnsiTheme="majorBidi" w:cstheme="majorBidi"/>
          <w:sz w:val="24"/>
          <w:szCs w:val="24"/>
        </w:rPr>
        <w:t xml:space="preserve">. </w:t>
      </w:r>
      <w:r w:rsidR="003C13A9" w:rsidRPr="00F45B15">
        <w:rPr>
          <w:rFonts w:asciiTheme="majorBidi" w:hAnsiTheme="majorBidi" w:cstheme="majorBidi"/>
          <w:sz w:val="24"/>
          <w:szCs w:val="24"/>
        </w:rPr>
        <w:t>Convenience sampling method was used for data collection among BS, MS and PhD degree students.</w:t>
      </w:r>
    </w:p>
    <w:p w:rsidR="002C539B" w:rsidRDefault="002C539B" w:rsidP="009910D5">
      <w:pPr>
        <w:spacing w:after="0" w:line="480" w:lineRule="auto"/>
        <w:jc w:val="both"/>
        <w:rPr>
          <w:rFonts w:asciiTheme="majorBidi" w:hAnsiTheme="majorBidi" w:cstheme="majorBidi"/>
          <w:sz w:val="24"/>
          <w:szCs w:val="24"/>
        </w:rPr>
      </w:pPr>
    </w:p>
    <w:p w:rsidR="006B0832" w:rsidRPr="00F45B15" w:rsidRDefault="006B0832" w:rsidP="009910D5">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rPr>
        <w:t xml:space="preserve">Data were collected using demographic form </w:t>
      </w:r>
      <w:r w:rsidR="00AE4D27" w:rsidRPr="00F45B15">
        <w:rPr>
          <w:rFonts w:asciiTheme="majorBidi" w:hAnsiTheme="majorBidi" w:cstheme="majorBidi"/>
          <w:sz w:val="24"/>
          <w:szCs w:val="24"/>
        </w:rPr>
        <w:t xml:space="preserve">and a </w:t>
      </w:r>
      <w:r w:rsidR="00417889" w:rsidRPr="00F45B15">
        <w:rPr>
          <w:rFonts w:asciiTheme="majorBidi" w:hAnsiTheme="majorBidi" w:cstheme="majorBidi"/>
          <w:sz w:val="24"/>
          <w:szCs w:val="24"/>
        </w:rPr>
        <w:t xml:space="preserve">researcher made </w:t>
      </w:r>
      <w:r w:rsidRPr="00F45B15">
        <w:rPr>
          <w:rFonts w:asciiTheme="majorBidi" w:hAnsiTheme="majorBidi" w:cstheme="majorBidi"/>
          <w:sz w:val="24"/>
          <w:szCs w:val="24"/>
        </w:rPr>
        <w:t xml:space="preserve">questionnaire. In </w:t>
      </w:r>
      <w:r w:rsidR="00AE4D27" w:rsidRPr="00F45B15">
        <w:rPr>
          <w:rFonts w:asciiTheme="majorBidi" w:hAnsiTheme="majorBidi" w:cstheme="majorBidi"/>
          <w:sz w:val="24"/>
          <w:szCs w:val="24"/>
        </w:rPr>
        <w:t xml:space="preserve">the </w:t>
      </w:r>
      <w:r w:rsidRPr="00F45B15">
        <w:rPr>
          <w:rFonts w:asciiTheme="majorBidi" w:hAnsiTheme="majorBidi" w:cstheme="majorBidi"/>
          <w:sz w:val="24"/>
          <w:szCs w:val="24"/>
        </w:rPr>
        <w:t xml:space="preserve">demographic form data such as age, gender, marital status, living status and students’ degree were collected. </w:t>
      </w:r>
      <w:r w:rsidR="004C7BDE" w:rsidRPr="00F45B15">
        <w:rPr>
          <w:rFonts w:asciiTheme="majorBidi" w:hAnsiTheme="majorBidi" w:cstheme="majorBidi"/>
          <w:sz w:val="24"/>
          <w:szCs w:val="24"/>
        </w:rPr>
        <w:t xml:space="preserve">Moreover, some questions about </w:t>
      </w:r>
      <w:r w:rsidR="0020277C" w:rsidRPr="00F45B15">
        <w:rPr>
          <w:rFonts w:asciiTheme="majorBidi" w:hAnsiTheme="majorBidi" w:cstheme="majorBidi"/>
          <w:sz w:val="24"/>
          <w:szCs w:val="24"/>
        </w:rPr>
        <w:t>students’</w:t>
      </w:r>
      <w:r w:rsidR="004C7BDE" w:rsidRPr="00F45B15">
        <w:rPr>
          <w:rFonts w:asciiTheme="majorBidi" w:hAnsiTheme="majorBidi" w:cstheme="majorBidi"/>
          <w:sz w:val="24"/>
          <w:szCs w:val="24"/>
        </w:rPr>
        <w:t xml:space="preserve"> knowledge and capability to appl</w:t>
      </w:r>
      <w:r w:rsidR="009910D5" w:rsidRPr="00F45B15">
        <w:rPr>
          <w:rFonts w:asciiTheme="majorBidi" w:hAnsiTheme="majorBidi" w:cstheme="majorBidi"/>
          <w:sz w:val="24"/>
          <w:szCs w:val="24"/>
        </w:rPr>
        <w:t xml:space="preserve">y </w:t>
      </w:r>
      <w:r w:rsidR="0074337E" w:rsidRPr="00F45B15">
        <w:rPr>
          <w:rFonts w:asciiTheme="majorBidi" w:hAnsiTheme="majorBidi" w:cstheme="majorBidi"/>
          <w:sz w:val="24"/>
          <w:szCs w:val="24"/>
        </w:rPr>
        <w:t>the codes</w:t>
      </w:r>
      <w:r w:rsidR="004C7BDE" w:rsidRPr="00F45B15">
        <w:rPr>
          <w:rFonts w:asciiTheme="majorBidi" w:hAnsiTheme="majorBidi" w:cstheme="majorBidi"/>
          <w:sz w:val="24"/>
          <w:szCs w:val="24"/>
        </w:rPr>
        <w:t xml:space="preserve"> of ethics </w:t>
      </w:r>
      <w:r w:rsidR="00601540" w:rsidRPr="00F45B15">
        <w:rPr>
          <w:rFonts w:asciiTheme="majorBidi" w:hAnsiTheme="majorBidi" w:cstheme="majorBidi"/>
          <w:sz w:val="24"/>
          <w:szCs w:val="24"/>
        </w:rPr>
        <w:t xml:space="preserve">and </w:t>
      </w:r>
      <w:r w:rsidR="009910D5" w:rsidRPr="00F45B15">
        <w:rPr>
          <w:rFonts w:asciiTheme="majorBidi" w:hAnsiTheme="majorBidi" w:cstheme="majorBidi"/>
          <w:sz w:val="24"/>
          <w:szCs w:val="24"/>
        </w:rPr>
        <w:t xml:space="preserve">the necessity </w:t>
      </w:r>
      <w:r w:rsidR="0020277C" w:rsidRPr="00F45B15">
        <w:rPr>
          <w:rFonts w:asciiTheme="majorBidi" w:hAnsiTheme="majorBidi" w:cstheme="majorBidi"/>
          <w:sz w:val="24"/>
          <w:szCs w:val="24"/>
        </w:rPr>
        <w:t xml:space="preserve">of </w:t>
      </w:r>
      <w:r w:rsidR="009910D5" w:rsidRPr="00F45B15">
        <w:rPr>
          <w:rFonts w:asciiTheme="majorBidi" w:hAnsiTheme="majorBidi" w:cstheme="majorBidi"/>
          <w:sz w:val="24"/>
          <w:szCs w:val="24"/>
        </w:rPr>
        <w:t xml:space="preserve">the </w:t>
      </w:r>
      <w:r w:rsidR="00601540" w:rsidRPr="00F45B15">
        <w:rPr>
          <w:rFonts w:asciiTheme="majorBidi" w:hAnsiTheme="majorBidi" w:cstheme="majorBidi"/>
          <w:sz w:val="24"/>
          <w:szCs w:val="24"/>
        </w:rPr>
        <w:t>code</w:t>
      </w:r>
      <w:r w:rsidR="009910D5" w:rsidRPr="00F45B15">
        <w:rPr>
          <w:rFonts w:asciiTheme="majorBidi" w:hAnsiTheme="majorBidi" w:cstheme="majorBidi"/>
          <w:sz w:val="24"/>
          <w:szCs w:val="24"/>
        </w:rPr>
        <w:t>s</w:t>
      </w:r>
      <w:r w:rsidR="00601540" w:rsidRPr="00F45B15">
        <w:rPr>
          <w:rFonts w:asciiTheme="majorBidi" w:hAnsiTheme="majorBidi" w:cstheme="majorBidi"/>
          <w:sz w:val="24"/>
          <w:szCs w:val="24"/>
        </w:rPr>
        <w:t xml:space="preserve"> </w:t>
      </w:r>
      <w:r w:rsidR="0020277C" w:rsidRPr="00F45B15">
        <w:rPr>
          <w:rFonts w:asciiTheme="majorBidi" w:hAnsiTheme="majorBidi" w:cstheme="majorBidi"/>
          <w:sz w:val="24"/>
          <w:szCs w:val="24"/>
        </w:rPr>
        <w:t xml:space="preserve">in view point of nursing students </w:t>
      </w:r>
      <w:r w:rsidR="004C7BDE" w:rsidRPr="00F45B15">
        <w:rPr>
          <w:rFonts w:asciiTheme="majorBidi" w:hAnsiTheme="majorBidi" w:cstheme="majorBidi"/>
          <w:sz w:val="24"/>
          <w:szCs w:val="24"/>
        </w:rPr>
        <w:t>were evaluated by using a 5 points Likert (never</w:t>
      </w:r>
      <w:r w:rsidR="00F068A7" w:rsidRPr="00F45B15">
        <w:rPr>
          <w:rFonts w:asciiTheme="majorBidi" w:hAnsiTheme="majorBidi" w:cstheme="majorBidi"/>
          <w:sz w:val="24"/>
          <w:szCs w:val="24"/>
        </w:rPr>
        <w:t xml:space="preserve"> </w:t>
      </w:r>
      <w:r w:rsidR="004C7BDE" w:rsidRPr="00F45B15">
        <w:rPr>
          <w:rFonts w:asciiTheme="majorBidi" w:hAnsiTheme="majorBidi" w:cstheme="majorBidi"/>
          <w:sz w:val="24"/>
          <w:szCs w:val="24"/>
        </w:rPr>
        <w:t>= 1 score to extremely high</w:t>
      </w:r>
      <w:r w:rsidR="00F068A7" w:rsidRPr="00F45B15">
        <w:rPr>
          <w:rFonts w:asciiTheme="majorBidi" w:hAnsiTheme="majorBidi" w:cstheme="majorBidi"/>
          <w:sz w:val="24"/>
          <w:szCs w:val="24"/>
        </w:rPr>
        <w:t xml:space="preserve"> </w:t>
      </w:r>
      <w:r w:rsidR="004C7BDE" w:rsidRPr="00F45B15">
        <w:rPr>
          <w:rFonts w:asciiTheme="majorBidi" w:hAnsiTheme="majorBidi" w:cstheme="majorBidi"/>
          <w:sz w:val="24"/>
          <w:szCs w:val="24"/>
        </w:rPr>
        <w:t>=</w:t>
      </w:r>
      <w:r w:rsidR="00F068A7" w:rsidRPr="00F45B15">
        <w:rPr>
          <w:rFonts w:asciiTheme="majorBidi" w:hAnsiTheme="majorBidi" w:cstheme="majorBidi"/>
          <w:sz w:val="24"/>
          <w:szCs w:val="24"/>
        </w:rPr>
        <w:t xml:space="preserve"> </w:t>
      </w:r>
      <w:r w:rsidR="004C7BDE" w:rsidRPr="00F45B15">
        <w:rPr>
          <w:rFonts w:asciiTheme="majorBidi" w:hAnsiTheme="majorBidi" w:cstheme="majorBidi"/>
          <w:sz w:val="24"/>
          <w:szCs w:val="24"/>
        </w:rPr>
        <w:t>5 score).</w:t>
      </w:r>
    </w:p>
    <w:p w:rsidR="006026B7" w:rsidRPr="00F45B15" w:rsidRDefault="004C7BDE" w:rsidP="00DB5443">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rPr>
        <w:lastRenderedPageBreak/>
        <w:t xml:space="preserve">In order to assess </w:t>
      </w:r>
      <w:r w:rsidR="008B5CE3" w:rsidRPr="00F45B15">
        <w:rPr>
          <w:rFonts w:asciiTheme="majorBidi" w:hAnsiTheme="majorBidi" w:cstheme="majorBidi"/>
          <w:sz w:val="24"/>
          <w:szCs w:val="24"/>
        </w:rPr>
        <w:t xml:space="preserve">codes of ethics </w:t>
      </w:r>
      <w:r w:rsidRPr="00F45B15">
        <w:rPr>
          <w:rFonts w:asciiTheme="majorBidi" w:hAnsiTheme="majorBidi" w:cstheme="majorBidi"/>
          <w:sz w:val="24"/>
          <w:szCs w:val="24"/>
        </w:rPr>
        <w:t xml:space="preserve">teaching and application, </w:t>
      </w:r>
      <w:r w:rsidR="00EC0DDB" w:rsidRPr="00F45B15">
        <w:rPr>
          <w:rFonts w:asciiTheme="majorBidi" w:hAnsiTheme="majorBidi" w:cstheme="majorBidi"/>
          <w:sz w:val="24"/>
          <w:szCs w:val="24"/>
        </w:rPr>
        <w:t>the</w:t>
      </w:r>
      <w:r w:rsidRPr="00F45B15">
        <w:rPr>
          <w:rFonts w:asciiTheme="majorBidi" w:hAnsiTheme="majorBidi" w:cstheme="majorBidi"/>
          <w:sz w:val="24"/>
          <w:szCs w:val="24"/>
        </w:rPr>
        <w:t xml:space="preserve"> researcher</w:t>
      </w:r>
      <w:r w:rsidR="00EC0DDB" w:rsidRPr="00F45B15">
        <w:rPr>
          <w:rFonts w:asciiTheme="majorBidi" w:hAnsiTheme="majorBidi" w:cstheme="majorBidi"/>
          <w:sz w:val="24"/>
          <w:szCs w:val="24"/>
        </w:rPr>
        <w:t>s</w:t>
      </w:r>
      <w:r w:rsidRPr="00F45B15">
        <w:rPr>
          <w:rFonts w:asciiTheme="majorBidi" w:hAnsiTheme="majorBidi" w:cstheme="majorBidi"/>
          <w:sz w:val="24"/>
          <w:szCs w:val="24"/>
        </w:rPr>
        <w:t xml:space="preserve"> made questionnaire</w:t>
      </w:r>
      <w:r w:rsidR="00600958" w:rsidRPr="00F45B15">
        <w:rPr>
          <w:rFonts w:asciiTheme="majorBidi" w:hAnsiTheme="majorBidi" w:cstheme="majorBidi"/>
          <w:sz w:val="24"/>
          <w:szCs w:val="24"/>
        </w:rPr>
        <w:t xml:space="preserve"> was </w:t>
      </w:r>
      <w:r w:rsidR="00796482" w:rsidRPr="00F45B15">
        <w:rPr>
          <w:rFonts w:asciiTheme="majorBidi" w:hAnsiTheme="majorBidi" w:cstheme="majorBidi"/>
          <w:sz w:val="24"/>
          <w:szCs w:val="24"/>
        </w:rPr>
        <w:t>created</w:t>
      </w:r>
      <w:r w:rsidRPr="00F45B15">
        <w:rPr>
          <w:rFonts w:asciiTheme="majorBidi" w:hAnsiTheme="majorBidi" w:cstheme="majorBidi"/>
          <w:sz w:val="24"/>
          <w:szCs w:val="24"/>
        </w:rPr>
        <w:t xml:space="preserve"> </w:t>
      </w:r>
      <w:r w:rsidR="00796482" w:rsidRPr="00F45B15">
        <w:rPr>
          <w:rFonts w:asciiTheme="majorBidi" w:hAnsiTheme="majorBidi" w:cstheme="majorBidi"/>
          <w:sz w:val="24"/>
          <w:szCs w:val="24"/>
        </w:rPr>
        <w:t>according to</w:t>
      </w:r>
      <w:r w:rsidRPr="00F45B15">
        <w:rPr>
          <w:rFonts w:asciiTheme="majorBidi" w:hAnsiTheme="majorBidi" w:cstheme="majorBidi"/>
          <w:sz w:val="24"/>
          <w:szCs w:val="24"/>
        </w:rPr>
        <w:t xml:space="preserve"> ‌</w:t>
      </w:r>
      <w:r w:rsidR="00EC0DDB" w:rsidRPr="00F45B15">
        <w:rPr>
          <w:rFonts w:asciiTheme="majorBidi" w:hAnsiTheme="majorBidi" w:cstheme="majorBidi"/>
          <w:sz w:val="24"/>
          <w:szCs w:val="24"/>
        </w:rPr>
        <w:t>“</w:t>
      </w:r>
      <w:r w:rsidRPr="00F45B15">
        <w:rPr>
          <w:rFonts w:asciiTheme="majorBidi" w:hAnsiTheme="majorBidi" w:cstheme="majorBidi"/>
          <w:sz w:val="24"/>
          <w:szCs w:val="24"/>
        </w:rPr>
        <w:t>The Code</w:t>
      </w:r>
      <w:r w:rsidR="008B5CE3" w:rsidRPr="00F45B15">
        <w:rPr>
          <w:rFonts w:asciiTheme="majorBidi" w:hAnsiTheme="majorBidi" w:cstheme="majorBidi"/>
          <w:sz w:val="24"/>
          <w:szCs w:val="24"/>
        </w:rPr>
        <w:t>s</w:t>
      </w:r>
      <w:r w:rsidRPr="00F45B15">
        <w:rPr>
          <w:rFonts w:asciiTheme="majorBidi" w:hAnsiTheme="majorBidi" w:cstheme="majorBidi"/>
          <w:sz w:val="24"/>
          <w:szCs w:val="24"/>
        </w:rPr>
        <w:t xml:space="preserve"> of Ethics for Nurses</w:t>
      </w:r>
      <w:r w:rsidR="00EC0DDB" w:rsidRPr="00F45B15">
        <w:rPr>
          <w:rFonts w:asciiTheme="majorBidi" w:hAnsiTheme="majorBidi" w:cstheme="majorBidi"/>
          <w:sz w:val="24"/>
          <w:szCs w:val="24"/>
        </w:rPr>
        <w:t>”</w:t>
      </w:r>
      <w:r w:rsidRPr="00F45B15">
        <w:rPr>
          <w:rFonts w:asciiTheme="majorBidi" w:hAnsiTheme="majorBidi" w:cstheme="majorBidi"/>
          <w:sz w:val="24"/>
          <w:szCs w:val="24"/>
        </w:rPr>
        <w:t>. Code of Ethics for Nurses Questionnaire</w:t>
      </w:r>
      <w:r w:rsidR="0002161F" w:rsidRPr="00F45B15">
        <w:rPr>
          <w:rFonts w:asciiTheme="majorBidi" w:hAnsiTheme="majorBidi" w:cstheme="majorBidi"/>
          <w:sz w:val="24"/>
          <w:szCs w:val="24"/>
        </w:rPr>
        <w:t xml:space="preserve">, </w:t>
      </w:r>
      <w:r w:rsidR="00253F33" w:rsidRPr="00F45B15">
        <w:rPr>
          <w:rFonts w:asciiTheme="majorBidi" w:hAnsiTheme="majorBidi" w:cstheme="majorBidi"/>
          <w:sz w:val="24"/>
          <w:szCs w:val="24"/>
        </w:rPr>
        <w:t>(</w:t>
      </w:r>
      <w:r w:rsidR="0002161F" w:rsidRPr="00F45B15">
        <w:rPr>
          <w:rFonts w:asciiTheme="majorBidi" w:hAnsiTheme="majorBidi" w:cstheme="majorBidi"/>
          <w:sz w:val="24"/>
          <w:szCs w:val="24"/>
        </w:rPr>
        <w:t>CENQ</w:t>
      </w:r>
      <w:r w:rsidR="00253F33" w:rsidRPr="00F45B15">
        <w:rPr>
          <w:rFonts w:asciiTheme="majorBidi" w:hAnsiTheme="majorBidi" w:cstheme="majorBidi"/>
          <w:sz w:val="24"/>
          <w:szCs w:val="24"/>
        </w:rPr>
        <w:t>)</w:t>
      </w:r>
      <w:r w:rsidR="0002161F" w:rsidRPr="00F45B15">
        <w:rPr>
          <w:rFonts w:asciiTheme="majorBidi" w:hAnsiTheme="majorBidi" w:cstheme="majorBidi"/>
          <w:sz w:val="24"/>
          <w:szCs w:val="24"/>
        </w:rPr>
        <w:t xml:space="preserve"> was</w:t>
      </w:r>
      <w:r w:rsidR="00253F33" w:rsidRPr="00F45B15">
        <w:rPr>
          <w:rFonts w:asciiTheme="majorBidi" w:hAnsiTheme="majorBidi" w:cstheme="majorBidi"/>
          <w:sz w:val="24"/>
          <w:szCs w:val="24"/>
        </w:rPr>
        <w:t xml:space="preserve"> </w:t>
      </w:r>
      <w:r w:rsidR="00EC0DDB" w:rsidRPr="00F45B15">
        <w:rPr>
          <w:rFonts w:asciiTheme="majorBidi" w:hAnsiTheme="majorBidi" w:cstheme="majorBidi"/>
          <w:sz w:val="24"/>
          <w:szCs w:val="24"/>
        </w:rPr>
        <w:t>deigned</w:t>
      </w:r>
      <w:r w:rsidR="0002161F" w:rsidRPr="00F45B15">
        <w:rPr>
          <w:rFonts w:asciiTheme="majorBidi" w:hAnsiTheme="majorBidi" w:cstheme="majorBidi"/>
          <w:sz w:val="24"/>
          <w:szCs w:val="24"/>
        </w:rPr>
        <w:t xml:space="preserve"> based on Iranian nursing ethics guide by Zahedi et al.</w:t>
      </w:r>
      <w:r w:rsidR="00FD5747" w:rsidRPr="00F45B15">
        <w:rPr>
          <w:rFonts w:asciiTheme="majorBidi" w:hAnsiTheme="majorBidi" w:cstheme="majorBidi"/>
          <w:sz w:val="24"/>
          <w:szCs w:val="24"/>
        </w:rPr>
        <w:t xml:space="preserve"> </w:t>
      </w:r>
      <w:r w:rsidR="008D193B" w:rsidRPr="00F45B15">
        <w:rPr>
          <w:rFonts w:asciiTheme="majorBidi" w:hAnsiTheme="majorBidi" w:cstheme="majorBidi"/>
          <w:sz w:val="24"/>
          <w:szCs w:val="24"/>
        </w:rPr>
        <w:fldChar w:fldCharType="begin"/>
      </w:r>
      <w:r w:rsidR="00F81BC9" w:rsidRPr="00F45B15">
        <w:rPr>
          <w:rFonts w:asciiTheme="majorBidi" w:hAnsiTheme="majorBidi" w:cstheme="majorBidi"/>
          <w:sz w:val="24"/>
          <w:szCs w:val="24"/>
        </w:rPr>
        <w:instrText xml:space="preserve"> ADDIN EN.CITE &lt;EndNote&gt;&lt;Cite&gt;&lt;Author&gt;Zahedi&lt;/Author&gt;&lt;Year&gt;2013&lt;/Year&gt;&lt;RecNum&gt;19&lt;/RecNum&gt;&lt;DisplayText&gt;(3)&lt;/DisplayText&gt;&lt;record&gt;&lt;rec-number&gt;19&lt;/rec-number&gt;&lt;foreign-keys&gt;&lt;key app="EN" db-id="5f2t59w5ms99v6exer452wwhzeeeexawxre2"&gt;19&lt;/key&gt;&lt;/foreign-keys&gt;&lt;ref-type name="Journal Article"&gt;17&lt;/ref-type&gt;&lt;contributors&gt;&lt;authors&gt;&lt;author&gt;Zahedi, F.&lt;/author&gt;&lt;author&gt;Sanjari, M.&lt;/author&gt;&lt;author&gt;Aala, M.&lt;/author&gt;&lt;author&gt;Peymani, M.&lt;/author&gt;&lt;author&gt;Aramesh, K.&lt;/author&gt;&lt;author&gt;Parsapour, A.&lt;/author&gt;&lt;author&gt;Maddah, S. B.&lt;/author&gt;&lt;author&gt;Cheraghi, M.&lt;/author&gt;&lt;author&gt;Mirzabeigi, G.&lt;/author&gt;&lt;author&gt;Larijani, B.&lt;/author&gt;&lt;author&gt;Dastgerdi, M. V.&lt;/author&gt;&lt;/authors&gt;&lt;/contributors&gt;&lt;auth-address&gt;Endocrinology and Metabolism Research Centre, Tehran University of Medical Sciences, Tehran, Iran ; Medical Ethics and History of Medicine Research Centre, Tehran University of Medical Sciences, Tehran, Iran.&lt;/auth-address&gt;&lt;titles&gt;&lt;title&gt;The code of ethics for nurses&lt;/title&gt;&lt;secondary-title&gt;Iran J Public Health&lt;/secondary-title&gt;&lt;/titles&gt;&lt;periodical&gt;&lt;full-title&gt;Iran J Public Health&lt;/full-title&gt;&lt;/periodical&gt;&lt;pages&gt;1-8&lt;/pages&gt;&lt;volume&gt;42&lt;/volume&gt;&lt;number&gt;Supple1&lt;/number&gt;&lt;keywords&gt;&lt;keyword&gt;Ethical code&lt;/keyword&gt;&lt;keyword&gt;Healthcare ethics&lt;/keyword&gt;&lt;keyword&gt;Nursing ethics&lt;/keyword&gt;&lt;keyword&gt;Patient&amp;apos;s right&lt;/keyword&gt;&lt;keyword&gt;Professionalism&lt;/keyword&gt;&lt;/keywords&gt;&lt;dates&gt;&lt;year&gt;2013&lt;/year&gt;&lt;/dates&gt;&lt;isbn&gt;2251-6085 (Print)&amp;#xD;2251-6085 (Linking)&lt;/isbn&gt;&lt;accession-num&gt;23865008&lt;/accession-num&gt;&lt;urls&gt;&lt;related-urls&gt;&lt;url&gt;https://www.ncbi.nlm.nih.gov/pubmed/23865008&lt;/url&gt;&lt;/related-urls&gt;&lt;/urls&gt;&lt;custom2&gt;PMC3712593&lt;/custom2&gt;&lt;/record&gt;&lt;/Cite&gt;&lt;/EndNote&gt;</w:instrText>
      </w:r>
      <w:r w:rsidR="008D193B" w:rsidRPr="00F45B15">
        <w:rPr>
          <w:rFonts w:asciiTheme="majorBidi" w:hAnsiTheme="majorBidi" w:cstheme="majorBidi"/>
          <w:sz w:val="24"/>
          <w:szCs w:val="24"/>
        </w:rPr>
        <w:fldChar w:fldCharType="separate"/>
      </w:r>
      <w:r w:rsidR="00F81BC9" w:rsidRPr="00F45B15">
        <w:rPr>
          <w:rFonts w:asciiTheme="majorBidi" w:hAnsiTheme="majorBidi" w:cstheme="majorBidi"/>
          <w:noProof/>
          <w:sz w:val="24"/>
          <w:szCs w:val="24"/>
        </w:rPr>
        <w:t>(3)</w:t>
      </w:r>
      <w:r w:rsidR="008D193B" w:rsidRPr="00F45B15">
        <w:rPr>
          <w:rFonts w:asciiTheme="majorBidi" w:hAnsiTheme="majorBidi" w:cstheme="majorBidi"/>
          <w:sz w:val="24"/>
          <w:szCs w:val="24"/>
        </w:rPr>
        <w:fldChar w:fldCharType="end"/>
      </w:r>
      <w:r w:rsidR="008F0FA2" w:rsidRPr="00F45B15">
        <w:rPr>
          <w:rFonts w:asciiTheme="majorBidi" w:hAnsiTheme="majorBidi" w:cstheme="majorBidi"/>
          <w:sz w:val="24"/>
          <w:szCs w:val="24"/>
        </w:rPr>
        <w:t>.</w:t>
      </w:r>
      <w:r w:rsidR="0002161F" w:rsidRPr="00F45B15">
        <w:rPr>
          <w:rFonts w:asciiTheme="majorBidi" w:hAnsiTheme="majorBidi" w:cstheme="majorBidi"/>
          <w:sz w:val="24"/>
          <w:szCs w:val="24"/>
        </w:rPr>
        <w:t xml:space="preserve"> </w:t>
      </w:r>
      <w:r w:rsidR="007E000A" w:rsidRPr="00F45B15">
        <w:rPr>
          <w:rFonts w:asciiTheme="majorBidi" w:hAnsiTheme="majorBidi" w:cstheme="majorBidi"/>
          <w:sz w:val="24"/>
          <w:szCs w:val="24"/>
        </w:rPr>
        <w:t>It has 71 provisions and five main</w:t>
      </w:r>
      <w:r w:rsidR="00966DB1" w:rsidRPr="00F45B15">
        <w:rPr>
          <w:rFonts w:asciiTheme="majorBidi" w:hAnsiTheme="majorBidi" w:cstheme="majorBidi"/>
          <w:sz w:val="24"/>
          <w:szCs w:val="24"/>
        </w:rPr>
        <w:t xml:space="preserve"> parts</w:t>
      </w:r>
      <w:r w:rsidR="007E000A" w:rsidRPr="00F45B15">
        <w:rPr>
          <w:rFonts w:asciiTheme="majorBidi" w:hAnsiTheme="majorBidi" w:cstheme="majorBidi"/>
          <w:sz w:val="24"/>
          <w:szCs w:val="24"/>
        </w:rPr>
        <w:t xml:space="preserve"> including: “Nurse and People”, Nurses and the Profession”, “Nurses and Practice”, “Nurses and Co-workers”, </w:t>
      </w:r>
      <w:r w:rsidR="004428D7" w:rsidRPr="00F45B15">
        <w:rPr>
          <w:rFonts w:asciiTheme="majorBidi" w:hAnsiTheme="majorBidi" w:cstheme="majorBidi"/>
          <w:sz w:val="24"/>
          <w:szCs w:val="24"/>
        </w:rPr>
        <w:t xml:space="preserve">and </w:t>
      </w:r>
      <w:r w:rsidR="007E000A" w:rsidRPr="00F45B15">
        <w:rPr>
          <w:rFonts w:asciiTheme="majorBidi" w:hAnsiTheme="majorBidi" w:cstheme="majorBidi"/>
          <w:sz w:val="24"/>
          <w:szCs w:val="24"/>
        </w:rPr>
        <w:t>“Nursing, Education</w:t>
      </w:r>
      <w:r w:rsidR="003D1D50" w:rsidRPr="00F45B15">
        <w:rPr>
          <w:rFonts w:asciiTheme="majorBidi" w:hAnsiTheme="majorBidi" w:cstheme="majorBidi"/>
          <w:sz w:val="24"/>
          <w:szCs w:val="24"/>
        </w:rPr>
        <w:t>,</w:t>
      </w:r>
      <w:r w:rsidR="007E000A" w:rsidRPr="00F45B15">
        <w:rPr>
          <w:rFonts w:asciiTheme="majorBidi" w:hAnsiTheme="majorBidi" w:cstheme="majorBidi"/>
          <w:sz w:val="24"/>
          <w:szCs w:val="24"/>
        </w:rPr>
        <w:t xml:space="preserve"> and Research”.</w:t>
      </w:r>
      <w:r w:rsidR="00D25E86" w:rsidRPr="00F45B15">
        <w:rPr>
          <w:rFonts w:asciiTheme="majorBidi" w:hAnsiTheme="majorBidi" w:cstheme="majorBidi"/>
          <w:sz w:val="24"/>
          <w:szCs w:val="24"/>
        </w:rPr>
        <w:t xml:space="preserve"> </w:t>
      </w:r>
      <w:r w:rsidR="003D1D50" w:rsidRPr="00F45B15">
        <w:rPr>
          <w:rFonts w:asciiTheme="majorBidi" w:hAnsiTheme="majorBidi" w:cstheme="majorBidi"/>
          <w:sz w:val="24"/>
          <w:szCs w:val="24"/>
        </w:rPr>
        <w:t>Originally</w:t>
      </w:r>
      <w:r w:rsidR="00D25E86" w:rsidRPr="00F45B15">
        <w:rPr>
          <w:rFonts w:asciiTheme="majorBidi" w:hAnsiTheme="majorBidi" w:cstheme="majorBidi"/>
          <w:sz w:val="24"/>
          <w:szCs w:val="24"/>
        </w:rPr>
        <w:t xml:space="preserve">, this questionnaire </w:t>
      </w:r>
      <w:r w:rsidR="003D1D50" w:rsidRPr="00F45B15">
        <w:rPr>
          <w:rFonts w:asciiTheme="majorBidi" w:hAnsiTheme="majorBidi" w:cstheme="majorBidi"/>
          <w:sz w:val="24"/>
          <w:szCs w:val="24"/>
        </w:rPr>
        <w:t xml:space="preserve">had </w:t>
      </w:r>
      <w:r w:rsidR="00D25E86" w:rsidRPr="00F45B15">
        <w:rPr>
          <w:rFonts w:asciiTheme="majorBidi" w:hAnsiTheme="majorBidi" w:cstheme="majorBidi"/>
          <w:sz w:val="24"/>
          <w:szCs w:val="24"/>
        </w:rPr>
        <w:t xml:space="preserve">71 items. Then, after content and construct validity, it </w:t>
      </w:r>
      <w:r w:rsidR="003D1D50" w:rsidRPr="00F45B15">
        <w:rPr>
          <w:rFonts w:asciiTheme="majorBidi" w:hAnsiTheme="majorBidi" w:cstheme="majorBidi"/>
          <w:sz w:val="24"/>
          <w:szCs w:val="24"/>
        </w:rPr>
        <w:t>was reduced to</w:t>
      </w:r>
      <w:r w:rsidR="00D25E86" w:rsidRPr="00F45B15">
        <w:rPr>
          <w:rFonts w:asciiTheme="majorBidi" w:hAnsiTheme="majorBidi" w:cstheme="majorBidi"/>
          <w:sz w:val="24"/>
          <w:szCs w:val="24"/>
        </w:rPr>
        <w:t xml:space="preserve"> 68 items.  The CENQ’ items were based on 5 points Likert</w:t>
      </w:r>
      <w:r w:rsidR="00426C4E" w:rsidRPr="00F45B15">
        <w:rPr>
          <w:rFonts w:asciiTheme="majorBidi" w:hAnsiTheme="majorBidi" w:cstheme="majorBidi"/>
          <w:sz w:val="24"/>
          <w:szCs w:val="24"/>
        </w:rPr>
        <w:t xml:space="preserve"> scale</w:t>
      </w:r>
      <w:r w:rsidR="00D25E86" w:rsidRPr="00F45B15">
        <w:rPr>
          <w:rFonts w:asciiTheme="majorBidi" w:hAnsiTheme="majorBidi" w:cstheme="majorBidi"/>
          <w:sz w:val="24"/>
          <w:szCs w:val="24"/>
        </w:rPr>
        <w:t xml:space="preserve"> from never (score=0) to extremely high (score=4). The total score of the </w:t>
      </w:r>
      <w:r w:rsidR="00143669" w:rsidRPr="00F45B15">
        <w:rPr>
          <w:rFonts w:asciiTheme="majorBidi" w:hAnsiTheme="majorBidi" w:cstheme="majorBidi"/>
          <w:sz w:val="24"/>
          <w:szCs w:val="24"/>
        </w:rPr>
        <w:t>questionnaire</w:t>
      </w:r>
      <w:r w:rsidR="00D25E86" w:rsidRPr="00F45B15">
        <w:rPr>
          <w:rFonts w:asciiTheme="majorBidi" w:hAnsiTheme="majorBidi" w:cstheme="majorBidi"/>
          <w:sz w:val="24"/>
          <w:szCs w:val="24"/>
        </w:rPr>
        <w:t xml:space="preserve"> were 0-272. Then, the score</w:t>
      </w:r>
      <w:r w:rsidR="00426C4E" w:rsidRPr="00F45B15">
        <w:rPr>
          <w:rFonts w:asciiTheme="majorBidi" w:hAnsiTheme="majorBidi" w:cstheme="majorBidi"/>
          <w:sz w:val="24"/>
          <w:szCs w:val="24"/>
        </w:rPr>
        <w:t>s were categorized</w:t>
      </w:r>
      <w:r w:rsidR="00D25E86" w:rsidRPr="00F45B15">
        <w:rPr>
          <w:rFonts w:asciiTheme="majorBidi" w:hAnsiTheme="majorBidi" w:cstheme="majorBidi"/>
          <w:sz w:val="24"/>
          <w:szCs w:val="24"/>
        </w:rPr>
        <w:t xml:space="preserve"> in to three levels: 0-88, 89-177 and 178-272</w:t>
      </w:r>
      <w:r w:rsidR="00426C4E" w:rsidRPr="00F45B15">
        <w:rPr>
          <w:rFonts w:asciiTheme="majorBidi" w:hAnsiTheme="majorBidi" w:cstheme="majorBidi"/>
          <w:sz w:val="24"/>
          <w:szCs w:val="24"/>
        </w:rPr>
        <w:t xml:space="preserve"> that</w:t>
      </w:r>
      <w:r w:rsidR="00D25E86" w:rsidRPr="00F45B15">
        <w:rPr>
          <w:rFonts w:asciiTheme="majorBidi" w:hAnsiTheme="majorBidi" w:cstheme="majorBidi"/>
          <w:sz w:val="24"/>
          <w:szCs w:val="24"/>
        </w:rPr>
        <w:t xml:space="preserve"> mea</w:t>
      </w:r>
      <w:r w:rsidR="00426C4E" w:rsidRPr="00F45B15">
        <w:rPr>
          <w:rFonts w:asciiTheme="majorBidi" w:hAnsiTheme="majorBidi" w:cstheme="majorBidi"/>
          <w:sz w:val="24"/>
          <w:szCs w:val="24"/>
        </w:rPr>
        <w:t>nt</w:t>
      </w:r>
      <w:r w:rsidR="00D25E86" w:rsidRPr="00F45B15">
        <w:rPr>
          <w:rFonts w:asciiTheme="majorBidi" w:hAnsiTheme="majorBidi" w:cstheme="majorBidi"/>
          <w:sz w:val="24"/>
          <w:szCs w:val="24"/>
        </w:rPr>
        <w:t xml:space="preserve"> low, moderate and high level of code of ethics</w:t>
      </w:r>
      <w:r w:rsidR="00986242" w:rsidRPr="00F45B15">
        <w:rPr>
          <w:rFonts w:asciiTheme="majorBidi" w:hAnsiTheme="majorBidi" w:cstheme="majorBidi"/>
          <w:sz w:val="24"/>
          <w:szCs w:val="24"/>
        </w:rPr>
        <w:t xml:space="preserve"> teaching</w:t>
      </w:r>
      <w:r w:rsidR="00D25E86" w:rsidRPr="00F45B15">
        <w:rPr>
          <w:rFonts w:asciiTheme="majorBidi" w:hAnsiTheme="majorBidi" w:cstheme="majorBidi"/>
          <w:sz w:val="24"/>
          <w:szCs w:val="24"/>
        </w:rPr>
        <w:t>. The questionnaire had 5 dimensions, “Nurse and People</w:t>
      </w:r>
      <w:r w:rsidR="008F7E38" w:rsidRPr="00F45B15">
        <w:rPr>
          <w:rFonts w:asciiTheme="majorBidi" w:hAnsiTheme="majorBidi" w:cstheme="majorBidi"/>
          <w:sz w:val="24"/>
          <w:szCs w:val="24"/>
        </w:rPr>
        <w:t>”</w:t>
      </w:r>
      <w:r w:rsidR="00D25E86" w:rsidRPr="00F45B15">
        <w:rPr>
          <w:rFonts w:asciiTheme="majorBidi" w:hAnsiTheme="majorBidi" w:cstheme="majorBidi"/>
          <w:sz w:val="24"/>
          <w:szCs w:val="24"/>
        </w:rPr>
        <w:t xml:space="preserve"> (9 items), </w:t>
      </w:r>
      <w:r w:rsidR="008F7E38" w:rsidRPr="00F45B15">
        <w:rPr>
          <w:rFonts w:asciiTheme="majorBidi" w:hAnsiTheme="majorBidi" w:cstheme="majorBidi"/>
          <w:sz w:val="24"/>
          <w:szCs w:val="24"/>
        </w:rPr>
        <w:t>“</w:t>
      </w:r>
      <w:r w:rsidR="00D25E86" w:rsidRPr="00F45B15">
        <w:rPr>
          <w:rFonts w:asciiTheme="majorBidi" w:hAnsiTheme="majorBidi" w:cstheme="majorBidi"/>
          <w:sz w:val="24"/>
          <w:szCs w:val="24"/>
        </w:rPr>
        <w:t>Nurses and the Profession” (14 items), “Nurses and Practice</w:t>
      </w:r>
      <w:r w:rsidR="008F7E38" w:rsidRPr="00F45B15">
        <w:rPr>
          <w:rFonts w:asciiTheme="majorBidi" w:hAnsiTheme="majorBidi" w:cstheme="majorBidi"/>
          <w:sz w:val="24"/>
          <w:szCs w:val="24"/>
        </w:rPr>
        <w:t>” (19 items)</w:t>
      </w:r>
      <w:r w:rsidR="00D25E86" w:rsidRPr="00F45B15">
        <w:rPr>
          <w:rFonts w:asciiTheme="majorBidi" w:hAnsiTheme="majorBidi" w:cstheme="majorBidi"/>
          <w:sz w:val="24"/>
          <w:szCs w:val="24"/>
        </w:rPr>
        <w:t>, “Nurses and Co-workers</w:t>
      </w:r>
      <w:r w:rsidR="008F7E38" w:rsidRPr="00F45B15">
        <w:rPr>
          <w:rFonts w:asciiTheme="majorBidi" w:hAnsiTheme="majorBidi" w:cstheme="majorBidi"/>
          <w:sz w:val="24"/>
          <w:szCs w:val="24"/>
        </w:rPr>
        <w:t>” (15 items)</w:t>
      </w:r>
      <w:r w:rsidR="00D25E86" w:rsidRPr="00F45B15">
        <w:rPr>
          <w:rFonts w:asciiTheme="majorBidi" w:hAnsiTheme="majorBidi" w:cstheme="majorBidi"/>
          <w:sz w:val="24"/>
          <w:szCs w:val="24"/>
        </w:rPr>
        <w:t>,</w:t>
      </w:r>
      <w:r w:rsidR="008F7E38" w:rsidRPr="00F45B15">
        <w:rPr>
          <w:rFonts w:asciiTheme="majorBidi" w:hAnsiTheme="majorBidi" w:cstheme="majorBidi"/>
          <w:sz w:val="24"/>
          <w:szCs w:val="24"/>
        </w:rPr>
        <w:t xml:space="preserve"> and</w:t>
      </w:r>
      <w:r w:rsidR="00D25E86" w:rsidRPr="00F45B15">
        <w:rPr>
          <w:rFonts w:asciiTheme="majorBidi" w:hAnsiTheme="majorBidi" w:cstheme="majorBidi"/>
          <w:sz w:val="24"/>
          <w:szCs w:val="24"/>
        </w:rPr>
        <w:t xml:space="preserve"> “Nursing, Education and Research”</w:t>
      </w:r>
      <w:r w:rsidR="008F7E38" w:rsidRPr="00F45B15">
        <w:rPr>
          <w:rFonts w:asciiTheme="majorBidi" w:hAnsiTheme="majorBidi" w:cstheme="majorBidi"/>
          <w:sz w:val="24"/>
          <w:szCs w:val="24"/>
        </w:rPr>
        <w:t xml:space="preserve"> (10 items).</w:t>
      </w:r>
      <w:r w:rsidR="006026B7" w:rsidRPr="00F45B15">
        <w:rPr>
          <w:rFonts w:asciiTheme="majorBidi" w:hAnsiTheme="majorBidi" w:cstheme="majorBidi"/>
          <w:sz w:val="24"/>
          <w:szCs w:val="24"/>
        </w:rPr>
        <w:t xml:space="preserve"> The CENQ for assessment of </w:t>
      </w:r>
      <w:r w:rsidR="000E42B0" w:rsidRPr="00F45B15">
        <w:rPr>
          <w:rFonts w:asciiTheme="majorBidi" w:hAnsiTheme="majorBidi" w:cstheme="majorBidi"/>
          <w:sz w:val="24"/>
          <w:szCs w:val="24"/>
        </w:rPr>
        <w:t xml:space="preserve">codes of ethics </w:t>
      </w:r>
      <w:r w:rsidR="006026B7" w:rsidRPr="00F45B15">
        <w:rPr>
          <w:rFonts w:asciiTheme="majorBidi" w:hAnsiTheme="majorBidi" w:cstheme="majorBidi"/>
          <w:sz w:val="24"/>
          <w:szCs w:val="24"/>
        </w:rPr>
        <w:t xml:space="preserve">teaching and </w:t>
      </w:r>
      <w:r w:rsidR="000E42B0" w:rsidRPr="00F45B15">
        <w:rPr>
          <w:rFonts w:asciiTheme="majorBidi" w:hAnsiTheme="majorBidi" w:cstheme="majorBidi"/>
          <w:sz w:val="24"/>
          <w:szCs w:val="24"/>
        </w:rPr>
        <w:t xml:space="preserve">its </w:t>
      </w:r>
      <w:r w:rsidR="006026B7" w:rsidRPr="00F45B15">
        <w:rPr>
          <w:rFonts w:asciiTheme="majorBidi" w:hAnsiTheme="majorBidi" w:cstheme="majorBidi"/>
          <w:sz w:val="24"/>
          <w:szCs w:val="24"/>
        </w:rPr>
        <w:t>application</w:t>
      </w:r>
      <w:r w:rsidR="00AD7A86" w:rsidRPr="00F45B15">
        <w:rPr>
          <w:rFonts w:asciiTheme="majorBidi" w:hAnsiTheme="majorBidi" w:cstheme="majorBidi"/>
          <w:sz w:val="24"/>
          <w:szCs w:val="24"/>
        </w:rPr>
        <w:t xml:space="preserve"> </w:t>
      </w:r>
      <w:r w:rsidR="006026B7" w:rsidRPr="00F45B15">
        <w:rPr>
          <w:rFonts w:asciiTheme="majorBidi" w:hAnsiTheme="majorBidi" w:cstheme="majorBidi"/>
          <w:sz w:val="24"/>
          <w:szCs w:val="24"/>
        </w:rPr>
        <w:t xml:space="preserve">were similar. However, the subjects were asked </w:t>
      </w:r>
      <w:r w:rsidR="000E42B0" w:rsidRPr="00F45B15">
        <w:rPr>
          <w:rFonts w:asciiTheme="majorBidi" w:hAnsiTheme="majorBidi" w:cstheme="majorBidi"/>
          <w:sz w:val="24"/>
          <w:szCs w:val="24"/>
        </w:rPr>
        <w:t xml:space="preserve">to </w:t>
      </w:r>
      <w:r w:rsidR="006026B7" w:rsidRPr="00F45B15">
        <w:rPr>
          <w:rFonts w:asciiTheme="majorBidi" w:hAnsiTheme="majorBidi" w:cstheme="majorBidi"/>
          <w:sz w:val="24"/>
          <w:szCs w:val="24"/>
        </w:rPr>
        <w:t xml:space="preserve">answer the questions based on how much they were taught and how much they </w:t>
      </w:r>
      <w:r w:rsidR="00EC0DDB" w:rsidRPr="00F45B15">
        <w:rPr>
          <w:rFonts w:asciiTheme="majorBidi" w:hAnsiTheme="majorBidi" w:cstheme="majorBidi"/>
          <w:sz w:val="24"/>
          <w:szCs w:val="24"/>
        </w:rPr>
        <w:t>appli</w:t>
      </w:r>
      <w:r w:rsidR="000E42B0" w:rsidRPr="00F45B15">
        <w:rPr>
          <w:rFonts w:asciiTheme="majorBidi" w:hAnsiTheme="majorBidi" w:cstheme="majorBidi"/>
          <w:sz w:val="24"/>
          <w:szCs w:val="24"/>
        </w:rPr>
        <w:t>ed</w:t>
      </w:r>
      <w:r w:rsidR="006026B7" w:rsidRPr="00F45B15">
        <w:rPr>
          <w:rFonts w:asciiTheme="majorBidi" w:hAnsiTheme="majorBidi" w:cstheme="majorBidi"/>
          <w:sz w:val="24"/>
          <w:szCs w:val="24"/>
        </w:rPr>
        <w:t xml:space="preserve"> the code</w:t>
      </w:r>
      <w:r w:rsidR="000E42B0" w:rsidRPr="00F45B15">
        <w:rPr>
          <w:rFonts w:asciiTheme="majorBidi" w:hAnsiTheme="majorBidi" w:cstheme="majorBidi"/>
          <w:sz w:val="24"/>
          <w:szCs w:val="24"/>
        </w:rPr>
        <w:t>s</w:t>
      </w:r>
      <w:r w:rsidR="006026B7" w:rsidRPr="00F45B15">
        <w:rPr>
          <w:rFonts w:asciiTheme="majorBidi" w:hAnsiTheme="majorBidi" w:cstheme="majorBidi"/>
          <w:sz w:val="24"/>
          <w:szCs w:val="24"/>
        </w:rPr>
        <w:t xml:space="preserve"> of ethics. </w:t>
      </w:r>
    </w:p>
    <w:p w:rsidR="008F7E38" w:rsidRPr="00F45B15" w:rsidRDefault="008F7E38" w:rsidP="00B90505">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rPr>
        <w:t xml:space="preserve">The content and construct validity of this questionnaire </w:t>
      </w:r>
      <w:r w:rsidR="00F56750" w:rsidRPr="00F45B15">
        <w:rPr>
          <w:rFonts w:asciiTheme="majorBidi" w:hAnsiTheme="majorBidi" w:cstheme="majorBidi"/>
          <w:sz w:val="24"/>
          <w:szCs w:val="24"/>
        </w:rPr>
        <w:t>was</w:t>
      </w:r>
      <w:r w:rsidRPr="00F45B15">
        <w:rPr>
          <w:rFonts w:asciiTheme="majorBidi" w:hAnsiTheme="majorBidi" w:cstheme="majorBidi"/>
          <w:sz w:val="24"/>
          <w:szCs w:val="24"/>
        </w:rPr>
        <w:t xml:space="preserve"> confirmed</w:t>
      </w:r>
      <w:r w:rsidR="00F56750" w:rsidRPr="00F45B15">
        <w:rPr>
          <w:rFonts w:asciiTheme="majorBidi" w:hAnsiTheme="majorBidi" w:cstheme="majorBidi"/>
          <w:sz w:val="24"/>
          <w:szCs w:val="24"/>
        </w:rPr>
        <w:t xml:space="preserve"> by the researchers</w:t>
      </w:r>
      <w:r w:rsidRPr="00F45B15">
        <w:rPr>
          <w:rFonts w:asciiTheme="majorBidi" w:hAnsiTheme="majorBidi" w:cstheme="majorBidi"/>
          <w:sz w:val="24"/>
          <w:szCs w:val="24"/>
        </w:rPr>
        <w:t xml:space="preserve">. Moreover, the test-re-test reliability of the </w:t>
      </w:r>
      <w:r w:rsidR="00E21D20" w:rsidRPr="00F45B15">
        <w:rPr>
          <w:rFonts w:asciiTheme="majorBidi" w:hAnsiTheme="majorBidi" w:cstheme="majorBidi"/>
          <w:sz w:val="24"/>
          <w:szCs w:val="24"/>
        </w:rPr>
        <w:t xml:space="preserve">codes of ethics </w:t>
      </w:r>
      <w:r w:rsidRPr="00F45B15">
        <w:rPr>
          <w:rFonts w:asciiTheme="majorBidi" w:hAnsiTheme="majorBidi" w:cstheme="majorBidi"/>
          <w:sz w:val="24"/>
          <w:szCs w:val="24"/>
        </w:rPr>
        <w:t>teaching and application were 0.92, 0.94</w:t>
      </w:r>
      <w:r w:rsidR="00EA7E85" w:rsidRPr="00F45B15">
        <w:rPr>
          <w:rFonts w:asciiTheme="majorBidi" w:hAnsiTheme="majorBidi" w:cstheme="majorBidi"/>
          <w:sz w:val="24"/>
          <w:szCs w:val="24"/>
        </w:rPr>
        <w:t>,</w:t>
      </w:r>
      <w:r w:rsidRPr="00F45B15">
        <w:rPr>
          <w:rFonts w:asciiTheme="majorBidi" w:hAnsiTheme="majorBidi" w:cstheme="majorBidi"/>
          <w:sz w:val="24"/>
          <w:szCs w:val="24"/>
        </w:rPr>
        <w:t xml:space="preserve"> respectively. </w:t>
      </w:r>
      <w:r w:rsidR="00E21D20" w:rsidRPr="00F45B15">
        <w:rPr>
          <w:rFonts w:asciiTheme="majorBidi" w:hAnsiTheme="majorBidi" w:cstheme="majorBidi"/>
          <w:sz w:val="24"/>
          <w:szCs w:val="24"/>
        </w:rPr>
        <w:t>Cronbach's alpha</w:t>
      </w:r>
      <w:r w:rsidRPr="00F45B15">
        <w:rPr>
          <w:rFonts w:asciiTheme="majorBidi" w:hAnsiTheme="majorBidi" w:cstheme="majorBidi"/>
          <w:sz w:val="24"/>
          <w:szCs w:val="24"/>
        </w:rPr>
        <w:t xml:space="preserve"> for the </w:t>
      </w:r>
      <w:r w:rsidR="00A113E6" w:rsidRPr="00F45B15">
        <w:rPr>
          <w:rFonts w:asciiTheme="majorBidi" w:hAnsiTheme="majorBidi" w:cstheme="majorBidi"/>
          <w:sz w:val="24"/>
          <w:szCs w:val="24"/>
        </w:rPr>
        <w:t xml:space="preserve">total items of </w:t>
      </w:r>
      <w:r w:rsidR="00B90505" w:rsidRPr="00F45B15">
        <w:rPr>
          <w:rFonts w:asciiTheme="majorBidi" w:hAnsiTheme="majorBidi" w:cstheme="majorBidi"/>
          <w:sz w:val="24"/>
          <w:szCs w:val="24"/>
        </w:rPr>
        <w:t xml:space="preserve">the codes of ethics </w:t>
      </w:r>
      <w:r w:rsidRPr="00F45B15">
        <w:rPr>
          <w:rFonts w:asciiTheme="majorBidi" w:hAnsiTheme="majorBidi" w:cstheme="majorBidi"/>
          <w:sz w:val="24"/>
          <w:szCs w:val="24"/>
        </w:rPr>
        <w:t xml:space="preserve">teaching and application were 0.97, 0.98. </w:t>
      </w:r>
      <w:r w:rsidR="00B1120B" w:rsidRPr="00F45B15">
        <w:rPr>
          <w:rFonts w:asciiTheme="majorBidi" w:hAnsiTheme="majorBidi" w:cstheme="majorBidi"/>
          <w:sz w:val="24"/>
          <w:szCs w:val="24"/>
        </w:rPr>
        <w:t xml:space="preserve">As </w:t>
      </w:r>
      <w:r w:rsidRPr="00F45B15">
        <w:rPr>
          <w:rFonts w:asciiTheme="majorBidi" w:hAnsiTheme="majorBidi" w:cstheme="majorBidi"/>
          <w:sz w:val="24"/>
          <w:szCs w:val="24"/>
        </w:rPr>
        <w:t>Table 1</w:t>
      </w:r>
      <w:r w:rsidR="00517E40" w:rsidRPr="00F45B15">
        <w:rPr>
          <w:rFonts w:asciiTheme="majorBidi" w:hAnsiTheme="majorBidi" w:cstheme="majorBidi"/>
          <w:sz w:val="24"/>
          <w:szCs w:val="24"/>
        </w:rPr>
        <w:t xml:space="preserve"> and 2</w:t>
      </w:r>
      <w:r w:rsidRPr="00F45B15">
        <w:rPr>
          <w:rFonts w:asciiTheme="majorBidi" w:hAnsiTheme="majorBidi" w:cstheme="majorBidi"/>
          <w:sz w:val="24"/>
          <w:szCs w:val="24"/>
        </w:rPr>
        <w:t xml:space="preserve"> show the </w:t>
      </w:r>
      <w:r w:rsidR="00B1120B" w:rsidRPr="00F45B15">
        <w:rPr>
          <w:rFonts w:asciiTheme="majorBidi" w:hAnsiTheme="majorBidi" w:cstheme="majorBidi"/>
          <w:sz w:val="24"/>
          <w:szCs w:val="24"/>
        </w:rPr>
        <w:t xml:space="preserve">questionnaires had excellent internal consistency that </w:t>
      </w:r>
      <w:r w:rsidR="00B90505" w:rsidRPr="00F45B15">
        <w:rPr>
          <w:rFonts w:asciiTheme="majorBidi" w:hAnsiTheme="majorBidi" w:cstheme="majorBidi"/>
          <w:sz w:val="24"/>
          <w:szCs w:val="24"/>
        </w:rPr>
        <w:t xml:space="preserve">Cronbach's alpha </w:t>
      </w:r>
      <w:r w:rsidRPr="00F45B15">
        <w:rPr>
          <w:rFonts w:asciiTheme="majorBidi" w:hAnsiTheme="majorBidi" w:cstheme="majorBidi"/>
          <w:sz w:val="24"/>
          <w:szCs w:val="24"/>
        </w:rPr>
        <w:t xml:space="preserve">of all subscales </w:t>
      </w:r>
      <w:r w:rsidR="00B1120B" w:rsidRPr="00F45B15">
        <w:rPr>
          <w:rFonts w:asciiTheme="majorBidi" w:hAnsiTheme="majorBidi" w:cstheme="majorBidi"/>
          <w:sz w:val="24"/>
          <w:szCs w:val="24"/>
        </w:rPr>
        <w:t>were &gt;</w:t>
      </w:r>
      <w:r w:rsidR="00F068A7" w:rsidRPr="00F45B15">
        <w:rPr>
          <w:rFonts w:asciiTheme="majorBidi" w:hAnsiTheme="majorBidi" w:cstheme="majorBidi"/>
          <w:sz w:val="24"/>
          <w:szCs w:val="24"/>
        </w:rPr>
        <w:t xml:space="preserve"> </w:t>
      </w:r>
      <w:r w:rsidR="00B1120B" w:rsidRPr="00F45B15">
        <w:rPr>
          <w:rFonts w:asciiTheme="majorBidi" w:hAnsiTheme="majorBidi" w:cstheme="majorBidi"/>
          <w:sz w:val="24"/>
          <w:szCs w:val="24"/>
        </w:rPr>
        <w:t>0.</w:t>
      </w:r>
      <w:r w:rsidR="00806B4D" w:rsidRPr="00F45B15">
        <w:rPr>
          <w:rFonts w:asciiTheme="majorBidi" w:hAnsiTheme="majorBidi" w:cstheme="majorBidi"/>
          <w:sz w:val="24"/>
          <w:szCs w:val="24"/>
        </w:rPr>
        <w:t>88</w:t>
      </w:r>
      <w:r w:rsidRPr="00F45B15">
        <w:rPr>
          <w:rFonts w:asciiTheme="majorBidi" w:hAnsiTheme="majorBidi" w:cstheme="majorBidi"/>
          <w:sz w:val="24"/>
          <w:szCs w:val="24"/>
        </w:rPr>
        <w:t>.</w:t>
      </w:r>
    </w:p>
    <w:p w:rsidR="002C539B" w:rsidRDefault="002C539B" w:rsidP="005B4F03">
      <w:pPr>
        <w:spacing w:after="0" w:line="480" w:lineRule="auto"/>
        <w:jc w:val="both"/>
        <w:rPr>
          <w:rFonts w:asciiTheme="majorBidi" w:hAnsiTheme="majorBidi" w:cstheme="majorBidi"/>
          <w:sz w:val="24"/>
          <w:szCs w:val="24"/>
        </w:rPr>
      </w:pPr>
    </w:p>
    <w:p w:rsidR="006A7FA3" w:rsidRPr="00F45B15" w:rsidRDefault="00200086" w:rsidP="005B4F03">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rPr>
        <w:t xml:space="preserve">Data were collected after </w:t>
      </w:r>
      <w:r w:rsidR="000B4B5F" w:rsidRPr="00F45B15">
        <w:rPr>
          <w:rFonts w:asciiTheme="majorBidi" w:hAnsiTheme="majorBidi" w:cstheme="majorBidi"/>
          <w:sz w:val="24"/>
          <w:szCs w:val="24"/>
        </w:rPr>
        <w:t xml:space="preserve">obtaining </w:t>
      </w:r>
      <w:r w:rsidRPr="00F45B15">
        <w:rPr>
          <w:rFonts w:asciiTheme="majorBidi" w:hAnsiTheme="majorBidi" w:cstheme="majorBidi"/>
          <w:sz w:val="24"/>
          <w:szCs w:val="24"/>
        </w:rPr>
        <w:t xml:space="preserve">permission </w:t>
      </w:r>
      <w:r w:rsidR="000B4B5F" w:rsidRPr="00F45B15">
        <w:rPr>
          <w:rFonts w:asciiTheme="majorBidi" w:hAnsiTheme="majorBidi" w:cstheme="majorBidi"/>
          <w:sz w:val="24"/>
          <w:szCs w:val="24"/>
        </w:rPr>
        <w:t xml:space="preserve">from </w:t>
      </w:r>
      <w:r w:rsidRPr="00F45B15">
        <w:rPr>
          <w:rFonts w:asciiTheme="majorBidi" w:hAnsiTheme="majorBidi" w:cstheme="majorBidi"/>
          <w:sz w:val="24"/>
          <w:szCs w:val="24"/>
        </w:rPr>
        <w:t xml:space="preserve">SUMS’ vice chancellor of research. </w:t>
      </w:r>
      <w:r w:rsidR="006A7FA3" w:rsidRPr="00F45B15">
        <w:rPr>
          <w:rFonts w:asciiTheme="majorBidi" w:hAnsiTheme="majorBidi" w:cstheme="majorBidi"/>
          <w:sz w:val="24"/>
          <w:szCs w:val="24"/>
        </w:rPr>
        <w:t xml:space="preserve">This study </w:t>
      </w:r>
      <w:r w:rsidR="000B4B5F" w:rsidRPr="00F45B15">
        <w:rPr>
          <w:rFonts w:asciiTheme="majorBidi" w:hAnsiTheme="majorBidi" w:cstheme="majorBidi"/>
          <w:sz w:val="24"/>
          <w:szCs w:val="24"/>
        </w:rPr>
        <w:t xml:space="preserve">was </w:t>
      </w:r>
      <w:r w:rsidR="006A7FA3" w:rsidRPr="00F45B15">
        <w:rPr>
          <w:rFonts w:asciiTheme="majorBidi" w:hAnsiTheme="majorBidi" w:cstheme="majorBidi"/>
          <w:sz w:val="24"/>
          <w:szCs w:val="24"/>
        </w:rPr>
        <w:t xml:space="preserve">approved by </w:t>
      </w:r>
      <w:r w:rsidR="000B4B5F" w:rsidRPr="00F45B15">
        <w:rPr>
          <w:rFonts w:asciiTheme="majorBidi" w:hAnsiTheme="majorBidi" w:cstheme="majorBidi"/>
          <w:sz w:val="24"/>
          <w:szCs w:val="24"/>
        </w:rPr>
        <w:t xml:space="preserve">the </w:t>
      </w:r>
      <w:r w:rsidR="006A7FA3" w:rsidRPr="00F45B15">
        <w:rPr>
          <w:rFonts w:asciiTheme="majorBidi" w:hAnsiTheme="majorBidi" w:cstheme="majorBidi"/>
          <w:sz w:val="24"/>
          <w:szCs w:val="24"/>
        </w:rPr>
        <w:t xml:space="preserve">Ethics Committee of SUMS. Consent form was taken from the participants. They were </w:t>
      </w:r>
      <w:r w:rsidRPr="00F45B15">
        <w:rPr>
          <w:rFonts w:asciiTheme="majorBidi" w:hAnsiTheme="majorBidi" w:cstheme="majorBidi"/>
          <w:sz w:val="24"/>
          <w:szCs w:val="24"/>
        </w:rPr>
        <w:t>familiar</w:t>
      </w:r>
      <w:r w:rsidR="006A7FA3" w:rsidRPr="00F45B15">
        <w:rPr>
          <w:rFonts w:asciiTheme="majorBidi" w:hAnsiTheme="majorBidi" w:cstheme="majorBidi"/>
          <w:sz w:val="24"/>
          <w:szCs w:val="24"/>
        </w:rPr>
        <w:t xml:space="preserve"> with the aim</w:t>
      </w:r>
      <w:r w:rsidR="000B4B5F" w:rsidRPr="00F45B15">
        <w:rPr>
          <w:rFonts w:asciiTheme="majorBidi" w:hAnsiTheme="majorBidi" w:cstheme="majorBidi"/>
          <w:sz w:val="24"/>
          <w:szCs w:val="24"/>
        </w:rPr>
        <w:t>s</w:t>
      </w:r>
      <w:r w:rsidR="006A7FA3" w:rsidRPr="00F45B15">
        <w:rPr>
          <w:rFonts w:asciiTheme="majorBidi" w:hAnsiTheme="majorBidi" w:cstheme="majorBidi"/>
          <w:sz w:val="24"/>
          <w:szCs w:val="24"/>
        </w:rPr>
        <w:t xml:space="preserve"> of </w:t>
      </w:r>
      <w:r w:rsidR="000B4B5F" w:rsidRPr="00F45B15">
        <w:rPr>
          <w:rFonts w:asciiTheme="majorBidi" w:hAnsiTheme="majorBidi" w:cstheme="majorBidi"/>
          <w:sz w:val="24"/>
          <w:szCs w:val="24"/>
        </w:rPr>
        <w:t>our</w:t>
      </w:r>
      <w:r w:rsidR="006A7FA3" w:rsidRPr="00F45B15">
        <w:rPr>
          <w:rFonts w:asciiTheme="majorBidi" w:hAnsiTheme="majorBidi" w:cstheme="majorBidi"/>
          <w:sz w:val="24"/>
          <w:szCs w:val="24"/>
        </w:rPr>
        <w:t xml:space="preserve"> study</w:t>
      </w:r>
      <w:r w:rsidR="004472DE" w:rsidRPr="00F45B15">
        <w:rPr>
          <w:rFonts w:asciiTheme="majorBidi" w:hAnsiTheme="majorBidi" w:cstheme="majorBidi"/>
          <w:sz w:val="24"/>
          <w:szCs w:val="24"/>
        </w:rPr>
        <w:t xml:space="preserve">. Participation in this study </w:t>
      </w:r>
      <w:r w:rsidR="005B4F03" w:rsidRPr="00F45B15">
        <w:rPr>
          <w:rFonts w:asciiTheme="majorBidi" w:hAnsiTheme="majorBidi" w:cstheme="majorBidi"/>
          <w:sz w:val="24"/>
          <w:szCs w:val="24"/>
        </w:rPr>
        <w:t>was</w:t>
      </w:r>
      <w:r w:rsidR="004472DE" w:rsidRPr="00F45B15">
        <w:rPr>
          <w:rFonts w:asciiTheme="majorBidi" w:hAnsiTheme="majorBidi" w:cstheme="majorBidi"/>
          <w:sz w:val="24"/>
          <w:szCs w:val="24"/>
        </w:rPr>
        <w:t xml:space="preserve"> </w:t>
      </w:r>
      <w:r w:rsidR="005B4F03" w:rsidRPr="00F45B15">
        <w:rPr>
          <w:rFonts w:asciiTheme="majorBidi" w:hAnsiTheme="majorBidi" w:cstheme="majorBidi"/>
          <w:sz w:val="24"/>
          <w:szCs w:val="24"/>
        </w:rPr>
        <w:lastRenderedPageBreak/>
        <w:t>voluntarily</w:t>
      </w:r>
      <w:r w:rsidR="004472DE" w:rsidRPr="00F45B15">
        <w:rPr>
          <w:rFonts w:asciiTheme="majorBidi" w:hAnsiTheme="majorBidi" w:cstheme="majorBidi"/>
          <w:sz w:val="24"/>
          <w:szCs w:val="24"/>
        </w:rPr>
        <w:t xml:space="preserve">. </w:t>
      </w:r>
      <w:r w:rsidRPr="00F45B15">
        <w:rPr>
          <w:rFonts w:asciiTheme="majorBidi" w:hAnsiTheme="majorBidi" w:cstheme="majorBidi"/>
          <w:sz w:val="24"/>
          <w:szCs w:val="24"/>
        </w:rPr>
        <w:t>The participants could</w:t>
      </w:r>
      <w:r w:rsidR="000B4B5F" w:rsidRPr="00F45B15">
        <w:rPr>
          <w:rFonts w:asciiTheme="majorBidi" w:hAnsiTheme="majorBidi" w:cstheme="majorBidi"/>
          <w:sz w:val="24"/>
          <w:szCs w:val="24"/>
        </w:rPr>
        <w:t xml:space="preserve"> drop-out of</w:t>
      </w:r>
      <w:r w:rsidRPr="00F45B15">
        <w:rPr>
          <w:rFonts w:asciiTheme="majorBidi" w:hAnsiTheme="majorBidi" w:cstheme="majorBidi"/>
          <w:sz w:val="24"/>
          <w:szCs w:val="24"/>
        </w:rPr>
        <w:t xml:space="preserve"> the study w</w:t>
      </w:r>
      <w:r w:rsidR="004472DE" w:rsidRPr="00F45B15">
        <w:rPr>
          <w:rFonts w:asciiTheme="majorBidi" w:hAnsiTheme="majorBidi" w:cstheme="majorBidi"/>
          <w:sz w:val="24"/>
          <w:szCs w:val="24"/>
        </w:rPr>
        <w:t>hen</w:t>
      </w:r>
      <w:r w:rsidRPr="00F45B15">
        <w:rPr>
          <w:rFonts w:asciiTheme="majorBidi" w:hAnsiTheme="majorBidi" w:cstheme="majorBidi"/>
          <w:sz w:val="24"/>
          <w:szCs w:val="24"/>
        </w:rPr>
        <w:t xml:space="preserve">ever </w:t>
      </w:r>
      <w:r w:rsidR="004472DE" w:rsidRPr="00F45B15">
        <w:rPr>
          <w:rFonts w:asciiTheme="majorBidi" w:hAnsiTheme="majorBidi" w:cstheme="majorBidi"/>
          <w:sz w:val="24"/>
          <w:szCs w:val="24"/>
        </w:rPr>
        <w:t>they want</w:t>
      </w:r>
      <w:r w:rsidR="005B4F03" w:rsidRPr="00F45B15">
        <w:rPr>
          <w:rFonts w:asciiTheme="majorBidi" w:hAnsiTheme="majorBidi" w:cstheme="majorBidi"/>
          <w:sz w:val="24"/>
          <w:szCs w:val="24"/>
        </w:rPr>
        <w:t>ed</w:t>
      </w:r>
      <w:r w:rsidRPr="00F45B15">
        <w:rPr>
          <w:rFonts w:asciiTheme="majorBidi" w:hAnsiTheme="majorBidi" w:cstheme="majorBidi"/>
          <w:sz w:val="24"/>
          <w:szCs w:val="24"/>
        </w:rPr>
        <w:t xml:space="preserve">. They </w:t>
      </w:r>
      <w:r w:rsidR="005B4F03" w:rsidRPr="00F45B15">
        <w:rPr>
          <w:rFonts w:asciiTheme="majorBidi" w:hAnsiTheme="majorBidi" w:cstheme="majorBidi"/>
          <w:sz w:val="24"/>
          <w:szCs w:val="24"/>
        </w:rPr>
        <w:t xml:space="preserve">were told that their </w:t>
      </w:r>
      <w:r w:rsidRPr="00F45B15">
        <w:rPr>
          <w:rFonts w:asciiTheme="majorBidi" w:hAnsiTheme="majorBidi" w:cstheme="majorBidi"/>
          <w:sz w:val="24"/>
          <w:szCs w:val="24"/>
        </w:rPr>
        <w:t>participation/nonparticipation in the study had not effect on their scores. Anonymity ha</w:t>
      </w:r>
      <w:r w:rsidR="00FD1F28" w:rsidRPr="00F45B15">
        <w:rPr>
          <w:rFonts w:asciiTheme="majorBidi" w:hAnsiTheme="majorBidi" w:cstheme="majorBidi"/>
          <w:sz w:val="24"/>
          <w:szCs w:val="24"/>
        </w:rPr>
        <w:t>d</w:t>
      </w:r>
      <w:r w:rsidRPr="00F45B15">
        <w:rPr>
          <w:rFonts w:asciiTheme="majorBidi" w:hAnsiTheme="majorBidi" w:cstheme="majorBidi"/>
          <w:sz w:val="24"/>
          <w:szCs w:val="24"/>
        </w:rPr>
        <w:t xml:space="preserve"> been </w:t>
      </w:r>
      <w:r w:rsidR="00FD1F28" w:rsidRPr="00F45B15">
        <w:rPr>
          <w:rFonts w:asciiTheme="majorBidi" w:hAnsiTheme="majorBidi" w:cstheme="majorBidi"/>
          <w:sz w:val="24"/>
          <w:szCs w:val="24"/>
        </w:rPr>
        <w:t>guaranteed</w:t>
      </w:r>
      <w:r w:rsidRPr="00F45B15">
        <w:rPr>
          <w:rFonts w:asciiTheme="majorBidi" w:hAnsiTheme="majorBidi" w:cstheme="majorBidi"/>
          <w:sz w:val="24"/>
          <w:szCs w:val="24"/>
        </w:rPr>
        <w:t xml:space="preserve">. They were assured that data would be reported in general and without the name of </w:t>
      </w:r>
      <w:r w:rsidR="00060BF7" w:rsidRPr="00F45B15">
        <w:rPr>
          <w:rFonts w:asciiTheme="majorBidi" w:hAnsiTheme="majorBidi" w:cstheme="majorBidi"/>
          <w:sz w:val="24"/>
          <w:szCs w:val="24"/>
        </w:rPr>
        <w:t xml:space="preserve">the </w:t>
      </w:r>
      <w:r w:rsidRPr="00F45B15">
        <w:rPr>
          <w:rFonts w:asciiTheme="majorBidi" w:hAnsiTheme="majorBidi" w:cstheme="majorBidi"/>
          <w:sz w:val="24"/>
          <w:szCs w:val="24"/>
        </w:rPr>
        <w:t>participants.</w:t>
      </w:r>
    </w:p>
    <w:p w:rsidR="002C539B" w:rsidRDefault="002C539B" w:rsidP="00F068A7">
      <w:pPr>
        <w:spacing w:after="0" w:line="480" w:lineRule="auto"/>
        <w:jc w:val="both"/>
        <w:rPr>
          <w:rFonts w:asciiTheme="majorBidi" w:hAnsiTheme="majorBidi" w:cstheme="majorBidi"/>
          <w:sz w:val="24"/>
          <w:szCs w:val="24"/>
        </w:rPr>
      </w:pPr>
    </w:p>
    <w:p w:rsidR="008F7E38" w:rsidRPr="00F45B15" w:rsidRDefault="00BE2C90" w:rsidP="00F068A7">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rPr>
        <w:t xml:space="preserve">Data were </w:t>
      </w:r>
      <w:r w:rsidR="007E61DA" w:rsidRPr="00F45B15">
        <w:rPr>
          <w:rFonts w:asciiTheme="majorBidi" w:hAnsiTheme="majorBidi" w:cstheme="majorBidi"/>
          <w:sz w:val="24"/>
          <w:szCs w:val="24"/>
        </w:rPr>
        <w:t>analyzed</w:t>
      </w:r>
      <w:r w:rsidRPr="00F45B15">
        <w:rPr>
          <w:rFonts w:asciiTheme="majorBidi" w:hAnsiTheme="majorBidi" w:cstheme="majorBidi"/>
          <w:sz w:val="24"/>
          <w:szCs w:val="24"/>
        </w:rPr>
        <w:t xml:space="preserve"> using SPSS, version </w:t>
      </w:r>
      <w:r w:rsidR="00F068A7" w:rsidRPr="00F45B15">
        <w:rPr>
          <w:rFonts w:asciiTheme="majorBidi" w:hAnsiTheme="majorBidi" w:cstheme="majorBidi"/>
          <w:sz w:val="24"/>
          <w:szCs w:val="24"/>
        </w:rPr>
        <w:t>22</w:t>
      </w:r>
      <w:r w:rsidRPr="00F45B15">
        <w:rPr>
          <w:rFonts w:asciiTheme="majorBidi" w:hAnsiTheme="majorBidi" w:cstheme="majorBidi"/>
          <w:sz w:val="24"/>
          <w:szCs w:val="24"/>
        </w:rPr>
        <w:t xml:space="preserve">. </w:t>
      </w:r>
      <w:r w:rsidR="007E61DA" w:rsidRPr="00F45B15">
        <w:rPr>
          <w:rFonts w:asciiTheme="majorBidi" w:hAnsiTheme="majorBidi" w:cstheme="majorBidi"/>
          <w:sz w:val="24"/>
          <w:szCs w:val="24"/>
        </w:rPr>
        <w:t xml:space="preserve">Mean, SD and frequency and percentage were applied </w:t>
      </w:r>
      <w:r w:rsidR="00060BF7" w:rsidRPr="00F45B15">
        <w:rPr>
          <w:rFonts w:asciiTheme="majorBidi" w:hAnsiTheme="majorBidi" w:cstheme="majorBidi"/>
          <w:sz w:val="24"/>
          <w:szCs w:val="24"/>
        </w:rPr>
        <w:t>to</w:t>
      </w:r>
      <w:r w:rsidR="007E61DA" w:rsidRPr="00F45B15">
        <w:rPr>
          <w:rFonts w:asciiTheme="majorBidi" w:hAnsiTheme="majorBidi" w:cstheme="majorBidi"/>
          <w:sz w:val="24"/>
          <w:szCs w:val="24"/>
        </w:rPr>
        <w:t xml:space="preserve"> determin</w:t>
      </w:r>
      <w:r w:rsidR="00060BF7" w:rsidRPr="00F45B15">
        <w:rPr>
          <w:rFonts w:asciiTheme="majorBidi" w:hAnsiTheme="majorBidi" w:cstheme="majorBidi"/>
          <w:sz w:val="24"/>
          <w:szCs w:val="24"/>
        </w:rPr>
        <w:t>e</w:t>
      </w:r>
      <w:r w:rsidR="007E61DA" w:rsidRPr="00F45B15">
        <w:rPr>
          <w:rFonts w:asciiTheme="majorBidi" w:hAnsiTheme="majorBidi" w:cstheme="majorBidi"/>
          <w:sz w:val="24"/>
          <w:szCs w:val="24"/>
        </w:rPr>
        <w:t xml:space="preserve"> </w:t>
      </w:r>
      <w:r w:rsidR="00060BF7" w:rsidRPr="00F45B15">
        <w:rPr>
          <w:rFonts w:asciiTheme="majorBidi" w:hAnsiTheme="majorBidi" w:cstheme="majorBidi"/>
          <w:sz w:val="24"/>
          <w:szCs w:val="24"/>
        </w:rPr>
        <w:t xml:space="preserve">the </w:t>
      </w:r>
      <w:r w:rsidR="007E61DA" w:rsidRPr="00F45B15">
        <w:rPr>
          <w:rFonts w:asciiTheme="majorBidi" w:hAnsiTheme="majorBidi" w:cstheme="majorBidi"/>
          <w:sz w:val="24"/>
          <w:szCs w:val="24"/>
        </w:rPr>
        <w:t xml:space="preserve">mean and level of </w:t>
      </w:r>
      <w:r w:rsidR="00060BF7" w:rsidRPr="00F45B15">
        <w:rPr>
          <w:rFonts w:asciiTheme="majorBidi" w:hAnsiTheme="majorBidi" w:cstheme="majorBidi"/>
          <w:sz w:val="24"/>
          <w:szCs w:val="24"/>
        </w:rPr>
        <w:t xml:space="preserve">codes of ethics </w:t>
      </w:r>
      <w:r w:rsidR="007E61DA" w:rsidRPr="00F45B15">
        <w:rPr>
          <w:rFonts w:asciiTheme="majorBidi" w:hAnsiTheme="majorBidi" w:cstheme="majorBidi"/>
          <w:sz w:val="24"/>
          <w:szCs w:val="24"/>
        </w:rPr>
        <w:t>teaching and application.</w:t>
      </w:r>
      <w:r w:rsidR="00414D61" w:rsidRPr="00F45B15">
        <w:rPr>
          <w:rFonts w:asciiTheme="majorBidi" w:hAnsiTheme="majorBidi" w:cstheme="majorBidi"/>
          <w:sz w:val="24"/>
          <w:szCs w:val="24"/>
        </w:rPr>
        <w:t xml:space="preserve"> </w:t>
      </w:r>
      <w:r w:rsidR="007E61DA" w:rsidRPr="00F45B15">
        <w:rPr>
          <w:rFonts w:asciiTheme="majorBidi" w:hAnsiTheme="majorBidi" w:cstheme="majorBidi"/>
          <w:sz w:val="24"/>
          <w:szCs w:val="24"/>
        </w:rPr>
        <w:t xml:space="preserve">The association between </w:t>
      </w:r>
      <w:r w:rsidR="00414D61" w:rsidRPr="00F45B15">
        <w:rPr>
          <w:rFonts w:asciiTheme="majorBidi" w:hAnsiTheme="majorBidi" w:cstheme="majorBidi"/>
          <w:sz w:val="24"/>
          <w:szCs w:val="24"/>
        </w:rPr>
        <w:t xml:space="preserve">the codes of ethics </w:t>
      </w:r>
      <w:r w:rsidR="007E61DA" w:rsidRPr="00F45B15">
        <w:rPr>
          <w:rFonts w:asciiTheme="majorBidi" w:hAnsiTheme="majorBidi" w:cstheme="majorBidi"/>
          <w:sz w:val="24"/>
          <w:szCs w:val="24"/>
        </w:rPr>
        <w:t xml:space="preserve">teaching and application were assessed by Spearman’s test. </w:t>
      </w:r>
    </w:p>
    <w:p w:rsidR="002C539B" w:rsidRDefault="002C539B" w:rsidP="007E61DA">
      <w:pPr>
        <w:spacing w:after="0" w:line="360" w:lineRule="auto"/>
        <w:jc w:val="both"/>
        <w:rPr>
          <w:rFonts w:asciiTheme="majorBidi" w:hAnsiTheme="majorBidi" w:cstheme="majorBidi"/>
          <w:b/>
          <w:bCs/>
          <w:sz w:val="24"/>
          <w:szCs w:val="24"/>
        </w:rPr>
      </w:pPr>
    </w:p>
    <w:p w:rsidR="007E61DA" w:rsidRPr="00F45B15" w:rsidRDefault="007E61DA" w:rsidP="007E61DA">
      <w:pPr>
        <w:spacing w:after="0" w:line="360" w:lineRule="auto"/>
        <w:jc w:val="both"/>
        <w:rPr>
          <w:rFonts w:asciiTheme="majorBidi" w:hAnsiTheme="majorBidi" w:cstheme="majorBidi"/>
          <w:b/>
          <w:bCs/>
          <w:sz w:val="24"/>
          <w:szCs w:val="24"/>
        </w:rPr>
      </w:pPr>
      <w:r w:rsidRPr="00F45B15">
        <w:rPr>
          <w:rFonts w:asciiTheme="majorBidi" w:hAnsiTheme="majorBidi" w:cstheme="majorBidi"/>
          <w:b/>
          <w:bCs/>
          <w:sz w:val="24"/>
          <w:szCs w:val="24"/>
        </w:rPr>
        <w:t>Results</w:t>
      </w:r>
    </w:p>
    <w:p w:rsidR="007E61DA" w:rsidRDefault="007E61DA" w:rsidP="0074337E">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rPr>
        <w:t xml:space="preserve">One hundred and </w:t>
      </w:r>
      <w:r w:rsidR="007C489A" w:rsidRPr="00F45B15">
        <w:rPr>
          <w:rFonts w:asciiTheme="majorBidi" w:hAnsiTheme="majorBidi" w:cstheme="majorBidi"/>
          <w:sz w:val="24"/>
          <w:szCs w:val="24"/>
        </w:rPr>
        <w:t>thirty-four</w:t>
      </w:r>
      <w:r w:rsidRPr="00F45B15">
        <w:rPr>
          <w:rFonts w:asciiTheme="majorBidi" w:hAnsiTheme="majorBidi" w:cstheme="majorBidi"/>
          <w:sz w:val="24"/>
          <w:szCs w:val="24"/>
        </w:rPr>
        <w:t xml:space="preserve"> </w:t>
      </w:r>
      <w:r w:rsidR="00BF2608" w:rsidRPr="00F45B15">
        <w:rPr>
          <w:rFonts w:asciiTheme="majorBidi" w:hAnsiTheme="majorBidi" w:cstheme="majorBidi"/>
          <w:sz w:val="24"/>
          <w:szCs w:val="24"/>
        </w:rPr>
        <w:t xml:space="preserve">nursing </w:t>
      </w:r>
      <w:r w:rsidRPr="00F45B15">
        <w:rPr>
          <w:rFonts w:asciiTheme="majorBidi" w:hAnsiTheme="majorBidi" w:cstheme="majorBidi"/>
          <w:sz w:val="24"/>
          <w:szCs w:val="24"/>
        </w:rPr>
        <w:t>students participated in this study. The</w:t>
      </w:r>
      <w:r w:rsidR="00651F5F" w:rsidRPr="00F45B15">
        <w:rPr>
          <w:rFonts w:asciiTheme="majorBidi" w:hAnsiTheme="majorBidi" w:cstheme="majorBidi"/>
          <w:sz w:val="24"/>
          <w:szCs w:val="24"/>
        </w:rPr>
        <w:t>ir</w:t>
      </w:r>
      <w:r w:rsidRPr="00F45B15">
        <w:rPr>
          <w:rFonts w:asciiTheme="majorBidi" w:hAnsiTheme="majorBidi" w:cstheme="majorBidi"/>
          <w:sz w:val="24"/>
          <w:szCs w:val="24"/>
        </w:rPr>
        <w:t xml:space="preserve"> mean age was 24.75 (SD=6.17). Most of the </w:t>
      </w:r>
      <w:r w:rsidR="00BF2608" w:rsidRPr="00F45B15">
        <w:rPr>
          <w:rFonts w:asciiTheme="majorBidi" w:hAnsiTheme="majorBidi" w:cstheme="majorBidi"/>
          <w:sz w:val="24"/>
          <w:szCs w:val="24"/>
        </w:rPr>
        <w:t xml:space="preserve">nursing </w:t>
      </w:r>
      <w:r w:rsidRPr="00F45B15">
        <w:rPr>
          <w:rFonts w:asciiTheme="majorBidi" w:hAnsiTheme="majorBidi" w:cstheme="majorBidi"/>
          <w:sz w:val="24"/>
          <w:szCs w:val="24"/>
        </w:rPr>
        <w:t xml:space="preserve">students were female, single and lived in dormitory. Moreover, 70.4% of the subjects </w:t>
      </w:r>
      <w:r w:rsidR="005B3920" w:rsidRPr="00F45B15">
        <w:rPr>
          <w:rFonts w:asciiTheme="majorBidi" w:hAnsiTheme="majorBidi" w:cstheme="majorBidi"/>
          <w:sz w:val="24"/>
          <w:szCs w:val="24"/>
        </w:rPr>
        <w:t>were studying</w:t>
      </w:r>
      <w:r w:rsidRPr="00F45B15">
        <w:rPr>
          <w:rFonts w:asciiTheme="majorBidi" w:hAnsiTheme="majorBidi" w:cstheme="majorBidi"/>
          <w:sz w:val="24"/>
          <w:szCs w:val="24"/>
        </w:rPr>
        <w:t xml:space="preserve"> BS degree. Table </w:t>
      </w:r>
      <w:r w:rsidR="0074337E" w:rsidRPr="00F45B15">
        <w:rPr>
          <w:rFonts w:asciiTheme="majorBidi" w:hAnsiTheme="majorBidi" w:cstheme="majorBidi"/>
          <w:sz w:val="24"/>
          <w:szCs w:val="24"/>
        </w:rPr>
        <w:t>1</w:t>
      </w:r>
      <w:r w:rsidRPr="00F45B15">
        <w:rPr>
          <w:rFonts w:asciiTheme="majorBidi" w:hAnsiTheme="majorBidi" w:cstheme="majorBidi"/>
          <w:sz w:val="24"/>
          <w:szCs w:val="24"/>
        </w:rPr>
        <w:t xml:space="preserve"> shows the demographic characteristics of the participants.</w:t>
      </w:r>
    </w:p>
    <w:p w:rsidR="002C539B" w:rsidRPr="00F45B15" w:rsidRDefault="002C539B" w:rsidP="0074337E">
      <w:pPr>
        <w:spacing w:after="0" w:line="480" w:lineRule="auto"/>
        <w:jc w:val="both"/>
        <w:rPr>
          <w:rFonts w:asciiTheme="majorBidi" w:hAnsiTheme="majorBidi" w:cstheme="majorBidi"/>
          <w:sz w:val="24"/>
          <w:szCs w:val="24"/>
        </w:rPr>
      </w:pPr>
    </w:p>
    <w:p w:rsidR="0074337E" w:rsidRPr="00F45B15" w:rsidRDefault="0074337E" w:rsidP="0074337E">
      <w:pPr>
        <w:spacing w:after="0" w:line="360" w:lineRule="auto"/>
        <w:jc w:val="center"/>
        <w:rPr>
          <w:rFonts w:asciiTheme="majorBidi" w:hAnsiTheme="majorBidi" w:cstheme="majorBidi"/>
          <w:sz w:val="24"/>
          <w:szCs w:val="24"/>
        </w:rPr>
      </w:pPr>
      <w:r w:rsidRPr="00F45B15">
        <w:rPr>
          <w:rFonts w:asciiTheme="majorBidi" w:hAnsiTheme="majorBidi" w:cstheme="majorBidi"/>
          <w:sz w:val="24"/>
          <w:szCs w:val="24"/>
        </w:rPr>
        <w:t>Table 1. The demographic characteristics of the nursing students</w:t>
      </w:r>
    </w:p>
    <w:tbl>
      <w:tblPr>
        <w:tblStyle w:val="TableGrid"/>
        <w:bidiVisual/>
        <w:tblW w:w="0" w:type="auto"/>
        <w:tblInd w:w="3174" w:type="dxa"/>
        <w:tblLook w:val="04A0" w:firstRow="1" w:lastRow="0" w:firstColumn="1" w:lastColumn="0" w:noHBand="0" w:noVBand="1"/>
      </w:tblPr>
      <w:tblGrid>
        <w:gridCol w:w="1350"/>
        <w:gridCol w:w="2340"/>
      </w:tblGrid>
      <w:tr w:rsidR="00F45B15" w:rsidRPr="00F45B15" w:rsidTr="00516C7A">
        <w:tc>
          <w:tcPr>
            <w:tcW w:w="1350" w:type="dxa"/>
          </w:tcPr>
          <w:p w:rsidR="0074337E" w:rsidRPr="00F45B15" w:rsidRDefault="0074337E" w:rsidP="00516C7A">
            <w:pPr>
              <w:jc w:val="center"/>
              <w:rPr>
                <w:rFonts w:asciiTheme="majorBidi" w:hAnsiTheme="majorBidi" w:cstheme="majorBidi"/>
                <w:rtl/>
              </w:rPr>
            </w:pPr>
            <w:r w:rsidRPr="00F45B15">
              <w:rPr>
                <w:rFonts w:cs="B Nazanin"/>
                <w:rtl/>
              </w:rPr>
              <w:br w:type="page"/>
            </w:r>
            <w:r w:rsidRPr="00F45B15">
              <w:rPr>
                <w:rFonts w:asciiTheme="majorBidi" w:hAnsiTheme="majorBidi" w:cstheme="majorBidi"/>
              </w:rPr>
              <w:t>n (%)</w:t>
            </w:r>
          </w:p>
        </w:tc>
        <w:tc>
          <w:tcPr>
            <w:tcW w:w="2340" w:type="dxa"/>
          </w:tcPr>
          <w:p w:rsidR="0074337E" w:rsidRPr="00F45B15" w:rsidRDefault="0074337E" w:rsidP="00516C7A">
            <w:pPr>
              <w:rPr>
                <w:rFonts w:asciiTheme="majorBidi" w:hAnsiTheme="majorBidi" w:cstheme="majorBidi"/>
                <w:rtl/>
              </w:rPr>
            </w:pPr>
            <w:r w:rsidRPr="00F45B15">
              <w:rPr>
                <w:rFonts w:asciiTheme="majorBidi" w:hAnsiTheme="majorBidi" w:cstheme="majorBidi"/>
              </w:rPr>
              <w:t>Variables</w:t>
            </w:r>
          </w:p>
        </w:tc>
      </w:tr>
      <w:tr w:rsidR="00F45B15" w:rsidRPr="00F45B15" w:rsidTr="00516C7A">
        <w:tc>
          <w:tcPr>
            <w:tcW w:w="1350" w:type="dxa"/>
          </w:tcPr>
          <w:p w:rsidR="0074337E" w:rsidRPr="00F45B15" w:rsidRDefault="0074337E" w:rsidP="00516C7A">
            <w:pPr>
              <w:jc w:val="center"/>
              <w:rPr>
                <w:rFonts w:asciiTheme="majorBidi" w:hAnsiTheme="majorBidi" w:cstheme="majorBidi"/>
              </w:rPr>
            </w:pPr>
          </w:p>
          <w:p w:rsidR="0074337E" w:rsidRPr="00F45B15" w:rsidRDefault="0074337E" w:rsidP="00516C7A">
            <w:pPr>
              <w:jc w:val="center"/>
              <w:rPr>
                <w:rFonts w:asciiTheme="majorBidi" w:hAnsiTheme="majorBidi" w:cstheme="majorBidi"/>
              </w:rPr>
            </w:pPr>
            <w:r w:rsidRPr="00F45B15">
              <w:rPr>
                <w:rFonts w:asciiTheme="majorBidi" w:hAnsiTheme="majorBidi" w:cstheme="majorBidi"/>
              </w:rPr>
              <w:t>38(28.1)</w:t>
            </w:r>
          </w:p>
          <w:p w:rsidR="0074337E" w:rsidRPr="00F45B15" w:rsidRDefault="0074337E" w:rsidP="00516C7A">
            <w:pPr>
              <w:jc w:val="center"/>
              <w:rPr>
                <w:rFonts w:asciiTheme="majorBidi" w:hAnsiTheme="majorBidi" w:cstheme="majorBidi"/>
                <w:rtl/>
              </w:rPr>
            </w:pPr>
            <w:r w:rsidRPr="00F45B15">
              <w:rPr>
                <w:rFonts w:asciiTheme="majorBidi" w:hAnsiTheme="majorBidi" w:cstheme="majorBidi"/>
              </w:rPr>
              <w:t>97(71.9)</w:t>
            </w:r>
          </w:p>
        </w:tc>
        <w:tc>
          <w:tcPr>
            <w:tcW w:w="2340" w:type="dxa"/>
          </w:tcPr>
          <w:p w:rsidR="0074337E" w:rsidRPr="00F45B15" w:rsidRDefault="0074337E" w:rsidP="00516C7A">
            <w:pPr>
              <w:rPr>
                <w:rFonts w:asciiTheme="majorBidi" w:hAnsiTheme="majorBidi" w:cstheme="majorBidi"/>
                <w:b/>
                <w:bCs/>
              </w:rPr>
            </w:pPr>
            <w:r w:rsidRPr="00F45B15">
              <w:rPr>
                <w:rFonts w:asciiTheme="majorBidi" w:hAnsiTheme="majorBidi" w:cstheme="majorBidi"/>
                <w:b/>
                <w:bCs/>
              </w:rPr>
              <w:t>Gender</w:t>
            </w:r>
          </w:p>
          <w:p w:rsidR="0074337E" w:rsidRPr="00F45B15" w:rsidRDefault="0074337E" w:rsidP="00516C7A">
            <w:pPr>
              <w:ind w:left="162"/>
              <w:rPr>
                <w:rFonts w:asciiTheme="majorBidi" w:hAnsiTheme="majorBidi" w:cstheme="majorBidi"/>
              </w:rPr>
            </w:pPr>
            <w:r w:rsidRPr="00F45B15">
              <w:rPr>
                <w:rFonts w:asciiTheme="majorBidi" w:hAnsiTheme="majorBidi" w:cstheme="majorBidi"/>
              </w:rPr>
              <w:t>Male</w:t>
            </w:r>
          </w:p>
          <w:p w:rsidR="0074337E" w:rsidRPr="00F45B15" w:rsidRDefault="0074337E" w:rsidP="00516C7A">
            <w:pPr>
              <w:ind w:left="162"/>
              <w:rPr>
                <w:rFonts w:asciiTheme="majorBidi" w:hAnsiTheme="majorBidi" w:cstheme="majorBidi"/>
                <w:rtl/>
              </w:rPr>
            </w:pPr>
            <w:r w:rsidRPr="00F45B15">
              <w:rPr>
                <w:rFonts w:asciiTheme="majorBidi" w:hAnsiTheme="majorBidi" w:cstheme="majorBidi"/>
              </w:rPr>
              <w:t>Female</w:t>
            </w:r>
          </w:p>
        </w:tc>
      </w:tr>
      <w:tr w:rsidR="00F45B15" w:rsidRPr="00F45B15" w:rsidTr="00516C7A">
        <w:tc>
          <w:tcPr>
            <w:tcW w:w="1350" w:type="dxa"/>
          </w:tcPr>
          <w:p w:rsidR="0074337E" w:rsidRPr="00F45B15" w:rsidRDefault="0074337E" w:rsidP="00516C7A">
            <w:pPr>
              <w:jc w:val="center"/>
              <w:rPr>
                <w:rFonts w:asciiTheme="majorBidi" w:hAnsiTheme="majorBidi" w:cstheme="majorBidi"/>
              </w:rPr>
            </w:pPr>
          </w:p>
          <w:p w:rsidR="0074337E" w:rsidRPr="00F45B15" w:rsidRDefault="0074337E" w:rsidP="00516C7A">
            <w:pPr>
              <w:jc w:val="center"/>
              <w:rPr>
                <w:rFonts w:asciiTheme="majorBidi" w:hAnsiTheme="majorBidi" w:cstheme="majorBidi"/>
              </w:rPr>
            </w:pPr>
            <w:r w:rsidRPr="00F45B15">
              <w:rPr>
                <w:rFonts w:asciiTheme="majorBidi" w:hAnsiTheme="majorBidi" w:cstheme="majorBidi"/>
              </w:rPr>
              <w:t>108(80.0)</w:t>
            </w:r>
          </w:p>
          <w:p w:rsidR="0074337E" w:rsidRPr="00F45B15" w:rsidRDefault="0074337E" w:rsidP="00516C7A">
            <w:pPr>
              <w:jc w:val="center"/>
              <w:rPr>
                <w:rFonts w:asciiTheme="majorBidi" w:hAnsiTheme="majorBidi" w:cstheme="majorBidi"/>
                <w:rtl/>
              </w:rPr>
            </w:pPr>
            <w:r w:rsidRPr="00F45B15">
              <w:rPr>
                <w:rFonts w:asciiTheme="majorBidi" w:hAnsiTheme="majorBidi" w:cstheme="majorBidi"/>
              </w:rPr>
              <w:t>27(20.0)</w:t>
            </w:r>
          </w:p>
        </w:tc>
        <w:tc>
          <w:tcPr>
            <w:tcW w:w="2340" w:type="dxa"/>
          </w:tcPr>
          <w:p w:rsidR="0074337E" w:rsidRPr="00F45B15" w:rsidRDefault="0074337E" w:rsidP="00516C7A">
            <w:pPr>
              <w:rPr>
                <w:rFonts w:asciiTheme="majorBidi" w:hAnsiTheme="majorBidi" w:cstheme="majorBidi"/>
                <w:b/>
                <w:bCs/>
              </w:rPr>
            </w:pPr>
            <w:r w:rsidRPr="00F45B15">
              <w:rPr>
                <w:rFonts w:asciiTheme="majorBidi" w:hAnsiTheme="majorBidi" w:cstheme="majorBidi"/>
                <w:b/>
                <w:bCs/>
              </w:rPr>
              <w:t>Marital Status</w:t>
            </w:r>
          </w:p>
          <w:p w:rsidR="0074337E" w:rsidRPr="00F45B15" w:rsidRDefault="0074337E" w:rsidP="00516C7A">
            <w:pPr>
              <w:ind w:left="252"/>
              <w:rPr>
                <w:rFonts w:asciiTheme="majorBidi" w:hAnsiTheme="majorBidi" w:cstheme="majorBidi"/>
              </w:rPr>
            </w:pPr>
            <w:r w:rsidRPr="00F45B15">
              <w:rPr>
                <w:rFonts w:asciiTheme="majorBidi" w:hAnsiTheme="majorBidi" w:cstheme="majorBidi"/>
              </w:rPr>
              <w:t>Single</w:t>
            </w:r>
          </w:p>
          <w:p w:rsidR="0074337E" w:rsidRPr="00F45B15" w:rsidRDefault="0074337E" w:rsidP="00516C7A">
            <w:pPr>
              <w:ind w:left="252"/>
              <w:rPr>
                <w:rFonts w:asciiTheme="majorBidi" w:hAnsiTheme="majorBidi" w:cstheme="majorBidi"/>
                <w:rtl/>
              </w:rPr>
            </w:pPr>
            <w:r w:rsidRPr="00F45B15">
              <w:rPr>
                <w:rFonts w:asciiTheme="majorBidi" w:hAnsiTheme="majorBidi" w:cstheme="majorBidi"/>
              </w:rPr>
              <w:t>Married</w:t>
            </w:r>
          </w:p>
        </w:tc>
      </w:tr>
      <w:tr w:rsidR="00F45B15" w:rsidRPr="00F45B15" w:rsidTr="00516C7A">
        <w:trPr>
          <w:trHeight w:val="971"/>
        </w:trPr>
        <w:tc>
          <w:tcPr>
            <w:tcW w:w="1350" w:type="dxa"/>
          </w:tcPr>
          <w:p w:rsidR="0074337E" w:rsidRPr="00F45B15" w:rsidRDefault="0074337E" w:rsidP="00516C7A">
            <w:pPr>
              <w:jc w:val="center"/>
              <w:rPr>
                <w:rFonts w:asciiTheme="majorBidi" w:hAnsiTheme="majorBidi" w:cstheme="majorBidi"/>
                <w:rtl/>
              </w:rPr>
            </w:pPr>
          </w:p>
          <w:p w:rsidR="0074337E" w:rsidRPr="00F45B15" w:rsidRDefault="0074337E" w:rsidP="00516C7A">
            <w:pPr>
              <w:jc w:val="center"/>
              <w:rPr>
                <w:rFonts w:asciiTheme="majorBidi" w:hAnsiTheme="majorBidi" w:cstheme="majorBidi"/>
              </w:rPr>
            </w:pPr>
            <w:r w:rsidRPr="00F45B15">
              <w:rPr>
                <w:rFonts w:asciiTheme="majorBidi" w:hAnsiTheme="majorBidi" w:cstheme="majorBidi"/>
              </w:rPr>
              <w:t>97(72.4)</w:t>
            </w:r>
          </w:p>
          <w:p w:rsidR="0074337E" w:rsidRPr="00F45B15" w:rsidRDefault="0074337E" w:rsidP="00516C7A">
            <w:pPr>
              <w:jc w:val="center"/>
              <w:rPr>
                <w:rFonts w:asciiTheme="majorBidi" w:hAnsiTheme="majorBidi" w:cstheme="majorBidi"/>
              </w:rPr>
            </w:pPr>
            <w:r w:rsidRPr="00F45B15">
              <w:rPr>
                <w:rFonts w:asciiTheme="majorBidi" w:hAnsiTheme="majorBidi" w:cstheme="majorBidi"/>
              </w:rPr>
              <w:t>26(19.4)</w:t>
            </w:r>
          </w:p>
          <w:p w:rsidR="0074337E" w:rsidRPr="00F45B15" w:rsidRDefault="0074337E" w:rsidP="00516C7A">
            <w:pPr>
              <w:jc w:val="center"/>
              <w:rPr>
                <w:rFonts w:asciiTheme="majorBidi" w:hAnsiTheme="majorBidi" w:cstheme="majorBidi"/>
                <w:rtl/>
              </w:rPr>
            </w:pPr>
            <w:r w:rsidRPr="00F45B15">
              <w:rPr>
                <w:rFonts w:asciiTheme="majorBidi" w:hAnsiTheme="majorBidi" w:cstheme="majorBidi"/>
              </w:rPr>
              <w:t>11(2.8)</w:t>
            </w:r>
          </w:p>
        </w:tc>
        <w:tc>
          <w:tcPr>
            <w:tcW w:w="2340" w:type="dxa"/>
          </w:tcPr>
          <w:p w:rsidR="0074337E" w:rsidRPr="00F45B15" w:rsidRDefault="0074337E" w:rsidP="00516C7A">
            <w:pPr>
              <w:rPr>
                <w:rFonts w:asciiTheme="majorBidi" w:hAnsiTheme="majorBidi" w:cstheme="majorBidi"/>
                <w:b/>
                <w:bCs/>
              </w:rPr>
            </w:pPr>
            <w:r w:rsidRPr="00F45B15">
              <w:rPr>
                <w:rFonts w:asciiTheme="majorBidi" w:hAnsiTheme="majorBidi" w:cstheme="majorBidi"/>
                <w:b/>
                <w:bCs/>
              </w:rPr>
              <w:t>Living status</w:t>
            </w:r>
          </w:p>
          <w:p w:rsidR="0074337E" w:rsidRPr="00F45B15" w:rsidRDefault="0074337E" w:rsidP="00516C7A">
            <w:pPr>
              <w:ind w:left="162"/>
              <w:rPr>
                <w:rFonts w:asciiTheme="majorBidi" w:hAnsiTheme="majorBidi" w:cstheme="majorBidi"/>
              </w:rPr>
            </w:pPr>
            <w:r w:rsidRPr="00F45B15">
              <w:rPr>
                <w:rFonts w:asciiTheme="majorBidi" w:hAnsiTheme="majorBidi" w:cstheme="majorBidi"/>
              </w:rPr>
              <w:t>Dormitory</w:t>
            </w:r>
          </w:p>
          <w:p w:rsidR="0074337E" w:rsidRPr="00F45B15" w:rsidRDefault="0074337E" w:rsidP="00516C7A">
            <w:pPr>
              <w:ind w:left="162"/>
              <w:rPr>
                <w:rFonts w:asciiTheme="majorBidi" w:hAnsiTheme="majorBidi" w:cstheme="majorBidi"/>
                <w:rtl/>
              </w:rPr>
            </w:pPr>
            <w:r w:rsidRPr="00F45B15">
              <w:rPr>
                <w:rFonts w:asciiTheme="majorBidi" w:hAnsiTheme="majorBidi" w:cstheme="majorBidi"/>
              </w:rPr>
              <w:t>Living at home with family members</w:t>
            </w:r>
          </w:p>
        </w:tc>
      </w:tr>
      <w:tr w:rsidR="00F45B15" w:rsidRPr="00F45B15" w:rsidTr="00516C7A">
        <w:tc>
          <w:tcPr>
            <w:tcW w:w="1350" w:type="dxa"/>
          </w:tcPr>
          <w:p w:rsidR="0074337E" w:rsidRPr="00F45B15" w:rsidRDefault="0074337E" w:rsidP="00516C7A">
            <w:pPr>
              <w:jc w:val="center"/>
              <w:rPr>
                <w:rFonts w:asciiTheme="majorBidi" w:hAnsiTheme="majorBidi" w:cstheme="majorBidi"/>
              </w:rPr>
            </w:pPr>
          </w:p>
          <w:p w:rsidR="0074337E" w:rsidRPr="00F45B15" w:rsidRDefault="0074337E" w:rsidP="00516C7A">
            <w:pPr>
              <w:jc w:val="center"/>
              <w:rPr>
                <w:rFonts w:asciiTheme="majorBidi" w:hAnsiTheme="majorBidi" w:cstheme="majorBidi"/>
              </w:rPr>
            </w:pPr>
            <w:r w:rsidRPr="00F45B15">
              <w:rPr>
                <w:rFonts w:asciiTheme="majorBidi" w:hAnsiTheme="majorBidi" w:cstheme="majorBidi"/>
              </w:rPr>
              <w:t>95(70.4)</w:t>
            </w:r>
          </w:p>
          <w:p w:rsidR="0074337E" w:rsidRPr="00F45B15" w:rsidRDefault="0074337E" w:rsidP="00516C7A">
            <w:pPr>
              <w:jc w:val="center"/>
              <w:rPr>
                <w:rFonts w:asciiTheme="majorBidi" w:hAnsiTheme="majorBidi" w:cstheme="majorBidi"/>
              </w:rPr>
            </w:pPr>
            <w:r w:rsidRPr="00F45B15">
              <w:rPr>
                <w:rFonts w:asciiTheme="majorBidi" w:hAnsiTheme="majorBidi" w:cstheme="majorBidi"/>
              </w:rPr>
              <w:t>31(23.0)</w:t>
            </w:r>
          </w:p>
          <w:p w:rsidR="0074337E" w:rsidRPr="00F45B15" w:rsidRDefault="0074337E" w:rsidP="00516C7A">
            <w:pPr>
              <w:jc w:val="center"/>
              <w:rPr>
                <w:rFonts w:asciiTheme="majorBidi" w:hAnsiTheme="majorBidi" w:cstheme="majorBidi"/>
                <w:rtl/>
              </w:rPr>
            </w:pPr>
            <w:r w:rsidRPr="00F45B15">
              <w:rPr>
                <w:rFonts w:asciiTheme="majorBidi" w:hAnsiTheme="majorBidi" w:cstheme="majorBidi"/>
              </w:rPr>
              <w:t>9(6.7)</w:t>
            </w:r>
          </w:p>
        </w:tc>
        <w:tc>
          <w:tcPr>
            <w:tcW w:w="2340" w:type="dxa"/>
          </w:tcPr>
          <w:p w:rsidR="0074337E" w:rsidRPr="00F45B15" w:rsidRDefault="0074337E" w:rsidP="00516C7A">
            <w:pPr>
              <w:rPr>
                <w:rFonts w:asciiTheme="majorBidi" w:hAnsiTheme="majorBidi" w:cstheme="majorBidi"/>
                <w:b/>
                <w:bCs/>
              </w:rPr>
            </w:pPr>
            <w:r w:rsidRPr="00F45B15">
              <w:rPr>
                <w:rFonts w:asciiTheme="majorBidi" w:hAnsiTheme="majorBidi" w:cstheme="majorBidi"/>
                <w:b/>
                <w:bCs/>
              </w:rPr>
              <w:t>Degree</w:t>
            </w:r>
          </w:p>
          <w:p w:rsidR="0074337E" w:rsidRPr="00F45B15" w:rsidRDefault="0074337E" w:rsidP="00516C7A">
            <w:pPr>
              <w:ind w:left="162"/>
              <w:rPr>
                <w:rFonts w:asciiTheme="majorBidi" w:hAnsiTheme="majorBidi" w:cstheme="majorBidi"/>
              </w:rPr>
            </w:pPr>
            <w:r w:rsidRPr="00F45B15">
              <w:rPr>
                <w:rFonts w:asciiTheme="majorBidi" w:hAnsiTheme="majorBidi" w:cstheme="majorBidi"/>
              </w:rPr>
              <w:t>BS</w:t>
            </w:r>
          </w:p>
          <w:p w:rsidR="0074337E" w:rsidRPr="00F45B15" w:rsidRDefault="0074337E" w:rsidP="00516C7A">
            <w:pPr>
              <w:ind w:left="162"/>
              <w:rPr>
                <w:rFonts w:asciiTheme="majorBidi" w:hAnsiTheme="majorBidi" w:cstheme="majorBidi"/>
              </w:rPr>
            </w:pPr>
            <w:r w:rsidRPr="00F45B15">
              <w:rPr>
                <w:rFonts w:asciiTheme="majorBidi" w:hAnsiTheme="majorBidi" w:cstheme="majorBidi"/>
              </w:rPr>
              <w:t>MS</w:t>
            </w:r>
          </w:p>
          <w:p w:rsidR="0074337E" w:rsidRPr="00F45B15" w:rsidRDefault="0074337E" w:rsidP="00516C7A">
            <w:pPr>
              <w:ind w:left="162"/>
              <w:rPr>
                <w:rFonts w:asciiTheme="majorBidi" w:hAnsiTheme="majorBidi" w:cstheme="majorBidi"/>
                <w:rtl/>
              </w:rPr>
            </w:pPr>
            <w:r w:rsidRPr="00F45B15">
              <w:rPr>
                <w:rFonts w:asciiTheme="majorBidi" w:hAnsiTheme="majorBidi" w:cstheme="majorBidi"/>
              </w:rPr>
              <w:t>PhD</w:t>
            </w:r>
          </w:p>
        </w:tc>
      </w:tr>
    </w:tbl>
    <w:p w:rsidR="002C539B" w:rsidRDefault="003A0D1C" w:rsidP="0074337E">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rPr>
        <w:lastRenderedPageBreak/>
        <w:t xml:space="preserve">The </w:t>
      </w:r>
      <w:r w:rsidR="00EB089E" w:rsidRPr="00F45B15">
        <w:rPr>
          <w:rFonts w:asciiTheme="majorBidi" w:hAnsiTheme="majorBidi" w:cstheme="majorBidi"/>
          <w:sz w:val="24"/>
          <w:szCs w:val="24"/>
        </w:rPr>
        <w:t>codes</w:t>
      </w:r>
      <w:r w:rsidR="00F13A19" w:rsidRPr="00F45B15">
        <w:rPr>
          <w:rFonts w:asciiTheme="majorBidi" w:hAnsiTheme="majorBidi" w:cstheme="majorBidi"/>
          <w:sz w:val="24"/>
          <w:szCs w:val="24"/>
        </w:rPr>
        <w:t xml:space="preserve"> of ethics</w:t>
      </w:r>
      <w:r w:rsidRPr="00F45B15">
        <w:rPr>
          <w:rFonts w:asciiTheme="majorBidi" w:hAnsiTheme="majorBidi" w:cstheme="majorBidi"/>
          <w:sz w:val="24"/>
          <w:szCs w:val="24"/>
        </w:rPr>
        <w:t xml:space="preserve"> </w:t>
      </w:r>
      <w:r w:rsidR="00F13A19" w:rsidRPr="00F45B15">
        <w:rPr>
          <w:rFonts w:asciiTheme="majorBidi" w:hAnsiTheme="majorBidi" w:cstheme="majorBidi"/>
          <w:sz w:val="24"/>
          <w:szCs w:val="24"/>
        </w:rPr>
        <w:t xml:space="preserve">levels of </w:t>
      </w:r>
      <w:r w:rsidRPr="00F45B15">
        <w:rPr>
          <w:rFonts w:asciiTheme="majorBidi" w:hAnsiTheme="majorBidi" w:cstheme="majorBidi"/>
          <w:sz w:val="24"/>
          <w:szCs w:val="24"/>
        </w:rPr>
        <w:t>teaching</w:t>
      </w:r>
      <w:r w:rsidR="00F13A19" w:rsidRPr="00F45B15">
        <w:rPr>
          <w:rFonts w:asciiTheme="majorBidi" w:hAnsiTheme="majorBidi" w:cstheme="majorBidi"/>
          <w:sz w:val="24"/>
          <w:szCs w:val="24"/>
        </w:rPr>
        <w:t>,</w:t>
      </w:r>
      <w:r w:rsidRPr="00F45B15">
        <w:rPr>
          <w:rFonts w:asciiTheme="majorBidi" w:hAnsiTheme="majorBidi" w:cstheme="majorBidi"/>
          <w:sz w:val="24"/>
          <w:szCs w:val="24"/>
        </w:rPr>
        <w:t xml:space="preserve"> it subscale</w:t>
      </w:r>
      <w:r w:rsidR="00054749" w:rsidRPr="00F45B15">
        <w:rPr>
          <w:rFonts w:asciiTheme="majorBidi" w:hAnsiTheme="majorBidi" w:cstheme="majorBidi"/>
          <w:sz w:val="24"/>
          <w:szCs w:val="24"/>
        </w:rPr>
        <w:t>s</w:t>
      </w:r>
      <w:r w:rsidR="00F13A19" w:rsidRPr="00F45B15">
        <w:rPr>
          <w:rFonts w:asciiTheme="majorBidi" w:hAnsiTheme="majorBidi" w:cstheme="majorBidi"/>
          <w:sz w:val="24"/>
          <w:szCs w:val="24"/>
        </w:rPr>
        <w:t>,</w:t>
      </w:r>
      <w:r w:rsidRPr="00F45B15">
        <w:rPr>
          <w:rFonts w:asciiTheme="majorBidi" w:hAnsiTheme="majorBidi" w:cstheme="majorBidi"/>
          <w:sz w:val="24"/>
          <w:szCs w:val="24"/>
        </w:rPr>
        <w:t xml:space="preserve"> and</w:t>
      </w:r>
      <w:r w:rsidR="00DC44B0" w:rsidRPr="00F45B15">
        <w:rPr>
          <w:rFonts w:asciiTheme="majorBidi" w:hAnsiTheme="majorBidi" w:cstheme="majorBidi"/>
          <w:sz w:val="24"/>
          <w:szCs w:val="24"/>
        </w:rPr>
        <w:t xml:space="preserve"> also their </w:t>
      </w:r>
      <w:r w:rsidRPr="00F45B15">
        <w:rPr>
          <w:rFonts w:asciiTheme="majorBidi" w:hAnsiTheme="majorBidi" w:cstheme="majorBidi"/>
          <w:sz w:val="24"/>
          <w:szCs w:val="24"/>
        </w:rPr>
        <w:t xml:space="preserve">mean score </w:t>
      </w:r>
      <w:r w:rsidR="00F13A19" w:rsidRPr="00F45B15">
        <w:rPr>
          <w:rFonts w:asciiTheme="majorBidi" w:hAnsiTheme="majorBidi" w:cstheme="majorBidi"/>
          <w:sz w:val="24"/>
          <w:szCs w:val="24"/>
        </w:rPr>
        <w:t xml:space="preserve">are </w:t>
      </w:r>
      <w:r w:rsidRPr="00F45B15">
        <w:rPr>
          <w:rFonts w:asciiTheme="majorBidi" w:hAnsiTheme="majorBidi" w:cstheme="majorBidi"/>
          <w:sz w:val="24"/>
          <w:szCs w:val="24"/>
        </w:rPr>
        <w:t>show</w:t>
      </w:r>
      <w:r w:rsidR="00F13A19" w:rsidRPr="00F45B15">
        <w:rPr>
          <w:rFonts w:asciiTheme="majorBidi" w:hAnsiTheme="majorBidi" w:cstheme="majorBidi"/>
          <w:sz w:val="24"/>
          <w:szCs w:val="24"/>
        </w:rPr>
        <w:t>n</w:t>
      </w:r>
      <w:r w:rsidRPr="00F45B15">
        <w:rPr>
          <w:rFonts w:asciiTheme="majorBidi" w:hAnsiTheme="majorBidi" w:cstheme="majorBidi"/>
          <w:sz w:val="24"/>
          <w:szCs w:val="24"/>
        </w:rPr>
        <w:t xml:space="preserve"> in Table </w:t>
      </w:r>
      <w:r w:rsidR="0074337E" w:rsidRPr="00F45B15">
        <w:rPr>
          <w:rFonts w:asciiTheme="majorBidi" w:hAnsiTheme="majorBidi" w:cstheme="majorBidi"/>
          <w:sz w:val="24"/>
          <w:szCs w:val="24"/>
        </w:rPr>
        <w:t>2</w:t>
      </w:r>
      <w:r w:rsidRPr="00F45B15">
        <w:rPr>
          <w:rFonts w:asciiTheme="majorBidi" w:hAnsiTheme="majorBidi" w:cstheme="majorBidi"/>
          <w:sz w:val="24"/>
          <w:szCs w:val="24"/>
        </w:rPr>
        <w:t xml:space="preserve">. </w:t>
      </w:r>
      <w:r w:rsidR="00DC44B0" w:rsidRPr="00F45B15">
        <w:rPr>
          <w:rFonts w:asciiTheme="majorBidi" w:hAnsiTheme="majorBidi" w:cstheme="majorBidi"/>
          <w:sz w:val="24"/>
          <w:szCs w:val="24"/>
        </w:rPr>
        <w:t>As it can be seen</w:t>
      </w:r>
      <w:r w:rsidR="00BF2608" w:rsidRPr="00F45B15">
        <w:rPr>
          <w:rFonts w:asciiTheme="majorBidi" w:hAnsiTheme="majorBidi" w:cstheme="majorBidi"/>
          <w:sz w:val="24"/>
          <w:szCs w:val="24"/>
        </w:rPr>
        <w:t>,</w:t>
      </w:r>
      <w:r w:rsidR="00DC44B0" w:rsidRPr="00F45B15">
        <w:rPr>
          <w:rFonts w:asciiTheme="majorBidi" w:hAnsiTheme="majorBidi" w:cstheme="majorBidi"/>
          <w:sz w:val="24"/>
          <w:szCs w:val="24"/>
        </w:rPr>
        <w:t xml:space="preserve"> </w:t>
      </w:r>
      <w:r w:rsidR="00F13A19" w:rsidRPr="00F45B15">
        <w:rPr>
          <w:rFonts w:asciiTheme="majorBidi" w:hAnsiTheme="majorBidi" w:cstheme="majorBidi"/>
          <w:sz w:val="24"/>
          <w:szCs w:val="24"/>
        </w:rPr>
        <w:t>codes of ethics levels of teaching</w:t>
      </w:r>
      <w:r w:rsidR="00F13A19" w:rsidRPr="00F45B15" w:rsidDel="00F13A19">
        <w:rPr>
          <w:rFonts w:asciiTheme="majorBidi" w:hAnsiTheme="majorBidi" w:cstheme="majorBidi"/>
          <w:sz w:val="24"/>
          <w:szCs w:val="24"/>
        </w:rPr>
        <w:t xml:space="preserve"> </w:t>
      </w:r>
      <w:r w:rsidR="00DC44B0" w:rsidRPr="00F45B15">
        <w:rPr>
          <w:rFonts w:asciiTheme="majorBidi" w:hAnsiTheme="majorBidi" w:cstheme="majorBidi"/>
          <w:sz w:val="24"/>
          <w:szCs w:val="24"/>
        </w:rPr>
        <w:t xml:space="preserve">in 52.5% and 45.5% of nursing students were in moderate </w:t>
      </w:r>
      <w:r w:rsidR="002713E9" w:rsidRPr="00F45B15">
        <w:rPr>
          <w:rFonts w:asciiTheme="majorBidi" w:hAnsiTheme="majorBidi" w:cstheme="majorBidi"/>
          <w:sz w:val="24"/>
          <w:szCs w:val="24"/>
        </w:rPr>
        <w:t>and</w:t>
      </w:r>
      <w:r w:rsidR="00DC44B0" w:rsidRPr="00F45B15">
        <w:rPr>
          <w:rFonts w:asciiTheme="majorBidi" w:hAnsiTheme="majorBidi" w:cstheme="majorBidi"/>
          <w:sz w:val="24"/>
          <w:szCs w:val="24"/>
        </w:rPr>
        <w:t xml:space="preserve"> high.</w:t>
      </w:r>
    </w:p>
    <w:p w:rsidR="0074337E" w:rsidRPr="00F45B15" w:rsidRDefault="00DC44B0" w:rsidP="0074337E">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rPr>
        <w:t xml:space="preserve"> </w:t>
      </w:r>
    </w:p>
    <w:p w:rsidR="0074337E" w:rsidRPr="00F45B15" w:rsidRDefault="0074337E" w:rsidP="0074337E">
      <w:pPr>
        <w:tabs>
          <w:tab w:val="left" w:pos="8306"/>
        </w:tabs>
        <w:spacing w:line="276" w:lineRule="auto"/>
        <w:jc w:val="center"/>
        <w:rPr>
          <w:rFonts w:asciiTheme="majorBidi" w:hAnsiTheme="majorBidi" w:cstheme="majorBidi"/>
          <w:sz w:val="24"/>
          <w:szCs w:val="24"/>
        </w:rPr>
      </w:pPr>
      <w:r w:rsidRPr="00F45B15">
        <w:rPr>
          <w:rFonts w:asciiTheme="majorBidi" w:hAnsiTheme="majorBidi" w:cstheme="majorBidi"/>
          <w:sz w:val="24"/>
          <w:szCs w:val="24"/>
        </w:rPr>
        <w:t xml:space="preserve">Table 2. Levels, mean score and internal consistency for the codes of ethics teaching and its subscales in nursing students </w:t>
      </w:r>
    </w:p>
    <w:tbl>
      <w:tblPr>
        <w:tblStyle w:val="TableGrid"/>
        <w:tblW w:w="9625" w:type="dxa"/>
        <w:jc w:val="center"/>
        <w:tblLayout w:type="fixed"/>
        <w:tblLook w:val="04A0" w:firstRow="1" w:lastRow="0" w:firstColumn="1" w:lastColumn="0" w:noHBand="0" w:noVBand="1"/>
      </w:tblPr>
      <w:tblGrid>
        <w:gridCol w:w="3329"/>
        <w:gridCol w:w="991"/>
        <w:gridCol w:w="1260"/>
        <w:gridCol w:w="1260"/>
        <w:gridCol w:w="1615"/>
        <w:gridCol w:w="1170"/>
      </w:tblGrid>
      <w:tr w:rsidR="00F45B15" w:rsidRPr="00F45B15" w:rsidTr="00516C7A">
        <w:trPr>
          <w:trHeight w:val="402"/>
          <w:jc w:val="center"/>
        </w:trPr>
        <w:tc>
          <w:tcPr>
            <w:tcW w:w="3329" w:type="dxa"/>
            <w:vMerge w:val="restart"/>
          </w:tcPr>
          <w:p w:rsidR="0074337E" w:rsidRPr="00F45B15" w:rsidRDefault="0074337E" w:rsidP="00516C7A">
            <w:pPr>
              <w:jc w:val="both"/>
              <w:rPr>
                <w:rFonts w:asciiTheme="majorBidi" w:hAnsiTheme="majorBidi" w:cstheme="majorBidi"/>
                <w:sz w:val="24"/>
                <w:szCs w:val="24"/>
              </w:rPr>
            </w:pPr>
          </w:p>
          <w:p w:rsidR="0074337E" w:rsidRPr="00F45B15" w:rsidRDefault="0074337E" w:rsidP="00516C7A">
            <w:pPr>
              <w:jc w:val="both"/>
              <w:rPr>
                <w:rFonts w:asciiTheme="majorBidi" w:hAnsiTheme="majorBidi" w:cstheme="majorBidi"/>
              </w:rPr>
            </w:pPr>
            <w:r w:rsidRPr="00F45B15">
              <w:rPr>
                <w:rFonts w:asciiTheme="majorBidi" w:hAnsiTheme="majorBidi" w:cstheme="majorBidi"/>
                <w:sz w:val="24"/>
                <w:szCs w:val="24"/>
              </w:rPr>
              <w:t>Variables</w:t>
            </w:r>
          </w:p>
        </w:tc>
        <w:tc>
          <w:tcPr>
            <w:tcW w:w="3511" w:type="dxa"/>
            <w:gridSpan w:val="3"/>
          </w:tcPr>
          <w:p w:rsidR="0074337E" w:rsidRPr="00F45B15" w:rsidRDefault="0074337E" w:rsidP="00516C7A">
            <w:pPr>
              <w:jc w:val="both"/>
              <w:rPr>
                <w:rFonts w:asciiTheme="majorBidi" w:hAnsiTheme="majorBidi" w:cstheme="majorBidi"/>
              </w:rPr>
            </w:pPr>
            <w:r w:rsidRPr="00F45B15">
              <w:rPr>
                <w:rFonts w:asciiTheme="majorBidi" w:hAnsiTheme="majorBidi" w:cstheme="majorBidi"/>
                <w:sz w:val="24"/>
                <w:szCs w:val="24"/>
              </w:rPr>
              <w:t>Codes of ethics</w:t>
            </w:r>
            <w:r w:rsidRPr="00F45B15">
              <w:rPr>
                <w:rFonts w:asciiTheme="majorBidi" w:hAnsiTheme="majorBidi" w:cstheme="majorBidi"/>
              </w:rPr>
              <w:t xml:space="preserve"> levels of </w:t>
            </w:r>
            <w:r w:rsidRPr="00F45B15">
              <w:rPr>
                <w:rFonts w:asciiTheme="majorBidi" w:hAnsiTheme="majorBidi" w:cstheme="majorBidi"/>
                <w:sz w:val="24"/>
                <w:szCs w:val="24"/>
              </w:rPr>
              <w:t xml:space="preserve">teaching </w:t>
            </w:r>
          </w:p>
        </w:tc>
        <w:tc>
          <w:tcPr>
            <w:tcW w:w="1615" w:type="dxa"/>
            <w:vMerge w:val="restart"/>
          </w:tcPr>
          <w:p w:rsidR="0074337E" w:rsidRPr="00F45B15" w:rsidRDefault="0074337E" w:rsidP="00516C7A">
            <w:pPr>
              <w:jc w:val="both"/>
              <w:rPr>
                <w:rFonts w:asciiTheme="majorBidi" w:hAnsiTheme="majorBidi" w:cstheme="majorBidi"/>
              </w:rPr>
            </w:pPr>
            <w:r w:rsidRPr="00F45B15">
              <w:rPr>
                <w:rFonts w:asciiTheme="majorBidi" w:hAnsiTheme="majorBidi" w:cstheme="majorBidi"/>
                <w:sz w:val="24"/>
                <w:szCs w:val="24"/>
              </w:rPr>
              <w:t>Mean (SD)</w:t>
            </w:r>
          </w:p>
        </w:tc>
        <w:tc>
          <w:tcPr>
            <w:tcW w:w="1170" w:type="dxa"/>
            <w:vMerge w:val="restart"/>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sym w:font="Symbol" w:char="F061"/>
            </w:r>
            <w:r w:rsidRPr="00F45B15">
              <w:rPr>
                <w:rFonts w:asciiTheme="majorBidi" w:hAnsiTheme="majorBidi" w:cstheme="majorBidi"/>
              </w:rPr>
              <w:t xml:space="preserve"> Cronbach</w:t>
            </w:r>
          </w:p>
        </w:tc>
      </w:tr>
      <w:tr w:rsidR="00F45B15" w:rsidRPr="00F45B15" w:rsidTr="00516C7A">
        <w:trPr>
          <w:trHeight w:val="206"/>
          <w:jc w:val="center"/>
        </w:trPr>
        <w:tc>
          <w:tcPr>
            <w:tcW w:w="3329" w:type="dxa"/>
            <w:vMerge/>
          </w:tcPr>
          <w:p w:rsidR="0074337E" w:rsidRPr="00F45B15" w:rsidRDefault="0074337E" w:rsidP="00516C7A">
            <w:pPr>
              <w:jc w:val="both"/>
              <w:rPr>
                <w:rFonts w:asciiTheme="majorBidi" w:hAnsiTheme="majorBidi" w:cstheme="majorBidi"/>
              </w:rPr>
            </w:pPr>
          </w:p>
        </w:tc>
        <w:tc>
          <w:tcPr>
            <w:tcW w:w="991"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Low</w:t>
            </w:r>
          </w:p>
        </w:tc>
        <w:tc>
          <w:tcPr>
            <w:tcW w:w="126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Moderate</w:t>
            </w:r>
          </w:p>
        </w:tc>
        <w:tc>
          <w:tcPr>
            <w:tcW w:w="126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High</w:t>
            </w:r>
          </w:p>
        </w:tc>
        <w:tc>
          <w:tcPr>
            <w:tcW w:w="1615" w:type="dxa"/>
            <w:vMerge/>
          </w:tcPr>
          <w:p w:rsidR="0074337E" w:rsidRPr="00F45B15" w:rsidRDefault="0074337E" w:rsidP="00516C7A">
            <w:pPr>
              <w:jc w:val="both"/>
              <w:rPr>
                <w:rFonts w:asciiTheme="majorBidi" w:hAnsiTheme="majorBidi" w:cstheme="majorBidi"/>
                <w:sz w:val="24"/>
                <w:szCs w:val="24"/>
              </w:rPr>
            </w:pPr>
          </w:p>
        </w:tc>
        <w:tc>
          <w:tcPr>
            <w:tcW w:w="1170" w:type="dxa"/>
            <w:vMerge/>
          </w:tcPr>
          <w:p w:rsidR="0074337E" w:rsidRPr="00F45B15" w:rsidRDefault="0074337E" w:rsidP="00516C7A">
            <w:pPr>
              <w:jc w:val="center"/>
              <w:rPr>
                <w:rFonts w:asciiTheme="majorBidi" w:hAnsiTheme="majorBidi" w:cstheme="majorBidi"/>
              </w:rPr>
            </w:pPr>
          </w:p>
        </w:tc>
      </w:tr>
      <w:tr w:rsidR="00F45B15" w:rsidRPr="00F45B15" w:rsidTr="00516C7A">
        <w:trPr>
          <w:jc w:val="center"/>
        </w:trPr>
        <w:tc>
          <w:tcPr>
            <w:tcW w:w="3329" w:type="dxa"/>
          </w:tcPr>
          <w:p w:rsidR="0074337E" w:rsidRPr="00F45B15" w:rsidRDefault="0074337E" w:rsidP="00516C7A">
            <w:pPr>
              <w:jc w:val="both"/>
              <w:rPr>
                <w:rFonts w:asciiTheme="majorBidi" w:hAnsiTheme="majorBidi" w:cstheme="majorBidi"/>
              </w:rPr>
            </w:pPr>
            <w:r w:rsidRPr="00F45B15">
              <w:rPr>
                <w:rFonts w:asciiTheme="majorBidi" w:hAnsiTheme="majorBidi" w:cstheme="majorBidi"/>
              </w:rPr>
              <w:t>Teaching of code of ethics</w:t>
            </w:r>
          </w:p>
        </w:tc>
        <w:tc>
          <w:tcPr>
            <w:tcW w:w="991"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2 (2.0)</w:t>
            </w:r>
          </w:p>
        </w:tc>
        <w:tc>
          <w:tcPr>
            <w:tcW w:w="126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52 (52.5)</w:t>
            </w:r>
          </w:p>
        </w:tc>
        <w:tc>
          <w:tcPr>
            <w:tcW w:w="126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45(45.5)</w:t>
            </w:r>
          </w:p>
        </w:tc>
        <w:tc>
          <w:tcPr>
            <w:tcW w:w="1615" w:type="dxa"/>
          </w:tcPr>
          <w:p w:rsidR="0074337E" w:rsidRPr="00F45B15" w:rsidRDefault="0074337E" w:rsidP="00516C7A">
            <w:pPr>
              <w:jc w:val="both"/>
              <w:rPr>
                <w:rFonts w:asciiTheme="majorBidi" w:hAnsiTheme="majorBidi" w:cstheme="majorBidi"/>
              </w:rPr>
            </w:pPr>
            <w:r w:rsidRPr="00F45B15">
              <w:rPr>
                <w:rFonts w:asciiTheme="majorBidi" w:hAnsiTheme="majorBidi" w:cstheme="majorBidi"/>
              </w:rPr>
              <w:t>174.04(40.08)</w:t>
            </w:r>
          </w:p>
        </w:tc>
        <w:tc>
          <w:tcPr>
            <w:tcW w:w="117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0.97</w:t>
            </w:r>
          </w:p>
        </w:tc>
      </w:tr>
      <w:tr w:rsidR="00F45B15" w:rsidRPr="00F45B15" w:rsidTr="00516C7A">
        <w:trPr>
          <w:jc w:val="center"/>
        </w:trPr>
        <w:tc>
          <w:tcPr>
            <w:tcW w:w="3329" w:type="dxa"/>
          </w:tcPr>
          <w:p w:rsidR="0074337E" w:rsidRPr="00F45B15" w:rsidRDefault="0074337E" w:rsidP="00516C7A">
            <w:pPr>
              <w:ind w:left="157" w:hanging="157"/>
              <w:jc w:val="both"/>
              <w:rPr>
                <w:rFonts w:asciiTheme="majorBidi" w:hAnsiTheme="majorBidi" w:cstheme="majorBidi"/>
                <w:b/>
                <w:bCs/>
              </w:rPr>
            </w:pPr>
            <w:r w:rsidRPr="00F45B15">
              <w:rPr>
                <w:rFonts w:asciiTheme="majorBidi" w:hAnsiTheme="majorBidi" w:cstheme="majorBidi"/>
                <w:b/>
                <w:bCs/>
              </w:rPr>
              <w:t>Subscales</w:t>
            </w:r>
          </w:p>
          <w:p w:rsidR="0074337E" w:rsidRPr="00F45B15" w:rsidRDefault="0074337E" w:rsidP="00516C7A">
            <w:pPr>
              <w:ind w:left="157"/>
              <w:jc w:val="both"/>
              <w:rPr>
                <w:rFonts w:asciiTheme="majorBidi" w:hAnsiTheme="majorBidi" w:cstheme="majorBidi"/>
              </w:rPr>
            </w:pPr>
            <w:r w:rsidRPr="00F45B15">
              <w:rPr>
                <w:rFonts w:asciiTheme="majorBidi" w:hAnsiTheme="majorBidi" w:cstheme="majorBidi"/>
              </w:rPr>
              <w:t>Nurse and People</w:t>
            </w:r>
          </w:p>
        </w:tc>
        <w:tc>
          <w:tcPr>
            <w:tcW w:w="991" w:type="dxa"/>
          </w:tcPr>
          <w:p w:rsidR="0074337E" w:rsidRPr="00F45B15" w:rsidRDefault="0074337E" w:rsidP="00516C7A">
            <w:pPr>
              <w:jc w:val="center"/>
              <w:rPr>
                <w:rFonts w:asciiTheme="majorBidi" w:hAnsiTheme="majorBidi" w:cstheme="majorBidi"/>
              </w:rPr>
            </w:pPr>
          </w:p>
          <w:p w:rsidR="0074337E" w:rsidRPr="00F45B15" w:rsidRDefault="0074337E" w:rsidP="00516C7A">
            <w:pPr>
              <w:jc w:val="center"/>
              <w:rPr>
                <w:rFonts w:asciiTheme="majorBidi" w:hAnsiTheme="majorBidi" w:cstheme="majorBidi"/>
              </w:rPr>
            </w:pPr>
            <w:r w:rsidRPr="00F45B15">
              <w:rPr>
                <w:rFonts w:asciiTheme="majorBidi" w:hAnsiTheme="majorBidi" w:cstheme="majorBidi"/>
              </w:rPr>
              <w:t>11(8.3)</w:t>
            </w:r>
          </w:p>
        </w:tc>
        <w:tc>
          <w:tcPr>
            <w:tcW w:w="1260" w:type="dxa"/>
          </w:tcPr>
          <w:p w:rsidR="0074337E" w:rsidRPr="00F45B15" w:rsidRDefault="0074337E" w:rsidP="00516C7A">
            <w:pPr>
              <w:jc w:val="center"/>
              <w:rPr>
                <w:rFonts w:asciiTheme="majorBidi" w:hAnsiTheme="majorBidi" w:cstheme="majorBidi"/>
              </w:rPr>
            </w:pPr>
          </w:p>
          <w:p w:rsidR="0074337E" w:rsidRPr="00F45B15" w:rsidRDefault="0074337E" w:rsidP="00516C7A">
            <w:pPr>
              <w:jc w:val="center"/>
              <w:rPr>
                <w:rFonts w:asciiTheme="majorBidi" w:hAnsiTheme="majorBidi" w:cstheme="majorBidi"/>
              </w:rPr>
            </w:pPr>
            <w:r w:rsidRPr="00F45B15">
              <w:rPr>
                <w:rFonts w:asciiTheme="majorBidi" w:hAnsiTheme="majorBidi" w:cstheme="majorBidi"/>
              </w:rPr>
              <w:t>77(57.9)</w:t>
            </w:r>
          </w:p>
        </w:tc>
        <w:tc>
          <w:tcPr>
            <w:tcW w:w="1260" w:type="dxa"/>
          </w:tcPr>
          <w:p w:rsidR="0074337E" w:rsidRPr="00F45B15" w:rsidRDefault="0074337E" w:rsidP="00516C7A">
            <w:pPr>
              <w:jc w:val="center"/>
              <w:rPr>
                <w:rFonts w:asciiTheme="majorBidi" w:hAnsiTheme="majorBidi" w:cstheme="majorBidi"/>
              </w:rPr>
            </w:pPr>
          </w:p>
          <w:p w:rsidR="0074337E" w:rsidRPr="00F45B15" w:rsidRDefault="0074337E" w:rsidP="00516C7A">
            <w:pPr>
              <w:jc w:val="center"/>
              <w:rPr>
                <w:rFonts w:asciiTheme="majorBidi" w:hAnsiTheme="majorBidi" w:cstheme="majorBidi"/>
              </w:rPr>
            </w:pPr>
            <w:r w:rsidRPr="00F45B15">
              <w:rPr>
                <w:rFonts w:asciiTheme="majorBidi" w:hAnsiTheme="majorBidi" w:cstheme="majorBidi"/>
              </w:rPr>
              <w:t>45(33.8)</w:t>
            </w:r>
          </w:p>
        </w:tc>
        <w:tc>
          <w:tcPr>
            <w:tcW w:w="1615" w:type="dxa"/>
          </w:tcPr>
          <w:p w:rsidR="0074337E" w:rsidRPr="00F45B15" w:rsidRDefault="0074337E" w:rsidP="00516C7A">
            <w:pPr>
              <w:jc w:val="both"/>
              <w:rPr>
                <w:rFonts w:asciiTheme="majorBidi" w:hAnsiTheme="majorBidi" w:cstheme="majorBidi"/>
              </w:rPr>
            </w:pPr>
          </w:p>
          <w:p w:rsidR="0074337E" w:rsidRPr="00F45B15" w:rsidRDefault="0074337E" w:rsidP="00516C7A">
            <w:pPr>
              <w:jc w:val="both"/>
              <w:rPr>
                <w:rFonts w:asciiTheme="majorBidi" w:hAnsiTheme="majorBidi" w:cstheme="majorBidi"/>
              </w:rPr>
            </w:pPr>
            <w:r w:rsidRPr="00F45B15">
              <w:rPr>
                <w:rFonts w:asciiTheme="majorBidi" w:hAnsiTheme="majorBidi" w:cstheme="majorBidi"/>
              </w:rPr>
              <w:t>21.24(6.29)</w:t>
            </w:r>
          </w:p>
        </w:tc>
        <w:tc>
          <w:tcPr>
            <w:tcW w:w="1170" w:type="dxa"/>
          </w:tcPr>
          <w:p w:rsidR="0074337E" w:rsidRPr="00F45B15" w:rsidRDefault="0074337E" w:rsidP="00516C7A">
            <w:pPr>
              <w:jc w:val="center"/>
              <w:rPr>
                <w:rFonts w:asciiTheme="majorBidi" w:hAnsiTheme="majorBidi" w:cstheme="majorBidi"/>
              </w:rPr>
            </w:pPr>
          </w:p>
          <w:p w:rsidR="0074337E" w:rsidRPr="00F45B15" w:rsidRDefault="0074337E" w:rsidP="00516C7A">
            <w:pPr>
              <w:jc w:val="center"/>
              <w:rPr>
                <w:rFonts w:asciiTheme="majorBidi" w:hAnsiTheme="majorBidi" w:cstheme="majorBidi"/>
              </w:rPr>
            </w:pPr>
            <w:r w:rsidRPr="00F45B15">
              <w:rPr>
                <w:rFonts w:asciiTheme="majorBidi" w:hAnsiTheme="majorBidi" w:cstheme="majorBidi"/>
              </w:rPr>
              <w:t>0.88</w:t>
            </w:r>
          </w:p>
        </w:tc>
      </w:tr>
      <w:tr w:rsidR="00F45B15" w:rsidRPr="00F45B15" w:rsidTr="00516C7A">
        <w:trPr>
          <w:jc w:val="center"/>
        </w:trPr>
        <w:tc>
          <w:tcPr>
            <w:tcW w:w="3329" w:type="dxa"/>
          </w:tcPr>
          <w:p w:rsidR="0074337E" w:rsidRPr="00F45B15" w:rsidRDefault="0074337E" w:rsidP="00516C7A">
            <w:pPr>
              <w:ind w:left="157"/>
              <w:jc w:val="both"/>
              <w:rPr>
                <w:rFonts w:asciiTheme="majorBidi" w:hAnsiTheme="majorBidi" w:cstheme="majorBidi"/>
              </w:rPr>
            </w:pPr>
            <w:r w:rsidRPr="00F45B15">
              <w:rPr>
                <w:rFonts w:asciiTheme="majorBidi" w:hAnsiTheme="majorBidi" w:cstheme="majorBidi"/>
              </w:rPr>
              <w:t>Nurses and the Profession</w:t>
            </w:r>
          </w:p>
        </w:tc>
        <w:tc>
          <w:tcPr>
            <w:tcW w:w="991"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7(5.4)</w:t>
            </w:r>
          </w:p>
        </w:tc>
        <w:tc>
          <w:tcPr>
            <w:tcW w:w="126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72(55.4)</w:t>
            </w:r>
          </w:p>
        </w:tc>
        <w:tc>
          <w:tcPr>
            <w:tcW w:w="126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51(39.2)</w:t>
            </w:r>
          </w:p>
        </w:tc>
        <w:tc>
          <w:tcPr>
            <w:tcW w:w="1615" w:type="dxa"/>
          </w:tcPr>
          <w:p w:rsidR="0074337E" w:rsidRPr="00F45B15" w:rsidRDefault="0074337E" w:rsidP="00516C7A">
            <w:pPr>
              <w:jc w:val="both"/>
              <w:rPr>
                <w:rFonts w:asciiTheme="majorBidi" w:hAnsiTheme="majorBidi" w:cstheme="majorBidi"/>
              </w:rPr>
            </w:pPr>
            <w:r w:rsidRPr="00F45B15">
              <w:rPr>
                <w:rFonts w:asciiTheme="majorBidi" w:hAnsiTheme="majorBidi" w:cstheme="majorBidi"/>
              </w:rPr>
              <w:t>33.86(9.43)</w:t>
            </w:r>
          </w:p>
        </w:tc>
        <w:tc>
          <w:tcPr>
            <w:tcW w:w="117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0.90</w:t>
            </w:r>
          </w:p>
        </w:tc>
      </w:tr>
      <w:tr w:rsidR="00F45B15" w:rsidRPr="00F45B15" w:rsidTr="00516C7A">
        <w:trPr>
          <w:jc w:val="center"/>
        </w:trPr>
        <w:tc>
          <w:tcPr>
            <w:tcW w:w="3329" w:type="dxa"/>
          </w:tcPr>
          <w:p w:rsidR="0074337E" w:rsidRPr="00F45B15" w:rsidRDefault="0074337E" w:rsidP="00516C7A">
            <w:pPr>
              <w:ind w:left="157"/>
              <w:jc w:val="both"/>
              <w:rPr>
                <w:rFonts w:asciiTheme="majorBidi" w:hAnsiTheme="majorBidi" w:cstheme="majorBidi"/>
              </w:rPr>
            </w:pPr>
            <w:r w:rsidRPr="00F45B15">
              <w:rPr>
                <w:rFonts w:asciiTheme="majorBidi" w:hAnsiTheme="majorBidi" w:cstheme="majorBidi"/>
              </w:rPr>
              <w:t>Nurses and Practice</w:t>
            </w:r>
          </w:p>
        </w:tc>
        <w:tc>
          <w:tcPr>
            <w:tcW w:w="991"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4(3.6)</w:t>
            </w:r>
          </w:p>
        </w:tc>
        <w:tc>
          <w:tcPr>
            <w:tcW w:w="126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106(96.4)</w:t>
            </w:r>
          </w:p>
        </w:tc>
        <w:tc>
          <w:tcPr>
            <w:tcW w:w="126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0(0.0)</w:t>
            </w:r>
          </w:p>
        </w:tc>
        <w:tc>
          <w:tcPr>
            <w:tcW w:w="1615" w:type="dxa"/>
          </w:tcPr>
          <w:p w:rsidR="0074337E" w:rsidRPr="00F45B15" w:rsidRDefault="0074337E" w:rsidP="00516C7A">
            <w:pPr>
              <w:jc w:val="both"/>
              <w:rPr>
                <w:rFonts w:asciiTheme="majorBidi" w:hAnsiTheme="majorBidi" w:cstheme="majorBidi"/>
              </w:rPr>
            </w:pPr>
            <w:r w:rsidRPr="00F45B15">
              <w:rPr>
                <w:rFonts w:asciiTheme="majorBidi" w:hAnsiTheme="majorBidi" w:cstheme="majorBidi"/>
              </w:rPr>
              <w:t>51.02(13.06)</w:t>
            </w:r>
          </w:p>
        </w:tc>
        <w:tc>
          <w:tcPr>
            <w:tcW w:w="117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0.93</w:t>
            </w:r>
          </w:p>
        </w:tc>
      </w:tr>
      <w:tr w:rsidR="00F45B15" w:rsidRPr="00F45B15" w:rsidTr="00516C7A">
        <w:trPr>
          <w:jc w:val="center"/>
        </w:trPr>
        <w:tc>
          <w:tcPr>
            <w:tcW w:w="3329" w:type="dxa"/>
          </w:tcPr>
          <w:p w:rsidR="0074337E" w:rsidRPr="00F45B15" w:rsidRDefault="0074337E" w:rsidP="00516C7A">
            <w:pPr>
              <w:ind w:left="157"/>
              <w:jc w:val="both"/>
              <w:rPr>
                <w:rFonts w:asciiTheme="majorBidi" w:hAnsiTheme="majorBidi" w:cstheme="majorBidi"/>
              </w:rPr>
            </w:pPr>
            <w:r w:rsidRPr="00F45B15">
              <w:rPr>
                <w:rFonts w:asciiTheme="majorBidi" w:hAnsiTheme="majorBidi" w:cstheme="majorBidi"/>
              </w:rPr>
              <w:t>Nurses and Co-workers</w:t>
            </w:r>
          </w:p>
        </w:tc>
        <w:tc>
          <w:tcPr>
            <w:tcW w:w="991"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7(5.6)</w:t>
            </w:r>
          </w:p>
        </w:tc>
        <w:tc>
          <w:tcPr>
            <w:tcW w:w="126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59(46.8)</w:t>
            </w:r>
          </w:p>
        </w:tc>
        <w:tc>
          <w:tcPr>
            <w:tcW w:w="126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60(47.6)</w:t>
            </w:r>
          </w:p>
        </w:tc>
        <w:tc>
          <w:tcPr>
            <w:tcW w:w="1615" w:type="dxa"/>
          </w:tcPr>
          <w:p w:rsidR="0074337E" w:rsidRPr="00F45B15" w:rsidRDefault="0074337E" w:rsidP="00516C7A">
            <w:pPr>
              <w:jc w:val="both"/>
              <w:rPr>
                <w:rFonts w:asciiTheme="majorBidi" w:hAnsiTheme="majorBidi" w:cstheme="majorBidi"/>
              </w:rPr>
            </w:pPr>
            <w:r w:rsidRPr="00F45B15">
              <w:rPr>
                <w:rFonts w:asciiTheme="majorBidi" w:hAnsiTheme="majorBidi" w:cstheme="majorBidi"/>
              </w:rPr>
              <w:t>38.71(10.45)</w:t>
            </w:r>
          </w:p>
        </w:tc>
        <w:tc>
          <w:tcPr>
            <w:tcW w:w="117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0.93</w:t>
            </w:r>
          </w:p>
        </w:tc>
      </w:tr>
      <w:tr w:rsidR="00F45B15" w:rsidRPr="00F45B15" w:rsidTr="00516C7A">
        <w:trPr>
          <w:jc w:val="center"/>
        </w:trPr>
        <w:tc>
          <w:tcPr>
            <w:tcW w:w="3329" w:type="dxa"/>
          </w:tcPr>
          <w:p w:rsidR="0074337E" w:rsidRPr="00F45B15" w:rsidRDefault="0074337E" w:rsidP="00516C7A">
            <w:pPr>
              <w:ind w:left="157"/>
              <w:jc w:val="both"/>
              <w:rPr>
                <w:rFonts w:asciiTheme="majorBidi" w:hAnsiTheme="majorBidi" w:cstheme="majorBidi"/>
              </w:rPr>
            </w:pPr>
            <w:r w:rsidRPr="00F45B15">
              <w:rPr>
                <w:rFonts w:asciiTheme="majorBidi" w:hAnsiTheme="majorBidi" w:cstheme="majorBidi"/>
              </w:rPr>
              <w:t>Nursing, Education and Research</w:t>
            </w:r>
          </w:p>
        </w:tc>
        <w:tc>
          <w:tcPr>
            <w:tcW w:w="991"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5(3.9)</w:t>
            </w:r>
          </w:p>
        </w:tc>
        <w:tc>
          <w:tcPr>
            <w:tcW w:w="126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63(48.8)</w:t>
            </w:r>
          </w:p>
        </w:tc>
        <w:tc>
          <w:tcPr>
            <w:tcW w:w="126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61(47.3)</w:t>
            </w:r>
          </w:p>
        </w:tc>
        <w:tc>
          <w:tcPr>
            <w:tcW w:w="1615" w:type="dxa"/>
          </w:tcPr>
          <w:p w:rsidR="0074337E" w:rsidRPr="00F45B15" w:rsidRDefault="0074337E" w:rsidP="00516C7A">
            <w:pPr>
              <w:jc w:val="both"/>
              <w:rPr>
                <w:rFonts w:asciiTheme="majorBidi" w:hAnsiTheme="majorBidi" w:cstheme="majorBidi"/>
              </w:rPr>
            </w:pPr>
            <w:r w:rsidRPr="00F45B15">
              <w:rPr>
                <w:rFonts w:asciiTheme="majorBidi" w:hAnsiTheme="majorBidi" w:cstheme="majorBidi"/>
              </w:rPr>
              <w:t>26.10(6.86)</w:t>
            </w:r>
          </w:p>
        </w:tc>
        <w:tc>
          <w:tcPr>
            <w:tcW w:w="117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0.92</w:t>
            </w:r>
          </w:p>
        </w:tc>
      </w:tr>
    </w:tbl>
    <w:p w:rsidR="002C539B" w:rsidRDefault="002C539B" w:rsidP="0074337E">
      <w:pPr>
        <w:spacing w:after="0" w:line="480" w:lineRule="auto"/>
        <w:jc w:val="both"/>
        <w:rPr>
          <w:rFonts w:asciiTheme="majorBidi" w:hAnsiTheme="majorBidi" w:cstheme="majorBidi"/>
          <w:sz w:val="24"/>
          <w:szCs w:val="24"/>
        </w:rPr>
      </w:pPr>
    </w:p>
    <w:p w:rsidR="00535AB9" w:rsidRPr="00F45B15" w:rsidRDefault="000F351E" w:rsidP="0074337E">
      <w:pPr>
        <w:spacing w:after="0" w:line="480" w:lineRule="auto"/>
        <w:jc w:val="both"/>
        <w:rPr>
          <w:rFonts w:cs="B Nazanin"/>
          <w:sz w:val="24"/>
          <w:szCs w:val="24"/>
        </w:rPr>
      </w:pPr>
      <w:r w:rsidRPr="00F45B15">
        <w:rPr>
          <w:rFonts w:asciiTheme="majorBidi" w:hAnsiTheme="majorBidi" w:cstheme="majorBidi"/>
          <w:sz w:val="24"/>
          <w:szCs w:val="24"/>
        </w:rPr>
        <w:t xml:space="preserve">Moreover, code of ethics </w:t>
      </w:r>
      <w:r w:rsidR="00C81A6F" w:rsidRPr="00F45B15">
        <w:rPr>
          <w:rFonts w:asciiTheme="majorBidi" w:hAnsiTheme="majorBidi" w:cstheme="majorBidi"/>
          <w:sz w:val="24"/>
          <w:szCs w:val="24"/>
        </w:rPr>
        <w:t xml:space="preserve">application </w:t>
      </w:r>
      <w:r w:rsidRPr="00F45B15">
        <w:rPr>
          <w:rFonts w:asciiTheme="majorBidi" w:hAnsiTheme="majorBidi" w:cstheme="majorBidi"/>
          <w:sz w:val="24"/>
          <w:szCs w:val="24"/>
        </w:rPr>
        <w:t xml:space="preserve">in 57.4% </w:t>
      </w:r>
      <w:r w:rsidR="00C81A6F" w:rsidRPr="00F45B15">
        <w:rPr>
          <w:rFonts w:asciiTheme="majorBidi" w:hAnsiTheme="majorBidi" w:cstheme="majorBidi"/>
          <w:sz w:val="24"/>
          <w:szCs w:val="24"/>
        </w:rPr>
        <w:t xml:space="preserve">of them </w:t>
      </w:r>
      <w:r w:rsidRPr="00F45B15">
        <w:rPr>
          <w:rFonts w:asciiTheme="majorBidi" w:hAnsiTheme="majorBidi" w:cstheme="majorBidi"/>
          <w:sz w:val="24"/>
          <w:szCs w:val="24"/>
        </w:rPr>
        <w:t xml:space="preserve">was moderate and in 40.0% was high. In addition, </w:t>
      </w:r>
      <w:r w:rsidR="00772E73" w:rsidRPr="00F45B15">
        <w:rPr>
          <w:rFonts w:asciiTheme="majorBidi" w:hAnsiTheme="majorBidi" w:cstheme="majorBidi"/>
          <w:sz w:val="24"/>
          <w:szCs w:val="24"/>
        </w:rPr>
        <w:t>“Nurse and People”, Nurses and the Profession”, “Nurses and Practice”, “Nurses and Co-workers”, “Nursing, Education and Research” subscales of code</w:t>
      </w:r>
      <w:r w:rsidR="00152874" w:rsidRPr="00F45B15">
        <w:rPr>
          <w:rFonts w:asciiTheme="majorBidi" w:hAnsiTheme="majorBidi" w:cstheme="majorBidi"/>
          <w:sz w:val="24"/>
          <w:szCs w:val="24"/>
        </w:rPr>
        <w:t>s</w:t>
      </w:r>
      <w:r w:rsidR="00772E73" w:rsidRPr="00F45B15">
        <w:rPr>
          <w:rFonts w:asciiTheme="majorBidi" w:hAnsiTheme="majorBidi" w:cstheme="majorBidi"/>
          <w:sz w:val="24"/>
          <w:szCs w:val="24"/>
        </w:rPr>
        <w:t xml:space="preserve"> of ethics </w:t>
      </w:r>
      <w:r w:rsidR="00152874" w:rsidRPr="00F45B15">
        <w:rPr>
          <w:rFonts w:asciiTheme="majorBidi" w:hAnsiTheme="majorBidi" w:cstheme="majorBidi"/>
          <w:sz w:val="24"/>
          <w:szCs w:val="24"/>
        </w:rPr>
        <w:t xml:space="preserve">application </w:t>
      </w:r>
      <w:r w:rsidR="00772E73" w:rsidRPr="00F45B15">
        <w:rPr>
          <w:rFonts w:asciiTheme="majorBidi" w:hAnsiTheme="majorBidi" w:cstheme="majorBidi"/>
          <w:sz w:val="24"/>
          <w:szCs w:val="24"/>
        </w:rPr>
        <w:t xml:space="preserve">in </w:t>
      </w:r>
      <w:r w:rsidRPr="00F45B15">
        <w:rPr>
          <w:rFonts w:asciiTheme="majorBidi" w:hAnsiTheme="majorBidi" w:cstheme="majorBidi"/>
          <w:sz w:val="24"/>
          <w:szCs w:val="24"/>
        </w:rPr>
        <w:t xml:space="preserve">half of nursing students </w:t>
      </w:r>
      <w:r w:rsidR="00772E73" w:rsidRPr="00F45B15">
        <w:rPr>
          <w:rFonts w:asciiTheme="majorBidi" w:hAnsiTheme="majorBidi" w:cstheme="majorBidi"/>
          <w:sz w:val="24"/>
          <w:szCs w:val="24"/>
        </w:rPr>
        <w:t xml:space="preserve">were moderate and in one third was high (Table </w:t>
      </w:r>
      <w:r w:rsidR="0074337E" w:rsidRPr="00F45B15">
        <w:rPr>
          <w:rFonts w:asciiTheme="majorBidi" w:hAnsiTheme="majorBidi" w:cstheme="majorBidi"/>
          <w:sz w:val="24"/>
          <w:szCs w:val="24"/>
        </w:rPr>
        <w:t>3</w:t>
      </w:r>
      <w:r w:rsidR="00772E73" w:rsidRPr="00F45B15">
        <w:rPr>
          <w:rFonts w:asciiTheme="majorBidi" w:hAnsiTheme="majorBidi" w:cstheme="majorBidi"/>
          <w:sz w:val="24"/>
          <w:szCs w:val="24"/>
        </w:rPr>
        <w:t>).</w:t>
      </w:r>
    </w:p>
    <w:p w:rsidR="0074337E" w:rsidRPr="00F45B15" w:rsidRDefault="0074337E" w:rsidP="0074337E">
      <w:pPr>
        <w:spacing w:after="0" w:line="360" w:lineRule="auto"/>
        <w:jc w:val="both"/>
        <w:rPr>
          <w:rFonts w:cs="B Nazanin"/>
          <w:sz w:val="24"/>
          <w:szCs w:val="24"/>
        </w:rPr>
      </w:pPr>
    </w:p>
    <w:p w:rsidR="0074337E" w:rsidRPr="00F45B15" w:rsidRDefault="0074337E" w:rsidP="0074337E">
      <w:pPr>
        <w:spacing w:after="0" w:line="360" w:lineRule="auto"/>
        <w:jc w:val="both"/>
        <w:rPr>
          <w:rFonts w:asciiTheme="majorBidi" w:hAnsiTheme="majorBidi" w:cstheme="majorBidi"/>
          <w:sz w:val="24"/>
          <w:szCs w:val="24"/>
        </w:rPr>
      </w:pPr>
      <w:r w:rsidRPr="00F45B15">
        <w:rPr>
          <w:rFonts w:asciiTheme="majorBidi" w:hAnsiTheme="majorBidi" w:cstheme="majorBidi"/>
          <w:sz w:val="24"/>
          <w:szCs w:val="24"/>
        </w:rPr>
        <w:t xml:space="preserve">Table 3. Levels, mean scores and internal consistency of the codes of ethics application and its subscales in nursing students </w:t>
      </w:r>
    </w:p>
    <w:tbl>
      <w:tblPr>
        <w:tblStyle w:val="TableGrid"/>
        <w:tblW w:w="0" w:type="auto"/>
        <w:jc w:val="center"/>
        <w:tblLayout w:type="fixed"/>
        <w:tblLook w:val="04A0" w:firstRow="1" w:lastRow="0" w:firstColumn="1" w:lastColumn="0" w:noHBand="0" w:noVBand="1"/>
      </w:tblPr>
      <w:tblGrid>
        <w:gridCol w:w="3330"/>
        <w:gridCol w:w="1080"/>
        <w:gridCol w:w="1080"/>
        <w:gridCol w:w="990"/>
        <w:gridCol w:w="1620"/>
        <w:gridCol w:w="1080"/>
      </w:tblGrid>
      <w:tr w:rsidR="00F45B15" w:rsidRPr="00F45B15" w:rsidTr="00516C7A">
        <w:trPr>
          <w:trHeight w:val="503"/>
          <w:jc w:val="center"/>
        </w:trPr>
        <w:tc>
          <w:tcPr>
            <w:tcW w:w="3330" w:type="dxa"/>
            <w:vMerge w:val="restart"/>
          </w:tcPr>
          <w:p w:rsidR="0074337E" w:rsidRPr="00F45B15" w:rsidRDefault="0074337E" w:rsidP="00516C7A">
            <w:pPr>
              <w:jc w:val="both"/>
              <w:rPr>
                <w:rFonts w:asciiTheme="majorBidi" w:hAnsiTheme="majorBidi" w:cstheme="majorBidi"/>
              </w:rPr>
            </w:pPr>
          </w:p>
        </w:tc>
        <w:tc>
          <w:tcPr>
            <w:tcW w:w="3150" w:type="dxa"/>
            <w:gridSpan w:val="3"/>
          </w:tcPr>
          <w:p w:rsidR="0074337E" w:rsidRPr="00F45B15" w:rsidRDefault="0074337E" w:rsidP="00516C7A">
            <w:pPr>
              <w:jc w:val="center"/>
              <w:rPr>
                <w:rFonts w:asciiTheme="majorBidi" w:hAnsiTheme="majorBidi" w:cstheme="majorBidi"/>
              </w:rPr>
            </w:pPr>
            <w:r w:rsidRPr="00F45B15">
              <w:rPr>
                <w:rFonts w:asciiTheme="majorBidi" w:hAnsiTheme="majorBidi" w:cstheme="majorBidi"/>
                <w:sz w:val="24"/>
                <w:szCs w:val="24"/>
              </w:rPr>
              <w:t>Codes of ethics</w:t>
            </w:r>
            <w:r w:rsidRPr="00F45B15">
              <w:rPr>
                <w:rFonts w:asciiTheme="majorBidi" w:hAnsiTheme="majorBidi" w:cstheme="majorBidi"/>
              </w:rPr>
              <w:t xml:space="preserve"> levels of </w:t>
            </w:r>
            <w:r w:rsidRPr="00F45B15">
              <w:rPr>
                <w:rFonts w:asciiTheme="majorBidi" w:hAnsiTheme="majorBidi" w:cstheme="majorBidi"/>
                <w:sz w:val="24"/>
                <w:szCs w:val="24"/>
              </w:rPr>
              <w:t xml:space="preserve">application </w:t>
            </w:r>
          </w:p>
        </w:tc>
        <w:tc>
          <w:tcPr>
            <w:tcW w:w="1620" w:type="dxa"/>
            <w:vMerge w:val="restart"/>
          </w:tcPr>
          <w:p w:rsidR="0074337E" w:rsidRPr="00F45B15" w:rsidRDefault="0074337E" w:rsidP="00516C7A">
            <w:pPr>
              <w:jc w:val="both"/>
              <w:rPr>
                <w:rFonts w:asciiTheme="majorBidi" w:hAnsiTheme="majorBidi" w:cstheme="majorBidi"/>
              </w:rPr>
            </w:pPr>
            <w:r w:rsidRPr="00F45B15">
              <w:rPr>
                <w:rFonts w:asciiTheme="majorBidi" w:hAnsiTheme="majorBidi" w:cstheme="majorBidi"/>
              </w:rPr>
              <w:t>Mean (SD)</w:t>
            </w:r>
          </w:p>
        </w:tc>
        <w:tc>
          <w:tcPr>
            <w:tcW w:w="1080" w:type="dxa"/>
            <w:vMerge w:val="restart"/>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sym w:font="Symbol" w:char="F061"/>
            </w:r>
            <w:r w:rsidRPr="00F45B15">
              <w:rPr>
                <w:rFonts w:asciiTheme="majorBidi" w:hAnsiTheme="majorBidi" w:cstheme="majorBidi"/>
              </w:rPr>
              <w:t xml:space="preserve"> Cronbach</w:t>
            </w:r>
          </w:p>
        </w:tc>
      </w:tr>
      <w:tr w:rsidR="00F45B15" w:rsidRPr="00F45B15" w:rsidTr="00516C7A">
        <w:trPr>
          <w:trHeight w:val="152"/>
          <w:jc w:val="center"/>
        </w:trPr>
        <w:tc>
          <w:tcPr>
            <w:tcW w:w="3330" w:type="dxa"/>
            <w:vMerge/>
          </w:tcPr>
          <w:p w:rsidR="0074337E" w:rsidRPr="00F45B15" w:rsidRDefault="0074337E" w:rsidP="00516C7A">
            <w:pPr>
              <w:jc w:val="both"/>
              <w:rPr>
                <w:rFonts w:asciiTheme="majorBidi" w:hAnsiTheme="majorBidi" w:cstheme="majorBidi"/>
              </w:rPr>
            </w:pPr>
          </w:p>
        </w:tc>
        <w:tc>
          <w:tcPr>
            <w:tcW w:w="108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Low</w:t>
            </w:r>
          </w:p>
        </w:tc>
        <w:tc>
          <w:tcPr>
            <w:tcW w:w="108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Moderate</w:t>
            </w:r>
          </w:p>
        </w:tc>
        <w:tc>
          <w:tcPr>
            <w:tcW w:w="99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High</w:t>
            </w:r>
          </w:p>
        </w:tc>
        <w:tc>
          <w:tcPr>
            <w:tcW w:w="1620" w:type="dxa"/>
            <w:vMerge/>
          </w:tcPr>
          <w:p w:rsidR="0074337E" w:rsidRPr="00F45B15" w:rsidRDefault="0074337E" w:rsidP="00516C7A">
            <w:pPr>
              <w:jc w:val="both"/>
              <w:rPr>
                <w:rFonts w:asciiTheme="majorBidi" w:hAnsiTheme="majorBidi" w:cstheme="majorBidi"/>
              </w:rPr>
            </w:pPr>
          </w:p>
        </w:tc>
        <w:tc>
          <w:tcPr>
            <w:tcW w:w="1080" w:type="dxa"/>
            <w:vMerge/>
          </w:tcPr>
          <w:p w:rsidR="0074337E" w:rsidRPr="00F45B15" w:rsidRDefault="0074337E" w:rsidP="00516C7A">
            <w:pPr>
              <w:jc w:val="center"/>
              <w:rPr>
                <w:rFonts w:asciiTheme="majorBidi" w:hAnsiTheme="majorBidi" w:cstheme="majorBidi"/>
              </w:rPr>
            </w:pPr>
          </w:p>
        </w:tc>
      </w:tr>
      <w:tr w:rsidR="00F45B15" w:rsidRPr="00F45B15" w:rsidTr="00516C7A">
        <w:trPr>
          <w:trHeight w:val="107"/>
          <w:jc w:val="center"/>
        </w:trPr>
        <w:tc>
          <w:tcPr>
            <w:tcW w:w="3330" w:type="dxa"/>
          </w:tcPr>
          <w:p w:rsidR="0074337E" w:rsidRPr="00F45B15" w:rsidRDefault="0074337E" w:rsidP="00516C7A">
            <w:pPr>
              <w:jc w:val="both"/>
              <w:rPr>
                <w:rFonts w:asciiTheme="majorBidi" w:hAnsiTheme="majorBidi" w:cstheme="majorBidi"/>
              </w:rPr>
            </w:pPr>
            <w:r w:rsidRPr="00F45B15">
              <w:rPr>
                <w:rFonts w:asciiTheme="majorBidi" w:hAnsiTheme="majorBidi" w:cstheme="majorBidi"/>
                <w:sz w:val="24"/>
                <w:szCs w:val="24"/>
              </w:rPr>
              <w:t>Application</w:t>
            </w:r>
            <w:r w:rsidRPr="00F45B15">
              <w:rPr>
                <w:rFonts w:asciiTheme="majorBidi" w:hAnsiTheme="majorBidi" w:cstheme="majorBidi"/>
              </w:rPr>
              <w:t xml:space="preserve"> of code of ethics</w:t>
            </w:r>
          </w:p>
        </w:tc>
        <w:tc>
          <w:tcPr>
            <w:tcW w:w="108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3(2.6)</w:t>
            </w:r>
          </w:p>
        </w:tc>
        <w:tc>
          <w:tcPr>
            <w:tcW w:w="108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66(57.4)</w:t>
            </w:r>
          </w:p>
        </w:tc>
        <w:tc>
          <w:tcPr>
            <w:tcW w:w="99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46(40.0)</w:t>
            </w:r>
          </w:p>
        </w:tc>
        <w:tc>
          <w:tcPr>
            <w:tcW w:w="162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162.11(49.02)</w:t>
            </w:r>
          </w:p>
        </w:tc>
        <w:tc>
          <w:tcPr>
            <w:tcW w:w="108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0.98</w:t>
            </w:r>
          </w:p>
        </w:tc>
      </w:tr>
      <w:tr w:rsidR="00F45B15" w:rsidRPr="00F45B15" w:rsidTr="00516C7A">
        <w:trPr>
          <w:jc w:val="center"/>
        </w:trPr>
        <w:tc>
          <w:tcPr>
            <w:tcW w:w="3330" w:type="dxa"/>
          </w:tcPr>
          <w:p w:rsidR="0074337E" w:rsidRPr="00F45B15" w:rsidRDefault="0074337E" w:rsidP="00516C7A">
            <w:pPr>
              <w:jc w:val="both"/>
              <w:rPr>
                <w:rFonts w:asciiTheme="majorBidi" w:hAnsiTheme="majorBidi" w:cstheme="majorBidi"/>
                <w:b/>
                <w:bCs/>
              </w:rPr>
            </w:pPr>
            <w:r w:rsidRPr="00F45B15">
              <w:rPr>
                <w:rFonts w:asciiTheme="majorBidi" w:hAnsiTheme="majorBidi" w:cstheme="majorBidi"/>
                <w:b/>
                <w:bCs/>
              </w:rPr>
              <w:t>Subscales</w:t>
            </w:r>
          </w:p>
          <w:p w:rsidR="0074337E" w:rsidRPr="00F45B15" w:rsidRDefault="0074337E" w:rsidP="00516C7A">
            <w:pPr>
              <w:jc w:val="both"/>
              <w:rPr>
                <w:rFonts w:asciiTheme="majorBidi" w:hAnsiTheme="majorBidi" w:cstheme="majorBidi"/>
              </w:rPr>
            </w:pPr>
            <w:r w:rsidRPr="00F45B15">
              <w:rPr>
                <w:rFonts w:asciiTheme="majorBidi" w:hAnsiTheme="majorBidi" w:cstheme="majorBidi"/>
              </w:rPr>
              <w:t>Nurse and People</w:t>
            </w:r>
          </w:p>
        </w:tc>
        <w:tc>
          <w:tcPr>
            <w:tcW w:w="1080" w:type="dxa"/>
          </w:tcPr>
          <w:p w:rsidR="0074337E" w:rsidRPr="00F45B15" w:rsidRDefault="0074337E" w:rsidP="00516C7A">
            <w:pPr>
              <w:jc w:val="center"/>
              <w:rPr>
                <w:rFonts w:asciiTheme="majorBidi" w:hAnsiTheme="majorBidi" w:cstheme="majorBidi"/>
              </w:rPr>
            </w:pPr>
          </w:p>
          <w:p w:rsidR="0074337E" w:rsidRPr="00F45B15" w:rsidRDefault="0074337E" w:rsidP="00516C7A">
            <w:pPr>
              <w:jc w:val="center"/>
              <w:rPr>
                <w:rFonts w:asciiTheme="majorBidi" w:hAnsiTheme="majorBidi" w:cstheme="majorBidi"/>
              </w:rPr>
            </w:pPr>
            <w:r w:rsidRPr="00F45B15">
              <w:rPr>
                <w:rFonts w:asciiTheme="majorBidi" w:hAnsiTheme="majorBidi" w:cstheme="majorBidi"/>
              </w:rPr>
              <w:t>16(11.9)</w:t>
            </w:r>
          </w:p>
        </w:tc>
        <w:tc>
          <w:tcPr>
            <w:tcW w:w="1080" w:type="dxa"/>
          </w:tcPr>
          <w:p w:rsidR="0074337E" w:rsidRPr="00F45B15" w:rsidRDefault="0074337E" w:rsidP="00516C7A">
            <w:pPr>
              <w:jc w:val="center"/>
              <w:rPr>
                <w:rFonts w:asciiTheme="majorBidi" w:hAnsiTheme="majorBidi" w:cstheme="majorBidi"/>
              </w:rPr>
            </w:pPr>
          </w:p>
          <w:p w:rsidR="0074337E" w:rsidRPr="00F45B15" w:rsidRDefault="0074337E" w:rsidP="00516C7A">
            <w:pPr>
              <w:jc w:val="center"/>
              <w:rPr>
                <w:rFonts w:asciiTheme="majorBidi" w:hAnsiTheme="majorBidi" w:cstheme="majorBidi"/>
              </w:rPr>
            </w:pPr>
            <w:r w:rsidRPr="00F45B15">
              <w:rPr>
                <w:rFonts w:asciiTheme="majorBidi" w:hAnsiTheme="majorBidi" w:cstheme="majorBidi"/>
              </w:rPr>
              <w:t>80(59.7)</w:t>
            </w:r>
          </w:p>
        </w:tc>
        <w:tc>
          <w:tcPr>
            <w:tcW w:w="990" w:type="dxa"/>
          </w:tcPr>
          <w:p w:rsidR="0074337E" w:rsidRPr="00F45B15" w:rsidRDefault="0074337E" w:rsidP="00516C7A">
            <w:pPr>
              <w:jc w:val="center"/>
              <w:rPr>
                <w:rFonts w:asciiTheme="majorBidi" w:hAnsiTheme="majorBidi" w:cstheme="majorBidi"/>
              </w:rPr>
            </w:pPr>
          </w:p>
          <w:p w:rsidR="0074337E" w:rsidRPr="00F45B15" w:rsidRDefault="0074337E" w:rsidP="00516C7A">
            <w:pPr>
              <w:jc w:val="center"/>
              <w:rPr>
                <w:rFonts w:asciiTheme="majorBidi" w:hAnsiTheme="majorBidi" w:cstheme="majorBidi"/>
              </w:rPr>
            </w:pPr>
            <w:r w:rsidRPr="00F45B15">
              <w:rPr>
                <w:rFonts w:asciiTheme="majorBidi" w:hAnsiTheme="majorBidi" w:cstheme="majorBidi"/>
              </w:rPr>
              <w:t>38(28.4)</w:t>
            </w:r>
          </w:p>
        </w:tc>
        <w:tc>
          <w:tcPr>
            <w:tcW w:w="1620" w:type="dxa"/>
          </w:tcPr>
          <w:p w:rsidR="0074337E" w:rsidRPr="00F45B15" w:rsidRDefault="0074337E" w:rsidP="00516C7A">
            <w:pPr>
              <w:jc w:val="center"/>
              <w:rPr>
                <w:rFonts w:asciiTheme="majorBidi" w:hAnsiTheme="majorBidi" w:cstheme="majorBidi"/>
              </w:rPr>
            </w:pPr>
          </w:p>
          <w:p w:rsidR="0074337E" w:rsidRPr="00F45B15" w:rsidRDefault="0074337E" w:rsidP="00516C7A">
            <w:pPr>
              <w:jc w:val="center"/>
              <w:rPr>
                <w:rFonts w:asciiTheme="majorBidi" w:hAnsiTheme="majorBidi" w:cstheme="majorBidi"/>
              </w:rPr>
            </w:pPr>
            <w:r w:rsidRPr="00F45B15">
              <w:rPr>
                <w:rFonts w:asciiTheme="majorBidi" w:hAnsiTheme="majorBidi" w:cstheme="majorBidi"/>
              </w:rPr>
              <w:t>20.35(7.05)</w:t>
            </w:r>
          </w:p>
        </w:tc>
        <w:tc>
          <w:tcPr>
            <w:tcW w:w="1080" w:type="dxa"/>
          </w:tcPr>
          <w:p w:rsidR="0074337E" w:rsidRPr="00F45B15" w:rsidRDefault="0074337E" w:rsidP="00516C7A">
            <w:pPr>
              <w:jc w:val="center"/>
              <w:rPr>
                <w:rFonts w:asciiTheme="majorBidi" w:hAnsiTheme="majorBidi" w:cstheme="majorBidi"/>
              </w:rPr>
            </w:pPr>
          </w:p>
          <w:p w:rsidR="0074337E" w:rsidRPr="00F45B15" w:rsidRDefault="0074337E" w:rsidP="00516C7A">
            <w:pPr>
              <w:jc w:val="center"/>
              <w:rPr>
                <w:rFonts w:asciiTheme="majorBidi" w:hAnsiTheme="majorBidi" w:cstheme="majorBidi"/>
              </w:rPr>
            </w:pPr>
            <w:r w:rsidRPr="00F45B15">
              <w:rPr>
                <w:rFonts w:asciiTheme="majorBidi" w:hAnsiTheme="majorBidi" w:cstheme="majorBidi"/>
              </w:rPr>
              <w:t>0.90</w:t>
            </w:r>
          </w:p>
        </w:tc>
      </w:tr>
      <w:tr w:rsidR="00F45B15" w:rsidRPr="00F45B15" w:rsidTr="00516C7A">
        <w:trPr>
          <w:jc w:val="center"/>
        </w:trPr>
        <w:tc>
          <w:tcPr>
            <w:tcW w:w="3330" w:type="dxa"/>
          </w:tcPr>
          <w:p w:rsidR="0074337E" w:rsidRPr="00F45B15" w:rsidRDefault="0074337E" w:rsidP="00516C7A">
            <w:pPr>
              <w:jc w:val="both"/>
              <w:rPr>
                <w:rFonts w:asciiTheme="majorBidi" w:hAnsiTheme="majorBidi" w:cstheme="majorBidi"/>
              </w:rPr>
            </w:pPr>
            <w:r w:rsidRPr="00F45B15">
              <w:rPr>
                <w:rFonts w:asciiTheme="majorBidi" w:hAnsiTheme="majorBidi" w:cstheme="majorBidi"/>
              </w:rPr>
              <w:t>Nurses and the Profession</w:t>
            </w:r>
          </w:p>
        </w:tc>
        <w:tc>
          <w:tcPr>
            <w:tcW w:w="108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8(6.1)</w:t>
            </w:r>
          </w:p>
        </w:tc>
        <w:tc>
          <w:tcPr>
            <w:tcW w:w="108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79(59.8)</w:t>
            </w:r>
          </w:p>
        </w:tc>
        <w:tc>
          <w:tcPr>
            <w:tcW w:w="99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45(34.1)</w:t>
            </w:r>
          </w:p>
        </w:tc>
        <w:tc>
          <w:tcPr>
            <w:tcW w:w="162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32.92(10.24)</w:t>
            </w:r>
          </w:p>
        </w:tc>
        <w:tc>
          <w:tcPr>
            <w:tcW w:w="108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0.92</w:t>
            </w:r>
          </w:p>
        </w:tc>
      </w:tr>
      <w:tr w:rsidR="00F45B15" w:rsidRPr="00F45B15" w:rsidTr="00516C7A">
        <w:trPr>
          <w:jc w:val="center"/>
        </w:trPr>
        <w:tc>
          <w:tcPr>
            <w:tcW w:w="3330" w:type="dxa"/>
          </w:tcPr>
          <w:p w:rsidR="0074337E" w:rsidRPr="00F45B15" w:rsidRDefault="0074337E" w:rsidP="00516C7A">
            <w:pPr>
              <w:jc w:val="both"/>
              <w:rPr>
                <w:rFonts w:asciiTheme="majorBidi" w:hAnsiTheme="majorBidi" w:cstheme="majorBidi"/>
              </w:rPr>
            </w:pPr>
            <w:r w:rsidRPr="00F45B15">
              <w:rPr>
                <w:rFonts w:asciiTheme="majorBidi" w:hAnsiTheme="majorBidi" w:cstheme="majorBidi"/>
              </w:rPr>
              <w:t>Nurses and Practice</w:t>
            </w:r>
          </w:p>
        </w:tc>
        <w:tc>
          <w:tcPr>
            <w:tcW w:w="108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7(8.5)</w:t>
            </w:r>
          </w:p>
        </w:tc>
        <w:tc>
          <w:tcPr>
            <w:tcW w:w="108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66(55.0)</w:t>
            </w:r>
          </w:p>
        </w:tc>
        <w:tc>
          <w:tcPr>
            <w:tcW w:w="99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47(39.2)</w:t>
            </w:r>
          </w:p>
        </w:tc>
        <w:tc>
          <w:tcPr>
            <w:tcW w:w="162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48.97(15.44)</w:t>
            </w:r>
          </w:p>
        </w:tc>
        <w:tc>
          <w:tcPr>
            <w:tcW w:w="108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0.95</w:t>
            </w:r>
          </w:p>
        </w:tc>
      </w:tr>
      <w:tr w:rsidR="00F45B15" w:rsidRPr="00F45B15" w:rsidTr="00516C7A">
        <w:trPr>
          <w:jc w:val="center"/>
        </w:trPr>
        <w:tc>
          <w:tcPr>
            <w:tcW w:w="3330" w:type="dxa"/>
          </w:tcPr>
          <w:p w:rsidR="0074337E" w:rsidRPr="00F45B15" w:rsidRDefault="0074337E" w:rsidP="00516C7A">
            <w:pPr>
              <w:jc w:val="both"/>
              <w:rPr>
                <w:rFonts w:asciiTheme="majorBidi" w:hAnsiTheme="majorBidi" w:cstheme="majorBidi"/>
              </w:rPr>
            </w:pPr>
            <w:r w:rsidRPr="00F45B15">
              <w:rPr>
                <w:rFonts w:asciiTheme="majorBidi" w:hAnsiTheme="majorBidi" w:cstheme="majorBidi"/>
              </w:rPr>
              <w:t>Nurses and Co-workers</w:t>
            </w:r>
          </w:p>
        </w:tc>
        <w:tc>
          <w:tcPr>
            <w:tcW w:w="108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17(13.4)</w:t>
            </w:r>
          </w:p>
        </w:tc>
        <w:tc>
          <w:tcPr>
            <w:tcW w:w="108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66(52.0)</w:t>
            </w:r>
          </w:p>
        </w:tc>
        <w:tc>
          <w:tcPr>
            <w:tcW w:w="99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44(34.0)</w:t>
            </w:r>
          </w:p>
        </w:tc>
        <w:tc>
          <w:tcPr>
            <w:tcW w:w="162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33.08(12.45)</w:t>
            </w:r>
          </w:p>
        </w:tc>
        <w:tc>
          <w:tcPr>
            <w:tcW w:w="108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0.96</w:t>
            </w:r>
          </w:p>
        </w:tc>
      </w:tr>
      <w:tr w:rsidR="00F45B15" w:rsidRPr="00F45B15" w:rsidTr="00516C7A">
        <w:trPr>
          <w:jc w:val="center"/>
        </w:trPr>
        <w:tc>
          <w:tcPr>
            <w:tcW w:w="3330" w:type="dxa"/>
          </w:tcPr>
          <w:p w:rsidR="0074337E" w:rsidRPr="00F45B15" w:rsidRDefault="0074337E" w:rsidP="00516C7A">
            <w:pPr>
              <w:jc w:val="both"/>
              <w:rPr>
                <w:rFonts w:asciiTheme="majorBidi" w:hAnsiTheme="majorBidi" w:cstheme="majorBidi"/>
              </w:rPr>
            </w:pPr>
            <w:r w:rsidRPr="00F45B15">
              <w:rPr>
                <w:rFonts w:asciiTheme="majorBidi" w:hAnsiTheme="majorBidi" w:cstheme="majorBidi"/>
              </w:rPr>
              <w:t>Nursing, Education and Research</w:t>
            </w:r>
          </w:p>
        </w:tc>
        <w:tc>
          <w:tcPr>
            <w:tcW w:w="108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12(9.2)</w:t>
            </w:r>
          </w:p>
        </w:tc>
        <w:tc>
          <w:tcPr>
            <w:tcW w:w="108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70(53.4)</w:t>
            </w:r>
          </w:p>
        </w:tc>
        <w:tc>
          <w:tcPr>
            <w:tcW w:w="99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49(37.4)</w:t>
            </w:r>
          </w:p>
        </w:tc>
        <w:tc>
          <w:tcPr>
            <w:tcW w:w="162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24.50(7.82)</w:t>
            </w:r>
          </w:p>
        </w:tc>
        <w:tc>
          <w:tcPr>
            <w:tcW w:w="1080" w:type="dxa"/>
          </w:tcPr>
          <w:p w:rsidR="0074337E" w:rsidRPr="00F45B15" w:rsidRDefault="0074337E" w:rsidP="00516C7A">
            <w:pPr>
              <w:jc w:val="center"/>
              <w:rPr>
                <w:rFonts w:asciiTheme="majorBidi" w:hAnsiTheme="majorBidi" w:cstheme="majorBidi"/>
              </w:rPr>
            </w:pPr>
            <w:r w:rsidRPr="00F45B15">
              <w:rPr>
                <w:rFonts w:asciiTheme="majorBidi" w:hAnsiTheme="majorBidi" w:cstheme="majorBidi"/>
              </w:rPr>
              <w:t>0.91</w:t>
            </w:r>
          </w:p>
        </w:tc>
      </w:tr>
    </w:tbl>
    <w:p w:rsidR="00833377" w:rsidRDefault="00D15283" w:rsidP="00872A49">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rPr>
        <w:lastRenderedPageBreak/>
        <w:t xml:space="preserve">The results of this study </w:t>
      </w:r>
      <w:r w:rsidR="00BF2608" w:rsidRPr="00F45B15">
        <w:rPr>
          <w:rFonts w:asciiTheme="majorBidi" w:hAnsiTheme="majorBidi" w:cstheme="majorBidi"/>
          <w:sz w:val="24"/>
          <w:szCs w:val="24"/>
        </w:rPr>
        <w:t xml:space="preserve">in nursing students </w:t>
      </w:r>
      <w:r w:rsidRPr="00F45B15">
        <w:rPr>
          <w:rFonts w:asciiTheme="majorBidi" w:hAnsiTheme="majorBidi" w:cstheme="majorBidi"/>
          <w:sz w:val="24"/>
          <w:szCs w:val="24"/>
        </w:rPr>
        <w:t>indicat</w:t>
      </w:r>
      <w:r w:rsidR="00A941C2" w:rsidRPr="00F45B15">
        <w:rPr>
          <w:rFonts w:asciiTheme="majorBidi" w:hAnsiTheme="majorBidi" w:cstheme="majorBidi"/>
          <w:sz w:val="24"/>
          <w:szCs w:val="24"/>
        </w:rPr>
        <w:t>ed</w:t>
      </w:r>
      <w:r w:rsidRPr="00F45B15">
        <w:rPr>
          <w:rFonts w:asciiTheme="majorBidi" w:hAnsiTheme="majorBidi" w:cstheme="majorBidi"/>
          <w:sz w:val="24"/>
          <w:szCs w:val="24"/>
        </w:rPr>
        <w:t xml:space="preserve"> that an association between </w:t>
      </w:r>
      <w:r w:rsidR="0093652A" w:rsidRPr="00F45B15">
        <w:rPr>
          <w:rFonts w:asciiTheme="majorBidi" w:hAnsiTheme="majorBidi" w:cstheme="majorBidi"/>
          <w:sz w:val="24"/>
          <w:szCs w:val="24"/>
        </w:rPr>
        <w:t xml:space="preserve">codes of ethics </w:t>
      </w:r>
      <w:r w:rsidRPr="00F45B15">
        <w:rPr>
          <w:rFonts w:asciiTheme="majorBidi" w:hAnsiTheme="majorBidi" w:cstheme="majorBidi"/>
          <w:sz w:val="24"/>
          <w:szCs w:val="24"/>
        </w:rPr>
        <w:t xml:space="preserve">teaching and </w:t>
      </w:r>
      <w:r w:rsidR="0093652A" w:rsidRPr="00F45B15">
        <w:rPr>
          <w:rFonts w:asciiTheme="majorBidi" w:hAnsiTheme="majorBidi" w:cstheme="majorBidi"/>
          <w:sz w:val="24"/>
          <w:szCs w:val="24"/>
        </w:rPr>
        <w:t xml:space="preserve">its </w:t>
      </w:r>
      <w:r w:rsidRPr="00F45B15">
        <w:rPr>
          <w:rFonts w:asciiTheme="majorBidi" w:hAnsiTheme="majorBidi" w:cstheme="majorBidi"/>
          <w:sz w:val="24"/>
          <w:szCs w:val="24"/>
        </w:rPr>
        <w:t xml:space="preserve">application were statistically significant (r=0.21, P=0.04). </w:t>
      </w:r>
      <w:r w:rsidR="00B92001" w:rsidRPr="00F45B15">
        <w:rPr>
          <w:rFonts w:asciiTheme="majorBidi" w:hAnsiTheme="majorBidi" w:cstheme="majorBidi"/>
          <w:sz w:val="24"/>
          <w:szCs w:val="24"/>
        </w:rPr>
        <w:t>This</w:t>
      </w:r>
      <w:r w:rsidR="001C53C1" w:rsidRPr="00F45B15">
        <w:rPr>
          <w:rFonts w:asciiTheme="majorBidi" w:hAnsiTheme="majorBidi" w:cstheme="majorBidi"/>
          <w:sz w:val="24"/>
          <w:szCs w:val="24"/>
        </w:rPr>
        <w:t xml:space="preserve"> meant that those </w:t>
      </w:r>
      <w:r w:rsidR="00B92001" w:rsidRPr="00F45B15">
        <w:rPr>
          <w:rFonts w:asciiTheme="majorBidi" w:hAnsiTheme="majorBidi" w:cstheme="majorBidi"/>
          <w:sz w:val="24"/>
          <w:szCs w:val="24"/>
        </w:rPr>
        <w:t>students,</w:t>
      </w:r>
      <w:r w:rsidR="001C53C1" w:rsidRPr="00F45B15">
        <w:rPr>
          <w:rFonts w:asciiTheme="majorBidi" w:hAnsiTheme="majorBidi" w:cstheme="majorBidi"/>
          <w:sz w:val="24"/>
          <w:szCs w:val="24"/>
        </w:rPr>
        <w:t xml:space="preserve"> who had </w:t>
      </w:r>
      <w:r w:rsidR="003A5D0C" w:rsidRPr="00F45B15">
        <w:rPr>
          <w:rFonts w:asciiTheme="majorBidi" w:hAnsiTheme="majorBidi" w:cstheme="majorBidi"/>
          <w:sz w:val="24"/>
          <w:szCs w:val="24"/>
        </w:rPr>
        <w:t>been trained</w:t>
      </w:r>
      <w:r w:rsidR="00C279E4" w:rsidRPr="00F45B15">
        <w:rPr>
          <w:rFonts w:asciiTheme="majorBidi" w:hAnsiTheme="majorBidi" w:cstheme="majorBidi"/>
          <w:sz w:val="24"/>
          <w:szCs w:val="24"/>
        </w:rPr>
        <w:t xml:space="preserve"> properly</w:t>
      </w:r>
      <w:r w:rsidR="00B92001" w:rsidRPr="00F45B15">
        <w:rPr>
          <w:rFonts w:asciiTheme="majorBidi" w:hAnsiTheme="majorBidi" w:cstheme="majorBidi"/>
          <w:sz w:val="24"/>
          <w:szCs w:val="24"/>
        </w:rPr>
        <w:t xml:space="preserve">, used the codes of ethics </w:t>
      </w:r>
      <w:r w:rsidR="00C279E4" w:rsidRPr="00F45B15">
        <w:rPr>
          <w:rFonts w:asciiTheme="majorBidi" w:hAnsiTheme="majorBidi" w:cstheme="majorBidi"/>
          <w:sz w:val="24"/>
          <w:szCs w:val="24"/>
        </w:rPr>
        <w:t xml:space="preserve">more </w:t>
      </w:r>
      <w:r w:rsidR="00B92001" w:rsidRPr="00F45B15">
        <w:rPr>
          <w:rFonts w:asciiTheme="majorBidi" w:hAnsiTheme="majorBidi" w:cstheme="majorBidi"/>
          <w:sz w:val="24"/>
          <w:szCs w:val="24"/>
        </w:rPr>
        <w:t>in practice</w:t>
      </w:r>
      <w:r w:rsidR="00C279E4" w:rsidRPr="00F45B15">
        <w:rPr>
          <w:rFonts w:asciiTheme="majorBidi" w:hAnsiTheme="majorBidi" w:cstheme="majorBidi"/>
          <w:sz w:val="24"/>
          <w:szCs w:val="24"/>
        </w:rPr>
        <w:t xml:space="preserve">. </w:t>
      </w:r>
      <w:r w:rsidRPr="00F45B15">
        <w:rPr>
          <w:rFonts w:asciiTheme="majorBidi" w:hAnsiTheme="majorBidi" w:cstheme="majorBidi"/>
          <w:sz w:val="24"/>
          <w:szCs w:val="24"/>
        </w:rPr>
        <w:t>Furthermore, some</w:t>
      </w:r>
      <w:r w:rsidR="00993083" w:rsidRPr="00F45B15">
        <w:rPr>
          <w:rFonts w:asciiTheme="majorBidi" w:hAnsiTheme="majorBidi" w:cstheme="majorBidi"/>
          <w:sz w:val="24"/>
          <w:szCs w:val="24"/>
        </w:rPr>
        <w:t xml:space="preserve"> codes of ethics</w:t>
      </w:r>
      <w:r w:rsidRPr="00F45B15">
        <w:rPr>
          <w:rFonts w:asciiTheme="majorBidi" w:hAnsiTheme="majorBidi" w:cstheme="majorBidi"/>
          <w:sz w:val="24"/>
          <w:szCs w:val="24"/>
        </w:rPr>
        <w:t xml:space="preserve"> </w:t>
      </w:r>
      <w:r w:rsidR="00993083" w:rsidRPr="00F45B15">
        <w:rPr>
          <w:rFonts w:asciiTheme="majorBidi" w:hAnsiTheme="majorBidi" w:cstheme="majorBidi"/>
          <w:sz w:val="24"/>
          <w:szCs w:val="24"/>
        </w:rPr>
        <w:t xml:space="preserve">teaching </w:t>
      </w:r>
      <w:r w:rsidRPr="00F45B15">
        <w:rPr>
          <w:rFonts w:asciiTheme="majorBidi" w:hAnsiTheme="majorBidi" w:cstheme="majorBidi"/>
          <w:sz w:val="24"/>
          <w:szCs w:val="24"/>
        </w:rPr>
        <w:t xml:space="preserve">subscales were </w:t>
      </w:r>
      <w:r w:rsidR="005A0021" w:rsidRPr="00F45B15">
        <w:rPr>
          <w:rFonts w:asciiTheme="majorBidi" w:hAnsiTheme="majorBidi" w:cstheme="majorBidi"/>
          <w:sz w:val="24"/>
          <w:szCs w:val="24"/>
        </w:rPr>
        <w:t>correlated with</w:t>
      </w:r>
      <w:r w:rsidRPr="00F45B15">
        <w:rPr>
          <w:rFonts w:asciiTheme="majorBidi" w:hAnsiTheme="majorBidi" w:cstheme="majorBidi"/>
          <w:sz w:val="24"/>
          <w:szCs w:val="24"/>
        </w:rPr>
        <w:t xml:space="preserve"> </w:t>
      </w:r>
      <w:r w:rsidR="00872A49" w:rsidRPr="00F45B15">
        <w:rPr>
          <w:rFonts w:asciiTheme="majorBidi" w:hAnsiTheme="majorBidi" w:cstheme="majorBidi"/>
          <w:sz w:val="24"/>
          <w:szCs w:val="24"/>
        </w:rPr>
        <w:t xml:space="preserve">its </w:t>
      </w:r>
      <w:r w:rsidRPr="00F45B15">
        <w:rPr>
          <w:rFonts w:asciiTheme="majorBidi" w:hAnsiTheme="majorBidi" w:cstheme="majorBidi"/>
          <w:sz w:val="24"/>
          <w:szCs w:val="24"/>
        </w:rPr>
        <w:t>application subscales (Table 4).</w:t>
      </w:r>
    </w:p>
    <w:p w:rsidR="002C539B" w:rsidRPr="00F45B15" w:rsidRDefault="002C539B" w:rsidP="00872A49">
      <w:pPr>
        <w:spacing w:after="0" w:line="480" w:lineRule="auto"/>
        <w:jc w:val="both"/>
        <w:rPr>
          <w:rFonts w:asciiTheme="majorBidi" w:hAnsiTheme="majorBidi" w:cstheme="majorBidi"/>
          <w:sz w:val="24"/>
          <w:szCs w:val="24"/>
        </w:rPr>
      </w:pPr>
    </w:p>
    <w:p w:rsidR="0074337E" w:rsidRPr="00F45B15" w:rsidRDefault="0074337E" w:rsidP="0074337E">
      <w:pPr>
        <w:spacing w:after="0" w:line="360" w:lineRule="auto"/>
        <w:jc w:val="both"/>
        <w:rPr>
          <w:rFonts w:asciiTheme="majorBidi" w:hAnsiTheme="majorBidi" w:cstheme="majorBidi"/>
          <w:sz w:val="24"/>
          <w:szCs w:val="24"/>
          <w:rtl/>
        </w:rPr>
      </w:pPr>
      <w:r w:rsidRPr="00F45B15">
        <w:rPr>
          <w:rFonts w:asciiTheme="majorBidi" w:hAnsiTheme="majorBidi" w:cstheme="majorBidi"/>
          <w:sz w:val="24"/>
          <w:szCs w:val="24"/>
        </w:rPr>
        <w:t>Table 4. An association between codes of ethics teaching and application in the nursing students</w:t>
      </w:r>
    </w:p>
    <w:tbl>
      <w:tblPr>
        <w:tblStyle w:val="TableGrid"/>
        <w:tblW w:w="11070" w:type="dxa"/>
        <w:tblInd w:w="-815" w:type="dxa"/>
        <w:tblLook w:val="04A0" w:firstRow="1" w:lastRow="0" w:firstColumn="1" w:lastColumn="0" w:noHBand="0" w:noVBand="1"/>
      </w:tblPr>
      <w:tblGrid>
        <w:gridCol w:w="900"/>
        <w:gridCol w:w="3182"/>
        <w:gridCol w:w="1217"/>
        <w:gridCol w:w="1181"/>
        <w:gridCol w:w="1080"/>
        <w:gridCol w:w="1080"/>
        <w:gridCol w:w="1350"/>
        <w:gridCol w:w="1080"/>
      </w:tblGrid>
      <w:tr w:rsidR="00F45B15" w:rsidRPr="00F45B15" w:rsidTr="00516C7A">
        <w:tc>
          <w:tcPr>
            <w:tcW w:w="4082" w:type="dxa"/>
            <w:gridSpan w:val="2"/>
            <w:vMerge w:val="restart"/>
            <w:tcBorders>
              <w:top w:val="single" w:sz="4" w:space="0" w:color="auto"/>
              <w:left w:val="single" w:sz="4" w:space="0" w:color="auto"/>
            </w:tcBorders>
          </w:tcPr>
          <w:p w:rsidR="0074337E" w:rsidRPr="00F45B15" w:rsidRDefault="0074337E" w:rsidP="00516C7A">
            <w:pPr>
              <w:jc w:val="both"/>
              <w:rPr>
                <w:rFonts w:asciiTheme="majorBidi" w:hAnsiTheme="majorBidi" w:cstheme="majorBidi"/>
              </w:rPr>
            </w:pPr>
          </w:p>
        </w:tc>
        <w:tc>
          <w:tcPr>
            <w:tcW w:w="5908" w:type="dxa"/>
            <w:gridSpan w:val="5"/>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 xml:space="preserve">Codes of ethics teaching subscales </w:t>
            </w:r>
          </w:p>
        </w:tc>
        <w:tc>
          <w:tcPr>
            <w:tcW w:w="1080" w:type="dxa"/>
            <w:vMerge w:val="restart"/>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 xml:space="preserve">Codes of ethics teaching </w:t>
            </w:r>
          </w:p>
        </w:tc>
      </w:tr>
      <w:tr w:rsidR="00F45B15" w:rsidRPr="00F45B15" w:rsidTr="00516C7A">
        <w:trPr>
          <w:trHeight w:val="1029"/>
        </w:trPr>
        <w:tc>
          <w:tcPr>
            <w:tcW w:w="4082" w:type="dxa"/>
            <w:gridSpan w:val="2"/>
            <w:vMerge/>
            <w:tcBorders>
              <w:left w:val="single" w:sz="4" w:space="0" w:color="auto"/>
            </w:tcBorders>
          </w:tcPr>
          <w:p w:rsidR="0074337E" w:rsidRPr="00F45B15" w:rsidRDefault="0074337E" w:rsidP="00516C7A">
            <w:pPr>
              <w:jc w:val="both"/>
              <w:rPr>
                <w:rFonts w:asciiTheme="majorBidi" w:hAnsiTheme="majorBidi" w:cstheme="majorBidi"/>
              </w:rPr>
            </w:pPr>
          </w:p>
        </w:tc>
        <w:tc>
          <w:tcPr>
            <w:tcW w:w="1217"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Nurse and People</w:t>
            </w:r>
          </w:p>
        </w:tc>
        <w:tc>
          <w:tcPr>
            <w:tcW w:w="1181"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Nurses and the Profession</w:t>
            </w:r>
          </w:p>
        </w:tc>
        <w:tc>
          <w:tcPr>
            <w:tcW w:w="108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Nurses and Practice</w:t>
            </w:r>
          </w:p>
        </w:tc>
        <w:tc>
          <w:tcPr>
            <w:tcW w:w="108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Nurses and Co-workers</w:t>
            </w:r>
          </w:p>
        </w:tc>
        <w:tc>
          <w:tcPr>
            <w:tcW w:w="135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Nursing, Education and Research</w:t>
            </w:r>
          </w:p>
        </w:tc>
        <w:tc>
          <w:tcPr>
            <w:tcW w:w="1080" w:type="dxa"/>
            <w:vMerge/>
          </w:tcPr>
          <w:p w:rsidR="0074337E" w:rsidRPr="00F45B15" w:rsidRDefault="0074337E" w:rsidP="00516C7A">
            <w:pPr>
              <w:tabs>
                <w:tab w:val="left" w:pos="8306"/>
              </w:tabs>
              <w:jc w:val="center"/>
              <w:rPr>
                <w:rFonts w:asciiTheme="majorBidi" w:hAnsiTheme="majorBidi" w:cstheme="majorBidi"/>
              </w:rPr>
            </w:pPr>
          </w:p>
        </w:tc>
      </w:tr>
      <w:tr w:rsidR="00F45B15" w:rsidRPr="00F45B15" w:rsidTr="00516C7A">
        <w:trPr>
          <w:trHeight w:val="140"/>
        </w:trPr>
        <w:tc>
          <w:tcPr>
            <w:tcW w:w="4082" w:type="dxa"/>
            <w:gridSpan w:val="2"/>
            <w:vMerge/>
            <w:tcBorders>
              <w:left w:val="single" w:sz="4" w:space="0" w:color="auto"/>
            </w:tcBorders>
          </w:tcPr>
          <w:p w:rsidR="0074337E" w:rsidRPr="00F45B15" w:rsidRDefault="0074337E" w:rsidP="00516C7A">
            <w:pPr>
              <w:jc w:val="both"/>
              <w:rPr>
                <w:rFonts w:asciiTheme="majorBidi" w:hAnsiTheme="majorBidi" w:cstheme="majorBidi"/>
              </w:rPr>
            </w:pPr>
          </w:p>
        </w:tc>
        <w:tc>
          <w:tcPr>
            <w:tcW w:w="1217"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r, P</w:t>
            </w:r>
          </w:p>
        </w:tc>
        <w:tc>
          <w:tcPr>
            <w:tcW w:w="1181"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r, P</w:t>
            </w:r>
          </w:p>
        </w:tc>
        <w:tc>
          <w:tcPr>
            <w:tcW w:w="108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r, P</w:t>
            </w:r>
          </w:p>
        </w:tc>
        <w:tc>
          <w:tcPr>
            <w:tcW w:w="108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r, P</w:t>
            </w:r>
          </w:p>
        </w:tc>
        <w:tc>
          <w:tcPr>
            <w:tcW w:w="135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r, P</w:t>
            </w:r>
          </w:p>
        </w:tc>
        <w:tc>
          <w:tcPr>
            <w:tcW w:w="108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r, P</w:t>
            </w:r>
          </w:p>
        </w:tc>
      </w:tr>
      <w:tr w:rsidR="00F45B15" w:rsidRPr="00F45B15" w:rsidTr="00516C7A">
        <w:trPr>
          <w:trHeight w:val="134"/>
        </w:trPr>
        <w:tc>
          <w:tcPr>
            <w:tcW w:w="4082" w:type="dxa"/>
            <w:gridSpan w:val="2"/>
            <w:tcBorders>
              <w:left w:val="single" w:sz="4" w:space="0" w:color="auto"/>
            </w:tcBorders>
          </w:tcPr>
          <w:p w:rsidR="0074337E" w:rsidRPr="00F45B15" w:rsidRDefault="0074337E" w:rsidP="00516C7A">
            <w:pPr>
              <w:jc w:val="both"/>
              <w:rPr>
                <w:rFonts w:asciiTheme="majorBidi" w:hAnsiTheme="majorBidi" w:cstheme="majorBidi"/>
              </w:rPr>
            </w:pPr>
            <w:r w:rsidRPr="00F45B15">
              <w:rPr>
                <w:rFonts w:asciiTheme="majorBidi" w:hAnsiTheme="majorBidi" w:cstheme="majorBidi"/>
              </w:rPr>
              <w:t xml:space="preserve">             Codes of ethics application </w:t>
            </w:r>
          </w:p>
        </w:tc>
        <w:tc>
          <w:tcPr>
            <w:tcW w:w="1217"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.14, .13</w:t>
            </w:r>
          </w:p>
        </w:tc>
        <w:tc>
          <w:tcPr>
            <w:tcW w:w="1181"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.26</w:t>
            </w:r>
            <w:r w:rsidRPr="00F45B15">
              <w:rPr>
                <w:rFonts w:asciiTheme="majorBidi" w:hAnsiTheme="majorBidi" w:cstheme="majorBidi"/>
                <w:vertAlign w:val="superscript"/>
              </w:rPr>
              <w:t>**</w:t>
            </w:r>
            <w:r w:rsidRPr="00F45B15">
              <w:rPr>
                <w:rFonts w:asciiTheme="majorBidi" w:hAnsiTheme="majorBidi" w:cstheme="majorBidi"/>
              </w:rPr>
              <w:t>,.006</w:t>
            </w:r>
          </w:p>
        </w:tc>
        <w:tc>
          <w:tcPr>
            <w:tcW w:w="108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-.02, .81</w:t>
            </w:r>
          </w:p>
        </w:tc>
        <w:tc>
          <w:tcPr>
            <w:tcW w:w="108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.14, .14</w:t>
            </w:r>
          </w:p>
        </w:tc>
        <w:tc>
          <w:tcPr>
            <w:tcW w:w="135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.27</w:t>
            </w:r>
            <w:r w:rsidRPr="00F45B15">
              <w:rPr>
                <w:rFonts w:asciiTheme="majorBidi" w:hAnsiTheme="majorBidi" w:cstheme="majorBidi"/>
                <w:vertAlign w:val="superscript"/>
              </w:rPr>
              <w:t>**</w:t>
            </w:r>
            <w:r w:rsidRPr="00F45B15">
              <w:rPr>
                <w:rFonts w:asciiTheme="majorBidi" w:hAnsiTheme="majorBidi" w:cstheme="majorBidi"/>
              </w:rPr>
              <w:t>,.003</w:t>
            </w:r>
          </w:p>
        </w:tc>
        <w:tc>
          <w:tcPr>
            <w:tcW w:w="108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.21</w:t>
            </w:r>
            <w:r w:rsidRPr="00F45B15">
              <w:rPr>
                <w:rFonts w:asciiTheme="majorBidi" w:hAnsiTheme="majorBidi" w:cstheme="majorBidi"/>
                <w:vertAlign w:val="superscript"/>
              </w:rPr>
              <w:t>*</w:t>
            </w:r>
            <w:r w:rsidRPr="00F45B15">
              <w:rPr>
                <w:rFonts w:asciiTheme="majorBidi" w:hAnsiTheme="majorBidi" w:cstheme="majorBidi"/>
              </w:rPr>
              <w:t>,.04</w:t>
            </w:r>
          </w:p>
        </w:tc>
      </w:tr>
      <w:tr w:rsidR="00F45B15" w:rsidRPr="00F45B15" w:rsidTr="00516C7A">
        <w:tc>
          <w:tcPr>
            <w:tcW w:w="900" w:type="dxa"/>
            <w:vMerge w:val="restart"/>
            <w:textDirection w:val="btLr"/>
          </w:tcPr>
          <w:p w:rsidR="0074337E" w:rsidRPr="00F45B15" w:rsidRDefault="0074337E" w:rsidP="00516C7A">
            <w:pPr>
              <w:tabs>
                <w:tab w:val="left" w:pos="8306"/>
              </w:tabs>
              <w:ind w:left="113" w:right="113"/>
              <w:jc w:val="center"/>
              <w:rPr>
                <w:rFonts w:asciiTheme="majorBidi" w:hAnsiTheme="majorBidi" w:cstheme="majorBidi"/>
              </w:rPr>
            </w:pPr>
            <w:r w:rsidRPr="00F45B15">
              <w:rPr>
                <w:rFonts w:asciiTheme="majorBidi" w:hAnsiTheme="majorBidi" w:cstheme="majorBidi"/>
              </w:rPr>
              <w:t>Subscales’ application of code of ethics</w:t>
            </w:r>
          </w:p>
        </w:tc>
        <w:tc>
          <w:tcPr>
            <w:tcW w:w="3182" w:type="dxa"/>
          </w:tcPr>
          <w:p w:rsidR="0074337E" w:rsidRPr="00F45B15" w:rsidRDefault="0074337E" w:rsidP="00516C7A">
            <w:pPr>
              <w:jc w:val="both"/>
              <w:rPr>
                <w:rFonts w:asciiTheme="majorBidi" w:hAnsiTheme="majorBidi" w:cstheme="majorBidi"/>
              </w:rPr>
            </w:pPr>
            <w:r w:rsidRPr="00F45B15">
              <w:rPr>
                <w:rFonts w:asciiTheme="majorBidi" w:hAnsiTheme="majorBidi" w:cstheme="majorBidi"/>
              </w:rPr>
              <w:t>Nurse and People</w:t>
            </w:r>
          </w:p>
        </w:tc>
        <w:tc>
          <w:tcPr>
            <w:tcW w:w="1217"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.06, .49</w:t>
            </w:r>
          </w:p>
        </w:tc>
        <w:tc>
          <w:tcPr>
            <w:tcW w:w="1181"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.14, .09</w:t>
            </w:r>
          </w:p>
        </w:tc>
        <w:tc>
          <w:tcPr>
            <w:tcW w:w="108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.07, .44</w:t>
            </w:r>
          </w:p>
        </w:tc>
        <w:tc>
          <w:tcPr>
            <w:tcW w:w="108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.12, .17</w:t>
            </w:r>
          </w:p>
        </w:tc>
        <w:tc>
          <w:tcPr>
            <w:tcW w:w="135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.15, .07</w:t>
            </w:r>
          </w:p>
        </w:tc>
        <w:tc>
          <w:tcPr>
            <w:tcW w:w="108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.17, .08</w:t>
            </w:r>
          </w:p>
        </w:tc>
      </w:tr>
      <w:tr w:rsidR="00F45B15" w:rsidRPr="00F45B15" w:rsidTr="00516C7A">
        <w:tc>
          <w:tcPr>
            <w:tcW w:w="900" w:type="dxa"/>
            <w:vMerge/>
          </w:tcPr>
          <w:p w:rsidR="0074337E" w:rsidRPr="00F45B15" w:rsidRDefault="0074337E" w:rsidP="00516C7A">
            <w:pPr>
              <w:tabs>
                <w:tab w:val="left" w:pos="8306"/>
              </w:tabs>
              <w:jc w:val="center"/>
              <w:rPr>
                <w:rFonts w:asciiTheme="majorBidi" w:hAnsiTheme="majorBidi" w:cstheme="majorBidi"/>
              </w:rPr>
            </w:pPr>
          </w:p>
        </w:tc>
        <w:tc>
          <w:tcPr>
            <w:tcW w:w="3182" w:type="dxa"/>
          </w:tcPr>
          <w:p w:rsidR="0074337E" w:rsidRPr="00F45B15" w:rsidRDefault="0074337E" w:rsidP="00516C7A">
            <w:pPr>
              <w:jc w:val="both"/>
              <w:rPr>
                <w:rFonts w:asciiTheme="majorBidi" w:hAnsiTheme="majorBidi" w:cstheme="majorBidi"/>
              </w:rPr>
            </w:pPr>
            <w:r w:rsidRPr="00F45B15">
              <w:rPr>
                <w:rFonts w:asciiTheme="majorBidi" w:hAnsiTheme="majorBidi" w:cstheme="majorBidi"/>
              </w:rPr>
              <w:t>Nurses and the Profession</w:t>
            </w:r>
          </w:p>
        </w:tc>
        <w:tc>
          <w:tcPr>
            <w:tcW w:w="1217"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.16, .05</w:t>
            </w:r>
          </w:p>
        </w:tc>
        <w:tc>
          <w:tcPr>
            <w:tcW w:w="1181"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.27</w:t>
            </w:r>
            <w:r w:rsidRPr="00F45B15">
              <w:rPr>
                <w:rFonts w:asciiTheme="majorBidi" w:hAnsiTheme="majorBidi" w:cstheme="majorBidi"/>
                <w:vertAlign w:val="superscript"/>
              </w:rPr>
              <w:t>**</w:t>
            </w:r>
            <w:r w:rsidRPr="00F45B15">
              <w:rPr>
                <w:rFonts w:asciiTheme="majorBidi" w:hAnsiTheme="majorBidi" w:cstheme="majorBidi"/>
              </w:rPr>
              <w:t>,.002</w:t>
            </w:r>
          </w:p>
        </w:tc>
        <w:tc>
          <w:tcPr>
            <w:tcW w:w="108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.07, .41</w:t>
            </w:r>
          </w:p>
        </w:tc>
        <w:tc>
          <w:tcPr>
            <w:tcW w:w="108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.17, .05</w:t>
            </w:r>
          </w:p>
        </w:tc>
        <w:tc>
          <w:tcPr>
            <w:tcW w:w="135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.29</w:t>
            </w:r>
            <w:r w:rsidRPr="00F45B15">
              <w:rPr>
                <w:rFonts w:asciiTheme="majorBidi" w:hAnsiTheme="majorBidi" w:cstheme="majorBidi"/>
                <w:vertAlign w:val="superscript"/>
              </w:rPr>
              <w:t>**</w:t>
            </w:r>
            <w:r w:rsidRPr="00F45B15">
              <w:rPr>
                <w:rFonts w:asciiTheme="majorBidi" w:hAnsiTheme="majorBidi" w:cstheme="majorBidi"/>
              </w:rPr>
              <w:t>,.001</w:t>
            </w:r>
          </w:p>
        </w:tc>
        <w:tc>
          <w:tcPr>
            <w:tcW w:w="108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.15, .13</w:t>
            </w:r>
          </w:p>
        </w:tc>
      </w:tr>
      <w:tr w:rsidR="00F45B15" w:rsidRPr="00F45B15" w:rsidTr="00516C7A">
        <w:tc>
          <w:tcPr>
            <w:tcW w:w="900" w:type="dxa"/>
            <w:vMerge/>
          </w:tcPr>
          <w:p w:rsidR="0074337E" w:rsidRPr="00F45B15" w:rsidRDefault="0074337E" w:rsidP="00516C7A">
            <w:pPr>
              <w:tabs>
                <w:tab w:val="left" w:pos="8306"/>
              </w:tabs>
              <w:jc w:val="center"/>
              <w:rPr>
                <w:rFonts w:asciiTheme="majorBidi" w:hAnsiTheme="majorBidi" w:cstheme="majorBidi"/>
              </w:rPr>
            </w:pPr>
          </w:p>
        </w:tc>
        <w:tc>
          <w:tcPr>
            <w:tcW w:w="3182" w:type="dxa"/>
          </w:tcPr>
          <w:p w:rsidR="0074337E" w:rsidRPr="00F45B15" w:rsidRDefault="0074337E" w:rsidP="00516C7A">
            <w:pPr>
              <w:jc w:val="both"/>
              <w:rPr>
                <w:rFonts w:asciiTheme="majorBidi" w:hAnsiTheme="majorBidi" w:cstheme="majorBidi"/>
              </w:rPr>
            </w:pPr>
            <w:r w:rsidRPr="00F45B15">
              <w:rPr>
                <w:rFonts w:asciiTheme="majorBidi" w:hAnsiTheme="majorBidi" w:cstheme="majorBidi"/>
              </w:rPr>
              <w:t>Nurses and Practice</w:t>
            </w:r>
          </w:p>
        </w:tc>
        <w:tc>
          <w:tcPr>
            <w:tcW w:w="1217"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.11, .21</w:t>
            </w:r>
          </w:p>
        </w:tc>
        <w:tc>
          <w:tcPr>
            <w:tcW w:w="1181"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.265</w:t>
            </w:r>
            <w:r w:rsidRPr="00F45B15">
              <w:rPr>
                <w:rFonts w:asciiTheme="majorBidi" w:hAnsiTheme="majorBidi" w:cstheme="majorBidi"/>
                <w:vertAlign w:val="superscript"/>
              </w:rPr>
              <w:t>**</w:t>
            </w:r>
            <w:r w:rsidRPr="00F45B15">
              <w:rPr>
                <w:rFonts w:asciiTheme="majorBidi" w:hAnsiTheme="majorBidi" w:cstheme="majorBidi"/>
              </w:rPr>
              <w:t>,.004</w:t>
            </w:r>
          </w:p>
        </w:tc>
        <w:tc>
          <w:tcPr>
            <w:tcW w:w="108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.04, .63</w:t>
            </w:r>
          </w:p>
        </w:tc>
        <w:tc>
          <w:tcPr>
            <w:tcW w:w="108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.10, .26</w:t>
            </w:r>
          </w:p>
        </w:tc>
        <w:tc>
          <w:tcPr>
            <w:tcW w:w="135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.25</w:t>
            </w:r>
            <w:r w:rsidRPr="00F45B15">
              <w:rPr>
                <w:rFonts w:asciiTheme="majorBidi" w:hAnsiTheme="majorBidi" w:cstheme="majorBidi"/>
                <w:vertAlign w:val="superscript"/>
              </w:rPr>
              <w:t>**</w:t>
            </w:r>
            <w:r w:rsidRPr="00F45B15">
              <w:rPr>
                <w:rFonts w:asciiTheme="majorBidi" w:hAnsiTheme="majorBidi" w:cstheme="majorBidi"/>
              </w:rPr>
              <w:t>,.004</w:t>
            </w:r>
          </w:p>
        </w:tc>
        <w:tc>
          <w:tcPr>
            <w:tcW w:w="108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.19, .06</w:t>
            </w:r>
          </w:p>
        </w:tc>
      </w:tr>
      <w:tr w:rsidR="00F45B15" w:rsidRPr="00F45B15" w:rsidTr="00516C7A">
        <w:tc>
          <w:tcPr>
            <w:tcW w:w="900" w:type="dxa"/>
            <w:vMerge/>
          </w:tcPr>
          <w:p w:rsidR="0074337E" w:rsidRPr="00F45B15" w:rsidRDefault="0074337E" w:rsidP="00516C7A">
            <w:pPr>
              <w:tabs>
                <w:tab w:val="left" w:pos="8306"/>
              </w:tabs>
              <w:jc w:val="center"/>
              <w:rPr>
                <w:rFonts w:asciiTheme="majorBidi" w:hAnsiTheme="majorBidi" w:cstheme="majorBidi"/>
              </w:rPr>
            </w:pPr>
          </w:p>
        </w:tc>
        <w:tc>
          <w:tcPr>
            <w:tcW w:w="3182" w:type="dxa"/>
          </w:tcPr>
          <w:p w:rsidR="0074337E" w:rsidRPr="00F45B15" w:rsidRDefault="0074337E" w:rsidP="00516C7A">
            <w:pPr>
              <w:jc w:val="both"/>
              <w:rPr>
                <w:rFonts w:asciiTheme="majorBidi" w:hAnsiTheme="majorBidi" w:cstheme="majorBidi"/>
              </w:rPr>
            </w:pPr>
            <w:r w:rsidRPr="00F45B15">
              <w:rPr>
                <w:rFonts w:asciiTheme="majorBidi" w:hAnsiTheme="majorBidi" w:cstheme="majorBidi"/>
              </w:rPr>
              <w:t>Nurses and Co-workers</w:t>
            </w:r>
          </w:p>
        </w:tc>
        <w:tc>
          <w:tcPr>
            <w:tcW w:w="1217"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.21</w:t>
            </w:r>
            <w:r w:rsidRPr="00F45B15">
              <w:rPr>
                <w:rFonts w:asciiTheme="majorBidi" w:hAnsiTheme="majorBidi" w:cstheme="majorBidi"/>
                <w:vertAlign w:val="superscript"/>
              </w:rPr>
              <w:t>*</w:t>
            </w:r>
            <w:r w:rsidRPr="00F45B15">
              <w:rPr>
                <w:rFonts w:asciiTheme="majorBidi" w:hAnsiTheme="majorBidi" w:cstheme="majorBidi"/>
              </w:rPr>
              <w:t>,.01</w:t>
            </w:r>
          </w:p>
        </w:tc>
        <w:tc>
          <w:tcPr>
            <w:tcW w:w="1181"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.22</w:t>
            </w:r>
            <w:r w:rsidRPr="00F45B15">
              <w:rPr>
                <w:rFonts w:asciiTheme="majorBidi" w:hAnsiTheme="majorBidi" w:cstheme="majorBidi"/>
                <w:vertAlign w:val="superscript"/>
              </w:rPr>
              <w:t>*</w:t>
            </w:r>
            <w:r w:rsidRPr="00F45B15">
              <w:rPr>
                <w:rFonts w:asciiTheme="majorBidi" w:hAnsiTheme="majorBidi" w:cstheme="majorBidi"/>
              </w:rPr>
              <w:t>,.01</w:t>
            </w:r>
          </w:p>
        </w:tc>
        <w:tc>
          <w:tcPr>
            <w:tcW w:w="108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.12, .21</w:t>
            </w:r>
          </w:p>
        </w:tc>
        <w:tc>
          <w:tcPr>
            <w:tcW w:w="108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.21</w:t>
            </w:r>
            <w:r w:rsidRPr="00F45B15">
              <w:rPr>
                <w:rFonts w:asciiTheme="majorBidi" w:hAnsiTheme="majorBidi" w:cstheme="majorBidi"/>
                <w:vertAlign w:val="superscript"/>
              </w:rPr>
              <w:t>*</w:t>
            </w:r>
            <w:r w:rsidRPr="00F45B15">
              <w:rPr>
                <w:rFonts w:asciiTheme="majorBidi" w:hAnsiTheme="majorBidi" w:cstheme="majorBidi"/>
              </w:rPr>
              <w:t>,.02</w:t>
            </w:r>
          </w:p>
        </w:tc>
        <w:tc>
          <w:tcPr>
            <w:tcW w:w="135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.33</w:t>
            </w:r>
            <w:r w:rsidRPr="00F45B15">
              <w:rPr>
                <w:rFonts w:asciiTheme="majorBidi" w:hAnsiTheme="majorBidi" w:cstheme="majorBidi"/>
                <w:vertAlign w:val="superscript"/>
              </w:rPr>
              <w:t>**</w:t>
            </w:r>
            <w:r w:rsidRPr="00F45B15">
              <w:rPr>
                <w:rFonts w:asciiTheme="majorBidi" w:hAnsiTheme="majorBidi" w:cstheme="majorBidi"/>
              </w:rPr>
              <w:t>,&lt;.0001</w:t>
            </w:r>
          </w:p>
        </w:tc>
        <w:tc>
          <w:tcPr>
            <w:tcW w:w="108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.23</w:t>
            </w:r>
            <w:r w:rsidRPr="00F45B15">
              <w:rPr>
                <w:rFonts w:asciiTheme="majorBidi" w:hAnsiTheme="majorBidi" w:cstheme="majorBidi"/>
                <w:vertAlign w:val="superscript"/>
              </w:rPr>
              <w:t>*</w:t>
            </w:r>
            <w:r w:rsidRPr="00F45B15">
              <w:rPr>
                <w:rFonts w:asciiTheme="majorBidi" w:hAnsiTheme="majorBidi" w:cstheme="majorBidi"/>
              </w:rPr>
              <w:t>,.02</w:t>
            </w:r>
          </w:p>
        </w:tc>
      </w:tr>
      <w:tr w:rsidR="00F45B15" w:rsidRPr="00F45B15" w:rsidTr="00516C7A">
        <w:tc>
          <w:tcPr>
            <w:tcW w:w="900" w:type="dxa"/>
            <w:vMerge/>
          </w:tcPr>
          <w:p w:rsidR="0074337E" w:rsidRPr="00F45B15" w:rsidRDefault="0074337E" w:rsidP="00516C7A">
            <w:pPr>
              <w:tabs>
                <w:tab w:val="left" w:pos="8306"/>
              </w:tabs>
              <w:jc w:val="center"/>
              <w:rPr>
                <w:rFonts w:asciiTheme="majorBidi" w:hAnsiTheme="majorBidi" w:cstheme="majorBidi"/>
              </w:rPr>
            </w:pPr>
          </w:p>
        </w:tc>
        <w:tc>
          <w:tcPr>
            <w:tcW w:w="3182" w:type="dxa"/>
          </w:tcPr>
          <w:p w:rsidR="0074337E" w:rsidRPr="00F45B15" w:rsidRDefault="0074337E" w:rsidP="00516C7A">
            <w:pPr>
              <w:jc w:val="both"/>
              <w:rPr>
                <w:rFonts w:asciiTheme="majorBidi" w:hAnsiTheme="majorBidi" w:cstheme="majorBidi"/>
              </w:rPr>
            </w:pPr>
            <w:r w:rsidRPr="00F45B15">
              <w:rPr>
                <w:rFonts w:asciiTheme="majorBidi" w:hAnsiTheme="majorBidi" w:cstheme="majorBidi"/>
              </w:rPr>
              <w:t>Nursing, Education and Research</w:t>
            </w:r>
          </w:p>
        </w:tc>
        <w:tc>
          <w:tcPr>
            <w:tcW w:w="1217"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.13, .14</w:t>
            </w:r>
          </w:p>
        </w:tc>
        <w:tc>
          <w:tcPr>
            <w:tcW w:w="1181"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.26</w:t>
            </w:r>
            <w:r w:rsidRPr="00F45B15">
              <w:rPr>
                <w:rFonts w:asciiTheme="majorBidi" w:hAnsiTheme="majorBidi" w:cstheme="majorBidi"/>
                <w:vertAlign w:val="superscript"/>
              </w:rPr>
              <w:t>**</w:t>
            </w:r>
            <w:r w:rsidRPr="00F45B15">
              <w:rPr>
                <w:rFonts w:asciiTheme="majorBidi" w:hAnsiTheme="majorBidi" w:cstheme="majorBidi"/>
              </w:rPr>
              <w:t>,.003</w:t>
            </w:r>
          </w:p>
        </w:tc>
        <w:tc>
          <w:tcPr>
            <w:tcW w:w="108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.13, .15</w:t>
            </w:r>
          </w:p>
        </w:tc>
        <w:tc>
          <w:tcPr>
            <w:tcW w:w="108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.11, .20</w:t>
            </w:r>
          </w:p>
        </w:tc>
        <w:tc>
          <w:tcPr>
            <w:tcW w:w="135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.28</w:t>
            </w:r>
            <w:r w:rsidRPr="00F45B15">
              <w:rPr>
                <w:rFonts w:asciiTheme="majorBidi" w:hAnsiTheme="majorBidi" w:cstheme="majorBidi"/>
                <w:vertAlign w:val="superscript"/>
              </w:rPr>
              <w:t>**</w:t>
            </w:r>
            <w:r w:rsidRPr="00F45B15">
              <w:rPr>
                <w:rFonts w:asciiTheme="majorBidi" w:hAnsiTheme="majorBidi" w:cstheme="majorBidi"/>
              </w:rPr>
              <w:t>,.001</w:t>
            </w:r>
          </w:p>
        </w:tc>
        <w:tc>
          <w:tcPr>
            <w:tcW w:w="1080" w:type="dxa"/>
          </w:tcPr>
          <w:p w:rsidR="0074337E" w:rsidRPr="00F45B15" w:rsidRDefault="0074337E" w:rsidP="00516C7A">
            <w:pPr>
              <w:tabs>
                <w:tab w:val="left" w:pos="8306"/>
              </w:tabs>
              <w:jc w:val="center"/>
              <w:rPr>
                <w:rFonts w:asciiTheme="majorBidi" w:hAnsiTheme="majorBidi" w:cstheme="majorBidi"/>
              </w:rPr>
            </w:pPr>
            <w:r w:rsidRPr="00F45B15">
              <w:rPr>
                <w:rFonts w:asciiTheme="majorBidi" w:hAnsiTheme="majorBidi" w:cstheme="majorBidi"/>
              </w:rPr>
              <w:t>.17, .09</w:t>
            </w:r>
          </w:p>
        </w:tc>
      </w:tr>
    </w:tbl>
    <w:p w:rsidR="0074337E" w:rsidRPr="00F45B15" w:rsidRDefault="0074337E" w:rsidP="00872A49">
      <w:pPr>
        <w:spacing w:after="0" w:line="480" w:lineRule="auto"/>
        <w:jc w:val="both"/>
        <w:rPr>
          <w:rFonts w:asciiTheme="majorBidi" w:hAnsiTheme="majorBidi" w:cstheme="majorBidi"/>
          <w:sz w:val="24"/>
          <w:szCs w:val="24"/>
        </w:rPr>
      </w:pPr>
    </w:p>
    <w:p w:rsidR="002C539B" w:rsidRDefault="001F5B3F" w:rsidP="00DF45AF">
      <w:pPr>
        <w:spacing w:after="0" w:line="480" w:lineRule="auto"/>
        <w:jc w:val="both"/>
        <w:rPr>
          <w:rFonts w:asciiTheme="majorBidi" w:hAnsiTheme="majorBidi" w:cstheme="majorBidi"/>
          <w:sz w:val="24"/>
          <w:szCs w:val="24"/>
          <w:lang w:bidi="fa-IR"/>
        </w:rPr>
      </w:pPr>
      <w:r w:rsidRPr="00F45B15">
        <w:rPr>
          <w:rFonts w:asciiTheme="majorBidi" w:hAnsiTheme="majorBidi" w:cstheme="majorBidi"/>
          <w:sz w:val="24"/>
          <w:szCs w:val="24"/>
          <w:lang w:bidi="fa-IR"/>
        </w:rPr>
        <w:t>Education</w:t>
      </w:r>
      <w:r w:rsidR="00601540" w:rsidRPr="00F45B15">
        <w:rPr>
          <w:rFonts w:asciiTheme="majorBidi" w:hAnsiTheme="majorBidi" w:cstheme="majorBidi"/>
          <w:sz w:val="24"/>
          <w:szCs w:val="24"/>
          <w:lang w:bidi="fa-IR"/>
        </w:rPr>
        <w:t>al</w:t>
      </w:r>
      <w:r w:rsidRPr="00F45B15">
        <w:rPr>
          <w:rFonts w:asciiTheme="majorBidi" w:hAnsiTheme="majorBidi" w:cstheme="majorBidi"/>
          <w:sz w:val="24"/>
          <w:szCs w:val="24"/>
          <w:lang w:bidi="fa-IR"/>
        </w:rPr>
        <w:t xml:space="preserve"> methods of code of ethics in nursing students were lecture</w:t>
      </w:r>
      <w:r w:rsidR="00625AC8" w:rsidRPr="00F45B15">
        <w:rPr>
          <w:rFonts w:asciiTheme="majorBidi" w:hAnsiTheme="majorBidi" w:cstheme="majorBidi"/>
          <w:sz w:val="24"/>
          <w:szCs w:val="24"/>
          <w:lang w:bidi="fa-IR"/>
        </w:rPr>
        <w:t>s</w:t>
      </w:r>
      <w:r w:rsidRPr="00F45B15">
        <w:rPr>
          <w:rFonts w:asciiTheme="majorBidi" w:hAnsiTheme="majorBidi" w:cstheme="majorBidi"/>
          <w:sz w:val="24"/>
          <w:szCs w:val="24"/>
          <w:lang w:bidi="fa-IR"/>
        </w:rPr>
        <w:t xml:space="preserve"> (n=75, 58.1%), discussion</w:t>
      </w:r>
      <w:r w:rsidR="00625AC8" w:rsidRPr="00F45B15">
        <w:rPr>
          <w:rFonts w:asciiTheme="majorBidi" w:hAnsiTheme="majorBidi" w:cstheme="majorBidi"/>
          <w:sz w:val="24"/>
          <w:szCs w:val="24"/>
          <w:lang w:bidi="fa-IR"/>
        </w:rPr>
        <w:t>s</w:t>
      </w:r>
      <w:r w:rsidRPr="00F45B15">
        <w:rPr>
          <w:rFonts w:asciiTheme="majorBidi" w:hAnsiTheme="majorBidi" w:cstheme="majorBidi"/>
          <w:sz w:val="24"/>
          <w:szCs w:val="24"/>
          <w:lang w:bidi="fa-IR"/>
        </w:rPr>
        <w:t xml:space="preserve"> (n=17, 13.2%), </w:t>
      </w:r>
      <w:r w:rsidR="00DB503D" w:rsidRPr="00F45B15">
        <w:rPr>
          <w:rFonts w:asciiTheme="majorBidi" w:hAnsiTheme="majorBidi" w:cstheme="majorBidi"/>
          <w:sz w:val="24"/>
          <w:szCs w:val="24"/>
          <w:lang w:bidi="fa-IR"/>
        </w:rPr>
        <w:t>seminar</w:t>
      </w:r>
      <w:r w:rsidR="00625AC8" w:rsidRPr="00F45B15">
        <w:rPr>
          <w:rFonts w:asciiTheme="majorBidi" w:hAnsiTheme="majorBidi" w:cstheme="majorBidi"/>
          <w:sz w:val="24"/>
          <w:szCs w:val="24"/>
          <w:lang w:bidi="fa-IR"/>
        </w:rPr>
        <w:t>s</w:t>
      </w:r>
      <w:r w:rsidR="00DB503D" w:rsidRPr="00F45B15">
        <w:rPr>
          <w:rFonts w:asciiTheme="majorBidi" w:hAnsiTheme="majorBidi" w:cstheme="majorBidi"/>
          <w:sz w:val="24"/>
          <w:szCs w:val="24"/>
          <w:lang w:bidi="fa-IR"/>
        </w:rPr>
        <w:t xml:space="preserve"> and workshop</w:t>
      </w:r>
      <w:r w:rsidR="00625AC8" w:rsidRPr="00F45B15">
        <w:rPr>
          <w:rFonts w:asciiTheme="majorBidi" w:hAnsiTheme="majorBidi" w:cstheme="majorBidi"/>
          <w:sz w:val="24"/>
          <w:szCs w:val="24"/>
          <w:lang w:bidi="fa-IR"/>
        </w:rPr>
        <w:t>s</w:t>
      </w:r>
      <w:r w:rsidR="00DB503D" w:rsidRPr="00F45B15">
        <w:rPr>
          <w:rFonts w:asciiTheme="majorBidi" w:hAnsiTheme="majorBidi" w:cstheme="majorBidi"/>
          <w:sz w:val="24"/>
          <w:szCs w:val="24"/>
          <w:lang w:bidi="fa-IR"/>
        </w:rPr>
        <w:t xml:space="preserve"> (n=15, 11.6%), </w:t>
      </w:r>
      <w:r w:rsidR="00625AC8" w:rsidRPr="00F45B15">
        <w:rPr>
          <w:rFonts w:asciiTheme="majorBidi" w:hAnsiTheme="majorBidi" w:cstheme="majorBidi"/>
          <w:sz w:val="24"/>
          <w:szCs w:val="24"/>
          <w:lang w:bidi="fa-IR"/>
        </w:rPr>
        <w:t>homework</w:t>
      </w:r>
      <w:r w:rsidR="00DB503D" w:rsidRPr="00F45B15">
        <w:rPr>
          <w:rFonts w:asciiTheme="majorBidi" w:hAnsiTheme="majorBidi" w:cstheme="majorBidi"/>
          <w:sz w:val="24"/>
          <w:szCs w:val="24"/>
          <w:lang w:bidi="fa-IR"/>
        </w:rPr>
        <w:t xml:space="preserve"> (n=10, 7.8%), </w:t>
      </w:r>
      <w:r w:rsidR="000E6580" w:rsidRPr="00F45B15">
        <w:rPr>
          <w:rFonts w:asciiTheme="majorBidi" w:hAnsiTheme="majorBidi" w:cstheme="majorBidi"/>
          <w:sz w:val="24"/>
          <w:szCs w:val="24"/>
          <w:lang w:bidi="fa-IR"/>
        </w:rPr>
        <w:t xml:space="preserve">problem solving (n=5, 3.9%), </w:t>
      </w:r>
      <w:r w:rsidR="00DB503D" w:rsidRPr="00F45B15">
        <w:rPr>
          <w:rFonts w:asciiTheme="majorBidi" w:hAnsiTheme="majorBidi" w:cstheme="majorBidi"/>
          <w:sz w:val="24"/>
          <w:szCs w:val="24"/>
          <w:lang w:bidi="fa-IR"/>
        </w:rPr>
        <w:t xml:space="preserve">search </w:t>
      </w:r>
      <w:r w:rsidR="00E458E8" w:rsidRPr="00F45B15">
        <w:rPr>
          <w:rFonts w:asciiTheme="majorBidi" w:hAnsiTheme="majorBidi" w:cstheme="majorBidi"/>
          <w:sz w:val="24"/>
          <w:szCs w:val="24"/>
          <w:lang w:bidi="fa-IR"/>
        </w:rPr>
        <w:t xml:space="preserve">in internet </w:t>
      </w:r>
      <w:r w:rsidR="00DB503D" w:rsidRPr="00F45B15">
        <w:rPr>
          <w:rFonts w:asciiTheme="majorBidi" w:hAnsiTheme="majorBidi" w:cstheme="majorBidi"/>
          <w:sz w:val="24"/>
          <w:szCs w:val="24"/>
          <w:lang w:bidi="fa-IR"/>
        </w:rPr>
        <w:t xml:space="preserve">(n=1, 0.7%), and </w:t>
      </w:r>
      <w:r w:rsidR="00625AC8" w:rsidRPr="00F45B15">
        <w:rPr>
          <w:rFonts w:asciiTheme="majorBidi" w:hAnsiTheme="majorBidi" w:cstheme="majorBidi"/>
          <w:sz w:val="24"/>
          <w:szCs w:val="24"/>
          <w:lang w:bidi="fa-IR"/>
        </w:rPr>
        <w:t>etc.</w:t>
      </w:r>
      <w:r w:rsidR="00DB503D" w:rsidRPr="00F45B15">
        <w:rPr>
          <w:rFonts w:asciiTheme="majorBidi" w:hAnsiTheme="majorBidi" w:cstheme="majorBidi"/>
          <w:sz w:val="24"/>
          <w:szCs w:val="24"/>
          <w:lang w:bidi="fa-IR"/>
        </w:rPr>
        <w:t xml:space="preserve"> (n=6, 4.7%). Therefore, most of the</w:t>
      </w:r>
      <w:r w:rsidR="00DB5C74" w:rsidRPr="00F45B15">
        <w:rPr>
          <w:rFonts w:asciiTheme="majorBidi" w:hAnsiTheme="majorBidi" w:cstheme="majorBidi"/>
          <w:sz w:val="24"/>
          <w:szCs w:val="24"/>
          <w:lang w:bidi="fa-IR"/>
        </w:rPr>
        <w:t xml:space="preserve"> participants</w:t>
      </w:r>
      <w:r w:rsidR="00DB503D" w:rsidRPr="00F45B15">
        <w:rPr>
          <w:rFonts w:asciiTheme="majorBidi" w:hAnsiTheme="majorBidi" w:cstheme="majorBidi"/>
          <w:sz w:val="24"/>
          <w:szCs w:val="24"/>
          <w:lang w:bidi="fa-IR"/>
        </w:rPr>
        <w:t xml:space="preserve"> </w:t>
      </w:r>
      <w:r w:rsidR="00DB5C74" w:rsidRPr="00F45B15">
        <w:rPr>
          <w:rFonts w:asciiTheme="majorBidi" w:hAnsiTheme="majorBidi" w:cstheme="majorBidi"/>
          <w:sz w:val="24"/>
          <w:szCs w:val="24"/>
          <w:lang w:bidi="fa-IR"/>
        </w:rPr>
        <w:t xml:space="preserve">were </w:t>
      </w:r>
      <w:r w:rsidR="006044EC" w:rsidRPr="00F45B15">
        <w:rPr>
          <w:rFonts w:asciiTheme="majorBidi" w:hAnsiTheme="majorBidi" w:cstheme="majorBidi"/>
          <w:sz w:val="24"/>
          <w:szCs w:val="24"/>
        </w:rPr>
        <w:t>taught</w:t>
      </w:r>
      <w:r w:rsidR="00DB503D" w:rsidRPr="00F45B15">
        <w:rPr>
          <w:rFonts w:asciiTheme="majorBidi" w:hAnsiTheme="majorBidi" w:cstheme="majorBidi"/>
          <w:sz w:val="24"/>
          <w:szCs w:val="24"/>
          <w:lang w:bidi="fa-IR"/>
        </w:rPr>
        <w:t xml:space="preserve"> </w:t>
      </w:r>
      <w:r w:rsidR="00DB5C74" w:rsidRPr="00F45B15">
        <w:rPr>
          <w:rFonts w:asciiTheme="majorBidi" w:hAnsiTheme="majorBidi" w:cstheme="majorBidi"/>
          <w:sz w:val="24"/>
          <w:szCs w:val="24"/>
          <w:lang w:bidi="fa-IR"/>
        </w:rPr>
        <w:t xml:space="preserve">the </w:t>
      </w:r>
      <w:r w:rsidR="00DB503D" w:rsidRPr="00F45B15">
        <w:rPr>
          <w:rFonts w:asciiTheme="majorBidi" w:hAnsiTheme="majorBidi" w:cstheme="majorBidi"/>
          <w:sz w:val="24"/>
          <w:szCs w:val="24"/>
          <w:lang w:bidi="fa-IR"/>
        </w:rPr>
        <w:t>code</w:t>
      </w:r>
      <w:r w:rsidR="00DB5C74" w:rsidRPr="00F45B15">
        <w:rPr>
          <w:rFonts w:asciiTheme="majorBidi" w:hAnsiTheme="majorBidi" w:cstheme="majorBidi"/>
          <w:sz w:val="24"/>
          <w:szCs w:val="24"/>
          <w:lang w:bidi="fa-IR"/>
        </w:rPr>
        <w:t>s</w:t>
      </w:r>
      <w:r w:rsidR="00DB503D" w:rsidRPr="00F45B15">
        <w:rPr>
          <w:rFonts w:asciiTheme="majorBidi" w:hAnsiTheme="majorBidi" w:cstheme="majorBidi"/>
          <w:sz w:val="24"/>
          <w:szCs w:val="24"/>
          <w:lang w:bidi="fa-IR"/>
        </w:rPr>
        <w:t xml:space="preserve"> of ethics by </w:t>
      </w:r>
      <w:r w:rsidR="004C3122" w:rsidRPr="00F45B15">
        <w:rPr>
          <w:rFonts w:asciiTheme="majorBidi" w:hAnsiTheme="majorBidi" w:cstheme="majorBidi"/>
          <w:sz w:val="24"/>
          <w:szCs w:val="24"/>
          <w:lang w:bidi="fa-IR"/>
        </w:rPr>
        <w:t xml:space="preserve">their </w:t>
      </w:r>
      <w:r w:rsidR="00DB503D" w:rsidRPr="00F45B15">
        <w:rPr>
          <w:rFonts w:asciiTheme="majorBidi" w:hAnsiTheme="majorBidi" w:cstheme="majorBidi"/>
          <w:sz w:val="24"/>
          <w:szCs w:val="24"/>
          <w:lang w:bidi="fa-IR"/>
        </w:rPr>
        <w:t>lecture</w:t>
      </w:r>
      <w:r w:rsidR="004C3122" w:rsidRPr="00F45B15">
        <w:rPr>
          <w:rFonts w:asciiTheme="majorBidi" w:hAnsiTheme="majorBidi" w:cstheme="majorBidi"/>
          <w:sz w:val="24"/>
          <w:szCs w:val="24"/>
          <w:lang w:bidi="fa-IR"/>
        </w:rPr>
        <w:t>r</w:t>
      </w:r>
      <w:r w:rsidR="00DB503D" w:rsidRPr="00F45B15">
        <w:rPr>
          <w:rFonts w:asciiTheme="majorBidi" w:hAnsiTheme="majorBidi" w:cstheme="majorBidi"/>
          <w:sz w:val="24"/>
          <w:szCs w:val="24"/>
          <w:lang w:bidi="fa-IR"/>
        </w:rPr>
        <w:t xml:space="preserve">. </w:t>
      </w:r>
      <w:r w:rsidR="00111174" w:rsidRPr="00F45B15">
        <w:rPr>
          <w:rFonts w:asciiTheme="majorBidi" w:hAnsiTheme="majorBidi" w:cstheme="majorBidi"/>
          <w:sz w:val="24"/>
          <w:szCs w:val="24"/>
          <w:lang w:bidi="fa-IR"/>
        </w:rPr>
        <w:t xml:space="preserve">They </w:t>
      </w:r>
      <w:r w:rsidR="004C3122" w:rsidRPr="00F45B15">
        <w:rPr>
          <w:rFonts w:asciiTheme="majorBidi" w:hAnsiTheme="majorBidi" w:cstheme="majorBidi"/>
          <w:sz w:val="24"/>
          <w:szCs w:val="24"/>
        </w:rPr>
        <w:t>had learned</w:t>
      </w:r>
      <w:r w:rsidR="00111174" w:rsidRPr="00F45B15">
        <w:rPr>
          <w:rFonts w:asciiTheme="majorBidi" w:hAnsiTheme="majorBidi" w:cstheme="majorBidi"/>
          <w:sz w:val="24"/>
          <w:szCs w:val="24"/>
          <w:lang w:bidi="fa-IR"/>
        </w:rPr>
        <w:t xml:space="preserve"> </w:t>
      </w:r>
      <w:r w:rsidR="00E458E8" w:rsidRPr="00F45B15">
        <w:rPr>
          <w:rFonts w:asciiTheme="majorBidi" w:hAnsiTheme="majorBidi" w:cstheme="majorBidi"/>
          <w:sz w:val="24"/>
          <w:szCs w:val="24"/>
          <w:lang w:bidi="fa-IR"/>
        </w:rPr>
        <w:t>in class</w:t>
      </w:r>
      <w:r w:rsidR="002B33C1" w:rsidRPr="00F45B15">
        <w:rPr>
          <w:rFonts w:asciiTheme="majorBidi" w:hAnsiTheme="majorBidi" w:cstheme="majorBidi"/>
          <w:sz w:val="24"/>
          <w:szCs w:val="24"/>
          <w:lang w:bidi="fa-IR"/>
        </w:rPr>
        <w:t>room</w:t>
      </w:r>
      <w:r w:rsidR="00E458E8" w:rsidRPr="00F45B15">
        <w:rPr>
          <w:rFonts w:asciiTheme="majorBidi" w:hAnsiTheme="majorBidi" w:cstheme="majorBidi"/>
          <w:sz w:val="24"/>
          <w:szCs w:val="24"/>
          <w:lang w:bidi="fa-IR"/>
        </w:rPr>
        <w:t xml:space="preserve"> based on their nursing curriculum (n=80, 61.1%) and workshop</w:t>
      </w:r>
      <w:r w:rsidR="00E176DF" w:rsidRPr="00F45B15">
        <w:rPr>
          <w:rFonts w:asciiTheme="majorBidi" w:hAnsiTheme="majorBidi" w:cstheme="majorBidi"/>
          <w:sz w:val="24"/>
          <w:szCs w:val="24"/>
          <w:lang w:bidi="fa-IR"/>
        </w:rPr>
        <w:t>s</w:t>
      </w:r>
      <w:r w:rsidR="00E458E8" w:rsidRPr="00F45B15">
        <w:rPr>
          <w:rFonts w:asciiTheme="majorBidi" w:hAnsiTheme="majorBidi" w:cstheme="majorBidi"/>
          <w:sz w:val="24"/>
          <w:szCs w:val="24"/>
          <w:lang w:bidi="fa-IR"/>
        </w:rPr>
        <w:t xml:space="preserve"> (n=21, 16.0%). </w:t>
      </w:r>
      <w:r w:rsidR="00E176DF" w:rsidRPr="00F45B15">
        <w:rPr>
          <w:rFonts w:asciiTheme="majorBidi" w:hAnsiTheme="majorBidi" w:cstheme="majorBidi"/>
          <w:sz w:val="24"/>
          <w:szCs w:val="24"/>
          <w:lang w:bidi="fa-IR"/>
        </w:rPr>
        <w:t>Additionally</w:t>
      </w:r>
      <w:r w:rsidR="00E458E8" w:rsidRPr="00F45B15">
        <w:rPr>
          <w:rFonts w:asciiTheme="majorBidi" w:hAnsiTheme="majorBidi" w:cstheme="majorBidi"/>
          <w:sz w:val="24"/>
          <w:szCs w:val="24"/>
          <w:lang w:bidi="fa-IR"/>
        </w:rPr>
        <w:t xml:space="preserve">, </w:t>
      </w:r>
      <w:r w:rsidR="00E176DF" w:rsidRPr="00F45B15">
        <w:rPr>
          <w:rFonts w:asciiTheme="majorBidi" w:hAnsiTheme="majorBidi" w:cstheme="majorBidi"/>
          <w:sz w:val="24"/>
          <w:szCs w:val="24"/>
          <w:lang w:bidi="fa-IR"/>
        </w:rPr>
        <w:t xml:space="preserve">their </w:t>
      </w:r>
      <w:r w:rsidR="00E458E8" w:rsidRPr="00F45B15">
        <w:rPr>
          <w:rFonts w:asciiTheme="majorBidi" w:hAnsiTheme="majorBidi" w:cstheme="majorBidi"/>
          <w:sz w:val="24"/>
          <w:szCs w:val="24"/>
          <w:lang w:bidi="fa-IR"/>
        </w:rPr>
        <w:t xml:space="preserve">familiarity with </w:t>
      </w:r>
      <w:r w:rsidR="00E176DF" w:rsidRPr="00F45B15">
        <w:rPr>
          <w:rFonts w:asciiTheme="majorBidi" w:hAnsiTheme="majorBidi" w:cstheme="majorBidi"/>
          <w:sz w:val="24"/>
          <w:szCs w:val="24"/>
          <w:lang w:bidi="fa-IR"/>
        </w:rPr>
        <w:t xml:space="preserve">the </w:t>
      </w:r>
      <w:r w:rsidR="00E458E8" w:rsidRPr="00F45B15">
        <w:rPr>
          <w:rFonts w:asciiTheme="majorBidi" w:hAnsiTheme="majorBidi" w:cstheme="majorBidi"/>
          <w:sz w:val="24"/>
          <w:szCs w:val="24"/>
          <w:lang w:bidi="fa-IR"/>
        </w:rPr>
        <w:t>code</w:t>
      </w:r>
      <w:r w:rsidR="00E176DF" w:rsidRPr="00F45B15">
        <w:rPr>
          <w:rFonts w:asciiTheme="majorBidi" w:hAnsiTheme="majorBidi" w:cstheme="majorBidi"/>
          <w:sz w:val="24"/>
          <w:szCs w:val="24"/>
          <w:lang w:bidi="fa-IR"/>
        </w:rPr>
        <w:t>s</w:t>
      </w:r>
      <w:r w:rsidR="00E458E8" w:rsidRPr="00F45B15">
        <w:rPr>
          <w:rFonts w:asciiTheme="majorBidi" w:hAnsiTheme="majorBidi" w:cstheme="majorBidi"/>
          <w:sz w:val="24"/>
          <w:szCs w:val="24"/>
          <w:lang w:bidi="fa-IR"/>
        </w:rPr>
        <w:t xml:space="preserve"> of ethics </w:t>
      </w:r>
      <w:r w:rsidR="00E176DF" w:rsidRPr="00F45B15">
        <w:rPr>
          <w:rFonts w:asciiTheme="majorBidi" w:hAnsiTheme="majorBidi" w:cstheme="majorBidi"/>
          <w:sz w:val="24"/>
          <w:szCs w:val="24"/>
          <w:lang w:bidi="fa-IR"/>
        </w:rPr>
        <w:t xml:space="preserve">had </w:t>
      </w:r>
      <w:r w:rsidR="00E458E8" w:rsidRPr="00F45B15">
        <w:rPr>
          <w:rFonts w:asciiTheme="majorBidi" w:hAnsiTheme="majorBidi" w:cstheme="majorBidi"/>
          <w:sz w:val="24"/>
          <w:szCs w:val="24"/>
          <w:lang w:bidi="fa-IR"/>
        </w:rPr>
        <w:t>occurred</w:t>
      </w:r>
      <w:r w:rsidR="00DF45AF" w:rsidRPr="00F45B15">
        <w:rPr>
          <w:rFonts w:asciiTheme="majorBidi" w:hAnsiTheme="majorBidi" w:cstheme="majorBidi"/>
          <w:sz w:val="24"/>
          <w:szCs w:val="24"/>
          <w:lang w:bidi="fa-IR"/>
        </w:rPr>
        <w:t xml:space="preserve"> by reweaving the</w:t>
      </w:r>
      <w:r w:rsidR="00E458E8" w:rsidRPr="00F45B15">
        <w:rPr>
          <w:rFonts w:asciiTheme="majorBidi" w:hAnsiTheme="majorBidi" w:cstheme="majorBidi"/>
          <w:sz w:val="24"/>
          <w:szCs w:val="24"/>
          <w:lang w:bidi="fa-IR"/>
        </w:rPr>
        <w:t xml:space="preserve"> Iranian Nursing Council </w:t>
      </w:r>
      <w:r w:rsidR="00DF45AF" w:rsidRPr="00F45B15">
        <w:rPr>
          <w:rFonts w:asciiTheme="majorBidi" w:hAnsiTheme="majorBidi" w:cstheme="majorBidi"/>
          <w:sz w:val="24"/>
          <w:szCs w:val="24"/>
          <w:lang w:bidi="fa-IR"/>
        </w:rPr>
        <w:t xml:space="preserve">booklet </w:t>
      </w:r>
      <w:r w:rsidR="00E458E8" w:rsidRPr="00F45B15">
        <w:rPr>
          <w:rFonts w:asciiTheme="majorBidi" w:hAnsiTheme="majorBidi" w:cstheme="majorBidi"/>
          <w:sz w:val="24"/>
          <w:szCs w:val="24"/>
          <w:lang w:bidi="fa-IR"/>
        </w:rPr>
        <w:t xml:space="preserve">(n=2, 1.5%), </w:t>
      </w:r>
      <w:r w:rsidR="00DF45AF" w:rsidRPr="00F45B15">
        <w:rPr>
          <w:rFonts w:asciiTheme="majorBidi" w:hAnsiTheme="majorBidi" w:cstheme="majorBidi"/>
          <w:sz w:val="24"/>
          <w:szCs w:val="24"/>
          <w:lang w:bidi="fa-IR"/>
        </w:rPr>
        <w:t xml:space="preserve">or </w:t>
      </w:r>
      <w:r w:rsidR="00E458E8" w:rsidRPr="00F45B15">
        <w:rPr>
          <w:rFonts w:asciiTheme="majorBidi" w:hAnsiTheme="majorBidi" w:cstheme="majorBidi"/>
          <w:sz w:val="24"/>
          <w:szCs w:val="24"/>
          <w:lang w:bidi="fa-IR"/>
        </w:rPr>
        <w:t>reading</w:t>
      </w:r>
      <w:r w:rsidR="00DF45AF" w:rsidRPr="00F45B15">
        <w:rPr>
          <w:rFonts w:asciiTheme="majorBidi" w:hAnsiTheme="majorBidi" w:cstheme="majorBidi"/>
          <w:sz w:val="24"/>
          <w:szCs w:val="24"/>
          <w:lang w:bidi="fa-IR"/>
        </w:rPr>
        <w:t xml:space="preserve"> them on the</w:t>
      </w:r>
      <w:r w:rsidR="00E458E8" w:rsidRPr="00F45B15">
        <w:rPr>
          <w:rFonts w:asciiTheme="majorBidi" w:hAnsiTheme="majorBidi" w:cstheme="majorBidi"/>
          <w:sz w:val="24"/>
          <w:szCs w:val="24"/>
          <w:lang w:bidi="fa-IR"/>
        </w:rPr>
        <w:t xml:space="preserve"> internet</w:t>
      </w:r>
      <w:r w:rsidR="00B92B3A" w:rsidRPr="00F45B15">
        <w:rPr>
          <w:rFonts w:asciiTheme="majorBidi" w:hAnsiTheme="majorBidi" w:cstheme="majorBidi"/>
          <w:sz w:val="24"/>
          <w:szCs w:val="24"/>
          <w:lang w:bidi="fa-IR"/>
        </w:rPr>
        <w:t>,</w:t>
      </w:r>
      <w:r w:rsidR="00C575FD" w:rsidRPr="00F45B15">
        <w:rPr>
          <w:rFonts w:asciiTheme="majorBidi" w:hAnsiTheme="majorBidi" w:cstheme="majorBidi"/>
          <w:sz w:val="24"/>
          <w:szCs w:val="24"/>
          <w:lang w:bidi="fa-IR"/>
        </w:rPr>
        <w:t xml:space="preserve"> </w:t>
      </w:r>
      <w:r w:rsidR="00F1483C" w:rsidRPr="00F45B15">
        <w:rPr>
          <w:rFonts w:asciiTheme="majorBidi" w:hAnsiTheme="majorBidi" w:cstheme="majorBidi"/>
          <w:sz w:val="24"/>
          <w:szCs w:val="24"/>
          <w:lang w:bidi="fa-IR"/>
        </w:rPr>
        <w:t xml:space="preserve">from their ethics text </w:t>
      </w:r>
      <w:r w:rsidR="00E458E8" w:rsidRPr="00F45B15">
        <w:rPr>
          <w:rFonts w:asciiTheme="majorBidi" w:hAnsiTheme="majorBidi" w:cstheme="majorBidi"/>
          <w:sz w:val="24"/>
          <w:szCs w:val="24"/>
          <w:lang w:bidi="fa-IR"/>
        </w:rPr>
        <w:t>books (n=14, 10.7%)</w:t>
      </w:r>
      <w:r w:rsidR="00B92B3A" w:rsidRPr="00F45B15">
        <w:rPr>
          <w:rFonts w:asciiTheme="majorBidi" w:hAnsiTheme="majorBidi" w:cstheme="majorBidi"/>
          <w:sz w:val="24"/>
          <w:szCs w:val="24"/>
          <w:lang w:bidi="fa-IR"/>
        </w:rPr>
        <w:t>,</w:t>
      </w:r>
      <w:r w:rsidR="00E458E8" w:rsidRPr="00F45B15">
        <w:rPr>
          <w:rFonts w:asciiTheme="majorBidi" w:hAnsiTheme="majorBidi" w:cstheme="majorBidi"/>
          <w:sz w:val="24"/>
          <w:szCs w:val="24"/>
          <w:lang w:bidi="fa-IR"/>
        </w:rPr>
        <w:t xml:space="preserve"> and </w:t>
      </w:r>
      <w:r w:rsidR="00B92B3A" w:rsidRPr="00F45B15">
        <w:rPr>
          <w:rFonts w:asciiTheme="majorBidi" w:hAnsiTheme="majorBidi" w:cstheme="majorBidi"/>
          <w:sz w:val="24"/>
          <w:szCs w:val="24"/>
          <w:lang w:bidi="fa-IR"/>
        </w:rPr>
        <w:t>etc.</w:t>
      </w:r>
      <w:r w:rsidR="00E458E8" w:rsidRPr="00F45B15">
        <w:rPr>
          <w:rFonts w:asciiTheme="majorBidi" w:hAnsiTheme="majorBidi" w:cstheme="majorBidi"/>
          <w:sz w:val="24"/>
          <w:szCs w:val="24"/>
          <w:lang w:bidi="fa-IR"/>
        </w:rPr>
        <w:t xml:space="preserve"> (n=14, 10.7%).</w:t>
      </w:r>
      <w:r w:rsidR="00382849" w:rsidRPr="00F45B15">
        <w:rPr>
          <w:rFonts w:asciiTheme="majorBidi" w:hAnsiTheme="majorBidi" w:cstheme="majorBidi"/>
          <w:sz w:val="24"/>
          <w:szCs w:val="24"/>
          <w:lang w:bidi="fa-IR"/>
        </w:rPr>
        <w:t xml:space="preserve"> </w:t>
      </w:r>
    </w:p>
    <w:p w:rsidR="001B0C08" w:rsidRPr="00F45B15" w:rsidRDefault="00E458E8" w:rsidP="00DF45AF">
      <w:pPr>
        <w:spacing w:after="0" w:line="480" w:lineRule="auto"/>
        <w:jc w:val="both"/>
        <w:rPr>
          <w:rFonts w:asciiTheme="majorBidi" w:hAnsiTheme="majorBidi" w:cstheme="majorBidi"/>
          <w:sz w:val="24"/>
          <w:szCs w:val="24"/>
          <w:lang w:bidi="fa-IR"/>
        </w:rPr>
      </w:pPr>
      <w:r w:rsidRPr="00F45B15">
        <w:rPr>
          <w:rFonts w:asciiTheme="majorBidi" w:hAnsiTheme="majorBidi" w:cstheme="majorBidi"/>
          <w:sz w:val="24"/>
          <w:szCs w:val="24"/>
          <w:lang w:bidi="fa-IR"/>
        </w:rPr>
        <w:t xml:space="preserve"> </w:t>
      </w:r>
    </w:p>
    <w:p w:rsidR="001A2361" w:rsidRDefault="000F50BF" w:rsidP="005F09E1">
      <w:pPr>
        <w:spacing w:after="0" w:line="480" w:lineRule="auto"/>
        <w:jc w:val="both"/>
        <w:rPr>
          <w:rFonts w:asciiTheme="majorBidi" w:hAnsiTheme="majorBidi" w:cstheme="majorBidi"/>
          <w:sz w:val="24"/>
          <w:szCs w:val="24"/>
          <w:lang w:bidi="fa-IR"/>
        </w:rPr>
      </w:pPr>
      <w:r w:rsidRPr="00F45B15">
        <w:rPr>
          <w:rFonts w:asciiTheme="majorBidi" w:hAnsiTheme="majorBidi" w:cstheme="majorBidi"/>
          <w:sz w:val="24"/>
          <w:szCs w:val="24"/>
          <w:lang w:bidi="fa-IR"/>
        </w:rPr>
        <w:t>In general, most of the students reported that they were knowledgeable and capab</w:t>
      </w:r>
      <w:r w:rsidR="00C575FD" w:rsidRPr="00F45B15">
        <w:rPr>
          <w:rFonts w:asciiTheme="majorBidi" w:hAnsiTheme="majorBidi" w:cstheme="majorBidi"/>
          <w:sz w:val="24"/>
          <w:szCs w:val="24"/>
          <w:lang w:bidi="fa-IR"/>
        </w:rPr>
        <w:t>le to</w:t>
      </w:r>
      <w:r w:rsidRPr="00F45B15">
        <w:rPr>
          <w:rFonts w:asciiTheme="majorBidi" w:hAnsiTheme="majorBidi" w:cstheme="majorBidi"/>
          <w:sz w:val="24"/>
          <w:szCs w:val="24"/>
          <w:lang w:bidi="fa-IR"/>
        </w:rPr>
        <w:t xml:space="preserve"> appl</w:t>
      </w:r>
      <w:r w:rsidR="00C575FD" w:rsidRPr="00F45B15">
        <w:rPr>
          <w:rFonts w:asciiTheme="majorBidi" w:hAnsiTheme="majorBidi" w:cstheme="majorBidi"/>
          <w:sz w:val="24"/>
          <w:szCs w:val="24"/>
          <w:lang w:bidi="fa-IR"/>
        </w:rPr>
        <w:t>y</w:t>
      </w:r>
      <w:r w:rsidRPr="00F45B15">
        <w:rPr>
          <w:rFonts w:asciiTheme="majorBidi" w:hAnsiTheme="majorBidi" w:cstheme="majorBidi"/>
          <w:sz w:val="24"/>
          <w:szCs w:val="24"/>
          <w:lang w:bidi="fa-IR"/>
        </w:rPr>
        <w:t xml:space="preserve"> the code</w:t>
      </w:r>
      <w:r w:rsidR="00C575FD" w:rsidRPr="00F45B15">
        <w:rPr>
          <w:rFonts w:asciiTheme="majorBidi" w:hAnsiTheme="majorBidi" w:cstheme="majorBidi"/>
          <w:sz w:val="24"/>
          <w:szCs w:val="24"/>
          <w:lang w:bidi="fa-IR"/>
        </w:rPr>
        <w:t>s</w:t>
      </w:r>
      <w:r w:rsidRPr="00F45B15">
        <w:rPr>
          <w:rFonts w:asciiTheme="majorBidi" w:hAnsiTheme="majorBidi" w:cstheme="majorBidi"/>
          <w:sz w:val="24"/>
          <w:szCs w:val="24"/>
          <w:lang w:bidi="fa-IR"/>
        </w:rPr>
        <w:t xml:space="preserve"> of </w:t>
      </w:r>
      <w:r w:rsidR="002B33C1" w:rsidRPr="00F45B15">
        <w:rPr>
          <w:rFonts w:asciiTheme="majorBidi" w:hAnsiTheme="majorBidi" w:cstheme="majorBidi"/>
          <w:sz w:val="24"/>
          <w:szCs w:val="24"/>
          <w:lang w:bidi="fa-IR"/>
        </w:rPr>
        <w:t xml:space="preserve">ethics (Table 5). </w:t>
      </w:r>
      <w:r w:rsidR="00C575FD" w:rsidRPr="00F45B15">
        <w:rPr>
          <w:rFonts w:asciiTheme="majorBidi" w:hAnsiTheme="majorBidi" w:cstheme="majorBidi"/>
          <w:sz w:val="24"/>
          <w:szCs w:val="24"/>
          <w:lang w:bidi="fa-IR"/>
        </w:rPr>
        <w:t>Moreover</w:t>
      </w:r>
      <w:r w:rsidR="00CB44C9" w:rsidRPr="00F45B15">
        <w:rPr>
          <w:rFonts w:asciiTheme="majorBidi" w:hAnsiTheme="majorBidi" w:cstheme="majorBidi"/>
          <w:sz w:val="24"/>
          <w:szCs w:val="24"/>
          <w:lang w:bidi="fa-IR"/>
        </w:rPr>
        <w:t>, the finding</w:t>
      </w:r>
      <w:r w:rsidR="00777727" w:rsidRPr="00F45B15">
        <w:rPr>
          <w:rFonts w:asciiTheme="majorBidi" w:hAnsiTheme="majorBidi" w:cstheme="majorBidi"/>
          <w:sz w:val="24"/>
          <w:szCs w:val="24"/>
          <w:lang w:bidi="fa-IR"/>
        </w:rPr>
        <w:t>s</w:t>
      </w:r>
      <w:r w:rsidR="00CB44C9" w:rsidRPr="00F45B15">
        <w:rPr>
          <w:rFonts w:asciiTheme="majorBidi" w:hAnsiTheme="majorBidi" w:cstheme="majorBidi"/>
          <w:sz w:val="24"/>
          <w:szCs w:val="24"/>
          <w:lang w:bidi="fa-IR"/>
        </w:rPr>
        <w:t xml:space="preserve"> of this study indicated that an association between </w:t>
      </w:r>
      <w:r w:rsidR="00CB44C9" w:rsidRPr="00F45B15">
        <w:rPr>
          <w:rFonts w:asciiTheme="majorBidi" w:hAnsiTheme="majorBidi" w:cstheme="majorBidi"/>
          <w:sz w:val="24"/>
          <w:szCs w:val="24"/>
          <w:lang w:bidi="fa-IR"/>
        </w:rPr>
        <w:lastRenderedPageBreak/>
        <w:t xml:space="preserve">knowledge and capability </w:t>
      </w:r>
      <w:r w:rsidR="00777727" w:rsidRPr="00F45B15">
        <w:rPr>
          <w:rFonts w:asciiTheme="majorBidi" w:hAnsiTheme="majorBidi" w:cstheme="majorBidi"/>
          <w:sz w:val="24"/>
          <w:szCs w:val="24"/>
          <w:lang w:bidi="fa-IR"/>
        </w:rPr>
        <w:t>in</w:t>
      </w:r>
      <w:r w:rsidR="00CB44C9" w:rsidRPr="00F45B15">
        <w:rPr>
          <w:rFonts w:asciiTheme="majorBidi" w:hAnsiTheme="majorBidi" w:cstheme="majorBidi"/>
          <w:sz w:val="24"/>
          <w:szCs w:val="24"/>
          <w:lang w:bidi="fa-IR"/>
        </w:rPr>
        <w:t xml:space="preserve"> </w:t>
      </w:r>
      <w:r w:rsidR="00777727" w:rsidRPr="00F45B15">
        <w:rPr>
          <w:rFonts w:asciiTheme="majorBidi" w:hAnsiTheme="majorBidi" w:cstheme="majorBidi"/>
          <w:sz w:val="24"/>
          <w:szCs w:val="24"/>
          <w:lang w:bidi="fa-IR"/>
        </w:rPr>
        <w:t>applying</w:t>
      </w:r>
      <w:r w:rsidR="00CB44C9" w:rsidRPr="00F45B15">
        <w:rPr>
          <w:rFonts w:asciiTheme="majorBidi" w:hAnsiTheme="majorBidi" w:cstheme="majorBidi"/>
          <w:sz w:val="24"/>
          <w:szCs w:val="24"/>
          <w:lang w:bidi="fa-IR"/>
        </w:rPr>
        <w:t xml:space="preserve"> the code</w:t>
      </w:r>
      <w:r w:rsidR="00777727" w:rsidRPr="00F45B15">
        <w:rPr>
          <w:rFonts w:asciiTheme="majorBidi" w:hAnsiTheme="majorBidi" w:cstheme="majorBidi"/>
          <w:sz w:val="24"/>
          <w:szCs w:val="24"/>
          <w:lang w:bidi="fa-IR"/>
        </w:rPr>
        <w:t>s</w:t>
      </w:r>
      <w:r w:rsidR="00CB44C9" w:rsidRPr="00F45B15">
        <w:rPr>
          <w:rFonts w:asciiTheme="majorBidi" w:hAnsiTheme="majorBidi" w:cstheme="majorBidi"/>
          <w:sz w:val="24"/>
          <w:szCs w:val="24"/>
          <w:lang w:bidi="fa-IR"/>
        </w:rPr>
        <w:t xml:space="preserve"> of ethics were statistically </w:t>
      </w:r>
      <w:r w:rsidR="00777727" w:rsidRPr="00F45B15">
        <w:rPr>
          <w:rFonts w:asciiTheme="majorBidi" w:hAnsiTheme="majorBidi" w:cstheme="majorBidi"/>
          <w:sz w:val="24"/>
          <w:szCs w:val="24"/>
          <w:lang w:bidi="fa-IR"/>
        </w:rPr>
        <w:t>significant</w:t>
      </w:r>
      <w:r w:rsidR="00CB44C9" w:rsidRPr="00F45B15">
        <w:rPr>
          <w:rFonts w:asciiTheme="majorBidi" w:hAnsiTheme="majorBidi" w:cstheme="majorBidi"/>
          <w:sz w:val="24"/>
          <w:szCs w:val="24"/>
          <w:lang w:bidi="fa-IR"/>
        </w:rPr>
        <w:t xml:space="preserve"> in nursing students (</w:t>
      </w:r>
      <w:r w:rsidR="00CB44C9" w:rsidRPr="00F45B15">
        <w:rPr>
          <w:rFonts w:asciiTheme="majorBidi" w:hAnsiTheme="majorBidi" w:cstheme="majorBidi"/>
          <w:sz w:val="24"/>
          <w:szCs w:val="24"/>
          <w:lang w:bidi="fa-IR"/>
        </w:rPr>
        <w:sym w:font="Symbol" w:char="F063"/>
      </w:r>
      <w:r w:rsidR="00CB44C9" w:rsidRPr="00F45B15">
        <w:rPr>
          <w:rFonts w:asciiTheme="majorBidi" w:hAnsiTheme="majorBidi" w:cstheme="majorBidi"/>
          <w:sz w:val="24"/>
          <w:szCs w:val="24"/>
          <w:vertAlign w:val="superscript"/>
          <w:lang w:bidi="fa-IR"/>
        </w:rPr>
        <w:t>2</w:t>
      </w:r>
      <w:r w:rsidR="00CB44C9" w:rsidRPr="00F45B15">
        <w:rPr>
          <w:rFonts w:asciiTheme="majorBidi" w:hAnsiTheme="majorBidi" w:cstheme="majorBidi"/>
          <w:sz w:val="24"/>
          <w:szCs w:val="24"/>
          <w:lang w:bidi="fa-IR"/>
        </w:rPr>
        <w:t xml:space="preserve">=98.03, P&lt;0.0001). </w:t>
      </w:r>
      <w:r w:rsidR="001B0C08" w:rsidRPr="00F45B15">
        <w:rPr>
          <w:rFonts w:asciiTheme="majorBidi" w:hAnsiTheme="majorBidi" w:cstheme="majorBidi"/>
          <w:sz w:val="24"/>
          <w:szCs w:val="24"/>
          <w:lang w:bidi="fa-IR"/>
        </w:rPr>
        <w:t>The result</w:t>
      </w:r>
      <w:r w:rsidR="00777727" w:rsidRPr="00F45B15">
        <w:rPr>
          <w:rFonts w:asciiTheme="majorBidi" w:hAnsiTheme="majorBidi" w:cstheme="majorBidi"/>
          <w:sz w:val="24"/>
          <w:szCs w:val="24"/>
          <w:lang w:bidi="fa-IR"/>
        </w:rPr>
        <w:t>s</w:t>
      </w:r>
      <w:r w:rsidR="001B0C08" w:rsidRPr="00F45B15">
        <w:rPr>
          <w:rFonts w:asciiTheme="majorBidi" w:hAnsiTheme="majorBidi" w:cstheme="majorBidi"/>
          <w:sz w:val="24"/>
          <w:szCs w:val="24"/>
          <w:lang w:bidi="fa-IR"/>
        </w:rPr>
        <w:t xml:space="preserve"> of this study </w:t>
      </w:r>
      <w:r w:rsidR="00BF2608" w:rsidRPr="00F45B15">
        <w:rPr>
          <w:rFonts w:asciiTheme="majorBidi" w:hAnsiTheme="majorBidi" w:cstheme="majorBidi"/>
          <w:sz w:val="24"/>
          <w:szCs w:val="24"/>
          <w:lang w:bidi="fa-IR"/>
        </w:rPr>
        <w:t xml:space="preserve">also </w:t>
      </w:r>
      <w:r w:rsidR="001B0C08" w:rsidRPr="00F45B15">
        <w:rPr>
          <w:rFonts w:asciiTheme="majorBidi" w:hAnsiTheme="majorBidi" w:cstheme="majorBidi"/>
          <w:sz w:val="24"/>
          <w:szCs w:val="24"/>
          <w:lang w:bidi="fa-IR"/>
        </w:rPr>
        <w:t>showed</w:t>
      </w:r>
      <w:r w:rsidR="002B33C1" w:rsidRPr="00F45B15">
        <w:rPr>
          <w:rFonts w:asciiTheme="majorBidi" w:hAnsiTheme="majorBidi" w:cstheme="majorBidi"/>
          <w:sz w:val="24"/>
          <w:szCs w:val="24"/>
          <w:lang w:bidi="fa-IR"/>
        </w:rPr>
        <w:t xml:space="preserve"> </w:t>
      </w:r>
      <w:r w:rsidR="00777727" w:rsidRPr="00F45B15">
        <w:rPr>
          <w:rFonts w:asciiTheme="majorBidi" w:hAnsiTheme="majorBidi" w:cstheme="majorBidi"/>
          <w:sz w:val="24"/>
          <w:szCs w:val="24"/>
          <w:lang w:bidi="fa-IR"/>
        </w:rPr>
        <w:t xml:space="preserve">that </w:t>
      </w:r>
      <w:r w:rsidR="002B33C1" w:rsidRPr="00F45B15">
        <w:rPr>
          <w:rFonts w:asciiTheme="majorBidi" w:hAnsiTheme="majorBidi" w:cstheme="majorBidi"/>
          <w:sz w:val="24"/>
          <w:szCs w:val="24"/>
          <w:lang w:bidi="fa-IR"/>
        </w:rPr>
        <w:t xml:space="preserve">75.2% </w:t>
      </w:r>
      <w:r w:rsidR="001B0C08" w:rsidRPr="00F45B15">
        <w:rPr>
          <w:rFonts w:asciiTheme="majorBidi" w:hAnsiTheme="majorBidi" w:cstheme="majorBidi"/>
          <w:sz w:val="24"/>
          <w:szCs w:val="24"/>
          <w:lang w:bidi="fa-IR"/>
        </w:rPr>
        <w:t xml:space="preserve">(n=100) </w:t>
      </w:r>
      <w:r w:rsidR="002B33C1" w:rsidRPr="00F45B15">
        <w:rPr>
          <w:rFonts w:asciiTheme="majorBidi" w:hAnsiTheme="majorBidi" w:cstheme="majorBidi"/>
          <w:sz w:val="24"/>
          <w:szCs w:val="24"/>
          <w:lang w:bidi="fa-IR"/>
        </w:rPr>
        <w:t>of the nursing students believed that having code</w:t>
      </w:r>
      <w:r w:rsidR="00777727" w:rsidRPr="00F45B15">
        <w:rPr>
          <w:rFonts w:asciiTheme="majorBidi" w:hAnsiTheme="majorBidi" w:cstheme="majorBidi"/>
          <w:sz w:val="24"/>
          <w:szCs w:val="24"/>
          <w:lang w:bidi="fa-IR"/>
        </w:rPr>
        <w:t>s</w:t>
      </w:r>
      <w:r w:rsidR="002B33C1" w:rsidRPr="00F45B15">
        <w:rPr>
          <w:rFonts w:asciiTheme="majorBidi" w:hAnsiTheme="majorBidi" w:cstheme="majorBidi"/>
          <w:sz w:val="24"/>
          <w:szCs w:val="24"/>
          <w:lang w:bidi="fa-IR"/>
        </w:rPr>
        <w:t xml:space="preserve"> of ethics were </w:t>
      </w:r>
      <w:r w:rsidR="00777727" w:rsidRPr="00F45B15">
        <w:rPr>
          <w:rFonts w:asciiTheme="majorBidi" w:hAnsiTheme="majorBidi" w:cstheme="majorBidi"/>
          <w:sz w:val="24"/>
          <w:szCs w:val="24"/>
          <w:lang w:bidi="fa-IR"/>
        </w:rPr>
        <w:t>extremely</w:t>
      </w:r>
      <w:r w:rsidR="002B33C1" w:rsidRPr="00F45B15">
        <w:rPr>
          <w:rFonts w:asciiTheme="majorBidi" w:hAnsiTheme="majorBidi" w:cstheme="majorBidi"/>
          <w:sz w:val="24"/>
          <w:szCs w:val="24"/>
          <w:lang w:bidi="fa-IR"/>
        </w:rPr>
        <w:t xml:space="preserve"> </w:t>
      </w:r>
      <w:r w:rsidR="00777727" w:rsidRPr="00F45B15">
        <w:rPr>
          <w:rFonts w:asciiTheme="majorBidi" w:hAnsiTheme="majorBidi" w:cstheme="majorBidi"/>
          <w:sz w:val="24"/>
          <w:szCs w:val="24"/>
          <w:lang w:bidi="fa-IR"/>
        </w:rPr>
        <w:t>necessary</w:t>
      </w:r>
      <w:r w:rsidRPr="00F45B15">
        <w:rPr>
          <w:rFonts w:asciiTheme="majorBidi" w:hAnsiTheme="majorBidi" w:cstheme="majorBidi"/>
          <w:sz w:val="24"/>
          <w:szCs w:val="24"/>
          <w:lang w:bidi="fa-IR"/>
        </w:rPr>
        <w:t xml:space="preserve">. </w:t>
      </w:r>
      <w:r w:rsidR="001B0C08" w:rsidRPr="00F45B15">
        <w:rPr>
          <w:rFonts w:asciiTheme="majorBidi" w:hAnsiTheme="majorBidi" w:cstheme="majorBidi"/>
          <w:sz w:val="24"/>
          <w:szCs w:val="24"/>
          <w:lang w:bidi="fa-IR"/>
        </w:rPr>
        <w:t>In addition,</w:t>
      </w:r>
      <w:r w:rsidRPr="00F45B15">
        <w:rPr>
          <w:rFonts w:asciiTheme="majorBidi" w:hAnsiTheme="majorBidi" w:cstheme="majorBidi"/>
          <w:sz w:val="24"/>
          <w:szCs w:val="24"/>
          <w:lang w:bidi="fa-IR"/>
        </w:rPr>
        <w:t xml:space="preserve"> </w:t>
      </w:r>
      <w:r w:rsidR="001B0C08" w:rsidRPr="00F45B15">
        <w:rPr>
          <w:rFonts w:asciiTheme="majorBidi" w:hAnsiTheme="majorBidi" w:cstheme="majorBidi"/>
          <w:sz w:val="24"/>
          <w:szCs w:val="24"/>
          <w:lang w:bidi="fa-IR"/>
        </w:rPr>
        <w:t xml:space="preserve">17.3% (n=23) and 5.3% (n=7) </w:t>
      </w:r>
      <w:r w:rsidR="002D3F62" w:rsidRPr="00F45B15">
        <w:rPr>
          <w:rFonts w:asciiTheme="majorBidi" w:hAnsiTheme="majorBidi" w:cstheme="majorBidi"/>
          <w:sz w:val="24"/>
          <w:szCs w:val="24"/>
          <w:lang w:bidi="fa-IR"/>
        </w:rPr>
        <w:t xml:space="preserve">of the </w:t>
      </w:r>
      <w:r w:rsidR="001B0C08" w:rsidRPr="00F45B15">
        <w:rPr>
          <w:rFonts w:asciiTheme="majorBidi" w:hAnsiTheme="majorBidi" w:cstheme="majorBidi"/>
          <w:sz w:val="24"/>
          <w:szCs w:val="24"/>
          <w:lang w:bidi="fa-IR"/>
        </w:rPr>
        <w:t>participants reported that the code</w:t>
      </w:r>
      <w:r w:rsidR="002D3F62" w:rsidRPr="00F45B15">
        <w:rPr>
          <w:rFonts w:asciiTheme="majorBidi" w:hAnsiTheme="majorBidi" w:cstheme="majorBidi"/>
          <w:sz w:val="24"/>
          <w:szCs w:val="24"/>
          <w:lang w:bidi="fa-IR"/>
        </w:rPr>
        <w:t>s</w:t>
      </w:r>
      <w:r w:rsidR="001B0C08" w:rsidRPr="00F45B15">
        <w:rPr>
          <w:rFonts w:asciiTheme="majorBidi" w:hAnsiTheme="majorBidi" w:cstheme="majorBidi"/>
          <w:sz w:val="24"/>
          <w:szCs w:val="24"/>
          <w:lang w:bidi="fa-IR"/>
        </w:rPr>
        <w:t xml:space="preserve"> of ethics were </w:t>
      </w:r>
      <w:r w:rsidR="002D3F62" w:rsidRPr="00F45B15">
        <w:rPr>
          <w:rFonts w:asciiTheme="majorBidi" w:hAnsiTheme="majorBidi" w:cstheme="majorBidi"/>
          <w:sz w:val="24"/>
          <w:szCs w:val="24"/>
          <w:lang w:bidi="fa-IR"/>
        </w:rPr>
        <w:t>to some extent</w:t>
      </w:r>
      <w:r w:rsidR="001B0C08" w:rsidRPr="00F45B15">
        <w:rPr>
          <w:rFonts w:asciiTheme="majorBidi" w:hAnsiTheme="majorBidi" w:cstheme="majorBidi"/>
          <w:sz w:val="24"/>
          <w:szCs w:val="24"/>
          <w:lang w:bidi="fa-IR"/>
        </w:rPr>
        <w:t xml:space="preserve"> </w:t>
      </w:r>
      <w:r w:rsidR="002D3F62" w:rsidRPr="00F45B15">
        <w:rPr>
          <w:rFonts w:asciiTheme="majorBidi" w:hAnsiTheme="majorBidi" w:cstheme="majorBidi"/>
          <w:sz w:val="24"/>
          <w:szCs w:val="24"/>
          <w:lang w:bidi="fa-IR"/>
        </w:rPr>
        <w:t>or</w:t>
      </w:r>
      <w:r w:rsidR="001B0C08" w:rsidRPr="00F45B15">
        <w:rPr>
          <w:rFonts w:asciiTheme="majorBidi" w:hAnsiTheme="majorBidi" w:cstheme="majorBidi"/>
          <w:sz w:val="24"/>
          <w:szCs w:val="24"/>
          <w:lang w:bidi="fa-IR"/>
        </w:rPr>
        <w:t xml:space="preserve"> slightly </w:t>
      </w:r>
      <w:r w:rsidR="002D3F62" w:rsidRPr="00F45B15">
        <w:rPr>
          <w:rFonts w:asciiTheme="majorBidi" w:hAnsiTheme="majorBidi" w:cstheme="majorBidi"/>
          <w:sz w:val="24"/>
          <w:szCs w:val="24"/>
          <w:lang w:bidi="fa-IR"/>
        </w:rPr>
        <w:t>necessary</w:t>
      </w:r>
      <w:r w:rsidR="00BF2608" w:rsidRPr="00F45B15">
        <w:rPr>
          <w:rFonts w:asciiTheme="majorBidi" w:hAnsiTheme="majorBidi" w:cstheme="majorBidi"/>
          <w:sz w:val="24"/>
          <w:szCs w:val="24"/>
          <w:lang w:bidi="fa-IR"/>
        </w:rPr>
        <w:t>, respectively.</w:t>
      </w:r>
      <w:r w:rsidR="001B0C08" w:rsidRPr="00F45B15">
        <w:rPr>
          <w:rFonts w:asciiTheme="majorBidi" w:hAnsiTheme="majorBidi" w:cstheme="majorBidi"/>
          <w:sz w:val="24"/>
          <w:szCs w:val="24"/>
          <w:lang w:bidi="fa-IR"/>
        </w:rPr>
        <w:t xml:space="preserve"> However, only three students (2.3%) believed that it </w:t>
      </w:r>
      <w:r w:rsidR="005F09E1" w:rsidRPr="00F45B15">
        <w:rPr>
          <w:rFonts w:asciiTheme="majorBidi" w:hAnsiTheme="majorBidi" w:cstheme="majorBidi"/>
          <w:sz w:val="24"/>
          <w:szCs w:val="24"/>
          <w:lang w:bidi="fa-IR"/>
        </w:rPr>
        <w:t>was unnecessary</w:t>
      </w:r>
      <w:r w:rsidR="001B0C08" w:rsidRPr="00F45B15">
        <w:rPr>
          <w:rFonts w:asciiTheme="majorBidi" w:hAnsiTheme="majorBidi" w:cstheme="majorBidi"/>
          <w:sz w:val="24"/>
          <w:szCs w:val="24"/>
          <w:lang w:bidi="fa-IR"/>
        </w:rPr>
        <w:t xml:space="preserve">. </w:t>
      </w:r>
    </w:p>
    <w:p w:rsidR="002C539B" w:rsidRDefault="002C539B" w:rsidP="0074337E">
      <w:pPr>
        <w:spacing w:after="0" w:line="360" w:lineRule="auto"/>
        <w:jc w:val="both"/>
        <w:rPr>
          <w:rFonts w:asciiTheme="majorBidi" w:hAnsiTheme="majorBidi" w:cstheme="majorBidi"/>
          <w:sz w:val="24"/>
          <w:szCs w:val="24"/>
          <w:lang w:bidi="fa-IR"/>
        </w:rPr>
      </w:pPr>
    </w:p>
    <w:p w:rsidR="0074337E" w:rsidRPr="00F45B15" w:rsidRDefault="0074337E" w:rsidP="0074337E">
      <w:pPr>
        <w:spacing w:after="0" w:line="360" w:lineRule="auto"/>
        <w:jc w:val="both"/>
        <w:rPr>
          <w:rFonts w:asciiTheme="majorBidi" w:hAnsiTheme="majorBidi" w:cstheme="majorBidi"/>
          <w:sz w:val="24"/>
          <w:szCs w:val="24"/>
          <w:lang w:bidi="fa-IR"/>
        </w:rPr>
      </w:pPr>
      <w:r w:rsidRPr="00F45B15">
        <w:rPr>
          <w:rFonts w:asciiTheme="majorBidi" w:hAnsiTheme="majorBidi" w:cstheme="majorBidi"/>
          <w:sz w:val="24"/>
          <w:szCs w:val="24"/>
          <w:lang w:bidi="fa-IR"/>
        </w:rPr>
        <w:t>Table 5. Nursing students' knowledge and capability to apply the codes of ethics</w:t>
      </w:r>
    </w:p>
    <w:tbl>
      <w:tblPr>
        <w:tblStyle w:val="TableGrid"/>
        <w:tblW w:w="9739" w:type="dxa"/>
        <w:jc w:val="center"/>
        <w:tblLook w:val="04A0" w:firstRow="1" w:lastRow="0" w:firstColumn="1" w:lastColumn="0" w:noHBand="0" w:noVBand="1"/>
      </w:tblPr>
      <w:tblGrid>
        <w:gridCol w:w="3942"/>
        <w:gridCol w:w="1033"/>
        <w:gridCol w:w="1179"/>
        <w:gridCol w:w="1331"/>
        <w:gridCol w:w="1078"/>
        <w:gridCol w:w="1176"/>
      </w:tblGrid>
      <w:tr w:rsidR="00F45B15" w:rsidRPr="00F45B15" w:rsidTr="00516C7A">
        <w:trPr>
          <w:trHeight w:val="571"/>
          <w:jc w:val="center"/>
        </w:trPr>
        <w:tc>
          <w:tcPr>
            <w:tcW w:w="4090" w:type="dxa"/>
            <w:vMerge w:val="restart"/>
          </w:tcPr>
          <w:p w:rsidR="0074337E" w:rsidRPr="00F45B15" w:rsidRDefault="0074337E" w:rsidP="00516C7A">
            <w:pPr>
              <w:spacing w:line="360" w:lineRule="auto"/>
              <w:jc w:val="both"/>
              <w:rPr>
                <w:rFonts w:asciiTheme="majorBidi" w:hAnsiTheme="majorBidi" w:cstheme="majorBidi"/>
                <w:sz w:val="24"/>
                <w:szCs w:val="24"/>
                <w:lang w:bidi="fa-IR"/>
              </w:rPr>
            </w:pPr>
            <w:r w:rsidRPr="00F45B15">
              <w:rPr>
                <w:rFonts w:asciiTheme="majorBidi" w:hAnsiTheme="majorBidi" w:cstheme="majorBidi"/>
                <w:sz w:val="24"/>
                <w:szCs w:val="24"/>
                <w:lang w:bidi="fa-IR"/>
              </w:rPr>
              <w:t>Variable</w:t>
            </w:r>
          </w:p>
        </w:tc>
        <w:tc>
          <w:tcPr>
            <w:tcW w:w="1040" w:type="dxa"/>
          </w:tcPr>
          <w:p w:rsidR="0074337E" w:rsidRPr="00F45B15" w:rsidRDefault="0074337E" w:rsidP="00516C7A">
            <w:pPr>
              <w:spacing w:line="360" w:lineRule="auto"/>
              <w:jc w:val="both"/>
              <w:rPr>
                <w:rFonts w:asciiTheme="majorBidi" w:hAnsiTheme="majorBidi" w:cstheme="majorBidi"/>
                <w:sz w:val="24"/>
                <w:szCs w:val="24"/>
                <w:rtl/>
                <w:lang w:bidi="fa-IR"/>
              </w:rPr>
            </w:pPr>
            <w:r w:rsidRPr="00F45B15">
              <w:rPr>
                <w:rFonts w:ascii="Times New Roman" w:hAnsi="Times New Roman" w:cs="Times New Roman"/>
                <w:sz w:val="24"/>
                <w:szCs w:val="24"/>
              </w:rPr>
              <w:t xml:space="preserve"> </w:t>
            </w:r>
            <w:r w:rsidRPr="00F45B15">
              <w:rPr>
                <w:rFonts w:ascii="Times New Roman" w:hAnsi="Times New Roman" w:cs="Times New Roman"/>
                <w:sz w:val="23"/>
                <w:szCs w:val="23"/>
              </w:rPr>
              <w:t xml:space="preserve">Very little </w:t>
            </w:r>
          </w:p>
        </w:tc>
        <w:tc>
          <w:tcPr>
            <w:tcW w:w="1187" w:type="dxa"/>
          </w:tcPr>
          <w:p w:rsidR="0074337E" w:rsidRPr="00F45B15" w:rsidRDefault="0074337E" w:rsidP="00516C7A">
            <w:pPr>
              <w:spacing w:line="360" w:lineRule="auto"/>
              <w:jc w:val="both"/>
              <w:rPr>
                <w:rFonts w:asciiTheme="majorBidi" w:hAnsiTheme="majorBidi" w:cstheme="majorBidi"/>
                <w:sz w:val="24"/>
                <w:szCs w:val="24"/>
                <w:lang w:bidi="fa-IR"/>
              </w:rPr>
            </w:pPr>
            <w:r w:rsidRPr="00F45B15">
              <w:rPr>
                <w:rFonts w:ascii="Times New Roman" w:hAnsi="Times New Roman" w:cs="Times New Roman"/>
                <w:sz w:val="23"/>
                <w:szCs w:val="23"/>
              </w:rPr>
              <w:t>To some extent</w:t>
            </w:r>
          </w:p>
        </w:tc>
        <w:tc>
          <w:tcPr>
            <w:tcW w:w="1333" w:type="dxa"/>
          </w:tcPr>
          <w:p w:rsidR="0074337E" w:rsidRPr="00F45B15" w:rsidRDefault="0074337E" w:rsidP="00516C7A">
            <w:pPr>
              <w:spacing w:line="360" w:lineRule="auto"/>
              <w:jc w:val="both"/>
              <w:rPr>
                <w:rFonts w:asciiTheme="majorBidi" w:hAnsiTheme="majorBidi" w:cstheme="majorBidi"/>
                <w:sz w:val="24"/>
                <w:szCs w:val="24"/>
                <w:lang w:bidi="fa-IR"/>
              </w:rPr>
            </w:pPr>
            <w:r w:rsidRPr="00F45B15">
              <w:rPr>
                <w:rFonts w:asciiTheme="majorBidi" w:hAnsiTheme="majorBidi" w:cstheme="majorBidi"/>
                <w:sz w:val="24"/>
                <w:szCs w:val="24"/>
                <w:lang w:bidi="fa-IR"/>
              </w:rPr>
              <w:t>moderately</w:t>
            </w:r>
          </w:p>
        </w:tc>
        <w:tc>
          <w:tcPr>
            <w:tcW w:w="1080" w:type="dxa"/>
          </w:tcPr>
          <w:p w:rsidR="0074337E" w:rsidRPr="00F45B15" w:rsidRDefault="0074337E" w:rsidP="00516C7A">
            <w:pPr>
              <w:spacing w:line="360" w:lineRule="auto"/>
              <w:jc w:val="both"/>
              <w:rPr>
                <w:rFonts w:asciiTheme="majorBidi" w:hAnsiTheme="majorBidi" w:cstheme="majorBidi"/>
                <w:sz w:val="24"/>
                <w:szCs w:val="24"/>
                <w:lang w:bidi="fa-IR"/>
              </w:rPr>
            </w:pPr>
            <w:r w:rsidRPr="00F45B15">
              <w:rPr>
                <w:rFonts w:asciiTheme="majorBidi" w:hAnsiTheme="majorBidi" w:cstheme="majorBidi"/>
                <w:sz w:val="24"/>
                <w:szCs w:val="24"/>
                <w:lang w:bidi="fa-IR"/>
              </w:rPr>
              <w:t>highly</w:t>
            </w:r>
          </w:p>
        </w:tc>
        <w:tc>
          <w:tcPr>
            <w:tcW w:w="1009" w:type="dxa"/>
          </w:tcPr>
          <w:p w:rsidR="0074337E" w:rsidRPr="00F45B15" w:rsidRDefault="0074337E" w:rsidP="00516C7A">
            <w:pPr>
              <w:spacing w:line="360" w:lineRule="auto"/>
              <w:jc w:val="both"/>
              <w:rPr>
                <w:rFonts w:asciiTheme="majorBidi" w:hAnsiTheme="majorBidi" w:cstheme="majorBidi"/>
                <w:sz w:val="24"/>
                <w:szCs w:val="24"/>
              </w:rPr>
            </w:pPr>
            <w:r w:rsidRPr="00F45B15">
              <w:rPr>
                <w:rFonts w:asciiTheme="majorBidi" w:hAnsiTheme="majorBidi" w:cstheme="majorBidi"/>
                <w:sz w:val="24"/>
                <w:szCs w:val="24"/>
              </w:rPr>
              <w:t>extremely high</w:t>
            </w:r>
          </w:p>
          <w:p w:rsidR="0074337E" w:rsidRPr="00F45B15" w:rsidRDefault="0074337E" w:rsidP="00516C7A">
            <w:pPr>
              <w:spacing w:line="360" w:lineRule="auto"/>
              <w:jc w:val="both"/>
              <w:rPr>
                <w:rFonts w:asciiTheme="majorBidi" w:hAnsiTheme="majorBidi" w:cstheme="majorBidi"/>
                <w:sz w:val="24"/>
                <w:szCs w:val="24"/>
                <w:rtl/>
                <w:lang w:bidi="fa-IR"/>
              </w:rPr>
            </w:pPr>
            <w:r w:rsidRPr="00F45B15">
              <w:rPr>
                <w:rFonts w:ascii="Times New Roman" w:hAnsi="Times New Roman" w:cs="Times New Roman"/>
                <w:sz w:val="23"/>
                <w:szCs w:val="23"/>
              </w:rPr>
              <w:t xml:space="preserve"> </w:t>
            </w:r>
          </w:p>
        </w:tc>
      </w:tr>
      <w:tr w:rsidR="00F45B15" w:rsidRPr="00F45B15" w:rsidTr="00516C7A">
        <w:trPr>
          <w:trHeight w:val="243"/>
          <w:jc w:val="center"/>
        </w:trPr>
        <w:tc>
          <w:tcPr>
            <w:tcW w:w="4090" w:type="dxa"/>
            <w:vMerge/>
          </w:tcPr>
          <w:p w:rsidR="0074337E" w:rsidRPr="00F45B15" w:rsidRDefault="0074337E" w:rsidP="00516C7A">
            <w:pPr>
              <w:spacing w:line="360" w:lineRule="auto"/>
              <w:jc w:val="both"/>
              <w:rPr>
                <w:rFonts w:asciiTheme="majorBidi" w:hAnsiTheme="majorBidi" w:cstheme="majorBidi"/>
                <w:sz w:val="24"/>
                <w:szCs w:val="24"/>
                <w:lang w:bidi="fa-IR"/>
              </w:rPr>
            </w:pPr>
          </w:p>
        </w:tc>
        <w:tc>
          <w:tcPr>
            <w:tcW w:w="1040" w:type="dxa"/>
          </w:tcPr>
          <w:p w:rsidR="0074337E" w:rsidRPr="00F45B15" w:rsidRDefault="0074337E" w:rsidP="00516C7A">
            <w:pPr>
              <w:spacing w:line="360" w:lineRule="auto"/>
              <w:jc w:val="center"/>
              <w:rPr>
                <w:rFonts w:ascii="Times New Roman" w:hAnsi="Times New Roman" w:cs="Times New Roman"/>
                <w:sz w:val="24"/>
                <w:szCs w:val="24"/>
              </w:rPr>
            </w:pPr>
            <w:r w:rsidRPr="00F45B15">
              <w:rPr>
                <w:rFonts w:ascii="Times New Roman" w:hAnsi="Times New Roman" w:cs="Times New Roman"/>
                <w:sz w:val="24"/>
                <w:szCs w:val="24"/>
              </w:rPr>
              <w:t>n(%)</w:t>
            </w:r>
          </w:p>
        </w:tc>
        <w:tc>
          <w:tcPr>
            <w:tcW w:w="1187" w:type="dxa"/>
          </w:tcPr>
          <w:p w:rsidR="0074337E" w:rsidRPr="00F45B15" w:rsidRDefault="0074337E" w:rsidP="00516C7A">
            <w:pPr>
              <w:spacing w:line="360" w:lineRule="auto"/>
              <w:jc w:val="center"/>
              <w:rPr>
                <w:rFonts w:ascii="Times New Roman" w:hAnsi="Times New Roman" w:cs="Times New Roman"/>
                <w:sz w:val="24"/>
                <w:szCs w:val="24"/>
              </w:rPr>
            </w:pPr>
            <w:r w:rsidRPr="00F45B15">
              <w:rPr>
                <w:rFonts w:ascii="Times New Roman" w:hAnsi="Times New Roman" w:cs="Times New Roman"/>
                <w:sz w:val="24"/>
                <w:szCs w:val="24"/>
              </w:rPr>
              <w:t>n(%)</w:t>
            </w:r>
          </w:p>
        </w:tc>
        <w:tc>
          <w:tcPr>
            <w:tcW w:w="1333" w:type="dxa"/>
          </w:tcPr>
          <w:p w:rsidR="0074337E" w:rsidRPr="00F45B15" w:rsidRDefault="0074337E" w:rsidP="00516C7A">
            <w:pPr>
              <w:spacing w:line="360" w:lineRule="auto"/>
              <w:jc w:val="center"/>
              <w:rPr>
                <w:rFonts w:asciiTheme="majorBidi" w:hAnsiTheme="majorBidi" w:cstheme="majorBidi"/>
                <w:sz w:val="24"/>
                <w:szCs w:val="24"/>
                <w:lang w:bidi="fa-IR"/>
              </w:rPr>
            </w:pPr>
            <w:r w:rsidRPr="00F45B15">
              <w:rPr>
                <w:rFonts w:ascii="Times New Roman" w:hAnsi="Times New Roman" w:cs="Times New Roman"/>
                <w:sz w:val="24"/>
                <w:szCs w:val="24"/>
              </w:rPr>
              <w:t>n(%)</w:t>
            </w:r>
          </w:p>
        </w:tc>
        <w:tc>
          <w:tcPr>
            <w:tcW w:w="1080" w:type="dxa"/>
          </w:tcPr>
          <w:p w:rsidR="0074337E" w:rsidRPr="00F45B15" w:rsidRDefault="0074337E" w:rsidP="00516C7A">
            <w:pPr>
              <w:spacing w:line="360" w:lineRule="auto"/>
              <w:jc w:val="center"/>
              <w:rPr>
                <w:rFonts w:asciiTheme="majorBidi" w:hAnsiTheme="majorBidi" w:cstheme="majorBidi"/>
                <w:sz w:val="24"/>
                <w:szCs w:val="24"/>
                <w:lang w:bidi="fa-IR"/>
              </w:rPr>
            </w:pPr>
            <w:r w:rsidRPr="00F45B15">
              <w:rPr>
                <w:rFonts w:ascii="Times New Roman" w:hAnsi="Times New Roman" w:cs="Times New Roman"/>
                <w:sz w:val="24"/>
                <w:szCs w:val="24"/>
              </w:rPr>
              <w:t>n(%)</w:t>
            </w:r>
          </w:p>
        </w:tc>
        <w:tc>
          <w:tcPr>
            <w:tcW w:w="1009" w:type="dxa"/>
          </w:tcPr>
          <w:p w:rsidR="0074337E" w:rsidRPr="00F45B15" w:rsidRDefault="0074337E" w:rsidP="00516C7A">
            <w:pPr>
              <w:spacing w:line="360" w:lineRule="auto"/>
              <w:jc w:val="center"/>
              <w:rPr>
                <w:rFonts w:ascii="Times New Roman" w:hAnsi="Times New Roman" w:cs="Times New Roman"/>
                <w:sz w:val="23"/>
                <w:szCs w:val="23"/>
              </w:rPr>
            </w:pPr>
            <w:r w:rsidRPr="00F45B15">
              <w:rPr>
                <w:rFonts w:ascii="Times New Roman" w:hAnsi="Times New Roman" w:cs="Times New Roman"/>
                <w:sz w:val="24"/>
                <w:szCs w:val="24"/>
              </w:rPr>
              <w:t>n(%)</w:t>
            </w:r>
          </w:p>
        </w:tc>
      </w:tr>
      <w:tr w:rsidR="00F45B15" w:rsidRPr="00F45B15" w:rsidTr="00516C7A">
        <w:trPr>
          <w:jc w:val="center"/>
        </w:trPr>
        <w:tc>
          <w:tcPr>
            <w:tcW w:w="4090" w:type="dxa"/>
          </w:tcPr>
          <w:p w:rsidR="0074337E" w:rsidRPr="00F45B15" w:rsidRDefault="0074337E" w:rsidP="00516C7A">
            <w:pPr>
              <w:spacing w:line="360" w:lineRule="auto"/>
              <w:jc w:val="both"/>
              <w:rPr>
                <w:rFonts w:asciiTheme="majorBidi" w:hAnsiTheme="majorBidi" w:cstheme="majorBidi"/>
                <w:sz w:val="24"/>
                <w:szCs w:val="24"/>
                <w:lang w:bidi="fa-IR"/>
              </w:rPr>
            </w:pPr>
            <w:r w:rsidRPr="00F45B15">
              <w:rPr>
                <w:rFonts w:asciiTheme="majorBidi" w:hAnsiTheme="majorBidi" w:cstheme="majorBidi"/>
                <w:sz w:val="24"/>
                <w:szCs w:val="24"/>
                <w:lang w:bidi="fa-IR"/>
              </w:rPr>
              <w:t>Codes of ethics knowledge</w:t>
            </w:r>
          </w:p>
        </w:tc>
        <w:tc>
          <w:tcPr>
            <w:tcW w:w="1040" w:type="dxa"/>
          </w:tcPr>
          <w:p w:rsidR="0074337E" w:rsidRPr="00F45B15" w:rsidRDefault="0074337E" w:rsidP="00516C7A">
            <w:pPr>
              <w:spacing w:line="360" w:lineRule="auto"/>
              <w:jc w:val="center"/>
              <w:rPr>
                <w:rFonts w:asciiTheme="majorBidi" w:hAnsiTheme="majorBidi" w:cstheme="majorBidi"/>
                <w:sz w:val="24"/>
                <w:szCs w:val="24"/>
                <w:lang w:bidi="fa-IR"/>
              </w:rPr>
            </w:pPr>
            <w:r w:rsidRPr="00F45B15">
              <w:rPr>
                <w:rFonts w:asciiTheme="majorBidi" w:hAnsiTheme="majorBidi" w:cstheme="majorBidi"/>
                <w:sz w:val="24"/>
                <w:szCs w:val="24"/>
                <w:lang w:bidi="fa-IR"/>
              </w:rPr>
              <w:t>6(4.5)</w:t>
            </w:r>
          </w:p>
        </w:tc>
        <w:tc>
          <w:tcPr>
            <w:tcW w:w="1187" w:type="dxa"/>
          </w:tcPr>
          <w:p w:rsidR="0074337E" w:rsidRPr="00F45B15" w:rsidRDefault="0074337E" w:rsidP="00516C7A">
            <w:pPr>
              <w:spacing w:line="360" w:lineRule="auto"/>
              <w:jc w:val="center"/>
              <w:rPr>
                <w:rFonts w:asciiTheme="majorBidi" w:hAnsiTheme="majorBidi" w:cstheme="majorBidi"/>
                <w:sz w:val="24"/>
                <w:szCs w:val="24"/>
                <w:lang w:bidi="fa-IR"/>
              </w:rPr>
            </w:pPr>
            <w:r w:rsidRPr="00F45B15">
              <w:rPr>
                <w:rFonts w:asciiTheme="majorBidi" w:hAnsiTheme="majorBidi" w:cstheme="majorBidi"/>
                <w:sz w:val="24"/>
                <w:szCs w:val="24"/>
                <w:lang w:bidi="fa-IR"/>
              </w:rPr>
              <w:t>34(25.2)</w:t>
            </w:r>
          </w:p>
        </w:tc>
        <w:tc>
          <w:tcPr>
            <w:tcW w:w="1333" w:type="dxa"/>
          </w:tcPr>
          <w:p w:rsidR="0074337E" w:rsidRPr="00F45B15" w:rsidRDefault="0074337E" w:rsidP="00516C7A">
            <w:pPr>
              <w:spacing w:line="360" w:lineRule="auto"/>
              <w:jc w:val="center"/>
              <w:rPr>
                <w:rFonts w:asciiTheme="majorBidi" w:hAnsiTheme="majorBidi" w:cstheme="majorBidi"/>
                <w:sz w:val="24"/>
                <w:szCs w:val="24"/>
                <w:lang w:bidi="fa-IR"/>
              </w:rPr>
            </w:pPr>
            <w:r w:rsidRPr="00F45B15">
              <w:rPr>
                <w:rFonts w:asciiTheme="majorBidi" w:hAnsiTheme="majorBidi" w:cstheme="majorBidi"/>
                <w:sz w:val="24"/>
                <w:szCs w:val="24"/>
                <w:lang w:bidi="fa-IR"/>
              </w:rPr>
              <w:t>66(25.2)</w:t>
            </w:r>
          </w:p>
        </w:tc>
        <w:tc>
          <w:tcPr>
            <w:tcW w:w="1080" w:type="dxa"/>
          </w:tcPr>
          <w:p w:rsidR="0074337E" w:rsidRPr="00F45B15" w:rsidRDefault="0074337E" w:rsidP="00516C7A">
            <w:pPr>
              <w:spacing w:line="360" w:lineRule="auto"/>
              <w:jc w:val="center"/>
              <w:rPr>
                <w:rFonts w:asciiTheme="majorBidi" w:hAnsiTheme="majorBidi" w:cstheme="majorBidi"/>
                <w:sz w:val="24"/>
                <w:szCs w:val="24"/>
                <w:lang w:bidi="fa-IR"/>
              </w:rPr>
            </w:pPr>
            <w:r w:rsidRPr="00F45B15">
              <w:rPr>
                <w:rFonts w:asciiTheme="majorBidi" w:hAnsiTheme="majorBidi" w:cstheme="majorBidi"/>
                <w:sz w:val="24"/>
                <w:szCs w:val="24"/>
                <w:lang w:bidi="fa-IR"/>
              </w:rPr>
              <w:t>25(18.8)</w:t>
            </w:r>
          </w:p>
        </w:tc>
        <w:tc>
          <w:tcPr>
            <w:tcW w:w="1009" w:type="dxa"/>
          </w:tcPr>
          <w:p w:rsidR="0074337E" w:rsidRPr="00F45B15" w:rsidRDefault="0074337E" w:rsidP="00516C7A">
            <w:pPr>
              <w:spacing w:line="360" w:lineRule="auto"/>
              <w:jc w:val="center"/>
              <w:rPr>
                <w:rFonts w:asciiTheme="majorBidi" w:hAnsiTheme="majorBidi" w:cstheme="majorBidi"/>
                <w:sz w:val="24"/>
                <w:szCs w:val="24"/>
                <w:lang w:bidi="fa-IR"/>
              </w:rPr>
            </w:pPr>
            <w:r w:rsidRPr="00F45B15">
              <w:rPr>
                <w:rFonts w:asciiTheme="majorBidi" w:hAnsiTheme="majorBidi" w:cstheme="majorBidi"/>
                <w:sz w:val="24"/>
                <w:szCs w:val="24"/>
                <w:lang w:bidi="fa-IR"/>
              </w:rPr>
              <w:t>2(1.5)</w:t>
            </w:r>
          </w:p>
        </w:tc>
      </w:tr>
      <w:tr w:rsidR="00F45B15" w:rsidRPr="00F45B15" w:rsidTr="00516C7A">
        <w:trPr>
          <w:jc w:val="center"/>
        </w:trPr>
        <w:tc>
          <w:tcPr>
            <w:tcW w:w="4090" w:type="dxa"/>
          </w:tcPr>
          <w:p w:rsidR="0074337E" w:rsidRPr="00F45B15" w:rsidRDefault="0074337E" w:rsidP="00516C7A">
            <w:pPr>
              <w:spacing w:line="360" w:lineRule="auto"/>
              <w:jc w:val="both"/>
              <w:rPr>
                <w:rFonts w:asciiTheme="majorBidi" w:hAnsiTheme="majorBidi" w:cstheme="majorBidi"/>
                <w:sz w:val="24"/>
                <w:szCs w:val="24"/>
                <w:lang w:bidi="fa-IR"/>
              </w:rPr>
            </w:pPr>
            <w:r w:rsidRPr="00F45B15">
              <w:rPr>
                <w:rFonts w:asciiTheme="majorBidi" w:hAnsiTheme="majorBidi" w:cstheme="majorBidi"/>
                <w:sz w:val="24"/>
                <w:szCs w:val="24"/>
                <w:lang w:bidi="fa-IR"/>
              </w:rPr>
              <w:t>Capability to apply the codes of ethics</w:t>
            </w:r>
          </w:p>
        </w:tc>
        <w:tc>
          <w:tcPr>
            <w:tcW w:w="1040" w:type="dxa"/>
          </w:tcPr>
          <w:p w:rsidR="0074337E" w:rsidRPr="00F45B15" w:rsidRDefault="0074337E" w:rsidP="00516C7A">
            <w:pPr>
              <w:spacing w:line="360" w:lineRule="auto"/>
              <w:jc w:val="center"/>
              <w:rPr>
                <w:rFonts w:asciiTheme="majorBidi" w:hAnsiTheme="majorBidi" w:cstheme="majorBidi"/>
                <w:sz w:val="24"/>
                <w:szCs w:val="24"/>
                <w:lang w:bidi="fa-IR"/>
              </w:rPr>
            </w:pPr>
            <w:r w:rsidRPr="00F45B15">
              <w:rPr>
                <w:rFonts w:asciiTheme="majorBidi" w:hAnsiTheme="majorBidi" w:cstheme="majorBidi"/>
                <w:sz w:val="24"/>
                <w:szCs w:val="24"/>
                <w:lang w:bidi="fa-IR"/>
              </w:rPr>
              <w:t>11(8.2)</w:t>
            </w:r>
          </w:p>
        </w:tc>
        <w:tc>
          <w:tcPr>
            <w:tcW w:w="1187" w:type="dxa"/>
          </w:tcPr>
          <w:p w:rsidR="0074337E" w:rsidRPr="00F45B15" w:rsidRDefault="0074337E" w:rsidP="00516C7A">
            <w:pPr>
              <w:spacing w:line="360" w:lineRule="auto"/>
              <w:jc w:val="center"/>
              <w:rPr>
                <w:rFonts w:asciiTheme="majorBidi" w:hAnsiTheme="majorBidi" w:cstheme="majorBidi"/>
                <w:sz w:val="24"/>
                <w:szCs w:val="24"/>
                <w:lang w:bidi="fa-IR"/>
              </w:rPr>
            </w:pPr>
            <w:r w:rsidRPr="00F45B15">
              <w:rPr>
                <w:rFonts w:asciiTheme="majorBidi" w:hAnsiTheme="majorBidi" w:cstheme="majorBidi"/>
                <w:sz w:val="24"/>
                <w:szCs w:val="24"/>
                <w:lang w:bidi="fa-IR"/>
              </w:rPr>
              <w:t>37(27.6)</w:t>
            </w:r>
          </w:p>
        </w:tc>
        <w:tc>
          <w:tcPr>
            <w:tcW w:w="1333" w:type="dxa"/>
          </w:tcPr>
          <w:p w:rsidR="0074337E" w:rsidRPr="00F45B15" w:rsidRDefault="0074337E" w:rsidP="00516C7A">
            <w:pPr>
              <w:spacing w:line="360" w:lineRule="auto"/>
              <w:jc w:val="center"/>
              <w:rPr>
                <w:rFonts w:asciiTheme="majorBidi" w:hAnsiTheme="majorBidi" w:cstheme="majorBidi"/>
                <w:sz w:val="24"/>
                <w:szCs w:val="24"/>
                <w:lang w:bidi="fa-IR"/>
              </w:rPr>
            </w:pPr>
            <w:r w:rsidRPr="00F45B15">
              <w:rPr>
                <w:rFonts w:asciiTheme="majorBidi" w:hAnsiTheme="majorBidi" w:cstheme="majorBidi"/>
                <w:sz w:val="24"/>
                <w:szCs w:val="24"/>
                <w:lang w:bidi="fa-IR"/>
              </w:rPr>
              <w:t>53(39.6)</w:t>
            </w:r>
          </w:p>
        </w:tc>
        <w:tc>
          <w:tcPr>
            <w:tcW w:w="1080" w:type="dxa"/>
          </w:tcPr>
          <w:p w:rsidR="0074337E" w:rsidRPr="00F45B15" w:rsidRDefault="0074337E" w:rsidP="00516C7A">
            <w:pPr>
              <w:spacing w:line="360" w:lineRule="auto"/>
              <w:jc w:val="center"/>
              <w:rPr>
                <w:rFonts w:asciiTheme="majorBidi" w:hAnsiTheme="majorBidi" w:cstheme="majorBidi"/>
                <w:sz w:val="24"/>
                <w:szCs w:val="24"/>
                <w:lang w:bidi="fa-IR"/>
              </w:rPr>
            </w:pPr>
            <w:r w:rsidRPr="00F45B15">
              <w:rPr>
                <w:rFonts w:asciiTheme="majorBidi" w:hAnsiTheme="majorBidi" w:cstheme="majorBidi"/>
                <w:sz w:val="24"/>
                <w:szCs w:val="24"/>
                <w:lang w:bidi="fa-IR"/>
              </w:rPr>
              <w:t>31(23.1)</w:t>
            </w:r>
          </w:p>
        </w:tc>
        <w:tc>
          <w:tcPr>
            <w:tcW w:w="1009" w:type="dxa"/>
          </w:tcPr>
          <w:p w:rsidR="0074337E" w:rsidRPr="00F45B15" w:rsidRDefault="0074337E" w:rsidP="00516C7A">
            <w:pPr>
              <w:spacing w:line="360" w:lineRule="auto"/>
              <w:jc w:val="center"/>
              <w:rPr>
                <w:rFonts w:asciiTheme="majorBidi" w:hAnsiTheme="majorBidi" w:cstheme="majorBidi"/>
                <w:sz w:val="24"/>
                <w:szCs w:val="24"/>
                <w:lang w:bidi="fa-IR"/>
              </w:rPr>
            </w:pPr>
            <w:r w:rsidRPr="00F45B15">
              <w:rPr>
                <w:rFonts w:asciiTheme="majorBidi" w:hAnsiTheme="majorBidi" w:cstheme="majorBidi"/>
                <w:sz w:val="24"/>
                <w:szCs w:val="24"/>
                <w:lang w:bidi="fa-IR"/>
              </w:rPr>
              <w:t>2(1.5)</w:t>
            </w:r>
          </w:p>
        </w:tc>
      </w:tr>
    </w:tbl>
    <w:p w:rsidR="0074337E" w:rsidRPr="00F45B15" w:rsidRDefault="0074337E" w:rsidP="005F09E1">
      <w:pPr>
        <w:spacing w:after="0" w:line="480" w:lineRule="auto"/>
        <w:jc w:val="both"/>
        <w:rPr>
          <w:rFonts w:asciiTheme="majorBidi" w:hAnsiTheme="majorBidi" w:cstheme="majorBidi"/>
          <w:sz w:val="24"/>
          <w:szCs w:val="24"/>
          <w:lang w:bidi="fa-IR"/>
        </w:rPr>
      </w:pPr>
    </w:p>
    <w:p w:rsidR="00BF2608" w:rsidRPr="00F45B15" w:rsidRDefault="00BF2608" w:rsidP="00E36237">
      <w:pPr>
        <w:spacing w:after="0" w:line="480" w:lineRule="auto"/>
        <w:jc w:val="both"/>
        <w:rPr>
          <w:rFonts w:asciiTheme="majorBidi" w:hAnsiTheme="majorBidi" w:cstheme="majorBidi"/>
          <w:b/>
          <w:bCs/>
          <w:sz w:val="24"/>
          <w:szCs w:val="24"/>
          <w:lang w:bidi="fa-IR"/>
        </w:rPr>
      </w:pPr>
      <w:r w:rsidRPr="00F45B15">
        <w:rPr>
          <w:rFonts w:asciiTheme="majorBidi" w:hAnsiTheme="majorBidi" w:cstheme="majorBidi"/>
          <w:b/>
          <w:bCs/>
          <w:sz w:val="24"/>
          <w:szCs w:val="24"/>
          <w:lang w:bidi="fa-IR"/>
        </w:rPr>
        <w:t>Discussion</w:t>
      </w:r>
    </w:p>
    <w:p w:rsidR="002F0C6E" w:rsidRDefault="00BF2608" w:rsidP="005A0021">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lang w:bidi="fa-IR"/>
        </w:rPr>
        <w:t xml:space="preserve">This study aimed </w:t>
      </w:r>
      <w:r w:rsidR="00C5033E" w:rsidRPr="00F45B15">
        <w:rPr>
          <w:rFonts w:asciiTheme="majorBidi" w:hAnsiTheme="majorBidi" w:cstheme="majorBidi"/>
          <w:sz w:val="24"/>
          <w:szCs w:val="24"/>
          <w:lang w:bidi="fa-IR"/>
        </w:rPr>
        <w:t xml:space="preserve">to determine </w:t>
      </w:r>
      <w:r w:rsidR="00CF35BE" w:rsidRPr="00F45B15">
        <w:rPr>
          <w:rFonts w:asciiTheme="majorBidi" w:hAnsiTheme="majorBidi" w:cstheme="majorBidi"/>
          <w:sz w:val="24"/>
          <w:szCs w:val="24"/>
        </w:rPr>
        <w:t xml:space="preserve">codes of ethics </w:t>
      </w:r>
      <w:r w:rsidRPr="00F45B15">
        <w:rPr>
          <w:rFonts w:asciiTheme="majorBidi" w:hAnsiTheme="majorBidi" w:cstheme="majorBidi"/>
          <w:sz w:val="24"/>
          <w:szCs w:val="24"/>
        </w:rPr>
        <w:t xml:space="preserve">teaching and </w:t>
      </w:r>
      <w:r w:rsidR="00CF35BE" w:rsidRPr="00F45B15">
        <w:rPr>
          <w:rFonts w:asciiTheme="majorBidi" w:hAnsiTheme="majorBidi" w:cstheme="majorBidi"/>
          <w:sz w:val="24"/>
          <w:szCs w:val="24"/>
        </w:rPr>
        <w:t xml:space="preserve">its </w:t>
      </w:r>
      <w:r w:rsidRPr="00F45B15">
        <w:rPr>
          <w:rFonts w:asciiTheme="majorBidi" w:hAnsiTheme="majorBidi" w:cstheme="majorBidi"/>
          <w:sz w:val="24"/>
          <w:szCs w:val="24"/>
        </w:rPr>
        <w:t xml:space="preserve">application </w:t>
      </w:r>
      <w:r w:rsidR="00CB07EA" w:rsidRPr="00F45B15">
        <w:rPr>
          <w:rFonts w:asciiTheme="majorBidi" w:hAnsiTheme="majorBidi" w:cstheme="majorBidi"/>
          <w:sz w:val="24"/>
          <w:szCs w:val="24"/>
        </w:rPr>
        <w:t>in nursing students</w:t>
      </w:r>
      <w:r w:rsidR="00CF35BE" w:rsidRPr="00F45B15">
        <w:rPr>
          <w:rFonts w:asciiTheme="majorBidi" w:hAnsiTheme="majorBidi" w:cstheme="majorBidi"/>
          <w:sz w:val="24"/>
          <w:szCs w:val="24"/>
        </w:rPr>
        <w:t>, as well as</w:t>
      </w:r>
      <w:r w:rsidR="00CB07EA" w:rsidRPr="00F45B15">
        <w:rPr>
          <w:rFonts w:asciiTheme="majorBidi" w:hAnsiTheme="majorBidi" w:cstheme="majorBidi"/>
          <w:sz w:val="24"/>
          <w:szCs w:val="24"/>
        </w:rPr>
        <w:t xml:space="preserve"> the association between these variables. It</w:t>
      </w:r>
      <w:r w:rsidR="00D26ED1" w:rsidRPr="00F45B15">
        <w:rPr>
          <w:rFonts w:asciiTheme="majorBidi" w:hAnsiTheme="majorBidi" w:cstheme="majorBidi"/>
          <w:sz w:val="24"/>
          <w:szCs w:val="24"/>
        </w:rPr>
        <w:t xml:space="preserve"> showed that</w:t>
      </w:r>
      <w:r w:rsidR="00CB07EA" w:rsidRPr="00F45B15">
        <w:rPr>
          <w:rFonts w:asciiTheme="majorBidi" w:hAnsiTheme="majorBidi" w:cstheme="majorBidi"/>
          <w:sz w:val="24"/>
          <w:szCs w:val="24"/>
        </w:rPr>
        <w:t xml:space="preserve"> </w:t>
      </w:r>
      <w:r w:rsidR="00D26ED1" w:rsidRPr="00F45B15">
        <w:rPr>
          <w:rFonts w:asciiTheme="majorBidi" w:hAnsiTheme="majorBidi" w:cstheme="majorBidi"/>
          <w:sz w:val="24"/>
          <w:szCs w:val="24"/>
        </w:rPr>
        <w:t xml:space="preserve">these codes </w:t>
      </w:r>
      <w:r w:rsidR="002F0C6E" w:rsidRPr="00F45B15">
        <w:rPr>
          <w:rFonts w:asciiTheme="majorBidi" w:hAnsiTheme="majorBidi" w:cstheme="majorBidi"/>
          <w:sz w:val="24"/>
          <w:szCs w:val="24"/>
        </w:rPr>
        <w:t xml:space="preserve">teaching and </w:t>
      </w:r>
      <w:r w:rsidR="00D26ED1" w:rsidRPr="00F45B15">
        <w:rPr>
          <w:rFonts w:asciiTheme="majorBidi" w:hAnsiTheme="majorBidi" w:cstheme="majorBidi"/>
          <w:sz w:val="24"/>
          <w:szCs w:val="24"/>
        </w:rPr>
        <w:t xml:space="preserve">its </w:t>
      </w:r>
      <w:r w:rsidR="002F0C6E" w:rsidRPr="00F45B15">
        <w:rPr>
          <w:rFonts w:asciiTheme="majorBidi" w:hAnsiTheme="majorBidi" w:cstheme="majorBidi"/>
          <w:sz w:val="24"/>
          <w:szCs w:val="24"/>
        </w:rPr>
        <w:t xml:space="preserve">application in more than two third of </w:t>
      </w:r>
      <w:r w:rsidR="00320284" w:rsidRPr="00F45B15">
        <w:rPr>
          <w:rFonts w:asciiTheme="majorBidi" w:hAnsiTheme="majorBidi" w:cstheme="majorBidi"/>
          <w:sz w:val="24"/>
          <w:szCs w:val="24"/>
        </w:rPr>
        <w:t xml:space="preserve">the </w:t>
      </w:r>
      <w:r w:rsidR="002F0C6E" w:rsidRPr="00F45B15">
        <w:rPr>
          <w:rFonts w:asciiTheme="majorBidi" w:hAnsiTheme="majorBidi" w:cstheme="majorBidi"/>
          <w:sz w:val="24"/>
          <w:szCs w:val="24"/>
        </w:rPr>
        <w:t xml:space="preserve">students were moderate and above. </w:t>
      </w:r>
      <w:r w:rsidR="00436390" w:rsidRPr="00F45B15">
        <w:rPr>
          <w:rFonts w:asciiTheme="majorBidi" w:hAnsiTheme="majorBidi" w:cstheme="majorBidi"/>
          <w:sz w:val="24"/>
          <w:szCs w:val="24"/>
        </w:rPr>
        <w:t xml:space="preserve">Moreover, </w:t>
      </w:r>
      <w:r w:rsidR="00320284" w:rsidRPr="00F45B15">
        <w:rPr>
          <w:rFonts w:asciiTheme="majorBidi" w:hAnsiTheme="majorBidi" w:cstheme="majorBidi"/>
          <w:sz w:val="24"/>
          <w:szCs w:val="24"/>
        </w:rPr>
        <w:t xml:space="preserve">code of ethics </w:t>
      </w:r>
      <w:r w:rsidR="00436390" w:rsidRPr="00F45B15">
        <w:rPr>
          <w:rFonts w:asciiTheme="majorBidi" w:hAnsiTheme="majorBidi" w:cstheme="majorBidi"/>
          <w:sz w:val="24"/>
          <w:szCs w:val="24"/>
        </w:rPr>
        <w:t xml:space="preserve">teaching was </w:t>
      </w:r>
      <w:r w:rsidR="00C5033E" w:rsidRPr="00F45B15">
        <w:rPr>
          <w:rFonts w:asciiTheme="majorBidi" w:hAnsiTheme="majorBidi" w:cstheme="majorBidi"/>
          <w:sz w:val="24"/>
          <w:szCs w:val="24"/>
        </w:rPr>
        <w:t xml:space="preserve">statistically </w:t>
      </w:r>
      <w:r w:rsidR="00436390" w:rsidRPr="00F45B15">
        <w:rPr>
          <w:rFonts w:asciiTheme="majorBidi" w:hAnsiTheme="majorBidi" w:cstheme="majorBidi"/>
          <w:sz w:val="24"/>
          <w:szCs w:val="24"/>
        </w:rPr>
        <w:t xml:space="preserve">associated </w:t>
      </w:r>
      <w:r w:rsidR="00C5033E" w:rsidRPr="00F45B15">
        <w:rPr>
          <w:rFonts w:asciiTheme="majorBidi" w:hAnsiTheme="majorBidi" w:cstheme="majorBidi"/>
          <w:sz w:val="24"/>
          <w:szCs w:val="24"/>
        </w:rPr>
        <w:t xml:space="preserve">with </w:t>
      </w:r>
      <w:r w:rsidR="00F123D6" w:rsidRPr="00F45B15">
        <w:rPr>
          <w:rFonts w:asciiTheme="majorBidi" w:hAnsiTheme="majorBidi" w:cstheme="majorBidi"/>
          <w:sz w:val="24"/>
          <w:szCs w:val="24"/>
        </w:rPr>
        <w:t>its</w:t>
      </w:r>
      <w:r w:rsidR="00436390" w:rsidRPr="00F45B15">
        <w:rPr>
          <w:rFonts w:asciiTheme="majorBidi" w:hAnsiTheme="majorBidi" w:cstheme="majorBidi"/>
          <w:sz w:val="24"/>
          <w:szCs w:val="24"/>
        </w:rPr>
        <w:t xml:space="preserve"> application.</w:t>
      </w:r>
    </w:p>
    <w:p w:rsidR="002C539B" w:rsidRPr="00F45B15" w:rsidRDefault="002C539B" w:rsidP="005A0021">
      <w:pPr>
        <w:spacing w:after="0" w:line="480" w:lineRule="auto"/>
        <w:jc w:val="both"/>
        <w:rPr>
          <w:rFonts w:asciiTheme="majorBidi" w:hAnsiTheme="majorBidi" w:cstheme="majorBidi"/>
          <w:sz w:val="24"/>
          <w:szCs w:val="24"/>
        </w:rPr>
      </w:pPr>
    </w:p>
    <w:p w:rsidR="00436390" w:rsidRDefault="00F123D6" w:rsidP="00F81BC9">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rPr>
        <w:t>Our f</w:t>
      </w:r>
      <w:r w:rsidR="00436390" w:rsidRPr="00F45B15">
        <w:rPr>
          <w:rFonts w:asciiTheme="majorBidi" w:hAnsiTheme="majorBidi" w:cstheme="majorBidi"/>
          <w:sz w:val="24"/>
          <w:szCs w:val="24"/>
        </w:rPr>
        <w:t>inding</w:t>
      </w:r>
      <w:r w:rsidRPr="00F45B15">
        <w:rPr>
          <w:rFonts w:asciiTheme="majorBidi" w:hAnsiTheme="majorBidi" w:cstheme="majorBidi"/>
          <w:sz w:val="24"/>
          <w:szCs w:val="24"/>
        </w:rPr>
        <w:t>s</w:t>
      </w:r>
      <w:r w:rsidR="00436390" w:rsidRPr="00F45B15">
        <w:rPr>
          <w:rFonts w:asciiTheme="majorBidi" w:hAnsiTheme="majorBidi" w:cstheme="majorBidi"/>
          <w:sz w:val="24"/>
          <w:szCs w:val="24"/>
        </w:rPr>
        <w:t xml:space="preserve"> showe</w:t>
      </w:r>
      <w:r w:rsidR="006462C5" w:rsidRPr="00F45B15">
        <w:rPr>
          <w:rFonts w:asciiTheme="majorBidi" w:hAnsiTheme="majorBidi" w:cstheme="majorBidi"/>
          <w:sz w:val="24"/>
          <w:szCs w:val="24"/>
        </w:rPr>
        <w:t xml:space="preserve">d </w:t>
      </w:r>
      <w:r w:rsidRPr="00F45B15">
        <w:rPr>
          <w:rFonts w:asciiTheme="majorBidi" w:hAnsiTheme="majorBidi" w:cstheme="majorBidi"/>
          <w:sz w:val="24"/>
          <w:szCs w:val="24"/>
        </w:rPr>
        <w:t>that</w:t>
      </w:r>
      <w:r w:rsidR="00B12E34" w:rsidRPr="00F45B15">
        <w:rPr>
          <w:rFonts w:asciiTheme="majorBidi" w:hAnsiTheme="majorBidi" w:cstheme="majorBidi"/>
          <w:sz w:val="24"/>
          <w:szCs w:val="24"/>
        </w:rPr>
        <w:t xml:space="preserve"> 52.5%</w:t>
      </w:r>
      <w:r w:rsidR="006462C5" w:rsidRPr="00F45B15">
        <w:rPr>
          <w:rFonts w:asciiTheme="majorBidi" w:hAnsiTheme="majorBidi" w:cstheme="majorBidi"/>
          <w:sz w:val="24"/>
          <w:szCs w:val="24"/>
        </w:rPr>
        <w:t xml:space="preserve"> of the nursing students </w:t>
      </w:r>
      <w:r w:rsidRPr="00F45B15">
        <w:rPr>
          <w:rFonts w:asciiTheme="majorBidi" w:hAnsiTheme="majorBidi" w:cstheme="majorBidi"/>
          <w:sz w:val="24"/>
          <w:szCs w:val="24"/>
        </w:rPr>
        <w:t>were</w:t>
      </w:r>
      <w:r w:rsidR="006462C5" w:rsidRPr="00F45B15">
        <w:rPr>
          <w:rFonts w:asciiTheme="majorBidi" w:hAnsiTheme="majorBidi" w:cstheme="majorBidi"/>
          <w:sz w:val="24"/>
          <w:szCs w:val="24"/>
        </w:rPr>
        <w:t xml:space="preserve"> taught </w:t>
      </w:r>
      <w:r w:rsidRPr="00F45B15">
        <w:rPr>
          <w:rFonts w:asciiTheme="majorBidi" w:hAnsiTheme="majorBidi" w:cstheme="majorBidi"/>
          <w:sz w:val="24"/>
          <w:szCs w:val="24"/>
        </w:rPr>
        <w:t>these</w:t>
      </w:r>
      <w:r w:rsidR="006462C5" w:rsidRPr="00F45B15">
        <w:rPr>
          <w:rFonts w:asciiTheme="majorBidi" w:hAnsiTheme="majorBidi" w:cstheme="majorBidi"/>
          <w:sz w:val="24"/>
          <w:szCs w:val="24"/>
        </w:rPr>
        <w:t xml:space="preserve"> </w:t>
      </w:r>
      <w:r w:rsidR="00436390" w:rsidRPr="00F45B15">
        <w:rPr>
          <w:rFonts w:asciiTheme="majorBidi" w:hAnsiTheme="majorBidi" w:cstheme="majorBidi"/>
          <w:sz w:val="24"/>
          <w:szCs w:val="24"/>
        </w:rPr>
        <w:t>code</w:t>
      </w:r>
      <w:r w:rsidRPr="00F45B15">
        <w:rPr>
          <w:rFonts w:asciiTheme="majorBidi" w:hAnsiTheme="majorBidi" w:cstheme="majorBidi"/>
          <w:sz w:val="24"/>
          <w:szCs w:val="24"/>
        </w:rPr>
        <w:t>s</w:t>
      </w:r>
      <w:r w:rsidR="00436390" w:rsidRPr="00F45B15">
        <w:rPr>
          <w:rFonts w:asciiTheme="majorBidi" w:hAnsiTheme="majorBidi" w:cstheme="majorBidi"/>
          <w:sz w:val="24"/>
          <w:szCs w:val="24"/>
        </w:rPr>
        <w:t xml:space="preserve"> </w:t>
      </w:r>
      <w:r w:rsidRPr="00F45B15">
        <w:rPr>
          <w:rFonts w:asciiTheme="majorBidi" w:hAnsiTheme="majorBidi" w:cstheme="majorBidi"/>
          <w:sz w:val="24"/>
          <w:szCs w:val="24"/>
        </w:rPr>
        <w:t xml:space="preserve">in </w:t>
      </w:r>
      <w:r w:rsidR="00436390" w:rsidRPr="00F45B15">
        <w:rPr>
          <w:rFonts w:asciiTheme="majorBidi" w:hAnsiTheme="majorBidi" w:cstheme="majorBidi"/>
          <w:sz w:val="24"/>
          <w:szCs w:val="24"/>
        </w:rPr>
        <w:t>moderate</w:t>
      </w:r>
      <w:r w:rsidR="0075131C" w:rsidRPr="00F45B15">
        <w:rPr>
          <w:rFonts w:asciiTheme="majorBidi" w:hAnsiTheme="majorBidi" w:cstheme="majorBidi"/>
          <w:sz w:val="24"/>
          <w:szCs w:val="24"/>
        </w:rPr>
        <w:t xml:space="preserve">, and </w:t>
      </w:r>
      <w:r w:rsidR="00436390" w:rsidRPr="00F45B15">
        <w:rPr>
          <w:rFonts w:asciiTheme="majorBidi" w:hAnsiTheme="majorBidi" w:cstheme="majorBidi"/>
          <w:sz w:val="24"/>
          <w:szCs w:val="24"/>
        </w:rPr>
        <w:t>45.5% of them</w:t>
      </w:r>
      <w:r w:rsidR="00106F69" w:rsidRPr="00F45B15">
        <w:rPr>
          <w:rFonts w:asciiTheme="majorBidi" w:hAnsiTheme="majorBidi" w:cstheme="majorBidi"/>
          <w:sz w:val="24"/>
          <w:szCs w:val="24"/>
        </w:rPr>
        <w:t xml:space="preserve"> in</w:t>
      </w:r>
      <w:r w:rsidR="00436390" w:rsidRPr="00F45B15">
        <w:rPr>
          <w:rFonts w:asciiTheme="majorBidi" w:hAnsiTheme="majorBidi" w:cstheme="majorBidi"/>
          <w:sz w:val="24"/>
          <w:szCs w:val="24"/>
        </w:rPr>
        <w:t xml:space="preserve"> high level. In addition, most of them believed that they had moderate and high knowledge</w:t>
      </w:r>
      <w:r w:rsidR="00BD0FAE" w:rsidRPr="00F45B15">
        <w:rPr>
          <w:rFonts w:asciiTheme="majorBidi" w:hAnsiTheme="majorBidi" w:cstheme="majorBidi"/>
          <w:sz w:val="24"/>
          <w:szCs w:val="24"/>
        </w:rPr>
        <w:t xml:space="preserve"> of these</w:t>
      </w:r>
      <w:r w:rsidR="00436390" w:rsidRPr="00F45B15">
        <w:rPr>
          <w:rFonts w:asciiTheme="majorBidi" w:hAnsiTheme="majorBidi" w:cstheme="majorBidi"/>
          <w:sz w:val="24"/>
          <w:szCs w:val="24"/>
        </w:rPr>
        <w:t xml:space="preserve"> code</w:t>
      </w:r>
      <w:r w:rsidR="00BD0FAE" w:rsidRPr="00F45B15">
        <w:rPr>
          <w:rFonts w:asciiTheme="majorBidi" w:hAnsiTheme="majorBidi" w:cstheme="majorBidi"/>
          <w:sz w:val="24"/>
          <w:szCs w:val="24"/>
        </w:rPr>
        <w:t>s</w:t>
      </w:r>
      <w:r w:rsidR="00436390" w:rsidRPr="00F45B15">
        <w:rPr>
          <w:rFonts w:asciiTheme="majorBidi" w:hAnsiTheme="majorBidi" w:cstheme="majorBidi"/>
          <w:sz w:val="24"/>
          <w:szCs w:val="24"/>
        </w:rPr>
        <w:t>. Numminen</w:t>
      </w:r>
      <w:r w:rsidR="008D193B" w:rsidRPr="00F45B15">
        <w:rPr>
          <w:rFonts w:asciiTheme="majorBidi" w:hAnsiTheme="majorBidi" w:cstheme="majorBidi"/>
          <w:sz w:val="24"/>
          <w:szCs w:val="24"/>
        </w:rPr>
        <w:t xml:space="preserve"> et al.</w:t>
      </w:r>
      <w:r w:rsidR="00DF1B99" w:rsidRPr="00F45B15">
        <w:rPr>
          <w:rFonts w:asciiTheme="majorBidi" w:hAnsiTheme="majorBidi" w:cstheme="majorBidi"/>
          <w:sz w:val="24"/>
          <w:szCs w:val="24"/>
        </w:rPr>
        <w:t>,</w:t>
      </w:r>
      <w:r w:rsidR="00436390" w:rsidRPr="00F45B15">
        <w:rPr>
          <w:rFonts w:asciiTheme="majorBidi" w:hAnsiTheme="majorBidi" w:cstheme="majorBidi"/>
          <w:sz w:val="24"/>
          <w:szCs w:val="24"/>
        </w:rPr>
        <w:t xml:space="preserve"> </w:t>
      </w:r>
      <w:r w:rsidR="00DF1B99" w:rsidRPr="00F45B15">
        <w:rPr>
          <w:rFonts w:asciiTheme="majorBidi" w:hAnsiTheme="majorBidi" w:cstheme="majorBidi"/>
          <w:sz w:val="24"/>
          <w:szCs w:val="24"/>
        </w:rPr>
        <w:t>showed</w:t>
      </w:r>
      <w:r w:rsidR="00436390" w:rsidRPr="00F45B15">
        <w:rPr>
          <w:rFonts w:asciiTheme="majorBidi" w:hAnsiTheme="majorBidi" w:cstheme="majorBidi"/>
          <w:sz w:val="24"/>
          <w:szCs w:val="24"/>
        </w:rPr>
        <w:t xml:space="preserve"> that </w:t>
      </w:r>
      <w:r w:rsidR="009B26ED" w:rsidRPr="00F45B15">
        <w:rPr>
          <w:rFonts w:asciiTheme="majorBidi" w:hAnsiTheme="majorBidi" w:cstheme="majorBidi"/>
          <w:sz w:val="24"/>
          <w:szCs w:val="24"/>
        </w:rPr>
        <w:t xml:space="preserve">nursing students </w:t>
      </w:r>
      <w:r w:rsidR="00436390" w:rsidRPr="00F45B15">
        <w:rPr>
          <w:rFonts w:asciiTheme="majorBidi" w:hAnsiTheme="majorBidi" w:cstheme="majorBidi"/>
          <w:sz w:val="24"/>
          <w:szCs w:val="24"/>
        </w:rPr>
        <w:t xml:space="preserve">knowledge of </w:t>
      </w:r>
      <w:r w:rsidR="00DF1B99" w:rsidRPr="00F45B15">
        <w:rPr>
          <w:rFonts w:asciiTheme="majorBidi" w:hAnsiTheme="majorBidi" w:cstheme="majorBidi"/>
          <w:sz w:val="24"/>
          <w:szCs w:val="24"/>
        </w:rPr>
        <w:t xml:space="preserve">these </w:t>
      </w:r>
      <w:r w:rsidR="00436390" w:rsidRPr="00F45B15">
        <w:rPr>
          <w:rFonts w:asciiTheme="majorBidi" w:hAnsiTheme="majorBidi" w:cstheme="majorBidi"/>
          <w:sz w:val="24"/>
          <w:szCs w:val="24"/>
        </w:rPr>
        <w:t>code</w:t>
      </w:r>
      <w:r w:rsidR="00DF1B99" w:rsidRPr="00F45B15">
        <w:rPr>
          <w:rFonts w:asciiTheme="majorBidi" w:hAnsiTheme="majorBidi" w:cstheme="majorBidi"/>
          <w:sz w:val="24"/>
          <w:szCs w:val="24"/>
        </w:rPr>
        <w:t>s</w:t>
      </w:r>
      <w:r w:rsidR="00436390" w:rsidRPr="00F45B15">
        <w:rPr>
          <w:rFonts w:asciiTheme="majorBidi" w:hAnsiTheme="majorBidi" w:cstheme="majorBidi"/>
          <w:sz w:val="24"/>
          <w:szCs w:val="24"/>
        </w:rPr>
        <w:t xml:space="preserve"> </w:t>
      </w:r>
      <w:r w:rsidR="00F84AE5" w:rsidRPr="00F45B15">
        <w:rPr>
          <w:rFonts w:asciiTheme="majorBidi" w:hAnsiTheme="majorBidi" w:cstheme="majorBidi"/>
          <w:sz w:val="24"/>
          <w:szCs w:val="24"/>
        </w:rPr>
        <w:t>was moderate</w:t>
      </w:r>
      <w:r w:rsidR="00F068A7" w:rsidRPr="00F45B15">
        <w:rPr>
          <w:rFonts w:asciiTheme="majorBidi" w:hAnsiTheme="majorBidi" w:cstheme="majorBidi"/>
          <w:sz w:val="24"/>
          <w:szCs w:val="24"/>
        </w:rPr>
        <w:t xml:space="preserve"> </w:t>
      </w:r>
      <w:r w:rsidR="008D193B" w:rsidRPr="00F45B15">
        <w:rPr>
          <w:rFonts w:asciiTheme="majorBidi" w:hAnsiTheme="majorBidi" w:cstheme="majorBidi"/>
          <w:sz w:val="24"/>
          <w:szCs w:val="24"/>
        </w:rPr>
        <w:fldChar w:fldCharType="begin"/>
      </w:r>
      <w:r w:rsidR="00F81BC9" w:rsidRPr="00F45B15">
        <w:rPr>
          <w:rFonts w:asciiTheme="majorBidi" w:hAnsiTheme="majorBidi" w:cstheme="majorBidi"/>
          <w:sz w:val="24"/>
          <w:szCs w:val="24"/>
        </w:rPr>
        <w:instrText xml:space="preserve"> ADDIN EN.CITE &lt;EndNote&gt;&lt;Cite&gt;&lt;Author&gt;Numminen&lt;/Author&gt;&lt;Year&gt;2011&lt;/Year&gt;&lt;RecNum&gt;9&lt;/RecNum&gt;&lt;DisplayText&gt;(10)&lt;/DisplayText&gt;&lt;record&gt;&lt;rec-number&gt;9&lt;/rec-number&gt;&lt;foreign-keys&gt;&lt;key app="EN" db-id="5f2t59w5ms99v6exer452wwhzeeeexawxre2"&gt;9&lt;/key&gt;&lt;/foreign-keys&gt;&lt;ref-type name="Journal Article"&gt;17&lt;/ref-type&gt;&lt;contributors&gt;&lt;authors&gt;&lt;author&gt;Numminen, O.&lt;/author&gt;&lt;author&gt;Leino-Kilpi, H.&lt;/author&gt;&lt;author&gt;van der Arend, A.&lt;/author&gt;&lt;author&gt;Katajisto, J.&lt;/author&gt;&lt;/authors&gt;&lt;/contributors&gt;&lt;auth-address&gt;Department of Nursing Science, University of Turku, Luotsikatu 9 D 11, 00160 Helsinki, Finland. j.o.numminen@welho.com&lt;/auth-address&gt;&lt;titles&gt;&lt;title&gt;Comparison of nurse educators&amp;apos; and nursing students&amp;apos; descriptions of teaching codes of ethics&lt;/title&gt;&lt;secondary-title&gt;Nurs Ethics&lt;/secondary-title&gt;&lt;/titles&gt;&lt;periodical&gt;&lt;full-title&gt;Nurs Ethics&lt;/full-title&gt;&lt;/periodical&gt;&lt;pages&gt;710-24&lt;/pages&gt;&lt;volume&gt;18&lt;/volume&gt;&lt;number&gt;5&lt;/number&gt;&lt;keywords&gt;&lt;keyword&gt;Adult&lt;/keyword&gt;&lt;keyword&gt;*Attitude of Health Personnel&lt;/keyword&gt;&lt;keyword&gt;*Codes of Ethics&lt;/keyword&gt;&lt;keyword&gt;Cross-Sectional Studies&lt;/keyword&gt;&lt;keyword&gt;Ethics, Nursing/*education&lt;/keyword&gt;&lt;keyword&gt;*Faculty, Nursing/statistics &amp;amp; numerical data&lt;/keyword&gt;&lt;keyword&gt;Female&lt;/keyword&gt;&lt;keyword&gt;Humans&lt;/keyword&gt;&lt;keyword&gt;Male&lt;/keyword&gt;&lt;keyword&gt;Middle Aged&lt;/keyword&gt;&lt;keyword&gt;Nursing Education Research&lt;/keyword&gt;&lt;keyword&gt;Students, Nursing/*psychology/statistics &amp;amp; numerical data&lt;/keyword&gt;&lt;keyword&gt;Young Adult&lt;/keyword&gt;&lt;/keywords&gt;&lt;dates&gt;&lt;year&gt;2011&lt;/year&gt;&lt;pub-dates&gt;&lt;date&gt;Sep&lt;/date&gt;&lt;/pub-dates&gt;&lt;/dates&gt;&lt;isbn&gt;1477-0989 (Electronic)&amp;#xD;0969-7330 (Linking)&lt;/isbn&gt;&lt;accession-num&gt;21893579&lt;/accession-num&gt;&lt;urls&gt;&lt;related-urls&gt;&lt;url&gt;https://www.ncbi.nlm.nih.gov/pubmed/21893579&lt;/url&gt;&lt;/related-urls&gt;&lt;/urls&gt;&lt;electronic-resource-num&gt;10.1177/0969733011408054&lt;/electronic-resource-num&gt;&lt;/record&gt;&lt;/Cite&gt;&lt;/EndNote&gt;</w:instrText>
      </w:r>
      <w:r w:rsidR="008D193B" w:rsidRPr="00F45B15">
        <w:rPr>
          <w:rFonts w:asciiTheme="majorBidi" w:hAnsiTheme="majorBidi" w:cstheme="majorBidi"/>
          <w:sz w:val="24"/>
          <w:szCs w:val="24"/>
        </w:rPr>
        <w:fldChar w:fldCharType="separate"/>
      </w:r>
      <w:r w:rsidR="00F81BC9" w:rsidRPr="00F45B15">
        <w:rPr>
          <w:rFonts w:asciiTheme="majorBidi" w:hAnsiTheme="majorBidi" w:cstheme="majorBidi"/>
          <w:noProof/>
          <w:sz w:val="24"/>
          <w:szCs w:val="24"/>
        </w:rPr>
        <w:t>(10)</w:t>
      </w:r>
      <w:r w:rsidR="008D193B" w:rsidRPr="00F45B15">
        <w:rPr>
          <w:rFonts w:asciiTheme="majorBidi" w:hAnsiTheme="majorBidi" w:cstheme="majorBidi"/>
          <w:sz w:val="24"/>
          <w:szCs w:val="24"/>
        </w:rPr>
        <w:fldChar w:fldCharType="end"/>
      </w:r>
      <w:r w:rsidR="008F0FA2" w:rsidRPr="00F45B15">
        <w:rPr>
          <w:rFonts w:asciiTheme="majorBidi" w:hAnsiTheme="majorBidi" w:cstheme="majorBidi"/>
          <w:sz w:val="24"/>
          <w:szCs w:val="24"/>
        </w:rPr>
        <w:t>.</w:t>
      </w:r>
      <w:r w:rsidR="00436390" w:rsidRPr="00F45B15">
        <w:rPr>
          <w:rFonts w:asciiTheme="majorBidi" w:hAnsiTheme="majorBidi" w:cstheme="majorBidi"/>
          <w:sz w:val="24"/>
          <w:szCs w:val="24"/>
        </w:rPr>
        <w:t xml:space="preserve"> On the other hand, </w:t>
      </w:r>
      <w:r w:rsidR="00583BD3" w:rsidRPr="00F45B15">
        <w:rPr>
          <w:rFonts w:asciiTheme="majorBidi" w:hAnsiTheme="majorBidi" w:cstheme="majorBidi"/>
          <w:sz w:val="24"/>
          <w:szCs w:val="24"/>
        </w:rPr>
        <w:t xml:space="preserve">previous studies </w:t>
      </w:r>
      <w:r w:rsidR="00EF4FF5" w:rsidRPr="00F45B15">
        <w:rPr>
          <w:rFonts w:asciiTheme="majorBidi" w:hAnsiTheme="majorBidi" w:cstheme="majorBidi"/>
          <w:sz w:val="24"/>
          <w:szCs w:val="24"/>
        </w:rPr>
        <w:t>showed</w:t>
      </w:r>
      <w:r w:rsidR="00235570" w:rsidRPr="00F45B15">
        <w:rPr>
          <w:rFonts w:asciiTheme="majorBidi" w:hAnsiTheme="majorBidi" w:cstheme="majorBidi"/>
          <w:sz w:val="24"/>
          <w:szCs w:val="24"/>
        </w:rPr>
        <w:t xml:space="preserve"> that the majority of nurses </w:t>
      </w:r>
      <w:r w:rsidR="00235570" w:rsidRPr="00F45B15">
        <w:rPr>
          <w:rFonts w:asciiTheme="majorBidi" w:hAnsiTheme="majorBidi" w:cstheme="majorBidi"/>
          <w:sz w:val="24"/>
          <w:szCs w:val="24"/>
        </w:rPr>
        <w:lastRenderedPageBreak/>
        <w:t xml:space="preserve">had low level understanding of </w:t>
      </w:r>
      <w:r w:rsidR="00EF4FF5" w:rsidRPr="00F45B15">
        <w:rPr>
          <w:rFonts w:asciiTheme="majorBidi" w:hAnsiTheme="majorBidi" w:cstheme="majorBidi"/>
          <w:sz w:val="24"/>
          <w:szCs w:val="24"/>
        </w:rPr>
        <w:t xml:space="preserve">these </w:t>
      </w:r>
      <w:r w:rsidR="00235570" w:rsidRPr="00F45B15">
        <w:rPr>
          <w:rFonts w:asciiTheme="majorBidi" w:hAnsiTheme="majorBidi" w:cstheme="majorBidi"/>
          <w:sz w:val="24"/>
          <w:szCs w:val="24"/>
        </w:rPr>
        <w:t>code</w:t>
      </w:r>
      <w:r w:rsidR="00EF4FF5" w:rsidRPr="00F45B15">
        <w:rPr>
          <w:rFonts w:asciiTheme="majorBidi" w:hAnsiTheme="majorBidi" w:cstheme="majorBidi"/>
          <w:sz w:val="24"/>
          <w:szCs w:val="24"/>
        </w:rPr>
        <w:t>s</w:t>
      </w:r>
      <w:r w:rsidR="005473E4" w:rsidRPr="00F45B15">
        <w:rPr>
          <w:rFonts w:asciiTheme="majorBidi" w:hAnsiTheme="majorBidi" w:cstheme="majorBidi"/>
          <w:sz w:val="24"/>
          <w:szCs w:val="24"/>
        </w:rPr>
        <w:t>,</w:t>
      </w:r>
      <w:r w:rsidR="00EF7A8C" w:rsidRPr="00F45B15">
        <w:rPr>
          <w:rFonts w:asciiTheme="majorBidi" w:hAnsiTheme="majorBidi" w:cstheme="majorBidi"/>
          <w:sz w:val="24"/>
          <w:szCs w:val="24"/>
        </w:rPr>
        <w:t xml:space="preserve"> in addition to their unfamiliarity</w:t>
      </w:r>
      <w:r w:rsidR="00235570" w:rsidRPr="00F45B15">
        <w:rPr>
          <w:rFonts w:asciiTheme="majorBidi" w:hAnsiTheme="majorBidi" w:cstheme="majorBidi"/>
          <w:sz w:val="24"/>
          <w:szCs w:val="24"/>
        </w:rPr>
        <w:t xml:space="preserve"> with </w:t>
      </w:r>
      <w:r w:rsidR="00EF7A8C" w:rsidRPr="00F45B15">
        <w:rPr>
          <w:rFonts w:asciiTheme="majorBidi" w:hAnsiTheme="majorBidi" w:cstheme="majorBidi"/>
          <w:sz w:val="24"/>
          <w:szCs w:val="24"/>
        </w:rPr>
        <w:t>them</w:t>
      </w:r>
      <w:r w:rsidR="00235570" w:rsidRPr="00F45B15">
        <w:rPr>
          <w:rFonts w:asciiTheme="majorBidi" w:hAnsiTheme="majorBidi" w:cstheme="majorBidi"/>
          <w:sz w:val="24"/>
          <w:szCs w:val="24"/>
        </w:rPr>
        <w:t>. The code</w:t>
      </w:r>
      <w:r w:rsidR="005473E4" w:rsidRPr="00F45B15">
        <w:rPr>
          <w:rFonts w:asciiTheme="majorBidi" w:hAnsiTheme="majorBidi" w:cstheme="majorBidi"/>
          <w:sz w:val="24"/>
          <w:szCs w:val="24"/>
        </w:rPr>
        <w:t>s</w:t>
      </w:r>
      <w:r w:rsidR="00235570" w:rsidRPr="00F45B15">
        <w:rPr>
          <w:rFonts w:asciiTheme="majorBidi" w:hAnsiTheme="majorBidi" w:cstheme="majorBidi"/>
          <w:sz w:val="24"/>
          <w:szCs w:val="24"/>
        </w:rPr>
        <w:t xml:space="preserve"> also had low clinical and practical value</w:t>
      </w:r>
      <w:r w:rsidR="005473E4" w:rsidRPr="00F45B15">
        <w:rPr>
          <w:rFonts w:asciiTheme="majorBidi" w:hAnsiTheme="majorBidi" w:cstheme="majorBidi"/>
          <w:sz w:val="24"/>
          <w:szCs w:val="24"/>
        </w:rPr>
        <w:t>s</w:t>
      </w:r>
      <w:r w:rsidR="00235570" w:rsidRPr="00F45B15">
        <w:rPr>
          <w:rFonts w:asciiTheme="majorBidi" w:hAnsiTheme="majorBidi" w:cstheme="majorBidi"/>
          <w:sz w:val="24"/>
          <w:szCs w:val="24"/>
        </w:rPr>
        <w:t xml:space="preserve"> </w:t>
      </w:r>
      <w:r w:rsidR="005473E4" w:rsidRPr="00F45B15">
        <w:rPr>
          <w:rFonts w:asciiTheme="majorBidi" w:hAnsiTheme="majorBidi" w:cstheme="majorBidi"/>
          <w:sz w:val="24"/>
          <w:szCs w:val="24"/>
        </w:rPr>
        <w:t>due to numerous</w:t>
      </w:r>
      <w:r w:rsidR="00F84AE5" w:rsidRPr="00F45B15">
        <w:rPr>
          <w:rFonts w:asciiTheme="majorBidi" w:hAnsiTheme="majorBidi" w:cstheme="majorBidi"/>
          <w:sz w:val="24"/>
          <w:szCs w:val="24"/>
        </w:rPr>
        <w:t xml:space="preserve"> barriers</w:t>
      </w:r>
      <w:r w:rsidR="00583BD3" w:rsidRPr="00F45B15">
        <w:rPr>
          <w:rFonts w:asciiTheme="majorBidi" w:hAnsiTheme="majorBidi" w:cstheme="majorBidi"/>
          <w:sz w:val="24"/>
          <w:szCs w:val="24"/>
        </w:rPr>
        <w:t xml:space="preserve"> </w:t>
      </w:r>
      <w:r w:rsidR="00583BD3" w:rsidRPr="00F45B15">
        <w:rPr>
          <w:rFonts w:asciiTheme="majorBidi" w:hAnsiTheme="majorBidi" w:cstheme="majorBidi"/>
          <w:sz w:val="24"/>
          <w:szCs w:val="24"/>
        </w:rPr>
        <w:fldChar w:fldCharType="begin">
          <w:fldData xml:space="preserve">PEVuZE5vdGU+PENpdGU+PEF1dGhvcj5Nb2hhamplbC1BZ2hkYW08L0F1dGhvcj48WWVhcj4yMDEz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</w:fldData>
        </w:fldChar>
      </w:r>
      <w:r w:rsidR="00F81BC9" w:rsidRPr="00F45B15">
        <w:rPr>
          <w:rFonts w:asciiTheme="majorBidi" w:hAnsiTheme="majorBidi" w:cstheme="majorBidi"/>
          <w:sz w:val="24"/>
          <w:szCs w:val="24"/>
        </w:rPr>
        <w:instrText xml:space="preserve"> ADDIN EN.CITE </w:instrText>
      </w:r>
      <w:r w:rsidR="00F81BC9" w:rsidRPr="00F45B15">
        <w:rPr>
          <w:rFonts w:asciiTheme="majorBidi" w:hAnsiTheme="majorBidi" w:cstheme="majorBidi"/>
          <w:sz w:val="24"/>
          <w:szCs w:val="24"/>
        </w:rPr>
        <w:fldChar w:fldCharType="begin">
          <w:fldData xml:space="preserve">PEVuZE5vdGU+PENpdGU+PEF1dGhvcj5Nb2hhamplbC1BZ2hkYW08L0F1dGhvcj48WWVhcj4yMDEz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</w:fldData>
        </w:fldChar>
      </w:r>
      <w:r w:rsidR="00F81BC9" w:rsidRPr="00F45B15">
        <w:rPr>
          <w:rFonts w:asciiTheme="majorBidi" w:hAnsiTheme="majorBidi" w:cstheme="majorBidi"/>
          <w:sz w:val="24"/>
          <w:szCs w:val="24"/>
        </w:rPr>
        <w:instrText xml:space="preserve"> ADDIN EN.CITE.DATA </w:instrText>
      </w:r>
      <w:r w:rsidR="00F81BC9" w:rsidRPr="00F45B15">
        <w:rPr>
          <w:rFonts w:asciiTheme="majorBidi" w:hAnsiTheme="majorBidi" w:cstheme="majorBidi"/>
          <w:sz w:val="24"/>
          <w:szCs w:val="24"/>
        </w:rPr>
      </w:r>
      <w:r w:rsidR="00F81BC9" w:rsidRPr="00F45B15">
        <w:rPr>
          <w:rFonts w:asciiTheme="majorBidi" w:hAnsiTheme="majorBidi" w:cstheme="majorBidi"/>
          <w:sz w:val="24"/>
          <w:szCs w:val="24"/>
        </w:rPr>
        <w:fldChar w:fldCharType="end"/>
      </w:r>
      <w:r w:rsidR="00583BD3" w:rsidRPr="00F45B15">
        <w:rPr>
          <w:rFonts w:asciiTheme="majorBidi" w:hAnsiTheme="majorBidi" w:cstheme="majorBidi"/>
          <w:sz w:val="24"/>
          <w:szCs w:val="24"/>
        </w:rPr>
      </w:r>
      <w:r w:rsidR="00583BD3" w:rsidRPr="00F45B15">
        <w:rPr>
          <w:rFonts w:asciiTheme="majorBidi" w:hAnsiTheme="majorBidi" w:cstheme="majorBidi"/>
          <w:sz w:val="24"/>
          <w:szCs w:val="24"/>
        </w:rPr>
        <w:fldChar w:fldCharType="separate"/>
      </w:r>
      <w:r w:rsidR="00F81BC9" w:rsidRPr="00F45B15">
        <w:rPr>
          <w:rFonts w:asciiTheme="majorBidi" w:hAnsiTheme="majorBidi" w:cstheme="majorBidi"/>
          <w:noProof/>
          <w:sz w:val="24"/>
          <w:szCs w:val="24"/>
        </w:rPr>
        <w:t>(12, 15, 20, 21)</w:t>
      </w:r>
      <w:r w:rsidR="00583BD3" w:rsidRPr="00F45B15">
        <w:rPr>
          <w:rFonts w:asciiTheme="majorBidi" w:hAnsiTheme="majorBidi" w:cstheme="majorBidi"/>
          <w:sz w:val="24"/>
          <w:szCs w:val="24"/>
        </w:rPr>
        <w:fldChar w:fldCharType="end"/>
      </w:r>
      <w:r w:rsidR="008F0FA2" w:rsidRPr="00F45B15">
        <w:rPr>
          <w:rFonts w:asciiTheme="majorBidi" w:hAnsiTheme="majorBidi" w:cstheme="majorBidi"/>
          <w:sz w:val="24"/>
          <w:szCs w:val="24"/>
        </w:rPr>
        <w:t>.</w:t>
      </w:r>
      <w:r w:rsidR="00436390" w:rsidRPr="00F45B15">
        <w:rPr>
          <w:rFonts w:asciiTheme="majorBidi" w:hAnsiTheme="majorBidi" w:cstheme="majorBidi"/>
          <w:sz w:val="24"/>
          <w:szCs w:val="24"/>
        </w:rPr>
        <w:t xml:space="preserve"> </w:t>
      </w:r>
      <w:r w:rsidR="00FA7E81" w:rsidRPr="00F45B15">
        <w:rPr>
          <w:rFonts w:asciiTheme="majorBidi" w:hAnsiTheme="majorBidi" w:cstheme="majorBidi"/>
          <w:sz w:val="24"/>
          <w:szCs w:val="24"/>
        </w:rPr>
        <w:t>In this study, all the student</w:t>
      </w:r>
      <w:r w:rsidR="00583BD3" w:rsidRPr="00F45B15">
        <w:rPr>
          <w:rFonts w:asciiTheme="majorBidi" w:hAnsiTheme="majorBidi" w:cstheme="majorBidi"/>
          <w:sz w:val="24"/>
          <w:szCs w:val="24"/>
        </w:rPr>
        <w:t>s</w:t>
      </w:r>
      <w:r w:rsidR="00FA7E81" w:rsidRPr="00F45B15">
        <w:rPr>
          <w:rFonts w:asciiTheme="majorBidi" w:hAnsiTheme="majorBidi" w:cstheme="majorBidi"/>
          <w:sz w:val="24"/>
          <w:szCs w:val="24"/>
        </w:rPr>
        <w:t xml:space="preserve"> </w:t>
      </w:r>
      <w:r w:rsidR="00B77FDB" w:rsidRPr="00F45B15">
        <w:rPr>
          <w:rFonts w:asciiTheme="majorBidi" w:hAnsiTheme="majorBidi" w:cstheme="majorBidi"/>
          <w:sz w:val="24"/>
          <w:szCs w:val="24"/>
        </w:rPr>
        <w:t>were</w:t>
      </w:r>
      <w:r w:rsidR="00FA7E81" w:rsidRPr="00F45B15">
        <w:rPr>
          <w:rFonts w:asciiTheme="majorBidi" w:hAnsiTheme="majorBidi" w:cstheme="majorBidi"/>
          <w:sz w:val="24"/>
          <w:szCs w:val="24"/>
        </w:rPr>
        <w:t xml:space="preserve"> familiar with </w:t>
      </w:r>
      <w:r w:rsidR="00B77FDB" w:rsidRPr="00F45B15">
        <w:rPr>
          <w:rFonts w:asciiTheme="majorBidi" w:hAnsiTheme="majorBidi" w:cstheme="majorBidi"/>
          <w:sz w:val="24"/>
          <w:szCs w:val="24"/>
        </w:rPr>
        <w:t xml:space="preserve">the </w:t>
      </w:r>
      <w:r w:rsidR="00FA7E81" w:rsidRPr="00F45B15">
        <w:rPr>
          <w:rFonts w:asciiTheme="majorBidi" w:hAnsiTheme="majorBidi" w:cstheme="majorBidi"/>
          <w:sz w:val="24"/>
          <w:szCs w:val="24"/>
        </w:rPr>
        <w:t>code</w:t>
      </w:r>
      <w:r w:rsidR="00B77FDB" w:rsidRPr="00F45B15">
        <w:rPr>
          <w:rFonts w:asciiTheme="majorBidi" w:hAnsiTheme="majorBidi" w:cstheme="majorBidi"/>
          <w:sz w:val="24"/>
          <w:szCs w:val="24"/>
        </w:rPr>
        <w:t>s</w:t>
      </w:r>
      <w:r w:rsidR="00FA7E81" w:rsidRPr="00F45B15">
        <w:rPr>
          <w:rFonts w:asciiTheme="majorBidi" w:hAnsiTheme="majorBidi" w:cstheme="majorBidi"/>
          <w:sz w:val="24"/>
          <w:szCs w:val="24"/>
        </w:rPr>
        <w:t xml:space="preserve"> and only two percen</w:t>
      </w:r>
      <w:r w:rsidR="00B77FDB" w:rsidRPr="00F45B15">
        <w:rPr>
          <w:rFonts w:asciiTheme="majorBidi" w:hAnsiTheme="majorBidi" w:cstheme="majorBidi"/>
          <w:sz w:val="24"/>
          <w:szCs w:val="24"/>
        </w:rPr>
        <w:t>t</w:t>
      </w:r>
      <w:r w:rsidR="00FA7E81" w:rsidRPr="00F45B15">
        <w:rPr>
          <w:rFonts w:asciiTheme="majorBidi" w:hAnsiTheme="majorBidi" w:cstheme="majorBidi"/>
          <w:sz w:val="24"/>
          <w:szCs w:val="24"/>
        </w:rPr>
        <w:t xml:space="preserve"> of them </w:t>
      </w:r>
      <w:r w:rsidR="00FF2FB8" w:rsidRPr="00F45B15">
        <w:rPr>
          <w:rFonts w:asciiTheme="majorBidi" w:hAnsiTheme="majorBidi" w:cstheme="majorBidi"/>
          <w:sz w:val="24"/>
          <w:szCs w:val="24"/>
        </w:rPr>
        <w:t xml:space="preserve">were </w:t>
      </w:r>
      <w:r w:rsidR="006462C5" w:rsidRPr="00F45B15">
        <w:rPr>
          <w:rFonts w:asciiTheme="majorBidi" w:hAnsiTheme="majorBidi" w:cstheme="majorBidi"/>
          <w:sz w:val="24"/>
          <w:szCs w:val="24"/>
        </w:rPr>
        <w:t>taught</w:t>
      </w:r>
      <w:r w:rsidR="00FA7E81" w:rsidRPr="00F45B15">
        <w:rPr>
          <w:rFonts w:asciiTheme="majorBidi" w:hAnsiTheme="majorBidi" w:cstheme="majorBidi"/>
          <w:sz w:val="24"/>
          <w:szCs w:val="24"/>
        </w:rPr>
        <w:t xml:space="preserve"> in low levels. </w:t>
      </w:r>
      <w:r w:rsidR="00FF2FB8" w:rsidRPr="00F45B15">
        <w:rPr>
          <w:rFonts w:asciiTheme="majorBidi" w:hAnsiTheme="majorBidi" w:cstheme="majorBidi"/>
          <w:sz w:val="24"/>
          <w:szCs w:val="24"/>
        </w:rPr>
        <w:t xml:space="preserve">With respect to </w:t>
      </w:r>
      <w:r w:rsidR="00880E9B" w:rsidRPr="00F45B15">
        <w:rPr>
          <w:rFonts w:asciiTheme="majorBidi" w:hAnsiTheme="majorBidi" w:cstheme="majorBidi"/>
          <w:sz w:val="24"/>
          <w:szCs w:val="24"/>
        </w:rPr>
        <w:t>“Iranian Board</w:t>
      </w:r>
      <w:r w:rsidR="00FF2FB8" w:rsidRPr="00F45B15">
        <w:rPr>
          <w:rFonts w:asciiTheme="majorBidi" w:hAnsiTheme="majorBidi" w:cstheme="majorBidi"/>
          <w:sz w:val="24"/>
          <w:szCs w:val="24"/>
        </w:rPr>
        <w:t xml:space="preserve"> of </w:t>
      </w:r>
      <w:r w:rsidR="00880E9B" w:rsidRPr="00F45B15">
        <w:rPr>
          <w:rFonts w:asciiTheme="majorBidi" w:hAnsiTheme="majorBidi" w:cstheme="majorBidi"/>
          <w:sz w:val="24"/>
          <w:szCs w:val="24"/>
        </w:rPr>
        <w:t xml:space="preserve">Nursing” in 2015, nursing ethics and professional relationships courses </w:t>
      </w:r>
      <w:r w:rsidR="005D164B" w:rsidRPr="00F45B15">
        <w:rPr>
          <w:rFonts w:asciiTheme="majorBidi" w:hAnsiTheme="majorBidi" w:cstheme="majorBidi"/>
          <w:sz w:val="24"/>
          <w:szCs w:val="24"/>
        </w:rPr>
        <w:t>must be</w:t>
      </w:r>
      <w:r w:rsidR="00880E9B" w:rsidRPr="00F45B15">
        <w:rPr>
          <w:rFonts w:asciiTheme="majorBidi" w:hAnsiTheme="majorBidi" w:cstheme="majorBidi"/>
          <w:sz w:val="24"/>
          <w:szCs w:val="24"/>
        </w:rPr>
        <w:t xml:space="preserve"> added to </w:t>
      </w:r>
      <w:r w:rsidR="005D164B" w:rsidRPr="00F45B15">
        <w:rPr>
          <w:rFonts w:asciiTheme="majorBidi" w:hAnsiTheme="majorBidi" w:cstheme="majorBidi"/>
          <w:sz w:val="24"/>
          <w:szCs w:val="24"/>
        </w:rPr>
        <w:t xml:space="preserve">nursing </w:t>
      </w:r>
      <w:r w:rsidR="00880E9B" w:rsidRPr="00F45B15">
        <w:rPr>
          <w:rFonts w:asciiTheme="majorBidi" w:hAnsiTheme="majorBidi" w:cstheme="majorBidi"/>
          <w:sz w:val="24"/>
          <w:szCs w:val="24"/>
        </w:rPr>
        <w:t>BS curriculum</w:t>
      </w:r>
      <w:r w:rsidR="00F068A7" w:rsidRPr="00F45B15">
        <w:rPr>
          <w:rFonts w:asciiTheme="majorBidi" w:hAnsiTheme="majorBidi" w:cstheme="majorBidi"/>
          <w:sz w:val="24"/>
          <w:szCs w:val="24"/>
        </w:rPr>
        <w:t xml:space="preserve"> </w:t>
      </w:r>
      <w:r w:rsidR="006D55FB" w:rsidRPr="00F45B15">
        <w:rPr>
          <w:rFonts w:asciiTheme="majorBidi" w:hAnsiTheme="majorBidi" w:cstheme="majorBidi"/>
          <w:sz w:val="24"/>
          <w:szCs w:val="24"/>
        </w:rPr>
        <w:fldChar w:fldCharType="begin"/>
      </w:r>
      <w:r w:rsidR="00F81BC9" w:rsidRPr="00F45B15">
        <w:rPr>
          <w:rFonts w:asciiTheme="majorBidi" w:hAnsiTheme="majorBidi" w:cstheme="majorBidi"/>
          <w:sz w:val="24"/>
          <w:szCs w:val="24"/>
        </w:rPr>
        <w:instrText xml:space="preserve"> ADDIN EN.CITE &lt;EndNote&gt;&lt;Cite&gt;&lt;Author&gt;Abbaszadeh&lt;/Author&gt;&lt;Year&gt;2015&lt;/Year&gt;&lt;RecNum&gt;20&lt;/RecNum&gt;&lt;DisplayText&gt;(22)&lt;/DisplayText&gt;&lt;record&gt;&lt;rec-number&gt;20&lt;/rec-number&gt;&lt;foreign-keys&gt;&lt;key app="EN" db-id="5f2t59w5ms99v6exer452wwhzeeeexawxre2"&gt;20&lt;/key&gt;&lt;/foreign-keys&gt;&lt;ref-type name="Journal Article"&gt;17&lt;/ref-type&gt;&lt;contributors&gt;&lt;authors&gt;&lt;author&gt;Abbaszadeh, A.&lt;/author&gt;&lt;author&gt;Torabi, M.&lt;/author&gt;&lt;author&gt;Borhani, F.&lt;/author&gt;&lt;author&gt;SHamsaie, F.&lt;/author&gt;&lt;/authors&gt;&lt;/contributors&gt;&lt;titles&gt;&lt;title&gt;The place of ethics education in nursing in Iran&lt;/title&gt;&lt;secondary-title&gt;The Iranian Journal of Bioethics&lt;/secondary-title&gt;&lt;/titles&gt;&lt;periodical&gt;&lt;full-title&gt;The Iranian Journal of Bioethics&lt;/full-title&gt;&lt;/periodical&gt;&lt;pages&gt;117-146&lt;/pages&gt;&lt;volume&gt;5&lt;/volume&gt;&lt;number&gt;17&lt;/number&gt;&lt;dates&gt;&lt;year&gt;2015&lt;/year&gt;&lt;/dates&gt;&lt;urls&gt;&lt;/urls&gt;&lt;/record&gt;&lt;/Cite&gt;&lt;/EndNote&gt;</w:instrText>
      </w:r>
      <w:r w:rsidR="006D55FB" w:rsidRPr="00F45B15">
        <w:rPr>
          <w:rFonts w:asciiTheme="majorBidi" w:hAnsiTheme="majorBidi" w:cstheme="majorBidi"/>
          <w:sz w:val="24"/>
          <w:szCs w:val="24"/>
        </w:rPr>
        <w:fldChar w:fldCharType="separate"/>
      </w:r>
      <w:r w:rsidR="00F81BC9" w:rsidRPr="00F45B15">
        <w:rPr>
          <w:rFonts w:asciiTheme="majorBidi" w:hAnsiTheme="majorBidi" w:cstheme="majorBidi"/>
          <w:noProof/>
          <w:sz w:val="24"/>
          <w:szCs w:val="24"/>
        </w:rPr>
        <w:t>(22)</w:t>
      </w:r>
      <w:r w:rsidR="006D55FB" w:rsidRPr="00F45B15">
        <w:rPr>
          <w:rFonts w:asciiTheme="majorBidi" w:hAnsiTheme="majorBidi" w:cstheme="majorBidi"/>
          <w:sz w:val="24"/>
          <w:szCs w:val="24"/>
        </w:rPr>
        <w:fldChar w:fldCharType="end"/>
      </w:r>
      <w:r w:rsidR="008F0FA2" w:rsidRPr="00F45B15">
        <w:rPr>
          <w:rFonts w:asciiTheme="majorBidi" w:hAnsiTheme="majorBidi" w:cstheme="majorBidi"/>
          <w:sz w:val="24"/>
          <w:szCs w:val="24"/>
        </w:rPr>
        <w:t>.</w:t>
      </w:r>
      <w:r w:rsidR="00880E9B" w:rsidRPr="00F45B15">
        <w:rPr>
          <w:rFonts w:asciiTheme="majorBidi" w:hAnsiTheme="majorBidi" w:cstheme="majorBidi"/>
          <w:sz w:val="24"/>
          <w:szCs w:val="24"/>
        </w:rPr>
        <w:t xml:space="preserve"> Therefore, all of the BS nursing students </w:t>
      </w:r>
      <w:r w:rsidR="0091728C" w:rsidRPr="00F45B15">
        <w:rPr>
          <w:rFonts w:asciiTheme="majorBidi" w:hAnsiTheme="majorBidi" w:cstheme="majorBidi"/>
          <w:sz w:val="24"/>
          <w:szCs w:val="24"/>
        </w:rPr>
        <w:t xml:space="preserve">have to </w:t>
      </w:r>
      <w:r w:rsidR="00880E9B" w:rsidRPr="00F45B15">
        <w:rPr>
          <w:rFonts w:asciiTheme="majorBidi" w:hAnsiTheme="majorBidi" w:cstheme="majorBidi"/>
          <w:sz w:val="24"/>
          <w:szCs w:val="24"/>
        </w:rPr>
        <w:t>pass the nursing ethics</w:t>
      </w:r>
      <w:r w:rsidR="00187888" w:rsidRPr="00F45B15">
        <w:rPr>
          <w:rFonts w:asciiTheme="majorBidi" w:hAnsiTheme="majorBidi" w:cstheme="majorBidi"/>
          <w:sz w:val="24"/>
          <w:szCs w:val="24"/>
        </w:rPr>
        <w:t xml:space="preserve"> course</w:t>
      </w:r>
      <w:r w:rsidR="00880E9B" w:rsidRPr="00F45B15">
        <w:rPr>
          <w:rFonts w:asciiTheme="majorBidi" w:hAnsiTheme="majorBidi" w:cstheme="majorBidi"/>
          <w:sz w:val="24"/>
          <w:szCs w:val="24"/>
        </w:rPr>
        <w:t xml:space="preserve">. Moreover, </w:t>
      </w:r>
      <w:r w:rsidR="006F4EB8" w:rsidRPr="00F45B15">
        <w:rPr>
          <w:rFonts w:asciiTheme="majorBidi" w:hAnsiTheme="majorBidi" w:cstheme="majorBidi"/>
          <w:sz w:val="24"/>
          <w:szCs w:val="24"/>
        </w:rPr>
        <w:t xml:space="preserve">for </w:t>
      </w:r>
      <w:r w:rsidR="00880E9B" w:rsidRPr="00F45B15">
        <w:rPr>
          <w:rFonts w:asciiTheme="majorBidi" w:hAnsiTheme="majorBidi" w:cstheme="majorBidi"/>
          <w:sz w:val="24"/>
          <w:szCs w:val="24"/>
        </w:rPr>
        <w:t>PhD and MS nursing students</w:t>
      </w:r>
      <w:r w:rsidR="00187888" w:rsidRPr="00F45B15">
        <w:rPr>
          <w:rFonts w:asciiTheme="majorBidi" w:hAnsiTheme="majorBidi" w:cstheme="majorBidi"/>
          <w:sz w:val="24"/>
          <w:szCs w:val="24"/>
        </w:rPr>
        <w:t xml:space="preserve"> </w:t>
      </w:r>
      <w:r w:rsidR="00880E9B" w:rsidRPr="00F45B15">
        <w:rPr>
          <w:rFonts w:asciiTheme="majorBidi" w:hAnsiTheme="majorBidi" w:cstheme="majorBidi"/>
          <w:sz w:val="24"/>
          <w:szCs w:val="24"/>
        </w:rPr>
        <w:t>these topic</w:t>
      </w:r>
      <w:r w:rsidR="00F42F22" w:rsidRPr="00F45B15">
        <w:rPr>
          <w:rFonts w:asciiTheme="majorBidi" w:hAnsiTheme="majorBidi" w:cstheme="majorBidi"/>
          <w:sz w:val="24"/>
          <w:szCs w:val="24"/>
        </w:rPr>
        <w:t>s</w:t>
      </w:r>
      <w:r w:rsidR="00880E9B" w:rsidRPr="00F45B15">
        <w:rPr>
          <w:rFonts w:asciiTheme="majorBidi" w:hAnsiTheme="majorBidi" w:cstheme="majorBidi"/>
          <w:sz w:val="24"/>
          <w:szCs w:val="24"/>
        </w:rPr>
        <w:t xml:space="preserve"> and content </w:t>
      </w:r>
      <w:r w:rsidR="006F4EB8" w:rsidRPr="00F45B15">
        <w:rPr>
          <w:rFonts w:asciiTheme="majorBidi" w:hAnsiTheme="majorBidi" w:cstheme="majorBidi"/>
          <w:sz w:val="24"/>
          <w:szCs w:val="24"/>
        </w:rPr>
        <w:t>have been added to</w:t>
      </w:r>
      <w:r w:rsidR="00880E9B" w:rsidRPr="00F45B15">
        <w:rPr>
          <w:rFonts w:asciiTheme="majorBidi" w:hAnsiTheme="majorBidi" w:cstheme="majorBidi"/>
          <w:sz w:val="24"/>
          <w:szCs w:val="24"/>
        </w:rPr>
        <w:t xml:space="preserve"> their course</w:t>
      </w:r>
      <w:r w:rsidR="00187888" w:rsidRPr="00F45B15">
        <w:rPr>
          <w:rFonts w:asciiTheme="majorBidi" w:hAnsiTheme="majorBidi" w:cstheme="majorBidi"/>
          <w:sz w:val="24"/>
          <w:szCs w:val="24"/>
        </w:rPr>
        <w:t xml:space="preserve"> </w:t>
      </w:r>
      <w:r w:rsidR="006F4EB8" w:rsidRPr="00F45B15">
        <w:rPr>
          <w:rFonts w:asciiTheme="majorBidi" w:hAnsiTheme="majorBidi" w:cstheme="majorBidi"/>
          <w:sz w:val="24"/>
          <w:szCs w:val="24"/>
        </w:rPr>
        <w:t>curriculum</w:t>
      </w:r>
      <w:r w:rsidR="00880E9B" w:rsidRPr="00F45B15">
        <w:rPr>
          <w:rFonts w:asciiTheme="majorBidi" w:hAnsiTheme="majorBidi" w:cstheme="majorBidi"/>
          <w:sz w:val="24"/>
          <w:szCs w:val="24"/>
        </w:rPr>
        <w:t>.</w:t>
      </w:r>
      <w:r w:rsidR="00F42F22" w:rsidRPr="00F45B15">
        <w:rPr>
          <w:rFonts w:asciiTheme="majorBidi" w:hAnsiTheme="majorBidi" w:cstheme="majorBidi"/>
          <w:sz w:val="24"/>
          <w:szCs w:val="24"/>
        </w:rPr>
        <w:t xml:space="preserve"> It was indicated that one of the factors affecting the development of ethical competency</w:t>
      </w:r>
      <w:r w:rsidR="00E23212" w:rsidRPr="00F45B15">
        <w:rPr>
          <w:rFonts w:asciiTheme="majorBidi" w:hAnsiTheme="majorBidi" w:cstheme="majorBidi"/>
          <w:sz w:val="24"/>
          <w:szCs w:val="24"/>
        </w:rPr>
        <w:t>,</w:t>
      </w:r>
      <w:r w:rsidR="00F42F22" w:rsidRPr="00F45B15">
        <w:rPr>
          <w:rFonts w:asciiTheme="majorBidi" w:hAnsiTheme="majorBidi" w:cstheme="majorBidi"/>
          <w:sz w:val="24"/>
          <w:szCs w:val="24"/>
        </w:rPr>
        <w:t xml:space="preserve"> is teaching ethics </w:t>
      </w:r>
      <w:r w:rsidR="00F84AE5" w:rsidRPr="00F45B15">
        <w:rPr>
          <w:rFonts w:asciiTheme="majorBidi" w:hAnsiTheme="majorBidi" w:cstheme="majorBidi"/>
          <w:sz w:val="24"/>
          <w:szCs w:val="24"/>
        </w:rPr>
        <w:t>during the study course</w:t>
      </w:r>
      <w:r w:rsidR="00F068A7" w:rsidRPr="00F45B15">
        <w:rPr>
          <w:rFonts w:asciiTheme="majorBidi" w:hAnsiTheme="majorBidi" w:cstheme="majorBidi"/>
          <w:sz w:val="24"/>
          <w:szCs w:val="24"/>
        </w:rPr>
        <w:t xml:space="preserve"> </w:t>
      </w:r>
      <w:r w:rsidR="006D55FB" w:rsidRPr="00F45B15">
        <w:rPr>
          <w:rFonts w:asciiTheme="majorBidi" w:hAnsiTheme="majorBidi" w:cstheme="majorBidi"/>
          <w:sz w:val="24"/>
          <w:szCs w:val="24"/>
        </w:rPr>
        <w:fldChar w:fldCharType="begin"/>
      </w:r>
      <w:r w:rsidR="00F81BC9" w:rsidRPr="00F45B15">
        <w:rPr>
          <w:rFonts w:asciiTheme="majorBidi" w:hAnsiTheme="majorBidi" w:cstheme="majorBidi"/>
          <w:sz w:val="24"/>
          <w:szCs w:val="24"/>
        </w:rPr>
        <w:instrText xml:space="preserve"> ADDIN EN.CITE &lt;EndNote&gt;&lt;Cite&gt;&lt;Author&gt;Abbaszadeh&lt;/Author&gt;&lt;Year&gt;2015&lt;/Year&gt;&lt;RecNum&gt;20&lt;/RecNum&gt;&lt;DisplayText&gt;(22)&lt;/DisplayText&gt;&lt;record&gt;&lt;rec-number&gt;20&lt;/rec-number&gt;&lt;foreign-keys&gt;&lt;key app="EN" db-id="5f2t59w5ms99v6exer452wwhzeeeexawxre2"&gt;20&lt;/key&gt;&lt;/foreign-keys&gt;&lt;ref-type name="Journal Article"&gt;17&lt;/ref-type&gt;&lt;contributors&gt;&lt;authors&gt;&lt;author&gt;Abbaszadeh, A.&lt;/author&gt;&lt;author&gt;Torabi, M.&lt;/author&gt;&lt;author&gt;Borhani, F.&lt;/author&gt;&lt;author&gt;SHamsaie, F.&lt;/author&gt;&lt;/authors&gt;&lt;/contributors&gt;&lt;titles&gt;&lt;title&gt;The place of ethics education in nursing in Iran&lt;/title&gt;&lt;secondary-title&gt;The Iranian Journal of Bioethics&lt;/secondary-title&gt;&lt;/titles&gt;&lt;periodical&gt;&lt;full-title&gt;The Iranian Journal of Bioethics&lt;/full-title&gt;&lt;/periodical&gt;&lt;pages&gt;117-146&lt;/pages&gt;&lt;volume&gt;5&lt;/volume&gt;&lt;number&gt;17&lt;/number&gt;&lt;dates&gt;&lt;year&gt;2015&lt;/year&gt;&lt;/dates&gt;&lt;urls&gt;&lt;/urls&gt;&lt;/record&gt;&lt;/Cite&gt;&lt;/EndNote&gt;</w:instrText>
      </w:r>
      <w:r w:rsidR="006D55FB" w:rsidRPr="00F45B15">
        <w:rPr>
          <w:rFonts w:asciiTheme="majorBidi" w:hAnsiTheme="majorBidi" w:cstheme="majorBidi"/>
          <w:sz w:val="24"/>
          <w:szCs w:val="24"/>
        </w:rPr>
        <w:fldChar w:fldCharType="separate"/>
      </w:r>
      <w:r w:rsidR="00F81BC9" w:rsidRPr="00F45B15">
        <w:rPr>
          <w:rFonts w:asciiTheme="majorBidi" w:hAnsiTheme="majorBidi" w:cstheme="majorBidi"/>
          <w:noProof/>
          <w:sz w:val="24"/>
          <w:szCs w:val="24"/>
        </w:rPr>
        <w:t>(22)</w:t>
      </w:r>
      <w:r w:rsidR="006D55FB" w:rsidRPr="00F45B15">
        <w:rPr>
          <w:rFonts w:asciiTheme="majorBidi" w:hAnsiTheme="majorBidi" w:cstheme="majorBidi"/>
          <w:sz w:val="24"/>
          <w:szCs w:val="24"/>
        </w:rPr>
        <w:fldChar w:fldCharType="end"/>
      </w:r>
      <w:r w:rsidR="008F0FA2" w:rsidRPr="00F45B15">
        <w:rPr>
          <w:rFonts w:asciiTheme="majorBidi" w:hAnsiTheme="majorBidi" w:cstheme="majorBidi"/>
          <w:sz w:val="24"/>
          <w:szCs w:val="24"/>
        </w:rPr>
        <w:t>.</w:t>
      </w:r>
    </w:p>
    <w:p w:rsidR="002C539B" w:rsidRPr="00F45B15" w:rsidRDefault="002C539B" w:rsidP="00F81BC9">
      <w:pPr>
        <w:spacing w:after="0" w:line="480" w:lineRule="auto"/>
        <w:jc w:val="both"/>
        <w:rPr>
          <w:rFonts w:asciiTheme="majorBidi" w:hAnsiTheme="majorBidi" w:cstheme="majorBidi"/>
          <w:sz w:val="24"/>
          <w:szCs w:val="24"/>
        </w:rPr>
      </w:pPr>
    </w:p>
    <w:p w:rsidR="00F05C60" w:rsidRDefault="00964AC6" w:rsidP="00F81BC9">
      <w:pPr>
        <w:pStyle w:val="Default"/>
        <w:spacing w:line="480" w:lineRule="auto"/>
        <w:jc w:val="both"/>
        <w:rPr>
          <w:rFonts w:asciiTheme="majorBidi" w:hAnsiTheme="majorBidi" w:cstheme="majorBidi"/>
          <w:color w:val="auto"/>
        </w:rPr>
      </w:pPr>
      <w:r w:rsidRPr="00F45B15">
        <w:rPr>
          <w:rFonts w:asciiTheme="majorBidi" w:hAnsiTheme="majorBidi" w:cstheme="majorBidi"/>
          <w:color w:val="auto"/>
        </w:rPr>
        <w:t>According to our findings, 57.4% and 40.0% of the nursing students revealed that they appl</w:t>
      </w:r>
      <w:r w:rsidR="00E23212" w:rsidRPr="00F45B15">
        <w:rPr>
          <w:rFonts w:asciiTheme="majorBidi" w:hAnsiTheme="majorBidi" w:cstheme="majorBidi"/>
          <w:color w:val="auto"/>
        </w:rPr>
        <w:t>ied</w:t>
      </w:r>
      <w:r w:rsidRPr="00F45B15">
        <w:rPr>
          <w:rFonts w:asciiTheme="majorBidi" w:hAnsiTheme="majorBidi" w:cstheme="majorBidi"/>
          <w:color w:val="auto"/>
        </w:rPr>
        <w:t xml:space="preserve"> the code</w:t>
      </w:r>
      <w:r w:rsidR="00E23212" w:rsidRPr="00F45B15">
        <w:rPr>
          <w:rFonts w:asciiTheme="majorBidi" w:hAnsiTheme="majorBidi" w:cstheme="majorBidi"/>
          <w:color w:val="auto"/>
        </w:rPr>
        <w:t>s</w:t>
      </w:r>
      <w:r w:rsidRPr="00F45B15">
        <w:rPr>
          <w:rFonts w:asciiTheme="majorBidi" w:hAnsiTheme="majorBidi" w:cstheme="majorBidi"/>
          <w:color w:val="auto"/>
        </w:rPr>
        <w:t xml:space="preserve"> in moderate and high levels, respectively. It was </w:t>
      </w:r>
      <w:r w:rsidR="0036107C" w:rsidRPr="00F45B15">
        <w:rPr>
          <w:rFonts w:asciiTheme="majorBidi" w:hAnsiTheme="majorBidi" w:cstheme="majorBidi"/>
          <w:color w:val="auto"/>
        </w:rPr>
        <w:t>reported</w:t>
      </w:r>
      <w:r w:rsidRPr="00F45B15">
        <w:rPr>
          <w:rFonts w:asciiTheme="majorBidi" w:hAnsiTheme="majorBidi" w:cstheme="majorBidi"/>
          <w:color w:val="auto"/>
        </w:rPr>
        <w:t xml:space="preserve"> that the capability of nursing students </w:t>
      </w:r>
      <w:r w:rsidR="00F84A17" w:rsidRPr="00F45B15">
        <w:rPr>
          <w:rFonts w:asciiTheme="majorBidi" w:hAnsiTheme="majorBidi" w:cstheme="majorBidi"/>
          <w:color w:val="auto"/>
        </w:rPr>
        <w:t>in</w:t>
      </w:r>
      <w:r w:rsidRPr="00F45B15">
        <w:rPr>
          <w:rFonts w:asciiTheme="majorBidi" w:hAnsiTheme="majorBidi" w:cstheme="majorBidi"/>
          <w:color w:val="auto"/>
        </w:rPr>
        <w:t xml:space="preserve"> perform</w:t>
      </w:r>
      <w:r w:rsidR="00F84A17" w:rsidRPr="00F45B15">
        <w:rPr>
          <w:rFonts w:asciiTheme="majorBidi" w:hAnsiTheme="majorBidi" w:cstheme="majorBidi"/>
          <w:color w:val="auto"/>
        </w:rPr>
        <w:t>ing these</w:t>
      </w:r>
      <w:r w:rsidRPr="00F45B15">
        <w:rPr>
          <w:rFonts w:asciiTheme="majorBidi" w:hAnsiTheme="majorBidi" w:cstheme="majorBidi"/>
          <w:color w:val="auto"/>
        </w:rPr>
        <w:t xml:space="preserve"> code</w:t>
      </w:r>
      <w:r w:rsidR="00F84A17" w:rsidRPr="00F45B15">
        <w:rPr>
          <w:rFonts w:asciiTheme="majorBidi" w:hAnsiTheme="majorBidi" w:cstheme="majorBidi"/>
          <w:color w:val="auto"/>
        </w:rPr>
        <w:t>s</w:t>
      </w:r>
      <w:r w:rsidR="00F84AE5" w:rsidRPr="00F45B15">
        <w:rPr>
          <w:rFonts w:asciiTheme="majorBidi" w:hAnsiTheme="majorBidi" w:cstheme="majorBidi"/>
          <w:color w:val="auto"/>
        </w:rPr>
        <w:t xml:space="preserve"> </w:t>
      </w:r>
      <w:r w:rsidR="00F84A17" w:rsidRPr="00F45B15">
        <w:rPr>
          <w:rFonts w:asciiTheme="majorBidi" w:hAnsiTheme="majorBidi" w:cstheme="majorBidi"/>
          <w:color w:val="auto"/>
        </w:rPr>
        <w:t>were</w:t>
      </w:r>
      <w:r w:rsidR="00F84AE5" w:rsidRPr="00F45B15">
        <w:rPr>
          <w:rFonts w:asciiTheme="majorBidi" w:hAnsiTheme="majorBidi" w:cstheme="majorBidi"/>
          <w:color w:val="auto"/>
        </w:rPr>
        <w:t xml:space="preserve"> in moderate level</w:t>
      </w:r>
      <w:r w:rsidR="008F0FA2" w:rsidRPr="00F45B15">
        <w:rPr>
          <w:rFonts w:asciiTheme="majorBidi" w:hAnsiTheme="majorBidi" w:cstheme="majorBidi"/>
          <w:color w:val="auto"/>
        </w:rPr>
        <w:t xml:space="preserve"> </w:t>
      </w:r>
      <w:r w:rsidR="006D55FB" w:rsidRPr="00F45B15">
        <w:rPr>
          <w:rFonts w:asciiTheme="majorBidi" w:hAnsiTheme="majorBidi" w:cstheme="majorBidi"/>
          <w:color w:val="auto"/>
        </w:rPr>
        <w:fldChar w:fldCharType="begin"/>
      </w:r>
      <w:r w:rsidR="00F81BC9" w:rsidRPr="00F45B15">
        <w:rPr>
          <w:rFonts w:asciiTheme="majorBidi" w:hAnsiTheme="majorBidi" w:cstheme="majorBidi"/>
          <w:color w:val="auto"/>
        </w:rPr>
        <w:instrText xml:space="preserve"> ADDIN EN.CITE &lt;EndNote&gt;&lt;Cite&gt;&lt;Author&gt;Numminen&lt;/Author&gt;&lt;Year&gt;2011&lt;/Year&gt;&lt;RecNum&gt;9&lt;/RecNum&gt;&lt;DisplayText&gt;(10)&lt;/DisplayText&gt;&lt;record&gt;&lt;rec-number&gt;9&lt;/rec-number&gt;&lt;foreign-keys&gt;&lt;key app="EN" db-id="5f2t59w5ms99v6exer452wwhzeeeexawxre2"&gt;9&lt;/key&gt;&lt;/foreign-keys&gt;&lt;ref-type name="Journal Article"&gt;17&lt;/ref-type&gt;&lt;contributors&gt;&lt;authors&gt;&lt;author&gt;Numminen, O.&lt;/author&gt;&lt;author&gt;Leino-Kilpi, H.&lt;/author&gt;&lt;author&gt;van der Arend, A.&lt;/author&gt;&lt;author&gt;Katajisto, J.&lt;/author&gt;&lt;/authors&gt;&lt;/contributors&gt;&lt;auth-address&gt;Department of Nursing Science, University of Turku, Luotsikatu 9 D 11, 00160 Helsinki, Finland. j.o.numminen@welho.com&lt;/auth-address&gt;&lt;titles&gt;&lt;title&gt;Comparison of nurse educators&amp;apos; and nursing students&amp;apos; descriptions of teaching codes of ethics&lt;/title&gt;&lt;secondary-title&gt;Nurs Ethics&lt;/secondary-title&gt;&lt;/titles&gt;&lt;periodical&gt;&lt;full-title&gt;Nurs Ethics&lt;/full-title&gt;&lt;/periodical&gt;&lt;pages&gt;710-24&lt;/pages&gt;&lt;volume&gt;18&lt;/volume&gt;&lt;number&gt;5&lt;/number&gt;&lt;keywords&gt;&lt;keyword&gt;Adult&lt;/keyword&gt;&lt;keyword&gt;*Attitude of Health Personnel&lt;/keyword&gt;&lt;keyword&gt;*Codes of Ethics&lt;/keyword&gt;&lt;keyword&gt;Cross-Sectional Studies&lt;/keyword&gt;&lt;keyword&gt;Ethics, Nursing/*education&lt;/keyword&gt;&lt;keyword&gt;*Faculty, Nursing/statistics &amp;amp; numerical data&lt;/keyword&gt;&lt;keyword&gt;Female&lt;/keyword&gt;&lt;keyword&gt;Humans&lt;/keyword&gt;&lt;keyword&gt;Male&lt;/keyword&gt;&lt;keyword&gt;Middle Aged&lt;/keyword&gt;&lt;keyword&gt;Nursing Education Research&lt;/keyword&gt;&lt;keyword&gt;Students, Nursing/*psychology/statistics &amp;amp; numerical data&lt;/keyword&gt;&lt;keyword&gt;Young Adult&lt;/keyword&gt;&lt;/keywords&gt;&lt;dates&gt;&lt;year&gt;2011&lt;/year&gt;&lt;pub-dates&gt;&lt;date&gt;Sep&lt;/date&gt;&lt;/pub-dates&gt;&lt;/dates&gt;&lt;isbn&gt;1477-0989 (Electronic)&amp;#xD;0969-7330 (Linking)&lt;/isbn&gt;&lt;accession-num&gt;21893579&lt;/accession-num&gt;&lt;urls&gt;&lt;related-urls&gt;&lt;url&gt;https://www.ncbi.nlm.nih.gov/pubmed/21893579&lt;/url&gt;&lt;/related-urls&gt;&lt;/urls&gt;&lt;electronic-resource-num&gt;10.1177/0969733011408054&lt;/electronic-resource-num&gt;&lt;/record&gt;&lt;/Cite&gt;&lt;/EndNote&gt;</w:instrText>
      </w:r>
      <w:r w:rsidR="006D55FB" w:rsidRPr="00F45B15">
        <w:rPr>
          <w:rFonts w:asciiTheme="majorBidi" w:hAnsiTheme="majorBidi" w:cstheme="majorBidi"/>
          <w:color w:val="auto"/>
        </w:rPr>
        <w:fldChar w:fldCharType="separate"/>
      </w:r>
      <w:r w:rsidR="00F81BC9" w:rsidRPr="00F45B15">
        <w:rPr>
          <w:rFonts w:asciiTheme="majorBidi" w:hAnsiTheme="majorBidi" w:cstheme="majorBidi"/>
          <w:noProof/>
          <w:color w:val="auto"/>
        </w:rPr>
        <w:t>(10)</w:t>
      </w:r>
      <w:r w:rsidR="006D55FB" w:rsidRPr="00F45B15">
        <w:rPr>
          <w:rFonts w:asciiTheme="majorBidi" w:hAnsiTheme="majorBidi" w:cstheme="majorBidi"/>
          <w:color w:val="auto"/>
        </w:rPr>
        <w:fldChar w:fldCharType="end"/>
      </w:r>
      <w:r w:rsidR="008F0FA2" w:rsidRPr="00F45B15">
        <w:rPr>
          <w:rFonts w:asciiTheme="majorBidi" w:hAnsiTheme="majorBidi" w:cstheme="majorBidi"/>
          <w:color w:val="auto"/>
        </w:rPr>
        <w:t>.</w:t>
      </w:r>
      <w:r w:rsidR="0036107C" w:rsidRPr="00F45B15">
        <w:rPr>
          <w:rFonts w:asciiTheme="majorBidi" w:hAnsiTheme="majorBidi" w:cstheme="majorBidi"/>
          <w:color w:val="auto"/>
        </w:rPr>
        <w:t xml:space="preserve"> Moreover, 79% of the </w:t>
      </w:r>
      <w:r w:rsidR="00F84A17" w:rsidRPr="00F45B15">
        <w:rPr>
          <w:rFonts w:asciiTheme="majorBidi" w:hAnsiTheme="majorBidi" w:cstheme="majorBidi"/>
          <w:color w:val="auto"/>
        </w:rPr>
        <w:t xml:space="preserve">participants </w:t>
      </w:r>
      <w:r w:rsidR="0036107C" w:rsidRPr="00F45B15">
        <w:rPr>
          <w:rFonts w:asciiTheme="majorBidi" w:hAnsiTheme="majorBidi" w:cstheme="majorBidi"/>
          <w:color w:val="auto"/>
        </w:rPr>
        <w:t xml:space="preserve">were </w:t>
      </w:r>
      <w:r w:rsidR="007E7060" w:rsidRPr="00F45B15">
        <w:rPr>
          <w:rFonts w:asciiTheme="majorBidi" w:hAnsiTheme="majorBidi" w:cstheme="majorBidi"/>
          <w:color w:val="auto"/>
        </w:rPr>
        <w:t xml:space="preserve">fully agree or almost agree about </w:t>
      </w:r>
      <w:r w:rsidR="00F84A17" w:rsidRPr="00F45B15">
        <w:rPr>
          <w:rFonts w:asciiTheme="majorBidi" w:hAnsiTheme="majorBidi" w:cstheme="majorBidi"/>
          <w:color w:val="auto"/>
        </w:rPr>
        <w:t xml:space="preserve">the </w:t>
      </w:r>
      <w:r w:rsidR="007E7060" w:rsidRPr="00F45B15">
        <w:rPr>
          <w:rFonts w:asciiTheme="majorBidi" w:hAnsiTheme="majorBidi" w:cstheme="majorBidi"/>
          <w:color w:val="auto"/>
        </w:rPr>
        <w:t>ap</w:t>
      </w:r>
      <w:r w:rsidR="00F84AE5" w:rsidRPr="00F45B15">
        <w:rPr>
          <w:rFonts w:asciiTheme="majorBidi" w:hAnsiTheme="majorBidi" w:cstheme="majorBidi"/>
          <w:color w:val="auto"/>
        </w:rPr>
        <w:t>plicability of the</w:t>
      </w:r>
      <w:r w:rsidR="00F84A17" w:rsidRPr="00F45B15">
        <w:rPr>
          <w:rFonts w:asciiTheme="majorBidi" w:hAnsiTheme="majorBidi" w:cstheme="majorBidi"/>
          <w:color w:val="auto"/>
        </w:rPr>
        <w:t>se</w:t>
      </w:r>
      <w:r w:rsidR="00F84AE5" w:rsidRPr="00F45B15">
        <w:rPr>
          <w:rFonts w:asciiTheme="majorBidi" w:hAnsiTheme="majorBidi" w:cstheme="majorBidi"/>
          <w:color w:val="auto"/>
        </w:rPr>
        <w:t xml:space="preserve"> codes</w:t>
      </w:r>
      <w:r w:rsidR="008F0FA2" w:rsidRPr="00F45B15">
        <w:rPr>
          <w:rFonts w:asciiTheme="majorBidi" w:hAnsiTheme="majorBidi" w:cstheme="majorBidi"/>
          <w:color w:val="auto"/>
        </w:rPr>
        <w:t xml:space="preserve"> </w:t>
      </w:r>
      <w:r w:rsidR="006D55FB" w:rsidRPr="00F45B15">
        <w:rPr>
          <w:rFonts w:asciiTheme="majorBidi" w:hAnsiTheme="majorBidi" w:cstheme="majorBidi"/>
          <w:color w:val="auto"/>
        </w:rPr>
        <w:fldChar w:fldCharType="begin"/>
      </w:r>
      <w:r w:rsidR="00F81BC9" w:rsidRPr="00F45B15">
        <w:rPr>
          <w:rFonts w:asciiTheme="majorBidi" w:hAnsiTheme="majorBidi" w:cstheme="majorBidi"/>
          <w:color w:val="auto"/>
        </w:rPr>
        <w:instrText xml:space="preserve"> ADDIN EN.CITE &lt;EndNote&gt;&lt;Cite&gt;&lt;Author&gt;Numminen&lt;/Author&gt;&lt;Year&gt;2009&lt;/Year&gt;&lt;RecNum&gt;21&lt;/RecNum&gt;&lt;DisplayText&gt;(23)&lt;/DisplayText&gt;&lt;record&gt;&lt;rec-number&gt;21&lt;/rec-number&gt;&lt;foreign-keys&gt;&lt;key app="EN" db-id="5f2t59w5ms99v6exer452wwhzeeeexawxre2"&gt;21&lt;/key&gt;&lt;/foreign-keys&gt;&lt;ref-type name="Journal Article"&gt;17&lt;/ref-type&gt;&lt;contributors&gt;&lt;authors&gt;&lt;author&gt;Numminen, O.&lt;/author&gt;&lt;author&gt;van der Arend, A.&lt;/author&gt;&lt;author&gt;Leino-Kilpi, H.&lt;/author&gt;&lt;/authors&gt;&lt;/contributors&gt;&lt;auth-address&gt;University of Turku, Turku, Finland. j.o.numminen@welho.com&lt;/auth-address&gt;&lt;titles&gt;&lt;title&gt;Nurse educators&amp;apos; and nursing students&amp;apos; perspectives on teaching codes of ethics&lt;/title&gt;&lt;secondary-title&gt;Nurs Ethics&lt;/secondary-title&gt;&lt;/titles&gt;&lt;periodical&gt;&lt;full-title&gt;Nurs Ethics&lt;/full-title&gt;&lt;/periodical&gt;&lt;pages&gt;69-82&lt;/pages&gt;&lt;volume&gt;16&lt;/volume&gt;&lt;number&gt;1&lt;/number&gt;&lt;keywords&gt;&lt;keyword&gt;Adult&lt;/keyword&gt;&lt;keyword&gt;*Attitude&lt;/keyword&gt;&lt;keyword&gt;*Codes of Ethics&lt;/keyword&gt;&lt;keyword&gt;Ethics, Nursing/*education&lt;/keyword&gt;&lt;keyword&gt;*Faculty, Nursing&lt;/keyword&gt;&lt;keyword&gt;Female&lt;/keyword&gt;&lt;keyword&gt;Finland&lt;/keyword&gt;&lt;keyword&gt;Humans&lt;/keyword&gt;&lt;keyword&gt;Male&lt;/keyword&gt;&lt;keyword&gt;Middle Aged&lt;/keyword&gt;&lt;keyword&gt;*Students, Nursing&lt;/keyword&gt;&lt;/keywords&gt;&lt;dates&gt;&lt;year&gt;2009&lt;/year&gt;&lt;pub-dates&gt;&lt;date&gt;Jan&lt;/date&gt;&lt;/pub-dates&gt;&lt;/dates&gt;&lt;isbn&gt;0969-7330 (Print)&amp;#xD;0969-7330 (Linking)&lt;/isbn&gt;&lt;accession-num&gt;19103692&lt;/accession-num&gt;&lt;urls&gt;&lt;related-urls&gt;&lt;url&gt;https://www.ncbi.nlm.nih.gov/pubmed/19103692&lt;/url&gt;&lt;/related-urls&gt;&lt;/urls&gt;&lt;electronic-resource-num&gt;10.1177/0969733008097991&lt;/electronic-resource-num&gt;&lt;/record&gt;&lt;/Cite&gt;&lt;/EndNote&gt;</w:instrText>
      </w:r>
      <w:r w:rsidR="006D55FB" w:rsidRPr="00F45B15">
        <w:rPr>
          <w:rFonts w:asciiTheme="majorBidi" w:hAnsiTheme="majorBidi" w:cstheme="majorBidi"/>
          <w:color w:val="auto"/>
        </w:rPr>
        <w:fldChar w:fldCharType="separate"/>
      </w:r>
      <w:r w:rsidR="00F81BC9" w:rsidRPr="00F45B15">
        <w:rPr>
          <w:rFonts w:asciiTheme="majorBidi" w:hAnsiTheme="majorBidi" w:cstheme="majorBidi"/>
          <w:noProof/>
          <w:color w:val="auto"/>
        </w:rPr>
        <w:t>(23)</w:t>
      </w:r>
      <w:r w:rsidR="006D55FB" w:rsidRPr="00F45B15">
        <w:rPr>
          <w:rFonts w:asciiTheme="majorBidi" w:hAnsiTheme="majorBidi" w:cstheme="majorBidi"/>
          <w:color w:val="auto"/>
        </w:rPr>
        <w:fldChar w:fldCharType="end"/>
      </w:r>
      <w:r w:rsidR="008F0FA2" w:rsidRPr="00F45B15">
        <w:rPr>
          <w:rFonts w:asciiTheme="majorBidi" w:hAnsiTheme="majorBidi" w:cstheme="majorBidi"/>
          <w:color w:val="auto"/>
        </w:rPr>
        <w:t>.</w:t>
      </w:r>
      <w:r w:rsidR="007E7060" w:rsidRPr="00F45B15">
        <w:rPr>
          <w:rFonts w:asciiTheme="majorBidi" w:hAnsiTheme="majorBidi" w:cstheme="majorBidi"/>
          <w:color w:val="auto"/>
        </w:rPr>
        <w:t xml:space="preserve"> </w:t>
      </w:r>
      <w:r w:rsidR="00F05C60" w:rsidRPr="00F45B15">
        <w:rPr>
          <w:rFonts w:asciiTheme="majorBidi" w:hAnsiTheme="majorBidi" w:cstheme="majorBidi"/>
          <w:color w:val="auto"/>
        </w:rPr>
        <w:t>In a study in Tabriz</w:t>
      </w:r>
      <w:r w:rsidR="00F84A17" w:rsidRPr="00F45B15">
        <w:rPr>
          <w:rFonts w:asciiTheme="majorBidi" w:hAnsiTheme="majorBidi" w:cstheme="majorBidi"/>
          <w:color w:val="auto"/>
        </w:rPr>
        <w:t>,</w:t>
      </w:r>
      <w:r w:rsidR="00F05C60" w:rsidRPr="00F45B15">
        <w:rPr>
          <w:rFonts w:asciiTheme="majorBidi" w:hAnsiTheme="majorBidi" w:cstheme="majorBidi"/>
          <w:color w:val="auto"/>
        </w:rPr>
        <w:t xml:space="preserve"> Iran 91.9% of the nurses repor</w:t>
      </w:r>
      <w:r w:rsidR="00F84AE5" w:rsidRPr="00F45B15">
        <w:rPr>
          <w:rFonts w:asciiTheme="majorBidi" w:hAnsiTheme="majorBidi" w:cstheme="majorBidi"/>
          <w:color w:val="auto"/>
        </w:rPr>
        <w:t>ted they respect</w:t>
      </w:r>
      <w:r w:rsidR="00F84A17" w:rsidRPr="00F45B15">
        <w:rPr>
          <w:rFonts w:asciiTheme="majorBidi" w:hAnsiTheme="majorBidi" w:cstheme="majorBidi"/>
          <w:color w:val="auto"/>
        </w:rPr>
        <w:t>ed</w:t>
      </w:r>
      <w:r w:rsidR="00F84AE5" w:rsidRPr="00F45B15">
        <w:rPr>
          <w:rFonts w:asciiTheme="majorBidi" w:hAnsiTheme="majorBidi" w:cstheme="majorBidi"/>
          <w:color w:val="auto"/>
        </w:rPr>
        <w:t xml:space="preserve"> </w:t>
      </w:r>
      <w:r w:rsidR="00F84A17" w:rsidRPr="00F45B15">
        <w:rPr>
          <w:rFonts w:asciiTheme="majorBidi" w:hAnsiTheme="majorBidi" w:cstheme="majorBidi"/>
          <w:color w:val="auto"/>
        </w:rPr>
        <w:t xml:space="preserve">the </w:t>
      </w:r>
      <w:r w:rsidR="00F84AE5" w:rsidRPr="00F45B15">
        <w:rPr>
          <w:rFonts w:asciiTheme="majorBidi" w:hAnsiTheme="majorBidi" w:cstheme="majorBidi"/>
          <w:color w:val="auto"/>
        </w:rPr>
        <w:t>code</w:t>
      </w:r>
      <w:r w:rsidR="00F84A17" w:rsidRPr="00F45B15">
        <w:rPr>
          <w:rFonts w:asciiTheme="majorBidi" w:hAnsiTheme="majorBidi" w:cstheme="majorBidi"/>
          <w:color w:val="auto"/>
        </w:rPr>
        <w:t>s</w:t>
      </w:r>
      <w:r w:rsidR="00F84AE5" w:rsidRPr="00F45B15">
        <w:rPr>
          <w:rFonts w:asciiTheme="majorBidi" w:hAnsiTheme="majorBidi" w:cstheme="majorBidi"/>
          <w:color w:val="auto"/>
        </w:rPr>
        <w:t xml:space="preserve"> of ethics</w:t>
      </w:r>
      <w:r w:rsidR="006D55FB" w:rsidRPr="00F45B15">
        <w:rPr>
          <w:rFonts w:asciiTheme="majorBidi" w:hAnsiTheme="majorBidi" w:cstheme="majorBidi"/>
          <w:color w:val="auto"/>
        </w:rPr>
        <w:fldChar w:fldCharType="begin"/>
      </w:r>
      <w:r w:rsidR="00F81BC9" w:rsidRPr="00F45B15">
        <w:rPr>
          <w:rFonts w:asciiTheme="majorBidi" w:hAnsiTheme="majorBidi" w:cstheme="majorBidi"/>
          <w:color w:val="auto"/>
        </w:rPr>
        <w:instrText xml:space="preserve"> ADDIN EN.CITE &lt;EndNote&gt;&lt;Cite&gt;&lt;Author&gt;Mohajjel-Aghdam&lt;/Author&gt;&lt;Year&gt;2013&lt;/Year&gt;&lt;RecNum&gt;18&lt;/RecNum&gt;&lt;DisplayText&gt;(15)&lt;/DisplayText&gt;&lt;record&gt;&lt;rec-number&gt;18&lt;/rec-number&gt;&lt;foreign-keys&gt;&lt;key app="EN" db-id="5f2t59w5ms99v6exer452wwhzeeeexawxre2"&gt;18&lt;/key&gt;&lt;/foreign-keys&gt;&lt;ref-type name="Journal Article"&gt;17&lt;/ref-type&gt;&lt;contributors&gt;&lt;authors&gt;&lt;author&gt;Mohajjel-Aghdam, A.&lt;/author&gt;&lt;author&gt;Hassankhani, H.&lt;/author&gt;&lt;author&gt;Zamanzadeh, V.&lt;/author&gt;&lt;author&gt;Khameneh, S.&lt;/author&gt;&lt;author&gt;Moghaddam, S.&lt;/author&gt;&lt;/authors&gt;&lt;/contributors&gt;&lt;auth-address&gt;Department of Nursing, Faculty of Nursing and Midwifery, Tabriz University of Medical Sciences, Tabriz, Iran.&amp;#xD;Department of Physiology, Faculty of Nursing and Midwifery, Tabriz University of Medical Sciences, Tabriz, Iran.&lt;/auth-address&gt;&lt;titles&gt;&lt;title&gt;Knowledge and Performance about Nursing Ethic Codes from Nurses&amp;apos; and Patients&amp;apos; Perspective in Tabriz Teaching Hospitals, Iran&lt;/title&gt;&lt;secondary-title&gt;J Caring Sci&lt;/secondary-title&gt;&lt;/titles&gt;&lt;periodical&gt;&lt;full-title&gt;J Caring Sci&lt;/full-title&gt;&lt;/periodical&gt;&lt;pages&gt;219-27&lt;/pages&gt;&lt;volume&gt;2&lt;/volume&gt;&lt;number&gt;3&lt;/number&gt;&lt;keywords&gt;&lt;keyword&gt;Code of Ethics&lt;/keyword&gt;&lt;keyword&gt;Knowledge&lt;/keyword&gt;&lt;keyword&gt;Nurse&lt;/keyword&gt;&lt;keyword&gt;Patient&lt;/keyword&gt;&lt;keyword&gt;Performance&lt;/keyword&gt;&lt;/keywords&gt;&lt;dates&gt;&lt;year&gt;2013&lt;/year&gt;&lt;pub-dates&gt;&lt;date&gt;Sep&lt;/date&gt;&lt;/pub-dates&gt;&lt;/dates&gt;&lt;isbn&gt;2251-9920 (Linking)&lt;/isbn&gt;&lt;accession-num&gt;25276730&lt;/accession-num&gt;&lt;urls&gt;&lt;related-urls&gt;&lt;url&gt;https://www.ncbi.nlm.nih.gov/pubmed/25276730&lt;/url&gt;&lt;/related-urls&gt;&lt;/urls&gt;&lt;custom2&gt;PMC4134161&lt;/custom2&gt;&lt;electronic-resource-num&gt;10.5681/jcs.2013.027&lt;/electronic-resource-num&gt;&lt;/record&gt;&lt;/Cite&gt;&lt;/EndNote&gt;</w:instrText>
      </w:r>
      <w:r w:rsidR="006D55FB" w:rsidRPr="00F45B15">
        <w:rPr>
          <w:rFonts w:asciiTheme="majorBidi" w:hAnsiTheme="majorBidi" w:cstheme="majorBidi"/>
          <w:color w:val="auto"/>
        </w:rPr>
        <w:fldChar w:fldCharType="separate"/>
      </w:r>
      <w:r w:rsidR="00F81BC9" w:rsidRPr="00F45B15">
        <w:rPr>
          <w:rFonts w:asciiTheme="majorBidi" w:hAnsiTheme="majorBidi" w:cstheme="majorBidi"/>
          <w:noProof/>
          <w:color w:val="auto"/>
        </w:rPr>
        <w:t>(15)</w:t>
      </w:r>
      <w:r w:rsidR="006D55FB" w:rsidRPr="00F45B15">
        <w:rPr>
          <w:rFonts w:asciiTheme="majorBidi" w:hAnsiTheme="majorBidi" w:cstheme="majorBidi"/>
          <w:color w:val="auto"/>
        </w:rPr>
        <w:fldChar w:fldCharType="end"/>
      </w:r>
      <w:r w:rsidR="008F0FA2" w:rsidRPr="00F45B15">
        <w:rPr>
          <w:rFonts w:asciiTheme="majorBidi" w:hAnsiTheme="majorBidi" w:cstheme="majorBidi"/>
          <w:color w:val="auto"/>
        </w:rPr>
        <w:t xml:space="preserve">. </w:t>
      </w:r>
      <w:r w:rsidR="00F05C60" w:rsidRPr="00F45B15">
        <w:rPr>
          <w:rFonts w:asciiTheme="majorBidi" w:hAnsiTheme="majorBidi" w:cstheme="majorBidi"/>
          <w:color w:val="auto"/>
        </w:rPr>
        <w:t xml:space="preserve">Researchers believed that as a result of teaching </w:t>
      </w:r>
      <w:r w:rsidR="00F84A17" w:rsidRPr="00F45B15">
        <w:rPr>
          <w:rFonts w:asciiTheme="majorBidi" w:hAnsiTheme="majorBidi" w:cstheme="majorBidi"/>
          <w:color w:val="auto"/>
        </w:rPr>
        <w:t xml:space="preserve">these </w:t>
      </w:r>
      <w:r w:rsidR="00F05C60" w:rsidRPr="00F45B15">
        <w:rPr>
          <w:rFonts w:asciiTheme="majorBidi" w:hAnsiTheme="majorBidi" w:cstheme="majorBidi"/>
          <w:color w:val="auto"/>
        </w:rPr>
        <w:t>code</w:t>
      </w:r>
      <w:r w:rsidR="00F84A17" w:rsidRPr="00F45B15">
        <w:rPr>
          <w:rFonts w:asciiTheme="majorBidi" w:hAnsiTheme="majorBidi" w:cstheme="majorBidi"/>
          <w:color w:val="auto"/>
        </w:rPr>
        <w:t>s</w:t>
      </w:r>
      <w:r w:rsidR="00F05C60" w:rsidRPr="00F45B15">
        <w:rPr>
          <w:rFonts w:asciiTheme="majorBidi" w:hAnsiTheme="majorBidi" w:cstheme="majorBidi"/>
          <w:color w:val="auto"/>
        </w:rPr>
        <w:t xml:space="preserve"> </w:t>
      </w:r>
      <w:r w:rsidR="00F84A17" w:rsidRPr="00F45B15">
        <w:rPr>
          <w:rFonts w:asciiTheme="majorBidi" w:hAnsiTheme="majorBidi" w:cstheme="majorBidi"/>
          <w:color w:val="auto"/>
        </w:rPr>
        <w:t>to</w:t>
      </w:r>
      <w:r w:rsidR="00F05C60" w:rsidRPr="00F45B15">
        <w:rPr>
          <w:rFonts w:asciiTheme="majorBidi" w:hAnsiTheme="majorBidi" w:cstheme="majorBidi"/>
          <w:color w:val="auto"/>
        </w:rPr>
        <w:t xml:space="preserve"> nursing students in recent years, they are more knowledgeable in comparison to the </w:t>
      </w:r>
      <w:r w:rsidR="00D419A6" w:rsidRPr="00F45B15">
        <w:rPr>
          <w:rFonts w:asciiTheme="majorBidi" w:hAnsiTheme="majorBidi" w:cstheme="majorBidi"/>
          <w:color w:val="auto"/>
        </w:rPr>
        <w:t>past</w:t>
      </w:r>
      <w:r w:rsidR="00F05C60" w:rsidRPr="00F45B15">
        <w:rPr>
          <w:rFonts w:asciiTheme="majorBidi" w:hAnsiTheme="majorBidi" w:cstheme="majorBidi"/>
          <w:color w:val="auto"/>
        </w:rPr>
        <w:t>.</w:t>
      </w:r>
      <w:r w:rsidR="00F05C60" w:rsidRPr="00F45B15">
        <w:rPr>
          <w:rFonts w:asciiTheme="majorBidi" w:hAnsiTheme="majorBidi" w:cstheme="majorBidi" w:hint="cs"/>
          <w:color w:val="auto"/>
          <w:rtl/>
        </w:rPr>
        <w:t xml:space="preserve"> </w:t>
      </w:r>
      <w:r w:rsidR="00F05C60" w:rsidRPr="00F45B15">
        <w:rPr>
          <w:rFonts w:asciiTheme="majorBidi" w:hAnsiTheme="majorBidi" w:cstheme="majorBidi"/>
          <w:color w:val="auto"/>
        </w:rPr>
        <w:t xml:space="preserve">This </w:t>
      </w:r>
      <w:r w:rsidR="00493269" w:rsidRPr="00F45B15">
        <w:rPr>
          <w:rFonts w:asciiTheme="majorBidi" w:hAnsiTheme="majorBidi" w:cstheme="majorBidi"/>
          <w:color w:val="auto"/>
        </w:rPr>
        <w:t xml:space="preserve">increased </w:t>
      </w:r>
      <w:r w:rsidR="00D419A6" w:rsidRPr="00F45B15">
        <w:rPr>
          <w:rFonts w:asciiTheme="majorBidi" w:hAnsiTheme="majorBidi" w:cstheme="majorBidi"/>
          <w:color w:val="auto"/>
        </w:rPr>
        <w:t xml:space="preserve">their </w:t>
      </w:r>
      <w:r w:rsidR="00493269" w:rsidRPr="00F45B15">
        <w:rPr>
          <w:rFonts w:asciiTheme="majorBidi" w:hAnsiTheme="majorBidi" w:cstheme="majorBidi"/>
          <w:color w:val="auto"/>
        </w:rPr>
        <w:t xml:space="preserve">awareness and consequently their view </w:t>
      </w:r>
      <w:r w:rsidR="00D419A6" w:rsidRPr="00F45B15">
        <w:rPr>
          <w:rFonts w:asciiTheme="majorBidi" w:hAnsiTheme="majorBidi" w:cstheme="majorBidi"/>
          <w:color w:val="auto"/>
        </w:rPr>
        <w:t>to</w:t>
      </w:r>
      <w:r w:rsidR="00493269" w:rsidRPr="00F45B15">
        <w:rPr>
          <w:rFonts w:asciiTheme="majorBidi" w:hAnsiTheme="majorBidi" w:cstheme="majorBidi"/>
          <w:color w:val="auto"/>
        </w:rPr>
        <w:t xml:space="preserve"> appl</w:t>
      </w:r>
      <w:r w:rsidR="00D419A6" w:rsidRPr="00F45B15">
        <w:rPr>
          <w:rFonts w:asciiTheme="majorBidi" w:hAnsiTheme="majorBidi" w:cstheme="majorBidi"/>
          <w:color w:val="auto"/>
        </w:rPr>
        <w:t xml:space="preserve">y these </w:t>
      </w:r>
      <w:r w:rsidR="00493269" w:rsidRPr="00F45B15">
        <w:rPr>
          <w:rFonts w:asciiTheme="majorBidi" w:hAnsiTheme="majorBidi" w:cstheme="majorBidi"/>
          <w:color w:val="auto"/>
        </w:rPr>
        <w:t>code</w:t>
      </w:r>
      <w:r w:rsidR="00D419A6" w:rsidRPr="00F45B15">
        <w:rPr>
          <w:rFonts w:asciiTheme="majorBidi" w:hAnsiTheme="majorBidi" w:cstheme="majorBidi"/>
          <w:color w:val="auto"/>
        </w:rPr>
        <w:t>s</w:t>
      </w:r>
      <w:r w:rsidR="00493269" w:rsidRPr="00F45B15">
        <w:rPr>
          <w:rFonts w:asciiTheme="majorBidi" w:hAnsiTheme="majorBidi" w:cstheme="majorBidi"/>
          <w:color w:val="auto"/>
        </w:rPr>
        <w:t>.</w:t>
      </w:r>
    </w:p>
    <w:p w:rsidR="002C539B" w:rsidRPr="00F45B15" w:rsidRDefault="002C539B" w:rsidP="00F81BC9">
      <w:pPr>
        <w:pStyle w:val="Default"/>
        <w:spacing w:line="480" w:lineRule="auto"/>
        <w:jc w:val="both"/>
        <w:rPr>
          <w:rFonts w:asciiTheme="majorBidi" w:hAnsiTheme="majorBidi" w:cstheme="majorBidi"/>
          <w:color w:val="auto"/>
        </w:rPr>
      </w:pPr>
    </w:p>
    <w:p w:rsidR="007C320D" w:rsidRPr="00F45B15" w:rsidRDefault="007C320D" w:rsidP="00F81BC9">
      <w:pPr>
        <w:pStyle w:val="Default"/>
        <w:spacing w:line="480" w:lineRule="auto"/>
        <w:jc w:val="both"/>
        <w:rPr>
          <w:rFonts w:asciiTheme="majorBidi" w:hAnsiTheme="majorBidi" w:cstheme="majorBidi"/>
          <w:color w:val="auto"/>
        </w:rPr>
      </w:pPr>
      <w:r w:rsidRPr="00F45B15">
        <w:rPr>
          <w:rFonts w:asciiTheme="majorBidi" w:hAnsiTheme="majorBidi" w:cstheme="majorBidi"/>
          <w:color w:val="auto"/>
        </w:rPr>
        <w:t xml:space="preserve">This study showed a significant association between </w:t>
      </w:r>
      <w:r w:rsidR="007A2085" w:rsidRPr="00F45B15">
        <w:rPr>
          <w:rFonts w:asciiTheme="majorBidi" w:hAnsiTheme="majorBidi" w:cstheme="majorBidi"/>
          <w:color w:val="auto"/>
        </w:rPr>
        <w:t xml:space="preserve">code of ethics </w:t>
      </w:r>
      <w:r w:rsidRPr="00F45B15">
        <w:rPr>
          <w:rFonts w:asciiTheme="majorBidi" w:hAnsiTheme="majorBidi" w:cstheme="majorBidi"/>
          <w:color w:val="auto"/>
        </w:rPr>
        <w:t xml:space="preserve">teaching and </w:t>
      </w:r>
      <w:r w:rsidR="007A2085" w:rsidRPr="00F45B15">
        <w:rPr>
          <w:rFonts w:asciiTheme="majorBidi" w:hAnsiTheme="majorBidi" w:cstheme="majorBidi"/>
          <w:color w:val="auto"/>
        </w:rPr>
        <w:t xml:space="preserve">its </w:t>
      </w:r>
      <w:r w:rsidRPr="00F45B15">
        <w:rPr>
          <w:rFonts w:asciiTheme="majorBidi" w:hAnsiTheme="majorBidi" w:cstheme="majorBidi"/>
          <w:color w:val="auto"/>
        </w:rPr>
        <w:t>application in nursing students.</w:t>
      </w:r>
      <w:r w:rsidR="008860A9" w:rsidRPr="00F45B15">
        <w:rPr>
          <w:rFonts w:asciiTheme="majorBidi" w:hAnsiTheme="majorBidi" w:cstheme="majorBidi"/>
          <w:color w:val="auto"/>
        </w:rPr>
        <w:t xml:space="preserve"> In review of </w:t>
      </w:r>
      <w:r w:rsidR="007A2085" w:rsidRPr="00F45B15">
        <w:rPr>
          <w:rFonts w:asciiTheme="majorBidi" w:hAnsiTheme="majorBidi" w:cstheme="majorBidi"/>
          <w:color w:val="auto"/>
        </w:rPr>
        <w:t xml:space="preserve">the </w:t>
      </w:r>
      <w:r w:rsidR="008860A9" w:rsidRPr="00F45B15">
        <w:rPr>
          <w:rFonts w:asciiTheme="majorBidi" w:hAnsiTheme="majorBidi" w:cstheme="majorBidi"/>
          <w:color w:val="auto"/>
        </w:rPr>
        <w:t xml:space="preserve">literature, no study </w:t>
      </w:r>
      <w:r w:rsidR="007A2085" w:rsidRPr="00F45B15">
        <w:rPr>
          <w:rFonts w:asciiTheme="majorBidi" w:hAnsiTheme="majorBidi" w:cstheme="majorBidi"/>
          <w:color w:val="auto"/>
        </w:rPr>
        <w:t xml:space="preserve">has </w:t>
      </w:r>
      <w:r w:rsidR="008860A9" w:rsidRPr="00F45B15">
        <w:rPr>
          <w:rFonts w:asciiTheme="majorBidi" w:hAnsiTheme="majorBidi" w:cstheme="majorBidi"/>
          <w:color w:val="auto"/>
        </w:rPr>
        <w:t>assess</w:t>
      </w:r>
      <w:r w:rsidR="007A2085" w:rsidRPr="00F45B15">
        <w:rPr>
          <w:rFonts w:asciiTheme="majorBidi" w:hAnsiTheme="majorBidi" w:cstheme="majorBidi"/>
          <w:color w:val="auto"/>
        </w:rPr>
        <w:t>ed</w:t>
      </w:r>
      <w:r w:rsidR="008860A9" w:rsidRPr="00F45B15">
        <w:rPr>
          <w:rFonts w:asciiTheme="majorBidi" w:hAnsiTheme="majorBidi" w:cstheme="majorBidi"/>
          <w:color w:val="auto"/>
        </w:rPr>
        <w:t xml:space="preserve"> this association. However, researchers </w:t>
      </w:r>
      <w:r w:rsidR="007A2085" w:rsidRPr="00F45B15">
        <w:rPr>
          <w:rFonts w:asciiTheme="majorBidi" w:hAnsiTheme="majorBidi" w:cstheme="majorBidi"/>
          <w:color w:val="auto"/>
        </w:rPr>
        <w:t xml:space="preserve">have </w:t>
      </w:r>
      <w:r w:rsidR="008860A9" w:rsidRPr="00F45B15">
        <w:rPr>
          <w:rFonts w:asciiTheme="majorBidi" w:hAnsiTheme="majorBidi" w:cstheme="majorBidi"/>
          <w:color w:val="auto"/>
        </w:rPr>
        <w:t xml:space="preserve">maintained that </w:t>
      </w:r>
      <w:r w:rsidR="00FA6AA2" w:rsidRPr="00F45B15">
        <w:rPr>
          <w:rFonts w:asciiTheme="majorBidi" w:hAnsiTheme="majorBidi" w:cstheme="majorBidi"/>
          <w:color w:val="auto"/>
        </w:rPr>
        <w:t xml:space="preserve">teaching </w:t>
      </w:r>
      <w:r w:rsidR="008860A9" w:rsidRPr="00F45B15">
        <w:rPr>
          <w:rFonts w:asciiTheme="majorBidi" w:hAnsiTheme="majorBidi" w:cstheme="majorBidi"/>
          <w:color w:val="auto"/>
        </w:rPr>
        <w:t>ethics enhanc</w:t>
      </w:r>
      <w:r w:rsidR="00FA6AA2" w:rsidRPr="00F45B15">
        <w:rPr>
          <w:rFonts w:asciiTheme="majorBidi" w:hAnsiTheme="majorBidi" w:cstheme="majorBidi"/>
          <w:color w:val="auto"/>
        </w:rPr>
        <w:t>es</w:t>
      </w:r>
      <w:r w:rsidR="008860A9" w:rsidRPr="00F45B15">
        <w:rPr>
          <w:rFonts w:asciiTheme="majorBidi" w:hAnsiTheme="majorBidi" w:cstheme="majorBidi"/>
          <w:color w:val="auto"/>
        </w:rPr>
        <w:t xml:space="preserve"> ethical percep</w:t>
      </w:r>
      <w:r w:rsidR="00F84AE5" w:rsidRPr="00F45B15">
        <w:rPr>
          <w:rFonts w:asciiTheme="majorBidi" w:hAnsiTheme="majorBidi" w:cstheme="majorBidi"/>
          <w:color w:val="auto"/>
        </w:rPr>
        <w:t>tion of nursing students</w:t>
      </w:r>
      <w:r w:rsidR="00F068A7" w:rsidRPr="00F45B15">
        <w:rPr>
          <w:rFonts w:asciiTheme="majorBidi" w:hAnsiTheme="majorBidi" w:cstheme="majorBidi"/>
          <w:color w:val="auto"/>
        </w:rPr>
        <w:t xml:space="preserve"> </w:t>
      </w:r>
      <w:r w:rsidR="006D55FB" w:rsidRPr="00F45B15">
        <w:rPr>
          <w:rFonts w:asciiTheme="majorBidi" w:hAnsiTheme="majorBidi" w:cstheme="majorBidi"/>
          <w:color w:val="auto"/>
        </w:rPr>
        <w:lastRenderedPageBreak/>
        <w:fldChar w:fldCharType="begin"/>
      </w:r>
      <w:r w:rsidR="00F81BC9" w:rsidRPr="00F45B15">
        <w:rPr>
          <w:rFonts w:asciiTheme="majorBidi" w:hAnsiTheme="majorBidi" w:cstheme="majorBidi"/>
          <w:color w:val="auto"/>
        </w:rPr>
        <w:instrText xml:space="preserve"> ADDIN EN.CITE &lt;EndNote&gt;&lt;Cite&gt;&lt;Author&gt;Cannaerts&lt;/Author&gt;&lt;Year&gt;2014&lt;/Year&gt;&lt;RecNum&gt;22&lt;/RecNum&gt;&lt;DisplayText&gt;(24)&lt;/DisplayText&gt;&lt;record&gt;&lt;rec-number&gt;22&lt;/rec-number&gt;&lt;foreign-keys&gt;&lt;key app="EN" db-id="5f2t59w5ms99v6exer452wwhzeeeexawxre2"&gt;22&lt;/key&gt;&lt;/foreign-keys&gt;&lt;ref-type name="Journal Article"&gt;17&lt;/ref-type&gt;&lt;contributors&gt;&lt;authors&gt;&lt;author&gt;Cannaerts, N.&lt;/author&gt;&lt;author&gt;Gastmans, C.&lt;/author&gt;&lt;author&gt;Dierckx de Casterle, B.&lt;/author&gt;&lt;/authors&gt;&lt;/contributors&gt;&lt;auth-address&gt;Catholic University of Leuven, Belgium nancy.cannaerts@khleuven.be.&amp;#xD;Catholic University of Leuven, Belgium.&lt;/auth-address&gt;&lt;titles&gt;&lt;title&gt;Contribution of ethics education to the ethical competence of nursing students: educators&amp;apos; and students&amp;apos; perceptions&lt;/title&gt;&lt;secondary-title&gt;Nurs Ethics&lt;/secondary-title&gt;&lt;/titles&gt;&lt;periodical&gt;&lt;full-title&gt;Nurs Ethics&lt;/full-title&gt;&lt;/periodical&gt;&lt;pages&gt;861-78&lt;/pages&gt;&lt;volume&gt;21&lt;/volume&gt;&lt;number&gt;8&lt;/number&gt;&lt;keywords&gt;&lt;keyword&gt;*Attitude of Health Personnel&lt;/keyword&gt;&lt;keyword&gt;*Curriculum&lt;/keyword&gt;&lt;keyword&gt;*Education, Nursing&lt;/keyword&gt;&lt;keyword&gt;Ethics, Nursing/*education&lt;/keyword&gt;&lt;keyword&gt;*Faculty, Nursing&lt;/keyword&gt;&lt;keyword&gt;Humans&lt;/keyword&gt;&lt;keyword&gt;Learning&lt;/keyword&gt;&lt;keyword&gt;Perception&lt;/keyword&gt;&lt;keyword&gt;Students, Nursing/*psychology&lt;/keyword&gt;&lt;keyword&gt;Surveys and Questionnaires&lt;/keyword&gt;&lt;keyword&gt;Educators&amp;apos; perceptions&lt;/keyword&gt;&lt;keyword&gt;ethics education&lt;/keyword&gt;&lt;keyword&gt;literature review&lt;/keyword&gt;&lt;keyword&gt;nursing&lt;/keyword&gt;&lt;keyword&gt;students&amp;apos; perceptions&lt;/keyword&gt;&lt;/keywords&gt;&lt;dates&gt;&lt;year&gt;2014&lt;/year&gt;&lt;pub-dates&gt;&lt;date&gt;Dec&lt;/date&gt;&lt;/pub-dates&gt;&lt;/dates&gt;&lt;isbn&gt;1477-0989 (Electronic)&amp;#xD;0969-7330 (Linking)&lt;/isbn&gt;&lt;accession-num&gt;24714046&lt;/accession-num&gt;&lt;urls&gt;&lt;related-urls&gt;&lt;url&gt;https://www.ncbi.nlm.nih.gov/pubmed/24714046&lt;/url&gt;&lt;/related-urls&gt;&lt;/urls&gt;&lt;electronic-resource-num&gt;10.1177/0969733014523166&lt;/electronic-resource-num&gt;&lt;/record&gt;&lt;/Cite&gt;&lt;/EndNote&gt;</w:instrText>
      </w:r>
      <w:r w:rsidR="006D55FB" w:rsidRPr="00F45B15">
        <w:rPr>
          <w:rFonts w:asciiTheme="majorBidi" w:hAnsiTheme="majorBidi" w:cstheme="majorBidi"/>
          <w:color w:val="auto"/>
        </w:rPr>
        <w:fldChar w:fldCharType="separate"/>
      </w:r>
      <w:r w:rsidR="00F81BC9" w:rsidRPr="00F45B15">
        <w:rPr>
          <w:rFonts w:asciiTheme="majorBidi" w:hAnsiTheme="majorBidi" w:cstheme="majorBidi"/>
          <w:noProof/>
          <w:color w:val="auto"/>
        </w:rPr>
        <w:t>(24)</w:t>
      </w:r>
      <w:r w:rsidR="006D55FB" w:rsidRPr="00F45B15">
        <w:rPr>
          <w:rFonts w:asciiTheme="majorBidi" w:hAnsiTheme="majorBidi" w:cstheme="majorBidi"/>
          <w:color w:val="auto"/>
        </w:rPr>
        <w:fldChar w:fldCharType="end"/>
      </w:r>
      <w:r w:rsidR="00F068A7" w:rsidRPr="00F45B15">
        <w:rPr>
          <w:rFonts w:asciiTheme="majorBidi" w:hAnsiTheme="majorBidi" w:cstheme="majorBidi"/>
          <w:color w:val="auto"/>
        </w:rPr>
        <w:t>.</w:t>
      </w:r>
      <w:r w:rsidR="008860A9" w:rsidRPr="00F45B15">
        <w:rPr>
          <w:rFonts w:asciiTheme="majorBidi" w:hAnsiTheme="majorBidi" w:cstheme="majorBidi"/>
          <w:color w:val="auto"/>
        </w:rPr>
        <w:t xml:space="preserve"> </w:t>
      </w:r>
      <w:r w:rsidR="00FA6AA2" w:rsidRPr="00F45B15">
        <w:rPr>
          <w:rFonts w:asciiTheme="majorBidi" w:hAnsiTheme="majorBidi" w:cstheme="majorBidi"/>
          <w:color w:val="auto"/>
        </w:rPr>
        <w:t>C</w:t>
      </w:r>
      <w:r w:rsidR="00D004B5" w:rsidRPr="00F45B15">
        <w:rPr>
          <w:rFonts w:asciiTheme="majorBidi" w:hAnsiTheme="majorBidi" w:cstheme="majorBidi"/>
          <w:color w:val="auto"/>
        </w:rPr>
        <w:t>ode</w:t>
      </w:r>
      <w:r w:rsidR="00FA6AA2" w:rsidRPr="00F45B15">
        <w:rPr>
          <w:rFonts w:asciiTheme="majorBidi" w:hAnsiTheme="majorBidi" w:cstheme="majorBidi"/>
          <w:color w:val="auto"/>
        </w:rPr>
        <w:t>s</w:t>
      </w:r>
      <w:r w:rsidR="00D004B5" w:rsidRPr="00F45B15">
        <w:rPr>
          <w:rFonts w:asciiTheme="majorBidi" w:hAnsiTheme="majorBidi" w:cstheme="majorBidi"/>
          <w:color w:val="auto"/>
        </w:rPr>
        <w:t xml:space="preserve"> of ethics </w:t>
      </w:r>
      <w:r w:rsidR="00FA6AA2" w:rsidRPr="00F45B15">
        <w:rPr>
          <w:rFonts w:asciiTheme="majorBidi" w:hAnsiTheme="majorBidi" w:cstheme="majorBidi"/>
          <w:color w:val="auto"/>
        </w:rPr>
        <w:t xml:space="preserve">teaching </w:t>
      </w:r>
      <w:r w:rsidR="00D004B5" w:rsidRPr="00F45B15">
        <w:rPr>
          <w:rFonts w:asciiTheme="majorBidi" w:hAnsiTheme="majorBidi" w:cstheme="majorBidi"/>
          <w:color w:val="auto"/>
        </w:rPr>
        <w:t xml:space="preserve">had a positive effect on </w:t>
      </w:r>
      <w:r w:rsidR="00FA6AA2" w:rsidRPr="00F45B15">
        <w:rPr>
          <w:rFonts w:asciiTheme="majorBidi" w:hAnsiTheme="majorBidi" w:cstheme="majorBidi"/>
          <w:color w:val="auto"/>
        </w:rPr>
        <w:t xml:space="preserve">nursing students </w:t>
      </w:r>
      <w:r w:rsidR="00D004B5" w:rsidRPr="00F45B15">
        <w:rPr>
          <w:rFonts w:asciiTheme="majorBidi" w:hAnsiTheme="majorBidi" w:cstheme="majorBidi"/>
          <w:color w:val="auto"/>
        </w:rPr>
        <w:t>moral be</w:t>
      </w:r>
      <w:r w:rsidR="00F84AE5" w:rsidRPr="00F45B15">
        <w:rPr>
          <w:rFonts w:asciiTheme="majorBidi" w:hAnsiTheme="majorBidi" w:cstheme="majorBidi"/>
          <w:color w:val="auto"/>
        </w:rPr>
        <w:t>havior</w:t>
      </w:r>
      <w:r w:rsidR="008F0FA2" w:rsidRPr="00F45B15">
        <w:rPr>
          <w:rFonts w:asciiTheme="majorBidi" w:hAnsiTheme="majorBidi" w:cstheme="majorBidi"/>
          <w:color w:val="auto"/>
        </w:rPr>
        <w:t xml:space="preserve"> </w:t>
      </w:r>
      <w:r w:rsidR="008B0D92" w:rsidRPr="00F45B15">
        <w:rPr>
          <w:rFonts w:asciiTheme="majorBidi" w:hAnsiTheme="majorBidi" w:cstheme="majorBidi"/>
          <w:color w:val="auto"/>
        </w:rPr>
        <w:fldChar w:fldCharType="begin"/>
      </w:r>
      <w:r w:rsidR="00F81BC9" w:rsidRPr="00F45B15">
        <w:rPr>
          <w:rFonts w:asciiTheme="majorBidi" w:hAnsiTheme="majorBidi" w:cstheme="majorBidi"/>
          <w:color w:val="auto"/>
        </w:rPr>
        <w:instrText xml:space="preserve"> ADDIN EN.CITE &lt;EndNote&gt;&lt;Cite&gt;&lt;Author&gt;Numminen&lt;/Author&gt;&lt;Year&gt;2009&lt;/Year&gt;&lt;RecNum&gt;8&lt;/RecNum&gt;&lt;DisplayText&gt;(9)&lt;/DisplayText&gt;&lt;record&gt;&lt;rec-number&gt;8&lt;/rec-number&gt;&lt;foreign-keys&gt;&lt;key app="EN" db-id="5f2t59w5ms99v6exer452wwhzeeeexawxre2"&gt;8&lt;/key&gt;&lt;/foreign-keys&gt;&lt;ref-type name="Journal Article"&gt;17&lt;/ref-type&gt;&lt;contributors&gt;&lt;authors&gt;&lt;author&gt;Numminen, O.&lt;/author&gt;&lt;author&gt;van der Arend, A.&lt;/author&gt;&lt;author&gt;Leino-Kilpi, H.&lt;/author&gt;&lt;/authors&gt;&lt;/contributors&gt;&lt;auth-address&gt;Department of Nursing Science, University of Turku, Finland. j.o.numminen@welho.com&lt;/auth-address&gt;&lt;titles&gt;&lt;title&gt;Nurses&amp;apos; codes of ethics in practice and education: a review of the literature&lt;/title&gt;&lt;secondary-title&gt;Scand J Caring Sci&lt;/secondary-title&gt;&lt;/titles&gt;&lt;periodical&gt;&lt;full-title&gt;Scand J Caring Sci&lt;/full-title&gt;&lt;/periodical&gt;&lt;pages&gt;380-94&lt;/pages&gt;&lt;volume&gt;23&lt;/volume&gt;&lt;number&gt;2&lt;/number&gt;&lt;keywords&gt;&lt;keyword&gt;*Codes of Ethics&lt;/keyword&gt;&lt;keyword&gt;Education, Nursing/*ethics&lt;/keyword&gt;&lt;keyword&gt;Humans&lt;/keyword&gt;&lt;keyword&gt;Nursing Process/*ethics&lt;/keyword&gt;&lt;/keywords&gt;&lt;dates&gt;&lt;year&gt;2009&lt;/year&gt;&lt;pub-dates&gt;&lt;date&gt;Jun&lt;/date&gt;&lt;/pub-dates&gt;&lt;/dates&gt;&lt;isbn&gt;1471-6712 (Electronic)&amp;#xD;0283-9318 (Linking)&lt;/isbn&gt;&lt;accession-num&gt;19077064&lt;/accession-num&gt;&lt;urls&gt;&lt;related-urls&gt;&lt;url&gt;https://www.ncbi.nlm.nih.gov/pubmed/19077064&lt;/url&gt;&lt;/related-urls&gt;&lt;/urls&gt;&lt;electronic-resource-num&gt;10.1111/j.1471-6712.2008.00608.x&lt;/electronic-resource-num&gt;&lt;/record&gt;&lt;/Cite&gt;&lt;/EndNote&gt;</w:instrText>
      </w:r>
      <w:r w:rsidR="008B0D92" w:rsidRPr="00F45B15">
        <w:rPr>
          <w:rFonts w:asciiTheme="majorBidi" w:hAnsiTheme="majorBidi" w:cstheme="majorBidi"/>
          <w:color w:val="auto"/>
        </w:rPr>
        <w:fldChar w:fldCharType="separate"/>
      </w:r>
      <w:r w:rsidR="00F81BC9" w:rsidRPr="00F45B15">
        <w:rPr>
          <w:rFonts w:asciiTheme="majorBidi" w:hAnsiTheme="majorBidi" w:cstheme="majorBidi"/>
          <w:noProof/>
          <w:color w:val="auto"/>
        </w:rPr>
        <w:t>(9)</w:t>
      </w:r>
      <w:r w:rsidR="008B0D92" w:rsidRPr="00F45B15">
        <w:rPr>
          <w:rFonts w:asciiTheme="majorBidi" w:hAnsiTheme="majorBidi" w:cstheme="majorBidi"/>
          <w:color w:val="auto"/>
        </w:rPr>
        <w:fldChar w:fldCharType="end"/>
      </w:r>
      <w:r w:rsidR="008F0FA2" w:rsidRPr="00F45B15">
        <w:rPr>
          <w:rFonts w:asciiTheme="majorBidi" w:hAnsiTheme="majorBidi" w:cstheme="majorBidi"/>
          <w:color w:val="auto"/>
        </w:rPr>
        <w:t>.</w:t>
      </w:r>
      <w:r w:rsidR="00D004B5" w:rsidRPr="00F45B15">
        <w:rPr>
          <w:rFonts w:asciiTheme="majorBidi" w:hAnsiTheme="majorBidi" w:cstheme="majorBidi"/>
          <w:color w:val="auto"/>
        </w:rPr>
        <w:t xml:space="preserve"> </w:t>
      </w:r>
      <w:r w:rsidR="008860A9" w:rsidRPr="00F45B15">
        <w:rPr>
          <w:rFonts w:asciiTheme="majorBidi" w:hAnsiTheme="majorBidi" w:cstheme="majorBidi"/>
          <w:color w:val="auto"/>
        </w:rPr>
        <w:t>The codes as a guideline</w:t>
      </w:r>
      <w:r w:rsidR="00FF6D7C" w:rsidRPr="00F45B15">
        <w:rPr>
          <w:rFonts w:asciiTheme="majorBidi" w:hAnsiTheme="majorBidi" w:cstheme="majorBidi"/>
          <w:color w:val="auto"/>
        </w:rPr>
        <w:t>,</w:t>
      </w:r>
      <w:r w:rsidR="008860A9" w:rsidRPr="00F45B15">
        <w:rPr>
          <w:rFonts w:asciiTheme="majorBidi" w:hAnsiTheme="majorBidi" w:cstheme="majorBidi"/>
          <w:color w:val="auto"/>
        </w:rPr>
        <w:t xml:space="preserve"> </w:t>
      </w:r>
      <w:r w:rsidR="00D004B5" w:rsidRPr="00F45B15">
        <w:rPr>
          <w:rFonts w:asciiTheme="majorBidi" w:hAnsiTheme="majorBidi" w:cstheme="majorBidi"/>
          <w:color w:val="auto"/>
        </w:rPr>
        <w:t>explain</w:t>
      </w:r>
      <w:r w:rsidR="008860A9" w:rsidRPr="00F45B15">
        <w:rPr>
          <w:rFonts w:asciiTheme="majorBidi" w:hAnsiTheme="majorBidi" w:cstheme="majorBidi"/>
          <w:color w:val="auto"/>
        </w:rPr>
        <w:t xml:space="preserve"> the profession </w:t>
      </w:r>
      <w:r w:rsidR="00D004B5" w:rsidRPr="00F45B15">
        <w:rPr>
          <w:rFonts w:asciiTheme="majorBidi" w:hAnsiTheme="majorBidi" w:cstheme="majorBidi"/>
          <w:color w:val="auto"/>
        </w:rPr>
        <w:t>and are</w:t>
      </w:r>
      <w:r w:rsidR="008860A9" w:rsidRPr="00F45B15">
        <w:rPr>
          <w:rFonts w:asciiTheme="majorBidi" w:hAnsiTheme="majorBidi" w:cstheme="majorBidi"/>
          <w:color w:val="auto"/>
        </w:rPr>
        <w:t xml:space="preserve"> an essential pa</w:t>
      </w:r>
      <w:r w:rsidR="00F84AE5" w:rsidRPr="00F45B15">
        <w:rPr>
          <w:rFonts w:asciiTheme="majorBidi" w:hAnsiTheme="majorBidi" w:cstheme="majorBidi"/>
          <w:color w:val="auto"/>
        </w:rPr>
        <w:t>rt of nursing education</w:t>
      </w:r>
      <w:r w:rsidR="008F0FA2" w:rsidRPr="00F45B15">
        <w:rPr>
          <w:rFonts w:asciiTheme="majorBidi" w:hAnsiTheme="majorBidi" w:cstheme="majorBidi"/>
          <w:color w:val="auto"/>
        </w:rPr>
        <w:t xml:space="preserve"> </w:t>
      </w:r>
      <w:r w:rsidR="008B0D92" w:rsidRPr="00F45B15">
        <w:rPr>
          <w:rFonts w:asciiTheme="majorBidi" w:hAnsiTheme="majorBidi" w:cstheme="majorBidi"/>
          <w:color w:val="auto"/>
        </w:rPr>
        <w:fldChar w:fldCharType="begin"/>
      </w:r>
      <w:r w:rsidR="00F81BC9" w:rsidRPr="00F45B15">
        <w:rPr>
          <w:rFonts w:asciiTheme="majorBidi" w:hAnsiTheme="majorBidi" w:cstheme="majorBidi"/>
          <w:color w:val="auto"/>
        </w:rPr>
        <w:instrText xml:space="preserve"> ADDIN EN.CITE &lt;EndNote&gt;&lt;Cite&gt;&lt;Author&gt;Heymans&lt;/Author&gt;&lt;Year&gt;2007&lt;/Year&gt;&lt;RecNum&gt;23&lt;/RecNum&gt;&lt;DisplayText&gt;(25)&lt;/DisplayText&gt;&lt;record&gt;&lt;rec-number&gt;23&lt;/rec-number&gt;&lt;foreign-keys&gt;&lt;key app="EN" db-id="5f2t59w5ms99v6exer452wwhzeeeexawxre2"&gt;23&lt;/key&gt;&lt;/foreign-keys&gt;&lt;ref-type name="Journal Article"&gt;17&lt;/ref-type&gt;&lt;contributors&gt;&lt;authors&gt;&lt;author&gt;Heymans, R.&lt;/author&gt;&lt;author&gt;van der Arend, A.&lt;/author&gt;&lt;author&gt;Gastmans, C.&lt;/author&gt;&lt;/authors&gt;&lt;/contributors&gt;&lt;auth-address&gt;Maastricht University, Midwifery Education and Studies, P.O. Box 1256, 6201 BG Maastricht, The Netherlands. r.heymans@av-m.nl&lt;/auth-address&gt;&lt;titles&gt;&lt;title&gt;Dutch nurses&amp;apos; views on codes of ethics&lt;/title&gt;&lt;secondary-title&gt;Nurs Ethics&lt;/secondary-title&gt;&lt;/titles&gt;&lt;periodical&gt;&lt;full-title&gt;Nurs Ethics&lt;/full-title&gt;&lt;/periodical&gt;&lt;pages&gt;156-70&lt;/pages&gt;&lt;volume&gt;14&lt;/volume&gt;&lt;number&gt;2&lt;/number&gt;&lt;keywords&gt;&lt;keyword&gt;Adult&lt;/keyword&gt;&lt;keyword&gt;*Attitude of Health Personnel&lt;/keyword&gt;&lt;keyword&gt;*Codes of Ethics&lt;/keyword&gt;&lt;keyword&gt;*Ethics, Nursing&lt;/keyword&gt;&lt;keyword&gt;Female&lt;/keyword&gt;&lt;keyword&gt;Humans&lt;/keyword&gt;&lt;keyword&gt;Male&lt;/keyword&gt;&lt;keyword&gt;Middle Aged&lt;/keyword&gt;&lt;keyword&gt;Netherlands&lt;/keyword&gt;&lt;keyword&gt;Nurses/*psychology&lt;/keyword&gt;&lt;/keywords&gt;&lt;dates&gt;&lt;year&gt;2007&lt;/year&gt;&lt;pub-dates&gt;&lt;date&gt;Mar&lt;/date&gt;&lt;/pub-dates&gt;&lt;/dates&gt;&lt;isbn&gt;0969-7330 (Print)&amp;#xD;0969-7330 (Linking)&lt;/isbn&gt;&lt;accession-num&gt;17425145&lt;/accession-num&gt;&lt;urls&gt;&lt;related-urls&gt;&lt;url&gt;https://www.ncbi.nlm.nih.gov/pubmed/17425145&lt;/url&gt;&lt;/related-urls&gt;&lt;/urls&gt;&lt;electronic-resource-num&gt;10.1177/0969733007073696&lt;/electronic-resource-num&gt;&lt;/record&gt;&lt;/Cite&gt;&lt;/EndNote&gt;</w:instrText>
      </w:r>
      <w:r w:rsidR="008B0D92" w:rsidRPr="00F45B15">
        <w:rPr>
          <w:rFonts w:asciiTheme="majorBidi" w:hAnsiTheme="majorBidi" w:cstheme="majorBidi"/>
          <w:color w:val="auto"/>
        </w:rPr>
        <w:fldChar w:fldCharType="separate"/>
      </w:r>
      <w:r w:rsidR="00F81BC9" w:rsidRPr="00F45B15">
        <w:rPr>
          <w:rFonts w:asciiTheme="majorBidi" w:hAnsiTheme="majorBidi" w:cstheme="majorBidi"/>
          <w:noProof/>
          <w:color w:val="auto"/>
        </w:rPr>
        <w:t>(25)</w:t>
      </w:r>
      <w:r w:rsidR="008B0D92" w:rsidRPr="00F45B15">
        <w:rPr>
          <w:rFonts w:asciiTheme="majorBidi" w:hAnsiTheme="majorBidi" w:cstheme="majorBidi"/>
          <w:color w:val="auto"/>
        </w:rPr>
        <w:fldChar w:fldCharType="end"/>
      </w:r>
      <w:r w:rsidR="008F0FA2" w:rsidRPr="00F45B15">
        <w:rPr>
          <w:rFonts w:asciiTheme="majorBidi" w:hAnsiTheme="majorBidi" w:cstheme="majorBidi"/>
          <w:color w:val="auto"/>
        </w:rPr>
        <w:t>.</w:t>
      </w:r>
    </w:p>
    <w:p w:rsidR="007926B6" w:rsidRDefault="007926B6" w:rsidP="00F81BC9">
      <w:pPr>
        <w:spacing w:after="0" w:line="480" w:lineRule="auto"/>
        <w:jc w:val="both"/>
        <w:rPr>
          <w:rFonts w:asciiTheme="majorBidi" w:hAnsiTheme="majorBidi" w:cstheme="majorBidi"/>
          <w:sz w:val="24"/>
          <w:szCs w:val="24"/>
          <w:lang w:bidi="fa-IR"/>
        </w:rPr>
      </w:pPr>
      <w:r w:rsidRPr="00F45B15">
        <w:rPr>
          <w:rFonts w:asciiTheme="majorBidi" w:hAnsiTheme="majorBidi" w:cstheme="majorBidi"/>
          <w:sz w:val="24"/>
          <w:szCs w:val="24"/>
        </w:rPr>
        <w:t xml:space="preserve">The majority of nursing students </w:t>
      </w:r>
      <w:r w:rsidR="00FF6D7C" w:rsidRPr="00F45B15">
        <w:rPr>
          <w:rFonts w:asciiTheme="majorBidi" w:hAnsiTheme="majorBidi" w:cstheme="majorBidi"/>
          <w:sz w:val="24"/>
          <w:szCs w:val="24"/>
        </w:rPr>
        <w:t xml:space="preserve">are </w:t>
      </w:r>
      <w:r w:rsidRPr="00F45B15">
        <w:rPr>
          <w:rFonts w:asciiTheme="majorBidi" w:hAnsiTheme="majorBidi" w:cstheme="majorBidi"/>
          <w:sz w:val="24"/>
          <w:szCs w:val="24"/>
        </w:rPr>
        <w:t xml:space="preserve">educated about </w:t>
      </w:r>
      <w:r w:rsidR="00FF6D7C" w:rsidRPr="00F45B15">
        <w:rPr>
          <w:rFonts w:asciiTheme="majorBidi" w:hAnsiTheme="majorBidi" w:cstheme="majorBidi"/>
          <w:sz w:val="24"/>
          <w:szCs w:val="24"/>
        </w:rPr>
        <w:t xml:space="preserve">these </w:t>
      </w:r>
      <w:r w:rsidRPr="00F45B15">
        <w:rPr>
          <w:rFonts w:asciiTheme="majorBidi" w:hAnsiTheme="majorBidi" w:cstheme="majorBidi"/>
          <w:sz w:val="24"/>
          <w:szCs w:val="24"/>
        </w:rPr>
        <w:t>code</w:t>
      </w:r>
      <w:r w:rsidR="00FF6D7C" w:rsidRPr="00F45B15">
        <w:rPr>
          <w:rFonts w:asciiTheme="majorBidi" w:hAnsiTheme="majorBidi" w:cstheme="majorBidi"/>
          <w:sz w:val="24"/>
          <w:szCs w:val="24"/>
        </w:rPr>
        <w:t>s</w:t>
      </w:r>
      <w:r w:rsidRPr="00F45B15">
        <w:rPr>
          <w:rFonts w:asciiTheme="majorBidi" w:hAnsiTheme="majorBidi" w:cstheme="majorBidi"/>
          <w:sz w:val="24"/>
          <w:szCs w:val="24"/>
        </w:rPr>
        <w:t xml:space="preserve"> in classroom by lecture method. Moreover, educators used </w:t>
      </w:r>
      <w:r w:rsidRPr="00F45B15">
        <w:rPr>
          <w:rFonts w:asciiTheme="majorBidi" w:hAnsiTheme="majorBidi" w:cstheme="majorBidi"/>
          <w:sz w:val="24"/>
          <w:szCs w:val="24"/>
          <w:lang w:bidi="fa-IR"/>
        </w:rPr>
        <w:t>seminar</w:t>
      </w:r>
      <w:r w:rsidR="00FF6D7C" w:rsidRPr="00F45B15">
        <w:rPr>
          <w:rFonts w:asciiTheme="majorBidi" w:hAnsiTheme="majorBidi" w:cstheme="majorBidi"/>
          <w:sz w:val="24"/>
          <w:szCs w:val="24"/>
          <w:lang w:bidi="fa-IR"/>
        </w:rPr>
        <w:t>s</w:t>
      </w:r>
      <w:r w:rsidRPr="00F45B15">
        <w:rPr>
          <w:rFonts w:asciiTheme="majorBidi" w:hAnsiTheme="majorBidi" w:cstheme="majorBidi"/>
          <w:sz w:val="24"/>
          <w:szCs w:val="24"/>
          <w:lang w:bidi="fa-IR"/>
        </w:rPr>
        <w:t xml:space="preserve"> and workshop</w:t>
      </w:r>
      <w:r w:rsidR="00FF6D7C" w:rsidRPr="00F45B15">
        <w:rPr>
          <w:rFonts w:asciiTheme="majorBidi" w:hAnsiTheme="majorBidi" w:cstheme="majorBidi"/>
          <w:sz w:val="24"/>
          <w:szCs w:val="24"/>
          <w:lang w:bidi="fa-IR"/>
        </w:rPr>
        <w:t>s</w:t>
      </w:r>
      <w:r w:rsidRPr="00F45B15">
        <w:rPr>
          <w:rFonts w:asciiTheme="majorBidi" w:hAnsiTheme="majorBidi" w:cstheme="majorBidi"/>
          <w:sz w:val="24"/>
          <w:szCs w:val="24"/>
          <w:lang w:bidi="fa-IR"/>
        </w:rPr>
        <w:t xml:space="preserve">, problem solving, and internet </w:t>
      </w:r>
      <w:r w:rsidR="00FF6D7C" w:rsidRPr="00F45B15">
        <w:rPr>
          <w:rFonts w:asciiTheme="majorBidi" w:hAnsiTheme="majorBidi" w:cstheme="majorBidi"/>
          <w:sz w:val="24"/>
          <w:szCs w:val="24"/>
          <w:lang w:bidi="fa-IR"/>
        </w:rPr>
        <w:t>to</w:t>
      </w:r>
      <w:r w:rsidRPr="00F45B15">
        <w:rPr>
          <w:rFonts w:asciiTheme="majorBidi" w:hAnsiTheme="majorBidi" w:cstheme="majorBidi"/>
          <w:sz w:val="24"/>
          <w:szCs w:val="24"/>
          <w:lang w:bidi="fa-IR"/>
        </w:rPr>
        <w:t xml:space="preserve"> encourage them to do homework to improve code</w:t>
      </w:r>
      <w:r w:rsidR="003200D8" w:rsidRPr="00F45B15">
        <w:rPr>
          <w:rFonts w:asciiTheme="majorBidi" w:hAnsiTheme="majorBidi" w:cstheme="majorBidi"/>
          <w:sz w:val="24"/>
          <w:szCs w:val="24"/>
          <w:lang w:bidi="fa-IR"/>
        </w:rPr>
        <w:t>s</w:t>
      </w:r>
      <w:r w:rsidRPr="00F45B15">
        <w:rPr>
          <w:rFonts w:asciiTheme="majorBidi" w:hAnsiTheme="majorBidi" w:cstheme="majorBidi"/>
          <w:sz w:val="24"/>
          <w:szCs w:val="24"/>
          <w:lang w:bidi="fa-IR"/>
        </w:rPr>
        <w:t xml:space="preserve"> of ethics</w:t>
      </w:r>
      <w:r w:rsidR="00326ADA" w:rsidRPr="00F45B15">
        <w:rPr>
          <w:rFonts w:asciiTheme="majorBidi" w:hAnsiTheme="majorBidi" w:cstheme="majorBidi"/>
          <w:sz w:val="24"/>
          <w:szCs w:val="24"/>
          <w:lang w:bidi="fa-IR"/>
        </w:rPr>
        <w:t xml:space="preserve"> competency</w:t>
      </w:r>
      <w:r w:rsidR="00F84AE5" w:rsidRPr="00F45B15">
        <w:rPr>
          <w:rFonts w:asciiTheme="majorBidi" w:hAnsiTheme="majorBidi" w:cstheme="majorBidi"/>
          <w:sz w:val="24"/>
          <w:szCs w:val="24"/>
          <w:lang w:bidi="fa-IR"/>
        </w:rPr>
        <w:t xml:space="preserve"> in nursing students. </w:t>
      </w:r>
      <w:r w:rsidRPr="00F45B15">
        <w:rPr>
          <w:rFonts w:asciiTheme="majorBidi" w:hAnsiTheme="majorBidi" w:cstheme="majorBidi"/>
          <w:sz w:val="24"/>
          <w:szCs w:val="24"/>
          <w:lang w:bidi="fa-IR"/>
        </w:rPr>
        <w:t xml:space="preserve">It was demonstrated that using ethical models in decision-making, nursing students awareness of </w:t>
      </w:r>
      <w:r w:rsidR="003200D8" w:rsidRPr="00F45B15">
        <w:rPr>
          <w:rFonts w:asciiTheme="majorBidi" w:hAnsiTheme="majorBidi" w:cstheme="majorBidi"/>
          <w:sz w:val="24"/>
          <w:szCs w:val="24"/>
          <w:lang w:bidi="fa-IR"/>
        </w:rPr>
        <w:t xml:space="preserve">these </w:t>
      </w:r>
      <w:r w:rsidRPr="00F45B15">
        <w:rPr>
          <w:rFonts w:asciiTheme="majorBidi" w:hAnsiTheme="majorBidi" w:cstheme="majorBidi"/>
          <w:sz w:val="24"/>
          <w:szCs w:val="24"/>
          <w:lang w:bidi="fa-IR"/>
        </w:rPr>
        <w:t>code by lecture</w:t>
      </w:r>
      <w:r w:rsidR="003200D8" w:rsidRPr="00F45B15">
        <w:rPr>
          <w:rFonts w:asciiTheme="majorBidi" w:hAnsiTheme="majorBidi" w:cstheme="majorBidi"/>
          <w:sz w:val="24"/>
          <w:szCs w:val="24"/>
          <w:lang w:bidi="fa-IR"/>
        </w:rPr>
        <w:t xml:space="preserve">, </w:t>
      </w:r>
      <w:r w:rsidRPr="00F45B15">
        <w:rPr>
          <w:rFonts w:asciiTheme="majorBidi" w:hAnsiTheme="majorBidi" w:cstheme="majorBidi"/>
          <w:sz w:val="24"/>
          <w:szCs w:val="24"/>
          <w:lang w:bidi="fa-IR"/>
        </w:rPr>
        <w:t>films and ethical scenario could conducted the nursing students practice and consequently improve nurse</w:t>
      </w:r>
      <w:r w:rsidR="00F84AE5" w:rsidRPr="00F45B15">
        <w:rPr>
          <w:rFonts w:asciiTheme="majorBidi" w:hAnsiTheme="majorBidi" w:cstheme="majorBidi"/>
          <w:sz w:val="24"/>
          <w:szCs w:val="24"/>
          <w:lang w:bidi="fa-IR"/>
        </w:rPr>
        <w:t>s’ ethical competencies</w:t>
      </w:r>
      <w:r w:rsidR="008F0FA2" w:rsidRPr="00F45B15">
        <w:rPr>
          <w:rFonts w:asciiTheme="majorBidi" w:hAnsiTheme="majorBidi" w:cstheme="majorBidi"/>
          <w:sz w:val="24"/>
          <w:szCs w:val="24"/>
          <w:lang w:bidi="fa-IR"/>
        </w:rPr>
        <w:t xml:space="preserve"> </w:t>
      </w:r>
      <w:r w:rsidR="008B0D92" w:rsidRPr="00F45B15">
        <w:rPr>
          <w:rFonts w:asciiTheme="majorBidi" w:hAnsiTheme="majorBidi" w:cstheme="majorBidi"/>
          <w:sz w:val="24"/>
          <w:szCs w:val="24"/>
          <w:lang w:bidi="fa-IR"/>
        </w:rPr>
        <w:fldChar w:fldCharType="begin"/>
      </w:r>
      <w:r w:rsidR="00F81BC9" w:rsidRPr="00F45B15">
        <w:rPr>
          <w:rFonts w:asciiTheme="majorBidi" w:hAnsiTheme="majorBidi" w:cstheme="majorBidi"/>
          <w:sz w:val="24"/>
          <w:szCs w:val="24"/>
          <w:lang w:bidi="fa-IR"/>
        </w:rPr>
        <w:instrText xml:space="preserve"> ADDIN EN.CITE &lt;EndNote&gt;&lt;Cite&gt;&lt;Author&gt;Abbaszadeh&lt;/Author&gt;&lt;Year&gt;2015&lt;/Year&gt;&lt;RecNum&gt;20&lt;/RecNum&gt;&lt;DisplayText&gt;(22)&lt;/DisplayText&gt;&lt;record&gt;&lt;rec-number&gt;20&lt;/rec-number&gt;&lt;foreign-keys&gt;&lt;key app="EN" db-id="5f2t59w5ms99v6exer452wwhzeeeexawxre2"&gt;20&lt;/key&gt;&lt;/foreign-keys&gt;&lt;ref-type name="Journal Article"&gt;17&lt;/ref-type&gt;&lt;contributors&gt;&lt;authors&gt;&lt;author&gt;Abbaszadeh, A.&lt;/author&gt;&lt;author&gt;Torabi, M.&lt;/author&gt;&lt;author&gt;Borhani, F.&lt;/author&gt;&lt;author&gt;SHamsaie, F.&lt;/author&gt;&lt;/authors&gt;&lt;/contributors&gt;&lt;titles&gt;&lt;title&gt;The place of ethics education in nursing in Iran&lt;/title&gt;&lt;secondary-title&gt;The Iranian Journal of Bioethics&lt;/secondary-title&gt;&lt;/titles&gt;&lt;periodical&gt;&lt;full-title&gt;The Iranian Journal of Bioethics&lt;/full-title&gt;&lt;/periodical&gt;&lt;pages&gt;117-146&lt;/pages&gt;&lt;volume&gt;5&lt;/volume&gt;&lt;number&gt;17&lt;/number&gt;&lt;dates&gt;&lt;year&gt;2015&lt;/year&gt;&lt;/dates&gt;&lt;urls&gt;&lt;/urls&gt;&lt;/record&gt;&lt;/Cite&gt;&lt;/EndNote&gt;</w:instrText>
      </w:r>
      <w:r w:rsidR="008B0D92" w:rsidRPr="00F45B15">
        <w:rPr>
          <w:rFonts w:asciiTheme="majorBidi" w:hAnsiTheme="majorBidi" w:cstheme="majorBidi"/>
          <w:sz w:val="24"/>
          <w:szCs w:val="24"/>
          <w:lang w:bidi="fa-IR"/>
        </w:rPr>
        <w:fldChar w:fldCharType="separate"/>
      </w:r>
      <w:r w:rsidR="00F81BC9" w:rsidRPr="00F45B15">
        <w:rPr>
          <w:rFonts w:asciiTheme="majorBidi" w:hAnsiTheme="majorBidi" w:cstheme="majorBidi"/>
          <w:noProof/>
          <w:sz w:val="24"/>
          <w:szCs w:val="24"/>
          <w:lang w:bidi="fa-IR"/>
        </w:rPr>
        <w:t>(22)</w:t>
      </w:r>
      <w:r w:rsidR="008B0D92" w:rsidRPr="00F45B15">
        <w:rPr>
          <w:rFonts w:asciiTheme="majorBidi" w:hAnsiTheme="majorBidi" w:cstheme="majorBidi"/>
          <w:sz w:val="24"/>
          <w:szCs w:val="24"/>
          <w:lang w:bidi="fa-IR"/>
        </w:rPr>
        <w:fldChar w:fldCharType="end"/>
      </w:r>
      <w:r w:rsidR="008F0FA2" w:rsidRPr="00F45B15">
        <w:rPr>
          <w:rFonts w:asciiTheme="majorBidi" w:hAnsiTheme="majorBidi" w:cstheme="majorBidi"/>
          <w:sz w:val="24"/>
          <w:szCs w:val="24"/>
          <w:lang w:bidi="fa-IR"/>
        </w:rPr>
        <w:t>.</w:t>
      </w:r>
    </w:p>
    <w:p w:rsidR="002C539B" w:rsidRPr="00F45B15" w:rsidRDefault="002C539B" w:rsidP="00F81BC9">
      <w:pPr>
        <w:spacing w:after="0" w:line="480" w:lineRule="auto"/>
        <w:jc w:val="both"/>
        <w:rPr>
          <w:rFonts w:asciiTheme="majorBidi" w:hAnsiTheme="majorBidi" w:cstheme="majorBidi"/>
          <w:sz w:val="24"/>
          <w:szCs w:val="24"/>
        </w:rPr>
      </w:pPr>
    </w:p>
    <w:p w:rsidR="008A7880" w:rsidRDefault="008A7880" w:rsidP="00F81BC9">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rPr>
        <w:t xml:space="preserve">Similar to our study that 97% of </w:t>
      </w:r>
      <w:r w:rsidR="00A50682" w:rsidRPr="00F45B15">
        <w:rPr>
          <w:rFonts w:asciiTheme="majorBidi" w:hAnsiTheme="majorBidi" w:cstheme="majorBidi"/>
          <w:sz w:val="24"/>
          <w:szCs w:val="24"/>
        </w:rPr>
        <w:t xml:space="preserve">the </w:t>
      </w:r>
      <w:r w:rsidRPr="00F45B15">
        <w:rPr>
          <w:rFonts w:asciiTheme="majorBidi" w:hAnsiTheme="majorBidi" w:cstheme="majorBidi"/>
          <w:sz w:val="24"/>
          <w:szCs w:val="24"/>
        </w:rPr>
        <w:t xml:space="preserve">nursing students </w:t>
      </w:r>
      <w:r w:rsidR="00A50682" w:rsidRPr="00F45B15">
        <w:rPr>
          <w:rFonts w:asciiTheme="majorBidi" w:hAnsiTheme="majorBidi" w:cstheme="majorBidi"/>
          <w:sz w:val="24"/>
          <w:szCs w:val="24"/>
        </w:rPr>
        <w:t xml:space="preserve">had </w:t>
      </w:r>
      <w:r w:rsidRPr="00F45B15">
        <w:rPr>
          <w:rFonts w:asciiTheme="majorBidi" w:hAnsiTheme="majorBidi" w:cstheme="majorBidi"/>
          <w:sz w:val="24"/>
          <w:szCs w:val="24"/>
        </w:rPr>
        <w:t>confirmed that code</w:t>
      </w:r>
      <w:r w:rsidR="00A50682" w:rsidRPr="00F45B15">
        <w:rPr>
          <w:rFonts w:asciiTheme="majorBidi" w:hAnsiTheme="majorBidi" w:cstheme="majorBidi"/>
          <w:sz w:val="24"/>
          <w:szCs w:val="24"/>
        </w:rPr>
        <w:t>s</w:t>
      </w:r>
      <w:r w:rsidRPr="00F45B15">
        <w:rPr>
          <w:rFonts w:asciiTheme="majorBidi" w:hAnsiTheme="majorBidi" w:cstheme="majorBidi"/>
          <w:sz w:val="24"/>
          <w:szCs w:val="24"/>
        </w:rPr>
        <w:t xml:space="preserve"> of ethics were essential, in Numminen et al.</w:t>
      </w:r>
      <w:r w:rsidR="00911430" w:rsidRPr="00F45B15">
        <w:rPr>
          <w:rFonts w:asciiTheme="majorBidi" w:hAnsiTheme="majorBidi" w:cstheme="majorBidi"/>
          <w:sz w:val="24"/>
          <w:szCs w:val="24"/>
        </w:rPr>
        <w:t>,</w:t>
      </w:r>
      <w:r w:rsidRPr="00F45B15">
        <w:rPr>
          <w:rFonts w:asciiTheme="majorBidi" w:hAnsiTheme="majorBidi" w:cstheme="majorBidi"/>
          <w:sz w:val="24"/>
          <w:szCs w:val="24"/>
        </w:rPr>
        <w:t xml:space="preserve"> study</w:t>
      </w:r>
      <w:r w:rsidR="00911430" w:rsidRPr="00F45B15">
        <w:rPr>
          <w:rFonts w:asciiTheme="majorBidi" w:hAnsiTheme="majorBidi" w:cstheme="majorBidi"/>
          <w:sz w:val="24"/>
          <w:szCs w:val="24"/>
        </w:rPr>
        <w:t xml:space="preserve"> they had supported the need for these codes</w:t>
      </w:r>
      <w:r w:rsidRPr="00F45B15">
        <w:rPr>
          <w:rFonts w:asciiTheme="majorBidi" w:hAnsiTheme="majorBidi" w:cstheme="majorBidi"/>
          <w:sz w:val="24"/>
          <w:szCs w:val="24"/>
        </w:rPr>
        <w:t xml:space="preserve">. Moreover, 88% of them </w:t>
      </w:r>
      <w:r w:rsidR="00380768" w:rsidRPr="00F45B15">
        <w:rPr>
          <w:rFonts w:asciiTheme="majorBidi" w:hAnsiTheme="majorBidi" w:cstheme="majorBidi"/>
          <w:sz w:val="24"/>
          <w:szCs w:val="24"/>
        </w:rPr>
        <w:t xml:space="preserve">had </w:t>
      </w:r>
      <w:r w:rsidRPr="00F45B15">
        <w:rPr>
          <w:rFonts w:asciiTheme="majorBidi" w:hAnsiTheme="majorBidi" w:cstheme="majorBidi"/>
          <w:sz w:val="24"/>
          <w:szCs w:val="24"/>
        </w:rPr>
        <w:t>fully agree</w:t>
      </w:r>
      <w:r w:rsidR="00380768" w:rsidRPr="00F45B15">
        <w:rPr>
          <w:rFonts w:asciiTheme="majorBidi" w:hAnsiTheme="majorBidi" w:cstheme="majorBidi"/>
          <w:sz w:val="24"/>
          <w:szCs w:val="24"/>
        </w:rPr>
        <w:t>d</w:t>
      </w:r>
      <w:r w:rsidRPr="00F45B15">
        <w:rPr>
          <w:rFonts w:asciiTheme="majorBidi" w:hAnsiTheme="majorBidi" w:cstheme="majorBidi"/>
          <w:sz w:val="24"/>
          <w:szCs w:val="24"/>
        </w:rPr>
        <w:t xml:space="preserve"> and partially agree</w:t>
      </w:r>
      <w:r w:rsidR="00380768" w:rsidRPr="00F45B15">
        <w:rPr>
          <w:rFonts w:asciiTheme="majorBidi" w:hAnsiTheme="majorBidi" w:cstheme="majorBidi"/>
          <w:sz w:val="24"/>
          <w:szCs w:val="24"/>
        </w:rPr>
        <w:t>d</w:t>
      </w:r>
      <w:r w:rsidRPr="00F45B15">
        <w:rPr>
          <w:rFonts w:asciiTheme="majorBidi" w:hAnsiTheme="majorBidi" w:cstheme="majorBidi"/>
          <w:sz w:val="24"/>
          <w:szCs w:val="24"/>
        </w:rPr>
        <w:t xml:space="preserve"> with the </w:t>
      </w:r>
      <w:r w:rsidR="00380768" w:rsidRPr="00F45B15">
        <w:rPr>
          <w:rFonts w:asciiTheme="majorBidi" w:hAnsiTheme="majorBidi" w:cstheme="majorBidi"/>
          <w:sz w:val="24"/>
          <w:szCs w:val="24"/>
        </w:rPr>
        <w:t>necessity</w:t>
      </w:r>
      <w:r w:rsidR="00F84AE5" w:rsidRPr="00F45B15">
        <w:rPr>
          <w:rFonts w:asciiTheme="majorBidi" w:hAnsiTheme="majorBidi" w:cstheme="majorBidi"/>
          <w:sz w:val="24"/>
          <w:szCs w:val="24"/>
        </w:rPr>
        <w:t xml:space="preserve"> of </w:t>
      </w:r>
      <w:r w:rsidR="00DB2638" w:rsidRPr="00F45B15">
        <w:rPr>
          <w:rFonts w:asciiTheme="majorBidi" w:hAnsiTheme="majorBidi" w:cstheme="majorBidi"/>
          <w:sz w:val="24"/>
          <w:szCs w:val="24"/>
        </w:rPr>
        <w:t xml:space="preserve">the </w:t>
      </w:r>
      <w:r w:rsidR="00F84AE5" w:rsidRPr="00F45B15">
        <w:rPr>
          <w:rFonts w:asciiTheme="majorBidi" w:hAnsiTheme="majorBidi" w:cstheme="majorBidi"/>
          <w:sz w:val="24"/>
          <w:szCs w:val="24"/>
        </w:rPr>
        <w:t>ethic code</w:t>
      </w:r>
      <w:r w:rsidR="00DB2638" w:rsidRPr="00F45B15">
        <w:rPr>
          <w:rFonts w:asciiTheme="majorBidi" w:hAnsiTheme="majorBidi" w:cstheme="majorBidi"/>
          <w:sz w:val="24"/>
          <w:szCs w:val="24"/>
        </w:rPr>
        <w:t>s</w:t>
      </w:r>
      <w:r w:rsidR="008F0FA2" w:rsidRPr="00F45B15">
        <w:rPr>
          <w:rFonts w:asciiTheme="majorBidi" w:hAnsiTheme="majorBidi" w:cstheme="majorBidi"/>
          <w:sz w:val="24"/>
          <w:szCs w:val="24"/>
        </w:rPr>
        <w:t xml:space="preserve"> </w:t>
      </w:r>
      <w:r w:rsidR="008B0D92" w:rsidRPr="00F45B15">
        <w:rPr>
          <w:rFonts w:asciiTheme="majorBidi" w:hAnsiTheme="majorBidi" w:cstheme="majorBidi"/>
          <w:sz w:val="24"/>
          <w:szCs w:val="24"/>
        </w:rPr>
        <w:fldChar w:fldCharType="begin"/>
      </w:r>
      <w:r w:rsidR="00F81BC9" w:rsidRPr="00F45B15">
        <w:rPr>
          <w:rFonts w:asciiTheme="majorBidi" w:hAnsiTheme="majorBidi" w:cstheme="majorBidi"/>
          <w:sz w:val="24"/>
          <w:szCs w:val="24"/>
        </w:rPr>
        <w:instrText xml:space="preserve"> ADDIN EN.CITE &lt;EndNote&gt;&lt;Cite&gt;&lt;Author&gt;Numminen&lt;/Author&gt;&lt;Year&gt;2009&lt;/Year&gt;&lt;RecNum&gt;21&lt;/RecNum&gt;&lt;DisplayText&gt;(23)&lt;/DisplayText&gt;&lt;record&gt;&lt;rec-number&gt;21&lt;/rec-number&gt;&lt;foreign-keys&gt;&lt;key app="EN" db-id="5f2t59w5ms99v6exer452wwhzeeeexawxre2"&gt;21&lt;/key&gt;&lt;/foreign-keys&gt;&lt;ref-type name="Journal Article"&gt;17&lt;/ref-type&gt;&lt;contributors&gt;&lt;authors&gt;&lt;author&gt;Numminen, O.&lt;/author&gt;&lt;author&gt;van der Arend, A.&lt;/author&gt;&lt;author&gt;Leino-Kilpi, H.&lt;/author&gt;&lt;/authors&gt;&lt;/contributors&gt;&lt;auth-address&gt;University of Turku, Turku, Finland. j.o.numminen@welho.com&lt;/auth-address&gt;&lt;titles&gt;&lt;title&gt;Nurse educators&amp;apos; and nursing students&amp;apos; perspectives on teaching codes of ethics&lt;/title&gt;&lt;secondary-title&gt;Nurs Ethics&lt;/secondary-title&gt;&lt;/titles&gt;&lt;periodical&gt;&lt;full-title&gt;Nurs Ethics&lt;/full-title&gt;&lt;/periodical&gt;&lt;pages&gt;69-82&lt;/pages&gt;&lt;volume&gt;16&lt;/volume&gt;&lt;number&gt;1&lt;/number&gt;&lt;keywords&gt;&lt;keyword&gt;Adult&lt;/keyword&gt;&lt;keyword&gt;*Attitude&lt;/keyword&gt;&lt;keyword&gt;*Codes of Ethics&lt;/keyword&gt;&lt;keyword&gt;Ethics, Nursing/*education&lt;/keyword&gt;&lt;keyword&gt;*Faculty, Nursing&lt;/keyword&gt;&lt;keyword&gt;Female&lt;/keyword&gt;&lt;keyword&gt;Finland&lt;/keyword&gt;&lt;keyword&gt;Humans&lt;/keyword&gt;&lt;keyword&gt;Male&lt;/keyword&gt;&lt;keyword&gt;Middle Aged&lt;/keyword&gt;&lt;keyword&gt;*Students, Nursing&lt;/keyword&gt;&lt;/keywords&gt;&lt;dates&gt;&lt;year&gt;2009&lt;/year&gt;&lt;pub-dates&gt;&lt;date&gt;Jan&lt;/date&gt;&lt;/pub-dates&gt;&lt;/dates&gt;&lt;isbn&gt;0969-7330 (Print)&amp;#xD;0969-7330 (Linking)&lt;/isbn&gt;&lt;accession-num&gt;19103692&lt;/accession-num&gt;&lt;urls&gt;&lt;related-urls&gt;&lt;url&gt;https://www.ncbi.nlm.nih.gov/pubmed/19103692&lt;/url&gt;&lt;/related-urls&gt;&lt;/urls&gt;&lt;electronic-resource-num&gt;10.1177/0969733008097991&lt;/electronic-resource-num&gt;&lt;/record&gt;&lt;/Cite&gt;&lt;/EndNote&gt;</w:instrText>
      </w:r>
      <w:r w:rsidR="008B0D92" w:rsidRPr="00F45B15">
        <w:rPr>
          <w:rFonts w:asciiTheme="majorBidi" w:hAnsiTheme="majorBidi" w:cstheme="majorBidi"/>
          <w:sz w:val="24"/>
          <w:szCs w:val="24"/>
        </w:rPr>
        <w:fldChar w:fldCharType="separate"/>
      </w:r>
      <w:r w:rsidR="00F81BC9" w:rsidRPr="00F45B15">
        <w:rPr>
          <w:rFonts w:asciiTheme="majorBidi" w:hAnsiTheme="majorBidi" w:cstheme="majorBidi"/>
          <w:noProof/>
          <w:sz w:val="24"/>
          <w:szCs w:val="24"/>
        </w:rPr>
        <w:t>(23)</w:t>
      </w:r>
      <w:r w:rsidR="008B0D92" w:rsidRPr="00F45B15">
        <w:rPr>
          <w:rFonts w:asciiTheme="majorBidi" w:hAnsiTheme="majorBidi" w:cstheme="majorBidi"/>
          <w:sz w:val="24"/>
          <w:szCs w:val="24"/>
        </w:rPr>
        <w:fldChar w:fldCharType="end"/>
      </w:r>
      <w:r w:rsidR="008F0FA2" w:rsidRPr="00F45B15">
        <w:rPr>
          <w:rFonts w:asciiTheme="majorBidi" w:hAnsiTheme="majorBidi" w:cstheme="majorBidi"/>
          <w:sz w:val="24"/>
          <w:szCs w:val="24"/>
        </w:rPr>
        <w:t xml:space="preserve">. </w:t>
      </w:r>
      <w:r w:rsidRPr="00F45B15">
        <w:rPr>
          <w:rFonts w:asciiTheme="majorBidi" w:hAnsiTheme="majorBidi" w:cstheme="majorBidi"/>
          <w:sz w:val="24"/>
          <w:szCs w:val="24"/>
        </w:rPr>
        <w:t>Considering the code</w:t>
      </w:r>
      <w:r w:rsidR="00DB2638" w:rsidRPr="00F45B15">
        <w:rPr>
          <w:rFonts w:asciiTheme="majorBidi" w:hAnsiTheme="majorBidi" w:cstheme="majorBidi"/>
          <w:sz w:val="24"/>
          <w:szCs w:val="24"/>
        </w:rPr>
        <w:t>s</w:t>
      </w:r>
      <w:r w:rsidRPr="00F45B15">
        <w:rPr>
          <w:rFonts w:asciiTheme="majorBidi" w:hAnsiTheme="majorBidi" w:cstheme="majorBidi"/>
          <w:sz w:val="24"/>
          <w:szCs w:val="24"/>
        </w:rPr>
        <w:t xml:space="preserve"> of ethics </w:t>
      </w:r>
      <w:r w:rsidR="00DB2638" w:rsidRPr="00F45B15">
        <w:rPr>
          <w:rFonts w:asciiTheme="majorBidi" w:hAnsiTheme="majorBidi" w:cstheme="majorBidi"/>
          <w:sz w:val="24"/>
          <w:szCs w:val="24"/>
        </w:rPr>
        <w:t xml:space="preserve">that </w:t>
      </w:r>
      <w:r w:rsidRPr="00F45B15">
        <w:rPr>
          <w:rFonts w:asciiTheme="majorBidi" w:hAnsiTheme="majorBidi" w:cstheme="majorBidi"/>
          <w:sz w:val="24"/>
          <w:szCs w:val="24"/>
        </w:rPr>
        <w:t>help to make decisions; improve, conduct and give information about ethical assessments, beside, it determine</w:t>
      </w:r>
      <w:r w:rsidR="00DB2638" w:rsidRPr="00F45B15">
        <w:rPr>
          <w:rFonts w:asciiTheme="majorBidi" w:hAnsiTheme="majorBidi" w:cstheme="majorBidi"/>
          <w:sz w:val="24"/>
          <w:szCs w:val="24"/>
        </w:rPr>
        <w:t>s</w:t>
      </w:r>
      <w:r w:rsidRPr="00F45B15">
        <w:rPr>
          <w:rFonts w:asciiTheme="majorBidi" w:hAnsiTheme="majorBidi" w:cstheme="majorBidi"/>
          <w:sz w:val="24"/>
          <w:szCs w:val="24"/>
        </w:rPr>
        <w:t xml:space="preserve"> professional responsibility nursing students approved the necessity of the </w:t>
      </w:r>
      <w:r w:rsidR="00B87D54" w:rsidRPr="00F45B15">
        <w:rPr>
          <w:rFonts w:asciiTheme="majorBidi" w:hAnsiTheme="majorBidi" w:cstheme="majorBidi"/>
          <w:sz w:val="24"/>
          <w:szCs w:val="24"/>
        </w:rPr>
        <w:t xml:space="preserve">present </w:t>
      </w:r>
      <w:r w:rsidRPr="00F45B15">
        <w:rPr>
          <w:rFonts w:asciiTheme="majorBidi" w:hAnsiTheme="majorBidi" w:cstheme="majorBidi"/>
          <w:sz w:val="24"/>
          <w:szCs w:val="24"/>
        </w:rPr>
        <w:t>codes.</w:t>
      </w:r>
    </w:p>
    <w:p w:rsidR="002C539B" w:rsidRPr="00F45B15" w:rsidRDefault="002C539B" w:rsidP="00F81BC9">
      <w:pPr>
        <w:spacing w:after="0" w:line="480" w:lineRule="auto"/>
        <w:jc w:val="both"/>
        <w:rPr>
          <w:rFonts w:asciiTheme="majorBidi" w:hAnsiTheme="majorBidi" w:cstheme="majorBidi"/>
          <w:sz w:val="24"/>
          <w:szCs w:val="24"/>
        </w:rPr>
      </w:pPr>
    </w:p>
    <w:p w:rsidR="00782CBD" w:rsidRDefault="008A7880" w:rsidP="005C5205">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rPr>
        <w:t>This study had some limitation</w:t>
      </w:r>
      <w:r w:rsidR="00C521BC" w:rsidRPr="00F45B15">
        <w:rPr>
          <w:rFonts w:asciiTheme="majorBidi" w:hAnsiTheme="majorBidi" w:cstheme="majorBidi"/>
          <w:sz w:val="24"/>
          <w:szCs w:val="24"/>
        </w:rPr>
        <w:t>s</w:t>
      </w:r>
      <w:r w:rsidRPr="00F45B15">
        <w:rPr>
          <w:rFonts w:asciiTheme="majorBidi" w:hAnsiTheme="majorBidi" w:cstheme="majorBidi"/>
          <w:sz w:val="24"/>
          <w:szCs w:val="24"/>
        </w:rPr>
        <w:t xml:space="preserve">. One was </w:t>
      </w:r>
      <w:r w:rsidR="00C521BC" w:rsidRPr="00F45B15">
        <w:rPr>
          <w:rFonts w:asciiTheme="majorBidi" w:hAnsiTheme="majorBidi" w:cstheme="majorBidi"/>
          <w:sz w:val="24"/>
          <w:szCs w:val="24"/>
        </w:rPr>
        <w:t xml:space="preserve">the </w:t>
      </w:r>
      <w:r w:rsidR="001E2047" w:rsidRPr="00F45B15">
        <w:rPr>
          <w:rFonts w:asciiTheme="majorBidi" w:hAnsiTheme="majorBidi" w:cstheme="majorBidi"/>
          <w:sz w:val="24"/>
          <w:szCs w:val="24"/>
        </w:rPr>
        <w:t xml:space="preserve">limited number </w:t>
      </w:r>
      <w:r w:rsidR="00C521BC" w:rsidRPr="00F45B15">
        <w:rPr>
          <w:rFonts w:asciiTheme="majorBidi" w:hAnsiTheme="majorBidi" w:cstheme="majorBidi"/>
          <w:sz w:val="24"/>
          <w:szCs w:val="24"/>
        </w:rPr>
        <w:t>of participants</w:t>
      </w:r>
      <w:r w:rsidR="001E2047" w:rsidRPr="00F45B15">
        <w:rPr>
          <w:rFonts w:asciiTheme="majorBidi" w:hAnsiTheme="majorBidi" w:cstheme="majorBidi"/>
          <w:sz w:val="24"/>
          <w:szCs w:val="24"/>
        </w:rPr>
        <w:t>. Thus, conducting another study with</w:t>
      </w:r>
      <w:r w:rsidR="00C521BC" w:rsidRPr="00F45B15">
        <w:rPr>
          <w:rFonts w:asciiTheme="majorBidi" w:hAnsiTheme="majorBidi" w:cstheme="majorBidi"/>
          <w:sz w:val="24"/>
          <w:szCs w:val="24"/>
        </w:rPr>
        <w:t xml:space="preserve"> a bigger</w:t>
      </w:r>
      <w:r w:rsidR="001E2047" w:rsidRPr="00F45B15">
        <w:rPr>
          <w:rFonts w:asciiTheme="majorBidi" w:hAnsiTheme="majorBidi" w:cstheme="majorBidi"/>
          <w:sz w:val="24"/>
          <w:szCs w:val="24"/>
        </w:rPr>
        <w:t xml:space="preserve"> sample size </w:t>
      </w:r>
      <w:r w:rsidR="00285B6E" w:rsidRPr="00F45B15">
        <w:rPr>
          <w:rFonts w:asciiTheme="majorBidi" w:hAnsiTheme="majorBidi" w:cstheme="majorBidi"/>
          <w:sz w:val="24"/>
          <w:szCs w:val="24"/>
        </w:rPr>
        <w:t>from</w:t>
      </w:r>
      <w:r w:rsidR="001E2047" w:rsidRPr="00F45B15">
        <w:rPr>
          <w:rFonts w:asciiTheme="majorBidi" w:hAnsiTheme="majorBidi" w:cstheme="majorBidi"/>
          <w:sz w:val="24"/>
          <w:szCs w:val="24"/>
        </w:rPr>
        <w:t xml:space="preserve"> different nursing universit</w:t>
      </w:r>
      <w:r w:rsidR="005C5205" w:rsidRPr="00F45B15">
        <w:rPr>
          <w:rFonts w:asciiTheme="majorBidi" w:hAnsiTheme="majorBidi" w:cstheme="majorBidi"/>
          <w:sz w:val="24"/>
          <w:szCs w:val="24"/>
        </w:rPr>
        <w:t>ies</w:t>
      </w:r>
      <w:r w:rsidR="001E2047" w:rsidRPr="00F45B15">
        <w:rPr>
          <w:rFonts w:asciiTheme="majorBidi" w:hAnsiTheme="majorBidi" w:cstheme="majorBidi"/>
          <w:sz w:val="24"/>
          <w:szCs w:val="24"/>
        </w:rPr>
        <w:t xml:space="preserve"> </w:t>
      </w:r>
      <w:r w:rsidR="00285B6E" w:rsidRPr="00F45B15">
        <w:rPr>
          <w:rFonts w:asciiTheme="majorBidi" w:hAnsiTheme="majorBidi" w:cstheme="majorBidi"/>
          <w:sz w:val="24"/>
          <w:szCs w:val="24"/>
        </w:rPr>
        <w:t>is</w:t>
      </w:r>
      <w:r w:rsidR="001E2047" w:rsidRPr="00F45B15">
        <w:rPr>
          <w:rFonts w:asciiTheme="majorBidi" w:hAnsiTheme="majorBidi" w:cstheme="majorBidi"/>
          <w:sz w:val="24"/>
          <w:szCs w:val="24"/>
        </w:rPr>
        <w:t xml:space="preserve"> recommended.</w:t>
      </w:r>
      <w:r w:rsidRPr="00F45B15">
        <w:rPr>
          <w:rFonts w:asciiTheme="majorBidi" w:hAnsiTheme="majorBidi" w:cstheme="majorBidi"/>
          <w:sz w:val="24"/>
          <w:szCs w:val="24"/>
        </w:rPr>
        <w:t xml:space="preserve"> </w:t>
      </w:r>
      <w:r w:rsidR="001E2047" w:rsidRPr="00F45B15">
        <w:rPr>
          <w:rFonts w:asciiTheme="majorBidi" w:hAnsiTheme="majorBidi" w:cstheme="majorBidi"/>
          <w:sz w:val="24"/>
          <w:szCs w:val="24"/>
        </w:rPr>
        <w:t xml:space="preserve">Performing a cross-sectional study was another limitation. Therefore, conducting a longitudinal study and </w:t>
      </w:r>
      <w:r w:rsidR="00602FF5" w:rsidRPr="00F45B15">
        <w:rPr>
          <w:rFonts w:asciiTheme="majorBidi" w:hAnsiTheme="majorBidi" w:cstheme="majorBidi"/>
          <w:sz w:val="24"/>
          <w:szCs w:val="24"/>
        </w:rPr>
        <w:t xml:space="preserve">its </w:t>
      </w:r>
      <w:r w:rsidR="001E2047" w:rsidRPr="00F45B15">
        <w:rPr>
          <w:rFonts w:asciiTheme="majorBidi" w:hAnsiTheme="majorBidi" w:cstheme="majorBidi"/>
          <w:sz w:val="24"/>
          <w:szCs w:val="24"/>
        </w:rPr>
        <w:t>contin</w:t>
      </w:r>
      <w:r w:rsidR="00602FF5" w:rsidRPr="00F45B15">
        <w:rPr>
          <w:rFonts w:asciiTheme="majorBidi" w:hAnsiTheme="majorBidi" w:cstheme="majorBidi"/>
          <w:sz w:val="24"/>
          <w:szCs w:val="24"/>
        </w:rPr>
        <w:t>uation</w:t>
      </w:r>
      <w:r w:rsidR="001E2047" w:rsidRPr="00F45B15">
        <w:rPr>
          <w:rFonts w:asciiTheme="majorBidi" w:hAnsiTheme="majorBidi" w:cstheme="majorBidi"/>
          <w:sz w:val="24"/>
          <w:szCs w:val="24"/>
        </w:rPr>
        <w:t xml:space="preserve"> until working in clinical setting as a nurse is suggested. </w:t>
      </w:r>
    </w:p>
    <w:p w:rsidR="002C539B" w:rsidRPr="00F45B15" w:rsidRDefault="002C539B" w:rsidP="005C5205">
      <w:pPr>
        <w:spacing w:after="0" w:line="480" w:lineRule="auto"/>
        <w:jc w:val="both"/>
        <w:rPr>
          <w:rFonts w:asciiTheme="majorBidi" w:hAnsiTheme="majorBidi" w:cstheme="majorBidi"/>
          <w:sz w:val="24"/>
          <w:szCs w:val="24"/>
        </w:rPr>
      </w:pPr>
    </w:p>
    <w:p w:rsidR="001E2047" w:rsidRPr="00F45B15" w:rsidRDefault="00E519D8" w:rsidP="005C5205">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rPr>
        <w:t>Bu p</w:t>
      </w:r>
      <w:r w:rsidR="00602FF5" w:rsidRPr="00F45B15">
        <w:rPr>
          <w:rFonts w:asciiTheme="majorBidi" w:hAnsiTheme="majorBidi" w:cstheme="majorBidi"/>
          <w:sz w:val="24"/>
          <w:szCs w:val="24"/>
        </w:rPr>
        <w:t xml:space="preserve">reforming </w:t>
      </w:r>
      <w:r w:rsidR="001E2047" w:rsidRPr="00F45B15">
        <w:rPr>
          <w:rFonts w:asciiTheme="majorBidi" w:hAnsiTheme="majorBidi" w:cstheme="majorBidi"/>
          <w:sz w:val="24"/>
          <w:szCs w:val="24"/>
        </w:rPr>
        <w:t>qualitative stud</w:t>
      </w:r>
      <w:r w:rsidRPr="00F45B15">
        <w:rPr>
          <w:rFonts w:asciiTheme="majorBidi" w:hAnsiTheme="majorBidi" w:cstheme="majorBidi"/>
          <w:sz w:val="24"/>
          <w:szCs w:val="24"/>
        </w:rPr>
        <w:t>y we</w:t>
      </w:r>
      <w:r w:rsidR="001E2047" w:rsidRPr="00F45B15">
        <w:rPr>
          <w:rFonts w:asciiTheme="majorBidi" w:hAnsiTheme="majorBidi" w:cstheme="majorBidi"/>
          <w:sz w:val="24"/>
          <w:szCs w:val="24"/>
        </w:rPr>
        <w:t xml:space="preserve"> aimed </w:t>
      </w:r>
      <w:r w:rsidRPr="00F45B15">
        <w:rPr>
          <w:rFonts w:asciiTheme="majorBidi" w:hAnsiTheme="majorBidi" w:cstheme="majorBidi"/>
          <w:sz w:val="24"/>
          <w:szCs w:val="24"/>
        </w:rPr>
        <w:t xml:space="preserve">to </w:t>
      </w:r>
      <w:r w:rsidR="001E2047" w:rsidRPr="00F45B15">
        <w:rPr>
          <w:rFonts w:asciiTheme="majorBidi" w:hAnsiTheme="majorBidi" w:cstheme="majorBidi"/>
          <w:sz w:val="24"/>
          <w:szCs w:val="24"/>
        </w:rPr>
        <w:t xml:space="preserve">determine nursing student experience </w:t>
      </w:r>
      <w:r w:rsidRPr="00F45B15">
        <w:rPr>
          <w:rFonts w:asciiTheme="majorBidi" w:hAnsiTheme="majorBidi" w:cstheme="majorBidi"/>
          <w:sz w:val="24"/>
          <w:szCs w:val="24"/>
        </w:rPr>
        <w:t>in</w:t>
      </w:r>
      <w:r w:rsidR="001E2047" w:rsidRPr="00F45B15">
        <w:rPr>
          <w:rFonts w:asciiTheme="majorBidi" w:hAnsiTheme="majorBidi" w:cstheme="majorBidi"/>
          <w:sz w:val="24"/>
          <w:szCs w:val="24"/>
        </w:rPr>
        <w:t xml:space="preserve"> performing code</w:t>
      </w:r>
      <w:r w:rsidRPr="00F45B15">
        <w:rPr>
          <w:rFonts w:asciiTheme="majorBidi" w:hAnsiTheme="majorBidi" w:cstheme="majorBidi"/>
          <w:sz w:val="24"/>
          <w:szCs w:val="24"/>
        </w:rPr>
        <w:t>s</w:t>
      </w:r>
      <w:r w:rsidR="001E2047" w:rsidRPr="00F45B15">
        <w:rPr>
          <w:rFonts w:asciiTheme="majorBidi" w:hAnsiTheme="majorBidi" w:cstheme="majorBidi"/>
          <w:sz w:val="24"/>
          <w:szCs w:val="24"/>
        </w:rPr>
        <w:t xml:space="preserve"> of ethics using phenomenological study</w:t>
      </w:r>
      <w:r w:rsidR="005C5205" w:rsidRPr="00F45B15">
        <w:rPr>
          <w:rFonts w:asciiTheme="majorBidi" w:hAnsiTheme="majorBidi" w:cstheme="majorBidi"/>
          <w:sz w:val="24"/>
          <w:szCs w:val="24"/>
        </w:rPr>
        <w:t>. Moreover</w:t>
      </w:r>
      <w:r w:rsidR="00A721BF" w:rsidRPr="00F45B15">
        <w:rPr>
          <w:rFonts w:asciiTheme="majorBidi" w:hAnsiTheme="majorBidi" w:cstheme="majorBidi"/>
          <w:sz w:val="24"/>
          <w:szCs w:val="24"/>
        </w:rPr>
        <w:t xml:space="preserve">, </w:t>
      </w:r>
      <w:r w:rsidR="00241FEE" w:rsidRPr="00F45B15">
        <w:rPr>
          <w:rFonts w:asciiTheme="majorBidi" w:hAnsiTheme="majorBidi" w:cstheme="majorBidi"/>
          <w:sz w:val="24"/>
          <w:szCs w:val="24"/>
        </w:rPr>
        <w:t xml:space="preserve">the process of </w:t>
      </w:r>
      <w:r w:rsidRPr="00F45B15">
        <w:rPr>
          <w:rFonts w:asciiTheme="majorBidi" w:hAnsiTheme="majorBidi" w:cstheme="majorBidi"/>
          <w:sz w:val="24"/>
          <w:szCs w:val="24"/>
        </w:rPr>
        <w:t xml:space="preserve">codes </w:t>
      </w:r>
      <w:r w:rsidR="00241FEE" w:rsidRPr="00F45B15">
        <w:rPr>
          <w:rFonts w:asciiTheme="majorBidi" w:hAnsiTheme="majorBidi" w:cstheme="majorBidi"/>
          <w:sz w:val="24"/>
          <w:szCs w:val="24"/>
        </w:rPr>
        <w:t xml:space="preserve">formation in </w:t>
      </w:r>
      <w:r w:rsidR="00241FEE" w:rsidRPr="00F45B15">
        <w:rPr>
          <w:rFonts w:asciiTheme="majorBidi" w:hAnsiTheme="majorBidi" w:cstheme="majorBidi"/>
          <w:sz w:val="24"/>
          <w:szCs w:val="24"/>
        </w:rPr>
        <w:lastRenderedPageBreak/>
        <w:t>nursing students by grounded theory study</w:t>
      </w:r>
      <w:r w:rsidR="007F5483" w:rsidRPr="00F45B15">
        <w:rPr>
          <w:rFonts w:asciiTheme="majorBidi" w:hAnsiTheme="majorBidi" w:cstheme="majorBidi"/>
          <w:sz w:val="24"/>
          <w:szCs w:val="24"/>
        </w:rPr>
        <w:t>,</w:t>
      </w:r>
      <w:r w:rsidR="00241FEE" w:rsidRPr="00F45B15">
        <w:rPr>
          <w:rFonts w:asciiTheme="majorBidi" w:hAnsiTheme="majorBidi" w:cstheme="majorBidi"/>
          <w:sz w:val="24"/>
          <w:szCs w:val="24"/>
        </w:rPr>
        <w:t xml:space="preserve"> and improvement </w:t>
      </w:r>
      <w:r w:rsidRPr="00F45B15">
        <w:rPr>
          <w:rFonts w:asciiTheme="majorBidi" w:hAnsiTheme="majorBidi" w:cstheme="majorBidi"/>
          <w:sz w:val="24"/>
          <w:szCs w:val="24"/>
        </w:rPr>
        <w:t>in</w:t>
      </w:r>
      <w:r w:rsidR="00241FEE" w:rsidRPr="00F45B15">
        <w:rPr>
          <w:rFonts w:asciiTheme="majorBidi" w:hAnsiTheme="majorBidi" w:cstheme="majorBidi"/>
          <w:sz w:val="24"/>
          <w:szCs w:val="24"/>
        </w:rPr>
        <w:t xml:space="preserve"> process of </w:t>
      </w:r>
      <w:r w:rsidRPr="00F45B15">
        <w:rPr>
          <w:rFonts w:asciiTheme="majorBidi" w:hAnsiTheme="majorBidi" w:cstheme="majorBidi"/>
          <w:sz w:val="24"/>
          <w:szCs w:val="24"/>
        </w:rPr>
        <w:t xml:space="preserve">codes </w:t>
      </w:r>
      <w:r w:rsidR="00241FEE" w:rsidRPr="00F45B15">
        <w:rPr>
          <w:rFonts w:asciiTheme="majorBidi" w:hAnsiTheme="majorBidi" w:cstheme="majorBidi"/>
          <w:sz w:val="24"/>
          <w:szCs w:val="24"/>
        </w:rPr>
        <w:t>formation using action research are recommended.</w:t>
      </w:r>
    </w:p>
    <w:p w:rsidR="002C539B" w:rsidRDefault="002C539B" w:rsidP="00876E31">
      <w:pPr>
        <w:spacing w:after="0" w:line="480" w:lineRule="auto"/>
        <w:jc w:val="both"/>
        <w:rPr>
          <w:rFonts w:asciiTheme="majorBidi" w:hAnsiTheme="majorBidi" w:cstheme="majorBidi"/>
          <w:sz w:val="24"/>
          <w:szCs w:val="24"/>
        </w:rPr>
      </w:pPr>
    </w:p>
    <w:p w:rsidR="002C539B" w:rsidRDefault="00241FEE" w:rsidP="00876E31">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rPr>
        <w:t xml:space="preserve">The findings of this study were valuable in academic and clinical nursing profession. Nursing curriculum planners should focus on </w:t>
      </w:r>
      <w:r w:rsidR="00876E31" w:rsidRPr="00F45B15">
        <w:rPr>
          <w:rFonts w:asciiTheme="majorBidi" w:hAnsiTheme="majorBidi" w:cstheme="majorBidi"/>
          <w:sz w:val="24"/>
          <w:szCs w:val="24"/>
        </w:rPr>
        <w:t xml:space="preserve">codes of ethics </w:t>
      </w:r>
      <w:r w:rsidRPr="00F45B15">
        <w:rPr>
          <w:rFonts w:asciiTheme="majorBidi" w:hAnsiTheme="majorBidi" w:cstheme="majorBidi"/>
          <w:sz w:val="24"/>
          <w:szCs w:val="24"/>
        </w:rPr>
        <w:t xml:space="preserve">teaching and </w:t>
      </w:r>
      <w:r w:rsidR="00876E31" w:rsidRPr="00F45B15">
        <w:rPr>
          <w:rFonts w:asciiTheme="majorBidi" w:hAnsiTheme="majorBidi" w:cstheme="majorBidi"/>
          <w:sz w:val="24"/>
          <w:szCs w:val="24"/>
        </w:rPr>
        <w:t xml:space="preserve">its </w:t>
      </w:r>
      <w:r w:rsidRPr="00F45B15">
        <w:rPr>
          <w:rFonts w:asciiTheme="majorBidi" w:hAnsiTheme="majorBidi" w:cstheme="majorBidi"/>
          <w:sz w:val="24"/>
          <w:szCs w:val="24"/>
        </w:rPr>
        <w:t>application in nursing students.</w:t>
      </w:r>
    </w:p>
    <w:p w:rsidR="00241FEE" w:rsidRPr="00F45B15" w:rsidRDefault="00241FEE" w:rsidP="00876E31">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rPr>
        <w:t xml:space="preserve"> </w:t>
      </w:r>
    </w:p>
    <w:p w:rsidR="00241FEE" w:rsidRPr="00F45B15" w:rsidRDefault="00241FEE" w:rsidP="0096368E">
      <w:pPr>
        <w:spacing w:after="0" w:line="480" w:lineRule="auto"/>
        <w:jc w:val="both"/>
        <w:rPr>
          <w:rFonts w:asciiTheme="majorBidi" w:hAnsiTheme="majorBidi" w:cstheme="majorBidi"/>
          <w:b/>
          <w:bCs/>
          <w:sz w:val="24"/>
          <w:szCs w:val="24"/>
        </w:rPr>
      </w:pPr>
      <w:r w:rsidRPr="00F45B15">
        <w:rPr>
          <w:rFonts w:asciiTheme="majorBidi" w:hAnsiTheme="majorBidi" w:cstheme="majorBidi"/>
          <w:b/>
          <w:bCs/>
          <w:sz w:val="24"/>
          <w:szCs w:val="24"/>
        </w:rPr>
        <w:t>Conclusion</w:t>
      </w:r>
    </w:p>
    <w:p w:rsidR="001C2A3F" w:rsidRPr="00F45B15" w:rsidRDefault="00162B35" w:rsidP="007E0494">
      <w:pPr>
        <w:spacing w:after="0" w:line="480" w:lineRule="auto"/>
        <w:jc w:val="both"/>
        <w:rPr>
          <w:rFonts w:asciiTheme="majorBidi" w:hAnsiTheme="majorBidi" w:cstheme="majorBidi"/>
          <w:sz w:val="24"/>
          <w:szCs w:val="24"/>
        </w:rPr>
      </w:pPr>
      <w:r w:rsidRPr="00F45B15">
        <w:rPr>
          <w:rFonts w:asciiTheme="majorBidi" w:hAnsiTheme="majorBidi" w:cstheme="majorBidi"/>
          <w:sz w:val="24"/>
          <w:szCs w:val="24"/>
        </w:rPr>
        <w:t xml:space="preserve">This study showed that </w:t>
      </w:r>
      <w:r w:rsidR="00876E31" w:rsidRPr="00F45B15">
        <w:rPr>
          <w:rFonts w:asciiTheme="majorBidi" w:hAnsiTheme="majorBidi" w:cstheme="majorBidi"/>
          <w:sz w:val="24"/>
          <w:szCs w:val="24"/>
        </w:rPr>
        <w:t xml:space="preserve">codes of ethics </w:t>
      </w:r>
      <w:r w:rsidRPr="00F45B15">
        <w:rPr>
          <w:rFonts w:asciiTheme="majorBidi" w:hAnsiTheme="majorBidi" w:cstheme="majorBidi"/>
          <w:sz w:val="24"/>
          <w:szCs w:val="24"/>
        </w:rPr>
        <w:t xml:space="preserve">teaching and </w:t>
      </w:r>
      <w:r w:rsidR="00876E31" w:rsidRPr="00F45B15">
        <w:rPr>
          <w:rFonts w:asciiTheme="majorBidi" w:hAnsiTheme="majorBidi" w:cstheme="majorBidi"/>
          <w:sz w:val="24"/>
          <w:szCs w:val="24"/>
        </w:rPr>
        <w:t xml:space="preserve">its </w:t>
      </w:r>
      <w:r w:rsidRPr="00F45B15">
        <w:rPr>
          <w:rFonts w:asciiTheme="majorBidi" w:hAnsiTheme="majorBidi" w:cstheme="majorBidi"/>
          <w:sz w:val="24"/>
          <w:szCs w:val="24"/>
        </w:rPr>
        <w:t xml:space="preserve">application in </w:t>
      </w:r>
      <w:r w:rsidR="006044EC" w:rsidRPr="00F45B15">
        <w:rPr>
          <w:rFonts w:asciiTheme="majorBidi" w:hAnsiTheme="majorBidi" w:cstheme="majorBidi"/>
          <w:sz w:val="24"/>
          <w:szCs w:val="24"/>
        </w:rPr>
        <w:t>98</w:t>
      </w:r>
      <w:r w:rsidRPr="00F45B15">
        <w:rPr>
          <w:rFonts w:asciiTheme="majorBidi" w:hAnsiTheme="majorBidi" w:cstheme="majorBidi"/>
          <w:sz w:val="24"/>
          <w:szCs w:val="24"/>
        </w:rPr>
        <w:t xml:space="preserve">% and </w:t>
      </w:r>
      <w:r w:rsidR="006044EC" w:rsidRPr="00F45B15">
        <w:rPr>
          <w:rFonts w:asciiTheme="majorBidi" w:hAnsiTheme="majorBidi" w:cstheme="majorBidi"/>
          <w:sz w:val="24"/>
          <w:szCs w:val="24"/>
        </w:rPr>
        <w:t>97</w:t>
      </w:r>
      <w:r w:rsidRPr="00F45B15">
        <w:rPr>
          <w:rFonts w:asciiTheme="majorBidi" w:hAnsiTheme="majorBidi" w:cstheme="majorBidi"/>
          <w:sz w:val="24"/>
          <w:szCs w:val="24"/>
        </w:rPr>
        <w:t xml:space="preserve">% of nursing students were moderate and </w:t>
      </w:r>
      <w:r w:rsidR="001C2A3F" w:rsidRPr="00F45B15">
        <w:rPr>
          <w:rFonts w:asciiTheme="majorBidi" w:hAnsiTheme="majorBidi" w:cstheme="majorBidi"/>
          <w:sz w:val="24"/>
          <w:szCs w:val="24"/>
        </w:rPr>
        <w:t>above</w:t>
      </w:r>
      <w:r w:rsidRPr="00F45B15">
        <w:rPr>
          <w:rFonts w:asciiTheme="majorBidi" w:hAnsiTheme="majorBidi" w:cstheme="majorBidi"/>
          <w:sz w:val="24"/>
          <w:szCs w:val="24"/>
        </w:rPr>
        <w:t>.</w:t>
      </w:r>
      <w:r w:rsidR="0096368E" w:rsidRPr="00F45B15">
        <w:rPr>
          <w:rFonts w:asciiTheme="majorBidi" w:hAnsiTheme="majorBidi" w:cstheme="majorBidi"/>
          <w:sz w:val="24"/>
          <w:szCs w:val="24"/>
        </w:rPr>
        <w:t xml:space="preserve"> Moreover, more</w:t>
      </w:r>
      <w:r w:rsidR="007E0494" w:rsidRPr="00F45B15">
        <w:rPr>
          <w:rFonts w:asciiTheme="majorBidi" w:hAnsiTheme="majorBidi" w:cstheme="majorBidi"/>
          <w:sz w:val="24"/>
          <w:szCs w:val="24"/>
        </w:rPr>
        <w:t xml:space="preserve"> </w:t>
      </w:r>
      <w:r w:rsidR="0096368E" w:rsidRPr="00F45B15">
        <w:rPr>
          <w:rFonts w:asciiTheme="majorBidi" w:hAnsiTheme="majorBidi" w:cstheme="majorBidi"/>
          <w:sz w:val="24"/>
          <w:szCs w:val="24"/>
        </w:rPr>
        <w:t xml:space="preserve">educated students had better view about </w:t>
      </w:r>
      <w:r w:rsidR="007E0494" w:rsidRPr="00F45B15">
        <w:rPr>
          <w:rFonts w:asciiTheme="majorBidi" w:hAnsiTheme="majorBidi" w:cstheme="majorBidi"/>
          <w:sz w:val="24"/>
          <w:szCs w:val="24"/>
        </w:rPr>
        <w:t xml:space="preserve">its </w:t>
      </w:r>
      <w:r w:rsidR="0096368E" w:rsidRPr="00F45B15">
        <w:rPr>
          <w:rFonts w:asciiTheme="majorBidi" w:hAnsiTheme="majorBidi" w:cstheme="majorBidi"/>
          <w:sz w:val="24"/>
          <w:szCs w:val="24"/>
        </w:rPr>
        <w:t xml:space="preserve">application. </w:t>
      </w:r>
      <w:r w:rsidR="001C2A3F" w:rsidRPr="00F45B15">
        <w:rPr>
          <w:rFonts w:asciiTheme="majorBidi" w:hAnsiTheme="majorBidi" w:cstheme="majorBidi"/>
          <w:sz w:val="24"/>
          <w:szCs w:val="24"/>
        </w:rPr>
        <w:t xml:space="preserve">Most of the nursing students believed that they had moderate </w:t>
      </w:r>
      <w:r w:rsidR="00563CF0" w:rsidRPr="00F45B15">
        <w:rPr>
          <w:rFonts w:asciiTheme="majorBidi" w:hAnsiTheme="majorBidi" w:cstheme="majorBidi"/>
          <w:sz w:val="24"/>
          <w:szCs w:val="24"/>
        </w:rPr>
        <w:t>to extremely</w:t>
      </w:r>
      <w:r w:rsidR="001C2A3F" w:rsidRPr="00F45B15">
        <w:rPr>
          <w:rFonts w:asciiTheme="majorBidi" w:hAnsiTheme="majorBidi" w:cstheme="majorBidi"/>
          <w:sz w:val="24"/>
          <w:szCs w:val="24"/>
        </w:rPr>
        <w:t xml:space="preserve"> highly knowledge and capability to appl</w:t>
      </w:r>
      <w:r w:rsidR="007E0494" w:rsidRPr="00F45B15">
        <w:rPr>
          <w:rFonts w:asciiTheme="majorBidi" w:hAnsiTheme="majorBidi" w:cstheme="majorBidi"/>
          <w:sz w:val="24"/>
          <w:szCs w:val="24"/>
        </w:rPr>
        <w:t>y</w:t>
      </w:r>
      <w:r w:rsidR="001C2A3F" w:rsidRPr="00F45B15">
        <w:rPr>
          <w:rFonts w:asciiTheme="majorBidi" w:hAnsiTheme="majorBidi" w:cstheme="majorBidi"/>
          <w:sz w:val="24"/>
          <w:szCs w:val="24"/>
        </w:rPr>
        <w:t xml:space="preserve"> </w:t>
      </w:r>
      <w:r w:rsidR="007E0494" w:rsidRPr="00F45B15">
        <w:rPr>
          <w:rFonts w:asciiTheme="majorBidi" w:hAnsiTheme="majorBidi" w:cstheme="majorBidi"/>
          <w:sz w:val="24"/>
          <w:szCs w:val="24"/>
        </w:rPr>
        <w:t xml:space="preserve">the </w:t>
      </w:r>
      <w:r w:rsidR="001C2A3F" w:rsidRPr="00F45B15">
        <w:rPr>
          <w:rFonts w:asciiTheme="majorBidi" w:hAnsiTheme="majorBidi" w:cstheme="majorBidi"/>
          <w:sz w:val="24"/>
          <w:szCs w:val="24"/>
        </w:rPr>
        <w:t>co</w:t>
      </w:r>
      <w:r w:rsidR="007E0494" w:rsidRPr="00F45B15">
        <w:rPr>
          <w:rFonts w:asciiTheme="majorBidi" w:hAnsiTheme="majorBidi" w:cstheme="majorBidi"/>
          <w:sz w:val="24"/>
          <w:szCs w:val="24"/>
        </w:rPr>
        <w:t>des</w:t>
      </w:r>
      <w:r w:rsidR="001C2A3F" w:rsidRPr="00F45B15">
        <w:rPr>
          <w:rFonts w:asciiTheme="majorBidi" w:hAnsiTheme="majorBidi" w:cstheme="majorBidi"/>
          <w:sz w:val="24"/>
          <w:szCs w:val="24"/>
        </w:rPr>
        <w:t xml:space="preserve">. </w:t>
      </w:r>
      <w:r w:rsidR="008704D4" w:rsidRPr="00F45B15">
        <w:rPr>
          <w:rFonts w:asciiTheme="majorBidi" w:hAnsiTheme="majorBidi" w:cstheme="majorBidi"/>
          <w:sz w:val="24"/>
          <w:szCs w:val="24"/>
        </w:rPr>
        <w:t>The nursing students</w:t>
      </w:r>
      <w:r w:rsidR="001C2A3F" w:rsidRPr="00F45B15">
        <w:rPr>
          <w:rFonts w:asciiTheme="majorBidi" w:hAnsiTheme="majorBidi" w:cstheme="majorBidi"/>
          <w:sz w:val="24"/>
          <w:szCs w:val="24"/>
        </w:rPr>
        <w:t xml:space="preserve"> also </w:t>
      </w:r>
      <w:r w:rsidR="008704D4" w:rsidRPr="00F45B15">
        <w:rPr>
          <w:rFonts w:asciiTheme="majorBidi" w:hAnsiTheme="majorBidi" w:cstheme="majorBidi"/>
          <w:sz w:val="24"/>
          <w:szCs w:val="24"/>
        </w:rPr>
        <w:t>believed</w:t>
      </w:r>
      <w:r w:rsidR="001C2A3F" w:rsidRPr="00F45B15">
        <w:rPr>
          <w:rFonts w:asciiTheme="majorBidi" w:hAnsiTheme="majorBidi" w:cstheme="majorBidi"/>
          <w:sz w:val="24"/>
          <w:szCs w:val="24"/>
        </w:rPr>
        <w:t xml:space="preserve"> </w:t>
      </w:r>
      <w:r w:rsidR="004E2CA0" w:rsidRPr="00F45B15">
        <w:rPr>
          <w:rFonts w:asciiTheme="majorBidi" w:hAnsiTheme="majorBidi" w:cstheme="majorBidi"/>
          <w:sz w:val="24"/>
          <w:szCs w:val="24"/>
        </w:rPr>
        <w:t xml:space="preserve">that </w:t>
      </w:r>
      <w:r w:rsidR="001C2A3F" w:rsidRPr="00F45B15">
        <w:rPr>
          <w:rFonts w:asciiTheme="majorBidi" w:hAnsiTheme="majorBidi" w:cstheme="majorBidi"/>
          <w:sz w:val="24"/>
          <w:szCs w:val="24"/>
        </w:rPr>
        <w:t>ethical codes were essential. Conducting more studies to improv</w:t>
      </w:r>
      <w:r w:rsidR="004E2CA0" w:rsidRPr="00F45B15">
        <w:rPr>
          <w:rFonts w:asciiTheme="majorBidi" w:hAnsiTheme="majorBidi" w:cstheme="majorBidi"/>
          <w:sz w:val="24"/>
          <w:szCs w:val="24"/>
        </w:rPr>
        <w:t>e</w:t>
      </w:r>
      <w:r w:rsidR="001C2A3F" w:rsidRPr="00F45B15">
        <w:rPr>
          <w:rFonts w:asciiTheme="majorBidi" w:hAnsiTheme="majorBidi" w:cstheme="majorBidi"/>
          <w:sz w:val="24"/>
          <w:szCs w:val="24"/>
        </w:rPr>
        <w:t xml:space="preserve"> </w:t>
      </w:r>
      <w:r w:rsidR="004E2CA0" w:rsidRPr="00F45B15">
        <w:rPr>
          <w:rFonts w:asciiTheme="majorBidi" w:hAnsiTheme="majorBidi" w:cstheme="majorBidi"/>
          <w:sz w:val="24"/>
          <w:szCs w:val="24"/>
        </w:rPr>
        <w:t xml:space="preserve">codes </w:t>
      </w:r>
      <w:r w:rsidR="001C2A3F" w:rsidRPr="00F45B15">
        <w:rPr>
          <w:rFonts w:asciiTheme="majorBidi" w:hAnsiTheme="majorBidi" w:cstheme="majorBidi"/>
          <w:sz w:val="24"/>
          <w:szCs w:val="24"/>
        </w:rPr>
        <w:t>application in clinical setting</w:t>
      </w:r>
      <w:r w:rsidR="004E2CA0" w:rsidRPr="00F45B15">
        <w:rPr>
          <w:rFonts w:asciiTheme="majorBidi" w:hAnsiTheme="majorBidi" w:cstheme="majorBidi"/>
          <w:sz w:val="24"/>
          <w:szCs w:val="24"/>
        </w:rPr>
        <w:t xml:space="preserve"> is</w:t>
      </w:r>
      <w:r w:rsidR="001C2A3F" w:rsidRPr="00F45B15">
        <w:rPr>
          <w:rFonts w:asciiTheme="majorBidi" w:hAnsiTheme="majorBidi" w:cstheme="majorBidi"/>
          <w:sz w:val="24"/>
          <w:szCs w:val="24"/>
        </w:rPr>
        <w:t xml:space="preserve"> recommended. </w:t>
      </w:r>
    </w:p>
    <w:p w:rsidR="0094548E" w:rsidRPr="00F45B15" w:rsidRDefault="0094548E" w:rsidP="007E0494">
      <w:pPr>
        <w:spacing w:after="0" w:line="480" w:lineRule="auto"/>
        <w:jc w:val="both"/>
        <w:rPr>
          <w:rFonts w:asciiTheme="majorBidi" w:hAnsiTheme="majorBidi" w:cstheme="majorBidi"/>
          <w:sz w:val="24"/>
          <w:szCs w:val="24"/>
        </w:rPr>
      </w:pPr>
    </w:p>
    <w:p w:rsidR="001E4BED" w:rsidRPr="00F45B15" w:rsidRDefault="001E4BED" w:rsidP="001E4BED">
      <w:pPr>
        <w:spacing w:after="0" w:line="480" w:lineRule="auto"/>
        <w:jc w:val="both"/>
        <w:rPr>
          <w:rFonts w:asciiTheme="majorBidi" w:hAnsiTheme="majorBidi" w:cstheme="majorBidi"/>
          <w:b/>
          <w:bCs/>
          <w:sz w:val="24"/>
          <w:szCs w:val="24"/>
        </w:rPr>
      </w:pPr>
      <w:r w:rsidRPr="00F45B15">
        <w:rPr>
          <w:rFonts w:asciiTheme="majorBidi" w:hAnsiTheme="majorBidi" w:cstheme="majorBidi"/>
          <w:b/>
          <w:bCs/>
          <w:sz w:val="24"/>
          <w:szCs w:val="24"/>
        </w:rPr>
        <w:t xml:space="preserve">Acknowledgement </w:t>
      </w:r>
    </w:p>
    <w:p w:rsidR="001E4BED" w:rsidRPr="00F45B15" w:rsidRDefault="008704D4" w:rsidP="00445752">
      <w:pPr>
        <w:autoSpaceDE w:val="0"/>
        <w:autoSpaceDN w:val="0"/>
        <w:adjustRightInd w:val="0"/>
        <w:spacing w:line="480" w:lineRule="auto"/>
        <w:jc w:val="both"/>
        <w:rPr>
          <w:rFonts w:asciiTheme="majorBidi" w:hAnsiTheme="majorBidi" w:cstheme="majorBidi"/>
          <w:sz w:val="24"/>
          <w:szCs w:val="24"/>
          <w:lang w:val="en-GB" w:bidi="fa-IR"/>
        </w:rPr>
      </w:pPr>
      <w:r w:rsidRPr="00F45B15">
        <w:rPr>
          <w:rFonts w:asciiTheme="majorBidi" w:hAnsiTheme="majorBidi" w:cstheme="majorBidi"/>
          <w:sz w:val="24"/>
          <w:szCs w:val="24"/>
          <w:lang w:val="en-GB" w:bidi="fa-IR"/>
        </w:rPr>
        <w:t>Researcher</w:t>
      </w:r>
      <w:r w:rsidR="004E2CA0" w:rsidRPr="00F45B15">
        <w:rPr>
          <w:rFonts w:asciiTheme="majorBidi" w:hAnsiTheme="majorBidi" w:cstheme="majorBidi"/>
          <w:sz w:val="24"/>
          <w:szCs w:val="24"/>
          <w:lang w:val="en-GB" w:bidi="fa-IR"/>
        </w:rPr>
        <w:t>s</w:t>
      </w:r>
      <w:r w:rsidR="00445752" w:rsidRPr="00F45B15">
        <w:rPr>
          <w:rFonts w:asciiTheme="majorBidi" w:hAnsiTheme="majorBidi" w:cstheme="majorBidi"/>
          <w:sz w:val="24"/>
          <w:szCs w:val="24"/>
          <w:lang w:val="en-GB" w:bidi="fa-IR"/>
        </w:rPr>
        <w:t xml:space="preserve"> are thankful for financial support of Vice-chancellor of Shiraz University of Medical Sciences (Grant No. 92-01-21-6988). </w:t>
      </w:r>
      <w:r w:rsidR="00801E26" w:rsidRPr="00F45B15">
        <w:rPr>
          <w:rFonts w:asciiTheme="majorBidi" w:hAnsiTheme="majorBidi" w:cstheme="majorBidi"/>
          <w:sz w:val="24"/>
          <w:szCs w:val="24"/>
          <w:lang w:val="en-GB" w:bidi="fa-IR"/>
        </w:rPr>
        <w:t xml:space="preserve">The authors would like to thank all </w:t>
      </w:r>
      <w:r w:rsidR="001E4BED" w:rsidRPr="00F45B15">
        <w:rPr>
          <w:rFonts w:asciiTheme="majorBidi" w:hAnsiTheme="majorBidi" w:cstheme="majorBidi"/>
          <w:sz w:val="24"/>
          <w:szCs w:val="24"/>
          <w:lang w:val="en-GB" w:bidi="fa-IR"/>
        </w:rPr>
        <w:t xml:space="preserve">the nursing students of </w:t>
      </w:r>
      <w:r w:rsidR="00801E26" w:rsidRPr="00F45B15">
        <w:rPr>
          <w:rFonts w:asciiTheme="majorBidi" w:hAnsiTheme="majorBidi" w:cstheme="majorBidi"/>
          <w:sz w:val="24"/>
          <w:szCs w:val="24"/>
          <w:lang w:val="en-GB" w:bidi="fa-IR"/>
        </w:rPr>
        <w:t>N</w:t>
      </w:r>
      <w:r w:rsidR="001E4BED" w:rsidRPr="00F45B15">
        <w:rPr>
          <w:rFonts w:asciiTheme="majorBidi" w:hAnsiTheme="majorBidi" w:cstheme="majorBidi"/>
          <w:sz w:val="24"/>
          <w:szCs w:val="24"/>
          <w:lang w:val="en-GB" w:bidi="fa-IR"/>
        </w:rPr>
        <w:t xml:space="preserve">ursing and </w:t>
      </w:r>
      <w:r w:rsidR="00801E26" w:rsidRPr="00F45B15">
        <w:rPr>
          <w:rFonts w:asciiTheme="majorBidi" w:hAnsiTheme="majorBidi" w:cstheme="majorBidi"/>
          <w:sz w:val="24"/>
          <w:szCs w:val="24"/>
          <w:lang w:val="en-GB" w:bidi="fa-IR"/>
        </w:rPr>
        <w:t>M</w:t>
      </w:r>
      <w:r w:rsidR="001E4BED" w:rsidRPr="00F45B15">
        <w:rPr>
          <w:rFonts w:asciiTheme="majorBidi" w:hAnsiTheme="majorBidi" w:cstheme="majorBidi"/>
          <w:sz w:val="24"/>
          <w:szCs w:val="24"/>
          <w:lang w:val="en-GB" w:bidi="fa-IR"/>
        </w:rPr>
        <w:t>idwifery of Shiraz University of Medical Sciences</w:t>
      </w:r>
      <w:r w:rsidR="00801E26" w:rsidRPr="00F45B15">
        <w:rPr>
          <w:rFonts w:asciiTheme="majorBidi" w:hAnsiTheme="majorBidi" w:cstheme="majorBidi"/>
          <w:sz w:val="24"/>
          <w:szCs w:val="24"/>
          <w:lang w:val="en-GB" w:bidi="fa-IR"/>
        </w:rPr>
        <w:t xml:space="preserve"> for their participation in this study.</w:t>
      </w:r>
      <w:r w:rsidR="004E2CA0" w:rsidRPr="00F45B15">
        <w:rPr>
          <w:rFonts w:asciiTheme="majorBidi" w:hAnsiTheme="majorBidi" w:cstheme="majorBidi"/>
          <w:sz w:val="24"/>
          <w:szCs w:val="24"/>
          <w:lang w:val="en-GB" w:bidi="fa-IR"/>
        </w:rPr>
        <w:t xml:space="preserve"> The authors wish to thank the Research Consolation Centre (RCC)</w:t>
      </w:r>
      <w:r w:rsidR="007B05D0" w:rsidRPr="00F45B15">
        <w:rPr>
          <w:rFonts w:asciiTheme="majorBidi" w:hAnsiTheme="majorBidi" w:cstheme="majorBidi"/>
          <w:sz w:val="24"/>
          <w:szCs w:val="24"/>
          <w:lang w:val="en-GB" w:bidi="fa-IR"/>
        </w:rPr>
        <w:t xml:space="preserve"> at Shiraz University of Medical Sciences for their invaluable assistance in editing this manuscript. </w:t>
      </w:r>
      <w:r w:rsidR="004E2CA0" w:rsidRPr="00F45B15">
        <w:rPr>
          <w:rFonts w:asciiTheme="majorBidi" w:hAnsiTheme="majorBidi" w:cstheme="majorBidi"/>
          <w:sz w:val="24"/>
          <w:szCs w:val="24"/>
          <w:lang w:val="en-GB" w:bidi="fa-IR"/>
        </w:rPr>
        <w:t xml:space="preserve">  </w:t>
      </w:r>
      <w:r w:rsidR="001E4BED" w:rsidRPr="00F45B15">
        <w:rPr>
          <w:rFonts w:asciiTheme="majorBidi" w:hAnsiTheme="majorBidi" w:cstheme="majorBidi"/>
          <w:sz w:val="24"/>
          <w:szCs w:val="24"/>
          <w:lang w:val="en-GB" w:bidi="fa-IR"/>
        </w:rPr>
        <w:t xml:space="preserve"> </w:t>
      </w:r>
    </w:p>
    <w:p w:rsidR="0074337E" w:rsidRPr="00F45B15" w:rsidRDefault="0074337E" w:rsidP="0074337E">
      <w:pPr>
        <w:spacing w:after="0" w:line="480" w:lineRule="auto"/>
        <w:jc w:val="both"/>
        <w:rPr>
          <w:rFonts w:cs="B Nazanin"/>
          <w:sz w:val="24"/>
          <w:szCs w:val="24"/>
          <w:lang w:bidi="fa-IR"/>
        </w:rPr>
      </w:pPr>
    </w:p>
    <w:p w:rsidR="0074337E" w:rsidRPr="00F45B15" w:rsidRDefault="0074337E" w:rsidP="0074337E">
      <w:pPr>
        <w:spacing w:after="0" w:line="480" w:lineRule="auto"/>
        <w:jc w:val="both"/>
        <w:rPr>
          <w:rFonts w:cs="B Nazanin"/>
          <w:sz w:val="24"/>
          <w:szCs w:val="24"/>
          <w:lang w:bidi="fa-IR"/>
        </w:rPr>
      </w:pPr>
    </w:p>
    <w:p w:rsidR="009A4242" w:rsidRPr="001940C9" w:rsidRDefault="008F0FA2" w:rsidP="00E42425">
      <w:pPr>
        <w:pStyle w:val="Default"/>
        <w:jc w:val="both"/>
        <w:rPr>
          <w:rFonts w:asciiTheme="majorBidi" w:hAnsiTheme="majorBidi" w:cstheme="majorBidi"/>
          <w:b/>
          <w:bCs/>
          <w:color w:val="auto"/>
          <w:rtl/>
        </w:rPr>
      </w:pPr>
      <w:r w:rsidRPr="001940C9">
        <w:rPr>
          <w:rFonts w:asciiTheme="majorBidi" w:hAnsiTheme="majorBidi" w:cstheme="majorBidi"/>
          <w:b/>
          <w:bCs/>
          <w:color w:val="auto"/>
        </w:rPr>
        <w:lastRenderedPageBreak/>
        <w:t>References</w:t>
      </w:r>
    </w:p>
    <w:p w:rsidR="00B02BB2" w:rsidRPr="00F45B15" w:rsidRDefault="00B02BB2" w:rsidP="00B02BB2">
      <w:pPr>
        <w:autoSpaceDE w:val="0"/>
        <w:autoSpaceDN w:val="0"/>
        <w:adjustRightInd w:val="0"/>
        <w:spacing w:after="0" w:line="240" w:lineRule="auto"/>
        <w:jc w:val="both"/>
        <w:rPr>
          <w:rFonts w:ascii="TimesNewRoman" w:hAnsi="TimesNewRoman" w:cs="TimesNewRoman"/>
          <w:sz w:val="20"/>
          <w:szCs w:val="20"/>
        </w:rPr>
      </w:pPr>
    </w:p>
    <w:p w:rsidR="00F81BC9" w:rsidRPr="00F45B15" w:rsidRDefault="001647DB" w:rsidP="00F81BC9">
      <w:pPr>
        <w:pStyle w:val="EndNoteBibliography"/>
        <w:spacing w:after="0"/>
      </w:pPr>
      <w:r w:rsidRPr="00F45B15">
        <w:rPr>
          <w:rFonts w:ascii="TimesNewRoman" w:hAnsi="TimesNewRoman" w:cs="TimesNewRoman"/>
        </w:rPr>
        <w:fldChar w:fldCharType="begin"/>
      </w:r>
      <w:r w:rsidRPr="00F45B15">
        <w:rPr>
          <w:rFonts w:ascii="TimesNewRoman" w:hAnsi="TimesNewRoman" w:cs="TimesNewRoman"/>
        </w:rPr>
        <w:instrText xml:space="preserve"> ADDIN EN.REFLIST </w:instrText>
      </w:r>
      <w:r w:rsidRPr="00F45B15">
        <w:rPr>
          <w:rFonts w:ascii="TimesNewRoman" w:hAnsi="TimesNewRoman" w:cs="TimesNewRoman"/>
        </w:rPr>
        <w:fldChar w:fldCharType="separate"/>
      </w:r>
      <w:r w:rsidR="00F81BC9" w:rsidRPr="00F45B15">
        <w:t>1.</w:t>
      </w:r>
      <w:r w:rsidR="00F81BC9" w:rsidRPr="00F45B15">
        <w:tab/>
        <w:t>Edmonson C, McCarthy C, Trent-Adams S, McCain C, Marshall J. Emerging global health issues: A nurse’s role. Online Journal of Issues in Nursing. 2017;22(1).</w:t>
      </w:r>
    </w:p>
    <w:p w:rsidR="00F81BC9" w:rsidRPr="00F45B15" w:rsidRDefault="00F81BC9" w:rsidP="00F81BC9">
      <w:pPr>
        <w:pStyle w:val="EndNoteBibliography"/>
        <w:spacing w:after="0"/>
      </w:pPr>
      <w:r w:rsidRPr="00F45B15">
        <w:t>2.</w:t>
      </w:r>
      <w:r w:rsidRPr="00F45B15">
        <w:tab/>
        <w:t>Stievano A, Tschudin V. The ICN code of ethics for nurses: a time for revision. International nursing review. 2019;66(2):154-6.</w:t>
      </w:r>
    </w:p>
    <w:p w:rsidR="00F81BC9" w:rsidRPr="00F45B15" w:rsidRDefault="00F81BC9" w:rsidP="00F81BC9">
      <w:pPr>
        <w:pStyle w:val="EndNoteBibliography"/>
        <w:spacing w:after="0"/>
      </w:pPr>
      <w:r w:rsidRPr="00F45B15">
        <w:t>3.</w:t>
      </w:r>
      <w:r w:rsidRPr="00F45B15">
        <w:tab/>
        <w:t>Zahedi F, Sanjari M, Aala M, Peymani M, Aramesh K, Parsapour A, et al. The code of ethics for nurses. Iran J Public Health. 2013;42(Supple1):1-8.</w:t>
      </w:r>
    </w:p>
    <w:p w:rsidR="00F81BC9" w:rsidRPr="00F45B15" w:rsidRDefault="00F81BC9" w:rsidP="00F81BC9">
      <w:pPr>
        <w:pStyle w:val="EndNoteBibliography"/>
        <w:spacing w:after="0"/>
      </w:pPr>
      <w:r w:rsidRPr="00F45B15">
        <w:t>4.</w:t>
      </w:r>
      <w:r w:rsidRPr="00F45B15">
        <w:tab/>
        <w:t>Lachman VD. Practical use of the nursing code of ethics: part I. Medsurg Nurs. 2009;18(1):55-7.</w:t>
      </w:r>
    </w:p>
    <w:p w:rsidR="00F81BC9" w:rsidRPr="00F45B15" w:rsidRDefault="00F81BC9" w:rsidP="00F81BC9">
      <w:pPr>
        <w:pStyle w:val="EndNoteBibliography"/>
        <w:spacing w:after="0"/>
      </w:pPr>
      <w:r w:rsidRPr="00F45B15">
        <w:t>5.</w:t>
      </w:r>
      <w:r w:rsidRPr="00F45B15">
        <w:tab/>
        <w:t>Rambod M, Sharif F, Khademian Z. The impact of the preceptorship program on selfefficacy and learning outcomes in nursing students. Iranian Journal of Nursing and Midwifery Research. 2018;23(6):75-80.</w:t>
      </w:r>
    </w:p>
    <w:p w:rsidR="00F81BC9" w:rsidRPr="00F45B15" w:rsidRDefault="00F81BC9" w:rsidP="00F81BC9">
      <w:pPr>
        <w:pStyle w:val="EndNoteBibliography"/>
        <w:spacing w:after="0"/>
      </w:pPr>
      <w:r w:rsidRPr="00F45B15">
        <w:t>6.</w:t>
      </w:r>
      <w:r w:rsidRPr="00F45B15">
        <w:tab/>
        <w:t>Chau JP, Lam LW, Lui MH, Ip WY, Chien WT, Lee IF, et al. A survey of registered nurses' perceptions of the code of professional conduct in Hong Kong. J Clin Nurs. 2010;19(23-24):3527-34.</w:t>
      </w:r>
    </w:p>
    <w:p w:rsidR="00F81BC9" w:rsidRPr="00F45B15" w:rsidRDefault="00F81BC9" w:rsidP="00F81BC9">
      <w:pPr>
        <w:pStyle w:val="EndNoteBibliography"/>
        <w:spacing w:after="0"/>
      </w:pPr>
      <w:r w:rsidRPr="00F45B15">
        <w:t>7.</w:t>
      </w:r>
      <w:r w:rsidRPr="00F45B15">
        <w:tab/>
        <w:t>Verpeet E, Dierckx de Casterle B, Van der Arend A, Gastmans CA. Nurses' views on ethical codes: a focus group study. J Adv Nurs. 2005;51(2):188-95.</w:t>
      </w:r>
    </w:p>
    <w:p w:rsidR="00F81BC9" w:rsidRPr="00F45B15" w:rsidRDefault="00F81BC9" w:rsidP="00F81BC9">
      <w:pPr>
        <w:pStyle w:val="EndNoteBibliography"/>
        <w:spacing w:after="0"/>
      </w:pPr>
      <w:r w:rsidRPr="00F45B15">
        <w:t>8.</w:t>
      </w:r>
      <w:r w:rsidRPr="00F45B15">
        <w:tab/>
        <w:t>Epstein B, Turner M. The Nursing Code of Ethics: Its Value, Its History. Online J Issues Nurs. 2015;20(2):4.</w:t>
      </w:r>
    </w:p>
    <w:p w:rsidR="00F81BC9" w:rsidRPr="00F45B15" w:rsidRDefault="00F81BC9" w:rsidP="00F81BC9">
      <w:pPr>
        <w:pStyle w:val="EndNoteBibliography"/>
        <w:spacing w:after="0"/>
      </w:pPr>
      <w:r w:rsidRPr="00F45B15">
        <w:t>9.</w:t>
      </w:r>
      <w:r w:rsidRPr="00F45B15">
        <w:tab/>
        <w:t>Numminen O, van der Arend A, Leino-Kilpi H. Nurses' codes of ethics in practice and education: a review of the literature. Scand J Caring Sci. 2009;23(2):380-94.</w:t>
      </w:r>
    </w:p>
    <w:p w:rsidR="00F81BC9" w:rsidRPr="00F45B15" w:rsidRDefault="00F81BC9" w:rsidP="00F81BC9">
      <w:pPr>
        <w:pStyle w:val="EndNoteBibliography"/>
        <w:spacing w:after="0"/>
      </w:pPr>
      <w:r w:rsidRPr="00F45B15">
        <w:t>10.</w:t>
      </w:r>
      <w:r w:rsidRPr="00F45B15">
        <w:tab/>
        <w:t>Numminen O, Leino-Kilpi H, van der Arend A, Katajisto J. Comparison of nurse educators' and nursing students' descriptions of teaching codes of ethics. Nurs Ethics. 2011;18(5):710-24.</w:t>
      </w:r>
    </w:p>
    <w:p w:rsidR="00F81BC9" w:rsidRPr="00F45B15" w:rsidRDefault="00F81BC9" w:rsidP="00F81BC9">
      <w:pPr>
        <w:pStyle w:val="EndNoteBibliography"/>
        <w:spacing w:after="0"/>
      </w:pPr>
      <w:r w:rsidRPr="00F45B15">
        <w:t>11.</w:t>
      </w:r>
      <w:r w:rsidRPr="00F45B15">
        <w:tab/>
        <w:t>Shafakhah M, Molazem Z, Khademi M, Sharif F. Facilitators and inhibitors in developing professional values in nursing students. Nurs Ethics. 2016.</w:t>
      </w:r>
    </w:p>
    <w:p w:rsidR="00F81BC9" w:rsidRPr="00F45B15" w:rsidRDefault="00F81BC9" w:rsidP="00F81BC9">
      <w:pPr>
        <w:pStyle w:val="EndNoteBibliography"/>
        <w:spacing w:after="0"/>
      </w:pPr>
      <w:r w:rsidRPr="00F45B15">
        <w:t>12.</w:t>
      </w:r>
      <w:r w:rsidRPr="00F45B15">
        <w:tab/>
        <w:t>Abbasi M, Momenyan S. Barriers to observance of the codes of professional ethics in clinical care: Perspectives of nurses and midwifery of hospitals affiliated with Qom University of Medical Sciences in 2016. Health, Spirituality and Medical Ethics. 2018;5(1):33-9.</w:t>
      </w:r>
    </w:p>
    <w:p w:rsidR="00F81BC9" w:rsidRPr="00F45B15" w:rsidRDefault="00F81BC9" w:rsidP="00F81BC9">
      <w:pPr>
        <w:pStyle w:val="EndNoteBibliography"/>
        <w:spacing w:after="0"/>
      </w:pPr>
      <w:r w:rsidRPr="00F45B15">
        <w:t>13.</w:t>
      </w:r>
      <w:r w:rsidRPr="00F45B15">
        <w:tab/>
        <w:t>Solum EM, Maluwa VM, Tveit B, Severinsson E. Enhancing students’ moral competence in practice: Challenges experienced by Malawian nurse teachers. Nursing ethics. 2016;23(6):685-97.</w:t>
      </w:r>
    </w:p>
    <w:p w:rsidR="00F81BC9" w:rsidRPr="00F45B15" w:rsidRDefault="00F81BC9" w:rsidP="00F81BC9">
      <w:pPr>
        <w:pStyle w:val="EndNoteBibliography"/>
        <w:spacing w:after="0"/>
      </w:pPr>
      <w:r w:rsidRPr="00F45B15">
        <w:t>14.</w:t>
      </w:r>
      <w:r w:rsidRPr="00F45B15">
        <w:tab/>
        <w:t>Kang S-W. The influence of ethics education on awareness of nursing students with no clinical experience regarding the code of ethics: A case study. Journal of Nursing Education and Practice. 2017;7(10):12.</w:t>
      </w:r>
    </w:p>
    <w:p w:rsidR="00F81BC9" w:rsidRPr="00F45B15" w:rsidRDefault="00F81BC9" w:rsidP="00F81BC9">
      <w:pPr>
        <w:pStyle w:val="EndNoteBibliography"/>
        <w:spacing w:after="0"/>
      </w:pPr>
      <w:r w:rsidRPr="00F45B15">
        <w:t>15.</w:t>
      </w:r>
      <w:r w:rsidRPr="00F45B15">
        <w:tab/>
        <w:t>Mohajjel-Aghdam A, Hassankhani H, Zamanzadeh V, Khameneh S, Moghaddam S. Knowledge and Performance about Nursing Ethic Codes from Nurses' and Patients' Perspective in Tabriz Teaching Hospitals, Iran. J Caring Sci. 2013;2(3):219-27.</w:t>
      </w:r>
    </w:p>
    <w:p w:rsidR="00F81BC9" w:rsidRPr="00F45B15" w:rsidRDefault="00F81BC9" w:rsidP="00F81BC9">
      <w:pPr>
        <w:pStyle w:val="EndNoteBibliography"/>
        <w:spacing w:after="0"/>
      </w:pPr>
      <w:r w:rsidRPr="00F45B15">
        <w:t>16.</w:t>
      </w:r>
      <w:r w:rsidRPr="00F45B15">
        <w:tab/>
        <w:t>Nora CRD, Deodato S, Vieira MMdS, Zoboli ELCP. Elements and strategies for ethical decision-making in nursing. Texto &amp; Contexto-Enfermagem. 2016;25(2).</w:t>
      </w:r>
    </w:p>
    <w:p w:rsidR="00F81BC9" w:rsidRPr="00F45B15" w:rsidRDefault="00F81BC9" w:rsidP="00F81BC9">
      <w:pPr>
        <w:pStyle w:val="EndNoteBibliography"/>
        <w:spacing w:after="0"/>
      </w:pPr>
      <w:r w:rsidRPr="00F45B15">
        <w:t>17.</w:t>
      </w:r>
      <w:r w:rsidRPr="00F45B15">
        <w:tab/>
        <w:t>Shayestehfard M, Torabizadeh C, Gholamzadehza S, Ebadi A. Ethical Sensitivity in Nursing Students: Developing a Context–based Education. Electron J Gen Med. 2020; 17 (2): em195. 2020.</w:t>
      </w:r>
    </w:p>
    <w:p w:rsidR="00F81BC9" w:rsidRPr="00F45B15" w:rsidRDefault="00F81BC9" w:rsidP="00F81BC9">
      <w:pPr>
        <w:pStyle w:val="EndNoteBibliography"/>
        <w:spacing w:after="0"/>
      </w:pPr>
      <w:r w:rsidRPr="00F45B15">
        <w:t>18.</w:t>
      </w:r>
      <w:r w:rsidRPr="00F45B15">
        <w:tab/>
        <w:t>Bijani M, Ghodsbin F, Fard SJ, Shirazi F, Sharif F, Tehranineshat B. An evaluation of adherence to ethical codes among nurses and nursing students. Journal of medical ethics and history of medicine. 2017;10.</w:t>
      </w:r>
    </w:p>
    <w:p w:rsidR="00F81BC9" w:rsidRPr="00F45B15" w:rsidRDefault="00F81BC9" w:rsidP="00F81BC9">
      <w:pPr>
        <w:pStyle w:val="EndNoteBibliography"/>
        <w:spacing w:after="0"/>
      </w:pPr>
      <w:r w:rsidRPr="00F45B15">
        <w:t>19.</w:t>
      </w:r>
      <w:r w:rsidRPr="00F45B15">
        <w:tab/>
        <w:t>Borhani F, Alhani F, Mohammadi I, Abbaszadeh A. Professional Nursing Ethics: it’s Development and Challenges. Journal of Medical Ethics and History of Medicine. 2009;2(3):27-38.</w:t>
      </w:r>
    </w:p>
    <w:p w:rsidR="00F81BC9" w:rsidRPr="00F45B15" w:rsidRDefault="00F81BC9" w:rsidP="00F81BC9">
      <w:pPr>
        <w:pStyle w:val="EndNoteBibliography"/>
        <w:spacing w:after="0"/>
      </w:pPr>
      <w:r w:rsidRPr="00F45B15">
        <w:t>20.</w:t>
      </w:r>
      <w:r w:rsidRPr="00F45B15">
        <w:tab/>
        <w:t>Blackwood S, Chiarella M. Barriers to uptake and use of codes of ethics by nurses. Collegian. 2020.</w:t>
      </w:r>
    </w:p>
    <w:p w:rsidR="00F81BC9" w:rsidRPr="00F45B15" w:rsidRDefault="00F81BC9" w:rsidP="00F81BC9">
      <w:pPr>
        <w:pStyle w:val="EndNoteBibliography"/>
        <w:spacing w:after="0"/>
      </w:pPr>
      <w:r w:rsidRPr="00F45B15">
        <w:t>21.</w:t>
      </w:r>
      <w:r w:rsidRPr="00F45B15">
        <w:tab/>
        <w:t>Osingada CP, Nalwadda G, Ngabirano T, Wakida J, Sewankambo N, Nakanjako D. Nurses’ knowledge in ethics and their perceptions regarding continuing ethics education: a cross-sectional survey among nurses at three referral hospitals in Uganda. BMC research notes. 2015;8(1):1-5.</w:t>
      </w:r>
    </w:p>
    <w:p w:rsidR="00F81BC9" w:rsidRPr="00F45B15" w:rsidRDefault="00F81BC9" w:rsidP="00F81BC9">
      <w:pPr>
        <w:pStyle w:val="EndNoteBibliography"/>
        <w:spacing w:after="0"/>
      </w:pPr>
      <w:r w:rsidRPr="00F45B15">
        <w:lastRenderedPageBreak/>
        <w:t>22.</w:t>
      </w:r>
      <w:r w:rsidRPr="00F45B15">
        <w:tab/>
        <w:t>Abbaszadeh A, Torabi M, Borhani F, SHamsaie F. The place of ethics education in nursing in Iran. The Iranian Journal of Bioethics. 2015;5(17):117-46.</w:t>
      </w:r>
    </w:p>
    <w:p w:rsidR="00F81BC9" w:rsidRPr="00F45B15" w:rsidRDefault="00F81BC9" w:rsidP="00F81BC9">
      <w:pPr>
        <w:pStyle w:val="EndNoteBibliography"/>
        <w:spacing w:after="0"/>
      </w:pPr>
      <w:r w:rsidRPr="00F45B15">
        <w:t>23.</w:t>
      </w:r>
      <w:r w:rsidRPr="00F45B15">
        <w:tab/>
        <w:t>Numminen O, van der Arend A, Leino-Kilpi H. Nurse educators' and nursing students' perspectives on teaching codes of ethics. Nurs Ethics. 2009;16(1):69-82.</w:t>
      </w:r>
    </w:p>
    <w:p w:rsidR="00F81BC9" w:rsidRPr="00F45B15" w:rsidRDefault="00F81BC9" w:rsidP="00F81BC9">
      <w:pPr>
        <w:pStyle w:val="EndNoteBibliography"/>
        <w:spacing w:after="0"/>
      </w:pPr>
      <w:r w:rsidRPr="00F45B15">
        <w:t>24.</w:t>
      </w:r>
      <w:r w:rsidRPr="00F45B15">
        <w:tab/>
        <w:t>Cannaerts N, Gastmans C, Dierckx de Casterle B. Contribution of ethics education to the ethical competence of nursing students: educators' and students' perceptions. Nurs Ethics. 2014;21(8):861-78.</w:t>
      </w:r>
    </w:p>
    <w:p w:rsidR="00F81BC9" w:rsidRPr="00F45B15" w:rsidRDefault="00F81BC9" w:rsidP="00F81BC9">
      <w:pPr>
        <w:pStyle w:val="EndNoteBibliography"/>
      </w:pPr>
      <w:r w:rsidRPr="00F45B15">
        <w:t>25.</w:t>
      </w:r>
      <w:r w:rsidRPr="00F45B15">
        <w:tab/>
        <w:t>Heymans R, van der Arend A, Gastmans C. Dutch nurses' views on codes of ethics. Nurs Ethics. 2007;14(2):156-70.</w:t>
      </w:r>
    </w:p>
    <w:p w:rsidR="00C46E7B" w:rsidRPr="00F45B15" w:rsidRDefault="001647DB" w:rsidP="00F81BC9">
      <w:pPr>
        <w:autoSpaceDE w:val="0"/>
        <w:autoSpaceDN w:val="0"/>
        <w:adjustRightInd w:val="0"/>
        <w:spacing w:after="0" w:line="240" w:lineRule="auto"/>
        <w:jc w:val="both"/>
        <w:rPr>
          <w:rFonts w:ascii="TimesNewRoman" w:hAnsi="TimesNewRoman" w:cs="TimesNewRoman"/>
        </w:rPr>
      </w:pPr>
      <w:r w:rsidRPr="00F45B15">
        <w:rPr>
          <w:rFonts w:ascii="TimesNewRoman" w:hAnsi="TimesNewRoman" w:cs="TimesNewRoman"/>
        </w:rPr>
        <w:fldChar w:fldCharType="end"/>
      </w:r>
    </w:p>
    <w:sectPr w:rsidR="00C46E7B" w:rsidRPr="00F45B15" w:rsidSect="0042482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E64" w:rsidRDefault="00203E64" w:rsidP="00C61FD6">
      <w:pPr>
        <w:spacing w:after="0" w:line="240" w:lineRule="auto"/>
      </w:pPr>
      <w:r>
        <w:separator/>
      </w:r>
    </w:p>
  </w:endnote>
  <w:endnote w:type="continuationSeparator" w:id="0">
    <w:p w:rsidR="00203E64" w:rsidRDefault="00203E64" w:rsidP="00C61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altName w:val="Courier New"/>
    <w:charset w:val="B2"/>
    <w:family w:val="auto"/>
    <w:pitch w:val="variable"/>
    <w:sig w:usb0="00002000"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9496539"/>
      <w:docPartObj>
        <w:docPartGallery w:val="Page Numbers (Bottom of Page)"/>
        <w:docPartUnique/>
      </w:docPartObj>
    </w:sdtPr>
    <w:sdtEndPr>
      <w:rPr>
        <w:noProof/>
      </w:rPr>
    </w:sdtEndPr>
    <w:sdtContent>
      <w:p w:rsidR="00D52E8D" w:rsidRDefault="00D52E8D">
        <w:pPr>
          <w:pStyle w:val="Footer"/>
          <w:jc w:val="center"/>
        </w:pPr>
        <w:r>
          <w:fldChar w:fldCharType="begin"/>
        </w:r>
        <w:r>
          <w:instrText xml:space="preserve"> PAGE   \* MERGEFORMAT </w:instrText>
        </w:r>
        <w:r>
          <w:fldChar w:fldCharType="separate"/>
        </w:r>
        <w:r w:rsidR="005908BB">
          <w:rPr>
            <w:noProof/>
          </w:rPr>
          <w:t>1</w:t>
        </w:r>
        <w:r>
          <w:rPr>
            <w:noProof/>
          </w:rPr>
          <w:fldChar w:fldCharType="end"/>
        </w:r>
      </w:p>
    </w:sdtContent>
  </w:sdt>
  <w:p w:rsidR="00D52E8D" w:rsidRDefault="00D52E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E64" w:rsidRDefault="00203E64" w:rsidP="00C61FD6">
      <w:pPr>
        <w:spacing w:after="0" w:line="240" w:lineRule="auto"/>
      </w:pPr>
      <w:r>
        <w:separator/>
      </w:r>
    </w:p>
  </w:footnote>
  <w:footnote w:type="continuationSeparator" w:id="0">
    <w:p w:rsidR="00203E64" w:rsidRDefault="00203E64" w:rsidP="00C61F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f2t59w5ms99v6exer452wwhzeeeexawxre2&quot;&gt;endnote&lt;record-ids&gt;&lt;item&gt;2&lt;/item&gt;&lt;item&gt;4&lt;/item&gt;&lt;item&gt;5&lt;/item&gt;&lt;item&gt;6&lt;/item&gt;&lt;item&gt;8&lt;/item&gt;&lt;item&gt;9&lt;/item&gt;&lt;item&gt;10&lt;/item&gt;&lt;item&gt;17&lt;/item&gt;&lt;item&gt;18&lt;/item&gt;&lt;item&gt;19&lt;/item&gt;&lt;item&gt;20&lt;/item&gt;&lt;item&gt;21&lt;/item&gt;&lt;item&gt;22&lt;/item&gt;&lt;item&gt;23&lt;/item&gt;&lt;item&gt;24&lt;/item&gt;&lt;item&gt;27&lt;/item&gt;&lt;item&gt;28&lt;/item&gt;&lt;item&gt;32&lt;/item&gt;&lt;item&gt;33&lt;/item&gt;&lt;item&gt;34&lt;/item&gt;&lt;item&gt;35&lt;/item&gt;&lt;item&gt;36&lt;/item&gt;&lt;item&gt;37&lt;/item&gt;&lt;item&gt;38&lt;/item&gt;&lt;item&gt;39&lt;/item&gt;&lt;/record-ids&gt;&lt;/item&gt;&lt;/Libraries&gt;"/>
  </w:docVars>
  <w:rsids>
    <w:rsidRoot w:val="005A634B"/>
    <w:rsid w:val="00003005"/>
    <w:rsid w:val="000054E0"/>
    <w:rsid w:val="00012B59"/>
    <w:rsid w:val="0002161F"/>
    <w:rsid w:val="000307F2"/>
    <w:rsid w:val="00033594"/>
    <w:rsid w:val="0004070A"/>
    <w:rsid w:val="00054749"/>
    <w:rsid w:val="0005506A"/>
    <w:rsid w:val="000558A2"/>
    <w:rsid w:val="00060BF7"/>
    <w:rsid w:val="000754A1"/>
    <w:rsid w:val="00081D90"/>
    <w:rsid w:val="00082F4F"/>
    <w:rsid w:val="0009474F"/>
    <w:rsid w:val="000963C8"/>
    <w:rsid w:val="00096D7F"/>
    <w:rsid w:val="000B4B5F"/>
    <w:rsid w:val="000B574D"/>
    <w:rsid w:val="000B6823"/>
    <w:rsid w:val="000C0E9F"/>
    <w:rsid w:val="000D34DF"/>
    <w:rsid w:val="000E420B"/>
    <w:rsid w:val="000E42B0"/>
    <w:rsid w:val="000E6580"/>
    <w:rsid w:val="000F351E"/>
    <w:rsid w:val="000F50BF"/>
    <w:rsid w:val="00106F69"/>
    <w:rsid w:val="00111174"/>
    <w:rsid w:val="00113D11"/>
    <w:rsid w:val="00115184"/>
    <w:rsid w:val="00122C5A"/>
    <w:rsid w:val="00125177"/>
    <w:rsid w:val="001358DC"/>
    <w:rsid w:val="00135978"/>
    <w:rsid w:val="00143669"/>
    <w:rsid w:val="0014441F"/>
    <w:rsid w:val="00147744"/>
    <w:rsid w:val="00152874"/>
    <w:rsid w:val="00154762"/>
    <w:rsid w:val="0015493F"/>
    <w:rsid w:val="00154996"/>
    <w:rsid w:val="00155B8E"/>
    <w:rsid w:val="00156BEB"/>
    <w:rsid w:val="00161FE1"/>
    <w:rsid w:val="00162A77"/>
    <w:rsid w:val="00162B35"/>
    <w:rsid w:val="00162D77"/>
    <w:rsid w:val="001647DB"/>
    <w:rsid w:val="00173EC9"/>
    <w:rsid w:val="00187888"/>
    <w:rsid w:val="0019362B"/>
    <w:rsid w:val="001940C9"/>
    <w:rsid w:val="001A0E68"/>
    <w:rsid w:val="001A2361"/>
    <w:rsid w:val="001A3CE0"/>
    <w:rsid w:val="001A5D0D"/>
    <w:rsid w:val="001B0C08"/>
    <w:rsid w:val="001B1D1D"/>
    <w:rsid w:val="001B20A8"/>
    <w:rsid w:val="001B3CAB"/>
    <w:rsid w:val="001C20D5"/>
    <w:rsid w:val="001C2A3F"/>
    <w:rsid w:val="001C3728"/>
    <w:rsid w:val="001C53C1"/>
    <w:rsid w:val="001C5971"/>
    <w:rsid w:val="001D15DC"/>
    <w:rsid w:val="001E2047"/>
    <w:rsid w:val="001E4BED"/>
    <w:rsid w:val="001F2AB1"/>
    <w:rsid w:val="001F5B3F"/>
    <w:rsid w:val="00200086"/>
    <w:rsid w:val="0020277C"/>
    <w:rsid w:val="00203E64"/>
    <w:rsid w:val="002204F8"/>
    <w:rsid w:val="00220B72"/>
    <w:rsid w:val="002233D1"/>
    <w:rsid w:val="002234AD"/>
    <w:rsid w:val="00235570"/>
    <w:rsid w:val="0023635A"/>
    <w:rsid w:val="0023793D"/>
    <w:rsid w:val="00241FEE"/>
    <w:rsid w:val="002425A8"/>
    <w:rsid w:val="00245CFB"/>
    <w:rsid w:val="00253F33"/>
    <w:rsid w:val="00257D92"/>
    <w:rsid w:val="002713E9"/>
    <w:rsid w:val="002855DA"/>
    <w:rsid w:val="00285B6E"/>
    <w:rsid w:val="00293648"/>
    <w:rsid w:val="0029613B"/>
    <w:rsid w:val="0029728C"/>
    <w:rsid w:val="002A6355"/>
    <w:rsid w:val="002A7793"/>
    <w:rsid w:val="002B33C1"/>
    <w:rsid w:val="002B3F73"/>
    <w:rsid w:val="002C02DA"/>
    <w:rsid w:val="002C0BC4"/>
    <w:rsid w:val="002C3B09"/>
    <w:rsid w:val="002C47E4"/>
    <w:rsid w:val="002C539B"/>
    <w:rsid w:val="002D3F62"/>
    <w:rsid w:val="002D4907"/>
    <w:rsid w:val="002D4F87"/>
    <w:rsid w:val="002D5C24"/>
    <w:rsid w:val="002D7488"/>
    <w:rsid w:val="002D7C32"/>
    <w:rsid w:val="002F0C6E"/>
    <w:rsid w:val="002F6AD4"/>
    <w:rsid w:val="003002C7"/>
    <w:rsid w:val="00303EDB"/>
    <w:rsid w:val="00306BAB"/>
    <w:rsid w:val="003127C4"/>
    <w:rsid w:val="003200D8"/>
    <w:rsid w:val="00320284"/>
    <w:rsid w:val="0032518D"/>
    <w:rsid w:val="00325CF7"/>
    <w:rsid w:val="00326ADA"/>
    <w:rsid w:val="003419E2"/>
    <w:rsid w:val="00342DE5"/>
    <w:rsid w:val="00355349"/>
    <w:rsid w:val="003560B3"/>
    <w:rsid w:val="0036107C"/>
    <w:rsid w:val="00361D66"/>
    <w:rsid w:val="00367A14"/>
    <w:rsid w:val="00380768"/>
    <w:rsid w:val="00380C2F"/>
    <w:rsid w:val="00382849"/>
    <w:rsid w:val="00385E1F"/>
    <w:rsid w:val="00387648"/>
    <w:rsid w:val="0039165A"/>
    <w:rsid w:val="003A0A3E"/>
    <w:rsid w:val="003A0D1C"/>
    <w:rsid w:val="003A243C"/>
    <w:rsid w:val="003A5D0C"/>
    <w:rsid w:val="003B0317"/>
    <w:rsid w:val="003B1EEE"/>
    <w:rsid w:val="003B5B0E"/>
    <w:rsid w:val="003B6975"/>
    <w:rsid w:val="003C0048"/>
    <w:rsid w:val="003C13A9"/>
    <w:rsid w:val="003C2F2E"/>
    <w:rsid w:val="003D1D28"/>
    <w:rsid w:val="003D1D50"/>
    <w:rsid w:val="003E4613"/>
    <w:rsid w:val="003F2ABA"/>
    <w:rsid w:val="0040321B"/>
    <w:rsid w:val="00411026"/>
    <w:rsid w:val="00414D61"/>
    <w:rsid w:val="00417889"/>
    <w:rsid w:val="00424826"/>
    <w:rsid w:val="00426C4E"/>
    <w:rsid w:val="00431B66"/>
    <w:rsid w:val="00436390"/>
    <w:rsid w:val="004371E0"/>
    <w:rsid w:val="0044219E"/>
    <w:rsid w:val="004425FF"/>
    <w:rsid w:val="004428D7"/>
    <w:rsid w:val="00445752"/>
    <w:rsid w:val="004472DE"/>
    <w:rsid w:val="0045030C"/>
    <w:rsid w:val="0045080D"/>
    <w:rsid w:val="00451AC2"/>
    <w:rsid w:val="00461369"/>
    <w:rsid w:val="00464DE6"/>
    <w:rsid w:val="00473AE5"/>
    <w:rsid w:val="00474FB9"/>
    <w:rsid w:val="0049270F"/>
    <w:rsid w:val="00493031"/>
    <w:rsid w:val="00493269"/>
    <w:rsid w:val="004933EC"/>
    <w:rsid w:val="00497CA7"/>
    <w:rsid w:val="004A1DBE"/>
    <w:rsid w:val="004A2EDB"/>
    <w:rsid w:val="004A4E69"/>
    <w:rsid w:val="004A6531"/>
    <w:rsid w:val="004B02AF"/>
    <w:rsid w:val="004C128D"/>
    <w:rsid w:val="004C3122"/>
    <w:rsid w:val="004C5D72"/>
    <w:rsid w:val="004C7BDE"/>
    <w:rsid w:val="004D352C"/>
    <w:rsid w:val="004E0E47"/>
    <w:rsid w:val="004E2CA0"/>
    <w:rsid w:val="004E3BF4"/>
    <w:rsid w:val="004E3C80"/>
    <w:rsid w:val="004F4740"/>
    <w:rsid w:val="004F7875"/>
    <w:rsid w:val="005021F6"/>
    <w:rsid w:val="00510AA1"/>
    <w:rsid w:val="00511590"/>
    <w:rsid w:val="005153B2"/>
    <w:rsid w:val="00515FF9"/>
    <w:rsid w:val="0051630B"/>
    <w:rsid w:val="00517E40"/>
    <w:rsid w:val="00535AB9"/>
    <w:rsid w:val="005469F8"/>
    <w:rsid w:val="005473E4"/>
    <w:rsid w:val="00550F82"/>
    <w:rsid w:val="00553705"/>
    <w:rsid w:val="00554FA5"/>
    <w:rsid w:val="005568F6"/>
    <w:rsid w:val="0056090F"/>
    <w:rsid w:val="00563CF0"/>
    <w:rsid w:val="00563D94"/>
    <w:rsid w:val="00563F80"/>
    <w:rsid w:val="00564D70"/>
    <w:rsid w:val="0057217B"/>
    <w:rsid w:val="00572A6E"/>
    <w:rsid w:val="005747A1"/>
    <w:rsid w:val="00580642"/>
    <w:rsid w:val="00581383"/>
    <w:rsid w:val="00582F77"/>
    <w:rsid w:val="00583BD3"/>
    <w:rsid w:val="00586223"/>
    <w:rsid w:val="00586D55"/>
    <w:rsid w:val="005903FE"/>
    <w:rsid w:val="005908BB"/>
    <w:rsid w:val="00592317"/>
    <w:rsid w:val="0059606A"/>
    <w:rsid w:val="0059694F"/>
    <w:rsid w:val="00597F39"/>
    <w:rsid w:val="005A0021"/>
    <w:rsid w:val="005A0792"/>
    <w:rsid w:val="005A37AC"/>
    <w:rsid w:val="005A385F"/>
    <w:rsid w:val="005A634B"/>
    <w:rsid w:val="005B1450"/>
    <w:rsid w:val="005B3920"/>
    <w:rsid w:val="005B4F03"/>
    <w:rsid w:val="005C1449"/>
    <w:rsid w:val="005C5205"/>
    <w:rsid w:val="005D164B"/>
    <w:rsid w:val="005D27F6"/>
    <w:rsid w:val="005D372E"/>
    <w:rsid w:val="005D519D"/>
    <w:rsid w:val="005E0279"/>
    <w:rsid w:val="005E74C7"/>
    <w:rsid w:val="005F09E1"/>
    <w:rsid w:val="00600958"/>
    <w:rsid w:val="00601540"/>
    <w:rsid w:val="006026B7"/>
    <w:rsid w:val="00602FF5"/>
    <w:rsid w:val="006044EC"/>
    <w:rsid w:val="0060508E"/>
    <w:rsid w:val="006164CB"/>
    <w:rsid w:val="0062510F"/>
    <w:rsid w:val="00625AC8"/>
    <w:rsid w:val="0063266C"/>
    <w:rsid w:val="00633914"/>
    <w:rsid w:val="0063680E"/>
    <w:rsid w:val="00636FED"/>
    <w:rsid w:val="00640537"/>
    <w:rsid w:val="0064577B"/>
    <w:rsid w:val="006462C5"/>
    <w:rsid w:val="00651F5F"/>
    <w:rsid w:val="00665BA6"/>
    <w:rsid w:val="00676D56"/>
    <w:rsid w:val="00676FDB"/>
    <w:rsid w:val="00682F06"/>
    <w:rsid w:val="006A522B"/>
    <w:rsid w:val="006A639F"/>
    <w:rsid w:val="006A7E5D"/>
    <w:rsid w:val="006A7FA3"/>
    <w:rsid w:val="006B0832"/>
    <w:rsid w:val="006B749D"/>
    <w:rsid w:val="006B7B18"/>
    <w:rsid w:val="006C1C0E"/>
    <w:rsid w:val="006C1DE6"/>
    <w:rsid w:val="006C40AB"/>
    <w:rsid w:val="006D55FB"/>
    <w:rsid w:val="006D6EE5"/>
    <w:rsid w:val="006E5F6A"/>
    <w:rsid w:val="006F4EB8"/>
    <w:rsid w:val="00717A80"/>
    <w:rsid w:val="0072138D"/>
    <w:rsid w:val="00727355"/>
    <w:rsid w:val="00730FF2"/>
    <w:rsid w:val="00737917"/>
    <w:rsid w:val="007408E0"/>
    <w:rsid w:val="0074337E"/>
    <w:rsid w:val="00744766"/>
    <w:rsid w:val="00745AAF"/>
    <w:rsid w:val="0074705E"/>
    <w:rsid w:val="0075131C"/>
    <w:rsid w:val="00757B00"/>
    <w:rsid w:val="00760922"/>
    <w:rsid w:val="007623D8"/>
    <w:rsid w:val="00772E73"/>
    <w:rsid w:val="00777727"/>
    <w:rsid w:val="00780F85"/>
    <w:rsid w:val="00782287"/>
    <w:rsid w:val="00782CBD"/>
    <w:rsid w:val="00786723"/>
    <w:rsid w:val="00787E45"/>
    <w:rsid w:val="00791378"/>
    <w:rsid w:val="007926B6"/>
    <w:rsid w:val="00796482"/>
    <w:rsid w:val="00796B46"/>
    <w:rsid w:val="007A2085"/>
    <w:rsid w:val="007A5091"/>
    <w:rsid w:val="007B05D0"/>
    <w:rsid w:val="007B43EB"/>
    <w:rsid w:val="007B5554"/>
    <w:rsid w:val="007C16E3"/>
    <w:rsid w:val="007C320D"/>
    <w:rsid w:val="007C489A"/>
    <w:rsid w:val="007C544D"/>
    <w:rsid w:val="007C5671"/>
    <w:rsid w:val="007C585D"/>
    <w:rsid w:val="007D735B"/>
    <w:rsid w:val="007E000A"/>
    <w:rsid w:val="007E0494"/>
    <w:rsid w:val="007E06C6"/>
    <w:rsid w:val="007E3E91"/>
    <w:rsid w:val="007E61DA"/>
    <w:rsid w:val="007E7060"/>
    <w:rsid w:val="007E710A"/>
    <w:rsid w:val="007F5483"/>
    <w:rsid w:val="007F6A45"/>
    <w:rsid w:val="00801E26"/>
    <w:rsid w:val="00806B4D"/>
    <w:rsid w:val="00806DEC"/>
    <w:rsid w:val="00813B74"/>
    <w:rsid w:val="00832587"/>
    <w:rsid w:val="00833307"/>
    <w:rsid w:val="00833377"/>
    <w:rsid w:val="00833476"/>
    <w:rsid w:val="0084401C"/>
    <w:rsid w:val="00844EF3"/>
    <w:rsid w:val="0085598F"/>
    <w:rsid w:val="00856770"/>
    <w:rsid w:val="008570C6"/>
    <w:rsid w:val="00861BFB"/>
    <w:rsid w:val="00866A67"/>
    <w:rsid w:val="00870464"/>
    <w:rsid w:val="008704D4"/>
    <w:rsid w:val="00872A49"/>
    <w:rsid w:val="00874829"/>
    <w:rsid w:val="00876E31"/>
    <w:rsid w:val="008802C9"/>
    <w:rsid w:val="00880E9B"/>
    <w:rsid w:val="008860A9"/>
    <w:rsid w:val="00887F02"/>
    <w:rsid w:val="008A1811"/>
    <w:rsid w:val="008A1D30"/>
    <w:rsid w:val="008A60BB"/>
    <w:rsid w:val="008A7880"/>
    <w:rsid w:val="008A7B08"/>
    <w:rsid w:val="008B0D92"/>
    <w:rsid w:val="008B1E87"/>
    <w:rsid w:val="008B5CE3"/>
    <w:rsid w:val="008B645E"/>
    <w:rsid w:val="008B7083"/>
    <w:rsid w:val="008D193B"/>
    <w:rsid w:val="008D68D0"/>
    <w:rsid w:val="008E1EDA"/>
    <w:rsid w:val="008E4B53"/>
    <w:rsid w:val="008F0FA2"/>
    <w:rsid w:val="008F14A0"/>
    <w:rsid w:val="008F1AF4"/>
    <w:rsid w:val="008F4D52"/>
    <w:rsid w:val="008F7E38"/>
    <w:rsid w:val="00911430"/>
    <w:rsid w:val="009162D1"/>
    <w:rsid w:val="0091728C"/>
    <w:rsid w:val="00924262"/>
    <w:rsid w:val="00927B7F"/>
    <w:rsid w:val="0093290B"/>
    <w:rsid w:val="0093652A"/>
    <w:rsid w:val="0094548E"/>
    <w:rsid w:val="00947897"/>
    <w:rsid w:val="0096368E"/>
    <w:rsid w:val="00964AC6"/>
    <w:rsid w:val="00966DB1"/>
    <w:rsid w:val="0096738A"/>
    <w:rsid w:val="00972867"/>
    <w:rsid w:val="00974E98"/>
    <w:rsid w:val="00986242"/>
    <w:rsid w:val="009878E3"/>
    <w:rsid w:val="00987CCD"/>
    <w:rsid w:val="009910D5"/>
    <w:rsid w:val="00993083"/>
    <w:rsid w:val="009952F5"/>
    <w:rsid w:val="009A055A"/>
    <w:rsid w:val="009A4242"/>
    <w:rsid w:val="009A54EA"/>
    <w:rsid w:val="009B1BD1"/>
    <w:rsid w:val="009B26ED"/>
    <w:rsid w:val="009C701E"/>
    <w:rsid w:val="009C7D29"/>
    <w:rsid w:val="009D680F"/>
    <w:rsid w:val="009E1F96"/>
    <w:rsid w:val="009E6C77"/>
    <w:rsid w:val="009F3EFE"/>
    <w:rsid w:val="00A0272E"/>
    <w:rsid w:val="00A0399C"/>
    <w:rsid w:val="00A0436E"/>
    <w:rsid w:val="00A06189"/>
    <w:rsid w:val="00A113E6"/>
    <w:rsid w:val="00A1602A"/>
    <w:rsid w:val="00A1719F"/>
    <w:rsid w:val="00A22488"/>
    <w:rsid w:val="00A225F6"/>
    <w:rsid w:val="00A3561D"/>
    <w:rsid w:val="00A42E8D"/>
    <w:rsid w:val="00A50682"/>
    <w:rsid w:val="00A52BC4"/>
    <w:rsid w:val="00A57E8A"/>
    <w:rsid w:val="00A608FA"/>
    <w:rsid w:val="00A7183C"/>
    <w:rsid w:val="00A721BF"/>
    <w:rsid w:val="00A7507E"/>
    <w:rsid w:val="00A80E72"/>
    <w:rsid w:val="00A8349B"/>
    <w:rsid w:val="00A941C2"/>
    <w:rsid w:val="00A977EB"/>
    <w:rsid w:val="00AB197B"/>
    <w:rsid w:val="00AB278A"/>
    <w:rsid w:val="00AB6EE8"/>
    <w:rsid w:val="00AC5B09"/>
    <w:rsid w:val="00AD1C5A"/>
    <w:rsid w:val="00AD7240"/>
    <w:rsid w:val="00AD7A86"/>
    <w:rsid w:val="00AE003A"/>
    <w:rsid w:val="00AE28D8"/>
    <w:rsid w:val="00AE4D27"/>
    <w:rsid w:val="00AE6F47"/>
    <w:rsid w:val="00AF69FB"/>
    <w:rsid w:val="00B00379"/>
    <w:rsid w:val="00B02BB2"/>
    <w:rsid w:val="00B04154"/>
    <w:rsid w:val="00B0593A"/>
    <w:rsid w:val="00B1120B"/>
    <w:rsid w:val="00B12E34"/>
    <w:rsid w:val="00B142E1"/>
    <w:rsid w:val="00B24823"/>
    <w:rsid w:val="00B30D93"/>
    <w:rsid w:val="00B31212"/>
    <w:rsid w:val="00B31EDF"/>
    <w:rsid w:val="00B329D9"/>
    <w:rsid w:val="00B34BEE"/>
    <w:rsid w:val="00B35D98"/>
    <w:rsid w:val="00B42338"/>
    <w:rsid w:val="00B50EB0"/>
    <w:rsid w:val="00B56628"/>
    <w:rsid w:val="00B610E0"/>
    <w:rsid w:val="00B62EA5"/>
    <w:rsid w:val="00B73EC4"/>
    <w:rsid w:val="00B75C2F"/>
    <w:rsid w:val="00B77FDB"/>
    <w:rsid w:val="00B87D54"/>
    <w:rsid w:val="00B90505"/>
    <w:rsid w:val="00B92001"/>
    <w:rsid w:val="00B92B3A"/>
    <w:rsid w:val="00BA3A25"/>
    <w:rsid w:val="00BA66FD"/>
    <w:rsid w:val="00BB56F2"/>
    <w:rsid w:val="00BB5F30"/>
    <w:rsid w:val="00BC308D"/>
    <w:rsid w:val="00BD0FAE"/>
    <w:rsid w:val="00BD59B4"/>
    <w:rsid w:val="00BE2C90"/>
    <w:rsid w:val="00BF0CCA"/>
    <w:rsid w:val="00BF2608"/>
    <w:rsid w:val="00BF7AD5"/>
    <w:rsid w:val="00C03385"/>
    <w:rsid w:val="00C100EF"/>
    <w:rsid w:val="00C16D07"/>
    <w:rsid w:val="00C21FCF"/>
    <w:rsid w:val="00C279E4"/>
    <w:rsid w:val="00C3550E"/>
    <w:rsid w:val="00C404F4"/>
    <w:rsid w:val="00C42B73"/>
    <w:rsid w:val="00C44586"/>
    <w:rsid w:val="00C447BE"/>
    <w:rsid w:val="00C46E7B"/>
    <w:rsid w:val="00C5033E"/>
    <w:rsid w:val="00C521BC"/>
    <w:rsid w:val="00C575FD"/>
    <w:rsid w:val="00C60561"/>
    <w:rsid w:val="00C61FD6"/>
    <w:rsid w:val="00C716D8"/>
    <w:rsid w:val="00C75559"/>
    <w:rsid w:val="00C81A6F"/>
    <w:rsid w:val="00C82729"/>
    <w:rsid w:val="00CA263E"/>
    <w:rsid w:val="00CA2B02"/>
    <w:rsid w:val="00CB07EA"/>
    <w:rsid w:val="00CB1E7B"/>
    <w:rsid w:val="00CB44C9"/>
    <w:rsid w:val="00CC38C9"/>
    <w:rsid w:val="00CC669F"/>
    <w:rsid w:val="00CC67DE"/>
    <w:rsid w:val="00CC72A4"/>
    <w:rsid w:val="00CD2717"/>
    <w:rsid w:val="00CD35F2"/>
    <w:rsid w:val="00CD5971"/>
    <w:rsid w:val="00CE38C1"/>
    <w:rsid w:val="00CF2989"/>
    <w:rsid w:val="00CF35BE"/>
    <w:rsid w:val="00D004B5"/>
    <w:rsid w:val="00D04560"/>
    <w:rsid w:val="00D10353"/>
    <w:rsid w:val="00D15283"/>
    <w:rsid w:val="00D157BB"/>
    <w:rsid w:val="00D17512"/>
    <w:rsid w:val="00D23BA6"/>
    <w:rsid w:val="00D25E86"/>
    <w:rsid w:val="00D26E13"/>
    <w:rsid w:val="00D26ED1"/>
    <w:rsid w:val="00D27D00"/>
    <w:rsid w:val="00D31591"/>
    <w:rsid w:val="00D3574D"/>
    <w:rsid w:val="00D419A6"/>
    <w:rsid w:val="00D44687"/>
    <w:rsid w:val="00D46B35"/>
    <w:rsid w:val="00D52E8D"/>
    <w:rsid w:val="00D61E72"/>
    <w:rsid w:val="00D64616"/>
    <w:rsid w:val="00D658CC"/>
    <w:rsid w:val="00D70D03"/>
    <w:rsid w:val="00D740D4"/>
    <w:rsid w:val="00D75279"/>
    <w:rsid w:val="00D756A0"/>
    <w:rsid w:val="00D76569"/>
    <w:rsid w:val="00D801BA"/>
    <w:rsid w:val="00D83B3D"/>
    <w:rsid w:val="00D86288"/>
    <w:rsid w:val="00D903F2"/>
    <w:rsid w:val="00D90524"/>
    <w:rsid w:val="00D91631"/>
    <w:rsid w:val="00D97F01"/>
    <w:rsid w:val="00DB2638"/>
    <w:rsid w:val="00DB2C25"/>
    <w:rsid w:val="00DB503D"/>
    <w:rsid w:val="00DB5443"/>
    <w:rsid w:val="00DB5C74"/>
    <w:rsid w:val="00DC44B0"/>
    <w:rsid w:val="00DC7F7C"/>
    <w:rsid w:val="00DD6464"/>
    <w:rsid w:val="00DF0B87"/>
    <w:rsid w:val="00DF1B99"/>
    <w:rsid w:val="00DF25CF"/>
    <w:rsid w:val="00DF45AF"/>
    <w:rsid w:val="00DF660F"/>
    <w:rsid w:val="00E00D16"/>
    <w:rsid w:val="00E07AD7"/>
    <w:rsid w:val="00E07C74"/>
    <w:rsid w:val="00E15165"/>
    <w:rsid w:val="00E176DF"/>
    <w:rsid w:val="00E21D20"/>
    <w:rsid w:val="00E22FE0"/>
    <w:rsid w:val="00E23212"/>
    <w:rsid w:val="00E33560"/>
    <w:rsid w:val="00E36237"/>
    <w:rsid w:val="00E37B16"/>
    <w:rsid w:val="00E42425"/>
    <w:rsid w:val="00E458E8"/>
    <w:rsid w:val="00E459FC"/>
    <w:rsid w:val="00E477DF"/>
    <w:rsid w:val="00E5111A"/>
    <w:rsid w:val="00E519D8"/>
    <w:rsid w:val="00E52572"/>
    <w:rsid w:val="00E55782"/>
    <w:rsid w:val="00E62FA1"/>
    <w:rsid w:val="00E64E10"/>
    <w:rsid w:val="00E70299"/>
    <w:rsid w:val="00E71CF8"/>
    <w:rsid w:val="00E9546E"/>
    <w:rsid w:val="00E97125"/>
    <w:rsid w:val="00EA7E85"/>
    <w:rsid w:val="00EB089E"/>
    <w:rsid w:val="00EB21BA"/>
    <w:rsid w:val="00EB22A5"/>
    <w:rsid w:val="00EB29B2"/>
    <w:rsid w:val="00EB5751"/>
    <w:rsid w:val="00EC0DDB"/>
    <w:rsid w:val="00EC1763"/>
    <w:rsid w:val="00EC35E3"/>
    <w:rsid w:val="00EE1666"/>
    <w:rsid w:val="00EE4B78"/>
    <w:rsid w:val="00EF1CC5"/>
    <w:rsid w:val="00EF3B51"/>
    <w:rsid w:val="00EF3CEB"/>
    <w:rsid w:val="00EF4FF5"/>
    <w:rsid w:val="00EF7A8C"/>
    <w:rsid w:val="00F05C60"/>
    <w:rsid w:val="00F05D92"/>
    <w:rsid w:val="00F068A7"/>
    <w:rsid w:val="00F123D6"/>
    <w:rsid w:val="00F13A19"/>
    <w:rsid w:val="00F1483C"/>
    <w:rsid w:val="00F15B9E"/>
    <w:rsid w:val="00F16668"/>
    <w:rsid w:val="00F22A9F"/>
    <w:rsid w:val="00F23835"/>
    <w:rsid w:val="00F2410D"/>
    <w:rsid w:val="00F27B33"/>
    <w:rsid w:val="00F35F42"/>
    <w:rsid w:val="00F42F22"/>
    <w:rsid w:val="00F45B15"/>
    <w:rsid w:val="00F465D2"/>
    <w:rsid w:val="00F5002A"/>
    <w:rsid w:val="00F50225"/>
    <w:rsid w:val="00F51B75"/>
    <w:rsid w:val="00F54415"/>
    <w:rsid w:val="00F55714"/>
    <w:rsid w:val="00F56750"/>
    <w:rsid w:val="00F73DF4"/>
    <w:rsid w:val="00F7519F"/>
    <w:rsid w:val="00F7758B"/>
    <w:rsid w:val="00F813C2"/>
    <w:rsid w:val="00F81BC9"/>
    <w:rsid w:val="00F8435B"/>
    <w:rsid w:val="00F84A17"/>
    <w:rsid w:val="00F84AE5"/>
    <w:rsid w:val="00F84C54"/>
    <w:rsid w:val="00F85240"/>
    <w:rsid w:val="00F87582"/>
    <w:rsid w:val="00F93531"/>
    <w:rsid w:val="00F96892"/>
    <w:rsid w:val="00FA6AA2"/>
    <w:rsid w:val="00FA7062"/>
    <w:rsid w:val="00FA794C"/>
    <w:rsid w:val="00FA7E81"/>
    <w:rsid w:val="00FA7EFD"/>
    <w:rsid w:val="00FB19A7"/>
    <w:rsid w:val="00FB5A15"/>
    <w:rsid w:val="00FC31AB"/>
    <w:rsid w:val="00FC31FE"/>
    <w:rsid w:val="00FD1F28"/>
    <w:rsid w:val="00FD5747"/>
    <w:rsid w:val="00FD62F3"/>
    <w:rsid w:val="00FD7EEF"/>
    <w:rsid w:val="00FE2A88"/>
    <w:rsid w:val="00FF29DD"/>
    <w:rsid w:val="00FF2F49"/>
    <w:rsid w:val="00FF2FB8"/>
    <w:rsid w:val="00FF6D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0AE20A-5F64-4107-8926-80A62A9A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4B"/>
    <w:pPr>
      <w:ind w:left="720"/>
      <w:contextualSpacing/>
    </w:pPr>
  </w:style>
  <w:style w:type="character" w:styleId="Hyperlink">
    <w:name w:val="Hyperlink"/>
    <w:basedOn w:val="DefaultParagraphFont"/>
    <w:uiPriority w:val="99"/>
    <w:unhideWhenUsed/>
    <w:rsid w:val="005A634B"/>
    <w:rPr>
      <w:color w:val="0000FF"/>
      <w:u w:val="single"/>
    </w:rPr>
  </w:style>
  <w:style w:type="table" w:styleId="TableGrid">
    <w:name w:val="Table Grid"/>
    <w:basedOn w:val="TableNormal"/>
    <w:uiPriority w:val="39"/>
    <w:rsid w:val="009673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745AA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C61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FD6"/>
  </w:style>
  <w:style w:type="paragraph" w:styleId="Footer">
    <w:name w:val="footer"/>
    <w:basedOn w:val="Normal"/>
    <w:link w:val="FooterChar"/>
    <w:uiPriority w:val="99"/>
    <w:unhideWhenUsed/>
    <w:rsid w:val="00C61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FD6"/>
  </w:style>
  <w:style w:type="paragraph" w:customStyle="1" w:styleId="Default">
    <w:name w:val="Default"/>
    <w:rsid w:val="00E4242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horttext">
    <w:name w:val="short_text"/>
    <w:basedOn w:val="DefaultParagraphFont"/>
    <w:rsid w:val="00241FEE"/>
  </w:style>
  <w:style w:type="character" w:customStyle="1" w:styleId="alt-edited">
    <w:name w:val="alt-edited"/>
    <w:basedOn w:val="DefaultParagraphFont"/>
    <w:rsid w:val="00C44586"/>
  </w:style>
  <w:style w:type="paragraph" w:customStyle="1" w:styleId="EndNoteBibliographyTitle">
    <w:name w:val="EndNote Bibliography Title"/>
    <w:basedOn w:val="Normal"/>
    <w:link w:val="EndNoteBibliographyTitleChar"/>
    <w:rsid w:val="001647DB"/>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647DB"/>
    <w:rPr>
      <w:rFonts w:ascii="Calibri" w:hAnsi="Calibri"/>
      <w:noProof/>
    </w:rPr>
  </w:style>
  <w:style w:type="paragraph" w:customStyle="1" w:styleId="EndNoteBibliography">
    <w:name w:val="EndNote Bibliography"/>
    <w:basedOn w:val="Normal"/>
    <w:link w:val="EndNoteBibliographyChar"/>
    <w:rsid w:val="001647DB"/>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1647DB"/>
    <w:rPr>
      <w:rFonts w:ascii="Calibri" w:hAnsi="Calibri"/>
      <w:noProof/>
    </w:rPr>
  </w:style>
  <w:style w:type="character" w:customStyle="1" w:styleId="hps">
    <w:name w:val="hps"/>
    <w:basedOn w:val="DefaultParagraphFont"/>
    <w:rsid w:val="00586D55"/>
  </w:style>
  <w:style w:type="paragraph" w:styleId="BalloonText">
    <w:name w:val="Balloon Text"/>
    <w:basedOn w:val="Normal"/>
    <w:link w:val="BalloonTextChar"/>
    <w:uiPriority w:val="99"/>
    <w:semiHidden/>
    <w:unhideWhenUsed/>
    <w:rsid w:val="00DB2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C25"/>
    <w:rPr>
      <w:rFonts w:ascii="Tahoma" w:hAnsi="Tahoma" w:cs="Tahoma"/>
      <w:sz w:val="16"/>
      <w:szCs w:val="16"/>
    </w:rPr>
  </w:style>
  <w:style w:type="character" w:customStyle="1" w:styleId="orcid-id-https">
    <w:name w:val="orcid-id-https"/>
    <w:basedOn w:val="DefaultParagraphFont"/>
    <w:rsid w:val="008F1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hrakhademian@yahoo.com" TargetMode="External"/><Relationship Id="rId3" Type="http://schemas.openxmlformats.org/officeDocument/2006/relationships/settings" Target="settings.xml"/><Relationship Id="rId7" Type="http://schemas.openxmlformats.org/officeDocument/2006/relationships/hyperlink" Target="mailto:zahrakhademian@yahoo.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DF67D-F377-4AC0-991F-77EBF7132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9885</Words>
  <Characters>56347</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MOHAMAD</dc:creator>
  <cp:lastModifiedBy>MD</cp:lastModifiedBy>
  <cp:revision>2</cp:revision>
  <dcterms:created xsi:type="dcterms:W3CDTF">2020-09-23T03:32:00Z</dcterms:created>
  <dcterms:modified xsi:type="dcterms:W3CDTF">2020-09-23T03:32:00Z</dcterms:modified>
</cp:coreProperties>
</file>