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21655" w14:textId="065735FD" w:rsidR="00E86DFE" w:rsidRPr="005F1FC2" w:rsidRDefault="00FF6BB6">
      <w:pPr>
        <w:pStyle w:val="BodyText"/>
        <w:spacing w:line="360" w:lineRule="auto"/>
        <w:rPr>
          <w:rFonts w:ascii="Book Antiqua" w:eastAsia="Times New Roman" w:hAnsi="Book Antiqua" w:cs="Times New Roman"/>
          <w:i/>
          <w:color w:val="C00000"/>
          <w:sz w:val="24"/>
          <w:szCs w:val="24"/>
          <w:lang w:val="en-GB"/>
        </w:rPr>
      </w:pPr>
      <w:r w:rsidRPr="005F1FC2">
        <w:rPr>
          <w:rFonts w:ascii="Book Antiqua" w:hAnsi="Book Antiqua"/>
          <w:i/>
          <w:color w:val="C00000"/>
          <w:sz w:val="24"/>
          <w:szCs w:val="24"/>
          <w:lang w:val="en-GB"/>
        </w:rPr>
        <w:t xml:space="preserve"> </w:t>
      </w:r>
      <w:r w:rsidR="00565F99" w:rsidRPr="005F1FC2">
        <w:rPr>
          <w:rFonts w:ascii="Book Antiqua" w:hAnsi="Book Antiqua"/>
          <w:i/>
          <w:color w:val="C00000"/>
          <w:sz w:val="24"/>
          <w:szCs w:val="24"/>
          <w:lang w:val="en-GB"/>
        </w:rPr>
        <w:t>579</w:t>
      </w:r>
      <w:r w:rsidR="001D2A24" w:rsidRPr="005F1FC2">
        <w:rPr>
          <w:rFonts w:ascii="Book Antiqua" w:hAnsi="Book Antiqua"/>
          <w:i/>
          <w:color w:val="C00000"/>
          <w:sz w:val="24"/>
          <w:szCs w:val="24"/>
          <w:lang w:val="en-GB"/>
        </w:rPr>
        <w:t xml:space="preserve"> </w:t>
      </w:r>
      <w:r w:rsidR="00565F99" w:rsidRPr="005F1FC2">
        <w:rPr>
          <w:rFonts w:ascii="Book Antiqua" w:hAnsi="Book Antiqua"/>
          <w:i/>
          <w:color w:val="C00000"/>
          <w:sz w:val="24"/>
          <w:szCs w:val="24"/>
          <w:lang w:val="en-GB"/>
        </w:rPr>
        <w:t>w</w:t>
      </w:r>
      <w:r w:rsidR="001D2A24" w:rsidRPr="005F1FC2">
        <w:rPr>
          <w:rFonts w:ascii="Book Antiqua" w:hAnsi="Book Antiqua"/>
          <w:i/>
          <w:color w:val="C00000"/>
          <w:sz w:val="24"/>
          <w:szCs w:val="24"/>
          <w:lang w:val="en-GB"/>
        </w:rPr>
        <w:t>ord</w:t>
      </w:r>
      <w:r w:rsidR="00565F99" w:rsidRPr="005F1FC2">
        <w:rPr>
          <w:rFonts w:ascii="Book Antiqua" w:hAnsi="Book Antiqua"/>
          <w:i/>
          <w:color w:val="C00000"/>
          <w:sz w:val="24"/>
          <w:szCs w:val="24"/>
          <w:lang w:val="en-GB"/>
        </w:rPr>
        <w:t xml:space="preserve">s — </w:t>
      </w:r>
    </w:p>
    <w:p w14:paraId="07BF7AF2" w14:textId="5A03CD54" w:rsidR="00E86DFE" w:rsidRPr="005F1FC2" w:rsidRDefault="00DA5D0E">
      <w:pPr>
        <w:pStyle w:val="BodyText"/>
        <w:spacing w:line="360" w:lineRule="auto"/>
        <w:rPr>
          <w:rFonts w:ascii="Book Antiqua" w:eastAsia="Times New Roman" w:hAnsi="Book Antiqua" w:cs="Times New Roman"/>
          <w:color w:val="C00000"/>
          <w:sz w:val="24"/>
          <w:szCs w:val="24"/>
          <w:lang w:val="en-GB"/>
        </w:rPr>
      </w:pPr>
      <w:r w:rsidRPr="005F1FC2">
        <w:rPr>
          <w:rFonts w:ascii="Book Antiqua" w:eastAsia="Times New Roman" w:hAnsi="Book Antiqua" w:cs="Times New Roman"/>
          <w:color w:val="C00000"/>
          <w:sz w:val="24"/>
          <w:szCs w:val="24"/>
          <w:lang w:val="en-GB"/>
        </w:rPr>
        <w:t>Breimer LH</w:t>
      </w:r>
    </w:p>
    <w:p w14:paraId="57DC5501" w14:textId="36255900" w:rsidR="00E86DFE" w:rsidRPr="005F1FC2" w:rsidRDefault="00841BBB">
      <w:pPr>
        <w:pStyle w:val="BodyText"/>
        <w:spacing w:line="360" w:lineRule="auto"/>
        <w:rPr>
          <w:rFonts w:ascii="Book Antiqua" w:eastAsia="Times New Roman" w:hAnsi="Book Antiqua" w:cs="Times New Roman"/>
          <w:color w:val="C00000"/>
          <w:sz w:val="24"/>
          <w:szCs w:val="24"/>
          <w:lang w:val="en-GB"/>
        </w:rPr>
      </w:pPr>
      <w:r>
        <w:rPr>
          <w:rFonts w:ascii="Book Antiqua" w:hAnsi="Book Antiqua"/>
          <w:color w:val="C00000"/>
          <w:sz w:val="24"/>
          <w:szCs w:val="24"/>
          <w:lang w:val="en-GB"/>
        </w:rPr>
        <w:t xml:space="preserve">Reply to </w:t>
      </w:r>
      <w:bookmarkStart w:id="0" w:name="_GoBack"/>
      <w:bookmarkEnd w:id="0"/>
      <w:r w:rsidR="001D2A24" w:rsidRPr="005F1FC2">
        <w:rPr>
          <w:rFonts w:ascii="Book Antiqua" w:hAnsi="Book Antiqua"/>
          <w:color w:val="C00000"/>
          <w:sz w:val="24"/>
          <w:szCs w:val="24"/>
          <w:lang w:val="de-DE"/>
        </w:rPr>
        <w:t>ALEKSA OWEN, SATENDRA SINGH, KRISTI L KIRSCHNER</w:t>
      </w:r>
    </w:p>
    <w:p w14:paraId="3AB5DEF5"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6E371D71" w14:textId="5ABEF0E4" w:rsidR="00E86DFE" w:rsidRDefault="00E86DFE">
      <w:pPr>
        <w:pStyle w:val="BodyText"/>
        <w:spacing w:line="360" w:lineRule="auto"/>
        <w:rPr>
          <w:rFonts w:ascii="Times New Roman" w:eastAsia="Times New Roman" w:hAnsi="Times New Roman" w:cs="Times New Roman"/>
          <w:sz w:val="24"/>
          <w:szCs w:val="24"/>
          <w:lang w:val="en-GB"/>
        </w:rPr>
      </w:pPr>
    </w:p>
    <w:p w14:paraId="6A2C4DB1" w14:textId="77777777" w:rsidR="00707BA8" w:rsidRPr="001D2A24" w:rsidRDefault="00707BA8">
      <w:pPr>
        <w:pStyle w:val="BodyText"/>
        <w:spacing w:line="360" w:lineRule="auto"/>
        <w:rPr>
          <w:rFonts w:ascii="Times New Roman" w:eastAsia="Times New Roman" w:hAnsi="Times New Roman" w:cs="Times New Roman"/>
          <w:sz w:val="24"/>
          <w:szCs w:val="24"/>
          <w:lang w:val="en-GB"/>
        </w:rPr>
      </w:pPr>
    </w:p>
    <w:p w14:paraId="537159FB" w14:textId="4DEEFC71" w:rsidR="00E86DFE" w:rsidRPr="001D2A24" w:rsidRDefault="009A2AD8" w:rsidP="009A2AD8">
      <w:pPr>
        <w:pStyle w:val="BodyText"/>
        <w:tabs>
          <w:tab w:val="left" w:pos="8260"/>
        </w:tabs>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r>
    </w:p>
    <w:p w14:paraId="3E95DB9C"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1616B8F4" w14:textId="6D4983B1" w:rsidR="00E86DFE" w:rsidRPr="001D2A24" w:rsidRDefault="001D2A24">
      <w:pPr>
        <w:pStyle w:val="BodyText"/>
        <w:spacing w:line="360" w:lineRule="auto"/>
        <w:rPr>
          <w:rFonts w:ascii="Times New Roman" w:eastAsia="Times New Roman" w:hAnsi="Times New Roman" w:cs="Times New Roman"/>
          <w:sz w:val="24"/>
          <w:szCs w:val="24"/>
          <w:lang w:val="en-GB"/>
        </w:rPr>
      </w:pPr>
      <w:r w:rsidRPr="001D2A24">
        <w:rPr>
          <w:rFonts w:ascii="Times New Roman" w:hAnsi="Times New Roman"/>
          <w:sz w:val="24"/>
          <w:szCs w:val="24"/>
          <w:lang w:val="en-GB"/>
        </w:rPr>
        <w:t>All couples want a healthy baby. No sane person sets out to have a sick or handicappe</w:t>
      </w:r>
      <w:r w:rsidR="000144C7">
        <w:rPr>
          <w:rFonts w:ascii="Times New Roman" w:hAnsi="Times New Roman"/>
          <w:sz w:val="24"/>
          <w:szCs w:val="24"/>
          <w:lang w:val="en-GB"/>
        </w:rPr>
        <w:t>d child.  It is the duty and</w:t>
      </w:r>
      <w:r w:rsidRPr="001D2A24">
        <w:rPr>
          <w:rFonts w:ascii="Times New Roman" w:hAnsi="Times New Roman"/>
          <w:sz w:val="24"/>
          <w:szCs w:val="24"/>
          <w:lang w:val="en-GB"/>
        </w:rPr>
        <w:t xml:space="preserve"> joy of healthcare to help to increase the chances of </w:t>
      </w:r>
      <w:r w:rsidR="00DE511B">
        <w:rPr>
          <w:rFonts w:ascii="Times New Roman" w:hAnsi="Times New Roman"/>
          <w:sz w:val="24"/>
          <w:szCs w:val="24"/>
          <w:lang w:val="en-GB"/>
        </w:rPr>
        <w:t xml:space="preserve">a </w:t>
      </w:r>
      <w:r w:rsidR="000144C7">
        <w:rPr>
          <w:rFonts w:ascii="Times New Roman" w:hAnsi="Times New Roman"/>
          <w:sz w:val="24"/>
          <w:szCs w:val="24"/>
          <w:lang w:val="en-GB"/>
        </w:rPr>
        <w:t>happy event</w:t>
      </w:r>
      <w:r w:rsidR="00DE511B">
        <w:rPr>
          <w:rFonts w:ascii="Times New Roman" w:hAnsi="Times New Roman"/>
          <w:sz w:val="24"/>
          <w:szCs w:val="24"/>
          <w:lang w:val="en-GB"/>
        </w:rPr>
        <w:t>.</w:t>
      </w:r>
      <w:r w:rsidR="00E071E4">
        <w:rPr>
          <w:rFonts w:ascii="Times New Roman" w:hAnsi="Times New Roman"/>
          <w:sz w:val="24"/>
          <w:szCs w:val="24"/>
          <w:lang w:val="en-GB"/>
        </w:rPr>
        <w:t xml:space="preserve"> </w:t>
      </w:r>
      <w:r w:rsidR="0089536B">
        <w:rPr>
          <w:rFonts w:ascii="Times New Roman" w:hAnsi="Times New Roman"/>
          <w:sz w:val="24"/>
          <w:szCs w:val="24"/>
          <w:lang w:val="en-GB"/>
        </w:rPr>
        <w:t>Until delivery</w:t>
      </w:r>
      <w:r w:rsidR="00FF6BB6">
        <w:rPr>
          <w:rFonts w:ascii="Times New Roman" w:hAnsi="Times New Roman"/>
          <w:sz w:val="24"/>
          <w:szCs w:val="24"/>
          <w:lang w:val="en-GB"/>
        </w:rPr>
        <w:t>,</w:t>
      </w:r>
      <w:r w:rsidR="0089536B">
        <w:rPr>
          <w:rFonts w:ascii="Times New Roman" w:hAnsi="Times New Roman"/>
          <w:sz w:val="24"/>
          <w:szCs w:val="24"/>
          <w:lang w:val="en-GB"/>
        </w:rPr>
        <w:t xml:space="preserve"> healthcare must do its utmost to </w:t>
      </w:r>
      <w:r w:rsidR="00DE511B" w:rsidRPr="001D2A24">
        <w:rPr>
          <w:rFonts w:ascii="Times New Roman" w:hAnsi="Times New Roman"/>
          <w:sz w:val="24"/>
          <w:szCs w:val="24"/>
          <w:lang w:val="en-GB"/>
        </w:rPr>
        <w:t>decrease the risk of a sick or handicapped child being born</w:t>
      </w:r>
      <w:r w:rsidR="0089536B">
        <w:rPr>
          <w:rFonts w:ascii="Times New Roman" w:hAnsi="Times New Roman"/>
          <w:sz w:val="24"/>
          <w:szCs w:val="24"/>
          <w:lang w:val="en-GB"/>
        </w:rPr>
        <w:t xml:space="preserve">. </w:t>
      </w:r>
    </w:p>
    <w:p w14:paraId="00C234D9"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357211E5" w14:textId="7BAE3487" w:rsidR="00E86DFE" w:rsidRDefault="001D2A24">
      <w:pPr>
        <w:pStyle w:val="BodyText"/>
        <w:spacing w:line="360" w:lineRule="auto"/>
        <w:rPr>
          <w:rFonts w:ascii="Times New Roman" w:hAnsi="Times New Roman"/>
          <w:sz w:val="24"/>
          <w:szCs w:val="24"/>
          <w:lang w:val="en-GB"/>
        </w:rPr>
      </w:pPr>
      <w:r w:rsidRPr="001D2A24">
        <w:rPr>
          <w:rFonts w:ascii="Times New Roman" w:hAnsi="Times New Roman"/>
          <w:sz w:val="24"/>
          <w:szCs w:val="24"/>
          <w:lang w:val="en-GB"/>
        </w:rPr>
        <w:t>If that was not clear from my article, then it was</w:t>
      </w:r>
      <w:r w:rsidR="0089536B">
        <w:rPr>
          <w:rFonts w:ascii="Times New Roman" w:hAnsi="Times New Roman"/>
          <w:sz w:val="24"/>
          <w:szCs w:val="24"/>
          <w:lang w:val="en-GB"/>
        </w:rPr>
        <w:t xml:space="preserve"> a shortcoming and</w:t>
      </w:r>
      <w:r w:rsidRPr="001D2A24">
        <w:rPr>
          <w:rFonts w:ascii="Times New Roman" w:hAnsi="Times New Roman"/>
          <w:sz w:val="24"/>
          <w:szCs w:val="24"/>
          <w:lang w:val="en-GB"/>
        </w:rPr>
        <w:t xml:space="preserve"> a pity.</w:t>
      </w:r>
    </w:p>
    <w:p w14:paraId="74254658"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5508A690" w14:textId="7F21444D" w:rsidR="00E86DFE" w:rsidRPr="001D2A24" w:rsidRDefault="001D2A24">
      <w:pPr>
        <w:pStyle w:val="BodyText"/>
        <w:spacing w:line="360" w:lineRule="auto"/>
        <w:rPr>
          <w:rFonts w:ascii="Times New Roman" w:eastAsia="Times New Roman" w:hAnsi="Times New Roman" w:cs="Times New Roman"/>
          <w:sz w:val="24"/>
          <w:szCs w:val="24"/>
          <w:lang w:val="en-GB"/>
        </w:rPr>
      </w:pPr>
      <w:r w:rsidRPr="001D2A24">
        <w:rPr>
          <w:rFonts w:ascii="Times New Roman" w:hAnsi="Times New Roman"/>
          <w:sz w:val="24"/>
          <w:szCs w:val="24"/>
          <w:lang w:val="en-GB"/>
        </w:rPr>
        <w:t>NIPT should be</w:t>
      </w:r>
      <w:r w:rsidR="0089536B">
        <w:rPr>
          <w:rFonts w:ascii="Times New Roman" w:hAnsi="Times New Roman"/>
          <w:sz w:val="24"/>
          <w:szCs w:val="24"/>
          <w:lang w:val="en-GB"/>
        </w:rPr>
        <w:t xml:space="preserve"> viewed as an additional tool</w:t>
      </w:r>
      <w:r w:rsidRPr="001D2A24">
        <w:rPr>
          <w:rFonts w:ascii="Times New Roman" w:hAnsi="Times New Roman"/>
          <w:sz w:val="24"/>
          <w:szCs w:val="24"/>
          <w:lang w:val="en-GB"/>
        </w:rPr>
        <w:t xml:space="preserve"> to increase the chance of a </w:t>
      </w:r>
      <w:r w:rsidR="00DA5D0E">
        <w:rPr>
          <w:rFonts w:ascii="Times New Roman" w:hAnsi="Times New Roman"/>
          <w:sz w:val="24"/>
          <w:szCs w:val="24"/>
          <w:lang w:val="en-GB"/>
        </w:rPr>
        <w:t>healthy</w:t>
      </w:r>
      <w:r w:rsidR="004C5743">
        <w:rPr>
          <w:rFonts w:ascii="Times New Roman" w:hAnsi="Times New Roman"/>
          <w:sz w:val="24"/>
          <w:szCs w:val="24"/>
          <w:lang w:val="en-GB"/>
        </w:rPr>
        <w:t xml:space="preserve"> </w:t>
      </w:r>
      <w:r w:rsidRPr="001D2A24">
        <w:rPr>
          <w:rFonts w:ascii="Times New Roman" w:hAnsi="Times New Roman"/>
          <w:sz w:val="24"/>
          <w:szCs w:val="24"/>
          <w:lang w:val="en-GB"/>
        </w:rPr>
        <w:t>outcome. This test is part of the</w:t>
      </w:r>
      <w:r w:rsidR="004C5743">
        <w:rPr>
          <w:rFonts w:ascii="Times New Roman" w:hAnsi="Times New Roman"/>
          <w:sz w:val="24"/>
          <w:szCs w:val="24"/>
          <w:lang w:val="en-GB"/>
        </w:rPr>
        <w:t xml:space="preserve"> </w:t>
      </w:r>
      <w:r w:rsidRPr="001D2A24">
        <w:rPr>
          <w:rFonts w:ascii="Times New Roman" w:hAnsi="Times New Roman"/>
          <w:sz w:val="24"/>
          <w:szCs w:val="24"/>
          <w:lang w:val="en-GB"/>
        </w:rPr>
        <w:t>armamentarium of modern antenatal care. Actions to help increase the chances of a child being born without handicap and in full vigour cannot be seen as a harm. To claim that to prevent a disability before birth should cause harm would be a perversion of language.</w:t>
      </w:r>
    </w:p>
    <w:p w14:paraId="47EAC13F"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14046D0C" w14:textId="227A5328" w:rsidR="00E86DFE" w:rsidRPr="001D2A24" w:rsidRDefault="0089536B">
      <w:pPr>
        <w:pStyle w:val="BodyText"/>
        <w:spacing w:line="360" w:lineRule="auto"/>
        <w:rPr>
          <w:rFonts w:ascii="Times New Roman" w:eastAsia="Times New Roman" w:hAnsi="Times New Roman" w:cs="Times New Roman"/>
          <w:sz w:val="24"/>
          <w:szCs w:val="24"/>
          <w:lang w:val="en-GB"/>
        </w:rPr>
      </w:pPr>
      <w:r>
        <w:rPr>
          <w:rFonts w:ascii="Times New Roman" w:hAnsi="Times New Roman"/>
          <w:sz w:val="24"/>
          <w:szCs w:val="24"/>
          <w:lang w:val="en-GB"/>
        </w:rPr>
        <w:t>NIPT is evolving. Like</w:t>
      </w:r>
      <w:r w:rsidR="001D2A24" w:rsidRPr="001D2A24">
        <w:rPr>
          <w:rFonts w:ascii="Times New Roman" w:hAnsi="Times New Roman"/>
          <w:sz w:val="24"/>
          <w:szCs w:val="24"/>
          <w:lang w:val="en-GB"/>
        </w:rPr>
        <w:t xml:space="preserve"> all new technologie</w:t>
      </w:r>
      <w:r>
        <w:rPr>
          <w:rFonts w:ascii="Times New Roman" w:hAnsi="Times New Roman"/>
          <w:sz w:val="24"/>
          <w:szCs w:val="24"/>
          <w:lang w:val="en-GB"/>
        </w:rPr>
        <w:t>s, we have to</w:t>
      </w:r>
      <w:r w:rsidR="001D2A24" w:rsidRPr="001D2A24">
        <w:rPr>
          <w:rFonts w:ascii="Times New Roman" w:hAnsi="Times New Roman"/>
          <w:sz w:val="24"/>
          <w:szCs w:val="24"/>
          <w:lang w:val="en-GB"/>
        </w:rPr>
        <w:t xml:space="preserve"> learn to use it optimally</w:t>
      </w:r>
      <w:r w:rsidR="00DD5454">
        <w:rPr>
          <w:rFonts w:ascii="Times New Roman" w:hAnsi="Times New Roman"/>
          <w:sz w:val="24"/>
          <w:szCs w:val="24"/>
          <w:lang w:val="en-GB"/>
        </w:rPr>
        <w:t>,</w:t>
      </w:r>
      <w:r>
        <w:rPr>
          <w:rFonts w:ascii="Times New Roman" w:hAnsi="Times New Roman"/>
          <w:sz w:val="24"/>
          <w:szCs w:val="24"/>
          <w:lang w:val="en-GB"/>
        </w:rPr>
        <w:t xml:space="preserve"> but it is with us whatever we chose</w:t>
      </w:r>
      <w:r w:rsidR="001D2A24" w:rsidRPr="001D2A24">
        <w:rPr>
          <w:rFonts w:ascii="Times New Roman" w:hAnsi="Times New Roman"/>
          <w:sz w:val="24"/>
          <w:szCs w:val="24"/>
          <w:lang w:val="en-GB"/>
        </w:rPr>
        <w:t>. Nevertheless, in principle, NIPT is no different from other technologies used to maximise the chances of having a healthy baby.</w:t>
      </w:r>
      <w:r w:rsidR="000259F2">
        <w:rPr>
          <w:rFonts w:ascii="Times New Roman" w:hAnsi="Times New Roman"/>
          <w:sz w:val="24"/>
          <w:szCs w:val="24"/>
          <w:lang w:val="en-GB"/>
        </w:rPr>
        <w:t xml:space="preserve"> All th</w:t>
      </w:r>
      <w:r>
        <w:rPr>
          <w:rFonts w:ascii="Times New Roman" w:hAnsi="Times New Roman"/>
          <w:sz w:val="24"/>
          <w:szCs w:val="24"/>
          <w:lang w:val="en-GB"/>
        </w:rPr>
        <w:t>e pregnant should have the right to the best technology.</w:t>
      </w:r>
    </w:p>
    <w:p w14:paraId="08D83310"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692BAE26" w14:textId="0E9234F3" w:rsidR="00E86DFE" w:rsidRPr="001D2A24" w:rsidRDefault="001D2A24">
      <w:pPr>
        <w:pStyle w:val="BodyText"/>
        <w:spacing w:line="360" w:lineRule="auto"/>
        <w:rPr>
          <w:rFonts w:ascii="Times New Roman" w:eastAsia="Times New Roman" w:hAnsi="Times New Roman" w:cs="Times New Roman"/>
          <w:sz w:val="24"/>
          <w:szCs w:val="24"/>
          <w:lang w:val="en-GB"/>
        </w:rPr>
      </w:pPr>
      <w:r w:rsidRPr="001D2A24">
        <w:rPr>
          <w:rFonts w:ascii="Times New Roman" w:hAnsi="Times New Roman"/>
          <w:sz w:val="24"/>
          <w:szCs w:val="24"/>
          <w:lang w:val="en-GB"/>
        </w:rPr>
        <w:t xml:space="preserve">In most countries NIPT is not part of the </w:t>
      </w:r>
      <w:r w:rsidR="00672A6C">
        <w:rPr>
          <w:rFonts w:ascii="Times New Roman" w:hAnsi="Times New Roman"/>
          <w:sz w:val="24"/>
          <w:szCs w:val="24"/>
          <w:lang w:val="en-GB"/>
        </w:rPr>
        <w:t>standard antenatal service. Th</w:t>
      </w:r>
      <w:r w:rsidRPr="001D2A24">
        <w:rPr>
          <w:rFonts w:ascii="Times New Roman" w:hAnsi="Times New Roman"/>
          <w:sz w:val="24"/>
          <w:szCs w:val="24"/>
          <w:lang w:val="en-GB"/>
        </w:rPr>
        <w:t>e pregnant must turn to the private sector, where the price is usually much higher than the real cost. Nevertheless, it is clear that even people with limited means chose NIPT. In The Netherlands, where NIPT is provided at the same price as FTC, NIPT has wiped out FTC. Belgium is the only country that I know of which provides NIPT at a token cost ($9, same as any blood test).</w:t>
      </w:r>
    </w:p>
    <w:p w14:paraId="7065228E"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72EB9460" w14:textId="702E1130" w:rsidR="00E86DFE" w:rsidRPr="001D2A24" w:rsidRDefault="001D2A24">
      <w:pPr>
        <w:pStyle w:val="BodyText"/>
        <w:spacing w:line="360" w:lineRule="auto"/>
        <w:rPr>
          <w:rFonts w:ascii="Times New Roman" w:eastAsia="Times New Roman" w:hAnsi="Times New Roman" w:cs="Times New Roman"/>
          <w:sz w:val="24"/>
          <w:szCs w:val="24"/>
          <w:lang w:val="en-GB"/>
        </w:rPr>
      </w:pPr>
      <w:r w:rsidRPr="001D2A24">
        <w:rPr>
          <w:rFonts w:ascii="Times New Roman" w:hAnsi="Times New Roman"/>
          <w:sz w:val="24"/>
          <w:szCs w:val="24"/>
          <w:lang w:val="en-GB"/>
        </w:rPr>
        <w:t xml:space="preserve">The studies I quoted show that when the burden of caring for a handicapped child </w:t>
      </w:r>
      <w:r w:rsidR="0035144D">
        <w:rPr>
          <w:rFonts w:ascii="Times New Roman" w:hAnsi="Times New Roman"/>
          <w:sz w:val="24"/>
          <w:szCs w:val="24"/>
          <w:lang w:val="en-GB"/>
        </w:rPr>
        <w:t>falls on family members</w:t>
      </w:r>
      <w:r w:rsidRPr="001D2A24">
        <w:rPr>
          <w:rFonts w:ascii="Times New Roman" w:hAnsi="Times New Roman"/>
          <w:sz w:val="24"/>
          <w:szCs w:val="24"/>
          <w:lang w:val="en-GB"/>
        </w:rPr>
        <w:t xml:space="preserve"> people vote with their feet and wallets. In a stressed system, health i</w:t>
      </w:r>
      <w:r w:rsidR="0035144D">
        <w:rPr>
          <w:rFonts w:ascii="Times New Roman" w:hAnsi="Times New Roman"/>
          <w:sz w:val="24"/>
          <w:szCs w:val="24"/>
          <w:lang w:val="en-GB"/>
        </w:rPr>
        <w:t>nsurers and public providers might take the step of giving</w:t>
      </w:r>
      <w:r w:rsidRPr="001D2A24">
        <w:rPr>
          <w:rFonts w:ascii="Times New Roman" w:hAnsi="Times New Roman"/>
          <w:sz w:val="24"/>
          <w:szCs w:val="24"/>
          <w:lang w:val="en-GB"/>
        </w:rPr>
        <w:t xml:space="preserve"> the option of a free NIPT with the proviso that if this is declined or persons do not act on the results, the cost of care of any handicapped offspring will not be covered but</w:t>
      </w:r>
      <w:r w:rsidR="0035144D">
        <w:rPr>
          <w:rFonts w:ascii="Times New Roman" w:hAnsi="Times New Roman"/>
          <w:sz w:val="24"/>
          <w:szCs w:val="24"/>
          <w:lang w:val="en-GB"/>
        </w:rPr>
        <w:t xml:space="preserve"> rather</w:t>
      </w:r>
      <w:r w:rsidRPr="001D2A24">
        <w:rPr>
          <w:rFonts w:ascii="Times New Roman" w:hAnsi="Times New Roman"/>
          <w:sz w:val="24"/>
          <w:szCs w:val="24"/>
          <w:lang w:val="en-GB"/>
        </w:rPr>
        <w:t xml:space="preserve"> fall on the parents. </w:t>
      </w:r>
    </w:p>
    <w:p w14:paraId="52A80B34"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13C2AC20" w14:textId="02C2DDFB" w:rsidR="00E86DFE" w:rsidRPr="001D2A24" w:rsidRDefault="001D2A24">
      <w:pPr>
        <w:pStyle w:val="BodyText"/>
        <w:spacing w:line="360" w:lineRule="auto"/>
        <w:rPr>
          <w:rFonts w:ascii="Times New Roman" w:eastAsia="Times New Roman" w:hAnsi="Times New Roman" w:cs="Times New Roman"/>
          <w:sz w:val="24"/>
          <w:szCs w:val="24"/>
          <w:lang w:val="en-GB"/>
        </w:rPr>
      </w:pPr>
      <w:r w:rsidRPr="001D2A24">
        <w:rPr>
          <w:rFonts w:ascii="Times New Roman" w:hAnsi="Times New Roman"/>
          <w:sz w:val="24"/>
          <w:szCs w:val="24"/>
          <w:lang w:val="en-GB"/>
        </w:rPr>
        <w:t>The authors have not declared any conflicts of interest. The authors</w:t>
      </w:r>
      <w:r w:rsidR="004C5743">
        <w:rPr>
          <w:rFonts w:ascii="Times New Roman" w:hAnsi="Times New Roman"/>
          <w:sz w:val="24"/>
          <w:szCs w:val="24"/>
          <w:lang w:val="en-GB"/>
        </w:rPr>
        <w:t>´</w:t>
      </w:r>
      <w:r w:rsidR="00EA0C91">
        <w:rPr>
          <w:rFonts w:ascii="Times New Roman" w:hAnsi="Times New Roman"/>
          <w:sz w:val="24"/>
          <w:szCs w:val="24"/>
          <w:lang w:val="en-GB"/>
        </w:rPr>
        <w:t xml:space="preserve"> 3rd reference is to an article</w:t>
      </w:r>
      <w:r w:rsidRPr="001D2A24">
        <w:rPr>
          <w:rFonts w:ascii="Times New Roman" w:hAnsi="Times New Roman"/>
          <w:sz w:val="24"/>
          <w:szCs w:val="24"/>
          <w:lang w:val="en-GB"/>
        </w:rPr>
        <w:t xml:space="preserve"> of mine, where I with my </w:t>
      </w:r>
      <w:proofErr w:type="spellStart"/>
      <w:r w:rsidRPr="001D2A24">
        <w:rPr>
          <w:rFonts w:ascii="Times New Roman" w:hAnsi="Times New Roman"/>
          <w:sz w:val="24"/>
          <w:szCs w:val="24"/>
          <w:lang w:val="en-GB"/>
        </w:rPr>
        <w:t>coauthors</w:t>
      </w:r>
      <w:proofErr w:type="spellEnd"/>
      <w:r w:rsidRPr="001D2A24">
        <w:rPr>
          <w:rFonts w:ascii="Times New Roman" w:hAnsi="Times New Roman"/>
          <w:sz w:val="24"/>
          <w:szCs w:val="24"/>
          <w:lang w:val="en-GB"/>
        </w:rPr>
        <w:t xml:space="preserve"> Nilsson and Breimer, point out that declaration</w:t>
      </w:r>
      <w:r w:rsidR="00EA0C91">
        <w:rPr>
          <w:rFonts w:ascii="Times New Roman" w:hAnsi="Times New Roman"/>
          <w:sz w:val="24"/>
          <w:szCs w:val="24"/>
          <w:lang w:val="en-GB"/>
        </w:rPr>
        <w:t>s</w:t>
      </w:r>
      <w:r w:rsidRPr="001D2A24">
        <w:rPr>
          <w:rFonts w:ascii="Times New Roman" w:hAnsi="Times New Roman"/>
          <w:sz w:val="24"/>
          <w:szCs w:val="24"/>
          <w:lang w:val="en-GB"/>
        </w:rPr>
        <w:t xml:space="preserve"> of conflicts of interests are still inadequate. The authors have done an enormous amount of work to improve conditions for pers</w:t>
      </w:r>
      <w:r w:rsidR="00EA0C91">
        <w:rPr>
          <w:rFonts w:ascii="Times New Roman" w:hAnsi="Times New Roman"/>
          <w:sz w:val="24"/>
          <w:szCs w:val="24"/>
          <w:lang w:val="en-GB"/>
        </w:rPr>
        <w:t>ons with disabilities. It seems therefore</w:t>
      </w:r>
      <w:r w:rsidRPr="001D2A24">
        <w:rPr>
          <w:rFonts w:ascii="Times New Roman" w:hAnsi="Times New Roman"/>
          <w:sz w:val="24"/>
          <w:szCs w:val="24"/>
          <w:lang w:val="en-GB"/>
        </w:rPr>
        <w:t xml:space="preserve"> surprising that they seem not to support reducing the number of persons born with handicaps. </w:t>
      </w:r>
      <w:r w:rsidR="004C5743">
        <w:rPr>
          <w:rFonts w:ascii="Times New Roman" w:hAnsi="Times New Roman"/>
          <w:sz w:val="24"/>
          <w:szCs w:val="24"/>
          <w:lang w:val="en-GB"/>
        </w:rPr>
        <w:t xml:space="preserve">One senses a possible hidden, undeclared agenda here. </w:t>
      </w:r>
      <w:r w:rsidRPr="001D2A24">
        <w:rPr>
          <w:rFonts w:ascii="Times New Roman" w:hAnsi="Times New Roman"/>
          <w:sz w:val="24"/>
          <w:szCs w:val="24"/>
          <w:lang w:val="en-GB"/>
        </w:rPr>
        <w:t>To avoid a handicap ought to be preferable to coping with it. Also, the less persons with handicaps the more money</w:t>
      </w:r>
      <w:r w:rsidR="00EA0C91">
        <w:rPr>
          <w:rFonts w:ascii="Times New Roman" w:hAnsi="Times New Roman"/>
          <w:sz w:val="24"/>
          <w:szCs w:val="24"/>
          <w:lang w:val="en-GB"/>
        </w:rPr>
        <w:t xml:space="preserve"> is available</w:t>
      </w:r>
      <w:r w:rsidRPr="001D2A24">
        <w:rPr>
          <w:rFonts w:ascii="Times New Roman" w:hAnsi="Times New Roman"/>
          <w:sz w:val="24"/>
          <w:szCs w:val="24"/>
          <w:lang w:val="en-GB"/>
        </w:rPr>
        <w:t xml:space="preserve"> for each in a financially constrained system.</w:t>
      </w:r>
    </w:p>
    <w:p w14:paraId="2E52001F"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1ADB7D74" w14:textId="77777777" w:rsidR="00E86DFE" w:rsidRPr="001D2A24" w:rsidRDefault="001D2A24">
      <w:pPr>
        <w:pStyle w:val="BodyText"/>
        <w:spacing w:line="360" w:lineRule="auto"/>
        <w:rPr>
          <w:rFonts w:ascii="Times New Roman" w:eastAsia="Times New Roman" w:hAnsi="Times New Roman" w:cs="Times New Roman"/>
          <w:sz w:val="24"/>
          <w:szCs w:val="24"/>
          <w:lang w:val="en-GB"/>
        </w:rPr>
      </w:pPr>
      <w:r>
        <w:rPr>
          <w:rFonts w:ascii="Times New Roman" w:hAnsi="Times New Roman"/>
          <w:sz w:val="24"/>
          <w:szCs w:val="24"/>
          <w:lang w:val="en-US"/>
        </w:rPr>
        <w:t xml:space="preserve">Most if not all religions and life philosophies warn those in authority — religious and official </w:t>
      </w:r>
      <w:r w:rsidRPr="001D2A24">
        <w:rPr>
          <w:rFonts w:ascii="Times New Roman" w:hAnsi="Times New Roman"/>
          <w:sz w:val="24"/>
          <w:szCs w:val="24"/>
          <w:lang w:val="en-GB"/>
        </w:rPr>
        <w:t xml:space="preserve">—  </w:t>
      </w:r>
      <w:r>
        <w:rPr>
          <w:rFonts w:ascii="Times New Roman" w:hAnsi="Times New Roman"/>
          <w:sz w:val="24"/>
          <w:szCs w:val="24"/>
          <w:lang w:val="en-US"/>
        </w:rPr>
        <w:t>not to put heavy burdens on the backs of others, burdens that the officials themselves would not lift a finger to help bear and which they certainly would not accept for themselves.</w:t>
      </w:r>
    </w:p>
    <w:p w14:paraId="71689CF6"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104FCF31" w14:textId="5AC4E0C0" w:rsidR="00081E69" w:rsidRPr="00081E69" w:rsidRDefault="001D2A24" w:rsidP="00081E69">
      <w:pPr>
        <w:pStyle w:val="BodyText"/>
        <w:spacing w:line="360" w:lineRule="auto"/>
        <w:rPr>
          <w:rFonts w:ascii="Times New Roman" w:hAnsi="Times New Roman"/>
          <w:sz w:val="24"/>
          <w:szCs w:val="24"/>
          <w:lang w:val="en-GB"/>
        </w:rPr>
      </w:pPr>
      <w:r w:rsidRPr="001D2A24">
        <w:rPr>
          <w:rFonts w:ascii="Times New Roman" w:hAnsi="Times New Roman"/>
          <w:sz w:val="24"/>
          <w:szCs w:val="24"/>
          <w:lang w:val="en-GB"/>
        </w:rPr>
        <w:t>All couples hope for a healthy baby</w:t>
      </w:r>
      <w:r w:rsidR="00263E30">
        <w:rPr>
          <w:rFonts w:ascii="Times New Roman" w:hAnsi="Times New Roman"/>
          <w:sz w:val="24"/>
          <w:szCs w:val="24"/>
          <w:lang w:val="en-GB"/>
        </w:rPr>
        <w:t>,</w:t>
      </w:r>
      <w:r w:rsidRPr="001D2A24">
        <w:rPr>
          <w:rFonts w:ascii="Times New Roman" w:hAnsi="Times New Roman"/>
          <w:sz w:val="24"/>
          <w:szCs w:val="24"/>
          <w:lang w:val="en-GB"/>
        </w:rPr>
        <w:t xml:space="preserve"> and the purpose of antenatal care, which now includes NIPT, is to maximise the chances of this.</w:t>
      </w:r>
      <w:r w:rsidR="00FF6BB6">
        <w:rPr>
          <w:rFonts w:ascii="Times New Roman" w:hAnsi="Times New Roman"/>
          <w:sz w:val="24"/>
          <w:szCs w:val="24"/>
          <w:lang w:val="en-GB"/>
        </w:rPr>
        <w:t xml:space="preserve"> If that was not clear enough from</w:t>
      </w:r>
      <w:r w:rsidRPr="001D2A24">
        <w:rPr>
          <w:rFonts w:ascii="Times New Roman" w:hAnsi="Times New Roman"/>
          <w:sz w:val="24"/>
          <w:szCs w:val="24"/>
          <w:lang w:val="en-GB"/>
        </w:rPr>
        <w:t xml:space="preserve"> my article, that is a pity.</w:t>
      </w:r>
      <w:r w:rsidR="00081E69">
        <w:rPr>
          <w:rFonts w:ascii="Times New Roman" w:hAnsi="Times New Roman"/>
          <w:sz w:val="24"/>
          <w:szCs w:val="24"/>
          <w:lang w:val="en-GB"/>
        </w:rPr>
        <w:t xml:space="preserve"> </w:t>
      </w:r>
      <w:r w:rsidR="00081E69" w:rsidRPr="00081E69">
        <w:rPr>
          <w:rFonts w:ascii="Times New Roman" w:hAnsi="Times New Roman"/>
          <w:sz w:val="24"/>
          <w:szCs w:val="24"/>
          <w:lang w:val="en-US"/>
        </w:rPr>
        <w:t>Or do the three authors have any other stance on this point that is the cause of their opposition to my paper (even if they never explain why)?</w:t>
      </w:r>
      <w:r w:rsidR="009A2AD8">
        <w:rPr>
          <w:rFonts w:ascii="Times New Roman" w:hAnsi="Times New Roman"/>
          <w:sz w:val="24"/>
          <w:szCs w:val="24"/>
          <w:lang w:val="en-US"/>
        </w:rPr>
        <w:t xml:space="preserve"> </w:t>
      </w:r>
    </w:p>
    <w:p w14:paraId="555A70B1" w14:textId="71FD74D0" w:rsidR="00E86DFE" w:rsidRPr="001D2A24" w:rsidRDefault="00E86DFE">
      <w:pPr>
        <w:pStyle w:val="BodyText"/>
        <w:spacing w:line="360" w:lineRule="auto"/>
        <w:rPr>
          <w:rFonts w:ascii="Times New Roman" w:eastAsia="Times New Roman" w:hAnsi="Times New Roman" w:cs="Times New Roman"/>
          <w:sz w:val="24"/>
          <w:szCs w:val="24"/>
          <w:lang w:val="en-GB"/>
        </w:rPr>
      </w:pPr>
    </w:p>
    <w:p w14:paraId="09A222BA"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2C1AE6AE" w14:textId="77777777" w:rsidR="00E86DFE" w:rsidRPr="001D2A24" w:rsidRDefault="00E86DFE">
      <w:pPr>
        <w:pStyle w:val="BodyText"/>
        <w:spacing w:line="360" w:lineRule="auto"/>
        <w:rPr>
          <w:rFonts w:ascii="Times New Roman" w:eastAsia="Times New Roman" w:hAnsi="Times New Roman" w:cs="Times New Roman"/>
          <w:sz w:val="24"/>
          <w:szCs w:val="24"/>
          <w:lang w:val="en-GB"/>
        </w:rPr>
      </w:pPr>
    </w:p>
    <w:p w14:paraId="799BD82B" w14:textId="0282F8AC" w:rsidR="00072950" w:rsidRPr="00C509D6" w:rsidRDefault="00072950">
      <w:pPr>
        <w:pStyle w:val="BodyText"/>
        <w:spacing w:line="360" w:lineRule="auto"/>
        <w:rPr>
          <w:rFonts w:ascii="Times New Roman" w:hAnsi="Times New Roman"/>
          <w:sz w:val="24"/>
          <w:szCs w:val="24"/>
          <w:lang w:val="en-GB"/>
        </w:rPr>
      </w:pPr>
    </w:p>
    <w:p w14:paraId="32DE7984" w14:textId="679B5E13" w:rsidR="00D045AA" w:rsidRPr="00A05521" w:rsidRDefault="00D045AA" w:rsidP="00D045AA">
      <w:pPr>
        <w:pStyle w:val="BodyText"/>
        <w:spacing w:line="360" w:lineRule="auto"/>
        <w:rPr>
          <w:rFonts w:hint="eastAsia"/>
        </w:rPr>
      </w:pPr>
      <w:r w:rsidRPr="00A05521">
        <w:rPr>
          <w:b/>
          <w:bCs/>
        </w:rPr>
        <w:t>Lars H Breimer</w:t>
      </w:r>
      <w:r w:rsidR="00A05521" w:rsidRPr="00A05521">
        <w:rPr>
          <w:b/>
          <w:bCs/>
        </w:rPr>
        <w:t xml:space="preserve"> </w:t>
      </w:r>
      <w:r w:rsidR="00A05521" w:rsidRPr="00A05521">
        <w:rPr>
          <w:b/>
          <w:bCs/>
          <w:i/>
        </w:rPr>
        <w:t>(</w:t>
      </w:r>
      <w:hyperlink r:id="rId7" w:history="1">
        <w:r w:rsidR="00A05521" w:rsidRPr="00220E42">
          <w:rPr>
            <w:rStyle w:val="Hyperlink"/>
            <w:b/>
            <w:bCs/>
            <w:i/>
          </w:rPr>
          <w:t>lars.breimer@regionorebrolan.se</w:t>
        </w:r>
      </w:hyperlink>
      <w:r w:rsidR="00A05521">
        <w:rPr>
          <w:b/>
          <w:bCs/>
          <w:i/>
        </w:rPr>
        <w:t xml:space="preserve">) </w:t>
      </w:r>
    </w:p>
    <w:p w14:paraId="0C3ADAE2" w14:textId="77777777" w:rsidR="00D045AA" w:rsidRDefault="00D045AA" w:rsidP="00D045AA">
      <w:pPr>
        <w:pStyle w:val="BodyText"/>
        <w:spacing w:line="360" w:lineRule="auto"/>
        <w:rPr>
          <w:rFonts w:hint="eastAsia"/>
          <w:lang w:val="en-GB"/>
        </w:rPr>
      </w:pPr>
      <w:r w:rsidRPr="00D045AA">
        <w:rPr>
          <w:lang w:val="en-GB"/>
        </w:rPr>
        <w:t xml:space="preserve">School of Health and Medical Sciences, Örebro University, </w:t>
      </w:r>
    </w:p>
    <w:p w14:paraId="1BE89645" w14:textId="109DAE78" w:rsidR="00D045AA" w:rsidRPr="00D045AA" w:rsidRDefault="00D045AA" w:rsidP="00D045AA">
      <w:pPr>
        <w:pStyle w:val="BodyText"/>
        <w:spacing w:line="360" w:lineRule="auto"/>
        <w:rPr>
          <w:rFonts w:hint="eastAsia"/>
          <w:lang w:val="en-GB"/>
        </w:rPr>
      </w:pPr>
      <w:r w:rsidRPr="00D045AA">
        <w:rPr>
          <w:lang w:val="en-GB"/>
        </w:rPr>
        <w:t>Department of Laboratory Medicine, Clinical Chemistry Division,</w:t>
      </w:r>
    </w:p>
    <w:p w14:paraId="44D99C53" w14:textId="77777777" w:rsidR="00D045AA" w:rsidRPr="00D045AA" w:rsidRDefault="00D045AA" w:rsidP="00D045AA">
      <w:pPr>
        <w:pStyle w:val="BodyText"/>
        <w:spacing w:line="360" w:lineRule="auto"/>
        <w:rPr>
          <w:rFonts w:hint="eastAsia"/>
          <w:lang w:val="en-GB"/>
        </w:rPr>
      </w:pPr>
      <w:r w:rsidRPr="00D045AA">
        <w:rPr>
          <w:lang w:val="en-GB"/>
        </w:rPr>
        <w:t>Örebro University Hospital, SE-701 85 Örebro, SWEDEN.</w:t>
      </w:r>
    </w:p>
    <w:p w14:paraId="0D417A42" w14:textId="77777777" w:rsidR="00D045AA" w:rsidRPr="00D045AA" w:rsidRDefault="00D045AA">
      <w:pPr>
        <w:pStyle w:val="BodyText"/>
        <w:spacing w:line="360" w:lineRule="auto"/>
        <w:rPr>
          <w:rFonts w:ascii="Times New Roman" w:hAnsi="Times New Roman"/>
          <w:sz w:val="24"/>
          <w:szCs w:val="24"/>
          <w:lang w:val="en-GB"/>
        </w:rPr>
      </w:pPr>
    </w:p>
    <w:p w14:paraId="528D5E97" w14:textId="758A97A7" w:rsidR="00E86DFE" w:rsidRPr="00D045AA" w:rsidRDefault="00E86DFE">
      <w:pPr>
        <w:pStyle w:val="BodyText"/>
        <w:spacing w:line="360" w:lineRule="auto"/>
        <w:rPr>
          <w:rFonts w:ascii="Times New Roman" w:eastAsia="Times New Roman" w:hAnsi="Times New Roman" w:cs="Times New Roman"/>
          <w:sz w:val="24"/>
          <w:szCs w:val="24"/>
          <w:lang w:val="en-GB"/>
        </w:rPr>
      </w:pPr>
    </w:p>
    <w:p w14:paraId="14729B9A" w14:textId="77777777" w:rsidR="00E86DFE" w:rsidRPr="00D045AA" w:rsidRDefault="00E86DFE">
      <w:pPr>
        <w:pStyle w:val="BodyText"/>
        <w:spacing w:line="360" w:lineRule="auto"/>
        <w:rPr>
          <w:rFonts w:hint="eastAsia"/>
          <w:lang w:val="en-GB"/>
        </w:rPr>
      </w:pPr>
    </w:p>
    <w:sectPr w:rsidR="00E86DFE" w:rsidRPr="00D045AA">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9C15E" w14:textId="77777777" w:rsidR="00F95DDE" w:rsidRDefault="00F95DDE">
      <w:r>
        <w:separator/>
      </w:r>
    </w:p>
  </w:endnote>
  <w:endnote w:type="continuationSeparator" w:id="0">
    <w:p w14:paraId="3C9F3E63" w14:textId="77777777" w:rsidR="00F95DDE" w:rsidRDefault="00F95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DD50F" w14:textId="77777777" w:rsidR="00E86DFE" w:rsidRDefault="00E86D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39A88" w14:textId="77777777" w:rsidR="00F95DDE" w:rsidRDefault="00F95DDE">
      <w:r>
        <w:separator/>
      </w:r>
    </w:p>
  </w:footnote>
  <w:footnote w:type="continuationSeparator" w:id="0">
    <w:p w14:paraId="29AD7FA0" w14:textId="77777777" w:rsidR="00F95DDE" w:rsidRDefault="00F95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BE7D" w14:textId="77777777" w:rsidR="00E86DFE" w:rsidRDefault="00E86D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FE"/>
    <w:rsid w:val="000144C7"/>
    <w:rsid w:val="000259F2"/>
    <w:rsid w:val="00072950"/>
    <w:rsid w:val="00081E69"/>
    <w:rsid w:val="00121040"/>
    <w:rsid w:val="00132AA4"/>
    <w:rsid w:val="00181545"/>
    <w:rsid w:val="001D2A24"/>
    <w:rsid w:val="00263E30"/>
    <w:rsid w:val="00292E8C"/>
    <w:rsid w:val="00347B09"/>
    <w:rsid w:val="0035144D"/>
    <w:rsid w:val="004C5743"/>
    <w:rsid w:val="00565F99"/>
    <w:rsid w:val="005F1FC2"/>
    <w:rsid w:val="00672A6C"/>
    <w:rsid w:val="006D234E"/>
    <w:rsid w:val="00707BA8"/>
    <w:rsid w:val="00794351"/>
    <w:rsid w:val="00813DB4"/>
    <w:rsid w:val="00823208"/>
    <w:rsid w:val="00841BBB"/>
    <w:rsid w:val="0089536B"/>
    <w:rsid w:val="0090715D"/>
    <w:rsid w:val="009945D1"/>
    <w:rsid w:val="009A2AD8"/>
    <w:rsid w:val="009E198D"/>
    <w:rsid w:val="009F7E5D"/>
    <w:rsid w:val="00A05521"/>
    <w:rsid w:val="00A860CE"/>
    <w:rsid w:val="00C509D6"/>
    <w:rsid w:val="00C84566"/>
    <w:rsid w:val="00C97CEE"/>
    <w:rsid w:val="00D045AA"/>
    <w:rsid w:val="00DA5D0E"/>
    <w:rsid w:val="00DD5454"/>
    <w:rsid w:val="00DE511B"/>
    <w:rsid w:val="00E071E4"/>
    <w:rsid w:val="00E84E74"/>
    <w:rsid w:val="00E86DFE"/>
    <w:rsid w:val="00EA0C91"/>
    <w:rsid w:val="00F95DDE"/>
    <w:rsid w:val="00FF6B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CDE3"/>
  <w15:docId w15:val="{E908D488-5B2E-4198-8712-49396E2A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BodyText">
    <w:name w:val="Body Text"/>
    <w:rPr>
      <w:rFonts w:ascii="Helvetica Neue" w:hAnsi="Helvetica Neue" w:cs="Arial Unicode MS"/>
      <w:color w:val="000000"/>
      <w:sz w:val="22"/>
      <w:szCs w:val="22"/>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4C57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743"/>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DE511B"/>
    <w:rPr>
      <w:sz w:val="16"/>
      <w:szCs w:val="16"/>
    </w:rPr>
  </w:style>
  <w:style w:type="paragraph" w:styleId="CommentText">
    <w:name w:val="annotation text"/>
    <w:basedOn w:val="Normal"/>
    <w:link w:val="CommentTextChar"/>
    <w:uiPriority w:val="99"/>
    <w:semiHidden/>
    <w:unhideWhenUsed/>
    <w:rsid w:val="00DE511B"/>
    <w:rPr>
      <w:sz w:val="20"/>
      <w:szCs w:val="20"/>
    </w:rPr>
  </w:style>
  <w:style w:type="character" w:customStyle="1" w:styleId="CommentTextChar">
    <w:name w:val="Comment Text Char"/>
    <w:basedOn w:val="DefaultParagraphFont"/>
    <w:link w:val="CommentText"/>
    <w:uiPriority w:val="99"/>
    <w:semiHidden/>
    <w:rsid w:val="00DE511B"/>
    <w:rPr>
      <w:lang w:val="en-US" w:eastAsia="en-US"/>
    </w:rPr>
  </w:style>
  <w:style w:type="paragraph" w:styleId="CommentSubject">
    <w:name w:val="annotation subject"/>
    <w:basedOn w:val="CommentText"/>
    <w:next w:val="CommentText"/>
    <w:link w:val="CommentSubjectChar"/>
    <w:uiPriority w:val="99"/>
    <w:semiHidden/>
    <w:unhideWhenUsed/>
    <w:rsid w:val="00DE511B"/>
    <w:rPr>
      <w:b/>
      <w:bCs/>
    </w:rPr>
  </w:style>
  <w:style w:type="character" w:customStyle="1" w:styleId="CommentSubjectChar">
    <w:name w:val="Comment Subject Char"/>
    <w:basedOn w:val="CommentTextChar"/>
    <w:link w:val="CommentSubject"/>
    <w:uiPriority w:val="99"/>
    <w:semiHidden/>
    <w:rsid w:val="00DE511B"/>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ars.breimer@regionorebrolan.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E2974-5D24-4E29-9B90-7D042AA1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3091</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Region Örebro län</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Breimer Lars, Labmed USÖ</dc:creator>
  <cp:lastModifiedBy>MD</cp:lastModifiedBy>
  <cp:revision>2</cp:revision>
  <dcterms:created xsi:type="dcterms:W3CDTF">2020-10-05T15:29:00Z</dcterms:created>
  <dcterms:modified xsi:type="dcterms:W3CDTF">2020-10-05T15:29:00Z</dcterms:modified>
</cp:coreProperties>
</file>