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BD07D" w14:textId="7352035B" w:rsidR="00BC095A" w:rsidRPr="00DA1181" w:rsidRDefault="00A02E22" w:rsidP="00DA1181">
      <w:pPr>
        <w:jc w:val="center"/>
        <w:rPr>
          <w:rFonts w:ascii="Times New Roman" w:hAnsi="Times New Roman" w:cs="Times New Roman"/>
          <w:b/>
          <w:bCs/>
          <w:sz w:val="28"/>
          <w:szCs w:val="24"/>
        </w:rPr>
      </w:pPr>
      <w:r w:rsidRPr="00DA1181">
        <w:rPr>
          <w:rFonts w:ascii="Times New Roman" w:hAnsi="Times New Roman" w:cs="Times New Roman"/>
          <w:b/>
          <w:bCs/>
          <w:sz w:val="28"/>
          <w:szCs w:val="24"/>
        </w:rPr>
        <w:t xml:space="preserve">Regulatory </w:t>
      </w:r>
      <w:r w:rsidR="00AB20CD">
        <w:rPr>
          <w:rFonts w:ascii="Times New Roman" w:hAnsi="Times New Roman" w:cs="Times New Roman"/>
          <w:b/>
          <w:bCs/>
          <w:sz w:val="28"/>
          <w:szCs w:val="24"/>
        </w:rPr>
        <w:t>Framework</w:t>
      </w:r>
      <w:r w:rsidR="00263B52" w:rsidRPr="00DA1181">
        <w:rPr>
          <w:rFonts w:ascii="Times New Roman" w:hAnsi="Times New Roman" w:cs="Times New Roman"/>
          <w:b/>
          <w:bCs/>
          <w:sz w:val="28"/>
          <w:szCs w:val="24"/>
        </w:rPr>
        <w:t xml:space="preserve"> </w:t>
      </w:r>
      <w:r w:rsidR="00AB20CD">
        <w:rPr>
          <w:rFonts w:ascii="Times New Roman" w:hAnsi="Times New Roman" w:cs="Times New Roman"/>
          <w:b/>
          <w:bCs/>
          <w:sz w:val="28"/>
          <w:szCs w:val="24"/>
        </w:rPr>
        <w:t xml:space="preserve">for </w:t>
      </w:r>
      <w:r w:rsidRPr="00DA1181">
        <w:rPr>
          <w:rFonts w:ascii="Times New Roman" w:hAnsi="Times New Roman" w:cs="Times New Roman"/>
          <w:b/>
          <w:bCs/>
          <w:sz w:val="28"/>
          <w:szCs w:val="24"/>
        </w:rPr>
        <w:t>C</w:t>
      </w:r>
      <w:r w:rsidR="00AA26FB" w:rsidRPr="00DA1181">
        <w:rPr>
          <w:rFonts w:ascii="Times New Roman" w:hAnsi="Times New Roman" w:cs="Times New Roman"/>
          <w:b/>
          <w:bCs/>
          <w:sz w:val="28"/>
          <w:szCs w:val="24"/>
        </w:rPr>
        <w:t>OVID</w:t>
      </w:r>
      <w:r w:rsidR="00A476AE">
        <w:rPr>
          <w:rFonts w:ascii="Times New Roman" w:hAnsi="Times New Roman" w:cs="Times New Roman"/>
          <w:b/>
          <w:bCs/>
          <w:sz w:val="28"/>
          <w:szCs w:val="24"/>
        </w:rPr>
        <w:t>-</w:t>
      </w:r>
      <w:r w:rsidR="00263B52" w:rsidRPr="00DA1181">
        <w:rPr>
          <w:rFonts w:ascii="Times New Roman" w:hAnsi="Times New Roman" w:cs="Times New Roman"/>
          <w:b/>
          <w:bCs/>
          <w:sz w:val="28"/>
          <w:szCs w:val="24"/>
        </w:rPr>
        <w:t xml:space="preserve">19 In </w:t>
      </w:r>
      <w:r w:rsidRPr="00DA1181">
        <w:rPr>
          <w:rFonts w:ascii="Times New Roman" w:hAnsi="Times New Roman" w:cs="Times New Roman"/>
          <w:b/>
          <w:bCs/>
          <w:sz w:val="28"/>
          <w:szCs w:val="24"/>
        </w:rPr>
        <w:t>India</w:t>
      </w:r>
      <w:r w:rsidR="00263B52" w:rsidRPr="00DA1181">
        <w:rPr>
          <w:rFonts w:ascii="Times New Roman" w:hAnsi="Times New Roman" w:cs="Times New Roman"/>
          <w:b/>
          <w:bCs/>
          <w:sz w:val="28"/>
          <w:szCs w:val="24"/>
        </w:rPr>
        <w:t xml:space="preserve">: </w:t>
      </w:r>
      <w:r w:rsidR="008617E3" w:rsidRPr="00DA1181">
        <w:rPr>
          <w:rFonts w:ascii="Times New Roman" w:hAnsi="Times New Roman" w:cs="Times New Roman"/>
          <w:b/>
          <w:bCs/>
          <w:sz w:val="28"/>
          <w:szCs w:val="24"/>
        </w:rPr>
        <w:t xml:space="preserve">Relevance </w:t>
      </w:r>
      <w:r w:rsidR="00EE7283" w:rsidRPr="00DA1181">
        <w:rPr>
          <w:rFonts w:ascii="Times New Roman" w:hAnsi="Times New Roman" w:cs="Times New Roman"/>
          <w:b/>
          <w:bCs/>
          <w:sz w:val="28"/>
          <w:szCs w:val="24"/>
        </w:rPr>
        <w:t>o</w:t>
      </w:r>
      <w:r w:rsidR="00263B52" w:rsidRPr="00DA1181">
        <w:rPr>
          <w:rFonts w:ascii="Times New Roman" w:hAnsi="Times New Roman" w:cs="Times New Roman"/>
          <w:b/>
          <w:bCs/>
          <w:sz w:val="28"/>
          <w:szCs w:val="24"/>
        </w:rPr>
        <w:t xml:space="preserve">f </w:t>
      </w:r>
      <w:r w:rsidR="008617E3" w:rsidRPr="00DA1181">
        <w:rPr>
          <w:rFonts w:ascii="Times New Roman" w:hAnsi="Times New Roman" w:cs="Times New Roman"/>
          <w:b/>
          <w:bCs/>
          <w:sz w:val="28"/>
          <w:szCs w:val="24"/>
        </w:rPr>
        <w:t>Draft Model</w:t>
      </w:r>
      <w:r w:rsidRPr="00DA1181">
        <w:rPr>
          <w:rFonts w:ascii="Times New Roman" w:hAnsi="Times New Roman" w:cs="Times New Roman"/>
          <w:b/>
          <w:bCs/>
          <w:sz w:val="28"/>
          <w:szCs w:val="24"/>
        </w:rPr>
        <w:t xml:space="preserve"> Public </w:t>
      </w:r>
      <w:r w:rsidR="00094EB7" w:rsidRPr="00DA1181">
        <w:rPr>
          <w:rFonts w:ascii="Times New Roman" w:hAnsi="Times New Roman" w:cs="Times New Roman"/>
          <w:b/>
          <w:bCs/>
          <w:sz w:val="28"/>
          <w:szCs w:val="24"/>
        </w:rPr>
        <w:t>H</w:t>
      </w:r>
      <w:r w:rsidRPr="00DA1181">
        <w:rPr>
          <w:rFonts w:ascii="Times New Roman" w:hAnsi="Times New Roman" w:cs="Times New Roman"/>
          <w:b/>
          <w:bCs/>
          <w:sz w:val="28"/>
          <w:szCs w:val="24"/>
        </w:rPr>
        <w:t xml:space="preserve">ealth </w:t>
      </w:r>
      <w:r w:rsidR="00E6789A" w:rsidRPr="00DA1181">
        <w:rPr>
          <w:rFonts w:ascii="Times New Roman" w:hAnsi="Times New Roman" w:cs="Times New Roman"/>
          <w:b/>
          <w:bCs/>
          <w:sz w:val="28"/>
          <w:szCs w:val="24"/>
        </w:rPr>
        <w:t>A</w:t>
      </w:r>
      <w:r w:rsidRPr="00DA1181">
        <w:rPr>
          <w:rFonts w:ascii="Times New Roman" w:hAnsi="Times New Roman" w:cs="Times New Roman"/>
          <w:b/>
          <w:bCs/>
          <w:sz w:val="28"/>
          <w:szCs w:val="24"/>
        </w:rPr>
        <w:t xml:space="preserve">ct </w:t>
      </w:r>
      <w:r w:rsidR="00263B52" w:rsidRPr="00DA1181">
        <w:rPr>
          <w:rFonts w:ascii="Times New Roman" w:hAnsi="Times New Roman" w:cs="Times New Roman"/>
          <w:b/>
          <w:bCs/>
          <w:sz w:val="28"/>
          <w:szCs w:val="24"/>
        </w:rPr>
        <w:t>1987</w:t>
      </w:r>
    </w:p>
    <w:p w14:paraId="4D241F88" w14:textId="298F37BA" w:rsidR="009E057C" w:rsidRPr="00F3561E" w:rsidRDefault="00BE347A" w:rsidP="009E057C">
      <w:pPr>
        <w:ind w:left="1440" w:firstLine="720"/>
        <w:jc w:val="both"/>
        <w:rPr>
          <w:rFonts w:ascii="Times New Roman" w:hAnsi="Times New Roman" w:cs="Times New Roman"/>
          <w:b/>
          <w:sz w:val="24"/>
          <w:szCs w:val="24"/>
        </w:rPr>
      </w:pPr>
      <w:r w:rsidRPr="00F3561E">
        <w:rPr>
          <w:rFonts w:ascii="Times New Roman" w:hAnsi="Times New Roman" w:cs="Times New Roman"/>
          <w:b/>
          <w:bCs/>
          <w:sz w:val="24"/>
          <w:szCs w:val="24"/>
        </w:rPr>
        <w:t>G</w:t>
      </w:r>
      <w:r w:rsidR="00EE7283" w:rsidRPr="00F3561E">
        <w:rPr>
          <w:rFonts w:ascii="Times New Roman" w:hAnsi="Times New Roman" w:cs="Times New Roman"/>
          <w:b/>
          <w:bCs/>
          <w:sz w:val="24"/>
          <w:szCs w:val="24"/>
        </w:rPr>
        <w:t>irish</w:t>
      </w:r>
      <w:r w:rsidR="005E3728" w:rsidRPr="00F3561E">
        <w:rPr>
          <w:rFonts w:ascii="Times New Roman" w:hAnsi="Times New Roman" w:cs="Times New Roman"/>
          <w:b/>
          <w:bCs/>
          <w:sz w:val="24"/>
          <w:szCs w:val="24"/>
        </w:rPr>
        <w:t xml:space="preserve"> </w:t>
      </w:r>
      <w:r w:rsidR="006B744E" w:rsidRPr="00F3561E">
        <w:rPr>
          <w:rFonts w:ascii="Times New Roman" w:hAnsi="Times New Roman" w:cs="Times New Roman"/>
          <w:b/>
          <w:bCs/>
          <w:sz w:val="24"/>
          <w:szCs w:val="24"/>
        </w:rPr>
        <w:t>R.</w:t>
      </w:r>
      <w:r w:rsidRPr="00F3561E">
        <w:rPr>
          <w:rFonts w:ascii="Times New Roman" w:hAnsi="Times New Roman" w:cs="Times New Roman"/>
          <w:b/>
          <w:bCs/>
          <w:sz w:val="24"/>
          <w:szCs w:val="24"/>
        </w:rPr>
        <w:t xml:space="preserve"> Kulkarni</w:t>
      </w:r>
      <w:r w:rsidRPr="00F3561E">
        <w:rPr>
          <w:rFonts w:ascii="Times New Roman" w:hAnsi="Times New Roman" w:cs="Times New Roman"/>
          <w:b/>
          <w:bCs/>
          <w:sz w:val="24"/>
          <w:szCs w:val="24"/>
          <w:vertAlign w:val="superscript"/>
        </w:rPr>
        <w:t>1</w:t>
      </w:r>
      <w:r w:rsidR="00263B52" w:rsidRPr="00F3561E">
        <w:rPr>
          <w:rFonts w:ascii="Times New Roman" w:hAnsi="Times New Roman" w:cs="Times New Roman"/>
          <w:b/>
          <w:bCs/>
          <w:sz w:val="24"/>
          <w:szCs w:val="24"/>
        </w:rPr>
        <w:t xml:space="preserve">, </w:t>
      </w:r>
      <w:r w:rsidR="00EE7283" w:rsidRPr="00F3561E">
        <w:rPr>
          <w:rFonts w:ascii="Times New Roman" w:hAnsi="Times New Roman" w:cs="Times New Roman"/>
          <w:b/>
          <w:bCs/>
          <w:sz w:val="24"/>
          <w:szCs w:val="24"/>
        </w:rPr>
        <w:t>Supriya Singh</w:t>
      </w:r>
      <w:r w:rsidR="00EE7283" w:rsidRPr="00F3561E">
        <w:rPr>
          <w:rFonts w:ascii="Times New Roman" w:hAnsi="Times New Roman" w:cs="Times New Roman"/>
          <w:b/>
          <w:bCs/>
          <w:sz w:val="24"/>
          <w:szCs w:val="24"/>
          <w:vertAlign w:val="superscript"/>
        </w:rPr>
        <w:t>2</w:t>
      </w:r>
      <w:r w:rsidR="009E057C" w:rsidRPr="00F3561E">
        <w:rPr>
          <w:rFonts w:ascii="Times New Roman" w:hAnsi="Times New Roman" w:cs="Times New Roman"/>
          <w:b/>
          <w:bCs/>
          <w:sz w:val="24"/>
          <w:szCs w:val="24"/>
        </w:rPr>
        <w:t>,</w:t>
      </w:r>
      <w:r w:rsidR="00263B52" w:rsidRPr="00F3561E">
        <w:rPr>
          <w:rFonts w:ascii="Times New Roman" w:hAnsi="Times New Roman" w:cs="Times New Roman"/>
          <w:b/>
          <w:bCs/>
          <w:sz w:val="24"/>
          <w:szCs w:val="24"/>
        </w:rPr>
        <w:t xml:space="preserve"> </w:t>
      </w:r>
      <w:r w:rsidR="00263B52" w:rsidRPr="00F3561E">
        <w:rPr>
          <w:rFonts w:ascii="Times New Roman" w:hAnsi="Times New Roman" w:cs="Times New Roman"/>
          <w:b/>
          <w:sz w:val="24"/>
          <w:szCs w:val="24"/>
        </w:rPr>
        <w:t>Vishal Goel</w:t>
      </w:r>
      <w:r w:rsidR="00263B52" w:rsidRPr="00F3561E">
        <w:rPr>
          <w:rFonts w:ascii="Times New Roman" w:hAnsi="Times New Roman" w:cs="Times New Roman"/>
          <w:b/>
          <w:sz w:val="24"/>
          <w:szCs w:val="24"/>
          <w:vertAlign w:val="superscript"/>
        </w:rPr>
        <w:t>3</w:t>
      </w:r>
      <w:r w:rsidR="00263B52" w:rsidRPr="00F3561E">
        <w:rPr>
          <w:rFonts w:ascii="Times New Roman" w:hAnsi="Times New Roman" w:cs="Times New Roman"/>
          <w:b/>
          <w:sz w:val="24"/>
          <w:szCs w:val="24"/>
        </w:rPr>
        <w:t>,</w:t>
      </w:r>
      <w:r w:rsidR="009E057C" w:rsidRPr="00F3561E">
        <w:rPr>
          <w:rFonts w:ascii="Times New Roman" w:hAnsi="Times New Roman" w:cs="Times New Roman"/>
          <w:b/>
          <w:bCs/>
          <w:sz w:val="24"/>
          <w:szCs w:val="24"/>
        </w:rPr>
        <w:t xml:space="preserve"> </w:t>
      </w:r>
      <w:r w:rsidR="00EE7283" w:rsidRPr="00F3561E">
        <w:rPr>
          <w:rFonts w:ascii="Times New Roman" w:hAnsi="Times New Roman" w:cs="Times New Roman"/>
          <w:b/>
          <w:sz w:val="24"/>
          <w:szCs w:val="24"/>
        </w:rPr>
        <w:t>Punit Saurabh</w:t>
      </w:r>
      <w:r w:rsidR="00263B52" w:rsidRPr="00F3561E">
        <w:rPr>
          <w:rFonts w:ascii="Times New Roman" w:hAnsi="Times New Roman" w:cs="Times New Roman"/>
          <w:b/>
          <w:sz w:val="24"/>
          <w:szCs w:val="24"/>
          <w:vertAlign w:val="superscript"/>
        </w:rPr>
        <w:t>4</w:t>
      </w:r>
    </w:p>
    <w:p w14:paraId="6831EBFB" w14:textId="54A66FF2" w:rsidR="00BE347A" w:rsidRPr="00F3561E" w:rsidRDefault="00BE347A" w:rsidP="009E057C">
      <w:pPr>
        <w:pStyle w:val="ListParagraph"/>
        <w:jc w:val="both"/>
        <w:rPr>
          <w:rFonts w:ascii="Times New Roman" w:hAnsi="Times New Roman" w:cs="Times New Roman"/>
          <w:b/>
          <w:sz w:val="24"/>
          <w:szCs w:val="24"/>
        </w:rPr>
      </w:pPr>
    </w:p>
    <w:p w14:paraId="356DD3C5" w14:textId="79C6E98A" w:rsidR="00C73CF0" w:rsidRPr="00F3561E" w:rsidRDefault="00C73CF0" w:rsidP="00D16414">
      <w:pPr>
        <w:jc w:val="both"/>
        <w:rPr>
          <w:rFonts w:ascii="Times New Roman" w:hAnsi="Times New Roman" w:cs="Times New Roman"/>
          <w:bCs/>
          <w:sz w:val="24"/>
          <w:szCs w:val="24"/>
        </w:rPr>
      </w:pPr>
      <w:r w:rsidRPr="00F3561E">
        <w:rPr>
          <w:rFonts w:ascii="Times New Roman" w:hAnsi="Times New Roman" w:cs="Times New Roman"/>
          <w:b/>
          <w:bCs/>
          <w:sz w:val="24"/>
          <w:szCs w:val="24"/>
        </w:rPr>
        <w:t>Keyw</w:t>
      </w:r>
      <w:r w:rsidR="009E057C" w:rsidRPr="00F3561E">
        <w:rPr>
          <w:rFonts w:ascii="Times New Roman" w:hAnsi="Times New Roman" w:cs="Times New Roman"/>
          <w:b/>
          <w:bCs/>
          <w:sz w:val="24"/>
          <w:szCs w:val="24"/>
        </w:rPr>
        <w:t>o</w:t>
      </w:r>
      <w:r w:rsidRPr="00F3561E">
        <w:rPr>
          <w:rFonts w:ascii="Times New Roman" w:hAnsi="Times New Roman" w:cs="Times New Roman"/>
          <w:b/>
          <w:bCs/>
          <w:sz w:val="24"/>
          <w:szCs w:val="24"/>
        </w:rPr>
        <w:t>rds:</w:t>
      </w:r>
      <w:r w:rsidR="009E057C" w:rsidRPr="00F3561E">
        <w:rPr>
          <w:rFonts w:ascii="Times New Roman" w:hAnsi="Times New Roman" w:cs="Times New Roman"/>
          <w:b/>
          <w:bCs/>
          <w:sz w:val="24"/>
          <w:szCs w:val="24"/>
        </w:rPr>
        <w:t xml:space="preserve"> </w:t>
      </w:r>
      <w:r w:rsidR="00A476AE">
        <w:rPr>
          <w:rFonts w:ascii="Times New Roman" w:hAnsi="Times New Roman" w:cs="Times New Roman"/>
          <w:bCs/>
          <w:sz w:val="24"/>
          <w:szCs w:val="24"/>
        </w:rPr>
        <w:t>Covid-</w:t>
      </w:r>
      <w:r w:rsidR="00EE7283" w:rsidRPr="00F3561E">
        <w:rPr>
          <w:rFonts w:ascii="Times New Roman" w:hAnsi="Times New Roman" w:cs="Times New Roman"/>
          <w:bCs/>
          <w:sz w:val="24"/>
          <w:szCs w:val="24"/>
        </w:rPr>
        <w:t>19, Corona, Pandemic, Public Health</w:t>
      </w:r>
    </w:p>
    <w:p w14:paraId="54BC9357" w14:textId="1AA7EB44" w:rsidR="00833135" w:rsidRPr="00F3561E" w:rsidRDefault="00833135" w:rsidP="00D16414">
      <w:pPr>
        <w:jc w:val="both"/>
        <w:rPr>
          <w:rFonts w:ascii="Times New Roman" w:hAnsi="Times New Roman" w:cs="Times New Roman"/>
          <w:b/>
          <w:bCs/>
          <w:sz w:val="24"/>
          <w:szCs w:val="24"/>
        </w:rPr>
      </w:pPr>
    </w:p>
    <w:p w14:paraId="36F94FC5" w14:textId="12E64F0A" w:rsidR="00833135" w:rsidRPr="00F3561E" w:rsidRDefault="00833135" w:rsidP="00D16414">
      <w:pPr>
        <w:jc w:val="both"/>
        <w:rPr>
          <w:rFonts w:ascii="Times New Roman" w:hAnsi="Times New Roman" w:cs="Times New Roman"/>
          <w:b/>
          <w:bCs/>
          <w:sz w:val="24"/>
          <w:szCs w:val="24"/>
        </w:rPr>
      </w:pPr>
      <w:r w:rsidRPr="00F3561E">
        <w:rPr>
          <w:rFonts w:ascii="Times New Roman" w:hAnsi="Times New Roman" w:cs="Times New Roman"/>
          <w:b/>
          <w:bCs/>
          <w:sz w:val="24"/>
          <w:szCs w:val="24"/>
        </w:rPr>
        <w:t>Author Information:</w:t>
      </w:r>
    </w:p>
    <w:p w14:paraId="2872EB35" w14:textId="724E0135" w:rsidR="00833135" w:rsidRPr="00F3561E" w:rsidRDefault="00833135" w:rsidP="00D16414">
      <w:pPr>
        <w:pStyle w:val="ListParagraph"/>
        <w:numPr>
          <w:ilvl w:val="0"/>
          <w:numId w:val="29"/>
        </w:numPr>
        <w:jc w:val="both"/>
        <w:rPr>
          <w:rFonts w:ascii="Times New Roman" w:hAnsi="Times New Roman" w:cs="Times New Roman"/>
          <w:b/>
          <w:bCs/>
          <w:sz w:val="24"/>
          <w:szCs w:val="24"/>
        </w:rPr>
      </w:pPr>
      <w:r w:rsidRPr="00F3561E">
        <w:rPr>
          <w:rFonts w:ascii="Times New Roman" w:hAnsi="Times New Roman" w:cs="Times New Roman"/>
          <w:b/>
          <w:bCs/>
          <w:sz w:val="24"/>
          <w:szCs w:val="24"/>
        </w:rPr>
        <w:t xml:space="preserve">Girish </w:t>
      </w:r>
      <w:r w:rsidR="00EE7283" w:rsidRPr="00F3561E">
        <w:rPr>
          <w:rFonts w:ascii="Times New Roman" w:hAnsi="Times New Roman" w:cs="Times New Roman"/>
          <w:b/>
          <w:bCs/>
          <w:sz w:val="24"/>
          <w:szCs w:val="24"/>
        </w:rPr>
        <w:t xml:space="preserve">R. </w:t>
      </w:r>
      <w:r w:rsidRPr="00F3561E">
        <w:rPr>
          <w:rFonts w:ascii="Times New Roman" w:hAnsi="Times New Roman" w:cs="Times New Roman"/>
          <w:b/>
          <w:bCs/>
          <w:sz w:val="24"/>
          <w:szCs w:val="24"/>
        </w:rPr>
        <w:t>Kulkarni</w:t>
      </w:r>
    </w:p>
    <w:p w14:paraId="1AB7766E" w14:textId="680D5EBF" w:rsidR="00833135" w:rsidRPr="00F3561E" w:rsidRDefault="00833135" w:rsidP="00D16414">
      <w:pPr>
        <w:pStyle w:val="ListParagraph"/>
        <w:jc w:val="both"/>
        <w:rPr>
          <w:rFonts w:ascii="Times New Roman" w:hAnsi="Times New Roman" w:cs="Times New Roman"/>
          <w:sz w:val="24"/>
          <w:szCs w:val="24"/>
        </w:rPr>
      </w:pPr>
      <w:r w:rsidRPr="00F3561E">
        <w:rPr>
          <w:rFonts w:ascii="Times New Roman" w:hAnsi="Times New Roman" w:cs="Times New Roman"/>
          <w:b/>
          <w:bCs/>
          <w:sz w:val="24"/>
          <w:szCs w:val="24"/>
        </w:rPr>
        <w:t xml:space="preserve">M. Phil. PGDMLE </w:t>
      </w:r>
      <w:r w:rsidRPr="00F3561E">
        <w:rPr>
          <w:rFonts w:ascii="Times New Roman" w:hAnsi="Times New Roman" w:cs="Times New Roman"/>
          <w:sz w:val="24"/>
          <w:szCs w:val="24"/>
        </w:rPr>
        <w:t>(National law school university of India, Bangalore)</w:t>
      </w:r>
    </w:p>
    <w:p w14:paraId="59FE9E48" w14:textId="21134E91" w:rsidR="00833135" w:rsidRPr="00F3561E" w:rsidRDefault="00833135" w:rsidP="00D16414">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 xml:space="preserve">Medicolegal expert </w:t>
      </w:r>
    </w:p>
    <w:p w14:paraId="45D4EC13" w14:textId="150F7E1F" w:rsidR="00833135" w:rsidRPr="00F3561E" w:rsidRDefault="00D16414" w:rsidP="00D16414">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Associat</w:t>
      </w:r>
      <w:r w:rsidR="00833135" w:rsidRPr="00F3561E">
        <w:rPr>
          <w:rFonts w:ascii="Times New Roman" w:hAnsi="Times New Roman" w:cs="Times New Roman"/>
          <w:sz w:val="24"/>
          <w:szCs w:val="24"/>
        </w:rPr>
        <w:t>e Vice-President at Intas Pharma. Ahmedabad</w:t>
      </w:r>
    </w:p>
    <w:p w14:paraId="70A0A06A" w14:textId="4CCA8A24" w:rsidR="00833135" w:rsidRDefault="00D16414" w:rsidP="00D16414">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 xml:space="preserve">Doctoral </w:t>
      </w:r>
      <w:r w:rsidR="00833135" w:rsidRPr="00F3561E">
        <w:rPr>
          <w:rFonts w:ascii="Times New Roman" w:hAnsi="Times New Roman" w:cs="Times New Roman"/>
          <w:sz w:val="24"/>
          <w:szCs w:val="24"/>
        </w:rPr>
        <w:t xml:space="preserve">Research </w:t>
      </w:r>
      <w:r w:rsidRPr="00F3561E">
        <w:rPr>
          <w:rFonts w:ascii="Times New Roman" w:hAnsi="Times New Roman" w:cs="Times New Roman"/>
          <w:sz w:val="24"/>
          <w:szCs w:val="24"/>
        </w:rPr>
        <w:t>S</w:t>
      </w:r>
      <w:r w:rsidR="00833135" w:rsidRPr="00F3561E">
        <w:rPr>
          <w:rFonts w:ascii="Times New Roman" w:hAnsi="Times New Roman" w:cs="Times New Roman"/>
          <w:sz w:val="24"/>
          <w:szCs w:val="24"/>
        </w:rPr>
        <w:t>cholar at Institute of Management, Nirma University, Ahmedabad.</w:t>
      </w:r>
    </w:p>
    <w:p w14:paraId="11226C4F" w14:textId="53F84332" w:rsidR="00B17551" w:rsidRPr="00F3561E" w:rsidRDefault="00B17551" w:rsidP="00D16414">
      <w:pPr>
        <w:pStyle w:val="ListParagraph"/>
        <w:jc w:val="both"/>
        <w:rPr>
          <w:rFonts w:ascii="Times New Roman" w:hAnsi="Times New Roman" w:cs="Times New Roman"/>
          <w:sz w:val="24"/>
          <w:szCs w:val="24"/>
        </w:rPr>
      </w:pPr>
      <w:r>
        <w:rPr>
          <w:rFonts w:ascii="Times New Roman" w:hAnsi="Times New Roman" w:cs="Times New Roman"/>
          <w:sz w:val="24"/>
          <w:szCs w:val="24"/>
        </w:rPr>
        <w:t>Girish_kulkarni@intaspharma.com</w:t>
      </w:r>
    </w:p>
    <w:p w14:paraId="33F0B9EE" w14:textId="11063BF2" w:rsidR="00EE7283" w:rsidRPr="00F3561E" w:rsidRDefault="00EE7283" w:rsidP="00EE7283">
      <w:pPr>
        <w:pStyle w:val="ListParagraph"/>
        <w:numPr>
          <w:ilvl w:val="0"/>
          <w:numId w:val="29"/>
        </w:numPr>
        <w:jc w:val="both"/>
        <w:rPr>
          <w:rFonts w:ascii="Times New Roman" w:hAnsi="Times New Roman" w:cs="Times New Roman"/>
          <w:b/>
          <w:sz w:val="24"/>
          <w:szCs w:val="24"/>
        </w:rPr>
      </w:pPr>
      <w:r w:rsidRPr="00F3561E">
        <w:rPr>
          <w:rFonts w:ascii="Times New Roman" w:hAnsi="Times New Roman" w:cs="Times New Roman"/>
          <w:b/>
          <w:sz w:val="24"/>
          <w:szCs w:val="24"/>
        </w:rPr>
        <w:t>Supriya Singh</w:t>
      </w:r>
      <w:r w:rsidRPr="00F3561E">
        <w:rPr>
          <w:rFonts w:ascii="Times New Roman" w:hAnsi="Times New Roman" w:cs="Times New Roman"/>
          <w:b/>
          <w:sz w:val="24"/>
          <w:szCs w:val="24"/>
          <w:vertAlign w:val="superscript"/>
        </w:rPr>
        <w:t>2</w:t>
      </w:r>
    </w:p>
    <w:p w14:paraId="4A7A31CD" w14:textId="77777777" w:rsidR="00EE7283" w:rsidRPr="00F3561E" w:rsidRDefault="00EE7283" w:rsidP="00EE7283">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Doctoral Research Scholar, Institute of Management, Nirma University, Ahmedabad.</w:t>
      </w:r>
    </w:p>
    <w:p w14:paraId="3519A346" w14:textId="0D544475" w:rsidR="00EE7283" w:rsidRPr="00F3561E" w:rsidRDefault="00EE7283" w:rsidP="00EE7283">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supriya.singh@nirmauni.ac.in</w:t>
      </w:r>
    </w:p>
    <w:p w14:paraId="60E85B76" w14:textId="68D0CE82" w:rsidR="00263B52" w:rsidRPr="00F3561E" w:rsidRDefault="00263B52" w:rsidP="00263B52">
      <w:pPr>
        <w:pStyle w:val="ListParagraph"/>
        <w:numPr>
          <w:ilvl w:val="0"/>
          <w:numId w:val="29"/>
        </w:numPr>
        <w:jc w:val="both"/>
        <w:rPr>
          <w:rFonts w:ascii="Times New Roman" w:hAnsi="Times New Roman" w:cs="Times New Roman"/>
          <w:b/>
          <w:sz w:val="24"/>
          <w:szCs w:val="24"/>
        </w:rPr>
      </w:pPr>
      <w:r w:rsidRPr="00F3561E">
        <w:rPr>
          <w:rFonts w:ascii="Times New Roman" w:hAnsi="Times New Roman" w:cs="Times New Roman"/>
          <w:b/>
          <w:sz w:val="24"/>
          <w:szCs w:val="24"/>
        </w:rPr>
        <w:t>Vishal Goel</w:t>
      </w:r>
      <w:r w:rsidR="00EE7283" w:rsidRPr="00F3561E">
        <w:rPr>
          <w:rFonts w:ascii="Times New Roman" w:hAnsi="Times New Roman" w:cs="Times New Roman"/>
          <w:b/>
          <w:sz w:val="24"/>
          <w:szCs w:val="24"/>
          <w:vertAlign w:val="superscript"/>
        </w:rPr>
        <w:t>3</w:t>
      </w:r>
    </w:p>
    <w:p w14:paraId="75614101" w14:textId="77777777" w:rsidR="00EE7283" w:rsidRPr="00F3561E" w:rsidRDefault="00263B52" w:rsidP="00EE7283">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Assistant Professor, Institute of Management, Nirma University, Ahmedabad</w:t>
      </w:r>
    </w:p>
    <w:p w14:paraId="7440F3CE" w14:textId="5DFE070C" w:rsidR="00EE7283" w:rsidRPr="00F3561E" w:rsidRDefault="00EE7283" w:rsidP="00EE7283">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vishalgoel@nirmauni.ac.in</w:t>
      </w:r>
    </w:p>
    <w:p w14:paraId="018758E8" w14:textId="090255A1" w:rsidR="00EE7283" w:rsidRPr="00F3561E" w:rsidRDefault="00EE7283" w:rsidP="00EE7283">
      <w:pPr>
        <w:pStyle w:val="ListParagraph"/>
        <w:numPr>
          <w:ilvl w:val="0"/>
          <w:numId w:val="29"/>
        </w:numPr>
        <w:jc w:val="both"/>
        <w:rPr>
          <w:rFonts w:ascii="Times New Roman" w:hAnsi="Times New Roman" w:cs="Times New Roman"/>
          <w:sz w:val="24"/>
          <w:szCs w:val="24"/>
        </w:rPr>
      </w:pPr>
      <w:r w:rsidRPr="00F3561E">
        <w:rPr>
          <w:rFonts w:ascii="Times New Roman" w:hAnsi="Times New Roman" w:cs="Times New Roman"/>
          <w:b/>
          <w:bCs/>
          <w:sz w:val="24"/>
          <w:szCs w:val="24"/>
        </w:rPr>
        <w:t>Punit Saurabh</w:t>
      </w:r>
      <w:r w:rsidRPr="00F3561E">
        <w:rPr>
          <w:rFonts w:ascii="Times New Roman" w:hAnsi="Times New Roman" w:cs="Times New Roman"/>
          <w:b/>
          <w:bCs/>
          <w:sz w:val="24"/>
          <w:szCs w:val="24"/>
          <w:vertAlign w:val="superscript"/>
        </w:rPr>
        <w:t>4</w:t>
      </w:r>
    </w:p>
    <w:p w14:paraId="406A61E5" w14:textId="595802FC" w:rsidR="00EE7283" w:rsidRPr="00F3561E" w:rsidRDefault="00EE7283" w:rsidP="00EE7283">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Assistant Professor, Institute of Management, Nirma University, Ahmedabad</w:t>
      </w:r>
    </w:p>
    <w:p w14:paraId="25E9036C" w14:textId="6E55D0BF" w:rsidR="00EE7283" w:rsidRPr="00F3561E" w:rsidRDefault="00EE7283" w:rsidP="00EE7283">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punit@nirmauni.ac.in</w:t>
      </w:r>
    </w:p>
    <w:p w14:paraId="207755BD" w14:textId="5F84CFB7" w:rsidR="00EE7283" w:rsidRPr="00F3561E" w:rsidRDefault="00EE7283" w:rsidP="00EE7283">
      <w:pPr>
        <w:pStyle w:val="ListParagraph"/>
        <w:jc w:val="both"/>
        <w:rPr>
          <w:rFonts w:ascii="Times New Roman" w:hAnsi="Times New Roman" w:cs="Times New Roman"/>
          <w:sz w:val="24"/>
          <w:szCs w:val="24"/>
        </w:rPr>
      </w:pPr>
    </w:p>
    <w:p w14:paraId="05217D85" w14:textId="4AEC8142" w:rsidR="00EE7283" w:rsidRPr="00F3561E" w:rsidRDefault="005E3728" w:rsidP="005E3728">
      <w:pPr>
        <w:jc w:val="both"/>
        <w:rPr>
          <w:rFonts w:ascii="Times New Roman" w:hAnsi="Times New Roman" w:cs="Times New Roman"/>
          <w:b/>
          <w:sz w:val="24"/>
          <w:szCs w:val="24"/>
        </w:rPr>
      </w:pPr>
      <w:r w:rsidRPr="00F3561E">
        <w:rPr>
          <w:rFonts w:ascii="Times New Roman" w:hAnsi="Times New Roman" w:cs="Times New Roman"/>
          <w:b/>
          <w:sz w:val="24"/>
          <w:szCs w:val="24"/>
        </w:rPr>
        <w:t>Corresponding Cont</w:t>
      </w:r>
      <w:r w:rsidR="00B85183" w:rsidRPr="00F3561E">
        <w:rPr>
          <w:rFonts w:ascii="Times New Roman" w:hAnsi="Times New Roman" w:cs="Times New Roman"/>
          <w:b/>
          <w:sz w:val="24"/>
          <w:szCs w:val="24"/>
        </w:rPr>
        <w:t>act D</w:t>
      </w:r>
      <w:r w:rsidRPr="00F3561E">
        <w:rPr>
          <w:rFonts w:ascii="Times New Roman" w:hAnsi="Times New Roman" w:cs="Times New Roman"/>
          <w:b/>
          <w:sz w:val="24"/>
          <w:szCs w:val="24"/>
        </w:rPr>
        <w:t>etails:</w:t>
      </w:r>
    </w:p>
    <w:p w14:paraId="79FBBDA8" w14:textId="72132C1E" w:rsidR="005E3728" w:rsidRPr="00F3561E" w:rsidRDefault="005E3728" w:rsidP="005E3728">
      <w:pPr>
        <w:spacing w:after="0"/>
        <w:jc w:val="both"/>
        <w:rPr>
          <w:rFonts w:ascii="Times New Roman" w:hAnsi="Times New Roman" w:cs="Times New Roman"/>
          <w:b/>
          <w:bCs/>
          <w:sz w:val="24"/>
          <w:szCs w:val="24"/>
        </w:rPr>
      </w:pPr>
      <w:r w:rsidRPr="00F3561E">
        <w:rPr>
          <w:rFonts w:ascii="Times New Roman" w:hAnsi="Times New Roman" w:cs="Times New Roman"/>
          <w:sz w:val="24"/>
          <w:szCs w:val="24"/>
        </w:rPr>
        <w:t xml:space="preserve">Author Name: </w:t>
      </w:r>
      <w:r w:rsidR="00FB5867" w:rsidRPr="00F3561E">
        <w:rPr>
          <w:rFonts w:ascii="Times New Roman" w:hAnsi="Times New Roman" w:cs="Times New Roman"/>
          <w:sz w:val="24"/>
          <w:szCs w:val="24"/>
        </w:rPr>
        <w:t>Punit Saurabh</w:t>
      </w:r>
    </w:p>
    <w:p w14:paraId="49A7C7FF" w14:textId="53857837" w:rsidR="005E3728" w:rsidRPr="00F3561E" w:rsidRDefault="005E3728" w:rsidP="005E3728">
      <w:pPr>
        <w:spacing w:after="0"/>
        <w:jc w:val="both"/>
        <w:rPr>
          <w:rFonts w:ascii="Times New Roman" w:hAnsi="Times New Roman" w:cs="Times New Roman"/>
          <w:sz w:val="24"/>
          <w:szCs w:val="24"/>
        </w:rPr>
      </w:pPr>
      <w:r w:rsidRPr="00F3561E">
        <w:rPr>
          <w:rFonts w:ascii="Times New Roman" w:hAnsi="Times New Roman" w:cs="Times New Roman"/>
          <w:sz w:val="24"/>
          <w:szCs w:val="24"/>
        </w:rPr>
        <w:t>Address:</w:t>
      </w:r>
      <w:r w:rsidR="00FB5867" w:rsidRPr="00F3561E">
        <w:rPr>
          <w:rFonts w:ascii="Times New Roman" w:hAnsi="Times New Roman" w:cs="Times New Roman"/>
          <w:sz w:val="24"/>
          <w:szCs w:val="24"/>
        </w:rPr>
        <w:t xml:space="preserve"> Institute of Management, Nirma University, </w:t>
      </w:r>
      <w:r w:rsidR="00FB5867" w:rsidRPr="00F3561E">
        <w:rPr>
          <w:rFonts w:ascii="Times New Roman" w:hAnsi="Times New Roman" w:cs="Times New Roman"/>
          <w:color w:val="222222"/>
          <w:sz w:val="24"/>
          <w:szCs w:val="24"/>
          <w:shd w:val="clear" w:color="auto" w:fill="FFFFFF"/>
        </w:rPr>
        <w:t>Sarkhej - Gandhinagar Hwy, Gota, Ahmedabad, Gujarat 382481</w:t>
      </w:r>
      <w:r w:rsidR="00FB5867" w:rsidRPr="00F3561E">
        <w:rPr>
          <w:rFonts w:ascii="Times New Roman" w:hAnsi="Times New Roman" w:cs="Times New Roman"/>
          <w:sz w:val="24"/>
          <w:szCs w:val="24"/>
        </w:rPr>
        <w:t xml:space="preserve"> </w:t>
      </w:r>
      <w:r w:rsidR="00823B57" w:rsidRPr="00F3561E">
        <w:rPr>
          <w:rFonts w:ascii="Times New Roman" w:hAnsi="Times New Roman" w:cs="Times New Roman"/>
          <w:sz w:val="24"/>
          <w:szCs w:val="24"/>
        </w:rPr>
        <w:t>(</w:t>
      </w:r>
      <w:r w:rsidRPr="00F3561E">
        <w:rPr>
          <w:rFonts w:ascii="Times New Roman" w:hAnsi="Times New Roman" w:cs="Times New Roman"/>
          <w:sz w:val="24"/>
          <w:szCs w:val="24"/>
        </w:rPr>
        <w:t>India)</w:t>
      </w:r>
      <w:r w:rsidR="00AE7878" w:rsidRPr="00F3561E">
        <w:rPr>
          <w:rFonts w:ascii="Times New Roman" w:hAnsi="Times New Roman" w:cs="Times New Roman"/>
          <w:sz w:val="24"/>
          <w:szCs w:val="24"/>
        </w:rPr>
        <w:t>.</w:t>
      </w:r>
    </w:p>
    <w:p w14:paraId="58DAF120" w14:textId="757376DA" w:rsidR="00823B57" w:rsidRPr="00F3561E" w:rsidRDefault="005E3728" w:rsidP="005E3728">
      <w:pPr>
        <w:jc w:val="both"/>
        <w:rPr>
          <w:rFonts w:ascii="Times New Roman" w:hAnsi="Times New Roman" w:cs="Times New Roman"/>
          <w:sz w:val="24"/>
          <w:szCs w:val="24"/>
        </w:rPr>
      </w:pPr>
      <w:r w:rsidRPr="00F3561E">
        <w:rPr>
          <w:rFonts w:ascii="Times New Roman" w:hAnsi="Times New Roman" w:cs="Times New Roman"/>
          <w:sz w:val="24"/>
          <w:szCs w:val="24"/>
        </w:rPr>
        <w:t xml:space="preserve">Email: </w:t>
      </w:r>
      <w:r w:rsidR="00823B57" w:rsidRPr="00F3561E">
        <w:rPr>
          <w:rFonts w:ascii="Times New Roman" w:hAnsi="Times New Roman" w:cs="Times New Roman"/>
          <w:sz w:val="24"/>
          <w:szCs w:val="24"/>
        </w:rPr>
        <w:t xml:space="preserve">punit@nirmauni.ac.in </w:t>
      </w:r>
    </w:p>
    <w:p w14:paraId="35E4603E" w14:textId="680BE3CF" w:rsidR="005E3728" w:rsidRPr="00F3561E" w:rsidRDefault="005E3728" w:rsidP="005E3728">
      <w:pPr>
        <w:jc w:val="both"/>
        <w:rPr>
          <w:rFonts w:ascii="Times New Roman" w:hAnsi="Times New Roman" w:cs="Times New Roman"/>
          <w:sz w:val="24"/>
          <w:szCs w:val="24"/>
        </w:rPr>
      </w:pPr>
      <w:r w:rsidRPr="00F3561E">
        <w:rPr>
          <w:rFonts w:ascii="Times New Roman" w:hAnsi="Times New Roman" w:cs="Times New Roman"/>
          <w:sz w:val="24"/>
          <w:szCs w:val="24"/>
        </w:rPr>
        <w:t xml:space="preserve">Contact No.: </w:t>
      </w:r>
      <w:r w:rsidR="00823B57" w:rsidRPr="00F3561E">
        <w:rPr>
          <w:rFonts w:ascii="Times New Roman" w:hAnsi="Times New Roman" w:cs="Times New Roman"/>
          <w:sz w:val="24"/>
          <w:szCs w:val="24"/>
        </w:rPr>
        <w:t>+91-9998734870</w:t>
      </w:r>
    </w:p>
    <w:p w14:paraId="2F9C815D" w14:textId="77777777" w:rsidR="00EE7283" w:rsidRPr="00F3561E" w:rsidRDefault="00EE7283" w:rsidP="00D16414">
      <w:pPr>
        <w:jc w:val="both"/>
        <w:rPr>
          <w:rFonts w:ascii="Times New Roman" w:hAnsi="Times New Roman" w:cs="Times New Roman"/>
          <w:b/>
          <w:bCs/>
          <w:sz w:val="24"/>
          <w:szCs w:val="24"/>
        </w:rPr>
      </w:pPr>
    </w:p>
    <w:p w14:paraId="63E2FD30" w14:textId="498C8A25" w:rsidR="00C73CF0" w:rsidRPr="00F3561E" w:rsidRDefault="00C73CF0" w:rsidP="00D16414">
      <w:pPr>
        <w:jc w:val="both"/>
        <w:rPr>
          <w:rFonts w:ascii="Times New Roman" w:hAnsi="Times New Roman" w:cs="Times New Roman"/>
          <w:b/>
          <w:bCs/>
          <w:sz w:val="24"/>
          <w:szCs w:val="24"/>
        </w:rPr>
      </w:pPr>
      <w:r w:rsidRPr="00F3561E">
        <w:rPr>
          <w:rFonts w:ascii="Times New Roman" w:hAnsi="Times New Roman" w:cs="Times New Roman"/>
          <w:b/>
          <w:bCs/>
          <w:sz w:val="24"/>
          <w:szCs w:val="24"/>
        </w:rPr>
        <w:t>Acknowledgments:</w:t>
      </w:r>
    </w:p>
    <w:p w14:paraId="1617F481" w14:textId="77777777" w:rsidR="00C73CF0" w:rsidRPr="00F3561E" w:rsidRDefault="00C73CF0" w:rsidP="00D16414">
      <w:pPr>
        <w:jc w:val="both"/>
        <w:rPr>
          <w:rFonts w:ascii="Times New Roman" w:hAnsi="Times New Roman" w:cs="Times New Roman"/>
          <w:sz w:val="24"/>
          <w:szCs w:val="24"/>
        </w:rPr>
      </w:pPr>
      <w:r w:rsidRPr="00F3561E">
        <w:rPr>
          <w:rFonts w:ascii="Times New Roman" w:hAnsi="Times New Roman" w:cs="Times New Roman"/>
          <w:sz w:val="24"/>
          <w:szCs w:val="24"/>
        </w:rPr>
        <w:t xml:space="preserve">Funding: None </w:t>
      </w:r>
    </w:p>
    <w:p w14:paraId="300BB914" w14:textId="30DFA8DA" w:rsidR="00C73CF0" w:rsidRPr="00F3561E" w:rsidRDefault="00C73CF0" w:rsidP="00D16414">
      <w:pPr>
        <w:jc w:val="both"/>
        <w:rPr>
          <w:rFonts w:ascii="Times New Roman" w:hAnsi="Times New Roman" w:cs="Times New Roman"/>
          <w:sz w:val="24"/>
          <w:szCs w:val="24"/>
        </w:rPr>
      </w:pPr>
      <w:r w:rsidRPr="00F3561E">
        <w:rPr>
          <w:rFonts w:ascii="Times New Roman" w:hAnsi="Times New Roman" w:cs="Times New Roman"/>
          <w:sz w:val="24"/>
          <w:szCs w:val="24"/>
        </w:rPr>
        <w:t>Competi</w:t>
      </w:r>
      <w:r w:rsidR="005E3728" w:rsidRPr="00F3561E">
        <w:rPr>
          <w:rFonts w:ascii="Times New Roman" w:hAnsi="Times New Roman" w:cs="Times New Roman"/>
          <w:sz w:val="24"/>
          <w:szCs w:val="24"/>
        </w:rPr>
        <w:t xml:space="preserve">ng interests: None </w:t>
      </w:r>
    </w:p>
    <w:p w14:paraId="600611BA" w14:textId="1733AEEA" w:rsidR="00C73CF0" w:rsidRPr="00F3561E" w:rsidRDefault="00C73CF0" w:rsidP="00D16414">
      <w:pPr>
        <w:jc w:val="both"/>
        <w:rPr>
          <w:rFonts w:ascii="Times New Roman" w:hAnsi="Times New Roman" w:cs="Times New Roman"/>
          <w:b/>
          <w:bCs/>
          <w:sz w:val="24"/>
          <w:szCs w:val="24"/>
        </w:rPr>
      </w:pPr>
    </w:p>
    <w:p w14:paraId="34CA0666" w14:textId="5AF3D8F7" w:rsidR="00EE7283" w:rsidRPr="00F3561E" w:rsidRDefault="00EE7283" w:rsidP="00D16414">
      <w:pPr>
        <w:jc w:val="both"/>
        <w:rPr>
          <w:rFonts w:ascii="Times New Roman" w:hAnsi="Times New Roman" w:cs="Times New Roman"/>
          <w:b/>
          <w:bCs/>
          <w:sz w:val="24"/>
          <w:szCs w:val="24"/>
        </w:rPr>
      </w:pPr>
    </w:p>
    <w:p w14:paraId="57D76288" w14:textId="57744FA2" w:rsidR="005E3728" w:rsidRPr="00F3561E" w:rsidRDefault="005E3728" w:rsidP="00D16414">
      <w:pPr>
        <w:jc w:val="both"/>
        <w:rPr>
          <w:rFonts w:ascii="Times New Roman" w:hAnsi="Times New Roman" w:cs="Times New Roman"/>
          <w:b/>
          <w:bCs/>
          <w:sz w:val="24"/>
          <w:szCs w:val="24"/>
        </w:rPr>
      </w:pPr>
    </w:p>
    <w:p w14:paraId="241FE886" w14:textId="77777777" w:rsidR="005E3728" w:rsidRPr="00F3561E" w:rsidRDefault="005E3728" w:rsidP="00D16414">
      <w:pPr>
        <w:jc w:val="both"/>
        <w:rPr>
          <w:rFonts w:ascii="Times New Roman" w:hAnsi="Times New Roman" w:cs="Times New Roman"/>
          <w:b/>
          <w:bCs/>
          <w:sz w:val="24"/>
          <w:szCs w:val="24"/>
        </w:rPr>
      </w:pPr>
    </w:p>
    <w:p w14:paraId="6F1E84C3" w14:textId="2EF1D8D9" w:rsidR="006201E1" w:rsidRPr="00DA1181" w:rsidRDefault="00263B52" w:rsidP="00DA1181">
      <w:pPr>
        <w:jc w:val="center"/>
        <w:rPr>
          <w:rFonts w:ascii="Times New Roman" w:hAnsi="Times New Roman" w:cs="Times New Roman"/>
          <w:b/>
          <w:bCs/>
          <w:sz w:val="28"/>
          <w:szCs w:val="24"/>
        </w:rPr>
      </w:pPr>
      <w:r w:rsidRPr="00DA1181">
        <w:rPr>
          <w:rFonts w:ascii="Times New Roman" w:hAnsi="Times New Roman" w:cs="Times New Roman"/>
          <w:b/>
          <w:bCs/>
          <w:sz w:val="28"/>
          <w:szCs w:val="24"/>
        </w:rPr>
        <w:t xml:space="preserve">Regulatory Framework </w:t>
      </w:r>
      <w:r w:rsidR="00EE7283" w:rsidRPr="00DA1181">
        <w:rPr>
          <w:rFonts w:ascii="Times New Roman" w:hAnsi="Times New Roman" w:cs="Times New Roman"/>
          <w:b/>
          <w:bCs/>
          <w:sz w:val="28"/>
          <w:szCs w:val="24"/>
        </w:rPr>
        <w:t>for</w:t>
      </w:r>
      <w:r w:rsidRPr="00DA1181">
        <w:rPr>
          <w:rFonts w:ascii="Times New Roman" w:hAnsi="Times New Roman" w:cs="Times New Roman"/>
          <w:b/>
          <w:bCs/>
          <w:sz w:val="28"/>
          <w:szCs w:val="24"/>
        </w:rPr>
        <w:t xml:space="preserve"> </w:t>
      </w:r>
      <w:r w:rsidR="00AB20CD">
        <w:rPr>
          <w:rFonts w:ascii="Times New Roman" w:hAnsi="Times New Roman" w:cs="Times New Roman"/>
          <w:b/>
          <w:bCs/>
          <w:sz w:val="28"/>
          <w:szCs w:val="24"/>
        </w:rPr>
        <w:t>C</w:t>
      </w:r>
      <w:r w:rsidR="00A476AE">
        <w:rPr>
          <w:rFonts w:ascii="Times New Roman" w:hAnsi="Times New Roman" w:cs="Times New Roman"/>
          <w:b/>
          <w:bCs/>
          <w:sz w:val="28"/>
          <w:szCs w:val="24"/>
        </w:rPr>
        <w:t>OVID-</w:t>
      </w:r>
      <w:r w:rsidR="006201E1" w:rsidRPr="00DA1181">
        <w:rPr>
          <w:rFonts w:ascii="Times New Roman" w:hAnsi="Times New Roman" w:cs="Times New Roman"/>
          <w:b/>
          <w:bCs/>
          <w:sz w:val="28"/>
          <w:szCs w:val="24"/>
        </w:rPr>
        <w:t>19 in India: Relevance of Draft Model Public Health Act 1987</w:t>
      </w:r>
    </w:p>
    <w:p w14:paraId="00D80CAD" w14:textId="503F77F2" w:rsidR="006201E1" w:rsidRPr="00F3561E" w:rsidRDefault="006201E1" w:rsidP="006201E1">
      <w:pPr>
        <w:rPr>
          <w:rFonts w:ascii="Times New Roman" w:hAnsi="Times New Roman" w:cs="Times New Roman"/>
          <w:b/>
          <w:bCs/>
          <w:sz w:val="24"/>
          <w:szCs w:val="24"/>
        </w:rPr>
      </w:pPr>
      <w:r w:rsidRPr="00F3561E">
        <w:rPr>
          <w:rFonts w:ascii="Times New Roman" w:hAnsi="Times New Roman" w:cs="Times New Roman"/>
          <w:noProof/>
          <w:sz w:val="24"/>
          <w:szCs w:val="24"/>
          <w:lang w:eastAsia="en-IN"/>
        </w:rPr>
        <mc:AlternateContent>
          <mc:Choice Requires="wps">
            <w:drawing>
              <wp:anchor distT="45720" distB="45720" distL="114300" distR="114300" simplePos="0" relativeHeight="251659264" behindDoc="0" locked="0" layoutInCell="1" allowOverlap="1" wp14:anchorId="37EA186E" wp14:editId="6DC1EE7A">
                <wp:simplePos x="0" y="0"/>
                <wp:positionH relativeFrom="column">
                  <wp:posOffset>-66675</wp:posOffset>
                </wp:positionH>
                <wp:positionV relativeFrom="paragraph">
                  <wp:posOffset>480695</wp:posOffset>
                </wp:positionV>
                <wp:extent cx="6019800" cy="6381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6381750"/>
                        </a:xfrm>
                        <a:prstGeom prst="rect">
                          <a:avLst/>
                        </a:prstGeom>
                        <a:solidFill>
                          <a:srgbClr val="FFFFFF"/>
                        </a:solidFill>
                        <a:ln w="9525">
                          <a:solidFill>
                            <a:srgbClr val="000000"/>
                          </a:solidFill>
                          <a:miter lim="800000"/>
                          <a:headEnd/>
                          <a:tailEnd/>
                        </a:ln>
                      </wps:spPr>
                      <wps:txbx>
                        <w:txbxContent>
                          <w:p w14:paraId="471CC0AF" w14:textId="77777777" w:rsidR="006953DE" w:rsidRPr="00EE7283" w:rsidRDefault="006953DE" w:rsidP="006201E1">
                            <w:pPr>
                              <w:rPr>
                                <w:rFonts w:ascii="Times New Roman" w:hAnsi="Times New Roman" w:cs="Times New Roman"/>
                                <w:b/>
                                <w:bCs/>
                                <w:sz w:val="28"/>
                                <w:szCs w:val="28"/>
                              </w:rPr>
                            </w:pPr>
                            <w:r w:rsidRPr="00EE7283">
                              <w:rPr>
                                <w:rFonts w:ascii="Times New Roman" w:hAnsi="Times New Roman" w:cs="Times New Roman"/>
                                <w:b/>
                                <w:bCs/>
                                <w:sz w:val="28"/>
                                <w:szCs w:val="28"/>
                              </w:rPr>
                              <w:t>Abstract:</w:t>
                            </w:r>
                          </w:p>
                          <w:p w14:paraId="64E7374A" w14:textId="5929F7E3" w:rsidR="006953DE" w:rsidRPr="00273E23" w:rsidRDefault="006953DE" w:rsidP="00C91A20">
                            <w:pPr>
                              <w:ind w:firstLine="720"/>
                              <w:jc w:val="both"/>
                              <w:rPr>
                                <w:rFonts w:ascii="Times New Roman" w:hAnsi="Times New Roman" w:cs="Times New Roman"/>
                                <w:sz w:val="24"/>
                                <w:szCs w:val="24"/>
                              </w:rPr>
                            </w:pPr>
                            <w:r w:rsidRPr="00273E23">
                              <w:rPr>
                                <w:rFonts w:ascii="Times New Roman" w:hAnsi="Times New Roman" w:cs="Times New Roman"/>
                                <w:sz w:val="24"/>
                                <w:szCs w:val="24"/>
                              </w:rPr>
                              <w:t>COVID-19 pandemic</w:t>
                            </w:r>
                            <w:r>
                              <w:rPr>
                                <w:rFonts w:ascii="Times New Roman" w:hAnsi="Times New Roman" w:cs="Times New Roman"/>
                                <w:sz w:val="24"/>
                                <w:szCs w:val="24"/>
                              </w:rPr>
                              <w:t>, a Black Swan Event</w:t>
                            </w:r>
                            <w:r w:rsidRPr="00273E23">
                              <w:rPr>
                                <w:rFonts w:ascii="Times New Roman" w:hAnsi="Times New Roman" w:cs="Times New Roman"/>
                                <w:sz w:val="24"/>
                                <w:szCs w:val="24"/>
                              </w:rPr>
                              <w:t xml:space="preserve"> has wreaked havoc impacting millions of people globally. Ever since the emergence of Patient 0 at Wuhan, the virus within a matter of days, was declared as a major health hazard globally in the back of significant spurt in morbidity &amp; mortality. It also enlisted call from World Health Organization (WHO) for a globally coordinated response to tackle the unfolding catastrophe. Till date, India has been the second most affected country after US with more than 8 million patients. The pandemic has put to test, the regulatory framework, health system preparedness &amp; emergency response protocols not just in India but globally with an objective to control the disease</w:t>
                            </w:r>
                            <w:r>
                              <w:rPr>
                                <w:rFonts w:ascii="Times New Roman" w:hAnsi="Times New Roman" w:cs="Times New Roman"/>
                                <w:sz w:val="24"/>
                                <w:szCs w:val="24"/>
                              </w:rPr>
                              <w:t>.</w:t>
                            </w:r>
                            <w:r w:rsidRPr="00273E23">
                              <w:rPr>
                                <w:rFonts w:ascii="Times New Roman" w:hAnsi="Times New Roman" w:cs="Times New Roman"/>
                                <w:sz w:val="24"/>
                                <w:szCs w:val="24"/>
                              </w:rPr>
                              <w:t xml:space="preserve"> Ind</w:t>
                            </w:r>
                            <w:r>
                              <w:rPr>
                                <w:rFonts w:ascii="Times New Roman" w:hAnsi="Times New Roman" w:cs="Times New Roman"/>
                                <w:sz w:val="24"/>
                                <w:szCs w:val="24"/>
                              </w:rPr>
                              <w:t>ia with a massive population has been</w:t>
                            </w:r>
                            <w:r w:rsidRPr="00273E23">
                              <w:rPr>
                                <w:rFonts w:ascii="Times New Roman" w:hAnsi="Times New Roman" w:cs="Times New Roman"/>
                                <w:sz w:val="24"/>
                                <w:szCs w:val="24"/>
                              </w:rPr>
                              <w:t xml:space="preserve"> facing a situation far more complex comp</w:t>
                            </w:r>
                            <w:r>
                              <w:rPr>
                                <w:rFonts w:ascii="Times New Roman" w:hAnsi="Times New Roman" w:cs="Times New Roman"/>
                                <w:sz w:val="24"/>
                                <w:szCs w:val="24"/>
                              </w:rPr>
                              <w:t>ared to any other nation.</w:t>
                            </w:r>
                          </w:p>
                          <w:p w14:paraId="7982A8A4" w14:textId="4B6C4CD1" w:rsidR="006953DE" w:rsidRPr="00273E23" w:rsidRDefault="006953DE" w:rsidP="004125CB">
                            <w:pPr>
                              <w:ind w:firstLine="720"/>
                              <w:jc w:val="both"/>
                              <w:rPr>
                                <w:rFonts w:ascii="Times New Roman" w:hAnsi="Times New Roman" w:cs="Times New Roman"/>
                                <w:sz w:val="24"/>
                                <w:szCs w:val="24"/>
                              </w:rPr>
                            </w:pPr>
                            <w:r w:rsidRPr="00273E23">
                              <w:rPr>
                                <w:rFonts w:ascii="Times New Roman" w:hAnsi="Times New Roman" w:cs="Times New Roman"/>
                                <w:sz w:val="24"/>
                                <w:szCs w:val="24"/>
                              </w:rPr>
                              <w:t>Faced with growing challenges, India had to resort to centuries old Epidemic Diseases Act of 1897 which is considered grossly inadequate for dealing with health emergency of curren</w:t>
                            </w:r>
                            <w:r>
                              <w:rPr>
                                <w:rFonts w:ascii="Times New Roman" w:hAnsi="Times New Roman" w:cs="Times New Roman"/>
                                <w:sz w:val="24"/>
                                <w:szCs w:val="24"/>
                              </w:rPr>
                              <w:t>t magnitude</w:t>
                            </w:r>
                            <w:r w:rsidRPr="00273E23">
                              <w:rPr>
                                <w:rFonts w:ascii="Times New Roman" w:hAnsi="Times New Roman" w:cs="Times New Roman"/>
                                <w:sz w:val="24"/>
                                <w:szCs w:val="24"/>
                              </w:rPr>
                              <w:t>. In addition, India has used the Disaster Management Act of 2005 for dealing with COVID-19.  The acts, in general have been perceived to have limited scope to cater to health exigencies. Hence various health departments such as Ministry of health &amp; family welfare (MoHFW), ICMR, Directorate of Health Services (DHS), National Centre for Disease Control (NCDC) etc were forced to release multiple advisories with daily briefings ever since the last 8 months. This made the uniform implementation of disease management strategies difficult at the very grassroot level hinting at a major gap in the policy planning and execution.</w:t>
                            </w:r>
                          </w:p>
                          <w:p w14:paraId="3DB1E27A" w14:textId="3910C088" w:rsidR="006953DE" w:rsidRPr="004125CB" w:rsidRDefault="006953DE" w:rsidP="004125CB">
                            <w:pPr>
                              <w:ind w:firstLine="720"/>
                              <w:jc w:val="both"/>
                              <w:rPr>
                                <w:rFonts w:ascii="Times New Roman" w:hAnsi="Times New Roman" w:cs="Times New Roman"/>
                                <w:sz w:val="24"/>
                                <w:szCs w:val="24"/>
                              </w:rPr>
                            </w:pPr>
                            <w:r w:rsidRPr="00273E23">
                              <w:rPr>
                                <w:rFonts w:ascii="Times New Roman" w:hAnsi="Times New Roman" w:cs="Times New Roman"/>
                                <w:sz w:val="24"/>
                                <w:szCs w:val="24"/>
                              </w:rPr>
                              <w:t>A major contribution of the study is the comprehensive review of the regulatory frameworks with special reference to the Draft Model Public Health Act ,1987 (now shelved) which appeared to be better placed to deal with health emergencies. In light of the same, the study highlights the elaborate provisions for governing health infrastructure in India and for prevention, control and treatment of communicable diseases. These provisions are considerably more adaptive to current COVID19 scenario compared to the present acts. Considering the urgent need, the paper recommends creating a new legal architecture combining COVID19 experience and useful provisions of DMPHA, 1987 a unique contribution of the study. The new legislation can become a milestone in managing future health emergencies with profound impact on future health policy.</w:t>
                            </w:r>
                            <w:r w:rsidRPr="004125CB">
                              <w:rPr>
                                <w:rFonts w:ascii="Times New Roman" w:hAnsi="Times New Roman" w:cs="Times New Roman"/>
                                <w:sz w:val="24"/>
                                <w:szCs w:val="24"/>
                              </w:rPr>
                              <w:t xml:space="preserve">  </w:t>
                            </w:r>
                          </w:p>
                          <w:p w14:paraId="3E244872" w14:textId="79F9E860" w:rsidR="006953DE" w:rsidRDefault="006953DE" w:rsidP="00CB10A7">
                            <w:pPr>
                              <w:ind w:firstLine="720"/>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EA186E" id="_x0000_t202" coordsize="21600,21600" o:spt="202" path="m,l,21600r21600,l21600,xe">
                <v:stroke joinstyle="miter"/>
                <v:path gradientshapeok="t" o:connecttype="rect"/>
              </v:shapetype>
              <v:shape id="Text Box 2" o:spid="_x0000_s1026" type="#_x0000_t202" style="position:absolute;margin-left:-5.25pt;margin-top:37.85pt;width:474pt;height:5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">
                <v:textbox>
                  <w:txbxContent>
                    <w:p w14:paraId="471CC0AF" w14:textId="77777777" w:rsidR="006953DE" w:rsidRPr="00EE7283" w:rsidRDefault="006953DE" w:rsidP="006201E1">
                      <w:pPr>
                        <w:rPr>
                          <w:rFonts w:ascii="Times New Roman" w:hAnsi="Times New Roman" w:cs="Times New Roman"/>
                          <w:b/>
                          <w:bCs/>
                          <w:sz w:val="28"/>
                          <w:szCs w:val="28"/>
                        </w:rPr>
                      </w:pPr>
                      <w:r w:rsidRPr="00EE7283">
                        <w:rPr>
                          <w:rFonts w:ascii="Times New Roman" w:hAnsi="Times New Roman" w:cs="Times New Roman"/>
                          <w:b/>
                          <w:bCs/>
                          <w:sz w:val="28"/>
                          <w:szCs w:val="28"/>
                        </w:rPr>
                        <w:t>Abstract:</w:t>
                      </w:r>
                    </w:p>
                    <w:p w14:paraId="64E7374A" w14:textId="5929F7E3" w:rsidR="006953DE" w:rsidRPr="00273E23" w:rsidRDefault="006953DE" w:rsidP="00C91A20">
                      <w:pPr>
                        <w:ind w:firstLine="720"/>
                        <w:jc w:val="both"/>
                        <w:rPr>
                          <w:rFonts w:ascii="Times New Roman" w:hAnsi="Times New Roman" w:cs="Times New Roman"/>
                          <w:sz w:val="24"/>
                          <w:szCs w:val="24"/>
                        </w:rPr>
                      </w:pPr>
                      <w:r w:rsidRPr="00273E23">
                        <w:rPr>
                          <w:rFonts w:ascii="Times New Roman" w:hAnsi="Times New Roman" w:cs="Times New Roman"/>
                          <w:sz w:val="24"/>
                          <w:szCs w:val="24"/>
                        </w:rPr>
                        <w:t>COVID-19 pandemic</w:t>
                      </w:r>
                      <w:r>
                        <w:rPr>
                          <w:rFonts w:ascii="Times New Roman" w:hAnsi="Times New Roman" w:cs="Times New Roman"/>
                          <w:sz w:val="24"/>
                          <w:szCs w:val="24"/>
                        </w:rPr>
                        <w:t>, a Black Swan Event</w:t>
                      </w:r>
                      <w:r w:rsidRPr="00273E23">
                        <w:rPr>
                          <w:rFonts w:ascii="Times New Roman" w:hAnsi="Times New Roman" w:cs="Times New Roman"/>
                          <w:sz w:val="24"/>
                          <w:szCs w:val="24"/>
                        </w:rPr>
                        <w:t xml:space="preserve"> has wreaked havoc impacting millions of people globally. Ever since the emergence of Patient 0 at Wuhan, the virus within a matter of days, was declared as a major health hazard globally in the back of significant spurt in morbidity &amp; mortality. It also enlisted call from World Health Organization (WHO) for a globally coordinated response to tackle the unfolding catastrophe. Till date, India has been the second most affected country after US with more than 8 million patients. The pandemic has put to test, the regulatory framework, health system preparedness &amp; emergency response protocols not just in India but globally with an objective to control the disease</w:t>
                      </w:r>
                      <w:r>
                        <w:rPr>
                          <w:rFonts w:ascii="Times New Roman" w:hAnsi="Times New Roman" w:cs="Times New Roman"/>
                          <w:sz w:val="24"/>
                          <w:szCs w:val="24"/>
                        </w:rPr>
                        <w:t>.</w:t>
                      </w:r>
                      <w:r w:rsidRPr="00273E23">
                        <w:rPr>
                          <w:rFonts w:ascii="Times New Roman" w:hAnsi="Times New Roman" w:cs="Times New Roman"/>
                          <w:sz w:val="24"/>
                          <w:szCs w:val="24"/>
                        </w:rPr>
                        <w:t xml:space="preserve"> Ind</w:t>
                      </w:r>
                      <w:r>
                        <w:rPr>
                          <w:rFonts w:ascii="Times New Roman" w:hAnsi="Times New Roman" w:cs="Times New Roman"/>
                          <w:sz w:val="24"/>
                          <w:szCs w:val="24"/>
                        </w:rPr>
                        <w:t>ia with a massive population has been</w:t>
                      </w:r>
                      <w:r w:rsidRPr="00273E23">
                        <w:rPr>
                          <w:rFonts w:ascii="Times New Roman" w:hAnsi="Times New Roman" w:cs="Times New Roman"/>
                          <w:sz w:val="24"/>
                          <w:szCs w:val="24"/>
                        </w:rPr>
                        <w:t xml:space="preserve"> facing a situation far more complex comp</w:t>
                      </w:r>
                      <w:r>
                        <w:rPr>
                          <w:rFonts w:ascii="Times New Roman" w:hAnsi="Times New Roman" w:cs="Times New Roman"/>
                          <w:sz w:val="24"/>
                          <w:szCs w:val="24"/>
                        </w:rPr>
                        <w:t>ared to any other nation.</w:t>
                      </w:r>
                    </w:p>
                    <w:p w14:paraId="7982A8A4" w14:textId="4B6C4CD1" w:rsidR="006953DE" w:rsidRPr="00273E23" w:rsidRDefault="006953DE" w:rsidP="004125CB">
                      <w:pPr>
                        <w:ind w:firstLine="720"/>
                        <w:jc w:val="both"/>
                        <w:rPr>
                          <w:rFonts w:ascii="Times New Roman" w:hAnsi="Times New Roman" w:cs="Times New Roman"/>
                          <w:sz w:val="24"/>
                          <w:szCs w:val="24"/>
                        </w:rPr>
                      </w:pPr>
                      <w:r w:rsidRPr="00273E23">
                        <w:rPr>
                          <w:rFonts w:ascii="Times New Roman" w:hAnsi="Times New Roman" w:cs="Times New Roman"/>
                          <w:sz w:val="24"/>
                          <w:szCs w:val="24"/>
                        </w:rPr>
                        <w:t>Faced with growing challenges, India had to resort to centuries old Epidemic Diseases Act of 1897 which is considered grossly inadequate for dealing with health emergency of curren</w:t>
                      </w:r>
                      <w:r>
                        <w:rPr>
                          <w:rFonts w:ascii="Times New Roman" w:hAnsi="Times New Roman" w:cs="Times New Roman"/>
                          <w:sz w:val="24"/>
                          <w:szCs w:val="24"/>
                        </w:rPr>
                        <w:t>t magnitude</w:t>
                      </w:r>
                      <w:r w:rsidRPr="00273E23">
                        <w:rPr>
                          <w:rFonts w:ascii="Times New Roman" w:hAnsi="Times New Roman" w:cs="Times New Roman"/>
                          <w:sz w:val="24"/>
                          <w:szCs w:val="24"/>
                        </w:rPr>
                        <w:t>. In addition, India has used the Disaster Management Act of 2005 for dealing with COVID-19.  The acts, in general have been perceived to have limited scope to cater to health exigencies. Hence various health departments such as Ministry of health &amp; family welfare (MoHFW), ICMR, Directorate of Health Services (DHS), National Centre for Disease Control (NCDC) etc were forced to release multiple advisories with daily briefings ever since the last 8 months. This made the uniform implementation of disease management strategies difficult at the very grassroot level hinting at a major gap in the policy planning and execution.</w:t>
                      </w:r>
                    </w:p>
                    <w:p w14:paraId="3DB1E27A" w14:textId="3910C088" w:rsidR="006953DE" w:rsidRPr="004125CB" w:rsidRDefault="006953DE" w:rsidP="004125CB">
                      <w:pPr>
                        <w:ind w:firstLine="720"/>
                        <w:jc w:val="both"/>
                        <w:rPr>
                          <w:rFonts w:ascii="Times New Roman" w:hAnsi="Times New Roman" w:cs="Times New Roman"/>
                          <w:sz w:val="24"/>
                          <w:szCs w:val="24"/>
                        </w:rPr>
                      </w:pPr>
                      <w:r w:rsidRPr="00273E23">
                        <w:rPr>
                          <w:rFonts w:ascii="Times New Roman" w:hAnsi="Times New Roman" w:cs="Times New Roman"/>
                          <w:sz w:val="24"/>
                          <w:szCs w:val="24"/>
                        </w:rPr>
                        <w:t>A major contribution of the study is the comprehensive review of the regulatory frameworks with special reference to the Draft Model Public Health Act ,1987 (now shelved) which appeared to be better placed to deal with health emergencies. In light of the same, the study highlights the elaborate provisions for governing health infrastructure in India and for prevention, control and treatment of communicable diseases. These provisions are considerably more adaptive to current COVID19 scenario compared to the present acts. Considering the urgent need, the paper recommends creating a new legal architecture combining COVID19 experience and useful provisions of DMPHA, 1987 a unique contribution of the study. The new legislation can become a milestone in managing future health emergencies with profound impact on future health policy.</w:t>
                      </w:r>
                      <w:r w:rsidRPr="004125CB">
                        <w:rPr>
                          <w:rFonts w:ascii="Times New Roman" w:hAnsi="Times New Roman" w:cs="Times New Roman"/>
                          <w:sz w:val="24"/>
                          <w:szCs w:val="24"/>
                        </w:rPr>
                        <w:t xml:space="preserve">  </w:t>
                      </w:r>
                    </w:p>
                    <w:p w14:paraId="3E244872" w14:textId="79F9E860" w:rsidR="006953DE" w:rsidRDefault="006953DE" w:rsidP="00CB10A7">
                      <w:pPr>
                        <w:ind w:firstLine="720"/>
                        <w:jc w:val="both"/>
                      </w:pPr>
                    </w:p>
                  </w:txbxContent>
                </v:textbox>
                <w10:wrap type="square"/>
              </v:shape>
            </w:pict>
          </mc:Fallback>
        </mc:AlternateContent>
      </w:r>
      <w:r w:rsidRPr="00F3561E">
        <w:rPr>
          <w:rFonts w:ascii="Times New Roman" w:hAnsi="Times New Roman" w:cs="Times New Roman"/>
          <w:b/>
          <w:bCs/>
          <w:sz w:val="24"/>
          <w:szCs w:val="24"/>
        </w:rPr>
        <w:t>Keywords:</w:t>
      </w:r>
      <w:r w:rsidR="00263B52" w:rsidRPr="00F3561E">
        <w:rPr>
          <w:rFonts w:ascii="Times New Roman" w:hAnsi="Times New Roman" w:cs="Times New Roman"/>
          <w:b/>
          <w:bCs/>
          <w:sz w:val="24"/>
          <w:szCs w:val="24"/>
        </w:rPr>
        <w:t xml:space="preserve"> </w:t>
      </w:r>
      <w:r w:rsidR="001C39FB">
        <w:rPr>
          <w:rFonts w:ascii="Times New Roman" w:hAnsi="Times New Roman" w:cs="Times New Roman"/>
          <w:bCs/>
          <w:sz w:val="24"/>
          <w:szCs w:val="24"/>
        </w:rPr>
        <w:t>COVID</w:t>
      </w:r>
      <w:r w:rsidR="00A476AE">
        <w:rPr>
          <w:rFonts w:ascii="Times New Roman" w:hAnsi="Times New Roman" w:cs="Times New Roman"/>
          <w:bCs/>
          <w:sz w:val="24"/>
          <w:szCs w:val="24"/>
        </w:rPr>
        <w:t>-</w:t>
      </w:r>
      <w:r w:rsidR="00263B52" w:rsidRPr="00F3561E">
        <w:rPr>
          <w:rFonts w:ascii="Times New Roman" w:hAnsi="Times New Roman" w:cs="Times New Roman"/>
          <w:bCs/>
          <w:sz w:val="24"/>
          <w:szCs w:val="24"/>
        </w:rPr>
        <w:t>19, Corona, Pandemic, Public Health</w:t>
      </w:r>
      <w:bookmarkStart w:id="0" w:name="_GoBack"/>
      <w:bookmarkEnd w:id="0"/>
    </w:p>
    <w:p w14:paraId="02AF9F82" w14:textId="77777777" w:rsidR="00CB10A7" w:rsidRDefault="00CB10A7" w:rsidP="00EE7283">
      <w:pPr>
        <w:rPr>
          <w:rFonts w:ascii="Times New Roman" w:hAnsi="Times New Roman" w:cs="Times New Roman"/>
          <w:b/>
          <w:bCs/>
          <w:sz w:val="24"/>
          <w:szCs w:val="24"/>
        </w:rPr>
      </w:pPr>
    </w:p>
    <w:p w14:paraId="5436389D" w14:textId="65C64771" w:rsidR="006201E1" w:rsidRPr="00CB10A7" w:rsidRDefault="006201E1" w:rsidP="00EE7283">
      <w:pPr>
        <w:rPr>
          <w:rFonts w:ascii="Times New Roman" w:hAnsi="Times New Roman" w:cs="Times New Roman"/>
          <w:b/>
          <w:bCs/>
          <w:sz w:val="28"/>
          <w:szCs w:val="24"/>
        </w:rPr>
      </w:pPr>
      <w:r w:rsidRPr="00CB10A7">
        <w:rPr>
          <w:rFonts w:ascii="Times New Roman" w:hAnsi="Times New Roman" w:cs="Times New Roman"/>
          <w:b/>
          <w:bCs/>
          <w:sz w:val="28"/>
          <w:szCs w:val="24"/>
        </w:rPr>
        <w:t>Introduction</w:t>
      </w:r>
    </w:p>
    <w:p w14:paraId="7F775F22" w14:textId="6CB30CFD" w:rsidR="006201E1" w:rsidRPr="00273E23" w:rsidRDefault="004D0E6A"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The advent of the </w:t>
      </w:r>
      <w:r w:rsidR="005A3726" w:rsidRPr="00273E23">
        <w:rPr>
          <w:rFonts w:ascii="Times New Roman" w:hAnsi="Times New Roman" w:cs="Times New Roman"/>
          <w:sz w:val="24"/>
          <w:szCs w:val="24"/>
        </w:rPr>
        <w:t>COVID</w:t>
      </w:r>
      <w:r w:rsidR="00A476AE" w:rsidRPr="00273E23">
        <w:rPr>
          <w:rFonts w:ascii="Times New Roman" w:hAnsi="Times New Roman" w:cs="Times New Roman"/>
          <w:sz w:val="24"/>
          <w:szCs w:val="24"/>
        </w:rPr>
        <w:t>-</w:t>
      </w:r>
      <w:r w:rsidR="005A3726" w:rsidRPr="00273E23">
        <w:rPr>
          <w:rFonts w:ascii="Times New Roman" w:hAnsi="Times New Roman" w:cs="Times New Roman"/>
          <w:sz w:val="24"/>
          <w:szCs w:val="24"/>
        </w:rPr>
        <w:t>19</w:t>
      </w:r>
      <w:r w:rsidRPr="00273E23">
        <w:rPr>
          <w:rFonts w:ascii="Times New Roman" w:hAnsi="Times New Roman" w:cs="Times New Roman"/>
          <w:sz w:val="24"/>
          <w:szCs w:val="24"/>
        </w:rPr>
        <w:t xml:space="preserve"> pandemic is the single biggest health, economy, socio- cultural </w:t>
      </w:r>
      <w:r w:rsidR="00425A81">
        <w:rPr>
          <w:rFonts w:ascii="Times New Roman" w:hAnsi="Times New Roman" w:cs="Times New Roman"/>
          <w:sz w:val="24"/>
          <w:szCs w:val="24"/>
        </w:rPr>
        <w:t xml:space="preserve">(1) </w:t>
      </w:r>
      <w:r w:rsidRPr="00273E23">
        <w:rPr>
          <w:rFonts w:ascii="Times New Roman" w:hAnsi="Times New Roman" w:cs="Times New Roman"/>
          <w:sz w:val="24"/>
          <w:szCs w:val="24"/>
        </w:rPr>
        <w:t>as well as a technological disrupter of the century. It is</w:t>
      </w:r>
      <w:r w:rsidR="006201E1" w:rsidRPr="00273E23">
        <w:rPr>
          <w:rFonts w:ascii="Times New Roman" w:hAnsi="Times New Roman" w:cs="Times New Roman"/>
          <w:sz w:val="24"/>
          <w:szCs w:val="24"/>
        </w:rPr>
        <w:t xml:space="preserve"> by far the most </w:t>
      </w:r>
      <w:r w:rsidR="006201E1" w:rsidRPr="00273E23">
        <w:rPr>
          <w:rFonts w:ascii="Times New Roman" w:hAnsi="Times New Roman" w:cs="Times New Roman"/>
          <w:sz w:val="24"/>
          <w:szCs w:val="24"/>
        </w:rPr>
        <w:lastRenderedPageBreak/>
        <w:t xml:space="preserve">widespread pandemic </w:t>
      </w:r>
      <w:r w:rsidR="005A3726" w:rsidRPr="00273E23">
        <w:rPr>
          <w:rFonts w:ascii="Times New Roman" w:hAnsi="Times New Roman" w:cs="Times New Roman"/>
          <w:sz w:val="24"/>
          <w:szCs w:val="24"/>
        </w:rPr>
        <w:t xml:space="preserve">that </w:t>
      </w:r>
      <w:r w:rsidR="006201E1" w:rsidRPr="00273E23">
        <w:rPr>
          <w:rFonts w:ascii="Times New Roman" w:hAnsi="Times New Roman" w:cs="Times New Roman"/>
          <w:sz w:val="24"/>
          <w:szCs w:val="24"/>
        </w:rPr>
        <w:t>happened in the new millennium. The Wuhan</w:t>
      </w:r>
      <w:r w:rsidR="005A3726" w:rsidRPr="00273E23">
        <w:rPr>
          <w:rFonts w:ascii="Times New Roman" w:hAnsi="Times New Roman" w:cs="Times New Roman"/>
          <w:sz w:val="24"/>
          <w:szCs w:val="24"/>
        </w:rPr>
        <w:t>-</w:t>
      </w:r>
      <w:r w:rsidR="006201E1" w:rsidRPr="00273E23">
        <w:rPr>
          <w:rFonts w:ascii="Times New Roman" w:hAnsi="Times New Roman" w:cs="Times New Roman"/>
          <w:sz w:val="24"/>
          <w:szCs w:val="24"/>
        </w:rPr>
        <w:t xml:space="preserve">born </w:t>
      </w:r>
      <w:r w:rsidRPr="00273E23">
        <w:rPr>
          <w:rFonts w:ascii="Times New Roman" w:hAnsi="Times New Roman" w:cs="Times New Roman"/>
          <w:sz w:val="24"/>
          <w:szCs w:val="24"/>
        </w:rPr>
        <w:t>virus has lead</w:t>
      </w:r>
      <w:r w:rsidR="006201E1" w:rsidRPr="00273E23">
        <w:rPr>
          <w:rFonts w:ascii="Times New Roman" w:hAnsi="Times New Roman" w:cs="Times New Roman"/>
          <w:sz w:val="24"/>
          <w:szCs w:val="24"/>
        </w:rPr>
        <w:t xml:space="preserve"> to large</w:t>
      </w:r>
      <w:r w:rsidR="005A3726" w:rsidRPr="00273E23">
        <w:rPr>
          <w:rFonts w:ascii="Times New Roman" w:hAnsi="Times New Roman" w:cs="Times New Roman"/>
          <w:sz w:val="24"/>
          <w:szCs w:val="24"/>
        </w:rPr>
        <w:t>-</w:t>
      </w:r>
      <w:r w:rsidR="006201E1" w:rsidRPr="00273E23">
        <w:rPr>
          <w:rFonts w:ascii="Times New Roman" w:hAnsi="Times New Roman" w:cs="Times New Roman"/>
          <w:sz w:val="24"/>
          <w:szCs w:val="24"/>
        </w:rPr>
        <w:t>scale mo</w:t>
      </w:r>
      <w:r w:rsidRPr="00273E23">
        <w:rPr>
          <w:rFonts w:ascii="Times New Roman" w:hAnsi="Times New Roman" w:cs="Times New Roman"/>
          <w:sz w:val="24"/>
          <w:szCs w:val="24"/>
        </w:rPr>
        <w:t>rbidity &amp; mortality</w:t>
      </w:r>
      <w:r w:rsidR="00425A81">
        <w:rPr>
          <w:rFonts w:ascii="Times New Roman" w:hAnsi="Times New Roman" w:cs="Times New Roman"/>
          <w:sz w:val="24"/>
          <w:szCs w:val="24"/>
        </w:rPr>
        <w:t xml:space="preserve"> (2)</w:t>
      </w:r>
      <w:r w:rsidR="003B51A8" w:rsidRPr="00273E23">
        <w:rPr>
          <w:rFonts w:ascii="Times New Roman" w:hAnsi="Times New Roman" w:cs="Times New Roman"/>
          <w:sz w:val="24"/>
          <w:szCs w:val="24"/>
        </w:rPr>
        <w:t xml:space="preserve"> devastating</w:t>
      </w:r>
      <w:r w:rsidR="006201E1" w:rsidRPr="00273E23">
        <w:rPr>
          <w:rFonts w:ascii="Times New Roman" w:hAnsi="Times New Roman" w:cs="Times New Roman"/>
          <w:sz w:val="24"/>
          <w:szCs w:val="24"/>
        </w:rPr>
        <w:t xml:space="preserve"> the economic,</w:t>
      </w:r>
      <w:r w:rsidR="003B51A8" w:rsidRPr="00273E23">
        <w:rPr>
          <w:rFonts w:ascii="Times New Roman" w:hAnsi="Times New Roman" w:cs="Times New Roman"/>
          <w:sz w:val="24"/>
          <w:szCs w:val="24"/>
        </w:rPr>
        <w:t xml:space="preserve"> social</w:t>
      </w:r>
      <w:r w:rsidR="00425A81" w:rsidRPr="00273E23">
        <w:rPr>
          <w:rFonts w:ascii="Times New Roman" w:hAnsi="Times New Roman" w:cs="Times New Roman"/>
          <w:sz w:val="24"/>
          <w:szCs w:val="24"/>
        </w:rPr>
        <w:t xml:space="preserve"> </w:t>
      </w:r>
      <w:r w:rsidR="003B51A8" w:rsidRPr="00273E23">
        <w:rPr>
          <w:rFonts w:ascii="Times New Roman" w:hAnsi="Times New Roman" w:cs="Times New Roman"/>
          <w:sz w:val="24"/>
          <w:szCs w:val="24"/>
        </w:rPr>
        <w:t>&amp; mental fabric</w:t>
      </w:r>
      <w:r w:rsidR="00425A81">
        <w:rPr>
          <w:rFonts w:ascii="Times New Roman" w:hAnsi="Times New Roman" w:cs="Times New Roman"/>
          <w:sz w:val="24"/>
          <w:szCs w:val="24"/>
        </w:rPr>
        <w:t xml:space="preserve"> </w:t>
      </w:r>
      <w:r w:rsidR="003B51A8" w:rsidRPr="00273E23">
        <w:rPr>
          <w:rFonts w:ascii="Times New Roman" w:hAnsi="Times New Roman" w:cs="Times New Roman"/>
          <w:sz w:val="24"/>
          <w:szCs w:val="24"/>
        </w:rPr>
        <w:t>of all big and small</w:t>
      </w:r>
      <w:r w:rsidR="006201E1" w:rsidRPr="00273E23">
        <w:rPr>
          <w:rFonts w:ascii="Times New Roman" w:hAnsi="Times New Roman" w:cs="Times New Roman"/>
          <w:sz w:val="24"/>
          <w:szCs w:val="24"/>
        </w:rPr>
        <w:t xml:space="preserve"> nation</w:t>
      </w:r>
      <w:r w:rsidR="003B51A8" w:rsidRPr="00273E23">
        <w:rPr>
          <w:rFonts w:ascii="Times New Roman" w:hAnsi="Times New Roman" w:cs="Times New Roman"/>
          <w:sz w:val="24"/>
          <w:szCs w:val="24"/>
        </w:rPr>
        <w:t>s. The pandemic has put to test,</w:t>
      </w:r>
      <w:r w:rsidR="006201E1" w:rsidRPr="00273E23">
        <w:rPr>
          <w:rFonts w:ascii="Times New Roman" w:hAnsi="Times New Roman" w:cs="Times New Roman"/>
          <w:sz w:val="24"/>
          <w:szCs w:val="24"/>
        </w:rPr>
        <w:t xml:space="preserve"> the health infrastructure, health system preparedness &amp; swift resp</w:t>
      </w:r>
      <w:r w:rsidR="003B51A8" w:rsidRPr="00273E23">
        <w:rPr>
          <w:rFonts w:ascii="Times New Roman" w:hAnsi="Times New Roman" w:cs="Times New Roman"/>
          <w:sz w:val="24"/>
          <w:szCs w:val="24"/>
        </w:rPr>
        <w:t xml:space="preserve">onse from the countries for </w:t>
      </w:r>
      <w:r w:rsidR="006201E1" w:rsidRPr="00273E23">
        <w:rPr>
          <w:rFonts w:ascii="Times New Roman" w:hAnsi="Times New Roman" w:cs="Times New Roman"/>
          <w:sz w:val="24"/>
          <w:szCs w:val="24"/>
        </w:rPr>
        <w:t>control</w:t>
      </w:r>
      <w:r w:rsidR="003B51A8" w:rsidRPr="00273E23">
        <w:rPr>
          <w:rFonts w:ascii="Times New Roman" w:hAnsi="Times New Roman" w:cs="Times New Roman"/>
          <w:sz w:val="24"/>
          <w:szCs w:val="24"/>
        </w:rPr>
        <w:t xml:space="preserve"> of the</w:t>
      </w:r>
      <w:r w:rsidR="006201E1" w:rsidRPr="00273E23">
        <w:rPr>
          <w:rFonts w:ascii="Times New Roman" w:hAnsi="Times New Roman" w:cs="Times New Roman"/>
          <w:sz w:val="24"/>
          <w:szCs w:val="24"/>
        </w:rPr>
        <w:t xml:space="preserve"> </w:t>
      </w:r>
      <w:r w:rsidR="00425A81" w:rsidRPr="00273E23">
        <w:rPr>
          <w:rFonts w:ascii="Times New Roman" w:hAnsi="Times New Roman" w:cs="Times New Roman"/>
          <w:sz w:val="24"/>
          <w:szCs w:val="24"/>
        </w:rPr>
        <w:t>disease to</w:t>
      </w:r>
      <w:r w:rsidR="0075132F" w:rsidRPr="00273E23">
        <w:rPr>
          <w:rFonts w:ascii="Times New Roman" w:hAnsi="Times New Roman" w:cs="Times New Roman"/>
          <w:sz w:val="24"/>
          <w:szCs w:val="24"/>
        </w:rPr>
        <w:t xml:space="preserve"> its prevention</w:t>
      </w:r>
      <w:r w:rsidR="006201E1" w:rsidRPr="00273E23">
        <w:rPr>
          <w:rFonts w:ascii="Times New Roman" w:hAnsi="Times New Roman" w:cs="Times New Roman"/>
          <w:sz w:val="24"/>
          <w:szCs w:val="24"/>
        </w:rPr>
        <w:t xml:space="preserve">. While it is true that healthcare systems have been put to the test for the first time in many decades, it has also exposed the health infrastructure (or lack of it) for dealing </w:t>
      </w:r>
      <w:r w:rsidR="005A3726" w:rsidRPr="00273E23">
        <w:rPr>
          <w:rFonts w:ascii="Times New Roman" w:hAnsi="Times New Roman" w:cs="Times New Roman"/>
          <w:sz w:val="24"/>
          <w:szCs w:val="24"/>
        </w:rPr>
        <w:t xml:space="preserve">with </w:t>
      </w:r>
      <w:r w:rsidR="006201E1" w:rsidRPr="00273E23">
        <w:rPr>
          <w:rFonts w:ascii="Times New Roman" w:hAnsi="Times New Roman" w:cs="Times New Roman"/>
          <w:sz w:val="24"/>
          <w:szCs w:val="24"/>
        </w:rPr>
        <w:t>such hea</w:t>
      </w:r>
      <w:r w:rsidR="000E3331" w:rsidRPr="00273E23">
        <w:rPr>
          <w:rFonts w:ascii="Times New Roman" w:hAnsi="Times New Roman" w:cs="Times New Roman"/>
          <w:sz w:val="24"/>
          <w:szCs w:val="24"/>
        </w:rPr>
        <w:t>lth emergencies</w:t>
      </w:r>
      <w:r w:rsidR="00425A81">
        <w:rPr>
          <w:rFonts w:ascii="Times New Roman" w:hAnsi="Times New Roman" w:cs="Times New Roman"/>
          <w:sz w:val="24"/>
          <w:szCs w:val="24"/>
        </w:rPr>
        <w:t xml:space="preserve"> (3)</w:t>
      </w:r>
      <w:r w:rsidR="000E3331" w:rsidRPr="00273E23">
        <w:rPr>
          <w:rFonts w:ascii="Times New Roman" w:hAnsi="Times New Roman" w:cs="Times New Roman"/>
          <w:sz w:val="24"/>
          <w:szCs w:val="24"/>
        </w:rPr>
        <w:t>. The impact of COVID-19 has been a sombre story for the health sector worldwide with cases piling up on a daily basis. G</w:t>
      </w:r>
      <w:r w:rsidR="006201E1" w:rsidRPr="00273E23">
        <w:rPr>
          <w:rFonts w:ascii="Times New Roman" w:hAnsi="Times New Roman" w:cs="Times New Roman"/>
          <w:sz w:val="24"/>
          <w:szCs w:val="24"/>
        </w:rPr>
        <w:t>lobally more than 41.99 million people h</w:t>
      </w:r>
      <w:r w:rsidR="003B51A8" w:rsidRPr="00273E23">
        <w:rPr>
          <w:rFonts w:ascii="Times New Roman" w:hAnsi="Times New Roman" w:cs="Times New Roman"/>
          <w:sz w:val="24"/>
          <w:szCs w:val="24"/>
        </w:rPr>
        <w:t>ave contracted the disease with more than a million lives</w:t>
      </w:r>
      <w:r w:rsidR="006201E1" w:rsidRPr="00273E23">
        <w:rPr>
          <w:rFonts w:ascii="Times New Roman" w:hAnsi="Times New Roman" w:cs="Times New Roman"/>
          <w:sz w:val="24"/>
          <w:szCs w:val="24"/>
        </w:rPr>
        <w:t xml:space="preserve"> lost due to COVID.  Amongst the worst</w:t>
      </w:r>
      <w:r w:rsidR="005A3726" w:rsidRPr="00273E23">
        <w:rPr>
          <w:rFonts w:ascii="Times New Roman" w:hAnsi="Times New Roman" w:cs="Times New Roman"/>
          <w:sz w:val="24"/>
          <w:szCs w:val="24"/>
        </w:rPr>
        <w:t>-</w:t>
      </w:r>
      <w:r w:rsidR="006201E1" w:rsidRPr="00273E23">
        <w:rPr>
          <w:rFonts w:ascii="Times New Roman" w:hAnsi="Times New Roman" w:cs="Times New Roman"/>
          <w:sz w:val="24"/>
          <w:szCs w:val="24"/>
        </w:rPr>
        <w:t>hit countries, USA stands at number one with more than 8.66 million cases while India is at second with 7.7 million cases and counting</w:t>
      </w:r>
      <w:r w:rsidR="006201E1" w:rsidRPr="00273E23">
        <w:rPr>
          <w:rFonts w:ascii="Times New Roman" w:hAnsi="Times New Roman" w:cs="Times New Roman"/>
          <w:sz w:val="24"/>
          <w:szCs w:val="24"/>
          <w:vertAlign w:val="superscript"/>
        </w:rPr>
        <w:t xml:space="preserve"> </w:t>
      </w:r>
      <w:r w:rsidR="006201E1" w:rsidRPr="00273E23">
        <w:rPr>
          <w:rFonts w:ascii="Times New Roman" w:hAnsi="Times New Roman" w:cs="Times New Roman"/>
          <w:sz w:val="24"/>
          <w:szCs w:val="24"/>
        </w:rPr>
        <w:t>(</w:t>
      </w:r>
      <w:r w:rsidR="001C76C0">
        <w:rPr>
          <w:rFonts w:ascii="Times New Roman" w:hAnsi="Times New Roman" w:cs="Times New Roman"/>
          <w:sz w:val="24"/>
          <w:szCs w:val="24"/>
        </w:rPr>
        <w:t>4</w:t>
      </w:r>
      <w:r w:rsidR="006201E1" w:rsidRPr="00273E23">
        <w:rPr>
          <w:rFonts w:ascii="Times New Roman" w:hAnsi="Times New Roman" w:cs="Times New Roman"/>
          <w:sz w:val="24"/>
          <w:szCs w:val="24"/>
        </w:rPr>
        <w:t>).</w:t>
      </w:r>
      <w:r w:rsidR="00CB10A7" w:rsidRPr="00273E23">
        <w:rPr>
          <w:rFonts w:ascii="Times New Roman" w:hAnsi="Times New Roman" w:cs="Times New Roman"/>
          <w:sz w:val="24"/>
          <w:szCs w:val="24"/>
        </w:rPr>
        <w:t xml:space="preserve"> </w:t>
      </w:r>
      <w:r w:rsidR="006201E1" w:rsidRPr="00273E23">
        <w:rPr>
          <w:rFonts w:ascii="Times New Roman" w:hAnsi="Times New Roman" w:cs="Times New Roman"/>
          <w:sz w:val="24"/>
          <w:szCs w:val="24"/>
        </w:rPr>
        <w:t xml:space="preserve">India has reached its peak of close to 0.1 million cases per day in the </w:t>
      </w:r>
      <w:r w:rsidR="00EE7283" w:rsidRPr="00273E23">
        <w:rPr>
          <w:rFonts w:ascii="Times New Roman" w:hAnsi="Times New Roman" w:cs="Times New Roman"/>
          <w:sz w:val="24"/>
          <w:szCs w:val="24"/>
        </w:rPr>
        <w:t>second week of September-2020. As on date</w:t>
      </w:r>
      <w:r w:rsidR="006201E1" w:rsidRPr="00273E23">
        <w:rPr>
          <w:rFonts w:ascii="Times New Roman" w:hAnsi="Times New Roman" w:cs="Times New Roman"/>
          <w:sz w:val="24"/>
          <w:szCs w:val="24"/>
        </w:rPr>
        <w:t>, the daily reported cases are coming down &amp; currently it is hovering around 60000-65000 cases per day (</w:t>
      </w:r>
      <w:r w:rsidR="001C76C0">
        <w:rPr>
          <w:rFonts w:ascii="Times New Roman" w:hAnsi="Times New Roman" w:cs="Times New Roman"/>
          <w:sz w:val="24"/>
          <w:szCs w:val="24"/>
        </w:rPr>
        <w:t>5</w:t>
      </w:r>
      <w:r w:rsidR="006201E1" w:rsidRPr="00273E23">
        <w:rPr>
          <w:rFonts w:ascii="Times New Roman" w:hAnsi="Times New Roman" w:cs="Times New Roman"/>
          <w:sz w:val="24"/>
          <w:szCs w:val="24"/>
        </w:rPr>
        <w:t>,</w:t>
      </w:r>
      <w:r w:rsidR="001C76C0">
        <w:rPr>
          <w:rFonts w:ascii="Times New Roman" w:hAnsi="Times New Roman" w:cs="Times New Roman"/>
          <w:sz w:val="24"/>
          <w:szCs w:val="24"/>
        </w:rPr>
        <w:t>6</w:t>
      </w:r>
      <w:r w:rsidR="006201E1" w:rsidRPr="00273E23">
        <w:rPr>
          <w:rFonts w:ascii="Times New Roman" w:hAnsi="Times New Roman" w:cs="Times New Roman"/>
          <w:sz w:val="24"/>
          <w:szCs w:val="24"/>
        </w:rPr>
        <w:t>). This has raised hopes that India might have passed its peak, however, it’s too early to expect that a pande</w:t>
      </w:r>
      <w:r w:rsidR="000E3331" w:rsidRPr="00273E23">
        <w:rPr>
          <w:rFonts w:ascii="Times New Roman" w:hAnsi="Times New Roman" w:cs="Times New Roman"/>
          <w:sz w:val="24"/>
          <w:szCs w:val="24"/>
        </w:rPr>
        <w:t>mic will be over any time soon as t cases are expected to surge with the arrival of winter.</w:t>
      </w:r>
    </w:p>
    <w:p w14:paraId="21899DBB" w14:textId="47644446" w:rsidR="006201E1" w:rsidRPr="00273E23" w:rsidRDefault="006201E1"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Since the onset of </w:t>
      </w:r>
      <w:r w:rsidR="000E3331" w:rsidRPr="00273E23">
        <w:rPr>
          <w:rFonts w:ascii="Times New Roman" w:hAnsi="Times New Roman" w:cs="Times New Roman"/>
          <w:sz w:val="24"/>
          <w:szCs w:val="24"/>
        </w:rPr>
        <w:t>COVID 19,</w:t>
      </w:r>
      <w:r w:rsidR="00CA495B" w:rsidRPr="00273E23">
        <w:rPr>
          <w:rFonts w:ascii="Times New Roman" w:hAnsi="Times New Roman" w:cs="Times New Roman"/>
          <w:sz w:val="24"/>
          <w:szCs w:val="24"/>
        </w:rPr>
        <w:t xml:space="preserve"> India has taken multi-</w:t>
      </w:r>
      <w:r w:rsidR="001C76C0" w:rsidRPr="00273E23">
        <w:rPr>
          <w:rFonts w:ascii="Times New Roman" w:hAnsi="Times New Roman" w:cs="Times New Roman"/>
          <w:sz w:val="24"/>
          <w:szCs w:val="24"/>
        </w:rPr>
        <w:t>pronged,</w:t>
      </w:r>
      <w:r w:rsidR="00CA495B" w:rsidRPr="00273E23">
        <w:rPr>
          <w:rFonts w:ascii="Times New Roman" w:hAnsi="Times New Roman" w:cs="Times New Roman"/>
          <w:sz w:val="24"/>
          <w:szCs w:val="24"/>
        </w:rPr>
        <w:t xml:space="preserve"> drastic and even draconian </w:t>
      </w:r>
      <w:r w:rsidRPr="00273E23">
        <w:rPr>
          <w:rFonts w:ascii="Times New Roman" w:hAnsi="Times New Roman" w:cs="Times New Roman"/>
          <w:sz w:val="24"/>
          <w:szCs w:val="24"/>
        </w:rPr>
        <w:t>measure</w:t>
      </w:r>
      <w:r w:rsidR="00CA495B" w:rsidRPr="00273E23">
        <w:rPr>
          <w:rFonts w:ascii="Times New Roman" w:hAnsi="Times New Roman" w:cs="Times New Roman"/>
          <w:sz w:val="24"/>
          <w:szCs w:val="24"/>
        </w:rPr>
        <w:t xml:space="preserve">s to control the pandemic which </w:t>
      </w:r>
      <w:r w:rsidRPr="00273E23">
        <w:rPr>
          <w:rFonts w:ascii="Times New Roman" w:hAnsi="Times New Roman" w:cs="Times New Roman"/>
          <w:sz w:val="24"/>
          <w:szCs w:val="24"/>
        </w:rPr>
        <w:t xml:space="preserve">includes early lockdown </w:t>
      </w:r>
      <w:r w:rsidR="001C76C0">
        <w:rPr>
          <w:rFonts w:ascii="Times New Roman" w:hAnsi="Times New Roman" w:cs="Times New Roman"/>
          <w:sz w:val="24"/>
          <w:szCs w:val="24"/>
        </w:rPr>
        <w:t xml:space="preserve">(7) </w:t>
      </w:r>
      <w:r w:rsidRPr="00273E23">
        <w:rPr>
          <w:rFonts w:ascii="Times New Roman" w:hAnsi="Times New Roman" w:cs="Times New Roman"/>
          <w:sz w:val="24"/>
          <w:szCs w:val="24"/>
        </w:rPr>
        <w:t xml:space="preserve">(cases were just </w:t>
      </w:r>
      <w:r w:rsidR="005A3726" w:rsidRPr="00273E23">
        <w:rPr>
          <w:rFonts w:ascii="Times New Roman" w:hAnsi="Times New Roman" w:cs="Times New Roman"/>
          <w:sz w:val="24"/>
          <w:szCs w:val="24"/>
        </w:rPr>
        <w:t xml:space="preserve">a </w:t>
      </w:r>
      <w:r w:rsidRPr="00273E23">
        <w:rPr>
          <w:rFonts w:ascii="Times New Roman" w:hAnsi="Times New Roman" w:cs="Times New Roman"/>
          <w:sz w:val="24"/>
          <w:szCs w:val="24"/>
        </w:rPr>
        <w:t xml:space="preserve">few hundred at the time of lockdown) to </w:t>
      </w:r>
      <w:r w:rsidR="00CA495B" w:rsidRPr="00273E23">
        <w:rPr>
          <w:rFonts w:ascii="Times New Roman" w:hAnsi="Times New Roman" w:cs="Times New Roman"/>
          <w:sz w:val="24"/>
          <w:szCs w:val="24"/>
        </w:rPr>
        <w:t>prevent the spread of disease. C</w:t>
      </w:r>
      <w:r w:rsidRPr="00273E23">
        <w:rPr>
          <w:rFonts w:ascii="Times New Roman" w:hAnsi="Times New Roman" w:cs="Times New Roman"/>
          <w:sz w:val="24"/>
          <w:szCs w:val="24"/>
        </w:rPr>
        <w:t>apacity building of health infrastructure</w:t>
      </w:r>
      <w:r w:rsidR="004E2ADA">
        <w:rPr>
          <w:rFonts w:ascii="Times New Roman" w:hAnsi="Times New Roman" w:cs="Times New Roman"/>
          <w:sz w:val="24"/>
          <w:szCs w:val="24"/>
        </w:rPr>
        <w:t xml:space="preserve"> (8)</w:t>
      </w:r>
      <w:r w:rsidRPr="00273E23">
        <w:rPr>
          <w:rFonts w:ascii="Times New Roman" w:hAnsi="Times New Roman" w:cs="Times New Roman"/>
          <w:sz w:val="24"/>
          <w:szCs w:val="24"/>
        </w:rPr>
        <w:t xml:space="preserve"> like increasing testing facilities, creating COVID care facilities, increasing ICU beds</w:t>
      </w:r>
      <w:r w:rsidR="005A3726" w:rsidRPr="00273E23">
        <w:rPr>
          <w:rFonts w:ascii="Times New Roman" w:hAnsi="Times New Roman" w:cs="Times New Roman"/>
          <w:sz w:val="24"/>
          <w:szCs w:val="24"/>
        </w:rPr>
        <w:t>,</w:t>
      </w:r>
      <w:r w:rsidR="00CA495B" w:rsidRPr="00273E23">
        <w:rPr>
          <w:rFonts w:ascii="Times New Roman" w:hAnsi="Times New Roman" w:cs="Times New Roman"/>
          <w:sz w:val="24"/>
          <w:szCs w:val="24"/>
        </w:rPr>
        <w:t xml:space="preserve"> creating separate facilities for Quarantine, medical staff safety laws, increasing support towards state governments to fight COVID, aiding vaccine research and development of health equipment’s within the country etc added much needed teeth to the fight against COVID.</w:t>
      </w:r>
      <w:r w:rsidRPr="00273E23">
        <w:rPr>
          <w:rFonts w:ascii="Times New Roman" w:hAnsi="Times New Roman" w:cs="Times New Roman"/>
          <w:sz w:val="24"/>
          <w:szCs w:val="24"/>
        </w:rPr>
        <w:t xml:space="preserve"> We can</w:t>
      </w:r>
      <w:r w:rsidR="00CA495B" w:rsidRPr="00273E23">
        <w:rPr>
          <w:rFonts w:ascii="Times New Roman" w:hAnsi="Times New Roman" w:cs="Times New Roman"/>
          <w:sz w:val="24"/>
          <w:szCs w:val="24"/>
        </w:rPr>
        <w:t xml:space="preserve"> safely</w:t>
      </w:r>
      <w:r w:rsidRPr="00273E23">
        <w:rPr>
          <w:rFonts w:ascii="Times New Roman" w:hAnsi="Times New Roman" w:cs="Times New Roman"/>
          <w:sz w:val="24"/>
          <w:szCs w:val="24"/>
        </w:rPr>
        <w:t xml:space="preserve"> attribute the initial lower rate of diagnosis to inadequate testing facilities early on, when we had </w:t>
      </w:r>
      <w:r w:rsidR="005A3726" w:rsidRPr="00273E23">
        <w:rPr>
          <w:rFonts w:ascii="Times New Roman" w:hAnsi="Times New Roman" w:cs="Times New Roman"/>
          <w:sz w:val="24"/>
          <w:szCs w:val="24"/>
        </w:rPr>
        <w:t xml:space="preserve">a </w:t>
      </w:r>
      <w:r w:rsidRPr="00273E23">
        <w:rPr>
          <w:rFonts w:ascii="Times New Roman" w:hAnsi="Times New Roman" w:cs="Times New Roman"/>
          <w:sz w:val="24"/>
          <w:szCs w:val="24"/>
        </w:rPr>
        <w:t xml:space="preserve">capacity of just </w:t>
      </w:r>
      <w:r w:rsidR="005A3726" w:rsidRPr="00273E23">
        <w:rPr>
          <w:rFonts w:ascii="Times New Roman" w:hAnsi="Times New Roman" w:cs="Times New Roman"/>
          <w:sz w:val="24"/>
          <w:szCs w:val="24"/>
        </w:rPr>
        <w:t xml:space="preserve">a </w:t>
      </w:r>
      <w:r w:rsidRPr="00273E23">
        <w:rPr>
          <w:rFonts w:ascii="Times New Roman" w:hAnsi="Times New Roman" w:cs="Times New Roman"/>
          <w:sz w:val="24"/>
          <w:szCs w:val="24"/>
        </w:rPr>
        <w:t>few th</w:t>
      </w:r>
      <w:r w:rsidR="00CA495B" w:rsidRPr="00273E23">
        <w:rPr>
          <w:rFonts w:ascii="Times New Roman" w:hAnsi="Times New Roman" w:cs="Times New Roman"/>
          <w:sz w:val="24"/>
          <w:szCs w:val="24"/>
        </w:rPr>
        <w:t>ousand tests per day in May’20. Subsequently, India has been able to fill the gap</w:t>
      </w:r>
      <w:r w:rsidRPr="00273E23">
        <w:rPr>
          <w:rFonts w:ascii="Times New Roman" w:hAnsi="Times New Roman" w:cs="Times New Roman"/>
          <w:sz w:val="24"/>
          <w:szCs w:val="24"/>
        </w:rPr>
        <w:t xml:space="preserve"> to reach the capacity of up to 1.5 million tests per day</w:t>
      </w:r>
      <w:r w:rsidR="00CA495B" w:rsidRPr="00273E23">
        <w:rPr>
          <w:rFonts w:ascii="Times New Roman" w:hAnsi="Times New Roman" w:cs="Times New Roman"/>
          <w:sz w:val="24"/>
          <w:szCs w:val="24"/>
        </w:rPr>
        <w:t>, an achievement considering the situation India and the world at large has been facing</w:t>
      </w:r>
      <w:r w:rsidRPr="00273E23">
        <w:rPr>
          <w:rFonts w:ascii="Times New Roman" w:hAnsi="Times New Roman" w:cs="Times New Roman"/>
          <w:sz w:val="24"/>
          <w:szCs w:val="24"/>
        </w:rPr>
        <w:t>.  As of 22</w:t>
      </w:r>
      <w:r w:rsidRPr="00273E23">
        <w:rPr>
          <w:rFonts w:ascii="Times New Roman" w:hAnsi="Times New Roman" w:cs="Times New Roman"/>
          <w:sz w:val="24"/>
          <w:szCs w:val="24"/>
          <w:vertAlign w:val="superscript"/>
        </w:rPr>
        <w:t>nd</w:t>
      </w:r>
      <w:r w:rsidRPr="00273E23">
        <w:rPr>
          <w:rFonts w:ascii="Times New Roman" w:hAnsi="Times New Roman" w:cs="Times New Roman"/>
          <w:sz w:val="24"/>
          <w:szCs w:val="24"/>
        </w:rPr>
        <w:t xml:space="preserve"> Oct,’20, India has conducted 100 million tests &amp; is currently testing 1 to 1.5 </w:t>
      </w:r>
      <w:r w:rsidR="00EE7283" w:rsidRPr="00273E23">
        <w:rPr>
          <w:rFonts w:ascii="Times New Roman" w:hAnsi="Times New Roman" w:cs="Times New Roman"/>
          <w:sz w:val="24"/>
          <w:szCs w:val="24"/>
        </w:rPr>
        <w:t>million individuals every day (</w:t>
      </w:r>
      <w:r w:rsidR="004E2ADA">
        <w:rPr>
          <w:rFonts w:ascii="Times New Roman" w:hAnsi="Times New Roman" w:cs="Times New Roman"/>
          <w:sz w:val="24"/>
          <w:szCs w:val="24"/>
        </w:rPr>
        <w:t>9</w:t>
      </w:r>
      <w:r w:rsidRPr="00273E23">
        <w:rPr>
          <w:rFonts w:ascii="Times New Roman" w:hAnsi="Times New Roman" w:cs="Times New Roman"/>
          <w:sz w:val="24"/>
          <w:szCs w:val="24"/>
        </w:rPr>
        <w:t>)</w:t>
      </w:r>
      <w:r w:rsidR="00CA495B" w:rsidRPr="00273E23">
        <w:rPr>
          <w:rFonts w:ascii="Times New Roman" w:hAnsi="Times New Roman" w:cs="Times New Roman"/>
          <w:sz w:val="24"/>
          <w:szCs w:val="24"/>
        </w:rPr>
        <w:t xml:space="preserve"> which speaks of the efforts made by the Government. On the one hand</w:t>
      </w:r>
      <w:r w:rsidRPr="00273E23">
        <w:rPr>
          <w:rFonts w:ascii="Times New Roman" w:hAnsi="Times New Roman" w:cs="Times New Roman"/>
          <w:sz w:val="24"/>
          <w:szCs w:val="24"/>
        </w:rPr>
        <w:t>, it is appreciable to see the ramp</w:t>
      </w:r>
      <w:r w:rsidR="005A3726" w:rsidRPr="00273E23">
        <w:rPr>
          <w:rFonts w:ascii="Times New Roman" w:hAnsi="Times New Roman" w:cs="Times New Roman"/>
          <w:sz w:val="24"/>
          <w:szCs w:val="24"/>
        </w:rPr>
        <w:t>-</w:t>
      </w:r>
      <w:r w:rsidRPr="00273E23">
        <w:rPr>
          <w:rFonts w:ascii="Times New Roman" w:hAnsi="Times New Roman" w:cs="Times New Roman"/>
          <w:sz w:val="24"/>
          <w:szCs w:val="24"/>
        </w:rPr>
        <w:t>up of testing facilities, on the other hand, the testing strategies have not been consi</w:t>
      </w:r>
      <w:r w:rsidR="00CA495B" w:rsidRPr="00273E23">
        <w:rPr>
          <w:rFonts w:ascii="Times New Roman" w:hAnsi="Times New Roman" w:cs="Times New Roman"/>
          <w:sz w:val="24"/>
          <w:szCs w:val="24"/>
        </w:rPr>
        <w:t>stent across all the states with changes</w:t>
      </w:r>
      <w:r w:rsidRPr="00273E23">
        <w:rPr>
          <w:rFonts w:ascii="Times New Roman" w:hAnsi="Times New Roman" w:cs="Times New Roman"/>
          <w:sz w:val="24"/>
          <w:szCs w:val="24"/>
        </w:rPr>
        <w:t xml:space="preserve"> too frequent &amp; sometimes even confusing. The case of infection ratio was at staggering 80-130 undiagnosed cases per detected case in May’20. The survey estimation shows that around 6.46 million cases</w:t>
      </w:r>
      <w:r w:rsidR="00EE7283" w:rsidRPr="00273E23">
        <w:rPr>
          <w:rFonts w:ascii="Times New Roman" w:hAnsi="Times New Roman" w:cs="Times New Roman"/>
          <w:sz w:val="24"/>
          <w:szCs w:val="24"/>
        </w:rPr>
        <w:t xml:space="preserve"> were missed by May 20 itself (</w:t>
      </w:r>
      <w:r w:rsidR="004E2ADA">
        <w:rPr>
          <w:rFonts w:ascii="Times New Roman" w:hAnsi="Times New Roman" w:cs="Times New Roman"/>
          <w:sz w:val="24"/>
          <w:szCs w:val="24"/>
        </w:rPr>
        <w:t>10</w:t>
      </w:r>
      <w:r w:rsidRPr="00273E23">
        <w:rPr>
          <w:rFonts w:ascii="Times New Roman" w:hAnsi="Times New Roman" w:cs="Times New Roman"/>
          <w:sz w:val="24"/>
          <w:szCs w:val="24"/>
        </w:rPr>
        <w:t xml:space="preserve">). Even the current case to an infection ratio of somewhere around 1 diagnosed case to 30 undiagnosed cases shows the magnanimity of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problem India still</w:t>
      </w:r>
      <w:r w:rsidR="00415DD2" w:rsidRPr="00273E23">
        <w:rPr>
          <w:rFonts w:ascii="Times New Roman" w:hAnsi="Times New Roman" w:cs="Times New Roman"/>
          <w:sz w:val="24"/>
          <w:szCs w:val="24"/>
        </w:rPr>
        <w:t xml:space="preserve"> has at her hand.  The key to all the woes is</w:t>
      </w:r>
      <w:r w:rsidRPr="00273E23">
        <w:rPr>
          <w:rFonts w:ascii="Times New Roman" w:hAnsi="Times New Roman" w:cs="Times New Roman"/>
          <w:sz w:val="24"/>
          <w:szCs w:val="24"/>
        </w:rPr>
        <w:t xml:space="preserve"> building</w:t>
      </w:r>
      <w:r w:rsidR="00415DD2" w:rsidRPr="00273E23">
        <w:rPr>
          <w:rFonts w:ascii="Times New Roman" w:hAnsi="Times New Roman" w:cs="Times New Roman"/>
          <w:sz w:val="24"/>
          <w:szCs w:val="24"/>
        </w:rPr>
        <w:t xml:space="preserve"> an effective</w:t>
      </w:r>
      <w:r w:rsidRPr="00273E23">
        <w:rPr>
          <w:rFonts w:ascii="Times New Roman" w:hAnsi="Times New Roman" w:cs="Times New Roman"/>
          <w:sz w:val="24"/>
          <w:szCs w:val="24"/>
        </w:rPr>
        <w:t xml:space="preserve"> health infrastructure to deal with the pandemic. The responses from different states have been varied, the capacity building has been different &amp; so are the standards of management</w:t>
      </w:r>
      <w:r w:rsidR="005C0A40">
        <w:rPr>
          <w:rFonts w:ascii="Times New Roman" w:hAnsi="Times New Roman" w:cs="Times New Roman"/>
          <w:sz w:val="24"/>
          <w:szCs w:val="24"/>
        </w:rPr>
        <w:t xml:space="preserve"> (11). </w:t>
      </w:r>
      <w:r w:rsidRPr="00273E23">
        <w:rPr>
          <w:rFonts w:ascii="Times New Roman" w:hAnsi="Times New Roman" w:cs="Times New Roman"/>
          <w:sz w:val="24"/>
          <w:szCs w:val="24"/>
        </w:rPr>
        <w:t>There are frequent reports of unavailability of beds in quarantine facilities, shortag</w:t>
      </w:r>
      <w:r w:rsidR="00415DD2" w:rsidRPr="00273E23">
        <w:rPr>
          <w:rFonts w:ascii="Times New Roman" w:hAnsi="Times New Roman" w:cs="Times New Roman"/>
          <w:sz w:val="24"/>
          <w:szCs w:val="24"/>
        </w:rPr>
        <w:t>e of ICU beds aggravating the situation</w:t>
      </w:r>
      <w:r w:rsidR="0063421B">
        <w:rPr>
          <w:rFonts w:ascii="Times New Roman" w:hAnsi="Times New Roman" w:cs="Times New Roman"/>
          <w:sz w:val="24"/>
          <w:szCs w:val="24"/>
        </w:rPr>
        <w:t xml:space="preserve"> </w:t>
      </w:r>
      <w:r w:rsidR="005C0A40">
        <w:rPr>
          <w:rFonts w:ascii="Times New Roman" w:hAnsi="Times New Roman" w:cs="Times New Roman"/>
          <w:sz w:val="24"/>
          <w:szCs w:val="24"/>
        </w:rPr>
        <w:t>(12)</w:t>
      </w:r>
      <w:r w:rsidRPr="00273E23">
        <w:rPr>
          <w:rFonts w:ascii="Times New Roman" w:hAnsi="Times New Roman" w:cs="Times New Roman"/>
          <w:sz w:val="24"/>
          <w:szCs w:val="24"/>
        </w:rPr>
        <w:t>.</w:t>
      </w:r>
    </w:p>
    <w:p w14:paraId="09A1F496" w14:textId="1A38D87B" w:rsidR="00F62A6A" w:rsidRPr="00273E23" w:rsidRDefault="006201E1" w:rsidP="00F62A6A">
      <w:pPr>
        <w:ind w:firstLine="720"/>
        <w:jc w:val="both"/>
        <w:rPr>
          <w:rFonts w:ascii="Times New Roman" w:hAnsi="Times New Roman" w:cs="Times New Roman"/>
          <w:sz w:val="24"/>
          <w:szCs w:val="24"/>
        </w:rPr>
      </w:pPr>
      <w:r w:rsidRPr="00273E23">
        <w:rPr>
          <w:rFonts w:ascii="Times New Roman" w:hAnsi="Times New Roman" w:cs="Times New Roman"/>
          <w:sz w:val="24"/>
          <w:szCs w:val="24"/>
        </w:rPr>
        <w:t>If we critically look at</w:t>
      </w:r>
      <w:r w:rsidR="00415DD2" w:rsidRPr="00273E23">
        <w:rPr>
          <w:rFonts w:ascii="Times New Roman" w:hAnsi="Times New Roman" w:cs="Times New Roman"/>
          <w:sz w:val="24"/>
          <w:szCs w:val="24"/>
        </w:rPr>
        <w:t xml:space="preserve"> the management of COVID-19, the decision making and execution can be connected to</w:t>
      </w:r>
      <w:r w:rsidRPr="00273E23">
        <w:rPr>
          <w:rFonts w:ascii="Times New Roman" w:hAnsi="Times New Roman" w:cs="Times New Roman"/>
          <w:sz w:val="24"/>
          <w:szCs w:val="24"/>
        </w:rPr>
        <w:t xml:space="preserve"> three level</w:t>
      </w:r>
      <w:r w:rsidR="00415DD2" w:rsidRPr="00273E23">
        <w:rPr>
          <w:rFonts w:ascii="Times New Roman" w:hAnsi="Times New Roman" w:cs="Times New Roman"/>
          <w:sz w:val="24"/>
          <w:szCs w:val="24"/>
        </w:rPr>
        <w:t>s: Central govt., State govt., and</w:t>
      </w:r>
      <w:r w:rsidRPr="00273E23">
        <w:rPr>
          <w:rFonts w:ascii="Times New Roman" w:hAnsi="Times New Roman" w:cs="Times New Roman"/>
          <w:sz w:val="24"/>
          <w:szCs w:val="24"/>
        </w:rPr>
        <w:t xml:space="preserve"> at</w:t>
      </w:r>
      <w:r w:rsidR="00415DD2" w:rsidRPr="00273E23">
        <w:rPr>
          <w:rFonts w:ascii="Times New Roman" w:hAnsi="Times New Roman" w:cs="Times New Roman"/>
          <w:sz w:val="24"/>
          <w:szCs w:val="24"/>
        </w:rPr>
        <w:t xml:space="preserve"> the</w:t>
      </w:r>
      <w:r w:rsidRPr="00273E23">
        <w:rPr>
          <w:rFonts w:ascii="Times New Roman" w:hAnsi="Times New Roman" w:cs="Times New Roman"/>
          <w:sz w:val="24"/>
          <w:szCs w:val="24"/>
        </w:rPr>
        <w:t xml:space="preserve"> District</w:t>
      </w:r>
      <w:r w:rsidR="00415DD2" w:rsidRPr="00273E23">
        <w:rPr>
          <w:rFonts w:ascii="Times New Roman" w:hAnsi="Times New Roman" w:cs="Times New Roman"/>
          <w:sz w:val="24"/>
          <w:szCs w:val="24"/>
        </w:rPr>
        <w:t xml:space="preserve"> levels</w:t>
      </w:r>
      <w:r w:rsidRPr="00273E23">
        <w:rPr>
          <w:rFonts w:ascii="Times New Roman" w:hAnsi="Times New Roman" w:cs="Times New Roman"/>
          <w:sz w:val="24"/>
          <w:szCs w:val="24"/>
        </w:rPr>
        <w:t xml:space="preserve">. </w:t>
      </w:r>
      <w:r w:rsidR="00415DD2" w:rsidRPr="00273E23">
        <w:rPr>
          <w:rFonts w:ascii="Times New Roman" w:hAnsi="Times New Roman" w:cs="Times New Roman"/>
          <w:sz w:val="24"/>
          <w:szCs w:val="24"/>
        </w:rPr>
        <w:t>From the beginning, it was the Central government and its wisdom which was entrusted with</w:t>
      </w:r>
      <w:r w:rsidR="007513CE" w:rsidRPr="00273E23">
        <w:rPr>
          <w:rFonts w:ascii="Times New Roman" w:hAnsi="Times New Roman" w:cs="Times New Roman"/>
          <w:sz w:val="24"/>
          <w:szCs w:val="24"/>
        </w:rPr>
        <w:t xml:space="preserve"> taking all the policy decisions which included formulating</w:t>
      </w:r>
      <w:r w:rsidRPr="00273E23">
        <w:rPr>
          <w:rFonts w:ascii="Times New Roman" w:hAnsi="Times New Roman" w:cs="Times New Roman"/>
          <w:sz w:val="24"/>
          <w:szCs w:val="24"/>
        </w:rPr>
        <w:t xml:space="preserve"> the guidelines</w:t>
      </w:r>
      <w:r w:rsidR="005A3726" w:rsidRPr="00273E23">
        <w:rPr>
          <w:rFonts w:ascii="Times New Roman" w:hAnsi="Times New Roman" w:cs="Times New Roman"/>
          <w:sz w:val="24"/>
          <w:szCs w:val="24"/>
        </w:rPr>
        <w:t>,</w:t>
      </w:r>
      <w:r w:rsidR="007513CE" w:rsidRPr="00273E23">
        <w:rPr>
          <w:rFonts w:ascii="Times New Roman" w:hAnsi="Times New Roman" w:cs="Times New Roman"/>
          <w:sz w:val="24"/>
          <w:szCs w:val="24"/>
        </w:rPr>
        <w:t xml:space="preserve"> and directing</w:t>
      </w:r>
      <w:r w:rsidRPr="00273E23">
        <w:rPr>
          <w:rFonts w:ascii="Times New Roman" w:hAnsi="Times New Roman" w:cs="Times New Roman"/>
          <w:sz w:val="24"/>
          <w:szCs w:val="24"/>
        </w:rPr>
        <w:t xml:space="preserve"> the states for</w:t>
      </w:r>
      <w:r w:rsidR="007513CE" w:rsidRPr="00273E23">
        <w:rPr>
          <w:rFonts w:ascii="Times New Roman" w:hAnsi="Times New Roman" w:cs="Times New Roman"/>
          <w:sz w:val="24"/>
          <w:szCs w:val="24"/>
        </w:rPr>
        <w:t xml:space="preserve"> its</w:t>
      </w:r>
      <w:r w:rsidRPr="00273E23">
        <w:rPr>
          <w:rFonts w:ascii="Times New Roman" w:hAnsi="Times New Roman" w:cs="Times New Roman"/>
          <w:sz w:val="24"/>
          <w:szCs w:val="24"/>
        </w:rPr>
        <w:t xml:space="preserve"> implementation. Subsequently, based on central directives, states </w:t>
      </w:r>
      <w:r w:rsidRPr="00273E23">
        <w:rPr>
          <w:rFonts w:ascii="Times New Roman" w:hAnsi="Times New Roman" w:cs="Times New Roman"/>
          <w:sz w:val="24"/>
          <w:szCs w:val="24"/>
        </w:rPr>
        <w:lastRenderedPageBreak/>
        <w:t>have formulated their own guidelines depending on the severity &amp; spread of the disease. District authorities &amp; municipal corporations further modified it with the aim of effective control, containment &amp; prevention of disease. While all this appeared quite in sync with each other, the interpretations differed, there was a la</w:t>
      </w:r>
      <w:r w:rsidR="007513CE" w:rsidRPr="00273E23">
        <w:rPr>
          <w:rFonts w:ascii="Times New Roman" w:hAnsi="Times New Roman" w:cs="Times New Roman"/>
          <w:sz w:val="24"/>
          <w:szCs w:val="24"/>
        </w:rPr>
        <w:t>ck of clarity in communication and</w:t>
      </w:r>
      <w:r w:rsidRPr="00273E23">
        <w:rPr>
          <w:rFonts w:ascii="Times New Roman" w:hAnsi="Times New Roman" w:cs="Times New Roman"/>
          <w:sz w:val="24"/>
          <w:szCs w:val="24"/>
        </w:rPr>
        <w:t xml:space="preserve"> as a result</w:t>
      </w:r>
      <w:r w:rsidR="007513CE" w:rsidRPr="00273E23">
        <w:rPr>
          <w:rFonts w:ascii="Times New Roman" w:hAnsi="Times New Roman" w:cs="Times New Roman"/>
          <w:sz w:val="24"/>
          <w:szCs w:val="24"/>
        </w:rPr>
        <w:t>,</w:t>
      </w:r>
      <w:r w:rsidRPr="00273E23">
        <w:rPr>
          <w:rFonts w:ascii="Times New Roman" w:hAnsi="Times New Roman" w:cs="Times New Roman"/>
          <w:sz w:val="24"/>
          <w:szCs w:val="24"/>
        </w:rPr>
        <w:t xml:space="preserve"> implementation was far from expected. Lack of resources further complicated the matter</w:t>
      </w:r>
      <w:r w:rsidR="0063421B">
        <w:rPr>
          <w:rFonts w:ascii="Times New Roman" w:hAnsi="Times New Roman" w:cs="Times New Roman"/>
          <w:sz w:val="24"/>
          <w:szCs w:val="24"/>
        </w:rPr>
        <w:t xml:space="preserve"> (13)</w:t>
      </w:r>
      <w:r w:rsidRPr="00273E23">
        <w:rPr>
          <w:rFonts w:ascii="Times New Roman" w:hAnsi="Times New Roman" w:cs="Times New Roman"/>
          <w:sz w:val="24"/>
          <w:szCs w:val="24"/>
        </w:rPr>
        <w:t>.</w:t>
      </w:r>
      <w:r w:rsidR="00CB10A7" w:rsidRPr="00273E23">
        <w:rPr>
          <w:rFonts w:ascii="Times New Roman" w:hAnsi="Times New Roman" w:cs="Times New Roman"/>
          <w:sz w:val="24"/>
          <w:szCs w:val="24"/>
        </w:rPr>
        <w:t xml:space="preserve"> </w:t>
      </w:r>
      <w:r w:rsidR="00A476AE" w:rsidRPr="00273E23">
        <w:rPr>
          <w:rFonts w:ascii="Times New Roman" w:hAnsi="Times New Roman" w:cs="Times New Roman"/>
          <w:sz w:val="24"/>
          <w:szCs w:val="24"/>
        </w:rPr>
        <w:t>COVID-</w:t>
      </w:r>
      <w:r w:rsidRPr="00273E23">
        <w:rPr>
          <w:rFonts w:ascii="Times New Roman" w:hAnsi="Times New Roman" w:cs="Times New Roman"/>
          <w:sz w:val="24"/>
          <w:szCs w:val="24"/>
        </w:rPr>
        <w:t>19 Pandemic</w:t>
      </w:r>
      <w:r w:rsidR="007513CE" w:rsidRPr="00273E23">
        <w:rPr>
          <w:rFonts w:ascii="Times New Roman" w:hAnsi="Times New Roman" w:cs="Times New Roman"/>
          <w:sz w:val="24"/>
          <w:szCs w:val="24"/>
        </w:rPr>
        <w:t xml:space="preserve"> thus,</w:t>
      </w:r>
      <w:r w:rsidRPr="00273E23">
        <w:rPr>
          <w:rFonts w:ascii="Times New Roman" w:hAnsi="Times New Roman" w:cs="Times New Roman"/>
          <w:sz w:val="24"/>
          <w:szCs w:val="24"/>
        </w:rPr>
        <w:t xml:space="preserve"> is an eye</w:t>
      </w:r>
      <w:r w:rsidR="005A3726" w:rsidRPr="00273E23">
        <w:rPr>
          <w:rFonts w:ascii="Times New Roman" w:hAnsi="Times New Roman" w:cs="Times New Roman"/>
          <w:sz w:val="24"/>
          <w:szCs w:val="24"/>
        </w:rPr>
        <w:t>-</w:t>
      </w:r>
      <w:r w:rsidRPr="00273E23">
        <w:rPr>
          <w:rFonts w:ascii="Times New Roman" w:hAnsi="Times New Roman" w:cs="Times New Roman"/>
          <w:sz w:val="24"/>
          <w:szCs w:val="24"/>
        </w:rPr>
        <w:t>opener in many ways. It has pointed out the need for health architecture and framework to deal with an epidemic of this magnitude</w:t>
      </w:r>
      <w:r w:rsidR="0063421B">
        <w:rPr>
          <w:rFonts w:ascii="Times New Roman" w:hAnsi="Times New Roman" w:cs="Times New Roman"/>
          <w:sz w:val="24"/>
          <w:szCs w:val="24"/>
        </w:rPr>
        <w:t xml:space="preserve"> (14)</w:t>
      </w:r>
      <w:r w:rsidRPr="00273E23">
        <w:rPr>
          <w:rFonts w:ascii="Times New Roman" w:hAnsi="Times New Roman" w:cs="Times New Roman"/>
          <w:sz w:val="24"/>
          <w:szCs w:val="24"/>
        </w:rPr>
        <w:t>. While it is true that optimism, feel</w:t>
      </w:r>
      <w:r w:rsidR="005A3726" w:rsidRPr="00273E23">
        <w:rPr>
          <w:rFonts w:ascii="Times New Roman" w:hAnsi="Times New Roman" w:cs="Times New Roman"/>
          <w:sz w:val="24"/>
          <w:szCs w:val="24"/>
        </w:rPr>
        <w:t>-</w:t>
      </w:r>
      <w:r w:rsidR="007513CE" w:rsidRPr="00273E23">
        <w:rPr>
          <w:rFonts w:ascii="Times New Roman" w:hAnsi="Times New Roman" w:cs="Times New Roman"/>
          <w:sz w:val="24"/>
          <w:szCs w:val="24"/>
        </w:rPr>
        <w:t>good factor and hope adds to the fight against the disease</w:t>
      </w:r>
      <w:r w:rsidR="006953DE">
        <w:rPr>
          <w:rFonts w:ascii="Times New Roman" w:hAnsi="Times New Roman" w:cs="Times New Roman"/>
          <w:sz w:val="24"/>
          <w:szCs w:val="24"/>
        </w:rPr>
        <w:t>,</w:t>
      </w:r>
      <w:r w:rsidR="007513CE" w:rsidRPr="00273E23">
        <w:rPr>
          <w:rFonts w:ascii="Times New Roman" w:hAnsi="Times New Roman" w:cs="Times New Roman"/>
          <w:sz w:val="24"/>
          <w:szCs w:val="24"/>
        </w:rPr>
        <w:t xml:space="preserve"> yet </w:t>
      </w:r>
      <w:r w:rsidRPr="00273E23">
        <w:rPr>
          <w:rFonts w:ascii="Times New Roman" w:hAnsi="Times New Roman" w:cs="Times New Roman"/>
          <w:sz w:val="24"/>
          <w:szCs w:val="24"/>
        </w:rPr>
        <w:t xml:space="preserve">they </w:t>
      </w:r>
      <w:r w:rsidR="006953DE">
        <w:rPr>
          <w:rFonts w:ascii="Times New Roman" w:hAnsi="Times New Roman" w:cs="Times New Roman"/>
          <w:sz w:val="24"/>
          <w:szCs w:val="24"/>
        </w:rPr>
        <w:t xml:space="preserve"> can hardly</w:t>
      </w:r>
      <w:r w:rsidRPr="00273E23">
        <w:rPr>
          <w:rFonts w:ascii="Times New Roman" w:hAnsi="Times New Roman" w:cs="Times New Roman"/>
          <w:sz w:val="24"/>
          <w:szCs w:val="24"/>
        </w:rPr>
        <w:t xml:space="preserve"> substitute the requirement for health architecture and framework</w:t>
      </w:r>
      <w:r w:rsidR="007513CE" w:rsidRPr="00273E23">
        <w:rPr>
          <w:rFonts w:ascii="Times New Roman" w:hAnsi="Times New Roman" w:cs="Times New Roman"/>
          <w:sz w:val="24"/>
          <w:szCs w:val="24"/>
        </w:rPr>
        <w:t xml:space="preserve"> to address the emerging health crisis</w:t>
      </w:r>
      <w:r w:rsidRPr="00273E23">
        <w:rPr>
          <w:rFonts w:ascii="Times New Roman" w:hAnsi="Times New Roman" w:cs="Times New Roman"/>
          <w:sz w:val="24"/>
          <w:szCs w:val="24"/>
        </w:rPr>
        <w:t>. The health architecture required for management of such pandemics includes a well-defined regulatory framework, established health governance structure, clear guidelines, training &amp; resources for grassroot health workers.</w:t>
      </w:r>
      <w:r w:rsidR="00F62A6A" w:rsidRPr="00273E23">
        <w:rPr>
          <w:rFonts w:ascii="Times New Roman" w:hAnsi="Times New Roman" w:cs="Times New Roman"/>
          <w:sz w:val="24"/>
          <w:szCs w:val="24"/>
        </w:rPr>
        <w:t xml:space="preserve"> </w:t>
      </w:r>
      <w:r w:rsidR="00174EC2" w:rsidRPr="00273E23">
        <w:rPr>
          <w:rFonts w:ascii="Times New Roman" w:hAnsi="Times New Roman" w:cs="Times New Roman"/>
          <w:sz w:val="24"/>
          <w:szCs w:val="24"/>
        </w:rPr>
        <w:t xml:space="preserve">Against this backdrop and </w:t>
      </w:r>
      <w:r w:rsidRPr="00273E23">
        <w:rPr>
          <w:rFonts w:ascii="Times New Roman" w:hAnsi="Times New Roman" w:cs="Times New Roman"/>
          <w:sz w:val="24"/>
          <w:szCs w:val="24"/>
        </w:rPr>
        <w:t xml:space="preserve">in the absence of a </w:t>
      </w:r>
      <w:r w:rsidR="00457C1D" w:rsidRPr="00273E23">
        <w:rPr>
          <w:rFonts w:ascii="Times New Roman" w:hAnsi="Times New Roman" w:cs="Times New Roman"/>
          <w:sz w:val="24"/>
          <w:szCs w:val="24"/>
        </w:rPr>
        <w:t xml:space="preserve">comprehensive public health </w:t>
      </w:r>
      <w:r w:rsidR="00174EC2" w:rsidRPr="00273E23">
        <w:rPr>
          <w:rFonts w:ascii="Times New Roman" w:hAnsi="Times New Roman" w:cs="Times New Roman"/>
          <w:sz w:val="24"/>
          <w:szCs w:val="24"/>
        </w:rPr>
        <w:t>act coupled with</w:t>
      </w:r>
      <w:r w:rsidR="00457C1D" w:rsidRPr="00273E23">
        <w:rPr>
          <w:rFonts w:ascii="Times New Roman" w:hAnsi="Times New Roman" w:cs="Times New Roman"/>
          <w:sz w:val="24"/>
          <w:szCs w:val="24"/>
        </w:rPr>
        <w:t xml:space="preserve"> lack of proactive approach of the state and central Governments towards health provision support for all, it would not be surprising to find deficiencies in the system. </w:t>
      </w:r>
    </w:p>
    <w:p w14:paraId="089DBE92" w14:textId="6E382C1C" w:rsidR="00496BAF" w:rsidRPr="00273E23" w:rsidRDefault="00457C1D" w:rsidP="00F62A6A">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 Till date, India lacks detailed r</w:t>
      </w:r>
      <w:r w:rsidR="00174EC2" w:rsidRPr="00273E23">
        <w:rPr>
          <w:rFonts w:ascii="Times New Roman" w:hAnsi="Times New Roman" w:cs="Times New Roman"/>
          <w:sz w:val="24"/>
          <w:szCs w:val="24"/>
        </w:rPr>
        <w:t>egulatory framework supplemented by</w:t>
      </w:r>
      <w:r w:rsidRPr="00273E23">
        <w:rPr>
          <w:rFonts w:ascii="Times New Roman" w:hAnsi="Times New Roman" w:cs="Times New Roman"/>
          <w:sz w:val="24"/>
          <w:szCs w:val="24"/>
        </w:rPr>
        <w:t xml:space="preserve"> an </w:t>
      </w:r>
      <w:r w:rsidR="005A3726" w:rsidRPr="00273E23">
        <w:rPr>
          <w:rFonts w:ascii="Times New Roman" w:hAnsi="Times New Roman" w:cs="Times New Roman"/>
          <w:sz w:val="24"/>
          <w:szCs w:val="24"/>
        </w:rPr>
        <w:t xml:space="preserve"> </w:t>
      </w:r>
      <w:r w:rsidRPr="00273E23">
        <w:rPr>
          <w:rFonts w:ascii="Times New Roman" w:hAnsi="Times New Roman" w:cs="Times New Roman"/>
          <w:sz w:val="24"/>
          <w:szCs w:val="24"/>
        </w:rPr>
        <w:t xml:space="preserve"> all-encompassing </w:t>
      </w:r>
      <w:r w:rsidR="005A3726" w:rsidRPr="00273E23">
        <w:rPr>
          <w:rFonts w:ascii="Times New Roman" w:hAnsi="Times New Roman" w:cs="Times New Roman"/>
          <w:sz w:val="24"/>
          <w:szCs w:val="24"/>
        </w:rPr>
        <w:t>public health system</w:t>
      </w:r>
      <w:r w:rsidRPr="00273E23">
        <w:rPr>
          <w:rFonts w:ascii="Times New Roman" w:hAnsi="Times New Roman" w:cs="Times New Roman"/>
          <w:sz w:val="24"/>
          <w:szCs w:val="24"/>
        </w:rPr>
        <w:t xml:space="preserve">. India severely lacks medical </w:t>
      </w:r>
      <w:r w:rsidR="006201E1" w:rsidRPr="00273E23">
        <w:rPr>
          <w:rFonts w:ascii="Times New Roman" w:hAnsi="Times New Roman" w:cs="Times New Roman"/>
          <w:sz w:val="24"/>
          <w:szCs w:val="24"/>
        </w:rPr>
        <w:t>resources &amp; adequate training of health professionals</w:t>
      </w:r>
      <w:r w:rsidRPr="00273E23">
        <w:rPr>
          <w:rFonts w:ascii="Times New Roman" w:hAnsi="Times New Roman" w:cs="Times New Roman"/>
          <w:sz w:val="24"/>
          <w:szCs w:val="24"/>
        </w:rPr>
        <w:t xml:space="preserve"> given the fact that even after 5 years of Indian Independence,  </w:t>
      </w:r>
      <w:r w:rsidR="00804A96" w:rsidRPr="00273E23">
        <w:rPr>
          <w:rFonts w:ascii="Times New Roman" w:hAnsi="Times New Roman" w:cs="Times New Roman"/>
          <w:sz w:val="24"/>
          <w:szCs w:val="24"/>
        </w:rPr>
        <w:t xml:space="preserve">non-certified </w:t>
      </w:r>
      <w:r w:rsidRPr="00273E23">
        <w:rPr>
          <w:rFonts w:ascii="Times New Roman" w:hAnsi="Times New Roman" w:cs="Times New Roman"/>
          <w:sz w:val="24"/>
          <w:szCs w:val="24"/>
        </w:rPr>
        <w:t>Rural medical practitioners</w:t>
      </w:r>
      <w:r w:rsidR="00174EC2" w:rsidRPr="00273E23">
        <w:rPr>
          <w:rFonts w:ascii="Times New Roman" w:hAnsi="Times New Roman" w:cs="Times New Roman"/>
          <w:sz w:val="24"/>
          <w:szCs w:val="24"/>
        </w:rPr>
        <w:t xml:space="preserve"> </w:t>
      </w:r>
      <w:r w:rsidR="00804A96" w:rsidRPr="00273E23">
        <w:rPr>
          <w:rFonts w:ascii="Times New Roman" w:hAnsi="Times New Roman" w:cs="Times New Roman"/>
          <w:sz w:val="24"/>
          <w:szCs w:val="24"/>
        </w:rPr>
        <w:t>(</w:t>
      </w:r>
      <w:r w:rsidRPr="00273E23">
        <w:rPr>
          <w:rFonts w:ascii="Times New Roman" w:hAnsi="Times New Roman" w:cs="Times New Roman"/>
          <w:sz w:val="24"/>
          <w:szCs w:val="24"/>
        </w:rPr>
        <w:t>RMPs</w:t>
      </w:r>
      <w:r w:rsidR="00F62A6A" w:rsidRPr="00273E23">
        <w:rPr>
          <w:rFonts w:ascii="Times New Roman" w:hAnsi="Times New Roman" w:cs="Times New Roman"/>
          <w:sz w:val="24"/>
          <w:szCs w:val="24"/>
        </w:rPr>
        <w:t xml:space="preserve"> ,also referred as Quacks)</w:t>
      </w:r>
      <w:r w:rsidRPr="00273E23">
        <w:rPr>
          <w:rFonts w:ascii="Times New Roman" w:hAnsi="Times New Roman" w:cs="Times New Roman"/>
          <w:sz w:val="24"/>
          <w:szCs w:val="24"/>
        </w:rPr>
        <w:t xml:space="preserve"> in the Indian villages continue to fill the void left by </w:t>
      </w:r>
      <w:r w:rsidR="00804A96" w:rsidRPr="00273E23">
        <w:rPr>
          <w:rFonts w:ascii="Times New Roman" w:hAnsi="Times New Roman" w:cs="Times New Roman"/>
          <w:sz w:val="24"/>
          <w:szCs w:val="24"/>
        </w:rPr>
        <w:t>d</w:t>
      </w:r>
      <w:r w:rsidR="00174EC2" w:rsidRPr="00273E23">
        <w:rPr>
          <w:rFonts w:ascii="Times New Roman" w:hAnsi="Times New Roman" w:cs="Times New Roman"/>
          <w:sz w:val="24"/>
          <w:szCs w:val="24"/>
        </w:rPr>
        <w:t>octors and trained</w:t>
      </w:r>
      <w:r w:rsidRPr="00273E23">
        <w:rPr>
          <w:rFonts w:ascii="Times New Roman" w:hAnsi="Times New Roman" w:cs="Times New Roman"/>
          <w:sz w:val="24"/>
          <w:szCs w:val="24"/>
        </w:rPr>
        <w:t>,</w:t>
      </w:r>
      <w:r w:rsidR="00174EC2" w:rsidRPr="00273E23">
        <w:rPr>
          <w:rFonts w:ascii="Times New Roman" w:hAnsi="Times New Roman" w:cs="Times New Roman"/>
          <w:sz w:val="24"/>
          <w:szCs w:val="24"/>
        </w:rPr>
        <w:t xml:space="preserve"> </w:t>
      </w:r>
      <w:r w:rsidRPr="00273E23">
        <w:rPr>
          <w:rFonts w:ascii="Times New Roman" w:hAnsi="Times New Roman" w:cs="Times New Roman"/>
          <w:sz w:val="24"/>
          <w:szCs w:val="24"/>
        </w:rPr>
        <w:t>accredited medical staff.</w:t>
      </w:r>
      <w:r w:rsidR="00804A96" w:rsidRPr="00273E23">
        <w:rPr>
          <w:rFonts w:ascii="Times New Roman" w:hAnsi="Times New Roman" w:cs="Times New Roman"/>
          <w:sz w:val="24"/>
          <w:szCs w:val="24"/>
        </w:rPr>
        <w:t>. All these above deficiencies, compromised</w:t>
      </w:r>
      <w:r w:rsidR="006201E1" w:rsidRPr="00273E23">
        <w:rPr>
          <w:rFonts w:ascii="Times New Roman" w:hAnsi="Times New Roman" w:cs="Times New Roman"/>
          <w:sz w:val="24"/>
          <w:szCs w:val="24"/>
        </w:rPr>
        <w:t xml:space="preserve"> the health system prep</w:t>
      </w:r>
      <w:r w:rsidR="00804A96" w:rsidRPr="00273E23">
        <w:rPr>
          <w:rFonts w:ascii="Times New Roman" w:hAnsi="Times New Roman" w:cs="Times New Roman"/>
          <w:sz w:val="24"/>
          <w:szCs w:val="24"/>
        </w:rPr>
        <w:t>aredness while dealing with imminent</w:t>
      </w:r>
      <w:r w:rsidR="006201E1" w:rsidRPr="00273E23">
        <w:rPr>
          <w:rFonts w:ascii="Times New Roman" w:hAnsi="Times New Roman" w:cs="Times New Roman"/>
          <w:sz w:val="24"/>
          <w:szCs w:val="24"/>
        </w:rPr>
        <w:t xml:space="preserve"> health emergencies. The</w:t>
      </w:r>
      <w:r w:rsidR="00F62A6A" w:rsidRPr="00273E23">
        <w:rPr>
          <w:rFonts w:ascii="Times New Roman" w:hAnsi="Times New Roman" w:cs="Times New Roman"/>
          <w:sz w:val="24"/>
          <w:szCs w:val="24"/>
        </w:rPr>
        <w:t xml:space="preserve"> inherent</w:t>
      </w:r>
      <w:r w:rsidR="006201E1" w:rsidRPr="00273E23">
        <w:rPr>
          <w:rFonts w:ascii="Times New Roman" w:hAnsi="Times New Roman" w:cs="Times New Roman"/>
          <w:sz w:val="24"/>
          <w:szCs w:val="24"/>
        </w:rPr>
        <w:t xml:space="preserve"> absence of a comprehensive regulatory framework has </w:t>
      </w:r>
      <w:r w:rsidR="00804A96" w:rsidRPr="00273E23">
        <w:rPr>
          <w:rFonts w:ascii="Times New Roman" w:hAnsi="Times New Roman" w:cs="Times New Roman"/>
          <w:sz w:val="24"/>
          <w:szCs w:val="24"/>
        </w:rPr>
        <w:t xml:space="preserve">severely </w:t>
      </w:r>
      <w:r w:rsidR="006201E1" w:rsidRPr="00273E23">
        <w:rPr>
          <w:rFonts w:ascii="Times New Roman" w:hAnsi="Times New Roman" w:cs="Times New Roman"/>
          <w:sz w:val="24"/>
          <w:szCs w:val="24"/>
        </w:rPr>
        <w:t>affected the management of COVID-19</w:t>
      </w:r>
      <w:r w:rsidR="00496BAF" w:rsidRPr="00273E23">
        <w:rPr>
          <w:rFonts w:ascii="Times New Roman" w:hAnsi="Times New Roman" w:cs="Times New Roman"/>
          <w:sz w:val="24"/>
          <w:szCs w:val="24"/>
        </w:rPr>
        <w:t xml:space="preserve"> pandemic which has costed thousands of unsaved lives and billions of dollar in economic costs. </w:t>
      </w:r>
      <w:r w:rsidR="006201E1" w:rsidRPr="00273E23">
        <w:rPr>
          <w:rFonts w:ascii="Times New Roman" w:hAnsi="Times New Roman" w:cs="Times New Roman"/>
          <w:sz w:val="24"/>
          <w:szCs w:val="24"/>
        </w:rPr>
        <w:t>This is visib</w:t>
      </w:r>
      <w:r w:rsidR="00496BAF" w:rsidRPr="00273E23">
        <w:rPr>
          <w:rFonts w:ascii="Times New Roman" w:hAnsi="Times New Roman" w:cs="Times New Roman"/>
          <w:sz w:val="24"/>
          <w:szCs w:val="24"/>
        </w:rPr>
        <w:t>le from the fact that Govt. had no option but</w:t>
      </w:r>
      <w:r w:rsidR="006201E1" w:rsidRPr="00273E23">
        <w:rPr>
          <w:rFonts w:ascii="Times New Roman" w:hAnsi="Times New Roman" w:cs="Times New Roman"/>
          <w:sz w:val="24"/>
          <w:szCs w:val="24"/>
        </w:rPr>
        <w:t xml:space="preserve"> to use </w:t>
      </w:r>
      <w:r w:rsidR="005A3726" w:rsidRPr="00273E23">
        <w:rPr>
          <w:rFonts w:ascii="Times New Roman" w:hAnsi="Times New Roman" w:cs="Times New Roman"/>
          <w:sz w:val="24"/>
          <w:szCs w:val="24"/>
        </w:rPr>
        <w:t xml:space="preserve">the </w:t>
      </w:r>
      <w:r w:rsidR="00804A96" w:rsidRPr="00273E23">
        <w:rPr>
          <w:rFonts w:ascii="Times New Roman" w:hAnsi="Times New Roman" w:cs="Times New Roman"/>
          <w:sz w:val="24"/>
          <w:szCs w:val="24"/>
        </w:rPr>
        <w:t xml:space="preserve">bygone </w:t>
      </w:r>
      <w:r w:rsidR="006201E1" w:rsidRPr="00273E23">
        <w:rPr>
          <w:rFonts w:ascii="Times New Roman" w:hAnsi="Times New Roman" w:cs="Times New Roman"/>
          <w:sz w:val="24"/>
          <w:szCs w:val="24"/>
        </w:rPr>
        <w:t>era “The Epidemic Diseases Act 1897” &amp; “Disast</w:t>
      </w:r>
      <w:r w:rsidR="00804A96" w:rsidRPr="00273E23">
        <w:rPr>
          <w:rFonts w:ascii="Times New Roman" w:hAnsi="Times New Roman" w:cs="Times New Roman"/>
          <w:sz w:val="24"/>
          <w:szCs w:val="24"/>
        </w:rPr>
        <w:t>er management Act 2005”</w:t>
      </w:r>
      <w:r w:rsidR="00F94DA8">
        <w:rPr>
          <w:rFonts w:ascii="Times New Roman" w:hAnsi="Times New Roman" w:cs="Times New Roman"/>
          <w:sz w:val="24"/>
          <w:szCs w:val="24"/>
        </w:rPr>
        <w:t xml:space="preserve"> (15) </w:t>
      </w:r>
      <w:r w:rsidR="00F94DA8" w:rsidRPr="00273E23">
        <w:rPr>
          <w:rFonts w:ascii="Times New Roman" w:hAnsi="Times New Roman" w:cs="Times New Roman"/>
          <w:sz w:val="24"/>
          <w:szCs w:val="24"/>
        </w:rPr>
        <w:t>which</w:t>
      </w:r>
      <w:r w:rsidR="00804A96" w:rsidRPr="00273E23">
        <w:rPr>
          <w:rFonts w:ascii="Times New Roman" w:hAnsi="Times New Roman" w:cs="Times New Roman"/>
          <w:sz w:val="24"/>
          <w:szCs w:val="24"/>
        </w:rPr>
        <w:t xml:space="preserve"> unfortunately cannot be classified even under the purview of health</w:t>
      </w:r>
      <w:r w:rsidR="006201E1" w:rsidRPr="00273E23">
        <w:rPr>
          <w:rFonts w:ascii="Times New Roman" w:hAnsi="Times New Roman" w:cs="Times New Roman"/>
          <w:sz w:val="24"/>
          <w:szCs w:val="24"/>
        </w:rPr>
        <w:t>-related act. It is unfortunate that in the 21</w:t>
      </w:r>
      <w:r w:rsidR="006201E1" w:rsidRPr="00273E23">
        <w:rPr>
          <w:rFonts w:ascii="Times New Roman" w:hAnsi="Times New Roman" w:cs="Times New Roman"/>
          <w:sz w:val="24"/>
          <w:szCs w:val="24"/>
          <w:vertAlign w:val="superscript"/>
        </w:rPr>
        <w:t>st</w:t>
      </w:r>
      <w:r w:rsidR="006201E1" w:rsidRPr="00273E23">
        <w:rPr>
          <w:rFonts w:ascii="Times New Roman" w:hAnsi="Times New Roman" w:cs="Times New Roman"/>
          <w:sz w:val="24"/>
          <w:szCs w:val="24"/>
        </w:rPr>
        <w:t xml:space="preserve"> century, India has to resort to a 19</w:t>
      </w:r>
      <w:r w:rsidR="006201E1" w:rsidRPr="00273E23">
        <w:rPr>
          <w:rFonts w:ascii="Times New Roman" w:hAnsi="Times New Roman" w:cs="Times New Roman"/>
          <w:sz w:val="24"/>
          <w:szCs w:val="24"/>
          <w:vertAlign w:val="superscript"/>
        </w:rPr>
        <w:t>th</w:t>
      </w:r>
      <w:r w:rsidR="005A3726" w:rsidRPr="00273E23">
        <w:rPr>
          <w:rFonts w:ascii="Times New Roman" w:hAnsi="Times New Roman" w:cs="Times New Roman"/>
          <w:sz w:val="24"/>
          <w:szCs w:val="24"/>
        </w:rPr>
        <w:t>-</w:t>
      </w:r>
      <w:r w:rsidR="006201E1" w:rsidRPr="00273E23">
        <w:rPr>
          <w:rFonts w:ascii="Times New Roman" w:hAnsi="Times New Roman" w:cs="Times New Roman"/>
          <w:sz w:val="24"/>
          <w:szCs w:val="24"/>
        </w:rPr>
        <w:t xml:space="preserve">century act. It also raises serious questions as to why India struggled to create a strong regulatory framework for managing health </w:t>
      </w:r>
      <w:r w:rsidR="00804A96" w:rsidRPr="00273E23">
        <w:rPr>
          <w:rFonts w:ascii="Times New Roman" w:hAnsi="Times New Roman" w:cs="Times New Roman"/>
          <w:sz w:val="24"/>
          <w:szCs w:val="24"/>
        </w:rPr>
        <w:t xml:space="preserve">emergencies and the intent of successive Governments ever </w:t>
      </w:r>
      <w:r w:rsidR="006201E1" w:rsidRPr="00273E23">
        <w:rPr>
          <w:rFonts w:ascii="Times New Roman" w:hAnsi="Times New Roman" w:cs="Times New Roman"/>
          <w:sz w:val="24"/>
          <w:szCs w:val="24"/>
        </w:rPr>
        <w:t>since</w:t>
      </w:r>
      <w:r w:rsidR="00804A96" w:rsidRPr="00273E23">
        <w:rPr>
          <w:rFonts w:ascii="Times New Roman" w:hAnsi="Times New Roman" w:cs="Times New Roman"/>
          <w:sz w:val="24"/>
          <w:szCs w:val="24"/>
        </w:rPr>
        <w:t xml:space="preserve"> India’s</w:t>
      </w:r>
      <w:r w:rsidR="006201E1" w:rsidRPr="00273E23">
        <w:rPr>
          <w:rFonts w:ascii="Times New Roman" w:hAnsi="Times New Roman" w:cs="Times New Roman"/>
          <w:sz w:val="24"/>
          <w:szCs w:val="24"/>
        </w:rPr>
        <w:t xml:space="preserve"> independence. This also underlines the need for enacting a comprehens</w:t>
      </w:r>
      <w:r w:rsidR="00804A96" w:rsidRPr="00273E23">
        <w:rPr>
          <w:rFonts w:ascii="Times New Roman" w:hAnsi="Times New Roman" w:cs="Times New Roman"/>
          <w:sz w:val="24"/>
          <w:szCs w:val="24"/>
        </w:rPr>
        <w:t>ive public health act for a sound</w:t>
      </w:r>
      <w:r w:rsidR="006201E1" w:rsidRPr="00273E23">
        <w:rPr>
          <w:rFonts w:ascii="Times New Roman" w:hAnsi="Times New Roman" w:cs="Times New Roman"/>
          <w:sz w:val="24"/>
          <w:szCs w:val="24"/>
        </w:rPr>
        <w:t xml:space="preserve"> management of health emergencies or at least creating a comprehensive act </w:t>
      </w:r>
      <w:r w:rsidR="005A3726" w:rsidRPr="00273E23">
        <w:rPr>
          <w:rFonts w:ascii="Times New Roman" w:hAnsi="Times New Roman" w:cs="Times New Roman"/>
          <w:sz w:val="24"/>
          <w:szCs w:val="24"/>
        </w:rPr>
        <w:t>that</w:t>
      </w:r>
      <w:r w:rsidR="006201E1" w:rsidRPr="00273E23">
        <w:rPr>
          <w:rFonts w:ascii="Times New Roman" w:hAnsi="Times New Roman" w:cs="Times New Roman"/>
          <w:sz w:val="24"/>
          <w:szCs w:val="24"/>
        </w:rPr>
        <w:t xml:space="preserve"> would help manage similar health emergencies in the </w:t>
      </w:r>
      <w:r w:rsidR="00804A96" w:rsidRPr="00273E23">
        <w:rPr>
          <w:rFonts w:ascii="Times New Roman" w:hAnsi="Times New Roman" w:cs="Times New Roman"/>
          <w:sz w:val="24"/>
          <w:szCs w:val="24"/>
        </w:rPr>
        <w:t xml:space="preserve">near </w:t>
      </w:r>
      <w:r w:rsidR="006201E1" w:rsidRPr="00273E23">
        <w:rPr>
          <w:rFonts w:ascii="Times New Roman" w:hAnsi="Times New Roman" w:cs="Times New Roman"/>
          <w:sz w:val="24"/>
          <w:szCs w:val="24"/>
        </w:rPr>
        <w:t>future</w:t>
      </w:r>
      <w:r w:rsidR="00F94DA8">
        <w:rPr>
          <w:rFonts w:ascii="Times New Roman" w:hAnsi="Times New Roman" w:cs="Times New Roman"/>
          <w:sz w:val="24"/>
          <w:szCs w:val="24"/>
        </w:rPr>
        <w:t xml:space="preserve"> (15)</w:t>
      </w:r>
      <w:r w:rsidR="006201E1" w:rsidRPr="00273E23">
        <w:rPr>
          <w:rFonts w:ascii="Times New Roman" w:hAnsi="Times New Roman" w:cs="Times New Roman"/>
          <w:sz w:val="24"/>
          <w:szCs w:val="24"/>
        </w:rPr>
        <w:t xml:space="preserve">. </w:t>
      </w:r>
    </w:p>
    <w:p w14:paraId="3D134B41" w14:textId="30BD3DB4" w:rsidR="006201E1" w:rsidRPr="00273E23" w:rsidRDefault="00F62A6A" w:rsidP="00F62A6A">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It would </w:t>
      </w:r>
      <w:r w:rsidR="00496BAF" w:rsidRPr="00273E23">
        <w:rPr>
          <w:rFonts w:ascii="Times New Roman" w:hAnsi="Times New Roman" w:cs="Times New Roman"/>
          <w:sz w:val="24"/>
          <w:szCs w:val="24"/>
        </w:rPr>
        <w:t>though</w:t>
      </w:r>
      <w:r w:rsidRPr="00273E23">
        <w:rPr>
          <w:rFonts w:ascii="Times New Roman" w:hAnsi="Times New Roman" w:cs="Times New Roman"/>
          <w:sz w:val="24"/>
          <w:szCs w:val="24"/>
        </w:rPr>
        <w:t xml:space="preserve"> be improper to say that no initiative had been taken since India’s independence to draft a model public health act. </w:t>
      </w:r>
      <w:r w:rsidR="00EE7283" w:rsidRPr="00273E23">
        <w:rPr>
          <w:rFonts w:ascii="Times New Roman" w:hAnsi="Times New Roman" w:cs="Times New Roman"/>
          <w:sz w:val="24"/>
          <w:szCs w:val="24"/>
        </w:rPr>
        <w:t>In fact, in 1946, the Bhore C</w:t>
      </w:r>
      <w:r w:rsidR="00804A96" w:rsidRPr="00273E23">
        <w:rPr>
          <w:rFonts w:ascii="Times New Roman" w:hAnsi="Times New Roman" w:cs="Times New Roman"/>
          <w:sz w:val="24"/>
          <w:szCs w:val="24"/>
        </w:rPr>
        <w:t>ommittee had</w:t>
      </w:r>
      <w:r w:rsidR="006201E1" w:rsidRPr="00273E23">
        <w:rPr>
          <w:rFonts w:ascii="Times New Roman" w:hAnsi="Times New Roman" w:cs="Times New Roman"/>
          <w:sz w:val="24"/>
          <w:szCs w:val="24"/>
        </w:rPr>
        <w:t xml:space="preserve"> comprehensively worked on identifying the requirements of h</w:t>
      </w:r>
      <w:r w:rsidR="00804A96" w:rsidRPr="00273E23">
        <w:rPr>
          <w:rFonts w:ascii="Times New Roman" w:hAnsi="Times New Roman" w:cs="Times New Roman"/>
          <w:sz w:val="24"/>
          <w:szCs w:val="24"/>
        </w:rPr>
        <w:t>ealth infrastructure for India and for all good reasons,</w:t>
      </w:r>
      <w:r w:rsidR="006201E1" w:rsidRPr="00273E23">
        <w:rPr>
          <w:rFonts w:ascii="Times New Roman" w:hAnsi="Times New Roman" w:cs="Times New Roman"/>
          <w:sz w:val="24"/>
          <w:szCs w:val="24"/>
        </w:rPr>
        <w:t xml:space="preserve"> </w:t>
      </w:r>
      <w:r w:rsidR="00804A96" w:rsidRPr="00273E23">
        <w:rPr>
          <w:rFonts w:ascii="Times New Roman" w:hAnsi="Times New Roman" w:cs="Times New Roman"/>
          <w:sz w:val="24"/>
          <w:szCs w:val="24"/>
        </w:rPr>
        <w:t>it did envisage</w:t>
      </w:r>
      <w:r w:rsidR="006201E1" w:rsidRPr="00273E23">
        <w:rPr>
          <w:rFonts w:ascii="Times New Roman" w:hAnsi="Times New Roman" w:cs="Times New Roman"/>
          <w:sz w:val="24"/>
          <w:szCs w:val="24"/>
        </w:rPr>
        <w:t xml:space="preserve"> Indian public health infrastructure on the lines of the NHS, UK (</w:t>
      </w:r>
      <w:r w:rsidR="00F94DA8">
        <w:rPr>
          <w:rFonts w:ascii="Times New Roman" w:hAnsi="Times New Roman" w:cs="Times New Roman"/>
          <w:sz w:val="24"/>
          <w:szCs w:val="24"/>
        </w:rPr>
        <w:t>16</w:t>
      </w:r>
      <w:r w:rsidR="006201E1" w:rsidRPr="00273E23">
        <w:rPr>
          <w:rFonts w:ascii="Times New Roman" w:hAnsi="Times New Roman" w:cs="Times New Roman"/>
          <w:sz w:val="24"/>
          <w:szCs w:val="24"/>
        </w:rPr>
        <w:t xml:space="preserve">). It even recommended </w:t>
      </w:r>
      <w:r w:rsidR="005A3726" w:rsidRPr="00273E23">
        <w:rPr>
          <w:rFonts w:ascii="Times New Roman" w:hAnsi="Times New Roman" w:cs="Times New Roman"/>
          <w:sz w:val="24"/>
          <w:szCs w:val="24"/>
        </w:rPr>
        <w:t>having</w:t>
      </w:r>
      <w:r w:rsidR="006201E1" w:rsidRPr="00273E23">
        <w:rPr>
          <w:rFonts w:ascii="Times New Roman" w:hAnsi="Times New Roman" w:cs="Times New Roman"/>
          <w:sz w:val="24"/>
          <w:szCs w:val="24"/>
        </w:rPr>
        <w:t xml:space="preserve"> a comprehensive public health Act way back</w:t>
      </w:r>
      <w:r w:rsidR="00804A96" w:rsidRPr="00273E23">
        <w:rPr>
          <w:rFonts w:ascii="Times New Roman" w:hAnsi="Times New Roman" w:cs="Times New Roman"/>
          <w:sz w:val="24"/>
          <w:szCs w:val="24"/>
        </w:rPr>
        <w:t xml:space="preserve"> in 1946 indicating the vision of the policymakers!</w:t>
      </w:r>
      <w:r w:rsidRPr="00273E23">
        <w:rPr>
          <w:rFonts w:ascii="Times New Roman" w:hAnsi="Times New Roman" w:cs="Times New Roman"/>
          <w:sz w:val="24"/>
          <w:szCs w:val="24"/>
        </w:rPr>
        <w:t xml:space="preserve"> Accordingly, India had</w:t>
      </w:r>
      <w:r w:rsidR="006201E1" w:rsidRPr="00273E23">
        <w:rPr>
          <w:rFonts w:ascii="Times New Roman" w:hAnsi="Times New Roman" w:cs="Times New Roman"/>
          <w:sz w:val="24"/>
          <w:szCs w:val="24"/>
        </w:rPr>
        <w:t xml:space="preserve"> drafted </w:t>
      </w:r>
      <w:r w:rsidR="005A3726"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model public health </w:t>
      </w:r>
      <w:r w:rsidR="00804A96" w:rsidRPr="00273E23">
        <w:rPr>
          <w:rFonts w:ascii="Times New Roman" w:hAnsi="Times New Roman" w:cs="Times New Roman"/>
          <w:sz w:val="24"/>
          <w:szCs w:val="24"/>
        </w:rPr>
        <w:t xml:space="preserve">act for the </w:t>
      </w:r>
      <w:r w:rsidR="006201E1" w:rsidRPr="00273E23">
        <w:rPr>
          <w:rFonts w:ascii="Times New Roman" w:hAnsi="Times New Roman" w:cs="Times New Roman"/>
          <w:sz w:val="24"/>
          <w:szCs w:val="24"/>
        </w:rPr>
        <w:t>first time in 1955, which later went through multiple modifications. It was last modified in 1987</w:t>
      </w:r>
      <w:r w:rsidR="00287186" w:rsidRPr="00273E23">
        <w:rPr>
          <w:rFonts w:ascii="Times New Roman" w:hAnsi="Times New Roman" w:cs="Times New Roman"/>
          <w:sz w:val="24"/>
          <w:szCs w:val="24"/>
        </w:rPr>
        <w:t xml:space="preserve"> keeping the requirements of the time</w:t>
      </w:r>
      <w:r w:rsidR="00F94DA8">
        <w:rPr>
          <w:rFonts w:ascii="Times New Roman" w:hAnsi="Times New Roman" w:cs="Times New Roman"/>
          <w:sz w:val="24"/>
          <w:szCs w:val="24"/>
        </w:rPr>
        <w:t xml:space="preserve"> (17)</w:t>
      </w:r>
      <w:r w:rsidRPr="00273E23">
        <w:rPr>
          <w:rFonts w:ascii="Times New Roman" w:hAnsi="Times New Roman" w:cs="Times New Roman"/>
          <w:sz w:val="24"/>
          <w:szCs w:val="24"/>
        </w:rPr>
        <w:t xml:space="preserve">. Unfortunately, </w:t>
      </w:r>
      <w:r w:rsidR="006201E1" w:rsidRPr="00273E23">
        <w:rPr>
          <w:rFonts w:ascii="Times New Roman" w:hAnsi="Times New Roman" w:cs="Times New Roman"/>
          <w:sz w:val="24"/>
          <w:szCs w:val="24"/>
        </w:rPr>
        <w:t>the lack of political will</w:t>
      </w:r>
      <w:r w:rsidRPr="00273E23">
        <w:rPr>
          <w:rFonts w:ascii="Times New Roman" w:hAnsi="Times New Roman" w:cs="Times New Roman"/>
          <w:sz w:val="24"/>
          <w:szCs w:val="24"/>
        </w:rPr>
        <w:t xml:space="preserve"> ever since</w:t>
      </w:r>
      <w:r w:rsidR="006201E1" w:rsidRPr="00273E23">
        <w:rPr>
          <w:rFonts w:ascii="Times New Roman" w:hAnsi="Times New Roman" w:cs="Times New Roman"/>
          <w:sz w:val="24"/>
          <w:szCs w:val="24"/>
        </w:rPr>
        <w:t xml:space="preserve">, the cold treatment, it </w:t>
      </w:r>
      <w:r w:rsidRPr="00273E23">
        <w:rPr>
          <w:rFonts w:ascii="Times New Roman" w:hAnsi="Times New Roman" w:cs="Times New Roman"/>
          <w:sz w:val="24"/>
          <w:szCs w:val="24"/>
        </w:rPr>
        <w:t>received &amp; delay in enacting le</w:t>
      </w:r>
      <w:r w:rsidR="006201E1" w:rsidRPr="00273E23">
        <w:rPr>
          <w:rFonts w:ascii="Times New Roman" w:hAnsi="Times New Roman" w:cs="Times New Roman"/>
          <w:sz w:val="24"/>
          <w:szCs w:val="24"/>
        </w:rPr>
        <w:t>d to continuous deferring of the public health act</w:t>
      </w:r>
      <w:r w:rsidR="00287186" w:rsidRPr="00273E23">
        <w:rPr>
          <w:rFonts w:ascii="Times New Roman" w:hAnsi="Times New Roman" w:cs="Times New Roman"/>
          <w:sz w:val="24"/>
          <w:szCs w:val="24"/>
        </w:rPr>
        <w:t xml:space="preserve"> indicates the sad state of affairs in the health policy department of the Government and the lack of vision towards future</w:t>
      </w:r>
      <w:r w:rsidR="006201E1" w:rsidRPr="00273E23">
        <w:rPr>
          <w:rFonts w:ascii="Times New Roman" w:hAnsi="Times New Roman" w:cs="Times New Roman"/>
          <w:sz w:val="24"/>
          <w:szCs w:val="24"/>
        </w:rPr>
        <w:t xml:space="preserve">. </w:t>
      </w:r>
      <w:r w:rsidR="00287186" w:rsidRPr="00273E23">
        <w:rPr>
          <w:rFonts w:ascii="Times New Roman" w:hAnsi="Times New Roman" w:cs="Times New Roman"/>
          <w:sz w:val="24"/>
          <w:szCs w:val="24"/>
        </w:rPr>
        <w:t>If that was not enough, the deferment of the Act in 2015 w</w:t>
      </w:r>
      <w:r w:rsidR="00496BAF" w:rsidRPr="00273E23">
        <w:rPr>
          <w:rFonts w:ascii="Times New Roman" w:hAnsi="Times New Roman" w:cs="Times New Roman"/>
          <w:sz w:val="24"/>
          <w:szCs w:val="24"/>
        </w:rPr>
        <w:t>as the final nail in its coffin.</w:t>
      </w:r>
      <w:r w:rsidR="00287186" w:rsidRPr="00273E23">
        <w:rPr>
          <w:rFonts w:ascii="Times New Roman" w:hAnsi="Times New Roman" w:cs="Times New Roman"/>
          <w:sz w:val="24"/>
          <w:szCs w:val="24"/>
        </w:rPr>
        <w:t xml:space="preserve"> </w:t>
      </w:r>
      <w:r w:rsidR="006201E1" w:rsidRPr="00273E23">
        <w:rPr>
          <w:rFonts w:ascii="Times New Roman" w:hAnsi="Times New Roman" w:cs="Times New Roman"/>
          <w:sz w:val="24"/>
          <w:szCs w:val="24"/>
        </w:rPr>
        <w:t xml:space="preserve"> </w:t>
      </w:r>
    </w:p>
    <w:p w14:paraId="283AD555" w14:textId="0C087F05" w:rsidR="006201E1" w:rsidRPr="00273E23" w:rsidRDefault="00174EC2"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lastRenderedPageBreak/>
        <w:t>Given the widening</w:t>
      </w:r>
      <w:r w:rsidR="007513CE" w:rsidRPr="00273E23">
        <w:rPr>
          <w:rFonts w:ascii="Times New Roman" w:hAnsi="Times New Roman" w:cs="Times New Roman"/>
          <w:sz w:val="24"/>
          <w:szCs w:val="24"/>
        </w:rPr>
        <w:t xml:space="preserve"> gaps, it would be prudent to pose </w:t>
      </w:r>
      <w:r w:rsidR="006007ED">
        <w:rPr>
          <w:rFonts w:ascii="Times New Roman" w:hAnsi="Times New Roman" w:cs="Times New Roman"/>
          <w:sz w:val="24"/>
          <w:szCs w:val="24"/>
        </w:rPr>
        <w:t xml:space="preserve">a </w:t>
      </w:r>
      <w:r w:rsidR="007513CE" w:rsidRPr="00273E23">
        <w:rPr>
          <w:rFonts w:ascii="Times New Roman" w:hAnsi="Times New Roman" w:cs="Times New Roman"/>
          <w:sz w:val="24"/>
          <w:szCs w:val="24"/>
        </w:rPr>
        <w:t>q</w:t>
      </w:r>
      <w:r w:rsidRPr="00273E23">
        <w:rPr>
          <w:rFonts w:ascii="Times New Roman" w:hAnsi="Times New Roman" w:cs="Times New Roman"/>
          <w:sz w:val="24"/>
          <w:szCs w:val="24"/>
        </w:rPr>
        <w:t>uestion as to whether India could have</w:t>
      </w:r>
      <w:r w:rsidR="007513CE" w:rsidRPr="00273E23">
        <w:rPr>
          <w:rFonts w:ascii="Times New Roman" w:hAnsi="Times New Roman" w:cs="Times New Roman"/>
          <w:sz w:val="24"/>
          <w:szCs w:val="24"/>
        </w:rPr>
        <w:t xml:space="preserve"> </w:t>
      </w:r>
      <w:r w:rsidR="006201E1" w:rsidRPr="00273E23">
        <w:rPr>
          <w:rFonts w:ascii="Times New Roman" w:hAnsi="Times New Roman" w:cs="Times New Roman"/>
          <w:sz w:val="24"/>
          <w:szCs w:val="24"/>
        </w:rPr>
        <w:t xml:space="preserve">managed COVID19 better with the Public health </w:t>
      </w:r>
      <w:r w:rsidR="007513CE" w:rsidRPr="00273E23">
        <w:rPr>
          <w:rFonts w:ascii="Times New Roman" w:hAnsi="Times New Roman" w:cs="Times New Roman"/>
          <w:sz w:val="24"/>
          <w:szCs w:val="24"/>
        </w:rPr>
        <w:t>act rather than using t</w:t>
      </w:r>
      <w:r w:rsidR="006201E1" w:rsidRPr="00273E23">
        <w:rPr>
          <w:rFonts w:ascii="Times New Roman" w:hAnsi="Times New Roman" w:cs="Times New Roman"/>
          <w:sz w:val="24"/>
          <w:szCs w:val="24"/>
        </w:rPr>
        <w:t>he Epidemic Diseases Act 1897 &amp;</w:t>
      </w:r>
      <w:r w:rsidRPr="00273E23">
        <w:rPr>
          <w:rFonts w:ascii="Times New Roman" w:hAnsi="Times New Roman" w:cs="Times New Roman"/>
          <w:sz w:val="24"/>
          <w:szCs w:val="24"/>
        </w:rPr>
        <w:t xml:space="preserve"> Disaster management Act 2005.</w:t>
      </w:r>
      <w:r w:rsidR="006201E1" w:rsidRPr="00273E23">
        <w:rPr>
          <w:rFonts w:ascii="Times New Roman" w:hAnsi="Times New Roman" w:cs="Times New Roman"/>
          <w:sz w:val="24"/>
          <w:szCs w:val="24"/>
        </w:rPr>
        <w:t xml:space="preserve"> To </w:t>
      </w:r>
      <w:r w:rsidR="005A3726" w:rsidRPr="00273E23">
        <w:rPr>
          <w:rFonts w:ascii="Times New Roman" w:hAnsi="Times New Roman" w:cs="Times New Roman"/>
          <w:sz w:val="24"/>
          <w:szCs w:val="24"/>
        </w:rPr>
        <w:t>a</w:t>
      </w:r>
      <w:r w:rsidRPr="00273E23">
        <w:rPr>
          <w:rFonts w:ascii="Times New Roman" w:hAnsi="Times New Roman" w:cs="Times New Roman"/>
          <w:sz w:val="24"/>
          <w:szCs w:val="24"/>
        </w:rPr>
        <w:t xml:space="preserve">nswer this question, </w:t>
      </w:r>
      <w:r w:rsidR="006201E1" w:rsidRPr="00273E23">
        <w:rPr>
          <w:rFonts w:ascii="Times New Roman" w:hAnsi="Times New Roman" w:cs="Times New Roman"/>
          <w:sz w:val="24"/>
          <w:szCs w:val="24"/>
        </w:rPr>
        <w:t>a holistic review of provisions of these three acts</w:t>
      </w:r>
      <w:r w:rsidRPr="00273E23">
        <w:rPr>
          <w:rFonts w:ascii="Times New Roman" w:hAnsi="Times New Roman" w:cs="Times New Roman"/>
          <w:sz w:val="24"/>
          <w:szCs w:val="24"/>
        </w:rPr>
        <w:t xml:space="preserve"> was done which included</w:t>
      </w:r>
      <w:r w:rsidR="006201E1" w:rsidRPr="00273E23">
        <w:rPr>
          <w:rFonts w:ascii="Times New Roman" w:hAnsi="Times New Roman" w:cs="Times New Roman"/>
          <w:sz w:val="24"/>
          <w:szCs w:val="24"/>
        </w:rPr>
        <w:t>: The Epidemic Diseases Act 1897, Disast</w:t>
      </w:r>
      <w:r w:rsidR="007513CE" w:rsidRPr="00273E23">
        <w:rPr>
          <w:rFonts w:ascii="Times New Roman" w:hAnsi="Times New Roman" w:cs="Times New Roman"/>
          <w:sz w:val="24"/>
          <w:szCs w:val="24"/>
        </w:rPr>
        <w:t>er management Act 2005 &amp; Draft Model Public Health A</w:t>
      </w:r>
      <w:r w:rsidR="006201E1" w:rsidRPr="00273E23">
        <w:rPr>
          <w:rFonts w:ascii="Times New Roman" w:hAnsi="Times New Roman" w:cs="Times New Roman"/>
          <w:sz w:val="24"/>
          <w:szCs w:val="24"/>
        </w:rPr>
        <w:t xml:space="preserve">ct, 1987. </w:t>
      </w:r>
    </w:p>
    <w:p w14:paraId="0E18E137" w14:textId="36E7D4C7" w:rsidR="005B1246" w:rsidRPr="00313F73" w:rsidRDefault="00D40B40" w:rsidP="005B1246">
      <w:pPr>
        <w:jc w:val="both"/>
        <w:rPr>
          <w:rFonts w:ascii="Times New Roman" w:hAnsi="Times New Roman" w:cs="Times New Roman"/>
          <w:b/>
          <w:sz w:val="28"/>
          <w:szCs w:val="24"/>
        </w:rPr>
      </w:pPr>
      <w:r w:rsidRPr="00313F73">
        <w:rPr>
          <w:rFonts w:ascii="Times New Roman" w:hAnsi="Times New Roman" w:cs="Times New Roman"/>
          <w:b/>
          <w:sz w:val="28"/>
          <w:szCs w:val="24"/>
        </w:rPr>
        <w:t xml:space="preserve">Study </w:t>
      </w:r>
      <w:r w:rsidR="005B1246" w:rsidRPr="00313F73">
        <w:rPr>
          <w:rFonts w:ascii="Times New Roman" w:hAnsi="Times New Roman" w:cs="Times New Roman"/>
          <w:b/>
          <w:sz w:val="28"/>
          <w:szCs w:val="24"/>
        </w:rPr>
        <w:t>Objectives</w:t>
      </w:r>
    </w:p>
    <w:p w14:paraId="1781FB06" w14:textId="2BE35704" w:rsidR="005B1246" w:rsidRPr="00273E23" w:rsidRDefault="005B1246" w:rsidP="005B1246">
      <w:pPr>
        <w:pStyle w:val="ListParagraph"/>
        <w:numPr>
          <w:ilvl w:val="0"/>
          <w:numId w:val="43"/>
        </w:numPr>
        <w:jc w:val="both"/>
        <w:rPr>
          <w:rFonts w:ascii="Times New Roman" w:hAnsi="Times New Roman" w:cs="Times New Roman"/>
          <w:sz w:val="24"/>
          <w:szCs w:val="24"/>
        </w:rPr>
      </w:pPr>
      <w:r w:rsidRPr="00273E23">
        <w:rPr>
          <w:rFonts w:ascii="Times New Roman" w:hAnsi="Times New Roman" w:cs="Times New Roman"/>
          <w:sz w:val="24"/>
          <w:szCs w:val="24"/>
        </w:rPr>
        <w:t xml:space="preserve">Highlight the efforts done </w:t>
      </w:r>
      <w:r w:rsidR="00E34766">
        <w:rPr>
          <w:rFonts w:ascii="Times New Roman" w:hAnsi="Times New Roman" w:cs="Times New Roman"/>
          <w:sz w:val="24"/>
          <w:szCs w:val="24"/>
        </w:rPr>
        <w:t xml:space="preserve">by </w:t>
      </w:r>
      <w:r w:rsidRPr="00273E23">
        <w:rPr>
          <w:rFonts w:ascii="Times New Roman" w:hAnsi="Times New Roman" w:cs="Times New Roman"/>
          <w:sz w:val="24"/>
          <w:szCs w:val="24"/>
        </w:rPr>
        <w:t>the State and Central government of India</w:t>
      </w:r>
      <w:r w:rsidR="006C2358" w:rsidRPr="00273E23">
        <w:rPr>
          <w:rFonts w:ascii="Times New Roman" w:hAnsi="Times New Roman" w:cs="Times New Roman"/>
          <w:sz w:val="24"/>
          <w:szCs w:val="24"/>
        </w:rPr>
        <w:t xml:space="preserve"> in</w:t>
      </w:r>
      <w:r w:rsidRPr="00273E23">
        <w:rPr>
          <w:rFonts w:ascii="Times New Roman" w:hAnsi="Times New Roman" w:cs="Times New Roman"/>
          <w:sz w:val="24"/>
          <w:szCs w:val="24"/>
        </w:rPr>
        <w:t xml:space="preserve"> the fight against COVID-19.</w:t>
      </w:r>
    </w:p>
    <w:p w14:paraId="4F700338" w14:textId="2E1284EB" w:rsidR="005B1246" w:rsidRPr="00273E23" w:rsidRDefault="005B1246" w:rsidP="005B1246">
      <w:pPr>
        <w:pStyle w:val="ListParagraph"/>
        <w:numPr>
          <w:ilvl w:val="0"/>
          <w:numId w:val="43"/>
        </w:numPr>
        <w:jc w:val="both"/>
        <w:rPr>
          <w:rFonts w:ascii="Times New Roman" w:hAnsi="Times New Roman" w:cs="Times New Roman"/>
          <w:sz w:val="24"/>
          <w:szCs w:val="24"/>
        </w:rPr>
      </w:pPr>
      <w:r w:rsidRPr="00273E23">
        <w:rPr>
          <w:rFonts w:ascii="Times New Roman" w:hAnsi="Times New Roman" w:cs="Times New Roman"/>
          <w:sz w:val="24"/>
          <w:szCs w:val="24"/>
        </w:rPr>
        <w:t>Detail the scope of various Healthcare and disaster acts adopted to control the Covid Pandemic.</w:t>
      </w:r>
    </w:p>
    <w:p w14:paraId="10CC5BE4" w14:textId="7597D8B8" w:rsidR="005B1246" w:rsidRPr="00273E23" w:rsidRDefault="006C2358" w:rsidP="005B1246">
      <w:pPr>
        <w:pStyle w:val="ListParagraph"/>
        <w:numPr>
          <w:ilvl w:val="0"/>
          <w:numId w:val="43"/>
        </w:numPr>
        <w:jc w:val="both"/>
        <w:rPr>
          <w:rFonts w:ascii="Times New Roman" w:hAnsi="Times New Roman" w:cs="Times New Roman"/>
          <w:sz w:val="24"/>
          <w:szCs w:val="24"/>
        </w:rPr>
      </w:pPr>
      <w:r w:rsidRPr="00273E23">
        <w:rPr>
          <w:rFonts w:ascii="Times New Roman" w:hAnsi="Times New Roman" w:cs="Times New Roman"/>
          <w:sz w:val="24"/>
          <w:szCs w:val="24"/>
        </w:rPr>
        <w:t>Provide alternated measures and solution</w:t>
      </w:r>
      <w:r w:rsidR="00E34766">
        <w:rPr>
          <w:rFonts w:ascii="Times New Roman" w:hAnsi="Times New Roman" w:cs="Times New Roman"/>
          <w:sz w:val="24"/>
          <w:szCs w:val="24"/>
        </w:rPr>
        <w:t>s</w:t>
      </w:r>
      <w:r w:rsidRPr="00273E23">
        <w:rPr>
          <w:rFonts w:ascii="Times New Roman" w:hAnsi="Times New Roman" w:cs="Times New Roman"/>
          <w:sz w:val="24"/>
          <w:szCs w:val="24"/>
        </w:rPr>
        <w:t xml:space="preserve"> to control the Spread of COVID by proposing suggested amends.</w:t>
      </w:r>
    </w:p>
    <w:p w14:paraId="17386D76" w14:textId="63261F4A" w:rsidR="005B1246" w:rsidRPr="00313F73" w:rsidRDefault="005B1246" w:rsidP="005B1246">
      <w:pPr>
        <w:jc w:val="both"/>
        <w:rPr>
          <w:rFonts w:ascii="Times New Roman" w:hAnsi="Times New Roman" w:cs="Times New Roman"/>
          <w:b/>
          <w:sz w:val="28"/>
          <w:szCs w:val="28"/>
        </w:rPr>
      </w:pPr>
      <w:r w:rsidRPr="00313F73">
        <w:rPr>
          <w:rFonts w:ascii="Times New Roman" w:hAnsi="Times New Roman" w:cs="Times New Roman"/>
          <w:b/>
          <w:sz w:val="28"/>
          <w:szCs w:val="28"/>
        </w:rPr>
        <w:t>Research Questions</w:t>
      </w:r>
    </w:p>
    <w:p w14:paraId="044940C4" w14:textId="6CEF0351" w:rsidR="00CB10A7" w:rsidRPr="00273E23" w:rsidRDefault="006C2358" w:rsidP="006C2358">
      <w:pPr>
        <w:jc w:val="both"/>
        <w:rPr>
          <w:rFonts w:ascii="Times New Roman" w:hAnsi="Times New Roman" w:cs="Times New Roman"/>
          <w:sz w:val="24"/>
          <w:szCs w:val="24"/>
        </w:rPr>
      </w:pPr>
      <w:r w:rsidRPr="00273E23">
        <w:rPr>
          <w:rFonts w:ascii="Times New Roman" w:hAnsi="Times New Roman" w:cs="Times New Roman"/>
          <w:sz w:val="24"/>
          <w:szCs w:val="24"/>
        </w:rPr>
        <w:t xml:space="preserve"> </w:t>
      </w:r>
      <w:r w:rsidR="00312DF7" w:rsidRPr="00273E23">
        <w:rPr>
          <w:rFonts w:ascii="Times New Roman" w:hAnsi="Times New Roman" w:cs="Times New Roman"/>
          <w:sz w:val="24"/>
          <w:szCs w:val="24"/>
        </w:rPr>
        <w:t>RQ</w:t>
      </w:r>
      <w:r w:rsidRPr="00273E23">
        <w:rPr>
          <w:rFonts w:ascii="Times New Roman" w:hAnsi="Times New Roman" w:cs="Times New Roman"/>
          <w:sz w:val="24"/>
          <w:szCs w:val="24"/>
        </w:rPr>
        <w:t xml:space="preserve"> 1 W</w:t>
      </w:r>
      <w:r w:rsidR="00312DF7" w:rsidRPr="00273E23">
        <w:rPr>
          <w:rFonts w:ascii="Times New Roman" w:hAnsi="Times New Roman" w:cs="Times New Roman"/>
          <w:sz w:val="24"/>
          <w:szCs w:val="24"/>
        </w:rPr>
        <w:t>hat are the current management practices followed by the Governing bodies to curtail the spread and control COVID-19 in India?</w:t>
      </w:r>
    </w:p>
    <w:p w14:paraId="05B1DB56" w14:textId="09A55CDE" w:rsidR="00312DF7" w:rsidRPr="00273E23" w:rsidRDefault="00312DF7" w:rsidP="006C2358">
      <w:pPr>
        <w:jc w:val="both"/>
        <w:rPr>
          <w:rFonts w:ascii="Times New Roman" w:hAnsi="Times New Roman" w:cs="Times New Roman"/>
          <w:sz w:val="24"/>
          <w:szCs w:val="24"/>
        </w:rPr>
      </w:pPr>
      <w:r w:rsidRPr="00273E23">
        <w:rPr>
          <w:rFonts w:ascii="Times New Roman" w:hAnsi="Times New Roman" w:cs="Times New Roman"/>
          <w:sz w:val="24"/>
          <w:szCs w:val="24"/>
        </w:rPr>
        <w:t xml:space="preserve"> RQ </w:t>
      </w:r>
      <w:r w:rsidR="006C2358" w:rsidRPr="00273E23">
        <w:rPr>
          <w:rFonts w:ascii="Times New Roman" w:hAnsi="Times New Roman" w:cs="Times New Roman"/>
          <w:sz w:val="24"/>
          <w:szCs w:val="24"/>
        </w:rPr>
        <w:t xml:space="preserve">2. </w:t>
      </w:r>
      <w:r w:rsidRPr="00273E23">
        <w:rPr>
          <w:rFonts w:ascii="Times New Roman" w:hAnsi="Times New Roman" w:cs="Times New Roman"/>
          <w:sz w:val="24"/>
          <w:szCs w:val="24"/>
        </w:rPr>
        <w:t>What are the pros and cons, scope of the current Acts incorporated</w:t>
      </w:r>
      <w:r w:rsidR="00E34766">
        <w:rPr>
          <w:rFonts w:ascii="Times New Roman" w:hAnsi="Times New Roman" w:cs="Times New Roman"/>
          <w:sz w:val="24"/>
          <w:szCs w:val="24"/>
        </w:rPr>
        <w:t>,</w:t>
      </w:r>
      <w:r w:rsidRPr="00273E23">
        <w:rPr>
          <w:rFonts w:ascii="Times New Roman" w:hAnsi="Times New Roman" w:cs="Times New Roman"/>
          <w:sz w:val="24"/>
          <w:szCs w:val="24"/>
        </w:rPr>
        <w:t xml:space="preserve"> and currently </w:t>
      </w:r>
      <w:r w:rsidR="00D40B40" w:rsidRPr="00273E23">
        <w:rPr>
          <w:rFonts w:ascii="Times New Roman" w:hAnsi="Times New Roman" w:cs="Times New Roman"/>
          <w:sz w:val="24"/>
          <w:szCs w:val="24"/>
        </w:rPr>
        <w:t>in vogue</w:t>
      </w:r>
      <w:r w:rsidRPr="00273E23">
        <w:rPr>
          <w:rFonts w:ascii="Times New Roman" w:hAnsi="Times New Roman" w:cs="Times New Roman"/>
          <w:sz w:val="24"/>
          <w:szCs w:val="24"/>
        </w:rPr>
        <w:t xml:space="preserve"> to control COVID and maintain public order during times of </w:t>
      </w:r>
      <w:r w:rsidR="00D40B40" w:rsidRPr="00273E23">
        <w:rPr>
          <w:rFonts w:ascii="Times New Roman" w:hAnsi="Times New Roman" w:cs="Times New Roman"/>
          <w:sz w:val="24"/>
          <w:szCs w:val="24"/>
        </w:rPr>
        <w:t>pandemic?</w:t>
      </w:r>
    </w:p>
    <w:p w14:paraId="7B0A33DD" w14:textId="3F08E9E0" w:rsidR="007513CE" w:rsidRPr="00273E23" w:rsidRDefault="00312DF7" w:rsidP="00D40B40">
      <w:pPr>
        <w:jc w:val="both"/>
        <w:rPr>
          <w:rFonts w:ascii="Times New Roman" w:hAnsi="Times New Roman" w:cs="Times New Roman"/>
          <w:sz w:val="24"/>
          <w:szCs w:val="24"/>
        </w:rPr>
      </w:pPr>
      <w:r w:rsidRPr="00273E23">
        <w:rPr>
          <w:rFonts w:ascii="Times New Roman" w:hAnsi="Times New Roman" w:cs="Times New Roman"/>
          <w:sz w:val="24"/>
          <w:szCs w:val="24"/>
        </w:rPr>
        <w:t>RQ 3. What is the work done by Governing institutions in formulating epidemic and disease mitigation acts</w:t>
      </w:r>
      <w:r w:rsidR="00D40B40" w:rsidRPr="00273E23">
        <w:rPr>
          <w:rFonts w:ascii="Times New Roman" w:hAnsi="Times New Roman" w:cs="Times New Roman"/>
          <w:sz w:val="24"/>
          <w:szCs w:val="24"/>
        </w:rPr>
        <w:t>, laws and by laws</w:t>
      </w:r>
      <w:r w:rsidRPr="00273E23">
        <w:rPr>
          <w:rFonts w:ascii="Times New Roman" w:hAnsi="Times New Roman" w:cs="Times New Roman"/>
          <w:sz w:val="24"/>
          <w:szCs w:val="24"/>
        </w:rPr>
        <w:t xml:space="preserve"> till now and whether they require corrective measures or revaluation?</w:t>
      </w:r>
    </w:p>
    <w:p w14:paraId="7416D3C0" w14:textId="04A7F6F0" w:rsidR="006201E1" w:rsidRPr="00273E23" w:rsidRDefault="006201E1" w:rsidP="006201E1">
      <w:pPr>
        <w:jc w:val="both"/>
        <w:rPr>
          <w:rFonts w:ascii="Times New Roman" w:hAnsi="Times New Roman" w:cs="Times New Roman"/>
          <w:b/>
          <w:bCs/>
          <w:sz w:val="28"/>
          <w:szCs w:val="24"/>
        </w:rPr>
      </w:pPr>
      <w:r w:rsidRPr="00273E23">
        <w:rPr>
          <w:rFonts w:ascii="Times New Roman" w:hAnsi="Times New Roman" w:cs="Times New Roman"/>
          <w:b/>
          <w:bCs/>
          <w:sz w:val="28"/>
          <w:szCs w:val="24"/>
        </w:rPr>
        <w:t xml:space="preserve">Scope of the Epidemic Diseases act 1897 </w:t>
      </w:r>
      <w:r w:rsidRPr="00273E23">
        <w:rPr>
          <w:rFonts w:ascii="Times New Roman" w:hAnsi="Times New Roman" w:cs="Times New Roman"/>
          <w:bCs/>
          <w:sz w:val="24"/>
          <w:szCs w:val="24"/>
        </w:rPr>
        <w:t>(</w:t>
      </w:r>
      <w:r w:rsidR="00F94DA8">
        <w:rPr>
          <w:rFonts w:ascii="Times New Roman" w:hAnsi="Times New Roman" w:cs="Times New Roman"/>
          <w:bCs/>
          <w:sz w:val="24"/>
          <w:szCs w:val="24"/>
        </w:rPr>
        <w:t>1</w:t>
      </w:r>
      <w:r w:rsidRPr="00273E23">
        <w:rPr>
          <w:rFonts w:ascii="Times New Roman" w:hAnsi="Times New Roman" w:cs="Times New Roman"/>
          <w:bCs/>
          <w:sz w:val="24"/>
          <w:szCs w:val="24"/>
        </w:rPr>
        <w:t xml:space="preserve">7, </w:t>
      </w:r>
      <w:r w:rsidR="00F94DA8">
        <w:rPr>
          <w:rFonts w:ascii="Times New Roman" w:hAnsi="Times New Roman" w:cs="Times New Roman"/>
          <w:bCs/>
          <w:sz w:val="24"/>
          <w:szCs w:val="24"/>
        </w:rPr>
        <w:t>1</w:t>
      </w:r>
      <w:r w:rsidRPr="00273E23">
        <w:rPr>
          <w:rFonts w:ascii="Times New Roman" w:hAnsi="Times New Roman" w:cs="Times New Roman"/>
          <w:bCs/>
          <w:sz w:val="24"/>
          <w:szCs w:val="24"/>
        </w:rPr>
        <w:t>8)</w:t>
      </w:r>
    </w:p>
    <w:p w14:paraId="2AC65D98" w14:textId="58B966FE" w:rsidR="006201E1" w:rsidRPr="00273E23" w:rsidRDefault="007513CE"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The Epidemic Diseases A</w:t>
      </w:r>
      <w:r w:rsidR="006201E1" w:rsidRPr="00273E23">
        <w:rPr>
          <w:rFonts w:ascii="Times New Roman" w:hAnsi="Times New Roman" w:cs="Times New Roman"/>
          <w:sz w:val="24"/>
          <w:szCs w:val="24"/>
        </w:rPr>
        <w:t>ct 1897 is a colonial</w:t>
      </w:r>
      <w:r w:rsidR="005A3726" w:rsidRPr="00273E23">
        <w:rPr>
          <w:rFonts w:ascii="Times New Roman" w:hAnsi="Times New Roman" w:cs="Times New Roman"/>
          <w:sz w:val="24"/>
          <w:szCs w:val="24"/>
        </w:rPr>
        <w:t>-</w:t>
      </w:r>
      <w:r w:rsidR="006201E1" w:rsidRPr="00273E23">
        <w:rPr>
          <w:rFonts w:ascii="Times New Roman" w:hAnsi="Times New Roman" w:cs="Times New Roman"/>
          <w:sz w:val="24"/>
          <w:szCs w:val="24"/>
        </w:rPr>
        <w:t xml:space="preserve">era </w:t>
      </w:r>
      <w:r w:rsidR="005A3726" w:rsidRPr="00273E23">
        <w:rPr>
          <w:rFonts w:ascii="Times New Roman" w:hAnsi="Times New Roman" w:cs="Times New Roman"/>
          <w:sz w:val="24"/>
          <w:szCs w:val="24"/>
        </w:rPr>
        <w:t>a</w:t>
      </w:r>
      <w:r w:rsidR="006201E1" w:rsidRPr="00273E23">
        <w:rPr>
          <w:rFonts w:ascii="Times New Roman" w:hAnsi="Times New Roman" w:cs="Times New Roman"/>
          <w:sz w:val="24"/>
          <w:szCs w:val="24"/>
        </w:rPr>
        <w:t xml:space="preserve">ct </w:t>
      </w:r>
      <w:r w:rsidR="005A3726" w:rsidRPr="00273E23">
        <w:rPr>
          <w:rFonts w:ascii="Times New Roman" w:hAnsi="Times New Roman" w:cs="Times New Roman"/>
          <w:sz w:val="24"/>
          <w:szCs w:val="24"/>
        </w:rPr>
        <w:t>that</w:t>
      </w:r>
      <w:r w:rsidR="006201E1" w:rsidRPr="00273E23">
        <w:rPr>
          <w:rFonts w:ascii="Times New Roman" w:hAnsi="Times New Roman" w:cs="Times New Roman"/>
          <w:sz w:val="24"/>
          <w:szCs w:val="24"/>
        </w:rPr>
        <w:t xml:space="preserve"> was enacted to tackle </w:t>
      </w:r>
      <w:r w:rsidR="005A3726" w:rsidRPr="00273E23">
        <w:rPr>
          <w:rFonts w:ascii="Times New Roman" w:hAnsi="Times New Roman" w:cs="Times New Roman"/>
          <w:sz w:val="24"/>
          <w:szCs w:val="24"/>
        </w:rPr>
        <w:t>the B</w:t>
      </w:r>
      <w:r w:rsidR="006201E1" w:rsidRPr="00273E23">
        <w:rPr>
          <w:rFonts w:ascii="Times New Roman" w:hAnsi="Times New Roman" w:cs="Times New Roman"/>
          <w:sz w:val="24"/>
          <w:szCs w:val="24"/>
        </w:rPr>
        <w:t>ubonic plague in Mu</w:t>
      </w:r>
      <w:r w:rsidRPr="00273E23">
        <w:rPr>
          <w:rFonts w:ascii="Times New Roman" w:hAnsi="Times New Roman" w:cs="Times New Roman"/>
          <w:sz w:val="24"/>
          <w:szCs w:val="24"/>
        </w:rPr>
        <w:t>mbai. This act is</w:t>
      </w:r>
      <w:r w:rsidR="006201E1" w:rsidRPr="00273E23">
        <w:rPr>
          <w:rFonts w:ascii="Times New Roman" w:hAnsi="Times New Roman" w:cs="Times New Roman"/>
          <w:sz w:val="24"/>
          <w:szCs w:val="24"/>
        </w:rPr>
        <w:t xml:space="preserve"> </w:t>
      </w:r>
      <w:r w:rsidRPr="00273E23">
        <w:rPr>
          <w:rFonts w:ascii="Times New Roman" w:hAnsi="Times New Roman" w:cs="Times New Roman"/>
          <w:sz w:val="24"/>
          <w:szCs w:val="24"/>
        </w:rPr>
        <w:t xml:space="preserve">one of the shortest acts comprising of </w:t>
      </w:r>
      <w:r w:rsidR="006201E1" w:rsidRPr="00273E23">
        <w:rPr>
          <w:rFonts w:ascii="Times New Roman" w:hAnsi="Times New Roman" w:cs="Times New Roman"/>
          <w:sz w:val="24"/>
          <w:szCs w:val="24"/>
        </w:rPr>
        <w:t>only 4 sections. Section 2 of the act empowers state and central government to take measures and prescribe temporary regulations if ordinary provisions of the law for the time being in force are insufficient to prev</w:t>
      </w:r>
      <w:r w:rsidR="002F7E92" w:rsidRPr="00273E23">
        <w:rPr>
          <w:rFonts w:ascii="Times New Roman" w:hAnsi="Times New Roman" w:cs="Times New Roman"/>
          <w:sz w:val="24"/>
          <w:szCs w:val="24"/>
        </w:rPr>
        <w:t xml:space="preserve">ent the outbreak or spread of </w:t>
      </w:r>
      <w:r w:rsidR="006201E1" w:rsidRPr="00273E23">
        <w:rPr>
          <w:rFonts w:ascii="Times New Roman" w:hAnsi="Times New Roman" w:cs="Times New Roman"/>
          <w:sz w:val="24"/>
          <w:szCs w:val="24"/>
        </w:rPr>
        <w:t xml:space="preserve">disease.  Further, it allows for inspection of railways or ships or vessels &amp; allows for </w:t>
      </w:r>
      <w:r w:rsidR="005A3726"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segregation of suspected or infected person. </w:t>
      </w:r>
    </w:p>
    <w:p w14:paraId="170158FA" w14:textId="59285FA3" w:rsidR="006201E1" w:rsidRPr="00273E23" w:rsidRDefault="006201E1"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However, except for the mere mention </w:t>
      </w:r>
      <w:r w:rsidR="002F7E92" w:rsidRPr="00273E23">
        <w:rPr>
          <w:rFonts w:ascii="Times New Roman" w:hAnsi="Times New Roman" w:cs="Times New Roman"/>
          <w:sz w:val="24"/>
          <w:szCs w:val="24"/>
        </w:rPr>
        <w:t>of</w:t>
      </w:r>
      <w:r w:rsidRPr="00273E23">
        <w:rPr>
          <w:rFonts w:ascii="Times New Roman" w:hAnsi="Times New Roman" w:cs="Times New Roman"/>
          <w:sz w:val="24"/>
          <w:szCs w:val="24"/>
        </w:rPr>
        <w:t xml:space="preserve"> segregation, the regulation lacks teeth to deal with the requirements of </w:t>
      </w:r>
      <w:r w:rsidR="005A3726" w:rsidRPr="00273E23">
        <w:rPr>
          <w:rFonts w:ascii="Times New Roman" w:hAnsi="Times New Roman" w:cs="Times New Roman"/>
          <w:sz w:val="24"/>
          <w:szCs w:val="24"/>
        </w:rPr>
        <w:t xml:space="preserve">a </w:t>
      </w:r>
      <w:r w:rsidRPr="00273E23">
        <w:rPr>
          <w:rFonts w:ascii="Times New Roman" w:hAnsi="Times New Roman" w:cs="Times New Roman"/>
          <w:sz w:val="24"/>
          <w:szCs w:val="24"/>
        </w:rPr>
        <w:t>large-scale epidemic. As it appears the act was formulated to give British govt. powers to prescribe regulations which they deemed fit during the 19</w:t>
      </w:r>
      <w:r w:rsidRPr="00273E23">
        <w:rPr>
          <w:rFonts w:ascii="Times New Roman" w:hAnsi="Times New Roman" w:cs="Times New Roman"/>
          <w:sz w:val="24"/>
          <w:szCs w:val="24"/>
          <w:vertAlign w:val="superscript"/>
        </w:rPr>
        <w:t>th</w:t>
      </w:r>
      <w:r w:rsidRPr="00273E23">
        <w:rPr>
          <w:rFonts w:ascii="Times New Roman" w:hAnsi="Times New Roman" w:cs="Times New Roman"/>
          <w:sz w:val="24"/>
          <w:szCs w:val="24"/>
        </w:rPr>
        <w:t xml:space="preserve"> century. The act seems to be highly out of place in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current context. </w:t>
      </w:r>
    </w:p>
    <w:p w14:paraId="29BF309C" w14:textId="70D4E068" w:rsidR="006201E1" w:rsidRPr="00273E23" w:rsidRDefault="006201E1" w:rsidP="006201E1">
      <w:pPr>
        <w:jc w:val="both"/>
        <w:rPr>
          <w:rFonts w:ascii="Times New Roman" w:hAnsi="Times New Roman" w:cs="Times New Roman"/>
          <w:i/>
          <w:iCs/>
          <w:sz w:val="24"/>
          <w:szCs w:val="24"/>
        </w:rPr>
      </w:pPr>
      <w:bookmarkStart w:id="1" w:name="_Hlk53386973"/>
      <w:r w:rsidRPr="00273E23">
        <w:rPr>
          <w:rFonts w:ascii="Times New Roman" w:hAnsi="Times New Roman" w:cs="Times New Roman"/>
          <w:b/>
          <w:bCs/>
          <w:i/>
          <w:iCs/>
          <w:sz w:val="24"/>
          <w:szCs w:val="24"/>
        </w:rPr>
        <w:t xml:space="preserve">The epidemic diseases (amendment) bill, 2020 </w:t>
      </w:r>
      <w:bookmarkEnd w:id="1"/>
      <w:r w:rsidRPr="00273E23">
        <w:rPr>
          <w:rFonts w:ascii="Times New Roman" w:hAnsi="Times New Roman" w:cs="Times New Roman"/>
          <w:i/>
          <w:iCs/>
          <w:sz w:val="24"/>
          <w:szCs w:val="24"/>
        </w:rPr>
        <w:t>(A bill further to amend the Epidemic Diseases Act, 1897)(</w:t>
      </w:r>
      <w:r w:rsidR="00F94DA8">
        <w:rPr>
          <w:rFonts w:ascii="Times New Roman" w:hAnsi="Times New Roman" w:cs="Times New Roman"/>
          <w:i/>
          <w:iCs/>
          <w:sz w:val="24"/>
          <w:szCs w:val="24"/>
        </w:rPr>
        <w:t>1</w:t>
      </w:r>
      <w:r w:rsidR="00983279" w:rsidRPr="00273E23">
        <w:rPr>
          <w:rFonts w:ascii="Times New Roman" w:hAnsi="Times New Roman" w:cs="Times New Roman"/>
          <w:i/>
          <w:iCs/>
          <w:sz w:val="24"/>
          <w:szCs w:val="24"/>
        </w:rPr>
        <w:t>9</w:t>
      </w:r>
      <w:r w:rsidRPr="00273E23">
        <w:rPr>
          <w:rFonts w:ascii="Times New Roman" w:hAnsi="Times New Roman" w:cs="Times New Roman"/>
          <w:i/>
          <w:iCs/>
          <w:sz w:val="24"/>
          <w:szCs w:val="24"/>
        </w:rPr>
        <w:t>):</w:t>
      </w:r>
    </w:p>
    <w:p w14:paraId="182BA416" w14:textId="1E67C5B8" w:rsidR="004125CB" w:rsidRPr="00273E23" w:rsidRDefault="006201E1" w:rsidP="004125CB">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The epidemic diseases (amendment) bill, 2020 passed in Sept 2020 primarily aimed at safeguarding the health personnel against any kind </w:t>
      </w:r>
      <w:r w:rsidR="005A3726" w:rsidRPr="00273E23">
        <w:rPr>
          <w:rFonts w:ascii="Times New Roman" w:hAnsi="Times New Roman" w:cs="Times New Roman"/>
          <w:sz w:val="24"/>
          <w:szCs w:val="24"/>
        </w:rPr>
        <w:t xml:space="preserve">of </w:t>
      </w:r>
      <w:r w:rsidRPr="00273E23">
        <w:rPr>
          <w:rFonts w:ascii="Times New Roman" w:hAnsi="Times New Roman" w:cs="Times New Roman"/>
          <w:sz w:val="24"/>
          <w:szCs w:val="24"/>
        </w:rPr>
        <w:t>violence. This amendment bill was an opportunity to expand the epidemic diseases act 1897 &amp; formulate detailed guideline</w:t>
      </w:r>
      <w:r w:rsidR="005A3726" w:rsidRPr="00273E23">
        <w:rPr>
          <w:rFonts w:ascii="Times New Roman" w:hAnsi="Times New Roman" w:cs="Times New Roman"/>
          <w:sz w:val="24"/>
          <w:szCs w:val="24"/>
        </w:rPr>
        <w:t>s</w:t>
      </w:r>
      <w:r w:rsidRPr="00273E23">
        <w:rPr>
          <w:rFonts w:ascii="Times New Roman" w:hAnsi="Times New Roman" w:cs="Times New Roman"/>
          <w:sz w:val="24"/>
          <w:szCs w:val="24"/>
        </w:rPr>
        <w:t xml:space="preserve"> on the management of a pandemic. However, </w:t>
      </w:r>
      <w:r w:rsidR="005B1246" w:rsidRPr="00273E23">
        <w:rPr>
          <w:rFonts w:ascii="Times New Roman" w:hAnsi="Times New Roman" w:cs="Times New Roman"/>
          <w:sz w:val="24"/>
          <w:szCs w:val="24"/>
        </w:rPr>
        <w:t>through its piece meal approach of</w:t>
      </w:r>
      <w:r w:rsidRPr="00273E23">
        <w:rPr>
          <w:rFonts w:ascii="Times New Roman" w:hAnsi="Times New Roman" w:cs="Times New Roman"/>
          <w:sz w:val="24"/>
          <w:szCs w:val="24"/>
        </w:rPr>
        <w:t xml:space="preserve"> restricting itself to mainly safeguarding health personnel, lawmakers missed yet another opportunity to create a regulatory framework at</w:t>
      </w:r>
      <w:r w:rsidR="005A3726" w:rsidRPr="00273E23">
        <w:rPr>
          <w:rFonts w:ascii="Times New Roman" w:hAnsi="Times New Roman" w:cs="Times New Roman"/>
          <w:sz w:val="24"/>
          <w:szCs w:val="24"/>
        </w:rPr>
        <w:t xml:space="preserve"> </w:t>
      </w:r>
      <w:r w:rsidRPr="00273E23">
        <w:rPr>
          <w:rFonts w:ascii="Times New Roman" w:hAnsi="Times New Roman" w:cs="Times New Roman"/>
          <w:sz w:val="24"/>
          <w:szCs w:val="24"/>
        </w:rPr>
        <w:t xml:space="preserve">least for </w:t>
      </w:r>
      <w:r w:rsidR="005A3726" w:rsidRPr="00273E23">
        <w:rPr>
          <w:rFonts w:ascii="Times New Roman" w:hAnsi="Times New Roman" w:cs="Times New Roman"/>
          <w:sz w:val="24"/>
          <w:szCs w:val="24"/>
        </w:rPr>
        <w:t xml:space="preserve">a </w:t>
      </w:r>
      <w:r w:rsidR="005B1246" w:rsidRPr="00273E23">
        <w:rPr>
          <w:rFonts w:ascii="Times New Roman" w:hAnsi="Times New Roman" w:cs="Times New Roman"/>
          <w:sz w:val="24"/>
          <w:szCs w:val="24"/>
        </w:rPr>
        <w:t>pandemic like COVID19.</w:t>
      </w:r>
    </w:p>
    <w:p w14:paraId="127597AA" w14:textId="508728E5" w:rsidR="006201E1" w:rsidRPr="00273E23" w:rsidRDefault="006201E1" w:rsidP="004125CB">
      <w:pPr>
        <w:jc w:val="both"/>
        <w:rPr>
          <w:rFonts w:ascii="Times New Roman" w:hAnsi="Times New Roman" w:cs="Times New Roman"/>
          <w:sz w:val="24"/>
          <w:szCs w:val="24"/>
        </w:rPr>
      </w:pPr>
      <w:r w:rsidRPr="00273E23">
        <w:rPr>
          <w:rFonts w:ascii="Times New Roman" w:hAnsi="Times New Roman" w:cs="Times New Roman"/>
          <w:b/>
          <w:bCs/>
          <w:sz w:val="28"/>
          <w:szCs w:val="24"/>
        </w:rPr>
        <w:lastRenderedPageBreak/>
        <w:t>Scope of Disa</w:t>
      </w:r>
      <w:r w:rsidR="00EE7283" w:rsidRPr="00273E23">
        <w:rPr>
          <w:rFonts w:ascii="Times New Roman" w:hAnsi="Times New Roman" w:cs="Times New Roman"/>
          <w:b/>
          <w:bCs/>
          <w:sz w:val="28"/>
          <w:szCs w:val="24"/>
        </w:rPr>
        <w:t xml:space="preserve">ster Management act 2005 </w:t>
      </w:r>
      <w:r w:rsidR="00EE7283" w:rsidRPr="00273E23">
        <w:rPr>
          <w:rFonts w:ascii="Times New Roman" w:hAnsi="Times New Roman" w:cs="Times New Roman"/>
          <w:bCs/>
          <w:sz w:val="24"/>
          <w:szCs w:val="24"/>
        </w:rPr>
        <w:t>(</w:t>
      </w:r>
      <w:r w:rsidR="00FD536C">
        <w:rPr>
          <w:rFonts w:ascii="Times New Roman" w:hAnsi="Times New Roman" w:cs="Times New Roman"/>
          <w:bCs/>
          <w:sz w:val="24"/>
          <w:szCs w:val="24"/>
        </w:rPr>
        <w:t>2</w:t>
      </w:r>
      <w:r w:rsidR="00983279" w:rsidRPr="00273E23">
        <w:rPr>
          <w:rFonts w:ascii="Times New Roman" w:hAnsi="Times New Roman" w:cs="Times New Roman"/>
          <w:bCs/>
          <w:sz w:val="24"/>
          <w:szCs w:val="24"/>
        </w:rPr>
        <w:t>0</w:t>
      </w:r>
      <w:r w:rsidRPr="00273E23">
        <w:rPr>
          <w:rFonts w:ascii="Times New Roman" w:hAnsi="Times New Roman" w:cs="Times New Roman"/>
          <w:bCs/>
          <w:sz w:val="24"/>
          <w:szCs w:val="24"/>
        </w:rPr>
        <w:t>)</w:t>
      </w:r>
    </w:p>
    <w:p w14:paraId="44481DD0" w14:textId="763658DB" w:rsidR="006201E1" w:rsidRPr="00273E23" w:rsidRDefault="006201E1"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Disaster management act 2005 provide</w:t>
      </w:r>
      <w:r w:rsidR="005A3726" w:rsidRPr="00273E23">
        <w:rPr>
          <w:rFonts w:ascii="Times New Roman" w:hAnsi="Times New Roman" w:cs="Times New Roman"/>
          <w:sz w:val="24"/>
          <w:szCs w:val="24"/>
        </w:rPr>
        <w:t>s</w:t>
      </w:r>
      <w:r w:rsidRPr="00273E23">
        <w:rPr>
          <w:rFonts w:ascii="Times New Roman" w:hAnsi="Times New Roman" w:cs="Times New Roman"/>
          <w:sz w:val="24"/>
          <w:szCs w:val="24"/>
        </w:rPr>
        <w:t xml:space="preserve"> for the effective management of disasters. Various guidelines issued by NDMA; the nodal agency includes biological disasters &amp; health emergencies. As a result, the 2019 National Disaster Management Plan deals extensively with biological disasters &amp; health emergencies. Like Epidemic Diseases Act 1897, The DMA act 2005 also gives powers (including over-riding powers) to take necessary measures (e.g. Lockdown) for effective management of disasters. However, DMA 2005, is for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management of disasters &amp; hence the act does not provide the required framework needed for managing epidemics.</w:t>
      </w:r>
    </w:p>
    <w:p w14:paraId="1DAC923A" w14:textId="2669E381" w:rsidR="006201E1" w:rsidRPr="00273E23" w:rsidRDefault="006201E1"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 In</w:t>
      </w:r>
      <w:r w:rsidR="00273E23" w:rsidRPr="00273E23">
        <w:rPr>
          <w:rFonts w:ascii="Times New Roman" w:hAnsi="Times New Roman" w:cs="Times New Roman"/>
          <w:sz w:val="24"/>
          <w:szCs w:val="24"/>
        </w:rPr>
        <w:t xml:space="preserve"> a</w:t>
      </w:r>
      <w:r w:rsidRPr="00273E23">
        <w:rPr>
          <w:rFonts w:ascii="Times New Roman" w:hAnsi="Times New Roman" w:cs="Times New Roman"/>
          <w:sz w:val="24"/>
          <w:szCs w:val="24"/>
        </w:rPr>
        <w:t xml:space="preserve"> nutshell, acts like Epidemic Diseases Act 1897 &amp; DMA 2005, can only be used in case of emergencies where it empowers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government to take necessary measures, formulate strategies &amp; take actions to prevent, control &amp; contain the spread of disease. However, these measures are purely short term, primarily help in damage control &amp; crisis management. These acts cannot substitute for </w:t>
      </w:r>
      <w:r w:rsidR="005A3726" w:rsidRPr="00273E23">
        <w:rPr>
          <w:rFonts w:ascii="Times New Roman" w:hAnsi="Times New Roman" w:cs="Times New Roman"/>
          <w:sz w:val="24"/>
          <w:szCs w:val="24"/>
        </w:rPr>
        <w:t xml:space="preserve">a </w:t>
      </w:r>
      <w:r w:rsidRPr="00273E23">
        <w:rPr>
          <w:rFonts w:ascii="Times New Roman" w:hAnsi="Times New Roman" w:cs="Times New Roman"/>
          <w:sz w:val="24"/>
          <w:szCs w:val="24"/>
        </w:rPr>
        <w:t>specific, detailed &amp; comprehensive regulatory framework, which can become the backbone for effective management of COVID</w:t>
      </w:r>
      <w:r w:rsidR="00AA280F" w:rsidRPr="00273E23">
        <w:rPr>
          <w:rFonts w:ascii="Times New Roman" w:hAnsi="Times New Roman" w:cs="Times New Roman"/>
          <w:sz w:val="24"/>
          <w:szCs w:val="24"/>
        </w:rPr>
        <w:t>19</w:t>
      </w:r>
      <w:r w:rsidRPr="00273E23">
        <w:rPr>
          <w:rFonts w:ascii="Times New Roman" w:hAnsi="Times New Roman" w:cs="Times New Roman"/>
          <w:sz w:val="24"/>
          <w:szCs w:val="24"/>
        </w:rPr>
        <w:t xml:space="preserve"> like pandemics. </w:t>
      </w:r>
    </w:p>
    <w:p w14:paraId="417929C9" w14:textId="6ED228E9" w:rsidR="00CB10A7" w:rsidRPr="00273E23" w:rsidRDefault="00D40B40" w:rsidP="00072803">
      <w:pPr>
        <w:ind w:firstLine="720"/>
        <w:jc w:val="both"/>
        <w:rPr>
          <w:rFonts w:ascii="Times New Roman" w:hAnsi="Times New Roman" w:cs="Times New Roman"/>
          <w:sz w:val="24"/>
          <w:szCs w:val="24"/>
        </w:rPr>
      </w:pPr>
      <w:r w:rsidRPr="00273E23">
        <w:rPr>
          <w:rFonts w:ascii="Times New Roman" w:hAnsi="Times New Roman" w:cs="Times New Roman"/>
          <w:sz w:val="24"/>
          <w:szCs w:val="24"/>
        </w:rPr>
        <w:t>Given the discussion carried above, some questions pertaining to the same needs to be answered. What is the work done by Governing institutions in formulating epidemic and disease mitigation acts, laws and by laws till now and whether they require corrective measures or revaluation? In that regard, does India</w:t>
      </w:r>
      <w:r w:rsidR="00072803" w:rsidRPr="00273E23">
        <w:rPr>
          <w:rFonts w:ascii="Times New Roman" w:hAnsi="Times New Roman" w:cs="Times New Roman"/>
          <w:sz w:val="24"/>
          <w:szCs w:val="24"/>
        </w:rPr>
        <w:t xml:space="preserve"> also</w:t>
      </w:r>
      <w:r w:rsidRPr="00273E23">
        <w:rPr>
          <w:rFonts w:ascii="Times New Roman" w:hAnsi="Times New Roman" w:cs="Times New Roman"/>
          <w:sz w:val="24"/>
          <w:szCs w:val="24"/>
        </w:rPr>
        <w:t xml:space="preserve"> </w:t>
      </w:r>
      <w:r w:rsidR="006201E1" w:rsidRPr="00273E23">
        <w:rPr>
          <w:rFonts w:ascii="Times New Roman" w:hAnsi="Times New Roman" w:cs="Times New Roman"/>
          <w:sz w:val="24"/>
          <w:szCs w:val="24"/>
        </w:rPr>
        <w:t>need</w:t>
      </w:r>
      <w:r w:rsidR="00072803" w:rsidRPr="00273E23">
        <w:rPr>
          <w:rFonts w:ascii="Times New Roman" w:hAnsi="Times New Roman" w:cs="Times New Roman"/>
          <w:sz w:val="24"/>
          <w:szCs w:val="24"/>
        </w:rPr>
        <w:t>s</w:t>
      </w:r>
      <w:r w:rsidR="006201E1" w:rsidRPr="00273E23">
        <w:rPr>
          <w:rFonts w:ascii="Times New Roman" w:hAnsi="Times New Roman" w:cs="Times New Roman"/>
          <w:sz w:val="24"/>
          <w:szCs w:val="24"/>
        </w:rPr>
        <w:t xml:space="preserve"> to draft</w:t>
      </w:r>
      <w:r w:rsidRPr="00273E23">
        <w:rPr>
          <w:rFonts w:ascii="Times New Roman" w:hAnsi="Times New Roman" w:cs="Times New Roman"/>
          <w:sz w:val="24"/>
          <w:szCs w:val="24"/>
        </w:rPr>
        <w:t xml:space="preserve"> </w:t>
      </w:r>
      <w:r w:rsidR="006201E1" w:rsidRPr="00273E23">
        <w:rPr>
          <w:rFonts w:ascii="Times New Roman" w:hAnsi="Times New Roman" w:cs="Times New Roman"/>
          <w:sz w:val="24"/>
          <w:szCs w:val="24"/>
        </w:rPr>
        <w:t>comprehe</w:t>
      </w:r>
      <w:r w:rsidRPr="00273E23">
        <w:rPr>
          <w:rFonts w:ascii="Times New Roman" w:hAnsi="Times New Roman" w:cs="Times New Roman"/>
          <w:sz w:val="24"/>
          <w:szCs w:val="24"/>
        </w:rPr>
        <w:t xml:space="preserve">nsive </w:t>
      </w:r>
      <w:r w:rsidR="00072803" w:rsidRPr="00273E23">
        <w:rPr>
          <w:rFonts w:ascii="Times New Roman" w:hAnsi="Times New Roman" w:cs="Times New Roman"/>
          <w:sz w:val="24"/>
          <w:szCs w:val="24"/>
        </w:rPr>
        <w:t>legislation?  Does India</w:t>
      </w:r>
      <w:r w:rsidR="006201E1" w:rsidRPr="00273E23">
        <w:rPr>
          <w:rFonts w:ascii="Times New Roman" w:hAnsi="Times New Roman" w:cs="Times New Roman"/>
          <w:sz w:val="24"/>
          <w:szCs w:val="24"/>
        </w:rPr>
        <w:t xml:space="preserve"> need to take a leaf out of the previous work and build a</w:t>
      </w:r>
      <w:r w:rsidR="00072803" w:rsidRPr="00273E23">
        <w:rPr>
          <w:rFonts w:ascii="Times New Roman" w:hAnsi="Times New Roman" w:cs="Times New Roman"/>
          <w:sz w:val="24"/>
          <w:szCs w:val="24"/>
        </w:rPr>
        <w:t>n all-encompassing framework?</w:t>
      </w:r>
      <w:r w:rsidR="006201E1" w:rsidRPr="00273E23">
        <w:rPr>
          <w:rFonts w:ascii="Times New Roman" w:hAnsi="Times New Roman" w:cs="Times New Roman"/>
          <w:sz w:val="24"/>
          <w:szCs w:val="24"/>
        </w:rPr>
        <w:t xml:space="preserve"> In this context, </w:t>
      </w:r>
      <w:r w:rsidR="005A3726"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Draft model public health act 1987, by far offers the most detailed, specific</w:t>
      </w:r>
      <w:r w:rsidR="005A3726" w:rsidRPr="00273E23">
        <w:rPr>
          <w:rFonts w:ascii="Times New Roman" w:hAnsi="Times New Roman" w:cs="Times New Roman"/>
          <w:sz w:val="24"/>
          <w:szCs w:val="24"/>
        </w:rPr>
        <w:t>,</w:t>
      </w:r>
      <w:r w:rsidR="00072803" w:rsidRPr="00273E23">
        <w:rPr>
          <w:rFonts w:ascii="Times New Roman" w:hAnsi="Times New Roman" w:cs="Times New Roman"/>
          <w:sz w:val="24"/>
          <w:szCs w:val="24"/>
        </w:rPr>
        <w:t xml:space="preserve"> and comprehensive guidelines and hint for the future.</w:t>
      </w:r>
      <w:r w:rsidR="006201E1" w:rsidRPr="00273E23">
        <w:rPr>
          <w:rFonts w:ascii="Times New Roman" w:hAnsi="Times New Roman" w:cs="Times New Roman"/>
          <w:sz w:val="24"/>
          <w:szCs w:val="24"/>
        </w:rPr>
        <w:t xml:space="preserve"> </w:t>
      </w:r>
      <w:r w:rsidR="00072803" w:rsidRPr="00273E23">
        <w:rPr>
          <w:rFonts w:ascii="Times New Roman" w:hAnsi="Times New Roman" w:cs="Times New Roman"/>
          <w:sz w:val="24"/>
          <w:szCs w:val="24"/>
        </w:rPr>
        <w:t>Accordingly</w:t>
      </w:r>
      <w:r w:rsidR="00313F73">
        <w:rPr>
          <w:rFonts w:ascii="Times New Roman" w:hAnsi="Times New Roman" w:cs="Times New Roman"/>
          <w:sz w:val="24"/>
          <w:szCs w:val="24"/>
        </w:rPr>
        <w:t>,</w:t>
      </w:r>
      <w:r w:rsidR="00072803" w:rsidRPr="00273E23">
        <w:rPr>
          <w:rFonts w:ascii="Times New Roman" w:hAnsi="Times New Roman" w:cs="Times New Roman"/>
          <w:sz w:val="24"/>
          <w:szCs w:val="24"/>
        </w:rPr>
        <w:t xml:space="preserve"> the review to answer the questions is discussed along with proposed areas for improvement if any.</w:t>
      </w:r>
    </w:p>
    <w:p w14:paraId="41527F2B" w14:textId="5791FC0F" w:rsidR="006201E1" w:rsidRPr="00273E23" w:rsidRDefault="006201E1" w:rsidP="006201E1">
      <w:pPr>
        <w:jc w:val="both"/>
        <w:rPr>
          <w:rFonts w:ascii="Times New Roman" w:hAnsi="Times New Roman" w:cs="Times New Roman"/>
          <w:sz w:val="24"/>
          <w:szCs w:val="24"/>
        </w:rPr>
      </w:pPr>
      <w:r w:rsidRPr="00273E23">
        <w:rPr>
          <w:rFonts w:ascii="Times New Roman" w:hAnsi="Times New Roman" w:cs="Times New Roman"/>
          <w:b/>
          <w:bCs/>
          <w:sz w:val="28"/>
          <w:szCs w:val="24"/>
        </w:rPr>
        <w:t>Review of Draft Model public health act 1987</w:t>
      </w:r>
      <w:r w:rsidRPr="00273E23">
        <w:rPr>
          <w:rFonts w:ascii="Times New Roman" w:hAnsi="Times New Roman" w:cs="Times New Roman"/>
          <w:b/>
          <w:bCs/>
          <w:sz w:val="28"/>
          <w:szCs w:val="24"/>
          <w:vertAlign w:val="superscript"/>
        </w:rPr>
        <w:t xml:space="preserve"> </w:t>
      </w:r>
      <w:r w:rsidR="00EE7283" w:rsidRPr="00273E23">
        <w:rPr>
          <w:rFonts w:ascii="Times New Roman" w:hAnsi="Times New Roman" w:cs="Times New Roman"/>
          <w:sz w:val="24"/>
          <w:szCs w:val="24"/>
        </w:rPr>
        <w:t>(</w:t>
      </w:r>
      <w:r w:rsidR="00FD536C">
        <w:rPr>
          <w:rFonts w:ascii="Times New Roman" w:hAnsi="Times New Roman" w:cs="Times New Roman"/>
          <w:sz w:val="24"/>
          <w:szCs w:val="24"/>
        </w:rPr>
        <w:t>2</w:t>
      </w:r>
      <w:r w:rsidR="00632FDB" w:rsidRPr="00273E23">
        <w:rPr>
          <w:rFonts w:ascii="Times New Roman" w:hAnsi="Times New Roman" w:cs="Times New Roman"/>
          <w:sz w:val="24"/>
          <w:szCs w:val="24"/>
        </w:rPr>
        <w:t>1</w:t>
      </w:r>
      <w:r w:rsidRPr="00273E23">
        <w:rPr>
          <w:rFonts w:ascii="Times New Roman" w:hAnsi="Times New Roman" w:cs="Times New Roman"/>
          <w:sz w:val="24"/>
          <w:szCs w:val="24"/>
        </w:rPr>
        <w:t>)</w:t>
      </w:r>
    </w:p>
    <w:p w14:paraId="6DC88ECD" w14:textId="6C228559" w:rsidR="006201E1" w:rsidRPr="00273E23" w:rsidRDefault="006201E1"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Draft model public health act 1987 is an extensive regulatory framework </w:t>
      </w:r>
      <w:r w:rsidR="005A3726" w:rsidRPr="00273E23">
        <w:rPr>
          <w:rFonts w:ascii="Times New Roman" w:hAnsi="Times New Roman" w:cs="Times New Roman"/>
          <w:sz w:val="24"/>
          <w:szCs w:val="24"/>
        </w:rPr>
        <w:t>that</w:t>
      </w:r>
      <w:r w:rsidRPr="00273E23">
        <w:rPr>
          <w:rFonts w:ascii="Times New Roman" w:hAnsi="Times New Roman" w:cs="Times New Roman"/>
          <w:sz w:val="24"/>
          <w:szCs w:val="24"/>
        </w:rPr>
        <w:t xml:space="preserve"> brings under one roof all the aspects required for delivering health. To its credit, it has 23 chapters &amp; multiple sections written over almost 100 pages. It starts with defining health authorities &amp; their functions, </w:t>
      </w:r>
      <w:r w:rsidR="006862CD" w:rsidRPr="00273E23">
        <w:rPr>
          <w:rFonts w:ascii="Times New Roman" w:hAnsi="Times New Roman" w:cs="Times New Roman"/>
          <w:sz w:val="24"/>
          <w:szCs w:val="24"/>
        </w:rPr>
        <w:t>moves on to health institutions. Its</w:t>
      </w:r>
      <w:r w:rsidRPr="00273E23">
        <w:rPr>
          <w:rFonts w:ascii="Times New Roman" w:hAnsi="Times New Roman" w:cs="Times New Roman"/>
          <w:sz w:val="24"/>
          <w:szCs w:val="24"/>
        </w:rPr>
        <w:t xml:space="preserve"> subsequent chapters focus on regulating various aspects for delivering better health via regulating water supply, drainage, sanitary conveniences, buildings, food sanitation</w:t>
      </w:r>
      <w:r w:rsidR="005A3726" w:rsidRPr="00273E23">
        <w:rPr>
          <w:rFonts w:ascii="Times New Roman" w:hAnsi="Times New Roman" w:cs="Times New Roman"/>
          <w:sz w:val="24"/>
          <w:szCs w:val="24"/>
        </w:rPr>
        <w:t>,</w:t>
      </w:r>
      <w:r w:rsidRPr="00273E23">
        <w:rPr>
          <w:rFonts w:ascii="Times New Roman" w:hAnsi="Times New Roman" w:cs="Times New Roman"/>
          <w:sz w:val="24"/>
          <w:szCs w:val="24"/>
        </w:rPr>
        <w:t xml:space="preserve"> etc. The act elaborately deals with prevention, treatment &amp; control of communicable, insect &amp; vector-borne diseases. The act also deals with Sanitary &amp; health arrangements pertaining to fair &amp; festivals, regulates lodging houses, health resorts, holiday camps, parks, labour camps, markets &amp; inns, slaughterhouses, burial &amp; burning grounds. The act ends with provisions for financing health &amp; penalties. This detailed act assumes significance since the pandemic with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magnanimity of COVID 19 requires all the provisions under one roof in a methodical manner. T</w:t>
      </w:r>
      <w:r w:rsidR="00CB10A7" w:rsidRPr="00273E23">
        <w:rPr>
          <w:rFonts w:ascii="Times New Roman" w:hAnsi="Times New Roman" w:cs="Times New Roman"/>
          <w:sz w:val="24"/>
          <w:szCs w:val="24"/>
        </w:rPr>
        <w:t>his acts precisely offers three</w:t>
      </w:r>
      <w:r w:rsidRPr="00273E23">
        <w:rPr>
          <w:rFonts w:ascii="Times New Roman" w:hAnsi="Times New Roman" w:cs="Times New Roman"/>
          <w:sz w:val="24"/>
          <w:szCs w:val="24"/>
        </w:rPr>
        <w:t xml:space="preserve"> things:</w:t>
      </w:r>
    </w:p>
    <w:p w14:paraId="421B3174" w14:textId="48C2F0AB" w:rsidR="006201E1" w:rsidRPr="00273E23" w:rsidRDefault="006201E1" w:rsidP="006201E1">
      <w:pPr>
        <w:pStyle w:val="ListParagraph"/>
        <w:numPr>
          <w:ilvl w:val="0"/>
          <w:numId w:val="2"/>
        </w:numPr>
        <w:jc w:val="both"/>
        <w:rPr>
          <w:rFonts w:ascii="Times New Roman" w:hAnsi="Times New Roman" w:cs="Times New Roman"/>
          <w:sz w:val="24"/>
          <w:szCs w:val="24"/>
        </w:rPr>
      </w:pPr>
      <w:r w:rsidRPr="00273E23">
        <w:rPr>
          <w:rFonts w:ascii="Times New Roman" w:hAnsi="Times New Roman" w:cs="Times New Roman"/>
          <w:sz w:val="24"/>
          <w:szCs w:val="24"/>
        </w:rPr>
        <w:t xml:space="preserve">It helps with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organizational structure of health authorities and their functions</w:t>
      </w:r>
    </w:p>
    <w:p w14:paraId="28450709" w14:textId="632BBA41" w:rsidR="006201E1" w:rsidRPr="00273E23" w:rsidRDefault="006201E1" w:rsidP="006201E1">
      <w:pPr>
        <w:pStyle w:val="ListParagraph"/>
        <w:numPr>
          <w:ilvl w:val="0"/>
          <w:numId w:val="2"/>
        </w:numPr>
        <w:jc w:val="both"/>
        <w:rPr>
          <w:rFonts w:ascii="Times New Roman" w:hAnsi="Times New Roman" w:cs="Times New Roman"/>
          <w:sz w:val="24"/>
          <w:szCs w:val="24"/>
        </w:rPr>
      </w:pPr>
      <w:r w:rsidRPr="00273E23">
        <w:rPr>
          <w:rFonts w:ascii="Times New Roman" w:hAnsi="Times New Roman" w:cs="Times New Roman"/>
          <w:sz w:val="24"/>
          <w:szCs w:val="24"/>
        </w:rPr>
        <w:t>It provides specific, detailed</w:t>
      </w:r>
      <w:r w:rsidR="005A3726" w:rsidRPr="00273E23">
        <w:rPr>
          <w:rFonts w:ascii="Times New Roman" w:hAnsi="Times New Roman" w:cs="Times New Roman"/>
          <w:sz w:val="24"/>
          <w:szCs w:val="24"/>
        </w:rPr>
        <w:t>,</w:t>
      </w:r>
      <w:r w:rsidRPr="00273E23">
        <w:rPr>
          <w:rFonts w:ascii="Times New Roman" w:hAnsi="Times New Roman" w:cs="Times New Roman"/>
          <w:sz w:val="24"/>
          <w:szCs w:val="24"/>
        </w:rPr>
        <w:t xml:space="preserve"> and comprehensive guidelines for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management of communicable diseases</w:t>
      </w:r>
    </w:p>
    <w:p w14:paraId="7B2B9A37" w14:textId="10C06160" w:rsidR="006201E1" w:rsidRPr="00273E23" w:rsidRDefault="006201E1" w:rsidP="006201E1">
      <w:pPr>
        <w:pStyle w:val="ListParagraph"/>
        <w:numPr>
          <w:ilvl w:val="0"/>
          <w:numId w:val="2"/>
        </w:numPr>
        <w:jc w:val="both"/>
        <w:rPr>
          <w:rFonts w:ascii="Times New Roman" w:hAnsi="Times New Roman" w:cs="Times New Roman"/>
          <w:sz w:val="24"/>
          <w:szCs w:val="24"/>
        </w:rPr>
      </w:pPr>
      <w:r w:rsidRPr="00273E23">
        <w:rPr>
          <w:rFonts w:ascii="Times New Roman" w:hAnsi="Times New Roman" w:cs="Times New Roman"/>
          <w:sz w:val="24"/>
          <w:szCs w:val="24"/>
        </w:rPr>
        <w:lastRenderedPageBreak/>
        <w:t xml:space="preserve">It provides for controlling the spread of disease through various sections dedicated </w:t>
      </w:r>
      <w:r w:rsidR="005A3726" w:rsidRPr="00273E23">
        <w:rPr>
          <w:rFonts w:ascii="Times New Roman" w:hAnsi="Times New Roman" w:cs="Times New Roman"/>
          <w:sz w:val="24"/>
          <w:szCs w:val="24"/>
        </w:rPr>
        <w:t>to</w:t>
      </w:r>
      <w:r w:rsidRPr="00273E23">
        <w:rPr>
          <w:rFonts w:ascii="Times New Roman" w:hAnsi="Times New Roman" w:cs="Times New Roman"/>
          <w:sz w:val="24"/>
          <w:szCs w:val="24"/>
        </w:rPr>
        <w:t xml:space="preserve"> fairs, festivals, health resorts, temporary camps, markets, even burial of infected dead bodies.</w:t>
      </w:r>
    </w:p>
    <w:p w14:paraId="70EFA4C4" w14:textId="77777777" w:rsidR="004125CB" w:rsidRPr="00273E23" w:rsidRDefault="006201E1" w:rsidP="006201E1">
      <w:pPr>
        <w:jc w:val="both"/>
        <w:rPr>
          <w:rFonts w:ascii="Times New Roman" w:hAnsi="Times New Roman" w:cs="Times New Roman"/>
          <w:sz w:val="24"/>
          <w:szCs w:val="24"/>
        </w:rPr>
      </w:pPr>
      <w:r w:rsidRPr="00273E23">
        <w:rPr>
          <w:rFonts w:ascii="Times New Roman" w:hAnsi="Times New Roman" w:cs="Times New Roman"/>
          <w:sz w:val="24"/>
          <w:szCs w:val="24"/>
        </w:rPr>
        <w:t xml:space="preserve">Hence let’s look at how COVID 19 could have been managed differently with the help of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Draft model public health act 1987.</w:t>
      </w:r>
    </w:p>
    <w:p w14:paraId="42EF7E43" w14:textId="5EE0CB99" w:rsidR="00B87060" w:rsidRPr="00273E23" w:rsidRDefault="006201E1" w:rsidP="006201E1">
      <w:pPr>
        <w:jc w:val="both"/>
        <w:rPr>
          <w:rFonts w:ascii="Times New Roman" w:hAnsi="Times New Roman" w:cs="Times New Roman"/>
          <w:sz w:val="24"/>
          <w:szCs w:val="24"/>
        </w:rPr>
      </w:pPr>
      <w:r w:rsidRPr="00273E23">
        <w:rPr>
          <w:rFonts w:ascii="Times New Roman" w:hAnsi="Times New Roman" w:cs="Times New Roman"/>
          <w:b/>
          <w:bCs/>
          <w:i/>
          <w:iCs/>
          <w:sz w:val="24"/>
          <w:szCs w:val="24"/>
        </w:rPr>
        <w:t xml:space="preserve">Health infrastructure as envisaged in </w:t>
      </w:r>
      <w:r w:rsidR="005A3726" w:rsidRPr="00273E23">
        <w:rPr>
          <w:rFonts w:ascii="Times New Roman" w:hAnsi="Times New Roman" w:cs="Times New Roman"/>
          <w:b/>
          <w:bCs/>
          <w:i/>
          <w:iCs/>
          <w:sz w:val="24"/>
          <w:szCs w:val="24"/>
        </w:rPr>
        <w:t xml:space="preserve">the </w:t>
      </w:r>
      <w:r w:rsidRPr="00273E23">
        <w:rPr>
          <w:rFonts w:ascii="Times New Roman" w:hAnsi="Times New Roman" w:cs="Times New Roman"/>
          <w:b/>
          <w:bCs/>
          <w:i/>
          <w:iCs/>
          <w:sz w:val="24"/>
          <w:szCs w:val="24"/>
        </w:rPr>
        <w:t>Draft Model Public Health Act 1987</w:t>
      </w:r>
    </w:p>
    <w:p w14:paraId="3FDAA0E5" w14:textId="7E036CF2" w:rsidR="006201E1" w:rsidRDefault="006201E1" w:rsidP="006201E1">
      <w:pPr>
        <w:jc w:val="both"/>
        <w:rPr>
          <w:rFonts w:ascii="Times New Roman" w:hAnsi="Times New Roman" w:cs="Times New Roman"/>
          <w:iCs/>
          <w:sz w:val="24"/>
          <w:szCs w:val="24"/>
        </w:rPr>
      </w:pPr>
      <w:r w:rsidRPr="00273E23">
        <w:rPr>
          <w:rFonts w:ascii="Times New Roman" w:hAnsi="Times New Roman" w:cs="Times New Roman"/>
          <w:sz w:val="24"/>
          <w:szCs w:val="24"/>
        </w:rPr>
        <w:t>The fundamental thing</w:t>
      </w:r>
      <w:r w:rsidR="006862CD" w:rsidRPr="00273E23">
        <w:rPr>
          <w:rFonts w:ascii="Times New Roman" w:hAnsi="Times New Roman" w:cs="Times New Roman"/>
          <w:sz w:val="24"/>
          <w:szCs w:val="24"/>
        </w:rPr>
        <w:t xml:space="preserve"> that</w:t>
      </w:r>
      <w:r w:rsidRPr="00273E23">
        <w:rPr>
          <w:rFonts w:ascii="Times New Roman" w:hAnsi="Times New Roman" w:cs="Times New Roman"/>
          <w:sz w:val="24"/>
          <w:szCs w:val="24"/>
        </w:rPr>
        <w:t xml:space="preserve"> the Public health act 1987 does</w:t>
      </w:r>
      <w:r w:rsidR="006862CD" w:rsidRPr="00273E23">
        <w:rPr>
          <w:rFonts w:ascii="Times New Roman" w:hAnsi="Times New Roman" w:cs="Times New Roman"/>
          <w:sz w:val="24"/>
          <w:szCs w:val="24"/>
        </w:rPr>
        <w:t>,</w:t>
      </w:r>
      <w:r w:rsidRPr="00273E23">
        <w:rPr>
          <w:rFonts w:ascii="Times New Roman" w:hAnsi="Times New Roman" w:cs="Times New Roman"/>
          <w:sz w:val="24"/>
          <w:szCs w:val="24"/>
        </w:rPr>
        <w:t xml:space="preserve"> is to define the organizational structure for health authorities. 22 sections of chapter 2 of the act lay down in detail the structure of health authorities &amp; their functions. The act mandates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central government to constitute a </w:t>
      </w:r>
      <w:r w:rsidRPr="00273E23">
        <w:rPr>
          <w:rFonts w:ascii="Times New Roman" w:hAnsi="Times New Roman" w:cs="Times New Roman"/>
          <w:b/>
          <w:bCs/>
          <w:i/>
          <w:iCs/>
          <w:sz w:val="24"/>
          <w:szCs w:val="24"/>
        </w:rPr>
        <w:t xml:space="preserve">Board of health. </w:t>
      </w:r>
      <w:r w:rsidRPr="00273E23">
        <w:rPr>
          <w:rFonts w:ascii="Times New Roman" w:hAnsi="Times New Roman" w:cs="Times New Roman"/>
          <w:sz w:val="24"/>
          <w:szCs w:val="24"/>
        </w:rPr>
        <w:t xml:space="preserve">Further, the public health act 1987 empowers the board of health to create </w:t>
      </w:r>
      <w:r w:rsidRPr="00273E23">
        <w:rPr>
          <w:rFonts w:ascii="Times New Roman" w:hAnsi="Times New Roman" w:cs="Times New Roman"/>
          <w:i/>
          <w:iCs/>
          <w:sz w:val="24"/>
          <w:szCs w:val="24"/>
        </w:rPr>
        <w:t>state coordinating health committees &amp; district/block health committees</w:t>
      </w:r>
      <w:r w:rsidRPr="00273E23">
        <w:rPr>
          <w:rFonts w:ascii="Times New Roman" w:hAnsi="Times New Roman" w:cs="Times New Roman"/>
          <w:iCs/>
          <w:sz w:val="24"/>
          <w:szCs w:val="24"/>
        </w:rPr>
        <w:t>.</w:t>
      </w:r>
    </w:p>
    <w:p w14:paraId="386630EE" w14:textId="4A7E3D73" w:rsidR="00EE7283" w:rsidRPr="00CB10A7" w:rsidRDefault="00EE7283" w:rsidP="00EE7283">
      <w:pPr>
        <w:rPr>
          <w:rFonts w:ascii="Times New Roman" w:hAnsi="Times New Roman" w:cs="Times New Roman"/>
          <w:b/>
          <w:bCs/>
          <w:sz w:val="24"/>
          <w:szCs w:val="24"/>
        </w:rPr>
      </w:pPr>
      <w:r w:rsidRPr="00CB10A7">
        <w:rPr>
          <w:rFonts w:ascii="Times New Roman" w:hAnsi="Times New Roman" w:cs="Times New Roman"/>
          <w:b/>
          <w:bCs/>
          <w:sz w:val="24"/>
          <w:szCs w:val="24"/>
        </w:rPr>
        <w:t>Panel 1. Health Infrastructure as envisaged in the Draft Model Public Health Act 1987</w:t>
      </w:r>
    </w:p>
    <w:tbl>
      <w:tblPr>
        <w:tblStyle w:val="TableGrid"/>
        <w:tblW w:w="9214" w:type="dxa"/>
        <w:tblInd w:w="-5" w:type="dxa"/>
        <w:tblLook w:val="04A0" w:firstRow="1" w:lastRow="0" w:firstColumn="1" w:lastColumn="0" w:noHBand="0" w:noVBand="1"/>
      </w:tblPr>
      <w:tblGrid>
        <w:gridCol w:w="4820"/>
        <w:gridCol w:w="4394"/>
      </w:tblGrid>
      <w:tr w:rsidR="00EE7283" w:rsidRPr="00F3561E" w14:paraId="3C7E1CBD" w14:textId="77777777" w:rsidTr="00632FDB">
        <w:trPr>
          <w:trHeight w:val="315"/>
        </w:trPr>
        <w:tc>
          <w:tcPr>
            <w:tcW w:w="4820" w:type="dxa"/>
            <w:shd w:val="clear" w:color="auto" w:fill="D9D9D9" w:themeFill="background1" w:themeFillShade="D9"/>
            <w:noWrap/>
          </w:tcPr>
          <w:p w14:paraId="436FF2A7" w14:textId="77777777" w:rsidR="00EE7283" w:rsidRPr="00F3561E" w:rsidRDefault="00EE7283" w:rsidP="00632FDB">
            <w:pPr>
              <w:jc w:val="center"/>
              <w:rPr>
                <w:rFonts w:ascii="Times New Roman" w:hAnsi="Times New Roman" w:cs="Times New Roman"/>
                <w:b/>
                <w:bCs/>
                <w:i/>
                <w:iCs/>
                <w:sz w:val="24"/>
                <w:szCs w:val="24"/>
              </w:rPr>
            </w:pPr>
            <w:r w:rsidRPr="00F3561E">
              <w:rPr>
                <w:rFonts w:ascii="Times New Roman" w:hAnsi="Times New Roman" w:cs="Times New Roman"/>
                <w:b/>
                <w:bCs/>
                <w:i/>
                <w:iCs/>
                <w:sz w:val="24"/>
                <w:szCs w:val="24"/>
              </w:rPr>
              <w:t>Board of Health (National statutory body)</w:t>
            </w:r>
          </w:p>
        </w:tc>
        <w:tc>
          <w:tcPr>
            <w:tcW w:w="4394" w:type="dxa"/>
            <w:shd w:val="clear" w:color="auto" w:fill="D9D9D9" w:themeFill="background1" w:themeFillShade="D9"/>
          </w:tcPr>
          <w:p w14:paraId="38BCC27E" w14:textId="77777777" w:rsidR="00EE7283" w:rsidRPr="00F3561E" w:rsidRDefault="00EE7283" w:rsidP="00632FDB">
            <w:pPr>
              <w:jc w:val="center"/>
              <w:rPr>
                <w:rFonts w:ascii="Times New Roman" w:hAnsi="Times New Roman" w:cs="Times New Roman"/>
                <w:b/>
                <w:bCs/>
                <w:i/>
                <w:iCs/>
                <w:sz w:val="24"/>
                <w:szCs w:val="24"/>
              </w:rPr>
            </w:pPr>
            <w:r w:rsidRPr="00F3561E">
              <w:rPr>
                <w:rFonts w:ascii="Times New Roman" w:hAnsi="Times New Roman" w:cs="Times New Roman"/>
                <w:b/>
                <w:bCs/>
                <w:i/>
                <w:iCs/>
                <w:sz w:val="24"/>
                <w:szCs w:val="24"/>
              </w:rPr>
              <w:t xml:space="preserve">State coordinating health committee </w:t>
            </w:r>
          </w:p>
        </w:tc>
      </w:tr>
      <w:tr w:rsidR="00EE7283" w:rsidRPr="00F3561E" w14:paraId="4011FE92" w14:textId="77777777" w:rsidTr="00632FDB">
        <w:trPr>
          <w:trHeight w:val="315"/>
        </w:trPr>
        <w:tc>
          <w:tcPr>
            <w:tcW w:w="4820" w:type="dxa"/>
            <w:noWrap/>
            <w:hideMark/>
          </w:tcPr>
          <w:p w14:paraId="4D2144A5" w14:textId="77777777" w:rsidR="00EE7283" w:rsidRPr="00F3561E" w:rsidRDefault="00EE7283" w:rsidP="00632FDB">
            <w:pPr>
              <w:rPr>
                <w:rFonts w:ascii="Times New Roman" w:hAnsi="Times New Roman" w:cs="Times New Roman"/>
                <w:sz w:val="24"/>
                <w:szCs w:val="24"/>
              </w:rPr>
            </w:pPr>
            <w:r w:rsidRPr="00F3561E">
              <w:rPr>
                <w:rFonts w:ascii="Times New Roman" w:hAnsi="Times New Roman" w:cs="Times New Roman"/>
                <w:i/>
                <w:iCs/>
                <w:sz w:val="24"/>
                <w:szCs w:val="24"/>
              </w:rPr>
              <w:t>President</w:t>
            </w:r>
          </w:p>
          <w:p w14:paraId="10533A72" w14:textId="77777777" w:rsidR="00EE7283" w:rsidRPr="00F3561E" w:rsidRDefault="00EE7283" w:rsidP="00EE7283">
            <w:pPr>
              <w:pStyle w:val="ListParagraph"/>
              <w:numPr>
                <w:ilvl w:val="0"/>
                <w:numId w:val="31"/>
              </w:numPr>
              <w:rPr>
                <w:rFonts w:ascii="Times New Roman" w:hAnsi="Times New Roman" w:cs="Times New Roman"/>
                <w:i/>
                <w:iCs/>
                <w:sz w:val="24"/>
                <w:szCs w:val="24"/>
              </w:rPr>
            </w:pPr>
            <w:r w:rsidRPr="00F3561E">
              <w:rPr>
                <w:rFonts w:ascii="Times New Roman" w:hAnsi="Times New Roman" w:cs="Times New Roman"/>
                <w:sz w:val="24"/>
                <w:szCs w:val="24"/>
              </w:rPr>
              <w:t>Minister of health</w:t>
            </w:r>
          </w:p>
          <w:p w14:paraId="63F5EC59" w14:textId="77777777" w:rsidR="00EE7283" w:rsidRPr="00F3561E" w:rsidRDefault="00EE7283" w:rsidP="00632FDB">
            <w:pPr>
              <w:rPr>
                <w:rFonts w:ascii="Times New Roman" w:hAnsi="Times New Roman" w:cs="Times New Roman"/>
                <w:i/>
                <w:iCs/>
                <w:sz w:val="24"/>
                <w:szCs w:val="24"/>
              </w:rPr>
            </w:pPr>
            <w:r w:rsidRPr="00F3561E">
              <w:rPr>
                <w:rFonts w:ascii="Times New Roman" w:hAnsi="Times New Roman" w:cs="Times New Roman"/>
                <w:i/>
                <w:iCs/>
                <w:sz w:val="24"/>
                <w:szCs w:val="24"/>
              </w:rPr>
              <w:t xml:space="preserve">Ministers/representatives from </w:t>
            </w:r>
          </w:p>
          <w:p w14:paraId="6C78F05D"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Ministry of education &amp; social welfare</w:t>
            </w:r>
          </w:p>
          <w:p w14:paraId="76AA1E69"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Food &amp; agriculture</w:t>
            </w:r>
          </w:p>
          <w:p w14:paraId="775DA172"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Finance</w:t>
            </w:r>
          </w:p>
          <w:p w14:paraId="5E0783A1"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Local self-government</w:t>
            </w:r>
          </w:p>
          <w:p w14:paraId="6151A302"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Public works</w:t>
            </w:r>
          </w:p>
          <w:p w14:paraId="13E776AB"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IMA and IPHA</w:t>
            </w:r>
          </w:p>
          <w:p w14:paraId="31C04A06" w14:textId="77777777" w:rsidR="00EE7283" w:rsidRPr="00F3561E" w:rsidRDefault="00EE7283" w:rsidP="00632FDB">
            <w:pPr>
              <w:rPr>
                <w:rFonts w:ascii="Times New Roman" w:hAnsi="Times New Roman" w:cs="Times New Roman"/>
                <w:i/>
                <w:iCs/>
                <w:sz w:val="24"/>
                <w:szCs w:val="24"/>
              </w:rPr>
            </w:pPr>
            <w:r w:rsidRPr="00F3561E">
              <w:rPr>
                <w:rFonts w:ascii="Times New Roman" w:hAnsi="Times New Roman" w:cs="Times New Roman"/>
                <w:i/>
                <w:iCs/>
                <w:sz w:val="24"/>
                <w:szCs w:val="24"/>
              </w:rPr>
              <w:t>Members include</w:t>
            </w:r>
          </w:p>
          <w:p w14:paraId="38E4A218"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 xml:space="preserve"> Director of medical services</w:t>
            </w:r>
          </w:p>
          <w:p w14:paraId="362B4B5C"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Director of public health</w:t>
            </w:r>
          </w:p>
          <w:p w14:paraId="35F6DDB1"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Director of health services from each state</w:t>
            </w:r>
          </w:p>
        </w:tc>
        <w:tc>
          <w:tcPr>
            <w:tcW w:w="4394" w:type="dxa"/>
            <w:noWrap/>
            <w:hideMark/>
          </w:tcPr>
          <w:p w14:paraId="5AA39DE6" w14:textId="77777777" w:rsidR="00EE7283" w:rsidRPr="00F3561E" w:rsidRDefault="00EE7283" w:rsidP="00632FDB">
            <w:pPr>
              <w:rPr>
                <w:rFonts w:ascii="Times New Roman" w:hAnsi="Times New Roman" w:cs="Times New Roman"/>
                <w:sz w:val="24"/>
                <w:szCs w:val="24"/>
              </w:rPr>
            </w:pPr>
            <w:r w:rsidRPr="00F3561E">
              <w:rPr>
                <w:rFonts w:ascii="Times New Roman" w:hAnsi="Times New Roman" w:cs="Times New Roman"/>
                <w:i/>
                <w:iCs/>
                <w:sz w:val="24"/>
                <w:szCs w:val="24"/>
              </w:rPr>
              <w:t>President</w:t>
            </w:r>
            <w:r w:rsidRPr="00F3561E">
              <w:rPr>
                <w:rFonts w:ascii="Times New Roman" w:hAnsi="Times New Roman" w:cs="Times New Roman"/>
                <w:sz w:val="24"/>
                <w:szCs w:val="24"/>
              </w:rPr>
              <w:t xml:space="preserve"> </w:t>
            </w:r>
          </w:p>
          <w:p w14:paraId="51ED6F26"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Minister of health</w:t>
            </w:r>
          </w:p>
          <w:p w14:paraId="1CCDE28B" w14:textId="77777777" w:rsidR="00EE7283" w:rsidRPr="00F3561E" w:rsidRDefault="00EE7283" w:rsidP="00632FDB">
            <w:pPr>
              <w:rPr>
                <w:rFonts w:ascii="Times New Roman" w:hAnsi="Times New Roman" w:cs="Times New Roman"/>
                <w:sz w:val="24"/>
                <w:szCs w:val="24"/>
              </w:rPr>
            </w:pPr>
            <w:r w:rsidRPr="00F3561E">
              <w:rPr>
                <w:rFonts w:ascii="Times New Roman" w:hAnsi="Times New Roman" w:cs="Times New Roman"/>
                <w:i/>
                <w:iCs/>
                <w:sz w:val="24"/>
                <w:szCs w:val="24"/>
              </w:rPr>
              <w:t>Vice-President</w:t>
            </w:r>
          </w:p>
          <w:p w14:paraId="2178AAE4" w14:textId="2C4AE622"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 xml:space="preserve">Secretary of health </w:t>
            </w:r>
          </w:p>
          <w:p w14:paraId="2D40AFBE" w14:textId="77777777" w:rsidR="00EE7283" w:rsidRPr="00F3561E" w:rsidRDefault="00EE7283" w:rsidP="00632FDB">
            <w:pPr>
              <w:rPr>
                <w:rFonts w:ascii="Times New Roman" w:hAnsi="Times New Roman" w:cs="Times New Roman"/>
                <w:sz w:val="24"/>
                <w:szCs w:val="24"/>
              </w:rPr>
            </w:pPr>
            <w:r w:rsidRPr="00F3561E">
              <w:rPr>
                <w:rFonts w:ascii="Times New Roman" w:hAnsi="Times New Roman" w:cs="Times New Roman"/>
                <w:i/>
                <w:iCs/>
                <w:sz w:val="24"/>
                <w:szCs w:val="24"/>
              </w:rPr>
              <w:t>Representatives from organizations like</w:t>
            </w:r>
            <w:r w:rsidRPr="00F3561E">
              <w:rPr>
                <w:rFonts w:ascii="Times New Roman" w:hAnsi="Times New Roman" w:cs="Times New Roman"/>
                <w:sz w:val="24"/>
                <w:szCs w:val="24"/>
              </w:rPr>
              <w:t xml:space="preserve"> </w:t>
            </w:r>
          </w:p>
          <w:p w14:paraId="25A2C75E" w14:textId="77777777" w:rsidR="00EE7283" w:rsidRPr="00F3561E" w:rsidRDefault="00EE7283" w:rsidP="00EE7283">
            <w:pPr>
              <w:pStyle w:val="ListParagraph"/>
              <w:numPr>
                <w:ilvl w:val="0"/>
                <w:numId w:val="30"/>
              </w:numPr>
              <w:rPr>
                <w:rFonts w:ascii="Times New Roman" w:hAnsi="Times New Roman" w:cs="Times New Roman"/>
                <w:i/>
                <w:iCs/>
                <w:sz w:val="24"/>
                <w:szCs w:val="24"/>
              </w:rPr>
            </w:pPr>
            <w:r w:rsidRPr="00F3561E">
              <w:rPr>
                <w:rFonts w:ascii="Times New Roman" w:hAnsi="Times New Roman" w:cs="Times New Roman"/>
                <w:sz w:val="24"/>
                <w:szCs w:val="24"/>
              </w:rPr>
              <w:t>ESIS</w:t>
            </w:r>
          </w:p>
          <w:p w14:paraId="70C73597" w14:textId="77777777" w:rsidR="00EE7283" w:rsidRPr="00F3561E" w:rsidRDefault="00EE7283" w:rsidP="00EE7283">
            <w:pPr>
              <w:pStyle w:val="ListParagraph"/>
              <w:numPr>
                <w:ilvl w:val="0"/>
                <w:numId w:val="30"/>
              </w:numPr>
              <w:rPr>
                <w:rFonts w:ascii="Times New Roman" w:hAnsi="Times New Roman" w:cs="Times New Roman"/>
                <w:i/>
                <w:iCs/>
                <w:sz w:val="24"/>
                <w:szCs w:val="24"/>
              </w:rPr>
            </w:pPr>
            <w:r w:rsidRPr="00F3561E">
              <w:rPr>
                <w:rFonts w:ascii="Times New Roman" w:hAnsi="Times New Roman" w:cs="Times New Roman"/>
                <w:sz w:val="24"/>
                <w:szCs w:val="24"/>
              </w:rPr>
              <w:t>Defence</w:t>
            </w:r>
          </w:p>
          <w:p w14:paraId="255FD6E5" w14:textId="77777777" w:rsidR="00EE7283" w:rsidRPr="00F3561E" w:rsidRDefault="00EE7283" w:rsidP="00EE7283">
            <w:pPr>
              <w:pStyle w:val="ListParagraph"/>
              <w:numPr>
                <w:ilvl w:val="0"/>
                <w:numId w:val="30"/>
              </w:numPr>
              <w:rPr>
                <w:rFonts w:ascii="Times New Roman" w:hAnsi="Times New Roman" w:cs="Times New Roman"/>
                <w:i/>
                <w:iCs/>
                <w:sz w:val="24"/>
                <w:szCs w:val="24"/>
              </w:rPr>
            </w:pPr>
            <w:r w:rsidRPr="00F3561E">
              <w:rPr>
                <w:rFonts w:ascii="Times New Roman" w:hAnsi="Times New Roman" w:cs="Times New Roman"/>
                <w:sz w:val="24"/>
                <w:szCs w:val="24"/>
              </w:rPr>
              <w:t>Railways</w:t>
            </w:r>
          </w:p>
          <w:p w14:paraId="68C3DE8A" w14:textId="77777777" w:rsidR="00EE7283" w:rsidRPr="00F3561E" w:rsidRDefault="00EE7283" w:rsidP="00EE7283">
            <w:pPr>
              <w:pStyle w:val="ListParagraph"/>
              <w:numPr>
                <w:ilvl w:val="0"/>
                <w:numId w:val="30"/>
              </w:numPr>
              <w:rPr>
                <w:rFonts w:ascii="Times New Roman" w:hAnsi="Times New Roman" w:cs="Times New Roman"/>
                <w:i/>
                <w:iCs/>
                <w:sz w:val="24"/>
                <w:szCs w:val="24"/>
              </w:rPr>
            </w:pPr>
            <w:r w:rsidRPr="00F3561E">
              <w:rPr>
                <w:rFonts w:ascii="Times New Roman" w:hAnsi="Times New Roman" w:cs="Times New Roman"/>
                <w:sz w:val="24"/>
                <w:szCs w:val="24"/>
              </w:rPr>
              <w:t xml:space="preserve">Municipalities </w:t>
            </w:r>
          </w:p>
          <w:p w14:paraId="3D3D3BAF" w14:textId="77777777" w:rsidR="00EE7283" w:rsidRPr="00F3561E" w:rsidRDefault="00EE7283" w:rsidP="00EE7283">
            <w:pPr>
              <w:pStyle w:val="ListParagraph"/>
              <w:numPr>
                <w:ilvl w:val="0"/>
                <w:numId w:val="30"/>
              </w:numPr>
              <w:rPr>
                <w:rFonts w:ascii="Times New Roman" w:hAnsi="Times New Roman" w:cs="Times New Roman"/>
                <w:i/>
                <w:iCs/>
                <w:sz w:val="24"/>
                <w:szCs w:val="24"/>
              </w:rPr>
            </w:pPr>
            <w:r w:rsidRPr="00F3561E">
              <w:rPr>
                <w:rFonts w:ascii="Times New Roman" w:hAnsi="Times New Roman" w:cs="Times New Roman"/>
                <w:sz w:val="24"/>
                <w:szCs w:val="24"/>
              </w:rPr>
              <w:t xml:space="preserve">Airports </w:t>
            </w:r>
          </w:p>
          <w:p w14:paraId="71278376" w14:textId="535B626B"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State-level voluntary organization</w:t>
            </w:r>
          </w:p>
          <w:p w14:paraId="13EB2C5F"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DHS, secretory (Ex-officio)</w:t>
            </w:r>
          </w:p>
        </w:tc>
      </w:tr>
      <w:tr w:rsidR="00EE7283" w:rsidRPr="00F3561E" w14:paraId="265931D4" w14:textId="77777777" w:rsidTr="00632FDB">
        <w:trPr>
          <w:trHeight w:val="315"/>
        </w:trPr>
        <w:tc>
          <w:tcPr>
            <w:tcW w:w="4820" w:type="dxa"/>
            <w:shd w:val="clear" w:color="auto" w:fill="D9D9D9" w:themeFill="background1" w:themeFillShade="D9"/>
            <w:noWrap/>
          </w:tcPr>
          <w:p w14:paraId="0D5FFA83" w14:textId="77777777" w:rsidR="00EE7283" w:rsidRPr="00F3561E" w:rsidRDefault="00EE7283" w:rsidP="00632FDB">
            <w:pPr>
              <w:jc w:val="center"/>
              <w:rPr>
                <w:rFonts w:ascii="Times New Roman" w:hAnsi="Times New Roman" w:cs="Times New Roman"/>
                <w:b/>
                <w:bCs/>
                <w:i/>
                <w:iCs/>
                <w:sz w:val="24"/>
                <w:szCs w:val="24"/>
              </w:rPr>
            </w:pPr>
            <w:r w:rsidRPr="00F3561E">
              <w:rPr>
                <w:rFonts w:ascii="Times New Roman" w:hAnsi="Times New Roman" w:cs="Times New Roman"/>
                <w:b/>
                <w:bCs/>
                <w:i/>
                <w:iCs/>
                <w:sz w:val="24"/>
                <w:szCs w:val="24"/>
              </w:rPr>
              <w:t>District health committee</w:t>
            </w:r>
          </w:p>
        </w:tc>
        <w:tc>
          <w:tcPr>
            <w:tcW w:w="4394" w:type="dxa"/>
            <w:shd w:val="clear" w:color="auto" w:fill="D9D9D9" w:themeFill="background1" w:themeFillShade="D9"/>
          </w:tcPr>
          <w:p w14:paraId="361A3467" w14:textId="77777777" w:rsidR="00EE7283" w:rsidRPr="00F3561E" w:rsidRDefault="00EE7283" w:rsidP="00632FDB">
            <w:pPr>
              <w:jc w:val="center"/>
              <w:rPr>
                <w:rFonts w:ascii="Times New Roman" w:hAnsi="Times New Roman" w:cs="Times New Roman"/>
                <w:b/>
                <w:bCs/>
                <w:i/>
                <w:iCs/>
                <w:sz w:val="24"/>
                <w:szCs w:val="24"/>
              </w:rPr>
            </w:pPr>
            <w:r w:rsidRPr="00F3561E">
              <w:rPr>
                <w:rFonts w:ascii="Times New Roman" w:hAnsi="Times New Roman" w:cs="Times New Roman"/>
                <w:b/>
                <w:bCs/>
                <w:i/>
                <w:iCs/>
                <w:sz w:val="24"/>
                <w:szCs w:val="24"/>
              </w:rPr>
              <w:t>Block health committee</w:t>
            </w:r>
          </w:p>
        </w:tc>
      </w:tr>
      <w:tr w:rsidR="00EE7283" w:rsidRPr="00F3561E" w14:paraId="4DAD0878" w14:textId="77777777" w:rsidTr="00632FDB">
        <w:trPr>
          <w:trHeight w:val="315"/>
        </w:trPr>
        <w:tc>
          <w:tcPr>
            <w:tcW w:w="4820" w:type="dxa"/>
            <w:noWrap/>
            <w:hideMark/>
          </w:tcPr>
          <w:p w14:paraId="46D966C2" w14:textId="77777777" w:rsidR="00EE7283" w:rsidRPr="00F3561E" w:rsidRDefault="00EE7283" w:rsidP="00632FDB">
            <w:pPr>
              <w:rPr>
                <w:rFonts w:ascii="Times New Roman" w:hAnsi="Times New Roman" w:cs="Times New Roman"/>
                <w:i/>
                <w:iCs/>
                <w:sz w:val="24"/>
                <w:szCs w:val="24"/>
              </w:rPr>
            </w:pPr>
            <w:r w:rsidRPr="00F3561E">
              <w:rPr>
                <w:rFonts w:ascii="Times New Roman" w:hAnsi="Times New Roman" w:cs="Times New Roman"/>
                <w:i/>
                <w:iCs/>
                <w:sz w:val="24"/>
                <w:szCs w:val="24"/>
              </w:rPr>
              <w:t>Chairman</w:t>
            </w:r>
          </w:p>
          <w:p w14:paraId="1D480B07" w14:textId="77777777" w:rsidR="00EE7283" w:rsidRPr="00F3561E" w:rsidRDefault="00EE7283" w:rsidP="00EE7283">
            <w:pPr>
              <w:pStyle w:val="ListParagraph"/>
              <w:numPr>
                <w:ilvl w:val="0"/>
                <w:numId w:val="30"/>
              </w:numPr>
              <w:rPr>
                <w:rFonts w:ascii="Times New Roman" w:hAnsi="Times New Roman" w:cs="Times New Roman"/>
                <w:i/>
                <w:iCs/>
                <w:sz w:val="24"/>
                <w:szCs w:val="24"/>
              </w:rPr>
            </w:pPr>
            <w:r w:rsidRPr="00F3561E">
              <w:rPr>
                <w:rFonts w:ascii="Times New Roman" w:hAnsi="Times New Roman" w:cs="Times New Roman"/>
                <w:sz w:val="24"/>
                <w:szCs w:val="24"/>
              </w:rPr>
              <w:t>District collector</w:t>
            </w:r>
          </w:p>
          <w:p w14:paraId="6FDBCA41" w14:textId="77777777" w:rsidR="00EE7283" w:rsidRPr="00F3561E" w:rsidRDefault="00EE7283" w:rsidP="00632FDB">
            <w:pPr>
              <w:rPr>
                <w:rFonts w:ascii="Times New Roman" w:hAnsi="Times New Roman" w:cs="Times New Roman"/>
                <w:i/>
                <w:iCs/>
                <w:sz w:val="24"/>
                <w:szCs w:val="24"/>
              </w:rPr>
            </w:pPr>
            <w:r w:rsidRPr="00F3561E">
              <w:rPr>
                <w:rFonts w:ascii="Times New Roman" w:hAnsi="Times New Roman" w:cs="Times New Roman"/>
                <w:i/>
                <w:iCs/>
                <w:sz w:val="24"/>
                <w:szCs w:val="24"/>
              </w:rPr>
              <w:t>Members include</w:t>
            </w:r>
          </w:p>
          <w:p w14:paraId="5DEB2116"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President of Zila Parishad</w:t>
            </w:r>
          </w:p>
          <w:p w14:paraId="20614467"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District inspector of schools</w:t>
            </w:r>
          </w:p>
          <w:p w14:paraId="4E89DD1D" w14:textId="78D3E07A"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District Medical Officer</w:t>
            </w:r>
          </w:p>
          <w:p w14:paraId="19F47622" w14:textId="7318DEC9"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Medical Officer of primary health centres</w:t>
            </w:r>
          </w:p>
        </w:tc>
        <w:tc>
          <w:tcPr>
            <w:tcW w:w="4394" w:type="dxa"/>
            <w:noWrap/>
            <w:hideMark/>
          </w:tcPr>
          <w:p w14:paraId="5264AC99" w14:textId="77777777" w:rsidR="00EE7283" w:rsidRPr="00F3561E" w:rsidRDefault="00EE7283" w:rsidP="00632FDB">
            <w:pPr>
              <w:rPr>
                <w:rFonts w:ascii="Times New Roman" w:hAnsi="Times New Roman" w:cs="Times New Roman"/>
                <w:i/>
                <w:iCs/>
                <w:sz w:val="24"/>
                <w:szCs w:val="24"/>
              </w:rPr>
            </w:pPr>
            <w:r w:rsidRPr="00F3561E">
              <w:rPr>
                <w:rFonts w:ascii="Times New Roman" w:hAnsi="Times New Roman" w:cs="Times New Roman"/>
                <w:i/>
                <w:iCs/>
                <w:sz w:val="24"/>
                <w:szCs w:val="24"/>
              </w:rPr>
              <w:t>Chairman</w:t>
            </w:r>
          </w:p>
          <w:p w14:paraId="7B3E56E6" w14:textId="77777777" w:rsidR="00EE7283" w:rsidRPr="00F3561E" w:rsidRDefault="00EE7283" w:rsidP="00EE7283">
            <w:pPr>
              <w:pStyle w:val="ListParagraph"/>
              <w:numPr>
                <w:ilvl w:val="0"/>
                <w:numId w:val="32"/>
              </w:numPr>
              <w:rPr>
                <w:rFonts w:ascii="Times New Roman" w:hAnsi="Times New Roman" w:cs="Times New Roman"/>
                <w:sz w:val="24"/>
                <w:szCs w:val="24"/>
              </w:rPr>
            </w:pPr>
            <w:r w:rsidRPr="00F3561E">
              <w:rPr>
                <w:rFonts w:ascii="Times New Roman" w:hAnsi="Times New Roman" w:cs="Times New Roman"/>
                <w:sz w:val="24"/>
                <w:szCs w:val="24"/>
              </w:rPr>
              <w:t>Chairman of Panchayat Samiti</w:t>
            </w:r>
          </w:p>
          <w:p w14:paraId="2198B649" w14:textId="77777777" w:rsidR="00EE7283" w:rsidRPr="00F3561E" w:rsidRDefault="00EE7283" w:rsidP="00632FDB">
            <w:pPr>
              <w:rPr>
                <w:rFonts w:ascii="Times New Roman" w:hAnsi="Times New Roman" w:cs="Times New Roman"/>
                <w:i/>
                <w:iCs/>
                <w:sz w:val="24"/>
                <w:szCs w:val="24"/>
              </w:rPr>
            </w:pPr>
            <w:r w:rsidRPr="00F3561E">
              <w:rPr>
                <w:rFonts w:ascii="Times New Roman" w:hAnsi="Times New Roman" w:cs="Times New Roman"/>
                <w:i/>
                <w:iCs/>
                <w:sz w:val="24"/>
                <w:szCs w:val="24"/>
              </w:rPr>
              <w:t>Members include</w:t>
            </w:r>
          </w:p>
          <w:p w14:paraId="7A95C464" w14:textId="77777777" w:rsidR="00EE7283" w:rsidRPr="00F3561E" w:rsidRDefault="00EE7283" w:rsidP="00EE7283">
            <w:pPr>
              <w:pStyle w:val="ListParagraph"/>
              <w:numPr>
                <w:ilvl w:val="0"/>
                <w:numId w:val="32"/>
              </w:numPr>
              <w:rPr>
                <w:rFonts w:ascii="Times New Roman" w:hAnsi="Times New Roman" w:cs="Times New Roman"/>
                <w:sz w:val="24"/>
                <w:szCs w:val="24"/>
              </w:rPr>
            </w:pPr>
            <w:r w:rsidRPr="00F3561E">
              <w:rPr>
                <w:rFonts w:ascii="Times New Roman" w:hAnsi="Times New Roman" w:cs="Times New Roman"/>
                <w:sz w:val="24"/>
                <w:szCs w:val="24"/>
              </w:rPr>
              <w:t>BDO</w:t>
            </w:r>
          </w:p>
          <w:p w14:paraId="5E9C212B" w14:textId="77777777" w:rsidR="00EE7283" w:rsidRPr="00F3561E" w:rsidRDefault="00EE7283" w:rsidP="00EE7283">
            <w:pPr>
              <w:pStyle w:val="ListParagraph"/>
              <w:numPr>
                <w:ilvl w:val="0"/>
                <w:numId w:val="32"/>
              </w:numPr>
              <w:rPr>
                <w:rFonts w:ascii="Times New Roman" w:hAnsi="Times New Roman" w:cs="Times New Roman"/>
                <w:sz w:val="24"/>
                <w:szCs w:val="24"/>
              </w:rPr>
            </w:pPr>
            <w:r w:rsidRPr="00F3561E">
              <w:rPr>
                <w:rFonts w:ascii="Times New Roman" w:hAnsi="Times New Roman" w:cs="Times New Roman"/>
                <w:sz w:val="24"/>
                <w:szCs w:val="24"/>
              </w:rPr>
              <w:t>Medical officer</w:t>
            </w:r>
          </w:p>
          <w:p w14:paraId="26B15DBE" w14:textId="77777777" w:rsidR="00EE7283" w:rsidRPr="00F3561E" w:rsidRDefault="00EE7283" w:rsidP="00EE7283">
            <w:pPr>
              <w:pStyle w:val="ListParagraph"/>
              <w:numPr>
                <w:ilvl w:val="0"/>
                <w:numId w:val="32"/>
              </w:numPr>
              <w:rPr>
                <w:rFonts w:ascii="Times New Roman" w:hAnsi="Times New Roman" w:cs="Times New Roman"/>
                <w:sz w:val="24"/>
                <w:szCs w:val="24"/>
              </w:rPr>
            </w:pPr>
            <w:r w:rsidRPr="00F3561E">
              <w:rPr>
                <w:rFonts w:ascii="Times New Roman" w:hAnsi="Times New Roman" w:cs="Times New Roman"/>
                <w:sz w:val="24"/>
                <w:szCs w:val="24"/>
              </w:rPr>
              <w:t>Social welfare officer</w:t>
            </w:r>
          </w:p>
          <w:p w14:paraId="7D6603CF" w14:textId="77777777" w:rsidR="00EE7283" w:rsidRPr="00F3561E" w:rsidRDefault="00EE7283" w:rsidP="00632FDB">
            <w:pPr>
              <w:rPr>
                <w:rFonts w:ascii="Times New Roman" w:hAnsi="Times New Roman" w:cs="Times New Roman"/>
                <w:sz w:val="24"/>
                <w:szCs w:val="24"/>
              </w:rPr>
            </w:pPr>
            <w:r w:rsidRPr="00F3561E">
              <w:rPr>
                <w:rFonts w:ascii="Times New Roman" w:hAnsi="Times New Roman" w:cs="Times New Roman"/>
                <w:sz w:val="24"/>
                <w:szCs w:val="24"/>
              </w:rPr>
              <w:t>Members from public</w:t>
            </w:r>
          </w:p>
        </w:tc>
      </w:tr>
    </w:tbl>
    <w:p w14:paraId="3B1036D5" w14:textId="002392C2" w:rsidR="00EE7283" w:rsidRPr="00F3561E" w:rsidRDefault="00EE7283" w:rsidP="006201E1">
      <w:pPr>
        <w:spacing w:before="120"/>
        <w:jc w:val="both"/>
        <w:rPr>
          <w:rFonts w:ascii="Times New Roman" w:hAnsi="Times New Roman" w:cs="Times New Roman"/>
          <w:sz w:val="24"/>
          <w:szCs w:val="24"/>
        </w:rPr>
      </w:pPr>
      <w:r w:rsidRPr="00F3561E">
        <w:rPr>
          <w:rFonts w:ascii="Times New Roman" w:hAnsi="Times New Roman" w:cs="Times New Roman"/>
          <w:sz w:val="24"/>
          <w:szCs w:val="24"/>
        </w:rPr>
        <w:t>Source: Author Compilation</w:t>
      </w:r>
    </w:p>
    <w:p w14:paraId="2F371888" w14:textId="307FD849" w:rsidR="006201E1" w:rsidRPr="00273E23" w:rsidRDefault="006201E1" w:rsidP="00CB10A7">
      <w:pPr>
        <w:spacing w:before="120"/>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The act just doesn’t stop at mandating the formulation of the Board of Health &amp; health committees. The act suggests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formation of </w:t>
      </w:r>
      <w:r w:rsidR="005A3726" w:rsidRPr="00273E23">
        <w:rPr>
          <w:rFonts w:ascii="Times New Roman" w:hAnsi="Times New Roman" w:cs="Times New Roman"/>
          <w:sz w:val="24"/>
          <w:szCs w:val="24"/>
        </w:rPr>
        <w:t xml:space="preserve">a </w:t>
      </w:r>
      <w:r w:rsidRPr="00273E23">
        <w:rPr>
          <w:rFonts w:ascii="Times New Roman" w:hAnsi="Times New Roman" w:cs="Times New Roman"/>
          <w:i/>
          <w:iCs/>
          <w:sz w:val="24"/>
          <w:szCs w:val="24"/>
        </w:rPr>
        <w:t>Directorate of health services</w:t>
      </w:r>
      <w:r w:rsidRPr="00273E23">
        <w:rPr>
          <w:rFonts w:ascii="Times New Roman" w:hAnsi="Times New Roman" w:cs="Times New Roman"/>
          <w:sz w:val="24"/>
          <w:szCs w:val="24"/>
        </w:rPr>
        <w:t xml:space="preserve"> with as many divisions and sub-divisions as it needs.  The act clearly defines the functions &amp; responsibilities of the Directorate of health services</w:t>
      </w:r>
      <w:r w:rsidRPr="00273E23">
        <w:rPr>
          <w:rFonts w:ascii="Times New Roman" w:hAnsi="Times New Roman" w:cs="Times New Roman"/>
          <w:b/>
          <w:bCs/>
          <w:i/>
          <w:iCs/>
          <w:sz w:val="24"/>
          <w:szCs w:val="24"/>
        </w:rPr>
        <w:t>.</w:t>
      </w:r>
      <w:r w:rsidRPr="00273E23">
        <w:rPr>
          <w:rFonts w:ascii="Times New Roman" w:hAnsi="Times New Roman" w:cs="Times New Roman"/>
          <w:sz w:val="24"/>
          <w:szCs w:val="24"/>
        </w:rPr>
        <w:t xml:space="preserve"> </w:t>
      </w:r>
    </w:p>
    <w:p w14:paraId="6FB4E6F4" w14:textId="77777777" w:rsidR="006201E1" w:rsidRPr="00273E23" w:rsidRDefault="006201E1" w:rsidP="006201E1">
      <w:pPr>
        <w:jc w:val="both"/>
        <w:rPr>
          <w:rFonts w:ascii="Times New Roman" w:hAnsi="Times New Roman" w:cs="Times New Roman"/>
          <w:b/>
          <w:bCs/>
          <w:i/>
          <w:iCs/>
          <w:sz w:val="24"/>
          <w:szCs w:val="24"/>
        </w:rPr>
      </w:pPr>
      <w:r w:rsidRPr="00273E23">
        <w:rPr>
          <w:rFonts w:ascii="Times New Roman" w:hAnsi="Times New Roman" w:cs="Times New Roman"/>
          <w:b/>
          <w:bCs/>
          <w:i/>
          <w:iCs/>
          <w:sz w:val="24"/>
          <w:szCs w:val="24"/>
        </w:rPr>
        <w:t>Prevention, treatment &amp; control of communicable diseases: Chapter X of model public health act 1987</w:t>
      </w:r>
    </w:p>
    <w:p w14:paraId="0A0D1EC6" w14:textId="5E5B613E" w:rsidR="006201E1" w:rsidRPr="00F3561E" w:rsidRDefault="006201E1"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lastRenderedPageBreak/>
        <w:t>Unlike Epidemic Diseases Act 1897 which has just 4 sections to deal with, chapter X of the public hea</w:t>
      </w:r>
      <w:r w:rsidR="00273E23" w:rsidRPr="00273E23">
        <w:rPr>
          <w:rFonts w:ascii="Times New Roman" w:hAnsi="Times New Roman" w:cs="Times New Roman"/>
          <w:sz w:val="24"/>
          <w:szCs w:val="24"/>
        </w:rPr>
        <w:t>lth act 1987 is an elaborate Act</w:t>
      </w:r>
      <w:r w:rsidRPr="00273E23">
        <w:rPr>
          <w:rFonts w:ascii="Times New Roman" w:hAnsi="Times New Roman" w:cs="Times New Roman"/>
          <w:sz w:val="24"/>
          <w:szCs w:val="24"/>
        </w:rPr>
        <w:t xml:space="preserve"> divided into 3 parts with 42 sections &amp; multiple subsections spanning over 13 pages laying out detailed guidelines for the management of communicable diseases. Part I of the act has general provisions, whereas part II deals with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Management of notified communicable diseases</w:t>
      </w:r>
      <w:r w:rsidR="005A3726" w:rsidRPr="00273E23">
        <w:rPr>
          <w:rFonts w:ascii="Times New Roman" w:hAnsi="Times New Roman" w:cs="Times New Roman"/>
          <w:sz w:val="24"/>
          <w:szCs w:val="24"/>
        </w:rPr>
        <w:t>,</w:t>
      </w:r>
      <w:r w:rsidRPr="00273E23">
        <w:rPr>
          <w:rFonts w:ascii="Times New Roman" w:hAnsi="Times New Roman" w:cs="Times New Roman"/>
          <w:sz w:val="24"/>
          <w:szCs w:val="24"/>
        </w:rPr>
        <w:t xml:space="preserve"> and </w:t>
      </w:r>
      <w:r w:rsidR="005A3726" w:rsidRPr="00273E23">
        <w:rPr>
          <w:rFonts w:ascii="Times New Roman" w:hAnsi="Times New Roman" w:cs="Times New Roman"/>
          <w:sz w:val="24"/>
          <w:szCs w:val="24"/>
        </w:rPr>
        <w:t>P</w:t>
      </w:r>
      <w:r w:rsidRPr="00273E23">
        <w:rPr>
          <w:rFonts w:ascii="Times New Roman" w:hAnsi="Times New Roman" w:cs="Times New Roman"/>
          <w:sz w:val="24"/>
          <w:szCs w:val="24"/>
        </w:rPr>
        <w:t xml:space="preserve">art III deals with selected communicable diseases. From the preview of this paper, part I and Part II are important. Hence, we have reviewed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key provisions of p</w:t>
      </w:r>
      <w:r w:rsidR="00CB10A7" w:rsidRPr="00273E23">
        <w:rPr>
          <w:rFonts w:ascii="Times New Roman" w:hAnsi="Times New Roman" w:cs="Times New Roman"/>
          <w:sz w:val="24"/>
          <w:szCs w:val="24"/>
        </w:rPr>
        <w:t>art 1 and part 2 of this study</w:t>
      </w:r>
      <w:r w:rsidRPr="00273E23">
        <w:rPr>
          <w:rFonts w:ascii="Times New Roman" w:hAnsi="Times New Roman" w:cs="Times New Roman"/>
          <w:sz w:val="24"/>
          <w:szCs w:val="24"/>
        </w:rPr>
        <w:t>.</w:t>
      </w:r>
    </w:p>
    <w:p w14:paraId="3462366C" w14:textId="4FD5B140" w:rsidR="006201E1" w:rsidRPr="00F3561E" w:rsidRDefault="004125CB" w:rsidP="006201E1">
      <w:pPr>
        <w:pStyle w:val="ListParagraph"/>
        <w:jc w:val="both"/>
        <w:rPr>
          <w:rFonts w:ascii="Times New Roman" w:hAnsi="Times New Roman" w:cs="Times New Roman"/>
          <w:b/>
          <w:bCs/>
          <w:sz w:val="24"/>
          <w:szCs w:val="24"/>
        </w:rPr>
      </w:pPr>
      <w:bookmarkStart w:id="2" w:name="_Hlk54185700"/>
      <w:r w:rsidRPr="00F3561E">
        <w:rPr>
          <w:rFonts w:ascii="Times New Roman" w:hAnsi="Times New Roman" w:cs="Times New Roman"/>
          <w:noProof/>
          <w:sz w:val="24"/>
          <w:szCs w:val="24"/>
          <w:lang w:eastAsia="en-IN"/>
        </w:rPr>
        <w:lastRenderedPageBreak/>
        <mc:AlternateContent>
          <mc:Choice Requires="wps">
            <w:drawing>
              <wp:anchor distT="45720" distB="45720" distL="114300" distR="114300" simplePos="0" relativeHeight="251660288" behindDoc="0" locked="0" layoutInCell="1" allowOverlap="1" wp14:anchorId="6FE55AF0" wp14:editId="4481E158">
                <wp:simplePos x="0" y="0"/>
                <wp:positionH relativeFrom="column">
                  <wp:posOffset>-274320</wp:posOffset>
                </wp:positionH>
                <wp:positionV relativeFrom="paragraph">
                  <wp:posOffset>0</wp:posOffset>
                </wp:positionV>
                <wp:extent cx="6598920" cy="8907780"/>
                <wp:effectExtent l="0" t="0" r="11430" b="266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8920" cy="8907780"/>
                        </a:xfrm>
                        <a:prstGeom prst="rect">
                          <a:avLst/>
                        </a:prstGeom>
                        <a:solidFill>
                          <a:schemeClr val="bg1">
                            <a:lumMod val="85000"/>
                          </a:schemeClr>
                        </a:solidFill>
                        <a:ln w="9525">
                          <a:solidFill>
                            <a:srgbClr val="000000"/>
                          </a:solidFill>
                          <a:miter lim="800000"/>
                          <a:headEnd/>
                          <a:tailEnd/>
                        </a:ln>
                      </wps:spPr>
                      <wps:txbx>
                        <w:txbxContent>
                          <w:p w14:paraId="10FC0DE4" w14:textId="77777777" w:rsidR="006953DE" w:rsidRPr="00EE7283" w:rsidRDefault="006953DE" w:rsidP="00CB10A7">
                            <w:pPr>
                              <w:jc w:val="both"/>
                              <w:rPr>
                                <w:rFonts w:ascii="Times New Roman" w:hAnsi="Times New Roman" w:cs="Times New Roman"/>
                                <w:b/>
                                <w:bCs/>
                                <w:sz w:val="24"/>
                                <w:szCs w:val="24"/>
                              </w:rPr>
                            </w:pPr>
                            <w:bookmarkStart w:id="3" w:name="_Hlk54189125"/>
                            <w:r w:rsidRPr="00EE7283">
                              <w:rPr>
                                <w:rFonts w:ascii="Times New Roman" w:hAnsi="Times New Roman" w:cs="Times New Roman"/>
                                <w:b/>
                                <w:bCs/>
                                <w:sz w:val="24"/>
                                <w:szCs w:val="24"/>
                              </w:rPr>
                              <w:t>Panel 2: Provisions under part I of chapter X</w:t>
                            </w:r>
                          </w:p>
                          <w:bookmarkEnd w:id="3"/>
                          <w:p w14:paraId="30AD9A74" w14:textId="77777777" w:rsidR="006953DE" w:rsidRPr="00DF052D" w:rsidRDefault="006953DE" w:rsidP="00CB10A7">
                            <w:pPr>
                              <w:jc w:val="both"/>
                              <w:rPr>
                                <w:rFonts w:ascii="Times New Roman" w:hAnsi="Times New Roman" w:cs="Times New Roman"/>
                                <w:b/>
                                <w:bCs/>
                                <w:i/>
                                <w:iCs/>
                                <w:sz w:val="24"/>
                                <w:szCs w:val="24"/>
                              </w:rPr>
                            </w:pPr>
                            <w:r w:rsidRPr="00603E91">
                              <w:rPr>
                                <w:rFonts w:ascii="Times New Roman" w:hAnsi="Times New Roman" w:cs="Times New Roman"/>
                                <w:b/>
                                <w:bCs/>
                                <w:i/>
                                <w:iCs/>
                                <w:sz w:val="24"/>
                                <w:szCs w:val="24"/>
                              </w:rPr>
                              <w:t>Section 112</w:t>
                            </w:r>
                            <w:r>
                              <w:rPr>
                                <w:rFonts w:ascii="Times New Roman" w:hAnsi="Times New Roman" w:cs="Times New Roman"/>
                                <w:b/>
                                <w:bCs/>
                                <w:i/>
                                <w:iCs/>
                                <w:sz w:val="24"/>
                                <w:szCs w:val="24"/>
                              </w:rPr>
                              <w:t xml:space="preserve">: </w:t>
                            </w:r>
                            <w:r w:rsidRPr="00DF052D">
                              <w:rPr>
                                <w:rFonts w:ascii="Times New Roman" w:hAnsi="Times New Roman" w:cs="Times New Roman"/>
                                <w:b/>
                                <w:bCs/>
                                <w:i/>
                                <w:iCs/>
                                <w:sz w:val="24"/>
                                <w:szCs w:val="24"/>
                              </w:rPr>
                              <w:t xml:space="preserve">Power </w:t>
                            </w:r>
                            <w:r>
                              <w:rPr>
                                <w:rFonts w:ascii="Times New Roman" w:hAnsi="Times New Roman" w:cs="Times New Roman"/>
                                <w:b/>
                                <w:bCs/>
                                <w:i/>
                                <w:iCs/>
                                <w:sz w:val="24"/>
                                <w:szCs w:val="24"/>
                              </w:rPr>
                              <w:t xml:space="preserve">of govt. </w:t>
                            </w:r>
                            <w:r w:rsidRPr="00DF052D">
                              <w:rPr>
                                <w:rFonts w:ascii="Times New Roman" w:hAnsi="Times New Roman" w:cs="Times New Roman"/>
                                <w:b/>
                                <w:bCs/>
                                <w:i/>
                                <w:iCs/>
                                <w:sz w:val="24"/>
                                <w:szCs w:val="24"/>
                              </w:rPr>
                              <w:t>to define a communicable disease</w:t>
                            </w:r>
                            <w:r>
                              <w:rPr>
                                <w:rFonts w:ascii="Times New Roman" w:hAnsi="Times New Roman" w:cs="Times New Roman"/>
                                <w:b/>
                                <w:bCs/>
                                <w:i/>
                                <w:iCs/>
                                <w:sz w:val="24"/>
                                <w:szCs w:val="24"/>
                              </w:rPr>
                              <w:t xml:space="preserve"> </w:t>
                            </w:r>
                          </w:p>
                          <w:p w14:paraId="0F0B1794" w14:textId="77777777" w:rsidR="006953DE" w:rsidRPr="00DF052D" w:rsidRDefault="006953DE" w:rsidP="00CB10A7">
                            <w:pPr>
                              <w:pStyle w:val="ListParagraph"/>
                              <w:numPr>
                                <w:ilvl w:val="0"/>
                                <w:numId w:val="33"/>
                              </w:numPr>
                              <w:jc w:val="both"/>
                              <w:rPr>
                                <w:rFonts w:ascii="Times New Roman" w:hAnsi="Times New Roman" w:cs="Times New Roman"/>
                                <w:sz w:val="24"/>
                                <w:szCs w:val="24"/>
                              </w:rPr>
                            </w:pPr>
                            <w:r w:rsidRPr="00DF052D">
                              <w:rPr>
                                <w:rFonts w:ascii="Times New Roman" w:hAnsi="Times New Roman" w:cs="Times New Roman"/>
                                <w:sz w:val="24"/>
                                <w:szCs w:val="24"/>
                              </w:rPr>
                              <w:t xml:space="preserve"> </w:t>
                            </w:r>
                            <w:r>
                              <w:rPr>
                                <w:rFonts w:ascii="Times New Roman" w:hAnsi="Times New Roman" w:cs="Times New Roman"/>
                                <w:sz w:val="24"/>
                                <w:szCs w:val="24"/>
                              </w:rPr>
                              <w:t>It</w:t>
                            </w:r>
                            <w:r w:rsidRPr="00DF052D">
                              <w:rPr>
                                <w:rFonts w:ascii="Times New Roman" w:hAnsi="Times New Roman" w:cs="Times New Roman"/>
                                <w:sz w:val="24"/>
                                <w:szCs w:val="24"/>
                              </w:rPr>
                              <w:t xml:space="preserve"> clearly defines the communicable diseases &amp; empowers govt. categorise other diseases through a notification as communicable diseases. </w:t>
                            </w:r>
                          </w:p>
                          <w:p w14:paraId="37944E86" w14:textId="77777777" w:rsidR="006953DE" w:rsidRPr="00DF052D" w:rsidRDefault="006953DE" w:rsidP="00CB10A7">
                            <w:pPr>
                              <w:jc w:val="both"/>
                              <w:rPr>
                                <w:rFonts w:ascii="Times New Roman" w:hAnsi="Times New Roman" w:cs="Times New Roman"/>
                                <w:b/>
                                <w:bCs/>
                                <w:i/>
                                <w:iCs/>
                                <w:sz w:val="24"/>
                                <w:szCs w:val="24"/>
                              </w:rPr>
                            </w:pPr>
                            <w:r w:rsidRPr="00603E91">
                              <w:rPr>
                                <w:rFonts w:ascii="Times New Roman" w:hAnsi="Times New Roman" w:cs="Times New Roman"/>
                                <w:b/>
                                <w:bCs/>
                                <w:i/>
                                <w:iCs/>
                                <w:sz w:val="24"/>
                                <w:szCs w:val="24"/>
                              </w:rPr>
                              <w:t>Section 113:</w:t>
                            </w:r>
                            <w:r>
                              <w:rPr>
                                <w:rFonts w:ascii="Times New Roman" w:hAnsi="Times New Roman" w:cs="Times New Roman"/>
                                <w:i/>
                                <w:iCs/>
                                <w:sz w:val="24"/>
                                <w:szCs w:val="24"/>
                              </w:rPr>
                              <w:t xml:space="preserve"> </w:t>
                            </w:r>
                            <w:r w:rsidRPr="00DF052D">
                              <w:rPr>
                                <w:rFonts w:ascii="Times New Roman" w:hAnsi="Times New Roman" w:cs="Times New Roman"/>
                                <w:b/>
                                <w:bCs/>
                                <w:i/>
                                <w:iCs/>
                                <w:sz w:val="24"/>
                                <w:szCs w:val="24"/>
                              </w:rPr>
                              <w:t>Power to health officers &amp; local authorities to take immediate action in case of threatening outbreak</w:t>
                            </w:r>
                            <w:r>
                              <w:rPr>
                                <w:rFonts w:ascii="Times New Roman" w:hAnsi="Times New Roman" w:cs="Times New Roman"/>
                                <w:b/>
                                <w:bCs/>
                                <w:i/>
                                <w:iCs/>
                                <w:sz w:val="24"/>
                                <w:szCs w:val="24"/>
                              </w:rPr>
                              <w:t xml:space="preserve"> </w:t>
                            </w:r>
                          </w:p>
                          <w:p w14:paraId="4F9548A4" w14:textId="77777777" w:rsidR="006953DE" w:rsidRDefault="006953DE" w:rsidP="00CB10A7">
                            <w:pPr>
                              <w:pStyle w:val="ListParagraph"/>
                              <w:numPr>
                                <w:ilvl w:val="0"/>
                                <w:numId w:val="33"/>
                              </w:numPr>
                              <w:jc w:val="both"/>
                              <w:rPr>
                                <w:rFonts w:ascii="Times New Roman" w:hAnsi="Times New Roman" w:cs="Times New Roman"/>
                                <w:sz w:val="24"/>
                                <w:szCs w:val="24"/>
                              </w:rPr>
                            </w:pPr>
                            <w:r w:rsidRPr="00236174">
                              <w:rPr>
                                <w:rFonts w:ascii="Times New Roman" w:hAnsi="Times New Roman" w:cs="Times New Roman"/>
                                <w:sz w:val="24"/>
                                <w:szCs w:val="24"/>
                              </w:rPr>
                              <w:t xml:space="preserve">Provides power to Health officers &amp; local authorities to act immediately to prevent, treat &amp; control the spread of disease by obtaining additional staff, medicines, equipment’s &amp; other requirements necessary for the management of diseases. </w:t>
                            </w:r>
                          </w:p>
                          <w:p w14:paraId="2D108CE0" w14:textId="77777777" w:rsidR="006953DE" w:rsidRPr="00236174" w:rsidRDefault="006953DE" w:rsidP="00CB10A7">
                            <w:pPr>
                              <w:pStyle w:val="ListParagraph"/>
                              <w:numPr>
                                <w:ilvl w:val="0"/>
                                <w:numId w:val="33"/>
                              </w:numPr>
                              <w:jc w:val="both"/>
                              <w:rPr>
                                <w:rFonts w:ascii="Times New Roman" w:hAnsi="Times New Roman" w:cs="Times New Roman"/>
                                <w:sz w:val="24"/>
                                <w:szCs w:val="24"/>
                              </w:rPr>
                            </w:pPr>
                            <w:r w:rsidRPr="00236174">
                              <w:rPr>
                                <w:rFonts w:ascii="Times New Roman" w:hAnsi="Times New Roman" w:cs="Times New Roman"/>
                                <w:sz w:val="24"/>
                                <w:szCs w:val="24"/>
                              </w:rPr>
                              <w:t xml:space="preserve">For this purpose, local authorities are mandated fund the expenses. </w:t>
                            </w:r>
                          </w:p>
                          <w:p w14:paraId="6EF94A49" w14:textId="77777777" w:rsidR="006953DE" w:rsidRPr="00236174" w:rsidRDefault="006953DE" w:rsidP="00CB10A7">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Section 114 to 118: </w:t>
                            </w:r>
                            <w:r w:rsidRPr="00236174">
                              <w:rPr>
                                <w:rFonts w:ascii="Times New Roman" w:hAnsi="Times New Roman" w:cs="Times New Roman"/>
                                <w:b/>
                                <w:bCs/>
                                <w:i/>
                                <w:iCs/>
                                <w:sz w:val="24"/>
                                <w:szCs w:val="24"/>
                              </w:rPr>
                              <w:t>Building Infrastructure for management of disease</w:t>
                            </w:r>
                            <w:r w:rsidRPr="00236174">
                              <w:rPr>
                                <w:rFonts w:ascii="Times New Roman" w:hAnsi="Times New Roman" w:cs="Times New Roman"/>
                                <w:i/>
                                <w:iCs/>
                                <w:sz w:val="24"/>
                                <w:szCs w:val="24"/>
                              </w:rPr>
                              <w:t xml:space="preserve"> </w:t>
                            </w:r>
                          </w:p>
                          <w:p w14:paraId="6CA3B559" w14:textId="77777777" w:rsidR="006953DE" w:rsidRPr="00BE347A" w:rsidRDefault="006953DE" w:rsidP="00CB10A7">
                            <w:pPr>
                              <w:jc w:val="both"/>
                              <w:rPr>
                                <w:rFonts w:ascii="Times New Roman" w:hAnsi="Times New Roman" w:cs="Times New Roman"/>
                                <w:sz w:val="24"/>
                                <w:szCs w:val="24"/>
                              </w:rPr>
                            </w:pPr>
                            <w:r w:rsidRPr="00BE347A">
                              <w:rPr>
                                <w:rFonts w:ascii="Times New Roman" w:hAnsi="Times New Roman" w:cs="Times New Roman"/>
                                <w:sz w:val="24"/>
                                <w:szCs w:val="24"/>
                              </w:rPr>
                              <w:t>This requires local authorities to provide various facilities (with directive from state government or director of health services) such as</w:t>
                            </w:r>
                          </w:p>
                          <w:p w14:paraId="5F7107A6" w14:textId="77777777" w:rsidR="006953DE"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114 (I)</w:t>
                            </w:r>
                            <w:r>
                              <w:rPr>
                                <w:rFonts w:ascii="Times New Roman" w:hAnsi="Times New Roman" w:cs="Times New Roman"/>
                                <w:sz w:val="24"/>
                                <w:szCs w:val="24"/>
                              </w:rPr>
                              <w:t>: F</w:t>
                            </w:r>
                            <w:r w:rsidRPr="00236174">
                              <w:rPr>
                                <w:rFonts w:ascii="Times New Roman" w:hAnsi="Times New Roman" w:cs="Times New Roman"/>
                                <w:sz w:val="24"/>
                                <w:szCs w:val="24"/>
                              </w:rPr>
                              <w:t xml:space="preserve">acilities for vaccination &amp; immunization </w:t>
                            </w:r>
                          </w:p>
                          <w:p w14:paraId="0E3F4FF0" w14:textId="77777777" w:rsidR="006953DE" w:rsidRPr="00603E91"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114 (II)</w:t>
                            </w:r>
                            <w:r w:rsidRPr="00603E91">
                              <w:rPr>
                                <w:rFonts w:ascii="Times New Roman" w:hAnsi="Times New Roman" w:cs="Times New Roman"/>
                                <w:sz w:val="24"/>
                                <w:szCs w:val="24"/>
                              </w:rPr>
                              <w:t>: Provide hospitals or other places for reception &amp; treatment of disease. If adequate number of such places are not available, the local authority may build such places or enter the contract for such places</w:t>
                            </w:r>
                            <w:r>
                              <w:rPr>
                                <w:rFonts w:ascii="Times New Roman" w:hAnsi="Times New Roman" w:cs="Times New Roman"/>
                                <w:sz w:val="24"/>
                                <w:szCs w:val="24"/>
                              </w:rPr>
                              <w:t>.</w:t>
                            </w:r>
                          </w:p>
                          <w:p w14:paraId="2DEA5B7E" w14:textId="77777777" w:rsidR="006953DE"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116</w:t>
                            </w:r>
                            <w:r>
                              <w:rPr>
                                <w:rFonts w:ascii="Times New Roman" w:hAnsi="Times New Roman" w:cs="Times New Roman"/>
                                <w:sz w:val="24"/>
                                <w:szCs w:val="24"/>
                              </w:rPr>
                              <w:t xml:space="preserve">: </w:t>
                            </w:r>
                            <w:r w:rsidRPr="00236174">
                              <w:rPr>
                                <w:rFonts w:ascii="Times New Roman" w:hAnsi="Times New Roman" w:cs="Times New Roman"/>
                                <w:sz w:val="24"/>
                                <w:szCs w:val="24"/>
                              </w:rPr>
                              <w:t xml:space="preserve">Provide for diagnostic facilities by running &amp; maintaining laboratories by itself or enter into an agreement with any organization having such facilities </w:t>
                            </w:r>
                          </w:p>
                          <w:p w14:paraId="12C4B82F" w14:textId="77777777" w:rsidR="006953DE"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118 (I)</w:t>
                            </w:r>
                            <w:r w:rsidRPr="00603E91">
                              <w:rPr>
                                <w:rFonts w:ascii="Times New Roman" w:hAnsi="Times New Roman" w:cs="Times New Roman"/>
                                <w:sz w:val="24"/>
                                <w:szCs w:val="24"/>
                              </w:rPr>
                              <w:t>:</w:t>
                            </w:r>
                            <w:r>
                              <w:rPr>
                                <w:rFonts w:ascii="Times New Roman" w:hAnsi="Times New Roman" w:cs="Times New Roman"/>
                                <w:sz w:val="24"/>
                                <w:szCs w:val="24"/>
                              </w:rPr>
                              <w:t xml:space="preserve"> </w:t>
                            </w:r>
                            <w:r w:rsidRPr="00236174">
                              <w:rPr>
                                <w:rFonts w:ascii="Times New Roman" w:hAnsi="Times New Roman" w:cs="Times New Roman"/>
                                <w:sz w:val="24"/>
                                <w:szCs w:val="24"/>
                              </w:rPr>
                              <w:t>Provide &amp; maintain suitable conveyances (Ambulance) with sufficient attendants &amp; other requisites for the carriage of persons suffering from the disease</w:t>
                            </w:r>
                            <w:r>
                              <w:rPr>
                                <w:rFonts w:ascii="Times New Roman" w:hAnsi="Times New Roman" w:cs="Times New Roman"/>
                                <w:sz w:val="24"/>
                                <w:szCs w:val="24"/>
                              </w:rPr>
                              <w:t>.</w:t>
                            </w:r>
                          </w:p>
                          <w:p w14:paraId="1FDA9A86" w14:textId="77777777" w:rsidR="006953DE" w:rsidRPr="00236174"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118 (II)</w:t>
                            </w:r>
                            <w:r w:rsidRPr="00603E91">
                              <w:rPr>
                                <w:rFonts w:ascii="Times New Roman" w:hAnsi="Times New Roman" w:cs="Times New Roman"/>
                                <w:sz w:val="24"/>
                                <w:szCs w:val="24"/>
                              </w:rPr>
                              <w:t xml:space="preserve">: </w:t>
                            </w:r>
                            <w:r w:rsidRPr="00236174">
                              <w:rPr>
                                <w:rFonts w:ascii="Times New Roman" w:hAnsi="Times New Roman" w:cs="Times New Roman"/>
                                <w:sz w:val="24"/>
                                <w:szCs w:val="24"/>
                              </w:rPr>
                              <w:t>Provide for facilities for disinfection of conveyances, clothing, bedding or other articles exposed to infected person</w:t>
                            </w:r>
                            <w:r>
                              <w:rPr>
                                <w:rFonts w:ascii="Times New Roman" w:hAnsi="Times New Roman" w:cs="Times New Roman"/>
                                <w:sz w:val="24"/>
                                <w:szCs w:val="24"/>
                              </w:rPr>
                              <w:t>.</w:t>
                            </w:r>
                          </w:p>
                          <w:p w14:paraId="2066CA0B" w14:textId="77777777" w:rsidR="006953DE" w:rsidRPr="00236174" w:rsidRDefault="006953DE" w:rsidP="00CB10A7">
                            <w:pPr>
                              <w:jc w:val="both"/>
                              <w:rPr>
                                <w:rFonts w:ascii="Times New Roman" w:hAnsi="Times New Roman" w:cs="Times New Roman"/>
                                <w:b/>
                                <w:bCs/>
                                <w:i/>
                                <w:iCs/>
                                <w:sz w:val="24"/>
                                <w:szCs w:val="24"/>
                              </w:rPr>
                            </w:pPr>
                            <w:r w:rsidRPr="00236174">
                              <w:rPr>
                                <w:rFonts w:ascii="Times New Roman" w:hAnsi="Times New Roman" w:cs="Times New Roman"/>
                                <w:b/>
                                <w:bCs/>
                                <w:i/>
                                <w:iCs/>
                                <w:sz w:val="24"/>
                                <w:szCs w:val="24"/>
                              </w:rPr>
                              <w:t>Management of infected persons</w:t>
                            </w:r>
                            <w:r>
                              <w:rPr>
                                <w:rFonts w:ascii="Times New Roman" w:hAnsi="Times New Roman" w:cs="Times New Roman"/>
                                <w:b/>
                                <w:bCs/>
                                <w:i/>
                                <w:iCs/>
                                <w:sz w:val="24"/>
                                <w:szCs w:val="24"/>
                              </w:rPr>
                              <w:t xml:space="preserve"> (</w:t>
                            </w:r>
                            <w:r w:rsidRPr="00BE347A">
                              <w:rPr>
                                <w:rFonts w:ascii="Times New Roman" w:hAnsi="Times New Roman" w:cs="Times New Roman"/>
                                <w:i/>
                                <w:iCs/>
                                <w:sz w:val="24"/>
                                <w:szCs w:val="24"/>
                              </w:rPr>
                              <w:t>Section 120 to 124</w:t>
                            </w:r>
                            <w:r>
                              <w:rPr>
                                <w:rFonts w:ascii="Times New Roman" w:hAnsi="Times New Roman" w:cs="Times New Roman"/>
                                <w:i/>
                                <w:iCs/>
                                <w:sz w:val="24"/>
                                <w:szCs w:val="24"/>
                              </w:rPr>
                              <w:t>)</w:t>
                            </w:r>
                          </w:p>
                          <w:p w14:paraId="2261C6CA" w14:textId="77777777" w:rsidR="006953DE" w:rsidRDefault="006953DE" w:rsidP="00CB10A7">
                            <w:pPr>
                              <w:jc w:val="both"/>
                              <w:rPr>
                                <w:rFonts w:ascii="Times New Roman" w:hAnsi="Times New Roman" w:cs="Times New Roman"/>
                                <w:sz w:val="24"/>
                                <w:szCs w:val="24"/>
                              </w:rPr>
                            </w:pPr>
                            <w:r w:rsidRPr="00BE347A">
                              <w:rPr>
                                <w:rFonts w:ascii="Times New Roman" w:hAnsi="Times New Roman" w:cs="Times New Roman"/>
                                <w:sz w:val="24"/>
                                <w:szCs w:val="24"/>
                              </w:rPr>
                              <w:t>These sections provide clear guidelines to health officers on how to handle an infected person.</w:t>
                            </w:r>
                          </w:p>
                          <w:p w14:paraId="1C13EF1A" w14:textId="77777777" w:rsidR="006953DE" w:rsidRDefault="006953DE" w:rsidP="00CB10A7">
                            <w:pPr>
                              <w:pStyle w:val="ListParagraph"/>
                              <w:numPr>
                                <w:ilvl w:val="0"/>
                                <w:numId w:val="35"/>
                              </w:numPr>
                              <w:jc w:val="both"/>
                              <w:rPr>
                                <w:rFonts w:ascii="Times New Roman" w:hAnsi="Times New Roman" w:cs="Times New Roman"/>
                                <w:sz w:val="24"/>
                                <w:szCs w:val="24"/>
                              </w:rPr>
                            </w:pPr>
                            <w:r w:rsidRPr="00603E91">
                              <w:rPr>
                                <w:rFonts w:ascii="Times New Roman" w:hAnsi="Times New Roman" w:cs="Times New Roman"/>
                                <w:i/>
                                <w:iCs/>
                                <w:sz w:val="24"/>
                                <w:szCs w:val="24"/>
                              </w:rPr>
                              <w:t>Section 120</w:t>
                            </w:r>
                            <w:r>
                              <w:rPr>
                                <w:rFonts w:ascii="Times New Roman" w:hAnsi="Times New Roman" w:cs="Times New Roman"/>
                                <w:sz w:val="24"/>
                                <w:szCs w:val="24"/>
                              </w:rPr>
                              <w:t xml:space="preserve"> p</w:t>
                            </w:r>
                            <w:r w:rsidRPr="00236174">
                              <w:rPr>
                                <w:rFonts w:ascii="Times New Roman" w:hAnsi="Times New Roman" w:cs="Times New Roman"/>
                                <w:sz w:val="24"/>
                                <w:szCs w:val="24"/>
                              </w:rPr>
                              <w:t xml:space="preserve">rovides for removal of an infected person to an hospital or a facility for treatment of disease </w:t>
                            </w:r>
                            <w:r>
                              <w:rPr>
                                <w:rFonts w:ascii="Times New Roman" w:hAnsi="Times New Roman" w:cs="Times New Roman"/>
                                <w:sz w:val="24"/>
                                <w:szCs w:val="24"/>
                              </w:rPr>
                              <w:t xml:space="preserve">when </w:t>
                            </w:r>
                            <w:r w:rsidRPr="00236174">
                              <w:rPr>
                                <w:rFonts w:ascii="Times New Roman" w:hAnsi="Times New Roman" w:cs="Times New Roman"/>
                                <w:sz w:val="24"/>
                                <w:szCs w:val="24"/>
                              </w:rPr>
                              <w:t xml:space="preserve">the infected person </w:t>
                            </w:r>
                          </w:p>
                          <w:p w14:paraId="43C8895E" w14:textId="77777777" w:rsidR="006953DE" w:rsidRPr="00236174" w:rsidRDefault="006953DE" w:rsidP="00CB10A7">
                            <w:pPr>
                              <w:pStyle w:val="ListParagraph"/>
                              <w:numPr>
                                <w:ilvl w:val="1"/>
                                <w:numId w:val="35"/>
                              </w:numPr>
                              <w:jc w:val="both"/>
                              <w:rPr>
                                <w:rFonts w:ascii="Times New Roman" w:hAnsi="Times New Roman" w:cs="Times New Roman"/>
                                <w:sz w:val="24"/>
                                <w:szCs w:val="24"/>
                              </w:rPr>
                            </w:pPr>
                            <w:r>
                              <w:rPr>
                                <w:rFonts w:ascii="Times New Roman" w:hAnsi="Times New Roman" w:cs="Times New Roman"/>
                                <w:sz w:val="24"/>
                                <w:szCs w:val="24"/>
                              </w:rPr>
                              <w:t>does</w:t>
                            </w:r>
                            <w:r w:rsidRPr="00236174">
                              <w:rPr>
                                <w:rFonts w:ascii="Times New Roman" w:hAnsi="Times New Roman" w:cs="Times New Roman"/>
                                <w:sz w:val="24"/>
                                <w:szCs w:val="24"/>
                              </w:rPr>
                              <w:t xml:space="preserve"> not have proper accommodation </w:t>
                            </w:r>
                          </w:p>
                          <w:p w14:paraId="7F4ABB94" w14:textId="77777777" w:rsidR="006953DE" w:rsidRDefault="006953DE" w:rsidP="00CB10A7">
                            <w:pPr>
                              <w:pStyle w:val="ListParagraph"/>
                              <w:numPr>
                                <w:ilvl w:val="1"/>
                                <w:numId w:val="35"/>
                              </w:numPr>
                              <w:jc w:val="both"/>
                              <w:rPr>
                                <w:rFonts w:ascii="Times New Roman" w:hAnsi="Times New Roman" w:cs="Times New Roman"/>
                                <w:sz w:val="24"/>
                                <w:szCs w:val="24"/>
                              </w:rPr>
                            </w:pPr>
                            <w:r w:rsidRPr="00236174">
                              <w:rPr>
                                <w:rFonts w:ascii="Times New Roman" w:hAnsi="Times New Roman" w:cs="Times New Roman"/>
                                <w:sz w:val="24"/>
                                <w:szCs w:val="24"/>
                              </w:rPr>
                              <w:t xml:space="preserve">lives with more than one family or </w:t>
                            </w:r>
                          </w:p>
                          <w:p w14:paraId="710B1433" w14:textId="77777777" w:rsidR="006953DE" w:rsidRDefault="006953DE" w:rsidP="00CB10A7">
                            <w:pPr>
                              <w:pStyle w:val="ListParagraph"/>
                              <w:numPr>
                                <w:ilvl w:val="1"/>
                                <w:numId w:val="35"/>
                              </w:numPr>
                              <w:jc w:val="both"/>
                              <w:rPr>
                                <w:rFonts w:ascii="Times New Roman" w:hAnsi="Times New Roman" w:cs="Times New Roman"/>
                                <w:sz w:val="24"/>
                                <w:szCs w:val="24"/>
                              </w:rPr>
                            </w:pPr>
                            <w:r w:rsidRPr="00236174">
                              <w:rPr>
                                <w:rFonts w:ascii="Times New Roman" w:hAnsi="Times New Roman" w:cs="Times New Roman"/>
                                <w:sz w:val="24"/>
                                <w:szCs w:val="24"/>
                              </w:rPr>
                              <w:t xml:space="preserve">is danger to the neighbourhood or </w:t>
                            </w:r>
                          </w:p>
                          <w:p w14:paraId="5112D70C" w14:textId="77777777" w:rsidR="006953DE" w:rsidRDefault="006953DE" w:rsidP="00CB10A7">
                            <w:pPr>
                              <w:pStyle w:val="ListParagraph"/>
                              <w:numPr>
                                <w:ilvl w:val="1"/>
                                <w:numId w:val="35"/>
                              </w:numPr>
                              <w:jc w:val="both"/>
                              <w:rPr>
                                <w:rFonts w:ascii="Times New Roman" w:hAnsi="Times New Roman" w:cs="Times New Roman"/>
                                <w:sz w:val="24"/>
                                <w:szCs w:val="24"/>
                              </w:rPr>
                            </w:pPr>
                            <w:r w:rsidRPr="00236174">
                              <w:rPr>
                                <w:rFonts w:ascii="Times New Roman" w:hAnsi="Times New Roman" w:cs="Times New Roman"/>
                                <w:sz w:val="24"/>
                                <w:szCs w:val="24"/>
                              </w:rPr>
                              <w:t>he doesn’t have access to medical supervision.</w:t>
                            </w:r>
                            <w:r>
                              <w:rPr>
                                <w:rFonts w:ascii="Times New Roman" w:hAnsi="Times New Roman" w:cs="Times New Roman"/>
                                <w:sz w:val="24"/>
                                <w:szCs w:val="24"/>
                              </w:rPr>
                              <w:t xml:space="preserve"> </w:t>
                            </w:r>
                          </w:p>
                          <w:p w14:paraId="5AD0BE33" w14:textId="77777777" w:rsidR="006953DE" w:rsidRDefault="006953DE" w:rsidP="00CB10A7">
                            <w:pPr>
                              <w:pStyle w:val="ListParagraph"/>
                              <w:numPr>
                                <w:ilvl w:val="0"/>
                                <w:numId w:val="35"/>
                              </w:numPr>
                              <w:jc w:val="both"/>
                              <w:rPr>
                                <w:rFonts w:ascii="Times New Roman" w:hAnsi="Times New Roman" w:cs="Times New Roman"/>
                                <w:sz w:val="24"/>
                                <w:szCs w:val="24"/>
                              </w:rPr>
                            </w:pPr>
                            <w:r w:rsidRPr="00603E91">
                              <w:rPr>
                                <w:rFonts w:ascii="Times New Roman" w:hAnsi="Times New Roman" w:cs="Times New Roman"/>
                                <w:i/>
                                <w:iCs/>
                                <w:sz w:val="24"/>
                                <w:szCs w:val="24"/>
                              </w:rPr>
                              <w:t>Section 120</w:t>
                            </w:r>
                            <w:r>
                              <w:rPr>
                                <w:rFonts w:ascii="Times New Roman" w:hAnsi="Times New Roman" w:cs="Times New Roman"/>
                                <w:i/>
                                <w:iCs/>
                                <w:sz w:val="24"/>
                                <w:szCs w:val="24"/>
                              </w:rPr>
                              <w:t xml:space="preserve"> </w:t>
                            </w:r>
                            <w:r>
                              <w:rPr>
                                <w:rFonts w:ascii="Times New Roman" w:hAnsi="Times New Roman" w:cs="Times New Roman"/>
                                <w:sz w:val="24"/>
                                <w:szCs w:val="24"/>
                              </w:rPr>
                              <w:t>p</w:t>
                            </w:r>
                            <w:r w:rsidRPr="00236174">
                              <w:rPr>
                                <w:rFonts w:ascii="Times New Roman" w:hAnsi="Times New Roman" w:cs="Times New Roman"/>
                                <w:sz w:val="24"/>
                                <w:szCs w:val="24"/>
                              </w:rPr>
                              <w:t>rovides for special accommodation for women suffering from the disease.</w:t>
                            </w:r>
                          </w:p>
                          <w:p w14:paraId="151D9860" w14:textId="77777777" w:rsidR="006953DE" w:rsidRDefault="006953DE" w:rsidP="00CB10A7">
                            <w:pPr>
                              <w:pStyle w:val="ListParagraph"/>
                              <w:numPr>
                                <w:ilvl w:val="0"/>
                                <w:numId w:val="35"/>
                              </w:numPr>
                              <w:jc w:val="both"/>
                              <w:rPr>
                                <w:rFonts w:ascii="Times New Roman" w:hAnsi="Times New Roman" w:cs="Times New Roman"/>
                                <w:sz w:val="24"/>
                                <w:szCs w:val="24"/>
                              </w:rPr>
                            </w:pPr>
                            <w:r w:rsidRPr="00603E91">
                              <w:rPr>
                                <w:rFonts w:ascii="Times New Roman" w:hAnsi="Times New Roman" w:cs="Times New Roman"/>
                                <w:i/>
                                <w:iCs/>
                                <w:sz w:val="24"/>
                                <w:szCs w:val="24"/>
                              </w:rPr>
                              <w:t>Section 120</w:t>
                            </w:r>
                            <w:r>
                              <w:rPr>
                                <w:rFonts w:ascii="Times New Roman" w:hAnsi="Times New Roman" w:cs="Times New Roman"/>
                                <w:i/>
                                <w:iCs/>
                                <w:sz w:val="24"/>
                                <w:szCs w:val="24"/>
                              </w:rPr>
                              <w:t xml:space="preserve"> </w:t>
                            </w:r>
                            <w:r w:rsidRPr="000F2534">
                              <w:rPr>
                                <w:rFonts w:ascii="Times New Roman" w:hAnsi="Times New Roman" w:cs="Times New Roman"/>
                                <w:sz w:val="24"/>
                                <w:szCs w:val="24"/>
                              </w:rPr>
                              <w:t>also</w:t>
                            </w:r>
                            <w:r>
                              <w:rPr>
                                <w:rFonts w:ascii="Times New Roman" w:hAnsi="Times New Roman" w:cs="Times New Roman"/>
                                <w:i/>
                                <w:iCs/>
                                <w:sz w:val="24"/>
                                <w:szCs w:val="24"/>
                              </w:rPr>
                              <w:t xml:space="preserve"> </w:t>
                            </w:r>
                            <w:r w:rsidRPr="000F2534">
                              <w:rPr>
                                <w:rFonts w:ascii="Times New Roman" w:hAnsi="Times New Roman" w:cs="Times New Roman"/>
                                <w:sz w:val="24"/>
                                <w:szCs w:val="24"/>
                              </w:rPr>
                              <w:t>pr</w:t>
                            </w:r>
                            <w:r w:rsidRPr="00236174">
                              <w:rPr>
                                <w:rFonts w:ascii="Times New Roman" w:hAnsi="Times New Roman" w:cs="Times New Roman"/>
                                <w:sz w:val="24"/>
                                <w:szCs w:val="24"/>
                              </w:rPr>
                              <w:t>ovides for penalty for obstructing the removal of infected person.</w:t>
                            </w:r>
                          </w:p>
                          <w:p w14:paraId="2B6B594B" w14:textId="77777777" w:rsidR="006953DE" w:rsidRDefault="006953DE" w:rsidP="00CB10A7">
                            <w:pPr>
                              <w:pStyle w:val="ListParagraph"/>
                              <w:numPr>
                                <w:ilvl w:val="0"/>
                                <w:numId w:val="35"/>
                              </w:numPr>
                              <w:jc w:val="both"/>
                              <w:rPr>
                                <w:rFonts w:ascii="Times New Roman" w:hAnsi="Times New Roman" w:cs="Times New Roman"/>
                                <w:sz w:val="24"/>
                                <w:szCs w:val="24"/>
                              </w:rPr>
                            </w:pPr>
                            <w:r w:rsidRPr="000F2534">
                              <w:rPr>
                                <w:rFonts w:ascii="Times New Roman" w:hAnsi="Times New Roman" w:cs="Times New Roman"/>
                                <w:i/>
                                <w:iCs/>
                                <w:sz w:val="24"/>
                                <w:szCs w:val="24"/>
                              </w:rPr>
                              <w:t>Section 121</w:t>
                            </w:r>
                            <w:r>
                              <w:rPr>
                                <w:rFonts w:ascii="Times New Roman" w:hAnsi="Times New Roman" w:cs="Times New Roman"/>
                                <w:sz w:val="24"/>
                                <w:szCs w:val="24"/>
                              </w:rPr>
                              <w:t xml:space="preserve"> p</w:t>
                            </w:r>
                            <w:r w:rsidRPr="00603E91">
                              <w:rPr>
                                <w:rFonts w:ascii="Times New Roman" w:hAnsi="Times New Roman" w:cs="Times New Roman"/>
                                <w:sz w:val="24"/>
                                <w:szCs w:val="24"/>
                              </w:rPr>
                              <w:t>rohibit</w:t>
                            </w:r>
                            <w:r>
                              <w:rPr>
                                <w:rFonts w:ascii="Times New Roman" w:hAnsi="Times New Roman" w:cs="Times New Roman"/>
                                <w:sz w:val="24"/>
                                <w:szCs w:val="24"/>
                              </w:rPr>
                              <w:t>s</w:t>
                            </w:r>
                            <w:r w:rsidRPr="00603E91">
                              <w:rPr>
                                <w:rFonts w:ascii="Times New Roman" w:hAnsi="Times New Roman" w:cs="Times New Roman"/>
                                <w:sz w:val="24"/>
                                <w:szCs w:val="24"/>
                              </w:rPr>
                              <w:t xml:space="preserve"> the infected person’s presence (A person who is diagnosed &amp; knows about the infection) from various places such as markets, cinema, schools &amp; colleges, playgrounds, gyms, hotels, hostels, clubs etc</w:t>
                            </w:r>
                            <w:r>
                              <w:rPr>
                                <w:rFonts w:ascii="Times New Roman" w:hAnsi="Times New Roman" w:cs="Times New Roman"/>
                                <w:sz w:val="24"/>
                                <w:szCs w:val="24"/>
                              </w:rPr>
                              <w:t>.</w:t>
                            </w:r>
                            <w:r w:rsidRPr="00603E91">
                              <w:rPr>
                                <w:rFonts w:ascii="Times New Roman" w:hAnsi="Times New Roman" w:cs="Times New Roman"/>
                                <w:sz w:val="24"/>
                                <w:szCs w:val="24"/>
                              </w:rPr>
                              <w:t xml:space="preserve"> to contain the spread of disease</w:t>
                            </w:r>
                          </w:p>
                          <w:p w14:paraId="504D517C" w14:textId="77777777" w:rsidR="006953DE" w:rsidRDefault="006953DE" w:rsidP="00CB10A7">
                            <w:pPr>
                              <w:pStyle w:val="ListParagraph"/>
                              <w:numPr>
                                <w:ilvl w:val="0"/>
                                <w:numId w:val="35"/>
                              </w:numPr>
                              <w:jc w:val="both"/>
                              <w:rPr>
                                <w:rFonts w:ascii="Times New Roman" w:hAnsi="Times New Roman" w:cs="Times New Roman"/>
                                <w:sz w:val="24"/>
                                <w:szCs w:val="24"/>
                              </w:rPr>
                            </w:pPr>
                            <w:r w:rsidRPr="000F2534">
                              <w:rPr>
                                <w:rFonts w:ascii="Times New Roman" w:hAnsi="Times New Roman" w:cs="Times New Roman"/>
                                <w:i/>
                                <w:iCs/>
                                <w:sz w:val="24"/>
                                <w:szCs w:val="24"/>
                              </w:rPr>
                              <w:t>Section 122</w:t>
                            </w:r>
                            <w:r w:rsidRPr="000F2534">
                              <w:rPr>
                                <w:rFonts w:ascii="Times New Roman" w:hAnsi="Times New Roman" w:cs="Times New Roman"/>
                                <w:sz w:val="24"/>
                                <w:szCs w:val="24"/>
                              </w:rPr>
                              <w:t xml:space="preserve"> even prohibits the infected person from selling, exposing or lending any clothing articles or rugs etc</w:t>
                            </w:r>
                            <w:r>
                              <w:rPr>
                                <w:rFonts w:ascii="Times New Roman" w:hAnsi="Times New Roman" w:cs="Times New Roman"/>
                                <w:sz w:val="24"/>
                                <w:szCs w:val="24"/>
                              </w:rPr>
                              <w:t>.</w:t>
                            </w:r>
                            <w:r w:rsidRPr="000F2534">
                              <w:rPr>
                                <w:rFonts w:ascii="Times New Roman" w:hAnsi="Times New Roman" w:cs="Times New Roman"/>
                                <w:sz w:val="24"/>
                                <w:szCs w:val="24"/>
                              </w:rPr>
                              <w:t xml:space="preserve"> to avoid spread of infection.</w:t>
                            </w:r>
                          </w:p>
                          <w:p w14:paraId="413BE793" w14:textId="77777777" w:rsidR="006953DE" w:rsidRPr="000F2534" w:rsidRDefault="006953DE" w:rsidP="00CB10A7">
                            <w:pPr>
                              <w:pStyle w:val="ListParagraph"/>
                              <w:numPr>
                                <w:ilvl w:val="0"/>
                                <w:numId w:val="35"/>
                              </w:numPr>
                              <w:jc w:val="both"/>
                              <w:rPr>
                                <w:rFonts w:ascii="Times New Roman" w:hAnsi="Times New Roman" w:cs="Times New Roman"/>
                                <w:sz w:val="24"/>
                                <w:szCs w:val="24"/>
                              </w:rPr>
                            </w:pPr>
                            <w:r w:rsidRPr="000F2534">
                              <w:rPr>
                                <w:rFonts w:ascii="Times New Roman" w:hAnsi="Times New Roman" w:cs="Times New Roman"/>
                                <w:i/>
                                <w:iCs/>
                                <w:sz w:val="24"/>
                                <w:szCs w:val="24"/>
                              </w:rPr>
                              <w:t xml:space="preserve">Section 123 </w:t>
                            </w:r>
                            <w:r w:rsidRPr="000F2534">
                              <w:rPr>
                                <w:rFonts w:ascii="Times New Roman" w:hAnsi="Times New Roman" w:cs="Times New Roman"/>
                                <w:sz w:val="24"/>
                                <w:szCs w:val="24"/>
                              </w:rPr>
                              <w:t>prohibits the infected person from engaging in any occupation without HO permission specially focusing on occupations like sale of food.</w:t>
                            </w:r>
                          </w:p>
                          <w:p w14:paraId="322FD0F7" w14:textId="77777777" w:rsidR="006953DE" w:rsidRDefault="006953DE" w:rsidP="006201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55AF0" id="_x0000_s1027" type="#_x0000_t202" style="position:absolute;left:0;text-align:left;margin-left:-21.6pt;margin-top:0;width:519.6pt;height:701.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" fillcolor="#d8d8d8 [2732]">
                <v:textbox>
                  <w:txbxContent>
                    <w:p w14:paraId="10FC0DE4" w14:textId="77777777" w:rsidR="006953DE" w:rsidRPr="00EE7283" w:rsidRDefault="006953DE" w:rsidP="00CB10A7">
                      <w:pPr>
                        <w:jc w:val="both"/>
                        <w:rPr>
                          <w:rFonts w:ascii="Times New Roman" w:hAnsi="Times New Roman" w:cs="Times New Roman"/>
                          <w:b/>
                          <w:bCs/>
                          <w:sz w:val="24"/>
                          <w:szCs w:val="24"/>
                        </w:rPr>
                      </w:pPr>
                      <w:bookmarkStart w:id="4" w:name="_Hlk54189125"/>
                      <w:r w:rsidRPr="00EE7283">
                        <w:rPr>
                          <w:rFonts w:ascii="Times New Roman" w:hAnsi="Times New Roman" w:cs="Times New Roman"/>
                          <w:b/>
                          <w:bCs/>
                          <w:sz w:val="24"/>
                          <w:szCs w:val="24"/>
                        </w:rPr>
                        <w:t>Panel 2: Provisions under part I of chapter X</w:t>
                      </w:r>
                    </w:p>
                    <w:bookmarkEnd w:id="4"/>
                    <w:p w14:paraId="30AD9A74" w14:textId="77777777" w:rsidR="006953DE" w:rsidRPr="00DF052D" w:rsidRDefault="006953DE" w:rsidP="00CB10A7">
                      <w:pPr>
                        <w:jc w:val="both"/>
                        <w:rPr>
                          <w:rFonts w:ascii="Times New Roman" w:hAnsi="Times New Roman" w:cs="Times New Roman"/>
                          <w:b/>
                          <w:bCs/>
                          <w:i/>
                          <w:iCs/>
                          <w:sz w:val="24"/>
                          <w:szCs w:val="24"/>
                        </w:rPr>
                      </w:pPr>
                      <w:r w:rsidRPr="00603E91">
                        <w:rPr>
                          <w:rFonts w:ascii="Times New Roman" w:hAnsi="Times New Roman" w:cs="Times New Roman"/>
                          <w:b/>
                          <w:bCs/>
                          <w:i/>
                          <w:iCs/>
                          <w:sz w:val="24"/>
                          <w:szCs w:val="24"/>
                        </w:rPr>
                        <w:t>Section 112</w:t>
                      </w:r>
                      <w:r>
                        <w:rPr>
                          <w:rFonts w:ascii="Times New Roman" w:hAnsi="Times New Roman" w:cs="Times New Roman"/>
                          <w:b/>
                          <w:bCs/>
                          <w:i/>
                          <w:iCs/>
                          <w:sz w:val="24"/>
                          <w:szCs w:val="24"/>
                        </w:rPr>
                        <w:t xml:space="preserve">: </w:t>
                      </w:r>
                      <w:r w:rsidRPr="00DF052D">
                        <w:rPr>
                          <w:rFonts w:ascii="Times New Roman" w:hAnsi="Times New Roman" w:cs="Times New Roman"/>
                          <w:b/>
                          <w:bCs/>
                          <w:i/>
                          <w:iCs/>
                          <w:sz w:val="24"/>
                          <w:szCs w:val="24"/>
                        </w:rPr>
                        <w:t xml:space="preserve">Power </w:t>
                      </w:r>
                      <w:r>
                        <w:rPr>
                          <w:rFonts w:ascii="Times New Roman" w:hAnsi="Times New Roman" w:cs="Times New Roman"/>
                          <w:b/>
                          <w:bCs/>
                          <w:i/>
                          <w:iCs/>
                          <w:sz w:val="24"/>
                          <w:szCs w:val="24"/>
                        </w:rPr>
                        <w:t xml:space="preserve">of govt. </w:t>
                      </w:r>
                      <w:r w:rsidRPr="00DF052D">
                        <w:rPr>
                          <w:rFonts w:ascii="Times New Roman" w:hAnsi="Times New Roman" w:cs="Times New Roman"/>
                          <w:b/>
                          <w:bCs/>
                          <w:i/>
                          <w:iCs/>
                          <w:sz w:val="24"/>
                          <w:szCs w:val="24"/>
                        </w:rPr>
                        <w:t>to define a communicable disease</w:t>
                      </w:r>
                      <w:r>
                        <w:rPr>
                          <w:rFonts w:ascii="Times New Roman" w:hAnsi="Times New Roman" w:cs="Times New Roman"/>
                          <w:b/>
                          <w:bCs/>
                          <w:i/>
                          <w:iCs/>
                          <w:sz w:val="24"/>
                          <w:szCs w:val="24"/>
                        </w:rPr>
                        <w:t xml:space="preserve"> </w:t>
                      </w:r>
                    </w:p>
                    <w:p w14:paraId="0F0B1794" w14:textId="77777777" w:rsidR="006953DE" w:rsidRPr="00DF052D" w:rsidRDefault="006953DE" w:rsidP="00CB10A7">
                      <w:pPr>
                        <w:pStyle w:val="ListParagraph"/>
                        <w:numPr>
                          <w:ilvl w:val="0"/>
                          <w:numId w:val="33"/>
                        </w:numPr>
                        <w:jc w:val="both"/>
                        <w:rPr>
                          <w:rFonts w:ascii="Times New Roman" w:hAnsi="Times New Roman" w:cs="Times New Roman"/>
                          <w:sz w:val="24"/>
                          <w:szCs w:val="24"/>
                        </w:rPr>
                      </w:pPr>
                      <w:r w:rsidRPr="00DF052D">
                        <w:rPr>
                          <w:rFonts w:ascii="Times New Roman" w:hAnsi="Times New Roman" w:cs="Times New Roman"/>
                          <w:sz w:val="24"/>
                          <w:szCs w:val="24"/>
                        </w:rPr>
                        <w:t xml:space="preserve"> </w:t>
                      </w:r>
                      <w:r>
                        <w:rPr>
                          <w:rFonts w:ascii="Times New Roman" w:hAnsi="Times New Roman" w:cs="Times New Roman"/>
                          <w:sz w:val="24"/>
                          <w:szCs w:val="24"/>
                        </w:rPr>
                        <w:t>It</w:t>
                      </w:r>
                      <w:r w:rsidRPr="00DF052D">
                        <w:rPr>
                          <w:rFonts w:ascii="Times New Roman" w:hAnsi="Times New Roman" w:cs="Times New Roman"/>
                          <w:sz w:val="24"/>
                          <w:szCs w:val="24"/>
                        </w:rPr>
                        <w:t xml:space="preserve"> clearly defines the communicable diseases &amp; empowers govt. categorise other diseases through a notification as communicable diseases. </w:t>
                      </w:r>
                    </w:p>
                    <w:p w14:paraId="37944E86" w14:textId="77777777" w:rsidR="006953DE" w:rsidRPr="00DF052D" w:rsidRDefault="006953DE" w:rsidP="00CB10A7">
                      <w:pPr>
                        <w:jc w:val="both"/>
                        <w:rPr>
                          <w:rFonts w:ascii="Times New Roman" w:hAnsi="Times New Roman" w:cs="Times New Roman"/>
                          <w:b/>
                          <w:bCs/>
                          <w:i/>
                          <w:iCs/>
                          <w:sz w:val="24"/>
                          <w:szCs w:val="24"/>
                        </w:rPr>
                      </w:pPr>
                      <w:r w:rsidRPr="00603E91">
                        <w:rPr>
                          <w:rFonts w:ascii="Times New Roman" w:hAnsi="Times New Roman" w:cs="Times New Roman"/>
                          <w:b/>
                          <w:bCs/>
                          <w:i/>
                          <w:iCs/>
                          <w:sz w:val="24"/>
                          <w:szCs w:val="24"/>
                        </w:rPr>
                        <w:t>Section 113:</w:t>
                      </w:r>
                      <w:r>
                        <w:rPr>
                          <w:rFonts w:ascii="Times New Roman" w:hAnsi="Times New Roman" w:cs="Times New Roman"/>
                          <w:i/>
                          <w:iCs/>
                          <w:sz w:val="24"/>
                          <w:szCs w:val="24"/>
                        </w:rPr>
                        <w:t xml:space="preserve"> </w:t>
                      </w:r>
                      <w:r w:rsidRPr="00DF052D">
                        <w:rPr>
                          <w:rFonts w:ascii="Times New Roman" w:hAnsi="Times New Roman" w:cs="Times New Roman"/>
                          <w:b/>
                          <w:bCs/>
                          <w:i/>
                          <w:iCs/>
                          <w:sz w:val="24"/>
                          <w:szCs w:val="24"/>
                        </w:rPr>
                        <w:t>Power to health officers &amp; local authorities to take immediate action in case of threatening outbreak</w:t>
                      </w:r>
                      <w:r>
                        <w:rPr>
                          <w:rFonts w:ascii="Times New Roman" w:hAnsi="Times New Roman" w:cs="Times New Roman"/>
                          <w:b/>
                          <w:bCs/>
                          <w:i/>
                          <w:iCs/>
                          <w:sz w:val="24"/>
                          <w:szCs w:val="24"/>
                        </w:rPr>
                        <w:t xml:space="preserve"> </w:t>
                      </w:r>
                    </w:p>
                    <w:p w14:paraId="4F9548A4" w14:textId="77777777" w:rsidR="006953DE" w:rsidRDefault="006953DE" w:rsidP="00CB10A7">
                      <w:pPr>
                        <w:pStyle w:val="ListParagraph"/>
                        <w:numPr>
                          <w:ilvl w:val="0"/>
                          <w:numId w:val="33"/>
                        </w:numPr>
                        <w:jc w:val="both"/>
                        <w:rPr>
                          <w:rFonts w:ascii="Times New Roman" w:hAnsi="Times New Roman" w:cs="Times New Roman"/>
                          <w:sz w:val="24"/>
                          <w:szCs w:val="24"/>
                        </w:rPr>
                      </w:pPr>
                      <w:r w:rsidRPr="00236174">
                        <w:rPr>
                          <w:rFonts w:ascii="Times New Roman" w:hAnsi="Times New Roman" w:cs="Times New Roman"/>
                          <w:sz w:val="24"/>
                          <w:szCs w:val="24"/>
                        </w:rPr>
                        <w:t xml:space="preserve">Provides power to Health officers &amp; local authorities to act immediately to prevent, treat &amp; control the spread of disease by obtaining additional staff, medicines, equipment’s &amp; other requirements necessary for the management of diseases. </w:t>
                      </w:r>
                    </w:p>
                    <w:p w14:paraId="2D108CE0" w14:textId="77777777" w:rsidR="006953DE" w:rsidRPr="00236174" w:rsidRDefault="006953DE" w:rsidP="00CB10A7">
                      <w:pPr>
                        <w:pStyle w:val="ListParagraph"/>
                        <w:numPr>
                          <w:ilvl w:val="0"/>
                          <w:numId w:val="33"/>
                        </w:numPr>
                        <w:jc w:val="both"/>
                        <w:rPr>
                          <w:rFonts w:ascii="Times New Roman" w:hAnsi="Times New Roman" w:cs="Times New Roman"/>
                          <w:sz w:val="24"/>
                          <w:szCs w:val="24"/>
                        </w:rPr>
                      </w:pPr>
                      <w:r w:rsidRPr="00236174">
                        <w:rPr>
                          <w:rFonts w:ascii="Times New Roman" w:hAnsi="Times New Roman" w:cs="Times New Roman"/>
                          <w:sz w:val="24"/>
                          <w:szCs w:val="24"/>
                        </w:rPr>
                        <w:t xml:space="preserve">For this purpose, local authorities are mandated fund the expenses. </w:t>
                      </w:r>
                    </w:p>
                    <w:p w14:paraId="6EF94A49" w14:textId="77777777" w:rsidR="006953DE" w:rsidRPr="00236174" w:rsidRDefault="006953DE" w:rsidP="00CB10A7">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Section 114 to 118: </w:t>
                      </w:r>
                      <w:r w:rsidRPr="00236174">
                        <w:rPr>
                          <w:rFonts w:ascii="Times New Roman" w:hAnsi="Times New Roman" w:cs="Times New Roman"/>
                          <w:b/>
                          <w:bCs/>
                          <w:i/>
                          <w:iCs/>
                          <w:sz w:val="24"/>
                          <w:szCs w:val="24"/>
                        </w:rPr>
                        <w:t>Building Infrastructure for management of disease</w:t>
                      </w:r>
                      <w:r w:rsidRPr="00236174">
                        <w:rPr>
                          <w:rFonts w:ascii="Times New Roman" w:hAnsi="Times New Roman" w:cs="Times New Roman"/>
                          <w:i/>
                          <w:iCs/>
                          <w:sz w:val="24"/>
                          <w:szCs w:val="24"/>
                        </w:rPr>
                        <w:t xml:space="preserve"> </w:t>
                      </w:r>
                    </w:p>
                    <w:p w14:paraId="6CA3B559" w14:textId="77777777" w:rsidR="006953DE" w:rsidRPr="00BE347A" w:rsidRDefault="006953DE" w:rsidP="00CB10A7">
                      <w:pPr>
                        <w:jc w:val="both"/>
                        <w:rPr>
                          <w:rFonts w:ascii="Times New Roman" w:hAnsi="Times New Roman" w:cs="Times New Roman"/>
                          <w:sz w:val="24"/>
                          <w:szCs w:val="24"/>
                        </w:rPr>
                      </w:pPr>
                      <w:r w:rsidRPr="00BE347A">
                        <w:rPr>
                          <w:rFonts w:ascii="Times New Roman" w:hAnsi="Times New Roman" w:cs="Times New Roman"/>
                          <w:sz w:val="24"/>
                          <w:szCs w:val="24"/>
                        </w:rPr>
                        <w:t>This requires local authorities to provide various facilities (with directive from state government or director of health services) such as</w:t>
                      </w:r>
                    </w:p>
                    <w:p w14:paraId="5F7107A6" w14:textId="77777777" w:rsidR="006953DE"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114 (I)</w:t>
                      </w:r>
                      <w:r>
                        <w:rPr>
                          <w:rFonts w:ascii="Times New Roman" w:hAnsi="Times New Roman" w:cs="Times New Roman"/>
                          <w:sz w:val="24"/>
                          <w:szCs w:val="24"/>
                        </w:rPr>
                        <w:t>: F</w:t>
                      </w:r>
                      <w:r w:rsidRPr="00236174">
                        <w:rPr>
                          <w:rFonts w:ascii="Times New Roman" w:hAnsi="Times New Roman" w:cs="Times New Roman"/>
                          <w:sz w:val="24"/>
                          <w:szCs w:val="24"/>
                        </w:rPr>
                        <w:t xml:space="preserve">acilities for vaccination &amp; immunization </w:t>
                      </w:r>
                    </w:p>
                    <w:p w14:paraId="0E3F4FF0" w14:textId="77777777" w:rsidR="006953DE" w:rsidRPr="00603E91"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114 (II)</w:t>
                      </w:r>
                      <w:r w:rsidRPr="00603E91">
                        <w:rPr>
                          <w:rFonts w:ascii="Times New Roman" w:hAnsi="Times New Roman" w:cs="Times New Roman"/>
                          <w:sz w:val="24"/>
                          <w:szCs w:val="24"/>
                        </w:rPr>
                        <w:t>: Provide hospitals or other places for reception &amp; treatment of disease. If adequate number of such places are not available, the local authority may build such places or enter the contract for such places</w:t>
                      </w:r>
                      <w:r>
                        <w:rPr>
                          <w:rFonts w:ascii="Times New Roman" w:hAnsi="Times New Roman" w:cs="Times New Roman"/>
                          <w:sz w:val="24"/>
                          <w:szCs w:val="24"/>
                        </w:rPr>
                        <w:t>.</w:t>
                      </w:r>
                    </w:p>
                    <w:p w14:paraId="2DEA5B7E" w14:textId="77777777" w:rsidR="006953DE"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116</w:t>
                      </w:r>
                      <w:r>
                        <w:rPr>
                          <w:rFonts w:ascii="Times New Roman" w:hAnsi="Times New Roman" w:cs="Times New Roman"/>
                          <w:sz w:val="24"/>
                          <w:szCs w:val="24"/>
                        </w:rPr>
                        <w:t xml:space="preserve">: </w:t>
                      </w:r>
                      <w:r w:rsidRPr="00236174">
                        <w:rPr>
                          <w:rFonts w:ascii="Times New Roman" w:hAnsi="Times New Roman" w:cs="Times New Roman"/>
                          <w:sz w:val="24"/>
                          <w:szCs w:val="24"/>
                        </w:rPr>
                        <w:t xml:space="preserve">Provide for diagnostic facilities by running &amp; maintaining laboratories by itself or enter into an agreement with any organization having such facilities </w:t>
                      </w:r>
                    </w:p>
                    <w:p w14:paraId="12C4B82F" w14:textId="77777777" w:rsidR="006953DE"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118 (I)</w:t>
                      </w:r>
                      <w:r w:rsidRPr="00603E91">
                        <w:rPr>
                          <w:rFonts w:ascii="Times New Roman" w:hAnsi="Times New Roman" w:cs="Times New Roman"/>
                          <w:sz w:val="24"/>
                          <w:szCs w:val="24"/>
                        </w:rPr>
                        <w:t>:</w:t>
                      </w:r>
                      <w:r>
                        <w:rPr>
                          <w:rFonts w:ascii="Times New Roman" w:hAnsi="Times New Roman" w:cs="Times New Roman"/>
                          <w:sz w:val="24"/>
                          <w:szCs w:val="24"/>
                        </w:rPr>
                        <w:t xml:space="preserve"> </w:t>
                      </w:r>
                      <w:r w:rsidRPr="00236174">
                        <w:rPr>
                          <w:rFonts w:ascii="Times New Roman" w:hAnsi="Times New Roman" w:cs="Times New Roman"/>
                          <w:sz w:val="24"/>
                          <w:szCs w:val="24"/>
                        </w:rPr>
                        <w:t>Provide &amp; maintain suitable conveyances (Ambulance) with sufficient attendants &amp; other requisites for the carriage of persons suffering from the disease</w:t>
                      </w:r>
                      <w:r>
                        <w:rPr>
                          <w:rFonts w:ascii="Times New Roman" w:hAnsi="Times New Roman" w:cs="Times New Roman"/>
                          <w:sz w:val="24"/>
                          <w:szCs w:val="24"/>
                        </w:rPr>
                        <w:t>.</w:t>
                      </w:r>
                    </w:p>
                    <w:p w14:paraId="1FDA9A86" w14:textId="77777777" w:rsidR="006953DE" w:rsidRPr="00236174"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118 (II)</w:t>
                      </w:r>
                      <w:r w:rsidRPr="00603E91">
                        <w:rPr>
                          <w:rFonts w:ascii="Times New Roman" w:hAnsi="Times New Roman" w:cs="Times New Roman"/>
                          <w:sz w:val="24"/>
                          <w:szCs w:val="24"/>
                        </w:rPr>
                        <w:t xml:space="preserve">: </w:t>
                      </w:r>
                      <w:r w:rsidRPr="00236174">
                        <w:rPr>
                          <w:rFonts w:ascii="Times New Roman" w:hAnsi="Times New Roman" w:cs="Times New Roman"/>
                          <w:sz w:val="24"/>
                          <w:szCs w:val="24"/>
                        </w:rPr>
                        <w:t>Provide for facilities for disinfection of conveyances, clothing, bedding or other articles exposed to infected person</w:t>
                      </w:r>
                      <w:r>
                        <w:rPr>
                          <w:rFonts w:ascii="Times New Roman" w:hAnsi="Times New Roman" w:cs="Times New Roman"/>
                          <w:sz w:val="24"/>
                          <w:szCs w:val="24"/>
                        </w:rPr>
                        <w:t>.</w:t>
                      </w:r>
                    </w:p>
                    <w:p w14:paraId="2066CA0B" w14:textId="77777777" w:rsidR="006953DE" w:rsidRPr="00236174" w:rsidRDefault="006953DE" w:rsidP="00CB10A7">
                      <w:pPr>
                        <w:jc w:val="both"/>
                        <w:rPr>
                          <w:rFonts w:ascii="Times New Roman" w:hAnsi="Times New Roman" w:cs="Times New Roman"/>
                          <w:b/>
                          <w:bCs/>
                          <w:i/>
                          <w:iCs/>
                          <w:sz w:val="24"/>
                          <w:szCs w:val="24"/>
                        </w:rPr>
                      </w:pPr>
                      <w:r w:rsidRPr="00236174">
                        <w:rPr>
                          <w:rFonts w:ascii="Times New Roman" w:hAnsi="Times New Roman" w:cs="Times New Roman"/>
                          <w:b/>
                          <w:bCs/>
                          <w:i/>
                          <w:iCs/>
                          <w:sz w:val="24"/>
                          <w:szCs w:val="24"/>
                        </w:rPr>
                        <w:t>Management of infected persons</w:t>
                      </w:r>
                      <w:r>
                        <w:rPr>
                          <w:rFonts w:ascii="Times New Roman" w:hAnsi="Times New Roman" w:cs="Times New Roman"/>
                          <w:b/>
                          <w:bCs/>
                          <w:i/>
                          <w:iCs/>
                          <w:sz w:val="24"/>
                          <w:szCs w:val="24"/>
                        </w:rPr>
                        <w:t xml:space="preserve"> (</w:t>
                      </w:r>
                      <w:r w:rsidRPr="00BE347A">
                        <w:rPr>
                          <w:rFonts w:ascii="Times New Roman" w:hAnsi="Times New Roman" w:cs="Times New Roman"/>
                          <w:i/>
                          <w:iCs/>
                          <w:sz w:val="24"/>
                          <w:szCs w:val="24"/>
                        </w:rPr>
                        <w:t>Section 120 to 124</w:t>
                      </w:r>
                      <w:r>
                        <w:rPr>
                          <w:rFonts w:ascii="Times New Roman" w:hAnsi="Times New Roman" w:cs="Times New Roman"/>
                          <w:i/>
                          <w:iCs/>
                          <w:sz w:val="24"/>
                          <w:szCs w:val="24"/>
                        </w:rPr>
                        <w:t>)</w:t>
                      </w:r>
                    </w:p>
                    <w:p w14:paraId="2261C6CA" w14:textId="77777777" w:rsidR="006953DE" w:rsidRDefault="006953DE" w:rsidP="00CB10A7">
                      <w:pPr>
                        <w:jc w:val="both"/>
                        <w:rPr>
                          <w:rFonts w:ascii="Times New Roman" w:hAnsi="Times New Roman" w:cs="Times New Roman"/>
                          <w:sz w:val="24"/>
                          <w:szCs w:val="24"/>
                        </w:rPr>
                      </w:pPr>
                      <w:r w:rsidRPr="00BE347A">
                        <w:rPr>
                          <w:rFonts w:ascii="Times New Roman" w:hAnsi="Times New Roman" w:cs="Times New Roman"/>
                          <w:sz w:val="24"/>
                          <w:szCs w:val="24"/>
                        </w:rPr>
                        <w:t>These sections provide clear guidelines to health officers on how to handle an infected person.</w:t>
                      </w:r>
                    </w:p>
                    <w:p w14:paraId="1C13EF1A" w14:textId="77777777" w:rsidR="006953DE" w:rsidRDefault="006953DE" w:rsidP="00CB10A7">
                      <w:pPr>
                        <w:pStyle w:val="ListParagraph"/>
                        <w:numPr>
                          <w:ilvl w:val="0"/>
                          <w:numId w:val="35"/>
                        </w:numPr>
                        <w:jc w:val="both"/>
                        <w:rPr>
                          <w:rFonts w:ascii="Times New Roman" w:hAnsi="Times New Roman" w:cs="Times New Roman"/>
                          <w:sz w:val="24"/>
                          <w:szCs w:val="24"/>
                        </w:rPr>
                      </w:pPr>
                      <w:r w:rsidRPr="00603E91">
                        <w:rPr>
                          <w:rFonts w:ascii="Times New Roman" w:hAnsi="Times New Roman" w:cs="Times New Roman"/>
                          <w:i/>
                          <w:iCs/>
                          <w:sz w:val="24"/>
                          <w:szCs w:val="24"/>
                        </w:rPr>
                        <w:t>Section 120</w:t>
                      </w:r>
                      <w:r>
                        <w:rPr>
                          <w:rFonts w:ascii="Times New Roman" w:hAnsi="Times New Roman" w:cs="Times New Roman"/>
                          <w:sz w:val="24"/>
                          <w:szCs w:val="24"/>
                        </w:rPr>
                        <w:t xml:space="preserve"> p</w:t>
                      </w:r>
                      <w:r w:rsidRPr="00236174">
                        <w:rPr>
                          <w:rFonts w:ascii="Times New Roman" w:hAnsi="Times New Roman" w:cs="Times New Roman"/>
                          <w:sz w:val="24"/>
                          <w:szCs w:val="24"/>
                        </w:rPr>
                        <w:t xml:space="preserve">rovides for removal of an infected person to an hospital or a facility for treatment of disease </w:t>
                      </w:r>
                      <w:r>
                        <w:rPr>
                          <w:rFonts w:ascii="Times New Roman" w:hAnsi="Times New Roman" w:cs="Times New Roman"/>
                          <w:sz w:val="24"/>
                          <w:szCs w:val="24"/>
                        </w:rPr>
                        <w:t xml:space="preserve">when </w:t>
                      </w:r>
                      <w:r w:rsidRPr="00236174">
                        <w:rPr>
                          <w:rFonts w:ascii="Times New Roman" w:hAnsi="Times New Roman" w:cs="Times New Roman"/>
                          <w:sz w:val="24"/>
                          <w:szCs w:val="24"/>
                        </w:rPr>
                        <w:t xml:space="preserve">the infected person </w:t>
                      </w:r>
                    </w:p>
                    <w:p w14:paraId="43C8895E" w14:textId="77777777" w:rsidR="006953DE" w:rsidRPr="00236174" w:rsidRDefault="006953DE" w:rsidP="00CB10A7">
                      <w:pPr>
                        <w:pStyle w:val="ListParagraph"/>
                        <w:numPr>
                          <w:ilvl w:val="1"/>
                          <w:numId w:val="35"/>
                        </w:numPr>
                        <w:jc w:val="both"/>
                        <w:rPr>
                          <w:rFonts w:ascii="Times New Roman" w:hAnsi="Times New Roman" w:cs="Times New Roman"/>
                          <w:sz w:val="24"/>
                          <w:szCs w:val="24"/>
                        </w:rPr>
                      </w:pPr>
                      <w:r>
                        <w:rPr>
                          <w:rFonts w:ascii="Times New Roman" w:hAnsi="Times New Roman" w:cs="Times New Roman"/>
                          <w:sz w:val="24"/>
                          <w:szCs w:val="24"/>
                        </w:rPr>
                        <w:t>does</w:t>
                      </w:r>
                      <w:r w:rsidRPr="00236174">
                        <w:rPr>
                          <w:rFonts w:ascii="Times New Roman" w:hAnsi="Times New Roman" w:cs="Times New Roman"/>
                          <w:sz w:val="24"/>
                          <w:szCs w:val="24"/>
                        </w:rPr>
                        <w:t xml:space="preserve"> not have proper accommodation </w:t>
                      </w:r>
                    </w:p>
                    <w:p w14:paraId="7F4ABB94" w14:textId="77777777" w:rsidR="006953DE" w:rsidRDefault="006953DE" w:rsidP="00CB10A7">
                      <w:pPr>
                        <w:pStyle w:val="ListParagraph"/>
                        <w:numPr>
                          <w:ilvl w:val="1"/>
                          <w:numId w:val="35"/>
                        </w:numPr>
                        <w:jc w:val="both"/>
                        <w:rPr>
                          <w:rFonts w:ascii="Times New Roman" w:hAnsi="Times New Roman" w:cs="Times New Roman"/>
                          <w:sz w:val="24"/>
                          <w:szCs w:val="24"/>
                        </w:rPr>
                      </w:pPr>
                      <w:r w:rsidRPr="00236174">
                        <w:rPr>
                          <w:rFonts w:ascii="Times New Roman" w:hAnsi="Times New Roman" w:cs="Times New Roman"/>
                          <w:sz w:val="24"/>
                          <w:szCs w:val="24"/>
                        </w:rPr>
                        <w:t xml:space="preserve">lives with more than one family or </w:t>
                      </w:r>
                    </w:p>
                    <w:p w14:paraId="710B1433" w14:textId="77777777" w:rsidR="006953DE" w:rsidRDefault="006953DE" w:rsidP="00CB10A7">
                      <w:pPr>
                        <w:pStyle w:val="ListParagraph"/>
                        <w:numPr>
                          <w:ilvl w:val="1"/>
                          <w:numId w:val="35"/>
                        </w:numPr>
                        <w:jc w:val="both"/>
                        <w:rPr>
                          <w:rFonts w:ascii="Times New Roman" w:hAnsi="Times New Roman" w:cs="Times New Roman"/>
                          <w:sz w:val="24"/>
                          <w:szCs w:val="24"/>
                        </w:rPr>
                      </w:pPr>
                      <w:r w:rsidRPr="00236174">
                        <w:rPr>
                          <w:rFonts w:ascii="Times New Roman" w:hAnsi="Times New Roman" w:cs="Times New Roman"/>
                          <w:sz w:val="24"/>
                          <w:szCs w:val="24"/>
                        </w:rPr>
                        <w:t xml:space="preserve">is danger to the neighbourhood or </w:t>
                      </w:r>
                    </w:p>
                    <w:p w14:paraId="5112D70C" w14:textId="77777777" w:rsidR="006953DE" w:rsidRDefault="006953DE" w:rsidP="00CB10A7">
                      <w:pPr>
                        <w:pStyle w:val="ListParagraph"/>
                        <w:numPr>
                          <w:ilvl w:val="1"/>
                          <w:numId w:val="35"/>
                        </w:numPr>
                        <w:jc w:val="both"/>
                        <w:rPr>
                          <w:rFonts w:ascii="Times New Roman" w:hAnsi="Times New Roman" w:cs="Times New Roman"/>
                          <w:sz w:val="24"/>
                          <w:szCs w:val="24"/>
                        </w:rPr>
                      </w:pPr>
                      <w:r w:rsidRPr="00236174">
                        <w:rPr>
                          <w:rFonts w:ascii="Times New Roman" w:hAnsi="Times New Roman" w:cs="Times New Roman"/>
                          <w:sz w:val="24"/>
                          <w:szCs w:val="24"/>
                        </w:rPr>
                        <w:t>he doesn’t have access to medical supervision.</w:t>
                      </w:r>
                      <w:r>
                        <w:rPr>
                          <w:rFonts w:ascii="Times New Roman" w:hAnsi="Times New Roman" w:cs="Times New Roman"/>
                          <w:sz w:val="24"/>
                          <w:szCs w:val="24"/>
                        </w:rPr>
                        <w:t xml:space="preserve"> </w:t>
                      </w:r>
                    </w:p>
                    <w:p w14:paraId="5AD0BE33" w14:textId="77777777" w:rsidR="006953DE" w:rsidRDefault="006953DE" w:rsidP="00CB10A7">
                      <w:pPr>
                        <w:pStyle w:val="ListParagraph"/>
                        <w:numPr>
                          <w:ilvl w:val="0"/>
                          <w:numId w:val="35"/>
                        </w:numPr>
                        <w:jc w:val="both"/>
                        <w:rPr>
                          <w:rFonts w:ascii="Times New Roman" w:hAnsi="Times New Roman" w:cs="Times New Roman"/>
                          <w:sz w:val="24"/>
                          <w:szCs w:val="24"/>
                        </w:rPr>
                      </w:pPr>
                      <w:r w:rsidRPr="00603E91">
                        <w:rPr>
                          <w:rFonts w:ascii="Times New Roman" w:hAnsi="Times New Roman" w:cs="Times New Roman"/>
                          <w:i/>
                          <w:iCs/>
                          <w:sz w:val="24"/>
                          <w:szCs w:val="24"/>
                        </w:rPr>
                        <w:t>Section 120</w:t>
                      </w:r>
                      <w:r>
                        <w:rPr>
                          <w:rFonts w:ascii="Times New Roman" w:hAnsi="Times New Roman" w:cs="Times New Roman"/>
                          <w:i/>
                          <w:iCs/>
                          <w:sz w:val="24"/>
                          <w:szCs w:val="24"/>
                        </w:rPr>
                        <w:t xml:space="preserve"> </w:t>
                      </w:r>
                      <w:r>
                        <w:rPr>
                          <w:rFonts w:ascii="Times New Roman" w:hAnsi="Times New Roman" w:cs="Times New Roman"/>
                          <w:sz w:val="24"/>
                          <w:szCs w:val="24"/>
                        </w:rPr>
                        <w:t>p</w:t>
                      </w:r>
                      <w:r w:rsidRPr="00236174">
                        <w:rPr>
                          <w:rFonts w:ascii="Times New Roman" w:hAnsi="Times New Roman" w:cs="Times New Roman"/>
                          <w:sz w:val="24"/>
                          <w:szCs w:val="24"/>
                        </w:rPr>
                        <w:t>rovides for special accommodation for women suffering from the disease.</w:t>
                      </w:r>
                    </w:p>
                    <w:p w14:paraId="151D9860" w14:textId="77777777" w:rsidR="006953DE" w:rsidRDefault="006953DE" w:rsidP="00CB10A7">
                      <w:pPr>
                        <w:pStyle w:val="ListParagraph"/>
                        <w:numPr>
                          <w:ilvl w:val="0"/>
                          <w:numId w:val="35"/>
                        </w:numPr>
                        <w:jc w:val="both"/>
                        <w:rPr>
                          <w:rFonts w:ascii="Times New Roman" w:hAnsi="Times New Roman" w:cs="Times New Roman"/>
                          <w:sz w:val="24"/>
                          <w:szCs w:val="24"/>
                        </w:rPr>
                      </w:pPr>
                      <w:r w:rsidRPr="00603E91">
                        <w:rPr>
                          <w:rFonts w:ascii="Times New Roman" w:hAnsi="Times New Roman" w:cs="Times New Roman"/>
                          <w:i/>
                          <w:iCs/>
                          <w:sz w:val="24"/>
                          <w:szCs w:val="24"/>
                        </w:rPr>
                        <w:t>Section 120</w:t>
                      </w:r>
                      <w:r>
                        <w:rPr>
                          <w:rFonts w:ascii="Times New Roman" w:hAnsi="Times New Roman" w:cs="Times New Roman"/>
                          <w:i/>
                          <w:iCs/>
                          <w:sz w:val="24"/>
                          <w:szCs w:val="24"/>
                        </w:rPr>
                        <w:t xml:space="preserve"> </w:t>
                      </w:r>
                      <w:r w:rsidRPr="000F2534">
                        <w:rPr>
                          <w:rFonts w:ascii="Times New Roman" w:hAnsi="Times New Roman" w:cs="Times New Roman"/>
                          <w:sz w:val="24"/>
                          <w:szCs w:val="24"/>
                        </w:rPr>
                        <w:t>also</w:t>
                      </w:r>
                      <w:r>
                        <w:rPr>
                          <w:rFonts w:ascii="Times New Roman" w:hAnsi="Times New Roman" w:cs="Times New Roman"/>
                          <w:i/>
                          <w:iCs/>
                          <w:sz w:val="24"/>
                          <w:szCs w:val="24"/>
                        </w:rPr>
                        <w:t xml:space="preserve"> </w:t>
                      </w:r>
                      <w:r w:rsidRPr="000F2534">
                        <w:rPr>
                          <w:rFonts w:ascii="Times New Roman" w:hAnsi="Times New Roman" w:cs="Times New Roman"/>
                          <w:sz w:val="24"/>
                          <w:szCs w:val="24"/>
                        </w:rPr>
                        <w:t>pr</w:t>
                      </w:r>
                      <w:r w:rsidRPr="00236174">
                        <w:rPr>
                          <w:rFonts w:ascii="Times New Roman" w:hAnsi="Times New Roman" w:cs="Times New Roman"/>
                          <w:sz w:val="24"/>
                          <w:szCs w:val="24"/>
                        </w:rPr>
                        <w:t>ovides for penalty for obstructing the removal of infected person.</w:t>
                      </w:r>
                    </w:p>
                    <w:p w14:paraId="2B6B594B" w14:textId="77777777" w:rsidR="006953DE" w:rsidRDefault="006953DE" w:rsidP="00CB10A7">
                      <w:pPr>
                        <w:pStyle w:val="ListParagraph"/>
                        <w:numPr>
                          <w:ilvl w:val="0"/>
                          <w:numId w:val="35"/>
                        </w:numPr>
                        <w:jc w:val="both"/>
                        <w:rPr>
                          <w:rFonts w:ascii="Times New Roman" w:hAnsi="Times New Roman" w:cs="Times New Roman"/>
                          <w:sz w:val="24"/>
                          <w:szCs w:val="24"/>
                        </w:rPr>
                      </w:pPr>
                      <w:r w:rsidRPr="000F2534">
                        <w:rPr>
                          <w:rFonts w:ascii="Times New Roman" w:hAnsi="Times New Roman" w:cs="Times New Roman"/>
                          <w:i/>
                          <w:iCs/>
                          <w:sz w:val="24"/>
                          <w:szCs w:val="24"/>
                        </w:rPr>
                        <w:t>Section 121</w:t>
                      </w:r>
                      <w:r>
                        <w:rPr>
                          <w:rFonts w:ascii="Times New Roman" w:hAnsi="Times New Roman" w:cs="Times New Roman"/>
                          <w:sz w:val="24"/>
                          <w:szCs w:val="24"/>
                        </w:rPr>
                        <w:t xml:space="preserve"> p</w:t>
                      </w:r>
                      <w:r w:rsidRPr="00603E91">
                        <w:rPr>
                          <w:rFonts w:ascii="Times New Roman" w:hAnsi="Times New Roman" w:cs="Times New Roman"/>
                          <w:sz w:val="24"/>
                          <w:szCs w:val="24"/>
                        </w:rPr>
                        <w:t>rohibit</w:t>
                      </w:r>
                      <w:r>
                        <w:rPr>
                          <w:rFonts w:ascii="Times New Roman" w:hAnsi="Times New Roman" w:cs="Times New Roman"/>
                          <w:sz w:val="24"/>
                          <w:szCs w:val="24"/>
                        </w:rPr>
                        <w:t>s</w:t>
                      </w:r>
                      <w:r w:rsidRPr="00603E91">
                        <w:rPr>
                          <w:rFonts w:ascii="Times New Roman" w:hAnsi="Times New Roman" w:cs="Times New Roman"/>
                          <w:sz w:val="24"/>
                          <w:szCs w:val="24"/>
                        </w:rPr>
                        <w:t xml:space="preserve"> the infected person’s presence (A person who is diagnosed &amp; knows about the infection) from various places such as markets, cinema, schools &amp; colleges, playgrounds, gyms, hotels, hostels, clubs etc</w:t>
                      </w:r>
                      <w:r>
                        <w:rPr>
                          <w:rFonts w:ascii="Times New Roman" w:hAnsi="Times New Roman" w:cs="Times New Roman"/>
                          <w:sz w:val="24"/>
                          <w:szCs w:val="24"/>
                        </w:rPr>
                        <w:t>.</w:t>
                      </w:r>
                      <w:r w:rsidRPr="00603E91">
                        <w:rPr>
                          <w:rFonts w:ascii="Times New Roman" w:hAnsi="Times New Roman" w:cs="Times New Roman"/>
                          <w:sz w:val="24"/>
                          <w:szCs w:val="24"/>
                        </w:rPr>
                        <w:t xml:space="preserve"> to contain the spread of disease</w:t>
                      </w:r>
                    </w:p>
                    <w:p w14:paraId="504D517C" w14:textId="77777777" w:rsidR="006953DE" w:rsidRDefault="006953DE" w:rsidP="00CB10A7">
                      <w:pPr>
                        <w:pStyle w:val="ListParagraph"/>
                        <w:numPr>
                          <w:ilvl w:val="0"/>
                          <w:numId w:val="35"/>
                        </w:numPr>
                        <w:jc w:val="both"/>
                        <w:rPr>
                          <w:rFonts w:ascii="Times New Roman" w:hAnsi="Times New Roman" w:cs="Times New Roman"/>
                          <w:sz w:val="24"/>
                          <w:szCs w:val="24"/>
                        </w:rPr>
                      </w:pPr>
                      <w:r w:rsidRPr="000F2534">
                        <w:rPr>
                          <w:rFonts w:ascii="Times New Roman" w:hAnsi="Times New Roman" w:cs="Times New Roman"/>
                          <w:i/>
                          <w:iCs/>
                          <w:sz w:val="24"/>
                          <w:szCs w:val="24"/>
                        </w:rPr>
                        <w:t>Section 122</w:t>
                      </w:r>
                      <w:r w:rsidRPr="000F2534">
                        <w:rPr>
                          <w:rFonts w:ascii="Times New Roman" w:hAnsi="Times New Roman" w:cs="Times New Roman"/>
                          <w:sz w:val="24"/>
                          <w:szCs w:val="24"/>
                        </w:rPr>
                        <w:t xml:space="preserve"> even prohibits the infected person from selling, exposing or lending any clothing articles or rugs etc</w:t>
                      </w:r>
                      <w:r>
                        <w:rPr>
                          <w:rFonts w:ascii="Times New Roman" w:hAnsi="Times New Roman" w:cs="Times New Roman"/>
                          <w:sz w:val="24"/>
                          <w:szCs w:val="24"/>
                        </w:rPr>
                        <w:t>.</w:t>
                      </w:r>
                      <w:r w:rsidRPr="000F2534">
                        <w:rPr>
                          <w:rFonts w:ascii="Times New Roman" w:hAnsi="Times New Roman" w:cs="Times New Roman"/>
                          <w:sz w:val="24"/>
                          <w:szCs w:val="24"/>
                        </w:rPr>
                        <w:t xml:space="preserve"> to avoid spread of infection.</w:t>
                      </w:r>
                    </w:p>
                    <w:p w14:paraId="413BE793" w14:textId="77777777" w:rsidR="006953DE" w:rsidRPr="000F2534" w:rsidRDefault="006953DE" w:rsidP="00CB10A7">
                      <w:pPr>
                        <w:pStyle w:val="ListParagraph"/>
                        <w:numPr>
                          <w:ilvl w:val="0"/>
                          <w:numId w:val="35"/>
                        </w:numPr>
                        <w:jc w:val="both"/>
                        <w:rPr>
                          <w:rFonts w:ascii="Times New Roman" w:hAnsi="Times New Roman" w:cs="Times New Roman"/>
                          <w:sz w:val="24"/>
                          <w:szCs w:val="24"/>
                        </w:rPr>
                      </w:pPr>
                      <w:r w:rsidRPr="000F2534">
                        <w:rPr>
                          <w:rFonts w:ascii="Times New Roman" w:hAnsi="Times New Roman" w:cs="Times New Roman"/>
                          <w:i/>
                          <w:iCs/>
                          <w:sz w:val="24"/>
                          <w:szCs w:val="24"/>
                        </w:rPr>
                        <w:t xml:space="preserve">Section 123 </w:t>
                      </w:r>
                      <w:r w:rsidRPr="000F2534">
                        <w:rPr>
                          <w:rFonts w:ascii="Times New Roman" w:hAnsi="Times New Roman" w:cs="Times New Roman"/>
                          <w:sz w:val="24"/>
                          <w:szCs w:val="24"/>
                        </w:rPr>
                        <w:t>prohibits the infected person from engaging in any occupation without HO permission specially focusing on occupations like sale of food.</w:t>
                      </w:r>
                    </w:p>
                    <w:p w14:paraId="322FD0F7" w14:textId="77777777" w:rsidR="006953DE" w:rsidRDefault="006953DE" w:rsidP="006201E1"/>
                  </w:txbxContent>
                </v:textbox>
                <w10:wrap type="topAndBottom"/>
              </v:shape>
            </w:pict>
          </mc:Fallback>
        </mc:AlternateContent>
      </w:r>
    </w:p>
    <w:p w14:paraId="36CE9252" w14:textId="77777777" w:rsidR="006201E1" w:rsidRPr="00F3561E" w:rsidRDefault="006201E1" w:rsidP="006201E1">
      <w:pPr>
        <w:jc w:val="both"/>
        <w:rPr>
          <w:rFonts w:ascii="Times New Roman" w:hAnsi="Times New Roman" w:cs="Times New Roman"/>
          <w:sz w:val="24"/>
          <w:szCs w:val="24"/>
        </w:rPr>
      </w:pPr>
      <w:r w:rsidRPr="00F3561E">
        <w:rPr>
          <w:rFonts w:ascii="Times New Roman" w:hAnsi="Times New Roman" w:cs="Times New Roman"/>
          <w:noProof/>
          <w:sz w:val="24"/>
          <w:szCs w:val="24"/>
          <w:lang w:eastAsia="en-IN"/>
        </w:rPr>
        <w:lastRenderedPageBreak/>
        <mc:AlternateContent>
          <mc:Choice Requires="wps">
            <w:drawing>
              <wp:anchor distT="45720" distB="45720" distL="114300" distR="114300" simplePos="0" relativeHeight="251661312" behindDoc="0" locked="0" layoutInCell="1" allowOverlap="1" wp14:anchorId="13AB035F" wp14:editId="22AD220A">
                <wp:simplePos x="0" y="0"/>
                <wp:positionH relativeFrom="column">
                  <wp:posOffset>-304800</wp:posOffset>
                </wp:positionH>
                <wp:positionV relativeFrom="paragraph">
                  <wp:posOffset>0</wp:posOffset>
                </wp:positionV>
                <wp:extent cx="6486525" cy="81629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8162925"/>
                        </a:xfrm>
                        <a:prstGeom prst="rect">
                          <a:avLst/>
                        </a:prstGeom>
                        <a:solidFill>
                          <a:schemeClr val="bg1">
                            <a:lumMod val="85000"/>
                          </a:schemeClr>
                        </a:solidFill>
                        <a:ln w="9525">
                          <a:solidFill>
                            <a:srgbClr val="000000"/>
                          </a:solidFill>
                          <a:miter lim="800000"/>
                          <a:headEnd/>
                          <a:tailEnd/>
                        </a:ln>
                      </wps:spPr>
                      <wps:txbx>
                        <w:txbxContent>
                          <w:p w14:paraId="6F70500C" w14:textId="77777777" w:rsidR="006953DE" w:rsidRPr="00EE7283" w:rsidRDefault="006953DE" w:rsidP="006201E1">
                            <w:pPr>
                              <w:rPr>
                                <w:rFonts w:ascii="Times New Roman" w:hAnsi="Times New Roman" w:cs="Times New Roman"/>
                                <w:b/>
                                <w:bCs/>
                                <w:sz w:val="24"/>
                                <w:szCs w:val="24"/>
                              </w:rPr>
                            </w:pPr>
                            <w:r w:rsidRPr="00EE7283">
                              <w:rPr>
                                <w:rFonts w:ascii="Times New Roman" w:hAnsi="Times New Roman" w:cs="Times New Roman"/>
                                <w:b/>
                                <w:bCs/>
                                <w:sz w:val="24"/>
                                <w:szCs w:val="24"/>
                              </w:rPr>
                              <w:t>Panel 3: Provisions under part II of chapter X</w:t>
                            </w:r>
                          </w:p>
                          <w:p w14:paraId="42BBBEAA" w14:textId="77777777" w:rsidR="006953DE" w:rsidRPr="002C57C9" w:rsidRDefault="006953DE" w:rsidP="006201E1">
                            <w:pPr>
                              <w:rPr>
                                <w:rFonts w:ascii="Times New Roman" w:hAnsi="Times New Roman" w:cs="Times New Roman"/>
                                <w:b/>
                                <w:bCs/>
                                <w:i/>
                                <w:iCs/>
                                <w:sz w:val="24"/>
                                <w:szCs w:val="24"/>
                              </w:rPr>
                            </w:pPr>
                            <w:r w:rsidRPr="002C57C9">
                              <w:rPr>
                                <w:rFonts w:ascii="Times New Roman" w:hAnsi="Times New Roman" w:cs="Times New Roman"/>
                                <w:b/>
                                <w:bCs/>
                                <w:i/>
                                <w:iCs/>
                                <w:sz w:val="24"/>
                                <w:szCs w:val="24"/>
                              </w:rPr>
                              <w:t>Information about incidence of disease</w:t>
                            </w:r>
                          </w:p>
                          <w:p w14:paraId="378E6596" w14:textId="77777777" w:rsidR="006953DE" w:rsidRPr="00BE347A" w:rsidRDefault="006953DE" w:rsidP="006201E1">
                            <w:pPr>
                              <w:rPr>
                                <w:rFonts w:ascii="Times New Roman" w:hAnsi="Times New Roman" w:cs="Times New Roman"/>
                                <w:sz w:val="24"/>
                                <w:szCs w:val="24"/>
                              </w:rPr>
                            </w:pPr>
                            <w:r w:rsidRPr="00BE347A">
                              <w:rPr>
                                <w:rFonts w:ascii="Times New Roman" w:hAnsi="Times New Roman" w:cs="Times New Roman"/>
                                <w:i/>
                                <w:iCs/>
                                <w:sz w:val="24"/>
                                <w:szCs w:val="24"/>
                              </w:rPr>
                              <w:t>Section 126</w:t>
                            </w:r>
                            <w:r w:rsidRPr="00BE347A">
                              <w:rPr>
                                <w:rFonts w:ascii="Times New Roman" w:hAnsi="Times New Roman" w:cs="Times New Roman"/>
                                <w:sz w:val="24"/>
                                <w:szCs w:val="24"/>
                              </w:rPr>
                              <w:t xml:space="preserve"> mandates that medical practitioners, managers of factories, offices, hotels, landlords, even the head of family should report about the person suffering from the disease or died due to it to health officer, health inspector, PHC, in an village even to a village headman.  </w:t>
                            </w:r>
                          </w:p>
                          <w:p w14:paraId="6CDBFF8F" w14:textId="77777777" w:rsidR="006953DE" w:rsidRPr="002C57C9" w:rsidRDefault="006953DE" w:rsidP="006201E1">
                            <w:pPr>
                              <w:rPr>
                                <w:rFonts w:ascii="Times New Roman" w:hAnsi="Times New Roman" w:cs="Times New Roman"/>
                                <w:b/>
                                <w:bCs/>
                                <w:sz w:val="24"/>
                                <w:szCs w:val="24"/>
                              </w:rPr>
                            </w:pPr>
                            <w:r w:rsidRPr="002C57C9">
                              <w:rPr>
                                <w:rFonts w:ascii="Times New Roman" w:hAnsi="Times New Roman" w:cs="Times New Roman"/>
                                <w:b/>
                                <w:bCs/>
                                <w:i/>
                                <w:iCs/>
                                <w:sz w:val="24"/>
                                <w:szCs w:val="24"/>
                              </w:rPr>
                              <w:t>Controlling the spread of disease</w:t>
                            </w:r>
                          </w:p>
                          <w:p w14:paraId="4EE80982"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Section 127</w:t>
                            </w:r>
                            <w:r w:rsidRPr="00BE347A">
                              <w:rPr>
                                <w:rFonts w:ascii="Times New Roman" w:hAnsi="Times New Roman" w:cs="Times New Roman"/>
                                <w:sz w:val="24"/>
                                <w:szCs w:val="24"/>
                              </w:rPr>
                              <w:t xml:space="preserve"> authorises health officer to inspect premises/workplaces to identify suspected patients &amp; take necessary measures to prevent the spread of disease. </w:t>
                            </w:r>
                          </w:p>
                          <w:p w14:paraId="36C1A41B"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 xml:space="preserve">Section 128 </w:t>
                            </w:r>
                            <w:r w:rsidRPr="00BE347A">
                              <w:rPr>
                                <w:rFonts w:ascii="Times New Roman" w:hAnsi="Times New Roman" w:cs="Times New Roman"/>
                                <w:sz w:val="24"/>
                                <w:szCs w:val="24"/>
                              </w:rPr>
                              <w:t>restricts</w:t>
                            </w:r>
                            <w:r w:rsidRPr="00BE347A">
                              <w:rPr>
                                <w:rFonts w:ascii="Times New Roman" w:hAnsi="Times New Roman" w:cs="Times New Roman"/>
                                <w:i/>
                                <w:iCs/>
                                <w:sz w:val="24"/>
                                <w:szCs w:val="24"/>
                              </w:rPr>
                              <w:t xml:space="preserve"> </w:t>
                            </w:r>
                            <w:r w:rsidRPr="00BE347A">
                              <w:rPr>
                                <w:rFonts w:ascii="Times New Roman" w:hAnsi="Times New Roman" w:cs="Times New Roman"/>
                                <w:sz w:val="24"/>
                                <w:szCs w:val="24"/>
                              </w:rPr>
                              <w:t>entry of people other than health personnel into the house where an infected person is identified.</w:t>
                            </w:r>
                          </w:p>
                          <w:p w14:paraId="3DC17E85"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i/>
                                <w:iCs/>
                                <w:sz w:val="24"/>
                                <w:szCs w:val="24"/>
                              </w:rPr>
                              <w:t xml:space="preserve">Section 129 </w:t>
                            </w:r>
                            <w:r w:rsidRPr="00BE347A">
                              <w:rPr>
                                <w:rFonts w:ascii="Times New Roman" w:hAnsi="Times New Roman" w:cs="Times New Roman"/>
                                <w:sz w:val="24"/>
                                <w:szCs w:val="24"/>
                              </w:rPr>
                              <w:t xml:space="preserve">provides for disinfection of premises/places. </w:t>
                            </w:r>
                          </w:p>
                          <w:p w14:paraId="431F7E92" w14:textId="77777777" w:rsidR="006953DE" w:rsidRPr="002C57C9"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i/>
                                <w:iCs/>
                                <w:sz w:val="24"/>
                                <w:szCs w:val="24"/>
                              </w:rPr>
                              <w:t xml:space="preserve">Section 130 </w:t>
                            </w:r>
                            <w:r w:rsidRPr="00BE347A">
                              <w:rPr>
                                <w:rFonts w:ascii="Times New Roman" w:hAnsi="Times New Roman" w:cs="Times New Roman"/>
                                <w:sz w:val="24"/>
                                <w:szCs w:val="24"/>
                              </w:rPr>
                              <w:t>authorises HO to issue prohibitory orders to stop certain works to be carried on like cleaning, washing, repairing of apparels or packing of food stuff etc</w:t>
                            </w:r>
                            <w:r>
                              <w:rPr>
                                <w:rFonts w:ascii="Times New Roman" w:hAnsi="Times New Roman" w:cs="Times New Roman"/>
                                <w:sz w:val="24"/>
                                <w:szCs w:val="24"/>
                              </w:rPr>
                              <w:t>.</w:t>
                            </w:r>
                            <w:r w:rsidRPr="00BE347A">
                              <w:rPr>
                                <w:rFonts w:ascii="Times New Roman" w:hAnsi="Times New Roman" w:cs="Times New Roman"/>
                                <w:sz w:val="24"/>
                                <w:szCs w:val="24"/>
                              </w:rPr>
                              <w:t xml:space="preserve"> </w:t>
                            </w:r>
                          </w:p>
                          <w:p w14:paraId="2A47811B"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Pr>
                                <w:rFonts w:ascii="Times New Roman" w:hAnsi="Times New Roman" w:cs="Times New Roman"/>
                                <w:i/>
                                <w:iCs/>
                                <w:sz w:val="24"/>
                                <w:szCs w:val="24"/>
                              </w:rPr>
                              <w:t>S</w:t>
                            </w:r>
                            <w:r w:rsidRPr="00BE347A">
                              <w:rPr>
                                <w:rFonts w:ascii="Times New Roman" w:hAnsi="Times New Roman" w:cs="Times New Roman"/>
                                <w:i/>
                                <w:iCs/>
                                <w:sz w:val="24"/>
                                <w:szCs w:val="24"/>
                              </w:rPr>
                              <w:t xml:space="preserve">ection 132 </w:t>
                            </w:r>
                            <w:r w:rsidRPr="00BE347A">
                              <w:rPr>
                                <w:rFonts w:ascii="Times New Roman" w:hAnsi="Times New Roman" w:cs="Times New Roman"/>
                                <w:sz w:val="24"/>
                                <w:szCs w:val="24"/>
                              </w:rPr>
                              <w:t xml:space="preserve">provides for closure of places where food is manufactured or sold to contain the spread of disease. </w:t>
                            </w:r>
                          </w:p>
                          <w:p w14:paraId="1430A906"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Section 133</w:t>
                            </w:r>
                            <w:r w:rsidRPr="00BE347A">
                              <w:rPr>
                                <w:rFonts w:ascii="Times New Roman" w:hAnsi="Times New Roman" w:cs="Times New Roman"/>
                                <w:sz w:val="24"/>
                                <w:szCs w:val="24"/>
                              </w:rPr>
                              <w:t xml:space="preserve"> deals with the infected clothing, articles etc</w:t>
                            </w:r>
                            <w:r>
                              <w:rPr>
                                <w:rFonts w:ascii="Times New Roman" w:hAnsi="Times New Roman" w:cs="Times New Roman"/>
                                <w:sz w:val="24"/>
                                <w:szCs w:val="24"/>
                              </w:rPr>
                              <w:t>.</w:t>
                            </w:r>
                            <w:r w:rsidRPr="00BE347A">
                              <w:rPr>
                                <w:rFonts w:ascii="Times New Roman" w:hAnsi="Times New Roman" w:cs="Times New Roman"/>
                                <w:sz w:val="24"/>
                                <w:szCs w:val="24"/>
                              </w:rPr>
                              <w:t xml:space="preserve"> &amp; prohibits it to be washed at public places, laundered or disposed in dustbins without disinfection.</w:t>
                            </w:r>
                          </w:p>
                          <w:p w14:paraId="29D11835"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 xml:space="preserve">Section 134 </w:t>
                            </w:r>
                            <w:r w:rsidRPr="00BE347A">
                              <w:rPr>
                                <w:rFonts w:ascii="Times New Roman" w:hAnsi="Times New Roman" w:cs="Times New Roman"/>
                                <w:sz w:val="24"/>
                                <w:szCs w:val="24"/>
                              </w:rPr>
                              <w:t>prohibits renting out a premise for 3 months where an infected person has died.</w:t>
                            </w:r>
                          </w:p>
                          <w:p w14:paraId="559A789A"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sz w:val="24"/>
                                <w:szCs w:val="24"/>
                              </w:rPr>
                              <w:t xml:space="preserve"> </w:t>
                            </w:r>
                            <w:r w:rsidRPr="00BE347A">
                              <w:rPr>
                                <w:rFonts w:ascii="Times New Roman" w:hAnsi="Times New Roman" w:cs="Times New Roman"/>
                                <w:i/>
                                <w:iCs/>
                                <w:sz w:val="24"/>
                                <w:szCs w:val="24"/>
                              </w:rPr>
                              <w:t>Section 136 &amp; section 137</w:t>
                            </w:r>
                            <w:r w:rsidRPr="00BE347A">
                              <w:rPr>
                                <w:rFonts w:ascii="Times New Roman" w:hAnsi="Times New Roman" w:cs="Times New Roman"/>
                                <w:sz w:val="24"/>
                                <w:szCs w:val="24"/>
                              </w:rPr>
                              <w:t xml:space="preserve"> are detailed sections </w:t>
                            </w:r>
                            <w:r w:rsidRPr="002C57C9">
                              <w:rPr>
                                <w:rFonts w:ascii="Times New Roman" w:hAnsi="Times New Roman" w:cs="Times New Roman"/>
                                <w:sz w:val="24"/>
                                <w:szCs w:val="24"/>
                              </w:rPr>
                              <w:t>restricting the infected person</w:t>
                            </w:r>
                            <w:r w:rsidRPr="00BE347A">
                              <w:rPr>
                                <w:rFonts w:ascii="Times New Roman" w:hAnsi="Times New Roman" w:cs="Times New Roman"/>
                                <w:i/>
                                <w:iCs/>
                                <w:sz w:val="24"/>
                                <w:szCs w:val="24"/>
                              </w:rPr>
                              <w:t xml:space="preserve"> </w:t>
                            </w:r>
                            <w:r w:rsidRPr="00BE347A">
                              <w:rPr>
                                <w:rFonts w:ascii="Times New Roman" w:hAnsi="Times New Roman" w:cs="Times New Roman"/>
                                <w:sz w:val="24"/>
                                <w:szCs w:val="24"/>
                              </w:rPr>
                              <w:t>visiting various places/using public conveyances. Section 136 lists down all such possible places whereas section 137 restricts a person from using public transport, advises others to prevent such a person from using it as well as allows drivers to refuse the entry/carriage of such persons.</w:t>
                            </w:r>
                          </w:p>
                          <w:p w14:paraId="22119380"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i/>
                                <w:iCs/>
                                <w:sz w:val="24"/>
                                <w:szCs w:val="24"/>
                              </w:rPr>
                              <w:t>Subsection 6 of Section 137</w:t>
                            </w:r>
                            <w:r w:rsidRPr="00BE347A">
                              <w:rPr>
                                <w:rFonts w:ascii="Times New Roman" w:hAnsi="Times New Roman" w:cs="Times New Roman"/>
                                <w:sz w:val="24"/>
                                <w:szCs w:val="24"/>
                              </w:rPr>
                              <w:t xml:space="preserve"> also provides power to magistrate to prohibit assemblies of people exceeding 50. </w:t>
                            </w:r>
                          </w:p>
                          <w:p w14:paraId="17544A07" w14:textId="77777777" w:rsidR="006953DE" w:rsidRPr="002C57C9" w:rsidRDefault="006953DE" w:rsidP="006201E1">
                            <w:pPr>
                              <w:rPr>
                                <w:rFonts w:ascii="Times New Roman" w:hAnsi="Times New Roman" w:cs="Times New Roman"/>
                                <w:b/>
                                <w:bCs/>
                                <w:i/>
                                <w:iCs/>
                                <w:sz w:val="24"/>
                                <w:szCs w:val="24"/>
                              </w:rPr>
                            </w:pPr>
                            <w:r w:rsidRPr="002C57C9">
                              <w:rPr>
                                <w:rFonts w:ascii="Times New Roman" w:hAnsi="Times New Roman" w:cs="Times New Roman"/>
                                <w:b/>
                                <w:bCs/>
                                <w:i/>
                                <w:iCs/>
                                <w:sz w:val="24"/>
                                <w:szCs w:val="24"/>
                              </w:rPr>
                              <w:t>Power of the govt. to confer special powers to officers to control the disease</w:t>
                            </w:r>
                          </w:p>
                          <w:p w14:paraId="17A8AEAF" w14:textId="77777777" w:rsidR="006953DE" w:rsidRPr="00BE347A" w:rsidRDefault="006953DE" w:rsidP="006201E1">
                            <w:pPr>
                              <w:pStyle w:val="ListParagraph"/>
                              <w:rPr>
                                <w:rFonts w:ascii="Times New Roman" w:hAnsi="Times New Roman" w:cs="Times New Roman"/>
                                <w:sz w:val="24"/>
                                <w:szCs w:val="24"/>
                              </w:rPr>
                            </w:pPr>
                            <w:r w:rsidRPr="00BE347A">
                              <w:rPr>
                                <w:rFonts w:ascii="Times New Roman" w:hAnsi="Times New Roman" w:cs="Times New Roman"/>
                                <w:i/>
                                <w:iCs/>
                                <w:sz w:val="24"/>
                                <w:szCs w:val="24"/>
                              </w:rPr>
                              <w:t>Section 140 &amp; 141</w:t>
                            </w:r>
                            <w:r w:rsidRPr="00BE347A">
                              <w:rPr>
                                <w:rFonts w:ascii="Times New Roman" w:hAnsi="Times New Roman" w:cs="Times New Roman"/>
                                <w:sz w:val="24"/>
                                <w:szCs w:val="24"/>
                              </w:rPr>
                              <w:t xml:space="preserve"> elaborately describes the special powers </w:t>
                            </w:r>
                            <w:r>
                              <w:rPr>
                                <w:rFonts w:ascii="Times New Roman" w:hAnsi="Times New Roman" w:cs="Times New Roman"/>
                                <w:sz w:val="24"/>
                                <w:szCs w:val="24"/>
                              </w:rPr>
                              <w:t xml:space="preserve">that </w:t>
                            </w:r>
                            <w:r w:rsidRPr="00BE347A">
                              <w:rPr>
                                <w:rFonts w:ascii="Times New Roman" w:hAnsi="Times New Roman" w:cs="Times New Roman"/>
                                <w:sz w:val="24"/>
                                <w:szCs w:val="24"/>
                              </w:rPr>
                              <w:t>the government can confer to its officers for effectively controlling the disease.  The key provisions are:</w:t>
                            </w:r>
                          </w:p>
                          <w:p w14:paraId="3D4235A2"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notify a place with outbreak of disease.</w:t>
                            </w:r>
                          </w:p>
                          <w:p w14:paraId="30105B53"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evacuate the infected house/localities/neighbourhood</w:t>
                            </w:r>
                          </w:p>
                          <w:p w14:paraId="7E8C3FF6"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make vaccination &amp; preventive inoculations compulsory</w:t>
                            </w:r>
                          </w:p>
                          <w:p w14:paraId="657EC523"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examine persons in the neighbourhood of infected house or arriving outside local area</w:t>
                            </w:r>
                          </w:p>
                          <w:p w14:paraId="4B5DCAD2"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restrict movement of infected persons or their direct contacts</w:t>
                            </w:r>
                          </w:p>
                          <w:p w14:paraId="683AC4D6"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disinfect / destruct infected articles</w:t>
                            </w:r>
                          </w:p>
                          <w:p w14:paraId="319E2AD2"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close existing markets &amp; appoint special places for market</w:t>
                            </w:r>
                          </w:p>
                          <w:p w14:paraId="1BDD9568"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penalise persons for breach of act</w:t>
                            </w:r>
                          </w:p>
                          <w:p w14:paraId="1EB96577" w14:textId="77777777" w:rsidR="006953DE" w:rsidRPr="002C57C9" w:rsidRDefault="006953DE" w:rsidP="006201E1">
                            <w:pPr>
                              <w:jc w:val="right"/>
                              <w:rPr>
                                <w:rFonts w:ascii="Times New Roman" w:hAnsi="Times New Roman" w:cs="Times New Roman"/>
                                <w:i/>
                                <w:iCs/>
                              </w:rPr>
                            </w:pPr>
                            <w:r w:rsidRPr="002C57C9">
                              <w:rPr>
                                <w:rFonts w:ascii="Times New Roman" w:hAnsi="Times New Roman" w:cs="Times New Roman"/>
                                <w:i/>
                                <w:iCs/>
                              </w:rPr>
                              <w:t>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B035F" id="_x0000_s1028" type="#_x0000_t202" style="position:absolute;left:0;text-align:left;margin-left:-24pt;margin-top:0;width:510.75pt;height:64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" fillcolor="#d8d8d8 [2732]">
                <v:textbox>
                  <w:txbxContent>
                    <w:p w14:paraId="6F70500C" w14:textId="77777777" w:rsidR="006953DE" w:rsidRPr="00EE7283" w:rsidRDefault="006953DE" w:rsidP="006201E1">
                      <w:pPr>
                        <w:rPr>
                          <w:rFonts w:ascii="Times New Roman" w:hAnsi="Times New Roman" w:cs="Times New Roman"/>
                          <w:b/>
                          <w:bCs/>
                          <w:sz w:val="24"/>
                          <w:szCs w:val="24"/>
                        </w:rPr>
                      </w:pPr>
                      <w:r w:rsidRPr="00EE7283">
                        <w:rPr>
                          <w:rFonts w:ascii="Times New Roman" w:hAnsi="Times New Roman" w:cs="Times New Roman"/>
                          <w:b/>
                          <w:bCs/>
                          <w:sz w:val="24"/>
                          <w:szCs w:val="24"/>
                        </w:rPr>
                        <w:t>Panel 3: Provisions under part II of chapter X</w:t>
                      </w:r>
                    </w:p>
                    <w:p w14:paraId="42BBBEAA" w14:textId="77777777" w:rsidR="006953DE" w:rsidRPr="002C57C9" w:rsidRDefault="006953DE" w:rsidP="006201E1">
                      <w:pPr>
                        <w:rPr>
                          <w:rFonts w:ascii="Times New Roman" w:hAnsi="Times New Roman" w:cs="Times New Roman"/>
                          <w:b/>
                          <w:bCs/>
                          <w:i/>
                          <w:iCs/>
                          <w:sz w:val="24"/>
                          <w:szCs w:val="24"/>
                        </w:rPr>
                      </w:pPr>
                      <w:r w:rsidRPr="002C57C9">
                        <w:rPr>
                          <w:rFonts w:ascii="Times New Roman" w:hAnsi="Times New Roman" w:cs="Times New Roman"/>
                          <w:b/>
                          <w:bCs/>
                          <w:i/>
                          <w:iCs/>
                          <w:sz w:val="24"/>
                          <w:szCs w:val="24"/>
                        </w:rPr>
                        <w:t>Information about incidence of disease</w:t>
                      </w:r>
                    </w:p>
                    <w:p w14:paraId="378E6596" w14:textId="77777777" w:rsidR="006953DE" w:rsidRPr="00BE347A" w:rsidRDefault="006953DE" w:rsidP="006201E1">
                      <w:pPr>
                        <w:rPr>
                          <w:rFonts w:ascii="Times New Roman" w:hAnsi="Times New Roman" w:cs="Times New Roman"/>
                          <w:sz w:val="24"/>
                          <w:szCs w:val="24"/>
                        </w:rPr>
                      </w:pPr>
                      <w:r w:rsidRPr="00BE347A">
                        <w:rPr>
                          <w:rFonts w:ascii="Times New Roman" w:hAnsi="Times New Roman" w:cs="Times New Roman"/>
                          <w:i/>
                          <w:iCs/>
                          <w:sz w:val="24"/>
                          <w:szCs w:val="24"/>
                        </w:rPr>
                        <w:t>Section 126</w:t>
                      </w:r>
                      <w:r w:rsidRPr="00BE347A">
                        <w:rPr>
                          <w:rFonts w:ascii="Times New Roman" w:hAnsi="Times New Roman" w:cs="Times New Roman"/>
                          <w:sz w:val="24"/>
                          <w:szCs w:val="24"/>
                        </w:rPr>
                        <w:t xml:space="preserve"> mandates that medical practitioners, managers of factories, offices, hotels, landlords, even the head of family should report about the person suffering from the disease or died due to it to health officer, health inspector, PHC, in an village even to a village headman.  </w:t>
                      </w:r>
                    </w:p>
                    <w:p w14:paraId="6CDBFF8F" w14:textId="77777777" w:rsidR="006953DE" w:rsidRPr="002C57C9" w:rsidRDefault="006953DE" w:rsidP="006201E1">
                      <w:pPr>
                        <w:rPr>
                          <w:rFonts w:ascii="Times New Roman" w:hAnsi="Times New Roman" w:cs="Times New Roman"/>
                          <w:b/>
                          <w:bCs/>
                          <w:sz w:val="24"/>
                          <w:szCs w:val="24"/>
                        </w:rPr>
                      </w:pPr>
                      <w:r w:rsidRPr="002C57C9">
                        <w:rPr>
                          <w:rFonts w:ascii="Times New Roman" w:hAnsi="Times New Roman" w:cs="Times New Roman"/>
                          <w:b/>
                          <w:bCs/>
                          <w:i/>
                          <w:iCs/>
                          <w:sz w:val="24"/>
                          <w:szCs w:val="24"/>
                        </w:rPr>
                        <w:t>Controlling the spread of disease</w:t>
                      </w:r>
                    </w:p>
                    <w:p w14:paraId="4EE80982"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Section 127</w:t>
                      </w:r>
                      <w:r w:rsidRPr="00BE347A">
                        <w:rPr>
                          <w:rFonts w:ascii="Times New Roman" w:hAnsi="Times New Roman" w:cs="Times New Roman"/>
                          <w:sz w:val="24"/>
                          <w:szCs w:val="24"/>
                        </w:rPr>
                        <w:t xml:space="preserve"> authorises health officer to inspect premises/workplaces to identify suspected patients &amp; take necessary measures to prevent the spread of disease. </w:t>
                      </w:r>
                    </w:p>
                    <w:p w14:paraId="36C1A41B"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 xml:space="preserve">Section 128 </w:t>
                      </w:r>
                      <w:r w:rsidRPr="00BE347A">
                        <w:rPr>
                          <w:rFonts w:ascii="Times New Roman" w:hAnsi="Times New Roman" w:cs="Times New Roman"/>
                          <w:sz w:val="24"/>
                          <w:szCs w:val="24"/>
                        </w:rPr>
                        <w:t>restricts</w:t>
                      </w:r>
                      <w:r w:rsidRPr="00BE347A">
                        <w:rPr>
                          <w:rFonts w:ascii="Times New Roman" w:hAnsi="Times New Roman" w:cs="Times New Roman"/>
                          <w:i/>
                          <w:iCs/>
                          <w:sz w:val="24"/>
                          <w:szCs w:val="24"/>
                        </w:rPr>
                        <w:t xml:space="preserve"> </w:t>
                      </w:r>
                      <w:r w:rsidRPr="00BE347A">
                        <w:rPr>
                          <w:rFonts w:ascii="Times New Roman" w:hAnsi="Times New Roman" w:cs="Times New Roman"/>
                          <w:sz w:val="24"/>
                          <w:szCs w:val="24"/>
                        </w:rPr>
                        <w:t>entry of people other than health personnel into the house where an infected person is identified.</w:t>
                      </w:r>
                    </w:p>
                    <w:p w14:paraId="3DC17E85"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i/>
                          <w:iCs/>
                          <w:sz w:val="24"/>
                          <w:szCs w:val="24"/>
                        </w:rPr>
                        <w:t xml:space="preserve">Section 129 </w:t>
                      </w:r>
                      <w:r w:rsidRPr="00BE347A">
                        <w:rPr>
                          <w:rFonts w:ascii="Times New Roman" w:hAnsi="Times New Roman" w:cs="Times New Roman"/>
                          <w:sz w:val="24"/>
                          <w:szCs w:val="24"/>
                        </w:rPr>
                        <w:t xml:space="preserve">provides for disinfection of premises/places. </w:t>
                      </w:r>
                    </w:p>
                    <w:p w14:paraId="431F7E92" w14:textId="77777777" w:rsidR="006953DE" w:rsidRPr="002C57C9"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i/>
                          <w:iCs/>
                          <w:sz w:val="24"/>
                          <w:szCs w:val="24"/>
                        </w:rPr>
                        <w:t xml:space="preserve">Section 130 </w:t>
                      </w:r>
                      <w:r w:rsidRPr="00BE347A">
                        <w:rPr>
                          <w:rFonts w:ascii="Times New Roman" w:hAnsi="Times New Roman" w:cs="Times New Roman"/>
                          <w:sz w:val="24"/>
                          <w:szCs w:val="24"/>
                        </w:rPr>
                        <w:t>authorises HO to issue prohibitory orders to stop certain works to be carried on like cleaning, washing, repairing of apparels or packing of food stuff etc</w:t>
                      </w:r>
                      <w:r>
                        <w:rPr>
                          <w:rFonts w:ascii="Times New Roman" w:hAnsi="Times New Roman" w:cs="Times New Roman"/>
                          <w:sz w:val="24"/>
                          <w:szCs w:val="24"/>
                        </w:rPr>
                        <w:t>.</w:t>
                      </w:r>
                      <w:r w:rsidRPr="00BE347A">
                        <w:rPr>
                          <w:rFonts w:ascii="Times New Roman" w:hAnsi="Times New Roman" w:cs="Times New Roman"/>
                          <w:sz w:val="24"/>
                          <w:szCs w:val="24"/>
                        </w:rPr>
                        <w:t xml:space="preserve"> </w:t>
                      </w:r>
                    </w:p>
                    <w:p w14:paraId="2A47811B"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Pr>
                          <w:rFonts w:ascii="Times New Roman" w:hAnsi="Times New Roman" w:cs="Times New Roman"/>
                          <w:i/>
                          <w:iCs/>
                          <w:sz w:val="24"/>
                          <w:szCs w:val="24"/>
                        </w:rPr>
                        <w:t>S</w:t>
                      </w:r>
                      <w:r w:rsidRPr="00BE347A">
                        <w:rPr>
                          <w:rFonts w:ascii="Times New Roman" w:hAnsi="Times New Roman" w:cs="Times New Roman"/>
                          <w:i/>
                          <w:iCs/>
                          <w:sz w:val="24"/>
                          <w:szCs w:val="24"/>
                        </w:rPr>
                        <w:t xml:space="preserve">ection 132 </w:t>
                      </w:r>
                      <w:r w:rsidRPr="00BE347A">
                        <w:rPr>
                          <w:rFonts w:ascii="Times New Roman" w:hAnsi="Times New Roman" w:cs="Times New Roman"/>
                          <w:sz w:val="24"/>
                          <w:szCs w:val="24"/>
                        </w:rPr>
                        <w:t xml:space="preserve">provides for closure of places where food is manufactured or sold to contain the spread of disease. </w:t>
                      </w:r>
                    </w:p>
                    <w:p w14:paraId="1430A906"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Section 133</w:t>
                      </w:r>
                      <w:r w:rsidRPr="00BE347A">
                        <w:rPr>
                          <w:rFonts w:ascii="Times New Roman" w:hAnsi="Times New Roman" w:cs="Times New Roman"/>
                          <w:sz w:val="24"/>
                          <w:szCs w:val="24"/>
                        </w:rPr>
                        <w:t xml:space="preserve"> deals with the infected clothing, articles etc</w:t>
                      </w:r>
                      <w:r>
                        <w:rPr>
                          <w:rFonts w:ascii="Times New Roman" w:hAnsi="Times New Roman" w:cs="Times New Roman"/>
                          <w:sz w:val="24"/>
                          <w:szCs w:val="24"/>
                        </w:rPr>
                        <w:t>.</w:t>
                      </w:r>
                      <w:r w:rsidRPr="00BE347A">
                        <w:rPr>
                          <w:rFonts w:ascii="Times New Roman" w:hAnsi="Times New Roman" w:cs="Times New Roman"/>
                          <w:sz w:val="24"/>
                          <w:szCs w:val="24"/>
                        </w:rPr>
                        <w:t xml:space="preserve"> &amp; prohibits it to be washed at public places, laundered or disposed in dustbins without disinfection.</w:t>
                      </w:r>
                    </w:p>
                    <w:p w14:paraId="29D11835"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 xml:space="preserve">Section 134 </w:t>
                      </w:r>
                      <w:r w:rsidRPr="00BE347A">
                        <w:rPr>
                          <w:rFonts w:ascii="Times New Roman" w:hAnsi="Times New Roman" w:cs="Times New Roman"/>
                          <w:sz w:val="24"/>
                          <w:szCs w:val="24"/>
                        </w:rPr>
                        <w:t>prohibits renting out a premise for 3 months where an infected person has died.</w:t>
                      </w:r>
                    </w:p>
                    <w:p w14:paraId="559A789A"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sz w:val="24"/>
                          <w:szCs w:val="24"/>
                        </w:rPr>
                        <w:t xml:space="preserve"> </w:t>
                      </w:r>
                      <w:r w:rsidRPr="00BE347A">
                        <w:rPr>
                          <w:rFonts w:ascii="Times New Roman" w:hAnsi="Times New Roman" w:cs="Times New Roman"/>
                          <w:i/>
                          <w:iCs/>
                          <w:sz w:val="24"/>
                          <w:szCs w:val="24"/>
                        </w:rPr>
                        <w:t>Section 136 &amp; section 137</w:t>
                      </w:r>
                      <w:r w:rsidRPr="00BE347A">
                        <w:rPr>
                          <w:rFonts w:ascii="Times New Roman" w:hAnsi="Times New Roman" w:cs="Times New Roman"/>
                          <w:sz w:val="24"/>
                          <w:szCs w:val="24"/>
                        </w:rPr>
                        <w:t xml:space="preserve"> are detailed sections </w:t>
                      </w:r>
                      <w:r w:rsidRPr="002C57C9">
                        <w:rPr>
                          <w:rFonts w:ascii="Times New Roman" w:hAnsi="Times New Roman" w:cs="Times New Roman"/>
                          <w:sz w:val="24"/>
                          <w:szCs w:val="24"/>
                        </w:rPr>
                        <w:t>restricting the infected person</w:t>
                      </w:r>
                      <w:r w:rsidRPr="00BE347A">
                        <w:rPr>
                          <w:rFonts w:ascii="Times New Roman" w:hAnsi="Times New Roman" w:cs="Times New Roman"/>
                          <w:i/>
                          <w:iCs/>
                          <w:sz w:val="24"/>
                          <w:szCs w:val="24"/>
                        </w:rPr>
                        <w:t xml:space="preserve"> </w:t>
                      </w:r>
                      <w:r w:rsidRPr="00BE347A">
                        <w:rPr>
                          <w:rFonts w:ascii="Times New Roman" w:hAnsi="Times New Roman" w:cs="Times New Roman"/>
                          <w:sz w:val="24"/>
                          <w:szCs w:val="24"/>
                        </w:rPr>
                        <w:t>visiting various places/using public conveyances. Section 136 lists down all such possible places whereas section 137 restricts a person from using public transport, advises others to prevent such a person from using it as well as allows drivers to refuse the entry/carriage of such persons.</w:t>
                      </w:r>
                    </w:p>
                    <w:p w14:paraId="22119380"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i/>
                          <w:iCs/>
                          <w:sz w:val="24"/>
                          <w:szCs w:val="24"/>
                        </w:rPr>
                        <w:t>Subsection 6 of Section 137</w:t>
                      </w:r>
                      <w:r w:rsidRPr="00BE347A">
                        <w:rPr>
                          <w:rFonts w:ascii="Times New Roman" w:hAnsi="Times New Roman" w:cs="Times New Roman"/>
                          <w:sz w:val="24"/>
                          <w:szCs w:val="24"/>
                        </w:rPr>
                        <w:t xml:space="preserve"> also provides power to magistrate to prohibit assemblies of people exceeding 50. </w:t>
                      </w:r>
                    </w:p>
                    <w:p w14:paraId="17544A07" w14:textId="77777777" w:rsidR="006953DE" w:rsidRPr="002C57C9" w:rsidRDefault="006953DE" w:rsidP="006201E1">
                      <w:pPr>
                        <w:rPr>
                          <w:rFonts w:ascii="Times New Roman" w:hAnsi="Times New Roman" w:cs="Times New Roman"/>
                          <w:b/>
                          <w:bCs/>
                          <w:i/>
                          <w:iCs/>
                          <w:sz w:val="24"/>
                          <w:szCs w:val="24"/>
                        </w:rPr>
                      </w:pPr>
                      <w:r w:rsidRPr="002C57C9">
                        <w:rPr>
                          <w:rFonts w:ascii="Times New Roman" w:hAnsi="Times New Roman" w:cs="Times New Roman"/>
                          <w:b/>
                          <w:bCs/>
                          <w:i/>
                          <w:iCs/>
                          <w:sz w:val="24"/>
                          <w:szCs w:val="24"/>
                        </w:rPr>
                        <w:t>Power of the govt. to confer special powers to officers to control the disease</w:t>
                      </w:r>
                    </w:p>
                    <w:p w14:paraId="17A8AEAF" w14:textId="77777777" w:rsidR="006953DE" w:rsidRPr="00BE347A" w:rsidRDefault="006953DE" w:rsidP="006201E1">
                      <w:pPr>
                        <w:pStyle w:val="ListParagraph"/>
                        <w:rPr>
                          <w:rFonts w:ascii="Times New Roman" w:hAnsi="Times New Roman" w:cs="Times New Roman"/>
                          <w:sz w:val="24"/>
                          <w:szCs w:val="24"/>
                        </w:rPr>
                      </w:pPr>
                      <w:r w:rsidRPr="00BE347A">
                        <w:rPr>
                          <w:rFonts w:ascii="Times New Roman" w:hAnsi="Times New Roman" w:cs="Times New Roman"/>
                          <w:i/>
                          <w:iCs/>
                          <w:sz w:val="24"/>
                          <w:szCs w:val="24"/>
                        </w:rPr>
                        <w:t>Section 140 &amp; 141</w:t>
                      </w:r>
                      <w:r w:rsidRPr="00BE347A">
                        <w:rPr>
                          <w:rFonts w:ascii="Times New Roman" w:hAnsi="Times New Roman" w:cs="Times New Roman"/>
                          <w:sz w:val="24"/>
                          <w:szCs w:val="24"/>
                        </w:rPr>
                        <w:t xml:space="preserve"> elaborately describes the special powers </w:t>
                      </w:r>
                      <w:r>
                        <w:rPr>
                          <w:rFonts w:ascii="Times New Roman" w:hAnsi="Times New Roman" w:cs="Times New Roman"/>
                          <w:sz w:val="24"/>
                          <w:szCs w:val="24"/>
                        </w:rPr>
                        <w:t xml:space="preserve">that </w:t>
                      </w:r>
                      <w:r w:rsidRPr="00BE347A">
                        <w:rPr>
                          <w:rFonts w:ascii="Times New Roman" w:hAnsi="Times New Roman" w:cs="Times New Roman"/>
                          <w:sz w:val="24"/>
                          <w:szCs w:val="24"/>
                        </w:rPr>
                        <w:t>the government can confer to its officers for effectively controlling the disease.  The key provisions are:</w:t>
                      </w:r>
                    </w:p>
                    <w:p w14:paraId="3D4235A2"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notify a place with outbreak of disease.</w:t>
                      </w:r>
                    </w:p>
                    <w:p w14:paraId="30105B53"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evacuate the infected house/localities/neighbourhood</w:t>
                      </w:r>
                    </w:p>
                    <w:p w14:paraId="7E8C3FF6"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make vaccination &amp; preventive inoculations compulsory</w:t>
                      </w:r>
                    </w:p>
                    <w:p w14:paraId="657EC523"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examine persons in the neighbourhood of infected house or arriving outside local area</w:t>
                      </w:r>
                    </w:p>
                    <w:p w14:paraId="4B5DCAD2"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restrict movement of infected persons or their direct contacts</w:t>
                      </w:r>
                    </w:p>
                    <w:p w14:paraId="683AC4D6"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disinfect / destruct infected articles</w:t>
                      </w:r>
                    </w:p>
                    <w:p w14:paraId="319E2AD2"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close existing markets &amp; appoint special places for market</w:t>
                      </w:r>
                    </w:p>
                    <w:p w14:paraId="1BDD9568"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penalise persons for breach of act</w:t>
                      </w:r>
                    </w:p>
                    <w:p w14:paraId="1EB96577" w14:textId="77777777" w:rsidR="006953DE" w:rsidRPr="002C57C9" w:rsidRDefault="006953DE" w:rsidP="006201E1">
                      <w:pPr>
                        <w:jc w:val="right"/>
                        <w:rPr>
                          <w:rFonts w:ascii="Times New Roman" w:hAnsi="Times New Roman" w:cs="Times New Roman"/>
                          <w:i/>
                          <w:iCs/>
                        </w:rPr>
                      </w:pPr>
                      <w:r w:rsidRPr="002C57C9">
                        <w:rPr>
                          <w:rFonts w:ascii="Times New Roman" w:hAnsi="Times New Roman" w:cs="Times New Roman"/>
                          <w:i/>
                          <w:iCs/>
                        </w:rPr>
                        <w:t>Continued…</w:t>
                      </w:r>
                    </w:p>
                  </w:txbxContent>
                </v:textbox>
                <w10:wrap type="square"/>
              </v:shape>
            </w:pict>
          </mc:Fallback>
        </mc:AlternateContent>
      </w:r>
    </w:p>
    <w:p w14:paraId="2DD01966" w14:textId="77777777" w:rsidR="006201E1" w:rsidRPr="00F3561E" w:rsidRDefault="006201E1" w:rsidP="006201E1">
      <w:pPr>
        <w:jc w:val="both"/>
        <w:rPr>
          <w:rFonts w:ascii="Times New Roman" w:hAnsi="Times New Roman" w:cs="Times New Roman"/>
          <w:sz w:val="24"/>
          <w:szCs w:val="24"/>
        </w:rPr>
      </w:pPr>
    </w:p>
    <w:p w14:paraId="236B2E15" w14:textId="77777777" w:rsidR="006201E1" w:rsidRPr="00F3561E" w:rsidRDefault="006201E1" w:rsidP="006201E1">
      <w:pPr>
        <w:jc w:val="both"/>
        <w:rPr>
          <w:rFonts w:ascii="Times New Roman" w:hAnsi="Times New Roman" w:cs="Times New Roman"/>
          <w:sz w:val="24"/>
          <w:szCs w:val="24"/>
        </w:rPr>
      </w:pPr>
      <w:r w:rsidRPr="00F3561E">
        <w:rPr>
          <w:rFonts w:ascii="Times New Roman" w:hAnsi="Times New Roman" w:cs="Times New Roman"/>
          <w:noProof/>
          <w:sz w:val="24"/>
          <w:szCs w:val="24"/>
          <w:lang w:eastAsia="en-IN"/>
        </w:rPr>
        <w:lastRenderedPageBreak/>
        <mc:AlternateContent>
          <mc:Choice Requires="wps">
            <w:drawing>
              <wp:anchor distT="45720" distB="45720" distL="114300" distR="114300" simplePos="0" relativeHeight="251662336" behindDoc="0" locked="0" layoutInCell="1" allowOverlap="1" wp14:anchorId="66FF9AE5" wp14:editId="76E6250B">
                <wp:simplePos x="0" y="0"/>
                <wp:positionH relativeFrom="column">
                  <wp:posOffset>-409575</wp:posOffset>
                </wp:positionH>
                <wp:positionV relativeFrom="paragraph">
                  <wp:posOffset>0</wp:posOffset>
                </wp:positionV>
                <wp:extent cx="6486525" cy="41529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152900"/>
                        </a:xfrm>
                        <a:prstGeom prst="rect">
                          <a:avLst/>
                        </a:prstGeom>
                        <a:solidFill>
                          <a:schemeClr val="bg1">
                            <a:lumMod val="85000"/>
                          </a:schemeClr>
                        </a:solidFill>
                        <a:ln w="9525">
                          <a:solidFill>
                            <a:srgbClr val="000000"/>
                          </a:solidFill>
                          <a:miter lim="800000"/>
                          <a:headEnd/>
                          <a:tailEnd/>
                        </a:ln>
                      </wps:spPr>
                      <wps:txbx>
                        <w:txbxContent>
                          <w:p w14:paraId="49763FED" w14:textId="77777777" w:rsidR="006953DE" w:rsidRPr="002C57C9" w:rsidRDefault="006953DE" w:rsidP="006201E1">
                            <w:pPr>
                              <w:rPr>
                                <w:rFonts w:ascii="Times New Roman" w:hAnsi="Times New Roman" w:cs="Times New Roman"/>
                                <w:i/>
                                <w:iCs/>
                              </w:rPr>
                            </w:pPr>
                            <w:r w:rsidRPr="002C57C9">
                              <w:rPr>
                                <w:rFonts w:ascii="Times New Roman" w:hAnsi="Times New Roman" w:cs="Times New Roman"/>
                                <w:i/>
                                <w:iCs/>
                              </w:rPr>
                              <w:t>Continue</w:t>
                            </w:r>
                            <w:r>
                              <w:rPr>
                                <w:rFonts w:ascii="Times New Roman" w:hAnsi="Times New Roman" w:cs="Times New Roman"/>
                                <w:i/>
                                <w:iCs/>
                              </w:rPr>
                              <w:t>d from previous page…</w:t>
                            </w:r>
                          </w:p>
                          <w:p w14:paraId="587F3BB1" w14:textId="77777777" w:rsidR="006953DE" w:rsidRPr="00EE7283" w:rsidRDefault="006953DE" w:rsidP="006201E1">
                            <w:pPr>
                              <w:rPr>
                                <w:rFonts w:ascii="Times New Roman" w:hAnsi="Times New Roman" w:cs="Times New Roman"/>
                                <w:b/>
                                <w:bCs/>
                                <w:sz w:val="24"/>
                                <w:szCs w:val="24"/>
                              </w:rPr>
                            </w:pPr>
                            <w:r w:rsidRPr="00EE7283">
                              <w:rPr>
                                <w:rFonts w:ascii="Times New Roman" w:hAnsi="Times New Roman" w:cs="Times New Roman"/>
                                <w:b/>
                                <w:bCs/>
                                <w:sz w:val="24"/>
                                <w:szCs w:val="24"/>
                              </w:rPr>
                              <w:t>Panel 3: Provisions under part II of chapter X</w:t>
                            </w:r>
                          </w:p>
                          <w:p w14:paraId="2421D1EA" w14:textId="77777777" w:rsidR="006953DE" w:rsidRPr="009017DF" w:rsidRDefault="006953DE" w:rsidP="006201E1">
                            <w:pPr>
                              <w:rPr>
                                <w:rFonts w:ascii="Times New Roman" w:hAnsi="Times New Roman" w:cs="Times New Roman"/>
                                <w:b/>
                                <w:bCs/>
                                <w:i/>
                                <w:iCs/>
                                <w:sz w:val="24"/>
                                <w:szCs w:val="24"/>
                              </w:rPr>
                            </w:pPr>
                            <w:r w:rsidRPr="009017DF">
                              <w:rPr>
                                <w:rFonts w:ascii="Times New Roman" w:hAnsi="Times New Roman" w:cs="Times New Roman"/>
                                <w:b/>
                                <w:bCs/>
                                <w:i/>
                                <w:iCs/>
                                <w:sz w:val="24"/>
                                <w:szCs w:val="24"/>
                              </w:rPr>
                              <w:t>Isolation of infected persons</w:t>
                            </w:r>
                          </w:p>
                          <w:p w14:paraId="407EC4F7" w14:textId="77777777" w:rsidR="006953DE" w:rsidRPr="00BE347A" w:rsidRDefault="006953DE" w:rsidP="006201E1">
                            <w:pPr>
                              <w:ind w:left="360"/>
                              <w:rPr>
                                <w:rFonts w:ascii="Times New Roman" w:hAnsi="Times New Roman" w:cs="Times New Roman"/>
                                <w:sz w:val="24"/>
                                <w:szCs w:val="24"/>
                              </w:rPr>
                            </w:pPr>
                            <w:r w:rsidRPr="00BE347A">
                              <w:rPr>
                                <w:rFonts w:ascii="Times New Roman" w:hAnsi="Times New Roman" w:cs="Times New Roman"/>
                                <w:i/>
                                <w:iCs/>
                                <w:sz w:val="24"/>
                                <w:szCs w:val="24"/>
                              </w:rPr>
                              <w:t xml:space="preserve">Section 142 </w:t>
                            </w:r>
                            <w:r w:rsidRPr="00BE347A">
                              <w:rPr>
                                <w:rFonts w:ascii="Times New Roman" w:hAnsi="Times New Roman" w:cs="Times New Roman"/>
                                <w:sz w:val="24"/>
                                <w:szCs w:val="24"/>
                              </w:rPr>
                              <w:t xml:space="preserve">lays provides special powers to officers </w:t>
                            </w:r>
                          </w:p>
                          <w:p w14:paraId="5A571218" w14:textId="77777777" w:rsidR="006953DE" w:rsidRPr="00BE347A" w:rsidRDefault="006953DE" w:rsidP="006201E1">
                            <w:pPr>
                              <w:pStyle w:val="ListParagraph"/>
                              <w:numPr>
                                <w:ilvl w:val="0"/>
                                <w:numId w:val="15"/>
                              </w:numPr>
                              <w:rPr>
                                <w:rFonts w:ascii="Times New Roman" w:hAnsi="Times New Roman" w:cs="Times New Roman"/>
                                <w:sz w:val="24"/>
                                <w:szCs w:val="24"/>
                              </w:rPr>
                            </w:pPr>
                            <w:r w:rsidRPr="00BE347A">
                              <w:rPr>
                                <w:rFonts w:ascii="Times New Roman" w:hAnsi="Times New Roman" w:cs="Times New Roman"/>
                                <w:sz w:val="24"/>
                                <w:szCs w:val="24"/>
                              </w:rPr>
                              <w:t xml:space="preserve">To remove of an infected person to hospital where home isolation is not possible. </w:t>
                            </w:r>
                          </w:p>
                          <w:p w14:paraId="595DFECE" w14:textId="77777777" w:rsidR="006953DE" w:rsidRPr="00BE347A" w:rsidRDefault="006953DE" w:rsidP="006201E1">
                            <w:pPr>
                              <w:pStyle w:val="ListParagraph"/>
                              <w:numPr>
                                <w:ilvl w:val="0"/>
                                <w:numId w:val="15"/>
                              </w:numPr>
                              <w:rPr>
                                <w:rFonts w:ascii="Times New Roman" w:hAnsi="Times New Roman" w:cs="Times New Roman"/>
                                <w:sz w:val="24"/>
                                <w:szCs w:val="24"/>
                              </w:rPr>
                            </w:pPr>
                            <w:r w:rsidRPr="00BE347A">
                              <w:rPr>
                                <w:rFonts w:ascii="Times New Roman" w:hAnsi="Times New Roman" w:cs="Times New Roman"/>
                                <w:sz w:val="24"/>
                                <w:szCs w:val="24"/>
                              </w:rPr>
                              <w:t>Provides for removal of female infected person only if special arrangements are made for female</w:t>
                            </w:r>
                          </w:p>
                          <w:p w14:paraId="060507BF" w14:textId="77777777" w:rsidR="006953DE" w:rsidRPr="00BE347A" w:rsidRDefault="006953DE" w:rsidP="006201E1">
                            <w:pPr>
                              <w:pStyle w:val="ListParagraph"/>
                              <w:numPr>
                                <w:ilvl w:val="0"/>
                                <w:numId w:val="15"/>
                              </w:numPr>
                              <w:rPr>
                                <w:rFonts w:ascii="Times New Roman" w:hAnsi="Times New Roman" w:cs="Times New Roman"/>
                                <w:sz w:val="24"/>
                                <w:szCs w:val="24"/>
                              </w:rPr>
                            </w:pPr>
                            <w:r w:rsidRPr="00BE347A">
                              <w:rPr>
                                <w:rFonts w:ascii="Times New Roman" w:hAnsi="Times New Roman" w:cs="Times New Roman"/>
                                <w:sz w:val="24"/>
                                <w:szCs w:val="24"/>
                              </w:rPr>
                              <w:t>Mandates a person in home isolation to leave the place only after permission from HO</w:t>
                            </w:r>
                          </w:p>
                          <w:p w14:paraId="0A06D4E0" w14:textId="77777777" w:rsidR="006953DE" w:rsidRPr="00BE347A" w:rsidRDefault="006953DE" w:rsidP="006201E1">
                            <w:pPr>
                              <w:pStyle w:val="ListParagraph"/>
                              <w:ind w:left="1080"/>
                              <w:rPr>
                                <w:rFonts w:ascii="Times New Roman" w:hAnsi="Times New Roman" w:cs="Times New Roman"/>
                                <w:sz w:val="24"/>
                                <w:szCs w:val="24"/>
                              </w:rPr>
                            </w:pPr>
                          </w:p>
                          <w:p w14:paraId="4321487A" w14:textId="77777777" w:rsidR="006953DE" w:rsidRPr="009017DF" w:rsidRDefault="006953DE" w:rsidP="006201E1">
                            <w:pPr>
                              <w:rPr>
                                <w:rFonts w:ascii="Times New Roman" w:hAnsi="Times New Roman" w:cs="Times New Roman"/>
                                <w:b/>
                                <w:bCs/>
                                <w:i/>
                                <w:iCs/>
                                <w:sz w:val="24"/>
                                <w:szCs w:val="24"/>
                              </w:rPr>
                            </w:pPr>
                            <w:r w:rsidRPr="009017DF">
                              <w:rPr>
                                <w:rFonts w:ascii="Times New Roman" w:hAnsi="Times New Roman" w:cs="Times New Roman"/>
                                <w:b/>
                                <w:bCs/>
                                <w:i/>
                                <w:iCs/>
                                <w:sz w:val="24"/>
                                <w:szCs w:val="24"/>
                              </w:rPr>
                              <w:t>Disposal of bodies of persons died due to disease</w:t>
                            </w:r>
                          </w:p>
                          <w:p w14:paraId="6EE64583" w14:textId="77777777" w:rsidR="006953DE" w:rsidRPr="00BE347A" w:rsidRDefault="006953DE" w:rsidP="006201E1">
                            <w:pPr>
                              <w:ind w:left="360"/>
                              <w:rPr>
                                <w:rFonts w:ascii="Times New Roman" w:hAnsi="Times New Roman" w:cs="Times New Roman"/>
                                <w:sz w:val="24"/>
                                <w:szCs w:val="24"/>
                              </w:rPr>
                            </w:pPr>
                            <w:r w:rsidRPr="00BE347A">
                              <w:rPr>
                                <w:rFonts w:ascii="Times New Roman" w:hAnsi="Times New Roman" w:cs="Times New Roman"/>
                                <w:i/>
                                <w:iCs/>
                                <w:sz w:val="24"/>
                                <w:szCs w:val="24"/>
                              </w:rPr>
                              <w:t xml:space="preserve">Section 138 </w:t>
                            </w:r>
                            <w:r w:rsidRPr="00BE347A">
                              <w:rPr>
                                <w:rFonts w:ascii="Times New Roman" w:hAnsi="Times New Roman" w:cs="Times New Roman"/>
                                <w:sz w:val="24"/>
                                <w:szCs w:val="24"/>
                              </w:rPr>
                              <w:t xml:space="preserve">In detail deals with handling of dead bodies of infected persons. </w:t>
                            </w:r>
                          </w:p>
                          <w:p w14:paraId="1305A096"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Restricts other people from coming in contact or proximity of dead body</w:t>
                            </w:r>
                          </w:p>
                          <w:p w14:paraId="59EE66D8"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Disallows retaining dead body (except mortuary) for more than 12 hours without permission</w:t>
                            </w:r>
                          </w:p>
                          <w:p w14:paraId="29EC49D5"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 xml:space="preserve">Mandates immediate disposal of dead body if considered necessary with in specified time </w:t>
                            </w:r>
                          </w:p>
                          <w:p w14:paraId="68D9304A"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If a person is died in hospital, mandates the body be taken directly to burial/burning ground with least practical delay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F9AE5" id="_x0000_s1029" type="#_x0000_t202" style="position:absolute;left:0;text-align:left;margin-left:-32.25pt;margin-top:0;width:510.75pt;height:3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" fillcolor="#d8d8d8 [2732]">
                <v:textbox>
                  <w:txbxContent>
                    <w:p w14:paraId="49763FED" w14:textId="77777777" w:rsidR="006953DE" w:rsidRPr="002C57C9" w:rsidRDefault="006953DE" w:rsidP="006201E1">
                      <w:pPr>
                        <w:rPr>
                          <w:rFonts w:ascii="Times New Roman" w:hAnsi="Times New Roman" w:cs="Times New Roman"/>
                          <w:i/>
                          <w:iCs/>
                        </w:rPr>
                      </w:pPr>
                      <w:r w:rsidRPr="002C57C9">
                        <w:rPr>
                          <w:rFonts w:ascii="Times New Roman" w:hAnsi="Times New Roman" w:cs="Times New Roman"/>
                          <w:i/>
                          <w:iCs/>
                        </w:rPr>
                        <w:t>Continue</w:t>
                      </w:r>
                      <w:r>
                        <w:rPr>
                          <w:rFonts w:ascii="Times New Roman" w:hAnsi="Times New Roman" w:cs="Times New Roman"/>
                          <w:i/>
                          <w:iCs/>
                        </w:rPr>
                        <w:t>d from previous page…</w:t>
                      </w:r>
                    </w:p>
                    <w:p w14:paraId="587F3BB1" w14:textId="77777777" w:rsidR="006953DE" w:rsidRPr="00EE7283" w:rsidRDefault="006953DE" w:rsidP="006201E1">
                      <w:pPr>
                        <w:rPr>
                          <w:rFonts w:ascii="Times New Roman" w:hAnsi="Times New Roman" w:cs="Times New Roman"/>
                          <w:b/>
                          <w:bCs/>
                          <w:sz w:val="24"/>
                          <w:szCs w:val="24"/>
                        </w:rPr>
                      </w:pPr>
                      <w:r w:rsidRPr="00EE7283">
                        <w:rPr>
                          <w:rFonts w:ascii="Times New Roman" w:hAnsi="Times New Roman" w:cs="Times New Roman"/>
                          <w:b/>
                          <w:bCs/>
                          <w:sz w:val="24"/>
                          <w:szCs w:val="24"/>
                        </w:rPr>
                        <w:t>Panel 3: Provisions under part II of chapter X</w:t>
                      </w:r>
                    </w:p>
                    <w:p w14:paraId="2421D1EA" w14:textId="77777777" w:rsidR="006953DE" w:rsidRPr="009017DF" w:rsidRDefault="006953DE" w:rsidP="006201E1">
                      <w:pPr>
                        <w:rPr>
                          <w:rFonts w:ascii="Times New Roman" w:hAnsi="Times New Roman" w:cs="Times New Roman"/>
                          <w:b/>
                          <w:bCs/>
                          <w:i/>
                          <w:iCs/>
                          <w:sz w:val="24"/>
                          <w:szCs w:val="24"/>
                        </w:rPr>
                      </w:pPr>
                      <w:r w:rsidRPr="009017DF">
                        <w:rPr>
                          <w:rFonts w:ascii="Times New Roman" w:hAnsi="Times New Roman" w:cs="Times New Roman"/>
                          <w:b/>
                          <w:bCs/>
                          <w:i/>
                          <w:iCs/>
                          <w:sz w:val="24"/>
                          <w:szCs w:val="24"/>
                        </w:rPr>
                        <w:t>Isolation of infected persons</w:t>
                      </w:r>
                    </w:p>
                    <w:p w14:paraId="407EC4F7" w14:textId="77777777" w:rsidR="006953DE" w:rsidRPr="00BE347A" w:rsidRDefault="006953DE" w:rsidP="006201E1">
                      <w:pPr>
                        <w:ind w:left="360"/>
                        <w:rPr>
                          <w:rFonts w:ascii="Times New Roman" w:hAnsi="Times New Roman" w:cs="Times New Roman"/>
                          <w:sz w:val="24"/>
                          <w:szCs w:val="24"/>
                        </w:rPr>
                      </w:pPr>
                      <w:r w:rsidRPr="00BE347A">
                        <w:rPr>
                          <w:rFonts w:ascii="Times New Roman" w:hAnsi="Times New Roman" w:cs="Times New Roman"/>
                          <w:i/>
                          <w:iCs/>
                          <w:sz w:val="24"/>
                          <w:szCs w:val="24"/>
                        </w:rPr>
                        <w:t xml:space="preserve">Section 142 </w:t>
                      </w:r>
                      <w:r w:rsidRPr="00BE347A">
                        <w:rPr>
                          <w:rFonts w:ascii="Times New Roman" w:hAnsi="Times New Roman" w:cs="Times New Roman"/>
                          <w:sz w:val="24"/>
                          <w:szCs w:val="24"/>
                        </w:rPr>
                        <w:t xml:space="preserve">lays provides special powers to officers </w:t>
                      </w:r>
                    </w:p>
                    <w:p w14:paraId="5A571218" w14:textId="77777777" w:rsidR="006953DE" w:rsidRPr="00BE347A" w:rsidRDefault="006953DE" w:rsidP="006201E1">
                      <w:pPr>
                        <w:pStyle w:val="ListParagraph"/>
                        <w:numPr>
                          <w:ilvl w:val="0"/>
                          <w:numId w:val="15"/>
                        </w:numPr>
                        <w:rPr>
                          <w:rFonts w:ascii="Times New Roman" w:hAnsi="Times New Roman" w:cs="Times New Roman"/>
                          <w:sz w:val="24"/>
                          <w:szCs w:val="24"/>
                        </w:rPr>
                      </w:pPr>
                      <w:r w:rsidRPr="00BE347A">
                        <w:rPr>
                          <w:rFonts w:ascii="Times New Roman" w:hAnsi="Times New Roman" w:cs="Times New Roman"/>
                          <w:sz w:val="24"/>
                          <w:szCs w:val="24"/>
                        </w:rPr>
                        <w:t xml:space="preserve">To remove of an infected person to hospital where home isolation is not possible. </w:t>
                      </w:r>
                    </w:p>
                    <w:p w14:paraId="595DFECE" w14:textId="77777777" w:rsidR="006953DE" w:rsidRPr="00BE347A" w:rsidRDefault="006953DE" w:rsidP="006201E1">
                      <w:pPr>
                        <w:pStyle w:val="ListParagraph"/>
                        <w:numPr>
                          <w:ilvl w:val="0"/>
                          <w:numId w:val="15"/>
                        </w:numPr>
                        <w:rPr>
                          <w:rFonts w:ascii="Times New Roman" w:hAnsi="Times New Roman" w:cs="Times New Roman"/>
                          <w:sz w:val="24"/>
                          <w:szCs w:val="24"/>
                        </w:rPr>
                      </w:pPr>
                      <w:r w:rsidRPr="00BE347A">
                        <w:rPr>
                          <w:rFonts w:ascii="Times New Roman" w:hAnsi="Times New Roman" w:cs="Times New Roman"/>
                          <w:sz w:val="24"/>
                          <w:szCs w:val="24"/>
                        </w:rPr>
                        <w:t>Provides for removal of female infected person only if special arrangements are made for female</w:t>
                      </w:r>
                    </w:p>
                    <w:p w14:paraId="060507BF" w14:textId="77777777" w:rsidR="006953DE" w:rsidRPr="00BE347A" w:rsidRDefault="006953DE" w:rsidP="006201E1">
                      <w:pPr>
                        <w:pStyle w:val="ListParagraph"/>
                        <w:numPr>
                          <w:ilvl w:val="0"/>
                          <w:numId w:val="15"/>
                        </w:numPr>
                        <w:rPr>
                          <w:rFonts w:ascii="Times New Roman" w:hAnsi="Times New Roman" w:cs="Times New Roman"/>
                          <w:sz w:val="24"/>
                          <w:szCs w:val="24"/>
                        </w:rPr>
                      </w:pPr>
                      <w:r w:rsidRPr="00BE347A">
                        <w:rPr>
                          <w:rFonts w:ascii="Times New Roman" w:hAnsi="Times New Roman" w:cs="Times New Roman"/>
                          <w:sz w:val="24"/>
                          <w:szCs w:val="24"/>
                        </w:rPr>
                        <w:t>Mandates a person in home isolation to leave the place only after permission from HO</w:t>
                      </w:r>
                    </w:p>
                    <w:p w14:paraId="0A06D4E0" w14:textId="77777777" w:rsidR="006953DE" w:rsidRPr="00BE347A" w:rsidRDefault="006953DE" w:rsidP="006201E1">
                      <w:pPr>
                        <w:pStyle w:val="ListParagraph"/>
                        <w:ind w:left="1080"/>
                        <w:rPr>
                          <w:rFonts w:ascii="Times New Roman" w:hAnsi="Times New Roman" w:cs="Times New Roman"/>
                          <w:sz w:val="24"/>
                          <w:szCs w:val="24"/>
                        </w:rPr>
                      </w:pPr>
                    </w:p>
                    <w:p w14:paraId="4321487A" w14:textId="77777777" w:rsidR="006953DE" w:rsidRPr="009017DF" w:rsidRDefault="006953DE" w:rsidP="006201E1">
                      <w:pPr>
                        <w:rPr>
                          <w:rFonts w:ascii="Times New Roman" w:hAnsi="Times New Roman" w:cs="Times New Roman"/>
                          <w:b/>
                          <w:bCs/>
                          <w:i/>
                          <w:iCs/>
                          <w:sz w:val="24"/>
                          <w:szCs w:val="24"/>
                        </w:rPr>
                      </w:pPr>
                      <w:r w:rsidRPr="009017DF">
                        <w:rPr>
                          <w:rFonts w:ascii="Times New Roman" w:hAnsi="Times New Roman" w:cs="Times New Roman"/>
                          <w:b/>
                          <w:bCs/>
                          <w:i/>
                          <w:iCs/>
                          <w:sz w:val="24"/>
                          <w:szCs w:val="24"/>
                        </w:rPr>
                        <w:t>Disposal of bodies of persons died due to disease</w:t>
                      </w:r>
                    </w:p>
                    <w:p w14:paraId="6EE64583" w14:textId="77777777" w:rsidR="006953DE" w:rsidRPr="00BE347A" w:rsidRDefault="006953DE" w:rsidP="006201E1">
                      <w:pPr>
                        <w:ind w:left="360"/>
                        <w:rPr>
                          <w:rFonts w:ascii="Times New Roman" w:hAnsi="Times New Roman" w:cs="Times New Roman"/>
                          <w:sz w:val="24"/>
                          <w:szCs w:val="24"/>
                        </w:rPr>
                      </w:pPr>
                      <w:r w:rsidRPr="00BE347A">
                        <w:rPr>
                          <w:rFonts w:ascii="Times New Roman" w:hAnsi="Times New Roman" w:cs="Times New Roman"/>
                          <w:i/>
                          <w:iCs/>
                          <w:sz w:val="24"/>
                          <w:szCs w:val="24"/>
                        </w:rPr>
                        <w:t xml:space="preserve">Section 138 </w:t>
                      </w:r>
                      <w:r w:rsidRPr="00BE347A">
                        <w:rPr>
                          <w:rFonts w:ascii="Times New Roman" w:hAnsi="Times New Roman" w:cs="Times New Roman"/>
                          <w:sz w:val="24"/>
                          <w:szCs w:val="24"/>
                        </w:rPr>
                        <w:t xml:space="preserve">In detail deals with handling of dead bodies of infected persons. </w:t>
                      </w:r>
                    </w:p>
                    <w:p w14:paraId="1305A096"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Restricts other people from coming in contact or proximity of dead body</w:t>
                      </w:r>
                    </w:p>
                    <w:p w14:paraId="59EE66D8"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Disallows retaining dead body (except mortuary) for more than 12 hours without permission</w:t>
                      </w:r>
                    </w:p>
                    <w:p w14:paraId="29EC49D5"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 xml:space="preserve">Mandates immediate disposal of dead body if considered necessary with in specified time </w:t>
                      </w:r>
                    </w:p>
                    <w:p w14:paraId="68D9304A"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If a person is died in hospital, mandates the body be taken directly to burial/burning ground with least practical delay</w:t>
                      </w:r>
                    </w:p>
                  </w:txbxContent>
                </v:textbox>
                <w10:wrap type="square"/>
              </v:shape>
            </w:pict>
          </mc:Fallback>
        </mc:AlternateContent>
      </w:r>
    </w:p>
    <w:p w14:paraId="61D38ECE" w14:textId="7CE6ED94" w:rsidR="006201E1" w:rsidRPr="00F3561E" w:rsidRDefault="006201E1" w:rsidP="006201E1">
      <w:pPr>
        <w:jc w:val="both"/>
        <w:rPr>
          <w:rFonts w:ascii="Times New Roman" w:hAnsi="Times New Roman" w:cs="Times New Roman"/>
          <w:sz w:val="24"/>
          <w:szCs w:val="24"/>
        </w:rPr>
      </w:pPr>
      <w:r w:rsidRPr="00F3561E">
        <w:rPr>
          <w:rFonts w:ascii="Times New Roman" w:hAnsi="Times New Roman" w:cs="Times New Roman"/>
          <w:sz w:val="24"/>
          <w:szCs w:val="24"/>
        </w:rPr>
        <w:t xml:space="preserve">Further, </w:t>
      </w:r>
      <w:r w:rsidRPr="00F3561E">
        <w:rPr>
          <w:rFonts w:ascii="Times New Roman" w:hAnsi="Times New Roman" w:cs="Times New Roman"/>
          <w:i/>
          <w:iCs/>
          <w:sz w:val="24"/>
          <w:szCs w:val="24"/>
        </w:rPr>
        <w:t xml:space="preserve">Section 115 </w:t>
      </w:r>
      <w:r w:rsidRPr="00F3561E">
        <w:rPr>
          <w:rFonts w:ascii="Times New Roman" w:hAnsi="Times New Roman" w:cs="Times New Roman"/>
          <w:sz w:val="24"/>
          <w:szCs w:val="24"/>
        </w:rPr>
        <w:t xml:space="preserve">of the act makes the local authority accountable by stating </w:t>
      </w:r>
    </w:p>
    <w:p w14:paraId="0C1A5100" w14:textId="40362F63" w:rsidR="006201E1" w:rsidRDefault="006201E1"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“A local authority shall not be deemed to have discharged its obligation under section 114 (2) and the hospitals, wards</w:t>
      </w:r>
      <w:r w:rsidR="00EE7283" w:rsidRPr="00273E23">
        <w:rPr>
          <w:rFonts w:ascii="Times New Roman" w:hAnsi="Times New Roman" w:cs="Times New Roman"/>
          <w:sz w:val="24"/>
          <w:szCs w:val="24"/>
        </w:rPr>
        <w:t>,</w:t>
      </w:r>
      <w:r w:rsidRPr="00273E23">
        <w:rPr>
          <w:rFonts w:ascii="Times New Roman" w:hAnsi="Times New Roman" w:cs="Times New Roman"/>
          <w:sz w:val="24"/>
          <w:szCs w:val="24"/>
        </w:rPr>
        <w:t xml:space="preserve"> or the places are not maintained in accordance with such general or special orders as may time to time issued by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director of health services.”</w:t>
      </w:r>
      <w:bookmarkEnd w:id="2"/>
    </w:p>
    <w:p w14:paraId="79C4B623" w14:textId="7709BE4B" w:rsidR="00B87060" w:rsidRPr="00F3561E" w:rsidRDefault="00FD536C" w:rsidP="00B87060">
      <w:pPr>
        <w:ind w:firstLine="720"/>
        <w:jc w:val="both"/>
        <w:rPr>
          <w:rFonts w:ascii="Times New Roman" w:hAnsi="Times New Roman" w:cs="Times New Roman"/>
          <w:sz w:val="24"/>
          <w:szCs w:val="24"/>
        </w:rPr>
      </w:pPr>
      <w:r w:rsidRPr="006953DE">
        <w:rPr>
          <w:rFonts w:ascii="Times New Roman" w:hAnsi="Times New Roman" w:cs="Times New Roman"/>
          <w:sz w:val="24"/>
          <w:szCs w:val="24"/>
        </w:rPr>
        <w:t xml:space="preserve">In 2009, MOHFW drafted the National Health Bill 2009 (22) </w:t>
      </w:r>
      <w:r w:rsidR="00E34766" w:rsidRPr="006953DE">
        <w:rPr>
          <w:rFonts w:ascii="Times New Roman" w:hAnsi="Times New Roman" w:cs="Times New Roman"/>
          <w:sz w:val="24"/>
          <w:szCs w:val="24"/>
        </w:rPr>
        <w:t>have</w:t>
      </w:r>
      <w:r w:rsidRPr="006953DE">
        <w:rPr>
          <w:rFonts w:ascii="Times New Roman" w:hAnsi="Times New Roman" w:cs="Times New Roman"/>
          <w:sz w:val="24"/>
          <w:szCs w:val="24"/>
        </w:rPr>
        <w:t xml:space="preserve"> incorporated </w:t>
      </w:r>
      <w:r w:rsidR="00E34766" w:rsidRPr="006953DE">
        <w:rPr>
          <w:rFonts w:ascii="Times New Roman" w:hAnsi="Times New Roman" w:cs="Times New Roman"/>
          <w:sz w:val="24"/>
          <w:szCs w:val="24"/>
        </w:rPr>
        <w:t xml:space="preserve">the </w:t>
      </w:r>
      <w:r w:rsidRPr="006953DE">
        <w:rPr>
          <w:rFonts w:ascii="Times New Roman" w:hAnsi="Times New Roman" w:cs="Times New Roman"/>
          <w:sz w:val="24"/>
          <w:szCs w:val="24"/>
        </w:rPr>
        <w:t>above suggestions relating to</w:t>
      </w:r>
      <w:r w:rsidR="00E34766" w:rsidRPr="006953DE">
        <w:rPr>
          <w:rFonts w:ascii="Times New Roman" w:hAnsi="Times New Roman" w:cs="Times New Roman"/>
          <w:sz w:val="24"/>
          <w:szCs w:val="24"/>
        </w:rPr>
        <w:t xml:space="preserve"> the</w:t>
      </w:r>
      <w:r w:rsidRPr="006953DE">
        <w:rPr>
          <w:rFonts w:ascii="Times New Roman" w:hAnsi="Times New Roman" w:cs="Times New Roman"/>
          <w:sz w:val="24"/>
          <w:szCs w:val="24"/>
        </w:rPr>
        <w:t xml:space="preserve"> board of Health. However, this draft also did not see the light of the day. The bill also fails to provide clear regulations for managing various diseases including communicable diseases which is </w:t>
      </w:r>
      <w:r w:rsidR="00E34766" w:rsidRPr="006953DE">
        <w:rPr>
          <w:rFonts w:ascii="Times New Roman" w:hAnsi="Times New Roman" w:cs="Times New Roman"/>
          <w:sz w:val="24"/>
          <w:szCs w:val="24"/>
        </w:rPr>
        <w:t xml:space="preserve">the </w:t>
      </w:r>
      <w:r w:rsidRPr="006953DE">
        <w:rPr>
          <w:rFonts w:ascii="Times New Roman" w:hAnsi="Times New Roman" w:cs="Times New Roman"/>
          <w:sz w:val="24"/>
          <w:szCs w:val="24"/>
        </w:rPr>
        <w:t xml:space="preserve">strength of </w:t>
      </w:r>
      <w:r w:rsidR="002F5F52" w:rsidRPr="006953DE">
        <w:rPr>
          <w:rFonts w:ascii="Times New Roman" w:hAnsi="Times New Roman" w:cs="Times New Roman"/>
          <w:sz w:val="24"/>
          <w:szCs w:val="24"/>
        </w:rPr>
        <w:t>DM</w:t>
      </w:r>
      <w:r w:rsidRPr="006953DE">
        <w:rPr>
          <w:rFonts w:ascii="Times New Roman" w:hAnsi="Times New Roman" w:cs="Times New Roman"/>
          <w:sz w:val="24"/>
          <w:szCs w:val="24"/>
        </w:rPr>
        <w:t>PHA1987.</w:t>
      </w:r>
    </w:p>
    <w:p w14:paraId="68A23082" w14:textId="1BD27481" w:rsidR="006201E1" w:rsidRPr="00B87060" w:rsidRDefault="00B87060" w:rsidP="006201E1">
      <w:pPr>
        <w:jc w:val="both"/>
        <w:rPr>
          <w:rFonts w:ascii="Times New Roman" w:hAnsi="Times New Roman" w:cs="Times New Roman"/>
          <w:sz w:val="28"/>
          <w:szCs w:val="24"/>
        </w:rPr>
      </w:pPr>
      <w:r w:rsidRPr="00B87060">
        <w:rPr>
          <w:rFonts w:ascii="Times New Roman" w:hAnsi="Times New Roman" w:cs="Times New Roman"/>
          <w:b/>
          <w:bCs/>
          <w:sz w:val="28"/>
          <w:szCs w:val="24"/>
        </w:rPr>
        <w:t>The r</w:t>
      </w:r>
      <w:r w:rsidR="006201E1" w:rsidRPr="00B87060">
        <w:rPr>
          <w:rFonts w:ascii="Times New Roman" w:hAnsi="Times New Roman" w:cs="Times New Roman"/>
          <w:b/>
          <w:bCs/>
          <w:sz w:val="28"/>
          <w:szCs w:val="24"/>
        </w:rPr>
        <w:t>elevance of Draft Model Public Health Act 1987 for effective management of COVID19</w:t>
      </w:r>
    </w:p>
    <w:p w14:paraId="312BDE51" w14:textId="6A5E5594" w:rsidR="006201E1" w:rsidRPr="00273E23" w:rsidRDefault="006201E1" w:rsidP="00B87060">
      <w:pPr>
        <w:pStyle w:val="ListParagraph"/>
        <w:ind w:left="0"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The above review of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Draft Model Public Health Act 1987 suggests</w:t>
      </w:r>
      <w:r w:rsidR="00EE7283" w:rsidRPr="00273E23">
        <w:rPr>
          <w:rFonts w:ascii="Times New Roman" w:hAnsi="Times New Roman" w:cs="Times New Roman"/>
          <w:sz w:val="24"/>
          <w:szCs w:val="24"/>
        </w:rPr>
        <w:t>,</w:t>
      </w:r>
      <w:r w:rsidRPr="00273E23">
        <w:rPr>
          <w:rFonts w:ascii="Times New Roman" w:hAnsi="Times New Roman" w:cs="Times New Roman"/>
          <w:sz w:val="24"/>
          <w:szCs w:val="24"/>
        </w:rPr>
        <w:t xml:space="preserve"> unlike The Epidemic Diseases Act 1897, Draft Model Public Health Act 1987 has </w:t>
      </w:r>
      <w:r w:rsidR="005A3726" w:rsidRPr="00273E23">
        <w:rPr>
          <w:rFonts w:ascii="Times New Roman" w:hAnsi="Times New Roman" w:cs="Times New Roman"/>
          <w:sz w:val="24"/>
          <w:szCs w:val="24"/>
        </w:rPr>
        <w:t xml:space="preserve">a </w:t>
      </w:r>
      <w:r w:rsidRPr="00273E23">
        <w:rPr>
          <w:rFonts w:ascii="Times New Roman" w:hAnsi="Times New Roman" w:cs="Times New Roman"/>
          <w:sz w:val="24"/>
          <w:szCs w:val="24"/>
        </w:rPr>
        <w:t xml:space="preserve">comprehensive regulatory framework </w:t>
      </w:r>
      <w:r w:rsidR="005A3726" w:rsidRPr="00273E23">
        <w:rPr>
          <w:rFonts w:ascii="Times New Roman" w:hAnsi="Times New Roman" w:cs="Times New Roman"/>
          <w:sz w:val="24"/>
          <w:szCs w:val="24"/>
        </w:rPr>
        <w:t>that</w:t>
      </w:r>
      <w:r w:rsidRPr="00273E23">
        <w:rPr>
          <w:rFonts w:ascii="Times New Roman" w:hAnsi="Times New Roman" w:cs="Times New Roman"/>
          <w:sz w:val="24"/>
          <w:szCs w:val="24"/>
        </w:rPr>
        <w:t xml:space="preserve"> could have been relevant for managing COVID19 effectively. To substan</w:t>
      </w:r>
      <w:r w:rsidR="00EF25EF" w:rsidRPr="00273E23">
        <w:rPr>
          <w:rFonts w:ascii="Times New Roman" w:hAnsi="Times New Roman" w:cs="Times New Roman"/>
          <w:sz w:val="24"/>
          <w:szCs w:val="24"/>
        </w:rPr>
        <w:t xml:space="preserve">tiate our argument, </w:t>
      </w:r>
      <w:r w:rsidRPr="00273E23">
        <w:rPr>
          <w:rFonts w:ascii="Times New Roman" w:hAnsi="Times New Roman" w:cs="Times New Roman"/>
          <w:sz w:val="24"/>
          <w:szCs w:val="24"/>
        </w:rPr>
        <w:t xml:space="preserve">various provisions of the Draft Model Public Health Act </w:t>
      </w:r>
      <w:r w:rsidR="00EF25EF" w:rsidRPr="00273E23">
        <w:rPr>
          <w:rFonts w:ascii="Times New Roman" w:hAnsi="Times New Roman" w:cs="Times New Roman"/>
          <w:sz w:val="24"/>
          <w:szCs w:val="24"/>
        </w:rPr>
        <w:t>1987 were compared with</w:t>
      </w:r>
      <w:r w:rsidRPr="00273E23">
        <w:rPr>
          <w:rFonts w:ascii="Times New Roman" w:hAnsi="Times New Roman" w:cs="Times New Roman"/>
          <w:sz w:val="24"/>
          <w:szCs w:val="24"/>
        </w:rPr>
        <w:t xml:space="preserve"> measures </w:t>
      </w:r>
      <w:r w:rsidR="00BA6609" w:rsidRPr="00273E23">
        <w:rPr>
          <w:rFonts w:ascii="Times New Roman" w:hAnsi="Times New Roman" w:cs="Times New Roman"/>
          <w:sz w:val="24"/>
          <w:szCs w:val="24"/>
        </w:rPr>
        <w:t xml:space="preserve">currently </w:t>
      </w:r>
      <w:r w:rsidRPr="00273E23">
        <w:rPr>
          <w:rFonts w:ascii="Times New Roman" w:hAnsi="Times New Roman" w:cs="Times New Roman"/>
          <w:sz w:val="24"/>
          <w:szCs w:val="24"/>
        </w:rPr>
        <w:t xml:space="preserve">taken for management of COVID19 from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following two perspectives:</w:t>
      </w:r>
    </w:p>
    <w:p w14:paraId="49103960" w14:textId="77476E0F" w:rsidR="006201E1" w:rsidRPr="00273E23" w:rsidRDefault="006201E1" w:rsidP="005A3726">
      <w:pPr>
        <w:pStyle w:val="ListParagraph"/>
        <w:numPr>
          <w:ilvl w:val="0"/>
          <w:numId w:val="38"/>
        </w:numPr>
        <w:jc w:val="both"/>
        <w:rPr>
          <w:rFonts w:ascii="Times New Roman" w:hAnsi="Times New Roman" w:cs="Times New Roman"/>
          <w:sz w:val="24"/>
          <w:szCs w:val="24"/>
        </w:rPr>
      </w:pPr>
      <w:r w:rsidRPr="00273E23">
        <w:rPr>
          <w:rFonts w:ascii="Times New Roman" w:hAnsi="Times New Roman" w:cs="Times New Roman"/>
          <w:sz w:val="24"/>
          <w:szCs w:val="24"/>
        </w:rPr>
        <w:t xml:space="preserve">Current health architecture vis a vis health architecture proposed in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Draft Model Public Health Act 1987 and &amp; its role in COVID19 management.</w:t>
      </w:r>
    </w:p>
    <w:p w14:paraId="0E75F16B" w14:textId="3467F81F" w:rsidR="006201E1" w:rsidRPr="00273E23" w:rsidRDefault="006201E1" w:rsidP="005A3726">
      <w:pPr>
        <w:pStyle w:val="ListParagraph"/>
        <w:numPr>
          <w:ilvl w:val="0"/>
          <w:numId w:val="38"/>
        </w:numPr>
        <w:jc w:val="both"/>
        <w:rPr>
          <w:rFonts w:ascii="Times New Roman" w:hAnsi="Times New Roman" w:cs="Times New Roman"/>
          <w:sz w:val="24"/>
          <w:szCs w:val="24"/>
        </w:rPr>
      </w:pPr>
      <w:r w:rsidRPr="00273E23">
        <w:rPr>
          <w:rFonts w:ascii="Times New Roman" w:hAnsi="Times New Roman" w:cs="Times New Roman"/>
          <w:sz w:val="24"/>
          <w:szCs w:val="24"/>
        </w:rPr>
        <w:t>Health strategies, advisories, guidelines vis a vis provision</w:t>
      </w:r>
      <w:r w:rsidR="005A3726" w:rsidRPr="00273E23">
        <w:rPr>
          <w:rFonts w:ascii="Times New Roman" w:hAnsi="Times New Roman" w:cs="Times New Roman"/>
          <w:sz w:val="24"/>
          <w:szCs w:val="24"/>
        </w:rPr>
        <w:t>s</w:t>
      </w:r>
      <w:r w:rsidRPr="00273E23">
        <w:rPr>
          <w:rFonts w:ascii="Times New Roman" w:hAnsi="Times New Roman" w:cs="Times New Roman"/>
          <w:sz w:val="24"/>
          <w:szCs w:val="24"/>
        </w:rPr>
        <w:t xml:space="preserve"> of Draft Model Public Health Act 1987 (DMPHA 1987).</w:t>
      </w:r>
    </w:p>
    <w:p w14:paraId="0011D280" w14:textId="77777777" w:rsidR="00CB10A7" w:rsidRPr="00273E23" w:rsidRDefault="00CB10A7" w:rsidP="006201E1">
      <w:pPr>
        <w:jc w:val="both"/>
        <w:rPr>
          <w:rFonts w:ascii="Times New Roman" w:hAnsi="Times New Roman" w:cs="Times New Roman"/>
          <w:b/>
          <w:bCs/>
          <w:i/>
          <w:iCs/>
          <w:sz w:val="24"/>
          <w:szCs w:val="24"/>
        </w:rPr>
      </w:pPr>
    </w:p>
    <w:p w14:paraId="25E36413" w14:textId="77777777" w:rsidR="00CB10A7" w:rsidRPr="00273E23" w:rsidRDefault="00CB10A7" w:rsidP="006201E1">
      <w:pPr>
        <w:jc w:val="both"/>
        <w:rPr>
          <w:rFonts w:ascii="Times New Roman" w:hAnsi="Times New Roman" w:cs="Times New Roman"/>
          <w:b/>
          <w:bCs/>
          <w:i/>
          <w:iCs/>
          <w:sz w:val="24"/>
          <w:szCs w:val="24"/>
        </w:rPr>
      </w:pPr>
    </w:p>
    <w:p w14:paraId="03F5AB5E" w14:textId="3FB535F2" w:rsidR="006201E1" w:rsidRPr="00273E23" w:rsidRDefault="006201E1" w:rsidP="006201E1">
      <w:pPr>
        <w:jc w:val="both"/>
        <w:rPr>
          <w:rFonts w:ascii="Times New Roman" w:hAnsi="Times New Roman" w:cs="Times New Roman"/>
          <w:b/>
          <w:bCs/>
          <w:sz w:val="24"/>
          <w:szCs w:val="24"/>
        </w:rPr>
      </w:pPr>
      <w:r w:rsidRPr="00273E23">
        <w:rPr>
          <w:rFonts w:ascii="Times New Roman" w:hAnsi="Times New Roman" w:cs="Times New Roman"/>
          <w:b/>
          <w:bCs/>
          <w:i/>
          <w:iCs/>
          <w:sz w:val="24"/>
          <w:szCs w:val="24"/>
        </w:rPr>
        <w:t>Current health architecture &amp; it’s role in COVID management vis a vis health architecture proposed in Draft Model Public Health Act 1987</w:t>
      </w:r>
    </w:p>
    <w:p w14:paraId="02BBE8A1" w14:textId="1F439B49" w:rsidR="006201E1" w:rsidRPr="00273E23" w:rsidRDefault="006201E1"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Draft Model Public Health Act 1987 made 2 key suggestions.  The first suggestion was to create a statutory Board of Health along with state, district &amp; block committees. </w:t>
      </w:r>
      <w:r w:rsidR="005A3726" w:rsidRPr="00273E23">
        <w:rPr>
          <w:rFonts w:ascii="Times New Roman" w:hAnsi="Times New Roman" w:cs="Times New Roman"/>
          <w:sz w:val="24"/>
          <w:szCs w:val="24"/>
        </w:rPr>
        <w:t>The s</w:t>
      </w:r>
      <w:r w:rsidRPr="00273E23">
        <w:rPr>
          <w:rFonts w:ascii="Times New Roman" w:hAnsi="Times New Roman" w:cs="Times New Roman"/>
          <w:sz w:val="24"/>
          <w:szCs w:val="24"/>
        </w:rPr>
        <w:t xml:space="preserve">econd suggestion was to create the directorate of health services. </w:t>
      </w:r>
    </w:p>
    <w:p w14:paraId="7DD813CB" w14:textId="5474B215" w:rsidR="006201E1" w:rsidRPr="00273E23" w:rsidRDefault="006201E1" w:rsidP="006201E1">
      <w:pPr>
        <w:jc w:val="both"/>
        <w:rPr>
          <w:rFonts w:ascii="Times New Roman" w:hAnsi="Times New Roman" w:cs="Times New Roman"/>
          <w:b/>
          <w:bCs/>
          <w:i/>
          <w:iCs/>
          <w:sz w:val="24"/>
          <w:szCs w:val="24"/>
        </w:rPr>
      </w:pPr>
      <w:r w:rsidRPr="00273E23">
        <w:rPr>
          <w:rFonts w:ascii="Times New Roman" w:hAnsi="Times New Roman" w:cs="Times New Roman"/>
          <w:b/>
          <w:bCs/>
          <w:i/>
          <w:iCs/>
          <w:sz w:val="24"/>
          <w:szCs w:val="24"/>
        </w:rPr>
        <w:t>NHM vs Board of Health</w:t>
      </w:r>
    </w:p>
    <w:p w14:paraId="6D75DDBA" w14:textId="63EB9FEC" w:rsidR="006201E1" w:rsidRPr="00273E23" w:rsidRDefault="00EF25EF"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Let us now examine two bodies (one already functional and one proposed) and evaluate their roles critically</w:t>
      </w:r>
      <w:r w:rsidR="007D6CA5" w:rsidRPr="00273E23">
        <w:rPr>
          <w:rFonts w:ascii="Times New Roman" w:hAnsi="Times New Roman" w:cs="Times New Roman"/>
          <w:sz w:val="24"/>
          <w:szCs w:val="24"/>
        </w:rPr>
        <w:t xml:space="preserve"> in light of the first suggestion made</w:t>
      </w:r>
      <w:r w:rsidRPr="00273E23">
        <w:rPr>
          <w:rFonts w:ascii="Times New Roman" w:hAnsi="Times New Roman" w:cs="Times New Roman"/>
          <w:sz w:val="24"/>
          <w:szCs w:val="24"/>
        </w:rPr>
        <w:t>.</w:t>
      </w:r>
      <w:r w:rsidR="006201E1" w:rsidRPr="00273E23">
        <w:rPr>
          <w:rFonts w:ascii="Times New Roman" w:hAnsi="Times New Roman" w:cs="Times New Roman"/>
          <w:sz w:val="24"/>
          <w:szCs w:val="24"/>
        </w:rPr>
        <w:t xml:space="preserve"> The Draft Model Public Health Act 1987 had mandated to constitute a board of health as a statutory body with complete health architecture. The Board of Health would have functioned as a statutory body responsible for policy &amp; decision making governed by the Public health act. </w:t>
      </w:r>
      <w:r w:rsidRPr="00273E23">
        <w:rPr>
          <w:rFonts w:ascii="Times New Roman" w:hAnsi="Times New Roman" w:cs="Times New Roman"/>
          <w:sz w:val="24"/>
          <w:szCs w:val="24"/>
        </w:rPr>
        <w:t xml:space="preserve">Till date, India does not </w:t>
      </w:r>
      <w:r w:rsidR="006201E1" w:rsidRPr="00273E23">
        <w:rPr>
          <w:rFonts w:ascii="Times New Roman" w:hAnsi="Times New Roman" w:cs="Times New Roman"/>
          <w:bCs/>
          <w:sz w:val="24"/>
          <w:szCs w:val="24"/>
        </w:rPr>
        <w:t>hav</w:t>
      </w:r>
      <w:r w:rsidRPr="00273E23">
        <w:rPr>
          <w:rFonts w:ascii="Times New Roman" w:hAnsi="Times New Roman" w:cs="Times New Roman"/>
          <w:bCs/>
          <w:sz w:val="24"/>
          <w:szCs w:val="24"/>
        </w:rPr>
        <w:t>e any such board which is vested with responsibility to draft the</w:t>
      </w:r>
      <w:r w:rsidR="006201E1" w:rsidRPr="00273E23">
        <w:rPr>
          <w:rFonts w:ascii="Times New Roman" w:hAnsi="Times New Roman" w:cs="Times New Roman"/>
          <w:bCs/>
          <w:sz w:val="24"/>
          <w:szCs w:val="24"/>
        </w:rPr>
        <w:t xml:space="preserve"> policy and</w:t>
      </w:r>
      <w:r w:rsidRPr="00273E23">
        <w:rPr>
          <w:rFonts w:ascii="Times New Roman" w:hAnsi="Times New Roman" w:cs="Times New Roman"/>
          <w:bCs/>
          <w:sz w:val="24"/>
          <w:szCs w:val="24"/>
        </w:rPr>
        <w:t xml:space="preserve"> take</w:t>
      </w:r>
      <w:r w:rsidR="006201E1" w:rsidRPr="00273E23">
        <w:rPr>
          <w:rFonts w:ascii="Times New Roman" w:hAnsi="Times New Roman" w:cs="Times New Roman"/>
          <w:bCs/>
          <w:sz w:val="24"/>
          <w:szCs w:val="24"/>
        </w:rPr>
        <w:t xml:space="preserve"> decision</w:t>
      </w:r>
      <w:r w:rsidRPr="00273E23">
        <w:rPr>
          <w:rFonts w:ascii="Times New Roman" w:hAnsi="Times New Roman" w:cs="Times New Roman"/>
          <w:bCs/>
          <w:sz w:val="24"/>
          <w:szCs w:val="24"/>
        </w:rPr>
        <w:t>s connected to the same</w:t>
      </w:r>
      <w:r w:rsidR="006201E1" w:rsidRPr="00273E23">
        <w:rPr>
          <w:rFonts w:ascii="Times New Roman" w:hAnsi="Times New Roman" w:cs="Times New Roman"/>
          <w:bCs/>
          <w:sz w:val="24"/>
          <w:szCs w:val="24"/>
        </w:rPr>
        <w:t>.</w:t>
      </w:r>
      <w:r w:rsidR="006201E1" w:rsidRPr="00273E23">
        <w:rPr>
          <w:rFonts w:ascii="Times New Roman" w:hAnsi="Times New Roman" w:cs="Times New Roman"/>
          <w:b/>
          <w:bCs/>
          <w:sz w:val="24"/>
          <w:szCs w:val="24"/>
        </w:rPr>
        <w:t xml:space="preserve"> </w:t>
      </w:r>
      <w:r w:rsidR="006201E1" w:rsidRPr="00273E23">
        <w:rPr>
          <w:rFonts w:ascii="Times New Roman" w:hAnsi="Times New Roman" w:cs="Times New Roman"/>
          <w:sz w:val="24"/>
          <w:szCs w:val="24"/>
        </w:rPr>
        <w:t xml:space="preserve">Instead, </w:t>
      </w:r>
      <w:r w:rsidR="005A3726"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govt. has carved out </w:t>
      </w:r>
      <w:r w:rsidR="005A3726" w:rsidRPr="00273E23">
        <w:rPr>
          <w:rFonts w:ascii="Times New Roman" w:hAnsi="Times New Roman" w:cs="Times New Roman"/>
          <w:sz w:val="24"/>
          <w:szCs w:val="24"/>
        </w:rPr>
        <w:t xml:space="preserve">the </w:t>
      </w:r>
      <w:r w:rsidR="006201E1" w:rsidRPr="00273E23">
        <w:rPr>
          <w:rFonts w:ascii="Times New Roman" w:hAnsi="Times New Roman" w:cs="Times New Roman"/>
          <w:b/>
          <w:bCs/>
          <w:sz w:val="24"/>
          <w:szCs w:val="24"/>
        </w:rPr>
        <w:t xml:space="preserve">National </w:t>
      </w:r>
      <w:r w:rsidR="005A3726" w:rsidRPr="00273E23">
        <w:rPr>
          <w:rFonts w:ascii="Times New Roman" w:hAnsi="Times New Roman" w:cs="Times New Roman"/>
          <w:b/>
          <w:bCs/>
          <w:sz w:val="24"/>
          <w:szCs w:val="24"/>
        </w:rPr>
        <w:t>H</w:t>
      </w:r>
      <w:r w:rsidR="006201E1" w:rsidRPr="00273E23">
        <w:rPr>
          <w:rFonts w:ascii="Times New Roman" w:hAnsi="Times New Roman" w:cs="Times New Roman"/>
          <w:b/>
          <w:bCs/>
          <w:sz w:val="24"/>
          <w:szCs w:val="24"/>
        </w:rPr>
        <w:t xml:space="preserve">ealth </w:t>
      </w:r>
      <w:r w:rsidR="005A3726" w:rsidRPr="00273E23">
        <w:rPr>
          <w:rFonts w:ascii="Times New Roman" w:hAnsi="Times New Roman" w:cs="Times New Roman"/>
          <w:b/>
          <w:bCs/>
          <w:sz w:val="24"/>
          <w:szCs w:val="24"/>
        </w:rPr>
        <w:t>M</w:t>
      </w:r>
      <w:r w:rsidR="00EE7283" w:rsidRPr="00273E23">
        <w:rPr>
          <w:rFonts w:ascii="Times New Roman" w:hAnsi="Times New Roman" w:cs="Times New Roman"/>
          <w:b/>
          <w:bCs/>
          <w:sz w:val="24"/>
          <w:szCs w:val="24"/>
        </w:rPr>
        <w:t>ission (NHM) (</w:t>
      </w:r>
      <w:r w:rsidR="00E712FD">
        <w:rPr>
          <w:rFonts w:ascii="Times New Roman" w:hAnsi="Times New Roman" w:cs="Times New Roman"/>
          <w:b/>
          <w:bCs/>
          <w:sz w:val="24"/>
          <w:szCs w:val="24"/>
        </w:rPr>
        <w:t>23</w:t>
      </w:r>
      <w:r w:rsidR="006201E1" w:rsidRPr="00273E23">
        <w:rPr>
          <w:rFonts w:ascii="Times New Roman" w:hAnsi="Times New Roman" w:cs="Times New Roman"/>
          <w:b/>
          <w:bCs/>
          <w:sz w:val="24"/>
          <w:szCs w:val="24"/>
        </w:rPr>
        <w:t xml:space="preserve">) </w:t>
      </w:r>
      <w:r w:rsidR="006201E1" w:rsidRPr="00273E23">
        <w:rPr>
          <w:rFonts w:ascii="Times New Roman" w:hAnsi="Times New Roman" w:cs="Times New Roman"/>
          <w:sz w:val="24"/>
          <w:szCs w:val="24"/>
        </w:rPr>
        <w:t xml:space="preserve">under the </w:t>
      </w:r>
      <w:r w:rsidR="00EE7283" w:rsidRPr="00273E23">
        <w:rPr>
          <w:rFonts w:ascii="Times New Roman" w:hAnsi="Times New Roman" w:cs="Times New Roman"/>
          <w:sz w:val="24"/>
          <w:szCs w:val="24"/>
        </w:rPr>
        <w:t>a</w:t>
      </w:r>
      <w:r w:rsidR="006201E1" w:rsidRPr="00273E23">
        <w:rPr>
          <w:rFonts w:ascii="Times New Roman" w:hAnsi="Times New Roman" w:cs="Times New Roman"/>
          <w:sz w:val="24"/>
          <w:szCs w:val="24"/>
        </w:rPr>
        <w:t xml:space="preserve">egis of </w:t>
      </w:r>
      <w:r w:rsidR="00EE7283" w:rsidRPr="00273E23">
        <w:rPr>
          <w:rFonts w:ascii="Times New Roman" w:hAnsi="Times New Roman" w:cs="Times New Roman"/>
          <w:sz w:val="24"/>
          <w:szCs w:val="24"/>
        </w:rPr>
        <w:t>the M</w:t>
      </w:r>
      <w:r w:rsidR="006201E1" w:rsidRPr="00273E23">
        <w:rPr>
          <w:rFonts w:ascii="Times New Roman" w:hAnsi="Times New Roman" w:cs="Times New Roman"/>
          <w:sz w:val="24"/>
          <w:szCs w:val="24"/>
        </w:rPr>
        <w:t xml:space="preserve">inistry of </w:t>
      </w:r>
      <w:r w:rsidR="00EE7283" w:rsidRPr="00273E23">
        <w:rPr>
          <w:rFonts w:ascii="Times New Roman" w:hAnsi="Times New Roman" w:cs="Times New Roman"/>
          <w:sz w:val="24"/>
          <w:szCs w:val="24"/>
        </w:rPr>
        <w:t>H</w:t>
      </w:r>
      <w:r w:rsidR="006201E1" w:rsidRPr="00273E23">
        <w:rPr>
          <w:rFonts w:ascii="Times New Roman" w:hAnsi="Times New Roman" w:cs="Times New Roman"/>
          <w:sz w:val="24"/>
          <w:szCs w:val="24"/>
        </w:rPr>
        <w:t>ea</w:t>
      </w:r>
      <w:r w:rsidR="00EE7283" w:rsidRPr="00273E23">
        <w:rPr>
          <w:rFonts w:ascii="Times New Roman" w:hAnsi="Times New Roman" w:cs="Times New Roman"/>
          <w:sz w:val="24"/>
          <w:szCs w:val="24"/>
        </w:rPr>
        <w:t>lth and</w:t>
      </w:r>
      <w:r w:rsidR="006201E1" w:rsidRPr="00273E23">
        <w:rPr>
          <w:rFonts w:ascii="Times New Roman" w:hAnsi="Times New Roman" w:cs="Times New Roman"/>
          <w:sz w:val="24"/>
          <w:szCs w:val="24"/>
        </w:rPr>
        <w:t xml:space="preserve"> </w:t>
      </w:r>
      <w:r w:rsidR="00EE7283" w:rsidRPr="00273E23">
        <w:rPr>
          <w:rFonts w:ascii="Times New Roman" w:hAnsi="Times New Roman" w:cs="Times New Roman"/>
          <w:sz w:val="24"/>
          <w:szCs w:val="24"/>
        </w:rPr>
        <w:t>Family W</w:t>
      </w:r>
      <w:r w:rsidR="006201E1" w:rsidRPr="00273E23">
        <w:rPr>
          <w:rFonts w:ascii="Times New Roman" w:hAnsi="Times New Roman" w:cs="Times New Roman"/>
          <w:sz w:val="24"/>
          <w:szCs w:val="24"/>
        </w:rPr>
        <w:t xml:space="preserve">elfare. The health system developed through </w:t>
      </w:r>
      <w:r w:rsidR="00EE7283" w:rsidRPr="00273E23">
        <w:rPr>
          <w:rFonts w:ascii="Times New Roman" w:hAnsi="Times New Roman" w:cs="Times New Roman"/>
          <w:b/>
          <w:bCs/>
          <w:sz w:val="24"/>
          <w:szCs w:val="24"/>
        </w:rPr>
        <w:t>NHM (</w:t>
      </w:r>
      <w:r w:rsidR="00E712FD">
        <w:rPr>
          <w:rFonts w:ascii="Times New Roman" w:hAnsi="Times New Roman" w:cs="Times New Roman"/>
          <w:b/>
          <w:bCs/>
          <w:sz w:val="24"/>
          <w:szCs w:val="24"/>
        </w:rPr>
        <w:t>23</w:t>
      </w:r>
      <w:r w:rsidR="006201E1" w:rsidRPr="00273E23">
        <w:rPr>
          <w:rFonts w:ascii="Times New Roman" w:hAnsi="Times New Roman" w:cs="Times New Roman"/>
          <w:b/>
          <w:bCs/>
          <w:sz w:val="24"/>
          <w:szCs w:val="24"/>
        </w:rPr>
        <w:t>)</w:t>
      </w:r>
      <w:r w:rsidR="006201E1" w:rsidRPr="00273E23">
        <w:rPr>
          <w:rFonts w:ascii="Times New Roman" w:hAnsi="Times New Roman" w:cs="Times New Roman"/>
          <w:sz w:val="24"/>
          <w:szCs w:val="24"/>
        </w:rPr>
        <w:t xml:space="preserve"> is nothing, but the health architecture proposed in the Draft Model Public Health Act 1987. The NHM has at national level Missio</w:t>
      </w:r>
      <w:r w:rsidRPr="00273E23">
        <w:rPr>
          <w:rFonts w:ascii="Times New Roman" w:hAnsi="Times New Roman" w:cs="Times New Roman"/>
          <w:sz w:val="24"/>
          <w:szCs w:val="24"/>
        </w:rPr>
        <w:t>n steering group (MSG) on par</w:t>
      </w:r>
      <w:r w:rsidR="006201E1" w:rsidRPr="00273E23">
        <w:rPr>
          <w:rFonts w:ascii="Times New Roman" w:hAnsi="Times New Roman" w:cs="Times New Roman"/>
          <w:sz w:val="24"/>
          <w:szCs w:val="24"/>
        </w:rPr>
        <w:t xml:space="preserve"> to board of health &amp; then the state/district/block level health societies/ committees. The objective of </w:t>
      </w:r>
      <w:r w:rsidR="005A3726"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national health mission is to create </w:t>
      </w:r>
      <w:r w:rsidR="00F3561E" w:rsidRPr="00273E23">
        <w:rPr>
          <w:rFonts w:ascii="Times New Roman" w:hAnsi="Times New Roman" w:cs="Times New Roman"/>
          <w:sz w:val="24"/>
          <w:szCs w:val="24"/>
        </w:rPr>
        <w:t xml:space="preserve">a </w:t>
      </w:r>
      <w:r w:rsidR="006201E1" w:rsidRPr="00273E23">
        <w:rPr>
          <w:rFonts w:ascii="Times New Roman" w:hAnsi="Times New Roman" w:cs="Times New Roman"/>
          <w:sz w:val="24"/>
          <w:szCs w:val="24"/>
        </w:rPr>
        <w:t>fully functional health system to attain health</w:t>
      </w:r>
      <w:r w:rsidR="00EE7283" w:rsidRPr="00273E23">
        <w:rPr>
          <w:rFonts w:ascii="Times New Roman" w:hAnsi="Times New Roman" w:cs="Times New Roman"/>
          <w:sz w:val="24"/>
          <w:szCs w:val="24"/>
        </w:rPr>
        <w:t xml:space="preserve"> goals set from time to time (</w:t>
      </w:r>
      <w:r w:rsidR="00E712FD">
        <w:rPr>
          <w:rFonts w:ascii="Times New Roman" w:hAnsi="Times New Roman" w:cs="Times New Roman"/>
          <w:sz w:val="24"/>
          <w:szCs w:val="24"/>
        </w:rPr>
        <w:t>23</w:t>
      </w:r>
      <w:r w:rsidR="006201E1" w:rsidRPr="00273E23">
        <w:rPr>
          <w:rFonts w:ascii="Times New Roman" w:hAnsi="Times New Roman" w:cs="Times New Roman"/>
          <w:sz w:val="24"/>
          <w:szCs w:val="24"/>
        </w:rPr>
        <w:t xml:space="preserve">). </w:t>
      </w:r>
    </w:p>
    <w:p w14:paraId="5DC8119E" w14:textId="70962E7F" w:rsidR="006201E1" w:rsidRPr="00273E23" w:rsidRDefault="006201E1"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Though NHM provides the much-needed health architecture, MSG, in the absence of public health act, cannot function as an apex statutory body like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Board of Health. rather it is responsible for attaining the set goals. Hence, having a </w:t>
      </w:r>
      <w:r w:rsidRPr="00273E23">
        <w:rPr>
          <w:rFonts w:ascii="Times New Roman" w:hAnsi="Times New Roman" w:cs="Times New Roman"/>
          <w:i/>
          <w:iCs/>
          <w:sz w:val="24"/>
          <w:szCs w:val="24"/>
        </w:rPr>
        <w:t>Board of Health</w:t>
      </w:r>
      <w:r w:rsidRPr="00273E23">
        <w:rPr>
          <w:rFonts w:ascii="Times New Roman" w:hAnsi="Times New Roman" w:cs="Times New Roman"/>
          <w:sz w:val="24"/>
          <w:szCs w:val="24"/>
        </w:rPr>
        <w:t xml:space="preserve"> would have bridged the most vital need gap for a statutory body &amp; nodal agency responsible for delivering health, policy formulation, implementation of health programs &amp; dealing with health emergencies.</w:t>
      </w:r>
    </w:p>
    <w:p w14:paraId="6CD8ADDC" w14:textId="2176F354" w:rsidR="006201E1" w:rsidRPr="00273E23" w:rsidRDefault="006201E1"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For managing </w:t>
      </w:r>
      <w:r w:rsidR="00C313DD"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COVID-19 pandemic, this board of health would have been better placed with </w:t>
      </w:r>
      <w:r w:rsidR="00C313DD" w:rsidRPr="00273E23">
        <w:rPr>
          <w:rFonts w:ascii="Times New Roman" w:hAnsi="Times New Roman" w:cs="Times New Roman"/>
          <w:sz w:val="24"/>
          <w:szCs w:val="24"/>
        </w:rPr>
        <w:t xml:space="preserve">the </w:t>
      </w:r>
      <w:r w:rsidRPr="00273E23">
        <w:rPr>
          <w:rFonts w:ascii="Times New Roman" w:hAnsi="Times New Roman" w:cs="Times New Roman"/>
          <w:sz w:val="24"/>
          <w:szCs w:val="24"/>
        </w:rPr>
        <w:t>know</w:t>
      </w:r>
      <w:r w:rsidR="00C313DD" w:rsidRPr="00273E23">
        <w:rPr>
          <w:rFonts w:ascii="Times New Roman" w:hAnsi="Times New Roman" w:cs="Times New Roman"/>
          <w:sz w:val="24"/>
          <w:szCs w:val="24"/>
        </w:rPr>
        <w:t>-</w:t>
      </w:r>
      <w:r w:rsidRPr="00273E23">
        <w:rPr>
          <w:rFonts w:ascii="Times New Roman" w:hAnsi="Times New Roman" w:cs="Times New Roman"/>
          <w:sz w:val="24"/>
          <w:szCs w:val="24"/>
        </w:rPr>
        <w:t xml:space="preserve">how for creating strategies for the prevention, treatment, control &amp; for containing the spread of diseases. From </w:t>
      </w:r>
      <w:r w:rsidR="00C313DD"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central government point of view, the </w:t>
      </w:r>
      <w:r w:rsidRPr="00273E23">
        <w:rPr>
          <w:rFonts w:ascii="Times New Roman" w:hAnsi="Times New Roman" w:cs="Times New Roman"/>
          <w:i/>
          <w:iCs/>
          <w:sz w:val="24"/>
          <w:szCs w:val="24"/>
        </w:rPr>
        <w:t>Board of Health</w:t>
      </w:r>
      <w:r w:rsidRPr="00273E23">
        <w:rPr>
          <w:rFonts w:ascii="Times New Roman" w:hAnsi="Times New Roman" w:cs="Times New Roman"/>
          <w:sz w:val="24"/>
          <w:szCs w:val="24"/>
        </w:rPr>
        <w:t xml:space="preserve"> would have become the nodal agency for effective management of COVID19.The integrated structure having </w:t>
      </w:r>
      <w:r w:rsidR="00C313DD" w:rsidRPr="00273E23">
        <w:rPr>
          <w:rFonts w:ascii="Times New Roman" w:hAnsi="Times New Roman" w:cs="Times New Roman"/>
          <w:sz w:val="24"/>
          <w:szCs w:val="24"/>
        </w:rPr>
        <w:t xml:space="preserve">the </w:t>
      </w:r>
      <w:r w:rsidRPr="00273E23">
        <w:rPr>
          <w:rFonts w:ascii="Times New Roman" w:hAnsi="Times New Roman" w:cs="Times New Roman"/>
          <w:i/>
          <w:iCs/>
          <w:sz w:val="24"/>
          <w:szCs w:val="24"/>
        </w:rPr>
        <w:t>Board of Health</w:t>
      </w:r>
      <w:r w:rsidRPr="00273E23">
        <w:rPr>
          <w:rFonts w:ascii="Times New Roman" w:hAnsi="Times New Roman" w:cs="Times New Roman"/>
          <w:sz w:val="24"/>
          <w:szCs w:val="24"/>
        </w:rPr>
        <w:t xml:space="preserve"> at </w:t>
      </w:r>
      <w:r w:rsidR="00C313DD"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top along with </w:t>
      </w:r>
      <w:r w:rsidRPr="00273E23">
        <w:rPr>
          <w:rFonts w:ascii="Times New Roman" w:hAnsi="Times New Roman" w:cs="Times New Roman"/>
          <w:i/>
          <w:iCs/>
          <w:sz w:val="24"/>
          <w:szCs w:val="24"/>
        </w:rPr>
        <w:t>state coordinating health committees and district/block health committees</w:t>
      </w:r>
      <w:r w:rsidRPr="00273E23">
        <w:rPr>
          <w:rFonts w:ascii="Times New Roman" w:hAnsi="Times New Roman" w:cs="Times New Roman"/>
          <w:sz w:val="24"/>
          <w:szCs w:val="24"/>
        </w:rPr>
        <w:t xml:space="preserve"> would have played </w:t>
      </w:r>
      <w:r w:rsidR="00C313DD" w:rsidRPr="00273E23">
        <w:rPr>
          <w:rFonts w:ascii="Times New Roman" w:hAnsi="Times New Roman" w:cs="Times New Roman"/>
          <w:sz w:val="24"/>
          <w:szCs w:val="24"/>
        </w:rPr>
        <w:t xml:space="preserve">a </w:t>
      </w:r>
      <w:r w:rsidRPr="00273E23">
        <w:rPr>
          <w:rFonts w:ascii="Times New Roman" w:hAnsi="Times New Roman" w:cs="Times New Roman"/>
          <w:sz w:val="24"/>
          <w:szCs w:val="24"/>
        </w:rPr>
        <w:t xml:space="preserve">major role in evaluating the ground situation, releasing the guidelines &amp; taking appropriate measures for effective management of COVID19. While </w:t>
      </w:r>
      <w:r w:rsidRPr="00273E23">
        <w:rPr>
          <w:rFonts w:ascii="Times New Roman" w:hAnsi="Times New Roman" w:cs="Times New Roman"/>
          <w:i/>
          <w:iCs/>
          <w:sz w:val="24"/>
          <w:szCs w:val="24"/>
        </w:rPr>
        <w:t>Board of Health</w:t>
      </w:r>
      <w:r w:rsidRPr="00273E23">
        <w:rPr>
          <w:rFonts w:ascii="Times New Roman" w:hAnsi="Times New Roman" w:cs="Times New Roman"/>
          <w:sz w:val="24"/>
          <w:szCs w:val="24"/>
        </w:rPr>
        <w:t xml:space="preserve"> formulated</w:t>
      </w:r>
      <w:r w:rsidRPr="00273E23">
        <w:rPr>
          <w:rFonts w:ascii="Times New Roman" w:hAnsi="Times New Roman" w:cs="Times New Roman"/>
          <w:i/>
          <w:iCs/>
          <w:sz w:val="24"/>
          <w:szCs w:val="24"/>
        </w:rPr>
        <w:t xml:space="preserve"> </w:t>
      </w:r>
      <w:r w:rsidRPr="00273E23">
        <w:rPr>
          <w:rFonts w:ascii="Times New Roman" w:hAnsi="Times New Roman" w:cs="Times New Roman"/>
          <w:sz w:val="24"/>
          <w:szCs w:val="24"/>
        </w:rPr>
        <w:t xml:space="preserve">strategies for management of pandemic, </w:t>
      </w:r>
      <w:r w:rsidRPr="00273E23">
        <w:rPr>
          <w:rFonts w:ascii="Times New Roman" w:hAnsi="Times New Roman" w:cs="Times New Roman"/>
          <w:i/>
          <w:iCs/>
          <w:sz w:val="24"/>
          <w:szCs w:val="24"/>
        </w:rPr>
        <w:t>state coordinating health committees and district/block health committees</w:t>
      </w:r>
      <w:r w:rsidRPr="00273E23">
        <w:rPr>
          <w:rFonts w:ascii="Times New Roman" w:hAnsi="Times New Roman" w:cs="Times New Roman"/>
          <w:sz w:val="24"/>
          <w:szCs w:val="24"/>
        </w:rPr>
        <w:t xml:space="preserve"> would have ensured </w:t>
      </w:r>
      <w:r w:rsidR="00C313DD"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implementation of strategy by reaching till tertiary level up to villages by involving every community health professional &amp; health worker.  </w:t>
      </w:r>
    </w:p>
    <w:p w14:paraId="4F92BC98" w14:textId="58A22A6C" w:rsidR="006201E1" w:rsidRPr="00273E23" w:rsidRDefault="006201E1" w:rsidP="006201E1">
      <w:pPr>
        <w:jc w:val="both"/>
        <w:rPr>
          <w:rFonts w:ascii="Times New Roman" w:hAnsi="Times New Roman" w:cs="Times New Roman"/>
          <w:b/>
          <w:bCs/>
          <w:i/>
          <w:iCs/>
          <w:sz w:val="24"/>
          <w:szCs w:val="24"/>
        </w:rPr>
      </w:pPr>
      <w:r w:rsidRPr="00273E23">
        <w:rPr>
          <w:rFonts w:ascii="Times New Roman" w:hAnsi="Times New Roman" w:cs="Times New Roman"/>
          <w:b/>
          <w:bCs/>
          <w:i/>
          <w:iCs/>
          <w:sz w:val="24"/>
          <w:szCs w:val="24"/>
        </w:rPr>
        <w:t>Directorate of health services</w:t>
      </w:r>
    </w:p>
    <w:p w14:paraId="4B59EDCF" w14:textId="6D94D3E8" w:rsidR="006201E1" w:rsidRPr="00273E23" w:rsidRDefault="007D6CA5"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Let us n</w:t>
      </w:r>
      <w:r w:rsidR="006201E1" w:rsidRPr="00273E23">
        <w:rPr>
          <w:rFonts w:ascii="Times New Roman" w:hAnsi="Times New Roman" w:cs="Times New Roman"/>
          <w:sz w:val="24"/>
          <w:szCs w:val="24"/>
        </w:rPr>
        <w:t xml:space="preserve">ow look at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second suggestion</w:t>
      </w:r>
      <w:r w:rsidRPr="00273E23">
        <w:rPr>
          <w:rFonts w:ascii="Times New Roman" w:hAnsi="Times New Roman" w:cs="Times New Roman"/>
          <w:sz w:val="24"/>
          <w:szCs w:val="24"/>
        </w:rPr>
        <w:t xml:space="preserve"> made which proposed a Directorate of health services and ascertain their status</w:t>
      </w:r>
      <w:r w:rsidR="006201E1" w:rsidRPr="00273E23">
        <w:rPr>
          <w:rFonts w:ascii="Times New Roman" w:hAnsi="Times New Roman" w:cs="Times New Roman"/>
          <w:sz w:val="24"/>
          <w:szCs w:val="24"/>
        </w:rPr>
        <w:t xml:space="preserve">. To its credit, India now has established </w:t>
      </w:r>
      <w:r w:rsidR="00EE7283" w:rsidRPr="00273E23">
        <w:rPr>
          <w:rFonts w:ascii="Times New Roman" w:hAnsi="Times New Roman" w:cs="Times New Roman"/>
          <w:sz w:val="24"/>
          <w:szCs w:val="24"/>
        </w:rPr>
        <w:t xml:space="preserve">a </w:t>
      </w:r>
      <w:r w:rsidR="006201E1" w:rsidRPr="00273E23">
        <w:rPr>
          <w:rFonts w:ascii="Times New Roman" w:hAnsi="Times New Roman" w:cs="Times New Roman"/>
          <w:sz w:val="24"/>
          <w:szCs w:val="24"/>
        </w:rPr>
        <w:t xml:space="preserve">directorate of health services with all its divisions and subdivisions as envisaged in the Draft Model </w:t>
      </w:r>
      <w:r w:rsidR="006201E1" w:rsidRPr="00273E23">
        <w:rPr>
          <w:rFonts w:ascii="Times New Roman" w:hAnsi="Times New Roman" w:cs="Times New Roman"/>
          <w:sz w:val="24"/>
          <w:szCs w:val="24"/>
        </w:rPr>
        <w:lastRenderedPageBreak/>
        <w:t xml:space="preserve">Public Health Act 1987. Had Public Health Act 1987 been enacted, </w:t>
      </w:r>
      <w:r w:rsidR="006201E1" w:rsidRPr="00273E23">
        <w:rPr>
          <w:rFonts w:ascii="Times New Roman" w:hAnsi="Times New Roman" w:cs="Times New Roman"/>
          <w:i/>
          <w:iCs/>
          <w:sz w:val="24"/>
          <w:szCs w:val="24"/>
        </w:rPr>
        <w:t>Section 12.3 of Chapter II</w:t>
      </w:r>
      <w:r w:rsidR="006201E1" w:rsidRPr="00273E23">
        <w:rPr>
          <w:rFonts w:ascii="Times New Roman" w:hAnsi="Times New Roman" w:cs="Times New Roman"/>
          <w:sz w:val="24"/>
          <w:szCs w:val="24"/>
        </w:rPr>
        <w:t xml:space="preserve"> would have empowered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Directorate of Health Services to take measures necessary for effective management of COVID19. This section gives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Directorate of health services explicit powers to manage epidemics &amp; health emergencies w.r.t. organi</w:t>
      </w:r>
      <w:r w:rsidR="00EE7283" w:rsidRPr="00273E23">
        <w:rPr>
          <w:rFonts w:ascii="Times New Roman" w:hAnsi="Times New Roman" w:cs="Times New Roman"/>
          <w:sz w:val="24"/>
          <w:szCs w:val="24"/>
        </w:rPr>
        <w:t>z</w:t>
      </w:r>
      <w:r w:rsidR="006201E1" w:rsidRPr="00273E23">
        <w:rPr>
          <w:rFonts w:ascii="Times New Roman" w:hAnsi="Times New Roman" w:cs="Times New Roman"/>
          <w:sz w:val="24"/>
          <w:szCs w:val="24"/>
        </w:rPr>
        <w:t xml:space="preserve">ing public health services, appointing additional personnel &amp; assume all or any of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power &amp; functions of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local authority.</w:t>
      </w:r>
    </w:p>
    <w:p w14:paraId="5404E8D4" w14:textId="788D0D6C" w:rsidR="006201E1" w:rsidRPr="00273E23" w:rsidRDefault="006201E1" w:rsidP="00B87060">
      <w:pPr>
        <w:ind w:firstLine="720"/>
        <w:jc w:val="both"/>
        <w:rPr>
          <w:rFonts w:ascii="Times New Roman" w:hAnsi="Times New Roman" w:cs="Times New Roman"/>
          <w:b/>
          <w:bCs/>
          <w:sz w:val="24"/>
          <w:szCs w:val="24"/>
        </w:rPr>
      </w:pPr>
      <w:r w:rsidRPr="00273E23">
        <w:rPr>
          <w:rFonts w:ascii="Times New Roman" w:hAnsi="Times New Roman" w:cs="Times New Roman"/>
          <w:sz w:val="24"/>
          <w:szCs w:val="24"/>
        </w:rPr>
        <w:t xml:space="preserve">Hence, we feel, such acts are necessary to empower the Directorate of health services while dealing with COVID19 and similar health emergencies, particularly when </w:t>
      </w:r>
      <w:r w:rsidR="00F3561E"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Directorate of health services assumes role of chief health administrative agency. More importantly, it has all the divisions &amp; subdivisions percolating down till </w:t>
      </w:r>
      <w:r w:rsidR="00EE7283" w:rsidRPr="00273E23">
        <w:rPr>
          <w:rFonts w:ascii="Times New Roman" w:hAnsi="Times New Roman" w:cs="Times New Roman"/>
          <w:sz w:val="24"/>
          <w:szCs w:val="24"/>
        </w:rPr>
        <w:t xml:space="preserve">the </w:t>
      </w:r>
      <w:r w:rsidRPr="00273E23">
        <w:rPr>
          <w:rFonts w:ascii="Times New Roman" w:hAnsi="Times New Roman" w:cs="Times New Roman"/>
          <w:sz w:val="24"/>
          <w:szCs w:val="24"/>
        </w:rPr>
        <w:t>level of local authority &amp; health officers at its disposal.</w:t>
      </w:r>
    </w:p>
    <w:p w14:paraId="5B64E38E" w14:textId="0A895DB4" w:rsidR="006201E1" w:rsidRPr="00273E23" w:rsidRDefault="006201E1"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This means despite having the health architecture closely as recommended by Draft Model Public Health Act 1987, in the absence of public health act guiding, regulating &amp; directing the actions, putting health machinery to work for health emergencies solely depends on govt. directives. It also limits the fast, effective use &amp; utilization of the health infrastructure for dealing with health emergencies like COVID19. </w:t>
      </w:r>
    </w:p>
    <w:p w14:paraId="487AB6EC" w14:textId="383A0117" w:rsidR="006201E1" w:rsidRPr="00273E23" w:rsidRDefault="006201E1" w:rsidP="006201E1">
      <w:pPr>
        <w:jc w:val="both"/>
        <w:rPr>
          <w:rFonts w:ascii="Times New Roman" w:hAnsi="Times New Roman" w:cs="Times New Roman"/>
          <w:b/>
          <w:bCs/>
          <w:sz w:val="24"/>
          <w:szCs w:val="24"/>
        </w:rPr>
      </w:pPr>
      <w:r w:rsidRPr="00273E23">
        <w:rPr>
          <w:rFonts w:ascii="Times New Roman" w:hAnsi="Times New Roman" w:cs="Times New Roman"/>
          <w:b/>
          <w:bCs/>
          <w:i/>
          <w:iCs/>
          <w:sz w:val="24"/>
          <w:szCs w:val="24"/>
        </w:rPr>
        <w:t>Health strategies, advisories, guidelines vis a vis provisions of Draft Model Public Health Act 1987 (DMPHA 1987)</w:t>
      </w:r>
    </w:p>
    <w:p w14:paraId="26C84AA3" w14:textId="398CFAB7" w:rsidR="006201E1" w:rsidRPr="00273E23" w:rsidRDefault="00E552AD" w:rsidP="00B87060">
      <w:pPr>
        <w:ind w:firstLine="720"/>
        <w:jc w:val="both"/>
        <w:rPr>
          <w:rFonts w:ascii="Times New Roman" w:hAnsi="Times New Roman" w:cs="Times New Roman"/>
          <w:b/>
          <w:bCs/>
          <w:sz w:val="24"/>
          <w:szCs w:val="24"/>
        </w:rPr>
      </w:pPr>
      <w:r w:rsidRPr="00273E23">
        <w:rPr>
          <w:rFonts w:ascii="Times New Roman" w:hAnsi="Times New Roman" w:cs="Times New Roman"/>
          <w:sz w:val="24"/>
          <w:szCs w:val="24"/>
        </w:rPr>
        <w:t xml:space="preserve"> </w:t>
      </w:r>
      <w:r w:rsidR="006201E1" w:rsidRPr="00273E23">
        <w:rPr>
          <w:rFonts w:ascii="Times New Roman" w:hAnsi="Times New Roman" w:cs="Times New Roman"/>
          <w:sz w:val="24"/>
          <w:szCs w:val="24"/>
        </w:rPr>
        <w:t xml:space="preserve"> </w:t>
      </w:r>
      <w:r w:rsidRPr="00273E23">
        <w:rPr>
          <w:rFonts w:ascii="Times New Roman" w:hAnsi="Times New Roman" w:cs="Times New Roman"/>
          <w:sz w:val="24"/>
          <w:szCs w:val="24"/>
        </w:rPr>
        <w:t>It can be safely said that understanding</w:t>
      </w:r>
      <w:r w:rsidR="006201E1" w:rsidRPr="00273E23">
        <w:rPr>
          <w:rFonts w:ascii="Times New Roman" w:hAnsi="Times New Roman" w:cs="Times New Roman"/>
          <w:sz w:val="24"/>
          <w:szCs w:val="24"/>
        </w:rPr>
        <w:t xml:space="preserve"> various strategies, guidelines, advisories &amp; its inter</w:t>
      </w:r>
      <w:r w:rsidR="007D6CA5" w:rsidRPr="00273E23">
        <w:rPr>
          <w:rFonts w:ascii="Times New Roman" w:hAnsi="Times New Roman" w:cs="Times New Roman"/>
          <w:sz w:val="24"/>
          <w:szCs w:val="24"/>
        </w:rPr>
        <w:t xml:space="preserve">pretation at grassroot level </w:t>
      </w:r>
      <w:r w:rsidRPr="00273E23">
        <w:rPr>
          <w:rFonts w:ascii="Times New Roman" w:hAnsi="Times New Roman" w:cs="Times New Roman"/>
          <w:sz w:val="24"/>
          <w:szCs w:val="24"/>
        </w:rPr>
        <w:t>might lead to elimination of</w:t>
      </w:r>
      <w:r w:rsidR="006201E1" w:rsidRPr="00273E23">
        <w:rPr>
          <w:rFonts w:ascii="Times New Roman" w:hAnsi="Times New Roman" w:cs="Times New Roman"/>
          <w:sz w:val="24"/>
          <w:szCs w:val="24"/>
        </w:rPr>
        <w:t xml:space="preserve"> </w:t>
      </w:r>
      <w:r w:rsidR="00EE7283" w:rsidRPr="00273E23">
        <w:rPr>
          <w:rFonts w:ascii="Times New Roman" w:hAnsi="Times New Roman" w:cs="Times New Roman"/>
          <w:sz w:val="24"/>
          <w:szCs w:val="24"/>
        </w:rPr>
        <w:t xml:space="preserve">a </w:t>
      </w:r>
      <w:r w:rsidR="006201E1" w:rsidRPr="00273E23">
        <w:rPr>
          <w:rFonts w:ascii="Times New Roman" w:hAnsi="Times New Roman" w:cs="Times New Roman"/>
          <w:sz w:val="24"/>
          <w:szCs w:val="24"/>
        </w:rPr>
        <w:t>lot of confusion</w:t>
      </w:r>
      <w:r w:rsidRPr="00273E23">
        <w:rPr>
          <w:rFonts w:ascii="Times New Roman" w:hAnsi="Times New Roman" w:cs="Times New Roman"/>
          <w:sz w:val="24"/>
          <w:szCs w:val="24"/>
        </w:rPr>
        <w:t xml:space="preserve"> surrounding various measures</w:t>
      </w:r>
      <w:r w:rsidR="006201E1" w:rsidRPr="00273E23">
        <w:rPr>
          <w:rFonts w:ascii="Times New Roman" w:hAnsi="Times New Roman" w:cs="Times New Roman"/>
          <w:sz w:val="24"/>
          <w:szCs w:val="24"/>
        </w:rPr>
        <w:t>. To quote a p</w:t>
      </w:r>
      <w:r w:rsidRPr="00273E23">
        <w:rPr>
          <w:rFonts w:ascii="Times New Roman" w:hAnsi="Times New Roman" w:cs="Times New Roman"/>
          <w:sz w:val="24"/>
          <w:szCs w:val="24"/>
        </w:rPr>
        <w:t>ersonal example, when one of the author’s</w:t>
      </w:r>
      <w:r w:rsidR="006201E1" w:rsidRPr="00273E23">
        <w:rPr>
          <w:rFonts w:ascii="Times New Roman" w:hAnsi="Times New Roman" w:cs="Times New Roman"/>
          <w:sz w:val="24"/>
          <w:szCs w:val="24"/>
        </w:rPr>
        <w:t xml:space="preserve"> relatives suffered </w:t>
      </w:r>
      <w:r w:rsidR="00EE7283" w:rsidRPr="00273E23">
        <w:rPr>
          <w:rFonts w:ascii="Times New Roman" w:hAnsi="Times New Roman" w:cs="Times New Roman"/>
          <w:sz w:val="24"/>
          <w:szCs w:val="24"/>
        </w:rPr>
        <w:t>from</w:t>
      </w:r>
      <w:r w:rsidRPr="00273E23">
        <w:rPr>
          <w:rFonts w:ascii="Times New Roman" w:hAnsi="Times New Roman" w:cs="Times New Roman"/>
          <w:sz w:val="24"/>
          <w:szCs w:val="24"/>
        </w:rPr>
        <w:t xml:space="preserve"> COVID19, there was abject</w:t>
      </w:r>
      <w:r w:rsidR="006201E1" w:rsidRPr="00273E23">
        <w:rPr>
          <w:rFonts w:ascii="Times New Roman" w:hAnsi="Times New Roman" w:cs="Times New Roman"/>
          <w:sz w:val="24"/>
          <w:szCs w:val="24"/>
        </w:rPr>
        <w:t xml:space="preserve"> confusion about the need &amp; way isolation, the duration of isolation, the quarantine policies for persons visiting from outside district &amp; state</w:t>
      </w:r>
      <w:r w:rsidR="00EE7283" w:rsidRPr="00273E23">
        <w:rPr>
          <w:rFonts w:ascii="Times New Roman" w:hAnsi="Times New Roman" w:cs="Times New Roman"/>
          <w:sz w:val="24"/>
          <w:szCs w:val="24"/>
        </w:rPr>
        <w:t>,</w:t>
      </w:r>
      <w:r w:rsidR="006201E1" w:rsidRPr="00273E23">
        <w:rPr>
          <w:rFonts w:ascii="Times New Roman" w:hAnsi="Times New Roman" w:cs="Times New Roman"/>
          <w:sz w:val="24"/>
          <w:szCs w:val="24"/>
        </w:rPr>
        <w:t xml:space="preserve"> etc</w:t>
      </w:r>
      <w:r w:rsidRPr="00273E23">
        <w:rPr>
          <w:rFonts w:ascii="Times New Roman" w:hAnsi="Times New Roman" w:cs="Times New Roman"/>
          <w:sz w:val="24"/>
          <w:szCs w:val="24"/>
        </w:rPr>
        <w:t xml:space="preserve"> would be facilitated/ imposed or carried to its legitimate goal</w:t>
      </w:r>
      <w:r w:rsidR="006201E1" w:rsidRPr="00273E23">
        <w:rPr>
          <w:rFonts w:ascii="Times New Roman" w:hAnsi="Times New Roman" w:cs="Times New Roman"/>
          <w:sz w:val="24"/>
          <w:szCs w:val="24"/>
        </w:rPr>
        <w:t>.</w:t>
      </w:r>
      <w:r w:rsidRPr="00273E23">
        <w:rPr>
          <w:rFonts w:ascii="Times New Roman" w:hAnsi="Times New Roman" w:cs="Times New Roman"/>
          <w:sz w:val="24"/>
          <w:szCs w:val="24"/>
        </w:rPr>
        <w:t xml:space="preserve"> To understand the policies, the author </w:t>
      </w:r>
      <w:r w:rsidR="006201E1" w:rsidRPr="00273E23">
        <w:rPr>
          <w:rFonts w:ascii="Times New Roman" w:hAnsi="Times New Roman" w:cs="Times New Roman"/>
          <w:sz w:val="24"/>
          <w:szCs w:val="24"/>
        </w:rPr>
        <w:t xml:space="preserve">filed RTIs at 2 levels: first, with </w:t>
      </w:r>
      <w:r w:rsidR="00EE7283" w:rsidRPr="00273E23">
        <w:rPr>
          <w:rFonts w:ascii="Times New Roman" w:hAnsi="Times New Roman" w:cs="Times New Roman"/>
          <w:sz w:val="24"/>
          <w:szCs w:val="24"/>
        </w:rPr>
        <w:t>the M</w:t>
      </w:r>
      <w:r w:rsidR="006201E1" w:rsidRPr="00273E23">
        <w:rPr>
          <w:rFonts w:ascii="Times New Roman" w:hAnsi="Times New Roman" w:cs="Times New Roman"/>
          <w:sz w:val="24"/>
          <w:szCs w:val="24"/>
        </w:rPr>
        <w:t xml:space="preserve">inistry of </w:t>
      </w:r>
      <w:r w:rsidR="00EE7283" w:rsidRPr="00273E23">
        <w:rPr>
          <w:rFonts w:ascii="Times New Roman" w:hAnsi="Times New Roman" w:cs="Times New Roman"/>
          <w:sz w:val="24"/>
          <w:szCs w:val="24"/>
        </w:rPr>
        <w:t>H</w:t>
      </w:r>
      <w:r w:rsidR="006201E1" w:rsidRPr="00273E23">
        <w:rPr>
          <w:rFonts w:ascii="Times New Roman" w:hAnsi="Times New Roman" w:cs="Times New Roman"/>
          <w:sz w:val="24"/>
          <w:szCs w:val="24"/>
        </w:rPr>
        <w:t xml:space="preserve">ealth &amp; family welfare at national level &amp; second with </w:t>
      </w:r>
      <w:r w:rsidR="00EE7283" w:rsidRPr="00273E23">
        <w:rPr>
          <w:rFonts w:ascii="Times New Roman" w:hAnsi="Times New Roman" w:cs="Times New Roman"/>
          <w:sz w:val="24"/>
          <w:szCs w:val="24"/>
        </w:rPr>
        <w:t xml:space="preserve">the municipal corporation at </w:t>
      </w:r>
      <w:r w:rsidR="006201E1" w:rsidRPr="00273E23">
        <w:rPr>
          <w:rFonts w:ascii="Times New Roman" w:hAnsi="Times New Roman" w:cs="Times New Roman"/>
          <w:sz w:val="24"/>
          <w:szCs w:val="24"/>
        </w:rPr>
        <w:t xml:space="preserve">local level. In response, the first RTI has been transferred to </w:t>
      </w:r>
      <w:r w:rsidR="00F3561E"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Director </w:t>
      </w:r>
      <w:r w:rsidR="00B87060" w:rsidRPr="00273E23">
        <w:rPr>
          <w:rFonts w:ascii="Times New Roman" w:hAnsi="Times New Roman" w:cs="Times New Roman"/>
          <w:sz w:val="24"/>
          <w:szCs w:val="24"/>
        </w:rPr>
        <w:t>G</w:t>
      </w:r>
      <w:r w:rsidR="006201E1" w:rsidRPr="00273E23">
        <w:rPr>
          <w:rFonts w:ascii="Times New Roman" w:hAnsi="Times New Roman" w:cs="Times New Roman"/>
          <w:sz w:val="24"/>
          <w:szCs w:val="24"/>
        </w:rPr>
        <w:t xml:space="preserve">eneral of health services &amp; </w:t>
      </w:r>
      <w:r w:rsidR="00B87060"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national centre for disease control. However, all the RTIs filed in May 2020, remain unanswered till date i.e. Oct 2020. </w:t>
      </w:r>
    </w:p>
    <w:p w14:paraId="6CE40CF4" w14:textId="35BC83D3" w:rsidR="006201E1" w:rsidRPr="00273E23" w:rsidRDefault="00E552AD"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During the course of our research, it was found that </w:t>
      </w:r>
      <w:r w:rsidR="006201E1" w:rsidRPr="00273E23">
        <w:rPr>
          <w:rFonts w:ascii="Times New Roman" w:hAnsi="Times New Roman" w:cs="Times New Roman"/>
          <w:sz w:val="24"/>
          <w:szCs w:val="24"/>
        </w:rPr>
        <w:t>govt. has heavily relied on issuing advisories &amp; guidelines. Till now govt. has issues hundreds of guide</w:t>
      </w:r>
      <w:r w:rsidRPr="00273E23">
        <w:rPr>
          <w:rFonts w:ascii="Times New Roman" w:hAnsi="Times New Roman" w:cs="Times New Roman"/>
          <w:sz w:val="24"/>
          <w:szCs w:val="24"/>
        </w:rPr>
        <w:t>lines. Further, the advisories we</w:t>
      </w:r>
      <w:r w:rsidR="006201E1" w:rsidRPr="00273E23">
        <w:rPr>
          <w:rFonts w:ascii="Times New Roman" w:hAnsi="Times New Roman" w:cs="Times New Roman"/>
          <w:sz w:val="24"/>
          <w:szCs w:val="24"/>
        </w:rPr>
        <w:t xml:space="preserve">re issued by multiple bodies like </w:t>
      </w:r>
      <w:r w:rsidR="00EE7283" w:rsidRPr="00273E23">
        <w:rPr>
          <w:rFonts w:ascii="Times New Roman" w:hAnsi="Times New Roman" w:cs="Times New Roman"/>
          <w:sz w:val="24"/>
          <w:szCs w:val="24"/>
        </w:rPr>
        <w:t>the M</w:t>
      </w:r>
      <w:r w:rsidR="006201E1" w:rsidRPr="00273E23">
        <w:rPr>
          <w:rFonts w:ascii="Times New Roman" w:hAnsi="Times New Roman" w:cs="Times New Roman"/>
          <w:sz w:val="24"/>
          <w:szCs w:val="24"/>
        </w:rPr>
        <w:t>inistry of hea</w:t>
      </w:r>
      <w:r w:rsidR="00EE7283" w:rsidRPr="00273E23">
        <w:rPr>
          <w:rFonts w:ascii="Times New Roman" w:hAnsi="Times New Roman" w:cs="Times New Roman"/>
          <w:sz w:val="24"/>
          <w:szCs w:val="24"/>
        </w:rPr>
        <w:t>lth &amp; family welfare, Director G</w:t>
      </w:r>
      <w:r w:rsidR="006201E1" w:rsidRPr="00273E23">
        <w:rPr>
          <w:rFonts w:ascii="Times New Roman" w:hAnsi="Times New Roman" w:cs="Times New Roman"/>
          <w:sz w:val="24"/>
          <w:szCs w:val="24"/>
        </w:rPr>
        <w:t>eneral of health services, ICMR, NCDC, pollution board, DGS</w:t>
      </w:r>
      <w:r w:rsidR="00EE7283" w:rsidRPr="00273E23">
        <w:rPr>
          <w:rFonts w:ascii="Times New Roman" w:hAnsi="Times New Roman" w:cs="Times New Roman"/>
          <w:sz w:val="24"/>
          <w:szCs w:val="24"/>
        </w:rPr>
        <w:t>,</w:t>
      </w:r>
      <w:r w:rsidR="006201E1" w:rsidRPr="00273E23">
        <w:rPr>
          <w:rFonts w:ascii="Times New Roman" w:hAnsi="Times New Roman" w:cs="Times New Roman"/>
          <w:sz w:val="24"/>
          <w:szCs w:val="24"/>
        </w:rPr>
        <w:t xml:space="preserve"> etc. Hence the management evolved along with the progression of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disease.</w:t>
      </w:r>
    </w:p>
    <w:p w14:paraId="259501F2" w14:textId="76A19144" w:rsidR="006201E1" w:rsidRDefault="00E552AD"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Looking at these challenges, it would be prudent to analyse</w:t>
      </w:r>
      <w:r w:rsidR="006201E1" w:rsidRPr="00273E23">
        <w:rPr>
          <w:rFonts w:ascii="Times New Roman" w:hAnsi="Times New Roman" w:cs="Times New Roman"/>
          <w:sz w:val="24"/>
          <w:szCs w:val="24"/>
        </w:rPr>
        <w:t xml:space="preserve"> the provisions of </w:t>
      </w:r>
      <w:r w:rsidR="00EE7283" w:rsidRPr="00273E23">
        <w:rPr>
          <w:rFonts w:ascii="Times New Roman" w:hAnsi="Times New Roman" w:cs="Times New Roman"/>
          <w:sz w:val="24"/>
          <w:szCs w:val="24"/>
        </w:rPr>
        <w:t xml:space="preserve">the Draft Model Public Health Act </w:t>
      </w:r>
      <w:r w:rsidR="006201E1" w:rsidRPr="00273E23">
        <w:rPr>
          <w:rFonts w:ascii="Times New Roman" w:hAnsi="Times New Roman" w:cs="Times New Roman"/>
          <w:sz w:val="24"/>
          <w:szCs w:val="24"/>
        </w:rPr>
        <w:t>1987 vis</w:t>
      </w:r>
      <w:r w:rsidR="00DB2092" w:rsidRPr="00273E23">
        <w:rPr>
          <w:rFonts w:ascii="Times New Roman" w:hAnsi="Times New Roman" w:cs="Times New Roman"/>
          <w:sz w:val="24"/>
          <w:szCs w:val="24"/>
        </w:rPr>
        <w:t>- a-</w:t>
      </w:r>
      <w:r w:rsidR="006201E1" w:rsidRPr="00273E23">
        <w:rPr>
          <w:rFonts w:ascii="Times New Roman" w:hAnsi="Times New Roman" w:cs="Times New Roman"/>
          <w:sz w:val="24"/>
          <w:szCs w:val="24"/>
        </w:rPr>
        <w:t>vis advisories issue</w:t>
      </w:r>
      <w:r w:rsidR="00DB2092" w:rsidRPr="00273E23">
        <w:rPr>
          <w:rFonts w:ascii="Times New Roman" w:hAnsi="Times New Roman" w:cs="Times New Roman"/>
          <w:sz w:val="24"/>
          <w:szCs w:val="24"/>
        </w:rPr>
        <w:t>d at different point of time. It was felt that</w:t>
      </w:r>
      <w:r w:rsidR="006201E1" w:rsidRPr="00273E23">
        <w:rPr>
          <w:rFonts w:ascii="Times New Roman" w:hAnsi="Times New Roman" w:cs="Times New Roman"/>
          <w:sz w:val="24"/>
          <w:szCs w:val="24"/>
        </w:rPr>
        <w:t xml:space="preserve">, while the need for detailed advisories would remain there, the constitutional provisions the act would have provided would have helped create uniform &amp; comprehensive strategies to manage the disease better. It would have also put the entire health system to better use enabling much better outcomes. For the sake of better understanding, we have picked up </w:t>
      </w:r>
      <w:r w:rsidR="00EE7283" w:rsidRPr="00273E23">
        <w:rPr>
          <w:rFonts w:ascii="Times New Roman" w:hAnsi="Times New Roman" w:cs="Times New Roman"/>
          <w:sz w:val="24"/>
          <w:szCs w:val="24"/>
        </w:rPr>
        <w:t xml:space="preserve">a </w:t>
      </w:r>
      <w:r w:rsidR="006201E1" w:rsidRPr="00273E23">
        <w:rPr>
          <w:rFonts w:ascii="Times New Roman" w:hAnsi="Times New Roman" w:cs="Times New Roman"/>
          <w:sz w:val="24"/>
          <w:szCs w:val="24"/>
        </w:rPr>
        <w:t xml:space="preserve">few advisories &amp; done a comparative analysis with provisions of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public health act 1987 from four important aspects.</w:t>
      </w:r>
      <w:r w:rsidR="006201E1" w:rsidRPr="00F3561E">
        <w:rPr>
          <w:rFonts w:ascii="Times New Roman" w:hAnsi="Times New Roman" w:cs="Times New Roman"/>
          <w:sz w:val="24"/>
          <w:szCs w:val="24"/>
        </w:rPr>
        <w:t xml:space="preserve"> </w:t>
      </w:r>
    </w:p>
    <w:p w14:paraId="01925F6D" w14:textId="77777777" w:rsidR="007D6CA5" w:rsidRDefault="007D6CA5" w:rsidP="00B87060">
      <w:pPr>
        <w:ind w:firstLine="720"/>
        <w:jc w:val="both"/>
        <w:rPr>
          <w:rFonts w:ascii="Times New Roman" w:hAnsi="Times New Roman" w:cs="Times New Roman"/>
          <w:sz w:val="24"/>
          <w:szCs w:val="24"/>
        </w:rPr>
      </w:pPr>
    </w:p>
    <w:p w14:paraId="67637AB0" w14:textId="77777777" w:rsidR="007D6CA5" w:rsidRDefault="007D6CA5" w:rsidP="00B87060">
      <w:pPr>
        <w:ind w:firstLine="720"/>
        <w:jc w:val="both"/>
        <w:rPr>
          <w:rFonts w:ascii="Times New Roman" w:hAnsi="Times New Roman" w:cs="Times New Roman"/>
          <w:sz w:val="24"/>
          <w:szCs w:val="24"/>
        </w:rPr>
      </w:pPr>
    </w:p>
    <w:p w14:paraId="6E66A494" w14:textId="77777777" w:rsidR="007D6CA5" w:rsidRDefault="007D6CA5" w:rsidP="00B87060">
      <w:pPr>
        <w:ind w:firstLine="720"/>
        <w:jc w:val="both"/>
        <w:rPr>
          <w:rFonts w:ascii="Times New Roman" w:hAnsi="Times New Roman" w:cs="Times New Roman"/>
          <w:sz w:val="24"/>
          <w:szCs w:val="24"/>
        </w:rPr>
      </w:pPr>
    </w:p>
    <w:p w14:paraId="72C4A39F" w14:textId="77777777" w:rsidR="007D6CA5" w:rsidRDefault="007D6CA5" w:rsidP="00B87060">
      <w:pPr>
        <w:ind w:firstLine="720"/>
        <w:jc w:val="both"/>
        <w:rPr>
          <w:rFonts w:ascii="Times New Roman" w:hAnsi="Times New Roman" w:cs="Times New Roman"/>
          <w:sz w:val="24"/>
          <w:szCs w:val="24"/>
        </w:rPr>
      </w:pPr>
    </w:p>
    <w:p w14:paraId="7CC5ED4A" w14:textId="77777777" w:rsidR="007D6CA5" w:rsidRPr="00F3561E" w:rsidRDefault="007D6CA5" w:rsidP="00B87060">
      <w:pPr>
        <w:ind w:firstLine="720"/>
        <w:jc w:val="both"/>
        <w:rPr>
          <w:rFonts w:ascii="Times New Roman" w:hAnsi="Times New Roman" w:cs="Times New Roman"/>
          <w:sz w:val="24"/>
          <w:szCs w:val="24"/>
        </w:rPr>
      </w:pPr>
    </w:p>
    <w:p w14:paraId="4217D728" w14:textId="4B00BA45" w:rsidR="006201E1" w:rsidRPr="00F3561E" w:rsidRDefault="006201E1" w:rsidP="006201E1">
      <w:pPr>
        <w:jc w:val="both"/>
        <w:rPr>
          <w:rFonts w:ascii="Times New Roman" w:hAnsi="Times New Roman" w:cs="Times New Roman"/>
          <w:b/>
          <w:bCs/>
          <w:i/>
          <w:iCs/>
          <w:sz w:val="24"/>
          <w:szCs w:val="24"/>
        </w:rPr>
      </w:pPr>
      <w:r w:rsidRPr="00F3561E">
        <w:rPr>
          <w:rFonts w:ascii="Times New Roman" w:hAnsi="Times New Roman" w:cs="Times New Roman"/>
          <w:b/>
          <w:bCs/>
          <w:i/>
          <w:iCs/>
          <w:sz w:val="24"/>
          <w:szCs w:val="24"/>
        </w:rPr>
        <w:t xml:space="preserve">Surveillance of disease </w:t>
      </w:r>
    </w:p>
    <w:p w14:paraId="27A5F013" w14:textId="77777777" w:rsidR="006201E1" w:rsidRPr="00F3561E" w:rsidRDefault="006201E1" w:rsidP="006201E1">
      <w:pPr>
        <w:jc w:val="both"/>
        <w:rPr>
          <w:rFonts w:ascii="Times New Roman" w:hAnsi="Times New Roman" w:cs="Times New Roman"/>
          <w:sz w:val="24"/>
          <w:szCs w:val="24"/>
        </w:rPr>
      </w:pPr>
      <w:r w:rsidRPr="00F3561E">
        <w:rPr>
          <w:rFonts w:ascii="Times New Roman" w:hAnsi="Times New Roman" w:cs="Times New Roman"/>
          <w:i/>
          <w:iCs/>
          <w:sz w:val="24"/>
          <w:szCs w:val="24"/>
        </w:rPr>
        <w:t>Table 1: Advisories &amp; guidelines relating to surveillance of disease</w:t>
      </w:r>
    </w:p>
    <w:tbl>
      <w:tblPr>
        <w:tblStyle w:val="TableGrid"/>
        <w:tblW w:w="9072" w:type="dxa"/>
        <w:tblInd w:w="-5" w:type="dxa"/>
        <w:tblLook w:val="04A0" w:firstRow="1" w:lastRow="0" w:firstColumn="1" w:lastColumn="0" w:noHBand="0" w:noVBand="1"/>
      </w:tblPr>
      <w:tblGrid>
        <w:gridCol w:w="766"/>
        <w:gridCol w:w="4054"/>
        <w:gridCol w:w="1412"/>
        <w:gridCol w:w="1281"/>
        <w:gridCol w:w="1559"/>
      </w:tblGrid>
      <w:tr w:rsidR="005A3726" w:rsidRPr="00F3561E" w14:paraId="5D8EF5BA" w14:textId="77777777" w:rsidTr="00C313DD">
        <w:trPr>
          <w:trHeight w:val="664"/>
        </w:trPr>
        <w:tc>
          <w:tcPr>
            <w:tcW w:w="766" w:type="dxa"/>
            <w:shd w:val="clear" w:color="auto" w:fill="D9D9D9" w:themeFill="background1" w:themeFillShade="D9"/>
            <w:hideMark/>
          </w:tcPr>
          <w:p w14:paraId="23F7DAE0"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Sr. No.</w:t>
            </w:r>
          </w:p>
        </w:tc>
        <w:tc>
          <w:tcPr>
            <w:tcW w:w="4054" w:type="dxa"/>
            <w:shd w:val="clear" w:color="auto" w:fill="D9D9D9" w:themeFill="background1" w:themeFillShade="D9"/>
            <w:hideMark/>
          </w:tcPr>
          <w:p w14:paraId="76949246"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Advisory/guidelines issued</w:t>
            </w:r>
          </w:p>
        </w:tc>
        <w:tc>
          <w:tcPr>
            <w:tcW w:w="1412" w:type="dxa"/>
            <w:shd w:val="clear" w:color="auto" w:fill="D9D9D9" w:themeFill="background1" w:themeFillShade="D9"/>
            <w:hideMark/>
          </w:tcPr>
          <w:p w14:paraId="3CBC6B89"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Issuing authority</w:t>
            </w:r>
          </w:p>
        </w:tc>
        <w:tc>
          <w:tcPr>
            <w:tcW w:w="1281" w:type="dxa"/>
            <w:shd w:val="clear" w:color="auto" w:fill="D9D9D9" w:themeFill="background1" w:themeFillShade="D9"/>
            <w:hideMark/>
          </w:tcPr>
          <w:p w14:paraId="23763406"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Date of Issue</w:t>
            </w:r>
          </w:p>
        </w:tc>
        <w:tc>
          <w:tcPr>
            <w:tcW w:w="1559" w:type="dxa"/>
            <w:shd w:val="clear" w:color="auto" w:fill="D9D9D9" w:themeFill="background1" w:themeFillShade="D9"/>
            <w:hideMark/>
          </w:tcPr>
          <w:p w14:paraId="08B68813"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Relevant section(s) of MDPHA 1987</w:t>
            </w:r>
          </w:p>
        </w:tc>
      </w:tr>
      <w:tr w:rsidR="00EE7283" w:rsidRPr="00F3561E" w14:paraId="5F32387F" w14:textId="77777777" w:rsidTr="00C313DD">
        <w:trPr>
          <w:trHeight w:val="713"/>
        </w:trPr>
        <w:tc>
          <w:tcPr>
            <w:tcW w:w="766" w:type="dxa"/>
            <w:hideMark/>
          </w:tcPr>
          <w:p w14:paraId="5075BC9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w:t>
            </w:r>
          </w:p>
        </w:tc>
        <w:tc>
          <w:tcPr>
            <w:tcW w:w="4054" w:type="dxa"/>
            <w:hideMark/>
          </w:tcPr>
          <w:p w14:paraId="4FD07C11" w14:textId="5A58F23A"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GUIDANCE DOCUMENT FOR POEs, STATES AND UTs FOR SURVEILLANCE OF 2019-nCoV</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24</w:t>
            </w:r>
            <w:r w:rsidRPr="00F3561E">
              <w:rPr>
                <w:rFonts w:ascii="Times New Roman" w:hAnsi="Times New Roman" w:cs="Times New Roman"/>
                <w:b/>
                <w:sz w:val="24"/>
                <w:szCs w:val="24"/>
              </w:rPr>
              <w:t>)</w:t>
            </w:r>
          </w:p>
        </w:tc>
        <w:tc>
          <w:tcPr>
            <w:tcW w:w="1412" w:type="dxa"/>
            <w:hideMark/>
          </w:tcPr>
          <w:p w14:paraId="0C346D2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81" w:type="dxa"/>
            <w:hideMark/>
          </w:tcPr>
          <w:p w14:paraId="524BFD8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25 January 2020</w:t>
            </w:r>
          </w:p>
        </w:tc>
        <w:tc>
          <w:tcPr>
            <w:tcW w:w="1559" w:type="dxa"/>
            <w:hideMark/>
          </w:tcPr>
          <w:p w14:paraId="484A231F"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126, 127</w:t>
            </w:r>
          </w:p>
        </w:tc>
      </w:tr>
      <w:tr w:rsidR="00EE7283" w:rsidRPr="00F3561E" w14:paraId="79C975B9" w14:textId="77777777" w:rsidTr="00C313DD">
        <w:trPr>
          <w:trHeight w:val="713"/>
        </w:trPr>
        <w:tc>
          <w:tcPr>
            <w:tcW w:w="766" w:type="dxa"/>
            <w:hideMark/>
          </w:tcPr>
          <w:p w14:paraId="24AE50F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w:t>
            </w:r>
          </w:p>
        </w:tc>
        <w:tc>
          <w:tcPr>
            <w:tcW w:w="4054" w:type="dxa"/>
            <w:hideMark/>
          </w:tcPr>
          <w:p w14:paraId="4E6575CA" w14:textId="7556CCF6"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Guidelines for notifying COVID-19 affected persons by Private Institutions</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25</w:t>
            </w:r>
            <w:r w:rsidRPr="00F3561E">
              <w:rPr>
                <w:rFonts w:ascii="Times New Roman" w:hAnsi="Times New Roman" w:cs="Times New Roman"/>
                <w:b/>
                <w:sz w:val="24"/>
                <w:szCs w:val="24"/>
              </w:rPr>
              <w:t>)</w:t>
            </w:r>
          </w:p>
        </w:tc>
        <w:tc>
          <w:tcPr>
            <w:tcW w:w="1412" w:type="dxa"/>
            <w:hideMark/>
          </w:tcPr>
          <w:p w14:paraId="2564A09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81" w:type="dxa"/>
            <w:hideMark/>
          </w:tcPr>
          <w:p w14:paraId="2071DBBC"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17 March 2020</w:t>
            </w:r>
          </w:p>
        </w:tc>
        <w:tc>
          <w:tcPr>
            <w:tcW w:w="1559" w:type="dxa"/>
            <w:hideMark/>
          </w:tcPr>
          <w:p w14:paraId="4B07801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126</w:t>
            </w:r>
          </w:p>
        </w:tc>
      </w:tr>
      <w:tr w:rsidR="00EE7283" w:rsidRPr="00F3561E" w14:paraId="20E066E3" w14:textId="77777777" w:rsidTr="00C313DD">
        <w:trPr>
          <w:trHeight w:val="713"/>
        </w:trPr>
        <w:tc>
          <w:tcPr>
            <w:tcW w:w="766" w:type="dxa"/>
            <w:hideMark/>
          </w:tcPr>
          <w:p w14:paraId="40B64114"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3</w:t>
            </w:r>
          </w:p>
        </w:tc>
        <w:tc>
          <w:tcPr>
            <w:tcW w:w="4054" w:type="dxa"/>
            <w:hideMark/>
          </w:tcPr>
          <w:p w14:paraId="2AEB744F" w14:textId="18B7C91B" w:rsidR="006201E1" w:rsidRPr="00F3561E" w:rsidRDefault="006201E1" w:rsidP="00EE7283">
            <w:pPr>
              <w:jc w:val="both"/>
              <w:rPr>
                <w:rFonts w:ascii="Times New Roman" w:hAnsi="Times New Roman" w:cs="Times New Roman"/>
                <w:sz w:val="24"/>
                <w:szCs w:val="24"/>
              </w:rPr>
            </w:pPr>
            <w:r w:rsidRPr="00F3561E">
              <w:rPr>
                <w:rFonts w:ascii="Times New Roman" w:hAnsi="Times New Roman" w:cs="Times New Roman"/>
                <w:sz w:val="24"/>
                <w:szCs w:val="24"/>
              </w:rPr>
              <w:t>District level Facility based surveillance for COVID-19</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26</w:t>
            </w:r>
            <w:r w:rsidRPr="00F3561E">
              <w:rPr>
                <w:rFonts w:ascii="Times New Roman" w:hAnsi="Times New Roman" w:cs="Times New Roman"/>
                <w:b/>
                <w:sz w:val="24"/>
                <w:szCs w:val="24"/>
              </w:rPr>
              <w:t>)</w:t>
            </w:r>
          </w:p>
        </w:tc>
        <w:tc>
          <w:tcPr>
            <w:tcW w:w="1412" w:type="dxa"/>
            <w:hideMark/>
          </w:tcPr>
          <w:p w14:paraId="25D9BE9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81" w:type="dxa"/>
            <w:hideMark/>
          </w:tcPr>
          <w:p w14:paraId="2D7149B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 May 2020</w:t>
            </w:r>
          </w:p>
        </w:tc>
        <w:tc>
          <w:tcPr>
            <w:tcW w:w="1559" w:type="dxa"/>
            <w:hideMark/>
          </w:tcPr>
          <w:p w14:paraId="6E251D4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126</w:t>
            </w:r>
          </w:p>
        </w:tc>
      </w:tr>
    </w:tbl>
    <w:p w14:paraId="575A8D07" w14:textId="617C1565" w:rsidR="00EE7283" w:rsidRPr="00F3561E" w:rsidRDefault="00EE7283" w:rsidP="006201E1">
      <w:pPr>
        <w:spacing w:before="120" w:after="120"/>
        <w:jc w:val="both"/>
        <w:rPr>
          <w:rFonts w:ascii="Times New Roman" w:hAnsi="Times New Roman" w:cs="Times New Roman"/>
          <w:bCs/>
          <w:iCs/>
          <w:sz w:val="24"/>
          <w:szCs w:val="24"/>
        </w:rPr>
      </w:pPr>
      <w:r w:rsidRPr="00F3561E">
        <w:rPr>
          <w:rFonts w:ascii="Times New Roman" w:hAnsi="Times New Roman" w:cs="Times New Roman"/>
          <w:bCs/>
          <w:iCs/>
          <w:sz w:val="24"/>
          <w:szCs w:val="24"/>
        </w:rPr>
        <w:t>Source: Author Compilation</w:t>
      </w:r>
    </w:p>
    <w:p w14:paraId="704DBA27" w14:textId="77777777" w:rsidR="00EE7283" w:rsidRPr="00F3561E" w:rsidRDefault="00EE7283" w:rsidP="006201E1">
      <w:pPr>
        <w:spacing w:before="120" w:after="120"/>
        <w:jc w:val="both"/>
        <w:rPr>
          <w:rFonts w:ascii="Times New Roman" w:hAnsi="Times New Roman" w:cs="Times New Roman"/>
          <w:bCs/>
          <w:iCs/>
          <w:sz w:val="24"/>
          <w:szCs w:val="24"/>
        </w:rPr>
      </w:pPr>
    </w:p>
    <w:p w14:paraId="5BD7DA52" w14:textId="1D33629B" w:rsidR="006201E1" w:rsidRPr="00F3561E" w:rsidRDefault="006201E1" w:rsidP="006201E1">
      <w:pPr>
        <w:spacing w:before="120" w:after="120"/>
        <w:jc w:val="both"/>
        <w:rPr>
          <w:rFonts w:ascii="Times New Roman" w:hAnsi="Times New Roman" w:cs="Times New Roman"/>
          <w:b/>
          <w:bCs/>
          <w:i/>
          <w:iCs/>
          <w:sz w:val="24"/>
          <w:szCs w:val="24"/>
        </w:rPr>
      </w:pPr>
      <w:r w:rsidRPr="00F3561E">
        <w:rPr>
          <w:rFonts w:ascii="Times New Roman" w:hAnsi="Times New Roman" w:cs="Times New Roman"/>
          <w:b/>
          <w:bCs/>
          <w:i/>
          <w:iCs/>
          <w:sz w:val="24"/>
          <w:szCs w:val="24"/>
        </w:rPr>
        <w:t xml:space="preserve">Building infrastructure for management of disease </w:t>
      </w:r>
    </w:p>
    <w:p w14:paraId="02DF5D0D" w14:textId="77777777" w:rsidR="006201E1" w:rsidRPr="00F3561E" w:rsidRDefault="006201E1" w:rsidP="006201E1">
      <w:pPr>
        <w:spacing w:after="120"/>
        <w:jc w:val="both"/>
        <w:rPr>
          <w:rFonts w:ascii="Times New Roman" w:hAnsi="Times New Roman" w:cs="Times New Roman"/>
          <w:sz w:val="24"/>
          <w:szCs w:val="24"/>
        </w:rPr>
      </w:pPr>
      <w:r w:rsidRPr="00F3561E">
        <w:rPr>
          <w:rFonts w:ascii="Times New Roman" w:hAnsi="Times New Roman" w:cs="Times New Roman"/>
          <w:i/>
          <w:iCs/>
          <w:sz w:val="24"/>
          <w:szCs w:val="24"/>
        </w:rPr>
        <w:t>Table 2: Advisories &amp; guidelines relating to building infrastructure for management of disease</w:t>
      </w:r>
    </w:p>
    <w:tbl>
      <w:tblPr>
        <w:tblStyle w:val="TableGrid"/>
        <w:tblW w:w="9067" w:type="dxa"/>
        <w:tblLayout w:type="fixed"/>
        <w:tblLook w:val="04A0" w:firstRow="1" w:lastRow="0" w:firstColumn="1" w:lastColumn="0" w:noHBand="0" w:noVBand="1"/>
      </w:tblPr>
      <w:tblGrid>
        <w:gridCol w:w="538"/>
        <w:gridCol w:w="4702"/>
        <w:gridCol w:w="1134"/>
        <w:gridCol w:w="1134"/>
        <w:gridCol w:w="1559"/>
      </w:tblGrid>
      <w:tr w:rsidR="00EE7283" w:rsidRPr="00F3561E" w14:paraId="3F64B282" w14:textId="77777777" w:rsidTr="00C313DD">
        <w:trPr>
          <w:trHeight w:val="600"/>
        </w:trPr>
        <w:tc>
          <w:tcPr>
            <w:tcW w:w="538" w:type="dxa"/>
            <w:shd w:val="clear" w:color="auto" w:fill="D9D9D9" w:themeFill="background1" w:themeFillShade="D9"/>
            <w:hideMark/>
          </w:tcPr>
          <w:p w14:paraId="4E01665B"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Sr. No.</w:t>
            </w:r>
          </w:p>
        </w:tc>
        <w:tc>
          <w:tcPr>
            <w:tcW w:w="4702" w:type="dxa"/>
            <w:shd w:val="clear" w:color="auto" w:fill="D9D9D9" w:themeFill="background1" w:themeFillShade="D9"/>
            <w:hideMark/>
          </w:tcPr>
          <w:p w14:paraId="26C09877"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Advisory/guidelines issued</w:t>
            </w:r>
          </w:p>
        </w:tc>
        <w:tc>
          <w:tcPr>
            <w:tcW w:w="1134" w:type="dxa"/>
            <w:shd w:val="clear" w:color="auto" w:fill="D9D9D9" w:themeFill="background1" w:themeFillShade="D9"/>
            <w:hideMark/>
          </w:tcPr>
          <w:p w14:paraId="45A5CAD2"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Issuing authority</w:t>
            </w:r>
          </w:p>
        </w:tc>
        <w:tc>
          <w:tcPr>
            <w:tcW w:w="1134" w:type="dxa"/>
            <w:shd w:val="clear" w:color="auto" w:fill="D9D9D9" w:themeFill="background1" w:themeFillShade="D9"/>
            <w:hideMark/>
          </w:tcPr>
          <w:p w14:paraId="0462BFF9"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Date of Issue</w:t>
            </w:r>
          </w:p>
        </w:tc>
        <w:tc>
          <w:tcPr>
            <w:tcW w:w="1559" w:type="dxa"/>
            <w:shd w:val="clear" w:color="auto" w:fill="D9D9D9" w:themeFill="background1" w:themeFillShade="D9"/>
            <w:hideMark/>
          </w:tcPr>
          <w:p w14:paraId="5B6B533A"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Relevant section(s) of MDPHA 1987</w:t>
            </w:r>
          </w:p>
        </w:tc>
      </w:tr>
      <w:tr w:rsidR="00EE7283" w:rsidRPr="00F3561E" w14:paraId="1FE8B93D" w14:textId="77777777" w:rsidTr="00C313DD">
        <w:trPr>
          <w:trHeight w:val="660"/>
        </w:trPr>
        <w:tc>
          <w:tcPr>
            <w:tcW w:w="538" w:type="dxa"/>
            <w:hideMark/>
          </w:tcPr>
          <w:p w14:paraId="1521084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w:t>
            </w:r>
          </w:p>
        </w:tc>
        <w:tc>
          <w:tcPr>
            <w:tcW w:w="4702" w:type="dxa"/>
            <w:hideMark/>
          </w:tcPr>
          <w:p w14:paraId="2F4790F1" w14:textId="5678C9BA"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Advisory for Hospitals and Medical Education Institutions</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27</w:t>
            </w:r>
            <w:r w:rsidRPr="00F3561E">
              <w:rPr>
                <w:rFonts w:ascii="Times New Roman" w:hAnsi="Times New Roman" w:cs="Times New Roman"/>
                <w:b/>
                <w:sz w:val="24"/>
                <w:szCs w:val="24"/>
              </w:rPr>
              <w:t>)</w:t>
            </w:r>
          </w:p>
        </w:tc>
        <w:tc>
          <w:tcPr>
            <w:tcW w:w="1134" w:type="dxa"/>
            <w:hideMark/>
          </w:tcPr>
          <w:p w14:paraId="67903EC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134" w:type="dxa"/>
            <w:hideMark/>
          </w:tcPr>
          <w:p w14:paraId="23C507E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03 March 2020</w:t>
            </w:r>
          </w:p>
        </w:tc>
        <w:tc>
          <w:tcPr>
            <w:tcW w:w="1559" w:type="dxa"/>
            <w:hideMark/>
          </w:tcPr>
          <w:p w14:paraId="58CBDCF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113, 114</w:t>
            </w:r>
          </w:p>
        </w:tc>
      </w:tr>
      <w:tr w:rsidR="00EE7283" w:rsidRPr="00F3561E" w14:paraId="2E8695B4" w14:textId="77777777" w:rsidTr="00C313DD">
        <w:trPr>
          <w:trHeight w:val="686"/>
        </w:trPr>
        <w:tc>
          <w:tcPr>
            <w:tcW w:w="538" w:type="dxa"/>
            <w:hideMark/>
          </w:tcPr>
          <w:p w14:paraId="3E1713E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w:t>
            </w:r>
          </w:p>
        </w:tc>
        <w:tc>
          <w:tcPr>
            <w:tcW w:w="4702" w:type="dxa"/>
            <w:hideMark/>
          </w:tcPr>
          <w:p w14:paraId="16636E58" w14:textId="22ADE955"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Norms of assistance from State Disaster Response Fund (SDRF) in wake of COVID-19 outbreak</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28</w:t>
            </w:r>
            <w:r w:rsidRPr="00F3561E">
              <w:rPr>
                <w:rFonts w:ascii="Times New Roman" w:hAnsi="Times New Roman" w:cs="Times New Roman"/>
                <w:b/>
                <w:sz w:val="24"/>
                <w:szCs w:val="24"/>
              </w:rPr>
              <w:t>)</w:t>
            </w:r>
          </w:p>
        </w:tc>
        <w:tc>
          <w:tcPr>
            <w:tcW w:w="1134" w:type="dxa"/>
            <w:hideMark/>
          </w:tcPr>
          <w:p w14:paraId="7F8CEF3F"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MOEA</w:t>
            </w:r>
          </w:p>
        </w:tc>
        <w:tc>
          <w:tcPr>
            <w:tcW w:w="1134" w:type="dxa"/>
            <w:hideMark/>
          </w:tcPr>
          <w:p w14:paraId="5CC3367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14 March 2020</w:t>
            </w:r>
          </w:p>
        </w:tc>
        <w:tc>
          <w:tcPr>
            <w:tcW w:w="1559" w:type="dxa"/>
            <w:hideMark/>
          </w:tcPr>
          <w:p w14:paraId="480CCFA4" w14:textId="64B49571"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113</w:t>
            </w:r>
            <w:r w:rsidR="0076188E" w:rsidRPr="00F3561E">
              <w:rPr>
                <w:rFonts w:ascii="Times New Roman" w:hAnsi="Times New Roman" w:cs="Times New Roman"/>
                <w:sz w:val="24"/>
                <w:szCs w:val="24"/>
              </w:rPr>
              <w:t xml:space="preserve"> </w:t>
            </w:r>
            <w:r w:rsidRPr="00F3561E">
              <w:rPr>
                <w:rFonts w:ascii="Times New Roman" w:hAnsi="Times New Roman" w:cs="Times New Roman"/>
                <w:sz w:val="24"/>
                <w:szCs w:val="24"/>
              </w:rPr>
              <w:t>(2)</w:t>
            </w:r>
          </w:p>
        </w:tc>
      </w:tr>
      <w:tr w:rsidR="00EE7283" w:rsidRPr="00F3561E" w14:paraId="692E56E7" w14:textId="77777777" w:rsidTr="00C313DD">
        <w:trPr>
          <w:trHeight w:val="568"/>
        </w:trPr>
        <w:tc>
          <w:tcPr>
            <w:tcW w:w="538" w:type="dxa"/>
            <w:hideMark/>
          </w:tcPr>
          <w:p w14:paraId="7C29ED0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3</w:t>
            </w:r>
          </w:p>
        </w:tc>
        <w:tc>
          <w:tcPr>
            <w:tcW w:w="4702" w:type="dxa"/>
            <w:hideMark/>
          </w:tcPr>
          <w:p w14:paraId="6F775985" w14:textId="39F3C19F"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Quarantine facilities for the management of COVID-19</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29</w:t>
            </w:r>
            <w:r w:rsidRPr="00F3561E">
              <w:rPr>
                <w:rFonts w:ascii="Times New Roman" w:hAnsi="Times New Roman" w:cs="Times New Roman"/>
                <w:b/>
                <w:sz w:val="24"/>
                <w:szCs w:val="24"/>
              </w:rPr>
              <w:t>)</w:t>
            </w:r>
          </w:p>
        </w:tc>
        <w:tc>
          <w:tcPr>
            <w:tcW w:w="1134" w:type="dxa"/>
            <w:hideMark/>
          </w:tcPr>
          <w:p w14:paraId="50B228D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NCDC</w:t>
            </w:r>
          </w:p>
        </w:tc>
        <w:tc>
          <w:tcPr>
            <w:tcW w:w="1134" w:type="dxa"/>
            <w:hideMark/>
          </w:tcPr>
          <w:p w14:paraId="5DD5C51A"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05 April 2020</w:t>
            </w:r>
          </w:p>
        </w:tc>
        <w:tc>
          <w:tcPr>
            <w:tcW w:w="1559" w:type="dxa"/>
            <w:hideMark/>
          </w:tcPr>
          <w:p w14:paraId="6CF76017"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114 (2)</w:t>
            </w:r>
          </w:p>
        </w:tc>
      </w:tr>
      <w:tr w:rsidR="00EE7283" w:rsidRPr="00F3561E" w14:paraId="061894F9" w14:textId="77777777" w:rsidTr="00C313DD">
        <w:trPr>
          <w:trHeight w:val="945"/>
        </w:trPr>
        <w:tc>
          <w:tcPr>
            <w:tcW w:w="538" w:type="dxa"/>
            <w:hideMark/>
          </w:tcPr>
          <w:p w14:paraId="31C8C23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4</w:t>
            </w:r>
          </w:p>
        </w:tc>
        <w:tc>
          <w:tcPr>
            <w:tcW w:w="4702" w:type="dxa"/>
            <w:hideMark/>
          </w:tcPr>
          <w:p w14:paraId="7DCECFAD" w14:textId="6B24D1A3"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Additional guidelines for quarantine in private facilities enabling hotels, lodging facilities to be used as quarantine facilities</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30</w:t>
            </w:r>
            <w:r w:rsidRPr="00F3561E">
              <w:rPr>
                <w:rFonts w:ascii="Times New Roman" w:hAnsi="Times New Roman" w:cs="Times New Roman"/>
                <w:b/>
                <w:sz w:val="24"/>
                <w:szCs w:val="24"/>
              </w:rPr>
              <w:t>)</w:t>
            </w:r>
          </w:p>
        </w:tc>
        <w:tc>
          <w:tcPr>
            <w:tcW w:w="1134" w:type="dxa"/>
            <w:hideMark/>
          </w:tcPr>
          <w:p w14:paraId="0202260C"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DGHS</w:t>
            </w:r>
          </w:p>
        </w:tc>
        <w:tc>
          <w:tcPr>
            <w:tcW w:w="1134" w:type="dxa"/>
            <w:hideMark/>
          </w:tcPr>
          <w:p w14:paraId="277A5A2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07 May 2020</w:t>
            </w:r>
          </w:p>
        </w:tc>
        <w:tc>
          <w:tcPr>
            <w:tcW w:w="1559" w:type="dxa"/>
            <w:hideMark/>
          </w:tcPr>
          <w:p w14:paraId="1BE0473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113 (2)</w:t>
            </w:r>
          </w:p>
        </w:tc>
      </w:tr>
      <w:tr w:rsidR="00EE7283" w:rsidRPr="00F3561E" w14:paraId="29068EAE" w14:textId="77777777" w:rsidTr="00C313DD">
        <w:trPr>
          <w:trHeight w:val="1159"/>
        </w:trPr>
        <w:tc>
          <w:tcPr>
            <w:tcW w:w="538" w:type="dxa"/>
            <w:hideMark/>
          </w:tcPr>
          <w:p w14:paraId="7817CA54"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5</w:t>
            </w:r>
          </w:p>
        </w:tc>
        <w:tc>
          <w:tcPr>
            <w:tcW w:w="4702" w:type="dxa"/>
            <w:hideMark/>
          </w:tcPr>
          <w:p w14:paraId="43B9E95C" w14:textId="22175958"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Guidelines for Gated Residential Complexes Desirous of Setting Up Small Covid Care Facility by Resident Welfare Associations / Residential Societies / Non-Governmental </w:t>
            </w:r>
            <w:r w:rsidRPr="00F3561E">
              <w:rPr>
                <w:rFonts w:ascii="Times New Roman" w:hAnsi="Times New Roman" w:cs="Times New Roman"/>
                <w:sz w:val="24"/>
                <w:szCs w:val="24"/>
              </w:rPr>
              <w:lastRenderedPageBreak/>
              <w:t>Organizations</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31</w:t>
            </w:r>
            <w:r w:rsidRPr="00F3561E">
              <w:rPr>
                <w:rFonts w:ascii="Times New Roman" w:hAnsi="Times New Roman" w:cs="Times New Roman"/>
                <w:b/>
                <w:sz w:val="24"/>
                <w:szCs w:val="24"/>
              </w:rPr>
              <w:t>)</w:t>
            </w:r>
          </w:p>
        </w:tc>
        <w:tc>
          <w:tcPr>
            <w:tcW w:w="1134" w:type="dxa"/>
            <w:hideMark/>
          </w:tcPr>
          <w:p w14:paraId="4E3A372D"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lastRenderedPageBreak/>
              <w:t>DGHS</w:t>
            </w:r>
          </w:p>
        </w:tc>
        <w:tc>
          <w:tcPr>
            <w:tcW w:w="1134" w:type="dxa"/>
            <w:hideMark/>
          </w:tcPr>
          <w:p w14:paraId="2A63A18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17 July 2020</w:t>
            </w:r>
          </w:p>
        </w:tc>
        <w:tc>
          <w:tcPr>
            <w:tcW w:w="1559" w:type="dxa"/>
            <w:hideMark/>
          </w:tcPr>
          <w:p w14:paraId="4B37716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114 (2)</w:t>
            </w:r>
          </w:p>
        </w:tc>
      </w:tr>
    </w:tbl>
    <w:p w14:paraId="400004D0" w14:textId="77777777" w:rsidR="00EE7283" w:rsidRPr="00F3561E" w:rsidRDefault="00EE7283" w:rsidP="00EE7283">
      <w:pPr>
        <w:spacing w:before="120" w:after="120"/>
        <w:jc w:val="both"/>
        <w:rPr>
          <w:rFonts w:ascii="Times New Roman" w:hAnsi="Times New Roman" w:cs="Times New Roman"/>
          <w:bCs/>
          <w:iCs/>
          <w:sz w:val="24"/>
          <w:szCs w:val="24"/>
        </w:rPr>
      </w:pPr>
      <w:r w:rsidRPr="00F3561E">
        <w:rPr>
          <w:rFonts w:ascii="Times New Roman" w:hAnsi="Times New Roman" w:cs="Times New Roman"/>
          <w:bCs/>
          <w:iCs/>
          <w:sz w:val="24"/>
          <w:szCs w:val="24"/>
        </w:rPr>
        <w:lastRenderedPageBreak/>
        <w:t>Source: Author Compilation</w:t>
      </w:r>
    </w:p>
    <w:p w14:paraId="5361CFDD" w14:textId="77777777" w:rsidR="00CB10A7" w:rsidRDefault="00CB10A7" w:rsidP="006201E1">
      <w:pPr>
        <w:spacing w:before="120"/>
        <w:jc w:val="both"/>
        <w:rPr>
          <w:rFonts w:ascii="Times New Roman" w:hAnsi="Times New Roman" w:cs="Times New Roman"/>
          <w:b/>
          <w:bCs/>
          <w:i/>
          <w:iCs/>
          <w:sz w:val="24"/>
          <w:szCs w:val="24"/>
        </w:rPr>
      </w:pPr>
    </w:p>
    <w:p w14:paraId="6AAF7261" w14:textId="77777777" w:rsidR="00273E23" w:rsidRDefault="00273E23" w:rsidP="006201E1">
      <w:pPr>
        <w:spacing w:before="120"/>
        <w:jc w:val="both"/>
        <w:rPr>
          <w:rFonts w:ascii="Times New Roman" w:hAnsi="Times New Roman" w:cs="Times New Roman"/>
          <w:b/>
          <w:bCs/>
          <w:i/>
          <w:iCs/>
          <w:sz w:val="24"/>
          <w:szCs w:val="24"/>
        </w:rPr>
      </w:pPr>
    </w:p>
    <w:p w14:paraId="7B9C7243" w14:textId="44AA4690" w:rsidR="006201E1" w:rsidRPr="00F3561E" w:rsidRDefault="006201E1" w:rsidP="006201E1">
      <w:pPr>
        <w:spacing w:before="120"/>
        <w:jc w:val="both"/>
        <w:rPr>
          <w:rFonts w:ascii="Times New Roman" w:hAnsi="Times New Roman" w:cs="Times New Roman"/>
          <w:b/>
          <w:bCs/>
          <w:i/>
          <w:iCs/>
          <w:sz w:val="24"/>
          <w:szCs w:val="24"/>
        </w:rPr>
      </w:pPr>
      <w:r w:rsidRPr="00F3561E">
        <w:rPr>
          <w:rFonts w:ascii="Times New Roman" w:hAnsi="Times New Roman" w:cs="Times New Roman"/>
          <w:b/>
          <w:bCs/>
          <w:i/>
          <w:iCs/>
          <w:sz w:val="24"/>
          <w:szCs w:val="24"/>
        </w:rPr>
        <w:t>Controlling the spread of disease</w:t>
      </w:r>
    </w:p>
    <w:p w14:paraId="3BD8785D" w14:textId="77777777" w:rsidR="006201E1" w:rsidRPr="00F3561E" w:rsidRDefault="006201E1" w:rsidP="006201E1">
      <w:pPr>
        <w:jc w:val="both"/>
        <w:rPr>
          <w:rFonts w:ascii="Times New Roman" w:hAnsi="Times New Roman" w:cs="Times New Roman"/>
          <w:sz w:val="24"/>
          <w:szCs w:val="24"/>
        </w:rPr>
      </w:pPr>
      <w:r w:rsidRPr="00F3561E">
        <w:rPr>
          <w:rFonts w:ascii="Times New Roman" w:hAnsi="Times New Roman" w:cs="Times New Roman"/>
          <w:i/>
          <w:iCs/>
          <w:sz w:val="24"/>
          <w:szCs w:val="24"/>
        </w:rPr>
        <w:t>Table 3: Advisories &amp; guidelines relating to controlling the spread of disease</w:t>
      </w:r>
    </w:p>
    <w:tbl>
      <w:tblPr>
        <w:tblStyle w:val="TableGrid"/>
        <w:tblW w:w="9209" w:type="dxa"/>
        <w:tblLook w:val="04A0" w:firstRow="1" w:lastRow="0" w:firstColumn="1" w:lastColumn="0" w:noHBand="0" w:noVBand="1"/>
      </w:tblPr>
      <w:tblGrid>
        <w:gridCol w:w="687"/>
        <w:gridCol w:w="4411"/>
        <w:gridCol w:w="1276"/>
        <w:gridCol w:w="1276"/>
        <w:gridCol w:w="1559"/>
      </w:tblGrid>
      <w:tr w:rsidR="00EE7283" w:rsidRPr="00F3561E" w14:paraId="4F65C7EA" w14:textId="77777777" w:rsidTr="00C313DD">
        <w:trPr>
          <w:trHeight w:val="572"/>
        </w:trPr>
        <w:tc>
          <w:tcPr>
            <w:tcW w:w="687" w:type="dxa"/>
            <w:shd w:val="clear" w:color="auto" w:fill="D9D9D9" w:themeFill="background1" w:themeFillShade="D9"/>
            <w:hideMark/>
          </w:tcPr>
          <w:p w14:paraId="7A8E63B8"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Sr. No.</w:t>
            </w:r>
          </w:p>
        </w:tc>
        <w:tc>
          <w:tcPr>
            <w:tcW w:w="4411" w:type="dxa"/>
            <w:shd w:val="clear" w:color="auto" w:fill="D9D9D9" w:themeFill="background1" w:themeFillShade="D9"/>
            <w:hideMark/>
          </w:tcPr>
          <w:p w14:paraId="4394852D"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Advisory/guidelines issued</w:t>
            </w:r>
          </w:p>
        </w:tc>
        <w:tc>
          <w:tcPr>
            <w:tcW w:w="1276" w:type="dxa"/>
            <w:shd w:val="clear" w:color="auto" w:fill="D9D9D9" w:themeFill="background1" w:themeFillShade="D9"/>
            <w:hideMark/>
          </w:tcPr>
          <w:p w14:paraId="33C5E897"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Issuing authority</w:t>
            </w:r>
          </w:p>
        </w:tc>
        <w:tc>
          <w:tcPr>
            <w:tcW w:w="1276" w:type="dxa"/>
            <w:shd w:val="clear" w:color="auto" w:fill="D9D9D9" w:themeFill="background1" w:themeFillShade="D9"/>
            <w:hideMark/>
          </w:tcPr>
          <w:p w14:paraId="4A78A925"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Date of Issue</w:t>
            </w:r>
          </w:p>
        </w:tc>
        <w:tc>
          <w:tcPr>
            <w:tcW w:w="1559" w:type="dxa"/>
            <w:shd w:val="clear" w:color="auto" w:fill="D9D9D9" w:themeFill="background1" w:themeFillShade="D9"/>
            <w:hideMark/>
          </w:tcPr>
          <w:p w14:paraId="11FDC470"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Relevant section(s) of MDPHA 1987</w:t>
            </w:r>
          </w:p>
        </w:tc>
      </w:tr>
      <w:tr w:rsidR="00EE7283" w:rsidRPr="00F3561E" w14:paraId="72674D4F" w14:textId="77777777" w:rsidTr="00C313DD">
        <w:trPr>
          <w:trHeight w:val="572"/>
        </w:trPr>
        <w:tc>
          <w:tcPr>
            <w:tcW w:w="687" w:type="dxa"/>
            <w:hideMark/>
          </w:tcPr>
          <w:p w14:paraId="0EB343F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w:t>
            </w:r>
          </w:p>
        </w:tc>
        <w:tc>
          <w:tcPr>
            <w:tcW w:w="4411" w:type="dxa"/>
            <w:noWrap/>
            <w:hideMark/>
          </w:tcPr>
          <w:p w14:paraId="0E41FF32" w14:textId="1DCD9B53"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Mass gathering</w:t>
            </w:r>
            <w:r w:rsidR="00EE7283" w:rsidRPr="00F3561E">
              <w:rPr>
                <w:rFonts w:ascii="Times New Roman" w:hAnsi="Times New Roman" w:cs="Times New Roman"/>
                <w:b/>
                <w:sz w:val="24"/>
                <w:szCs w:val="24"/>
              </w:rPr>
              <w:t xml:space="preserve"> (</w:t>
            </w:r>
            <w:r w:rsidR="00390FB6">
              <w:rPr>
                <w:rFonts w:ascii="Times New Roman" w:hAnsi="Times New Roman" w:cs="Times New Roman"/>
                <w:b/>
                <w:sz w:val="24"/>
                <w:szCs w:val="24"/>
              </w:rPr>
              <w:t>32</w:t>
            </w:r>
            <w:r w:rsidRPr="00F3561E">
              <w:rPr>
                <w:rFonts w:ascii="Times New Roman" w:hAnsi="Times New Roman" w:cs="Times New Roman"/>
                <w:b/>
                <w:sz w:val="24"/>
                <w:szCs w:val="24"/>
              </w:rPr>
              <w:t>)</w:t>
            </w:r>
          </w:p>
        </w:tc>
        <w:tc>
          <w:tcPr>
            <w:tcW w:w="1276" w:type="dxa"/>
            <w:hideMark/>
          </w:tcPr>
          <w:p w14:paraId="14E7CCB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1BA4B6F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05 March 2020</w:t>
            </w:r>
          </w:p>
        </w:tc>
        <w:tc>
          <w:tcPr>
            <w:tcW w:w="1559" w:type="dxa"/>
            <w:hideMark/>
          </w:tcPr>
          <w:p w14:paraId="190BBD3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137 (6)</w:t>
            </w:r>
          </w:p>
        </w:tc>
      </w:tr>
      <w:tr w:rsidR="00EE7283" w:rsidRPr="00F3561E" w14:paraId="3F4BFDD5" w14:textId="77777777" w:rsidTr="00C313DD">
        <w:trPr>
          <w:trHeight w:val="572"/>
        </w:trPr>
        <w:tc>
          <w:tcPr>
            <w:tcW w:w="687" w:type="dxa"/>
            <w:hideMark/>
          </w:tcPr>
          <w:p w14:paraId="000DB77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w:t>
            </w:r>
          </w:p>
        </w:tc>
        <w:tc>
          <w:tcPr>
            <w:tcW w:w="4411" w:type="dxa"/>
            <w:noWrap/>
            <w:hideMark/>
          </w:tcPr>
          <w:p w14:paraId="29448CD4" w14:textId="3484969B"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Home quarantine of direct contact</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33</w:t>
            </w:r>
            <w:r w:rsidRPr="00F3561E">
              <w:rPr>
                <w:rFonts w:ascii="Times New Roman" w:hAnsi="Times New Roman" w:cs="Times New Roman"/>
                <w:b/>
                <w:sz w:val="24"/>
                <w:szCs w:val="24"/>
              </w:rPr>
              <w:t xml:space="preserve">) </w:t>
            </w:r>
          </w:p>
        </w:tc>
        <w:tc>
          <w:tcPr>
            <w:tcW w:w="1276" w:type="dxa"/>
            <w:hideMark/>
          </w:tcPr>
          <w:p w14:paraId="45DB5BC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DGHS</w:t>
            </w:r>
          </w:p>
        </w:tc>
        <w:tc>
          <w:tcPr>
            <w:tcW w:w="1276" w:type="dxa"/>
            <w:hideMark/>
          </w:tcPr>
          <w:p w14:paraId="0B5C188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 March 2020</w:t>
            </w:r>
          </w:p>
        </w:tc>
        <w:tc>
          <w:tcPr>
            <w:tcW w:w="1559" w:type="dxa"/>
            <w:hideMark/>
          </w:tcPr>
          <w:p w14:paraId="672631A9" w14:textId="3CF0E813"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140 (2d</w:t>
            </w:r>
            <w:r w:rsidR="0076188E" w:rsidRPr="00F3561E">
              <w:rPr>
                <w:rFonts w:ascii="Times New Roman" w:hAnsi="Times New Roman" w:cs="Times New Roman"/>
                <w:sz w:val="24"/>
                <w:szCs w:val="24"/>
              </w:rPr>
              <w:t xml:space="preserve"> </w:t>
            </w:r>
            <w:r w:rsidRPr="00F3561E">
              <w:rPr>
                <w:rFonts w:ascii="Times New Roman" w:hAnsi="Times New Roman" w:cs="Times New Roman"/>
                <w:sz w:val="24"/>
                <w:szCs w:val="24"/>
              </w:rPr>
              <w:t>(i))</w:t>
            </w:r>
          </w:p>
        </w:tc>
      </w:tr>
      <w:tr w:rsidR="00EE7283" w:rsidRPr="00F3561E" w14:paraId="7A9F3F84" w14:textId="77777777" w:rsidTr="00C313DD">
        <w:trPr>
          <w:trHeight w:val="901"/>
        </w:trPr>
        <w:tc>
          <w:tcPr>
            <w:tcW w:w="687" w:type="dxa"/>
            <w:hideMark/>
          </w:tcPr>
          <w:p w14:paraId="61559B4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3</w:t>
            </w:r>
          </w:p>
        </w:tc>
        <w:tc>
          <w:tcPr>
            <w:tcW w:w="4411" w:type="dxa"/>
            <w:hideMark/>
          </w:tcPr>
          <w:p w14:paraId="2C322CBD" w14:textId="61857D75"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DoPT OM - Preventive measures to be taken to contain the spread of Novel Coronavirus (COVID-19)</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34</w:t>
            </w:r>
            <w:r w:rsidRPr="00F3561E">
              <w:rPr>
                <w:rFonts w:ascii="Times New Roman" w:hAnsi="Times New Roman" w:cs="Times New Roman"/>
                <w:b/>
                <w:sz w:val="24"/>
                <w:szCs w:val="24"/>
              </w:rPr>
              <w:t>)</w:t>
            </w:r>
          </w:p>
        </w:tc>
        <w:tc>
          <w:tcPr>
            <w:tcW w:w="1276" w:type="dxa"/>
            <w:hideMark/>
          </w:tcPr>
          <w:p w14:paraId="1BEB088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DoPT OM</w:t>
            </w:r>
          </w:p>
        </w:tc>
        <w:tc>
          <w:tcPr>
            <w:tcW w:w="1276" w:type="dxa"/>
            <w:hideMark/>
          </w:tcPr>
          <w:p w14:paraId="22B21F6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18 March 2020</w:t>
            </w:r>
          </w:p>
        </w:tc>
        <w:tc>
          <w:tcPr>
            <w:tcW w:w="1559" w:type="dxa"/>
            <w:hideMark/>
          </w:tcPr>
          <w:p w14:paraId="266B3A1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6</w:t>
            </w:r>
          </w:p>
        </w:tc>
      </w:tr>
      <w:tr w:rsidR="00EE7283" w:rsidRPr="00F3561E" w14:paraId="3DDF0C2D" w14:textId="77777777" w:rsidTr="00C313DD">
        <w:trPr>
          <w:trHeight w:val="901"/>
        </w:trPr>
        <w:tc>
          <w:tcPr>
            <w:tcW w:w="687" w:type="dxa"/>
            <w:hideMark/>
          </w:tcPr>
          <w:p w14:paraId="4A54A4A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4</w:t>
            </w:r>
          </w:p>
        </w:tc>
        <w:tc>
          <w:tcPr>
            <w:tcW w:w="4411" w:type="dxa"/>
            <w:hideMark/>
          </w:tcPr>
          <w:p w14:paraId="2C3CDA75" w14:textId="580AE5C1"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Instructions to all major and minor ports for dealing with novel coronavirus (COVID-19) pandemic</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35</w:t>
            </w:r>
            <w:r w:rsidRPr="00F3561E">
              <w:rPr>
                <w:rFonts w:ascii="Times New Roman" w:hAnsi="Times New Roman" w:cs="Times New Roman"/>
                <w:b/>
                <w:sz w:val="24"/>
                <w:szCs w:val="24"/>
              </w:rPr>
              <w:t>)</w:t>
            </w:r>
          </w:p>
        </w:tc>
        <w:tc>
          <w:tcPr>
            <w:tcW w:w="1276" w:type="dxa"/>
            <w:hideMark/>
          </w:tcPr>
          <w:p w14:paraId="35957AC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DGSM</w:t>
            </w:r>
          </w:p>
        </w:tc>
        <w:tc>
          <w:tcPr>
            <w:tcW w:w="1276" w:type="dxa"/>
            <w:hideMark/>
          </w:tcPr>
          <w:p w14:paraId="429491BE"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20 March 2020</w:t>
            </w:r>
          </w:p>
        </w:tc>
        <w:tc>
          <w:tcPr>
            <w:tcW w:w="1559" w:type="dxa"/>
            <w:hideMark/>
          </w:tcPr>
          <w:p w14:paraId="58A7F14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117</w:t>
            </w:r>
          </w:p>
        </w:tc>
      </w:tr>
      <w:tr w:rsidR="00EE7283" w:rsidRPr="00F3561E" w14:paraId="1E3CA588" w14:textId="77777777" w:rsidTr="00C313DD">
        <w:trPr>
          <w:trHeight w:val="615"/>
        </w:trPr>
        <w:tc>
          <w:tcPr>
            <w:tcW w:w="687" w:type="dxa"/>
            <w:hideMark/>
          </w:tcPr>
          <w:p w14:paraId="30E2F1B7"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5</w:t>
            </w:r>
          </w:p>
        </w:tc>
        <w:tc>
          <w:tcPr>
            <w:tcW w:w="4411" w:type="dxa"/>
            <w:hideMark/>
          </w:tcPr>
          <w:p w14:paraId="0D5FCB61" w14:textId="610FBB6A"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Micro-plan for Containing Local Outbreak of COVID-19</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36</w:t>
            </w:r>
            <w:r w:rsidRPr="00F3561E">
              <w:rPr>
                <w:rFonts w:ascii="Times New Roman" w:hAnsi="Times New Roman" w:cs="Times New Roman"/>
                <w:b/>
                <w:sz w:val="24"/>
                <w:szCs w:val="24"/>
              </w:rPr>
              <w:t>)</w:t>
            </w:r>
          </w:p>
        </w:tc>
        <w:tc>
          <w:tcPr>
            <w:tcW w:w="1276" w:type="dxa"/>
            <w:hideMark/>
          </w:tcPr>
          <w:p w14:paraId="2F0A102C"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301B29D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24 March 2020</w:t>
            </w:r>
          </w:p>
        </w:tc>
        <w:tc>
          <w:tcPr>
            <w:tcW w:w="1559" w:type="dxa"/>
            <w:hideMark/>
          </w:tcPr>
          <w:p w14:paraId="1D2136B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140</w:t>
            </w:r>
          </w:p>
        </w:tc>
      </w:tr>
      <w:tr w:rsidR="00EE7283" w:rsidRPr="00F3561E" w14:paraId="2BACBF09" w14:textId="77777777" w:rsidTr="00C313DD">
        <w:trPr>
          <w:trHeight w:val="629"/>
        </w:trPr>
        <w:tc>
          <w:tcPr>
            <w:tcW w:w="687" w:type="dxa"/>
            <w:hideMark/>
          </w:tcPr>
          <w:p w14:paraId="17A71BD7"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6</w:t>
            </w:r>
          </w:p>
        </w:tc>
        <w:tc>
          <w:tcPr>
            <w:tcW w:w="4411" w:type="dxa"/>
            <w:hideMark/>
          </w:tcPr>
          <w:p w14:paraId="00E3BAE3" w14:textId="1ECA6A34"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Disinfection of common public places including offices</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37</w:t>
            </w:r>
            <w:r w:rsidRPr="00F3561E">
              <w:rPr>
                <w:rFonts w:ascii="Times New Roman" w:hAnsi="Times New Roman" w:cs="Times New Roman"/>
                <w:b/>
                <w:sz w:val="24"/>
                <w:szCs w:val="24"/>
              </w:rPr>
              <w:t>)</w:t>
            </w:r>
          </w:p>
        </w:tc>
        <w:tc>
          <w:tcPr>
            <w:tcW w:w="1276" w:type="dxa"/>
            <w:hideMark/>
          </w:tcPr>
          <w:p w14:paraId="3B85374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00A6B46E"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29 March 2020</w:t>
            </w:r>
          </w:p>
        </w:tc>
        <w:tc>
          <w:tcPr>
            <w:tcW w:w="1559" w:type="dxa"/>
            <w:hideMark/>
          </w:tcPr>
          <w:p w14:paraId="166494CA"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129</w:t>
            </w:r>
          </w:p>
        </w:tc>
      </w:tr>
      <w:tr w:rsidR="00EE7283" w:rsidRPr="00F3561E" w14:paraId="493E515E" w14:textId="77777777" w:rsidTr="00C313DD">
        <w:trPr>
          <w:trHeight w:val="572"/>
        </w:trPr>
        <w:tc>
          <w:tcPr>
            <w:tcW w:w="687" w:type="dxa"/>
            <w:hideMark/>
          </w:tcPr>
          <w:p w14:paraId="1D297D5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7</w:t>
            </w:r>
          </w:p>
        </w:tc>
        <w:tc>
          <w:tcPr>
            <w:tcW w:w="4411" w:type="dxa"/>
            <w:hideMark/>
          </w:tcPr>
          <w:p w14:paraId="5BBA7C96" w14:textId="36358DB1"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Advisory for quarantine of migrant workers</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38</w:t>
            </w:r>
            <w:r w:rsidRPr="00F3561E">
              <w:rPr>
                <w:rFonts w:ascii="Times New Roman" w:hAnsi="Times New Roman" w:cs="Times New Roman"/>
                <w:b/>
                <w:sz w:val="24"/>
                <w:szCs w:val="24"/>
              </w:rPr>
              <w:t>)</w:t>
            </w:r>
          </w:p>
        </w:tc>
        <w:tc>
          <w:tcPr>
            <w:tcW w:w="1276" w:type="dxa"/>
            <w:hideMark/>
          </w:tcPr>
          <w:p w14:paraId="1C4A5FFF"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6C517F2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31 March 2020</w:t>
            </w:r>
          </w:p>
        </w:tc>
        <w:tc>
          <w:tcPr>
            <w:tcW w:w="1559" w:type="dxa"/>
            <w:hideMark/>
          </w:tcPr>
          <w:p w14:paraId="0D88840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140</w:t>
            </w:r>
          </w:p>
        </w:tc>
      </w:tr>
      <w:tr w:rsidR="00EE7283" w:rsidRPr="00F3561E" w14:paraId="213B414C" w14:textId="77777777" w:rsidTr="00C313DD">
        <w:trPr>
          <w:trHeight w:val="1145"/>
        </w:trPr>
        <w:tc>
          <w:tcPr>
            <w:tcW w:w="687" w:type="dxa"/>
            <w:hideMark/>
          </w:tcPr>
          <w:p w14:paraId="76C465E7"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8</w:t>
            </w:r>
          </w:p>
        </w:tc>
        <w:tc>
          <w:tcPr>
            <w:tcW w:w="4411" w:type="dxa"/>
            <w:hideMark/>
          </w:tcPr>
          <w:p w14:paraId="67863831" w14:textId="5C9DDFC1"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Guidelines for Handling, Treatment and Disposal of Waste Generated during Treatment/Diagnosis/ Quarantine of COVID-19 </w:t>
            </w:r>
            <w:r w:rsidR="008D0EEE" w:rsidRPr="008D0EEE">
              <w:rPr>
                <w:rFonts w:ascii="Times New Roman" w:hAnsi="Times New Roman" w:cs="Times New Roman"/>
                <w:b/>
                <w:bCs/>
                <w:sz w:val="24"/>
                <w:szCs w:val="24"/>
              </w:rPr>
              <w:t>(</w:t>
            </w:r>
            <w:r w:rsidR="00390FB6">
              <w:rPr>
                <w:rFonts w:ascii="Times New Roman" w:hAnsi="Times New Roman" w:cs="Times New Roman"/>
                <w:b/>
                <w:bCs/>
                <w:sz w:val="24"/>
                <w:szCs w:val="24"/>
              </w:rPr>
              <w:t>39</w:t>
            </w:r>
            <w:r w:rsidR="008D0EEE" w:rsidRPr="008D0EEE">
              <w:rPr>
                <w:rFonts w:ascii="Times New Roman" w:hAnsi="Times New Roman" w:cs="Times New Roman"/>
                <w:b/>
                <w:bCs/>
                <w:sz w:val="24"/>
                <w:szCs w:val="24"/>
              </w:rPr>
              <w:t>)</w:t>
            </w:r>
          </w:p>
        </w:tc>
        <w:tc>
          <w:tcPr>
            <w:tcW w:w="1276" w:type="dxa"/>
            <w:hideMark/>
          </w:tcPr>
          <w:p w14:paraId="2326919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Central pollution control board</w:t>
            </w:r>
          </w:p>
        </w:tc>
        <w:tc>
          <w:tcPr>
            <w:tcW w:w="1276" w:type="dxa"/>
            <w:hideMark/>
          </w:tcPr>
          <w:p w14:paraId="19ABDC8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05 April 2020</w:t>
            </w:r>
          </w:p>
        </w:tc>
        <w:tc>
          <w:tcPr>
            <w:tcW w:w="1559" w:type="dxa"/>
            <w:hideMark/>
          </w:tcPr>
          <w:p w14:paraId="71388B0C"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118 (2), 133</w:t>
            </w:r>
          </w:p>
        </w:tc>
      </w:tr>
      <w:tr w:rsidR="00EE7283" w:rsidRPr="00F3561E" w14:paraId="53227A1B" w14:textId="77777777" w:rsidTr="00C313DD">
        <w:trPr>
          <w:trHeight w:val="615"/>
        </w:trPr>
        <w:tc>
          <w:tcPr>
            <w:tcW w:w="687" w:type="dxa"/>
            <w:hideMark/>
          </w:tcPr>
          <w:p w14:paraId="7944D6D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9</w:t>
            </w:r>
          </w:p>
        </w:tc>
        <w:tc>
          <w:tcPr>
            <w:tcW w:w="4411" w:type="dxa"/>
            <w:hideMark/>
          </w:tcPr>
          <w:p w14:paraId="60F345A8" w14:textId="715D5D73"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Guidelines issued by ICMR for Rapid antibody test' in Hotspot Area</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40</w:t>
            </w:r>
            <w:r w:rsidRPr="00F3561E">
              <w:rPr>
                <w:rFonts w:ascii="Times New Roman" w:hAnsi="Times New Roman" w:cs="Times New Roman"/>
                <w:b/>
                <w:sz w:val="24"/>
                <w:szCs w:val="24"/>
              </w:rPr>
              <w:t>)</w:t>
            </w:r>
          </w:p>
        </w:tc>
        <w:tc>
          <w:tcPr>
            <w:tcW w:w="1276" w:type="dxa"/>
            <w:hideMark/>
          </w:tcPr>
          <w:p w14:paraId="6FC41D9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ICMR</w:t>
            </w:r>
          </w:p>
        </w:tc>
        <w:tc>
          <w:tcPr>
            <w:tcW w:w="1276" w:type="dxa"/>
            <w:hideMark/>
          </w:tcPr>
          <w:p w14:paraId="51AF0DD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17 April 2020</w:t>
            </w:r>
          </w:p>
        </w:tc>
        <w:tc>
          <w:tcPr>
            <w:tcW w:w="1559" w:type="dxa"/>
            <w:hideMark/>
          </w:tcPr>
          <w:p w14:paraId="43B35DCE"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116</w:t>
            </w:r>
          </w:p>
        </w:tc>
      </w:tr>
      <w:tr w:rsidR="00EE7283" w:rsidRPr="00F3561E" w14:paraId="7F3F7289" w14:textId="77777777" w:rsidTr="00C313DD">
        <w:trPr>
          <w:trHeight w:val="812"/>
        </w:trPr>
        <w:tc>
          <w:tcPr>
            <w:tcW w:w="687" w:type="dxa"/>
            <w:hideMark/>
          </w:tcPr>
          <w:p w14:paraId="6CB34894"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10</w:t>
            </w:r>
          </w:p>
        </w:tc>
        <w:tc>
          <w:tcPr>
            <w:tcW w:w="4411" w:type="dxa"/>
            <w:hideMark/>
          </w:tcPr>
          <w:p w14:paraId="34F44FC0" w14:textId="08475F7E"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SOP on preventive measures in Hotels / Shopping malls /</w:t>
            </w:r>
            <w:r w:rsidR="00936507">
              <w:rPr>
                <w:rFonts w:ascii="Times New Roman" w:hAnsi="Times New Roman" w:cs="Times New Roman"/>
                <w:sz w:val="24"/>
                <w:szCs w:val="24"/>
              </w:rPr>
              <w:t>Restaurants/</w:t>
            </w:r>
            <w:r w:rsidRPr="00F3561E">
              <w:rPr>
                <w:rFonts w:ascii="Times New Roman" w:hAnsi="Times New Roman" w:cs="Times New Roman"/>
                <w:sz w:val="24"/>
                <w:szCs w:val="24"/>
              </w:rPr>
              <w:t xml:space="preserve"> places of worship/offices t</w:t>
            </w:r>
            <w:r w:rsidR="00EE7283" w:rsidRPr="00F3561E">
              <w:rPr>
                <w:rFonts w:ascii="Times New Roman" w:hAnsi="Times New Roman" w:cs="Times New Roman"/>
                <w:sz w:val="24"/>
                <w:szCs w:val="24"/>
              </w:rPr>
              <w:t xml:space="preserve">o contain spread of COVID-19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41</w:t>
            </w:r>
            <w:r w:rsidR="00C31F3E">
              <w:rPr>
                <w:rFonts w:ascii="Times New Roman" w:hAnsi="Times New Roman" w:cs="Times New Roman"/>
                <w:b/>
                <w:sz w:val="24"/>
                <w:szCs w:val="24"/>
              </w:rPr>
              <w:t xml:space="preserve">, </w:t>
            </w:r>
            <w:r w:rsidR="00390FB6">
              <w:rPr>
                <w:rFonts w:ascii="Times New Roman" w:hAnsi="Times New Roman" w:cs="Times New Roman"/>
                <w:b/>
                <w:sz w:val="24"/>
                <w:szCs w:val="24"/>
              </w:rPr>
              <w:t>42</w:t>
            </w:r>
            <w:r w:rsidR="00EE7283" w:rsidRPr="00F3561E">
              <w:rPr>
                <w:rFonts w:ascii="Times New Roman" w:hAnsi="Times New Roman" w:cs="Times New Roman"/>
                <w:b/>
                <w:sz w:val="24"/>
                <w:szCs w:val="24"/>
              </w:rPr>
              <w:t xml:space="preserve">, </w:t>
            </w:r>
            <w:r w:rsidR="00390FB6">
              <w:rPr>
                <w:rFonts w:ascii="Times New Roman" w:hAnsi="Times New Roman" w:cs="Times New Roman"/>
                <w:b/>
                <w:sz w:val="24"/>
                <w:szCs w:val="24"/>
              </w:rPr>
              <w:t>43</w:t>
            </w:r>
            <w:r w:rsidR="00EE7283" w:rsidRPr="00F3561E">
              <w:rPr>
                <w:rFonts w:ascii="Times New Roman" w:hAnsi="Times New Roman" w:cs="Times New Roman"/>
                <w:b/>
                <w:sz w:val="24"/>
                <w:szCs w:val="24"/>
              </w:rPr>
              <w:t xml:space="preserve">, </w:t>
            </w:r>
            <w:r w:rsidR="00390FB6">
              <w:rPr>
                <w:rFonts w:ascii="Times New Roman" w:hAnsi="Times New Roman" w:cs="Times New Roman"/>
                <w:b/>
                <w:sz w:val="24"/>
                <w:szCs w:val="24"/>
              </w:rPr>
              <w:t>44</w:t>
            </w:r>
            <w:r w:rsidR="00EE7283" w:rsidRPr="00F3561E">
              <w:rPr>
                <w:rFonts w:ascii="Times New Roman" w:hAnsi="Times New Roman" w:cs="Times New Roman"/>
                <w:b/>
                <w:sz w:val="24"/>
                <w:szCs w:val="24"/>
              </w:rPr>
              <w:t xml:space="preserve">, </w:t>
            </w:r>
            <w:r w:rsidR="00390FB6">
              <w:rPr>
                <w:rFonts w:ascii="Times New Roman" w:hAnsi="Times New Roman" w:cs="Times New Roman"/>
                <w:b/>
                <w:sz w:val="24"/>
                <w:szCs w:val="24"/>
              </w:rPr>
              <w:t>45</w:t>
            </w:r>
            <w:r w:rsidRPr="00F3561E">
              <w:rPr>
                <w:rFonts w:ascii="Times New Roman" w:hAnsi="Times New Roman" w:cs="Times New Roman"/>
                <w:b/>
                <w:sz w:val="24"/>
                <w:szCs w:val="24"/>
              </w:rPr>
              <w:t>)</w:t>
            </w:r>
          </w:p>
        </w:tc>
        <w:tc>
          <w:tcPr>
            <w:tcW w:w="1276" w:type="dxa"/>
            <w:hideMark/>
          </w:tcPr>
          <w:p w14:paraId="1BA44781"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0857CFAC"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04 June 2020</w:t>
            </w:r>
          </w:p>
        </w:tc>
        <w:tc>
          <w:tcPr>
            <w:tcW w:w="1559" w:type="dxa"/>
            <w:hideMark/>
          </w:tcPr>
          <w:p w14:paraId="2BC6A89E"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180 (c), 190, 191</w:t>
            </w:r>
          </w:p>
        </w:tc>
      </w:tr>
      <w:tr w:rsidR="00EE7283" w:rsidRPr="00F3561E" w14:paraId="26B2D149" w14:textId="77777777" w:rsidTr="00C313DD">
        <w:trPr>
          <w:trHeight w:val="858"/>
        </w:trPr>
        <w:tc>
          <w:tcPr>
            <w:tcW w:w="687" w:type="dxa"/>
            <w:hideMark/>
          </w:tcPr>
          <w:p w14:paraId="4019FA5D"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w:t>
            </w:r>
          </w:p>
        </w:tc>
        <w:tc>
          <w:tcPr>
            <w:tcW w:w="4411" w:type="dxa"/>
            <w:hideMark/>
          </w:tcPr>
          <w:p w14:paraId="3FA6A0B8" w14:textId="7D9ED4D5"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Cluster Containment Plan for COVID-19</w:t>
            </w:r>
            <w:r w:rsidR="00EE7283" w:rsidRPr="00F3561E">
              <w:rPr>
                <w:rFonts w:ascii="Times New Roman" w:hAnsi="Times New Roman" w:cs="Times New Roman"/>
                <w:b/>
                <w:sz w:val="24"/>
                <w:szCs w:val="24"/>
              </w:rPr>
              <w:t xml:space="preserve"> (</w:t>
            </w:r>
            <w:r w:rsidR="00390FB6">
              <w:rPr>
                <w:rFonts w:ascii="Times New Roman" w:hAnsi="Times New Roman" w:cs="Times New Roman"/>
                <w:b/>
                <w:sz w:val="24"/>
                <w:szCs w:val="24"/>
              </w:rPr>
              <w:t>46</w:t>
            </w:r>
            <w:r w:rsidRPr="00F3561E">
              <w:rPr>
                <w:rFonts w:ascii="Times New Roman" w:hAnsi="Times New Roman" w:cs="Times New Roman"/>
                <w:b/>
                <w:sz w:val="24"/>
                <w:szCs w:val="24"/>
              </w:rPr>
              <w:t>)</w:t>
            </w:r>
          </w:p>
        </w:tc>
        <w:tc>
          <w:tcPr>
            <w:tcW w:w="1276" w:type="dxa"/>
            <w:hideMark/>
          </w:tcPr>
          <w:p w14:paraId="7670920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579DFE1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16th May 2020</w:t>
            </w:r>
          </w:p>
        </w:tc>
        <w:tc>
          <w:tcPr>
            <w:tcW w:w="1559" w:type="dxa"/>
            <w:hideMark/>
          </w:tcPr>
          <w:p w14:paraId="6328939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140</w:t>
            </w:r>
          </w:p>
        </w:tc>
      </w:tr>
      <w:tr w:rsidR="00EE7283" w:rsidRPr="00F3561E" w14:paraId="196550CE" w14:textId="77777777" w:rsidTr="00C313DD">
        <w:trPr>
          <w:trHeight w:val="572"/>
        </w:trPr>
        <w:tc>
          <w:tcPr>
            <w:tcW w:w="687" w:type="dxa"/>
            <w:hideMark/>
          </w:tcPr>
          <w:p w14:paraId="3513B7A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w:t>
            </w:r>
          </w:p>
        </w:tc>
        <w:tc>
          <w:tcPr>
            <w:tcW w:w="4411" w:type="dxa"/>
            <w:hideMark/>
          </w:tcPr>
          <w:p w14:paraId="50799593" w14:textId="332BD127" w:rsidR="006201E1" w:rsidRPr="00F3561E" w:rsidRDefault="00EE7283"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Multiple travel advisories </w:t>
            </w:r>
            <w:r w:rsidRPr="00F3561E">
              <w:rPr>
                <w:rFonts w:ascii="Times New Roman" w:hAnsi="Times New Roman" w:cs="Times New Roman"/>
                <w:b/>
                <w:sz w:val="24"/>
                <w:szCs w:val="24"/>
              </w:rPr>
              <w:t>(</w:t>
            </w:r>
            <w:r w:rsidR="00390FB6">
              <w:rPr>
                <w:rFonts w:ascii="Times New Roman" w:hAnsi="Times New Roman" w:cs="Times New Roman"/>
                <w:b/>
                <w:sz w:val="24"/>
                <w:szCs w:val="24"/>
              </w:rPr>
              <w:t>47</w:t>
            </w:r>
            <w:r w:rsidRPr="00F3561E">
              <w:rPr>
                <w:rFonts w:ascii="Times New Roman" w:hAnsi="Times New Roman" w:cs="Times New Roman"/>
                <w:b/>
                <w:sz w:val="24"/>
                <w:szCs w:val="24"/>
              </w:rPr>
              <w:t>)</w:t>
            </w:r>
          </w:p>
        </w:tc>
        <w:tc>
          <w:tcPr>
            <w:tcW w:w="1276" w:type="dxa"/>
            <w:hideMark/>
          </w:tcPr>
          <w:p w14:paraId="636C17A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44D4F13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Jan 2020-Aug 2020</w:t>
            </w:r>
          </w:p>
        </w:tc>
        <w:tc>
          <w:tcPr>
            <w:tcW w:w="1559" w:type="dxa"/>
            <w:hideMark/>
          </w:tcPr>
          <w:p w14:paraId="3836624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137, 140</w:t>
            </w:r>
          </w:p>
        </w:tc>
      </w:tr>
    </w:tbl>
    <w:p w14:paraId="2AA3778C" w14:textId="77777777" w:rsidR="00EE7283" w:rsidRDefault="00EE7283" w:rsidP="00EE7283">
      <w:pPr>
        <w:spacing w:before="120" w:after="120"/>
        <w:jc w:val="both"/>
        <w:rPr>
          <w:rFonts w:ascii="Times New Roman" w:hAnsi="Times New Roman" w:cs="Times New Roman"/>
          <w:bCs/>
          <w:iCs/>
          <w:sz w:val="24"/>
          <w:szCs w:val="24"/>
        </w:rPr>
      </w:pPr>
      <w:r w:rsidRPr="00F3561E">
        <w:rPr>
          <w:rFonts w:ascii="Times New Roman" w:hAnsi="Times New Roman" w:cs="Times New Roman"/>
          <w:bCs/>
          <w:iCs/>
          <w:sz w:val="24"/>
          <w:szCs w:val="24"/>
        </w:rPr>
        <w:lastRenderedPageBreak/>
        <w:t>Source: Author Compilation</w:t>
      </w:r>
    </w:p>
    <w:p w14:paraId="2F4EE3D3" w14:textId="77777777" w:rsidR="00DB2092" w:rsidRDefault="00DB2092" w:rsidP="00EE7283">
      <w:pPr>
        <w:spacing w:before="120" w:after="120"/>
        <w:jc w:val="both"/>
        <w:rPr>
          <w:rFonts w:ascii="Times New Roman" w:hAnsi="Times New Roman" w:cs="Times New Roman"/>
          <w:bCs/>
          <w:iCs/>
          <w:sz w:val="24"/>
          <w:szCs w:val="24"/>
        </w:rPr>
      </w:pPr>
    </w:p>
    <w:p w14:paraId="0086F4E4" w14:textId="77777777" w:rsidR="00DB2092" w:rsidRDefault="00DB2092" w:rsidP="00EE7283">
      <w:pPr>
        <w:spacing w:before="120" w:after="120"/>
        <w:jc w:val="both"/>
        <w:rPr>
          <w:rFonts w:ascii="Times New Roman" w:hAnsi="Times New Roman" w:cs="Times New Roman"/>
          <w:bCs/>
          <w:iCs/>
          <w:sz w:val="24"/>
          <w:szCs w:val="24"/>
        </w:rPr>
      </w:pPr>
    </w:p>
    <w:p w14:paraId="546D7D22" w14:textId="77777777" w:rsidR="00DB2092" w:rsidRDefault="00DB2092" w:rsidP="00EE7283">
      <w:pPr>
        <w:spacing w:before="120" w:after="120"/>
        <w:jc w:val="both"/>
        <w:rPr>
          <w:rFonts w:ascii="Times New Roman" w:hAnsi="Times New Roman" w:cs="Times New Roman"/>
          <w:bCs/>
          <w:iCs/>
          <w:sz w:val="24"/>
          <w:szCs w:val="24"/>
        </w:rPr>
      </w:pPr>
    </w:p>
    <w:p w14:paraId="107310B1" w14:textId="77777777" w:rsidR="00674CC7" w:rsidRDefault="00674CC7" w:rsidP="006201E1">
      <w:pPr>
        <w:spacing w:before="120" w:after="120"/>
        <w:jc w:val="both"/>
        <w:rPr>
          <w:rFonts w:ascii="Times New Roman" w:hAnsi="Times New Roman" w:cs="Times New Roman"/>
          <w:bCs/>
          <w:iCs/>
          <w:sz w:val="24"/>
          <w:szCs w:val="24"/>
        </w:rPr>
      </w:pPr>
    </w:p>
    <w:p w14:paraId="5ED9B0D9" w14:textId="3B6AEF82" w:rsidR="006201E1" w:rsidRPr="00F3561E" w:rsidRDefault="006201E1" w:rsidP="006201E1">
      <w:pPr>
        <w:spacing w:before="120" w:after="120"/>
        <w:jc w:val="both"/>
        <w:rPr>
          <w:rFonts w:ascii="Times New Roman" w:hAnsi="Times New Roman" w:cs="Times New Roman"/>
          <w:b/>
          <w:bCs/>
          <w:i/>
          <w:iCs/>
          <w:sz w:val="24"/>
          <w:szCs w:val="24"/>
        </w:rPr>
      </w:pPr>
      <w:r w:rsidRPr="00F3561E">
        <w:rPr>
          <w:rFonts w:ascii="Times New Roman" w:hAnsi="Times New Roman" w:cs="Times New Roman"/>
          <w:b/>
          <w:bCs/>
          <w:i/>
          <w:iCs/>
          <w:sz w:val="24"/>
          <w:szCs w:val="24"/>
        </w:rPr>
        <w:t xml:space="preserve">Management of </w:t>
      </w:r>
      <w:r w:rsidR="00EE7283" w:rsidRPr="00F3561E">
        <w:rPr>
          <w:rFonts w:ascii="Times New Roman" w:hAnsi="Times New Roman" w:cs="Times New Roman"/>
          <w:b/>
          <w:bCs/>
          <w:i/>
          <w:iCs/>
          <w:sz w:val="24"/>
          <w:szCs w:val="24"/>
        </w:rPr>
        <w:t>I</w:t>
      </w:r>
      <w:r w:rsidRPr="00F3561E">
        <w:rPr>
          <w:rFonts w:ascii="Times New Roman" w:hAnsi="Times New Roman" w:cs="Times New Roman"/>
          <w:b/>
          <w:bCs/>
          <w:i/>
          <w:iCs/>
          <w:sz w:val="24"/>
          <w:szCs w:val="24"/>
        </w:rPr>
        <w:t xml:space="preserve">nfected </w:t>
      </w:r>
      <w:r w:rsidR="00EE7283" w:rsidRPr="00F3561E">
        <w:rPr>
          <w:rFonts w:ascii="Times New Roman" w:hAnsi="Times New Roman" w:cs="Times New Roman"/>
          <w:b/>
          <w:bCs/>
          <w:i/>
          <w:iCs/>
          <w:sz w:val="24"/>
          <w:szCs w:val="24"/>
        </w:rPr>
        <w:t>P</w:t>
      </w:r>
      <w:r w:rsidRPr="00F3561E">
        <w:rPr>
          <w:rFonts w:ascii="Times New Roman" w:hAnsi="Times New Roman" w:cs="Times New Roman"/>
          <w:b/>
          <w:bCs/>
          <w:i/>
          <w:iCs/>
          <w:sz w:val="24"/>
          <w:szCs w:val="24"/>
        </w:rPr>
        <w:t>ersons</w:t>
      </w:r>
    </w:p>
    <w:p w14:paraId="60624FA5" w14:textId="6FDA60B1" w:rsidR="006201E1" w:rsidRPr="00F3561E" w:rsidRDefault="006201E1" w:rsidP="006201E1">
      <w:pPr>
        <w:jc w:val="both"/>
        <w:rPr>
          <w:rFonts w:ascii="Times New Roman" w:hAnsi="Times New Roman" w:cs="Times New Roman"/>
          <w:sz w:val="24"/>
          <w:szCs w:val="24"/>
        </w:rPr>
      </w:pPr>
      <w:r w:rsidRPr="00F3561E">
        <w:rPr>
          <w:rFonts w:ascii="Times New Roman" w:hAnsi="Times New Roman" w:cs="Times New Roman"/>
          <w:i/>
          <w:iCs/>
          <w:sz w:val="24"/>
          <w:szCs w:val="24"/>
        </w:rPr>
        <w:t xml:space="preserve">Table 4: Advisories &amp; guidelines relating to </w:t>
      </w:r>
      <w:r w:rsidR="00EE7283" w:rsidRPr="00F3561E">
        <w:rPr>
          <w:rFonts w:ascii="Times New Roman" w:hAnsi="Times New Roman" w:cs="Times New Roman"/>
          <w:i/>
          <w:iCs/>
          <w:sz w:val="24"/>
          <w:szCs w:val="24"/>
        </w:rPr>
        <w:t xml:space="preserve">the </w:t>
      </w:r>
      <w:r w:rsidRPr="00F3561E">
        <w:rPr>
          <w:rFonts w:ascii="Times New Roman" w:hAnsi="Times New Roman" w:cs="Times New Roman"/>
          <w:i/>
          <w:iCs/>
          <w:sz w:val="24"/>
          <w:szCs w:val="24"/>
        </w:rPr>
        <w:t>management of infected persons</w:t>
      </w:r>
    </w:p>
    <w:tbl>
      <w:tblPr>
        <w:tblStyle w:val="TableGrid"/>
        <w:tblW w:w="9209" w:type="dxa"/>
        <w:tblLayout w:type="fixed"/>
        <w:tblLook w:val="04A0" w:firstRow="1" w:lastRow="0" w:firstColumn="1" w:lastColumn="0" w:noHBand="0" w:noVBand="1"/>
      </w:tblPr>
      <w:tblGrid>
        <w:gridCol w:w="704"/>
        <w:gridCol w:w="4253"/>
        <w:gridCol w:w="1248"/>
        <w:gridCol w:w="1445"/>
        <w:gridCol w:w="1559"/>
      </w:tblGrid>
      <w:tr w:rsidR="00EE7283" w:rsidRPr="00F3561E" w14:paraId="24C23921" w14:textId="77777777" w:rsidTr="00EE7283">
        <w:trPr>
          <w:trHeight w:val="600"/>
        </w:trPr>
        <w:tc>
          <w:tcPr>
            <w:tcW w:w="704" w:type="dxa"/>
            <w:shd w:val="clear" w:color="auto" w:fill="D9D9D9" w:themeFill="background1" w:themeFillShade="D9"/>
            <w:hideMark/>
          </w:tcPr>
          <w:p w14:paraId="36964C7A"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Sr. No.</w:t>
            </w:r>
          </w:p>
        </w:tc>
        <w:tc>
          <w:tcPr>
            <w:tcW w:w="4253" w:type="dxa"/>
            <w:shd w:val="clear" w:color="auto" w:fill="D9D9D9" w:themeFill="background1" w:themeFillShade="D9"/>
            <w:hideMark/>
          </w:tcPr>
          <w:p w14:paraId="3F00AE80"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Advisory/guidelines issued</w:t>
            </w:r>
          </w:p>
        </w:tc>
        <w:tc>
          <w:tcPr>
            <w:tcW w:w="1248" w:type="dxa"/>
            <w:shd w:val="clear" w:color="auto" w:fill="D9D9D9" w:themeFill="background1" w:themeFillShade="D9"/>
            <w:hideMark/>
          </w:tcPr>
          <w:p w14:paraId="18333799"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Issuing authority</w:t>
            </w:r>
          </w:p>
        </w:tc>
        <w:tc>
          <w:tcPr>
            <w:tcW w:w="1445" w:type="dxa"/>
            <w:shd w:val="clear" w:color="auto" w:fill="D9D9D9" w:themeFill="background1" w:themeFillShade="D9"/>
            <w:hideMark/>
          </w:tcPr>
          <w:p w14:paraId="7FE8ACEA"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Date of Issue</w:t>
            </w:r>
          </w:p>
        </w:tc>
        <w:tc>
          <w:tcPr>
            <w:tcW w:w="1559" w:type="dxa"/>
            <w:shd w:val="clear" w:color="auto" w:fill="D9D9D9" w:themeFill="background1" w:themeFillShade="D9"/>
            <w:hideMark/>
          </w:tcPr>
          <w:p w14:paraId="1C3E8006"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Relevant section(s) of MDPHA 1987</w:t>
            </w:r>
          </w:p>
        </w:tc>
      </w:tr>
      <w:tr w:rsidR="00EE7283" w:rsidRPr="00F3561E" w14:paraId="19F34A87" w14:textId="77777777" w:rsidTr="00EE7283">
        <w:trPr>
          <w:trHeight w:val="367"/>
        </w:trPr>
        <w:tc>
          <w:tcPr>
            <w:tcW w:w="704" w:type="dxa"/>
            <w:hideMark/>
          </w:tcPr>
          <w:p w14:paraId="4A165D6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w:t>
            </w:r>
          </w:p>
        </w:tc>
        <w:tc>
          <w:tcPr>
            <w:tcW w:w="4253" w:type="dxa"/>
            <w:hideMark/>
          </w:tcPr>
          <w:p w14:paraId="570973DC" w14:textId="28CF482A"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Strategy for COVlD testing in </w:t>
            </w:r>
            <w:r w:rsidR="00EE7283" w:rsidRPr="00F3561E">
              <w:rPr>
                <w:rFonts w:ascii="Times New Roman" w:hAnsi="Times New Roman" w:cs="Times New Roman"/>
                <w:sz w:val="24"/>
                <w:szCs w:val="24"/>
              </w:rPr>
              <w:t>India</w:t>
            </w:r>
            <w:r w:rsidRPr="00F3561E">
              <w:rPr>
                <w:rFonts w:ascii="Times New Roman" w:hAnsi="Times New Roman" w:cs="Times New Roman"/>
                <w:sz w:val="24"/>
                <w:szCs w:val="24"/>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48</w:t>
            </w:r>
            <w:r w:rsidRPr="00F3561E">
              <w:rPr>
                <w:rFonts w:ascii="Times New Roman" w:hAnsi="Times New Roman" w:cs="Times New Roman"/>
                <w:b/>
                <w:sz w:val="24"/>
                <w:szCs w:val="24"/>
              </w:rPr>
              <w:t>)</w:t>
            </w:r>
          </w:p>
        </w:tc>
        <w:tc>
          <w:tcPr>
            <w:tcW w:w="1248" w:type="dxa"/>
            <w:hideMark/>
          </w:tcPr>
          <w:p w14:paraId="20AE910C"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ICMR</w:t>
            </w:r>
          </w:p>
        </w:tc>
        <w:tc>
          <w:tcPr>
            <w:tcW w:w="1445" w:type="dxa"/>
            <w:hideMark/>
          </w:tcPr>
          <w:p w14:paraId="63FF2FD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09 March 2020</w:t>
            </w:r>
          </w:p>
        </w:tc>
        <w:tc>
          <w:tcPr>
            <w:tcW w:w="1559" w:type="dxa"/>
            <w:hideMark/>
          </w:tcPr>
          <w:p w14:paraId="4FDADA3E"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116</w:t>
            </w:r>
          </w:p>
        </w:tc>
      </w:tr>
      <w:tr w:rsidR="00EE7283" w:rsidRPr="00F3561E" w14:paraId="6E474ECB" w14:textId="77777777" w:rsidTr="00EE7283">
        <w:trPr>
          <w:trHeight w:val="982"/>
        </w:trPr>
        <w:tc>
          <w:tcPr>
            <w:tcW w:w="704" w:type="dxa"/>
            <w:hideMark/>
          </w:tcPr>
          <w:p w14:paraId="257ED3E4"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w:t>
            </w:r>
          </w:p>
        </w:tc>
        <w:tc>
          <w:tcPr>
            <w:tcW w:w="4253" w:type="dxa"/>
            <w:hideMark/>
          </w:tcPr>
          <w:p w14:paraId="0D93AA2C" w14:textId="51D3790C"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Coronavirus Disease 2019 (COVID-19): Standard Operating Procedure (SOP) for transporting a suspect/confirmed case of COVID-19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49</w:t>
            </w:r>
            <w:r w:rsidRPr="00F3561E">
              <w:rPr>
                <w:rFonts w:ascii="Times New Roman" w:hAnsi="Times New Roman" w:cs="Times New Roman"/>
                <w:b/>
                <w:sz w:val="24"/>
                <w:szCs w:val="24"/>
              </w:rPr>
              <w:t>)</w:t>
            </w:r>
          </w:p>
        </w:tc>
        <w:tc>
          <w:tcPr>
            <w:tcW w:w="1248" w:type="dxa"/>
            <w:hideMark/>
          </w:tcPr>
          <w:p w14:paraId="74F4136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DGHS</w:t>
            </w:r>
          </w:p>
        </w:tc>
        <w:tc>
          <w:tcPr>
            <w:tcW w:w="1445" w:type="dxa"/>
            <w:hideMark/>
          </w:tcPr>
          <w:p w14:paraId="52984F5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29 March 2020</w:t>
            </w:r>
          </w:p>
        </w:tc>
        <w:tc>
          <w:tcPr>
            <w:tcW w:w="1559" w:type="dxa"/>
            <w:hideMark/>
          </w:tcPr>
          <w:p w14:paraId="3827E9F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118 (i)</w:t>
            </w:r>
          </w:p>
        </w:tc>
      </w:tr>
      <w:tr w:rsidR="00EE7283" w:rsidRPr="00F3561E" w14:paraId="06607504" w14:textId="77777777" w:rsidTr="00EE7283">
        <w:trPr>
          <w:trHeight w:val="1096"/>
        </w:trPr>
        <w:tc>
          <w:tcPr>
            <w:tcW w:w="704" w:type="dxa"/>
            <w:hideMark/>
          </w:tcPr>
          <w:p w14:paraId="40A6A61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3</w:t>
            </w:r>
          </w:p>
        </w:tc>
        <w:tc>
          <w:tcPr>
            <w:tcW w:w="4253" w:type="dxa"/>
            <w:hideMark/>
          </w:tcPr>
          <w:p w14:paraId="543E0922" w14:textId="7210629D"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Preliminary Stakeholder Engagement Plan (SEP) – India COVID-19 Emergency Response and Health Systems Preparedness Project (P173836)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50</w:t>
            </w:r>
            <w:r w:rsidRPr="00F3561E">
              <w:rPr>
                <w:rFonts w:ascii="Times New Roman" w:hAnsi="Times New Roman" w:cs="Times New Roman"/>
                <w:b/>
                <w:sz w:val="24"/>
                <w:szCs w:val="24"/>
              </w:rPr>
              <w:t>)</w:t>
            </w:r>
          </w:p>
        </w:tc>
        <w:tc>
          <w:tcPr>
            <w:tcW w:w="1248" w:type="dxa"/>
            <w:hideMark/>
          </w:tcPr>
          <w:p w14:paraId="6AF13C3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445" w:type="dxa"/>
            <w:hideMark/>
          </w:tcPr>
          <w:p w14:paraId="439FBBCF"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31 March 2020</w:t>
            </w:r>
          </w:p>
        </w:tc>
        <w:tc>
          <w:tcPr>
            <w:tcW w:w="1559" w:type="dxa"/>
            <w:hideMark/>
          </w:tcPr>
          <w:p w14:paraId="61F4C61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Entire public health act</w:t>
            </w:r>
          </w:p>
        </w:tc>
      </w:tr>
      <w:tr w:rsidR="00EE7283" w:rsidRPr="00F3561E" w14:paraId="6762FA44" w14:textId="77777777" w:rsidTr="00EE7283">
        <w:trPr>
          <w:trHeight w:val="842"/>
        </w:trPr>
        <w:tc>
          <w:tcPr>
            <w:tcW w:w="704" w:type="dxa"/>
            <w:hideMark/>
          </w:tcPr>
          <w:p w14:paraId="3D75DC51"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4</w:t>
            </w:r>
          </w:p>
        </w:tc>
        <w:tc>
          <w:tcPr>
            <w:tcW w:w="4253" w:type="dxa"/>
            <w:hideMark/>
          </w:tcPr>
          <w:p w14:paraId="6D91DC4D" w14:textId="2738DC3C"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Guidance document on appropriate management of suspect/confirmed cases of COVID-19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51</w:t>
            </w:r>
            <w:r w:rsidRPr="00F3561E">
              <w:rPr>
                <w:rFonts w:ascii="Times New Roman" w:hAnsi="Times New Roman" w:cs="Times New Roman"/>
                <w:b/>
                <w:sz w:val="24"/>
                <w:szCs w:val="24"/>
              </w:rPr>
              <w:t>)</w:t>
            </w:r>
          </w:p>
        </w:tc>
        <w:tc>
          <w:tcPr>
            <w:tcW w:w="1248" w:type="dxa"/>
            <w:hideMark/>
          </w:tcPr>
          <w:p w14:paraId="0FBD5DC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DGHS</w:t>
            </w:r>
          </w:p>
        </w:tc>
        <w:tc>
          <w:tcPr>
            <w:tcW w:w="1445" w:type="dxa"/>
            <w:hideMark/>
          </w:tcPr>
          <w:p w14:paraId="6EC25841"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07 April 2020</w:t>
            </w:r>
          </w:p>
        </w:tc>
        <w:tc>
          <w:tcPr>
            <w:tcW w:w="1559" w:type="dxa"/>
            <w:hideMark/>
          </w:tcPr>
          <w:p w14:paraId="30C096B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114, 120, 140, 152</w:t>
            </w:r>
          </w:p>
        </w:tc>
      </w:tr>
      <w:tr w:rsidR="00EE7283" w:rsidRPr="00F3561E" w14:paraId="04F42356" w14:textId="77777777" w:rsidTr="00EE7283">
        <w:trPr>
          <w:trHeight w:val="840"/>
        </w:trPr>
        <w:tc>
          <w:tcPr>
            <w:tcW w:w="704" w:type="dxa"/>
            <w:hideMark/>
          </w:tcPr>
          <w:p w14:paraId="5B27F25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5</w:t>
            </w:r>
          </w:p>
        </w:tc>
        <w:tc>
          <w:tcPr>
            <w:tcW w:w="4253" w:type="dxa"/>
            <w:hideMark/>
          </w:tcPr>
          <w:p w14:paraId="26890C89" w14:textId="67AA69C8"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Guidelines to be followed on detection of suspect/confirmed COVID-19 case in a non COVID Health Facility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52</w:t>
            </w:r>
            <w:r w:rsidRPr="00F3561E">
              <w:rPr>
                <w:rFonts w:ascii="Times New Roman" w:hAnsi="Times New Roman" w:cs="Times New Roman"/>
                <w:b/>
                <w:sz w:val="24"/>
                <w:szCs w:val="24"/>
              </w:rPr>
              <w:t>)</w:t>
            </w:r>
          </w:p>
        </w:tc>
        <w:tc>
          <w:tcPr>
            <w:tcW w:w="1248" w:type="dxa"/>
            <w:hideMark/>
          </w:tcPr>
          <w:p w14:paraId="72B2B331"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DGHS</w:t>
            </w:r>
          </w:p>
        </w:tc>
        <w:tc>
          <w:tcPr>
            <w:tcW w:w="1445" w:type="dxa"/>
            <w:hideMark/>
          </w:tcPr>
          <w:p w14:paraId="4C914D5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20 April 2020</w:t>
            </w:r>
          </w:p>
        </w:tc>
        <w:tc>
          <w:tcPr>
            <w:tcW w:w="1559" w:type="dxa"/>
            <w:hideMark/>
          </w:tcPr>
          <w:p w14:paraId="7D5019A1"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126, 127</w:t>
            </w:r>
          </w:p>
        </w:tc>
      </w:tr>
      <w:tr w:rsidR="00EE7283" w:rsidRPr="00F3561E" w14:paraId="387B0044" w14:textId="77777777" w:rsidTr="00EE7283">
        <w:trPr>
          <w:trHeight w:val="645"/>
        </w:trPr>
        <w:tc>
          <w:tcPr>
            <w:tcW w:w="704" w:type="dxa"/>
            <w:hideMark/>
          </w:tcPr>
          <w:p w14:paraId="24FC58CF"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6</w:t>
            </w:r>
          </w:p>
        </w:tc>
        <w:tc>
          <w:tcPr>
            <w:tcW w:w="4253" w:type="dxa"/>
            <w:hideMark/>
          </w:tcPr>
          <w:p w14:paraId="7FE7CA5F" w14:textId="3CDEF277" w:rsidR="006201E1" w:rsidRPr="00F3561E" w:rsidRDefault="006201E1" w:rsidP="00EE7283">
            <w:pPr>
              <w:jc w:val="both"/>
              <w:rPr>
                <w:rFonts w:ascii="Times New Roman" w:hAnsi="Times New Roman" w:cs="Times New Roman"/>
                <w:sz w:val="24"/>
                <w:szCs w:val="24"/>
              </w:rPr>
            </w:pPr>
            <w:r w:rsidRPr="00F3561E">
              <w:rPr>
                <w:rFonts w:ascii="Times New Roman" w:hAnsi="Times New Roman" w:cs="Times New Roman"/>
                <w:sz w:val="24"/>
                <w:szCs w:val="24"/>
              </w:rPr>
              <w:t xml:space="preserve">Revised guidelines for Home Isolation of very mild/pre-symptomatic COVID-19 cases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53</w:t>
            </w:r>
            <w:r w:rsidRPr="00F3561E">
              <w:rPr>
                <w:rFonts w:ascii="Times New Roman" w:hAnsi="Times New Roman" w:cs="Times New Roman"/>
                <w:b/>
                <w:sz w:val="24"/>
                <w:szCs w:val="24"/>
              </w:rPr>
              <w:t>)</w:t>
            </w:r>
            <w:r w:rsidRPr="00F3561E">
              <w:rPr>
                <w:rFonts w:ascii="Times New Roman" w:hAnsi="Times New Roman" w:cs="Times New Roman"/>
                <w:sz w:val="24"/>
                <w:szCs w:val="24"/>
              </w:rPr>
              <w:t>.</w:t>
            </w:r>
          </w:p>
        </w:tc>
        <w:tc>
          <w:tcPr>
            <w:tcW w:w="1248" w:type="dxa"/>
            <w:hideMark/>
          </w:tcPr>
          <w:p w14:paraId="7A4BA22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445" w:type="dxa"/>
            <w:hideMark/>
          </w:tcPr>
          <w:p w14:paraId="4298DE47"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02 July 2020</w:t>
            </w:r>
          </w:p>
        </w:tc>
        <w:tc>
          <w:tcPr>
            <w:tcW w:w="1559" w:type="dxa"/>
            <w:hideMark/>
          </w:tcPr>
          <w:p w14:paraId="7D942C7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120, 142</w:t>
            </w:r>
          </w:p>
        </w:tc>
      </w:tr>
      <w:tr w:rsidR="00EE7283" w:rsidRPr="00F3561E" w14:paraId="3C0798D6" w14:textId="77777777" w:rsidTr="00EE7283">
        <w:trPr>
          <w:trHeight w:val="566"/>
        </w:trPr>
        <w:tc>
          <w:tcPr>
            <w:tcW w:w="704" w:type="dxa"/>
            <w:hideMark/>
          </w:tcPr>
          <w:p w14:paraId="61C5F02A"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7</w:t>
            </w:r>
          </w:p>
        </w:tc>
        <w:tc>
          <w:tcPr>
            <w:tcW w:w="4253" w:type="dxa"/>
            <w:hideMark/>
          </w:tcPr>
          <w:p w14:paraId="019B75B2" w14:textId="5B4D255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Post COVID management protocol</w:t>
            </w:r>
            <w:r w:rsidR="00EE7283" w:rsidRPr="00F3561E">
              <w:rPr>
                <w:rFonts w:ascii="Times New Roman" w:hAnsi="Times New Roman" w:cs="Times New Roman"/>
                <w:b/>
                <w:sz w:val="24"/>
                <w:szCs w:val="24"/>
              </w:rPr>
              <w:t xml:space="preserve"> (</w:t>
            </w:r>
            <w:r w:rsidR="00390FB6">
              <w:rPr>
                <w:rFonts w:ascii="Times New Roman" w:hAnsi="Times New Roman" w:cs="Times New Roman"/>
                <w:b/>
                <w:sz w:val="24"/>
                <w:szCs w:val="24"/>
              </w:rPr>
              <w:t>54</w:t>
            </w:r>
            <w:r w:rsidRPr="00F3561E">
              <w:rPr>
                <w:rFonts w:ascii="Times New Roman" w:hAnsi="Times New Roman" w:cs="Times New Roman"/>
                <w:b/>
                <w:sz w:val="24"/>
                <w:szCs w:val="24"/>
              </w:rPr>
              <w:t>)</w:t>
            </w:r>
          </w:p>
        </w:tc>
        <w:tc>
          <w:tcPr>
            <w:tcW w:w="1248" w:type="dxa"/>
            <w:hideMark/>
          </w:tcPr>
          <w:p w14:paraId="43FED97F"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DGHS</w:t>
            </w:r>
          </w:p>
        </w:tc>
        <w:tc>
          <w:tcPr>
            <w:tcW w:w="1445" w:type="dxa"/>
            <w:hideMark/>
          </w:tcPr>
          <w:p w14:paraId="22EAC0F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13 Sept 2020</w:t>
            </w:r>
          </w:p>
        </w:tc>
        <w:tc>
          <w:tcPr>
            <w:tcW w:w="1559" w:type="dxa"/>
            <w:hideMark/>
          </w:tcPr>
          <w:p w14:paraId="22F8C0C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5.5, 12.5</w:t>
            </w:r>
          </w:p>
        </w:tc>
      </w:tr>
    </w:tbl>
    <w:p w14:paraId="21030C42" w14:textId="77777777" w:rsidR="00EE7283" w:rsidRPr="00F3561E" w:rsidRDefault="00EE7283" w:rsidP="00EE7283">
      <w:pPr>
        <w:spacing w:before="120" w:after="120"/>
        <w:jc w:val="both"/>
        <w:rPr>
          <w:rFonts w:ascii="Times New Roman" w:hAnsi="Times New Roman" w:cs="Times New Roman"/>
          <w:bCs/>
          <w:iCs/>
          <w:sz w:val="24"/>
          <w:szCs w:val="24"/>
        </w:rPr>
      </w:pPr>
      <w:r w:rsidRPr="00F3561E">
        <w:rPr>
          <w:rFonts w:ascii="Times New Roman" w:hAnsi="Times New Roman" w:cs="Times New Roman"/>
          <w:bCs/>
          <w:iCs/>
          <w:sz w:val="24"/>
          <w:szCs w:val="24"/>
        </w:rPr>
        <w:t>Source: Author Compilation</w:t>
      </w:r>
    </w:p>
    <w:p w14:paraId="2ADC857D" w14:textId="77777777" w:rsidR="00F3561E" w:rsidRPr="00273E23" w:rsidRDefault="00F3561E" w:rsidP="00F3561E">
      <w:pPr>
        <w:tabs>
          <w:tab w:val="left" w:pos="3581"/>
        </w:tabs>
        <w:spacing w:before="120"/>
        <w:jc w:val="both"/>
        <w:rPr>
          <w:rFonts w:ascii="Times New Roman" w:hAnsi="Times New Roman" w:cs="Times New Roman"/>
          <w:b/>
          <w:bCs/>
          <w:sz w:val="28"/>
          <w:szCs w:val="24"/>
        </w:rPr>
      </w:pPr>
      <w:r w:rsidRPr="00B87060">
        <w:rPr>
          <w:rFonts w:ascii="Times New Roman" w:hAnsi="Times New Roman" w:cs="Times New Roman"/>
          <w:b/>
          <w:bCs/>
          <w:sz w:val="28"/>
          <w:szCs w:val="24"/>
        </w:rPr>
        <w:t xml:space="preserve">The way forward: Reforming the Epidemic Diseases Act 1897 for future </w:t>
      </w:r>
      <w:r w:rsidRPr="00273E23">
        <w:rPr>
          <w:rFonts w:ascii="Times New Roman" w:hAnsi="Times New Roman" w:cs="Times New Roman"/>
          <w:b/>
          <w:bCs/>
          <w:sz w:val="28"/>
          <w:szCs w:val="24"/>
        </w:rPr>
        <w:t>health emergencies:</w:t>
      </w:r>
    </w:p>
    <w:p w14:paraId="68F9D071" w14:textId="38E53A5B" w:rsidR="00F3561E" w:rsidRPr="00273E23" w:rsidRDefault="00F3561E"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The current crisis in the form of COVID19 has tested India’s ability to respond to </w:t>
      </w:r>
      <w:r w:rsidR="00DB2092" w:rsidRPr="00273E23">
        <w:rPr>
          <w:rFonts w:ascii="Times New Roman" w:hAnsi="Times New Roman" w:cs="Times New Roman"/>
          <w:sz w:val="24"/>
          <w:szCs w:val="24"/>
        </w:rPr>
        <w:t>health emergencies. Based on the</w:t>
      </w:r>
      <w:r w:rsidRPr="00273E23">
        <w:rPr>
          <w:rFonts w:ascii="Times New Roman" w:hAnsi="Times New Roman" w:cs="Times New Roman"/>
          <w:sz w:val="24"/>
          <w:szCs w:val="24"/>
        </w:rPr>
        <w:t xml:space="preserve"> analysis</w:t>
      </w:r>
      <w:r w:rsidR="00DB2092" w:rsidRPr="00273E23">
        <w:rPr>
          <w:rFonts w:ascii="Times New Roman" w:hAnsi="Times New Roman" w:cs="Times New Roman"/>
          <w:sz w:val="24"/>
          <w:szCs w:val="24"/>
        </w:rPr>
        <w:t>,</w:t>
      </w:r>
      <w:r w:rsidRPr="00273E23">
        <w:rPr>
          <w:rFonts w:ascii="Times New Roman" w:hAnsi="Times New Roman" w:cs="Times New Roman"/>
          <w:sz w:val="24"/>
          <w:szCs w:val="24"/>
        </w:rPr>
        <w:t xml:space="preserve"> three important learnings for better management of future health emergencies</w:t>
      </w:r>
      <w:r w:rsidR="00DB2092" w:rsidRPr="00273E23">
        <w:rPr>
          <w:rFonts w:ascii="Times New Roman" w:hAnsi="Times New Roman" w:cs="Times New Roman"/>
          <w:sz w:val="24"/>
          <w:szCs w:val="24"/>
        </w:rPr>
        <w:t xml:space="preserve"> could be summarised</w:t>
      </w:r>
      <w:r w:rsidRPr="00273E23">
        <w:rPr>
          <w:rFonts w:ascii="Times New Roman" w:hAnsi="Times New Roman" w:cs="Times New Roman"/>
          <w:sz w:val="24"/>
          <w:szCs w:val="24"/>
        </w:rPr>
        <w:t xml:space="preserve">. </w:t>
      </w:r>
    </w:p>
    <w:p w14:paraId="52BE7C8E" w14:textId="1407766B" w:rsidR="00F3561E" w:rsidRPr="00273E23" w:rsidRDefault="00F3561E" w:rsidP="00B87060">
      <w:pPr>
        <w:pStyle w:val="ListParagraph"/>
        <w:numPr>
          <w:ilvl w:val="0"/>
          <w:numId w:val="42"/>
        </w:numPr>
        <w:spacing w:after="0" w:line="240" w:lineRule="auto"/>
        <w:jc w:val="both"/>
        <w:rPr>
          <w:rFonts w:ascii="Times New Roman" w:hAnsi="Times New Roman" w:cs="Times New Roman"/>
          <w:sz w:val="24"/>
          <w:szCs w:val="24"/>
        </w:rPr>
      </w:pPr>
      <w:r w:rsidRPr="00273E23">
        <w:rPr>
          <w:rFonts w:ascii="Times New Roman" w:hAnsi="Times New Roman" w:cs="Times New Roman"/>
          <w:sz w:val="24"/>
          <w:szCs w:val="24"/>
        </w:rPr>
        <w:t>The current legal architecture primarily the Epidemic Diseases Act 1897 does not seem to be adequate for COVID19 like health emergencies</w:t>
      </w:r>
      <w:r w:rsidR="00E34766">
        <w:rPr>
          <w:rFonts w:ascii="Times New Roman" w:hAnsi="Times New Roman" w:cs="Times New Roman"/>
          <w:sz w:val="24"/>
          <w:szCs w:val="24"/>
        </w:rPr>
        <w:tab/>
      </w:r>
    </w:p>
    <w:p w14:paraId="70BD36F0" w14:textId="20AB8772" w:rsidR="00F3561E" w:rsidRPr="00273E23" w:rsidRDefault="00DB2092" w:rsidP="00B87060">
      <w:pPr>
        <w:pStyle w:val="ListParagraph"/>
        <w:numPr>
          <w:ilvl w:val="0"/>
          <w:numId w:val="42"/>
        </w:numPr>
        <w:spacing w:after="0" w:line="240" w:lineRule="auto"/>
        <w:jc w:val="both"/>
        <w:rPr>
          <w:rFonts w:ascii="Times New Roman" w:hAnsi="Times New Roman" w:cs="Times New Roman"/>
          <w:sz w:val="24"/>
          <w:szCs w:val="24"/>
        </w:rPr>
      </w:pPr>
      <w:r w:rsidRPr="00273E23">
        <w:rPr>
          <w:rFonts w:ascii="Times New Roman" w:hAnsi="Times New Roman" w:cs="Times New Roman"/>
          <w:sz w:val="24"/>
          <w:szCs w:val="24"/>
        </w:rPr>
        <w:lastRenderedPageBreak/>
        <w:t xml:space="preserve">India has </w:t>
      </w:r>
      <w:r w:rsidR="00F3561E" w:rsidRPr="00273E23">
        <w:rPr>
          <w:rFonts w:ascii="Times New Roman" w:hAnsi="Times New Roman" w:cs="Times New Roman"/>
          <w:sz w:val="24"/>
          <w:szCs w:val="24"/>
        </w:rPr>
        <w:t>comprehensive work</w:t>
      </w:r>
      <w:r w:rsidRPr="00273E23">
        <w:rPr>
          <w:rFonts w:ascii="Times New Roman" w:hAnsi="Times New Roman" w:cs="Times New Roman"/>
          <w:sz w:val="24"/>
          <w:szCs w:val="24"/>
        </w:rPr>
        <w:t xml:space="preserve"> already</w:t>
      </w:r>
      <w:r w:rsidR="00F3561E" w:rsidRPr="00273E23">
        <w:rPr>
          <w:rFonts w:ascii="Times New Roman" w:hAnsi="Times New Roman" w:cs="Times New Roman"/>
          <w:sz w:val="24"/>
          <w:szCs w:val="24"/>
        </w:rPr>
        <w:t xml:space="preserve"> done in the form of </w:t>
      </w:r>
      <w:r w:rsidR="00E34766">
        <w:rPr>
          <w:rFonts w:ascii="Times New Roman" w:hAnsi="Times New Roman" w:cs="Times New Roman"/>
          <w:sz w:val="24"/>
          <w:szCs w:val="24"/>
        </w:rPr>
        <w:t xml:space="preserve">the </w:t>
      </w:r>
      <w:r w:rsidR="00F3561E" w:rsidRPr="00273E23">
        <w:rPr>
          <w:rFonts w:ascii="Times New Roman" w:hAnsi="Times New Roman" w:cs="Times New Roman"/>
          <w:sz w:val="24"/>
          <w:szCs w:val="24"/>
        </w:rPr>
        <w:t>Draft Model Public Health Act 1987 which offers a good legal draft creating legal architecture for the management of health emergencies</w:t>
      </w:r>
    </w:p>
    <w:p w14:paraId="25F18FD9" w14:textId="412F45AE" w:rsidR="00F3561E" w:rsidRPr="00273E23" w:rsidRDefault="00F3561E" w:rsidP="00B87060">
      <w:pPr>
        <w:pStyle w:val="ListParagraph"/>
        <w:numPr>
          <w:ilvl w:val="0"/>
          <w:numId w:val="42"/>
        </w:numPr>
        <w:spacing w:after="0" w:line="240" w:lineRule="auto"/>
        <w:jc w:val="both"/>
        <w:rPr>
          <w:rFonts w:ascii="Times New Roman" w:hAnsi="Times New Roman" w:cs="Times New Roman"/>
          <w:sz w:val="24"/>
          <w:szCs w:val="24"/>
        </w:rPr>
      </w:pPr>
      <w:r w:rsidRPr="00273E23">
        <w:rPr>
          <w:rFonts w:ascii="Times New Roman" w:hAnsi="Times New Roman" w:cs="Times New Roman"/>
          <w:sz w:val="24"/>
          <w:szCs w:val="24"/>
        </w:rPr>
        <w:t>Based on the health infrastructure envisaged in the Draft Model Public Health Act 1987, India has developed the National Health Mission and Directorate of health services</w:t>
      </w:r>
    </w:p>
    <w:p w14:paraId="4D90F8F4" w14:textId="6E38732F" w:rsidR="00B87060" w:rsidRPr="00273E23" w:rsidRDefault="00B87060" w:rsidP="00B87060">
      <w:pPr>
        <w:spacing w:after="0" w:line="240" w:lineRule="auto"/>
        <w:jc w:val="both"/>
        <w:rPr>
          <w:rFonts w:ascii="Times New Roman" w:hAnsi="Times New Roman" w:cs="Times New Roman"/>
          <w:sz w:val="24"/>
          <w:szCs w:val="24"/>
        </w:rPr>
      </w:pPr>
    </w:p>
    <w:p w14:paraId="142D695C" w14:textId="6354020B" w:rsidR="00B87060" w:rsidRPr="00DB2092" w:rsidRDefault="00F3561E" w:rsidP="00DB2092">
      <w:pPr>
        <w:ind w:firstLine="720"/>
        <w:jc w:val="both"/>
        <w:rPr>
          <w:rFonts w:ascii="Times New Roman" w:hAnsi="Times New Roman" w:cs="Times New Roman"/>
          <w:sz w:val="24"/>
          <w:szCs w:val="24"/>
        </w:rPr>
      </w:pPr>
      <w:r w:rsidRPr="00273E23">
        <w:rPr>
          <w:rFonts w:ascii="Times New Roman" w:hAnsi="Times New Roman" w:cs="Times New Roman"/>
          <w:sz w:val="24"/>
          <w:szCs w:val="24"/>
        </w:rPr>
        <w:t>Based on th</w:t>
      </w:r>
      <w:r w:rsidR="00DB2092" w:rsidRPr="00273E23">
        <w:rPr>
          <w:rFonts w:ascii="Times New Roman" w:hAnsi="Times New Roman" w:cs="Times New Roman"/>
          <w:sz w:val="24"/>
          <w:szCs w:val="24"/>
        </w:rPr>
        <w:t>e above three learnings, it can be safely presumed that a</w:t>
      </w:r>
      <w:r w:rsidRPr="00273E23">
        <w:rPr>
          <w:rFonts w:ascii="Times New Roman" w:hAnsi="Times New Roman" w:cs="Times New Roman"/>
          <w:sz w:val="24"/>
          <w:szCs w:val="24"/>
        </w:rPr>
        <w:t xml:space="preserve"> comprehensive regulatory framework</w:t>
      </w:r>
      <w:r w:rsidR="00DB2092" w:rsidRPr="00273E23">
        <w:rPr>
          <w:rFonts w:ascii="Times New Roman" w:hAnsi="Times New Roman" w:cs="Times New Roman"/>
          <w:sz w:val="24"/>
          <w:szCs w:val="24"/>
        </w:rPr>
        <w:t xml:space="preserve"> is the requirement of the time as compared to </w:t>
      </w:r>
      <w:r w:rsidR="006A07D3" w:rsidRPr="00273E23">
        <w:rPr>
          <w:rFonts w:ascii="Times New Roman" w:hAnsi="Times New Roman" w:cs="Times New Roman"/>
          <w:sz w:val="24"/>
          <w:szCs w:val="24"/>
        </w:rPr>
        <w:t xml:space="preserve"> taking</w:t>
      </w:r>
      <w:r w:rsidRPr="00273E23">
        <w:rPr>
          <w:rFonts w:ascii="Times New Roman" w:hAnsi="Times New Roman" w:cs="Times New Roman"/>
          <w:sz w:val="24"/>
          <w:szCs w:val="24"/>
        </w:rPr>
        <w:t xml:space="preserve"> temporary measures limited towards managing that par</w:t>
      </w:r>
      <w:r w:rsidR="006A07D3" w:rsidRPr="00273E23">
        <w:rPr>
          <w:rFonts w:ascii="Times New Roman" w:hAnsi="Times New Roman" w:cs="Times New Roman"/>
          <w:sz w:val="24"/>
          <w:szCs w:val="24"/>
        </w:rPr>
        <w:t xml:space="preserve">ticular health emergency. The study proposes </w:t>
      </w:r>
      <w:r w:rsidRPr="00273E23">
        <w:rPr>
          <w:rFonts w:ascii="Times New Roman" w:hAnsi="Times New Roman" w:cs="Times New Roman"/>
          <w:sz w:val="24"/>
          <w:szCs w:val="24"/>
        </w:rPr>
        <w:t>the following Health Emergency Response Management flow based on the Mod</w:t>
      </w:r>
      <w:r w:rsidR="00DE6EE1" w:rsidRPr="00273E23">
        <w:rPr>
          <w:rFonts w:ascii="Times New Roman" w:hAnsi="Times New Roman" w:cs="Times New Roman"/>
          <w:sz w:val="24"/>
          <w:szCs w:val="24"/>
        </w:rPr>
        <w:t>el Draft Public Health Act 1987 and</w:t>
      </w:r>
      <w:r w:rsidRPr="00273E23">
        <w:rPr>
          <w:rFonts w:ascii="Times New Roman" w:hAnsi="Times New Roman" w:cs="Times New Roman"/>
          <w:sz w:val="24"/>
          <w:szCs w:val="24"/>
        </w:rPr>
        <w:t xml:space="preserve"> currently available health infrastructure in the form of National Health Mission (NHM) and Director General of Health Services (DGHS).</w:t>
      </w:r>
    </w:p>
    <w:p w14:paraId="1F08538D" w14:textId="368DE559" w:rsidR="00B87060" w:rsidRDefault="0076188E" w:rsidP="0076188E">
      <w:pPr>
        <w:rPr>
          <w:rFonts w:ascii="Times New Roman" w:hAnsi="Times New Roman" w:cs="Times New Roman"/>
          <w:b/>
          <w:bCs/>
          <w:i/>
          <w:iCs/>
          <w:sz w:val="24"/>
          <w:szCs w:val="24"/>
        </w:rPr>
      </w:pPr>
      <w:r w:rsidRPr="00F3561E">
        <w:rPr>
          <w:rFonts w:ascii="Times New Roman" w:hAnsi="Times New Roman" w:cs="Times New Roman"/>
          <w:b/>
          <w:bCs/>
          <w:i/>
          <w:iCs/>
          <w:sz w:val="24"/>
          <w:szCs w:val="24"/>
        </w:rPr>
        <w:t>Diagram 1: The proposed Health Emergency Response management flow based on MDPHA 1987, NHM and DGHS</w:t>
      </w:r>
    </w:p>
    <w:p w14:paraId="05A703D4" w14:textId="55A5C574" w:rsidR="00B87060" w:rsidRPr="00F3561E" w:rsidRDefault="00472D17" w:rsidP="0076188E">
      <w:pPr>
        <w:rPr>
          <w:rFonts w:ascii="Times New Roman" w:hAnsi="Times New Roman" w:cs="Times New Roman"/>
          <w:b/>
          <w:bCs/>
          <w:i/>
          <w:iCs/>
          <w:sz w:val="24"/>
          <w:szCs w:val="24"/>
        </w:rPr>
      </w:pPr>
      <w:r>
        <w:rPr>
          <w:noProof/>
          <w:lang w:eastAsia="en-IN"/>
        </w:rPr>
        <w:drawing>
          <wp:inline distT="0" distB="0" distL="0" distR="0" wp14:anchorId="5394DB84" wp14:editId="040A7A99">
            <wp:extent cx="5731510" cy="4318635"/>
            <wp:effectExtent l="0" t="0" r="2540" b="571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731510" cy="4318635"/>
                    </a:xfrm>
                    <a:prstGeom prst="rect">
                      <a:avLst/>
                    </a:prstGeom>
                  </pic:spPr>
                </pic:pic>
              </a:graphicData>
            </a:graphic>
          </wp:inline>
        </w:drawing>
      </w:r>
    </w:p>
    <w:p w14:paraId="6AD654FE" w14:textId="77777777" w:rsidR="00B87060" w:rsidRDefault="00B87060" w:rsidP="00B87060">
      <w:pPr>
        <w:ind w:firstLine="720"/>
        <w:jc w:val="both"/>
        <w:rPr>
          <w:rFonts w:ascii="Times New Roman" w:hAnsi="Times New Roman" w:cs="Times New Roman"/>
          <w:sz w:val="24"/>
          <w:szCs w:val="24"/>
        </w:rPr>
      </w:pPr>
    </w:p>
    <w:p w14:paraId="700AC862" w14:textId="77777777" w:rsidR="006A07D3" w:rsidRPr="00273E23" w:rsidRDefault="006A07D3" w:rsidP="006A07D3">
      <w:pPr>
        <w:pStyle w:val="ListParagraph"/>
        <w:numPr>
          <w:ilvl w:val="0"/>
          <w:numId w:val="44"/>
        </w:numPr>
        <w:jc w:val="both"/>
        <w:rPr>
          <w:rFonts w:ascii="Times New Roman" w:hAnsi="Times New Roman" w:cs="Times New Roman"/>
          <w:sz w:val="24"/>
          <w:szCs w:val="24"/>
        </w:rPr>
      </w:pPr>
      <w:r w:rsidRPr="00273E23">
        <w:rPr>
          <w:rFonts w:ascii="Times New Roman" w:hAnsi="Times New Roman" w:cs="Times New Roman"/>
          <w:sz w:val="24"/>
          <w:szCs w:val="24"/>
        </w:rPr>
        <w:t>The study also proposes</w:t>
      </w:r>
      <w:r w:rsidR="00F3561E" w:rsidRPr="00273E23">
        <w:rPr>
          <w:rFonts w:ascii="Times New Roman" w:hAnsi="Times New Roman" w:cs="Times New Roman"/>
          <w:sz w:val="24"/>
          <w:szCs w:val="24"/>
        </w:rPr>
        <w:t xml:space="preserve"> that the new legal architecture should bring both the National Health Mission (NHM) and Director General of Health services under its ambit for the managemen</w:t>
      </w:r>
      <w:r w:rsidRPr="00273E23">
        <w:rPr>
          <w:rFonts w:ascii="Times New Roman" w:hAnsi="Times New Roman" w:cs="Times New Roman"/>
          <w:sz w:val="24"/>
          <w:szCs w:val="24"/>
        </w:rPr>
        <w:t>t of health emergencies.</w:t>
      </w:r>
    </w:p>
    <w:p w14:paraId="0113087B" w14:textId="77777777" w:rsidR="006A07D3" w:rsidRPr="00273E23" w:rsidRDefault="006A07D3" w:rsidP="006A07D3">
      <w:pPr>
        <w:pStyle w:val="ListParagraph"/>
        <w:numPr>
          <w:ilvl w:val="0"/>
          <w:numId w:val="44"/>
        </w:numPr>
        <w:jc w:val="both"/>
        <w:rPr>
          <w:rFonts w:ascii="Times New Roman" w:hAnsi="Times New Roman" w:cs="Times New Roman"/>
          <w:sz w:val="24"/>
          <w:szCs w:val="24"/>
        </w:rPr>
      </w:pPr>
      <w:r w:rsidRPr="00273E23">
        <w:rPr>
          <w:rFonts w:ascii="Times New Roman" w:hAnsi="Times New Roman" w:cs="Times New Roman"/>
          <w:sz w:val="24"/>
          <w:szCs w:val="24"/>
        </w:rPr>
        <w:t xml:space="preserve"> The study</w:t>
      </w:r>
      <w:r w:rsidR="00F3561E" w:rsidRPr="00273E23">
        <w:rPr>
          <w:rFonts w:ascii="Times New Roman" w:hAnsi="Times New Roman" w:cs="Times New Roman"/>
          <w:sz w:val="24"/>
          <w:szCs w:val="24"/>
        </w:rPr>
        <w:t xml:space="preserve"> propose</w:t>
      </w:r>
      <w:r w:rsidRPr="00273E23">
        <w:rPr>
          <w:rFonts w:ascii="Times New Roman" w:hAnsi="Times New Roman" w:cs="Times New Roman"/>
          <w:sz w:val="24"/>
          <w:szCs w:val="24"/>
        </w:rPr>
        <w:t>s</w:t>
      </w:r>
      <w:r w:rsidR="00F3561E" w:rsidRPr="00273E23">
        <w:rPr>
          <w:rFonts w:ascii="Times New Roman" w:hAnsi="Times New Roman" w:cs="Times New Roman"/>
          <w:sz w:val="24"/>
          <w:szCs w:val="24"/>
        </w:rPr>
        <w:t xml:space="preserve"> to convert the </w:t>
      </w:r>
      <w:r w:rsidR="009A6DDC" w:rsidRPr="00273E23">
        <w:rPr>
          <w:rFonts w:ascii="Times New Roman" w:hAnsi="Times New Roman" w:cs="Times New Roman"/>
          <w:sz w:val="24"/>
          <w:szCs w:val="24"/>
        </w:rPr>
        <w:t>mission steering group (MSG)</w:t>
      </w:r>
      <w:r w:rsidR="00F3561E" w:rsidRPr="00273E23">
        <w:rPr>
          <w:rFonts w:ascii="Times New Roman" w:hAnsi="Times New Roman" w:cs="Times New Roman"/>
          <w:sz w:val="24"/>
          <w:szCs w:val="24"/>
        </w:rPr>
        <w:t xml:space="preserve"> of NHM into a statutory apex body like the Board o</w:t>
      </w:r>
      <w:r w:rsidRPr="00273E23">
        <w:rPr>
          <w:rFonts w:ascii="Times New Roman" w:hAnsi="Times New Roman" w:cs="Times New Roman"/>
          <w:sz w:val="24"/>
          <w:szCs w:val="24"/>
        </w:rPr>
        <w:t xml:space="preserve">f Health. Once the act is put in place, Disease </w:t>
      </w:r>
      <w:r w:rsidRPr="00273E23">
        <w:rPr>
          <w:rFonts w:ascii="Times New Roman" w:hAnsi="Times New Roman" w:cs="Times New Roman"/>
          <w:sz w:val="24"/>
          <w:szCs w:val="24"/>
        </w:rPr>
        <w:lastRenderedPageBreak/>
        <w:t>management would formally start with</w:t>
      </w:r>
      <w:r w:rsidR="00F3561E" w:rsidRPr="00273E23">
        <w:rPr>
          <w:rFonts w:ascii="Times New Roman" w:hAnsi="Times New Roman" w:cs="Times New Roman"/>
          <w:sz w:val="24"/>
          <w:szCs w:val="24"/>
        </w:rPr>
        <w:t xml:space="preserve"> the Central G</w:t>
      </w:r>
      <w:r w:rsidRPr="00273E23">
        <w:rPr>
          <w:rFonts w:ascii="Times New Roman" w:hAnsi="Times New Roman" w:cs="Times New Roman"/>
          <w:sz w:val="24"/>
          <w:szCs w:val="24"/>
        </w:rPr>
        <w:t>overnment notification</w:t>
      </w:r>
      <w:r w:rsidR="00F3561E" w:rsidRPr="00273E23">
        <w:rPr>
          <w:rFonts w:ascii="Times New Roman" w:hAnsi="Times New Roman" w:cs="Times New Roman"/>
          <w:sz w:val="24"/>
          <w:szCs w:val="24"/>
        </w:rPr>
        <w:t xml:space="preserve"> the disease in the gazette. </w:t>
      </w:r>
    </w:p>
    <w:p w14:paraId="55D7AFF0" w14:textId="21828E40" w:rsidR="006A07D3" w:rsidRPr="00273E23" w:rsidRDefault="006A07D3" w:rsidP="006A07D3">
      <w:pPr>
        <w:pStyle w:val="ListParagraph"/>
        <w:numPr>
          <w:ilvl w:val="0"/>
          <w:numId w:val="44"/>
        </w:numPr>
        <w:jc w:val="both"/>
        <w:rPr>
          <w:rFonts w:ascii="Times New Roman" w:hAnsi="Times New Roman" w:cs="Times New Roman"/>
          <w:sz w:val="24"/>
          <w:szCs w:val="24"/>
        </w:rPr>
      </w:pPr>
      <w:r w:rsidRPr="00273E23">
        <w:rPr>
          <w:rFonts w:ascii="Times New Roman" w:hAnsi="Times New Roman" w:cs="Times New Roman"/>
          <w:sz w:val="24"/>
          <w:szCs w:val="24"/>
        </w:rPr>
        <w:t xml:space="preserve">The proposed </w:t>
      </w:r>
      <w:r w:rsidR="00F3561E" w:rsidRPr="00273E23">
        <w:rPr>
          <w:rFonts w:ascii="Times New Roman" w:hAnsi="Times New Roman" w:cs="Times New Roman"/>
          <w:sz w:val="24"/>
          <w:szCs w:val="24"/>
        </w:rPr>
        <w:t>Board of Health</w:t>
      </w:r>
      <w:r w:rsidRPr="00273E23">
        <w:rPr>
          <w:rFonts w:ascii="Times New Roman" w:hAnsi="Times New Roman" w:cs="Times New Roman"/>
          <w:sz w:val="24"/>
          <w:szCs w:val="24"/>
        </w:rPr>
        <w:t xml:space="preserve"> may be entrusted to</w:t>
      </w:r>
      <w:r w:rsidR="00F3561E" w:rsidRPr="00273E23">
        <w:rPr>
          <w:rFonts w:ascii="Times New Roman" w:hAnsi="Times New Roman" w:cs="Times New Roman"/>
          <w:sz w:val="24"/>
          <w:szCs w:val="24"/>
        </w:rPr>
        <w:t xml:space="preserve"> work on formulating strategies and policies for the management of disease,</w:t>
      </w:r>
      <w:r w:rsidRPr="00273E23">
        <w:rPr>
          <w:rFonts w:ascii="Times New Roman" w:hAnsi="Times New Roman" w:cs="Times New Roman"/>
          <w:sz w:val="24"/>
          <w:szCs w:val="24"/>
        </w:rPr>
        <w:t xml:space="preserve"> while</w:t>
      </w:r>
      <w:r w:rsidR="00F3561E" w:rsidRPr="00273E23">
        <w:rPr>
          <w:rFonts w:ascii="Times New Roman" w:hAnsi="Times New Roman" w:cs="Times New Roman"/>
          <w:sz w:val="24"/>
          <w:szCs w:val="24"/>
        </w:rPr>
        <w:t xml:space="preserve"> the state / District/block health committees can work on building infrastructure for the management of health emergenc</w:t>
      </w:r>
      <w:r w:rsidR="00E34766">
        <w:rPr>
          <w:rFonts w:ascii="Times New Roman" w:hAnsi="Times New Roman" w:cs="Times New Roman"/>
          <w:sz w:val="24"/>
          <w:szCs w:val="24"/>
        </w:rPr>
        <w:t>ies</w:t>
      </w:r>
      <w:r w:rsidR="00F3561E" w:rsidRPr="00273E23">
        <w:rPr>
          <w:rFonts w:ascii="Times New Roman" w:hAnsi="Times New Roman" w:cs="Times New Roman"/>
          <w:sz w:val="24"/>
          <w:szCs w:val="24"/>
        </w:rPr>
        <w:t>. If we look at it closely it is one of the main goals of NHM.</w:t>
      </w:r>
    </w:p>
    <w:p w14:paraId="1564CC54" w14:textId="744AB387" w:rsidR="006A07D3" w:rsidRPr="00273E23" w:rsidRDefault="006A07D3" w:rsidP="006A07D3">
      <w:pPr>
        <w:pStyle w:val="ListParagraph"/>
        <w:numPr>
          <w:ilvl w:val="0"/>
          <w:numId w:val="44"/>
        </w:numPr>
        <w:jc w:val="both"/>
        <w:rPr>
          <w:rFonts w:ascii="Times New Roman" w:hAnsi="Times New Roman" w:cs="Times New Roman"/>
          <w:sz w:val="24"/>
          <w:szCs w:val="24"/>
        </w:rPr>
      </w:pPr>
      <w:r w:rsidRPr="00273E23">
        <w:rPr>
          <w:rFonts w:ascii="Times New Roman" w:hAnsi="Times New Roman" w:cs="Times New Roman"/>
          <w:sz w:val="24"/>
          <w:szCs w:val="24"/>
        </w:rPr>
        <w:t xml:space="preserve"> </w:t>
      </w:r>
      <w:r w:rsidR="00F3561E" w:rsidRPr="00273E23">
        <w:rPr>
          <w:rFonts w:ascii="Times New Roman" w:hAnsi="Times New Roman" w:cs="Times New Roman"/>
          <w:sz w:val="24"/>
          <w:szCs w:val="24"/>
        </w:rPr>
        <w:t xml:space="preserve"> </w:t>
      </w:r>
      <w:r w:rsidRPr="00273E23">
        <w:rPr>
          <w:rFonts w:ascii="Times New Roman" w:hAnsi="Times New Roman" w:cs="Times New Roman"/>
          <w:sz w:val="24"/>
          <w:szCs w:val="24"/>
        </w:rPr>
        <w:t>The</w:t>
      </w:r>
      <w:r w:rsidR="00634B4C" w:rsidRPr="00273E23">
        <w:rPr>
          <w:rFonts w:ascii="Times New Roman" w:hAnsi="Times New Roman" w:cs="Times New Roman"/>
          <w:sz w:val="24"/>
          <w:szCs w:val="24"/>
        </w:rPr>
        <w:t xml:space="preserve"> Directorate of Health S</w:t>
      </w:r>
      <w:r w:rsidR="00F3561E" w:rsidRPr="00273E23">
        <w:rPr>
          <w:rFonts w:ascii="Times New Roman" w:hAnsi="Times New Roman" w:cs="Times New Roman"/>
          <w:sz w:val="24"/>
          <w:szCs w:val="24"/>
        </w:rPr>
        <w:t>ervices, in its capacity of the c</w:t>
      </w:r>
      <w:r w:rsidRPr="00273E23">
        <w:rPr>
          <w:rFonts w:ascii="Times New Roman" w:hAnsi="Times New Roman" w:cs="Times New Roman"/>
          <w:sz w:val="24"/>
          <w:szCs w:val="24"/>
        </w:rPr>
        <w:t>hief administrative officer may be empowered to</w:t>
      </w:r>
      <w:r w:rsidR="00F3561E" w:rsidRPr="00273E23">
        <w:rPr>
          <w:rFonts w:ascii="Times New Roman" w:hAnsi="Times New Roman" w:cs="Times New Roman"/>
          <w:sz w:val="24"/>
          <w:szCs w:val="24"/>
        </w:rPr>
        <w:t xml:space="preserve"> ove</w:t>
      </w:r>
      <w:r w:rsidRPr="00273E23">
        <w:rPr>
          <w:rFonts w:ascii="Times New Roman" w:hAnsi="Times New Roman" w:cs="Times New Roman"/>
          <w:sz w:val="24"/>
          <w:szCs w:val="24"/>
        </w:rPr>
        <w:t>rsee the disease management and associated works. It may</w:t>
      </w:r>
      <w:r w:rsidR="00F3561E" w:rsidRPr="00273E23">
        <w:rPr>
          <w:rFonts w:ascii="Times New Roman" w:hAnsi="Times New Roman" w:cs="Times New Roman"/>
          <w:sz w:val="24"/>
          <w:szCs w:val="24"/>
        </w:rPr>
        <w:t xml:space="preserve"> issue practical guidelines, whereas h</w:t>
      </w:r>
      <w:r w:rsidRPr="00273E23">
        <w:rPr>
          <w:rFonts w:ascii="Times New Roman" w:hAnsi="Times New Roman" w:cs="Times New Roman"/>
          <w:sz w:val="24"/>
          <w:szCs w:val="24"/>
        </w:rPr>
        <w:t>ealth officers on the ground could be motivated to</w:t>
      </w:r>
      <w:r w:rsidR="00F3561E" w:rsidRPr="00273E23">
        <w:rPr>
          <w:rFonts w:ascii="Times New Roman" w:hAnsi="Times New Roman" w:cs="Times New Roman"/>
          <w:sz w:val="24"/>
          <w:szCs w:val="24"/>
        </w:rPr>
        <w:t xml:space="preserve"> work on practically</w:t>
      </w:r>
      <w:r w:rsidR="002B206A" w:rsidRPr="00273E23">
        <w:rPr>
          <w:rFonts w:ascii="Times New Roman" w:hAnsi="Times New Roman" w:cs="Times New Roman"/>
          <w:sz w:val="24"/>
          <w:szCs w:val="24"/>
        </w:rPr>
        <w:t xml:space="preserve"> managing the disease. </w:t>
      </w:r>
    </w:p>
    <w:p w14:paraId="6C54F50E" w14:textId="5063D5EC" w:rsidR="00634B4C" w:rsidRPr="00273E23" w:rsidRDefault="002B206A" w:rsidP="00634B4C">
      <w:pPr>
        <w:pStyle w:val="ListParagraph"/>
        <w:numPr>
          <w:ilvl w:val="0"/>
          <w:numId w:val="44"/>
        </w:numPr>
        <w:jc w:val="both"/>
        <w:rPr>
          <w:rFonts w:ascii="Times New Roman" w:hAnsi="Times New Roman" w:cs="Times New Roman"/>
          <w:sz w:val="24"/>
          <w:szCs w:val="24"/>
        </w:rPr>
      </w:pPr>
      <w:r w:rsidRPr="00273E23">
        <w:rPr>
          <w:rFonts w:ascii="Times New Roman" w:hAnsi="Times New Roman" w:cs="Times New Roman"/>
          <w:sz w:val="24"/>
          <w:szCs w:val="24"/>
        </w:rPr>
        <w:t>Both NHM</w:t>
      </w:r>
      <w:r w:rsidR="00F3561E" w:rsidRPr="00273E23">
        <w:rPr>
          <w:rFonts w:ascii="Times New Roman" w:hAnsi="Times New Roman" w:cs="Times New Roman"/>
          <w:sz w:val="24"/>
          <w:szCs w:val="24"/>
        </w:rPr>
        <w:t xml:space="preserve"> </w:t>
      </w:r>
      <w:r w:rsidRPr="00273E23">
        <w:rPr>
          <w:rFonts w:ascii="Times New Roman" w:hAnsi="Times New Roman" w:cs="Times New Roman"/>
          <w:sz w:val="24"/>
          <w:szCs w:val="24"/>
        </w:rPr>
        <w:t xml:space="preserve">and </w:t>
      </w:r>
      <w:r w:rsidR="00F3561E" w:rsidRPr="00273E23">
        <w:rPr>
          <w:rFonts w:ascii="Times New Roman" w:hAnsi="Times New Roman" w:cs="Times New Roman"/>
          <w:sz w:val="24"/>
          <w:szCs w:val="24"/>
        </w:rPr>
        <w:t>Dire</w:t>
      </w:r>
      <w:r w:rsidR="006A07D3" w:rsidRPr="00273E23">
        <w:rPr>
          <w:rFonts w:ascii="Times New Roman" w:hAnsi="Times New Roman" w:cs="Times New Roman"/>
          <w:sz w:val="24"/>
          <w:szCs w:val="24"/>
        </w:rPr>
        <w:t xml:space="preserve">ctorate of Health Services may complement each other’s </w:t>
      </w:r>
      <w:r w:rsidR="00F3561E" w:rsidRPr="00273E23">
        <w:rPr>
          <w:rFonts w:ascii="Times New Roman" w:hAnsi="Times New Roman" w:cs="Times New Roman"/>
          <w:sz w:val="24"/>
          <w:szCs w:val="24"/>
        </w:rPr>
        <w:t xml:space="preserve">work in coordination with each </w:t>
      </w:r>
      <w:r w:rsidR="006A07D3" w:rsidRPr="00273E23">
        <w:rPr>
          <w:rFonts w:ascii="Times New Roman" w:hAnsi="Times New Roman" w:cs="Times New Roman"/>
          <w:sz w:val="24"/>
          <w:szCs w:val="24"/>
        </w:rPr>
        <w:t xml:space="preserve">other but </w:t>
      </w:r>
      <w:r w:rsidR="00E34766">
        <w:rPr>
          <w:rFonts w:ascii="Times New Roman" w:hAnsi="Times New Roman" w:cs="Times New Roman"/>
          <w:sz w:val="24"/>
          <w:szCs w:val="24"/>
        </w:rPr>
        <w:t xml:space="preserve">are </w:t>
      </w:r>
      <w:r w:rsidR="00F3561E" w:rsidRPr="00273E23">
        <w:rPr>
          <w:rFonts w:ascii="Times New Roman" w:hAnsi="Times New Roman" w:cs="Times New Roman"/>
          <w:sz w:val="24"/>
          <w:szCs w:val="24"/>
        </w:rPr>
        <w:t xml:space="preserve">governed </w:t>
      </w:r>
      <w:r w:rsidR="006A07D3" w:rsidRPr="00273E23">
        <w:rPr>
          <w:rFonts w:ascii="Times New Roman" w:hAnsi="Times New Roman" w:cs="Times New Roman"/>
          <w:sz w:val="24"/>
          <w:szCs w:val="24"/>
        </w:rPr>
        <w:t xml:space="preserve">by a </w:t>
      </w:r>
      <w:r w:rsidR="00F3561E" w:rsidRPr="00273E23">
        <w:rPr>
          <w:rFonts w:ascii="Times New Roman" w:hAnsi="Times New Roman" w:cs="Times New Roman"/>
          <w:sz w:val="24"/>
          <w:szCs w:val="24"/>
        </w:rPr>
        <w:t xml:space="preserve">single legal architecture. </w:t>
      </w:r>
    </w:p>
    <w:p w14:paraId="0CC3E9D0" w14:textId="571EFD6E" w:rsidR="00F3561E" w:rsidRPr="00273E23" w:rsidRDefault="00634B4C" w:rsidP="00313F73">
      <w:pPr>
        <w:ind w:firstLine="720"/>
        <w:jc w:val="both"/>
        <w:rPr>
          <w:rFonts w:ascii="Times New Roman" w:hAnsi="Times New Roman" w:cs="Times New Roman"/>
          <w:sz w:val="24"/>
          <w:szCs w:val="24"/>
        </w:rPr>
      </w:pPr>
      <w:r w:rsidRPr="00273E23">
        <w:rPr>
          <w:rFonts w:ascii="Times New Roman" w:hAnsi="Times New Roman" w:cs="Times New Roman"/>
          <w:sz w:val="24"/>
          <w:szCs w:val="24"/>
        </w:rPr>
        <w:t>It is</w:t>
      </w:r>
      <w:r w:rsidR="00F3561E" w:rsidRPr="00273E23">
        <w:rPr>
          <w:rFonts w:ascii="Times New Roman" w:hAnsi="Times New Roman" w:cs="Times New Roman"/>
          <w:sz w:val="24"/>
          <w:szCs w:val="24"/>
        </w:rPr>
        <w:t xml:space="preserve"> believe</w:t>
      </w:r>
      <w:r w:rsidRPr="00273E23">
        <w:rPr>
          <w:rFonts w:ascii="Times New Roman" w:hAnsi="Times New Roman" w:cs="Times New Roman"/>
          <w:sz w:val="24"/>
          <w:szCs w:val="24"/>
        </w:rPr>
        <w:t>d that</w:t>
      </w:r>
      <w:r w:rsidR="00F3561E" w:rsidRPr="00273E23">
        <w:rPr>
          <w:rFonts w:ascii="Times New Roman" w:hAnsi="Times New Roman" w:cs="Times New Roman"/>
          <w:sz w:val="24"/>
          <w:szCs w:val="24"/>
        </w:rPr>
        <w:t xml:space="preserve"> the current health emergency</w:t>
      </w:r>
      <w:r w:rsidRPr="00273E23">
        <w:rPr>
          <w:rFonts w:ascii="Times New Roman" w:hAnsi="Times New Roman" w:cs="Times New Roman"/>
          <w:sz w:val="24"/>
          <w:szCs w:val="24"/>
        </w:rPr>
        <w:t xml:space="preserve"> rightly or wrongly in the garb of COVID-19 has</w:t>
      </w:r>
      <w:r w:rsidR="00F3561E" w:rsidRPr="00273E23">
        <w:rPr>
          <w:rFonts w:ascii="Times New Roman" w:hAnsi="Times New Roman" w:cs="Times New Roman"/>
          <w:sz w:val="24"/>
          <w:szCs w:val="24"/>
        </w:rPr>
        <w:t xml:space="preserve"> giv</w:t>
      </w:r>
      <w:r w:rsidR="00E34766">
        <w:rPr>
          <w:rFonts w:ascii="Times New Roman" w:hAnsi="Times New Roman" w:cs="Times New Roman"/>
          <w:sz w:val="24"/>
          <w:szCs w:val="24"/>
        </w:rPr>
        <w:t>en</w:t>
      </w:r>
      <w:r w:rsidR="00F3561E" w:rsidRPr="00273E23">
        <w:rPr>
          <w:rFonts w:ascii="Times New Roman" w:hAnsi="Times New Roman" w:cs="Times New Roman"/>
          <w:sz w:val="24"/>
          <w:szCs w:val="24"/>
        </w:rPr>
        <w:t xml:space="preserve"> us valuable experience in terms of dealing with health emergencies. The collective experience coupled with the provisions of managing communicable diseases from DMPHA 1987 can help</w:t>
      </w:r>
      <w:r w:rsidRPr="00273E23">
        <w:rPr>
          <w:rFonts w:ascii="Times New Roman" w:hAnsi="Times New Roman" w:cs="Times New Roman"/>
          <w:sz w:val="24"/>
          <w:szCs w:val="24"/>
        </w:rPr>
        <w:t xml:space="preserve"> India</w:t>
      </w:r>
      <w:r w:rsidR="00F3561E" w:rsidRPr="00273E23">
        <w:rPr>
          <w:rFonts w:ascii="Times New Roman" w:hAnsi="Times New Roman" w:cs="Times New Roman"/>
          <w:sz w:val="24"/>
          <w:szCs w:val="24"/>
        </w:rPr>
        <w:t xml:space="preserve"> draft a detailed act that will serve as a guide and regulatory fra</w:t>
      </w:r>
      <w:r w:rsidRPr="00273E23">
        <w:rPr>
          <w:rFonts w:ascii="Times New Roman" w:hAnsi="Times New Roman" w:cs="Times New Roman"/>
          <w:sz w:val="24"/>
          <w:szCs w:val="24"/>
        </w:rPr>
        <w:t xml:space="preserve">mework for future needs. Although, </w:t>
      </w:r>
      <w:r w:rsidR="00F3561E" w:rsidRPr="00273E23">
        <w:rPr>
          <w:rFonts w:ascii="Times New Roman" w:hAnsi="Times New Roman" w:cs="Times New Roman"/>
          <w:sz w:val="24"/>
          <w:szCs w:val="24"/>
        </w:rPr>
        <w:t xml:space="preserve">30 </w:t>
      </w:r>
      <w:r w:rsidRPr="00273E23">
        <w:rPr>
          <w:rFonts w:ascii="Times New Roman" w:hAnsi="Times New Roman" w:cs="Times New Roman"/>
          <w:sz w:val="24"/>
          <w:szCs w:val="24"/>
        </w:rPr>
        <w:t xml:space="preserve">years have passed </w:t>
      </w:r>
      <w:r w:rsidR="00F3561E" w:rsidRPr="00273E23">
        <w:rPr>
          <w:rFonts w:ascii="Times New Roman" w:hAnsi="Times New Roman" w:cs="Times New Roman"/>
          <w:sz w:val="24"/>
          <w:szCs w:val="24"/>
        </w:rPr>
        <w:t>since the d</w:t>
      </w:r>
      <w:r w:rsidRPr="00273E23">
        <w:rPr>
          <w:rFonts w:ascii="Times New Roman" w:hAnsi="Times New Roman" w:cs="Times New Roman"/>
          <w:sz w:val="24"/>
          <w:szCs w:val="24"/>
        </w:rPr>
        <w:t>raft of the Public Health Act was</w:t>
      </w:r>
      <w:r w:rsidR="00F3561E" w:rsidRPr="00273E23">
        <w:rPr>
          <w:rFonts w:ascii="Times New Roman" w:hAnsi="Times New Roman" w:cs="Times New Roman"/>
          <w:sz w:val="24"/>
          <w:szCs w:val="24"/>
        </w:rPr>
        <w:t xml:space="preserve"> </w:t>
      </w:r>
      <w:r w:rsidRPr="00273E23">
        <w:rPr>
          <w:rFonts w:ascii="Times New Roman" w:hAnsi="Times New Roman" w:cs="Times New Roman"/>
          <w:sz w:val="24"/>
          <w:szCs w:val="24"/>
        </w:rPr>
        <w:t>last modified, during the time</w:t>
      </w:r>
      <w:r w:rsidR="00F3561E" w:rsidRPr="00273E23">
        <w:rPr>
          <w:rFonts w:ascii="Times New Roman" w:hAnsi="Times New Roman" w:cs="Times New Roman"/>
          <w:sz w:val="24"/>
          <w:szCs w:val="24"/>
        </w:rPr>
        <w:t xml:space="preserve"> there are various new health issues </w:t>
      </w:r>
      <w:r w:rsidR="009A6DDC" w:rsidRPr="00273E23">
        <w:rPr>
          <w:rFonts w:ascii="Times New Roman" w:hAnsi="Times New Roman" w:cs="Times New Roman"/>
          <w:sz w:val="24"/>
          <w:szCs w:val="24"/>
        </w:rPr>
        <w:t xml:space="preserve">and </w:t>
      </w:r>
      <w:r w:rsidRPr="00273E23">
        <w:rPr>
          <w:rFonts w:ascii="Times New Roman" w:hAnsi="Times New Roman" w:cs="Times New Roman"/>
          <w:sz w:val="24"/>
          <w:szCs w:val="24"/>
        </w:rPr>
        <w:t>legislations which have come into force as well.  H</w:t>
      </w:r>
      <w:r w:rsidR="00F3561E" w:rsidRPr="00273E23">
        <w:rPr>
          <w:rFonts w:ascii="Times New Roman" w:hAnsi="Times New Roman" w:cs="Times New Roman"/>
          <w:sz w:val="24"/>
          <w:szCs w:val="24"/>
        </w:rPr>
        <w:t xml:space="preserve">ence the DMPHA </w:t>
      </w:r>
      <w:r w:rsidRPr="00273E23">
        <w:rPr>
          <w:rFonts w:ascii="Times New Roman" w:hAnsi="Times New Roman" w:cs="Times New Roman"/>
          <w:sz w:val="24"/>
          <w:szCs w:val="24"/>
        </w:rPr>
        <w:t>1987, in its current form may not be the right choice for enactment</w:t>
      </w:r>
      <w:r w:rsidR="00F3561E" w:rsidRPr="00273E23">
        <w:rPr>
          <w:rFonts w:ascii="Times New Roman" w:hAnsi="Times New Roman" w:cs="Times New Roman"/>
          <w:sz w:val="24"/>
          <w:szCs w:val="24"/>
        </w:rPr>
        <w:t xml:space="preserve">. </w:t>
      </w:r>
      <w:r w:rsidRPr="00273E23">
        <w:rPr>
          <w:rFonts w:ascii="Times New Roman" w:hAnsi="Times New Roman" w:cs="Times New Roman"/>
          <w:sz w:val="24"/>
          <w:szCs w:val="24"/>
        </w:rPr>
        <w:t>However, this doesn’t prevent the policymakers</w:t>
      </w:r>
      <w:r w:rsidR="00F3561E" w:rsidRPr="00273E23">
        <w:rPr>
          <w:rFonts w:ascii="Times New Roman" w:hAnsi="Times New Roman" w:cs="Times New Roman"/>
          <w:sz w:val="24"/>
          <w:szCs w:val="24"/>
        </w:rPr>
        <w:t xml:space="preserve"> from adopting relevant provisions of t</w:t>
      </w:r>
      <w:r w:rsidRPr="00273E23">
        <w:rPr>
          <w:rFonts w:ascii="Times New Roman" w:hAnsi="Times New Roman" w:cs="Times New Roman"/>
          <w:sz w:val="24"/>
          <w:szCs w:val="24"/>
        </w:rPr>
        <w:t>his act which are still important</w:t>
      </w:r>
      <w:r w:rsidR="00F3561E" w:rsidRPr="00273E23">
        <w:rPr>
          <w:rFonts w:ascii="Times New Roman" w:hAnsi="Times New Roman" w:cs="Times New Roman"/>
          <w:sz w:val="24"/>
          <w:szCs w:val="24"/>
        </w:rPr>
        <w:t xml:space="preserve"> for the management o</w:t>
      </w:r>
      <w:r w:rsidRPr="00273E23">
        <w:rPr>
          <w:rFonts w:ascii="Times New Roman" w:hAnsi="Times New Roman" w:cs="Times New Roman"/>
          <w:sz w:val="24"/>
          <w:szCs w:val="24"/>
        </w:rPr>
        <w:t>f communicable diseases, which in turn might be utilized to create</w:t>
      </w:r>
      <w:r w:rsidR="00F3561E" w:rsidRPr="00273E23">
        <w:rPr>
          <w:rFonts w:ascii="Times New Roman" w:hAnsi="Times New Roman" w:cs="Times New Roman"/>
          <w:sz w:val="24"/>
          <w:szCs w:val="24"/>
        </w:rPr>
        <w:t xml:space="preserve"> a new legal architecture.</w:t>
      </w:r>
      <w:bookmarkStart w:id="5" w:name="_Hlk54441515"/>
      <w:r w:rsidR="00F3561E" w:rsidRPr="00273E23">
        <w:rPr>
          <w:rFonts w:ascii="Times New Roman" w:hAnsi="Times New Roman" w:cs="Times New Roman"/>
          <w:sz w:val="24"/>
          <w:szCs w:val="24"/>
        </w:rPr>
        <w:t xml:space="preserve"> </w:t>
      </w:r>
      <w:bookmarkEnd w:id="5"/>
    </w:p>
    <w:p w14:paraId="3B340465" w14:textId="4869A948" w:rsidR="006201E1" w:rsidRPr="00273E23" w:rsidRDefault="006201E1" w:rsidP="006201E1">
      <w:pPr>
        <w:jc w:val="both"/>
        <w:rPr>
          <w:rFonts w:ascii="Times New Roman" w:hAnsi="Times New Roman" w:cs="Times New Roman"/>
          <w:b/>
          <w:bCs/>
          <w:sz w:val="28"/>
          <w:szCs w:val="24"/>
        </w:rPr>
      </w:pPr>
      <w:r w:rsidRPr="00273E23">
        <w:rPr>
          <w:rFonts w:ascii="Times New Roman" w:hAnsi="Times New Roman" w:cs="Times New Roman"/>
          <w:b/>
          <w:bCs/>
          <w:sz w:val="28"/>
          <w:szCs w:val="24"/>
        </w:rPr>
        <w:t>Conclusion</w:t>
      </w:r>
    </w:p>
    <w:p w14:paraId="35839730" w14:textId="11673971" w:rsidR="00F3561E" w:rsidRPr="002F7E92" w:rsidRDefault="00F3561E"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COVID</w:t>
      </w:r>
      <w:r w:rsidR="00273E23">
        <w:rPr>
          <w:rFonts w:ascii="Times New Roman" w:hAnsi="Times New Roman" w:cs="Times New Roman"/>
          <w:sz w:val="24"/>
          <w:szCs w:val="24"/>
        </w:rPr>
        <w:t>-</w:t>
      </w:r>
      <w:r w:rsidRPr="00273E23">
        <w:rPr>
          <w:rFonts w:ascii="Times New Roman" w:hAnsi="Times New Roman" w:cs="Times New Roman"/>
          <w:sz w:val="24"/>
          <w:szCs w:val="24"/>
        </w:rPr>
        <w:t>19 pandemic has exposed the limit</w:t>
      </w:r>
      <w:r w:rsidR="00634B4C" w:rsidRPr="00273E23">
        <w:rPr>
          <w:rFonts w:ascii="Times New Roman" w:hAnsi="Times New Roman" w:cs="Times New Roman"/>
          <w:sz w:val="24"/>
          <w:szCs w:val="24"/>
        </w:rPr>
        <w:t>ed legal architecture and ecosystem</w:t>
      </w:r>
      <w:r w:rsidR="00273E23">
        <w:rPr>
          <w:rFonts w:ascii="Times New Roman" w:hAnsi="Times New Roman" w:cs="Times New Roman"/>
          <w:sz w:val="24"/>
          <w:szCs w:val="24"/>
        </w:rPr>
        <w:t xml:space="preserve"> pervasive in</w:t>
      </w:r>
      <w:r w:rsidRPr="00273E23">
        <w:rPr>
          <w:rFonts w:ascii="Times New Roman" w:hAnsi="Times New Roman" w:cs="Times New Roman"/>
          <w:sz w:val="24"/>
          <w:szCs w:val="24"/>
        </w:rPr>
        <w:t xml:space="preserve"> India</w:t>
      </w:r>
      <w:r w:rsidR="0063221D" w:rsidRPr="00273E23">
        <w:rPr>
          <w:rFonts w:ascii="Times New Roman" w:hAnsi="Times New Roman" w:cs="Times New Roman"/>
          <w:sz w:val="24"/>
          <w:szCs w:val="24"/>
        </w:rPr>
        <w:t xml:space="preserve"> </w:t>
      </w:r>
      <w:r w:rsidR="00273E23">
        <w:rPr>
          <w:rFonts w:ascii="Times New Roman" w:hAnsi="Times New Roman" w:cs="Times New Roman"/>
          <w:sz w:val="24"/>
          <w:szCs w:val="24"/>
        </w:rPr>
        <w:t>undermining the optimum functioning of the health systems and processes</w:t>
      </w:r>
      <w:r w:rsidR="00A8245E">
        <w:rPr>
          <w:rFonts w:ascii="Times New Roman" w:hAnsi="Times New Roman" w:cs="Times New Roman"/>
          <w:sz w:val="24"/>
          <w:szCs w:val="24"/>
        </w:rPr>
        <w:t xml:space="preserve"> during</w:t>
      </w:r>
      <w:r w:rsidR="0063221D" w:rsidRPr="00273E23">
        <w:rPr>
          <w:rFonts w:ascii="Times New Roman" w:hAnsi="Times New Roman" w:cs="Times New Roman"/>
          <w:sz w:val="24"/>
          <w:szCs w:val="24"/>
        </w:rPr>
        <w:t xml:space="preserve"> public</w:t>
      </w:r>
      <w:r w:rsidRPr="00273E23">
        <w:rPr>
          <w:rFonts w:ascii="Times New Roman" w:hAnsi="Times New Roman" w:cs="Times New Roman"/>
          <w:sz w:val="24"/>
          <w:szCs w:val="24"/>
        </w:rPr>
        <w:t xml:space="preserve"> health em</w:t>
      </w:r>
      <w:r w:rsidR="0063221D" w:rsidRPr="00273E23">
        <w:rPr>
          <w:rFonts w:ascii="Times New Roman" w:hAnsi="Times New Roman" w:cs="Times New Roman"/>
          <w:sz w:val="24"/>
          <w:szCs w:val="24"/>
        </w:rPr>
        <w:t>ergencies.  It may be presumed that a combination of</w:t>
      </w:r>
      <w:r w:rsidRPr="00273E23">
        <w:rPr>
          <w:rFonts w:ascii="Times New Roman" w:hAnsi="Times New Roman" w:cs="Times New Roman"/>
          <w:sz w:val="24"/>
          <w:szCs w:val="24"/>
        </w:rPr>
        <w:t xml:space="preserve"> provisions of the Draft Model Public Health Act 1987 </w:t>
      </w:r>
      <w:r w:rsidR="00694535" w:rsidRPr="00273E23">
        <w:rPr>
          <w:rFonts w:ascii="Times New Roman" w:hAnsi="Times New Roman" w:cs="Times New Roman"/>
          <w:sz w:val="24"/>
          <w:szCs w:val="24"/>
        </w:rPr>
        <w:t xml:space="preserve">with </w:t>
      </w:r>
      <w:r w:rsidR="0063221D" w:rsidRPr="00273E23">
        <w:rPr>
          <w:rFonts w:ascii="Times New Roman" w:hAnsi="Times New Roman" w:cs="Times New Roman"/>
          <w:sz w:val="24"/>
          <w:szCs w:val="24"/>
        </w:rPr>
        <w:t xml:space="preserve">the learnings accumulated as part of the study dealing with </w:t>
      </w:r>
      <w:r w:rsidR="00E34766">
        <w:rPr>
          <w:rFonts w:ascii="Times New Roman" w:hAnsi="Times New Roman" w:cs="Times New Roman"/>
          <w:sz w:val="24"/>
          <w:szCs w:val="24"/>
        </w:rPr>
        <w:t xml:space="preserve">the </w:t>
      </w:r>
      <w:r w:rsidR="0063221D" w:rsidRPr="00273E23">
        <w:rPr>
          <w:rFonts w:ascii="Times New Roman" w:hAnsi="Times New Roman" w:cs="Times New Roman"/>
          <w:sz w:val="24"/>
          <w:szCs w:val="24"/>
        </w:rPr>
        <w:t>COVID</w:t>
      </w:r>
      <w:r w:rsidR="00E34766">
        <w:rPr>
          <w:rFonts w:ascii="Times New Roman" w:hAnsi="Times New Roman" w:cs="Times New Roman"/>
          <w:sz w:val="24"/>
          <w:szCs w:val="24"/>
        </w:rPr>
        <w:t>-</w:t>
      </w:r>
      <w:r w:rsidR="0063221D" w:rsidRPr="00273E23">
        <w:rPr>
          <w:rFonts w:ascii="Times New Roman" w:hAnsi="Times New Roman" w:cs="Times New Roman"/>
          <w:sz w:val="24"/>
          <w:szCs w:val="24"/>
        </w:rPr>
        <w:t>19 pandemic may</w:t>
      </w:r>
      <w:r w:rsidR="00273E23" w:rsidRPr="00273E23">
        <w:rPr>
          <w:rFonts w:ascii="Times New Roman" w:hAnsi="Times New Roman" w:cs="Times New Roman"/>
          <w:sz w:val="24"/>
          <w:szCs w:val="24"/>
        </w:rPr>
        <w:t xml:space="preserve"> greatly</w:t>
      </w:r>
      <w:r w:rsidR="0063221D" w:rsidRPr="00273E23">
        <w:rPr>
          <w:rFonts w:ascii="Times New Roman" w:hAnsi="Times New Roman" w:cs="Times New Roman"/>
          <w:sz w:val="24"/>
          <w:szCs w:val="24"/>
        </w:rPr>
        <w:t xml:space="preserve"> help</w:t>
      </w:r>
      <w:r w:rsidRPr="00273E23">
        <w:rPr>
          <w:rFonts w:ascii="Times New Roman" w:hAnsi="Times New Roman" w:cs="Times New Roman"/>
          <w:sz w:val="24"/>
          <w:szCs w:val="24"/>
        </w:rPr>
        <w:t xml:space="preserve"> crea</w:t>
      </w:r>
      <w:r w:rsidR="0063221D" w:rsidRPr="00273E23">
        <w:rPr>
          <w:rFonts w:ascii="Times New Roman" w:hAnsi="Times New Roman" w:cs="Times New Roman"/>
          <w:sz w:val="24"/>
          <w:szCs w:val="24"/>
        </w:rPr>
        <w:t xml:space="preserve">te a legal architecture that may prove </w:t>
      </w:r>
      <w:r w:rsidRPr="00273E23">
        <w:rPr>
          <w:rFonts w:ascii="Times New Roman" w:hAnsi="Times New Roman" w:cs="Times New Roman"/>
          <w:sz w:val="24"/>
          <w:szCs w:val="24"/>
        </w:rPr>
        <w:t>effective in managing health emergencies.</w:t>
      </w:r>
      <w:r w:rsidR="002F7E92" w:rsidRPr="00273E23">
        <w:rPr>
          <w:rFonts w:ascii="Times New Roman" w:hAnsi="Times New Roman" w:cs="Times New Roman"/>
          <w:sz w:val="24"/>
          <w:szCs w:val="24"/>
        </w:rPr>
        <w:t xml:space="preserve"> </w:t>
      </w:r>
      <w:r w:rsidR="0063221D" w:rsidRPr="00273E23">
        <w:rPr>
          <w:rFonts w:ascii="Times New Roman" w:hAnsi="Times New Roman" w:cs="Times New Roman"/>
          <w:sz w:val="24"/>
          <w:szCs w:val="24"/>
        </w:rPr>
        <w:t xml:space="preserve">The enactment of the Act shall assist </w:t>
      </w:r>
      <w:r w:rsidR="00273E23" w:rsidRPr="00273E23">
        <w:rPr>
          <w:rFonts w:ascii="Times New Roman" w:hAnsi="Times New Roman" w:cs="Times New Roman"/>
          <w:sz w:val="24"/>
          <w:szCs w:val="24"/>
        </w:rPr>
        <w:t>positively</w:t>
      </w:r>
      <w:r w:rsidR="0063221D" w:rsidRPr="00273E23">
        <w:rPr>
          <w:rFonts w:ascii="Times New Roman" w:hAnsi="Times New Roman" w:cs="Times New Roman"/>
          <w:sz w:val="24"/>
          <w:szCs w:val="24"/>
        </w:rPr>
        <w:t xml:space="preserve"> in</w:t>
      </w:r>
      <w:r w:rsidR="0063221D" w:rsidRPr="00273E23">
        <w:rPr>
          <w:rFonts w:ascii="Times New Roman" w:hAnsi="Times New Roman" w:cs="Times New Roman"/>
          <w:iCs/>
          <w:sz w:val="24"/>
          <w:szCs w:val="24"/>
        </w:rPr>
        <w:t xml:space="preserve"> bringing</w:t>
      </w:r>
      <w:r w:rsidRPr="00273E23">
        <w:rPr>
          <w:rFonts w:ascii="Times New Roman" w:hAnsi="Times New Roman" w:cs="Times New Roman"/>
          <w:iCs/>
          <w:sz w:val="24"/>
          <w:szCs w:val="24"/>
        </w:rPr>
        <w:t xml:space="preserve"> accountabil</w:t>
      </w:r>
      <w:r w:rsidR="0063221D" w:rsidRPr="00273E23">
        <w:rPr>
          <w:rFonts w:ascii="Times New Roman" w:hAnsi="Times New Roman" w:cs="Times New Roman"/>
          <w:iCs/>
          <w:sz w:val="24"/>
          <w:szCs w:val="24"/>
        </w:rPr>
        <w:t xml:space="preserve">ity and responsibility in the ambit of the </w:t>
      </w:r>
      <w:r w:rsidRPr="00273E23">
        <w:rPr>
          <w:rFonts w:ascii="Times New Roman" w:hAnsi="Times New Roman" w:cs="Times New Roman"/>
          <w:iCs/>
          <w:sz w:val="24"/>
          <w:szCs w:val="24"/>
        </w:rPr>
        <w:t xml:space="preserve">authority/officer, </w:t>
      </w:r>
      <w:r w:rsidR="0063221D" w:rsidRPr="00273E23">
        <w:rPr>
          <w:rFonts w:ascii="Times New Roman" w:hAnsi="Times New Roman" w:cs="Times New Roman"/>
          <w:iCs/>
          <w:sz w:val="24"/>
          <w:szCs w:val="24"/>
        </w:rPr>
        <w:t xml:space="preserve">providing sufficient guidelines to aid </w:t>
      </w:r>
      <w:r w:rsidR="00C34612" w:rsidRPr="00273E23">
        <w:rPr>
          <w:rFonts w:ascii="Times New Roman" w:hAnsi="Times New Roman" w:cs="Times New Roman"/>
          <w:iCs/>
          <w:sz w:val="24"/>
          <w:szCs w:val="24"/>
        </w:rPr>
        <w:t xml:space="preserve">measures to be taken for </w:t>
      </w:r>
      <w:r w:rsidRPr="00273E23">
        <w:rPr>
          <w:rFonts w:ascii="Times New Roman" w:hAnsi="Times New Roman" w:cs="Times New Roman"/>
          <w:iCs/>
          <w:sz w:val="24"/>
          <w:szCs w:val="24"/>
        </w:rPr>
        <w:t>prevention</w:t>
      </w:r>
      <w:r w:rsidR="00694535" w:rsidRPr="00273E23">
        <w:rPr>
          <w:rFonts w:ascii="Times New Roman" w:hAnsi="Times New Roman" w:cs="Times New Roman"/>
          <w:iCs/>
          <w:sz w:val="24"/>
          <w:szCs w:val="24"/>
        </w:rPr>
        <w:t>,</w:t>
      </w:r>
      <w:r w:rsidRPr="00273E23">
        <w:rPr>
          <w:rFonts w:ascii="Times New Roman" w:hAnsi="Times New Roman" w:cs="Times New Roman"/>
          <w:iCs/>
          <w:sz w:val="24"/>
          <w:szCs w:val="24"/>
        </w:rPr>
        <w:t xml:space="preserve"> treatment</w:t>
      </w:r>
      <w:r w:rsidR="00E34766">
        <w:rPr>
          <w:rFonts w:ascii="Times New Roman" w:hAnsi="Times New Roman" w:cs="Times New Roman"/>
          <w:iCs/>
          <w:sz w:val="24"/>
          <w:szCs w:val="24"/>
        </w:rPr>
        <w:t>,</w:t>
      </w:r>
      <w:r w:rsidRPr="00273E23">
        <w:rPr>
          <w:rFonts w:ascii="Times New Roman" w:hAnsi="Times New Roman" w:cs="Times New Roman"/>
          <w:iCs/>
          <w:sz w:val="24"/>
          <w:szCs w:val="24"/>
        </w:rPr>
        <w:t xml:space="preserve"> and control</w:t>
      </w:r>
      <w:r w:rsidR="0063221D" w:rsidRPr="00273E23">
        <w:rPr>
          <w:rFonts w:ascii="Times New Roman" w:hAnsi="Times New Roman" w:cs="Times New Roman"/>
          <w:iCs/>
          <w:sz w:val="24"/>
          <w:szCs w:val="24"/>
        </w:rPr>
        <w:t xml:space="preserve"> of COVID19 or a similar pandemic to a considerable extent. </w:t>
      </w:r>
      <w:r w:rsidRPr="00273E23">
        <w:rPr>
          <w:rFonts w:ascii="Times New Roman" w:hAnsi="Times New Roman" w:cs="Times New Roman"/>
          <w:iCs/>
          <w:sz w:val="24"/>
          <w:szCs w:val="24"/>
        </w:rPr>
        <w:t xml:space="preserve"> </w:t>
      </w:r>
      <w:r w:rsidR="0063221D" w:rsidRPr="00273E23">
        <w:rPr>
          <w:rFonts w:ascii="Times New Roman" w:hAnsi="Times New Roman" w:cs="Times New Roman"/>
          <w:iCs/>
          <w:sz w:val="24"/>
          <w:szCs w:val="24"/>
        </w:rPr>
        <w:t>The</w:t>
      </w:r>
      <w:r w:rsidRPr="00273E23">
        <w:rPr>
          <w:rFonts w:ascii="Times New Roman" w:hAnsi="Times New Roman" w:cs="Times New Roman"/>
          <w:sz w:val="24"/>
          <w:szCs w:val="24"/>
        </w:rPr>
        <w:t xml:space="preserve"> cen</w:t>
      </w:r>
      <w:r w:rsidR="0063221D" w:rsidRPr="00273E23">
        <w:rPr>
          <w:rFonts w:ascii="Times New Roman" w:hAnsi="Times New Roman" w:cs="Times New Roman"/>
          <w:sz w:val="24"/>
          <w:szCs w:val="24"/>
        </w:rPr>
        <w:t xml:space="preserve">tral government may in that case </w:t>
      </w:r>
      <w:r w:rsidRPr="00273E23">
        <w:rPr>
          <w:rFonts w:ascii="Times New Roman" w:hAnsi="Times New Roman" w:cs="Times New Roman"/>
          <w:sz w:val="24"/>
          <w:szCs w:val="24"/>
        </w:rPr>
        <w:t>notify the disease as a communicable disease</w:t>
      </w:r>
      <w:r w:rsidR="0063221D" w:rsidRPr="00273E23">
        <w:rPr>
          <w:rFonts w:ascii="Times New Roman" w:hAnsi="Times New Roman" w:cs="Times New Roman"/>
          <w:sz w:val="24"/>
          <w:szCs w:val="24"/>
        </w:rPr>
        <w:t xml:space="preserve"> or a pandemic citing guidelines from Global institutions like WHO. The Act shall lead to affirmative actions</w:t>
      </w:r>
      <w:r w:rsidRPr="00273E23">
        <w:rPr>
          <w:rFonts w:ascii="Times New Roman" w:hAnsi="Times New Roman" w:cs="Times New Roman"/>
          <w:sz w:val="24"/>
          <w:szCs w:val="24"/>
        </w:rPr>
        <w:t xml:space="preserve"> for prevention, treatment, and</w:t>
      </w:r>
      <w:r w:rsidR="00273E23" w:rsidRPr="00273E23">
        <w:rPr>
          <w:rFonts w:ascii="Times New Roman" w:hAnsi="Times New Roman" w:cs="Times New Roman"/>
          <w:sz w:val="24"/>
          <w:szCs w:val="24"/>
        </w:rPr>
        <w:t xml:space="preserve"> control of health emergencies greatly improving the response to</w:t>
      </w:r>
      <w:r w:rsidRPr="00273E23">
        <w:rPr>
          <w:rFonts w:ascii="Times New Roman" w:hAnsi="Times New Roman" w:cs="Times New Roman"/>
          <w:sz w:val="24"/>
          <w:szCs w:val="24"/>
        </w:rPr>
        <w:t xml:space="preserve"> </w:t>
      </w:r>
      <w:r w:rsidR="00E34766">
        <w:rPr>
          <w:rFonts w:ascii="Times New Roman" w:hAnsi="Times New Roman" w:cs="Times New Roman"/>
          <w:sz w:val="24"/>
          <w:szCs w:val="24"/>
        </w:rPr>
        <w:t xml:space="preserve">the </w:t>
      </w:r>
      <w:r w:rsidRPr="00273E23">
        <w:rPr>
          <w:rFonts w:ascii="Times New Roman" w:hAnsi="Times New Roman" w:cs="Times New Roman"/>
          <w:sz w:val="24"/>
          <w:szCs w:val="24"/>
        </w:rPr>
        <w:t>manageme</w:t>
      </w:r>
      <w:r w:rsidR="00273E23" w:rsidRPr="00273E23">
        <w:rPr>
          <w:rFonts w:ascii="Times New Roman" w:hAnsi="Times New Roman" w:cs="Times New Roman"/>
          <w:sz w:val="24"/>
          <w:szCs w:val="24"/>
        </w:rPr>
        <w:t>nt of health emergencies beyond</w:t>
      </w:r>
      <w:r w:rsidRPr="00273E23">
        <w:rPr>
          <w:rFonts w:ascii="Times New Roman" w:hAnsi="Times New Roman" w:cs="Times New Roman"/>
          <w:sz w:val="24"/>
          <w:szCs w:val="24"/>
        </w:rPr>
        <w:t xml:space="preserve"> faster, swifter</w:t>
      </w:r>
      <w:r w:rsidR="002F7E92" w:rsidRPr="00273E23">
        <w:rPr>
          <w:rFonts w:ascii="Times New Roman" w:hAnsi="Times New Roman" w:cs="Times New Roman"/>
          <w:sz w:val="24"/>
          <w:szCs w:val="24"/>
        </w:rPr>
        <w:t>,</w:t>
      </w:r>
      <w:r w:rsidRPr="00273E23">
        <w:rPr>
          <w:rFonts w:ascii="Times New Roman" w:hAnsi="Times New Roman" w:cs="Times New Roman"/>
          <w:sz w:val="24"/>
          <w:szCs w:val="24"/>
        </w:rPr>
        <w:t xml:space="preserve"> and better.</w:t>
      </w:r>
    </w:p>
    <w:p w14:paraId="47605FAF" w14:textId="77777777" w:rsidR="00B87060" w:rsidRDefault="00B87060" w:rsidP="00B87060">
      <w:pPr>
        <w:rPr>
          <w:rFonts w:ascii="Times New Roman" w:hAnsi="Times New Roman" w:cs="Times New Roman"/>
          <w:b/>
          <w:color w:val="000000" w:themeColor="text1"/>
          <w:sz w:val="24"/>
          <w:szCs w:val="24"/>
        </w:rPr>
      </w:pPr>
    </w:p>
    <w:p w14:paraId="79264E27" w14:textId="3D4509A5" w:rsidR="00EE7283" w:rsidRDefault="00EE7283" w:rsidP="00B87060">
      <w:pPr>
        <w:rPr>
          <w:rFonts w:ascii="Times New Roman" w:hAnsi="Times New Roman" w:cs="Times New Roman"/>
          <w:b/>
          <w:color w:val="000000" w:themeColor="text1"/>
          <w:sz w:val="28"/>
          <w:szCs w:val="24"/>
        </w:rPr>
      </w:pPr>
      <w:r w:rsidRPr="00B87060">
        <w:rPr>
          <w:rFonts w:ascii="Times New Roman" w:hAnsi="Times New Roman" w:cs="Times New Roman"/>
          <w:b/>
          <w:color w:val="000000" w:themeColor="text1"/>
          <w:sz w:val="28"/>
          <w:szCs w:val="24"/>
        </w:rPr>
        <w:t>References</w:t>
      </w:r>
    </w:p>
    <w:p w14:paraId="54C44A9B" w14:textId="77777777" w:rsidR="00425A81" w:rsidRDefault="00425A81" w:rsidP="00425A81">
      <w:pPr>
        <w:pStyle w:val="ListParagraph"/>
        <w:numPr>
          <w:ilvl w:val="0"/>
          <w:numId w:val="1"/>
        </w:numPr>
        <w:ind w:left="360"/>
        <w:rPr>
          <w:rFonts w:ascii="Times New Roman" w:hAnsi="Times New Roman" w:cs="Times New Roman"/>
          <w:color w:val="000000" w:themeColor="text1"/>
          <w:sz w:val="24"/>
          <w:szCs w:val="24"/>
        </w:rPr>
      </w:pPr>
      <w:r w:rsidRPr="00891FCB">
        <w:rPr>
          <w:rStyle w:val="Hyperlink"/>
          <w:rFonts w:ascii="Times New Roman" w:hAnsi="Times New Roman" w:cs="Times New Roman"/>
          <w:color w:val="000000" w:themeColor="text1"/>
          <w:sz w:val="24"/>
          <w:szCs w:val="24"/>
          <w:u w:val="none"/>
        </w:rPr>
        <w:t>John Scott</w:t>
      </w:r>
      <w:r>
        <w:rPr>
          <w:rStyle w:val="Hyperlink"/>
          <w:rFonts w:ascii="Times New Roman" w:hAnsi="Times New Roman" w:cs="Times New Roman"/>
          <w:color w:val="000000" w:themeColor="text1"/>
          <w:sz w:val="24"/>
          <w:szCs w:val="24"/>
          <w:u w:val="none"/>
        </w:rPr>
        <w:t xml:space="preserve">, </w:t>
      </w:r>
      <w:r w:rsidRPr="00891FCB">
        <w:rPr>
          <w:rStyle w:val="Hyperlink"/>
          <w:rFonts w:ascii="Times New Roman" w:hAnsi="Times New Roman" w:cs="Times New Roman"/>
          <w:color w:val="000000" w:themeColor="text1"/>
          <w:sz w:val="24"/>
          <w:szCs w:val="24"/>
          <w:u w:val="none"/>
        </w:rPr>
        <w:t>World Economic Forum</w:t>
      </w:r>
      <w:r>
        <w:rPr>
          <w:rStyle w:val="Hyperlink"/>
          <w:rFonts w:ascii="Times New Roman" w:hAnsi="Times New Roman" w:cs="Times New Roman"/>
          <w:color w:val="000000" w:themeColor="text1"/>
          <w:sz w:val="24"/>
          <w:szCs w:val="24"/>
          <w:u w:val="none"/>
        </w:rPr>
        <w:t xml:space="preserve">, </w:t>
      </w:r>
      <w:r w:rsidRPr="00891FCB">
        <w:rPr>
          <w:rStyle w:val="Hyperlink"/>
          <w:rFonts w:ascii="Times New Roman" w:hAnsi="Times New Roman" w:cs="Times New Roman"/>
          <w:color w:val="000000" w:themeColor="text1"/>
          <w:sz w:val="24"/>
          <w:szCs w:val="24"/>
          <w:u w:val="none"/>
        </w:rPr>
        <w:t>The economic, geopolitical and health impacts of COVID-19</w:t>
      </w:r>
      <w:r w:rsidRPr="00891FCB">
        <w:rPr>
          <w:rFonts w:ascii="Times New Roman" w:hAnsi="Times New Roman" w:cs="Times New Roman"/>
          <w:color w:val="000000" w:themeColor="text1"/>
          <w:sz w:val="24"/>
          <w:szCs w:val="24"/>
        </w:rPr>
        <w:t xml:space="preserve"> </w:t>
      </w:r>
      <w:r w:rsidRPr="00611664">
        <w:rPr>
          <w:rFonts w:ascii="Times New Roman" w:hAnsi="Times New Roman" w:cs="Times New Roman"/>
          <w:color w:val="000000" w:themeColor="text1"/>
          <w:sz w:val="24"/>
          <w:szCs w:val="24"/>
        </w:rPr>
        <w:t xml:space="preserve">[cited 2020 Oct </w:t>
      </w:r>
      <w:r>
        <w:rPr>
          <w:rFonts w:ascii="Times New Roman" w:hAnsi="Times New Roman" w:cs="Times New Roman"/>
          <w:color w:val="000000" w:themeColor="text1"/>
          <w:sz w:val="24"/>
          <w:szCs w:val="24"/>
        </w:rPr>
        <w:t>25</w:t>
      </w:r>
      <w:r w:rsidRPr="00611664">
        <w:rPr>
          <w:rFonts w:ascii="Times New Roman" w:hAnsi="Times New Roman" w:cs="Times New Roman"/>
          <w:color w:val="000000" w:themeColor="text1"/>
          <w:sz w:val="24"/>
          <w:szCs w:val="24"/>
        </w:rPr>
        <w:t xml:space="preserve">]. </w:t>
      </w:r>
    </w:p>
    <w:p w14:paraId="1C8FD3FD" w14:textId="001CAA89" w:rsidR="00425A81" w:rsidRPr="00425A81" w:rsidRDefault="00425A81" w:rsidP="00425A81">
      <w:pPr>
        <w:pStyle w:val="ListParagraph"/>
        <w:ind w:left="360"/>
        <w:rPr>
          <w:rFonts w:ascii="Times New Roman" w:hAnsi="Times New Roman" w:cs="Times New Roman"/>
          <w:color w:val="000000" w:themeColor="text1"/>
          <w:sz w:val="24"/>
          <w:szCs w:val="24"/>
        </w:rPr>
      </w:pPr>
      <w:r w:rsidRPr="00891FCB">
        <w:rPr>
          <w:rStyle w:val="Hyperlink"/>
          <w:rFonts w:ascii="Times New Roman" w:hAnsi="Times New Roman" w:cs="Times New Roman"/>
          <w:color w:val="000000" w:themeColor="text1"/>
          <w:sz w:val="24"/>
          <w:szCs w:val="24"/>
          <w:u w:val="none"/>
        </w:rPr>
        <w:t xml:space="preserve">Available from: </w:t>
      </w:r>
      <w:hyperlink r:id="rId9" w:history="1">
        <w:r w:rsidRPr="00891FCB">
          <w:rPr>
            <w:rStyle w:val="Hyperlink"/>
            <w:rFonts w:ascii="Times New Roman" w:hAnsi="Times New Roman" w:cs="Times New Roman"/>
            <w:color w:val="000000" w:themeColor="text1"/>
            <w:sz w:val="24"/>
            <w:szCs w:val="24"/>
          </w:rPr>
          <w:t>https://www.weforum.org/agenda/2020/03/the-economic-geopolitical-and-health-consequences-of-covid-19/</w:t>
        </w:r>
      </w:hyperlink>
    </w:p>
    <w:p w14:paraId="39542103" w14:textId="2A6A0A63" w:rsidR="00425A81" w:rsidRDefault="00425A81" w:rsidP="00425A81">
      <w:pPr>
        <w:pStyle w:val="ListParagraph"/>
        <w:numPr>
          <w:ilvl w:val="0"/>
          <w:numId w:val="1"/>
        </w:numPr>
        <w:ind w:left="360"/>
        <w:rPr>
          <w:rStyle w:val="Hyperlink"/>
          <w:rFonts w:ascii="Times New Roman" w:hAnsi="Times New Roman" w:cs="Times New Roman"/>
          <w:color w:val="000000" w:themeColor="text1"/>
          <w:sz w:val="24"/>
          <w:szCs w:val="24"/>
          <w:u w:val="none"/>
        </w:rPr>
      </w:pPr>
      <w:r w:rsidRPr="000C3CA0">
        <w:rPr>
          <w:rStyle w:val="Hyperlink"/>
          <w:rFonts w:ascii="Times New Roman" w:hAnsi="Times New Roman" w:cs="Times New Roman"/>
          <w:color w:val="000000" w:themeColor="text1"/>
          <w:sz w:val="24"/>
          <w:szCs w:val="24"/>
          <w:u w:val="none"/>
        </w:rPr>
        <w:lastRenderedPageBreak/>
        <w:t>Aman Rajpal</w:t>
      </w:r>
      <w:r>
        <w:rPr>
          <w:rStyle w:val="Hyperlink"/>
          <w:rFonts w:ascii="Times New Roman" w:hAnsi="Times New Roman" w:cs="Times New Roman"/>
          <w:color w:val="000000" w:themeColor="text1"/>
          <w:sz w:val="24"/>
          <w:szCs w:val="24"/>
          <w:u w:val="none"/>
        </w:rPr>
        <w:t xml:space="preserve">, </w:t>
      </w:r>
      <w:r w:rsidRPr="000C3CA0">
        <w:rPr>
          <w:rStyle w:val="Hyperlink"/>
          <w:rFonts w:ascii="Times New Roman" w:hAnsi="Times New Roman" w:cs="Times New Roman"/>
          <w:color w:val="000000" w:themeColor="text1"/>
          <w:sz w:val="24"/>
          <w:szCs w:val="24"/>
          <w:u w:val="none"/>
        </w:rPr>
        <w:t>Leili Rahimi</w:t>
      </w:r>
      <w:r>
        <w:rPr>
          <w:rStyle w:val="Hyperlink"/>
          <w:rFonts w:ascii="Times New Roman" w:hAnsi="Times New Roman" w:cs="Times New Roman"/>
          <w:color w:val="000000" w:themeColor="text1"/>
          <w:sz w:val="24"/>
          <w:szCs w:val="24"/>
          <w:u w:val="none"/>
        </w:rPr>
        <w:t xml:space="preserve">, </w:t>
      </w:r>
      <w:r w:rsidRPr="000C3CA0">
        <w:rPr>
          <w:rStyle w:val="Hyperlink"/>
          <w:rFonts w:ascii="Times New Roman" w:hAnsi="Times New Roman" w:cs="Times New Roman"/>
          <w:color w:val="000000" w:themeColor="text1"/>
          <w:sz w:val="24"/>
          <w:szCs w:val="24"/>
          <w:u w:val="none"/>
        </w:rPr>
        <w:t>Faramarz Ismail</w:t>
      </w:r>
      <w:r w:rsidRPr="000C3CA0">
        <w:rPr>
          <w:rStyle w:val="Hyperlink"/>
          <w:rFonts w:ascii="Cambria Math" w:hAnsi="Cambria Math" w:cs="Cambria Math"/>
          <w:color w:val="000000" w:themeColor="text1"/>
          <w:sz w:val="24"/>
          <w:szCs w:val="24"/>
          <w:u w:val="none"/>
        </w:rPr>
        <w:t>‐</w:t>
      </w:r>
      <w:r w:rsidRPr="000C3CA0">
        <w:rPr>
          <w:rStyle w:val="Hyperlink"/>
          <w:rFonts w:ascii="Times New Roman" w:hAnsi="Times New Roman" w:cs="Times New Roman"/>
          <w:color w:val="000000" w:themeColor="text1"/>
          <w:sz w:val="24"/>
          <w:szCs w:val="24"/>
          <w:u w:val="none"/>
        </w:rPr>
        <w:t>Beigi</w:t>
      </w:r>
      <w:r>
        <w:rPr>
          <w:rStyle w:val="Hyperlink"/>
          <w:rFonts w:ascii="Times New Roman" w:hAnsi="Times New Roman" w:cs="Times New Roman"/>
          <w:color w:val="000000" w:themeColor="text1"/>
          <w:sz w:val="24"/>
          <w:szCs w:val="24"/>
          <w:u w:val="none"/>
        </w:rPr>
        <w:t xml:space="preserve">, </w:t>
      </w:r>
      <w:r w:rsidRPr="00C85313">
        <w:rPr>
          <w:rStyle w:val="Hyperlink"/>
          <w:rFonts w:ascii="Times New Roman" w:hAnsi="Times New Roman" w:cs="Times New Roman"/>
          <w:color w:val="000000" w:themeColor="text1"/>
          <w:sz w:val="24"/>
          <w:szCs w:val="24"/>
          <w:u w:val="none"/>
        </w:rPr>
        <w:t>Factors leading to high morbidity and mortality of COVID</w:t>
      </w:r>
      <w:r w:rsidRPr="00C85313">
        <w:rPr>
          <w:rStyle w:val="Hyperlink"/>
          <w:rFonts w:ascii="Cambria Math" w:hAnsi="Cambria Math" w:cs="Cambria Math"/>
          <w:color w:val="000000" w:themeColor="text1"/>
          <w:sz w:val="24"/>
          <w:szCs w:val="24"/>
          <w:u w:val="none"/>
        </w:rPr>
        <w:t>‐</w:t>
      </w:r>
      <w:r w:rsidRPr="00C85313">
        <w:rPr>
          <w:rStyle w:val="Hyperlink"/>
          <w:rFonts w:ascii="Times New Roman" w:hAnsi="Times New Roman" w:cs="Times New Roman"/>
          <w:color w:val="000000" w:themeColor="text1"/>
          <w:sz w:val="24"/>
          <w:szCs w:val="24"/>
          <w:u w:val="none"/>
        </w:rPr>
        <w:t>19 in patients with type 2 diabetes</w:t>
      </w:r>
      <w:r>
        <w:rPr>
          <w:rStyle w:val="Hyperlink"/>
          <w:rFonts w:ascii="Times New Roman" w:hAnsi="Times New Roman" w:cs="Times New Roman"/>
          <w:color w:val="000000" w:themeColor="text1"/>
          <w:sz w:val="24"/>
          <w:szCs w:val="24"/>
          <w:u w:val="none"/>
        </w:rPr>
        <w:t xml:space="preserve">, </w:t>
      </w:r>
      <w:r w:rsidRPr="00C85313">
        <w:rPr>
          <w:rStyle w:val="Hyperlink"/>
          <w:rFonts w:ascii="Times New Roman" w:hAnsi="Times New Roman" w:cs="Times New Roman"/>
          <w:color w:val="000000" w:themeColor="text1"/>
          <w:sz w:val="24"/>
          <w:szCs w:val="24"/>
          <w:u w:val="none"/>
        </w:rPr>
        <w:t xml:space="preserve">Journal of Diabetes. 2020;1–14. </w:t>
      </w:r>
      <w:r>
        <w:rPr>
          <w:rStyle w:val="Hyperlink"/>
          <w:rFonts w:ascii="Times New Roman" w:hAnsi="Times New Roman" w:cs="Times New Roman"/>
          <w:color w:val="000000" w:themeColor="text1"/>
          <w:sz w:val="24"/>
          <w:szCs w:val="24"/>
          <w:u w:val="none"/>
        </w:rPr>
        <w:t xml:space="preserve">DOI: </w:t>
      </w:r>
      <w:hyperlink r:id="rId10" w:history="1">
        <w:r w:rsidRPr="00062E14">
          <w:rPr>
            <w:rStyle w:val="Hyperlink"/>
            <w:rFonts w:ascii="Times New Roman" w:hAnsi="Times New Roman" w:cs="Times New Roman"/>
            <w:sz w:val="24"/>
            <w:szCs w:val="24"/>
          </w:rPr>
          <w:t>https://doi.org/10.1111/1753-0407.13085</w:t>
        </w:r>
      </w:hyperlink>
    </w:p>
    <w:p w14:paraId="1A9C173F" w14:textId="77777777" w:rsidR="00425A81" w:rsidRPr="000C3CA0" w:rsidRDefault="00425A81" w:rsidP="00425A81">
      <w:pPr>
        <w:pStyle w:val="ListParagraph"/>
        <w:numPr>
          <w:ilvl w:val="0"/>
          <w:numId w:val="1"/>
        </w:numPr>
        <w:ind w:left="360"/>
        <w:rPr>
          <w:rFonts w:ascii="Times New Roman" w:hAnsi="Times New Roman" w:cs="Times New Roman"/>
          <w:color w:val="000000" w:themeColor="text1"/>
          <w:sz w:val="24"/>
          <w:szCs w:val="24"/>
          <w:u w:val="single"/>
        </w:rPr>
      </w:pPr>
      <w:r w:rsidRPr="00A3176D">
        <w:rPr>
          <w:rFonts w:ascii="Times New Roman" w:hAnsi="Times New Roman" w:cs="Times New Roman"/>
          <w:color w:val="000000" w:themeColor="text1"/>
          <w:sz w:val="24"/>
          <w:szCs w:val="24"/>
        </w:rPr>
        <w:t>Patralekha Chetterje, Gaps in India's preparedness for COVID-19 control, The Lancet Infectious Diseases</w:t>
      </w:r>
      <w:r>
        <w:rPr>
          <w:rFonts w:ascii="Times New Roman" w:hAnsi="Times New Roman" w:cs="Times New Roman"/>
          <w:color w:val="000000" w:themeColor="text1"/>
          <w:sz w:val="24"/>
          <w:szCs w:val="24"/>
        </w:rPr>
        <w:t xml:space="preserve">, </w:t>
      </w:r>
      <w:r w:rsidRPr="00A3176D">
        <w:rPr>
          <w:rFonts w:ascii="Times New Roman" w:hAnsi="Times New Roman" w:cs="Times New Roman"/>
          <w:color w:val="000000" w:themeColor="text1"/>
          <w:sz w:val="24"/>
          <w:szCs w:val="24"/>
        </w:rPr>
        <w:t>April 17, 2020</w:t>
      </w:r>
      <w:r>
        <w:rPr>
          <w:rFonts w:ascii="Times New Roman" w:hAnsi="Times New Roman" w:cs="Times New Roman"/>
          <w:color w:val="000000" w:themeColor="text1"/>
          <w:sz w:val="24"/>
          <w:szCs w:val="24"/>
        </w:rPr>
        <w:t xml:space="preserve">, </w:t>
      </w:r>
      <w:r w:rsidRPr="00A3176D">
        <w:rPr>
          <w:rFonts w:ascii="Times New Roman" w:hAnsi="Times New Roman" w:cs="Times New Roman"/>
          <w:color w:val="000000" w:themeColor="text1"/>
          <w:sz w:val="24"/>
          <w:szCs w:val="24"/>
        </w:rPr>
        <w:t>DOI:https://doi.org/10.1016/S1473-3099(20)30300-</w:t>
      </w:r>
      <w:r>
        <w:rPr>
          <w:rFonts w:ascii="Times New Roman" w:hAnsi="Times New Roman" w:cs="Times New Roman"/>
          <w:color w:val="000000" w:themeColor="text1"/>
          <w:sz w:val="24"/>
          <w:szCs w:val="24"/>
        </w:rPr>
        <w:t>5</w:t>
      </w:r>
    </w:p>
    <w:p w14:paraId="32BE2455" w14:textId="77777777" w:rsidR="001C76C0" w:rsidRDefault="001C76C0" w:rsidP="001C76C0">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worldometers.info [citied 2020 Oct 23]. </w:t>
      </w:r>
    </w:p>
    <w:p w14:paraId="4384B00A" w14:textId="77777777" w:rsidR="001C76C0" w:rsidRPr="00F3561E" w:rsidRDefault="001C76C0" w:rsidP="001C76C0">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Available from https://www.worldometers.info/coronavirus/</w:t>
      </w:r>
    </w:p>
    <w:p w14:paraId="54623D55" w14:textId="77777777" w:rsidR="001C76C0" w:rsidRDefault="001C76C0" w:rsidP="001C76C0">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mohfw.gov.in [citied 2020 Oct 23]. </w:t>
      </w:r>
    </w:p>
    <w:p w14:paraId="57D7CD94" w14:textId="77777777" w:rsidR="001C76C0" w:rsidRPr="00F3561E" w:rsidRDefault="001C76C0" w:rsidP="001C76C0">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11" w:history="1">
        <w:r w:rsidRPr="00F3561E">
          <w:rPr>
            <w:rStyle w:val="Hyperlink"/>
            <w:rFonts w:ascii="Times New Roman" w:hAnsi="Times New Roman" w:cs="Times New Roman"/>
            <w:color w:val="000000" w:themeColor="text1"/>
            <w:sz w:val="24"/>
            <w:szCs w:val="24"/>
          </w:rPr>
          <w:t>https://www.mohfw.gov.in/</w:t>
        </w:r>
      </w:hyperlink>
    </w:p>
    <w:p w14:paraId="0CF68F98" w14:textId="77777777" w:rsidR="001C76C0" w:rsidRPr="00B87060" w:rsidRDefault="001C76C0" w:rsidP="001C76C0">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sz w:val="24"/>
          <w:szCs w:val="24"/>
        </w:rPr>
        <w:t>covid19india.org</w:t>
      </w:r>
      <w:r>
        <w:rPr>
          <w:rFonts w:ascii="Times New Roman" w:hAnsi="Times New Roman" w:cs="Times New Roman"/>
          <w:sz w:val="24"/>
          <w:szCs w:val="24"/>
        </w:rPr>
        <w:t xml:space="preserve"> [cited 2020 O</w:t>
      </w:r>
      <w:r w:rsidRPr="00F3561E">
        <w:rPr>
          <w:rFonts w:ascii="Times New Roman" w:hAnsi="Times New Roman" w:cs="Times New Roman"/>
          <w:sz w:val="24"/>
          <w:szCs w:val="24"/>
        </w:rPr>
        <w:t xml:space="preserve">ct 23] </w:t>
      </w:r>
    </w:p>
    <w:p w14:paraId="69EF721D" w14:textId="38411DCB" w:rsidR="001C76C0" w:rsidRPr="00F3561E" w:rsidRDefault="001C76C0" w:rsidP="001C76C0">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12" w:history="1">
        <w:r w:rsidRPr="00F3561E">
          <w:rPr>
            <w:rStyle w:val="Hyperlink"/>
            <w:rFonts w:ascii="Times New Roman" w:hAnsi="Times New Roman" w:cs="Times New Roman"/>
            <w:color w:val="000000" w:themeColor="text1"/>
            <w:sz w:val="24"/>
            <w:szCs w:val="24"/>
          </w:rPr>
          <w:t>https://www.covid19india.org/</w:t>
        </w:r>
      </w:hyperlink>
    </w:p>
    <w:p w14:paraId="15F2B04B" w14:textId="77777777" w:rsidR="001C76C0" w:rsidRPr="001C76C0" w:rsidRDefault="001C76C0" w:rsidP="001C76C0">
      <w:pPr>
        <w:pStyle w:val="ListParagraph"/>
        <w:numPr>
          <w:ilvl w:val="0"/>
          <w:numId w:val="1"/>
        </w:numPr>
        <w:ind w:left="360"/>
        <w:rPr>
          <w:rStyle w:val="Hyperlink"/>
          <w:rFonts w:ascii="Times New Roman" w:hAnsi="Times New Roman" w:cs="Times New Roman"/>
          <w:color w:val="000000" w:themeColor="text1"/>
          <w:sz w:val="24"/>
          <w:szCs w:val="24"/>
          <w:u w:val="none"/>
        </w:rPr>
      </w:pPr>
      <w:bookmarkStart w:id="6" w:name="_Hlk54608158"/>
      <w:r w:rsidRPr="001C76C0">
        <w:rPr>
          <w:rStyle w:val="Hyperlink"/>
          <w:rFonts w:ascii="Times New Roman" w:hAnsi="Times New Roman" w:cs="Times New Roman"/>
          <w:color w:val="000000" w:themeColor="text1"/>
          <w:sz w:val="24"/>
          <w:szCs w:val="24"/>
          <w:u w:val="none"/>
        </w:rPr>
        <w:t>Laetitia Warjri and Anushka Shah, “India and Africa: Charting a Post-COVID-19 Future,” ORF Special Report No. 111, June 2020, Observer Research Foundation.</w:t>
      </w:r>
    </w:p>
    <w:p w14:paraId="1A61E4D8" w14:textId="77777777" w:rsidR="001C76C0" w:rsidRPr="00922E7E" w:rsidRDefault="001C76C0" w:rsidP="001C76C0">
      <w:pPr>
        <w:pStyle w:val="ListParagraph"/>
        <w:ind w:left="360"/>
        <w:rPr>
          <w:rStyle w:val="Hyperlink"/>
          <w:rFonts w:ascii="Times New Roman" w:hAnsi="Times New Roman" w:cs="Times New Roman"/>
          <w:color w:val="000000" w:themeColor="text1"/>
          <w:sz w:val="24"/>
          <w:szCs w:val="24"/>
          <w:u w:val="none"/>
        </w:rPr>
      </w:pPr>
      <w:r w:rsidRPr="001C76C0">
        <w:rPr>
          <w:rStyle w:val="Hyperlink"/>
          <w:rFonts w:ascii="Times New Roman" w:hAnsi="Times New Roman" w:cs="Times New Roman"/>
          <w:color w:val="000000" w:themeColor="text1"/>
          <w:sz w:val="24"/>
          <w:szCs w:val="24"/>
          <w:u w:val="none"/>
        </w:rPr>
        <w:t xml:space="preserve">Available from: </w:t>
      </w:r>
      <w:hyperlink r:id="rId13" w:history="1">
        <w:r w:rsidRPr="001C76C0">
          <w:rPr>
            <w:rStyle w:val="Hyperlink"/>
            <w:rFonts w:ascii="Times New Roman" w:hAnsi="Times New Roman" w:cs="Times New Roman"/>
            <w:color w:val="000000" w:themeColor="text1"/>
            <w:sz w:val="24"/>
            <w:szCs w:val="24"/>
          </w:rPr>
          <w:t>https://www.orfonline.org/wp-content/uploads/2020/06/ORF_SpecialReport_111_India-Africa-Health.pdf</w:t>
        </w:r>
      </w:hyperlink>
      <w:r w:rsidRPr="00922E7E">
        <w:rPr>
          <w:rStyle w:val="Hyperlink"/>
          <w:rFonts w:ascii="Times New Roman" w:hAnsi="Times New Roman" w:cs="Times New Roman"/>
          <w:color w:val="000000" w:themeColor="text1"/>
          <w:sz w:val="24"/>
          <w:szCs w:val="24"/>
          <w:u w:val="none"/>
        </w:rPr>
        <w:t xml:space="preserve"> </w:t>
      </w:r>
    </w:p>
    <w:bookmarkEnd w:id="6"/>
    <w:p w14:paraId="4C3B9C88" w14:textId="77777777" w:rsidR="001C76C0" w:rsidRDefault="001C76C0" w:rsidP="001C76C0">
      <w:pPr>
        <w:pStyle w:val="ListParagraph"/>
        <w:numPr>
          <w:ilvl w:val="0"/>
          <w:numId w:val="1"/>
        </w:numPr>
        <w:ind w:left="360"/>
        <w:rPr>
          <w:rStyle w:val="Hyperlink"/>
          <w:rFonts w:ascii="Times New Roman" w:hAnsi="Times New Roman" w:cs="Times New Roman"/>
          <w:color w:val="000000" w:themeColor="text1"/>
          <w:sz w:val="24"/>
          <w:szCs w:val="24"/>
          <w:u w:val="none"/>
        </w:rPr>
      </w:pPr>
      <w:r w:rsidRPr="00440909">
        <w:rPr>
          <w:rStyle w:val="Hyperlink"/>
          <w:rFonts w:ascii="Times New Roman" w:hAnsi="Times New Roman" w:cs="Times New Roman"/>
          <w:color w:val="000000" w:themeColor="text1"/>
          <w:sz w:val="24"/>
          <w:szCs w:val="24"/>
          <w:u w:val="none"/>
        </w:rPr>
        <w:t>K. Iyengar et al., Learning opportunities from COVID-19 and future effects on health care system</w:t>
      </w:r>
      <w:r>
        <w:rPr>
          <w:rStyle w:val="Hyperlink"/>
          <w:rFonts w:ascii="Times New Roman" w:hAnsi="Times New Roman" w:cs="Times New Roman"/>
          <w:color w:val="000000" w:themeColor="text1"/>
          <w:sz w:val="24"/>
          <w:szCs w:val="24"/>
          <w:u w:val="none"/>
        </w:rPr>
        <w:t xml:space="preserve">, </w:t>
      </w:r>
      <w:r w:rsidRPr="00440909">
        <w:rPr>
          <w:rStyle w:val="Hyperlink"/>
          <w:rFonts w:ascii="Times New Roman" w:hAnsi="Times New Roman" w:cs="Times New Roman"/>
          <w:color w:val="000000" w:themeColor="text1"/>
          <w:sz w:val="24"/>
          <w:szCs w:val="24"/>
          <w:u w:val="none"/>
        </w:rPr>
        <w:t>Diabetes &amp; Metabolic Syndrome: Clinical Research &amp; Reviews, Volume 14, Issue 5, September–October 2020, Pages 943-946, DOI:</w:t>
      </w:r>
      <w:hyperlink r:id="rId14" w:history="1">
        <w:r w:rsidRPr="006953DE">
          <w:rPr>
            <w:rStyle w:val="Hyperlink"/>
            <w:rFonts w:ascii="Times New Roman" w:hAnsi="Times New Roman" w:cs="Times New Roman"/>
            <w:color w:val="auto"/>
            <w:sz w:val="24"/>
            <w:szCs w:val="24"/>
          </w:rPr>
          <w:t>https://doi.org/10.1016/j.dsx.2020.06.036</w:t>
        </w:r>
      </w:hyperlink>
    </w:p>
    <w:p w14:paraId="5641E9CA" w14:textId="77777777" w:rsidR="004E2ADA" w:rsidRDefault="004E2ADA" w:rsidP="004E2ADA">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Indian Council of Medical Research [cited 2020 Oct 23]. </w:t>
      </w:r>
    </w:p>
    <w:p w14:paraId="39B2C439" w14:textId="77777777" w:rsidR="004E2ADA" w:rsidRPr="00F3561E" w:rsidRDefault="004E2ADA" w:rsidP="004E2ADA">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15" w:history="1">
        <w:r w:rsidRPr="00F3561E">
          <w:rPr>
            <w:rStyle w:val="Hyperlink"/>
            <w:rFonts w:ascii="Times New Roman" w:hAnsi="Times New Roman" w:cs="Times New Roman"/>
            <w:color w:val="000000" w:themeColor="text1"/>
            <w:sz w:val="24"/>
            <w:szCs w:val="24"/>
          </w:rPr>
          <w:t>https://www.icmr.gov.in/index.html</w:t>
        </w:r>
      </w:hyperlink>
    </w:p>
    <w:p w14:paraId="7DA7DD14" w14:textId="67E26FAF" w:rsidR="004E2ADA" w:rsidRPr="00F3561E" w:rsidRDefault="004E2ADA" w:rsidP="004E2ADA">
      <w:pPr>
        <w:pStyle w:val="ListParagraph"/>
        <w:numPr>
          <w:ilvl w:val="0"/>
          <w:numId w:val="1"/>
        </w:numPr>
        <w:ind w:left="360"/>
        <w:rPr>
          <w:rFonts w:ascii="Times New Roman" w:hAnsi="Times New Roman" w:cs="Times New Roman"/>
          <w:color w:val="000000" w:themeColor="text1"/>
          <w:sz w:val="24"/>
          <w:szCs w:val="24"/>
        </w:rPr>
      </w:pPr>
      <w:r w:rsidRPr="004E2ADA">
        <w:rPr>
          <w:rFonts w:ascii="Times New Roman" w:hAnsi="Times New Roman" w:cs="Times New Roman"/>
          <w:color w:val="000000" w:themeColor="text1"/>
          <w:sz w:val="24"/>
          <w:szCs w:val="24"/>
        </w:rPr>
        <w:t xml:space="preserve">Manoj V Murhekar </w:t>
      </w:r>
      <w:r>
        <w:rPr>
          <w:rFonts w:ascii="Times New Roman" w:hAnsi="Times New Roman" w:cs="Times New Roman"/>
          <w:color w:val="000000" w:themeColor="text1"/>
          <w:sz w:val="24"/>
          <w:szCs w:val="24"/>
        </w:rPr>
        <w:t xml:space="preserve">et al, </w:t>
      </w:r>
      <w:r w:rsidRPr="004E2ADA">
        <w:rPr>
          <w:rFonts w:ascii="Times New Roman" w:hAnsi="Times New Roman" w:cs="Times New Roman"/>
          <w:color w:val="000000" w:themeColor="text1"/>
          <w:sz w:val="24"/>
          <w:szCs w:val="24"/>
        </w:rPr>
        <w:t>Prevalence of SARS-CoV-2 infection in India: Findings from the national serosurvey, May-June 2020</w:t>
      </w:r>
      <w:r>
        <w:rPr>
          <w:rFonts w:ascii="Times New Roman" w:hAnsi="Times New Roman" w:cs="Times New Roman"/>
          <w:color w:val="000000" w:themeColor="text1"/>
          <w:sz w:val="24"/>
          <w:szCs w:val="24"/>
        </w:rPr>
        <w:t xml:space="preserve">, </w:t>
      </w:r>
      <w:r w:rsidRPr="00F3561E">
        <w:rPr>
          <w:rFonts w:ascii="Times New Roman" w:hAnsi="Times New Roman" w:cs="Times New Roman"/>
          <w:color w:val="000000" w:themeColor="text1"/>
          <w:sz w:val="24"/>
          <w:szCs w:val="24"/>
        </w:rPr>
        <w:t>Indian J Med Res 152, July &amp; August 2020, pp 48-60, DOI: 10.4103/ijmr.IJMR_3290_20</w:t>
      </w:r>
    </w:p>
    <w:p w14:paraId="33D63ED8" w14:textId="77777777" w:rsidR="005C0A40" w:rsidRDefault="005C0A40" w:rsidP="005C0A40">
      <w:pPr>
        <w:pStyle w:val="ListParagraph"/>
        <w:numPr>
          <w:ilvl w:val="0"/>
          <w:numId w:val="1"/>
        </w:numPr>
        <w:ind w:left="360"/>
        <w:rPr>
          <w:rFonts w:ascii="Times New Roman" w:hAnsi="Times New Roman" w:cs="Times New Roman"/>
          <w:color w:val="000000" w:themeColor="text1"/>
          <w:sz w:val="24"/>
          <w:szCs w:val="24"/>
        </w:rPr>
      </w:pPr>
      <w:r w:rsidRPr="00A10E43">
        <w:rPr>
          <w:rFonts w:ascii="Times New Roman" w:hAnsi="Times New Roman" w:cs="Times New Roman"/>
          <w:color w:val="000000" w:themeColor="text1"/>
          <w:sz w:val="24"/>
          <w:szCs w:val="24"/>
        </w:rPr>
        <w:t>The Lancet. India under COVID-19 lockdown. Lancet. 2020 Apr 25;395(10233):1315. doi: 10.1016/S0140-6736(20)30938-7. PMID: 32334687; PMCID: PMC7180023.</w:t>
      </w:r>
    </w:p>
    <w:p w14:paraId="5A2E2073" w14:textId="77777777" w:rsidR="005C0A40" w:rsidRDefault="005C0A40" w:rsidP="005C0A40">
      <w:pPr>
        <w:pStyle w:val="ListParagraph"/>
        <w:numPr>
          <w:ilvl w:val="0"/>
          <w:numId w:val="1"/>
        </w:numPr>
        <w:ind w:left="360"/>
        <w:rPr>
          <w:rStyle w:val="Hyperlink"/>
          <w:rFonts w:ascii="Times New Roman" w:hAnsi="Times New Roman" w:cs="Times New Roman"/>
          <w:color w:val="000000" w:themeColor="text1"/>
          <w:sz w:val="24"/>
          <w:szCs w:val="24"/>
          <w:u w:val="none"/>
        </w:rPr>
      </w:pPr>
      <w:r w:rsidRPr="00922E7E">
        <w:rPr>
          <w:rStyle w:val="Hyperlink"/>
          <w:rFonts w:ascii="Times New Roman" w:hAnsi="Times New Roman" w:cs="Times New Roman"/>
          <w:color w:val="000000" w:themeColor="text1"/>
          <w:sz w:val="24"/>
          <w:szCs w:val="24"/>
          <w:u w:val="none"/>
        </w:rPr>
        <w:t>Patients run from one hospital to other</w:t>
      </w:r>
      <w:r>
        <w:rPr>
          <w:rStyle w:val="Hyperlink"/>
          <w:rFonts w:ascii="Times New Roman" w:hAnsi="Times New Roman" w:cs="Times New Roman"/>
          <w:color w:val="000000" w:themeColor="text1"/>
          <w:sz w:val="24"/>
          <w:szCs w:val="24"/>
          <w:u w:val="none"/>
        </w:rPr>
        <w:t xml:space="preserve">, Ahmedabad Mirror, June 8, 2020 </w:t>
      </w:r>
      <w:r w:rsidRPr="00611664">
        <w:rPr>
          <w:rFonts w:ascii="Times New Roman" w:hAnsi="Times New Roman" w:cs="Times New Roman"/>
          <w:color w:val="000000" w:themeColor="text1"/>
          <w:sz w:val="24"/>
          <w:szCs w:val="24"/>
        </w:rPr>
        <w:t xml:space="preserve">[cited 2020 Oct </w:t>
      </w:r>
      <w:r>
        <w:rPr>
          <w:rFonts w:ascii="Times New Roman" w:hAnsi="Times New Roman" w:cs="Times New Roman"/>
          <w:color w:val="000000" w:themeColor="text1"/>
          <w:sz w:val="24"/>
          <w:szCs w:val="24"/>
        </w:rPr>
        <w:t>25</w:t>
      </w:r>
      <w:r w:rsidRPr="00611664">
        <w:rPr>
          <w:rFonts w:ascii="Times New Roman" w:hAnsi="Times New Roman" w:cs="Times New Roman"/>
          <w:color w:val="000000" w:themeColor="text1"/>
          <w:sz w:val="24"/>
          <w:szCs w:val="24"/>
        </w:rPr>
        <w:t>].</w:t>
      </w:r>
    </w:p>
    <w:p w14:paraId="369FB6F7" w14:textId="77777777" w:rsidR="005C0A40" w:rsidRDefault="005C0A40" w:rsidP="005C0A40">
      <w:pPr>
        <w:pStyle w:val="ListParagraph"/>
        <w:ind w:left="360"/>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Available from: </w:t>
      </w:r>
      <w:hyperlink r:id="rId16" w:history="1">
        <w:r w:rsidRPr="000B18FB">
          <w:rPr>
            <w:rStyle w:val="Hyperlink"/>
            <w:rFonts w:ascii="Times New Roman" w:hAnsi="Times New Roman" w:cs="Times New Roman"/>
            <w:color w:val="000000" w:themeColor="text1"/>
            <w:sz w:val="24"/>
            <w:szCs w:val="24"/>
          </w:rPr>
          <w:t>https://www.orfonline.org/wp-content/uploads/2020/06/ORF_SpecialReport_111_India-Africa-Health.pdf</w:t>
        </w:r>
      </w:hyperlink>
    </w:p>
    <w:p w14:paraId="4F053615" w14:textId="77777777" w:rsidR="0063421B" w:rsidRPr="00B733F6" w:rsidRDefault="0063421B" w:rsidP="0063421B">
      <w:pPr>
        <w:pStyle w:val="ListParagraph"/>
        <w:numPr>
          <w:ilvl w:val="0"/>
          <w:numId w:val="1"/>
        </w:numPr>
        <w:ind w:left="360"/>
        <w:rPr>
          <w:rStyle w:val="Hyperlink"/>
          <w:rFonts w:ascii="Times New Roman" w:hAnsi="Times New Roman" w:cs="Times New Roman"/>
          <w:color w:val="000000" w:themeColor="text1"/>
          <w:sz w:val="24"/>
          <w:szCs w:val="24"/>
          <w:u w:val="none"/>
        </w:rPr>
      </w:pPr>
      <w:r w:rsidRPr="00B733F6">
        <w:rPr>
          <w:rStyle w:val="Hyperlink"/>
          <w:rFonts w:ascii="Times New Roman" w:hAnsi="Times New Roman" w:cs="Times New Roman"/>
          <w:color w:val="000000" w:themeColor="text1"/>
          <w:sz w:val="24"/>
          <w:szCs w:val="24"/>
          <w:u w:val="none"/>
        </w:rPr>
        <w:t>Apurba Sarkar, Pradip Chouhan, COVID-19: District level vulnerability assessment in India, Clinical Epidemiology and Global Health, Available online 3 September 2020, DOI: https://doi.org/10.1016/j.cegh.2020.08.017</w:t>
      </w:r>
    </w:p>
    <w:p w14:paraId="0BA6A009" w14:textId="77777777" w:rsidR="0063421B" w:rsidRDefault="0063421B" w:rsidP="0063421B">
      <w:pPr>
        <w:pStyle w:val="ListParagraph"/>
        <w:numPr>
          <w:ilvl w:val="0"/>
          <w:numId w:val="1"/>
        </w:numPr>
        <w:ind w:left="360"/>
        <w:rPr>
          <w:rStyle w:val="Hyperlink"/>
          <w:rFonts w:ascii="Times New Roman" w:hAnsi="Times New Roman" w:cs="Times New Roman"/>
          <w:color w:val="000000" w:themeColor="text1"/>
          <w:sz w:val="24"/>
          <w:szCs w:val="24"/>
          <w:u w:val="none"/>
        </w:rPr>
      </w:pPr>
      <w:r w:rsidRPr="00D111B0">
        <w:rPr>
          <w:rStyle w:val="Hyperlink"/>
          <w:rFonts w:ascii="Times New Roman" w:hAnsi="Times New Roman" w:cs="Times New Roman"/>
          <w:color w:val="000000" w:themeColor="text1"/>
          <w:sz w:val="24"/>
          <w:szCs w:val="24"/>
          <w:u w:val="none"/>
        </w:rPr>
        <w:t>Golechha M</w:t>
      </w:r>
      <w:r>
        <w:rPr>
          <w:rStyle w:val="Hyperlink"/>
          <w:rFonts w:ascii="Times New Roman" w:hAnsi="Times New Roman" w:cs="Times New Roman"/>
          <w:color w:val="000000" w:themeColor="text1"/>
          <w:sz w:val="24"/>
          <w:szCs w:val="24"/>
          <w:u w:val="none"/>
        </w:rPr>
        <w:t xml:space="preserve">, </w:t>
      </w:r>
      <w:r w:rsidRPr="00D111B0">
        <w:rPr>
          <w:rStyle w:val="Hyperlink"/>
          <w:rFonts w:ascii="Times New Roman" w:hAnsi="Times New Roman" w:cs="Times New Roman"/>
          <w:color w:val="000000" w:themeColor="text1"/>
          <w:sz w:val="24"/>
          <w:szCs w:val="24"/>
          <w:u w:val="none"/>
        </w:rPr>
        <w:t>India should ramp up its emergency medicine and critical care infrastructure to combat COVID-19</w:t>
      </w:r>
      <w:r>
        <w:rPr>
          <w:rStyle w:val="Hyperlink"/>
          <w:rFonts w:ascii="Times New Roman" w:hAnsi="Times New Roman" w:cs="Times New Roman"/>
          <w:color w:val="000000" w:themeColor="text1"/>
          <w:sz w:val="24"/>
          <w:szCs w:val="24"/>
          <w:u w:val="none"/>
        </w:rPr>
        <w:t xml:space="preserve">. </w:t>
      </w:r>
      <w:r w:rsidRPr="00D111B0">
        <w:rPr>
          <w:rStyle w:val="Hyperlink"/>
          <w:rFonts w:ascii="Times New Roman" w:hAnsi="Times New Roman" w:cs="Times New Roman"/>
          <w:color w:val="000000" w:themeColor="text1"/>
          <w:sz w:val="24"/>
          <w:szCs w:val="24"/>
          <w:u w:val="none"/>
        </w:rPr>
        <w:t>Postgraduate Medical Journal Published Online First: 19 June 2020. doi: 10.1136/postgradmedj-2020-138249</w:t>
      </w:r>
    </w:p>
    <w:p w14:paraId="1166676B" w14:textId="77777777" w:rsidR="00F94DA8" w:rsidRPr="00F3561E" w:rsidRDefault="00F94DA8" w:rsidP="00F94DA8">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Manish Tewari, “India’s Fight against Health Emergencies: In Search of a Legal Architecture,” ORF Issue Brief No. 349, March 2020, Observer Research Foundation</w:t>
      </w:r>
    </w:p>
    <w:p w14:paraId="42D479B2" w14:textId="77777777" w:rsidR="00F94DA8" w:rsidRDefault="00F94DA8" w:rsidP="00F94DA8">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Bhore Committee (1946), "Report of the Health Survey and Development Committee", Vol. 1: Survey, Vol. II: Recommendations New Delhi</w:t>
      </w:r>
      <w:r>
        <w:rPr>
          <w:rFonts w:ascii="Times New Roman" w:hAnsi="Times New Roman" w:cs="Times New Roman"/>
          <w:color w:val="000000" w:themeColor="text1"/>
          <w:sz w:val="24"/>
          <w:szCs w:val="24"/>
        </w:rPr>
        <w:t>: GOI, Manager of Publications.</w:t>
      </w:r>
    </w:p>
    <w:p w14:paraId="6C4D66BF" w14:textId="77777777" w:rsidR="00F94DA8" w:rsidRPr="00F3561E" w:rsidRDefault="00F94DA8" w:rsidP="00F94DA8">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17" w:history="1">
        <w:r w:rsidRPr="00F3561E">
          <w:rPr>
            <w:rStyle w:val="Hyperlink"/>
            <w:rFonts w:ascii="Times New Roman" w:hAnsi="Times New Roman" w:cs="Times New Roman"/>
            <w:color w:val="000000" w:themeColor="text1"/>
            <w:sz w:val="24"/>
            <w:szCs w:val="24"/>
          </w:rPr>
          <w:t>http://legislative.gov.in/sites/default/files/A1897-03.pdf</w:t>
        </w:r>
      </w:hyperlink>
    </w:p>
    <w:p w14:paraId="1AC307FA" w14:textId="77777777" w:rsidR="00F94DA8" w:rsidRDefault="00F94DA8" w:rsidP="00F94DA8">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Tiwari, Manish (19 March 2020). </w:t>
      </w:r>
      <w:hyperlink r:id="rId18" w:history="1">
        <w:r w:rsidRPr="00F3561E">
          <w:rPr>
            <w:rFonts w:ascii="Times New Roman" w:hAnsi="Times New Roman" w:cs="Times New Roman"/>
            <w:color w:val="000000" w:themeColor="text1"/>
            <w:sz w:val="24"/>
            <w:szCs w:val="24"/>
          </w:rPr>
          <w:t>"The legal hole in battling Covid-19"</w:t>
        </w:r>
      </w:hyperlink>
      <w:r w:rsidRPr="00F3561E">
        <w:rPr>
          <w:rFonts w:ascii="Times New Roman" w:hAnsi="Times New Roman" w:cs="Times New Roman"/>
          <w:color w:val="000000" w:themeColor="text1"/>
          <w:sz w:val="24"/>
          <w:szCs w:val="24"/>
        </w:rPr>
        <w:t xml:space="preserve">. Hindustan Times. </w:t>
      </w:r>
    </w:p>
    <w:p w14:paraId="4715C734" w14:textId="77777777" w:rsidR="00F94DA8" w:rsidRPr="00F3561E" w:rsidRDefault="00F94DA8" w:rsidP="00F94DA8">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r w:rsidRPr="00471CBF">
        <w:rPr>
          <w:rFonts w:ascii="Times New Roman" w:hAnsi="Times New Roman" w:cs="Times New Roman"/>
          <w:color w:val="000000" w:themeColor="text1"/>
          <w:sz w:val="24"/>
          <w:szCs w:val="24"/>
          <w:u w:val="single"/>
        </w:rPr>
        <w:t>https://www.hindustantimes.com/analysis/the-legal-hole-in-battling-covid-19/story-s0VFHssIu68N01oHs5LgDI.html</w:t>
      </w:r>
    </w:p>
    <w:p w14:paraId="691AE195" w14:textId="77777777" w:rsidR="00F94DA8" w:rsidRPr="005F52C9" w:rsidRDefault="00F94DA8" w:rsidP="00F94DA8">
      <w:pPr>
        <w:pStyle w:val="ListParagraph"/>
        <w:numPr>
          <w:ilvl w:val="0"/>
          <w:numId w:val="1"/>
        </w:numPr>
        <w:ind w:left="360"/>
        <w:rPr>
          <w:rStyle w:val="Hyperlink"/>
          <w:rFonts w:ascii="Times New Roman" w:hAnsi="Times New Roman" w:cs="Times New Roman"/>
          <w:color w:val="000000" w:themeColor="text1"/>
          <w:sz w:val="24"/>
          <w:szCs w:val="24"/>
          <w:u w:val="none"/>
        </w:rPr>
      </w:pPr>
      <w:r w:rsidRPr="005F52C9">
        <w:rPr>
          <w:rFonts w:ascii="Times New Roman" w:hAnsi="Times New Roman" w:cs="Times New Roman"/>
          <w:sz w:val="24"/>
          <w:szCs w:val="24"/>
        </w:rPr>
        <w:lastRenderedPageBreak/>
        <w:t>Rakesh PS. The Epidemic Diseases Act of 1897: public health relevance in the current scenario. Indian J Med Ethics. 2016 Jul-Sep;1(3) NS:156-60</w:t>
      </w:r>
      <w:r>
        <w:rPr>
          <w:rFonts w:ascii="Times New Roman" w:hAnsi="Times New Roman" w:cs="Times New Roman"/>
          <w:sz w:val="24"/>
          <w:szCs w:val="24"/>
        </w:rPr>
        <w:t>.</w:t>
      </w:r>
      <w:r w:rsidRPr="005F52C9">
        <w:rPr>
          <w:rStyle w:val="Hyperlink"/>
          <w:rFonts w:ascii="Times New Roman" w:hAnsi="Times New Roman" w:cs="Times New Roman"/>
          <w:color w:val="000000" w:themeColor="text1"/>
          <w:sz w:val="24"/>
          <w:szCs w:val="24"/>
          <w:u w:val="none"/>
        </w:rPr>
        <w:t xml:space="preserve"> </w:t>
      </w:r>
    </w:p>
    <w:p w14:paraId="3886DA80" w14:textId="77777777" w:rsidR="00F94DA8" w:rsidRPr="00F3561E" w:rsidRDefault="00F94DA8" w:rsidP="00F94DA8">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The Epidemic Diseases (Amendment) Bill, 2020</w:t>
      </w:r>
    </w:p>
    <w:p w14:paraId="28794189" w14:textId="77777777" w:rsidR="00F94DA8" w:rsidRPr="00F3561E" w:rsidRDefault="00F94DA8" w:rsidP="00F94DA8">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19" w:history="1">
        <w:r w:rsidRPr="00F3561E">
          <w:rPr>
            <w:rStyle w:val="Hyperlink"/>
            <w:rFonts w:ascii="Times New Roman" w:hAnsi="Times New Roman" w:cs="Times New Roman"/>
            <w:color w:val="000000" w:themeColor="text1"/>
            <w:sz w:val="24"/>
            <w:szCs w:val="24"/>
          </w:rPr>
          <w:t>https://www.prsindia.org/billtrack/epidemic-diseases-amendment-bill-2020</w:t>
        </w:r>
      </w:hyperlink>
    </w:p>
    <w:p w14:paraId="1F6204E0" w14:textId="77777777" w:rsidR="00FD536C" w:rsidRPr="00F3561E" w:rsidRDefault="00FD536C" w:rsidP="00FD536C">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M.P. Ram Mohan, Jacob P. Alex, COVID-19 and the ambit of the Disaster Management Act, the week, [cited 2020 April 26]</w:t>
      </w:r>
      <w:r w:rsidRPr="00F3561E">
        <w:rPr>
          <w:rFonts w:ascii="Times New Roman" w:eastAsia="Times New Roman" w:hAnsi="Times New Roman" w:cs="Times New Roman"/>
          <w:i/>
          <w:iCs/>
          <w:color w:val="000000" w:themeColor="text1"/>
          <w:sz w:val="24"/>
          <w:szCs w:val="24"/>
          <w:bdr w:val="none" w:sz="0" w:space="0" w:color="auto" w:frame="1"/>
          <w:lang w:eastAsia="en-IN"/>
        </w:rPr>
        <w:t> </w:t>
      </w:r>
    </w:p>
    <w:p w14:paraId="0E61BC00" w14:textId="77777777" w:rsidR="00FD536C" w:rsidRPr="00F3561E" w:rsidRDefault="00FD536C" w:rsidP="00FD536C">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Draft Model Health Act, 1987, downloaded from Central Bureau of Health Intelligence, [cited 2020 Oct 12]</w:t>
      </w:r>
    </w:p>
    <w:p w14:paraId="56760F6F" w14:textId="77777777" w:rsidR="00FD536C" w:rsidRDefault="00FD536C" w:rsidP="00FD536C">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20" w:history="1">
        <w:r w:rsidRPr="00F3561E">
          <w:rPr>
            <w:rStyle w:val="Hyperlink"/>
            <w:rFonts w:ascii="Times New Roman" w:hAnsi="Times New Roman" w:cs="Times New Roman"/>
            <w:color w:val="000000" w:themeColor="text1"/>
            <w:sz w:val="24"/>
            <w:szCs w:val="24"/>
          </w:rPr>
          <w:t>https://cbhidghs.gov.in/WriteReadData/l892s/Draft%20Model%20Pubilc%20Health%20Act%20(1).pdf</w:t>
        </w:r>
      </w:hyperlink>
      <w:r w:rsidRPr="00F3561E">
        <w:rPr>
          <w:rFonts w:ascii="Times New Roman" w:hAnsi="Times New Roman" w:cs="Times New Roman"/>
          <w:color w:val="000000" w:themeColor="text1"/>
          <w:sz w:val="24"/>
          <w:szCs w:val="24"/>
        </w:rPr>
        <w:t xml:space="preserve">, </w:t>
      </w:r>
    </w:p>
    <w:p w14:paraId="337E5BB4" w14:textId="77777777" w:rsidR="002F5F52" w:rsidRPr="005F52C9" w:rsidRDefault="002F5F52" w:rsidP="002F5F52">
      <w:pPr>
        <w:pStyle w:val="ListParagraph"/>
        <w:numPr>
          <w:ilvl w:val="0"/>
          <w:numId w:val="1"/>
        </w:numPr>
        <w:ind w:left="360"/>
        <w:rPr>
          <w:rStyle w:val="Hyperlink"/>
          <w:rFonts w:ascii="Times New Roman" w:hAnsi="Times New Roman" w:cs="Times New Roman"/>
          <w:color w:val="000000" w:themeColor="text1"/>
          <w:sz w:val="28"/>
          <w:szCs w:val="28"/>
          <w:u w:val="none"/>
        </w:rPr>
      </w:pPr>
      <w:r w:rsidRPr="005F52C9">
        <w:rPr>
          <w:rStyle w:val="Hyperlink"/>
          <w:rFonts w:ascii="Times New Roman" w:hAnsi="Times New Roman" w:cs="Times New Roman"/>
          <w:color w:val="000000" w:themeColor="text1"/>
          <w:sz w:val="24"/>
          <w:szCs w:val="24"/>
          <w:u w:val="none"/>
        </w:rPr>
        <w:t xml:space="preserve">Draft National Health Bill. Jan 2009 [cited 2020 Oct 18]. </w:t>
      </w:r>
    </w:p>
    <w:p w14:paraId="1190C622" w14:textId="77777777" w:rsidR="002F5F52" w:rsidRPr="005F52C9" w:rsidRDefault="002F5F52" w:rsidP="002F5F52">
      <w:pPr>
        <w:pStyle w:val="ListParagraph"/>
        <w:ind w:left="360"/>
        <w:rPr>
          <w:rStyle w:val="Hyperlink"/>
          <w:rFonts w:ascii="Times New Roman" w:hAnsi="Times New Roman" w:cs="Times New Roman"/>
          <w:color w:val="000000" w:themeColor="text1"/>
          <w:sz w:val="28"/>
          <w:szCs w:val="28"/>
          <w:u w:val="none"/>
        </w:rPr>
      </w:pPr>
      <w:r w:rsidRPr="005F52C9">
        <w:rPr>
          <w:rStyle w:val="Hyperlink"/>
          <w:rFonts w:ascii="Times New Roman" w:hAnsi="Times New Roman" w:cs="Times New Roman"/>
          <w:color w:val="000000" w:themeColor="text1"/>
          <w:sz w:val="24"/>
          <w:szCs w:val="24"/>
          <w:u w:val="none"/>
        </w:rPr>
        <w:t xml:space="preserve">Available from: </w:t>
      </w:r>
      <w:r w:rsidRPr="005F52C9">
        <w:rPr>
          <w:rStyle w:val="Hyperlink"/>
          <w:rFonts w:ascii="Times New Roman" w:hAnsi="Times New Roman" w:cs="Times New Roman"/>
          <w:color w:val="000000" w:themeColor="text1"/>
          <w:sz w:val="24"/>
          <w:szCs w:val="24"/>
        </w:rPr>
        <w:t>https://www.prsindia.org/uploads/media/Draft_National_Bill.pdf</w:t>
      </w:r>
    </w:p>
    <w:p w14:paraId="08D0BEAC" w14:textId="77777777" w:rsidR="00E712FD" w:rsidRPr="00F3561E" w:rsidRDefault="00E712FD" w:rsidP="00E712FD">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National health mission, manual for district level functionaries 2017, downloaded from department of administrative reforms &amp; public grievances, [cited 2020 Oct 16].</w:t>
      </w:r>
    </w:p>
    <w:p w14:paraId="4B2F7D56" w14:textId="77777777" w:rsidR="00E712FD" w:rsidRDefault="00E712FD" w:rsidP="00E712FD">
      <w:pPr>
        <w:pStyle w:val="ListParagraph"/>
        <w:ind w:left="360"/>
        <w:rPr>
          <w:rStyle w:val="Hyperlink"/>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21" w:history="1">
        <w:r w:rsidRPr="00F3561E">
          <w:rPr>
            <w:rStyle w:val="Hyperlink"/>
            <w:rFonts w:ascii="Times New Roman" w:hAnsi="Times New Roman" w:cs="Times New Roman"/>
            <w:color w:val="000000" w:themeColor="text1"/>
            <w:sz w:val="24"/>
            <w:szCs w:val="24"/>
          </w:rPr>
          <w:t>https://darpg.gov.in/sites/default/files/National%20Health%20Mission.pdf</w:t>
        </w:r>
      </w:hyperlink>
    </w:p>
    <w:p w14:paraId="276C1AA4"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GUIDANCE DOCUMENT FOR POEs, STATES AND UTs FOR SURVEILLANCE OF 2019-nCoV, [cited 2020 Oct 16].</w:t>
      </w:r>
    </w:p>
    <w:p w14:paraId="7946D200" w14:textId="77777777" w:rsidR="00390FB6" w:rsidRDefault="00390FB6" w:rsidP="00390FB6">
      <w:pPr>
        <w:pStyle w:val="ListParagraph"/>
        <w:ind w:left="360"/>
        <w:rPr>
          <w:rStyle w:val="Hyperlink"/>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22" w:history="1">
        <w:r w:rsidRPr="00611664">
          <w:rPr>
            <w:rStyle w:val="Hyperlink"/>
            <w:rFonts w:ascii="Times New Roman" w:hAnsi="Times New Roman" w:cs="Times New Roman"/>
            <w:color w:val="000000" w:themeColor="text1"/>
            <w:sz w:val="24"/>
            <w:szCs w:val="24"/>
          </w:rPr>
          <w:t>https://www.mohfw.gov.in/pdf/Guidance%20document%20-%202019-nCoV.pdf</w:t>
        </w:r>
      </w:hyperlink>
    </w:p>
    <w:p w14:paraId="2CF354B2"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Guidelines for notifying COVID-19 affected persons by Private Institutions, [cited 2020 Oct 17].</w:t>
      </w:r>
    </w:p>
    <w:p w14:paraId="0E04EC89" w14:textId="77777777" w:rsidR="00390FB6" w:rsidRDefault="00390FB6" w:rsidP="00390FB6">
      <w:pPr>
        <w:pStyle w:val="ListParagraph"/>
        <w:ind w:left="360"/>
        <w:rPr>
          <w:rStyle w:val="Hyperlink"/>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23" w:history="1">
        <w:r w:rsidRPr="00611664">
          <w:rPr>
            <w:rStyle w:val="Hyperlink"/>
            <w:rFonts w:ascii="Times New Roman" w:hAnsi="Times New Roman" w:cs="Times New Roman"/>
            <w:color w:val="000000" w:themeColor="text1"/>
            <w:sz w:val="24"/>
            <w:szCs w:val="24"/>
          </w:rPr>
          <w:t>https://www.mohfw.gov.in/pdf/GuidelinesfornotifyingCOVID-19affectedpersonsbyPrivateInstitutions.pdf</w:t>
        </w:r>
      </w:hyperlink>
    </w:p>
    <w:p w14:paraId="6DF2FC43"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District level Facility based surveillance for COVID-19, [cited 2020 Oct 2020].</w:t>
      </w:r>
    </w:p>
    <w:p w14:paraId="1DC494E5" w14:textId="77777777" w:rsidR="00390FB6" w:rsidRPr="005B2887"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24" w:history="1">
        <w:r w:rsidRPr="00611664">
          <w:rPr>
            <w:rStyle w:val="Hyperlink"/>
            <w:rFonts w:ascii="Times New Roman" w:hAnsi="Times New Roman" w:cs="Times New Roman"/>
            <w:color w:val="000000" w:themeColor="text1"/>
            <w:sz w:val="24"/>
            <w:szCs w:val="24"/>
          </w:rPr>
          <w:t>https://www.mohfw.gov.in/pdf/DistrictlevelFacilitybasedsurveillanceforCOVID19.pdf</w:t>
        </w:r>
      </w:hyperlink>
    </w:p>
    <w:p w14:paraId="1990E717"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Advisory for Hospitals and Medical Education Institutions, [cited 2020 Oct 17].</w:t>
      </w:r>
    </w:p>
    <w:p w14:paraId="66FE2549"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25" w:history="1">
        <w:r w:rsidRPr="00611664">
          <w:rPr>
            <w:rStyle w:val="Hyperlink"/>
            <w:rFonts w:ascii="Times New Roman" w:hAnsi="Times New Roman" w:cs="Times New Roman"/>
            <w:color w:val="000000" w:themeColor="text1"/>
            <w:sz w:val="24"/>
            <w:szCs w:val="24"/>
          </w:rPr>
          <w:t>https://www.mohfw.gov.in/pdf/AdvisoryforHospitalsandMedicalInstitutions.pdf</w:t>
        </w:r>
      </w:hyperlink>
    </w:p>
    <w:p w14:paraId="3EE949BF"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States/Departments/ministries, Norms of assistance from State Disaster Response Fund (SDRF) in wake of COVID-19 outbreak, [cited 2020 Oct 17]. </w:t>
      </w:r>
    </w:p>
    <w:p w14:paraId="16BEF144"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26" w:history="1">
        <w:r w:rsidRPr="00611664">
          <w:rPr>
            <w:rStyle w:val="Hyperlink"/>
            <w:rFonts w:ascii="Times New Roman" w:hAnsi="Times New Roman" w:cs="Times New Roman"/>
            <w:color w:val="000000" w:themeColor="text1"/>
            <w:sz w:val="24"/>
            <w:szCs w:val="24"/>
          </w:rPr>
          <w:t>https://www.mohfw.gov.in/pdf/RevisedItem&amp;NormsforutilisationofSDRFdt14032020.pdf</w:t>
        </w:r>
      </w:hyperlink>
    </w:p>
    <w:p w14:paraId="363A7F1E" w14:textId="77777777" w:rsidR="00390FB6"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Guidelines for quarantine facilities COVID-19, [cited 2020 Oct 16]. </w:t>
      </w:r>
    </w:p>
    <w:p w14:paraId="7D2B6B53" w14:textId="1E660BF6" w:rsidR="00390FB6" w:rsidRDefault="00390FB6" w:rsidP="00390FB6">
      <w:pPr>
        <w:pStyle w:val="ListParagraph"/>
        <w:ind w:left="360"/>
        <w:rPr>
          <w:rStyle w:val="Hyperlink"/>
          <w:rFonts w:ascii="Times New Roman" w:hAnsi="Times New Roman" w:cs="Times New Roman"/>
          <w:color w:val="000000" w:themeColor="text1"/>
          <w:sz w:val="24"/>
          <w:szCs w:val="24"/>
        </w:rPr>
      </w:pPr>
      <w:r w:rsidRPr="005B2887">
        <w:rPr>
          <w:rFonts w:ascii="Times New Roman" w:hAnsi="Times New Roman" w:cs="Times New Roman"/>
          <w:color w:val="000000" w:themeColor="text1"/>
        </w:rPr>
        <w:t>Available f</w:t>
      </w:r>
      <w:r w:rsidR="00E34766">
        <w:rPr>
          <w:rFonts w:ascii="Times New Roman" w:hAnsi="Times New Roman" w:cs="Times New Roman"/>
          <w:color w:val="000000" w:themeColor="text1"/>
        </w:rPr>
        <w:t>ro</w:t>
      </w:r>
      <w:r w:rsidRPr="005B2887">
        <w:rPr>
          <w:rFonts w:ascii="Times New Roman" w:hAnsi="Times New Roman" w:cs="Times New Roman"/>
          <w:color w:val="000000" w:themeColor="text1"/>
        </w:rPr>
        <w:t xml:space="preserve">m: </w:t>
      </w:r>
      <w:hyperlink r:id="rId27" w:history="1">
        <w:r w:rsidRPr="005B2887">
          <w:rPr>
            <w:rStyle w:val="Hyperlink"/>
            <w:rFonts w:ascii="Times New Roman" w:hAnsi="Times New Roman" w:cs="Times New Roman"/>
            <w:color w:val="000000" w:themeColor="text1"/>
            <w:sz w:val="24"/>
            <w:szCs w:val="24"/>
          </w:rPr>
          <w:t>https://www.mohfw.gov.in/pdf/90542653311584546120quartineguidelines.pdf</w:t>
        </w:r>
      </w:hyperlink>
    </w:p>
    <w:p w14:paraId="05C14FA9" w14:textId="5D660F94"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lastRenderedPageBreak/>
        <w:t>Ministry of health &amp; family welfare, citizens, Additional guidelines for quarantine of returnees from abroad /contacts</w:t>
      </w:r>
      <w:r w:rsidR="00E34766">
        <w:rPr>
          <w:rFonts w:ascii="Times New Roman" w:hAnsi="Times New Roman" w:cs="Times New Roman"/>
          <w:color w:val="000000" w:themeColor="text1"/>
          <w:sz w:val="24"/>
          <w:szCs w:val="24"/>
        </w:rPr>
        <w:t>/</w:t>
      </w:r>
      <w:r w:rsidRPr="00611664">
        <w:rPr>
          <w:rFonts w:ascii="Times New Roman" w:hAnsi="Times New Roman" w:cs="Times New Roman"/>
          <w:color w:val="000000" w:themeColor="text1"/>
          <w:sz w:val="24"/>
          <w:szCs w:val="24"/>
        </w:rPr>
        <w:t xml:space="preserve">isolation of suspect or confirmed cases in private facilities, [cited 2020 Oct 16]. </w:t>
      </w:r>
    </w:p>
    <w:p w14:paraId="6419A749" w14:textId="1FF68FF9" w:rsidR="00390FB6" w:rsidRDefault="00390FB6" w:rsidP="00390FB6">
      <w:pPr>
        <w:pStyle w:val="ListParagraph"/>
        <w:ind w:left="360"/>
        <w:rPr>
          <w:rStyle w:val="Hyperlink"/>
          <w:rFonts w:ascii="Times New Roman" w:hAnsi="Times New Roman" w:cs="Times New Roman"/>
          <w:color w:val="000000" w:themeColor="text1"/>
          <w:sz w:val="24"/>
          <w:szCs w:val="24"/>
        </w:rPr>
      </w:pPr>
      <w:r w:rsidRPr="00611664">
        <w:rPr>
          <w:rFonts w:ascii="Times New Roman" w:hAnsi="Times New Roman" w:cs="Times New Roman"/>
          <w:color w:val="000000" w:themeColor="text1"/>
        </w:rPr>
        <w:t>Available f</w:t>
      </w:r>
      <w:r w:rsidR="00E34766">
        <w:rPr>
          <w:rFonts w:ascii="Times New Roman" w:hAnsi="Times New Roman" w:cs="Times New Roman"/>
          <w:color w:val="000000" w:themeColor="text1"/>
        </w:rPr>
        <w:t>ro</w:t>
      </w:r>
      <w:r w:rsidRPr="00611664">
        <w:rPr>
          <w:rFonts w:ascii="Times New Roman" w:hAnsi="Times New Roman" w:cs="Times New Roman"/>
          <w:color w:val="000000" w:themeColor="text1"/>
        </w:rPr>
        <w:t xml:space="preserve">m: </w:t>
      </w:r>
      <w:hyperlink r:id="rId28" w:history="1">
        <w:r w:rsidRPr="00611664">
          <w:rPr>
            <w:rStyle w:val="Hyperlink"/>
            <w:rFonts w:ascii="Times New Roman" w:hAnsi="Times New Roman" w:cs="Times New Roman"/>
            <w:color w:val="000000" w:themeColor="text1"/>
            <w:sz w:val="24"/>
            <w:szCs w:val="24"/>
          </w:rPr>
          <w:t>https://www.mohfw.gov.in/pdf/Additionalguidelinesforquarantineofreturneesfromabroadcontactsisolationofsuspectorconfirmedcaseinprivatefacilities.pdf</w:t>
        </w:r>
      </w:hyperlink>
    </w:p>
    <w:p w14:paraId="473391C2"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Guidelines for Gated Residential Complexes Desirous of Setting Up Small Covid Care Facility by Resident Welfare Associations / Residential Societies / Non-Governmental Organizations (NGOs), [cited 2020 Oct 16]. </w:t>
      </w:r>
    </w:p>
    <w:p w14:paraId="206B8B15" w14:textId="77777777" w:rsidR="00390FB6"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29" w:history="1">
        <w:r w:rsidRPr="00611664">
          <w:rPr>
            <w:rStyle w:val="Hyperlink"/>
            <w:rFonts w:ascii="Times New Roman" w:hAnsi="Times New Roman" w:cs="Times New Roman"/>
            <w:color w:val="000000" w:themeColor="text1"/>
            <w:sz w:val="24"/>
            <w:szCs w:val="24"/>
          </w:rPr>
          <w:t>https://www.mohfw.gov.in/pdf/CovidCareFacilityinGatedcomplexes.pdf</w:t>
        </w:r>
      </w:hyperlink>
    </w:p>
    <w:p w14:paraId="58C362AB"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citizens, advisory-mass gathering, [cited 2020 Oct 16].</w:t>
      </w:r>
    </w:p>
    <w:p w14:paraId="5AAD233F" w14:textId="77777777" w:rsidR="00390FB6" w:rsidRDefault="00390FB6" w:rsidP="00390FB6">
      <w:pPr>
        <w:pStyle w:val="ListParagraph"/>
        <w:ind w:left="360"/>
        <w:rPr>
          <w:rStyle w:val="Hyperlink"/>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0" w:history="1">
        <w:r w:rsidRPr="00611664">
          <w:rPr>
            <w:rStyle w:val="Hyperlink"/>
            <w:rFonts w:ascii="Times New Roman" w:hAnsi="Times New Roman" w:cs="Times New Roman"/>
            <w:color w:val="000000" w:themeColor="text1"/>
            <w:sz w:val="24"/>
            <w:szCs w:val="24"/>
          </w:rPr>
          <w:t>https://www.mohfw.gov.in/pdf/advisoryformassgathering.pdf</w:t>
        </w:r>
      </w:hyperlink>
    </w:p>
    <w:p w14:paraId="3F2DFBA8"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citizens, guidelines for home quarantine, accessed [cited 2020 Oct 16].</w:t>
      </w:r>
    </w:p>
    <w:p w14:paraId="621C38B7"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1" w:history="1">
        <w:r w:rsidRPr="00611664">
          <w:rPr>
            <w:rStyle w:val="Hyperlink"/>
            <w:rFonts w:ascii="Times New Roman" w:hAnsi="Times New Roman" w:cs="Times New Roman"/>
            <w:color w:val="000000" w:themeColor="text1"/>
            <w:sz w:val="24"/>
            <w:szCs w:val="24"/>
          </w:rPr>
          <w:t>https://www.mohfw.gov.in/pdf/Guidelinesforhomequarantine.pdf</w:t>
        </w:r>
      </w:hyperlink>
    </w:p>
    <w:p w14:paraId="6FB8B8C4"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Preventive measures to be taken to contain the spread of Novel Coronavirus (COVID-19),[cited 2020 Oct 2020].</w:t>
      </w:r>
    </w:p>
    <w:p w14:paraId="1C9533D0"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2" w:history="1">
        <w:r w:rsidRPr="00611664">
          <w:rPr>
            <w:rStyle w:val="Hyperlink"/>
            <w:rFonts w:ascii="Times New Roman" w:hAnsi="Times New Roman" w:cs="Times New Roman"/>
            <w:color w:val="000000" w:themeColor="text1"/>
            <w:sz w:val="24"/>
            <w:szCs w:val="24"/>
          </w:rPr>
          <w:t>https://www.mohfw.gov.in/pdf/PreventivemeasuresDOPT.pdf</w:t>
        </w:r>
      </w:hyperlink>
    </w:p>
    <w:p w14:paraId="22F168BD"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Instructions to all major and minor ports for dealing with novel coronavirus (COVID-19) pandemic, [cited 2020 Oct 17].</w:t>
      </w:r>
    </w:p>
    <w:p w14:paraId="224BDAA7"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3" w:history="1">
        <w:r w:rsidRPr="00611664">
          <w:rPr>
            <w:rStyle w:val="Hyperlink"/>
            <w:rFonts w:ascii="Times New Roman" w:hAnsi="Times New Roman" w:cs="Times New Roman"/>
            <w:color w:val="000000" w:themeColor="text1"/>
            <w:sz w:val="24"/>
            <w:szCs w:val="24"/>
          </w:rPr>
          <w:t>https://www.mohfw.gov.in/pdf/DGSOrder04of2020.pdf</w:t>
        </w:r>
      </w:hyperlink>
    </w:p>
    <w:p w14:paraId="530FF0CA"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Micro-plan for Containing Local Outbreak of COVID-19, [cited 2020 Oct 17].</w:t>
      </w:r>
    </w:p>
    <w:p w14:paraId="25955119"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4" w:history="1">
        <w:r w:rsidRPr="00611664">
          <w:rPr>
            <w:rStyle w:val="Hyperlink"/>
            <w:rFonts w:ascii="Times New Roman" w:hAnsi="Times New Roman" w:cs="Times New Roman"/>
            <w:color w:val="000000" w:themeColor="text1"/>
            <w:sz w:val="24"/>
            <w:szCs w:val="24"/>
          </w:rPr>
          <w:t>https://www.mohfw.gov.in/pdf/ModelMicroplanforcontainmentoflocaltransmissionofCOVID19.pdf</w:t>
        </w:r>
      </w:hyperlink>
    </w:p>
    <w:p w14:paraId="6C54EC25"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citizens, disinfection of public places including offices, [cited 2020 Oct 16].</w:t>
      </w:r>
    </w:p>
    <w:p w14:paraId="10F42CE6"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5" w:history="1">
        <w:r w:rsidRPr="00611664">
          <w:rPr>
            <w:rStyle w:val="Hyperlink"/>
            <w:rFonts w:ascii="Times New Roman" w:hAnsi="Times New Roman" w:cs="Times New Roman"/>
            <w:color w:val="000000" w:themeColor="text1"/>
            <w:sz w:val="24"/>
            <w:szCs w:val="24"/>
          </w:rPr>
          <w:t>https://www.mohfw.gov.in/pdf/Guidelinesondisinfectionofcommonpublicplacesincludingoffices.pdf</w:t>
        </w:r>
      </w:hyperlink>
    </w:p>
    <w:p w14:paraId="026B24F0"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States/Departments/ministries, Advisory for quarantine of migrant workers, [cited 2020 Oct 17]. </w:t>
      </w:r>
    </w:p>
    <w:p w14:paraId="6374B333"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6" w:history="1">
        <w:r w:rsidRPr="00611664">
          <w:rPr>
            <w:rStyle w:val="Hyperlink"/>
            <w:rFonts w:ascii="Times New Roman" w:hAnsi="Times New Roman" w:cs="Times New Roman"/>
            <w:color w:val="000000" w:themeColor="text1"/>
            <w:sz w:val="24"/>
            <w:szCs w:val="24"/>
          </w:rPr>
          <w:t>https://www.mohfw.gov.in/pdf/Advisoryforquarantineofmigrantworkers.pdf</w:t>
        </w:r>
      </w:hyperlink>
    </w:p>
    <w:p w14:paraId="0F0B8539"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Guidelines for waste management, [cited 2020 Oct 16]. </w:t>
      </w:r>
    </w:p>
    <w:p w14:paraId="48029015" w14:textId="4C70F289"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Available f</w:t>
      </w:r>
      <w:r w:rsidR="00E34766">
        <w:rPr>
          <w:rFonts w:ascii="Times New Roman" w:hAnsi="Times New Roman" w:cs="Times New Roman"/>
          <w:color w:val="000000" w:themeColor="text1"/>
        </w:rPr>
        <w:t>ro</w:t>
      </w:r>
      <w:r w:rsidRPr="00611664">
        <w:rPr>
          <w:rFonts w:ascii="Times New Roman" w:hAnsi="Times New Roman" w:cs="Times New Roman"/>
          <w:color w:val="000000" w:themeColor="text1"/>
        </w:rPr>
        <w:t xml:space="preserve">m: </w:t>
      </w:r>
      <w:hyperlink r:id="rId37" w:history="1">
        <w:r w:rsidRPr="00611664">
          <w:rPr>
            <w:rStyle w:val="Hyperlink"/>
            <w:rFonts w:ascii="Times New Roman" w:hAnsi="Times New Roman" w:cs="Times New Roman"/>
            <w:color w:val="000000" w:themeColor="text1"/>
            <w:sz w:val="24"/>
            <w:szCs w:val="24"/>
          </w:rPr>
          <w:t>https://www.mohfw.gov.in/pdf/63948609501585568987wastesguidelines.pdf</w:t>
        </w:r>
      </w:hyperlink>
    </w:p>
    <w:p w14:paraId="255E4E32"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Guidelines issued by ICMR for Rapid antibody test' in Hotspot Area, [cited 2020 Oct 18].</w:t>
      </w:r>
    </w:p>
    <w:p w14:paraId="2DEAA277"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8" w:history="1">
        <w:r w:rsidRPr="00611664">
          <w:rPr>
            <w:rStyle w:val="Hyperlink"/>
            <w:rFonts w:ascii="Times New Roman" w:hAnsi="Times New Roman" w:cs="Times New Roman"/>
            <w:color w:val="000000" w:themeColor="text1"/>
            <w:sz w:val="24"/>
            <w:szCs w:val="24"/>
          </w:rPr>
          <w:t>https://www.mohfw.gov.in/pdf/ProtocolRapidAntibodytest.pdf</w:t>
        </w:r>
      </w:hyperlink>
    </w:p>
    <w:p w14:paraId="1D6781F4"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lastRenderedPageBreak/>
        <w:t xml:space="preserve">Ministry of health &amp; family welfare, citizens, SOP on preventive measures in Hotels and Other Hospitality Units to contain spread of COVID-19, [cited 2020 Oct 16]. </w:t>
      </w:r>
    </w:p>
    <w:p w14:paraId="26F13580"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9" w:history="1">
        <w:r w:rsidRPr="00611664">
          <w:rPr>
            <w:rStyle w:val="Hyperlink"/>
            <w:rFonts w:ascii="Times New Roman" w:hAnsi="Times New Roman" w:cs="Times New Roman"/>
            <w:color w:val="000000" w:themeColor="text1"/>
            <w:sz w:val="24"/>
            <w:szCs w:val="24"/>
          </w:rPr>
          <w:t>https://www.mohfw.gov.in/pdf/5SoPstobefollowedinHotelsandotherunits.pdf</w:t>
        </w:r>
      </w:hyperlink>
    </w:p>
    <w:p w14:paraId="0E9E2A66"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SOP on preventive measures in Shopping malls offices to contain spread of COVID-19, [cited 2020 Oct 16]. </w:t>
      </w:r>
    </w:p>
    <w:p w14:paraId="64CD35B0"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0" w:history="1">
        <w:r w:rsidRPr="00611664">
          <w:rPr>
            <w:rStyle w:val="Hyperlink"/>
            <w:rFonts w:ascii="Times New Roman" w:hAnsi="Times New Roman" w:cs="Times New Roman"/>
            <w:color w:val="000000" w:themeColor="text1"/>
            <w:sz w:val="24"/>
            <w:szCs w:val="24"/>
          </w:rPr>
          <w:t>https://www.mohfw.gov.in/pdf/4SoPstobefollowedinShoppingMalls.pdf</w:t>
        </w:r>
      </w:hyperlink>
    </w:p>
    <w:p w14:paraId="2F918857"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SOP on preventive measures in Restaurants to contain spread of COVID-19, [cited 2020 Oct 16]. </w:t>
      </w:r>
    </w:p>
    <w:p w14:paraId="7D283E8E" w14:textId="6FC1E168"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Available f</w:t>
      </w:r>
      <w:r w:rsidR="00E34766">
        <w:rPr>
          <w:rFonts w:ascii="Times New Roman" w:hAnsi="Times New Roman" w:cs="Times New Roman"/>
          <w:color w:val="000000" w:themeColor="text1"/>
        </w:rPr>
        <w:t>ro</w:t>
      </w:r>
      <w:r w:rsidRPr="00611664">
        <w:rPr>
          <w:rFonts w:ascii="Times New Roman" w:hAnsi="Times New Roman" w:cs="Times New Roman"/>
          <w:color w:val="000000" w:themeColor="text1"/>
        </w:rPr>
        <w:t xml:space="preserve">m: </w:t>
      </w:r>
      <w:hyperlink r:id="rId41" w:history="1">
        <w:r w:rsidRPr="00611664">
          <w:rPr>
            <w:rStyle w:val="Hyperlink"/>
            <w:rFonts w:ascii="Times New Roman" w:hAnsi="Times New Roman" w:cs="Times New Roman"/>
            <w:color w:val="000000" w:themeColor="text1"/>
            <w:sz w:val="24"/>
            <w:szCs w:val="24"/>
          </w:rPr>
          <w:t>https://www.mohfw.gov.in/pdf/3SoPstobefollowedinRestaurants.pdf</w:t>
        </w:r>
      </w:hyperlink>
    </w:p>
    <w:p w14:paraId="0BF4BC55"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citizens, SOP on preventive measures in places of worship to contain spread of COVID-19, [cited 2020 Oct 16].</w:t>
      </w:r>
    </w:p>
    <w:p w14:paraId="46E9CE56"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2" w:history="1">
        <w:r w:rsidRPr="00611664">
          <w:rPr>
            <w:rStyle w:val="Hyperlink"/>
            <w:rFonts w:ascii="Times New Roman" w:hAnsi="Times New Roman" w:cs="Times New Roman"/>
            <w:color w:val="000000" w:themeColor="text1"/>
            <w:sz w:val="24"/>
            <w:szCs w:val="24"/>
          </w:rPr>
          <w:t>https://www.mohfw.gov.in/pdf/2SoPstobefollowedinReligiousPlaces.pdf</w:t>
        </w:r>
      </w:hyperlink>
    </w:p>
    <w:p w14:paraId="129DA1B2"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SOP on preventive measures in offices to contain spread of COVID-19, [cited 2020 Oct 16]. </w:t>
      </w:r>
    </w:p>
    <w:p w14:paraId="4450E515" w14:textId="77777777" w:rsidR="00390FB6" w:rsidRPr="00936507"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3" w:history="1">
        <w:r w:rsidRPr="00611664">
          <w:rPr>
            <w:rStyle w:val="Hyperlink"/>
            <w:rFonts w:ascii="Times New Roman" w:hAnsi="Times New Roman" w:cs="Times New Roman"/>
            <w:color w:val="000000" w:themeColor="text1"/>
            <w:sz w:val="24"/>
            <w:szCs w:val="24"/>
          </w:rPr>
          <w:t>https://www.mohfw.gov.in/pdf/1SoPstobefollowedinOffices.pdf</w:t>
        </w:r>
      </w:hyperlink>
    </w:p>
    <w:p w14:paraId="6E71320A"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Cluster Containment Plan for COVID-19 [Reissued on 16th May 2020], [cited 2020 Oct 17].</w:t>
      </w:r>
    </w:p>
    <w:p w14:paraId="07999A8E" w14:textId="77777777" w:rsidR="00390FB6" w:rsidRPr="008C0670" w:rsidRDefault="00390FB6" w:rsidP="00390FB6">
      <w:pPr>
        <w:pStyle w:val="ListParagraph"/>
        <w:ind w:left="360"/>
        <w:rPr>
          <w:rFonts w:ascii="Times New Roman" w:hAnsi="Times New Roman" w:cs="Times New Roman"/>
          <w:color w:val="000000" w:themeColor="text1"/>
          <w:sz w:val="24"/>
          <w:szCs w:val="24"/>
          <w:u w:val="single"/>
        </w:rPr>
      </w:pPr>
      <w:r w:rsidRPr="00611664">
        <w:rPr>
          <w:rFonts w:ascii="Times New Roman" w:hAnsi="Times New Roman" w:cs="Times New Roman"/>
          <w:color w:val="000000" w:themeColor="text1"/>
        </w:rPr>
        <w:t xml:space="preserve">Available from: </w:t>
      </w:r>
      <w:hyperlink r:id="rId44" w:history="1">
        <w:r w:rsidRPr="00936507">
          <w:rPr>
            <w:rStyle w:val="Hyperlink"/>
            <w:rFonts w:ascii="Times New Roman" w:hAnsi="Times New Roman" w:cs="Times New Roman"/>
            <w:color w:val="000000" w:themeColor="text1"/>
            <w:sz w:val="24"/>
            <w:szCs w:val="24"/>
          </w:rPr>
          <w:t>https://www.mohfw.gov.in/pdf/Containmentplan16052020.pdf</w:t>
        </w:r>
      </w:hyperlink>
      <w:r>
        <w:t xml:space="preserve"> </w:t>
      </w:r>
    </w:p>
    <w:p w14:paraId="2ACAE2E0"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Travel Advisories, [cited 2020 Oct 18].</w:t>
      </w:r>
    </w:p>
    <w:p w14:paraId="446E6213"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5" w:history="1">
        <w:r w:rsidRPr="00611664">
          <w:rPr>
            <w:rStyle w:val="Hyperlink"/>
            <w:rFonts w:ascii="Times New Roman" w:hAnsi="Times New Roman" w:cs="Times New Roman"/>
            <w:color w:val="000000" w:themeColor="text1"/>
            <w:sz w:val="24"/>
            <w:szCs w:val="24"/>
          </w:rPr>
          <w:t>https://www.mohfw.gov.in/</w:t>
        </w:r>
      </w:hyperlink>
    </w:p>
    <w:p w14:paraId="59B53D4E"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Revised testing guidelines, [cited 2020 Oct 16]. </w:t>
      </w:r>
    </w:p>
    <w:p w14:paraId="18FDC157"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6" w:history="1">
        <w:r w:rsidRPr="00611664">
          <w:rPr>
            <w:rStyle w:val="Hyperlink"/>
            <w:rFonts w:ascii="Times New Roman" w:hAnsi="Times New Roman" w:cs="Times New Roman"/>
            <w:color w:val="000000" w:themeColor="text1"/>
            <w:sz w:val="24"/>
            <w:szCs w:val="24"/>
          </w:rPr>
          <w:t>https://www.mohfw.gov.in/pdf/Revisedtestingguidelines.pdf</w:t>
        </w:r>
      </w:hyperlink>
    </w:p>
    <w:p w14:paraId="59EEDE93"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Coronavirus Disease 2019 (COVID-19): Standard Operating Procedure (SOP) for transporting a suspect/confirmed case of COVID-19, [cited 2020 Oct 17].</w:t>
      </w:r>
    </w:p>
    <w:p w14:paraId="3BDDA18B"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7" w:history="1">
        <w:r w:rsidRPr="00611664">
          <w:rPr>
            <w:rStyle w:val="Hyperlink"/>
            <w:rFonts w:ascii="Times New Roman" w:hAnsi="Times New Roman" w:cs="Times New Roman"/>
            <w:color w:val="000000" w:themeColor="text1"/>
            <w:sz w:val="24"/>
            <w:szCs w:val="24"/>
          </w:rPr>
          <w:t>https://www.mohfw.gov.in/pdf/StandardOperatingProcedureSOPfortransportingasuspectorconfirmedcaseofCOVID19.pdf</w:t>
        </w:r>
      </w:hyperlink>
    </w:p>
    <w:p w14:paraId="408B19CD"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Preliminary Stakeholder Engagement Plan (SEP) – India COVID-19 Emergency Response and Health Systems Preparedness Project (P173836), [cited 2020 Oct 17].</w:t>
      </w:r>
    </w:p>
    <w:p w14:paraId="3369B22D"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8" w:history="1">
        <w:r w:rsidRPr="00611664">
          <w:rPr>
            <w:rStyle w:val="Hyperlink"/>
            <w:rFonts w:ascii="Times New Roman" w:hAnsi="Times New Roman" w:cs="Times New Roman"/>
            <w:color w:val="000000" w:themeColor="text1"/>
            <w:sz w:val="24"/>
            <w:szCs w:val="24"/>
          </w:rPr>
          <w:t>https://www.mohfw.gov.in/pdf/1PreliminaryStakeholderEngagementPlan.pdf</w:t>
        </w:r>
      </w:hyperlink>
    </w:p>
    <w:p w14:paraId="78E546FB"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Guidance document on appropriate management of suspect/confirmed cases of COVID-19, [cited 2020 Oct 18]</w:t>
      </w:r>
    </w:p>
    <w:p w14:paraId="0EE0F4D6"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9" w:history="1">
        <w:r w:rsidRPr="00611664">
          <w:rPr>
            <w:rStyle w:val="Hyperlink"/>
            <w:rFonts w:ascii="Times New Roman" w:hAnsi="Times New Roman" w:cs="Times New Roman"/>
            <w:color w:val="000000" w:themeColor="text1"/>
            <w:sz w:val="24"/>
            <w:szCs w:val="24"/>
          </w:rPr>
          <w:t>https://www.mohfw.gov.in/pdf/FinalGuidanceonMangaementofCovidcasesversion2.pdf</w:t>
        </w:r>
      </w:hyperlink>
    </w:p>
    <w:p w14:paraId="671D6DB6" w14:textId="6948E0B2"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Guidelines to be followed on detection of suspect/confirmed COVID-19 case in a non</w:t>
      </w:r>
      <w:r w:rsidR="00E34766">
        <w:rPr>
          <w:rFonts w:ascii="Times New Roman" w:hAnsi="Times New Roman" w:cs="Times New Roman"/>
          <w:color w:val="000000" w:themeColor="text1"/>
          <w:sz w:val="24"/>
          <w:szCs w:val="24"/>
        </w:rPr>
        <w:t>-</w:t>
      </w:r>
      <w:r w:rsidRPr="00611664">
        <w:rPr>
          <w:rFonts w:ascii="Times New Roman" w:hAnsi="Times New Roman" w:cs="Times New Roman"/>
          <w:color w:val="000000" w:themeColor="text1"/>
          <w:sz w:val="24"/>
          <w:szCs w:val="24"/>
        </w:rPr>
        <w:t>COVID Health Facility, [cited 2020 Oct 18]</w:t>
      </w:r>
    </w:p>
    <w:p w14:paraId="6F06D341"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50" w:history="1">
        <w:r w:rsidRPr="00611664">
          <w:rPr>
            <w:rStyle w:val="Hyperlink"/>
            <w:rFonts w:ascii="Times New Roman" w:hAnsi="Times New Roman" w:cs="Times New Roman"/>
            <w:color w:val="000000" w:themeColor="text1"/>
            <w:sz w:val="24"/>
            <w:szCs w:val="24"/>
          </w:rPr>
          <w:t>https://www.mohfw.gov.in/pdf/GuidelinestobefollowedondetectionofsuspectorconfirmedCOVID19case.pdf</w:t>
        </w:r>
      </w:hyperlink>
    </w:p>
    <w:p w14:paraId="73E35348"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lastRenderedPageBreak/>
        <w:t xml:space="preserve">Ministry of health &amp; family welfare, citizens, Revised guidelines for home isolation, [cited 2020 Oct 16]. </w:t>
      </w:r>
    </w:p>
    <w:p w14:paraId="72FED5EF"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51" w:history="1">
        <w:r w:rsidRPr="00F10BC0">
          <w:rPr>
            <w:rStyle w:val="Hyperlink"/>
            <w:rFonts w:ascii="Times New Roman" w:hAnsi="Times New Roman" w:cs="Times New Roman"/>
            <w:color w:val="000000" w:themeColor="text1"/>
            <w:sz w:val="24"/>
            <w:szCs w:val="24"/>
          </w:rPr>
          <w:t>https://www.mohfw.gov.in/pdf/RevisedHomeIsolationGuidelines.pdf</w:t>
        </w:r>
      </w:hyperlink>
      <w:r>
        <w:t xml:space="preserve"> </w:t>
      </w:r>
    </w:p>
    <w:p w14:paraId="35621781"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Post COVID management protocol, [cited 2020 Oct 16]. </w:t>
      </w:r>
    </w:p>
    <w:p w14:paraId="0F2C7613" w14:textId="77777777" w:rsidR="00390FB6" w:rsidRDefault="00390FB6" w:rsidP="00390FB6">
      <w:pPr>
        <w:pStyle w:val="ListParagraph"/>
        <w:ind w:left="360"/>
        <w:rPr>
          <w:rStyle w:val="Hyperlink"/>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52" w:history="1">
        <w:r w:rsidRPr="00611664">
          <w:rPr>
            <w:rStyle w:val="Hyperlink"/>
            <w:rFonts w:ascii="Times New Roman" w:hAnsi="Times New Roman" w:cs="Times New Roman"/>
            <w:color w:val="000000" w:themeColor="text1"/>
            <w:sz w:val="24"/>
            <w:szCs w:val="24"/>
          </w:rPr>
          <w:t>https://www.mohfw.gov.in/pdf/PostCOVID13092020.pdf</w:t>
        </w:r>
      </w:hyperlink>
    </w:p>
    <w:p w14:paraId="411D42E5" w14:textId="77777777" w:rsidR="00425A81" w:rsidRDefault="00425A81" w:rsidP="00390FB6">
      <w:pPr>
        <w:pStyle w:val="ListParagraph"/>
        <w:ind w:left="360"/>
        <w:rPr>
          <w:rStyle w:val="Hyperlink"/>
          <w:rFonts w:ascii="Times New Roman" w:hAnsi="Times New Roman" w:cs="Times New Roman"/>
          <w:color w:val="000000" w:themeColor="text1"/>
          <w:sz w:val="24"/>
          <w:szCs w:val="24"/>
          <w:u w:val="none"/>
        </w:rPr>
      </w:pPr>
    </w:p>
    <w:p w14:paraId="159EDE81" w14:textId="77777777" w:rsidR="00425A81" w:rsidRPr="00B87060" w:rsidRDefault="00425A81" w:rsidP="00B87060">
      <w:pPr>
        <w:rPr>
          <w:rFonts w:ascii="Times New Roman" w:hAnsi="Times New Roman" w:cs="Times New Roman"/>
          <w:b/>
          <w:color w:val="000000" w:themeColor="text1"/>
          <w:sz w:val="28"/>
          <w:szCs w:val="24"/>
        </w:rPr>
      </w:pPr>
    </w:p>
    <w:sectPr w:rsidR="00425A81" w:rsidRPr="00B87060">
      <w:headerReference w:type="even" r:id="rId53"/>
      <w:headerReference w:type="default" r:id="rId54"/>
      <w:footerReference w:type="even" r:id="rId55"/>
      <w:footerReference w:type="default" r:id="rId56"/>
      <w:headerReference w:type="first" r:id="rId57"/>
      <w:footerReference w:type="firs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29F36" w14:textId="77777777" w:rsidR="00252DB9" w:rsidRDefault="00252DB9" w:rsidP="009B10F8">
      <w:pPr>
        <w:spacing w:after="0" w:line="240" w:lineRule="auto"/>
      </w:pPr>
      <w:r>
        <w:separator/>
      </w:r>
    </w:p>
  </w:endnote>
  <w:endnote w:type="continuationSeparator" w:id="0">
    <w:p w14:paraId="6FFA0284" w14:textId="77777777" w:rsidR="00252DB9" w:rsidRDefault="00252DB9" w:rsidP="009B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B9FE4" w14:textId="77777777" w:rsidR="006953DE" w:rsidRDefault="006953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434862"/>
      <w:docPartObj>
        <w:docPartGallery w:val="Page Numbers (Bottom of Page)"/>
        <w:docPartUnique/>
      </w:docPartObj>
    </w:sdtPr>
    <w:sdtEndPr>
      <w:rPr>
        <w:noProof/>
      </w:rPr>
    </w:sdtEndPr>
    <w:sdtContent>
      <w:p w14:paraId="660E2574" w14:textId="3950AF07" w:rsidR="006953DE" w:rsidRDefault="006953DE">
        <w:pPr>
          <w:pStyle w:val="Footer"/>
          <w:jc w:val="right"/>
        </w:pPr>
        <w:r>
          <w:fldChar w:fldCharType="begin"/>
        </w:r>
        <w:r>
          <w:instrText xml:space="preserve"> PAGE   \* MERGEFORMAT </w:instrText>
        </w:r>
        <w:r>
          <w:fldChar w:fldCharType="separate"/>
        </w:r>
        <w:r w:rsidR="00111629">
          <w:rPr>
            <w:noProof/>
          </w:rPr>
          <w:t>1</w:t>
        </w:r>
        <w:r>
          <w:rPr>
            <w:noProof/>
          </w:rPr>
          <w:fldChar w:fldCharType="end"/>
        </w:r>
      </w:p>
    </w:sdtContent>
  </w:sdt>
  <w:p w14:paraId="2D17ABA8" w14:textId="77777777" w:rsidR="006953DE" w:rsidRDefault="006953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A9B7" w14:textId="77777777" w:rsidR="006953DE" w:rsidRDefault="00695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2FB15" w14:textId="77777777" w:rsidR="00252DB9" w:rsidRDefault="00252DB9" w:rsidP="009B10F8">
      <w:pPr>
        <w:spacing w:after="0" w:line="240" w:lineRule="auto"/>
      </w:pPr>
      <w:r>
        <w:separator/>
      </w:r>
    </w:p>
  </w:footnote>
  <w:footnote w:type="continuationSeparator" w:id="0">
    <w:p w14:paraId="74467095" w14:textId="77777777" w:rsidR="00252DB9" w:rsidRDefault="00252DB9" w:rsidP="009B1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892F2" w14:textId="77777777" w:rsidR="006953DE" w:rsidRDefault="006953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21E88" w14:textId="77777777" w:rsidR="006953DE" w:rsidRDefault="006953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FC723" w14:textId="77777777" w:rsidR="006953DE" w:rsidRDefault="006953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2F8"/>
    <w:multiLevelType w:val="hybridMultilevel"/>
    <w:tmpl w:val="24F672A0"/>
    <w:lvl w:ilvl="0" w:tplc="E3C221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344533"/>
    <w:multiLevelType w:val="hybridMultilevel"/>
    <w:tmpl w:val="7DD8480E"/>
    <w:lvl w:ilvl="0" w:tplc="3F66990A">
      <w:start w:val="1"/>
      <w:numFmt w:val="low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2A4CDA"/>
    <w:multiLevelType w:val="hybridMultilevel"/>
    <w:tmpl w:val="14926EA8"/>
    <w:lvl w:ilvl="0" w:tplc="76B8F01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4F831D2"/>
    <w:multiLevelType w:val="hybridMultilevel"/>
    <w:tmpl w:val="5C1E4196"/>
    <w:lvl w:ilvl="0" w:tplc="A7FCF6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69047C2"/>
    <w:multiLevelType w:val="hybridMultilevel"/>
    <w:tmpl w:val="7A6027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320EB5"/>
    <w:multiLevelType w:val="hybridMultilevel"/>
    <w:tmpl w:val="308276FC"/>
    <w:lvl w:ilvl="0" w:tplc="CAA0D77C">
      <w:start w:val="1"/>
      <w:numFmt w:val="lowerRoman"/>
      <w:lvlText w:val="%1."/>
      <w:lvlJc w:val="left"/>
      <w:pPr>
        <w:ind w:left="1440" w:hanging="72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8B227B0"/>
    <w:multiLevelType w:val="hybridMultilevel"/>
    <w:tmpl w:val="665C6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C163C"/>
    <w:multiLevelType w:val="hybridMultilevel"/>
    <w:tmpl w:val="543E6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7A716A"/>
    <w:multiLevelType w:val="hybridMultilevel"/>
    <w:tmpl w:val="BAF4C102"/>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1E039E9"/>
    <w:multiLevelType w:val="hybridMultilevel"/>
    <w:tmpl w:val="E62EF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DE4B71"/>
    <w:multiLevelType w:val="hybridMultilevel"/>
    <w:tmpl w:val="05EC89A8"/>
    <w:lvl w:ilvl="0" w:tplc="FC8E7B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6402FA"/>
    <w:multiLevelType w:val="hybridMultilevel"/>
    <w:tmpl w:val="D61EC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C7AAD"/>
    <w:multiLevelType w:val="hybridMultilevel"/>
    <w:tmpl w:val="76B47D4E"/>
    <w:lvl w:ilvl="0" w:tplc="7E644376">
      <w:start w:val="1"/>
      <w:numFmt w:val="low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B74A76"/>
    <w:multiLevelType w:val="hybridMultilevel"/>
    <w:tmpl w:val="9992F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714CD7"/>
    <w:multiLevelType w:val="hybridMultilevel"/>
    <w:tmpl w:val="86D8A772"/>
    <w:lvl w:ilvl="0" w:tplc="40090001">
      <w:start w:val="1"/>
      <w:numFmt w:val="bullet"/>
      <w:lvlText w:val=""/>
      <w:lvlJc w:val="left"/>
      <w:pPr>
        <w:ind w:left="780" w:hanging="360"/>
      </w:pPr>
      <w:rPr>
        <w:rFonts w:ascii="Symbol" w:hAnsi="Symbol" w:hint="default"/>
      </w:rPr>
    </w:lvl>
    <w:lvl w:ilvl="1" w:tplc="40090001">
      <w:start w:val="1"/>
      <w:numFmt w:val="bullet"/>
      <w:lvlText w:val=""/>
      <w:lvlJc w:val="left"/>
      <w:pPr>
        <w:ind w:left="1500" w:hanging="360"/>
      </w:pPr>
      <w:rPr>
        <w:rFonts w:ascii="Symbol" w:hAnsi="Symbol"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3A726304"/>
    <w:multiLevelType w:val="hybridMultilevel"/>
    <w:tmpl w:val="04E6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753A04"/>
    <w:multiLevelType w:val="hybridMultilevel"/>
    <w:tmpl w:val="52D6701A"/>
    <w:lvl w:ilvl="0" w:tplc="F96C6FB8">
      <w:start w:val="1"/>
      <w:numFmt w:val="lowerRoman"/>
      <w:lvlText w:val="%1."/>
      <w:lvlJc w:val="left"/>
      <w:pPr>
        <w:ind w:left="1080" w:hanging="720"/>
      </w:pPr>
      <w:rPr>
        <w:rFonts w:asciiTheme="minorHAnsi" w:eastAsiaTheme="minorHAnsi" w:hAnsiTheme="minorHAnsi" w:cstheme="minorBidi"/>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C6A63B5"/>
    <w:multiLevelType w:val="multilevel"/>
    <w:tmpl w:val="B9EC31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3E82334D"/>
    <w:multiLevelType w:val="hybridMultilevel"/>
    <w:tmpl w:val="3C2830A8"/>
    <w:lvl w:ilvl="0" w:tplc="E3C221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2527C9B"/>
    <w:multiLevelType w:val="hybridMultilevel"/>
    <w:tmpl w:val="3C2830A8"/>
    <w:lvl w:ilvl="0" w:tplc="E3C221B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nsid w:val="43BC5349"/>
    <w:multiLevelType w:val="hybridMultilevel"/>
    <w:tmpl w:val="79DC4BD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3DE53A0"/>
    <w:multiLevelType w:val="hybridMultilevel"/>
    <w:tmpl w:val="1C5416F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40358F3"/>
    <w:multiLevelType w:val="hybridMultilevel"/>
    <w:tmpl w:val="3F88B242"/>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599496C"/>
    <w:multiLevelType w:val="hybridMultilevel"/>
    <w:tmpl w:val="3C2830A8"/>
    <w:lvl w:ilvl="0" w:tplc="E3C221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5F210D5"/>
    <w:multiLevelType w:val="hybridMultilevel"/>
    <w:tmpl w:val="FFF2974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6735AF2"/>
    <w:multiLevelType w:val="hybridMultilevel"/>
    <w:tmpl w:val="9D16E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CF7CA7"/>
    <w:multiLevelType w:val="hybridMultilevel"/>
    <w:tmpl w:val="3230AE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633E6B"/>
    <w:multiLevelType w:val="multilevel"/>
    <w:tmpl w:val="B34AC3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A8C6B4C"/>
    <w:multiLevelType w:val="hybridMultilevel"/>
    <w:tmpl w:val="3C2830A8"/>
    <w:lvl w:ilvl="0" w:tplc="E3C221B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9">
    <w:nsid w:val="5AA543FD"/>
    <w:multiLevelType w:val="multilevel"/>
    <w:tmpl w:val="0A1895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5B3017A4"/>
    <w:multiLevelType w:val="hybridMultilevel"/>
    <w:tmpl w:val="83F6F93E"/>
    <w:lvl w:ilvl="0" w:tplc="F962C9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5ECE586D"/>
    <w:multiLevelType w:val="hybridMultilevel"/>
    <w:tmpl w:val="25F44ADE"/>
    <w:lvl w:ilvl="0" w:tplc="02C0EB7A">
      <w:start w:val="1"/>
      <w:numFmt w:val="low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F6A3DB9"/>
    <w:multiLevelType w:val="hybridMultilevel"/>
    <w:tmpl w:val="F4D660B6"/>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FF46431"/>
    <w:multiLevelType w:val="hybridMultilevel"/>
    <w:tmpl w:val="35D0C954"/>
    <w:lvl w:ilvl="0" w:tplc="9DCC29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5111A8C"/>
    <w:multiLevelType w:val="hybridMultilevel"/>
    <w:tmpl w:val="3426E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D0E78B3"/>
    <w:multiLevelType w:val="hybridMultilevel"/>
    <w:tmpl w:val="6C1E5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DC90D8C"/>
    <w:multiLevelType w:val="hybridMultilevel"/>
    <w:tmpl w:val="15C46B04"/>
    <w:lvl w:ilvl="0" w:tplc="17D21B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EE80811"/>
    <w:multiLevelType w:val="hybridMultilevel"/>
    <w:tmpl w:val="334C767C"/>
    <w:lvl w:ilvl="0" w:tplc="0F569E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5F04B4F"/>
    <w:multiLevelType w:val="hybridMultilevel"/>
    <w:tmpl w:val="C4AA5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FC3395"/>
    <w:multiLevelType w:val="hybridMultilevel"/>
    <w:tmpl w:val="2646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A5C74F8"/>
    <w:multiLevelType w:val="hybridMultilevel"/>
    <w:tmpl w:val="3C2830A8"/>
    <w:lvl w:ilvl="0" w:tplc="E3C221B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1">
    <w:nsid w:val="7B0305E3"/>
    <w:multiLevelType w:val="hybridMultilevel"/>
    <w:tmpl w:val="3CD28E70"/>
    <w:lvl w:ilvl="0" w:tplc="06DC6856">
      <w:start w:val="1"/>
      <w:numFmt w:val="low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E0441A8"/>
    <w:multiLevelType w:val="hybridMultilevel"/>
    <w:tmpl w:val="F9FE3A8C"/>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FF9413E"/>
    <w:multiLevelType w:val="hybridMultilevel"/>
    <w:tmpl w:val="15BE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20"/>
  </w:num>
  <w:num w:numId="5">
    <w:abstractNumId w:val="19"/>
  </w:num>
  <w:num w:numId="6">
    <w:abstractNumId w:val="40"/>
  </w:num>
  <w:num w:numId="7">
    <w:abstractNumId w:val="10"/>
  </w:num>
  <w:num w:numId="8">
    <w:abstractNumId w:val="28"/>
  </w:num>
  <w:num w:numId="9">
    <w:abstractNumId w:val="33"/>
  </w:num>
  <w:num w:numId="10">
    <w:abstractNumId w:val="32"/>
  </w:num>
  <w:num w:numId="11">
    <w:abstractNumId w:val="18"/>
  </w:num>
  <w:num w:numId="12">
    <w:abstractNumId w:val="31"/>
  </w:num>
  <w:num w:numId="13">
    <w:abstractNumId w:val="3"/>
  </w:num>
  <w:num w:numId="14">
    <w:abstractNumId w:val="2"/>
  </w:num>
  <w:num w:numId="15">
    <w:abstractNumId w:val="41"/>
  </w:num>
  <w:num w:numId="16">
    <w:abstractNumId w:val="12"/>
  </w:num>
  <w:num w:numId="17">
    <w:abstractNumId w:val="1"/>
  </w:num>
  <w:num w:numId="18">
    <w:abstractNumId w:val="25"/>
  </w:num>
  <w:num w:numId="19">
    <w:abstractNumId w:val="0"/>
  </w:num>
  <w:num w:numId="20">
    <w:abstractNumId w:val="23"/>
  </w:num>
  <w:num w:numId="21">
    <w:abstractNumId w:val="36"/>
  </w:num>
  <w:num w:numId="22">
    <w:abstractNumId w:val="16"/>
  </w:num>
  <w:num w:numId="23">
    <w:abstractNumId w:val="30"/>
  </w:num>
  <w:num w:numId="24">
    <w:abstractNumId w:val="5"/>
  </w:num>
  <w:num w:numId="25">
    <w:abstractNumId w:val="21"/>
  </w:num>
  <w:num w:numId="26">
    <w:abstractNumId w:val="17"/>
  </w:num>
  <w:num w:numId="27">
    <w:abstractNumId w:val="29"/>
  </w:num>
  <w:num w:numId="28">
    <w:abstractNumId w:val="27"/>
  </w:num>
  <w:num w:numId="29">
    <w:abstractNumId w:val="37"/>
  </w:num>
  <w:num w:numId="30">
    <w:abstractNumId w:val="34"/>
  </w:num>
  <w:num w:numId="31">
    <w:abstractNumId w:val="35"/>
  </w:num>
  <w:num w:numId="32">
    <w:abstractNumId w:val="15"/>
  </w:num>
  <w:num w:numId="33">
    <w:abstractNumId w:val="13"/>
  </w:num>
  <w:num w:numId="34">
    <w:abstractNumId w:val="7"/>
  </w:num>
  <w:num w:numId="35">
    <w:abstractNumId w:val="14"/>
  </w:num>
  <w:num w:numId="36">
    <w:abstractNumId w:val="11"/>
  </w:num>
  <w:num w:numId="37">
    <w:abstractNumId w:val="22"/>
  </w:num>
  <w:num w:numId="38">
    <w:abstractNumId w:val="42"/>
  </w:num>
  <w:num w:numId="39">
    <w:abstractNumId w:val="6"/>
  </w:num>
  <w:num w:numId="40">
    <w:abstractNumId w:val="43"/>
  </w:num>
  <w:num w:numId="41">
    <w:abstractNumId w:val="39"/>
  </w:num>
  <w:num w:numId="42">
    <w:abstractNumId w:val="24"/>
  </w:num>
  <w:num w:numId="43">
    <w:abstractNumId w:val="26"/>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bcwMTcztzA3NjUzNDRS0lEKTi0uzszPAymwqAUA3GssZywAAAA="/>
  </w:docVars>
  <w:rsids>
    <w:rsidRoot w:val="00A02E22"/>
    <w:rsid w:val="00002243"/>
    <w:rsid w:val="000210F8"/>
    <w:rsid w:val="000275BE"/>
    <w:rsid w:val="00030C27"/>
    <w:rsid w:val="00035D6D"/>
    <w:rsid w:val="00056C89"/>
    <w:rsid w:val="00056CC2"/>
    <w:rsid w:val="00072803"/>
    <w:rsid w:val="000764BD"/>
    <w:rsid w:val="00084318"/>
    <w:rsid w:val="00087F91"/>
    <w:rsid w:val="00090B9E"/>
    <w:rsid w:val="00092D46"/>
    <w:rsid w:val="00094EB7"/>
    <w:rsid w:val="000957BF"/>
    <w:rsid w:val="000A2DA5"/>
    <w:rsid w:val="000A57AC"/>
    <w:rsid w:val="000A6D99"/>
    <w:rsid w:val="000C2073"/>
    <w:rsid w:val="000C6539"/>
    <w:rsid w:val="000E3331"/>
    <w:rsid w:val="0011032F"/>
    <w:rsid w:val="00111629"/>
    <w:rsid w:val="001151A9"/>
    <w:rsid w:val="00131ED7"/>
    <w:rsid w:val="0013413A"/>
    <w:rsid w:val="00141BFF"/>
    <w:rsid w:val="00143020"/>
    <w:rsid w:val="0014647F"/>
    <w:rsid w:val="00157558"/>
    <w:rsid w:val="00167E5B"/>
    <w:rsid w:val="00174EC2"/>
    <w:rsid w:val="00182297"/>
    <w:rsid w:val="00182B56"/>
    <w:rsid w:val="00191E14"/>
    <w:rsid w:val="001B12D1"/>
    <w:rsid w:val="001B6C85"/>
    <w:rsid w:val="001B79D2"/>
    <w:rsid w:val="001C0C88"/>
    <w:rsid w:val="001C39FB"/>
    <w:rsid w:val="001C76C0"/>
    <w:rsid w:val="001D13BA"/>
    <w:rsid w:val="001E6B87"/>
    <w:rsid w:val="001E7023"/>
    <w:rsid w:val="001F67ED"/>
    <w:rsid w:val="00201FDD"/>
    <w:rsid w:val="002425AC"/>
    <w:rsid w:val="00251752"/>
    <w:rsid w:val="00252DB9"/>
    <w:rsid w:val="00256431"/>
    <w:rsid w:val="00263B52"/>
    <w:rsid w:val="00273E23"/>
    <w:rsid w:val="00274653"/>
    <w:rsid w:val="00282352"/>
    <w:rsid w:val="00284142"/>
    <w:rsid w:val="00284DFC"/>
    <w:rsid w:val="00287186"/>
    <w:rsid w:val="002A0B4E"/>
    <w:rsid w:val="002A32A7"/>
    <w:rsid w:val="002A4476"/>
    <w:rsid w:val="002B0C75"/>
    <w:rsid w:val="002B0D42"/>
    <w:rsid w:val="002B206A"/>
    <w:rsid w:val="002B5C14"/>
    <w:rsid w:val="002C3E0B"/>
    <w:rsid w:val="002D0813"/>
    <w:rsid w:val="002D6A6B"/>
    <w:rsid w:val="002E3A20"/>
    <w:rsid w:val="002F5F52"/>
    <w:rsid w:val="002F637F"/>
    <w:rsid w:val="002F7E92"/>
    <w:rsid w:val="00302884"/>
    <w:rsid w:val="003112B6"/>
    <w:rsid w:val="00312DF7"/>
    <w:rsid w:val="00313F73"/>
    <w:rsid w:val="003519BE"/>
    <w:rsid w:val="00352C36"/>
    <w:rsid w:val="00376EEA"/>
    <w:rsid w:val="00381D0F"/>
    <w:rsid w:val="00383233"/>
    <w:rsid w:val="00390FB6"/>
    <w:rsid w:val="003B51A8"/>
    <w:rsid w:val="003F7252"/>
    <w:rsid w:val="0040128E"/>
    <w:rsid w:val="004041E9"/>
    <w:rsid w:val="004125CB"/>
    <w:rsid w:val="0041424D"/>
    <w:rsid w:val="00415321"/>
    <w:rsid w:val="00415DD2"/>
    <w:rsid w:val="00421898"/>
    <w:rsid w:val="00425A81"/>
    <w:rsid w:val="00426B6F"/>
    <w:rsid w:val="0043502A"/>
    <w:rsid w:val="00444726"/>
    <w:rsid w:val="0045123E"/>
    <w:rsid w:val="00453889"/>
    <w:rsid w:val="00454AB2"/>
    <w:rsid w:val="00454B1B"/>
    <w:rsid w:val="00457C1D"/>
    <w:rsid w:val="0046024D"/>
    <w:rsid w:val="004668FD"/>
    <w:rsid w:val="00472D17"/>
    <w:rsid w:val="004904ED"/>
    <w:rsid w:val="00496BAF"/>
    <w:rsid w:val="004B1459"/>
    <w:rsid w:val="004B3B9D"/>
    <w:rsid w:val="004B7565"/>
    <w:rsid w:val="004D0E6A"/>
    <w:rsid w:val="004D687A"/>
    <w:rsid w:val="004E2ADA"/>
    <w:rsid w:val="004E3E86"/>
    <w:rsid w:val="004E6402"/>
    <w:rsid w:val="004F20E0"/>
    <w:rsid w:val="00503466"/>
    <w:rsid w:val="00510911"/>
    <w:rsid w:val="005172C4"/>
    <w:rsid w:val="005216A6"/>
    <w:rsid w:val="00526198"/>
    <w:rsid w:val="005322FB"/>
    <w:rsid w:val="00541BC5"/>
    <w:rsid w:val="0054326A"/>
    <w:rsid w:val="005648D2"/>
    <w:rsid w:val="00572191"/>
    <w:rsid w:val="00575A25"/>
    <w:rsid w:val="0057673D"/>
    <w:rsid w:val="005A28AB"/>
    <w:rsid w:val="005A3726"/>
    <w:rsid w:val="005B0591"/>
    <w:rsid w:val="005B1246"/>
    <w:rsid w:val="005B2887"/>
    <w:rsid w:val="005C0A40"/>
    <w:rsid w:val="005C1EB6"/>
    <w:rsid w:val="005C3943"/>
    <w:rsid w:val="005D71D3"/>
    <w:rsid w:val="005E3728"/>
    <w:rsid w:val="005E5B5D"/>
    <w:rsid w:val="006007ED"/>
    <w:rsid w:val="0060381E"/>
    <w:rsid w:val="00607E41"/>
    <w:rsid w:val="00614F2D"/>
    <w:rsid w:val="0061608D"/>
    <w:rsid w:val="006201E1"/>
    <w:rsid w:val="00624356"/>
    <w:rsid w:val="0063221D"/>
    <w:rsid w:val="00632FDB"/>
    <w:rsid w:val="0063421B"/>
    <w:rsid w:val="00634B4C"/>
    <w:rsid w:val="00657CCF"/>
    <w:rsid w:val="00663730"/>
    <w:rsid w:val="00663ECD"/>
    <w:rsid w:val="006711B9"/>
    <w:rsid w:val="006712F9"/>
    <w:rsid w:val="00672380"/>
    <w:rsid w:val="00674CC7"/>
    <w:rsid w:val="0067636F"/>
    <w:rsid w:val="00682E20"/>
    <w:rsid w:val="00685A75"/>
    <w:rsid w:val="006862CD"/>
    <w:rsid w:val="00694535"/>
    <w:rsid w:val="006953DE"/>
    <w:rsid w:val="006A0029"/>
    <w:rsid w:val="006A07D3"/>
    <w:rsid w:val="006A2D38"/>
    <w:rsid w:val="006B05A9"/>
    <w:rsid w:val="006B2283"/>
    <w:rsid w:val="006B744E"/>
    <w:rsid w:val="006B7A1C"/>
    <w:rsid w:val="006C2358"/>
    <w:rsid w:val="006C2374"/>
    <w:rsid w:val="006D0726"/>
    <w:rsid w:val="006D5E34"/>
    <w:rsid w:val="006F4881"/>
    <w:rsid w:val="006F6640"/>
    <w:rsid w:val="006F6DE2"/>
    <w:rsid w:val="00700007"/>
    <w:rsid w:val="007319A2"/>
    <w:rsid w:val="0075132F"/>
    <w:rsid w:val="007513CE"/>
    <w:rsid w:val="0075418A"/>
    <w:rsid w:val="0075741B"/>
    <w:rsid w:val="00761602"/>
    <w:rsid w:val="0076188E"/>
    <w:rsid w:val="00765193"/>
    <w:rsid w:val="00767527"/>
    <w:rsid w:val="00780364"/>
    <w:rsid w:val="00796E6D"/>
    <w:rsid w:val="007A0D81"/>
    <w:rsid w:val="007D6CA5"/>
    <w:rsid w:val="00800E2A"/>
    <w:rsid w:val="00804A96"/>
    <w:rsid w:val="00806A39"/>
    <w:rsid w:val="0081660B"/>
    <w:rsid w:val="00823B57"/>
    <w:rsid w:val="00833135"/>
    <w:rsid w:val="00834A00"/>
    <w:rsid w:val="00842596"/>
    <w:rsid w:val="00842697"/>
    <w:rsid w:val="00846EF6"/>
    <w:rsid w:val="00855A5F"/>
    <w:rsid w:val="008617E3"/>
    <w:rsid w:val="0086363A"/>
    <w:rsid w:val="008676EC"/>
    <w:rsid w:val="00880FAE"/>
    <w:rsid w:val="00884479"/>
    <w:rsid w:val="00893183"/>
    <w:rsid w:val="008A0BCC"/>
    <w:rsid w:val="008B1E2B"/>
    <w:rsid w:val="008C0670"/>
    <w:rsid w:val="008D0EEE"/>
    <w:rsid w:val="008E08BA"/>
    <w:rsid w:val="008E4C15"/>
    <w:rsid w:val="008E54E5"/>
    <w:rsid w:val="008F004E"/>
    <w:rsid w:val="008F2448"/>
    <w:rsid w:val="00907F1C"/>
    <w:rsid w:val="00912C79"/>
    <w:rsid w:val="00913C36"/>
    <w:rsid w:val="00914F23"/>
    <w:rsid w:val="0091566C"/>
    <w:rsid w:val="00915AAC"/>
    <w:rsid w:val="009215DA"/>
    <w:rsid w:val="00925CF1"/>
    <w:rsid w:val="0093103E"/>
    <w:rsid w:val="009315FC"/>
    <w:rsid w:val="00935E48"/>
    <w:rsid w:val="00936507"/>
    <w:rsid w:val="009429C9"/>
    <w:rsid w:val="00946B32"/>
    <w:rsid w:val="0096478C"/>
    <w:rsid w:val="00972C6D"/>
    <w:rsid w:val="009762C9"/>
    <w:rsid w:val="009806C4"/>
    <w:rsid w:val="00982367"/>
    <w:rsid w:val="00983279"/>
    <w:rsid w:val="00994897"/>
    <w:rsid w:val="009A1754"/>
    <w:rsid w:val="009A6DDC"/>
    <w:rsid w:val="009B10F8"/>
    <w:rsid w:val="009C097D"/>
    <w:rsid w:val="009C1381"/>
    <w:rsid w:val="009C370C"/>
    <w:rsid w:val="009C4051"/>
    <w:rsid w:val="009C504A"/>
    <w:rsid w:val="009C51BA"/>
    <w:rsid w:val="009C6651"/>
    <w:rsid w:val="009D044E"/>
    <w:rsid w:val="009D476A"/>
    <w:rsid w:val="009E057C"/>
    <w:rsid w:val="009F133A"/>
    <w:rsid w:val="00A02E22"/>
    <w:rsid w:val="00A04C18"/>
    <w:rsid w:val="00A10B69"/>
    <w:rsid w:val="00A114DC"/>
    <w:rsid w:val="00A14359"/>
    <w:rsid w:val="00A202C5"/>
    <w:rsid w:val="00A230EA"/>
    <w:rsid w:val="00A2446B"/>
    <w:rsid w:val="00A305C2"/>
    <w:rsid w:val="00A336BE"/>
    <w:rsid w:val="00A476AE"/>
    <w:rsid w:val="00A506D7"/>
    <w:rsid w:val="00A521BD"/>
    <w:rsid w:val="00A53908"/>
    <w:rsid w:val="00A609D0"/>
    <w:rsid w:val="00A66640"/>
    <w:rsid w:val="00A8245E"/>
    <w:rsid w:val="00A84BDA"/>
    <w:rsid w:val="00AA0A99"/>
    <w:rsid w:val="00AA26FB"/>
    <w:rsid w:val="00AA280F"/>
    <w:rsid w:val="00AB20CD"/>
    <w:rsid w:val="00AB6A77"/>
    <w:rsid w:val="00AB6AF8"/>
    <w:rsid w:val="00AD6842"/>
    <w:rsid w:val="00AD71F0"/>
    <w:rsid w:val="00AE3D20"/>
    <w:rsid w:val="00AE7711"/>
    <w:rsid w:val="00AE7878"/>
    <w:rsid w:val="00AF4EAB"/>
    <w:rsid w:val="00B02472"/>
    <w:rsid w:val="00B17551"/>
    <w:rsid w:val="00B21628"/>
    <w:rsid w:val="00B31F18"/>
    <w:rsid w:val="00B321EF"/>
    <w:rsid w:val="00B33B91"/>
    <w:rsid w:val="00B360C4"/>
    <w:rsid w:val="00B63FD7"/>
    <w:rsid w:val="00B73936"/>
    <w:rsid w:val="00B7702B"/>
    <w:rsid w:val="00B85183"/>
    <w:rsid w:val="00B87060"/>
    <w:rsid w:val="00B879F4"/>
    <w:rsid w:val="00B920F0"/>
    <w:rsid w:val="00BA24CC"/>
    <w:rsid w:val="00BA6609"/>
    <w:rsid w:val="00BB20BF"/>
    <w:rsid w:val="00BC095A"/>
    <w:rsid w:val="00BC4FEE"/>
    <w:rsid w:val="00BD2D4C"/>
    <w:rsid w:val="00BE347A"/>
    <w:rsid w:val="00C07F65"/>
    <w:rsid w:val="00C15D1D"/>
    <w:rsid w:val="00C20077"/>
    <w:rsid w:val="00C26AAA"/>
    <w:rsid w:val="00C313DD"/>
    <w:rsid w:val="00C31F3E"/>
    <w:rsid w:val="00C34612"/>
    <w:rsid w:val="00C51633"/>
    <w:rsid w:val="00C52C90"/>
    <w:rsid w:val="00C55CF4"/>
    <w:rsid w:val="00C61EA3"/>
    <w:rsid w:val="00C61EF4"/>
    <w:rsid w:val="00C73CF0"/>
    <w:rsid w:val="00C7428E"/>
    <w:rsid w:val="00C80C9B"/>
    <w:rsid w:val="00C91A20"/>
    <w:rsid w:val="00CA495B"/>
    <w:rsid w:val="00CB10A7"/>
    <w:rsid w:val="00CB3E1B"/>
    <w:rsid w:val="00CB4C85"/>
    <w:rsid w:val="00CB4EC8"/>
    <w:rsid w:val="00CB6A9D"/>
    <w:rsid w:val="00CC16DA"/>
    <w:rsid w:val="00CE0817"/>
    <w:rsid w:val="00CE7C2A"/>
    <w:rsid w:val="00CF4621"/>
    <w:rsid w:val="00CF50C7"/>
    <w:rsid w:val="00D15D1F"/>
    <w:rsid w:val="00D16414"/>
    <w:rsid w:val="00D20E7D"/>
    <w:rsid w:val="00D20EBF"/>
    <w:rsid w:val="00D27D3D"/>
    <w:rsid w:val="00D30AEC"/>
    <w:rsid w:val="00D40B40"/>
    <w:rsid w:val="00D457CC"/>
    <w:rsid w:val="00D54EC2"/>
    <w:rsid w:val="00D575E8"/>
    <w:rsid w:val="00D717ED"/>
    <w:rsid w:val="00D80F5B"/>
    <w:rsid w:val="00D838D4"/>
    <w:rsid w:val="00DA1181"/>
    <w:rsid w:val="00DA195A"/>
    <w:rsid w:val="00DA1B40"/>
    <w:rsid w:val="00DA75D7"/>
    <w:rsid w:val="00DB16FC"/>
    <w:rsid w:val="00DB2092"/>
    <w:rsid w:val="00DB460B"/>
    <w:rsid w:val="00DE0D9A"/>
    <w:rsid w:val="00DE6EE1"/>
    <w:rsid w:val="00DE7490"/>
    <w:rsid w:val="00DF678B"/>
    <w:rsid w:val="00E03DF0"/>
    <w:rsid w:val="00E03F66"/>
    <w:rsid w:val="00E04F92"/>
    <w:rsid w:val="00E15DA1"/>
    <w:rsid w:val="00E24EEA"/>
    <w:rsid w:val="00E34766"/>
    <w:rsid w:val="00E372BE"/>
    <w:rsid w:val="00E45ABF"/>
    <w:rsid w:val="00E552AD"/>
    <w:rsid w:val="00E55D67"/>
    <w:rsid w:val="00E5670C"/>
    <w:rsid w:val="00E56E32"/>
    <w:rsid w:val="00E57FC6"/>
    <w:rsid w:val="00E612EB"/>
    <w:rsid w:val="00E6789A"/>
    <w:rsid w:val="00E712FD"/>
    <w:rsid w:val="00E834DE"/>
    <w:rsid w:val="00E90418"/>
    <w:rsid w:val="00E92AA6"/>
    <w:rsid w:val="00E94EB4"/>
    <w:rsid w:val="00EA07DA"/>
    <w:rsid w:val="00EA2029"/>
    <w:rsid w:val="00EA7AD7"/>
    <w:rsid w:val="00EC3AA3"/>
    <w:rsid w:val="00EC3C61"/>
    <w:rsid w:val="00EC6D98"/>
    <w:rsid w:val="00ED20AB"/>
    <w:rsid w:val="00ED689F"/>
    <w:rsid w:val="00EE7283"/>
    <w:rsid w:val="00EF25EF"/>
    <w:rsid w:val="00F0456C"/>
    <w:rsid w:val="00F045B6"/>
    <w:rsid w:val="00F10BAB"/>
    <w:rsid w:val="00F11E6C"/>
    <w:rsid w:val="00F17B11"/>
    <w:rsid w:val="00F244A4"/>
    <w:rsid w:val="00F3561E"/>
    <w:rsid w:val="00F373DC"/>
    <w:rsid w:val="00F4242D"/>
    <w:rsid w:val="00F43B63"/>
    <w:rsid w:val="00F44E6D"/>
    <w:rsid w:val="00F56198"/>
    <w:rsid w:val="00F62A6A"/>
    <w:rsid w:val="00F630CA"/>
    <w:rsid w:val="00F72313"/>
    <w:rsid w:val="00F757C0"/>
    <w:rsid w:val="00F8027E"/>
    <w:rsid w:val="00F9051D"/>
    <w:rsid w:val="00F92EB5"/>
    <w:rsid w:val="00F94DA8"/>
    <w:rsid w:val="00F975FE"/>
    <w:rsid w:val="00FB5867"/>
    <w:rsid w:val="00FC7ACB"/>
    <w:rsid w:val="00FD0ADB"/>
    <w:rsid w:val="00FD536C"/>
    <w:rsid w:val="00FF4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A607"/>
  <w15:docId w15:val="{B5DE7B06-7F02-4ED1-A284-BB0E9E03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2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E728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E1B"/>
    <w:rPr>
      <w:color w:val="0563C1" w:themeColor="hyperlink"/>
      <w:u w:val="single"/>
    </w:rPr>
  </w:style>
  <w:style w:type="character" w:customStyle="1" w:styleId="UnresolvedMention1">
    <w:name w:val="Unresolved Mention1"/>
    <w:basedOn w:val="DefaultParagraphFont"/>
    <w:uiPriority w:val="99"/>
    <w:semiHidden/>
    <w:unhideWhenUsed/>
    <w:rsid w:val="00CB3E1B"/>
    <w:rPr>
      <w:color w:val="605E5C"/>
      <w:shd w:val="clear" w:color="auto" w:fill="E1DFDD"/>
    </w:rPr>
  </w:style>
  <w:style w:type="paragraph" w:styleId="ListParagraph">
    <w:name w:val="List Paragraph"/>
    <w:basedOn w:val="Normal"/>
    <w:uiPriority w:val="34"/>
    <w:qFormat/>
    <w:rsid w:val="00CB3E1B"/>
    <w:pPr>
      <w:ind w:left="720"/>
      <w:contextualSpacing/>
    </w:pPr>
  </w:style>
  <w:style w:type="character" w:styleId="HTMLCite">
    <w:name w:val="HTML Cite"/>
    <w:basedOn w:val="DefaultParagraphFont"/>
    <w:uiPriority w:val="99"/>
    <w:semiHidden/>
    <w:unhideWhenUsed/>
    <w:rsid w:val="00AD71F0"/>
    <w:rPr>
      <w:i/>
      <w:iCs/>
    </w:rPr>
  </w:style>
  <w:style w:type="character" w:customStyle="1" w:styleId="reference-accessdate">
    <w:name w:val="reference-accessdate"/>
    <w:basedOn w:val="DefaultParagraphFont"/>
    <w:rsid w:val="00AD71F0"/>
  </w:style>
  <w:style w:type="character" w:customStyle="1" w:styleId="nowrap">
    <w:name w:val="nowrap"/>
    <w:basedOn w:val="DefaultParagraphFont"/>
    <w:rsid w:val="00AD71F0"/>
  </w:style>
  <w:style w:type="character" w:styleId="FollowedHyperlink">
    <w:name w:val="FollowedHyperlink"/>
    <w:basedOn w:val="DefaultParagraphFont"/>
    <w:uiPriority w:val="99"/>
    <w:semiHidden/>
    <w:unhideWhenUsed/>
    <w:rsid w:val="002A32A7"/>
    <w:rPr>
      <w:color w:val="954F72" w:themeColor="followedHyperlink"/>
      <w:u w:val="single"/>
    </w:rPr>
  </w:style>
  <w:style w:type="table" w:styleId="TableGrid">
    <w:name w:val="Table Grid"/>
    <w:basedOn w:val="TableNormal"/>
    <w:uiPriority w:val="39"/>
    <w:rsid w:val="00E56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1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0F8"/>
  </w:style>
  <w:style w:type="paragraph" w:styleId="Footer">
    <w:name w:val="footer"/>
    <w:basedOn w:val="Normal"/>
    <w:link w:val="FooterChar"/>
    <w:uiPriority w:val="99"/>
    <w:unhideWhenUsed/>
    <w:rsid w:val="009B1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0F8"/>
  </w:style>
  <w:style w:type="character" w:customStyle="1" w:styleId="Heading3Char">
    <w:name w:val="Heading 3 Char"/>
    <w:basedOn w:val="DefaultParagraphFont"/>
    <w:link w:val="Heading3"/>
    <w:uiPriority w:val="9"/>
    <w:rsid w:val="00EE7283"/>
    <w:rPr>
      <w:rFonts w:ascii="Times New Roman" w:eastAsia="Times New Roman" w:hAnsi="Times New Roman" w:cs="Times New Roman"/>
      <w:b/>
      <w:bCs/>
      <w:sz w:val="27"/>
      <w:szCs w:val="27"/>
      <w:lang w:val="en-US"/>
    </w:rPr>
  </w:style>
  <w:style w:type="character" w:customStyle="1" w:styleId="go">
    <w:name w:val="go"/>
    <w:basedOn w:val="DefaultParagraphFont"/>
    <w:rsid w:val="00EE7283"/>
  </w:style>
  <w:style w:type="character" w:customStyle="1" w:styleId="Heading1Char">
    <w:name w:val="Heading 1 Char"/>
    <w:basedOn w:val="DefaultParagraphFont"/>
    <w:link w:val="Heading1"/>
    <w:uiPriority w:val="9"/>
    <w:rsid w:val="004E2A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12">
      <w:bodyDiv w:val="1"/>
      <w:marLeft w:val="0"/>
      <w:marRight w:val="0"/>
      <w:marTop w:val="0"/>
      <w:marBottom w:val="0"/>
      <w:divBdr>
        <w:top w:val="none" w:sz="0" w:space="0" w:color="auto"/>
        <w:left w:val="none" w:sz="0" w:space="0" w:color="auto"/>
        <w:bottom w:val="none" w:sz="0" w:space="0" w:color="auto"/>
        <w:right w:val="none" w:sz="0" w:space="0" w:color="auto"/>
      </w:divBdr>
      <w:divsChild>
        <w:div w:id="280036752">
          <w:marLeft w:val="0"/>
          <w:marRight w:val="0"/>
          <w:marTop w:val="0"/>
          <w:marBottom w:val="0"/>
          <w:divBdr>
            <w:top w:val="none" w:sz="0" w:space="0" w:color="auto"/>
            <w:left w:val="none" w:sz="0" w:space="0" w:color="auto"/>
            <w:bottom w:val="none" w:sz="0" w:space="0" w:color="auto"/>
            <w:right w:val="none" w:sz="0" w:space="0" w:color="auto"/>
          </w:divBdr>
        </w:div>
      </w:divsChild>
    </w:div>
    <w:div w:id="22293665">
      <w:bodyDiv w:val="1"/>
      <w:marLeft w:val="0"/>
      <w:marRight w:val="0"/>
      <w:marTop w:val="0"/>
      <w:marBottom w:val="0"/>
      <w:divBdr>
        <w:top w:val="none" w:sz="0" w:space="0" w:color="auto"/>
        <w:left w:val="none" w:sz="0" w:space="0" w:color="auto"/>
        <w:bottom w:val="none" w:sz="0" w:space="0" w:color="auto"/>
        <w:right w:val="none" w:sz="0" w:space="0" w:color="auto"/>
      </w:divBdr>
    </w:div>
    <w:div w:id="149833542">
      <w:bodyDiv w:val="1"/>
      <w:marLeft w:val="0"/>
      <w:marRight w:val="0"/>
      <w:marTop w:val="0"/>
      <w:marBottom w:val="0"/>
      <w:divBdr>
        <w:top w:val="none" w:sz="0" w:space="0" w:color="auto"/>
        <w:left w:val="none" w:sz="0" w:space="0" w:color="auto"/>
        <w:bottom w:val="none" w:sz="0" w:space="0" w:color="auto"/>
        <w:right w:val="none" w:sz="0" w:space="0" w:color="auto"/>
      </w:divBdr>
    </w:div>
    <w:div w:id="183903389">
      <w:bodyDiv w:val="1"/>
      <w:marLeft w:val="0"/>
      <w:marRight w:val="0"/>
      <w:marTop w:val="0"/>
      <w:marBottom w:val="0"/>
      <w:divBdr>
        <w:top w:val="none" w:sz="0" w:space="0" w:color="auto"/>
        <w:left w:val="none" w:sz="0" w:space="0" w:color="auto"/>
        <w:bottom w:val="none" w:sz="0" w:space="0" w:color="auto"/>
        <w:right w:val="none" w:sz="0" w:space="0" w:color="auto"/>
      </w:divBdr>
    </w:div>
    <w:div w:id="670185514">
      <w:bodyDiv w:val="1"/>
      <w:marLeft w:val="0"/>
      <w:marRight w:val="0"/>
      <w:marTop w:val="0"/>
      <w:marBottom w:val="0"/>
      <w:divBdr>
        <w:top w:val="none" w:sz="0" w:space="0" w:color="auto"/>
        <w:left w:val="none" w:sz="0" w:space="0" w:color="auto"/>
        <w:bottom w:val="none" w:sz="0" w:space="0" w:color="auto"/>
        <w:right w:val="none" w:sz="0" w:space="0" w:color="auto"/>
      </w:divBdr>
    </w:div>
    <w:div w:id="823274788">
      <w:bodyDiv w:val="1"/>
      <w:marLeft w:val="0"/>
      <w:marRight w:val="0"/>
      <w:marTop w:val="0"/>
      <w:marBottom w:val="0"/>
      <w:divBdr>
        <w:top w:val="none" w:sz="0" w:space="0" w:color="auto"/>
        <w:left w:val="none" w:sz="0" w:space="0" w:color="auto"/>
        <w:bottom w:val="none" w:sz="0" w:space="0" w:color="auto"/>
        <w:right w:val="none" w:sz="0" w:space="0" w:color="auto"/>
      </w:divBdr>
    </w:div>
    <w:div w:id="982080298">
      <w:bodyDiv w:val="1"/>
      <w:marLeft w:val="0"/>
      <w:marRight w:val="0"/>
      <w:marTop w:val="0"/>
      <w:marBottom w:val="0"/>
      <w:divBdr>
        <w:top w:val="none" w:sz="0" w:space="0" w:color="auto"/>
        <w:left w:val="none" w:sz="0" w:space="0" w:color="auto"/>
        <w:bottom w:val="none" w:sz="0" w:space="0" w:color="auto"/>
        <w:right w:val="none" w:sz="0" w:space="0" w:color="auto"/>
      </w:divBdr>
    </w:div>
    <w:div w:id="1115170154">
      <w:bodyDiv w:val="1"/>
      <w:marLeft w:val="0"/>
      <w:marRight w:val="0"/>
      <w:marTop w:val="0"/>
      <w:marBottom w:val="0"/>
      <w:divBdr>
        <w:top w:val="none" w:sz="0" w:space="0" w:color="auto"/>
        <w:left w:val="none" w:sz="0" w:space="0" w:color="auto"/>
        <w:bottom w:val="none" w:sz="0" w:space="0" w:color="auto"/>
        <w:right w:val="none" w:sz="0" w:space="0" w:color="auto"/>
      </w:divBdr>
    </w:div>
    <w:div w:id="1340620504">
      <w:bodyDiv w:val="1"/>
      <w:marLeft w:val="0"/>
      <w:marRight w:val="0"/>
      <w:marTop w:val="0"/>
      <w:marBottom w:val="0"/>
      <w:divBdr>
        <w:top w:val="none" w:sz="0" w:space="0" w:color="auto"/>
        <w:left w:val="none" w:sz="0" w:space="0" w:color="auto"/>
        <w:bottom w:val="none" w:sz="0" w:space="0" w:color="auto"/>
        <w:right w:val="none" w:sz="0" w:space="0" w:color="auto"/>
      </w:divBdr>
    </w:div>
    <w:div w:id="1346979462">
      <w:bodyDiv w:val="1"/>
      <w:marLeft w:val="0"/>
      <w:marRight w:val="0"/>
      <w:marTop w:val="0"/>
      <w:marBottom w:val="0"/>
      <w:divBdr>
        <w:top w:val="none" w:sz="0" w:space="0" w:color="auto"/>
        <w:left w:val="none" w:sz="0" w:space="0" w:color="auto"/>
        <w:bottom w:val="none" w:sz="0" w:space="0" w:color="auto"/>
        <w:right w:val="none" w:sz="0" w:space="0" w:color="auto"/>
      </w:divBdr>
    </w:div>
    <w:div w:id="1430547323">
      <w:bodyDiv w:val="1"/>
      <w:marLeft w:val="0"/>
      <w:marRight w:val="0"/>
      <w:marTop w:val="0"/>
      <w:marBottom w:val="0"/>
      <w:divBdr>
        <w:top w:val="none" w:sz="0" w:space="0" w:color="auto"/>
        <w:left w:val="none" w:sz="0" w:space="0" w:color="auto"/>
        <w:bottom w:val="none" w:sz="0" w:space="0" w:color="auto"/>
        <w:right w:val="none" w:sz="0" w:space="0" w:color="auto"/>
      </w:divBdr>
    </w:div>
    <w:div w:id="1450708242">
      <w:bodyDiv w:val="1"/>
      <w:marLeft w:val="0"/>
      <w:marRight w:val="0"/>
      <w:marTop w:val="0"/>
      <w:marBottom w:val="0"/>
      <w:divBdr>
        <w:top w:val="none" w:sz="0" w:space="0" w:color="auto"/>
        <w:left w:val="none" w:sz="0" w:space="0" w:color="auto"/>
        <w:bottom w:val="none" w:sz="0" w:space="0" w:color="auto"/>
        <w:right w:val="none" w:sz="0" w:space="0" w:color="auto"/>
      </w:divBdr>
    </w:div>
    <w:div w:id="1945989265">
      <w:bodyDiv w:val="1"/>
      <w:marLeft w:val="0"/>
      <w:marRight w:val="0"/>
      <w:marTop w:val="0"/>
      <w:marBottom w:val="0"/>
      <w:divBdr>
        <w:top w:val="none" w:sz="0" w:space="0" w:color="auto"/>
        <w:left w:val="none" w:sz="0" w:space="0" w:color="auto"/>
        <w:bottom w:val="none" w:sz="0" w:space="0" w:color="auto"/>
        <w:right w:val="none" w:sz="0" w:space="0" w:color="auto"/>
      </w:divBdr>
    </w:div>
    <w:div w:id="204062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fonline.org/wp-content/uploads/2020/06/ORF_SpecialReport_111_India-Africa-Health.pdf" TargetMode="External"/><Relationship Id="rId18" Type="http://schemas.openxmlformats.org/officeDocument/2006/relationships/hyperlink" Target="https://www.hindustantimes.com/analysis/the-legal-hole-in-battling-covid-19/story-s0VFHssIu68N01oHs5LgDI.html" TargetMode="External"/><Relationship Id="rId26" Type="http://schemas.openxmlformats.org/officeDocument/2006/relationships/hyperlink" Target="https://www.mohfw.gov.in/pdf/RevisedItem&amp;NormsforutilisationofSDRFdt14032020.pdf" TargetMode="External"/><Relationship Id="rId39" Type="http://schemas.openxmlformats.org/officeDocument/2006/relationships/hyperlink" Target="https://www.mohfw.gov.in/pdf/5SoPstobefollowedinHotelsandotherunits.pdf" TargetMode="External"/><Relationship Id="rId21" Type="http://schemas.openxmlformats.org/officeDocument/2006/relationships/hyperlink" Target="https://darpg.gov.in/sites/default/files/National%20Health%20Mission.pdf" TargetMode="External"/><Relationship Id="rId34" Type="http://schemas.openxmlformats.org/officeDocument/2006/relationships/hyperlink" Target="https://www.mohfw.gov.in/pdf/ModelMicroplanforcontainmentoflocaltransmissionofCOVID19.pdf" TargetMode="External"/><Relationship Id="rId42" Type="http://schemas.openxmlformats.org/officeDocument/2006/relationships/hyperlink" Target="https://www.mohfw.gov.in/pdf/2SoPstobefollowedinReligiousPlaces.pdf" TargetMode="External"/><Relationship Id="rId47" Type="http://schemas.openxmlformats.org/officeDocument/2006/relationships/hyperlink" Target="https://www.mohfw.gov.in/pdf/StandardOperatingProcedureSOPfortransportingasuspectorconfirmedcaseofCOVID19.pdf" TargetMode="External"/><Relationship Id="rId50" Type="http://schemas.openxmlformats.org/officeDocument/2006/relationships/hyperlink" Target="https://www.mohfw.gov.in/pdf/GuidelinestobefollowedondetectionofsuspectorconfirmedCOVID19case.pdf"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ovid19india.org/" TargetMode="External"/><Relationship Id="rId17" Type="http://schemas.openxmlformats.org/officeDocument/2006/relationships/hyperlink" Target="http://legislative.gov.in/sites/default/files/A1897-03.pdf" TargetMode="External"/><Relationship Id="rId25" Type="http://schemas.openxmlformats.org/officeDocument/2006/relationships/hyperlink" Target="https://www.mohfw.gov.in/pdf/AdvisoryforHospitalsandMedicalInstitutions.pdf" TargetMode="External"/><Relationship Id="rId33" Type="http://schemas.openxmlformats.org/officeDocument/2006/relationships/hyperlink" Target="https://www.mohfw.gov.in/pdf/DGSOrder04of2020.pdf" TargetMode="External"/><Relationship Id="rId38" Type="http://schemas.openxmlformats.org/officeDocument/2006/relationships/hyperlink" Target="https://www.mohfw.gov.in/pdf/ProtocolRapidAntibodytest.pdf" TargetMode="External"/><Relationship Id="rId46" Type="http://schemas.openxmlformats.org/officeDocument/2006/relationships/hyperlink" Target="https://www.mohfw.gov.in/pdf/Revisedtestingguidelines.pdf"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rfonline.org/wp-content/uploads/2020/06/ORF_SpecialReport_111_India-Africa-Health.pdf" TargetMode="External"/><Relationship Id="rId20" Type="http://schemas.openxmlformats.org/officeDocument/2006/relationships/hyperlink" Target="https://cbhidghs.gov.in/WriteReadData/l892s/Draft%20Model%20Pubilc%20Health%20Act%20(1).pdf" TargetMode="External"/><Relationship Id="rId29" Type="http://schemas.openxmlformats.org/officeDocument/2006/relationships/hyperlink" Target="https://www.mohfw.gov.in/pdf/CovidCareFacilityinGatedcomplexes.pdf" TargetMode="External"/><Relationship Id="rId41" Type="http://schemas.openxmlformats.org/officeDocument/2006/relationships/hyperlink" Target="https://www.mohfw.gov.in/pdf/3SoPstobefollowedinRestaurants.pdf"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hfw.gov.in/" TargetMode="External"/><Relationship Id="rId24" Type="http://schemas.openxmlformats.org/officeDocument/2006/relationships/hyperlink" Target="https://www.mohfw.gov.in/pdf/DistrictlevelFacilitybasedsurveillanceforCOVID19.pdf" TargetMode="External"/><Relationship Id="rId32" Type="http://schemas.openxmlformats.org/officeDocument/2006/relationships/hyperlink" Target="https://www.mohfw.gov.in/pdf/PreventivemeasuresDOPT.pdf" TargetMode="External"/><Relationship Id="rId37" Type="http://schemas.openxmlformats.org/officeDocument/2006/relationships/hyperlink" Target="https://www.mohfw.gov.in/pdf/63948609501585568987wastesguidelines.pdf" TargetMode="External"/><Relationship Id="rId40" Type="http://schemas.openxmlformats.org/officeDocument/2006/relationships/hyperlink" Target="https://www.mohfw.gov.in/pdf/4SoPstobefollowedinShoppingMalls.pdf" TargetMode="External"/><Relationship Id="rId45" Type="http://schemas.openxmlformats.org/officeDocument/2006/relationships/hyperlink" Target="https://www.mohfw.gov.in/"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icmr.gov.in/index.html" TargetMode="External"/><Relationship Id="rId23" Type="http://schemas.openxmlformats.org/officeDocument/2006/relationships/hyperlink" Target="https://www.mohfw.gov.in/pdf/GuidelinesfornotifyingCOVID-19affectedpersonsbyPrivateInstitutions.pdf" TargetMode="External"/><Relationship Id="rId28" Type="http://schemas.openxmlformats.org/officeDocument/2006/relationships/hyperlink" Target="https://www.mohfw.gov.in/pdf/Additionalguidelinesforquarantineofreturneesfromabroadcontactsisolationofsuspectorconfirmedcaseinprivatefacilities.pdf" TargetMode="External"/><Relationship Id="rId36" Type="http://schemas.openxmlformats.org/officeDocument/2006/relationships/hyperlink" Target="https://www.mohfw.gov.in/pdf/Advisoryforquarantineofmigrantworkers.pdf" TargetMode="External"/><Relationship Id="rId49" Type="http://schemas.openxmlformats.org/officeDocument/2006/relationships/hyperlink" Target="https://www.mohfw.gov.in/pdf/FinalGuidanceonMangaementofCovidcasesversion2.pdf" TargetMode="External"/><Relationship Id="rId57" Type="http://schemas.openxmlformats.org/officeDocument/2006/relationships/header" Target="header3.xml"/><Relationship Id="rId10" Type="http://schemas.openxmlformats.org/officeDocument/2006/relationships/hyperlink" Target="https://doi.org/10.1111/1753-0407.13085" TargetMode="External"/><Relationship Id="rId19" Type="http://schemas.openxmlformats.org/officeDocument/2006/relationships/hyperlink" Target="https://www.prsindia.org/billtrack/epidemic-diseases-amendment-bill-2020" TargetMode="External"/><Relationship Id="rId31" Type="http://schemas.openxmlformats.org/officeDocument/2006/relationships/hyperlink" Target="https://www.mohfw.gov.in/pdf/Guidelinesforhomequarantine.pdf" TargetMode="External"/><Relationship Id="rId44" Type="http://schemas.openxmlformats.org/officeDocument/2006/relationships/hyperlink" Target="https://www.mohfw.gov.in/pdf/Containmentplan16052020.pdf" TargetMode="External"/><Relationship Id="rId52" Type="http://schemas.openxmlformats.org/officeDocument/2006/relationships/hyperlink" Target="https://www.mohfw.gov.in/pdf/PostCOVID13092020.pd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eforum.org/agenda/2020/03/the-economic-geopolitical-and-health-consequences-of-covid-19/" TargetMode="External"/><Relationship Id="rId14" Type="http://schemas.openxmlformats.org/officeDocument/2006/relationships/hyperlink" Target="https://doi.org/10.1016/j.dsx.2020.06.036" TargetMode="External"/><Relationship Id="rId22" Type="http://schemas.openxmlformats.org/officeDocument/2006/relationships/hyperlink" Target="https://www.mohfw.gov.in/pdf/Guidance%20document%20-%202019-nCoV.pdf" TargetMode="External"/><Relationship Id="rId27" Type="http://schemas.openxmlformats.org/officeDocument/2006/relationships/hyperlink" Target="https://www.mohfw.gov.in/pdf/90542653311584546120quartineguidelines.pdf" TargetMode="External"/><Relationship Id="rId30" Type="http://schemas.openxmlformats.org/officeDocument/2006/relationships/hyperlink" Target="https://www.mohfw.gov.in/pdf/advisoryformassgathering.pdf" TargetMode="External"/><Relationship Id="rId35" Type="http://schemas.openxmlformats.org/officeDocument/2006/relationships/hyperlink" Target="https://www.mohfw.gov.in/pdf/Guidelinesondisinfectionofcommonpublicplacesincludingoffices.pdf" TargetMode="External"/><Relationship Id="rId43" Type="http://schemas.openxmlformats.org/officeDocument/2006/relationships/hyperlink" Target="https://www.mohfw.gov.in/pdf/1SoPstobefollowedinOffices.pdf" TargetMode="External"/><Relationship Id="rId48" Type="http://schemas.openxmlformats.org/officeDocument/2006/relationships/hyperlink" Target="https://www.mohfw.gov.in/pdf/1PreliminaryStakeholderEngagementPlan.pdf" TargetMode="External"/><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www.mohfw.gov.in/pdf/RevisedHomeIsolationGuidelines.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20533-2064-4A90-A92D-49398AB5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7584</Words>
  <Characters>43229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Kulkarni</dc:creator>
  <cp:keywords/>
  <dc:description/>
  <cp:lastModifiedBy>MD</cp:lastModifiedBy>
  <cp:revision>3</cp:revision>
  <dcterms:created xsi:type="dcterms:W3CDTF">2020-11-09T19:30:00Z</dcterms:created>
  <dcterms:modified xsi:type="dcterms:W3CDTF">2020-11-09T19:30:00Z</dcterms:modified>
</cp:coreProperties>
</file>