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3068F" w14:textId="1180D697" w:rsidR="00F74E17" w:rsidRPr="009E0919" w:rsidRDefault="00BB3B79" w:rsidP="00F1223A">
      <w:pPr>
        <w:spacing w:line="360" w:lineRule="auto"/>
        <w:rPr>
          <w:b/>
          <w:bCs/>
          <w:sz w:val="24"/>
          <w:szCs w:val="24"/>
        </w:rPr>
      </w:pPr>
      <w:bookmarkStart w:id="0" w:name="_GoBack"/>
      <w:bookmarkEnd w:id="0"/>
      <w:r w:rsidRPr="009E0919">
        <w:rPr>
          <w:b/>
          <w:bCs/>
          <w:sz w:val="24"/>
          <w:szCs w:val="24"/>
        </w:rPr>
        <w:t>Reflective Narratives</w:t>
      </w:r>
      <w:r w:rsidR="00781BF6">
        <w:rPr>
          <w:b/>
          <w:bCs/>
          <w:sz w:val="24"/>
          <w:szCs w:val="24"/>
        </w:rPr>
        <w:t xml:space="preserve"> during the COVID pandemic</w:t>
      </w:r>
      <w:r w:rsidR="000750DC" w:rsidRPr="009E0919">
        <w:rPr>
          <w:b/>
          <w:bCs/>
          <w:sz w:val="24"/>
          <w:szCs w:val="24"/>
        </w:rPr>
        <w:t>:</w:t>
      </w:r>
      <w:r w:rsidRPr="009E0919">
        <w:rPr>
          <w:b/>
          <w:bCs/>
          <w:sz w:val="24"/>
          <w:szCs w:val="24"/>
        </w:rPr>
        <w:t xml:space="preserve"> a</w:t>
      </w:r>
      <w:r w:rsidR="006C4B0C" w:rsidRPr="009E0919">
        <w:rPr>
          <w:b/>
          <w:bCs/>
          <w:sz w:val="24"/>
          <w:szCs w:val="24"/>
        </w:rPr>
        <w:t>n</w:t>
      </w:r>
      <w:r w:rsidRPr="009E0919">
        <w:rPr>
          <w:b/>
          <w:bCs/>
          <w:sz w:val="24"/>
          <w:szCs w:val="24"/>
        </w:rPr>
        <w:t xml:space="preserve"> </w:t>
      </w:r>
      <w:r w:rsidR="006C4B0C" w:rsidRPr="009E0919">
        <w:rPr>
          <w:b/>
          <w:bCs/>
          <w:sz w:val="24"/>
          <w:szCs w:val="24"/>
        </w:rPr>
        <w:t xml:space="preserve">outlet </w:t>
      </w:r>
      <w:r w:rsidRPr="009E0919">
        <w:rPr>
          <w:b/>
          <w:bCs/>
          <w:sz w:val="24"/>
          <w:szCs w:val="24"/>
        </w:rPr>
        <w:t xml:space="preserve">for </w:t>
      </w:r>
      <w:r w:rsidR="00F74E17" w:rsidRPr="009E0919">
        <w:rPr>
          <w:b/>
          <w:bCs/>
          <w:sz w:val="24"/>
          <w:szCs w:val="24"/>
        </w:rPr>
        <w:t xml:space="preserve">Medical Students </w:t>
      </w:r>
      <w:r w:rsidR="006C4B0C" w:rsidRPr="009E0919">
        <w:rPr>
          <w:b/>
          <w:bCs/>
          <w:sz w:val="24"/>
          <w:szCs w:val="24"/>
        </w:rPr>
        <w:t>in uncertain times</w:t>
      </w:r>
    </w:p>
    <w:p w14:paraId="05733402" w14:textId="53DEA4B7" w:rsidR="002F0528" w:rsidRDefault="002F0528" w:rsidP="004A0117">
      <w:pPr>
        <w:spacing w:line="360" w:lineRule="auto"/>
      </w:pPr>
      <w:r w:rsidRPr="002F0528">
        <w:t>Manjulika Vaz</w:t>
      </w:r>
      <w:r>
        <w:t xml:space="preserve">, Division of Health and Humanities, St John’s Research Institute, St John’s Medical College, </w:t>
      </w:r>
      <w:r w:rsidR="00224A3A">
        <w:t xml:space="preserve">Sarjapur Road, Bengaluru 560 034, India. Email: </w:t>
      </w:r>
      <w:hyperlink r:id="rId8" w:history="1">
        <w:r w:rsidR="00224A3A" w:rsidRPr="005F29E2">
          <w:rPr>
            <w:rStyle w:val="Hyperlink"/>
          </w:rPr>
          <w:t>manjulikavaz@sjri.res.in</w:t>
        </w:r>
      </w:hyperlink>
    </w:p>
    <w:p w14:paraId="29F865A2" w14:textId="77777777" w:rsidR="00224A3A" w:rsidRPr="002F0528" w:rsidRDefault="00224A3A" w:rsidP="004A0117">
      <w:pPr>
        <w:spacing w:line="360" w:lineRule="auto"/>
      </w:pPr>
    </w:p>
    <w:p w14:paraId="5862A093" w14:textId="55D5C854" w:rsidR="00B54F5D" w:rsidRPr="00834D15" w:rsidRDefault="00B54F5D" w:rsidP="004A0117">
      <w:pPr>
        <w:spacing w:line="360" w:lineRule="auto"/>
        <w:rPr>
          <w:u w:val="single"/>
        </w:rPr>
      </w:pPr>
      <w:r w:rsidRPr="00834D15">
        <w:rPr>
          <w:u w:val="single"/>
        </w:rPr>
        <w:t>Abstract</w:t>
      </w:r>
    </w:p>
    <w:p w14:paraId="63D3497A" w14:textId="4CF9F06A" w:rsidR="00B54F5D" w:rsidRDefault="007C4502" w:rsidP="004A0117">
      <w:pPr>
        <w:spacing w:line="360" w:lineRule="auto"/>
      </w:pPr>
      <w:r>
        <w:t xml:space="preserve">Reflective </w:t>
      </w:r>
      <w:r w:rsidR="00B33D33">
        <w:t>Narratives on personal experiences, observations, thoughts</w:t>
      </w:r>
      <w:r w:rsidR="00156250">
        <w:t xml:space="preserve"> and concerns were used as a method of helping medical students process th</w:t>
      </w:r>
      <w:r w:rsidR="00E77D96">
        <w:t xml:space="preserve">e COVID 19 pandemic and their lives. It involved </w:t>
      </w:r>
      <w:r w:rsidR="008A4C87">
        <w:t>individual writing, anonymous submission</w:t>
      </w:r>
      <w:r w:rsidR="006A7352">
        <w:t xml:space="preserve">, </w:t>
      </w:r>
      <w:r w:rsidR="00C7778A">
        <w:t xml:space="preserve">on-line </w:t>
      </w:r>
      <w:r w:rsidR="006A7352">
        <w:t xml:space="preserve">group reading </w:t>
      </w:r>
      <w:r w:rsidR="00031DF9">
        <w:t xml:space="preserve">of selected narratives </w:t>
      </w:r>
      <w:r w:rsidR="006A7352">
        <w:t xml:space="preserve">on a voluntary basis and </w:t>
      </w:r>
      <w:r w:rsidR="006E0409">
        <w:t xml:space="preserve">facilitated </w:t>
      </w:r>
      <w:r w:rsidR="006A7352">
        <w:t>disc</w:t>
      </w:r>
      <w:r w:rsidR="00E3495E">
        <w:t>ussions.</w:t>
      </w:r>
      <w:r w:rsidR="00D86D08">
        <w:t xml:space="preserve"> </w:t>
      </w:r>
      <w:r w:rsidR="00E3495E">
        <w:t xml:space="preserve">Students felt that this was a safe </w:t>
      </w:r>
      <w:r w:rsidR="009B0D51">
        <w:t>method</w:t>
      </w:r>
      <w:r w:rsidR="00E3495E">
        <w:t xml:space="preserve"> to voice</w:t>
      </w:r>
      <w:r w:rsidR="00883A80">
        <w:t xml:space="preserve"> their </w:t>
      </w:r>
      <w:r w:rsidR="00705F26">
        <w:t xml:space="preserve">feelings and </w:t>
      </w:r>
      <w:r w:rsidR="00883A80">
        <w:t xml:space="preserve">thoughts, to understand themselves better and to </w:t>
      </w:r>
      <w:r w:rsidR="00705F26">
        <w:t>gain new perspectives</w:t>
      </w:r>
      <w:r w:rsidR="006E0409">
        <w:t xml:space="preserve">. </w:t>
      </w:r>
      <w:r w:rsidR="00C846EF">
        <w:t xml:space="preserve">Though </w:t>
      </w:r>
      <w:r w:rsidR="00C7778A">
        <w:t xml:space="preserve">small numbers of </w:t>
      </w:r>
      <w:r w:rsidR="00C846EF">
        <w:t>students participated</w:t>
      </w:r>
      <w:r w:rsidR="00CF1B00">
        <w:t>,</w:t>
      </w:r>
      <w:r w:rsidR="00C846EF">
        <w:t xml:space="preserve"> </w:t>
      </w:r>
      <w:r w:rsidR="004B5040">
        <w:t>there appears to be a great</w:t>
      </w:r>
      <w:r w:rsidR="009B0D51">
        <w:t>er</w:t>
      </w:r>
      <w:r w:rsidR="004B5040">
        <w:t xml:space="preserve"> potential to use reflective narrative writing </w:t>
      </w:r>
      <w:r w:rsidR="009B0D51">
        <w:t>coupled with facilitated</w:t>
      </w:r>
      <w:r w:rsidR="004B5040">
        <w:t xml:space="preserve"> group </w:t>
      </w:r>
      <w:r w:rsidR="00C7778A">
        <w:t>discussions</w:t>
      </w:r>
      <w:r w:rsidR="00705F26">
        <w:t xml:space="preserve"> </w:t>
      </w:r>
      <w:r w:rsidR="004B5040">
        <w:t>in m</w:t>
      </w:r>
      <w:r w:rsidR="001E19F8">
        <w:t xml:space="preserve">edical education to help students </w:t>
      </w:r>
      <w:r w:rsidR="00C32384">
        <w:t xml:space="preserve">cope with external and internal stress, to </w:t>
      </w:r>
      <w:r w:rsidR="001E19F8">
        <w:t>better</w:t>
      </w:r>
      <w:r w:rsidR="00C32384">
        <w:t xml:space="preserve"> underst</w:t>
      </w:r>
      <w:r w:rsidR="00040489">
        <w:t xml:space="preserve">and </w:t>
      </w:r>
      <w:r w:rsidR="00A94CB7">
        <w:t>themselves</w:t>
      </w:r>
      <w:r w:rsidR="00040489">
        <w:t xml:space="preserve">, to relate to others and to </w:t>
      </w:r>
      <w:r w:rsidR="00C7778A">
        <w:t xml:space="preserve">possibly </w:t>
      </w:r>
      <w:r w:rsidR="00040489">
        <w:t xml:space="preserve">become more </w:t>
      </w:r>
      <w:r w:rsidR="00A94CB7">
        <w:t xml:space="preserve">empathic. </w:t>
      </w:r>
    </w:p>
    <w:p w14:paraId="07081639" w14:textId="10891DA0" w:rsidR="00BC2720" w:rsidRPr="00834D15" w:rsidRDefault="00BC2720" w:rsidP="004A0117">
      <w:pPr>
        <w:spacing w:line="360" w:lineRule="auto"/>
        <w:rPr>
          <w:u w:val="single"/>
        </w:rPr>
      </w:pPr>
      <w:r w:rsidRPr="00834D15">
        <w:rPr>
          <w:u w:val="single"/>
        </w:rPr>
        <w:t>Key Words</w:t>
      </w:r>
    </w:p>
    <w:p w14:paraId="57ACFB0D" w14:textId="77F6FA19" w:rsidR="00203F6F" w:rsidRDefault="00871002" w:rsidP="004A0117">
      <w:pPr>
        <w:spacing w:line="360" w:lineRule="auto"/>
      </w:pPr>
      <w:r>
        <w:t xml:space="preserve">Education, </w:t>
      </w:r>
      <w:r w:rsidR="00834D15">
        <w:t>m</w:t>
      </w:r>
      <w:r w:rsidR="00010C7A">
        <w:t xml:space="preserve">edical, </w:t>
      </w:r>
      <w:r w:rsidR="00834D15">
        <w:t>r</w:t>
      </w:r>
      <w:r w:rsidR="00010C7A">
        <w:t xml:space="preserve">eflective </w:t>
      </w:r>
      <w:r w:rsidR="00834D15">
        <w:t>n</w:t>
      </w:r>
      <w:r w:rsidR="00010C7A">
        <w:t xml:space="preserve">arrative, COVID-19, </w:t>
      </w:r>
      <w:r w:rsidR="000E238B">
        <w:t>wellbeing</w:t>
      </w:r>
      <w:r w:rsidR="00203F6F">
        <w:t xml:space="preserve"> strategies</w:t>
      </w:r>
      <w:r w:rsidR="00834D15">
        <w:t>, humanities</w:t>
      </w:r>
      <w:r w:rsidR="0096542B">
        <w:t>, medical students</w:t>
      </w:r>
      <w:r w:rsidR="00BE26A1">
        <w:t xml:space="preserve"> </w:t>
      </w:r>
    </w:p>
    <w:p w14:paraId="77425039" w14:textId="071FF0EE" w:rsidR="00BC2720" w:rsidRPr="00834D15" w:rsidRDefault="00203F6F" w:rsidP="004A0117">
      <w:pPr>
        <w:spacing w:line="360" w:lineRule="auto"/>
        <w:rPr>
          <w:u w:val="single"/>
        </w:rPr>
      </w:pPr>
      <w:r w:rsidRPr="00834D15">
        <w:rPr>
          <w:u w:val="single"/>
        </w:rPr>
        <w:t>Article</w:t>
      </w:r>
      <w:r w:rsidR="000E238B" w:rsidRPr="00834D15">
        <w:rPr>
          <w:u w:val="single"/>
        </w:rPr>
        <w:t xml:space="preserve"> </w:t>
      </w:r>
    </w:p>
    <w:p w14:paraId="4997F5A2" w14:textId="63306D7C" w:rsidR="00B85255" w:rsidRDefault="0093138A" w:rsidP="004A0117">
      <w:pPr>
        <w:spacing w:line="360" w:lineRule="auto"/>
      </w:pPr>
      <w:r>
        <w:t>The “novel” Corona virus outbreak</w:t>
      </w:r>
      <w:r w:rsidR="00C232C7">
        <w:t xml:space="preserve"> </w:t>
      </w:r>
      <w:r w:rsidR="009B0D51">
        <w:t>refers to</w:t>
      </w:r>
      <w:r w:rsidR="00D50C94">
        <w:t xml:space="preserve"> more than a </w:t>
      </w:r>
      <w:r w:rsidR="00C13656">
        <w:t>new</w:t>
      </w:r>
      <w:r w:rsidR="00F84179">
        <w:t xml:space="preserve"> zoonotic </w:t>
      </w:r>
      <w:r w:rsidR="00D50C94">
        <w:t>disease</w:t>
      </w:r>
      <w:r w:rsidR="00EB3716">
        <w:t xml:space="preserve">. </w:t>
      </w:r>
      <w:r w:rsidR="00204D6A">
        <w:t>It has</w:t>
      </w:r>
      <w:r>
        <w:t xml:space="preserve"> </w:t>
      </w:r>
      <w:r w:rsidR="00291275">
        <w:t xml:space="preserve">shut down </w:t>
      </w:r>
      <w:r w:rsidR="00D50C94">
        <w:t>large parts of the</w:t>
      </w:r>
      <w:r w:rsidR="00291275">
        <w:t xml:space="preserve"> world and </w:t>
      </w:r>
      <w:r w:rsidR="00D50C94">
        <w:t xml:space="preserve">has </w:t>
      </w:r>
      <w:r w:rsidR="00576319">
        <w:t xml:space="preserve">caused death and </w:t>
      </w:r>
      <w:r w:rsidR="00AB2B0C">
        <w:t xml:space="preserve">hardships </w:t>
      </w:r>
      <w:r w:rsidR="009B0D51">
        <w:t>on</w:t>
      </w:r>
      <w:r w:rsidR="00AB2B0C">
        <w:t xml:space="preserve"> a scale never</w:t>
      </w:r>
      <w:r w:rsidR="0074790D">
        <w:t xml:space="preserve"> seen by </w:t>
      </w:r>
      <w:r w:rsidR="007A486B">
        <w:t xml:space="preserve">at least a couple of generations. </w:t>
      </w:r>
      <w:r w:rsidR="00D50C94">
        <w:t>M</w:t>
      </w:r>
      <w:r w:rsidR="00445081">
        <w:t>edical history textbooks</w:t>
      </w:r>
      <w:r w:rsidR="009978CD">
        <w:t>,</w:t>
      </w:r>
      <w:r w:rsidR="00445081">
        <w:t xml:space="preserve"> </w:t>
      </w:r>
      <w:r w:rsidR="00264C6D">
        <w:t xml:space="preserve">fictionalised novels </w:t>
      </w:r>
      <w:r w:rsidR="00D50C94">
        <w:t xml:space="preserve">and </w:t>
      </w:r>
      <w:r w:rsidR="00264C6D">
        <w:t>documentaries</w:t>
      </w:r>
      <w:r w:rsidR="00D50C94">
        <w:t xml:space="preserve"> remind us that this has happened before; </w:t>
      </w:r>
      <w:r w:rsidR="00D50C94" w:rsidRPr="00D50C94">
        <w:t xml:space="preserve">the Spanish Flu (1918 </w:t>
      </w:r>
      <w:r w:rsidR="00D50C94">
        <w:t xml:space="preserve">- </w:t>
      </w:r>
      <w:r w:rsidR="00D50C94" w:rsidRPr="00D50C94">
        <w:t>1920)</w:t>
      </w:r>
      <w:r w:rsidR="00D50C94">
        <w:t xml:space="preserve"> and</w:t>
      </w:r>
      <w:r w:rsidR="00D50C94" w:rsidRPr="00D50C94">
        <w:t xml:space="preserve"> the Black Plague (1346 – 1353)</w:t>
      </w:r>
      <w:r w:rsidR="00D50C94">
        <w:t>,</w:t>
      </w:r>
      <w:r w:rsidR="00D50C94" w:rsidRPr="00D50C94">
        <w:t xml:space="preserve"> a</w:t>
      </w:r>
      <w:r w:rsidR="00D50C94">
        <w:t>mong others</w:t>
      </w:r>
      <w:r w:rsidR="00264C6D">
        <w:t xml:space="preserve">. </w:t>
      </w:r>
      <w:r w:rsidR="00D50C94">
        <w:t>M</w:t>
      </w:r>
      <w:r w:rsidR="00264C6D">
        <w:t xml:space="preserve">ore recent viral </w:t>
      </w:r>
      <w:r w:rsidR="00FA09DA">
        <w:t xml:space="preserve">epidemics, </w:t>
      </w:r>
      <w:r w:rsidR="00B75C7A">
        <w:t xml:space="preserve">the </w:t>
      </w:r>
      <w:r w:rsidR="007700AC" w:rsidRPr="007700AC">
        <w:t>SARS outbreak</w:t>
      </w:r>
      <w:r w:rsidR="007700AC">
        <w:t xml:space="preserve"> (</w:t>
      </w:r>
      <w:r w:rsidR="007700AC" w:rsidRPr="007700AC">
        <w:t>2002–2004</w:t>
      </w:r>
      <w:r w:rsidR="007700AC">
        <w:t>)</w:t>
      </w:r>
      <w:r w:rsidR="00514244">
        <w:t xml:space="preserve">, the Ebola </w:t>
      </w:r>
      <w:r w:rsidR="00EA1535">
        <w:t>(2013-2016, 2018-2020)</w:t>
      </w:r>
      <w:r w:rsidR="007700AC">
        <w:t xml:space="preserve"> and the </w:t>
      </w:r>
      <w:r w:rsidR="006C64DE">
        <w:t>ZIKA</w:t>
      </w:r>
      <w:r w:rsidR="00037DFD">
        <w:t xml:space="preserve"> fever</w:t>
      </w:r>
      <w:r w:rsidR="00D50C94">
        <w:t xml:space="preserve"> outbreaks</w:t>
      </w:r>
      <w:r w:rsidR="00037DFD">
        <w:t xml:space="preserve"> (</w:t>
      </w:r>
      <w:r w:rsidR="00037DFD" w:rsidRPr="00037DFD">
        <w:t>2015 –2016</w:t>
      </w:r>
      <w:r w:rsidR="00037DFD">
        <w:t>) were more</w:t>
      </w:r>
      <w:r w:rsidR="00842495">
        <w:t xml:space="preserve"> localised, more contained and less fatal</w:t>
      </w:r>
      <w:r w:rsidR="009B0D51">
        <w:t xml:space="preserve"> at least in absolute numbers</w:t>
      </w:r>
      <w:r w:rsidR="00842495">
        <w:t xml:space="preserve">. </w:t>
      </w:r>
      <w:r w:rsidR="00BF65A1">
        <w:t xml:space="preserve">So, COVID 19, </w:t>
      </w:r>
      <w:r w:rsidR="000A40C2">
        <w:t xml:space="preserve">with over 200 countries affected and </w:t>
      </w:r>
      <w:r w:rsidR="00AE41F3">
        <w:t xml:space="preserve">almost twenty </w:t>
      </w:r>
      <w:r w:rsidR="00D66DCD">
        <w:t>million cases</w:t>
      </w:r>
      <w:r w:rsidR="00B408D8">
        <w:t xml:space="preserve"> and counting</w:t>
      </w:r>
      <w:r w:rsidR="00D66DCD">
        <w:t xml:space="preserve"> and </w:t>
      </w:r>
      <w:r w:rsidR="003F609F">
        <w:t>over seven</w:t>
      </w:r>
      <w:r w:rsidR="00D92407">
        <w:t xml:space="preserve"> hundred thousand confirmed deaths worldwide (</w:t>
      </w:r>
      <w:r w:rsidR="0037276D">
        <w:t>1</w:t>
      </w:r>
      <w:r w:rsidR="00D92407">
        <w:t>)</w:t>
      </w:r>
      <w:r w:rsidR="00635DE6">
        <w:t xml:space="preserve">, is a new and daunting phenomenon </w:t>
      </w:r>
      <w:r w:rsidR="00D50C94">
        <w:t xml:space="preserve">that has affected both </w:t>
      </w:r>
      <w:r w:rsidR="003636E5">
        <w:t xml:space="preserve">medical and non-medical people. </w:t>
      </w:r>
    </w:p>
    <w:p w14:paraId="3F745F60" w14:textId="55688010" w:rsidR="00B85255" w:rsidRPr="00BF18A0" w:rsidRDefault="00B85255" w:rsidP="004A0117">
      <w:pPr>
        <w:spacing w:line="360" w:lineRule="auto"/>
        <w:rPr>
          <w:b/>
          <w:bCs/>
        </w:rPr>
      </w:pPr>
      <w:r w:rsidRPr="00BF18A0">
        <w:rPr>
          <w:b/>
          <w:bCs/>
        </w:rPr>
        <w:t>Response to the COVID pandemic and its impact on medical students</w:t>
      </w:r>
    </w:p>
    <w:p w14:paraId="70B69913" w14:textId="2B4768F6" w:rsidR="00BE1D89" w:rsidRDefault="00E271F1" w:rsidP="004A0117">
      <w:pPr>
        <w:spacing w:line="360" w:lineRule="auto"/>
      </w:pPr>
      <w:r>
        <w:lastRenderedPageBreak/>
        <w:t xml:space="preserve">In India, </w:t>
      </w:r>
      <w:r w:rsidR="00E21CDA">
        <w:t xml:space="preserve">we had a </w:t>
      </w:r>
      <w:r w:rsidR="00D50C94">
        <w:t>national</w:t>
      </w:r>
      <w:r w:rsidR="00792112" w:rsidRPr="00792112">
        <w:t xml:space="preserve"> lockdown from March 24</w:t>
      </w:r>
      <w:r w:rsidR="00792112" w:rsidRPr="00103873">
        <w:rPr>
          <w:vertAlign w:val="superscript"/>
        </w:rPr>
        <w:t>th</w:t>
      </w:r>
      <w:r w:rsidR="00792112" w:rsidRPr="00792112">
        <w:t>2020 to April 21st, extended to May 4</w:t>
      </w:r>
      <w:r w:rsidR="00792112" w:rsidRPr="00103873">
        <w:rPr>
          <w:vertAlign w:val="superscript"/>
        </w:rPr>
        <w:t>th</w:t>
      </w:r>
      <w:r w:rsidR="00792112" w:rsidRPr="00792112">
        <w:t>2020, and then a partial lockdown to May 17th2020</w:t>
      </w:r>
      <w:r w:rsidR="00D50C94">
        <w:t xml:space="preserve">. There have been </w:t>
      </w:r>
      <w:r w:rsidR="00CA57FD">
        <w:t xml:space="preserve">ongoing </w:t>
      </w:r>
      <w:r w:rsidR="00B444C3">
        <w:t xml:space="preserve">localised </w:t>
      </w:r>
      <w:r w:rsidR="00B91E35">
        <w:t>lockdowns in</w:t>
      </w:r>
      <w:r w:rsidR="00BC36F6">
        <w:t xml:space="preserve"> areas where </w:t>
      </w:r>
      <w:r w:rsidR="004A7CBC">
        <w:t>cases are clustered</w:t>
      </w:r>
      <w:r w:rsidR="00792112" w:rsidRPr="00792112">
        <w:t xml:space="preserve">. </w:t>
      </w:r>
      <w:r w:rsidR="0043222A">
        <w:t>All</w:t>
      </w:r>
      <w:r w:rsidR="00792112" w:rsidRPr="00792112">
        <w:t xml:space="preserve"> medical colleges suspend</w:t>
      </w:r>
      <w:r w:rsidR="0043222A">
        <w:t>ed</w:t>
      </w:r>
      <w:r w:rsidR="00792112" w:rsidRPr="00792112">
        <w:t xml:space="preserve"> classes, sen</w:t>
      </w:r>
      <w:r w:rsidR="0043222A">
        <w:t>t</w:t>
      </w:r>
      <w:r w:rsidR="00792112" w:rsidRPr="00792112">
        <w:t xml:space="preserve"> students back to their </w:t>
      </w:r>
      <w:r w:rsidR="0043222A">
        <w:t>home</w:t>
      </w:r>
      <w:r w:rsidR="004243EF">
        <w:t>s</w:t>
      </w:r>
      <w:r w:rsidR="0043222A">
        <w:t xml:space="preserve"> and vacated</w:t>
      </w:r>
      <w:r w:rsidR="00792112" w:rsidRPr="00792112">
        <w:t xml:space="preserve"> hostels.  </w:t>
      </w:r>
      <w:r w:rsidR="0043222A">
        <w:t xml:space="preserve">By </w:t>
      </w:r>
      <w:r w:rsidR="00792112" w:rsidRPr="00792112">
        <w:t>mid-April, various online teaching platforms were experimented with and medical students began remote classes with faculty following a</w:t>
      </w:r>
      <w:r w:rsidR="0043222A">
        <w:t xml:space="preserve"> </w:t>
      </w:r>
      <w:r w:rsidR="00792112" w:rsidRPr="00792112">
        <w:t>timetable.</w:t>
      </w:r>
      <w:r w:rsidR="00B85255">
        <w:t xml:space="preserve"> However, specific challenges remained – the inadequacy of on-line methods for </w:t>
      </w:r>
      <w:proofErr w:type="spellStart"/>
      <w:r w:rsidR="00B85255">
        <w:t>practicals</w:t>
      </w:r>
      <w:proofErr w:type="spellEnd"/>
      <w:r w:rsidR="00B85255">
        <w:t xml:space="preserve"> and clinical teaching, </w:t>
      </w:r>
      <w:r w:rsidR="003D2C7A">
        <w:t xml:space="preserve">challenges of </w:t>
      </w:r>
      <w:r w:rsidR="00D150E0">
        <w:t xml:space="preserve">examinations and assessments, </w:t>
      </w:r>
      <w:r w:rsidR="00B85255">
        <w:t xml:space="preserve">particularly so for the </w:t>
      </w:r>
      <w:r w:rsidR="00962680">
        <w:t>first-year</w:t>
      </w:r>
      <w:r w:rsidR="00B85255">
        <w:t xml:space="preserve"> students who were enrolled into a new competency-based curriculum,</w:t>
      </w:r>
      <w:r w:rsidR="00DD1565">
        <w:t xml:space="preserve"> initiated </w:t>
      </w:r>
      <w:r w:rsidR="00442522">
        <w:t>by the Medical Council of India in 2019</w:t>
      </w:r>
      <w:r w:rsidR="0037276D">
        <w:t xml:space="preserve"> (2)</w:t>
      </w:r>
      <w:r w:rsidR="00442522">
        <w:t>.</w:t>
      </w:r>
    </w:p>
    <w:p w14:paraId="5A74230E" w14:textId="2649618C" w:rsidR="00B85255" w:rsidRDefault="00B85255" w:rsidP="004A0117">
      <w:pPr>
        <w:spacing w:line="360" w:lineRule="auto"/>
        <w:rPr>
          <w:b/>
          <w:bCs/>
        </w:rPr>
      </w:pPr>
      <w:r w:rsidRPr="00BF18A0">
        <w:rPr>
          <w:b/>
          <w:bCs/>
        </w:rPr>
        <w:t>The role of reflective narratives during the COVID pandemic</w:t>
      </w:r>
    </w:p>
    <w:p w14:paraId="682FFD77" w14:textId="2A35CE20" w:rsidR="00B85255" w:rsidRPr="00BF18A0" w:rsidRDefault="00B85255" w:rsidP="004A0117">
      <w:pPr>
        <w:spacing w:line="360" w:lineRule="auto"/>
        <w:rPr>
          <w:b/>
          <w:bCs/>
        </w:rPr>
      </w:pPr>
      <w:r>
        <w:rPr>
          <w:b/>
          <w:bCs/>
        </w:rPr>
        <w:t>The process:</w:t>
      </w:r>
    </w:p>
    <w:p w14:paraId="1C468DD5" w14:textId="1C600A83" w:rsidR="00B85255" w:rsidRDefault="00F1349C" w:rsidP="002105A8">
      <w:pPr>
        <w:spacing w:line="360" w:lineRule="auto"/>
      </w:pPr>
      <w:r>
        <w:t xml:space="preserve">The Health and Humanities Division of </w:t>
      </w:r>
      <w:r w:rsidR="009B0D51">
        <w:t>St. John’s Medical C</w:t>
      </w:r>
      <w:r w:rsidR="00781BF6">
        <w:t>ollege</w:t>
      </w:r>
      <w:r w:rsidR="006A68E5">
        <w:t xml:space="preserve"> </w:t>
      </w:r>
      <w:r w:rsidR="004312DE">
        <w:t>promote</w:t>
      </w:r>
      <w:r w:rsidR="0043222A">
        <w:t>s</w:t>
      </w:r>
      <w:r w:rsidR="00E22C72">
        <w:t xml:space="preserve"> the idea of the humanities in health among </w:t>
      </w:r>
      <w:r w:rsidR="00973E71">
        <w:t xml:space="preserve">healthcare </w:t>
      </w:r>
      <w:r w:rsidR="0043222A">
        <w:t>practitioners and students</w:t>
      </w:r>
      <w:r w:rsidR="009B0D51">
        <w:t>-</w:t>
      </w:r>
      <w:r w:rsidR="0043222A">
        <w:t>in</w:t>
      </w:r>
      <w:r w:rsidR="009B0D51">
        <w:t>-</w:t>
      </w:r>
      <w:r w:rsidR="0043222A">
        <w:t xml:space="preserve">training </w:t>
      </w:r>
      <w:r w:rsidR="001076DB">
        <w:t xml:space="preserve">through </w:t>
      </w:r>
      <w:r w:rsidR="00D8366D">
        <w:t xml:space="preserve">various </w:t>
      </w:r>
      <w:r w:rsidR="00051205">
        <w:t xml:space="preserve">classes and activities. </w:t>
      </w:r>
      <w:r w:rsidR="0043222A">
        <w:t xml:space="preserve">Workshops and events have been held earlier to promote </w:t>
      </w:r>
      <w:r w:rsidR="005E7073">
        <w:t xml:space="preserve">reflective narratives </w:t>
      </w:r>
      <w:r w:rsidR="0043222A">
        <w:t xml:space="preserve">as a means </w:t>
      </w:r>
      <w:r w:rsidR="005E7073">
        <w:t>to process experiences and observations</w:t>
      </w:r>
      <w:r w:rsidR="00DD28B3">
        <w:t>.</w:t>
      </w:r>
      <w:r w:rsidR="0043222A">
        <w:t xml:space="preserve"> D</w:t>
      </w:r>
      <w:r w:rsidR="00BB73E3">
        <w:t>ur</w:t>
      </w:r>
      <w:r w:rsidR="00206EF0">
        <w:t xml:space="preserve">ing the lockdown periods, </w:t>
      </w:r>
      <w:r w:rsidR="00F25B96">
        <w:t xml:space="preserve">the </w:t>
      </w:r>
      <w:r w:rsidR="009B0D51">
        <w:t>D</w:t>
      </w:r>
      <w:r w:rsidR="00F25B96">
        <w:t xml:space="preserve">ivision with the </w:t>
      </w:r>
      <w:r w:rsidR="00667599">
        <w:t>student</w:t>
      </w:r>
      <w:r w:rsidR="009B0D51">
        <w:t>-</w:t>
      </w:r>
      <w:r w:rsidR="00667599">
        <w:t>driven groups “</w:t>
      </w:r>
      <w:proofErr w:type="spellStart"/>
      <w:r w:rsidR="00667599">
        <w:t>Quil</w:t>
      </w:r>
      <w:r w:rsidR="0043222A">
        <w:t>l</w:t>
      </w:r>
      <w:r w:rsidR="00667599">
        <w:t>osophical</w:t>
      </w:r>
      <w:proofErr w:type="spellEnd"/>
      <w:r w:rsidR="00667599">
        <w:t xml:space="preserve"> Society” (</w:t>
      </w:r>
      <w:r w:rsidR="00E0027D">
        <w:t xml:space="preserve">which aims to </w:t>
      </w:r>
      <w:r w:rsidR="00DA01D3">
        <w:t>encourage</w:t>
      </w:r>
      <w:r w:rsidR="00D612F3">
        <w:t xml:space="preserve"> individual thought </w:t>
      </w:r>
      <w:r w:rsidR="00D612F3" w:rsidRPr="00D612F3">
        <w:t>and voice</w:t>
      </w:r>
      <w:r w:rsidR="00D612F3">
        <w:t xml:space="preserve"> through the written and spoken word</w:t>
      </w:r>
      <w:r w:rsidR="0034268F">
        <w:t>) and the Humanities Club (</w:t>
      </w:r>
      <w:r w:rsidR="00594E21">
        <w:t xml:space="preserve">which aims to </w:t>
      </w:r>
      <w:r w:rsidR="007D1FDA">
        <w:t xml:space="preserve">foster </w:t>
      </w:r>
      <w:r w:rsidR="007D1FDA" w:rsidRPr="007D1FDA">
        <w:t xml:space="preserve">health-related humanities disciplines </w:t>
      </w:r>
      <w:r w:rsidR="007D1FDA">
        <w:t xml:space="preserve">through </w:t>
      </w:r>
      <w:r w:rsidR="00594E21" w:rsidRPr="00594E21">
        <w:t>educative, reflective and research</w:t>
      </w:r>
      <w:r w:rsidR="0034268F">
        <w:t xml:space="preserve"> </w:t>
      </w:r>
      <w:r w:rsidR="007D1FDA">
        <w:t>activities)</w:t>
      </w:r>
      <w:r w:rsidR="00FD1BC0">
        <w:t xml:space="preserve">, announced </w:t>
      </w:r>
      <w:r w:rsidR="006C28D3">
        <w:t xml:space="preserve">two reflective narrative events – </w:t>
      </w:r>
      <w:r w:rsidR="0043222A">
        <w:t>“</w:t>
      </w:r>
      <w:r w:rsidR="006C28D3">
        <w:t>Small virus</w:t>
      </w:r>
      <w:r w:rsidR="00590732">
        <w:t>, Big impact</w:t>
      </w:r>
      <w:r w:rsidR="0043222A">
        <w:t>”</w:t>
      </w:r>
      <w:r w:rsidR="00590732">
        <w:t xml:space="preserve"> </w:t>
      </w:r>
      <w:r w:rsidR="005823F8">
        <w:t xml:space="preserve">in early April </w:t>
      </w:r>
      <w:r w:rsidR="00590732">
        <w:t xml:space="preserve">and </w:t>
      </w:r>
      <w:r w:rsidR="0043222A">
        <w:t>“</w:t>
      </w:r>
      <w:r w:rsidR="00916557">
        <w:t>Mind Matters</w:t>
      </w:r>
      <w:r w:rsidR="0043222A">
        <w:t>”</w:t>
      </w:r>
      <w:r w:rsidR="005823F8">
        <w:t xml:space="preserve"> in early May</w:t>
      </w:r>
      <w:r w:rsidR="0043222A">
        <w:t>.</w:t>
      </w:r>
      <w:r w:rsidR="002D2E22">
        <w:t xml:space="preserve"> </w:t>
      </w:r>
      <w:r w:rsidR="00916557">
        <w:t xml:space="preserve"> </w:t>
      </w:r>
      <w:r w:rsidR="00C7778A">
        <w:t xml:space="preserve">Twenty students participated in the first and 25 in the second event. </w:t>
      </w:r>
      <w:r w:rsidR="0043222A">
        <w:t>S</w:t>
      </w:r>
      <w:r w:rsidR="00916557">
        <w:t xml:space="preserve">tudents </w:t>
      </w:r>
      <w:r w:rsidR="0043222A">
        <w:t xml:space="preserve">were encouraged to </w:t>
      </w:r>
      <w:r w:rsidR="000125B3">
        <w:t xml:space="preserve">reflect on their current situations, process their personal </w:t>
      </w:r>
      <w:r w:rsidR="005F0ACC">
        <w:t xml:space="preserve">stories, their emotions and their perspectives </w:t>
      </w:r>
      <w:r w:rsidR="009F070A">
        <w:t xml:space="preserve">in the form of </w:t>
      </w:r>
      <w:r w:rsidR="005F67EC">
        <w:t xml:space="preserve">a </w:t>
      </w:r>
      <w:r w:rsidR="00D607C1" w:rsidRPr="00D607C1">
        <w:t xml:space="preserve">reflective essay, poetry or a play script. </w:t>
      </w:r>
      <w:r w:rsidR="009B0D51">
        <w:t xml:space="preserve">Students were made aware that </w:t>
      </w:r>
      <w:r w:rsidR="005F67EC">
        <w:t>t</w:t>
      </w:r>
      <w:r w:rsidR="00D607C1" w:rsidRPr="00D607C1">
        <w:t xml:space="preserve">his </w:t>
      </w:r>
      <w:r w:rsidR="005F67EC">
        <w:t>wa</w:t>
      </w:r>
      <w:r w:rsidR="00D607C1" w:rsidRPr="00D607C1">
        <w:t>s not</w:t>
      </w:r>
      <w:r w:rsidR="009B0D51">
        <w:t xml:space="preserve"> “</w:t>
      </w:r>
      <w:r w:rsidR="00D607C1" w:rsidRPr="00D607C1">
        <w:t>creative writing</w:t>
      </w:r>
      <w:r w:rsidR="009B0D51">
        <w:t>”</w:t>
      </w:r>
      <w:r w:rsidR="005F67EC">
        <w:t xml:space="preserve"> and that their </w:t>
      </w:r>
      <w:r w:rsidR="001447B8">
        <w:t xml:space="preserve">submissions </w:t>
      </w:r>
      <w:r w:rsidR="00D607C1" w:rsidRPr="00D607C1">
        <w:t>need</w:t>
      </w:r>
      <w:r w:rsidR="005F67EC">
        <w:t>ed</w:t>
      </w:r>
      <w:r w:rsidR="00D607C1" w:rsidRPr="00D607C1">
        <w:t xml:space="preserve"> to be personal and original.</w:t>
      </w:r>
      <w:r w:rsidR="000845EC">
        <w:t xml:space="preserve"> </w:t>
      </w:r>
      <w:r w:rsidR="002105A8">
        <w:t xml:space="preserve">Interestingly, not </w:t>
      </w:r>
      <w:r w:rsidR="00D82111">
        <w:t xml:space="preserve">all narratives written by the students </w:t>
      </w:r>
      <w:r w:rsidR="002105A8">
        <w:t>related to the topic</w:t>
      </w:r>
      <w:r w:rsidR="001447B8">
        <w:t xml:space="preserve"> - some </w:t>
      </w:r>
      <w:r w:rsidR="002105A8">
        <w:t>reflect</w:t>
      </w:r>
      <w:r w:rsidR="001447B8">
        <w:t>ed</w:t>
      </w:r>
      <w:r w:rsidR="004E5A40">
        <w:t xml:space="preserve"> on their </w:t>
      </w:r>
      <w:r w:rsidR="00962680">
        <w:t xml:space="preserve">general </w:t>
      </w:r>
      <w:r w:rsidR="004E5A40">
        <w:t xml:space="preserve">thoughts and </w:t>
      </w:r>
      <w:r w:rsidR="00C54F92">
        <w:t>concerns</w:t>
      </w:r>
      <w:r w:rsidR="00126CDD">
        <w:t xml:space="preserve">. </w:t>
      </w:r>
      <w:r w:rsidR="005F2595">
        <w:t>S</w:t>
      </w:r>
      <w:r w:rsidR="000E5D78">
        <w:t xml:space="preserve">tudents </w:t>
      </w:r>
      <w:r w:rsidR="009B0D51">
        <w:t xml:space="preserve">were allowed to </w:t>
      </w:r>
      <w:r w:rsidR="001447B8">
        <w:t xml:space="preserve">send in their </w:t>
      </w:r>
      <w:r w:rsidR="000E5D78">
        <w:t>submissions</w:t>
      </w:r>
      <w:r w:rsidR="001447B8">
        <w:t xml:space="preserve"> </w:t>
      </w:r>
      <w:r w:rsidR="00BD5F31">
        <w:t>anonymously, and</w:t>
      </w:r>
      <w:r w:rsidR="001447B8">
        <w:t xml:space="preserve"> </w:t>
      </w:r>
      <w:r w:rsidR="00160BD3">
        <w:t>could opt to read</w:t>
      </w:r>
      <w:r w:rsidR="001447B8">
        <w:t xml:space="preserve"> the piece</w:t>
      </w:r>
      <w:r w:rsidR="00160BD3">
        <w:t xml:space="preserve"> themselves or for it to be read</w:t>
      </w:r>
      <w:r w:rsidR="002105A8">
        <w:t xml:space="preserve"> </w:t>
      </w:r>
      <w:r w:rsidR="00160BD3">
        <w:t>by someone else</w:t>
      </w:r>
      <w:r w:rsidR="00690F40">
        <w:t xml:space="preserve"> in</w:t>
      </w:r>
      <w:r w:rsidR="005831BD">
        <w:t xml:space="preserve"> the online event</w:t>
      </w:r>
      <w:r w:rsidR="00BD5F31">
        <w:t>s</w:t>
      </w:r>
      <w:r w:rsidR="005831BD">
        <w:t xml:space="preserve"> </w:t>
      </w:r>
      <w:r w:rsidR="001447B8">
        <w:t>that w</w:t>
      </w:r>
      <w:r w:rsidR="00BD5F31">
        <w:t>ere</w:t>
      </w:r>
      <w:r w:rsidR="001447B8">
        <w:t xml:space="preserve"> subsequently </w:t>
      </w:r>
      <w:r w:rsidR="005831BD">
        <w:t>planned</w:t>
      </w:r>
      <w:r w:rsidR="00160BD3">
        <w:t xml:space="preserve">. </w:t>
      </w:r>
      <w:r w:rsidR="009B0D51">
        <w:t xml:space="preserve">All students gave permission for parts of their narratives to be used in this </w:t>
      </w:r>
      <w:r w:rsidR="00D65F68">
        <w:t>publication</w:t>
      </w:r>
      <w:r w:rsidR="009B0D51">
        <w:t>.</w:t>
      </w:r>
    </w:p>
    <w:p w14:paraId="158B8749" w14:textId="4FBE64A2" w:rsidR="00B85255" w:rsidRPr="00BF18A0" w:rsidRDefault="00B85255" w:rsidP="002105A8">
      <w:pPr>
        <w:spacing w:line="360" w:lineRule="auto"/>
        <w:rPr>
          <w:b/>
          <w:bCs/>
        </w:rPr>
      </w:pPr>
      <w:r w:rsidRPr="00BF18A0">
        <w:rPr>
          <w:b/>
          <w:bCs/>
        </w:rPr>
        <w:t>The Findings</w:t>
      </w:r>
      <w:r w:rsidR="00DA5BA3">
        <w:rPr>
          <w:b/>
          <w:bCs/>
        </w:rPr>
        <w:t>:</w:t>
      </w:r>
    </w:p>
    <w:p w14:paraId="6DCBD88E" w14:textId="77777777" w:rsidR="00A31979" w:rsidRDefault="00A31979" w:rsidP="00A31979">
      <w:pPr>
        <w:spacing w:line="360" w:lineRule="auto"/>
        <w:ind w:left="720"/>
      </w:pPr>
      <w:r>
        <w:t>“…</w:t>
      </w:r>
      <w:r w:rsidRPr="00DA5BA3">
        <w:rPr>
          <w:i/>
          <w:iCs/>
        </w:rPr>
        <w:t>trepidation about my bleak future while I read about the impending extension of the lockdown in the newspaper</w:t>
      </w:r>
      <w:r>
        <w:t xml:space="preserve">”, </w:t>
      </w:r>
    </w:p>
    <w:p w14:paraId="403FA87C" w14:textId="77777777" w:rsidR="00A31979" w:rsidRDefault="00A31979" w:rsidP="00A31979">
      <w:pPr>
        <w:spacing w:line="360" w:lineRule="auto"/>
        <w:ind w:left="720"/>
      </w:pPr>
      <w:r>
        <w:lastRenderedPageBreak/>
        <w:t>“</w:t>
      </w:r>
      <w:r w:rsidRPr="00DA5BA3">
        <w:rPr>
          <w:i/>
          <w:iCs/>
        </w:rPr>
        <w:t>the hardest task seems to be to filter genuine information updates from fake news, that convey nothing but an impending sense of doom…</w:t>
      </w:r>
      <w:r>
        <w:t>”,</w:t>
      </w:r>
    </w:p>
    <w:p w14:paraId="652F8246" w14:textId="492D6F86" w:rsidR="00A31979" w:rsidRDefault="00A31979" w:rsidP="00A31979">
      <w:pPr>
        <w:spacing w:line="360" w:lineRule="auto"/>
      </w:pPr>
      <w:r>
        <w:t xml:space="preserve">These are some reflections of 19 and </w:t>
      </w:r>
      <w:r w:rsidR="00AE5BBC">
        <w:t>20-year-old</w:t>
      </w:r>
      <w:r>
        <w:t xml:space="preserve"> medical students who </w:t>
      </w:r>
      <w:r w:rsidR="00BE6EE6">
        <w:t xml:space="preserve">participated in </w:t>
      </w:r>
      <w:r w:rsidR="00FE79FF">
        <w:t xml:space="preserve">the call. They </w:t>
      </w:r>
      <w:r>
        <w:t xml:space="preserve">find themselves trapped in their homes, uncertain about their future, flooded with statistics and opinions about the pandemic and going through a rollercoaster of emotions. </w:t>
      </w:r>
    </w:p>
    <w:p w14:paraId="6F016F28" w14:textId="35383731" w:rsidR="00434DEA" w:rsidRDefault="004002A8" w:rsidP="002105A8">
      <w:pPr>
        <w:spacing w:line="360" w:lineRule="auto"/>
      </w:pPr>
      <w:r>
        <w:t>T</w:t>
      </w:r>
      <w:r w:rsidR="00E319E2">
        <w:t xml:space="preserve">he </w:t>
      </w:r>
      <w:r w:rsidR="008259FC">
        <w:t xml:space="preserve">students in the early years of medicine, focused </w:t>
      </w:r>
      <w:r w:rsidR="00DC75BB">
        <w:t xml:space="preserve">their writing </w:t>
      </w:r>
      <w:r w:rsidR="008259FC">
        <w:t>on their loss of peer contact</w:t>
      </w:r>
      <w:r w:rsidR="004755ED">
        <w:t xml:space="preserve">, the </w:t>
      </w:r>
      <w:r w:rsidR="002105A8">
        <w:t xml:space="preserve">emotions </w:t>
      </w:r>
      <w:r w:rsidR="004755ED">
        <w:t xml:space="preserve">of </w:t>
      </w:r>
      <w:r w:rsidR="002105A8">
        <w:t xml:space="preserve">being </w:t>
      </w:r>
      <w:r w:rsidR="004755ED">
        <w:t xml:space="preserve">isolated </w:t>
      </w:r>
      <w:r w:rsidR="002105A8">
        <w:t>at home</w:t>
      </w:r>
      <w:r w:rsidR="006F0DCA">
        <w:t xml:space="preserve">, a </w:t>
      </w:r>
      <w:r w:rsidR="002105A8">
        <w:t xml:space="preserve">questioning </w:t>
      </w:r>
      <w:r w:rsidR="006F0DCA">
        <w:t>of</w:t>
      </w:r>
      <w:r w:rsidR="002105A8">
        <w:t xml:space="preserve"> the lockdown and </w:t>
      </w:r>
      <w:r w:rsidR="006F0DCA">
        <w:t>its consequences</w:t>
      </w:r>
      <w:r w:rsidR="00AF01A6">
        <w:t>,</w:t>
      </w:r>
      <w:r w:rsidR="006F0DCA">
        <w:t xml:space="preserve"> </w:t>
      </w:r>
      <w:r w:rsidR="00AF01A6">
        <w:t>a</w:t>
      </w:r>
      <w:r w:rsidR="002105A8">
        <w:t xml:space="preserve"> need </w:t>
      </w:r>
      <w:r w:rsidR="006F0DCA">
        <w:t>for c</w:t>
      </w:r>
      <w:r w:rsidR="002105A8">
        <w:t>ompassion</w:t>
      </w:r>
      <w:r w:rsidR="001238F8">
        <w:t xml:space="preserve"> and a shift from themselves to the pain of other</w:t>
      </w:r>
      <w:r w:rsidR="003D25EE">
        <w:t>s</w:t>
      </w:r>
      <w:r w:rsidR="001238F8">
        <w:t>, both physical</w:t>
      </w:r>
      <w:r w:rsidR="00EF77B9">
        <w:t>,</w:t>
      </w:r>
      <w:r w:rsidR="001238F8">
        <w:t xml:space="preserve"> psychological</w:t>
      </w:r>
      <w:r w:rsidR="00EF77B9">
        <w:t xml:space="preserve"> and moral</w:t>
      </w:r>
      <w:r w:rsidR="003D25EE">
        <w:t xml:space="preserve">, </w:t>
      </w:r>
      <w:r w:rsidR="00BD5F31">
        <w:t>as ev</w:t>
      </w:r>
      <w:r w:rsidR="00533724">
        <w:t>ide</w:t>
      </w:r>
      <w:r w:rsidR="00BD5F31">
        <w:t xml:space="preserve">nt from the </w:t>
      </w:r>
      <w:r w:rsidR="00533724">
        <w:t>verse below,</w:t>
      </w:r>
    </w:p>
    <w:p w14:paraId="267231CB" w14:textId="77777777" w:rsidR="004002A8" w:rsidRPr="00DA5BA3" w:rsidRDefault="00434DEA" w:rsidP="00ED4FCC">
      <w:pPr>
        <w:spacing w:line="360" w:lineRule="auto"/>
        <w:ind w:left="720"/>
        <w:jc w:val="center"/>
        <w:rPr>
          <w:i/>
          <w:iCs/>
        </w:rPr>
      </w:pPr>
      <w:r>
        <w:t>“…</w:t>
      </w:r>
      <w:r w:rsidR="004002A8" w:rsidRPr="00DA5BA3">
        <w:rPr>
          <w:i/>
          <w:iCs/>
        </w:rPr>
        <w:t>While we struggle to stay home safe,</w:t>
      </w:r>
    </w:p>
    <w:p w14:paraId="2623F838" w14:textId="573DDA78" w:rsidR="00844851" w:rsidRPr="00DA5BA3" w:rsidRDefault="004002A8" w:rsidP="00844851">
      <w:pPr>
        <w:spacing w:line="360" w:lineRule="auto"/>
        <w:ind w:left="720"/>
        <w:jc w:val="center"/>
        <w:rPr>
          <w:i/>
          <w:iCs/>
        </w:rPr>
      </w:pPr>
      <w:r w:rsidRPr="00DA5BA3">
        <w:rPr>
          <w:i/>
          <w:iCs/>
        </w:rPr>
        <w:t xml:space="preserve">they have nowhere to call home or </w:t>
      </w:r>
    </w:p>
    <w:p w14:paraId="497A9AC4" w14:textId="5F968F28" w:rsidR="00434DEA" w:rsidRPr="00DA5BA3" w:rsidRDefault="00DF6420" w:rsidP="00844851">
      <w:pPr>
        <w:spacing w:line="360" w:lineRule="auto"/>
        <w:ind w:left="720"/>
        <w:jc w:val="center"/>
        <w:rPr>
          <w:i/>
          <w:iCs/>
        </w:rPr>
      </w:pPr>
      <w:r w:rsidRPr="00DA5BA3">
        <w:rPr>
          <w:i/>
          <w:iCs/>
        </w:rPr>
        <w:t xml:space="preserve">or </w:t>
      </w:r>
      <w:r w:rsidR="00717B52" w:rsidRPr="00DA5BA3">
        <w:rPr>
          <w:i/>
          <w:iCs/>
        </w:rPr>
        <w:t xml:space="preserve">have </w:t>
      </w:r>
      <w:r w:rsidRPr="00DA5BA3">
        <w:rPr>
          <w:i/>
          <w:iCs/>
        </w:rPr>
        <w:t>one</w:t>
      </w:r>
      <w:r w:rsidR="00717B52" w:rsidRPr="00DA5BA3">
        <w:rPr>
          <w:i/>
          <w:iCs/>
        </w:rPr>
        <w:t xml:space="preserve"> </w:t>
      </w:r>
      <w:r w:rsidR="004002A8" w:rsidRPr="00DA5BA3">
        <w:rPr>
          <w:i/>
          <w:iCs/>
        </w:rPr>
        <w:t>that is so far away.</w:t>
      </w:r>
    </w:p>
    <w:p w14:paraId="0D94285F" w14:textId="06592E00" w:rsidR="0018139C" w:rsidRPr="00DA5BA3" w:rsidRDefault="0018139C" w:rsidP="0018139C">
      <w:pPr>
        <w:spacing w:line="360" w:lineRule="auto"/>
        <w:ind w:left="720"/>
        <w:jc w:val="center"/>
        <w:rPr>
          <w:i/>
          <w:iCs/>
        </w:rPr>
      </w:pPr>
      <w:r w:rsidRPr="00DA5BA3">
        <w:rPr>
          <w:i/>
          <w:iCs/>
        </w:rPr>
        <w:t xml:space="preserve">…. We practice our </w:t>
      </w:r>
      <w:r w:rsidR="00B12ED8" w:rsidRPr="00DA5BA3">
        <w:rPr>
          <w:i/>
          <w:iCs/>
        </w:rPr>
        <w:t>‘</w:t>
      </w:r>
      <w:r w:rsidRPr="00DA5BA3">
        <w:rPr>
          <w:i/>
          <w:iCs/>
        </w:rPr>
        <w:t>social distancing</w:t>
      </w:r>
      <w:r w:rsidR="00B12ED8" w:rsidRPr="00DA5BA3">
        <w:rPr>
          <w:i/>
          <w:iCs/>
        </w:rPr>
        <w:t>’</w:t>
      </w:r>
      <w:r w:rsidRPr="00DA5BA3">
        <w:rPr>
          <w:i/>
          <w:iCs/>
        </w:rPr>
        <w:t>,</w:t>
      </w:r>
    </w:p>
    <w:p w14:paraId="5629D4B7" w14:textId="77777777" w:rsidR="0085341D" w:rsidRPr="00DA5BA3" w:rsidRDefault="0018139C" w:rsidP="0018139C">
      <w:pPr>
        <w:spacing w:line="360" w:lineRule="auto"/>
        <w:ind w:left="720"/>
        <w:jc w:val="center"/>
        <w:rPr>
          <w:i/>
          <w:iCs/>
        </w:rPr>
      </w:pPr>
      <w:r w:rsidRPr="00DA5BA3">
        <w:rPr>
          <w:i/>
          <w:iCs/>
        </w:rPr>
        <w:t xml:space="preserve">not only </w:t>
      </w:r>
      <w:r w:rsidR="0085341D" w:rsidRPr="00DA5BA3">
        <w:rPr>
          <w:i/>
          <w:iCs/>
        </w:rPr>
        <w:t xml:space="preserve">from </w:t>
      </w:r>
      <w:r w:rsidRPr="00DA5BA3">
        <w:rPr>
          <w:i/>
          <w:iCs/>
        </w:rPr>
        <w:t xml:space="preserve">everyone but </w:t>
      </w:r>
    </w:p>
    <w:p w14:paraId="381ACDF8" w14:textId="718297D9" w:rsidR="00717B52" w:rsidRDefault="0085341D" w:rsidP="00ED4FCC">
      <w:pPr>
        <w:spacing w:line="360" w:lineRule="auto"/>
        <w:ind w:left="720"/>
        <w:jc w:val="center"/>
      </w:pPr>
      <w:r w:rsidRPr="00DA5BA3">
        <w:rPr>
          <w:i/>
          <w:iCs/>
        </w:rPr>
        <w:t xml:space="preserve">from </w:t>
      </w:r>
      <w:r w:rsidR="0018139C" w:rsidRPr="00DA5BA3">
        <w:rPr>
          <w:i/>
          <w:iCs/>
        </w:rPr>
        <w:t xml:space="preserve">our </w:t>
      </w:r>
      <w:r w:rsidRPr="00DA5BA3">
        <w:rPr>
          <w:i/>
          <w:iCs/>
        </w:rPr>
        <w:t>conscience</w:t>
      </w:r>
      <w:r w:rsidR="0018139C" w:rsidRPr="00DA5BA3">
        <w:rPr>
          <w:i/>
          <w:iCs/>
        </w:rPr>
        <w:t xml:space="preserve"> itself</w:t>
      </w:r>
      <w:r w:rsidR="00B12ED8">
        <w:t>…</w:t>
      </w:r>
      <w:r>
        <w:t>”</w:t>
      </w:r>
      <w:r w:rsidR="00BD5F31">
        <w:t>.</w:t>
      </w:r>
    </w:p>
    <w:p w14:paraId="3089823C" w14:textId="5FC0A277" w:rsidR="00F91AF1" w:rsidRDefault="00B12ED8" w:rsidP="002105A8">
      <w:pPr>
        <w:spacing w:line="360" w:lineRule="auto"/>
      </w:pPr>
      <w:r>
        <w:t xml:space="preserve">The </w:t>
      </w:r>
      <w:r w:rsidR="002105A8">
        <w:t>perspective</w:t>
      </w:r>
      <w:r w:rsidR="001447B8">
        <w:t>s of Interns w</w:t>
      </w:r>
      <w:r w:rsidR="00EF77B9">
        <w:t>ere</w:t>
      </w:r>
      <w:r w:rsidR="00F91AF1">
        <w:t xml:space="preserve"> </w:t>
      </w:r>
      <w:r w:rsidR="001447B8">
        <w:t>related to their hands-on work with</w:t>
      </w:r>
      <w:r w:rsidR="009A35EA">
        <w:t xml:space="preserve"> patients and communities</w:t>
      </w:r>
      <w:r w:rsidR="00794665">
        <w:t xml:space="preserve"> and </w:t>
      </w:r>
      <w:r w:rsidR="00046B90">
        <w:t>related to moral distress</w:t>
      </w:r>
      <w:r w:rsidR="00993B63">
        <w:t xml:space="preserve">. </w:t>
      </w:r>
    </w:p>
    <w:p w14:paraId="4C34EB50" w14:textId="693C40D7" w:rsidR="00F91AF1" w:rsidRDefault="00AC63CD" w:rsidP="00ED4FCC">
      <w:pPr>
        <w:spacing w:line="360" w:lineRule="auto"/>
        <w:ind w:left="720"/>
      </w:pPr>
      <w:r>
        <w:t>“</w:t>
      </w:r>
      <w:r w:rsidRPr="00DA5BA3">
        <w:rPr>
          <w:i/>
          <w:iCs/>
        </w:rPr>
        <w:t xml:space="preserve">My heart grew weary as I saw my patients’ platelet counts drop. I knew how unreasonable I sounded when I went to my patient's attender who had no money for meals and told her to arrange a donor for blood, who </w:t>
      </w:r>
      <w:r w:rsidR="00FA5D62" w:rsidRPr="00DA5BA3">
        <w:rPr>
          <w:i/>
          <w:iCs/>
        </w:rPr>
        <w:t xml:space="preserve">I knew </w:t>
      </w:r>
      <w:r w:rsidR="009F5116" w:rsidRPr="00DA5BA3">
        <w:rPr>
          <w:i/>
          <w:iCs/>
        </w:rPr>
        <w:t xml:space="preserve">would have </w:t>
      </w:r>
      <w:r w:rsidRPr="00DA5BA3">
        <w:rPr>
          <w:i/>
          <w:iCs/>
        </w:rPr>
        <w:t>no means of reaching the hospital</w:t>
      </w:r>
      <w:r>
        <w:t>”</w:t>
      </w:r>
    </w:p>
    <w:p w14:paraId="7D1C4259" w14:textId="0560ED06" w:rsidR="00E36E5C" w:rsidRDefault="004756E5" w:rsidP="002105A8">
      <w:pPr>
        <w:spacing w:line="360" w:lineRule="auto"/>
      </w:pPr>
      <w:r>
        <w:t xml:space="preserve">Dilemmas and ethical issues </w:t>
      </w:r>
      <w:r w:rsidR="003D25EE">
        <w:t xml:space="preserve">were raised </w:t>
      </w:r>
      <w:r w:rsidR="00993B63">
        <w:t xml:space="preserve">on whether </w:t>
      </w:r>
      <w:r w:rsidR="00B07FC3">
        <w:t xml:space="preserve">or not </w:t>
      </w:r>
      <w:r w:rsidR="00993B63">
        <w:t>to m</w:t>
      </w:r>
      <w:r w:rsidR="002105A8">
        <w:t xml:space="preserve">ask </w:t>
      </w:r>
      <w:r w:rsidR="00344358">
        <w:t>…</w:t>
      </w:r>
      <w:r w:rsidR="00993B63">
        <w:t xml:space="preserve"> (these were</w:t>
      </w:r>
      <w:r w:rsidR="001447B8">
        <w:t xml:space="preserve"> the early days</w:t>
      </w:r>
      <w:r w:rsidR="00344358">
        <w:t xml:space="preserve">), </w:t>
      </w:r>
      <w:r w:rsidR="00C66229">
        <w:t xml:space="preserve">whether inadequate protective gear was fair </w:t>
      </w:r>
      <w:proofErr w:type="gramStart"/>
      <w:r w:rsidR="001447B8">
        <w:t>vis</w:t>
      </w:r>
      <w:proofErr w:type="gramEnd"/>
      <w:r w:rsidR="001447B8">
        <w:t xml:space="preserve"> a vis a “duty to care” </w:t>
      </w:r>
      <w:r w:rsidR="00C66229">
        <w:t xml:space="preserve">and </w:t>
      </w:r>
      <w:r w:rsidR="001447B8">
        <w:t xml:space="preserve">issues related to the </w:t>
      </w:r>
      <w:r w:rsidR="00C66229">
        <w:t>stigma</w:t>
      </w:r>
      <w:r w:rsidR="001447B8">
        <w:t xml:space="preserve">tisation of doctors. </w:t>
      </w:r>
      <w:r w:rsidR="00C66229">
        <w:t xml:space="preserve"> </w:t>
      </w:r>
    </w:p>
    <w:p w14:paraId="6E83436A" w14:textId="0DBA9C55" w:rsidR="0011767A" w:rsidRDefault="001447B8" w:rsidP="0030480D">
      <w:pPr>
        <w:spacing w:line="360" w:lineRule="auto"/>
      </w:pPr>
      <w:r>
        <w:t>I</w:t>
      </w:r>
      <w:r w:rsidR="0001493F" w:rsidRPr="0001493F">
        <w:t>ntrospection and reflective methods help those grappling with ambiguities and shifting meanings (</w:t>
      </w:r>
      <w:r w:rsidR="00485448">
        <w:t>3</w:t>
      </w:r>
      <w:r w:rsidR="0001493F" w:rsidRPr="0001493F">
        <w:t>).</w:t>
      </w:r>
      <w:r w:rsidR="00DB3D98">
        <w:t xml:space="preserve"> </w:t>
      </w:r>
      <w:r w:rsidR="000845EC">
        <w:t xml:space="preserve">This was </w:t>
      </w:r>
      <w:r>
        <w:t xml:space="preserve">reflected </w:t>
      </w:r>
      <w:r w:rsidR="000845EC">
        <w:t xml:space="preserve">in the feedback </w:t>
      </w:r>
      <w:r w:rsidR="001F02DC">
        <w:t xml:space="preserve">received </w:t>
      </w:r>
      <w:r>
        <w:t>following</w:t>
      </w:r>
      <w:r w:rsidR="001F02DC">
        <w:t xml:space="preserve"> the events. </w:t>
      </w:r>
      <w:r w:rsidR="003E36DD">
        <w:t xml:space="preserve">Students said that they </w:t>
      </w:r>
      <w:r w:rsidR="0004017A">
        <w:t xml:space="preserve">participated </w:t>
      </w:r>
      <w:r w:rsidR="001B7735">
        <w:t xml:space="preserve">in the reflective writing exercises </w:t>
      </w:r>
      <w:r w:rsidR="00B03577">
        <w:t xml:space="preserve">to voice thoughts on the </w:t>
      </w:r>
      <w:r w:rsidR="006B68C7">
        <w:t>p</w:t>
      </w:r>
      <w:r w:rsidR="00B03577">
        <w:t xml:space="preserve">andemic, to express and share </w:t>
      </w:r>
      <w:r w:rsidR="006B68C7">
        <w:t xml:space="preserve">their emotions </w:t>
      </w:r>
      <w:r w:rsidR="00B03577">
        <w:t>through the medium of writing</w:t>
      </w:r>
      <w:r w:rsidR="006722B8">
        <w:t>,</w:t>
      </w:r>
      <w:r w:rsidR="006B68C7">
        <w:t xml:space="preserve"> because they love to </w:t>
      </w:r>
      <w:r w:rsidR="005922D2">
        <w:t>write,</w:t>
      </w:r>
      <w:r w:rsidR="006B68C7">
        <w:t xml:space="preserve"> and </w:t>
      </w:r>
      <w:r>
        <w:t xml:space="preserve">that </w:t>
      </w:r>
      <w:r w:rsidR="006B68C7">
        <w:t xml:space="preserve">the theme was current and relatable. </w:t>
      </w:r>
      <w:r w:rsidR="0073313E">
        <w:t xml:space="preserve">In their words, </w:t>
      </w:r>
    </w:p>
    <w:p w14:paraId="64E4AFF7" w14:textId="77777777" w:rsidR="0011767A" w:rsidRDefault="0073313E" w:rsidP="0011767A">
      <w:pPr>
        <w:spacing w:line="360" w:lineRule="auto"/>
        <w:ind w:left="720"/>
      </w:pPr>
      <w:r>
        <w:lastRenderedPageBreak/>
        <w:t>“</w:t>
      </w:r>
      <w:r w:rsidRPr="00DA5BA3">
        <w:rPr>
          <w:i/>
          <w:iCs/>
        </w:rPr>
        <w:t>It prompted me to put my pen to paper and actually reflect on how life had changed since COVID</w:t>
      </w:r>
      <w:r>
        <w:t xml:space="preserve">”, </w:t>
      </w:r>
    </w:p>
    <w:p w14:paraId="062B43EA" w14:textId="635C3E77" w:rsidR="0011767A" w:rsidRDefault="0073313E" w:rsidP="0011767A">
      <w:pPr>
        <w:spacing w:line="360" w:lineRule="auto"/>
        <w:ind w:left="720"/>
      </w:pPr>
      <w:r>
        <w:t>“</w:t>
      </w:r>
      <w:r w:rsidRPr="00DA5BA3">
        <w:rPr>
          <w:i/>
          <w:iCs/>
        </w:rPr>
        <w:t>It helped me vent my emotions through my words, …helped rationalize the thoughts I had.</w:t>
      </w:r>
      <w:r w:rsidR="00CA3DD5">
        <w:t>.</w:t>
      </w:r>
      <w:r>
        <w:t xml:space="preserve">.”, </w:t>
      </w:r>
    </w:p>
    <w:p w14:paraId="553D1588" w14:textId="77777777" w:rsidR="0011767A" w:rsidRDefault="0073313E" w:rsidP="0011767A">
      <w:pPr>
        <w:spacing w:line="360" w:lineRule="auto"/>
        <w:ind w:left="720"/>
      </w:pPr>
      <w:r>
        <w:t xml:space="preserve"> “</w:t>
      </w:r>
      <w:r w:rsidRPr="00DA5BA3">
        <w:rPr>
          <w:i/>
          <w:iCs/>
        </w:rPr>
        <w:t>Through this, I got a better understanding of myself as well</w:t>
      </w:r>
      <w:r>
        <w:t xml:space="preserve">.” </w:t>
      </w:r>
    </w:p>
    <w:p w14:paraId="1CF554B3" w14:textId="270E8B9B" w:rsidR="00C25BCD" w:rsidRDefault="005922D2" w:rsidP="0011767A">
      <w:pPr>
        <w:spacing w:line="360" w:lineRule="auto"/>
      </w:pPr>
      <w:r>
        <w:t xml:space="preserve">The </w:t>
      </w:r>
      <w:r w:rsidR="001447B8">
        <w:t xml:space="preserve">on-line </w:t>
      </w:r>
      <w:r>
        <w:t>reading and discussion session</w:t>
      </w:r>
      <w:r w:rsidR="0073313E">
        <w:t xml:space="preserve">s that followed </w:t>
      </w:r>
      <w:r w:rsidR="00406E82">
        <w:t xml:space="preserve">also </w:t>
      </w:r>
      <w:r>
        <w:t>helped the</w:t>
      </w:r>
      <w:r w:rsidR="0073313E">
        <w:t>se students</w:t>
      </w:r>
      <w:r>
        <w:t xml:space="preserve"> </w:t>
      </w:r>
      <w:r w:rsidR="0073313E">
        <w:t>t</w:t>
      </w:r>
      <w:r w:rsidR="00B03577">
        <w:t xml:space="preserve">o </w:t>
      </w:r>
      <w:r w:rsidR="0073313E">
        <w:t>“</w:t>
      </w:r>
      <w:r w:rsidR="00B03577" w:rsidRPr="00DA5BA3">
        <w:rPr>
          <w:i/>
          <w:iCs/>
        </w:rPr>
        <w:t>understand the current situation</w:t>
      </w:r>
      <w:r w:rsidR="0073313E">
        <w:t>”</w:t>
      </w:r>
      <w:r w:rsidR="0085730C">
        <w:t>, “</w:t>
      </w:r>
      <w:r w:rsidR="006B6DAB" w:rsidRPr="00DA5BA3">
        <w:rPr>
          <w:i/>
          <w:iCs/>
        </w:rPr>
        <w:t>helped go deeper and introspect</w:t>
      </w:r>
      <w:r w:rsidR="006B6DAB">
        <w:t>”</w:t>
      </w:r>
      <w:r w:rsidR="0073313E">
        <w:t xml:space="preserve"> and</w:t>
      </w:r>
      <w:r w:rsidR="00B03577">
        <w:t xml:space="preserve"> </w:t>
      </w:r>
      <w:r w:rsidR="0073313E">
        <w:t>“</w:t>
      </w:r>
      <w:r w:rsidR="00B03577" w:rsidRPr="00DA5BA3">
        <w:rPr>
          <w:i/>
          <w:iCs/>
        </w:rPr>
        <w:t>gain a new perspective</w:t>
      </w:r>
      <w:r w:rsidR="0073313E">
        <w:t>”</w:t>
      </w:r>
      <w:r w:rsidR="006B6DAB">
        <w:t>.</w:t>
      </w:r>
      <w:r w:rsidR="00811C52">
        <w:t xml:space="preserve"> </w:t>
      </w:r>
    </w:p>
    <w:p w14:paraId="4ED8B345" w14:textId="0978CECB" w:rsidR="00B03577" w:rsidRDefault="00811C52" w:rsidP="0011767A">
      <w:pPr>
        <w:spacing w:line="360" w:lineRule="auto"/>
      </w:pPr>
      <w:r>
        <w:t>Interestingly</w:t>
      </w:r>
      <w:r w:rsidR="00C25BCD">
        <w:t>,</w:t>
      </w:r>
      <w:r w:rsidR="006E2AF1">
        <w:t xml:space="preserve"> the perspectives gained were that of </w:t>
      </w:r>
      <w:r w:rsidR="00C50A40">
        <w:t>‘</w:t>
      </w:r>
      <w:r w:rsidR="006E2AF1">
        <w:t>the other</w:t>
      </w:r>
      <w:r w:rsidR="00C50A40">
        <w:t>’</w:t>
      </w:r>
      <w:r w:rsidR="006E2AF1">
        <w:t xml:space="preserve"> also borne out of personal experience</w:t>
      </w:r>
      <w:r w:rsidR="00CB6831">
        <w:t xml:space="preserve"> and observation. </w:t>
      </w:r>
      <w:r w:rsidR="00514A68">
        <w:t>These included a r</w:t>
      </w:r>
      <w:r w:rsidR="00CB6831">
        <w:t xml:space="preserve">ecognition of </w:t>
      </w:r>
      <w:r w:rsidR="001B733E">
        <w:t xml:space="preserve"> the </w:t>
      </w:r>
      <w:r w:rsidR="00CB6831">
        <w:t>privilege</w:t>
      </w:r>
      <w:r w:rsidR="00DA0EBB">
        <w:t xml:space="preserve"> </w:t>
      </w:r>
      <w:r w:rsidR="001B733E">
        <w:t xml:space="preserve">of </w:t>
      </w:r>
      <w:r w:rsidR="0055661D">
        <w:t>being</w:t>
      </w:r>
      <w:r w:rsidR="00DA0EBB">
        <w:t xml:space="preserve"> part of </w:t>
      </w:r>
      <w:r w:rsidR="001B733E">
        <w:t>the</w:t>
      </w:r>
      <w:r w:rsidR="00DA0EBB">
        <w:t xml:space="preserve"> educated </w:t>
      </w:r>
      <w:r w:rsidR="00486923">
        <w:t xml:space="preserve">urban </w:t>
      </w:r>
      <w:r w:rsidR="00DA0EBB">
        <w:t>middle class</w:t>
      </w:r>
      <w:r w:rsidR="005463B4">
        <w:t>;</w:t>
      </w:r>
      <w:r w:rsidR="009F5BCD">
        <w:t xml:space="preserve"> an interconnectedness of </w:t>
      </w:r>
      <w:r w:rsidR="006D738A">
        <w:t xml:space="preserve">life </w:t>
      </w:r>
      <w:r w:rsidR="001B733E">
        <w:t xml:space="preserve">and </w:t>
      </w:r>
      <w:r w:rsidR="006D738A">
        <w:t xml:space="preserve"> the natural environment, human biology</w:t>
      </w:r>
      <w:r w:rsidR="009D5575">
        <w:t xml:space="preserve"> and human life irrespective of </w:t>
      </w:r>
      <w:r w:rsidR="007134F6">
        <w:t>country, class, creed or community</w:t>
      </w:r>
      <w:r w:rsidR="00CF09EB">
        <w:t xml:space="preserve"> and finally the resilience and creativity of </w:t>
      </w:r>
      <w:r w:rsidR="005463B4">
        <w:t xml:space="preserve">different </w:t>
      </w:r>
      <w:r w:rsidR="00CF09EB">
        <w:t xml:space="preserve">people to cope with constraints and </w:t>
      </w:r>
      <w:r w:rsidR="00CB6831">
        <w:t xml:space="preserve">manage </w:t>
      </w:r>
      <w:r w:rsidR="005463B4">
        <w:t>their lives</w:t>
      </w:r>
      <w:r w:rsidR="00486923">
        <w:t xml:space="preserve">. </w:t>
      </w:r>
      <w:r w:rsidR="0030480D">
        <w:t xml:space="preserve">Students also </w:t>
      </w:r>
      <w:r w:rsidR="002C2D14">
        <w:t xml:space="preserve">shared that through these sessions they had a </w:t>
      </w:r>
      <w:r w:rsidR="00332DE9">
        <w:t>“</w:t>
      </w:r>
      <w:r w:rsidR="002C2D14">
        <w:t>safe space”</w:t>
      </w:r>
      <w:r w:rsidR="001A0187">
        <w:t xml:space="preserve"> to </w:t>
      </w:r>
      <w:r w:rsidR="00F842A9">
        <w:t xml:space="preserve">tell their stories and that this process </w:t>
      </w:r>
      <w:r w:rsidR="000A3027">
        <w:t>wa</w:t>
      </w:r>
      <w:r w:rsidR="00F842A9">
        <w:t xml:space="preserve">s therapeutic. </w:t>
      </w:r>
    </w:p>
    <w:p w14:paraId="67D971FB" w14:textId="1EBEAFC3" w:rsidR="00B85255" w:rsidRPr="00BF18A0" w:rsidRDefault="00B85255" w:rsidP="0030480D">
      <w:pPr>
        <w:spacing w:line="360" w:lineRule="auto"/>
        <w:rPr>
          <w:b/>
          <w:bCs/>
        </w:rPr>
      </w:pPr>
      <w:r w:rsidRPr="00BF18A0">
        <w:rPr>
          <w:b/>
          <w:bCs/>
        </w:rPr>
        <w:t xml:space="preserve">The </w:t>
      </w:r>
      <w:r w:rsidR="00DD04F3">
        <w:rPr>
          <w:b/>
          <w:bCs/>
        </w:rPr>
        <w:t>w</w:t>
      </w:r>
      <w:r w:rsidRPr="00BF18A0">
        <w:rPr>
          <w:b/>
          <w:bCs/>
        </w:rPr>
        <w:t>ider implications of reflective narratives in medicine</w:t>
      </w:r>
    </w:p>
    <w:p w14:paraId="2DC5E421" w14:textId="5DE1CC4A" w:rsidR="00E271F1" w:rsidRDefault="000A3027" w:rsidP="00D32628">
      <w:pPr>
        <w:spacing w:line="360" w:lineRule="auto"/>
      </w:pPr>
      <w:r>
        <w:t xml:space="preserve">The above benefits of these </w:t>
      </w:r>
      <w:r w:rsidR="0077365B">
        <w:t xml:space="preserve">reflective narrative </w:t>
      </w:r>
      <w:r w:rsidR="00855F31">
        <w:t xml:space="preserve">initiatives </w:t>
      </w:r>
      <w:r w:rsidR="00E4715D">
        <w:t xml:space="preserve">on the personal </w:t>
      </w:r>
      <w:r w:rsidR="00E35607">
        <w:t xml:space="preserve">perspectives of medical students reinforces the already established </w:t>
      </w:r>
      <w:r w:rsidR="00930904">
        <w:t xml:space="preserve">advantages of narrative medicine </w:t>
      </w:r>
      <w:r w:rsidR="007C5173">
        <w:t xml:space="preserve">in the teaching of medicine. These </w:t>
      </w:r>
      <w:r w:rsidR="00930904">
        <w:t xml:space="preserve">include an appreciation of </w:t>
      </w:r>
      <w:r w:rsidR="00F02CE4">
        <w:t xml:space="preserve">diverse </w:t>
      </w:r>
      <w:r w:rsidR="00797043" w:rsidRPr="00797043">
        <w:t>perspectives on complex events,</w:t>
      </w:r>
      <w:r w:rsidR="00F02CE4">
        <w:t xml:space="preserve"> and ability to handle uncertainty, </w:t>
      </w:r>
      <w:r w:rsidR="001230E6">
        <w:t xml:space="preserve">to </w:t>
      </w:r>
      <w:r w:rsidR="00D83500">
        <w:t xml:space="preserve">nurture empathy and to </w:t>
      </w:r>
      <w:r w:rsidR="00E626BD">
        <w:t>gauge</w:t>
      </w:r>
      <w:r w:rsidR="00797043" w:rsidRPr="00797043">
        <w:t xml:space="preserve"> </w:t>
      </w:r>
      <w:r w:rsidR="00E626BD" w:rsidRPr="00797043">
        <w:t xml:space="preserve">societal </w:t>
      </w:r>
      <w:r w:rsidR="00E626BD">
        <w:t xml:space="preserve">and </w:t>
      </w:r>
      <w:r w:rsidR="00797043" w:rsidRPr="00797043">
        <w:t>ethical dimensions of events</w:t>
      </w:r>
      <w:r w:rsidR="00596DCF">
        <w:t xml:space="preserve"> </w:t>
      </w:r>
      <w:r w:rsidR="006F5F2B">
        <w:t>(</w:t>
      </w:r>
      <w:r w:rsidR="00F747C7">
        <w:t>4</w:t>
      </w:r>
      <w:r w:rsidR="005321B2">
        <w:t>)</w:t>
      </w:r>
      <w:r w:rsidR="00596DCF">
        <w:t xml:space="preserve">. It </w:t>
      </w:r>
      <w:r w:rsidR="004003E2">
        <w:t>is also said that m</w:t>
      </w:r>
      <w:r w:rsidR="000960BD">
        <w:t xml:space="preserve">ore than illness itself, it </w:t>
      </w:r>
      <w:r w:rsidR="004003E2">
        <w:t xml:space="preserve">is </w:t>
      </w:r>
      <w:r w:rsidR="000960BD">
        <w:t>the stories and experiences of being ill,</w:t>
      </w:r>
      <w:r w:rsidR="001B733E">
        <w:t xml:space="preserve"> and</w:t>
      </w:r>
      <w:r w:rsidR="000960BD">
        <w:t xml:space="preserve"> the experiences of being cared for</w:t>
      </w:r>
      <w:r w:rsidR="00393560">
        <w:t xml:space="preserve"> that aid and hasten the</w:t>
      </w:r>
      <w:r w:rsidR="000960BD">
        <w:t xml:space="preserve"> recovery process</w:t>
      </w:r>
      <w:r w:rsidR="00393560">
        <w:t xml:space="preserve">. In contrast, </w:t>
      </w:r>
      <w:r w:rsidR="000960BD">
        <w:t>“</w:t>
      </w:r>
      <w:r w:rsidR="00FD690E">
        <w:t>m</w:t>
      </w:r>
      <w:r w:rsidR="000960BD">
        <w:t xml:space="preserve">odern medicine” </w:t>
      </w:r>
      <w:r w:rsidR="001B733E">
        <w:t xml:space="preserve">with its focus on </w:t>
      </w:r>
      <w:r w:rsidR="000960BD">
        <w:t>facts</w:t>
      </w:r>
      <w:r w:rsidR="001B733E">
        <w:t>,</w:t>
      </w:r>
      <w:r w:rsidR="000960BD">
        <w:t xml:space="preserve"> findings</w:t>
      </w:r>
      <w:r w:rsidR="001B733E">
        <w:t xml:space="preserve"> and technology often </w:t>
      </w:r>
      <w:r w:rsidR="009A35EA">
        <w:t>side-lines</w:t>
      </w:r>
      <w:r w:rsidR="000960BD">
        <w:t xml:space="preserve"> the </w:t>
      </w:r>
      <w:r w:rsidR="001B733E">
        <w:t xml:space="preserve">unique </w:t>
      </w:r>
      <w:r w:rsidR="000960BD">
        <w:t>voice</w:t>
      </w:r>
      <w:r w:rsidR="001B733E">
        <w:t>, feelings and circumstances</w:t>
      </w:r>
      <w:r w:rsidR="009A35EA">
        <w:t xml:space="preserve"> </w:t>
      </w:r>
      <w:r w:rsidR="000960BD">
        <w:t>of the individual</w:t>
      </w:r>
      <w:r w:rsidR="00533724">
        <w:t>.</w:t>
      </w:r>
      <w:r w:rsidR="00977B05">
        <w:t xml:space="preserve"> </w:t>
      </w:r>
      <w:r w:rsidR="001B733E">
        <w:t xml:space="preserve"> N</w:t>
      </w:r>
      <w:r w:rsidR="000E3ED9">
        <w:t xml:space="preserve">arrative </w:t>
      </w:r>
      <w:r w:rsidR="001514EA">
        <w:t xml:space="preserve">medicine </w:t>
      </w:r>
      <w:r w:rsidR="00977B05">
        <w:t xml:space="preserve">needs </w:t>
      </w:r>
      <w:r w:rsidR="00D32628">
        <w:t xml:space="preserve">attention. </w:t>
      </w:r>
      <w:r w:rsidR="00CA3DD5">
        <w:t>Th</w:t>
      </w:r>
      <w:r w:rsidR="001B733E">
        <w:t>e</w:t>
      </w:r>
      <w:r w:rsidR="00CA3DD5">
        <w:t xml:space="preserve"> process</w:t>
      </w:r>
      <w:r w:rsidR="001B733E">
        <w:t xml:space="preserve"> involved</w:t>
      </w:r>
      <w:r w:rsidR="00CA3DD5">
        <w:t>, however,</w:t>
      </w:r>
      <w:r w:rsidR="00D32628">
        <w:t xml:space="preserve"> </w:t>
      </w:r>
      <w:r w:rsidR="000960BD">
        <w:t>requires skill, sensitivity and patience</w:t>
      </w:r>
      <w:r w:rsidR="00D32628">
        <w:t xml:space="preserve">. </w:t>
      </w:r>
      <w:r w:rsidR="0049797F">
        <w:t>R</w:t>
      </w:r>
      <w:r w:rsidR="001514EA">
        <w:t xml:space="preserve">eflective writing during the pandemic and </w:t>
      </w:r>
      <w:r w:rsidR="001B733E">
        <w:t>on-line</w:t>
      </w:r>
      <w:r w:rsidR="008E1166">
        <w:t xml:space="preserve"> narrative reading and discussion</w:t>
      </w:r>
      <w:r w:rsidR="0049797F">
        <w:t>s</w:t>
      </w:r>
      <w:r w:rsidR="008E1166">
        <w:t xml:space="preserve"> have helped to</w:t>
      </w:r>
      <w:r w:rsidR="00632607">
        <w:t xml:space="preserve"> keep the students connected with each other, </w:t>
      </w:r>
      <w:r w:rsidR="00567E7C">
        <w:t>un</w:t>
      </w:r>
      <w:r w:rsidR="001B733E">
        <w:t>burden</w:t>
      </w:r>
      <w:r w:rsidR="00567E7C">
        <w:t xml:space="preserve"> their emotions</w:t>
      </w:r>
      <w:r w:rsidR="00871F34">
        <w:t xml:space="preserve">, </w:t>
      </w:r>
      <w:r w:rsidR="001735C1">
        <w:t xml:space="preserve">handle the stress of isolation and uncertainty </w:t>
      </w:r>
      <w:r w:rsidR="00033607">
        <w:t xml:space="preserve">and form their own opinions and perspectives of the </w:t>
      </w:r>
      <w:r w:rsidR="00961196">
        <w:t xml:space="preserve">pandemic. </w:t>
      </w:r>
      <w:r w:rsidR="001B733E">
        <w:t xml:space="preserve">And, even while students grapple with their own state, reflective narratives encourage them to recognise the </w:t>
      </w:r>
      <w:r w:rsidR="00C7778A">
        <w:t>“</w:t>
      </w:r>
      <w:r w:rsidR="001B733E">
        <w:t>other</w:t>
      </w:r>
      <w:r w:rsidR="00C7778A">
        <w:t>”</w:t>
      </w:r>
      <w:r w:rsidR="001B733E">
        <w:t xml:space="preserve"> and </w:t>
      </w:r>
      <w:r w:rsidR="00C7778A">
        <w:t>“</w:t>
      </w:r>
      <w:r w:rsidR="001B733E">
        <w:t xml:space="preserve">feel with </w:t>
      </w:r>
      <w:r w:rsidR="00C7778A">
        <w:t>them”.</w:t>
      </w:r>
      <w:r w:rsidR="001B733E">
        <w:t xml:space="preserve"> </w:t>
      </w:r>
      <w:r w:rsidR="00C65A48">
        <w:t>Teaching empathy is not easy</w:t>
      </w:r>
      <w:r w:rsidR="00C7778A">
        <w:t xml:space="preserve"> – some would argue that it is impossible </w:t>
      </w:r>
      <w:r w:rsidR="00C65A48">
        <w:t>in a classroom</w:t>
      </w:r>
      <w:r w:rsidR="009A12EF">
        <w:t xml:space="preserve">, but </w:t>
      </w:r>
      <w:r w:rsidR="00836F23">
        <w:t xml:space="preserve">exercises like </w:t>
      </w:r>
      <w:r w:rsidR="000C58D4">
        <w:t>writing reflective narratives on something as personal and universal as the impact of the pandemic</w:t>
      </w:r>
      <w:r w:rsidR="00872A82">
        <w:t>, has value in this direction.</w:t>
      </w:r>
    </w:p>
    <w:p w14:paraId="74848587" w14:textId="33D2547C" w:rsidR="00711885" w:rsidRPr="0000435D" w:rsidRDefault="00711885" w:rsidP="00D32628">
      <w:pPr>
        <w:spacing w:line="360" w:lineRule="auto"/>
        <w:rPr>
          <w:b/>
          <w:bCs/>
        </w:rPr>
      </w:pPr>
      <w:r w:rsidRPr="0000435D">
        <w:rPr>
          <w:b/>
          <w:bCs/>
        </w:rPr>
        <w:t>Limitations of replicability and lessons for the future</w:t>
      </w:r>
    </w:p>
    <w:p w14:paraId="32E1F85B" w14:textId="1098C4B1" w:rsidR="00872A82" w:rsidRDefault="00872A82" w:rsidP="00D32628">
      <w:pPr>
        <w:spacing w:line="360" w:lineRule="auto"/>
      </w:pPr>
      <w:r>
        <w:lastRenderedPageBreak/>
        <w:t xml:space="preserve">Writing </w:t>
      </w:r>
      <w:r w:rsidR="00C7778A">
        <w:t xml:space="preserve">has its challenges.  </w:t>
      </w:r>
      <w:r w:rsidR="00042EE1">
        <w:t xml:space="preserve">It must be noted that the </w:t>
      </w:r>
      <w:r w:rsidR="00624D1E">
        <w:t xml:space="preserve">routinization of </w:t>
      </w:r>
      <w:r w:rsidR="00997FAB">
        <w:t>‘</w:t>
      </w:r>
      <w:r w:rsidR="007E5838">
        <w:t xml:space="preserve">student </w:t>
      </w:r>
      <w:r w:rsidR="00997FAB">
        <w:t>narrative</w:t>
      </w:r>
      <w:r w:rsidR="007E5838">
        <w:t xml:space="preserve">s’ as </w:t>
      </w:r>
      <w:r w:rsidR="00222C4F">
        <w:t xml:space="preserve">a </w:t>
      </w:r>
      <w:r w:rsidR="005835C7">
        <w:t>learning method</w:t>
      </w:r>
      <w:r w:rsidR="00455C9D">
        <w:t xml:space="preserve"> in the new ATECOM module</w:t>
      </w:r>
      <w:r w:rsidR="007E5838">
        <w:t xml:space="preserve"> of </w:t>
      </w:r>
      <w:r w:rsidR="00455C9D">
        <w:t>the Medical Council of India</w:t>
      </w:r>
      <w:r w:rsidR="005D388E">
        <w:t xml:space="preserve"> </w:t>
      </w:r>
      <w:r w:rsidR="00D76169">
        <w:t>(</w:t>
      </w:r>
      <w:r w:rsidR="00A545E1">
        <w:t>5</w:t>
      </w:r>
      <w:r w:rsidR="00D76169">
        <w:t xml:space="preserve">) </w:t>
      </w:r>
      <w:r w:rsidR="005D388E">
        <w:t>has it’s dangers.</w:t>
      </w:r>
      <w:r w:rsidR="00997FAB">
        <w:t xml:space="preserve"> </w:t>
      </w:r>
      <w:r w:rsidR="00C7778A">
        <w:t xml:space="preserve">Not everyone is comfortable about </w:t>
      </w:r>
      <w:r w:rsidR="00E66A0E">
        <w:t xml:space="preserve">sharing personal </w:t>
      </w:r>
      <w:r w:rsidR="0065107D">
        <w:t xml:space="preserve">reflections </w:t>
      </w:r>
      <w:r w:rsidR="00C7778A">
        <w:t>and not everyone writes best in English</w:t>
      </w:r>
      <w:r w:rsidR="00A444E3">
        <w:t>. Th</w:t>
      </w:r>
      <w:r w:rsidR="00C7778A">
        <w:t xml:space="preserve">us, there were </w:t>
      </w:r>
      <w:r w:rsidR="00A444E3">
        <w:t>small numbers that responded to these sessions. T</w:t>
      </w:r>
      <w:r w:rsidR="00DC6516">
        <w:t xml:space="preserve">his is not to say that this limitation should negate the benefit accrued to those who did participate. </w:t>
      </w:r>
      <w:r w:rsidR="00685C75">
        <w:t>The feedback has been encouraging</w:t>
      </w:r>
      <w:r w:rsidR="00C7778A">
        <w:t>.</w:t>
      </w:r>
      <w:r w:rsidR="004C0DFA">
        <w:t xml:space="preserve"> </w:t>
      </w:r>
      <w:r w:rsidR="00F26136">
        <w:t>A hesitation</w:t>
      </w:r>
      <w:r w:rsidR="00993D8B">
        <w:t xml:space="preserve"> towards writing, the limitation of language</w:t>
      </w:r>
      <w:r w:rsidR="001313BA">
        <w:t xml:space="preserve"> and the inhibition of sharing can</w:t>
      </w:r>
      <w:r w:rsidR="00E7695E">
        <w:t xml:space="preserve"> </w:t>
      </w:r>
      <w:r w:rsidR="008778DF">
        <w:t>possibly</w:t>
      </w:r>
      <w:r w:rsidR="001313BA">
        <w:t xml:space="preserve"> be addressed by </w:t>
      </w:r>
      <w:r w:rsidR="008B3D42">
        <w:t xml:space="preserve">introducing </w:t>
      </w:r>
      <w:r w:rsidR="00933777">
        <w:t xml:space="preserve">classes on narrative writing, allowing for writing in regional languages and </w:t>
      </w:r>
      <w:r w:rsidR="00354D44">
        <w:t xml:space="preserve">exploring other formats of sharing such as blogs and </w:t>
      </w:r>
      <w:r w:rsidR="00D1795F">
        <w:t>talking books</w:t>
      </w:r>
      <w:r w:rsidR="00323EE9">
        <w:t xml:space="preserve">. The element of hearing other’s stories and </w:t>
      </w:r>
      <w:r w:rsidR="00342389">
        <w:t xml:space="preserve">of interacting with others with a facilitator </w:t>
      </w:r>
      <w:r w:rsidR="008778DF">
        <w:t>seems important to hold on</w:t>
      </w:r>
      <w:r w:rsidR="00C7778A">
        <w:t xml:space="preserve"> </w:t>
      </w:r>
      <w:r w:rsidR="008778DF">
        <w:t xml:space="preserve">to. </w:t>
      </w:r>
      <w:r w:rsidR="005263C5">
        <w:t>Blind insistence on narrative writing withou</w:t>
      </w:r>
      <w:r w:rsidR="00C95EAA">
        <w:t xml:space="preserve">t facilitator skills can lead to the </w:t>
      </w:r>
      <w:r w:rsidR="004A775F">
        <w:t xml:space="preserve">well-known fallouts of students copying </w:t>
      </w:r>
      <w:r w:rsidR="00186BCE">
        <w:t xml:space="preserve">from each other or cleverly plagiarizing online content in order to be graded well. </w:t>
      </w:r>
      <w:r w:rsidR="008778DF">
        <w:t>Other med</w:t>
      </w:r>
      <w:r w:rsidR="0000435D">
        <w:t>i</w:t>
      </w:r>
      <w:r w:rsidR="00C7778A">
        <w:t>a</w:t>
      </w:r>
      <w:r w:rsidR="0000435D">
        <w:t xml:space="preserve"> such as art or theatre could also be explored. </w:t>
      </w:r>
      <w:r w:rsidR="00993D8B">
        <w:t xml:space="preserve"> </w:t>
      </w:r>
      <w:r w:rsidR="00F26136">
        <w:t xml:space="preserve"> </w:t>
      </w:r>
      <w:r w:rsidR="004C0DFA">
        <w:t>While the</w:t>
      </w:r>
      <w:r w:rsidR="00266074">
        <w:t xml:space="preserve"> student </w:t>
      </w:r>
      <w:r w:rsidR="007D5134">
        <w:t xml:space="preserve">reflections were </w:t>
      </w:r>
      <w:r w:rsidR="000A2985">
        <w:t>that</w:t>
      </w:r>
      <w:r w:rsidR="007D5134">
        <w:t xml:space="preserve"> a small virus has a big impact, we</w:t>
      </w:r>
      <w:r w:rsidR="00266074">
        <w:t xml:space="preserve"> conclude that we have made s</w:t>
      </w:r>
      <w:r w:rsidR="004C0DFA" w:rsidRPr="004C0DFA">
        <w:t xml:space="preserve">mall beginnings </w:t>
      </w:r>
      <w:r w:rsidR="00266074">
        <w:t>with reflective narrative writing</w:t>
      </w:r>
      <w:r w:rsidR="00416975">
        <w:t xml:space="preserve"> with the</w:t>
      </w:r>
      <w:r w:rsidR="004C0DFA" w:rsidRPr="004C0DFA">
        <w:t xml:space="preserve"> </w:t>
      </w:r>
      <w:r w:rsidR="00B94AE4" w:rsidRPr="004C0DFA">
        <w:t>long-term</w:t>
      </w:r>
      <w:r w:rsidR="004C0DFA" w:rsidRPr="004C0DFA">
        <w:t xml:space="preserve"> hope</w:t>
      </w:r>
      <w:r w:rsidR="00416975">
        <w:t xml:space="preserve"> of </w:t>
      </w:r>
      <w:r w:rsidR="00C7778A">
        <w:t xml:space="preserve">expansion, </w:t>
      </w:r>
      <w:r w:rsidR="00B94AE4">
        <w:t>replica</w:t>
      </w:r>
      <w:r w:rsidR="00C7778A">
        <w:t>tion</w:t>
      </w:r>
      <w:r w:rsidR="00BF18A0">
        <w:t>, of skill development and ultimately</w:t>
      </w:r>
      <w:r w:rsidR="00C7778A">
        <w:t xml:space="preserve"> of helping develop</w:t>
      </w:r>
      <w:r w:rsidR="00BF18A0">
        <w:t xml:space="preserve"> </w:t>
      </w:r>
      <w:r w:rsidR="00E53F02">
        <w:t xml:space="preserve">more self-aware, sensitive and empathic doctors. </w:t>
      </w:r>
    </w:p>
    <w:p w14:paraId="0FAE0A55" w14:textId="52F03CDC" w:rsidR="00941A2B" w:rsidRPr="00F37FC8" w:rsidRDefault="00941A2B" w:rsidP="00D32628">
      <w:pPr>
        <w:spacing w:line="360" w:lineRule="auto"/>
        <w:rPr>
          <w:u w:val="single"/>
        </w:rPr>
      </w:pPr>
      <w:r w:rsidRPr="00F37FC8">
        <w:rPr>
          <w:u w:val="single"/>
        </w:rPr>
        <w:t>Acknowledgements</w:t>
      </w:r>
    </w:p>
    <w:p w14:paraId="655B9584" w14:textId="4BA3D7B9" w:rsidR="00941A2B" w:rsidRDefault="00941A2B" w:rsidP="00D32628">
      <w:pPr>
        <w:spacing w:line="360" w:lineRule="auto"/>
      </w:pPr>
      <w:r>
        <w:t xml:space="preserve">The students of the </w:t>
      </w:r>
      <w:r w:rsidR="00200FE4">
        <w:t>Quilosophical Society and the Huma</w:t>
      </w:r>
      <w:r w:rsidR="00BC566F">
        <w:t>nities Club of St John’s Medical College Bangalore</w:t>
      </w:r>
      <w:r w:rsidR="00D76C06">
        <w:t xml:space="preserve"> are thanked for</w:t>
      </w:r>
      <w:r w:rsidR="003A58FA">
        <w:t xml:space="preserve"> their active involvement in organising and </w:t>
      </w:r>
      <w:r w:rsidR="000541D9">
        <w:t>participating in</w:t>
      </w:r>
      <w:r w:rsidR="003A58FA">
        <w:t xml:space="preserve"> the reflective narrative events</w:t>
      </w:r>
      <w:r w:rsidR="00893AD5">
        <w:t xml:space="preserve">. </w:t>
      </w:r>
    </w:p>
    <w:p w14:paraId="0060C899" w14:textId="4555F440" w:rsidR="005321B2" w:rsidRPr="00C23929" w:rsidRDefault="00C23929" w:rsidP="00C23929">
      <w:pPr>
        <w:spacing w:line="360" w:lineRule="auto"/>
        <w:rPr>
          <w:b/>
          <w:bCs/>
        </w:rPr>
      </w:pPr>
      <w:r w:rsidRPr="00C23929">
        <w:rPr>
          <w:b/>
          <w:bCs/>
        </w:rPr>
        <w:t>References</w:t>
      </w:r>
    </w:p>
    <w:p w14:paraId="65710281" w14:textId="0AA94F9E" w:rsidR="00305706" w:rsidRPr="00305706" w:rsidRDefault="00305706" w:rsidP="00305706">
      <w:pPr>
        <w:pStyle w:val="ListParagraph"/>
        <w:numPr>
          <w:ilvl w:val="0"/>
          <w:numId w:val="4"/>
        </w:numPr>
      </w:pPr>
      <w:r w:rsidRPr="00305706">
        <w:t xml:space="preserve">WHO Coronavirus Disease (COVID-19) Dashboard. </w:t>
      </w:r>
      <w:r w:rsidR="00574E44">
        <w:t>Available</w:t>
      </w:r>
      <w:r w:rsidRPr="00305706">
        <w:t xml:space="preserve"> from:  </w:t>
      </w:r>
      <w:hyperlink r:id="rId9" w:history="1">
        <w:r w:rsidRPr="002A6BCF">
          <w:rPr>
            <w:rStyle w:val="Hyperlink"/>
          </w:rPr>
          <w:t>https://covid19.who.int/</w:t>
        </w:r>
      </w:hyperlink>
      <w:r w:rsidR="00EA39B5">
        <w:t xml:space="preserve">. </w:t>
      </w:r>
      <w:r w:rsidR="005414A1">
        <w:t>[cited 2020</w:t>
      </w:r>
      <w:r>
        <w:t xml:space="preserve"> August </w:t>
      </w:r>
      <w:r w:rsidR="0037276D">
        <w:t>6</w:t>
      </w:r>
      <w:r w:rsidR="005C5B92">
        <w:t>]</w:t>
      </w:r>
      <w:r w:rsidR="0037276D">
        <w:t xml:space="preserve">. </w:t>
      </w:r>
    </w:p>
    <w:p w14:paraId="7B54FF1E" w14:textId="7CB3BB52" w:rsidR="00460651" w:rsidRPr="00EA39B5" w:rsidRDefault="00460651" w:rsidP="00B17100">
      <w:pPr>
        <w:pStyle w:val="ListParagraph"/>
        <w:numPr>
          <w:ilvl w:val="0"/>
          <w:numId w:val="4"/>
        </w:numPr>
        <w:spacing w:line="276" w:lineRule="auto"/>
        <w:rPr>
          <w:rStyle w:val="Hyperlink"/>
          <w:color w:val="auto"/>
          <w:u w:val="none"/>
        </w:rPr>
      </w:pPr>
      <w:bookmarkStart w:id="1" w:name="_Hlk48577058"/>
      <w:r>
        <w:t>Medical Council of India</w:t>
      </w:r>
      <w:r w:rsidR="00CC17BA">
        <w:t xml:space="preserve">. </w:t>
      </w:r>
      <w:bookmarkEnd w:id="1"/>
      <w:r w:rsidR="005D7843" w:rsidRPr="005D7843">
        <w:t>Competency Based Assessment Module for Undergraduate Medical Education</w:t>
      </w:r>
      <w:r w:rsidR="005D7843">
        <w:t xml:space="preserve"> </w:t>
      </w:r>
      <w:r w:rsidR="005D7843" w:rsidRPr="005D7843">
        <w:t>Training</w:t>
      </w:r>
      <w:r w:rsidR="005D7843">
        <w:t xml:space="preserve">. </w:t>
      </w:r>
      <w:r w:rsidR="00F520A2">
        <w:t>MCI</w:t>
      </w:r>
      <w:r w:rsidR="009F538A">
        <w:t xml:space="preserve">; </w:t>
      </w:r>
      <w:r w:rsidR="00801208">
        <w:t>2019.</w:t>
      </w:r>
      <w:r w:rsidR="00DF5571">
        <w:t>Available</w:t>
      </w:r>
      <w:r w:rsidR="00CC17BA">
        <w:t xml:space="preserve"> from</w:t>
      </w:r>
      <w:r w:rsidR="000B70B3">
        <w:t>:</w:t>
      </w:r>
      <w:r w:rsidR="00CC17BA">
        <w:t xml:space="preserve"> </w:t>
      </w:r>
      <w:hyperlink r:id="rId10" w:history="1">
        <w:r w:rsidR="00CC17BA" w:rsidRPr="00C96DB7">
          <w:rPr>
            <w:rStyle w:val="Hyperlink"/>
          </w:rPr>
          <w:t>https://mciindia.org/CMS/wp-content/uploads/2019/10/Module_Competence_based_02.09.2019.pdf</w:t>
        </w:r>
      </w:hyperlink>
      <w:r w:rsidR="00EA39B5">
        <w:rPr>
          <w:rStyle w:val="Hyperlink"/>
        </w:rPr>
        <w:t xml:space="preserve">. </w:t>
      </w:r>
    </w:p>
    <w:p w14:paraId="7757BBC5" w14:textId="64DF03C5" w:rsidR="00485448" w:rsidRDefault="00485448" w:rsidP="00485448">
      <w:pPr>
        <w:pStyle w:val="ListParagraph"/>
        <w:numPr>
          <w:ilvl w:val="0"/>
          <w:numId w:val="4"/>
        </w:numPr>
      </w:pPr>
      <w:r w:rsidRPr="00485448">
        <w:t xml:space="preserve">Wear D, </w:t>
      </w:r>
      <w:proofErr w:type="spellStart"/>
      <w:r w:rsidRPr="00485448">
        <w:t>Zarconi</w:t>
      </w:r>
      <w:proofErr w:type="spellEnd"/>
      <w:r w:rsidRPr="00485448">
        <w:t xml:space="preserve"> J, Garden R, Jones T. Reflection in/and writing: pedagogy and practice in medical education. </w:t>
      </w:r>
      <w:r w:rsidRPr="006B1B15">
        <w:rPr>
          <w:i/>
          <w:iCs/>
        </w:rPr>
        <w:t xml:space="preserve">Academic medicine: </w:t>
      </w:r>
      <w:r w:rsidR="006B1B15" w:rsidRPr="006B1B15">
        <w:rPr>
          <w:i/>
          <w:iCs/>
        </w:rPr>
        <w:t>J</w:t>
      </w:r>
      <w:r w:rsidRPr="006B1B15">
        <w:rPr>
          <w:i/>
          <w:iCs/>
        </w:rPr>
        <w:t>ournal of the Association of American Medical Colleges</w:t>
      </w:r>
      <w:r w:rsidRPr="00485448">
        <w:t xml:space="preserve">, </w:t>
      </w:r>
      <w:r w:rsidR="00C33170" w:rsidRPr="00485448">
        <w:t>2012</w:t>
      </w:r>
      <w:r w:rsidR="006B1B15">
        <w:t>;</w:t>
      </w:r>
      <w:r w:rsidR="00C33170" w:rsidRPr="00485448">
        <w:t xml:space="preserve"> </w:t>
      </w:r>
      <w:r w:rsidRPr="00485448">
        <w:t xml:space="preserve">87(5), 603–609. </w:t>
      </w:r>
      <w:r w:rsidR="006B1B15">
        <w:t xml:space="preserve">Available from: </w:t>
      </w:r>
      <w:hyperlink r:id="rId11" w:history="1">
        <w:r w:rsidR="00B17100" w:rsidRPr="002A6BCF">
          <w:rPr>
            <w:rStyle w:val="Hyperlink"/>
          </w:rPr>
          <w:t>https://doi.org/10.1097/ACM.0b013e31824d22e9</w:t>
        </w:r>
      </w:hyperlink>
    </w:p>
    <w:p w14:paraId="18CE850E" w14:textId="60E0BC87" w:rsidR="00B17100" w:rsidRPr="00485448" w:rsidRDefault="008C3DED" w:rsidP="008C3DED">
      <w:pPr>
        <w:pStyle w:val="ListParagraph"/>
        <w:numPr>
          <w:ilvl w:val="0"/>
          <w:numId w:val="4"/>
        </w:numPr>
        <w:spacing w:line="276" w:lineRule="auto"/>
      </w:pPr>
      <w:r w:rsidRPr="008C3DED">
        <w:t>Miller E, Balmer D, Hermann N, Graham G, Charon R. Sounding narrative medicine: studying students' professional identity development at Columbia University College of Physicians and Surgeons</w:t>
      </w:r>
      <w:r w:rsidRPr="008C3DED">
        <w:rPr>
          <w:i/>
          <w:iCs/>
        </w:rPr>
        <w:t>. Acad Med</w:t>
      </w:r>
      <w:r w:rsidRPr="008C3DED">
        <w:t>. 2014;89(2):335-342. doi:10.1097/ACM.0000000000000098</w:t>
      </w:r>
    </w:p>
    <w:p w14:paraId="0F5F55A8" w14:textId="608316D5" w:rsidR="00186BCE" w:rsidRDefault="00A545E1" w:rsidP="00DA5BA3">
      <w:pPr>
        <w:pStyle w:val="ListParagraph"/>
        <w:numPr>
          <w:ilvl w:val="0"/>
          <w:numId w:val="4"/>
        </w:numPr>
        <w:spacing w:line="276" w:lineRule="auto"/>
      </w:pPr>
      <w:r w:rsidRPr="00A545E1">
        <w:t>Medical Council of India.</w:t>
      </w:r>
      <w:r>
        <w:t xml:space="preserve"> </w:t>
      </w:r>
      <w:r w:rsidRPr="00A545E1">
        <w:t>Attitude, Ethics and Communication</w:t>
      </w:r>
      <w:r>
        <w:t xml:space="preserve"> </w:t>
      </w:r>
      <w:r w:rsidRPr="00A545E1">
        <w:t>(AETCOM) Competencies for the Indian Medical Graduate.</w:t>
      </w:r>
      <w:r w:rsidR="00565598">
        <w:t xml:space="preserve"> MCI</w:t>
      </w:r>
      <w:r w:rsidR="00FC35A4">
        <w:t>; 2018. Available from:</w:t>
      </w:r>
      <w:r w:rsidR="0046770F">
        <w:t xml:space="preserve"> </w:t>
      </w:r>
      <w:hyperlink r:id="rId12" w:history="1">
        <w:r w:rsidR="0046770F" w:rsidRPr="00173449">
          <w:rPr>
            <w:rStyle w:val="Hyperlink"/>
          </w:rPr>
          <w:t>https://www.mciindia.org/CMS/wp-content/uploads/2020/01/AETCOM_book.pdf</w:t>
        </w:r>
      </w:hyperlink>
      <w:r w:rsidR="0046770F">
        <w:t xml:space="preserve">, </w:t>
      </w:r>
      <w:r w:rsidR="00DA5BA3">
        <w:t>[cited</w:t>
      </w:r>
      <w:r w:rsidR="005414A1">
        <w:t xml:space="preserve"> 2020 </w:t>
      </w:r>
      <w:r w:rsidR="0046770F">
        <w:t xml:space="preserve">August </w:t>
      </w:r>
      <w:r w:rsidR="00874C10">
        <w:t>7</w:t>
      </w:r>
      <w:r w:rsidR="005414A1">
        <w:t>]</w:t>
      </w:r>
      <w:r w:rsidR="00874C10">
        <w:t xml:space="preserve">. </w:t>
      </w:r>
    </w:p>
    <w:p w14:paraId="3A672034" w14:textId="77777777" w:rsidR="00F747C7" w:rsidRDefault="00F747C7" w:rsidP="00DA5BA3">
      <w:pPr>
        <w:pStyle w:val="ListParagraph"/>
        <w:spacing w:line="360" w:lineRule="auto"/>
        <w:ind w:left="360"/>
      </w:pPr>
    </w:p>
    <w:sectPr w:rsidR="00F7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82346"/>
    <w:multiLevelType w:val="hybridMultilevel"/>
    <w:tmpl w:val="E044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D72E2"/>
    <w:multiLevelType w:val="hybridMultilevel"/>
    <w:tmpl w:val="9C923DEE"/>
    <w:lvl w:ilvl="0" w:tplc="AC30613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50200"/>
    <w:multiLevelType w:val="hybridMultilevel"/>
    <w:tmpl w:val="C28AC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7587C"/>
    <w:multiLevelType w:val="hybridMultilevel"/>
    <w:tmpl w:val="AAE23E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BB"/>
    <w:rsid w:val="00003DB9"/>
    <w:rsid w:val="0000435D"/>
    <w:rsid w:val="00010C7A"/>
    <w:rsid w:val="000125B3"/>
    <w:rsid w:val="0001493F"/>
    <w:rsid w:val="00031DF9"/>
    <w:rsid w:val="00033607"/>
    <w:rsid w:val="00037DFD"/>
    <w:rsid w:val="00037F39"/>
    <w:rsid w:val="0004017A"/>
    <w:rsid w:val="00040489"/>
    <w:rsid w:val="00042EE1"/>
    <w:rsid w:val="00046B90"/>
    <w:rsid w:val="00051205"/>
    <w:rsid w:val="00052805"/>
    <w:rsid w:val="000541D9"/>
    <w:rsid w:val="000647CD"/>
    <w:rsid w:val="000750DC"/>
    <w:rsid w:val="00077244"/>
    <w:rsid w:val="000845EC"/>
    <w:rsid w:val="000960BD"/>
    <w:rsid w:val="000968F7"/>
    <w:rsid w:val="000A2985"/>
    <w:rsid w:val="000A3027"/>
    <w:rsid w:val="000A40C2"/>
    <w:rsid w:val="000B70B3"/>
    <w:rsid w:val="000C58D4"/>
    <w:rsid w:val="000D125D"/>
    <w:rsid w:val="000E238B"/>
    <w:rsid w:val="000E3ED9"/>
    <w:rsid w:val="000E5D78"/>
    <w:rsid w:val="000F07C7"/>
    <w:rsid w:val="000F69E7"/>
    <w:rsid w:val="00103873"/>
    <w:rsid w:val="001076DB"/>
    <w:rsid w:val="0011767A"/>
    <w:rsid w:val="001230E6"/>
    <w:rsid w:val="001238F8"/>
    <w:rsid w:val="00126CDD"/>
    <w:rsid w:val="001273E7"/>
    <w:rsid w:val="001313BA"/>
    <w:rsid w:val="001447B8"/>
    <w:rsid w:val="00146889"/>
    <w:rsid w:val="001514EA"/>
    <w:rsid w:val="00156250"/>
    <w:rsid w:val="00160BD3"/>
    <w:rsid w:val="0016286A"/>
    <w:rsid w:val="001735C1"/>
    <w:rsid w:val="0018139C"/>
    <w:rsid w:val="00186BCE"/>
    <w:rsid w:val="001A0187"/>
    <w:rsid w:val="001B733E"/>
    <w:rsid w:val="001B7735"/>
    <w:rsid w:val="001E19F8"/>
    <w:rsid w:val="001F02DC"/>
    <w:rsid w:val="001F0EDD"/>
    <w:rsid w:val="00200FE4"/>
    <w:rsid w:val="00203F6F"/>
    <w:rsid w:val="00204D6A"/>
    <w:rsid w:val="00206EF0"/>
    <w:rsid w:val="002105A8"/>
    <w:rsid w:val="0021651C"/>
    <w:rsid w:val="00216784"/>
    <w:rsid w:val="00222C4F"/>
    <w:rsid w:val="00224A3A"/>
    <w:rsid w:val="002537CF"/>
    <w:rsid w:val="00264C6D"/>
    <w:rsid w:val="00266074"/>
    <w:rsid w:val="00291275"/>
    <w:rsid w:val="002B5E21"/>
    <w:rsid w:val="002B5FA9"/>
    <w:rsid w:val="002C2D14"/>
    <w:rsid w:val="002D2E22"/>
    <w:rsid w:val="002F0528"/>
    <w:rsid w:val="0030480D"/>
    <w:rsid w:val="00305706"/>
    <w:rsid w:val="00305B2A"/>
    <w:rsid w:val="00323EE9"/>
    <w:rsid w:val="00324C74"/>
    <w:rsid w:val="00332DE9"/>
    <w:rsid w:val="00342389"/>
    <w:rsid w:val="0034268F"/>
    <w:rsid w:val="00344358"/>
    <w:rsid w:val="00354D44"/>
    <w:rsid w:val="003636E5"/>
    <w:rsid w:val="0037276D"/>
    <w:rsid w:val="00391D35"/>
    <w:rsid w:val="00393560"/>
    <w:rsid w:val="003A58FA"/>
    <w:rsid w:val="003B6ABB"/>
    <w:rsid w:val="003C2113"/>
    <w:rsid w:val="003D25EE"/>
    <w:rsid w:val="003D2C7A"/>
    <w:rsid w:val="003E36DD"/>
    <w:rsid w:val="003F609F"/>
    <w:rsid w:val="004002A8"/>
    <w:rsid w:val="004003E2"/>
    <w:rsid w:val="00405A15"/>
    <w:rsid w:val="00406CCF"/>
    <w:rsid w:val="00406E82"/>
    <w:rsid w:val="00416975"/>
    <w:rsid w:val="004243EF"/>
    <w:rsid w:val="004312DE"/>
    <w:rsid w:val="0043222A"/>
    <w:rsid w:val="00434DEA"/>
    <w:rsid w:val="0043510B"/>
    <w:rsid w:val="00442522"/>
    <w:rsid w:val="00445081"/>
    <w:rsid w:val="00450239"/>
    <w:rsid w:val="00455C9D"/>
    <w:rsid w:val="00460651"/>
    <w:rsid w:val="0046770F"/>
    <w:rsid w:val="00474E73"/>
    <w:rsid w:val="004755ED"/>
    <w:rsid w:val="004756E5"/>
    <w:rsid w:val="00475E28"/>
    <w:rsid w:val="004849BF"/>
    <w:rsid w:val="00485448"/>
    <w:rsid w:val="00486923"/>
    <w:rsid w:val="004956DC"/>
    <w:rsid w:val="00495F6B"/>
    <w:rsid w:val="0049797F"/>
    <w:rsid w:val="004A0117"/>
    <w:rsid w:val="004A6D29"/>
    <w:rsid w:val="004A775F"/>
    <w:rsid w:val="004A7CBC"/>
    <w:rsid w:val="004B5040"/>
    <w:rsid w:val="004C0DFA"/>
    <w:rsid w:val="004C3BA2"/>
    <w:rsid w:val="004D2B8E"/>
    <w:rsid w:val="004E5A40"/>
    <w:rsid w:val="00513A32"/>
    <w:rsid w:val="00513AC0"/>
    <w:rsid w:val="00514244"/>
    <w:rsid w:val="00514A68"/>
    <w:rsid w:val="005263C5"/>
    <w:rsid w:val="005321B2"/>
    <w:rsid w:val="00533724"/>
    <w:rsid w:val="005414A1"/>
    <w:rsid w:val="005463B4"/>
    <w:rsid w:val="0055661D"/>
    <w:rsid w:val="00565598"/>
    <w:rsid w:val="00567E7C"/>
    <w:rsid w:val="00574E44"/>
    <w:rsid w:val="00576319"/>
    <w:rsid w:val="005823F8"/>
    <w:rsid w:val="005831BD"/>
    <w:rsid w:val="005835C7"/>
    <w:rsid w:val="00590732"/>
    <w:rsid w:val="005922D2"/>
    <w:rsid w:val="00594E21"/>
    <w:rsid w:val="00596DCF"/>
    <w:rsid w:val="005B6CB7"/>
    <w:rsid w:val="005C5B92"/>
    <w:rsid w:val="005D388E"/>
    <w:rsid w:val="005D612A"/>
    <w:rsid w:val="005D7843"/>
    <w:rsid w:val="005E7073"/>
    <w:rsid w:val="005F0ACC"/>
    <w:rsid w:val="005F2595"/>
    <w:rsid w:val="005F67EC"/>
    <w:rsid w:val="00604AAC"/>
    <w:rsid w:val="006050DB"/>
    <w:rsid w:val="00624D1E"/>
    <w:rsid w:val="00632607"/>
    <w:rsid w:val="00635DE6"/>
    <w:rsid w:val="0065107D"/>
    <w:rsid w:val="00667599"/>
    <w:rsid w:val="006722B8"/>
    <w:rsid w:val="00685C75"/>
    <w:rsid w:val="00690F40"/>
    <w:rsid w:val="00693136"/>
    <w:rsid w:val="006A68E5"/>
    <w:rsid w:val="006A7352"/>
    <w:rsid w:val="006B1B15"/>
    <w:rsid w:val="006B68C7"/>
    <w:rsid w:val="006B6DAB"/>
    <w:rsid w:val="006C1B29"/>
    <w:rsid w:val="006C28D3"/>
    <w:rsid w:val="006C4B0C"/>
    <w:rsid w:val="006C64DE"/>
    <w:rsid w:val="006D738A"/>
    <w:rsid w:val="006E0409"/>
    <w:rsid w:val="006E2AF1"/>
    <w:rsid w:val="006F0DCA"/>
    <w:rsid w:val="006F5F2B"/>
    <w:rsid w:val="00705778"/>
    <w:rsid w:val="00705F26"/>
    <w:rsid w:val="00711885"/>
    <w:rsid w:val="00712A55"/>
    <w:rsid w:val="007134F6"/>
    <w:rsid w:val="00717B52"/>
    <w:rsid w:val="0073313E"/>
    <w:rsid w:val="00744DA9"/>
    <w:rsid w:val="0074790D"/>
    <w:rsid w:val="007700AC"/>
    <w:rsid w:val="00771361"/>
    <w:rsid w:val="0077365B"/>
    <w:rsid w:val="00773885"/>
    <w:rsid w:val="00781BF6"/>
    <w:rsid w:val="00792112"/>
    <w:rsid w:val="00794665"/>
    <w:rsid w:val="00797043"/>
    <w:rsid w:val="007A486B"/>
    <w:rsid w:val="007B5A65"/>
    <w:rsid w:val="007C4502"/>
    <w:rsid w:val="007C5173"/>
    <w:rsid w:val="007D1FDA"/>
    <w:rsid w:val="007D5134"/>
    <w:rsid w:val="007E5838"/>
    <w:rsid w:val="00801208"/>
    <w:rsid w:val="00810C19"/>
    <w:rsid w:val="00811C52"/>
    <w:rsid w:val="008259FC"/>
    <w:rsid w:val="00834D15"/>
    <w:rsid w:val="00836F23"/>
    <w:rsid w:val="00842495"/>
    <w:rsid w:val="00844851"/>
    <w:rsid w:val="0085341D"/>
    <w:rsid w:val="00855F31"/>
    <w:rsid w:val="0085730C"/>
    <w:rsid w:val="00860055"/>
    <w:rsid w:val="008613E2"/>
    <w:rsid w:val="00870B15"/>
    <w:rsid w:val="00871002"/>
    <w:rsid w:val="00871F34"/>
    <w:rsid w:val="00872A82"/>
    <w:rsid w:val="00874C10"/>
    <w:rsid w:val="008778DF"/>
    <w:rsid w:val="00883A80"/>
    <w:rsid w:val="00893AD5"/>
    <w:rsid w:val="008A4C87"/>
    <w:rsid w:val="008B0D6A"/>
    <w:rsid w:val="008B3D42"/>
    <w:rsid w:val="008B5198"/>
    <w:rsid w:val="008C1CD6"/>
    <w:rsid w:val="008C3DED"/>
    <w:rsid w:val="008D5256"/>
    <w:rsid w:val="008E1166"/>
    <w:rsid w:val="008E5298"/>
    <w:rsid w:val="008F719C"/>
    <w:rsid w:val="008F7718"/>
    <w:rsid w:val="00916557"/>
    <w:rsid w:val="009179C7"/>
    <w:rsid w:val="00930904"/>
    <w:rsid w:val="0093138A"/>
    <w:rsid w:val="00933777"/>
    <w:rsid w:val="00941A2B"/>
    <w:rsid w:val="00945072"/>
    <w:rsid w:val="00961196"/>
    <w:rsid w:val="00962680"/>
    <w:rsid w:val="00962EC2"/>
    <w:rsid w:val="0096542B"/>
    <w:rsid w:val="00973E71"/>
    <w:rsid w:val="00977B05"/>
    <w:rsid w:val="00993B63"/>
    <w:rsid w:val="00993D8B"/>
    <w:rsid w:val="009978CD"/>
    <w:rsid w:val="00997FAB"/>
    <w:rsid w:val="009A12EF"/>
    <w:rsid w:val="009A35EA"/>
    <w:rsid w:val="009A58D8"/>
    <w:rsid w:val="009B0D51"/>
    <w:rsid w:val="009B333D"/>
    <w:rsid w:val="009D5575"/>
    <w:rsid w:val="009E0919"/>
    <w:rsid w:val="009F070A"/>
    <w:rsid w:val="009F5116"/>
    <w:rsid w:val="009F538A"/>
    <w:rsid w:val="009F5BCD"/>
    <w:rsid w:val="00A25B99"/>
    <w:rsid w:val="00A31979"/>
    <w:rsid w:val="00A444E3"/>
    <w:rsid w:val="00A545E1"/>
    <w:rsid w:val="00A6213E"/>
    <w:rsid w:val="00A94CB7"/>
    <w:rsid w:val="00A97CF2"/>
    <w:rsid w:val="00AA1652"/>
    <w:rsid w:val="00AB2B0C"/>
    <w:rsid w:val="00AB7088"/>
    <w:rsid w:val="00AC63CD"/>
    <w:rsid w:val="00AC7E05"/>
    <w:rsid w:val="00AE41F3"/>
    <w:rsid w:val="00AE5BBC"/>
    <w:rsid w:val="00AF01A6"/>
    <w:rsid w:val="00AF653B"/>
    <w:rsid w:val="00B03577"/>
    <w:rsid w:val="00B07FC3"/>
    <w:rsid w:val="00B10A4F"/>
    <w:rsid w:val="00B12ED8"/>
    <w:rsid w:val="00B17100"/>
    <w:rsid w:val="00B33D33"/>
    <w:rsid w:val="00B408D8"/>
    <w:rsid w:val="00B444C3"/>
    <w:rsid w:val="00B54F5D"/>
    <w:rsid w:val="00B75C7A"/>
    <w:rsid w:val="00B81B25"/>
    <w:rsid w:val="00B81FF1"/>
    <w:rsid w:val="00B8323A"/>
    <w:rsid w:val="00B85255"/>
    <w:rsid w:val="00B91E35"/>
    <w:rsid w:val="00B94AE4"/>
    <w:rsid w:val="00BB3B79"/>
    <w:rsid w:val="00BB73E3"/>
    <w:rsid w:val="00BC2720"/>
    <w:rsid w:val="00BC36F6"/>
    <w:rsid w:val="00BC566F"/>
    <w:rsid w:val="00BD5F31"/>
    <w:rsid w:val="00BD728D"/>
    <w:rsid w:val="00BE1D89"/>
    <w:rsid w:val="00BE26A1"/>
    <w:rsid w:val="00BE6EE6"/>
    <w:rsid w:val="00BF18A0"/>
    <w:rsid w:val="00BF65A1"/>
    <w:rsid w:val="00C13656"/>
    <w:rsid w:val="00C15319"/>
    <w:rsid w:val="00C232C7"/>
    <w:rsid w:val="00C23929"/>
    <w:rsid w:val="00C25BCD"/>
    <w:rsid w:val="00C32384"/>
    <w:rsid w:val="00C33170"/>
    <w:rsid w:val="00C50A40"/>
    <w:rsid w:val="00C52A24"/>
    <w:rsid w:val="00C54F92"/>
    <w:rsid w:val="00C65A48"/>
    <w:rsid w:val="00C66229"/>
    <w:rsid w:val="00C7778A"/>
    <w:rsid w:val="00C846EF"/>
    <w:rsid w:val="00C95EAA"/>
    <w:rsid w:val="00CA3DD5"/>
    <w:rsid w:val="00CA57FD"/>
    <w:rsid w:val="00CB6831"/>
    <w:rsid w:val="00CC17BA"/>
    <w:rsid w:val="00CE6094"/>
    <w:rsid w:val="00CF09EB"/>
    <w:rsid w:val="00CF1B00"/>
    <w:rsid w:val="00D05F8E"/>
    <w:rsid w:val="00D12C72"/>
    <w:rsid w:val="00D150E0"/>
    <w:rsid w:val="00D1795F"/>
    <w:rsid w:val="00D21F60"/>
    <w:rsid w:val="00D26F0C"/>
    <w:rsid w:val="00D32628"/>
    <w:rsid w:val="00D442BA"/>
    <w:rsid w:val="00D50C94"/>
    <w:rsid w:val="00D607C1"/>
    <w:rsid w:val="00D612F3"/>
    <w:rsid w:val="00D65F68"/>
    <w:rsid w:val="00D66DCD"/>
    <w:rsid w:val="00D738EB"/>
    <w:rsid w:val="00D76169"/>
    <w:rsid w:val="00D76C06"/>
    <w:rsid w:val="00D82111"/>
    <w:rsid w:val="00D83295"/>
    <w:rsid w:val="00D83500"/>
    <w:rsid w:val="00D8366D"/>
    <w:rsid w:val="00D86D08"/>
    <w:rsid w:val="00D92407"/>
    <w:rsid w:val="00DA01D3"/>
    <w:rsid w:val="00DA0EBB"/>
    <w:rsid w:val="00DA5BA3"/>
    <w:rsid w:val="00DB3D98"/>
    <w:rsid w:val="00DB672B"/>
    <w:rsid w:val="00DC6516"/>
    <w:rsid w:val="00DC75BB"/>
    <w:rsid w:val="00DD04F3"/>
    <w:rsid w:val="00DD1565"/>
    <w:rsid w:val="00DD28B3"/>
    <w:rsid w:val="00DD6346"/>
    <w:rsid w:val="00DF5571"/>
    <w:rsid w:val="00DF6420"/>
    <w:rsid w:val="00E0027D"/>
    <w:rsid w:val="00E13989"/>
    <w:rsid w:val="00E21CDA"/>
    <w:rsid w:val="00E22C72"/>
    <w:rsid w:val="00E271F1"/>
    <w:rsid w:val="00E319E2"/>
    <w:rsid w:val="00E3495E"/>
    <w:rsid w:val="00E35607"/>
    <w:rsid w:val="00E36E5C"/>
    <w:rsid w:val="00E37F84"/>
    <w:rsid w:val="00E47104"/>
    <w:rsid w:val="00E4715D"/>
    <w:rsid w:val="00E53F02"/>
    <w:rsid w:val="00E626BD"/>
    <w:rsid w:val="00E66A0E"/>
    <w:rsid w:val="00E66E4A"/>
    <w:rsid w:val="00E7695E"/>
    <w:rsid w:val="00E77D96"/>
    <w:rsid w:val="00E84553"/>
    <w:rsid w:val="00EA1535"/>
    <w:rsid w:val="00EA39B5"/>
    <w:rsid w:val="00EB3716"/>
    <w:rsid w:val="00ED4FCC"/>
    <w:rsid w:val="00EF77B9"/>
    <w:rsid w:val="00F02CE4"/>
    <w:rsid w:val="00F1223A"/>
    <w:rsid w:val="00F1349C"/>
    <w:rsid w:val="00F25B96"/>
    <w:rsid w:val="00F26136"/>
    <w:rsid w:val="00F37FC8"/>
    <w:rsid w:val="00F520A2"/>
    <w:rsid w:val="00F5701F"/>
    <w:rsid w:val="00F747C7"/>
    <w:rsid w:val="00F74E17"/>
    <w:rsid w:val="00F84179"/>
    <w:rsid w:val="00F842A9"/>
    <w:rsid w:val="00F91AF1"/>
    <w:rsid w:val="00FA09DA"/>
    <w:rsid w:val="00FA5D62"/>
    <w:rsid w:val="00FA6588"/>
    <w:rsid w:val="00FB134C"/>
    <w:rsid w:val="00FC35A4"/>
    <w:rsid w:val="00FD10EB"/>
    <w:rsid w:val="00FD1BC0"/>
    <w:rsid w:val="00FD690E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1420"/>
  <w15:chartTrackingRefBased/>
  <w15:docId w15:val="{D844E2A1-7FD7-4654-83C7-5BFE13BA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1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71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5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25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julikavaz@sjri.res.in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ciindia.org/CMS/wp-content/uploads/2020/01/AETCOM_book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97/ACM.0b013e31824d22e9" TargetMode="External"/><Relationship Id="rId5" Type="http://schemas.openxmlformats.org/officeDocument/2006/relationships/styles" Target="styles.xml"/><Relationship Id="rId10" Type="http://schemas.openxmlformats.org/officeDocument/2006/relationships/hyperlink" Target="https://mciindia.org/CMS/wp-content/uploads/2019/10/Module_Competence_based_02.09.2019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vid19.who.i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FF5EACE28A42B08F2E84178E6E9F" ma:contentTypeVersion="13" ma:contentTypeDescription="Create a new document." ma:contentTypeScope="" ma:versionID="48a2dbe9291a3572fbbe2f0986f59e13">
  <xsd:schema xmlns:xsd="http://www.w3.org/2001/XMLSchema" xmlns:xs="http://www.w3.org/2001/XMLSchema" xmlns:p="http://schemas.microsoft.com/office/2006/metadata/properties" xmlns:ns3="1f4da5c5-f333-40f3-a7be-c57c464e5198" xmlns:ns4="eed9010c-9987-4639-9187-c2f2258f8a84" targetNamespace="http://schemas.microsoft.com/office/2006/metadata/properties" ma:root="true" ma:fieldsID="a9b58967e192eb4f825ad94acd842673" ns3:_="" ns4:_="">
    <xsd:import namespace="1f4da5c5-f333-40f3-a7be-c57c464e5198"/>
    <xsd:import namespace="eed9010c-9987-4639-9187-c2f2258f8a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da5c5-f333-40f3-a7be-c57c464e5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9010c-9987-4639-9187-c2f2258f8a8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BB36B9-C9EB-444F-AA20-64DA66D31E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A896E4-7A62-447C-9FDE-E391A4111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da5c5-f333-40f3-a7be-c57c464e5198"/>
    <ds:schemaRef ds:uri="eed9010c-9987-4639-9187-c2f2258f8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8AAC8D-CEF3-4506-B1ED-0EEA935B67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Manjulika Vaz</dc:creator>
  <cp:keywords/>
  <dc:description/>
  <cp:lastModifiedBy>MD</cp:lastModifiedBy>
  <cp:revision>2</cp:revision>
  <dcterms:created xsi:type="dcterms:W3CDTF">2020-11-09T09:59:00Z</dcterms:created>
  <dcterms:modified xsi:type="dcterms:W3CDTF">2020-11-09T09:59:00Z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0x010100BD33FF5EACE28A42B08F2E84178E6E9F</vt:lpwstr>
  </property>
</Properties>
</file>