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B5D" w:rsidRPr="007D7436" w:rsidRDefault="00113E4E" w:rsidP="007D7436">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Conducting</w:t>
      </w:r>
      <w:r w:rsidR="00B16F5C" w:rsidRPr="007D7436">
        <w:rPr>
          <w:rFonts w:ascii="Times New Roman" w:hAnsi="Times New Roman" w:cs="Times New Roman"/>
          <w:b/>
          <w:sz w:val="24"/>
          <w:szCs w:val="24"/>
        </w:rPr>
        <w:t xml:space="preserve"> field </w:t>
      </w:r>
      <w:r>
        <w:rPr>
          <w:rFonts w:ascii="Times New Roman" w:hAnsi="Times New Roman" w:cs="Times New Roman"/>
          <w:b/>
          <w:sz w:val="24"/>
          <w:szCs w:val="24"/>
        </w:rPr>
        <w:t>research</w:t>
      </w:r>
      <w:r w:rsidR="00B16F5C" w:rsidRPr="007D7436">
        <w:rPr>
          <w:rFonts w:ascii="Times New Roman" w:hAnsi="Times New Roman" w:cs="Times New Roman"/>
          <w:b/>
          <w:sz w:val="24"/>
          <w:szCs w:val="24"/>
        </w:rPr>
        <w:t xml:space="preserve"> during the pandemic</w:t>
      </w:r>
      <w:r w:rsidR="00713B12">
        <w:rPr>
          <w:rFonts w:ascii="Times New Roman" w:hAnsi="Times New Roman" w:cs="Times New Roman"/>
          <w:b/>
          <w:sz w:val="24"/>
          <w:szCs w:val="24"/>
        </w:rPr>
        <w:t xml:space="preserve">: </w:t>
      </w:r>
      <w:r w:rsidR="00713B12">
        <w:rPr>
          <w:rFonts w:ascii="Times New Roman" w:hAnsi="Times New Roman" w:cs="Times New Roman"/>
          <w:b/>
          <w:sz w:val="24"/>
          <w:szCs w:val="24"/>
        </w:rPr>
        <w:br/>
        <w:t>Safety, ethics, and limitations</w:t>
      </w:r>
    </w:p>
    <w:p w:rsidR="00743DF3" w:rsidRPr="007D7436" w:rsidRDefault="00743DF3" w:rsidP="007D7436">
      <w:pPr>
        <w:spacing w:line="360" w:lineRule="auto"/>
        <w:jc w:val="both"/>
        <w:rPr>
          <w:rFonts w:ascii="Times New Roman" w:hAnsi="Times New Roman" w:cs="Times New Roman"/>
          <w:sz w:val="24"/>
          <w:szCs w:val="24"/>
        </w:rPr>
      </w:pPr>
      <w:r w:rsidRPr="007D7436">
        <w:rPr>
          <w:rFonts w:ascii="Times New Roman" w:hAnsi="Times New Roman" w:cs="Times New Roman"/>
          <w:sz w:val="24"/>
          <w:szCs w:val="24"/>
        </w:rPr>
        <w:t>Rama is a 3</w:t>
      </w:r>
      <w:r w:rsidR="00124B5D" w:rsidRPr="007D7436">
        <w:rPr>
          <w:rFonts w:ascii="Times New Roman" w:hAnsi="Times New Roman" w:cs="Times New Roman"/>
          <w:sz w:val="24"/>
          <w:szCs w:val="24"/>
        </w:rPr>
        <w:t>1</w:t>
      </w:r>
      <w:r w:rsidRPr="007D7436">
        <w:rPr>
          <w:rFonts w:ascii="Times New Roman" w:hAnsi="Times New Roman" w:cs="Times New Roman"/>
          <w:sz w:val="24"/>
          <w:szCs w:val="24"/>
        </w:rPr>
        <w:t xml:space="preserve"> year old social work researcher from Mumbai. Her current research engagement is part of a three year grant that supports her research on the conditions of undertrial prisoner</w:t>
      </w:r>
      <w:r w:rsidR="00A85F19">
        <w:rPr>
          <w:rFonts w:ascii="Times New Roman" w:hAnsi="Times New Roman" w:cs="Times New Roman"/>
          <w:sz w:val="24"/>
          <w:szCs w:val="24"/>
        </w:rPr>
        <w:t>s in Maharshtra’s prisons. Her research</w:t>
      </w:r>
      <w:r w:rsidRPr="007D7436">
        <w:rPr>
          <w:rFonts w:ascii="Times New Roman" w:hAnsi="Times New Roman" w:cs="Times New Roman"/>
          <w:sz w:val="24"/>
          <w:szCs w:val="24"/>
        </w:rPr>
        <w:t xml:space="preserve"> began in 2018</w:t>
      </w:r>
      <w:r w:rsidR="00A85F19">
        <w:rPr>
          <w:rFonts w:ascii="Times New Roman" w:hAnsi="Times New Roman" w:cs="Times New Roman"/>
          <w:sz w:val="24"/>
          <w:szCs w:val="24"/>
        </w:rPr>
        <w:t>,</w:t>
      </w:r>
      <w:r w:rsidRPr="007D7436">
        <w:rPr>
          <w:rFonts w:ascii="Times New Roman" w:hAnsi="Times New Roman" w:cs="Times New Roman"/>
          <w:sz w:val="24"/>
          <w:szCs w:val="24"/>
        </w:rPr>
        <w:t xml:space="preserve"> and since then she’s been visiting the Byculla Central Jail in Mumbai thrice every week to assess undertrials’ access to legal aid, access to </w:t>
      </w:r>
      <w:r w:rsidRPr="007D7436">
        <w:rPr>
          <w:rFonts w:ascii="Times New Roman" w:hAnsi="Times New Roman" w:cs="Times New Roman"/>
          <w:i/>
          <w:sz w:val="24"/>
          <w:szCs w:val="24"/>
        </w:rPr>
        <w:t>mulakat</w:t>
      </w:r>
      <w:r w:rsidRPr="007D7436">
        <w:rPr>
          <w:rFonts w:ascii="Times New Roman" w:hAnsi="Times New Roman" w:cs="Times New Roman"/>
          <w:sz w:val="24"/>
          <w:szCs w:val="24"/>
        </w:rPr>
        <w:t xml:space="preserve"> (the right to visitation by family that prisoners in Indian carceral systems are entitled to), and the status of their trial in court. During the initial days of March</w:t>
      </w:r>
      <w:r w:rsidR="00A85F19">
        <w:rPr>
          <w:rStyle w:val="FootnoteReference"/>
          <w:rFonts w:ascii="Times New Roman" w:hAnsi="Times New Roman" w:cs="Times New Roman"/>
          <w:sz w:val="24"/>
          <w:szCs w:val="24"/>
        </w:rPr>
        <w:footnoteReference w:id="1"/>
      </w:r>
      <w:r w:rsidRPr="007D7436">
        <w:rPr>
          <w:rFonts w:ascii="Times New Roman" w:hAnsi="Times New Roman" w:cs="Times New Roman"/>
          <w:sz w:val="24"/>
          <w:szCs w:val="24"/>
        </w:rPr>
        <w:t xml:space="preserve">, Rama was allowed to visit the prison while wearing a mask, gloves, and sanitising her hands at regular intervals. But since the lockdown was announced, she hasn’t been able to continue with her research. </w:t>
      </w:r>
      <w:r w:rsidR="00B5469F" w:rsidRPr="007D7436">
        <w:rPr>
          <w:rFonts w:ascii="Times New Roman" w:hAnsi="Times New Roman" w:cs="Times New Roman"/>
          <w:sz w:val="24"/>
          <w:szCs w:val="24"/>
        </w:rPr>
        <w:t>“</w:t>
      </w:r>
      <w:r w:rsidRPr="007D7436">
        <w:rPr>
          <w:rFonts w:ascii="Times New Roman" w:hAnsi="Times New Roman" w:cs="Times New Roman"/>
          <w:sz w:val="24"/>
          <w:szCs w:val="24"/>
        </w:rPr>
        <w:t>I spent the months of April, May, and June working from home, working with the data I had already collected. I was digitising it and coding it. But I knew that this was not enough and for my research to move forward I would have to resume my prison visits</w:t>
      </w:r>
      <w:r w:rsidR="00B5469F" w:rsidRPr="007D7436">
        <w:rPr>
          <w:rFonts w:ascii="Times New Roman" w:hAnsi="Times New Roman" w:cs="Times New Roman"/>
          <w:sz w:val="24"/>
          <w:szCs w:val="24"/>
        </w:rPr>
        <w:t>”</w:t>
      </w:r>
      <w:r w:rsidRPr="007D7436">
        <w:rPr>
          <w:rFonts w:ascii="Times New Roman" w:hAnsi="Times New Roman" w:cs="Times New Roman"/>
          <w:sz w:val="24"/>
          <w:szCs w:val="24"/>
        </w:rPr>
        <w:t xml:space="preserve">, she tells me. Rama’s field work is typically divided between the prison and the courthouse, with her sometimes </w:t>
      </w:r>
      <w:r w:rsidR="00B16F5C" w:rsidRPr="007D7436">
        <w:rPr>
          <w:rFonts w:ascii="Times New Roman" w:hAnsi="Times New Roman" w:cs="Times New Roman"/>
          <w:sz w:val="24"/>
          <w:szCs w:val="24"/>
        </w:rPr>
        <w:t xml:space="preserve">even </w:t>
      </w:r>
      <w:r w:rsidRPr="007D7436">
        <w:rPr>
          <w:rFonts w:ascii="Times New Roman" w:hAnsi="Times New Roman" w:cs="Times New Roman"/>
          <w:sz w:val="24"/>
          <w:szCs w:val="24"/>
        </w:rPr>
        <w:t>visiting the families of prisoners who were in particularly distressing conditions. Courthouses were also closed during the lockdown and entry was permitted only to judicial staff presiding over ‘urgent’ matters. In November, Rama received a call from a jailor of Byculla Central Prison asking her if she could visit. Rama was nervous about returning to her fieldwork at a time when the country was still clocking over 50,000 cases a day and Maharashtra in particular recording close to 10,000 cases a day. When she entered the pr</w:t>
      </w:r>
      <w:r w:rsidR="00775478">
        <w:rPr>
          <w:rFonts w:ascii="Times New Roman" w:hAnsi="Times New Roman" w:cs="Times New Roman"/>
          <w:sz w:val="24"/>
          <w:szCs w:val="24"/>
        </w:rPr>
        <w:t>emises of the carceral facility t</w:t>
      </w:r>
      <w:r w:rsidRPr="007D7436">
        <w:rPr>
          <w:rFonts w:ascii="Times New Roman" w:hAnsi="Times New Roman" w:cs="Times New Roman"/>
          <w:sz w:val="24"/>
          <w:szCs w:val="24"/>
        </w:rPr>
        <w:t xml:space="preserve">he jail staff informed her that she could resume work in the prison but she wouldn’t be allowed entry into the barracks, which is where the prisoners are housed. She could </w:t>
      </w:r>
      <w:r w:rsidR="00A85F19">
        <w:rPr>
          <w:rFonts w:ascii="Times New Roman" w:hAnsi="Times New Roman" w:cs="Times New Roman"/>
          <w:sz w:val="24"/>
          <w:szCs w:val="24"/>
        </w:rPr>
        <w:t>visit</w:t>
      </w:r>
      <w:r w:rsidRPr="007D7436">
        <w:rPr>
          <w:rFonts w:ascii="Times New Roman" w:hAnsi="Times New Roman" w:cs="Times New Roman"/>
          <w:sz w:val="24"/>
          <w:szCs w:val="24"/>
        </w:rPr>
        <w:t xml:space="preserve"> the prison once a fortnight and meet with the prison staff to continue her research. </w:t>
      </w:r>
      <w:r w:rsidR="00124B5D" w:rsidRPr="007D7436">
        <w:rPr>
          <w:rFonts w:ascii="Times New Roman" w:hAnsi="Times New Roman" w:cs="Times New Roman"/>
          <w:sz w:val="24"/>
          <w:szCs w:val="24"/>
        </w:rPr>
        <w:t>If</w:t>
      </w:r>
      <w:r w:rsidRPr="007D7436">
        <w:rPr>
          <w:rFonts w:ascii="Times New Roman" w:hAnsi="Times New Roman" w:cs="Times New Roman"/>
          <w:sz w:val="24"/>
          <w:szCs w:val="24"/>
        </w:rPr>
        <w:t xml:space="preserve"> there was any information she needed from the prisoners, she could ask the Superintendent or the jailor and they would procure the information for her, they said. Rama’s grant comes to a close in 20</w:t>
      </w:r>
      <w:r w:rsidR="00775478">
        <w:rPr>
          <w:rFonts w:ascii="Times New Roman" w:hAnsi="Times New Roman" w:cs="Times New Roman"/>
          <w:sz w:val="24"/>
          <w:szCs w:val="24"/>
        </w:rPr>
        <w:t>21, and with close to nine months lost</w:t>
      </w:r>
      <w:r w:rsidRPr="007D7436">
        <w:rPr>
          <w:rFonts w:ascii="Times New Roman" w:hAnsi="Times New Roman" w:cs="Times New Roman"/>
          <w:sz w:val="24"/>
          <w:szCs w:val="24"/>
        </w:rPr>
        <w:t xml:space="preserve"> without any field work, it is uncertain whether her funding will be extended, or if her research will have to be curtailed. Meanwhil</w:t>
      </w:r>
      <w:r w:rsidR="00A85F19">
        <w:rPr>
          <w:rFonts w:ascii="Times New Roman" w:hAnsi="Times New Roman" w:cs="Times New Roman"/>
          <w:sz w:val="24"/>
          <w:szCs w:val="24"/>
        </w:rPr>
        <w:t>e, her fortnightly visits to</w:t>
      </w:r>
      <w:r w:rsidRPr="007D7436">
        <w:rPr>
          <w:rFonts w:ascii="Times New Roman" w:hAnsi="Times New Roman" w:cs="Times New Roman"/>
          <w:sz w:val="24"/>
          <w:szCs w:val="24"/>
        </w:rPr>
        <w:t xml:space="preserve"> prison to meet the staff continue.</w:t>
      </w:r>
    </w:p>
    <w:p w:rsidR="00CF75FD" w:rsidRPr="007D7436" w:rsidRDefault="00604972" w:rsidP="007D7436">
      <w:pPr>
        <w:spacing w:line="360" w:lineRule="auto"/>
        <w:jc w:val="both"/>
        <w:rPr>
          <w:rFonts w:ascii="Times New Roman" w:hAnsi="Times New Roman" w:cs="Times New Roman"/>
          <w:sz w:val="24"/>
          <w:szCs w:val="24"/>
        </w:rPr>
      </w:pPr>
      <w:r w:rsidRPr="007D7436">
        <w:rPr>
          <w:rFonts w:ascii="Times New Roman" w:hAnsi="Times New Roman" w:cs="Times New Roman"/>
          <w:sz w:val="24"/>
          <w:szCs w:val="24"/>
        </w:rPr>
        <w:t>While most workplaces in the country are shifting to working from home, for field researchers, conducting resear</w:t>
      </w:r>
      <w:r w:rsidR="00A85F19">
        <w:rPr>
          <w:rFonts w:ascii="Times New Roman" w:hAnsi="Times New Roman" w:cs="Times New Roman"/>
          <w:sz w:val="24"/>
          <w:szCs w:val="24"/>
        </w:rPr>
        <w:t xml:space="preserve">ch from home can be </w:t>
      </w:r>
      <w:r w:rsidR="00A85F19" w:rsidRPr="00F26FEF">
        <w:rPr>
          <w:rFonts w:ascii="Times New Roman" w:hAnsi="Times New Roman" w:cs="Times New Roman"/>
          <w:sz w:val="24"/>
          <w:szCs w:val="24"/>
        </w:rPr>
        <w:t>challenging</w:t>
      </w:r>
      <w:r w:rsidR="00A85F19" w:rsidRPr="00F26FEF">
        <w:rPr>
          <w:rFonts w:ascii="Times New Roman" w:hAnsi="Times New Roman" w:cs="Times New Roman"/>
          <w:color w:val="202124"/>
          <w:sz w:val="24"/>
          <w:szCs w:val="24"/>
          <w:shd w:val="clear" w:color="auto" w:fill="FFFFFF"/>
        </w:rPr>
        <w:t>—</w:t>
      </w:r>
      <w:r w:rsidRPr="00F26FEF">
        <w:rPr>
          <w:rFonts w:ascii="Times New Roman" w:hAnsi="Times New Roman" w:cs="Times New Roman"/>
          <w:sz w:val="24"/>
          <w:szCs w:val="24"/>
        </w:rPr>
        <w:t>and in some</w:t>
      </w:r>
      <w:r w:rsidRPr="007D7436">
        <w:rPr>
          <w:rFonts w:ascii="Times New Roman" w:hAnsi="Times New Roman" w:cs="Times New Roman"/>
          <w:sz w:val="24"/>
          <w:szCs w:val="24"/>
        </w:rPr>
        <w:t xml:space="preserve"> cases, even </w:t>
      </w:r>
      <w:r w:rsidRPr="007D7436">
        <w:rPr>
          <w:rFonts w:ascii="Times New Roman" w:hAnsi="Times New Roman" w:cs="Times New Roman"/>
          <w:sz w:val="24"/>
          <w:szCs w:val="24"/>
        </w:rPr>
        <w:lastRenderedPageBreak/>
        <w:t xml:space="preserve">impossible. The kind of research subjects that research in the social sciences </w:t>
      </w:r>
      <w:r w:rsidR="00921EFB">
        <w:rPr>
          <w:rFonts w:ascii="Times New Roman" w:hAnsi="Times New Roman" w:cs="Times New Roman"/>
          <w:sz w:val="24"/>
          <w:szCs w:val="24"/>
        </w:rPr>
        <w:t xml:space="preserve">study </w:t>
      </w:r>
      <w:r w:rsidRPr="007D7436">
        <w:rPr>
          <w:rFonts w:ascii="Times New Roman" w:hAnsi="Times New Roman" w:cs="Times New Roman"/>
          <w:sz w:val="24"/>
          <w:szCs w:val="24"/>
        </w:rPr>
        <w:t xml:space="preserve">often </w:t>
      </w:r>
      <w:r w:rsidR="00CF75FD" w:rsidRPr="007D7436">
        <w:rPr>
          <w:rFonts w:ascii="Times New Roman" w:hAnsi="Times New Roman" w:cs="Times New Roman"/>
          <w:sz w:val="24"/>
          <w:szCs w:val="24"/>
        </w:rPr>
        <w:t>include</w:t>
      </w:r>
      <w:r w:rsidR="00921EFB">
        <w:rPr>
          <w:rFonts w:ascii="Times New Roman" w:hAnsi="Times New Roman" w:cs="Times New Roman"/>
          <w:sz w:val="24"/>
          <w:szCs w:val="24"/>
        </w:rPr>
        <w:t>s marginalised communities</w:t>
      </w:r>
      <w:r w:rsidRPr="007D7436">
        <w:rPr>
          <w:rFonts w:ascii="Times New Roman" w:hAnsi="Times New Roman" w:cs="Times New Roman"/>
          <w:sz w:val="24"/>
          <w:szCs w:val="24"/>
        </w:rPr>
        <w:t xml:space="preserve"> </w:t>
      </w:r>
      <w:r w:rsidR="00CF75FD" w:rsidRPr="007D7436">
        <w:rPr>
          <w:rFonts w:ascii="Times New Roman" w:hAnsi="Times New Roman" w:cs="Times New Roman"/>
          <w:sz w:val="24"/>
          <w:szCs w:val="24"/>
        </w:rPr>
        <w:t>and</w:t>
      </w:r>
      <w:r w:rsidRPr="007D7436">
        <w:rPr>
          <w:rFonts w:ascii="Times New Roman" w:hAnsi="Times New Roman" w:cs="Times New Roman"/>
          <w:sz w:val="24"/>
          <w:szCs w:val="24"/>
        </w:rPr>
        <w:t xml:space="preserve"> people living in vulnerable or precarious conditions. Conducting field work through telephonic interviews or digital mediums may not be possible for people living in informal settlements, engaged in daily waged labour, or living in conflict-stricken geographies, which are often the kinds of spaces that social science field work is conducted in. Continuing ongoing research during the pandemic or embarking on field work during the lockdo</w:t>
      </w:r>
      <w:r w:rsidR="001D4018" w:rsidRPr="007D7436">
        <w:rPr>
          <w:rFonts w:ascii="Times New Roman" w:hAnsi="Times New Roman" w:cs="Times New Roman"/>
          <w:sz w:val="24"/>
          <w:szCs w:val="24"/>
        </w:rPr>
        <w:t xml:space="preserve">wn can be difficult for researchers </w:t>
      </w:r>
      <w:r w:rsidR="00F26FEF">
        <w:rPr>
          <w:rFonts w:ascii="Times New Roman" w:hAnsi="Times New Roman" w:cs="Times New Roman"/>
          <w:sz w:val="24"/>
          <w:szCs w:val="24"/>
        </w:rPr>
        <w:t>owing not just to fears of</w:t>
      </w:r>
      <w:r w:rsidR="001D4018" w:rsidRPr="007D7436">
        <w:rPr>
          <w:rFonts w:ascii="Times New Roman" w:hAnsi="Times New Roman" w:cs="Times New Roman"/>
          <w:sz w:val="24"/>
          <w:szCs w:val="24"/>
        </w:rPr>
        <w:t xml:space="preserve"> infection, but also because of the ethically fraught nature of research in the social sciences. </w:t>
      </w:r>
      <w:r w:rsidR="00E27512">
        <w:rPr>
          <w:rFonts w:ascii="Times New Roman" w:hAnsi="Times New Roman" w:cs="Times New Roman"/>
          <w:sz w:val="24"/>
          <w:szCs w:val="24"/>
        </w:rPr>
        <w:t xml:space="preserve">Institutional ethics committees and </w:t>
      </w:r>
      <w:r w:rsidRPr="007D7436">
        <w:rPr>
          <w:rFonts w:ascii="Times New Roman" w:hAnsi="Times New Roman" w:cs="Times New Roman"/>
          <w:sz w:val="24"/>
          <w:szCs w:val="24"/>
        </w:rPr>
        <w:t>evidence of due diligence constitute an integral part of res</w:t>
      </w:r>
      <w:r w:rsidR="00E27512">
        <w:rPr>
          <w:rFonts w:ascii="Times New Roman" w:hAnsi="Times New Roman" w:cs="Times New Roman"/>
          <w:sz w:val="24"/>
          <w:szCs w:val="24"/>
        </w:rPr>
        <w:t>earch engagements in the field, ensuring that r</w:t>
      </w:r>
      <w:r w:rsidRPr="007D7436">
        <w:rPr>
          <w:rFonts w:ascii="Times New Roman" w:hAnsi="Times New Roman" w:cs="Times New Roman"/>
          <w:sz w:val="24"/>
          <w:szCs w:val="24"/>
        </w:rPr>
        <w:t xml:space="preserve">esearchers meet ethical standards of data collection. </w:t>
      </w:r>
      <w:r w:rsidR="001D4018" w:rsidRPr="007D7436">
        <w:rPr>
          <w:rFonts w:ascii="Times New Roman" w:hAnsi="Times New Roman" w:cs="Times New Roman"/>
          <w:sz w:val="24"/>
          <w:szCs w:val="24"/>
        </w:rPr>
        <w:t xml:space="preserve">Under the circumstances of the pandemic, these ethical imperatives may become particularly urgent. Researchers not only have to adapt to shifting timelines of research, improvised methods of data collection, fears of delays or fund cuts, but also tackle the accountability of imperilling those already living in </w:t>
      </w:r>
      <w:r w:rsidR="001523F8" w:rsidRPr="007D7436">
        <w:rPr>
          <w:rFonts w:ascii="Times New Roman" w:hAnsi="Times New Roman" w:cs="Times New Roman"/>
          <w:sz w:val="24"/>
          <w:szCs w:val="24"/>
        </w:rPr>
        <w:t>difficult conditio</w:t>
      </w:r>
      <w:r w:rsidR="00E27512">
        <w:rPr>
          <w:rFonts w:ascii="Times New Roman" w:hAnsi="Times New Roman" w:cs="Times New Roman"/>
          <w:sz w:val="24"/>
          <w:szCs w:val="24"/>
        </w:rPr>
        <w:t>ns through the risks of infection.</w:t>
      </w:r>
      <w:r w:rsidR="001523F8" w:rsidRPr="007D7436">
        <w:rPr>
          <w:rFonts w:ascii="Times New Roman" w:hAnsi="Times New Roman" w:cs="Times New Roman"/>
          <w:sz w:val="24"/>
          <w:szCs w:val="24"/>
        </w:rPr>
        <w:t xml:space="preserve"> </w:t>
      </w:r>
      <w:r w:rsidR="00CF75FD" w:rsidRPr="007D7436">
        <w:rPr>
          <w:rFonts w:ascii="Times New Roman" w:hAnsi="Times New Roman" w:cs="Times New Roman"/>
          <w:sz w:val="24"/>
          <w:szCs w:val="24"/>
        </w:rPr>
        <w:t xml:space="preserve">Some of these field workers might also be working towards offering essential social services, such as </w:t>
      </w:r>
      <w:r w:rsidR="00E27512">
        <w:rPr>
          <w:rFonts w:ascii="Times New Roman" w:hAnsi="Times New Roman" w:cs="Times New Roman"/>
          <w:sz w:val="24"/>
          <w:szCs w:val="24"/>
        </w:rPr>
        <w:t>psychological and social support or</w:t>
      </w:r>
      <w:r w:rsidR="00CF75FD" w:rsidRPr="007D7436">
        <w:rPr>
          <w:rFonts w:ascii="Times New Roman" w:hAnsi="Times New Roman" w:cs="Times New Roman"/>
          <w:sz w:val="24"/>
          <w:szCs w:val="24"/>
        </w:rPr>
        <w:t xml:space="preserve"> legal aid, making their absence from the field particularly distressing for benefactors of these services. The World Health Organisation encourages working from home for all non-essential workforces, while also acknowledging the risks of exposure involved for ‘social care workers’, which could include such field researchers engaged in offering crucial on-ground assistance. These trying circumstances have put universities and research institutes in a fix. While universities like </w:t>
      </w:r>
      <w:hyperlink r:id="rId7" w:history="1">
        <w:r w:rsidR="00CF75FD" w:rsidRPr="00F26FEF">
          <w:rPr>
            <w:rStyle w:val="Hyperlink"/>
            <w:rFonts w:ascii="Times New Roman" w:hAnsi="Times New Roman" w:cs="Times New Roman"/>
            <w:sz w:val="24"/>
            <w:szCs w:val="24"/>
          </w:rPr>
          <w:t>Berkley</w:t>
        </w:r>
      </w:hyperlink>
      <w:r w:rsidR="00CF75FD" w:rsidRPr="007D7436">
        <w:rPr>
          <w:rFonts w:ascii="Times New Roman" w:hAnsi="Times New Roman" w:cs="Times New Roman"/>
          <w:sz w:val="24"/>
          <w:szCs w:val="24"/>
        </w:rPr>
        <w:t xml:space="preserve"> and </w:t>
      </w:r>
      <w:hyperlink r:id="rId8" w:history="1">
        <w:r w:rsidR="00CF75FD" w:rsidRPr="00F26FEF">
          <w:rPr>
            <w:rStyle w:val="Hyperlink"/>
            <w:rFonts w:ascii="Times New Roman" w:hAnsi="Times New Roman" w:cs="Times New Roman"/>
            <w:sz w:val="24"/>
            <w:szCs w:val="24"/>
          </w:rPr>
          <w:t>Duke</w:t>
        </w:r>
      </w:hyperlink>
      <w:r w:rsidR="00CF75FD" w:rsidRPr="007D7436">
        <w:rPr>
          <w:rFonts w:ascii="Times New Roman" w:hAnsi="Times New Roman" w:cs="Times New Roman"/>
          <w:sz w:val="24"/>
          <w:szCs w:val="24"/>
        </w:rPr>
        <w:t xml:space="preserve"> have published guidelines to follow during research – including maintaining social distancing, carrying a thermometer, fulfilling institute-mandated health checks prior to beginning field work, staying under quarantine if one is travelling to a different city for field work – the conditions shaping field work </w:t>
      </w:r>
      <w:r w:rsidR="00E27512">
        <w:rPr>
          <w:rFonts w:ascii="Times New Roman" w:hAnsi="Times New Roman" w:cs="Times New Roman"/>
          <w:sz w:val="24"/>
          <w:szCs w:val="24"/>
        </w:rPr>
        <w:t>still remain</w:t>
      </w:r>
      <w:r w:rsidR="00CF75FD" w:rsidRPr="007D7436">
        <w:rPr>
          <w:rFonts w:ascii="Times New Roman" w:hAnsi="Times New Roman" w:cs="Times New Roman"/>
          <w:sz w:val="24"/>
          <w:szCs w:val="24"/>
        </w:rPr>
        <w:t xml:space="preserve"> largely uncertain. </w:t>
      </w:r>
    </w:p>
    <w:p w:rsidR="009D062F" w:rsidRDefault="00124B5D" w:rsidP="007D7436">
      <w:pPr>
        <w:spacing w:line="360" w:lineRule="auto"/>
        <w:jc w:val="both"/>
        <w:rPr>
          <w:rFonts w:ascii="Times New Roman" w:hAnsi="Times New Roman" w:cs="Times New Roman"/>
          <w:sz w:val="24"/>
          <w:szCs w:val="24"/>
        </w:rPr>
      </w:pPr>
      <w:r w:rsidRPr="007D7436">
        <w:rPr>
          <w:rFonts w:ascii="Times New Roman" w:hAnsi="Times New Roman" w:cs="Times New Roman"/>
          <w:sz w:val="24"/>
          <w:szCs w:val="24"/>
        </w:rPr>
        <w:t xml:space="preserve">Simran </w:t>
      </w:r>
      <w:r w:rsidR="00B16F5C" w:rsidRPr="007D7436">
        <w:rPr>
          <w:rFonts w:ascii="Times New Roman" w:hAnsi="Times New Roman" w:cs="Times New Roman"/>
          <w:sz w:val="24"/>
          <w:szCs w:val="24"/>
        </w:rPr>
        <w:t xml:space="preserve">is a Research Associate working </w:t>
      </w:r>
      <w:r w:rsidRPr="007D7436">
        <w:rPr>
          <w:rFonts w:ascii="Times New Roman" w:hAnsi="Times New Roman" w:cs="Times New Roman"/>
          <w:sz w:val="24"/>
          <w:szCs w:val="24"/>
        </w:rPr>
        <w:t>for a not-for-profit research institute</w:t>
      </w:r>
      <w:r w:rsidR="00B16F5C" w:rsidRPr="007D7436">
        <w:rPr>
          <w:rFonts w:ascii="Times New Roman" w:hAnsi="Times New Roman" w:cs="Times New Roman"/>
          <w:sz w:val="24"/>
          <w:szCs w:val="24"/>
        </w:rPr>
        <w:t xml:space="preserve"> in Lucknow</w:t>
      </w:r>
      <w:r w:rsidRPr="007D7436">
        <w:rPr>
          <w:rFonts w:ascii="Times New Roman" w:hAnsi="Times New Roman" w:cs="Times New Roman"/>
          <w:sz w:val="24"/>
          <w:szCs w:val="24"/>
        </w:rPr>
        <w:t xml:space="preserve"> that studies the implementation and impact of the </w:t>
      </w:r>
      <w:hyperlink r:id="rId9" w:history="1">
        <w:r w:rsidRPr="009B2707">
          <w:rPr>
            <w:rStyle w:val="Hyperlink"/>
            <w:rFonts w:ascii="Times New Roman" w:hAnsi="Times New Roman" w:cs="Times New Roman"/>
            <w:sz w:val="24"/>
            <w:szCs w:val="24"/>
          </w:rPr>
          <w:t>P</w:t>
        </w:r>
        <w:r w:rsidR="00B5469F" w:rsidRPr="009B2707">
          <w:rPr>
            <w:rStyle w:val="Hyperlink"/>
            <w:rFonts w:ascii="Times New Roman" w:hAnsi="Times New Roman" w:cs="Times New Roman"/>
            <w:sz w:val="24"/>
            <w:szCs w:val="24"/>
          </w:rPr>
          <w:t xml:space="preserve">radhan </w:t>
        </w:r>
        <w:r w:rsidRPr="009B2707">
          <w:rPr>
            <w:rStyle w:val="Hyperlink"/>
            <w:rFonts w:ascii="Times New Roman" w:hAnsi="Times New Roman" w:cs="Times New Roman"/>
            <w:sz w:val="24"/>
            <w:szCs w:val="24"/>
          </w:rPr>
          <w:t>M</w:t>
        </w:r>
        <w:r w:rsidR="00B5469F" w:rsidRPr="009B2707">
          <w:rPr>
            <w:rStyle w:val="Hyperlink"/>
            <w:rFonts w:ascii="Times New Roman" w:hAnsi="Times New Roman" w:cs="Times New Roman"/>
            <w:sz w:val="24"/>
            <w:szCs w:val="24"/>
          </w:rPr>
          <w:t xml:space="preserve">antri </w:t>
        </w:r>
        <w:r w:rsidRPr="009B2707">
          <w:rPr>
            <w:rStyle w:val="Hyperlink"/>
            <w:rFonts w:ascii="Times New Roman" w:hAnsi="Times New Roman" w:cs="Times New Roman"/>
            <w:sz w:val="24"/>
            <w:szCs w:val="24"/>
          </w:rPr>
          <w:t>A</w:t>
        </w:r>
        <w:r w:rsidR="00B5469F" w:rsidRPr="009B2707">
          <w:rPr>
            <w:rStyle w:val="Hyperlink"/>
            <w:rFonts w:ascii="Times New Roman" w:hAnsi="Times New Roman" w:cs="Times New Roman"/>
            <w:sz w:val="24"/>
            <w:szCs w:val="24"/>
          </w:rPr>
          <w:t xml:space="preserve">was </w:t>
        </w:r>
        <w:r w:rsidRPr="009B2707">
          <w:rPr>
            <w:rStyle w:val="Hyperlink"/>
            <w:rFonts w:ascii="Times New Roman" w:hAnsi="Times New Roman" w:cs="Times New Roman"/>
            <w:sz w:val="24"/>
            <w:szCs w:val="24"/>
          </w:rPr>
          <w:t>Y</w:t>
        </w:r>
        <w:r w:rsidR="00B5469F" w:rsidRPr="009B2707">
          <w:rPr>
            <w:rStyle w:val="Hyperlink"/>
            <w:rFonts w:ascii="Times New Roman" w:hAnsi="Times New Roman" w:cs="Times New Roman"/>
            <w:sz w:val="24"/>
            <w:szCs w:val="24"/>
          </w:rPr>
          <w:t>ojana</w:t>
        </w:r>
      </w:hyperlink>
      <w:r w:rsidRPr="007D7436">
        <w:rPr>
          <w:rFonts w:ascii="Times New Roman" w:hAnsi="Times New Roman" w:cs="Times New Roman"/>
          <w:sz w:val="24"/>
          <w:szCs w:val="24"/>
        </w:rPr>
        <w:t xml:space="preserve"> – </w:t>
      </w:r>
      <w:r w:rsidR="009B2707">
        <w:rPr>
          <w:rFonts w:ascii="Times New Roman" w:hAnsi="Times New Roman" w:cs="Times New Roman"/>
          <w:sz w:val="24"/>
          <w:szCs w:val="24"/>
        </w:rPr>
        <w:t>a government initiative that aims to provide subsidised housing to the urban poor</w:t>
      </w:r>
      <w:r w:rsidRPr="007D7436">
        <w:rPr>
          <w:rFonts w:ascii="Times New Roman" w:hAnsi="Times New Roman" w:cs="Times New Roman"/>
          <w:sz w:val="24"/>
          <w:szCs w:val="24"/>
        </w:rPr>
        <w:t xml:space="preserve">. </w:t>
      </w:r>
      <w:r w:rsidR="00B16F5C" w:rsidRPr="007D7436">
        <w:rPr>
          <w:rFonts w:ascii="Times New Roman" w:hAnsi="Times New Roman" w:cs="Times New Roman"/>
          <w:sz w:val="24"/>
          <w:szCs w:val="24"/>
        </w:rPr>
        <w:t xml:space="preserve">Simran’s research requires for her to work closely in Bakshi ka Talab, a </w:t>
      </w:r>
      <w:r w:rsidR="00B16F5C" w:rsidRPr="007D7436">
        <w:rPr>
          <w:rFonts w:ascii="Times New Roman" w:hAnsi="Times New Roman" w:cs="Times New Roman"/>
          <w:i/>
          <w:sz w:val="24"/>
          <w:szCs w:val="24"/>
        </w:rPr>
        <w:t>nagar panchayat</w:t>
      </w:r>
      <w:r w:rsidR="00B16F5C" w:rsidRPr="007D7436">
        <w:rPr>
          <w:rFonts w:ascii="Times New Roman" w:hAnsi="Times New Roman" w:cs="Times New Roman"/>
          <w:sz w:val="24"/>
          <w:szCs w:val="24"/>
        </w:rPr>
        <w:t xml:space="preserve"> in the south eastern part of Lucknow district</w:t>
      </w:r>
      <w:r w:rsidRPr="007D7436">
        <w:rPr>
          <w:rFonts w:ascii="Times New Roman" w:hAnsi="Times New Roman" w:cs="Times New Roman"/>
          <w:sz w:val="24"/>
          <w:szCs w:val="24"/>
        </w:rPr>
        <w:t xml:space="preserve">. Simran travels 30 km from home to the </w:t>
      </w:r>
      <w:r w:rsidRPr="007D7436">
        <w:rPr>
          <w:rFonts w:ascii="Times New Roman" w:hAnsi="Times New Roman" w:cs="Times New Roman"/>
          <w:i/>
          <w:sz w:val="24"/>
          <w:szCs w:val="24"/>
        </w:rPr>
        <w:t>nagar panchayat</w:t>
      </w:r>
      <w:r w:rsidRPr="007D7436">
        <w:rPr>
          <w:rFonts w:ascii="Times New Roman" w:hAnsi="Times New Roman" w:cs="Times New Roman"/>
          <w:sz w:val="24"/>
          <w:szCs w:val="24"/>
        </w:rPr>
        <w:t xml:space="preserve">, situated at the peripheries of Lucknow, to speak with the authorities, follow up on the paperwork that beneficiaries submit to avail the scheme, and meet with beneficiaries who have been allotted housing under the scheme to help them proceed with construction. </w:t>
      </w:r>
      <w:r w:rsidR="00B5469F" w:rsidRPr="007D7436">
        <w:rPr>
          <w:rFonts w:ascii="Times New Roman" w:hAnsi="Times New Roman" w:cs="Times New Roman"/>
          <w:sz w:val="24"/>
          <w:szCs w:val="24"/>
        </w:rPr>
        <w:lastRenderedPageBreak/>
        <w:t>“</w:t>
      </w:r>
      <w:r w:rsidRPr="007D7436">
        <w:rPr>
          <w:rFonts w:ascii="Times New Roman" w:hAnsi="Times New Roman" w:cs="Times New Roman"/>
          <w:sz w:val="24"/>
          <w:szCs w:val="24"/>
        </w:rPr>
        <w:t xml:space="preserve">Several of the documents that the </w:t>
      </w:r>
      <w:r w:rsidRPr="007D7436">
        <w:rPr>
          <w:rFonts w:ascii="Times New Roman" w:hAnsi="Times New Roman" w:cs="Times New Roman"/>
          <w:i/>
          <w:sz w:val="24"/>
          <w:szCs w:val="24"/>
        </w:rPr>
        <w:t>nagar panchayat</w:t>
      </w:r>
      <w:r w:rsidRPr="007D7436">
        <w:rPr>
          <w:rFonts w:ascii="Times New Roman" w:hAnsi="Times New Roman" w:cs="Times New Roman"/>
          <w:sz w:val="24"/>
          <w:szCs w:val="24"/>
        </w:rPr>
        <w:t xml:space="preserve"> work with are yet to be digitised. Therefore, these interactions cannot be carried out telephonically. The beneficiaries that we work with often do not </w:t>
      </w:r>
      <w:r w:rsidR="00E27512">
        <w:rPr>
          <w:rFonts w:ascii="Times New Roman" w:hAnsi="Times New Roman" w:cs="Times New Roman"/>
          <w:sz w:val="24"/>
          <w:szCs w:val="24"/>
        </w:rPr>
        <w:t xml:space="preserve">have the resources to access internet or </w:t>
      </w:r>
      <w:r w:rsidRPr="007D7436">
        <w:rPr>
          <w:rFonts w:ascii="Times New Roman" w:hAnsi="Times New Roman" w:cs="Times New Roman"/>
          <w:sz w:val="24"/>
          <w:szCs w:val="24"/>
        </w:rPr>
        <w:t>smart</w:t>
      </w:r>
      <w:r w:rsidR="005C3064">
        <w:rPr>
          <w:rFonts w:ascii="Times New Roman" w:hAnsi="Times New Roman" w:cs="Times New Roman"/>
          <w:sz w:val="24"/>
          <w:szCs w:val="24"/>
        </w:rPr>
        <w:t xml:space="preserve"> </w:t>
      </w:r>
      <w:r w:rsidRPr="007D7436">
        <w:rPr>
          <w:rFonts w:ascii="Times New Roman" w:hAnsi="Times New Roman" w:cs="Times New Roman"/>
          <w:sz w:val="24"/>
          <w:szCs w:val="24"/>
        </w:rPr>
        <w:t>phones, and therefore rely on our in-person visits to help them fill out forms or access government helpline facilities</w:t>
      </w:r>
      <w:r w:rsidR="00B5469F" w:rsidRPr="007D7436">
        <w:rPr>
          <w:rFonts w:ascii="Times New Roman" w:hAnsi="Times New Roman" w:cs="Times New Roman"/>
          <w:sz w:val="24"/>
          <w:szCs w:val="24"/>
        </w:rPr>
        <w:t>”, she says.</w:t>
      </w:r>
      <w:r w:rsidR="00775478">
        <w:rPr>
          <w:rFonts w:ascii="Times New Roman" w:hAnsi="Times New Roman" w:cs="Times New Roman"/>
          <w:sz w:val="24"/>
          <w:szCs w:val="24"/>
        </w:rPr>
        <w:t xml:space="preserve"> </w:t>
      </w:r>
      <w:r w:rsidR="005C3064" w:rsidRPr="007D7436">
        <w:rPr>
          <w:rFonts w:ascii="Times New Roman" w:hAnsi="Times New Roman" w:cs="Times New Roman"/>
          <w:sz w:val="24"/>
          <w:szCs w:val="24"/>
        </w:rPr>
        <w:t xml:space="preserve">“Field work involves </w:t>
      </w:r>
      <w:r w:rsidR="005C3064">
        <w:rPr>
          <w:rFonts w:ascii="Times New Roman" w:hAnsi="Times New Roman" w:cs="Times New Roman"/>
          <w:sz w:val="24"/>
          <w:szCs w:val="24"/>
        </w:rPr>
        <w:t>collaborative work</w:t>
      </w:r>
      <w:r w:rsidR="005C3064" w:rsidRPr="007D7436">
        <w:rPr>
          <w:rFonts w:ascii="Times New Roman" w:hAnsi="Times New Roman" w:cs="Times New Roman"/>
          <w:sz w:val="24"/>
          <w:szCs w:val="24"/>
        </w:rPr>
        <w:t xml:space="preserve"> and </w:t>
      </w:r>
      <w:r w:rsidR="005C3064" w:rsidRPr="007D7436">
        <w:rPr>
          <w:rFonts w:ascii="Times New Roman" w:hAnsi="Times New Roman" w:cs="Times New Roman"/>
          <w:i/>
          <w:sz w:val="24"/>
          <w:szCs w:val="24"/>
        </w:rPr>
        <w:t>spontaneous interaction</w:t>
      </w:r>
      <w:r w:rsidR="005C3064" w:rsidRPr="007D7436">
        <w:rPr>
          <w:rFonts w:ascii="Times New Roman" w:hAnsi="Times New Roman" w:cs="Times New Roman"/>
          <w:sz w:val="24"/>
          <w:szCs w:val="24"/>
        </w:rPr>
        <w:t>, something that telephonic intervie</w:t>
      </w:r>
      <w:r w:rsidR="005C3064">
        <w:rPr>
          <w:rFonts w:ascii="Times New Roman" w:hAnsi="Times New Roman" w:cs="Times New Roman"/>
          <w:sz w:val="24"/>
          <w:szCs w:val="24"/>
        </w:rPr>
        <w:t xml:space="preserve">ws cannot replicate,” she adds. </w:t>
      </w:r>
      <w:r w:rsidR="009B2707">
        <w:rPr>
          <w:rFonts w:ascii="Times New Roman" w:hAnsi="Times New Roman" w:cs="Times New Roman"/>
          <w:sz w:val="24"/>
          <w:szCs w:val="24"/>
        </w:rPr>
        <w:t xml:space="preserve">A significant component of field work, especially in the social sciences, involves not just the collection of data, but building trust and rapport with the </w:t>
      </w:r>
      <w:r w:rsidR="00C3543E">
        <w:rPr>
          <w:rFonts w:ascii="Times New Roman" w:hAnsi="Times New Roman" w:cs="Times New Roman"/>
          <w:sz w:val="24"/>
          <w:szCs w:val="24"/>
        </w:rPr>
        <w:t xml:space="preserve">research </w:t>
      </w:r>
      <w:r w:rsidR="005C3064">
        <w:rPr>
          <w:rFonts w:ascii="Times New Roman" w:hAnsi="Times New Roman" w:cs="Times New Roman"/>
          <w:sz w:val="24"/>
          <w:szCs w:val="24"/>
        </w:rPr>
        <w:t>subjects</w:t>
      </w:r>
      <w:r w:rsidR="00C3543E">
        <w:rPr>
          <w:rFonts w:ascii="Times New Roman" w:hAnsi="Times New Roman" w:cs="Times New Roman"/>
          <w:sz w:val="24"/>
          <w:szCs w:val="24"/>
        </w:rPr>
        <w:t xml:space="preserve">. This </w:t>
      </w:r>
      <w:r w:rsidR="005C3064">
        <w:rPr>
          <w:rFonts w:ascii="Times New Roman" w:hAnsi="Times New Roman" w:cs="Times New Roman"/>
          <w:sz w:val="24"/>
          <w:szCs w:val="24"/>
        </w:rPr>
        <w:t>includes</w:t>
      </w:r>
      <w:r w:rsidR="00C3543E">
        <w:rPr>
          <w:rFonts w:ascii="Times New Roman" w:hAnsi="Times New Roman" w:cs="Times New Roman"/>
          <w:sz w:val="24"/>
          <w:szCs w:val="24"/>
        </w:rPr>
        <w:t xml:space="preserve"> </w:t>
      </w:r>
      <w:r w:rsidR="005C3064">
        <w:rPr>
          <w:rFonts w:ascii="Times New Roman" w:hAnsi="Times New Roman" w:cs="Times New Roman"/>
          <w:sz w:val="24"/>
          <w:szCs w:val="24"/>
        </w:rPr>
        <w:t xml:space="preserve">engaging in </w:t>
      </w:r>
      <w:r w:rsidR="00C3543E">
        <w:rPr>
          <w:rFonts w:ascii="Times New Roman" w:hAnsi="Times New Roman" w:cs="Times New Roman"/>
          <w:sz w:val="24"/>
          <w:szCs w:val="24"/>
        </w:rPr>
        <w:t>conversations</w:t>
      </w:r>
      <w:r w:rsidR="009D062F">
        <w:rPr>
          <w:rFonts w:ascii="Times New Roman" w:hAnsi="Times New Roman" w:cs="Times New Roman"/>
          <w:sz w:val="24"/>
          <w:szCs w:val="24"/>
        </w:rPr>
        <w:t xml:space="preserve"> </w:t>
      </w:r>
      <w:r w:rsidR="005C3064">
        <w:rPr>
          <w:rFonts w:ascii="Times New Roman" w:hAnsi="Times New Roman" w:cs="Times New Roman"/>
          <w:sz w:val="24"/>
          <w:szCs w:val="24"/>
        </w:rPr>
        <w:t xml:space="preserve">that go beyond the scope of the research, and spending sufficient time on the field. “Sometimes I find that I am the only one in a room wearing a mask. I look for a quiet corner to have my lunch in, I try to spend as little time as possible on the field. All of this does affect the quality of field work,” Simran sighs. </w:t>
      </w:r>
    </w:p>
    <w:p w:rsidR="00124B5D" w:rsidRPr="007D7436" w:rsidRDefault="00775478" w:rsidP="007D74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recent </w:t>
      </w:r>
      <w:hyperlink r:id="rId10" w:history="1">
        <w:r w:rsidRPr="00775478">
          <w:rPr>
            <w:rStyle w:val="Hyperlink"/>
            <w:rFonts w:ascii="Times New Roman" w:hAnsi="Times New Roman" w:cs="Times New Roman"/>
            <w:sz w:val="24"/>
            <w:szCs w:val="24"/>
          </w:rPr>
          <w:t>report</w:t>
        </w:r>
      </w:hyperlink>
      <w:r>
        <w:rPr>
          <w:rFonts w:ascii="Times New Roman" w:hAnsi="Times New Roman" w:cs="Times New Roman"/>
          <w:sz w:val="24"/>
          <w:szCs w:val="24"/>
        </w:rPr>
        <w:t xml:space="preserve"> </w:t>
      </w:r>
      <w:r w:rsidR="001D6BA8">
        <w:rPr>
          <w:rFonts w:ascii="Times New Roman" w:hAnsi="Times New Roman" w:cs="Times New Roman"/>
          <w:sz w:val="24"/>
          <w:szCs w:val="24"/>
        </w:rPr>
        <w:t>indicates</w:t>
      </w:r>
      <w:r>
        <w:rPr>
          <w:rFonts w:ascii="Times New Roman" w:hAnsi="Times New Roman" w:cs="Times New Roman"/>
          <w:sz w:val="24"/>
          <w:szCs w:val="24"/>
        </w:rPr>
        <w:t xml:space="preserve"> that</w:t>
      </w:r>
      <w:r w:rsidR="00124B5D" w:rsidRPr="007D7436">
        <w:rPr>
          <w:rFonts w:ascii="Times New Roman" w:hAnsi="Times New Roman" w:cs="Times New Roman"/>
          <w:sz w:val="24"/>
          <w:szCs w:val="24"/>
        </w:rPr>
        <w:t xml:space="preserve"> female researchers and early stage scholars have been particularly susceptible to the problems introduced to field research </w:t>
      </w:r>
      <w:r w:rsidR="001D6BA8">
        <w:rPr>
          <w:rFonts w:ascii="Times New Roman" w:hAnsi="Times New Roman" w:cs="Times New Roman"/>
          <w:sz w:val="24"/>
          <w:szCs w:val="24"/>
        </w:rPr>
        <w:t>during</w:t>
      </w:r>
      <w:r w:rsidR="00124B5D" w:rsidRPr="007D7436">
        <w:rPr>
          <w:rFonts w:ascii="Times New Roman" w:hAnsi="Times New Roman" w:cs="Times New Roman"/>
          <w:sz w:val="24"/>
          <w:szCs w:val="24"/>
        </w:rPr>
        <w:t xml:space="preserve"> the pandemic. While several scholars and social scientists have taken to </w:t>
      </w:r>
      <w:hyperlink r:id="rId11" w:history="1">
        <w:r w:rsidR="00124B5D" w:rsidRPr="007D7436">
          <w:rPr>
            <w:rStyle w:val="Hyperlink"/>
            <w:rFonts w:ascii="Times New Roman" w:hAnsi="Times New Roman" w:cs="Times New Roman"/>
            <w:sz w:val="24"/>
            <w:szCs w:val="24"/>
          </w:rPr>
          <w:t>text messages</w:t>
        </w:r>
      </w:hyperlink>
      <w:r w:rsidR="00124B5D" w:rsidRPr="007D7436">
        <w:rPr>
          <w:rFonts w:ascii="Times New Roman" w:hAnsi="Times New Roman" w:cs="Times New Roman"/>
          <w:sz w:val="24"/>
          <w:szCs w:val="24"/>
        </w:rPr>
        <w:t xml:space="preserve">, Zoom calls and other </w:t>
      </w:r>
      <w:hyperlink r:id="rId12" w:history="1">
        <w:r w:rsidR="00124B5D" w:rsidRPr="007D7436">
          <w:rPr>
            <w:rStyle w:val="Hyperlink"/>
            <w:rFonts w:ascii="Times New Roman" w:hAnsi="Times New Roman" w:cs="Times New Roman"/>
            <w:sz w:val="24"/>
            <w:szCs w:val="24"/>
          </w:rPr>
          <w:t>digital media</w:t>
        </w:r>
      </w:hyperlink>
      <w:r w:rsidR="00124B5D" w:rsidRPr="007D7436">
        <w:rPr>
          <w:rFonts w:ascii="Times New Roman" w:hAnsi="Times New Roman" w:cs="Times New Roman"/>
          <w:sz w:val="24"/>
          <w:szCs w:val="24"/>
        </w:rPr>
        <w:t xml:space="preserve"> to conduct their research, these methods are severely restricted by issues of accessibility to the internet. The samples being studied therefore remain far too small and homogenous for researchers to be able to arrive at conclusive findings. While some have managed to produce remarkable research through </w:t>
      </w:r>
      <w:hyperlink r:id="rId13" w:history="1">
        <w:r w:rsidR="00124B5D" w:rsidRPr="00775478">
          <w:rPr>
            <w:rStyle w:val="Hyperlink"/>
            <w:rFonts w:ascii="Times New Roman" w:hAnsi="Times New Roman" w:cs="Times New Roman"/>
            <w:sz w:val="24"/>
            <w:szCs w:val="24"/>
          </w:rPr>
          <w:t>Zoom</w:t>
        </w:r>
      </w:hyperlink>
      <w:r w:rsidR="00124B5D" w:rsidRPr="007D7436">
        <w:rPr>
          <w:rFonts w:ascii="Times New Roman" w:hAnsi="Times New Roman" w:cs="Times New Roman"/>
          <w:sz w:val="24"/>
          <w:szCs w:val="24"/>
        </w:rPr>
        <w:t xml:space="preserve"> calls, these stories remain exceptions to the rule. The Centre for Equity Studies, a Delhi based research institute working on issues of social exclusion, urban poverty, homelessness and inequality has published a set of instructive </w:t>
      </w:r>
      <w:hyperlink r:id="rId14" w:history="1">
        <w:r w:rsidR="00124B5D" w:rsidRPr="007D7436">
          <w:rPr>
            <w:rStyle w:val="Hyperlink"/>
            <w:rFonts w:ascii="Times New Roman" w:hAnsi="Times New Roman" w:cs="Times New Roman"/>
            <w:sz w:val="24"/>
            <w:szCs w:val="24"/>
          </w:rPr>
          <w:t>guidelines</w:t>
        </w:r>
      </w:hyperlink>
      <w:r w:rsidR="00124B5D" w:rsidRPr="007D7436">
        <w:rPr>
          <w:rFonts w:ascii="Times New Roman" w:hAnsi="Times New Roman" w:cs="Times New Roman"/>
          <w:sz w:val="24"/>
          <w:szCs w:val="24"/>
        </w:rPr>
        <w:t xml:space="preserve"> for conducting research through digital interviews and online focused group discussions, but also concede that these digital practices invite us to deliberate over issues of data privacy and digital security.  </w:t>
      </w:r>
    </w:p>
    <w:p w:rsidR="00E27512" w:rsidRDefault="009D659C" w:rsidP="007D7436">
      <w:pPr>
        <w:spacing w:line="360" w:lineRule="auto"/>
        <w:jc w:val="both"/>
        <w:rPr>
          <w:rFonts w:ascii="Times New Roman" w:hAnsi="Times New Roman" w:cs="Times New Roman"/>
          <w:sz w:val="24"/>
          <w:szCs w:val="24"/>
        </w:rPr>
      </w:pPr>
      <w:r w:rsidRPr="007D7436">
        <w:rPr>
          <w:rFonts w:ascii="Times New Roman" w:hAnsi="Times New Roman" w:cs="Times New Roman"/>
          <w:sz w:val="24"/>
          <w:szCs w:val="24"/>
        </w:rPr>
        <w:t xml:space="preserve">Piyali is a psychologist by training currently working for a mental health research project in Mumbai, committed to making mental health accessible to marginalised and disenfranchised communities. Piyali leads a team of </w:t>
      </w:r>
      <w:r w:rsidR="00775478">
        <w:rPr>
          <w:rFonts w:ascii="Times New Roman" w:hAnsi="Times New Roman" w:cs="Times New Roman"/>
          <w:sz w:val="24"/>
          <w:szCs w:val="24"/>
        </w:rPr>
        <w:t>f</w:t>
      </w:r>
      <w:r w:rsidRPr="007D7436">
        <w:rPr>
          <w:rFonts w:ascii="Times New Roman" w:hAnsi="Times New Roman" w:cs="Times New Roman"/>
          <w:sz w:val="24"/>
          <w:szCs w:val="24"/>
        </w:rPr>
        <w:t xml:space="preserve">ield </w:t>
      </w:r>
      <w:r w:rsidR="00775478">
        <w:rPr>
          <w:rFonts w:ascii="Times New Roman" w:hAnsi="Times New Roman" w:cs="Times New Roman"/>
          <w:sz w:val="24"/>
          <w:szCs w:val="24"/>
        </w:rPr>
        <w:t>i</w:t>
      </w:r>
      <w:r w:rsidRPr="007D7436">
        <w:rPr>
          <w:rFonts w:ascii="Times New Roman" w:hAnsi="Times New Roman" w:cs="Times New Roman"/>
          <w:sz w:val="24"/>
          <w:szCs w:val="24"/>
        </w:rPr>
        <w:t xml:space="preserve">nvestigators who work </w:t>
      </w:r>
      <w:r w:rsidR="00775478">
        <w:rPr>
          <w:rFonts w:ascii="Times New Roman" w:hAnsi="Times New Roman" w:cs="Times New Roman"/>
          <w:sz w:val="24"/>
          <w:szCs w:val="24"/>
        </w:rPr>
        <w:t xml:space="preserve">on-ground with counsellors in government run counselling clinics </w:t>
      </w:r>
      <w:r w:rsidR="00ED38CF" w:rsidRPr="007D7436">
        <w:rPr>
          <w:rFonts w:ascii="Times New Roman" w:hAnsi="Times New Roman" w:cs="Times New Roman"/>
          <w:sz w:val="24"/>
          <w:szCs w:val="24"/>
        </w:rPr>
        <w:t xml:space="preserve">in Dungarpur, Rajasthan. </w:t>
      </w:r>
      <w:r w:rsidR="00775478">
        <w:rPr>
          <w:rFonts w:ascii="Times New Roman" w:hAnsi="Times New Roman" w:cs="Times New Roman"/>
          <w:sz w:val="24"/>
          <w:szCs w:val="24"/>
        </w:rPr>
        <w:t xml:space="preserve">As a result of the lockdown, </w:t>
      </w:r>
      <w:r w:rsidR="00E028C9">
        <w:rPr>
          <w:rFonts w:ascii="Times New Roman" w:hAnsi="Times New Roman" w:cs="Times New Roman"/>
          <w:sz w:val="24"/>
          <w:szCs w:val="24"/>
        </w:rPr>
        <w:t xml:space="preserve">all field work now has to be conducted digitally. </w:t>
      </w:r>
      <w:r w:rsidR="00034425">
        <w:rPr>
          <w:rFonts w:ascii="Times New Roman" w:hAnsi="Times New Roman" w:cs="Times New Roman"/>
          <w:sz w:val="24"/>
          <w:szCs w:val="24"/>
        </w:rPr>
        <w:t xml:space="preserve">The last three months have been harrowing, </w:t>
      </w:r>
      <w:r w:rsidR="004B51F3">
        <w:rPr>
          <w:rFonts w:ascii="Times New Roman" w:hAnsi="Times New Roman" w:cs="Times New Roman"/>
          <w:sz w:val="24"/>
          <w:szCs w:val="24"/>
        </w:rPr>
        <w:t xml:space="preserve">where focus had to be shifted from research and capacity-building to creating sustainable digital platforms to enable communication and real-time documentation. </w:t>
      </w:r>
      <w:r w:rsidR="00E44766">
        <w:rPr>
          <w:rFonts w:ascii="Times New Roman" w:hAnsi="Times New Roman" w:cs="Times New Roman"/>
          <w:sz w:val="24"/>
          <w:szCs w:val="24"/>
        </w:rPr>
        <w:t>“</w:t>
      </w:r>
      <w:r w:rsidR="0014097C">
        <w:rPr>
          <w:rFonts w:ascii="Times New Roman" w:hAnsi="Times New Roman" w:cs="Times New Roman"/>
          <w:sz w:val="24"/>
          <w:szCs w:val="24"/>
        </w:rPr>
        <w:t xml:space="preserve">Our </w:t>
      </w:r>
      <w:r w:rsidR="00E44766">
        <w:rPr>
          <w:rFonts w:ascii="Times New Roman" w:hAnsi="Times New Roman" w:cs="Times New Roman"/>
          <w:sz w:val="24"/>
          <w:szCs w:val="24"/>
        </w:rPr>
        <w:t>organisation</w:t>
      </w:r>
      <w:r w:rsidR="0014097C">
        <w:rPr>
          <w:rFonts w:ascii="Times New Roman" w:hAnsi="Times New Roman" w:cs="Times New Roman"/>
          <w:sz w:val="24"/>
          <w:szCs w:val="24"/>
        </w:rPr>
        <w:t xml:space="preserve"> has a </w:t>
      </w:r>
      <w:r w:rsidR="00E44766">
        <w:rPr>
          <w:rFonts w:ascii="Times New Roman" w:hAnsi="Times New Roman" w:cs="Times New Roman"/>
          <w:sz w:val="24"/>
          <w:szCs w:val="24"/>
        </w:rPr>
        <w:t xml:space="preserve">dedicated </w:t>
      </w:r>
      <w:r w:rsidR="0014097C">
        <w:rPr>
          <w:rFonts w:ascii="Times New Roman" w:hAnsi="Times New Roman" w:cs="Times New Roman"/>
          <w:sz w:val="24"/>
          <w:szCs w:val="24"/>
        </w:rPr>
        <w:t xml:space="preserve">telephonic offering </w:t>
      </w:r>
      <w:r w:rsidR="00E44766">
        <w:rPr>
          <w:rFonts w:ascii="Times New Roman" w:hAnsi="Times New Roman" w:cs="Times New Roman"/>
          <w:sz w:val="24"/>
          <w:szCs w:val="24"/>
        </w:rPr>
        <w:t xml:space="preserve">telephonic </w:t>
      </w:r>
      <w:r w:rsidR="0014097C">
        <w:rPr>
          <w:rFonts w:ascii="Times New Roman" w:hAnsi="Times New Roman" w:cs="Times New Roman"/>
          <w:sz w:val="24"/>
          <w:szCs w:val="24"/>
        </w:rPr>
        <w:t>emergency counselling to people in distress. This number was conne</w:t>
      </w:r>
      <w:r w:rsidR="00E44766">
        <w:rPr>
          <w:rFonts w:ascii="Times New Roman" w:hAnsi="Times New Roman" w:cs="Times New Roman"/>
          <w:sz w:val="24"/>
          <w:szCs w:val="24"/>
        </w:rPr>
        <w:t>c</w:t>
      </w:r>
      <w:r w:rsidR="0014097C">
        <w:rPr>
          <w:rFonts w:ascii="Times New Roman" w:hAnsi="Times New Roman" w:cs="Times New Roman"/>
          <w:sz w:val="24"/>
          <w:szCs w:val="24"/>
        </w:rPr>
        <w:t xml:space="preserve">ted to a desk phone in the office. Since the </w:t>
      </w:r>
      <w:r w:rsidR="00E44766">
        <w:rPr>
          <w:rFonts w:ascii="Times New Roman" w:hAnsi="Times New Roman" w:cs="Times New Roman"/>
          <w:sz w:val="24"/>
          <w:szCs w:val="24"/>
        </w:rPr>
        <w:t>lockdown</w:t>
      </w:r>
      <w:r w:rsidR="0014097C">
        <w:rPr>
          <w:rFonts w:ascii="Times New Roman" w:hAnsi="Times New Roman" w:cs="Times New Roman"/>
          <w:sz w:val="24"/>
          <w:szCs w:val="24"/>
        </w:rPr>
        <w:t xml:space="preserve"> we have had to </w:t>
      </w:r>
      <w:r w:rsidR="0014097C">
        <w:rPr>
          <w:rFonts w:ascii="Times New Roman" w:hAnsi="Times New Roman" w:cs="Times New Roman"/>
          <w:sz w:val="24"/>
          <w:szCs w:val="24"/>
        </w:rPr>
        <w:lastRenderedPageBreak/>
        <w:t>find a way to reroute the calls to our personal phones without making our private contact information public</w:t>
      </w:r>
      <w:r w:rsidR="00E44766">
        <w:rPr>
          <w:rFonts w:ascii="Times New Roman" w:hAnsi="Times New Roman" w:cs="Times New Roman"/>
          <w:sz w:val="24"/>
          <w:szCs w:val="24"/>
        </w:rPr>
        <w:t>,</w:t>
      </w:r>
      <w:r w:rsidR="0014097C">
        <w:rPr>
          <w:rFonts w:ascii="Times New Roman" w:hAnsi="Times New Roman" w:cs="Times New Roman"/>
          <w:sz w:val="24"/>
          <w:szCs w:val="24"/>
        </w:rPr>
        <w:t xml:space="preserve"> and also making sure all calls are not directe</w:t>
      </w:r>
      <w:r w:rsidR="00E44766">
        <w:rPr>
          <w:rFonts w:ascii="Times New Roman" w:hAnsi="Times New Roman" w:cs="Times New Roman"/>
          <w:sz w:val="24"/>
          <w:szCs w:val="24"/>
        </w:rPr>
        <w:t>d to the same counsellor</w:t>
      </w:r>
      <w:r w:rsidR="0014097C">
        <w:rPr>
          <w:rFonts w:ascii="Times New Roman" w:hAnsi="Times New Roman" w:cs="Times New Roman"/>
          <w:sz w:val="24"/>
          <w:szCs w:val="24"/>
        </w:rPr>
        <w:t>”, Piyali explains.</w:t>
      </w:r>
      <w:r w:rsidR="00E44766">
        <w:rPr>
          <w:rFonts w:ascii="Times New Roman" w:hAnsi="Times New Roman" w:cs="Times New Roman"/>
          <w:sz w:val="24"/>
          <w:szCs w:val="24"/>
        </w:rPr>
        <w:t xml:space="preserve"> The organisation lost two precious months to this technical difficulty, around the time that reports </w:t>
      </w:r>
      <w:r w:rsidR="00E27512">
        <w:rPr>
          <w:rFonts w:ascii="Times New Roman" w:hAnsi="Times New Roman" w:cs="Times New Roman"/>
          <w:sz w:val="24"/>
          <w:szCs w:val="24"/>
        </w:rPr>
        <w:t xml:space="preserve">of </w:t>
      </w:r>
      <w:hyperlink r:id="rId15" w:anchor=":~:text=During%20the%20first%20four%20phases,not%20seek%20help%20in%20India." w:history="1">
        <w:r w:rsidR="00E27512" w:rsidRPr="00FA150A">
          <w:rPr>
            <w:rStyle w:val="Hyperlink"/>
            <w:rFonts w:ascii="Times New Roman" w:hAnsi="Times New Roman" w:cs="Times New Roman"/>
            <w:sz w:val="24"/>
            <w:szCs w:val="24"/>
          </w:rPr>
          <w:t>increased domestic violence</w:t>
        </w:r>
      </w:hyperlink>
      <w:r w:rsidR="00E27512">
        <w:rPr>
          <w:rFonts w:ascii="Times New Roman" w:hAnsi="Times New Roman" w:cs="Times New Roman"/>
          <w:sz w:val="24"/>
          <w:szCs w:val="24"/>
        </w:rPr>
        <w:t xml:space="preserve"> and </w:t>
      </w:r>
      <w:hyperlink r:id="rId16" w:history="1">
        <w:r w:rsidR="00E27512" w:rsidRPr="00FA150A">
          <w:rPr>
            <w:rStyle w:val="Hyperlink"/>
            <w:rFonts w:ascii="Times New Roman" w:hAnsi="Times New Roman" w:cs="Times New Roman"/>
            <w:sz w:val="24"/>
            <w:szCs w:val="24"/>
          </w:rPr>
          <w:t>mental illness</w:t>
        </w:r>
      </w:hyperlink>
      <w:r w:rsidR="00E27512">
        <w:rPr>
          <w:rFonts w:ascii="Times New Roman" w:hAnsi="Times New Roman" w:cs="Times New Roman"/>
          <w:sz w:val="24"/>
          <w:szCs w:val="24"/>
        </w:rPr>
        <w:t xml:space="preserve"> emerged. </w:t>
      </w:r>
    </w:p>
    <w:p w:rsidR="00FA150A" w:rsidRDefault="00B30140" w:rsidP="007D7436">
      <w:pPr>
        <w:spacing w:line="360" w:lineRule="auto"/>
        <w:jc w:val="both"/>
        <w:rPr>
          <w:rFonts w:ascii="Times New Roman" w:hAnsi="Times New Roman" w:cs="Times New Roman"/>
          <w:sz w:val="24"/>
          <w:szCs w:val="24"/>
        </w:rPr>
      </w:pPr>
      <w:r>
        <w:rPr>
          <w:rFonts w:ascii="Times New Roman" w:hAnsi="Times New Roman" w:cs="Times New Roman"/>
          <w:sz w:val="24"/>
          <w:szCs w:val="24"/>
        </w:rPr>
        <w:t>Sharvari is a social worker by training and is currently pursuing her M.</w:t>
      </w:r>
      <w:r w:rsidR="00822BF9">
        <w:rPr>
          <w:rFonts w:ascii="Times New Roman" w:hAnsi="Times New Roman" w:cs="Times New Roman"/>
          <w:sz w:val="24"/>
          <w:szCs w:val="24"/>
        </w:rPr>
        <w:t xml:space="preserve"> </w:t>
      </w:r>
      <w:r>
        <w:rPr>
          <w:rFonts w:ascii="Times New Roman" w:hAnsi="Times New Roman" w:cs="Times New Roman"/>
          <w:sz w:val="24"/>
          <w:szCs w:val="24"/>
        </w:rPr>
        <w:t xml:space="preserve">Phil at </w:t>
      </w:r>
      <w:r w:rsidR="001D6BA8">
        <w:rPr>
          <w:rFonts w:ascii="Times New Roman" w:hAnsi="Times New Roman" w:cs="Times New Roman"/>
          <w:sz w:val="24"/>
          <w:szCs w:val="24"/>
        </w:rPr>
        <w:t xml:space="preserve">a reputable </w:t>
      </w:r>
      <w:r w:rsidR="006B0E98">
        <w:rPr>
          <w:rFonts w:ascii="Times New Roman" w:hAnsi="Times New Roman" w:cs="Times New Roman"/>
          <w:sz w:val="24"/>
          <w:szCs w:val="24"/>
        </w:rPr>
        <w:t>university</w:t>
      </w:r>
      <w:r>
        <w:rPr>
          <w:rFonts w:ascii="Times New Roman" w:hAnsi="Times New Roman" w:cs="Times New Roman"/>
          <w:sz w:val="24"/>
          <w:szCs w:val="24"/>
        </w:rPr>
        <w:t xml:space="preserve"> in Mumbai. Her initial research proposed to study the experiences of medical social workers placed across hospitals in Mumbai. But since the pandemic struck she decided ag</w:t>
      </w:r>
      <w:r w:rsidR="006B0E98">
        <w:rPr>
          <w:rFonts w:ascii="Times New Roman" w:hAnsi="Times New Roman" w:cs="Times New Roman"/>
          <w:sz w:val="24"/>
          <w:szCs w:val="24"/>
        </w:rPr>
        <w:t xml:space="preserve">ainst it </w:t>
      </w:r>
      <w:r>
        <w:rPr>
          <w:rFonts w:ascii="Times New Roman" w:hAnsi="Times New Roman" w:cs="Times New Roman"/>
          <w:sz w:val="24"/>
          <w:szCs w:val="24"/>
        </w:rPr>
        <w:t xml:space="preserve">for the safety concerns associated with accessing hospitals during this time, but also because of her guilt in intruding into the lives of already distressed healthcare workers. Meanwhile, taking cognizance of the situation, the institute issued a circular relieving its research scholars of all field work obligations, assuring them that research based on secondary sources would be accepted. However, Sharvari was still inclined to pursue </w:t>
      </w:r>
      <w:r w:rsidR="006B0E98">
        <w:rPr>
          <w:rFonts w:ascii="Times New Roman" w:hAnsi="Times New Roman" w:cs="Times New Roman"/>
          <w:sz w:val="24"/>
          <w:szCs w:val="24"/>
        </w:rPr>
        <w:t xml:space="preserve">field research. By the end of April, a month into the lockdown, she decided to study the role of grassroots-level community based organisations and their role in Covid relief in various low-income neighbourhoods across Mumbai. </w:t>
      </w:r>
      <w:r w:rsidR="00822BF9">
        <w:rPr>
          <w:rFonts w:ascii="Times New Roman" w:hAnsi="Times New Roman" w:cs="Times New Roman"/>
          <w:sz w:val="24"/>
          <w:szCs w:val="24"/>
        </w:rPr>
        <w:t xml:space="preserve">It involved a complete reworking of her existing research proposal and devising an entirely new course of action. Sharvari informs me that several of her </w:t>
      </w:r>
      <w:r w:rsidR="001D6BA8">
        <w:rPr>
          <w:rFonts w:ascii="Times New Roman" w:hAnsi="Times New Roman" w:cs="Times New Roman"/>
          <w:sz w:val="24"/>
          <w:szCs w:val="24"/>
        </w:rPr>
        <w:t>colleagues</w:t>
      </w:r>
      <w:r w:rsidR="00822BF9">
        <w:rPr>
          <w:rFonts w:ascii="Times New Roman" w:hAnsi="Times New Roman" w:cs="Times New Roman"/>
          <w:sz w:val="24"/>
          <w:szCs w:val="24"/>
        </w:rPr>
        <w:t xml:space="preserve"> have also had to abandon their earlier research objectives, especially those who were planning to conduct field work outside their home states. </w:t>
      </w:r>
    </w:p>
    <w:p w:rsidR="00124B5D" w:rsidRDefault="00D56E99" w:rsidP="007D7436">
      <w:pPr>
        <w:spacing w:line="360" w:lineRule="auto"/>
        <w:jc w:val="both"/>
        <w:rPr>
          <w:rFonts w:ascii="Times New Roman" w:hAnsi="Times New Roman" w:cs="Times New Roman"/>
          <w:sz w:val="24"/>
          <w:szCs w:val="24"/>
        </w:rPr>
      </w:pPr>
      <w:r w:rsidRPr="007D7436">
        <w:rPr>
          <w:rFonts w:ascii="Times New Roman" w:hAnsi="Times New Roman" w:cs="Times New Roman"/>
          <w:sz w:val="24"/>
          <w:szCs w:val="24"/>
        </w:rPr>
        <w:t xml:space="preserve">Field work constitutes a key pedagogical aspect of teaching, learning and research in the social sciences. Education in the social sciences at the university level in India often demands a mandatory field work component whose fulfilment is </w:t>
      </w:r>
      <w:r w:rsidR="001D6BA8">
        <w:rPr>
          <w:rFonts w:ascii="Times New Roman" w:hAnsi="Times New Roman" w:cs="Times New Roman"/>
          <w:sz w:val="24"/>
          <w:szCs w:val="24"/>
        </w:rPr>
        <w:t>essential</w:t>
      </w:r>
      <w:r w:rsidRPr="007D7436">
        <w:rPr>
          <w:rFonts w:ascii="Times New Roman" w:hAnsi="Times New Roman" w:cs="Times New Roman"/>
          <w:sz w:val="24"/>
          <w:szCs w:val="24"/>
        </w:rPr>
        <w:t xml:space="preserve"> to be awarded the degree</w:t>
      </w:r>
      <w:r w:rsidR="001D6BA8">
        <w:rPr>
          <w:rFonts w:ascii="Times New Roman" w:hAnsi="Times New Roman" w:cs="Times New Roman"/>
          <w:sz w:val="24"/>
          <w:szCs w:val="24"/>
        </w:rPr>
        <w:t>. Social scientists and research scholars</w:t>
      </w:r>
      <w:r>
        <w:rPr>
          <w:rFonts w:ascii="Times New Roman" w:hAnsi="Times New Roman" w:cs="Times New Roman"/>
          <w:sz w:val="24"/>
          <w:szCs w:val="24"/>
        </w:rPr>
        <w:t xml:space="preserve"> collect data about phenomena of social relevance, about disenfranchised communities, about people at risk, through immersive, extensive field work, which in turn informs policy decisions and government intervention.</w:t>
      </w:r>
      <w:r w:rsidR="0071383A">
        <w:rPr>
          <w:rFonts w:ascii="Times New Roman" w:hAnsi="Times New Roman" w:cs="Times New Roman"/>
          <w:sz w:val="24"/>
          <w:szCs w:val="24"/>
        </w:rPr>
        <w:t xml:space="preserve"> </w:t>
      </w:r>
      <w:r w:rsidR="001D6BA8">
        <w:rPr>
          <w:rFonts w:ascii="Times New Roman" w:hAnsi="Times New Roman" w:cs="Times New Roman"/>
          <w:sz w:val="24"/>
          <w:szCs w:val="24"/>
        </w:rPr>
        <w:t>R</w:t>
      </w:r>
      <w:r w:rsidR="0071383A">
        <w:rPr>
          <w:rFonts w:ascii="Times New Roman" w:hAnsi="Times New Roman" w:cs="Times New Roman"/>
          <w:sz w:val="24"/>
          <w:szCs w:val="24"/>
        </w:rPr>
        <w:t xml:space="preserve">esearchers in the social sciences </w:t>
      </w:r>
      <w:r w:rsidR="001D6BA8">
        <w:rPr>
          <w:rFonts w:ascii="Times New Roman" w:hAnsi="Times New Roman" w:cs="Times New Roman"/>
          <w:sz w:val="24"/>
          <w:szCs w:val="24"/>
        </w:rPr>
        <w:t>routinely</w:t>
      </w:r>
      <w:r w:rsidR="0071383A">
        <w:rPr>
          <w:rFonts w:ascii="Times New Roman" w:hAnsi="Times New Roman" w:cs="Times New Roman"/>
          <w:sz w:val="24"/>
          <w:szCs w:val="24"/>
        </w:rPr>
        <w:t xml:space="preserve"> navigate hostile environments</w:t>
      </w:r>
      <w:r w:rsidR="001D6BA8">
        <w:rPr>
          <w:rFonts w:ascii="Times New Roman" w:hAnsi="Times New Roman" w:cs="Times New Roman"/>
          <w:sz w:val="24"/>
          <w:szCs w:val="24"/>
        </w:rPr>
        <w:t xml:space="preserve">, </w:t>
      </w:r>
      <w:r w:rsidR="0071383A">
        <w:rPr>
          <w:rFonts w:ascii="Times New Roman" w:hAnsi="Times New Roman" w:cs="Times New Roman"/>
          <w:sz w:val="24"/>
          <w:szCs w:val="24"/>
        </w:rPr>
        <w:t xml:space="preserve">recalcitrant state authorities and systemic red-tapeism to produce knowledges about </w:t>
      </w:r>
      <w:r w:rsidR="00BD480D">
        <w:rPr>
          <w:rFonts w:ascii="Times New Roman" w:hAnsi="Times New Roman" w:cs="Times New Roman"/>
          <w:sz w:val="24"/>
          <w:szCs w:val="24"/>
        </w:rPr>
        <w:t xml:space="preserve">disempowered </w:t>
      </w:r>
      <w:r w:rsidR="00713B12">
        <w:rPr>
          <w:rFonts w:ascii="Times New Roman" w:hAnsi="Times New Roman" w:cs="Times New Roman"/>
          <w:sz w:val="24"/>
          <w:szCs w:val="24"/>
        </w:rPr>
        <w:t>groups and endangered livelihoods. The objective of social justice is not to antagonise those in power, but to raise questions about accountability and systemic inaction. Under the ci</w:t>
      </w:r>
      <w:r w:rsidR="001D6BA8">
        <w:rPr>
          <w:rFonts w:ascii="Times New Roman" w:hAnsi="Times New Roman" w:cs="Times New Roman"/>
          <w:sz w:val="24"/>
          <w:szCs w:val="24"/>
        </w:rPr>
        <w:t>rcumstances of the pandemic, a curious</w:t>
      </w:r>
      <w:r w:rsidR="00713B12">
        <w:rPr>
          <w:rFonts w:ascii="Times New Roman" w:hAnsi="Times New Roman" w:cs="Times New Roman"/>
          <w:sz w:val="24"/>
          <w:szCs w:val="24"/>
        </w:rPr>
        <w:t xml:space="preserve"> ethical bind that researchers seem to be finding themselves in is having to make the choice between asking difficult questions and being sensitive to systemic vulnerabilities during these trying times. Like the conversations above reveal, field workers are in the peculiar dilemma of </w:t>
      </w:r>
      <w:r w:rsidR="001D6BA8">
        <w:rPr>
          <w:rFonts w:ascii="Times New Roman" w:hAnsi="Times New Roman" w:cs="Times New Roman"/>
          <w:sz w:val="24"/>
          <w:szCs w:val="24"/>
        </w:rPr>
        <w:t xml:space="preserve">remaining </w:t>
      </w:r>
      <w:r w:rsidR="00713B12">
        <w:rPr>
          <w:rFonts w:ascii="Times New Roman" w:hAnsi="Times New Roman" w:cs="Times New Roman"/>
          <w:sz w:val="24"/>
          <w:szCs w:val="24"/>
        </w:rPr>
        <w:t xml:space="preserve">committed to producing relevant and critical knowledge, while </w:t>
      </w:r>
      <w:r w:rsidR="001D6BA8">
        <w:rPr>
          <w:rFonts w:ascii="Times New Roman" w:hAnsi="Times New Roman" w:cs="Times New Roman"/>
          <w:sz w:val="24"/>
          <w:szCs w:val="24"/>
        </w:rPr>
        <w:t xml:space="preserve">having to make </w:t>
      </w:r>
      <w:r w:rsidR="00713B12">
        <w:rPr>
          <w:rFonts w:ascii="Times New Roman" w:hAnsi="Times New Roman" w:cs="Times New Roman"/>
          <w:sz w:val="24"/>
          <w:szCs w:val="24"/>
        </w:rPr>
        <w:t>the difficult decision of receding from their research</w:t>
      </w:r>
      <w:r w:rsidR="001D6BA8">
        <w:rPr>
          <w:rFonts w:ascii="Times New Roman" w:hAnsi="Times New Roman" w:cs="Times New Roman"/>
          <w:sz w:val="24"/>
          <w:szCs w:val="24"/>
        </w:rPr>
        <w:t xml:space="preserve">. </w:t>
      </w:r>
    </w:p>
    <w:sectPr w:rsidR="00124B5D" w:rsidSect="000C00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BA3" w:rsidRDefault="00037BA3" w:rsidP="00A85F19">
      <w:pPr>
        <w:spacing w:after="0" w:line="240" w:lineRule="auto"/>
      </w:pPr>
      <w:r>
        <w:separator/>
      </w:r>
    </w:p>
  </w:endnote>
  <w:endnote w:type="continuationSeparator" w:id="0">
    <w:p w:rsidR="00037BA3" w:rsidRDefault="00037BA3" w:rsidP="00A85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BA3" w:rsidRDefault="00037BA3" w:rsidP="00A85F19">
      <w:pPr>
        <w:spacing w:after="0" w:line="240" w:lineRule="auto"/>
      </w:pPr>
      <w:r>
        <w:separator/>
      </w:r>
    </w:p>
  </w:footnote>
  <w:footnote w:type="continuationSeparator" w:id="0">
    <w:p w:rsidR="00037BA3" w:rsidRDefault="00037BA3" w:rsidP="00A85F19">
      <w:pPr>
        <w:spacing w:after="0" w:line="240" w:lineRule="auto"/>
      </w:pPr>
      <w:r>
        <w:continuationSeparator/>
      </w:r>
    </w:p>
  </w:footnote>
  <w:footnote w:id="1">
    <w:p w:rsidR="00A85F19" w:rsidRDefault="00A85F19">
      <w:pPr>
        <w:pStyle w:val="FootnoteText"/>
      </w:pPr>
      <w:r>
        <w:rPr>
          <w:rStyle w:val="FootnoteReference"/>
        </w:rPr>
        <w:footnoteRef/>
      </w:r>
      <w:r>
        <w:t xml:space="preserve"> India recorded its first Coronavirus infection in January, in the state of Kerala. The nationwide lockdown was announced on 22</w:t>
      </w:r>
      <w:r w:rsidRPr="00A85F19">
        <w:rPr>
          <w:vertAlign w:val="superscript"/>
        </w:rPr>
        <w:t>nd</w:t>
      </w:r>
      <w:r>
        <w:t xml:space="preserve"> March.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2933"/>
    <w:rsid w:val="00034425"/>
    <w:rsid w:val="00037BA3"/>
    <w:rsid w:val="000C00C8"/>
    <w:rsid w:val="00113E4E"/>
    <w:rsid w:val="00124B5D"/>
    <w:rsid w:val="0014097C"/>
    <w:rsid w:val="001523F8"/>
    <w:rsid w:val="00186D5E"/>
    <w:rsid w:val="001D4018"/>
    <w:rsid w:val="001D6BA8"/>
    <w:rsid w:val="003068AF"/>
    <w:rsid w:val="00433CE6"/>
    <w:rsid w:val="004B51F3"/>
    <w:rsid w:val="005006B7"/>
    <w:rsid w:val="0050476A"/>
    <w:rsid w:val="00572304"/>
    <w:rsid w:val="005C3064"/>
    <w:rsid w:val="005F6F44"/>
    <w:rsid w:val="00604972"/>
    <w:rsid w:val="006531F7"/>
    <w:rsid w:val="006B0E98"/>
    <w:rsid w:val="006D148E"/>
    <w:rsid w:val="006E5DDD"/>
    <w:rsid w:val="0071383A"/>
    <w:rsid w:val="00713B12"/>
    <w:rsid w:val="00716EA4"/>
    <w:rsid w:val="00743DF3"/>
    <w:rsid w:val="00762933"/>
    <w:rsid w:val="00775478"/>
    <w:rsid w:val="007D7436"/>
    <w:rsid w:val="007F6956"/>
    <w:rsid w:val="00822BF9"/>
    <w:rsid w:val="00921EFB"/>
    <w:rsid w:val="009B2707"/>
    <w:rsid w:val="009D062F"/>
    <w:rsid w:val="009D659C"/>
    <w:rsid w:val="00A85F19"/>
    <w:rsid w:val="00B16F5C"/>
    <w:rsid w:val="00B30140"/>
    <w:rsid w:val="00B430D3"/>
    <w:rsid w:val="00B50CB8"/>
    <w:rsid w:val="00B5469F"/>
    <w:rsid w:val="00BD480D"/>
    <w:rsid w:val="00C3543E"/>
    <w:rsid w:val="00C87A6C"/>
    <w:rsid w:val="00CF75FD"/>
    <w:rsid w:val="00D56E99"/>
    <w:rsid w:val="00DD4B1A"/>
    <w:rsid w:val="00E028C9"/>
    <w:rsid w:val="00E27512"/>
    <w:rsid w:val="00E44766"/>
    <w:rsid w:val="00E62F05"/>
    <w:rsid w:val="00ED38CF"/>
    <w:rsid w:val="00F26FEF"/>
    <w:rsid w:val="00F54111"/>
    <w:rsid w:val="00F632CA"/>
    <w:rsid w:val="00FA1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918F1B-6BC1-4586-B83B-52CA00C5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EA4"/>
    <w:rPr>
      <w:color w:val="0000FF" w:themeColor="hyperlink"/>
      <w:u w:val="single"/>
    </w:rPr>
  </w:style>
  <w:style w:type="character" w:styleId="FollowedHyperlink">
    <w:name w:val="FollowedHyperlink"/>
    <w:basedOn w:val="DefaultParagraphFont"/>
    <w:uiPriority w:val="99"/>
    <w:semiHidden/>
    <w:unhideWhenUsed/>
    <w:rsid w:val="00775478"/>
    <w:rPr>
      <w:color w:val="800080" w:themeColor="followedHyperlink"/>
      <w:u w:val="single"/>
    </w:rPr>
  </w:style>
  <w:style w:type="paragraph" w:styleId="FootnoteText">
    <w:name w:val="footnote text"/>
    <w:basedOn w:val="Normal"/>
    <w:link w:val="FootnoteTextChar"/>
    <w:uiPriority w:val="99"/>
    <w:semiHidden/>
    <w:unhideWhenUsed/>
    <w:rsid w:val="00A85F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5F19"/>
    <w:rPr>
      <w:sz w:val="20"/>
      <w:szCs w:val="20"/>
    </w:rPr>
  </w:style>
  <w:style w:type="character" w:styleId="FootnoteReference">
    <w:name w:val="footnote reference"/>
    <w:basedOn w:val="DefaultParagraphFont"/>
    <w:uiPriority w:val="99"/>
    <w:semiHidden/>
    <w:unhideWhenUsed/>
    <w:rsid w:val="00A85F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ty.duke.edu/news-events/essential-field-research-during-covid-19-pandemic" TargetMode="External"/><Relationship Id="rId13" Type="http://schemas.openxmlformats.org/officeDocument/2006/relationships/hyperlink" Target="https://twitter.com/brandonmwoo/status/129117695137019904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hs.berkeley.edu/news-alerts/covid-19-precautions-and-considerations-travel-or-fieldwork" TargetMode="External"/><Relationship Id="rId12" Type="http://schemas.openxmlformats.org/officeDocument/2006/relationships/hyperlink" Target="https://idpjournal.biomedcentral.com/articles/10.1186/s40249-020-00678-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Admin\Downloads\outlookindia.com\website\story\india-news-is-mental-health-indias-next-pandemic\36330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ournals.plos.org/plosone/article?id=10.1371/journal.pone.0233874" TargetMode="External"/><Relationship Id="rId5" Type="http://schemas.openxmlformats.org/officeDocument/2006/relationships/footnotes" Target="footnotes.xml"/><Relationship Id="rId15" Type="http://schemas.openxmlformats.org/officeDocument/2006/relationships/hyperlink" Target="https://www.thehindu.com/data/data-domestic-violence-complaints-at-a-10-year-high-during-covid-19-lockdown/article31885001.ece" TargetMode="External"/><Relationship Id="rId10" Type="http://schemas.openxmlformats.org/officeDocument/2006/relationships/hyperlink" Target="https://www.nature.com/articles/s41562-020-0921-y" TargetMode="External"/><Relationship Id="rId4" Type="http://schemas.openxmlformats.org/officeDocument/2006/relationships/webSettings" Target="webSettings.xml"/><Relationship Id="rId9" Type="http://schemas.openxmlformats.org/officeDocument/2006/relationships/hyperlink" Target="https://pmaymis.gov.in/" TargetMode="External"/><Relationship Id="rId14" Type="http://schemas.openxmlformats.org/officeDocument/2006/relationships/hyperlink" Target="https://centreforequitystudies.org/conducting-social-science-research-during-the-coronavirus-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F07E2-1A05-464B-84C4-20A232FA1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MD</cp:lastModifiedBy>
  <cp:revision>2</cp:revision>
  <dcterms:created xsi:type="dcterms:W3CDTF">2020-11-27T10:41:00Z</dcterms:created>
  <dcterms:modified xsi:type="dcterms:W3CDTF">2020-11-27T10:41:00Z</dcterms:modified>
</cp:coreProperties>
</file>