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36E5D" w14:textId="4E004B57" w:rsidR="00833CB5" w:rsidRPr="00943CEF" w:rsidRDefault="00943CEF" w:rsidP="00544BC8">
      <w:pPr>
        <w:pStyle w:val="NoSpacing"/>
        <w:spacing w:line="360" w:lineRule="auto"/>
        <w:jc w:val="center"/>
        <w:rPr>
          <w:rFonts w:ascii="Times New Roman" w:hAnsi="Times New Roman" w:cs="Times New Roman"/>
          <w:b/>
          <w:sz w:val="28"/>
          <w:szCs w:val="28"/>
        </w:rPr>
      </w:pPr>
      <w:bookmarkStart w:id="0" w:name="_Hlk57638451"/>
      <w:bookmarkStart w:id="1" w:name="_GoBack"/>
      <w:bookmarkEnd w:id="1"/>
      <w:r w:rsidRPr="00943CEF">
        <w:rPr>
          <w:rFonts w:ascii="Times New Roman" w:hAnsi="Times New Roman" w:cs="Times New Roman"/>
          <w:b/>
          <w:bCs/>
          <w:color w:val="222222"/>
          <w:sz w:val="28"/>
          <w:szCs w:val="24"/>
          <w:shd w:val="clear" w:color="auto" w:fill="FFFFFF"/>
        </w:rPr>
        <w:t>A pandemic of Webinars: Critical appraisal based on ethical perspectives</w:t>
      </w:r>
    </w:p>
    <w:bookmarkEnd w:id="0"/>
    <w:p w14:paraId="03BD186E" w14:textId="00B37037" w:rsidR="004B38A5" w:rsidRPr="004B38A5" w:rsidRDefault="004B38A5" w:rsidP="004B38A5">
      <w:pPr>
        <w:pStyle w:val="NoSpacing"/>
        <w:spacing w:line="360" w:lineRule="auto"/>
        <w:jc w:val="both"/>
        <w:rPr>
          <w:rFonts w:ascii="Times New Roman" w:hAnsi="Times New Roman" w:cs="Times New Roman"/>
          <w:b/>
          <w:sz w:val="24"/>
          <w:szCs w:val="24"/>
        </w:rPr>
      </w:pPr>
      <w:r w:rsidRPr="004B38A5">
        <w:rPr>
          <w:rFonts w:ascii="Times New Roman" w:hAnsi="Times New Roman" w:cs="Times New Roman"/>
          <w:b/>
          <w:sz w:val="24"/>
          <w:szCs w:val="24"/>
        </w:rPr>
        <w:t xml:space="preserve">Abstract: </w:t>
      </w:r>
    </w:p>
    <w:p w14:paraId="2FC4BE2A" w14:textId="77777777" w:rsidR="00290C84" w:rsidRDefault="00290C84" w:rsidP="00290C84">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Due to the countrywide lockdown in view of COVID-19 pandemic, in person </w:t>
      </w:r>
      <w:r>
        <w:rPr>
          <w:rFonts w:ascii="Times New Roman" w:hAnsi="Times New Roman" w:cs="Times New Roman"/>
          <w:sz w:val="24"/>
          <w:szCs w:val="24"/>
        </w:rPr>
        <w:t xml:space="preserve">scientific events had come to a halt. The internet-based interactive platforms have come to rescue during this crisis for dissemination of information. There is possibility that the Webinars may become the mode of knowledge share in the post-COVID era. Hence, it is crucial to ponder upon the way the Webinars are being conducted at present and to consider perspectives of the various parties involved in this system. The Ethical principles laid down in ICMR guidelines such as </w:t>
      </w:r>
      <w:r>
        <w:rPr>
          <w:rFonts w:ascii="Times New Roman" w:hAnsi="Times New Roman" w:cs="Times New Roman"/>
          <w:bCs/>
          <w:sz w:val="24"/>
          <w:szCs w:val="24"/>
        </w:rPr>
        <w:t xml:space="preserve">essentiality, voluntariness, social responsibility, ensuring privacy and confidentiality, professional competence and institutional arrangements can be implemented at various stages of Webinars viz. planning, conduct and impact assessment of the Webinars. </w:t>
      </w:r>
    </w:p>
    <w:p w14:paraId="4D4603FA" w14:textId="77777777" w:rsidR="004B38A5" w:rsidRDefault="004B38A5" w:rsidP="004B38A5">
      <w:pPr>
        <w:pStyle w:val="NoSpacing"/>
        <w:jc w:val="both"/>
        <w:rPr>
          <w:rFonts w:ascii="Times New Roman" w:hAnsi="Times New Roman" w:cs="Times New Roman"/>
          <w:sz w:val="24"/>
          <w:szCs w:val="24"/>
        </w:rPr>
      </w:pPr>
    </w:p>
    <w:p w14:paraId="12136497" w14:textId="77777777" w:rsidR="004B38A5" w:rsidRPr="00AA4004" w:rsidRDefault="004B38A5" w:rsidP="004B38A5">
      <w:pPr>
        <w:pStyle w:val="NoSpacing"/>
        <w:jc w:val="both"/>
        <w:rPr>
          <w:rFonts w:ascii="Times New Roman" w:hAnsi="Times New Roman" w:cs="Times New Roman"/>
          <w:sz w:val="24"/>
          <w:szCs w:val="24"/>
        </w:rPr>
      </w:pPr>
      <w:r w:rsidRPr="009B67C3">
        <w:rPr>
          <w:rFonts w:ascii="Times New Roman" w:hAnsi="Times New Roman" w:cs="Times New Roman"/>
          <w:b/>
          <w:sz w:val="24"/>
          <w:szCs w:val="24"/>
        </w:rPr>
        <w:t>Key-words:</w:t>
      </w:r>
      <w:r w:rsidRPr="00AA4004">
        <w:rPr>
          <w:rFonts w:ascii="Times New Roman" w:hAnsi="Times New Roman" w:cs="Times New Roman"/>
          <w:sz w:val="24"/>
          <w:szCs w:val="24"/>
        </w:rPr>
        <w:t xml:space="preserve"> </w:t>
      </w:r>
      <w:r>
        <w:rPr>
          <w:rFonts w:ascii="Times New Roman" w:hAnsi="Times New Roman" w:cs="Times New Roman"/>
          <w:bCs/>
          <w:sz w:val="24"/>
          <w:szCs w:val="24"/>
        </w:rPr>
        <w:t>COVID-19, online teaching, stakeholders</w:t>
      </w:r>
      <w:r w:rsidRPr="00AA4004">
        <w:rPr>
          <w:rFonts w:ascii="Times New Roman" w:hAnsi="Times New Roman" w:cs="Times New Roman"/>
          <w:bCs/>
          <w:sz w:val="24"/>
          <w:szCs w:val="24"/>
        </w:rPr>
        <w:t xml:space="preserve">, </w:t>
      </w:r>
      <w:r>
        <w:rPr>
          <w:rFonts w:ascii="Times New Roman" w:hAnsi="Times New Roman" w:cs="Times New Roman"/>
          <w:bCs/>
          <w:sz w:val="24"/>
          <w:szCs w:val="24"/>
        </w:rPr>
        <w:t>e</w:t>
      </w:r>
      <w:r w:rsidRPr="00AA4004">
        <w:rPr>
          <w:rFonts w:ascii="Times New Roman" w:hAnsi="Times New Roman" w:cs="Times New Roman"/>
          <w:bCs/>
          <w:sz w:val="24"/>
          <w:szCs w:val="24"/>
        </w:rPr>
        <w:t>thic</w:t>
      </w:r>
      <w:r>
        <w:rPr>
          <w:rFonts w:ascii="Times New Roman" w:hAnsi="Times New Roman" w:cs="Times New Roman"/>
          <w:bCs/>
          <w:sz w:val="24"/>
          <w:szCs w:val="24"/>
        </w:rPr>
        <w:t>s</w:t>
      </w:r>
    </w:p>
    <w:p w14:paraId="182FFB01" w14:textId="77777777" w:rsidR="004B38A5" w:rsidRPr="00D44E6F" w:rsidRDefault="004B38A5" w:rsidP="00544BC8">
      <w:pPr>
        <w:pStyle w:val="NoSpacing"/>
        <w:spacing w:line="360" w:lineRule="auto"/>
        <w:jc w:val="both"/>
        <w:rPr>
          <w:rFonts w:ascii="Times New Roman" w:hAnsi="Times New Roman" w:cs="Times New Roman"/>
          <w:sz w:val="24"/>
          <w:szCs w:val="24"/>
        </w:rPr>
      </w:pPr>
    </w:p>
    <w:p w14:paraId="16983E9C" w14:textId="77777777" w:rsidR="00833CB5" w:rsidRPr="00D44E6F" w:rsidRDefault="00833CB5" w:rsidP="00544BC8">
      <w:pPr>
        <w:pStyle w:val="NoSpacing"/>
        <w:spacing w:line="360" w:lineRule="auto"/>
        <w:jc w:val="both"/>
        <w:rPr>
          <w:rFonts w:ascii="Times New Roman" w:hAnsi="Times New Roman" w:cs="Times New Roman"/>
          <w:b/>
          <w:bCs/>
          <w:sz w:val="24"/>
          <w:szCs w:val="24"/>
        </w:rPr>
      </w:pPr>
      <w:r w:rsidRPr="00D44E6F">
        <w:rPr>
          <w:rFonts w:ascii="Times New Roman" w:hAnsi="Times New Roman" w:cs="Times New Roman"/>
          <w:b/>
          <w:bCs/>
          <w:sz w:val="24"/>
          <w:szCs w:val="24"/>
        </w:rPr>
        <w:t>Background:</w:t>
      </w:r>
    </w:p>
    <w:p w14:paraId="69A69C8B" w14:textId="6DFE500D" w:rsidR="00833CB5" w:rsidRPr="00D44E6F" w:rsidRDefault="009306BA" w:rsidP="00544BC8">
      <w:pPr>
        <w:pStyle w:val="NoSpacing"/>
        <w:spacing w:line="360" w:lineRule="auto"/>
        <w:jc w:val="both"/>
        <w:rPr>
          <w:rFonts w:ascii="Times New Roman" w:hAnsi="Times New Roman" w:cs="Times New Roman"/>
          <w:sz w:val="24"/>
          <w:szCs w:val="24"/>
        </w:rPr>
      </w:pPr>
      <w:r w:rsidRPr="00D44E6F">
        <w:rPr>
          <w:rFonts w:ascii="Times New Roman" w:hAnsi="Times New Roman" w:cs="Times New Roman"/>
          <w:sz w:val="24"/>
          <w:szCs w:val="24"/>
          <w:shd w:val="clear" w:color="auto" w:fill="FFFFFF"/>
        </w:rPr>
        <w:t>The COVID-19 pandemic</w:t>
      </w:r>
      <w:r w:rsidR="00BC48CC" w:rsidRPr="00D44E6F">
        <w:rPr>
          <w:rFonts w:ascii="Times New Roman" w:hAnsi="Times New Roman" w:cs="Times New Roman"/>
          <w:sz w:val="24"/>
          <w:szCs w:val="24"/>
          <w:shd w:val="clear" w:color="auto" w:fill="FFFFFF"/>
        </w:rPr>
        <w:t xml:space="preserve"> </w:t>
      </w:r>
      <w:r w:rsidRPr="00D44E6F">
        <w:rPr>
          <w:rFonts w:ascii="Times New Roman" w:hAnsi="Times New Roman" w:cs="Times New Roman"/>
          <w:sz w:val="24"/>
          <w:szCs w:val="24"/>
          <w:shd w:val="clear" w:color="auto" w:fill="FFFFFF"/>
        </w:rPr>
        <w:t>impelled several countries to implement lockdown from national quarantines to closures of teaching institutes</w:t>
      </w:r>
      <w:r w:rsidR="00010AF2" w:rsidRPr="00D44E6F">
        <w:rPr>
          <w:rFonts w:ascii="Times New Roman" w:hAnsi="Times New Roman" w:cs="Times New Roman"/>
          <w:sz w:val="24"/>
          <w:szCs w:val="24"/>
          <w:shd w:val="clear" w:color="auto" w:fill="FFFFFF"/>
          <w:vertAlign w:val="superscript"/>
        </w:rPr>
        <w:t>1</w:t>
      </w:r>
      <w:r w:rsidR="002957A4" w:rsidRPr="00D44E6F">
        <w:rPr>
          <w:rFonts w:ascii="Times New Roman" w:hAnsi="Times New Roman" w:cs="Times New Roman"/>
          <w:sz w:val="24"/>
          <w:szCs w:val="24"/>
          <w:shd w:val="clear" w:color="auto" w:fill="FFFFFF"/>
        </w:rPr>
        <w:t xml:space="preserve">. </w:t>
      </w:r>
      <w:r w:rsidRPr="00D44E6F">
        <w:rPr>
          <w:rFonts w:ascii="Times New Roman" w:hAnsi="Times New Roman" w:cs="Times New Roman"/>
          <w:sz w:val="24"/>
          <w:szCs w:val="24"/>
          <w:shd w:val="clear" w:color="auto" w:fill="FFFFFF"/>
        </w:rPr>
        <w:t xml:space="preserve">Since more than a third of the planet’s population was under lockdown, </w:t>
      </w:r>
      <w:r w:rsidRPr="00D44E6F">
        <w:rPr>
          <w:rFonts w:ascii="Times New Roman" w:hAnsi="Times New Roman" w:cs="Times New Roman"/>
          <w:sz w:val="24"/>
          <w:szCs w:val="24"/>
        </w:rPr>
        <w:t xml:space="preserve">conduct of scientific events such as seminars, conferences, workshops, meetings etc. had virtually halted. </w:t>
      </w:r>
      <w:r w:rsidR="00CC27D3" w:rsidRPr="00D44E6F">
        <w:rPr>
          <w:rFonts w:ascii="Times New Roman" w:hAnsi="Times New Roman" w:cs="Times New Roman"/>
          <w:sz w:val="24"/>
          <w:szCs w:val="24"/>
        </w:rPr>
        <w:t xml:space="preserve">During </w:t>
      </w:r>
      <w:r w:rsidRPr="00D44E6F">
        <w:rPr>
          <w:rFonts w:ascii="Times New Roman" w:hAnsi="Times New Roman" w:cs="Times New Roman"/>
          <w:sz w:val="24"/>
          <w:szCs w:val="24"/>
        </w:rPr>
        <w:t>this time of crisis, online platforms gained more popularity for dissemination of information</w:t>
      </w:r>
      <w:r w:rsidR="00010AF2" w:rsidRPr="00D44E6F">
        <w:rPr>
          <w:rFonts w:ascii="Times New Roman" w:hAnsi="Times New Roman" w:cs="Times New Roman"/>
          <w:sz w:val="24"/>
          <w:szCs w:val="24"/>
          <w:vertAlign w:val="superscript"/>
        </w:rPr>
        <w:t>2</w:t>
      </w:r>
      <w:r w:rsidR="00BB7339" w:rsidRPr="00D44E6F">
        <w:rPr>
          <w:rFonts w:ascii="Times New Roman" w:hAnsi="Times New Roman" w:cs="Times New Roman"/>
          <w:sz w:val="24"/>
          <w:szCs w:val="24"/>
        </w:rPr>
        <w:t>.</w:t>
      </w:r>
      <w:r w:rsidRPr="00D44E6F">
        <w:rPr>
          <w:rFonts w:ascii="Times New Roman" w:hAnsi="Times New Roman" w:cs="Times New Roman"/>
          <w:sz w:val="24"/>
          <w:szCs w:val="24"/>
        </w:rPr>
        <w:t xml:space="preserve"> </w:t>
      </w:r>
      <w:r w:rsidR="00805C5B" w:rsidRPr="00D44E6F">
        <w:rPr>
          <w:rFonts w:ascii="Times New Roman" w:hAnsi="Times New Roman" w:cs="Times New Roman"/>
          <w:sz w:val="24"/>
          <w:szCs w:val="24"/>
        </w:rPr>
        <w:t xml:space="preserve">Because of the easy access to such platforms, the educational </w:t>
      </w:r>
      <w:r w:rsidR="00CC27D3" w:rsidRPr="00D44E6F">
        <w:rPr>
          <w:rFonts w:ascii="Times New Roman" w:hAnsi="Times New Roman" w:cs="Times New Roman"/>
          <w:sz w:val="24"/>
          <w:szCs w:val="24"/>
        </w:rPr>
        <w:t>institut</w:t>
      </w:r>
      <w:r w:rsidR="00805C5B" w:rsidRPr="00D44E6F">
        <w:rPr>
          <w:rFonts w:ascii="Times New Roman" w:hAnsi="Times New Roman" w:cs="Times New Roman"/>
          <w:sz w:val="24"/>
          <w:szCs w:val="24"/>
        </w:rPr>
        <w:t>ions</w:t>
      </w:r>
      <w:r w:rsidR="00CC27D3" w:rsidRPr="00D44E6F">
        <w:rPr>
          <w:rFonts w:ascii="Times New Roman" w:hAnsi="Times New Roman" w:cs="Times New Roman"/>
          <w:sz w:val="24"/>
          <w:szCs w:val="24"/>
        </w:rPr>
        <w:t xml:space="preserve"> found</w:t>
      </w:r>
      <w:r w:rsidRPr="00D44E6F">
        <w:rPr>
          <w:rFonts w:ascii="Times New Roman" w:hAnsi="Times New Roman" w:cs="Times New Roman"/>
          <w:sz w:val="24"/>
          <w:szCs w:val="24"/>
        </w:rPr>
        <w:t xml:space="preserve"> an easy way out to stay connected with their students and peers</w:t>
      </w:r>
      <w:r w:rsidR="00805C5B" w:rsidRPr="00D44E6F">
        <w:rPr>
          <w:rFonts w:ascii="Times New Roman" w:hAnsi="Times New Roman" w:cs="Times New Roman"/>
          <w:sz w:val="24"/>
          <w:szCs w:val="24"/>
        </w:rPr>
        <w:t xml:space="preserve"> and to continue with their educational programs </w:t>
      </w:r>
      <w:r w:rsidRPr="00D44E6F">
        <w:rPr>
          <w:rFonts w:ascii="Times New Roman" w:hAnsi="Times New Roman" w:cs="Times New Roman"/>
          <w:sz w:val="24"/>
          <w:szCs w:val="24"/>
        </w:rPr>
        <w:t>without the need to move out of their homes</w:t>
      </w:r>
      <w:r w:rsidR="00713A55" w:rsidRPr="00D44E6F">
        <w:rPr>
          <w:rFonts w:ascii="Times New Roman" w:hAnsi="Times New Roman" w:cs="Times New Roman"/>
          <w:sz w:val="24"/>
          <w:szCs w:val="24"/>
          <w:vertAlign w:val="superscript"/>
        </w:rPr>
        <w:t>3</w:t>
      </w:r>
      <w:r w:rsidR="0093424B" w:rsidRPr="00D44E6F">
        <w:rPr>
          <w:rFonts w:ascii="Times New Roman" w:hAnsi="Times New Roman" w:cs="Times New Roman"/>
          <w:sz w:val="24"/>
          <w:szCs w:val="24"/>
        </w:rPr>
        <w:t>.</w:t>
      </w:r>
      <w:r w:rsidRPr="00D44E6F">
        <w:rPr>
          <w:rFonts w:ascii="Times New Roman" w:hAnsi="Times New Roman" w:cs="Times New Roman"/>
          <w:sz w:val="24"/>
          <w:szCs w:val="24"/>
        </w:rPr>
        <w:t xml:space="preserve"> On the lines of online teaching, which was thought to be inevitable in order to save the student fraternity from losing their time, organizing Webinars </w:t>
      </w:r>
      <w:r w:rsidR="00805C5B" w:rsidRPr="00D44E6F">
        <w:rPr>
          <w:rFonts w:ascii="Times New Roman" w:hAnsi="Times New Roman" w:cs="Times New Roman"/>
          <w:sz w:val="24"/>
          <w:szCs w:val="24"/>
        </w:rPr>
        <w:t xml:space="preserve">too </w:t>
      </w:r>
      <w:r w:rsidRPr="00D44E6F">
        <w:rPr>
          <w:rFonts w:ascii="Times New Roman" w:hAnsi="Times New Roman" w:cs="Times New Roman"/>
          <w:sz w:val="24"/>
          <w:szCs w:val="24"/>
        </w:rPr>
        <w:t xml:space="preserve">gained </w:t>
      </w:r>
      <w:r w:rsidR="00805C5B" w:rsidRPr="00D44E6F">
        <w:rPr>
          <w:rFonts w:ascii="Times New Roman" w:hAnsi="Times New Roman" w:cs="Times New Roman"/>
          <w:sz w:val="24"/>
          <w:szCs w:val="24"/>
        </w:rPr>
        <w:t>momentum</w:t>
      </w:r>
      <w:r w:rsidR="00713A55" w:rsidRPr="00D44E6F">
        <w:rPr>
          <w:rFonts w:ascii="Times New Roman" w:hAnsi="Times New Roman" w:cs="Times New Roman"/>
          <w:sz w:val="24"/>
          <w:szCs w:val="24"/>
          <w:vertAlign w:val="superscript"/>
        </w:rPr>
        <w:t>4</w:t>
      </w:r>
      <w:r w:rsidR="0093424B" w:rsidRPr="00D44E6F">
        <w:rPr>
          <w:rFonts w:ascii="Times New Roman" w:hAnsi="Times New Roman" w:cs="Times New Roman"/>
          <w:sz w:val="24"/>
          <w:szCs w:val="24"/>
        </w:rPr>
        <w:t>.</w:t>
      </w:r>
    </w:p>
    <w:p w14:paraId="1800C673" w14:textId="77777777" w:rsidR="00CC27D3" w:rsidRPr="00D44E6F" w:rsidRDefault="00CC27D3" w:rsidP="00544BC8">
      <w:pPr>
        <w:pStyle w:val="NoSpacing"/>
        <w:spacing w:line="360" w:lineRule="auto"/>
        <w:jc w:val="both"/>
        <w:rPr>
          <w:rFonts w:ascii="Times New Roman" w:hAnsi="Times New Roman" w:cs="Times New Roman"/>
          <w:sz w:val="24"/>
          <w:szCs w:val="24"/>
        </w:rPr>
      </w:pPr>
    </w:p>
    <w:p w14:paraId="37D07157" w14:textId="3061BDCD" w:rsidR="00833CB5" w:rsidRPr="00D44E6F" w:rsidRDefault="009306BA" w:rsidP="00544BC8">
      <w:pPr>
        <w:pStyle w:val="NoSpacing"/>
        <w:spacing w:line="360" w:lineRule="auto"/>
        <w:jc w:val="both"/>
        <w:rPr>
          <w:rFonts w:ascii="Times New Roman" w:hAnsi="Times New Roman" w:cs="Times New Roman"/>
          <w:sz w:val="24"/>
          <w:szCs w:val="24"/>
          <w:lang w:val="en-US"/>
        </w:rPr>
      </w:pPr>
      <w:r w:rsidRPr="00D44E6F">
        <w:rPr>
          <w:rFonts w:ascii="Times New Roman" w:hAnsi="Times New Roman" w:cs="Times New Roman"/>
          <w:sz w:val="24"/>
          <w:szCs w:val="24"/>
        </w:rPr>
        <w:t xml:space="preserve">The word ‘Webinar’, coined out of a combination of ‘web’ and ‘seminar’, is very easily understood as a means of conducting </w:t>
      </w:r>
      <w:r w:rsidR="00805C5B" w:rsidRPr="00D44E6F">
        <w:rPr>
          <w:rFonts w:ascii="Times New Roman" w:hAnsi="Times New Roman" w:cs="Times New Roman"/>
          <w:sz w:val="24"/>
          <w:szCs w:val="24"/>
        </w:rPr>
        <w:t xml:space="preserve">a </w:t>
      </w:r>
      <w:r w:rsidRPr="00D44E6F">
        <w:rPr>
          <w:rFonts w:ascii="Times New Roman" w:hAnsi="Times New Roman" w:cs="Times New Roman"/>
          <w:sz w:val="24"/>
          <w:szCs w:val="24"/>
        </w:rPr>
        <w:t>seminar</w:t>
      </w:r>
      <w:r w:rsidR="00805C5B" w:rsidRPr="00D44E6F">
        <w:rPr>
          <w:rFonts w:ascii="Times New Roman" w:hAnsi="Times New Roman" w:cs="Times New Roman"/>
          <w:sz w:val="24"/>
          <w:szCs w:val="24"/>
        </w:rPr>
        <w:t xml:space="preserve"> on the internet</w:t>
      </w:r>
      <w:r w:rsidR="00713A55" w:rsidRPr="00D44E6F">
        <w:rPr>
          <w:rFonts w:ascii="Times New Roman" w:hAnsi="Times New Roman" w:cs="Times New Roman"/>
          <w:sz w:val="24"/>
          <w:szCs w:val="24"/>
          <w:vertAlign w:val="superscript"/>
        </w:rPr>
        <w:t>5</w:t>
      </w:r>
      <w:r w:rsidR="00945D21" w:rsidRPr="00D44E6F">
        <w:rPr>
          <w:rFonts w:ascii="Times New Roman" w:hAnsi="Times New Roman" w:cs="Times New Roman"/>
          <w:sz w:val="24"/>
          <w:szCs w:val="24"/>
        </w:rPr>
        <w:t>.</w:t>
      </w:r>
      <w:r w:rsidRPr="00D44E6F">
        <w:rPr>
          <w:rFonts w:ascii="Times New Roman" w:hAnsi="Times New Roman" w:cs="Times New Roman"/>
          <w:sz w:val="24"/>
          <w:szCs w:val="24"/>
        </w:rPr>
        <w:t xml:space="preserve"> A laptop or an</w:t>
      </w:r>
      <w:r w:rsidR="00FB1FB2" w:rsidRPr="00D44E6F">
        <w:rPr>
          <w:rFonts w:ascii="Times New Roman" w:hAnsi="Times New Roman" w:cs="Times New Roman"/>
          <w:sz w:val="24"/>
          <w:szCs w:val="24"/>
        </w:rPr>
        <w:t>y</w:t>
      </w:r>
      <w:r w:rsidRPr="00D44E6F">
        <w:rPr>
          <w:rFonts w:ascii="Times New Roman" w:hAnsi="Times New Roman" w:cs="Times New Roman"/>
          <w:sz w:val="24"/>
          <w:szCs w:val="24"/>
        </w:rPr>
        <w:t xml:space="preserve"> </w:t>
      </w:r>
      <w:r w:rsidR="00FB1FB2" w:rsidRPr="00D44E6F">
        <w:rPr>
          <w:rFonts w:ascii="Times New Roman" w:eastAsia="Times New Roman" w:hAnsi="Times New Roman" w:cs="Times New Roman"/>
          <w:sz w:val="24"/>
          <w:szCs w:val="24"/>
        </w:rPr>
        <w:t>smart device</w:t>
      </w:r>
      <w:r w:rsidRPr="00D44E6F">
        <w:rPr>
          <w:rFonts w:ascii="Times New Roman" w:hAnsi="Times New Roman" w:cs="Times New Roman"/>
          <w:sz w:val="24"/>
          <w:szCs w:val="24"/>
        </w:rPr>
        <w:t xml:space="preserve"> with internet connection is all that is required to have access to a Webinar. To be more precise, Webinar is an</w:t>
      </w:r>
      <w:r w:rsidR="00E4108B" w:rsidRPr="00D44E6F">
        <w:rPr>
          <w:rFonts w:ascii="Times New Roman" w:hAnsi="Times New Roman" w:cs="Times New Roman"/>
          <w:sz w:val="24"/>
          <w:szCs w:val="24"/>
        </w:rPr>
        <w:t xml:space="preserve"> online</w:t>
      </w:r>
      <w:r w:rsidRPr="00D44E6F">
        <w:rPr>
          <w:rFonts w:ascii="Times New Roman" w:hAnsi="Times New Roman" w:cs="Times New Roman"/>
          <w:sz w:val="24"/>
          <w:szCs w:val="24"/>
        </w:rPr>
        <w:t xml:space="preserve"> </w:t>
      </w:r>
      <w:r w:rsidR="00805C5B" w:rsidRPr="00D44E6F">
        <w:rPr>
          <w:rFonts w:ascii="Times New Roman" w:hAnsi="Times New Roman" w:cs="Times New Roman"/>
          <w:sz w:val="24"/>
          <w:szCs w:val="24"/>
        </w:rPr>
        <w:t>academic event</w:t>
      </w:r>
      <w:r w:rsidR="00B0477E" w:rsidRPr="00D44E6F">
        <w:rPr>
          <w:rFonts w:ascii="Times New Roman" w:hAnsi="Times New Roman" w:cs="Times New Roman"/>
          <w:sz w:val="24"/>
          <w:szCs w:val="24"/>
        </w:rPr>
        <w:t>,</w:t>
      </w:r>
      <w:r w:rsidR="00805C5B" w:rsidRPr="00D44E6F">
        <w:rPr>
          <w:rFonts w:ascii="Times New Roman" w:hAnsi="Times New Roman" w:cs="Times New Roman"/>
          <w:sz w:val="24"/>
          <w:szCs w:val="24"/>
        </w:rPr>
        <w:t xml:space="preserve"> where experts in a field deliver their talks on a pre-defined theme in the form of </w:t>
      </w:r>
      <w:r w:rsidRPr="00D44E6F">
        <w:rPr>
          <w:rFonts w:ascii="Times New Roman" w:hAnsi="Times New Roman" w:cs="Times New Roman"/>
          <w:sz w:val="24"/>
          <w:szCs w:val="24"/>
        </w:rPr>
        <w:t>presentation</w:t>
      </w:r>
      <w:r w:rsidR="00805C5B" w:rsidRPr="00D44E6F">
        <w:rPr>
          <w:rFonts w:ascii="Times New Roman" w:hAnsi="Times New Roman" w:cs="Times New Roman"/>
          <w:sz w:val="24"/>
          <w:szCs w:val="24"/>
        </w:rPr>
        <w:t>s</w:t>
      </w:r>
      <w:r w:rsidRPr="00D44E6F">
        <w:rPr>
          <w:rFonts w:ascii="Times New Roman" w:hAnsi="Times New Roman" w:cs="Times New Roman"/>
          <w:sz w:val="24"/>
          <w:szCs w:val="24"/>
        </w:rPr>
        <w:t xml:space="preserve">, </w:t>
      </w:r>
      <w:r w:rsidR="00805C5B" w:rsidRPr="00D44E6F">
        <w:rPr>
          <w:rFonts w:ascii="Times New Roman" w:hAnsi="Times New Roman" w:cs="Times New Roman"/>
          <w:sz w:val="24"/>
          <w:szCs w:val="24"/>
        </w:rPr>
        <w:t>/</w:t>
      </w:r>
      <w:r w:rsidRPr="00D44E6F">
        <w:rPr>
          <w:rFonts w:ascii="Times New Roman" w:hAnsi="Times New Roman" w:cs="Times New Roman"/>
          <w:sz w:val="24"/>
          <w:szCs w:val="24"/>
        </w:rPr>
        <w:t xml:space="preserve"> lecture</w:t>
      </w:r>
      <w:r w:rsidR="00805C5B" w:rsidRPr="00D44E6F">
        <w:rPr>
          <w:rFonts w:ascii="Times New Roman" w:hAnsi="Times New Roman" w:cs="Times New Roman"/>
          <w:sz w:val="24"/>
          <w:szCs w:val="24"/>
        </w:rPr>
        <w:t>s/</w:t>
      </w:r>
      <w:r w:rsidRPr="00D44E6F">
        <w:rPr>
          <w:rFonts w:ascii="Times New Roman" w:hAnsi="Times New Roman" w:cs="Times New Roman"/>
          <w:sz w:val="24"/>
          <w:szCs w:val="24"/>
        </w:rPr>
        <w:t xml:space="preserve"> </w:t>
      </w:r>
      <w:r w:rsidR="00CA603C" w:rsidRPr="00D44E6F">
        <w:rPr>
          <w:rFonts w:ascii="Times New Roman" w:hAnsi="Times New Roman" w:cs="Times New Roman"/>
          <w:sz w:val="24"/>
          <w:szCs w:val="24"/>
        </w:rPr>
        <w:t>discussions</w:t>
      </w:r>
      <w:r w:rsidRPr="00D44E6F">
        <w:rPr>
          <w:rFonts w:ascii="Times New Roman" w:hAnsi="Times New Roman" w:cs="Times New Roman"/>
          <w:sz w:val="24"/>
          <w:szCs w:val="24"/>
        </w:rPr>
        <w:t xml:space="preserve"> etc. The presenter</w:t>
      </w:r>
      <w:r w:rsidR="00E4108B" w:rsidRPr="00D44E6F">
        <w:rPr>
          <w:rFonts w:ascii="Times New Roman" w:hAnsi="Times New Roman" w:cs="Times New Roman"/>
          <w:sz w:val="24"/>
          <w:szCs w:val="24"/>
        </w:rPr>
        <w:t>s</w:t>
      </w:r>
      <w:r w:rsidRPr="00D44E6F">
        <w:rPr>
          <w:rFonts w:ascii="Times New Roman" w:hAnsi="Times New Roman" w:cs="Times New Roman"/>
          <w:sz w:val="24"/>
          <w:szCs w:val="24"/>
        </w:rPr>
        <w:t xml:space="preserve"> convey </w:t>
      </w:r>
      <w:r w:rsidR="00E4108B" w:rsidRPr="00D44E6F">
        <w:rPr>
          <w:rFonts w:ascii="Times New Roman" w:hAnsi="Times New Roman" w:cs="Times New Roman"/>
          <w:sz w:val="24"/>
          <w:szCs w:val="24"/>
        </w:rPr>
        <w:t xml:space="preserve">the </w:t>
      </w:r>
      <w:r w:rsidRPr="00D44E6F">
        <w:rPr>
          <w:rFonts w:ascii="Times New Roman" w:hAnsi="Times New Roman" w:cs="Times New Roman"/>
          <w:sz w:val="24"/>
          <w:szCs w:val="24"/>
        </w:rPr>
        <w:t xml:space="preserve">information to the attendees through </w:t>
      </w:r>
      <w:r w:rsidR="00E4108B" w:rsidRPr="00D44E6F">
        <w:rPr>
          <w:rFonts w:ascii="Times New Roman" w:hAnsi="Times New Roman" w:cs="Times New Roman"/>
          <w:sz w:val="24"/>
          <w:szCs w:val="24"/>
        </w:rPr>
        <w:t>audio, /</w:t>
      </w:r>
      <w:r w:rsidRPr="00D44E6F">
        <w:rPr>
          <w:rFonts w:ascii="Times New Roman" w:hAnsi="Times New Roman" w:cs="Times New Roman"/>
          <w:sz w:val="24"/>
          <w:szCs w:val="24"/>
        </w:rPr>
        <w:t>video</w:t>
      </w:r>
      <w:r w:rsidR="00E4108B" w:rsidRPr="00D44E6F">
        <w:rPr>
          <w:rFonts w:ascii="Times New Roman" w:hAnsi="Times New Roman" w:cs="Times New Roman"/>
          <w:sz w:val="24"/>
          <w:szCs w:val="24"/>
        </w:rPr>
        <w:t xml:space="preserve"> clips</w:t>
      </w:r>
      <w:r w:rsidRPr="00D44E6F">
        <w:rPr>
          <w:rFonts w:ascii="Times New Roman" w:hAnsi="Times New Roman" w:cs="Times New Roman"/>
          <w:sz w:val="24"/>
          <w:szCs w:val="24"/>
        </w:rPr>
        <w:t xml:space="preserve">, </w:t>
      </w:r>
      <w:r w:rsidR="00E4108B" w:rsidRPr="00D44E6F">
        <w:rPr>
          <w:rFonts w:ascii="Times New Roman" w:hAnsi="Times New Roman" w:cs="Times New Roman"/>
          <w:sz w:val="24"/>
          <w:szCs w:val="24"/>
        </w:rPr>
        <w:t xml:space="preserve">web-based online demonstrations/ </w:t>
      </w:r>
      <w:r w:rsidRPr="00D44E6F">
        <w:rPr>
          <w:rFonts w:ascii="Times New Roman" w:hAnsi="Times New Roman" w:cs="Times New Roman"/>
          <w:sz w:val="24"/>
          <w:szCs w:val="24"/>
        </w:rPr>
        <w:t xml:space="preserve">or </w:t>
      </w:r>
      <w:r w:rsidR="00E4108B" w:rsidRPr="00D44E6F">
        <w:rPr>
          <w:rFonts w:ascii="Times New Roman" w:hAnsi="Times New Roman" w:cs="Times New Roman"/>
          <w:sz w:val="24"/>
          <w:szCs w:val="24"/>
        </w:rPr>
        <w:t xml:space="preserve">through slide </w:t>
      </w:r>
      <w:r w:rsidRPr="00D44E6F">
        <w:rPr>
          <w:rFonts w:ascii="Times New Roman" w:hAnsi="Times New Roman" w:cs="Times New Roman"/>
          <w:sz w:val="24"/>
          <w:szCs w:val="24"/>
        </w:rPr>
        <w:t>presentation</w:t>
      </w:r>
      <w:r w:rsidR="00E4108B" w:rsidRPr="00D44E6F">
        <w:rPr>
          <w:rFonts w:ascii="Times New Roman" w:hAnsi="Times New Roman" w:cs="Times New Roman"/>
          <w:sz w:val="24"/>
          <w:szCs w:val="24"/>
        </w:rPr>
        <w:t xml:space="preserve">s </w:t>
      </w:r>
      <w:r w:rsidRPr="00D44E6F">
        <w:rPr>
          <w:rFonts w:ascii="Times New Roman" w:hAnsi="Times New Roman" w:cs="Times New Roman"/>
          <w:sz w:val="24"/>
          <w:szCs w:val="24"/>
        </w:rPr>
        <w:t>and the end users can at times, interact with the presenter</w:t>
      </w:r>
      <w:r w:rsidR="00E4108B" w:rsidRPr="00D44E6F">
        <w:rPr>
          <w:rFonts w:ascii="Times New Roman" w:hAnsi="Times New Roman" w:cs="Times New Roman"/>
          <w:sz w:val="24"/>
          <w:szCs w:val="24"/>
        </w:rPr>
        <w:t>s</w:t>
      </w:r>
      <w:r w:rsidRPr="00D44E6F">
        <w:rPr>
          <w:rFonts w:ascii="Times New Roman" w:hAnsi="Times New Roman" w:cs="Times New Roman"/>
          <w:sz w:val="24"/>
          <w:szCs w:val="24"/>
        </w:rPr>
        <w:t xml:space="preserve"> to ask questions or seek additional guidance</w:t>
      </w:r>
      <w:r w:rsidR="00713A55" w:rsidRPr="00D44E6F">
        <w:rPr>
          <w:rFonts w:ascii="Times New Roman" w:hAnsi="Times New Roman" w:cs="Times New Roman"/>
          <w:sz w:val="24"/>
          <w:szCs w:val="24"/>
          <w:vertAlign w:val="superscript"/>
        </w:rPr>
        <w:t>6</w:t>
      </w:r>
      <w:r w:rsidR="004B523B" w:rsidRPr="00D44E6F">
        <w:rPr>
          <w:rFonts w:ascii="Times New Roman" w:hAnsi="Times New Roman" w:cs="Times New Roman"/>
          <w:sz w:val="24"/>
          <w:szCs w:val="24"/>
        </w:rPr>
        <w:t>.</w:t>
      </w:r>
    </w:p>
    <w:p w14:paraId="70C9F5FA" w14:textId="77777777" w:rsidR="00CC27D3" w:rsidRPr="00D44E6F" w:rsidRDefault="00CC27D3" w:rsidP="00544BC8">
      <w:pPr>
        <w:pStyle w:val="NoSpacing"/>
        <w:spacing w:line="360" w:lineRule="auto"/>
        <w:jc w:val="both"/>
        <w:rPr>
          <w:rFonts w:ascii="Times New Roman" w:hAnsi="Times New Roman" w:cs="Times New Roman"/>
          <w:sz w:val="24"/>
          <w:szCs w:val="24"/>
          <w:lang w:val="en-US"/>
        </w:rPr>
      </w:pPr>
    </w:p>
    <w:p w14:paraId="5298DF36" w14:textId="229354B4" w:rsidR="004210F7" w:rsidRPr="00D44E6F" w:rsidRDefault="0037438F" w:rsidP="00544BC8">
      <w:pPr>
        <w:pStyle w:val="NoSpacing"/>
        <w:spacing w:line="360" w:lineRule="auto"/>
        <w:jc w:val="both"/>
        <w:rPr>
          <w:rFonts w:ascii="Times New Roman" w:hAnsi="Times New Roman" w:cs="Times New Roman"/>
          <w:sz w:val="24"/>
          <w:szCs w:val="24"/>
          <w:lang w:val="en-US"/>
        </w:rPr>
      </w:pPr>
      <w:r w:rsidRPr="00D44E6F">
        <w:rPr>
          <w:rFonts w:ascii="Times New Roman" w:hAnsi="Times New Roman" w:cs="Times New Roman"/>
          <w:sz w:val="24"/>
          <w:szCs w:val="24"/>
          <w:lang w:val="en-US"/>
        </w:rPr>
        <w:lastRenderedPageBreak/>
        <w:t>During the period of pandemic-related lockdown, t</w:t>
      </w:r>
      <w:r w:rsidR="004210F7" w:rsidRPr="00D44E6F">
        <w:rPr>
          <w:rFonts w:ascii="Times New Roman" w:hAnsi="Times New Roman" w:cs="Times New Roman"/>
          <w:sz w:val="24"/>
          <w:szCs w:val="24"/>
          <w:lang w:val="en-US"/>
        </w:rPr>
        <w:t xml:space="preserve">hese webinars were welcomed </w:t>
      </w:r>
      <w:r w:rsidRPr="00D44E6F">
        <w:rPr>
          <w:rFonts w:ascii="Times New Roman" w:hAnsi="Times New Roman" w:cs="Times New Roman"/>
          <w:sz w:val="24"/>
          <w:szCs w:val="24"/>
          <w:lang w:val="en-US"/>
        </w:rPr>
        <w:t xml:space="preserve">initially </w:t>
      </w:r>
      <w:r w:rsidR="004210F7" w:rsidRPr="00D44E6F">
        <w:rPr>
          <w:rFonts w:ascii="Times New Roman" w:hAnsi="Times New Roman" w:cs="Times New Roman"/>
          <w:sz w:val="24"/>
          <w:szCs w:val="24"/>
          <w:lang w:val="en-US"/>
        </w:rPr>
        <w:t xml:space="preserve">by the </w:t>
      </w:r>
      <w:r w:rsidR="00833CB5" w:rsidRPr="00D44E6F">
        <w:rPr>
          <w:rFonts w:ascii="Times New Roman" w:hAnsi="Times New Roman" w:cs="Times New Roman"/>
          <w:sz w:val="24"/>
          <w:szCs w:val="24"/>
          <w:lang w:val="en-US"/>
        </w:rPr>
        <w:t>scientific</w:t>
      </w:r>
      <w:r w:rsidRPr="00D44E6F">
        <w:rPr>
          <w:rFonts w:ascii="Times New Roman" w:hAnsi="Times New Roman" w:cs="Times New Roman"/>
          <w:sz w:val="24"/>
          <w:szCs w:val="24"/>
          <w:lang w:val="en-US"/>
        </w:rPr>
        <w:t xml:space="preserve"> and academic fraternity</w:t>
      </w:r>
      <w:r w:rsidR="004210F7" w:rsidRPr="00D44E6F">
        <w:rPr>
          <w:rFonts w:ascii="Times New Roman" w:hAnsi="Times New Roman" w:cs="Times New Roman"/>
          <w:sz w:val="24"/>
          <w:szCs w:val="24"/>
          <w:lang w:val="en-US"/>
        </w:rPr>
        <w:t xml:space="preserve">. </w:t>
      </w:r>
      <w:r w:rsidR="00833CB5" w:rsidRPr="00D44E6F">
        <w:rPr>
          <w:rFonts w:ascii="Times New Roman" w:hAnsi="Times New Roman" w:cs="Times New Roman"/>
          <w:sz w:val="24"/>
          <w:szCs w:val="24"/>
          <w:lang w:val="en-US"/>
        </w:rPr>
        <w:t>They were</w:t>
      </w:r>
      <w:r w:rsidR="004210F7" w:rsidRPr="00D44E6F">
        <w:rPr>
          <w:rFonts w:ascii="Times New Roman" w:hAnsi="Times New Roman" w:cs="Times New Roman"/>
          <w:sz w:val="24"/>
          <w:szCs w:val="24"/>
          <w:lang w:val="en-US"/>
        </w:rPr>
        <w:t xml:space="preserve"> considered as ‘efficient utilization of time’</w:t>
      </w:r>
      <w:r w:rsidRPr="00D44E6F">
        <w:rPr>
          <w:rFonts w:ascii="Times New Roman" w:hAnsi="Times New Roman" w:cs="Times New Roman"/>
          <w:sz w:val="24"/>
          <w:szCs w:val="24"/>
          <w:lang w:val="en-US"/>
        </w:rPr>
        <w:t xml:space="preserve"> then</w:t>
      </w:r>
      <w:r w:rsidR="004210F7" w:rsidRPr="00D44E6F">
        <w:rPr>
          <w:rFonts w:ascii="Times New Roman" w:hAnsi="Times New Roman" w:cs="Times New Roman"/>
          <w:sz w:val="24"/>
          <w:szCs w:val="24"/>
          <w:lang w:val="en-US"/>
        </w:rPr>
        <w:t>.  However, over a period of last 6-7 months, the webinars are found to be eventually over-flooding</w:t>
      </w:r>
      <w:r w:rsidRPr="00D44E6F">
        <w:rPr>
          <w:rFonts w:ascii="Times New Roman" w:hAnsi="Times New Roman" w:cs="Times New Roman"/>
          <w:sz w:val="24"/>
          <w:szCs w:val="24"/>
          <w:lang w:val="en-US"/>
        </w:rPr>
        <w:t xml:space="preserve"> leading to what many mockingly refer to as ‘pandemic</w:t>
      </w:r>
      <w:r w:rsidR="00B0477E" w:rsidRPr="00D44E6F">
        <w:rPr>
          <w:rFonts w:ascii="Times New Roman" w:hAnsi="Times New Roman" w:cs="Times New Roman"/>
          <w:sz w:val="24"/>
          <w:szCs w:val="24"/>
          <w:lang w:val="en-US"/>
        </w:rPr>
        <w:t>’</w:t>
      </w:r>
      <w:r w:rsidRPr="00D44E6F">
        <w:rPr>
          <w:rFonts w:ascii="Times New Roman" w:hAnsi="Times New Roman" w:cs="Times New Roman"/>
          <w:sz w:val="24"/>
          <w:szCs w:val="24"/>
          <w:lang w:val="en-US"/>
        </w:rPr>
        <w:t xml:space="preserve"> of </w:t>
      </w:r>
      <w:r w:rsidR="00B0477E" w:rsidRPr="00D44E6F">
        <w:rPr>
          <w:rFonts w:ascii="Times New Roman" w:hAnsi="Times New Roman" w:cs="Times New Roman"/>
          <w:sz w:val="24"/>
          <w:szCs w:val="24"/>
          <w:lang w:val="en-US"/>
        </w:rPr>
        <w:t>Webinars</w:t>
      </w:r>
      <w:r w:rsidR="004210F7" w:rsidRPr="00D44E6F">
        <w:rPr>
          <w:rFonts w:ascii="Times New Roman" w:hAnsi="Times New Roman" w:cs="Times New Roman"/>
          <w:sz w:val="24"/>
          <w:szCs w:val="24"/>
          <w:lang w:val="en-US"/>
        </w:rPr>
        <w:t xml:space="preserve">. </w:t>
      </w:r>
      <w:r w:rsidR="00DF51F2" w:rsidRPr="00D44E6F">
        <w:rPr>
          <w:rFonts w:ascii="Times New Roman" w:hAnsi="Times New Roman" w:cs="Times New Roman"/>
          <w:sz w:val="24"/>
          <w:szCs w:val="24"/>
          <w:lang w:val="en-US"/>
        </w:rPr>
        <w:t xml:space="preserve">Hosting a webinar became a sort of rat-race where every academic and research institution wanted to host a Webinar to attract the attention of the community without even assessing the need for such an event, and often without possessing any competence and expertise to conduct </w:t>
      </w:r>
      <w:r w:rsidR="00FD334A" w:rsidRPr="00D44E6F">
        <w:rPr>
          <w:rFonts w:ascii="Times New Roman" w:hAnsi="Times New Roman" w:cs="Times New Roman"/>
          <w:sz w:val="24"/>
          <w:szCs w:val="24"/>
          <w:lang w:val="en-US"/>
        </w:rPr>
        <w:t>such events</w:t>
      </w:r>
      <w:r w:rsidR="00DF51F2" w:rsidRPr="00D44E6F">
        <w:rPr>
          <w:rFonts w:ascii="Times New Roman" w:hAnsi="Times New Roman" w:cs="Times New Roman"/>
          <w:sz w:val="24"/>
          <w:szCs w:val="24"/>
          <w:lang w:val="en-US"/>
        </w:rPr>
        <w:t>. The m</w:t>
      </w:r>
      <w:r w:rsidR="005C02F9" w:rsidRPr="00D44E6F">
        <w:rPr>
          <w:rFonts w:ascii="Times New Roman" w:hAnsi="Times New Roman" w:cs="Times New Roman"/>
          <w:sz w:val="24"/>
          <w:szCs w:val="24"/>
          <w:lang w:val="en-US"/>
        </w:rPr>
        <w:t>ajor concerns being raised in this context include</w:t>
      </w:r>
      <w:r w:rsidR="004210F7" w:rsidRPr="00D44E6F">
        <w:rPr>
          <w:rFonts w:ascii="Times New Roman" w:hAnsi="Times New Roman" w:cs="Times New Roman"/>
          <w:sz w:val="24"/>
          <w:szCs w:val="24"/>
          <w:lang w:val="en-US"/>
        </w:rPr>
        <w:t xml:space="preserve"> </w:t>
      </w:r>
      <w:r w:rsidR="00FD334A" w:rsidRPr="00D44E6F">
        <w:rPr>
          <w:rFonts w:ascii="Times New Roman" w:hAnsi="Times New Roman" w:cs="Times New Roman"/>
          <w:sz w:val="24"/>
          <w:szCs w:val="24"/>
          <w:lang w:val="en-US"/>
        </w:rPr>
        <w:t xml:space="preserve">the </w:t>
      </w:r>
      <w:r w:rsidR="004210F7" w:rsidRPr="00D44E6F">
        <w:rPr>
          <w:rFonts w:ascii="Times New Roman" w:hAnsi="Times New Roman" w:cs="Times New Roman"/>
          <w:sz w:val="24"/>
          <w:szCs w:val="24"/>
          <w:lang w:val="en-US"/>
        </w:rPr>
        <w:t xml:space="preserve">repetition of topics, overlapping of audience and dilution of </w:t>
      </w:r>
      <w:r w:rsidR="005C02F9" w:rsidRPr="00D44E6F">
        <w:rPr>
          <w:rFonts w:ascii="Times New Roman" w:hAnsi="Times New Roman" w:cs="Times New Roman"/>
          <w:sz w:val="24"/>
          <w:szCs w:val="24"/>
          <w:lang w:val="en-US"/>
        </w:rPr>
        <w:t>the rigor and depth</w:t>
      </w:r>
      <w:r w:rsidR="004210F7" w:rsidRPr="00D44E6F">
        <w:rPr>
          <w:rFonts w:ascii="Times New Roman" w:hAnsi="Times New Roman" w:cs="Times New Roman"/>
          <w:sz w:val="24"/>
          <w:szCs w:val="24"/>
          <w:lang w:val="en-US"/>
        </w:rPr>
        <w:t xml:space="preserve"> of the subject being discussed. </w:t>
      </w:r>
      <w:r w:rsidR="005C02F9" w:rsidRPr="00D44E6F">
        <w:rPr>
          <w:rFonts w:ascii="Times New Roman" w:hAnsi="Times New Roman" w:cs="Times New Roman"/>
          <w:sz w:val="24"/>
          <w:szCs w:val="24"/>
          <w:lang w:val="en-US"/>
        </w:rPr>
        <w:t>It is estimated that the n</w:t>
      </w:r>
      <w:r w:rsidR="004210F7" w:rsidRPr="00D44E6F">
        <w:rPr>
          <w:rFonts w:ascii="Times New Roman" w:hAnsi="Times New Roman" w:cs="Times New Roman"/>
          <w:sz w:val="24"/>
          <w:szCs w:val="24"/>
          <w:lang w:val="en-US"/>
        </w:rPr>
        <w:t xml:space="preserve">umber of webinars conducted since March </w:t>
      </w:r>
      <w:r w:rsidR="00FB1FB2" w:rsidRPr="00D44E6F">
        <w:rPr>
          <w:rFonts w:ascii="Times New Roman" w:hAnsi="Times New Roman" w:cs="Times New Roman"/>
          <w:sz w:val="24"/>
          <w:szCs w:val="24"/>
          <w:lang w:val="en-US"/>
        </w:rPr>
        <w:t>20</w:t>
      </w:r>
      <w:r w:rsidR="004210F7" w:rsidRPr="00D44E6F">
        <w:rPr>
          <w:rFonts w:ascii="Times New Roman" w:hAnsi="Times New Roman" w:cs="Times New Roman"/>
          <w:sz w:val="24"/>
          <w:szCs w:val="24"/>
          <w:lang w:val="en-US"/>
        </w:rPr>
        <w:t xml:space="preserve">20 is considerably high compared to </w:t>
      </w:r>
      <w:r w:rsidR="00FD334A" w:rsidRPr="00D44E6F">
        <w:rPr>
          <w:rFonts w:ascii="Times New Roman" w:hAnsi="Times New Roman" w:cs="Times New Roman"/>
          <w:sz w:val="24"/>
          <w:szCs w:val="24"/>
          <w:lang w:val="en-US"/>
        </w:rPr>
        <w:t xml:space="preserve">the </w:t>
      </w:r>
      <w:r w:rsidR="004210F7" w:rsidRPr="00D44E6F">
        <w:rPr>
          <w:rFonts w:ascii="Times New Roman" w:hAnsi="Times New Roman" w:cs="Times New Roman"/>
          <w:sz w:val="24"/>
          <w:szCs w:val="24"/>
          <w:lang w:val="en-US"/>
        </w:rPr>
        <w:t>number of seminars, conferences</w:t>
      </w:r>
      <w:r w:rsidR="005C02F9" w:rsidRPr="00D44E6F">
        <w:rPr>
          <w:rFonts w:ascii="Times New Roman" w:hAnsi="Times New Roman" w:cs="Times New Roman"/>
          <w:sz w:val="24"/>
          <w:szCs w:val="24"/>
          <w:lang w:val="en-US"/>
        </w:rPr>
        <w:t>,</w:t>
      </w:r>
      <w:r w:rsidR="004210F7" w:rsidRPr="00D44E6F">
        <w:rPr>
          <w:rFonts w:ascii="Times New Roman" w:hAnsi="Times New Roman" w:cs="Times New Roman"/>
          <w:sz w:val="24"/>
          <w:szCs w:val="24"/>
          <w:lang w:val="en-US"/>
        </w:rPr>
        <w:t xml:space="preserve"> workshops </w:t>
      </w:r>
      <w:r w:rsidR="005C02F9" w:rsidRPr="00D44E6F">
        <w:rPr>
          <w:rFonts w:ascii="Times New Roman" w:hAnsi="Times New Roman" w:cs="Times New Roman"/>
          <w:sz w:val="24"/>
          <w:szCs w:val="24"/>
          <w:lang w:val="en-US"/>
        </w:rPr>
        <w:t xml:space="preserve">that </w:t>
      </w:r>
      <w:r w:rsidR="004210F7" w:rsidRPr="00D44E6F">
        <w:rPr>
          <w:rFonts w:ascii="Times New Roman" w:hAnsi="Times New Roman" w:cs="Times New Roman"/>
          <w:sz w:val="24"/>
          <w:szCs w:val="24"/>
          <w:lang w:val="en-US"/>
        </w:rPr>
        <w:t xml:space="preserve">would have been </w:t>
      </w:r>
      <w:r w:rsidR="005C02F9" w:rsidRPr="00D44E6F">
        <w:rPr>
          <w:rFonts w:ascii="Times New Roman" w:hAnsi="Times New Roman" w:cs="Times New Roman"/>
          <w:sz w:val="24"/>
          <w:szCs w:val="24"/>
          <w:lang w:val="en-US"/>
        </w:rPr>
        <w:t xml:space="preserve">otherwise </w:t>
      </w:r>
      <w:r w:rsidR="004210F7" w:rsidRPr="00D44E6F">
        <w:rPr>
          <w:rFonts w:ascii="Times New Roman" w:hAnsi="Times New Roman" w:cs="Times New Roman"/>
          <w:sz w:val="24"/>
          <w:szCs w:val="24"/>
          <w:lang w:val="en-US"/>
        </w:rPr>
        <w:t xml:space="preserve">conducted in normal situations in </w:t>
      </w:r>
      <w:r w:rsidR="005C02F9" w:rsidRPr="00D44E6F">
        <w:rPr>
          <w:rFonts w:ascii="Times New Roman" w:hAnsi="Times New Roman" w:cs="Times New Roman"/>
          <w:sz w:val="24"/>
          <w:szCs w:val="24"/>
          <w:lang w:val="en-US"/>
        </w:rPr>
        <w:t xml:space="preserve">the </w:t>
      </w:r>
      <w:r w:rsidR="004210F7" w:rsidRPr="00D44E6F">
        <w:rPr>
          <w:rFonts w:ascii="Times New Roman" w:hAnsi="Times New Roman" w:cs="Times New Roman"/>
          <w:sz w:val="24"/>
          <w:szCs w:val="24"/>
          <w:lang w:val="en-US"/>
        </w:rPr>
        <w:t xml:space="preserve">absence of </w:t>
      </w:r>
      <w:r w:rsidR="005C02F9" w:rsidRPr="00D44E6F">
        <w:rPr>
          <w:rFonts w:ascii="Times New Roman" w:hAnsi="Times New Roman" w:cs="Times New Roman"/>
          <w:sz w:val="24"/>
          <w:szCs w:val="24"/>
          <w:lang w:val="en-US"/>
        </w:rPr>
        <w:t xml:space="preserve">the </w:t>
      </w:r>
      <w:r w:rsidR="004210F7" w:rsidRPr="00D44E6F">
        <w:rPr>
          <w:rFonts w:ascii="Times New Roman" w:hAnsi="Times New Roman" w:cs="Times New Roman"/>
          <w:sz w:val="24"/>
          <w:szCs w:val="24"/>
          <w:lang w:val="en-US"/>
        </w:rPr>
        <w:t>pandemic.</w:t>
      </w:r>
      <w:r w:rsidR="005C02F9" w:rsidRPr="00D44E6F">
        <w:rPr>
          <w:rFonts w:ascii="Times New Roman" w:hAnsi="Times New Roman" w:cs="Times New Roman"/>
          <w:sz w:val="24"/>
          <w:szCs w:val="24"/>
          <w:lang w:val="en-US"/>
        </w:rPr>
        <w:t xml:space="preserve"> Low cost of organizing and participating, maximum reach, a high visibility and the comfort of attending the event sitting at home- is what has made such events attractive</w:t>
      </w:r>
      <w:r w:rsidR="00FD334A" w:rsidRPr="00D44E6F">
        <w:rPr>
          <w:rFonts w:ascii="Times New Roman" w:hAnsi="Times New Roman" w:cs="Times New Roman"/>
          <w:sz w:val="24"/>
          <w:szCs w:val="24"/>
          <w:lang w:val="en-US"/>
        </w:rPr>
        <w:t xml:space="preserve"> and popular</w:t>
      </w:r>
      <w:r w:rsidR="005C02F9" w:rsidRPr="00D44E6F">
        <w:rPr>
          <w:rFonts w:ascii="Times New Roman" w:hAnsi="Times New Roman" w:cs="Times New Roman"/>
          <w:sz w:val="24"/>
          <w:szCs w:val="24"/>
          <w:lang w:val="en-US"/>
        </w:rPr>
        <w:t>.</w:t>
      </w:r>
    </w:p>
    <w:p w14:paraId="0EEE6D9C" w14:textId="77777777" w:rsidR="00CC27D3" w:rsidRPr="00D44E6F" w:rsidRDefault="00CC27D3" w:rsidP="00544BC8">
      <w:pPr>
        <w:pStyle w:val="NoSpacing"/>
        <w:spacing w:line="360" w:lineRule="auto"/>
        <w:jc w:val="both"/>
        <w:rPr>
          <w:rFonts w:ascii="Times New Roman" w:hAnsi="Times New Roman" w:cs="Times New Roman"/>
          <w:sz w:val="24"/>
          <w:szCs w:val="24"/>
        </w:rPr>
      </w:pPr>
    </w:p>
    <w:p w14:paraId="4DB7F4D5" w14:textId="5E720E91" w:rsidR="009306BA" w:rsidRPr="00D44E6F" w:rsidRDefault="009306BA" w:rsidP="00544BC8">
      <w:pPr>
        <w:pStyle w:val="NoSpacing"/>
        <w:spacing w:line="360" w:lineRule="auto"/>
        <w:jc w:val="both"/>
        <w:rPr>
          <w:rFonts w:ascii="Times New Roman" w:hAnsi="Times New Roman" w:cs="Times New Roman"/>
          <w:sz w:val="24"/>
          <w:szCs w:val="24"/>
        </w:rPr>
      </w:pPr>
      <w:r w:rsidRPr="00D44E6F">
        <w:rPr>
          <w:rFonts w:ascii="Times New Roman" w:hAnsi="Times New Roman" w:cs="Times New Roman"/>
          <w:sz w:val="24"/>
          <w:szCs w:val="24"/>
        </w:rPr>
        <w:t xml:space="preserve">Considering the global situation, </w:t>
      </w:r>
      <w:r w:rsidR="00FD334A" w:rsidRPr="00D44E6F">
        <w:rPr>
          <w:rFonts w:ascii="Times New Roman" w:hAnsi="Times New Roman" w:cs="Times New Roman"/>
          <w:sz w:val="24"/>
          <w:szCs w:val="24"/>
        </w:rPr>
        <w:t xml:space="preserve">it looks like </w:t>
      </w:r>
      <w:r w:rsidRPr="00D44E6F">
        <w:rPr>
          <w:rFonts w:ascii="Times New Roman" w:hAnsi="Times New Roman" w:cs="Times New Roman"/>
          <w:sz w:val="24"/>
          <w:szCs w:val="24"/>
        </w:rPr>
        <w:t>conduct of Webinars is not going away any time soon. There are high chances that Webinars would become ‘New normal’ and replace the real</w:t>
      </w:r>
      <w:r w:rsidR="00FB1FB2" w:rsidRPr="00D44E6F">
        <w:rPr>
          <w:rFonts w:ascii="Times New Roman" w:hAnsi="Times New Roman" w:cs="Times New Roman"/>
          <w:sz w:val="24"/>
          <w:szCs w:val="24"/>
        </w:rPr>
        <w:t xml:space="preserve"> </w:t>
      </w:r>
      <w:r w:rsidRPr="00D44E6F">
        <w:rPr>
          <w:rFonts w:ascii="Times New Roman" w:hAnsi="Times New Roman" w:cs="Times New Roman"/>
          <w:sz w:val="24"/>
          <w:szCs w:val="24"/>
        </w:rPr>
        <w:t xml:space="preserve">/ in person meetings. </w:t>
      </w:r>
      <w:bookmarkStart w:id="2" w:name="_Hlk57638722"/>
      <w:r w:rsidRPr="00D44E6F">
        <w:rPr>
          <w:rFonts w:ascii="Times New Roman" w:hAnsi="Times New Roman" w:cs="Times New Roman"/>
          <w:sz w:val="24"/>
          <w:szCs w:val="24"/>
        </w:rPr>
        <w:t xml:space="preserve">It is therefore </w:t>
      </w:r>
      <w:r w:rsidR="004210F7" w:rsidRPr="00D44E6F">
        <w:rPr>
          <w:rFonts w:ascii="Times New Roman" w:hAnsi="Times New Roman" w:cs="Times New Roman"/>
          <w:sz w:val="24"/>
          <w:szCs w:val="24"/>
        </w:rPr>
        <w:t>crucial to visit and discuss some of the realities and nitty-gritt</w:t>
      </w:r>
      <w:r w:rsidR="00AF6A63" w:rsidRPr="00D44E6F">
        <w:rPr>
          <w:rFonts w:ascii="Times New Roman" w:hAnsi="Times New Roman" w:cs="Times New Roman"/>
          <w:sz w:val="24"/>
          <w:szCs w:val="24"/>
        </w:rPr>
        <w:t>ies</w:t>
      </w:r>
      <w:r w:rsidR="004210F7" w:rsidRPr="00D44E6F">
        <w:rPr>
          <w:rFonts w:ascii="Times New Roman" w:hAnsi="Times New Roman" w:cs="Times New Roman"/>
          <w:sz w:val="24"/>
          <w:szCs w:val="24"/>
        </w:rPr>
        <w:t xml:space="preserve"> of webinars from </w:t>
      </w:r>
      <w:r w:rsidR="003B72C2" w:rsidRPr="00D44E6F">
        <w:rPr>
          <w:rFonts w:ascii="Times New Roman" w:hAnsi="Times New Roman" w:cs="Times New Roman"/>
          <w:sz w:val="24"/>
          <w:szCs w:val="24"/>
        </w:rPr>
        <w:t xml:space="preserve">the </w:t>
      </w:r>
      <w:r w:rsidR="004210F7" w:rsidRPr="00D44E6F">
        <w:rPr>
          <w:rFonts w:ascii="Times New Roman" w:hAnsi="Times New Roman" w:cs="Times New Roman"/>
          <w:sz w:val="24"/>
          <w:szCs w:val="24"/>
        </w:rPr>
        <w:t>perspective of different stakeholders</w:t>
      </w:r>
      <w:r w:rsidR="00FD334A" w:rsidRPr="00D44E6F">
        <w:rPr>
          <w:rFonts w:ascii="Times New Roman" w:hAnsi="Times New Roman" w:cs="Times New Roman"/>
          <w:sz w:val="24"/>
          <w:szCs w:val="24"/>
        </w:rPr>
        <w:t>.</w:t>
      </w:r>
      <w:r w:rsidR="00920708" w:rsidRPr="00D44E6F">
        <w:rPr>
          <w:rFonts w:ascii="Times New Roman" w:hAnsi="Times New Roman" w:cs="Times New Roman"/>
          <w:sz w:val="24"/>
          <w:szCs w:val="24"/>
        </w:rPr>
        <w:t xml:space="preserve"> The focus of discussion in this communication is restricted to medical and other healthcare related disciplines.</w:t>
      </w:r>
    </w:p>
    <w:bookmarkEnd w:id="2"/>
    <w:p w14:paraId="6BEFC1D3" w14:textId="77777777" w:rsidR="00CC27D3" w:rsidRPr="00D44E6F" w:rsidRDefault="00CC27D3" w:rsidP="00544BC8">
      <w:pPr>
        <w:pStyle w:val="NoSpacing"/>
        <w:spacing w:line="360" w:lineRule="auto"/>
        <w:jc w:val="both"/>
        <w:rPr>
          <w:rFonts w:ascii="Times New Roman" w:hAnsi="Times New Roman" w:cs="Times New Roman"/>
          <w:b/>
          <w:bCs/>
          <w:sz w:val="24"/>
          <w:szCs w:val="24"/>
        </w:rPr>
      </w:pPr>
    </w:p>
    <w:p w14:paraId="7E68EF30" w14:textId="77777777" w:rsidR="005420F5" w:rsidRPr="00D44E6F" w:rsidRDefault="005420F5" w:rsidP="00544BC8">
      <w:pPr>
        <w:pStyle w:val="NoSpacing"/>
        <w:spacing w:line="360" w:lineRule="auto"/>
        <w:jc w:val="both"/>
        <w:rPr>
          <w:rFonts w:ascii="Times New Roman" w:hAnsi="Times New Roman" w:cs="Times New Roman"/>
          <w:b/>
          <w:bCs/>
          <w:sz w:val="24"/>
          <w:szCs w:val="24"/>
        </w:rPr>
      </w:pPr>
      <w:r w:rsidRPr="00D44E6F">
        <w:rPr>
          <w:rFonts w:ascii="Times New Roman" w:hAnsi="Times New Roman" w:cs="Times New Roman"/>
          <w:b/>
          <w:bCs/>
          <w:sz w:val="24"/>
          <w:szCs w:val="24"/>
        </w:rPr>
        <w:t>Organizers:</w:t>
      </w:r>
    </w:p>
    <w:p w14:paraId="1AACFAE7" w14:textId="4A37EDE4" w:rsidR="006C4468" w:rsidRPr="00D44E6F" w:rsidRDefault="006C4468" w:rsidP="00544BC8">
      <w:pPr>
        <w:pStyle w:val="NoSpacing"/>
        <w:spacing w:line="360" w:lineRule="auto"/>
        <w:jc w:val="both"/>
        <w:rPr>
          <w:rFonts w:ascii="Times New Roman" w:hAnsi="Times New Roman" w:cs="Times New Roman"/>
          <w:sz w:val="24"/>
          <w:szCs w:val="24"/>
        </w:rPr>
      </w:pPr>
      <w:r w:rsidRPr="00D44E6F">
        <w:rPr>
          <w:rFonts w:ascii="Times New Roman" w:hAnsi="Times New Roman" w:cs="Times New Roman"/>
          <w:sz w:val="24"/>
          <w:szCs w:val="24"/>
        </w:rPr>
        <w:t>The organizers of the Webinars fall under</w:t>
      </w:r>
      <w:r w:rsidR="00920708" w:rsidRPr="00D44E6F">
        <w:rPr>
          <w:rFonts w:ascii="Times New Roman" w:hAnsi="Times New Roman" w:cs="Times New Roman"/>
          <w:sz w:val="24"/>
          <w:szCs w:val="24"/>
        </w:rPr>
        <w:t xml:space="preserve"> the following</w:t>
      </w:r>
      <w:r w:rsidRPr="00D44E6F">
        <w:rPr>
          <w:rFonts w:ascii="Times New Roman" w:hAnsi="Times New Roman" w:cs="Times New Roman"/>
          <w:sz w:val="24"/>
          <w:szCs w:val="24"/>
        </w:rPr>
        <w:t xml:space="preserve"> broad categories</w:t>
      </w:r>
      <w:r w:rsidR="00920708" w:rsidRPr="00D44E6F">
        <w:rPr>
          <w:rFonts w:ascii="Times New Roman" w:hAnsi="Times New Roman" w:cs="Times New Roman"/>
          <w:sz w:val="24"/>
          <w:szCs w:val="24"/>
        </w:rPr>
        <w:t>:</w:t>
      </w:r>
      <w:r w:rsidRPr="00D44E6F">
        <w:rPr>
          <w:rFonts w:ascii="Times New Roman" w:hAnsi="Times New Roman" w:cs="Times New Roman"/>
          <w:sz w:val="24"/>
          <w:szCs w:val="24"/>
        </w:rPr>
        <w:t xml:space="preserve"> </w:t>
      </w:r>
      <w:r w:rsidR="00920708" w:rsidRPr="00D44E6F">
        <w:rPr>
          <w:rFonts w:ascii="Times New Roman" w:hAnsi="Times New Roman" w:cs="Times New Roman"/>
          <w:sz w:val="24"/>
          <w:szCs w:val="24"/>
        </w:rPr>
        <w:t xml:space="preserve">a) </w:t>
      </w:r>
      <w:r w:rsidRPr="00D44E6F">
        <w:rPr>
          <w:rFonts w:ascii="Times New Roman" w:hAnsi="Times New Roman" w:cs="Times New Roman"/>
          <w:sz w:val="24"/>
          <w:szCs w:val="24"/>
        </w:rPr>
        <w:t>Government</w:t>
      </w:r>
      <w:r w:rsidR="00621EFD" w:rsidRPr="00D44E6F">
        <w:rPr>
          <w:rFonts w:ascii="Times New Roman" w:hAnsi="Times New Roman" w:cs="Times New Roman"/>
          <w:sz w:val="24"/>
          <w:szCs w:val="24"/>
        </w:rPr>
        <w:t>al research and funding</w:t>
      </w:r>
      <w:r w:rsidRPr="00D44E6F">
        <w:rPr>
          <w:rFonts w:ascii="Times New Roman" w:hAnsi="Times New Roman" w:cs="Times New Roman"/>
          <w:sz w:val="24"/>
          <w:szCs w:val="24"/>
        </w:rPr>
        <w:t xml:space="preserve"> agencies</w:t>
      </w:r>
      <w:r w:rsidR="00621EFD" w:rsidRPr="00D44E6F">
        <w:rPr>
          <w:rFonts w:ascii="Times New Roman" w:hAnsi="Times New Roman" w:cs="Times New Roman"/>
          <w:sz w:val="24"/>
          <w:szCs w:val="24"/>
        </w:rPr>
        <w:t xml:space="preserve">, </w:t>
      </w:r>
      <w:r w:rsidR="00920708" w:rsidRPr="00D44E6F">
        <w:rPr>
          <w:rFonts w:ascii="Times New Roman" w:hAnsi="Times New Roman" w:cs="Times New Roman"/>
          <w:sz w:val="24"/>
          <w:szCs w:val="24"/>
        </w:rPr>
        <w:t xml:space="preserve">b) all kinds of </w:t>
      </w:r>
      <w:r w:rsidRPr="00D44E6F">
        <w:rPr>
          <w:rFonts w:ascii="Times New Roman" w:hAnsi="Times New Roman" w:cs="Times New Roman"/>
          <w:sz w:val="24"/>
          <w:szCs w:val="24"/>
        </w:rPr>
        <w:t xml:space="preserve">educational institutes (universities or colleges), </w:t>
      </w:r>
      <w:r w:rsidR="00920708" w:rsidRPr="00D44E6F">
        <w:rPr>
          <w:rFonts w:ascii="Times New Roman" w:hAnsi="Times New Roman" w:cs="Times New Roman"/>
          <w:sz w:val="24"/>
          <w:szCs w:val="24"/>
        </w:rPr>
        <w:t xml:space="preserve">c) </w:t>
      </w:r>
      <w:r w:rsidRPr="00D44E6F">
        <w:rPr>
          <w:rFonts w:ascii="Times New Roman" w:hAnsi="Times New Roman" w:cs="Times New Roman"/>
          <w:sz w:val="24"/>
          <w:szCs w:val="24"/>
        </w:rPr>
        <w:t>professiona</w:t>
      </w:r>
      <w:r w:rsidR="00FB1FB2" w:rsidRPr="00D44E6F">
        <w:rPr>
          <w:rFonts w:ascii="Times New Roman" w:hAnsi="Times New Roman" w:cs="Times New Roman"/>
          <w:sz w:val="24"/>
          <w:szCs w:val="24"/>
        </w:rPr>
        <w:t>l bodies</w:t>
      </w:r>
      <w:r w:rsidR="00920708" w:rsidRPr="00D44E6F">
        <w:rPr>
          <w:rFonts w:ascii="Times New Roman" w:hAnsi="Times New Roman" w:cs="Times New Roman"/>
          <w:sz w:val="24"/>
          <w:szCs w:val="24"/>
        </w:rPr>
        <w:t xml:space="preserve"> </w:t>
      </w:r>
      <w:r w:rsidR="00FB1FB2" w:rsidRPr="00D44E6F">
        <w:rPr>
          <w:rFonts w:ascii="Times New Roman" w:hAnsi="Times New Roman" w:cs="Times New Roman"/>
          <w:sz w:val="24"/>
          <w:szCs w:val="24"/>
        </w:rPr>
        <w:t>/</w:t>
      </w:r>
      <w:r w:rsidR="00920708" w:rsidRPr="00D44E6F">
        <w:rPr>
          <w:rFonts w:ascii="Times New Roman" w:hAnsi="Times New Roman" w:cs="Times New Roman"/>
          <w:sz w:val="24"/>
          <w:szCs w:val="24"/>
        </w:rPr>
        <w:t xml:space="preserve"> </w:t>
      </w:r>
      <w:r w:rsidR="00FB1FB2" w:rsidRPr="00D44E6F">
        <w:rPr>
          <w:rFonts w:ascii="Times New Roman" w:hAnsi="Times New Roman" w:cs="Times New Roman"/>
          <w:sz w:val="24"/>
          <w:szCs w:val="24"/>
        </w:rPr>
        <w:t>societies</w:t>
      </w:r>
      <w:r w:rsidR="00920708" w:rsidRPr="00D44E6F">
        <w:rPr>
          <w:rFonts w:ascii="Times New Roman" w:hAnsi="Times New Roman" w:cs="Times New Roman"/>
          <w:sz w:val="24"/>
          <w:szCs w:val="24"/>
        </w:rPr>
        <w:t xml:space="preserve"> </w:t>
      </w:r>
      <w:r w:rsidR="00621EFD" w:rsidRPr="00D44E6F">
        <w:rPr>
          <w:rFonts w:ascii="Times New Roman" w:hAnsi="Times New Roman" w:cs="Times New Roman"/>
          <w:sz w:val="24"/>
          <w:szCs w:val="24"/>
        </w:rPr>
        <w:t>/</w:t>
      </w:r>
      <w:r w:rsidR="00920708" w:rsidRPr="00D44E6F">
        <w:rPr>
          <w:rFonts w:ascii="Times New Roman" w:hAnsi="Times New Roman" w:cs="Times New Roman"/>
          <w:sz w:val="24"/>
          <w:szCs w:val="24"/>
        </w:rPr>
        <w:t>associations / scholarly journals,</w:t>
      </w:r>
      <w:r w:rsidR="00FB1FB2" w:rsidRPr="00D44E6F">
        <w:rPr>
          <w:rFonts w:ascii="Times New Roman" w:hAnsi="Times New Roman" w:cs="Times New Roman"/>
          <w:sz w:val="24"/>
          <w:szCs w:val="24"/>
        </w:rPr>
        <w:t xml:space="preserve"> </w:t>
      </w:r>
      <w:r w:rsidR="00920708" w:rsidRPr="00D44E6F">
        <w:rPr>
          <w:rFonts w:ascii="Times New Roman" w:hAnsi="Times New Roman" w:cs="Times New Roman"/>
          <w:sz w:val="24"/>
          <w:szCs w:val="24"/>
        </w:rPr>
        <w:t>d) p</w:t>
      </w:r>
      <w:r w:rsidRPr="00D44E6F">
        <w:rPr>
          <w:rFonts w:ascii="Times New Roman" w:hAnsi="Times New Roman" w:cs="Times New Roman"/>
          <w:sz w:val="24"/>
          <w:szCs w:val="24"/>
        </w:rPr>
        <w:t>harmaceutical</w:t>
      </w:r>
      <w:r w:rsidR="00920708" w:rsidRPr="00D44E6F">
        <w:rPr>
          <w:rFonts w:ascii="Times New Roman" w:hAnsi="Times New Roman" w:cs="Times New Roman"/>
          <w:sz w:val="24"/>
          <w:szCs w:val="24"/>
        </w:rPr>
        <w:t xml:space="preserve"> and other related i</w:t>
      </w:r>
      <w:r w:rsidRPr="00D44E6F">
        <w:rPr>
          <w:rFonts w:ascii="Times New Roman" w:hAnsi="Times New Roman" w:cs="Times New Roman"/>
          <w:sz w:val="24"/>
          <w:szCs w:val="24"/>
        </w:rPr>
        <w:t>ndustr</w:t>
      </w:r>
      <w:r w:rsidR="00920708" w:rsidRPr="00D44E6F">
        <w:rPr>
          <w:rFonts w:ascii="Times New Roman" w:hAnsi="Times New Roman" w:cs="Times New Roman"/>
          <w:sz w:val="24"/>
          <w:szCs w:val="24"/>
        </w:rPr>
        <w:t>y such as the manufacturers of biomedical equipment.</w:t>
      </w:r>
      <w:r w:rsidRPr="00D44E6F">
        <w:rPr>
          <w:rFonts w:ascii="Times New Roman" w:hAnsi="Times New Roman" w:cs="Times New Roman"/>
          <w:sz w:val="24"/>
          <w:szCs w:val="24"/>
        </w:rPr>
        <w:t xml:space="preserve"> The participants of these Webinars are generally students/ faculties/ members/ associates or other </w:t>
      </w:r>
      <w:r w:rsidR="00920708" w:rsidRPr="00D44E6F">
        <w:rPr>
          <w:rFonts w:ascii="Times New Roman" w:hAnsi="Times New Roman" w:cs="Times New Roman"/>
          <w:sz w:val="24"/>
          <w:szCs w:val="24"/>
        </w:rPr>
        <w:t xml:space="preserve">users and </w:t>
      </w:r>
      <w:r w:rsidRPr="00D44E6F">
        <w:rPr>
          <w:rFonts w:ascii="Times New Roman" w:hAnsi="Times New Roman" w:cs="Times New Roman"/>
          <w:sz w:val="24"/>
          <w:szCs w:val="24"/>
        </w:rPr>
        <w:t>‘knowledge aspirants’ from the field. Although the Webinars are planned with an altruistic cause of professional commitment, at times they may be with vested interest of marketing the institute</w:t>
      </w:r>
      <w:r w:rsidR="00920708" w:rsidRPr="00D44E6F">
        <w:rPr>
          <w:rFonts w:ascii="Times New Roman" w:hAnsi="Times New Roman" w:cs="Times New Roman"/>
          <w:sz w:val="24"/>
          <w:szCs w:val="24"/>
        </w:rPr>
        <w:t xml:space="preserve"> </w:t>
      </w:r>
      <w:r w:rsidRPr="00D44E6F">
        <w:rPr>
          <w:rFonts w:ascii="Times New Roman" w:hAnsi="Times New Roman" w:cs="Times New Roman"/>
          <w:sz w:val="24"/>
          <w:szCs w:val="24"/>
        </w:rPr>
        <w:t>/ organization</w:t>
      </w:r>
      <w:r w:rsidR="00920708" w:rsidRPr="00D44E6F">
        <w:rPr>
          <w:rFonts w:ascii="Times New Roman" w:hAnsi="Times New Roman" w:cs="Times New Roman"/>
          <w:sz w:val="24"/>
          <w:szCs w:val="24"/>
        </w:rPr>
        <w:t xml:space="preserve"> </w:t>
      </w:r>
      <w:r w:rsidR="00621EFD" w:rsidRPr="00D44E6F">
        <w:rPr>
          <w:rFonts w:ascii="Times New Roman" w:hAnsi="Times New Roman" w:cs="Times New Roman"/>
          <w:sz w:val="24"/>
          <w:szCs w:val="24"/>
        </w:rPr>
        <w:t>/</w:t>
      </w:r>
      <w:r w:rsidR="00920708" w:rsidRPr="00D44E6F">
        <w:rPr>
          <w:rFonts w:ascii="Times New Roman" w:hAnsi="Times New Roman" w:cs="Times New Roman"/>
          <w:sz w:val="24"/>
          <w:szCs w:val="24"/>
        </w:rPr>
        <w:t xml:space="preserve"> products</w:t>
      </w:r>
      <w:r w:rsidRPr="00D44E6F">
        <w:rPr>
          <w:rFonts w:ascii="Times New Roman" w:hAnsi="Times New Roman" w:cs="Times New Roman"/>
          <w:sz w:val="24"/>
          <w:szCs w:val="24"/>
        </w:rPr>
        <w:t xml:space="preserve"> by creating indirect publicity </w:t>
      </w:r>
      <w:r w:rsidR="00621EFD" w:rsidRPr="00D44E6F">
        <w:rPr>
          <w:rFonts w:ascii="Times New Roman" w:hAnsi="Times New Roman" w:cs="Times New Roman"/>
          <w:sz w:val="24"/>
          <w:szCs w:val="24"/>
        </w:rPr>
        <w:t>f</w:t>
      </w:r>
      <w:r w:rsidRPr="00D44E6F">
        <w:rPr>
          <w:rFonts w:ascii="Times New Roman" w:hAnsi="Times New Roman" w:cs="Times New Roman"/>
          <w:sz w:val="24"/>
          <w:szCs w:val="24"/>
        </w:rPr>
        <w:t xml:space="preserve">or generating </w:t>
      </w:r>
      <w:r w:rsidR="00E5752A" w:rsidRPr="00D44E6F">
        <w:rPr>
          <w:rFonts w:ascii="Times New Roman" w:hAnsi="Times New Roman" w:cs="Times New Roman"/>
          <w:sz w:val="24"/>
          <w:szCs w:val="24"/>
        </w:rPr>
        <w:t xml:space="preserve">scores </w:t>
      </w:r>
      <w:r w:rsidRPr="00D44E6F">
        <w:rPr>
          <w:rFonts w:ascii="Times New Roman" w:hAnsi="Times New Roman" w:cs="Times New Roman"/>
          <w:sz w:val="24"/>
          <w:szCs w:val="24"/>
        </w:rPr>
        <w:t xml:space="preserve">in </w:t>
      </w:r>
      <w:r w:rsidR="00621EFD" w:rsidRPr="00D44E6F">
        <w:rPr>
          <w:rFonts w:ascii="Times New Roman" w:hAnsi="Times New Roman" w:cs="Times New Roman"/>
          <w:sz w:val="24"/>
          <w:szCs w:val="24"/>
        </w:rPr>
        <w:t>various</w:t>
      </w:r>
      <w:r w:rsidRPr="00D44E6F">
        <w:rPr>
          <w:rFonts w:ascii="Times New Roman" w:hAnsi="Times New Roman" w:cs="Times New Roman"/>
          <w:sz w:val="24"/>
          <w:szCs w:val="24"/>
        </w:rPr>
        <w:t xml:space="preserve"> Institution</w:t>
      </w:r>
      <w:r w:rsidR="00621EFD" w:rsidRPr="00D44E6F">
        <w:rPr>
          <w:rFonts w:ascii="Times New Roman" w:hAnsi="Times New Roman" w:cs="Times New Roman"/>
          <w:sz w:val="24"/>
          <w:szCs w:val="24"/>
        </w:rPr>
        <w:t>al</w:t>
      </w:r>
      <w:r w:rsidRPr="00D44E6F">
        <w:rPr>
          <w:rFonts w:ascii="Times New Roman" w:hAnsi="Times New Roman" w:cs="Times New Roman"/>
          <w:sz w:val="24"/>
          <w:szCs w:val="24"/>
        </w:rPr>
        <w:t xml:space="preserve"> Ranking System</w:t>
      </w:r>
      <w:r w:rsidR="00621EFD" w:rsidRPr="00D44E6F">
        <w:rPr>
          <w:rFonts w:ascii="Times New Roman" w:hAnsi="Times New Roman" w:cs="Times New Roman"/>
          <w:sz w:val="24"/>
          <w:szCs w:val="24"/>
        </w:rPr>
        <w:t>s etc</w:t>
      </w:r>
      <w:r w:rsidRPr="00D44E6F">
        <w:rPr>
          <w:rFonts w:ascii="Times New Roman" w:hAnsi="Times New Roman" w:cs="Times New Roman"/>
          <w:sz w:val="24"/>
          <w:szCs w:val="24"/>
        </w:rPr>
        <w:t xml:space="preserve">. With the same objective, many a times a prefix ‘National’ or ‘International’ is attached to the Webinar title. All the Webinars are conducted using web-based software and </w:t>
      </w:r>
      <w:r w:rsidR="00242150" w:rsidRPr="00D44E6F">
        <w:rPr>
          <w:rFonts w:ascii="Times New Roman" w:hAnsi="Times New Roman" w:cs="Times New Roman"/>
          <w:sz w:val="24"/>
          <w:szCs w:val="24"/>
        </w:rPr>
        <w:t>many of them are then</w:t>
      </w:r>
      <w:r w:rsidRPr="00D44E6F">
        <w:rPr>
          <w:rFonts w:ascii="Times New Roman" w:hAnsi="Times New Roman" w:cs="Times New Roman"/>
          <w:sz w:val="24"/>
          <w:szCs w:val="24"/>
        </w:rPr>
        <w:t xml:space="preserve"> live</w:t>
      </w:r>
      <w:r w:rsidR="00242150" w:rsidRPr="00D44E6F">
        <w:rPr>
          <w:rFonts w:ascii="Times New Roman" w:hAnsi="Times New Roman" w:cs="Times New Roman"/>
          <w:sz w:val="24"/>
          <w:szCs w:val="24"/>
        </w:rPr>
        <w:t>-</w:t>
      </w:r>
      <w:r w:rsidRPr="00D44E6F">
        <w:rPr>
          <w:rFonts w:ascii="Times New Roman" w:hAnsi="Times New Roman" w:cs="Times New Roman"/>
          <w:sz w:val="24"/>
          <w:szCs w:val="24"/>
        </w:rPr>
        <w:t xml:space="preserve">streamed </w:t>
      </w:r>
      <w:r w:rsidR="00242150" w:rsidRPr="00D44E6F">
        <w:rPr>
          <w:rFonts w:ascii="Times New Roman" w:hAnsi="Times New Roman" w:cs="Times New Roman"/>
          <w:sz w:val="24"/>
          <w:szCs w:val="24"/>
        </w:rPr>
        <w:t>over</w:t>
      </w:r>
      <w:r w:rsidR="00B0477E" w:rsidRPr="00D44E6F">
        <w:rPr>
          <w:rFonts w:ascii="Times New Roman" w:hAnsi="Times New Roman" w:cs="Times New Roman"/>
          <w:sz w:val="24"/>
          <w:szCs w:val="24"/>
        </w:rPr>
        <w:t>-</w:t>
      </w:r>
      <w:r w:rsidRPr="00D44E6F">
        <w:rPr>
          <w:rFonts w:ascii="Times New Roman" w:hAnsi="Times New Roman" w:cs="Times New Roman"/>
          <w:sz w:val="24"/>
          <w:szCs w:val="24"/>
        </w:rPr>
        <w:t>social media</w:t>
      </w:r>
      <w:r w:rsidR="00242150" w:rsidRPr="00D44E6F">
        <w:rPr>
          <w:rFonts w:ascii="Times New Roman" w:hAnsi="Times New Roman" w:cs="Times New Roman"/>
          <w:sz w:val="24"/>
          <w:szCs w:val="24"/>
        </w:rPr>
        <w:t xml:space="preserve"> platforms</w:t>
      </w:r>
      <w:r w:rsidRPr="00D44E6F">
        <w:rPr>
          <w:rFonts w:ascii="Times New Roman" w:hAnsi="Times New Roman" w:cs="Times New Roman"/>
          <w:sz w:val="24"/>
          <w:szCs w:val="24"/>
        </w:rPr>
        <w:t>. Th</w:t>
      </w:r>
      <w:r w:rsidR="00E5752A" w:rsidRPr="00D44E6F">
        <w:rPr>
          <w:rFonts w:ascii="Times New Roman" w:hAnsi="Times New Roman" w:cs="Times New Roman"/>
          <w:sz w:val="24"/>
          <w:szCs w:val="24"/>
        </w:rPr>
        <w:t>is</w:t>
      </w:r>
      <w:r w:rsidRPr="00D44E6F">
        <w:rPr>
          <w:rFonts w:ascii="Times New Roman" w:hAnsi="Times New Roman" w:cs="Times New Roman"/>
          <w:sz w:val="24"/>
          <w:szCs w:val="24"/>
        </w:rPr>
        <w:t xml:space="preserve"> </w:t>
      </w:r>
      <w:r w:rsidRPr="00D44E6F">
        <w:rPr>
          <w:rFonts w:ascii="Times New Roman" w:hAnsi="Times New Roman" w:cs="Times New Roman"/>
          <w:sz w:val="24"/>
          <w:szCs w:val="24"/>
        </w:rPr>
        <w:lastRenderedPageBreak/>
        <w:t xml:space="preserve">obviously transcends the geographical limits and as such all Webinars can be considered International. </w:t>
      </w:r>
    </w:p>
    <w:p w14:paraId="761B7FBF" w14:textId="77777777" w:rsidR="00CC27D3" w:rsidRPr="00D44E6F" w:rsidRDefault="00CC27D3" w:rsidP="00544BC8">
      <w:pPr>
        <w:pStyle w:val="NoSpacing"/>
        <w:spacing w:line="360" w:lineRule="auto"/>
        <w:jc w:val="both"/>
        <w:rPr>
          <w:rFonts w:ascii="Times New Roman" w:hAnsi="Times New Roman" w:cs="Times New Roman"/>
          <w:sz w:val="24"/>
          <w:szCs w:val="24"/>
          <w:lang w:val="en-US"/>
        </w:rPr>
      </w:pPr>
    </w:p>
    <w:p w14:paraId="79222A22" w14:textId="70AE8810" w:rsidR="00833CB5" w:rsidRPr="00D44E6F" w:rsidRDefault="00B63646" w:rsidP="00544BC8">
      <w:pPr>
        <w:pStyle w:val="NoSpacing"/>
        <w:spacing w:line="360" w:lineRule="auto"/>
        <w:jc w:val="both"/>
        <w:rPr>
          <w:rFonts w:ascii="Times New Roman" w:hAnsi="Times New Roman" w:cs="Times New Roman"/>
          <w:sz w:val="24"/>
          <w:szCs w:val="24"/>
          <w:lang w:val="en-US"/>
        </w:rPr>
      </w:pPr>
      <w:r w:rsidRPr="00D44E6F">
        <w:rPr>
          <w:rFonts w:ascii="Times New Roman" w:hAnsi="Times New Roman" w:cs="Times New Roman"/>
          <w:sz w:val="24"/>
          <w:szCs w:val="24"/>
          <w:lang w:val="en-US"/>
        </w:rPr>
        <w:t xml:space="preserve">Since the Webinars are being organized amidst the COVID-19 pandemic, current statistics and management of the disease (individual and public health level) have been the most preferred topics. These topics may not always be of interest to a common </w:t>
      </w:r>
      <w:r w:rsidR="00833CB5" w:rsidRPr="00D44E6F">
        <w:rPr>
          <w:rFonts w:ascii="Times New Roman" w:hAnsi="Times New Roman" w:cs="Times New Roman"/>
          <w:sz w:val="24"/>
          <w:szCs w:val="24"/>
          <w:lang w:val="en-US"/>
        </w:rPr>
        <w:t>student</w:t>
      </w:r>
      <w:r w:rsidR="00242150" w:rsidRPr="00D44E6F">
        <w:rPr>
          <w:rFonts w:ascii="Times New Roman" w:hAnsi="Times New Roman" w:cs="Times New Roman"/>
          <w:sz w:val="24"/>
          <w:szCs w:val="24"/>
          <w:lang w:val="en-US"/>
        </w:rPr>
        <w:t>/participant.</w:t>
      </w:r>
      <w:r w:rsidRPr="00D44E6F">
        <w:rPr>
          <w:rFonts w:ascii="Times New Roman" w:hAnsi="Times New Roman" w:cs="Times New Roman"/>
          <w:sz w:val="24"/>
          <w:szCs w:val="24"/>
          <w:lang w:val="en-US"/>
        </w:rPr>
        <w:t xml:space="preserve"> Further, </w:t>
      </w:r>
      <w:r w:rsidR="00833CB5" w:rsidRPr="00D44E6F">
        <w:rPr>
          <w:rFonts w:ascii="Times New Roman" w:hAnsi="Times New Roman" w:cs="Times New Roman"/>
          <w:sz w:val="24"/>
          <w:szCs w:val="24"/>
          <w:lang w:val="en-US"/>
        </w:rPr>
        <w:t xml:space="preserve">there are </w:t>
      </w:r>
      <w:r w:rsidR="00EF68C4" w:rsidRPr="00D44E6F">
        <w:rPr>
          <w:rFonts w:ascii="Times New Roman" w:hAnsi="Times New Roman" w:cs="Times New Roman"/>
          <w:sz w:val="24"/>
          <w:szCs w:val="24"/>
          <w:lang w:val="en-US"/>
        </w:rPr>
        <w:t xml:space="preserve">a </w:t>
      </w:r>
      <w:r w:rsidRPr="00D44E6F">
        <w:rPr>
          <w:rFonts w:ascii="Times New Roman" w:hAnsi="Times New Roman" w:cs="Times New Roman"/>
          <w:sz w:val="24"/>
          <w:szCs w:val="24"/>
          <w:lang w:val="en-US"/>
        </w:rPr>
        <w:t>few criteria for selection of technical experts</w:t>
      </w:r>
      <w:r w:rsidR="00833CB5" w:rsidRPr="00D44E6F">
        <w:rPr>
          <w:rFonts w:ascii="Times New Roman" w:hAnsi="Times New Roman" w:cs="Times New Roman"/>
          <w:sz w:val="24"/>
          <w:szCs w:val="24"/>
          <w:lang w:val="en-US"/>
        </w:rPr>
        <w:t>/</w:t>
      </w:r>
      <w:r w:rsidRPr="00D44E6F">
        <w:rPr>
          <w:rFonts w:ascii="Times New Roman" w:hAnsi="Times New Roman" w:cs="Times New Roman"/>
          <w:sz w:val="24"/>
          <w:szCs w:val="24"/>
          <w:lang w:val="en-US"/>
        </w:rPr>
        <w:t>resource persons</w:t>
      </w:r>
      <w:r w:rsidR="00833CB5" w:rsidRPr="00D44E6F">
        <w:rPr>
          <w:rFonts w:ascii="Times New Roman" w:hAnsi="Times New Roman" w:cs="Times New Roman"/>
          <w:sz w:val="24"/>
          <w:szCs w:val="24"/>
          <w:lang w:val="en-US"/>
        </w:rPr>
        <w:t xml:space="preserve"> of Webinars</w:t>
      </w:r>
      <w:r w:rsidRPr="00D44E6F">
        <w:rPr>
          <w:rFonts w:ascii="Times New Roman" w:hAnsi="Times New Roman" w:cs="Times New Roman"/>
          <w:sz w:val="24"/>
          <w:szCs w:val="24"/>
          <w:lang w:val="en-US"/>
        </w:rPr>
        <w:t>, such as experience in the concerned subject</w:t>
      </w:r>
      <w:r w:rsidR="00242150" w:rsidRPr="00D44E6F">
        <w:rPr>
          <w:rFonts w:ascii="Times New Roman" w:hAnsi="Times New Roman" w:cs="Times New Roman"/>
          <w:sz w:val="24"/>
          <w:szCs w:val="24"/>
          <w:lang w:val="en-US"/>
        </w:rPr>
        <w:t>/ area</w:t>
      </w:r>
      <w:r w:rsidRPr="00D44E6F">
        <w:rPr>
          <w:rFonts w:ascii="Times New Roman" w:hAnsi="Times New Roman" w:cs="Times New Roman"/>
          <w:sz w:val="24"/>
          <w:szCs w:val="24"/>
          <w:lang w:val="en-US"/>
        </w:rPr>
        <w:t>,</w:t>
      </w:r>
      <w:r w:rsidR="00242150" w:rsidRPr="00D44E6F">
        <w:rPr>
          <w:rFonts w:ascii="Times New Roman" w:hAnsi="Times New Roman" w:cs="Times New Roman"/>
          <w:sz w:val="24"/>
          <w:szCs w:val="24"/>
          <w:lang w:val="en-US"/>
        </w:rPr>
        <w:t xml:space="preserve"> </w:t>
      </w:r>
      <w:r w:rsidRPr="00D44E6F">
        <w:rPr>
          <w:rFonts w:ascii="Times New Roman" w:hAnsi="Times New Roman" w:cs="Times New Roman"/>
          <w:sz w:val="24"/>
          <w:szCs w:val="24"/>
          <w:lang w:val="en-US"/>
        </w:rPr>
        <w:t xml:space="preserve">techno-savviness, ability to communicate with the group </w:t>
      </w:r>
      <w:r w:rsidR="00833CB5" w:rsidRPr="00D44E6F">
        <w:rPr>
          <w:rFonts w:ascii="Times New Roman" w:hAnsi="Times New Roman" w:cs="Times New Roman"/>
          <w:sz w:val="24"/>
          <w:szCs w:val="24"/>
          <w:lang w:val="en-US"/>
        </w:rPr>
        <w:t>etc</w:t>
      </w:r>
      <w:r w:rsidRPr="00D44E6F">
        <w:rPr>
          <w:rFonts w:ascii="Times New Roman" w:hAnsi="Times New Roman" w:cs="Times New Roman"/>
          <w:sz w:val="24"/>
          <w:szCs w:val="24"/>
          <w:lang w:val="en-US"/>
        </w:rPr>
        <w:t>.</w:t>
      </w:r>
      <w:r w:rsidR="00713A55" w:rsidRPr="00D44E6F">
        <w:rPr>
          <w:rFonts w:ascii="Times New Roman" w:hAnsi="Times New Roman" w:cs="Times New Roman"/>
          <w:sz w:val="24"/>
          <w:szCs w:val="24"/>
          <w:vertAlign w:val="superscript"/>
          <w:lang w:val="en-US"/>
        </w:rPr>
        <w:t>7</w:t>
      </w:r>
      <w:r w:rsidRPr="00D44E6F">
        <w:rPr>
          <w:rFonts w:ascii="Times New Roman" w:hAnsi="Times New Roman" w:cs="Times New Roman"/>
          <w:sz w:val="24"/>
          <w:szCs w:val="24"/>
          <w:lang w:val="en-US"/>
        </w:rPr>
        <w:t xml:space="preserve"> However, it is </w:t>
      </w:r>
      <w:r w:rsidR="00242150" w:rsidRPr="00D44E6F">
        <w:rPr>
          <w:rFonts w:ascii="Times New Roman" w:hAnsi="Times New Roman" w:cs="Times New Roman"/>
          <w:sz w:val="24"/>
          <w:szCs w:val="24"/>
          <w:lang w:val="en-US"/>
        </w:rPr>
        <w:t xml:space="preserve">often </w:t>
      </w:r>
      <w:r w:rsidR="00DC33DB" w:rsidRPr="00D44E6F">
        <w:rPr>
          <w:rFonts w:ascii="Times New Roman" w:hAnsi="Times New Roman" w:cs="Times New Roman"/>
          <w:sz w:val="24"/>
          <w:szCs w:val="24"/>
          <w:lang w:val="en-US"/>
        </w:rPr>
        <w:t>observed that</w:t>
      </w:r>
      <w:r w:rsidRPr="00D44E6F">
        <w:rPr>
          <w:rFonts w:ascii="Times New Roman" w:hAnsi="Times New Roman" w:cs="Times New Roman"/>
          <w:sz w:val="24"/>
          <w:szCs w:val="24"/>
          <w:lang w:val="en-US"/>
        </w:rPr>
        <w:t xml:space="preserve"> availability of the resource person </w:t>
      </w:r>
      <w:r w:rsidR="00242150" w:rsidRPr="00D44E6F">
        <w:rPr>
          <w:rFonts w:ascii="Times New Roman" w:hAnsi="Times New Roman" w:cs="Times New Roman"/>
          <w:sz w:val="24"/>
          <w:szCs w:val="24"/>
          <w:lang w:val="en-US"/>
        </w:rPr>
        <w:t xml:space="preserve">on a stipulated day </w:t>
      </w:r>
      <w:r w:rsidRPr="00D44E6F">
        <w:rPr>
          <w:rFonts w:ascii="Times New Roman" w:hAnsi="Times New Roman" w:cs="Times New Roman"/>
          <w:sz w:val="24"/>
          <w:szCs w:val="24"/>
          <w:lang w:val="en-US"/>
        </w:rPr>
        <w:t>takes precedence over other essential qualities</w:t>
      </w:r>
      <w:r w:rsidR="00242150" w:rsidRPr="00D44E6F">
        <w:rPr>
          <w:rFonts w:ascii="Times New Roman" w:hAnsi="Times New Roman" w:cs="Times New Roman"/>
          <w:sz w:val="24"/>
          <w:szCs w:val="24"/>
          <w:lang w:val="en-US"/>
        </w:rPr>
        <w:t>,</w:t>
      </w:r>
      <w:r w:rsidRPr="00D44E6F">
        <w:rPr>
          <w:rFonts w:ascii="Times New Roman" w:hAnsi="Times New Roman" w:cs="Times New Roman"/>
          <w:sz w:val="24"/>
          <w:szCs w:val="24"/>
          <w:lang w:val="en-US"/>
        </w:rPr>
        <w:t xml:space="preserve"> and the ‘conduct’ of the Webinar becomes more important than ‘content’ of the Webinar. </w:t>
      </w:r>
    </w:p>
    <w:p w14:paraId="1D2D8386" w14:textId="77777777" w:rsidR="00CC27D3" w:rsidRPr="00D44E6F" w:rsidRDefault="00CC27D3" w:rsidP="00544BC8">
      <w:pPr>
        <w:pStyle w:val="NoSpacing"/>
        <w:spacing w:line="360" w:lineRule="auto"/>
        <w:jc w:val="both"/>
        <w:rPr>
          <w:rFonts w:ascii="Times New Roman" w:hAnsi="Times New Roman" w:cs="Times New Roman"/>
          <w:sz w:val="24"/>
          <w:szCs w:val="24"/>
          <w:lang w:val="en-US"/>
        </w:rPr>
      </w:pPr>
    </w:p>
    <w:p w14:paraId="66362CA3" w14:textId="69350F1F" w:rsidR="00D75FB2" w:rsidRPr="00D44E6F" w:rsidRDefault="00242150" w:rsidP="00D75FB2">
      <w:pPr>
        <w:pStyle w:val="NoSpacing"/>
        <w:spacing w:line="360" w:lineRule="auto"/>
        <w:jc w:val="both"/>
        <w:rPr>
          <w:rFonts w:ascii="Times New Roman" w:hAnsi="Times New Roman" w:cs="Times New Roman"/>
          <w:sz w:val="24"/>
          <w:szCs w:val="24"/>
        </w:rPr>
      </w:pPr>
      <w:r w:rsidRPr="00D44E6F">
        <w:rPr>
          <w:rFonts w:ascii="Times New Roman" w:hAnsi="Times New Roman" w:cs="Times New Roman"/>
          <w:sz w:val="24"/>
          <w:szCs w:val="24"/>
          <w:lang w:val="en-US"/>
        </w:rPr>
        <w:t xml:space="preserve">There are certain subtle ethical issues involved in conducting the webinars. </w:t>
      </w:r>
      <w:r w:rsidR="00AB2D78" w:rsidRPr="00D44E6F">
        <w:rPr>
          <w:rFonts w:ascii="Times New Roman" w:hAnsi="Times New Roman" w:cs="Times New Roman"/>
          <w:sz w:val="24"/>
          <w:szCs w:val="24"/>
          <w:lang w:val="en-US"/>
        </w:rPr>
        <w:t xml:space="preserve"> For example, most of the times</w:t>
      </w:r>
      <w:r w:rsidR="00833CB5" w:rsidRPr="00D44E6F">
        <w:rPr>
          <w:rFonts w:ascii="Times New Roman" w:hAnsi="Times New Roman" w:cs="Times New Roman"/>
          <w:sz w:val="24"/>
          <w:szCs w:val="24"/>
          <w:lang w:val="en-US"/>
        </w:rPr>
        <w:t xml:space="preserve"> the </w:t>
      </w:r>
      <w:r w:rsidR="00AB1DF3" w:rsidRPr="00D44E6F">
        <w:rPr>
          <w:rFonts w:ascii="Times New Roman" w:hAnsi="Times New Roman" w:cs="Times New Roman"/>
          <w:sz w:val="24"/>
          <w:szCs w:val="24"/>
          <w:lang w:val="en-US"/>
        </w:rPr>
        <w:t>invitations</w:t>
      </w:r>
      <w:r w:rsidR="00833CB5" w:rsidRPr="00D44E6F">
        <w:rPr>
          <w:rFonts w:ascii="Times New Roman" w:hAnsi="Times New Roman" w:cs="Times New Roman"/>
          <w:sz w:val="24"/>
          <w:szCs w:val="24"/>
          <w:lang w:val="en-US"/>
        </w:rPr>
        <w:t xml:space="preserve"> </w:t>
      </w:r>
      <w:r w:rsidR="00AB2D78" w:rsidRPr="00D44E6F">
        <w:rPr>
          <w:rFonts w:ascii="Times New Roman" w:hAnsi="Times New Roman" w:cs="Times New Roman"/>
          <w:sz w:val="24"/>
          <w:szCs w:val="24"/>
          <w:lang w:val="en-US"/>
        </w:rPr>
        <w:t xml:space="preserve">to the experts </w:t>
      </w:r>
      <w:r w:rsidR="00833CB5" w:rsidRPr="00D44E6F">
        <w:rPr>
          <w:rFonts w:ascii="Times New Roman" w:hAnsi="Times New Roman" w:cs="Times New Roman"/>
          <w:sz w:val="24"/>
          <w:szCs w:val="24"/>
          <w:lang w:val="en-US"/>
        </w:rPr>
        <w:t xml:space="preserve">are sent through </w:t>
      </w:r>
      <w:r w:rsidRPr="00D44E6F">
        <w:rPr>
          <w:rFonts w:ascii="Times New Roman" w:hAnsi="Times New Roman" w:cs="Times New Roman"/>
          <w:sz w:val="24"/>
          <w:szCs w:val="24"/>
          <w:lang w:val="en-US"/>
        </w:rPr>
        <w:t xml:space="preserve">informal </w:t>
      </w:r>
      <w:r w:rsidR="00833CB5" w:rsidRPr="00D44E6F">
        <w:rPr>
          <w:rFonts w:ascii="Times New Roman" w:hAnsi="Times New Roman" w:cs="Times New Roman"/>
          <w:sz w:val="24"/>
          <w:szCs w:val="24"/>
          <w:lang w:val="en-US"/>
        </w:rPr>
        <w:t xml:space="preserve">social networking platforms. A formal invitation mentioning details such as target audience, expected content, recording and live streaming of lectures, future use of recorded videos and their copyright, willingness of presenters for live streaming etc. are rarely conveyed to the </w:t>
      </w:r>
      <w:r w:rsidR="00FB1FB2" w:rsidRPr="00D44E6F">
        <w:rPr>
          <w:rFonts w:ascii="Times New Roman" w:hAnsi="Times New Roman" w:cs="Times New Roman"/>
          <w:sz w:val="24"/>
          <w:szCs w:val="24"/>
          <w:lang w:val="en-US"/>
        </w:rPr>
        <w:t>presenter</w:t>
      </w:r>
      <w:r w:rsidR="00833CB5" w:rsidRPr="00D44E6F">
        <w:rPr>
          <w:rFonts w:ascii="Times New Roman" w:hAnsi="Times New Roman" w:cs="Times New Roman"/>
          <w:sz w:val="24"/>
          <w:szCs w:val="24"/>
          <w:lang w:val="en-US"/>
        </w:rPr>
        <w:t xml:space="preserve">s. The lack of information to presenters regarding these points has become a matter of concern for many </w:t>
      </w:r>
      <w:r w:rsidR="00FB1FB2" w:rsidRPr="00D44E6F">
        <w:rPr>
          <w:rFonts w:ascii="Times New Roman" w:hAnsi="Times New Roman" w:cs="Times New Roman"/>
          <w:sz w:val="24"/>
          <w:szCs w:val="24"/>
          <w:lang w:val="en-US"/>
        </w:rPr>
        <w:t>presenter</w:t>
      </w:r>
      <w:r w:rsidR="00833CB5" w:rsidRPr="00D44E6F">
        <w:rPr>
          <w:rFonts w:ascii="Times New Roman" w:hAnsi="Times New Roman" w:cs="Times New Roman"/>
          <w:sz w:val="24"/>
          <w:szCs w:val="24"/>
          <w:lang w:val="en-US"/>
        </w:rPr>
        <w:t>s.</w:t>
      </w:r>
      <w:r w:rsidR="00833CB5" w:rsidRPr="00D44E6F">
        <w:rPr>
          <w:rFonts w:ascii="Times New Roman" w:hAnsi="Times New Roman" w:cs="Times New Roman"/>
          <w:sz w:val="24"/>
          <w:szCs w:val="24"/>
        </w:rPr>
        <w:t xml:space="preserve"> The acceptance of invitation by a </w:t>
      </w:r>
      <w:r w:rsidR="00B26A74" w:rsidRPr="00D44E6F">
        <w:rPr>
          <w:rFonts w:ascii="Times New Roman" w:hAnsi="Times New Roman" w:cs="Times New Roman"/>
          <w:sz w:val="24"/>
          <w:szCs w:val="24"/>
        </w:rPr>
        <w:t>presenter,</w:t>
      </w:r>
      <w:r w:rsidR="00833CB5" w:rsidRPr="00D44E6F">
        <w:rPr>
          <w:rFonts w:ascii="Times New Roman" w:hAnsi="Times New Roman" w:cs="Times New Roman"/>
          <w:sz w:val="24"/>
          <w:szCs w:val="24"/>
        </w:rPr>
        <w:t xml:space="preserve"> ideally</w:t>
      </w:r>
      <w:r w:rsidR="00B26A74" w:rsidRPr="00D44E6F">
        <w:rPr>
          <w:rFonts w:ascii="Times New Roman" w:hAnsi="Times New Roman" w:cs="Times New Roman"/>
          <w:sz w:val="24"/>
          <w:szCs w:val="24"/>
        </w:rPr>
        <w:t>,</w:t>
      </w:r>
      <w:r w:rsidR="00833CB5" w:rsidRPr="00D44E6F">
        <w:rPr>
          <w:rFonts w:ascii="Times New Roman" w:hAnsi="Times New Roman" w:cs="Times New Roman"/>
          <w:sz w:val="24"/>
          <w:szCs w:val="24"/>
        </w:rPr>
        <w:t xml:space="preserve"> should not be considered as blanket permission to post the recorded videos on social </w:t>
      </w:r>
      <w:r w:rsidR="00B26A74" w:rsidRPr="00D44E6F">
        <w:rPr>
          <w:rFonts w:ascii="Times New Roman" w:hAnsi="Times New Roman" w:cs="Times New Roman"/>
          <w:sz w:val="24"/>
          <w:szCs w:val="24"/>
        </w:rPr>
        <w:t>sites;</w:t>
      </w:r>
      <w:r w:rsidR="00833CB5" w:rsidRPr="00D44E6F">
        <w:rPr>
          <w:rFonts w:ascii="Times New Roman" w:hAnsi="Times New Roman" w:cs="Times New Roman"/>
          <w:sz w:val="24"/>
          <w:szCs w:val="24"/>
        </w:rPr>
        <w:t xml:space="preserve"> </w:t>
      </w:r>
      <w:r w:rsidR="00D53BB7" w:rsidRPr="00D44E6F">
        <w:rPr>
          <w:rFonts w:ascii="Times New Roman" w:hAnsi="Times New Roman" w:cs="Times New Roman"/>
          <w:sz w:val="24"/>
          <w:szCs w:val="24"/>
        </w:rPr>
        <w:t>however,</w:t>
      </w:r>
      <w:r w:rsidR="00833CB5" w:rsidRPr="00D44E6F">
        <w:rPr>
          <w:rFonts w:ascii="Times New Roman" w:hAnsi="Times New Roman" w:cs="Times New Roman"/>
          <w:sz w:val="24"/>
          <w:szCs w:val="24"/>
        </w:rPr>
        <w:t xml:space="preserve"> </w:t>
      </w:r>
      <w:r w:rsidR="000D1CE1" w:rsidRPr="00D44E6F">
        <w:rPr>
          <w:rFonts w:ascii="Times New Roman" w:hAnsi="Times New Roman" w:cs="Times New Roman"/>
          <w:sz w:val="24"/>
          <w:szCs w:val="24"/>
        </w:rPr>
        <w:t xml:space="preserve">this </w:t>
      </w:r>
      <w:r w:rsidR="00B26A74" w:rsidRPr="00D44E6F">
        <w:rPr>
          <w:rFonts w:ascii="Times New Roman" w:hAnsi="Times New Roman" w:cs="Times New Roman"/>
          <w:sz w:val="24"/>
          <w:szCs w:val="24"/>
        </w:rPr>
        <w:t>has been</w:t>
      </w:r>
      <w:r w:rsidR="00833CB5" w:rsidRPr="00D44E6F">
        <w:rPr>
          <w:rFonts w:ascii="Times New Roman" w:hAnsi="Times New Roman" w:cs="Times New Roman"/>
          <w:sz w:val="24"/>
          <w:szCs w:val="24"/>
        </w:rPr>
        <w:t xml:space="preserve"> happening more often than not. If the organizers have a convincing reason for recording the Webinar to reproduce, exhibit, distribute, broadcast, digitize, edit, or otherwise use such recording in whole or in part, for any unpaid academic, research, or other purposes, the best way to do this is to inform the </w:t>
      </w:r>
      <w:r w:rsidR="00FB1FB2" w:rsidRPr="00D44E6F">
        <w:rPr>
          <w:rFonts w:ascii="Times New Roman" w:hAnsi="Times New Roman" w:cs="Times New Roman"/>
          <w:sz w:val="24"/>
          <w:szCs w:val="24"/>
        </w:rPr>
        <w:t>presenter</w:t>
      </w:r>
      <w:r w:rsidR="00833CB5" w:rsidRPr="00D44E6F">
        <w:rPr>
          <w:rFonts w:ascii="Times New Roman" w:hAnsi="Times New Roman" w:cs="Times New Roman"/>
          <w:sz w:val="24"/>
          <w:szCs w:val="24"/>
        </w:rPr>
        <w:t xml:space="preserve"> at the time of invitation and seek the </w:t>
      </w:r>
      <w:r w:rsidR="00FB1FB2" w:rsidRPr="00D44E6F">
        <w:rPr>
          <w:rFonts w:ascii="Times New Roman" w:hAnsi="Times New Roman" w:cs="Times New Roman"/>
          <w:sz w:val="24"/>
          <w:szCs w:val="24"/>
        </w:rPr>
        <w:t>presenter</w:t>
      </w:r>
      <w:r w:rsidR="00833CB5" w:rsidRPr="00D44E6F">
        <w:rPr>
          <w:rFonts w:ascii="Times New Roman" w:hAnsi="Times New Roman" w:cs="Times New Roman"/>
          <w:sz w:val="24"/>
          <w:szCs w:val="24"/>
        </w:rPr>
        <w:t>’s</w:t>
      </w:r>
      <w:r w:rsidR="006F4919" w:rsidRPr="00D44E6F">
        <w:rPr>
          <w:rFonts w:ascii="Times New Roman" w:hAnsi="Times New Roman" w:cs="Times New Roman"/>
          <w:sz w:val="24"/>
          <w:szCs w:val="24"/>
        </w:rPr>
        <w:t xml:space="preserve"> written</w:t>
      </w:r>
      <w:r w:rsidR="00833CB5" w:rsidRPr="00D44E6F">
        <w:rPr>
          <w:rFonts w:ascii="Times New Roman" w:hAnsi="Times New Roman" w:cs="Times New Roman"/>
          <w:sz w:val="24"/>
          <w:szCs w:val="24"/>
        </w:rPr>
        <w:t xml:space="preserve"> permission.</w:t>
      </w:r>
      <w:r w:rsidR="006F4919" w:rsidRPr="00D44E6F">
        <w:rPr>
          <w:rFonts w:ascii="Times New Roman" w:hAnsi="Times New Roman" w:cs="Times New Roman"/>
          <w:sz w:val="24"/>
          <w:szCs w:val="24"/>
        </w:rPr>
        <w:t xml:space="preserve"> Since the data is being stored in a digital format, its possible future form of use must be made known to the presenter as the primary copyright holder of such creative content always happens to be the speaker.</w:t>
      </w:r>
    </w:p>
    <w:p w14:paraId="1444D4F5" w14:textId="77777777" w:rsidR="00D75FB2" w:rsidRPr="00D44E6F" w:rsidRDefault="00D75FB2" w:rsidP="00D75FB2">
      <w:pPr>
        <w:pStyle w:val="NoSpacing"/>
        <w:spacing w:line="360" w:lineRule="auto"/>
        <w:jc w:val="both"/>
        <w:rPr>
          <w:rFonts w:ascii="Times New Roman" w:hAnsi="Times New Roman" w:cs="Times New Roman"/>
          <w:sz w:val="24"/>
          <w:szCs w:val="24"/>
        </w:rPr>
      </w:pPr>
    </w:p>
    <w:p w14:paraId="4BE02255" w14:textId="220B0E30" w:rsidR="00833CB5" w:rsidRPr="00D44E6F" w:rsidRDefault="00833CB5" w:rsidP="00544BC8">
      <w:pPr>
        <w:pStyle w:val="NoSpacing"/>
        <w:spacing w:line="360" w:lineRule="auto"/>
        <w:jc w:val="both"/>
        <w:rPr>
          <w:rFonts w:ascii="Times New Roman" w:hAnsi="Times New Roman" w:cs="Times New Roman"/>
          <w:sz w:val="24"/>
          <w:szCs w:val="24"/>
          <w:lang w:val="en-US"/>
        </w:rPr>
      </w:pPr>
      <w:r w:rsidRPr="00D44E6F">
        <w:rPr>
          <w:rFonts w:ascii="Times New Roman" w:hAnsi="Times New Roman" w:cs="Times New Roman"/>
          <w:sz w:val="24"/>
          <w:szCs w:val="24"/>
          <w:lang w:val="en-US"/>
        </w:rPr>
        <w:t xml:space="preserve">The </w:t>
      </w:r>
      <w:r w:rsidR="00AB2D78" w:rsidRPr="00D44E6F">
        <w:rPr>
          <w:rFonts w:ascii="Times New Roman" w:hAnsi="Times New Roman" w:cs="Times New Roman"/>
          <w:sz w:val="24"/>
          <w:szCs w:val="24"/>
          <w:lang w:val="en-US"/>
        </w:rPr>
        <w:t>registration-</w:t>
      </w:r>
      <w:r w:rsidRPr="00D44E6F">
        <w:rPr>
          <w:rFonts w:ascii="Times New Roman" w:hAnsi="Times New Roman" w:cs="Times New Roman"/>
          <w:sz w:val="24"/>
          <w:szCs w:val="24"/>
          <w:lang w:val="en-US"/>
        </w:rPr>
        <w:t xml:space="preserve">fee structure of these Webinars is also an </w:t>
      </w:r>
      <w:r w:rsidR="00AB2D78" w:rsidRPr="00D44E6F">
        <w:rPr>
          <w:rFonts w:ascii="Times New Roman" w:hAnsi="Times New Roman" w:cs="Times New Roman"/>
          <w:sz w:val="24"/>
          <w:szCs w:val="24"/>
          <w:lang w:val="en-US"/>
        </w:rPr>
        <w:t xml:space="preserve">important </w:t>
      </w:r>
      <w:r w:rsidRPr="00D44E6F">
        <w:rPr>
          <w:rFonts w:ascii="Times New Roman" w:hAnsi="Times New Roman" w:cs="Times New Roman"/>
          <w:sz w:val="24"/>
          <w:szCs w:val="24"/>
          <w:lang w:val="en-US"/>
        </w:rPr>
        <w:t xml:space="preserve">point to discuss. While some Webinars are free, some attract a good amount of </w:t>
      </w:r>
      <w:r w:rsidR="00AB2D78" w:rsidRPr="00D44E6F">
        <w:rPr>
          <w:rFonts w:ascii="Times New Roman" w:hAnsi="Times New Roman" w:cs="Times New Roman"/>
          <w:sz w:val="24"/>
          <w:szCs w:val="24"/>
          <w:lang w:val="en-US"/>
        </w:rPr>
        <w:t xml:space="preserve">registration </w:t>
      </w:r>
      <w:r w:rsidRPr="00D44E6F">
        <w:rPr>
          <w:rFonts w:ascii="Times New Roman" w:hAnsi="Times New Roman" w:cs="Times New Roman"/>
          <w:sz w:val="24"/>
          <w:szCs w:val="24"/>
          <w:lang w:val="en-US"/>
        </w:rPr>
        <w:t xml:space="preserve">fees as per the organizer’s policy. In any of these cases, it is observed that </w:t>
      </w:r>
      <w:r w:rsidR="00AB2D78" w:rsidRPr="00D44E6F">
        <w:rPr>
          <w:rFonts w:ascii="Times New Roman" w:hAnsi="Times New Roman" w:cs="Times New Roman"/>
          <w:sz w:val="24"/>
          <w:szCs w:val="24"/>
          <w:lang w:val="en-US"/>
        </w:rPr>
        <w:t>many a times</w:t>
      </w:r>
      <w:r w:rsidRPr="00D44E6F">
        <w:rPr>
          <w:rFonts w:ascii="Times New Roman" w:hAnsi="Times New Roman" w:cs="Times New Roman"/>
          <w:sz w:val="24"/>
          <w:szCs w:val="24"/>
          <w:lang w:val="en-US"/>
        </w:rPr>
        <w:t xml:space="preserve">, no </w:t>
      </w:r>
      <w:r w:rsidR="00477D8F" w:rsidRPr="00D44E6F">
        <w:rPr>
          <w:rFonts w:ascii="Times New Roman" w:hAnsi="Times New Roman" w:cs="Times New Roman"/>
          <w:sz w:val="24"/>
          <w:szCs w:val="24"/>
          <w:lang w:val="en-US"/>
        </w:rPr>
        <w:t xml:space="preserve">respectable </w:t>
      </w:r>
      <w:r w:rsidR="00AB2D78" w:rsidRPr="00D44E6F">
        <w:rPr>
          <w:rFonts w:ascii="Times New Roman" w:hAnsi="Times New Roman" w:cs="Times New Roman"/>
          <w:sz w:val="24"/>
          <w:szCs w:val="24"/>
          <w:lang w:val="en-US"/>
        </w:rPr>
        <w:t xml:space="preserve">honorarium </w:t>
      </w:r>
      <w:r w:rsidRPr="00D44E6F">
        <w:rPr>
          <w:rFonts w:ascii="Times New Roman" w:hAnsi="Times New Roman" w:cs="Times New Roman"/>
          <w:sz w:val="24"/>
          <w:szCs w:val="24"/>
          <w:lang w:val="en-US"/>
        </w:rPr>
        <w:t xml:space="preserve">is offered to the </w:t>
      </w:r>
      <w:r w:rsidR="00FB1FB2" w:rsidRPr="00D44E6F">
        <w:rPr>
          <w:rFonts w:ascii="Times New Roman" w:hAnsi="Times New Roman" w:cs="Times New Roman"/>
          <w:sz w:val="24"/>
          <w:szCs w:val="24"/>
          <w:lang w:val="en-US"/>
        </w:rPr>
        <w:t>presenter</w:t>
      </w:r>
      <w:r w:rsidRPr="00D44E6F">
        <w:rPr>
          <w:rFonts w:ascii="Times New Roman" w:hAnsi="Times New Roman" w:cs="Times New Roman"/>
          <w:sz w:val="24"/>
          <w:szCs w:val="24"/>
          <w:lang w:val="en-US"/>
        </w:rPr>
        <w:t xml:space="preserve">s. The expertise and time of the </w:t>
      </w:r>
      <w:r w:rsidR="00FB1FB2" w:rsidRPr="00D44E6F">
        <w:rPr>
          <w:rFonts w:ascii="Times New Roman" w:hAnsi="Times New Roman" w:cs="Times New Roman"/>
          <w:sz w:val="24"/>
          <w:szCs w:val="24"/>
          <w:lang w:val="en-US"/>
        </w:rPr>
        <w:t>presenter</w:t>
      </w:r>
      <w:r w:rsidRPr="00D44E6F">
        <w:rPr>
          <w:rFonts w:ascii="Times New Roman" w:hAnsi="Times New Roman" w:cs="Times New Roman"/>
          <w:sz w:val="24"/>
          <w:szCs w:val="24"/>
          <w:lang w:val="en-US"/>
        </w:rPr>
        <w:t xml:space="preserve">s is taken for granted by many of the organizers. </w:t>
      </w:r>
      <w:r w:rsidRPr="00D44E6F">
        <w:rPr>
          <w:rFonts w:ascii="Times New Roman" w:hAnsi="Times New Roman" w:cs="Times New Roman"/>
          <w:sz w:val="24"/>
          <w:szCs w:val="24"/>
        </w:rPr>
        <w:t>Most of the times,</w:t>
      </w:r>
      <w:r w:rsidRPr="00D44E6F">
        <w:rPr>
          <w:rFonts w:ascii="Times New Roman" w:hAnsi="Times New Roman" w:cs="Times New Roman"/>
          <w:sz w:val="24"/>
          <w:szCs w:val="24"/>
          <w:lang w:val="en-US"/>
        </w:rPr>
        <w:t xml:space="preserve"> no acknowledgement is given to </w:t>
      </w:r>
      <w:r w:rsidR="00FB1FB2" w:rsidRPr="00D44E6F">
        <w:rPr>
          <w:rFonts w:ascii="Times New Roman" w:hAnsi="Times New Roman" w:cs="Times New Roman"/>
          <w:sz w:val="24"/>
          <w:szCs w:val="24"/>
          <w:lang w:val="en-US"/>
        </w:rPr>
        <w:t>presenter</w:t>
      </w:r>
      <w:r w:rsidRPr="00D44E6F">
        <w:rPr>
          <w:rFonts w:ascii="Times New Roman" w:hAnsi="Times New Roman" w:cs="Times New Roman"/>
          <w:sz w:val="24"/>
          <w:szCs w:val="24"/>
          <w:lang w:val="en-US"/>
        </w:rPr>
        <w:t>s</w:t>
      </w:r>
      <w:r w:rsidR="00AB2D78" w:rsidRPr="00D44E6F">
        <w:rPr>
          <w:rFonts w:ascii="Times New Roman" w:hAnsi="Times New Roman" w:cs="Times New Roman"/>
          <w:sz w:val="24"/>
          <w:szCs w:val="24"/>
          <w:lang w:val="en-US"/>
        </w:rPr>
        <w:t xml:space="preserve"> in the form of a certificate</w:t>
      </w:r>
      <w:r w:rsidRPr="00D44E6F">
        <w:rPr>
          <w:rFonts w:ascii="Times New Roman" w:hAnsi="Times New Roman" w:cs="Times New Roman"/>
          <w:sz w:val="24"/>
          <w:szCs w:val="24"/>
          <w:lang w:val="en-US"/>
        </w:rPr>
        <w:t xml:space="preserve"> after they have successfully delivered the Webinar. Similar concerns are noted from the perspective of participants, where the participants </w:t>
      </w:r>
      <w:r w:rsidR="00AB2D78" w:rsidRPr="00D44E6F">
        <w:rPr>
          <w:rFonts w:ascii="Times New Roman" w:hAnsi="Times New Roman" w:cs="Times New Roman"/>
          <w:sz w:val="24"/>
          <w:szCs w:val="24"/>
          <w:lang w:val="en-US"/>
        </w:rPr>
        <w:t xml:space="preserve">pay </w:t>
      </w:r>
      <w:r w:rsidRPr="00D44E6F">
        <w:rPr>
          <w:rFonts w:ascii="Times New Roman" w:hAnsi="Times New Roman" w:cs="Times New Roman"/>
          <w:sz w:val="24"/>
          <w:szCs w:val="24"/>
          <w:lang w:val="en-US"/>
        </w:rPr>
        <w:t>some fee to register</w:t>
      </w:r>
      <w:r w:rsidR="00AB2D78" w:rsidRPr="00D44E6F">
        <w:rPr>
          <w:rFonts w:ascii="Times New Roman" w:hAnsi="Times New Roman" w:cs="Times New Roman"/>
          <w:sz w:val="24"/>
          <w:szCs w:val="24"/>
          <w:lang w:val="en-US"/>
        </w:rPr>
        <w:t>,</w:t>
      </w:r>
      <w:r w:rsidRPr="00D44E6F">
        <w:rPr>
          <w:rFonts w:ascii="Times New Roman" w:hAnsi="Times New Roman" w:cs="Times New Roman"/>
          <w:sz w:val="24"/>
          <w:szCs w:val="24"/>
          <w:lang w:val="en-US"/>
        </w:rPr>
        <w:t xml:space="preserve"> however </w:t>
      </w:r>
      <w:r w:rsidRPr="00D44E6F">
        <w:rPr>
          <w:rFonts w:ascii="Times New Roman" w:hAnsi="Times New Roman" w:cs="Times New Roman"/>
          <w:sz w:val="24"/>
          <w:szCs w:val="24"/>
          <w:lang w:val="en-US"/>
        </w:rPr>
        <w:lastRenderedPageBreak/>
        <w:t xml:space="preserve">they are never </w:t>
      </w:r>
      <w:r w:rsidR="00477D8F" w:rsidRPr="00D44E6F">
        <w:rPr>
          <w:rFonts w:ascii="Times New Roman" w:hAnsi="Times New Roman" w:cs="Times New Roman"/>
          <w:sz w:val="24"/>
          <w:szCs w:val="24"/>
          <w:lang w:val="en-US"/>
        </w:rPr>
        <w:t>approached</w:t>
      </w:r>
      <w:r w:rsidRPr="00D44E6F">
        <w:rPr>
          <w:rFonts w:ascii="Times New Roman" w:hAnsi="Times New Roman" w:cs="Times New Roman"/>
          <w:sz w:val="24"/>
          <w:szCs w:val="24"/>
          <w:lang w:val="en-US"/>
        </w:rPr>
        <w:t xml:space="preserve"> </w:t>
      </w:r>
      <w:r w:rsidR="00AB2D78" w:rsidRPr="00D44E6F">
        <w:rPr>
          <w:rFonts w:ascii="Times New Roman" w:hAnsi="Times New Roman" w:cs="Times New Roman"/>
          <w:sz w:val="24"/>
          <w:szCs w:val="24"/>
          <w:lang w:val="en-US"/>
        </w:rPr>
        <w:t xml:space="preserve">for </w:t>
      </w:r>
      <w:r w:rsidRPr="00D44E6F">
        <w:rPr>
          <w:rFonts w:ascii="Times New Roman" w:hAnsi="Times New Roman" w:cs="Times New Roman"/>
          <w:sz w:val="24"/>
          <w:szCs w:val="24"/>
          <w:lang w:val="en-US"/>
        </w:rPr>
        <w:t xml:space="preserve">a feedback as to whether the </w:t>
      </w:r>
      <w:r w:rsidR="00AB2D78" w:rsidRPr="00D44E6F">
        <w:rPr>
          <w:rFonts w:ascii="Times New Roman" w:hAnsi="Times New Roman" w:cs="Times New Roman"/>
          <w:sz w:val="24"/>
          <w:szCs w:val="24"/>
          <w:lang w:val="en-US"/>
        </w:rPr>
        <w:t xml:space="preserve">event </w:t>
      </w:r>
      <w:r w:rsidRPr="00D44E6F">
        <w:rPr>
          <w:rFonts w:ascii="Times New Roman" w:hAnsi="Times New Roman" w:cs="Times New Roman"/>
          <w:sz w:val="24"/>
          <w:szCs w:val="24"/>
          <w:lang w:val="en-US"/>
        </w:rPr>
        <w:t xml:space="preserve">was </w:t>
      </w:r>
      <w:r w:rsidR="00AB2D78" w:rsidRPr="00D44E6F">
        <w:rPr>
          <w:rFonts w:ascii="Times New Roman" w:hAnsi="Times New Roman" w:cs="Times New Roman"/>
          <w:sz w:val="24"/>
          <w:szCs w:val="24"/>
          <w:lang w:val="en-US"/>
        </w:rPr>
        <w:t>perceived as ‘</w:t>
      </w:r>
      <w:r w:rsidRPr="00D44E6F">
        <w:rPr>
          <w:rFonts w:ascii="Times New Roman" w:hAnsi="Times New Roman" w:cs="Times New Roman"/>
          <w:sz w:val="24"/>
          <w:szCs w:val="24"/>
          <w:lang w:val="en-US"/>
        </w:rPr>
        <w:t>value for money</w:t>
      </w:r>
      <w:r w:rsidR="00AB2D78" w:rsidRPr="00D44E6F">
        <w:rPr>
          <w:rFonts w:ascii="Times New Roman" w:hAnsi="Times New Roman" w:cs="Times New Roman"/>
          <w:sz w:val="24"/>
          <w:szCs w:val="24"/>
          <w:lang w:val="en-US"/>
        </w:rPr>
        <w:t>’</w:t>
      </w:r>
      <w:r w:rsidRPr="00D44E6F">
        <w:rPr>
          <w:rFonts w:ascii="Times New Roman" w:hAnsi="Times New Roman" w:cs="Times New Roman"/>
          <w:sz w:val="24"/>
          <w:szCs w:val="24"/>
          <w:lang w:val="en-US"/>
        </w:rPr>
        <w:t xml:space="preserve"> or not!</w:t>
      </w:r>
    </w:p>
    <w:p w14:paraId="709206D2" w14:textId="77777777" w:rsidR="00833CB5" w:rsidRPr="00D44E6F" w:rsidRDefault="00833CB5" w:rsidP="00544BC8">
      <w:pPr>
        <w:pStyle w:val="NoSpacing"/>
        <w:spacing w:line="360" w:lineRule="auto"/>
        <w:jc w:val="both"/>
        <w:rPr>
          <w:rFonts w:ascii="Times New Roman" w:hAnsi="Times New Roman" w:cs="Times New Roman"/>
          <w:b/>
          <w:bCs/>
          <w:sz w:val="24"/>
          <w:szCs w:val="24"/>
          <w:lang w:val="en-US"/>
        </w:rPr>
      </w:pPr>
    </w:p>
    <w:p w14:paraId="2D1C8E5E" w14:textId="77777777" w:rsidR="00FB1FB2" w:rsidRPr="00D44E6F" w:rsidRDefault="00FB1FB2" w:rsidP="00544BC8">
      <w:pPr>
        <w:pStyle w:val="NoSpacing"/>
        <w:spacing w:line="360" w:lineRule="auto"/>
        <w:jc w:val="both"/>
        <w:rPr>
          <w:rFonts w:ascii="Times New Roman" w:hAnsi="Times New Roman" w:cs="Times New Roman"/>
          <w:b/>
          <w:bCs/>
          <w:sz w:val="24"/>
          <w:szCs w:val="24"/>
          <w:lang w:val="en-US"/>
        </w:rPr>
      </w:pPr>
      <w:r w:rsidRPr="00D44E6F">
        <w:rPr>
          <w:rFonts w:ascii="Times New Roman" w:hAnsi="Times New Roman" w:cs="Times New Roman"/>
          <w:b/>
          <w:bCs/>
          <w:sz w:val="24"/>
          <w:szCs w:val="24"/>
          <w:lang w:val="en-US"/>
        </w:rPr>
        <w:t>Presenter:</w:t>
      </w:r>
    </w:p>
    <w:p w14:paraId="3B8E6B2A" w14:textId="0205D94C" w:rsidR="00833CB5" w:rsidRPr="00D44E6F" w:rsidRDefault="00833CB5" w:rsidP="00544BC8">
      <w:pPr>
        <w:pStyle w:val="NoSpacing"/>
        <w:spacing w:line="360" w:lineRule="auto"/>
        <w:jc w:val="both"/>
        <w:rPr>
          <w:rFonts w:ascii="Times New Roman" w:hAnsi="Times New Roman" w:cs="Times New Roman"/>
          <w:sz w:val="24"/>
          <w:szCs w:val="24"/>
          <w:lang w:val="en-US"/>
        </w:rPr>
      </w:pPr>
      <w:r w:rsidRPr="00D44E6F">
        <w:rPr>
          <w:rFonts w:ascii="Times New Roman" w:hAnsi="Times New Roman" w:cs="Times New Roman"/>
          <w:sz w:val="24"/>
          <w:szCs w:val="24"/>
          <w:lang w:val="en-US"/>
        </w:rPr>
        <w:t xml:space="preserve">In this tidal wave of Webinars, it is observed that many new </w:t>
      </w:r>
      <w:r w:rsidR="00583FDC" w:rsidRPr="00D44E6F">
        <w:rPr>
          <w:rFonts w:ascii="Times New Roman" w:hAnsi="Times New Roman" w:cs="Times New Roman"/>
          <w:sz w:val="24"/>
          <w:szCs w:val="24"/>
          <w:lang w:val="en-US"/>
        </w:rPr>
        <w:t xml:space="preserve">budding </w:t>
      </w:r>
      <w:r w:rsidR="00FB1FB2" w:rsidRPr="00D44E6F">
        <w:rPr>
          <w:rFonts w:ascii="Times New Roman" w:hAnsi="Times New Roman" w:cs="Times New Roman"/>
          <w:sz w:val="24"/>
          <w:szCs w:val="24"/>
          <w:lang w:val="en-US"/>
        </w:rPr>
        <w:t>presenter</w:t>
      </w:r>
      <w:r w:rsidRPr="00D44E6F">
        <w:rPr>
          <w:rFonts w:ascii="Times New Roman" w:hAnsi="Times New Roman" w:cs="Times New Roman"/>
          <w:sz w:val="24"/>
          <w:szCs w:val="24"/>
          <w:lang w:val="en-US"/>
        </w:rPr>
        <w:t>s have emerged</w:t>
      </w:r>
      <w:r w:rsidR="00477D8F" w:rsidRPr="00D44E6F">
        <w:rPr>
          <w:rFonts w:ascii="Times New Roman" w:hAnsi="Times New Roman" w:cs="Times New Roman"/>
          <w:sz w:val="24"/>
          <w:szCs w:val="24"/>
          <w:lang w:val="en-US"/>
        </w:rPr>
        <w:t xml:space="preserve"> in almost every field</w:t>
      </w:r>
      <w:r w:rsidRPr="00D44E6F">
        <w:rPr>
          <w:rFonts w:ascii="Times New Roman" w:hAnsi="Times New Roman" w:cs="Times New Roman"/>
          <w:sz w:val="24"/>
          <w:szCs w:val="24"/>
          <w:lang w:val="en-US"/>
        </w:rPr>
        <w:t xml:space="preserve">. The foremost reason for this emergence may be their easy availability and no demand </w:t>
      </w:r>
      <w:r w:rsidR="00477D8F" w:rsidRPr="00D44E6F">
        <w:rPr>
          <w:rFonts w:ascii="Times New Roman" w:hAnsi="Times New Roman" w:cs="Times New Roman"/>
          <w:sz w:val="24"/>
          <w:szCs w:val="24"/>
          <w:lang w:val="en-US"/>
        </w:rPr>
        <w:t xml:space="preserve">from them </w:t>
      </w:r>
      <w:r w:rsidRPr="00D44E6F">
        <w:rPr>
          <w:rFonts w:ascii="Times New Roman" w:hAnsi="Times New Roman" w:cs="Times New Roman"/>
          <w:sz w:val="24"/>
          <w:szCs w:val="24"/>
          <w:lang w:val="en-US"/>
        </w:rPr>
        <w:t xml:space="preserve">for </w:t>
      </w:r>
      <w:r w:rsidR="009A23FA" w:rsidRPr="00D44E6F">
        <w:rPr>
          <w:rFonts w:ascii="Times New Roman" w:hAnsi="Times New Roman" w:cs="Times New Roman"/>
          <w:sz w:val="24"/>
          <w:szCs w:val="24"/>
          <w:lang w:val="en-US"/>
        </w:rPr>
        <w:t>honorarium</w:t>
      </w:r>
      <w:r w:rsidRPr="00D44E6F">
        <w:rPr>
          <w:rFonts w:ascii="Times New Roman" w:hAnsi="Times New Roman" w:cs="Times New Roman"/>
          <w:sz w:val="24"/>
          <w:szCs w:val="24"/>
          <w:lang w:val="en-US"/>
        </w:rPr>
        <w:t xml:space="preserve">. </w:t>
      </w:r>
      <w:r w:rsidR="009A23FA" w:rsidRPr="00D44E6F">
        <w:rPr>
          <w:rFonts w:ascii="Times New Roman" w:hAnsi="Times New Roman" w:cs="Times New Roman"/>
          <w:sz w:val="24"/>
          <w:szCs w:val="24"/>
          <w:lang w:val="en-US"/>
        </w:rPr>
        <w:t xml:space="preserve"> Professional commitment and excellence often take a backseat in such situations when these </w:t>
      </w:r>
      <w:r w:rsidR="00583FDC" w:rsidRPr="00D44E6F">
        <w:rPr>
          <w:rFonts w:ascii="Times New Roman" w:hAnsi="Times New Roman" w:cs="Times New Roman"/>
          <w:sz w:val="24"/>
          <w:szCs w:val="24"/>
          <w:lang w:val="en-US"/>
        </w:rPr>
        <w:t>unexperienced</w:t>
      </w:r>
      <w:r w:rsidR="009A23FA" w:rsidRPr="00D44E6F">
        <w:rPr>
          <w:rFonts w:ascii="Times New Roman" w:hAnsi="Times New Roman" w:cs="Times New Roman"/>
          <w:sz w:val="24"/>
          <w:szCs w:val="24"/>
          <w:lang w:val="en-US"/>
        </w:rPr>
        <w:t xml:space="preserve"> speakers grab the opportunity to become visible online. </w:t>
      </w:r>
      <w:r w:rsidRPr="00D44E6F">
        <w:rPr>
          <w:rFonts w:ascii="Times New Roman" w:hAnsi="Times New Roman" w:cs="Times New Roman"/>
          <w:sz w:val="24"/>
          <w:szCs w:val="24"/>
          <w:lang w:val="en-US"/>
        </w:rPr>
        <w:t xml:space="preserve">Professional ethics as well as </w:t>
      </w:r>
      <w:r w:rsidR="00477D8F" w:rsidRPr="00D44E6F">
        <w:rPr>
          <w:rFonts w:ascii="Times New Roman" w:hAnsi="Times New Roman" w:cs="Times New Roman"/>
          <w:sz w:val="24"/>
          <w:szCs w:val="24"/>
          <w:lang w:val="en-US"/>
        </w:rPr>
        <w:t xml:space="preserve">a </w:t>
      </w:r>
      <w:r w:rsidRPr="00D44E6F">
        <w:rPr>
          <w:rFonts w:ascii="Times New Roman" w:hAnsi="Times New Roman" w:cs="Times New Roman"/>
          <w:sz w:val="24"/>
          <w:szCs w:val="24"/>
          <w:lang w:val="en-US"/>
        </w:rPr>
        <w:t xml:space="preserve">sense of vocation are lacking many a times as the new </w:t>
      </w:r>
      <w:r w:rsidR="00FB1FB2" w:rsidRPr="00D44E6F">
        <w:rPr>
          <w:rFonts w:ascii="Times New Roman" w:hAnsi="Times New Roman" w:cs="Times New Roman"/>
          <w:sz w:val="24"/>
          <w:szCs w:val="24"/>
          <w:lang w:val="en-US"/>
        </w:rPr>
        <w:t>presenter</w:t>
      </w:r>
      <w:r w:rsidRPr="00D44E6F">
        <w:rPr>
          <w:rFonts w:ascii="Times New Roman" w:hAnsi="Times New Roman" w:cs="Times New Roman"/>
          <w:sz w:val="24"/>
          <w:szCs w:val="24"/>
          <w:lang w:val="en-US"/>
        </w:rPr>
        <w:t xml:space="preserve">s are more interested in </w:t>
      </w:r>
      <w:r w:rsidR="009A23FA" w:rsidRPr="00D44E6F">
        <w:rPr>
          <w:rFonts w:ascii="Times New Roman" w:hAnsi="Times New Roman" w:cs="Times New Roman"/>
          <w:sz w:val="24"/>
          <w:szCs w:val="24"/>
          <w:lang w:val="en-US"/>
        </w:rPr>
        <w:t>making their online presence felt</w:t>
      </w:r>
      <w:r w:rsidRPr="00D44E6F">
        <w:rPr>
          <w:rFonts w:ascii="Times New Roman" w:hAnsi="Times New Roman" w:cs="Times New Roman"/>
          <w:sz w:val="24"/>
          <w:szCs w:val="24"/>
          <w:lang w:val="en-US"/>
        </w:rPr>
        <w:t xml:space="preserve"> than </w:t>
      </w:r>
      <w:r w:rsidR="009A23FA" w:rsidRPr="00D44E6F">
        <w:rPr>
          <w:rFonts w:ascii="Times New Roman" w:hAnsi="Times New Roman" w:cs="Times New Roman"/>
          <w:sz w:val="24"/>
          <w:szCs w:val="24"/>
          <w:lang w:val="en-US"/>
        </w:rPr>
        <w:t xml:space="preserve">in </w:t>
      </w:r>
      <w:r w:rsidRPr="00D44E6F">
        <w:rPr>
          <w:rFonts w:ascii="Times New Roman" w:hAnsi="Times New Roman" w:cs="Times New Roman"/>
          <w:sz w:val="24"/>
          <w:szCs w:val="24"/>
          <w:lang w:val="en-US"/>
        </w:rPr>
        <w:t xml:space="preserve">making the participants understand </w:t>
      </w:r>
      <w:r w:rsidR="009A23FA" w:rsidRPr="00D44E6F">
        <w:rPr>
          <w:rFonts w:ascii="Times New Roman" w:hAnsi="Times New Roman" w:cs="Times New Roman"/>
          <w:sz w:val="24"/>
          <w:szCs w:val="24"/>
          <w:lang w:val="en-US"/>
        </w:rPr>
        <w:t xml:space="preserve">the </w:t>
      </w:r>
      <w:r w:rsidRPr="00D44E6F">
        <w:rPr>
          <w:rFonts w:ascii="Times New Roman" w:hAnsi="Times New Roman" w:cs="Times New Roman"/>
          <w:sz w:val="24"/>
          <w:szCs w:val="24"/>
          <w:lang w:val="en-US"/>
        </w:rPr>
        <w:t>topic. The real purpose of the Webinar, dissemination of information, thereby imparting knowledge to participants, does not get fulfilled in such</w:t>
      </w:r>
      <w:r w:rsidR="00B200E7" w:rsidRPr="00D44E6F">
        <w:rPr>
          <w:rFonts w:ascii="Times New Roman" w:hAnsi="Times New Roman" w:cs="Times New Roman"/>
          <w:sz w:val="24"/>
          <w:szCs w:val="24"/>
          <w:lang w:val="en-US"/>
        </w:rPr>
        <w:t xml:space="preserve"> a</w:t>
      </w:r>
      <w:r w:rsidRPr="00D44E6F">
        <w:rPr>
          <w:rFonts w:ascii="Times New Roman" w:hAnsi="Times New Roman" w:cs="Times New Roman"/>
          <w:sz w:val="24"/>
          <w:szCs w:val="24"/>
          <w:lang w:val="en-US"/>
        </w:rPr>
        <w:t xml:space="preserve"> scenario. On the other hand, some of the well-known figures make use of th</w:t>
      </w:r>
      <w:r w:rsidR="00583FDC" w:rsidRPr="00D44E6F">
        <w:rPr>
          <w:rFonts w:ascii="Times New Roman" w:hAnsi="Times New Roman" w:cs="Times New Roman"/>
          <w:sz w:val="24"/>
          <w:szCs w:val="24"/>
          <w:lang w:val="en-US"/>
        </w:rPr>
        <w:t>ese platforms</w:t>
      </w:r>
      <w:r w:rsidRPr="00D44E6F">
        <w:rPr>
          <w:rFonts w:ascii="Times New Roman" w:hAnsi="Times New Roman" w:cs="Times New Roman"/>
          <w:sz w:val="24"/>
          <w:szCs w:val="24"/>
          <w:lang w:val="en-US"/>
        </w:rPr>
        <w:t xml:space="preserve"> to </w:t>
      </w:r>
      <w:r w:rsidR="00605636" w:rsidRPr="00D44E6F">
        <w:rPr>
          <w:rFonts w:ascii="Times New Roman" w:hAnsi="Times New Roman" w:cs="Times New Roman"/>
          <w:sz w:val="24"/>
          <w:szCs w:val="24"/>
          <w:lang w:val="en-US"/>
        </w:rPr>
        <w:t>flaunt</w:t>
      </w:r>
      <w:r w:rsidR="009A23FA" w:rsidRPr="00D44E6F">
        <w:rPr>
          <w:rFonts w:ascii="Times New Roman" w:hAnsi="Times New Roman" w:cs="Times New Roman"/>
          <w:sz w:val="24"/>
          <w:szCs w:val="24"/>
          <w:lang w:val="en-US"/>
        </w:rPr>
        <w:t xml:space="preserve"> </w:t>
      </w:r>
      <w:r w:rsidRPr="00D44E6F">
        <w:rPr>
          <w:rFonts w:ascii="Times New Roman" w:hAnsi="Times New Roman" w:cs="Times New Roman"/>
          <w:sz w:val="24"/>
          <w:szCs w:val="24"/>
          <w:lang w:val="en-US"/>
        </w:rPr>
        <w:t>their popularity</w:t>
      </w:r>
      <w:r w:rsidR="00B200E7" w:rsidRPr="00D44E6F">
        <w:rPr>
          <w:rFonts w:ascii="Times New Roman" w:hAnsi="Times New Roman" w:cs="Times New Roman"/>
          <w:sz w:val="24"/>
          <w:szCs w:val="24"/>
          <w:lang w:val="en-US"/>
        </w:rPr>
        <w:t xml:space="preserve"> and are seen participating in every other webinar in their field</w:t>
      </w:r>
      <w:r w:rsidRPr="00D44E6F">
        <w:rPr>
          <w:rFonts w:ascii="Times New Roman" w:hAnsi="Times New Roman" w:cs="Times New Roman"/>
          <w:sz w:val="24"/>
          <w:szCs w:val="24"/>
          <w:lang w:val="en-US"/>
        </w:rPr>
        <w:t xml:space="preserve">. </w:t>
      </w:r>
      <w:r w:rsidR="00583FDC" w:rsidRPr="00D44E6F">
        <w:rPr>
          <w:rFonts w:ascii="Times New Roman" w:hAnsi="Times New Roman" w:cs="Times New Roman"/>
          <w:sz w:val="24"/>
          <w:szCs w:val="24"/>
          <w:lang w:val="en-US"/>
        </w:rPr>
        <w:t xml:space="preserve">This too does not serve the purpose as many a times they may not have anything new to speak. </w:t>
      </w:r>
      <w:r w:rsidRPr="00D44E6F">
        <w:rPr>
          <w:rFonts w:ascii="Times New Roman" w:hAnsi="Times New Roman" w:cs="Times New Roman"/>
          <w:sz w:val="24"/>
          <w:szCs w:val="24"/>
          <w:lang w:val="en-US"/>
        </w:rPr>
        <w:t>Lastly</w:t>
      </w:r>
      <w:r w:rsidR="00583FDC" w:rsidRPr="00D44E6F">
        <w:rPr>
          <w:rFonts w:ascii="Times New Roman" w:hAnsi="Times New Roman" w:cs="Times New Roman"/>
          <w:sz w:val="24"/>
          <w:szCs w:val="24"/>
          <w:lang w:val="en-US"/>
        </w:rPr>
        <w:t>,</w:t>
      </w:r>
      <w:r w:rsidRPr="00D44E6F">
        <w:rPr>
          <w:rFonts w:ascii="Times New Roman" w:hAnsi="Times New Roman" w:cs="Times New Roman"/>
          <w:sz w:val="24"/>
          <w:szCs w:val="24"/>
          <w:lang w:val="en-US"/>
        </w:rPr>
        <w:t xml:space="preserve"> there are </w:t>
      </w:r>
      <w:r w:rsidR="00583FDC" w:rsidRPr="00D44E6F">
        <w:rPr>
          <w:rFonts w:ascii="Times New Roman" w:hAnsi="Times New Roman" w:cs="Times New Roman"/>
          <w:sz w:val="24"/>
          <w:szCs w:val="24"/>
          <w:lang w:val="en-US"/>
        </w:rPr>
        <w:t xml:space="preserve">a </w:t>
      </w:r>
      <w:r w:rsidRPr="00D44E6F">
        <w:rPr>
          <w:rFonts w:ascii="Times New Roman" w:hAnsi="Times New Roman" w:cs="Times New Roman"/>
          <w:sz w:val="24"/>
          <w:szCs w:val="24"/>
          <w:lang w:val="en-US"/>
        </w:rPr>
        <w:t xml:space="preserve">few really good presenters who seem to get lost and are not aptly identified. </w:t>
      </w:r>
    </w:p>
    <w:p w14:paraId="7B4AD49D" w14:textId="77777777" w:rsidR="00CC27D3" w:rsidRPr="00D44E6F" w:rsidRDefault="00CC27D3" w:rsidP="00544BC8">
      <w:pPr>
        <w:pStyle w:val="xzvds"/>
        <w:shd w:val="clear" w:color="auto" w:fill="FFFFFF"/>
        <w:spacing w:before="0" w:beforeAutospacing="0" w:after="0" w:afterAutospacing="0" w:line="360" w:lineRule="auto"/>
        <w:jc w:val="both"/>
        <w:textAlignment w:val="baseline"/>
        <w:rPr>
          <w:rStyle w:val="vkif2"/>
          <w:bdr w:val="none" w:sz="0" w:space="0" w:color="auto" w:frame="1"/>
        </w:rPr>
      </w:pPr>
    </w:p>
    <w:p w14:paraId="077258F4" w14:textId="02E63FE5" w:rsidR="00480F55" w:rsidRPr="00D44E6F" w:rsidRDefault="00480F55" w:rsidP="00544BC8">
      <w:pPr>
        <w:pStyle w:val="NoSpacing"/>
        <w:spacing w:line="360" w:lineRule="auto"/>
        <w:jc w:val="both"/>
        <w:rPr>
          <w:rFonts w:ascii="Times New Roman" w:hAnsi="Times New Roman" w:cs="Times New Roman"/>
          <w:b/>
          <w:bCs/>
          <w:sz w:val="24"/>
          <w:szCs w:val="24"/>
          <w:lang w:val="en-US"/>
        </w:rPr>
      </w:pPr>
      <w:r w:rsidRPr="00D44E6F">
        <w:rPr>
          <w:rFonts w:ascii="Times New Roman" w:hAnsi="Times New Roman" w:cs="Times New Roman"/>
          <w:b/>
          <w:bCs/>
          <w:sz w:val="24"/>
          <w:szCs w:val="24"/>
          <w:lang w:val="en-US"/>
        </w:rPr>
        <w:t>Participants:</w:t>
      </w:r>
    </w:p>
    <w:p w14:paraId="48CB4F26" w14:textId="1227116A" w:rsidR="00AB1DF3" w:rsidRPr="00D44E6F" w:rsidRDefault="00833CB5" w:rsidP="00544BC8">
      <w:pPr>
        <w:shd w:val="clear" w:color="auto" w:fill="FFFFFF"/>
        <w:spacing w:after="0" w:line="360" w:lineRule="auto"/>
        <w:jc w:val="both"/>
        <w:textAlignment w:val="baseline"/>
        <w:outlineLvl w:val="2"/>
        <w:rPr>
          <w:rFonts w:ascii="Times New Roman" w:eastAsia="Times New Roman" w:hAnsi="Times New Roman" w:cs="Times New Roman"/>
          <w:sz w:val="24"/>
          <w:szCs w:val="24"/>
        </w:rPr>
      </w:pPr>
      <w:r w:rsidRPr="00D44E6F">
        <w:rPr>
          <w:rFonts w:ascii="Times New Roman" w:hAnsi="Times New Roman" w:cs="Times New Roman"/>
          <w:sz w:val="24"/>
          <w:szCs w:val="24"/>
          <w:lang w:val="en-US"/>
        </w:rPr>
        <w:t xml:space="preserve">As </w:t>
      </w:r>
      <w:r w:rsidR="00605636" w:rsidRPr="00D44E6F">
        <w:rPr>
          <w:rFonts w:ascii="Times New Roman" w:hAnsi="Times New Roman" w:cs="Times New Roman"/>
          <w:sz w:val="24"/>
          <w:szCs w:val="24"/>
          <w:lang w:val="en-US"/>
        </w:rPr>
        <w:t>the</w:t>
      </w:r>
      <w:r w:rsidRPr="00D44E6F">
        <w:rPr>
          <w:rFonts w:ascii="Times New Roman" w:hAnsi="Times New Roman" w:cs="Times New Roman"/>
          <w:sz w:val="24"/>
          <w:szCs w:val="24"/>
          <w:lang w:val="en-US"/>
        </w:rPr>
        <w:t xml:space="preserve"> organizers and presenters </w:t>
      </w:r>
      <w:r w:rsidR="00605636" w:rsidRPr="00D44E6F">
        <w:rPr>
          <w:rFonts w:ascii="Times New Roman" w:hAnsi="Times New Roman" w:cs="Times New Roman"/>
          <w:sz w:val="24"/>
          <w:szCs w:val="24"/>
          <w:lang w:val="en-US"/>
        </w:rPr>
        <w:t xml:space="preserve">are </w:t>
      </w:r>
      <w:r w:rsidRPr="00D44E6F">
        <w:rPr>
          <w:rFonts w:ascii="Times New Roman" w:hAnsi="Times New Roman" w:cs="Times New Roman"/>
          <w:sz w:val="24"/>
          <w:szCs w:val="24"/>
          <w:lang w:val="en-US"/>
        </w:rPr>
        <w:t>integral to the successful conduct of an event, so is the participant</w:t>
      </w:r>
      <w:r w:rsidR="00605636" w:rsidRPr="00D44E6F">
        <w:rPr>
          <w:rFonts w:ascii="Times New Roman" w:hAnsi="Times New Roman" w:cs="Times New Roman"/>
          <w:sz w:val="24"/>
          <w:szCs w:val="24"/>
          <w:lang w:val="en-US"/>
        </w:rPr>
        <w:t>s</w:t>
      </w:r>
      <w:r w:rsidRPr="00D44E6F">
        <w:rPr>
          <w:rFonts w:ascii="Times New Roman" w:hAnsi="Times New Roman" w:cs="Times New Roman"/>
          <w:sz w:val="24"/>
          <w:szCs w:val="24"/>
          <w:lang w:val="en-US"/>
        </w:rPr>
        <w:t xml:space="preserve">. </w:t>
      </w:r>
      <w:r w:rsidR="00AB1DF3" w:rsidRPr="00D44E6F">
        <w:rPr>
          <w:rFonts w:ascii="Times New Roman" w:eastAsia="Times New Roman" w:hAnsi="Times New Roman" w:cs="Times New Roman"/>
          <w:sz w:val="24"/>
          <w:szCs w:val="24"/>
        </w:rPr>
        <w:t xml:space="preserve">Webinars definitely offer more flexibility, ease of access and convenience to participants; as compared to seminars. Participants can attend it at any time and </w:t>
      </w:r>
      <w:r w:rsidR="00D56D3A" w:rsidRPr="00D44E6F">
        <w:rPr>
          <w:rFonts w:ascii="Times New Roman" w:eastAsia="Times New Roman" w:hAnsi="Times New Roman" w:cs="Times New Roman"/>
          <w:sz w:val="24"/>
          <w:szCs w:val="24"/>
        </w:rPr>
        <w:t xml:space="preserve">from the </w:t>
      </w:r>
      <w:r w:rsidR="00AB1DF3" w:rsidRPr="00D44E6F">
        <w:rPr>
          <w:rFonts w:ascii="Times New Roman" w:eastAsia="Times New Roman" w:hAnsi="Times New Roman" w:cs="Times New Roman"/>
          <w:sz w:val="24"/>
          <w:szCs w:val="24"/>
        </w:rPr>
        <w:t xml:space="preserve">location of their convenience, using a smart device and an internet connection. </w:t>
      </w:r>
    </w:p>
    <w:p w14:paraId="5DC330C4" w14:textId="77777777" w:rsidR="00CC27D3" w:rsidRPr="00D44E6F" w:rsidRDefault="00CC27D3" w:rsidP="00544BC8">
      <w:pPr>
        <w:pStyle w:val="NoSpacing"/>
        <w:spacing w:line="360" w:lineRule="auto"/>
        <w:jc w:val="both"/>
        <w:rPr>
          <w:rFonts w:ascii="Times New Roman" w:hAnsi="Times New Roman" w:cs="Times New Roman"/>
          <w:sz w:val="24"/>
          <w:szCs w:val="24"/>
          <w:lang w:val="en-US"/>
        </w:rPr>
      </w:pPr>
    </w:p>
    <w:p w14:paraId="3AA83BB9" w14:textId="68C9BECF" w:rsidR="00875860" w:rsidRPr="00D44E6F" w:rsidRDefault="00833CB5" w:rsidP="00544BC8">
      <w:pPr>
        <w:pStyle w:val="NoSpacing"/>
        <w:spacing w:line="360" w:lineRule="auto"/>
        <w:jc w:val="both"/>
        <w:rPr>
          <w:rFonts w:ascii="Times New Roman" w:hAnsi="Times New Roman" w:cs="Times New Roman"/>
          <w:sz w:val="24"/>
          <w:szCs w:val="24"/>
          <w:lang w:val="en-US"/>
        </w:rPr>
      </w:pPr>
      <w:r w:rsidRPr="00D44E6F">
        <w:rPr>
          <w:rFonts w:ascii="Times New Roman" w:hAnsi="Times New Roman" w:cs="Times New Roman"/>
          <w:sz w:val="24"/>
          <w:szCs w:val="24"/>
          <w:lang w:val="en-US"/>
        </w:rPr>
        <w:t xml:space="preserve">The entire event organization is for the participant, however from the recent experiences of Webinars, </w:t>
      </w:r>
      <w:r w:rsidR="00313601" w:rsidRPr="00D44E6F">
        <w:rPr>
          <w:rFonts w:ascii="Times New Roman" w:hAnsi="Times New Roman" w:cs="Times New Roman"/>
          <w:sz w:val="24"/>
          <w:szCs w:val="24"/>
          <w:lang w:val="en-US"/>
        </w:rPr>
        <w:t xml:space="preserve">the participant seems to be the </w:t>
      </w:r>
      <w:r w:rsidRPr="00D44E6F">
        <w:rPr>
          <w:rFonts w:ascii="Times New Roman" w:hAnsi="Times New Roman" w:cs="Times New Roman"/>
          <w:sz w:val="24"/>
          <w:szCs w:val="24"/>
          <w:lang w:val="en-US"/>
        </w:rPr>
        <w:t xml:space="preserve">most overlooked entity. At times, the participants </w:t>
      </w:r>
      <w:r w:rsidR="009E7061" w:rsidRPr="00D44E6F">
        <w:rPr>
          <w:rFonts w:ascii="Times New Roman" w:hAnsi="Times New Roman" w:cs="Times New Roman"/>
          <w:sz w:val="24"/>
          <w:szCs w:val="24"/>
          <w:lang w:val="en-US"/>
        </w:rPr>
        <w:t xml:space="preserve">are </w:t>
      </w:r>
      <w:r w:rsidRPr="00D44E6F">
        <w:rPr>
          <w:rFonts w:ascii="Times New Roman" w:hAnsi="Times New Roman" w:cs="Times New Roman"/>
          <w:sz w:val="24"/>
          <w:szCs w:val="24"/>
          <w:lang w:val="en-US"/>
        </w:rPr>
        <w:t>forced to register themselves in Webinars as the</w:t>
      </w:r>
      <w:r w:rsidR="00D56D3A" w:rsidRPr="00D44E6F">
        <w:rPr>
          <w:rFonts w:ascii="Times New Roman" w:hAnsi="Times New Roman" w:cs="Times New Roman"/>
          <w:sz w:val="24"/>
          <w:szCs w:val="24"/>
          <w:lang w:val="en-US"/>
        </w:rPr>
        <w:t xml:space="preserve"> events </w:t>
      </w:r>
      <w:r w:rsidR="009E7061" w:rsidRPr="00D44E6F">
        <w:rPr>
          <w:rFonts w:ascii="Times New Roman" w:hAnsi="Times New Roman" w:cs="Times New Roman"/>
          <w:sz w:val="24"/>
          <w:szCs w:val="24"/>
          <w:lang w:val="en-US"/>
        </w:rPr>
        <w:t xml:space="preserve">are often made </w:t>
      </w:r>
      <w:r w:rsidRPr="00D44E6F">
        <w:rPr>
          <w:rFonts w:ascii="Times New Roman" w:hAnsi="Times New Roman" w:cs="Times New Roman"/>
          <w:sz w:val="24"/>
          <w:szCs w:val="24"/>
          <w:lang w:val="en-US"/>
        </w:rPr>
        <w:t xml:space="preserve">compulsory for undergraduate and postgraduate students of the same institute </w:t>
      </w:r>
      <w:r w:rsidR="009E7061" w:rsidRPr="00D44E6F">
        <w:rPr>
          <w:rFonts w:ascii="Times New Roman" w:hAnsi="Times New Roman" w:cs="Times New Roman"/>
          <w:sz w:val="24"/>
          <w:szCs w:val="24"/>
          <w:lang w:val="en-US"/>
        </w:rPr>
        <w:t xml:space="preserve">whereas, for </w:t>
      </w:r>
      <w:r w:rsidRPr="00D44E6F">
        <w:rPr>
          <w:rFonts w:ascii="Times New Roman" w:hAnsi="Times New Roman" w:cs="Times New Roman"/>
          <w:sz w:val="24"/>
          <w:szCs w:val="24"/>
          <w:lang w:val="en-US"/>
        </w:rPr>
        <w:t>research enthusiasts and faculty members</w:t>
      </w:r>
      <w:r w:rsidR="009E7061" w:rsidRPr="00D44E6F">
        <w:rPr>
          <w:rFonts w:ascii="Times New Roman" w:hAnsi="Times New Roman" w:cs="Times New Roman"/>
          <w:sz w:val="24"/>
          <w:szCs w:val="24"/>
          <w:lang w:val="en-US"/>
        </w:rPr>
        <w:t xml:space="preserve"> they maybe voluntary</w:t>
      </w:r>
      <w:r w:rsidRPr="00D44E6F">
        <w:rPr>
          <w:rFonts w:ascii="Times New Roman" w:hAnsi="Times New Roman" w:cs="Times New Roman"/>
          <w:sz w:val="24"/>
          <w:szCs w:val="24"/>
          <w:lang w:val="en-US"/>
        </w:rPr>
        <w:t xml:space="preserve">. The attendees may not be always attentive or sincerely listening to lectures as there is no such mechanism available to check the attention of the participants. Many </w:t>
      </w:r>
      <w:r w:rsidR="00590903" w:rsidRPr="00D44E6F">
        <w:rPr>
          <w:rFonts w:ascii="Times New Roman" w:hAnsi="Times New Roman" w:cs="Times New Roman"/>
          <w:sz w:val="24"/>
          <w:szCs w:val="24"/>
          <w:lang w:val="en-US"/>
        </w:rPr>
        <w:t>a time</w:t>
      </w:r>
      <w:r w:rsidR="00D56D3A" w:rsidRPr="00D44E6F">
        <w:rPr>
          <w:rFonts w:ascii="Times New Roman" w:hAnsi="Times New Roman" w:cs="Times New Roman"/>
          <w:sz w:val="24"/>
          <w:szCs w:val="24"/>
          <w:lang w:val="en-US"/>
        </w:rPr>
        <w:t>s</w:t>
      </w:r>
      <w:r w:rsidR="00590903" w:rsidRPr="00D44E6F">
        <w:rPr>
          <w:rFonts w:ascii="Times New Roman" w:hAnsi="Times New Roman" w:cs="Times New Roman"/>
          <w:sz w:val="24"/>
          <w:szCs w:val="24"/>
          <w:lang w:val="en-US"/>
        </w:rPr>
        <w:t xml:space="preserve"> participants</w:t>
      </w:r>
      <w:r w:rsidRPr="00D44E6F">
        <w:rPr>
          <w:rFonts w:ascii="Times New Roman" w:hAnsi="Times New Roman" w:cs="Times New Roman"/>
          <w:sz w:val="24"/>
          <w:szCs w:val="24"/>
          <w:lang w:val="en-US"/>
        </w:rPr>
        <w:t xml:space="preserve"> may keep their systems running so as to show their presence in order to grab the certificate of participation</w:t>
      </w:r>
      <w:r w:rsidR="009E7061" w:rsidRPr="00D44E6F">
        <w:rPr>
          <w:rFonts w:ascii="Times New Roman" w:hAnsi="Times New Roman" w:cs="Times New Roman"/>
          <w:sz w:val="24"/>
          <w:szCs w:val="24"/>
          <w:lang w:val="en-US"/>
        </w:rPr>
        <w:t>, that too on multiple devices and in multiple events at the same time!</w:t>
      </w:r>
      <w:r w:rsidRPr="00D44E6F">
        <w:rPr>
          <w:rFonts w:ascii="Times New Roman" w:hAnsi="Times New Roman" w:cs="Times New Roman"/>
          <w:sz w:val="24"/>
          <w:szCs w:val="24"/>
          <w:lang w:val="en-US"/>
        </w:rPr>
        <w:t xml:space="preserve"> Acquiring inputs for generation of knowledge becomes secondary to attendance in such cases. The issue of attendance is vital in Webinars </w:t>
      </w:r>
      <w:r w:rsidR="009E7061" w:rsidRPr="00D44E6F">
        <w:rPr>
          <w:rFonts w:ascii="Times New Roman" w:hAnsi="Times New Roman" w:cs="Times New Roman"/>
          <w:sz w:val="24"/>
          <w:szCs w:val="24"/>
          <w:lang w:val="en-US"/>
        </w:rPr>
        <w:t>where</w:t>
      </w:r>
      <w:r w:rsidRPr="00D44E6F">
        <w:rPr>
          <w:rFonts w:ascii="Times New Roman" w:hAnsi="Times New Roman" w:cs="Times New Roman"/>
          <w:sz w:val="24"/>
          <w:szCs w:val="24"/>
          <w:lang w:val="en-US"/>
        </w:rPr>
        <w:t xml:space="preserve"> </w:t>
      </w:r>
      <w:r w:rsidR="009E7061" w:rsidRPr="00D44E6F">
        <w:rPr>
          <w:rFonts w:ascii="Times New Roman" w:hAnsi="Times New Roman" w:cs="Times New Roman"/>
          <w:sz w:val="24"/>
          <w:szCs w:val="24"/>
          <w:lang w:val="en-US"/>
        </w:rPr>
        <w:t xml:space="preserve">specific number of </w:t>
      </w:r>
      <w:r w:rsidRPr="00D44E6F">
        <w:rPr>
          <w:rFonts w:ascii="Times New Roman" w:hAnsi="Times New Roman" w:cs="Times New Roman"/>
          <w:sz w:val="24"/>
          <w:szCs w:val="24"/>
          <w:lang w:val="en-US"/>
        </w:rPr>
        <w:t xml:space="preserve">credit scores </w:t>
      </w:r>
      <w:r w:rsidR="009E7061" w:rsidRPr="00D44E6F">
        <w:rPr>
          <w:rFonts w:ascii="Times New Roman" w:hAnsi="Times New Roman" w:cs="Times New Roman"/>
          <w:sz w:val="24"/>
          <w:szCs w:val="24"/>
          <w:lang w:val="en-US"/>
        </w:rPr>
        <w:t xml:space="preserve">are recognized by the </w:t>
      </w:r>
      <w:r w:rsidRPr="00D44E6F">
        <w:rPr>
          <w:rFonts w:ascii="Times New Roman" w:hAnsi="Times New Roman" w:cs="Times New Roman"/>
          <w:sz w:val="24"/>
          <w:szCs w:val="24"/>
          <w:lang w:val="en-US"/>
        </w:rPr>
        <w:t>statutory councils</w:t>
      </w:r>
      <w:r w:rsidR="009E7061" w:rsidRPr="00D44E6F">
        <w:rPr>
          <w:rFonts w:ascii="Times New Roman" w:hAnsi="Times New Roman" w:cs="Times New Roman"/>
          <w:sz w:val="24"/>
          <w:szCs w:val="24"/>
          <w:lang w:val="en-US"/>
        </w:rPr>
        <w:t>.</w:t>
      </w:r>
      <w:r w:rsidRPr="00D44E6F">
        <w:rPr>
          <w:rFonts w:ascii="Times New Roman" w:hAnsi="Times New Roman" w:cs="Times New Roman"/>
          <w:sz w:val="24"/>
          <w:szCs w:val="24"/>
          <w:lang w:val="en-US"/>
        </w:rPr>
        <w:t xml:space="preserve"> </w:t>
      </w:r>
    </w:p>
    <w:p w14:paraId="2432A5BF" w14:textId="77777777" w:rsidR="00CC27D3" w:rsidRPr="00D44E6F" w:rsidRDefault="00CC27D3" w:rsidP="00544BC8">
      <w:pPr>
        <w:pStyle w:val="NoSpacing"/>
        <w:spacing w:line="360" w:lineRule="auto"/>
        <w:jc w:val="both"/>
        <w:rPr>
          <w:rFonts w:ascii="Times New Roman" w:hAnsi="Times New Roman" w:cs="Times New Roman"/>
          <w:sz w:val="24"/>
          <w:szCs w:val="24"/>
          <w:lang w:val="en-US"/>
        </w:rPr>
      </w:pPr>
    </w:p>
    <w:p w14:paraId="6307F6A8" w14:textId="1D792007" w:rsidR="00A278E8" w:rsidRPr="00D44E6F" w:rsidRDefault="00833CB5" w:rsidP="00544BC8">
      <w:pPr>
        <w:pStyle w:val="NoSpacing"/>
        <w:spacing w:line="360" w:lineRule="auto"/>
        <w:jc w:val="both"/>
        <w:rPr>
          <w:rFonts w:ascii="Times New Roman" w:hAnsi="Times New Roman" w:cs="Times New Roman"/>
          <w:sz w:val="24"/>
          <w:szCs w:val="24"/>
          <w:lang w:val="en-US"/>
        </w:rPr>
      </w:pPr>
      <w:r w:rsidRPr="00D44E6F">
        <w:rPr>
          <w:rFonts w:ascii="Times New Roman" w:hAnsi="Times New Roman" w:cs="Times New Roman"/>
          <w:sz w:val="24"/>
          <w:szCs w:val="24"/>
          <w:lang w:val="en-US"/>
        </w:rPr>
        <w:t>Attendees with paid participations may be really interested in the subject matter being discussed in the particular Webinar</w:t>
      </w:r>
      <w:r w:rsidR="009E7061" w:rsidRPr="00D44E6F">
        <w:rPr>
          <w:rFonts w:ascii="Times New Roman" w:hAnsi="Times New Roman" w:cs="Times New Roman"/>
          <w:sz w:val="24"/>
          <w:szCs w:val="24"/>
          <w:lang w:val="en-US"/>
        </w:rPr>
        <w:t xml:space="preserve"> as involvement of money always makes one more serious</w:t>
      </w:r>
      <w:r w:rsidRPr="00D44E6F">
        <w:rPr>
          <w:rFonts w:ascii="Times New Roman" w:hAnsi="Times New Roman" w:cs="Times New Roman"/>
          <w:sz w:val="24"/>
          <w:szCs w:val="24"/>
          <w:lang w:val="en-US"/>
        </w:rPr>
        <w:t xml:space="preserve">. </w:t>
      </w:r>
    </w:p>
    <w:p w14:paraId="438E6BB0" w14:textId="77777777" w:rsidR="00833CB5" w:rsidRPr="00D44E6F" w:rsidRDefault="00833CB5" w:rsidP="00544BC8">
      <w:pPr>
        <w:pStyle w:val="NoSpacing"/>
        <w:spacing w:line="360" w:lineRule="auto"/>
        <w:jc w:val="both"/>
        <w:rPr>
          <w:rFonts w:ascii="Times New Roman" w:hAnsi="Times New Roman" w:cs="Times New Roman"/>
          <w:sz w:val="24"/>
          <w:szCs w:val="24"/>
          <w:lang w:val="en-US"/>
        </w:rPr>
      </w:pPr>
    </w:p>
    <w:p w14:paraId="49C624EA" w14:textId="77777777" w:rsidR="00A278E8" w:rsidRPr="00D44E6F" w:rsidRDefault="00A278E8" w:rsidP="00544BC8">
      <w:pPr>
        <w:pStyle w:val="NoSpacing"/>
        <w:spacing w:line="360" w:lineRule="auto"/>
        <w:jc w:val="both"/>
        <w:rPr>
          <w:rFonts w:ascii="Times New Roman" w:hAnsi="Times New Roman" w:cs="Times New Roman"/>
          <w:sz w:val="24"/>
          <w:szCs w:val="24"/>
          <w:lang w:val="en-US"/>
        </w:rPr>
      </w:pPr>
      <w:r w:rsidRPr="00D44E6F">
        <w:rPr>
          <w:rFonts w:ascii="Times New Roman" w:hAnsi="Times New Roman" w:cs="Times New Roman"/>
          <w:b/>
          <w:bCs/>
          <w:sz w:val="24"/>
          <w:szCs w:val="24"/>
          <w:lang w:val="en-US"/>
        </w:rPr>
        <w:t>Discussion</w:t>
      </w:r>
      <w:r w:rsidRPr="00D44E6F">
        <w:rPr>
          <w:rFonts w:ascii="Times New Roman" w:hAnsi="Times New Roman" w:cs="Times New Roman"/>
          <w:sz w:val="24"/>
          <w:szCs w:val="24"/>
          <w:lang w:val="en-US"/>
        </w:rPr>
        <w:t>:</w:t>
      </w:r>
    </w:p>
    <w:p w14:paraId="51830703" w14:textId="4C255C15" w:rsidR="00833CB5" w:rsidRPr="00D44E6F" w:rsidRDefault="00833CB5" w:rsidP="00544BC8">
      <w:pPr>
        <w:pStyle w:val="NoSpacing"/>
        <w:spacing w:line="360" w:lineRule="auto"/>
        <w:jc w:val="both"/>
        <w:rPr>
          <w:rFonts w:ascii="Times New Roman" w:hAnsi="Times New Roman" w:cs="Times New Roman"/>
          <w:sz w:val="24"/>
          <w:szCs w:val="24"/>
          <w:lang w:val="en-US"/>
        </w:rPr>
      </w:pPr>
      <w:r w:rsidRPr="00D44E6F">
        <w:rPr>
          <w:rFonts w:ascii="Times New Roman" w:hAnsi="Times New Roman" w:cs="Times New Roman"/>
          <w:sz w:val="24"/>
          <w:szCs w:val="24"/>
          <w:lang w:val="en-US"/>
        </w:rPr>
        <w:t xml:space="preserve">Amid COVID-19 crisis, Webinars have become </w:t>
      </w:r>
      <w:r w:rsidR="00626422" w:rsidRPr="00D44E6F">
        <w:rPr>
          <w:rFonts w:ascii="Times New Roman" w:hAnsi="Times New Roman" w:cs="Times New Roman"/>
          <w:sz w:val="24"/>
          <w:szCs w:val="24"/>
          <w:lang w:val="en-US"/>
        </w:rPr>
        <w:t>common tools</w:t>
      </w:r>
      <w:r w:rsidRPr="00D44E6F">
        <w:rPr>
          <w:rFonts w:ascii="Times New Roman" w:hAnsi="Times New Roman" w:cs="Times New Roman"/>
          <w:sz w:val="24"/>
          <w:szCs w:val="24"/>
          <w:lang w:val="en-US"/>
        </w:rPr>
        <w:t xml:space="preserve"> for delivering </w:t>
      </w:r>
      <w:r w:rsidR="00D56D3A" w:rsidRPr="00D44E6F">
        <w:rPr>
          <w:rFonts w:ascii="Times New Roman" w:hAnsi="Times New Roman" w:cs="Times New Roman"/>
          <w:sz w:val="24"/>
          <w:szCs w:val="24"/>
          <w:lang w:val="en-US"/>
        </w:rPr>
        <w:t xml:space="preserve">and discussing the information. </w:t>
      </w:r>
      <w:r w:rsidRPr="00D44E6F">
        <w:rPr>
          <w:rFonts w:ascii="Times New Roman" w:hAnsi="Times New Roman" w:cs="Times New Roman"/>
          <w:sz w:val="24"/>
          <w:szCs w:val="24"/>
          <w:lang w:val="en-US"/>
        </w:rPr>
        <w:t xml:space="preserve"> They can be considered as emerging ‘teaching-learning’ </w:t>
      </w:r>
      <w:r w:rsidR="00626422" w:rsidRPr="00D44E6F">
        <w:rPr>
          <w:rFonts w:ascii="Times New Roman" w:hAnsi="Times New Roman" w:cs="Times New Roman"/>
          <w:sz w:val="24"/>
          <w:szCs w:val="24"/>
          <w:lang w:val="en-US"/>
        </w:rPr>
        <w:t>modes</w:t>
      </w:r>
      <w:r w:rsidRPr="00D44E6F">
        <w:rPr>
          <w:rFonts w:ascii="Times New Roman" w:hAnsi="Times New Roman" w:cs="Times New Roman"/>
          <w:sz w:val="24"/>
          <w:szCs w:val="24"/>
          <w:lang w:val="en-US"/>
        </w:rPr>
        <w:t xml:space="preserve"> during and post-COVID era. </w:t>
      </w:r>
      <w:r w:rsidR="00544BC8" w:rsidRPr="00D44E6F">
        <w:rPr>
          <w:rFonts w:ascii="Times New Roman" w:hAnsi="Times New Roman" w:cs="Times New Roman"/>
          <w:sz w:val="24"/>
          <w:szCs w:val="24"/>
          <w:lang w:val="en-US"/>
        </w:rPr>
        <w:t>Therefore,</w:t>
      </w:r>
      <w:r w:rsidRPr="00D44E6F">
        <w:rPr>
          <w:rFonts w:ascii="Times New Roman" w:hAnsi="Times New Roman" w:cs="Times New Roman"/>
          <w:sz w:val="24"/>
          <w:szCs w:val="24"/>
          <w:lang w:val="en-US"/>
        </w:rPr>
        <w:t xml:space="preserve"> it becomes necessary to understand few ground realities about conduct and impact of the Webinars.</w:t>
      </w:r>
    </w:p>
    <w:p w14:paraId="2B6CD110" w14:textId="77777777" w:rsidR="00B42F3B" w:rsidRPr="00D44E6F" w:rsidRDefault="00B42F3B" w:rsidP="00544BC8">
      <w:pPr>
        <w:pStyle w:val="xzvds"/>
        <w:shd w:val="clear" w:color="auto" w:fill="FFFFFF"/>
        <w:spacing w:before="0" w:beforeAutospacing="0" w:after="0" w:afterAutospacing="0" w:line="360" w:lineRule="auto"/>
        <w:jc w:val="both"/>
        <w:textAlignment w:val="baseline"/>
        <w:rPr>
          <w:shd w:val="clear" w:color="auto" w:fill="FFFFFF"/>
        </w:rPr>
      </w:pPr>
    </w:p>
    <w:p w14:paraId="2AB0EE69" w14:textId="504A7775" w:rsidR="00B26A74" w:rsidRPr="00D44E6F" w:rsidRDefault="00833CB5" w:rsidP="00544BC8">
      <w:pPr>
        <w:pStyle w:val="xzvds"/>
        <w:shd w:val="clear" w:color="auto" w:fill="FFFFFF"/>
        <w:spacing w:before="0" w:beforeAutospacing="0" w:after="0" w:afterAutospacing="0" w:line="360" w:lineRule="auto"/>
        <w:jc w:val="both"/>
        <w:textAlignment w:val="baseline"/>
      </w:pPr>
      <w:r w:rsidRPr="00D44E6F">
        <w:rPr>
          <w:shd w:val="clear" w:color="auto" w:fill="FFFFFF"/>
        </w:rPr>
        <w:t xml:space="preserve">The technical infrastructure and human elements remain critical in effective implementation of Webinars. </w:t>
      </w:r>
      <w:r w:rsidR="00B26A74" w:rsidRPr="00D44E6F">
        <w:rPr>
          <w:rStyle w:val="vkif2"/>
          <w:bdr w:val="none" w:sz="0" w:space="0" w:color="auto" w:frame="1"/>
        </w:rPr>
        <w:t>Technical glitches at live events can often be made up for, using verbal explanations &amp; gestures</w:t>
      </w:r>
      <w:r w:rsidR="002F56D5" w:rsidRPr="00D44E6F">
        <w:rPr>
          <w:rStyle w:val="vkif2"/>
          <w:bdr w:val="none" w:sz="0" w:space="0" w:color="auto" w:frame="1"/>
        </w:rPr>
        <w:t xml:space="preserve"> which </w:t>
      </w:r>
      <w:r w:rsidR="002F56D5" w:rsidRPr="00D44E6F">
        <w:t>are</w:t>
      </w:r>
      <w:r w:rsidR="00B26A74" w:rsidRPr="00D44E6F">
        <w:t xml:space="preserve"> not possible on virtual platform. </w:t>
      </w:r>
      <w:r w:rsidR="00B26A74" w:rsidRPr="00D44E6F">
        <w:rPr>
          <w:rStyle w:val="vkif2"/>
          <w:bdr w:val="none" w:sz="0" w:space="0" w:color="auto" w:frame="1"/>
        </w:rPr>
        <w:t xml:space="preserve">Every participant handles a different computer, with a </w:t>
      </w:r>
      <w:r w:rsidR="002F56D5" w:rsidRPr="00D44E6F">
        <w:rPr>
          <w:rStyle w:val="vkif2"/>
          <w:bdr w:val="none" w:sz="0" w:space="0" w:color="auto" w:frame="1"/>
        </w:rPr>
        <w:t>distinct</w:t>
      </w:r>
      <w:r w:rsidR="00B26A74" w:rsidRPr="00D44E6F">
        <w:rPr>
          <w:rStyle w:val="vkif2"/>
          <w:bdr w:val="none" w:sz="0" w:space="0" w:color="auto" w:frame="1"/>
        </w:rPr>
        <w:t xml:space="preserve"> operating system configuration, </w:t>
      </w:r>
      <w:r w:rsidR="002F56D5" w:rsidRPr="00D44E6F">
        <w:rPr>
          <w:rStyle w:val="vkif2"/>
          <w:bdr w:val="none" w:sz="0" w:space="0" w:color="auto" w:frame="1"/>
        </w:rPr>
        <w:t xml:space="preserve">internet </w:t>
      </w:r>
      <w:r w:rsidR="00B26A74" w:rsidRPr="00D44E6F">
        <w:rPr>
          <w:rStyle w:val="vkif2"/>
          <w:bdr w:val="none" w:sz="0" w:space="0" w:color="auto" w:frame="1"/>
        </w:rPr>
        <w:t>connection speed and software.</w:t>
      </w:r>
      <w:r w:rsidR="00B26A74" w:rsidRPr="00D44E6F">
        <w:rPr>
          <w:rStyle w:val="vkif2"/>
        </w:rPr>
        <w:t xml:space="preserve"> </w:t>
      </w:r>
      <w:r w:rsidR="00B26A74" w:rsidRPr="00D44E6F">
        <w:rPr>
          <w:rStyle w:val="vkif2"/>
          <w:bdr w:val="none" w:sz="0" w:space="0" w:color="auto" w:frame="1"/>
        </w:rPr>
        <w:t>Compatibility can be a concern at time</w:t>
      </w:r>
      <w:r w:rsidR="00626422" w:rsidRPr="00D44E6F">
        <w:rPr>
          <w:rStyle w:val="vkif2"/>
          <w:bdr w:val="none" w:sz="0" w:space="0" w:color="auto" w:frame="1"/>
        </w:rPr>
        <w:t>s</w:t>
      </w:r>
      <w:r w:rsidR="00B26A74" w:rsidRPr="00D44E6F">
        <w:rPr>
          <w:rStyle w:val="vkif2"/>
          <w:bdr w:val="none" w:sz="0" w:space="0" w:color="auto" w:frame="1"/>
        </w:rPr>
        <w:t xml:space="preserve">. </w:t>
      </w:r>
      <w:r w:rsidR="002F56D5" w:rsidRPr="00D44E6F">
        <w:rPr>
          <w:rStyle w:val="vkif2"/>
          <w:bdr w:val="none" w:sz="0" w:space="0" w:color="auto" w:frame="1"/>
        </w:rPr>
        <w:t>These issues have to be taken into consideration during these Webinars.</w:t>
      </w:r>
    </w:p>
    <w:p w14:paraId="089D1640" w14:textId="77777777" w:rsidR="00B42F3B" w:rsidRPr="00D44E6F" w:rsidRDefault="00B42F3B" w:rsidP="00544BC8">
      <w:pPr>
        <w:pStyle w:val="NoSpacing"/>
        <w:spacing w:line="360" w:lineRule="auto"/>
        <w:jc w:val="both"/>
        <w:rPr>
          <w:rFonts w:ascii="Times New Roman" w:hAnsi="Times New Roman" w:cs="Times New Roman"/>
          <w:sz w:val="24"/>
          <w:szCs w:val="24"/>
          <w:shd w:val="clear" w:color="auto" w:fill="FFFFFF"/>
        </w:rPr>
      </w:pPr>
    </w:p>
    <w:p w14:paraId="60B6F055" w14:textId="4424B499" w:rsidR="00833CB5" w:rsidRPr="00D44E6F" w:rsidRDefault="00833CB5" w:rsidP="00544BC8">
      <w:pPr>
        <w:pStyle w:val="NoSpacing"/>
        <w:spacing w:line="360" w:lineRule="auto"/>
        <w:jc w:val="both"/>
        <w:rPr>
          <w:rFonts w:ascii="Times New Roman" w:hAnsi="Times New Roman" w:cs="Times New Roman"/>
          <w:sz w:val="24"/>
          <w:szCs w:val="24"/>
          <w:shd w:val="clear" w:color="auto" w:fill="FFFFFF"/>
        </w:rPr>
      </w:pPr>
      <w:r w:rsidRPr="00D44E6F">
        <w:rPr>
          <w:rFonts w:ascii="Times New Roman" w:hAnsi="Times New Roman" w:cs="Times New Roman"/>
          <w:sz w:val="24"/>
          <w:szCs w:val="24"/>
          <w:shd w:val="clear" w:color="auto" w:fill="FFFFFF"/>
        </w:rPr>
        <w:t>If the Webinars are conducted for closed groups and for discussion on some critical issue</w:t>
      </w:r>
      <w:r w:rsidR="002F56D5" w:rsidRPr="00D44E6F">
        <w:rPr>
          <w:rFonts w:ascii="Times New Roman" w:hAnsi="Times New Roman" w:cs="Times New Roman"/>
          <w:sz w:val="24"/>
          <w:szCs w:val="24"/>
          <w:shd w:val="clear" w:color="auto" w:fill="FFFFFF"/>
        </w:rPr>
        <w:t xml:space="preserve">, </w:t>
      </w:r>
      <w:r w:rsidRPr="00D44E6F">
        <w:rPr>
          <w:rFonts w:ascii="Times New Roman" w:hAnsi="Times New Roman" w:cs="Times New Roman"/>
          <w:sz w:val="24"/>
          <w:szCs w:val="24"/>
          <w:shd w:val="clear" w:color="auto" w:fill="FFFFFF"/>
        </w:rPr>
        <w:t xml:space="preserve">where </w:t>
      </w:r>
      <w:r w:rsidR="00FB1FB2" w:rsidRPr="00D44E6F">
        <w:rPr>
          <w:rFonts w:ascii="Times New Roman" w:hAnsi="Times New Roman" w:cs="Times New Roman"/>
          <w:sz w:val="24"/>
          <w:szCs w:val="24"/>
          <w:shd w:val="clear" w:color="auto" w:fill="FFFFFF"/>
        </w:rPr>
        <w:t>presenter</w:t>
      </w:r>
      <w:r w:rsidRPr="00D44E6F">
        <w:rPr>
          <w:rFonts w:ascii="Times New Roman" w:hAnsi="Times New Roman" w:cs="Times New Roman"/>
          <w:sz w:val="24"/>
          <w:szCs w:val="24"/>
          <w:shd w:val="clear" w:color="auto" w:fill="FFFFFF"/>
        </w:rPr>
        <w:t xml:space="preserve">s share their personal experiences in their respective fields, it </w:t>
      </w:r>
      <w:r w:rsidR="009A4158" w:rsidRPr="00D44E6F">
        <w:rPr>
          <w:rFonts w:ascii="Times New Roman" w:hAnsi="Times New Roman" w:cs="Times New Roman"/>
          <w:sz w:val="24"/>
          <w:szCs w:val="24"/>
          <w:shd w:val="clear" w:color="auto" w:fill="FFFFFF"/>
        </w:rPr>
        <w:t>may not be advisable to</w:t>
      </w:r>
      <w:r w:rsidRPr="00D44E6F">
        <w:rPr>
          <w:rFonts w:ascii="Times New Roman" w:hAnsi="Times New Roman" w:cs="Times New Roman"/>
          <w:sz w:val="24"/>
          <w:szCs w:val="24"/>
          <w:shd w:val="clear" w:color="auto" w:fill="FFFFFF"/>
        </w:rPr>
        <w:t xml:space="preserve"> upload such Webinars on the social platforms. The importance of subject matter, consent of the </w:t>
      </w:r>
      <w:r w:rsidR="00FB1FB2" w:rsidRPr="00D44E6F">
        <w:rPr>
          <w:rFonts w:ascii="Times New Roman" w:hAnsi="Times New Roman" w:cs="Times New Roman"/>
          <w:sz w:val="24"/>
          <w:szCs w:val="24"/>
          <w:shd w:val="clear" w:color="auto" w:fill="FFFFFF"/>
        </w:rPr>
        <w:t>presenter</w:t>
      </w:r>
      <w:r w:rsidRPr="00D44E6F">
        <w:rPr>
          <w:rFonts w:ascii="Times New Roman" w:hAnsi="Times New Roman" w:cs="Times New Roman"/>
          <w:sz w:val="24"/>
          <w:szCs w:val="24"/>
          <w:shd w:val="clear" w:color="auto" w:fill="FFFFFF"/>
        </w:rPr>
        <w:t xml:space="preserve">, </w:t>
      </w:r>
      <w:r w:rsidRPr="00D44E6F">
        <w:rPr>
          <w:rFonts w:ascii="Times New Roman" w:hAnsi="Times New Roman" w:cs="Times New Roman"/>
          <w:sz w:val="24"/>
          <w:szCs w:val="24"/>
          <w:lang w:val="en-US"/>
        </w:rPr>
        <w:t>short term outcomes as well as long term impacts</w:t>
      </w:r>
      <w:r w:rsidRPr="00D44E6F">
        <w:rPr>
          <w:rFonts w:ascii="Times New Roman" w:hAnsi="Times New Roman" w:cs="Times New Roman"/>
          <w:sz w:val="24"/>
          <w:szCs w:val="24"/>
          <w:shd w:val="clear" w:color="auto" w:fill="FFFFFF"/>
        </w:rPr>
        <w:t xml:space="preserve"> of the Webinar should be </w:t>
      </w:r>
      <w:r w:rsidR="009A4158" w:rsidRPr="00D44E6F">
        <w:rPr>
          <w:rFonts w:ascii="Times New Roman" w:hAnsi="Times New Roman" w:cs="Times New Roman"/>
          <w:sz w:val="24"/>
          <w:szCs w:val="24"/>
          <w:shd w:val="clear" w:color="auto" w:fill="FFFFFF"/>
        </w:rPr>
        <w:t xml:space="preserve">evaluated </w:t>
      </w:r>
      <w:r w:rsidRPr="00D44E6F">
        <w:rPr>
          <w:rFonts w:ascii="Times New Roman" w:hAnsi="Times New Roman" w:cs="Times New Roman"/>
          <w:sz w:val="24"/>
          <w:szCs w:val="24"/>
          <w:shd w:val="clear" w:color="auto" w:fill="FFFFFF"/>
        </w:rPr>
        <w:t>before uploading/</w:t>
      </w:r>
      <w:r w:rsidR="00C613B8" w:rsidRPr="00D44E6F">
        <w:rPr>
          <w:rFonts w:ascii="Times New Roman" w:hAnsi="Times New Roman" w:cs="Times New Roman"/>
          <w:sz w:val="24"/>
          <w:szCs w:val="24"/>
          <w:shd w:val="clear" w:color="auto" w:fill="FFFFFF"/>
        </w:rPr>
        <w:t xml:space="preserve"> </w:t>
      </w:r>
      <w:r w:rsidRPr="00D44E6F">
        <w:rPr>
          <w:rFonts w:ascii="Times New Roman" w:hAnsi="Times New Roman" w:cs="Times New Roman"/>
          <w:sz w:val="24"/>
          <w:szCs w:val="24"/>
          <w:shd w:val="clear" w:color="auto" w:fill="FFFFFF"/>
        </w:rPr>
        <w:t xml:space="preserve">live streaming the Webinars on such platforms. </w:t>
      </w:r>
    </w:p>
    <w:p w14:paraId="0D6B5B03" w14:textId="77777777" w:rsidR="00B42F3B" w:rsidRPr="00D44E6F" w:rsidRDefault="00B42F3B" w:rsidP="00544BC8">
      <w:pPr>
        <w:pStyle w:val="xzvds"/>
        <w:shd w:val="clear" w:color="auto" w:fill="FFFFFF"/>
        <w:spacing w:before="0" w:beforeAutospacing="0" w:after="0" w:afterAutospacing="0" w:line="360" w:lineRule="auto"/>
        <w:jc w:val="both"/>
        <w:textAlignment w:val="baseline"/>
      </w:pPr>
    </w:p>
    <w:p w14:paraId="652EE3F0" w14:textId="1BA8E858" w:rsidR="00833CB5" w:rsidRPr="00D44E6F" w:rsidRDefault="00833CB5" w:rsidP="00544BC8">
      <w:pPr>
        <w:pStyle w:val="xzvds"/>
        <w:shd w:val="clear" w:color="auto" w:fill="FFFFFF"/>
        <w:spacing w:before="0" w:beforeAutospacing="0" w:after="0" w:afterAutospacing="0" w:line="360" w:lineRule="auto"/>
        <w:jc w:val="both"/>
        <w:textAlignment w:val="baseline"/>
      </w:pPr>
      <w:r w:rsidRPr="00D44E6F">
        <w:t xml:space="preserve">One of the </w:t>
      </w:r>
      <w:r w:rsidR="00B26A74" w:rsidRPr="00D44E6F">
        <w:t xml:space="preserve">matters </w:t>
      </w:r>
      <w:r w:rsidRPr="00D44E6F">
        <w:t xml:space="preserve">of concern involved in Webinars is </w:t>
      </w:r>
      <w:r w:rsidR="009A4158" w:rsidRPr="00D44E6F">
        <w:t>‘</w:t>
      </w:r>
      <w:r w:rsidRPr="00D44E6F">
        <w:t>how to know if one has really attended a full Webinar or has simply left his/ her device running on</w:t>
      </w:r>
      <w:r w:rsidR="009A4158" w:rsidRPr="00D44E6F">
        <w:t>’</w:t>
      </w:r>
      <w:r w:rsidRPr="00D44E6F">
        <w:t xml:space="preserve">. There has to be a mechanism in place to ensure active participation and attention of participants throughout the Webinar, especially if credits are going to be awarded at the end of the Webinar. </w:t>
      </w:r>
      <w:r w:rsidR="00626422" w:rsidRPr="00D44E6F">
        <w:t>To address this,</w:t>
      </w:r>
      <w:r w:rsidRPr="00D44E6F">
        <w:t xml:space="preserve"> an </w:t>
      </w:r>
      <w:r w:rsidR="00626422" w:rsidRPr="00D44E6F">
        <w:t xml:space="preserve">online </w:t>
      </w:r>
      <w:r w:rsidRPr="00D44E6F">
        <w:t xml:space="preserve">examination or assessment can be conducted after the completion </w:t>
      </w:r>
      <w:r w:rsidR="00626422" w:rsidRPr="00D44E6F">
        <w:t xml:space="preserve">of the event but </w:t>
      </w:r>
      <w:r w:rsidRPr="00D44E6F">
        <w:t>before certification. The certificate should be issued to successful candidates only instead of issuing just participation certificates to all who registered for the Webinar</w:t>
      </w:r>
      <w:r w:rsidR="00F25307" w:rsidRPr="00D44E6F">
        <w:t>, which seems to</w:t>
      </w:r>
      <w:r w:rsidR="00DC33DB" w:rsidRPr="00D44E6F">
        <w:t xml:space="preserve"> be</w:t>
      </w:r>
      <w:r w:rsidR="00F25307" w:rsidRPr="00D44E6F">
        <w:t xml:space="preserve"> difficult to implement if it involves registration fees.</w:t>
      </w:r>
      <w:r w:rsidRPr="00D44E6F">
        <w:t xml:space="preserve"> There is also a problem to ensure </w:t>
      </w:r>
      <w:r w:rsidR="00626422" w:rsidRPr="00D44E6F">
        <w:t>fool</w:t>
      </w:r>
      <w:r w:rsidRPr="00D44E6F">
        <w:t xml:space="preserve">proof assessment of the participants through online mode. Even if certificates are issued by the organizers, do those certificates carry any weightage </w:t>
      </w:r>
      <w:r w:rsidR="00626422" w:rsidRPr="00D44E6F">
        <w:t xml:space="preserve">- </w:t>
      </w:r>
      <w:r w:rsidRPr="00D44E6F">
        <w:t xml:space="preserve">remains doubtful. </w:t>
      </w:r>
    </w:p>
    <w:p w14:paraId="4F5FA90A" w14:textId="23E4D40E" w:rsidR="00660F19" w:rsidRPr="00D44E6F" w:rsidRDefault="00660F19" w:rsidP="00544BC8">
      <w:pPr>
        <w:pStyle w:val="xzvds"/>
        <w:shd w:val="clear" w:color="auto" w:fill="FFFFFF"/>
        <w:spacing w:before="0" w:beforeAutospacing="0" w:after="0" w:afterAutospacing="0" w:line="360" w:lineRule="auto"/>
        <w:jc w:val="both"/>
        <w:textAlignment w:val="baseline"/>
      </w:pPr>
    </w:p>
    <w:p w14:paraId="6D8B8F63" w14:textId="30DFE36E" w:rsidR="00660F19" w:rsidRPr="00D44E6F" w:rsidRDefault="00660F19" w:rsidP="00660F19">
      <w:pPr>
        <w:pStyle w:val="NoSpacing"/>
        <w:spacing w:line="360" w:lineRule="auto"/>
        <w:jc w:val="both"/>
        <w:rPr>
          <w:rFonts w:ascii="Times New Roman" w:hAnsi="Times New Roman" w:cs="Times New Roman"/>
          <w:sz w:val="24"/>
          <w:szCs w:val="24"/>
          <w:lang w:val="en-US"/>
        </w:rPr>
      </w:pPr>
      <w:r w:rsidRPr="00D44E6F">
        <w:rPr>
          <w:rStyle w:val="vkif2"/>
          <w:rFonts w:ascii="Times New Roman" w:hAnsi="Times New Roman" w:cs="Times New Roman"/>
          <w:sz w:val="24"/>
          <w:szCs w:val="24"/>
          <w:bdr w:val="none" w:sz="0" w:space="0" w:color="auto" w:frame="1"/>
        </w:rPr>
        <w:lastRenderedPageBreak/>
        <w:t>Another factor to note is that, in live presentations, the presenter has full control of the entire activity and can ensure that there is interruption or distraction of the attendees. This enables the participants to focus more on the speaker.</w:t>
      </w:r>
      <w:r w:rsidRPr="00D44E6F">
        <w:rPr>
          <w:rFonts w:ascii="Times New Roman" w:hAnsi="Times New Roman" w:cs="Times New Roman"/>
          <w:sz w:val="24"/>
          <w:szCs w:val="24"/>
        </w:rPr>
        <w:t xml:space="preserve"> </w:t>
      </w:r>
      <w:r w:rsidRPr="00D44E6F">
        <w:rPr>
          <w:rStyle w:val="vkif2"/>
          <w:rFonts w:ascii="Times New Roman" w:hAnsi="Times New Roman" w:cs="Times New Roman"/>
          <w:sz w:val="24"/>
          <w:szCs w:val="24"/>
          <w:bdr w:val="none" w:sz="0" w:space="0" w:color="auto" w:frame="1"/>
        </w:rPr>
        <w:t xml:space="preserve">However, in webinars the presenter has no control </w:t>
      </w:r>
      <w:r w:rsidRPr="00D44E6F">
        <w:rPr>
          <w:rStyle w:val="Strong"/>
          <w:rFonts w:ascii="Times New Roman" w:hAnsi="Times New Roman" w:cs="Times New Roman"/>
          <w:b w:val="0"/>
          <w:sz w:val="24"/>
          <w:szCs w:val="24"/>
          <w:bdr w:val="none" w:sz="0" w:space="0" w:color="auto" w:frame="1"/>
        </w:rPr>
        <w:t>of the atmosphere like the speed of internet or the distractions at the participant’s end</w:t>
      </w:r>
      <w:r w:rsidRPr="00D44E6F">
        <w:rPr>
          <w:rStyle w:val="Strong"/>
          <w:rFonts w:ascii="Times New Roman" w:hAnsi="Times New Roman" w:cs="Times New Roman"/>
          <w:b w:val="0"/>
          <w:sz w:val="24"/>
          <w:szCs w:val="24"/>
          <w:bdr w:val="none" w:sz="0" w:space="0" w:color="auto" w:frame="1"/>
          <w:vertAlign w:val="superscript"/>
        </w:rPr>
        <w:t>8</w:t>
      </w:r>
      <w:r w:rsidR="00DC33DB" w:rsidRPr="00D44E6F">
        <w:rPr>
          <w:rStyle w:val="Strong"/>
          <w:rFonts w:ascii="Times New Roman" w:hAnsi="Times New Roman" w:cs="Times New Roman"/>
          <w:b w:val="0"/>
          <w:sz w:val="24"/>
          <w:szCs w:val="24"/>
          <w:bdr w:val="none" w:sz="0" w:space="0" w:color="auto" w:frame="1"/>
        </w:rPr>
        <w:t>.</w:t>
      </w:r>
      <w:r w:rsidRPr="00D44E6F">
        <w:rPr>
          <w:rStyle w:val="Strong"/>
          <w:rFonts w:ascii="Times New Roman" w:hAnsi="Times New Roman" w:cs="Times New Roman"/>
          <w:b w:val="0"/>
          <w:sz w:val="24"/>
          <w:szCs w:val="24"/>
          <w:bdr w:val="none" w:sz="0" w:space="0" w:color="auto" w:frame="1"/>
          <w:vertAlign w:val="superscript"/>
        </w:rPr>
        <w:t xml:space="preserve"> </w:t>
      </w:r>
      <w:r w:rsidRPr="00D44E6F">
        <w:rPr>
          <w:rFonts w:ascii="Times New Roman" w:hAnsi="Times New Roman" w:cs="Times New Roman"/>
          <w:sz w:val="24"/>
          <w:szCs w:val="24"/>
          <w:lang w:val="en-US"/>
        </w:rPr>
        <w:t xml:space="preserve">Webinars can be considered as a newly emerging teaching-learning </w:t>
      </w:r>
      <w:r w:rsidRPr="00D44E6F">
        <w:rPr>
          <w:rFonts w:ascii="Times New Roman" w:hAnsi="Times New Roman" w:cs="Times New Roman"/>
          <w:sz w:val="24"/>
          <w:szCs w:val="24"/>
        </w:rPr>
        <w:t>mode</w:t>
      </w:r>
      <w:r w:rsidRPr="00D44E6F">
        <w:rPr>
          <w:rFonts w:ascii="Times New Roman" w:hAnsi="Times New Roman" w:cs="Times New Roman"/>
          <w:sz w:val="24"/>
          <w:szCs w:val="24"/>
          <w:lang w:val="en-US"/>
        </w:rPr>
        <w:t xml:space="preserve"> of </w:t>
      </w:r>
      <w:r w:rsidRPr="00D44E6F">
        <w:rPr>
          <w:rFonts w:ascii="Times New Roman" w:hAnsi="Times New Roman" w:cs="Times New Roman"/>
          <w:sz w:val="24"/>
          <w:szCs w:val="24"/>
        </w:rPr>
        <w:t>delivering the content</w:t>
      </w:r>
      <w:r w:rsidRPr="00D44E6F">
        <w:rPr>
          <w:rFonts w:ascii="Times New Roman" w:hAnsi="Times New Roman" w:cs="Times New Roman"/>
          <w:sz w:val="24"/>
          <w:szCs w:val="24"/>
          <w:lang w:val="en-US"/>
        </w:rPr>
        <w:t>.</w:t>
      </w:r>
      <w:r w:rsidRPr="00D44E6F">
        <w:rPr>
          <w:rFonts w:ascii="Times New Roman" w:hAnsi="Times New Roman" w:cs="Times New Roman"/>
          <w:sz w:val="24"/>
          <w:szCs w:val="24"/>
          <w:vertAlign w:val="superscript"/>
          <w:lang w:val="en-US"/>
        </w:rPr>
        <w:t>9</w:t>
      </w:r>
      <w:r w:rsidRPr="00D44E6F">
        <w:rPr>
          <w:rFonts w:ascii="Times New Roman" w:hAnsi="Times New Roman" w:cs="Times New Roman"/>
          <w:sz w:val="24"/>
          <w:szCs w:val="24"/>
          <w:lang w:val="en-US"/>
        </w:rPr>
        <w:t xml:space="preserve"> </w:t>
      </w:r>
      <w:r w:rsidRPr="00D44E6F">
        <w:rPr>
          <w:rFonts w:ascii="Times New Roman" w:hAnsi="Times New Roman" w:cs="Times New Roman"/>
          <w:sz w:val="24"/>
          <w:szCs w:val="24"/>
        </w:rPr>
        <w:t xml:space="preserve">They have the </w:t>
      </w:r>
      <w:r w:rsidRPr="00D44E6F">
        <w:rPr>
          <w:rFonts w:ascii="Times New Roman" w:hAnsi="Times New Roman" w:cs="Times New Roman"/>
          <w:sz w:val="24"/>
          <w:szCs w:val="24"/>
          <w:lang w:val="en-US"/>
        </w:rPr>
        <w:t>potential to replace the traditional classroom teaching</w:t>
      </w:r>
      <w:r w:rsidRPr="00D44E6F">
        <w:rPr>
          <w:rFonts w:ascii="Times New Roman" w:hAnsi="Times New Roman" w:cs="Times New Roman"/>
          <w:sz w:val="24"/>
          <w:szCs w:val="24"/>
        </w:rPr>
        <w:t xml:space="preserve"> in the long run</w:t>
      </w:r>
      <w:r w:rsidRPr="00D44E6F">
        <w:rPr>
          <w:rFonts w:ascii="Times New Roman" w:hAnsi="Times New Roman" w:cs="Times New Roman"/>
          <w:sz w:val="24"/>
          <w:szCs w:val="24"/>
          <w:lang w:val="en-US"/>
        </w:rPr>
        <w:t xml:space="preserve">. However, there is </w:t>
      </w:r>
      <w:r w:rsidRPr="00D44E6F">
        <w:rPr>
          <w:rFonts w:ascii="Times New Roman" w:hAnsi="Times New Roman" w:cs="Times New Roman"/>
          <w:sz w:val="24"/>
          <w:szCs w:val="24"/>
        </w:rPr>
        <w:t xml:space="preserve">a </w:t>
      </w:r>
      <w:r w:rsidRPr="00D44E6F">
        <w:rPr>
          <w:rFonts w:ascii="Times New Roman" w:hAnsi="Times New Roman" w:cs="Times New Roman"/>
          <w:sz w:val="24"/>
          <w:szCs w:val="24"/>
          <w:lang w:val="en-US"/>
        </w:rPr>
        <w:t xml:space="preserve">need </w:t>
      </w:r>
      <w:r w:rsidRPr="00D44E6F">
        <w:rPr>
          <w:rFonts w:ascii="Times New Roman" w:hAnsi="Times New Roman" w:cs="Times New Roman"/>
          <w:sz w:val="24"/>
          <w:szCs w:val="24"/>
        </w:rPr>
        <w:t>for</w:t>
      </w:r>
      <w:r w:rsidRPr="00D44E6F">
        <w:rPr>
          <w:rFonts w:ascii="Times New Roman" w:hAnsi="Times New Roman" w:cs="Times New Roman"/>
          <w:sz w:val="24"/>
          <w:szCs w:val="24"/>
          <w:lang w:val="en-US"/>
        </w:rPr>
        <w:t xml:space="preserve"> </w:t>
      </w:r>
      <w:r w:rsidR="00605636" w:rsidRPr="00D44E6F">
        <w:rPr>
          <w:rFonts w:ascii="Times New Roman" w:hAnsi="Times New Roman" w:cs="Times New Roman"/>
          <w:sz w:val="24"/>
          <w:szCs w:val="24"/>
          <w:lang w:val="en-US"/>
        </w:rPr>
        <w:t>developing</w:t>
      </w:r>
      <w:r w:rsidRPr="00D44E6F">
        <w:rPr>
          <w:rFonts w:ascii="Times New Roman" w:hAnsi="Times New Roman" w:cs="Times New Roman"/>
          <w:sz w:val="24"/>
          <w:szCs w:val="24"/>
          <w:lang w:val="en-US"/>
        </w:rPr>
        <w:t xml:space="preserve"> guidelines or training manuals for presenters to make effective use of this</w:t>
      </w:r>
      <w:r w:rsidRPr="00D44E6F">
        <w:rPr>
          <w:rFonts w:ascii="Times New Roman" w:hAnsi="Times New Roman" w:cs="Times New Roman"/>
          <w:sz w:val="24"/>
          <w:szCs w:val="24"/>
        </w:rPr>
        <w:t xml:space="preserve"> mode</w:t>
      </w:r>
      <w:r w:rsidRPr="00D44E6F">
        <w:rPr>
          <w:rFonts w:ascii="Times New Roman" w:hAnsi="Times New Roman" w:cs="Times New Roman"/>
          <w:sz w:val="24"/>
          <w:szCs w:val="24"/>
          <w:lang w:val="en-US"/>
        </w:rPr>
        <w:t xml:space="preserve">. </w:t>
      </w:r>
    </w:p>
    <w:p w14:paraId="6A8F39AF" w14:textId="77777777" w:rsidR="00B42F3B" w:rsidRPr="00D44E6F" w:rsidRDefault="00B42F3B" w:rsidP="00544BC8">
      <w:pPr>
        <w:pStyle w:val="NoSpacing"/>
        <w:spacing w:line="360" w:lineRule="auto"/>
        <w:jc w:val="both"/>
        <w:rPr>
          <w:rFonts w:ascii="Times New Roman" w:hAnsi="Times New Roman" w:cs="Times New Roman"/>
          <w:sz w:val="24"/>
          <w:szCs w:val="24"/>
          <w:lang w:val="en-US"/>
        </w:rPr>
      </w:pPr>
    </w:p>
    <w:p w14:paraId="52EB6014" w14:textId="3F7BC739" w:rsidR="00833CB5" w:rsidRPr="00D44E6F" w:rsidRDefault="00833CB5" w:rsidP="00544BC8">
      <w:pPr>
        <w:pStyle w:val="NoSpacing"/>
        <w:spacing w:line="360" w:lineRule="auto"/>
        <w:jc w:val="both"/>
        <w:rPr>
          <w:rFonts w:ascii="Times New Roman" w:hAnsi="Times New Roman" w:cs="Times New Roman"/>
          <w:sz w:val="24"/>
          <w:szCs w:val="24"/>
        </w:rPr>
      </w:pPr>
      <w:r w:rsidRPr="00D44E6F">
        <w:rPr>
          <w:rFonts w:ascii="Times New Roman" w:hAnsi="Times New Roman" w:cs="Times New Roman"/>
          <w:sz w:val="24"/>
          <w:szCs w:val="24"/>
          <w:lang w:val="en-US"/>
        </w:rPr>
        <w:t xml:space="preserve">Looking at this topic with more depth and critical approach, ethics play a very important role. </w:t>
      </w:r>
      <w:r w:rsidRPr="00D44E6F">
        <w:rPr>
          <w:rFonts w:ascii="Times New Roman" w:hAnsi="Times New Roman" w:cs="Times New Roman"/>
          <w:sz w:val="24"/>
          <w:szCs w:val="24"/>
        </w:rPr>
        <w:t>Indian Council of Medical Research (ICMR) has given ethical guidelines for Bio-Medical Research on human participants.</w:t>
      </w:r>
      <w:r w:rsidR="00713A55" w:rsidRPr="00D44E6F">
        <w:rPr>
          <w:rFonts w:ascii="Times New Roman" w:hAnsi="Times New Roman" w:cs="Times New Roman"/>
          <w:sz w:val="24"/>
          <w:szCs w:val="24"/>
          <w:vertAlign w:val="superscript"/>
        </w:rPr>
        <w:t>10</w:t>
      </w:r>
      <w:r w:rsidRPr="00D44E6F">
        <w:rPr>
          <w:rFonts w:ascii="Times New Roman" w:hAnsi="Times New Roman" w:cs="Times New Roman"/>
          <w:sz w:val="24"/>
          <w:szCs w:val="24"/>
        </w:rPr>
        <w:t xml:space="preserve"> Though there is no research component here, being an active entity in a Webinar consumes the most valuable commodity of a person, which is TIME. Respecting others’ time is very pertinent and mandatory at all times. The ethical principles propagated by ICMR need to be considered in the context of conducting of Webinars in the present time. Out of 12 General Principles, following 6 principles are found to be applicable here: </w:t>
      </w:r>
    </w:p>
    <w:p w14:paraId="2AD1BCB4" w14:textId="77777777" w:rsidR="00833CB5" w:rsidRPr="00D44E6F" w:rsidRDefault="00833CB5" w:rsidP="00544BC8">
      <w:pPr>
        <w:pStyle w:val="NoSpacing"/>
        <w:spacing w:line="360" w:lineRule="auto"/>
        <w:jc w:val="both"/>
        <w:rPr>
          <w:rFonts w:ascii="Times New Roman" w:hAnsi="Times New Roman" w:cs="Times New Roman"/>
          <w:b/>
          <w:sz w:val="24"/>
          <w:szCs w:val="24"/>
        </w:rPr>
      </w:pPr>
    </w:p>
    <w:p w14:paraId="4B410C46" w14:textId="77777777" w:rsidR="00833CB5" w:rsidRPr="00D44E6F" w:rsidRDefault="00833CB5" w:rsidP="00544BC8">
      <w:pPr>
        <w:pStyle w:val="NoSpacing"/>
        <w:numPr>
          <w:ilvl w:val="0"/>
          <w:numId w:val="5"/>
        </w:numPr>
        <w:spacing w:line="360" w:lineRule="auto"/>
        <w:jc w:val="both"/>
        <w:rPr>
          <w:rFonts w:ascii="Times New Roman" w:hAnsi="Times New Roman" w:cs="Times New Roman"/>
          <w:sz w:val="24"/>
          <w:szCs w:val="24"/>
        </w:rPr>
      </w:pPr>
      <w:r w:rsidRPr="00D44E6F">
        <w:rPr>
          <w:rFonts w:ascii="Times New Roman" w:hAnsi="Times New Roman" w:cs="Times New Roman"/>
          <w:b/>
          <w:sz w:val="24"/>
          <w:szCs w:val="24"/>
        </w:rPr>
        <w:t>Principle of essentiality:</w:t>
      </w:r>
      <w:r w:rsidRPr="00D44E6F">
        <w:rPr>
          <w:rFonts w:ascii="Times New Roman" w:hAnsi="Times New Roman" w:cs="Times New Roman"/>
          <w:sz w:val="24"/>
          <w:szCs w:val="24"/>
        </w:rPr>
        <w:t xml:space="preserve"> Before planning the Webinars, the necessity of the Webinar particularly from the participant’s point of view needs to be checked. Unnecessary Webinars would cause not only loss of time and resources but also dilution of purpose of conducting such Webinars. Webinars should not be conducted due to peer pressure or to place institutional work on records.</w:t>
      </w:r>
    </w:p>
    <w:p w14:paraId="1980ACD4" w14:textId="77777777" w:rsidR="00833CB5" w:rsidRPr="00D44E6F" w:rsidRDefault="00833CB5" w:rsidP="00544BC8">
      <w:pPr>
        <w:pStyle w:val="NoSpacing"/>
        <w:numPr>
          <w:ilvl w:val="0"/>
          <w:numId w:val="5"/>
        </w:numPr>
        <w:spacing w:line="360" w:lineRule="auto"/>
        <w:jc w:val="both"/>
        <w:rPr>
          <w:rFonts w:ascii="Times New Roman" w:hAnsi="Times New Roman" w:cs="Times New Roman"/>
          <w:sz w:val="24"/>
          <w:szCs w:val="24"/>
        </w:rPr>
      </w:pPr>
      <w:r w:rsidRPr="00D44E6F">
        <w:rPr>
          <w:rFonts w:ascii="Times New Roman" w:hAnsi="Times New Roman" w:cs="Times New Roman"/>
          <w:b/>
          <w:sz w:val="24"/>
          <w:szCs w:val="24"/>
        </w:rPr>
        <w:t>Principle of voluntariness:</w:t>
      </w:r>
      <w:r w:rsidRPr="00D44E6F">
        <w:rPr>
          <w:rFonts w:ascii="Times New Roman" w:hAnsi="Times New Roman" w:cs="Times New Roman"/>
          <w:sz w:val="24"/>
          <w:szCs w:val="24"/>
        </w:rPr>
        <w:t xml:space="preserve"> The Webinars conducted by the education institutes are mostly compulsory for their UG and PG students irrespective of their willingness or interest. The faculty of these Institutes is used for pre and post work involved in organizing Webinars.</w:t>
      </w:r>
    </w:p>
    <w:p w14:paraId="7872FADB" w14:textId="52ACF6BB" w:rsidR="00833CB5" w:rsidRPr="00D44E6F" w:rsidRDefault="00833CB5" w:rsidP="00544BC8">
      <w:pPr>
        <w:pStyle w:val="NoSpacing"/>
        <w:numPr>
          <w:ilvl w:val="0"/>
          <w:numId w:val="5"/>
        </w:numPr>
        <w:spacing w:line="360" w:lineRule="auto"/>
        <w:jc w:val="both"/>
        <w:rPr>
          <w:rFonts w:ascii="Times New Roman" w:hAnsi="Times New Roman" w:cs="Times New Roman"/>
          <w:sz w:val="24"/>
          <w:szCs w:val="24"/>
        </w:rPr>
      </w:pPr>
      <w:r w:rsidRPr="00D44E6F">
        <w:rPr>
          <w:rFonts w:ascii="Times New Roman" w:hAnsi="Times New Roman" w:cs="Times New Roman"/>
          <w:b/>
          <w:sz w:val="24"/>
          <w:szCs w:val="24"/>
        </w:rPr>
        <w:t xml:space="preserve">Principle of social responsibility: </w:t>
      </w:r>
      <w:r w:rsidRPr="00D44E6F">
        <w:rPr>
          <w:rFonts w:ascii="Times New Roman" w:hAnsi="Times New Roman" w:cs="Times New Roman"/>
          <w:sz w:val="24"/>
          <w:szCs w:val="24"/>
        </w:rPr>
        <w:t>The Webinars should be looked/</w:t>
      </w:r>
      <w:r w:rsidR="00C613B8" w:rsidRPr="00D44E6F">
        <w:rPr>
          <w:rFonts w:ascii="Times New Roman" w:hAnsi="Times New Roman" w:cs="Times New Roman"/>
          <w:sz w:val="24"/>
          <w:szCs w:val="24"/>
        </w:rPr>
        <w:t xml:space="preserve"> </w:t>
      </w:r>
      <w:r w:rsidRPr="00D44E6F">
        <w:rPr>
          <w:rFonts w:ascii="Times New Roman" w:hAnsi="Times New Roman" w:cs="Times New Roman"/>
          <w:sz w:val="24"/>
          <w:szCs w:val="24"/>
        </w:rPr>
        <w:t xml:space="preserve">considered </w:t>
      </w:r>
      <w:r w:rsidR="00C613B8" w:rsidRPr="00D44E6F">
        <w:rPr>
          <w:rFonts w:ascii="Times New Roman" w:hAnsi="Times New Roman" w:cs="Times New Roman"/>
          <w:sz w:val="24"/>
          <w:szCs w:val="24"/>
        </w:rPr>
        <w:t>a</w:t>
      </w:r>
      <w:r w:rsidRPr="00D44E6F">
        <w:rPr>
          <w:rFonts w:ascii="Times New Roman" w:hAnsi="Times New Roman" w:cs="Times New Roman"/>
          <w:sz w:val="24"/>
          <w:szCs w:val="24"/>
        </w:rPr>
        <w:t>s a medi</w:t>
      </w:r>
      <w:r w:rsidR="00353F8A" w:rsidRPr="00D44E6F">
        <w:rPr>
          <w:rFonts w:ascii="Times New Roman" w:hAnsi="Times New Roman" w:cs="Times New Roman"/>
          <w:sz w:val="24"/>
          <w:szCs w:val="24"/>
        </w:rPr>
        <w:t>um</w:t>
      </w:r>
      <w:r w:rsidRPr="00D44E6F">
        <w:rPr>
          <w:rFonts w:ascii="Times New Roman" w:hAnsi="Times New Roman" w:cs="Times New Roman"/>
          <w:sz w:val="24"/>
          <w:szCs w:val="24"/>
        </w:rPr>
        <w:t xml:space="preserve"> that can change attitudes, shape behaviours and can be trend setting. Hence, they should be arranged judiciously and responsibly.  </w:t>
      </w:r>
    </w:p>
    <w:p w14:paraId="6E0EAC73" w14:textId="77777777" w:rsidR="00833CB5" w:rsidRPr="00D44E6F" w:rsidRDefault="00833CB5" w:rsidP="00544BC8">
      <w:pPr>
        <w:pStyle w:val="NoSpacing"/>
        <w:numPr>
          <w:ilvl w:val="0"/>
          <w:numId w:val="5"/>
        </w:numPr>
        <w:spacing w:line="360" w:lineRule="auto"/>
        <w:jc w:val="both"/>
        <w:rPr>
          <w:rFonts w:ascii="Times New Roman" w:hAnsi="Times New Roman" w:cs="Times New Roman"/>
          <w:sz w:val="24"/>
          <w:szCs w:val="24"/>
        </w:rPr>
      </w:pPr>
      <w:r w:rsidRPr="00D44E6F">
        <w:rPr>
          <w:rFonts w:ascii="Times New Roman" w:hAnsi="Times New Roman" w:cs="Times New Roman"/>
          <w:b/>
          <w:sz w:val="24"/>
          <w:szCs w:val="24"/>
        </w:rPr>
        <w:t>Principle of ensuring privacy and confidentiality:</w:t>
      </w:r>
      <w:r w:rsidRPr="00D44E6F">
        <w:rPr>
          <w:rFonts w:ascii="Times New Roman" w:hAnsi="Times New Roman" w:cs="Times New Roman"/>
          <w:sz w:val="24"/>
          <w:szCs w:val="24"/>
        </w:rPr>
        <w:t xml:space="preserve"> It is important to maintain privacy of the </w:t>
      </w:r>
      <w:r w:rsidR="00FB1FB2" w:rsidRPr="00D44E6F">
        <w:rPr>
          <w:rFonts w:ascii="Times New Roman" w:hAnsi="Times New Roman" w:cs="Times New Roman"/>
          <w:sz w:val="24"/>
          <w:szCs w:val="24"/>
        </w:rPr>
        <w:t>presenter</w:t>
      </w:r>
      <w:r w:rsidRPr="00D44E6F">
        <w:rPr>
          <w:rFonts w:ascii="Times New Roman" w:hAnsi="Times New Roman" w:cs="Times New Roman"/>
          <w:sz w:val="24"/>
          <w:szCs w:val="24"/>
        </w:rPr>
        <w:t xml:space="preserve">s and participants. If there are plans to upload presentations of Webinars on the social platforms or official websites of the institute, prior information is to be given to </w:t>
      </w:r>
      <w:r w:rsidR="00FB1FB2" w:rsidRPr="00D44E6F">
        <w:rPr>
          <w:rFonts w:ascii="Times New Roman" w:hAnsi="Times New Roman" w:cs="Times New Roman"/>
          <w:sz w:val="24"/>
          <w:szCs w:val="24"/>
        </w:rPr>
        <w:t>presenter</w:t>
      </w:r>
      <w:r w:rsidRPr="00D44E6F">
        <w:rPr>
          <w:rFonts w:ascii="Times New Roman" w:hAnsi="Times New Roman" w:cs="Times New Roman"/>
          <w:sz w:val="24"/>
          <w:szCs w:val="24"/>
        </w:rPr>
        <w:t>s as well as active participants. The closed group discussion or sharing personal experiences regarding particular phenomenon should not be made public.</w:t>
      </w:r>
    </w:p>
    <w:p w14:paraId="43FAB296" w14:textId="68E85983" w:rsidR="00833CB5" w:rsidRPr="00D44E6F" w:rsidRDefault="00833CB5" w:rsidP="00544BC8">
      <w:pPr>
        <w:pStyle w:val="NoSpacing"/>
        <w:numPr>
          <w:ilvl w:val="0"/>
          <w:numId w:val="5"/>
        </w:numPr>
        <w:spacing w:line="360" w:lineRule="auto"/>
        <w:jc w:val="both"/>
        <w:rPr>
          <w:rFonts w:ascii="Times New Roman" w:hAnsi="Times New Roman" w:cs="Times New Roman"/>
          <w:sz w:val="24"/>
          <w:szCs w:val="24"/>
        </w:rPr>
      </w:pPr>
      <w:r w:rsidRPr="00D44E6F">
        <w:rPr>
          <w:rFonts w:ascii="Times New Roman" w:hAnsi="Times New Roman" w:cs="Times New Roman"/>
          <w:b/>
          <w:sz w:val="24"/>
          <w:szCs w:val="24"/>
        </w:rPr>
        <w:t xml:space="preserve">Principle of professional competence: </w:t>
      </w:r>
      <w:r w:rsidRPr="00D44E6F">
        <w:rPr>
          <w:rFonts w:ascii="Times New Roman" w:hAnsi="Times New Roman" w:cs="Times New Roman"/>
          <w:sz w:val="24"/>
          <w:szCs w:val="24"/>
        </w:rPr>
        <w:t xml:space="preserve">The </w:t>
      </w:r>
      <w:r w:rsidR="00FB1FB2" w:rsidRPr="00D44E6F">
        <w:rPr>
          <w:rFonts w:ascii="Times New Roman" w:hAnsi="Times New Roman" w:cs="Times New Roman"/>
          <w:sz w:val="24"/>
          <w:szCs w:val="24"/>
        </w:rPr>
        <w:t>presenter</w:t>
      </w:r>
      <w:r w:rsidRPr="00D44E6F">
        <w:rPr>
          <w:rFonts w:ascii="Times New Roman" w:hAnsi="Times New Roman" w:cs="Times New Roman"/>
          <w:sz w:val="24"/>
          <w:szCs w:val="24"/>
        </w:rPr>
        <w:t>s engaged should be competent and have the appropriate and relevant qualification, experience and/or training. Altruism and sense of vocation are also important qualities.</w:t>
      </w:r>
    </w:p>
    <w:p w14:paraId="03A1F33F" w14:textId="77777777" w:rsidR="00833CB5" w:rsidRPr="00D44E6F" w:rsidRDefault="00833CB5" w:rsidP="00544BC8">
      <w:pPr>
        <w:pStyle w:val="NoSpacing"/>
        <w:numPr>
          <w:ilvl w:val="0"/>
          <w:numId w:val="5"/>
        </w:numPr>
        <w:spacing w:line="360" w:lineRule="auto"/>
        <w:jc w:val="both"/>
        <w:rPr>
          <w:rFonts w:ascii="Times New Roman" w:hAnsi="Times New Roman" w:cs="Times New Roman"/>
          <w:sz w:val="24"/>
          <w:szCs w:val="24"/>
        </w:rPr>
      </w:pPr>
      <w:r w:rsidRPr="00D44E6F">
        <w:rPr>
          <w:rFonts w:ascii="Times New Roman" w:hAnsi="Times New Roman" w:cs="Times New Roman"/>
          <w:b/>
          <w:sz w:val="24"/>
          <w:szCs w:val="24"/>
        </w:rPr>
        <w:t xml:space="preserve">Principle of institutional arrangements: </w:t>
      </w:r>
      <w:r w:rsidRPr="00D44E6F">
        <w:rPr>
          <w:rFonts w:ascii="Times New Roman" w:hAnsi="Times New Roman" w:cs="Times New Roman"/>
          <w:sz w:val="24"/>
          <w:szCs w:val="24"/>
        </w:rPr>
        <w:t>T</w:t>
      </w:r>
      <w:r w:rsidRPr="00D44E6F">
        <w:rPr>
          <w:rFonts w:ascii="Times New Roman" w:hAnsi="Times New Roman" w:cs="Times New Roman"/>
          <w:sz w:val="24"/>
          <w:szCs w:val="24"/>
          <w:shd w:val="clear" w:color="auto" w:fill="FFFFFF"/>
        </w:rPr>
        <w:t>he main prerequisites for holding successful and effective Webinars are the existence of the necessary software and hardware infrastructures, high-speed and accessible Internet, purposeful educational design, as well as empowering, motivating, and encouraging faculty members to participate in such educational programs.</w:t>
      </w:r>
    </w:p>
    <w:p w14:paraId="76FD67B0" w14:textId="77777777" w:rsidR="00833CB5" w:rsidRPr="00D44E6F" w:rsidRDefault="00833CB5" w:rsidP="00544BC8">
      <w:pPr>
        <w:pStyle w:val="NoSpacing"/>
        <w:spacing w:line="360" w:lineRule="auto"/>
        <w:jc w:val="both"/>
        <w:rPr>
          <w:rFonts w:ascii="Times New Roman" w:hAnsi="Times New Roman" w:cs="Times New Roman"/>
          <w:sz w:val="24"/>
          <w:szCs w:val="24"/>
        </w:rPr>
      </w:pPr>
    </w:p>
    <w:p w14:paraId="727FC6CB" w14:textId="1EA9F2AD" w:rsidR="00833CB5" w:rsidRDefault="00833CB5" w:rsidP="00544BC8">
      <w:pPr>
        <w:pStyle w:val="NoSpacing"/>
        <w:spacing w:line="360" w:lineRule="auto"/>
        <w:jc w:val="both"/>
        <w:rPr>
          <w:rFonts w:ascii="Times New Roman" w:hAnsi="Times New Roman" w:cs="Times New Roman"/>
          <w:sz w:val="24"/>
          <w:szCs w:val="24"/>
        </w:rPr>
      </w:pPr>
      <w:r w:rsidRPr="00D44E6F">
        <w:rPr>
          <w:rFonts w:ascii="Times New Roman" w:hAnsi="Times New Roman" w:cs="Times New Roman"/>
          <w:sz w:val="24"/>
          <w:szCs w:val="24"/>
        </w:rPr>
        <w:t>In conclusion, it is important for each stakeholder to be sensitive enough of their rights, responsibilities and limitations before diving into executing Webinars. It is high time that scientific community consider</w:t>
      </w:r>
      <w:r w:rsidR="00353F8A" w:rsidRPr="00D44E6F">
        <w:rPr>
          <w:rFonts w:ascii="Times New Roman" w:hAnsi="Times New Roman" w:cs="Times New Roman"/>
          <w:sz w:val="24"/>
          <w:szCs w:val="24"/>
        </w:rPr>
        <w:t>s</w:t>
      </w:r>
      <w:r w:rsidRPr="00D44E6F">
        <w:rPr>
          <w:rFonts w:ascii="Times New Roman" w:hAnsi="Times New Roman" w:cs="Times New Roman"/>
          <w:sz w:val="24"/>
          <w:szCs w:val="24"/>
        </w:rPr>
        <w:t xml:space="preserve"> various aspects of Webinars discussed here before endorsing it as knowledge dissemination tool in ‘new normal’ era.</w:t>
      </w:r>
    </w:p>
    <w:p w14:paraId="78CFAAC4" w14:textId="51D70BD3" w:rsidR="004B38A5" w:rsidRDefault="004B38A5" w:rsidP="00544BC8">
      <w:pPr>
        <w:pStyle w:val="NoSpacing"/>
        <w:spacing w:line="360" w:lineRule="auto"/>
        <w:jc w:val="both"/>
        <w:rPr>
          <w:rFonts w:ascii="Times New Roman" w:hAnsi="Times New Roman" w:cs="Times New Roman"/>
          <w:sz w:val="24"/>
          <w:szCs w:val="24"/>
        </w:rPr>
      </w:pPr>
    </w:p>
    <w:p w14:paraId="23EA3685" w14:textId="6FFA7440" w:rsidR="00C253F2" w:rsidRPr="00943CEF" w:rsidRDefault="00C253F2" w:rsidP="00544BC8">
      <w:pPr>
        <w:pStyle w:val="NoSpacing"/>
        <w:spacing w:line="360" w:lineRule="auto"/>
        <w:jc w:val="both"/>
        <w:rPr>
          <w:rFonts w:ascii="Times New Roman" w:hAnsi="Times New Roman" w:cs="Times New Roman"/>
          <w:sz w:val="24"/>
          <w:szCs w:val="24"/>
        </w:rPr>
      </w:pPr>
      <w:r w:rsidRPr="00943CEF">
        <w:rPr>
          <w:rFonts w:ascii="Times New Roman" w:hAnsi="Times New Roman" w:cs="Times New Roman"/>
          <w:b/>
          <w:bCs/>
          <w:sz w:val="24"/>
          <w:szCs w:val="24"/>
        </w:rPr>
        <w:t>Acknowledgement</w:t>
      </w:r>
      <w:r w:rsidRPr="00943CEF">
        <w:rPr>
          <w:rFonts w:ascii="Times New Roman" w:hAnsi="Times New Roman" w:cs="Times New Roman"/>
          <w:sz w:val="24"/>
          <w:szCs w:val="24"/>
        </w:rPr>
        <w:t>: Authors are thankful to Dr. Renuka Joshi for he</w:t>
      </w:r>
      <w:r w:rsidR="00943CEF">
        <w:rPr>
          <w:rFonts w:ascii="Times New Roman" w:hAnsi="Times New Roman" w:cs="Times New Roman"/>
          <w:sz w:val="24"/>
          <w:szCs w:val="24"/>
        </w:rPr>
        <w:t>r</w:t>
      </w:r>
      <w:r w:rsidRPr="00943CEF">
        <w:rPr>
          <w:rFonts w:ascii="Times New Roman" w:hAnsi="Times New Roman" w:cs="Times New Roman"/>
          <w:sz w:val="24"/>
          <w:szCs w:val="24"/>
        </w:rPr>
        <w:t xml:space="preserve"> technical assistance in drafting the article.</w:t>
      </w:r>
    </w:p>
    <w:p w14:paraId="16A4C3CF" w14:textId="5BD560AA" w:rsidR="00C253F2" w:rsidRPr="00943CEF" w:rsidRDefault="004B38A5" w:rsidP="00544BC8">
      <w:pPr>
        <w:pStyle w:val="NoSpacing"/>
        <w:spacing w:line="360" w:lineRule="auto"/>
        <w:jc w:val="both"/>
        <w:rPr>
          <w:rFonts w:ascii="Times New Roman" w:hAnsi="Times New Roman" w:cs="Times New Roman"/>
          <w:sz w:val="24"/>
          <w:szCs w:val="24"/>
        </w:rPr>
      </w:pPr>
      <w:r w:rsidRPr="00943CEF">
        <w:rPr>
          <w:rFonts w:ascii="Times New Roman" w:hAnsi="Times New Roman" w:cs="Times New Roman"/>
          <w:b/>
          <w:bCs/>
          <w:sz w:val="24"/>
          <w:szCs w:val="24"/>
        </w:rPr>
        <w:t>Financial support &amp; sponsorship</w:t>
      </w:r>
      <w:r w:rsidRPr="00943CEF">
        <w:rPr>
          <w:rFonts w:ascii="Times New Roman" w:hAnsi="Times New Roman" w:cs="Times New Roman"/>
          <w:sz w:val="24"/>
          <w:szCs w:val="24"/>
        </w:rPr>
        <w:t xml:space="preserve">: </w:t>
      </w:r>
      <w:r w:rsidR="00C253F2" w:rsidRPr="00943CEF">
        <w:rPr>
          <w:rFonts w:ascii="Times New Roman" w:hAnsi="Times New Roman" w:cs="Times New Roman"/>
          <w:sz w:val="24"/>
          <w:szCs w:val="24"/>
        </w:rPr>
        <w:t>None.</w:t>
      </w:r>
    </w:p>
    <w:p w14:paraId="41ED89C6" w14:textId="283F1210" w:rsidR="004B38A5" w:rsidRPr="00C253F2" w:rsidRDefault="004B38A5" w:rsidP="00544BC8">
      <w:pPr>
        <w:pStyle w:val="NoSpacing"/>
        <w:spacing w:line="360" w:lineRule="auto"/>
        <w:jc w:val="both"/>
        <w:rPr>
          <w:rFonts w:ascii="Times New Roman" w:hAnsi="Times New Roman" w:cs="Times New Roman"/>
          <w:sz w:val="28"/>
          <w:szCs w:val="28"/>
        </w:rPr>
      </w:pPr>
      <w:r w:rsidRPr="00943CEF">
        <w:rPr>
          <w:rFonts w:ascii="Times New Roman" w:hAnsi="Times New Roman" w:cs="Times New Roman"/>
          <w:b/>
          <w:bCs/>
          <w:sz w:val="24"/>
          <w:szCs w:val="24"/>
        </w:rPr>
        <w:t>Conflicts of Interest</w:t>
      </w:r>
      <w:r w:rsidRPr="00943CEF">
        <w:rPr>
          <w:rFonts w:ascii="Times New Roman" w:hAnsi="Times New Roman" w:cs="Times New Roman"/>
          <w:sz w:val="24"/>
          <w:szCs w:val="24"/>
        </w:rPr>
        <w:t>: None.</w:t>
      </w:r>
    </w:p>
    <w:p w14:paraId="2AFA3D54" w14:textId="6817B6B6" w:rsidR="00250F0E" w:rsidRDefault="00250F0E" w:rsidP="00544BC8">
      <w:pPr>
        <w:pStyle w:val="NoSpacing"/>
        <w:spacing w:line="360" w:lineRule="auto"/>
        <w:jc w:val="both"/>
        <w:rPr>
          <w:rFonts w:ascii="Times New Roman" w:hAnsi="Times New Roman" w:cs="Times New Roman"/>
          <w:sz w:val="24"/>
          <w:szCs w:val="24"/>
          <w:lang w:val="en-US"/>
        </w:rPr>
      </w:pPr>
    </w:p>
    <w:p w14:paraId="6E6E092F" w14:textId="77777777" w:rsidR="004B38A5" w:rsidRDefault="004B38A5" w:rsidP="004B38A5">
      <w:pPr>
        <w:rPr>
          <w:rFonts w:ascii="Times New Roman" w:hAnsi="Times New Roman" w:cs="Times New Roman"/>
          <w:b/>
          <w:bCs/>
          <w:sz w:val="24"/>
          <w:szCs w:val="22"/>
          <w:lang w:val="en-US"/>
        </w:rPr>
      </w:pPr>
      <w:r w:rsidRPr="00BB0F63">
        <w:rPr>
          <w:rFonts w:ascii="Times New Roman" w:hAnsi="Times New Roman" w:cs="Times New Roman"/>
          <w:b/>
          <w:bCs/>
          <w:sz w:val="24"/>
          <w:szCs w:val="22"/>
          <w:lang w:val="en-US"/>
        </w:rPr>
        <w:t>References</w:t>
      </w:r>
      <w:r>
        <w:rPr>
          <w:rFonts w:ascii="Times New Roman" w:hAnsi="Times New Roman" w:cs="Times New Roman"/>
          <w:b/>
          <w:bCs/>
          <w:sz w:val="24"/>
          <w:szCs w:val="22"/>
          <w:lang w:val="en-US"/>
        </w:rPr>
        <w:t>:</w:t>
      </w:r>
    </w:p>
    <w:p w14:paraId="0E63524E" w14:textId="77777777" w:rsidR="004B38A5" w:rsidRPr="002511A3" w:rsidRDefault="004B38A5" w:rsidP="004B38A5">
      <w:pPr>
        <w:numPr>
          <w:ilvl w:val="0"/>
          <w:numId w:val="9"/>
        </w:numPr>
        <w:spacing w:line="360" w:lineRule="auto"/>
        <w:jc w:val="both"/>
        <w:rPr>
          <w:rFonts w:ascii="Times New Roman" w:hAnsi="Times New Roman" w:cs="Times New Roman"/>
          <w:b/>
          <w:bCs/>
          <w:sz w:val="24"/>
          <w:szCs w:val="24"/>
          <w:lang w:val="en-US"/>
        </w:rPr>
      </w:pPr>
      <w:r w:rsidRPr="00A70C7D">
        <w:rPr>
          <w:rFonts w:ascii="Times New Roman" w:hAnsi="Times New Roman" w:cs="Times New Roman"/>
          <w:sz w:val="24"/>
          <w:szCs w:val="24"/>
          <w:shd w:val="clear" w:color="auto" w:fill="FFFFFF"/>
        </w:rPr>
        <w:t xml:space="preserve">Mishra L, Gupta T, Shree A. Online Teaching-Learning in Higher Education during Lockdown Period of COVID-19 Pandemic. </w:t>
      </w:r>
      <w:r w:rsidRPr="00A70C7D">
        <w:rPr>
          <w:rFonts w:ascii="Times New Roman" w:hAnsi="Times New Roman" w:cs="Times New Roman"/>
          <w:i/>
          <w:iCs/>
          <w:sz w:val="24"/>
          <w:szCs w:val="24"/>
          <w:shd w:val="clear" w:color="auto" w:fill="FFFFFF"/>
        </w:rPr>
        <w:t>International Journal of Educational Research Open</w:t>
      </w:r>
      <w:r w:rsidRPr="00A70C7D">
        <w:rPr>
          <w:rFonts w:ascii="Times New Roman" w:hAnsi="Times New Roman" w:cs="Times New Roman"/>
          <w:sz w:val="24"/>
          <w:szCs w:val="24"/>
          <w:shd w:val="clear" w:color="auto" w:fill="FFFFFF"/>
        </w:rPr>
        <w:t>; 2020</w:t>
      </w:r>
      <w:r>
        <w:rPr>
          <w:rFonts w:ascii="Times New Roman" w:hAnsi="Times New Roman" w:cs="Times New Roman"/>
          <w:sz w:val="24"/>
          <w:szCs w:val="24"/>
          <w:shd w:val="clear" w:color="auto" w:fill="FFFFFF"/>
        </w:rPr>
        <w:t xml:space="preserve"> September</w:t>
      </w:r>
      <w:r w:rsidRPr="00A70C7D">
        <w:rPr>
          <w:rFonts w:ascii="Times New Roman" w:hAnsi="Times New Roman" w:cs="Times New Roman"/>
          <w:sz w:val="24"/>
          <w:szCs w:val="24"/>
          <w:shd w:val="clear" w:color="auto" w:fill="FFFFFF"/>
        </w:rPr>
        <w:t xml:space="preserve">, </w:t>
      </w:r>
      <w:r w:rsidRPr="00A70C7D">
        <w:rPr>
          <w:rFonts w:ascii="Times New Roman" w:hAnsi="Times New Roman" w:cs="Times New Roman"/>
          <w:sz w:val="24"/>
          <w:szCs w:val="24"/>
        </w:rPr>
        <w:t xml:space="preserve">100012. </w:t>
      </w:r>
      <w:r w:rsidRPr="00A70C7D">
        <w:rPr>
          <w:rFonts w:ascii="Times New Roman" w:hAnsi="Times New Roman" w:cs="Times New Roman"/>
          <w:sz w:val="24"/>
          <w:szCs w:val="24"/>
          <w:shd w:val="clear" w:color="auto" w:fill="FFFFFF"/>
        </w:rPr>
        <w:t xml:space="preserve">Available from: </w:t>
      </w:r>
      <w:hyperlink r:id="rId7" w:history="1">
        <w:r w:rsidRPr="00A70C7D">
          <w:rPr>
            <w:rStyle w:val="Hyperlink"/>
            <w:rFonts w:ascii="Times New Roman" w:hAnsi="Times New Roman" w:cs="Times New Roman"/>
            <w:sz w:val="24"/>
            <w:szCs w:val="24"/>
            <w:shd w:val="clear" w:color="auto" w:fill="FFFFFF"/>
          </w:rPr>
          <w:t>https://www.sciencedirect.com/science/article/pii/S2666374020300121</w:t>
        </w:r>
      </w:hyperlink>
      <w:r w:rsidRPr="00A70C7D">
        <w:rPr>
          <w:rFonts w:ascii="Times New Roman" w:hAnsi="Times New Roman" w:cs="Times New Roman"/>
          <w:sz w:val="24"/>
          <w:szCs w:val="24"/>
          <w:shd w:val="clear" w:color="auto" w:fill="FFFFFF"/>
        </w:rPr>
        <w:t>, accessed on November 30, 2020.</w:t>
      </w:r>
    </w:p>
    <w:p w14:paraId="13592220" w14:textId="77777777" w:rsidR="004B38A5" w:rsidRPr="00AD6159" w:rsidRDefault="004B38A5" w:rsidP="004B38A5">
      <w:pPr>
        <w:numPr>
          <w:ilvl w:val="0"/>
          <w:numId w:val="9"/>
        </w:numPr>
        <w:spacing w:line="360" w:lineRule="auto"/>
        <w:jc w:val="both"/>
        <w:rPr>
          <w:rFonts w:ascii="Times New Roman" w:hAnsi="Times New Roman" w:cs="Times New Roman"/>
          <w:b/>
          <w:bCs/>
          <w:sz w:val="24"/>
          <w:szCs w:val="24"/>
          <w:lang w:val="en-US"/>
        </w:rPr>
      </w:pPr>
      <w:r w:rsidRPr="002511A3">
        <w:rPr>
          <w:rFonts w:ascii="Times New Roman" w:hAnsi="Times New Roman" w:cs="Times New Roman"/>
          <w:sz w:val="24"/>
          <w:szCs w:val="24"/>
          <w:lang w:val="en-US"/>
        </w:rPr>
        <w:t xml:space="preserve">Lederman D. Will Shift to Remote Teaching Be Boon or Bane for Online Learning? Available on </w:t>
      </w:r>
      <w:hyperlink r:id="rId8" w:history="1">
        <w:r w:rsidRPr="000D7406">
          <w:rPr>
            <w:rStyle w:val="Hyperlink"/>
            <w:rFonts w:ascii="Times New Roman" w:hAnsi="Times New Roman" w:cs="Times New Roman"/>
            <w:sz w:val="24"/>
            <w:szCs w:val="24"/>
            <w:lang w:val="en-US"/>
          </w:rPr>
          <w:t>https://www.insidehighered.com/digital-learning/article/2020/03/18/most-teaching-going-remote-will-help-or-hurt-online-learning</w:t>
        </w:r>
      </w:hyperlink>
      <w:r w:rsidRPr="002511A3">
        <w:rPr>
          <w:rFonts w:ascii="Times New Roman" w:hAnsi="Times New Roman" w:cs="Times New Roman"/>
          <w:sz w:val="24"/>
          <w:szCs w:val="24"/>
          <w:lang w:val="en-US"/>
        </w:rPr>
        <w:t>,</w:t>
      </w:r>
      <w:r w:rsidRPr="002511A3">
        <w:rPr>
          <w:rFonts w:ascii="Times New Roman" w:hAnsi="Times New Roman" w:cs="Times New Roman"/>
          <w:sz w:val="24"/>
          <w:szCs w:val="24"/>
          <w:shd w:val="clear" w:color="auto" w:fill="FFFFFF"/>
        </w:rPr>
        <w:t xml:space="preserve"> accessed on November 30, 2020.</w:t>
      </w:r>
    </w:p>
    <w:p w14:paraId="5D7EEA68" w14:textId="77777777" w:rsidR="004B38A5" w:rsidRPr="00FD20A0" w:rsidRDefault="004B38A5" w:rsidP="004B38A5">
      <w:pPr>
        <w:numPr>
          <w:ilvl w:val="0"/>
          <w:numId w:val="9"/>
        </w:numPr>
        <w:spacing w:line="360" w:lineRule="auto"/>
        <w:jc w:val="both"/>
        <w:rPr>
          <w:rFonts w:ascii="Times New Roman" w:hAnsi="Times New Roman" w:cs="Times New Roman"/>
          <w:b/>
          <w:bCs/>
          <w:sz w:val="24"/>
          <w:szCs w:val="24"/>
          <w:lang w:val="en-US"/>
        </w:rPr>
      </w:pPr>
      <w:r w:rsidRPr="00AD6159">
        <w:rPr>
          <w:rFonts w:ascii="Times New Roman" w:hAnsi="Times New Roman" w:cs="Times New Roman"/>
          <w:sz w:val="24"/>
          <w:szCs w:val="24"/>
          <w:lang w:val="en-US"/>
        </w:rPr>
        <w:t>Mittal P, Pani SD, Thakur Y, editors.</w:t>
      </w:r>
      <w:r>
        <w:rPr>
          <w:rFonts w:ascii="Times New Roman" w:hAnsi="Times New Roman" w:cs="Times New Roman"/>
          <w:b/>
          <w:bCs/>
          <w:sz w:val="24"/>
          <w:szCs w:val="24"/>
          <w:lang w:val="en-US"/>
        </w:rPr>
        <w:t xml:space="preserve"> </w:t>
      </w:r>
      <w:r w:rsidRPr="00AD6159">
        <w:rPr>
          <w:rFonts w:ascii="Times New Roman" w:hAnsi="Times New Roman" w:cs="Times New Roman"/>
          <w:sz w:val="24"/>
          <w:szCs w:val="22"/>
        </w:rPr>
        <w:t xml:space="preserve">Protecting academic interest of students during COVID – 19 Pandemic – Sharing Best Practices by Association of Universities, New Delhi; 2020 August. </w:t>
      </w:r>
      <w:r w:rsidRPr="00A70C7D">
        <w:rPr>
          <w:rFonts w:ascii="Times New Roman" w:hAnsi="Times New Roman" w:cs="Times New Roman"/>
          <w:sz w:val="24"/>
          <w:szCs w:val="24"/>
          <w:shd w:val="clear" w:color="auto" w:fill="FFFFFF"/>
        </w:rPr>
        <w:t xml:space="preserve">Available from: </w:t>
      </w:r>
      <w:hyperlink r:id="rId9" w:history="1">
        <w:r w:rsidRPr="000D7406">
          <w:rPr>
            <w:rStyle w:val="Hyperlink"/>
            <w:rFonts w:ascii="Times New Roman" w:hAnsi="Times New Roman" w:cs="Times New Roman"/>
            <w:sz w:val="24"/>
            <w:szCs w:val="24"/>
            <w:shd w:val="clear" w:color="auto" w:fill="FFFFFF"/>
          </w:rPr>
          <w:t>https://www.aiu.ac.in/documents/AIU_Publications/AIU%20Books/Protecting%20Academic%20Interest%20of%20Students%20During%20Covid-19%20Pandemic%20Sharing%20Best%20Practices.pdf</w:t>
        </w:r>
      </w:hyperlink>
      <w:r w:rsidRPr="00A70C7D">
        <w:rPr>
          <w:rFonts w:ascii="Times New Roman" w:hAnsi="Times New Roman" w:cs="Times New Roman"/>
          <w:sz w:val="24"/>
          <w:szCs w:val="24"/>
          <w:shd w:val="clear" w:color="auto" w:fill="FFFFFF"/>
        </w:rPr>
        <w:t>, accessed on November 30, 2020.</w:t>
      </w:r>
    </w:p>
    <w:p w14:paraId="68F38E3E" w14:textId="77777777" w:rsidR="004B38A5" w:rsidRPr="00FD20A0" w:rsidRDefault="004B38A5" w:rsidP="004B38A5">
      <w:pPr>
        <w:numPr>
          <w:ilvl w:val="0"/>
          <w:numId w:val="9"/>
        </w:numPr>
        <w:spacing w:line="360" w:lineRule="auto"/>
        <w:jc w:val="both"/>
        <w:rPr>
          <w:rFonts w:ascii="Times New Roman" w:hAnsi="Times New Roman" w:cs="Times New Roman"/>
          <w:b/>
          <w:bCs/>
          <w:sz w:val="24"/>
          <w:szCs w:val="24"/>
          <w:lang w:val="en-US"/>
        </w:rPr>
      </w:pPr>
      <w:r w:rsidRPr="00FD20A0">
        <w:rPr>
          <w:rFonts w:ascii="Times New Roman" w:hAnsi="Times New Roman" w:cs="Times New Roman"/>
          <w:sz w:val="24"/>
          <w:szCs w:val="24"/>
        </w:rPr>
        <w:t>COVID-19 Webinar: A new world for teachers, education’s frontline workers - COVID-19 education webinar #2</w:t>
      </w:r>
      <w:r>
        <w:rPr>
          <w:rFonts w:ascii="Times New Roman" w:hAnsi="Times New Roman" w:cs="Times New Roman"/>
          <w:sz w:val="24"/>
          <w:szCs w:val="24"/>
        </w:rPr>
        <w:t xml:space="preserve">. UNESCO, 2020 March 30, </w:t>
      </w:r>
      <w:r w:rsidRPr="00A70C7D">
        <w:rPr>
          <w:rFonts w:ascii="Times New Roman" w:hAnsi="Times New Roman" w:cs="Times New Roman"/>
          <w:sz w:val="24"/>
          <w:szCs w:val="24"/>
          <w:shd w:val="clear" w:color="auto" w:fill="FFFFFF"/>
        </w:rPr>
        <w:t xml:space="preserve">Available from: </w:t>
      </w:r>
      <w:hyperlink r:id="rId10" w:history="1">
        <w:r w:rsidRPr="000D7406">
          <w:rPr>
            <w:rStyle w:val="Hyperlink"/>
            <w:rFonts w:ascii="Times New Roman" w:hAnsi="Times New Roman" w:cs="Times New Roman"/>
            <w:sz w:val="24"/>
            <w:szCs w:val="24"/>
            <w:shd w:val="clear" w:color="auto" w:fill="FFFFFF"/>
          </w:rPr>
          <w:t>https://en.unesco.org/news/covid-19-webinar-new-world-teachers-educations-frontline-workers-covid-19-education-webinar-2</w:t>
        </w:r>
      </w:hyperlink>
      <w:r>
        <w:rPr>
          <w:rFonts w:ascii="Times New Roman" w:hAnsi="Times New Roman" w:cs="Times New Roman"/>
          <w:b/>
          <w:bCs/>
          <w:sz w:val="24"/>
          <w:szCs w:val="24"/>
          <w:lang w:val="en-US"/>
        </w:rPr>
        <w:t xml:space="preserve">, </w:t>
      </w:r>
      <w:r w:rsidRPr="00FD20A0">
        <w:rPr>
          <w:rFonts w:ascii="Times New Roman" w:hAnsi="Times New Roman" w:cs="Times New Roman"/>
          <w:sz w:val="24"/>
          <w:szCs w:val="24"/>
          <w:shd w:val="clear" w:color="auto" w:fill="FFFFFF"/>
        </w:rPr>
        <w:t>accessed on November 30, 2020.</w:t>
      </w:r>
    </w:p>
    <w:p w14:paraId="62A4C107" w14:textId="77777777" w:rsidR="004B38A5" w:rsidRPr="000F50B9" w:rsidRDefault="004B38A5" w:rsidP="004B38A5">
      <w:pPr>
        <w:numPr>
          <w:ilvl w:val="0"/>
          <w:numId w:val="9"/>
        </w:numPr>
        <w:spacing w:line="360" w:lineRule="auto"/>
        <w:jc w:val="both"/>
        <w:rPr>
          <w:rFonts w:ascii="Times New Roman" w:hAnsi="Times New Roman" w:cs="Times New Roman"/>
          <w:b/>
          <w:bCs/>
          <w:sz w:val="24"/>
          <w:szCs w:val="24"/>
          <w:lang w:val="en-US"/>
        </w:rPr>
      </w:pPr>
      <w:r w:rsidRPr="009C04D5">
        <w:rPr>
          <w:rFonts w:ascii="Times New Roman" w:hAnsi="Times New Roman" w:cs="Times New Roman"/>
          <w:sz w:val="24"/>
          <w:szCs w:val="24"/>
          <w:lang w:val="en-US"/>
        </w:rPr>
        <w:t>What is a webinar? Company Webcast, an Euronext Company.</w:t>
      </w:r>
      <w:r>
        <w:rPr>
          <w:rFonts w:ascii="Times New Roman" w:hAnsi="Times New Roman" w:cs="Times New Roman"/>
          <w:b/>
          <w:bCs/>
          <w:sz w:val="24"/>
          <w:szCs w:val="24"/>
          <w:lang w:val="en-US"/>
        </w:rPr>
        <w:t xml:space="preserve"> </w:t>
      </w:r>
      <w:r w:rsidRPr="00A70C7D">
        <w:rPr>
          <w:rFonts w:ascii="Times New Roman" w:hAnsi="Times New Roman" w:cs="Times New Roman"/>
          <w:sz w:val="24"/>
          <w:szCs w:val="24"/>
          <w:shd w:val="clear" w:color="auto" w:fill="FFFFFF"/>
        </w:rPr>
        <w:t xml:space="preserve">Available from: </w:t>
      </w:r>
      <w:hyperlink r:id="rId11" w:history="1">
        <w:r w:rsidRPr="000D7406">
          <w:rPr>
            <w:rStyle w:val="Hyperlink"/>
            <w:rFonts w:ascii="Times New Roman" w:hAnsi="Times New Roman" w:cs="Times New Roman"/>
            <w:b/>
            <w:bCs/>
            <w:sz w:val="24"/>
            <w:szCs w:val="24"/>
            <w:lang w:val="en-US"/>
          </w:rPr>
          <w:t>https://www.webinar.nl/en/webinars/what-is-a-webinar/</w:t>
        </w:r>
      </w:hyperlink>
      <w:r>
        <w:rPr>
          <w:rFonts w:ascii="Times New Roman" w:hAnsi="Times New Roman" w:cs="Times New Roman"/>
          <w:b/>
          <w:bCs/>
          <w:sz w:val="24"/>
          <w:szCs w:val="24"/>
          <w:lang w:val="en-US"/>
        </w:rPr>
        <w:t xml:space="preserve">, </w:t>
      </w:r>
      <w:r w:rsidRPr="00FD20A0">
        <w:rPr>
          <w:rFonts w:ascii="Times New Roman" w:hAnsi="Times New Roman" w:cs="Times New Roman"/>
          <w:sz w:val="24"/>
          <w:szCs w:val="24"/>
          <w:shd w:val="clear" w:color="auto" w:fill="FFFFFF"/>
        </w:rPr>
        <w:t>accessed on November 30, 2020.</w:t>
      </w:r>
    </w:p>
    <w:p w14:paraId="658E27F2" w14:textId="77777777" w:rsidR="004B38A5" w:rsidRPr="00931269" w:rsidRDefault="004B38A5" w:rsidP="004B38A5">
      <w:pPr>
        <w:numPr>
          <w:ilvl w:val="0"/>
          <w:numId w:val="9"/>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rPr>
        <w:t xml:space="preserve">Capes A. </w:t>
      </w:r>
      <w:r w:rsidRPr="000F50B9">
        <w:rPr>
          <w:rFonts w:ascii="Times New Roman" w:hAnsi="Times New Roman" w:cs="Times New Roman"/>
          <w:sz w:val="24"/>
          <w:szCs w:val="24"/>
        </w:rPr>
        <w:t>Giving effective presentations: 5 ways to present your points with power, not just PowerPoint</w:t>
      </w:r>
      <w:r>
        <w:rPr>
          <w:rFonts w:ascii="Times New Roman" w:hAnsi="Times New Roman" w:cs="Times New Roman"/>
          <w:sz w:val="24"/>
          <w:szCs w:val="24"/>
        </w:rPr>
        <w:t xml:space="preserve">. Think Science. </w:t>
      </w:r>
      <w:r w:rsidRPr="00A70C7D">
        <w:rPr>
          <w:rFonts w:ascii="Times New Roman" w:hAnsi="Times New Roman" w:cs="Times New Roman"/>
          <w:sz w:val="24"/>
          <w:szCs w:val="24"/>
          <w:shd w:val="clear" w:color="auto" w:fill="FFFFFF"/>
        </w:rPr>
        <w:t>Available from:</w:t>
      </w:r>
      <w:r>
        <w:rPr>
          <w:rFonts w:ascii="Times New Roman" w:hAnsi="Times New Roman" w:cs="Times New Roman"/>
          <w:sz w:val="24"/>
          <w:szCs w:val="24"/>
          <w:shd w:val="clear" w:color="auto" w:fill="FFFFFF"/>
        </w:rPr>
        <w:t xml:space="preserve"> </w:t>
      </w:r>
      <w:r w:rsidRPr="000F50B9">
        <w:rPr>
          <w:rFonts w:ascii="Times New Roman" w:hAnsi="Times New Roman" w:cs="Times New Roman"/>
          <w:sz w:val="24"/>
          <w:szCs w:val="24"/>
        </w:rPr>
        <w:t>https://thinkscience.co.jp/en/downloads/ThinkSCIENCE-Spoken-English-for-presentations.pdf</w:t>
      </w:r>
      <w:r w:rsidRPr="00931269">
        <w:rPr>
          <w:rFonts w:ascii="Times New Roman" w:hAnsi="Times New Roman" w:cs="Times New Roman"/>
          <w:b/>
          <w:bCs/>
          <w:sz w:val="24"/>
          <w:szCs w:val="24"/>
          <w:lang w:val="en-US"/>
        </w:rPr>
        <w:t xml:space="preserve">, </w:t>
      </w:r>
      <w:r w:rsidRPr="00931269">
        <w:rPr>
          <w:rFonts w:ascii="Times New Roman" w:hAnsi="Times New Roman" w:cs="Times New Roman"/>
          <w:sz w:val="24"/>
          <w:szCs w:val="24"/>
          <w:shd w:val="clear" w:color="auto" w:fill="FFFFFF"/>
        </w:rPr>
        <w:t>accessed on November 30, 2020.</w:t>
      </w:r>
    </w:p>
    <w:p w14:paraId="199F592A" w14:textId="77777777" w:rsidR="004B38A5" w:rsidRPr="00931269" w:rsidRDefault="004B38A5" w:rsidP="004B38A5">
      <w:pPr>
        <w:pStyle w:val="CommentText"/>
        <w:numPr>
          <w:ilvl w:val="0"/>
          <w:numId w:val="9"/>
        </w:numPr>
        <w:spacing w:line="360" w:lineRule="auto"/>
        <w:jc w:val="both"/>
        <w:rPr>
          <w:rFonts w:ascii="Times New Roman" w:hAnsi="Times New Roman" w:cs="Times New Roman"/>
          <w:sz w:val="24"/>
          <w:szCs w:val="24"/>
        </w:rPr>
      </w:pPr>
      <w:r w:rsidRPr="00931269">
        <w:rPr>
          <w:rFonts w:ascii="Times New Roman" w:hAnsi="Times New Roman" w:cs="Times New Roman"/>
          <w:sz w:val="24"/>
          <w:szCs w:val="24"/>
        </w:rPr>
        <w:t>Reimagining the Role of Technology in Education: 2017 National Education Technology Plan Update. U. S.  Department of Education; 2017 January.</w:t>
      </w:r>
      <w:r w:rsidRPr="00931269">
        <w:rPr>
          <w:rFonts w:ascii="Times New Roman" w:hAnsi="Times New Roman" w:cs="Times New Roman"/>
          <w:sz w:val="24"/>
          <w:szCs w:val="24"/>
          <w:shd w:val="clear" w:color="auto" w:fill="FFFFFF"/>
        </w:rPr>
        <w:t xml:space="preserve"> Available from:</w:t>
      </w:r>
      <w:r w:rsidRPr="00931269">
        <w:rPr>
          <w:rFonts w:ascii="Times New Roman" w:hAnsi="Times New Roman" w:cs="Times New Roman"/>
          <w:sz w:val="24"/>
          <w:szCs w:val="24"/>
        </w:rPr>
        <w:t xml:space="preserve"> https://tech.ed.gov/files/2017/01/NETP17.pdf</w:t>
      </w:r>
      <w:r w:rsidRPr="00931269">
        <w:rPr>
          <w:rFonts w:ascii="Times New Roman" w:hAnsi="Times New Roman" w:cs="Times New Roman"/>
          <w:b/>
          <w:bCs/>
          <w:sz w:val="24"/>
          <w:szCs w:val="24"/>
          <w:lang w:val="en-US"/>
        </w:rPr>
        <w:t xml:space="preserve">, </w:t>
      </w:r>
      <w:r w:rsidRPr="00931269">
        <w:rPr>
          <w:rFonts w:ascii="Times New Roman" w:hAnsi="Times New Roman" w:cs="Times New Roman"/>
          <w:sz w:val="24"/>
          <w:szCs w:val="24"/>
          <w:shd w:val="clear" w:color="auto" w:fill="FFFFFF"/>
        </w:rPr>
        <w:t>accessed on November 30, 2020.</w:t>
      </w:r>
    </w:p>
    <w:p w14:paraId="112C6977" w14:textId="77777777" w:rsidR="004B38A5" w:rsidRPr="00931269" w:rsidRDefault="004B38A5" w:rsidP="004B38A5">
      <w:pPr>
        <w:pStyle w:val="CommentText"/>
        <w:numPr>
          <w:ilvl w:val="0"/>
          <w:numId w:val="9"/>
        </w:numPr>
        <w:spacing w:line="360" w:lineRule="auto"/>
        <w:jc w:val="both"/>
        <w:rPr>
          <w:rFonts w:ascii="Times New Roman" w:hAnsi="Times New Roman" w:cs="Times New Roman"/>
          <w:sz w:val="24"/>
          <w:szCs w:val="24"/>
        </w:rPr>
      </w:pPr>
      <w:r w:rsidRPr="00931269">
        <w:rPr>
          <w:rFonts w:ascii="Times New Roman" w:hAnsi="Times New Roman" w:cs="Times New Roman"/>
          <w:sz w:val="24"/>
          <w:szCs w:val="24"/>
          <w:lang w:val="en-US"/>
        </w:rPr>
        <w:t xml:space="preserve">Abraham J. </w:t>
      </w:r>
      <w:r w:rsidRPr="00931269">
        <w:rPr>
          <w:rStyle w:val="blog-post-title-font"/>
          <w:rFonts w:ascii="Times New Roman" w:hAnsi="Times New Roman" w:cs="Times New Roman"/>
          <w:color w:val="000000"/>
          <w:sz w:val="24"/>
          <w:szCs w:val="24"/>
          <w:bdr w:val="none" w:sz="0" w:space="0" w:color="auto" w:frame="1"/>
        </w:rPr>
        <w:t>Will webinars kill live events, and what they are? All you need to know</w:t>
      </w:r>
      <w:r>
        <w:rPr>
          <w:rStyle w:val="blog-post-title-font"/>
          <w:rFonts w:ascii="Times New Roman" w:hAnsi="Times New Roman" w:cs="Times New Roman"/>
          <w:color w:val="000000"/>
          <w:sz w:val="24"/>
          <w:szCs w:val="24"/>
          <w:bdr w:val="none" w:sz="0" w:space="0" w:color="auto" w:frame="1"/>
        </w:rPr>
        <w:t xml:space="preserve">. Strideplus; 2018 April. Available from: </w:t>
      </w:r>
      <w:hyperlink r:id="rId12" w:history="1">
        <w:r w:rsidRPr="000D7406">
          <w:rPr>
            <w:rStyle w:val="Hyperlink"/>
            <w:rFonts w:ascii="Times New Roman" w:hAnsi="Times New Roman" w:cs="Times New Roman"/>
            <w:sz w:val="24"/>
            <w:szCs w:val="24"/>
            <w:bdr w:val="none" w:sz="0" w:space="0" w:color="auto" w:frame="1"/>
          </w:rPr>
          <w:t>https://www.strideplus.com/post/2018/04/20/will-webinars-kill-live-events-and-what-they-are-all-you-need-to-know</w:t>
        </w:r>
      </w:hyperlink>
      <w:r>
        <w:rPr>
          <w:rStyle w:val="blog-post-title-font"/>
          <w:rFonts w:ascii="Times New Roman" w:hAnsi="Times New Roman" w:cs="Times New Roman"/>
          <w:color w:val="000000"/>
          <w:sz w:val="24"/>
          <w:szCs w:val="24"/>
          <w:bdr w:val="none" w:sz="0" w:space="0" w:color="auto" w:frame="1"/>
        </w:rPr>
        <w:t xml:space="preserve">, accessed on </w:t>
      </w:r>
      <w:r w:rsidRPr="00931269">
        <w:rPr>
          <w:rFonts w:ascii="Times New Roman" w:hAnsi="Times New Roman" w:cs="Times New Roman"/>
          <w:sz w:val="24"/>
          <w:szCs w:val="24"/>
          <w:shd w:val="clear" w:color="auto" w:fill="FFFFFF"/>
        </w:rPr>
        <w:t>November 30, 2020.</w:t>
      </w:r>
    </w:p>
    <w:p w14:paraId="6FD6BF76" w14:textId="77777777" w:rsidR="004B38A5" w:rsidRPr="00931269" w:rsidRDefault="004B38A5" w:rsidP="004B38A5">
      <w:pPr>
        <w:pStyle w:val="CommentText"/>
        <w:numPr>
          <w:ilvl w:val="0"/>
          <w:numId w:val="9"/>
        </w:numPr>
        <w:spacing w:line="360" w:lineRule="auto"/>
        <w:jc w:val="both"/>
        <w:rPr>
          <w:rFonts w:ascii="Times New Roman" w:hAnsi="Times New Roman" w:cs="Times New Roman"/>
          <w:sz w:val="24"/>
          <w:szCs w:val="24"/>
        </w:rPr>
      </w:pPr>
      <w:r w:rsidRPr="004302F9">
        <w:rPr>
          <w:rFonts w:ascii="Times New Roman" w:hAnsi="Times New Roman" w:cs="Times New Roman"/>
          <w:sz w:val="24"/>
          <w:szCs w:val="24"/>
        </w:rPr>
        <w:t>A new pedagogy is emerging... And online learning is a key contributing factor</w:t>
      </w:r>
      <w:r w:rsidRPr="004302F9">
        <w:rPr>
          <w:rStyle w:val="blog-post-title-font"/>
          <w:rFonts w:ascii="Times New Roman" w:hAnsi="Times New Roman" w:cs="Times New Roman"/>
          <w:color w:val="000000"/>
          <w:sz w:val="24"/>
          <w:szCs w:val="24"/>
          <w:bdr w:val="none" w:sz="0" w:space="0" w:color="auto" w:frame="1"/>
        </w:rPr>
        <w:t xml:space="preserve">. </w:t>
      </w:r>
      <w:r w:rsidRPr="004302F9">
        <w:rPr>
          <w:rFonts w:ascii="Times New Roman" w:hAnsi="Times New Roman" w:cs="Times New Roman"/>
          <w:sz w:val="24"/>
          <w:szCs w:val="24"/>
        </w:rPr>
        <w:t xml:space="preserve">Contact North, a non – profit agency funded by govt of Ontario, 2020 August. </w:t>
      </w:r>
      <w:r w:rsidRPr="004302F9">
        <w:rPr>
          <w:rStyle w:val="blog-post-title-font"/>
          <w:rFonts w:ascii="Times New Roman" w:hAnsi="Times New Roman" w:cs="Times New Roman"/>
          <w:color w:val="000000"/>
          <w:sz w:val="24"/>
          <w:szCs w:val="24"/>
          <w:bdr w:val="none" w:sz="0" w:space="0" w:color="auto" w:frame="1"/>
        </w:rPr>
        <w:t>Available from: https://teachonline.ca/sites/default/files/tools-trends/downloads/a_new_pedagogy_is_emerging.pdf</w:t>
      </w:r>
      <w:r>
        <w:rPr>
          <w:rStyle w:val="blog-post-title-font"/>
          <w:rFonts w:ascii="Times New Roman" w:hAnsi="Times New Roman" w:cs="Times New Roman"/>
          <w:color w:val="000000"/>
          <w:sz w:val="24"/>
          <w:szCs w:val="24"/>
          <w:bdr w:val="none" w:sz="0" w:space="0" w:color="auto" w:frame="1"/>
        </w:rPr>
        <w:t xml:space="preserve">, accessed on </w:t>
      </w:r>
      <w:r w:rsidRPr="00931269">
        <w:rPr>
          <w:rFonts w:ascii="Times New Roman" w:hAnsi="Times New Roman" w:cs="Times New Roman"/>
          <w:sz w:val="24"/>
          <w:szCs w:val="24"/>
          <w:shd w:val="clear" w:color="auto" w:fill="FFFFFF"/>
        </w:rPr>
        <w:t>November 30, 2020.</w:t>
      </w:r>
    </w:p>
    <w:p w14:paraId="1C7C0BC7" w14:textId="77777777" w:rsidR="004B38A5" w:rsidRPr="004302F9" w:rsidRDefault="004B38A5" w:rsidP="004B38A5">
      <w:pPr>
        <w:pStyle w:val="CommentText"/>
        <w:numPr>
          <w:ilvl w:val="0"/>
          <w:numId w:val="9"/>
        </w:numPr>
        <w:spacing w:line="360" w:lineRule="auto"/>
        <w:jc w:val="both"/>
        <w:rPr>
          <w:rFonts w:ascii="Times New Roman" w:hAnsi="Times New Roman" w:cs="Times New Roman"/>
          <w:sz w:val="24"/>
          <w:szCs w:val="24"/>
        </w:rPr>
      </w:pPr>
      <w:r w:rsidRPr="004302F9">
        <w:rPr>
          <w:rFonts w:ascii="Times New Roman" w:hAnsi="Times New Roman" w:cs="Times New Roman"/>
          <w:color w:val="000000"/>
          <w:sz w:val="24"/>
          <w:szCs w:val="24"/>
          <w:shd w:val="clear" w:color="auto" w:fill="FFFFFF"/>
        </w:rPr>
        <w:t>National Ethical Guidelines for Biomedical and Health Research Involving Human Participants; 2017. Available from: </w:t>
      </w:r>
      <w:hyperlink r:id="rId13" w:tgtFrame="_blank" w:history="1">
        <w:r w:rsidRPr="004302F9">
          <w:rPr>
            <w:rStyle w:val="Hyperlink"/>
            <w:rFonts w:ascii="Times New Roman" w:hAnsi="Times New Roman" w:cs="Times New Roman"/>
            <w:sz w:val="24"/>
            <w:szCs w:val="24"/>
            <w:shd w:val="clear" w:color="auto" w:fill="FFFFFF"/>
          </w:rPr>
          <w:t>https://www.icmr.nic.in/guidelines/ICMR_Ethical_Guidelines_2017.pdf</w:t>
        </w:r>
      </w:hyperlink>
      <w:r w:rsidRPr="004302F9">
        <w:rPr>
          <w:rFonts w:ascii="Times New Roman" w:hAnsi="Times New Roman" w:cs="Times New Roman"/>
          <w:color w:val="000000"/>
          <w:sz w:val="24"/>
          <w:szCs w:val="24"/>
          <w:shd w:val="clear" w:color="auto" w:fill="FFFFFF"/>
        </w:rPr>
        <w:t>. last accessed on November 30, 2020.</w:t>
      </w:r>
    </w:p>
    <w:p w14:paraId="70C94FB6" w14:textId="77777777" w:rsidR="004B38A5" w:rsidRPr="00D44E6F" w:rsidRDefault="004B38A5" w:rsidP="00544BC8">
      <w:pPr>
        <w:pStyle w:val="NoSpacing"/>
        <w:spacing w:line="360" w:lineRule="auto"/>
        <w:jc w:val="both"/>
        <w:rPr>
          <w:rFonts w:ascii="Times New Roman" w:hAnsi="Times New Roman" w:cs="Times New Roman"/>
          <w:sz w:val="24"/>
          <w:szCs w:val="24"/>
          <w:lang w:val="en-US"/>
        </w:rPr>
      </w:pPr>
    </w:p>
    <w:sectPr w:rsidR="004B38A5" w:rsidRPr="00D44E6F" w:rsidSect="00B77DBD">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CD382" w16cex:dateUtc="2020-11-28T08:17:00Z"/>
  <w16cex:commentExtensible w16cex:durableId="236CDC52" w16cex:dateUtc="2020-11-28T08:55:00Z"/>
  <w16cex:commentExtensible w16cex:durableId="2367B0A7" w16cex:dateUtc="2020-11-24T10:47: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A31CE" w14:textId="77777777" w:rsidR="00C25704" w:rsidRDefault="00C25704" w:rsidP="009306BA">
      <w:pPr>
        <w:spacing w:after="0" w:line="240" w:lineRule="auto"/>
      </w:pPr>
      <w:r>
        <w:separator/>
      </w:r>
    </w:p>
  </w:endnote>
  <w:endnote w:type="continuationSeparator" w:id="0">
    <w:p w14:paraId="51AD5F5A" w14:textId="77777777" w:rsidR="00C25704" w:rsidRDefault="00C25704" w:rsidP="00930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01464" w14:textId="77777777" w:rsidR="00C25704" w:rsidRDefault="00C25704" w:rsidP="009306BA">
      <w:pPr>
        <w:spacing w:after="0" w:line="240" w:lineRule="auto"/>
      </w:pPr>
      <w:r>
        <w:separator/>
      </w:r>
    </w:p>
  </w:footnote>
  <w:footnote w:type="continuationSeparator" w:id="0">
    <w:p w14:paraId="063515D1" w14:textId="77777777" w:rsidR="00C25704" w:rsidRDefault="00C25704" w:rsidP="009306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B754D"/>
    <w:multiLevelType w:val="hybridMultilevel"/>
    <w:tmpl w:val="529806CA"/>
    <w:lvl w:ilvl="0" w:tplc="2906397A">
      <w:start w:val="1"/>
      <w:numFmt w:val="decimal"/>
      <w:lvlText w:val="%1."/>
      <w:lvlJc w:val="left"/>
      <w:pPr>
        <w:ind w:left="360" w:hanging="360"/>
      </w:pPr>
      <w:rPr>
        <w:rFonts w:ascii="inherit" w:hAnsi="inherit"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8A35D42"/>
    <w:multiLevelType w:val="hybridMultilevel"/>
    <w:tmpl w:val="18F85AC8"/>
    <w:lvl w:ilvl="0" w:tplc="347E3146">
      <w:start w:val="1"/>
      <w:numFmt w:val="decimal"/>
      <w:lvlText w:val="%1."/>
      <w:lvlJc w:val="left"/>
      <w:pPr>
        <w:ind w:left="360" w:hanging="360"/>
      </w:pPr>
      <w:rPr>
        <w:b w:val="0"/>
        <w:bCs w:val="0"/>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4CCB5A29"/>
    <w:multiLevelType w:val="hybridMultilevel"/>
    <w:tmpl w:val="4DE80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535B16"/>
    <w:multiLevelType w:val="hybridMultilevel"/>
    <w:tmpl w:val="70CA73DA"/>
    <w:lvl w:ilvl="0" w:tplc="4C42E79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7A351C"/>
    <w:multiLevelType w:val="hybridMultilevel"/>
    <w:tmpl w:val="9B4C473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5B1E6950"/>
    <w:multiLevelType w:val="multilevel"/>
    <w:tmpl w:val="FFF6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F33AD6"/>
    <w:multiLevelType w:val="hybridMultilevel"/>
    <w:tmpl w:val="AD04F81E"/>
    <w:lvl w:ilvl="0" w:tplc="DCF8A3AC">
      <w:numFmt w:val="bullet"/>
      <w:lvlText w:val="-"/>
      <w:lvlJc w:val="left"/>
      <w:pPr>
        <w:ind w:left="502" w:hanging="360"/>
      </w:pPr>
      <w:rPr>
        <w:rFonts w:ascii="Times New Roman" w:eastAsiaTheme="minorHAnsi" w:hAnsi="Times New Roman" w:cs="Times New Roman" w:hint="default"/>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7">
    <w:nsid w:val="6A7A0AB7"/>
    <w:multiLevelType w:val="hybridMultilevel"/>
    <w:tmpl w:val="8CE47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F775A5"/>
    <w:multiLevelType w:val="hybridMultilevel"/>
    <w:tmpl w:val="FB34A6CE"/>
    <w:lvl w:ilvl="0" w:tplc="2906397A">
      <w:start w:val="1"/>
      <w:numFmt w:val="decimal"/>
      <w:lvlText w:val="%1."/>
      <w:lvlJc w:val="left"/>
      <w:pPr>
        <w:ind w:left="360" w:hanging="360"/>
      </w:pPr>
      <w:rPr>
        <w:rFonts w:ascii="inherit" w:hAnsi="inheri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7"/>
  </w:num>
  <w:num w:numId="5">
    <w:abstractNumId w:val="2"/>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BAE"/>
    <w:rsid w:val="00010AF2"/>
    <w:rsid w:val="000534F5"/>
    <w:rsid w:val="00097051"/>
    <w:rsid w:val="000B2D08"/>
    <w:rsid w:val="000D1CE1"/>
    <w:rsid w:val="0010397A"/>
    <w:rsid w:val="00110CCE"/>
    <w:rsid w:val="00116BEE"/>
    <w:rsid w:val="00190B65"/>
    <w:rsid w:val="00193344"/>
    <w:rsid w:val="00196214"/>
    <w:rsid w:val="001B0D0A"/>
    <w:rsid w:val="001F435C"/>
    <w:rsid w:val="0020723B"/>
    <w:rsid w:val="00211E8B"/>
    <w:rsid w:val="00226C6C"/>
    <w:rsid w:val="002361A4"/>
    <w:rsid w:val="00242150"/>
    <w:rsid w:val="00250F0E"/>
    <w:rsid w:val="00260919"/>
    <w:rsid w:val="00290C84"/>
    <w:rsid w:val="002957A4"/>
    <w:rsid w:val="002B4B30"/>
    <w:rsid w:val="002F56D5"/>
    <w:rsid w:val="0030627B"/>
    <w:rsid w:val="00313601"/>
    <w:rsid w:val="003404FB"/>
    <w:rsid w:val="00341898"/>
    <w:rsid w:val="00353F8A"/>
    <w:rsid w:val="00373F3D"/>
    <w:rsid w:val="0037438F"/>
    <w:rsid w:val="0038205E"/>
    <w:rsid w:val="003A3178"/>
    <w:rsid w:val="003B72C2"/>
    <w:rsid w:val="004210F7"/>
    <w:rsid w:val="00462B4E"/>
    <w:rsid w:val="00477D8F"/>
    <w:rsid w:val="00480F55"/>
    <w:rsid w:val="004B38A5"/>
    <w:rsid w:val="004B523B"/>
    <w:rsid w:val="004C0F41"/>
    <w:rsid w:val="00533092"/>
    <w:rsid w:val="005420F5"/>
    <w:rsid w:val="00544BC8"/>
    <w:rsid w:val="005702FF"/>
    <w:rsid w:val="00583FDC"/>
    <w:rsid w:val="00590903"/>
    <w:rsid w:val="005A1193"/>
    <w:rsid w:val="005C02F9"/>
    <w:rsid w:val="005C0C86"/>
    <w:rsid w:val="00605636"/>
    <w:rsid w:val="00621EFD"/>
    <w:rsid w:val="00626422"/>
    <w:rsid w:val="00660F19"/>
    <w:rsid w:val="006745A8"/>
    <w:rsid w:val="006A37C8"/>
    <w:rsid w:val="006C2D02"/>
    <w:rsid w:val="006C4468"/>
    <w:rsid w:val="006D6DAE"/>
    <w:rsid w:val="006F07B5"/>
    <w:rsid w:val="006F4919"/>
    <w:rsid w:val="00707DCE"/>
    <w:rsid w:val="00713A55"/>
    <w:rsid w:val="007237EC"/>
    <w:rsid w:val="00741B01"/>
    <w:rsid w:val="00751F38"/>
    <w:rsid w:val="00782389"/>
    <w:rsid w:val="00805C5B"/>
    <w:rsid w:val="008104CC"/>
    <w:rsid w:val="00833CB5"/>
    <w:rsid w:val="00875860"/>
    <w:rsid w:val="00894582"/>
    <w:rsid w:val="008B6371"/>
    <w:rsid w:val="008C6D7A"/>
    <w:rsid w:val="00920708"/>
    <w:rsid w:val="009306BA"/>
    <w:rsid w:val="00932361"/>
    <w:rsid w:val="0093424B"/>
    <w:rsid w:val="00943CEF"/>
    <w:rsid w:val="00945D21"/>
    <w:rsid w:val="0098448F"/>
    <w:rsid w:val="00990512"/>
    <w:rsid w:val="009A23FA"/>
    <w:rsid w:val="009A4158"/>
    <w:rsid w:val="009D40A7"/>
    <w:rsid w:val="009D5E6B"/>
    <w:rsid w:val="009E7061"/>
    <w:rsid w:val="00A044CB"/>
    <w:rsid w:val="00A278E8"/>
    <w:rsid w:val="00A42992"/>
    <w:rsid w:val="00AB1DF3"/>
    <w:rsid w:val="00AB2D78"/>
    <w:rsid w:val="00AE5954"/>
    <w:rsid w:val="00AF6A63"/>
    <w:rsid w:val="00AF7CE0"/>
    <w:rsid w:val="00B0477E"/>
    <w:rsid w:val="00B15357"/>
    <w:rsid w:val="00B17ED8"/>
    <w:rsid w:val="00B200E7"/>
    <w:rsid w:val="00B26A74"/>
    <w:rsid w:val="00B42F3B"/>
    <w:rsid w:val="00B45BAE"/>
    <w:rsid w:val="00B63646"/>
    <w:rsid w:val="00B702C9"/>
    <w:rsid w:val="00B77DBD"/>
    <w:rsid w:val="00BA31A6"/>
    <w:rsid w:val="00BB7339"/>
    <w:rsid w:val="00BC48CC"/>
    <w:rsid w:val="00BD1E01"/>
    <w:rsid w:val="00BE1C8D"/>
    <w:rsid w:val="00C049D4"/>
    <w:rsid w:val="00C05F62"/>
    <w:rsid w:val="00C2256E"/>
    <w:rsid w:val="00C253F2"/>
    <w:rsid w:val="00C25704"/>
    <w:rsid w:val="00C31FC8"/>
    <w:rsid w:val="00C613B8"/>
    <w:rsid w:val="00C80E36"/>
    <w:rsid w:val="00CA603C"/>
    <w:rsid w:val="00CC27D3"/>
    <w:rsid w:val="00CC4124"/>
    <w:rsid w:val="00CC5355"/>
    <w:rsid w:val="00CD5790"/>
    <w:rsid w:val="00CE4815"/>
    <w:rsid w:val="00CE7AC0"/>
    <w:rsid w:val="00CF23C9"/>
    <w:rsid w:val="00CF5EBD"/>
    <w:rsid w:val="00CF7E44"/>
    <w:rsid w:val="00D22671"/>
    <w:rsid w:val="00D42660"/>
    <w:rsid w:val="00D44E6F"/>
    <w:rsid w:val="00D45DA2"/>
    <w:rsid w:val="00D53BB7"/>
    <w:rsid w:val="00D56D3A"/>
    <w:rsid w:val="00D75FB2"/>
    <w:rsid w:val="00D77352"/>
    <w:rsid w:val="00DC33DB"/>
    <w:rsid w:val="00DE7F5E"/>
    <w:rsid w:val="00DF11BB"/>
    <w:rsid w:val="00DF51F2"/>
    <w:rsid w:val="00DF5FBD"/>
    <w:rsid w:val="00E14C8A"/>
    <w:rsid w:val="00E4108B"/>
    <w:rsid w:val="00E5752A"/>
    <w:rsid w:val="00E75AC7"/>
    <w:rsid w:val="00EE3B15"/>
    <w:rsid w:val="00EF68C4"/>
    <w:rsid w:val="00F14996"/>
    <w:rsid w:val="00F25307"/>
    <w:rsid w:val="00F4178F"/>
    <w:rsid w:val="00F76B9A"/>
    <w:rsid w:val="00F77F76"/>
    <w:rsid w:val="00FA021F"/>
    <w:rsid w:val="00FB1FB2"/>
    <w:rsid w:val="00FD334A"/>
    <w:rsid w:val="00FD52D6"/>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D084F"/>
  <w15:docId w15:val="{94913B96-2A8E-473D-B9AC-3045DD748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DBD"/>
    <w:rPr>
      <w:rFonts w:cs="Mangal"/>
    </w:rPr>
  </w:style>
  <w:style w:type="paragraph" w:styleId="Heading1">
    <w:name w:val="heading 1"/>
    <w:basedOn w:val="Normal"/>
    <w:next w:val="Normal"/>
    <w:link w:val="Heading1Char"/>
    <w:uiPriority w:val="9"/>
    <w:qFormat/>
    <w:rsid w:val="0059090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link w:val="Heading3Char"/>
    <w:uiPriority w:val="9"/>
    <w:qFormat/>
    <w:rsid w:val="00E75A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anchor">
    <w:name w:val="headinganchor"/>
    <w:basedOn w:val="Normal"/>
    <w:uiPriority w:val="99"/>
    <w:rsid w:val="00226C6C"/>
    <w:pPr>
      <w:spacing w:before="100" w:beforeAutospacing="1" w:after="100" w:afterAutospacing="1" w:line="240" w:lineRule="auto"/>
    </w:pPr>
    <w:rPr>
      <w:rFonts w:ascii="Times New Roman" w:eastAsia="Times New Roman" w:hAnsi="Times New Roman" w:cs="Times New Roman"/>
      <w:sz w:val="24"/>
      <w:szCs w:val="24"/>
      <w:lang w:eastAsia="en-IN" w:bidi="sa-IN"/>
    </w:rPr>
  </w:style>
  <w:style w:type="character" w:styleId="Hyperlink">
    <w:name w:val="Hyperlink"/>
    <w:basedOn w:val="DefaultParagraphFont"/>
    <w:uiPriority w:val="99"/>
    <w:unhideWhenUsed/>
    <w:rsid w:val="00226C6C"/>
    <w:rPr>
      <w:color w:val="0000FF"/>
      <w:u w:val="single"/>
    </w:rPr>
  </w:style>
  <w:style w:type="paragraph" w:styleId="NormalWeb">
    <w:name w:val="Normal (Web)"/>
    <w:basedOn w:val="Normal"/>
    <w:uiPriority w:val="99"/>
    <w:semiHidden/>
    <w:unhideWhenUsed/>
    <w:rsid w:val="00211E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211E8B"/>
    <w:pPr>
      <w:spacing w:after="0" w:line="240" w:lineRule="auto"/>
    </w:pPr>
    <w:rPr>
      <w:szCs w:val="22"/>
      <w:lang w:bidi="ar-SA"/>
    </w:rPr>
  </w:style>
  <w:style w:type="character" w:customStyle="1" w:styleId="Heading3Char">
    <w:name w:val="Heading 3 Char"/>
    <w:basedOn w:val="DefaultParagraphFont"/>
    <w:link w:val="Heading3"/>
    <w:uiPriority w:val="9"/>
    <w:rsid w:val="00E75AC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97051"/>
    <w:rPr>
      <w:b/>
      <w:bCs/>
    </w:rPr>
  </w:style>
  <w:style w:type="character" w:customStyle="1" w:styleId="a">
    <w:name w:val="a"/>
    <w:basedOn w:val="DefaultParagraphFont"/>
    <w:rsid w:val="00CF7E44"/>
  </w:style>
  <w:style w:type="paragraph" w:styleId="FootnoteText">
    <w:name w:val="footnote text"/>
    <w:basedOn w:val="Normal"/>
    <w:link w:val="FootnoteTextChar"/>
    <w:uiPriority w:val="99"/>
    <w:semiHidden/>
    <w:unhideWhenUsed/>
    <w:rsid w:val="009306BA"/>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9306BA"/>
    <w:rPr>
      <w:rFonts w:cs="Mangal"/>
      <w:sz w:val="20"/>
      <w:szCs w:val="18"/>
    </w:rPr>
  </w:style>
  <w:style w:type="character" w:styleId="FootnoteReference">
    <w:name w:val="footnote reference"/>
    <w:basedOn w:val="DefaultParagraphFont"/>
    <w:uiPriority w:val="99"/>
    <w:semiHidden/>
    <w:unhideWhenUsed/>
    <w:rsid w:val="009306BA"/>
    <w:rPr>
      <w:vertAlign w:val="superscript"/>
    </w:rPr>
  </w:style>
  <w:style w:type="character" w:styleId="CommentReference">
    <w:name w:val="annotation reference"/>
    <w:basedOn w:val="DefaultParagraphFont"/>
    <w:uiPriority w:val="99"/>
    <w:semiHidden/>
    <w:unhideWhenUsed/>
    <w:rsid w:val="00833CB5"/>
    <w:rPr>
      <w:sz w:val="16"/>
      <w:szCs w:val="16"/>
    </w:rPr>
  </w:style>
  <w:style w:type="paragraph" w:styleId="CommentText">
    <w:name w:val="annotation text"/>
    <w:basedOn w:val="Normal"/>
    <w:link w:val="CommentTextChar"/>
    <w:uiPriority w:val="99"/>
    <w:unhideWhenUsed/>
    <w:rsid w:val="00833CB5"/>
    <w:pPr>
      <w:spacing w:line="240" w:lineRule="auto"/>
    </w:pPr>
    <w:rPr>
      <w:sz w:val="20"/>
      <w:szCs w:val="18"/>
    </w:rPr>
  </w:style>
  <w:style w:type="character" w:customStyle="1" w:styleId="CommentTextChar">
    <w:name w:val="Comment Text Char"/>
    <w:basedOn w:val="DefaultParagraphFont"/>
    <w:link w:val="CommentText"/>
    <w:uiPriority w:val="99"/>
    <w:rsid w:val="00833CB5"/>
    <w:rPr>
      <w:rFonts w:cs="Mangal"/>
      <w:sz w:val="20"/>
      <w:szCs w:val="18"/>
    </w:rPr>
  </w:style>
  <w:style w:type="paragraph" w:styleId="BalloonText">
    <w:name w:val="Balloon Text"/>
    <w:basedOn w:val="Normal"/>
    <w:link w:val="BalloonTextChar"/>
    <w:uiPriority w:val="99"/>
    <w:semiHidden/>
    <w:unhideWhenUsed/>
    <w:rsid w:val="00833CB5"/>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833CB5"/>
    <w:rPr>
      <w:rFonts w:ascii="Segoe UI" w:hAnsi="Segoe UI" w:cs="Segoe UI"/>
      <w:sz w:val="18"/>
      <w:szCs w:val="16"/>
    </w:rPr>
  </w:style>
  <w:style w:type="paragraph" w:styleId="ListParagraph">
    <w:name w:val="List Paragraph"/>
    <w:basedOn w:val="Normal"/>
    <w:uiPriority w:val="34"/>
    <w:qFormat/>
    <w:rsid w:val="00833CB5"/>
    <w:pPr>
      <w:ind w:left="720"/>
      <w:contextualSpacing/>
    </w:pPr>
  </w:style>
  <w:style w:type="paragraph" w:styleId="CommentSubject">
    <w:name w:val="annotation subject"/>
    <w:basedOn w:val="CommentText"/>
    <w:next w:val="CommentText"/>
    <w:link w:val="CommentSubjectChar"/>
    <w:uiPriority w:val="99"/>
    <w:semiHidden/>
    <w:unhideWhenUsed/>
    <w:rsid w:val="00875860"/>
    <w:rPr>
      <w:b/>
      <w:bCs/>
    </w:rPr>
  </w:style>
  <w:style w:type="character" w:customStyle="1" w:styleId="CommentSubjectChar">
    <w:name w:val="Comment Subject Char"/>
    <w:basedOn w:val="CommentTextChar"/>
    <w:link w:val="CommentSubject"/>
    <w:uiPriority w:val="99"/>
    <w:semiHidden/>
    <w:rsid w:val="00875860"/>
    <w:rPr>
      <w:rFonts w:cs="Mangal"/>
      <w:b/>
      <w:bCs/>
      <w:sz w:val="20"/>
      <w:szCs w:val="18"/>
    </w:rPr>
  </w:style>
  <w:style w:type="character" w:customStyle="1" w:styleId="vkif2">
    <w:name w:val="vkif2"/>
    <w:basedOn w:val="DefaultParagraphFont"/>
    <w:rsid w:val="00B26A74"/>
  </w:style>
  <w:style w:type="paragraph" w:customStyle="1" w:styleId="xzvds">
    <w:name w:val="xzvds"/>
    <w:basedOn w:val="Normal"/>
    <w:rsid w:val="00B26A74"/>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Heading1Char">
    <w:name w:val="Heading 1 Char"/>
    <w:basedOn w:val="DefaultParagraphFont"/>
    <w:link w:val="Heading1"/>
    <w:uiPriority w:val="9"/>
    <w:rsid w:val="00590903"/>
    <w:rPr>
      <w:rFonts w:asciiTheme="majorHAnsi" w:eastAsiaTheme="majorEastAsia" w:hAnsiTheme="majorHAnsi" w:cstheme="majorBidi"/>
      <w:color w:val="2F5496" w:themeColor="accent1" w:themeShade="BF"/>
      <w:sz w:val="32"/>
      <w:szCs w:val="29"/>
    </w:rPr>
  </w:style>
  <w:style w:type="character" w:customStyle="1" w:styleId="blog-post-title-font">
    <w:name w:val="blog-post-title-font"/>
    <w:basedOn w:val="DefaultParagraphFont"/>
    <w:rsid w:val="00590903"/>
  </w:style>
  <w:style w:type="paragraph" w:styleId="Revision">
    <w:name w:val="Revision"/>
    <w:hidden/>
    <w:uiPriority w:val="99"/>
    <w:semiHidden/>
    <w:rsid w:val="00D75FB2"/>
    <w:pPr>
      <w:spacing w:after="0"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0207">
      <w:bodyDiv w:val="1"/>
      <w:marLeft w:val="0"/>
      <w:marRight w:val="0"/>
      <w:marTop w:val="0"/>
      <w:marBottom w:val="0"/>
      <w:divBdr>
        <w:top w:val="none" w:sz="0" w:space="0" w:color="auto"/>
        <w:left w:val="none" w:sz="0" w:space="0" w:color="auto"/>
        <w:bottom w:val="none" w:sz="0" w:space="0" w:color="auto"/>
        <w:right w:val="none" w:sz="0" w:space="0" w:color="auto"/>
      </w:divBdr>
    </w:div>
    <w:div w:id="122581180">
      <w:bodyDiv w:val="1"/>
      <w:marLeft w:val="0"/>
      <w:marRight w:val="0"/>
      <w:marTop w:val="0"/>
      <w:marBottom w:val="0"/>
      <w:divBdr>
        <w:top w:val="none" w:sz="0" w:space="0" w:color="auto"/>
        <w:left w:val="none" w:sz="0" w:space="0" w:color="auto"/>
        <w:bottom w:val="none" w:sz="0" w:space="0" w:color="auto"/>
        <w:right w:val="none" w:sz="0" w:space="0" w:color="auto"/>
      </w:divBdr>
    </w:div>
    <w:div w:id="304354469">
      <w:bodyDiv w:val="1"/>
      <w:marLeft w:val="0"/>
      <w:marRight w:val="0"/>
      <w:marTop w:val="0"/>
      <w:marBottom w:val="0"/>
      <w:divBdr>
        <w:top w:val="none" w:sz="0" w:space="0" w:color="auto"/>
        <w:left w:val="none" w:sz="0" w:space="0" w:color="auto"/>
        <w:bottom w:val="none" w:sz="0" w:space="0" w:color="auto"/>
        <w:right w:val="none" w:sz="0" w:space="0" w:color="auto"/>
      </w:divBdr>
    </w:div>
    <w:div w:id="467863974">
      <w:bodyDiv w:val="1"/>
      <w:marLeft w:val="0"/>
      <w:marRight w:val="0"/>
      <w:marTop w:val="0"/>
      <w:marBottom w:val="0"/>
      <w:divBdr>
        <w:top w:val="none" w:sz="0" w:space="0" w:color="auto"/>
        <w:left w:val="none" w:sz="0" w:space="0" w:color="auto"/>
        <w:bottom w:val="none" w:sz="0" w:space="0" w:color="auto"/>
        <w:right w:val="none" w:sz="0" w:space="0" w:color="auto"/>
      </w:divBdr>
      <w:divsChild>
        <w:div w:id="1998923758">
          <w:marLeft w:val="0"/>
          <w:marRight w:val="0"/>
          <w:marTop w:val="0"/>
          <w:marBottom w:val="225"/>
          <w:divBdr>
            <w:top w:val="none" w:sz="0" w:space="0" w:color="auto"/>
            <w:left w:val="none" w:sz="0" w:space="0" w:color="auto"/>
            <w:bottom w:val="none" w:sz="0" w:space="0" w:color="auto"/>
            <w:right w:val="none" w:sz="0" w:space="0" w:color="auto"/>
          </w:divBdr>
        </w:div>
      </w:divsChild>
    </w:div>
    <w:div w:id="1464347259">
      <w:bodyDiv w:val="1"/>
      <w:marLeft w:val="0"/>
      <w:marRight w:val="0"/>
      <w:marTop w:val="0"/>
      <w:marBottom w:val="0"/>
      <w:divBdr>
        <w:top w:val="none" w:sz="0" w:space="0" w:color="auto"/>
        <w:left w:val="none" w:sz="0" w:space="0" w:color="auto"/>
        <w:bottom w:val="none" w:sz="0" w:space="0" w:color="auto"/>
        <w:right w:val="none" w:sz="0" w:space="0" w:color="auto"/>
      </w:divBdr>
      <w:divsChild>
        <w:div w:id="1325627250">
          <w:marLeft w:val="0"/>
          <w:marRight w:val="0"/>
          <w:marTop w:val="0"/>
          <w:marBottom w:val="0"/>
          <w:divBdr>
            <w:top w:val="none" w:sz="0" w:space="0" w:color="auto"/>
            <w:left w:val="none" w:sz="0" w:space="0" w:color="auto"/>
            <w:bottom w:val="none" w:sz="0" w:space="0" w:color="auto"/>
            <w:right w:val="none" w:sz="0" w:space="0" w:color="auto"/>
          </w:divBdr>
        </w:div>
        <w:div w:id="1998918936">
          <w:marLeft w:val="0"/>
          <w:marRight w:val="0"/>
          <w:marTop w:val="0"/>
          <w:marBottom w:val="0"/>
          <w:divBdr>
            <w:top w:val="none" w:sz="0" w:space="0" w:color="auto"/>
            <w:left w:val="none" w:sz="0" w:space="0" w:color="auto"/>
            <w:bottom w:val="none" w:sz="0" w:space="0" w:color="auto"/>
            <w:right w:val="none" w:sz="0" w:space="0" w:color="auto"/>
          </w:divBdr>
        </w:div>
      </w:divsChild>
    </w:div>
    <w:div w:id="1718311928">
      <w:bodyDiv w:val="1"/>
      <w:marLeft w:val="0"/>
      <w:marRight w:val="0"/>
      <w:marTop w:val="0"/>
      <w:marBottom w:val="0"/>
      <w:divBdr>
        <w:top w:val="none" w:sz="0" w:space="0" w:color="auto"/>
        <w:left w:val="none" w:sz="0" w:space="0" w:color="auto"/>
        <w:bottom w:val="none" w:sz="0" w:space="0" w:color="auto"/>
        <w:right w:val="none" w:sz="0" w:space="0" w:color="auto"/>
      </w:divBdr>
    </w:div>
    <w:div w:id="176660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idehighered.com/digital-learning/article/2020/03/18/most-teaching-going-remote-will-help-or-hurt-online-learning" TargetMode="External"/><Relationship Id="rId13" Type="http://schemas.openxmlformats.org/officeDocument/2006/relationships/hyperlink" Target="https://www.icmr.nic.in/guidelines/ICMR_Ethical_Guidelines_2017.pdf" TargetMode="External"/><Relationship Id="rId3" Type="http://schemas.openxmlformats.org/officeDocument/2006/relationships/settings" Target="settings.xml"/><Relationship Id="rId7" Type="http://schemas.openxmlformats.org/officeDocument/2006/relationships/hyperlink" Target="https://www.sciencedirect.com/science/article/pii/S2666374020300121" TargetMode="External"/><Relationship Id="rId12" Type="http://schemas.openxmlformats.org/officeDocument/2006/relationships/hyperlink" Target="https://www.strideplus.com/post/2018/04/20/will-webinars-kill-live-events-and-what-they-are-all-you-need-to-know" TargetMode="Externa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binar.nl/en/webinars/what-is-a-webina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unesco.org/news/covid-19-webinar-new-world-teachers-educations-frontline-workers-covid-19-education-webinar-2" TargetMode="External"/><Relationship Id="rId4" Type="http://schemas.openxmlformats.org/officeDocument/2006/relationships/webSettings" Target="webSettings.xml"/><Relationship Id="rId9" Type="http://schemas.openxmlformats.org/officeDocument/2006/relationships/hyperlink" Target="https://www.aiu.ac.in/documents/AIU_Publications/AIU%20Books/Protecting%20Academic%20Interest%20of%20Students%20During%20Covid-19%20Pandemic%20Sharing%20Best%20Practice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3040</Words>
  <Characters>17332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pawar</dc:creator>
  <cp:keywords/>
  <dc:description/>
  <cp:lastModifiedBy>MD</cp:lastModifiedBy>
  <cp:revision>2</cp:revision>
  <dcterms:created xsi:type="dcterms:W3CDTF">2020-12-02T13:24:00Z</dcterms:created>
  <dcterms:modified xsi:type="dcterms:W3CDTF">2020-12-02T13:24:00Z</dcterms:modified>
</cp:coreProperties>
</file>