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35B" w:rsidRDefault="00EA4752">
      <w:pPr>
        <w:pStyle w:val="Default"/>
        <w:spacing w:after="240" w:line="360" w:lineRule="atLeast"/>
        <w:jc w:val="both"/>
        <w:rPr>
          <w:rFonts w:ascii="Times New Roman" w:eastAsia="Times New Roman" w:hAnsi="Times New Roman" w:cs="Times New Roman"/>
          <w:sz w:val="24"/>
          <w:szCs w:val="24"/>
          <w:lang w:val="de-DE"/>
        </w:rPr>
      </w:pPr>
      <w:r>
        <w:rPr>
          <w:lang w:val="de-DE"/>
        </w:rPr>
        <w:t xml:space="preserve">                                                            Title page</w:t>
      </w:r>
    </w:p>
    <w:p w:rsidR="00F8235B" w:rsidRDefault="00EA4752">
      <w:pPr>
        <w:pStyle w:val="Default"/>
        <w:spacing w:after="240" w:line="360" w:lineRule="atLeast"/>
        <w:jc w:val="both"/>
        <w:rPr>
          <w:rFonts w:ascii="Times New Roman" w:eastAsia="Times New Roman" w:hAnsi="Times New Roman" w:cs="Times New Roman"/>
          <w:sz w:val="24"/>
          <w:szCs w:val="24"/>
        </w:rPr>
      </w:pPr>
      <w:r>
        <w:rPr>
          <w:rFonts w:ascii="Times New Roman" w:hAnsi="Times New Roman"/>
          <w:sz w:val="24"/>
          <w:szCs w:val="24"/>
        </w:rPr>
        <w:t>Title of the Letter</w:t>
      </w:r>
      <w:r>
        <w:rPr>
          <w:rFonts w:ascii="Times New Roman" w:hAnsi="Times New Roman"/>
          <w:sz w:val="24"/>
          <w:szCs w:val="24"/>
          <w:lang w:val="de-DE"/>
        </w:rPr>
        <w:t>:</w:t>
      </w:r>
      <w:r>
        <w:rPr>
          <w:rFonts w:ascii="Times New Roman" w:hAnsi="Times New Roman"/>
          <w:sz w:val="24"/>
          <w:szCs w:val="24"/>
        </w:rPr>
        <w:t xml:space="preserve"> </w:t>
      </w:r>
      <w:bookmarkStart w:id="0" w:name="_GoBack"/>
      <w:r>
        <w:rPr>
          <w:rFonts w:ascii="Times New Roman" w:hAnsi="Times New Roman"/>
          <w:sz w:val="24"/>
          <w:szCs w:val="24"/>
        </w:rPr>
        <w:t xml:space="preserve">Ethical considerations for the distribution of COVID-19 vaccine </w:t>
      </w:r>
      <w:bookmarkEnd w:id="0"/>
      <w:r>
        <w:rPr>
          <w:rFonts w:ascii="Times New Roman" w:hAnsi="Times New Roman"/>
          <w:sz w:val="24"/>
          <w:szCs w:val="24"/>
        </w:rPr>
        <w:t>in India: The role of solidarity and subsidiarity principles</w:t>
      </w:r>
    </w:p>
    <w:p w:rsidR="00F8235B" w:rsidRDefault="00EA4752">
      <w:pPr>
        <w:pStyle w:val="Default"/>
        <w:spacing w:after="240" w:line="360" w:lineRule="atLeast"/>
        <w:jc w:val="both"/>
        <w:rPr>
          <w:rFonts w:ascii="Times New Roman" w:eastAsia="Times New Roman" w:hAnsi="Times New Roman" w:cs="Times New Roman"/>
          <w:sz w:val="24"/>
          <w:szCs w:val="24"/>
        </w:rPr>
      </w:pPr>
      <w:r>
        <w:rPr>
          <w:rFonts w:ascii="Times New Roman" w:hAnsi="Times New Roman"/>
          <w:sz w:val="24"/>
          <w:szCs w:val="24"/>
        </w:rPr>
        <w:t xml:space="preserve">Authors: </w:t>
      </w:r>
    </w:p>
    <w:p w:rsidR="00F8235B" w:rsidRDefault="00EA4752">
      <w:pPr>
        <w:pStyle w:val="Default"/>
        <w:spacing w:after="240" w:line="360" w:lineRule="atLeast"/>
        <w:jc w:val="both"/>
        <w:rPr>
          <w:rFonts w:ascii="Times New Roman" w:eastAsia="Times New Roman" w:hAnsi="Times New Roman" w:cs="Times New Roman"/>
          <w:sz w:val="24"/>
          <w:szCs w:val="24"/>
        </w:rPr>
      </w:pPr>
      <w:proofErr w:type="spellStart"/>
      <w:r>
        <w:rPr>
          <w:rFonts w:ascii="Times New Roman" w:hAnsi="Times New Roman"/>
          <w:sz w:val="24"/>
          <w:szCs w:val="24"/>
        </w:rPr>
        <w:t>N.A.Uvais</w:t>
      </w:r>
      <w:proofErr w:type="spellEnd"/>
      <w:r>
        <w:rPr>
          <w:rFonts w:ascii="Times New Roman" w:hAnsi="Times New Roman"/>
          <w:sz w:val="24"/>
          <w:szCs w:val="24"/>
        </w:rPr>
        <w:t xml:space="preserve">. </w:t>
      </w:r>
    </w:p>
    <w:p w:rsidR="00F8235B" w:rsidRDefault="00EA4752">
      <w:pPr>
        <w:pStyle w:val="Default"/>
        <w:spacing w:after="240" w:line="360" w:lineRule="atLeast"/>
        <w:jc w:val="both"/>
        <w:rPr>
          <w:rFonts w:ascii="Times New Roman" w:eastAsia="Times New Roman" w:hAnsi="Times New Roman" w:cs="Times New Roman"/>
          <w:sz w:val="24"/>
          <w:szCs w:val="24"/>
        </w:rPr>
      </w:pPr>
      <w:r>
        <w:rPr>
          <w:rFonts w:ascii="Times New Roman" w:hAnsi="Times New Roman"/>
          <w:sz w:val="24"/>
          <w:szCs w:val="24"/>
        </w:rPr>
        <w:t xml:space="preserve">Affiliation 1: </w:t>
      </w:r>
      <w:r>
        <w:rPr>
          <w:rFonts w:ascii="Times New Roman" w:hAnsi="Times New Roman"/>
          <w:sz w:val="24"/>
          <w:szCs w:val="24"/>
        </w:rPr>
        <w:t xml:space="preserve">Master's student, Bioethics, Universidad </w:t>
      </w:r>
      <w:proofErr w:type="spellStart"/>
      <w:r>
        <w:rPr>
          <w:rFonts w:ascii="Times New Roman" w:hAnsi="Times New Roman"/>
          <w:sz w:val="24"/>
          <w:szCs w:val="24"/>
        </w:rPr>
        <w:t>An</w:t>
      </w:r>
      <w:r>
        <w:rPr>
          <w:rFonts w:ascii="Times New Roman" w:hAnsi="Times New Roman"/>
          <w:sz w:val="24"/>
          <w:szCs w:val="24"/>
        </w:rPr>
        <w:t>á</w:t>
      </w:r>
      <w:r>
        <w:rPr>
          <w:rFonts w:ascii="Times New Roman" w:hAnsi="Times New Roman"/>
          <w:sz w:val="24"/>
          <w:szCs w:val="24"/>
        </w:rPr>
        <w:t>huac</w:t>
      </w:r>
      <w:proofErr w:type="spellEnd"/>
      <w:r>
        <w:rPr>
          <w:rFonts w:ascii="Times New Roman" w:hAnsi="Times New Roman"/>
          <w:sz w:val="24"/>
          <w:szCs w:val="24"/>
        </w:rPr>
        <w:t xml:space="preserve"> M</w:t>
      </w:r>
      <w:r>
        <w:rPr>
          <w:rFonts w:ascii="Times New Roman" w:hAnsi="Times New Roman"/>
          <w:sz w:val="24"/>
          <w:szCs w:val="24"/>
        </w:rPr>
        <w:t>é</w:t>
      </w:r>
      <w:r>
        <w:rPr>
          <w:rFonts w:ascii="Times New Roman" w:hAnsi="Times New Roman"/>
          <w:sz w:val="24"/>
          <w:szCs w:val="24"/>
        </w:rPr>
        <w:t>xico</w:t>
      </w:r>
    </w:p>
    <w:p w:rsidR="00F8235B" w:rsidRDefault="00EA4752">
      <w:pPr>
        <w:pStyle w:val="Default"/>
        <w:spacing w:after="240" w:line="480" w:lineRule="auto"/>
        <w:jc w:val="both"/>
        <w:rPr>
          <w:rFonts w:ascii="Times New Roman" w:eastAsia="Times New Roman" w:hAnsi="Times New Roman" w:cs="Times New Roman"/>
          <w:color w:val="0000FF"/>
          <w:sz w:val="24"/>
          <w:szCs w:val="24"/>
          <w:u w:color="0000FF"/>
        </w:rPr>
      </w:pPr>
      <w:r>
        <w:rPr>
          <w:rFonts w:ascii="Times New Roman" w:hAnsi="Times New Roman"/>
          <w:sz w:val="24"/>
          <w:szCs w:val="24"/>
        </w:rPr>
        <w:t xml:space="preserve">Affiliation 2: Department of psychiatry, </w:t>
      </w:r>
      <w:proofErr w:type="spellStart"/>
      <w:r>
        <w:rPr>
          <w:rFonts w:ascii="Times New Roman" w:hAnsi="Times New Roman"/>
          <w:sz w:val="24"/>
          <w:szCs w:val="24"/>
        </w:rPr>
        <w:t>Iqraa</w:t>
      </w:r>
      <w:proofErr w:type="spellEnd"/>
      <w:r>
        <w:rPr>
          <w:rFonts w:ascii="Times New Roman" w:hAnsi="Times New Roman"/>
          <w:sz w:val="24"/>
          <w:szCs w:val="24"/>
        </w:rPr>
        <w:t xml:space="preserve"> International Hospital and Research Centre, Calicut. Kerala, India. </w:t>
      </w:r>
      <w:r>
        <w:rPr>
          <w:rFonts w:ascii="Times New Roman" w:hAnsi="Times New Roman"/>
          <w:color w:val="0000FF"/>
          <w:sz w:val="24"/>
          <w:szCs w:val="24"/>
          <w:u w:color="0000FF"/>
          <w:lang w:val="it-IT"/>
        </w:rPr>
        <w:t>druvaisna@gmail.com, Phone: 09562685573</w:t>
      </w:r>
      <w:r>
        <w:rPr>
          <w:rFonts w:ascii="Times New Roman" w:hAnsi="Times New Roman"/>
          <w:color w:val="0000FF"/>
          <w:sz w:val="24"/>
          <w:szCs w:val="24"/>
          <w:u w:color="0000FF"/>
        </w:rPr>
        <w:t xml:space="preserve">. </w:t>
      </w:r>
    </w:p>
    <w:p w:rsidR="00F8235B" w:rsidRDefault="00F8235B">
      <w:pPr>
        <w:pStyle w:val="Default"/>
        <w:spacing w:after="240" w:line="360" w:lineRule="atLeast"/>
        <w:jc w:val="both"/>
        <w:rPr>
          <w:rFonts w:ascii="Times New Roman" w:eastAsia="Times New Roman" w:hAnsi="Times New Roman" w:cs="Times New Roman"/>
          <w:color w:val="0000FF"/>
          <w:sz w:val="24"/>
          <w:szCs w:val="24"/>
          <w:u w:color="0000FF"/>
          <w:lang w:val="de-DE"/>
        </w:rPr>
      </w:pPr>
    </w:p>
    <w:p w:rsidR="00F8235B" w:rsidRDefault="00EA4752">
      <w:pPr>
        <w:pStyle w:val="Default"/>
        <w:spacing w:after="240" w:line="360" w:lineRule="atLeast"/>
        <w:jc w:val="both"/>
        <w:rPr>
          <w:rFonts w:ascii="Times New Roman" w:eastAsia="Times New Roman" w:hAnsi="Times New Roman" w:cs="Times New Roman"/>
          <w:sz w:val="24"/>
          <w:szCs w:val="24"/>
        </w:rPr>
      </w:pPr>
      <w:r>
        <w:rPr>
          <w:rFonts w:ascii="Times New Roman" w:hAnsi="Times New Roman"/>
          <w:sz w:val="24"/>
          <w:szCs w:val="24"/>
        </w:rPr>
        <w:t xml:space="preserve">Address for correspondence: </w:t>
      </w:r>
    </w:p>
    <w:p w:rsidR="00F8235B" w:rsidRDefault="00EA4752">
      <w:pPr>
        <w:pStyle w:val="Default"/>
        <w:spacing w:after="240" w:line="360" w:lineRule="atLeast"/>
        <w:jc w:val="both"/>
        <w:rPr>
          <w:rFonts w:ascii="Times New Roman" w:eastAsia="Times New Roman" w:hAnsi="Times New Roman" w:cs="Times New Roman"/>
          <w:sz w:val="24"/>
          <w:szCs w:val="24"/>
        </w:rPr>
      </w:pPr>
      <w:r>
        <w:rPr>
          <w:rFonts w:ascii="Times New Roman" w:hAnsi="Times New Roman"/>
          <w:sz w:val="24"/>
          <w:szCs w:val="24"/>
          <w:lang w:val="pt-PT"/>
        </w:rPr>
        <w:t>Dr.N.A.Uvais,</w:t>
      </w:r>
      <w:r>
        <w:rPr>
          <w:rFonts w:ascii="Arial Unicode MS" w:hAnsi="Arial Unicode MS"/>
          <w:sz w:val="24"/>
          <w:szCs w:val="24"/>
          <w:lang w:val="de-DE"/>
        </w:rPr>
        <w:br/>
      </w:r>
      <w:proofErr w:type="spellStart"/>
      <w:r>
        <w:rPr>
          <w:rFonts w:ascii="Times New Roman" w:hAnsi="Times New Roman"/>
          <w:sz w:val="24"/>
          <w:szCs w:val="24"/>
        </w:rPr>
        <w:t>Iqraa</w:t>
      </w:r>
      <w:proofErr w:type="spellEnd"/>
      <w:r>
        <w:rPr>
          <w:rFonts w:ascii="Times New Roman" w:hAnsi="Times New Roman"/>
          <w:sz w:val="24"/>
          <w:szCs w:val="24"/>
        </w:rPr>
        <w:t xml:space="preserve"> International Hospital and Research Centre, </w:t>
      </w:r>
      <w:proofErr w:type="spellStart"/>
      <w:r>
        <w:rPr>
          <w:rFonts w:ascii="Times New Roman" w:hAnsi="Times New Roman"/>
          <w:sz w:val="24"/>
          <w:szCs w:val="24"/>
        </w:rPr>
        <w:t>Calicut,Kerala</w:t>
      </w:r>
      <w:proofErr w:type="spellEnd"/>
      <w:r>
        <w:rPr>
          <w:rFonts w:ascii="Times New Roman" w:hAnsi="Times New Roman"/>
          <w:sz w:val="24"/>
          <w:szCs w:val="24"/>
        </w:rPr>
        <w:t>, India.</w:t>
      </w:r>
      <w:r>
        <w:rPr>
          <w:rFonts w:ascii="Arial Unicode MS" w:hAnsi="Arial Unicode MS"/>
          <w:sz w:val="24"/>
          <w:szCs w:val="24"/>
          <w:lang w:val="de-DE"/>
        </w:rPr>
        <w:br/>
      </w:r>
      <w:r>
        <w:rPr>
          <w:rFonts w:ascii="Times New Roman" w:hAnsi="Times New Roman"/>
          <w:sz w:val="24"/>
          <w:szCs w:val="24"/>
          <w:lang w:val="it-IT"/>
        </w:rPr>
        <w:t>Phone: 09562685573</w:t>
      </w:r>
      <w:r>
        <w:rPr>
          <w:rFonts w:ascii="Arial Unicode MS" w:hAnsi="Arial Unicode MS"/>
          <w:sz w:val="24"/>
          <w:szCs w:val="24"/>
          <w:lang w:val="de-DE"/>
        </w:rPr>
        <w:br/>
      </w:r>
      <w:r>
        <w:rPr>
          <w:rFonts w:ascii="Times New Roman" w:hAnsi="Times New Roman"/>
          <w:sz w:val="24"/>
          <w:szCs w:val="24"/>
          <w:lang w:val="de-DE"/>
        </w:rPr>
        <w:t xml:space="preserve">E-mail: </w:t>
      </w:r>
      <w:r>
        <w:rPr>
          <w:rFonts w:ascii="Times New Roman" w:hAnsi="Times New Roman"/>
          <w:color w:val="0000FF"/>
          <w:sz w:val="24"/>
          <w:szCs w:val="24"/>
          <w:u w:color="0000FF"/>
          <w:lang w:val="fr-FR"/>
        </w:rPr>
        <w:t xml:space="preserve">druvaisna@gmail.com </w:t>
      </w:r>
    </w:p>
    <w:p w:rsidR="00F8235B" w:rsidRDefault="00EA4752">
      <w:pPr>
        <w:pStyle w:val="Default"/>
        <w:spacing w:after="240" w:line="360" w:lineRule="atLeast"/>
        <w:jc w:val="both"/>
        <w:rPr>
          <w:rFonts w:ascii="Times New Roman" w:eastAsia="Times New Roman" w:hAnsi="Times New Roman" w:cs="Times New Roman"/>
          <w:sz w:val="24"/>
          <w:szCs w:val="24"/>
        </w:rPr>
      </w:pPr>
      <w:r>
        <w:rPr>
          <w:rFonts w:ascii="Times New Roman" w:hAnsi="Times New Roman"/>
          <w:sz w:val="24"/>
          <w:szCs w:val="24"/>
        </w:rPr>
        <w:t xml:space="preserve">No conflicts of interest </w:t>
      </w:r>
    </w:p>
    <w:p w:rsidR="00F8235B" w:rsidRDefault="00EA4752">
      <w:pPr>
        <w:pStyle w:val="Default"/>
        <w:spacing w:after="240" w:line="360" w:lineRule="atLeast"/>
        <w:jc w:val="both"/>
        <w:rPr>
          <w:lang w:val="pt-PT"/>
        </w:rPr>
      </w:pPr>
      <w:r>
        <w:rPr>
          <w:rFonts w:ascii="Times New Roman" w:hAnsi="Times New Roman"/>
          <w:sz w:val="24"/>
          <w:szCs w:val="24"/>
          <w:lang w:val="pt-PT"/>
        </w:rPr>
        <w:t>No financial disclosures</w:t>
      </w:r>
    </w:p>
    <w:p w:rsidR="00F8235B" w:rsidRDefault="00F8235B">
      <w:pPr>
        <w:pStyle w:val="Default"/>
        <w:jc w:val="both"/>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EA4752">
      <w:pPr>
        <w:pStyle w:val="Default"/>
        <w:rPr>
          <w:rFonts w:ascii="Arial" w:eastAsia="Arial" w:hAnsi="Arial" w:cs="Arial"/>
          <w:color w:val="212121"/>
          <w:sz w:val="26"/>
          <w:szCs w:val="26"/>
          <w:u w:color="212121"/>
          <w:shd w:val="clear" w:color="auto" w:fill="FFFFFF"/>
        </w:rPr>
      </w:pPr>
      <w:r>
        <w:rPr>
          <w:rFonts w:ascii="Arial" w:hAnsi="Arial"/>
          <w:color w:val="212121"/>
          <w:sz w:val="26"/>
          <w:szCs w:val="26"/>
          <w:u w:color="212121"/>
          <w:shd w:val="clear" w:color="auto" w:fill="FFFFFF"/>
        </w:rPr>
        <w:t>Ethical considerations for the distribution of COVID-19 vaccine in India: The role of solidarity and subsidiarity principles</w:t>
      </w:r>
    </w:p>
    <w:p w:rsidR="00F8235B" w:rsidRDefault="00F8235B">
      <w:pPr>
        <w:pStyle w:val="Default"/>
        <w:rPr>
          <w:rFonts w:ascii="Arial" w:eastAsia="Arial" w:hAnsi="Arial" w:cs="Arial"/>
          <w:color w:val="212121"/>
          <w:sz w:val="26"/>
          <w:szCs w:val="26"/>
          <w:u w:color="212121"/>
          <w:shd w:val="clear" w:color="auto" w:fill="FFFFFF"/>
        </w:rPr>
      </w:pPr>
    </w:p>
    <w:p w:rsidR="00F8235B" w:rsidRDefault="00EA4752">
      <w:pPr>
        <w:pStyle w:val="Default"/>
        <w:spacing w:line="480" w:lineRule="auto"/>
        <w:jc w:val="both"/>
        <w:rPr>
          <w:rFonts w:ascii="Times New Roman" w:eastAsia="Times New Roman" w:hAnsi="Times New Roman" w:cs="Times New Roman"/>
          <w:color w:val="212121"/>
          <w:sz w:val="24"/>
          <w:szCs w:val="24"/>
          <w:u w:color="212121"/>
          <w:shd w:val="clear" w:color="auto" w:fill="FFFFFF"/>
        </w:rPr>
      </w:pPr>
      <w:r>
        <w:rPr>
          <w:rFonts w:ascii="Times New Roman" w:hAnsi="Times New Roman"/>
          <w:color w:val="212121"/>
          <w:sz w:val="24"/>
          <w:szCs w:val="24"/>
          <w:u w:color="212121"/>
          <w:shd w:val="clear" w:color="auto" w:fill="FFFFFF"/>
        </w:rPr>
        <w:t xml:space="preserve">Abstract: Recently, the Indian government also approved 2 COVID-19 vaccine candidates for initiating vaccination campaign against </w:t>
      </w:r>
      <w:r>
        <w:rPr>
          <w:rFonts w:ascii="Times New Roman" w:hAnsi="Times New Roman"/>
          <w:color w:val="212121"/>
          <w:sz w:val="24"/>
          <w:szCs w:val="24"/>
          <w:u w:color="212121"/>
          <w:shd w:val="clear" w:color="auto" w:fill="FFFFFF"/>
        </w:rPr>
        <w:t xml:space="preserve">COVID-19. Ethical distribution of vaccines, a scarce resource, and vaccinating the priority groups, especially healthcare workers, during the phase 1 COVID-19 vaccination campaign in India is going to raise complex ethical issues. Here, I discuss the role </w:t>
      </w:r>
      <w:r>
        <w:rPr>
          <w:rFonts w:ascii="Times New Roman" w:hAnsi="Times New Roman"/>
          <w:color w:val="212121"/>
          <w:sz w:val="24"/>
          <w:szCs w:val="24"/>
          <w:u w:color="212121"/>
          <w:shd w:val="clear" w:color="auto" w:fill="FFFFFF"/>
        </w:rPr>
        <w:t>of solidarity and subsidiarity, two important ethical principles, in guiding the ethical and effective distribution of COVID-19 vaccination in the Indian context.</w:t>
      </w:r>
    </w:p>
    <w:p w:rsidR="00F8235B" w:rsidRDefault="00F8235B">
      <w:pPr>
        <w:pStyle w:val="Default"/>
        <w:rPr>
          <w:rFonts w:ascii="Times New Roman" w:eastAsia="Times New Roman" w:hAnsi="Times New Roman" w:cs="Times New Roman"/>
          <w:color w:val="212121"/>
          <w:sz w:val="24"/>
          <w:szCs w:val="24"/>
          <w:u w:color="212121"/>
          <w:shd w:val="clear" w:color="auto" w:fill="FFFFFF"/>
        </w:rPr>
      </w:pPr>
    </w:p>
    <w:p w:rsidR="00F8235B" w:rsidRDefault="00EA4752">
      <w:pPr>
        <w:pStyle w:val="Default"/>
        <w:spacing w:line="480" w:lineRule="auto"/>
        <w:jc w:val="both"/>
        <w:rPr>
          <w:rFonts w:ascii="Times New Roman" w:eastAsia="Times New Roman" w:hAnsi="Times New Roman" w:cs="Times New Roman"/>
          <w:color w:val="212121"/>
          <w:sz w:val="24"/>
          <w:szCs w:val="24"/>
          <w:u w:color="212121"/>
          <w:shd w:val="clear" w:color="auto" w:fill="FFFFFF"/>
        </w:rPr>
      </w:pPr>
      <w:r>
        <w:rPr>
          <w:rFonts w:ascii="Times New Roman" w:hAnsi="Times New Roman"/>
          <w:color w:val="212121"/>
          <w:sz w:val="24"/>
          <w:szCs w:val="24"/>
          <w:u w:color="212121"/>
          <w:shd w:val="clear" w:color="auto" w:fill="FFFFFF"/>
        </w:rPr>
        <w:t>Dear Editor,</w:t>
      </w:r>
    </w:p>
    <w:p w:rsidR="00F8235B" w:rsidRDefault="00EA4752">
      <w:pPr>
        <w:pStyle w:val="Default"/>
        <w:spacing w:line="480" w:lineRule="auto"/>
        <w:jc w:val="both"/>
        <w:rPr>
          <w:rFonts w:ascii="Times New Roman" w:eastAsia="Times New Roman" w:hAnsi="Times New Roman" w:cs="Times New Roman"/>
          <w:color w:val="212121"/>
          <w:sz w:val="24"/>
          <w:szCs w:val="24"/>
          <w:u w:color="212121"/>
          <w:shd w:val="clear" w:color="auto" w:fill="FFFFFF"/>
        </w:rPr>
      </w:pPr>
      <w:r>
        <w:rPr>
          <w:rFonts w:ascii="Times New Roman" w:hAnsi="Times New Roman"/>
          <w:color w:val="212121"/>
          <w:sz w:val="24"/>
          <w:szCs w:val="24"/>
          <w:u w:color="212121"/>
          <w:shd w:val="clear" w:color="auto" w:fill="FFFFFF"/>
        </w:rPr>
        <w:t>In many countries across the world, COVID-19 vaccines have been approved for use after finding it safe and effective. Recently, the Indian government also approved 2 COVID-19 vaccine candidates for initiating vaccination campaign against COVID-19 [1]. Howe</w:t>
      </w:r>
      <w:r>
        <w:rPr>
          <w:rFonts w:ascii="Times New Roman" w:hAnsi="Times New Roman"/>
          <w:color w:val="212121"/>
          <w:sz w:val="24"/>
          <w:szCs w:val="24"/>
          <w:u w:color="212121"/>
          <w:shd w:val="clear" w:color="auto" w:fill="FFFFFF"/>
        </w:rPr>
        <w:t xml:space="preserve">ver, distribution of COVID-19 vaccine in India is going to raise complex ethical issues. Considering the shortage of the vaccines, the vaccine distribution strategy should be planned after considering well thought out ethical and pragmatic considerations. </w:t>
      </w:r>
    </w:p>
    <w:p w:rsidR="00F8235B" w:rsidRDefault="00EA4752">
      <w:pPr>
        <w:pStyle w:val="Default"/>
        <w:spacing w:line="480" w:lineRule="auto"/>
        <w:jc w:val="both"/>
        <w:rPr>
          <w:rFonts w:ascii="Times New Roman" w:eastAsia="Times New Roman" w:hAnsi="Times New Roman" w:cs="Times New Roman"/>
          <w:color w:val="212121"/>
          <w:sz w:val="24"/>
          <w:szCs w:val="24"/>
          <w:u w:color="212121"/>
          <w:shd w:val="clear" w:color="auto" w:fill="FFFFFF"/>
        </w:rPr>
      </w:pPr>
      <w:r>
        <w:rPr>
          <w:rFonts w:ascii="Times New Roman" w:hAnsi="Times New Roman"/>
          <w:color w:val="212121"/>
          <w:sz w:val="24"/>
          <w:szCs w:val="24"/>
          <w:u w:color="212121"/>
          <w:shd w:val="clear" w:color="auto" w:fill="FFFFFF"/>
        </w:rPr>
        <w:t>Like many other countries, the Indian government is also planning to vaccinate high risk health workers in the first phase of vaccination campaign [2]. It is thought that the acceptance of vaccination will be high among healthcare workers because they are</w:t>
      </w:r>
      <w:r>
        <w:rPr>
          <w:rFonts w:ascii="Times New Roman" w:hAnsi="Times New Roman"/>
          <w:color w:val="212121"/>
          <w:sz w:val="24"/>
          <w:szCs w:val="24"/>
          <w:u w:color="212121"/>
          <w:shd w:val="clear" w:color="auto" w:fill="FFFFFF"/>
        </w:rPr>
        <w:t xml:space="preserve"> most likely group to trust the science behind the vaccinations. Moreover they are at high risk COVID-19 infection and they potentially can transmit infection to the vulnerable patients they consult </w:t>
      </w:r>
      <w:proofErr w:type="spellStart"/>
      <w:r>
        <w:rPr>
          <w:rFonts w:ascii="Times New Roman" w:hAnsi="Times New Roman"/>
          <w:color w:val="212121"/>
          <w:sz w:val="24"/>
          <w:szCs w:val="24"/>
          <w:u w:color="212121"/>
          <w:shd w:val="clear" w:color="auto" w:fill="FFFFFF"/>
        </w:rPr>
        <w:t>everyday</w:t>
      </w:r>
      <w:proofErr w:type="spellEnd"/>
      <w:r>
        <w:rPr>
          <w:rFonts w:ascii="Times New Roman" w:hAnsi="Times New Roman"/>
          <w:color w:val="212121"/>
          <w:sz w:val="24"/>
          <w:szCs w:val="24"/>
          <w:u w:color="212121"/>
          <w:shd w:val="clear" w:color="auto" w:fill="FFFFFF"/>
        </w:rPr>
        <w:t>. Furthermore, considering the sacrifices healthc</w:t>
      </w:r>
      <w:r>
        <w:rPr>
          <w:rFonts w:ascii="Times New Roman" w:hAnsi="Times New Roman"/>
          <w:color w:val="212121"/>
          <w:sz w:val="24"/>
          <w:szCs w:val="24"/>
          <w:u w:color="212121"/>
          <w:shd w:val="clear" w:color="auto" w:fill="FFFFFF"/>
        </w:rPr>
        <w:t xml:space="preserve">are workers have done for the community during the pandemic, prioritising  COVID-19 vaccination to healthcare workers is also </w:t>
      </w:r>
      <w:proofErr w:type="spellStart"/>
      <w:r>
        <w:rPr>
          <w:rFonts w:ascii="Times New Roman" w:hAnsi="Times New Roman"/>
          <w:color w:val="212121"/>
          <w:sz w:val="24"/>
          <w:szCs w:val="24"/>
          <w:u w:color="212121"/>
          <w:shd w:val="clear" w:color="auto" w:fill="FFFFFF"/>
        </w:rPr>
        <w:t>away</w:t>
      </w:r>
      <w:proofErr w:type="spellEnd"/>
      <w:r>
        <w:rPr>
          <w:rFonts w:ascii="Times New Roman" w:hAnsi="Times New Roman"/>
          <w:color w:val="212121"/>
          <w:sz w:val="24"/>
          <w:szCs w:val="24"/>
          <w:u w:color="212121"/>
          <w:shd w:val="clear" w:color="auto" w:fill="FFFFFF"/>
        </w:rPr>
        <w:t xml:space="preserve"> of showing gratitude. However, recent evidences suggest that healthcare workers especially in India may opt not to get a vacc</w:t>
      </w:r>
      <w:r>
        <w:rPr>
          <w:rFonts w:ascii="Times New Roman" w:hAnsi="Times New Roman"/>
          <w:color w:val="212121"/>
          <w:sz w:val="24"/>
          <w:szCs w:val="24"/>
          <w:u w:color="212121"/>
          <w:shd w:val="clear" w:color="auto" w:fill="FFFFFF"/>
        </w:rPr>
        <w:t xml:space="preserve">ine when one become available [3]. Recent controversies raised by various medical and </w:t>
      </w:r>
      <w:proofErr w:type="spellStart"/>
      <w:r>
        <w:rPr>
          <w:rFonts w:ascii="Times New Roman" w:hAnsi="Times New Roman"/>
          <w:color w:val="212121"/>
          <w:sz w:val="24"/>
          <w:szCs w:val="24"/>
          <w:u w:color="212121"/>
          <w:shd w:val="clear" w:color="auto" w:fill="FFFFFF"/>
        </w:rPr>
        <w:t>non medical</w:t>
      </w:r>
      <w:proofErr w:type="spellEnd"/>
      <w:r>
        <w:rPr>
          <w:rFonts w:ascii="Times New Roman" w:hAnsi="Times New Roman"/>
          <w:color w:val="212121"/>
          <w:sz w:val="24"/>
          <w:szCs w:val="24"/>
          <w:u w:color="212121"/>
          <w:shd w:val="clear" w:color="auto" w:fill="FFFFFF"/>
        </w:rPr>
        <w:t xml:space="preserve"> personalities regarding the lack </w:t>
      </w:r>
      <w:r>
        <w:rPr>
          <w:rFonts w:ascii="Times New Roman" w:hAnsi="Times New Roman"/>
          <w:color w:val="212121"/>
          <w:sz w:val="24"/>
          <w:szCs w:val="24"/>
          <w:u w:color="212121"/>
          <w:shd w:val="clear" w:color="auto" w:fill="FFFFFF"/>
        </w:rPr>
        <w:lastRenderedPageBreak/>
        <w:t>of availability of transparent data regarding COVID-19 vaccine trials in India might exacerbate vaccine hesitancy among healt</w:t>
      </w:r>
      <w:r>
        <w:rPr>
          <w:rFonts w:ascii="Times New Roman" w:hAnsi="Times New Roman"/>
          <w:color w:val="212121"/>
          <w:sz w:val="24"/>
          <w:szCs w:val="24"/>
          <w:u w:color="212121"/>
          <w:shd w:val="clear" w:color="auto" w:fill="FFFFFF"/>
        </w:rPr>
        <w:t>h care workers [4]. In the absence transparent data regarding efficacy and safety of approved COVID-19 vaccines, it is unreasonable to think that healthcare workers will be ready for COVID-19 vaccinations even if government decides so. At the moment we are</w:t>
      </w:r>
      <w:r>
        <w:rPr>
          <w:rFonts w:ascii="Times New Roman" w:hAnsi="Times New Roman"/>
          <w:color w:val="212121"/>
          <w:sz w:val="24"/>
          <w:szCs w:val="24"/>
          <w:u w:color="212121"/>
          <w:shd w:val="clear" w:color="auto" w:fill="FFFFFF"/>
        </w:rPr>
        <w:t xml:space="preserve"> in need of more data regarding safety and efficacy of the COVID-19 vaccines to demand individuals to take part in COVID-19 vaccination programme compulsorily. Furthermore, public health officials also should be proactive in convincing people regarding the</w:t>
      </w:r>
      <w:r>
        <w:rPr>
          <w:rFonts w:ascii="Times New Roman" w:hAnsi="Times New Roman"/>
          <w:color w:val="212121"/>
          <w:sz w:val="24"/>
          <w:szCs w:val="24"/>
          <w:u w:color="212121"/>
          <w:shd w:val="clear" w:color="auto" w:fill="FFFFFF"/>
        </w:rPr>
        <w:t xml:space="preserve"> safety profile of the vaccine and the information shared by various government authorities should be consistent and credible. In the absence of the above mentioned steps it will be ethically wrong to force any individual to take COVID-19 vaccines. As vacc</w:t>
      </w:r>
      <w:r>
        <w:rPr>
          <w:rFonts w:ascii="Times New Roman" w:hAnsi="Times New Roman"/>
          <w:color w:val="212121"/>
          <w:sz w:val="24"/>
          <w:szCs w:val="24"/>
          <w:u w:color="212121"/>
          <w:shd w:val="clear" w:color="auto" w:fill="FFFFFF"/>
        </w:rPr>
        <w:t>ines are distributed among healthy individuals, a very high ethical standard must prevail for ensuring that the risk to benefit ratio suggested by evidence is acceptable and accurate, and any harm occurring to any individual who is taking COVID-19 vaccinat</w:t>
      </w:r>
      <w:r>
        <w:rPr>
          <w:rFonts w:ascii="Times New Roman" w:hAnsi="Times New Roman"/>
          <w:color w:val="212121"/>
          <w:sz w:val="24"/>
          <w:szCs w:val="24"/>
          <w:u w:color="212121"/>
          <w:shd w:val="clear" w:color="auto" w:fill="FFFFFF"/>
        </w:rPr>
        <w:t>ion compulsorily in the absence of transparent data regarding the safety and efficacy of the vaccine will go against the ethical obligations to avoid inflicting harm and respect individual autonomy. However, once we have high quality transparent data regar</w:t>
      </w:r>
      <w:r>
        <w:rPr>
          <w:rFonts w:ascii="Times New Roman" w:hAnsi="Times New Roman"/>
          <w:color w:val="212121"/>
          <w:sz w:val="24"/>
          <w:szCs w:val="24"/>
          <w:u w:color="212121"/>
          <w:shd w:val="clear" w:color="auto" w:fill="FFFFFF"/>
        </w:rPr>
        <w:t xml:space="preserve">ding the safety and efficacy of COVID-19 vaccines, the government may force healthcare workers to get COVID-19 vaccinations according to the principle of solidarity or sociality [5]. If the decision for the common good is taken by a </w:t>
      </w:r>
      <w:r>
        <w:rPr>
          <w:rFonts w:ascii="Times New Roman" w:hAnsi="Times New Roman"/>
          <w:color w:val="212121"/>
          <w:sz w:val="24"/>
          <w:szCs w:val="24"/>
          <w:u w:color="212121"/>
          <w:shd w:val="clear" w:color="auto" w:fill="FFFFFF"/>
        </w:rPr>
        <w:t>“</w:t>
      </w:r>
      <w:r>
        <w:rPr>
          <w:rFonts w:ascii="Times New Roman" w:hAnsi="Times New Roman"/>
          <w:color w:val="212121"/>
          <w:sz w:val="24"/>
          <w:szCs w:val="24"/>
          <w:u w:color="212121"/>
          <w:shd w:val="clear" w:color="auto" w:fill="FFFFFF"/>
        </w:rPr>
        <w:t>higher</w:t>
      </w:r>
      <w:r>
        <w:rPr>
          <w:rFonts w:ascii="Times New Roman" w:hAnsi="Times New Roman"/>
          <w:color w:val="212121"/>
          <w:sz w:val="24"/>
          <w:szCs w:val="24"/>
          <w:u w:color="212121"/>
          <w:shd w:val="clear" w:color="auto" w:fill="FFFFFF"/>
        </w:rPr>
        <w:t xml:space="preserve">” </w:t>
      </w:r>
      <w:r>
        <w:rPr>
          <w:rFonts w:ascii="Times New Roman" w:hAnsi="Times New Roman"/>
          <w:color w:val="212121"/>
          <w:sz w:val="24"/>
          <w:szCs w:val="24"/>
          <w:u w:color="212121"/>
          <w:shd w:val="clear" w:color="auto" w:fill="FFFFFF"/>
        </w:rPr>
        <w:t>authority in t</w:t>
      </w:r>
      <w:r>
        <w:rPr>
          <w:rFonts w:ascii="Times New Roman" w:hAnsi="Times New Roman"/>
          <w:color w:val="212121"/>
          <w:sz w:val="24"/>
          <w:szCs w:val="24"/>
          <w:u w:color="212121"/>
          <w:shd w:val="clear" w:color="auto" w:fill="FFFFFF"/>
        </w:rPr>
        <w:t xml:space="preserve">he interest </w:t>
      </w:r>
      <w:proofErr w:type="gramStart"/>
      <w:r>
        <w:rPr>
          <w:rFonts w:ascii="Times New Roman" w:hAnsi="Times New Roman"/>
          <w:color w:val="212121"/>
          <w:sz w:val="24"/>
          <w:szCs w:val="24"/>
          <w:u w:color="212121"/>
          <w:shd w:val="clear" w:color="auto" w:fill="FFFFFF"/>
        </w:rPr>
        <w:t>of  all</w:t>
      </w:r>
      <w:proofErr w:type="gramEnd"/>
      <w:r>
        <w:rPr>
          <w:rFonts w:ascii="Times New Roman" w:hAnsi="Times New Roman"/>
          <w:color w:val="212121"/>
          <w:sz w:val="24"/>
          <w:szCs w:val="24"/>
          <w:u w:color="212121"/>
          <w:shd w:val="clear" w:color="auto" w:fill="FFFFFF"/>
        </w:rPr>
        <w:t xml:space="preserve"> the members of the community, especially the vulnerable sections, even at the cost of sacrifices for the well-to-do, it</w:t>
      </w:r>
      <w:r>
        <w:rPr>
          <w:rFonts w:ascii="Times New Roman" w:hAnsi="Times New Roman"/>
          <w:color w:val="212121"/>
          <w:sz w:val="24"/>
          <w:szCs w:val="24"/>
          <w:u w:color="212121"/>
          <w:shd w:val="clear" w:color="auto" w:fill="FFFFFF"/>
        </w:rPr>
        <w:t>’</w:t>
      </w:r>
      <w:r>
        <w:rPr>
          <w:rFonts w:ascii="Times New Roman" w:hAnsi="Times New Roman"/>
          <w:color w:val="212121"/>
          <w:sz w:val="24"/>
          <w:szCs w:val="24"/>
          <w:u w:color="212121"/>
          <w:shd w:val="clear" w:color="auto" w:fill="FFFFFF"/>
        </w:rPr>
        <w:t>s the principle of solidarity or sociality. The principle of sociality demands that people should sacrifice for a la</w:t>
      </w:r>
      <w:r>
        <w:rPr>
          <w:rFonts w:ascii="Times New Roman" w:hAnsi="Times New Roman"/>
          <w:color w:val="212121"/>
          <w:sz w:val="24"/>
          <w:szCs w:val="24"/>
          <w:u w:color="212121"/>
          <w:shd w:val="clear" w:color="auto" w:fill="FFFFFF"/>
        </w:rPr>
        <w:t>rger good of their community and state can take decisions in the larger interest of the nation even at the cost of inconvenience to some sections of the society. It also demands both citizens and political authorities that they engage the community to prom</w:t>
      </w:r>
      <w:r>
        <w:rPr>
          <w:rFonts w:ascii="Times New Roman" w:hAnsi="Times New Roman"/>
          <w:color w:val="212121"/>
          <w:sz w:val="24"/>
          <w:szCs w:val="24"/>
          <w:u w:color="212121"/>
          <w:shd w:val="clear" w:color="auto" w:fill="FFFFFF"/>
        </w:rPr>
        <w:t>ote life and health for all. Vaccinating health care workers not only protect them from COVID-19 infection but also protect many vulnerable patients from getting infected from healthcare workers. Moreover, if we extrapolate research findings from vaccinati</w:t>
      </w:r>
      <w:r>
        <w:rPr>
          <w:rFonts w:ascii="Times New Roman" w:hAnsi="Times New Roman"/>
          <w:color w:val="212121"/>
          <w:sz w:val="24"/>
          <w:szCs w:val="24"/>
          <w:u w:color="212121"/>
          <w:shd w:val="clear" w:color="auto" w:fill="FFFFFF"/>
        </w:rPr>
        <w:t xml:space="preserve">on rate among healthcare workers for flu immunization, it was found that before making it mandatory the vaccination rate remain low among healthcare workers because </w:t>
      </w:r>
      <w:r>
        <w:rPr>
          <w:rFonts w:ascii="Times New Roman" w:hAnsi="Times New Roman"/>
          <w:color w:val="212121"/>
          <w:sz w:val="24"/>
          <w:szCs w:val="24"/>
          <w:u w:color="212121"/>
          <w:shd w:val="clear" w:color="auto" w:fill="FFFFFF"/>
        </w:rPr>
        <w:lastRenderedPageBreak/>
        <w:t>of doubts about the efficacy of vaccine, the belief that the vaccine can cause flu, and sim</w:t>
      </w:r>
      <w:r>
        <w:rPr>
          <w:rFonts w:ascii="Times New Roman" w:hAnsi="Times New Roman"/>
          <w:color w:val="212121"/>
          <w:sz w:val="24"/>
          <w:szCs w:val="24"/>
          <w:u w:color="212121"/>
          <w:shd w:val="clear" w:color="auto" w:fill="FFFFFF"/>
        </w:rPr>
        <w:t>ple inconvenience. However after making it mandatory the uptake rate went up to 95% [6]. The government can make the COVID=19 vaccine mandatory for health care workers, and if anyone refuses, they can be asked to wear a mask compulsorily at workplace, or r</w:t>
      </w:r>
      <w:r>
        <w:rPr>
          <w:rFonts w:ascii="Times New Roman" w:hAnsi="Times New Roman"/>
          <w:color w:val="212121"/>
          <w:sz w:val="24"/>
          <w:szCs w:val="24"/>
          <w:u w:color="212121"/>
          <w:shd w:val="clear" w:color="auto" w:fill="FFFFFF"/>
        </w:rPr>
        <w:t>estrict them from direct patient care duties with vulnerable populations or place them on unpaid leave if they get infected with COVID-19 afterwards, as penalties.</w:t>
      </w:r>
    </w:p>
    <w:p w:rsidR="00F8235B" w:rsidRDefault="00EA4752">
      <w:pPr>
        <w:pStyle w:val="Default"/>
        <w:spacing w:line="480" w:lineRule="auto"/>
        <w:jc w:val="both"/>
        <w:rPr>
          <w:rFonts w:ascii="Times New Roman" w:eastAsia="Times New Roman" w:hAnsi="Times New Roman" w:cs="Times New Roman"/>
          <w:color w:val="212121"/>
          <w:sz w:val="24"/>
          <w:szCs w:val="24"/>
          <w:u w:color="212121"/>
          <w:shd w:val="clear" w:color="auto" w:fill="FFFFFF"/>
        </w:rPr>
      </w:pPr>
      <w:r>
        <w:rPr>
          <w:rFonts w:ascii="Times New Roman" w:hAnsi="Times New Roman"/>
          <w:color w:val="212121"/>
          <w:sz w:val="24"/>
          <w:szCs w:val="24"/>
          <w:u w:color="212121"/>
          <w:shd w:val="clear" w:color="auto" w:fill="FFFFFF"/>
        </w:rPr>
        <w:t>The ethical distribution of COVID-19 vaccination among vulnerable population in India is goi</w:t>
      </w:r>
      <w:r>
        <w:rPr>
          <w:rFonts w:ascii="Times New Roman" w:hAnsi="Times New Roman"/>
          <w:color w:val="212121"/>
          <w:sz w:val="24"/>
          <w:szCs w:val="24"/>
          <w:u w:color="212121"/>
          <w:shd w:val="clear" w:color="auto" w:fill="FFFFFF"/>
        </w:rPr>
        <w:t>ng to be a great challenge. Considering the scarcity of the vaccine and the large size of the population of the country, it is going to be a difficult choice to decide whom to vaccinate first apart from the healthcare workers. Most of the international pro</w:t>
      </w:r>
      <w:r>
        <w:rPr>
          <w:rFonts w:ascii="Times New Roman" w:hAnsi="Times New Roman"/>
          <w:color w:val="212121"/>
          <w:sz w:val="24"/>
          <w:szCs w:val="24"/>
          <w:u w:color="212121"/>
          <w:shd w:val="clear" w:color="auto" w:fill="FFFFFF"/>
        </w:rPr>
        <w:t>tocols prioritise vaccinating patients with co-morbidities and older adults living in crowded environment like care homes during the phase 1 of the COVID-19 vaccination campaign. However, in India essential workers should also be considered as a priority h</w:t>
      </w:r>
      <w:r>
        <w:rPr>
          <w:rFonts w:ascii="Times New Roman" w:hAnsi="Times New Roman"/>
          <w:color w:val="212121"/>
          <w:sz w:val="24"/>
          <w:szCs w:val="24"/>
          <w:u w:color="212121"/>
          <w:shd w:val="clear" w:color="auto" w:fill="FFFFFF"/>
        </w:rPr>
        <w:t xml:space="preserve">igh risk group as they are at higher risk of COVID-19 infection as they go out </w:t>
      </w:r>
      <w:proofErr w:type="spellStart"/>
      <w:r>
        <w:rPr>
          <w:rFonts w:ascii="Times New Roman" w:hAnsi="Times New Roman"/>
          <w:color w:val="212121"/>
          <w:sz w:val="24"/>
          <w:szCs w:val="24"/>
          <w:u w:color="212121"/>
          <w:shd w:val="clear" w:color="auto" w:fill="FFFFFF"/>
        </w:rPr>
        <w:t>everyday</w:t>
      </w:r>
      <w:proofErr w:type="spellEnd"/>
      <w:r>
        <w:rPr>
          <w:rFonts w:ascii="Times New Roman" w:hAnsi="Times New Roman"/>
          <w:color w:val="212121"/>
          <w:sz w:val="24"/>
          <w:szCs w:val="24"/>
          <w:u w:color="212121"/>
          <w:shd w:val="clear" w:color="auto" w:fill="FFFFFF"/>
        </w:rPr>
        <w:t xml:space="preserve"> for their work and without their work society can</w:t>
      </w:r>
      <w:r>
        <w:rPr>
          <w:rFonts w:ascii="Times New Roman" w:hAnsi="Times New Roman"/>
          <w:color w:val="212121"/>
          <w:sz w:val="24"/>
          <w:szCs w:val="24"/>
          <w:u w:color="212121"/>
          <w:shd w:val="clear" w:color="auto" w:fill="FFFFFF"/>
        </w:rPr>
        <w:t>’</w:t>
      </w:r>
      <w:r>
        <w:rPr>
          <w:rFonts w:ascii="Times New Roman" w:hAnsi="Times New Roman"/>
          <w:color w:val="212121"/>
          <w:sz w:val="24"/>
          <w:szCs w:val="24"/>
          <w:u w:color="212121"/>
          <w:shd w:val="clear" w:color="auto" w:fill="FFFFFF"/>
        </w:rPr>
        <w:t>t function. However, it is going to be very difficult to decide among the various essential workers who should be give</w:t>
      </w:r>
      <w:r>
        <w:rPr>
          <w:rFonts w:ascii="Times New Roman" w:hAnsi="Times New Roman"/>
          <w:color w:val="212121"/>
          <w:sz w:val="24"/>
          <w:szCs w:val="24"/>
          <w:u w:color="212121"/>
          <w:shd w:val="clear" w:color="auto" w:fill="FFFFFF"/>
        </w:rPr>
        <w:t xml:space="preserve">n COVID-19 vaccination first. The principle of subsidiarity demands that decision should be made at the lowest possible level and the state has the obligation towards weaker sections of the society [5]. If the decision for the common good is taken by </w:t>
      </w:r>
      <w:r>
        <w:rPr>
          <w:rFonts w:ascii="Times New Roman" w:hAnsi="Times New Roman"/>
          <w:color w:val="212121"/>
          <w:sz w:val="24"/>
          <w:szCs w:val="24"/>
          <w:u w:color="212121"/>
          <w:shd w:val="clear" w:color="auto" w:fill="FFFFFF"/>
        </w:rPr>
        <w:t>“</w:t>
      </w:r>
      <w:r>
        <w:rPr>
          <w:rFonts w:ascii="Times New Roman" w:hAnsi="Times New Roman"/>
          <w:color w:val="212121"/>
          <w:sz w:val="24"/>
          <w:szCs w:val="24"/>
          <w:u w:color="212121"/>
          <w:shd w:val="clear" w:color="auto" w:fill="FFFFFF"/>
        </w:rPr>
        <w:t>lowe</w:t>
      </w:r>
      <w:r>
        <w:rPr>
          <w:rFonts w:ascii="Times New Roman" w:hAnsi="Times New Roman"/>
          <w:color w:val="212121"/>
          <w:sz w:val="24"/>
          <w:szCs w:val="24"/>
          <w:u w:color="212121"/>
          <w:shd w:val="clear" w:color="auto" w:fill="FFFFFF"/>
        </w:rPr>
        <w:t>r</w:t>
      </w:r>
      <w:r>
        <w:rPr>
          <w:rFonts w:ascii="Times New Roman" w:hAnsi="Times New Roman"/>
          <w:color w:val="212121"/>
          <w:sz w:val="24"/>
          <w:szCs w:val="24"/>
          <w:u w:color="212121"/>
          <w:shd w:val="clear" w:color="auto" w:fill="FFFFFF"/>
        </w:rPr>
        <w:t xml:space="preserve">” </w:t>
      </w:r>
      <w:r>
        <w:rPr>
          <w:rFonts w:ascii="Times New Roman" w:hAnsi="Times New Roman"/>
          <w:color w:val="212121"/>
          <w:sz w:val="24"/>
          <w:szCs w:val="24"/>
          <w:u w:color="212121"/>
          <w:shd w:val="clear" w:color="auto" w:fill="FFFFFF"/>
        </w:rPr>
        <w:t>societies, so that community can help more were the need is greater, and also support free initiatives of individuals and groups, it is the principle of subsidiarity. This principle can be applied while planning the ethical distribution of COVID-19 vacc</w:t>
      </w:r>
      <w:r>
        <w:rPr>
          <w:rFonts w:ascii="Times New Roman" w:hAnsi="Times New Roman"/>
          <w:color w:val="212121"/>
          <w:sz w:val="24"/>
          <w:szCs w:val="24"/>
          <w:u w:color="212121"/>
          <w:shd w:val="clear" w:color="auto" w:fill="FFFFFF"/>
        </w:rPr>
        <w:t xml:space="preserve">ine in the Indian context. A </w:t>
      </w:r>
      <w:proofErr w:type="spellStart"/>
      <w:r>
        <w:rPr>
          <w:rFonts w:ascii="Times New Roman" w:hAnsi="Times New Roman"/>
          <w:color w:val="212121"/>
          <w:sz w:val="24"/>
          <w:szCs w:val="24"/>
          <w:u w:color="212121"/>
          <w:shd w:val="clear" w:color="auto" w:fill="FFFFFF"/>
        </w:rPr>
        <w:t>decentralised</w:t>
      </w:r>
      <w:proofErr w:type="spellEnd"/>
      <w:r>
        <w:rPr>
          <w:rFonts w:ascii="Times New Roman" w:hAnsi="Times New Roman"/>
          <w:color w:val="212121"/>
          <w:sz w:val="24"/>
          <w:szCs w:val="24"/>
          <w:u w:color="212121"/>
          <w:shd w:val="clear" w:color="auto" w:fill="FFFFFF"/>
        </w:rPr>
        <w:t xml:space="preserve"> vaccine distribution system can be considered were local communities make lists of vulnerable and high risk people to get infected with COVID-19 within their own communities for phase 1 COVID-19 immunisation campa</w:t>
      </w:r>
      <w:r>
        <w:rPr>
          <w:rFonts w:ascii="Times New Roman" w:hAnsi="Times New Roman"/>
          <w:color w:val="212121"/>
          <w:sz w:val="24"/>
          <w:szCs w:val="24"/>
          <w:u w:color="212121"/>
          <w:shd w:val="clear" w:color="auto" w:fill="FFFFFF"/>
        </w:rPr>
        <w:t xml:space="preserve">ign. The government authorities can distribute COVID-19 vaccine more ethically and effectively in consultation with the local community leaders that can somewhat reduce the complexity of vaccine distribution across India. </w:t>
      </w:r>
    </w:p>
    <w:p w:rsidR="00F8235B" w:rsidRDefault="00F8235B">
      <w:pPr>
        <w:pStyle w:val="Default"/>
        <w:spacing w:line="480" w:lineRule="auto"/>
        <w:jc w:val="both"/>
        <w:rPr>
          <w:rFonts w:ascii="Times New Roman" w:eastAsia="Times New Roman" w:hAnsi="Times New Roman" w:cs="Times New Roman"/>
          <w:color w:val="212121"/>
          <w:sz w:val="24"/>
          <w:szCs w:val="24"/>
          <w:u w:color="212121"/>
          <w:shd w:val="clear" w:color="auto" w:fill="FFFFFF"/>
        </w:rPr>
      </w:pPr>
    </w:p>
    <w:p w:rsidR="00F8235B" w:rsidRDefault="00F8235B">
      <w:pPr>
        <w:pStyle w:val="Default"/>
        <w:spacing w:line="480" w:lineRule="auto"/>
        <w:jc w:val="both"/>
        <w:rPr>
          <w:rFonts w:ascii="Times New Roman" w:eastAsia="Times New Roman" w:hAnsi="Times New Roman" w:cs="Times New Roman"/>
          <w:color w:val="212121"/>
          <w:sz w:val="24"/>
          <w:szCs w:val="24"/>
          <w:u w:color="212121"/>
          <w:shd w:val="clear" w:color="auto" w:fill="FFFFFF"/>
        </w:rPr>
      </w:pPr>
    </w:p>
    <w:p w:rsidR="00F8235B" w:rsidRDefault="00F8235B">
      <w:pPr>
        <w:pStyle w:val="Default"/>
        <w:spacing w:line="480" w:lineRule="auto"/>
        <w:jc w:val="both"/>
        <w:rPr>
          <w:rFonts w:ascii="Times New Roman" w:eastAsia="Times New Roman" w:hAnsi="Times New Roman" w:cs="Times New Roman"/>
          <w:color w:val="212121"/>
          <w:sz w:val="24"/>
          <w:szCs w:val="24"/>
          <w:u w:color="212121"/>
          <w:shd w:val="clear" w:color="auto" w:fill="FFFFFF"/>
        </w:rPr>
      </w:pPr>
    </w:p>
    <w:p w:rsidR="00F8235B" w:rsidRDefault="00F8235B">
      <w:pPr>
        <w:pStyle w:val="Default"/>
        <w:spacing w:line="480" w:lineRule="auto"/>
        <w:jc w:val="both"/>
        <w:rPr>
          <w:rFonts w:ascii="Times New Roman" w:eastAsia="Times New Roman" w:hAnsi="Times New Roman" w:cs="Times New Roman"/>
          <w:color w:val="212121"/>
          <w:sz w:val="24"/>
          <w:szCs w:val="24"/>
          <w:u w:color="212121"/>
          <w:shd w:val="clear" w:color="auto" w:fill="FFFFFF"/>
        </w:rPr>
      </w:pPr>
    </w:p>
    <w:p w:rsidR="00F8235B" w:rsidRDefault="00EA4752">
      <w:pPr>
        <w:pStyle w:val="Default"/>
        <w:spacing w:line="480" w:lineRule="auto"/>
        <w:jc w:val="both"/>
        <w:rPr>
          <w:rFonts w:ascii="Times New Roman" w:eastAsia="Times New Roman" w:hAnsi="Times New Roman" w:cs="Times New Roman"/>
          <w:color w:val="212121"/>
          <w:sz w:val="24"/>
          <w:szCs w:val="24"/>
          <w:u w:color="212121"/>
          <w:shd w:val="clear" w:color="auto" w:fill="FFFFFF"/>
        </w:rPr>
      </w:pPr>
      <w:r>
        <w:rPr>
          <w:rFonts w:ascii="Times New Roman" w:hAnsi="Times New Roman"/>
          <w:color w:val="212121"/>
          <w:sz w:val="24"/>
          <w:szCs w:val="24"/>
          <w:u w:color="212121"/>
          <w:shd w:val="clear" w:color="auto" w:fill="FFFFFF"/>
        </w:rPr>
        <w:t>References:</w:t>
      </w:r>
    </w:p>
    <w:p w:rsidR="00F8235B" w:rsidRDefault="00EA4752">
      <w:pPr>
        <w:pStyle w:val="Default"/>
        <w:numPr>
          <w:ilvl w:val="0"/>
          <w:numId w:val="2"/>
        </w:numPr>
        <w:spacing w:line="480" w:lineRule="auto"/>
        <w:jc w:val="both"/>
        <w:rPr>
          <w:rFonts w:ascii="Times New Roman" w:eastAsia="Times New Roman" w:hAnsi="Times New Roman" w:cs="Times New Roman"/>
          <w:color w:val="212121"/>
          <w:sz w:val="24"/>
          <w:szCs w:val="24"/>
          <w:u w:color="212121"/>
          <w:shd w:val="clear" w:color="auto" w:fill="FFFFFF"/>
        </w:rPr>
      </w:pPr>
      <w:r>
        <w:rPr>
          <w:rFonts w:ascii="Times New Roman" w:hAnsi="Times New Roman"/>
          <w:color w:val="212121"/>
          <w:sz w:val="24"/>
          <w:szCs w:val="24"/>
          <w:u w:color="212121"/>
          <w:shd w:val="clear" w:color="auto" w:fill="FFFFFF"/>
        </w:rPr>
        <w:t>Correspondent. In</w:t>
      </w:r>
      <w:r>
        <w:rPr>
          <w:rFonts w:ascii="Times New Roman" w:hAnsi="Times New Roman"/>
          <w:color w:val="212121"/>
          <w:sz w:val="24"/>
          <w:szCs w:val="24"/>
          <w:u w:color="212121"/>
          <w:shd w:val="clear" w:color="auto" w:fill="FFFFFF"/>
        </w:rPr>
        <w:t xml:space="preserve">dia approves Serum-Oxford, Bharat Biotech COVID vaccines for emergency use. Business Today. 2021 Jan 4 [cited 2021 Jan 6]. Available from: </w:t>
      </w:r>
      <w:hyperlink r:id="rId7" w:history="1">
        <w:r>
          <w:rPr>
            <w:rStyle w:val="Hyperlink0"/>
            <w:rFonts w:ascii="Times New Roman" w:hAnsi="Times New Roman"/>
            <w:sz w:val="24"/>
            <w:szCs w:val="24"/>
            <w:shd w:val="clear" w:color="auto" w:fill="FFFFFF"/>
          </w:rPr>
          <w:t>https://www.businesstoday.in/current/economy-politics/serum-oxford-astrazeneca-bharat-biotech-vaccines-get-emergency-use-approval/story/426806.html</w:t>
        </w:r>
      </w:hyperlink>
    </w:p>
    <w:p w:rsidR="00F8235B" w:rsidRDefault="00EA4752">
      <w:pPr>
        <w:pStyle w:val="Default"/>
        <w:numPr>
          <w:ilvl w:val="0"/>
          <w:numId w:val="2"/>
        </w:numPr>
        <w:spacing w:line="480" w:lineRule="auto"/>
        <w:jc w:val="both"/>
        <w:rPr>
          <w:rFonts w:ascii="Times New Roman" w:eastAsia="Times New Roman" w:hAnsi="Times New Roman" w:cs="Times New Roman"/>
          <w:color w:val="212121"/>
          <w:sz w:val="24"/>
          <w:szCs w:val="24"/>
          <w:u w:color="212121"/>
          <w:shd w:val="clear" w:color="auto" w:fill="FFFFFF"/>
        </w:rPr>
      </w:pPr>
      <w:r>
        <w:rPr>
          <w:rFonts w:ascii="Times New Roman" w:hAnsi="Times New Roman"/>
          <w:color w:val="212121"/>
          <w:sz w:val="24"/>
          <w:szCs w:val="24"/>
          <w:u w:color="212121"/>
          <w:shd w:val="clear" w:color="auto" w:fill="FFFFFF"/>
        </w:rPr>
        <w:t>Correspondent. Coronavirus vaccine: Who will be the first to r</w:t>
      </w:r>
      <w:r>
        <w:rPr>
          <w:rFonts w:ascii="Times New Roman" w:hAnsi="Times New Roman"/>
          <w:color w:val="212121"/>
          <w:sz w:val="24"/>
          <w:szCs w:val="24"/>
          <w:u w:color="212121"/>
          <w:shd w:val="clear" w:color="auto" w:fill="FFFFFF"/>
        </w:rPr>
        <w:t>eceive it in India? Here</w:t>
      </w:r>
      <w:r>
        <w:rPr>
          <w:rFonts w:ascii="Times New Roman" w:hAnsi="Times New Roman"/>
          <w:color w:val="212121"/>
          <w:sz w:val="24"/>
          <w:szCs w:val="24"/>
          <w:u w:color="212121"/>
          <w:shd w:val="clear" w:color="auto" w:fill="FFFFFF"/>
        </w:rPr>
        <w:t>’</w:t>
      </w:r>
      <w:r>
        <w:rPr>
          <w:rFonts w:ascii="Times New Roman" w:hAnsi="Times New Roman"/>
          <w:color w:val="212121"/>
          <w:sz w:val="24"/>
          <w:szCs w:val="24"/>
          <w:u w:color="212121"/>
          <w:shd w:val="clear" w:color="auto" w:fill="FFFFFF"/>
        </w:rPr>
        <w:t xml:space="preserve">s what we know. Times of India. 2020 Dec 10 [cited 2021 Jan 6]. Available from: </w:t>
      </w:r>
      <w:hyperlink r:id="rId8" w:history="1">
        <w:r>
          <w:rPr>
            <w:rStyle w:val="Hyperlink0"/>
            <w:rFonts w:ascii="Times New Roman" w:hAnsi="Times New Roman"/>
            <w:sz w:val="24"/>
            <w:szCs w:val="24"/>
            <w:shd w:val="clear" w:color="auto" w:fill="FFFFFF"/>
          </w:rPr>
          <w:t>https://timesofindia.indiatimes.com/life-style/health-fitness/health-news/</w:t>
        </w:r>
        <w:r>
          <w:rPr>
            <w:rStyle w:val="Hyperlink0"/>
            <w:rFonts w:ascii="Times New Roman" w:hAnsi="Times New Roman"/>
            <w:sz w:val="24"/>
            <w:szCs w:val="24"/>
            <w:shd w:val="clear" w:color="auto" w:fill="FFFFFF"/>
          </w:rPr>
          <w:t>coronavirus-vaccine-who-will-be-the-first-to-receive-it-in-india-heres-what-we-know/photostory/79643930.cms</w:t>
        </w:r>
      </w:hyperlink>
      <w:r>
        <w:rPr>
          <w:rFonts w:ascii="Times New Roman" w:hAnsi="Times New Roman"/>
          <w:color w:val="212121"/>
          <w:sz w:val="24"/>
          <w:szCs w:val="24"/>
          <w:u w:color="212121"/>
          <w:shd w:val="clear" w:color="auto" w:fill="FFFFFF"/>
        </w:rPr>
        <w:t xml:space="preserve">. </w:t>
      </w:r>
    </w:p>
    <w:p w:rsidR="00F8235B" w:rsidRDefault="00EA4752">
      <w:pPr>
        <w:pStyle w:val="Default"/>
        <w:numPr>
          <w:ilvl w:val="0"/>
          <w:numId w:val="2"/>
        </w:numPr>
        <w:spacing w:line="480" w:lineRule="auto"/>
        <w:jc w:val="both"/>
        <w:rPr>
          <w:rFonts w:ascii="Times New Roman" w:eastAsia="Times New Roman" w:hAnsi="Times New Roman" w:cs="Times New Roman"/>
          <w:color w:val="212121"/>
          <w:sz w:val="24"/>
          <w:szCs w:val="24"/>
          <w:u w:color="212121"/>
          <w:shd w:val="clear" w:color="auto" w:fill="FFFFFF"/>
        </w:rPr>
      </w:pPr>
      <w:proofErr w:type="spellStart"/>
      <w:r>
        <w:rPr>
          <w:rFonts w:ascii="Times New Roman" w:hAnsi="Times New Roman"/>
          <w:color w:val="212121"/>
          <w:sz w:val="24"/>
          <w:szCs w:val="24"/>
          <w:u w:color="212121"/>
          <w:shd w:val="clear" w:color="auto" w:fill="FFFFFF"/>
        </w:rPr>
        <w:t>Kannan</w:t>
      </w:r>
      <w:proofErr w:type="spellEnd"/>
      <w:r>
        <w:rPr>
          <w:rFonts w:ascii="Times New Roman" w:hAnsi="Times New Roman"/>
          <w:color w:val="212121"/>
          <w:sz w:val="24"/>
          <w:szCs w:val="24"/>
          <w:u w:color="212121"/>
          <w:shd w:val="clear" w:color="auto" w:fill="FFFFFF"/>
        </w:rPr>
        <w:t xml:space="preserve"> R. Coronavirus: Study warns of COVID-19 vaccine hesitancy. The Hindu. 2020 Dec 16 [cited 2021 Jan 6]. Available from: </w:t>
      </w:r>
      <w:hyperlink r:id="rId9" w:history="1">
        <w:r>
          <w:rPr>
            <w:rStyle w:val="Hyperlink0"/>
            <w:rFonts w:ascii="Times New Roman" w:hAnsi="Times New Roman"/>
            <w:sz w:val="24"/>
            <w:szCs w:val="24"/>
            <w:shd w:val="clear" w:color="auto" w:fill="FFFFFF"/>
          </w:rPr>
          <w:t>https://www.thehindu.com/news/national/coronavirus-study-warns-of-covid-19-vaccine-hesitancy/article33348861.ece</w:t>
        </w:r>
      </w:hyperlink>
      <w:r>
        <w:rPr>
          <w:rFonts w:ascii="Times New Roman" w:hAnsi="Times New Roman"/>
          <w:color w:val="212121"/>
          <w:sz w:val="24"/>
          <w:szCs w:val="24"/>
          <w:u w:color="212121"/>
          <w:shd w:val="clear" w:color="auto" w:fill="FFFFFF"/>
        </w:rPr>
        <w:t>.</w:t>
      </w:r>
    </w:p>
    <w:p w:rsidR="00F8235B" w:rsidRDefault="00EA4752">
      <w:pPr>
        <w:pStyle w:val="Default"/>
        <w:numPr>
          <w:ilvl w:val="0"/>
          <w:numId w:val="2"/>
        </w:numPr>
        <w:spacing w:line="480" w:lineRule="auto"/>
        <w:jc w:val="both"/>
        <w:rPr>
          <w:rFonts w:ascii="Times New Roman" w:eastAsia="Times New Roman" w:hAnsi="Times New Roman" w:cs="Times New Roman"/>
          <w:color w:val="212121"/>
          <w:sz w:val="24"/>
          <w:szCs w:val="24"/>
          <w:u w:color="212121"/>
          <w:shd w:val="clear" w:color="auto" w:fill="FFFFFF"/>
        </w:rPr>
      </w:pPr>
      <w:r>
        <w:rPr>
          <w:rFonts w:ascii="Times New Roman" w:hAnsi="Times New Roman"/>
          <w:color w:val="212121"/>
          <w:sz w:val="24"/>
          <w:szCs w:val="24"/>
          <w:u w:color="212121"/>
          <w:shd w:val="clear" w:color="auto" w:fill="FFFFFF"/>
        </w:rPr>
        <w:t xml:space="preserve">Pulla P. Scientists criticize </w:t>
      </w:r>
      <w:r>
        <w:rPr>
          <w:rFonts w:ascii="Times New Roman" w:hAnsi="Times New Roman"/>
          <w:color w:val="212121"/>
          <w:sz w:val="24"/>
          <w:szCs w:val="24"/>
          <w:u w:color="212121"/>
          <w:shd w:val="clear" w:color="auto" w:fill="FFFFFF"/>
        </w:rPr>
        <w:t>‘</w:t>
      </w:r>
      <w:r>
        <w:rPr>
          <w:rFonts w:ascii="Times New Roman" w:hAnsi="Times New Roman"/>
          <w:color w:val="212121"/>
          <w:sz w:val="24"/>
          <w:szCs w:val="24"/>
          <w:u w:color="212121"/>
          <w:shd w:val="clear" w:color="auto" w:fill="FFFFFF"/>
        </w:rPr>
        <w:t>r</w:t>
      </w:r>
      <w:r>
        <w:rPr>
          <w:rFonts w:ascii="Times New Roman" w:hAnsi="Times New Roman"/>
          <w:color w:val="212121"/>
          <w:sz w:val="24"/>
          <w:szCs w:val="24"/>
          <w:u w:color="212121"/>
          <w:shd w:val="clear" w:color="auto" w:fill="FFFFFF"/>
        </w:rPr>
        <w:t>ushed</w:t>
      </w:r>
      <w:r>
        <w:rPr>
          <w:rFonts w:ascii="Times New Roman" w:hAnsi="Times New Roman"/>
          <w:color w:val="212121"/>
          <w:sz w:val="24"/>
          <w:szCs w:val="24"/>
          <w:u w:color="212121"/>
          <w:shd w:val="clear" w:color="auto" w:fill="FFFFFF"/>
        </w:rPr>
        <w:t xml:space="preserve">’ </w:t>
      </w:r>
      <w:r>
        <w:rPr>
          <w:rFonts w:ascii="Times New Roman" w:hAnsi="Times New Roman"/>
          <w:color w:val="212121"/>
          <w:sz w:val="24"/>
          <w:szCs w:val="24"/>
          <w:u w:color="212121"/>
          <w:shd w:val="clear" w:color="auto" w:fill="FFFFFF"/>
        </w:rPr>
        <w:t xml:space="preserve">approval of Indian COVID-19 vaccine without efficacy data. Science. 2021 Jan 5 [cited 2021 Jan 6]. Available from: </w:t>
      </w:r>
      <w:hyperlink r:id="rId10" w:history="1">
        <w:r>
          <w:rPr>
            <w:rStyle w:val="Hyperlink0"/>
            <w:rFonts w:ascii="Times New Roman" w:hAnsi="Times New Roman"/>
            <w:sz w:val="24"/>
            <w:szCs w:val="24"/>
            <w:shd w:val="clear" w:color="auto" w:fill="FFFFFF"/>
          </w:rPr>
          <w:t>https://www.sciencemag.org/news/2021/01/scientists-criticize-rushed-approval-indian-covid-19-vaccine-without-efficacy-data</w:t>
        </w:r>
      </w:hyperlink>
      <w:r>
        <w:rPr>
          <w:rFonts w:ascii="Times New Roman" w:hAnsi="Times New Roman"/>
          <w:color w:val="212121"/>
          <w:sz w:val="24"/>
          <w:szCs w:val="24"/>
          <w:u w:color="212121"/>
          <w:shd w:val="clear" w:color="auto" w:fill="FFFFFF"/>
        </w:rPr>
        <w:t>.</w:t>
      </w:r>
    </w:p>
    <w:p w:rsidR="00F8235B" w:rsidRDefault="00EA4752">
      <w:pPr>
        <w:pStyle w:val="Default"/>
        <w:numPr>
          <w:ilvl w:val="0"/>
          <w:numId w:val="2"/>
        </w:numPr>
        <w:spacing w:line="480" w:lineRule="auto"/>
        <w:jc w:val="both"/>
        <w:rPr>
          <w:rFonts w:ascii="Times New Roman" w:eastAsia="Times New Roman" w:hAnsi="Times New Roman" w:cs="Times New Roman"/>
          <w:color w:val="212121"/>
          <w:sz w:val="24"/>
          <w:szCs w:val="24"/>
          <w:u w:color="212121"/>
          <w:shd w:val="clear" w:color="auto" w:fill="FFFFFF"/>
        </w:rPr>
      </w:pPr>
      <w:proofErr w:type="gramStart"/>
      <w:r>
        <w:rPr>
          <w:rFonts w:ascii="Times New Roman" w:hAnsi="Times New Roman"/>
          <w:color w:val="212121"/>
          <w:sz w:val="24"/>
          <w:szCs w:val="24"/>
          <w:u w:color="212121"/>
          <w:shd w:val="clear" w:color="auto" w:fill="FFFFFF"/>
        </w:rPr>
        <w:t>de</w:t>
      </w:r>
      <w:proofErr w:type="gramEnd"/>
      <w:r>
        <w:rPr>
          <w:rFonts w:ascii="Times New Roman" w:hAnsi="Times New Roman"/>
          <w:color w:val="212121"/>
          <w:sz w:val="24"/>
          <w:szCs w:val="24"/>
          <w:u w:color="212121"/>
          <w:shd w:val="clear" w:color="auto" w:fill="FFFFFF"/>
        </w:rPr>
        <w:t xml:space="preserve"> Campos TC. Guiding Principles of Global Health Governance in Times of Pandemics: Solidarity, Subsidiarity, and Stewardship in</w:t>
      </w:r>
      <w:r>
        <w:rPr>
          <w:rFonts w:ascii="Times New Roman" w:hAnsi="Times New Roman"/>
          <w:color w:val="212121"/>
          <w:sz w:val="24"/>
          <w:szCs w:val="24"/>
          <w:u w:color="212121"/>
          <w:shd w:val="clear" w:color="auto" w:fill="FFFFFF"/>
        </w:rPr>
        <w:t xml:space="preserve"> COVID-19. Am J Bioeth. 2020</w:t>
      </w:r>
      <w:proofErr w:type="gramStart"/>
      <w:r>
        <w:rPr>
          <w:rFonts w:ascii="Times New Roman" w:hAnsi="Times New Roman"/>
          <w:color w:val="212121"/>
          <w:sz w:val="24"/>
          <w:szCs w:val="24"/>
          <w:u w:color="212121"/>
          <w:shd w:val="clear" w:color="auto" w:fill="FFFFFF"/>
        </w:rPr>
        <w:t>;20</w:t>
      </w:r>
      <w:proofErr w:type="gramEnd"/>
      <w:r>
        <w:rPr>
          <w:rFonts w:ascii="Times New Roman" w:hAnsi="Times New Roman"/>
          <w:color w:val="212121"/>
          <w:sz w:val="24"/>
          <w:szCs w:val="24"/>
          <w:u w:color="212121"/>
          <w:shd w:val="clear" w:color="auto" w:fill="FFFFFF"/>
        </w:rPr>
        <w:t xml:space="preserve">(7):212-214. </w:t>
      </w:r>
      <w:proofErr w:type="gramStart"/>
      <w:r>
        <w:rPr>
          <w:rFonts w:ascii="Times New Roman" w:hAnsi="Times New Roman"/>
          <w:color w:val="212121"/>
          <w:sz w:val="24"/>
          <w:szCs w:val="24"/>
          <w:u w:color="212121"/>
          <w:shd w:val="clear" w:color="auto" w:fill="FFFFFF"/>
        </w:rPr>
        <w:t>doi</w:t>
      </w:r>
      <w:proofErr w:type="gramEnd"/>
      <w:r>
        <w:rPr>
          <w:rFonts w:ascii="Times New Roman" w:hAnsi="Times New Roman"/>
          <w:color w:val="212121"/>
          <w:sz w:val="24"/>
          <w:szCs w:val="24"/>
          <w:u w:color="212121"/>
          <w:shd w:val="clear" w:color="auto" w:fill="FFFFFF"/>
        </w:rPr>
        <w:t>: 10.1080/15265161.2020.1779862. PMID: 32716777.</w:t>
      </w:r>
    </w:p>
    <w:p w:rsidR="00F8235B" w:rsidRDefault="00EA4752">
      <w:pPr>
        <w:pStyle w:val="Default"/>
        <w:numPr>
          <w:ilvl w:val="0"/>
          <w:numId w:val="2"/>
        </w:numPr>
        <w:spacing w:line="480" w:lineRule="auto"/>
        <w:jc w:val="both"/>
        <w:rPr>
          <w:rFonts w:ascii="Times New Roman" w:eastAsia="Times New Roman" w:hAnsi="Times New Roman" w:cs="Times New Roman"/>
          <w:color w:val="212121"/>
          <w:sz w:val="24"/>
          <w:szCs w:val="24"/>
          <w:u w:color="212121"/>
          <w:shd w:val="clear" w:color="auto" w:fill="FFFFFF"/>
        </w:rPr>
      </w:pPr>
      <w:proofErr w:type="spellStart"/>
      <w:r>
        <w:rPr>
          <w:rFonts w:ascii="Times New Roman" w:hAnsi="Times New Roman"/>
          <w:color w:val="212121"/>
          <w:sz w:val="24"/>
          <w:szCs w:val="24"/>
          <w:u w:color="212121"/>
          <w:shd w:val="clear" w:color="auto" w:fill="FFFFFF"/>
        </w:rPr>
        <w:t>Nowalk</w:t>
      </w:r>
      <w:proofErr w:type="spellEnd"/>
      <w:r>
        <w:rPr>
          <w:rFonts w:ascii="Times New Roman" w:hAnsi="Times New Roman"/>
          <w:color w:val="212121"/>
          <w:sz w:val="24"/>
          <w:szCs w:val="24"/>
          <w:u w:color="212121"/>
          <w:shd w:val="clear" w:color="auto" w:fill="FFFFFF"/>
        </w:rPr>
        <w:t xml:space="preserve"> MP, Lin CJ, </w:t>
      </w:r>
      <w:proofErr w:type="spellStart"/>
      <w:r>
        <w:rPr>
          <w:rFonts w:ascii="Times New Roman" w:hAnsi="Times New Roman"/>
          <w:color w:val="212121"/>
          <w:sz w:val="24"/>
          <w:szCs w:val="24"/>
          <w:u w:color="212121"/>
          <w:shd w:val="clear" w:color="auto" w:fill="FFFFFF"/>
        </w:rPr>
        <w:t>Raymund</w:t>
      </w:r>
      <w:proofErr w:type="spellEnd"/>
      <w:r>
        <w:rPr>
          <w:rFonts w:ascii="Times New Roman" w:hAnsi="Times New Roman"/>
          <w:color w:val="212121"/>
          <w:sz w:val="24"/>
          <w:szCs w:val="24"/>
          <w:u w:color="212121"/>
          <w:shd w:val="clear" w:color="auto" w:fill="FFFFFF"/>
        </w:rPr>
        <w:t xml:space="preserve"> M, </w:t>
      </w:r>
      <w:proofErr w:type="spellStart"/>
      <w:r>
        <w:rPr>
          <w:rFonts w:ascii="Times New Roman" w:hAnsi="Times New Roman"/>
          <w:color w:val="212121"/>
          <w:sz w:val="24"/>
          <w:szCs w:val="24"/>
          <w:u w:color="212121"/>
          <w:shd w:val="clear" w:color="auto" w:fill="FFFFFF"/>
        </w:rPr>
        <w:t>Bialor</w:t>
      </w:r>
      <w:proofErr w:type="spellEnd"/>
      <w:r>
        <w:rPr>
          <w:rFonts w:ascii="Times New Roman" w:hAnsi="Times New Roman"/>
          <w:color w:val="212121"/>
          <w:sz w:val="24"/>
          <w:szCs w:val="24"/>
          <w:u w:color="212121"/>
          <w:shd w:val="clear" w:color="auto" w:fill="FFFFFF"/>
        </w:rPr>
        <w:t xml:space="preserve"> J, and Zimmerman RK. Impact of Hospital Policies on Health Care Workers</w:t>
      </w:r>
      <w:r>
        <w:rPr>
          <w:rFonts w:ascii="Times New Roman" w:hAnsi="Times New Roman"/>
          <w:color w:val="212121"/>
          <w:sz w:val="24"/>
          <w:szCs w:val="24"/>
          <w:u w:color="212121"/>
          <w:shd w:val="clear" w:color="auto" w:fill="FFFFFF"/>
        </w:rPr>
        <w:t xml:space="preserve">’ </w:t>
      </w:r>
      <w:r>
        <w:rPr>
          <w:rFonts w:ascii="Times New Roman" w:hAnsi="Times New Roman"/>
          <w:color w:val="212121"/>
          <w:sz w:val="24"/>
          <w:szCs w:val="24"/>
          <w:u w:color="212121"/>
          <w:shd w:val="clear" w:color="auto" w:fill="FFFFFF"/>
        </w:rPr>
        <w:t>Influenza Vaccination Rates. Am J Infection Contro</w:t>
      </w:r>
      <w:r>
        <w:rPr>
          <w:rFonts w:ascii="Times New Roman" w:hAnsi="Times New Roman"/>
          <w:color w:val="212121"/>
          <w:sz w:val="24"/>
          <w:szCs w:val="24"/>
          <w:u w:color="212121"/>
          <w:shd w:val="clear" w:color="auto" w:fill="FFFFFF"/>
        </w:rPr>
        <w:t>l 2013</w:t>
      </w:r>
      <w:proofErr w:type="gramStart"/>
      <w:r>
        <w:rPr>
          <w:rFonts w:ascii="Times New Roman" w:hAnsi="Times New Roman"/>
          <w:color w:val="212121"/>
          <w:sz w:val="24"/>
          <w:szCs w:val="24"/>
          <w:u w:color="212121"/>
          <w:shd w:val="clear" w:color="auto" w:fill="FFFFFF"/>
        </w:rPr>
        <w:t>;41</w:t>
      </w:r>
      <w:proofErr w:type="gramEnd"/>
      <w:r>
        <w:rPr>
          <w:rFonts w:ascii="Times New Roman" w:hAnsi="Times New Roman"/>
          <w:color w:val="212121"/>
          <w:sz w:val="24"/>
          <w:szCs w:val="24"/>
          <w:u w:color="212121"/>
          <w:shd w:val="clear" w:color="auto" w:fill="FFFFFF"/>
        </w:rPr>
        <w:t>: 697</w:t>
      </w:r>
      <w:r>
        <w:rPr>
          <w:rFonts w:ascii="Times New Roman" w:hAnsi="Times New Roman"/>
          <w:color w:val="212121"/>
          <w:sz w:val="24"/>
          <w:szCs w:val="24"/>
          <w:u w:color="212121"/>
          <w:shd w:val="clear" w:color="auto" w:fill="FFFFFF"/>
        </w:rPr>
        <w:t>–</w:t>
      </w:r>
      <w:r>
        <w:rPr>
          <w:rFonts w:ascii="Times New Roman" w:hAnsi="Times New Roman"/>
          <w:color w:val="212121"/>
          <w:sz w:val="24"/>
          <w:szCs w:val="24"/>
          <w:u w:color="212121"/>
          <w:shd w:val="clear" w:color="auto" w:fill="FFFFFF"/>
        </w:rPr>
        <w:t>701.</w:t>
      </w:r>
    </w:p>
    <w:p w:rsidR="00F8235B" w:rsidRDefault="00F8235B">
      <w:pPr>
        <w:pStyle w:val="Default"/>
        <w:jc w:val="both"/>
        <w:rPr>
          <w:rFonts w:ascii="Arial" w:eastAsia="Arial" w:hAnsi="Arial" w:cs="Arial"/>
          <w:color w:val="212121"/>
          <w:sz w:val="26"/>
          <w:szCs w:val="26"/>
          <w:u w:color="212121"/>
          <w:shd w:val="clear" w:color="auto" w:fill="FFFFFF"/>
        </w:rPr>
      </w:pPr>
    </w:p>
    <w:p w:rsidR="00F8235B" w:rsidRDefault="00F8235B">
      <w:pPr>
        <w:pStyle w:val="Default"/>
        <w:jc w:val="both"/>
        <w:rPr>
          <w:rFonts w:ascii="Arial" w:eastAsia="Arial" w:hAnsi="Arial" w:cs="Arial"/>
          <w:color w:val="212121"/>
          <w:sz w:val="26"/>
          <w:szCs w:val="26"/>
          <w:u w:color="212121"/>
          <w:shd w:val="clear" w:color="auto" w:fill="FFFFFF"/>
        </w:rPr>
      </w:pPr>
    </w:p>
    <w:p w:rsidR="00F8235B" w:rsidRDefault="00F8235B">
      <w:pPr>
        <w:pStyle w:val="Default"/>
        <w:jc w:val="both"/>
        <w:rPr>
          <w:rFonts w:ascii="Arial" w:eastAsia="Arial" w:hAnsi="Arial" w:cs="Arial"/>
          <w:color w:val="212121"/>
          <w:sz w:val="26"/>
          <w:szCs w:val="26"/>
          <w:u w:color="212121"/>
          <w:shd w:val="clear" w:color="auto" w:fill="FFFFFF"/>
        </w:rPr>
      </w:pPr>
    </w:p>
    <w:p w:rsidR="00F8235B" w:rsidRDefault="00F8235B">
      <w:pPr>
        <w:pStyle w:val="Default"/>
        <w:jc w:val="both"/>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rPr>
          <w:rFonts w:ascii="Arial" w:eastAsia="Arial" w:hAnsi="Arial" w:cs="Arial"/>
          <w:color w:val="212121"/>
          <w:sz w:val="26"/>
          <w:szCs w:val="26"/>
          <w:u w:color="212121"/>
          <w:shd w:val="clear" w:color="auto" w:fill="FFFFFF"/>
        </w:rPr>
      </w:pPr>
    </w:p>
    <w:p w:rsidR="00F8235B" w:rsidRDefault="00F8235B">
      <w:pPr>
        <w:pStyle w:val="Default"/>
      </w:pPr>
    </w:p>
    <w:sectPr w:rsidR="00F8235B">
      <w:headerReference w:type="default" r:id="rId11"/>
      <w:footerReference w:type="default" r:id="rId12"/>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752" w:rsidRDefault="00EA4752">
      <w:r>
        <w:separator/>
      </w:r>
    </w:p>
  </w:endnote>
  <w:endnote w:type="continuationSeparator" w:id="0">
    <w:p w:rsidR="00EA4752" w:rsidRDefault="00EA4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35B" w:rsidRDefault="00F8235B">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752" w:rsidRDefault="00EA4752">
      <w:r>
        <w:separator/>
      </w:r>
    </w:p>
  </w:footnote>
  <w:footnote w:type="continuationSeparator" w:id="0">
    <w:p w:rsidR="00EA4752" w:rsidRDefault="00EA47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35B" w:rsidRDefault="00F8235B">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71784"/>
    <w:multiLevelType w:val="hybridMultilevel"/>
    <w:tmpl w:val="D4BCB66A"/>
    <w:styleLink w:val="Numbered"/>
    <w:lvl w:ilvl="0" w:tplc="9B06DB46">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A27A96AE">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1E6B4D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05FABEF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3698D7C0">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8D3CCCDC">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B90EE15C">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656B0F6">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4FBE8A0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5862694B"/>
    <w:multiLevelType w:val="hybridMultilevel"/>
    <w:tmpl w:val="D4BCB66A"/>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35B"/>
    <w:rsid w:val="00171F4B"/>
    <w:rsid w:val="00EA4752"/>
    <w:rsid w:val="00F82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37B8D5-F279-443D-8553-EDE2FE01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rPr>
      <w:rFonts w:ascii="Helvetica" w:hAnsi="Helvetica" w:cs="Arial Unicode MS"/>
      <w:color w:val="000000"/>
      <w:sz w:val="22"/>
      <w:szCs w:val="22"/>
      <w:u w:color="000000"/>
      <w:lang w:val="en-US"/>
    </w:rPr>
  </w:style>
  <w:style w:type="numbering" w:customStyle="1" w:styleId="Numbered">
    <w:name w:val="Numbered"/>
    <w:pPr>
      <w:numPr>
        <w:numId w:val="1"/>
      </w:numPr>
    </w:pPr>
  </w:style>
  <w:style w:type="character" w:customStyle="1" w:styleId="Hyperlink0">
    <w:name w:val="Hyperlink.0"/>
    <w:basedOn w:val="Hyperlink"/>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timesofindia.indiatimes.com/life-style/health-fitness/health-news/coronavirus-vaccine-who-will-be-the-first-to-receive-it-in-india-heres-what-we-know/photostory/79643930.c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usinesstoday.in/current/economy-politics/serum-oxford-astrazeneca-bharat-biotech-vaccines-get-emergency-use-approval/story/426806.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ciencemag.org/news/2021/01/scientists-criticize-rushed-approval-indian-covid-19-vaccine-without-efficacy-data" TargetMode="External"/><Relationship Id="rId4" Type="http://schemas.openxmlformats.org/officeDocument/2006/relationships/webSettings" Target="webSettings.xml"/><Relationship Id="rId9" Type="http://schemas.openxmlformats.org/officeDocument/2006/relationships/hyperlink" Target="https://www.thehindu.com/news/national/coronavirus-study-warns-of-covid-19-vaccine-hesitancy/article33348861.ece"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MD</cp:lastModifiedBy>
  <cp:revision>2</cp:revision>
  <dcterms:created xsi:type="dcterms:W3CDTF">2021-01-07T04:31:00Z</dcterms:created>
  <dcterms:modified xsi:type="dcterms:W3CDTF">2021-01-07T04:31:00Z</dcterms:modified>
</cp:coreProperties>
</file>