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3703" w:rsidRDefault="00496F13">
      <w:pPr>
        <w:pStyle w:val="Default"/>
        <w:spacing w:after="240" w:line="360" w:lineRule="atLeast"/>
        <w:jc w:val="both"/>
        <w:rPr>
          <w:rFonts w:ascii="Times New Roman" w:eastAsia="Times New Roman" w:hAnsi="Times New Roman" w:cs="Times New Roman"/>
          <w:sz w:val="24"/>
          <w:szCs w:val="24"/>
        </w:rPr>
      </w:pPr>
      <w:bookmarkStart w:id="0" w:name="_GoBack"/>
      <w:bookmarkEnd w:id="0"/>
      <w:r>
        <w:rPr>
          <w:lang w:val="en-US"/>
        </w:rPr>
        <w:t xml:space="preserve">                                                 </w:t>
      </w:r>
      <w:r>
        <w:rPr>
          <w:rFonts w:ascii="Times New Roman" w:hAnsi="Times New Roman"/>
          <w:sz w:val="24"/>
          <w:szCs w:val="24"/>
        </w:rPr>
        <w:t xml:space="preserve">COVER LETTER </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Dear Editor,</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 xml:space="preserve">This is to confirm that the correspondence entitled </w:t>
      </w:r>
      <w:r>
        <w:rPr>
          <w:rFonts w:ascii="Times New Roman" w:hAnsi="Times New Roman"/>
          <w:sz w:val="24"/>
          <w:szCs w:val="24"/>
        </w:rPr>
        <w:t>“</w:t>
      </w:r>
      <w:r>
        <w:rPr>
          <w:rFonts w:ascii="Times New Roman" w:hAnsi="Times New Roman"/>
          <w:sz w:val="24"/>
          <w:szCs w:val="24"/>
          <w:lang w:val="en-US"/>
        </w:rPr>
        <w:t>Ethical considerations for the distribution of COVID-19 vaccine in India: The role of solidarity and subsidiarity principles</w:t>
      </w:r>
      <w:r>
        <w:rPr>
          <w:rFonts w:ascii="Times New Roman" w:hAnsi="Times New Roman"/>
          <w:sz w:val="24"/>
          <w:szCs w:val="24"/>
        </w:rPr>
        <w:t xml:space="preserve">” </w:t>
      </w:r>
      <w:r>
        <w:rPr>
          <w:rFonts w:ascii="Times New Roman" w:hAnsi="Times New Roman"/>
          <w:sz w:val="24"/>
          <w:szCs w:val="24"/>
          <w:lang w:val="en-US"/>
        </w:rPr>
        <w:t>submitted to the Indian Journal of Medical Ethics is original and has been authored by me alone. All authors have participated in the work sufficiently to meet the ICMJE guidelines for authorship. All have read and approved the manuscript.</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The submission i</w:t>
      </w:r>
      <w:r>
        <w:rPr>
          <w:rFonts w:ascii="Times New Roman" w:hAnsi="Times New Roman"/>
          <w:sz w:val="24"/>
          <w:szCs w:val="24"/>
          <w:lang w:val="en-US"/>
        </w:rPr>
        <w:t>s not under consideration for publication in any other journal.</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 xml:space="preserve">We give consent to Dr. </w:t>
      </w:r>
      <w:proofErr w:type="spellStart"/>
      <w:r>
        <w:rPr>
          <w:rFonts w:ascii="Times New Roman" w:hAnsi="Times New Roman"/>
          <w:sz w:val="24"/>
          <w:szCs w:val="24"/>
          <w:lang w:val="en-US"/>
        </w:rPr>
        <w:t>N.A.Uvais</w:t>
      </w:r>
      <w:proofErr w:type="spellEnd"/>
      <w:r>
        <w:rPr>
          <w:rFonts w:ascii="Times New Roman" w:hAnsi="Times New Roman"/>
          <w:sz w:val="24"/>
          <w:szCs w:val="24"/>
          <w:lang w:val="en-US"/>
        </w:rPr>
        <w:t xml:space="preserve"> to act as the author for correspondence.</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Details of sponsorship or relevant competing interests, financial or otherwise: Nil</w:t>
      </w:r>
    </w:p>
    <w:p w:rsidR="009C3703" w:rsidRDefault="00496F13">
      <w:pPr>
        <w:pStyle w:val="Default"/>
        <w:spacing w:after="240" w:line="360" w:lineRule="atLeast"/>
        <w:jc w:val="both"/>
        <w:rPr>
          <w:rFonts w:ascii="Times New Roman" w:eastAsia="Times New Roman" w:hAnsi="Times New Roman" w:cs="Times New Roman"/>
          <w:sz w:val="24"/>
          <w:szCs w:val="24"/>
        </w:rPr>
      </w:pPr>
      <w:r>
        <w:rPr>
          <w:rFonts w:ascii="Times New Roman" w:hAnsi="Times New Roman"/>
          <w:sz w:val="24"/>
          <w:szCs w:val="24"/>
          <w:lang w:val="en-US"/>
        </w:rPr>
        <w:t>We have read the terms and conditi</w:t>
      </w:r>
      <w:r>
        <w:rPr>
          <w:rFonts w:ascii="Times New Roman" w:hAnsi="Times New Roman"/>
          <w:sz w:val="24"/>
          <w:szCs w:val="24"/>
          <w:lang w:val="en-US"/>
        </w:rPr>
        <w:t>ons of authorship of IJME and accept them.</w:t>
      </w:r>
    </w:p>
    <w:p w:rsidR="009C3703" w:rsidRDefault="00496F13">
      <w:pPr>
        <w:pStyle w:val="Default"/>
        <w:spacing w:after="240" w:line="360" w:lineRule="atLeast"/>
        <w:jc w:val="both"/>
        <w:rPr>
          <w:color w:val="0000FF"/>
          <w:u w:color="0000FF"/>
        </w:rPr>
      </w:pPr>
      <w:r>
        <w:rPr>
          <w:rFonts w:ascii="Times New Roman" w:hAnsi="Times New Roman"/>
          <w:sz w:val="24"/>
          <w:szCs w:val="24"/>
          <w:lang w:val="en-US"/>
        </w:rPr>
        <w:t xml:space="preserve">Contact details: </w:t>
      </w:r>
      <w:proofErr w:type="spellStart"/>
      <w:r>
        <w:rPr>
          <w:rFonts w:ascii="Times New Roman" w:hAnsi="Times New Roman"/>
          <w:sz w:val="24"/>
          <w:szCs w:val="24"/>
          <w:lang w:val="en-US"/>
        </w:rPr>
        <w:t>N.A.Uvais</w:t>
      </w:r>
      <w:proofErr w:type="spellEnd"/>
      <w:r>
        <w:rPr>
          <w:rFonts w:ascii="Times New Roman" w:hAnsi="Times New Roman"/>
          <w:sz w:val="24"/>
          <w:szCs w:val="24"/>
          <w:lang w:val="en-US"/>
        </w:rPr>
        <w:t xml:space="preserve">. Department of psychiatry, </w:t>
      </w:r>
      <w:proofErr w:type="spellStart"/>
      <w:r>
        <w:rPr>
          <w:rFonts w:ascii="Times New Roman" w:hAnsi="Times New Roman"/>
          <w:sz w:val="24"/>
          <w:szCs w:val="24"/>
          <w:lang w:val="en-US"/>
        </w:rPr>
        <w:t>Iqraa</w:t>
      </w:r>
      <w:proofErr w:type="spellEnd"/>
      <w:r>
        <w:rPr>
          <w:rFonts w:ascii="Times New Roman" w:hAnsi="Times New Roman"/>
          <w:sz w:val="24"/>
          <w:szCs w:val="24"/>
          <w:lang w:val="en-US"/>
        </w:rPr>
        <w:t xml:space="preserve"> International Hospital </w:t>
      </w:r>
      <w:proofErr w:type="spellStart"/>
      <w:r>
        <w:rPr>
          <w:rFonts w:ascii="Times New Roman" w:hAnsi="Times New Roman"/>
          <w:sz w:val="24"/>
          <w:szCs w:val="24"/>
          <w:lang w:val="en-US"/>
        </w:rPr>
        <w:t>andResearch</w:t>
      </w:r>
      <w:proofErr w:type="spellEnd"/>
      <w:r>
        <w:rPr>
          <w:rFonts w:ascii="Times New Roman" w:hAnsi="Times New Roman"/>
          <w:sz w:val="24"/>
          <w:szCs w:val="24"/>
          <w:lang w:val="en-US"/>
        </w:rPr>
        <w:t xml:space="preserve"> Centre, Calicut. Kerala, India. </w:t>
      </w:r>
      <w:r>
        <w:rPr>
          <w:rFonts w:ascii="Times New Roman" w:hAnsi="Times New Roman"/>
          <w:color w:val="0000FF"/>
          <w:sz w:val="24"/>
          <w:szCs w:val="24"/>
          <w:u w:color="0000FF"/>
          <w:lang w:val="it-IT"/>
        </w:rPr>
        <w:t>druvaisna@gmail.com, Phone: 09562685573</w:t>
      </w:r>
      <w:r>
        <w:rPr>
          <w:rFonts w:ascii="Times New Roman" w:hAnsi="Times New Roman"/>
          <w:color w:val="0000FF"/>
          <w:sz w:val="24"/>
          <w:szCs w:val="24"/>
          <w:u w:color="0000FF"/>
          <w:lang w:val="en-US"/>
        </w:rPr>
        <w:t xml:space="preserve">. </w:t>
      </w:r>
      <w:r>
        <w:rPr>
          <w:rFonts w:ascii="Times New Roman" w:eastAsia="Times New Roman" w:hAnsi="Times New Roman" w:cs="Times New Roman"/>
          <w:noProof/>
          <w:color w:val="0000FF"/>
          <w:sz w:val="24"/>
          <w:szCs w:val="24"/>
          <w:u w:color="0000FF"/>
          <w:lang w:val="en-IN"/>
        </w:rPr>
        <w:drawing>
          <wp:anchor distT="152400" distB="152400" distL="152400" distR="152400" simplePos="0" relativeHeight="251659264" behindDoc="0" locked="0" layoutInCell="1" allowOverlap="1">
            <wp:simplePos x="0" y="0"/>
            <wp:positionH relativeFrom="margin">
              <wp:posOffset>254616</wp:posOffset>
            </wp:positionH>
            <wp:positionV relativeFrom="line">
              <wp:posOffset>455798</wp:posOffset>
            </wp:positionV>
            <wp:extent cx="1017924" cy="41682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Dr. Uvais.jpg"/>
                    <pic:cNvPicPr>
                      <a:picLocks noChangeAspect="1"/>
                    </pic:cNvPicPr>
                  </pic:nvPicPr>
                  <pic:blipFill>
                    <a:blip r:embed="rId6">
                      <a:extLst/>
                    </a:blip>
                    <a:stretch>
                      <a:fillRect/>
                    </a:stretch>
                  </pic:blipFill>
                  <pic:spPr>
                    <a:xfrm>
                      <a:off x="0" y="0"/>
                      <a:ext cx="1017924" cy="416823"/>
                    </a:xfrm>
                    <a:prstGeom prst="rect">
                      <a:avLst/>
                    </a:prstGeom>
                    <a:ln w="12700" cap="flat">
                      <a:noFill/>
                      <a:miter lim="400000"/>
                    </a:ln>
                    <a:effectLst/>
                  </pic:spPr>
                </pic:pic>
              </a:graphicData>
            </a:graphic>
          </wp:anchor>
        </w:drawing>
      </w:r>
    </w:p>
    <w:p w:rsidR="009C3703" w:rsidRDefault="009C3703">
      <w:pPr>
        <w:pStyle w:val="Default"/>
        <w:spacing w:after="240" w:line="360" w:lineRule="atLeast"/>
        <w:jc w:val="both"/>
      </w:pPr>
    </w:p>
    <w:sectPr w:rsidR="009C3703">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F13" w:rsidRDefault="00496F13">
      <w:r>
        <w:separator/>
      </w:r>
    </w:p>
  </w:endnote>
  <w:endnote w:type="continuationSeparator" w:id="0">
    <w:p w:rsidR="00496F13" w:rsidRDefault="00496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703" w:rsidRDefault="009C3703">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F13" w:rsidRDefault="00496F13">
      <w:r>
        <w:separator/>
      </w:r>
    </w:p>
  </w:footnote>
  <w:footnote w:type="continuationSeparator" w:id="0">
    <w:p w:rsidR="00496F13" w:rsidRDefault="00496F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703" w:rsidRDefault="009C3703">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703"/>
    <w:rsid w:val="00496F13"/>
    <w:rsid w:val="00733D2A"/>
    <w:rsid w:val="009C37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A04F4E-B31C-4803-898A-24E7B0788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rPr>
      <w:rFonts w:ascii="Helvetica" w:hAnsi="Helvetica" w:cs="Arial Unicode MS"/>
      <w:color w:val="000000"/>
      <w:sz w:val="22"/>
      <w:szCs w:val="22"/>
      <w:u w:color="00000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146</Words>
  <Characters>835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2</cp:revision>
  <dcterms:created xsi:type="dcterms:W3CDTF">2021-01-07T04:32:00Z</dcterms:created>
  <dcterms:modified xsi:type="dcterms:W3CDTF">2021-01-07T04:32:00Z</dcterms:modified>
</cp:coreProperties>
</file>