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FF1" w:rsidRPr="00850CDA" w:rsidRDefault="00243FF1" w:rsidP="00850CDA">
      <w:pPr>
        <w:spacing w:after="0"/>
        <w:jc w:val="center"/>
        <w:rPr>
          <w:rFonts w:ascii="Times New Roman" w:hAnsi="Times New Roman" w:cs="Times New Roman"/>
          <w:b/>
        </w:rPr>
      </w:pPr>
      <w:bookmarkStart w:id="0" w:name="_GoBack"/>
      <w:bookmarkEnd w:id="0"/>
      <w:r w:rsidRPr="00850CDA">
        <w:rPr>
          <w:rFonts w:ascii="Times New Roman" w:hAnsi="Times New Roman" w:cs="Times New Roman"/>
          <w:b/>
        </w:rPr>
        <w:t xml:space="preserve">MAPPING HEALTH INFORMATION SYSTEM FOR BREAST CANCER PATIENTS THROUGH AN EPIDEMIOLOGICAL STUDY AT THE </w:t>
      </w:r>
      <w:r w:rsidR="00190722" w:rsidRPr="00850CDA">
        <w:rPr>
          <w:rFonts w:ascii="Times New Roman" w:hAnsi="Times New Roman" w:cs="Times New Roman"/>
          <w:b/>
        </w:rPr>
        <w:t>PROF.W.Z.</w:t>
      </w:r>
      <w:r w:rsidRPr="00850CDA">
        <w:rPr>
          <w:rFonts w:ascii="Times New Roman" w:hAnsi="Times New Roman" w:cs="Times New Roman"/>
          <w:b/>
        </w:rPr>
        <w:t xml:space="preserve"> JOHA</w:t>
      </w:r>
      <w:r w:rsidR="00850CDA" w:rsidRPr="00850CDA">
        <w:rPr>
          <w:rFonts w:ascii="Times New Roman" w:hAnsi="Times New Roman" w:cs="Times New Roman"/>
          <w:b/>
        </w:rPr>
        <w:t>N</w:t>
      </w:r>
      <w:r w:rsidRPr="00850CDA">
        <w:rPr>
          <w:rFonts w:ascii="Times New Roman" w:hAnsi="Times New Roman" w:cs="Times New Roman"/>
          <w:b/>
        </w:rPr>
        <w:t>NES GENERAL HOSPITAL AND ITS DISTRIBUTION IN EAST NUSA TENGGARA</w:t>
      </w:r>
      <w:r w:rsidR="006D2879" w:rsidRPr="00850CDA">
        <w:rPr>
          <w:rFonts w:ascii="Times New Roman" w:hAnsi="Times New Roman" w:cs="Times New Roman"/>
          <w:b/>
        </w:rPr>
        <w:t xml:space="preserve"> PROVINCE</w:t>
      </w:r>
    </w:p>
    <w:p w:rsidR="00C52A1A" w:rsidRDefault="00C52A1A" w:rsidP="00243FF1">
      <w:pPr>
        <w:pStyle w:val="Default"/>
        <w:spacing w:line="276" w:lineRule="auto"/>
        <w:jc w:val="center"/>
        <w:rPr>
          <w:rFonts w:ascii="Times New Roman" w:hAnsi="Times New Roman" w:cs="Times New Roman"/>
          <w:bCs/>
          <w:color w:val="auto"/>
        </w:rPr>
      </w:pPr>
    </w:p>
    <w:p w:rsidR="00243FF1" w:rsidRPr="00850CDA" w:rsidRDefault="00243FF1" w:rsidP="00243FF1">
      <w:pPr>
        <w:pStyle w:val="Default"/>
        <w:spacing w:line="276" w:lineRule="auto"/>
        <w:jc w:val="center"/>
        <w:rPr>
          <w:rFonts w:ascii="Times New Roman" w:hAnsi="Times New Roman" w:cs="Times New Roman"/>
          <w:color w:val="auto"/>
        </w:rPr>
      </w:pPr>
      <w:proofErr w:type="spellStart"/>
      <w:r w:rsidRPr="00850CDA">
        <w:rPr>
          <w:rFonts w:ascii="Times New Roman" w:hAnsi="Times New Roman" w:cs="Times New Roman"/>
          <w:bCs/>
          <w:color w:val="auto"/>
        </w:rPr>
        <w:t>Apris</w:t>
      </w:r>
      <w:proofErr w:type="spellEnd"/>
      <w:r w:rsidRPr="00850CDA">
        <w:rPr>
          <w:rFonts w:ascii="Times New Roman" w:hAnsi="Times New Roman" w:cs="Times New Roman"/>
          <w:bCs/>
          <w:color w:val="auto"/>
        </w:rPr>
        <w:t xml:space="preserve"> A. </w:t>
      </w:r>
      <w:proofErr w:type="spellStart"/>
      <w:r w:rsidRPr="00850CDA">
        <w:rPr>
          <w:rFonts w:ascii="Times New Roman" w:hAnsi="Times New Roman" w:cs="Times New Roman"/>
          <w:bCs/>
          <w:color w:val="auto"/>
        </w:rPr>
        <w:t>Adu</w:t>
      </w:r>
      <w:proofErr w:type="spellEnd"/>
      <w:r w:rsidRPr="00850CDA">
        <w:rPr>
          <w:rFonts w:ascii="Times New Roman" w:hAnsi="Times New Roman" w:cs="Times New Roman"/>
          <w:bCs/>
          <w:color w:val="auto"/>
        </w:rPr>
        <w:t xml:space="preserve"> </w:t>
      </w:r>
    </w:p>
    <w:p w:rsidR="00243FF1" w:rsidRPr="00850CDA" w:rsidRDefault="00243FF1" w:rsidP="00850CDA">
      <w:pPr>
        <w:autoSpaceDE w:val="0"/>
        <w:autoSpaceDN w:val="0"/>
        <w:adjustRightInd w:val="0"/>
        <w:spacing w:after="0"/>
        <w:jc w:val="center"/>
        <w:rPr>
          <w:rFonts w:ascii="Times New Roman" w:hAnsi="Times New Roman" w:cs="Times New Roman"/>
          <w:sz w:val="24"/>
          <w:szCs w:val="24"/>
        </w:rPr>
      </w:pPr>
      <w:r w:rsidRPr="00850CDA">
        <w:rPr>
          <w:rFonts w:ascii="Times New Roman" w:hAnsi="Times New Roman" w:cs="Times New Roman"/>
          <w:i/>
          <w:iCs/>
          <w:sz w:val="24"/>
          <w:szCs w:val="24"/>
        </w:rPr>
        <w:t xml:space="preserve">Faculty of Public Health, Nusa </w:t>
      </w:r>
      <w:proofErr w:type="spellStart"/>
      <w:r w:rsidRPr="00850CDA">
        <w:rPr>
          <w:rFonts w:ascii="Times New Roman" w:hAnsi="Times New Roman" w:cs="Times New Roman"/>
          <w:i/>
          <w:iCs/>
          <w:sz w:val="24"/>
          <w:szCs w:val="24"/>
        </w:rPr>
        <w:t>Cendana</w:t>
      </w:r>
      <w:proofErr w:type="spellEnd"/>
      <w:r w:rsidRPr="00850CDA">
        <w:rPr>
          <w:rFonts w:ascii="Times New Roman" w:hAnsi="Times New Roman" w:cs="Times New Roman"/>
          <w:i/>
          <w:iCs/>
          <w:sz w:val="24"/>
          <w:szCs w:val="24"/>
        </w:rPr>
        <w:t xml:space="preserve"> University, </w:t>
      </w:r>
      <w:proofErr w:type="spellStart"/>
      <w:r w:rsidRPr="00850CDA">
        <w:rPr>
          <w:rFonts w:ascii="Times New Roman" w:hAnsi="Times New Roman" w:cs="Times New Roman"/>
          <w:i/>
          <w:iCs/>
          <w:sz w:val="24"/>
          <w:szCs w:val="24"/>
        </w:rPr>
        <w:t>Kupang</w:t>
      </w:r>
      <w:proofErr w:type="spellEnd"/>
    </w:p>
    <w:p w:rsidR="00243FF1" w:rsidRPr="00850CDA" w:rsidRDefault="00243FF1" w:rsidP="00850CDA">
      <w:pPr>
        <w:spacing w:after="0"/>
        <w:jc w:val="center"/>
        <w:rPr>
          <w:rFonts w:ascii="Times New Roman" w:hAnsi="Times New Roman" w:cs="Times New Roman"/>
          <w:sz w:val="24"/>
          <w:szCs w:val="24"/>
        </w:rPr>
      </w:pPr>
      <w:r w:rsidRPr="00850CDA">
        <w:rPr>
          <w:rFonts w:ascii="Times New Roman" w:hAnsi="Times New Roman" w:cs="Times New Roman"/>
          <w:i/>
          <w:iCs/>
          <w:sz w:val="24"/>
          <w:szCs w:val="24"/>
        </w:rPr>
        <w:t>Email: apris.adu@staf.undana.ac.id</w:t>
      </w:r>
    </w:p>
    <w:p w:rsidR="002E7312" w:rsidRPr="00850CDA" w:rsidRDefault="002E7312" w:rsidP="00850CDA">
      <w:pPr>
        <w:spacing w:after="0"/>
        <w:jc w:val="both"/>
        <w:rPr>
          <w:rFonts w:ascii="Times New Roman" w:hAnsi="Times New Roman" w:cs="Times New Roman"/>
          <w:b/>
        </w:rPr>
      </w:pPr>
    </w:p>
    <w:p w:rsidR="00243FF1" w:rsidRPr="00850CDA" w:rsidRDefault="00243FF1" w:rsidP="00850CDA">
      <w:pPr>
        <w:spacing w:after="0"/>
        <w:jc w:val="both"/>
        <w:rPr>
          <w:rFonts w:ascii="Times New Roman" w:hAnsi="Times New Roman" w:cs="Times New Roman"/>
          <w:b/>
        </w:rPr>
      </w:pPr>
      <w:r w:rsidRPr="00850CDA">
        <w:rPr>
          <w:rFonts w:ascii="Times New Roman" w:hAnsi="Times New Roman" w:cs="Times New Roman"/>
          <w:b/>
        </w:rPr>
        <w:t>Abstract</w:t>
      </w:r>
    </w:p>
    <w:p w:rsidR="000B6B31" w:rsidRPr="00850CDA" w:rsidRDefault="000B6B31" w:rsidP="00850CDA">
      <w:pPr>
        <w:pStyle w:val="ListParagraph"/>
        <w:spacing w:after="0"/>
        <w:jc w:val="both"/>
        <w:rPr>
          <w:rFonts w:ascii="Times New Roman" w:hAnsi="Times New Roman" w:cs="Times New Roman"/>
          <w:sz w:val="24"/>
          <w:szCs w:val="24"/>
        </w:rPr>
      </w:pPr>
    </w:p>
    <w:p w:rsidR="000B6B31" w:rsidRPr="00850CDA" w:rsidRDefault="000B6B31" w:rsidP="00850CDA">
      <w:pPr>
        <w:spacing w:after="0"/>
        <w:jc w:val="both"/>
        <w:rPr>
          <w:rFonts w:ascii="Times New Roman" w:hAnsi="Times New Roman" w:cs="Times New Roman"/>
          <w:sz w:val="24"/>
          <w:szCs w:val="24"/>
        </w:rPr>
      </w:pPr>
      <w:r w:rsidRPr="00850CDA">
        <w:rPr>
          <w:rFonts w:ascii="Times New Roman" w:hAnsi="Times New Roman" w:cs="Times New Roman"/>
          <w:b/>
          <w:sz w:val="24"/>
          <w:szCs w:val="24"/>
        </w:rPr>
        <w:t xml:space="preserve">Background. </w:t>
      </w:r>
      <w:r w:rsidR="00243FF1" w:rsidRPr="00850CDA">
        <w:rPr>
          <w:rFonts w:ascii="Times New Roman" w:hAnsi="Times New Roman" w:cs="Times New Roman"/>
        </w:rPr>
        <w:t xml:space="preserve">Mapping the spread of disease patients with the Geographic Information System (GIS) </w:t>
      </w:r>
      <w:r w:rsidR="00850CDA" w:rsidRPr="00850CDA">
        <w:rPr>
          <w:rFonts w:ascii="Times New Roman" w:hAnsi="Times New Roman" w:cs="Times New Roman"/>
        </w:rPr>
        <w:t>helps provide</w:t>
      </w:r>
      <w:r w:rsidR="00243FF1" w:rsidRPr="00850CDA">
        <w:rPr>
          <w:rFonts w:ascii="Times New Roman" w:hAnsi="Times New Roman" w:cs="Times New Roman"/>
        </w:rPr>
        <w:t xml:space="preserve"> information on </w:t>
      </w:r>
      <w:r w:rsidR="00850CDA" w:rsidRPr="00850CDA">
        <w:rPr>
          <w:rFonts w:ascii="Times New Roman" w:hAnsi="Times New Roman" w:cs="Times New Roman"/>
        </w:rPr>
        <w:t>who comes</w:t>
      </w:r>
      <w:r w:rsidR="00243FF1" w:rsidRPr="00850CDA">
        <w:rPr>
          <w:rFonts w:ascii="Times New Roman" w:hAnsi="Times New Roman" w:cs="Times New Roman"/>
        </w:rPr>
        <w:t xml:space="preserve"> for treatment at the hospital</w:t>
      </w:r>
      <w:r w:rsidRPr="00850CDA">
        <w:rPr>
          <w:rFonts w:ascii="Times New Roman" w:hAnsi="Times New Roman" w:cs="Times New Roman"/>
          <w:sz w:val="24"/>
          <w:szCs w:val="24"/>
        </w:rPr>
        <w:t xml:space="preserve">. </w:t>
      </w:r>
      <w:r w:rsidR="00243FF1" w:rsidRPr="00850CDA">
        <w:rPr>
          <w:rFonts w:ascii="Times New Roman" w:hAnsi="Times New Roman" w:cs="Times New Roman"/>
        </w:rPr>
        <w:t>Prof. W.Z. Joha</w:t>
      </w:r>
      <w:r w:rsidR="00850CDA" w:rsidRPr="00850CDA">
        <w:rPr>
          <w:rFonts w:ascii="Times New Roman" w:hAnsi="Times New Roman" w:cs="Times New Roman"/>
        </w:rPr>
        <w:t>n</w:t>
      </w:r>
      <w:r w:rsidR="00243FF1" w:rsidRPr="00850CDA">
        <w:rPr>
          <w:rFonts w:ascii="Times New Roman" w:hAnsi="Times New Roman" w:cs="Times New Roman"/>
        </w:rPr>
        <w:t xml:space="preserve">nes General Hospital </w:t>
      </w:r>
      <w:proofErr w:type="spellStart"/>
      <w:r w:rsidR="00243FF1" w:rsidRPr="00850CDA">
        <w:rPr>
          <w:rFonts w:ascii="Times New Roman" w:hAnsi="Times New Roman" w:cs="Times New Roman"/>
        </w:rPr>
        <w:t>Kupang</w:t>
      </w:r>
      <w:proofErr w:type="spellEnd"/>
      <w:r w:rsidR="00243FF1" w:rsidRPr="00850CDA">
        <w:rPr>
          <w:rFonts w:ascii="Times New Roman" w:hAnsi="Times New Roman" w:cs="Times New Roman"/>
        </w:rPr>
        <w:t xml:space="preserve"> can easily find out all recorded in medical record data with Geographic Information System (GIS), according to epidemiological variables (time, place</w:t>
      </w:r>
      <w:r w:rsidR="00850CDA" w:rsidRPr="00850CDA">
        <w:rPr>
          <w:rFonts w:ascii="Times New Roman" w:hAnsi="Times New Roman" w:cs="Times New Roman"/>
        </w:rPr>
        <w:t>,</w:t>
      </w:r>
      <w:r w:rsidR="00243FF1" w:rsidRPr="00850CDA">
        <w:rPr>
          <w:rFonts w:ascii="Times New Roman" w:hAnsi="Times New Roman" w:cs="Times New Roman"/>
        </w:rPr>
        <w:t xml:space="preserve"> and person). East Nusa Tenggara province has 0.05 in </w:t>
      </w:r>
      <w:r w:rsidR="00850CDA" w:rsidRPr="00850CDA">
        <w:rPr>
          <w:rFonts w:ascii="Times New Roman" w:hAnsi="Times New Roman" w:cs="Times New Roman"/>
        </w:rPr>
        <w:t xml:space="preserve">the </w:t>
      </w:r>
      <w:r w:rsidR="00243FF1" w:rsidRPr="00850CDA">
        <w:rPr>
          <w:rFonts w:ascii="Times New Roman" w:hAnsi="Times New Roman" w:cs="Times New Roman"/>
        </w:rPr>
        <w:t xml:space="preserve">percentage of </w:t>
      </w:r>
      <w:r w:rsidR="00850CDA" w:rsidRPr="00850CDA">
        <w:rPr>
          <w:rFonts w:ascii="Times New Roman" w:hAnsi="Times New Roman" w:cs="Times New Roman"/>
        </w:rPr>
        <w:t>breast cancer prevalence, which</w:t>
      </w:r>
      <w:r w:rsidR="00243FF1" w:rsidRPr="00850CDA">
        <w:rPr>
          <w:rFonts w:ascii="Times New Roman" w:hAnsi="Times New Roman" w:cs="Times New Roman"/>
        </w:rPr>
        <w:t xml:space="preserve"> is the highest among all types of cancer in women. </w:t>
      </w:r>
      <w:r w:rsidRPr="00850CDA">
        <w:rPr>
          <w:rFonts w:ascii="Times New Roman" w:hAnsi="Times New Roman" w:cs="Times New Roman"/>
          <w:sz w:val="24"/>
          <w:szCs w:val="24"/>
        </w:rPr>
        <w:t xml:space="preserve"> </w:t>
      </w:r>
    </w:p>
    <w:p w:rsidR="006B29CF" w:rsidRPr="00850CDA" w:rsidRDefault="000B6B31" w:rsidP="00850CDA">
      <w:pPr>
        <w:spacing w:after="0"/>
        <w:jc w:val="both"/>
        <w:rPr>
          <w:rFonts w:ascii="Times New Roman" w:hAnsi="Times New Roman" w:cs="Times New Roman"/>
          <w:b/>
          <w:sz w:val="24"/>
          <w:szCs w:val="24"/>
        </w:rPr>
      </w:pPr>
      <w:r w:rsidRPr="00850CDA">
        <w:rPr>
          <w:rFonts w:ascii="Times New Roman" w:hAnsi="Times New Roman" w:cs="Times New Roman"/>
          <w:b/>
          <w:sz w:val="24"/>
          <w:szCs w:val="24"/>
        </w:rPr>
        <w:t>Objectives:</w:t>
      </w:r>
      <w:r w:rsidRPr="00850CDA">
        <w:rPr>
          <w:rFonts w:ascii="Times New Roman" w:hAnsi="Times New Roman" w:cs="Times New Roman"/>
          <w:sz w:val="24"/>
          <w:szCs w:val="24"/>
        </w:rPr>
        <w:t xml:space="preserve"> </w:t>
      </w:r>
      <w:r w:rsidR="00A44AE6" w:rsidRPr="00850CDA">
        <w:rPr>
          <w:rFonts w:ascii="Times New Roman" w:hAnsi="Times New Roman" w:cs="Times New Roman"/>
          <w:sz w:val="24"/>
          <w:szCs w:val="24"/>
        </w:rPr>
        <w:t>T</w:t>
      </w:r>
      <w:r w:rsidR="006B29CF" w:rsidRPr="00850CDA">
        <w:rPr>
          <w:rFonts w:ascii="Times New Roman" w:hAnsi="Times New Roman" w:cs="Times New Roman"/>
        </w:rPr>
        <w:t xml:space="preserve">his research </w:t>
      </w:r>
      <w:r w:rsidR="00850CDA" w:rsidRPr="00850CDA">
        <w:rPr>
          <w:rFonts w:ascii="Times New Roman" w:hAnsi="Times New Roman" w:cs="Times New Roman"/>
        </w:rPr>
        <w:t>aims to analyze</w:t>
      </w:r>
      <w:r w:rsidR="006B29CF" w:rsidRPr="00850CDA">
        <w:rPr>
          <w:rFonts w:ascii="Times New Roman" w:hAnsi="Times New Roman" w:cs="Times New Roman"/>
        </w:rPr>
        <w:t xml:space="preserve"> breast cancer patients</w:t>
      </w:r>
      <w:r w:rsidR="00850CDA" w:rsidRPr="00850CDA">
        <w:rPr>
          <w:rFonts w:ascii="Times New Roman" w:hAnsi="Times New Roman" w:cs="Times New Roman"/>
        </w:rPr>
        <w:t xml:space="preserve">' </w:t>
      </w:r>
      <w:r w:rsidR="006B29CF" w:rsidRPr="00850CDA">
        <w:rPr>
          <w:rFonts w:ascii="Times New Roman" w:hAnsi="Times New Roman" w:cs="Times New Roman"/>
        </w:rPr>
        <w:t>medical records of 2017-2019 at Prof. W.Z. Joha</w:t>
      </w:r>
      <w:r w:rsidR="00850CDA" w:rsidRPr="00850CDA">
        <w:rPr>
          <w:rFonts w:ascii="Times New Roman" w:hAnsi="Times New Roman" w:cs="Times New Roman"/>
        </w:rPr>
        <w:t>n</w:t>
      </w:r>
      <w:r w:rsidR="006B29CF" w:rsidRPr="00850CDA">
        <w:rPr>
          <w:rFonts w:ascii="Times New Roman" w:hAnsi="Times New Roman" w:cs="Times New Roman"/>
        </w:rPr>
        <w:t>nes Hospital</w:t>
      </w:r>
      <w:r w:rsidR="00354688">
        <w:rPr>
          <w:rFonts w:ascii="Times New Roman" w:hAnsi="Times New Roman" w:cs="Times New Roman"/>
        </w:rPr>
        <w:t xml:space="preserve"> Nusa Tenggara </w:t>
      </w:r>
      <w:proofErr w:type="spellStart"/>
      <w:r w:rsidR="00354688">
        <w:rPr>
          <w:rFonts w:ascii="Times New Roman" w:hAnsi="Times New Roman" w:cs="Times New Roman"/>
        </w:rPr>
        <w:t>Timur</w:t>
      </w:r>
      <w:proofErr w:type="spellEnd"/>
      <w:r w:rsidR="006B29CF" w:rsidRPr="00850CDA">
        <w:rPr>
          <w:rFonts w:ascii="Times New Roman" w:hAnsi="Times New Roman" w:cs="Times New Roman"/>
        </w:rPr>
        <w:t>.</w:t>
      </w:r>
      <w:r w:rsidR="006B29CF" w:rsidRPr="00850CDA">
        <w:rPr>
          <w:rFonts w:ascii="Times New Roman" w:hAnsi="Times New Roman" w:cs="Times New Roman"/>
          <w:sz w:val="24"/>
          <w:szCs w:val="24"/>
        </w:rPr>
        <w:t xml:space="preserve"> </w:t>
      </w:r>
    </w:p>
    <w:p w:rsidR="00A22ED3" w:rsidRPr="00850CDA" w:rsidRDefault="000B6B31" w:rsidP="00850CDA">
      <w:pPr>
        <w:spacing w:after="0"/>
        <w:jc w:val="both"/>
        <w:rPr>
          <w:rFonts w:ascii="Times New Roman" w:hAnsi="Times New Roman" w:cs="Times New Roman"/>
        </w:rPr>
      </w:pPr>
      <w:r w:rsidRPr="00850CDA">
        <w:rPr>
          <w:rFonts w:ascii="Times New Roman" w:hAnsi="Times New Roman" w:cs="Times New Roman"/>
          <w:b/>
          <w:sz w:val="24"/>
          <w:szCs w:val="24"/>
        </w:rPr>
        <w:t>Method:</w:t>
      </w:r>
      <w:r w:rsidRPr="00850CDA">
        <w:rPr>
          <w:rFonts w:ascii="Times New Roman" w:hAnsi="Times New Roman" w:cs="Times New Roman"/>
          <w:sz w:val="24"/>
          <w:szCs w:val="24"/>
        </w:rPr>
        <w:t xml:space="preserve">  </w:t>
      </w:r>
      <w:r w:rsidR="00A22ED3" w:rsidRPr="00850CDA">
        <w:rPr>
          <w:rFonts w:ascii="Times New Roman" w:hAnsi="Times New Roman" w:cs="Times New Roman"/>
        </w:rPr>
        <w:t xml:space="preserve">The study design </w:t>
      </w:r>
      <w:r w:rsidR="00354688">
        <w:rPr>
          <w:rFonts w:ascii="Times New Roman" w:hAnsi="Times New Roman" w:cs="Times New Roman"/>
        </w:rPr>
        <w:t xml:space="preserve">used in the research is </w:t>
      </w:r>
      <w:r w:rsidR="00850CDA" w:rsidRPr="00850CDA">
        <w:rPr>
          <w:rFonts w:ascii="Times New Roman" w:hAnsi="Times New Roman" w:cs="Times New Roman"/>
        </w:rPr>
        <w:t>a Geographic Information System (GIS) mode</w:t>
      </w:r>
      <w:r w:rsidR="00CD343A">
        <w:rPr>
          <w:rFonts w:ascii="Times New Roman" w:hAnsi="Times New Roman" w:cs="Times New Roman"/>
        </w:rPr>
        <w:t>l</w:t>
      </w:r>
      <w:r w:rsidR="00850CDA" w:rsidRPr="00850CDA">
        <w:rPr>
          <w:rFonts w:ascii="Times New Roman" w:hAnsi="Times New Roman" w:cs="Times New Roman"/>
        </w:rPr>
        <w:t>ling through spatial analysis to obtain an overview of the distribution of breast cancer</w:t>
      </w:r>
      <w:r w:rsidR="00A22ED3" w:rsidRPr="00850CDA">
        <w:rPr>
          <w:rFonts w:ascii="Times New Roman" w:hAnsi="Times New Roman" w:cs="Times New Roman"/>
        </w:rPr>
        <w:t xml:space="preserve"> epidemiological variables.</w:t>
      </w:r>
    </w:p>
    <w:p w:rsidR="00E75516" w:rsidRPr="00850CDA" w:rsidRDefault="000B6B31" w:rsidP="00850CDA">
      <w:pPr>
        <w:spacing w:after="0"/>
        <w:jc w:val="both"/>
        <w:rPr>
          <w:rFonts w:ascii="Times New Roman" w:hAnsi="Times New Roman" w:cs="Times New Roman"/>
        </w:rPr>
      </w:pPr>
      <w:r w:rsidRPr="00850CDA">
        <w:rPr>
          <w:rFonts w:ascii="Times New Roman" w:hAnsi="Times New Roman" w:cs="Times New Roman"/>
          <w:b/>
          <w:sz w:val="24"/>
          <w:szCs w:val="24"/>
        </w:rPr>
        <w:t>Result</w:t>
      </w:r>
      <w:r w:rsidRPr="00850CDA">
        <w:rPr>
          <w:rFonts w:ascii="Times New Roman" w:hAnsi="Times New Roman" w:cs="Times New Roman"/>
          <w:sz w:val="24"/>
          <w:szCs w:val="24"/>
        </w:rPr>
        <w:t xml:space="preserve">:  </w:t>
      </w:r>
      <w:proofErr w:type="spellStart"/>
      <w:r w:rsidR="00E75516" w:rsidRPr="00850CDA">
        <w:rPr>
          <w:rFonts w:ascii="Times New Roman" w:hAnsi="Times New Roman" w:cs="Times New Roman"/>
        </w:rPr>
        <w:t>Kupang</w:t>
      </w:r>
      <w:proofErr w:type="spellEnd"/>
      <w:r w:rsidR="00E75516" w:rsidRPr="00850CDA">
        <w:rPr>
          <w:rFonts w:ascii="Times New Roman" w:hAnsi="Times New Roman" w:cs="Times New Roman"/>
        </w:rPr>
        <w:t xml:space="preserve"> </w:t>
      </w:r>
      <w:r w:rsidR="00D54099" w:rsidRPr="00850CDA">
        <w:rPr>
          <w:rFonts w:ascii="Times New Roman" w:hAnsi="Times New Roman" w:cs="Times New Roman"/>
        </w:rPr>
        <w:t xml:space="preserve">City </w:t>
      </w:r>
      <w:r w:rsidR="00E75516" w:rsidRPr="00850CDA">
        <w:rPr>
          <w:rFonts w:ascii="Times New Roman" w:hAnsi="Times New Roman" w:cs="Times New Roman"/>
        </w:rPr>
        <w:t>still had the highest rate</w:t>
      </w:r>
      <w:r w:rsidR="00850CDA" w:rsidRPr="00850CDA">
        <w:rPr>
          <w:rFonts w:ascii="Times New Roman" w:hAnsi="Times New Roman" w:cs="Times New Roman"/>
        </w:rPr>
        <w:t>,</w:t>
      </w:r>
      <w:r w:rsidR="00E75516" w:rsidRPr="00850CDA">
        <w:rPr>
          <w:rFonts w:ascii="Times New Roman" w:hAnsi="Times New Roman" w:cs="Times New Roman"/>
        </w:rPr>
        <w:t xml:space="preserve"> as many as 60 patients in 2019. </w:t>
      </w:r>
      <w:r w:rsidR="00CD343A" w:rsidRPr="009248DC">
        <w:rPr>
          <w:rFonts w:ascii="Times New Roman" w:hAnsi="Times New Roman" w:cs="Times New Roman"/>
          <w:sz w:val="24"/>
          <w:szCs w:val="24"/>
        </w:rPr>
        <w:t>For 2018, the highest cases occurred in January with 18 patients</w:t>
      </w:r>
      <w:r w:rsidR="00CD343A">
        <w:rPr>
          <w:rFonts w:ascii="Times New Roman" w:hAnsi="Times New Roman" w:cs="Times New Roman"/>
          <w:sz w:val="24"/>
          <w:szCs w:val="24"/>
        </w:rPr>
        <w:t>,</w:t>
      </w:r>
      <w:r w:rsidR="00CD343A" w:rsidRPr="009248DC">
        <w:rPr>
          <w:rFonts w:ascii="Times New Roman" w:hAnsi="Times New Roman" w:cs="Times New Roman"/>
          <w:sz w:val="24"/>
          <w:szCs w:val="24"/>
        </w:rPr>
        <w:t xml:space="preserve"> and in 2019 there were 31 patients as the highest number. The number of cases in 2019 was 91</w:t>
      </w:r>
      <w:r w:rsidR="00550054">
        <w:rPr>
          <w:rFonts w:ascii="Times New Roman" w:hAnsi="Times New Roman" w:cs="Times New Roman"/>
          <w:sz w:val="24"/>
          <w:szCs w:val="24"/>
        </w:rPr>
        <w:t xml:space="preserve"> patients</w:t>
      </w:r>
      <w:r w:rsidR="00CD343A" w:rsidRPr="009248DC">
        <w:rPr>
          <w:rFonts w:ascii="Times New Roman" w:hAnsi="Times New Roman" w:cs="Times New Roman"/>
          <w:sz w:val="24"/>
          <w:szCs w:val="24"/>
        </w:rPr>
        <w:t>, followed by 83</w:t>
      </w:r>
      <w:r w:rsidR="00550054">
        <w:rPr>
          <w:rFonts w:ascii="Times New Roman" w:hAnsi="Times New Roman" w:cs="Times New Roman"/>
          <w:sz w:val="24"/>
          <w:szCs w:val="24"/>
        </w:rPr>
        <w:t xml:space="preserve"> patients</w:t>
      </w:r>
      <w:r w:rsidR="00CD343A" w:rsidRPr="009248DC">
        <w:rPr>
          <w:rFonts w:ascii="Times New Roman" w:hAnsi="Times New Roman" w:cs="Times New Roman"/>
          <w:sz w:val="24"/>
          <w:szCs w:val="24"/>
        </w:rPr>
        <w:t xml:space="preserve"> in 2018 and 74 in 2017</w:t>
      </w:r>
    </w:p>
    <w:p w:rsidR="00B661C5" w:rsidRPr="00850CDA" w:rsidRDefault="00B661C5" w:rsidP="00850CDA">
      <w:pPr>
        <w:spacing w:after="0"/>
        <w:jc w:val="both"/>
        <w:rPr>
          <w:rFonts w:ascii="Times New Roman" w:hAnsi="Times New Roman" w:cs="Times New Roman"/>
          <w:b/>
        </w:rPr>
      </w:pPr>
      <w:r w:rsidRPr="00850CDA">
        <w:rPr>
          <w:rFonts w:ascii="Times New Roman" w:hAnsi="Times New Roman" w:cs="Times New Roman"/>
          <w:b/>
        </w:rPr>
        <w:t xml:space="preserve">Conclusion: </w:t>
      </w:r>
      <w:r w:rsidR="00CD343A" w:rsidRPr="00CD343A">
        <w:rPr>
          <w:rFonts w:ascii="Times New Roman" w:hAnsi="Times New Roman" w:cs="Times New Roman"/>
        </w:rPr>
        <w:t xml:space="preserve">Breast Cancer </w:t>
      </w:r>
      <w:r w:rsidR="00CD343A">
        <w:rPr>
          <w:rFonts w:ascii="Times New Roman" w:hAnsi="Times New Roman" w:cs="Times New Roman"/>
        </w:rPr>
        <w:t>p</w:t>
      </w:r>
      <w:r w:rsidRPr="00CD343A">
        <w:rPr>
          <w:rFonts w:ascii="Times New Roman" w:hAnsi="Times New Roman" w:cs="Times New Roman"/>
        </w:rPr>
        <w:t>atients</w:t>
      </w:r>
      <w:r w:rsidRPr="00850CDA">
        <w:rPr>
          <w:rFonts w:ascii="Times New Roman" w:hAnsi="Times New Roman" w:cs="Times New Roman"/>
        </w:rPr>
        <w:t xml:space="preserve"> ha</w:t>
      </w:r>
      <w:r w:rsidR="00CD343A">
        <w:rPr>
          <w:rFonts w:ascii="Times New Roman" w:hAnsi="Times New Roman" w:cs="Times New Roman"/>
        </w:rPr>
        <w:t xml:space="preserve">ve increased from 2017 - 2019 at WZ Johannes General Hospital </w:t>
      </w:r>
      <w:proofErr w:type="spellStart"/>
      <w:r w:rsidR="00CD343A">
        <w:rPr>
          <w:rFonts w:ascii="Times New Roman" w:hAnsi="Times New Roman" w:cs="Times New Roman"/>
        </w:rPr>
        <w:t>Kupang</w:t>
      </w:r>
      <w:proofErr w:type="spellEnd"/>
      <w:r w:rsidR="00CD343A">
        <w:rPr>
          <w:rFonts w:ascii="Times New Roman" w:hAnsi="Times New Roman" w:cs="Times New Roman"/>
        </w:rPr>
        <w:t xml:space="preserve">, </w:t>
      </w:r>
      <w:r w:rsidR="00550054">
        <w:rPr>
          <w:rFonts w:ascii="Times New Roman" w:hAnsi="Times New Roman" w:cs="Times New Roman"/>
        </w:rPr>
        <w:t>in which</w:t>
      </w:r>
      <w:r w:rsidR="00CD343A">
        <w:rPr>
          <w:rFonts w:ascii="Times New Roman" w:hAnsi="Times New Roman" w:cs="Times New Roman"/>
        </w:rPr>
        <w:t xml:space="preserve"> </w:t>
      </w:r>
      <w:proofErr w:type="spellStart"/>
      <w:r w:rsidR="00CD343A">
        <w:rPr>
          <w:rFonts w:ascii="Times New Roman" w:hAnsi="Times New Roman" w:cs="Times New Roman"/>
        </w:rPr>
        <w:t>Kupang</w:t>
      </w:r>
      <w:proofErr w:type="spellEnd"/>
      <w:r w:rsidR="00CD343A">
        <w:rPr>
          <w:rFonts w:ascii="Times New Roman" w:hAnsi="Times New Roman" w:cs="Times New Roman"/>
        </w:rPr>
        <w:t xml:space="preserve"> City and </w:t>
      </w:r>
      <w:proofErr w:type="spellStart"/>
      <w:r w:rsidR="00CD343A">
        <w:rPr>
          <w:rFonts w:ascii="Times New Roman" w:hAnsi="Times New Roman" w:cs="Times New Roman"/>
        </w:rPr>
        <w:t>Kupang</w:t>
      </w:r>
      <w:proofErr w:type="spellEnd"/>
      <w:r w:rsidR="00CD343A">
        <w:rPr>
          <w:rFonts w:ascii="Times New Roman" w:hAnsi="Times New Roman" w:cs="Times New Roman"/>
        </w:rPr>
        <w:t xml:space="preserve"> District had the highest</w:t>
      </w:r>
      <w:r w:rsidRPr="00850CDA">
        <w:rPr>
          <w:rFonts w:ascii="Times New Roman" w:hAnsi="Times New Roman" w:cs="Times New Roman"/>
        </w:rPr>
        <w:t xml:space="preserve"> distribution.</w:t>
      </w:r>
    </w:p>
    <w:p w:rsidR="000B6B31" w:rsidRPr="00850CDA" w:rsidRDefault="000B6B31" w:rsidP="00850CDA">
      <w:pPr>
        <w:spacing w:after="0" w:line="276" w:lineRule="auto"/>
        <w:jc w:val="both"/>
        <w:rPr>
          <w:rFonts w:ascii="Times New Roman" w:hAnsi="Times New Roman" w:cs="Times New Roman"/>
          <w:sz w:val="24"/>
          <w:szCs w:val="24"/>
        </w:rPr>
      </w:pPr>
    </w:p>
    <w:p w:rsidR="00B661C5" w:rsidRPr="00850CDA" w:rsidRDefault="00B661C5" w:rsidP="00850CDA">
      <w:pPr>
        <w:spacing w:after="0"/>
        <w:jc w:val="both"/>
        <w:rPr>
          <w:rFonts w:ascii="Times New Roman" w:hAnsi="Times New Roman" w:cs="Times New Roman"/>
        </w:rPr>
      </w:pPr>
      <w:r w:rsidRPr="00850CDA">
        <w:rPr>
          <w:rFonts w:ascii="Times New Roman" w:hAnsi="Times New Roman" w:cs="Times New Roman"/>
        </w:rPr>
        <w:t xml:space="preserve">Keyword: Epidemiology, Ca </w:t>
      </w:r>
      <w:proofErr w:type="spellStart"/>
      <w:r w:rsidRPr="00850CDA">
        <w:rPr>
          <w:rFonts w:ascii="Times New Roman" w:hAnsi="Times New Roman" w:cs="Times New Roman"/>
        </w:rPr>
        <w:t>Mamae</w:t>
      </w:r>
      <w:proofErr w:type="spellEnd"/>
      <w:r w:rsidRPr="00850CDA">
        <w:rPr>
          <w:rFonts w:ascii="Times New Roman" w:hAnsi="Times New Roman" w:cs="Times New Roman"/>
        </w:rPr>
        <w:t>, Mapping, Geographic Information System (GIS)</w:t>
      </w:r>
    </w:p>
    <w:p w:rsidR="00830052" w:rsidRPr="00850CDA" w:rsidRDefault="00830052" w:rsidP="00850CDA">
      <w:pPr>
        <w:spacing w:after="0"/>
        <w:jc w:val="both"/>
        <w:rPr>
          <w:rFonts w:ascii="Times New Roman" w:hAnsi="Times New Roman" w:cs="Times New Roman"/>
        </w:rPr>
      </w:pPr>
    </w:p>
    <w:p w:rsidR="00830052" w:rsidRPr="00850CDA" w:rsidRDefault="00830052" w:rsidP="00850CDA">
      <w:pPr>
        <w:spacing w:after="0"/>
        <w:jc w:val="both"/>
        <w:rPr>
          <w:rFonts w:ascii="Times New Roman" w:hAnsi="Times New Roman" w:cs="Times New Roman"/>
        </w:rPr>
      </w:pPr>
    </w:p>
    <w:p w:rsidR="00850CDA" w:rsidRPr="00850CDA" w:rsidRDefault="00850CDA">
      <w:pPr>
        <w:spacing w:after="200" w:line="276" w:lineRule="auto"/>
        <w:rPr>
          <w:rFonts w:ascii="Times New Roman" w:hAnsi="Times New Roman" w:cs="Times New Roman"/>
          <w:b/>
        </w:rPr>
      </w:pPr>
      <w:r w:rsidRPr="00850CDA">
        <w:rPr>
          <w:rFonts w:ascii="Times New Roman" w:hAnsi="Times New Roman" w:cs="Times New Roman"/>
          <w:b/>
        </w:rPr>
        <w:br w:type="page"/>
      </w:r>
    </w:p>
    <w:p w:rsidR="002E7312" w:rsidRPr="00850CDA" w:rsidRDefault="00A92589" w:rsidP="00850CDA">
      <w:pPr>
        <w:spacing w:after="0"/>
        <w:jc w:val="both"/>
        <w:rPr>
          <w:rFonts w:ascii="Times New Roman" w:hAnsi="Times New Roman" w:cs="Times New Roman"/>
          <w:b/>
        </w:rPr>
      </w:pPr>
      <w:r w:rsidRPr="00850CDA">
        <w:rPr>
          <w:rFonts w:ascii="Times New Roman" w:hAnsi="Times New Roman" w:cs="Times New Roman"/>
          <w:b/>
        </w:rPr>
        <w:lastRenderedPageBreak/>
        <w:t>INTRODUCTION</w:t>
      </w:r>
    </w:p>
    <w:p w:rsidR="00850CDA" w:rsidRPr="00850CDA" w:rsidRDefault="00A92589" w:rsidP="00850CDA">
      <w:pPr>
        <w:spacing w:after="0"/>
        <w:jc w:val="both"/>
        <w:rPr>
          <w:rFonts w:ascii="Times New Roman" w:hAnsi="Times New Roman" w:cs="Times New Roman"/>
          <w:color w:val="FF0000"/>
          <w:sz w:val="24"/>
          <w:szCs w:val="24"/>
        </w:rPr>
      </w:pPr>
      <w:r w:rsidRPr="00850CDA">
        <w:rPr>
          <w:rFonts w:ascii="Times New Roman" w:hAnsi="Times New Roman" w:cs="Times New Roman"/>
        </w:rPr>
        <w:t xml:space="preserve">One </w:t>
      </w:r>
      <w:r w:rsidR="00850CDA" w:rsidRPr="00850CDA">
        <w:rPr>
          <w:rFonts w:ascii="Times New Roman" w:hAnsi="Times New Roman" w:cs="Times New Roman"/>
        </w:rPr>
        <w:t>critical breast cancer surveillance method</w:t>
      </w:r>
      <w:r w:rsidRPr="00850CDA">
        <w:rPr>
          <w:rFonts w:ascii="Times New Roman" w:hAnsi="Times New Roman" w:cs="Times New Roman"/>
        </w:rPr>
        <w:t xml:space="preserve"> in monitoring public health is </w:t>
      </w:r>
      <w:r w:rsidR="00850CDA" w:rsidRPr="00850CDA">
        <w:rPr>
          <w:rFonts w:ascii="Times New Roman" w:hAnsi="Times New Roman" w:cs="Times New Roman"/>
        </w:rPr>
        <w:t xml:space="preserve">an </w:t>
      </w:r>
      <w:r w:rsidRPr="00850CDA">
        <w:rPr>
          <w:rFonts w:ascii="Times New Roman" w:hAnsi="Times New Roman" w:cs="Times New Roman"/>
        </w:rPr>
        <w:t xml:space="preserve">analysis using a Geographical </w:t>
      </w:r>
      <w:r w:rsidR="00C52A1A">
        <w:rPr>
          <w:rFonts w:ascii="Times New Roman" w:hAnsi="Times New Roman" w:cs="Times New Roman"/>
        </w:rPr>
        <w:t>Information System (GIS),</w:t>
      </w:r>
      <w:r w:rsidRPr="00850CDA">
        <w:rPr>
          <w:rFonts w:ascii="Times New Roman" w:hAnsi="Times New Roman" w:cs="Times New Roman"/>
        </w:rPr>
        <w:t xml:space="preserve"> used to determine the epidemiology, disease trends</w:t>
      </w:r>
      <w:r w:rsidR="00850CDA" w:rsidRPr="00850CDA">
        <w:rPr>
          <w:rFonts w:ascii="Times New Roman" w:hAnsi="Times New Roman" w:cs="Times New Roman"/>
        </w:rPr>
        <w:t>, and location of patients' distribution</w:t>
      </w:r>
      <w:r w:rsidRPr="00850CDA">
        <w:rPr>
          <w:rFonts w:ascii="Times New Roman" w:hAnsi="Times New Roman" w:cs="Times New Roman"/>
        </w:rPr>
        <w:t>, namely the formation of an area around the object with a certain distance from the object of the case</w:t>
      </w:r>
      <w:r w:rsidR="00850CDA" w:rsidRPr="00850CDA">
        <w:rPr>
          <w:rFonts w:ascii="Times New Roman" w:hAnsi="Times New Roman" w:cs="Times New Roman"/>
        </w:rPr>
        <w:t>,</w:t>
      </w:r>
      <w:r w:rsidRPr="00850CDA">
        <w:rPr>
          <w:rFonts w:ascii="Times New Roman" w:hAnsi="Times New Roman" w:cs="Times New Roman"/>
        </w:rPr>
        <w:t xml:space="preserve"> and to analyze surveillance data, </w:t>
      </w:r>
      <w:r w:rsidR="00C52A1A">
        <w:rPr>
          <w:rFonts w:ascii="Times New Roman" w:hAnsi="Times New Roman" w:cs="Times New Roman"/>
        </w:rPr>
        <w:t>primari</w:t>
      </w:r>
      <w:r w:rsidRPr="00850CDA">
        <w:rPr>
          <w:rFonts w:ascii="Times New Roman" w:hAnsi="Times New Roman" w:cs="Times New Roman"/>
        </w:rPr>
        <w:t>ly disease surveillance</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[6]</w:t>
      </w:r>
      <w:r w:rsidR="000B6B31" w:rsidRPr="00850CDA">
        <w:rPr>
          <w:rFonts w:ascii="Times New Roman" w:hAnsi="Times New Roman" w:cs="Times New Roman"/>
          <w:sz w:val="24"/>
          <w:szCs w:val="24"/>
        </w:rPr>
        <w:t xml:space="preserve">. </w:t>
      </w:r>
      <w:r w:rsidRPr="00850CDA">
        <w:rPr>
          <w:rFonts w:ascii="Times New Roman" w:hAnsi="Times New Roman" w:cs="Times New Roman"/>
        </w:rPr>
        <w:t>Risk assessment and early warning identified using space</w:t>
      </w:r>
      <w:r w:rsidR="00850CDA" w:rsidRPr="00850CDA">
        <w:rPr>
          <w:rFonts w:ascii="Times New Roman" w:hAnsi="Times New Roman" w:cs="Times New Roman"/>
        </w:rPr>
        <w:t>-</w:t>
      </w:r>
      <w:r w:rsidRPr="00850CDA">
        <w:rPr>
          <w:rFonts w:ascii="Times New Roman" w:hAnsi="Times New Roman" w:cs="Times New Roman"/>
        </w:rPr>
        <w:t>time permutation model analysis, a statistical spatial test method with clusters based on time and place</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[6].</w:t>
      </w:r>
    </w:p>
    <w:p w:rsidR="000B6B31" w:rsidRPr="00850CDA" w:rsidRDefault="00ED4F05" w:rsidP="00354688">
      <w:pPr>
        <w:spacing w:after="0"/>
        <w:jc w:val="both"/>
        <w:rPr>
          <w:rFonts w:ascii="Times New Roman" w:hAnsi="Times New Roman" w:cs="Times New Roman"/>
          <w:sz w:val="24"/>
          <w:szCs w:val="24"/>
        </w:rPr>
      </w:pPr>
      <w:r w:rsidRPr="00850CDA">
        <w:rPr>
          <w:rFonts w:ascii="Times New Roman" w:hAnsi="Times New Roman" w:cs="Times New Roman"/>
        </w:rPr>
        <w:t xml:space="preserve">Cancer </w:t>
      </w:r>
      <w:proofErr w:type="gramStart"/>
      <w:r w:rsidRPr="00850CDA">
        <w:rPr>
          <w:rFonts w:ascii="Times New Roman" w:hAnsi="Times New Roman" w:cs="Times New Roman"/>
        </w:rPr>
        <w:t>cause</w:t>
      </w:r>
      <w:proofErr w:type="gramEnd"/>
      <w:r w:rsidRPr="00850CDA">
        <w:rPr>
          <w:rFonts w:ascii="Times New Roman" w:hAnsi="Times New Roman" w:cs="Times New Roman"/>
        </w:rPr>
        <w:t xml:space="preserve"> cells </w:t>
      </w:r>
      <w:r w:rsidR="00354688">
        <w:rPr>
          <w:rFonts w:ascii="Times New Roman" w:hAnsi="Times New Roman" w:cs="Times New Roman"/>
        </w:rPr>
        <w:t>have uncontrollable</w:t>
      </w:r>
      <w:r w:rsidR="00A672A7">
        <w:rPr>
          <w:rFonts w:ascii="Times New Roman" w:hAnsi="Times New Roman" w:cs="Times New Roman"/>
        </w:rPr>
        <w:t xml:space="preserve"> </w:t>
      </w:r>
      <w:r w:rsidR="00354688">
        <w:rPr>
          <w:rFonts w:ascii="Times New Roman" w:hAnsi="Times New Roman" w:cs="Times New Roman"/>
        </w:rPr>
        <w:t>grow</w:t>
      </w:r>
      <w:r w:rsidR="00A672A7">
        <w:rPr>
          <w:rFonts w:ascii="Times New Roman" w:hAnsi="Times New Roman" w:cs="Times New Roman"/>
        </w:rPr>
        <w:t>, forming</w:t>
      </w:r>
      <w:r w:rsidRPr="00850CDA">
        <w:rPr>
          <w:rFonts w:ascii="Times New Roman" w:hAnsi="Times New Roman" w:cs="Times New Roman"/>
        </w:rPr>
        <w:t xml:space="preserve"> </w:t>
      </w:r>
      <w:r w:rsidR="00354688">
        <w:rPr>
          <w:rFonts w:ascii="Times New Roman" w:hAnsi="Times New Roman" w:cs="Times New Roman"/>
        </w:rPr>
        <w:t xml:space="preserve">a </w:t>
      </w:r>
      <w:r w:rsidRPr="00850CDA">
        <w:rPr>
          <w:rFonts w:ascii="Times New Roman" w:hAnsi="Times New Roman" w:cs="Times New Roman"/>
        </w:rPr>
        <w:t xml:space="preserve">mass </w:t>
      </w:r>
      <w:r w:rsidR="00354688">
        <w:rPr>
          <w:rFonts w:ascii="Times New Roman" w:hAnsi="Times New Roman" w:cs="Times New Roman"/>
        </w:rPr>
        <w:t>as</w:t>
      </w:r>
      <w:r w:rsidRPr="00850CDA">
        <w:rPr>
          <w:rFonts w:ascii="Times New Roman" w:hAnsi="Times New Roman" w:cs="Times New Roman"/>
        </w:rPr>
        <w:t xml:space="preserve"> tumo</w:t>
      </w:r>
      <w:r w:rsidR="00CD343A">
        <w:rPr>
          <w:rFonts w:ascii="Times New Roman" w:hAnsi="Times New Roman" w:cs="Times New Roman"/>
        </w:rPr>
        <w:t>u</w:t>
      </w:r>
      <w:r w:rsidRPr="00850CDA">
        <w:rPr>
          <w:rFonts w:ascii="Times New Roman" w:hAnsi="Times New Roman" w:cs="Times New Roman"/>
        </w:rPr>
        <w:t>r</w:t>
      </w:r>
      <w:r w:rsidR="00850CDA" w:rsidRPr="00850CDA">
        <w:rPr>
          <w:rFonts w:ascii="Times New Roman" w:hAnsi="Times New Roman" w:cs="Times New Roman"/>
        </w:rPr>
        <w:t xml:space="preserve"> </w:t>
      </w:r>
      <w:r w:rsidR="00850CDA" w:rsidRPr="00850CDA">
        <w:rPr>
          <w:rFonts w:ascii="Times New Roman" w:hAnsi="Times New Roman" w:cs="Times New Roman"/>
          <w:color w:val="FF0000"/>
          <w:sz w:val="24"/>
          <w:szCs w:val="24"/>
        </w:rPr>
        <w:t>[7]</w:t>
      </w:r>
      <w:r w:rsidRPr="00850CDA">
        <w:rPr>
          <w:rFonts w:ascii="Times New Roman" w:hAnsi="Times New Roman" w:cs="Times New Roman"/>
        </w:rPr>
        <w:t xml:space="preserve">. </w:t>
      </w:r>
      <w:r w:rsidR="00850CDA" w:rsidRPr="00850CDA">
        <w:rPr>
          <w:rFonts w:ascii="Times New Roman" w:hAnsi="Times New Roman" w:cs="Times New Roman"/>
        </w:rPr>
        <w:t>T</w:t>
      </w:r>
      <w:r w:rsidRPr="00850CDA">
        <w:rPr>
          <w:rFonts w:ascii="Times New Roman" w:hAnsi="Times New Roman" w:cs="Times New Roman"/>
        </w:rPr>
        <w:t xml:space="preserve">he emerging cancer cells destroy the surrounding healthy cells and spread rapidly, pushing the healthy cells and taking their nutrients. In general, breast cancer patients </w:t>
      </w:r>
      <w:r w:rsidR="00850CDA" w:rsidRPr="00850CDA">
        <w:rPr>
          <w:rFonts w:ascii="Times New Roman" w:hAnsi="Times New Roman" w:cs="Times New Roman"/>
        </w:rPr>
        <w:t>mostly detected their conditions</w:t>
      </w:r>
      <w:r w:rsidRPr="00850CDA">
        <w:rPr>
          <w:rFonts w:ascii="Times New Roman" w:hAnsi="Times New Roman" w:cs="Times New Roman"/>
        </w:rPr>
        <w:t xml:space="preserve"> after an advanced stage</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[2].</w:t>
      </w:r>
      <w:r w:rsidR="00850CDA" w:rsidRPr="00850CDA">
        <w:rPr>
          <w:rFonts w:ascii="Times New Roman" w:hAnsi="Times New Roman" w:cs="Times New Roman"/>
          <w:color w:val="FF0000"/>
          <w:sz w:val="24"/>
          <w:szCs w:val="24"/>
        </w:rPr>
        <w:t xml:space="preserve"> </w:t>
      </w:r>
      <w:r w:rsidR="00F546D8" w:rsidRPr="00850CDA">
        <w:rPr>
          <w:rFonts w:ascii="Times New Roman" w:hAnsi="Times New Roman" w:cs="Times New Roman"/>
        </w:rPr>
        <w:t xml:space="preserve">Breast cancer is the proliferation of epithelial cell malignancies that limit the </w:t>
      </w:r>
      <w:r w:rsidR="00850CDA" w:rsidRPr="00850CDA">
        <w:rPr>
          <w:rFonts w:ascii="Times New Roman" w:hAnsi="Times New Roman" w:cs="Times New Roman"/>
        </w:rPr>
        <w:t>breast's ducts or lobes</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[11].</w:t>
      </w:r>
      <w:r w:rsidR="000B6B31" w:rsidRPr="00850CDA">
        <w:rPr>
          <w:rFonts w:ascii="Times New Roman" w:hAnsi="Times New Roman" w:cs="Times New Roman"/>
          <w:sz w:val="24"/>
          <w:szCs w:val="24"/>
        </w:rPr>
        <w:t xml:space="preserve"> </w:t>
      </w:r>
      <w:r w:rsidR="00F546D8" w:rsidRPr="00850CDA">
        <w:rPr>
          <w:rFonts w:ascii="Times New Roman" w:hAnsi="Times New Roman" w:cs="Times New Roman"/>
        </w:rPr>
        <w:t>Breast carcinoma is a malignant tumo</w:t>
      </w:r>
      <w:r w:rsidR="00CD343A">
        <w:rPr>
          <w:rFonts w:ascii="Times New Roman" w:hAnsi="Times New Roman" w:cs="Times New Roman"/>
        </w:rPr>
        <w:t>u</w:t>
      </w:r>
      <w:r w:rsidR="00F546D8" w:rsidRPr="00850CDA">
        <w:rPr>
          <w:rFonts w:ascii="Times New Roman" w:hAnsi="Times New Roman" w:cs="Times New Roman"/>
        </w:rPr>
        <w:t>r,</w:t>
      </w:r>
      <w:r w:rsidR="00850CDA" w:rsidRPr="00850CDA">
        <w:rPr>
          <w:rFonts w:ascii="Times New Roman" w:hAnsi="Times New Roman" w:cs="Times New Roman"/>
        </w:rPr>
        <w:t xml:space="preserve"> and</w:t>
      </w:r>
      <w:r w:rsidR="00F546D8" w:rsidRPr="00850CDA">
        <w:rPr>
          <w:rFonts w:ascii="Times New Roman" w:hAnsi="Times New Roman" w:cs="Times New Roman"/>
        </w:rPr>
        <w:t xml:space="preserve"> it is usually an adenocarcinoma originating from the </w:t>
      </w:r>
      <w:r w:rsidR="00850CDA" w:rsidRPr="00850CDA">
        <w:rPr>
          <w:rFonts w:ascii="Times New Roman" w:hAnsi="Times New Roman" w:cs="Times New Roman"/>
        </w:rPr>
        <w:t>lactiferous ducts' epithelial cell</w:t>
      </w:r>
      <w:r w:rsidR="00F546D8" w:rsidRPr="00850CDA">
        <w:rPr>
          <w:rFonts w:ascii="Times New Roman" w:hAnsi="Times New Roman" w:cs="Times New Roman"/>
        </w:rPr>
        <w:t>s in the mammary glandular lobules</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 xml:space="preserve">[8]. </w:t>
      </w:r>
      <w:r w:rsidR="00850CDA" w:rsidRPr="00850CDA">
        <w:rPr>
          <w:rFonts w:ascii="Times New Roman" w:hAnsi="Times New Roman" w:cs="Times New Roman"/>
        </w:rPr>
        <w:t>Other causes of this cancer</w:t>
      </w:r>
      <w:r w:rsidR="00A70C93" w:rsidRPr="00850CDA">
        <w:rPr>
          <w:rFonts w:ascii="Times New Roman" w:hAnsi="Times New Roman" w:cs="Times New Roman"/>
        </w:rPr>
        <w:t xml:space="preserve"> must be known whether </w:t>
      </w:r>
      <w:r w:rsidR="00850CDA" w:rsidRPr="00850CDA">
        <w:rPr>
          <w:rFonts w:ascii="Times New Roman" w:hAnsi="Times New Roman" w:cs="Times New Roman"/>
        </w:rPr>
        <w:t>there has been a history of cancer in the patients' family, hormone therapy, breast X-rays, consumption of unhealthy food, smoking,</w:t>
      </w:r>
      <w:r w:rsidR="00354688">
        <w:rPr>
          <w:rFonts w:ascii="Times New Roman" w:hAnsi="Times New Roman" w:cs="Times New Roman"/>
        </w:rPr>
        <w:t xml:space="preserve"> and</w:t>
      </w:r>
      <w:r w:rsidR="00850CDA" w:rsidRPr="00850CDA">
        <w:rPr>
          <w:rFonts w:ascii="Times New Roman" w:hAnsi="Times New Roman" w:cs="Times New Roman"/>
        </w:rPr>
        <w:t xml:space="preserve"> hormones</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[18].</w:t>
      </w:r>
    </w:p>
    <w:p w:rsidR="00850CDA" w:rsidRPr="00850CDA" w:rsidRDefault="00850CDA" w:rsidP="00850CDA">
      <w:pPr>
        <w:spacing w:after="0" w:line="276" w:lineRule="auto"/>
        <w:jc w:val="both"/>
        <w:rPr>
          <w:rFonts w:ascii="Times New Roman" w:hAnsi="Times New Roman" w:cs="Times New Roman"/>
          <w:b/>
        </w:rPr>
      </w:pPr>
    </w:p>
    <w:p w:rsidR="000B6B31" w:rsidRPr="00850CDA" w:rsidRDefault="00A70C93" w:rsidP="00850CDA">
      <w:pPr>
        <w:spacing w:after="0" w:line="276" w:lineRule="auto"/>
        <w:jc w:val="both"/>
        <w:rPr>
          <w:rFonts w:ascii="Times New Roman" w:hAnsi="Times New Roman" w:cs="Times New Roman"/>
          <w:sz w:val="24"/>
          <w:szCs w:val="24"/>
        </w:rPr>
      </w:pPr>
      <w:r w:rsidRPr="00850CDA">
        <w:rPr>
          <w:rFonts w:ascii="Times New Roman" w:hAnsi="Times New Roman" w:cs="Times New Roman"/>
          <w:b/>
        </w:rPr>
        <w:t>Breast Cancer</w:t>
      </w:r>
      <w:r w:rsidR="00354688">
        <w:rPr>
          <w:rFonts w:ascii="Times New Roman" w:hAnsi="Times New Roman" w:cs="Times New Roman"/>
          <w:b/>
        </w:rPr>
        <w:t xml:space="preserve"> </w:t>
      </w:r>
      <w:r w:rsidR="00354688" w:rsidRPr="00850CDA">
        <w:rPr>
          <w:rFonts w:ascii="Times New Roman" w:hAnsi="Times New Roman" w:cs="Times New Roman"/>
          <w:b/>
        </w:rPr>
        <w:t>Risk Factors</w:t>
      </w:r>
      <w:r w:rsidRPr="00850CDA">
        <w:rPr>
          <w:rFonts w:ascii="Times New Roman" w:hAnsi="Times New Roman" w:cs="Times New Roman"/>
          <w:sz w:val="24"/>
          <w:szCs w:val="24"/>
        </w:rPr>
        <w:t xml:space="preserve">. </w:t>
      </w:r>
      <w:r w:rsidRPr="00850CDA">
        <w:rPr>
          <w:rFonts w:ascii="Times New Roman" w:hAnsi="Times New Roman" w:cs="Times New Roman"/>
        </w:rPr>
        <w:t>The causes of cancer are not certain</w:t>
      </w:r>
      <w:r w:rsidR="00850CDA" w:rsidRPr="00850CDA">
        <w:rPr>
          <w:rFonts w:ascii="Times New Roman" w:hAnsi="Times New Roman" w:cs="Times New Roman"/>
        </w:rPr>
        <w:t>l</w:t>
      </w:r>
      <w:r w:rsidRPr="00850CDA">
        <w:rPr>
          <w:rFonts w:ascii="Times New Roman" w:hAnsi="Times New Roman" w:cs="Times New Roman"/>
        </w:rPr>
        <w:t xml:space="preserve">y known, including the causes of breast cancer. However, </w:t>
      </w:r>
      <w:r w:rsidR="00850CDA" w:rsidRPr="00850CDA">
        <w:rPr>
          <w:rFonts w:ascii="Times New Roman" w:hAnsi="Times New Roman" w:cs="Times New Roman"/>
        </w:rPr>
        <w:t>several internal and external hormones</w:t>
      </w:r>
      <w:r w:rsidRPr="00850CDA">
        <w:rPr>
          <w:rFonts w:ascii="Times New Roman" w:hAnsi="Times New Roman" w:cs="Times New Roman"/>
        </w:rPr>
        <w:t xml:space="preserve"> increase a person's risk of breast cancer. Some of the breast cancer risk hormones </w:t>
      </w:r>
      <w:r w:rsidR="00850CDA" w:rsidRPr="00850CDA">
        <w:rPr>
          <w:rFonts w:ascii="Times New Roman" w:hAnsi="Times New Roman" w:cs="Times New Roman"/>
        </w:rPr>
        <w:t>are</w:t>
      </w:r>
      <w:r w:rsidRPr="00850CDA">
        <w:rPr>
          <w:rFonts w:ascii="Times New Roman" w:hAnsi="Times New Roman" w:cs="Times New Roman"/>
        </w:rPr>
        <w:t xml:space="preserve"> gender, </w:t>
      </w:r>
      <w:r w:rsidR="00850CDA">
        <w:rPr>
          <w:rFonts w:ascii="Times New Roman" w:hAnsi="Times New Roman" w:cs="Times New Roman"/>
        </w:rPr>
        <w:t>a</w:t>
      </w:r>
      <w:r w:rsidRPr="00850CDA">
        <w:rPr>
          <w:rFonts w:ascii="Times New Roman" w:hAnsi="Times New Roman" w:cs="Times New Roman"/>
        </w:rPr>
        <w:t xml:space="preserve">ge, family history, early menstrual </w:t>
      </w:r>
      <w:r w:rsidR="00850CDA" w:rsidRPr="00850CDA">
        <w:rPr>
          <w:rFonts w:ascii="Times New Roman" w:hAnsi="Times New Roman" w:cs="Times New Roman"/>
        </w:rPr>
        <w:t>period</w:t>
      </w:r>
      <w:r w:rsidRPr="00850CDA">
        <w:rPr>
          <w:rFonts w:ascii="Times New Roman" w:hAnsi="Times New Roman" w:cs="Times New Roman"/>
        </w:rPr>
        <w:t>, and late menopause. Meanwhile, other hormones associated with the inc</w:t>
      </w:r>
      <w:r w:rsidR="00354688">
        <w:rPr>
          <w:rFonts w:ascii="Times New Roman" w:hAnsi="Times New Roman" w:cs="Times New Roman"/>
        </w:rPr>
        <w:t xml:space="preserve">reasing of breast cancer risks: </w:t>
      </w:r>
      <w:r w:rsidRPr="00850CDA">
        <w:rPr>
          <w:rFonts w:ascii="Times New Roman" w:hAnsi="Times New Roman" w:cs="Times New Roman"/>
        </w:rPr>
        <w:t xml:space="preserve">postmenopausal obesity, the use of estrogen and progestin hormones at </w:t>
      </w:r>
      <w:r w:rsidR="00850CDA" w:rsidRPr="00850CDA">
        <w:rPr>
          <w:rFonts w:ascii="Times New Roman" w:hAnsi="Times New Roman" w:cs="Times New Roman"/>
        </w:rPr>
        <w:t xml:space="preserve">the </w:t>
      </w:r>
      <w:r w:rsidRPr="00850CDA">
        <w:rPr>
          <w:rFonts w:ascii="Times New Roman" w:hAnsi="Times New Roman" w:cs="Times New Roman"/>
        </w:rPr>
        <w:t>menopause stage, smoking behavio</w:t>
      </w:r>
      <w:r w:rsidR="00CD343A">
        <w:rPr>
          <w:rFonts w:ascii="Times New Roman" w:hAnsi="Times New Roman" w:cs="Times New Roman"/>
        </w:rPr>
        <w:t>u</w:t>
      </w:r>
      <w:r w:rsidRPr="00850CDA">
        <w:rPr>
          <w:rFonts w:ascii="Times New Roman" w:hAnsi="Times New Roman" w:cs="Times New Roman"/>
        </w:rPr>
        <w:t>r, and consumption of hormones</w:t>
      </w:r>
      <w:r w:rsidR="00850CDA" w:rsidRPr="00850CDA">
        <w:rPr>
          <w:rFonts w:ascii="Times New Roman" w:hAnsi="Times New Roman" w:cs="Times New Roman"/>
        </w:rPr>
        <w:t>,</w:t>
      </w:r>
      <w:r w:rsidRPr="00850CDA">
        <w:rPr>
          <w:rFonts w:ascii="Times New Roman" w:hAnsi="Times New Roman" w:cs="Times New Roman"/>
        </w:rPr>
        <w:t xml:space="preserve"> are modifiable risk</w:t>
      </w:r>
      <w:r w:rsidR="00850CDA" w:rsidRPr="00850CDA">
        <w:rPr>
          <w:rFonts w:ascii="Times New Roman" w:hAnsi="Times New Roman" w:cs="Times New Roman"/>
        </w:rPr>
        <w:t>s</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[16]</w:t>
      </w:r>
      <w:r w:rsidR="000B6B31" w:rsidRPr="00850CDA">
        <w:rPr>
          <w:rFonts w:ascii="Times New Roman" w:hAnsi="Times New Roman" w:cs="Times New Roman"/>
          <w:sz w:val="24"/>
          <w:szCs w:val="24"/>
        </w:rPr>
        <w:t xml:space="preserve">. </w:t>
      </w:r>
    </w:p>
    <w:p w:rsidR="000B6B31" w:rsidRPr="00850CDA" w:rsidRDefault="002934B3" w:rsidP="00850CDA">
      <w:pPr>
        <w:spacing w:after="0"/>
        <w:jc w:val="both"/>
        <w:rPr>
          <w:rFonts w:ascii="Times New Roman" w:hAnsi="Times New Roman" w:cs="Times New Roman"/>
          <w:sz w:val="24"/>
          <w:szCs w:val="24"/>
        </w:rPr>
      </w:pPr>
      <w:r w:rsidRPr="00850CDA">
        <w:rPr>
          <w:rFonts w:ascii="Times New Roman" w:hAnsi="Times New Roman" w:cs="Times New Roman"/>
        </w:rPr>
        <w:t xml:space="preserve">Breast cancer Pathophysiology shows the proliferation of malignant epithelial cells that restrict the </w:t>
      </w:r>
      <w:r w:rsidR="00850CDA" w:rsidRPr="00850CDA">
        <w:rPr>
          <w:rFonts w:ascii="Times New Roman" w:hAnsi="Times New Roman" w:cs="Times New Roman"/>
        </w:rPr>
        <w:t>breast's ducts or lobes</w:t>
      </w:r>
      <w:r w:rsidRPr="00850CDA">
        <w:rPr>
          <w:rFonts w:ascii="Times New Roman" w:hAnsi="Times New Roman" w:cs="Times New Roman"/>
        </w:rPr>
        <w:t xml:space="preserve">. There is only cell hyperplasia with atypical cell development initially. These cells then develop to carcinoma in situ and activate the </w:t>
      </w:r>
      <w:proofErr w:type="spellStart"/>
      <w:r w:rsidRPr="00850CDA">
        <w:rPr>
          <w:rFonts w:ascii="Times New Roman" w:hAnsi="Times New Roman" w:cs="Times New Roman"/>
        </w:rPr>
        <w:t>stroma</w:t>
      </w:r>
      <w:proofErr w:type="spellEnd"/>
      <w:r w:rsidRPr="00850CDA">
        <w:rPr>
          <w:rFonts w:ascii="Times New Roman" w:hAnsi="Times New Roman" w:cs="Times New Roman"/>
        </w:rPr>
        <w:t xml:space="preserve">. Breast cancer shows the proliferation of malignant epithelial cells that restrict the ducts or lobes of the breast. There is only cell hyperplasia with atypical cell development initially. These cells then develop to carcinoma in situ and induce the </w:t>
      </w:r>
      <w:proofErr w:type="spellStart"/>
      <w:r w:rsidRPr="00850CDA">
        <w:rPr>
          <w:rFonts w:ascii="Times New Roman" w:hAnsi="Times New Roman" w:cs="Times New Roman"/>
        </w:rPr>
        <w:t>stroma</w:t>
      </w:r>
      <w:proofErr w:type="spellEnd"/>
      <w:r w:rsidRPr="00850CDA">
        <w:rPr>
          <w:rFonts w:ascii="Times New Roman" w:hAnsi="Times New Roman" w:cs="Times New Roman"/>
        </w:rPr>
        <w:t xml:space="preserve">. Cancer takes </w:t>
      </w:r>
      <w:r w:rsidR="00850CDA" w:rsidRPr="00850CDA">
        <w:rPr>
          <w:rFonts w:ascii="Times New Roman" w:hAnsi="Times New Roman" w:cs="Times New Roman"/>
        </w:rPr>
        <w:t>seven</w:t>
      </w:r>
      <w:r w:rsidRPr="00850CDA">
        <w:rPr>
          <w:rFonts w:ascii="Times New Roman" w:hAnsi="Times New Roman" w:cs="Times New Roman"/>
        </w:rPr>
        <w:t xml:space="preserve"> years to grow from a single cell into </w:t>
      </w:r>
      <w:r w:rsidR="00354688">
        <w:rPr>
          <w:rFonts w:ascii="Times New Roman" w:hAnsi="Times New Roman" w:cs="Times New Roman"/>
        </w:rPr>
        <w:t xml:space="preserve">an enormous mass to be palpable. </w:t>
      </w:r>
      <w:r w:rsidRPr="00850CDA">
        <w:rPr>
          <w:rFonts w:ascii="Times New Roman" w:hAnsi="Times New Roman" w:cs="Times New Roman"/>
        </w:rPr>
        <w:t>There are about 25% of breast cancers have metastasized at the size</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[11]</w:t>
      </w:r>
      <w:r w:rsidR="000B6B31" w:rsidRPr="00850CDA">
        <w:rPr>
          <w:rFonts w:ascii="Times New Roman" w:hAnsi="Times New Roman" w:cs="Times New Roman"/>
          <w:sz w:val="24"/>
          <w:szCs w:val="24"/>
        </w:rPr>
        <w:t xml:space="preserve">. </w:t>
      </w:r>
      <w:r w:rsidR="008D3964" w:rsidRPr="00850CDA">
        <w:rPr>
          <w:rFonts w:ascii="Times New Roman" w:hAnsi="Times New Roman" w:cs="Times New Roman"/>
        </w:rPr>
        <w:t>The spread of breast cancer occurs by direct invasion to the breast parenchyma, along the ducts or lobules on the surface skin</w:t>
      </w:r>
      <w:r w:rsidR="00850CDA" w:rsidRPr="00850CDA">
        <w:rPr>
          <w:rFonts w:ascii="Times New Roman" w:hAnsi="Times New Roman" w:cs="Times New Roman"/>
        </w:rPr>
        <w:t>, and extending through the breast's lymphatic tissue</w:t>
      </w:r>
      <w:r w:rsidR="008D3964" w:rsidRPr="00850CDA">
        <w:rPr>
          <w:rFonts w:ascii="Times New Roman" w:hAnsi="Times New Roman" w:cs="Times New Roman"/>
        </w:rPr>
        <w:t>. The regional lymph nodes involved are the axillary, internal mammary, and supraclavicular glands</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[12]</w:t>
      </w:r>
      <w:r w:rsidR="000B6B31" w:rsidRPr="00850CDA">
        <w:rPr>
          <w:rFonts w:ascii="Times New Roman" w:hAnsi="Times New Roman" w:cs="Times New Roman"/>
          <w:sz w:val="24"/>
          <w:szCs w:val="24"/>
        </w:rPr>
        <w:t xml:space="preserve">. </w:t>
      </w:r>
      <w:r w:rsidR="00E8641D" w:rsidRPr="00850CDA">
        <w:rPr>
          <w:rFonts w:ascii="Times New Roman" w:hAnsi="Times New Roman" w:cs="Times New Roman"/>
        </w:rPr>
        <w:t>Cancer cells passed through the lymphatic channels then eventually enter the blood vessels</w:t>
      </w:r>
      <w:r w:rsidR="00354688">
        <w:rPr>
          <w:rFonts w:ascii="Times New Roman" w:hAnsi="Times New Roman" w:cs="Times New Roman"/>
        </w:rPr>
        <w:t xml:space="preserve"> and directly invade the blood vessels, affecting</w:t>
      </w:r>
      <w:r w:rsidR="00E8641D" w:rsidRPr="00850CDA">
        <w:rPr>
          <w:rFonts w:ascii="Times New Roman" w:hAnsi="Times New Roman" w:cs="Times New Roman"/>
        </w:rPr>
        <w:t xml:space="preserve"> any organ</w:t>
      </w:r>
      <w:r w:rsidR="00850CDA" w:rsidRPr="00850CDA">
        <w:rPr>
          <w:rFonts w:ascii="Times New Roman" w:hAnsi="Times New Roman" w:cs="Times New Roman"/>
        </w:rPr>
        <w:t>,</w:t>
      </w:r>
      <w:r w:rsidR="00E8641D" w:rsidRPr="00850CDA">
        <w:rPr>
          <w:rFonts w:ascii="Times New Roman" w:hAnsi="Times New Roman" w:cs="Times New Roman"/>
        </w:rPr>
        <w:t xml:space="preserve"> the most common places are bones, lungs</w:t>
      </w:r>
      <w:r w:rsidR="00A672A7">
        <w:rPr>
          <w:rFonts w:ascii="Times New Roman" w:hAnsi="Times New Roman" w:cs="Times New Roman"/>
        </w:rPr>
        <w:t>, liver, pleura</w:t>
      </w:r>
      <w:r w:rsidR="00E8641D" w:rsidRPr="00850CDA">
        <w:rPr>
          <w:rFonts w:ascii="Times New Roman" w:hAnsi="Times New Roman" w:cs="Times New Roman"/>
        </w:rPr>
        <w:t xml:space="preserve">, adrenals, </w:t>
      </w:r>
      <w:r w:rsidR="00782585" w:rsidRPr="00850CDA">
        <w:rPr>
          <w:rFonts w:ascii="Times New Roman" w:hAnsi="Times New Roman" w:cs="Times New Roman"/>
        </w:rPr>
        <w:t>skin, and brain</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 xml:space="preserve">[17]. </w:t>
      </w:r>
    </w:p>
    <w:p w:rsidR="000B6B31" w:rsidRPr="00850CDA" w:rsidRDefault="00782585" w:rsidP="00850CDA">
      <w:pPr>
        <w:spacing w:after="0" w:line="276" w:lineRule="auto"/>
        <w:jc w:val="both"/>
        <w:rPr>
          <w:rFonts w:ascii="Times New Roman" w:hAnsi="Times New Roman" w:cs="Times New Roman"/>
          <w:sz w:val="24"/>
          <w:szCs w:val="24"/>
        </w:rPr>
      </w:pPr>
      <w:r w:rsidRPr="00850CDA">
        <w:rPr>
          <w:rFonts w:ascii="Times New Roman" w:hAnsi="Times New Roman" w:cs="Times New Roman"/>
        </w:rPr>
        <w:t xml:space="preserve">Types of Breast Cancer </w:t>
      </w:r>
      <w:r w:rsidR="000B6B31" w:rsidRPr="00850CDA">
        <w:rPr>
          <w:rFonts w:ascii="Times New Roman" w:hAnsi="Times New Roman" w:cs="Times New Roman"/>
          <w:color w:val="FF0000"/>
          <w:sz w:val="24"/>
          <w:szCs w:val="24"/>
        </w:rPr>
        <w:t>[4]</w:t>
      </w:r>
      <w:r w:rsidR="000B6B31" w:rsidRPr="00850CDA">
        <w:rPr>
          <w:rFonts w:ascii="Times New Roman" w:hAnsi="Times New Roman" w:cs="Times New Roman"/>
          <w:sz w:val="24"/>
          <w:szCs w:val="24"/>
        </w:rPr>
        <w:t xml:space="preserve">, </w:t>
      </w:r>
      <w:r w:rsidRPr="00850CDA">
        <w:rPr>
          <w:rFonts w:ascii="Times New Roman" w:hAnsi="Times New Roman" w:cs="Times New Roman"/>
        </w:rPr>
        <w:t xml:space="preserve">cancer cells </w:t>
      </w:r>
      <w:r w:rsidR="00850CDA">
        <w:rPr>
          <w:rFonts w:ascii="Times New Roman" w:hAnsi="Times New Roman" w:cs="Times New Roman"/>
        </w:rPr>
        <w:t>remaining</w:t>
      </w:r>
      <w:r w:rsidRPr="00850CDA">
        <w:rPr>
          <w:rFonts w:ascii="Times New Roman" w:hAnsi="Times New Roman" w:cs="Times New Roman"/>
        </w:rPr>
        <w:t xml:space="preserve"> in their structure are noninvasive or in situ cancer cells. Meanwhile, cancer cells </w:t>
      </w:r>
      <w:r w:rsidR="00850CDA" w:rsidRPr="00850CDA">
        <w:rPr>
          <w:rFonts w:ascii="Times New Roman" w:hAnsi="Times New Roman" w:cs="Times New Roman"/>
        </w:rPr>
        <w:t>that</w:t>
      </w:r>
      <w:r w:rsidRPr="00850CDA">
        <w:rPr>
          <w:rFonts w:ascii="Times New Roman" w:hAnsi="Times New Roman" w:cs="Times New Roman"/>
        </w:rPr>
        <w:t xml:space="preserve"> spread beyond the </w:t>
      </w:r>
      <w:r w:rsidR="00850CDA" w:rsidRPr="00850CDA">
        <w:rPr>
          <w:rFonts w:ascii="Times New Roman" w:hAnsi="Times New Roman" w:cs="Times New Roman"/>
        </w:rPr>
        <w:t>ducts' basement membrane</w:t>
      </w:r>
      <w:r w:rsidRPr="00850CDA">
        <w:rPr>
          <w:rFonts w:ascii="Times New Roman" w:hAnsi="Times New Roman" w:cs="Times New Roman"/>
        </w:rPr>
        <w:t xml:space="preserve"> and lobules </w:t>
      </w:r>
      <w:r w:rsidR="00850CDA" w:rsidRPr="00850CDA">
        <w:rPr>
          <w:rFonts w:ascii="Times New Roman" w:hAnsi="Times New Roman" w:cs="Times New Roman"/>
        </w:rPr>
        <w:t xml:space="preserve">are </w:t>
      </w:r>
      <w:r w:rsidRPr="00850CDA">
        <w:rPr>
          <w:rFonts w:ascii="Times New Roman" w:hAnsi="Times New Roman" w:cs="Times New Roman"/>
        </w:rPr>
        <w:t>invading</w:t>
      </w:r>
      <w:r w:rsidR="00850CDA" w:rsidRPr="00850CDA">
        <w:rPr>
          <w:rFonts w:ascii="Times New Roman" w:hAnsi="Times New Roman" w:cs="Times New Roman"/>
        </w:rPr>
        <w:t>-</w:t>
      </w:r>
      <w:r w:rsidRPr="00850CDA">
        <w:rPr>
          <w:rFonts w:ascii="Times New Roman" w:hAnsi="Times New Roman" w:cs="Times New Roman"/>
        </w:rPr>
        <w:t xml:space="preserve">cancer cells. </w:t>
      </w:r>
      <w:r w:rsidR="00850CDA" w:rsidRPr="00850CDA">
        <w:rPr>
          <w:rFonts w:ascii="Times New Roman" w:hAnsi="Times New Roman" w:cs="Times New Roman"/>
        </w:rPr>
        <w:t>S</w:t>
      </w:r>
      <w:r w:rsidR="00DA5E88" w:rsidRPr="00850CDA">
        <w:rPr>
          <w:rFonts w:ascii="Times New Roman" w:hAnsi="Times New Roman" w:cs="Times New Roman"/>
        </w:rPr>
        <w:t>everal types of breast cancer, including:</w:t>
      </w:r>
    </w:p>
    <w:p w:rsidR="000B6B31" w:rsidRPr="00850CDA" w:rsidRDefault="00C14193" w:rsidP="00850CDA">
      <w:pPr>
        <w:pStyle w:val="ListParagraph"/>
        <w:numPr>
          <w:ilvl w:val="0"/>
          <w:numId w:val="2"/>
        </w:numPr>
        <w:spacing w:after="0"/>
        <w:ind w:left="567" w:hanging="426"/>
        <w:jc w:val="both"/>
        <w:rPr>
          <w:rFonts w:ascii="Times New Roman" w:hAnsi="Times New Roman" w:cs="Times New Roman"/>
          <w:sz w:val="24"/>
          <w:szCs w:val="24"/>
        </w:rPr>
      </w:pPr>
      <w:r w:rsidRPr="00850CDA">
        <w:rPr>
          <w:rFonts w:ascii="Times New Roman" w:hAnsi="Times New Roman" w:cs="Times New Roman"/>
        </w:rPr>
        <w:t>Carcinoma in situ</w:t>
      </w:r>
      <w:r w:rsidR="00354688">
        <w:rPr>
          <w:rFonts w:ascii="Times New Roman" w:hAnsi="Times New Roman" w:cs="Times New Roman"/>
        </w:rPr>
        <w:t>. T</w:t>
      </w:r>
      <w:r w:rsidRPr="00850CDA">
        <w:rPr>
          <w:rFonts w:ascii="Times New Roman" w:hAnsi="Times New Roman" w:cs="Times New Roman"/>
        </w:rPr>
        <w:t xml:space="preserve">he proliferation of malignant epithelial cells that remain confined in the terminal duct. </w:t>
      </w:r>
    </w:p>
    <w:p w:rsidR="00F42E65" w:rsidRPr="00850CDA" w:rsidRDefault="00F42E65" w:rsidP="00850CDA">
      <w:pPr>
        <w:pStyle w:val="ListParagraph"/>
        <w:numPr>
          <w:ilvl w:val="0"/>
          <w:numId w:val="2"/>
        </w:numPr>
        <w:spacing w:after="0"/>
        <w:ind w:left="567" w:hanging="426"/>
        <w:jc w:val="both"/>
        <w:rPr>
          <w:rFonts w:ascii="Times New Roman" w:hAnsi="Times New Roman" w:cs="Times New Roman"/>
          <w:sz w:val="24"/>
          <w:szCs w:val="24"/>
        </w:rPr>
      </w:pPr>
      <w:r w:rsidRPr="00850CDA">
        <w:rPr>
          <w:rFonts w:ascii="Times New Roman" w:hAnsi="Times New Roman" w:cs="Times New Roman"/>
        </w:rPr>
        <w:t>Invasive breast cancer spread from breast structures. This cancer has the potential to metastasize. The two main types of invasive breast cancer are carcinomas of the lobules and ducts.</w:t>
      </w:r>
    </w:p>
    <w:p w:rsidR="000B6B31" w:rsidRPr="00850CDA" w:rsidRDefault="00F42E65" w:rsidP="00850CDA">
      <w:pPr>
        <w:pStyle w:val="ListParagraph"/>
        <w:numPr>
          <w:ilvl w:val="0"/>
          <w:numId w:val="2"/>
        </w:numPr>
        <w:spacing w:after="0"/>
        <w:ind w:left="567" w:hanging="426"/>
        <w:jc w:val="both"/>
        <w:rPr>
          <w:rFonts w:ascii="Times New Roman" w:hAnsi="Times New Roman" w:cs="Times New Roman"/>
          <w:sz w:val="24"/>
          <w:szCs w:val="24"/>
        </w:rPr>
      </w:pPr>
      <w:r w:rsidRPr="00850CDA">
        <w:rPr>
          <w:rFonts w:ascii="Times New Roman" w:hAnsi="Times New Roman" w:cs="Times New Roman"/>
        </w:rPr>
        <w:t>Paget's disease. The disease usually affects the epidermal tissue of the nipple</w:t>
      </w:r>
      <w:r w:rsidR="00850CDA" w:rsidRPr="00850CDA">
        <w:rPr>
          <w:rFonts w:ascii="Times New Roman" w:hAnsi="Times New Roman" w:cs="Times New Roman"/>
        </w:rPr>
        <w:t>,</w:t>
      </w:r>
      <w:r w:rsidRPr="00850CDA">
        <w:rPr>
          <w:rFonts w:ascii="Times New Roman" w:hAnsi="Times New Roman" w:cs="Times New Roman"/>
        </w:rPr>
        <w:t xml:space="preserve"> and there is discharge from the nipple, skin changes such as eczema, nipple retraction, and sometimes thickening the </w:t>
      </w:r>
      <w:r w:rsidR="00850CDA" w:rsidRPr="00850CDA">
        <w:rPr>
          <w:rFonts w:ascii="Times New Roman" w:hAnsi="Times New Roman" w:cs="Times New Roman"/>
        </w:rPr>
        <w:t>primary</w:t>
      </w:r>
      <w:r w:rsidRPr="00850CDA">
        <w:rPr>
          <w:rFonts w:ascii="Times New Roman" w:hAnsi="Times New Roman" w:cs="Times New Roman"/>
        </w:rPr>
        <w:t xml:space="preserve"> breast tissue.</w:t>
      </w:r>
    </w:p>
    <w:p w:rsidR="00F42E65" w:rsidRPr="00850CDA" w:rsidRDefault="00F42E65" w:rsidP="00850CDA">
      <w:pPr>
        <w:pStyle w:val="ListParagraph"/>
        <w:numPr>
          <w:ilvl w:val="0"/>
          <w:numId w:val="2"/>
        </w:numPr>
        <w:spacing w:after="0"/>
        <w:ind w:left="567" w:hanging="426"/>
        <w:jc w:val="both"/>
        <w:rPr>
          <w:rFonts w:ascii="Times New Roman" w:hAnsi="Times New Roman" w:cs="Times New Roman"/>
          <w:sz w:val="24"/>
          <w:szCs w:val="24"/>
        </w:rPr>
      </w:pPr>
      <w:r w:rsidRPr="00850CDA">
        <w:rPr>
          <w:rFonts w:ascii="Times New Roman" w:hAnsi="Times New Roman" w:cs="Times New Roman"/>
        </w:rPr>
        <w:t xml:space="preserve">Inflammatory breast cancer. The type of cancer shows swelling and redness of the </w:t>
      </w:r>
      <w:r w:rsidR="00850CDA">
        <w:rPr>
          <w:rFonts w:ascii="Times New Roman" w:hAnsi="Times New Roman" w:cs="Times New Roman"/>
        </w:rPr>
        <w:t xml:space="preserve">skin's breasts and </w:t>
      </w:r>
      <w:proofErr w:type="spellStart"/>
      <w:r w:rsidR="00CD343A">
        <w:rPr>
          <w:rFonts w:ascii="Times New Roman" w:hAnsi="Times New Roman" w:cs="Times New Roman"/>
        </w:rPr>
        <w:t>o</w:t>
      </w:r>
      <w:r w:rsidR="00850CDA">
        <w:rPr>
          <w:rFonts w:ascii="Times New Roman" w:hAnsi="Times New Roman" w:cs="Times New Roman"/>
        </w:rPr>
        <w:t>edema</w:t>
      </w:r>
      <w:proofErr w:type="spellEnd"/>
      <w:r w:rsidRPr="00850CDA">
        <w:rPr>
          <w:rFonts w:ascii="Times New Roman" w:hAnsi="Times New Roman" w:cs="Times New Roman"/>
        </w:rPr>
        <w:t xml:space="preserve"> with the breast lower tissue</w:t>
      </w:r>
      <w:r w:rsidR="009248DC">
        <w:rPr>
          <w:rFonts w:ascii="Times New Roman" w:hAnsi="Times New Roman" w:cs="Times New Roman"/>
        </w:rPr>
        <w:t>.</w:t>
      </w:r>
    </w:p>
    <w:p w:rsidR="00F42E65" w:rsidRPr="00850CDA" w:rsidRDefault="00F42E65" w:rsidP="00850CDA">
      <w:pPr>
        <w:spacing w:after="0" w:line="276" w:lineRule="auto"/>
        <w:ind w:firstLine="720"/>
        <w:jc w:val="both"/>
        <w:rPr>
          <w:rFonts w:ascii="Times New Roman" w:hAnsi="Times New Roman" w:cs="Times New Roman"/>
          <w:sz w:val="24"/>
          <w:szCs w:val="24"/>
        </w:rPr>
      </w:pPr>
    </w:p>
    <w:p w:rsidR="00FE374B" w:rsidRPr="00850CDA" w:rsidRDefault="00FE374B" w:rsidP="00850CDA">
      <w:pPr>
        <w:spacing w:after="0"/>
        <w:jc w:val="both"/>
        <w:rPr>
          <w:rFonts w:ascii="Times New Roman" w:hAnsi="Times New Roman" w:cs="Times New Roman"/>
          <w:sz w:val="24"/>
          <w:szCs w:val="24"/>
        </w:rPr>
      </w:pPr>
      <w:r w:rsidRPr="00850CDA">
        <w:rPr>
          <w:rFonts w:ascii="Times New Roman" w:hAnsi="Times New Roman" w:cs="Times New Roman"/>
        </w:rPr>
        <w:lastRenderedPageBreak/>
        <w:t xml:space="preserve">Breast Cancer Prevention </w:t>
      </w:r>
      <w:r w:rsidR="000B6B31" w:rsidRPr="00850CDA">
        <w:rPr>
          <w:rFonts w:ascii="Times New Roman" w:hAnsi="Times New Roman" w:cs="Times New Roman"/>
          <w:color w:val="FF0000"/>
          <w:sz w:val="24"/>
          <w:szCs w:val="24"/>
        </w:rPr>
        <w:t>[3]</w:t>
      </w:r>
      <w:r w:rsidR="000B6B31" w:rsidRPr="00850CDA">
        <w:rPr>
          <w:rFonts w:ascii="Times New Roman" w:hAnsi="Times New Roman" w:cs="Times New Roman"/>
          <w:sz w:val="24"/>
          <w:szCs w:val="24"/>
        </w:rPr>
        <w:t xml:space="preserve">, </w:t>
      </w:r>
      <w:r w:rsidR="00850CDA" w:rsidRPr="00850CDA">
        <w:rPr>
          <w:rFonts w:ascii="Times New Roman" w:hAnsi="Times New Roman" w:cs="Times New Roman"/>
        </w:rPr>
        <w:t>many lifetime factors affect</w:t>
      </w:r>
      <w:r w:rsidRPr="00850CDA">
        <w:rPr>
          <w:rFonts w:ascii="Times New Roman" w:hAnsi="Times New Roman" w:cs="Times New Roman"/>
        </w:rPr>
        <w:t xml:space="preserve"> a woman's risk of developing breast cancer. Some </w:t>
      </w:r>
      <w:r w:rsidR="00850CDA" w:rsidRPr="00850CDA">
        <w:rPr>
          <w:rFonts w:ascii="Times New Roman" w:hAnsi="Times New Roman" w:cs="Times New Roman"/>
        </w:rPr>
        <w:t>element</w:t>
      </w:r>
      <w:r w:rsidRPr="00850CDA">
        <w:rPr>
          <w:rFonts w:ascii="Times New Roman" w:hAnsi="Times New Roman" w:cs="Times New Roman"/>
        </w:rPr>
        <w:t>s hardly to be changed, such as ag</w:t>
      </w:r>
      <w:r w:rsidR="00CD343A">
        <w:rPr>
          <w:rFonts w:ascii="Times New Roman" w:hAnsi="Times New Roman" w:cs="Times New Roman"/>
        </w:rPr>
        <w:t>e</w:t>
      </w:r>
      <w:r w:rsidRPr="00850CDA">
        <w:rPr>
          <w:rFonts w:ascii="Times New Roman" w:hAnsi="Times New Roman" w:cs="Times New Roman"/>
        </w:rPr>
        <w:t xml:space="preserve">ing or a family history of breast cancer. </w:t>
      </w:r>
      <w:r w:rsidR="00850CDA" w:rsidRPr="00850CDA">
        <w:rPr>
          <w:rFonts w:ascii="Times New Roman" w:hAnsi="Times New Roman" w:cs="Times New Roman"/>
        </w:rPr>
        <w:t>Every woman can best prevent herself from getting breast cancer by maintaining personal health, including ideal body weight, doing regular exercise (at least four hours a week), having adequate and regular sleep hours, limiting alcohol consumption. Healthy people need to avoid exposure to cancer-</w:t>
      </w:r>
      <w:r w:rsidR="00A672A7" w:rsidRPr="00850CDA">
        <w:rPr>
          <w:rFonts w:ascii="Times New Roman" w:hAnsi="Times New Roman" w:cs="Times New Roman"/>
        </w:rPr>
        <w:t xml:space="preserve"> </w:t>
      </w:r>
      <w:r w:rsidR="00A672A7">
        <w:rPr>
          <w:rFonts w:ascii="Times New Roman" w:hAnsi="Times New Roman" w:cs="Times New Roman"/>
        </w:rPr>
        <w:t>carcinogens</w:t>
      </w:r>
      <w:r w:rsidR="00850CDA" w:rsidRPr="00850CDA">
        <w:rPr>
          <w:rFonts w:ascii="Times New Roman" w:hAnsi="Times New Roman" w:cs="Times New Roman"/>
        </w:rPr>
        <w:t xml:space="preserve"> and chemicals, limiting exposure to radiation </w:t>
      </w:r>
      <w:r w:rsidR="00354688">
        <w:rPr>
          <w:rFonts w:ascii="Times New Roman" w:hAnsi="Times New Roman" w:cs="Times New Roman"/>
        </w:rPr>
        <w:t>such as X-rays</w:t>
      </w:r>
      <w:r w:rsidR="00850CDA" w:rsidRPr="00850CDA">
        <w:rPr>
          <w:rFonts w:ascii="Times New Roman" w:hAnsi="Times New Roman" w:cs="Times New Roman"/>
        </w:rPr>
        <w:t>.</w:t>
      </w:r>
    </w:p>
    <w:p w:rsidR="002072AD" w:rsidRPr="00850CDA" w:rsidRDefault="002072AD" w:rsidP="00850CDA">
      <w:pPr>
        <w:spacing w:after="0" w:line="276" w:lineRule="auto"/>
        <w:jc w:val="both"/>
        <w:rPr>
          <w:rFonts w:ascii="Times New Roman" w:hAnsi="Times New Roman" w:cs="Times New Roman"/>
          <w:bCs/>
          <w:sz w:val="24"/>
          <w:szCs w:val="24"/>
        </w:rPr>
      </w:pPr>
    </w:p>
    <w:p w:rsidR="000B6B31" w:rsidRPr="00850CDA" w:rsidRDefault="00334B2A" w:rsidP="00850CDA">
      <w:pPr>
        <w:spacing w:after="0"/>
        <w:jc w:val="both"/>
        <w:rPr>
          <w:rFonts w:ascii="Times New Roman" w:hAnsi="Times New Roman" w:cs="Times New Roman"/>
          <w:sz w:val="24"/>
          <w:szCs w:val="24"/>
        </w:rPr>
      </w:pPr>
      <w:r w:rsidRPr="00850CDA">
        <w:rPr>
          <w:rFonts w:ascii="Times New Roman" w:hAnsi="Times New Roman" w:cs="Times New Roman"/>
          <w:b/>
        </w:rPr>
        <w:t>METHOD</w:t>
      </w:r>
    </w:p>
    <w:p w:rsidR="00334B2A" w:rsidRPr="00850CDA" w:rsidRDefault="00334B2A" w:rsidP="00850CDA">
      <w:pPr>
        <w:spacing w:after="0"/>
        <w:jc w:val="both"/>
        <w:rPr>
          <w:rFonts w:ascii="Times New Roman" w:hAnsi="Times New Roman" w:cs="Times New Roman"/>
        </w:rPr>
      </w:pPr>
      <w:r w:rsidRPr="00850CDA">
        <w:rPr>
          <w:rFonts w:ascii="Times New Roman" w:hAnsi="Times New Roman" w:cs="Times New Roman"/>
        </w:rPr>
        <w:t>Th</w:t>
      </w:r>
      <w:r w:rsidR="00850CDA" w:rsidRPr="00850CDA">
        <w:rPr>
          <w:rFonts w:ascii="Times New Roman" w:hAnsi="Times New Roman" w:cs="Times New Roman"/>
        </w:rPr>
        <w:t>is study's design</w:t>
      </w:r>
      <w:r w:rsidRPr="00850CDA">
        <w:rPr>
          <w:rFonts w:ascii="Times New Roman" w:hAnsi="Times New Roman" w:cs="Times New Roman"/>
        </w:rPr>
        <w:t xml:space="preserve"> is an Observational Analysis with a Cross</w:t>
      </w:r>
      <w:r w:rsidR="00850CDA" w:rsidRPr="00850CDA">
        <w:rPr>
          <w:rFonts w:ascii="Times New Roman" w:hAnsi="Times New Roman" w:cs="Times New Roman"/>
        </w:rPr>
        <w:t>-</w:t>
      </w:r>
      <w:r w:rsidRPr="00850CDA">
        <w:rPr>
          <w:rFonts w:ascii="Times New Roman" w:hAnsi="Times New Roman" w:cs="Times New Roman"/>
        </w:rPr>
        <w:t>Sectional approach using Geographical Information System (GIS) mode</w:t>
      </w:r>
      <w:r w:rsidR="00CD343A">
        <w:rPr>
          <w:rFonts w:ascii="Times New Roman" w:hAnsi="Times New Roman" w:cs="Times New Roman"/>
        </w:rPr>
        <w:t>l</w:t>
      </w:r>
      <w:r w:rsidRPr="00850CDA">
        <w:rPr>
          <w:rFonts w:ascii="Times New Roman" w:hAnsi="Times New Roman" w:cs="Times New Roman"/>
        </w:rPr>
        <w:t xml:space="preserve">ling through spatial analysis to obtain an overview of the spatial distribution of ca </w:t>
      </w:r>
      <w:proofErr w:type="spellStart"/>
      <w:r w:rsidRPr="00850CDA">
        <w:rPr>
          <w:rFonts w:ascii="Times New Roman" w:hAnsi="Times New Roman" w:cs="Times New Roman"/>
        </w:rPr>
        <w:t>ma</w:t>
      </w:r>
      <w:r w:rsidR="00850CDA" w:rsidRPr="00850CDA">
        <w:rPr>
          <w:rFonts w:ascii="Times New Roman" w:hAnsi="Times New Roman" w:cs="Times New Roman"/>
        </w:rPr>
        <w:t>m</w:t>
      </w:r>
      <w:r w:rsidRPr="00850CDA">
        <w:rPr>
          <w:rFonts w:ascii="Times New Roman" w:hAnsi="Times New Roman" w:cs="Times New Roman"/>
        </w:rPr>
        <w:t>mae</w:t>
      </w:r>
      <w:proofErr w:type="spellEnd"/>
      <w:r w:rsidRPr="00850CDA">
        <w:rPr>
          <w:rFonts w:ascii="Times New Roman" w:hAnsi="Times New Roman" w:cs="Times New Roman"/>
        </w:rPr>
        <w:t xml:space="preserve"> patients</w:t>
      </w:r>
      <w:r w:rsidR="00C52A1A">
        <w:rPr>
          <w:rFonts w:ascii="Times New Roman" w:hAnsi="Times New Roman" w:cs="Times New Roman"/>
        </w:rPr>
        <w:t>' epidemiological variables</w:t>
      </w:r>
      <w:r w:rsidRPr="00850CDA">
        <w:rPr>
          <w:rFonts w:ascii="Times New Roman" w:hAnsi="Times New Roman" w:cs="Times New Roman"/>
        </w:rPr>
        <w:t xml:space="preserve"> </w:t>
      </w:r>
      <w:r w:rsidR="00C52A1A">
        <w:rPr>
          <w:rFonts w:ascii="Times New Roman" w:hAnsi="Times New Roman" w:cs="Times New Roman"/>
        </w:rPr>
        <w:t xml:space="preserve">in </w:t>
      </w:r>
      <w:r w:rsidRPr="00850CDA">
        <w:rPr>
          <w:rFonts w:ascii="Times New Roman" w:hAnsi="Times New Roman" w:cs="Times New Roman"/>
        </w:rPr>
        <w:t xml:space="preserve">all districts in East Nusa Tenggara. </w:t>
      </w:r>
      <w:r w:rsidR="00354688">
        <w:rPr>
          <w:rFonts w:ascii="Times New Roman" w:hAnsi="Times New Roman" w:cs="Times New Roman"/>
        </w:rPr>
        <w:t>D</w:t>
      </w:r>
      <w:r w:rsidRPr="00850CDA">
        <w:rPr>
          <w:rFonts w:ascii="Times New Roman" w:hAnsi="Times New Roman" w:cs="Times New Roman"/>
        </w:rPr>
        <w:t>ata obtained directly from Prof. W.Z Joha</w:t>
      </w:r>
      <w:r w:rsidR="00850CDA" w:rsidRPr="00850CDA">
        <w:rPr>
          <w:rFonts w:ascii="Times New Roman" w:hAnsi="Times New Roman" w:cs="Times New Roman"/>
        </w:rPr>
        <w:t>n</w:t>
      </w:r>
      <w:r w:rsidRPr="00850CDA">
        <w:rPr>
          <w:rFonts w:ascii="Times New Roman" w:hAnsi="Times New Roman" w:cs="Times New Roman"/>
        </w:rPr>
        <w:t xml:space="preserve">nes General Hospital </w:t>
      </w:r>
      <w:proofErr w:type="spellStart"/>
      <w:r w:rsidRPr="00850CDA">
        <w:rPr>
          <w:rFonts w:ascii="Times New Roman" w:hAnsi="Times New Roman" w:cs="Times New Roman"/>
        </w:rPr>
        <w:t>Kupang</w:t>
      </w:r>
      <w:proofErr w:type="spellEnd"/>
      <w:r w:rsidRPr="00850CDA">
        <w:rPr>
          <w:rFonts w:ascii="Times New Roman" w:hAnsi="Times New Roman" w:cs="Times New Roman"/>
        </w:rPr>
        <w:t xml:space="preserve"> between 2017 and 2019</w:t>
      </w:r>
      <w:r w:rsidR="00850CDA">
        <w:rPr>
          <w:rFonts w:ascii="Times New Roman" w:hAnsi="Times New Roman" w:cs="Times New Roman"/>
        </w:rPr>
        <w:t xml:space="preserve">. </w:t>
      </w:r>
      <w:r w:rsidR="00850CDA" w:rsidRPr="00850CDA">
        <w:rPr>
          <w:rFonts w:ascii="Times New Roman" w:hAnsi="Times New Roman" w:cs="Times New Roman"/>
        </w:rPr>
        <w:t>Th</w:t>
      </w:r>
      <w:r w:rsidR="00850CDA">
        <w:rPr>
          <w:rFonts w:ascii="Times New Roman" w:hAnsi="Times New Roman" w:cs="Times New Roman"/>
        </w:rPr>
        <w:t>is study's sampling technique</w:t>
      </w:r>
      <w:r w:rsidR="00850CDA" w:rsidRPr="00850CDA">
        <w:rPr>
          <w:rFonts w:ascii="Times New Roman" w:hAnsi="Times New Roman" w:cs="Times New Roman"/>
        </w:rPr>
        <w:t xml:space="preserve"> was total sampling, </w:t>
      </w:r>
      <w:r w:rsidR="00850CDA">
        <w:rPr>
          <w:rFonts w:ascii="Times New Roman" w:hAnsi="Times New Roman" w:cs="Times New Roman"/>
        </w:rPr>
        <w:t xml:space="preserve">which </w:t>
      </w:r>
      <w:r w:rsidR="00850CDA" w:rsidRPr="00850CDA">
        <w:rPr>
          <w:rFonts w:ascii="Times New Roman" w:hAnsi="Times New Roman" w:cs="Times New Roman"/>
        </w:rPr>
        <w:t>covered all</w:t>
      </w:r>
      <w:r w:rsidR="00850CDA">
        <w:rPr>
          <w:rFonts w:ascii="Times New Roman" w:hAnsi="Times New Roman" w:cs="Times New Roman"/>
        </w:rPr>
        <w:t xml:space="preserve"> recorded medical records</w:t>
      </w:r>
      <w:r w:rsidR="00850CDA" w:rsidRPr="00850CDA">
        <w:rPr>
          <w:rFonts w:ascii="Times New Roman" w:hAnsi="Times New Roman" w:cs="Times New Roman"/>
        </w:rPr>
        <w:t xml:space="preserve"> on all </w:t>
      </w:r>
      <w:r w:rsidR="00C52A1A">
        <w:rPr>
          <w:rFonts w:ascii="Times New Roman" w:hAnsi="Times New Roman" w:cs="Times New Roman"/>
        </w:rPr>
        <w:t>population members</w:t>
      </w:r>
      <w:r w:rsidR="00850CDA" w:rsidRPr="00850CDA">
        <w:rPr>
          <w:rFonts w:ascii="Times New Roman" w:hAnsi="Times New Roman" w:cs="Times New Roman"/>
        </w:rPr>
        <w:t xml:space="preserve"> or the </w:t>
      </w:r>
      <w:r w:rsidR="00C52A1A">
        <w:rPr>
          <w:rFonts w:ascii="Times New Roman" w:hAnsi="Times New Roman" w:cs="Times New Roman"/>
        </w:rPr>
        <w:t>whole</w:t>
      </w:r>
      <w:r w:rsidR="00850CDA" w:rsidRPr="00850CDA">
        <w:rPr>
          <w:rFonts w:ascii="Times New Roman" w:hAnsi="Times New Roman" w:cs="Times New Roman"/>
        </w:rPr>
        <w:t xml:space="preserve"> population</w:t>
      </w:r>
      <w:r w:rsidR="00850CDA">
        <w:rPr>
          <w:rFonts w:ascii="Times New Roman" w:hAnsi="Times New Roman" w:cs="Times New Roman"/>
        </w:rPr>
        <w:t xml:space="preserve"> [10]. T</w:t>
      </w:r>
      <w:r w:rsidR="00850CDA" w:rsidRPr="00850CDA">
        <w:rPr>
          <w:rFonts w:ascii="Times New Roman" w:hAnsi="Times New Roman" w:cs="Times New Roman"/>
        </w:rPr>
        <w:t>he s</w:t>
      </w:r>
      <w:r w:rsidR="00C52A1A">
        <w:rPr>
          <w:rFonts w:ascii="Times New Roman" w:hAnsi="Times New Roman" w:cs="Times New Roman"/>
        </w:rPr>
        <w:t>ample size was</w:t>
      </w:r>
      <w:r w:rsidR="00850CDA">
        <w:rPr>
          <w:rFonts w:ascii="Times New Roman" w:hAnsi="Times New Roman" w:cs="Times New Roman"/>
        </w:rPr>
        <w:t xml:space="preserve"> </w:t>
      </w:r>
      <w:r w:rsidR="00850CDA" w:rsidRPr="00850CDA">
        <w:rPr>
          <w:rFonts w:ascii="Times New Roman" w:hAnsi="Times New Roman" w:cs="Times New Roman"/>
        </w:rPr>
        <w:t>74 cases in 2017, 83 in 2018</w:t>
      </w:r>
      <w:r w:rsidR="00C52A1A">
        <w:rPr>
          <w:rFonts w:ascii="Times New Roman" w:hAnsi="Times New Roman" w:cs="Times New Roman"/>
        </w:rPr>
        <w:t>,</w:t>
      </w:r>
      <w:r w:rsidR="00850CDA" w:rsidRPr="00850CDA">
        <w:rPr>
          <w:rFonts w:ascii="Times New Roman" w:hAnsi="Times New Roman" w:cs="Times New Roman"/>
        </w:rPr>
        <w:t xml:space="preserve"> and 91 </w:t>
      </w:r>
      <w:proofErr w:type="spellStart"/>
      <w:r w:rsidR="00850CDA" w:rsidRPr="00850CDA">
        <w:rPr>
          <w:rFonts w:ascii="Times New Roman" w:hAnsi="Times New Roman" w:cs="Times New Roman"/>
        </w:rPr>
        <w:t>tota</w:t>
      </w:r>
      <w:r w:rsidR="00CD343A">
        <w:rPr>
          <w:rFonts w:ascii="Times New Roman" w:hAnsi="Times New Roman" w:cs="Times New Roman"/>
        </w:rPr>
        <w:t>l</w:t>
      </w:r>
      <w:r w:rsidR="00850CDA" w:rsidRPr="00850CDA">
        <w:rPr>
          <w:rFonts w:ascii="Times New Roman" w:hAnsi="Times New Roman" w:cs="Times New Roman"/>
        </w:rPr>
        <w:t>l</w:t>
      </w:r>
      <w:r w:rsidR="00C52A1A">
        <w:rPr>
          <w:rFonts w:ascii="Times New Roman" w:hAnsi="Times New Roman" w:cs="Times New Roman"/>
        </w:rPr>
        <w:t>ed</w:t>
      </w:r>
      <w:proofErr w:type="spellEnd"/>
      <w:r w:rsidR="00850CDA" w:rsidRPr="00850CDA">
        <w:rPr>
          <w:rFonts w:ascii="Times New Roman" w:hAnsi="Times New Roman" w:cs="Times New Roman"/>
        </w:rPr>
        <w:t xml:space="preserve"> in 2019.</w:t>
      </w:r>
    </w:p>
    <w:p w:rsidR="000B6B31" w:rsidRPr="00850CDA" w:rsidRDefault="000B6B31" w:rsidP="00850CDA">
      <w:pPr>
        <w:tabs>
          <w:tab w:val="left" w:pos="993"/>
        </w:tabs>
        <w:autoSpaceDE w:val="0"/>
        <w:autoSpaceDN w:val="0"/>
        <w:adjustRightInd w:val="0"/>
        <w:spacing w:after="0" w:line="276" w:lineRule="auto"/>
        <w:jc w:val="both"/>
        <w:rPr>
          <w:rFonts w:ascii="Times New Roman" w:hAnsi="Times New Roman" w:cs="Times New Roman"/>
          <w:sz w:val="24"/>
          <w:szCs w:val="24"/>
        </w:rPr>
      </w:pPr>
      <w:r w:rsidRPr="00850CDA">
        <w:rPr>
          <w:rFonts w:ascii="Times New Roman" w:hAnsi="Times New Roman" w:cs="Times New Roman"/>
          <w:sz w:val="24"/>
          <w:szCs w:val="24"/>
        </w:rPr>
        <w:t xml:space="preserve"> </w:t>
      </w:r>
    </w:p>
    <w:p w:rsidR="000B6B31" w:rsidRPr="00850CDA" w:rsidRDefault="0065231C" w:rsidP="00850CDA">
      <w:pPr>
        <w:spacing w:after="0"/>
        <w:jc w:val="both"/>
        <w:rPr>
          <w:rFonts w:ascii="Times New Roman" w:hAnsi="Times New Roman" w:cs="Times New Roman"/>
          <w:b/>
          <w:sz w:val="24"/>
          <w:szCs w:val="24"/>
        </w:rPr>
      </w:pPr>
      <w:r w:rsidRPr="00850CDA">
        <w:rPr>
          <w:rFonts w:ascii="Times New Roman" w:hAnsi="Times New Roman" w:cs="Times New Roman"/>
          <w:b/>
        </w:rPr>
        <w:t>RESULTS AND DISCUSSION</w:t>
      </w:r>
    </w:p>
    <w:p w:rsidR="000B6B31" w:rsidRDefault="003E09C6" w:rsidP="00850CDA">
      <w:pPr>
        <w:pStyle w:val="ListParagraph"/>
        <w:spacing w:after="0"/>
        <w:ind w:left="0"/>
        <w:rPr>
          <w:rFonts w:ascii="Times New Roman" w:hAnsi="Times New Roman" w:cs="Times New Roman"/>
          <w:b/>
          <w:sz w:val="24"/>
          <w:szCs w:val="24"/>
        </w:rPr>
      </w:pPr>
      <w:r w:rsidRPr="00850CDA">
        <w:rPr>
          <w:rFonts w:ascii="Times New Roman" w:hAnsi="Times New Roman" w:cs="Times New Roman"/>
          <w:b/>
          <w:sz w:val="24"/>
          <w:szCs w:val="24"/>
        </w:rPr>
        <w:t>Education</w:t>
      </w:r>
    </w:p>
    <w:p w:rsidR="000B6B31" w:rsidRPr="00850CDA" w:rsidRDefault="00B90823" w:rsidP="00850CDA">
      <w:pPr>
        <w:spacing w:after="0"/>
        <w:jc w:val="both"/>
        <w:rPr>
          <w:rFonts w:ascii="Times New Roman" w:hAnsi="Times New Roman" w:cs="Times New Roman"/>
          <w:b/>
          <w:sz w:val="24"/>
          <w:szCs w:val="24"/>
        </w:rPr>
      </w:pPr>
      <w:r w:rsidRPr="00850CDA">
        <w:rPr>
          <w:rFonts w:ascii="Times New Roman" w:hAnsi="Times New Roman" w:cs="Times New Roman"/>
          <w:b/>
          <w:sz w:val="24"/>
          <w:szCs w:val="24"/>
        </w:rPr>
        <w:t>Table</w:t>
      </w:r>
      <w:r w:rsidR="00850CDA">
        <w:rPr>
          <w:rFonts w:ascii="Times New Roman" w:hAnsi="Times New Roman" w:cs="Times New Roman"/>
          <w:b/>
          <w:sz w:val="24"/>
          <w:szCs w:val="24"/>
        </w:rPr>
        <w:t xml:space="preserve"> </w:t>
      </w:r>
      <w:r w:rsidRPr="00850CDA">
        <w:rPr>
          <w:rFonts w:ascii="Times New Roman" w:hAnsi="Times New Roman" w:cs="Times New Roman"/>
          <w:b/>
          <w:sz w:val="24"/>
          <w:szCs w:val="24"/>
        </w:rPr>
        <w:t xml:space="preserve">1. Distribution of </w:t>
      </w:r>
      <w:r w:rsidR="000D2C61" w:rsidRPr="00850CDA">
        <w:rPr>
          <w:rFonts w:ascii="Times New Roman" w:hAnsi="Times New Roman" w:cs="Times New Roman"/>
          <w:b/>
          <w:sz w:val="24"/>
          <w:szCs w:val="24"/>
        </w:rPr>
        <w:t xml:space="preserve">Breast Cancer Patients </w:t>
      </w:r>
      <w:r w:rsidRPr="00850CDA">
        <w:rPr>
          <w:rFonts w:ascii="Times New Roman" w:hAnsi="Times New Roman" w:cs="Times New Roman"/>
          <w:b/>
          <w:sz w:val="24"/>
          <w:szCs w:val="24"/>
        </w:rPr>
        <w:t xml:space="preserve">based on the education level </w:t>
      </w:r>
    </w:p>
    <w:tbl>
      <w:tblPr>
        <w:tblStyle w:val="TableGrid"/>
        <w:tblW w:w="0" w:type="auto"/>
        <w:tblLook w:val="04A0" w:firstRow="1" w:lastRow="0" w:firstColumn="1" w:lastColumn="0" w:noHBand="0" w:noVBand="1"/>
      </w:tblPr>
      <w:tblGrid>
        <w:gridCol w:w="1002"/>
        <w:gridCol w:w="1112"/>
        <w:gridCol w:w="1054"/>
        <w:gridCol w:w="1060"/>
        <w:gridCol w:w="1642"/>
        <w:gridCol w:w="1156"/>
        <w:gridCol w:w="1159"/>
        <w:gridCol w:w="1058"/>
      </w:tblGrid>
      <w:tr w:rsidR="000B6B31" w:rsidRPr="00850CDA" w:rsidTr="00E24509">
        <w:tc>
          <w:tcPr>
            <w:tcW w:w="1078" w:type="dxa"/>
            <w:vMerge w:val="restart"/>
          </w:tcPr>
          <w:p w:rsidR="000B6B31" w:rsidRPr="00850CDA" w:rsidRDefault="000B6B31" w:rsidP="00850CDA">
            <w:pPr>
              <w:spacing w:after="0" w:line="276" w:lineRule="auto"/>
              <w:jc w:val="center"/>
              <w:rPr>
                <w:rFonts w:ascii="Times New Roman" w:hAnsi="Times New Roman" w:cs="Times New Roman"/>
                <w:sz w:val="24"/>
                <w:szCs w:val="24"/>
              </w:rPr>
            </w:pPr>
          </w:p>
          <w:p w:rsidR="000B6B31" w:rsidRPr="00850CDA" w:rsidRDefault="00CD0DEB"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Year</w:t>
            </w:r>
          </w:p>
        </w:tc>
        <w:tc>
          <w:tcPr>
            <w:tcW w:w="8520" w:type="dxa"/>
            <w:gridSpan w:val="7"/>
          </w:tcPr>
          <w:p w:rsidR="000B6B31" w:rsidRPr="00850CDA" w:rsidRDefault="00CD0DEB"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Education</w:t>
            </w:r>
          </w:p>
        </w:tc>
      </w:tr>
      <w:tr w:rsidR="00E71E4D" w:rsidRPr="00850CDA" w:rsidTr="00E24509">
        <w:tc>
          <w:tcPr>
            <w:tcW w:w="1078" w:type="dxa"/>
            <w:vMerge/>
          </w:tcPr>
          <w:p w:rsidR="000B6B31" w:rsidRPr="00850CDA" w:rsidRDefault="000B6B31" w:rsidP="00850CDA">
            <w:pPr>
              <w:spacing w:after="0" w:line="276" w:lineRule="auto"/>
              <w:jc w:val="center"/>
              <w:rPr>
                <w:rFonts w:ascii="Times New Roman" w:hAnsi="Times New Roman" w:cs="Times New Roman"/>
                <w:sz w:val="24"/>
                <w:szCs w:val="24"/>
              </w:rPr>
            </w:pPr>
          </w:p>
        </w:tc>
        <w:tc>
          <w:tcPr>
            <w:tcW w:w="1145" w:type="dxa"/>
          </w:tcPr>
          <w:p w:rsidR="000B6B31" w:rsidRPr="00850CDA" w:rsidRDefault="00E71E4D"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Primary School</w:t>
            </w:r>
          </w:p>
        </w:tc>
        <w:tc>
          <w:tcPr>
            <w:tcW w:w="1118" w:type="dxa"/>
          </w:tcPr>
          <w:p w:rsidR="000B6B31" w:rsidRPr="00850CDA" w:rsidRDefault="00E71E4D" w:rsidP="00A672A7">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 xml:space="preserve">Junior High </w:t>
            </w:r>
          </w:p>
        </w:tc>
        <w:tc>
          <w:tcPr>
            <w:tcW w:w="1118" w:type="dxa"/>
          </w:tcPr>
          <w:p w:rsidR="000B6B31" w:rsidRPr="00850CDA" w:rsidRDefault="00E71E4D" w:rsidP="00A672A7">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 xml:space="preserve">Senior High </w:t>
            </w:r>
          </w:p>
        </w:tc>
        <w:tc>
          <w:tcPr>
            <w:tcW w:w="1642" w:type="dxa"/>
          </w:tcPr>
          <w:p w:rsidR="000B6B31" w:rsidRPr="00850CDA" w:rsidRDefault="00E71E4D"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Undergraduate</w:t>
            </w:r>
          </w:p>
        </w:tc>
        <w:tc>
          <w:tcPr>
            <w:tcW w:w="1172" w:type="dxa"/>
          </w:tcPr>
          <w:p w:rsidR="000B6B31" w:rsidRPr="00850CDA" w:rsidRDefault="00E71E4D"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Graduate</w:t>
            </w:r>
          </w:p>
        </w:tc>
        <w:tc>
          <w:tcPr>
            <w:tcW w:w="1176" w:type="dxa"/>
          </w:tcPr>
          <w:p w:rsidR="000B6B31" w:rsidRPr="00850CDA" w:rsidRDefault="00E71E4D"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Post-Graduate</w:t>
            </w:r>
          </w:p>
        </w:tc>
        <w:tc>
          <w:tcPr>
            <w:tcW w:w="1149" w:type="dxa"/>
          </w:tcPr>
          <w:p w:rsidR="000B6B31" w:rsidRPr="00850CDA" w:rsidRDefault="00A672A7" w:rsidP="00850CD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E71E4D" w:rsidRPr="00850CDA" w:rsidTr="00E24509">
        <w:tc>
          <w:tcPr>
            <w:tcW w:w="107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2017</w:t>
            </w:r>
          </w:p>
        </w:tc>
        <w:tc>
          <w:tcPr>
            <w:tcW w:w="114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37</w:t>
            </w:r>
          </w:p>
        </w:tc>
        <w:tc>
          <w:tcPr>
            <w:tcW w:w="16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14</w:t>
            </w:r>
          </w:p>
        </w:tc>
        <w:tc>
          <w:tcPr>
            <w:tcW w:w="117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19</w:t>
            </w:r>
          </w:p>
        </w:tc>
        <w:tc>
          <w:tcPr>
            <w:tcW w:w="11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w:t>
            </w:r>
          </w:p>
        </w:tc>
        <w:tc>
          <w:tcPr>
            <w:tcW w:w="114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74</w:t>
            </w:r>
          </w:p>
        </w:tc>
      </w:tr>
      <w:tr w:rsidR="00E71E4D" w:rsidRPr="00850CDA" w:rsidTr="00E24509">
        <w:tc>
          <w:tcPr>
            <w:tcW w:w="107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2018</w:t>
            </w:r>
          </w:p>
        </w:tc>
        <w:tc>
          <w:tcPr>
            <w:tcW w:w="114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38</w:t>
            </w:r>
          </w:p>
        </w:tc>
        <w:tc>
          <w:tcPr>
            <w:tcW w:w="16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17</w:t>
            </w:r>
          </w:p>
        </w:tc>
        <w:tc>
          <w:tcPr>
            <w:tcW w:w="117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28</w:t>
            </w:r>
          </w:p>
        </w:tc>
        <w:tc>
          <w:tcPr>
            <w:tcW w:w="11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114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83</w:t>
            </w:r>
          </w:p>
        </w:tc>
      </w:tr>
      <w:tr w:rsidR="00E71E4D" w:rsidRPr="00850CDA" w:rsidTr="00E24509">
        <w:tc>
          <w:tcPr>
            <w:tcW w:w="107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2019</w:t>
            </w:r>
          </w:p>
        </w:tc>
        <w:tc>
          <w:tcPr>
            <w:tcW w:w="114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4</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37</w:t>
            </w:r>
          </w:p>
        </w:tc>
        <w:tc>
          <w:tcPr>
            <w:tcW w:w="16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21</w:t>
            </w:r>
          </w:p>
        </w:tc>
        <w:tc>
          <w:tcPr>
            <w:tcW w:w="117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27</w:t>
            </w:r>
          </w:p>
        </w:tc>
        <w:tc>
          <w:tcPr>
            <w:tcW w:w="11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114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91</w:t>
            </w:r>
          </w:p>
        </w:tc>
      </w:tr>
      <w:tr w:rsidR="00E71E4D" w:rsidRPr="00850CDA" w:rsidTr="00E24509">
        <w:tc>
          <w:tcPr>
            <w:tcW w:w="107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Total</w:t>
            </w:r>
          </w:p>
        </w:tc>
        <w:tc>
          <w:tcPr>
            <w:tcW w:w="114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5</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w:t>
            </w:r>
          </w:p>
        </w:tc>
        <w:tc>
          <w:tcPr>
            <w:tcW w:w="1118"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112</w:t>
            </w:r>
          </w:p>
        </w:tc>
        <w:tc>
          <w:tcPr>
            <w:tcW w:w="16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52</w:t>
            </w:r>
          </w:p>
        </w:tc>
        <w:tc>
          <w:tcPr>
            <w:tcW w:w="117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74</w:t>
            </w:r>
          </w:p>
        </w:tc>
        <w:tc>
          <w:tcPr>
            <w:tcW w:w="11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w:t>
            </w:r>
          </w:p>
        </w:tc>
        <w:tc>
          <w:tcPr>
            <w:tcW w:w="114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248</w:t>
            </w:r>
          </w:p>
        </w:tc>
      </w:tr>
    </w:tbl>
    <w:p w:rsidR="002F449B" w:rsidRPr="00850CDA" w:rsidRDefault="002F449B" w:rsidP="00850CDA">
      <w:pPr>
        <w:spacing w:after="0"/>
        <w:ind w:left="720"/>
        <w:jc w:val="both"/>
        <w:rPr>
          <w:rFonts w:ascii="Times New Roman" w:hAnsi="Times New Roman" w:cs="Times New Roman"/>
        </w:rPr>
      </w:pPr>
    </w:p>
    <w:p w:rsidR="000B6B31" w:rsidRPr="00850CDA" w:rsidRDefault="00E24509" w:rsidP="00850CDA">
      <w:pPr>
        <w:spacing w:after="0"/>
        <w:jc w:val="both"/>
        <w:rPr>
          <w:rFonts w:ascii="Times New Roman" w:hAnsi="Times New Roman" w:cs="Times New Roman"/>
          <w:sz w:val="24"/>
          <w:szCs w:val="24"/>
        </w:rPr>
      </w:pPr>
      <w:r w:rsidRPr="00850CDA">
        <w:rPr>
          <w:rFonts w:ascii="Times New Roman" w:hAnsi="Times New Roman" w:cs="Times New Roman"/>
        </w:rPr>
        <w:t>Out of the total number of 248 breast cancer patients, there w</w:t>
      </w:r>
      <w:r w:rsidR="00850CDA">
        <w:rPr>
          <w:rFonts w:ascii="Times New Roman" w:hAnsi="Times New Roman" w:cs="Times New Roman"/>
        </w:rPr>
        <w:t>as</w:t>
      </w:r>
      <w:r w:rsidRPr="00850CDA">
        <w:rPr>
          <w:rFonts w:ascii="Times New Roman" w:hAnsi="Times New Roman" w:cs="Times New Roman"/>
        </w:rPr>
        <w:t xml:space="preserve"> 112 high school graduate, 74 graduate education; </w:t>
      </w:r>
      <w:r w:rsidR="00850CDA">
        <w:rPr>
          <w:rFonts w:ascii="Times New Roman" w:hAnsi="Times New Roman" w:cs="Times New Roman"/>
        </w:rPr>
        <w:t>there were  52 undergraduate; 5 with primary school graduate; there was three post-graduate education, and the lowest was junior high school graduate</w:t>
      </w:r>
      <w:r w:rsidRPr="00850CDA">
        <w:rPr>
          <w:rFonts w:ascii="Times New Roman" w:hAnsi="Times New Roman" w:cs="Times New Roman"/>
        </w:rPr>
        <w:t xml:space="preserve"> many as </w:t>
      </w:r>
      <w:r w:rsidR="00850CDA">
        <w:rPr>
          <w:rFonts w:ascii="Times New Roman" w:hAnsi="Times New Roman" w:cs="Times New Roman"/>
        </w:rPr>
        <w:t>two</w:t>
      </w:r>
      <w:r w:rsidRPr="00850CDA">
        <w:rPr>
          <w:rFonts w:ascii="Times New Roman" w:hAnsi="Times New Roman" w:cs="Times New Roman"/>
        </w:rPr>
        <w:t xml:space="preserve"> patients</w:t>
      </w:r>
      <w:r w:rsidR="00850CDA">
        <w:rPr>
          <w:rFonts w:ascii="Times New Roman" w:hAnsi="Times New Roman" w:cs="Times New Roman"/>
        </w:rPr>
        <w:t>.</w:t>
      </w:r>
      <w:r w:rsidRPr="00850CDA">
        <w:rPr>
          <w:rFonts w:ascii="Times New Roman" w:hAnsi="Times New Roman" w:cs="Times New Roman"/>
        </w:rPr>
        <w:t xml:space="preserve"> </w:t>
      </w:r>
      <w:r w:rsidR="00850CDA">
        <w:rPr>
          <w:rFonts w:ascii="Times New Roman" w:hAnsi="Times New Roman" w:cs="Times New Roman"/>
        </w:rPr>
        <w:t>E</w:t>
      </w:r>
      <w:r w:rsidRPr="00850CDA">
        <w:rPr>
          <w:rFonts w:ascii="Times New Roman" w:hAnsi="Times New Roman" w:cs="Times New Roman"/>
        </w:rPr>
        <w:t xml:space="preserve">ducated community groups tend to be more aware of </w:t>
      </w:r>
      <w:r w:rsidR="00850CDA">
        <w:rPr>
          <w:rFonts w:ascii="Times New Roman" w:hAnsi="Times New Roman" w:cs="Times New Roman"/>
        </w:rPr>
        <w:t>preventing</w:t>
      </w:r>
      <w:r w:rsidRPr="00850CDA">
        <w:rPr>
          <w:rFonts w:ascii="Times New Roman" w:hAnsi="Times New Roman" w:cs="Times New Roman"/>
        </w:rPr>
        <w:t xml:space="preserve"> the disease</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[13-15, 10]</w:t>
      </w:r>
      <w:r w:rsidR="000B6B31" w:rsidRPr="00850CDA">
        <w:rPr>
          <w:rFonts w:ascii="Times New Roman" w:hAnsi="Times New Roman" w:cs="Times New Roman"/>
          <w:sz w:val="24"/>
          <w:szCs w:val="24"/>
        </w:rPr>
        <w:t>.</w:t>
      </w:r>
    </w:p>
    <w:p w:rsidR="00850CDA" w:rsidRPr="00850CDA" w:rsidRDefault="00850CDA" w:rsidP="00850CDA">
      <w:pPr>
        <w:pStyle w:val="ListParagraph"/>
        <w:spacing w:after="0"/>
        <w:ind w:left="1134"/>
        <w:rPr>
          <w:rFonts w:ascii="Times New Roman" w:hAnsi="Times New Roman" w:cs="Times New Roman"/>
          <w:b/>
          <w:sz w:val="24"/>
          <w:szCs w:val="24"/>
        </w:rPr>
      </w:pPr>
    </w:p>
    <w:p w:rsidR="002F449B" w:rsidRPr="00850CDA" w:rsidRDefault="00391750" w:rsidP="00850CDA">
      <w:pPr>
        <w:spacing w:after="0"/>
        <w:rPr>
          <w:rFonts w:ascii="Times New Roman" w:hAnsi="Times New Roman" w:cs="Times New Roman"/>
          <w:b/>
          <w:sz w:val="24"/>
          <w:szCs w:val="24"/>
        </w:rPr>
      </w:pPr>
      <w:r w:rsidRPr="00850CDA">
        <w:rPr>
          <w:rFonts w:ascii="Times New Roman" w:hAnsi="Times New Roman" w:cs="Times New Roman"/>
          <w:b/>
          <w:sz w:val="24"/>
          <w:szCs w:val="24"/>
        </w:rPr>
        <w:t>Occupation</w:t>
      </w:r>
    </w:p>
    <w:p w:rsidR="00391750" w:rsidRPr="00850CDA" w:rsidRDefault="00391750" w:rsidP="00850CDA">
      <w:pPr>
        <w:spacing w:after="0"/>
        <w:rPr>
          <w:rFonts w:ascii="Times New Roman" w:hAnsi="Times New Roman" w:cs="Times New Roman"/>
        </w:rPr>
      </w:pPr>
      <w:r w:rsidRPr="00850CDA">
        <w:rPr>
          <w:rFonts w:ascii="Times New Roman" w:hAnsi="Times New Roman" w:cs="Times New Roman"/>
          <w:b/>
          <w:sz w:val="24"/>
          <w:szCs w:val="24"/>
        </w:rPr>
        <w:t>Tab</w:t>
      </w:r>
      <w:r w:rsidR="000B6B31" w:rsidRPr="00850CDA">
        <w:rPr>
          <w:rFonts w:ascii="Times New Roman" w:hAnsi="Times New Roman" w:cs="Times New Roman"/>
          <w:b/>
          <w:sz w:val="24"/>
          <w:szCs w:val="24"/>
        </w:rPr>
        <w:t>l</w:t>
      </w:r>
      <w:r w:rsidRPr="00850CDA">
        <w:rPr>
          <w:rFonts w:ascii="Times New Roman" w:hAnsi="Times New Roman" w:cs="Times New Roman"/>
          <w:b/>
          <w:sz w:val="24"/>
          <w:szCs w:val="24"/>
        </w:rPr>
        <w:t>e</w:t>
      </w:r>
      <w:r w:rsidR="00850CDA">
        <w:rPr>
          <w:rFonts w:ascii="Times New Roman" w:hAnsi="Times New Roman" w:cs="Times New Roman"/>
          <w:b/>
          <w:sz w:val="24"/>
          <w:szCs w:val="24"/>
        </w:rPr>
        <w:t xml:space="preserve"> </w:t>
      </w:r>
      <w:r w:rsidR="000B6B31" w:rsidRPr="00850CDA">
        <w:rPr>
          <w:rFonts w:ascii="Times New Roman" w:hAnsi="Times New Roman" w:cs="Times New Roman"/>
          <w:b/>
          <w:sz w:val="24"/>
          <w:szCs w:val="24"/>
        </w:rPr>
        <w:t xml:space="preserve">2. </w:t>
      </w:r>
      <w:r w:rsidRPr="00850CDA">
        <w:rPr>
          <w:rFonts w:ascii="Times New Roman" w:hAnsi="Times New Roman" w:cs="Times New Roman"/>
          <w:b/>
        </w:rPr>
        <w:t xml:space="preserve">Distribution </w:t>
      </w:r>
      <w:proofErr w:type="gramStart"/>
      <w:r w:rsidRPr="00850CDA">
        <w:rPr>
          <w:rFonts w:ascii="Times New Roman" w:hAnsi="Times New Roman" w:cs="Times New Roman"/>
          <w:b/>
        </w:rPr>
        <w:t xml:space="preserve">of </w:t>
      </w:r>
      <w:r w:rsidR="00164FFB" w:rsidRPr="00850CDA">
        <w:rPr>
          <w:rFonts w:ascii="Times New Roman" w:hAnsi="Times New Roman" w:cs="Times New Roman"/>
          <w:b/>
        </w:rPr>
        <w:t xml:space="preserve"> </w:t>
      </w:r>
      <w:r w:rsidR="00E24509" w:rsidRPr="00850CDA">
        <w:rPr>
          <w:rFonts w:ascii="Times New Roman" w:hAnsi="Times New Roman" w:cs="Times New Roman"/>
          <w:b/>
        </w:rPr>
        <w:t>Breast</w:t>
      </w:r>
      <w:proofErr w:type="gramEnd"/>
      <w:r w:rsidR="00E24509" w:rsidRPr="00850CDA">
        <w:rPr>
          <w:rFonts w:ascii="Times New Roman" w:hAnsi="Times New Roman" w:cs="Times New Roman"/>
          <w:b/>
        </w:rPr>
        <w:t xml:space="preserve"> Cancer </w:t>
      </w:r>
      <w:r w:rsidRPr="00850CDA">
        <w:rPr>
          <w:rFonts w:ascii="Times New Roman" w:hAnsi="Times New Roman" w:cs="Times New Roman"/>
          <w:b/>
        </w:rPr>
        <w:t>patients based on Occupation</w:t>
      </w:r>
    </w:p>
    <w:tbl>
      <w:tblPr>
        <w:tblStyle w:val="TableGrid"/>
        <w:tblW w:w="0" w:type="auto"/>
        <w:tblLook w:val="04A0" w:firstRow="1" w:lastRow="0" w:firstColumn="1" w:lastColumn="0" w:noHBand="0" w:noVBand="1"/>
      </w:tblPr>
      <w:tblGrid>
        <w:gridCol w:w="981"/>
        <w:gridCol w:w="1074"/>
        <w:gridCol w:w="1670"/>
        <w:gridCol w:w="1058"/>
        <w:gridCol w:w="884"/>
        <w:gridCol w:w="952"/>
        <w:gridCol w:w="1517"/>
        <w:gridCol w:w="1107"/>
      </w:tblGrid>
      <w:tr w:rsidR="00391750" w:rsidRPr="00850CDA" w:rsidTr="00391750">
        <w:tc>
          <w:tcPr>
            <w:tcW w:w="1066" w:type="dxa"/>
            <w:vMerge w:val="restart"/>
          </w:tcPr>
          <w:p w:rsidR="000B6B31" w:rsidRPr="00850CDA" w:rsidRDefault="000B6B31" w:rsidP="00850CDA">
            <w:pPr>
              <w:spacing w:after="0" w:line="276" w:lineRule="auto"/>
              <w:jc w:val="center"/>
              <w:rPr>
                <w:rFonts w:ascii="Times New Roman" w:hAnsi="Times New Roman" w:cs="Times New Roman"/>
                <w:sz w:val="24"/>
                <w:szCs w:val="24"/>
              </w:rPr>
            </w:pPr>
          </w:p>
          <w:p w:rsidR="000B6B31" w:rsidRPr="00850CDA" w:rsidRDefault="00391750"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Year</w:t>
            </w:r>
          </w:p>
        </w:tc>
        <w:tc>
          <w:tcPr>
            <w:tcW w:w="8532" w:type="dxa"/>
            <w:gridSpan w:val="7"/>
          </w:tcPr>
          <w:p w:rsidR="000B6B31" w:rsidRPr="00850CDA" w:rsidRDefault="00391750"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Occupation</w:t>
            </w:r>
          </w:p>
        </w:tc>
      </w:tr>
      <w:tr w:rsidR="00391750" w:rsidRPr="00850CDA" w:rsidTr="00391750">
        <w:tc>
          <w:tcPr>
            <w:tcW w:w="1066" w:type="dxa"/>
            <w:vMerge/>
          </w:tcPr>
          <w:p w:rsidR="000B6B31" w:rsidRPr="00850CDA" w:rsidRDefault="000B6B31" w:rsidP="00850CDA">
            <w:pPr>
              <w:spacing w:after="0" w:line="276" w:lineRule="auto"/>
              <w:jc w:val="center"/>
              <w:rPr>
                <w:rFonts w:ascii="Times New Roman" w:hAnsi="Times New Roman" w:cs="Times New Roman"/>
                <w:sz w:val="24"/>
                <w:szCs w:val="24"/>
              </w:rPr>
            </w:pPr>
          </w:p>
        </w:tc>
        <w:tc>
          <w:tcPr>
            <w:tcW w:w="1115" w:type="dxa"/>
          </w:tcPr>
          <w:p w:rsidR="000B6B31" w:rsidRPr="00850CDA" w:rsidRDefault="00391750"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Civil Servant</w:t>
            </w:r>
          </w:p>
        </w:tc>
        <w:tc>
          <w:tcPr>
            <w:tcW w:w="1670" w:type="dxa"/>
          </w:tcPr>
          <w:p w:rsidR="000B6B31" w:rsidRPr="00850CDA" w:rsidRDefault="00391750"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Military/Police</w:t>
            </w:r>
          </w:p>
        </w:tc>
        <w:tc>
          <w:tcPr>
            <w:tcW w:w="1112" w:type="dxa"/>
          </w:tcPr>
          <w:p w:rsidR="000B6B31" w:rsidRPr="00850CDA" w:rsidRDefault="00391750"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Private Sector</w:t>
            </w:r>
          </w:p>
        </w:tc>
        <w:tc>
          <w:tcPr>
            <w:tcW w:w="92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P</w:t>
            </w:r>
            <w:r w:rsidR="00391750" w:rsidRPr="00850CDA">
              <w:rPr>
                <w:rFonts w:ascii="Times New Roman" w:hAnsi="Times New Roman" w:cs="Times New Roman"/>
                <w:sz w:val="24"/>
                <w:szCs w:val="24"/>
              </w:rPr>
              <w:t>riest</w:t>
            </w:r>
          </w:p>
        </w:tc>
        <w:tc>
          <w:tcPr>
            <w:tcW w:w="966" w:type="dxa"/>
          </w:tcPr>
          <w:p w:rsidR="000B6B31" w:rsidRPr="00850CDA" w:rsidRDefault="00391750"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Farmer</w:t>
            </w:r>
          </w:p>
        </w:tc>
        <w:tc>
          <w:tcPr>
            <w:tcW w:w="1603" w:type="dxa"/>
          </w:tcPr>
          <w:p w:rsidR="000B6B31" w:rsidRPr="00850CDA" w:rsidRDefault="00391750"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Housewife</w:t>
            </w:r>
          </w:p>
        </w:tc>
        <w:tc>
          <w:tcPr>
            <w:tcW w:w="11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TOTAL</w:t>
            </w:r>
          </w:p>
        </w:tc>
      </w:tr>
      <w:tr w:rsidR="00391750" w:rsidRPr="00850CDA" w:rsidTr="00391750">
        <w:tc>
          <w:tcPr>
            <w:tcW w:w="10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2017</w:t>
            </w:r>
          </w:p>
        </w:tc>
        <w:tc>
          <w:tcPr>
            <w:tcW w:w="111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30</w:t>
            </w:r>
          </w:p>
        </w:tc>
        <w:tc>
          <w:tcPr>
            <w:tcW w:w="1670"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w:t>
            </w:r>
          </w:p>
        </w:tc>
        <w:tc>
          <w:tcPr>
            <w:tcW w:w="111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21</w:t>
            </w:r>
          </w:p>
        </w:tc>
        <w:tc>
          <w:tcPr>
            <w:tcW w:w="92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9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4</w:t>
            </w:r>
          </w:p>
        </w:tc>
        <w:tc>
          <w:tcPr>
            <w:tcW w:w="160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10</w:t>
            </w:r>
          </w:p>
        </w:tc>
        <w:tc>
          <w:tcPr>
            <w:tcW w:w="11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74</w:t>
            </w:r>
          </w:p>
        </w:tc>
      </w:tr>
      <w:tr w:rsidR="00391750" w:rsidRPr="00850CDA" w:rsidTr="00391750">
        <w:tc>
          <w:tcPr>
            <w:tcW w:w="10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2018</w:t>
            </w:r>
          </w:p>
        </w:tc>
        <w:tc>
          <w:tcPr>
            <w:tcW w:w="111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21</w:t>
            </w:r>
          </w:p>
        </w:tc>
        <w:tc>
          <w:tcPr>
            <w:tcW w:w="1670"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w:t>
            </w:r>
          </w:p>
        </w:tc>
        <w:tc>
          <w:tcPr>
            <w:tcW w:w="111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33</w:t>
            </w:r>
          </w:p>
        </w:tc>
        <w:tc>
          <w:tcPr>
            <w:tcW w:w="92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w:t>
            </w:r>
          </w:p>
        </w:tc>
        <w:tc>
          <w:tcPr>
            <w:tcW w:w="9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160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27</w:t>
            </w:r>
          </w:p>
        </w:tc>
        <w:tc>
          <w:tcPr>
            <w:tcW w:w="11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83</w:t>
            </w:r>
          </w:p>
        </w:tc>
      </w:tr>
      <w:tr w:rsidR="00391750" w:rsidRPr="00850CDA" w:rsidTr="00391750">
        <w:tc>
          <w:tcPr>
            <w:tcW w:w="10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2019</w:t>
            </w:r>
          </w:p>
        </w:tc>
        <w:tc>
          <w:tcPr>
            <w:tcW w:w="111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30</w:t>
            </w:r>
          </w:p>
        </w:tc>
        <w:tc>
          <w:tcPr>
            <w:tcW w:w="1670"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111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w:t>
            </w:r>
          </w:p>
        </w:tc>
        <w:tc>
          <w:tcPr>
            <w:tcW w:w="92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0</w:t>
            </w:r>
          </w:p>
        </w:tc>
        <w:tc>
          <w:tcPr>
            <w:tcW w:w="9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10</w:t>
            </w:r>
          </w:p>
        </w:tc>
        <w:tc>
          <w:tcPr>
            <w:tcW w:w="160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31</w:t>
            </w:r>
          </w:p>
        </w:tc>
        <w:tc>
          <w:tcPr>
            <w:tcW w:w="11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91</w:t>
            </w:r>
          </w:p>
        </w:tc>
      </w:tr>
      <w:tr w:rsidR="00391750" w:rsidRPr="00850CDA" w:rsidTr="00391750">
        <w:tc>
          <w:tcPr>
            <w:tcW w:w="10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Total</w:t>
            </w:r>
          </w:p>
        </w:tc>
        <w:tc>
          <w:tcPr>
            <w:tcW w:w="1115"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81</w:t>
            </w:r>
          </w:p>
        </w:tc>
        <w:tc>
          <w:tcPr>
            <w:tcW w:w="1670"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w:t>
            </w:r>
          </w:p>
        </w:tc>
        <w:tc>
          <w:tcPr>
            <w:tcW w:w="111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74</w:t>
            </w:r>
          </w:p>
        </w:tc>
        <w:tc>
          <w:tcPr>
            <w:tcW w:w="92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w:t>
            </w:r>
          </w:p>
        </w:tc>
        <w:tc>
          <w:tcPr>
            <w:tcW w:w="96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14</w:t>
            </w:r>
          </w:p>
        </w:tc>
        <w:tc>
          <w:tcPr>
            <w:tcW w:w="160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68</w:t>
            </w:r>
          </w:p>
        </w:tc>
        <w:tc>
          <w:tcPr>
            <w:tcW w:w="114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248</w:t>
            </w:r>
          </w:p>
        </w:tc>
      </w:tr>
    </w:tbl>
    <w:p w:rsidR="002F449B" w:rsidRPr="00850CDA" w:rsidRDefault="002F449B" w:rsidP="00850CDA">
      <w:pPr>
        <w:spacing w:after="0"/>
        <w:ind w:left="720"/>
        <w:jc w:val="both"/>
        <w:rPr>
          <w:rFonts w:ascii="Times New Roman" w:hAnsi="Times New Roman" w:cs="Times New Roman"/>
        </w:rPr>
      </w:pPr>
    </w:p>
    <w:p w:rsidR="000B6B31" w:rsidRPr="00850CDA" w:rsidRDefault="00391750" w:rsidP="00850CDA">
      <w:pPr>
        <w:spacing w:after="0"/>
        <w:jc w:val="both"/>
        <w:rPr>
          <w:rFonts w:ascii="Times New Roman" w:hAnsi="Times New Roman" w:cs="Times New Roman"/>
          <w:color w:val="FF0000"/>
          <w:sz w:val="24"/>
          <w:szCs w:val="24"/>
        </w:rPr>
      </w:pPr>
      <w:r w:rsidRPr="00850CDA">
        <w:rPr>
          <w:rFonts w:ascii="Times New Roman" w:hAnsi="Times New Roman" w:cs="Times New Roman"/>
        </w:rPr>
        <w:t>Based on the results o</w:t>
      </w:r>
      <w:r w:rsidR="00850CDA">
        <w:rPr>
          <w:rFonts w:ascii="Times New Roman" w:hAnsi="Times New Roman" w:cs="Times New Roman"/>
        </w:rPr>
        <w:t xml:space="preserve">f a study on 248 breast cancer, </w:t>
      </w:r>
      <w:r w:rsidRPr="00850CDA">
        <w:rPr>
          <w:rFonts w:ascii="Times New Roman" w:hAnsi="Times New Roman" w:cs="Times New Roman"/>
        </w:rPr>
        <w:t xml:space="preserve">the highest breast cancer patients were civil servants with 30 cases,  followed by the private sector workers with 21 </w:t>
      </w:r>
      <w:r w:rsidR="00850CDA">
        <w:rPr>
          <w:rFonts w:ascii="Times New Roman" w:hAnsi="Times New Roman" w:cs="Times New Roman"/>
        </w:rPr>
        <w:t>issu</w:t>
      </w:r>
      <w:r w:rsidRPr="00850CDA">
        <w:rPr>
          <w:rFonts w:ascii="Times New Roman" w:hAnsi="Times New Roman" w:cs="Times New Roman"/>
        </w:rPr>
        <w:t xml:space="preserve">es; there were </w:t>
      </w:r>
      <w:r w:rsidR="00850CDA">
        <w:rPr>
          <w:rFonts w:ascii="Times New Roman" w:hAnsi="Times New Roman" w:cs="Times New Roman"/>
        </w:rPr>
        <w:t>ten</w:t>
      </w:r>
      <w:r w:rsidRPr="00850CDA">
        <w:rPr>
          <w:rFonts w:ascii="Times New Roman" w:hAnsi="Times New Roman" w:cs="Times New Roman"/>
        </w:rPr>
        <w:t xml:space="preserve"> housewives; there were </w:t>
      </w:r>
      <w:r w:rsidR="00850CDA">
        <w:rPr>
          <w:rFonts w:ascii="Times New Roman" w:hAnsi="Times New Roman" w:cs="Times New Roman"/>
        </w:rPr>
        <w:t>four</w:t>
      </w:r>
      <w:r w:rsidRPr="00850CDA">
        <w:rPr>
          <w:rFonts w:ascii="Times New Roman" w:hAnsi="Times New Roman" w:cs="Times New Roman"/>
        </w:rPr>
        <w:t xml:space="preserve"> farmers</w:t>
      </w:r>
      <w:r w:rsidR="00850CDA">
        <w:rPr>
          <w:rFonts w:ascii="Times New Roman" w:hAnsi="Times New Roman" w:cs="Times New Roman"/>
        </w:rPr>
        <w:t>,</w:t>
      </w:r>
      <w:r w:rsidRPr="00850CDA">
        <w:rPr>
          <w:rFonts w:ascii="Times New Roman" w:hAnsi="Times New Roman" w:cs="Times New Roman"/>
        </w:rPr>
        <w:t xml:space="preserve"> and 1 Indonesian Military / Police. In 2018, the highest number of breast cancer patients came from private</w:t>
      </w:r>
      <w:r w:rsidR="00850CDA">
        <w:rPr>
          <w:rFonts w:ascii="Times New Roman" w:hAnsi="Times New Roman" w:cs="Times New Roman"/>
        </w:rPr>
        <w:t>-</w:t>
      </w:r>
      <w:r w:rsidRPr="00850CDA">
        <w:rPr>
          <w:rFonts w:ascii="Times New Roman" w:hAnsi="Times New Roman" w:cs="Times New Roman"/>
        </w:rPr>
        <w:t xml:space="preserve">sector workers with 33 cases, followed by housewives as many as 27 </w:t>
      </w:r>
      <w:r w:rsidR="00850CDA">
        <w:rPr>
          <w:rFonts w:ascii="Times New Roman" w:hAnsi="Times New Roman" w:cs="Times New Roman"/>
        </w:rPr>
        <w:t>instanc</w:t>
      </w:r>
      <w:r w:rsidRPr="00850CDA">
        <w:rPr>
          <w:rFonts w:ascii="Times New Roman" w:hAnsi="Times New Roman" w:cs="Times New Roman"/>
        </w:rPr>
        <w:t>es; Civil servant</w:t>
      </w:r>
      <w:r w:rsidR="00850CDA">
        <w:rPr>
          <w:rFonts w:ascii="Times New Roman" w:hAnsi="Times New Roman" w:cs="Times New Roman"/>
        </w:rPr>
        <w:t>s</w:t>
      </w:r>
      <w:r w:rsidRPr="00850CDA">
        <w:rPr>
          <w:rFonts w:ascii="Times New Roman" w:hAnsi="Times New Roman" w:cs="Times New Roman"/>
        </w:rPr>
        <w:t xml:space="preserve"> as many as 21 cases; </w:t>
      </w:r>
      <w:r w:rsidR="00850CDA">
        <w:rPr>
          <w:rFonts w:ascii="Times New Roman" w:hAnsi="Times New Roman" w:cs="Times New Roman"/>
        </w:rPr>
        <w:t>one</w:t>
      </w:r>
      <w:r w:rsidRPr="00850CDA">
        <w:rPr>
          <w:rFonts w:ascii="Times New Roman" w:hAnsi="Times New Roman" w:cs="Times New Roman"/>
        </w:rPr>
        <w:t xml:space="preserve"> </w:t>
      </w:r>
      <w:r w:rsidR="00850CDA">
        <w:rPr>
          <w:rFonts w:ascii="Times New Roman" w:hAnsi="Times New Roman" w:cs="Times New Roman"/>
        </w:rPr>
        <w:t>patient</w:t>
      </w:r>
      <w:r w:rsidRPr="00850CDA">
        <w:rPr>
          <w:rFonts w:ascii="Times New Roman" w:hAnsi="Times New Roman" w:cs="Times New Roman"/>
        </w:rPr>
        <w:t xml:space="preserve"> came from Military </w:t>
      </w:r>
      <w:r w:rsidRPr="00850CDA">
        <w:rPr>
          <w:rFonts w:ascii="Times New Roman" w:hAnsi="Times New Roman" w:cs="Times New Roman"/>
        </w:rPr>
        <w:lastRenderedPageBreak/>
        <w:t>officer/Police Officer</w:t>
      </w:r>
      <w:r w:rsidR="00850CDA">
        <w:rPr>
          <w:rFonts w:ascii="Times New Roman" w:hAnsi="Times New Roman" w:cs="Times New Roman"/>
        </w:rPr>
        <w:t xml:space="preserve"> and one</w:t>
      </w:r>
      <w:r w:rsidRPr="00850CDA">
        <w:rPr>
          <w:rFonts w:ascii="Times New Roman" w:hAnsi="Times New Roman" w:cs="Times New Roman"/>
        </w:rPr>
        <w:t xml:space="preserve"> Priest.  In 2019, the highest breast cancer were housewives, which had 31 </w:t>
      </w:r>
      <w:r w:rsidR="00850CDA">
        <w:rPr>
          <w:rFonts w:ascii="Times New Roman" w:hAnsi="Times New Roman" w:cs="Times New Roman"/>
        </w:rPr>
        <w:t>patients</w:t>
      </w:r>
      <w:r w:rsidRPr="00850CDA">
        <w:rPr>
          <w:rFonts w:ascii="Times New Roman" w:hAnsi="Times New Roman" w:cs="Times New Roman"/>
        </w:rPr>
        <w:t>,  followed by Civil servants as many as 30 cases, then there were 20 cases came from private</w:t>
      </w:r>
      <w:r w:rsidR="00850CDA">
        <w:rPr>
          <w:rFonts w:ascii="Times New Roman" w:hAnsi="Times New Roman" w:cs="Times New Roman"/>
        </w:rPr>
        <w:t>-</w:t>
      </w:r>
      <w:r w:rsidRPr="00850CDA">
        <w:rPr>
          <w:rFonts w:ascii="Times New Roman" w:hAnsi="Times New Roman" w:cs="Times New Roman"/>
        </w:rPr>
        <w:t xml:space="preserve">sector workers, and there were also </w:t>
      </w:r>
      <w:r w:rsidR="00850CDA">
        <w:rPr>
          <w:rFonts w:ascii="Times New Roman" w:hAnsi="Times New Roman" w:cs="Times New Roman"/>
        </w:rPr>
        <w:t>ten</w:t>
      </w:r>
      <w:r w:rsidRPr="00850CDA">
        <w:rPr>
          <w:rFonts w:ascii="Times New Roman" w:hAnsi="Times New Roman" w:cs="Times New Roman"/>
        </w:rPr>
        <w:t xml:space="preserve"> farmers</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[13-15, 10].</w:t>
      </w:r>
    </w:p>
    <w:p w:rsidR="000B6B31" w:rsidRPr="00850CDA" w:rsidRDefault="000B6B31" w:rsidP="00850CDA">
      <w:pPr>
        <w:spacing w:after="0"/>
        <w:jc w:val="both"/>
        <w:rPr>
          <w:rFonts w:ascii="Times New Roman" w:hAnsi="Times New Roman" w:cs="Times New Roman"/>
          <w:sz w:val="24"/>
          <w:szCs w:val="24"/>
        </w:rPr>
      </w:pPr>
    </w:p>
    <w:p w:rsidR="000B6B31" w:rsidRPr="00850CDA" w:rsidRDefault="00391750" w:rsidP="00850CDA">
      <w:pPr>
        <w:spacing w:after="0"/>
        <w:rPr>
          <w:rFonts w:ascii="Times New Roman" w:hAnsi="Times New Roman" w:cs="Times New Roman"/>
          <w:b/>
          <w:sz w:val="24"/>
          <w:szCs w:val="24"/>
        </w:rPr>
      </w:pPr>
      <w:r w:rsidRPr="00850CDA">
        <w:rPr>
          <w:rFonts w:ascii="Times New Roman" w:hAnsi="Times New Roman" w:cs="Times New Roman"/>
          <w:b/>
          <w:sz w:val="24"/>
          <w:szCs w:val="24"/>
        </w:rPr>
        <w:t>Age</w:t>
      </w:r>
    </w:p>
    <w:p w:rsidR="004B1D32" w:rsidRPr="00850CDA" w:rsidRDefault="00391750" w:rsidP="00850CDA">
      <w:pPr>
        <w:pStyle w:val="ListParagraph"/>
        <w:spacing w:after="0"/>
        <w:ind w:left="0"/>
        <w:rPr>
          <w:rFonts w:ascii="Times New Roman" w:hAnsi="Times New Roman" w:cs="Times New Roman"/>
          <w:b/>
          <w:sz w:val="24"/>
          <w:szCs w:val="24"/>
        </w:rPr>
      </w:pPr>
      <w:r w:rsidRPr="00850CDA">
        <w:rPr>
          <w:rFonts w:ascii="Times New Roman" w:hAnsi="Times New Roman" w:cs="Times New Roman"/>
          <w:b/>
          <w:sz w:val="24"/>
          <w:szCs w:val="24"/>
        </w:rPr>
        <w:t>Table</w:t>
      </w:r>
      <w:r w:rsidR="00850CDA">
        <w:rPr>
          <w:rFonts w:ascii="Times New Roman" w:hAnsi="Times New Roman" w:cs="Times New Roman"/>
          <w:b/>
          <w:sz w:val="24"/>
          <w:szCs w:val="24"/>
        </w:rPr>
        <w:t xml:space="preserve"> </w:t>
      </w:r>
      <w:r w:rsidRPr="00850CDA">
        <w:rPr>
          <w:rFonts w:ascii="Times New Roman" w:hAnsi="Times New Roman" w:cs="Times New Roman"/>
          <w:b/>
          <w:sz w:val="24"/>
          <w:szCs w:val="24"/>
        </w:rPr>
        <w:t xml:space="preserve">3. </w:t>
      </w:r>
      <w:r w:rsidR="00E24509" w:rsidRPr="00850CDA">
        <w:rPr>
          <w:rFonts w:ascii="Times New Roman" w:hAnsi="Times New Roman" w:cs="Times New Roman"/>
          <w:b/>
        </w:rPr>
        <w:t xml:space="preserve">Distribution </w:t>
      </w:r>
      <w:proofErr w:type="gramStart"/>
      <w:r w:rsidR="00E24509" w:rsidRPr="00850CDA">
        <w:rPr>
          <w:rFonts w:ascii="Times New Roman" w:hAnsi="Times New Roman" w:cs="Times New Roman"/>
          <w:b/>
        </w:rPr>
        <w:t>of  Breast</w:t>
      </w:r>
      <w:proofErr w:type="gramEnd"/>
      <w:r w:rsidR="00E24509" w:rsidRPr="00850CDA">
        <w:rPr>
          <w:rFonts w:ascii="Times New Roman" w:hAnsi="Times New Roman" w:cs="Times New Roman"/>
          <w:b/>
        </w:rPr>
        <w:t xml:space="preserve"> Cancer based on </w:t>
      </w:r>
      <w:r w:rsidR="00850CDA">
        <w:rPr>
          <w:rFonts w:ascii="Times New Roman" w:hAnsi="Times New Roman" w:cs="Times New Roman"/>
          <w:b/>
        </w:rPr>
        <w:t>a</w:t>
      </w:r>
      <w:r w:rsidR="00E24509" w:rsidRPr="00850CDA">
        <w:rPr>
          <w:rFonts w:ascii="Times New Roman" w:hAnsi="Times New Roman" w:cs="Times New Roman"/>
          <w:b/>
        </w:rPr>
        <w:t xml:space="preserve">ge </w:t>
      </w:r>
    </w:p>
    <w:tbl>
      <w:tblPr>
        <w:tblStyle w:val="TableGrid"/>
        <w:tblW w:w="0" w:type="auto"/>
        <w:tblInd w:w="108" w:type="dxa"/>
        <w:tblLook w:val="04A0" w:firstRow="1" w:lastRow="0" w:firstColumn="1" w:lastColumn="0" w:noHBand="0" w:noVBand="1"/>
      </w:tblPr>
      <w:tblGrid>
        <w:gridCol w:w="1276"/>
        <w:gridCol w:w="992"/>
        <w:gridCol w:w="1134"/>
        <w:gridCol w:w="1276"/>
        <w:gridCol w:w="1559"/>
        <w:gridCol w:w="993"/>
        <w:gridCol w:w="1701"/>
      </w:tblGrid>
      <w:tr w:rsidR="000B6B31" w:rsidRPr="00850CDA" w:rsidTr="008336EC">
        <w:tc>
          <w:tcPr>
            <w:tcW w:w="1276" w:type="dxa"/>
            <w:vMerge w:val="restart"/>
          </w:tcPr>
          <w:p w:rsidR="000B6B31" w:rsidRPr="00850CDA" w:rsidRDefault="002247D8"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Year</w:t>
            </w:r>
          </w:p>
        </w:tc>
        <w:tc>
          <w:tcPr>
            <w:tcW w:w="7655" w:type="dxa"/>
            <w:gridSpan w:val="6"/>
          </w:tcPr>
          <w:p w:rsidR="000B6B31" w:rsidRPr="00850CDA" w:rsidRDefault="002247D8"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Age</w:t>
            </w:r>
          </w:p>
        </w:tc>
      </w:tr>
      <w:tr w:rsidR="000B6B31" w:rsidRPr="00850CDA" w:rsidTr="008336EC">
        <w:tc>
          <w:tcPr>
            <w:tcW w:w="1276" w:type="dxa"/>
            <w:vMerge/>
          </w:tcPr>
          <w:p w:rsidR="000B6B31" w:rsidRPr="00850CDA" w:rsidRDefault="000B6B31" w:rsidP="00850CDA">
            <w:pPr>
              <w:spacing w:after="0" w:line="276" w:lineRule="auto"/>
              <w:jc w:val="center"/>
              <w:rPr>
                <w:rFonts w:ascii="Times New Roman" w:hAnsi="Times New Roman" w:cs="Times New Roman"/>
                <w:sz w:val="24"/>
                <w:szCs w:val="24"/>
              </w:rPr>
            </w:pPr>
          </w:p>
        </w:tc>
        <w:tc>
          <w:tcPr>
            <w:tcW w:w="99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&lt; 30</w:t>
            </w:r>
          </w:p>
        </w:tc>
        <w:tc>
          <w:tcPr>
            <w:tcW w:w="113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31 - 40</w:t>
            </w:r>
          </w:p>
        </w:t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41 -50</w:t>
            </w:r>
          </w:p>
        </w:tc>
        <w:tc>
          <w:tcPr>
            <w:tcW w:w="155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51 – 60</w:t>
            </w:r>
          </w:p>
        </w:tc>
        <w:tc>
          <w:tcPr>
            <w:tcW w:w="99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&gt;60</w:t>
            </w:r>
          </w:p>
        </w:tc>
        <w:tc>
          <w:tcPr>
            <w:tcW w:w="1701"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TOTAL</w:t>
            </w:r>
          </w:p>
        </w:tc>
      </w:tr>
      <w:tr w:rsidR="000B6B31" w:rsidRPr="00850CDA" w:rsidTr="008336E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2017</w:t>
            </w:r>
          </w:p>
        </w:tc>
        <w:tc>
          <w:tcPr>
            <w:tcW w:w="99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w:t>
            </w:r>
          </w:p>
        </w:tc>
        <w:tc>
          <w:tcPr>
            <w:tcW w:w="113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5</w:t>
            </w:r>
          </w:p>
        </w:t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30</w:t>
            </w:r>
          </w:p>
        </w:tc>
        <w:tc>
          <w:tcPr>
            <w:tcW w:w="155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31</w:t>
            </w:r>
          </w:p>
        </w:tc>
        <w:tc>
          <w:tcPr>
            <w:tcW w:w="99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w:t>
            </w:r>
          </w:p>
        </w:tc>
        <w:tc>
          <w:tcPr>
            <w:tcW w:w="1701"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74</w:t>
            </w:r>
          </w:p>
        </w:tc>
      </w:tr>
      <w:tr w:rsidR="000B6B31" w:rsidRPr="00850CDA" w:rsidTr="008336E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2018</w:t>
            </w:r>
          </w:p>
        </w:tc>
        <w:tc>
          <w:tcPr>
            <w:tcW w:w="99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w:t>
            </w:r>
          </w:p>
        </w:tc>
        <w:tc>
          <w:tcPr>
            <w:tcW w:w="113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71</w:t>
            </w:r>
          </w:p>
        </w:t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25</w:t>
            </w:r>
          </w:p>
        </w:tc>
        <w:tc>
          <w:tcPr>
            <w:tcW w:w="155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33</w:t>
            </w:r>
          </w:p>
        </w:tc>
        <w:tc>
          <w:tcPr>
            <w:tcW w:w="99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11</w:t>
            </w:r>
          </w:p>
        </w:tc>
        <w:tc>
          <w:tcPr>
            <w:tcW w:w="1701"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83</w:t>
            </w:r>
          </w:p>
        </w:tc>
      </w:tr>
      <w:tr w:rsidR="000B6B31" w:rsidRPr="00850CDA" w:rsidTr="008336E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2019</w:t>
            </w:r>
          </w:p>
        </w:tc>
        <w:tc>
          <w:tcPr>
            <w:tcW w:w="99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w:t>
            </w:r>
          </w:p>
        </w:tc>
        <w:tc>
          <w:tcPr>
            <w:tcW w:w="113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14</w:t>
            </w:r>
          </w:p>
        </w:t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33</w:t>
            </w:r>
          </w:p>
        </w:tc>
        <w:tc>
          <w:tcPr>
            <w:tcW w:w="155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32</w:t>
            </w:r>
          </w:p>
        </w:tc>
        <w:tc>
          <w:tcPr>
            <w:tcW w:w="99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9</w:t>
            </w:r>
          </w:p>
        </w:tc>
        <w:tc>
          <w:tcPr>
            <w:tcW w:w="1701"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91</w:t>
            </w:r>
          </w:p>
        </w:tc>
      </w:tr>
      <w:tr w:rsidR="000B6B31" w:rsidRPr="00850CDA" w:rsidTr="008336E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Total</w:t>
            </w:r>
          </w:p>
        </w:tc>
        <w:tc>
          <w:tcPr>
            <w:tcW w:w="992"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7</w:t>
            </w:r>
          </w:p>
        </w:tc>
        <w:tc>
          <w:tcPr>
            <w:tcW w:w="1134"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90</w:t>
            </w:r>
          </w:p>
        </w:tc>
        <w:tc>
          <w:tcPr>
            <w:tcW w:w="1276"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88</w:t>
            </w:r>
          </w:p>
        </w:tc>
        <w:tc>
          <w:tcPr>
            <w:tcW w:w="1559"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96</w:t>
            </w:r>
          </w:p>
        </w:tc>
        <w:tc>
          <w:tcPr>
            <w:tcW w:w="993"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27</w:t>
            </w:r>
          </w:p>
        </w:tc>
        <w:tc>
          <w:tcPr>
            <w:tcW w:w="1701" w:type="dxa"/>
          </w:tcPr>
          <w:p w:rsidR="000B6B31" w:rsidRPr="00850CDA" w:rsidRDefault="000B6B31" w:rsidP="00850CDA">
            <w:pPr>
              <w:spacing w:after="0" w:line="276" w:lineRule="auto"/>
              <w:jc w:val="center"/>
              <w:rPr>
                <w:rFonts w:ascii="Times New Roman" w:hAnsi="Times New Roman" w:cs="Times New Roman"/>
                <w:sz w:val="24"/>
                <w:szCs w:val="24"/>
              </w:rPr>
            </w:pPr>
            <w:r w:rsidRPr="00850CDA">
              <w:rPr>
                <w:rFonts w:ascii="Times New Roman" w:hAnsi="Times New Roman" w:cs="Times New Roman"/>
                <w:sz w:val="24"/>
                <w:szCs w:val="24"/>
              </w:rPr>
              <w:t>248</w:t>
            </w:r>
          </w:p>
        </w:tc>
      </w:tr>
    </w:tbl>
    <w:p w:rsidR="000B6B31" w:rsidRPr="00850CDA" w:rsidRDefault="000B6B31" w:rsidP="00850CDA">
      <w:pPr>
        <w:spacing w:after="0"/>
        <w:rPr>
          <w:rFonts w:ascii="Times New Roman" w:hAnsi="Times New Roman" w:cs="Times New Roman"/>
          <w:sz w:val="24"/>
          <w:szCs w:val="24"/>
        </w:rPr>
      </w:pPr>
    </w:p>
    <w:p w:rsidR="000B6B31" w:rsidRPr="00850CDA" w:rsidRDefault="00850CDA" w:rsidP="00850CDA">
      <w:pPr>
        <w:spacing w:after="0"/>
        <w:jc w:val="both"/>
        <w:rPr>
          <w:rFonts w:ascii="Times New Roman" w:hAnsi="Times New Roman" w:cs="Times New Roman"/>
          <w:sz w:val="24"/>
          <w:szCs w:val="24"/>
        </w:rPr>
      </w:pPr>
      <w:r>
        <w:rPr>
          <w:rFonts w:ascii="Times New Roman" w:hAnsi="Times New Roman" w:cs="Times New Roman"/>
        </w:rPr>
        <w:t>T</w:t>
      </w:r>
      <w:r w:rsidR="00560F99" w:rsidRPr="00850CDA">
        <w:rPr>
          <w:rFonts w:ascii="Times New Roman" w:hAnsi="Times New Roman" w:cs="Times New Roman"/>
        </w:rPr>
        <w:t xml:space="preserve">he highest </w:t>
      </w:r>
      <w:r>
        <w:rPr>
          <w:rFonts w:ascii="Times New Roman" w:hAnsi="Times New Roman" w:cs="Times New Roman"/>
        </w:rPr>
        <w:t>a</w:t>
      </w:r>
      <w:r w:rsidR="00560F99" w:rsidRPr="00850CDA">
        <w:rPr>
          <w:rFonts w:ascii="Times New Roman" w:hAnsi="Times New Roman" w:cs="Times New Roman"/>
        </w:rPr>
        <w:t xml:space="preserve">ge of breast cancer </w:t>
      </w:r>
      <w:r>
        <w:rPr>
          <w:rFonts w:ascii="Times New Roman" w:hAnsi="Times New Roman" w:cs="Times New Roman"/>
        </w:rPr>
        <w:t>patient</w:t>
      </w:r>
      <w:r w:rsidR="00560F99" w:rsidRPr="00850CDA">
        <w:rPr>
          <w:rFonts w:ascii="Times New Roman" w:hAnsi="Times New Roman" w:cs="Times New Roman"/>
        </w:rPr>
        <w:t xml:space="preserve"> was at the age range between 51 </w:t>
      </w:r>
      <w:proofErr w:type="gramStart"/>
      <w:r w:rsidR="00560F99" w:rsidRPr="00850CDA">
        <w:rPr>
          <w:rFonts w:ascii="Times New Roman" w:hAnsi="Times New Roman" w:cs="Times New Roman"/>
        </w:rPr>
        <w:t>and  60</w:t>
      </w:r>
      <w:proofErr w:type="gramEnd"/>
      <w:r w:rsidR="00560F99" w:rsidRPr="00850CDA">
        <w:rPr>
          <w:rFonts w:ascii="Times New Roman" w:hAnsi="Times New Roman" w:cs="Times New Roman"/>
        </w:rPr>
        <w:t xml:space="preserve"> years old</w:t>
      </w:r>
      <w:r>
        <w:rPr>
          <w:rFonts w:ascii="Times New Roman" w:hAnsi="Times New Roman" w:cs="Times New Roman"/>
        </w:rPr>
        <w:t xml:space="preserve"> 0f</w:t>
      </w:r>
      <w:r w:rsidR="00560F99" w:rsidRPr="00850CDA">
        <w:rPr>
          <w:rFonts w:ascii="Times New Roman" w:hAnsi="Times New Roman" w:cs="Times New Roman"/>
        </w:rPr>
        <w:t xml:space="preserve"> 31 patients, followed by 30 patients at the age range between 41 and 50 years, then there were </w:t>
      </w:r>
      <w:r>
        <w:rPr>
          <w:rFonts w:ascii="Times New Roman" w:hAnsi="Times New Roman" w:cs="Times New Roman"/>
        </w:rPr>
        <w:t>seven</w:t>
      </w:r>
      <w:r w:rsidR="00560F99" w:rsidRPr="00850CDA">
        <w:rPr>
          <w:rFonts w:ascii="Times New Roman" w:hAnsi="Times New Roman" w:cs="Times New Roman"/>
        </w:rPr>
        <w:t xml:space="preserve"> patients at the age range above 60 years old; there were </w:t>
      </w:r>
      <w:r>
        <w:rPr>
          <w:rFonts w:ascii="Times New Roman" w:hAnsi="Times New Roman" w:cs="Times New Roman"/>
        </w:rPr>
        <w:t>five</w:t>
      </w:r>
      <w:r w:rsidR="00560F99" w:rsidRPr="00850CDA">
        <w:rPr>
          <w:rFonts w:ascii="Times New Roman" w:hAnsi="Times New Roman" w:cs="Times New Roman"/>
        </w:rPr>
        <w:t xml:space="preserve"> patients at the age range between 31 and 40 years old, and there was </w:t>
      </w:r>
      <w:r>
        <w:rPr>
          <w:rFonts w:ascii="Times New Roman" w:hAnsi="Times New Roman" w:cs="Times New Roman"/>
        </w:rPr>
        <w:t>one</w:t>
      </w:r>
      <w:r w:rsidR="00560F99" w:rsidRPr="00850CDA">
        <w:rPr>
          <w:rFonts w:ascii="Times New Roman" w:hAnsi="Times New Roman" w:cs="Times New Roman"/>
        </w:rPr>
        <w:t xml:space="preserve"> person as the lowest at the </w:t>
      </w:r>
      <w:r>
        <w:rPr>
          <w:rFonts w:ascii="Times New Roman" w:hAnsi="Times New Roman" w:cs="Times New Roman"/>
        </w:rPr>
        <w:t>a</w:t>
      </w:r>
      <w:r w:rsidR="00560F99" w:rsidRPr="00850CDA">
        <w:rPr>
          <w:rFonts w:ascii="Times New Roman" w:hAnsi="Times New Roman" w:cs="Times New Roman"/>
        </w:rPr>
        <w:t>ge under 30 years old. In 2018, the highest was patients who were 31-40 years old, followed by 33 patients from the age range between 51 and 60 years old, then there were 25 patients</w:t>
      </w:r>
      <w:proofErr w:type="gramStart"/>
      <w:r w:rsidR="00560F99" w:rsidRPr="00850CDA">
        <w:rPr>
          <w:rFonts w:ascii="Times New Roman" w:hAnsi="Times New Roman" w:cs="Times New Roman"/>
        </w:rPr>
        <w:t>,  aged</w:t>
      </w:r>
      <w:proofErr w:type="gramEnd"/>
      <w:r w:rsidR="00560F99" w:rsidRPr="00850CDA">
        <w:rPr>
          <w:rFonts w:ascii="Times New Roman" w:hAnsi="Times New Roman" w:cs="Times New Roman"/>
        </w:rPr>
        <w:t xml:space="preserve"> from 41 to 50 years, 11 patients were above 60 years old</w:t>
      </w:r>
      <w:r>
        <w:rPr>
          <w:rFonts w:ascii="Times New Roman" w:hAnsi="Times New Roman" w:cs="Times New Roman"/>
        </w:rPr>
        <w:t>,</w:t>
      </w:r>
      <w:r w:rsidR="00560F99" w:rsidRPr="00850CDA">
        <w:rPr>
          <w:rFonts w:ascii="Times New Roman" w:hAnsi="Times New Roman" w:cs="Times New Roman"/>
        </w:rPr>
        <w:t xml:space="preserve"> and there were </w:t>
      </w:r>
      <w:r>
        <w:rPr>
          <w:rFonts w:ascii="Times New Roman" w:hAnsi="Times New Roman" w:cs="Times New Roman"/>
        </w:rPr>
        <w:t>three</w:t>
      </w:r>
      <w:r w:rsidR="00560F99" w:rsidRPr="00850CDA">
        <w:rPr>
          <w:rFonts w:ascii="Times New Roman" w:hAnsi="Times New Roman" w:cs="Times New Roman"/>
        </w:rPr>
        <w:t xml:space="preserve"> patients as the lowest of under 30 years old.  In 2019</w:t>
      </w:r>
      <w:proofErr w:type="gramStart"/>
      <w:r w:rsidR="00560F99" w:rsidRPr="00850CDA">
        <w:rPr>
          <w:rFonts w:ascii="Times New Roman" w:hAnsi="Times New Roman" w:cs="Times New Roman"/>
        </w:rPr>
        <w:t>,  the</w:t>
      </w:r>
      <w:proofErr w:type="gramEnd"/>
      <w:r w:rsidR="00560F99" w:rsidRPr="00850CDA">
        <w:rPr>
          <w:rFonts w:ascii="Times New Roman" w:hAnsi="Times New Roman" w:cs="Times New Roman"/>
        </w:rPr>
        <w:t xml:space="preserve"> highest case was between the </w:t>
      </w:r>
      <w:r>
        <w:rPr>
          <w:rFonts w:ascii="Times New Roman" w:hAnsi="Times New Roman" w:cs="Times New Roman"/>
        </w:rPr>
        <w:t>a</w:t>
      </w:r>
      <w:r w:rsidR="00560F99" w:rsidRPr="00850CDA">
        <w:rPr>
          <w:rFonts w:ascii="Times New Roman" w:hAnsi="Times New Roman" w:cs="Times New Roman"/>
        </w:rPr>
        <w:t>ge of 41 and 50 years old as many as 33 patients, followed by 32 patients, aged 51 to 60 years,</w:t>
      </w:r>
      <w:r>
        <w:rPr>
          <w:rFonts w:ascii="Times New Roman" w:hAnsi="Times New Roman" w:cs="Times New Roman"/>
        </w:rPr>
        <w:t xml:space="preserve"> and</w:t>
      </w:r>
      <w:r w:rsidR="00560F99" w:rsidRPr="00850CDA">
        <w:rPr>
          <w:rFonts w:ascii="Times New Roman" w:hAnsi="Times New Roman" w:cs="Times New Roman"/>
        </w:rPr>
        <w:t xml:space="preserve"> then there were 14 patients of the </w:t>
      </w:r>
      <w:r>
        <w:rPr>
          <w:rFonts w:ascii="Times New Roman" w:hAnsi="Times New Roman" w:cs="Times New Roman"/>
        </w:rPr>
        <w:t>A</w:t>
      </w:r>
      <w:r w:rsidR="00560F99" w:rsidRPr="00850CDA">
        <w:rPr>
          <w:rFonts w:ascii="Times New Roman" w:hAnsi="Times New Roman" w:cs="Times New Roman"/>
        </w:rPr>
        <w:t xml:space="preserve">ge 31 to 40 years old; there were </w:t>
      </w:r>
      <w:r>
        <w:rPr>
          <w:rFonts w:ascii="Times New Roman" w:hAnsi="Times New Roman" w:cs="Times New Roman"/>
        </w:rPr>
        <w:t>nine</w:t>
      </w:r>
      <w:r w:rsidR="00560F99" w:rsidRPr="00850CDA">
        <w:rPr>
          <w:rFonts w:ascii="Times New Roman" w:hAnsi="Times New Roman" w:cs="Times New Roman"/>
        </w:rPr>
        <w:t xml:space="preserve"> patients of the </w:t>
      </w:r>
      <w:r>
        <w:rPr>
          <w:rFonts w:ascii="Times New Roman" w:hAnsi="Times New Roman" w:cs="Times New Roman"/>
        </w:rPr>
        <w:t>a</w:t>
      </w:r>
      <w:r w:rsidR="00560F99" w:rsidRPr="00850CDA">
        <w:rPr>
          <w:rFonts w:ascii="Times New Roman" w:hAnsi="Times New Roman" w:cs="Times New Roman"/>
        </w:rPr>
        <w:t>ge above  60 years old. The lowest case was under 30 years old</w:t>
      </w:r>
      <w:r>
        <w:rPr>
          <w:rFonts w:ascii="Times New Roman" w:hAnsi="Times New Roman" w:cs="Times New Roman"/>
        </w:rPr>
        <w:t>,</w:t>
      </w:r>
      <w:r w:rsidR="00560F99" w:rsidRPr="00850CDA">
        <w:rPr>
          <w:rFonts w:ascii="Times New Roman" w:hAnsi="Times New Roman" w:cs="Times New Roman"/>
        </w:rPr>
        <w:t xml:space="preserve"> as many as </w:t>
      </w:r>
      <w:r>
        <w:rPr>
          <w:rFonts w:ascii="Times New Roman" w:hAnsi="Times New Roman" w:cs="Times New Roman"/>
        </w:rPr>
        <w:t>three</w:t>
      </w:r>
      <w:r w:rsidR="00560F99" w:rsidRPr="00850CDA">
        <w:rPr>
          <w:rFonts w:ascii="Times New Roman" w:hAnsi="Times New Roman" w:cs="Times New Roman"/>
        </w:rPr>
        <w:t xml:space="preserve"> patients</w:t>
      </w:r>
      <w:r w:rsidR="000B6B31" w:rsidRPr="00850CDA">
        <w:rPr>
          <w:rFonts w:ascii="Times New Roman" w:hAnsi="Times New Roman" w:cs="Times New Roman"/>
          <w:sz w:val="24"/>
          <w:szCs w:val="24"/>
        </w:rPr>
        <w:t xml:space="preserve"> </w:t>
      </w:r>
      <w:r w:rsidR="000B6B31" w:rsidRPr="00850CDA">
        <w:rPr>
          <w:rFonts w:ascii="Times New Roman" w:hAnsi="Times New Roman" w:cs="Times New Roman"/>
          <w:color w:val="FF0000"/>
          <w:sz w:val="24"/>
          <w:szCs w:val="24"/>
        </w:rPr>
        <w:t>[13-15, 10].</w:t>
      </w:r>
    </w:p>
    <w:p w:rsidR="000B6B31" w:rsidRPr="00850CDA" w:rsidRDefault="00904FF9" w:rsidP="00850CDA">
      <w:pPr>
        <w:spacing w:after="0"/>
        <w:rPr>
          <w:rFonts w:ascii="Times New Roman" w:hAnsi="Times New Roman" w:cs="Times New Roman"/>
          <w:sz w:val="24"/>
          <w:szCs w:val="24"/>
        </w:rPr>
      </w:pPr>
      <w:r w:rsidRPr="00850CDA">
        <w:rPr>
          <w:rFonts w:ascii="Times New Roman" w:hAnsi="Times New Roman" w:cs="Times New Roman"/>
          <w:b/>
        </w:rPr>
        <w:t xml:space="preserve">Distribution of Breast </w:t>
      </w:r>
      <w:proofErr w:type="gramStart"/>
      <w:r w:rsidRPr="00850CDA">
        <w:rPr>
          <w:rFonts w:ascii="Times New Roman" w:hAnsi="Times New Roman" w:cs="Times New Roman"/>
          <w:b/>
        </w:rPr>
        <w:t xml:space="preserve">Cancer  </w:t>
      </w:r>
      <w:r w:rsidRPr="00850CDA">
        <w:rPr>
          <w:rFonts w:ascii="Times New Roman" w:hAnsi="Times New Roman" w:cs="Times New Roman"/>
          <w:b/>
          <w:sz w:val="24"/>
          <w:szCs w:val="24"/>
        </w:rPr>
        <w:t>According</w:t>
      </w:r>
      <w:proofErr w:type="gramEnd"/>
      <w:r w:rsidRPr="00850CDA">
        <w:rPr>
          <w:rFonts w:ascii="Times New Roman" w:hAnsi="Times New Roman" w:cs="Times New Roman"/>
          <w:b/>
        </w:rPr>
        <w:t xml:space="preserve"> to Time </w:t>
      </w:r>
      <w:r w:rsidR="000B6B31" w:rsidRPr="00850CDA">
        <w:rPr>
          <w:rFonts w:ascii="Times New Roman" w:hAnsi="Times New Roman" w:cs="Times New Roman"/>
          <w:noProof/>
          <w:sz w:val="24"/>
          <w:szCs w:val="24"/>
          <w:lang w:val="en-IN" w:eastAsia="en-IN"/>
        </w:rPr>
        <w:drawing>
          <wp:inline distT="0" distB="0" distL="0" distR="0">
            <wp:extent cx="5628715" cy="2786230"/>
            <wp:effectExtent l="19050" t="0" r="100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634C9" w:rsidRPr="00850CDA" w:rsidRDefault="00850CDA" w:rsidP="00850CDA">
      <w:pPr>
        <w:spacing w:after="0"/>
        <w:jc w:val="both"/>
        <w:rPr>
          <w:rFonts w:ascii="Times New Roman" w:hAnsi="Times New Roman" w:cs="Times New Roman"/>
          <w:b/>
        </w:rPr>
      </w:pPr>
      <w:r>
        <w:rPr>
          <w:rFonts w:ascii="Times New Roman" w:hAnsi="Times New Roman" w:cs="Times New Roman"/>
          <w:b/>
        </w:rPr>
        <w:t>Figure 1 Distribution of Breast Cancer</w:t>
      </w:r>
      <w:r w:rsidR="00B634C9" w:rsidRPr="00850CDA">
        <w:rPr>
          <w:rFonts w:ascii="Times New Roman" w:hAnsi="Times New Roman" w:cs="Times New Roman"/>
          <w:b/>
        </w:rPr>
        <w:t xml:space="preserve"> by time (2017-2019).</w:t>
      </w:r>
    </w:p>
    <w:p w:rsidR="000B6B31" w:rsidRPr="00850CDA" w:rsidRDefault="000B6B31" w:rsidP="00850CDA">
      <w:pPr>
        <w:spacing w:after="0"/>
        <w:ind w:left="1134" w:hanging="1134"/>
        <w:rPr>
          <w:rFonts w:ascii="Times New Roman" w:hAnsi="Times New Roman" w:cs="Times New Roman"/>
          <w:b/>
          <w:sz w:val="24"/>
          <w:szCs w:val="24"/>
        </w:rPr>
      </w:pPr>
    </w:p>
    <w:p w:rsidR="00850CDA" w:rsidRDefault="009248DC" w:rsidP="00850CDA">
      <w:pPr>
        <w:spacing w:after="0" w:line="276" w:lineRule="auto"/>
        <w:jc w:val="both"/>
        <w:rPr>
          <w:rFonts w:ascii="Times New Roman" w:hAnsi="Times New Roman" w:cs="Times New Roman"/>
          <w:sz w:val="24"/>
          <w:szCs w:val="24"/>
        </w:rPr>
      </w:pPr>
      <w:r w:rsidRPr="009248DC">
        <w:rPr>
          <w:rFonts w:ascii="Times New Roman" w:hAnsi="Times New Roman" w:cs="Times New Roman"/>
          <w:sz w:val="24"/>
          <w:szCs w:val="24"/>
        </w:rPr>
        <w:t>There were 248 breast cancers</w:t>
      </w:r>
      <w:r>
        <w:rPr>
          <w:rFonts w:ascii="Times New Roman" w:hAnsi="Times New Roman" w:cs="Times New Roman"/>
          <w:sz w:val="24"/>
          <w:szCs w:val="24"/>
        </w:rPr>
        <w:t>;</w:t>
      </w:r>
      <w:r w:rsidRPr="009248DC">
        <w:rPr>
          <w:rFonts w:ascii="Times New Roman" w:hAnsi="Times New Roman" w:cs="Times New Roman"/>
          <w:sz w:val="24"/>
          <w:szCs w:val="24"/>
        </w:rPr>
        <w:t xml:space="preserve"> in February 2017</w:t>
      </w:r>
      <w:r>
        <w:rPr>
          <w:rFonts w:ascii="Times New Roman" w:hAnsi="Times New Roman" w:cs="Times New Roman"/>
          <w:sz w:val="24"/>
          <w:szCs w:val="24"/>
        </w:rPr>
        <w:t>,</w:t>
      </w:r>
      <w:r w:rsidRPr="009248DC">
        <w:rPr>
          <w:rFonts w:ascii="Times New Roman" w:hAnsi="Times New Roman" w:cs="Times New Roman"/>
          <w:sz w:val="24"/>
          <w:szCs w:val="24"/>
        </w:rPr>
        <w:t xml:space="preserve"> the most cases were 23 patients; </w:t>
      </w:r>
      <w:proofErr w:type="gramStart"/>
      <w:r w:rsidRPr="009248DC">
        <w:rPr>
          <w:rFonts w:ascii="Times New Roman" w:hAnsi="Times New Roman" w:cs="Times New Roman"/>
          <w:sz w:val="24"/>
          <w:szCs w:val="24"/>
        </w:rPr>
        <w:t>For</w:t>
      </w:r>
      <w:proofErr w:type="gramEnd"/>
      <w:r w:rsidRPr="009248DC">
        <w:rPr>
          <w:rFonts w:ascii="Times New Roman" w:hAnsi="Times New Roman" w:cs="Times New Roman"/>
          <w:sz w:val="24"/>
          <w:szCs w:val="24"/>
        </w:rPr>
        <w:t xml:space="preserve"> 2018, the highest cases occurred in January with 18 patients</w:t>
      </w:r>
      <w:r>
        <w:rPr>
          <w:rFonts w:ascii="Times New Roman" w:hAnsi="Times New Roman" w:cs="Times New Roman"/>
          <w:sz w:val="24"/>
          <w:szCs w:val="24"/>
        </w:rPr>
        <w:t>,</w:t>
      </w:r>
      <w:r w:rsidRPr="009248DC">
        <w:rPr>
          <w:rFonts w:ascii="Times New Roman" w:hAnsi="Times New Roman" w:cs="Times New Roman"/>
          <w:sz w:val="24"/>
          <w:szCs w:val="24"/>
        </w:rPr>
        <w:t xml:space="preserve"> and in 2019 there were 31 patients as the highest number. The number of cases in 2019 was 91, followed by 83 in 2018 and 74 in 2017. [13-15].</w:t>
      </w:r>
    </w:p>
    <w:p w:rsidR="009248DC" w:rsidRPr="00850CDA" w:rsidRDefault="009248DC" w:rsidP="00850CDA">
      <w:pPr>
        <w:spacing w:after="0" w:line="276" w:lineRule="auto"/>
        <w:jc w:val="both"/>
        <w:rPr>
          <w:rFonts w:ascii="Times New Roman" w:hAnsi="Times New Roman" w:cs="Times New Roman"/>
          <w:sz w:val="24"/>
          <w:szCs w:val="24"/>
        </w:rPr>
      </w:pPr>
    </w:p>
    <w:p w:rsidR="00EF65CC" w:rsidRPr="00850CDA" w:rsidRDefault="00EF65CC" w:rsidP="00850CDA">
      <w:pPr>
        <w:spacing w:after="0"/>
        <w:rPr>
          <w:rFonts w:ascii="Times New Roman" w:hAnsi="Times New Roman" w:cs="Times New Roman"/>
          <w:b/>
          <w:sz w:val="24"/>
          <w:szCs w:val="24"/>
        </w:rPr>
      </w:pPr>
      <w:r w:rsidRPr="00850CDA">
        <w:rPr>
          <w:rFonts w:ascii="Times New Roman" w:hAnsi="Times New Roman" w:cs="Times New Roman"/>
          <w:b/>
        </w:rPr>
        <w:lastRenderedPageBreak/>
        <w:t xml:space="preserve">Distribution of Breast Cancer According to </w:t>
      </w:r>
      <w:r w:rsidR="00850CDA">
        <w:rPr>
          <w:rFonts w:ascii="Times New Roman" w:hAnsi="Times New Roman" w:cs="Times New Roman"/>
          <w:b/>
        </w:rPr>
        <w:t>District</w:t>
      </w:r>
      <w:r w:rsidRPr="00850CDA">
        <w:rPr>
          <w:rFonts w:ascii="Times New Roman" w:hAnsi="Times New Roman" w:cs="Times New Roman"/>
          <w:b/>
        </w:rPr>
        <w:t xml:space="preserve"> </w:t>
      </w:r>
    </w:p>
    <w:p w:rsidR="000B6B31" w:rsidRPr="00850CDA" w:rsidRDefault="000B6B31" w:rsidP="00850CDA">
      <w:pPr>
        <w:pStyle w:val="ListParagraph"/>
        <w:spacing w:after="0"/>
        <w:ind w:left="0"/>
        <w:rPr>
          <w:rFonts w:ascii="Times New Roman" w:hAnsi="Times New Roman" w:cs="Times New Roman"/>
          <w:sz w:val="24"/>
          <w:szCs w:val="24"/>
        </w:rPr>
      </w:pPr>
      <w:r w:rsidRPr="00850CDA">
        <w:rPr>
          <w:rFonts w:ascii="Times New Roman" w:hAnsi="Times New Roman" w:cs="Times New Roman"/>
          <w:noProof/>
          <w:sz w:val="24"/>
          <w:szCs w:val="24"/>
          <w:lang w:val="en-IN" w:eastAsia="en-IN"/>
        </w:rPr>
        <w:drawing>
          <wp:inline distT="0" distB="0" distL="0" distR="0">
            <wp:extent cx="5564168" cy="2743200"/>
            <wp:effectExtent l="19050" t="0" r="17482"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E3815" w:rsidRPr="00850CDA" w:rsidRDefault="00850CDA" w:rsidP="00850CDA">
      <w:pPr>
        <w:spacing w:after="0"/>
        <w:jc w:val="both"/>
        <w:rPr>
          <w:rFonts w:ascii="Times New Roman" w:hAnsi="Times New Roman" w:cs="Times New Roman"/>
          <w:b/>
        </w:rPr>
      </w:pPr>
      <w:r>
        <w:rPr>
          <w:rFonts w:ascii="Times New Roman" w:hAnsi="Times New Roman" w:cs="Times New Roman"/>
          <w:b/>
        </w:rPr>
        <w:t>Figure 2.</w:t>
      </w:r>
      <w:r w:rsidR="00DE3815" w:rsidRPr="00850CDA">
        <w:rPr>
          <w:rFonts w:ascii="Times New Roman" w:hAnsi="Times New Roman" w:cs="Times New Roman"/>
          <w:b/>
        </w:rPr>
        <w:t xml:space="preserve"> Distribution of breast </w:t>
      </w:r>
      <w:proofErr w:type="gramStart"/>
      <w:r w:rsidR="00DE3815" w:rsidRPr="00850CDA">
        <w:rPr>
          <w:rFonts w:ascii="Times New Roman" w:hAnsi="Times New Roman" w:cs="Times New Roman"/>
          <w:b/>
        </w:rPr>
        <w:t>cancer  by</w:t>
      </w:r>
      <w:proofErr w:type="gramEnd"/>
      <w:r w:rsidR="00DE3815" w:rsidRPr="00850CDA">
        <w:rPr>
          <w:rFonts w:ascii="Times New Roman" w:hAnsi="Times New Roman" w:cs="Times New Roman"/>
          <w:b/>
        </w:rPr>
        <w:t xml:space="preserve"> </w:t>
      </w:r>
      <w:r>
        <w:rPr>
          <w:rFonts w:ascii="Times New Roman" w:hAnsi="Times New Roman" w:cs="Times New Roman"/>
          <w:b/>
        </w:rPr>
        <w:t xml:space="preserve">the </w:t>
      </w:r>
      <w:r w:rsidR="00DE3815" w:rsidRPr="00850CDA">
        <w:rPr>
          <w:rFonts w:ascii="Times New Roman" w:hAnsi="Times New Roman" w:cs="Times New Roman"/>
          <w:b/>
        </w:rPr>
        <w:t xml:space="preserve">district in East Nusa Tenggara </w:t>
      </w:r>
      <w:r w:rsidR="008B5FDC" w:rsidRPr="00850CDA">
        <w:rPr>
          <w:rFonts w:ascii="Times New Roman" w:hAnsi="Times New Roman" w:cs="Times New Roman"/>
          <w:b/>
        </w:rPr>
        <w:t xml:space="preserve">Province </w:t>
      </w:r>
      <w:r w:rsidR="00DE3815" w:rsidRPr="00850CDA">
        <w:rPr>
          <w:rFonts w:ascii="Times New Roman" w:hAnsi="Times New Roman" w:cs="Times New Roman"/>
          <w:b/>
        </w:rPr>
        <w:t>(2017-2019)</w:t>
      </w:r>
    </w:p>
    <w:p w:rsidR="00850CDA" w:rsidRDefault="00850CDA" w:rsidP="00850CDA">
      <w:pPr>
        <w:spacing w:after="0" w:line="276" w:lineRule="auto"/>
        <w:jc w:val="both"/>
        <w:rPr>
          <w:rFonts w:ascii="Times New Roman" w:hAnsi="Times New Roman" w:cs="Times New Roman"/>
        </w:rPr>
      </w:pPr>
    </w:p>
    <w:p w:rsidR="00C52A1A" w:rsidRDefault="00C52A1A" w:rsidP="00C52A1A">
      <w:pPr>
        <w:spacing w:after="0" w:line="276" w:lineRule="auto"/>
        <w:jc w:val="both"/>
        <w:rPr>
          <w:rFonts w:ascii="Times New Roman" w:hAnsi="Times New Roman" w:cs="Times New Roman"/>
        </w:rPr>
      </w:pPr>
      <w:r w:rsidRPr="00850CDA">
        <w:rPr>
          <w:rFonts w:ascii="Times New Roman" w:hAnsi="Times New Roman" w:cs="Times New Roman"/>
        </w:rPr>
        <w:t xml:space="preserve">The spread of breast cancer cases in all districts in East Nusa Tenggara Province, the highest in </w:t>
      </w:r>
      <w:proofErr w:type="spellStart"/>
      <w:r w:rsidRPr="00850CDA">
        <w:rPr>
          <w:rFonts w:ascii="Times New Roman" w:hAnsi="Times New Roman" w:cs="Times New Roman"/>
        </w:rPr>
        <w:t>Kupang</w:t>
      </w:r>
      <w:proofErr w:type="spellEnd"/>
      <w:r w:rsidRPr="00850CDA">
        <w:rPr>
          <w:rFonts w:ascii="Times New Roman" w:hAnsi="Times New Roman" w:cs="Times New Roman"/>
        </w:rPr>
        <w:t xml:space="preserve"> Regency with 33 patients in 2017; </w:t>
      </w:r>
      <w:proofErr w:type="spellStart"/>
      <w:r w:rsidRPr="00850CDA">
        <w:rPr>
          <w:rFonts w:ascii="Times New Roman" w:hAnsi="Times New Roman" w:cs="Times New Roman"/>
        </w:rPr>
        <w:t>Kupang</w:t>
      </w:r>
      <w:proofErr w:type="spellEnd"/>
      <w:r w:rsidRPr="00850CDA">
        <w:rPr>
          <w:rFonts w:ascii="Times New Roman" w:hAnsi="Times New Roman" w:cs="Times New Roman"/>
        </w:rPr>
        <w:t xml:space="preserve"> City had 48 patients in 2018, while in 2019</w:t>
      </w:r>
      <w:r>
        <w:rPr>
          <w:rFonts w:ascii="Times New Roman" w:hAnsi="Times New Roman" w:cs="Times New Roman"/>
        </w:rPr>
        <w:t>,</w:t>
      </w:r>
      <w:r w:rsidRPr="00850CDA">
        <w:rPr>
          <w:rFonts w:ascii="Times New Roman" w:hAnsi="Times New Roman" w:cs="Times New Roman"/>
        </w:rPr>
        <w:t xml:space="preserve"> there were 60 cases. [13-15].</w:t>
      </w:r>
    </w:p>
    <w:p w:rsidR="008B5FDC" w:rsidRPr="00850CDA" w:rsidRDefault="008B5FDC" w:rsidP="00850CDA">
      <w:pPr>
        <w:spacing w:after="0" w:line="276" w:lineRule="auto"/>
        <w:ind w:left="1440"/>
        <w:jc w:val="both"/>
        <w:rPr>
          <w:rFonts w:ascii="Times New Roman" w:hAnsi="Times New Roman" w:cs="Times New Roman"/>
          <w:sz w:val="24"/>
          <w:szCs w:val="24"/>
        </w:rPr>
      </w:pPr>
    </w:p>
    <w:p w:rsidR="00C52A1A" w:rsidRDefault="00C52A1A" w:rsidP="00850CDA">
      <w:pPr>
        <w:spacing w:after="0"/>
        <w:jc w:val="both"/>
        <w:rPr>
          <w:rFonts w:ascii="Times New Roman" w:hAnsi="Times New Roman" w:cs="Times New Roman"/>
          <w:b/>
        </w:rPr>
      </w:pPr>
    </w:p>
    <w:p w:rsidR="000E1DB9" w:rsidRPr="00850CDA" w:rsidRDefault="000E1DB9" w:rsidP="00850CDA">
      <w:pPr>
        <w:spacing w:after="0"/>
        <w:jc w:val="both"/>
        <w:rPr>
          <w:rFonts w:ascii="Times New Roman" w:hAnsi="Times New Roman" w:cs="Times New Roman"/>
          <w:b/>
        </w:rPr>
      </w:pPr>
      <w:r w:rsidRPr="00850CDA">
        <w:rPr>
          <w:rFonts w:ascii="Times New Roman" w:hAnsi="Times New Roman" w:cs="Times New Roman"/>
          <w:b/>
        </w:rPr>
        <w:t>Mapping of Breast Cancer by districts in East Nus</w:t>
      </w:r>
      <w:r w:rsidR="00C52A1A">
        <w:rPr>
          <w:rFonts w:ascii="Times New Roman" w:hAnsi="Times New Roman" w:cs="Times New Roman"/>
          <w:b/>
        </w:rPr>
        <w:t>a Tenggara Province (2017-2019)</w:t>
      </w:r>
    </w:p>
    <w:tbl>
      <w:tblPr>
        <w:tblStyle w:val="TableGrid"/>
        <w:tblW w:w="0" w:type="auto"/>
        <w:tblLook w:val="04A0" w:firstRow="1" w:lastRow="0" w:firstColumn="1" w:lastColumn="0" w:noHBand="0" w:noVBand="1"/>
      </w:tblPr>
      <w:tblGrid>
        <w:gridCol w:w="9243"/>
      </w:tblGrid>
      <w:tr w:rsidR="000B6B31" w:rsidRPr="00850CDA" w:rsidTr="00C52A1A">
        <w:trPr>
          <w:trHeight w:val="6653"/>
        </w:trPr>
        <w:tc>
          <w:tcPr>
            <w:tcW w:w="9243" w:type="dxa"/>
          </w:tcPr>
          <w:p w:rsidR="000B6B31" w:rsidRPr="00850CDA" w:rsidRDefault="000B6B31" w:rsidP="00850CDA">
            <w:pPr>
              <w:spacing w:after="0"/>
              <w:rPr>
                <w:rFonts w:ascii="Times New Roman" w:hAnsi="Times New Roman" w:cs="Times New Roman"/>
                <w:sz w:val="24"/>
                <w:szCs w:val="24"/>
              </w:rPr>
            </w:pPr>
          </w:p>
          <w:p w:rsidR="000B6B31" w:rsidRPr="00850CDA" w:rsidRDefault="000B6B31" w:rsidP="00850CDA">
            <w:pPr>
              <w:spacing w:after="0"/>
              <w:ind w:left="142"/>
              <w:jc w:val="center"/>
              <w:rPr>
                <w:rFonts w:ascii="Times New Roman" w:hAnsi="Times New Roman" w:cs="Times New Roman"/>
                <w:sz w:val="24"/>
                <w:szCs w:val="24"/>
              </w:rPr>
            </w:pPr>
            <w:r w:rsidRPr="00850CDA">
              <w:rPr>
                <w:rFonts w:ascii="Times New Roman" w:hAnsi="Times New Roman" w:cs="Times New Roman"/>
                <w:noProof/>
                <w:sz w:val="24"/>
                <w:szCs w:val="24"/>
                <w:lang w:val="en-IN" w:eastAsia="en-IN"/>
              </w:rPr>
              <w:drawing>
                <wp:inline distT="0" distB="0" distL="0" distR="0">
                  <wp:extent cx="4632198" cy="1999488"/>
                  <wp:effectExtent l="19050" t="0" r="0" b="0"/>
                  <wp:docPr id="5" name="Picture 1" descr="C:\Users\TOSHIBA\Downloads\WhatsApp Image 2020-10-15 at 07.57.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WhatsApp Image 2020-10-15 at 07.57.51.jpeg"/>
                          <pic:cNvPicPr>
                            <a:picLocks noChangeAspect="1" noChangeArrowheads="1"/>
                          </pic:cNvPicPr>
                        </pic:nvPicPr>
                        <pic:blipFill>
                          <a:blip r:embed="rId8" cstate="print"/>
                          <a:srcRect/>
                          <a:stretch>
                            <a:fillRect/>
                          </a:stretch>
                        </pic:blipFill>
                        <pic:spPr bwMode="auto">
                          <a:xfrm>
                            <a:off x="0" y="0"/>
                            <a:ext cx="4628278" cy="1997796"/>
                          </a:xfrm>
                          <a:prstGeom prst="rect">
                            <a:avLst/>
                          </a:prstGeom>
                          <a:noFill/>
                          <a:ln w="9525">
                            <a:noFill/>
                            <a:miter lim="800000"/>
                            <a:headEnd/>
                            <a:tailEnd/>
                          </a:ln>
                        </pic:spPr>
                      </pic:pic>
                    </a:graphicData>
                  </a:graphic>
                </wp:inline>
              </w:drawing>
            </w:r>
          </w:p>
          <w:p w:rsidR="000B6B31" w:rsidRPr="00850CDA" w:rsidRDefault="000B6B31" w:rsidP="00850CDA">
            <w:pPr>
              <w:spacing w:after="0"/>
              <w:rPr>
                <w:rFonts w:ascii="Times New Roman" w:hAnsi="Times New Roman" w:cs="Times New Roman"/>
                <w:sz w:val="24"/>
                <w:szCs w:val="24"/>
              </w:rPr>
            </w:pPr>
          </w:p>
          <w:p w:rsidR="000B6B31" w:rsidRPr="00850CDA" w:rsidRDefault="000B6B31" w:rsidP="00850CDA">
            <w:pPr>
              <w:spacing w:after="0"/>
              <w:jc w:val="center"/>
              <w:rPr>
                <w:rFonts w:ascii="Times New Roman" w:hAnsi="Times New Roman" w:cs="Times New Roman"/>
                <w:sz w:val="24"/>
                <w:szCs w:val="24"/>
              </w:rPr>
            </w:pPr>
            <w:r w:rsidRPr="00850CDA">
              <w:rPr>
                <w:rFonts w:ascii="Times New Roman" w:hAnsi="Times New Roman" w:cs="Times New Roman"/>
                <w:noProof/>
                <w:sz w:val="24"/>
                <w:szCs w:val="24"/>
                <w:lang w:val="en-IN" w:eastAsia="en-IN"/>
              </w:rPr>
              <w:lastRenderedPageBreak/>
              <w:drawing>
                <wp:inline distT="0" distB="0" distL="0" distR="0">
                  <wp:extent cx="4632198" cy="2009594"/>
                  <wp:effectExtent l="19050" t="0" r="0" b="0"/>
                  <wp:docPr id="6" name="Picture 3" descr="C:\Users\TOSHIBA\Downloads\WhatsApp Image 2020-10-15 at 07.57.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WhatsApp Image 2020-10-15 at 07.57.52.jpeg"/>
                          <pic:cNvPicPr>
                            <a:picLocks noChangeAspect="1" noChangeArrowheads="1"/>
                          </pic:cNvPicPr>
                        </pic:nvPicPr>
                        <pic:blipFill>
                          <a:blip r:embed="rId9" cstate="print"/>
                          <a:srcRect/>
                          <a:stretch>
                            <a:fillRect/>
                          </a:stretch>
                        </pic:blipFill>
                        <pic:spPr bwMode="auto">
                          <a:xfrm>
                            <a:off x="0" y="0"/>
                            <a:ext cx="4646549" cy="2015820"/>
                          </a:xfrm>
                          <a:prstGeom prst="rect">
                            <a:avLst/>
                          </a:prstGeom>
                          <a:noFill/>
                          <a:ln w="9525">
                            <a:noFill/>
                            <a:miter lim="800000"/>
                            <a:headEnd/>
                            <a:tailEnd/>
                          </a:ln>
                        </pic:spPr>
                      </pic:pic>
                    </a:graphicData>
                  </a:graphic>
                </wp:inline>
              </w:drawing>
            </w:r>
          </w:p>
          <w:p w:rsidR="000B6B31" w:rsidRPr="00850CDA" w:rsidRDefault="000B6B31" w:rsidP="00850CDA">
            <w:pPr>
              <w:spacing w:after="0"/>
              <w:rPr>
                <w:rFonts w:ascii="Times New Roman" w:hAnsi="Times New Roman" w:cs="Times New Roman"/>
                <w:sz w:val="24"/>
                <w:szCs w:val="24"/>
              </w:rPr>
            </w:pPr>
          </w:p>
          <w:p w:rsidR="000B6B31" w:rsidRPr="00850CDA" w:rsidRDefault="000B6B31" w:rsidP="00850CDA">
            <w:pPr>
              <w:spacing w:after="0"/>
              <w:ind w:left="142"/>
              <w:jc w:val="center"/>
              <w:rPr>
                <w:rFonts w:ascii="Times New Roman" w:hAnsi="Times New Roman" w:cs="Times New Roman"/>
                <w:sz w:val="24"/>
                <w:szCs w:val="24"/>
              </w:rPr>
            </w:pPr>
            <w:r w:rsidRPr="00850CDA">
              <w:rPr>
                <w:rFonts w:ascii="Times New Roman" w:hAnsi="Times New Roman" w:cs="Times New Roman"/>
                <w:noProof/>
                <w:sz w:val="24"/>
                <w:szCs w:val="24"/>
                <w:lang w:val="en-IN" w:eastAsia="en-IN"/>
              </w:rPr>
              <w:drawing>
                <wp:inline distT="0" distB="0" distL="0" distR="0">
                  <wp:extent cx="4620006" cy="1993392"/>
                  <wp:effectExtent l="19050" t="0" r="9144" b="0"/>
                  <wp:docPr id="7" name="Picture 5" descr="C:\Users\TOSHIBA\Downloads\WhatsApp Image 2020-10-15 at 07.57.5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ownloads\WhatsApp Image 2020-10-15 at 07.57.53 (1).jpeg"/>
                          <pic:cNvPicPr>
                            <a:picLocks noChangeAspect="1" noChangeArrowheads="1"/>
                          </pic:cNvPicPr>
                        </pic:nvPicPr>
                        <pic:blipFill>
                          <a:blip r:embed="rId10" cstate="print"/>
                          <a:srcRect/>
                          <a:stretch>
                            <a:fillRect/>
                          </a:stretch>
                        </pic:blipFill>
                        <pic:spPr bwMode="auto">
                          <a:xfrm>
                            <a:off x="0" y="0"/>
                            <a:ext cx="4630333" cy="1997848"/>
                          </a:xfrm>
                          <a:prstGeom prst="rect">
                            <a:avLst/>
                          </a:prstGeom>
                          <a:noFill/>
                          <a:ln w="9525">
                            <a:noFill/>
                            <a:miter lim="800000"/>
                            <a:headEnd/>
                            <a:tailEnd/>
                          </a:ln>
                        </pic:spPr>
                      </pic:pic>
                    </a:graphicData>
                  </a:graphic>
                </wp:inline>
              </w:drawing>
            </w:r>
          </w:p>
          <w:p w:rsidR="000B6B31" w:rsidRPr="00850CDA" w:rsidRDefault="000B6B31" w:rsidP="00850CDA">
            <w:pPr>
              <w:spacing w:after="0"/>
              <w:rPr>
                <w:rFonts w:ascii="Times New Roman" w:hAnsi="Times New Roman" w:cs="Times New Roman"/>
                <w:sz w:val="24"/>
                <w:szCs w:val="24"/>
              </w:rPr>
            </w:pPr>
          </w:p>
        </w:tc>
      </w:tr>
    </w:tbl>
    <w:p w:rsidR="00081B93" w:rsidRPr="00850CDA" w:rsidRDefault="00081B93" w:rsidP="00850CDA">
      <w:pPr>
        <w:spacing w:after="0"/>
        <w:jc w:val="both"/>
        <w:rPr>
          <w:rFonts w:ascii="Times New Roman" w:hAnsi="Times New Roman" w:cs="Times New Roman"/>
          <w:b/>
        </w:rPr>
      </w:pPr>
    </w:p>
    <w:p w:rsidR="005518A5" w:rsidRPr="00850CDA" w:rsidRDefault="00850CDA" w:rsidP="00850CDA">
      <w:pPr>
        <w:spacing w:after="0"/>
        <w:jc w:val="both"/>
        <w:rPr>
          <w:rFonts w:ascii="Times New Roman" w:hAnsi="Times New Roman" w:cs="Times New Roman"/>
          <w:b/>
        </w:rPr>
      </w:pPr>
      <w:r>
        <w:rPr>
          <w:rFonts w:ascii="Times New Roman" w:hAnsi="Times New Roman" w:cs="Times New Roman"/>
          <w:b/>
        </w:rPr>
        <w:t>Figure 3</w:t>
      </w:r>
      <w:r w:rsidR="005518A5" w:rsidRPr="00850CDA">
        <w:rPr>
          <w:rFonts w:ascii="Times New Roman" w:hAnsi="Times New Roman" w:cs="Times New Roman"/>
          <w:b/>
        </w:rPr>
        <w:t xml:space="preserve"> Mapping of breast </w:t>
      </w:r>
      <w:proofErr w:type="gramStart"/>
      <w:r w:rsidR="005518A5" w:rsidRPr="00850CDA">
        <w:rPr>
          <w:rFonts w:ascii="Times New Roman" w:hAnsi="Times New Roman" w:cs="Times New Roman"/>
          <w:b/>
        </w:rPr>
        <w:t>cancer  based</w:t>
      </w:r>
      <w:proofErr w:type="gramEnd"/>
      <w:r w:rsidR="005518A5" w:rsidRPr="00850CDA">
        <w:rPr>
          <w:rFonts w:ascii="Times New Roman" w:hAnsi="Times New Roman" w:cs="Times New Roman"/>
          <w:b/>
        </w:rPr>
        <w:t xml:space="preserve"> on the District</w:t>
      </w:r>
      <w:r w:rsidR="00243EE6" w:rsidRPr="00850CDA">
        <w:rPr>
          <w:rFonts w:ascii="Times New Roman" w:hAnsi="Times New Roman" w:cs="Times New Roman"/>
          <w:b/>
        </w:rPr>
        <w:t xml:space="preserve"> of Origin </w:t>
      </w:r>
      <w:r w:rsidR="005518A5" w:rsidRPr="00850CDA">
        <w:rPr>
          <w:rFonts w:ascii="Times New Roman" w:hAnsi="Times New Roman" w:cs="Times New Roman"/>
          <w:b/>
        </w:rPr>
        <w:t>in East Nusa Tenggara province, 2017 - 2019</w:t>
      </w:r>
    </w:p>
    <w:p w:rsidR="000B6B31" w:rsidRPr="00850CDA" w:rsidRDefault="000B6B31" w:rsidP="00850CDA">
      <w:pPr>
        <w:spacing w:after="0"/>
        <w:rPr>
          <w:rFonts w:ascii="Times New Roman" w:hAnsi="Times New Roman" w:cs="Times New Roman"/>
          <w:sz w:val="24"/>
          <w:szCs w:val="24"/>
        </w:rPr>
      </w:pPr>
    </w:p>
    <w:p w:rsidR="000B6B31" w:rsidRPr="00850CDA" w:rsidRDefault="00C52A1A" w:rsidP="00850CDA">
      <w:pPr>
        <w:spacing w:after="0" w:line="276" w:lineRule="auto"/>
        <w:jc w:val="both"/>
        <w:rPr>
          <w:rFonts w:ascii="Times New Roman" w:hAnsi="Times New Roman" w:cs="Times New Roman"/>
        </w:rPr>
      </w:pPr>
      <w:r>
        <w:rPr>
          <w:rFonts w:ascii="Times New Roman" w:hAnsi="Times New Roman" w:cs="Times New Roman"/>
        </w:rPr>
        <w:t>Figure 3.4, based on the mapping of the distribution of breast cancer cases by District in East Nusa T</w:t>
      </w:r>
      <w:r w:rsidR="00CD343A">
        <w:rPr>
          <w:rFonts w:ascii="Times New Roman" w:hAnsi="Times New Roman" w:cs="Times New Roman"/>
        </w:rPr>
        <w:t>e</w:t>
      </w:r>
      <w:r>
        <w:rPr>
          <w:rFonts w:ascii="Times New Roman" w:hAnsi="Times New Roman" w:cs="Times New Roman"/>
        </w:rPr>
        <w:t>nggara province, showed that red shading ha</w:t>
      </w:r>
      <w:r w:rsidR="00CD343A">
        <w:rPr>
          <w:rFonts w:ascii="Times New Roman" w:hAnsi="Times New Roman" w:cs="Times New Roman"/>
        </w:rPr>
        <w:t>d</w:t>
      </w:r>
      <w:r>
        <w:rPr>
          <w:rFonts w:ascii="Times New Roman" w:hAnsi="Times New Roman" w:cs="Times New Roman"/>
        </w:rPr>
        <w:t xml:space="preserve"> dominated </w:t>
      </w:r>
      <w:proofErr w:type="spellStart"/>
      <w:r>
        <w:rPr>
          <w:rFonts w:ascii="Times New Roman" w:hAnsi="Times New Roman" w:cs="Times New Roman"/>
        </w:rPr>
        <w:t>Kupang</w:t>
      </w:r>
      <w:proofErr w:type="spellEnd"/>
      <w:r>
        <w:rPr>
          <w:rFonts w:ascii="Times New Roman" w:hAnsi="Times New Roman" w:cs="Times New Roman"/>
        </w:rPr>
        <w:t xml:space="preserve"> District and </w:t>
      </w:r>
      <w:proofErr w:type="spellStart"/>
      <w:r>
        <w:rPr>
          <w:rFonts w:ascii="Times New Roman" w:hAnsi="Times New Roman" w:cs="Times New Roman"/>
        </w:rPr>
        <w:t>Kupang</w:t>
      </w:r>
      <w:proofErr w:type="spellEnd"/>
      <w:r>
        <w:rPr>
          <w:rFonts w:ascii="Times New Roman" w:hAnsi="Times New Roman" w:cs="Times New Roman"/>
        </w:rPr>
        <w:t xml:space="preserve"> City during the year 2017</w:t>
      </w:r>
      <w:r w:rsidR="00D262F8" w:rsidRPr="00850CDA">
        <w:rPr>
          <w:rFonts w:ascii="Times New Roman" w:hAnsi="Times New Roman" w:cs="Times New Roman"/>
        </w:rPr>
        <w:t xml:space="preserve"> 2019.</w:t>
      </w:r>
    </w:p>
    <w:p w:rsidR="00C52A1A" w:rsidRDefault="00C52A1A" w:rsidP="00850CDA">
      <w:pPr>
        <w:spacing w:after="0"/>
        <w:jc w:val="both"/>
        <w:rPr>
          <w:rFonts w:ascii="Times New Roman" w:hAnsi="Times New Roman" w:cs="Times New Roman"/>
          <w:b/>
          <w:sz w:val="24"/>
          <w:szCs w:val="24"/>
        </w:rPr>
      </w:pPr>
    </w:p>
    <w:p w:rsidR="000B6B31" w:rsidRPr="00850CDA" w:rsidRDefault="00425920" w:rsidP="00850CDA">
      <w:pPr>
        <w:spacing w:after="0"/>
        <w:jc w:val="both"/>
        <w:rPr>
          <w:rFonts w:ascii="Times New Roman" w:hAnsi="Times New Roman" w:cs="Times New Roman"/>
          <w:b/>
          <w:sz w:val="24"/>
          <w:szCs w:val="24"/>
        </w:rPr>
      </w:pPr>
      <w:r w:rsidRPr="00850CDA">
        <w:rPr>
          <w:rFonts w:ascii="Times New Roman" w:hAnsi="Times New Roman" w:cs="Times New Roman"/>
          <w:b/>
          <w:sz w:val="24"/>
          <w:szCs w:val="24"/>
        </w:rPr>
        <w:t>Conclusion</w:t>
      </w:r>
    </w:p>
    <w:p w:rsidR="008D67B9" w:rsidRPr="00850CDA" w:rsidRDefault="008D67B9" w:rsidP="00850CDA">
      <w:pPr>
        <w:spacing w:after="0"/>
        <w:jc w:val="both"/>
        <w:rPr>
          <w:rFonts w:ascii="Times New Roman" w:hAnsi="Times New Roman" w:cs="Times New Roman"/>
        </w:rPr>
      </w:pPr>
      <w:r w:rsidRPr="00850CDA">
        <w:rPr>
          <w:rFonts w:ascii="Times New Roman" w:hAnsi="Times New Roman" w:cs="Times New Roman"/>
        </w:rPr>
        <w:t>Breast cancer cases ha</w:t>
      </w:r>
      <w:r w:rsidR="00C52A1A">
        <w:rPr>
          <w:rFonts w:ascii="Times New Roman" w:hAnsi="Times New Roman" w:cs="Times New Roman"/>
        </w:rPr>
        <w:t>ve increased according to the epidemiological variables and based on the research results</w:t>
      </w:r>
      <w:r w:rsidRPr="00850CDA">
        <w:rPr>
          <w:rFonts w:ascii="Times New Roman" w:hAnsi="Times New Roman" w:cs="Times New Roman"/>
        </w:rPr>
        <w:t xml:space="preserve"> on breast cancer cases prevalence, from 2017 until 2019 at Prof. W.Z. Joha</w:t>
      </w:r>
      <w:r w:rsidR="00850CDA">
        <w:rPr>
          <w:rFonts w:ascii="Times New Roman" w:hAnsi="Times New Roman" w:cs="Times New Roman"/>
        </w:rPr>
        <w:t>n</w:t>
      </w:r>
      <w:r w:rsidRPr="00850CDA">
        <w:rPr>
          <w:rFonts w:ascii="Times New Roman" w:hAnsi="Times New Roman" w:cs="Times New Roman"/>
        </w:rPr>
        <w:t xml:space="preserve">nes General Hospital </w:t>
      </w:r>
      <w:proofErr w:type="spellStart"/>
      <w:r w:rsidRPr="00850CDA">
        <w:rPr>
          <w:rFonts w:ascii="Times New Roman" w:hAnsi="Times New Roman" w:cs="Times New Roman"/>
        </w:rPr>
        <w:t>Kupang</w:t>
      </w:r>
      <w:proofErr w:type="spellEnd"/>
      <w:r w:rsidRPr="00850CDA">
        <w:rPr>
          <w:rFonts w:ascii="Times New Roman" w:hAnsi="Times New Roman" w:cs="Times New Roman"/>
        </w:rPr>
        <w:t xml:space="preserve">, there were as many as 74  in 2017, </w:t>
      </w:r>
      <w:r w:rsidR="00C52A1A">
        <w:rPr>
          <w:rFonts w:ascii="Times New Roman" w:hAnsi="Times New Roman" w:cs="Times New Roman"/>
        </w:rPr>
        <w:t>83  in 2018, and</w:t>
      </w:r>
      <w:r w:rsidRPr="00850CDA">
        <w:rPr>
          <w:rFonts w:ascii="Times New Roman" w:hAnsi="Times New Roman" w:cs="Times New Roman"/>
        </w:rPr>
        <w:t xml:space="preserve"> 91  in 2019, </w:t>
      </w:r>
      <w:proofErr w:type="spellStart"/>
      <w:r w:rsidRPr="00850CDA">
        <w:rPr>
          <w:rFonts w:ascii="Times New Roman" w:hAnsi="Times New Roman" w:cs="Times New Roman"/>
        </w:rPr>
        <w:t>Kupang</w:t>
      </w:r>
      <w:proofErr w:type="spellEnd"/>
      <w:r w:rsidRPr="00850CDA">
        <w:rPr>
          <w:rFonts w:ascii="Times New Roman" w:hAnsi="Times New Roman" w:cs="Times New Roman"/>
        </w:rPr>
        <w:t xml:space="preserve"> City and </w:t>
      </w:r>
      <w:proofErr w:type="spellStart"/>
      <w:r w:rsidRPr="00850CDA">
        <w:rPr>
          <w:rFonts w:ascii="Times New Roman" w:hAnsi="Times New Roman" w:cs="Times New Roman"/>
        </w:rPr>
        <w:t>Kupang</w:t>
      </w:r>
      <w:proofErr w:type="spellEnd"/>
      <w:r w:rsidRPr="00850CDA">
        <w:rPr>
          <w:rFonts w:ascii="Times New Roman" w:hAnsi="Times New Roman" w:cs="Times New Roman"/>
        </w:rPr>
        <w:t xml:space="preserve"> district were the highest in cases distribution.</w:t>
      </w:r>
    </w:p>
    <w:p w:rsidR="000B6B31" w:rsidRPr="00850CDA" w:rsidRDefault="000B6B31" w:rsidP="00850CDA">
      <w:pPr>
        <w:pStyle w:val="ListParagraph"/>
        <w:spacing w:after="0"/>
        <w:ind w:left="0"/>
        <w:jc w:val="both"/>
        <w:rPr>
          <w:rFonts w:ascii="Times New Roman" w:hAnsi="Times New Roman" w:cs="Times New Roman"/>
          <w:sz w:val="24"/>
          <w:szCs w:val="24"/>
        </w:rPr>
      </w:pPr>
    </w:p>
    <w:p w:rsidR="000B6B31" w:rsidRPr="00850CDA" w:rsidRDefault="00425920" w:rsidP="00850CDA">
      <w:pPr>
        <w:spacing w:after="0"/>
        <w:jc w:val="both"/>
        <w:rPr>
          <w:rFonts w:ascii="Times New Roman" w:hAnsi="Times New Roman" w:cs="Times New Roman"/>
          <w:b/>
          <w:sz w:val="24"/>
          <w:szCs w:val="24"/>
        </w:rPr>
      </w:pPr>
      <w:r w:rsidRPr="00850CDA">
        <w:rPr>
          <w:rFonts w:ascii="Times New Roman" w:hAnsi="Times New Roman" w:cs="Times New Roman"/>
          <w:b/>
          <w:sz w:val="24"/>
          <w:szCs w:val="24"/>
        </w:rPr>
        <w:t>Funding</w:t>
      </w:r>
    </w:p>
    <w:p w:rsidR="008D67B9" w:rsidRDefault="008D67B9" w:rsidP="00850CDA">
      <w:pPr>
        <w:spacing w:after="0"/>
        <w:jc w:val="both"/>
        <w:rPr>
          <w:rFonts w:ascii="Times New Roman" w:hAnsi="Times New Roman" w:cs="Times New Roman"/>
        </w:rPr>
      </w:pPr>
      <w:r w:rsidRPr="00850CDA">
        <w:rPr>
          <w:rFonts w:ascii="Times New Roman" w:hAnsi="Times New Roman" w:cs="Times New Roman"/>
        </w:rPr>
        <w:t>The research is independent research with all funding borne by the researcher.</w:t>
      </w:r>
    </w:p>
    <w:p w:rsidR="00C52A1A" w:rsidRPr="00850CDA" w:rsidRDefault="00C52A1A" w:rsidP="00850CDA">
      <w:pPr>
        <w:spacing w:after="0"/>
        <w:jc w:val="both"/>
        <w:rPr>
          <w:rFonts w:ascii="Times New Roman" w:hAnsi="Times New Roman" w:cs="Times New Roman"/>
        </w:rPr>
      </w:pPr>
    </w:p>
    <w:p w:rsidR="000B6B31" w:rsidRPr="00850CDA" w:rsidRDefault="00425920" w:rsidP="00850CDA">
      <w:pPr>
        <w:spacing w:after="0"/>
        <w:jc w:val="both"/>
        <w:rPr>
          <w:rFonts w:ascii="Times New Roman" w:hAnsi="Times New Roman" w:cs="Times New Roman"/>
          <w:b/>
          <w:sz w:val="24"/>
          <w:szCs w:val="24"/>
        </w:rPr>
      </w:pPr>
      <w:r w:rsidRPr="00850CDA">
        <w:rPr>
          <w:rFonts w:ascii="Times New Roman" w:hAnsi="Times New Roman" w:cs="Times New Roman"/>
          <w:b/>
          <w:sz w:val="24"/>
          <w:szCs w:val="24"/>
        </w:rPr>
        <w:t>Ethics Approval and Consent to Participate</w:t>
      </w:r>
    </w:p>
    <w:p w:rsidR="000B6B31" w:rsidRPr="00850CDA" w:rsidRDefault="00C52A1A" w:rsidP="00850CDA">
      <w:pPr>
        <w:spacing w:after="0" w:line="276" w:lineRule="auto"/>
        <w:jc w:val="both"/>
        <w:rPr>
          <w:rFonts w:ascii="Times New Roman" w:hAnsi="Times New Roman" w:cs="Times New Roman"/>
        </w:rPr>
      </w:pPr>
      <w:proofErr w:type="gramStart"/>
      <w:r>
        <w:rPr>
          <w:rFonts w:ascii="Times New Roman" w:hAnsi="Times New Roman" w:cs="Times New Roman"/>
        </w:rPr>
        <w:t>This  study</w:t>
      </w:r>
      <w:proofErr w:type="gramEnd"/>
      <w:r>
        <w:rPr>
          <w:rFonts w:ascii="Times New Roman" w:hAnsi="Times New Roman" w:cs="Times New Roman"/>
        </w:rPr>
        <w:t xml:space="preserve"> got t</w:t>
      </w:r>
      <w:r w:rsidR="008D67B9" w:rsidRPr="00850CDA">
        <w:rPr>
          <w:rFonts w:ascii="Times New Roman" w:hAnsi="Times New Roman" w:cs="Times New Roman"/>
        </w:rPr>
        <w:t xml:space="preserve">he ethics </w:t>
      </w:r>
      <w:r w:rsidR="00354688">
        <w:rPr>
          <w:rFonts w:ascii="Times New Roman" w:hAnsi="Times New Roman" w:cs="Times New Roman"/>
        </w:rPr>
        <w:t>approval</w:t>
      </w:r>
      <w:r w:rsidR="008D67B9" w:rsidRPr="00850CDA">
        <w:rPr>
          <w:rFonts w:ascii="Times New Roman" w:hAnsi="Times New Roman" w:cs="Times New Roman"/>
        </w:rPr>
        <w:t xml:space="preserve"> by the health research ethics commi</w:t>
      </w:r>
      <w:r>
        <w:rPr>
          <w:rFonts w:ascii="Times New Roman" w:hAnsi="Times New Roman" w:cs="Times New Roman"/>
        </w:rPr>
        <w:t>ttee</w:t>
      </w:r>
      <w:r w:rsidR="008D67B9" w:rsidRPr="00850CDA">
        <w:rPr>
          <w:rFonts w:ascii="Times New Roman" w:hAnsi="Times New Roman" w:cs="Times New Roman"/>
        </w:rPr>
        <w:t xml:space="preserve"> of the Faculty of Public Health, University of Nusa </w:t>
      </w:r>
      <w:proofErr w:type="spellStart"/>
      <w:r w:rsidR="008D67B9" w:rsidRPr="00850CDA">
        <w:rPr>
          <w:rFonts w:ascii="Times New Roman" w:hAnsi="Times New Roman" w:cs="Times New Roman"/>
        </w:rPr>
        <w:t>Cendana</w:t>
      </w:r>
      <w:proofErr w:type="spellEnd"/>
      <w:r w:rsidR="008D67B9" w:rsidRPr="00850CDA">
        <w:rPr>
          <w:rFonts w:ascii="Times New Roman" w:hAnsi="Times New Roman" w:cs="Times New Roman"/>
        </w:rPr>
        <w:t xml:space="preserve"> No. 2020180 </w:t>
      </w:r>
      <w:r w:rsidR="006A7BFF" w:rsidRPr="00850CDA">
        <w:rPr>
          <w:rFonts w:ascii="Times New Roman" w:hAnsi="Times New Roman" w:cs="Times New Roman"/>
        </w:rPr>
        <w:t>–</w:t>
      </w:r>
      <w:r w:rsidR="008D67B9" w:rsidRPr="00850CDA">
        <w:rPr>
          <w:rFonts w:ascii="Times New Roman" w:hAnsi="Times New Roman" w:cs="Times New Roman"/>
        </w:rPr>
        <w:t xml:space="preserve"> KEPK</w:t>
      </w:r>
    </w:p>
    <w:p w:rsidR="006A7BFF" w:rsidRPr="00850CDA" w:rsidRDefault="006A7BFF" w:rsidP="00850CDA">
      <w:pPr>
        <w:spacing w:after="0" w:line="276" w:lineRule="auto"/>
        <w:jc w:val="both"/>
        <w:rPr>
          <w:rFonts w:ascii="Times New Roman" w:hAnsi="Times New Roman" w:cs="Times New Roman"/>
          <w:sz w:val="24"/>
          <w:szCs w:val="24"/>
        </w:rPr>
      </w:pPr>
    </w:p>
    <w:p w:rsidR="000B6B31" w:rsidRPr="00850CDA" w:rsidRDefault="006A7BFF" w:rsidP="00850CDA">
      <w:pPr>
        <w:spacing w:after="0" w:line="276" w:lineRule="auto"/>
        <w:jc w:val="both"/>
        <w:rPr>
          <w:rFonts w:ascii="Times New Roman" w:hAnsi="Times New Roman" w:cs="Times New Roman"/>
          <w:b/>
          <w:sz w:val="24"/>
          <w:szCs w:val="24"/>
        </w:rPr>
      </w:pPr>
      <w:r w:rsidRPr="00850CDA">
        <w:rPr>
          <w:rFonts w:ascii="Times New Roman" w:hAnsi="Times New Roman" w:cs="Times New Roman"/>
          <w:b/>
          <w:sz w:val="24"/>
          <w:szCs w:val="24"/>
        </w:rPr>
        <w:t>Human and Animal Rights</w:t>
      </w:r>
    </w:p>
    <w:p w:rsidR="008D67B9" w:rsidRPr="00850CDA" w:rsidRDefault="008D67B9" w:rsidP="00850CDA">
      <w:pPr>
        <w:spacing w:after="0"/>
        <w:jc w:val="both"/>
        <w:rPr>
          <w:rFonts w:ascii="Times New Roman" w:hAnsi="Times New Roman" w:cs="Times New Roman"/>
        </w:rPr>
      </w:pPr>
      <w:r w:rsidRPr="00850CDA">
        <w:rPr>
          <w:rFonts w:ascii="Times New Roman" w:hAnsi="Times New Roman" w:cs="Times New Roman"/>
        </w:rPr>
        <w:t>The study did not use experimental animals in sampling</w:t>
      </w:r>
    </w:p>
    <w:p w:rsidR="000B6B31" w:rsidRPr="00850CDA" w:rsidRDefault="000B6B31" w:rsidP="00850CDA">
      <w:pPr>
        <w:spacing w:after="0" w:line="276" w:lineRule="auto"/>
        <w:jc w:val="both"/>
        <w:rPr>
          <w:rFonts w:ascii="Times New Roman" w:hAnsi="Times New Roman" w:cs="Times New Roman"/>
          <w:sz w:val="24"/>
          <w:szCs w:val="24"/>
        </w:rPr>
      </w:pPr>
    </w:p>
    <w:p w:rsidR="000B6B31" w:rsidRPr="00850CDA" w:rsidRDefault="00144CBA" w:rsidP="00850CDA">
      <w:pPr>
        <w:spacing w:after="0" w:line="276" w:lineRule="auto"/>
        <w:jc w:val="both"/>
        <w:rPr>
          <w:rFonts w:ascii="Times New Roman" w:hAnsi="Times New Roman" w:cs="Times New Roman"/>
          <w:b/>
          <w:sz w:val="24"/>
          <w:szCs w:val="24"/>
        </w:rPr>
      </w:pPr>
      <w:r w:rsidRPr="00850CDA">
        <w:rPr>
          <w:rFonts w:ascii="Times New Roman" w:hAnsi="Times New Roman" w:cs="Times New Roman"/>
          <w:b/>
          <w:sz w:val="24"/>
          <w:szCs w:val="24"/>
        </w:rPr>
        <w:lastRenderedPageBreak/>
        <w:t>Consent for Publication</w:t>
      </w:r>
    </w:p>
    <w:p w:rsidR="008D67B9" w:rsidRPr="00850CDA" w:rsidRDefault="00354688" w:rsidP="00850CDA">
      <w:pPr>
        <w:spacing w:after="0"/>
        <w:jc w:val="both"/>
        <w:rPr>
          <w:rFonts w:ascii="Times New Roman" w:hAnsi="Times New Roman" w:cs="Times New Roman"/>
        </w:rPr>
      </w:pPr>
      <w:r>
        <w:rPr>
          <w:rFonts w:ascii="Times New Roman" w:hAnsi="Times New Roman" w:cs="Times New Roman"/>
        </w:rPr>
        <w:t>Prof. W.Z Johannes General Hospital's medical staff</w:t>
      </w:r>
      <w:r w:rsidRPr="00850CDA">
        <w:rPr>
          <w:rFonts w:ascii="Times New Roman" w:hAnsi="Times New Roman" w:cs="Times New Roman"/>
        </w:rPr>
        <w:t xml:space="preserve"> </w:t>
      </w:r>
      <w:r>
        <w:rPr>
          <w:rFonts w:ascii="Times New Roman" w:hAnsi="Times New Roman" w:cs="Times New Roman"/>
        </w:rPr>
        <w:t xml:space="preserve">gave the consent to use Prof. W.Z Johannes General Hospital </w:t>
      </w:r>
      <w:proofErr w:type="spellStart"/>
      <w:r>
        <w:rPr>
          <w:rFonts w:ascii="Times New Roman" w:hAnsi="Times New Roman" w:cs="Times New Roman"/>
        </w:rPr>
        <w:t>Kupang's</w:t>
      </w:r>
      <w:proofErr w:type="spellEnd"/>
      <w:r>
        <w:rPr>
          <w:rFonts w:ascii="Times New Roman" w:hAnsi="Times New Roman" w:cs="Times New Roman"/>
        </w:rPr>
        <w:t xml:space="preserve"> medical records as data in this study.</w:t>
      </w:r>
    </w:p>
    <w:p w:rsidR="000B6B31" w:rsidRPr="00850CDA" w:rsidRDefault="000B6B31" w:rsidP="00850CDA">
      <w:pPr>
        <w:spacing w:after="0" w:line="276" w:lineRule="auto"/>
        <w:jc w:val="both"/>
        <w:rPr>
          <w:rFonts w:ascii="Times New Roman" w:hAnsi="Times New Roman" w:cs="Times New Roman"/>
          <w:sz w:val="24"/>
          <w:szCs w:val="24"/>
        </w:rPr>
      </w:pPr>
    </w:p>
    <w:p w:rsidR="000B6B31" w:rsidRPr="00850CDA" w:rsidRDefault="004566F2" w:rsidP="00850CDA">
      <w:pPr>
        <w:spacing w:after="0" w:line="276" w:lineRule="auto"/>
        <w:jc w:val="both"/>
        <w:rPr>
          <w:rFonts w:ascii="Times New Roman" w:hAnsi="Times New Roman" w:cs="Times New Roman"/>
          <w:b/>
          <w:sz w:val="24"/>
          <w:szCs w:val="24"/>
        </w:rPr>
      </w:pPr>
      <w:r w:rsidRPr="00850CDA">
        <w:rPr>
          <w:rFonts w:ascii="Times New Roman" w:hAnsi="Times New Roman" w:cs="Times New Roman"/>
          <w:b/>
          <w:sz w:val="24"/>
          <w:szCs w:val="24"/>
        </w:rPr>
        <w:t>Conflict of Interest</w:t>
      </w:r>
    </w:p>
    <w:p w:rsidR="008D67B9" w:rsidRPr="00850CDA" w:rsidRDefault="008D67B9" w:rsidP="00850CDA">
      <w:pPr>
        <w:spacing w:after="0"/>
        <w:jc w:val="both"/>
        <w:rPr>
          <w:rFonts w:ascii="Times New Roman" w:hAnsi="Times New Roman" w:cs="Times New Roman"/>
        </w:rPr>
      </w:pPr>
      <w:r w:rsidRPr="00850CDA">
        <w:rPr>
          <w:rFonts w:ascii="Times New Roman" w:hAnsi="Times New Roman" w:cs="Times New Roman"/>
        </w:rPr>
        <w:t xml:space="preserve">Based on the results of ethical studies and </w:t>
      </w:r>
      <w:r w:rsidR="00C52A1A">
        <w:rPr>
          <w:rFonts w:ascii="Times New Roman" w:hAnsi="Times New Roman" w:cs="Times New Roman"/>
        </w:rPr>
        <w:t>researchers' statement</w:t>
      </w:r>
      <w:r w:rsidRPr="00850CDA">
        <w:rPr>
          <w:rFonts w:ascii="Times New Roman" w:hAnsi="Times New Roman" w:cs="Times New Roman"/>
        </w:rPr>
        <w:t>s, there is no conflict of interest, financial or otherwise.</w:t>
      </w:r>
    </w:p>
    <w:p w:rsidR="009D751C" w:rsidRPr="00850CDA" w:rsidRDefault="009D751C" w:rsidP="00850CDA">
      <w:pPr>
        <w:spacing w:after="0" w:line="276" w:lineRule="auto"/>
        <w:jc w:val="both"/>
        <w:rPr>
          <w:rFonts w:ascii="Times New Roman" w:hAnsi="Times New Roman" w:cs="Times New Roman"/>
          <w:b/>
          <w:sz w:val="24"/>
          <w:szCs w:val="24"/>
        </w:rPr>
      </w:pPr>
    </w:p>
    <w:p w:rsidR="000B6B31" w:rsidRPr="00850CDA" w:rsidRDefault="009D751C" w:rsidP="00850CDA">
      <w:pPr>
        <w:spacing w:after="0" w:line="276" w:lineRule="auto"/>
        <w:jc w:val="both"/>
        <w:rPr>
          <w:rFonts w:ascii="Times New Roman" w:hAnsi="Times New Roman" w:cs="Times New Roman"/>
          <w:b/>
          <w:sz w:val="24"/>
          <w:szCs w:val="24"/>
        </w:rPr>
      </w:pPr>
      <w:r w:rsidRPr="00850CDA">
        <w:rPr>
          <w:rFonts w:ascii="Times New Roman" w:hAnsi="Times New Roman" w:cs="Times New Roman"/>
          <w:b/>
          <w:sz w:val="24"/>
          <w:szCs w:val="24"/>
        </w:rPr>
        <w:t>Acknowledg</w:t>
      </w:r>
      <w:r w:rsidR="00CD343A">
        <w:rPr>
          <w:rFonts w:ascii="Times New Roman" w:hAnsi="Times New Roman" w:cs="Times New Roman"/>
          <w:b/>
          <w:sz w:val="24"/>
          <w:szCs w:val="24"/>
        </w:rPr>
        <w:t>e</w:t>
      </w:r>
      <w:r w:rsidRPr="00850CDA">
        <w:rPr>
          <w:rFonts w:ascii="Times New Roman" w:hAnsi="Times New Roman" w:cs="Times New Roman"/>
          <w:b/>
          <w:sz w:val="24"/>
          <w:szCs w:val="24"/>
        </w:rPr>
        <w:t>ments</w:t>
      </w:r>
    </w:p>
    <w:p w:rsidR="000B6B31" w:rsidRPr="00850CDA" w:rsidRDefault="000B6B31" w:rsidP="00850CDA">
      <w:pPr>
        <w:spacing w:after="0" w:line="276" w:lineRule="auto"/>
        <w:jc w:val="both"/>
        <w:rPr>
          <w:rFonts w:ascii="Times New Roman" w:hAnsi="Times New Roman" w:cs="Times New Roman"/>
          <w:sz w:val="24"/>
          <w:szCs w:val="24"/>
        </w:rPr>
      </w:pPr>
      <w:r w:rsidRPr="00850CDA">
        <w:rPr>
          <w:rFonts w:ascii="Times New Roman" w:hAnsi="Times New Roman" w:cs="Times New Roman"/>
          <w:sz w:val="24"/>
          <w:szCs w:val="24"/>
        </w:rPr>
        <w:t xml:space="preserve">Declared none </w:t>
      </w:r>
    </w:p>
    <w:p w:rsidR="000B6B31" w:rsidRPr="00850CDA" w:rsidRDefault="000B6B31" w:rsidP="00850CDA">
      <w:pPr>
        <w:spacing w:after="0" w:line="276" w:lineRule="auto"/>
        <w:jc w:val="both"/>
        <w:rPr>
          <w:rFonts w:ascii="Times New Roman" w:hAnsi="Times New Roman" w:cs="Times New Roman"/>
          <w:b/>
          <w:sz w:val="24"/>
          <w:szCs w:val="24"/>
        </w:rPr>
      </w:pPr>
    </w:p>
    <w:p w:rsidR="000B6B31" w:rsidRPr="00850CDA" w:rsidRDefault="009D751C" w:rsidP="00850CDA">
      <w:pPr>
        <w:spacing w:after="0" w:line="276" w:lineRule="auto"/>
        <w:rPr>
          <w:rFonts w:ascii="Times New Roman" w:hAnsi="Times New Roman" w:cs="Times New Roman"/>
          <w:b/>
          <w:sz w:val="24"/>
          <w:szCs w:val="24"/>
        </w:rPr>
      </w:pPr>
      <w:r w:rsidRPr="00850CDA">
        <w:rPr>
          <w:rFonts w:ascii="Times New Roman" w:hAnsi="Times New Roman" w:cs="Times New Roman"/>
          <w:b/>
          <w:sz w:val="24"/>
          <w:szCs w:val="24"/>
        </w:rPr>
        <w:t>References</w:t>
      </w:r>
    </w:p>
    <w:p w:rsidR="000B6B31" w:rsidRPr="00850CDA" w:rsidRDefault="000B6B31" w:rsidP="00850CDA">
      <w:pPr>
        <w:spacing w:after="0" w:line="276" w:lineRule="auto"/>
        <w:jc w:val="center"/>
        <w:rPr>
          <w:rFonts w:ascii="Times New Roman" w:hAnsi="Times New Roman" w:cs="Times New Roman"/>
          <w:sz w:val="24"/>
          <w:szCs w:val="24"/>
        </w:rPr>
      </w:pPr>
    </w:p>
    <w:sdt>
      <w:sdtPr>
        <w:rPr>
          <w:rFonts w:ascii="Times New Roman" w:hAnsi="Times New Roman" w:cs="Times New Roman"/>
          <w:sz w:val="24"/>
          <w:szCs w:val="24"/>
        </w:rPr>
        <w:id w:val="5779942"/>
        <w:docPartObj>
          <w:docPartGallery w:val="Bibliographies"/>
          <w:docPartUnique/>
        </w:docPartObj>
      </w:sdtPr>
      <w:sdtEndPr/>
      <w:sdtContent>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[1] Andrews, </w:t>
          </w:r>
          <w:proofErr w:type="spellStart"/>
          <w:r w:rsidRPr="00850CDA">
            <w:rPr>
              <w:rFonts w:ascii="Times New Roman" w:hAnsi="Times New Roman" w:cs="Times New Roman"/>
              <w:sz w:val="24"/>
              <w:szCs w:val="24"/>
            </w:rPr>
            <w:t>Gilly</w:t>
          </w:r>
          <w:proofErr w:type="spellEnd"/>
          <w:r w:rsidRPr="00850CDA">
            <w:rPr>
              <w:rFonts w:ascii="Times New Roman" w:hAnsi="Times New Roman" w:cs="Times New Roman"/>
              <w:sz w:val="24"/>
              <w:szCs w:val="24"/>
            </w:rPr>
            <w:t xml:space="preserve">. (2010). </w:t>
          </w:r>
          <w:proofErr w:type="spellStart"/>
          <w:r w:rsidRPr="00850CDA">
            <w:rPr>
              <w:rFonts w:ascii="Times New Roman" w:hAnsi="Times New Roman" w:cs="Times New Roman"/>
              <w:sz w:val="24"/>
              <w:szCs w:val="24"/>
            </w:rPr>
            <w:t>Buku</w:t>
          </w:r>
          <w:proofErr w:type="spellEnd"/>
          <w:r w:rsidRPr="00850CDA">
            <w:rPr>
              <w:rFonts w:ascii="Times New Roman" w:hAnsi="Times New Roman" w:cs="Times New Roman"/>
              <w:sz w:val="24"/>
              <w:szCs w:val="24"/>
            </w:rPr>
            <w:t xml:space="preserve"> Ajar </w:t>
          </w:r>
          <w:proofErr w:type="spellStart"/>
          <w:r w:rsidRPr="00850CDA">
            <w:rPr>
              <w:rFonts w:ascii="Times New Roman" w:hAnsi="Times New Roman" w:cs="Times New Roman"/>
              <w:sz w:val="24"/>
              <w:szCs w:val="24"/>
            </w:rPr>
            <w:t>Kesehatan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Reproduksi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Wanita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Edisi</w:t>
          </w:r>
          <w:proofErr w:type="spellEnd"/>
          <w:r w:rsidRPr="00850CDA">
            <w:rPr>
              <w:rFonts w:ascii="Times New Roman" w:hAnsi="Times New Roman" w:cs="Times New Roman"/>
              <w:sz w:val="24"/>
              <w:szCs w:val="24"/>
            </w:rPr>
            <w:t xml:space="preserve"> 2.Jakarta: EGC.</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[2] </w:t>
          </w:r>
          <w:proofErr w:type="spellStart"/>
          <w:r w:rsidRPr="00850CDA">
            <w:rPr>
              <w:rFonts w:ascii="Times New Roman" w:hAnsi="Times New Roman" w:cs="Times New Roman"/>
              <w:sz w:val="24"/>
              <w:szCs w:val="24"/>
            </w:rPr>
            <w:t>Alvita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Brilliana</w:t>
          </w:r>
          <w:proofErr w:type="spellEnd"/>
          <w:r w:rsidRPr="00850CDA">
            <w:rPr>
              <w:rFonts w:ascii="Times New Roman" w:hAnsi="Times New Roman" w:cs="Times New Roman"/>
              <w:sz w:val="24"/>
              <w:szCs w:val="24"/>
            </w:rPr>
            <w:t xml:space="preserve"> R. </w:t>
          </w:r>
          <w:proofErr w:type="spellStart"/>
          <w:r w:rsidRPr="00850CDA">
            <w:rPr>
              <w:rFonts w:ascii="Times New Roman" w:hAnsi="Times New Roman" w:cs="Times New Roman"/>
              <w:sz w:val="24"/>
              <w:szCs w:val="24"/>
            </w:rPr>
            <w:t>Arafah</w:t>
          </w:r>
          <w:proofErr w:type="spellEnd"/>
          <w:r w:rsidRPr="00850CDA">
            <w:rPr>
              <w:rFonts w:ascii="Times New Roman" w:hAnsi="Times New Roman" w:cs="Times New Roman"/>
              <w:sz w:val="24"/>
              <w:szCs w:val="24"/>
            </w:rPr>
            <w:t xml:space="preserve">, H. B. N. (2017). </w:t>
          </w:r>
          <w:proofErr w:type="spellStart"/>
          <w:r w:rsidRPr="00850CDA">
            <w:rPr>
              <w:rFonts w:ascii="Times New Roman" w:hAnsi="Times New Roman" w:cs="Times New Roman"/>
              <w:sz w:val="24"/>
              <w:szCs w:val="24"/>
            </w:rPr>
            <w:t>Faktor</w:t>
          </w:r>
          <w:proofErr w:type="spellEnd"/>
          <w:r w:rsidRPr="00850CDA">
            <w:rPr>
              <w:rFonts w:ascii="Times New Roman" w:hAnsi="Times New Roman" w:cs="Times New Roman"/>
              <w:sz w:val="24"/>
              <w:szCs w:val="24"/>
            </w:rPr>
            <w:t xml:space="preserve"> yang </w:t>
          </w:r>
          <w:proofErr w:type="spellStart"/>
          <w:r w:rsidRPr="00850CDA">
            <w:rPr>
              <w:rFonts w:ascii="Times New Roman" w:hAnsi="Times New Roman" w:cs="Times New Roman"/>
              <w:sz w:val="24"/>
              <w:szCs w:val="24"/>
            </w:rPr>
            <w:t>Berhubungan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Dengan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Perilaku</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Ibu</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Rumah</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Tangga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Melakukan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Pemeriksaan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Payudara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Sendiri</w:t>
          </w:r>
          <w:proofErr w:type="spellEnd"/>
          <w:r w:rsidRPr="00850CDA">
            <w:rPr>
              <w:rFonts w:ascii="Times New Roman" w:hAnsi="Times New Roman" w:cs="Times New Roman"/>
              <w:sz w:val="24"/>
              <w:szCs w:val="24"/>
            </w:rPr>
            <w:t xml:space="preserve"> (SADARI) 143–153. </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[3] American Cancer Society. (2015). Recommendations </w:t>
          </w:r>
          <w:proofErr w:type="gramStart"/>
          <w:r w:rsidRPr="00850CDA">
            <w:rPr>
              <w:rFonts w:ascii="Times New Roman" w:hAnsi="Times New Roman" w:cs="Times New Roman"/>
              <w:sz w:val="24"/>
              <w:szCs w:val="24"/>
            </w:rPr>
            <w:t>For</w:t>
          </w:r>
          <w:proofErr w:type="gramEnd"/>
          <w:r w:rsidRPr="00850CDA">
            <w:rPr>
              <w:rFonts w:ascii="Times New Roman" w:hAnsi="Times New Roman" w:cs="Times New Roman"/>
              <w:sz w:val="24"/>
              <w:szCs w:val="24"/>
            </w:rPr>
            <w:t xml:space="preserve"> Early Breast Cancer Detection In Women Without Breast Symptoms. Available: http://www.cancer.org/cancer/breastcancer/moreinformation/breastcancerearly detection/breast-cancer-early-detection-</w:t>
          </w:r>
          <w:proofErr w:type="spellStart"/>
          <w:r w:rsidRPr="00850CDA">
            <w:rPr>
              <w:rFonts w:ascii="Times New Roman" w:hAnsi="Times New Roman" w:cs="Times New Roman"/>
              <w:sz w:val="24"/>
              <w:szCs w:val="24"/>
            </w:rPr>
            <w:t>acs</w:t>
          </w:r>
          <w:proofErr w:type="spellEnd"/>
          <w:r w:rsidRPr="00850CDA">
            <w:rPr>
              <w:rFonts w:ascii="Times New Roman" w:hAnsi="Times New Roman" w:cs="Times New Roman"/>
              <w:sz w:val="24"/>
              <w:szCs w:val="24"/>
            </w:rPr>
            <w:t>-recs (</w:t>
          </w:r>
          <w:proofErr w:type="spellStart"/>
          <w:r w:rsidRPr="00850CDA">
            <w:rPr>
              <w:rFonts w:ascii="Times New Roman" w:hAnsi="Times New Roman" w:cs="Times New Roman"/>
              <w:sz w:val="24"/>
              <w:szCs w:val="24"/>
            </w:rPr>
            <w:t>diakses</w:t>
          </w:r>
          <w:proofErr w:type="spellEnd"/>
          <w:r w:rsidRPr="00850CDA">
            <w:rPr>
              <w:rFonts w:ascii="Times New Roman" w:hAnsi="Times New Roman" w:cs="Times New Roman"/>
              <w:sz w:val="24"/>
              <w:szCs w:val="24"/>
            </w:rPr>
            <w:t xml:space="preserve"> 19 Mei 2020).</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[4] Centers for Disease Control and Prevention. (2016). What Are </w:t>
          </w:r>
          <w:proofErr w:type="gramStart"/>
          <w:r w:rsidRPr="00850CDA">
            <w:rPr>
              <w:rFonts w:ascii="Times New Roman" w:hAnsi="Times New Roman" w:cs="Times New Roman"/>
              <w:sz w:val="24"/>
              <w:szCs w:val="24"/>
            </w:rPr>
            <w:t>The</w:t>
          </w:r>
          <w:proofErr w:type="gramEnd"/>
          <w:r w:rsidRPr="00850CDA">
            <w:rPr>
              <w:rFonts w:ascii="Times New Roman" w:hAnsi="Times New Roman" w:cs="Times New Roman"/>
              <w:sz w:val="24"/>
              <w:szCs w:val="24"/>
            </w:rPr>
            <w:t xml:space="preserve"> Risk Factors of Breast Cancer. Available: http://www.cdc.gov/cancer/breast/basic_info/risk_factors.htm (</w:t>
          </w:r>
          <w:proofErr w:type="spellStart"/>
          <w:r w:rsidRPr="00850CDA">
            <w:rPr>
              <w:rFonts w:ascii="Times New Roman" w:hAnsi="Times New Roman" w:cs="Times New Roman"/>
              <w:sz w:val="24"/>
              <w:szCs w:val="24"/>
            </w:rPr>
            <w:t>diakses</w:t>
          </w:r>
          <w:proofErr w:type="spellEnd"/>
          <w:r w:rsidRPr="00850CDA">
            <w:rPr>
              <w:rFonts w:ascii="Times New Roman" w:hAnsi="Times New Roman" w:cs="Times New Roman"/>
              <w:sz w:val="24"/>
              <w:szCs w:val="24"/>
            </w:rPr>
            <w:t xml:space="preserve"> 19 Mei 2020).</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[5] Centers for Disease Control and Prevention. (2016). What Can I Do To Reduce My Risk of Breast Cancer. Available: http://www.cdc.gov/cancer/breast/basic_info/prevention.htm (</w:t>
          </w:r>
          <w:proofErr w:type="spellStart"/>
          <w:r w:rsidRPr="00850CDA">
            <w:rPr>
              <w:rFonts w:ascii="Times New Roman" w:hAnsi="Times New Roman" w:cs="Times New Roman"/>
              <w:sz w:val="24"/>
              <w:szCs w:val="24"/>
            </w:rPr>
            <w:t>diakses</w:t>
          </w:r>
          <w:proofErr w:type="spellEnd"/>
          <w:r w:rsidRPr="00850CDA">
            <w:rPr>
              <w:rFonts w:ascii="Times New Roman" w:hAnsi="Times New Roman" w:cs="Times New Roman"/>
              <w:sz w:val="24"/>
              <w:szCs w:val="24"/>
            </w:rPr>
            <w:t xml:space="preserve"> 19 Mei 2020).</w:t>
          </w:r>
        </w:p>
        <w:p w:rsidR="000B6B31" w:rsidRPr="00850CDA" w:rsidRDefault="000B6B31" w:rsidP="00850CDA">
          <w:pPr>
            <w:spacing w:after="0" w:line="276" w:lineRule="auto"/>
            <w:ind w:left="567" w:hanging="567"/>
            <w:rPr>
              <w:rFonts w:ascii="Times New Roman" w:hAnsi="Times New Roman" w:cs="Times New Roman"/>
              <w:sz w:val="24"/>
              <w:szCs w:val="24"/>
            </w:rPr>
          </w:pPr>
          <w:r w:rsidRPr="00850CDA">
            <w:rPr>
              <w:rFonts w:ascii="Times New Roman" w:hAnsi="Times New Roman" w:cs="Times New Roman"/>
              <w:sz w:val="24"/>
              <w:szCs w:val="24"/>
            </w:rPr>
            <w:t xml:space="preserve">[6] Eddy </w:t>
          </w:r>
          <w:proofErr w:type="spellStart"/>
          <w:r w:rsidRPr="00850CDA">
            <w:rPr>
              <w:rFonts w:ascii="Times New Roman" w:hAnsi="Times New Roman" w:cs="Times New Roman"/>
              <w:sz w:val="24"/>
              <w:szCs w:val="24"/>
            </w:rPr>
            <w:t>Prahasta</w:t>
          </w:r>
          <w:proofErr w:type="spellEnd"/>
          <w:r w:rsidRPr="00850CDA">
            <w:rPr>
              <w:rFonts w:ascii="Times New Roman" w:hAnsi="Times New Roman" w:cs="Times New Roman"/>
              <w:sz w:val="24"/>
              <w:szCs w:val="24"/>
            </w:rPr>
            <w:t xml:space="preserve">. 2009 </w:t>
          </w:r>
          <w:proofErr w:type="spellStart"/>
          <w:r w:rsidRPr="00850CDA">
            <w:rPr>
              <w:rFonts w:ascii="Times New Roman" w:hAnsi="Times New Roman" w:cs="Times New Roman"/>
              <w:sz w:val="24"/>
              <w:szCs w:val="24"/>
            </w:rPr>
            <w:t>Sistem</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Informasi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Geografis</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konsep-konsep</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dasar</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Prespektif</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Geodasi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dan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Geomatika</w:t>
          </w:r>
          <w:proofErr w:type="spellEnd"/>
          <w:r w:rsidRPr="00850CDA">
            <w:rPr>
              <w:rFonts w:ascii="Times New Roman" w:hAnsi="Times New Roman" w:cs="Times New Roman"/>
              <w:sz w:val="24"/>
              <w:szCs w:val="24"/>
            </w:rPr>
            <w:t xml:space="preserve">) Bandung </w:t>
          </w:r>
          <w:proofErr w:type="spellStart"/>
          <w:r w:rsidRPr="00850CDA">
            <w:rPr>
              <w:rFonts w:ascii="Times New Roman" w:hAnsi="Times New Roman" w:cs="Times New Roman"/>
              <w:sz w:val="24"/>
              <w:szCs w:val="24"/>
            </w:rPr>
            <w:t>Informatika</w:t>
          </w:r>
          <w:proofErr w:type="spellEnd"/>
          <w:r w:rsidRPr="00850CDA">
            <w:rPr>
              <w:rFonts w:ascii="Times New Roman" w:hAnsi="Times New Roman" w:cs="Times New Roman"/>
              <w:sz w:val="24"/>
              <w:szCs w:val="24"/>
            </w:rPr>
            <w:t>.</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[7] </w:t>
          </w:r>
          <w:proofErr w:type="spellStart"/>
          <w:r w:rsidRPr="00850CDA">
            <w:rPr>
              <w:rFonts w:ascii="Times New Roman" w:hAnsi="Times New Roman" w:cs="Times New Roman"/>
              <w:sz w:val="24"/>
              <w:szCs w:val="24"/>
            </w:rPr>
            <w:t>Handayani</w:t>
          </w:r>
          <w:proofErr w:type="spellEnd"/>
          <w:r w:rsidRPr="00850CDA">
            <w:rPr>
              <w:rFonts w:ascii="Times New Roman" w:hAnsi="Times New Roman" w:cs="Times New Roman"/>
              <w:sz w:val="24"/>
              <w:szCs w:val="24"/>
            </w:rPr>
            <w:t xml:space="preserve">, F. W., </w:t>
          </w:r>
          <w:proofErr w:type="spellStart"/>
          <w:r w:rsidRPr="00850CDA">
            <w:rPr>
              <w:rFonts w:ascii="Times New Roman" w:hAnsi="Times New Roman" w:cs="Times New Roman"/>
              <w:sz w:val="24"/>
              <w:szCs w:val="24"/>
            </w:rPr>
            <w:t>Muhtadi</w:t>
          </w:r>
          <w:proofErr w:type="spellEnd"/>
          <w:r w:rsidRPr="00850CDA">
            <w:rPr>
              <w:rFonts w:ascii="Times New Roman" w:hAnsi="Times New Roman" w:cs="Times New Roman"/>
              <w:sz w:val="24"/>
              <w:szCs w:val="24"/>
            </w:rPr>
            <w:t xml:space="preserve">, A., </w:t>
          </w:r>
          <w:proofErr w:type="spellStart"/>
          <w:r w:rsidRPr="00850CDA">
            <w:rPr>
              <w:rFonts w:ascii="Times New Roman" w:hAnsi="Times New Roman" w:cs="Times New Roman"/>
              <w:sz w:val="24"/>
              <w:szCs w:val="24"/>
            </w:rPr>
            <w:t>Farmasi</w:t>
          </w:r>
          <w:proofErr w:type="spellEnd"/>
          <w:r w:rsidRPr="00850CDA">
            <w:rPr>
              <w:rFonts w:ascii="Times New Roman" w:hAnsi="Times New Roman" w:cs="Times New Roman"/>
              <w:sz w:val="24"/>
              <w:szCs w:val="24"/>
            </w:rPr>
            <w:t xml:space="preserve">, F., </w:t>
          </w:r>
          <w:proofErr w:type="spellStart"/>
          <w:r w:rsidRPr="00850CDA">
            <w:rPr>
              <w:rFonts w:ascii="Times New Roman" w:hAnsi="Times New Roman" w:cs="Times New Roman"/>
              <w:sz w:val="24"/>
              <w:szCs w:val="24"/>
            </w:rPr>
            <w:t>Padjadjaran</w:t>
          </w:r>
          <w:proofErr w:type="spellEnd"/>
          <w:r w:rsidRPr="00850CDA">
            <w:rPr>
              <w:rFonts w:ascii="Times New Roman" w:hAnsi="Times New Roman" w:cs="Times New Roman"/>
              <w:sz w:val="24"/>
              <w:szCs w:val="24"/>
            </w:rPr>
            <w:t xml:space="preserve">, U., Dara, T., </w:t>
          </w:r>
          <w:proofErr w:type="spellStart"/>
          <w:r w:rsidRPr="00850CDA">
            <w:rPr>
              <w:rFonts w:ascii="Times New Roman" w:hAnsi="Times New Roman" w:cs="Times New Roman"/>
              <w:sz w:val="24"/>
              <w:szCs w:val="24"/>
            </w:rPr>
            <w:t>Manis</w:t>
          </w:r>
          <w:proofErr w:type="spellEnd"/>
          <w:r w:rsidRPr="00850CDA">
            <w:rPr>
              <w:rFonts w:ascii="Times New Roman" w:hAnsi="Times New Roman" w:cs="Times New Roman"/>
              <w:sz w:val="24"/>
              <w:szCs w:val="24"/>
            </w:rPr>
            <w:t>, K.</w:t>
          </w:r>
          <w:proofErr w:type="gramStart"/>
          <w:r w:rsidRPr="00850CDA">
            <w:rPr>
              <w:rFonts w:ascii="Times New Roman" w:hAnsi="Times New Roman" w:cs="Times New Roman"/>
              <w:sz w:val="24"/>
              <w:szCs w:val="24"/>
            </w:rPr>
            <w:t>,&amp;</w:t>
          </w:r>
          <w:proofErr w:type="gram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Aktif</w:t>
          </w:r>
          <w:proofErr w:type="spellEnd"/>
          <w:r w:rsidRPr="00850CDA">
            <w:rPr>
              <w:rFonts w:ascii="Times New Roman" w:hAnsi="Times New Roman" w:cs="Times New Roman"/>
              <w:sz w:val="24"/>
              <w:szCs w:val="24"/>
            </w:rPr>
            <w:t xml:space="preserve">, S. (2013). </w:t>
          </w:r>
          <w:proofErr w:type="spellStart"/>
          <w:r w:rsidRPr="00850CDA">
            <w:rPr>
              <w:rFonts w:ascii="Times New Roman" w:hAnsi="Times New Roman" w:cs="Times New Roman"/>
              <w:sz w:val="24"/>
              <w:szCs w:val="24"/>
            </w:rPr>
            <w:t>Aktivitas</w:t>
          </w:r>
          <w:proofErr w:type="spellEnd"/>
          <w:r w:rsidRPr="00850CDA">
            <w:rPr>
              <w:rFonts w:ascii="Times New Roman" w:hAnsi="Times New Roman" w:cs="Times New Roman"/>
              <w:sz w:val="24"/>
              <w:szCs w:val="24"/>
            </w:rPr>
            <w:t xml:space="preserve"> Anti </w:t>
          </w:r>
          <w:proofErr w:type="spellStart"/>
          <w:r w:rsidRPr="00850CDA">
            <w:rPr>
              <w:rFonts w:ascii="Times New Roman" w:hAnsi="Times New Roman" w:cs="Times New Roman"/>
              <w:sz w:val="24"/>
              <w:szCs w:val="24"/>
            </w:rPr>
            <w:t>Kanker</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Payudara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Beberapa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Tanaman</w:t>
          </w:r>
          <w:proofErr w:type="spellEnd"/>
          <w:r w:rsidR="00DE1BA6" w:rsidRPr="00850CDA">
            <w:rPr>
              <w:rFonts w:ascii="Times New Roman" w:hAnsi="Times New Roman" w:cs="Times New Roman"/>
              <w:sz w:val="24"/>
              <w:szCs w:val="24"/>
            </w:rPr>
            <w:t xml:space="preserve"> </w:t>
          </w:r>
          <w:r w:rsidRPr="00850CDA">
            <w:rPr>
              <w:rFonts w:ascii="Times New Roman" w:hAnsi="Times New Roman" w:cs="Times New Roman"/>
              <w:sz w:val="24"/>
              <w:szCs w:val="24"/>
            </w:rPr>
            <w:t xml:space="preserve">Herbal. </w:t>
          </w:r>
          <w:proofErr w:type="spellStart"/>
          <w:r w:rsidRPr="00850CDA">
            <w:rPr>
              <w:rFonts w:ascii="Times New Roman" w:hAnsi="Times New Roman" w:cs="Times New Roman"/>
              <w:sz w:val="24"/>
              <w:szCs w:val="24"/>
            </w:rPr>
            <w:t>Farmaka</w:t>
          </w:r>
          <w:proofErr w:type="spellEnd"/>
          <w:r w:rsidRPr="00850CDA">
            <w:rPr>
              <w:rFonts w:ascii="Times New Roman" w:hAnsi="Times New Roman" w:cs="Times New Roman"/>
              <w:sz w:val="24"/>
              <w:szCs w:val="24"/>
            </w:rPr>
            <w:t>, 4, 1–15.</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[8] Moore &amp; </w:t>
          </w:r>
          <w:proofErr w:type="spellStart"/>
          <w:r w:rsidRPr="00850CDA">
            <w:rPr>
              <w:rFonts w:ascii="Times New Roman" w:hAnsi="Times New Roman" w:cs="Times New Roman"/>
              <w:sz w:val="24"/>
              <w:szCs w:val="24"/>
            </w:rPr>
            <w:t>Dalley</w:t>
          </w:r>
          <w:proofErr w:type="spellEnd"/>
          <w:proofErr w:type="gramStart"/>
          <w:r w:rsidRPr="00850CDA">
            <w:rPr>
              <w:rFonts w:ascii="Times New Roman" w:hAnsi="Times New Roman" w:cs="Times New Roman"/>
              <w:sz w:val="24"/>
              <w:szCs w:val="24"/>
            </w:rPr>
            <w:t>.(</w:t>
          </w:r>
          <w:proofErr w:type="gramEnd"/>
          <w:r w:rsidRPr="00850CDA">
            <w:rPr>
              <w:rFonts w:ascii="Times New Roman" w:hAnsi="Times New Roman" w:cs="Times New Roman"/>
              <w:sz w:val="24"/>
              <w:szCs w:val="24"/>
            </w:rPr>
            <w:t xml:space="preserve">2013). </w:t>
          </w:r>
          <w:proofErr w:type="spellStart"/>
          <w:r w:rsidRPr="00850CDA">
            <w:rPr>
              <w:rFonts w:ascii="Times New Roman" w:hAnsi="Times New Roman" w:cs="Times New Roman"/>
              <w:sz w:val="24"/>
              <w:szCs w:val="24"/>
            </w:rPr>
            <w:t>Anatomi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Berorientasi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Klinis</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Edisi</w:t>
          </w:r>
          <w:proofErr w:type="spellEnd"/>
          <w:r w:rsidRPr="00850CDA">
            <w:rPr>
              <w:rFonts w:ascii="Times New Roman" w:hAnsi="Times New Roman" w:cs="Times New Roman"/>
              <w:sz w:val="24"/>
              <w:szCs w:val="24"/>
            </w:rPr>
            <w:t xml:space="preserve"> 5 </w:t>
          </w:r>
          <w:proofErr w:type="spellStart"/>
          <w:r w:rsidRPr="00850CDA">
            <w:rPr>
              <w:rFonts w:ascii="Times New Roman" w:hAnsi="Times New Roman" w:cs="Times New Roman"/>
              <w:sz w:val="24"/>
              <w:szCs w:val="24"/>
            </w:rPr>
            <w:t>Jilid</w:t>
          </w:r>
          <w:proofErr w:type="spellEnd"/>
          <w:r w:rsidRPr="00850CDA">
            <w:rPr>
              <w:rFonts w:ascii="Times New Roman" w:hAnsi="Times New Roman" w:cs="Times New Roman"/>
              <w:sz w:val="24"/>
              <w:szCs w:val="24"/>
            </w:rPr>
            <w:t xml:space="preserve"> 1. </w:t>
          </w:r>
          <w:proofErr w:type="spellStart"/>
          <w:r w:rsidRPr="00850CDA">
            <w:rPr>
              <w:rFonts w:ascii="Times New Roman" w:hAnsi="Times New Roman" w:cs="Times New Roman"/>
              <w:sz w:val="24"/>
              <w:szCs w:val="24"/>
            </w:rPr>
            <w:t>Jakarta</w:t>
          </w:r>
          <w:proofErr w:type="gramStart"/>
          <w:r w:rsidRPr="00850CDA">
            <w:rPr>
              <w:rFonts w:ascii="Times New Roman" w:hAnsi="Times New Roman" w:cs="Times New Roman"/>
              <w:sz w:val="24"/>
              <w:szCs w:val="24"/>
            </w:rPr>
            <w:t>:Penerbit</w:t>
          </w:r>
          <w:proofErr w:type="spellEnd"/>
          <w:proofErr w:type="gram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Erlangga</w:t>
          </w:r>
          <w:proofErr w:type="spellEnd"/>
          <w:r w:rsidRPr="00850CDA">
            <w:rPr>
              <w:rFonts w:ascii="Times New Roman" w:hAnsi="Times New Roman" w:cs="Times New Roman"/>
              <w:sz w:val="24"/>
              <w:szCs w:val="24"/>
            </w:rPr>
            <w:t>.</w:t>
          </w:r>
        </w:p>
        <w:p w:rsidR="000B6B31" w:rsidRPr="00850CDA" w:rsidRDefault="000B6B31" w:rsidP="00850CDA">
          <w:pPr>
            <w:spacing w:after="0" w:line="276" w:lineRule="auto"/>
            <w:ind w:left="567" w:hanging="567"/>
            <w:jc w:val="both"/>
            <w:rPr>
              <w:rFonts w:ascii="Times New Roman" w:hAnsi="Times New Roman" w:cs="Times New Roman"/>
              <w:noProof/>
              <w:sz w:val="24"/>
              <w:szCs w:val="24"/>
            </w:rPr>
          </w:pPr>
          <w:r w:rsidRPr="00850CDA">
            <w:rPr>
              <w:rFonts w:ascii="Times New Roman" w:hAnsi="Times New Roman" w:cs="Times New Roman"/>
              <w:sz w:val="24"/>
              <w:szCs w:val="24"/>
            </w:rPr>
            <w:t>[9] National Breast Cancer Foundation. (2015). Signs and Symptoms. Available: http://www.nationalbreastcancer.org/breast-cancer-symptoms-and-signs (</w:t>
          </w:r>
          <w:proofErr w:type="spellStart"/>
          <w:r w:rsidRPr="00850CDA">
            <w:rPr>
              <w:rFonts w:ascii="Times New Roman" w:hAnsi="Times New Roman" w:cs="Times New Roman"/>
              <w:sz w:val="24"/>
              <w:szCs w:val="24"/>
            </w:rPr>
            <w:t>diakses</w:t>
          </w:r>
          <w:proofErr w:type="spellEnd"/>
          <w:r w:rsidRPr="00850CDA">
            <w:rPr>
              <w:rFonts w:ascii="Times New Roman" w:hAnsi="Times New Roman" w:cs="Times New Roman"/>
              <w:sz w:val="24"/>
              <w:szCs w:val="24"/>
            </w:rPr>
            <w:t xml:space="preserve"> 19 Mei 2020).</w:t>
          </w:r>
        </w:p>
        <w:p w:rsidR="000B6B31" w:rsidRPr="00850CDA" w:rsidRDefault="000B6B31" w:rsidP="00850CDA">
          <w:pPr>
            <w:pStyle w:val="Bibliography"/>
            <w:spacing w:after="0"/>
            <w:ind w:left="567" w:hanging="567"/>
            <w:jc w:val="both"/>
            <w:rPr>
              <w:rFonts w:ascii="Times New Roman" w:hAnsi="Times New Roman" w:cs="Times New Roman"/>
              <w:sz w:val="24"/>
              <w:szCs w:val="24"/>
            </w:rPr>
          </w:pPr>
          <w:r w:rsidRPr="00850CDA">
            <w:rPr>
              <w:rFonts w:ascii="Times New Roman" w:hAnsi="Times New Roman" w:cs="Times New Roman"/>
              <w:noProof/>
              <w:sz w:val="24"/>
              <w:szCs w:val="24"/>
            </w:rPr>
            <w:t xml:space="preserve">[10] Notoatmodjo, S. (2011). </w:t>
          </w:r>
          <w:r w:rsidRPr="00850CDA">
            <w:rPr>
              <w:rFonts w:ascii="Times New Roman" w:hAnsi="Times New Roman" w:cs="Times New Roman"/>
              <w:i/>
              <w:iCs/>
              <w:noProof/>
              <w:sz w:val="24"/>
              <w:szCs w:val="24"/>
            </w:rPr>
            <w:t>Kesehatan Masyarakat Ilmu dan Seni.</w:t>
          </w:r>
          <w:r w:rsidRPr="00850CDA">
            <w:rPr>
              <w:rFonts w:ascii="Times New Roman" w:hAnsi="Times New Roman" w:cs="Times New Roman"/>
              <w:noProof/>
              <w:sz w:val="24"/>
              <w:szCs w:val="24"/>
            </w:rPr>
            <w:t xml:space="preserve"> Jakarta: PT Rineka Cipta.</w:t>
          </w:r>
        </w:p>
        <w:p w:rsidR="000B6B31" w:rsidRPr="00850CDA" w:rsidRDefault="000B6B31" w:rsidP="00850CDA">
          <w:pPr>
            <w:spacing w:after="0" w:line="276" w:lineRule="auto"/>
            <w:jc w:val="both"/>
            <w:rPr>
              <w:rFonts w:ascii="Times New Roman" w:hAnsi="Times New Roman" w:cs="Times New Roman"/>
              <w:sz w:val="24"/>
              <w:szCs w:val="24"/>
            </w:rPr>
          </w:pPr>
          <w:r w:rsidRPr="00850CDA">
            <w:rPr>
              <w:rFonts w:ascii="Times New Roman" w:hAnsi="Times New Roman" w:cs="Times New Roman"/>
              <w:sz w:val="24"/>
              <w:szCs w:val="24"/>
            </w:rPr>
            <w:t>[11] Price &amp; Wilson</w:t>
          </w:r>
          <w:proofErr w:type="gramStart"/>
          <w:r w:rsidRPr="00850CDA">
            <w:rPr>
              <w:rFonts w:ascii="Times New Roman" w:hAnsi="Times New Roman" w:cs="Times New Roman"/>
              <w:sz w:val="24"/>
              <w:szCs w:val="24"/>
            </w:rPr>
            <w:t>.(</w:t>
          </w:r>
          <w:proofErr w:type="gramEnd"/>
          <w:r w:rsidRPr="00850CDA">
            <w:rPr>
              <w:rFonts w:ascii="Times New Roman" w:hAnsi="Times New Roman" w:cs="Times New Roman"/>
              <w:sz w:val="24"/>
              <w:szCs w:val="24"/>
            </w:rPr>
            <w:t xml:space="preserve">2014). </w:t>
          </w:r>
          <w:proofErr w:type="spellStart"/>
          <w:r w:rsidRPr="00850CDA">
            <w:rPr>
              <w:rFonts w:ascii="Times New Roman" w:hAnsi="Times New Roman" w:cs="Times New Roman"/>
              <w:sz w:val="24"/>
              <w:szCs w:val="24"/>
            </w:rPr>
            <w:t>Patofisiologi</w:t>
          </w:r>
          <w:proofErr w:type="spellEnd"/>
          <w:r w:rsidRPr="00850CDA">
            <w:rPr>
              <w:rFonts w:ascii="Times New Roman" w:hAnsi="Times New Roman" w:cs="Times New Roman"/>
              <w:sz w:val="24"/>
              <w:szCs w:val="24"/>
            </w:rPr>
            <w:t xml:space="preserve"> Volume 2 </w:t>
          </w:r>
          <w:proofErr w:type="spellStart"/>
          <w:r w:rsidRPr="00850CDA">
            <w:rPr>
              <w:rFonts w:ascii="Times New Roman" w:hAnsi="Times New Roman" w:cs="Times New Roman"/>
              <w:sz w:val="24"/>
              <w:szCs w:val="24"/>
            </w:rPr>
            <w:t>Edisi</w:t>
          </w:r>
          <w:proofErr w:type="spellEnd"/>
          <w:r w:rsidRPr="00850CDA">
            <w:rPr>
              <w:rFonts w:ascii="Times New Roman" w:hAnsi="Times New Roman" w:cs="Times New Roman"/>
              <w:sz w:val="24"/>
              <w:szCs w:val="24"/>
            </w:rPr>
            <w:t xml:space="preserve"> 6. Jakarta: EGC.</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[12] </w:t>
          </w:r>
          <w:proofErr w:type="spellStart"/>
          <w:r w:rsidRPr="00850CDA">
            <w:rPr>
              <w:rFonts w:ascii="Times New Roman" w:hAnsi="Times New Roman" w:cs="Times New Roman"/>
              <w:sz w:val="24"/>
              <w:szCs w:val="24"/>
            </w:rPr>
            <w:t>Rasjidi</w:t>
          </w:r>
          <w:proofErr w:type="spellEnd"/>
          <w:r w:rsidRPr="00850CDA">
            <w:rPr>
              <w:rFonts w:ascii="Times New Roman" w:hAnsi="Times New Roman" w:cs="Times New Roman"/>
              <w:sz w:val="24"/>
              <w:szCs w:val="24"/>
            </w:rPr>
            <w:t xml:space="preserve">, Imam. (2010). </w:t>
          </w:r>
          <w:proofErr w:type="spellStart"/>
          <w:r w:rsidRPr="00850CDA">
            <w:rPr>
              <w:rFonts w:ascii="Times New Roman" w:hAnsi="Times New Roman" w:cs="Times New Roman"/>
              <w:sz w:val="24"/>
              <w:szCs w:val="24"/>
            </w:rPr>
            <w:t>Epidemiologi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Kanker</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pada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Wanita</w:t>
          </w:r>
          <w:proofErr w:type="spellEnd"/>
          <w:r w:rsidRPr="00850CDA">
            <w:rPr>
              <w:rFonts w:ascii="Times New Roman" w:hAnsi="Times New Roman" w:cs="Times New Roman"/>
              <w:sz w:val="24"/>
              <w:szCs w:val="24"/>
            </w:rPr>
            <w:t xml:space="preserve">. Jakarta: </w:t>
          </w:r>
          <w:proofErr w:type="spellStart"/>
          <w:r w:rsidRPr="00850CDA">
            <w:rPr>
              <w:rFonts w:ascii="Times New Roman" w:hAnsi="Times New Roman" w:cs="Times New Roman"/>
              <w:sz w:val="24"/>
              <w:szCs w:val="24"/>
            </w:rPr>
            <w:t>CV.Sagung</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Seto</w:t>
          </w:r>
          <w:proofErr w:type="spellEnd"/>
          <w:r w:rsidRPr="00850CDA">
            <w:rPr>
              <w:rFonts w:ascii="Times New Roman" w:hAnsi="Times New Roman" w:cs="Times New Roman"/>
              <w:sz w:val="24"/>
              <w:szCs w:val="24"/>
            </w:rPr>
            <w:t>.</w:t>
          </w:r>
          <w:r w:rsidRPr="00850CDA">
            <w:rPr>
              <w:rFonts w:ascii="Times New Roman" w:hAnsi="Times New Roman" w:cs="Times New Roman"/>
              <w:sz w:val="24"/>
              <w:szCs w:val="24"/>
            </w:rPr>
            <w:tab/>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[13] </w:t>
          </w:r>
          <w:proofErr w:type="spellStart"/>
          <w:r w:rsidRPr="00850CDA">
            <w:rPr>
              <w:rFonts w:ascii="Times New Roman" w:hAnsi="Times New Roman" w:cs="Times New Roman"/>
              <w:sz w:val="24"/>
              <w:szCs w:val="24"/>
            </w:rPr>
            <w:t>Rekam</w:t>
          </w:r>
          <w:proofErr w:type="spellEnd"/>
          <w:r w:rsidRPr="00850CDA">
            <w:rPr>
              <w:rFonts w:ascii="Times New Roman" w:hAnsi="Times New Roman" w:cs="Times New Roman"/>
              <w:sz w:val="24"/>
              <w:szCs w:val="24"/>
            </w:rPr>
            <w:t xml:space="preserve"> Medik. (2017). </w:t>
          </w:r>
          <w:proofErr w:type="spellStart"/>
          <w:r w:rsidRPr="00850CDA">
            <w:rPr>
              <w:rFonts w:ascii="Times New Roman" w:hAnsi="Times New Roman" w:cs="Times New Roman"/>
              <w:sz w:val="24"/>
              <w:szCs w:val="24"/>
            </w:rPr>
            <w:t>Rek</w:t>
          </w:r>
          <w:r w:rsidR="00DE1BA6" w:rsidRPr="00850CDA">
            <w:rPr>
              <w:rFonts w:ascii="Times New Roman" w:hAnsi="Times New Roman" w:cs="Times New Roman"/>
              <w:sz w:val="24"/>
              <w:szCs w:val="24"/>
            </w:rPr>
            <w:t>am</w:t>
          </w:r>
          <w:proofErr w:type="spellEnd"/>
          <w:r w:rsidR="00DE1BA6" w:rsidRPr="00850CDA">
            <w:rPr>
              <w:rFonts w:ascii="Times New Roman" w:hAnsi="Times New Roman" w:cs="Times New Roman"/>
              <w:sz w:val="24"/>
              <w:szCs w:val="24"/>
            </w:rPr>
            <w:t xml:space="preserve"> Medik RSUD Prof. Dr. W.Z. </w:t>
          </w:r>
          <w:proofErr w:type="spellStart"/>
          <w:r w:rsidR="00DE1BA6" w:rsidRPr="00850CDA">
            <w:rPr>
              <w:rFonts w:ascii="Times New Roman" w:hAnsi="Times New Roman" w:cs="Times New Roman"/>
              <w:sz w:val="24"/>
              <w:szCs w:val="24"/>
            </w:rPr>
            <w:t>Joh</w:t>
          </w:r>
          <w:r w:rsidRPr="00850CDA">
            <w:rPr>
              <w:rFonts w:ascii="Times New Roman" w:hAnsi="Times New Roman" w:cs="Times New Roman"/>
              <w:sz w:val="24"/>
              <w:szCs w:val="24"/>
            </w:rPr>
            <w:t>anes</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Kupang</w:t>
          </w:r>
          <w:proofErr w:type="spellEnd"/>
          <w:r w:rsidRPr="00850CDA">
            <w:rPr>
              <w:rFonts w:ascii="Times New Roman" w:hAnsi="Times New Roman" w:cs="Times New Roman"/>
              <w:sz w:val="24"/>
              <w:szCs w:val="24"/>
            </w:rPr>
            <w:t xml:space="preserve"> 2017. </w:t>
          </w:r>
          <w:proofErr w:type="spellStart"/>
          <w:r w:rsidRPr="00850CDA">
            <w:rPr>
              <w:rFonts w:ascii="Times New Roman" w:hAnsi="Times New Roman" w:cs="Times New Roman"/>
              <w:sz w:val="24"/>
              <w:szCs w:val="24"/>
            </w:rPr>
            <w:t>Kupang</w:t>
          </w:r>
          <w:proofErr w:type="spellEnd"/>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[14] </w:t>
          </w:r>
          <w:proofErr w:type="spellStart"/>
          <w:r w:rsidRPr="00850CDA">
            <w:rPr>
              <w:rFonts w:ascii="Times New Roman" w:hAnsi="Times New Roman" w:cs="Times New Roman"/>
              <w:sz w:val="24"/>
              <w:szCs w:val="24"/>
            </w:rPr>
            <w:t>Rekam</w:t>
          </w:r>
          <w:proofErr w:type="spellEnd"/>
          <w:r w:rsidRPr="00850CDA">
            <w:rPr>
              <w:rFonts w:ascii="Times New Roman" w:hAnsi="Times New Roman" w:cs="Times New Roman"/>
              <w:sz w:val="24"/>
              <w:szCs w:val="24"/>
            </w:rPr>
            <w:t xml:space="preserve"> Medik. (2018). </w:t>
          </w:r>
          <w:proofErr w:type="spellStart"/>
          <w:r w:rsidRPr="00850CDA">
            <w:rPr>
              <w:rFonts w:ascii="Times New Roman" w:hAnsi="Times New Roman" w:cs="Times New Roman"/>
              <w:sz w:val="24"/>
              <w:szCs w:val="24"/>
            </w:rPr>
            <w:t>Rekam</w:t>
          </w:r>
          <w:proofErr w:type="spellEnd"/>
          <w:r w:rsidRPr="00850CDA">
            <w:rPr>
              <w:rFonts w:ascii="Times New Roman" w:hAnsi="Times New Roman" w:cs="Times New Roman"/>
              <w:sz w:val="24"/>
              <w:szCs w:val="24"/>
            </w:rPr>
            <w:t xml:space="preserve"> Medik</w:t>
          </w:r>
          <w:r w:rsidR="00DE1BA6" w:rsidRPr="00850CDA">
            <w:rPr>
              <w:rFonts w:ascii="Times New Roman" w:hAnsi="Times New Roman" w:cs="Times New Roman"/>
              <w:sz w:val="24"/>
              <w:szCs w:val="24"/>
            </w:rPr>
            <w:t xml:space="preserve"> RSUD Prof. Dr. W.Z. </w:t>
          </w:r>
          <w:proofErr w:type="spellStart"/>
          <w:r w:rsidR="00DE1BA6" w:rsidRPr="00850CDA">
            <w:rPr>
              <w:rFonts w:ascii="Times New Roman" w:hAnsi="Times New Roman" w:cs="Times New Roman"/>
              <w:sz w:val="24"/>
              <w:szCs w:val="24"/>
            </w:rPr>
            <w:t>Joh</w:t>
          </w:r>
          <w:r w:rsidRPr="00850CDA">
            <w:rPr>
              <w:rFonts w:ascii="Times New Roman" w:hAnsi="Times New Roman" w:cs="Times New Roman"/>
              <w:sz w:val="24"/>
              <w:szCs w:val="24"/>
            </w:rPr>
            <w:t>anes</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Kupang</w:t>
          </w:r>
          <w:proofErr w:type="spellEnd"/>
          <w:r w:rsidRPr="00850CDA">
            <w:rPr>
              <w:rFonts w:ascii="Times New Roman" w:hAnsi="Times New Roman" w:cs="Times New Roman"/>
              <w:sz w:val="24"/>
              <w:szCs w:val="24"/>
            </w:rPr>
            <w:t xml:space="preserve"> 2018. </w:t>
          </w:r>
          <w:proofErr w:type="spellStart"/>
          <w:r w:rsidRPr="00850CDA">
            <w:rPr>
              <w:rFonts w:ascii="Times New Roman" w:hAnsi="Times New Roman" w:cs="Times New Roman"/>
              <w:sz w:val="24"/>
              <w:szCs w:val="24"/>
            </w:rPr>
            <w:t>Kupang</w:t>
          </w:r>
          <w:proofErr w:type="spellEnd"/>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lastRenderedPageBreak/>
            <w:t>[15</w:t>
          </w:r>
          <w:proofErr w:type="gramStart"/>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Rekam</w:t>
          </w:r>
          <w:proofErr w:type="spellEnd"/>
          <w:proofErr w:type="gramEnd"/>
          <w:r w:rsidRPr="00850CDA">
            <w:rPr>
              <w:rFonts w:ascii="Times New Roman" w:hAnsi="Times New Roman" w:cs="Times New Roman"/>
              <w:sz w:val="24"/>
              <w:szCs w:val="24"/>
            </w:rPr>
            <w:t xml:space="preserve"> Medik. (2019). </w:t>
          </w:r>
          <w:proofErr w:type="spellStart"/>
          <w:r w:rsidRPr="00850CDA">
            <w:rPr>
              <w:rFonts w:ascii="Times New Roman" w:hAnsi="Times New Roman" w:cs="Times New Roman"/>
              <w:sz w:val="24"/>
              <w:szCs w:val="24"/>
            </w:rPr>
            <w:t>Rek</w:t>
          </w:r>
          <w:r w:rsidR="00DE1BA6" w:rsidRPr="00850CDA">
            <w:rPr>
              <w:rFonts w:ascii="Times New Roman" w:hAnsi="Times New Roman" w:cs="Times New Roman"/>
              <w:sz w:val="24"/>
              <w:szCs w:val="24"/>
            </w:rPr>
            <w:t>am</w:t>
          </w:r>
          <w:proofErr w:type="spellEnd"/>
          <w:r w:rsidR="00DE1BA6" w:rsidRPr="00850CDA">
            <w:rPr>
              <w:rFonts w:ascii="Times New Roman" w:hAnsi="Times New Roman" w:cs="Times New Roman"/>
              <w:sz w:val="24"/>
              <w:szCs w:val="24"/>
            </w:rPr>
            <w:t xml:space="preserve"> Medik RSUD Prof. Dr. W.Z. </w:t>
          </w:r>
          <w:proofErr w:type="spellStart"/>
          <w:r w:rsidR="00DE1BA6" w:rsidRPr="00850CDA">
            <w:rPr>
              <w:rFonts w:ascii="Times New Roman" w:hAnsi="Times New Roman" w:cs="Times New Roman"/>
              <w:sz w:val="24"/>
              <w:szCs w:val="24"/>
            </w:rPr>
            <w:t>Joh</w:t>
          </w:r>
          <w:r w:rsidRPr="00850CDA">
            <w:rPr>
              <w:rFonts w:ascii="Times New Roman" w:hAnsi="Times New Roman" w:cs="Times New Roman"/>
              <w:sz w:val="24"/>
              <w:szCs w:val="24"/>
            </w:rPr>
            <w:t>anes</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Kupang</w:t>
          </w:r>
          <w:proofErr w:type="spellEnd"/>
          <w:r w:rsidRPr="00850CDA">
            <w:rPr>
              <w:rFonts w:ascii="Times New Roman" w:hAnsi="Times New Roman" w:cs="Times New Roman"/>
              <w:sz w:val="24"/>
              <w:szCs w:val="24"/>
            </w:rPr>
            <w:t xml:space="preserve"> 2019. </w:t>
          </w:r>
          <w:proofErr w:type="spellStart"/>
          <w:r w:rsidRPr="00850CDA">
            <w:rPr>
              <w:rFonts w:ascii="Times New Roman" w:hAnsi="Times New Roman" w:cs="Times New Roman"/>
              <w:sz w:val="24"/>
              <w:szCs w:val="24"/>
            </w:rPr>
            <w:t>Kupang</w:t>
          </w:r>
          <w:proofErr w:type="spellEnd"/>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[16] Ricky, </w:t>
          </w:r>
          <w:proofErr w:type="spellStart"/>
          <w:r w:rsidRPr="00850CDA">
            <w:rPr>
              <w:rFonts w:ascii="Times New Roman" w:hAnsi="Times New Roman" w:cs="Times New Roman"/>
              <w:sz w:val="24"/>
              <w:szCs w:val="24"/>
            </w:rPr>
            <w:t>Rachmawaty</w:t>
          </w:r>
          <w:proofErr w:type="spellEnd"/>
          <w:r w:rsidRPr="00850CDA">
            <w:rPr>
              <w:rFonts w:ascii="Times New Roman" w:hAnsi="Times New Roman" w:cs="Times New Roman"/>
              <w:sz w:val="24"/>
              <w:szCs w:val="24"/>
            </w:rPr>
            <w:t xml:space="preserve">, R., &amp; </w:t>
          </w:r>
          <w:proofErr w:type="spellStart"/>
          <w:r w:rsidRPr="00850CDA">
            <w:rPr>
              <w:rFonts w:ascii="Times New Roman" w:hAnsi="Times New Roman" w:cs="Times New Roman"/>
              <w:sz w:val="24"/>
              <w:szCs w:val="24"/>
            </w:rPr>
            <w:t>Syam</w:t>
          </w:r>
          <w:proofErr w:type="spellEnd"/>
          <w:r w:rsidRPr="00850CDA">
            <w:rPr>
              <w:rFonts w:ascii="Times New Roman" w:hAnsi="Times New Roman" w:cs="Times New Roman"/>
              <w:sz w:val="24"/>
              <w:szCs w:val="24"/>
            </w:rPr>
            <w:t>, Y</w:t>
          </w:r>
          <w:proofErr w:type="gramStart"/>
          <w:r w:rsidRPr="00850CDA">
            <w:rPr>
              <w:rFonts w:ascii="Times New Roman" w:hAnsi="Times New Roman" w:cs="Times New Roman"/>
              <w:sz w:val="24"/>
              <w:szCs w:val="24"/>
            </w:rPr>
            <w:t>.(</w:t>
          </w:r>
          <w:proofErr w:type="gramEnd"/>
          <w:r w:rsidRPr="00850CDA">
            <w:rPr>
              <w:rFonts w:ascii="Times New Roman" w:hAnsi="Times New Roman" w:cs="Times New Roman"/>
              <w:sz w:val="24"/>
              <w:szCs w:val="24"/>
            </w:rPr>
            <w:t xml:space="preserve">2018). </w:t>
          </w:r>
          <w:proofErr w:type="spellStart"/>
          <w:r w:rsidRPr="00850CDA">
            <w:rPr>
              <w:rFonts w:ascii="Times New Roman" w:hAnsi="Times New Roman" w:cs="Times New Roman"/>
              <w:sz w:val="24"/>
              <w:szCs w:val="24"/>
            </w:rPr>
            <w:t>Efektifitas</w:t>
          </w:r>
          <w:proofErr w:type="spellEnd"/>
          <w:r w:rsidRPr="00850CDA">
            <w:rPr>
              <w:rFonts w:ascii="Times New Roman" w:hAnsi="Times New Roman" w:cs="Times New Roman"/>
              <w:sz w:val="24"/>
              <w:szCs w:val="24"/>
            </w:rPr>
            <w:t xml:space="preserve"> progressive muscle relaxation </w:t>
          </w:r>
          <w:proofErr w:type="spellStart"/>
          <w:r w:rsidRPr="00850CDA">
            <w:rPr>
              <w:rFonts w:ascii="Times New Roman" w:hAnsi="Times New Roman" w:cs="Times New Roman"/>
              <w:sz w:val="24"/>
              <w:szCs w:val="24"/>
            </w:rPr>
            <w:t>terhadap</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kecemasan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pada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pasien</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kanker</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payudara</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yangmenjalani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kemoterapi</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Jurnal</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Terpadu</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Ilmu</w:t>
          </w:r>
          <w:proofErr w:type="spellEnd"/>
          <w:r w:rsidRPr="00850CDA">
            <w:rPr>
              <w:rFonts w:ascii="Times New Roman" w:hAnsi="Times New Roman" w:cs="Times New Roman"/>
              <w:sz w:val="24"/>
              <w:szCs w:val="24"/>
            </w:rPr>
            <w:t xml:space="preserve"> </w:t>
          </w:r>
          <w:proofErr w:type="spellStart"/>
          <w:r w:rsidRPr="00850CDA">
            <w:rPr>
              <w:rFonts w:ascii="Times New Roman" w:hAnsi="Times New Roman" w:cs="Times New Roman"/>
              <w:sz w:val="24"/>
              <w:szCs w:val="24"/>
            </w:rPr>
            <w:t>Kesehatan</w:t>
          </w:r>
          <w:proofErr w:type="spellEnd"/>
          <w:r w:rsidRPr="00850CDA">
            <w:rPr>
              <w:rFonts w:ascii="Times New Roman" w:hAnsi="Times New Roman" w:cs="Times New Roman"/>
              <w:sz w:val="24"/>
              <w:szCs w:val="24"/>
            </w:rPr>
            <w:t>, 7, no 2, 101–221.</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[17] </w:t>
          </w:r>
          <w:proofErr w:type="spellStart"/>
          <w:r w:rsidRPr="00850CDA">
            <w:rPr>
              <w:rFonts w:ascii="Times New Roman" w:hAnsi="Times New Roman" w:cs="Times New Roman"/>
              <w:sz w:val="24"/>
              <w:szCs w:val="24"/>
            </w:rPr>
            <w:t>Smeltzer</w:t>
          </w:r>
          <w:proofErr w:type="spellEnd"/>
          <w:r w:rsidRPr="00850CDA">
            <w:rPr>
              <w:rFonts w:ascii="Times New Roman" w:hAnsi="Times New Roman" w:cs="Times New Roman"/>
              <w:sz w:val="24"/>
              <w:szCs w:val="24"/>
            </w:rPr>
            <w:t xml:space="preserve"> &amp; Bare. (2012). Textbooks of Medical – Surgical Nursing12</w:t>
          </w:r>
          <w:r w:rsidRPr="00850CDA">
            <w:rPr>
              <w:rFonts w:ascii="Times New Roman" w:hAnsi="Times New Roman" w:cs="Times New Roman"/>
              <w:sz w:val="24"/>
              <w:szCs w:val="24"/>
              <w:vertAlign w:val="superscript"/>
            </w:rPr>
            <w:t>th</w:t>
          </w:r>
          <w:r w:rsidRPr="00850CDA">
            <w:rPr>
              <w:rFonts w:ascii="Times New Roman" w:hAnsi="Times New Roman" w:cs="Times New Roman"/>
              <w:sz w:val="24"/>
              <w:szCs w:val="24"/>
            </w:rPr>
            <w:t>Edition Volume 1.</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[18] </w:t>
          </w:r>
          <w:proofErr w:type="spellStart"/>
          <w:r w:rsidRPr="00850CDA">
            <w:rPr>
              <w:rFonts w:ascii="Times New Roman" w:hAnsi="Times New Roman" w:cs="Times New Roman"/>
              <w:sz w:val="24"/>
              <w:szCs w:val="24"/>
            </w:rPr>
            <w:t>Tanjung</w:t>
          </w:r>
          <w:proofErr w:type="spellEnd"/>
          <w:r w:rsidRPr="00850CDA">
            <w:rPr>
              <w:rFonts w:ascii="Times New Roman" w:hAnsi="Times New Roman" w:cs="Times New Roman"/>
              <w:sz w:val="24"/>
              <w:szCs w:val="24"/>
            </w:rPr>
            <w:t>, A. R., &amp; Hadi, E. N. (2018). Proceedings of International Conference on Applied Science and Health ICASH-A54 Female Students</w:t>
          </w:r>
          <w:r w:rsidR="00850CDA" w:rsidRPr="00850CDA">
            <w:rPr>
              <w:rFonts w:ascii="Times New Roman" w:hAnsi="Times New Roman" w:cs="Times New Roman"/>
              <w:sz w:val="24"/>
              <w:szCs w:val="24"/>
            </w:rPr>
            <w:t>'</w:t>
          </w:r>
          <w:r w:rsidRPr="00850CDA">
            <w:rPr>
              <w:rFonts w:ascii="Times New Roman" w:hAnsi="Times New Roman" w:cs="Times New Roman"/>
              <w:sz w:val="24"/>
              <w:szCs w:val="24"/>
            </w:rPr>
            <w:t xml:space="preserve"> Perception On Breast Cancer Detection Using Breast Self-</w:t>
          </w:r>
          <w:proofErr w:type="spellStart"/>
          <w:r w:rsidRPr="00850CDA">
            <w:rPr>
              <w:rFonts w:ascii="Times New Roman" w:hAnsi="Times New Roman" w:cs="Times New Roman"/>
              <w:sz w:val="24"/>
              <w:szCs w:val="24"/>
            </w:rPr>
            <w:t>Examinantion</w:t>
          </w:r>
          <w:proofErr w:type="spellEnd"/>
          <w:r w:rsidRPr="00850CDA">
            <w:rPr>
              <w:rFonts w:ascii="Times New Roman" w:hAnsi="Times New Roman" w:cs="Times New Roman"/>
              <w:sz w:val="24"/>
              <w:szCs w:val="24"/>
            </w:rPr>
            <w:t xml:space="preserve"> ( SADARI ) Proceedings of International Conference on Applied Science and Health.(3), 369–373.</w:t>
          </w:r>
        </w:p>
        <w:p w:rsidR="000B6B31" w:rsidRPr="00850CDA" w:rsidRDefault="000B6B31" w:rsidP="00850CDA">
          <w:pPr>
            <w:spacing w:after="0" w:line="276" w:lineRule="auto"/>
            <w:ind w:left="567" w:hanging="567"/>
            <w:jc w:val="both"/>
            <w:rPr>
              <w:rFonts w:ascii="Times New Roman" w:hAnsi="Times New Roman" w:cs="Times New Roman"/>
              <w:sz w:val="24"/>
              <w:szCs w:val="24"/>
            </w:rPr>
          </w:pPr>
          <w:r w:rsidRPr="00850CDA">
            <w:rPr>
              <w:rFonts w:ascii="Times New Roman" w:hAnsi="Times New Roman" w:cs="Times New Roman"/>
              <w:sz w:val="24"/>
              <w:szCs w:val="24"/>
            </w:rPr>
            <w:t xml:space="preserve"> </w:t>
          </w:r>
        </w:p>
        <w:p w:rsidR="000B6B31" w:rsidRPr="00850CDA" w:rsidRDefault="00CC0121" w:rsidP="00850CDA">
          <w:pPr>
            <w:spacing w:after="0"/>
            <w:jc w:val="both"/>
            <w:rPr>
              <w:rFonts w:ascii="Times New Roman" w:hAnsi="Times New Roman" w:cs="Times New Roman"/>
              <w:sz w:val="24"/>
              <w:szCs w:val="24"/>
            </w:rPr>
          </w:pPr>
        </w:p>
      </w:sdtContent>
    </w:sdt>
    <w:sectPr w:rsidR="000B6B31" w:rsidRPr="00850CDA" w:rsidSect="000E35B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290F"/>
    <w:multiLevelType w:val="hybridMultilevel"/>
    <w:tmpl w:val="D5CE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007DC"/>
    <w:multiLevelType w:val="hybridMultilevel"/>
    <w:tmpl w:val="A90A72B6"/>
    <w:lvl w:ilvl="0" w:tplc="30CA3A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431550B5"/>
    <w:multiLevelType w:val="hybridMultilevel"/>
    <w:tmpl w:val="36CCBE26"/>
    <w:lvl w:ilvl="0" w:tplc="7FE6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73FA0"/>
    <w:multiLevelType w:val="multilevel"/>
    <w:tmpl w:val="4C5E37E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589A627E"/>
    <w:multiLevelType w:val="hybridMultilevel"/>
    <w:tmpl w:val="7C70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TcxMTA0NjExsrA0NDRU0lEKTi0uzszPAykwrgUABNA03ywAAAA="/>
  </w:docVars>
  <w:rsids>
    <w:rsidRoot w:val="000B6B31"/>
    <w:rsid w:val="000305E3"/>
    <w:rsid w:val="000605D2"/>
    <w:rsid w:val="00081B93"/>
    <w:rsid w:val="000B6B31"/>
    <w:rsid w:val="000D2C61"/>
    <w:rsid w:val="000E1DB9"/>
    <w:rsid w:val="000E35B5"/>
    <w:rsid w:val="0010263A"/>
    <w:rsid w:val="00144CBA"/>
    <w:rsid w:val="00164F13"/>
    <w:rsid w:val="00164FFB"/>
    <w:rsid w:val="00166114"/>
    <w:rsid w:val="00174748"/>
    <w:rsid w:val="00190722"/>
    <w:rsid w:val="002072AD"/>
    <w:rsid w:val="002247D8"/>
    <w:rsid w:val="00243EE6"/>
    <w:rsid w:val="00243FF1"/>
    <w:rsid w:val="002638EB"/>
    <w:rsid w:val="002934B3"/>
    <w:rsid w:val="002B29F3"/>
    <w:rsid w:val="002E066B"/>
    <w:rsid w:val="002E26E0"/>
    <w:rsid w:val="002E7312"/>
    <w:rsid w:val="002F449B"/>
    <w:rsid w:val="00334B2A"/>
    <w:rsid w:val="003451E8"/>
    <w:rsid w:val="00354688"/>
    <w:rsid w:val="00385A2A"/>
    <w:rsid w:val="00391750"/>
    <w:rsid w:val="003A77C7"/>
    <w:rsid w:val="003E09C6"/>
    <w:rsid w:val="004211C1"/>
    <w:rsid w:val="00425920"/>
    <w:rsid w:val="004566F2"/>
    <w:rsid w:val="004B1D32"/>
    <w:rsid w:val="004B417F"/>
    <w:rsid w:val="005143D2"/>
    <w:rsid w:val="00550054"/>
    <w:rsid w:val="005518A5"/>
    <w:rsid w:val="0055752A"/>
    <w:rsid w:val="00560F99"/>
    <w:rsid w:val="00610823"/>
    <w:rsid w:val="0065231C"/>
    <w:rsid w:val="006A7BFF"/>
    <w:rsid w:val="006B29CF"/>
    <w:rsid w:val="006D2879"/>
    <w:rsid w:val="00782585"/>
    <w:rsid w:val="007B6A67"/>
    <w:rsid w:val="007D3334"/>
    <w:rsid w:val="00830052"/>
    <w:rsid w:val="00850CDA"/>
    <w:rsid w:val="008B5FDC"/>
    <w:rsid w:val="008D3964"/>
    <w:rsid w:val="008D67B9"/>
    <w:rsid w:val="00904FF9"/>
    <w:rsid w:val="009248DC"/>
    <w:rsid w:val="009562D4"/>
    <w:rsid w:val="00974844"/>
    <w:rsid w:val="009D751C"/>
    <w:rsid w:val="00A22ED3"/>
    <w:rsid w:val="00A30D0A"/>
    <w:rsid w:val="00A44AE6"/>
    <w:rsid w:val="00A672A7"/>
    <w:rsid w:val="00A70C93"/>
    <w:rsid w:val="00A92589"/>
    <w:rsid w:val="00B634C9"/>
    <w:rsid w:val="00B661C5"/>
    <w:rsid w:val="00B90823"/>
    <w:rsid w:val="00BA32EC"/>
    <w:rsid w:val="00BF5AAE"/>
    <w:rsid w:val="00C14193"/>
    <w:rsid w:val="00C52A1A"/>
    <w:rsid w:val="00CC0121"/>
    <w:rsid w:val="00CC3D49"/>
    <w:rsid w:val="00CD0DEB"/>
    <w:rsid w:val="00CD343A"/>
    <w:rsid w:val="00D17EC8"/>
    <w:rsid w:val="00D262F8"/>
    <w:rsid w:val="00D54099"/>
    <w:rsid w:val="00DA5E88"/>
    <w:rsid w:val="00DB0DC5"/>
    <w:rsid w:val="00DB62C1"/>
    <w:rsid w:val="00DE1BA6"/>
    <w:rsid w:val="00DE3815"/>
    <w:rsid w:val="00E24509"/>
    <w:rsid w:val="00E33A9E"/>
    <w:rsid w:val="00E71E4D"/>
    <w:rsid w:val="00E75516"/>
    <w:rsid w:val="00E8641D"/>
    <w:rsid w:val="00ED4F05"/>
    <w:rsid w:val="00EF65CC"/>
    <w:rsid w:val="00F05E92"/>
    <w:rsid w:val="00F42E65"/>
    <w:rsid w:val="00F546D8"/>
    <w:rsid w:val="00F548C8"/>
    <w:rsid w:val="00F55354"/>
    <w:rsid w:val="00FD577A"/>
    <w:rsid w:val="00FE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8C999-F17D-4FE3-B89A-92E6D2D5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B31"/>
    <w:pPr>
      <w:spacing w:after="160" w:line="259" w:lineRule="auto"/>
    </w:pPr>
  </w:style>
  <w:style w:type="paragraph" w:styleId="Heading1">
    <w:name w:val="heading 1"/>
    <w:basedOn w:val="Normal"/>
    <w:next w:val="Normal"/>
    <w:link w:val="Heading1Char"/>
    <w:uiPriority w:val="9"/>
    <w:qFormat/>
    <w:rsid w:val="00C52A1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B31"/>
    <w:pPr>
      <w:spacing w:after="200" w:line="276" w:lineRule="auto"/>
      <w:ind w:left="720"/>
      <w:contextualSpacing/>
    </w:pPr>
  </w:style>
  <w:style w:type="paragraph" w:styleId="Bibliography">
    <w:name w:val="Bibliography"/>
    <w:basedOn w:val="Normal"/>
    <w:next w:val="Normal"/>
    <w:uiPriority w:val="37"/>
    <w:unhideWhenUsed/>
    <w:rsid w:val="000B6B31"/>
    <w:pPr>
      <w:spacing w:after="200" w:line="276" w:lineRule="auto"/>
    </w:pPr>
  </w:style>
  <w:style w:type="paragraph" w:customStyle="1" w:styleId="Default">
    <w:name w:val="Default"/>
    <w:rsid w:val="000B6B3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B6B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6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31"/>
    <w:rPr>
      <w:rFonts w:ascii="Tahoma" w:hAnsi="Tahoma" w:cs="Tahoma"/>
      <w:sz w:val="16"/>
      <w:szCs w:val="16"/>
    </w:rPr>
  </w:style>
  <w:style w:type="character" w:customStyle="1" w:styleId="Heading1Char">
    <w:name w:val="Heading 1 Char"/>
    <w:basedOn w:val="DefaultParagraphFont"/>
    <w:link w:val="Heading1"/>
    <w:uiPriority w:val="9"/>
    <w:rsid w:val="00C52A1A"/>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AppData\Local\Packages\Microsoft.MicrosoftEdge_8wekyb3d8bbwe\TempState\Downloads\Data%20Penderita%20CA%20Mama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AppData\Local\Packages\Microsoft.MicrosoftEdge_8wekyb3d8bbwe\TempState\Downloads\Data%20Penderita%20CA%20Mama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4516451670662014E-2"/>
          <c:y val="5.1400638138272912E-2"/>
          <c:w val="0.74112270341207365"/>
          <c:h val="0.70457203266258994"/>
        </c:manualLayout>
      </c:layout>
      <c:lineChart>
        <c:grouping val="standard"/>
        <c:varyColors val="0"/>
        <c:ser>
          <c:idx val="0"/>
          <c:order val="0"/>
          <c:tx>
            <c:strRef>
              <c:f>'MENURUT BULAN'!$A$4</c:f>
              <c:strCache>
                <c:ptCount val="1"/>
                <c:pt idx="0">
                  <c:v>2017</c:v>
                </c:pt>
              </c:strCache>
            </c:strRef>
          </c:tx>
          <c:marker>
            <c:symbol val="none"/>
          </c:marker>
          <c:cat>
            <c:strRef>
              <c:f>'MENURUT BULAN'!$B$3:$M$3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'MENURUT BULAN'!$B$4:$M$4</c:f>
              <c:numCache>
                <c:formatCode>General</c:formatCode>
                <c:ptCount val="12"/>
                <c:pt idx="0">
                  <c:v>0</c:v>
                </c:pt>
                <c:pt idx="1">
                  <c:v>0</c:v>
                </c:pt>
                <c:pt idx="2">
                  <c:v>23</c:v>
                </c:pt>
                <c:pt idx="3">
                  <c:v>8</c:v>
                </c:pt>
                <c:pt idx="4">
                  <c:v>6</c:v>
                </c:pt>
                <c:pt idx="5">
                  <c:v>5</c:v>
                </c:pt>
                <c:pt idx="6">
                  <c:v>6</c:v>
                </c:pt>
                <c:pt idx="7">
                  <c:v>9</c:v>
                </c:pt>
                <c:pt idx="8">
                  <c:v>3</c:v>
                </c:pt>
                <c:pt idx="9">
                  <c:v>6</c:v>
                </c:pt>
                <c:pt idx="10">
                  <c:v>6</c:v>
                </c:pt>
                <c:pt idx="11">
                  <c:v>3</c:v>
                </c:pt>
              </c:numCache>
            </c:numRef>
          </c:val>
          <c:smooth val="0"/>
        </c:ser>
        <c:ser>
          <c:idx val="1"/>
          <c:order val="1"/>
          <c:tx>
            <c:strRef>
              <c:f>'MENURUT BULAN'!$A$5</c:f>
              <c:strCache>
                <c:ptCount val="1"/>
                <c:pt idx="0">
                  <c:v>2018</c:v>
                </c:pt>
              </c:strCache>
            </c:strRef>
          </c:tx>
          <c:marker>
            <c:symbol val="none"/>
          </c:marker>
          <c:cat>
            <c:strRef>
              <c:f>'MENURUT BULAN'!$B$3:$M$3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'MENURUT BULAN'!$B$5:$M$5</c:f>
              <c:numCache>
                <c:formatCode>General</c:formatCode>
                <c:ptCount val="12"/>
                <c:pt idx="0">
                  <c:v>18</c:v>
                </c:pt>
                <c:pt idx="1">
                  <c:v>5</c:v>
                </c:pt>
                <c:pt idx="2">
                  <c:v>7</c:v>
                </c:pt>
                <c:pt idx="3">
                  <c:v>4</c:v>
                </c:pt>
                <c:pt idx="4">
                  <c:v>0</c:v>
                </c:pt>
                <c:pt idx="5">
                  <c:v>2</c:v>
                </c:pt>
                <c:pt idx="6">
                  <c:v>6</c:v>
                </c:pt>
                <c:pt idx="7">
                  <c:v>13</c:v>
                </c:pt>
                <c:pt idx="8">
                  <c:v>7</c:v>
                </c:pt>
                <c:pt idx="9">
                  <c:v>8</c:v>
                </c:pt>
                <c:pt idx="10">
                  <c:v>5</c:v>
                </c:pt>
                <c:pt idx="11">
                  <c:v>7</c:v>
                </c:pt>
              </c:numCache>
            </c:numRef>
          </c:val>
          <c:smooth val="0"/>
        </c:ser>
        <c:ser>
          <c:idx val="2"/>
          <c:order val="2"/>
          <c:tx>
            <c:strRef>
              <c:f>'MENURUT BULAN'!$A$6</c:f>
              <c:strCache>
                <c:ptCount val="1"/>
                <c:pt idx="0">
                  <c:v>2019</c:v>
                </c:pt>
              </c:strCache>
            </c:strRef>
          </c:tx>
          <c:marker>
            <c:symbol val="none"/>
          </c:marker>
          <c:cat>
            <c:strRef>
              <c:f>'MENURUT BULAN'!$B$3:$M$3</c:f>
              <c:strCache>
                <c:ptCount val="12"/>
                <c:pt idx="0">
                  <c:v>januari</c:v>
                </c:pt>
                <c:pt idx="1">
                  <c:v>februari</c:v>
                </c:pt>
                <c:pt idx="2">
                  <c:v>maret</c:v>
                </c:pt>
                <c:pt idx="3">
                  <c:v>april</c:v>
                </c:pt>
                <c:pt idx="4">
                  <c:v>mei</c:v>
                </c:pt>
                <c:pt idx="5">
                  <c:v>juni</c:v>
                </c:pt>
                <c:pt idx="6">
                  <c:v>juli</c:v>
                </c:pt>
                <c:pt idx="7">
                  <c:v>agustus</c:v>
                </c:pt>
                <c:pt idx="8">
                  <c:v>september</c:v>
                </c:pt>
                <c:pt idx="9">
                  <c:v>oktober</c:v>
                </c:pt>
                <c:pt idx="10">
                  <c:v>november</c:v>
                </c:pt>
                <c:pt idx="11">
                  <c:v>desember</c:v>
                </c:pt>
              </c:strCache>
            </c:strRef>
          </c:cat>
          <c:val>
            <c:numRef>
              <c:f>'MENURUT BULAN'!$B$6:$M$6</c:f>
              <c:numCache>
                <c:formatCode>General</c:formatCode>
                <c:ptCount val="12"/>
                <c:pt idx="0">
                  <c:v>31</c:v>
                </c:pt>
                <c:pt idx="1">
                  <c:v>13</c:v>
                </c:pt>
                <c:pt idx="2">
                  <c:v>6</c:v>
                </c:pt>
                <c:pt idx="3">
                  <c:v>8</c:v>
                </c:pt>
                <c:pt idx="4">
                  <c:v>6</c:v>
                </c:pt>
                <c:pt idx="5">
                  <c:v>6</c:v>
                </c:pt>
                <c:pt idx="6">
                  <c:v>3</c:v>
                </c:pt>
                <c:pt idx="7">
                  <c:v>4</c:v>
                </c:pt>
                <c:pt idx="8">
                  <c:v>4</c:v>
                </c:pt>
                <c:pt idx="9">
                  <c:v>4</c:v>
                </c:pt>
                <c:pt idx="10">
                  <c:v>2</c:v>
                </c:pt>
                <c:pt idx="11">
                  <c:v>2</c:v>
                </c:pt>
              </c:numCache>
            </c:numRef>
          </c:val>
          <c:smooth val="0"/>
        </c:ser>
        <c:dLbls>
          <c:showLegendKey val="0"/>
          <c:showVal val="0"/>
          <c:showCatName val="0"/>
          <c:showSerName val="0"/>
          <c:showPercent val="0"/>
          <c:showBubbleSize val="0"/>
        </c:dLbls>
        <c:smooth val="0"/>
        <c:axId val="290299920"/>
        <c:axId val="290300312"/>
      </c:lineChart>
      <c:catAx>
        <c:axId val="290299920"/>
        <c:scaling>
          <c:orientation val="minMax"/>
        </c:scaling>
        <c:delete val="0"/>
        <c:axPos val="b"/>
        <c:numFmt formatCode="General" sourceLinked="0"/>
        <c:majorTickMark val="out"/>
        <c:minorTickMark val="none"/>
        <c:tickLblPos val="nextTo"/>
        <c:crossAx val="290300312"/>
        <c:crosses val="autoZero"/>
        <c:auto val="1"/>
        <c:lblAlgn val="ctr"/>
        <c:lblOffset val="100"/>
        <c:noMultiLvlLbl val="0"/>
      </c:catAx>
      <c:valAx>
        <c:axId val="290300312"/>
        <c:scaling>
          <c:orientation val="minMax"/>
        </c:scaling>
        <c:delete val="0"/>
        <c:axPos val="l"/>
        <c:majorGridlines/>
        <c:numFmt formatCode="General" sourceLinked="1"/>
        <c:majorTickMark val="out"/>
        <c:minorTickMark val="none"/>
        <c:tickLblPos val="nextTo"/>
        <c:crossAx val="2902999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'MENURUT KABUPATEN'!$A$4</c:f>
              <c:strCache>
                <c:ptCount val="1"/>
                <c:pt idx="0">
                  <c:v>2017</c:v>
                </c:pt>
              </c:strCache>
            </c:strRef>
          </c:tx>
          <c:marker>
            <c:symbol val="none"/>
          </c:marker>
          <c:cat>
            <c:strRef>
              <c:f>'MENURUT KABUPATEN'!$B$3:$Q$3</c:f>
              <c:strCache>
                <c:ptCount val="16"/>
                <c:pt idx="0">
                  <c:v>Kota Kupang</c:v>
                </c:pt>
                <c:pt idx="1">
                  <c:v>Kabupaten kupang</c:v>
                </c:pt>
                <c:pt idx="2">
                  <c:v>TTS</c:v>
                </c:pt>
                <c:pt idx="3">
                  <c:v>TTU</c:v>
                </c:pt>
                <c:pt idx="4">
                  <c:v>BELU</c:v>
                </c:pt>
                <c:pt idx="5">
                  <c:v>FLORES TIMUR</c:v>
                </c:pt>
                <c:pt idx="6">
                  <c:v>SUMBA TIMUR</c:v>
                </c:pt>
                <c:pt idx="7">
                  <c:v>SABU</c:v>
                </c:pt>
                <c:pt idx="8">
                  <c:v>ROTE</c:v>
                </c:pt>
                <c:pt idx="9">
                  <c:v>SIKKA</c:v>
                </c:pt>
                <c:pt idx="10">
                  <c:v>MANGGARAI</c:v>
                </c:pt>
                <c:pt idx="11">
                  <c:v>MANGGARAI BARAT</c:v>
                </c:pt>
                <c:pt idx="12">
                  <c:v>NAGEKEO</c:v>
                </c:pt>
                <c:pt idx="13">
                  <c:v>NGADA</c:v>
                </c:pt>
                <c:pt idx="14">
                  <c:v>ALOR</c:v>
                </c:pt>
                <c:pt idx="15">
                  <c:v>SUMBA BARAT</c:v>
                </c:pt>
              </c:strCache>
            </c:strRef>
          </c:cat>
          <c:val>
            <c:numRef>
              <c:f>'MENURUT KABUPATEN'!$B$4:$Q$4</c:f>
              <c:numCache>
                <c:formatCode>General</c:formatCode>
                <c:ptCount val="16"/>
                <c:pt idx="0">
                  <c:v>14</c:v>
                </c:pt>
                <c:pt idx="1">
                  <c:v>33</c:v>
                </c:pt>
                <c:pt idx="2">
                  <c:v>2</c:v>
                </c:pt>
                <c:pt idx="3">
                  <c:v>2</c:v>
                </c:pt>
                <c:pt idx="4">
                  <c:v>1</c:v>
                </c:pt>
                <c:pt idx="5">
                  <c:v>8</c:v>
                </c:pt>
                <c:pt idx="6">
                  <c:v>1</c:v>
                </c:pt>
                <c:pt idx="7">
                  <c:v>1</c:v>
                </c:pt>
                <c:pt idx="8">
                  <c:v>1</c:v>
                </c:pt>
                <c:pt idx="9">
                  <c:v>1</c:v>
                </c:pt>
                <c:pt idx="10">
                  <c:v>0</c:v>
                </c:pt>
                <c:pt idx="11">
                  <c:v>0</c:v>
                </c:pt>
                <c:pt idx="12">
                  <c:v>0</c:v>
                </c:pt>
                <c:pt idx="13">
                  <c:v>1</c:v>
                </c:pt>
                <c:pt idx="14">
                  <c:v>1</c:v>
                </c:pt>
                <c:pt idx="15">
                  <c:v>2</c:v>
                </c:pt>
              </c:numCache>
            </c:numRef>
          </c:val>
          <c:smooth val="0"/>
        </c:ser>
        <c:ser>
          <c:idx val="1"/>
          <c:order val="1"/>
          <c:tx>
            <c:strRef>
              <c:f>'MENURUT KABUPATEN'!$A$5</c:f>
              <c:strCache>
                <c:ptCount val="1"/>
                <c:pt idx="0">
                  <c:v>2018</c:v>
                </c:pt>
              </c:strCache>
            </c:strRef>
          </c:tx>
          <c:marker>
            <c:symbol val="none"/>
          </c:marker>
          <c:cat>
            <c:strRef>
              <c:f>'MENURUT KABUPATEN'!$B$3:$Q$3</c:f>
              <c:strCache>
                <c:ptCount val="16"/>
                <c:pt idx="0">
                  <c:v>Kota Kupang</c:v>
                </c:pt>
                <c:pt idx="1">
                  <c:v>Kabupaten kupang</c:v>
                </c:pt>
                <c:pt idx="2">
                  <c:v>TTS</c:v>
                </c:pt>
                <c:pt idx="3">
                  <c:v>TTU</c:v>
                </c:pt>
                <c:pt idx="4">
                  <c:v>BELU</c:v>
                </c:pt>
                <c:pt idx="5">
                  <c:v>FLORES TIMUR</c:v>
                </c:pt>
                <c:pt idx="6">
                  <c:v>SUMBA TIMUR</c:v>
                </c:pt>
                <c:pt idx="7">
                  <c:v>SABU</c:v>
                </c:pt>
                <c:pt idx="8">
                  <c:v>ROTE</c:v>
                </c:pt>
                <c:pt idx="9">
                  <c:v>SIKKA</c:v>
                </c:pt>
                <c:pt idx="10">
                  <c:v>MANGGARAI</c:v>
                </c:pt>
                <c:pt idx="11">
                  <c:v>MANGGARAI BARAT</c:v>
                </c:pt>
                <c:pt idx="12">
                  <c:v>NAGEKEO</c:v>
                </c:pt>
                <c:pt idx="13">
                  <c:v>NGADA</c:v>
                </c:pt>
                <c:pt idx="14">
                  <c:v>ALOR</c:v>
                </c:pt>
                <c:pt idx="15">
                  <c:v>SUMBA BARAT</c:v>
                </c:pt>
              </c:strCache>
            </c:strRef>
          </c:cat>
          <c:val>
            <c:numRef>
              <c:f>'MENURUT KABUPATEN'!$B$5:$Q$5</c:f>
              <c:numCache>
                <c:formatCode>General</c:formatCode>
                <c:ptCount val="16"/>
                <c:pt idx="0">
                  <c:v>48</c:v>
                </c:pt>
                <c:pt idx="1">
                  <c:v>7</c:v>
                </c:pt>
                <c:pt idx="2">
                  <c:v>1</c:v>
                </c:pt>
                <c:pt idx="3">
                  <c:v>3</c:v>
                </c:pt>
                <c:pt idx="4">
                  <c:v>2</c:v>
                </c:pt>
                <c:pt idx="5">
                  <c:v>10</c:v>
                </c:pt>
                <c:pt idx="6">
                  <c:v>5</c:v>
                </c:pt>
                <c:pt idx="7">
                  <c:v>1</c:v>
                </c:pt>
                <c:pt idx="8">
                  <c:v>1</c:v>
                </c:pt>
                <c:pt idx="9">
                  <c:v>1</c:v>
                </c:pt>
                <c:pt idx="10">
                  <c:v>0</c:v>
                </c:pt>
                <c:pt idx="11">
                  <c:v>0</c:v>
                </c:pt>
                <c:pt idx="12">
                  <c:v>0</c:v>
                </c:pt>
                <c:pt idx="13">
                  <c:v>2</c:v>
                </c:pt>
                <c:pt idx="14">
                  <c:v>0</c:v>
                </c:pt>
                <c:pt idx="15">
                  <c:v>0</c:v>
                </c:pt>
              </c:numCache>
            </c:numRef>
          </c:val>
          <c:smooth val="0"/>
        </c:ser>
        <c:ser>
          <c:idx val="2"/>
          <c:order val="2"/>
          <c:tx>
            <c:strRef>
              <c:f>'MENURUT KABUPATEN'!$A$6</c:f>
              <c:strCache>
                <c:ptCount val="1"/>
                <c:pt idx="0">
                  <c:v>2019</c:v>
                </c:pt>
              </c:strCache>
            </c:strRef>
          </c:tx>
          <c:marker>
            <c:symbol val="none"/>
          </c:marker>
          <c:cat>
            <c:strRef>
              <c:f>'MENURUT KABUPATEN'!$B$3:$Q$3</c:f>
              <c:strCache>
                <c:ptCount val="16"/>
                <c:pt idx="0">
                  <c:v>Kota Kupang</c:v>
                </c:pt>
                <c:pt idx="1">
                  <c:v>Kabupaten kupang</c:v>
                </c:pt>
                <c:pt idx="2">
                  <c:v>TTS</c:v>
                </c:pt>
                <c:pt idx="3">
                  <c:v>TTU</c:v>
                </c:pt>
                <c:pt idx="4">
                  <c:v>BELU</c:v>
                </c:pt>
                <c:pt idx="5">
                  <c:v>FLORES TIMUR</c:v>
                </c:pt>
                <c:pt idx="6">
                  <c:v>SUMBA TIMUR</c:v>
                </c:pt>
                <c:pt idx="7">
                  <c:v>SABU</c:v>
                </c:pt>
                <c:pt idx="8">
                  <c:v>ROTE</c:v>
                </c:pt>
                <c:pt idx="9">
                  <c:v>SIKKA</c:v>
                </c:pt>
                <c:pt idx="10">
                  <c:v>MANGGARAI</c:v>
                </c:pt>
                <c:pt idx="11">
                  <c:v>MANGGARAI BARAT</c:v>
                </c:pt>
                <c:pt idx="12">
                  <c:v>NAGEKEO</c:v>
                </c:pt>
                <c:pt idx="13">
                  <c:v>NGADA</c:v>
                </c:pt>
                <c:pt idx="14">
                  <c:v>ALOR</c:v>
                </c:pt>
                <c:pt idx="15">
                  <c:v>SUMBA BARAT</c:v>
                </c:pt>
              </c:strCache>
            </c:strRef>
          </c:cat>
          <c:val>
            <c:numRef>
              <c:f>'MENURUT KABUPATEN'!$B$6:$Q$6</c:f>
              <c:numCache>
                <c:formatCode>General</c:formatCode>
                <c:ptCount val="16"/>
                <c:pt idx="0">
                  <c:v>60</c:v>
                </c:pt>
                <c:pt idx="1">
                  <c:v>3</c:v>
                </c:pt>
                <c:pt idx="2">
                  <c:v>3</c:v>
                </c:pt>
                <c:pt idx="3">
                  <c:v>0</c:v>
                </c:pt>
                <c:pt idx="4">
                  <c:v>0</c:v>
                </c:pt>
                <c:pt idx="5">
                  <c:v>10</c:v>
                </c:pt>
                <c:pt idx="6">
                  <c:v>0</c:v>
                </c:pt>
                <c:pt idx="7">
                  <c:v>0</c:v>
                </c:pt>
                <c:pt idx="8">
                  <c:v>0</c:v>
                </c:pt>
                <c:pt idx="9">
                  <c:v>0</c:v>
                </c:pt>
                <c:pt idx="10">
                  <c:v>0</c:v>
                </c:pt>
                <c:pt idx="11">
                  <c:v>0</c:v>
                </c:pt>
                <c:pt idx="12">
                  <c:v>1</c:v>
                </c:pt>
                <c:pt idx="13">
                  <c:v>0</c:v>
                </c:pt>
                <c:pt idx="14">
                  <c:v>2</c:v>
                </c:pt>
                <c:pt idx="15">
                  <c:v>0</c:v>
                </c:pt>
              </c:numCache>
            </c:numRef>
          </c:val>
          <c:smooth val="0"/>
        </c:ser>
        <c:dLbls>
          <c:showLegendKey val="0"/>
          <c:showVal val="0"/>
          <c:showCatName val="0"/>
          <c:showSerName val="0"/>
          <c:showPercent val="0"/>
          <c:showBubbleSize val="0"/>
        </c:dLbls>
        <c:smooth val="0"/>
        <c:axId val="340665976"/>
        <c:axId val="340665584"/>
      </c:lineChart>
      <c:catAx>
        <c:axId val="340665976"/>
        <c:scaling>
          <c:orientation val="minMax"/>
        </c:scaling>
        <c:delete val="0"/>
        <c:axPos val="b"/>
        <c:numFmt formatCode="General" sourceLinked="0"/>
        <c:majorTickMark val="out"/>
        <c:minorTickMark val="none"/>
        <c:tickLblPos val="nextTo"/>
        <c:crossAx val="340665584"/>
        <c:crosses val="autoZero"/>
        <c:auto val="1"/>
        <c:lblAlgn val="ctr"/>
        <c:lblOffset val="100"/>
        <c:noMultiLvlLbl val="0"/>
      </c:catAx>
      <c:valAx>
        <c:axId val="340665584"/>
        <c:scaling>
          <c:orientation val="minMax"/>
        </c:scaling>
        <c:delete val="0"/>
        <c:axPos val="l"/>
        <c:majorGridlines/>
        <c:numFmt formatCode="General" sourceLinked="1"/>
        <c:majorTickMark val="out"/>
        <c:minorTickMark val="none"/>
        <c:tickLblPos val="nextTo"/>
        <c:crossAx val="3406659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F9DA97-9D7B-4E00-9F0B-D227836E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2222</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SETYA LEARNING HOUSE</dc:creator>
  <cp:lastModifiedBy>sandhya</cp:lastModifiedBy>
  <cp:revision>2</cp:revision>
  <cp:lastPrinted>2020-10-30T06:42:00Z</cp:lastPrinted>
  <dcterms:created xsi:type="dcterms:W3CDTF">2021-02-11T13:17:00Z</dcterms:created>
  <dcterms:modified xsi:type="dcterms:W3CDTF">2021-02-11T13:17:00Z</dcterms:modified>
</cp:coreProperties>
</file>