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59" w:rsidRPr="00B40759" w:rsidRDefault="00B40759" w:rsidP="00EA1A12">
      <w:pPr>
        <w:spacing w:line="480" w:lineRule="auto"/>
        <w:jc w:val="center"/>
        <w:rPr>
          <w:rFonts w:ascii="Times New Roman" w:hAnsi="Times New Roman" w:cs="Times New Roman"/>
          <w:b/>
          <w:sz w:val="24"/>
          <w:szCs w:val="24"/>
        </w:rPr>
      </w:pPr>
      <w:bookmarkStart w:id="0" w:name="_GoBack"/>
      <w:r w:rsidRPr="00B40759">
        <w:rPr>
          <w:rFonts w:ascii="Times New Roman" w:hAnsi="Times New Roman" w:cs="Times New Roman"/>
          <w:b/>
          <w:sz w:val="24"/>
          <w:szCs w:val="24"/>
        </w:rPr>
        <w:t xml:space="preserve">Legal abortion limit in India raised </w:t>
      </w:r>
      <w:proofErr w:type="spellStart"/>
      <w:r w:rsidRPr="00B40759">
        <w:rPr>
          <w:rFonts w:ascii="Times New Roman" w:hAnsi="Times New Roman" w:cs="Times New Roman"/>
          <w:b/>
          <w:sz w:val="24"/>
          <w:szCs w:val="24"/>
        </w:rPr>
        <w:t>upto</w:t>
      </w:r>
      <w:proofErr w:type="spellEnd"/>
      <w:r w:rsidRPr="00B40759">
        <w:rPr>
          <w:rFonts w:ascii="Times New Roman" w:hAnsi="Times New Roman" w:cs="Times New Roman"/>
          <w:b/>
          <w:sz w:val="24"/>
          <w:szCs w:val="24"/>
        </w:rPr>
        <w:t xml:space="preserve"> 24 weeks </w:t>
      </w:r>
      <w:bookmarkEnd w:id="0"/>
      <w:r w:rsidRPr="00B40759">
        <w:rPr>
          <w:rFonts w:ascii="Times New Roman" w:hAnsi="Times New Roman" w:cs="Times New Roman"/>
          <w:b/>
          <w:sz w:val="24"/>
          <w:szCs w:val="24"/>
        </w:rPr>
        <w:t xml:space="preserve">of gestation for substantial fetal abnormalities or </w:t>
      </w:r>
      <w:r w:rsidR="003435A4">
        <w:rPr>
          <w:rFonts w:ascii="Times New Roman" w:hAnsi="Times New Roman" w:cs="Times New Roman"/>
          <w:b/>
          <w:sz w:val="24"/>
          <w:szCs w:val="24"/>
        </w:rPr>
        <w:t xml:space="preserve">for </w:t>
      </w:r>
      <w:r w:rsidRPr="00B40759">
        <w:rPr>
          <w:rFonts w:ascii="Times New Roman" w:hAnsi="Times New Roman" w:cs="Times New Roman"/>
          <w:b/>
          <w:sz w:val="24"/>
          <w:szCs w:val="24"/>
        </w:rPr>
        <w:t>women who are victims of rape</w:t>
      </w:r>
    </w:p>
    <w:p w:rsidR="006D5272" w:rsidRDefault="00896059" w:rsidP="006D5272">
      <w:pPr>
        <w:autoSpaceDE w:val="0"/>
        <w:autoSpaceDN w:val="0"/>
        <w:adjustRightInd w:val="0"/>
        <w:spacing w:after="0" w:line="480" w:lineRule="auto"/>
        <w:ind w:firstLine="720"/>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       </w:t>
      </w:r>
      <w:r w:rsidR="00EA1A12" w:rsidRPr="00EA1A12">
        <w:rPr>
          <w:rFonts w:ascii="Times New Roman" w:eastAsiaTheme="minorHAnsi" w:hAnsi="Times New Roman" w:cs="Times New Roman"/>
          <w:sz w:val="24"/>
          <w:szCs w:val="24"/>
          <w:lang w:val="en-US" w:eastAsia="en-US"/>
        </w:rPr>
        <w:t>Authors names</w:t>
      </w:r>
      <w:r>
        <w:rPr>
          <w:rFonts w:ascii="Times New Roman" w:eastAsiaTheme="minorHAnsi" w:hAnsi="Times New Roman" w:cs="Times New Roman"/>
          <w:sz w:val="24"/>
          <w:szCs w:val="24"/>
          <w:lang w:val="en-US" w:eastAsia="en-US"/>
        </w:rPr>
        <w:t>:</w:t>
      </w:r>
      <w:r w:rsidR="00CD070A">
        <w:rPr>
          <w:rFonts w:ascii="Times New Roman" w:eastAsiaTheme="minorHAnsi" w:hAnsi="Times New Roman" w:cs="Times New Roman"/>
          <w:sz w:val="24"/>
          <w:szCs w:val="24"/>
          <w:lang w:val="en-US" w:eastAsia="en-US"/>
        </w:rPr>
        <w:t xml:space="preserve"> </w:t>
      </w:r>
      <w:r w:rsidR="00A9197A">
        <w:rPr>
          <w:rFonts w:ascii="Times New Roman" w:eastAsiaTheme="minorHAnsi" w:hAnsi="Times New Roman" w:cs="Times New Roman"/>
          <w:sz w:val="24"/>
          <w:szCs w:val="24"/>
          <w:lang w:val="en-US" w:eastAsia="en-US"/>
        </w:rPr>
        <w:t>Permanent Medical Board, PGIMER, Chandigarh, INDIA</w:t>
      </w:r>
    </w:p>
    <w:p w:rsidR="006D5272" w:rsidRPr="00403C8F" w:rsidRDefault="006D5272" w:rsidP="008E03BD">
      <w:pPr>
        <w:autoSpaceDE w:val="0"/>
        <w:autoSpaceDN w:val="0"/>
        <w:adjustRightInd w:val="0"/>
        <w:spacing w:after="0" w:line="240" w:lineRule="auto"/>
        <w:ind w:firstLine="720"/>
        <w:jc w:val="both"/>
        <w:rPr>
          <w:rFonts w:ascii="Times New Roman" w:eastAsiaTheme="minorHAnsi" w:hAnsi="Times New Roman" w:cs="Times New Roman"/>
          <w:i/>
          <w:iCs/>
          <w:sz w:val="24"/>
          <w:szCs w:val="24"/>
          <w:lang w:val="en-US" w:eastAsia="en-US"/>
        </w:rPr>
      </w:pPr>
      <w:r>
        <w:rPr>
          <w:rFonts w:ascii="Times New Roman" w:eastAsiaTheme="minorHAnsi" w:hAnsi="Times New Roman" w:cs="Times New Roman"/>
          <w:sz w:val="24"/>
          <w:szCs w:val="24"/>
          <w:lang w:val="en-US" w:eastAsia="en-US"/>
        </w:rPr>
        <w:t xml:space="preserve">      </w:t>
      </w:r>
      <w:proofErr w:type="spellStart"/>
      <w:r w:rsidR="00EA1A12" w:rsidRPr="00403C8F">
        <w:rPr>
          <w:rFonts w:ascii="Times New Roman" w:eastAsiaTheme="minorHAnsi" w:hAnsi="Times New Roman" w:cs="Times New Roman"/>
          <w:i/>
          <w:iCs/>
          <w:sz w:val="24"/>
          <w:szCs w:val="24"/>
          <w:lang w:val="en-US" w:eastAsia="en-US"/>
        </w:rPr>
        <w:t>Rashmi</w:t>
      </w:r>
      <w:proofErr w:type="spellEnd"/>
      <w:r w:rsidR="00EA1A12" w:rsidRPr="00403C8F">
        <w:rPr>
          <w:rFonts w:ascii="Times New Roman" w:eastAsiaTheme="minorHAnsi" w:hAnsi="Times New Roman" w:cs="Times New Roman"/>
          <w:i/>
          <w:iCs/>
          <w:sz w:val="24"/>
          <w:szCs w:val="24"/>
          <w:lang w:val="en-US" w:eastAsia="en-US"/>
        </w:rPr>
        <w:t xml:space="preserve"> </w:t>
      </w:r>
      <w:proofErr w:type="spellStart"/>
      <w:r w:rsidR="00CF4A24" w:rsidRPr="00403C8F">
        <w:rPr>
          <w:rFonts w:ascii="Times New Roman" w:eastAsiaTheme="minorHAnsi" w:hAnsi="Times New Roman" w:cs="Times New Roman"/>
          <w:i/>
          <w:iCs/>
          <w:sz w:val="24"/>
          <w:szCs w:val="24"/>
          <w:lang w:val="en-US" w:eastAsia="en-US"/>
        </w:rPr>
        <w:t>Bagga</w:t>
      </w:r>
      <w:proofErr w:type="spellEnd"/>
      <w:r w:rsidR="00CF4A24" w:rsidRPr="00403C8F">
        <w:rPr>
          <w:rFonts w:ascii="Times New Roman" w:eastAsiaTheme="minorHAnsi" w:hAnsi="Times New Roman" w:cs="Times New Roman"/>
          <w:i/>
          <w:iCs/>
          <w:sz w:val="24"/>
          <w:szCs w:val="24"/>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1</w:t>
      </w:r>
      <w:r w:rsidR="00EA1A12" w:rsidRPr="00403C8F">
        <w:rPr>
          <w:rFonts w:ascii="Times New Roman" w:eastAsiaTheme="minorHAnsi" w:hAnsi="Times New Roman" w:cs="Times New Roman"/>
          <w:i/>
          <w:iCs/>
          <w:sz w:val="24"/>
          <w:szCs w:val="24"/>
          <w:lang w:val="en-US" w:eastAsia="en-US"/>
        </w:rPr>
        <w:t xml:space="preserve">, </w:t>
      </w:r>
      <w:proofErr w:type="spellStart"/>
      <w:r w:rsidR="00EA1A12" w:rsidRPr="00403C8F">
        <w:rPr>
          <w:rFonts w:ascii="Times New Roman" w:eastAsiaTheme="minorHAnsi" w:hAnsi="Times New Roman" w:cs="Times New Roman"/>
          <w:i/>
          <w:iCs/>
          <w:sz w:val="24"/>
          <w:szCs w:val="24"/>
          <w:lang w:val="en-US" w:eastAsia="en-US"/>
        </w:rPr>
        <w:t>Ranjana</w:t>
      </w:r>
      <w:proofErr w:type="spellEnd"/>
      <w:r w:rsidR="00EA1A12" w:rsidRPr="00403C8F">
        <w:rPr>
          <w:rFonts w:ascii="Times New Roman" w:eastAsiaTheme="minorHAnsi" w:hAnsi="Times New Roman" w:cs="Times New Roman"/>
          <w:i/>
          <w:iCs/>
          <w:sz w:val="24"/>
          <w:szCs w:val="24"/>
          <w:lang w:val="en-US" w:eastAsia="en-US"/>
        </w:rPr>
        <w:t xml:space="preserve"> </w:t>
      </w:r>
      <w:r w:rsidR="00CF4A24" w:rsidRPr="00403C8F">
        <w:rPr>
          <w:rFonts w:ascii="Times New Roman" w:eastAsiaTheme="minorHAnsi" w:hAnsi="Times New Roman" w:cs="Times New Roman"/>
          <w:i/>
          <w:iCs/>
          <w:sz w:val="24"/>
          <w:szCs w:val="24"/>
          <w:lang w:val="en-US" w:eastAsia="en-US"/>
        </w:rPr>
        <w:t>Singh</w:t>
      </w:r>
      <w:r w:rsidR="00CF4A24" w:rsidRPr="00403C8F">
        <w:rPr>
          <w:rFonts w:ascii="Times New Roman" w:eastAsiaTheme="minorHAnsi" w:hAnsi="Times New Roman" w:cs="Times New Roman"/>
          <w:i/>
          <w:iCs/>
          <w:sz w:val="24"/>
          <w:szCs w:val="24"/>
          <w:vertAlign w:val="superscript"/>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2</w:t>
      </w:r>
      <w:r w:rsidR="00EA1A12" w:rsidRPr="00403C8F">
        <w:rPr>
          <w:rFonts w:ascii="Times New Roman" w:eastAsiaTheme="minorHAnsi" w:hAnsi="Times New Roman" w:cs="Times New Roman"/>
          <w:i/>
          <w:iCs/>
          <w:sz w:val="24"/>
          <w:szCs w:val="24"/>
          <w:lang w:val="en-US" w:eastAsia="en-US"/>
        </w:rPr>
        <w:t>,</w:t>
      </w:r>
      <w:r w:rsidR="004910EC" w:rsidRPr="00403C8F">
        <w:rPr>
          <w:rFonts w:ascii="Times New Roman" w:eastAsiaTheme="minorHAnsi" w:hAnsi="Times New Roman" w:cs="Times New Roman"/>
          <w:i/>
          <w:iCs/>
          <w:sz w:val="24"/>
          <w:szCs w:val="24"/>
          <w:lang w:val="en-US" w:eastAsia="en-US"/>
        </w:rPr>
        <w:t xml:space="preserve"> </w:t>
      </w:r>
      <w:proofErr w:type="spellStart"/>
      <w:r w:rsidR="00EA1A12" w:rsidRPr="00403C8F">
        <w:rPr>
          <w:rFonts w:ascii="Times New Roman" w:eastAsiaTheme="minorHAnsi" w:hAnsi="Times New Roman" w:cs="Times New Roman"/>
          <w:i/>
          <w:iCs/>
          <w:sz w:val="24"/>
          <w:szCs w:val="24"/>
          <w:lang w:val="en-US" w:eastAsia="en-US"/>
        </w:rPr>
        <w:t>Yogend</w:t>
      </w:r>
      <w:r w:rsidR="006118A3">
        <w:rPr>
          <w:rFonts w:ascii="Times New Roman" w:eastAsiaTheme="minorHAnsi" w:hAnsi="Times New Roman" w:cs="Times New Roman"/>
          <w:i/>
          <w:iCs/>
          <w:sz w:val="24"/>
          <w:szCs w:val="24"/>
          <w:lang w:val="en-US" w:eastAsia="en-US"/>
        </w:rPr>
        <w:t>e</w:t>
      </w:r>
      <w:r w:rsidR="00EA1A12" w:rsidRPr="00403C8F">
        <w:rPr>
          <w:rFonts w:ascii="Times New Roman" w:eastAsiaTheme="minorHAnsi" w:hAnsi="Times New Roman" w:cs="Times New Roman"/>
          <w:i/>
          <w:iCs/>
          <w:sz w:val="24"/>
          <w:szCs w:val="24"/>
          <w:lang w:val="en-US" w:eastAsia="en-US"/>
        </w:rPr>
        <w:t>r</w:t>
      </w:r>
      <w:proofErr w:type="spellEnd"/>
      <w:r w:rsidR="00514E66"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Bansal</w:t>
      </w:r>
      <w:proofErr w:type="spellEnd"/>
      <w:r w:rsidR="00896D64" w:rsidRPr="00403C8F">
        <w:rPr>
          <w:rFonts w:ascii="Times New Roman" w:eastAsiaTheme="minorHAnsi" w:hAnsi="Times New Roman" w:cs="Times New Roman"/>
          <w:i/>
          <w:iCs/>
          <w:sz w:val="24"/>
          <w:szCs w:val="24"/>
          <w:lang w:val="en-US" w:eastAsia="en-US"/>
        </w:rPr>
        <w:t xml:space="preserve"> </w:t>
      </w:r>
      <w:r w:rsidR="00514E66" w:rsidRPr="00403C8F">
        <w:rPr>
          <w:rFonts w:ascii="Times New Roman" w:eastAsiaTheme="minorHAnsi" w:hAnsi="Times New Roman" w:cs="Times New Roman"/>
          <w:i/>
          <w:iCs/>
          <w:sz w:val="24"/>
          <w:szCs w:val="24"/>
          <w:vertAlign w:val="superscript"/>
          <w:lang w:val="en-US" w:eastAsia="en-US"/>
        </w:rPr>
        <w:t>3</w:t>
      </w:r>
      <w:r w:rsidR="00EA1A12" w:rsidRPr="00403C8F">
        <w:rPr>
          <w:rFonts w:ascii="Times New Roman" w:eastAsiaTheme="minorHAnsi" w:hAnsi="Times New Roman" w:cs="Times New Roman"/>
          <w:i/>
          <w:iCs/>
          <w:sz w:val="24"/>
          <w:szCs w:val="24"/>
          <w:lang w:val="en-US" w:eastAsia="en-US"/>
        </w:rPr>
        <w:t xml:space="preserve">, </w:t>
      </w:r>
      <w:proofErr w:type="spellStart"/>
      <w:r w:rsidR="00EA1A12" w:rsidRPr="00403C8F">
        <w:rPr>
          <w:rFonts w:ascii="Times New Roman" w:eastAsiaTheme="minorHAnsi" w:hAnsi="Times New Roman" w:cs="Times New Roman"/>
          <w:i/>
          <w:iCs/>
          <w:sz w:val="24"/>
          <w:szCs w:val="24"/>
          <w:lang w:val="en-US" w:eastAsia="en-US"/>
        </w:rPr>
        <w:t>Tulika</w:t>
      </w:r>
      <w:proofErr w:type="spellEnd"/>
      <w:r w:rsidR="00EA1A12" w:rsidRPr="00403C8F">
        <w:rPr>
          <w:rFonts w:ascii="Times New Roman" w:eastAsiaTheme="minorHAnsi" w:hAnsi="Times New Roman" w:cs="Times New Roman"/>
          <w:i/>
          <w:iCs/>
          <w:sz w:val="24"/>
          <w:szCs w:val="24"/>
          <w:lang w:val="en-US" w:eastAsia="en-US"/>
        </w:rPr>
        <w:t xml:space="preserve"> </w:t>
      </w:r>
      <w:r w:rsidR="00514E66" w:rsidRPr="00403C8F">
        <w:rPr>
          <w:rFonts w:ascii="Times New Roman" w:eastAsiaTheme="minorHAnsi" w:hAnsi="Times New Roman" w:cs="Times New Roman"/>
          <w:i/>
          <w:iCs/>
          <w:sz w:val="24"/>
          <w:szCs w:val="24"/>
          <w:lang w:val="en-US" w:eastAsia="en-US"/>
        </w:rPr>
        <w:t>Singh</w:t>
      </w:r>
      <w:r w:rsidR="00514E66" w:rsidRPr="00403C8F">
        <w:rPr>
          <w:rFonts w:ascii="Times New Roman" w:eastAsiaTheme="minorHAnsi" w:hAnsi="Times New Roman" w:cs="Times New Roman"/>
          <w:i/>
          <w:iCs/>
          <w:sz w:val="24"/>
          <w:szCs w:val="24"/>
          <w:vertAlign w:val="superscript"/>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4</w:t>
      </w:r>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Kanya</w:t>
      </w:r>
      <w:proofErr w:type="spellEnd"/>
      <w:r w:rsidR="00514E66" w:rsidRPr="00403C8F">
        <w:rPr>
          <w:rFonts w:ascii="Times New Roman" w:eastAsiaTheme="minorHAnsi" w:hAnsi="Times New Roman" w:cs="Times New Roman"/>
          <w:i/>
          <w:iCs/>
          <w:sz w:val="24"/>
          <w:szCs w:val="24"/>
          <w:lang w:val="en-US" w:eastAsia="en-US"/>
        </w:rPr>
        <w:t xml:space="preserve"> </w:t>
      </w:r>
      <w:r w:rsidRPr="00403C8F">
        <w:rPr>
          <w:rFonts w:ascii="Times New Roman" w:eastAsiaTheme="minorHAnsi" w:hAnsi="Times New Roman" w:cs="Times New Roman"/>
          <w:i/>
          <w:iCs/>
          <w:sz w:val="24"/>
          <w:szCs w:val="24"/>
          <w:lang w:val="en-US" w:eastAsia="en-US"/>
        </w:rPr>
        <w:t xml:space="preserve">    </w:t>
      </w:r>
    </w:p>
    <w:p w:rsidR="006D5272" w:rsidRPr="00403C8F" w:rsidRDefault="006D5272" w:rsidP="008E03BD">
      <w:pPr>
        <w:autoSpaceDE w:val="0"/>
        <w:autoSpaceDN w:val="0"/>
        <w:adjustRightInd w:val="0"/>
        <w:spacing w:after="0" w:line="240" w:lineRule="auto"/>
        <w:ind w:firstLine="720"/>
        <w:jc w:val="both"/>
        <w:rPr>
          <w:rFonts w:ascii="Times New Roman" w:eastAsiaTheme="minorHAnsi" w:hAnsi="Times New Roman" w:cs="Times New Roman"/>
          <w:i/>
          <w:iCs/>
          <w:sz w:val="24"/>
          <w:szCs w:val="24"/>
          <w:lang w:val="en-US" w:eastAsia="en-US"/>
        </w:rPr>
      </w:pPr>
      <w:r w:rsidRPr="00403C8F">
        <w:rPr>
          <w:rFonts w:ascii="Times New Roman" w:eastAsiaTheme="minorHAnsi" w:hAnsi="Times New Roman" w:cs="Times New Roman"/>
          <w:i/>
          <w:iCs/>
          <w:sz w:val="24"/>
          <w:szCs w:val="24"/>
          <w:lang w:val="en-US" w:eastAsia="en-US"/>
        </w:rPr>
        <w:t xml:space="preserve">      </w:t>
      </w:r>
      <w:proofErr w:type="spellStart"/>
      <w:r w:rsidRPr="00403C8F">
        <w:rPr>
          <w:rFonts w:ascii="Times New Roman" w:eastAsiaTheme="minorHAnsi" w:hAnsi="Times New Roman" w:cs="Times New Roman"/>
          <w:i/>
          <w:iCs/>
          <w:sz w:val="24"/>
          <w:szCs w:val="24"/>
          <w:lang w:val="en-US" w:eastAsia="en-US"/>
        </w:rPr>
        <w:t>M</w:t>
      </w:r>
      <w:r w:rsidR="00456FAC" w:rsidRPr="00403C8F">
        <w:rPr>
          <w:rFonts w:ascii="Times New Roman" w:eastAsiaTheme="minorHAnsi" w:hAnsi="Times New Roman" w:cs="Times New Roman"/>
          <w:i/>
          <w:iCs/>
          <w:sz w:val="24"/>
          <w:szCs w:val="24"/>
          <w:lang w:val="en-US" w:eastAsia="en-US"/>
        </w:rPr>
        <w:t>ukhopadhyay</w:t>
      </w:r>
      <w:proofErr w:type="spellEnd"/>
      <w:r w:rsidR="00456FAC" w:rsidRPr="00403C8F">
        <w:rPr>
          <w:rFonts w:ascii="Times New Roman" w:eastAsiaTheme="minorHAnsi" w:hAnsi="Times New Roman" w:cs="Times New Roman"/>
          <w:i/>
          <w:iCs/>
          <w:sz w:val="24"/>
          <w:szCs w:val="24"/>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5</w:t>
      </w:r>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Ruchita</w:t>
      </w:r>
      <w:proofErr w:type="spellEnd"/>
      <w:r w:rsidR="00514E66" w:rsidRPr="00403C8F">
        <w:rPr>
          <w:rFonts w:ascii="Times New Roman" w:eastAsiaTheme="minorHAnsi" w:hAnsi="Times New Roman" w:cs="Times New Roman"/>
          <w:i/>
          <w:iCs/>
          <w:sz w:val="24"/>
          <w:szCs w:val="24"/>
          <w:lang w:val="en-US" w:eastAsia="en-US"/>
        </w:rPr>
        <w:t xml:space="preserve"> </w:t>
      </w:r>
      <w:r w:rsidR="00456FAC" w:rsidRPr="00403C8F">
        <w:rPr>
          <w:rFonts w:ascii="Times New Roman" w:eastAsiaTheme="minorHAnsi" w:hAnsi="Times New Roman" w:cs="Times New Roman"/>
          <w:i/>
          <w:iCs/>
          <w:sz w:val="24"/>
          <w:szCs w:val="24"/>
          <w:lang w:val="en-US" w:eastAsia="en-US"/>
        </w:rPr>
        <w:t xml:space="preserve">Shah </w:t>
      </w:r>
      <w:r w:rsidR="00EA1A12" w:rsidRPr="00403C8F">
        <w:rPr>
          <w:rFonts w:ascii="Times New Roman" w:eastAsiaTheme="minorHAnsi" w:hAnsi="Times New Roman" w:cs="Times New Roman"/>
          <w:i/>
          <w:iCs/>
          <w:sz w:val="24"/>
          <w:szCs w:val="24"/>
          <w:vertAlign w:val="superscript"/>
          <w:lang w:val="en-US" w:eastAsia="en-US"/>
        </w:rPr>
        <w:t>6</w:t>
      </w:r>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Anupriya</w:t>
      </w:r>
      <w:proofErr w:type="spellEnd"/>
      <w:r w:rsidR="00514E66" w:rsidRPr="00403C8F">
        <w:rPr>
          <w:rFonts w:ascii="Times New Roman" w:eastAsiaTheme="minorHAnsi" w:hAnsi="Times New Roman" w:cs="Times New Roman"/>
          <w:i/>
          <w:iCs/>
          <w:sz w:val="24"/>
          <w:szCs w:val="24"/>
          <w:lang w:val="en-US" w:eastAsia="en-US"/>
        </w:rPr>
        <w:t xml:space="preserve"> </w:t>
      </w:r>
      <w:proofErr w:type="spellStart"/>
      <w:r w:rsidR="00456FAC" w:rsidRPr="00403C8F">
        <w:rPr>
          <w:rFonts w:ascii="Times New Roman" w:eastAsiaTheme="minorHAnsi" w:hAnsi="Times New Roman" w:cs="Times New Roman"/>
          <w:i/>
          <w:iCs/>
          <w:sz w:val="24"/>
          <w:szCs w:val="24"/>
          <w:lang w:val="en-US" w:eastAsia="en-US"/>
        </w:rPr>
        <w:t>Kaur</w:t>
      </w:r>
      <w:proofErr w:type="spellEnd"/>
      <w:r w:rsidR="00456FAC" w:rsidRPr="00403C8F">
        <w:rPr>
          <w:rFonts w:ascii="Times New Roman" w:eastAsiaTheme="minorHAnsi" w:hAnsi="Times New Roman" w:cs="Times New Roman"/>
          <w:i/>
          <w:iCs/>
          <w:sz w:val="24"/>
          <w:szCs w:val="24"/>
          <w:lang w:val="en-US" w:eastAsia="en-US"/>
        </w:rPr>
        <w:t xml:space="preserve"> </w:t>
      </w:r>
      <w:r w:rsidR="00270E6C" w:rsidRPr="00403C8F">
        <w:rPr>
          <w:rFonts w:ascii="Times New Roman" w:eastAsiaTheme="minorHAnsi" w:hAnsi="Times New Roman" w:cs="Times New Roman"/>
          <w:i/>
          <w:iCs/>
          <w:sz w:val="24"/>
          <w:szCs w:val="24"/>
          <w:vertAlign w:val="superscript"/>
          <w:lang w:val="en-US" w:eastAsia="en-US"/>
        </w:rPr>
        <w:t>7</w:t>
      </w:r>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Shefali</w:t>
      </w:r>
      <w:proofErr w:type="spellEnd"/>
      <w:r w:rsidR="00514E66" w:rsidRPr="00403C8F">
        <w:rPr>
          <w:rFonts w:ascii="Times New Roman" w:eastAsiaTheme="minorHAnsi" w:hAnsi="Times New Roman" w:cs="Times New Roman"/>
          <w:i/>
          <w:iCs/>
          <w:sz w:val="24"/>
          <w:szCs w:val="24"/>
          <w:lang w:val="en-US" w:eastAsia="en-US"/>
        </w:rPr>
        <w:t xml:space="preserve"> K </w:t>
      </w:r>
      <w:r w:rsidR="00456FAC" w:rsidRPr="00403C8F">
        <w:rPr>
          <w:rFonts w:ascii="Times New Roman" w:eastAsiaTheme="minorHAnsi" w:hAnsi="Times New Roman" w:cs="Times New Roman"/>
          <w:i/>
          <w:iCs/>
          <w:sz w:val="24"/>
          <w:szCs w:val="24"/>
          <w:lang w:val="en-US" w:eastAsia="en-US"/>
        </w:rPr>
        <w:t xml:space="preserve">Sharma </w:t>
      </w:r>
      <w:r w:rsidR="00EA1A12" w:rsidRPr="00403C8F">
        <w:rPr>
          <w:rFonts w:ascii="Times New Roman" w:eastAsiaTheme="minorHAnsi" w:hAnsi="Times New Roman" w:cs="Times New Roman"/>
          <w:i/>
          <w:iCs/>
          <w:sz w:val="24"/>
          <w:szCs w:val="24"/>
          <w:vertAlign w:val="superscript"/>
          <w:lang w:val="en-US" w:eastAsia="en-US"/>
        </w:rPr>
        <w:t>8</w:t>
      </w:r>
      <w:r w:rsidR="00EA1A12" w:rsidRPr="00403C8F">
        <w:rPr>
          <w:rFonts w:ascii="Times New Roman" w:eastAsiaTheme="minorHAnsi" w:hAnsi="Times New Roman" w:cs="Times New Roman"/>
          <w:i/>
          <w:iCs/>
          <w:sz w:val="24"/>
          <w:szCs w:val="24"/>
          <w:lang w:val="en-US" w:eastAsia="en-US"/>
        </w:rPr>
        <w:t xml:space="preserve">, </w:t>
      </w:r>
      <w:proofErr w:type="spellStart"/>
      <w:r w:rsidR="00EA1A12" w:rsidRPr="00403C8F">
        <w:rPr>
          <w:rFonts w:ascii="Times New Roman" w:eastAsiaTheme="minorHAnsi" w:hAnsi="Times New Roman" w:cs="Times New Roman"/>
          <w:i/>
          <w:iCs/>
          <w:sz w:val="24"/>
          <w:szCs w:val="24"/>
          <w:lang w:val="en-US" w:eastAsia="en-US"/>
        </w:rPr>
        <w:t>Prema</w:t>
      </w:r>
      <w:proofErr w:type="spellEnd"/>
      <w:r w:rsidR="00EA1A12" w:rsidRPr="00403C8F">
        <w:rPr>
          <w:rFonts w:ascii="Times New Roman" w:eastAsiaTheme="minorHAnsi" w:hAnsi="Times New Roman" w:cs="Times New Roman"/>
          <w:i/>
          <w:iCs/>
          <w:sz w:val="24"/>
          <w:szCs w:val="24"/>
          <w:lang w:val="en-US" w:eastAsia="en-US"/>
        </w:rPr>
        <w:t xml:space="preserve"> </w:t>
      </w:r>
    </w:p>
    <w:p w:rsidR="00EA1A12" w:rsidRPr="00403C8F" w:rsidRDefault="006D5272" w:rsidP="008E03BD">
      <w:pPr>
        <w:autoSpaceDE w:val="0"/>
        <w:autoSpaceDN w:val="0"/>
        <w:adjustRightInd w:val="0"/>
        <w:spacing w:after="0" w:line="240" w:lineRule="auto"/>
        <w:ind w:firstLine="720"/>
        <w:jc w:val="both"/>
        <w:rPr>
          <w:rFonts w:ascii="Times New Roman" w:eastAsiaTheme="minorHAnsi" w:hAnsi="Times New Roman" w:cs="Times New Roman"/>
          <w:i/>
          <w:iCs/>
          <w:sz w:val="24"/>
          <w:szCs w:val="24"/>
          <w:lang w:val="en-US" w:eastAsia="en-US"/>
        </w:rPr>
      </w:pPr>
      <w:r w:rsidRPr="00403C8F">
        <w:rPr>
          <w:rFonts w:ascii="Times New Roman" w:eastAsiaTheme="minorHAnsi" w:hAnsi="Times New Roman" w:cs="Times New Roman"/>
          <w:i/>
          <w:iCs/>
          <w:sz w:val="24"/>
          <w:szCs w:val="24"/>
          <w:lang w:val="en-US" w:eastAsia="en-US"/>
        </w:rPr>
        <w:t xml:space="preserve">      </w:t>
      </w:r>
      <w:r w:rsidR="00514E66" w:rsidRPr="00403C8F">
        <w:rPr>
          <w:rFonts w:ascii="Times New Roman" w:eastAsiaTheme="minorHAnsi" w:hAnsi="Times New Roman" w:cs="Times New Roman"/>
          <w:i/>
          <w:iCs/>
          <w:sz w:val="24"/>
          <w:szCs w:val="24"/>
          <w:lang w:val="en-US" w:eastAsia="en-US"/>
        </w:rPr>
        <w:t xml:space="preserve">Menon </w:t>
      </w:r>
      <w:r w:rsidR="00D23F18" w:rsidRPr="00403C8F">
        <w:rPr>
          <w:rFonts w:ascii="Times New Roman" w:eastAsiaTheme="minorHAnsi" w:hAnsi="Times New Roman" w:cs="Times New Roman"/>
          <w:i/>
          <w:iCs/>
          <w:sz w:val="24"/>
          <w:szCs w:val="24"/>
          <w:vertAlign w:val="superscript"/>
          <w:lang w:val="en-US" w:eastAsia="en-US"/>
        </w:rPr>
        <w:t>9</w:t>
      </w:r>
      <w:r w:rsidR="00F17389" w:rsidRPr="00403C8F">
        <w:rPr>
          <w:rFonts w:ascii="Times New Roman" w:eastAsiaTheme="minorHAnsi" w:hAnsi="Times New Roman" w:cs="Times New Roman"/>
          <w:i/>
          <w:iCs/>
          <w:sz w:val="24"/>
          <w:szCs w:val="24"/>
          <w:lang w:val="en-US" w:eastAsia="en-US"/>
        </w:rPr>
        <w:t>,</w:t>
      </w:r>
      <w:r w:rsidR="00CA1821" w:rsidRPr="00403C8F">
        <w:rPr>
          <w:rFonts w:ascii="Times New Roman" w:eastAsiaTheme="minorHAnsi" w:hAnsi="Times New Roman" w:cs="Times New Roman"/>
          <w:i/>
          <w:iCs/>
          <w:sz w:val="24"/>
          <w:szCs w:val="24"/>
          <w:lang w:val="en-US" w:eastAsia="en-US"/>
        </w:rPr>
        <w:t xml:space="preserve"> </w:t>
      </w:r>
      <w:proofErr w:type="spellStart"/>
      <w:r w:rsidR="00F17389" w:rsidRPr="00403C8F">
        <w:rPr>
          <w:rFonts w:ascii="Times New Roman" w:eastAsiaTheme="minorHAnsi" w:hAnsi="Times New Roman" w:cs="Times New Roman"/>
          <w:i/>
          <w:iCs/>
          <w:sz w:val="24"/>
          <w:szCs w:val="24"/>
          <w:lang w:val="en-US" w:eastAsia="en-US"/>
        </w:rPr>
        <w:t>Ma</w:t>
      </w:r>
      <w:r w:rsidR="00EA1A12" w:rsidRPr="00403C8F">
        <w:rPr>
          <w:rFonts w:ascii="Times New Roman" w:eastAsiaTheme="minorHAnsi" w:hAnsi="Times New Roman" w:cs="Times New Roman"/>
          <w:i/>
          <w:iCs/>
          <w:sz w:val="24"/>
          <w:szCs w:val="24"/>
          <w:lang w:val="en-US" w:eastAsia="en-US"/>
        </w:rPr>
        <w:t>noj</w:t>
      </w:r>
      <w:proofErr w:type="spellEnd"/>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Goyal</w:t>
      </w:r>
      <w:proofErr w:type="spellEnd"/>
      <w:r w:rsidR="00514E66" w:rsidRPr="00403C8F">
        <w:rPr>
          <w:rFonts w:ascii="Times New Roman" w:eastAsiaTheme="minorHAnsi" w:hAnsi="Times New Roman" w:cs="Times New Roman"/>
          <w:i/>
          <w:iCs/>
          <w:sz w:val="24"/>
          <w:szCs w:val="24"/>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10</w:t>
      </w:r>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Nandita</w:t>
      </w:r>
      <w:proofErr w:type="spellEnd"/>
      <w:r w:rsidR="00514E66" w:rsidRPr="00403C8F">
        <w:rPr>
          <w:rFonts w:ascii="Times New Roman" w:eastAsiaTheme="minorHAnsi" w:hAnsi="Times New Roman" w:cs="Times New Roman"/>
          <w:i/>
          <w:iCs/>
          <w:sz w:val="24"/>
          <w:szCs w:val="24"/>
          <w:lang w:val="en-US" w:eastAsia="en-US"/>
        </w:rPr>
        <w:t xml:space="preserve"> </w:t>
      </w:r>
      <w:proofErr w:type="spellStart"/>
      <w:r w:rsidR="00456FAC" w:rsidRPr="00403C8F">
        <w:rPr>
          <w:rFonts w:ascii="Times New Roman" w:eastAsiaTheme="minorHAnsi" w:hAnsi="Times New Roman" w:cs="Times New Roman"/>
          <w:i/>
          <w:iCs/>
          <w:sz w:val="24"/>
          <w:szCs w:val="24"/>
          <w:lang w:val="en-US" w:eastAsia="en-US"/>
        </w:rPr>
        <w:t>Kakkar</w:t>
      </w:r>
      <w:proofErr w:type="spellEnd"/>
      <w:r w:rsidR="00456FAC" w:rsidRPr="00403C8F">
        <w:rPr>
          <w:rFonts w:ascii="Times New Roman" w:eastAsiaTheme="minorHAnsi" w:hAnsi="Times New Roman" w:cs="Times New Roman"/>
          <w:i/>
          <w:iCs/>
          <w:sz w:val="24"/>
          <w:szCs w:val="24"/>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11</w:t>
      </w:r>
      <w:r w:rsidR="00EA1A12" w:rsidRPr="00403C8F">
        <w:rPr>
          <w:rFonts w:ascii="Times New Roman" w:eastAsiaTheme="minorHAnsi" w:hAnsi="Times New Roman" w:cs="Times New Roman"/>
          <w:i/>
          <w:iCs/>
          <w:sz w:val="24"/>
          <w:szCs w:val="24"/>
          <w:lang w:val="en-US" w:eastAsia="en-US"/>
        </w:rPr>
        <w:t xml:space="preserve">, </w:t>
      </w:r>
      <w:proofErr w:type="spellStart"/>
      <w:r w:rsidR="00EA1A12" w:rsidRPr="00403C8F">
        <w:rPr>
          <w:rFonts w:ascii="Times New Roman" w:eastAsiaTheme="minorHAnsi" w:hAnsi="Times New Roman" w:cs="Times New Roman"/>
          <w:i/>
          <w:iCs/>
          <w:sz w:val="24"/>
          <w:szCs w:val="24"/>
          <w:lang w:val="en-US" w:eastAsia="en-US"/>
        </w:rPr>
        <w:t>Himanshu</w:t>
      </w:r>
      <w:proofErr w:type="spellEnd"/>
      <w:r w:rsidR="00EA1A12" w:rsidRPr="00403C8F">
        <w:rPr>
          <w:rFonts w:ascii="Times New Roman" w:eastAsiaTheme="minorHAnsi" w:hAnsi="Times New Roman" w:cs="Times New Roman"/>
          <w:i/>
          <w:iCs/>
          <w:sz w:val="24"/>
          <w:szCs w:val="24"/>
          <w:lang w:val="en-US" w:eastAsia="en-US"/>
        </w:rPr>
        <w:t xml:space="preserve"> </w:t>
      </w:r>
      <w:r w:rsidR="00514E66" w:rsidRPr="00403C8F">
        <w:rPr>
          <w:rFonts w:ascii="Times New Roman" w:eastAsiaTheme="minorHAnsi" w:hAnsi="Times New Roman" w:cs="Times New Roman"/>
          <w:i/>
          <w:iCs/>
          <w:sz w:val="24"/>
          <w:szCs w:val="24"/>
          <w:lang w:val="en-US" w:eastAsia="en-US"/>
        </w:rPr>
        <w:t>Gupta</w:t>
      </w:r>
      <w:r w:rsidR="00514E66" w:rsidRPr="00403C8F">
        <w:rPr>
          <w:rFonts w:ascii="Times New Roman" w:eastAsiaTheme="minorHAnsi" w:hAnsi="Times New Roman" w:cs="Times New Roman"/>
          <w:i/>
          <w:iCs/>
          <w:sz w:val="24"/>
          <w:szCs w:val="24"/>
          <w:vertAlign w:val="superscript"/>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12</w:t>
      </w:r>
      <w:r w:rsidR="00EA1A12" w:rsidRPr="00403C8F">
        <w:rPr>
          <w:rFonts w:ascii="Times New Roman" w:eastAsiaTheme="minorHAnsi" w:hAnsi="Times New Roman" w:cs="Times New Roman"/>
          <w:i/>
          <w:iCs/>
          <w:sz w:val="24"/>
          <w:szCs w:val="24"/>
          <w:lang w:val="en-US" w:eastAsia="en-US"/>
        </w:rPr>
        <w:t xml:space="preserve">, </w:t>
      </w:r>
      <w:proofErr w:type="spellStart"/>
      <w:r w:rsidR="00514E66" w:rsidRPr="00403C8F">
        <w:rPr>
          <w:rFonts w:ascii="Times New Roman" w:eastAsiaTheme="minorHAnsi" w:hAnsi="Times New Roman" w:cs="Times New Roman"/>
          <w:i/>
          <w:iCs/>
          <w:sz w:val="24"/>
          <w:szCs w:val="24"/>
          <w:lang w:val="en-US" w:eastAsia="en-US"/>
        </w:rPr>
        <w:t>Sahajal</w:t>
      </w:r>
      <w:proofErr w:type="spellEnd"/>
      <w:r w:rsidR="00514E66" w:rsidRPr="00403C8F">
        <w:rPr>
          <w:rFonts w:ascii="Times New Roman" w:eastAsiaTheme="minorHAnsi" w:hAnsi="Times New Roman" w:cs="Times New Roman"/>
          <w:i/>
          <w:iCs/>
          <w:sz w:val="24"/>
          <w:szCs w:val="24"/>
          <w:lang w:val="en-US" w:eastAsia="en-US"/>
        </w:rPr>
        <w:t xml:space="preserve"> </w:t>
      </w:r>
      <w:proofErr w:type="spellStart"/>
      <w:r w:rsidR="00456FAC" w:rsidRPr="00403C8F">
        <w:rPr>
          <w:rFonts w:ascii="Times New Roman" w:eastAsiaTheme="minorHAnsi" w:hAnsi="Times New Roman" w:cs="Times New Roman"/>
          <w:i/>
          <w:iCs/>
          <w:sz w:val="24"/>
          <w:szCs w:val="24"/>
          <w:lang w:val="en-US" w:eastAsia="en-US"/>
        </w:rPr>
        <w:t>Dh</w:t>
      </w:r>
      <w:r w:rsidR="006118A3">
        <w:rPr>
          <w:rFonts w:ascii="Times New Roman" w:eastAsiaTheme="minorHAnsi" w:hAnsi="Times New Roman" w:cs="Times New Roman"/>
          <w:i/>
          <w:iCs/>
          <w:sz w:val="24"/>
          <w:szCs w:val="24"/>
          <w:lang w:val="en-US" w:eastAsia="en-US"/>
        </w:rPr>
        <w:t>oo</w:t>
      </w:r>
      <w:r w:rsidR="00456FAC" w:rsidRPr="00403C8F">
        <w:rPr>
          <w:rFonts w:ascii="Times New Roman" w:eastAsiaTheme="minorHAnsi" w:hAnsi="Times New Roman" w:cs="Times New Roman"/>
          <w:i/>
          <w:iCs/>
          <w:sz w:val="24"/>
          <w:szCs w:val="24"/>
          <w:lang w:val="en-US" w:eastAsia="en-US"/>
        </w:rPr>
        <w:t>ria</w:t>
      </w:r>
      <w:proofErr w:type="spellEnd"/>
      <w:r w:rsidR="00456FAC" w:rsidRPr="00403C8F">
        <w:rPr>
          <w:rFonts w:ascii="Times New Roman" w:eastAsiaTheme="minorHAnsi" w:hAnsi="Times New Roman" w:cs="Times New Roman"/>
          <w:i/>
          <w:iCs/>
          <w:sz w:val="24"/>
          <w:szCs w:val="24"/>
          <w:lang w:val="en-US" w:eastAsia="en-US"/>
        </w:rPr>
        <w:t xml:space="preserve"> </w:t>
      </w:r>
      <w:r w:rsidR="00EA1A12" w:rsidRPr="00403C8F">
        <w:rPr>
          <w:rFonts w:ascii="Times New Roman" w:eastAsiaTheme="minorHAnsi" w:hAnsi="Times New Roman" w:cs="Times New Roman"/>
          <w:i/>
          <w:iCs/>
          <w:sz w:val="24"/>
          <w:szCs w:val="24"/>
          <w:vertAlign w:val="superscript"/>
          <w:lang w:val="en-US" w:eastAsia="en-US"/>
        </w:rPr>
        <w:t>13</w:t>
      </w:r>
    </w:p>
    <w:p w:rsidR="008E03BD" w:rsidRPr="00403C8F" w:rsidRDefault="008E03BD" w:rsidP="00EA1A12">
      <w:pPr>
        <w:autoSpaceDE w:val="0"/>
        <w:autoSpaceDN w:val="0"/>
        <w:adjustRightInd w:val="0"/>
        <w:spacing w:after="0" w:line="240" w:lineRule="auto"/>
        <w:ind w:left="1080"/>
        <w:contextualSpacing/>
        <w:rPr>
          <w:rFonts w:ascii="Times New Roman" w:eastAsiaTheme="minorHAnsi" w:hAnsi="Times New Roman" w:cs="Times New Roman"/>
          <w:sz w:val="24"/>
          <w:szCs w:val="24"/>
          <w:lang w:val="en-US" w:eastAsia="en-US"/>
        </w:rPr>
      </w:pPr>
    </w:p>
    <w:p w:rsidR="00EA1A12" w:rsidRPr="00803D9C" w:rsidRDefault="008E03BD" w:rsidP="00EA1A12">
      <w:pPr>
        <w:autoSpaceDE w:val="0"/>
        <w:autoSpaceDN w:val="0"/>
        <w:adjustRightInd w:val="0"/>
        <w:spacing w:after="0" w:line="240" w:lineRule="auto"/>
        <w:ind w:left="1080"/>
        <w:contextualSpacing/>
        <w:rPr>
          <w:rFonts w:ascii="Times New Roman" w:eastAsiaTheme="minorHAnsi" w:hAnsi="Times New Roman" w:cs="Times New Roman"/>
          <w:i/>
          <w:iCs/>
          <w:sz w:val="24"/>
          <w:szCs w:val="24"/>
          <w:lang w:val="en-US" w:eastAsia="en-US"/>
        </w:rPr>
      </w:pPr>
      <w:r w:rsidRPr="00803D9C">
        <w:rPr>
          <w:rFonts w:ascii="Times New Roman" w:eastAsiaTheme="minorHAnsi" w:hAnsi="Times New Roman" w:cs="Times New Roman"/>
          <w:i/>
          <w:iCs/>
          <w:sz w:val="24"/>
          <w:szCs w:val="24"/>
          <w:lang w:val="en-US" w:eastAsia="en-US"/>
        </w:rPr>
        <w:t xml:space="preserve">Corresponding Author: </w:t>
      </w:r>
      <w:proofErr w:type="spellStart"/>
      <w:r w:rsidRPr="00803D9C">
        <w:rPr>
          <w:rFonts w:ascii="Times New Roman" w:eastAsiaTheme="minorHAnsi" w:hAnsi="Times New Roman" w:cs="Times New Roman"/>
          <w:i/>
          <w:iCs/>
          <w:sz w:val="24"/>
          <w:szCs w:val="24"/>
          <w:lang w:val="en-US" w:eastAsia="en-US"/>
        </w:rPr>
        <w:t>Ranjana</w:t>
      </w:r>
      <w:proofErr w:type="spellEnd"/>
      <w:r w:rsidRPr="00803D9C">
        <w:rPr>
          <w:rFonts w:ascii="Times New Roman" w:eastAsiaTheme="minorHAnsi" w:hAnsi="Times New Roman" w:cs="Times New Roman"/>
          <w:i/>
          <w:iCs/>
          <w:sz w:val="24"/>
          <w:szCs w:val="24"/>
          <w:lang w:val="en-US" w:eastAsia="en-US"/>
        </w:rPr>
        <w:t xml:space="preserve"> Singh</w:t>
      </w:r>
    </w:p>
    <w:p w:rsidR="008E03BD" w:rsidRDefault="008E03BD" w:rsidP="00EA1A12">
      <w:pPr>
        <w:autoSpaceDE w:val="0"/>
        <w:autoSpaceDN w:val="0"/>
        <w:adjustRightInd w:val="0"/>
        <w:spacing w:after="0" w:line="240" w:lineRule="auto"/>
        <w:ind w:left="1080"/>
        <w:contextualSpacing/>
        <w:rPr>
          <w:rFonts w:ascii="Times New Roman" w:eastAsiaTheme="minorHAnsi" w:hAnsi="Times New Roman" w:cs="Times New Roman"/>
          <w:sz w:val="24"/>
          <w:szCs w:val="24"/>
          <w:lang w:val="en-US" w:eastAsia="en-US"/>
        </w:rPr>
      </w:pPr>
    </w:p>
    <w:p w:rsidR="00EA1A12" w:rsidRDefault="00EA1A12" w:rsidP="00EA1A12">
      <w:pPr>
        <w:autoSpaceDE w:val="0"/>
        <w:autoSpaceDN w:val="0"/>
        <w:adjustRightInd w:val="0"/>
        <w:spacing w:after="0" w:line="240" w:lineRule="auto"/>
        <w:ind w:left="1080"/>
        <w:contextualSpacing/>
        <w:rPr>
          <w:rFonts w:ascii="Times New Roman" w:eastAsiaTheme="minorHAnsi" w:hAnsi="Times New Roman" w:cs="Times New Roman"/>
          <w:sz w:val="24"/>
          <w:szCs w:val="24"/>
          <w:lang w:val="en-US" w:eastAsia="en-US"/>
        </w:rPr>
      </w:pPr>
      <w:r w:rsidRPr="00EA1A12">
        <w:rPr>
          <w:rFonts w:ascii="Times New Roman" w:eastAsiaTheme="minorHAnsi" w:hAnsi="Times New Roman" w:cs="Times New Roman"/>
          <w:sz w:val="24"/>
          <w:szCs w:val="24"/>
          <w:lang w:val="en-US" w:eastAsia="en-US"/>
        </w:rPr>
        <w:t>Affiliations</w:t>
      </w:r>
      <w:r w:rsidR="00514E66">
        <w:rPr>
          <w:rFonts w:ascii="Times New Roman" w:eastAsiaTheme="minorHAnsi" w:hAnsi="Times New Roman" w:cs="Times New Roman"/>
          <w:sz w:val="24"/>
          <w:szCs w:val="24"/>
          <w:lang w:val="en-US" w:eastAsia="en-US"/>
        </w:rPr>
        <w:t>:</w:t>
      </w:r>
    </w:p>
    <w:p w:rsidR="00EC2E33" w:rsidRPr="00EA1A12" w:rsidRDefault="00EC2E33" w:rsidP="00EA1A12">
      <w:pPr>
        <w:autoSpaceDE w:val="0"/>
        <w:autoSpaceDN w:val="0"/>
        <w:adjustRightInd w:val="0"/>
        <w:spacing w:after="0" w:line="240" w:lineRule="auto"/>
        <w:ind w:left="1080"/>
        <w:contextualSpacing/>
        <w:rPr>
          <w:rFonts w:ascii="Times New Roman" w:eastAsiaTheme="minorHAnsi" w:hAnsi="Times New Roman" w:cs="Times New Roman"/>
          <w:sz w:val="24"/>
          <w:szCs w:val="24"/>
          <w:lang w:val="en-US" w:eastAsia="en-US"/>
        </w:rPr>
      </w:pP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color w:val="0000FF" w:themeColor="hyperlink"/>
          <w:u w:val="single"/>
          <w:shd w:val="clear" w:color="auto" w:fill="FFFFFF"/>
          <w:lang w:val="en-US" w:eastAsia="en-US"/>
        </w:rPr>
      </w:pPr>
      <w:r w:rsidRPr="00CD7234">
        <w:rPr>
          <w:rFonts w:ascii="Times New Roman" w:eastAsiaTheme="minorHAnsi" w:hAnsi="Times New Roman" w:cs="Times New Roman"/>
          <w:vertAlign w:val="superscript"/>
          <w:lang w:val="en-US" w:eastAsia="en-US"/>
        </w:rPr>
        <w:t>1</w:t>
      </w:r>
      <w:r w:rsidRPr="00CD7234">
        <w:rPr>
          <w:rFonts w:ascii="Times New Roman" w:eastAsiaTheme="minorHAnsi" w:hAnsi="Times New Roman" w:cs="Times New Roman"/>
          <w:lang w:val="en-US" w:eastAsia="en-US"/>
        </w:rPr>
        <w:t xml:space="preserve">Dept of Obstetrics and Gynaecology, </w:t>
      </w:r>
      <w:bookmarkStart w:id="1" w:name="_Hlk68799412"/>
      <w:r w:rsidR="00CD7234" w:rsidRPr="00CD7234">
        <w:rPr>
          <w:rFonts w:ascii="Times New Roman" w:eastAsiaTheme="minorHAnsi" w:hAnsi="Times New Roman" w:cs="Times New Roman"/>
          <w:lang w:val="en-US" w:eastAsia="en-US"/>
        </w:rPr>
        <w:t>PGIMER</w:t>
      </w:r>
      <w:r w:rsidRPr="00CD7234">
        <w:rPr>
          <w:rFonts w:ascii="Times New Roman" w:eastAsiaTheme="minorHAnsi" w:hAnsi="Times New Roman" w:cs="Times New Roman"/>
          <w:lang w:val="en-US" w:eastAsia="en-US"/>
        </w:rPr>
        <w:t>, Chandigarh</w:t>
      </w:r>
      <w:r w:rsidR="00CD7234" w:rsidRPr="00CD7234">
        <w:rPr>
          <w:rFonts w:ascii="Times New Roman" w:eastAsiaTheme="minorHAnsi" w:hAnsi="Times New Roman" w:cs="Times New Roman"/>
          <w:lang w:val="en-US" w:eastAsia="en-US"/>
        </w:rPr>
        <w:t>, INDIA</w:t>
      </w:r>
      <w:r w:rsidR="00456FAC" w:rsidRPr="00CD7234">
        <w:rPr>
          <w:rFonts w:ascii="Times New Roman" w:eastAsiaTheme="minorHAnsi" w:hAnsi="Times New Roman" w:cs="Times New Roman"/>
          <w:lang w:val="en-US" w:eastAsia="en-US"/>
        </w:rPr>
        <w:t xml:space="preserve"> </w:t>
      </w:r>
      <w:bookmarkStart w:id="2" w:name="_Hlk68731734"/>
      <w:bookmarkEnd w:id="1"/>
      <w:r w:rsidR="00456FAC" w:rsidRPr="00CD7234">
        <w:rPr>
          <w:rFonts w:ascii="Times New Roman" w:eastAsiaTheme="minorHAnsi" w:hAnsi="Times New Roman" w:cs="Times New Roman"/>
          <w:lang w:val="en-US" w:eastAsia="en-US"/>
        </w:rPr>
        <w:t>160012</w:t>
      </w:r>
      <w:bookmarkEnd w:id="2"/>
      <w:r w:rsidRPr="00CD7234">
        <w:rPr>
          <w:rFonts w:ascii="Times New Roman" w:eastAsiaTheme="minorHAnsi" w:hAnsi="Times New Roman" w:cs="Times New Roman"/>
          <w:lang w:val="en-US" w:eastAsia="en-US"/>
        </w:rPr>
        <w:t xml:space="preserve">, </w:t>
      </w:r>
      <w:hyperlink r:id="rId5" w:history="1">
        <w:r w:rsidR="00C1650D" w:rsidRPr="00CD7234">
          <w:rPr>
            <w:rStyle w:val="Hyperlink"/>
            <w:rFonts w:ascii="Times New Roman" w:eastAsiaTheme="minorHAnsi" w:hAnsi="Times New Roman" w:cs="Times New Roman"/>
            <w:shd w:val="clear" w:color="auto" w:fill="FFFFFF"/>
            <w:lang w:val="en-US" w:eastAsia="en-US"/>
          </w:rPr>
          <w:t>rashmibagga@gmail.com</w:t>
        </w:r>
      </w:hyperlink>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color w:val="0000FF" w:themeColor="hyperlink"/>
          <w:u w:val="single"/>
          <w:lang w:val="en-US" w:eastAsia="en-US"/>
        </w:rPr>
      </w:pPr>
      <w:r w:rsidRPr="00CD7234">
        <w:rPr>
          <w:rFonts w:ascii="Times New Roman" w:eastAsiaTheme="minorHAnsi" w:hAnsi="Times New Roman" w:cs="Times New Roman"/>
          <w:vertAlign w:val="superscript"/>
          <w:lang w:val="en-US" w:eastAsia="en-US"/>
        </w:rPr>
        <w:t>2</w:t>
      </w:r>
      <w:r w:rsidRPr="00CD7234">
        <w:rPr>
          <w:rFonts w:ascii="Times New Roman" w:eastAsiaTheme="minorHAnsi" w:hAnsi="Times New Roman" w:cs="Times New Roman"/>
          <w:lang w:val="en-US" w:eastAsia="en-US"/>
        </w:rPr>
        <w:t xml:space="preserve">Dept of Hospital Administration, </w:t>
      </w:r>
      <w:bookmarkStart w:id="3" w:name="_Hlk68732291"/>
      <w:r w:rsidR="00CD7234" w:rsidRPr="00CD7234">
        <w:rPr>
          <w:rFonts w:ascii="Times New Roman" w:eastAsiaTheme="minorHAnsi" w:hAnsi="Times New Roman" w:cs="Times New Roman"/>
          <w:lang w:val="en-US" w:eastAsia="en-US"/>
        </w:rPr>
        <w:t xml:space="preserve">PGIMER, Chandigarh, INDIA </w:t>
      </w:r>
      <w:r w:rsidR="00095B6E" w:rsidRPr="00CD7234">
        <w:rPr>
          <w:rFonts w:ascii="Times New Roman" w:eastAsiaTheme="minorHAnsi" w:hAnsi="Times New Roman" w:cs="Times New Roman"/>
          <w:lang w:val="en-US" w:eastAsia="en-US"/>
        </w:rPr>
        <w:t>160012</w:t>
      </w:r>
      <w:bookmarkEnd w:id="3"/>
      <w:r w:rsidRPr="00CD7234">
        <w:rPr>
          <w:rFonts w:ascii="Times New Roman" w:eastAsiaTheme="minorHAnsi" w:hAnsi="Times New Roman" w:cs="Times New Roman"/>
          <w:lang w:val="en-US" w:eastAsia="en-US"/>
        </w:rPr>
        <w:t xml:space="preserve">, </w:t>
      </w:r>
      <w:hyperlink r:id="rId6" w:history="1">
        <w:r w:rsidR="00906CAE" w:rsidRPr="00CD7234">
          <w:rPr>
            <w:rStyle w:val="Hyperlink"/>
            <w:rFonts w:ascii="Times New Roman" w:eastAsiaTheme="minorHAnsi" w:hAnsi="Times New Roman" w:cs="Times New Roman"/>
            <w:lang w:val="en-US" w:eastAsia="en-US"/>
          </w:rPr>
          <w:t>ranjana1591@gmail.com</w:t>
        </w:r>
      </w:hyperlink>
      <w:r w:rsidR="00906CAE" w:rsidRPr="00CD7234">
        <w:rPr>
          <w:rFonts w:ascii="Times New Roman" w:eastAsiaTheme="minorHAnsi" w:hAnsi="Times New Roman" w:cs="Times New Roman"/>
          <w:color w:val="0000FF" w:themeColor="hyperlink"/>
          <w:u w:val="single"/>
          <w:lang w:val="en-US" w:eastAsia="en-US"/>
        </w:rPr>
        <w:t xml:space="preserve"> </w:t>
      </w:r>
    </w:p>
    <w:p w:rsidR="00272B36" w:rsidRPr="00CD7234" w:rsidRDefault="00122F24"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3</w:t>
      </w:r>
      <w:r w:rsidR="00EA1A12" w:rsidRPr="00CD7234">
        <w:rPr>
          <w:rFonts w:ascii="Times New Roman" w:eastAsiaTheme="minorHAnsi" w:hAnsi="Times New Roman" w:cs="Times New Roman"/>
          <w:lang w:val="en-US" w:eastAsia="en-US"/>
        </w:rPr>
        <w:t>Dept of Forensic</w:t>
      </w:r>
      <w:r w:rsidR="00CD7234" w:rsidRPr="00CD7234">
        <w:rPr>
          <w:rFonts w:ascii="Times New Roman" w:eastAsiaTheme="minorHAnsi" w:hAnsi="Times New Roman" w:cs="Times New Roman"/>
          <w:lang w:val="en-US" w:eastAsia="en-US"/>
        </w:rPr>
        <w:t xml:space="preserve"> </w:t>
      </w:r>
      <w:r w:rsidR="00EA1A12" w:rsidRPr="00CD7234">
        <w:rPr>
          <w:rFonts w:ascii="Times New Roman" w:eastAsiaTheme="minorHAnsi" w:hAnsi="Times New Roman" w:cs="Times New Roman"/>
          <w:lang w:val="en-US" w:eastAsia="en-US"/>
        </w:rPr>
        <w:t>Medicine,</w:t>
      </w:r>
      <w:r w:rsidR="00CD7234" w:rsidRPr="00CD7234">
        <w:rPr>
          <w:rFonts w:ascii="Times New Roman" w:eastAsiaTheme="minorHAnsi" w:hAnsi="Times New Roman" w:cs="Times New Roman"/>
          <w:lang w:val="en-US" w:eastAsia="en-US"/>
        </w:rPr>
        <w:t xml:space="preserve"> PGIMER, Chandigarh, INDIA </w:t>
      </w:r>
      <w:r w:rsidR="00095B6E" w:rsidRPr="00CD7234">
        <w:rPr>
          <w:rFonts w:ascii="Times New Roman" w:eastAsiaTheme="minorHAnsi" w:hAnsi="Times New Roman" w:cs="Times New Roman"/>
          <w:lang w:val="en-US" w:eastAsia="en-US"/>
        </w:rPr>
        <w:t>160012</w:t>
      </w:r>
      <w:r w:rsidR="00EA1A12" w:rsidRPr="00CD7234">
        <w:rPr>
          <w:rFonts w:ascii="Times New Roman" w:eastAsiaTheme="minorHAnsi" w:hAnsi="Times New Roman" w:cs="Times New Roman"/>
          <w:lang w:val="en-US" w:eastAsia="en-US"/>
        </w:rPr>
        <w:t xml:space="preserve">, </w:t>
      </w:r>
      <w:hyperlink r:id="rId7" w:history="1">
        <w:r w:rsidRPr="00CD7234">
          <w:rPr>
            <w:rStyle w:val="Hyperlink"/>
            <w:rFonts w:ascii="Times New Roman" w:eastAsiaTheme="minorHAnsi" w:hAnsi="Times New Roman" w:cs="Times New Roman"/>
            <w:lang w:val="en-US" w:eastAsia="en-US"/>
          </w:rPr>
          <w:t>yogendrabansal@hotmail.com</w:t>
        </w:r>
      </w:hyperlink>
      <w:r w:rsidR="00EA1A12" w:rsidRPr="00CD7234">
        <w:rPr>
          <w:rFonts w:ascii="Times New Roman" w:eastAsiaTheme="minorHAnsi" w:hAnsi="Times New Roman" w:cs="Times New Roman"/>
          <w:lang w:val="en-US" w:eastAsia="en-US"/>
        </w:rPr>
        <w:t xml:space="preserve"> </w:t>
      </w:r>
      <w:r w:rsidR="00B77F8D"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Style w:val="Hyperlink"/>
          <w:rFonts w:ascii="Times New Roman" w:eastAsiaTheme="minorHAnsi" w:hAnsi="Times New Roman" w:cs="Times New Roman"/>
          <w:lang w:val="en-US" w:eastAsia="en-US"/>
        </w:rPr>
      </w:pPr>
      <w:proofErr w:type="spellStart"/>
      <w:r w:rsidRPr="00CD7234">
        <w:rPr>
          <w:rFonts w:ascii="Times New Roman" w:eastAsiaTheme="minorHAnsi" w:hAnsi="Times New Roman" w:cs="Times New Roman"/>
          <w:vertAlign w:val="superscript"/>
          <w:lang w:val="en-US" w:eastAsia="en-US"/>
        </w:rPr>
        <w:t>4</w:t>
      </w:r>
      <w:r w:rsidR="00CA1821" w:rsidRPr="00CD7234">
        <w:rPr>
          <w:rFonts w:ascii="Times New Roman" w:eastAsiaTheme="minorHAnsi" w:hAnsi="Times New Roman" w:cs="Times New Roman"/>
          <w:lang w:val="en-US" w:eastAsia="en-US"/>
        </w:rPr>
        <w:t>Dep</w:t>
      </w:r>
      <w:r w:rsidRPr="00CD7234">
        <w:rPr>
          <w:rFonts w:ascii="Times New Roman" w:eastAsiaTheme="minorHAnsi" w:hAnsi="Times New Roman" w:cs="Times New Roman"/>
          <w:lang w:val="en-US" w:eastAsia="en-US"/>
        </w:rPr>
        <w:t>t</w:t>
      </w:r>
      <w:proofErr w:type="spellEnd"/>
      <w:r w:rsidRPr="00CD7234">
        <w:rPr>
          <w:rFonts w:ascii="Times New Roman" w:eastAsiaTheme="minorHAnsi" w:hAnsi="Times New Roman" w:cs="Times New Roman"/>
          <w:lang w:val="en-US" w:eastAsia="en-US"/>
        </w:rPr>
        <w:t xml:space="preserve"> of </w:t>
      </w:r>
      <w:proofErr w:type="spellStart"/>
      <w:r w:rsidRPr="00CD7234">
        <w:rPr>
          <w:rFonts w:ascii="Times New Roman" w:eastAsiaTheme="minorHAnsi" w:hAnsi="Times New Roman" w:cs="Times New Roman"/>
          <w:lang w:val="en-US" w:eastAsia="en-US"/>
        </w:rPr>
        <w:t>Radiodiagnosis</w:t>
      </w:r>
      <w:proofErr w:type="spellEnd"/>
      <w:r w:rsidRPr="00CD7234">
        <w:rPr>
          <w:rFonts w:ascii="Times New Roman" w:eastAsiaTheme="minorHAnsi" w:hAnsi="Times New Roman" w:cs="Times New Roman"/>
          <w:lang w:val="en-US" w:eastAsia="en-US"/>
        </w:rPr>
        <w:t xml:space="preserve">, </w:t>
      </w:r>
      <w:proofErr w:type="spellStart"/>
      <w:r w:rsidR="00CD7234" w:rsidRPr="00CD7234">
        <w:rPr>
          <w:rFonts w:ascii="Times New Roman" w:eastAsiaTheme="minorHAnsi" w:hAnsi="Times New Roman" w:cs="Times New Roman"/>
          <w:lang w:val="en-US" w:eastAsia="en-US"/>
        </w:rPr>
        <w:t>PGIMER</w:t>
      </w:r>
      <w:proofErr w:type="spellEnd"/>
      <w:r w:rsidR="00CD7234" w:rsidRPr="00CD7234">
        <w:rPr>
          <w:rFonts w:ascii="Times New Roman" w:eastAsiaTheme="minorHAnsi" w:hAnsi="Times New Roman" w:cs="Times New Roman"/>
          <w:lang w:val="en-US" w:eastAsia="en-US"/>
        </w:rPr>
        <w:t xml:space="preserve">, Chandigarh, INDIA </w:t>
      </w:r>
      <w:r w:rsidR="00095B6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8" w:history="1">
        <w:r w:rsidR="00456FAC" w:rsidRPr="00CD7234">
          <w:rPr>
            <w:rStyle w:val="Hyperlink"/>
            <w:rFonts w:ascii="Times New Roman" w:eastAsiaTheme="minorHAnsi" w:hAnsi="Times New Roman" w:cs="Times New Roman"/>
            <w:lang w:val="en-US" w:eastAsia="en-US"/>
          </w:rPr>
          <w:t>tulikardx@gmail.com</w:t>
        </w:r>
      </w:hyperlink>
      <w:r w:rsidR="00B77F8D" w:rsidRPr="00CD7234">
        <w:rPr>
          <w:rStyle w:val="Hyperlink"/>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5</w:t>
      </w:r>
      <w:bookmarkStart w:id="4" w:name="_Hlk68719386"/>
      <w:r w:rsidRPr="00CD7234">
        <w:rPr>
          <w:rFonts w:ascii="Times New Roman" w:eastAsiaTheme="minorHAnsi" w:hAnsi="Times New Roman" w:cs="Times New Roman"/>
          <w:lang w:val="en-US" w:eastAsia="en-US"/>
        </w:rPr>
        <w:t xml:space="preserve">Dept of Pediatric Medicine, </w:t>
      </w:r>
      <w:bookmarkEnd w:id="4"/>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w:t>
      </w:r>
      <w:r w:rsidR="009363A3" w:rsidRPr="00CD7234">
        <w:rPr>
          <w:rFonts w:ascii="Times New Roman" w:eastAsiaTheme="minorHAnsi" w:hAnsi="Times New Roman" w:cs="Times New Roman"/>
          <w:lang w:val="en-US" w:eastAsia="en-US"/>
        </w:rPr>
        <w:t xml:space="preserve"> </w:t>
      </w:r>
      <w:hyperlink r:id="rId9" w:history="1">
        <w:r w:rsidR="00537C1E" w:rsidRPr="00CD7234">
          <w:rPr>
            <w:rStyle w:val="Hyperlink"/>
            <w:rFonts w:ascii="Times New Roman" w:eastAsiaTheme="minorHAnsi" w:hAnsi="Times New Roman" w:cs="Times New Roman"/>
            <w:lang w:val="en-US" w:eastAsia="en-US"/>
          </w:rPr>
          <w:t>kanyapgi@gmail.com</w:t>
        </w:r>
      </w:hyperlink>
      <w:r w:rsidR="00122F24"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6</w:t>
      </w:r>
      <w:r w:rsidRPr="00CD7234">
        <w:rPr>
          <w:rFonts w:ascii="Times New Roman" w:eastAsiaTheme="minorHAnsi" w:hAnsi="Times New Roman" w:cs="Times New Roman"/>
          <w:lang w:val="en-US" w:eastAsia="en-US"/>
        </w:rPr>
        <w:t xml:space="preserve">Dept of Psychiatry, </w:t>
      </w:r>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10" w:history="1">
        <w:r w:rsidRPr="00CD7234">
          <w:rPr>
            <w:rFonts w:ascii="Times New Roman" w:eastAsiaTheme="minorHAnsi" w:hAnsi="Times New Roman" w:cs="Times New Roman"/>
            <w:color w:val="0000FF" w:themeColor="hyperlink"/>
            <w:u w:val="single"/>
            <w:lang w:val="en-US" w:eastAsia="en-US"/>
          </w:rPr>
          <w:t>drruchitashah@gmail.com</w:t>
        </w:r>
      </w:hyperlink>
      <w:r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7</w:t>
      </w:r>
      <w:r w:rsidRPr="00CD7234">
        <w:rPr>
          <w:rFonts w:ascii="Times New Roman" w:eastAsiaTheme="minorHAnsi" w:hAnsi="Times New Roman" w:cs="Times New Roman"/>
          <w:lang w:val="en-US" w:eastAsia="en-US"/>
        </w:rPr>
        <w:t xml:space="preserve">Dept of Pediatric Medicine, </w:t>
      </w:r>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11" w:history="1">
        <w:r w:rsidRPr="00CD7234">
          <w:rPr>
            <w:rFonts w:ascii="Times New Roman" w:eastAsiaTheme="minorHAnsi" w:hAnsi="Times New Roman" w:cs="Times New Roman"/>
            <w:color w:val="0000FF" w:themeColor="hyperlink"/>
            <w:u w:val="single"/>
            <w:lang w:val="en-US" w:eastAsia="en-US"/>
          </w:rPr>
          <w:t>anukaur.genetics@gmail.com</w:t>
        </w:r>
      </w:hyperlink>
      <w:r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8</w:t>
      </w:r>
      <w:r w:rsidRPr="00CD7234">
        <w:rPr>
          <w:rFonts w:ascii="Times New Roman" w:eastAsiaTheme="minorHAnsi" w:hAnsi="Times New Roman" w:cs="Times New Roman"/>
          <w:lang w:val="en-US" w:eastAsia="en-US"/>
        </w:rPr>
        <w:t xml:space="preserve">Dept of Internal Medicine, </w:t>
      </w:r>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00272B36" w:rsidRPr="00CD7234">
        <w:rPr>
          <w:rFonts w:ascii="Times New Roman" w:eastAsiaTheme="minorHAnsi" w:hAnsi="Times New Roman" w:cs="Times New Roman"/>
          <w:lang w:val="en-US" w:eastAsia="en-US"/>
        </w:rPr>
        <w:t xml:space="preserve"> </w:t>
      </w:r>
      <w:hyperlink r:id="rId12" w:history="1">
        <w:r w:rsidR="00272B36" w:rsidRPr="00CD7234">
          <w:rPr>
            <w:rStyle w:val="Hyperlink"/>
            <w:rFonts w:ascii="Times New Roman" w:eastAsiaTheme="minorHAnsi" w:hAnsi="Times New Roman" w:cs="Times New Roman"/>
            <w:lang w:val="en-US" w:eastAsia="en-US"/>
          </w:rPr>
          <w:t>sharmashefali@hotmail.com</w:t>
        </w:r>
      </w:hyperlink>
      <w:r w:rsidR="00272B36"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color w:val="0000FF" w:themeColor="hyperlink"/>
          <w:u w:val="single"/>
          <w:lang w:val="en-US" w:eastAsia="en-US"/>
        </w:rPr>
      </w:pPr>
      <w:r w:rsidRPr="00CD7234">
        <w:rPr>
          <w:rFonts w:ascii="Times New Roman" w:eastAsiaTheme="minorHAnsi" w:hAnsi="Times New Roman" w:cs="Times New Roman"/>
          <w:vertAlign w:val="superscript"/>
          <w:lang w:val="en-US" w:eastAsia="en-US"/>
        </w:rPr>
        <w:t>9</w:t>
      </w:r>
      <w:r w:rsidRPr="00CD7234">
        <w:rPr>
          <w:rFonts w:ascii="Times New Roman" w:eastAsiaTheme="minorHAnsi" w:hAnsi="Times New Roman" w:cs="Times New Roman"/>
          <w:lang w:val="en-US" w:eastAsia="en-US"/>
        </w:rPr>
        <w:t xml:space="preserve">Dept of Pediatric Surgery, </w:t>
      </w:r>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13" w:history="1">
        <w:r w:rsidRPr="00CD7234">
          <w:rPr>
            <w:rFonts w:ascii="Times New Roman" w:eastAsiaTheme="minorHAnsi" w:hAnsi="Times New Roman" w:cs="Times New Roman"/>
            <w:color w:val="0000FF" w:themeColor="hyperlink"/>
            <w:u w:val="single"/>
            <w:lang w:val="en-US" w:eastAsia="en-US"/>
          </w:rPr>
          <w:t>menonprema@hotmail.com</w:t>
        </w:r>
      </w:hyperlink>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10</w:t>
      </w:r>
      <w:r w:rsidRPr="00CD7234">
        <w:rPr>
          <w:rFonts w:ascii="Times New Roman" w:eastAsiaTheme="minorHAnsi" w:hAnsi="Times New Roman" w:cs="Times New Roman"/>
          <w:lang w:val="en-US" w:eastAsia="en-US"/>
        </w:rPr>
        <w:t xml:space="preserve">Dept of Neurology, </w:t>
      </w:r>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14" w:history="1">
        <w:r w:rsidRPr="00CD7234">
          <w:rPr>
            <w:rFonts w:ascii="Times New Roman" w:eastAsiaTheme="minorHAnsi" w:hAnsi="Times New Roman" w:cs="Times New Roman"/>
            <w:color w:val="0000FF" w:themeColor="hyperlink"/>
            <w:u w:val="single"/>
            <w:lang w:val="en-US" w:eastAsia="en-US"/>
          </w:rPr>
          <w:t>goyal_mk@yahoo.com</w:t>
        </w:r>
      </w:hyperlink>
      <w:r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11</w:t>
      </w:r>
      <w:r w:rsidRPr="00CD7234">
        <w:rPr>
          <w:rFonts w:ascii="Times New Roman" w:eastAsiaTheme="minorHAnsi" w:hAnsi="Times New Roman" w:cs="Times New Roman"/>
          <w:lang w:val="en-US" w:eastAsia="en-US"/>
        </w:rPr>
        <w:t xml:space="preserve">Dept of Histopathology, </w:t>
      </w:r>
      <w:r w:rsidR="00CD7234" w:rsidRPr="00CD7234">
        <w:rPr>
          <w:rFonts w:ascii="Times New Roman" w:eastAsiaTheme="minorHAnsi" w:hAnsi="Times New Roman" w:cs="Times New Roman"/>
          <w:lang w:val="en-US" w:eastAsia="en-US"/>
        </w:rPr>
        <w:t xml:space="preserve">PGIMER, Chandigarh, INDIA </w:t>
      </w:r>
      <w:r w:rsidR="00AF1E9E"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15" w:history="1">
        <w:r w:rsidR="000E5D57" w:rsidRPr="00DB5961">
          <w:rPr>
            <w:rStyle w:val="Hyperlink"/>
            <w:rFonts w:ascii="Times New Roman" w:eastAsiaTheme="minorHAnsi" w:hAnsi="Times New Roman" w:cs="Times New Roman"/>
            <w:lang w:val="en-US" w:eastAsia="en-US"/>
          </w:rPr>
          <w:t>nandita_kakkar@yahoo.com</w:t>
        </w:r>
      </w:hyperlink>
      <w:r w:rsidRPr="00CD7234">
        <w:rPr>
          <w:rFonts w:ascii="Times New Roman" w:eastAsiaTheme="minorHAnsi" w:hAnsi="Times New Roman" w:cs="Times New Roman"/>
          <w:lang w:val="en-US" w:eastAsia="en-US"/>
        </w:rPr>
        <w:t xml:space="preserve"> </w:t>
      </w:r>
    </w:p>
    <w:p w:rsidR="00272B36" w:rsidRPr="00CD7234" w:rsidRDefault="00EA1A12" w:rsidP="00122F24">
      <w:pPr>
        <w:autoSpaceDE w:val="0"/>
        <w:autoSpaceDN w:val="0"/>
        <w:adjustRightInd w:val="0"/>
        <w:spacing w:after="0" w:line="240" w:lineRule="auto"/>
        <w:ind w:left="1080"/>
        <w:contextualSpacing/>
        <w:jc w:val="both"/>
        <w:rPr>
          <w:rFonts w:ascii="Times New Roman" w:eastAsiaTheme="minorHAnsi" w:hAnsi="Times New Roman" w:cs="Times New Roman"/>
          <w:color w:val="0000FF" w:themeColor="hyperlink"/>
          <w:u w:val="single"/>
          <w:lang w:val="en-US" w:eastAsia="en-US"/>
        </w:rPr>
      </w:pPr>
      <w:r w:rsidRPr="00CD7234">
        <w:rPr>
          <w:rFonts w:ascii="Times New Roman" w:eastAsiaTheme="minorHAnsi" w:hAnsi="Times New Roman" w:cs="Times New Roman"/>
          <w:vertAlign w:val="superscript"/>
          <w:lang w:val="en-US" w:eastAsia="en-US"/>
        </w:rPr>
        <w:t>12</w:t>
      </w:r>
      <w:r w:rsidRPr="00CD7234">
        <w:rPr>
          <w:rFonts w:ascii="Times New Roman" w:eastAsiaTheme="minorHAnsi" w:hAnsi="Times New Roman" w:cs="Times New Roman"/>
          <w:lang w:val="en-US" w:eastAsia="en-US"/>
        </w:rPr>
        <w:t xml:space="preserve">Dept of Cardiology, </w:t>
      </w:r>
      <w:r w:rsidR="00CD7234" w:rsidRPr="00CD7234">
        <w:rPr>
          <w:rFonts w:ascii="Times New Roman" w:eastAsiaTheme="minorHAnsi" w:hAnsi="Times New Roman" w:cs="Times New Roman"/>
          <w:lang w:val="en-US" w:eastAsia="en-US"/>
        </w:rPr>
        <w:t>PGIMER, Chandigarh, INDIA</w:t>
      </w:r>
      <w:r w:rsidRPr="00CD7234">
        <w:rPr>
          <w:rFonts w:ascii="Times New Roman" w:eastAsiaTheme="minorHAnsi" w:hAnsi="Times New Roman" w:cs="Times New Roman"/>
          <w:lang w:val="en-US" w:eastAsia="en-US"/>
        </w:rPr>
        <w:t xml:space="preserve">, </w:t>
      </w:r>
      <w:hyperlink r:id="rId16" w:history="1">
        <w:r w:rsidRPr="00CD7234">
          <w:rPr>
            <w:rFonts w:ascii="Times New Roman" w:eastAsiaTheme="minorHAnsi" w:hAnsi="Times New Roman" w:cs="Times New Roman"/>
            <w:color w:val="0000FF" w:themeColor="hyperlink"/>
            <w:u w:val="single"/>
            <w:lang w:val="en-US" w:eastAsia="en-US"/>
          </w:rPr>
          <w:t>himanshu2883@gmail.com</w:t>
        </w:r>
      </w:hyperlink>
    </w:p>
    <w:p w:rsidR="00EA1A12" w:rsidRPr="00CD7234" w:rsidRDefault="00EA1A12" w:rsidP="00CD7234">
      <w:pPr>
        <w:autoSpaceDE w:val="0"/>
        <w:autoSpaceDN w:val="0"/>
        <w:adjustRightInd w:val="0"/>
        <w:spacing w:after="0" w:line="240" w:lineRule="auto"/>
        <w:ind w:left="1080"/>
        <w:contextualSpacing/>
        <w:jc w:val="both"/>
        <w:rPr>
          <w:rFonts w:ascii="Times New Roman" w:eastAsiaTheme="minorHAnsi" w:hAnsi="Times New Roman" w:cs="Times New Roman"/>
          <w:lang w:val="en-US" w:eastAsia="en-US"/>
        </w:rPr>
      </w:pPr>
      <w:r w:rsidRPr="00CD7234">
        <w:rPr>
          <w:rFonts w:ascii="Times New Roman" w:eastAsiaTheme="minorHAnsi" w:hAnsi="Times New Roman" w:cs="Times New Roman"/>
          <w:vertAlign w:val="superscript"/>
          <w:lang w:val="en-US" w:eastAsia="en-US"/>
        </w:rPr>
        <w:t>13</w:t>
      </w:r>
      <w:r w:rsidRPr="00CD7234">
        <w:rPr>
          <w:rFonts w:ascii="Times New Roman" w:eastAsiaTheme="minorHAnsi" w:hAnsi="Times New Roman" w:cs="Times New Roman"/>
          <w:lang w:val="en-US" w:eastAsia="en-US"/>
        </w:rPr>
        <w:t xml:space="preserve">Dept of Pulmonary Medicine, </w:t>
      </w:r>
      <w:r w:rsidR="00CD7234" w:rsidRPr="00CD7234">
        <w:rPr>
          <w:rFonts w:ascii="Times New Roman" w:eastAsiaTheme="minorHAnsi" w:hAnsi="Times New Roman" w:cs="Times New Roman"/>
          <w:lang w:val="en-US" w:eastAsia="en-US"/>
        </w:rPr>
        <w:t xml:space="preserve">PGIMER, Chandigarh, INDIA </w:t>
      </w:r>
      <w:r w:rsidR="009E6CAB" w:rsidRPr="00CD7234">
        <w:rPr>
          <w:rFonts w:ascii="Times New Roman" w:eastAsiaTheme="minorHAnsi" w:hAnsi="Times New Roman" w:cs="Times New Roman"/>
          <w:lang w:val="en-US" w:eastAsia="en-US"/>
        </w:rPr>
        <w:t>160012</w:t>
      </w:r>
      <w:r w:rsidRPr="00CD7234">
        <w:rPr>
          <w:rFonts w:ascii="Times New Roman" w:eastAsiaTheme="minorHAnsi" w:hAnsi="Times New Roman" w:cs="Times New Roman"/>
          <w:lang w:val="en-US" w:eastAsia="en-US"/>
        </w:rPr>
        <w:t xml:space="preserve">, </w:t>
      </w:r>
      <w:hyperlink r:id="rId17" w:history="1">
        <w:r w:rsidR="00456FAC" w:rsidRPr="00CD7234">
          <w:rPr>
            <w:rStyle w:val="Hyperlink"/>
            <w:rFonts w:ascii="Times New Roman" w:eastAsiaTheme="minorHAnsi" w:hAnsi="Times New Roman" w:cs="Times New Roman"/>
            <w:lang w:val="en-US" w:eastAsia="en-US"/>
          </w:rPr>
          <w:t>sahajal@gmail.com</w:t>
        </w:r>
      </w:hyperlink>
      <w:r w:rsidRPr="00CD7234">
        <w:rPr>
          <w:rFonts w:ascii="Times New Roman" w:eastAsiaTheme="minorHAnsi" w:hAnsi="Times New Roman" w:cs="Times New Roman"/>
          <w:lang w:val="en-US" w:eastAsia="en-US"/>
        </w:rPr>
        <w:t xml:space="preserve"> </w:t>
      </w:r>
    </w:p>
    <w:p w:rsidR="00EA1A12" w:rsidRPr="00CD7234" w:rsidRDefault="00EA1A12" w:rsidP="00EA1A12">
      <w:pPr>
        <w:autoSpaceDE w:val="0"/>
        <w:autoSpaceDN w:val="0"/>
        <w:adjustRightInd w:val="0"/>
        <w:spacing w:after="0" w:line="480" w:lineRule="auto"/>
        <w:ind w:left="1080"/>
        <w:contextualSpacing/>
        <w:rPr>
          <w:rFonts w:ascii="Times New Roman" w:eastAsiaTheme="minorHAnsi" w:hAnsi="Times New Roman" w:cs="Times New Roman"/>
          <w:lang w:val="en-US" w:eastAsia="en-US"/>
        </w:rPr>
      </w:pPr>
    </w:p>
    <w:p w:rsidR="004209BD" w:rsidRPr="00CD7234" w:rsidRDefault="004209BD" w:rsidP="000C6084">
      <w:pPr>
        <w:spacing w:line="480" w:lineRule="auto"/>
        <w:jc w:val="both"/>
        <w:rPr>
          <w:rFonts w:ascii="Times New Roman" w:hAnsi="Times New Roman" w:cs="Times New Roman"/>
          <w:sz w:val="20"/>
          <w:szCs w:val="20"/>
        </w:rPr>
      </w:pPr>
    </w:p>
    <w:p w:rsidR="004209BD" w:rsidRDefault="00B40759" w:rsidP="000C6084">
      <w:pPr>
        <w:spacing w:line="480" w:lineRule="auto"/>
        <w:jc w:val="both"/>
        <w:rPr>
          <w:rFonts w:ascii="Times New Roman" w:hAnsi="Times New Roman" w:cs="Times New Roman"/>
          <w:sz w:val="24"/>
          <w:szCs w:val="24"/>
        </w:rPr>
      </w:pPr>
      <w:r>
        <w:rPr>
          <w:rFonts w:ascii="Times New Roman" w:hAnsi="Times New Roman" w:cs="Times New Roman"/>
          <w:sz w:val="24"/>
          <w:szCs w:val="24"/>
        </w:rPr>
        <w:t>Dear Editor,</w:t>
      </w:r>
    </w:p>
    <w:p w:rsidR="00E31693" w:rsidRDefault="00B91522" w:rsidP="000C6084">
      <w:pPr>
        <w:spacing w:line="480" w:lineRule="auto"/>
        <w:jc w:val="both"/>
        <w:rPr>
          <w:rFonts w:ascii="Times New Roman" w:hAnsi="Times New Roman" w:cs="Times New Roman"/>
          <w:sz w:val="24"/>
          <w:szCs w:val="24"/>
        </w:rPr>
      </w:pPr>
      <w:r w:rsidRPr="004F6BD0">
        <w:rPr>
          <w:rFonts w:ascii="Times New Roman" w:hAnsi="Times New Roman" w:cs="Times New Roman"/>
          <w:sz w:val="24"/>
          <w:szCs w:val="24"/>
        </w:rPr>
        <w:t xml:space="preserve">The </w:t>
      </w:r>
      <w:r w:rsidR="00B15A12">
        <w:rPr>
          <w:rFonts w:ascii="Times New Roman" w:hAnsi="Times New Roman" w:cs="Times New Roman"/>
          <w:sz w:val="24"/>
          <w:szCs w:val="24"/>
        </w:rPr>
        <w:t>Medical Termination o</w:t>
      </w:r>
      <w:r w:rsidR="00B15A12" w:rsidRPr="00B15A12">
        <w:rPr>
          <w:rFonts w:ascii="Times New Roman" w:hAnsi="Times New Roman" w:cs="Times New Roman"/>
          <w:sz w:val="24"/>
          <w:szCs w:val="24"/>
        </w:rPr>
        <w:t>f Pregnancy (M</w:t>
      </w:r>
      <w:r w:rsidR="00B15A12">
        <w:rPr>
          <w:rFonts w:ascii="Times New Roman" w:hAnsi="Times New Roman" w:cs="Times New Roman"/>
          <w:sz w:val="24"/>
          <w:szCs w:val="24"/>
        </w:rPr>
        <w:t>TP</w:t>
      </w:r>
      <w:r w:rsidR="00B15A12" w:rsidRPr="00B15A12">
        <w:rPr>
          <w:rFonts w:ascii="Times New Roman" w:hAnsi="Times New Roman" w:cs="Times New Roman"/>
          <w:sz w:val="24"/>
          <w:szCs w:val="24"/>
        </w:rPr>
        <w:t>) Amendment Act</w:t>
      </w:r>
      <w:r w:rsidRPr="004F6BD0">
        <w:rPr>
          <w:rFonts w:ascii="Times New Roman" w:hAnsi="Times New Roman" w:cs="Times New Roman"/>
          <w:sz w:val="24"/>
          <w:szCs w:val="24"/>
        </w:rPr>
        <w:t>, 2021 was published in the Gazette of India on March 25, 2021</w:t>
      </w:r>
      <w:r w:rsidR="00CE7CE0">
        <w:rPr>
          <w:rFonts w:ascii="Times New Roman" w:hAnsi="Times New Roman" w:cs="Times New Roman"/>
          <w:sz w:val="24"/>
          <w:szCs w:val="24"/>
        </w:rPr>
        <w:t xml:space="preserve"> [1]</w:t>
      </w:r>
      <w:r w:rsidRPr="004F6BD0">
        <w:rPr>
          <w:rFonts w:ascii="Times New Roman" w:hAnsi="Times New Roman" w:cs="Times New Roman"/>
          <w:sz w:val="24"/>
          <w:szCs w:val="24"/>
        </w:rPr>
        <w:t xml:space="preserve">. It </w:t>
      </w:r>
      <w:r w:rsidR="008F6D74">
        <w:rPr>
          <w:rFonts w:ascii="Times New Roman" w:hAnsi="Times New Roman" w:cs="Times New Roman"/>
          <w:sz w:val="24"/>
          <w:szCs w:val="24"/>
        </w:rPr>
        <w:t>i</w:t>
      </w:r>
      <w:r w:rsidRPr="004F6BD0">
        <w:rPr>
          <w:rFonts w:ascii="Times New Roman" w:hAnsi="Times New Roman" w:cs="Times New Roman"/>
          <w:sz w:val="24"/>
          <w:szCs w:val="24"/>
        </w:rPr>
        <w:t xml:space="preserve">s a </w:t>
      </w:r>
      <w:r w:rsidR="00EA1A12" w:rsidRPr="004F6BD0">
        <w:rPr>
          <w:rFonts w:ascii="Times New Roman" w:hAnsi="Times New Roman" w:cs="Times New Roman"/>
          <w:sz w:val="24"/>
          <w:szCs w:val="24"/>
        </w:rPr>
        <w:t>much-needed</w:t>
      </w:r>
      <w:r w:rsidRPr="004F6BD0">
        <w:rPr>
          <w:rFonts w:ascii="Times New Roman" w:hAnsi="Times New Roman" w:cs="Times New Roman"/>
          <w:sz w:val="24"/>
          <w:szCs w:val="24"/>
        </w:rPr>
        <w:t xml:space="preserve"> amendment </w:t>
      </w:r>
      <w:r w:rsidR="008F6D74">
        <w:rPr>
          <w:rFonts w:ascii="Times New Roman" w:hAnsi="Times New Roman" w:cs="Times New Roman"/>
          <w:sz w:val="24"/>
          <w:szCs w:val="24"/>
        </w:rPr>
        <w:t xml:space="preserve">following the liberal </w:t>
      </w:r>
      <w:r w:rsidRPr="004F6BD0">
        <w:rPr>
          <w:rFonts w:ascii="Times New Roman" w:hAnsi="Times New Roman" w:cs="Times New Roman"/>
          <w:sz w:val="24"/>
          <w:szCs w:val="24"/>
        </w:rPr>
        <w:t>M</w:t>
      </w:r>
      <w:r w:rsidR="00B15A12">
        <w:rPr>
          <w:rFonts w:ascii="Times New Roman" w:hAnsi="Times New Roman" w:cs="Times New Roman"/>
          <w:sz w:val="24"/>
          <w:szCs w:val="24"/>
        </w:rPr>
        <w:t>TP</w:t>
      </w:r>
      <w:r w:rsidRPr="004F6BD0">
        <w:rPr>
          <w:rFonts w:ascii="Times New Roman" w:hAnsi="Times New Roman" w:cs="Times New Roman"/>
          <w:sz w:val="24"/>
          <w:szCs w:val="24"/>
        </w:rPr>
        <w:t xml:space="preserve"> Act, 1971</w:t>
      </w:r>
      <w:r w:rsidR="0091494D">
        <w:rPr>
          <w:rFonts w:ascii="Times New Roman" w:hAnsi="Times New Roman" w:cs="Times New Roman"/>
          <w:sz w:val="24"/>
          <w:szCs w:val="24"/>
        </w:rPr>
        <w:t xml:space="preserve"> and places</w:t>
      </w:r>
      <w:r w:rsidR="008F6D74">
        <w:rPr>
          <w:rFonts w:ascii="Times New Roman" w:hAnsi="Times New Roman" w:cs="Times New Roman"/>
          <w:sz w:val="24"/>
          <w:szCs w:val="24"/>
        </w:rPr>
        <w:t xml:space="preserve"> India </w:t>
      </w:r>
      <w:r w:rsidR="00B15A12">
        <w:rPr>
          <w:rFonts w:ascii="Times New Roman" w:hAnsi="Times New Roman" w:cs="Times New Roman"/>
          <w:sz w:val="24"/>
          <w:szCs w:val="24"/>
        </w:rPr>
        <w:t xml:space="preserve">among the few nations which provide autonomy to women </w:t>
      </w:r>
      <w:r w:rsidR="0091494D">
        <w:rPr>
          <w:rFonts w:ascii="Times New Roman" w:hAnsi="Times New Roman" w:cs="Times New Roman"/>
          <w:sz w:val="24"/>
          <w:szCs w:val="24"/>
        </w:rPr>
        <w:lastRenderedPageBreak/>
        <w:t>re</w:t>
      </w:r>
      <w:r w:rsidR="003C5ABD">
        <w:rPr>
          <w:rFonts w:ascii="Times New Roman" w:hAnsi="Times New Roman" w:cs="Times New Roman"/>
          <w:sz w:val="24"/>
          <w:szCs w:val="24"/>
        </w:rPr>
        <w:t>questing an abortion</w:t>
      </w:r>
      <w:r w:rsidR="0091494D">
        <w:rPr>
          <w:rFonts w:ascii="Times New Roman" w:hAnsi="Times New Roman" w:cs="Times New Roman"/>
          <w:sz w:val="24"/>
          <w:szCs w:val="24"/>
        </w:rPr>
        <w:t xml:space="preserve">. This amendment </w:t>
      </w:r>
      <w:r w:rsidR="00A9197A">
        <w:rPr>
          <w:rFonts w:ascii="Times New Roman" w:hAnsi="Times New Roman" w:cs="Times New Roman"/>
          <w:sz w:val="24"/>
          <w:szCs w:val="24"/>
        </w:rPr>
        <w:t>is</w:t>
      </w:r>
      <w:r w:rsidR="00B15A12">
        <w:rPr>
          <w:rFonts w:ascii="Times New Roman" w:hAnsi="Times New Roman" w:cs="Times New Roman"/>
          <w:sz w:val="24"/>
          <w:szCs w:val="24"/>
        </w:rPr>
        <w:t xml:space="preserve"> welcomed by the medical fraternity and citizens</w:t>
      </w:r>
      <w:r w:rsidR="0091494D">
        <w:rPr>
          <w:rFonts w:ascii="Times New Roman" w:hAnsi="Times New Roman" w:cs="Times New Roman"/>
          <w:sz w:val="24"/>
          <w:szCs w:val="24"/>
        </w:rPr>
        <w:t xml:space="preserve"> of India</w:t>
      </w:r>
      <w:r w:rsidR="00B15A12">
        <w:rPr>
          <w:rFonts w:ascii="Times New Roman" w:hAnsi="Times New Roman" w:cs="Times New Roman"/>
          <w:sz w:val="24"/>
          <w:szCs w:val="24"/>
        </w:rPr>
        <w:t xml:space="preserve">. </w:t>
      </w:r>
      <w:r w:rsidR="0091494D">
        <w:rPr>
          <w:rFonts w:ascii="Times New Roman" w:hAnsi="Times New Roman" w:cs="Times New Roman"/>
          <w:sz w:val="24"/>
          <w:szCs w:val="24"/>
        </w:rPr>
        <w:t xml:space="preserve">It will also reduce the burden on the medical boards constituted by </w:t>
      </w:r>
      <w:r w:rsidR="00DC13C3">
        <w:rPr>
          <w:rFonts w:ascii="Times New Roman" w:hAnsi="Times New Roman" w:cs="Times New Roman"/>
          <w:sz w:val="24"/>
          <w:szCs w:val="24"/>
        </w:rPr>
        <w:t>the Government of India in 2017</w:t>
      </w:r>
      <w:r w:rsidR="0091494D">
        <w:rPr>
          <w:rFonts w:ascii="Times New Roman" w:hAnsi="Times New Roman" w:cs="Times New Roman"/>
          <w:sz w:val="24"/>
          <w:szCs w:val="24"/>
        </w:rPr>
        <w:t xml:space="preserve"> in premier tertiary level institutes to deal with women requesting termination of pregnancy beyond 20 weeks</w:t>
      </w:r>
      <w:r w:rsidR="00B40759">
        <w:rPr>
          <w:rFonts w:ascii="Times New Roman" w:hAnsi="Times New Roman" w:cs="Times New Roman"/>
          <w:sz w:val="24"/>
          <w:szCs w:val="24"/>
        </w:rPr>
        <w:t>.</w:t>
      </w:r>
      <w:r w:rsidR="008B197A">
        <w:rPr>
          <w:rFonts w:ascii="Times New Roman" w:hAnsi="Times New Roman" w:cs="Times New Roman"/>
          <w:sz w:val="24"/>
          <w:szCs w:val="24"/>
        </w:rPr>
        <w:t xml:space="preserve"> </w:t>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r w:rsidR="007833FB">
        <w:rPr>
          <w:rFonts w:ascii="Times New Roman" w:hAnsi="Times New Roman" w:cs="Times New Roman"/>
          <w:sz w:val="24"/>
          <w:szCs w:val="24"/>
        </w:rPr>
        <w:tab/>
      </w:r>
    </w:p>
    <w:p w:rsidR="00101EC1" w:rsidRDefault="00B91522" w:rsidP="00101EC1">
      <w:pPr>
        <w:spacing w:line="480" w:lineRule="auto"/>
        <w:ind w:firstLine="720"/>
        <w:jc w:val="both"/>
        <w:rPr>
          <w:rFonts w:ascii="Times New Roman" w:hAnsi="Times New Roman" w:cs="Times New Roman"/>
          <w:sz w:val="24"/>
          <w:szCs w:val="24"/>
        </w:rPr>
      </w:pPr>
      <w:r w:rsidRPr="004F6BD0">
        <w:rPr>
          <w:rFonts w:ascii="Times New Roman" w:hAnsi="Times New Roman" w:cs="Times New Roman"/>
          <w:sz w:val="24"/>
          <w:szCs w:val="24"/>
        </w:rPr>
        <w:t xml:space="preserve">The </w:t>
      </w:r>
      <w:r w:rsidR="00D92510">
        <w:rPr>
          <w:rFonts w:ascii="Times New Roman" w:hAnsi="Times New Roman" w:cs="Times New Roman"/>
          <w:sz w:val="24"/>
          <w:szCs w:val="24"/>
        </w:rPr>
        <w:t xml:space="preserve">amendment </w:t>
      </w:r>
      <w:r w:rsidR="00844A71">
        <w:rPr>
          <w:rFonts w:ascii="Times New Roman" w:hAnsi="Times New Roman" w:cs="Times New Roman"/>
          <w:sz w:val="24"/>
          <w:szCs w:val="24"/>
        </w:rPr>
        <w:t xml:space="preserve">in sub-section 2 of section 3 of the principal act </w:t>
      </w:r>
      <w:r w:rsidR="00D92510">
        <w:rPr>
          <w:rFonts w:ascii="Times New Roman" w:hAnsi="Times New Roman" w:cs="Times New Roman"/>
          <w:sz w:val="24"/>
          <w:szCs w:val="24"/>
        </w:rPr>
        <w:t xml:space="preserve">states </w:t>
      </w:r>
      <w:r w:rsidRPr="004F6BD0">
        <w:rPr>
          <w:rFonts w:ascii="Times New Roman" w:hAnsi="Times New Roman" w:cs="Times New Roman"/>
          <w:sz w:val="24"/>
          <w:szCs w:val="24"/>
        </w:rPr>
        <w:t xml:space="preserve">that a pregnancy </w:t>
      </w:r>
      <w:proofErr w:type="spellStart"/>
      <w:r w:rsidRPr="004F6BD0">
        <w:rPr>
          <w:rFonts w:ascii="Times New Roman" w:hAnsi="Times New Roman" w:cs="Times New Roman"/>
          <w:sz w:val="24"/>
          <w:szCs w:val="24"/>
        </w:rPr>
        <w:t>upto</w:t>
      </w:r>
      <w:proofErr w:type="spellEnd"/>
      <w:r w:rsidRPr="004F6BD0">
        <w:rPr>
          <w:rFonts w:ascii="Times New Roman" w:hAnsi="Times New Roman" w:cs="Times New Roman"/>
          <w:sz w:val="24"/>
          <w:szCs w:val="24"/>
        </w:rPr>
        <w:t xml:space="preserve"> 20 weeks </w:t>
      </w:r>
      <w:r w:rsidR="003435A4">
        <w:rPr>
          <w:rFonts w:ascii="Times New Roman" w:hAnsi="Times New Roman" w:cs="Times New Roman"/>
          <w:sz w:val="24"/>
          <w:szCs w:val="24"/>
        </w:rPr>
        <w:t xml:space="preserve">of </w:t>
      </w:r>
      <w:r w:rsidRPr="004F6BD0">
        <w:rPr>
          <w:rFonts w:ascii="Times New Roman" w:hAnsi="Times New Roman" w:cs="Times New Roman"/>
          <w:sz w:val="24"/>
          <w:szCs w:val="24"/>
        </w:rPr>
        <w:t xml:space="preserve">gestation may be terminated by </w:t>
      </w:r>
      <w:r w:rsidR="00D92510">
        <w:rPr>
          <w:rFonts w:ascii="Times New Roman" w:hAnsi="Times New Roman" w:cs="Times New Roman"/>
          <w:sz w:val="24"/>
          <w:szCs w:val="24"/>
        </w:rPr>
        <w:t xml:space="preserve">only </w:t>
      </w:r>
      <w:r w:rsidRPr="004F6BD0">
        <w:rPr>
          <w:rFonts w:ascii="Times New Roman" w:hAnsi="Times New Roman" w:cs="Times New Roman"/>
          <w:sz w:val="24"/>
          <w:szCs w:val="24"/>
        </w:rPr>
        <w:t>one registered medical practitioner</w:t>
      </w:r>
      <w:r w:rsidR="000542E2" w:rsidRPr="004F6BD0">
        <w:rPr>
          <w:rFonts w:ascii="Times New Roman" w:hAnsi="Times New Roman" w:cs="Times New Roman"/>
          <w:sz w:val="24"/>
          <w:szCs w:val="24"/>
        </w:rPr>
        <w:t xml:space="preserve"> (clause a)</w:t>
      </w:r>
      <w:r w:rsidRPr="004F6BD0">
        <w:rPr>
          <w:rFonts w:ascii="Times New Roman" w:hAnsi="Times New Roman" w:cs="Times New Roman"/>
          <w:sz w:val="24"/>
          <w:szCs w:val="24"/>
        </w:rPr>
        <w:t xml:space="preserve">, and a pregnancy between 20 to 24 weeks of gestation by </w:t>
      </w:r>
      <w:r w:rsidR="00D92510">
        <w:rPr>
          <w:rFonts w:ascii="Times New Roman" w:hAnsi="Times New Roman" w:cs="Times New Roman"/>
          <w:sz w:val="24"/>
          <w:szCs w:val="24"/>
        </w:rPr>
        <w:t xml:space="preserve">at least </w:t>
      </w:r>
      <w:r w:rsidRPr="004F6BD0">
        <w:rPr>
          <w:rFonts w:ascii="Times New Roman" w:hAnsi="Times New Roman" w:cs="Times New Roman"/>
          <w:sz w:val="24"/>
          <w:szCs w:val="24"/>
        </w:rPr>
        <w:t>tw</w:t>
      </w:r>
      <w:r w:rsidR="00EA1A12">
        <w:rPr>
          <w:rFonts w:ascii="Times New Roman" w:hAnsi="Times New Roman" w:cs="Times New Roman"/>
          <w:sz w:val="24"/>
          <w:szCs w:val="24"/>
        </w:rPr>
        <w:t>o</w:t>
      </w:r>
      <w:r w:rsidRPr="004F6BD0">
        <w:rPr>
          <w:rFonts w:ascii="Times New Roman" w:hAnsi="Times New Roman" w:cs="Times New Roman"/>
          <w:sz w:val="24"/>
          <w:szCs w:val="24"/>
        </w:rPr>
        <w:t xml:space="preserve"> registered medical practitioners </w:t>
      </w:r>
      <w:r w:rsidR="000542E2" w:rsidRPr="004F6BD0">
        <w:rPr>
          <w:rFonts w:ascii="Times New Roman" w:hAnsi="Times New Roman" w:cs="Times New Roman"/>
          <w:sz w:val="24"/>
          <w:szCs w:val="24"/>
        </w:rPr>
        <w:t>(clause b)</w:t>
      </w:r>
      <w:r w:rsidRPr="004F6BD0">
        <w:rPr>
          <w:rFonts w:ascii="Times New Roman" w:hAnsi="Times New Roman" w:cs="Times New Roman"/>
          <w:sz w:val="24"/>
          <w:szCs w:val="24"/>
        </w:rPr>
        <w:t xml:space="preserve"> under the rules made under this Ac</w:t>
      </w:r>
      <w:r w:rsidR="00844A71">
        <w:rPr>
          <w:rFonts w:ascii="Times New Roman" w:hAnsi="Times New Roman" w:cs="Times New Roman"/>
          <w:sz w:val="24"/>
          <w:szCs w:val="24"/>
        </w:rPr>
        <w:t>t [1</w:t>
      </w:r>
      <w:r w:rsidR="00C70F9E">
        <w:rPr>
          <w:rFonts w:ascii="Times New Roman" w:hAnsi="Times New Roman" w:cs="Times New Roman"/>
          <w:sz w:val="24"/>
          <w:szCs w:val="24"/>
        </w:rPr>
        <w:t>,2</w:t>
      </w:r>
      <w:r w:rsidR="00844A71">
        <w:rPr>
          <w:rFonts w:ascii="Times New Roman" w:hAnsi="Times New Roman" w:cs="Times New Roman"/>
          <w:sz w:val="24"/>
          <w:szCs w:val="24"/>
        </w:rPr>
        <w:t>]</w:t>
      </w:r>
      <w:r w:rsidRPr="004F6BD0">
        <w:rPr>
          <w:rFonts w:ascii="Times New Roman" w:hAnsi="Times New Roman" w:cs="Times New Roman"/>
          <w:sz w:val="24"/>
          <w:szCs w:val="24"/>
        </w:rPr>
        <w:t xml:space="preserve">. The registered medical practitioners </w:t>
      </w:r>
      <w:r w:rsidR="00CD3689" w:rsidRPr="004F6BD0">
        <w:rPr>
          <w:rFonts w:ascii="Times New Roman" w:hAnsi="Times New Roman" w:cs="Times New Roman"/>
          <w:sz w:val="24"/>
          <w:szCs w:val="24"/>
        </w:rPr>
        <w:t>must be o</w:t>
      </w:r>
      <w:r w:rsidRPr="004F6BD0">
        <w:rPr>
          <w:rFonts w:ascii="Times New Roman" w:hAnsi="Times New Roman" w:cs="Times New Roman"/>
          <w:sz w:val="24"/>
          <w:szCs w:val="24"/>
        </w:rPr>
        <w:t>f the opinion that</w:t>
      </w:r>
      <w:r w:rsidR="00CD3689" w:rsidRPr="004F6BD0">
        <w:rPr>
          <w:rFonts w:ascii="Times New Roman" w:hAnsi="Times New Roman" w:cs="Times New Roman"/>
          <w:sz w:val="24"/>
          <w:szCs w:val="24"/>
        </w:rPr>
        <w:t xml:space="preserve"> e</w:t>
      </w:r>
      <w:r w:rsidR="00D92510">
        <w:rPr>
          <w:rFonts w:ascii="Times New Roman" w:hAnsi="Times New Roman" w:cs="Times New Roman"/>
          <w:sz w:val="24"/>
          <w:szCs w:val="24"/>
        </w:rPr>
        <w:t>i</w:t>
      </w:r>
      <w:r w:rsidR="00CD3689" w:rsidRPr="004F6BD0">
        <w:rPr>
          <w:rFonts w:ascii="Times New Roman" w:hAnsi="Times New Roman" w:cs="Times New Roman"/>
          <w:sz w:val="24"/>
          <w:szCs w:val="24"/>
        </w:rPr>
        <w:t xml:space="preserve">ther (i) the </w:t>
      </w:r>
      <w:r w:rsidRPr="004F6BD0">
        <w:rPr>
          <w:rFonts w:ascii="Times New Roman" w:hAnsi="Times New Roman" w:cs="Times New Roman"/>
          <w:sz w:val="24"/>
          <w:szCs w:val="24"/>
        </w:rPr>
        <w:t>continuance of the pregnancy would involve a risk to the life of</w:t>
      </w:r>
      <w:r w:rsidR="00CD3689" w:rsidRPr="004F6BD0">
        <w:rPr>
          <w:rFonts w:ascii="Times New Roman" w:hAnsi="Times New Roman" w:cs="Times New Roman"/>
          <w:sz w:val="24"/>
          <w:szCs w:val="24"/>
        </w:rPr>
        <w:t xml:space="preserve"> </w:t>
      </w:r>
      <w:r w:rsidRPr="004F6BD0">
        <w:rPr>
          <w:rFonts w:ascii="Times New Roman" w:hAnsi="Times New Roman" w:cs="Times New Roman"/>
          <w:sz w:val="24"/>
          <w:szCs w:val="24"/>
        </w:rPr>
        <w:t>the pregnant woman or of grave injury to her physical or mental health; or</w:t>
      </w:r>
      <w:r w:rsidR="00CD3689" w:rsidRPr="004F6BD0">
        <w:rPr>
          <w:rFonts w:ascii="Times New Roman" w:hAnsi="Times New Roman" w:cs="Times New Roman"/>
          <w:sz w:val="24"/>
          <w:szCs w:val="24"/>
        </w:rPr>
        <w:t xml:space="preserve"> </w:t>
      </w:r>
      <w:r w:rsidRPr="004F6BD0">
        <w:rPr>
          <w:rFonts w:ascii="Times New Roman" w:hAnsi="Times New Roman" w:cs="Times New Roman"/>
          <w:sz w:val="24"/>
          <w:szCs w:val="24"/>
        </w:rPr>
        <w:t>(ii) there is a substantial risk that if the child were born, it would suffer</w:t>
      </w:r>
      <w:r w:rsidR="00CD3689" w:rsidRPr="004F6BD0">
        <w:rPr>
          <w:rFonts w:ascii="Times New Roman" w:hAnsi="Times New Roman" w:cs="Times New Roman"/>
          <w:sz w:val="24"/>
          <w:szCs w:val="24"/>
        </w:rPr>
        <w:t xml:space="preserve"> </w:t>
      </w:r>
      <w:r w:rsidRPr="004F6BD0">
        <w:rPr>
          <w:rFonts w:ascii="Times New Roman" w:hAnsi="Times New Roman" w:cs="Times New Roman"/>
          <w:sz w:val="24"/>
          <w:szCs w:val="24"/>
        </w:rPr>
        <w:t>from any serious physical or mental abnormality</w:t>
      </w:r>
      <w:r w:rsidR="000542E2" w:rsidRPr="004F6BD0">
        <w:rPr>
          <w:rFonts w:ascii="Times New Roman" w:hAnsi="Times New Roman" w:cs="Times New Roman"/>
          <w:sz w:val="24"/>
          <w:szCs w:val="24"/>
        </w:rPr>
        <w:t xml:space="preserve">. </w:t>
      </w:r>
    </w:p>
    <w:p w:rsidR="00E31693" w:rsidRDefault="00D92510" w:rsidP="00101E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w:t>
      </w:r>
      <w:r w:rsidR="00CD3689" w:rsidRPr="004F6BD0">
        <w:rPr>
          <w:rFonts w:ascii="Times New Roman" w:hAnsi="Times New Roman" w:cs="Times New Roman"/>
          <w:sz w:val="24"/>
          <w:szCs w:val="24"/>
        </w:rPr>
        <w:t>or the purposes of clause (</w:t>
      </w:r>
      <w:r w:rsidR="00CD3689" w:rsidRPr="004F6BD0">
        <w:rPr>
          <w:rFonts w:ascii="Times New Roman" w:hAnsi="Times New Roman" w:cs="Times New Roman"/>
          <w:iCs/>
          <w:sz w:val="24"/>
          <w:szCs w:val="24"/>
        </w:rPr>
        <w:t>a</w:t>
      </w:r>
      <w:r w:rsidR="00CD3689" w:rsidRPr="004F6BD0">
        <w:rPr>
          <w:rFonts w:ascii="Times New Roman" w:hAnsi="Times New Roman" w:cs="Times New Roman"/>
          <w:sz w:val="24"/>
          <w:szCs w:val="24"/>
        </w:rPr>
        <w:t>)</w:t>
      </w:r>
      <w:r w:rsidR="003435A4">
        <w:rPr>
          <w:rFonts w:ascii="Times New Roman" w:hAnsi="Times New Roman" w:cs="Times New Roman"/>
          <w:sz w:val="24"/>
          <w:szCs w:val="24"/>
        </w:rPr>
        <w:t xml:space="preserve"> </w:t>
      </w:r>
      <w:proofErr w:type="spellStart"/>
      <w:r w:rsidR="003435A4">
        <w:rPr>
          <w:rFonts w:ascii="Times New Roman" w:hAnsi="Times New Roman" w:cs="Times New Roman"/>
          <w:sz w:val="24"/>
          <w:szCs w:val="24"/>
        </w:rPr>
        <w:t>i</w:t>
      </w:r>
      <w:r w:rsidR="00D23F18">
        <w:rPr>
          <w:rFonts w:ascii="Times New Roman" w:hAnsi="Times New Roman" w:cs="Times New Roman"/>
          <w:sz w:val="24"/>
          <w:szCs w:val="24"/>
        </w:rPr>
        <w:t>.</w:t>
      </w:r>
      <w:r w:rsidR="003435A4">
        <w:rPr>
          <w:rFonts w:ascii="Times New Roman" w:hAnsi="Times New Roman" w:cs="Times New Roman"/>
          <w:sz w:val="24"/>
          <w:szCs w:val="24"/>
        </w:rPr>
        <w:t>e</w:t>
      </w:r>
      <w:proofErr w:type="spellEnd"/>
      <w:r w:rsidR="00CD3689" w:rsidRPr="004F6BD0">
        <w:rPr>
          <w:rFonts w:ascii="Times New Roman" w:hAnsi="Times New Roman" w:cs="Times New Roman"/>
          <w:sz w:val="24"/>
          <w:szCs w:val="24"/>
        </w:rPr>
        <w:t>, where any pregnancy</w:t>
      </w:r>
      <w:r w:rsidR="000542E2" w:rsidRPr="004F6BD0">
        <w:rPr>
          <w:rFonts w:ascii="Times New Roman" w:hAnsi="Times New Roman" w:cs="Times New Roman"/>
          <w:sz w:val="24"/>
          <w:szCs w:val="24"/>
        </w:rPr>
        <w:t xml:space="preserve"> </w:t>
      </w:r>
      <w:r w:rsidR="00CD3689" w:rsidRPr="004F6BD0">
        <w:rPr>
          <w:rFonts w:ascii="Times New Roman" w:hAnsi="Times New Roman" w:cs="Times New Roman"/>
          <w:sz w:val="24"/>
          <w:szCs w:val="24"/>
        </w:rPr>
        <w:t xml:space="preserve">occurs as a result of </w:t>
      </w:r>
      <w:r w:rsidR="000542E2" w:rsidRPr="004F6BD0">
        <w:rPr>
          <w:rFonts w:ascii="Times New Roman" w:hAnsi="Times New Roman" w:cs="Times New Roman"/>
          <w:sz w:val="24"/>
          <w:szCs w:val="24"/>
        </w:rPr>
        <w:t xml:space="preserve">contraceptive </w:t>
      </w:r>
      <w:r w:rsidR="00CD3689" w:rsidRPr="004F6BD0">
        <w:rPr>
          <w:rFonts w:ascii="Times New Roman" w:hAnsi="Times New Roman" w:cs="Times New Roman"/>
          <w:sz w:val="24"/>
          <w:szCs w:val="24"/>
        </w:rPr>
        <w:t>failure</w:t>
      </w:r>
      <w:r w:rsidR="00C70F9E">
        <w:rPr>
          <w:rFonts w:ascii="Times New Roman" w:hAnsi="Times New Roman" w:cs="Times New Roman"/>
          <w:sz w:val="24"/>
          <w:szCs w:val="24"/>
        </w:rPr>
        <w:t xml:space="preserve"> by the woman or her partner</w:t>
      </w:r>
      <w:r w:rsidR="00CD3689" w:rsidRPr="004F6BD0">
        <w:rPr>
          <w:rFonts w:ascii="Times New Roman" w:hAnsi="Times New Roman" w:cs="Times New Roman"/>
          <w:sz w:val="24"/>
          <w:szCs w:val="24"/>
        </w:rPr>
        <w:t>, the anguish caused by such pregnancy may be presumed to</w:t>
      </w:r>
      <w:r w:rsidR="000542E2" w:rsidRPr="004F6BD0">
        <w:rPr>
          <w:rFonts w:ascii="Times New Roman" w:hAnsi="Times New Roman" w:cs="Times New Roman"/>
          <w:sz w:val="24"/>
          <w:szCs w:val="24"/>
        </w:rPr>
        <w:t xml:space="preserve"> </w:t>
      </w:r>
      <w:r w:rsidR="00CD3689" w:rsidRPr="004F6BD0">
        <w:rPr>
          <w:rFonts w:ascii="Times New Roman" w:hAnsi="Times New Roman" w:cs="Times New Roman"/>
          <w:sz w:val="24"/>
          <w:szCs w:val="24"/>
        </w:rPr>
        <w:t>constitute a grave injury to the mental health of the pregnant woman.</w:t>
      </w:r>
      <w:r w:rsidR="000542E2" w:rsidRPr="004F6BD0">
        <w:rPr>
          <w:rFonts w:ascii="Times New Roman" w:hAnsi="Times New Roman" w:cs="Times New Roman"/>
          <w:sz w:val="24"/>
          <w:szCs w:val="24"/>
        </w:rPr>
        <w:t xml:space="preserve"> Hence, such a pregnancy may be terminated </w:t>
      </w:r>
      <w:proofErr w:type="spellStart"/>
      <w:r w:rsidR="00C70F9E">
        <w:rPr>
          <w:rFonts w:ascii="Times New Roman" w:hAnsi="Times New Roman" w:cs="Times New Roman"/>
          <w:sz w:val="24"/>
          <w:szCs w:val="24"/>
        </w:rPr>
        <w:t>upto</w:t>
      </w:r>
      <w:proofErr w:type="spellEnd"/>
      <w:r w:rsidR="00C70F9E">
        <w:rPr>
          <w:rFonts w:ascii="Times New Roman" w:hAnsi="Times New Roman" w:cs="Times New Roman"/>
          <w:sz w:val="24"/>
          <w:szCs w:val="24"/>
        </w:rPr>
        <w:t xml:space="preserve"> 20 weeks of gestation but </w:t>
      </w:r>
      <w:r w:rsidR="000542E2" w:rsidRPr="004F6BD0">
        <w:rPr>
          <w:rFonts w:ascii="Times New Roman" w:hAnsi="Times New Roman" w:cs="Times New Roman"/>
          <w:sz w:val="24"/>
          <w:szCs w:val="24"/>
        </w:rPr>
        <w:t>not beyond that</w:t>
      </w:r>
      <w:r>
        <w:rPr>
          <w:rFonts w:ascii="Times New Roman" w:hAnsi="Times New Roman" w:cs="Times New Roman"/>
          <w:sz w:val="24"/>
          <w:szCs w:val="24"/>
        </w:rPr>
        <w:t xml:space="preserve">. </w:t>
      </w:r>
      <w:r w:rsidR="00C70F9E">
        <w:rPr>
          <w:rFonts w:ascii="Times New Roman" w:hAnsi="Times New Roman" w:cs="Times New Roman"/>
          <w:sz w:val="24"/>
          <w:szCs w:val="24"/>
        </w:rPr>
        <w:t xml:space="preserve"> Another change from the previous act is that instead of the term “failure of contraceptive device used by the married woman or her husband”, the amendment mentions </w:t>
      </w:r>
      <w:r w:rsidR="00C70F9E" w:rsidRPr="00C70F9E">
        <w:rPr>
          <w:rFonts w:ascii="Times New Roman" w:hAnsi="Times New Roman" w:cs="Times New Roman"/>
          <w:sz w:val="24"/>
          <w:szCs w:val="24"/>
        </w:rPr>
        <w:t>“failure o</w:t>
      </w:r>
      <w:r w:rsidR="00C70F9E">
        <w:rPr>
          <w:rFonts w:ascii="Times New Roman" w:hAnsi="Times New Roman" w:cs="Times New Roman"/>
          <w:sz w:val="24"/>
          <w:szCs w:val="24"/>
        </w:rPr>
        <w:t>f contraceptive device used by any</w:t>
      </w:r>
      <w:r w:rsidR="00C70F9E" w:rsidRPr="00C70F9E">
        <w:rPr>
          <w:rFonts w:ascii="Times New Roman" w:hAnsi="Times New Roman" w:cs="Times New Roman"/>
          <w:sz w:val="24"/>
          <w:szCs w:val="24"/>
        </w:rPr>
        <w:t xml:space="preserve"> woman or her </w:t>
      </w:r>
      <w:r w:rsidR="00C70F9E">
        <w:rPr>
          <w:rFonts w:ascii="Times New Roman" w:hAnsi="Times New Roman" w:cs="Times New Roman"/>
          <w:sz w:val="24"/>
          <w:szCs w:val="24"/>
        </w:rPr>
        <w:t>partner</w:t>
      </w:r>
      <w:r w:rsidR="00C70F9E" w:rsidRPr="00C70F9E">
        <w:rPr>
          <w:rFonts w:ascii="Times New Roman" w:hAnsi="Times New Roman" w:cs="Times New Roman"/>
          <w:sz w:val="24"/>
          <w:szCs w:val="24"/>
        </w:rPr>
        <w:t>”</w:t>
      </w:r>
      <w:r w:rsidR="00C70F9E">
        <w:rPr>
          <w:rFonts w:ascii="Times New Roman" w:hAnsi="Times New Roman" w:cs="Times New Roman"/>
          <w:sz w:val="24"/>
          <w:szCs w:val="24"/>
        </w:rPr>
        <w:t xml:space="preserve"> which implies that live in adult couples may be benefitted</w:t>
      </w:r>
      <w:r w:rsidR="00F50983">
        <w:rPr>
          <w:rFonts w:ascii="Times New Roman" w:hAnsi="Times New Roman" w:cs="Times New Roman"/>
          <w:sz w:val="24"/>
          <w:szCs w:val="24"/>
        </w:rPr>
        <w:t xml:space="preserve"> by this amendment</w:t>
      </w:r>
      <w:r w:rsidR="00C70F9E">
        <w:rPr>
          <w:rFonts w:ascii="Times New Roman" w:hAnsi="Times New Roman" w:cs="Times New Roman"/>
          <w:sz w:val="24"/>
          <w:szCs w:val="24"/>
        </w:rPr>
        <w:t>.</w:t>
      </w:r>
      <w:r w:rsidR="00F50983">
        <w:rPr>
          <w:rFonts w:ascii="Times New Roman" w:hAnsi="Times New Roman" w:cs="Times New Roman"/>
          <w:sz w:val="24"/>
          <w:szCs w:val="24"/>
        </w:rPr>
        <w:tab/>
      </w:r>
    </w:p>
    <w:p w:rsidR="00E31693" w:rsidRDefault="00CD3689" w:rsidP="00101EC1">
      <w:pPr>
        <w:spacing w:line="480" w:lineRule="auto"/>
        <w:ind w:firstLine="720"/>
        <w:jc w:val="both"/>
        <w:rPr>
          <w:rFonts w:ascii="Times New Roman" w:hAnsi="Times New Roman" w:cs="Times New Roman"/>
          <w:sz w:val="24"/>
          <w:szCs w:val="24"/>
        </w:rPr>
      </w:pPr>
      <w:r w:rsidRPr="004F6BD0">
        <w:rPr>
          <w:rFonts w:ascii="Times New Roman" w:hAnsi="Times New Roman" w:cs="Times New Roman"/>
          <w:sz w:val="24"/>
          <w:szCs w:val="24"/>
        </w:rPr>
        <w:t>For the purposes of clauses (</w:t>
      </w:r>
      <w:r w:rsidRPr="004F6BD0">
        <w:rPr>
          <w:rFonts w:ascii="Times New Roman" w:hAnsi="Times New Roman" w:cs="Times New Roman"/>
          <w:iCs/>
          <w:sz w:val="24"/>
          <w:szCs w:val="24"/>
        </w:rPr>
        <w:t>a</w:t>
      </w:r>
      <w:r w:rsidRPr="004F6BD0">
        <w:rPr>
          <w:rFonts w:ascii="Times New Roman" w:hAnsi="Times New Roman" w:cs="Times New Roman"/>
          <w:sz w:val="24"/>
          <w:szCs w:val="24"/>
        </w:rPr>
        <w:t>) and (</w:t>
      </w:r>
      <w:r w:rsidRPr="004F6BD0">
        <w:rPr>
          <w:rFonts w:ascii="Times New Roman" w:hAnsi="Times New Roman" w:cs="Times New Roman"/>
          <w:iCs/>
          <w:sz w:val="24"/>
          <w:szCs w:val="24"/>
        </w:rPr>
        <w:t>b</w:t>
      </w:r>
      <w:r w:rsidRPr="004F6BD0">
        <w:rPr>
          <w:rFonts w:ascii="Times New Roman" w:hAnsi="Times New Roman" w:cs="Times New Roman"/>
          <w:sz w:val="24"/>
          <w:szCs w:val="24"/>
        </w:rPr>
        <w:t>), where any</w:t>
      </w:r>
      <w:r w:rsidR="000542E2" w:rsidRPr="004F6BD0">
        <w:rPr>
          <w:rFonts w:ascii="Times New Roman" w:hAnsi="Times New Roman" w:cs="Times New Roman"/>
          <w:sz w:val="24"/>
          <w:szCs w:val="24"/>
        </w:rPr>
        <w:t xml:space="preserve"> </w:t>
      </w:r>
      <w:r w:rsidRPr="004F6BD0">
        <w:rPr>
          <w:rFonts w:ascii="Times New Roman" w:hAnsi="Times New Roman" w:cs="Times New Roman"/>
          <w:sz w:val="24"/>
          <w:szCs w:val="24"/>
        </w:rPr>
        <w:t>pregnancy caused by rape, the</w:t>
      </w:r>
      <w:r w:rsidR="000542E2" w:rsidRPr="004F6BD0">
        <w:rPr>
          <w:rFonts w:ascii="Times New Roman" w:hAnsi="Times New Roman" w:cs="Times New Roman"/>
          <w:sz w:val="24"/>
          <w:szCs w:val="24"/>
        </w:rPr>
        <w:t xml:space="preserve"> </w:t>
      </w:r>
      <w:r w:rsidRPr="004F6BD0">
        <w:rPr>
          <w:rFonts w:ascii="Times New Roman" w:hAnsi="Times New Roman" w:cs="Times New Roman"/>
          <w:sz w:val="24"/>
          <w:szCs w:val="24"/>
        </w:rPr>
        <w:t>anguish caused by the pregnancy shall be presumed to constitute a grave</w:t>
      </w:r>
      <w:r w:rsidR="000542E2" w:rsidRPr="004F6BD0">
        <w:rPr>
          <w:rFonts w:ascii="Times New Roman" w:hAnsi="Times New Roman" w:cs="Times New Roman"/>
          <w:sz w:val="24"/>
          <w:szCs w:val="24"/>
        </w:rPr>
        <w:t xml:space="preserve"> </w:t>
      </w:r>
      <w:r w:rsidRPr="004F6BD0">
        <w:rPr>
          <w:rFonts w:ascii="Times New Roman" w:hAnsi="Times New Roman" w:cs="Times New Roman"/>
          <w:sz w:val="24"/>
          <w:szCs w:val="24"/>
        </w:rPr>
        <w:t xml:space="preserve">injury to the mental health of </w:t>
      </w:r>
      <w:r w:rsidRPr="004F6BD0">
        <w:rPr>
          <w:rFonts w:ascii="Times New Roman" w:hAnsi="Times New Roman" w:cs="Times New Roman"/>
          <w:sz w:val="24"/>
          <w:szCs w:val="24"/>
        </w:rPr>
        <w:lastRenderedPageBreak/>
        <w:t>the pregnant woman.</w:t>
      </w:r>
      <w:r w:rsidR="000542E2" w:rsidRPr="004F6BD0">
        <w:rPr>
          <w:rFonts w:ascii="Times New Roman" w:hAnsi="Times New Roman" w:cs="Times New Roman"/>
          <w:sz w:val="24"/>
          <w:szCs w:val="24"/>
        </w:rPr>
        <w:t xml:space="preserve"> Such a pregnancy may be terminated </w:t>
      </w:r>
      <w:proofErr w:type="spellStart"/>
      <w:r w:rsidR="000542E2" w:rsidRPr="004F6BD0">
        <w:rPr>
          <w:rFonts w:ascii="Times New Roman" w:hAnsi="Times New Roman" w:cs="Times New Roman"/>
          <w:sz w:val="24"/>
          <w:szCs w:val="24"/>
        </w:rPr>
        <w:t>upto</w:t>
      </w:r>
      <w:proofErr w:type="spellEnd"/>
      <w:r w:rsidR="000542E2" w:rsidRPr="004F6BD0">
        <w:rPr>
          <w:rFonts w:ascii="Times New Roman" w:hAnsi="Times New Roman" w:cs="Times New Roman"/>
          <w:sz w:val="24"/>
          <w:szCs w:val="24"/>
        </w:rPr>
        <w:t xml:space="preserve"> 24 weeks of gestation</w:t>
      </w:r>
      <w:r w:rsidR="00D92510" w:rsidRPr="00D92510">
        <w:rPr>
          <w:rFonts w:ascii="Times New Roman" w:hAnsi="Times New Roman" w:cs="Times New Roman"/>
          <w:sz w:val="24"/>
          <w:szCs w:val="24"/>
        </w:rPr>
        <w:t xml:space="preserve"> </w:t>
      </w:r>
      <w:r w:rsidR="00D92510" w:rsidRPr="004F6BD0">
        <w:rPr>
          <w:rFonts w:ascii="Times New Roman" w:hAnsi="Times New Roman" w:cs="Times New Roman"/>
          <w:sz w:val="24"/>
          <w:szCs w:val="24"/>
        </w:rPr>
        <w:t>but not beyond that</w:t>
      </w:r>
      <w:r w:rsidR="000542E2" w:rsidRPr="004F6BD0">
        <w:rPr>
          <w:rFonts w:ascii="Times New Roman" w:hAnsi="Times New Roman" w:cs="Times New Roman"/>
          <w:sz w:val="24"/>
          <w:szCs w:val="24"/>
        </w:rPr>
        <w:t>.</w:t>
      </w:r>
      <w:r w:rsidR="00A64564">
        <w:rPr>
          <w:rFonts w:ascii="Times New Roman" w:hAnsi="Times New Roman" w:cs="Times New Roman"/>
          <w:sz w:val="24"/>
          <w:szCs w:val="24"/>
        </w:rPr>
        <w:t xml:space="preserve"> </w:t>
      </w:r>
      <w:r w:rsidR="000542E2" w:rsidRPr="004F6BD0">
        <w:rPr>
          <w:rFonts w:ascii="Times New Roman" w:hAnsi="Times New Roman" w:cs="Times New Roman"/>
          <w:sz w:val="24"/>
          <w:szCs w:val="24"/>
        </w:rPr>
        <w:t xml:space="preserve">This amendment </w:t>
      </w:r>
      <w:r w:rsidR="003435A4">
        <w:rPr>
          <w:rFonts w:ascii="Times New Roman" w:hAnsi="Times New Roman" w:cs="Times New Roman"/>
          <w:sz w:val="24"/>
          <w:szCs w:val="24"/>
        </w:rPr>
        <w:t xml:space="preserve">also </w:t>
      </w:r>
      <w:r w:rsidR="000542E2" w:rsidRPr="004F6BD0">
        <w:rPr>
          <w:rFonts w:ascii="Times New Roman" w:hAnsi="Times New Roman" w:cs="Times New Roman"/>
          <w:sz w:val="24"/>
          <w:szCs w:val="24"/>
        </w:rPr>
        <w:t xml:space="preserve">enables </w:t>
      </w:r>
      <w:r w:rsidR="00A64564">
        <w:rPr>
          <w:rFonts w:ascii="Times New Roman" w:hAnsi="Times New Roman" w:cs="Times New Roman"/>
          <w:sz w:val="24"/>
          <w:szCs w:val="24"/>
        </w:rPr>
        <w:t>the</w:t>
      </w:r>
      <w:r w:rsidR="000542E2" w:rsidRPr="004F6BD0">
        <w:rPr>
          <w:rFonts w:ascii="Times New Roman" w:hAnsi="Times New Roman" w:cs="Times New Roman"/>
          <w:sz w:val="24"/>
          <w:szCs w:val="24"/>
        </w:rPr>
        <w:t xml:space="preserve"> medical board constituted by each </w:t>
      </w:r>
      <w:r w:rsidR="00F72D58" w:rsidRPr="004F6BD0">
        <w:rPr>
          <w:rFonts w:ascii="Times New Roman" w:hAnsi="Times New Roman" w:cs="Times New Roman"/>
          <w:sz w:val="24"/>
          <w:szCs w:val="24"/>
        </w:rPr>
        <w:t xml:space="preserve">State Government </w:t>
      </w:r>
      <w:r w:rsidR="000542E2" w:rsidRPr="004F6BD0">
        <w:rPr>
          <w:rFonts w:ascii="Times New Roman" w:hAnsi="Times New Roman" w:cs="Times New Roman"/>
          <w:sz w:val="24"/>
          <w:szCs w:val="24"/>
        </w:rPr>
        <w:t xml:space="preserve">or Union territory to exercise its power to </w:t>
      </w:r>
      <w:r w:rsidR="00F72D58" w:rsidRPr="004F6BD0">
        <w:rPr>
          <w:rFonts w:ascii="Times New Roman" w:hAnsi="Times New Roman" w:cs="Times New Roman"/>
          <w:sz w:val="24"/>
          <w:szCs w:val="24"/>
        </w:rPr>
        <w:t xml:space="preserve">decide about </w:t>
      </w:r>
      <w:r w:rsidR="000542E2" w:rsidRPr="004F6BD0">
        <w:rPr>
          <w:rFonts w:ascii="Times New Roman" w:hAnsi="Times New Roman" w:cs="Times New Roman"/>
          <w:sz w:val="24"/>
          <w:szCs w:val="24"/>
        </w:rPr>
        <w:t xml:space="preserve">termination of pregnancy </w:t>
      </w:r>
      <w:r w:rsidR="00A64564">
        <w:rPr>
          <w:rFonts w:ascii="Times New Roman" w:hAnsi="Times New Roman" w:cs="Times New Roman"/>
          <w:sz w:val="24"/>
          <w:szCs w:val="24"/>
        </w:rPr>
        <w:t>due to</w:t>
      </w:r>
      <w:r w:rsidR="000542E2" w:rsidRPr="004F6BD0">
        <w:rPr>
          <w:rFonts w:ascii="Times New Roman" w:hAnsi="Times New Roman" w:cs="Times New Roman"/>
          <w:sz w:val="24"/>
          <w:szCs w:val="24"/>
        </w:rPr>
        <w:t xml:space="preserve"> substantial fetal abnormalities diagnosed by a Medical Board.</w:t>
      </w:r>
      <w:r w:rsidR="00F72D58" w:rsidRPr="004F6BD0">
        <w:rPr>
          <w:rFonts w:ascii="Times New Roman" w:hAnsi="Times New Roman" w:cs="Times New Roman"/>
          <w:sz w:val="24"/>
          <w:szCs w:val="24"/>
        </w:rPr>
        <w:t xml:space="preserve"> </w:t>
      </w:r>
      <w:r w:rsidR="00973C8A" w:rsidRPr="004F6BD0">
        <w:rPr>
          <w:rFonts w:ascii="Times New Roman" w:hAnsi="Times New Roman" w:cs="Times New Roman"/>
          <w:sz w:val="24"/>
          <w:szCs w:val="24"/>
        </w:rPr>
        <w:t>Specifically,</w:t>
      </w:r>
      <w:r w:rsidR="00F72D58" w:rsidRPr="004F6BD0">
        <w:rPr>
          <w:rFonts w:ascii="Times New Roman" w:hAnsi="Times New Roman" w:cs="Times New Roman"/>
          <w:sz w:val="24"/>
          <w:szCs w:val="24"/>
        </w:rPr>
        <w:t xml:space="preserve"> for this purpose only, the limit of gestation of pregnancy shall not apply, meaning that such pregnancies may be terminated by the decision of the Medical board even after 24 weeks.</w:t>
      </w:r>
      <w:r w:rsidR="007833FB">
        <w:rPr>
          <w:rFonts w:ascii="Times New Roman" w:hAnsi="Times New Roman" w:cs="Times New Roman"/>
          <w:sz w:val="24"/>
          <w:szCs w:val="24"/>
        </w:rPr>
        <w:t xml:space="preserve"> </w:t>
      </w:r>
      <w:r w:rsidR="00F72D58" w:rsidRPr="004F6BD0">
        <w:rPr>
          <w:rFonts w:ascii="Times New Roman" w:hAnsi="Times New Roman" w:cs="Times New Roman"/>
          <w:sz w:val="24"/>
          <w:szCs w:val="24"/>
        </w:rPr>
        <w:t xml:space="preserve">This amendment provides a </w:t>
      </w:r>
      <w:r w:rsidR="00D23F18" w:rsidRPr="004F6BD0">
        <w:rPr>
          <w:rFonts w:ascii="Times New Roman" w:hAnsi="Times New Roman" w:cs="Times New Roman"/>
          <w:sz w:val="24"/>
          <w:szCs w:val="24"/>
        </w:rPr>
        <w:t>much-needed</w:t>
      </w:r>
      <w:r w:rsidR="00F72D58" w:rsidRPr="004F6BD0">
        <w:rPr>
          <w:rFonts w:ascii="Times New Roman" w:hAnsi="Times New Roman" w:cs="Times New Roman"/>
          <w:sz w:val="24"/>
          <w:szCs w:val="24"/>
        </w:rPr>
        <w:t xml:space="preserve"> relief to women where serious fetal malformations are diagnosed late</w:t>
      </w:r>
      <w:r w:rsidR="004F6BD0" w:rsidRPr="004F6BD0">
        <w:rPr>
          <w:rFonts w:ascii="Times New Roman" w:hAnsi="Times New Roman" w:cs="Times New Roman"/>
          <w:sz w:val="24"/>
          <w:szCs w:val="24"/>
        </w:rPr>
        <w:t xml:space="preserve">, for example hydrocephalus, or a genetic disorder where report of the fetal sample may be available after 20 weeks. </w:t>
      </w:r>
      <w:r w:rsidR="00C70F9E">
        <w:rPr>
          <w:rFonts w:ascii="Times New Roman" w:hAnsi="Times New Roman" w:cs="Times New Roman"/>
          <w:sz w:val="24"/>
          <w:szCs w:val="24"/>
        </w:rPr>
        <w:tab/>
      </w:r>
      <w:r w:rsidR="00C70F9E">
        <w:rPr>
          <w:rFonts w:ascii="Times New Roman" w:hAnsi="Times New Roman" w:cs="Times New Roman"/>
          <w:sz w:val="24"/>
          <w:szCs w:val="24"/>
        </w:rPr>
        <w:tab/>
      </w:r>
    </w:p>
    <w:p w:rsidR="00F72D58" w:rsidRPr="00C70F9E" w:rsidRDefault="004F6BD0" w:rsidP="00101EC1">
      <w:pPr>
        <w:spacing w:line="480" w:lineRule="auto"/>
        <w:ind w:firstLine="720"/>
        <w:jc w:val="both"/>
        <w:rPr>
          <w:rFonts w:ascii="Times New Roman" w:hAnsi="Times New Roman" w:cs="Times New Roman"/>
          <w:sz w:val="24"/>
          <w:szCs w:val="24"/>
        </w:rPr>
      </w:pPr>
      <w:r w:rsidRPr="004F6BD0">
        <w:rPr>
          <w:rFonts w:ascii="Times New Roman" w:hAnsi="Times New Roman" w:cs="Times New Roman"/>
          <w:sz w:val="24"/>
          <w:szCs w:val="24"/>
        </w:rPr>
        <w:t xml:space="preserve">However, the onus </w:t>
      </w:r>
      <w:r>
        <w:rPr>
          <w:rFonts w:ascii="Times New Roman" w:hAnsi="Times New Roman" w:cs="Times New Roman"/>
          <w:sz w:val="24"/>
          <w:szCs w:val="24"/>
        </w:rPr>
        <w:t>to utilize the act in its true spirit to benefit women and their families now lies on the fraternity of obstetricians and gynaecologists.</w:t>
      </w:r>
      <w:r w:rsidR="0039255A">
        <w:rPr>
          <w:rFonts w:ascii="Times New Roman" w:hAnsi="Times New Roman" w:cs="Times New Roman"/>
          <w:sz w:val="24"/>
          <w:szCs w:val="24"/>
        </w:rPr>
        <w:t xml:space="preserve"> This act clearly states that the embargo of 20 weeks has been moved to 24 weeks of gestation for two situations only: </w:t>
      </w:r>
      <w:r w:rsidR="0039255A" w:rsidRPr="004F6BD0">
        <w:rPr>
          <w:rFonts w:ascii="Times New Roman" w:hAnsi="Times New Roman" w:cs="Times New Roman"/>
          <w:sz w:val="24"/>
          <w:szCs w:val="24"/>
        </w:rPr>
        <w:t>substantial fetal abnormalities</w:t>
      </w:r>
      <w:r w:rsidR="0039255A">
        <w:rPr>
          <w:rFonts w:ascii="Times New Roman" w:hAnsi="Times New Roman" w:cs="Times New Roman"/>
          <w:sz w:val="24"/>
          <w:szCs w:val="24"/>
        </w:rPr>
        <w:t xml:space="preserve"> or for a pregnancy caused by a rape. Each of these two situations can be documented objectively</w:t>
      </w:r>
      <w:r w:rsidR="006279B0">
        <w:rPr>
          <w:rFonts w:ascii="Times New Roman" w:hAnsi="Times New Roman" w:cs="Times New Roman"/>
          <w:sz w:val="24"/>
          <w:szCs w:val="24"/>
        </w:rPr>
        <w:t xml:space="preserve">, </w:t>
      </w:r>
      <w:r w:rsidR="0039255A">
        <w:rPr>
          <w:rFonts w:ascii="Times New Roman" w:hAnsi="Times New Roman" w:cs="Times New Roman"/>
          <w:sz w:val="24"/>
          <w:szCs w:val="24"/>
        </w:rPr>
        <w:t>fetal abnormalities are diagnosed by sonography or by genetic tests</w:t>
      </w:r>
      <w:r w:rsidR="006279B0">
        <w:rPr>
          <w:rFonts w:ascii="Times New Roman" w:hAnsi="Times New Roman" w:cs="Times New Roman"/>
          <w:sz w:val="24"/>
          <w:szCs w:val="24"/>
        </w:rPr>
        <w:t xml:space="preserve"> and a rape victim has sufficient legal proceedings for evidence.  This amendment d</w:t>
      </w:r>
      <w:r w:rsidR="0039255A">
        <w:rPr>
          <w:rFonts w:ascii="Times New Roman" w:hAnsi="Times New Roman" w:cs="Times New Roman"/>
          <w:sz w:val="24"/>
          <w:szCs w:val="24"/>
        </w:rPr>
        <w:t>oes not allow termination of pregnancy after 20 weeks of gestation if the pregnancy results from failure of contracepti</w:t>
      </w:r>
      <w:r w:rsidR="008F6D74">
        <w:rPr>
          <w:rFonts w:ascii="Times New Roman" w:hAnsi="Times New Roman" w:cs="Times New Roman"/>
          <w:sz w:val="24"/>
          <w:szCs w:val="24"/>
        </w:rPr>
        <w:t>on</w:t>
      </w:r>
      <w:r w:rsidR="0039255A">
        <w:rPr>
          <w:rFonts w:ascii="Times New Roman" w:hAnsi="Times New Roman" w:cs="Times New Roman"/>
          <w:sz w:val="24"/>
          <w:szCs w:val="24"/>
        </w:rPr>
        <w:t>.</w:t>
      </w:r>
      <w:r w:rsidR="006279B0">
        <w:rPr>
          <w:rFonts w:ascii="Times New Roman" w:hAnsi="Times New Roman" w:cs="Times New Roman"/>
          <w:sz w:val="24"/>
          <w:szCs w:val="24"/>
        </w:rPr>
        <w:t xml:space="preserve"> This </w:t>
      </w:r>
      <w:r w:rsidR="007833FB">
        <w:rPr>
          <w:rFonts w:ascii="Times New Roman" w:hAnsi="Times New Roman" w:cs="Times New Roman"/>
          <w:sz w:val="24"/>
          <w:szCs w:val="24"/>
        </w:rPr>
        <w:t xml:space="preserve">should be clearly understood by </w:t>
      </w:r>
      <w:r w:rsidR="008F6D74">
        <w:rPr>
          <w:rFonts w:ascii="Times New Roman" w:hAnsi="Times New Roman" w:cs="Times New Roman"/>
          <w:sz w:val="24"/>
          <w:szCs w:val="24"/>
        </w:rPr>
        <w:t>all obstetricians and gynaecologists involved in the care of wo</w:t>
      </w:r>
      <w:r w:rsidR="007833FB">
        <w:rPr>
          <w:rFonts w:ascii="Times New Roman" w:hAnsi="Times New Roman" w:cs="Times New Roman"/>
          <w:sz w:val="24"/>
          <w:szCs w:val="24"/>
        </w:rPr>
        <w:t>men requesting MTP</w:t>
      </w:r>
      <w:r w:rsidR="008F6D74">
        <w:rPr>
          <w:rFonts w:ascii="Times New Roman" w:hAnsi="Times New Roman" w:cs="Times New Roman"/>
          <w:sz w:val="24"/>
          <w:szCs w:val="24"/>
        </w:rPr>
        <w:t>.</w:t>
      </w:r>
      <w:r w:rsidR="007833FB">
        <w:rPr>
          <w:rFonts w:ascii="Times New Roman" w:hAnsi="Times New Roman" w:cs="Times New Roman"/>
          <w:sz w:val="24"/>
          <w:szCs w:val="24"/>
        </w:rPr>
        <w:t xml:space="preserve"> We hope that this act will provide relief to women, and save them from the</w:t>
      </w:r>
      <w:r w:rsidR="00CE7CE0">
        <w:rPr>
          <w:rFonts w:ascii="Times New Roman" w:hAnsi="Times New Roman" w:cs="Times New Roman"/>
          <w:sz w:val="24"/>
          <w:szCs w:val="24"/>
        </w:rPr>
        <w:t xml:space="preserve"> </w:t>
      </w:r>
      <w:r w:rsidR="007833FB">
        <w:rPr>
          <w:rFonts w:ascii="Times New Roman" w:hAnsi="Times New Roman" w:cs="Times New Roman"/>
          <w:sz w:val="24"/>
          <w:szCs w:val="24"/>
        </w:rPr>
        <w:t>ordeal of multiple hospital visits, filing a petition in the High Court for abortion, appearing before a medical board</w:t>
      </w:r>
      <w:r w:rsidR="00CE7CE0">
        <w:rPr>
          <w:rFonts w:ascii="Times New Roman" w:hAnsi="Times New Roman" w:cs="Times New Roman"/>
          <w:sz w:val="24"/>
          <w:szCs w:val="24"/>
        </w:rPr>
        <w:t xml:space="preserve"> and then</w:t>
      </w:r>
      <w:r w:rsidR="007833FB">
        <w:rPr>
          <w:rFonts w:ascii="Times New Roman" w:hAnsi="Times New Roman" w:cs="Times New Roman"/>
          <w:sz w:val="24"/>
          <w:szCs w:val="24"/>
        </w:rPr>
        <w:t xml:space="preserve"> procuring a decision</w:t>
      </w:r>
      <w:r w:rsidR="007833FB" w:rsidRPr="007833FB">
        <w:rPr>
          <w:rFonts w:ascii="Times New Roman" w:hAnsi="Times New Roman" w:cs="Times New Roman"/>
          <w:sz w:val="24"/>
          <w:szCs w:val="24"/>
        </w:rPr>
        <w:t xml:space="preserve"> </w:t>
      </w:r>
      <w:r w:rsidR="007833FB">
        <w:rPr>
          <w:rFonts w:ascii="Times New Roman" w:hAnsi="Times New Roman" w:cs="Times New Roman"/>
          <w:sz w:val="24"/>
          <w:szCs w:val="24"/>
        </w:rPr>
        <w:t xml:space="preserve">from the </w:t>
      </w:r>
      <w:r w:rsidR="006118A3">
        <w:rPr>
          <w:rFonts w:ascii="Times New Roman" w:hAnsi="Times New Roman" w:cs="Times New Roman"/>
          <w:sz w:val="24"/>
          <w:szCs w:val="24"/>
        </w:rPr>
        <w:t xml:space="preserve">honourable </w:t>
      </w:r>
      <w:r w:rsidR="007833FB">
        <w:rPr>
          <w:rFonts w:ascii="Times New Roman" w:hAnsi="Times New Roman" w:cs="Times New Roman"/>
          <w:sz w:val="24"/>
          <w:szCs w:val="24"/>
        </w:rPr>
        <w:t>Court, before they are able to get a pregnancy with substantial fetal malformations terminated.</w:t>
      </w:r>
      <w:r w:rsidR="00CE7CE0">
        <w:rPr>
          <w:rFonts w:ascii="Times New Roman" w:hAnsi="Times New Roman" w:cs="Times New Roman"/>
          <w:sz w:val="24"/>
          <w:szCs w:val="24"/>
        </w:rPr>
        <w:t xml:space="preserve"> This process is time consuming which further increases the gestation and adds to risk of abortion as well as prol</w:t>
      </w:r>
      <w:r w:rsidR="00844A71">
        <w:rPr>
          <w:rFonts w:ascii="Times New Roman" w:hAnsi="Times New Roman" w:cs="Times New Roman"/>
          <w:sz w:val="24"/>
          <w:szCs w:val="24"/>
        </w:rPr>
        <w:t>onging the agony of the women [3</w:t>
      </w:r>
      <w:proofErr w:type="gramStart"/>
      <w:r w:rsidR="00F50983">
        <w:rPr>
          <w:rFonts w:ascii="Times New Roman" w:hAnsi="Times New Roman" w:cs="Times New Roman"/>
          <w:sz w:val="24"/>
          <w:szCs w:val="24"/>
        </w:rPr>
        <w:t>,</w:t>
      </w:r>
      <w:r w:rsidR="00844A71">
        <w:rPr>
          <w:rFonts w:ascii="Times New Roman" w:hAnsi="Times New Roman" w:cs="Times New Roman"/>
          <w:sz w:val="24"/>
          <w:szCs w:val="24"/>
        </w:rPr>
        <w:t>4</w:t>
      </w:r>
      <w:proofErr w:type="gramEnd"/>
      <w:r w:rsidR="00CE7CE0">
        <w:rPr>
          <w:rFonts w:ascii="Times New Roman" w:hAnsi="Times New Roman" w:cs="Times New Roman"/>
          <w:sz w:val="24"/>
          <w:szCs w:val="24"/>
        </w:rPr>
        <w:t xml:space="preserve">]. </w:t>
      </w:r>
    </w:p>
    <w:p w:rsidR="00403C8F" w:rsidRDefault="00403C8F" w:rsidP="00F50983">
      <w:pPr>
        <w:tabs>
          <w:tab w:val="left" w:pos="851"/>
        </w:tabs>
        <w:spacing w:line="480" w:lineRule="auto"/>
        <w:rPr>
          <w:rFonts w:ascii="Times New Roman" w:hAnsi="Times New Roman" w:cs="Times New Roman"/>
          <w:b/>
          <w:sz w:val="24"/>
          <w:szCs w:val="24"/>
          <w:u w:val="single"/>
        </w:rPr>
      </w:pPr>
    </w:p>
    <w:p w:rsidR="00F50983" w:rsidRPr="00F50983" w:rsidRDefault="00F50983" w:rsidP="00F50983">
      <w:pPr>
        <w:tabs>
          <w:tab w:val="left" w:pos="851"/>
        </w:tabs>
        <w:spacing w:line="480" w:lineRule="auto"/>
        <w:rPr>
          <w:rFonts w:ascii="Times New Roman" w:hAnsi="Times New Roman" w:cs="Times New Roman"/>
          <w:b/>
          <w:sz w:val="24"/>
          <w:szCs w:val="24"/>
          <w:u w:val="single"/>
        </w:rPr>
      </w:pPr>
      <w:r w:rsidRPr="00F50983">
        <w:rPr>
          <w:rFonts w:ascii="Times New Roman" w:hAnsi="Times New Roman" w:cs="Times New Roman"/>
          <w:b/>
          <w:sz w:val="24"/>
          <w:szCs w:val="24"/>
          <w:u w:val="single"/>
        </w:rPr>
        <w:t>References</w:t>
      </w:r>
    </w:p>
    <w:p w:rsidR="00CA7C88" w:rsidRPr="003F07B3" w:rsidRDefault="00CA7C88" w:rsidP="004331A3">
      <w:pPr>
        <w:pStyle w:val="ListParagraph"/>
        <w:numPr>
          <w:ilvl w:val="0"/>
          <w:numId w:val="2"/>
        </w:numPr>
        <w:tabs>
          <w:tab w:val="left" w:pos="851"/>
        </w:tabs>
        <w:spacing w:line="480" w:lineRule="auto"/>
        <w:rPr>
          <w:rStyle w:val="Strong"/>
          <w:rFonts w:ascii="Times New Roman" w:hAnsi="Times New Roman" w:cs="Times New Roman"/>
          <w:b w:val="0"/>
          <w:bCs w:val="0"/>
          <w:sz w:val="24"/>
          <w:szCs w:val="24"/>
          <w:u w:val="single"/>
        </w:rPr>
      </w:pPr>
      <w:r w:rsidRPr="003F07B3">
        <w:rPr>
          <w:rStyle w:val="Strong"/>
          <w:rFonts w:ascii="Times New Roman" w:hAnsi="Times New Roman" w:cs="Times New Roman"/>
          <w:b w:val="0"/>
          <w:bCs w:val="0"/>
          <w:color w:val="475055"/>
          <w:sz w:val="24"/>
          <w:szCs w:val="24"/>
          <w:shd w:val="clear" w:color="auto" w:fill="FFFFFF"/>
        </w:rPr>
        <w:t xml:space="preserve">The Medical Termination </w:t>
      </w:r>
      <w:r w:rsidR="00067B5F">
        <w:rPr>
          <w:rStyle w:val="Strong"/>
          <w:rFonts w:ascii="Times New Roman" w:hAnsi="Times New Roman" w:cs="Times New Roman"/>
          <w:b w:val="0"/>
          <w:bCs w:val="0"/>
          <w:color w:val="475055"/>
          <w:sz w:val="24"/>
          <w:szCs w:val="24"/>
          <w:shd w:val="clear" w:color="auto" w:fill="FFFFFF"/>
        </w:rPr>
        <w:t>o</w:t>
      </w:r>
      <w:r w:rsidRPr="003F07B3">
        <w:rPr>
          <w:rStyle w:val="Strong"/>
          <w:rFonts w:ascii="Times New Roman" w:hAnsi="Times New Roman" w:cs="Times New Roman"/>
          <w:b w:val="0"/>
          <w:bCs w:val="0"/>
          <w:color w:val="475055"/>
          <w:sz w:val="24"/>
          <w:szCs w:val="24"/>
          <w:shd w:val="clear" w:color="auto" w:fill="FFFFFF"/>
        </w:rPr>
        <w:t>f Pregnancy (Amendment</w:t>
      </w:r>
      <w:proofErr w:type="gramStart"/>
      <w:r w:rsidRPr="003F07B3">
        <w:rPr>
          <w:rStyle w:val="Strong"/>
          <w:rFonts w:ascii="Times New Roman" w:hAnsi="Times New Roman" w:cs="Times New Roman"/>
          <w:b w:val="0"/>
          <w:bCs w:val="0"/>
          <w:color w:val="475055"/>
          <w:sz w:val="24"/>
          <w:szCs w:val="24"/>
          <w:shd w:val="clear" w:color="auto" w:fill="FFFFFF"/>
        </w:rPr>
        <w:t>)Act</w:t>
      </w:r>
      <w:proofErr w:type="gramEnd"/>
      <w:r w:rsidRPr="003F07B3">
        <w:rPr>
          <w:rStyle w:val="Strong"/>
          <w:rFonts w:ascii="Times New Roman" w:hAnsi="Times New Roman" w:cs="Times New Roman"/>
          <w:b w:val="0"/>
          <w:bCs w:val="0"/>
          <w:color w:val="475055"/>
          <w:sz w:val="24"/>
          <w:szCs w:val="24"/>
          <w:shd w:val="clear" w:color="auto" w:fill="FFFFFF"/>
        </w:rPr>
        <w:t>, 2021</w:t>
      </w:r>
      <w:r w:rsidR="00B226D8" w:rsidRPr="003F07B3">
        <w:rPr>
          <w:rStyle w:val="Strong"/>
          <w:rFonts w:ascii="Times New Roman" w:hAnsi="Times New Roman" w:cs="Times New Roman"/>
          <w:b w:val="0"/>
          <w:bCs w:val="0"/>
          <w:color w:val="475055"/>
          <w:sz w:val="24"/>
          <w:szCs w:val="24"/>
          <w:shd w:val="clear" w:color="auto" w:fill="FFFFFF"/>
        </w:rPr>
        <w:t>,</w:t>
      </w:r>
      <w:r w:rsidR="005D169A" w:rsidRPr="003F07B3">
        <w:rPr>
          <w:rFonts w:ascii="Times New Roman" w:hAnsi="Times New Roman" w:cs="Times New Roman"/>
          <w:b/>
          <w:bCs/>
          <w:sz w:val="24"/>
          <w:szCs w:val="24"/>
        </w:rPr>
        <w:t xml:space="preserve"> </w:t>
      </w:r>
      <w:r w:rsidR="0078010A" w:rsidRPr="00067B5F">
        <w:rPr>
          <w:rFonts w:ascii="Times New Roman" w:eastAsia="Times New Roman" w:hAnsi="Times New Roman" w:cs="Times New Roman"/>
          <w:sz w:val="24"/>
          <w:szCs w:val="24"/>
        </w:rPr>
        <w:t>(Act</w:t>
      </w:r>
      <w:r w:rsidR="0078010A" w:rsidRPr="003F07B3">
        <w:rPr>
          <w:rFonts w:ascii="Times New Roman" w:eastAsia="Times New Roman" w:hAnsi="Times New Roman" w:cs="Times New Roman"/>
          <w:b/>
          <w:bCs/>
          <w:sz w:val="24"/>
          <w:szCs w:val="24"/>
        </w:rPr>
        <w:t xml:space="preserve"> </w:t>
      </w:r>
      <w:r w:rsidR="0078010A" w:rsidRPr="003F07B3">
        <w:rPr>
          <w:rStyle w:val="Strong"/>
          <w:rFonts w:ascii="Times New Roman" w:hAnsi="Times New Roman" w:cs="Times New Roman"/>
          <w:b w:val="0"/>
          <w:bCs w:val="0"/>
          <w:color w:val="475055"/>
          <w:sz w:val="24"/>
          <w:szCs w:val="24"/>
          <w:shd w:val="clear" w:color="auto" w:fill="FFFFFF"/>
        </w:rPr>
        <w:t>NO. 8 OF 2021).</w:t>
      </w:r>
      <w:r w:rsidR="00067B5F" w:rsidRPr="00067B5F">
        <w:rPr>
          <w:sz w:val="26"/>
          <w:szCs w:val="26"/>
          <w:shd w:val="clear" w:color="auto" w:fill="FFFFFF"/>
        </w:rPr>
        <w:t xml:space="preserve"> </w:t>
      </w:r>
      <w:r w:rsidR="00067B5F" w:rsidRPr="00067B5F">
        <w:rPr>
          <w:rFonts w:ascii="Times New Roman" w:hAnsi="Times New Roman" w:cs="Times New Roman"/>
          <w:sz w:val="24"/>
          <w:szCs w:val="24"/>
          <w:shd w:val="clear" w:color="auto" w:fill="FFFFFF"/>
        </w:rPr>
        <w:t>[cited 2021 April 08]</w:t>
      </w:r>
      <w:r w:rsidR="0078010A" w:rsidRPr="003F07B3">
        <w:rPr>
          <w:rStyle w:val="Strong"/>
          <w:rFonts w:ascii="Times New Roman" w:hAnsi="Times New Roman" w:cs="Times New Roman"/>
          <w:b w:val="0"/>
          <w:bCs w:val="0"/>
          <w:color w:val="475055"/>
          <w:sz w:val="24"/>
          <w:szCs w:val="24"/>
          <w:shd w:val="clear" w:color="auto" w:fill="FFFFFF"/>
        </w:rPr>
        <w:t xml:space="preserve"> Available from</w:t>
      </w:r>
      <w:r w:rsidR="0078010A" w:rsidRPr="003F07B3">
        <w:rPr>
          <w:rStyle w:val="Strong"/>
          <w:rFonts w:ascii="Times New Roman" w:hAnsi="Times New Roman" w:cs="Times New Roman"/>
          <w:color w:val="475055"/>
          <w:sz w:val="24"/>
          <w:szCs w:val="24"/>
          <w:shd w:val="clear" w:color="auto" w:fill="FFFFFF"/>
        </w:rPr>
        <w:t xml:space="preserve">: </w:t>
      </w:r>
      <w:hyperlink r:id="rId18" w:history="1">
        <w:r w:rsidR="00067B5F" w:rsidRPr="00756091">
          <w:rPr>
            <w:rStyle w:val="Hyperlink"/>
            <w:rFonts w:ascii="Times New Roman" w:hAnsi="Times New Roman" w:cs="Times New Roman"/>
            <w:sz w:val="24"/>
            <w:szCs w:val="24"/>
            <w:shd w:val="clear" w:color="auto" w:fill="FFFFFF"/>
          </w:rPr>
          <w:t>http://egazette.nic.in/WriteReadData/2021/226130.pdf</w:t>
        </w:r>
      </w:hyperlink>
      <w:r w:rsidR="005D169A" w:rsidRPr="003F07B3">
        <w:rPr>
          <w:rStyle w:val="Strong"/>
          <w:rFonts w:ascii="Times New Roman" w:hAnsi="Times New Roman" w:cs="Times New Roman"/>
          <w:color w:val="475055"/>
          <w:sz w:val="24"/>
          <w:szCs w:val="24"/>
          <w:shd w:val="clear" w:color="auto" w:fill="FFFFFF"/>
        </w:rPr>
        <w:t xml:space="preserve"> </w:t>
      </w:r>
    </w:p>
    <w:p w:rsidR="002A4EFC" w:rsidRDefault="0078010A" w:rsidP="00736A63">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F07B3">
        <w:rPr>
          <w:rFonts w:ascii="Times New Roman" w:eastAsia="Times New Roman" w:hAnsi="Times New Roman" w:cs="Times New Roman"/>
          <w:sz w:val="24"/>
          <w:szCs w:val="24"/>
        </w:rPr>
        <w:t>The Medical Termination of Pregnancy Act, 1971 (Act No. 34 of 1971</w:t>
      </w:r>
      <w:r w:rsidR="003F07B3" w:rsidRPr="003F07B3">
        <w:rPr>
          <w:rFonts w:ascii="Times New Roman" w:eastAsia="Times New Roman" w:hAnsi="Times New Roman" w:cs="Times New Roman"/>
          <w:sz w:val="24"/>
          <w:szCs w:val="24"/>
        </w:rPr>
        <w:t>). [</w:t>
      </w:r>
      <w:r w:rsidRPr="003F07B3">
        <w:rPr>
          <w:rFonts w:ascii="Times New Roman" w:eastAsia="Times New Roman" w:hAnsi="Times New Roman" w:cs="Times New Roman"/>
          <w:sz w:val="24"/>
          <w:szCs w:val="24"/>
        </w:rPr>
        <w:t>cited 202</w:t>
      </w:r>
      <w:r w:rsidR="00067B5F">
        <w:rPr>
          <w:rFonts w:ascii="Times New Roman" w:eastAsia="Times New Roman" w:hAnsi="Times New Roman" w:cs="Times New Roman"/>
          <w:sz w:val="24"/>
          <w:szCs w:val="24"/>
        </w:rPr>
        <w:t>1</w:t>
      </w:r>
      <w:r w:rsidRPr="003F07B3">
        <w:rPr>
          <w:rFonts w:ascii="Times New Roman" w:eastAsia="Times New Roman" w:hAnsi="Times New Roman" w:cs="Times New Roman"/>
          <w:sz w:val="24"/>
          <w:szCs w:val="24"/>
        </w:rPr>
        <w:t xml:space="preserve"> </w:t>
      </w:r>
      <w:r w:rsidR="00067B5F">
        <w:rPr>
          <w:rFonts w:ascii="Times New Roman" w:eastAsia="Times New Roman" w:hAnsi="Times New Roman" w:cs="Times New Roman"/>
          <w:sz w:val="24"/>
          <w:szCs w:val="24"/>
        </w:rPr>
        <w:t xml:space="preserve">April </w:t>
      </w:r>
    </w:p>
    <w:p w:rsidR="002A4EFC" w:rsidRDefault="002A4EFC" w:rsidP="002A4EFC">
      <w:pPr>
        <w:pStyle w:val="ListParagraph"/>
        <w:shd w:val="clear" w:color="auto" w:fill="FFFFFF"/>
        <w:spacing w:after="0" w:line="240" w:lineRule="auto"/>
        <w:ind w:left="360"/>
        <w:rPr>
          <w:rFonts w:ascii="Times New Roman" w:eastAsia="Times New Roman" w:hAnsi="Times New Roman" w:cs="Times New Roman"/>
          <w:sz w:val="24"/>
          <w:szCs w:val="24"/>
        </w:rPr>
      </w:pPr>
    </w:p>
    <w:p w:rsidR="0078010A" w:rsidRPr="003F07B3" w:rsidRDefault="00067B5F" w:rsidP="003F07B3">
      <w:pPr>
        <w:pStyle w:val="ListParagraph"/>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78010A" w:rsidRPr="003F07B3">
        <w:rPr>
          <w:rFonts w:ascii="Times New Roman" w:eastAsia="Times New Roman" w:hAnsi="Times New Roman" w:cs="Times New Roman"/>
          <w:sz w:val="24"/>
          <w:szCs w:val="24"/>
        </w:rPr>
        <w:t xml:space="preserve">] Available from:   </w:t>
      </w:r>
      <w:hyperlink r:id="rId19" w:history="1">
        <w:r w:rsidR="0078010A" w:rsidRPr="003F07B3">
          <w:rPr>
            <w:rStyle w:val="Hyperlink"/>
            <w:rFonts w:ascii="Times New Roman" w:eastAsia="Times New Roman" w:hAnsi="Times New Roman" w:cs="Times New Roman"/>
            <w:sz w:val="24"/>
            <w:szCs w:val="24"/>
          </w:rPr>
          <w:t>http://tcw.nic.in/Acts/MTP-Act-1971.pdf</w:t>
        </w:r>
      </w:hyperlink>
    </w:p>
    <w:p w:rsidR="0078010A" w:rsidRPr="0078010A" w:rsidRDefault="0078010A" w:rsidP="0078010A">
      <w:pPr>
        <w:pStyle w:val="ListParagraph"/>
        <w:shd w:val="clear" w:color="auto" w:fill="FFFFFF"/>
        <w:spacing w:after="0" w:line="240" w:lineRule="auto"/>
        <w:ind w:left="360"/>
        <w:rPr>
          <w:rFonts w:ascii="Times New Roman" w:eastAsia="Times New Roman" w:hAnsi="Times New Roman" w:cs="Times New Roman"/>
          <w:sz w:val="26"/>
          <w:szCs w:val="26"/>
        </w:rPr>
      </w:pPr>
    </w:p>
    <w:p w:rsidR="004331A3" w:rsidRPr="00CA7C88" w:rsidRDefault="004331A3" w:rsidP="004331A3">
      <w:pPr>
        <w:pStyle w:val="ListParagraph"/>
        <w:numPr>
          <w:ilvl w:val="0"/>
          <w:numId w:val="2"/>
        </w:numPr>
        <w:tabs>
          <w:tab w:val="left" w:pos="851"/>
        </w:tabs>
        <w:spacing w:line="480" w:lineRule="auto"/>
        <w:rPr>
          <w:rFonts w:ascii="Times New Roman" w:hAnsi="Times New Roman" w:cs="Times New Roman"/>
          <w:sz w:val="24"/>
          <w:szCs w:val="24"/>
          <w:u w:val="single"/>
        </w:rPr>
      </w:pPr>
      <w:r w:rsidRPr="00CA7C88">
        <w:rPr>
          <w:rFonts w:ascii="Times New Roman" w:hAnsi="Times New Roman" w:cs="Times New Roman"/>
          <w:sz w:val="24"/>
          <w:szCs w:val="24"/>
        </w:rPr>
        <w:t>Raymond EG, Grimes DA. The comparative safety of legal induced abortion and childbirth in the United States. Obstet Gynecol.2012; 119:215-9.</w:t>
      </w:r>
      <w:r w:rsidRPr="00CA7C88">
        <w:rPr>
          <w:rFonts w:ascii="Times New Roman" w:hAnsi="Times New Roman" w:cs="Times New Roman"/>
          <w:sz w:val="24"/>
          <w:szCs w:val="24"/>
          <w:shd w:val="clear" w:color="auto" w:fill="FFFFFF"/>
        </w:rPr>
        <w:t xml:space="preserve"> </w:t>
      </w:r>
    </w:p>
    <w:p w:rsidR="004331A3" w:rsidRPr="001232BD" w:rsidRDefault="004331A3" w:rsidP="004331A3">
      <w:pPr>
        <w:pStyle w:val="ListParagraph"/>
        <w:tabs>
          <w:tab w:val="left" w:pos="851"/>
        </w:tabs>
        <w:spacing w:line="480" w:lineRule="auto"/>
        <w:ind w:left="360"/>
        <w:rPr>
          <w:rFonts w:ascii="Times New Roman" w:hAnsi="Times New Roman" w:cs="Times New Roman"/>
          <w:color w:val="0000FF"/>
          <w:sz w:val="24"/>
          <w:szCs w:val="24"/>
          <w:u w:val="single"/>
        </w:rPr>
      </w:pPr>
      <w:proofErr w:type="gramStart"/>
      <w:r w:rsidRPr="001232BD">
        <w:rPr>
          <w:rFonts w:ascii="Times New Roman" w:hAnsi="Times New Roman" w:cs="Times New Roman"/>
          <w:color w:val="0000FF"/>
          <w:sz w:val="24"/>
          <w:szCs w:val="24"/>
          <w:u w:val="single"/>
          <w:shd w:val="clear" w:color="auto" w:fill="FFFFFF"/>
        </w:rPr>
        <w:t>doi</w:t>
      </w:r>
      <w:proofErr w:type="gramEnd"/>
      <w:r w:rsidRPr="001232BD">
        <w:rPr>
          <w:rFonts w:ascii="Times New Roman" w:hAnsi="Times New Roman" w:cs="Times New Roman"/>
          <w:color w:val="0000FF"/>
          <w:sz w:val="24"/>
          <w:szCs w:val="24"/>
          <w:u w:val="single"/>
          <w:shd w:val="clear" w:color="auto" w:fill="FFFFFF"/>
        </w:rPr>
        <w:t>: 10.1097/AOG.0b013e31823fe923</w:t>
      </w:r>
    </w:p>
    <w:p w:rsidR="00F50983" w:rsidRPr="00F50983" w:rsidRDefault="004331A3" w:rsidP="004331A3">
      <w:pPr>
        <w:pStyle w:val="ListParagraph"/>
        <w:numPr>
          <w:ilvl w:val="0"/>
          <w:numId w:val="2"/>
        </w:numPr>
        <w:tabs>
          <w:tab w:val="left" w:pos="851"/>
        </w:tabs>
        <w:spacing w:line="480" w:lineRule="auto"/>
        <w:rPr>
          <w:rFonts w:ascii="Times New Roman" w:hAnsi="Times New Roman" w:cs="Times New Roman"/>
          <w:color w:val="0000FF"/>
          <w:sz w:val="24"/>
          <w:szCs w:val="24"/>
          <w:u w:val="single"/>
        </w:rPr>
      </w:pPr>
      <w:r w:rsidRPr="001232BD">
        <w:rPr>
          <w:rFonts w:ascii="Times New Roman" w:hAnsi="Times New Roman" w:cs="Times New Roman"/>
          <w:sz w:val="24"/>
          <w:szCs w:val="24"/>
        </w:rPr>
        <w:t xml:space="preserve">Bartlett L, Berg C, Shulman H, et al. Risk Factors for Legal Induced Abortion–Related Mortality in the United States. Obstet Gynecol. 2004; 103: 729-37. </w:t>
      </w:r>
    </w:p>
    <w:p w:rsidR="004331A3" w:rsidRDefault="004331A3" w:rsidP="00F50983">
      <w:pPr>
        <w:pStyle w:val="ListParagraph"/>
        <w:tabs>
          <w:tab w:val="left" w:pos="851"/>
        </w:tabs>
        <w:spacing w:line="480" w:lineRule="auto"/>
        <w:ind w:left="360"/>
        <w:rPr>
          <w:rFonts w:ascii="Times New Roman" w:hAnsi="Times New Roman" w:cs="Times New Roman"/>
          <w:color w:val="0000FF"/>
          <w:sz w:val="24"/>
          <w:szCs w:val="24"/>
          <w:u w:val="single"/>
        </w:rPr>
      </w:pPr>
      <w:proofErr w:type="gramStart"/>
      <w:r w:rsidRPr="001232BD">
        <w:rPr>
          <w:rFonts w:ascii="Times New Roman" w:hAnsi="Times New Roman" w:cs="Times New Roman"/>
          <w:color w:val="0000FF"/>
          <w:sz w:val="24"/>
          <w:szCs w:val="24"/>
          <w:u w:val="single"/>
        </w:rPr>
        <w:t>doi</w:t>
      </w:r>
      <w:proofErr w:type="gramEnd"/>
      <w:r w:rsidRPr="001232BD">
        <w:rPr>
          <w:rFonts w:ascii="Times New Roman" w:hAnsi="Times New Roman" w:cs="Times New Roman"/>
          <w:color w:val="0000FF"/>
          <w:sz w:val="24"/>
          <w:szCs w:val="24"/>
          <w:u w:val="single"/>
        </w:rPr>
        <w:t>: 10.1097/01.AOG.0000116260.81570.60</w:t>
      </w:r>
    </w:p>
    <w:p w:rsidR="00F50983" w:rsidRPr="001232BD" w:rsidRDefault="00F50983" w:rsidP="00CA7C88">
      <w:pPr>
        <w:pStyle w:val="ListParagraph"/>
        <w:tabs>
          <w:tab w:val="left" w:pos="851"/>
        </w:tabs>
        <w:spacing w:line="480" w:lineRule="auto"/>
        <w:ind w:left="360"/>
        <w:rPr>
          <w:rFonts w:ascii="Times New Roman" w:hAnsi="Times New Roman" w:cs="Times New Roman"/>
          <w:color w:val="0000FF"/>
          <w:sz w:val="24"/>
          <w:szCs w:val="24"/>
          <w:u w:val="single"/>
        </w:rPr>
      </w:pPr>
    </w:p>
    <w:p w:rsidR="00E717B8" w:rsidRPr="00E717B8" w:rsidRDefault="00E717B8" w:rsidP="004607A6">
      <w:pPr>
        <w:pStyle w:val="ListParagraph"/>
        <w:autoSpaceDE w:val="0"/>
        <w:autoSpaceDN w:val="0"/>
        <w:adjustRightInd w:val="0"/>
        <w:spacing w:after="0" w:line="480" w:lineRule="auto"/>
        <w:ind w:left="1080"/>
        <w:rPr>
          <w:rFonts w:ascii="Times New Roman" w:hAnsi="Times New Roman" w:cs="Times New Roman"/>
          <w:sz w:val="24"/>
          <w:szCs w:val="24"/>
        </w:rPr>
      </w:pPr>
    </w:p>
    <w:sectPr w:rsidR="00E717B8" w:rsidRPr="00E717B8" w:rsidSect="005908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4F4D"/>
    <w:multiLevelType w:val="hybridMultilevel"/>
    <w:tmpl w:val="82662B18"/>
    <w:lvl w:ilvl="0" w:tplc="AEF21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F24F83"/>
    <w:multiLevelType w:val="hybridMultilevel"/>
    <w:tmpl w:val="D26C2E34"/>
    <w:lvl w:ilvl="0" w:tplc="F69EA0E6">
      <w:start w:val="1"/>
      <w:numFmt w:val="decimal"/>
      <w:lvlText w:val="%1."/>
      <w:lvlJc w:val="left"/>
      <w:pPr>
        <w:ind w:left="360" w:hanging="360"/>
      </w:pPr>
      <w:rPr>
        <w:rFonts w:hint="default"/>
        <w:color w:val="auto"/>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91522"/>
    <w:rsid w:val="000542E2"/>
    <w:rsid w:val="00067B5F"/>
    <w:rsid w:val="00095B6E"/>
    <w:rsid w:val="000C6084"/>
    <w:rsid w:val="000E4D75"/>
    <w:rsid w:val="000E5D57"/>
    <w:rsid w:val="00101EC1"/>
    <w:rsid w:val="00122F24"/>
    <w:rsid w:val="0019601E"/>
    <w:rsid w:val="001D4B30"/>
    <w:rsid w:val="001F0741"/>
    <w:rsid w:val="00270E6C"/>
    <w:rsid w:val="00272B36"/>
    <w:rsid w:val="002A4EFC"/>
    <w:rsid w:val="00343015"/>
    <w:rsid w:val="003435A4"/>
    <w:rsid w:val="0039255A"/>
    <w:rsid w:val="003C5ABD"/>
    <w:rsid w:val="003C7C5B"/>
    <w:rsid w:val="003F07B3"/>
    <w:rsid w:val="00403C8F"/>
    <w:rsid w:val="004209BD"/>
    <w:rsid w:val="004331A3"/>
    <w:rsid w:val="00456FAC"/>
    <w:rsid w:val="004607A6"/>
    <w:rsid w:val="004910EC"/>
    <w:rsid w:val="004A0140"/>
    <w:rsid w:val="004F6BD0"/>
    <w:rsid w:val="00514E66"/>
    <w:rsid w:val="00537C1E"/>
    <w:rsid w:val="00590866"/>
    <w:rsid w:val="005A579E"/>
    <w:rsid w:val="005D169A"/>
    <w:rsid w:val="006118A3"/>
    <w:rsid w:val="006279B0"/>
    <w:rsid w:val="006932FD"/>
    <w:rsid w:val="006D5272"/>
    <w:rsid w:val="007747FB"/>
    <w:rsid w:val="0078010A"/>
    <w:rsid w:val="007833FB"/>
    <w:rsid w:val="007A3E8C"/>
    <w:rsid w:val="007D6CDD"/>
    <w:rsid w:val="00803D9C"/>
    <w:rsid w:val="00844A71"/>
    <w:rsid w:val="00873AC8"/>
    <w:rsid w:val="00896059"/>
    <w:rsid w:val="00896D64"/>
    <w:rsid w:val="008B197A"/>
    <w:rsid w:val="008E03BD"/>
    <w:rsid w:val="008F6D74"/>
    <w:rsid w:val="00903F5B"/>
    <w:rsid w:val="00906CAE"/>
    <w:rsid w:val="0091494D"/>
    <w:rsid w:val="009363A3"/>
    <w:rsid w:val="00973C8A"/>
    <w:rsid w:val="009A6AE3"/>
    <w:rsid w:val="009C32F4"/>
    <w:rsid w:val="009E6CAB"/>
    <w:rsid w:val="00A3663E"/>
    <w:rsid w:val="00A64564"/>
    <w:rsid w:val="00A827A3"/>
    <w:rsid w:val="00A9197A"/>
    <w:rsid w:val="00AF1E9E"/>
    <w:rsid w:val="00B15A12"/>
    <w:rsid w:val="00B226D8"/>
    <w:rsid w:val="00B40759"/>
    <w:rsid w:val="00B44781"/>
    <w:rsid w:val="00B77F8D"/>
    <w:rsid w:val="00B91522"/>
    <w:rsid w:val="00C1650D"/>
    <w:rsid w:val="00C70F9E"/>
    <w:rsid w:val="00CA1821"/>
    <w:rsid w:val="00CA7C88"/>
    <w:rsid w:val="00CD070A"/>
    <w:rsid w:val="00CD3689"/>
    <w:rsid w:val="00CD7234"/>
    <w:rsid w:val="00CE59EA"/>
    <w:rsid w:val="00CE7CE0"/>
    <w:rsid w:val="00CF4A24"/>
    <w:rsid w:val="00D23F18"/>
    <w:rsid w:val="00D92510"/>
    <w:rsid w:val="00D96196"/>
    <w:rsid w:val="00DC13C3"/>
    <w:rsid w:val="00E31693"/>
    <w:rsid w:val="00E717B8"/>
    <w:rsid w:val="00E76E23"/>
    <w:rsid w:val="00EA1A12"/>
    <w:rsid w:val="00EC2E33"/>
    <w:rsid w:val="00F17389"/>
    <w:rsid w:val="00F355B9"/>
    <w:rsid w:val="00F37BC5"/>
    <w:rsid w:val="00F50983"/>
    <w:rsid w:val="00F53E49"/>
    <w:rsid w:val="00F7233D"/>
    <w:rsid w:val="00F72D5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B8"/>
    <w:pPr>
      <w:ind w:left="720"/>
      <w:contextualSpacing/>
    </w:pPr>
  </w:style>
  <w:style w:type="character" w:styleId="Strong">
    <w:name w:val="Strong"/>
    <w:basedOn w:val="DefaultParagraphFont"/>
    <w:uiPriority w:val="22"/>
    <w:qFormat/>
    <w:rsid w:val="00CA7C88"/>
    <w:rPr>
      <w:b/>
      <w:bCs/>
    </w:rPr>
  </w:style>
  <w:style w:type="character" w:styleId="Hyperlink">
    <w:name w:val="Hyperlink"/>
    <w:basedOn w:val="DefaultParagraphFont"/>
    <w:uiPriority w:val="99"/>
    <w:unhideWhenUsed/>
    <w:rsid w:val="005D169A"/>
    <w:rPr>
      <w:color w:val="0000FF" w:themeColor="hyperlink"/>
      <w:u w:val="single"/>
    </w:rPr>
  </w:style>
  <w:style w:type="character" w:customStyle="1" w:styleId="UnresolvedMention">
    <w:name w:val="Unresolved Mention"/>
    <w:basedOn w:val="DefaultParagraphFont"/>
    <w:uiPriority w:val="99"/>
    <w:semiHidden/>
    <w:unhideWhenUsed/>
    <w:rsid w:val="005D169A"/>
    <w:rPr>
      <w:color w:val="605E5C"/>
      <w:shd w:val="clear" w:color="auto" w:fill="E1DFDD"/>
    </w:rPr>
  </w:style>
  <w:style w:type="character" w:styleId="FollowedHyperlink">
    <w:name w:val="FollowedHyperlink"/>
    <w:basedOn w:val="DefaultParagraphFont"/>
    <w:uiPriority w:val="99"/>
    <w:semiHidden/>
    <w:unhideWhenUsed/>
    <w:rsid w:val="00B77F8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73035423">
      <w:bodyDiv w:val="1"/>
      <w:marLeft w:val="0"/>
      <w:marRight w:val="0"/>
      <w:marTop w:val="0"/>
      <w:marBottom w:val="0"/>
      <w:divBdr>
        <w:top w:val="none" w:sz="0" w:space="0" w:color="auto"/>
        <w:left w:val="none" w:sz="0" w:space="0" w:color="auto"/>
        <w:bottom w:val="none" w:sz="0" w:space="0" w:color="auto"/>
        <w:right w:val="none" w:sz="0" w:space="0" w:color="auto"/>
      </w:divBdr>
      <w:divsChild>
        <w:div w:id="1861354947">
          <w:marLeft w:val="0"/>
          <w:marRight w:val="0"/>
          <w:marTop w:val="0"/>
          <w:marBottom w:val="0"/>
          <w:divBdr>
            <w:top w:val="none" w:sz="0" w:space="0" w:color="auto"/>
            <w:left w:val="none" w:sz="0" w:space="0" w:color="auto"/>
            <w:bottom w:val="none" w:sz="0" w:space="0" w:color="auto"/>
            <w:right w:val="none" w:sz="0" w:space="0" w:color="auto"/>
          </w:divBdr>
        </w:div>
        <w:div w:id="580407355">
          <w:marLeft w:val="0"/>
          <w:marRight w:val="0"/>
          <w:marTop w:val="0"/>
          <w:marBottom w:val="0"/>
          <w:divBdr>
            <w:top w:val="none" w:sz="0" w:space="0" w:color="auto"/>
            <w:left w:val="none" w:sz="0" w:space="0" w:color="auto"/>
            <w:bottom w:val="none" w:sz="0" w:space="0" w:color="auto"/>
            <w:right w:val="none" w:sz="0" w:space="0" w:color="auto"/>
          </w:divBdr>
        </w:div>
        <w:div w:id="209258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likardx@gmail.com" TargetMode="External"/><Relationship Id="rId13" Type="http://schemas.openxmlformats.org/officeDocument/2006/relationships/hyperlink" Target="mailto:menonprema@hotmail.com" TargetMode="External"/><Relationship Id="rId18" Type="http://schemas.openxmlformats.org/officeDocument/2006/relationships/hyperlink" Target="http://egazette.nic.in/WriteReadData/2021/226130.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ogendrabansal@hotmail.com" TargetMode="External"/><Relationship Id="rId12" Type="http://schemas.openxmlformats.org/officeDocument/2006/relationships/hyperlink" Target="mailto:sharmashefali@hotmail.com" TargetMode="External"/><Relationship Id="rId17" Type="http://schemas.openxmlformats.org/officeDocument/2006/relationships/hyperlink" Target="mailto:sahajal@gmail.com" TargetMode="External"/><Relationship Id="rId2" Type="http://schemas.openxmlformats.org/officeDocument/2006/relationships/styles" Target="styles.xml"/><Relationship Id="rId16" Type="http://schemas.openxmlformats.org/officeDocument/2006/relationships/hyperlink" Target="mailto:himanshu2883@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anjana1591@gmail.com" TargetMode="External"/><Relationship Id="rId11" Type="http://schemas.openxmlformats.org/officeDocument/2006/relationships/hyperlink" Target="mailto:anukaur.genetics@gmail.com" TargetMode="External"/><Relationship Id="rId5" Type="http://schemas.openxmlformats.org/officeDocument/2006/relationships/hyperlink" Target="mailto:rashmibagga@gmail.com" TargetMode="External"/><Relationship Id="rId15" Type="http://schemas.openxmlformats.org/officeDocument/2006/relationships/hyperlink" Target="mailto:nandita_kakkar@yahoo.com" TargetMode="External"/><Relationship Id="rId10" Type="http://schemas.openxmlformats.org/officeDocument/2006/relationships/hyperlink" Target="mailto:drruchitashah@gmail.com" TargetMode="External"/><Relationship Id="rId19" Type="http://schemas.openxmlformats.org/officeDocument/2006/relationships/hyperlink" Target="http://tcw.nic.in/Acts/MTP-Act-1971.pdf" TargetMode="External"/><Relationship Id="rId4" Type="http://schemas.openxmlformats.org/officeDocument/2006/relationships/webSettings" Target="webSettings.xml"/><Relationship Id="rId9" Type="http://schemas.openxmlformats.org/officeDocument/2006/relationships/hyperlink" Target="mailto:kanyapgi@gmail.com" TargetMode="External"/><Relationship Id="rId14" Type="http://schemas.openxmlformats.org/officeDocument/2006/relationships/hyperlink" Target="mailto:goyal_m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Rashmi Bagga</dc:creator>
  <cp:lastModifiedBy>Sushma</cp:lastModifiedBy>
  <cp:revision>2</cp:revision>
  <dcterms:created xsi:type="dcterms:W3CDTF">2021-04-13T18:02:00Z</dcterms:created>
  <dcterms:modified xsi:type="dcterms:W3CDTF">2021-04-13T18:02:00Z</dcterms:modified>
</cp:coreProperties>
</file>