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18B5A" w14:textId="12FBDD5B" w:rsidR="002D0BF4" w:rsidRDefault="00476C23" w:rsidP="0052294B">
      <w:pPr>
        <w:autoSpaceDE w:val="0"/>
        <w:autoSpaceDN w:val="0"/>
        <w:adjustRightInd w:val="0"/>
        <w:spacing w:after="0" w:line="480" w:lineRule="auto"/>
        <w:jc w:val="center"/>
        <w:rPr>
          <w:rFonts w:ascii="Times New Roman" w:hAnsi="Times New Roman" w:cs="Times New Roman"/>
          <w:b/>
          <w:bCs/>
          <w:sz w:val="28"/>
          <w:szCs w:val="28"/>
        </w:rPr>
      </w:pPr>
      <w:bookmarkStart w:id="0" w:name="_GoBack"/>
      <w:bookmarkEnd w:id="0"/>
      <w:r w:rsidRPr="006101AE">
        <w:rPr>
          <w:rFonts w:ascii="Times New Roman" w:hAnsi="Times New Roman" w:cs="Times New Roman"/>
          <w:b/>
          <w:bCs/>
          <w:sz w:val="28"/>
          <w:szCs w:val="28"/>
        </w:rPr>
        <w:t xml:space="preserve">The </w:t>
      </w:r>
      <w:r w:rsidR="001F41E6" w:rsidRPr="006101AE">
        <w:rPr>
          <w:rFonts w:ascii="Times New Roman" w:hAnsi="Times New Roman" w:cs="Times New Roman"/>
          <w:b/>
          <w:bCs/>
          <w:sz w:val="28"/>
          <w:szCs w:val="28"/>
        </w:rPr>
        <w:t>s</w:t>
      </w:r>
      <w:r w:rsidRPr="006101AE">
        <w:rPr>
          <w:rFonts w:ascii="Times New Roman" w:hAnsi="Times New Roman" w:cs="Times New Roman"/>
          <w:b/>
          <w:bCs/>
          <w:sz w:val="28"/>
          <w:szCs w:val="28"/>
        </w:rPr>
        <w:t xml:space="preserve">tudy of </w:t>
      </w:r>
      <w:r w:rsidR="0052294B" w:rsidRPr="006101AE">
        <w:rPr>
          <w:rFonts w:ascii="Times New Roman" w:hAnsi="Times New Roman" w:cs="Times New Roman"/>
          <w:b/>
          <w:bCs/>
          <w:sz w:val="28"/>
          <w:szCs w:val="28"/>
        </w:rPr>
        <w:t>barrier</w:t>
      </w:r>
      <w:r w:rsidR="002D0BF4" w:rsidRPr="006101AE">
        <w:rPr>
          <w:rFonts w:ascii="Times New Roman" w:hAnsi="Times New Roman" w:cs="Times New Roman"/>
          <w:b/>
          <w:bCs/>
          <w:sz w:val="28"/>
          <w:szCs w:val="28"/>
        </w:rPr>
        <w:t xml:space="preserve">s of </w:t>
      </w:r>
      <w:r w:rsidR="001F41E6" w:rsidRPr="006101AE">
        <w:rPr>
          <w:rFonts w:ascii="Times New Roman" w:hAnsi="Times New Roman" w:cs="Times New Roman"/>
          <w:b/>
          <w:bCs/>
          <w:sz w:val="28"/>
          <w:szCs w:val="28"/>
        </w:rPr>
        <w:t>o</w:t>
      </w:r>
      <w:r w:rsidR="002D0BF4" w:rsidRPr="006101AE">
        <w:rPr>
          <w:rFonts w:ascii="Times New Roman" w:hAnsi="Times New Roman" w:cs="Times New Roman"/>
          <w:b/>
          <w:bCs/>
          <w:sz w:val="28"/>
          <w:szCs w:val="28"/>
        </w:rPr>
        <w:t xml:space="preserve">bserving </w:t>
      </w:r>
      <w:r w:rsidR="001F41E6" w:rsidRPr="006101AE">
        <w:rPr>
          <w:rFonts w:ascii="Times New Roman" w:hAnsi="Times New Roman" w:cs="Times New Roman"/>
          <w:b/>
          <w:bCs/>
          <w:sz w:val="28"/>
          <w:szCs w:val="28"/>
        </w:rPr>
        <w:t>p</w:t>
      </w:r>
      <w:r w:rsidR="002D0BF4" w:rsidRPr="006101AE">
        <w:rPr>
          <w:rFonts w:ascii="Times New Roman" w:hAnsi="Times New Roman" w:cs="Times New Roman"/>
          <w:b/>
          <w:bCs/>
          <w:sz w:val="28"/>
          <w:szCs w:val="28"/>
        </w:rPr>
        <w:t xml:space="preserve">rofessional </w:t>
      </w:r>
      <w:r w:rsidR="001F41E6" w:rsidRPr="006101AE">
        <w:rPr>
          <w:rFonts w:ascii="Times New Roman" w:hAnsi="Times New Roman" w:cs="Times New Roman"/>
          <w:b/>
          <w:bCs/>
          <w:sz w:val="28"/>
          <w:szCs w:val="28"/>
        </w:rPr>
        <w:t>e</w:t>
      </w:r>
      <w:r w:rsidR="002D0BF4" w:rsidRPr="006101AE">
        <w:rPr>
          <w:rFonts w:ascii="Times New Roman" w:hAnsi="Times New Roman" w:cs="Times New Roman"/>
          <w:b/>
          <w:bCs/>
          <w:sz w:val="28"/>
          <w:szCs w:val="28"/>
        </w:rPr>
        <w:t xml:space="preserve">thics in the </w:t>
      </w:r>
      <w:r w:rsidR="001F41E6" w:rsidRPr="006101AE">
        <w:rPr>
          <w:rFonts w:ascii="Times New Roman" w:hAnsi="Times New Roman" w:cs="Times New Roman"/>
          <w:b/>
          <w:bCs/>
          <w:sz w:val="28"/>
          <w:szCs w:val="28"/>
        </w:rPr>
        <w:t>i</w:t>
      </w:r>
      <w:r w:rsidR="00BF73F3" w:rsidRPr="006101AE">
        <w:rPr>
          <w:rFonts w:ascii="Times New Roman" w:hAnsi="Times New Roman" w:cs="Times New Roman"/>
          <w:b/>
          <w:bCs/>
          <w:sz w:val="28"/>
          <w:szCs w:val="28"/>
        </w:rPr>
        <w:t>nterns</w:t>
      </w:r>
      <w:r w:rsidR="001F41E6" w:rsidRPr="006101AE">
        <w:rPr>
          <w:rFonts w:ascii="Times New Roman" w:hAnsi="Times New Roman" w:cs="Times New Roman"/>
          <w:b/>
          <w:bCs/>
          <w:sz w:val="28"/>
          <w:szCs w:val="28"/>
        </w:rPr>
        <w:t>' p</w:t>
      </w:r>
      <w:r w:rsidR="002D0BF4" w:rsidRPr="006101AE">
        <w:rPr>
          <w:rFonts w:ascii="Times New Roman" w:hAnsi="Times New Roman" w:cs="Times New Roman"/>
          <w:b/>
          <w:bCs/>
          <w:sz w:val="28"/>
          <w:szCs w:val="28"/>
        </w:rPr>
        <w:t>erformance in</w:t>
      </w:r>
      <w:r w:rsidR="005F75C3" w:rsidRPr="006101AE">
        <w:rPr>
          <w:rFonts w:ascii="Times New Roman" w:hAnsi="Times New Roman" w:cs="Times New Roman"/>
          <w:b/>
          <w:bCs/>
          <w:sz w:val="28"/>
          <w:szCs w:val="28"/>
        </w:rPr>
        <w:t xml:space="preserve"> </w:t>
      </w:r>
      <w:r w:rsidR="001F41E6" w:rsidRPr="006101AE">
        <w:rPr>
          <w:rFonts w:ascii="Times New Roman" w:hAnsi="Times New Roman" w:cs="Times New Roman"/>
          <w:b/>
          <w:bCs/>
          <w:sz w:val="28"/>
          <w:szCs w:val="28"/>
        </w:rPr>
        <w:t>e</w:t>
      </w:r>
      <w:r w:rsidRPr="006101AE">
        <w:rPr>
          <w:rFonts w:ascii="Times New Roman" w:hAnsi="Times New Roman" w:cs="Times New Roman"/>
          <w:b/>
          <w:bCs/>
          <w:sz w:val="28"/>
          <w:szCs w:val="28"/>
        </w:rPr>
        <w:t xml:space="preserve">ducational </w:t>
      </w:r>
      <w:r w:rsidR="00BF73F3" w:rsidRPr="006101AE">
        <w:rPr>
          <w:rFonts w:ascii="Times New Roman" w:hAnsi="Times New Roman" w:cs="Times New Roman"/>
          <w:b/>
          <w:bCs/>
          <w:sz w:val="28"/>
          <w:szCs w:val="28"/>
        </w:rPr>
        <w:t>H</w:t>
      </w:r>
      <w:r w:rsidRPr="006101AE">
        <w:rPr>
          <w:rFonts w:ascii="Times New Roman" w:hAnsi="Times New Roman" w:cs="Times New Roman"/>
          <w:b/>
          <w:bCs/>
          <w:sz w:val="28"/>
          <w:szCs w:val="28"/>
        </w:rPr>
        <w:t>ospitals of</w:t>
      </w:r>
      <w:r w:rsidR="002D0BF4" w:rsidRPr="006101AE">
        <w:rPr>
          <w:rFonts w:ascii="Times New Roman" w:hAnsi="Times New Roman" w:cs="Times New Roman"/>
          <w:b/>
          <w:bCs/>
          <w:sz w:val="28"/>
          <w:szCs w:val="28"/>
        </w:rPr>
        <w:t xml:space="preserve"> Ahvaz,</w:t>
      </w:r>
      <w:r w:rsidR="00F15987">
        <w:rPr>
          <w:rFonts w:ascii="Times New Roman" w:hAnsi="Times New Roman" w:cs="Times New Roman"/>
          <w:b/>
          <w:bCs/>
          <w:sz w:val="28"/>
          <w:szCs w:val="28"/>
        </w:rPr>
        <w:t xml:space="preserve"> Iran</w:t>
      </w:r>
      <w:r w:rsidR="002D0BF4" w:rsidRPr="006101AE">
        <w:rPr>
          <w:rFonts w:ascii="Times New Roman" w:hAnsi="Times New Roman" w:cs="Times New Roman"/>
          <w:b/>
          <w:bCs/>
          <w:sz w:val="28"/>
          <w:szCs w:val="28"/>
        </w:rPr>
        <w:t xml:space="preserve"> </w:t>
      </w:r>
      <w:r w:rsidR="00C9021A" w:rsidRPr="006101AE">
        <w:rPr>
          <w:rFonts w:ascii="Times New Roman" w:hAnsi="Times New Roman" w:cs="Times New Roman"/>
          <w:b/>
          <w:bCs/>
          <w:sz w:val="28"/>
          <w:szCs w:val="28"/>
        </w:rPr>
        <w:t>2019</w:t>
      </w:r>
      <w:r w:rsidR="002D0BF4" w:rsidRPr="006101AE">
        <w:rPr>
          <w:rFonts w:ascii="Times New Roman" w:hAnsi="Times New Roman" w:cs="Times New Roman"/>
          <w:b/>
          <w:bCs/>
          <w:sz w:val="28"/>
          <w:szCs w:val="28"/>
        </w:rPr>
        <w:t>-</w:t>
      </w:r>
      <w:r w:rsidR="00C9021A" w:rsidRPr="006101AE">
        <w:rPr>
          <w:rFonts w:ascii="Times New Roman" w:hAnsi="Times New Roman" w:cs="Times New Roman"/>
          <w:b/>
          <w:bCs/>
          <w:sz w:val="28"/>
          <w:szCs w:val="28"/>
        </w:rPr>
        <w:t>2020</w:t>
      </w:r>
    </w:p>
    <w:p w14:paraId="41121FD0" w14:textId="77777777" w:rsidR="00F15987" w:rsidRPr="006101AE" w:rsidRDefault="00F15987" w:rsidP="0052294B">
      <w:pPr>
        <w:autoSpaceDE w:val="0"/>
        <w:autoSpaceDN w:val="0"/>
        <w:adjustRightInd w:val="0"/>
        <w:spacing w:after="0" w:line="480" w:lineRule="auto"/>
        <w:jc w:val="center"/>
        <w:rPr>
          <w:rFonts w:ascii="Times New Roman" w:hAnsi="Times New Roman" w:cs="Times New Roman"/>
          <w:b/>
          <w:bCs/>
          <w:sz w:val="28"/>
          <w:szCs w:val="28"/>
        </w:rPr>
      </w:pPr>
    </w:p>
    <w:p w14:paraId="58574328" w14:textId="77777777" w:rsidR="00371C55" w:rsidRDefault="00371C55" w:rsidP="00371C55">
      <w:pPr>
        <w:autoSpaceDE w:val="0"/>
        <w:autoSpaceDN w:val="0"/>
        <w:adjustRightInd w:val="0"/>
        <w:spacing w:after="0" w:line="240" w:lineRule="auto"/>
        <w:jc w:val="center"/>
        <w:rPr>
          <w:rFonts w:ascii="Times New Roman" w:hAnsi="Times New Roman" w:cs="Times New Roman"/>
          <w:sz w:val="28"/>
          <w:szCs w:val="28"/>
        </w:rPr>
      </w:pPr>
      <w:proofErr w:type="spellStart"/>
      <w:r w:rsidRPr="00F15987">
        <w:rPr>
          <w:rFonts w:ascii="Times New Roman" w:hAnsi="Times New Roman" w:cs="Times New Roman"/>
          <w:sz w:val="28"/>
          <w:szCs w:val="28"/>
        </w:rPr>
        <w:t>Hamed</w:t>
      </w:r>
      <w:proofErr w:type="spellEnd"/>
      <w:r w:rsidRPr="00F15987">
        <w:rPr>
          <w:rFonts w:ascii="Times New Roman" w:hAnsi="Times New Roman" w:cs="Times New Roman"/>
          <w:sz w:val="28"/>
          <w:szCs w:val="28"/>
        </w:rPr>
        <w:t xml:space="preserve"> </w:t>
      </w:r>
      <w:proofErr w:type="spellStart"/>
      <w:r w:rsidRPr="00F15987">
        <w:rPr>
          <w:rFonts w:ascii="Times New Roman" w:hAnsi="Times New Roman" w:cs="Times New Roman"/>
          <w:sz w:val="28"/>
          <w:szCs w:val="28"/>
        </w:rPr>
        <w:t>Jahanara</w:t>
      </w:r>
      <w:proofErr w:type="spellEnd"/>
      <w:r w:rsidRPr="00F15987">
        <w:rPr>
          <w:rFonts w:ascii="Times New Roman" w:hAnsi="Times New Roman" w:cs="Times New Roman"/>
          <w:sz w:val="28"/>
          <w:szCs w:val="28"/>
        </w:rPr>
        <w:t>, MD.</w:t>
      </w:r>
      <w:r w:rsidRPr="00F15987">
        <w:rPr>
          <w:rFonts w:ascii="Times New Roman" w:hAnsi="Times New Roman" w:cs="Times New Roman"/>
          <w:sz w:val="28"/>
          <w:szCs w:val="28"/>
          <w:vertAlign w:val="superscript"/>
        </w:rPr>
        <w:t>1</w:t>
      </w:r>
      <w:r w:rsidRPr="00F15987">
        <w:rPr>
          <w:rFonts w:ascii="Times New Roman" w:hAnsi="Times New Roman" w:cs="Times New Roman"/>
          <w:sz w:val="28"/>
          <w:szCs w:val="28"/>
        </w:rPr>
        <w:t>, Mahdi Bijanzadeh, MD, PhD.</w:t>
      </w:r>
      <w:r w:rsidRPr="00F15987">
        <w:rPr>
          <w:rFonts w:ascii="Times New Roman" w:hAnsi="Times New Roman" w:cs="Times New Roman"/>
          <w:sz w:val="28"/>
          <w:szCs w:val="28"/>
          <w:vertAlign w:val="superscript"/>
        </w:rPr>
        <w:t>2</w:t>
      </w:r>
      <w:r w:rsidRPr="00F15987">
        <w:rPr>
          <w:rFonts w:ascii="Times New Roman" w:hAnsi="Times New Roman" w:cs="Times New Roman"/>
          <w:sz w:val="28"/>
          <w:szCs w:val="28"/>
        </w:rPr>
        <w:t>*</w:t>
      </w:r>
    </w:p>
    <w:p w14:paraId="6F5B3A2A" w14:textId="77777777" w:rsidR="00F15987" w:rsidRPr="00F15987" w:rsidRDefault="00F15987" w:rsidP="00371C55">
      <w:pPr>
        <w:autoSpaceDE w:val="0"/>
        <w:autoSpaceDN w:val="0"/>
        <w:adjustRightInd w:val="0"/>
        <w:spacing w:after="0" w:line="240" w:lineRule="auto"/>
        <w:jc w:val="center"/>
        <w:rPr>
          <w:rFonts w:ascii="Times New Roman" w:hAnsi="Times New Roman" w:cs="Times New Roman"/>
          <w:sz w:val="28"/>
          <w:szCs w:val="28"/>
        </w:rPr>
      </w:pPr>
    </w:p>
    <w:p w14:paraId="26B84939" w14:textId="77777777" w:rsidR="00371C55" w:rsidRPr="006101AE" w:rsidRDefault="00371C55" w:rsidP="00371C55">
      <w:pPr>
        <w:autoSpaceDE w:val="0"/>
        <w:autoSpaceDN w:val="0"/>
        <w:adjustRightInd w:val="0"/>
        <w:spacing w:after="0" w:line="240" w:lineRule="auto"/>
        <w:jc w:val="center"/>
        <w:rPr>
          <w:rFonts w:ascii="Times New Roman" w:hAnsi="Times New Roman" w:cs="Times New Roman"/>
          <w:b/>
          <w:bCs/>
        </w:rPr>
      </w:pPr>
    </w:p>
    <w:p w14:paraId="06DDD492" w14:textId="77777777" w:rsidR="00371C55" w:rsidRPr="006101AE" w:rsidRDefault="00371C55" w:rsidP="00371C55">
      <w:pPr>
        <w:autoSpaceDE w:val="0"/>
        <w:autoSpaceDN w:val="0"/>
        <w:adjustRightInd w:val="0"/>
        <w:spacing w:after="0" w:line="240" w:lineRule="auto"/>
        <w:jc w:val="center"/>
        <w:rPr>
          <w:rFonts w:ascii="Times New Roman" w:hAnsi="Times New Roman" w:cs="Times New Roman"/>
          <w:sz w:val="24"/>
          <w:szCs w:val="24"/>
        </w:rPr>
      </w:pPr>
      <w:r w:rsidRPr="006101AE">
        <w:rPr>
          <w:rFonts w:ascii="Times New Roman" w:hAnsi="Times New Roman" w:cs="Times New Roman"/>
          <w:sz w:val="24"/>
          <w:szCs w:val="24"/>
        </w:rPr>
        <w:t xml:space="preserve">Department of medical ethics, Medical school, Ahvaz </w:t>
      </w:r>
      <w:proofErr w:type="spellStart"/>
      <w:r w:rsidRPr="006101AE">
        <w:rPr>
          <w:rFonts w:ascii="Times New Roman" w:hAnsi="Times New Roman" w:cs="Times New Roman"/>
          <w:sz w:val="24"/>
          <w:szCs w:val="24"/>
        </w:rPr>
        <w:t>Jundishapur</w:t>
      </w:r>
      <w:proofErr w:type="spellEnd"/>
      <w:r w:rsidRPr="006101AE">
        <w:rPr>
          <w:rFonts w:ascii="Times New Roman" w:hAnsi="Times New Roman" w:cs="Times New Roman"/>
          <w:sz w:val="24"/>
          <w:szCs w:val="24"/>
        </w:rPr>
        <w:t xml:space="preserve"> University of Medical</w:t>
      </w:r>
    </w:p>
    <w:p w14:paraId="073095BF" w14:textId="77777777" w:rsidR="00371C55" w:rsidRPr="006101AE" w:rsidRDefault="00371C55" w:rsidP="00371C55">
      <w:pPr>
        <w:autoSpaceDE w:val="0"/>
        <w:autoSpaceDN w:val="0"/>
        <w:adjustRightInd w:val="0"/>
        <w:spacing w:after="0" w:line="240" w:lineRule="auto"/>
        <w:rPr>
          <w:rFonts w:ascii="Times New Roman" w:hAnsi="Times New Roman" w:cs="Times New Roman"/>
          <w:sz w:val="24"/>
          <w:szCs w:val="24"/>
        </w:rPr>
      </w:pPr>
      <w:r w:rsidRPr="006101AE">
        <w:rPr>
          <w:rFonts w:ascii="Times New Roman" w:hAnsi="Times New Roman" w:cs="Times New Roman"/>
          <w:sz w:val="24"/>
          <w:szCs w:val="24"/>
        </w:rPr>
        <w:t>Sciences, Ahvaz, Iran</w:t>
      </w:r>
    </w:p>
    <w:p w14:paraId="6DED7668" w14:textId="77777777" w:rsidR="00371C55" w:rsidRPr="006101AE" w:rsidRDefault="00371C55" w:rsidP="00371C55">
      <w:pPr>
        <w:autoSpaceDE w:val="0"/>
        <w:autoSpaceDN w:val="0"/>
        <w:adjustRightInd w:val="0"/>
        <w:spacing w:after="0" w:line="240" w:lineRule="auto"/>
        <w:rPr>
          <w:rFonts w:ascii="Times New Roman" w:hAnsi="Times New Roman" w:cs="Times New Roman"/>
          <w:sz w:val="24"/>
          <w:szCs w:val="24"/>
        </w:rPr>
      </w:pPr>
    </w:p>
    <w:p w14:paraId="49E4728F" w14:textId="77777777" w:rsidR="00371C55" w:rsidRPr="006101AE" w:rsidRDefault="00371C55" w:rsidP="00371C55">
      <w:pPr>
        <w:autoSpaceDE w:val="0"/>
        <w:autoSpaceDN w:val="0"/>
        <w:adjustRightInd w:val="0"/>
        <w:spacing w:after="0" w:line="240" w:lineRule="auto"/>
        <w:rPr>
          <w:rFonts w:ascii="Times New Roman" w:hAnsi="Times New Roman" w:cs="Times New Roman"/>
          <w:sz w:val="24"/>
          <w:szCs w:val="24"/>
        </w:rPr>
      </w:pPr>
      <w:r w:rsidRPr="006101AE">
        <w:rPr>
          <w:rFonts w:ascii="Times New Roman" w:hAnsi="Times New Roman" w:cs="Times New Roman"/>
          <w:sz w:val="24"/>
          <w:szCs w:val="24"/>
        </w:rPr>
        <w:t xml:space="preserve">1. Student Research Committee, Ahvaz </w:t>
      </w:r>
      <w:proofErr w:type="spellStart"/>
      <w:r w:rsidRPr="006101AE">
        <w:rPr>
          <w:rFonts w:ascii="Times New Roman" w:hAnsi="Times New Roman" w:cs="Times New Roman"/>
          <w:sz w:val="24"/>
          <w:szCs w:val="24"/>
        </w:rPr>
        <w:t>Jundishapur</w:t>
      </w:r>
      <w:proofErr w:type="spellEnd"/>
      <w:r w:rsidRPr="006101AE">
        <w:rPr>
          <w:rFonts w:ascii="Times New Roman" w:hAnsi="Times New Roman" w:cs="Times New Roman"/>
          <w:sz w:val="24"/>
          <w:szCs w:val="24"/>
        </w:rPr>
        <w:t xml:space="preserve"> University of Medical Sciences, Ahvaz,</w:t>
      </w:r>
    </w:p>
    <w:p w14:paraId="5C0BBEAD" w14:textId="77777777" w:rsidR="00371C55" w:rsidRPr="006101AE" w:rsidRDefault="00371C55" w:rsidP="00371C55">
      <w:pPr>
        <w:autoSpaceDE w:val="0"/>
        <w:autoSpaceDN w:val="0"/>
        <w:adjustRightInd w:val="0"/>
        <w:spacing w:after="0" w:line="240" w:lineRule="auto"/>
        <w:rPr>
          <w:rFonts w:ascii="Times New Roman" w:hAnsi="Times New Roman" w:cs="Times New Roman"/>
          <w:sz w:val="24"/>
          <w:szCs w:val="24"/>
        </w:rPr>
      </w:pPr>
      <w:r w:rsidRPr="006101AE">
        <w:rPr>
          <w:rFonts w:ascii="Times New Roman" w:hAnsi="Times New Roman" w:cs="Times New Roman"/>
          <w:sz w:val="24"/>
          <w:szCs w:val="24"/>
        </w:rPr>
        <w:t>Iran.</w:t>
      </w:r>
    </w:p>
    <w:p w14:paraId="499ECDCF" w14:textId="77777777" w:rsidR="00371C55" w:rsidRPr="006101AE" w:rsidRDefault="00371C55" w:rsidP="00371C55">
      <w:pPr>
        <w:autoSpaceDE w:val="0"/>
        <w:autoSpaceDN w:val="0"/>
        <w:adjustRightInd w:val="0"/>
        <w:spacing w:after="0" w:line="240" w:lineRule="auto"/>
        <w:rPr>
          <w:rFonts w:ascii="Times New Roman" w:hAnsi="Times New Roman" w:cs="Times New Roman"/>
          <w:sz w:val="24"/>
          <w:szCs w:val="24"/>
        </w:rPr>
      </w:pPr>
      <w:r w:rsidRPr="006101AE">
        <w:rPr>
          <w:rFonts w:ascii="Times New Roman" w:hAnsi="Times New Roman" w:cs="Times New Roman"/>
          <w:sz w:val="24"/>
          <w:szCs w:val="24"/>
        </w:rPr>
        <w:t xml:space="preserve">2. Department of Medical Genetics, Medical school, Ahvaz </w:t>
      </w:r>
      <w:proofErr w:type="spellStart"/>
      <w:r w:rsidRPr="006101AE">
        <w:rPr>
          <w:rFonts w:ascii="Times New Roman" w:hAnsi="Times New Roman" w:cs="Times New Roman"/>
          <w:sz w:val="24"/>
          <w:szCs w:val="24"/>
        </w:rPr>
        <w:t>Jundishapur</w:t>
      </w:r>
      <w:proofErr w:type="spellEnd"/>
      <w:r w:rsidRPr="006101AE">
        <w:rPr>
          <w:rFonts w:ascii="Times New Roman" w:hAnsi="Times New Roman" w:cs="Times New Roman"/>
          <w:sz w:val="24"/>
          <w:szCs w:val="24"/>
        </w:rPr>
        <w:t xml:space="preserve"> University of Medical</w:t>
      </w:r>
    </w:p>
    <w:p w14:paraId="6C4A6BAB" w14:textId="77777777" w:rsidR="00371C55" w:rsidRPr="006101AE" w:rsidRDefault="00371C55" w:rsidP="00371C55">
      <w:pPr>
        <w:autoSpaceDE w:val="0"/>
        <w:autoSpaceDN w:val="0"/>
        <w:adjustRightInd w:val="0"/>
        <w:spacing w:after="0" w:line="240" w:lineRule="auto"/>
        <w:rPr>
          <w:rFonts w:ascii="Times New Roman" w:hAnsi="Times New Roman" w:cs="Times New Roman"/>
          <w:sz w:val="24"/>
          <w:szCs w:val="24"/>
        </w:rPr>
      </w:pPr>
      <w:r w:rsidRPr="006101AE">
        <w:rPr>
          <w:rFonts w:ascii="Times New Roman" w:hAnsi="Times New Roman" w:cs="Times New Roman"/>
          <w:sz w:val="24"/>
          <w:szCs w:val="24"/>
        </w:rPr>
        <w:t>Sciences, Ahvaz, Iran.</w:t>
      </w:r>
    </w:p>
    <w:p w14:paraId="7E11676B" w14:textId="77777777" w:rsidR="00371C55" w:rsidRPr="006101AE" w:rsidRDefault="00371C55" w:rsidP="00371C55">
      <w:pPr>
        <w:autoSpaceDE w:val="0"/>
        <w:autoSpaceDN w:val="0"/>
        <w:adjustRightInd w:val="0"/>
        <w:spacing w:after="0" w:line="240" w:lineRule="auto"/>
        <w:rPr>
          <w:rFonts w:ascii="Times New Roman" w:hAnsi="Times New Roman" w:cs="Times New Roman"/>
          <w:sz w:val="24"/>
          <w:szCs w:val="24"/>
        </w:rPr>
      </w:pPr>
    </w:p>
    <w:p w14:paraId="7CB96E13" w14:textId="77777777" w:rsidR="00371C55" w:rsidRPr="006101AE" w:rsidRDefault="00371C55" w:rsidP="00371C55">
      <w:pPr>
        <w:autoSpaceDE w:val="0"/>
        <w:autoSpaceDN w:val="0"/>
        <w:adjustRightInd w:val="0"/>
        <w:spacing w:after="0" w:line="240" w:lineRule="auto"/>
        <w:rPr>
          <w:rFonts w:ascii="Times New Roman" w:hAnsi="Times New Roman" w:cs="Times New Roman"/>
          <w:sz w:val="24"/>
          <w:szCs w:val="24"/>
        </w:rPr>
      </w:pPr>
      <w:r w:rsidRPr="006101AE">
        <w:rPr>
          <w:rFonts w:ascii="Times New Roman" w:hAnsi="Times New Roman" w:cs="Times New Roman"/>
          <w:sz w:val="24"/>
          <w:szCs w:val="24"/>
        </w:rPr>
        <w:t xml:space="preserve">* Corresponding Author: Mahdi Bijanzadeh, Department of Medical Genetics, School of Medicine, Ahvaz </w:t>
      </w:r>
      <w:proofErr w:type="spellStart"/>
      <w:r w:rsidRPr="006101AE">
        <w:rPr>
          <w:rFonts w:ascii="Times New Roman" w:hAnsi="Times New Roman" w:cs="Times New Roman"/>
          <w:sz w:val="24"/>
          <w:szCs w:val="24"/>
        </w:rPr>
        <w:t>Jundishapur</w:t>
      </w:r>
      <w:proofErr w:type="spellEnd"/>
      <w:r w:rsidRPr="006101AE">
        <w:rPr>
          <w:rFonts w:ascii="Times New Roman" w:hAnsi="Times New Roman" w:cs="Times New Roman"/>
          <w:sz w:val="24"/>
          <w:szCs w:val="24"/>
        </w:rPr>
        <w:t xml:space="preserve"> University of Medical Sciences, </w:t>
      </w:r>
      <w:proofErr w:type="spellStart"/>
      <w:r w:rsidRPr="006101AE">
        <w:rPr>
          <w:rFonts w:ascii="Times New Roman" w:hAnsi="Times New Roman" w:cs="Times New Roman"/>
          <w:sz w:val="24"/>
          <w:szCs w:val="24"/>
        </w:rPr>
        <w:t>Golestan</w:t>
      </w:r>
      <w:proofErr w:type="spellEnd"/>
      <w:r w:rsidRPr="006101AE">
        <w:rPr>
          <w:rFonts w:ascii="Times New Roman" w:hAnsi="Times New Roman" w:cs="Times New Roman"/>
          <w:sz w:val="24"/>
          <w:szCs w:val="24"/>
        </w:rPr>
        <w:t xml:space="preserve"> Boulevard, Ahvaz, Khuzestan, Iran. </w:t>
      </w:r>
      <w:r w:rsidRPr="006101AE">
        <w:rPr>
          <w:rFonts w:ascii="Times New Roman" w:hAnsi="Times New Roman" w:cs="Times New Roman"/>
          <w:b/>
          <w:bCs/>
          <w:sz w:val="24"/>
          <w:szCs w:val="24"/>
          <w:lang w:val="pt-BR"/>
        </w:rPr>
        <w:t>Tel:</w:t>
      </w:r>
      <w:r w:rsidRPr="006101AE">
        <w:rPr>
          <w:rFonts w:ascii="Times New Roman" w:hAnsi="Times New Roman" w:cs="Times New Roman"/>
          <w:sz w:val="24"/>
          <w:szCs w:val="24"/>
          <w:lang w:val="pt-BR"/>
        </w:rPr>
        <w:t xml:space="preserve"> +98</w:t>
      </w:r>
      <w:r w:rsidRPr="006101AE">
        <w:rPr>
          <w:rFonts w:ascii="Times New Roman" w:hAnsi="Times New Roman" w:cs="Times New Roman"/>
          <w:sz w:val="24"/>
          <w:szCs w:val="24"/>
        </w:rPr>
        <w:t xml:space="preserve">9161117707 </w:t>
      </w:r>
      <w:r w:rsidRPr="006101AE">
        <w:rPr>
          <w:rFonts w:ascii="Times New Roman" w:hAnsi="Times New Roman" w:cs="Times New Roman"/>
          <w:b/>
          <w:bCs/>
          <w:sz w:val="24"/>
          <w:szCs w:val="24"/>
        </w:rPr>
        <w:t>Fax:</w:t>
      </w:r>
      <w:r w:rsidRPr="006101AE">
        <w:rPr>
          <w:rFonts w:ascii="Times New Roman" w:hAnsi="Times New Roman" w:cs="Times New Roman"/>
          <w:sz w:val="24"/>
          <w:szCs w:val="24"/>
        </w:rPr>
        <w:t xml:space="preserve"> +986133332036 </w:t>
      </w:r>
      <w:r w:rsidRPr="006101AE">
        <w:rPr>
          <w:rFonts w:ascii="Times New Roman" w:hAnsi="Times New Roman" w:cs="Times New Roman"/>
          <w:b/>
          <w:bCs/>
          <w:sz w:val="24"/>
          <w:szCs w:val="24"/>
          <w:lang w:val="pt-BR"/>
        </w:rPr>
        <w:t>E-mail:</w:t>
      </w:r>
      <w:r w:rsidRPr="006101AE">
        <w:rPr>
          <w:rFonts w:ascii="Times New Roman" w:hAnsi="Times New Roman" w:cs="Times New Roman"/>
          <w:sz w:val="24"/>
          <w:szCs w:val="24"/>
        </w:rPr>
        <w:t xml:space="preserve"> mbijanz@yahoo.com</w:t>
      </w:r>
    </w:p>
    <w:p w14:paraId="14B3FF56" w14:textId="77777777" w:rsidR="00371C55" w:rsidRDefault="00371C55" w:rsidP="00834E55">
      <w:pPr>
        <w:autoSpaceDE w:val="0"/>
        <w:autoSpaceDN w:val="0"/>
        <w:adjustRightInd w:val="0"/>
        <w:spacing w:after="0" w:line="240" w:lineRule="auto"/>
        <w:rPr>
          <w:rFonts w:asciiTheme="majorBidi" w:hAnsiTheme="majorBidi" w:cstheme="majorBidi"/>
          <w:b/>
          <w:bCs/>
          <w:sz w:val="24"/>
          <w:szCs w:val="24"/>
        </w:rPr>
      </w:pPr>
    </w:p>
    <w:p w14:paraId="0B74C077" w14:textId="77777777" w:rsidR="004D2CBF" w:rsidRPr="006101AE" w:rsidRDefault="004D2CBF" w:rsidP="00834E55">
      <w:pPr>
        <w:autoSpaceDE w:val="0"/>
        <w:autoSpaceDN w:val="0"/>
        <w:adjustRightInd w:val="0"/>
        <w:spacing w:after="0" w:line="240" w:lineRule="auto"/>
        <w:rPr>
          <w:rFonts w:asciiTheme="majorBidi" w:hAnsiTheme="majorBidi" w:cstheme="majorBidi"/>
          <w:b/>
          <w:bCs/>
          <w:sz w:val="24"/>
          <w:szCs w:val="24"/>
        </w:rPr>
      </w:pPr>
    </w:p>
    <w:p w14:paraId="41213157" w14:textId="77777777" w:rsidR="00834E55" w:rsidRPr="006101AE" w:rsidRDefault="00834E55" w:rsidP="00834E55">
      <w:pPr>
        <w:autoSpaceDE w:val="0"/>
        <w:autoSpaceDN w:val="0"/>
        <w:adjustRightInd w:val="0"/>
        <w:spacing w:after="0" w:line="240" w:lineRule="auto"/>
        <w:rPr>
          <w:rFonts w:asciiTheme="majorBidi" w:hAnsiTheme="majorBidi" w:cstheme="majorBidi"/>
          <w:b/>
          <w:bCs/>
          <w:sz w:val="24"/>
          <w:szCs w:val="24"/>
        </w:rPr>
      </w:pPr>
      <w:r w:rsidRPr="006101AE">
        <w:rPr>
          <w:rFonts w:asciiTheme="majorBidi" w:hAnsiTheme="majorBidi" w:cstheme="majorBidi"/>
          <w:b/>
          <w:bCs/>
          <w:sz w:val="24"/>
          <w:szCs w:val="24"/>
        </w:rPr>
        <w:t>Abstract</w:t>
      </w:r>
    </w:p>
    <w:p w14:paraId="6E8F5360" w14:textId="0D73178B" w:rsidR="004D2CBF" w:rsidRPr="004D2CBF" w:rsidRDefault="004D2CBF" w:rsidP="004D2CBF">
      <w:pPr>
        <w:autoSpaceDE w:val="0"/>
        <w:autoSpaceDN w:val="0"/>
        <w:adjustRightInd w:val="0"/>
        <w:spacing w:after="0" w:line="240" w:lineRule="auto"/>
        <w:rPr>
          <w:rFonts w:asciiTheme="majorBidi" w:hAnsiTheme="majorBidi" w:cstheme="majorBidi"/>
          <w:sz w:val="24"/>
          <w:szCs w:val="24"/>
        </w:rPr>
      </w:pPr>
      <w:r w:rsidRPr="004D2CBF">
        <w:rPr>
          <w:rFonts w:asciiTheme="majorBidi" w:hAnsiTheme="majorBidi" w:cstheme="majorBidi"/>
          <w:sz w:val="24"/>
          <w:szCs w:val="24"/>
        </w:rPr>
        <w:t>Considering the principles of professional ethics by physicians and therapists and following them can lead to better communication with the patient, faster patient recovery, improved treatment process, reverberation of clients, and reduction of patients' complaints.</w:t>
      </w:r>
    </w:p>
    <w:p w14:paraId="0B7E7E51" w14:textId="664A4645" w:rsidR="004D2CBF" w:rsidRPr="004D2CBF" w:rsidRDefault="004D2CBF" w:rsidP="00766594">
      <w:pPr>
        <w:autoSpaceDE w:val="0"/>
        <w:autoSpaceDN w:val="0"/>
        <w:adjustRightInd w:val="0"/>
        <w:spacing w:after="0" w:line="240" w:lineRule="auto"/>
        <w:rPr>
          <w:rFonts w:asciiTheme="majorBidi" w:hAnsiTheme="majorBidi" w:cstheme="majorBidi"/>
          <w:sz w:val="24"/>
          <w:szCs w:val="24"/>
        </w:rPr>
      </w:pPr>
      <w:r w:rsidRPr="004D2CBF">
        <w:rPr>
          <w:rFonts w:asciiTheme="majorBidi" w:hAnsiTheme="majorBidi" w:cstheme="majorBidi"/>
          <w:sz w:val="24"/>
          <w:szCs w:val="24"/>
        </w:rPr>
        <w:t xml:space="preserve">The barriers awareness of compliance with professional codes of ethics can help health policy makers in planning for better patient's care and satisfaction. </w:t>
      </w:r>
    </w:p>
    <w:p w14:paraId="0EC0A765" w14:textId="6E12E78F" w:rsidR="004D2CBF" w:rsidRPr="004D2CBF" w:rsidRDefault="004D2CBF" w:rsidP="00766594">
      <w:pPr>
        <w:autoSpaceDE w:val="0"/>
        <w:autoSpaceDN w:val="0"/>
        <w:adjustRightInd w:val="0"/>
        <w:spacing w:after="0" w:line="240" w:lineRule="auto"/>
        <w:rPr>
          <w:rFonts w:asciiTheme="majorBidi" w:hAnsiTheme="majorBidi" w:cstheme="majorBidi"/>
          <w:sz w:val="24"/>
          <w:szCs w:val="24"/>
        </w:rPr>
      </w:pPr>
      <w:r w:rsidRPr="004D2CBF">
        <w:rPr>
          <w:rFonts w:asciiTheme="majorBidi" w:hAnsiTheme="majorBidi" w:cstheme="majorBidi"/>
          <w:sz w:val="24"/>
          <w:szCs w:val="24"/>
        </w:rPr>
        <w:t xml:space="preserve">In this descriptive epidemiological study, 284 interns from educational hospitals of </w:t>
      </w:r>
      <w:r w:rsidR="00766594" w:rsidRPr="004D2CBF">
        <w:rPr>
          <w:rFonts w:asciiTheme="majorBidi" w:hAnsiTheme="majorBidi" w:cstheme="majorBidi"/>
          <w:sz w:val="24"/>
          <w:szCs w:val="24"/>
        </w:rPr>
        <w:t xml:space="preserve">Ahvaz </w:t>
      </w:r>
      <w:proofErr w:type="spellStart"/>
      <w:r w:rsidR="00766594" w:rsidRPr="004D2CBF">
        <w:rPr>
          <w:rFonts w:asciiTheme="majorBidi" w:hAnsiTheme="majorBidi" w:cstheme="majorBidi"/>
          <w:sz w:val="24"/>
          <w:szCs w:val="24"/>
        </w:rPr>
        <w:t>Jundishapur</w:t>
      </w:r>
      <w:proofErr w:type="spellEnd"/>
      <w:r w:rsidR="00766594" w:rsidRPr="004D2CBF">
        <w:rPr>
          <w:rFonts w:asciiTheme="majorBidi" w:hAnsiTheme="majorBidi" w:cstheme="majorBidi"/>
          <w:sz w:val="24"/>
          <w:szCs w:val="24"/>
        </w:rPr>
        <w:t xml:space="preserve"> University of Medical Sciences</w:t>
      </w:r>
      <w:r w:rsidRPr="004D2CBF">
        <w:rPr>
          <w:rFonts w:asciiTheme="majorBidi" w:hAnsiTheme="majorBidi" w:cstheme="majorBidi"/>
          <w:sz w:val="24"/>
          <w:szCs w:val="24"/>
        </w:rPr>
        <w:t>, Iran were studied</w:t>
      </w:r>
      <w:r w:rsidR="00766594" w:rsidRPr="00766594">
        <w:rPr>
          <w:rFonts w:asciiTheme="majorBidi" w:hAnsiTheme="majorBidi" w:cstheme="majorBidi"/>
          <w:sz w:val="24"/>
          <w:szCs w:val="24"/>
        </w:rPr>
        <w:t xml:space="preserve"> </w:t>
      </w:r>
      <w:r w:rsidR="00766594" w:rsidRPr="004D2CBF">
        <w:rPr>
          <w:rFonts w:asciiTheme="majorBidi" w:hAnsiTheme="majorBidi" w:cstheme="majorBidi"/>
          <w:sz w:val="24"/>
          <w:szCs w:val="24"/>
        </w:rPr>
        <w:t>during 2019-2020</w:t>
      </w:r>
      <w:r w:rsidRPr="004D2CBF">
        <w:rPr>
          <w:rFonts w:asciiTheme="majorBidi" w:hAnsiTheme="majorBidi" w:cstheme="majorBidi"/>
          <w:sz w:val="24"/>
          <w:szCs w:val="24"/>
        </w:rPr>
        <w:t xml:space="preserve">. Data gathering tool was a questionnaire containing important factors in compliance with ethics codes. </w:t>
      </w:r>
    </w:p>
    <w:p w14:paraId="0FE2897D" w14:textId="2370D6D2" w:rsidR="004D2CBF" w:rsidRPr="004D2CBF" w:rsidRDefault="004D2CBF" w:rsidP="004D2CBF">
      <w:pPr>
        <w:autoSpaceDE w:val="0"/>
        <w:autoSpaceDN w:val="0"/>
        <w:adjustRightInd w:val="0"/>
        <w:spacing w:after="0" w:line="240" w:lineRule="auto"/>
        <w:rPr>
          <w:rFonts w:asciiTheme="majorBidi" w:hAnsiTheme="majorBidi" w:cstheme="majorBidi"/>
          <w:sz w:val="24"/>
          <w:szCs w:val="24"/>
        </w:rPr>
      </w:pPr>
      <w:r w:rsidRPr="004D2CBF">
        <w:rPr>
          <w:rFonts w:asciiTheme="majorBidi" w:hAnsiTheme="majorBidi" w:cstheme="majorBidi"/>
          <w:sz w:val="24"/>
          <w:szCs w:val="24"/>
        </w:rPr>
        <w:t xml:space="preserve">Regarding these factors, environmental barriers 76.25%, personal barriers 53.14%, and managerial barriers 65.97%, were in compliance with professional ethics. The most important environmental barrier was biological change during night shifts, the most important personal carrier was failure to meet basic needs, and the most important managerial barriers was long-duration work. </w:t>
      </w:r>
    </w:p>
    <w:p w14:paraId="0EA5A081" w14:textId="6B221D0E" w:rsidR="004D2CBF" w:rsidRPr="004D2CBF" w:rsidRDefault="004D2CBF" w:rsidP="004D2CBF">
      <w:pPr>
        <w:autoSpaceDE w:val="0"/>
        <w:autoSpaceDN w:val="0"/>
        <w:adjustRightInd w:val="0"/>
        <w:spacing w:after="0" w:line="240" w:lineRule="auto"/>
        <w:rPr>
          <w:rFonts w:asciiTheme="majorBidi" w:hAnsiTheme="majorBidi" w:cstheme="majorBidi"/>
          <w:sz w:val="24"/>
          <w:szCs w:val="24"/>
        </w:rPr>
      </w:pPr>
    </w:p>
    <w:p w14:paraId="5CD57D43" w14:textId="77777777" w:rsidR="004D2CBF" w:rsidRDefault="004D2CBF" w:rsidP="004D2CBF">
      <w:pPr>
        <w:autoSpaceDE w:val="0"/>
        <w:autoSpaceDN w:val="0"/>
        <w:adjustRightInd w:val="0"/>
        <w:spacing w:after="0" w:line="240" w:lineRule="auto"/>
        <w:rPr>
          <w:rFonts w:asciiTheme="majorBidi" w:hAnsiTheme="majorBidi" w:cstheme="majorBidi"/>
          <w:sz w:val="24"/>
          <w:szCs w:val="24"/>
        </w:rPr>
      </w:pPr>
    </w:p>
    <w:p w14:paraId="43E0BCE1" w14:textId="030B1FF4" w:rsidR="00753014" w:rsidRPr="006101AE" w:rsidRDefault="00753014" w:rsidP="004D2CBF">
      <w:pPr>
        <w:autoSpaceDE w:val="0"/>
        <w:autoSpaceDN w:val="0"/>
        <w:adjustRightInd w:val="0"/>
        <w:spacing w:after="0" w:line="240" w:lineRule="auto"/>
        <w:rPr>
          <w:rFonts w:asciiTheme="majorBidi" w:hAnsiTheme="majorBidi" w:cstheme="majorBidi"/>
          <w:sz w:val="24"/>
          <w:szCs w:val="24"/>
        </w:rPr>
      </w:pPr>
      <w:r w:rsidRPr="006101AE">
        <w:rPr>
          <w:rFonts w:asciiTheme="majorBidi" w:hAnsiTheme="majorBidi" w:cstheme="majorBidi"/>
          <w:b/>
          <w:bCs/>
          <w:sz w:val="24"/>
          <w:szCs w:val="24"/>
        </w:rPr>
        <w:t>Keywords</w:t>
      </w:r>
      <w:r w:rsidRPr="006101AE">
        <w:rPr>
          <w:rFonts w:asciiTheme="majorBidi" w:hAnsiTheme="majorBidi" w:cstheme="majorBidi"/>
          <w:sz w:val="24"/>
          <w:szCs w:val="24"/>
        </w:rPr>
        <w:t>: Internship, professional e</w:t>
      </w:r>
      <w:r w:rsidR="00CD3690" w:rsidRPr="006101AE">
        <w:rPr>
          <w:rFonts w:asciiTheme="majorBidi" w:hAnsiTheme="majorBidi" w:cstheme="majorBidi"/>
          <w:sz w:val="24"/>
          <w:szCs w:val="24"/>
        </w:rPr>
        <w:t>thics, barrier</w:t>
      </w:r>
      <w:r w:rsidRPr="006101AE">
        <w:rPr>
          <w:rFonts w:asciiTheme="majorBidi" w:hAnsiTheme="majorBidi" w:cstheme="majorBidi"/>
          <w:sz w:val="24"/>
          <w:szCs w:val="24"/>
        </w:rPr>
        <w:t>s</w:t>
      </w:r>
    </w:p>
    <w:p w14:paraId="03105624" w14:textId="77777777" w:rsidR="00753014" w:rsidRPr="003B2CC7" w:rsidRDefault="00753014" w:rsidP="00061E2C">
      <w:pPr>
        <w:autoSpaceDE w:val="0"/>
        <w:autoSpaceDN w:val="0"/>
        <w:adjustRightInd w:val="0"/>
        <w:spacing w:after="0" w:line="240" w:lineRule="auto"/>
        <w:rPr>
          <w:rFonts w:asciiTheme="majorBidi" w:hAnsiTheme="majorBidi" w:cstheme="majorBidi"/>
          <w:sz w:val="24"/>
          <w:szCs w:val="24"/>
        </w:rPr>
      </w:pPr>
    </w:p>
    <w:p w14:paraId="70C0D8FE" w14:textId="7453361F" w:rsidR="00371C55" w:rsidRDefault="00371C55" w:rsidP="00061E2C">
      <w:pPr>
        <w:autoSpaceDE w:val="0"/>
        <w:autoSpaceDN w:val="0"/>
        <w:adjustRightInd w:val="0"/>
        <w:spacing w:after="0" w:line="240" w:lineRule="auto"/>
        <w:rPr>
          <w:rFonts w:asciiTheme="majorBidi" w:hAnsiTheme="majorBidi" w:cstheme="majorBidi"/>
          <w:b/>
          <w:bCs/>
          <w:sz w:val="24"/>
          <w:szCs w:val="24"/>
        </w:rPr>
      </w:pPr>
    </w:p>
    <w:p w14:paraId="16C1890A" w14:textId="77777777" w:rsidR="00936A3D" w:rsidRDefault="00936A3D" w:rsidP="00061E2C">
      <w:pPr>
        <w:autoSpaceDE w:val="0"/>
        <w:autoSpaceDN w:val="0"/>
        <w:adjustRightInd w:val="0"/>
        <w:spacing w:after="0" w:line="240" w:lineRule="auto"/>
        <w:rPr>
          <w:rFonts w:asciiTheme="majorBidi" w:hAnsiTheme="majorBidi" w:cstheme="majorBidi"/>
          <w:b/>
          <w:bCs/>
          <w:sz w:val="24"/>
          <w:szCs w:val="24"/>
        </w:rPr>
      </w:pPr>
    </w:p>
    <w:p w14:paraId="19B30E4A" w14:textId="77777777" w:rsidR="00936A3D" w:rsidRDefault="00936A3D" w:rsidP="00061E2C">
      <w:pPr>
        <w:autoSpaceDE w:val="0"/>
        <w:autoSpaceDN w:val="0"/>
        <w:adjustRightInd w:val="0"/>
        <w:spacing w:after="0" w:line="240" w:lineRule="auto"/>
        <w:rPr>
          <w:rFonts w:asciiTheme="majorBidi" w:hAnsiTheme="majorBidi" w:cstheme="majorBidi"/>
          <w:b/>
          <w:bCs/>
          <w:sz w:val="24"/>
          <w:szCs w:val="24"/>
        </w:rPr>
      </w:pPr>
    </w:p>
    <w:p w14:paraId="0537F591" w14:textId="77777777" w:rsidR="00936A3D" w:rsidRDefault="00936A3D" w:rsidP="00061E2C">
      <w:pPr>
        <w:autoSpaceDE w:val="0"/>
        <w:autoSpaceDN w:val="0"/>
        <w:adjustRightInd w:val="0"/>
        <w:spacing w:after="0" w:line="240" w:lineRule="auto"/>
        <w:rPr>
          <w:rFonts w:asciiTheme="majorBidi" w:hAnsiTheme="majorBidi" w:cstheme="majorBidi"/>
          <w:b/>
          <w:bCs/>
          <w:sz w:val="24"/>
          <w:szCs w:val="24"/>
        </w:rPr>
      </w:pPr>
    </w:p>
    <w:p w14:paraId="4ED4767E" w14:textId="77777777" w:rsidR="00936A3D" w:rsidRDefault="00936A3D" w:rsidP="00061E2C">
      <w:pPr>
        <w:autoSpaceDE w:val="0"/>
        <w:autoSpaceDN w:val="0"/>
        <w:adjustRightInd w:val="0"/>
        <w:spacing w:after="0" w:line="240" w:lineRule="auto"/>
        <w:rPr>
          <w:rFonts w:asciiTheme="majorBidi" w:hAnsiTheme="majorBidi" w:cstheme="majorBidi"/>
          <w:b/>
          <w:bCs/>
          <w:sz w:val="24"/>
          <w:szCs w:val="24"/>
        </w:rPr>
      </w:pPr>
    </w:p>
    <w:p w14:paraId="4C1E4A9C" w14:textId="4DDC1497" w:rsidR="00834E55" w:rsidRPr="00834E55" w:rsidRDefault="00834E55" w:rsidP="00EA5E75">
      <w:pPr>
        <w:jc w:val="both"/>
        <w:rPr>
          <w:rFonts w:asciiTheme="majorBidi" w:hAnsiTheme="majorBidi" w:cstheme="majorBidi"/>
          <w:b/>
          <w:bCs/>
          <w:sz w:val="24"/>
          <w:szCs w:val="24"/>
        </w:rPr>
      </w:pPr>
      <w:r w:rsidRPr="00834E55">
        <w:rPr>
          <w:rFonts w:asciiTheme="majorBidi" w:hAnsiTheme="majorBidi" w:cstheme="majorBidi"/>
          <w:b/>
          <w:bCs/>
          <w:sz w:val="24"/>
          <w:szCs w:val="24"/>
        </w:rPr>
        <w:lastRenderedPageBreak/>
        <w:t>Introduction</w:t>
      </w:r>
    </w:p>
    <w:p w14:paraId="4006DE1C" w14:textId="7FD461ED" w:rsidR="00BF641A" w:rsidRPr="006101AE" w:rsidRDefault="00BF641A" w:rsidP="00046DD7">
      <w:pPr>
        <w:jc w:val="both"/>
        <w:rPr>
          <w:rFonts w:asciiTheme="majorBidi" w:hAnsiTheme="majorBidi" w:cstheme="majorBidi"/>
          <w:sz w:val="24"/>
          <w:szCs w:val="24"/>
        </w:rPr>
      </w:pPr>
      <w:r w:rsidRPr="006101AE">
        <w:rPr>
          <w:rFonts w:asciiTheme="majorBidi" w:hAnsiTheme="majorBidi" w:cstheme="majorBidi"/>
          <w:sz w:val="24"/>
          <w:szCs w:val="24"/>
        </w:rPr>
        <w:t>Professional ethics is a set of principles and standards of human behavior determin</w:t>
      </w:r>
      <w:r w:rsidR="0031271B" w:rsidRPr="006101AE">
        <w:rPr>
          <w:rFonts w:asciiTheme="majorBidi" w:hAnsiTheme="majorBidi" w:cstheme="majorBidi"/>
          <w:sz w:val="24"/>
          <w:szCs w:val="24"/>
        </w:rPr>
        <w:t>ing</w:t>
      </w:r>
      <w:r w:rsidRPr="006101AE">
        <w:rPr>
          <w:rFonts w:asciiTheme="majorBidi" w:hAnsiTheme="majorBidi" w:cstheme="majorBidi"/>
          <w:sz w:val="24"/>
          <w:szCs w:val="24"/>
        </w:rPr>
        <w:t xml:space="preserve"> the behavior of individuals and groups</w:t>
      </w:r>
      <w:r w:rsidR="001F41E6" w:rsidRPr="006101AE">
        <w:rPr>
          <w:rFonts w:asciiTheme="majorBidi" w:hAnsiTheme="majorBidi" w:cstheme="majorBidi"/>
          <w:sz w:val="24"/>
          <w:szCs w:val="24"/>
        </w:rPr>
        <w:t xml:space="preserve"> </w:t>
      </w:r>
      <w:r w:rsidR="001F41E6" w:rsidRPr="006101AE">
        <w:rPr>
          <w:rFonts w:asciiTheme="majorBidi" w:eastAsiaTheme="minorHAnsi" w:hAnsiTheme="majorBidi" w:cstheme="majorBidi"/>
          <w:sz w:val="24"/>
          <w:szCs w:val="24"/>
          <w:lang w:bidi="fa-IR"/>
        </w:rPr>
        <w:t>(1)</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rPr>
        <w:t xml:space="preserve"> In fact, </w:t>
      </w:r>
      <w:r w:rsidR="00AA732C" w:rsidRPr="006101AE">
        <w:rPr>
          <w:rFonts w:asciiTheme="majorBidi" w:eastAsiaTheme="minorHAnsi" w:hAnsiTheme="majorBidi" w:cstheme="majorBidi"/>
          <w:sz w:val="24"/>
          <w:szCs w:val="24"/>
          <w:lang w:bidi="fa-IR"/>
        </w:rPr>
        <w:t>professional ethi</w:t>
      </w:r>
      <w:r w:rsidR="00A7467D" w:rsidRPr="006101AE">
        <w:rPr>
          <w:rFonts w:asciiTheme="majorBidi" w:eastAsiaTheme="minorHAnsi" w:hAnsiTheme="majorBidi" w:cstheme="majorBidi"/>
          <w:sz w:val="24"/>
          <w:szCs w:val="24"/>
          <w:lang w:bidi="fa-IR"/>
        </w:rPr>
        <w:t>cs is a kind of moral assurance</w:t>
      </w:r>
      <w:r w:rsidR="00AA732C" w:rsidRPr="006101AE">
        <w:rPr>
          <w:rFonts w:asciiTheme="majorBidi" w:eastAsiaTheme="minorHAnsi" w:hAnsiTheme="majorBidi" w:cstheme="majorBidi"/>
          <w:sz w:val="24"/>
          <w:szCs w:val="24"/>
          <w:lang w:bidi="fa-IR"/>
        </w:rPr>
        <w:t xml:space="preserve"> and </w:t>
      </w:r>
      <w:r w:rsidR="00A7467D" w:rsidRPr="006101AE">
        <w:rPr>
          <w:rFonts w:asciiTheme="majorBidi" w:eastAsiaTheme="minorHAnsi" w:hAnsiTheme="majorBidi" w:cstheme="majorBidi"/>
          <w:sz w:val="24"/>
          <w:szCs w:val="24"/>
          <w:lang w:bidi="fa-IR"/>
        </w:rPr>
        <w:t>loyalty</w:t>
      </w:r>
      <w:r w:rsidR="00AA732C" w:rsidRPr="006101AE">
        <w:rPr>
          <w:rFonts w:asciiTheme="majorBidi" w:eastAsiaTheme="minorHAnsi" w:hAnsiTheme="majorBidi" w:cstheme="majorBidi"/>
          <w:sz w:val="24"/>
          <w:szCs w:val="24"/>
          <w:lang w:bidi="fa-IR"/>
        </w:rPr>
        <w:t xml:space="preserve"> </w:t>
      </w:r>
      <w:r w:rsidR="0031271B" w:rsidRPr="006101AE">
        <w:rPr>
          <w:rFonts w:asciiTheme="majorBidi" w:eastAsiaTheme="minorHAnsi" w:hAnsiTheme="majorBidi" w:cstheme="majorBidi"/>
          <w:sz w:val="24"/>
          <w:szCs w:val="24"/>
          <w:lang w:bidi="fa-IR"/>
        </w:rPr>
        <w:t>for</w:t>
      </w:r>
      <w:r w:rsidR="00AA732C" w:rsidRPr="006101AE">
        <w:rPr>
          <w:rFonts w:asciiTheme="majorBidi" w:eastAsiaTheme="minorHAnsi" w:hAnsiTheme="majorBidi" w:cstheme="majorBidi"/>
          <w:sz w:val="24"/>
          <w:szCs w:val="24"/>
          <w:lang w:bidi="fa-IR"/>
        </w:rPr>
        <w:t xml:space="preserve"> any work and </w:t>
      </w:r>
      <w:r w:rsidR="00D7758C" w:rsidRPr="006101AE">
        <w:rPr>
          <w:rFonts w:asciiTheme="majorBidi" w:eastAsiaTheme="minorHAnsi" w:hAnsiTheme="majorBidi" w:cstheme="majorBidi"/>
          <w:sz w:val="24"/>
          <w:szCs w:val="24"/>
          <w:lang w:bidi="fa-IR"/>
        </w:rPr>
        <w:t>authority</w:t>
      </w:r>
      <w:r w:rsidR="00AA732C" w:rsidRPr="006101AE">
        <w:rPr>
          <w:rFonts w:asciiTheme="majorBidi" w:eastAsiaTheme="minorHAnsi" w:hAnsiTheme="majorBidi" w:cstheme="majorBidi"/>
          <w:sz w:val="24"/>
          <w:szCs w:val="24"/>
          <w:lang w:bidi="fa-IR"/>
        </w:rPr>
        <w:t xml:space="preserve">. </w:t>
      </w:r>
      <w:r w:rsidR="0031271B" w:rsidRPr="006101AE">
        <w:rPr>
          <w:rFonts w:asciiTheme="majorBidi" w:eastAsiaTheme="minorHAnsi" w:hAnsiTheme="majorBidi" w:cstheme="majorBidi"/>
          <w:sz w:val="24"/>
          <w:szCs w:val="24"/>
          <w:lang w:bidi="fa-IR"/>
        </w:rPr>
        <w:t>Also, the</w:t>
      </w:r>
      <w:r w:rsidR="00AA732C" w:rsidRPr="006101AE">
        <w:rPr>
          <w:rFonts w:asciiTheme="majorBidi" w:eastAsiaTheme="minorHAnsi" w:hAnsiTheme="majorBidi" w:cstheme="majorBidi"/>
          <w:sz w:val="24"/>
          <w:szCs w:val="24"/>
          <w:lang w:bidi="fa-IR"/>
        </w:rPr>
        <w:t xml:space="preserve"> </w:t>
      </w:r>
      <w:r w:rsidR="00830826" w:rsidRPr="006101AE">
        <w:rPr>
          <w:rFonts w:asciiTheme="majorBidi" w:eastAsiaTheme="minorHAnsi" w:hAnsiTheme="majorBidi" w:cstheme="majorBidi"/>
          <w:sz w:val="24"/>
          <w:szCs w:val="24"/>
          <w:lang w:bidi="fa-IR"/>
        </w:rPr>
        <w:t>objective</w:t>
      </w:r>
      <w:r w:rsidR="00AA732C" w:rsidRPr="006101AE">
        <w:rPr>
          <w:rFonts w:asciiTheme="majorBidi" w:eastAsiaTheme="minorHAnsi" w:hAnsiTheme="majorBidi" w:cstheme="majorBidi"/>
          <w:sz w:val="24"/>
          <w:szCs w:val="24"/>
          <w:lang w:bidi="fa-IR"/>
        </w:rPr>
        <w:t xml:space="preserve"> of professional ethics is </w:t>
      </w:r>
      <w:r w:rsidR="0031271B" w:rsidRPr="006101AE">
        <w:rPr>
          <w:rFonts w:asciiTheme="majorBidi" w:eastAsiaTheme="minorHAnsi" w:hAnsiTheme="majorBidi" w:cstheme="majorBidi"/>
          <w:sz w:val="24"/>
          <w:szCs w:val="24"/>
          <w:lang w:bidi="fa-IR"/>
        </w:rPr>
        <w:t>to</w:t>
      </w:r>
      <w:r w:rsidR="009525DD" w:rsidRPr="006101AE">
        <w:rPr>
          <w:rFonts w:asciiTheme="majorBidi" w:eastAsiaTheme="minorHAnsi" w:hAnsiTheme="majorBidi" w:cstheme="majorBidi"/>
          <w:sz w:val="24"/>
          <w:szCs w:val="24"/>
          <w:lang w:bidi="fa-IR"/>
        </w:rPr>
        <w:t xml:space="preserve"> introduce a lot of </w:t>
      </w:r>
      <w:r w:rsidR="00930284" w:rsidRPr="006101AE">
        <w:rPr>
          <w:rFonts w:asciiTheme="majorBidi" w:eastAsiaTheme="minorHAnsi" w:hAnsiTheme="majorBidi" w:cstheme="majorBidi"/>
          <w:sz w:val="24"/>
          <w:szCs w:val="24"/>
          <w:lang w:bidi="fa-IR"/>
        </w:rPr>
        <w:t xml:space="preserve">guidelines </w:t>
      </w:r>
      <w:r w:rsidR="00AA732C" w:rsidRPr="006101AE">
        <w:rPr>
          <w:rFonts w:asciiTheme="majorBidi" w:eastAsiaTheme="minorHAnsi" w:hAnsiTheme="majorBidi" w:cstheme="majorBidi"/>
          <w:sz w:val="24"/>
          <w:szCs w:val="24"/>
          <w:lang w:bidi="fa-IR"/>
        </w:rPr>
        <w:t xml:space="preserve">that should be followed voluntarily </w:t>
      </w:r>
      <w:r w:rsidR="0031271B" w:rsidRPr="006101AE">
        <w:rPr>
          <w:rFonts w:asciiTheme="majorBidi" w:eastAsiaTheme="minorHAnsi" w:hAnsiTheme="majorBidi" w:cstheme="majorBidi"/>
          <w:sz w:val="24"/>
          <w:szCs w:val="24"/>
          <w:lang w:bidi="fa-IR"/>
        </w:rPr>
        <w:t>based on the</w:t>
      </w:r>
      <w:r w:rsidR="00AA732C" w:rsidRPr="006101AE">
        <w:rPr>
          <w:rFonts w:asciiTheme="majorBidi" w:eastAsiaTheme="minorHAnsi" w:hAnsiTheme="majorBidi" w:cstheme="majorBidi"/>
          <w:sz w:val="24"/>
          <w:szCs w:val="24"/>
          <w:lang w:bidi="fa-IR"/>
        </w:rPr>
        <w:t xml:space="preserve"> </w:t>
      </w:r>
      <w:r w:rsidR="00DE24BC" w:rsidRPr="006101AE">
        <w:rPr>
          <w:rFonts w:asciiTheme="majorBidi" w:eastAsiaTheme="minorHAnsi" w:hAnsiTheme="majorBidi" w:cstheme="majorBidi"/>
          <w:sz w:val="24"/>
          <w:szCs w:val="24"/>
          <w:lang w:bidi="fa-IR"/>
        </w:rPr>
        <w:t xml:space="preserve">censor of </w:t>
      </w:r>
      <w:r w:rsidR="00AA732C" w:rsidRPr="006101AE">
        <w:rPr>
          <w:rFonts w:asciiTheme="majorBidi" w:eastAsiaTheme="minorHAnsi" w:hAnsiTheme="majorBidi" w:cstheme="majorBidi"/>
          <w:sz w:val="24"/>
          <w:szCs w:val="24"/>
          <w:lang w:bidi="fa-IR"/>
        </w:rPr>
        <w:t xml:space="preserve">people in the pursuit of professional </w:t>
      </w:r>
      <w:r w:rsidR="00046DD7" w:rsidRPr="006101AE">
        <w:rPr>
          <w:rFonts w:asciiTheme="majorBidi" w:eastAsiaTheme="minorHAnsi" w:hAnsiTheme="majorBidi" w:cstheme="majorBidi"/>
          <w:sz w:val="24"/>
          <w:szCs w:val="24"/>
          <w:lang w:bidi="fa-IR"/>
        </w:rPr>
        <w:t>enterprise</w:t>
      </w:r>
      <w:r w:rsidR="00AA732C" w:rsidRPr="006101AE">
        <w:rPr>
          <w:rFonts w:asciiTheme="majorBidi" w:eastAsiaTheme="minorHAnsi" w:hAnsiTheme="majorBidi" w:cstheme="majorBidi"/>
          <w:sz w:val="24"/>
          <w:szCs w:val="24"/>
          <w:lang w:bidi="fa-IR"/>
        </w:rPr>
        <w:t>s</w:t>
      </w:r>
      <w:r w:rsidR="001F41E6" w:rsidRPr="006101AE">
        <w:rPr>
          <w:rFonts w:asciiTheme="majorBidi" w:eastAsiaTheme="minorHAnsi" w:hAnsiTheme="majorBidi" w:cstheme="majorBidi"/>
          <w:sz w:val="24"/>
          <w:szCs w:val="24"/>
          <w:lang w:bidi="fa-IR"/>
        </w:rPr>
        <w:t xml:space="preserve"> (2)</w:t>
      </w:r>
      <w:r w:rsidRPr="006101AE">
        <w:rPr>
          <w:rFonts w:asciiTheme="majorBidi" w:eastAsiaTheme="minorHAnsi" w:hAnsiTheme="majorBidi" w:cstheme="majorBidi"/>
          <w:sz w:val="24"/>
          <w:szCs w:val="24"/>
          <w:lang w:bidi="fa-IR"/>
        </w:rPr>
        <w:t>.</w:t>
      </w:r>
    </w:p>
    <w:p w14:paraId="6283AFE9" w14:textId="1B3F17EF" w:rsidR="00BF641A" w:rsidRPr="006101AE" w:rsidRDefault="00BF641A" w:rsidP="00BB4416">
      <w:pPr>
        <w:jc w:val="both"/>
        <w:rPr>
          <w:rFonts w:asciiTheme="majorBidi" w:hAnsiTheme="majorBidi" w:cstheme="majorBidi"/>
          <w:sz w:val="24"/>
          <w:szCs w:val="24"/>
        </w:rPr>
      </w:pPr>
      <w:r w:rsidRPr="006101AE">
        <w:rPr>
          <w:rFonts w:asciiTheme="majorBidi" w:hAnsiTheme="majorBidi" w:cstheme="majorBidi"/>
          <w:sz w:val="24"/>
          <w:szCs w:val="24"/>
        </w:rPr>
        <w:t>Ethics is one of the most important and essential sciences</w:t>
      </w:r>
      <w:r w:rsidR="00223386" w:rsidRPr="006101AE">
        <w:rPr>
          <w:rFonts w:asciiTheme="majorBidi" w:hAnsiTheme="majorBidi" w:cstheme="majorBidi"/>
          <w:sz w:val="24"/>
          <w:szCs w:val="24"/>
        </w:rPr>
        <w:t>, which is important for</w:t>
      </w:r>
      <w:r w:rsidRPr="006101AE">
        <w:rPr>
          <w:rFonts w:asciiTheme="majorBidi" w:hAnsiTheme="majorBidi" w:cstheme="majorBidi"/>
          <w:sz w:val="24"/>
          <w:szCs w:val="24"/>
        </w:rPr>
        <w:t xml:space="preserve"> all members of the health care team. Medical Ethics is a branch of professional ethics that describes the professional ethics of medical practitioners</w:t>
      </w:r>
      <w:r w:rsidR="001F41E6" w:rsidRPr="006101AE">
        <w:rPr>
          <w:rFonts w:asciiTheme="majorBidi" w:hAnsiTheme="majorBidi" w:cstheme="majorBidi"/>
          <w:sz w:val="24"/>
          <w:szCs w:val="24"/>
        </w:rPr>
        <w:t xml:space="preserve"> </w:t>
      </w:r>
      <w:r w:rsidR="001F41E6" w:rsidRPr="006101AE">
        <w:rPr>
          <w:rFonts w:asciiTheme="majorBidi" w:eastAsiaTheme="minorHAnsi" w:hAnsiTheme="majorBidi" w:cstheme="majorBidi"/>
          <w:sz w:val="24"/>
          <w:szCs w:val="24"/>
          <w:lang w:bidi="fa-IR"/>
        </w:rPr>
        <w:t>(3)</w:t>
      </w:r>
      <w:r w:rsidRPr="006101AE">
        <w:rPr>
          <w:rFonts w:asciiTheme="majorBidi" w:hAnsiTheme="majorBidi" w:cstheme="majorBidi"/>
          <w:sz w:val="24"/>
          <w:szCs w:val="24"/>
        </w:rPr>
        <w:t>. One of</w:t>
      </w:r>
      <w:r w:rsidR="003978BA" w:rsidRPr="006101AE">
        <w:rPr>
          <w:rFonts w:asciiTheme="majorBidi" w:hAnsiTheme="majorBidi" w:cstheme="majorBidi"/>
          <w:sz w:val="24"/>
          <w:szCs w:val="24"/>
        </w:rPr>
        <w:t xml:space="preserve"> the major achievements of the c</w:t>
      </w:r>
      <w:r w:rsidRPr="006101AE">
        <w:rPr>
          <w:rFonts w:asciiTheme="majorBidi" w:hAnsiTheme="majorBidi" w:cstheme="majorBidi"/>
          <w:sz w:val="24"/>
          <w:szCs w:val="24"/>
        </w:rPr>
        <w:t>ode of Ethics in the medical profession is to facilitate the implementation of clinical governance</w:t>
      </w:r>
      <w:r w:rsidR="00223386" w:rsidRPr="006101AE">
        <w:rPr>
          <w:rFonts w:asciiTheme="majorBidi" w:hAnsiTheme="majorBidi" w:cstheme="majorBidi"/>
          <w:sz w:val="24"/>
          <w:szCs w:val="24"/>
        </w:rPr>
        <w:t xml:space="preserve"> such as</w:t>
      </w:r>
      <w:r w:rsidRPr="006101AE">
        <w:rPr>
          <w:rFonts w:asciiTheme="majorBidi" w:hAnsiTheme="majorBidi" w:cstheme="majorBidi"/>
          <w:sz w:val="24"/>
          <w:szCs w:val="24"/>
        </w:rPr>
        <w:t xml:space="preserve"> measures to minimize risk for </w:t>
      </w:r>
      <w:r w:rsidR="00E029D3" w:rsidRPr="006101AE">
        <w:rPr>
          <w:rFonts w:asciiTheme="majorBidi" w:hAnsiTheme="majorBidi" w:cstheme="majorBidi"/>
          <w:sz w:val="24"/>
          <w:szCs w:val="24"/>
        </w:rPr>
        <w:t>doctors</w:t>
      </w:r>
      <w:r w:rsidRPr="006101AE">
        <w:rPr>
          <w:rFonts w:asciiTheme="majorBidi" w:hAnsiTheme="majorBidi" w:cstheme="majorBidi"/>
          <w:sz w:val="24"/>
          <w:szCs w:val="24"/>
        </w:rPr>
        <w:t xml:space="preserve"> and patients, </w:t>
      </w:r>
      <w:r w:rsidR="00AB563E" w:rsidRPr="006101AE">
        <w:rPr>
          <w:rFonts w:asciiTheme="majorBidi" w:hAnsiTheme="majorBidi" w:cstheme="majorBidi"/>
          <w:sz w:val="24"/>
          <w:szCs w:val="24"/>
        </w:rPr>
        <w:t>appropriate</w:t>
      </w:r>
      <w:r w:rsidRPr="006101AE">
        <w:rPr>
          <w:rFonts w:asciiTheme="majorBidi" w:hAnsiTheme="majorBidi" w:cstheme="majorBidi"/>
          <w:sz w:val="24"/>
          <w:szCs w:val="24"/>
        </w:rPr>
        <w:t xml:space="preserve"> and </w:t>
      </w:r>
      <w:r w:rsidR="00AB563E" w:rsidRPr="006101AE">
        <w:rPr>
          <w:rFonts w:asciiTheme="majorBidi" w:hAnsiTheme="majorBidi" w:cstheme="majorBidi"/>
          <w:sz w:val="24"/>
          <w:szCs w:val="24"/>
        </w:rPr>
        <w:t>disinterested</w:t>
      </w:r>
      <w:r w:rsidRPr="006101AE">
        <w:rPr>
          <w:rFonts w:asciiTheme="majorBidi" w:hAnsiTheme="majorBidi" w:cstheme="majorBidi"/>
          <w:sz w:val="24"/>
          <w:szCs w:val="24"/>
        </w:rPr>
        <w:t xml:space="preserve"> </w:t>
      </w:r>
      <w:r w:rsidR="00A572DC" w:rsidRPr="006101AE">
        <w:rPr>
          <w:rFonts w:asciiTheme="majorBidi" w:hAnsiTheme="majorBidi" w:cstheme="majorBidi"/>
          <w:sz w:val="24"/>
          <w:szCs w:val="24"/>
        </w:rPr>
        <w:t>detec</w:t>
      </w:r>
      <w:r w:rsidRPr="006101AE">
        <w:rPr>
          <w:rFonts w:asciiTheme="majorBidi" w:hAnsiTheme="majorBidi" w:cstheme="majorBidi"/>
          <w:sz w:val="24"/>
          <w:szCs w:val="24"/>
        </w:rPr>
        <w:t xml:space="preserve">tion of major </w:t>
      </w:r>
      <w:r w:rsidR="00A572DC" w:rsidRPr="006101AE">
        <w:rPr>
          <w:rFonts w:asciiTheme="majorBidi" w:hAnsiTheme="majorBidi" w:cstheme="majorBidi"/>
          <w:sz w:val="24"/>
          <w:szCs w:val="24"/>
        </w:rPr>
        <w:t>difficultie</w:t>
      </w:r>
      <w:r w:rsidRPr="006101AE">
        <w:rPr>
          <w:rFonts w:asciiTheme="majorBidi" w:hAnsiTheme="majorBidi" w:cstheme="majorBidi"/>
          <w:sz w:val="24"/>
          <w:szCs w:val="24"/>
        </w:rPr>
        <w:t xml:space="preserve">s and </w:t>
      </w:r>
      <w:r w:rsidR="00981862" w:rsidRPr="006101AE">
        <w:rPr>
          <w:rFonts w:asciiTheme="majorBidi" w:hAnsiTheme="majorBidi" w:cstheme="majorBidi"/>
          <w:sz w:val="24"/>
          <w:szCs w:val="24"/>
        </w:rPr>
        <w:t>appearances</w:t>
      </w:r>
      <w:r w:rsidRPr="006101AE">
        <w:rPr>
          <w:rFonts w:asciiTheme="majorBidi" w:hAnsiTheme="majorBidi" w:cstheme="majorBidi"/>
          <w:sz w:val="24"/>
          <w:szCs w:val="24"/>
        </w:rPr>
        <w:t xml:space="preserve"> and the </w:t>
      </w:r>
      <w:r w:rsidR="00EC4CFA" w:rsidRPr="006101AE">
        <w:rPr>
          <w:rFonts w:asciiTheme="majorBidi" w:hAnsiTheme="majorBidi" w:cstheme="majorBidi"/>
          <w:sz w:val="24"/>
          <w:szCs w:val="24"/>
        </w:rPr>
        <w:t>reason</w:t>
      </w:r>
      <w:r w:rsidRPr="006101AE">
        <w:rPr>
          <w:rFonts w:asciiTheme="majorBidi" w:hAnsiTheme="majorBidi" w:cstheme="majorBidi"/>
          <w:sz w:val="24"/>
          <w:szCs w:val="24"/>
        </w:rPr>
        <w:t>s of their o</w:t>
      </w:r>
      <w:r w:rsidR="00EC4CFA" w:rsidRPr="006101AE">
        <w:rPr>
          <w:rFonts w:asciiTheme="majorBidi" w:hAnsiTheme="majorBidi" w:cstheme="majorBidi"/>
          <w:sz w:val="24"/>
          <w:szCs w:val="24"/>
        </w:rPr>
        <w:t>utcome</w:t>
      </w:r>
      <w:r w:rsidRPr="006101AE">
        <w:rPr>
          <w:rFonts w:asciiTheme="majorBidi" w:hAnsiTheme="majorBidi" w:cstheme="majorBidi"/>
          <w:sz w:val="24"/>
          <w:szCs w:val="24"/>
        </w:rPr>
        <w:t xml:space="preserve">, </w:t>
      </w:r>
      <w:r w:rsidR="00EC4CFA" w:rsidRPr="006101AE">
        <w:rPr>
          <w:rFonts w:asciiTheme="majorBidi" w:hAnsiTheme="majorBidi" w:cstheme="majorBidi"/>
          <w:sz w:val="24"/>
          <w:szCs w:val="24"/>
        </w:rPr>
        <w:t>considering</w:t>
      </w:r>
      <w:r w:rsidRPr="006101AE">
        <w:rPr>
          <w:rFonts w:asciiTheme="majorBidi" w:hAnsiTheme="majorBidi" w:cstheme="majorBidi"/>
          <w:sz w:val="24"/>
          <w:szCs w:val="24"/>
        </w:rPr>
        <w:t xml:space="preserve"> patient’s complaints</w:t>
      </w:r>
      <w:r w:rsidR="00223386" w:rsidRPr="006101AE">
        <w:rPr>
          <w:rFonts w:asciiTheme="majorBidi" w:hAnsiTheme="majorBidi" w:cstheme="majorBidi"/>
          <w:sz w:val="24"/>
          <w:szCs w:val="24"/>
        </w:rPr>
        <w:t>,</w:t>
      </w:r>
      <w:r w:rsidR="00F1064F" w:rsidRPr="006101AE">
        <w:rPr>
          <w:rFonts w:asciiTheme="majorBidi" w:hAnsiTheme="majorBidi" w:cstheme="majorBidi"/>
          <w:sz w:val="24"/>
          <w:szCs w:val="24"/>
        </w:rPr>
        <w:t xml:space="preserve"> and self-estima</w:t>
      </w:r>
      <w:r w:rsidRPr="006101AE">
        <w:rPr>
          <w:rFonts w:asciiTheme="majorBidi" w:hAnsiTheme="majorBidi" w:cstheme="majorBidi"/>
          <w:sz w:val="24"/>
          <w:szCs w:val="24"/>
        </w:rPr>
        <w:t>t</w:t>
      </w:r>
      <w:r w:rsidR="00F1064F" w:rsidRPr="006101AE">
        <w:rPr>
          <w:rFonts w:asciiTheme="majorBidi" w:hAnsiTheme="majorBidi" w:cstheme="majorBidi"/>
          <w:sz w:val="24"/>
          <w:szCs w:val="24"/>
        </w:rPr>
        <w:t>e</w:t>
      </w:r>
      <w:r w:rsidRPr="006101AE">
        <w:rPr>
          <w:rFonts w:asciiTheme="majorBidi" w:hAnsiTheme="majorBidi" w:cstheme="majorBidi"/>
          <w:sz w:val="24"/>
          <w:szCs w:val="24"/>
        </w:rPr>
        <w:t xml:space="preserve"> of performance and </w:t>
      </w:r>
      <w:r w:rsidR="00BB4416" w:rsidRPr="006101AE">
        <w:rPr>
          <w:rFonts w:asciiTheme="majorBidi" w:hAnsiTheme="majorBidi" w:cstheme="majorBidi"/>
          <w:sz w:val="24"/>
          <w:szCs w:val="24"/>
        </w:rPr>
        <w:t>conclusion</w:t>
      </w:r>
      <w:r w:rsidRPr="006101AE">
        <w:rPr>
          <w:rFonts w:asciiTheme="majorBidi" w:hAnsiTheme="majorBidi" w:cstheme="majorBidi"/>
          <w:sz w:val="24"/>
          <w:szCs w:val="24"/>
        </w:rPr>
        <w:t>s of clinical interventions</w:t>
      </w:r>
      <w:r w:rsidR="001F41E6" w:rsidRPr="006101AE">
        <w:rPr>
          <w:rFonts w:asciiTheme="majorBidi" w:hAnsiTheme="majorBidi" w:cstheme="majorBidi"/>
          <w:sz w:val="24"/>
          <w:szCs w:val="24"/>
        </w:rPr>
        <w:t xml:space="preserve"> </w:t>
      </w:r>
      <w:r w:rsidR="001F41E6" w:rsidRPr="006101AE">
        <w:rPr>
          <w:rFonts w:asciiTheme="majorBidi" w:eastAsiaTheme="minorHAnsi" w:hAnsiTheme="majorBidi" w:cstheme="majorBidi"/>
          <w:sz w:val="24"/>
          <w:szCs w:val="24"/>
          <w:lang w:bidi="fa-IR"/>
        </w:rPr>
        <w:t>(4)</w:t>
      </w:r>
      <w:r w:rsidRPr="006101AE">
        <w:rPr>
          <w:rFonts w:asciiTheme="majorBidi" w:hAnsiTheme="majorBidi" w:cstheme="majorBidi"/>
          <w:sz w:val="24"/>
          <w:szCs w:val="24"/>
        </w:rPr>
        <w:t xml:space="preserve">. Ethical performance is one of the key components of providing quality and appropriate care </w:t>
      </w:r>
      <w:r w:rsidR="00223386" w:rsidRPr="006101AE">
        <w:rPr>
          <w:rFonts w:asciiTheme="majorBidi" w:hAnsiTheme="majorBidi" w:cstheme="majorBidi"/>
          <w:sz w:val="24"/>
          <w:szCs w:val="24"/>
        </w:rPr>
        <w:t>for</w:t>
      </w:r>
      <w:r w:rsidRPr="006101AE">
        <w:rPr>
          <w:rFonts w:asciiTheme="majorBidi" w:hAnsiTheme="majorBidi" w:cstheme="majorBidi"/>
          <w:sz w:val="24"/>
          <w:szCs w:val="24"/>
        </w:rPr>
        <w:t xml:space="preserve"> </w:t>
      </w:r>
      <w:r w:rsidR="00223386" w:rsidRPr="006101AE">
        <w:rPr>
          <w:rFonts w:asciiTheme="majorBidi" w:hAnsiTheme="majorBidi" w:cstheme="majorBidi"/>
          <w:sz w:val="24"/>
          <w:szCs w:val="24"/>
        </w:rPr>
        <w:t xml:space="preserve">the </w:t>
      </w:r>
      <w:r w:rsidRPr="006101AE">
        <w:rPr>
          <w:rFonts w:asciiTheme="majorBidi" w:hAnsiTheme="majorBidi" w:cstheme="majorBidi"/>
          <w:sz w:val="24"/>
          <w:szCs w:val="24"/>
        </w:rPr>
        <w:t>patients and clients</w:t>
      </w:r>
      <w:r w:rsidR="001F41E6" w:rsidRPr="006101AE">
        <w:rPr>
          <w:rFonts w:asciiTheme="majorBidi" w:hAnsiTheme="majorBidi" w:cstheme="majorBidi"/>
          <w:sz w:val="24"/>
          <w:szCs w:val="24"/>
        </w:rPr>
        <w:t xml:space="preserve"> </w:t>
      </w:r>
      <w:r w:rsidR="001F41E6" w:rsidRPr="006101AE">
        <w:rPr>
          <w:rFonts w:asciiTheme="majorBidi" w:eastAsiaTheme="minorHAnsi" w:hAnsiTheme="majorBidi" w:cstheme="majorBidi"/>
          <w:sz w:val="24"/>
          <w:szCs w:val="24"/>
          <w:lang w:bidi="fa-IR"/>
        </w:rPr>
        <w:t>(3)</w:t>
      </w:r>
      <w:r w:rsidRPr="006101AE">
        <w:rPr>
          <w:rFonts w:asciiTheme="majorBidi" w:hAnsiTheme="majorBidi" w:cstheme="majorBidi"/>
          <w:sz w:val="24"/>
          <w:szCs w:val="24"/>
        </w:rPr>
        <w:t>.</w:t>
      </w:r>
      <w:r w:rsidRPr="006101AE">
        <w:rPr>
          <w:sz w:val="24"/>
          <w:szCs w:val="24"/>
        </w:rPr>
        <w:t xml:space="preserve"> </w:t>
      </w:r>
      <w:r w:rsidRPr="006101AE">
        <w:rPr>
          <w:rFonts w:asciiTheme="majorBidi" w:hAnsiTheme="majorBidi" w:cstheme="majorBidi"/>
          <w:sz w:val="24"/>
          <w:szCs w:val="24"/>
          <w:lang w:bidi="fa-IR"/>
        </w:rPr>
        <w:t xml:space="preserve">Many physicians consider the ethical issues </w:t>
      </w:r>
      <w:r w:rsidR="00223386" w:rsidRPr="006101AE">
        <w:rPr>
          <w:rFonts w:asciiTheme="majorBidi" w:hAnsiTheme="majorBidi" w:cstheme="majorBidi"/>
          <w:sz w:val="24"/>
          <w:szCs w:val="24"/>
          <w:lang w:bidi="fa-IR"/>
        </w:rPr>
        <w:t xml:space="preserve">that </w:t>
      </w:r>
      <w:r w:rsidRPr="006101AE">
        <w:rPr>
          <w:rFonts w:asciiTheme="majorBidi" w:hAnsiTheme="majorBidi" w:cstheme="majorBidi"/>
          <w:sz w:val="24"/>
          <w:szCs w:val="24"/>
          <w:lang w:bidi="fa-IR"/>
        </w:rPr>
        <w:t>they encounter in their work</w:t>
      </w:r>
      <w:r w:rsidR="00223386"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but do not act on </w:t>
      </w:r>
      <w:r w:rsidR="00BF5F71" w:rsidRPr="006101AE">
        <w:rPr>
          <w:rFonts w:asciiTheme="majorBidi" w:hAnsiTheme="majorBidi" w:cstheme="majorBidi"/>
          <w:sz w:val="24"/>
          <w:szCs w:val="24"/>
          <w:lang w:bidi="fa-IR"/>
        </w:rPr>
        <w:t>them</w:t>
      </w:r>
      <w:r w:rsidRPr="006101AE">
        <w:rPr>
          <w:rFonts w:asciiTheme="majorBidi" w:hAnsiTheme="majorBidi" w:cstheme="majorBidi"/>
          <w:sz w:val="24"/>
          <w:szCs w:val="24"/>
          <w:lang w:bidi="fa-IR"/>
        </w:rPr>
        <w:t>.</w:t>
      </w:r>
      <w:r w:rsidRPr="006101AE">
        <w:rPr>
          <w:rFonts w:asciiTheme="majorBidi" w:hAnsiTheme="majorBidi" w:cstheme="majorBidi"/>
          <w:sz w:val="24"/>
          <w:szCs w:val="24"/>
        </w:rPr>
        <w:t xml:space="preserve"> In fact, many cases have</w:t>
      </w:r>
      <w:r w:rsidR="00BF5F71" w:rsidRPr="006101AE">
        <w:rPr>
          <w:rFonts w:asciiTheme="majorBidi" w:hAnsiTheme="majorBidi" w:cstheme="majorBidi"/>
          <w:sz w:val="24"/>
          <w:szCs w:val="24"/>
        </w:rPr>
        <w:t xml:space="preserve"> not</w:t>
      </w:r>
      <w:r w:rsidRPr="006101AE">
        <w:rPr>
          <w:rFonts w:asciiTheme="majorBidi" w:hAnsiTheme="majorBidi" w:cstheme="majorBidi"/>
          <w:sz w:val="24"/>
          <w:szCs w:val="24"/>
        </w:rPr>
        <w:t xml:space="preserve"> enough power and support to react and sometimes do not know what to do</w:t>
      </w:r>
      <w:r w:rsidR="001F41E6" w:rsidRPr="006101AE">
        <w:rPr>
          <w:rFonts w:asciiTheme="majorBidi" w:hAnsiTheme="majorBidi" w:cstheme="majorBidi"/>
          <w:sz w:val="24"/>
          <w:szCs w:val="24"/>
        </w:rPr>
        <w:t xml:space="preserve"> </w:t>
      </w:r>
      <w:r w:rsidR="001F41E6" w:rsidRPr="006101AE">
        <w:rPr>
          <w:rFonts w:asciiTheme="majorBidi" w:eastAsiaTheme="minorHAnsi" w:hAnsiTheme="majorBidi" w:cstheme="majorBidi"/>
          <w:sz w:val="24"/>
          <w:szCs w:val="24"/>
          <w:lang w:bidi="fa-IR"/>
        </w:rPr>
        <w:t>(5)</w:t>
      </w:r>
      <w:r w:rsidRPr="006101AE">
        <w:rPr>
          <w:rFonts w:asciiTheme="majorBidi" w:hAnsiTheme="majorBidi" w:cstheme="majorBidi"/>
          <w:sz w:val="24"/>
          <w:szCs w:val="24"/>
        </w:rPr>
        <w:t>.</w:t>
      </w:r>
      <w:r w:rsidRPr="006101AE">
        <w:rPr>
          <w:sz w:val="24"/>
          <w:szCs w:val="24"/>
        </w:rPr>
        <w:t xml:space="preserve"> </w:t>
      </w:r>
      <w:r w:rsidRPr="006101AE">
        <w:rPr>
          <w:rFonts w:asciiTheme="majorBidi" w:hAnsiTheme="majorBidi" w:cstheme="majorBidi"/>
          <w:sz w:val="24"/>
          <w:szCs w:val="24"/>
        </w:rPr>
        <w:t xml:space="preserve">In Iran, </w:t>
      </w:r>
      <w:r w:rsidR="00AD6D89" w:rsidRPr="006101AE">
        <w:rPr>
          <w:rFonts w:asciiTheme="majorBidi" w:hAnsiTheme="majorBidi" w:cstheme="majorBidi"/>
          <w:sz w:val="24"/>
          <w:szCs w:val="24"/>
        </w:rPr>
        <w:t xml:space="preserve">excepted the patients’ charter rights, </w:t>
      </w:r>
      <w:r w:rsidR="00366462" w:rsidRPr="006101AE">
        <w:rPr>
          <w:rFonts w:asciiTheme="majorBidi" w:hAnsiTheme="majorBidi" w:cstheme="majorBidi"/>
          <w:sz w:val="24"/>
          <w:szCs w:val="24"/>
        </w:rPr>
        <w:t>there is no m</w:t>
      </w:r>
      <w:r w:rsidRPr="006101AE">
        <w:rPr>
          <w:rFonts w:asciiTheme="majorBidi" w:hAnsiTheme="majorBidi" w:cstheme="majorBidi"/>
          <w:sz w:val="24"/>
          <w:szCs w:val="24"/>
        </w:rPr>
        <w:t>odified code of professional ethics for medical staff</w:t>
      </w:r>
      <w:r w:rsidR="00BF5F71" w:rsidRPr="006101AE">
        <w:rPr>
          <w:rFonts w:asciiTheme="majorBidi" w:hAnsiTheme="majorBidi" w:cstheme="majorBidi"/>
          <w:sz w:val="24"/>
          <w:szCs w:val="24"/>
        </w:rPr>
        <w:t>; therefore</w:t>
      </w:r>
      <w:r w:rsidRPr="006101AE">
        <w:rPr>
          <w:rFonts w:asciiTheme="majorBidi" w:hAnsiTheme="majorBidi" w:cstheme="majorBidi"/>
          <w:sz w:val="24"/>
          <w:szCs w:val="24"/>
        </w:rPr>
        <w:t>, health professionals do not follow a uniform code of ethics and usually adhere to ethics based on their cultural beliefs or rely</w:t>
      </w:r>
      <w:r w:rsidR="006C0628" w:rsidRPr="006101AE">
        <w:rPr>
          <w:rFonts w:asciiTheme="majorBidi" w:hAnsiTheme="majorBidi" w:cstheme="majorBidi"/>
          <w:sz w:val="24"/>
          <w:szCs w:val="24"/>
        </w:rPr>
        <w:t>ing</w:t>
      </w:r>
      <w:r w:rsidRPr="006101AE">
        <w:rPr>
          <w:rFonts w:asciiTheme="majorBidi" w:hAnsiTheme="majorBidi" w:cstheme="majorBidi"/>
          <w:sz w:val="24"/>
          <w:szCs w:val="24"/>
        </w:rPr>
        <w:t xml:space="preserve"> on certain international statements, so it will make their reaction different.</w:t>
      </w:r>
      <w:r w:rsidRPr="006101AE">
        <w:rPr>
          <w:sz w:val="24"/>
          <w:szCs w:val="24"/>
        </w:rPr>
        <w:t xml:space="preserve"> </w:t>
      </w:r>
      <w:r w:rsidRPr="006101AE">
        <w:rPr>
          <w:rFonts w:asciiTheme="majorBidi" w:hAnsiTheme="majorBidi" w:cstheme="majorBidi"/>
          <w:sz w:val="24"/>
          <w:szCs w:val="24"/>
        </w:rPr>
        <w:t xml:space="preserve">In such circumstances, </w:t>
      </w:r>
      <w:r w:rsidR="006C0628" w:rsidRPr="006101AE">
        <w:rPr>
          <w:rFonts w:asciiTheme="majorBidi" w:hAnsiTheme="majorBidi" w:cstheme="majorBidi"/>
          <w:sz w:val="24"/>
          <w:szCs w:val="24"/>
        </w:rPr>
        <w:t xml:space="preserve">also the </w:t>
      </w:r>
      <w:r w:rsidRPr="006101AE">
        <w:rPr>
          <w:rFonts w:asciiTheme="majorBidi" w:hAnsiTheme="majorBidi" w:cstheme="majorBidi"/>
          <w:sz w:val="24"/>
          <w:szCs w:val="24"/>
        </w:rPr>
        <w:t>patients do not know what to expect.</w:t>
      </w:r>
    </w:p>
    <w:p w14:paraId="0C4087B5" w14:textId="7F2048F4" w:rsidR="00946CA8" w:rsidRPr="006101AE" w:rsidRDefault="00BF641A" w:rsidP="00685BC2">
      <w:pPr>
        <w:pStyle w:val="Default"/>
        <w:jc w:val="both"/>
        <w:rPr>
          <w:rFonts w:asciiTheme="majorBidi" w:hAnsiTheme="majorBidi" w:cstheme="majorBidi"/>
          <w:color w:val="auto"/>
        </w:rPr>
      </w:pPr>
      <w:r w:rsidRPr="006101AE">
        <w:rPr>
          <w:rFonts w:asciiTheme="majorBidi" w:hAnsiTheme="majorBidi" w:cstheme="majorBidi"/>
          <w:color w:val="auto"/>
        </w:rPr>
        <w:t xml:space="preserve">The cornerstone of medical care deserving of today and future worlds is training </w:t>
      </w:r>
      <w:r w:rsidR="004304B1" w:rsidRPr="006101AE">
        <w:rPr>
          <w:rFonts w:asciiTheme="majorBidi" w:hAnsiTheme="majorBidi" w:cstheme="majorBidi"/>
          <w:color w:val="auto"/>
        </w:rPr>
        <w:t>the</w:t>
      </w:r>
      <w:r w:rsidRPr="006101AE">
        <w:rPr>
          <w:rFonts w:asciiTheme="majorBidi" w:hAnsiTheme="majorBidi" w:cstheme="majorBidi"/>
          <w:color w:val="auto"/>
        </w:rPr>
        <w:t xml:space="preserve"> physicians with professional ethics.</w:t>
      </w:r>
      <w:r w:rsidRPr="006101AE">
        <w:rPr>
          <w:color w:val="auto"/>
        </w:rPr>
        <w:t xml:space="preserve"> </w:t>
      </w:r>
      <w:r w:rsidRPr="006101AE">
        <w:rPr>
          <w:rFonts w:asciiTheme="majorBidi" w:hAnsiTheme="majorBidi" w:cstheme="majorBidi"/>
          <w:color w:val="auto"/>
        </w:rPr>
        <w:t xml:space="preserve">Currently, regional codes of the behavior and ethics </w:t>
      </w:r>
      <w:r w:rsidR="006D0FC6" w:rsidRPr="006101AE">
        <w:rPr>
          <w:rFonts w:asciiTheme="majorBidi" w:hAnsiTheme="majorBidi" w:cstheme="majorBidi"/>
          <w:color w:val="auto"/>
        </w:rPr>
        <w:t xml:space="preserve">are </w:t>
      </w:r>
      <w:r w:rsidRPr="006101AE">
        <w:rPr>
          <w:rFonts w:asciiTheme="majorBidi" w:hAnsiTheme="majorBidi" w:cstheme="majorBidi"/>
          <w:color w:val="auto"/>
        </w:rPr>
        <w:t>conduct</w:t>
      </w:r>
      <w:r w:rsidR="006D0FC6" w:rsidRPr="006101AE">
        <w:rPr>
          <w:rFonts w:asciiTheme="majorBidi" w:hAnsiTheme="majorBidi" w:cstheme="majorBidi"/>
          <w:color w:val="auto"/>
        </w:rPr>
        <w:t>ed</w:t>
      </w:r>
      <w:r w:rsidRPr="006101AE">
        <w:rPr>
          <w:rFonts w:asciiTheme="majorBidi" w:hAnsiTheme="majorBidi" w:cstheme="majorBidi"/>
          <w:color w:val="auto"/>
        </w:rPr>
        <w:t xml:space="preserve"> on the heart and mind of medical students </w:t>
      </w:r>
      <w:r w:rsidR="002C66E5" w:rsidRPr="006101AE">
        <w:rPr>
          <w:rFonts w:asciiTheme="majorBidi" w:hAnsiTheme="majorBidi" w:cstheme="majorBidi"/>
          <w:color w:val="auto"/>
        </w:rPr>
        <w:t xml:space="preserve">who </w:t>
      </w:r>
      <w:r w:rsidRPr="006101AE">
        <w:rPr>
          <w:rFonts w:asciiTheme="majorBidi" w:hAnsiTheme="majorBidi" w:cstheme="majorBidi"/>
          <w:color w:val="auto"/>
        </w:rPr>
        <w:t>are being instilled by their educational institutions</w:t>
      </w:r>
      <w:r w:rsidR="001F41E6" w:rsidRPr="006101AE">
        <w:rPr>
          <w:rFonts w:asciiTheme="majorBidi" w:eastAsiaTheme="minorHAnsi" w:hAnsiTheme="majorBidi" w:cstheme="majorBidi"/>
          <w:color w:val="auto"/>
        </w:rPr>
        <w:t xml:space="preserve"> (6)</w:t>
      </w:r>
      <w:r w:rsidRPr="006101AE">
        <w:rPr>
          <w:rFonts w:asciiTheme="majorBidi" w:eastAsiaTheme="minorHAnsi" w:hAnsiTheme="majorBidi" w:cstheme="majorBidi"/>
          <w:color w:val="auto"/>
        </w:rPr>
        <w:t>.</w:t>
      </w:r>
      <w:r w:rsidR="002C66E5" w:rsidRPr="006101AE">
        <w:rPr>
          <w:rFonts w:asciiTheme="majorBidi" w:hAnsiTheme="majorBidi" w:cstheme="majorBidi"/>
          <w:color w:val="auto"/>
        </w:rPr>
        <w:t xml:space="preserve"> Lots of</w:t>
      </w:r>
      <w:r w:rsidR="001F2A90" w:rsidRPr="006101AE">
        <w:rPr>
          <w:rFonts w:asciiTheme="majorBidi" w:hAnsiTheme="majorBidi" w:cstheme="majorBidi"/>
          <w:color w:val="auto"/>
        </w:rPr>
        <w:t xml:space="preserve"> </w:t>
      </w:r>
      <w:r w:rsidR="00F87E17" w:rsidRPr="006101AE">
        <w:rPr>
          <w:rFonts w:asciiTheme="majorBidi" w:hAnsiTheme="majorBidi" w:cstheme="majorBidi"/>
          <w:color w:val="auto"/>
        </w:rPr>
        <w:t>barriers</w:t>
      </w:r>
      <w:r w:rsidR="001F2A90" w:rsidRPr="006101AE">
        <w:rPr>
          <w:rFonts w:asciiTheme="majorBidi" w:hAnsiTheme="majorBidi" w:cstheme="majorBidi"/>
          <w:color w:val="auto"/>
        </w:rPr>
        <w:t xml:space="preserve"> may block considering and observing professional ethics during medical procedures. </w:t>
      </w:r>
      <w:r w:rsidR="002C66E5" w:rsidRPr="006101AE">
        <w:rPr>
          <w:rFonts w:asciiTheme="majorBidi" w:hAnsiTheme="majorBidi" w:cstheme="majorBidi"/>
          <w:color w:val="auto"/>
        </w:rPr>
        <w:t>Accordingly, s</w:t>
      </w:r>
      <w:r w:rsidR="001F2A90" w:rsidRPr="006101AE">
        <w:rPr>
          <w:rFonts w:asciiTheme="majorBidi" w:hAnsiTheme="majorBidi" w:cstheme="majorBidi"/>
          <w:color w:val="auto"/>
        </w:rPr>
        <w:t xml:space="preserve">ome researchers </w:t>
      </w:r>
      <w:r w:rsidR="0093153A" w:rsidRPr="006101AE">
        <w:rPr>
          <w:rFonts w:asciiTheme="majorBidi" w:hAnsiTheme="majorBidi" w:cstheme="majorBidi"/>
          <w:color w:val="auto"/>
        </w:rPr>
        <w:t>introduc</w:t>
      </w:r>
      <w:r w:rsidR="001F2A90" w:rsidRPr="006101AE">
        <w:rPr>
          <w:rFonts w:asciiTheme="majorBidi" w:hAnsiTheme="majorBidi" w:cstheme="majorBidi"/>
          <w:color w:val="auto"/>
        </w:rPr>
        <w:t xml:space="preserve">ed these </w:t>
      </w:r>
      <w:r w:rsidR="00F87E17" w:rsidRPr="006101AE">
        <w:rPr>
          <w:rFonts w:asciiTheme="majorBidi" w:hAnsiTheme="majorBidi" w:cstheme="majorBidi"/>
          <w:color w:val="auto"/>
        </w:rPr>
        <w:t>barriers</w:t>
      </w:r>
      <w:r w:rsidR="001F2A90" w:rsidRPr="006101AE">
        <w:rPr>
          <w:rFonts w:asciiTheme="majorBidi" w:hAnsiTheme="majorBidi" w:cstheme="majorBidi"/>
          <w:color w:val="auto"/>
        </w:rPr>
        <w:t xml:space="preserve"> in three categories </w:t>
      </w:r>
      <w:r w:rsidR="0093153A" w:rsidRPr="006101AE">
        <w:rPr>
          <w:rFonts w:asciiTheme="majorBidi" w:hAnsiTheme="majorBidi" w:cstheme="majorBidi"/>
          <w:color w:val="auto"/>
        </w:rPr>
        <w:t>of</w:t>
      </w:r>
      <w:r w:rsidR="001F2A90" w:rsidRPr="006101AE">
        <w:rPr>
          <w:rFonts w:asciiTheme="majorBidi" w:hAnsiTheme="majorBidi" w:cstheme="majorBidi"/>
          <w:color w:val="auto"/>
        </w:rPr>
        <w:t xml:space="preserve"> environmental barriers (</w:t>
      </w:r>
      <w:r w:rsidR="00132572" w:rsidRPr="006101AE">
        <w:rPr>
          <w:rFonts w:asciiTheme="majorBidi" w:hAnsiTheme="majorBidi" w:cstheme="majorBidi"/>
          <w:color w:val="auto"/>
        </w:rPr>
        <w:t>inadequacy basic</w:t>
      </w:r>
      <w:r w:rsidR="00C03EF7" w:rsidRPr="006101AE">
        <w:rPr>
          <w:rFonts w:asciiTheme="majorBidi" w:hAnsiTheme="majorBidi" w:cstheme="majorBidi"/>
          <w:color w:val="auto"/>
        </w:rPr>
        <w:t xml:space="preserve"> </w:t>
      </w:r>
      <w:r w:rsidR="00132572" w:rsidRPr="006101AE">
        <w:rPr>
          <w:rFonts w:asciiTheme="majorBidi" w:hAnsiTheme="majorBidi" w:cstheme="majorBidi"/>
          <w:color w:val="auto"/>
        </w:rPr>
        <w:t>teaching</w:t>
      </w:r>
      <w:r w:rsidR="00C03EF7" w:rsidRPr="006101AE">
        <w:rPr>
          <w:rFonts w:asciiTheme="majorBidi" w:hAnsiTheme="majorBidi" w:cstheme="majorBidi"/>
          <w:color w:val="auto"/>
        </w:rPr>
        <w:t xml:space="preserve"> on </w:t>
      </w:r>
      <w:r w:rsidR="00132572" w:rsidRPr="006101AE">
        <w:rPr>
          <w:rFonts w:asciiTheme="majorBidi" w:hAnsiTheme="majorBidi" w:cstheme="majorBidi"/>
          <w:color w:val="auto"/>
        </w:rPr>
        <w:t>professional</w:t>
      </w:r>
      <w:r w:rsidR="00C03EF7" w:rsidRPr="006101AE">
        <w:rPr>
          <w:rFonts w:asciiTheme="majorBidi" w:hAnsiTheme="majorBidi" w:cstheme="majorBidi"/>
          <w:color w:val="auto"/>
        </w:rPr>
        <w:t xml:space="preserve"> i</w:t>
      </w:r>
      <w:r w:rsidR="00132572" w:rsidRPr="006101AE">
        <w:rPr>
          <w:rFonts w:asciiTheme="majorBidi" w:hAnsiTheme="majorBidi" w:cstheme="majorBidi"/>
          <w:color w:val="auto"/>
        </w:rPr>
        <w:t>tem</w:t>
      </w:r>
      <w:r w:rsidR="00C03EF7" w:rsidRPr="006101AE">
        <w:rPr>
          <w:rFonts w:asciiTheme="majorBidi" w:hAnsiTheme="majorBidi" w:cstheme="majorBidi"/>
          <w:color w:val="auto"/>
        </w:rPr>
        <w:t>s during e</w:t>
      </w:r>
      <w:r w:rsidR="00355B25" w:rsidRPr="006101AE">
        <w:rPr>
          <w:rFonts w:asciiTheme="majorBidi" w:hAnsiTheme="majorBidi" w:cstheme="majorBidi"/>
          <w:color w:val="auto"/>
        </w:rPr>
        <w:t xml:space="preserve">ducation, </w:t>
      </w:r>
      <w:r w:rsidR="00107466" w:rsidRPr="006101AE">
        <w:rPr>
          <w:rFonts w:asciiTheme="majorBidi" w:hAnsiTheme="majorBidi" w:cstheme="majorBidi"/>
          <w:color w:val="auto"/>
        </w:rPr>
        <w:t xml:space="preserve">lack of </w:t>
      </w:r>
      <w:r w:rsidR="00C03EF7" w:rsidRPr="006101AE">
        <w:rPr>
          <w:rFonts w:asciiTheme="majorBidi" w:hAnsiTheme="majorBidi" w:cstheme="majorBidi"/>
          <w:color w:val="auto"/>
        </w:rPr>
        <w:t xml:space="preserve"> legal</w:t>
      </w:r>
      <w:r w:rsidR="00107466" w:rsidRPr="006101AE">
        <w:rPr>
          <w:rFonts w:asciiTheme="majorBidi" w:hAnsiTheme="majorBidi" w:cstheme="majorBidi"/>
          <w:color w:val="auto"/>
        </w:rPr>
        <w:t xml:space="preserve"> and ethical</w:t>
      </w:r>
      <w:r w:rsidR="00C03EF7" w:rsidRPr="006101AE">
        <w:rPr>
          <w:rFonts w:asciiTheme="majorBidi" w:hAnsiTheme="majorBidi" w:cstheme="majorBidi"/>
          <w:color w:val="auto"/>
        </w:rPr>
        <w:t xml:space="preserve"> support</w:t>
      </w:r>
      <w:r w:rsidR="00355B25" w:rsidRPr="006101AE">
        <w:rPr>
          <w:rFonts w:asciiTheme="majorBidi" w:hAnsiTheme="majorBidi" w:cstheme="majorBidi"/>
          <w:color w:val="auto"/>
        </w:rPr>
        <w:t xml:space="preserve"> of staff by </w:t>
      </w:r>
      <w:r w:rsidR="00087EF1" w:rsidRPr="006101AE">
        <w:rPr>
          <w:rFonts w:asciiTheme="majorBidi" w:hAnsiTheme="majorBidi" w:cstheme="majorBidi"/>
          <w:color w:val="auto"/>
        </w:rPr>
        <w:t>administrator</w:t>
      </w:r>
      <w:r w:rsidR="00F94102" w:rsidRPr="006101AE">
        <w:rPr>
          <w:rFonts w:asciiTheme="majorBidi" w:hAnsiTheme="majorBidi" w:cstheme="majorBidi"/>
          <w:color w:val="auto"/>
        </w:rPr>
        <w:t xml:space="preserve">s, </w:t>
      </w:r>
      <w:r w:rsidR="00980F78" w:rsidRPr="006101AE">
        <w:rPr>
          <w:rFonts w:asciiTheme="majorBidi" w:hAnsiTheme="majorBidi" w:cstheme="majorBidi"/>
          <w:color w:val="auto"/>
        </w:rPr>
        <w:t>scant of</w:t>
      </w:r>
      <w:r w:rsidR="00355B25" w:rsidRPr="006101AE">
        <w:rPr>
          <w:rFonts w:asciiTheme="majorBidi" w:hAnsiTheme="majorBidi" w:cstheme="majorBidi"/>
          <w:color w:val="auto"/>
        </w:rPr>
        <w:t xml:space="preserve"> ward</w:t>
      </w:r>
      <w:r w:rsidR="00F94102" w:rsidRPr="006101AE">
        <w:rPr>
          <w:rFonts w:asciiTheme="majorBidi" w:hAnsiTheme="majorBidi" w:cstheme="majorBidi"/>
          <w:color w:val="auto"/>
        </w:rPr>
        <w:t xml:space="preserve"> apparatus</w:t>
      </w:r>
      <w:r w:rsidR="00355B25" w:rsidRPr="006101AE">
        <w:rPr>
          <w:rFonts w:asciiTheme="majorBidi" w:hAnsiTheme="majorBidi" w:cstheme="majorBidi"/>
          <w:color w:val="auto"/>
        </w:rPr>
        <w:t>, b</w:t>
      </w:r>
      <w:r w:rsidR="00C03EF7" w:rsidRPr="006101AE">
        <w:rPr>
          <w:rFonts w:asciiTheme="majorBidi" w:hAnsiTheme="majorBidi" w:cstheme="majorBidi"/>
          <w:color w:val="auto"/>
        </w:rPr>
        <w:t xml:space="preserve">iological </w:t>
      </w:r>
      <w:r w:rsidR="006C5804" w:rsidRPr="006101AE">
        <w:rPr>
          <w:rFonts w:asciiTheme="majorBidi" w:hAnsiTheme="majorBidi" w:cstheme="majorBidi"/>
          <w:color w:val="auto"/>
        </w:rPr>
        <w:t>variation</w:t>
      </w:r>
      <w:r w:rsidR="00C03EF7" w:rsidRPr="006101AE">
        <w:rPr>
          <w:rFonts w:asciiTheme="majorBidi" w:hAnsiTheme="majorBidi" w:cstheme="majorBidi"/>
          <w:color w:val="auto"/>
        </w:rPr>
        <w:t xml:space="preserve">s due to night shiftwork, etc.), </w:t>
      </w:r>
      <w:r w:rsidR="006C5804" w:rsidRPr="006101AE">
        <w:rPr>
          <w:rFonts w:asciiTheme="majorBidi" w:hAnsiTheme="majorBidi" w:cstheme="majorBidi"/>
          <w:color w:val="auto"/>
        </w:rPr>
        <w:t>personal barriers (such as</w:t>
      </w:r>
      <w:r w:rsidR="00C03EF7" w:rsidRPr="006101AE">
        <w:rPr>
          <w:rFonts w:asciiTheme="majorBidi" w:hAnsiTheme="majorBidi" w:cstheme="majorBidi"/>
          <w:color w:val="auto"/>
        </w:rPr>
        <w:t xml:space="preserve"> knowledge</w:t>
      </w:r>
      <w:r w:rsidR="006C5804" w:rsidRPr="006101AE">
        <w:rPr>
          <w:rFonts w:asciiTheme="majorBidi" w:hAnsiTheme="majorBidi" w:cstheme="majorBidi"/>
          <w:color w:val="auto"/>
        </w:rPr>
        <w:t>-less</w:t>
      </w:r>
      <w:r w:rsidR="00C03EF7" w:rsidRPr="006101AE">
        <w:rPr>
          <w:rFonts w:asciiTheme="majorBidi" w:hAnsiTheme="majorBidi" w:cstheme="majorBidi"/>
          <w:color w:val="auto"/>
        </w:rPr>
        <w:t xml:space="preserve"> about or awareness of the  professional </w:t>
      </w:r>
      <w:r w:rsidR="006C5804" w:rsidRPr="006101AE">
        <w:rPr>
          <w:rFonts w:asciiTheme="majorBidi" w:hAnsiTheme="majorBidi" w:cstheme="majorBidi"/>
          <w:color w:val="auto"/>
        </w:rPr>
        <w:t>codes</w:t>
      </w:r>
      <w:r w:rsidR="00C03EF7" w:rsidRPr="006101AE">
        <w:rPr>
          <w:rFonts w:asciiTheme="majorBidi" w:hAnsiTheme="majorBidi" w:cstheme="majorBidi"/>
          <w:color w:val="auto"/>
        </w:rPr>
        <w:t xml:space="preserve">, </w:t>
      </w:r>
      <w:r w:rsidR="00946CA8" w:rsidRPr="006101AE">
        <w:rPr>
          <w:rFonts w:asciiTheme="majorBidi" w:hAnsiTheme="majorBidi" w:cstheme="majorBidi"/>
          <w:color w:val="auto"/>
        </w:rPr>
        <w:t>lack of ti</w:t>
      </w:r>
      <w:r w:rsidR="00945FB4" w:rsidRPr="006101AE">
        <w:rPr>
          <w:rFonts w:asciiTheme="majorBidi" w:hAnsiTheme="majorBidi" w:cstheme="majorBidi"/>
          <w:color w:val="auto"/>
        </w:rPr>
        <w:t>me, performing entirely new dutie</w:t>
      </w:r>
      <w:r w:rsidR="00946CA8" w:rsidRPr="006101AE">
        <w:rPr>
          <w:rFonts w:asciiTheme="majorBidi" w:hAnsiTheme="majorBidi" w:cstheme="majorBidi"/>
          <w:color w:val="auto"/>
        </w:rPr>
        <w:t xml:space="preserve">s that one does for the first time while he/she have </w:t>
      </w:r>
      <w:r w:rsidR="0019612B" w:rsidRPr="006101AE">
        <w:rPr>
          <w:rFonts w:asciiTheme="majorBidi" w:hAnsiTheme="majorBidi" w:cstheme="majorBidi"/>
          <w:color w:val="auto"/>
        </w:rPr>
        <w:t>in</w:t>
      </w:r>
      <w:r w:rsidR="00945FB4" w:rsidRPr="006101AE">
        <w:rPr>
          <w:rFonts w:asciiTheme="majorBidi" w:hAnsiTheme="majorBidi" w:cstheme="majorBidi"/>
          <w:color w:val="auto"/>
        </w:rPr>
        <w:t>complete</w:t>
      </w:r>
      <w:r w:rsidR="0019612B" w:rsidRPr="006101AE">
        <w:rPr>
          <w:rFonts w:asciiTheme="majorBidi" w:hAnsiTheme="majorBidi" w:cstheme="majorBidi"/>
          <w:color w:val="auto"/>
        </w:rPr>
        <w:t xml:space="preserve"> </w:t>
      </w:r>
      <w:r w:rsidR="00355B25" w:rsidRPr="006101AE">
        <w:rPr>
          <w:rFonts w:asciiTheme="majorBidi" w:hAnsiTheme="majorBidi" w:cstheme="majorBidi"/>
          <w:color w:val="auto"/>
        </w:rPr>
        <w:t>skills about them, l</w:t>
      </w:r>
      <w:r w:rsidR="00946CA8" w:rsidRPr="006101AE">
        <w:rPr>
          <w:rFonts w:asciiTheme="majorBidi" w:hAnsiTheme="majorBidi" w:cstheme="majorBidi"/>
          <w:color w:val="auto"/>
        </w:rPr>
        <w:t xml:space="preserve">ack of staff’s </w:t>
      </w:r>
      <w:r w:rsidR="00DE1DB5" w:rsidRPr="006101AE">
        <w:rPr>
          <w:rFonts w:asciiTheme="majorBidi" w:hAnsiTheme="majorBidi" w:cstheme="majorBidi"/>
          <w:color w:val="auto"/>
        </w:rPr>
        <w:t xml:space="preserve">competent </w:t>
      </w:r>
      <w:r w:rsidR="00946CA8" w:rsidRPr="006101AE">
        <w:rPr>
          <w:rFonts w:asciiTheme="majorBidi" w:hAnsiTheme="majorBidi" w:cstheme="majorBidi"/>
          <w:color w:val="auto"/>
        </w:rPr>
        <w:t xml:space="preserve">attention and </w:t>
      </w:r>
      <w:r w:rsidR="00DE1DB5" w:rsidRPr="006101AE">
        <w:rPr>
          <w:rFonts w:asciiTheme="majorBidi" w:hAnsiTheme="majorBidi" w:cstheme="majorBidi"/>
          <w:color w:val="auto"/>
        </w:rPr>
        <w:t>acceptable</w:t>
      </w:r>
      <w:r w:rsidR="00946CA8" w:rsidRPr="006101AE">
        <w:rPr>
          <w:rFonts w:asciiTheme="majorBidi" w:hAnsiTheme="majorBidi" w:cstheme="majorBidi"/>
          <w:color w:val="auto"/>
        </w:rPr>
        <w:t xml:space="preserve"> </w:t>
      </w:r>
      <w:r w:rsidR="00140665" w:rsidRPr="006101AE">
        <w:rPr>
          <w:rFonts w:asciiTheme="majorBidi" w:hAnsiTheme="majorBidi" w:cstheme="majorBidi"/>
          <w:color w:val="auto"/>
        </w:rPr>
        <w:t>alertness</w:t>
      </w:r>
      <w:r w:rsidR="00946CA8" w:rsidRPr="006101AE">
        <w:rPr>
          <w:rFonts w:asciiTheme="majorBidi" w:hAnsiTheme="majorBidi" w:cstheme="majorBidi"/>
          <w:color w:val="auto"/>
        </w:rPr>
        <w:t xml:space="preserve"> due</w:t>
      </w:r>
      <w:r w:rsidR="00355B25" w:rsidRPr="006101AE">
        <w:rPr>
          <w:rFonts w:asciiTheme="majorBidi" w:hAnsiTheme="majorBidi" w:cstheme="majorBidi"/>
          <w:color w:val="auto"/>
        </w:rPr>
        <w:t xml:space="preserve"> to high workload, </w:t>
      </w:r>
      <w:r w:rsidR="0019612B" w:rsidRPr="006101AE">
        <w:rPr>
          <w:rFonts w:asciiTheme="majorBidi" w:hAnsiTheme="majorBidi" w:cstheme="majorBidi"/>
          <w:color w:val="auto"/>
        </w:rPr>
        <w:t xml:space="preserve">and </w:t>
      </w:r>
      <w:r w:rsidR="00355B25" w:rsidRPr="006101AE">
        <w:rPr>
          <w:rFonts w:asciiTheme="majorBidi" w:hAnsiTheme="majorBidi" w:cstheme="majorBidi"/>
          <w:color w:val="auto"/>
        </w:rPr>
        <w:t>p</w:t>
      </w:r>
      <w:r w:rsidR="003F1541" w:rsidRPr="006101AE">
        <w:rPr>
          <w:rFonts w:asciiTheme="majorBidi" w:hAnsiTheme="majorBidi" w:cstheme="majorBidi"/>
          <w:color w:val="auto"/>
        </w:rPr>
        <w:t>atients’ improper</w:t>
      </w:r>
      <w:r w:rsidR="00946CA8" w:rsidRPr="006101AE">
        <w:rPr>
          <w:rFonts w:asciiTheme="majorBidi" w:hAnsiTheme="majorBidi" w:cstheme="majorBidi"/>
          <w:color w:val="auto"/>
        </w:rPr>
        <w:t xml:space="preserve"> treating with </w:t>
      </w:r>
      <w:r w:rsidR="00672BE9" w:rsidRPr="006101AE">
        <w:rPr>
          <w:rFonts w:asciiTheme="majorBidi" w:hAnsiTheme="majorBidi" w:cstheme="majorBidi"/>
          <w:color w:val="auto"/>
        </w:rPr>
        <w:t>doctors</w:t>
      </w:r>
      <w:r w:rsidR="00946CA8" w:rsidRPr="006101AE">
        <w:rPr>
          <w:rFonts w:asciiTheme="majorBidi" w:hAnsiTheme="majorBidi" w:cstheme="majorBidi"/>
          <w:color w:val="auto"/>
        </w:rPr>
        <w:t>)</w:t>
      </w:r>
      <w:r w:rsidR="0019612B" w:rsidRPr="006101AE">
        <w:rPr>
          <w:rFonts w:asciiTheme="majorBidi" w:hAnsiTheme="majorBidi" w:cstheme="majorBidi"/>
          <w:color w:val="auto"/>
        </w:rPr>
        <w:t>,</w:t>
      </w:r>
      <w:r w:rsidR="00946CA8" w:rsidRPr="006101AE">
        <w:rPr>
          <w:rFonts w:asciiTheme="majorBidi" w:hAnsiTheme="majorBidi" w:cstheme="majorBidi"/>
          <w:color w:val="auto"/>
        </w:rPr>
        <w:t xml:space="preserve"> and ma</w:t>
      </w:r>
      <w:r w:rsidR="00355B25" w:rsidRPr="006101AE">
        <w:rPr>
          <w:rFonts w:asciiTheme="majorBidi" w:hAnsiTheme="majorBidi" w:cstheme="majorBidi"/>
          <w:color w:val="auto"/>
        </w:rPr>
        <w:t>nagerial barriers (</w:t>
      </w:r>
      <w:r w:rsidR="0019612B" w:rsidRPr="006101AE">
        <w:rPr>
          <w:rFonts w:asciiTheme="majorBidi" w:hAnsiTheme="majorBidi" w:cstheme="majorBidi"/>
          <w:color w:val="auto"/>
        </w:rPr>
        <w:t>such as</w:t>
      </w:r>
      <w:r w:rsidR="00355B25" w:rsidRPr="006101AE">
        <w:rPr>
          <w:rFonts w:asciiTheme="majorBidi" w:hAnsiTheme="majorBidi" w:cstheme="majorBidi"/>
          <w:color w:val="auto"/>
        </w:rPr>
        <w:t xml:space="preserve"> </w:t>
      </w:r>
      <w:r w:rsidR="003F1541" w:rsidRPr="006101AE">
        <w:rPr>
          <w:rFonts w:asciiTheme="majorBidi" w:hAnsiTheme="majorBidi" w:cstheme="majorBidi"/>
          <w:color w:val="auto"/>
        </w:rPr>
        <w:t>non-</w:t>
      </w:r>
      <w:r w:rsidR="00946CA8" w:rsidRPr="006101AE">
        <w:rPr>
          <w:rFonts w:asciiTheme="majorBidi" w:hAnsiTheme="majorBidi" w:cstheme="majorBidi"/>
          <w:color w:val="auto"/>
        </w:rPr>
        <w:t>efficient control</w:t>
      </w:r>
      <w:r w:rsidR="00355B25" w:rsidRPr="006101AE">
        <w:rPr>
          <w:rFonts w:asciiTheme="majorBidi" w:hAnsiTheme="majorBidi" w:cstheme="majorBidi"/>
          <w:color w:val="auto"/>
        </w:rPr>
        <w:t xml:space="preserve"> and </w:t>
      </w:r>
      <w:r w:rsidR="003F1541" w:rsidRPr="006101AE">
        <w:rPr>
          <w:rFonts w:asciiTheme="majorBidi" w:hAnsiTheme="majorBidi" w:cstheme="majorBidi"/>
          <w:color w:val="auto"/>
        </w:rPr>
        <w:t>administration</w:t>
      </w:r>
      <w:r w:rsidR="00355B25" w:rsidRPr="006101AE">
        <w:rPr>
          <w:rFonts w:asciiTheme="majorBidi" w:hAnsiTheme="majorBidi" w:cstheme="majorBidi"/>
          <w:color w:val="auto"/>
        </w:rPr>
        <w:t xml:space="preserve"> by managers, </w:t>
      </w:r>
      <w:r w:rsidR="00AD75A8" w:rsidRPr="006101AE">
        <w:rPr>
          <w:rFonts w:asciiTheme="majorBidi" w:hAnsiTheme="majorBidi" w:cstheme="majorBidi"/>
          <w:color w:val="auto"/>
        </w:rPr>
        <w:t>low</w:t>
      </w:r>
      <w:r w:rsidR="00946CA8" w:rsidRPr="006101AE">
        <w:rPr>
          <w:rFonts w:asciiTheme="majorBidi" w:hAnsiTheme="majorBidi" w:cstheme="majorBidi"/>
          <w:color w:val="auto"/>
        </w:rPr>
        <w:t xml:space="preserve"> attention to educational needs </w:t>
      </w:r>
      <w:r w:rsidR="004053BD" w:rsidRPr="006101AE">
        <w:rPr>
          <w:rFonts w:asciiTheme="majorBidi" w:hAnsiTheme="majorBidi" w:cstheme="majorBidi"/>
          <w:color w:val="auto"/>
        </w:rPr>
        <w:t xml:space="preserve">of doctors </w:t>
      </w:r>
      <w:r w:rsidR="00946CA8" w:rsidRPr="006101AE">
        <w:rPr>
          <w:rFonts w:asciiTheme="majorBidi" w:hAnsiTheme="majorBidi" w:cstheme="majorBidi"/>
          <w:color w:val="auto"/>
        </w:rPr>
        <w:t xml:space="preserve">and planning for </w:t>
      </w:r>
      <w:r w:rsidR="00DA32F9" w:rsidRPr="006101AE">
        <w:rPr>
          <w:rFonts w:asciiTheme="majorBidi" w:hAnsiTheme="majorBidi" w:cstheme="majorBidi"/>
          <w:color w:val="auto"/>
        </w:rPr>
        <w:t>providing</w:t>
      </w:r>
      <w:r w:rsidR="00946CA8" w:rsidRPr="006101AE">
        <w:rPr>
          <w:rFonts w:asciiTheme="majorBidi" w:hAnsiTheme="majorBidi" w:cstheme="majorBidi"/>
          <w:color w:val="auto"/>
        </w:rPr>
        <w:t xml:space="preserve"> these</w:t>
      </w:r>
      <w:r w:rsidR="00355B25" w:rsidRPr="006101AE">
        <w:rPr>
          <w:rFonts w:asciiTheme="majorBidi" w:hAnsiTheme="majorBidi" w:cstheme="majorBidi"/>
          <w:color w:val="auto"/>
        </w:rPr>
        <w:t xml:space="preserve"> needs, lack of ethical codes, </w:t>
      </w:r>
      <w:r w:rsidR="0019612B" w:rsidRPr="006101AE">
        <w:rPr>
          <w:rFonts w:asciiTheme="majorBidi" w:hAnsiTheme="majorBidi" w:cstheme="majorBidi"/>
          <w:color w:val="auto"/>
        </w:rPr>
        <w:t xml:space="preserve">and </w:t>
      </w:r>
      <w:r w:rsidR="00355B25" w:rsidRPr="006101AE">
        <w:rPr>
          <w:rFonts w:asciiTheme="majorBidi" w:hAnsiTheme="majorBidi" w:cstheme="majorBidi"/>
          <w:color w:val="auto"/>
        </w:rPr>
        <w:t>i</w:t>
      </w:r>
      <w:r w:rsidR="00685BC2" w:rsidRPr="006101AE">
        <w:rPr>
          <w:rFonts w:asciiTheme="majorBidi" w:hAnsiTheme="majorBidi" w:cstheme="majorBidi"/>
          <w:color w:val="auto"/>
        </w:rPr>
        <w:t>neffective</w:t>
      </w:r>
      <w:r w:rsidR="00946CA8" w:rsidRPr="006101AE">
        <w:rPr>
          <w:rFonts w:asciiTheme="majorBidi" w:hAnsiTheme="majorBidi" w:cstheme="majorBidi"/>
          <w:color w:val="auto"/>
        </w:rPr>
        <w:t xml:space="preserve"> management of </w:t>
      </w:r>
      <w:r w:rsidR="00685BC2" w:rsidRPr="006101AE">
        <w:rPr>
          <w:rFonts w:asciiTheme="majorBidi" w:hAnsiTheme="majorBidi" w:cstheme="majorBidi"/>
          <w:color w:val="auto"/>
        </w:rPr>
        <w:t>disaster</w:t>
      </w:r>
      <w:r w:rsidR="00946CA8" w:rsidRPr="006101AE">
        <w:rPr>
          <w:rFonts w:asciiTheme="majorBidi" w:hAnsiTheme="majorBidi" w:cstheme="majorBidi"/>
          <w:color w:val="auto"/>
        </w:rPr>
        <w:t xml:space="preserve"> in ward)</w:t>
      </w:r>
      <w:r w:rsidR="001F41E6" w:rsidRPr="006101AE">
        <w:rPr>
          <w:rFonts w:asciiTheme="majorBidi" w:hAnsiTheme="majorBidi" w:cstheme="majorBidi"/>
          <w:color w:val="auto"/>
        </w:rPr>
        <w:t xml:space="preserve"> (7)</w:t>
      </w:r>
      <w:r w:rsidR="00355B25" w:rsidRPr="006101AE">
        <w:rPr>
          <w:rFonts w:asciiTheme="majorBidi" w:hAnsiTheme="majorBidi" w:cstheme="majorBidi"/>
          <w:color w:val="auto"/>
        </w:rPr>
        <w:t>.</w:t>
      </w:r>
      <w:r w:rsidR="00946CA8" w:rsidRPr="006101AE">
        <w:rPr>
          <w:rFonts w:asciiTheme="majorBidi" w:hAnsiTheme="majorBidi" w:cstheme="majorBidi"/>
          <w:color w:val="auto"/>
        </w:rPr>
        <w:t xml:space="preserve"> </w:t>
      </w:r>
    </w:p>
    <w:p w14:paraId="6AAEFF72" w14:textId="6420BF67" w:rsidR="00946CA8" w:rsidRPr="006101AE" w:rsidRDefault="00946CA8" w:rsidP="00946CA8">
      <w:pPr>
        <w:pStyle w:val="Default"/>
        <w:jc w:val="both"/>
        <w:rPr>
          <w:color w:val="auto"/>
          <w:sz w:val="18"/>
          <w:szCs w:val="18"/>
        </w:rPr>
      </w:pPr>
    </w:p>
    <w:p w14:paraId="71007261" w14:textId="2FCBCC16" w:rsidR="00BF641A" w:rsidRPr="006101AE" w:rsidRDefault="00BF641A" w:rsidP="00F87E17">
      <w:pPr>
        <w:jc w:val="both"/>
        <w:rPr>
          <w:rFonts w:asciiTheme="majorBidi" w:hAnsiTheme="majorBidi" w:cstheme="majorBidi"/>
          <w:sz w:val="24"/>
          <w:szCs w:val="24"/>
        </w:rPr>
      </w:pPr>
      <w:r w:rsidRPr="006101AE">
        <w:rPr>
          <w:rFonts w:asciiTheme="majorBidi" w:hAnsiTheme="majorBidi" w:cstheme="majorBidi"/>
          <w:sz w:val="24"/>
          <w:szCs w:val="24"/>
        </w:rPr>
        <w:t xml:space="preserve">Due to the </w:t>
      </w:r>
      <w:r w:rsidR="00946CA8" w:rsidRPr="006101AE">
        <w:rPr>
          <w:rFonts w:asciiTheme="majorBidi" w:hAnsiTheme="majorBidi" w:cstheme="majorBidi"/>
          <w:sz w:val="24"/>
          <w:szCs w:val="24"/>
        </w:rPr>
        <w:t xml:space="preserve">direct </w:t>
      </w:r>
      <w:r w:rsidR="00946CA8" w:rsidRPr="006101AE">
        <w:rPr>
          <w:rFonts w:asciiTheme="majorBidi" w:eastAsiaTheme="minorHAnsi" w:hAnsiTheme="majorBidi" w:cstheme="majorBidi"/>
          <w:sz w:val="24"/>
          <w:szCs w:val="24"/>
        </w:rPr>
        <w:t>influence</w:t>
      </w:r>
      <w:r w:rsidR="00946CA8" w:rsidRPr="006101AE">
        <w:rPr>
          <w:rFonts w:asciiTheme="majorBidi" w:hAnsiTheme="majorBidi" w:cstheme="majorBidi"/>
          <w:sz w:val="24"/>
          <w:szCs w:val="24"/>
        </w:rPr>
        <w:t xml:space="preserve"> of medical ethics </w:t>
      </w:r>
      <w:r w:rsidR="006E0B7D" w:rsidRPr="006101AE">
        <w:rPr>
          <w:rFonts w:asciiTheme="majorBidi" w:hAnsiTheme="majorBidi" w:cstheme="majorBidi"/>
          <w:sz w:val="24"/>
          <w:szCs w:val="24"/>
        </w:rPr>
        <w:t>on</w:t>
      </w:r>
      <w:r w:rsidR="00946CA8" w:rsidRPr="006101AE">
        <w:rPr>
          <w:rFonts w:asciiTheme="majorBidi" w:hAnsiTheme="majorBidi" w:cstheme="majorBidi"/>
          <w:sz w:val="24"/>
          <w:szCs w:val="24"/>
        </w:rPr>
        <w:t xml:space="preserve"> healthcare </w:t>
      </w:r>
      <w:r w:rsidR="00946CA8" w:rsidRPr="006101AE">
        <w:rPr>
          <w:rFonts w:asciiTheme="majorBidi" w:eastAsiaTheme="minorHAnsi" w:hAnsiTheme="majorBidi" w:cstheme="majorBidi"/>
          <w:sz w:val="24"/>
          <w:szCs w:val="24"/>
        </w:rPr>
        <w:t>practice</w:t>
      </w:r>
      <w:r w:rsidR="00946CA8" w:rsidRPr="006101AE">
        <w:rPr>
          <w:rFonts w:asciiTheme="majorBidi" w:hAnsiTheme="majorBidi" w:cstheme="majorBidi"/>
          <w:sz w:val="24"/>
          <w:szCs w:val="24"/>
        </w:rPr>
        <w:t xml:space="preserve"> and the </w:t>
      </w:r>
      <w:r w:rsidRPr="006101AE">
        <w:rPr>
          <w:rFonts w:asciiTheme="majorBidi" w:hAnsiTheme="majorBidi" w:cstheme="majorBidi"/>
          <w:sz w:val="24"/>
          <w:szCs w:val="24"/>
        </w:rPr>
        <w:t>fact that medical interns are directly involved in the process of treatment and health care, paying attention to medical ethics in this group is very important</w:t>
      </w:r>
      <w:r w:rsidR="006E0B7D" w:rsidRPr="006101AE">
        <w:rPr>
          <w:rFonts w:asciiTheme="majorBidi" w:hAnsiTheme="majorBidi" w:cstheme="majorBidi"/>
          <w:sz w:val="24"/>
          <w:szCs w:val="24"/>
        </w:rPr>
        <w:t>.</w:t>
      </w:r>
      <w:r w:rsidRPr="006101AE">
        <w:rPr>
          <w:rFonts w:asciiTheme="majorBidi" w:hAnsiTheme="majorBidi" w:cstheme="majorBidi"/>
          <w:sz w:val="24"/>
          <w:szCs w:val="24"/>
        </w:rPr>
        <w:t xml:space="preserve"> </w:t>
      </w:r>
      <w:r w:rsidR="006E0B7D" w:rsidRPr="006101AE">
        <w:rPr>
          <w:rFonts w:asciiTheme="majorBidi" w:hAnsiTheme="majorBidi" w:cstheme="majorBidi"/>
          <w:sz w:val="24"/>
          <w:szCs w:val="24"/>
        </w:rPr>
        <w:t>T</w:t>
      </w:r>
      <w:r w:rsidRPr="006101AE">
        <w:rPr>
          <w:rFonts w:asciiTheme="majorBidi" w:hAnsiTheme="majorBidi" w:cstheme="majorBidi"/>
          <w:sz w:val="24"/>
          <w:szCs w:val="24"/>
        </w:rPr>
        <w:t xml:space="preserve">herefore, considering their important role in treatment and health services, this study aimed to investigate </w:t>
      </w:r>
      <w:r w:rsidR="006E0B7D" w:rsidRPr="006101AE">
        <w:rPr>
          <w:rFonts w:asciiTheme="majorBidi" w:hAnsiTheme="majorBidi" w:cstheme="majorBidi"/>
          <w:sz w:val="24"/>
          <w:szCs w:val="24"/>
        </w:rPr>
        <w:t xml:space="preserve">the </w:t>
      </w:r>
      <w:r w:rsidR="00F87E17" w:rsidRPr="006101AE">
        <w:rPr>
          <w:rFonts w:asciiTheme="majorBidi" w:hAnsiTheme="majorBidi" w:cstheme="majorBidi"/>
          <w:sz w:val="24"/>
          <w:szCs w:val="24"/>
        </w:rPr>
        <w:t>barriers</w:t>
      </w:r>
      <w:r w:rsidRPr="006101AE">
        <w:rPr>
          <w:rFonts w:asciiTheme="majorBidi" w:hAnsiTheme="majorBidi" w:cstheme="majorBidi"/>
          <w:sz w:val="24"/>
          <w:szCs w:val="24"/>
        </w:rPr>
        <w:t xml:space="preserve"> of observing professional ethics in the </w:t>
      </w:r>
      <w:r w:rsidR="006E0B7D" w:rsidRPr="006101AE">
        <w:rPr>
          <w:rFonts w:asciiTheme="majorBidi" w:hAnsiTheme="majorBidi" w:cstheme="majorBidi"/>
          <w:sz w:val="24"/>
          <w:szCs w:val="24"/>
        </w:rPr>
        <w:t xml:space="preserve">interns' </w:t>
      </w:r>
      <w:r w:rsidRPr="006101AE">
        <w:rPr>
          <w:rFonts w:asciiTheme="majorBidi" w:hAnsiTheme="majorBidi" w:cstheme="majorBidi"/>
          <w:sz w:val="24"/>
          <w:szCs w:val="24"/>
        </w:rPr>
        <w:t>performance.</w:t>
      </w:r>
      <w:r w:rsidR="00946CA8" w:rsidRPr="006101AE">
        <w:rPr>
          <w:rFonts w:asciiTheme="majorBidi" w:hAnsiTheme="majorBidi" w:cstheme="majorBidi"/>
          <w:sz w:val="24"/>
          <w:szCs w:val="24"/>
        </w:rPr>
        <w:t xml:space="preserve"> In </w:t>
      </w:r>
      <w:r w:rsidR="006E0B7D" w:rsidRPr="006101AE">
        <w:rPr>
          <w:rFonts w:asciiTheme="majorBidi" w:hAnsiTheme="majorBidi" w:cstheme="majorBidi"/>
          <w:sz w:val="24"/>
          <w:szCs w:val="24"/>
        </w:rPr>
        <w:t xml:space="preserve">the </w:t>
      </w:r>
      <w:r w:rsidR="00946CA8" w:rsidRPr="006101AE">
        <w:rPr>
          <w:rFonts w:asciiTheme="majorBidi" w:hAnsiTheme="majorBidi" w:cstheme="majorBidi"/>
          <w:sz w:val="24"/>
          <w:szCs w:val="24"/>
        </w:rPr>
        <w:t>current study</w:t>
      </w:r>
      <w:r w:rsidR="00A47BF2" w:rsidRPr="006101AE">
        <w:rPr>
          <w:rFonts w:asciiTheme="majorBidi" w:hAnsiTheme="majorBidi" w:cstheme="majorBidi"/>
          <w:sz w:val="24"/>
          <w:szCs w:val="24"/>
        </w:rPr>
        <w:t xml:space="preserve">, we evaluated the most important barriers </w:t>
      </w:r>
      <w:r w:rsidR="006E0B7D" w:rsidRPr="006101AE">
        <w:rPr>
          <w:rFonts w:asciiTheme="majorBidi" w:hAnsiTheme="majorBidi" w:cstheme="majorBidi"/>
          <w:sz w:val="24"/>
          <w:szCs w:val="24"/>
        </w:rPr>
        <w:t xml:space="preserve">that </w:t>
      </w:r>
      <w:r w:rsidR="00A47BF2" w:rsidRPr="006101AE">
        <w:rPr>
          <w:rFonts w:asciiTheme="majorBidi" w:hAnsiTheme="majorBidi" w:cstheme="majorBidi"/>
          <w:sz w:val="24"/>
          <w:szCs w:val="24"/>
        </w:rPr>
        <w:t xml:space="preserve">may inhibit allegiance </w:t>
      </w:r>
      <w:r w:rsidR="006E0B7D" w:rsidRPr="006101AE">
        <w:rPr>
          <w:rFonts w:asciiTheme="majorBidi" w:hAnsiTheme="majorBidi" w:cstheme="majorBidi"/>
          <w:sz w:val="24"/>
          <w:szCs w:val="24"/>
        </w:rPr>
        <w:t xml:space="preserve">of </w:t>
      </w:r>
      <w:r w:rsidR="00A47BF2" w:rsidRPr="006101AE">
        <w:rPr>
          <w:rFonts w:asciiTheme="majorBidi" w:hAnsiTheme="majorBidi" w:cstheme="majorBidi"/>
          <w:sz w:val="24"/>
          <w:szCs w:val="24"/>
        </w:rPr>
        <w:t xml:space="preserve">these codes and widen the gap between theory ethical principles and practical procedures </w:t>
      </w:r>
      <w:r w:rsidR="006E0B7D" w:rsidRPr="006101AE">
        <w:rPr>
          <w:rFonts w:asciiTheme="majorBidi" w:hAnsiTheme="majorBidi" w:cstheme="majorBidi"/>
          <w:sz w:val="24"/>
          <w:szCs w:val="24"/>
        </w:rPr>
        <w:t>at</w:t>
      </w:r>
      <w:r w:rsidR="00A47BF2" w:rsidRPr="006101AE">
        <w:rPr>
          <w:rFonts w:asciiTheme="majorBidi" w:hAnsiTheme="majorBidi" w:cstheme="majorBidi"/>
          <w:sz w:val="24"/>
          <w:szCs w:val="24"/>
        </w:rPr>
        <w:t xml:space="preserve"> the medical centers.</w:t>
      </w:r>
      <w:r w:rsidR="00946CA8" w:rsidRPr="006101AE">
        <w:rPr>
          <w:rFonts w:asciiTheme="majorBidi" w:hAnsiTheme="majorBidi" w:cstheme="majorBidi"/>
          <w:sz w:val="24"/>
          <w:szCs w:val="24"/>
        </w:rPr>
        <w:t xml:space="preserve"> </w:t>
      </w:r>
    </w:p>
    <w:p w14:paraId="3930F34B" w14:textId="77777777" w:rsidR="00BF641A" w:rsidRPr="006101AE" w:rsidRDefault="00BF641A" w:rsidP="00BF641A">
      <w:pPr>
        <w:jc w:val="both"/>
        <w:rPr>
          <w:rFonts w:asciiTheme="majorBidi" w:hAnsiTheme="majorBidi" w:cstheme="majorBidi"/>
          <w:b/>
          <w:bCs/>
          <w:sz w:val="24"/>
          <w:szCs w:val="24"/>
        </w:rPr>
      </w:pPr>
      <w:r w:rsidRPr="006101AE">
        <w:rPr>
          <w:rFonts w:asciiTheme="majorBidi" w:hAnsiTheme="majorBidi" w:cstheme="majorBidi"/>
          <w:b/>
          <w:bCs/>
          <w:sz w:val="24"/>
          <w:szCs w:val="24"/>
        </w:rPr>
        <w:lastRenderedPageBreak/>
        <w:t xml:space="preserve"> Method</w:t>
      </w:r>
    </w:p>
    <w:p w14:paraId="25F2480F" w14:textId="5E0B324E" w:rsidR="00BF641A" w:rsidRPr="006101AE" w:rsidRDefault="00BF641A" w:rsidP="00DD42C8">
      <w:pPr>
        <w:jc w:val="both"/>
        <w:rPr>
          <w:sz w:val="24"/>
          <w:szCs w:val="24"/>
        </w:rPr>
      </w:pPr>
      <w:r w:rsidRPr="006101AE">
        <w:rPr>
          <w:rFonts w:asciiTheme="majorBidi" w:hAnsiTheme="majorBidi" w:cstheme="majorBidi"/>
          <w:sz w:val="24"/>
          <w:szCs w:val="24"/>
        </w:rPr>
        <w:t xml:space="preserve">The present study was a descriptive epidemiological study. The study </w:t>
      </w:r>
      <w:r w:rsidR="000E57CA" w:rsidRPr="006101AE">
        <w:rPr>
          <w:rFonts w:asciiTheme="majorBidi" w:hAnsiTheme="majorBidi" w:cstheme="majorBidi"/>
          <w:sz w:val="24"/>
          <w:szCs w:val="24"/>
        </w:rPr>
        <w:t>population</w:t>
      </w:r>
      <w:r w:rsidRPr="006101AE">
        <w:rPr>
          <w:rFonts w:asciiTheme="majorBidi" w:hAnsiTheme="majorBidi" w:cstheme="majorBidi"/>
          <w:sz w:val="24"/>
          <w:szCs w:val="24"/>
        </w:rPr>
        <w:t xml:space="preserve"> w</w:t>
      </w:r>
      <w:r w:rsidR="000E57CA" w:rsidRPr="006101AE">
        <w:rPr>
          <w:rFonts w:asciiTheme="majorBidi" w:hAnsiTheme="majorBidi" w:cstheme="majorBidi"/>
          <w:sz w:val="24"/>
          <w:szCs w:val="24"/>
        </w:rPr>
        <w:t>ere</w:t>
      </w:r>
      <w:r w:rsidRPr="006101AE">
        <w:rPr>
          <w:rFonts w:asciiTheme="majorBidi" w:hAnsiTheme="majorBidi" w:cstheme="majorBidi"/>
          <w:sz w:val="24"/>
          <w:szCs w:val="24"/>
        </w:rPr>
        <w:t xml:space="preserve"> medical interns of </w:t>
      </w:r>
      <w:proofErr w:type="spellStart"/>
      <w:r w:rsidRPr="006101AE">
        <w:rPr>
          <w:rFonts w:asciiTheme="majorBidi" w:hAnsiTheme="majorBidi" w:cstheme="majorBidi"/>
          <w:sz w:val="24"/>
          <w:szCs w:val="24"/>
        </w:rPr>
        <w:t>Golestan</w:t>
      </w:r>
      <w:proofErr w:type="spellEnd"/>
      <w:r w:rsidR="003E1948" w:rsidRPr="006101AE">
        <w:rPr>
          <w:rFonts w:asciiTheme="majorBidi" w:hAnsiTheme="majorBidi" w:cstheme="majorBidi"/>
          <w:sz w:val="24"/>
          <w:szCs w:val="24"/>
        </w:rPr>
        <w:t>, Imam</w:t>
      </w:r>
      <w:r w:rsidRPr="006101AE">
        <w:rPr>
          <w:rFonts w:asciiTheme="majorBidi" w:hAnsiTheme="majorBidi" w:cstheme="majorBidi"/>
          <w:sz w:val="24"/>
          <w:szCs w:val="24"/>
        </w:rPr>
        <w:t xml:space="preserve"> Khomeini and </w:t>
      </w:r>
      <w:proofErr w:type="spellStart"/>
      <w:r w:rsidRPr="006101AE">
        <w:rPr>
          <w:rFonts w:asciiTheme="majorBidi" w:hAnsiTheme="majorBidi" w:cstheme="majorBidi"/>
          <w:sz w:val="24"/>
          <w:szCs w:val="24"/>
        </w:rPr>
        <w:t>Aboozar</w:t>
      </w:r>
      <w:proofErr w:type="spellEnd"/>
      <w:r w:rsidRPr="006101AE">
        <w:rPr>
          <w:rFonts w:asciiTheme="majorBidi" w:hAnsiTheme="majorBidi" w:cstheme="majorBidi"/>
          <w:sz w:val="24"/>
          <w:szCs w:val="24"/>
        </w:rPr>
        <w:t xml:space="preserve"> hospitals</w:t>
      </w:r>
      <w:r w:rsidR="0092085D" w:rsidRPr="006101AE">
        <w:rPr>
          <w:rFonts w:asciiTheme="majorBidi" w:hAnsiTheme="majorBidi" w:cstheme="majorBidi"/>
          <w:sz w:val="24"/>
          <w:szCs w:val="24"/>
        </w:rPr>
        <w:t>,</w:t>
      </w:r>
      <w:r w:rsidRPr="006101AE">
        <w:rPr>
          <w:rFonts w:asciiTheme="majorBidi" w:hAnsiTheme="majorBidi" w:cstheme="majorBidi"/>
          <w:sz w:val="24"/>
          <w:szCs w:val="24"/>
        </w:rPr>
        <w:t xml:space="preserve"> </w:t>
      </w:r>
      <w:r w:rsidR="0092085D" w:rsidRPr="006101AE">
        <w:rPr>
          <w:rFonts w:asciiTheme="majorBidi" w:hAnsiTheme="majorBidi" w:cstheme="majorBidi"/>
          <w:sz w:val="24"/>
          <w:szCs w:val="24"/>
        </w:rPr>
        <w:t xml:space="preserve">Ahvaz, Khuzestan province, Iran, </w:t>
      </w:r>
      <w:r w:rsidRPr="006101AE">
        <w:rPr>
          <w:rFonts w:asciiTheme="majorBidi" w:hAnsiTheme="majorBidi" w:cstheme="majorBidi"/>
          <w:sz w:val="24"/>
          <w:szCs w:val="24"/>
        </w:rPr>
        <w:t xml:space="preserve">affiliated to Ahvaz </w:t>
      </w:r>
      <w:proofErr w:type="spellStart"/>
      <w:r w:rsidRPr="006101AE">
        <w:rPr>
          <w:rFonts w:asciiTheme="majorBidi" w:hAnsiTheme="majorBidi" w:cstheme="majorBidi"/>
          <w:sz w:val="24"/>
          <w:szCs w:val="24"/>
        </w:rPr>
        <w:t>Jundishapur</w:t>
      </w:r>
      <w:proofErr w:type="spellEnd"/>
      <w:r w:rsidRPr="006101AE">
        <w:rPr>
          <w:rFonts w:asciiTheme="majorBidi" w:hAnsiTheme="majorBidi" w:cstheme="majorBidi"/>
          <w:sz w:val="24"/>
          <w:szCs w:val="24"/>
        </w:rPr>
        <w:t xml:space="preserve"> University of Medical Sciences, </w:t>
      </w:r>
      <w:r w:rsidR="003F2E02" w:rsidRPr="006101AE">
        <w:rPr>
          <w:rFonts w:asciiTheme="majorBidi" w:hAnsiTheme="majorBidi" w:cstheme="majorBidi"/>
          <w:sz w:val="24"/>
          <w:szCs w:val="24"/>
        </w:rPr>
        <w:t xml:space="preserve">during </w:t>
      </w:r>
      <w:r w:rsidRPr="006101AE">
        <w:rPr>
          <w:rFonts w:asciiTheme="majorBidi" w:hAnsiTheme="majorBidi" w:cstheme="majorBidi"/>
          <w:sz w:val="24"/>
          <w:szCs w:val="24"/>
        </w:rPr>
        <w:t xml:space="preserve">2019-2020. The sample included 284 individuals </w:t>
      </w:r>
      <w:r w:rsidR="00A33C96">
        <w:rPr>
          <w:rFonts w:asciiTheme="majorBidi" w:hAnsiTheme="majorBidi" w:cstheme="majorBidi"/>
          <w:sz w:val="24"/>
          <w:szCs w:val="24"/>
        </w:rPr>
        <w:t xml:space="preserve">out of 300 students had asked to </w:t>
      </w:r>
      <w:r w:rsidR="00DD42C8">
        <w:rPr>
          <w:rFonts w:asciiTheme="majorBidi" w:hAnsiTheme="majorBidi" w:cstheme="majorBidi"/>
          <w:sz w:val="24"/>
          <w:szCs w:val="24"/>
        </w:rPr>
        <w:t>participate, so</w:t>
      </w:r>
      <w:r w:rsidRPr="006101AE">
        <w:rPr>
          <w:rFonts w:asciiTheme="majorBidi" w:hAnsiTheme="majorBidi" w:cstheme="majorBidi"/>
          <w:sz w:val="24"/>
          <w:szCs w:val="24"/>
        </w:rPr>
        <w:t xml:space="preserve"> the participation rate was </w:t>
      </w:r>
      <w:r w:rsidR="00DD42C8">
        <w:rPr>
          <w:rFonts w:asciiTheme="majorBidi" w:hAnsiTheme="majorBidi" w:cstheme="majorBidi"/>
          <w:sz w:val="24"/>
          <w:szCs w:val="24"/>
        </w:rPr>
        <w:t>95</w:t>
      </w:r>
      <w:r w:rsidRPr="006101AE">
        <w:rPr>
          <w:rFonts w:asciiTheme="majorBidi" w:hAnsiTheme="majorBidi" w:cstheme="majorBidi"/>
          <w:sz w:val="24"/>
          <w:szCs w:val="24"/>
        </w:rPr>
        <w:t xml:space="preserve">%. Participants </w:t>
      </w:r>
      <w:r w:rsidR="00502B08" w:rsidRPr="006101AE">
        <w:rPr>
          <w:rFonts w:asciiTheme="majorBidi" w:hAnsiTheme="majorBidi" w:cstheme="majorBidi"/>
          <w:sz w:val="24"/>
          <w:szCs w:val="24"/>
        </w:rPr>
        <w:t>of</w:t>
      </w:r>
      <w:r w:rsidRPr="006101AE">
        <w:rPr>
          <w:rFonts w:asciiTheme="majorBidi" w:hAnsiTheme="majorBidi" w:cstheme="majorBidi"/>
          <w:sz w:val="24"/>
          <w:szCs w:val="24"/>
        </w:rPr>
        <w:t xml:space="preserve"> this study were subject</w:t>
      </w:r>
      <w:r w:rsidR="00502B08" w:rsidRPr="006101AE">
        <w:rPr>
          <w:rFonts w:asciiTheme="majorBidi" w:hAnsiTheme="majorBidi" w:cstheme="majorBidi"/>
          <w:sz w:val="24"/>
          <w:szCs w:val="24"/>
        </w:rPr>
        <w:t>ed</w:t>
      </w:r>
      <w:r w:rsidRPr="006101AE">
        <w:rPr>
          <w:rFonts w:asciiTheme="majorBidi" w:hAnsiTheme="majorBidi" w:cstheme="majorBidi"/>
          <w:sz w:val="24"/>
          <w:szCs w:val="24"/>
        </w:rPr>
        <w:t xml:space="preserve"> to verbal and informed consent</w:t>
      </w:r>
      <w:r w:rsidR="00502B08" w:rsidRPr="006101AE">
        <w:rPr>
          <w:rFonts w:asciiTheme="majorBidi" w:hAnsiTheme="majorBidi" w:cstheme="majorBidi"/>
          <w:sz w:val="24"/>
          <w:szCs w:val="24"/>
        </w:rPr>
        <w:t>, also, they</w:t>
      </w:r>
      <w:r w:rsidRPr="006101AE">
        <w:rPr>
          <w:rFonts w:asciiTheme="majorBidi" w:hAnsiTheme="majorBidi" w:cstheme="majorBidi"/>
          <w:sz w:val="24"/>
          <w:szCs w:val="24"/>
        </w:rPr>
        <w:t xml:space="preserve"> were assured that their personal information would be kept confidential. The researcher referred to the research units (medical interns </w:t>
      </w:r>
      <w:r w:rsidR="00E718C8" w:rsidRPr="006101AE">
        <w:rPr>
          <w:rFonts w:asciiTheme="majorBidi" w:hAnsiTheme="majorBidi" w:cstheme="majorBidi"/>
          <w:sz w:val="24"/>
          <w:szCs w:val="24"/>
        </w:rPr>
        <w:t xml:space="preserve">of </w:t>
      </w:r>
      <w:proofErr w:type="spellStart"/>
      <w:r w:rsidR="00E718C8" w:rsidRPr="006101AE">
        <w:rPr>
          <w:rFonts w:asciiTheme="majorBidi" w:hAnsiTheme="majorBidi" w:cstheme="majorBidi"/>
          <w:sz w:val="24"/>
          <w:szCs w:val="24"/>
        </w:rPr>
        <w:t>Golestan</w:t>
      </w:r>
      <w:proofErr w:type="spellEnd"/>
      <w:r w:rsidR="00E718C8" w:rsidRPr="006101AE">
        <w:rPr>
          <w:rFonts w:asciiTheme="majorBidi" w:hAnsiTheme="majorBidi" w:cstheme="majorBidi"/>
          <w:sz w:val="24"/>
          <w:szCs w:val="24"/>
        </w:rPr>
        <w:t xml:space="preserve">, Imam Khomeini and </w:t>
      </w:r>
      <w:proofErr w:type="spellStart"/>
      <w:r w:rsidR="00E718C8" w:rsidRPr="006101AE">
        <w:rPr>
          <w:rFonts w:asciiTheme="majorBidi" w:hAnsiTheme="majorBidi" w:cstheme="majorBidi"/>
          <w:sz w:val="24"/>
          <w:szCs w:val="24"/>
        </w:rPr>
        <w:t>A</w:t>
      </w:r>
      <w:r w:rsidRPr="006101AE">
        <w:rPr>
          <w:rFonts w:asciiTheme="majorBidi" w:hAnsiTheme="majorBidi" w:cstheme="majorBidi"/>
          <w:sz w:val="24"/>
          <w:szCs w:val="24"/>
        </w:rPr>
        <w:t>boozar</w:t>
      </w:r>
      <w:proofErr w:type="spellEnd"/>
      <w:r w:rsidRPr="006101AE">
        <w:rPr>
          <w:rFonts w:asciiTheme="majorBidi" w:hAnsiTheme="majorBidi" w:cstheme="majorBidi"/>
          <w:sz w:val="24"/>
          <w:szCs w:val="24"/>
        </w:rPr>
        <w:t xml:space="preserve"> Hospitals) and </w:t>
      </w:r>
      <w:r w:rsidR="00DD6022" w:rsidRPr="006101AE">
        <w:rPr>
          <w:rFonts w:asciiTheme="majorBidi" w:hAnsiTheme="majorBidi" w:cstheme="majorBidi"/>
          <w:sz w:val="24"/>
          <w:szCs w:val="24"/>
        </w:rPr>
        <w:t xml:space="preserve">orally </w:t>
      </w:r>
      <w:r w:rsidRPr="006101AE">
        <w:rPr>
          <w:rFonts w:asciiTheme="majorBidi" w:hAnsiTheme="majorBidi" w:cstheme="majorBidi"/>
          <w:sz w:val="24"/>
          <w:szCs w:val="24"/>
        </w:rPr>
        <w:t>explain</w:t>
      </w:r>
      <w:r w:rsidR="00DD6022" w:rsidRPr="006101AE">
        <w:rPr>
          <w:rFonts w:asciiTheme="majorBidi" w:hAnsiTheme="majorBidi" w:cstheme="majorBidi"/>
          <w:sz w:val="24"/>
          <w:szCs w:val="24"/>
        </w:rPr>
        <w:t>ed</w:t>
      </w:r>
      <w:r w:rsidR="008B7336" w:rsidRPr="006101AE">
        <w:rPr>
          <w:rFonts w:asciiTheme="majorBidi" w:hAnsiTheme="majorBidi" w:cstheme="majorBidi"/>
          <w:sz w:val="24"/>
          <w:szCs w:val="24"/>
        </w:rPr>
        <w:t xml:space="preserve"> </w:t>
      </w:r>
      <w:r w:rsidRPr="006101AE">
        <w:rPr>
          <w:rFonts w:asciiTheme="majorBidi" w:hAnsiTheme="majorBidi" w:cstheme="majorBidi"/>
          <w:sz w:val="24"/>
          <w:szCs w:val="24"/>
        </w:rPr>
        <w:t xml:space="preserve">the purpose of the research and </w:t>
      </w:r>
      <w:r w:rsidR="00902CAD" w:rsidRPr="006101AE">
        <w:rPr>
          <w:rFonts w:asciiTheme="majorBidi" w:hAnsiTheme="majorBidi" w:cstheme="majorBidi"/>
          <w:sz w:val="24"/>
          <w:szCs w:val="24"/>
        </w:rPr>
        <w:t xml:space="preserve">then </w:t>
      </w:r>
      <w:r w:rsidRPr="006101AE">
        <w:rPr>
          <w:rFonts w:asciiTheme="majorBidi" w:hAnsiTheme="majorBidi" w:cstheme="majorBidi"/>
          <w:sz w:val="24"/>
          <w:szCs w:val="24"/>
        </w:rPr>
        <w:t>obtain</w:t>
      </w:r>
      <w:r w:rsidR="00902CAD" w:rsidRPr="006101AE">
        <w:rPr>
          <w:rFonts w:asciiTheme="majorBidi" w:hAnsiTheme="majorBidi" w:cstheme="majorBidi"/>
          <w:sz w:val="24"/>
          <w:szCs w:val="24"/>
        </w:rPr>
        <w:t>ed</w:t>
      </w:r>
      <w:r w:rsidRPr="006101AE">
        <w:rPr>
          <w:rFonts w:asciiTheme="majorBidi" w:hAnsiTheme="majorBidi" w:cstheme="majorBidi"/>
          <w:sz w:val="24"/>
          <w:szCs w:val="24"/>
        </w:rPr>
        <w:t xml:space="preserve"> </w:t>
      </w:r>
      <w:r w:rsidR="00902CAD" w:rsidRPr="006101AE">
        <w:rPr>
          <w:rFonts w:asciiTheme="majorBidi" w:hAnsiTheme="majorBidi" w:cstheme="majorBidi"/>
          <w:sz w:val="24"/>
          <w:szCs w:val="24"/>
        </w:rPr>
        <w:t xml:space="preserve">the </w:t>
      </w:r>
      <w:r w:rsidRPr="006101AE">
        <w:rPr>
          <w:rFonts w:asciiTheme="majorBidi" w:hAnsiTheme="majorBidi" w:cstheme="majorBidi"/>
          <w:sz w:val="24"/>
          <w:szCs w:val="24"/>
        </w:rPr>
        <w:t xml:space="preserve">consent </w:t>
      </w:r>
      <w:r w:rsidR="00902CAD" w:rsidRPr="006101AE">
        <w:rPr>
          <w:rFonts w:asciiTheme="majorBidi" w:hAnsiTheme="majorBidi" w:cstheme="majorBidi"/>
          <w:sz w:val="24"/>
          <w:szCs w:val="24"/>
        </w:rPr>
        <w:t>of</w:t>
      </w:r>
      <w:r w:rsidRPr="006101AE">
        <w:rPr>
          <w:rFonts w:asciiTheme="majorBidi" w:hAnsiTheme="majorBidi" w:cstheme="majorBidi"/>
          <w:sz w:val="24"/>
          <w:szCs w:val="24"/>
        </w:rPr>
        <w:t xml:space="preserve"> participat</w:t>
      </w:r>
      <w:r w:rsidR="00902CAD" w:rsidRPr="006101AE">
        <w:rPr>
          <w:rFonts w:asciiTheme="majorBidi" w:hAnsiTheme="majorBidi" w:cstheme="majorBidi"/>
          <w:sz w:val="24"/>
          <w:szCs w:val="24"/>
        </w:rPr>
        <w:t>ion</w:t>
      </w:r>
      <w:r w:rsidRPr="006101AE">
        <w:rPr>
          <w:rFonts w:asciiTheme="majorBidi" w:hAnsiTheme="majorBidi" w:cstheme="majorBidi"/>
          <w:sz w:val="24"/>
          <w:szCs w:val="24"/>
        </w:rPr>
        <w:t xml:space="preserve"> in the research</w:t>
      </w:r>
      <w:r w:rsidR="00E97CC6" w:rsidRPr="006101AE">
        <w:rPr>
          <w:rFonts w:asciiTheme="majorBidi" w:hAnsiTheme="majorBidi" w:cstheme="majorBidi"/>
          <w:sz w:val="24"/>
          <w:szCs w:val="24"/>
        </w:rPr>
        <w:t>.</w:t>
      </w:r>
      <w:r w:rsidR="000E4C04" w:rsidRPr="006101AE">
        <w:rPr>
          <w:rFonts w:asciiTheme="majorBidi" w:hAnsiTheme="majorBidi" w:cstheme="majorBidi"/>
          <w:sz w:val="24"/>
          <w:szCs w:val="24"/>
        </w:rPr>
        <w:t xml:space="preserve"> </w:t>
      </w:r>
      <w:r w:rsidR="00F51EFC" w:rsidRPr="006101AE">
        <w:rPr>
          <w:rFonts w:asciiTheme="majorBidi" w:hAnsiTheme="majorBidi" w:cstheme="majorBidi"/>
          <w:sz w:val="24"/>
          <w:szCs w:val="24"/>
        </w:rPr>
        <w:t>The</w:t>
      </w:r>
      <w:r w:rsidR="00E97CC6" w:rsidRPr="006101AE">
        <w:rPr>
          <w:rFonts w:asciiTheme="majorBidi" w:hAnsiTheme="majorBidi" w:cstheme="majorBidi"/>
          <w:sz w:val="24"/>
          <w:szCs w:val="24"/>
        </w:rPr>
        <w:t xml:space="preserve"> researcher</w:t>
      </w:r>
      <w:r w:rsidR="000E4C04" w:rsidRPr="006101AE">
        <w:rPr>
          <w:rFonts w:asciiTheme="majorBidi" w:hAnsiTheme="majorBidi" w:cstheme="majorBidi"/>
          <w:sz w:val="24"/>
          <w:szCs w:val="24"/>
        </w:rPr>
        <w:t xml:space="preserve"> </w:t>
      </w:r>
      <w:r w:rsidR="00B56F62" w:rsidRPr="006101AE">
        <w:rPr>
          <w:rFonts w:asciiTheme="majorBidi" w:hAnsiTheme="majorBidi" w:cstheme="majorBidi"/>
          <w:sz w:val="24"/>
          <w:szCs w:val="24"/>
        </w:rPr>
        <w:t xml:space="preserve">allocated </w:t>
      </w:r>
      <w:r w:rsidR="000E4C04" w:rsidRPr="006101AE">
        <w:rPr>
          <w:rFonts w:asciiTheme="majorBidi" w:hAnsiTheme="majorBidi" w:cstheme="majorBidi"/>
          <w:sz w:val="24"/>
          <w:szCs w:val="24"/>
        </w:rPr>
        <w:t>the</w:t>
      </w:r>
      <w:r w:rsidR="00B56F62" w:rsidRPr="006101AE">
        <w:rPr>
          <w:rFonts w:asciiTheme="majorBidi" w:hAnsiTheme="majorBidi" w:cstheme="majorBidi"/>
          <w:sz w:val="24"/>
          <w:szCs w:val="24"/>
        </w:rPr>
        <w:t xml:space="preserve"> questionnaire</w:t>
      </w:r>
      <w:r w:rsidR="000E4C04" w:rsidRPr="006101AE">
        <w:rPr>
          <w:rFonts w:asciiTheme="majorBidi" w:hAnsiTheme="majorBidi" w:cstheme="majorBidi"/>
          <w:sz w:val="24"/>
          <w:szCs w:val="24"/>
        </w:rPr>
        <w:t xml:space="preserve"> paper </w:t>
      </w:r>
      <w:r w:rsidR="00B56F62" w:rsidRPr="006101AE">
        <w:rPr>
          <w:rFonts w:asciiTheme="majorBidi" w:hAnsiTheme="majorBidi" w:cstheme="majorBidi"/>
          <w:sz w:val="24"/>
          <w:szCs w:val="24"/>
        </w:rPr>
        <w:t>among the</w:t>
      </w:r>
      <w:r w:rsidR="000E4C04" w:rsidRPr="006101AE">
        <w:rPr>
          <w:rFonts w:asciiTheme="majorBidi" w:hAnsiTheme="majorBidi" w:cstheme="majorBidi"/>
          <w:sz w:val="24"/>
          <w:szCs w:val="24"/>
        </w:rPr>
        <w:t xml:space="preserve"> participa</w:t>
      </w:r>
      <w:r w:rsidR="00B56F62" w:rsidRPr="006101AE">
        <w:rPr>
          <w:rFonts w:asciiTheme="majorBidi" w:hAnsiTheme="majorBidi" w:cstheme="majorBidi"/>
          <w:sz w:val="24"/>
          <w:szCs w:val="24"/>
        </w:rPr>
        <w:t>nts</w:t>
      </w:r>
      <w:r w:rsidR="000E4C04" w:rsidRPr="006101AE">
        <w:rPr>
          <w:rFonts w:asciiTheme="majorBidi" w:hAnsiTheme="majorBidi" w:cstheme="majorBidi"/>
          <w:sz w:val="24"/>
          <w:szCs w:val="24"/>
        </w:rPr>
        <w:t xml:space="preserve"> and took them a</w:t>
      </w:r>
      <w:r w:rsidR="00577C6F" w:rsidRPr="006101AE">
        <w:rPr>
          <w:rFonts w:asciiTheme="majorBidi" w:hAnsiTheme="majorBidi" w:cstheme="majorBidi"/>
          <w:sz w:val="24"/>
          <w:szCs w:val="24"/>
        </w:rPr>
        <w:t>fter</w:t>
      </w:r>
      <w:r w:rsidR="000E4C04" w:rsidRPr="006101AE">
        <w:rPr>
          <w:rFonts w:asciiTheme="majorBidi" w:hAnsiTheme="majorBidi" w:cstheme="majorBidi"/>
          <w:sz w:val="24"/>
          <w:szCs w:val="24"/>
        </w:rPr>
        <w:t xml:space="preserve"> completing</w:t>
      </w:r>
      <w:r w:rsidRPr="006101AE">
        <w:rPr>
          <w:rFonts w:asciiTheme="majorBidi" w:hAnsiTheme="majorBidi" w:cstheme="majorBidi"/>
          <w:sz w:val="24"/>
          <w:szCs w:val="24"/>
        </w:rPr>
        <w:t>.</w:t>
      </w:r>
      <w:r w:rsidR="000E4C04" w:rsidRPr="006101AE">
        <w:rPr>
          <w:rFonts w:asciiTheme="majorBidi" w:hAnsiTheme="majorBidi" w:cstheme="majorBidi"/>
          <w:sz w:val="24"/>
          <w:szCs w:val="24"/>
        </w:rPr>
        <w:t xml:space="preserve"> The questionnaire complet</w:t>
      </w:r>
      <w:r w:rsidR="00577C6F" w:rsidRPr="006101AE">
        <w:rPr>
          <w:rFonts w:asciiTheme="majorBidi" w:hAnsiTheme="majorBidi" w:cstheme="majorBidi"/>
          <w:sz w:val="24"/>
          <w:szCs w:val="24"/>
        </w:rPr>
        <w:t>ion</w:t>
      </w:r>
      <w:r w:rsidR="000E4C04" w:rsidRPr="006101AE">
        <w:rPr>
          <w:rFonts w:asciiTheme="majorBidi" w:hAnsiTheme="majorBidi" w:cstheme="majorBidi"/>
          <w:sz w:val="24"/>
          <w:szCs w:val="24"/>
        </w:rPr>
        <w:t xml:space="preserve"> </w:t>
      </w:r>
      <w:r w:rsidR="00577C6F" w:rsidRPr="006101AE">
        <w:rPr>
          <w:rFonts w:asciiTheme="majorBidi" w:hAnsiTheme="majorBidi" w:cstheme="majorBidi"/>
          <w:sz w:val="24"/>
          <w:szCs w:val="24"/>
        </w:rPr>
        <w:t xml:space="preserve">was </w:t>
      </w:r>
      <w:r w:rsidR="000E4C04" w:rsidRPr="006101AE">
        <w:rPr>
          <w:rFonts w:asciiTheme="majorBidi" w:hAnsiTheme="majorBidi" w:cstheme="majorBidi"/>
          <w:sz w:val="24"/>
          <w:szCs w:val="24"/>
        </w:rPr>
        <w:t xml:space="preserve">carried out </w:t>
      </w:r>
      <w:r w:rsidR="00577C6F" w:rsidRPr="006101AE">
        <w:rPr>
          <w:rFonts w:asciiTheme="majorBidi" w:hAnsiTheme="majorBidi" w:cstheme="majorBidi"/>
          <w:sz w:val="24"/>
          <w:szCs w:val="24"/>
        </w:rPr>
        <w:t>during</w:t>
      </w:r>
      <w:r w:rsidR="00DB5FFD" w:rsidRPr="006101AE">
        <w:rPr>
          <w:rFonts w:asciiTheme="majorBidi" w:hAnsiTheme="majorBidi" w:cstheme="majorBidi"/>
          <w:sz w:val="24"/>
          <w:szCs w:val="24"/>
        </w:rPr>
        <w:t xml:space="preserve"> </w:t>
      </w:r>
      <w:r w:rsidR="000E4C04" w:rsidRPr="006101AE">
        <w:rPr>
          <w:rFonts w:asciiTheme="majorBidi" w:hAnsiTheme="majorBidi" w:cstheme="majorBidi"/>
          <w:sz w:val="24"/>
          <w:szCs w:val="24"/>
        </w:rPr>
        <w:t xml:space="preserve">3 months, </w:t>
      </w:r>
      <w:r w:rsidR="00F93356" w:rsidRPr="006101AE">
        <w:rPr>
          <w:rFonts w:asciiTheme="majorBidi" w:hAnsiTheme="majorBidi" w:cstheme="majorBidi"/>
          <w:sz w:val="24"/>
          <w:szCs w:val="24"/>
        </w:rPr>
        <w:t xml:space="preserve">from Dec. 2019 to Feb. 2020. </w:t>
      </w:r>
      <w:r w:rsidRPr="006101AE">
        <w:rPr>
          <w:rFonts w:asciiTheme="majorBidi" w:hAnsiTheme="majorBidi" w:cstheme="majorBidi"/>
          <w:sz w:val="24"/>
          <w:szCs w:val="24"/>
        </w:rPr>
        <w:t>Data collection tool consisted of 33 questions related to 3 categories of environmental, personal (individual) caring</w:t>
      </w:r>
      <w:r w:rsidR="00577C6F" w:rsidRPr="006101AE">
        <w:rPr>
          <w:rFonts w:asciiTheme="majorBidi" w:hAnsiTheme="majorBidi" w:cstheme="majorBidi"/>
          <w:sz w:val="24"/>
          <w:szCs w:val="24"/>
        </w:rPr>
        <w:t>,</w:t>
      </w:r>
      <w:r w:rsidRPr="006101AE">
        <w:rPr>
          <w:rFonts w:asciiTheme="majorBidi" w:hAnsiTheme="majorBidi" w:cstheme="majorBidi"/>
          <w:sz w:val="24"/>
          <w:szCs w:val="24"/>
        </w:rPr>
        <w:t xml:space="preserve"> and management factors based on Likert's five-choice spectrum  to measure professional ethics barriers in medical interns performance. Questionnaire`s minimum score is 33 and its maximum is 165.</w:t>
      </w:r>
      <w:r w:rsidRPr="006101AE">
        <w:rPr>
          <w:sz w:val="24"/>
          <w:szCs w:val="24"/>
        </w:rPr>
        <w:t xml:space="preserve"> </w:t>
      </w:r>
      <w:r w:rsidRPr="006101AE">
        <w:rPr>
          <w:rFonts w:asciiTheme="majorBidi" w:hAnsiTheme="majorBidi" w:cstheme="majorBidi"/>
          <w:sz w:val="24"/>
          <w:szCs w:val="24"/>
        </w:rPr>
        <w:t>The Cronbach's alpha coefficient calculated in Dehghani et al.'s research in 2013</w:t>
      </w:r>
      <w:r w:rsidR="00577C6F" w:rsidRPr="006101AE">
        <w:rPr>
          <w:rFonts w:asciiTheme="majorBidi" w:hAnsiTheme="majorBidi" w:cstheme="majorBidi"/>
          <w:sz w:val="24"/>
          <w:szCs w:val="24"/>
        </w:rPr>
        <w:t>,</w:t>
      </w:r>
      <w:r w:rsidRPr="006101AE">
        <w:rPr>
          <w:rFonts w:asciiTheme="majorBidi" w:hAnsiTheme="majorBidi" w:cstheme="majorBidi"/>
          <w:sz w:val="24"/>
          <w:szCs w:val="24"/>
        </w:rPr>
        <w:t xml:space="preserve"> was estimated to be 0.81 for this questionnaire</w:t>
      </w:r>
      <w:r w:rsidR="00A51B6A" w:rsidRPr="006101AE">
        <w:rPr>
          <w:rFonts w:asciiTheme="majorBidi" w:hAnsiTheme="majorBidi" w:cstheme="majorBidi"/>
          <w:sz w:val="24"/>
          <w:szCs w:val="24"/>
        </w:rPr>
        <w:t xml:space="preserve"> </w:t>
      </w:r>
      <w:r w:rsidR="00A51B6A" w:rsidRPr="006101AE">
        <w:rPr>
          <w:rFonts w:asciiTheme="majorBidi" w:eastAsiaTheme="minorHAnsi" w:hAnsiTheme="majorBidi" w:cstheme="majorBidi"/>
          <w:sz w:val="24"/>
          <w:szCs w:val="24"/>
          <w:lang w:bidi="fa-IR"/>
        </w:rPr>
        <w:t>(6)</w:t>
      </w:r>
      <w:r w:rsidRPr="006101AE">
        <w:rPr>
          <w:rFonts w:asciiTheme="majorBidi" w:hAnsiTheme="majorBidi" w:cstheme="majorBidi"/>
          <w:sz w:val="24"/>
          <w:szCs w:val="24"/>
        </w:rPr>
        <w:t>.</w:t>
      </w:r>
      <w:r w:rsidRPr="006101AE">
        <w:rPr>
          <w:sz w:val="24"/>
          <w:szCs w:val="24"/>
        </w:rPr>
        <w:t xml:space="preserve"> </w:t>
      </w:r>
      <w:r w:rsidR="00DB5FFD" w:rsidRPr="006101AE">
        <w:rPr>
          <w:rFonts w:asciiTheme="majorBidi" w:hAnsiTheme="majorBidi" w:cstheme="majorBidi"/>
          <w:sz w:val="24"/>
          <w:szCs w:val="24"/>
        </w:rPr>
        <w:t xml:space="preserve">Questionnaire was </w:t>
      </w:r>
      <w:r w:rsidR="00577C6F" w:rsidRPr="006101AE">
        <w:rPr>
          <w:rFonts w:asciiTheme="majorBidi" w:hAnsiTheme="majorBidi" w:cstheme="majorBidi"/>
          <w:sz w:val="24"/>
          <w:szCs w:val="24"/>
        </w:rPr>
        <w:t xml:space="preserve">grammatically </w:t>
      </w:r>
      <w:r w:rsidR="00151626" w:rsidRPr="006101AE">
        <w:rPr>
          <w:rFonts w:asciiTheme="majorBidi" w:hAnsiTheme="majorBidi" w:cstheme="majorBidi"/>
          <w:sz w:val="24"/>
          <w:szCs w:val="24"/>
        </w:rPr>
        <w:t xml:space="preserve">little </w:t>
      </w:r>
      <w:r w:rsidR="00DB5FFD" w:rsidRPr="006101AE">
        <w:rPr>
          <w:rFonts w:asciiTheme="majorBidi" w:hAnsiTheme="majorBidi" w:cstheme="majorBidi"/>
          <w:sz w:val="24"/>
          <w:szCs w:val="24"/>
        </w:rPr>
        <w:t xml:space="preserve">modified for better understanding of </w:t>
      </w:r>
      <w:r w:rsidR="00577C6F" w:rsidRPr="006101AE">
        <w:rPr>
          <w:rFonts w:asciiTheme="majorBidi" w:hAnsiTheme="majorBidi" w:cstheme="majorBidi"/>
          <w:sz w:val="24"/>
          <w:szCs w:val="24"/>
        </w:rPr>
        <w:t xml:space="preserve">the </w:t>
      </w:r>
      <w:r w:rsidR="00DB5FFD" w:rsidRPr="006101AE">
        <w:rPr>
          <w:rFonts w:asciiTheme="majorBidi" w:hAnsiTheme="majorBidi" w:cstheme="majorBidi"/>
          <w:sz w:val="24"/>
          <w:szCs w:val="24"/>
        </w:rPr>
        <w:t>question</w:t>
      </w:r>
      <w:r w:rsidR="00577C6F" w:rsidRPr="006101AE">
        <w:rPr>
          <w:rFonts w:asciiTheme="majorBidi" w:hAnsiTheme="majorBidi" w:cstheme="majorBidi"/>
          <w:sz w:val="24"/>
          <w:szCs w:val="24"/>
        </w:rPr>
        <w:t>s'</w:t>
      </w:r>
      <w:r w:rsidR="00DB5FFD" w:rsidRPr="006101AE">
        <w:rPr>
          <w:rFonts w:asciiTheme="majorBidi" w:hAnsiTheme="majorBidi" w:cstheme="majorBidi"/>
          <w:sz w:val="24"/>
          <w:szCs w:val="24"/>
        </w:rPr>
        <w:t xml:space="preserve"> purposes by </w:t>
      </w:r>
      <w:r w:rsidR="00577C6F" w:rsidRPr="006101AE">
        <w:rPr>
          <w:rFonts w:asciiTheme="majorBidi" w:hAnsiTheme="majorBidi" w:cstheme="majorBidi"/>
          <w:sz w:val="24"/>
          <w:szCs w:val="24"/>
        </w:rPr>
        <w:t xml:space="preserve">the </w:t>
      </w:r>
      <w:r w:rsidR="00DB5FFD" w:rsidRPr="006101AE">
        <w:rPr>
          <w:rFonts w:asciiTheme="majorBidi" w:hAnsiTheme="majorBidi" w:cstheme="majorBidi"/>
          <w:sz w:val="24"/>
          <w:szCs w:val="24"/>
        </w:rPr>
        <w:t>participants.</w:t>
      </w:r>
      <w:r w:rsidR="00DB5FFD" w:rsidRPr="006101AE">
        <w:rPr>
          <w:sz w:val="24"/>
          <w:szCs w:val="24"/>
        </w:rPr>
        <w:t xml:space="preserve"> </w:t>
      </w:r>
      <w:r w:rsidRPr="006101AE">
        <w:rPr>
          <w:rFonts w:asciiTheme="majorBidi" w:hAnsiTheme="majorBidi" w:cstheme="majorBidi"/>
          <w:sz w:val="24"/>
          <w:szCs w:val="24"/>
        </w:rPr>
        <w:t>SPSS software version 22 was used for statistical analysis.</w:t>
      </w:r>
      <w:r w:rsidRPr="006101AE">
        <w:rPr>
          <w:sz w:val="24"/>
          <w:szCs w:val="24"/>
        </w:rPr>
        <w:t xml:space="preserve"> </w:t>
      </w:r>
      <w:r w:rsidRPr="006101AE">
        <w:rPr>
          <w:rFonts w:asciiTheme="majorBidi" w:hAnsiTheme="majorBidi" w:cstheme="majorBidi"/>
          <w:sz w:val="24"/>
          <w:szCs w:val="24"/>
        </w:rPr>
        <w:t>Data were analyzed using descriptive statistics (mean, standard deviation, frequency</w:t>
      </w:r>
      <w:r w:rsidR="00577C6F" w:rsidRPr="006101AE">
        <w:rPr>
          <w:rFonts w:asciiTheme="majorBidi" w:hAnsiTheme="majorBidi" w:cstheme="majorBidi"/>
          <w:sz w:val="24"/>
          <w:szCs w:val="24"/>
        </w:rPr>
        <w:t>,</w:t>
      </w:r>
      <w:r w:rsidRPr="006101AE">
        <w:rPr>
          <w:rFonts w:asciiTheme="majorBidi" w:hAnsiTheme="majorBidi" w:cstheme="majorBidi"/>
          <w:sz w:val="24"/>
          <w:szCs w:val="24"/>
        </w:rPr>
        <w:t xml:space="preserve"> and percentage).</w:t>
      </w:r>
      <w:r w:rsidRPr="006101AE">
        <w:rPr>
          <w:sz w:val="24"/>
          <w:szCs w:val="24"/>
        </w:rPr>
        <w:t xml:space="preserve"> </w:t>
      </w:r>
    </w:p>
    <w:p w14:paraId="1C15C684" w14:textId="77777777" w:rsidR="006370A4" w:rsidRPr="006101AE" w:rsidRDefault="006370A4" w:rsidP="006370A4">
      <w:pPr>
        <w:spacing w:line="276" w:lineRule="auto"/>
        <w:jc w:val="lowKashida"/>
        <w:rPr>
          <w:rFonts w:ascii="Times New Roman" w:hAnsi="Times New Roman" w:cs="Times New Roman"/>
          <w:sz w:val="24"/>
          <w:szCs w:val="24"/>
        </w:rPr>
      </w:pPr>
      <w:r w:rsidRPr="006101AE">
        <w:rPr>
          <w:rFonts w:ascii="Times New Roman" w:hAnsi="Times New Roman" w:cs="Times New Roman"/>
          <w:sz w:val="24"/>
          <w:szCs w:val="24"/>
        </w:rPr>
        <w:t xml:space="preserve">The project was approved by the ethics committee of Ahvaz </w:t>
      </w:r>
      <w:proofErr w:type="spellStart"/>
      <w:r w:rsidRPr="006101AE">
        <w:rPr>
          <w:rFonts w:ascii="Times New Roman" w:hAnsi="Times New Roman" w:cs="Times New Roman"/>
          <w:sz w:val="24"/>
          <w:szCs w:val="24"/>
        </w:rPr>
        <w:t>Jundishapur</w:t>
      </w:r>
      <w:proofErr w:type="spellEnd"/>
      <w:r w:rsidRPr="006101AE">
        <w:rPr>
          <w:rFonts w:ascii="Times New Roman" w:hAnsi="Times New Roman" w:cs="Times New Roman"/>
          <w:sz w:val="24"/>
          <w:szCs w:val="24"/>
        </w:rPr>
        <w:t xml:space="preserve"> University of Medical Sciences by </w:t>
      </w:r>
      <w:r w:rsidRPr="006101AE">
        <w:rPr>
          <w:rFonts w:asciiTheme="majorBidi" w:hAnsiTheme="majorBidi" w:cstheme="majorBidi"/>
          <w:sz w:val="24"/>
          <w:szCs w:val="24"/>
        </w:rPr>
        <w:t xml:space="preserve">No. </w:t>
      </w:r>
      <w:r w:rsidRPr="006101AE">
        <w:rPr>
          <w:rFonts w:asciiTheme="majorBidi" w:hAnsiTheme="majorBidi" w:cstheme="majorBidi"/>
          <w:sz w:val="24"/>
          <w:szCs w:val="24"/>
          <w:shd w:val="clear" w:color="auto" w:fill="F5F5F5"/>
        </w:rPr>
        <w:t>IR.AJUMS.REC.1397.409</w:t>
      </w:r>
      <w:r w:rsidRPr="006101AE">
        <w:rPr>
          <w:rFonts w:ascii="Times New Roman" w:hAnsi="Times New Roman" w:cs="Times New Roman"/>
          <w:sz w:val="24"/>
          <w:szCs w:val="24"/>
        </w:rPr>
        <w:t xml:space="preserve">. </w:t>
      </w:r>
    </w:p>
    <w:p w14:paraId="641A37B3" w14:textId="77777777" w:rsidR="006370A4" w:rsidRPr="006101AE" w:rsidRDefault="006370A4" w:rsidP="00577C6F">
      <w:pPr>
        <w:jc w:val="both"/>
        <w:rPr>
          <w:rFonts w:asciiTheme="majorBidi" w:hAnsiTheme="majorBidi" w:cstheme="majorBidi"/>
          <w:sz w:val="24"/>
          <w:szCs w:val="24"/>
        </w:rPr>
      </w:pPr>
    </w:p>
    <w:p w14:paraId="5AC329AF" w14:textId="77777777" w:rsidR="00BF641A" w:rsidRPr="006101AE" w:rsidRDefault="00BF641A" w:rsidP="00BF641A">
      <w:pPr>
        <w:jc w:val="both"/>
        <w:rPr>
          <w:rFonts w:asciiTheme="majorBidi" w:hAnsiTheme="majorBidi" w:cstheme="majorBidi"/>
          <w:b/>
          <w:bCs/>
          <w:sz w:val="24"/>
          <w:szCs w:val="24"/>
        </w:rPr>
      </w:pPr>
      <w:r w:rsidRPr="006101AE">
        <w:rPr>
          <w:rFonts w:asciiTheme="majorBidi" w:hAnsiTheme="majorBidi" w:cstheme="majorBidi"/>
          <w:b/>
          <w:bCs/>
          <w:sz w:val="24"/>
          <w:szCs w:val="24"/>
        </w:rPr>
        <w:t>Results</w:t>
      </w:r>
    </w:p>
    <w:p w14:paraId="0C230E4C" w14:textId="1E9C42BC" w:rsidR="00BF641A" w:rsidRPr="006101AE" w:rsidRDefault="00BF641A" w:rsidP="000842A6">
      <w:pPr>
        <w:jc w:val="both"/>
        <w:rPr>
          <w:rFonts w:asciiTheme="majorBidi" w:hAnsiTheme="majorBidi" w:cstheme="majorBidi"/>
          <w:sz w:val="24"/>
          <w:szCs w:val="24"/>
        </w:rPr>
      </w:pPr>
      <w:r w:rsidRPr="006101AE">
        <w:rPr>
          <w:rFonts w:asciiTheme="majorBidi" w:hAnsiTheme="majorBidi" w:cstheme="majorBidi"/>
          <w:sz w:val="24"/>
          <w:szCs w:val="24"/>
          <w:lang w:bidi="fa-IR"/>
        </w:rPr>
        <w:t>In the present study, 284 medical internship students in t</w:t>
      </w:r>
      <w:r w:rsidR="001F41E6" w:rsidRPr="006101AE">
        <w:rPr>
          <w:rFonts w:asciiTheme="majorBidi" w:hAnsiTheme="majorBidi" w:cstheme="majorBidi"/>
          <w:sz w:val="24"/>
          <w:szCs w:val="24"/>
          <w:lang w:bidi="fa-IR"/>
        </w:rPr>
        <w:t>h</w:t>
      </w:r>
      <w:r w:rsidRPr="006101AE">
        <w:rPr>
          <w:rFonts w:asciiTheme="majorBidi" w:hAnsiTheme="majorBidi" w:cstheme="majorBidi"/>
          <w:sz w:val="24"/>
          <w:szCs w:val="24"/>
          <w:lang w:bidi="fa-IR"/>
        </w:rPr>
        <w:t xml:space="preserve">ree </w:t>
      </w:r>
      <w:proofErr w:type="spellStart"/>
      <w:r w:rsidRPr="006101AE">
        <w:rPr>
          <w:rFonts w:asciiTheme="majorBidi" w:hAnsiTheme="majorBidi" w:cstheme="majorBidi"/>
          <w:sz w:val="24"/>
          <w:szCs w:val="24"/>
          <w:lang w:bidi="fa-IR"/>
        </w:rPr>
        <w:t>Golestan</w:t>
      </w:r>
      <w:proofErr w:type="spellEnd"/>
      <w:r w:rsidRPr="006101AE">
        <w:rPr>
          <w:rFonts w:asciiTheme="majorBidi" w:hAnsiTheme="majorBidi" w:cstheme="majorBidi"/>
          <w:sz w:val="24"/>
          <w:szCs w:val="24"/>
          <w:lang w:bidi="fa-IR"/>
        </w:rPr>
        <w:t xml:space="preserve">, Imam Khomeini and </w:t>
      </w:r>
      <w:proofErr w:type="spellStart"/>
      <w:r w:rsidRPr="006101AE">
        <w:rPr>
          <w:rFonts w:asciiTheme="majorBidi" w:hAnsiTheme="majorBidi" w:cstheme="majorBidi"/>
          <w:sz w:val="24"/>
          <w:szCs w:val="24"/>
          <w:lang w:bidi="fa-IR"/>
        </w:rPr>
        <w:t>Aboozar</w:t>
      </w:r>
      <w:proofErr w:type="spellEnd"/>
      <w:r w:rsidRPr="006101AE">
        <w:rPr>
          <w:rFonts w:asciiTheme="majorBidi" w:hAnsiTheme="majorBidi" w:cstheme="majorBidi"/>
          <w:sz w:val="24"/>
          <w:szCs w:val="24"/>
          <w:lang w:bidi="fa-IR"/>
        </w:rPr>
        <w:t xml:space="preserve"> hospitals analyzed the barriers to professional ethics.</w:t>
      </w:r>
      <w:r w:rsidR="00421308" w:rsidRPr="006101AE">
        <w:rPr>
          <w:rFonts w:asciiTheme="majorBidi" w:hAnsiTheme="majorBidi" w:cstheme="majorBidi"/>
          <w:sz w:val="24"/>
          <w:szCs w:val="24"/>
        </w:rPr>
        <w:t xml:space="preserve"> Interns mean age was 26.07±2.</w:t>
      </w:r>
      <w:r w:rsidRPr="006101AE">
        <w:rPr>
          <w:rFonts w:asciiTheme="majorBidi" w:hAnsiTheme="majorBidi" w:cstheme="majorBidi"/>
          <w:sz w:val="24"/>
          <w:szCs w:val="24"/>
        </w:rPr>
        <w:t>72 years</w:t>
      </w:r>
      <w:r w:rsidR="003E1948" w:rsidRPr="006101AE">
        <w:rPr>
          <w:rFonts w:asciiTheme="majorBidi" w:hAnsiTheme="majorBidi" w:cstheme="majorBidi"/>
          <w:sz w:val="24"/>
          <w:szCs w:val="24"/>
        </w:rPr>
        <w:t xml:space="preserve"> old</w:t>
      </w:r>
      <w:r w:rsidRPr="006101AE">
        <w:rPr>
          <w:rFonts w:asciiTheme="majorBidi" w:hAnsiTheme="majorBidi" w:cstheme="majorBidi"/>
          <w:sz w:val="24"/>
          <w:szCs w:val="24"/>
        </w:rPr>
        <w:t xml:space="preserve"> with a minimum of 24</w:t>
      </w:r>
      <w:r w:rsidR="000842A6" w:rsidRPr="006101AE">
        <w:rPr>
          <w:rFonts w:asciiTheme="majorBidi" w:hAnsiTheme="majorBidi" w:cstheme="majorBidi"/>
          <w:sz w:val="24"/>
          <w:szCs w:val="24"/>
        </w:rPr>
        <w:t xml:space="preserve"> years old</w:t>
      </w:r>
      <w:r w:rsidRPr="006101AE">
        <w:rPr>
          <w:rFonts w:asciiTheme="majorBidi" w:hAnsiTheme="majorBidi" w:cstheme="majorBidi"/>
          <w:sz w:val="24"/>
          <w:szCs w:val="24"/>
        </w:rPr>
        <w:t xml:space="preserve"> and a maximum of 45 years</w:t>
      </w:r>
      <w:r w:rsidR="000842A6" w:rsidRPr="006101AE">
        <w:rPr>
          <w:rFonts w:asciiTheme="majorBidi" w:hAnsiTheme="majorBidi" w:cstheme="majorBidi"/>
          <w:sz w:val="24"/>
          <w:szCs w:val="24"/>
        </w:rPr>
        <w:t xml:space="preserve"> old</w:t>
      </w:r>
      <w:r w:rsidRPr="006101AE">
        <w:rPr>
          <w:rFonts w:asciiTheme="majorBidi" w:hAnsiTheme="majorBidi" w:cstheme="majorBidi"/>
          <w:sz w:val="24"/>
          <w:szCs w:val="24"/>
        </w:rPr>
        <w:t xml:space="preserve">. </w:t>
      </w:r>
      <w:r w:rsidR="000842A6" w:rsidRPr="006101AE">
        <w:rPr>
          <w:rFonts w:asciiTheme="majorBidi" w:hAnsiTheme="majorBidi" w:cstheme="majorBidi"/>
          <w:sz w:val="24"/>
          <w:szCs w:val="24"/>
        </w:rPr>
        <w:t>169 (59.5%) p</w:t>
      </w:r>
      <w:r w:rsidRPr="006101AE">
        <w:rPr>
          <w:rFonts w:asciiTheme="majorBidi" w:hAnsiTheme="majorBidi" w:cstheme="majorBidi"/>
          <w:sz w:val="24"/>
          <w:szCs w:val="24"/>
        </w:rPr>
        <w:t>arti</w:t>
      </w:r>
      <w:r w:rsidR="00421308" w:rsidRPr="006101AE">
        <w:rPr>
          <w:rFonts w:asciiTheme="majorBidi" w:hAnsiTheme="majorBidi" w:cstheme="majorBidi"/>
          <w:sz w:val="24"/>
          <w:szCs w:val="24"/>
        </w:rPr>
        <w:t xml:space="preserve">cipants </w:t>
      </w:r>
      <w:r w:rsidR="000842A6" w:rsidRPr="006101AE">
        <w:rPr>
          <w:rFonts w:asciiTheme="majorBidi" w:hAnsiTheme="majorBidi" w:cstheme="majorBidi"/>
          <w:sz w:val="24"/>
          <w:szCs w:val="24"/>
        </w:rPr>
        <w:t xml:space="preserve">were men </w:t>
      </w:r>
      <w:r w:rsidR="00421308" w:rsidRPr="006101AE">
        <w:rPr>
          <w:rFonts w:asciiTheme="majorBidi" w:hAnsiTheme="majorBidi" w:cstheme="majorBidi"/>
          <w:sz w:val="24"/>
          <w:szCs w:val="24"/>
        </w:rPr>
        <w:t xml:space="preserve">and 115 </w:t>
      </w:r>
      <w:r w:rsidR="000842A6" w:rsidRPr="006101AE">
        <w:rPr>
          <w:rFonts w:asciiTheme="majorBidi" w:hAnsiTheme="majorBidi" w:cstheme="majorBidi"/>
          <w:sz w:val="24"/>
          <w:szCs w:val="24"/>
        </w:rPr>
        <w:t xml:space="preserve">of them were </w:t>
      </w:r>
      <w:r w:rsidR="00421308" w:rsidRPr="006101AE">
        <w:rPr>
          <w:rFonts w:asciiTheme="majorBidi" w:hAnsiTheme="majorBidi" w:cstheme="majorBidi"/>
          <w:sz w:val="24"/>
          <w:szCs w:val="24"/>
        </w:rPr>
        <w:t>women (40.</w:t>
      </w:r>
      <w:r w:rsidRPr="006101AE">
        <w:rPr>
          <w:rFonts w:asciiTheme="majorBidi" w:hAnsiTheme="majorBidi" w:cstheme="majorBidi"/>
          <w:sz w:val="24"/>
          <w:szCs w:val="24"/>
        </w:rPr>
        <w:t>5%). The total score of the code of conduct</w:t>
      </w:r>
      <w:r w:rsidR="00421308" w:rsidRPr="006101AE">
        <w:rPr>
          <w:rFonts w:asciiTheme="majorBidi" w:hAnsiTheme="majorBidi" w:cstheme="majorBidi"/>
          <w:sz w:val="24"/>
          <w:szCs w:val="24"/>
        </w:rPr>
        <w:t xml:space="preserve"> barriers questionnaire was 129.61±13.</w:t>
      </w:r>
      <w:r w:rsidRPr="006101AE">
        <w:rPr>
          <w:rFonts w:asciiTheme="majorBidi" w:hAnsiTheme="majorBidi" w:cstheme="majorBidi"/>
          <w:sz w:val="24"/>
          <w:szCs w:val="24"/>
        </w:rPr>
        <w:t>61.</w:t>
      </w:r>
    </w:p>
    <w:p w14:paraId="37E8266B" w14:textId="2A6F5337" w:rsidR="00BF641A" w:rsidRPr="006101AE" w:rsidRDefault="00BF641A" w:rsidP="001D3BAC">
      <w:pPr>
        <w:jc w:val="both"/>
        <w:rPr>
          <w:rFonts w:asciiTheme="majorBidi" w:hAnsiTheme="majorBidi" w:cstheme="majorBidi"/>
          <w:sz w:val="24"/>
          <w:szCs w:val="24"/>
          <w:lang w:bidi="fa-IR"/>
        </w:rPr>
      </w:pPr>
      <w:r w:rsidRPr="006101AE">
        <w:rPr>
          <w:rFonts w:asciiTheme="majorBidi" w:hAnsiTheme="majorBidi" w:cstheme="majorBidi"/>
          <w:sz w:val="24"/>
          <w:szCs w:val="24"/>
          <w:lang w:bidi="fa-IR"/>
        </w:rPr>
        <w:t>Regarding environmental barriers, there were 615 votes in complete favor and 468 in favor of the code of ethics (142</w:t>
      </w:r>
      <w:r w:rsidR="00421308" w:rsidRPr="006101AE">
        <w:rPr>
          <w:rFonts w:asciiTheme="majorBidi" w:hAnsiTheme="majorBidi" w:cstheme="majorBidi"/>
          <w:sz w:val="24"/>
          <w:szCs w:val="24"/>
          <w:lang w:bidi="fa-IR"/>
        </w:rPr>
        <w:t>0 total votes)</w:t>
      </w:r>
      <w:r w:rsidR="001D3BAC" w:rsidRPr="006101AE">
        <w:rPr>
          <w:rFonts w:asciiTheme="majorBidi" w:hAnsiTheme="majorBidi" w:cstheme="majorBidi"/>
          <w:sz w:val="24"/>
          <w:szCs w:val="24"/>
          <w:lang w:bidi="fa-IR"/>
        </w:rPr>
        <w:t xml:space="preserve"> as 39.06% and 26.91 of votes</w:t>
      </w:r>
      <w:r w:rsidR="00421308" w:rsidRPr="006101AE">
        <w:rPr>
          <w:rFonts w:asciiTheme="majorBidi" w:hAnsiTheme="majorBidi" w:cstheme="majorBidi"/>
          <w:sz w:val="24"/>
          <w:szCs w:val="24"/>
          <w:lang w:bidi="fa-IR"/>
        </w:rPr>
        <w:t>, respectively</w:t>
      </w:r>
      <w:r w:rsidRPr="006101AE">
        <w:rPr>
          <w:rFonts w:asciiTheme="majorBidi" w:hAnsiTheme="majorBidi" w:cstheme="majorBidi"/>
          <w:sz w:val="24"/>
          <w:szCs w:val="24"/>
          <w:lang w:bidi="fa-IR"/>
        </w:rPr>
        <w:t>.</w:t>
      </w:r>
      <w:r w:rsidRPr="006101AE">
        <w:rPr>
          <w:rFonts w:asciiTheme="majorBidi" w:hAnsiTheme="majorBidi" w:cstheme="majorBidi" w:hint="cs"/>
          <w:sz w:val="24"/>
          <w:szCs w:val="24"/>
          <w:rtl/>
          <w:lang w:bidi="fa-IR"/>
        </w:rPr>
        <w:t xml:space="preserve"> </w:t>
      </w:r>
      <w:r w:rsidRPr="006101AE">
        <w:rPr>
          <w:rFonts w:asciiTheme="majorBidi" w:hAnsiTheme="majorBidi" w:cstheme="majorBidi"/>
          <w:sz w:val="24"/>
          <w:szCs w:val="24"/>
          <w:lang w:bidi="fa-IR"/>
        </w:rPr>
        <w:t>Much of the agreement was on the biological changes in t</w:t>
      </w:r>
      <w:r w:rsidR="00421308" w:rsidRPr="006101AE">
        <w:rPr>
          <w:rFonts w:asciiTheme="majorBidi" w:hAnsiTheme="majorBidi" w:cstheme="majorBidi"/>
          <w:sz w:val="24"/>
          <w:szCs w:val="24"/>
          <w:lang w:bidi="fa-IR"/>
        </w:rPr>
        <w:t>he body during night shifts (85.</w:t>
      </w:r>
      <w:r w:rsidRPr="006101AE">
        <w:rPr>
          <w:rFonts w:asciiTheme="majorBidi" w:hAnsiTheme="majorBidi" w:cstheme="majorBidi"/>
          <w:sz w:val="24"/>
          <w:szCs w:val="24"/>
          <w:lang w:bidi="fa-IR"/>
        </w:rPr>
        <w:t>6%), overcrowding (83</w:t>
      </w:r>
      <w:r w:rsidR="00421308"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8%), and lack of ade</w:t>
      </w:r>
      <w:r w:rsidR="00421308" w:rsidRPr="006101AE">
        <w:rPr>
          <w:rFonts w:asciiTheme="majorBidi" w:hAnsiTheme="majorBidi" w:cstheme="majorBidi"/>
          <w:sz w:val="24"/>
          <w:szCs w:val="24"/>
          <w:lang w:bidi="fa-IR"/>
        </w:rPr>
        <w:t>quate equipment in the ward (82.</w:t>
      </w:r>
      <w:r w:rsidRPr="006101AE">
        <w:rPr>
          <w:rFonts w:asciiTheme="majorBidi" w:hAnsiTheme="majorBidi" w:cstheme="majorBidi"/>
          <w:sz w:val="24"/>
          <w:szCs w:val="24"/>
          <w:lang w:bidi="fa-IR"/>
        </w:rPr>
        <w:t>8%) (Table 1).</w:t>
      </w:r>
    </w:p>
    <w:p w14:paraId="6016A22C" w14:textId="43F12524" w:rsidR="00BF641A" w:rsidRPr="006101AE" w:rsidRDefault="00BF641A" w:rsidP="007D1AF9">
      <w:pPr>
        <w:jc w:val="both"/>
        <w:rPr>
          <w:rFonts w:asciiTheme="majorBidi" w:hAnsiTheme="majorBidi" w:cstheme="majorBidi"/>
          <w:sz w:val="24"/>
          <w:szCs w:val="24"/>
          <w:lang w:bidi="fa-IR"/>
        </w:rPr>
      </w:pPr>
      <w:r w:rsidRPr="006101AE">
        <w:rPr>
          <w:rFonts w:asciiTheme="majorBidi" w:hAnsiTheme="majorBidi" w:cstheme="majorBidi"/>
          <w:sz w:val="24"/>
          <w:szCs w:val="24"/>
          <w:lang w:bidi="fa-IR"/>
        </w:rPr>
        <w:t>In terms of personal and caring barriers (4544 votes), there were 1297 votes in complete favor and</w:t>
      </w:r>
      <w:r w:rsidR="00421308" w:rsidRPr="006101AE">
        <w:rPr>
          <w:rFonts w:asciiTheme="majorBidi" w:hAnsiTheme="majorBidi" w:cstheme="majorBidi"/>
          <w:sz w:val="24"/>
          <w:szCs w:val="24"/>
          <w:lang w:bidi="fa-IR"/>
        </w:rPr>
        <w:t xml:space="preserve"> 1118 in favor</w:t>
      </w:r>
      <w:r w:rsidR="007D1AF9" w:rsidRPr="006101AE">
        <w:rPr>
          <w:rFonts w:asciiTheme="majorBidi" w:hAnsiTheme="majorBidi" w:cstheme="majorBidi"/>
          <w:sz w:val="24"/>
          <w:szCs w:val="24"/>
          <w:lang w:bidi="fa-IR"/>
        </w:rPr>
        <w:t xml:space="preserve"> as 28.54% and 24.60% of votes</w:t>
      </w:r>
      <w:r w:rsidR="00421308" w:rsidRPr="006101AE">
        <w:rPr>
          <w:rFonts w:asciiTheme="majorBidi" w:hAnsiTheme="majorBidi" w:cstheme="majorBidi"/>
          <w:sz w:val="24"/>
          <w:szCs w:val="24"/>
          <w:lang w:bidi="fa-IR"/>
        </w:rPr>
        <w:t>, respectively</w:t>
      </w:r>
      <w:r w:rsidRPr="006101AE">
        <w:rPr>
          <w:rFonts w:asciiTheme="majorBidi" w:hAnsiTheme="majorBidi" w:cstheme="majorBidi"/>
          <w:sz w:val="24"/>
          <w:szCs w:val="24"/>
          <w:lang w:bidi="fa-IR"/>
        </w:rPr>
        <w:t>.</w:t>
      </w:r>
      <w:r w:rsidRPr="006101AE">
        <w:rPr>
          <w:sz w:val="24"/>
          <w:szCs w:val="24"/>
        </w:rPr>
        <w:t xml:space="preserve"> </w:t>
      </w:r>
      <w:r w:rsidRPr="006101AE">
        <w:rPr>
          <w:rFonts w:asciiTheme="majorBidi" w:hAnsiTheme="majorBidi" w:cstheme="majorBidi"/>
          <w:sz w:val="24"/>
          <w:szCs w:val="24"/>
          <w:lang w:bidi="fa-IR"/>
        </w:rPr>
        <w:t>Much of the agreement was about not meeting basic needs such as adequ</w:t>
      </w:r>
      <w:r w:rsidR="00421308" w:rsidRPr="006101AE">
        <w:rPr>
          <w:rFonts w:asciiTheme="majorBidi" w:hAnsiTheme="majorBidi" w:cstheme="majorBidi"/>
          <w:sz w:val="24"/>
          <w:szCs w:val="24"/>
          <w:lang w:bidi="fa-IR"/>
        </w:rPr>
        <w:t>ate income or adequate rest (86.</w:t>
      </w:r>
      <w:r w:rsidRPr="006101AE">
        <w:rPr>
          <w:rFonts w:asciiTheme="majorBidi" w:hAnsiTheme="majorBidi" w:cstheme="majorBidi"/>
          <w:sz w:val="24"/>
          <w:szCs w:val="24"/>
          <w:lang w:bidi="fa-IR"/>
        </w:rPr>
        <w:t>3%), lack of attention and inaccuracies due to high workloads,</w:t>
      </w:r>
      <w:r w:rsidR="00421308" w:rsidRPr="006101AE">
        <w:rPr>
          <w:rFonts w:asciiTheme="majorBidi" w:hAnsiTheme="majorBidi" w:cstheme="majorBidi"/>
          <w:sz w:val="24"/>
          <w:szCs w:val="24"/>
          <w:lang w:bidi="fa-IR"/>
        </w:rPr>
        <w:t xml:space="preserve"> </w:t>
      </w:r>
      <w:r w:rsidR="009258C3" w:rsidRPr="006101AE">
        <w:rPr>
          <w:rFonts w:asciiTheme="majorBidi" w:hAnsiTheme="majorBidi" w:cstheme="majorBidi"/>
          <w:sz w:val="24"/>
          <w:szCs w:val="24"/>
          <w:lang w:bidi="fa-IR"/>
        </w:rPr>
        <w:t>others</w:t>
      </w:r>
      <w:r w:rsidR="00421308" w:rsidRPr="006101AE">
        <w:rPr>
          <w:rFonts w:asciiTheme="majorBidi" w:hAnsiTheme="majorBidi" w:cstheme="majorBidi"/>
          <w:sz w:val="24"/>
          <w:szCs w:val="24"/>
          <w:lang w:bidi="fa-IR"/>
        </w:rPr>
        <w:t xml:space="preserve"> (76.4%), lack of time (73.</w:t>
      </w:r>
      <w:r w:rsidRPr="006101AE">
        <w:rPr>
          <w:rFonts w:asciiTheme="majorBidi" w:hAnsiTheme="majorBidi" w:cstheme="majorBidi"/>
          <w:sz w:val="24"/>
          <w:szCs w:val="24"/>
          <w:lang w:bidi="fa-IR"/>
        </w:rPr>
        <w:t>6%)</w:t>
      </w:r>
      <w:r w:rsidR="009258C3"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and dissatisfac</w:t>
      </w:r>
      <w:r w:rsidR="00421308" w:rsidRPr="006101AE">
        <w:rPr>
          <w:rFonts w:asciiTheme="majorBidi" w:hAnsiTheme="majorBidi" w:cstheme="majorBidi"/>
          <w:sz w:val="24"/>
          <w:szCs w:val="24"/>
          <w:lang w:bidi="fa-IR"/>
        </w:rPr>
        <w:t>tion with the place of work (73.</w:t>
      </w:r>
      <w:r w:rsidRPr="006101AE">
        <w:rPr>
          <w:rFonts w:asciiTheme="majorBidi" w:hAnsiTheme="majorBidi" w:cstheme="majorBidi"/>
          <w:sz w:val="24"/>
          <w:szCs w:val="24"/>
          <w:lang w:bidi="fa-IR"/>
        </w:rPr>
        <w:t>3%) (Table 2).</w:t>
      </w:r>
    </w:p>
    <w:p w14:paraId="5F5860E0" w14:textId="228060DC" w:rsidR="00BF641A" w:rsidRPr="006101AE" w:rsidRDefault="00BF641A" w:rsidP="009258C3">
      <w:pPr>
        <w:jc w:val="both"/>
        <w:rPr>
          <w:rFonts w:asciiTheme="majorBidi" w:hAnsiTheme="majorBidi" w:cstheme="majorBidi"/>
          <w:sz w:val="24"/>
          <w:szCs w:val="24"/>
          <w:lang w:bidi="fa-IR"/>
        </w:rPr>
      </w:pPr>
      <w:r w:rsidRPr="006101AE">
        <w:rPr>
          <w:rFonts w:asciiTheme="majorBidi" w:hAnsiTheme="majorBidi" w:cstheme="majorBidi"/>
          <w:sz w:val="24"/>
          <w:szCs w:val="24"/>
          <w:lang w:bidi="fa-IR"/>
        </w:rPr>
        <w:t>Regarding the managerial dimension of the barriers to compliance with the Code of Professional Conduct (4544 votes), there were 1995 votes in complete favor and 1233 votes in favor</w:t>
      </w:r>
      <w:r w:rsidR="009258C3" w:rsidRPr="006101AE">
        <w:rPr>
          <w:rFonts w:asciiTheme="majorBidi" w:hAnsiTheme="majorBidi" w:cstheme="majorBidi"/>
          <w:sz w:val="24"/>
          <w:szCs w:val="24"/>
          <w:lang w:bidi="fa-IR"/>
        </w:rPr>
        <w:t xml:space="preserve"> as 39.06% </w:t>
      </w:r>
      <w:r w:rsidR="009258C3" w:rsidRPr="006101AE">
        <w:rPr>
          <w:rFonts w:asciiTheme="majorBidi" w:hAnsiTheme="majorBidi" w:cstheme="majorBidi"/>
          <w:sz w:val="24"/>
          <w:szCs w:val="24"/>
          <w:lang w:bidi="fa-IR"/>
        </w:rPr>
        <w:lastRenderedPageBreak/>
        <w:t>and 26.91 of votes</w:t>
      </w:r>
      <w:r w:rsidRPr="006101AE">
        <w:rPr>
          <w:rFonts w:asciiTheme="majorBidi" w:hAnsiTheme="majorBidi" w:cstheme="majorBidi"/>
          <w:sz w:val="24"/>
          <w:szCs w:val="24"/>
          <w:lang w:bidi="fa-IR"/>
        </w:rPr>
        <w:t xml:space="preserve">, </w:t>
      </w:r>
      <w:r w:rsidR="00421308" w:rsidRPr="006101AE">
        <w:rPr>
          <w:rFonts w:asciiTheme="majorBidi" w:hAnsiTheme="majorBidi" w:cstheme="majorBidi"/>
          <w:sz w:val="24"/>
          <w:szCs w:val="24"/>
          <w:lang w:bidi="fa-IR"/>
        </w:rPr>
        <w:t>respectively</w:t>
      </w:r>
      <w:r w:rsidRPr="006101AE">
        <w:rPr>
          <w:rFonts w:asciiTheme="majorBidi" w:hAnsiTheme="majorBidi" w:cstheme="majorBidi"/>
          <w:sz w:val="24"/>
          <w:szCs w:val="24"/>
          <w:lang w:bidi="fa-IR"/>
        </w:rPr>
        <w:t xml:space="preserve">. Most agreed with long working hours (94%), lack of effective supervision </w:t>
      </w:r>
      <w:r w:rsidR="00421308" w:rsidRPr="006101AE">
        <w:rPr>
          <w:rFonts w:asciiTheme="majorBidi" w:hAnsiTheme="majorBidi" w:cstheme="majorBidi"/>
          <w:sz w:val="24"/>
          <w:szCs w:val="24"/>
          <w:lang w:bidi="fa-IR"/>
        </w:rPr>
        <w:t>and supervision by teachers (90.</w:t>
      </w:r>
      <w:r w:rsidRPr="006101AE">
        <w:rPr>
          <w:rFonts w:asciiTheme="majorBidi" w:hAnsiTheme="majorBidi" w:cstheme="majorBidi"/>
          <w:sz w:val="24"/>
          <w:szCs w:val="24"/>
          <w:lang w:bidi="fa-IR"/>
        </w:rPr>
        <w:t>5%), formulat</w:t>
      </w:r>
      <w:r w:rsidR="00421308" w:rsidRPr="006101AE">
        <w:rPr>
          <w:rFonts w:asciiTheme="majorBidi" w:hAnsiTheme="majorBidi" w:cstheme="majorBidi"/>
          <w:sz w:val="24"/>
          <w:szCs w:val="24"/>
          <w:lang w:bidi="fa-IR"/>
        </w:rPr>
        <w:t>ion of inappropriate shifts (87.</w:t>
      </w:r>
      <w:r w:rsidRPr="006101AE">
        <w:rPr>
          <w:rFonts w:asciiTheme="majorBidi" w:hAnsiTheme="majorBidi" w:cstheme="majorBidi"/>
          <w:sz w:val="24"/>
          <w:szCs w:val="24"/>
          <w:lang w:bidi="fa-IR"/>
        </w:rPr>
        <w:t>4%), and lack of attention to ability and ski</w:t>
      </w:r>
      <w:r w:rsidR="00421308" w:rsidRPr="006101AE">
        <w:rPr>
          <w:rFonts w:asciiTheme="majorBidi" w:hAnsiTheme="majorBidi" w:cstheme="majorBidi"/>
          <w:sz w:val="24"/>
          <w:szCs w:val="24"/>
          <w:lang w:bidi="fa-IR"/>
        </w:rPr>
        <w:t>ll during division of labor (85.</w:t>
      </w:r>
      <w:r w:rsidRPr="006101AE">
        <w:rPr>
          <w:rFonts w:asciiTheme="majorBidi" w:hAnsiTheme="majorBidi" w:cstheme="majorBidi"/>
          <w:sz w:val="24"/>
          <w:szCs w:val="24"/>
          <w:lang w:bidi="fa-IR"/>
        </w:rPr>
        <w:t>5%) (Table 3).</w:t>
      </w:r>
    </w:p>
    <w:p w14:paraId="3E39A441" w14:textId="77777777" w:rsidR="00F42964" w:rsidRPr="006101AE" w:rsidRDefault="00F42964" w:rsidP="00F42964">
      <w:pPr>
        <w:jc w:val="both"/>
        <w:rPr>
          <w:rFonts w:asciiTheme="majorBidi" w:hAnsiTheme="majorBidi" w:cstheme="majorBidi"/>
        </w:rPr>
      </w:pPr>
    </w:p>
    <w:p w14:paraId="445F24A2" w14:textId="77777777" w:rsidR="00F42964" w:rsidRPr="006101AE" w:rsidRDefault="00F42964" w:rsidP="00F42964">
      <w:pPr>
        <w:jc w:val="both"/>
        <w:rPr>
          <w:rFonts w:asciiTheme="majorBidi" w:hAnsiTheme="majorBidi" w:cstheme="majorBidi"/>
        </w:rPr>
      </w:pPr>
      <w:r w:rsidRPr="006101AE">
        <w:rPr>
          <w:rFonts w:asciiTheme="majorBidi" w:hAnsiTheme="majorBidi" w:cstheme="majorBidi"/>
        </w:rPr>
        <w:t>Table 1. Frequency distribution of environmental obstacles to compliance ethical codes</w:t>
      </w:r>
    </w:p>
    <w:tbl>
      <w:tblPr>
        <w:tblStyle w:val="a0"/>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1559"/>
        <w:gridCol w:w="1559"/>
        <w:gridCol w:w="1559"/>
        <w:gridCol w:w="1559"/>
        <w:gridCol w:w="1559"/>
      </w:tblGrid>
      <w:tr w:rsidR="006101AE" w:rsidRPr="006101AE" w14:paraId="1C409D01" w14:textId="77777777" w:rsidTr="00151C10">
        <w:trPr>
          <w:trHeight w:val="679"/>
        </w:trPr>
        <w:tc>
          <w:tcPr>
            <w:tcW w:w="1559" w:type="dxa"/>
          </w:tcPr>
          <w:p w14:paraId="110D3E9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Question</w:t>
            </w:r>
          </w:p>
        </w:tc>
        <w:tc>
          <w:tcPr>
            <w:tcW w:w="1559" w:type="dxa"/>
          </w:tcPr>
          <w:p w14:paraId="4426AAE7" w14:textId="67E3B21F"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Quite agree </w:t>
            </w:r>
            <w:r w:rsidR="008A6E3E" w:rsidRPr="006101AE">
              <w:rPr>
                <w:rFonts w:asciiTheme="majorBidi" w:hAnsiTheme="majorBidi" w:cstheme="majorBidi"/>
              </w:rPr>
              <w:t>(%)</w:t>
            </w:r>
          </w:p>
        </w:tc>
        <w:tc>
          <w:tcPr>
            <w:tcW w:w="1559" w:type="dxa"/>
          </w:tcPr>
          <w:p w14:paraId="1A77326B" w14:textId="74E5C9D0"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Agree </w:t>
            </w:r>
            <w:r w:rsidR="008A6E3E" w:rsidRPr="006101AE">
              <w:rPr>
                <w:rFonts w:asciiTheme="majorBidi" w:hAnsiTheme="majorBidi" w:cstheme="majorBidi"/>
              </w:rPr>
              <w:t>(%)</w:t>
            </w:r>
          </w:p>
        </w:tc>
        <w:tc>
          <w:tcPr>
            <w:tcW w:w="1559" w:type="dxa"/>
          </w:tcPr>
          <w:p w14:paraId="69D5E5D2" w14:textId="1A521FA1" w:rsidR="00F42964" w:rsidRPr="006101AE" w:rsidRDefault="00F42964" w:rsidP="00C44434">
            <w:pPr>
              <w:jc w:val="both"/>
              <w:rPr>
                <w:rFonts w:asciiTheme="majorBidi" w:hAnsiTheme="majorBidi" w:cstheme="majorBidi"/>
              </w:rPr>
            </w:pPr>
            <w:r w:rsidRPr="006101AE">
              <w:rPr>
                <w:rFonts w:asciiTheme="majorBidi" w:hAnsiTheme="majorBidi" w:cstheme="majorBidi"/>
              </w:rPr>
              <w:t xml:space="preserve"> </w:t>
            </w:r>
            <w:r w:rsidR="00C44434" w:rsidRPr="006101AE">
              <w:rPr>
                <w:rFonts w:asciiTheme="majorBidi" w:hAnsiTheme="majorBidi" w:cstheme="majorBidi"/>
              </w:rPr>
              <w:t>No idea</w:t>
            </w:r>
            <w:r w:rsidRPr="006101AE">
              <w:rPr>
                <w:rFonts w:asciiTheme="majorBidi" w:hAnsiTheme="majorBidi" w:cstheme="majorBidi"/>
              </w:rPr>
              <w:t xml:space="preserve"> </w:t>
            </w:r>
            <w:r w:rsidR="008A6E3E" w:rsidRPr="006101AE">
              <w:rPr>
                <w:rFonts w:asciiTheme="majorBidi" w:hAnsiTheme="majorBidi" w:cstheme="majorBidi"/>
              </w:rPr>
              <w:t>(%)</w:t>
            </w:r>
          </w:p>
        </w:tc>
        <w:tc>
          <w:tcPr>
            <w:tcW w:w="1559" w:type="dxa"/>
          </w:tcPr>
          <w:p w14:paraId="4DDE96E9" w14:textId="1A6A59AD" w:rsidR="00F42964" w:rsidRPr="006101AE" w:rsidRDefault="00F42964" w:rsidP="00151C10">
            <w:pPr>
              <w:jc w:val="both"/>
              <w:rPr>
                <w:rFonts w:asciiTheme="majorBidi" w:hAnsiTheme="majorBidi" w:cstheme="majorBidi"/>
              </w:rPr>
            </w:pPr>
            <w:r w:rsidRPr="006101AE">
              <w:rPr>
                <w:rFonts w:asciiTheme="majorBidi" w:hAnsiTheme="majorBidi" w:cstheme="majorBidi"/>
              </w:rPr>
              <w:t>Disagree</w:t>
            </w:r>
            <w:r w:rsidR="008A6E3E" w:rsidRPr="006101AE">
              <w:rPr>
                <w:rFonts w:asciiTheme="majorBidi" w:hAnsiTheme="majorBidi" w:cstheme="majorBidi"/>
              </w:rPr>
              <w:t xml:space="preserve"> (%)</w:t>
            </w:r>
          </w:p>
          <w:p w14:paraId="6F503884" w14:textId="77777777" w:rsidR="00F42964" w:rsidRPr="006101AE" w:rsidRDefault="00F42964" w:rsidP="00151C10">
            <w:pPr>
              <w:jc w:val="both"/>
              <w:rPr>
                <w:rFonts w:asciiTheme="majorBidi" w:hAnsiTheme="majorBidi" w:cstheme="majorBidi"/>
              </w:rPr>
            </w:pPr>
          </w:p>
        </w:tc>
        <w:tc>
          <w:tcPr>
            <w:tcW w:w="1559" w:type="dxa"/>
          </w:tcPr>
          <w:p w14:paraId="739511E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Quite disagree</w:t>
            </w:r>
          </w:p>
          <w:p w14:paraId="38DD48DA" w14:textId="7CFEF386" w:rsidR="00F42964" w:rsidRPr="006101AE" w:rsidRDefault="008A6E3E" w:rsidP="00151C10">
            <w:pPr>
              <w:jc w:val="both"/>
              <w:rPr>
                <w:rFonts w:asciiTheme="majorBidi" w:hAnsiTheme="majorBidi" w:cstheme="majorBidi"/>
              </w:rPr>
            </w:pPr>
            <w:r w:rsidRPr="006101AE">
              <w:rPr>
                <w:rFonts w:asciiTheme="majorBidi" w:hAnsiTheme="majorBidi" w:cstheme="majorBidi"/>
              </w:rPr>
              <w:t>(%)</w:t>
            </w:r>
          </w:p>
        </w:tc>
      </w:tr>
      <w:tr w:rsidR="006101AE" w:rsidRPr="006101AE" w14:paraId="6E965941" w14:textId="77777777" w:rsidTr="00151C10">
        <w:tc>
          <w:tcPr>
            <w:tcW w:w="1559" w:type="dxa"/>
          </w:tcPr>
          <w:p w14:paraId="75D3DF9D"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facilities and   equipment</w:t>
            </w:r>
          </w:p>
        </w:tc>
        <w:tc>
          <w:tcPr>
            <w:tcW w:w="1559" w:type="dxa"/>
          </w:tcPr>
          <w:p w14:paraId="5C36895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145 (51.1)</w:t>
            </w:r>
          </w:p>
          <w:p w14:paraId="333F9976" w14:textId="77777777" w:rsidR="00F42964" w:rsidRPr="006101AE" w:rsidRDefault="00F42964" w:rsidP="00151C10">
            <w:pPr>
              <w:jc w:val="both"/>
              <w:rPr>
                <w:rFonts w:asciiTheme="majorBidi" w:hAnsiTheme="majorBidi" w:cstheme="majorBidi"/>
              </w:rPr>
            </w:pPr>
          </w:p>
        </w:tc>
        <w:tc>
          <w:tcPr>
            <w:tcW w:w="1559" w:type="dxa"/>
          </w:tcPr>
          <w:p w14:paraId="29EF08F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90 (31.7)</w:t>
            </w:r>
          </w:p>
        </w:tc>
        <w:tc>
          <w:tcPr>
            <w:tcW w:w="1559" w:type="dxa"/>
          </w:tcPr>
          <w:p w14:paraId="52373E4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33 (11.6)</w:t>
            </w:r>
          </w:p>
        </w:tc>
        <w:tc>
          <w:tcPr>
            <w:tcW w:w="1559" w:type="dxa"/>
          </w:tcPr>
          <w:p w14:paraId="2C5BED4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15 (5.3)</w:t>
            </w:r>
          </w:p>
        </w:tc>
        <w:tc>
          <w:tcPr>
            <w:tcW w:w="1559" w:type="dxa"/>
          </w:tcPr>
          <w:p w14:paraId="5DAA6FF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 (0.4)</w:t>
            </w:r>
          </w:p>
        </w:tc>
      </w:tr>
      <w:tr w:rsidR="006101AE" w:rsidRPr="006101AE" w14:paraId="6C5CAC9E" w14:textId="77777777" w:rsidTr="00151C10">
        <w:tc>
          <w:tcPr>
            <w:tcW w:w="1559" w:type="dxa"/>
          </w:tcPr>
          <w:p w14:paraId="18EAFC7D"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Body changes on the night shift</w:t>
            </w:r>
          </w:p>
        </w:tc>
        <w:tc>
          <w:tcPr>
            <w:tcW w:w="1559" w:type="dxa"/>
          </w:tcPr>
          <w:p w14:paraId="09E51437"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134 (47.2)</w:t>
            </w:r>
          </w:p>
          <w:p w14:paraId="34453C6D" w14:textId="77777777" w:rsidR="00F42964" w:rsidRPr="006101AE" w:rsidRDefault="00F42964" w:rsidP="00151C10">
            <w:pPr>
              <w:jc w:val="both"/>
              <w:rPr>
                <w:rFonts w:asciiTheme="majorBidi" w:hAnsiTheme="majorBidi" w:cstheme="majorBidi"/>
              </w:rPr>
            </w:pPr>
          </w:p>
        </w:tc>
        <w:tc>
          <w:tcPr>
            <w:tcW w:w="1559" w:type="dxa"/>
          </w:tcPr>
          <w:p w14:paraId="5F2BEF2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109 (38.4)</w:t>
            </w:r>
          </w:p>
        </w:tc>
        <w:tc>
          <w:tcPr>
            <w:tcW w:w="1559" w:type="dxa"/>
          </w:tcPr>
          <w:p w14:paraId="33825E9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32 (11.3)</w:t>
            </w:r>
          </w:p>
        </w:tc>
        <w:tc>
          <w:tcPr>
            <w:tcW w:w="1559" w:type="dxa"/>
          </w:tcPr>
          <w:p w14:paraId="2B72D1BF"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8 (2.8)</w:t>
            </w:r>
          </w:p>
        </w:tc>
        <w:tc>
          <w:tcPr>
            <w:tcW w:w="1559" w:type="dxa"/>
          </w:tcPr>
          <w:p w14:paraId="6EE5438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 (0.4)</w:t>
            </w:r>
          </w:p>
        </w:tc>
      </w:tr>
      <w:tr w:rsidR="006101AE" w:rsidRPr="006101AE" w14:paraId="6E6F4BF5" w14:textId="77777777" w:rsidTr="00151C10">
        <w:tc>
          <w:tcPr>
            <w:tcW w:w="1559" w:type="dxa"/>
          </w:tcPr>
          <w:p w14:paraId="3A571F1D"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Crowded ward</w:t>
            </w:r>
          </w:p>
        </w:tc>
        <w:tc>
          <w:tcPr>
            <w:tcW w:w="1559" w:type="dxa"/>
          </w:tcPr>
          <w:p w14:paraId="3B515CCC"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145 (51.1)</w:t>
            </w:r>
          </w:p>
          <w:p w14:paraId="3B61DFF7" w14:textId="77777777" w:rsidR="00F42964" w:rsidRPr="006101AE" w:rsidRDefault="00F42964" w:rsidP="00151C10">
            <w:pPr>
              <w:jc w:val="both"/>
              <w:rPr>
                <w:rFonts w:asciiTheme="majorBidi" w:hAnsiTheme="majorBidi" w:cstheme="majorBidi"/>
              </w:rPr>
            </w:pPr>
          </w:p>
        </w:tc>
        <w:tc>
          <w:tcPr>
            <w:tcW w:w="1559" w:type="dxa"/>
          </w:tcPr>
          <w:p w14:paraId="34D9E91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93 (32.7)</w:t>
            </w:r>
          </w:p>
        </w:tc>
        <w:tc>
          <w:tcPr>
            <w:tcW w:w="1559" w:type="dxa"/>
          </w:tcPr>
          <w:p w14:paraId="26D0C3F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26 (9.2)</w:t>
            </w:r>
          </w:p>
        </w:tc>
        <w:tc>
          <w:tcPr>
            <w:tcW w:w="1559" w:type="dxa"/>
          </w:tcPr>
          <w:p w14:paraId="31FAD10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15 (5.3)</w:t>
            </w:r>
          </w:p>
        </w:tc>
        <w:tc>
          <w:tcPr>
            <w:tcW w:w="1559" w:type="dxa"/>
          </w:tcPr>
          <w:p w14:paraId="7E32659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 (1.8)</w:t>
            </w:r>
          </w:p>
        </w:tc>
      </w:tr>
      <w:tr w:rsidR="006101AE" w:rsidRPr="006101AE" w14:paraId="643C8C13" w14:textId="77777777" w:rsidTr="00151C10">
        <w:tc>
          <w:tcPr>
            <w:tcW w:w="1559" w:type="dxa"/>
          </w:tcPr>
          <w:p w14:paraId="3EC1DF94"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Shift circulation</w:t>
            </w:r>
          </w:p>
        </w:tc>
        <w:tc>
          <w:tcPr>
            <w:tcW w:w="1559" w:type="dxa"/>
          </w:tcPr>
          <w:p w14:paraId="2EAB080F"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80 (28.2)</w:t>
            </w:r>
          </w:p>
          <w:p w14:paraId="7260F260" w14:textId="77777777" w:rsidR="00F42964" w:rsidRPr="006101AE" w:rsidRDefault="00F42964" w:rsidP="00151C10">
            <w:pPr>
              <w:jc w:val="both"/>
              <w:rPr>
                <w:rFonts w:asciiTheme="majorBidi" w:hAnsiTheme="majorBidi" w:cstheme="majorBidi"/>
              </w:rPr>
            </w:pPr>
          </w:p>
        </w:tc>
        <w:tc>
          <w:tcPr>
            <w:tcW w:w="1559" w:type="dxa"/>
          </w:tcPr>
          <w:p w14:paraId="0C3F3F4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93 (32.7)</w:t>
            </w:r>
          </w:p>
        </w:tc>
        <w:tc>
          <w:tcPr>
            <w:tcW w:w="1559" w:type="dxa"/>
          </w:tcPr>
          <w:p w14:paraId="716BE1CE"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91 (32)</w:t>
            </w:r>
          </w:p>
        </w:tc>
        <w:tc>
          <w:tcPr>
            <w:tcW w:w="1559" w:type="dxa"/>
          </w:tcPr>
          <w:p w14:paraId="52C2999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14 (4.9)</w:t>
            </w:r>
          </w:p>
        </w:tc>
        <w:tc>
          <w:tcPr>
            <w:tcW w:w="1559" w:type="dxa"/>
          </w:tcPr>
          <w:p w14:paraId="0E8A21B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 (2.1)</w:t>
            </w:r>
          </w:p>
        </w:tc>
      </w:tr>
      <w:tr w:rsidR="00F42964" w:rsidRPr="006101AE" w14:paraId="60DCB19D" w14:textId="77777777" w:rsidTr="00151C10">
        <w:tc>
          <w:tcPr>
            <w:tcW w:w="1559" w:type="dxa"/>
          </w:tcPr>
          <w:p w14:paraId="01D694E4"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Patients and fellows expectations</w:t>
            </w:r>
          </w:p>
        </w:tc>
        <w:tc>
          <w:tcPr>
            <w:tcW w:w="1559" w:type="dxa"/>
          </w:tcPr>
          <w:p w14:paraId="201A961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111 (39.1)</w:t>
            </w:r>
          </w:p>
          <w:p w14:paraId="36FCD117" w14:textId="77777777" w:rsidR="00F42964" w:rsidRPr="006101AE" w:rsidRDefault="00F42964" w:rsidP="00151C10">
            <w:pPr>
              <w:jc w:val="both"/>
              <w:rPr>
                <w:rFonts w:asciiTheme="majorBidi" w:hAnsiTheme="majorBidi" w:cstheme="majorBidi"/>
              </w:rPr>
            </w:pPr>
          </w:p>
          <w:p w14:paraId="1BEE3CF2" w14:textId="77777777" w:rsidR="00F42964" w:rsidRPr="006101AE" w:rsidRDefault="00F42964" w:rsidP="00151C10">
            <w:pPr>
              <w:jc w:val="both"/>
              <w:rPr>
                <w:rFonts w:asciiTheme="majorBidi" w:hAnsiTheme="majorBidi" w:cstheme="majorBidi"/>
              </w:rPr>
            </w:pPr>
          </w:p>
        </w:tc>
        <w:tc>
          <w:tcPr>
            <w:tcW w:w="1559" w:type="dxa"/>
          </w:tcPr>
          <w:p w14:paraId="1DA4BE5F"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83 (29.2)</w:t>
            </w:r>
          </w:p>
        </w:tc>
        <w:tc>
          <w:tcPr>
            <w:tcW w:w="1559" w:type="dxa"/>
          </w:tcPr>
          <w:p w14:paraId="54280DA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50 (17.6)</w:t>
            </w:r>
          </w:p>
        </w:tc>
        <w:tc>
          <w:tcPr>
            <w:tcW w:w="1559" w:type="dxa"/>
          </w:tcPr>
          <w:p w14:paraId="1FA113B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34 (12)</w:t>
            </w:r>
          </w:p>
        </w:tc>
        <w:tc>
          <w:tcPr>
            <w:tcW w:w="1559" w:type="dxa"/>
          </w:tcPr>
          <w:p w14:paraId="017E2EF9"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 (2.1)</w:t>
            </w:r>
          </w:p>
        </w:tc>
      </w:tr>
    </w:tbl>
    <w:p w14:paraId="1673078B" w14:textId="77777777" w:rsidR="00371C55" w:rsidRPr="006101AE" w:rsidRDefault="00371C55" w:rsidP="00F42964">
      <w:pPr>
        <w:jc w:val="both"/>
        <w:rPr>
          <w:rFonts w:asciiTheme="majorBidi" w:hAnsiTheme="majorBidi" w:cstheme="majorBidi"/>
        </w:rPr>
      </w:pPr>
    </w:p>
    <w:p w14:paraId="55F52C39" w14:textId="77777777" w:rsidR="00371C55" w:rsidRPr="006101AE" w:rsidRDefault="00371C55" w:rsidP="00F42964">
      <w:pPr>
        <w:jc w:val="both"/>
        <w:rPr>
          <w:rFonts w:asciiTheme="majorBidi" w:hAnsiTheme="majorBidi" w:cstheme="majorBidi"/>
        </w:rPr>
      </w:pPr>
    </w:p>
    <w:p w14:paraId="39AE608C" w14:textId="77777777" w:rsidR="00371C55" w:rsidRPr="006101AE" w:rsidRDefault="00371C55" w:rsidP="00F42964">
      <w:pPr>
        <w:jc w:val="both"/>
        <w:rPr>
          <w:rFonts w:asciiTheme="majorBidi" w:hAnsiTheme="majorBidi" w:cstheme="majorBidi"/>
        </w:rPr>
      </w:pPr>
    </w:p>
    <w:p w14:paraId="71BAAC87" w14:textId="77777777" w:rsidR="00371C55" w:rsidRPr="006101AE" w:rsidRDefault="00371C55" w:rsidP="00F42964">
      <w:pPr>
        <w:jc w:val="both"/>
        <w:rPr>
          <w:rFonts w:asciiTheme="majorBidi" w:hAnsiTheme="majorBidi" w:cstheme="majorBidi"/>
        </w:rPr>
      </w:pPr>
    </w:p>
    <w:p w14:paraId="2179B6CC" w14:textId="77777777" w:rsidR="00371C55" w:rsidRPr="006101AE" w:rsidRDefault="00371C55" w:rsidP="00F42964">
      <w:pPr>
        <w:jc w:val="both"/>
        <w:rPr>
          <w:rFonts w:asciiTheme="majorBidi" w:hAnsiTheme="majorBidi" w:cstheme="majorBidi"/>
        </w:rPr>
      </w:pPr>
    </w:p>
    <w:p w14:paraId="55667E69" w14:textId="77777777" w:rsidR="00371C55" w:rsidRPr="006101AE" w:rsidRDefault="00371C55" w:rsidP="00F42964">
      <w:pPr>
        <w:jc w:val="both"/>
        <w:rPr>
          <w:rFonts w:asciiTheme="majorBidi" w:hAnsiTheme="majorBidi" w:cstheme="majorBidi"/>
        </w:rPr>
      </w:pPr>
    </w:p>
    <w:p w14:paraId="580C54DD" w14:textId="77777777" w:rsidR="00371C55" w:rsidRPr="006101AE" w:rsidRDefault="00371C55" w:rsidP="00F42964">
      <w:pPr>
        <w:jc w:val="both"/>
        <w:rPr>
          <w:rFonts w:asciiTheme="majorBidi" w:hAnsiTheme="majorBidi" w:cstheme="majorBidi"/>
        </w:rPr>
      </w:pPr>
    </w:p>
    <w:p w14:paraId="6C209081" w14:textId="77777777" w:rsidR="00371C55" w:rsidRPr="006101AE" w:rsidRDefault="00371C55" w:rsidP="00F42964">
      <w:pPr>
        <w:jc w:val="both"/>
        <w:rPr>
          <w:rFonts w:asciiTheme="majorBidi" w:hAnsiTheme="majorBidi" w:cstheme="majorBidi"/>
        </w:rPr>
      </w:pPr>
    </w:p>
    <w:p w14:paraId="3854861F" w14:textId="77777777" w:rsidR="00371C55" w:rsidRPr="006101AE" w:rsidRDefault="00371C55" w:rsidP="00F42964">
      <w:pPr>
        <w:jc w:val="both"/>
        <w:rPr>
          <w:rFonts w:asciiTheme="majorBidi" w:hAnsiTheme="majorBidi" w:cstheme="majorBidi"/>
        </w:rPr>
      </w:pPr>
    </w:p>
    <w:p w14:paraId="00371661" w14:textId="77777777" w:rsidR="001F07CB" w:rsidRPr="006101AE" w:rsidRDefault="001F07CB" w:rsidP="00F42964">
      <w:pPr>
        <w:jc w:val="both"/>
        <w:rPr>
          <w:rFonts w:asciiTheme="majorBidi" w:hAnsiTheme="majorBidi" w:cstheme="majorBidi"/>
        </w:rPr>
      </w:pPr>
    </w:p>
    <w:p w14:paraId="5C623791" w14:textId="77777777" w:rsidR="001F07CB" w:rsidRPr="006101AE" w:rsidRDefault="001F07CB" w:rsidP="00F42964">
      <w:pPr>
        <w:jc w:val="both"/>
        <w:rPr>
          <w:rFonts w:asciiTheme="majorBidi" w:hAnsiTheme="majorBidi" w:cstheme="majorBidi"/>
        </w:rPr>
      </w:pPr>
    </w:p>
    <w:p w14:paraId="3EFA9596" w14:textId="77777777" w:rsidR="001F07CB" w:rsidRPr="006101AE" w:rsidRDefault="001F07CB" w:rsidP="00F42964">
      <w:pPr>
        <w:jc w:val="both"/>
        <w:rPr>
          <w:rFonts w:asciiTheme="majorBidi" w:hAnsiTheme="majorBidi" w:cstheme="majorBidi"/>
        </w:rPr>
      </w:pPr>
    </w:p>
    <w:p w14:paraId="2E49708A" w14:textId="77777777" w:rsidR="001F07CB" w:rsidRPr="006101AE" w:rsidRDefault="001F07CB" w:rsidP="00F42964">
      <w:pPr>
        <w:jc w:val="both"/>
        <w:rPr>
          <w:rFonts w:asciiTheme="majorBidi" w:hAnsiTheme="majorBidi" w:cstheme="majorBidi"/>
        </w:rPr>
      </w:pPr>
    </w:p>
    <w:p w14:paraId="526F17D4" w14:textId="77777777" w:rsidR="001F07CB" w:rsidRPr="006101AE" w:rsidRDefault="001F07CB" w:rsidP="00F42964">
      <w:pPr>
        <w:jc w:val="both"/>
        <w:rPr>
          <w:rFonts w:asciiTheme="majorBidi" w:hAnsiTheme="majorBidi" w:cstheme="majorBidi"/>
        </w:rPr>
      </w:pPr>
    </w:p>
    <w:p w14:paraId="0AF1F49D" w14:textId="77777777" w:rsidR="001F07CB" w:rsidRPr="006101AE" w:rsidRDefault="001F07CB" w:rsidP="00F42964">
      <w:pPr>
        <w:jc w:val="both"/>
        <w:rPr>
          <w:rFonts w:asciiTheme="majorBidi" w:hAnsiTheme="majorBidi" w:cstheme="majorBidi"/>
        </w:rPr>
      </w:pPr>
    </w:p>
    <w:p w14:paraId="7F41E148" w14:textId="77777777" w:rsidR="001F07CB" w:rsidRPr="006101AE" w:rsidRDefault="001F07CB" w:rsidP="00F42964">
      <w:pPr>
        <w:jc w:val="both"/>
        <w:rPr>
          <w:rFonts w:asciiTheme="majorBidi" w:hAnsiTheme="majorBidi" w:cstheme="majorBidi"/>
        </w:rPr>
      </w:pPr>
    </w:p>
    <w:p w14:paraId="60FCAA8F" w14:textId="77777777" w:rsidR="00F42964" w:rsidRPr="006101AE" w:rsidRDefault="00F42964" w:rsidP="00F42964">
      <w:pPr>
        <w:jc w:val="both"/>
        <w:rPr>
          <w:rFonts w:asciiTheme="majorBidi" w:hAnsiTheme="majorBidi" w:cstheme="majorBidi"/>
        </w:rPr>
      </w:pPr>
      <w:r w:rsidRPr="006101AE">
        <w:rPr>
          <w:rFonts w:asciiTheme="majorBidi" w:hAnsiTheme="majorBidi" w:cstheme="majorBidi"/>
        </w:rPr>
        <w:lastRenderedPageBreak/>
        <w:t xml:space="preserve">Table 2. The distribution of personal obstacles to compliance ethical codes </w:t>
      </w:r>
    </w:p>
    <w:tbl>
      <w:tblPr>
        <w:tblStyle w:val="a1"/>
        <w:bidiVisual/>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1418"/>
        <w:gridCol w:w="1417"/>
        <w:gridCol w:w="1418"/>
        <w:gridCol w:w="1559"/>
        <w:gridCol w:w="1985"/>
      </w:tblGrid>
      <w:tr w:rsidR="006101AE" w:rsidRPr="006101AE" w14:paraId="5C439B70" w14:textId="77777777" w:rsidTr="00151C10">
        <w:tc>
          <w:tcPr>
            <w:tcW w:w="1559" w:type="dxa"/>
          </w:tcPr>
          <w:p w14:paraId="58280C42" w14:textId="7F681469" w:rsidR="00F42964" w:rsidRPr="006101AE" w:rsidRDefault="00F42964" w:rsidP="00151C10">
            <w:pPr>
              <w:jc w:val="both"/>
              <w:rPr>
                <w:rFonts w:asciiTheme="majorBidi" w:hAnsiTheme="majorBidi" w:cstheme="majorBidi"/>
              </w:rPr>
            </w:pPr>
            <w:r w:rsidRPr="006101AE">
              <w:rPr>
                <w:rFonts w:asciiTheme="majorBidi" w:hAnsiTheme="majorBidi" w:cstheme="majorBidi"/>
              </w:rPr>
              <w:t>Quite disagree</w:t>
            </w:r>
            <w:r w:rsidR="00352980" w:rsidRPr="006101AE">
              <w:rPr>
                <w:rFonts w:asciiTheme="majorBidi" w:hAnsiTheme="majorBidi" w:cstheme="majorBidi"/>
              </w:rPr>
              <w:t xml:space="preserve"> (%) </w:t>
            </w:r>
            <w:r w:rsidRPr="006101AE">
              <w:rPr>
                <w:rFonts w:asciiTheme="majorBidi" w:hAnsiTheme="majorBidi" w:cstheme="majorBidi"/>
              </w:rPr>
              <w:t xml:space="preserve"> </w:t>
            </w:r>
          </w:p>
        </w:tc>
        <w:tc>
          <w:tcPr>
            <w:tcW w:w="1418" w:type="dxa"/>
          </w:tcPr>
          <w:p w14:paraId="136B37CA" w14:textId="3406BE04" w:rsidR="00F42964" w:rsidRPr="006101AE" w:rsidRDefault="00F42964" w:rsidP="00151C10">
            <w:pPr>
              <w:jc w:val="both"/>
              <w:rPr>
                <w:rFonts w:asciiTheme="majorBidi" w:hAnsiTheme="majorBidi" w:cstheme="majorBidi"/>
              </w:rPr>
            </w:pPr>
            <w:r w:rsidRPr="006101AE">
              <w:rPr>
                <w:rFonts w:asciiTheme="majorBidi" w:hAnsiTheme="majorBidi" w:cstheme="majorBidi"/>
              </w:rPr>
              <w:t>Disagree</w:t>
            </w:r>
            <w:r w:rsidR="00352980" w:rsidRPr="006101AE">
              <w:rPr>
                <w:rFonts w:asciiTheme="majorBidi" w:hAnsiTheme="majorBidi" w:cstheme="majorBidi"/>
              </w:rPr>
              <w:t xml:space="preserve"> (%) </w:t>
            </w:r>
            <w:r w:rsidRPr="006101AE">
              <w:rPr>
                <w:rFonts w:asciiTheme="majorBidi" w:hAnsiTheme="majorBidi" w:cstheme="majorBidi"/>
              </w:rPr>
              <w:t xml:space="preserve"> </w:t>
            </w:r>
          </w:p>
        </w:tc>
        <w:tc>
          <w:tcPr>
            <w:tcW w:w="1417" w:type="dxa"/>
          </w:tcPr>
          <w:p w14:paraId="134804DF" w14:textId="3EEB614A" w:rsidR="00F42964" w:rsidRPr="006101AE" w:rsidRDefault="00352980" w:rsidP="00151C10">
            <w:pPr>
              <w:jc w:val="both"/>
              <w:rPr>
                <w:rFonts w:asciiTheme="majorBidi" w:hAnsiTheme="majorBidi" w:cstheme="majorBidi"/>
              </w:rPr>
            </w:pPr>
            <w:r w:rsidRPr="006101AE">
              <w:rPr>
                <w:rFonts w:asciiTheme="majorBidi" w:hAnsiTheme="majorBidi" w:cstheme="majorBidi"/>
              </w:rPr>
              <w:t>No idea (%)</w:t>
            </w:r>
            <w:r w:rsidR="00F42964" w:rsidRPr="006101AE">
              <w:rPr>
                <w:rFonts w:asciiTheme="majorBidi" w:hAnsiTheme="majorBidi" w:cstheme="majorBidi"/>
              </w:rPr>
              <w:t xml:space="preserve">   </w:t>
            </w:r>
          </w:p>
        </w:tc>
        <w:tc>
          <w:tcPr>
            <w:tcW w:w="1418" w:type="dxa"/>
          </w:tcPr>
          <w:p w14:paraId="4CEF933C" w14:textId="4F20D868" w:rsidR="00F42964" w:rsidRPr="006101AE" w:rsidRDefault="00F42964" w:rsidP="00151C10">
            <w:pPr>
              <w:jc w:val="both"/>
              <w:rPr>
                <w:rFonts w:asciiTheme="majorBidi" w:hAnsiTheme="majorBidi" w:cstheme="majorBidi"/>
              </w:rPr>
            </w:pPr>
            <w:r w:rsidRPr="006101AE">
              <w:rPr>
                <w:rFonts w:asciiTheme="majorBidi" w:hAnsiTheme="majorBidi" w:cstheme="majorBidi"/>
              </w:rPr>
              <w:t>Agree</w:t>
            </w:r>
            <w:r w:rsidR="00352980" w:rsidRPr="006101AE">
              <w:rPr>
                <w:rFonts w:asciiTheme="majorBidi" w:hAnsiTheme="majorBidi" w:cstheme="majorBidi"/>
              </w:rPr>
              <w:t xml:space="preserve"> (%) </w:t>
            </w:r>
            <w:r w:rsidRPr="006101AE">
              <w:rPr>
                <w:rFonts w:asciiTheme="majorBidi" w:hAnsiTheme="majorBidi" w:cstheme="majorBidi"/>
              </w:rPr>
              <w:t xml:space="preserve"> </w:t>
            </w:r>
          </w:p>
        </w:tc>
        <w:tc>
          <w:tcPr>
            <w:tcW w:w="1559" w:type="dxa"/>
          </w:tcPr>
          <w:p w14:paraId="1DF055CB" w14:textId="51F2B45F"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Quite agree </w:t>
            </w:r>
            <w:r w:rsidR="00352980" w:rsidRPr="006101AE">
              <w:rPr>
                <w:rFonts w:asciiTheme="majorBidi" w:hAnsiTheme="majorBidi" w:cstheme="majorBidi"/>
              </w:rPr>
              <w:t>(%)</w:t>
            </w:r>
          </w:p>
        </w:tc>
        <w:tc>
          <w:tcPr>
            <w:tcW w:w="1985" w:type="dxa"/>
          </w:tcPr>
          <w:p w14:paraId="2817FCE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Question</w:t>
            </w:r>
          </w:p>
          <w:p w14:paraId="3B4EE212" w14:textId="77777777" w:rsidR="00F42964" w:rsidRPr="006101AE" w:rsidRDefault="00F42964" w:rsidP="00151C10">
            <w:pPr>
              <w:jc w:val="both"/>
              <w:rPr>
                <w:rFonts w:asciiTheme="majorBidi" w:hAnsiTheme="majorBidi" w:cstheme="majorBidi"/>
              </w:rPr>
            </w:pPr>
          </w:p>
        </w:tc>
      </w:tr>
      <w:tr w:rsidR="006101AE" w:rsidRPr="006101AE" w14:paraId="5A0BF533" w14:textId="77777777" w:rsidTr="00151C10">
        <w:tc>
          <w:tcPr>
            <w:tcW w:w="1559" w:type="dxa"/>
          </w:tcPr>
          <w:p w14:paraId="28AEFBC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10 (3.5)</w:t>
            </w:r>
          </w:p>
          <w:p w14:paraId="5BFE67FF" w14:textId="77777777" w:rsidR="00F42964" w:rsidRPr="006101AE" w:rsidRDefault="00F42964" w:rsidP="00151C10">
            <w:pPr>
              <w:jc w:val="both"/>
              <w:rPr>
                <w:rFonts w:asciiTheme="majorBidi" w:hAnsiTheme="majorBidi" w:cstheme="majorBidi"/>
              </w:rPr>
            </w:pPr>
          </w:p>
        </w:tc>
        <w:tc>
          <w:tcPr>
            <w:tcW w:w="1418" w:type="dxa"/>
          </w:tcPr>
          <w:p w14:paraId="49E885E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31(10.9)</w:t>
            </w:r>
          </w:p>
        </w:tc>
        <w:tc>
          <w:tcPr>
            <w:tcW w:w="1417" w:type="dxa"/>
          </w:tcPr>
          <w:p w14:paraId="78655703"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76 (26.8)</w:t>
            </w:r>
          </w:p>
          <w:p w14:paraId="62C81077" w14:textId="77777777" w:rsidR="00F42964" w:rsidRPr="006101AE" w:rsidRDefault="00F42964" w:rsidP="00151C10">
            <w:pPr>
              <w:jc w:val="both"/>
              <w:rPr>
                <w:rFonts w:asciiTheme="majorBidi" w:hAnsiTheme="majorBidi" w:cstheme="majorBidi"/>
              </w:rPr>
            </w:pPr>
          </w:p>
        </w:tc>
        <w:tc>
          <w:tcPr>
            <w:tcW w:w="1418" w:type="dxa"/>
          </w:tcPr>
          <w:p w14:paraId="302C812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85 (29.9)</w:t>
            </w:r>
          </w:p>
          <w:p w14:paraId="36642397" w14:textId="77777777" w:rsidR="00F42964" w:rsidRPr="006101AE" w:rsidRDefault="00F42964" w:rsidP="00151C10">
            <w:pPr>
              <w:jc w:val="both"/>
              <w:rPr>
                <w:rFonts w:asciiTheme="majorBidi" w:hAnsiTheme="majorBidi" w:cstheme="majorBidi"/>
              </w:rPr>
            </w:pPr>
          </w:p>
        </w:tc>
        <w:tc>
          <w:tcPr>
            <w:tcW w:w="1559" w:type="dxa"/>
          </w:tcPr>
          <w:p w14:paraId="3AB630F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82 (28.9)</w:t>
            </w:r>
          </w:p>
          <w:p w14:paraId="7A808CA0" w14:textId="77777777" w:rsidR="00F42964" w:rsidRPr="006101AE" w:rsidRDefault="00F42964" w:rsidP="00151C10">
            <w:pPr>
              <w:jc w:val="both"/>
              <w:rPr>
                <w:rFonts w:asciiTheme="majorBidi" w:hAnsiTheme="majorBidi" w:cstheme="majorBidi"/>
              </w:rPr>
            </w:pPr>
          </w:p>
          <w:p w14:paraId="309FD8BA" w14:textId="77777777" w:rsidR="00F42964" w:rsidRPr="006101AE" w:rsidRDefault="00F42964" w:rsidP="00151C10">
            <w:pPr>
              <w:jc w:val="both"/>
              <w:rPr>
                <w:rFonts w:asciiTheme="majorBidi" w:hAnsiTheme="majorBidi" w:cstheme="majorBidi"/>
              </w:rPr>
            </w:pPr>
          </w:p>
        </w:tc>
        <w:tc>
          <w:tcPr>
            <w:tcW w:w="1985" w:type="dxa"/>
          </w:tcPr>
          <w:p w14:paraId="7F4A221F"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knowledge and awareness about the criteria</w:t>
            </w:r>
          </w:p>
        </w:tc>
      </w:tr>
      <w:tr w:rsidR="006101AE" w:rsidRPr="006101AE" w14:paraId="74EA35E1" w14:textId="77777777" w:rsidTr="00151C10">
        <w:tc>
          <w:tcPr>
            <w:tcW w:w="1559" w:type="dxa"/>
          </w:tcPr>
          <w:p w14:paraId="17CA7BC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10 (3.5)</w:t>
            </w:r>
          </w:p>
        </w:tc>
        <w:tc>
          <w:tcPr>
            <w:tcW w:w="1418" w:type="dxa"/>
          </w:tcPr>
          <w:p w14:paraId="4DFB1107"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24 (8.5)</w:t>
            </w:r>
          </w:p>
        </w:tc>
        <w:tc>
          <w:tcPr>
            <w:tcW w:w="1417" w:type="dxa"/>
          </w:tcPr>
          <w:p w14:paraId="33C918EE"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41 (14.4)</w:t>
            </w:r>
          </w:p>
        </w:tc>
        <w:tc>
          <w:tcPr>
            <w:tcW w:w="1418" w:type="dxa"/>
          </w:tcPr>
          <w:p w14:paraId="44CE1EB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86 (30.3)</w:t>
            </w:r>
          </w:p>
        </w:tc>
        <w:tc>
          <w:tcPr>
            <w:tcW w:w="1559" w:type="dxa"/>
          </w:tcPr>
          <w:p w14:paraId="327CBAB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123 (43.3)</w:t>
            </w:r>
          </w:p>
        </w:tc>
        <w:tc>
          <w:tcPr>
            <w:tcW w:w="1985" w:type="dxa"/>
          </w:tcPr>
          <w:p w14:paraId="76145B84"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time</w:t>
            </w:r>
          </w:p>
          <w:p w14:paraId="0607D104" w14:textId="77777777" w:rsidR="00F42964" w:rsidRPr="006101AE" w:rsidRDefault="00F42964" w:rsidP="00151C10">
            <w:pPr>
              <w:jc w:val="both"/>
              <w:rPr>
                <w:rFonts w:asciiTheme="majorBidi" w:eastAsiaTheme="minorHAnsi" w:hAnsiTheme="majorBidi" w:cstheme="majorBidi"/>
                <w:lang w:bidi="fa-IR"/>
              </w:rPr>
            </w:pPr>
          </w:p>
        </w:tc>
      </w:tr>
      <w:tr w:rsidR="006101AE" w:rsidRPr="006101AE" w14:paraId="4D86DEC5" w14:textId="77777777" w:rsidTr="00151C10">
        <w:tc>
          <w:tcPr>
            <w:tcW w:w="1559" w:type="dxa"/>
          </w:tcPr>
          <w:p w14:paraId="5821F81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14 (4.9)</w:t>
            </w:r>
          </w:p>
          <w:p w14:paraId="2A3868A6" w14:textId="77777777" w:rsidR="00F42964" w:rsidRPr="006101AE" w:rsidRDefault="00F42964" w:rsidP="00151C10">
            <w:pPr>
              <w:jc w:val="both"/>
              <w:rPr>
                <w:rFonts w:asciiTheme="majorBidi" w:hAnsiTheme="majorBidi" w:cstheme="majorBidi"/>
              </w:rPr>
            </w:pPr>
          </w:p>
        </w:tc>
        <w:tc>
          <w:tcPr>
            <w:tcW w:w="1418" w:type="dxa"/>
          </w:tcPr>
          <w:p w14:paraId="5113624C"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19 (6.7)</w:t>
            </w:r>
          </w:p>
          <w:p w14:paraId="6FAEEE13" w14:textId="77777777" w:rsidR="00F42964" w:rsidRPr="006101AE" w:rsidRDefault="00F42964" w:rsidP="00151C10">
            <w:pPr>
              <w:jc w:val="both"/>
              <w:rPr>
                <w:rFonts w:asciiTheme="majorBidi" w:hAnsiTheme="majorBidi" w:cstheme="majorBidi"/>
              </w:rPr>
            </w:pPr>
          </w:p>
        </w:tc>
        <w:tc>
          <w:tcPr>
            <w:tcW w:w="1417" w:type="dxa"/>
          </w:tcPr>
          <w:p w14:paraId="24F04165"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48 (16.9)</w:t>
            </w:r>
          </w:p>
          <w:p w14:paraId="30098826" w14:textId="77777777" w:rsidR="00F42964" w:rsidRPr="006101AE" w:rsidRDefault="00F42964" w:rsidP="00151C10">
            <w:pPr>
              <w:jc w:val="both"/>
              <w:rPr>
                <w:rFonts w:asciiTheme="majorBidi" w:hAnsiTheme="majorBidi" w:cstheme="majorBidi"/>
              </w:rPr>
            </w:pPr>
          </w:p>
        </w:tc>
        <w:tc>
          <w:tcPr>
            <w:tcW w:w="1418" w:type="dxa"/>
          </w:tcPr>
          <w:p w14:paraId="78B8E61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64 (22.5)</w:t>
            </w:r>
          </w:p>
          <w:p w14:paraId="685F8A05" w14:textId="77777777" w:rsidR="00F42964" w:rsidRPr="006101AE" w:rsidRDefault="00F42964" w:rsidP="00151C10">
            <w:pPr>
              <w:jc w:val="both"/>
              <w:rPr>
                <w:rFonts w:asciiTheme="majorBidi" w:hAnsiTheme="majorBidi" w:cstheme="majorBidi"/>
              </w:rPr>
            </w:pPr>
          </w:p>
        </w:tc>
        <w:tc>
          <w:tcPr>
            <w:tcW w:w="1559" w:type="dxa"/>
          </w:tcPr>
          <w:p w14:paraId="343ECC4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139 (48.9)</w:t>
            </w:r>
          </w:p>
          <w:p w14:paraId="683010FE" w14:textId="77777777" w:rsidR="00F42964" w:rsidRPr="006101AE" w:rsidRDefault="00F42964" w:rsidP="00151C10">
            <w:pPr>
              <w:jc w:val="both"/>
              <w:rPr>
                <w:rFonts w:asciiTheme="majorBidi" w:hAnsiTheme="majorBidi" w:cstheme="majorBidi"/>
              </w:rPr>
            </w:pPr>
          </w:p>
          <w:p w14:paraId="1708BF83" w14:textId="77777777" w:rsidR="00F42964" w:rsidRPr="006101AE" w:rsidRDefault="00F42964" w:rsidP="00151C10">
            <w:pPr>
              <w:jc w:val="both"/>
              <w:rPr>
                <w:rFonts w:asciiTheme="majorBidi" w:hAnsiTheme="majorBidi" w:cstheme="majorBidi"/>
              </w:rPr>
            </w:pPr>
          </w:p>
        </w:tc>
        <w:tc>
          <w:tcPr>
            <w:tcW w:w="1985" w:type="dxa"/>
          </w:tcPr>
          <w:p w14:paraId="45A7B2E5"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 xml:space="preserve">Perform the completely new duties, no awareness  </w:t>
            </w:r>
          </w:p>
        </w:tc>
      </w:tr>
      <w:tr w:rsidR="006101AE" w:rsidRPr="006101AE" w14:paraId="1A394F0C" w14:textId="77777777" w:rsidTr="00151C10">
        <w:tc>
          <w:tcPr>
            <w:tcW w:w="1559" w:type="dxa"/>
          </w:tcPr>
          <w:p w14:paraId="4A1D14C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13 (4.6)</w:t>
            </w:r>
          </w:p>
          <w:p w14:paraId="58B27DF1" w14:textId="77777777" w:rsidR="00F42964" w:rsidRPr="006101AE" w:rsidRDefault="00F42964" w:rsidP="00151C10">
            <w:pPr>
              <w:jc w:val="both"/>
              <w:rPr>
                <w:rFonts w:asciiTheme="majorBidi" w:hAnsiTheme="majorBidi" w:cstheme="majorBidi"/>
              </w:rPr>
            </w:pPr>
          </w:p>
        </w:tc>
        <w:tc>
          <w:tcPr>
            <w:tcW w:w="1418" w:type="dxa"/>
          </w:tcPr>
          <w:p w14:paraId="52965F1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27 (9.5)</w:t>
            </w:r>
          </w:p>
          <w:p w14:paraId="6DCBD032" w14:textId="77777777" w:rsidR="00F42964" w:rsidRPr="006101AE" w:rsidRDefault="00F42964" w:rsidP="00151C10">
            <w:pPr>
              <w:jc w:val="both"/>
              <w:rPr>
                <w:rFonts w:asciiTheme="majorBidi" w:hAnsiTheme="majorBidi" w:cstheme="majorBidi"/>
              </w:rPr>
            </w:pPr>
          </w:p>
        </w:tc>
        <w:tc>
          <w:tcPr>
            <w:tcW w:w="1417" w:type="dxa"/>
          </w:tcPr>
          <w:p w14:paraId="3EFF074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27 (9.5)</w:t>
            </w:r>
          </w:p>
          <w:p w14:paraId="58C5EA1B" w14:textId="77777777" w:rsidR="00F42964" w:rsidRPr="006101AE" w:rsidRDefault="00F42964" w:rsidP="00151C10">
            <w:pPr>
              <w:jc w:val="both"/>
              <w:rPr>
                <w:rFonts w:asciiTheme="majorBidi" w:hAnsiTheme="majorBidi" w:cstheme="majorBidi"/>
              </w:rPr>
            </w:pPr>
          </w:p>
        </w:tc>
        <w:tc>
          <w:tcPr>
            <w:tcW w:w="1418" w:type="dxa"/>
          </w:tcPr>
          <w:p w14:paraId="3BB2EF1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93 (32.7)</w:t>
            </w:r>
          </w:p>
          <w:p w14:paraId="5A8A302C" w14:textId="77777777" w:rsidR="00F42964" w:rsidRPr="006101AE" w:rsidRDefault="00F42964" w:rsidP="00151C10">
            <w:pPr>
              <w:jc w:val="both"/>
              <w:rPr>
                <w:rFonts w:asciiTheme="majorBidi" w:hAnsiTheme="majorBidi" w:cstheme="majorBidi"/>
              </w:rPr>
            </w:pPr>
          </w:p>
        </w:tc>
        <w:tc>
          <w:tcPr>
            <w:tcW w:w="1559" w:type="dxa"/>
          </w:tcPr>
          <w:p w14:paraId="0266EF6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124 (43.7)</w:t>
            </w:r>
          </w:p>
          <w:p w14:paraId="41FA75EB" w14:textId="77777777" w:rsidR="00F42964" w:rsidRPr="006101AE" w:rsidRDefault="00F42964" w:rsidP="00151C10">
            <w:pPr>
              <w:jc w:val="both"/>
              <w:rPr>
                <w:rFonts w:asciiTheme="majorBidi" w:hAnsiTheme="majorBidi" w:cstheme="majorBidi"/>
              </w:rPr>
            </w:pPr>
          </w:p>
          <w:p w14:paraId="408A80C1" w14:textId="77777777" w:rsidR="00F42964" w:rsidRPr="006101AE" w:rsidRDefault="00F42964" w:rsidP="00151C10">
            <w:pPr>
              <w:jc w:val="both"/>
              <w:rPr>
                <w:rFonts w:asciiTheme="majorBidi" w:hAnsiTheme="majorBidi" w:cstheme="majorBidi"/>
              </w:rPr>
            </w:pPr>
          </w:p>
        </w:tc>
        <w:tc>
          <w:tcPr>
            <w:tcW w:w="1985" w:type="dxa"/>
          </w:tcPr>
          <w:p w14:paraId="1C7A486D" w14:textId="58DA3912" w:rsidR="00F42964" w:rsidRPr="006101AE" w:rsidRDefault="00CC75FA" w:rsidP="00686D6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Insufficient</w:t>
            </w:r>
            <w:r w:rsidR="00F42964" w:rsidRPr="006101AE">
              <w:rPr>
                <w:rFonts w:asciiTheme="majorBidi" w:eastAsiaTheme="minorHAnsi" w:hAnsiTheme="majorBidi" w:cstheme="majorBidi"/>
                <w:lang w:bidi="fa-IR"/>
              </w:rPr>
              <w:t xml:space="preserve"> attention  due to overload work, etc.</w:t>
            </w:r>
          </w:p>
        </w:tc>
      </w:tr>
      <w:tr w:rsidR="006101AE" w:rsidRPr="006101AE" w14:paraId="3106CC35" w14:textId="77777777" w:rsidTr="00151C10">
        <w:tc>
          <w:tcPr>
            <w:tcW w:w="1559" w:type="dxa"/>
          </w:tcPr>
          <w:p w14:paraId="239A43D9"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12 (4.2)</w:t>
            </w:r>
          </w:p>
          <w:p w14:paraId="7029900E" w14:textId="77777777" w:rsidR="00F42964" w:rsidRPr="006101AE" w:rsidRDefault="00F42964" w:rsidP="00151C10">
            <w:pPr>
              <w:jc w:val="both"/>
              <w:rPr>
                <w:rFonts w:asciiTheme="majorBidi" w:hAnsiTheme="majorBidi" w:cstheme="majorBidi"/>
              </w:rPr>
            </w:pPr>
          </w:p>
        </w:tc>
        <w:tc>
          <w:tcPr>
            <w:tcW w:w="1418" w:type="dxa"/>
          </w:tcPr>
          <w:p w14:paraId="05885A15"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51 (18)</w:t>
            </w:r>
          </w:p>
          <w:p w14:paraId="5AF487CE" w14:textId="77777777" w:rsidR="00F42964" w:rsidRPr="006101AE" w:rsidRDefault="00F42964" w:rsidP="00151C10">
            <w:pPr>
              <w:jc w:val="both"/>
              <w:rPr>
                <w:rFonts w:asciiTheme="majorBidi" w:hAnsiTheme="majorBidi" w:cstheme="majorBidi"/>
              </w:rPr>
            </w:pPr>
          </w:p>
        </w:tc>
        <w:tc>
          <w:tcPr>
            <w:tcW w:w="1417" w:type="dxa"/>
          </w:tcPr>
          <w:p w14:paraId="720AE22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67 (23.6)</w:t>
            </w:r>
          </w:p>
          <w:p w14:paraId="269380E3" w14:textId="77777777" w:rsidR="00F42964" w:rsidRPr="006101AE" w:rsidRDefault="00F42964" w:rsidP="00151C10">
            <w:pPr>
              <w:jc w:val="both"/>
              <w:rPr>
                <w:rFonts w:asciiTheme="majorBidi" w:hAnsiTheme="majorBidi" w:cstheme="majorBidi"/>
              </w:rPr>
            </w:pPr>
          </w:p>
        </w:tc>
        <w:tc>
          <w:tcPr>
            <w:tcW w:w="1418" w:type="dxa"/>
          </w:tcPr>
          <w:p w14:paraId="03C44249"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76 (26.8)</w:t>
            </w:r>
          </w:p>
          <w:p w14:paraId="1B2F9861" w14:textId="77777777" w:rsidR="00F42964" w:rsidRPr="006101AE" w:rsidRDefault="00F42964" w:rsidP="00151C10">
            <w:pPr>
              <w:jc w:val="both"/>
              <w:rPr>
                <w:rFonts w:asciiTheme="majorBidi" w:hAnsiTheme="majorBidi" w:cstheme="majorBidi"/>
              </w:rPr>
            </w:pPr>
          </w:p>
        </w:tc>
        <w:tc>
          <w:tcPr>
            <w:tcW w:w="1559" w:type="dxa"/>
          </w:tcPr>
          <w:p w14:paraId="0BF57B03"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78 (27.5)</w:t>
            </w:r>
          </w:p>
          <w:p w14:paraId="637CD749" w14:textId="77777777" w:rsidR="00F42964" w:rsidRPr="006101AE" w:rsidRDefault="00F42964" w:rsidP="00151C10">
            <w:pPr>
              <w:jc w:val="both"/>
              <w:rPr>
                <w:rFonts w:asciiTheme="majorBidi" w:hAnsiTheme="majorBidi" w:cstheme="majorBidi"/>
              </w:rPr>
            </w:pPr>
          </w:p>
        </w:tc>
        <w:tc>
          <w:tcPr>
            <w:tcW w:w="1985" w:type="dxa"/>
          </w:tcPr>
          <w:p w14:paraId="475C0A5F"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 xml:space="preserve">Inappropriate behavior of patients </w:t>
            </w:r>
          </w:p>
        </w:tc>
      </w:tr>
      <w:tr w:rsidR="006101AE" w:rsidRPr="006101AE" w14:paraId="6F5EF4BD" w14:textId="77777777" w:rsidTr="00151C10">
        <w:tc>
          <w:tcPr>
            <w:tcW w:w="1559" w:type="dxa"/>
          </w:tcPr>
          <w:p w14:paraId="6CD4E41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16 (5.6)</w:t>
            </w:r>
          </w:p>
          <w:p w14:paraId="3E3F5A90" w14:textId="77777777" w:rsidR="00F42964" w:rsidRPr="006101AE" w:rsidRDefault="00F42964" w:rsidP="00151C10">
            <w:pPr>
              <w:jc w:val="both"/>
              <w:rPr>
                <w:rFonts w:asciiTheme="majorBidi" w:hAnsiTheme="majorBidi" w:cstheme="majorBidi"/>
              </w:rPr>
            </w:pPr>
          </w:p>
        </w:tc>
        <w:tc>
          <w:tcPr>
            <w:tcW w:w="1418" w:type="dxa"/>
          </w:tcPr>
          <w:p w14:paraId="1F822B3E"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55 (19.4)</w:t>
            </w:r>
          </w:p>
          <w:p w14:paraId="5FC1B6B3" w14:textId="77777777" w:rsidR="00F42964" w:rsidRPr="006101AE" w:rsidRDefault="00F42964" w:rsidP="00151C10">
            <w:pPr>
              <w:jc w:val="both"/>
              <w:rPr>
                <w:rFonts w:asciiTheme="majorBidi" w:hAnsiTheme="majorBidi" w:cstheme="majorBidi"/>
              </w:rPr>
            </w:pPr>
          </w:p>
        </w:tc>
        <w:tc>
          <w:tcPr>
            <w:tcW w:w="1417" w:type="dxa"/>
          </w:tcPr>
          <w:p w14:paraId="258ACE5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94 (33.1)</w:t>
            </w:r>
          </w:p>
          <w:p w14:paraId="5919B25F" w14:textId="77777777" w:rsidR="00F42964" w:rsidRPr="006101AE" w:rsidRDefault="00F42964" w:rsidP="00151C10">
            <w:pPr>
              <w:jc w:val="both"/>
              <w:rPr>
                <w:rFonts w:asciiTheme="majorBidi" w:hAnsiTheme="majorBidi" w:cstheme="majorBidi"/>
              </w:rPr>
            </w:pPr>
          </w:p>
        </w:tc>
        <w:tc>
          <w:tcPr>
            <w:tcW w:w="1418" w:type="dxa"/>
          </w:tcPr>
          <w:p w14:paraId="49DCC22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71 (25)</w:t>
            </w:r>
          </w:p>
          <w:p w14:paraId="35110B44" w14:textId="77777777" w:rsidR="00F42964" w:rsidRPr="006101AE" w:rsidRDefault="00F42964" w:rsidP="00151C10">
            <w:pPr>
              <w:jc w:val="both"/>
              <w:rPr>
                <w:rFonts w:asciiTheme="majorBidi" w:hAnsiTheme="majorBidi" w:cstheme="majorBidi"/>
              </w:rPr>
            </w:pPr>
          </w:p>
        </w:tc>
        <w:tc>
          <w:tcPr>
            <w:tcW w:w="1559" w:type="dxa"/>
          </w:tcPr>
          <w:p w14:paraId="69E9F2E9"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48 (16.9)</w:t>
            </w:r>
          </w:p>
          <w:p w14:paraId="4F18D239" w14:textId="77777777" w:rsidR="00F42964" w:rsidRPr="006101AE" w:rsidRDefault="00F42964" w:rsidP="00151C10">
            <w:pPr>
              <w:jc w:val="both"/>
              <w:rPr>
                <w:rFonts w:asciiTheme="majorBidi" w:hAnsiTheme="majorBidi" w:cstheme="majorBidi"/>
              </w:rPr>
            </w:pPr>
          </w:p>
          <w:p w14:paraId="0645BF09" w14:textId="77777777" w:rsidR="00F42964" w:rsidRPr="006101AE" w:rsidRDefault="00F42964" w:rsidP="00151C10">
            <w:pPr>
              <w:jc w:val="both"/>
              <w:rPr>
                <w:rFonts w:asciiTheme="majorBidi" w:hAnsiTheme="majorBidi" w:cstheme="majorBidi"/>
              </w:rPr>
            </w:pPr>
          </w:p>
        </w:tc>
        <w:tc>
          <w:tcPr>
            <w:tcW w:w="1985" w:type="dxa"/>
          </w:tcPr>
          <w:p w14:paraId="3CBE6614"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Negative attitudes toward the criteria</w:t>
            </w:r>
          </w:p>
        </w:tc>
      </w:tr>
      <w:tr w:rsidR="006101AE" w:rsidRPr="006101AE" w14:paraId="3E94D7DF" w14:textId="77777777" w:rsidTr="00151C10">
        <w:tc>
          <w:tcPr>
            <w:tcW w:w="1559" w:type="dxa"/>
          </w:tcPr>
          <w:p w14:paraId="28DFF0F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7 (2.5)</w:t>
            </w:r>
          </w:p>
          <w:p w14:paraId="322B382D" w14:textId="77777777" w:rsidR="00F42964" w:rsidRPr="006101AE" w:rsidRDefault="00F42964" w:rsidP="00151C10">
            <w:pPr>
              <w:jc w:val="both"/>
              <w:rPr>
                <w:rFonts w:asciiTheme="majorBidi" w:hAnsiTheme="majorBidi" w:cstheme="majorBidi"/>
              </w:rPr>
            </w:pPr>
          </w:p>
        </w:tc>
        <w:tc>
          <w:tcPr>
            <w:tcW w:w="1418" w:type="dxa"/>
          </w:tcPr>
          <w:p w14:paraId="3F16DC0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61 (21.5)</w:t>
            </w:r>
          </w:p>
          <w:p w14:paraId="6B03F5E5" w14:textId="77777777" w:rsidR="00F42964" w:rsidRPr="006101AE" w:rsidRDefault="00F42964" w:rsidP="00151C10">
            <w:pPr>
              <w:jc w:val="both"/>
              <w:rPr>
                <w:rFonts w:asciiTheme="majorBidi" w:hAnsiTheme="majorBidi" w:cstheme="majorBidi"/>
              </w:rPr>
            </w:pPr>
          </w:p>
        </w:tc>
        <w:tc>
          <w:tcPr>
            <w:tcW w:w="1417" w:type="dxa"/>
          </w:tcPr>
          <w:p w14:paraId="11FD4DF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63 (22.2)</w:t>
            </w:r>
          </w:p>
          <w:p w14:paraId="3DA525FE" w14:textId="77777777" w:rsidR="00F42964" w:rsidRPr="006101AE" w:rsidRDefault="00F42964" w:rsidP="00151C10">
            <w:pPr>
              <w:jc w:val="both"/>
              <w:rPr>
                <w:rFonts w:asciiTheme="majorBidi" w:hAnsiTheme="majorBidi" w:cstheme="majorBidi"/>
              </w:rPr>
            </w:pPr>
          </w:p>
        </w:tc>
        <w:tc>
          <w:tcPr>
            <w:tcW w:w="1418" w:type="dxa"/>
          </w:tcPr>
          <w:p w14:paraId="03AF67A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86 (30.3)</w:t>
            </w:r>
          </w:p>
          <w:p w14:paraId="7B27439B" w14:textId="77777777" w:rsidR="00F42964" w:rsidRPr="006101AE" w:rsidRDefault="00F42964" w:rsidP="00151C10">
            <w:pPr>
              <w:jc w:val="both"/>
              <w:rPr>
                <w:rFonts w:asciiTheme="majorBidi" w:hAnsiTheme="majorBidi" w:cstheme="majorBidi"/>
              </w:rPr>
            </w:pPr>
          </w:p>
        </w:tc>
        <w:tc>
          <w:tcPr>
            <w:tcW w:w="1559" w:type="dxa"/>
          </w:tcPr>
          <w:p w14:paraId="2C599363"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67 (23.6)</w:t>
            </w:r>
          </w:p>
          <w:p w14:paraId="0377FD08" w14:textId="77777777" w:rsidR="00F42964" w:rsidRPr="006101AE" w:rsidRDefault="00F42964" w:rsidP="00151C10">
            <w:pPr>
              <w:jc w:val="both"/>
              <w:rPr>
                <w:rFonts w:asciiTheme="majorBidi" w:hAnsiTheme="majorBidi" w:cstheme="majorBidi"/>
              </w:rPr>
            </w:pPr>
          </w:p>
          <w:p w14:paraId="2D32DAFF" w14:textId="77777777" w:rsidR="00F42964" w:rsidRPr="006101AE" w:rsidRDefault="00F42964" w:rsidP="00151C10">
            <w:pPr>
              <w:jc w:val="both"/>
              <w:rPr>
                <w:rFonts w:asciiTheme="majorBidi" w:hAnsiTheme="majorBidi" w:cstheme="majorBidi"/>
              </w:rPr>
            </w:pPr>
          </w:p>
        </w:tc>
        <w:tc>
          <w:tcPr>
            <w:tcW w:w="1985" w:type="dxa"/>
          </w:tcPr>
          <w:p w14:paraId="1308403B"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Dealing with infectious patients and its stress</w:t>
            </w:r>
          </w:p>
        </w:tc>
      </w:tr>
      <w:tr w:rsidR="006101AE" w:rsidRPr="006101AE" w14:paraId="257884C5" w14:textId="77777777" w:rsidTr="00151C10">
        <w:tc>
          <w:tcPr>
            <w:tcW w:w="1559" w:type="dxa"/>
          </w:tcPr>
          <w:p w14:paraId="6F2A67F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13 (4.6)</w:t>
            </w:r>
          </w:p>
          <w:p w14:paraId="48E271E6" w14:textId="77777777" w:rsidR="00F42964" w:rsidRPr="006101AE" w:rsidRDefault="00F42964" w:rsidP="00151C10">
            <w:pPr>
              <w:jc w:val="both"/>
              <w:rPr>
                <w:rFonts w:asciiTheme="majorBidi" w:hAnsiTheme="majorBidi" w:cstheme="majorBidi"/>
              </w:rPr>
            </w:pPr>
          </w:p>
        </w:tc>
        <w:tc>
          <w:tcPr>
            <w:tcW w:w="1418" w:type="dxa"/>
          </w:tcPr>
          <w:p w14:paraId="32386D6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65 (22.9)</w:t>
            </w:r>
          </w:p>
          <w:p w14:paraId="39C90080" w14:textId="77777777" w:rsidR="00F42964" w:rsidRPr="006101AE" w:rsidRDefault="00F42964" w:rsidP="00151C10">
            <w:pPr>
              <w:jc w:val="both"/>
              <w:rPr>
                <w:rFonts w:asciiTheme="majorBidi" w:hAnsiTheme="majorBidi" w:cstheme="majorBidi"/>
              </w:rPr>
            </w:pPr>
          </w:p>
        </w:tc>
        <w:tc>
          <w:tcPr>
            <w:tcW w:w="1417" w:type="dxa"/>
          </w:tcPr>
          <w:p w14:paraId="6F24F54E"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17 (6)</w:t>
            </w:r>
          </w:p>
          <w:p w14:paraId="77E3A41F" w14:textId="77777777" w:rsidR="00F42964" w:rsidRPr="006101AE" w:rsidRDefault="00F42964" w:rsidP="00151C10">
            <w:pPr>
              <w:jc w:val="both"/>
              <w:rPr>
                <w:rFonts w:asciiTheme="majorBidi" w:hAnsiTheme="majorBidi" w:cstheme="majorBidi"/>
              </w:rPr>
            </w:pPr>
          </w:p>
        </w:tc>
        <w:tc>
          <w:tcPr>
            <w:tcW w:w="1418" w:type="dxa"/>
          </w:tcPr>
          <w:p w14:paraId="731C43F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108 (38)</w:t>
            </w:r>
          </w:p>
          <w:p w14:paraId="1E67C9E0" w14:textId="77777777" w:rsidR="00F42964" w:rsidRPr="006101AE" w:rsidRDefault="00F42964" w:rsidP="00151C10">
            <w:pPr>
              <w:jc w:val="both"/>
              <w:rPr>
                <w:rFonts w:asciiTheme="majorBidi" w:hAnsiTheme="majorBidi" w:cstheme="majorBidi"/>
              </w:rPr>
            </w:pPr>
          </w:p>
        </w:tc>
        <w:tc>
          <w:tcPr>
            <w:tcW w:w="1559" w:type="dxa"/>
          </w:tcPr>
          <w:p w14:paraId="0EB84EF3"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81 (28.5)</w:t>
            </w:r>
          </w:p>
          <w:p w14:paraId="4FB97913" w14:textId="77777777" w:rsidR="00F42964" w:rsidRPr="006101AE" w:rsidRDefault="00F42964" w:rsidP="00151C10">
            <w:pPr>
              <w:jc w:val="both"/>
              <w:rPr>
                <w:rFonts w:asciiTheme="majorBidi" w:hAnsiTheme="majorBidi" w:cstheme="majorBidi"/>
              </w:rPr>
            </w:pPr>
          </w:p>
          <w:p w14:paraId="19669B9B" w14:textId="77777777" w:rsidR="00F42964" w:rsidRPr="006101AE" w:rsidRDefault="00F42964" w:rsidP="00151C10">
            <w:pPr>
              <w:jc w:val="both"/>
              <w:rPr>
                <w:rFonts w:asciiTheme="majorBidi" w:hAnsiTheme="majorBidi" w:cstheme="majorBidi"/>
              </w:rPr>
            </w:pPr>
          </w:p>
        </w:tc>
        <w:tc>
          <w:tcPr>
            <w:tcW w:w="1985" w:type="dxa"/>
          </w:tcPr>
          <w:p w14:paraId="106C4AA6"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motivation and interest to medicine</w:t>
            </w:r>
          </w:p>
        </w:tc>
      </w:tr>
      <w:tr w:rsidR="006101AE" w:rsidRPr="006101AE" w14:paraId="33B3D488" w14:textId="77777777" w:rsidTr="00151C10">
        <w:tc>
          <w:tcPr>
            <w:tcW w:w="1559" w:type="dxa"/>
          </w:tcPr>
          <w:p w14:paraId="1B8A3177"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 (0.4)</w:t>
            </w:r>
          </w:p>
        </w:tc>
        <w:tc>
          <w:tcPr>
            <w:tcW w:w="1418" w:type="dxa"/>
          </w:tcPr>
          <w:p w14:paraId="1F98690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16 (5.6)</w:t>
            </w:r>
          </w:p>
          <w:p w14:paraId="35027110" w14:textId="77777777" w:rsidR="00F42964" w:rsidRPr="006101AE" w:rsidRDefault="00F42964" w:rsidP="00151C10">
            <w:pPr>
              <w:jc w:val="both"/>
              <w:rPr>
                <w:rFonts w:asciiTheme="majorBidi" w:hAnsiTheme="majorBidi" w:cstheme="majorBidi"/>
              </w:rPr>
            </w:pPr>
          </w:p>
        </w:tc>
        <w:tc>
          <w:tcPr>
            <w:tcW w:w="1417" w:type="dxa"/>
          </w:tcPr>
          <w:p w14:paraId="39B830C7"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22 (7.7)</w:t>
            </w:r>
          </w:p>
          <w:p w14:paraId="6A342472" w14:textId="77777777" w:rsidR="00F42964" w:rsidRPr="006101AE" w:rsidRDefault="00F42964" w:rsidP="00151C10">
            <w:pPr>
              <w:jc w:val="both"/>
              <w:rPr>
                <w:rFonts w:asciiTheme="majorBidi" w:hAnsiTheme="majorBidi" w:cstheme="majorBidi"/>
              </w:rPr>
            </w:pPr>
          </w:p>
        </w:tc>
        <w:tc>
          <w:tcPr>
            <w:tcW w:w="1418" w:type="dxa"/>
          </w:tcPr>
          <w:p w14:paraId="6D6727A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51 (18)</w:t>
            </w:r>
          </w:p>
          <w:p w14:paraId="2969A76F" w14:textId="77777777" w:rsidR="00F42964" w:rsidRPr="006101AE" w:rsidRDefault="00F42964" w:rsidP="00151C10">
            <w:pPr>
              <w:jc w:val="both"/>
              <w:rPr>
                <w:rFonts w:asciiTheme="majorBidi" w:hAnsiTheme="majorBidi" w:cstheme="majorBidi"/>
              </w:rPr>
            </w:pPr>
          </w:p>
        </w:tc>
        <w:tc>
          <w:tcPr>
            <w:tcW w:w="1559" w:type="dxa"/>
          </w:tcPr>
          <w:p w14:paraId="55491EC5"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194 (68.3)</w:t>
            </w:r>
          </w:p>
          <w:p w14:paraId="712E5669" w14:textId="77777777" w:rsidR="00F42964" w:rsidRPr="006101AE" w:rsidRDefault="00F42964" w:rsidP="00151C10">
            <w:pPr>
              <w:jc w:val="both"/>
              <w:rPr>
                <w:rFonts w:asciiTheme="majorBidi" w:hAnsiTheme="majorBidi" w:cstheme="majorBidi"/>
              </w:rPr>
            </w:pPr>
          </w:p>
          <w:p w14:paraId="19B5FB19" w14:textId="77777777" w:rsidR="00F42964" w:rsidRPr="006101AE" w:rsidRDefault="00F42964" w:rsidP="00151C10">
            <w:pPr>
              <w:jc w:val="both"/>
              <w:rPr>
                <w:rFonts w:asciiTheme="majorBidi" w:hAnsiTheme="majorBidi" w:cstheme="majorBidi"/>
              </w:rPr>
            </w:pPr>
          </w:p>
        </w:tc>
        <w:tc>
          <w:tcPr>
            <w:tcW w:w="1985" w:type="dxa"/>
          </w:tcPr>
          <w:p w14:paraId="756EB8C8"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the basic requirements such as income and rest</w:t>
            </w:r>
          </w:p>
        </w:tc>
      </w:tr>
      <w:tr w:rsidR="006101AE" w:rsidRPr="006101AE" w14:paraId="2278E119" w14:textId="77777777" w:rsidTr="00151C10">
        <w:tc>
          <w:tcPr>
            <w:tcW w:w="1559" w:type="dxa"/>
          </w:tcPr>
          <w:p w14:paraId="14ED334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13 (4.6)</w:t>
            </w:r>
          </w:p>
          <w:p w14:paraId="6AD43A40" w14:textId="77777777" w:rsidR="00F42964" w:rsidRPr="006101AE" w:rsidRDefault="00F42964" w:rsidP="00151C10">
            <w:pPr>
              <w:jc w:val="both"/>
              <w:rPr>
                <w:rFonts w:asciiTheme="majorBidi" w:hAnsiTheme="majorBidi" w:cstheme="majorBidi"/>
              </w:rPr>
            </w:pPr>
          </w:p>
        </w:tc>
        <w:tc>
          <w:tcPr>
            <w:tcW w:w="1418" w:type="dxa"/>
          </w:tcPr>
          <w:p w14:paraId="6ACB89D5"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18 (6.3)</w:t>
            </w:r>
          </w:p>
          <w:p w14:paraId="1D738F77" w14:textId="77777777" w:rsidR="00F42964" w:rsidRPr="006101AE" w:rsidRDefault="00F42964" w:rsidP="00151C10">
            <w:pPr>
              <w:jc w:val="both"/>
              <w:rPr>
                <w:rFonts w:asciiTheme="majorBidi" w:hAnsiTheme="majorBidi" w:cstheme="majorBidi"/>
              </w:rPr>
            </w:pPr>
          </w:p>
        </w:tc>
        <w:tc>
          <w:tcPr>
            <w:tcW w:w="1417" w:type="dxa"/>
          </w:tcPr>
          <w:p w14:paraId="75538F09"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45 (15.8)</w:t>
            </w:r>
          </w:p>
          <w:p w14:paraId="21A33F10" w14:textId="77777777" w:rsidR="00F42964" w:rsidRPr="006101AE" w:rsidRDefault="00F42964" w:rsidP="00151C10">
            <w:pPr>
              <w:jc w:val="both"/>
              <w:rPr>
                <w:rFonts w:asciiTheme="majorBidi" w:hAnsiTheme="majorBidi" w:cstheme="majorBidi"/>
              </w:rPr>
            </w:pPr>
          </w:p>
        </w:tc>
        <w:tc>
          <w:tcPr>
            <w:tcW w:w="1418" w:type="dxa"/>
          </w:tcPr>
          <w:p w14:paraId="0EB706C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99 (34.9)</w:t>
            </w:r>
          </w:p>
          <w:p w14:paraId="1E8BE274" w14:textId="77777777" w:rsidR="00F42964" w:rsidRPr="006101AE" w:rsidRDefault="00F42964" w:rsidP="00151C10">
            <w:pPr>
              <w:jc w:val="both"/>
              <w:rPr>
                <w:rFonts w:asciiTheme="majorBidi" w:hAnsiTheme="majorBidi" w:cstheme="majorBidi"/>
              </w:rPr>
            </w:pPr>
          </w:p>
        </w:tc>
        <w:tc>
          <w:tcPr>
            <w:tcW w:w="1559" w:type="dxa"/>
          </w:tcPr>
          <w:p w14:paraId="777B2DA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109 (38.4)</w:t>
            </w:r>
          </w:p>
          <w:p w14:paraId="4B93D56F" w14:textId="77777777" w:rsidR="00F42964" w:rsidRPr="006101AE" w:rsidRDefault="00F42964" w:rsidP="00151C10">
            <w:pPr>
              <w:jc w:val="both"/>
              <w:rPr>
                <w:rFonts w:asciiTheme="majorBidi" w:hAnsiTheme="majorBidi" w:cstheme="majorBidi"/>
              </w:rPr>
            </w:pPr>
          </w:p>
          <w:p w14:paraId="016FD4C7" w14:textId="77777777" w:rsidR="00F42964" w:rsidRPr="006101AE" w:rsidRDefault="00F42964" w:rsidP="00151C10">
            <w:pPr>
              <w:jc w:val="both"/>
              <w:rPr>
                <w:rFonts w:asciiTheme="majorBidi" w:hAnsiTheme="majorBidi" w:cstheme="majorBidi"/>
              </w:rPr>
            </w:pPr>
          </w:p>
        </w:tc>
        <w:tc>
          <w:tcPr>
            <w:tcW w:w="1985" w:type="dxa"/>
          </w:tcPr>
          <w:p w14:paraId="3A42746A"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consent of the place of work</w:t>
            </w:r>
          </w:p>
        </w:tc>
      </w:tr>
      <w:tr w:rsidR="006101AE" w:rsidRPr="006101AE" w14:paraId="6B3AA098" w14:textId="77777777" w:rsidTr="00151C10">
        <w:tc>
          <w:tcPr>
            <w:tcW w:w="1559" w:type="dxa"/>
          </w:tcPr>
          <w:p w14:paraId="1260522E"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12 (4.2)</w:t>
            </w:r>
          </w:p>
          <w:p w14:paraId="143D56E0" w14:textId="77777777" w:rsidR="00F42964" w:rsidRPr="006101AE" w:rsidRDefault="00F42964" w:rsidP="00151C10">
            <w:pPr>
              <w:jc w:val="both"/>
              <w:rPr>
                <w:rFonts w:asciiTheme="majorBidi" w:hAnsiTheme="majorBidi" w:cstheme="majorBidi"/>
              </w:rPr>
            </w:pPr>
          </w:p>
        </w:tc>
        <w:tc>
          <w:tcPr>
            <w:tcW w:w="1418" w:type="dxa"/>
          </w:tcPr>
          <w:p w14:paraId="103A90A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62 (21.8)</w:t>
            </w:r>
          </w:p>
          <w:p w14:paraId="31CB9F13" w14:textId="77777777" w:rsidR="00F42964" w:rsidRPr="006101AE" w:rsidRDefault="00F42964" w:rsidP="00151C10">
            <w:pPr>
              <w:jc w:val="both"/>
              <w:rPr>
                <w:rFonts w:asciiTheme="majorBidi" w:hAnsiTheme="majorBidi" w:cstheme="majorBidi"/>
              </w:rPr>
            </w:pPr>
          </w:p>
        </w:tc>
        <w:tc>
          <w:tcPr>
            <w:tcW w:w="1417" w:type="dxa"/>
          </w:tcPr>
          <w:p w14:paraId="6BA257E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53 (18.7)</w:t>
            </w:r>
          </w:p>
          <w:p w14:paraId="4E13BF2B" w14:textId="77777777" w:rsidR="00F42964" w:rsidRPr="006101AE" w:rsidRDefault="00F42964" w:rsidP="00151C10">
            <w:pPr>
              <w:jc w:val="both"/>
              <w:rPr>
                <w:rFonts w:asciiTheme="majorBidi" w:hAnsiTheme="majorBidi" w:cstheme="majorBidi"/>
              </w:rPr>
            </w:pPr>
          </w:p>
        </w:tc>
        <w:tc>
          <w:tcPr>
            <w:tcW w:w="1418" w:type="dxa"/>
          </w:tcPr>
          <w:p w14:paraId="6699A49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60 (21.2)</w:t>
            </w:r>
          </w:p>
          <w:p w14:paraId="2F4B479D" w14:textId="77777777" w:rsidR="00F42964" w:rsidRPr="006101AE" w:rsidRDefault="00F42964" w:rsidP="00151C10">
            <w:pPr>
              <w:jc w:val="both"/>
              <w:rPr>
                <w:rFonts w:asciiTheme="majorBidi" w:hAnsiTheme="majorBidi" w:cstheme="majorBidi"/>
              </w:rPr>
            </w:pPr>
          </w:p>
        </w:tc>
        <w:tc>
          <w:tcPr>
            <w:tcW w:w="1559" w:type="dxa"/>
          </w:tcPr>
          <w:p w14:paraId="76070BF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97 (34.2)</w:t>
            </w:r>
          </w:p>
          <w:p w14:paraId="07627925" w14:textId="77777777" w:rsidR="00F42964" w:rsidRPr="006101AE" w:rsidRDefault="00F42964" w:rsidP="00151C10">
            <w:pPr>
              <w:jc w:val="both"/>
              <w:rPr>
                <w:rFonts w:asciiTheme="majorBidi" w:hAnsiTheme="majorBidi" w:cstheme="majorBidi"/>
              </w:rPr>
            </w:pPr>
          </w:p>
        </w:tc>
        <w:tc>
          <w:tcPr>
            <w:tcW w:w="1985" w:type="dxa"/>
          </w:tcPr>
          <w:p w14:paraId="67CE2A53"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 xml:space="preserve">Lack of interns' technical skills </w:t>
            </w:r>
          </w:p>
        </w:tc>
      </w:tr>
      <w:tr w:rsidR="006101AE" w:rsidRPr="006101AE" w14:paraId="1F5BB900" w14:textId="77777777" w:rsidTr="00151C10">
        <w:tc>
          <w:tcPr>
            <w:tcW w:w="1559" w:type="dxa"/>
          </w:tcPr>
          <w:p w14:paraId="432FDD6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14 (4.9)</w:t>
            </w:r>
          </w:p>
          <w:p w14:paraId="1E4CBD50" w14:textId="77777777" w:rsidR="00F42964" w:rsidRPr="006101AE" w:rsidRDefault="00F42964" w:rsidP="00151C10">
            <w:pPr>
              <w:jc w:val="both"/>
              <w:rPr>
                <w:rFonts w:asciiTheme="majorBidi" w:hAnsiTheme="majorBidi" w:cstheme="majorBidi"/>
              </w:rPr>
            </w:pPr>
          </w:p>
        </w:tc>
        <w:tc>
          <w:tcPr>
            <w:tcW w:w="1418" w:type="dxa"/>
          </w:tcPr>
          <w:p w14:paraId="01076F3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82 (28.9)</w:t>
            </w:r>
          </w:p>
          <w:p w14:paraId="15418F6F" w14:textId="77777777" w:rsidR="00F42964" w:rsidRPr="006101AE" w:rsidRDefault="00F42964" w:rsidP="00151C10">
            <w:pPr>
              <w:jc w:val="both"/>
              <w:rPr>
                <w:rFonts w:asciiTheme="majorBidi" w:hAnsiTheme="majorBidi" w:cstheme="majorBidi"/>
              </w:rPr>
            </w:pPr>
          </w:p>
        </w:tc>
        <w:tc>
          <w:tcPr>
            <w:tcW w:w="1417" w:type="dxa"/>
          </w:tcPr>
          <w:p w14:paraId="0F2846A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64 (22.5)</w:t>
            </w:r>
          </w:p>
          <w:p w14:paraId="172A6166" w14:textId="77777777" w:rsidR="00F42964" w:rsidRPr="006101AE" w:rsidRDefault="00F42964" w:rsidP="00151C10">
            <w:pPr>
              <w:jc w:val="both"/>
              <w:rPr>
                <w:rFonts w:asciiTheme="majorBidi" w:hAnsiTheme="majorBidi" w:cstheme="majorBidi"/>
              </w:rPr>
            </w:pPr>
          </w:p>
        </w:tc>
        <w:tc>
          <w:tcPr>
            <w:tcW w:w="1418" w:type="dxa"/>
          </w:tcPr>
          <w:p w14:paraId="4FE74C2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67 (23.6)</w:t>
            </w:r>
          </w:p>
          <w:p w14:paraId="776137F0" w14:textId="77777777" w:rsidR="00F42964" w:rsidRPr="006101AE" w:rsidRDefault="00F42964" w:rsidP="00151C10">
            <w:pPr>
              <w:jc w:val="both"/>
              <w:rPr>
                <w:rFonts w:asciiTheme="majorBidi" w:hAnsiTheme="majorBidi" w:cstheme="majorBidi"/>
              </w:rPr>
            </w:pPr>
          </w:p>
        </w:tc>
        <w:tc>
          <w:tcPr>
            <w:tcW w:w="1559" w:type="dxa"/>
          </w:tcPr>
          <w:p w14:paraId="67ABEA85"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57 (20.1)</w:t>
            </w:r>
          </w:p>
          <w:p w14:paraId="4950E5BB" w14:textId="77777777" w:rsidR="00F42964" w:rsidRPr="006101AE" w:rsidRDefault="00F42964" w:rsidP="00151C10">
            <w:pPr>
              <w:jc w:val="both"/>
              <w:rPr>
                <w:rFonts w:asciiTheme="majorBidi" w:hAnsiTheme="majorBidi" w:cstheme="majorBidi"/>
              </w:rPr>
            </w:pPr>
          </w:p>
          <w:p w14:paraId="3F8A029D" w14:textId="77777777" w:rsidR="00F42964" w:rsidRPr="006101AE" w:rsidRDefault="00F42964" w:rsidP="00151C10">
            <w:pPr>
              <w:jc w:val="both"/>
              <w:rPr>
                <w:rFonts w:asciiTheme="majorBidi" w:hAnsiTheme="majorBidi" w:cstheme="majorBidi"/>
              </w:rPr>
            </w:pPr>
          </w:p>
        </w:tc>
        <w:tc>
          <w:tcPr>
            <w:tcW w:w="1985" w:type="dxa"/>
          </w:tcPr>
          <w:p w14:paraId="2C93060C"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critical thinking or ethics deciding abilities</w:t>
            </w:r>
          </w:p>
        </w:tc>
      </w:tr>
      <w:tr w:rsidR="006101AE" w:rsidRPr="006101AE" w14:paraId="34542BE7" w14:textId="77777777" w:rsidTr="00151C10">
        <w:tc>
          <w:tcPr>
            <w:tcW w:w="1559" w:type="dxa"/>
          </w:tcPr>
          <w:p w14:paraId="1CD5092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20 (7)</w:t>
            </w:r>
          </w:p>
          <w:p w14:paraId="33CCA99B" w14:textId="77777777" w:rsidR="00F42964" w:rsidRPr="006101AE" w:rsidRDefault="00F42964" w:rsidP="00151C10">
            <w:pPr>
              <w:jc w:val="both"/>
              <w:rPr>
                <w:rFonts w:asciiTheme="majorBidi" w:hAnsiTheme="majorBidi" w:cstheme="majorBidi"/>
              </w:rPr>
            </w:pPr>
          </w:p>
        </w:tc>
        <w:tc>
          <w:tcPr>
            <w:tcW w:w="1418" w:type="dxa"/>
          </w:tcPr>
          <w:p w14:paraId="4D937EFE"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71 (25)</w:t>
            </w:r>
          </w:p>
          <w:p w14:paraId="2E7BAE64" w14:textId="77777777" w:rsidR="00F42964" w:rsidRPr="006101AE" w:rsidRDefault="00F42964" w:rsidP="00151C10">
            <w:pPr>
              <w:jc w:val="both"/>
              <w:rPr>
                <w:rFonts w:asciiTheme="majorBidi" w:hAnsiTheme="majorBidi" w:cstheme="majorBidi"/>
              </w:rPr>
            </w:pPr>
          </w:p>
        </w:tc>
        <w:tc>
          <w:tcPr>
            <w:tcW w:w="1417" w:type="dxa"/>
          </w:tcPr>
          <w:p w14:paraId="59DDFD2E"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55 (19.4)</w:t>
            </w:r>
          </w:p>
          <w:p w14:paraId="3446B929" w14:textId="77777777" w:rsidR="00F42964" w:rsidRPr="006101AE" w:rsidRDefault="00F42964" w:rsidP="00151C10">
            <w:pPr>
              <w:jc w:val="both"/>
              <w:rPr>
                <w:rFonts w:asciiTheme="majorBidi" w:hAnsiTheme="majorBidi" w:cstheme="majorBidi"/>
              </w:rPr>
            </w:pPr>
          </w:p>
        </w:tc>
        <w:tc>
          <w:tcPr>
            <w:tcW w:w="1418" w:type="dxa"/>
          </w:tcPr>
          <w:p w14:paraId="183A1F8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94 (33.1)</w:t>
            </w:r>
          </w:p>
          <w:p w14:paraId="08D767E4" w14:textId="77777777" w:rsidR="00F42964" w:rsidRPr="006101AE" w:rsidRDefault="00F42964" w:rsidP="00151C10">
            <w:pPr>
              <w:jc w:val="both"/>
              <w:rPr>
                <w:rFonts w:asciiTheme="majorBidi" w:hAnsiTheme="majorBidi" w:cstheme="majorBidi"/>
              </w:rPr>
            </w:pPr>
          </w:p>
        </w:tc>
        <w:tc>
          <w:tcPr>
            <w:tcW w:w="1559" w:type="dxa"/>
          </w:tcPr>
          <w:p w14:paraId="4AB9490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44 (15.5)</w:t>
            </w:r>
          </w:p>
          <w:p w14:paraId="41328786" w14:textId="77777777" w:rsidR="00F42964" w:rsidRPr="006101AE" w:rsidRDefault="00F42964" w:rsidP="00151C10">
            <w:pPr>
              <w:jc w:val="both"/>
              <w:rPr>
                <w:rFonts w:asciiTheme="majorBidi" w:hAnsiTheme="majorBidi" w:cstheme="majorBidi"/>
              </w:rPr>
            </w:pPr>
          </w:p>
          <w:p w14:paraId="4A86098E" w14:textId="77777777" w:rsidR="00F42964" w:rsidRPr="006101AE" w:rsidRDefault="00F42964" w:rsidP="00151C10">
            <w:pPr>
              <w:jc w:val="both"/>
              <w:rPr>
                <w:rFonts w:asciiTheme="majorBidi" w:hAnsiTheme="majorBidi" w:cstheme="majorBidi"/>
              </w:rPr>
            </w:pPr>
          </w:p>
        </w:tc>
        <w:tc>
          <w:tcPr>
            <w:tcW w:w="1985" w:type="dxa"/>
          </w:tcPr>
          <w:p w14:paraId="13295951"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Defects in appropriate and effective communication with patient</w:t>
            </w:r>
          </w:p>
        </w:tc>
      </w:tr>
      <w:tr w:rsidR="00F42964" w:rsidRPr="006101AE" w14:paraId="0E1EB4F0" w14:textId="77777777" w:rsidTr="00151C10">
        <w:tc>
          <w:tcPr>
            <w:tcW w:w="1559" w:type="dxa"/>
          </w:tcPr>
          <w:p w14:paraId="1C250E9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29 (10.2)</w:t>
            </w:r>
          </w:p>
          <w:p w14:paraId="54AD903E" w14:textId="77777777" w:rsidR="00F42964" w:rsidRPr="006101AE" w:rsidRDefault="00F42964" w:rsidP="00151C10">
            <w:pPr>
              <w:jc w:val="both"/>
              <w:rPr>
                <w:rFonts w:asciiTheme="majorBidi" w:hAnsiTheme="majorBidi" w:cstheme="majorBidi"/>
              </w:rPr>
            </w:pPr>
          </w:p>
        </w:tc>
        <w:tc>
          <w:tcPr>
            <w:tcW w:w="1418" w:type="dxa"/>
          </w:tcPr>
          <w:p w14:paraId="21838F1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61 (21.5)</w:t>
            </w:r>
          </w:p>
          <w:p w14:paraId="4F161749" w14:textId="77777777" w:rsidR="00F42964" w:rsidRPr="006101AE" w:rsidRDefault="00F42964" w:rsidP="00151C10">
            <w:pPr>
              <w:jc w:val="both"/>
              <w:rPr>
                <w:rFonts w:asciiTheme="majorBidi" w:hAnsiTheme="majorBidi" w:cstheme="majorBidi"/>
              </w:rPr>
            </w:pPr>
          </w:p>
        </w:tc>
        <w:tc>
          <w:tcPr>
            <w:tcW w:w="1417" w:type="dxa"/>
          </w:tcPr>
          <w:p w14:paraId="1D883DD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62 (21.8)</w:t>
            </w:r>
          </w:p>
          <w:p w14:paraId="0EBA01CF" w14:textId="77777777" w:rsidR="00F42964" w:rsidRPr="006101AE" w:rsidRDefault="00F42964" w:rsidP="00151C10">
            <w:pPr>
              <w:jc w:val="both"/>
              <w:rPr>
                <w:rFonts w:asciiTheme="majorBidi" w:hAnsiTheme="majorBidi" w:cstheme="majorBidi"/>
              </w:rPr>
            </w:pPr>
          </w:p>
        </w:tc>
        <w:tc>
          <w:tcPr>
            <w:tcW w:w="1418" w:type="dxa"/>
          </w:tcPr>
          <w:p w14:paraId="10E4105C"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78 (27.5)</w:t>
            </w:r>
          </w:p>
          <w:p w14:paraId="185448B4" w14:textId="77777777" w:rsidR="00F42964" w:rsidRPr="006101AE" w:rsidRDefault="00F42964" w:rsidP="00151C10">
            <w:pPr>
              <w:jc w:val="both"/>
              <w:rPr>
                <w:rFonts w:asciiTheme="majorBidi" w:hAnsiTheme="majorBidi" w:cstheme="majorBidi"/>
              </w:rPr>
            </w:pPr>
          </w:p>
        </w:tc>
        <w:tc>
          <w:tcPr>
            <w:tcW w:w="1559" w:type="dxa"/>
          </w:tcPr>
          <w:p w14:paraId="7475EC77"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54 (19)</w:t>
            </w:r>
          </w:p>
          <w:p w14:paraId="6AFD9195" w14:textId="77777777" w:rsidR="00F42964" w:rsidRPr="006101AE" w:rsidRDefault="00F42964" w:rsidP="00151C10">
            <w:pPr>
              <w:jc w:val="both"/>
              <w:rPr>
                <w:rFonts w:asciiTheme="majorBidi" w:hAnsiTheme="majorBidi" w:cstheme="majorBidi"/>
              </w:rPr>
            </w:pPr>
          </w:p>
          <w:p w14:paraId="1CC6E0D1" w14:textId="77777777" w:rsidR="00F42964" w:rsidRPr="006101AE" w:rsidRDefault="00F42964" w:rsidP="00151C10">
            <w:pPr>
              <w:jc w:val="both"/>
              <w:rPr>
                <w:rFonts w:asciiTheme="majorBidi" w:hAnsiTheme="majorBidi" w:cstheme="majorBidi"/>
              </w:rPr>
            </w:pPr>
          </w:p>
        </w:tc>
        <w:tc>
          <w:tcPr>
            <w:tcW w:w="1985" w:type="dxa"/>
          </w:tcPr>
          <w:p w14:paraId="14AB63C2"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 xml:space="preserve">Weakness  belief to the ethics compliance </w:t>
            </w:r>
          </w:p>
        </w:tc>
      </w:tr>
    </w:tbl>
    <w:p w14:paraId="4414CA27" w14:textId="77777777" w:rsidR="00F42964" w:rsidRPr="006101AE" w:rsidRDefault="00F42964" w:rsidP="00F42964">
      <w:pPr>
        <w:jc w:val="both"/>
        <w:rPr>
          <w:rFonts w:asciiTheme="majorBidi" w:hAnsiTheme="majorBidi" w:cstheme="majorBidi"/>
        </w:rPr>
      </w:pPr>
    </w:p>
    <w:p w14:paraId="09180B78" w14:textId="77777777" w:rsidR="00CC75FA" w:rsidRPr="006101AE" w:rsidRDefault="00CC75FA" w:rsidP="00F42964">
      <w:pPr>
        <w:jc w:val="both"/>
        <w:rPr>
          <w:rFonts w:asciiTheme="majorBidi" w:hAnsiTheme="majorBidi" w:cstheme="majorBidi"/>
        </w:rPr>
      </w:pPr>
    </w:p>
    <w:p w14:paraId="6C9C06AB" w14:textId="77777777" w:rsidR="00F42964" w:rsidRPr="006101AE" w:rsidRDefault="00F42964" w:rsidP="00F42964">
      <w:pPr>
        <w:jc w:val="both"/>
        <w:rPr>
          <w:rFonts w:asciiTheme="majorBidi" w:hAnsiTheme="majorBidi" w:cstheme="majorBidi"/>
          <w:lang w:bidi="fa-IR"/>
        </w:rPr>
      </w:pPr>
    </w:p>
    <w:p w14:paraId="38B8B96B" w14:textId="77777777" w:rsidR="00F42964" w:rsidRPr="006101AE" w:rsidRDefault="00F42964" w:rsidP="00F42964">
      <w:pPr>
        <w:jc w:val="both"/>
      </w:pPr>
      <w:r w:rsidRPr="006101AE">
        <w:rPr>
          <w:rFonts w:asciiTheme="majorBidi" w:hAnsiTheme="majorBidi" w:cstheme="majorBidi"/>
        </w:rPr>
        <w:lastRenderedPageBreak/>
        <w:t>Table 3- Frequency distribution of managerial barriers to professional code</w:t>
      </w:r>
    </w:p>
    <w:tbl>
      <w:tblPr>
        <w:tblStyle w:val="a"/>
        <w:bidiVisual/>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272"/>
        <w:gridCol w:w="1418"/>
        <w:gridCol w:w="1559"/>
        <w:gridCol w:w="1559"/>
        <w:gridCol w:w="1985"/>
      </w:tblGrid>
      <w:tr w:rsidR="006101AE" w:rsidRPr="006101AE" w14:paraId="79AE5657" w14:textId="77777777" w:rsidTr="00151C10">
        <w:tc>
          <w:tcPr>
            <w:tcW w:w="1558" w:type="dxa"/>
          </w:tcPr>
          <w:p w14:paraId="2F716B8C" w14:textId="05B89366" w:rsidR="00CC75FA" w:rsidRPr="006101AE" w:rsidRDefault="00CC75FA" w:rsidP="00CC75FA">
            <w:pPr>
              <w:jc w:val="both"/>
              <w:rPr>
                <w:rFonts w:asciiTheme="majorBidi" w:hAnsiTheme="majorBidi" w:cstheme="majorBidi"/>
              </w:rPr>
            </w:pPr>
            <w:r w:rsidRPr="006101AE">
              <w:rPr>
                <w:rFonts w:asciiTheme="majorBidi" w:hAnsiTheme="majorBidi" w:cstheme="majorBidi"/>
              </w:rPr>
              <w:t xml:space="preserve">Quite disagree (%)  </w:t>
            </w:r>
          </w:p>
        </w:tc>
        <w:tc>
          <w:tcPr>
            <w:tcW w:w="1272" w:type="dxa"/>
          </w:tcPr>
          <w:p w14:paraId="2D37B2A7" w14:textId="0A293576" w:rsidR="00CC75FA" w:rsidRPr="006101AE" w:rsidRDefault="00CC75FA" w:rsidP="00CC75FA">
            <w:pPr>
              <w:jc w:val="both"/>
              <w:rPr>
                <w:rFonts w:asciiTheme="majorBidi" w:hAnsiTheme="majorBidi" w:cstheme="majorBidi"/>
              </w:rPr>
            </w:pPr>
            <w:r w:rsidRPr="006101AE">
              <w:rPr>
                <w:rFonts w:asciiTheme="majorBidi" w:hAnsiTheme="majorBidi" w:cstheme="majorBidi"/>
              </w:rPr>
              <w:t xml:space="preserve">Disagree (%)  </w:t>
            </w:r>
          </w:p>
        </w:tc>
        <w:tc>
          <w:tcPr>
            <w:tcW w:w="1418" w:type="dxa"/>
          </w:tcPr>
          <w:p w14:paraId="4CCD6D82" w14:textId="6BB4DB69" w:rsidR="00CC75FA" w:rsidRPr="006101AE" w:rsidRDefault="00CC75FA" w:rsidP="00CC75FA">
            <w:pPr>
              <w:jc w:val="both"/>
              <w:rPr>
                <w:rFonts w:asciiTheme="majorBidi" w:hAnsiTheme="majorBidi" w:cstheme="majorBidi"/>
              </w:rPr>
            </w:pPr>
            <w:r w:rsidRPr="006101AE">
              <w:rPr>
                <w:rFonts w:asciiTheme="majorBidi" w:hAnsiTheme="majorBidi" w:cstheme="majorBidi"/>
              </w:rPr>
              <w:t xml:space="preserve">No idea (%)   </w:t>
            </w:r>
          </w:p>
        </w:tc>
        <w:tc>
          <w:tcPr>
            <w:tcW w:w="1559" w:type="dxa"/>
          </w:tcPr>
          <w:p w14:paraId="7FEF00F2" w14:textId="3277FA38" w:rsidR="00CC75FA" w:rsidRPr="006101AE" w:rsidRDefault="00CC75FA" w:rsidP="00CC75FA">
            <w:pPr>
              <w:jc w:val="both"/>
              <w:rPr>
                <w:rFonts w:asciiTheme="majorBidi" w:hAnsiTheme="majorBidi" w:cstheme="majorBidi"/>
              </w:rPr>
            </w:pPr>
            <w:r w:rsidRPr="006101AE">
              <w:rPr>
                <w:rFonts w:asciiTheme="majorBidi" w:hAnsiTheme="majorBidi" w:cstheme="majorBidi"/>
              </w:rPr>
              <w:t xml:space="preserve">Agree (%)  </w:t>
            </w:r>
          </w:p>
        </w:tc>
        <w:tc>
          <w:tcPr>
            <w:tcW w:w="1559" w:type="dxa"/>
          </w:tcPr>
          <w:p w14:paraId="0F043343" w14:textId="53294838" w:rsidR="00CC75FA" w:rsidRPr="006101AE" w:rsidRDefault="00CC75FA" w:rsidP="00CC75FA">
            <w:pPr>
              <w:jc w:val="both"/>
              <w:rPr>
                <w:rFonts w:asciiTheme="majorBidi" w:hAnsiTheme="majorBidi" w:cstheme="majorBidi"/>
              </w:rPr>
            </w:pPr>
            <w:r w:rsidRPr="006101AE">
              <w:rPr>
                <w:rFonts w:asciiTheme="majorBidi" w:hAnsiTheme="majorBidi" w:cstheme="majorBidi"/>
              </w:rPr>
              <w:t>Quite agree (%)</w:t>
            </w:r>
          </w:p>
        </w:tc>
        <w:tc>
          <w:tcPr>
            <w:tcW w:w="1985" w:type="dxa"/>
          </w:tcPr>
          <w:p w14:paraId="2F2F41D2" w14:textId="77777777" w:rsidR="00CC75FA" w:rsidRPr="006101AE" w:rsidRDefault="00CC75FA" w:rsidP="00CC75FA">
            <w:pPr>
              <w:jc w:val="both"/>
              <w:rPr>
                <w:rFonts w:asciiTheme="majorBidi" w:hAnsiTheme="majorBidi" w:cstheme="majorBidi"/>
              </w:rPr>
            </w:pPr>
            <w:r w:rsidRPr="006101AE">
              <w:rPr>
                <w:rFonts w:asciiTheme="majorBidi" w:hAnsiTheme="majorBidi" w:cstheme="majorBidi"/>
              </w:rPr>
              <w:t>Question</w:t>
            </w:r>
          </w:p>
          <w:p w14:paraId="42FCDCC5" w14:textId="77777777" w:rsidR="00CC75FA" w:rsidRPr="006101AE" w:rsidRDefault="00CC75FA" w:rsidP="00CC75FA">
            <w:pPr>
              <w:jc w:val="both"/>
              <w:rPr>
                <w:rFonts w:asciiTheme="majorBidi" w:hAnsiTheme="majorBidi" w:cstheme="majorBidi"/>
              </w:rPr>
            </w:pPr>
          </w:p>
        </w:tc>
      </w:tr>
      <w:tr w:rsidR="006101AE" w:rsidRPr="006101AE" w14:paraId="497213C9" w14:textId="77777777" w:rsidTr="00151C10">
        <w:tc>
          <w:tcPr>
            <w:tcW w:w="1558" w:type="dxa"/>
          </w:tcPr>
          <w:p w14:paraId="30335393"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2 (0.7) </w:t>
            </w:r>
          </w:p>
        </w:tc>
        <w:tc>
          <w:tcPr>
            <w:tcW w:w="1272" w:type="dxa"/>
          </w:tcPr>
          <w:p w14:paraId="3C19ED9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17 (6) </w:t>
            </w:r>
          </w:p>
        </w:tc>
        <w:tc>
          <w:tcPr>
            <w:tcW w:w="1418" w:type="dxa"/>
          </w:tcPr>
          <w:p w14:paraId="49BBB23C"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22 (7.7) </w:t>
            </w:r>
          </w:p>
        </w:tc>
        <w:tc>
          <w:tcPr>
            <w:tcW w:w="1559" w:type="dxa"/>
          </w:tcPr>
          <w:p w14:paraId="40B18A7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129 (45.4) </w:t>
            </w:r>
          </w:p>
        </w:tc>
        <w:tc>
          <w:tcPr>
            <w:tcW w:w="1559" w:type="dxa"/>
          </w:tcPr>
          <w:p w14:paraId="761A4CA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114 (40.1) </w:t>
            </w:r>
          </w:p>
        </w:tc>
        <w:tc>
          <w:tcPr>
            <w:tcW w:w="1985" w:type="dxa"/>
          </w:tcPr>
          <w:p w14:paraId="69FA7BF3" w14:textId="62DD1EC3" w:rsidR="00F42964" w:rsidRPr="006101AE" w:rsidRDefault="00C949C7"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 xml:space="preserve">Insufficient </w:t>
            </w:r>
            <w:r w:rsidR="00F42964" w:rsidRPr="006101AE">
              <w:rPr>
                <w:rFonts w:asciiTheme="majorBidi" w:eastAsiaTheme="minorHAnsi" w:hAnsiTheme="majorBidi" w:cstheme="majorBidi"/>
                <w:lang w:bidi="fa-IR"/>
              </w:rPr>
              <w:t>attention to the abilities and skills</w:t>
            </w:r>
          </w:p>
        </w:tc>
      </w:tr>
      <w:tr w:rsidR="006101AE" w:rsidRPr="006101AE" w14:paraId="3E07A315" w14:textId="77777777" w:rsidTr="00151C10">
        <w:tc>
          <w:tcPr>
            <w:tcW w:w="1558" w:type="dxa"/>
          </w:tcPr>
          <w:p w14:paraId="386DDF2F"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6 (2.1) </w:t>
            </w:r>
          </w:p>
        </w:tc>
        <w:tc>
          <w:tcPr>
            <w:tcW w:w="1272" w:type="dxa"/>
          </w:tcPr>
          <w:p w14:paraId="6A17EDC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7 ( 5 .2 ) </w:t>
            </w:r>
          </w:p>
        </w:tc>
        <w:tc>
          <w:tcPr>
            <w:tcW w:w="1418" w:type="dxa"/>
          </w:tcPr>
          <w:p w14:paraId="3309039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14 (4 .9 ) </w:t>
            </w:r>
          </w:p>
        </w:tc>
        <w:tc>
          <w:tcPr>
            <w:tcW w:w="1559" w:type="dxa"/>
          </w:tcPr>
          <w:p w14:paraId="7BDBA91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124 (43.7) </w:t>
            </w:r>
          </w:p>
        </w:tc>
        <w:tc>
          <w:tcPr>
            <w:tcW w:w="1559" w:type="dxa"/>
          </w:tcPr>
          <w:p w14:paraId="34F202F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133 (8 .46 ) </w:t>
            </w:r>
          </w:p>
        </w:tc>
        <w:tc>
          <w:tcPr>
            <w:tcW w:w="1985" w:type="dxa"/>
          </w:tcPr>
          <w:p w14:paraId="436969AB"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effective control and monitoring by teachers</w:t>
            </w:r>
          </w:p>
        </w:tc>
      </w:tr>
      <w:tr w:rsidR="006101AE" w:rsidRPr="006101AE" w14:paraId="4BFC485B" w14:textId="77777777" w:rsidTr="00151C10">
        <w:tc>
          <w:tcPr>
            <w:tcW w:w="1558" w:type="dxa"/>
          </w:tcPr>
          <w:p w14:paraId="46082DE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 (0.4) </w:t>
            </w:r>
          </w:p>
        </w:tc>
        <w:tc>
          <w:tcPr>
            <w:tcW w:w="1272" w:type="dxa"/>
          </w:tcPr>
          <w:p w14:paraId="42D6BA0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5 (1 .8) </w:t>
            </w:r>
          </w:p>
        </w:tc>
        <w:tc>
          <w:tcPr>
            <w:tcW w:w="1418" w:type="dxa"/>
          </w:tcPr>
          <w:p w14:paraId="42AAC18F"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36 (7. 12 ) </w:t>
            </w:r>
          </w:p>
        </w:tc>
        <w:tc>
          <w:tcPr>
            <w:tcW w:w="1559" w:type="dxa"/>
          </w:tcPr>
          <w:p w14:paraId="2BD054D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76 ( 8 .26 ) </w:t>
            </w:r>
          </w:p>
        </w:tc>
        <w:tc>
          <w:tcPr>
            <w:tcW w:w="1559" w:type="dxa"/>
          </w:tcPr>
          <w:p w14:paraId="72532699"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166 ( 58 .5 ) </w:t>
            </w:r>
          </w:p>
        </w:tc>
        <w:tc>
          <w:tcPr>
            <w:tcW w:w="1985" w:type="dxa"/>
          </w:tcPr>
          <w:p w14:paraId="7AFCB6C3" w14:textId="66CCFFE9" w:rsidR="00F42964" w:rsidRPr="006101AE" w:rsidRDefault="00C949C7"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 xml:space="preserve">Insufficient </w:t>
            </w:r>
            <w:r w:rsidR="00F42964" w:rsidRPr="006101AE">
              <w:rPr>
                <w:rFonts w:asciiTheme="majorBidi" w:eastAsiaTheme="minorHAnsi" w:hAnsiTheme="majorBidi" w:cstheme="majorBidi"/>
                <w:lang w:bidi="fa-IR"/>
              </w:rPr>
              <w:t xml:space="preserve">attention to the educational needs, and planning in fix them </w:t>
            </w:r>
          </w:p>
        </w:tc>
      </w:tr>
      <w:tr w:rsidR="006101AE" w:rsidRPr="006101AE" w14:paraId="40141189" w14:textId="77777777" w:rsidTr="00151C10">
        <w:tc>
          <w:tcPr>
            <w:tcW w:w="1558" w:type="dxa"/>
          </w:tcPr>
          <w:p w14:paraId="2870AC1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3 (1.1 ) </w:t>
            </w:r>
          </w:p>
        </w:tc>
        <w:tc>
          <w:tcPr>
            <w:tcW w:w="1272" w:type="dxa"/>
          </w:tcPr>
          <w:p w14:paraId="0586D0D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 (5.3 ) </w:t>
            </w:r>
          </w:p>
        </w:tc>
        <w:tc>
          <w:tcPr>
            <w:tcW w:w="1418" w:type="dxa"/>
          </w:tcPr>
          <w:p w14:paraId="200588F7"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93 (7 .32) </w:t>
            </w:r>
          </w:p>
        </w:tc>
        <w:tc>
          <w:tcPr>
            <w:tcW w:w="1559" w:type="dxa"/>
          </w:tcPr>
          <w:p w14:paraId="0F64379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96 (33.8 ) </w:t>
            </w:r>
          </w:p>
        </w:tc>
        <w:tc>
          <w:tcPr>
            <w:tcW w:w="1559" w:type="dxa"/>
          </w:tcPr>
          <w:p w14:paraId="12B43BE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8 (28.9) </w:t>
            </w:r>
          </w:p>
        </w:tc>
        <w:tc>
          <w:tcPr>
            <w:tcW w:w="1985" w:type="dxa"/>
          </w:tcPr>
          <w:p w14:paraId="276A9CF4"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ethical codes in the medicine</w:t>
            </w:r>
          </w:p>
        </w:tc>
      </w:tr>
      <w:tr w:rsidR="006101AE" w:rsidRPr="006101AE" w14:paraId="64FB6592" w14:textId="77777777" w:rsidTr="00151C10">
        <w:tc>
          <w:tcPr>
            <w:tcW w:w="1558" w:type="dxa"/>
          </w:tcPr>
          <w:p w14:paraId="5CF186E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2 (7.0 ) </w:t>
            </w:r>
          </w:p>
        </w:tc>
        <w:tc>
          <w:tcPr>
            <w:tcW w:w="1272" w:type="dxa"/>
          </w:tcPr>
          <w:p w14:paraId="38D0B5A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15 (5.3) </w:t>
            </w:r>
          </w:p>
        </w:tc>
        <w:tc>
          <w:tcPr>
            <w:tcW w:w="1418" w:type="dxa"/>
          </w:tcPr>
          <w:p w14:paraId="39D6169F"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83 (29.2) </w:t>
            </w:r>
          </w:p>
        </w:tc>
        <w:tc>
          <w:tcPr>
            <w:tcW w:w="1559" w:type="dxa"/>
          </w:tcPr>
          <w:p w14:paraId="652E9FC3"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101 (35.6) </w:t>
            </w:r>
          </w:p>
        </w:tc>
        <w:tc>
          <w:tcPr>
            <w:tcW w:w="1559" w:type="dxa"/>
          </w:tcPr>
          <w:p w14:paraId="48B3D90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83 (29. 2) </w:t>
            </w:r>
          </w:p>
        </w:tc>
        <w:tc>
          <w:tcPr>
            <w:tcW w:w="1985" w:type="dxa"/>
          </w:tcPr>
          <w:p w14:paraId="369AA010"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Non-effective management of crisis</w:t>
            </w:r>
          </w:p>
        </w:tc>
      </w:tr>
      <w:tr w:rsidR="006101AE" w:rsidRPr="006101AE" w14:paraId="7169EC07" w14:textId="77777777" w:rsidTr="00151C10">
        <w:trPr>
          <w:trHeight w:val="810"/>
        </w:trPr>
        <w:tc>
          <w:tcPr>
            <w:tcW w:w="1558" w:type="dxa"/>
          </w:tcPr>
          <w:p w14:paraId="1B74712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9 (3.2) </w:t>
            </w:r>
          </w:p>
        </w:tc>
        <w:tc>
          <w:tcPr>
            <w:tcW w:w="1272" w:type="dxa"/>
          </w:tcPr>
          <w:p w14:paraId="5D249F5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7 (2.5 ) </w:t>
            </w:r>
          </w:p>
        </w:tc>
        <w:tc>
          <w:tcPr>
            <w:tcW w:w="1418" w:type="dxa"/>
          </w:tcPr>
          <w:p w14:paraId="610251E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20 (7) </w:t>
            </w:r>
          </w:p>
        </w:tc>
        <w:tc>
          <w:tcPr>
            <w:tcW w:w="1559" w:type="dxa"/>
          </w:tcPr>
          <w:p w14:paraId="310C0D31" w14:textId="77777777" w:rsidR="00F42964" w:rsidRPr="006101AE" w:rsidRDefault="00F42964" w:rsidP="00151C10">
            <w:pPr>
              <w:jc w:val="both"/>
              <w:rPr>
                <w:rFonts w:asciiTheme="majorBidi" w:hAnsiTheme="majorBidi" w:cstheme="majorBidi"/>
                <w:rtl/>
              </w:rPr>
            </w:pPr>
            <w:r w:rsidRPr="006101AE">
              <w:rPr>
                <w:rFonts w:asciiTheme="majorBidi" w:hAnsiTheme="majorBidi" w:cstheme="majorBidi"/>
              </w:rPr>
              <w:t>57 (20.1)</w:t>
            </w:r>
          </w:p>
        </w:tc>
        <w:tc>
          <w:tcPr>
            <w:tcW w:w="1559" w:type="dxa"/>
          </w:tcPr>
          <w:p w14:paraId="3662CC3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191 (67.3)</w:t>
            </w:r>
          </w:p>
        </w:tc>
        <w:tc>
          <w:tcPr>
            <w:tcW w:w="1985" w:type="dxa"/>
          </w:tcPr>
          <w:p w14:paraId="07415BC3"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Planning of improper work shifts</w:t>
            </w:r>
          </w:p>
        </w:tc>
      </w:tr>
      <w:tr w:rsidR="006101AE" w:rsidRPr="006101AE" w14:paraId="68098C11" w14:textId="77777777" w:rsidTr="00151C10">
        <w:tc>
          <w:tcPr>
            <w:tcW w:w="1558" w:type="dxa"/>
          </w:tcPr>
          <w:p w14:paraId="0790BE7C"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22 (7.7)</w:t>
            </w:r>
          </w:p>
        </w:tc>
        <w:tc>
          <w:tcPr>
            <w:tcW w:w="1272" w:type="dxa"/>
          </w:tcPr>
          <w:p w14:paraId="56E84AE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47 (16.5)</w:t>
            </w:r>
          </w:p>
        </w:tc>
        <w:tc>
          <w:tcPr>
            <w:tcW w:w="1418" w:type="dxa"/>
          </w:tcPr>
          <w:p w14:paraId="288F429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66 (23.2)</w:t>
            </w:r>
          </w:p>
        </w:tc>
        <w:tc>
          <w:tcPr>
            <w:tcW w:w="1559" w:type="dxa"/>
          </w:tcPr>
          <w:p w14:paraId="1AF94756"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74 (26.1)</w:t>
            </w:r>
          </w:p>
        </w:tc>
        <w:tc>
          <w:tcPr>
            <w:tcW w:w="1559" w:type="dxa"/>
          </w:tcPr>
          <w:p w14:paraId="68326A7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75 (26.4)</w:t>
            </w:r>
          </w:p>
        </w:tc>
        <w:tc>
          <w:tcPr>
            <w:tcW w:w="1985" w:type="dxa"/>
          </w:tcPr>
          <w:p w14:paraId="712BF262"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Deficit of interns</w:t>
            </w:r>
          </w:p>
          <w:p w14:paraId="3DFE838D" w14:textId="77777777" w:rsidR="00F42964" w:rsidRPr="006101AE" w:rsidRDefault="00F42964" w:rsidP="00151C10">
            <w:pPr>
              <w:jc w:val="both"/>
              <w:rPr>
                <w:rFonts w:asciiTheme="majorBidi" w:eastAsiaTheme="minorHAnsi" w:hAnsiTheme="majorBidi" w:cstheme="majorBidi"/>
                <w:lang w:bidi="fa-IR"/>
              </w:rPr>
            </w:pPr>
          </w:p>
        </w:tc>
      </w:tr>
      <w:tr w:rsidR="006101AE" w:rsidRPr="006101AE" w14:paraId="682C78E9" w14:textId="77777777" w:rsidTr="00151C10">
        <w:trPr>
          <w:trHeight w:val="548"/>
        </w:trPr>
        <w:tc>
          <w:tcPr>
            <w:tcW w:w="1558" w:type="dxa"/>
          </w:tcPr>
          <w:p w14:paraId="514F4BD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 (0.7)</w:t>
            </w:r>
          </w:p>
        </w:tc>
        <w:tc>
          <w:tcPr>
            <w:tcW w:w="1272" w:type="dxa"/>
          </w:tcPr>
          <w:p w14:paraId="6A1CF42E"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3 (1.1)</w:t>
            </w:r>
          </w:p>
        </w:tc>
        <w:tc>
          <w:tcPr>
            <w:tcW w:w="1418" w:type="dxa"/>
          </w:tcPr>
          <w:p w14:paraId="73D085B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12 (4.2)</w:t>
            </w:r>
          </w:p>
        </w:tc>
        <w:tc>
          <w:tcPr>
            <w:tcW w:w="1559" w:type="dxa"/>
          </w:tcPr>
          <w:p w14:paraId="21A5B03E"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67 (23.6)</w:t>
            </w:r>
          </w:p>
        </w:tc>
        <w:tc>
          <w:tcPr>
            <w:tcW w:w="1559" w:type="dxa"/>
          </w:tcPr>
          <w:p w14:paraId="6C67056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200 (70.4)</w:t>
            </w:r>
          </w:p>
        </w:tc>
        <w:tc>
          <w:tcPr>
            <w:tcW w:w="1985" w:type="dxa"/>
          </w:tcPr>
          <w:p w14:paraId="47461F52"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Long working hours</w:t>
            </w:r>
          </w:p>
        </w:tc>
      </w:tr>
      <w:tr w:rsidR="006101AE" w:rsidRPr="006101AE" w14:paraId="4E132E59" w14:textId="77777777" w:rsidTr="00151C10">
        <w:tc>
          <w:tcPr>
            <w:tcW w:w="1558" w:type="dxa"/>
          </w:tcPr>
          <w:p w14:paraId="0D27609C"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15 (15.3)</w:t>
            </w:r>
          </w:p>
        </w:tc>
        <w:tc>
          <w:tcPr>
            <w:tcW w:w="1272" w:type="dxa"/>
          </w:tcPr>
          <w:p w14:paraId="3AB1EB9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0 (0)</w:t>
            </w:r>
          </w:p>
        </w:tc>
        <w:tc>
          <w:tcPr>
            <w:tcW w:w="1418" w:type="dxa"/>
          </w:tcPr>
          <w:p w14:paraId="56A8763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27 (9.5)</w:t>
            </w:r>
          </w:p>
        </w:tc>
        <w:tc>
          <w:tcPr>
            <w:tcW w:w="1559" w:type="dxa"/>
          </w:tcPr>
          <w:p w14:paraId="17CC252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93 (32.7)</w:t>
            </w:r>
          </w:p>
        </w:tc>
        <w:tc>
          <w:tcPr>
            <w:tcW w:w="1559" w:type="dxa"/>
          </w:tcPr>
          <w:p w14:paraId="0DBAF93B"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149 (52.5)</w:t>
            </w:r>
          </w:p>
        </w:tc>
        <w:tc>
          <w:tcPr>
            <w:tcW w:w="1985" w:type="dxa"/>
          </w:tcPr>
          <w:p w14:paraId="58F803A8"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Improper teacher-</w:t>
            </w:r>
          </w:p>
          <w:p w14:paraId="3DB118DA"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interns relationship</w:t>
            </w:r>
          </w:p>
        </w:tc>
      </w:tr>
      <w:tr w:rsidR="006101AE" w:rsidRPr="006101AE" w14:paraId="2ED99138" w14:textId="77777777" w:rsidTr="00151C10">
        <w:tc>
          <w:tcPr>
            <w:tcW w:w="1558" w:type="dxa"/>
          </w:tcPr>
          <w:p w14:paraId="50E5ED4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7 (2 .5 ) </w:t>
            </w:r>
          </w:p>
        </w:tc>
        <w:tc>
          <w:tcPr>
            <w:tcW w:w="1272" w:type="dxa"/>
          </w:tcPr>
          <w:p w14:paraId="1FCD0B5F"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20 (7 ) </w:t>
            </w:r>
          </w:p>
        </w:tc>
        <w:tc>
          <w:tcPr>
            <w:tcW w:w="1418" w:type="dxa"/>
          </w:tcPr>
          <w:p w14:paraId="183A0D09"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50 (17.6)</w:t>
            </w:r>
          </w:p>
        </w:tc>
        <w:tc>
          <w:tcPr>
            <w:tcW w:w="1559" w:type="dxa"/>
          </w:tcPr>
          <w:p w14:paraId="0612DDBA"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103 (36.3)</w:t>
            </w:r>
          </w:p>
        </w:tc>
        <w:tc>
          <w:tcPr>
            <w:tcW w:w="1559" w:type="dxa"/>
          </w:tcPr>
          <w:p w14:paraId="1CD0D8A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103 (36.3)</w:t>
            </w:r>
          </w:p>
        </w:tc>
        <w:tc>
          <w:tcPr>
            <w:tcW w:w="1985" w:type="dxa"/>
          </w:tcPr>
          <w:p w14:paraId="13152FDB"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continuing education course in professional ethics</w:t>
            </w:r>
          </w:p>
        </w:tc>
      </w:tr>
      <w:tr w:rsidR="006101AE" w:rsidRPr="006101AE" w14:paraId="010ABF30" w14:textId="77777777" w:rsidTr="00151C10">
        <w:tc>
          <w:tcPr>
            <w:tcW w:w="1558" w:type="dxa"/>
          </w:tcPr>
          <w:p w14:paraId="6BA4CEB5"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4 (1 .4 ) </w:t>
            </w:r>
          </w:p>
        </w:tc>
        <w:tc>
          <w:tcPr>
            <w:tcW w:w="1272" w:type="dxa"/>
          </w:tcPr>
          <w:p w14:paraId="2C9AECE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22 (7 .7 ) </w:t>
            </w:r>
          </w:p>
        </w:tc>
        <w:tc>
          <w:tcPr>
            <w:tcW w:w="1418" w:type="dxa"/>
          </w:tcPr>
          <w:p w14:paraId="4E7EB979"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60 (1. 21 ) </w:t>
            </w:r>
          </w:p>
          <w:p w14:paraId="6E9E3E35"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 </w:t>
            </w:r>
          </w:p>
        </w:tc>
        <w:tc>
          <w:tcPr>
            <w:tcW w:w="1559" w:type="dxa"/>
          </w:tcPr>
          <w:p w14:paraId="47C55CA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69 (3. 24) </w:t>
            </w:r>
          </w:p>
          <w:p w14:paraId="797F838C" w14:textId="77777777" w:rsidR="00F42964" w:rsidRPr="006101AE" w:rsidRDefault="00F42964" w:rsidP="00151C10">
            <w:pPr>
              <w:jc w:val="both"/>
              <w:rPr>
                <w:rFonts w:asciiTheme="majorBidi" w:hAnsiTheme="majorBidi" w:cstheme="majorBidi"/>
              </w:rPr>
            </w:pPr>
          </w:p>
        </w:tc>
        <w:tc>
          <w:tcPr>
            <w:tcW w:w="1559" w:type="dxa"/>
          </w:tcPr>
          <w:p w14:paraId="2BE683C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129 (4 .45 ) </w:t>
            </w:r>
          </w:p>
          <w:p w14:paraId="45593A30" w14:textId="77777777" w:rsidR="00F42964" w:rsidRPr="006101AE" w:rsidRDefault="00F42964" w:rsidP="00151C10">
            <w:pPr>
              <w:jc w:val="both"/>
              <w:rPr>
                <w:rFonts w:asciiTheme="majorBidi" w:hAnsiTheme="majorBidi" w:cstheme="majorBidi"/>
              </w:rPr>
            </w:pPr>
          </w:p>
        </w:tc>
        <w:tc>
          <w:tcPr>
            <w:tcW w:w="1985" w:type="dxa"/>
          </w:tcPr>
          <w:p w14:paraId="0B1A0A53"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Lack of documented policy or standard laws related to medical care</w:t>
            </w:r>
          </w:p>
        </w:tc>
      </w:tr>
      <w:tr w:rsidR="006101AE" w:rsidRPr="006101AE" w14:paraId="1AA74224" w14:textId="77777777" w:rsidTr="00151C10">
        <w:tc>
          <w:tcPr>
            <w:tcW w:w="1558" w:type="dxa"/>
          </w:tcPr>
          <w:p w14:paraId="14554E49"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 (0.4) </w:t>
            </w:r>
          </w:p>
        </w:tc>
        <w:tc>
          <w:tcPr>
            <w:tcW w:w="1272" w:type="dxa"/>
          </w:tcPr>
          <w:p w14:paraId="27A902B1" w14:textId="77777777" w:rsidR="00F42964" w:rsidRPr="006101AE" w:rsidRDefault="00F42964" w:rsidP="00151C10">
            <w:pPr>
              <w:jc w:val="both"/>
              <w:rPr>
                <w:rFonts w:asciiTheme="majorBidi" w:hAnsiTheme="majorBidi" w:cstheme="majorBidi"/>
                <w:lang w:bidi="fa-IR"/>
              </w:rPr>
            </w:pPr>
            <w:r w:rsidRPr="006101AE">
              <w:rPr>
                <w:rFonts w:asciiTheme="majorBidi" w:hAnsiTheme="majorBidi" w:cstheme="majorBidi"/>
                <w:lang w:bidi="fa-IR"/>
              </w:rPr>
              <w:t>31 (10.9)</w:t>
            </w:r>
          </w:p>
        </w:tc>
        <w:tc>
          <w:tcPr>
            <w:tcW w:w="1418" w:type="dxa"/>
          </w:tcPr>
          <w:p w14:paraId="19D8F9D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78 (27.5) </w:t>
            </w:r>
          </w:p>
          <w:p w14:paraId="33F4508E" w14:textId="77777777" w:rsidR="00F42964" w:rsidRPr="006101AE" w:rsidRDefault="00F42964" w:rsidP="00151C10">
            <w:pPr>
              <w:jc w:val="both"/>
              <w:rPr>
                <w:rFonts w:asciiTheme="majorBidi" w:hAnsiTheme="majorBidi" w:cstheme="majorBidi"/>
              </w:rPr>
            </w:pPr>
          </w:p>
        </w:tc>
        <w:tc>
          <w:tcPr>
            <w:tcW w:w="1559" w:type="dxa"/>
          </w:tcPr>
          <w:p w14:paraId="3EC32B52"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83 (29.2) </w:t>
            </w:r>
          </w:p>
        </w:tc>
        <w:tc>
          <w:tcPr>
            <w:tcW w:w="1559" w:type="dxa"/>
          </w:tcPr>
          <w:p w14:paraId="6061AECF"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91 (32) </w:t>
            </w:r>
          </w:p>
        </w:tc>
        <w:tc>
          <w:tcPr>
            <w:tcW w:w="1985" w:type="dxa"/>
          </w:tcPr>
          <w:p w14:paraId="1E7C1E68"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 xml:space="preserve">Lack of sufficient educators' experience about the ethical issues  </w:t>
            </w:r>
          </w:p>
        </w:tc>
      </w:tr>
      <w:tr w:rsidR="006101AE" w:rsidRPr="006101AE" w14:paraId="287641DB" w14:textId="77777777" w:rsidTr="00151C10">
        <w:tc>
          <w:tcPr>
            <w:tcW w:w="1558" w:type="dxa"/>
          </w:tcPr>
          <w:p w14:paraId="1DA1281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2 (0.7) </w:t>
            </w:r>
          </w:p>
        </w:tc>
        <w:tc>
          <w:tcPr>
            <w:tcW w:w="1272" w:type="dxa"/>
          </w:tcPr>
          <w:p w14:paraId="4A8A9E24"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14 (4.5 ) </w:t>
            </w:r>
          </w:p>
        </w:tc>
        <w:tc>
          <w:tcPr>
            <w:tcW w:w="1418" w:type="dxa"/>
          </w:tcPr>
          <w:p w14:paraId="42E1AAF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89 (31 .1) </w:t>
            </w:r>
          </w:p>
        </w:tc>
        <w:tc>
          <w:tcPr>
            <w:tcW w:w="1559" w:type="dxa"/>
          </w:tcPr>
          <w:p w14:paraId="66697291"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85 (29.9 ) </w:t>
            </w:r>
          </w:p>
          <w:p w14:paraId="765D0987"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 </w:t>
            </w:r>
          </w:p>
        </w:tc>
        <w:tc>
          <w:tcPr>
            <w:tcW w:w="1559" w:type="dxa"/>
          </w:tcPr>
          <w:p w14:paraId="6A436C9D"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94 (33.1 ) </w:t>
            </w:r>
          </w:p>
        </w:tc>
        <w:tc>
          <w:tcPr>
            <w:tcW w:w="1985" w:type="dxa"/>
          </w:tcPr>
          <w:p w14:paraId="37AAA485"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 xml:space="preserve">Deficit necessary education in the field of  ethics </w:t>
            </w:r>
          </w:p>
        </w:tc>
      </w:tr>
      <w:tr w:rsidR="00F42964" w:rsidRPr="006101AE" w14:paraId="07FBB957" w14:textId="77777777" w:rsidTr="00151C10">
        <w:tc>
          <w:tcPr>
            <w:tcW w:w="1558" w:type="dxa"/>
          </w:tcPr>
          <w:p w14:paraId="5BC9499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0 ( 0 ) </w:t>
            </w:r>
          </w:p>
        </w:tc>
        <w:tc>
          <w:tcPr>
            <w:tcW w:w="1272" w:type="dxa"/>
          </w:tcPr>
          <w:p w14:paraId="541940A8"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21 (7.4 ) </w:t>
            </w:r>
          </w:p>
          <w:p w14:paraId="67D25135" w14:textId="77777777" w:rsidR="00F42964" w:rsidRPr="006101AE" w:rsidRDefault="00F42964" w:rsidP="00151C10">
            <w:pPr>
              <w:jc w:val="both"/>
              <w:rPr>
                <w:rFonts w:asciiTheme="majorBidi" w:hAnsiTheme="majorBidi" w:cstheme="majorBidi"/>
              </w:rPr>
            </w:pPr>
          </w:p>
        </w:tc>
        <w:tc>
          <w:tcPr>
            <w:tcW w:w="1418" w:type="dxa"/>
          </w:tcPr>
          <w:p w14:paraId="0A8258D7"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32 (11.3)</w:t>
            </w:r>
          </w:p>
        </w:tc>
        <w:tc>
          <w:tcPr>
            <w:tcW w:w="1559" w:type="dxa"/>
          </w:tcPr>
          <w:p w14:paraId="4596E9E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66 (23.2) </w:t>
            </w:r>
          </w:p>
        </w:tc>
        <w:tc>
          <w:tcPr>
            <w:tcW w:w="1559" w:type="dxa"/>
          </w:tcPr>
          <w:p w14:paraId="499711F0" w14:textId="77777777" w:rsidR="00F42964" w:rsidRPr="006101AE" w:rsidRDefault="00F42964" w:rsidP="00151C10">
            <w:pPr>
              <w:jc w:val="both"/>
              <w:rPr>
                <w:rFonts w:asciiTheme="majorBidi" w:hAnsiTheme="majorBidi" w:cstheme="majorBidi"/>
              </w:rPr>
            </w:pPr>
            <w:r w:rsidRPr="006101AE">
              <w:rPr>
                <w:rFonts w:asciiTheme="majorBidi" w:hAnsiTheme="majorBidi" w:cstheme="majorBidi"/>
              </w:rPr>
              <w:t xml:space="preserve">165 (58.1 ) </w:t>
            </w:r>
          </w:p>
          <w:p w14:paraId="4397FCAE" w14:textId="77777777" w:rsidR="00F42964" w:rsidRPr="006101AE" w:rsidRDefault="00F42964" w:rsidP="00151C10">
            <w:pPr>
              <w:jc w:val="both"/>
              <w:rPr>
                <w:rFonts w:asciiTheme="majorBidi" w:hAnsiTheme="majorBidi" w:cstheme="majorBidi"/>
              </w:rPr>
            </w:pPr>
          </w:p>
        </w:tc>
        <w:tc>
          <w:tcPr>
            <w:tcW w:w="1985" w:type="dxa"/>
          </w:tcPr>
          <w:p w14:paraId="38C5668B" w14:textId="77777777" w:rsidR="00F42964" w:rsidRPr="006101AE" w:rsidRDefault="00F42964" w:rsidP="00151C10">
            <w:pPr>
              <w:jc w:val="both"/>
              <w:rPr>
                <w:rFonts w:asciiTheme="majorBidi" w:eastAsiaTheme="minorHAnsi" w:hAnsiTheme="majorBidi" w:cstheme="majorBidi"/>
                <w:lang w:bidi="fa-IR"/>
              </w:rPr>
            </w:pPr>
            <w:r w:rsidRPr="006101AE">
              <w:rPr>
                <w:rFonts w:asciiTheme="majorBidi" w:eastAsiaTheme="minorHAnsi" w:hAnsiTheme="majorBidi" w:cstheme="majorBidi"/>
                <w:lang w:bidi="fa-IR"/>
              </w:rPr>
              <w:t>Inadequate teachers' ethical support</w:t>
            </w:r>
          </w:p>
        </w:tc>
      </w:tr>
    </w:tbl>
    <w:p w14:paraId="5F020616" w14:textId="61827079" w:rsidR="00F42964" w:rsidRPr="006101AE" w:rsidRDefault="00F42964" w:rsidP="00F42964">
      <w:pPr>
        <w:jc w:val="both"/>
        <w:rPr>
          <w:rFonts w:asciiTheme="majorBidi" w:eastAsiaTheme="minorHAnsi" w:hAnsiTheme="majorBidi" w:cstheme="majorBidi"/>
          <w:lang w:bidi="fa-IR"/>
        </w:rPr>
      </w:pPr>
    </w:p>
    <w:p w14:paraId="3AC2EBC6" w14:textId="77777777" w:rsidR="00BF641A" w:rsidRPr="006101AE" w:rsidRDefault="00BF641A" w:rsidP="00BF641A">
      <w:pPr>
        <w:jc w:val="both"/>
        <w:rPr>
          <w:rFonts w:asciiTheme="majorBidi" w:hAnsiTheme="majorBidi" w:cstheme="majorBidi"/>
          <w:b/>
          <w:bCs/>
          <w:sz w:val="24"/>
          <w:szCs w:val="24"/>
        </w:rPr>
      </w:pPr>
      <w:r w:rsidRPr="006101AE">
        <w:rPr>
          <w:rFonts w:asciiTheme="majorBidi" w:hAnsiTheme="majorBidi" w:cstheme="majorBidi"/>
          <w:b/>
          <w:bCs/>
          <w:sz w:val="24"/>
          <w:szCs w:val="24"/>
        </w:rPr>
        <w:lastRenderedPageBreak/>
        <w:t xml:space="preserve">Discussion </w:t>
      </w:r>
    </w:p>
    <w:p w14:paraId="0CDA12B3" w14:textId="2BED530D" w:rsidR="009772BF" w:rsidRPr="006101AE" w:rsidRDefault="00BF641A" w:rsidP="003321F0">
      <w:pPr>
        <w:jc w:val="both"/>
        <w:rPr>
          <w:rFonts w:asciiTheme="majorBidi" w:hAnsiTheme="majorBidi" w:cstheme="majorBidi"/>
          <w:sz w:val="24"/>
          <w:szCs w:val="24"/>
        </w:rPr>
      </w:pPr>
      <w:r w:rsidRPr="006101AE">
        <w:rPr>
          <w:rFonts w:asciiTheme="majorBidi" w:hAnsiTheme="majorBidi" w:cstheme="majorBidi"/>
          <w:sz w:val="24"/>
          <w:szCs w:val="24"/>
        </w:rPr>
        <w:t xml:space="preserve">In this study, barriers to adherence to professional ethical standards </w:t>
      </w:r>
      <w:r w:rsidR="003321F0" w:rsidRPr="006101AE">
        <w:rPr>
          <w:rFonts w:asciiTheme="majorBidi" w:hAnsiTheme="majorBidi" w:cstheme="majorBidi"/>
          <w:sz w:val="24"/>
          <w:szCs w:val="24"/>
        </w:rPr>
        <w:t>were evaluated</w:t>
      </w:r>
      <w:r w:rsidR="00845271" w:rsidRPr="006101AE">
        <w:rPr>
          <w:rFonts w:asciiTheme="majorBidi" w:hAnsiTheme="majorBidi" w:cstheme="majorBidi"/>
          <w:sz w:val="24"/>
          <w:szCs w:val="24"/>
        </w:rPr>
        <w:t xml:space="preserve">. </w:t>
      </w:r>
      <w:r w:rsidR="00E7050F" w:rsidRPr="006101AE">
        <w:rPr>
          <w:rFonts w:asciiTheme="majorBidi" w:hAnsiTheme="majorBidi" w:cstheme="majorBidi"/>
          <w:sz w:val="24"/>
          <w:szCs w:val="24"/>
        </w:rPr>
        <w:t>Accordingly, this</w:t>
      </w:r>
      <w:r w:rsidR="00845271" w:rsidRPr="006101AE">
        <w:rPr>
          <w:rFonts w:asciiTheme="majorBidi" w:hAnsiTheme="majorBidi" w:cstheme="majorBidi"/>
          <w:sz w:val="24"/>
          <w:szCs w:val="24"/>
        </w:rPr>
        <w:t xml:space="preserve"> was performed</w:t>
      </w:r>
      <w:r w:rsidR="003321F0" w:rsidRPr="006101AE">
        <w:rPr>
          <w:rFonts w:asciiTheme="majorBidi" w:hAnsiTheme="majorBidi" w:cstheme="majorBidi"/>
          <w:sz w:val="24"/>
          <w:szCs w:val="24"/>
        </w:rPr>
        <w:t xml:space="preserve"> </w:t>
      </w:r>
      <w:r w:rsidRPr="006101AE">
        <w:rPr>
          <w:rFonts w:asciiTheme="majorBidi" w:hAnsiTheme="majorBidi" w:cstheme="majorBidi"/>
          <w:sz w:val="24"/>
          <w:szCs w:val="24"/>
        </w:rPr>
        <w:t>in three domains of management, environmental</w:t>
      </w:r>
      <w:r w:rsidR="003321F0" w:rsidRPr="006101AE">
        <w:rPr>
          <w:rFonts w:asciiTheme="majorBidi" w:hAnsiTheme="majorBidi" w:cstheme="majorBidi"/>
          <w:sz w:val="24"/>
          <w:szCs w:val="24"/>
        </w:rPr>
        <w:t>,</w:t>
      </w:r>
      <w:r w:rsidRPr="006101AE">
        <w:rPr>
          <w:rFonts w:asciiTheme="majorBidi" w:hAnsiTheme="majorBidi" w:cstheme="majorBidi"/>
          <w:sz w:val="24"/>
          <w:szCs w:val="24"/>
        </w:rPr>
        <w:t xml:space="preserve"> and personal care from the perspective of 284 internship students in educational hospitals of Ahvaz </w:t>
      </w:r>
      <w:proofErr w:type="spellStart"/>
      <w:r w:rsidRPr="006101AE">
        <w:rPr>
          <w:rFonts w:asciiTheme="majorBidi" w:hAnsiTheme="majorBidi" w:cstheme="majorBidi"/>
          <w:sz w:val="24"/>
          <w:szCs w:val="24"/>
        </w:rPr>
        <w:t>Jundishapur</w:t>
      </w:r>
      <w:proofErr w:type="spellEnd"/>
      <w:r w:rsidRPr="006101AE">
        <w:rPr>
          <w:rFonts w:asciiTheme="majorBidi" w:hAnsiTheme="majorBidi" w:cstheme="majorBidi"/>
          <w:sz w:val="24"/>
          <w:szCs w:val="24"/>
        </w:rPr>
        <w:t xml:space="preserve"> University of medical sciences. The total score of the barriers to compliance code</w:t>
      </w:r>
      <w:r w:rsidR="006E52AC" w:rsidRPr="006101AE">
        <w:rPr>
          <w:rFonts w:asciiTheme="majorBidi" w:hAnsiTheme="majorBidi" w:cstheme="majorBidi"/>
          <w:sz w:val="24"/>
          <w:szCs w:val="24"/>
        </w:rPr>
        <w:t xml:space="preserve"> of professional ethics was 129.61±13.</w:t>
      </w:r>
      <w:r w:rsidRPr="006101AE">
        <w:rPr>
          <w:rFonts w:asciiTheme="majorBidi" w:hAnsiTheme="majorBidi" w:cstheme="majorBidi"/>
          <w:sz w:val="24"/>
          <w:szCs w:val="24"/>
        </w:rPr>
        <w:t xml:space="preserve">61 (score range 33-165). </w:t>
      </w:r>
      <w:r w:rsidR="00E7050F" w:rsidRPr="006101AE">
        <w:rPr>
          <w:rFonts w:asciiTheme="majorBidi" w:hAnsiTheme="majorBidi" w:cstheme="majorBidi"/>
          <w:sz w:val="24"/>
          <w:szCs w:val="24"/>
        </w:rPr>
        <w:t>Regarding</w:t>
      </w:r>
      <w:r w:rsidRPr="006101AE">
        <w:rPr>
          <w:rFonts w:asciiTheme="majorBidi" w:hAnsiTheme="majorBidi" w:cstheme="majorBidi"/>
          <w:sz w:val="24"/>
          <w:szCs w:val="24"/>
        </w:rPr>
        <w:t xml:space="preserve"> the average score</w:t>
      </w:r>
      <w:r w:rsidR="00E7050F" w:rsidRPr="006101AE">
        <w:rPr>
          <w:rFonts w:asciiTheme="majorBidi" w:hAnsiTheme="majorBidi" w:cstheme="majorBidi"/>
          <w:sz w:val="24"/>
          <w:szCs w:val="24"/>
        </w:rPr>
        <w:t>,</w:t>
      </w:r>
      <w:r w:rsidRPr="006101AE">
        <w:rPr>
          <w:rFonts w:asciiTheme="majorBidi" w:hAnsiTheme="majorBidi" w:cstheme="majorBidi"/>
          <w:sz w:val="24"/>
          <w:szCs w:val="24"/>
        </w:rPr>
        <w:t xml:space="preserve"> most of the interns were in favor of the ethical barriers of professional ethics. As barr</w:t>
      </w:r>
      <w:r w:rsidR="006E52AC" w:rsidRPr="006101AE">
        <w:rPr>
          <w:rFonts w:asciiTheme="majorBidi" w:hAnsiTheme="majorBidi" w:cstheme="majorBidi"/>
          <w:sz w:val="24"/>
          <w:szCs w:val="24"/>
        </w:rPr>
        <w:t>iers to professional ethics, 76.</w:t>
      </w:r>
      <w:r w:rsidRPr="006101AE">
        <w:rPr>
          <w:rFonts w:asciiTheme="majorBidi" w:hAnsiTheme="majorBidi" w:cstheme="majorBidi"/>
          <w:sz w:val="24"/>
          <w:szCs w:val="24"/>
        </w:rPr>
        <w:t>25% of interns considered environm</w:t>
      </w:r>
      <w:r w:rsidR="006E52AC" w:rsidRPr="006101AE">
        <w:rPr>
          <w:rFonts w:asciiTheme="majorBidi" w:hAnsiTheme="majorBidi" w:cstheme="majorBidi"/>
          <w:sz w:val="24"/>
          <w:szCs w:val="24"/>
        </w:rPr>
        <w:t>ental factors, 53.</w:t>
      </w:r>
      <w:r w:rsidRPr="006101AE">
        <w:rPr>
          <w:rFonts w:asciiTheme="majorBidi" w:hAnsiTheme="majorBidi" w:cstheme="majorBidi"/>
          <w:sz w:val="24"/>
          <w:szCs w:val="24"/>
        </w:rPr>
        <w:t>14% per</w:t>
      </w:r>
      <w:r w:rsidR="006E52AC" w:rsidRPr="006101AE">
        <w:rPr>
          <w:rFonts w:asciiTheme="majorBidi" w:hAnsiTheme="majorBidi" w:cstheme="majorBidi"/>
          <w:sz w:val="24"/>
          <w:szCs w:val="24"/>
        </w:rPr>
        <w:t>sonal and caring factors</w:t>
      </w:r>
      <w:r w:rsidR="00E7050F" w:rsidRPr="006101AE">
        <w:rPr>
          <w:rFonts w:asciiTheme="majorBidi" w:hAnsiTheme="majorBidi" w:cstheme="majorBidi"/>
          <w:sz w:val="24"/>
          <w:szCs w:val="24"/>
        </w:rPr>
        <w:t>,</w:t>
      </w:r>
      <w:r w:rsidR="006E52AC" w:rsidRPr="006101AE">
        <w:rPr>
          <w:rFonts w:asciiTheme="majorBidi" w:hAnsiTheme="majorBidi" w:cstheme="majorBidi"/>
          <w:sz w:val="24"/>
          <w:szCs w:val="24"/>
        </w:rPr>
        <w:t xml:space="preserve"> and 65.</w:t>
      </w:r>
      <w:r w:rsidRPr="006101AE">
        <w:rPr>
          <w:rFonts w:asciiTheme="majorBidi" w:hAnsiTheme="majorBidi" w:cstheme="majorBidi"/>
          <w:sz w:val="24"/>
          <w:szCs w:val="24"/>
        </w:rPr>
        <w:t>97% management factors</w:t>
      </w:r>
      <w:r w:rsidR="00E7050F" w:rsidRPr="006101AE">
        <w:rPr>
          <w:rFonts w:asciiTheme="majorBidi" w:hAnsiTheme="majorBidi" w:cstheme="majorBidi"/>
          <w:sz w:val="24"/>
          <w:szCs w:val="24"/>
        </w:rPr>
        <w:t>. Also,</w:t>
      </w:r>
      <w:r w:rsidRPr="006101AE">
        <w:rPr>
          <w:rFonts w:asciiTheme="majorBidi" w:hAnsiTheme="majorBidi" w:cstheme="majorBidi"/>
          <w:sz w:val="24"/>
          <w:szCs w:val="24"/>
        </w:rPr>
        <w:t xml:space="preserve"> the highest agreement was on environmental barriers</w:t>
      </w:r>
      <w:r w:rsidR="00E7050F" w:rsidRPr="006101AE">
        <w:rPr>
          <w:rFonts w:asciiTheme="majorBidi" w:hAnsiTheme="majorBidi" w:cstheme="majorBidi"/>
          <w:sz w:val="24"/>
          <w:szCs w:val="24"/>
        </w:rPr>
        <w:t xml:space="preserve">, which </w:t>
      </w:r>
      <w:r w:rsidR="009772BF" w:rsidRPr="006101AE">
        <w:rPr>
          <w:rFonts w:asciiTheme="majorBidi" w:hAnsiTheme="majorBidi" w:cstheme="majorBidi"/>
          <w:sz w:val="24"/>
          <w:szCs w:val="24"/>
        </w:rPr>
        <w:t>means that</w:t>
      </w:r>
      <w:r w:rsidR="00E7050F" w:rsidRPr="006101AE">
        <w:rPr>
          <w:rFonts w:asciiTheme="majorBidi" w:hAnsiTheme="majorBidi" w:cstheme="majorBidi"/>
          <w:sz w:val="24"/>
          <w:szCs w:val="24"/>
        </w:rPr>
        <w:t>,</w:t>
      </w:r>
      <w:r w:rsidR="009772BF" w:rsidRPr="006101AE">
        <w:rPr>
          <w:rFonts w:asciiTheme="majorBidi" w:hAnsiTheme="majorBidi" w:cstheme="majorBidi"/>
          <w:sz w:val="24"/>
          <w:szCs w:val="24"/>
        </w:rPr>
        <w:t xml:space="preserve"> majority of Ahvaz interns believed </w:t>
      </w:r>
      <w:r w:rsidR="00757001" w:rsidRPr="006101AE">
        <w:rPr>
          <w:rFonts w:asciiTheme="majorBidi" w:hAnsiTheme="majorBidi" w:cstheme="majorBidi"/>
          <w:sz w:val="24"/>
          <w:szCs w:val="24"/>
        </w:rPr>
        <w:t xml:space="preserve">that, </w:t>
      </w:r>
      <w:r w:rsidR="009772BF" w:rsidRPr="006101AE">
        <w:rPr>
          <w:rFonts w:asciiTheme="majorBidi" w:hAnsiTheme="majorBidi" w:cstheme="majorBidi"/>
          <w:sz w:val="24"/>
          <w:szCs w:val="24"/>
        </w:rPr>
        <w:t xml:space="preserve">environmental obstacles </w:t>
      </w:r>
      <w:r w:rsidR="00757001" w:rsidRPr="006101AE">
        <w:rPr>
          <w:rFonts w:asciiTheme="majorBidi" w:hAnsiTheme="majorBidi" w:cstheme="majorBidi"/>
          <w:sz w:val="24"/>
          <w:szCs w:val="24"/>
        </w:rPr>
        <w:t>are against the</w:t>
      </w:r>
      <w:r w:rsidR="009772BF" w:rsidRPr="006101AE">
        <w:rPr>
          <w:rFonts w:asciiTheme="majorBidi" w:hAnsiTheme="majorBidi" w:cstheme="majorBidi"/>
          <w:sz w:val="24"/>
          <w:szCs w:val="24"/>
        </w:rPr>
        <w:t xml:space="preserve"> compliance</w:t>
      </w:r>
      <w:r w:rsidR="00757001" w:rsidRPr="006101AE">
        <w:rPr>
          <w:rFonts w:asciiTheme="majorBidi" w:hAnsiTheme="majorBidi" w:cstheme="majorBidi"/>
          <w:sz w:val="24"/>
          <w:szCs w:val="24"/>
        </w:rPr>
        <w:t xml:space="preserve"> of</w:t>
      </w:r>
      <w:r w:rsidR="009772BF" w:rsidRPr="006101AE">
        <w:rPr>
          <w:rFonts w:asciiTheme="majorBidi" w:hAnsiTheme="majorBidi" w:cstheme="majorBidi"/>
          <w:sz w:val="24"/>
          <w:szCs w:val="24"/>
        </w:rPr>
        <w:t xml:space="preserve"> ethical codes, which are less interventional items and therefore less activit</w:t>
      </w:r>
      <w:r w:rsidR="00114928" w:rsidRPr="006101AE">
        <w:rPr>
          <w:rFonts w:asciiTheme="majorBidi" w:hAnsiTheme="majorBidi" w:cstheme="majorBidi"/>
          <w:sz w:val="24"/>
          <w:szCs w:val="24"/>
        </w:rPr>
        <w:t>ies are</w:t>
      </w:r>
      <w:r w:rsidR="009772BF" w:rsidRPr="006101AE">
        <w:rPr>
          <w:rFonts w:asciiTheme="majorBidi" w:hAnsiTheme="majorBidi" w:cstheme="majorBidi"/>
          <w:sz w:val="24"/>
          <w:szCs w:val="24"/>
        </w:rPr>
        <w:t xml:space="preserve"> expected</w:t>
      </w:r>
      <w:r w:rsidR="00114928" w:rsidRPr="006101AE">
        <w:rPr>
          <w:rFonts w:asciiTheme="majorBidi" w:hAnsiTheme="majorBidi" w:cstheme="majorBidi"/>
          <w:sz w:val="24"/>
          <w:szCs w:val="24"/>
        </w:rPr>
        <w:t xml:space="preserve"> from</w:t>
      </w:r>
      <w:r w:rsidR="009772BF" w:rsidRPr="006101AE">
        <w:rPr>
          <w:rFonts w:asciiTheme="majorBidi" w:hAnsiTheme="majorBidi" w:cstheme="majorBidi"/>
          <w:sz w:val="24"/>
          <w:szCs w:val="24"/>
        </w:rPr>
        <w:t xml:space="preserve"> them for changing and refusing barriers.</w:t>
      </w:r>
    </w:p>
    <w:p w14:paraId="62DBD64E" w14:textId="5C083A54" w:rsidR="00BF641A" w:rsidRPr="006101AE" w:rsidRDefault="00BF641A" w:rsidP="006E52AC">
      <w:pPr>
        <w:jc w:val="both"/>
        <w:rPr>
          <w:rFonts w:asciiTheme="majorBidi" w:hAnsiTheme="majorBidi" w:cstheme="majorBidi"/>
          <w:sz w:val="24"/>
          <w:szCs w:val="24"/>
        </w:rPr>
      </w:pPr>
      <w:r w:rsidRPr="006101AE">
        <w:rPr>
          <w:rFonts w:asciiTheme="majorBidi" w:hAnsiTheme="majorBidi" w:cstheme="majorBidi"/>
          <w:sz w:val="24"/>
          <w:szCs w:val="24"/>
        </w:rPr>
        <w:t xml:space="preserve">In the study </w:t>
      </w:r>
      <w:r w:rsidR="00DE6DEC" w:rsidRPr="006101AE">
        <w:rPr>
          <w:rFonts w:asciiTheme="majorBidi" w:hAnsiTheme="majorBidi" w:cstheme="majorBidi"/>
          <w:sz w:val="24"/>
          <w:szCs w:val="24"/>
        </w:rPr>
        <w:t>by</w:t>
      </w:r>
      <w:r w:rsidRPr="006101AE">
        <w:rPr>
          <w:rFonts w:asciiTheme="majorBidi" w:hAnsiTheme="majorBidi" w:cstheme="majorBidi"/>
          <w:sz w:val="24"/>
          <w:szCs w:val="24"/>
        </w:rPr>
        <w:t xml:space="preserve"> Dehghani et al. (2013), they agreed with the deterrent role of all three </w:t>
      </w:r>
      <w:r w:rsidR="006E52AC" w:rsidRPr="006101AE">
        <w:rPr>
          <w:rFonts w:asciiTheme="majorBidi" w:hAnsiTheme="majorBidi" w:cstheme="majorBidi"/>
          <w:sz w:val="24"/>
          <w:szCs w:val="24"/>
        </w:rPr>
        <w:t>categories of environmental (68.5%), personal and caring (62.</w:t>
      </w:r>
      <w:r w:rsidRPr="006101AE">
        <w:rPr>
          <w:rFonts w:asciiTheme="majorBidi" w:hAnsiTheme="majorBidi" w:cstheme="majorBidi"/>
          <w:sz w:val="24"/>
          <w:szCs w:val="24"/>
        </w:rPr>
        <w:t>7</w:t>
      </w:r>
      <w:r w:rsidR="006E52AC" w:rsidRPr="006101AE">
        <w:rPr>
          <w:rFonts w:asciiTheme="majorBidi" w:hAnsiTheme="majorBidi" w:cstheme="majorBidi"/>
          <w:sz w:val="24"/>
          <w:szCs w:val="24"/>
        </w:rPr>
        <w:t>%)</w:t>
      </w:r>
      <w:r w:rsidR="00DE6DEC" w:rsidRPr="006101AE">
        <w:rPr>
          <w:rFonts w:asciiTheme="majorBidi" w:hAnsiTheme="majorBidi" w:cstheme="majorBidi"/>
          <w:sz w:val="24"/>
          <w:szCs w:val="24"/>
        </w:rPr>
        <w:t>,</w:t>
      </w:r>
      <w:r w:rsidR="006E52AC" w:rsidRPr="006101AE">
        <w:rPr>
          <w:rFonts w:asciiTheme="majorBidi" w:hAnsiTheme="majorBidi" w:cstheme="majorBidi"/>
          <w:sz w:val="24"/>
          <w:szCs w:val="24"/>
        </w:rPr>
        <w:t xml:space="preserve"> and managerial factors (61.</w:t>
      </w:r>
      <w:r w:rsidRPr="006101AE">
        <w:rPr>
          <w:rFonts w:asciiTheme="majorBidi" w:hAnsiTheme="majorBidi" w:cstheme="majorBidi"/>
          <w:sz w:val="24"/>
          <w:szCs w:val="24"/>
        </w:rPr>
        <w:t>6%) in adherence to professional ethics criteria</w:t>
      </w:r>
      <w:r w:rsidR="00DE6DEC" w:rsidRPr="006101AE">
        <w:rPr>
          <w:rFonts w:asciiTheme="majorBidi" w:hAnsiTheme="majorBidi" w:cstheme="majorBidi"/>
          <w:sz w:val="24"/>
          <w:szCs w:val="24"/>
        </w:rPr>
        <w:t>.</w:t>
      </w:r>
      <w:r w:rsidRPr="006101AE">
        <w:rPr>
          <w:rFonts w:asciiTheme="majorBidi" w:hAnsiTheme="majorBidi" w:cstheme="majorBidi"/>
          <w:sz w:val="24"/>
          <w:szCs w:val="24"/>
        </w:rPr>
        <w:t xml:space="preserve"> however</w:t>
      </w:r>
      <w:r w:rsidR="00DE6DEC" w:rsidRPr="006101AE">
        <w:rPr>
          <w:rFonts w:asciiTheme="majorBidi" w:hAnsiTheme="majorBidi" w:cstheme="majorBidi"/>
          <w:sz w:val="24"/>
          <w:szCs w:val="24"/>
        </w:rPr>
        <w:t>,</w:t>
      </w:r>
      <w:r w:rsidRPr="006101AE">
        <w:rPr>
          <w:rFonts w:asciiTheme="majorBidi" w:hAnsiTheme="majorBidi" w:cstheme="majorBidi"/>
          <w:sz w:val="24"/>
          <w:szCs w:val="24"/>
        </w:rPr>
        <w:t xml:space="preserve"> environmental factors were identified as the most important </w:t>
      </w:r>
      <w:r w:rsidR="00DE6DEC" w:rsidRPr="006101AE">
        <w:rPr>
          <w:rFonts w:asciiTheme="majorBidi" w:hAnsiTheme="majorBidi" w:cstheme="majorBidi"/>
          <w:sz w:val="24"/>
          <w:szCs w:val="24"/>
        </w:rPr>
        <w:t>affecting</w:t>
      </w:r>
      <w:r w:rsidRPr="006101AE">
        <w:rPr>
          <w:rFonts w:asciiTheme="majorBidi" w:hAnsiTheme="majorBidi" w:cstheme="majorBidi"/>
          <w:sz w:val="24"/>
          <w:szCs w:val="24"/>
        </w:rPr>
        <w:t xml:space="preserve"> dimensions </w:t>
      </w:r>
      <w:r w:rsidRPr="006101AE">
        <w:rPr>
          <w:rFonts w:asciiTheme="majorBidi" w:eastAsiaTheme="minorHAnsi" w:hAnsiTheme="majorBidi" w:cstheme="majorBidi"/>
          <w:sz w:val="24"/>
          <w:szCs w:val="24"/>
          <w:lang w:bidi="fa-IR"/>
        </w:rPr>
        <w:t>(</w:t>
      </w:r>
      <w:r w:rsidR="00011249" w:rsidRPr="006101AE">
        <w:rPr>
          <w:rFonts w:asciiTheme="majorBidi" w:eastAsiaTheme="minorHAnsi" w:hAnsiTheme="majorBidi" w:cstheme="majorBidi"/>
          <w:sz w:val="24"/>
          <w:szCs w:val="24"/>
          <w:lang w:bidi="fa-IR"/>
        </w:rPr>
        <w:t>6</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rPr>
        <w:t>.</w:t>
      </w:r>
      <w:r w:rsidRPr="006101AE">
        <w:rPr>
          <w:sz w:val="24"/>
          <w:szCs w:val="24"/>
        </w:rPr>
        <w:t xml:space="preserve"> </w:t>
      </w:r>
      <w:r w:rsidRPr="006101AE">
        <w:rPr>
          <w:rFonts w:asciiTheme="majorBidi" w:hAnsiTheme="majorBidi" w:cstheme="majorBidi"/>
          <w:sz w:val="24"/>
          <w:szCs w:val="24"/>
        </w:rPr>
        <w:t xml:space="preserve">In </w:t>
      </w:r>
      <w:proofErr w:type="spellStart"/>
      <w:r w:rsidRPr="006101AE">
        <w:rPr>
          <w:rFonts w:asciiTheme="majorBidi" w:hAnsiTheme="majorBidi" w:cstheme="majorBidi"/>
          <w:sz w:val="24"/>
          <w:szCs w:val="24"/>
        </w:rPr>
        <w:t>Ghamari's</w:t>
      </w:r>
      <w:proofErr w:type="spellEnd"/>
      <w:r w:rsidRPr="006101AE">
        <w:rPr>
          <w:rFonts w:asciiTheme="majorBidi" w:hAnsiTheme="majorBidi" w:cstheme="majorBidi"/>
          <w:sz w:val="24"/>
          <w:szCs w:val="24"/>
        </w:rPr>
        <w:t xml:space="preserve"> study (2014), most nurses in Qom hospitals agreed </w:t>
      </w:r>
      <w:r w:rsidR="00DE6DEC" w:rsidRPr="006101AE">
        <w:rPr>
          <w:rFonts w:asciiTheme="majorBidi" w:hAnsiTheme="majorBidi" w:cstheme="majorBidi"/>
          <w:sz w:val="24"/>
          <w:szCs w:val="24"/>
        </w:rPr>
        <w:t>on</w:t>
      </w:r>
      <w:r w:rsidRPr="006101AE">
        <w:rPr>
          <w:rFonts w:asciiTheme="majorBidi" w:hAnsiTheme="majorBidi" w:cstheme="majorBidi"/>
          <w:sz w:val="24"/>
          <w:szCs w:val="24"/>
        </w:rPr>
        <w:t xml:space="preserve"> the deterrent role of all three </w:t>
      </w:r>
      <w:r w:rsidR="006E52AC" w:rsidRPr="006101AE">
        <w:rPr>
          <w:rFonts w:asciiTheme="majorBidi" w:hAnsiTheme="majorBidi" w:cstheme="majorBidi"/>
          <w:sz w:val="24"/>
          <w:szCs w:val="24"/>
        </w:rPr>
        <w:t>categories of environmental (3.7</w:t>
      </w:r>
      <w:r w:rsidRPr="006101AE">
        <w:rPr>
          <w:rFonts w:asciiTheme="majorBidi" w:hAnsiTheme="majorBidi" w:cstheme="majorBidi"/>
          <w:sz w:val="24"/>
          <w:szCs w:val="24"/>
        </w:rPr>
        <w:t>3±</w:t>
      </w:r>
      <w:r w:rsidR="006E52AC" w:rsidRPr="006101AE">
        <w:rPr>
          <w:rFonts w:asciiTheme="majorBidi" w:hAnsiTheme="majorBidi" w:cstheme="majorBidi"/>
          <w:sz w:val="24"/>
          <w:szCs w:val="24"/>
        </w:rPr>
        <w:t>0.77</w:t>
      </w:r>
      <w:r w:rsidRPr="006101AE">
        <w:rPr>
          <w:rFonts w:asciiTheme="majorBidi" w:hAnsiTheme="majorBidi" w:cstheme="majorBidi"/>
          <w:sz w:val="24"/>
          <w:szCs w:val="24"/>
        </w:rPr>
        <w:t>), managerial (</w:t>
      </w:r>
      <w:r w:rsidR="006E52AC" w:rsidRPr="006101AE">
        <w:rPr>
          <w:rFonts w:asciiTheme="majorBidi" w:hAnsiTheme="majorBidi" w:cstheme="majorBidi"/>
          <w:sz w:val="24"/>
          <w:szCs w:val="24"/>
        </w:rPr>
        <w:t>3.71</w:t>
      </w:r>
      <w:r w:rsidRPr="006101AE">
        <w:rPr>
          <w:rFonts w:asciiTheme="majorBidi" w:hAnsiTheme="majorBidi" w:cstheme="majorBidi"/>
          <w:sz w:val="24"/>
          <w:szCs w:val="24"/>
        </w:rPr>
        <w:t>±</w:t>
      </w:r>
      <w:r w:rsidR="006E52AC" w:rsidRPr="006101AE">
        <w:rPr>
          <w:rFonts w:asciiTheme="majorBidi" w:hAnsiTheme="majorBidi" w:cstheme="majorBidi"/>
          <w:sz w:val="24"/>
          <w:szCs w:val="24"/>
        </w:rPr>
        <w:t>0.8</w:t>
      </w:r>
      <w:r w:rsidRPr="006101AE">
        <w:rPr>
          <w:rFonts w:asciiTheme="majorBidi" w:hAnsiTheme="majorBidi" w:cstheme="majorBidi"/>
          <w:sz w:val="24"/>
          <w:szCs w:val="24"/>
        </w:rPr>
        <w:t>)</w:t>
      </w:r>
      <w:r w:rsidR="00DE6DEC" w:rsidRPr="006101AE">
        <w:rPr>
          <w:rFonts w:asciiTheme="majorBidi" w:hAnsiTheme="majorBidi" w:cstheme="majorBidi"/>
          <w:sz w:val="24"/>
          <w:szCs w:val="24"/>
        </w:rPr>
        <w:t>,</w:t>
      </w:r>
      <w:r w:rsidRPr="006101AE">
        <w:rPr>
          <w:rFonts w:asciiTheme="majorBidi" w:hAnsiTheme="majorBidi" w:cstheme="majorBidi"/>
          <w:sz w:val="24"/>
          <w:szCs w:val="24"/>
        </w:rPr>
        <w:t xml:space="preserve"> and self-care factors (</w:t>
      </w:r>
      <w:r w:rsidR="006E52AC" w:rsidRPr="006101AE">
        <w:rPr>
          <w:rFonts w:asciiTheme="majorBidi" w:hAnsiTheme="majorBidi" w:cstheme="majorBidi"/>
          <w:sz w:val="24"/>
          <w:szCs w:val="24"/>
        </w:rPr>
        <w:t>3.62</w:t>
      </w:r>
      <w:r w:rsidRPr="006101AE">
        <w:rPr>
          <w:rFonts w:asciiTheme="majorBidi" w:hAnsiTheme="majorBidi" w:cstheme="majorBidi"/>
          <w:sz w:val="24"/>
          <w:szCs w:val="24"/>
        </w:rPr>
        <w:t>±</w:t>
      </w:r>
      <w:r w:rsidR="006E52AC" w:rsidRPr="006101AE">
        <w:rPr>
          <w:rFonts w:asciiTheme="majorBidi" w:hAnsiTheme="majorBidi" w:cstheme="majorBidi"/>
          <w:sz w:val="24"/>
          <w:szCs w:val="24"/>
        </w:rPr>
        <w:t>0.69</w:t>
      </w:r>
      <w:r w:rsidRPr="006101AE">
        <w:rPr>
          <w:rFonts w:asciiTheme="majorBidi" w:hAnsiTheme="majorBidi" w:cstheme="majorBidi"/>
          <w:sz w:val="24"/>
          <w:szCs w:val="24"/>
        </w:rPr>
        <w:t>) in adherence to professional ethics</w:t>
      </w:r>
      <w:r w:rsidR="00580D29" w:rsidRPr="006101AE">
        <w:rPr>
          <w:rFonts w:asciiTheme="majorBidi" w:hAnsiTheme="majorBidi" w:cstheme="majorBidi"/>
          <w:sz w:val="24"/>
          <w:szCs w:val="24"/>
        </w:rPr>
        <w:t xml:space="preserve"> </w:t>
      </w:r>
      <w:r w:rsidR="00580D29" w:rsidRPr="006101AE">
        <w:rPr>
          <w:rFonts w:asciiTheme="majorBidi" w:eastAsiaTheme="minorHAnsi" w:hAnsiTheme="majorBidi" w:cstheme="majorBidi"/>
          <w:sz w:val="24"/>
          <w:szCs w:val="24"/>
          <w:lang w:bidi="fa-IR"/>
        </w:rPr>
        <w:t>(</w:t>
      </w:r>
      <w:r w:rsidR="001979A8" w:rsidRPr="006101AE">
        <w:rPr>
          <w:rFonts w:asciiTheme="majorBidi" w:eastAsiaTheme="minorHAnsi" w:hAnsiTheme="majorBidi" w:cstheme="majorBidi"/>
          <w:sz w:val="24"/>
          <w:szCs w:val="24"/>
          <w:lang w:bidi="fa-IR"/>
        </w:rPr>
        <w:t>8</w:t>
      </w:r>
      <w:r w:rsidR="00580D29" w:rsidRPr="006101AE">
        <w:rPr>
          <w:rFonts w:asciiTheme="majorBidi" w:eastAsiaTheme="minorHAnsi" w:hAnsiTheme="majorBidi" w:cstheme="majorBidi"/>
          <w:sz w:val="24"/>
          <w:szCs w:val="24"/>
          <w:lang w:bidi="fa-IR"/>
        </w:rPr>
        <w:t>)</w:t>
      </w:r>
      <w:r w:rsidR="00580D29" w:rsidRPr="006101AE">
        <w:rPr>
          <w:rFonts w:asciiTheme="majorBidi" w:hAnsiTheme="majorBidi" w:cstheme="majorBidi"/>
          <w:sz w:val="24"/>
          <w:szCs w:val="24"/>
        </w:rPr>
        <w:t>.</w:t>
      </w:r>
      <w:r w:rsidRPr="006101AE">
        <w:rPr>
          <w:sz w:val="24"/>
          <w:szCs w:val="24"/>
        </w:rPr>
        <w:t xml:space="preserve"> </w:t>
      </w:r>
      <w:r w:rsidRPr="006101AE">
        <w:rPr>
          <w:rFonts w:asciiTheme="majorBidi" w:hAnsiTheme="majorBidi" w:cstheme="majorBidi"/>
          <w:sz w:val="24"/>
          <w:szCs w:val="24"/>
        </w:rPr>
        <w:t xml:space="preserve">In the study </w:t>
      </w:r>
      <w:r w:rsidR="00205A5D" w:rsidRPr="006101AE">
        <w:rPr>
          <w:rFonts w:asciiTheme="majorBidi" w:hAnsiTheme="majorBidi" w:cstheme="majorBidi"/>
          <w:sz w:val="24"/>
          <w:szCs w:val="24"/>
        </w:rPr>
        <w:t>by</w:t>
      </w:r>
      <w:r w:rsidRPr="006101AE">
        <w:rPr>
          <w:rFonts w:asciiTheme="majorBidi" w:hAnsiTheme="majorBidi" w:cstheme="majorBidi"/>
          <w:sz w:val="24"/>
          <w:szCs w:val="24"/>
        </w:rPr>
        <w:t xml:space="preserve"> </w:t>
      </w:r>
      <w:proofErr w:type="spellStart"/>
      <w:r w:rsidRPr="006101AE">
        <w:rPr>
          <w:rFonts w:asciiTheme="majorBidi" w:hAnsiTheme="majorBidi" w:cstheme="majorBidi"/>
          <w:sz w:val="24"/>
          <w:szCs w:val="24"/>
        </w:rPr>
        <w:t>Mosalanezhad</w:t>
      </w:r>
      <w:proofErr w:type="spellEnd"/>
      <w:r w:rsidRPr="006101AE">
        <w:rPr>
          <w:rFonts w:asciiTheme="majorBidi" w:hAnsiTheme="majorBidi" w:cstheme="majorBidi"/>
          <w:sz w:val="24"/>
          <w:szCs w:val="24"/>
        </w:rPr>
        <w:t xml:space="preserve"> </w:t>
      </w:r>
      <w:r w:rsidR="00205A5D" w:rsidRPr="006101AE">
        <w:rPr>
          <w:rFonts w:asciiTheme="majorBidi" w:hAnsiTheme="majorBidi" w:cstheme="majorBidi"/>
          <w:sz w:val="24"/>
          <w:szCs w:val="24"/>
        </w:rPr>
        <w:t>et al.</w:t>
      </w:r>
      <w:r w:rsidRPr="006101AE">
        <w:rPr>
          <w:rFonts w:asciiTheme="majorBidi" w:hAnsiTheme="majorBidi" w:cstheme="majorBidi"/>
          <w:sz w:val="24"/>
          <w:szCs w:val="24"/>
        </w:rPr>
        <w:t xml:space="preserve"> in 2017, the medical staff at </w:t>
      </w:r>
      <w:proofErr w:type="spellStart"/>
      <w:r w:rsidRPr="006101AE">
        <w:rPr>
          <w:rFonts w:asciiTheme="majorBidi" w:hAnsiTheme="majorBidi" w:cstheme="majorBidi"/>
          <w:sz w:val="24"/>
          <w:szCs w:val="24"/>
        </w:rPr>
        <w:t>Jahrom</w:t>
      </w:r>
      <w:proofErr w:type="spellEnd"/>
      <w:r w:rsidRPr="006101AE">
        <w:rPr>
          <w:rFonts w:asciiTheme="majorBidi" w:hAnsiTheme="majorBidi" w:cstheme="majorBidi"/>
          <w:sz w:val="24"/>
          <w:szCs w:val="24"/>
        </w:rPr>
        <w:t xml:space="preserve"> University hospita</w:t>
      </w:r>
      <w:r w:rsidR="00536249" w:rsidRPr="006101AE">
        <w:rPr>
          <w:rFonts w:asciiTheme="majorBidi" w:hAnsiTheme="majorBidi" w:cstheme="majorBidi"/>
          <w:sz w:val="24"/>
          <w:szCs w:val="24"/>
        </w:rPr>
        <w:t>ls observed that</w:t>
      </w:r>
      <w:r w:rsidR="00205A5D" w:rsidRPr="006101AE">
        <w:rPr>
          <w:rFonts w:asciiTheme="majorBidi" w:hAnsiTheme="majorBidi" w:cstheme="majorBidi"/>
          <w:sz w:val="24"/>
          <w:szCs w:val="24"/>
        </w:rPr>
        <w:t>,</w:t>
      </w:r>
      <w:r w:rsidR="00536249" w:rsidRPr="006101AE">
        <w:rPr>
          <w:rFonts w:asciiTheme="majorBidi" w:hAnsiTheme="majorBidi" w:cstheme="majorBidi"/>
          <w:sz w:val="24"/>
          <w:szCs w:val="24"/>
        </w:rPr>
        <w:t xml:space="preserve"> managerial (75.17%), environmental (80.2%)</w:t>
      </w:r>
      <w:r w:rsidR="00205A5D" w:rsidRPr="006101AE">
        <w:rPr>
          <w:rFonts w:asciiTheme="majorBidi" w:hAnsiTheme="majorBidi" w:cstheme="majorBidi"/>
          <w:sz w:val="24"/>
          <w:szCs w:val="24"/>
        </w:rPr>
        <w:t>,</w:t>
      </w:r>
      <w:r w:rsidR="00536249" w:rsidRPr="006101AE">
        <w:rPr>
          <w:rFonts w:asciiTheme="majorBidi" w:hAnsiTheme="majorBidi" w:cstheme="majorBidi"/>
          <w:sz w:val="24"/>
          <w:szCs w:val="24"/>
        </w:rPr>
        <w:t xml:space="preserve"> and individual (65.</w:t>
      </w:r>
      <w:r w:rsidRPr="006101AE">
        <w:rPr>
          <w:rFonts w:asciiTheme="majorBidi" w:hAnsiTheme="majorBidi" w:cstheme="majorBidi"/>
          <w:sz w:val="24"/>
          <w:szCs w:val="24"/>
        </w:rPr>
        <w:t xml:space="preserve">73%) barriers were above average </w:t>
      </w:r>
      <w:r w:rsidRPr="006101AE">
        <w:rPr>
          <w:rFonts w:asciiTheme="majorBidi" w:eastAsiaTheme="minorHAnsi" w:hAnsiTheme="majorBidi" w:cstheme="majorBidi"/>
          <w:sz w:val="24"/>
          <w:szCs w:val="24"/>
          <w:lang w:bidi="fa-IR"/>
        </w:rPr>
        <w:t>(</w:t>
      </w:r>
      <w:r w:rsidR="001979A8" w:rsidRPr="006101AE">
        <w:rPr>
          <w:rFonts w:asciiTheme="majorBidi" w:eastAsiaTheme="minorHAnsi" w:hAnsiTheme="majorBidi" w:cstheme="majorBidi"/>
          <w:sz w:val="24"/>
          <w:szCs w:val="24"/>
          <w:lang w:bidi="fa-IR"/>
        </w:rPr>
        <w:t>9</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rPr>
        <w:t>.</w:t>
      </w:r>
    </w:p>
    <w:p w14:paraId="26B96433" w14:textId="53B47AA0" w:rsidR="00BF641A" w:rsidRPr="006101AE" w:rsidRDefault="00BF641A" w:rsidP="00B04DB7">
      <w:pPr>
        <w:jc w:val="both"/>
        <w:rPr>
          <w:rFonts w:asciiTheme="majorBidi" w:hAnsiTheme="majorBidi" w:cstheme="majorBidi"/>
          <w:sz w:val="24"/>
          <w:szCs w:val="24"/>
          <w:lang w:bidi="fa-IR"/>
        </w:rPr>
      </w:pPr>
      <w:r w:rsidRPr="006101AE">
        <w:rPr>
          <w:rFonts w:asciiTheme="majorBidi" w:hAnsiTheme="majorBidi" w:cstheme="majorBidi"/>
          <w:sz w:val="24"/>
          <w:szCs w:val="24"/>
          <w:lang w:bidi="fa-IR"/>
        </w:rPr>
        <w:t xml:space="preserve">In the present study, the most important management barriers were observing the standards of professional ethics of long working hours, lack of effective control and supervision by professors, formulation of inappropriate work shifts, and lack of attention to ability and skill during work division. </w:t>
      </w:r>
      <w:r w:rsidR="00700507" w:rsidRPr="006101AE">
        <w:rPr>
          <w:rFonts w:asciiTheme="majorBidi" w:hAnsiTheme="majorBidi" w:cstheme="majorBidi"/>
          <w:sz w:val="24"/>
          <w:szCs w:val="24"/>
          <w:lang w:bidi="fa-IR"/>
        </w:rPr>
        <w:t>Although working h</w:t>
      </w:r>
      <w:r w:rsidR="009772BF" w:rsidRPr="006101AE">
        <w:rPr>
          <w:rFonts w:asciiTheme="majorBidi" w:hAnsiTheme="majorBidi" w:cstheme="majorBidi"/>
          <w:sz w:val="24"/>
          <w:szCs w:val="24"/>
          <w:lang w:bidi="fa-IR"/>
        </w:rPr>
        <w:t xml:space="preserve">ours are </w:t>
      </w:r>
      <w:r w:rsidR="00700507" w:rsidRPr="006101AE">
        <w:rPr>
          <w:rFonts w:asciiTheme="majorBidi" w:hAnsiTheme="majorBidi" w:cstheme="majorBidi"/>
          <w:sz w:val="24"/>
          <w:szCs w:val="24"/>
          <w:lang w:bidi="fa-IR"/>
        </w:rPr>
        <w:t>almost steady in all hospitals, improvement of supervision, management of appropriate work shift</w:t>
      </w:r>
      <w:r w:rsidR="007E14CE" w:rsidRPr="006101AE">
        <w:rPr>
          <w:rFonts w:asciiTheme="majorBidi" w:hAnsiTheme="majorBidi" w:cstheme="majorBidi"/>
          <w:sz w:val="24"/>
          <w:szCs w:val="24"/>
          <w:lang w:bidi="fa-IR"/>
        </w:rPr>
        <w:t xml:space="preserve">, </w:t>
      </w:r>
      <w:r w:rsidR="00D16992" w:rsidRPr="006101AE">
        <w:rPr>
          <w:rFonts w:asciiTheme="majorBidi" w:hAnsiTheme="majorBidi" w:cstheme="majorBidi"/>
          <w:sz w:val="24"/>
          <w:szCs w:val="24"/>
          <w:lang w:bidi="fa-IR"/>
        </w:rPr>
        <w:t>and persons'</w:t>
      </w:r>
      <w:r w:rsidR="00700507" w:rsidRPr="006101AE">
        <w:rPr>
          <w:rFonts w:asciiTheme="majorBidi" w:hAnsiTheme="majorBidi" w:cstheme="majorBidi"/>
          <w:sz w:val="24"/>
          <w:szCs w:val="24"/>
          <w:lang w:bidi="fa-IR"/>
        </w:rPr>
        <w:t xml:space="preserve"> skills are some available and supported emprises for </w:t>
      </w:r>
      <w:r w:rsidR="007E14CE" w:rsidRPr="006101AE">
        <w:rPr>
          <w:rFonts w:asciiTheme="majorBidi" w:hAnsiTheme="majorBidi" w:cstheme="majorBidi"/>
          <w:sz w:val="24"/>
          <w:szCs w:val="24"/>
          <w:lang w:bidi="fa-IR"/>
        </w:rPr>
        <w:t xml:space="preserve">the </w:t>
      </w:r>
      <w:r w:rsidR="00700507" w:rsidRPr="006101AE">
        <w:rPr>
          <w:rFonts w:asciiTheme="majorBidi" w:hAnsiTheme="majorBidi" w:cstheme="majorBidi"/>
          <w:sz w:val="24"/>
          <w:szCs w:val="24"/>
          <w:lang w:bidi="fa-IR"/>
        </w:rPr>
        <w:t xml:space="preserve">enhancement of medical ethics. These suggestion should be defined as mandatory tasks for </w:t>
      </w:r>
      <w:r w:rsidR="007E14CE" w:rsidRPr="006101AE">
        <w:rPr>
          <w:rFonts w:asciiTheme="majorBidi" w:hAnsiTheme="majorBidi" w:cstheme="majorBidi"/>
          <w:sz w:val="24"/>
          <w:szCs w:val="24"/>
          <w:lang w:bidi="fa-IR"/>
        </w:rPr>
        <w:t xml:space="preserve">the </w:t>
      </w:r>
      <w:r w:rsidR="00B13A0D" w:rsidRPr="006101AE">
        <w:rPr>
          <w:rFonts w:asciiTheme="majorBidi" w:hAnsiTheme="majorBidi" w:cstheme="majorBidi"/>
          <w:sz w:val="24"/>
          <w:szCs w:val="24"/>
          <w:lang w:bidi="fa-IR"/>
        </w:rPr>
        <w:t>supervisors</w:t>
      </w:r>
      <w:r w:rsidR="00700507" w:rsidRPr="006101AE">
        <w:rPr>
          <w:rFonts w:asciiTheme="majorBidi" w:hAnsiTheme="majorBidi" w:cstheme="majorBidi"/>
          <w:sz w:val="24"/>
          <w:szCs w:val="24"/>
          <w:lang w:bidi="fa-IR"/>
        </w:rPr>
        <w:t xml:space="preserve"> of education</w:t>
      </w:r>
      <w:r w:rsidR="00AF67B9" w:rsidRPr="006101AE">
        <w:rPr>
          <w:rFonts w:asciiTheme="majorBidi" w:hAnsiTheme="majorBidi" w:cstheme="majorBidi"/>
          <w:sz w:val="24"/>
          <w:szCs w:val="24"/>
          <w:lang w:bidi="fa-IR"/>
        </w:rPr>
        <w:t>al</w:t>
      </w:r>
      <w:r w:rsidR="00700507" w:rsidRPr="006101AE">
        <w:rPr>
          <w:rFonts w:asciiTheme="majorBidi" w:hAnsiTheme="majorBidi" w:cstheme="majorBidi"/>
          <w:sz w:val="24"/>
          <w:szCs w:val="24"/>
          <w:lang w:bidi="fa-IR"/>
        </w:rPr>
        <w:t xml:space="preserve"> and non-education</w:t>
      </w:r>
      <w:r w:rsidR="00AF67B9" w:rsidRPr="006101AE">
        <w:rPr>
          <w:rFonts w:asciiTheme="majorBidi" w:hAnsiTheme="majorBidi" w:cstheme="majorBidi"/>
          <w:sz w:val="24"/>
          <w:szCs w:val="24"/>
          <w:lang w:bidi="fa-IR"/>
        </w:rPr>
        <w:t>al</w:t>
      </w:r>
      <w:r w:rsidR="00700507" w:rsidRPr="006101AE">
        <w:rPr>
          <w:rFonts w:asciiTheme="majorBidi" w:hAnsiTheme="majorBidi" w:cstheme="majorBidi"/>
          <w:sz w:val="24"/>
          <w:szCs w:val="24"/>
          <w:lang w:bidi="fa-IR"/>
        </w:rPr>
        <w:t xml:space="preserve"> medical centers.  </w:t>
      </w:r>
      <w:r w:rsidR="0000025E" w:rsidRPr="006101AE">
        <w:rPr>
          <w:rFonts w:asciiTheme="majorBidi" w:hAnsiTheme="majorBidi" w:cstheme="majorBidi"/>
          <w:sz w:val="24"/>
          <w:szCs w:val="24"/>
          <w:lang w:bidi="fa-IR"/>
        </w:rPr>
        <w:t>Up to the best of</w:t>
      </w:r>
      <w:r w:rsidRPr="006101AE">
        <w:rPr>
          <w:rFonts w:asciiTheme="majorBidi" w:hAnsiTheme="majorBidi" w:cstheme="majorBidi"/>
          <w:sz w:val="24"/>
          <w:szCs w:val="24"/>
          <w:lang w:bidi="fa-IR"/>
        </w:rPr>
        <w:t xml:space="preserve"> our knowledge, </w:t>
      </w:r>
      <w:r w:rsidR="0000025E" w:rsidRPr="006101AE">
        <w:rPr>
          <w:rFonts w:asciiTheme="majorBidi" w:hAnsiTheme="majorBidi" w:cstheme="majorBidi"/>
          <w:sz w:val="24"/>
          <w:szCs w:val="24"/>
          <w:lang w:bidi="fa-IR"/>
        </w:rPr>
        <w:t>no</w:t>
      </w:r>
      <w:r w:rsidRPr="006101AE">
        <w:rPr>
          <w:rFonts w:asciiTheme="majorBidi" w:hAnsiTheme="majorBidi" w:cstheme="majorBidi"/>
          <w:sz w:val="24"/>
          <w:szCs w:val="24"/>
          <w:lang w:bidi="fa-IR"/>
        </w:rPr>
        <w:t xml:space="preserve"> review of the study resources </w:t>
      </w:r>
      <w:r w:rsidR="0000025E" w:rsidRPr="006101AE">
        <w:rPr>
          <w:rFonts w:asciiTheme="majorBidi" w:hAnsiTheme="majorBidi" w:cstheme="majorBidi"/>
          <w:sz w:val="24"/>
          <w:szCs w:val="24"/>
          <w:lang w:bidi="fa-IR"/>
        </w:rPr>
        <w:t xml:space="preserve">was </w:t>
      </w:r>
      <w:r w:rsidR="008B5DBE" w:rsidRPr="006101AE">
        <w:rPr>
          <w:rFonts w:asciiTheme="majorBidi" w:hAnsiTheme="majorBidi" w:cstheme="majorBidi"/>
          <w:sz w:val="24"/>
          <w:szCs w:val="24"/>
          <w:lang w:bidi="fa-IR"/>
        </w:rPr>
        <w:t>found assessing</w:t>
      </w:r>
      <w:r w:rsidRPr="006101AE">
        <w:rPr>
          <w:rFonts w:asciiTheme="majorBidi" w:hAnsiTheme="majorBidi" w:cstheme="majorBidi"/>
          <w:sz w:val="24"/>
          <w:szCs w:val="24"/>
          <w:lang w:bidi="fa-IR"/>
        </w:rPr>
        <w:t xml:space="preserve"> the barriers to professional ethics in physicians and interns.</w:t>
      </w:r>
      <w:r w:rsidRPr="006101AE">
        <w:rPr>
          <w:sz w:val="24"/>
          <w:szCs w:val="24"/>
        </w:rPr>
        <w:t xml:space="preserve"> </w:t>
      </w:r>
      <w:proofErr w:type="spellStart"/>
      <w:r w:rsidRPr="006101AE">
        <w:rPr>
          <w:rFonts w:asciiTheme="majorBidi" w:hAnsiTheme="majorBidi" w:cstheme="majorBidi"/>
          <w:sz w:val="24"/>
          <w:szCs w:val="24"/>
          <w:lang w:bidi="fa-IR"/>
        </w:rPr>
        <w:t>Elit</w:t>
      </w:r>
      <w:proofErr w:type="spellEnd"/>
      <w:r w:rsidRPr="006101AE">
        <w:rPr>
          <w:rFonts w:asciiTheme="majorBidi" w:hAnsiTheme="majorBidi" w:cstheme="majorBidi"/>
          <w:sz w:val="24"/>
          <w:szCs w:val="24"/>
          <w:lang w:bidi="fa-IR"/>
        </w:rPr>
        <w:t xml:space="preserve"> et al. reported that</w:t>
      </w:r>
      <w:r w:rsidR="0000025E"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interns face numerous ethical issues during </w:t>
      </w:r>
      <w:r w:rsidR="0000025E" w:rsidRPr="006101AE">
        <w:rPr>
          <w:rFonts w:asciiTheme="majorBidi" w:hAnsiTheme="majorBidi" w:cstheme="majorBidi"/>
          <w:sz w:val="24"/>
          <w:szCs w:val="24"/>
          <w:lang w:bidi="fa-IR"/>
        </w:rPr>
        <w:t xml:space="preserve">their </w:t>
      </w:r>
      <w:r w:rsidRPr="006101AE">
        <w:rPr>
          <w:rFonts w:asciiTheme="majorBidi" w:hAnsiTheme="majorBidi" w:cstheme="majorBidi"/>
          <w:sz w:val="24"/>
          <w:szCs w:val="24"/>
          <w:lang w:bidi="fa-IR"/>
        </w:rPr>
        <w:t xml:space="preserve">clinical practice, including uncertainty </w:t>
      </w:r>
      <w:r w:rsidR="0000025E" w:rsidRPr="006101AE">
        <w:rPr>
          <w:rFonts w:asciiTheme="majorBidi" w:hAnsiTheme="majorBidi" w:cstheme="majorBidi"/>
          <w:sz w:val="24"/>
          <w:szCs w:val="24"/>
          <w:lang w:bidi="fa-IR"/>
        </w:rPr>
        <w:t>on</w:t>
      </w:r>
      <w:r w:rsidRPr="006101AE">
        <w:rPr>
          <w:rFonts w:asciiTheme="majorBidi" w:hAnsiTheme="majorBidi" w:cstheme="majorBidi"/>
          <w:sz w:val="24"/>
          <w:szCs w:val="24"/>
          <w:lang w:bidi="fa-IR"/>
        </w:rPr>
        <w:t xml:space="preserve"> the best decision and practice beyond one's skill that can be addressed by providing the necessary training </w:t>
      </w:r>
      <w:r w:rsidRPr="006101AE">
        <w:rPr>
          <w:rFonts w:asciiTheme="majorBidi" w:eastAsiaTheme="minorHAnsi" w:hAnsiTheme="majorBidi" w:cstheme="majorBidi"/>
          <w:sz w:val="24"/>
          <w:szCs w:val="24"/>
          <w:lang w:bidi="fa-IR"/>
        </w:rPr>
        <w:t>(</w:t>
      </w:r>
      <w:r w:rsidR="001979A8" w:rsidRPr="006101AE">
        <w:rPr>
          <w:rFonts w:asciiTheme="majorBidi" w:eastAsiaTheme="minorHAnsi" w:hAnsiTheme="majorBidi" w:cstheme="majorBidi"/>
          <w:sz w:val="24"/>
          <w:szCs w:val="24"/>
          <w:lang w:bidi="fa-IR"/>
        </w:rPr>
        <w:t>10</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 xml:space="preserve">. </w:t>
      </w:r>
      <w:r w:rsidR="00144E70" w:rsidRPr="006101AE">
        <w:rPr>
          <w:rFonts w:asciiTheme="majorBidi" w:hAnsiTheme="majorBidi" w:cstheme="majorBidi"/>
          <w:sz w:val="24"/>
          <w:szCs w:val="24"/>
          <w:lang w:bidi="fa-IR"/>
        </w:rPr>
        <w:t xml:space="preserve">Also, </w:t>
      </w:r>
      <w:proofErr w:type="spellStart"/>
      <w:r w:rsidRPr="006101AE">
        <w:rPr>
          <w:rFonts w:asciiTheme="majorBidi" w:hAnsiTheme="majorBidi" w:cstheme="majorBidi"/>
          <w:sz w:val="24"/>
          <w:szCs w:val="24"/>
          <w:lang w:bidi="fa-IR"/>
        </w:rPr>
        <w:t>Nasiriani</w:t>
      </w:r>
      <w:proofErr w:type="spellEnd"/>
      <w:r w:rsidR="00144E70" w:rsidRPr="006101AE">
        <w:rPr>
          <w:rFonts w:asciiTheme="majorBidi" w:hAnsiTheme="majorBidi" w:cstheme="majorBidi"/>
          <w:sz w:val="24"/>
          <w:szCs w:val="24"/>
          <w:lang w:bidi="fa-IR"/>
        </w:rPr>
        <w:t xml:space="preserve"> et al.</w:t>
      </w:r>
      <w:r w:rsidRPr="006101AE">
        <w:rPr>
          <w:rFonts w:asciiTheme="majorBidi" w:hAnsiTheme="majorBidi" w:cstheme="majorBidi"/>
          <w:sz w:val="24"/>
          <w:szCs w:val="24"/>
          <w:lang w:bidi="fa-IR"/>
        </w:rPr>
        <w:t xml:space="preserve"> (2002) have cited insufficient in-service training of trainers on ethical and legal issues by nurses as the main barriers to professional ethics </w:t>
      </w:r>
      <w:r w:rsidRPr="006101AE">
        <w:rPr>
          <w:rFonts w:asciiTheme="majorBidi" w:eastAsiaTheme="minorHAnsi" w:hAnsiTheme="majorBidi" w:cstheme="majorBidi"/>
          <w:sz w:val="24"/>
          <w:szCs w:val="24"/>
          <w:lang w:bidi="fa-IR"/>
        </w:rPr>
        <w:t>(</w:t>
      </w:r>
      <w:r w:rsidR="001979A8" w:rsidRPr="006101AE">
        <w:rPr>
          <w:rFonts w:asciiTheme="majorBidi" w:eastAsiaTheme="minorHAnsi" w:hAnsiTheme="majorBidi" w:cstheme="majorBidi"/>
          <w:sz w:val="24"/>
          <w:szCs w:val="24"/>
          <w:lang w:bidi="fa-IR"/>
        </w:rPr>
        <w:t>11</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w:t>
      </w:r>
      <w:r w:rsidRPr="006101AE">
        <w:rPr>
          <w:sz w:val="24"/>
          <w:szCs w:val="24"/>
        </w:rPr>
        <w:t xml:space="preserve"> </w:t>
      </w:r>
      <w:r w:rsidR="00144E70" w:rsidRPr="006101AE">
        <w:rPr>
          <w:rFonts w:asciiTheme="majorBidi" w:hAnsiTheme="majorBidi" w:cstheme="majorBidi"/>
          <w:sz w:val="24"/>
          <w:szCs w:val="24"/>
          <w:lang w:bidi="fa-IR"/>
        </w:rPr>
        <w:t>Moreover</w:t>
      </w:r>
      <w:r w:rsidRPr="006101AE">
        <w:rPr>
          <w:rFonts w:asciiTheme="majorBidi" w:hAnsiTheme="majorBidi" w:cstheme="majorBidi"/>
          <w:sz w:val="24"/>
          <w:szCs w:val="24"/>
          <w:lang w:bidi="fa-IR"/>
        </w:rPr>
        <w:t>, in a study by Borhani et al. (2011), wh</w:t>
      </w:r>
      <w:r w:rsidR="00144E70" w:rsidRPr="006101AE">
        <w:rPr>
          <w:rFonts w:asciiTheme="majorBidi" w:hAnsiTheme="majorBidi" w:cstheme="majorBidi"/>
          <w:sz w:val="24"/>
          <w:szCs w:val="24"/>
          <w:lang w:bidi="fa-IR"/>
        </w:rPr>
        <w:t>o</w:t>
      </w:r>
      <w:r w:rsidRPr="006101AE">
        <w:rPr>
          <w:rFonts w:asciiTheme="majorBidi" w:hAnsiTheme="majorBidi" w:cstheme="majorBidi"/>
          <w:sz w:val="24"/>
          <w:szCs w:val="24"/>
          <w:lang w:bidi="fa-IR"/>
        </w:rPr>
        <w:t xml:space="preserve"> examined the status of nursing ethics education, it was found that</w:t>
      </w:r>
      <w:r w:rsidR="00144E70"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90% of ethical content in the curriculum was taught by a group of nursing instructors who were not proficient in ethics </w:t>
      </w:r>
      <w:r w:rsidRPr="006101AE">
        <w:rPr>
          <w:rFonts w:asciiTheme="majorBidi" w:eastAsiaTheme="minorHAnsi" w:hAnsiTheme="majorBidi" w:cstheme="majorBidi"/>
          <w:sz w:val="24"/>
          <w:szCs w:val="24"/>
          <w:lang w:bidi="fa-IR"/>
        </w:rPr>
        <w:t>(</w:t>
      </w:r>
      <w:r w:rsidR="00580D29" w:rsidRPr="006101AE">
        <w:rPr>
          <w:rFonts w:asciiTheme="majorBidi" w:eastAsiaTheme="minorHAnsi" w:hAnsiTheme="majorBidi" w:cstheme="majorBidi"/>
          <w:sz w:val="24"/>
          <w:szCs w:val="24"/>
          <w:lang w:bidi="fa-IR"/>
        </w:rPr>
        <w:t>1</w:t>
      </w:r>
      <w:r w:rsidR="00B04DB7" w:rsidRPr="006101AE">
        <w:rPr>
          <w:rFonts w:asciiTheme="majorBidi" w:eastAsiaTheme="minorHAnsi" w:hAnsiTheme="majorBidi" w:cstheme="majorBidi"/>
          <w:sz w:val="24"/>
          <w:szCs w:val="24"/>
          <w:lang w:bidi="fa-IR"/>
        </w:rPr>
        <w:t>2</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w:t>
      </w:r>
      <w:r w:rsidRPr="006101AE">
        <w:rPr>
          <w:sz w:val="24"/>
          <w:szCs w:val="24"/>
        </w:rPr>
        <w:t xml:space="preserve"> </w:t>
      </w:r>
      <w:r w:rsidRPr="006101AE">
        <w:rPr>
          <w:rFonts w:asciiTheme="majorBidi" w:hAnsiTheme="majorBidi" w:cstheme="majorBidi"/>
          <w:sz w:val="24"/>
          <w:szCs w:val="24"/>
          <w:lang w:bidi="fa-IR"/>
        </w:rPr>
        <w:t xml:space="preserve">In the study </w:t>
      </w:r>
      <w:r w:rsidR="00144E70" w:rsidRPr="006101AE">
        <w:rPr>
          <w:rFonts w:asciiTheme="majorBidi" w:hAnsiTheme="majorBidi" w:cstheme="majorBidi"/>
          <w:sz w:val="24"/>
          <w:szCs w:val="24"/>
          <w:lang w:bidi="fa-IR"/>
        </w:rPr>
        <w:t>by</w:t>
      </w:r>
      <w:r w:rsidRPr="006101AE">
        <w:rPr>
          <w:rFonts w:asciiTheme="majorBidi" w:hAnsiTheme="majorBidi" w:cstheme="majorBidi"/>
          <w:sz w:val="24"/>
          <w:szCs w:val="24"/>
          <w:lang w:bidi="fa-IR"/>
        </w:rPr>
        <w:t xml:space="preserve"> Dehghani et al. (2013)</w:t>
      </w:r>
      <w:r w:rsidR="00144E70"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nurses believed that</w:t>
      </w:r>
      <w:r w:rsidR="00144E70"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in the managerial domain of staff shortages, inappropriate work shifts, long working hours, insufficient experience of trainers on ethical issues, and lack of training in ethical issues were the most important barriers to professional ethics </w:t>
      </w:r>
      <w:r w:rsidRPr="006101AE">
        <w:rPr>
          <w:rFonts w:asciiTheme="majorBidi" w:eastAsiaTheme="minorHAnsi" w:hAnsiTheme="majorBidi" w:cstheme="majorBidi"/>
          <w:sz w:val="24"/>
          <w:szCs w:val="24"/>
          <w:lang w:bidi="fa-IR"/>
        </w:rPr>
        <w:t>(</w:t>
      </w:r>
      <w:r w:rsidR="00B04DB7" w:rsidRPr="006101AE">
        <w:rPr>
          <w:rFonts w:asciiTheme="majorBidi" w:eastAsiaTheme="minorHAnsi" w:hAnsiTheme="majorBidi" w:cstheme="majorBidi"/>
          <w:sz w:val="24"/>
          <w:szCs w:val="24"/>
          <w:lang w:bidi="fa-IR"/>
        </w:rPr>
        <w:t>6</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w:t>
      </w:r>
      <w:r w:rsidRPr="006101AE">
        <w:rPr>
          <w:sz w:val="24"/>
          <w:szCs w:val="24"/>
        </w:rPr>
        <w:t xml:space="preserve"> </w:t>
      </w:r>
      <w:r w:rsidRPr="006101AE">
        <w:rPr>
          <w:rFonts w:asciiTheme="majorBidi" w:hAnsiTheme="majorBidi" w:cstheme="majorBidi"/>
          <w:sz w:val="24"/>
          <w:szCs w:val="24"/>
          <w:lang w:bidi="fa-IR"/>
        </w:rPr>
        <w:t xml:space="preserve">In the study </w:t>
      </w:r>
      <w:r w:rsidR="00144E70" w:rsidRPr="006101AE">
        <w:rPr>
          <w:rFonts w:asciiTheme="majorBidi" w:hAnsiTheme="majorBidi" w:cstheme="majorBidi"/>
          <w:sz w:val="24"/>
          <w:szCs w:val="24"/>
          <w:lang w:bidi="fa-IR"/>
        </w:rPr>
        <w:t>by</w:t>
      </w:r>
      <w:r w:rsidRPr="006101AE">
        <w:rPr>
          <w:rFonts w:asciiTheme="majorBidi" w:hAnsiTheme="majorBidi" w:cstheme="majorBidi"/>
          <w:sz w:val="24"/>
          <w:szCs w:val="24"/>
          <w:lang w:bidi="fa-IR"/>
        </w:rPr>
        <w:t xml:space="preserve"> </w:t>
      </w:r>
      <w:proofErr w:type="spellStart"/>
      <w:r w:rsidRPr="006101AE">
        <w:rPr>
          <w:rFonts w:asciiTheme="majorBidi" w:hAnsiTheme="majorBidi" w:cstheme="majorBidi"/>
          <w:sz w:val="24"/>
          <w:szCs w:val="24"/>
          <w:lang w:bidi="fa-IR"/>
        </w:rPr>
        <w:t>Ghamari</w:t>
      </w:r>
      <w:proofErr w:type="spellEnd"/>
      <w:r w:rsidRPr="006101AE">
        <w:rPr>
          <w:rFonts w:asciiTheme="majorBidi" w:hAnsiTheme="majorBidi" w:cstheme="majorBidi"/>
          <w:sz w:val="24"/>
          <w:szCs w:val="24"/>
          <w:lang w:bidi="fa-IR"/>
        </w:rPr>
        <w:t xml:space="preserve"> </w:t>
      </w:r>
      <w:r w:rsidR="00144E70" w:rsidRPr="006101AE">
        <w:rPr>
          <w:rFonts w:asciiTheme="majorBidi" w:hAnsiTheme="majorBidi" w:cstheme="majorBidi"/>
          <w:sz w:val="24"/>
          <w:szCs w:val="24"/>
          <w:lang w:bidi="fa-IR"/>
        </w:rPr>
        <w:t>et al.</w:t>
      </w:r>
      <w:r w:rsidRPr="006101AE">
        <w:rPr>
          <w:rFonts w:asciiTheme="majorBidi" w:hAnsiTheme="majorBidi" w:cstheme="majorBidi"/>
          <w:sz w:val="24"/>
          <w:szCs w:val="24"/>
          <w:lang w:bidi="fa-IR"/>
        </w:rPr>
        <w:t xml:space="preserve"> on nurses in Qom hospitals (2014), the most important barrier to adherence to professional ethics w</w:t>
      </w:r>
      <w:r w:rsidR="00144E70" w:rsidRPr="006101AE">
        <w:rPr>
          <w:rFonts w:asciiTheme="majorBidi" w:hAnsiTheme="majorBidi" w:cstheme="majorBidi"/>
          <w:sz w:val="24"/>
          <w:szCs w:val="24"/>
          <w:lang w:bidi="fa-IR"/>
        </w:rPr>
        <w:t>as</w:t>
      </w:r>
      <w:r w:rsidRPr="006101AE">
        <w:rPr>
          <w:rFonts w:asciiTheme="majorBidi" w:hAnsiTheme="majorBidi" w:cstheme="majorBidi"/>
          <w:sz w:val="24"/>
          <w:szCs w:val="24"/>
          <w:lang w:bidi="fa-IR"/>
        </w:rPr>
        <w:t xml:space="preserve"> </w:t>
      </w:r>
      <w:r w:rsidR="00144E70" w:rsidRPr="006101AE">
        <w:rPr>
          <w:rFonts w:asciiTheme="majorBidi" w:hAnsiTheme="majorBidi" w:cstheme="majorBidi"/>
          <w:sz w:val="24"/>
          <w:szCs w:val="24"/>
          <w:lang w:bidi="fa-IR"/>
        </w:rPr>
        <w:t xml:space="preserve">reported to be </w:t>
      </w:r>
      <w:r w:rsidRPr="006101AE">
        <w:rPr>
          <w:rFonts w:asciiTheme="majorBidi" w:hAnsiTheme="majorBidi" w:cstheme="majorBidi"/>
          <w:sz w:val="24"/>
          <w:szCs w:val="24"/>
          <w:lang w:bidi="fa-IR"/>
        </w:rPr>
        <w:t xml:space="preserve">the shortage of personnel </w:t>
      </w:r>
      <w:r w:rsidRPr="006101AE">
        <w:rPr>
          <w:rFonts w:asciiTheme="majorBidi" w:eastAsiaTheme="minorHAnsi" w:hAnsiTheme="majorBidi" w:cstheme="majorBidi"/>
          <w:sz w:val="24"/>
          <w:szCs w:val="24"/>
          <w:lang w:bidi="fa-IR"/>
        </w:rPr>
        <w:t>(</w:t>
      </w:r>
      <w:r w:rsidR="00B04DB7" w:rsidRPr="006101AE">
        <w:rPr>
          <w:rFonts w:asciiTheme="majorBidi" w:eastAsiaTheme="minorHAnsi" w:hAnsiTheme="majorBidi" w:cstheme="majorBidi"/>
          <w:sz w:val="24"/>
          <w:szCs w:val="24"/>
          <w:lang w:bidi="fa-IR"/>
        </w:rPr>
        <w:t>8</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 Bennett et al. reported that</w:t>
      </w:r>
      <w:r w:rsidR="00144E70"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w:t>
      </w:r>
      <w:r w:rsidR="00144E70" w:rsidRPr="006101AE">
        <w:rPr>
          <w:rFonts w:asciiTheme="majorBidi" w:hAnsiTheme="majorBidi" w:cstheme="majorBidi"/>
          <w:sz w:val="24"/>
          <w:szCs w:val="24"/>
          <w:lang w:bidi="fa-IR"/>
        </w:rPr>
        <w:t>working</w:t>
      </w:r>
      <w:r w:rsidRPr="006101AE">
        <w:rPr>
          <w:rFonts w:asciiTheme="majorBidi" w:hAnsiTheme="majorBidi" w:cstheme="majorBidi"/>
          <w:sz w:val="24"/>
          <w:szCs w:val="24"/>
          <w:lang w:bidi="fa-IR"/>
        </w:rPr>
        <w:t xml:space="preserve"> time </w:t>
      </w:r>
      <w:r w:rsidRPr="006101AE">
        <w:rPr>
          <w:rFonts w:asciiTheme="majorBidi" w:hAnsiTheme="majorBidi" w:cstheme="majorBidi"/>
          <w:sz w:val="24"/>
          <w:szCs w:val="24"/>
          <w:lang w:bidi="fa-IR"/>
        </w:rPr>
        <w:lastRenderedPageBreak/>
        <w:t xml:space="preserve">and staff shortages were at the top of the barriers to nurses applying research evidence and adherence to professional ethics in care </w:t>
      </w:r>
      <w:r w:rsidRPr="006101AE">
        <w:rPr>
          <w:rFonts w:asciiTheme="majorBidi" w:eastAsiaTheme="minorHAnsi" w:hAnsiTheme="majorBidi" w:cstheme="majorBidi"/>
          <w:sz w:val="24"/>
          <w:szCs w:val="24"/>
          <w:lang w:bidi="fa-IR"/>
        </w:rPr>
        <w:t>(1</w:t>
      </w:r>
      <w:r w:rsidR="00B04DB7" w:rsidRPr="006101AE">
        <w:rPr>
          <w:rFonts w:asciiTheme="majorBidi" w:eastAsiaTheme="minorHAnsi" w:hAnsiTheme="majorBidi" w:cstheme="majorBidi"/>
          <w:sz w:val="24"/>
          <w:szCs w:val="24"/>
          <w:lang w:bidi="fa-IR"/>
        </w:rPr>
        <w:t>3</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 A</w:t>
      </w:r>
      <w:r w:rsidR="00F44EEC" w:rsidRPr="006101AE">
        <w:rPr>
          <w:rFonts w:asciiTheme="majorBidi" w:hAnsiTheme="majorBidi" w:cstheme="majorBidi"/>
          <w:sz w:val="24"/>
          <w:szCs w:val="24"/>
          <w:lang w:bidi="fa-IR"/>
        </w:rPr>
        <w:t>lso, a</w:t>
      </w:r>
      <w:r w:rsidRPr="006101AE">
        <w:rPr>
          <w:rFonts w:asciiTheme="majorBidi" w:hAnsiTheme="majorBidi" w:cstheme="majorBidi"/>
          <w:sz w:val="24"/>
          <w:szCs w:val="24"/>
          <w:lang w:bidi="fa-IR"/>
        </w:rPr>
        <w:t xml:space="preserve"> study by </w:t>
      </w:r>
      <w:proofErr w:type="spellStart"/>
      <w:r w:rsidRPr="006101AE">
        <w:rPr>
          <w:rFonts w:asciiTheme="majorBidi" w:hAnsiTheme="majorBidi" w:cstheme="majorBidi"/>
          <w:sz w:val="24"/>
          <w:szCs w:val="24"/>
          <w:lang w:bidi="fa-IR"/>
        </w:rPr>
        <w:t>Abbasi</w:t>
      </w:r>
      <w:proofErr w:type="spellEnd"/>
      <w:r w:rsidRPr="006101AE">
        <w:rPr>
          <w:rFonts w:asciiTheme="majorBidi" w:hAnsiTheme="majorBidi" w:cstheme="majorBidi"/>
          <w:sz w:val="24"/>
          <w:szCs w:val="24"/>
          <w:lang w:bidi="fa-IR"/>
        </w:rPr>
        <w:t xml:space="preserve"> et al. in 2018 on midwives in Qom hospitals found that</w:t>
      </w:r>
      <w:r w:rsidR="00F44EEC"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the most important barrier to management </w:t>
      </w:r>
      <w:r w:rsidR="00F44EEC" w:rsidRPr="006101AE">
        <w:rPr>
          <w:rFonts w:asciiTheme="majorBidi" w:hAnsiTheme="majorBidi" w:cstheme="majorBidi"/>
          <w:sz w:val="24"/>
          <w:szCs w:val="24"/>
          <w:lang w:bidi="fa-IR"/>
        </w:rPr>
        <w:t xml:space="preserve">of </w:t>
      </w:r>
      <w:r w:rsidRPr="006101AE">
        <w:rPr>
          <w:rFonts w:asciiTheme="majorBidi" w:hAnsiTheme="majorBidi" w:cstheme="majorBidi"/>
          <w:sz w:val="24"/>
          <w:szCs w:val="24"/>
          <w:lang w:bidi="fa-IR"/>
        </w:rPr>
        <w:t xml:space="preserve">the implementation of professional codes of ethics in clinical settings, was lack of in-service training and training programs </w:t>
      </w:r>
      <w:r w:rsidRPr="006101AE">
        <w:rPr>
          <w:rFonts w:asciiTheme="majorBidi" w:eastAsiaTheme="minorHAnsi" w:hAnsiTheme="majorBidi" w:cstheme="majorBidi"/>
          <w:sz w:val="24"/>
          <w:szCs w:val="24"/>
          <w:lang w:bidi="fa-IR"/>
        </w:rPr>
        <w:t>(1</w:t>
      </w:r>
      <w:r w:rsidR="00B04DB7" w:rsidRPr="006101AE">
        <w:rPr>
          <w:rFonts w:asciiTheme="majorBidi" w:eastAsiaTheme="minorHAnsi" w:hAnsiTheme="majorBidi" w:cstheme="majorBidi"/>
          <w:sz w:val="24"/>
          <w:szCs w:val="24"/>
          <w:lang w:bidi="fa-IR"/>
        </w:rPr>
        <w:t>4</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w:t>
      </w:r>
      <w:r w:rsidRPr="006101AE">
        <w:rPr>
          <w:sz w:val="24"/>
          <w:szCs w:val="24"/>
        </w:rPr>
        <w:t xml:space="preserve"> </w:t>
      </w:r>
      <w:r w:rsidRPr="006101AE">
        <w:rPr>
          <w:rFonts w:asciiTheme="majorBidi" w:hAnsiTheme="majorBidi" w:cstheme="majorBidi"/>
          <w:sz w:val="24"/>
          <w:szCs w:val="24"/>
          <w:lang w:bidi="fa-IR"/>
        </w:rPr>
        <w:t>To overcome the managerial barriers to professional ethics in hospitals, health care organizations must address the problem of manpower shortages, inadequate shifts</w:t>
      </w:r>
      <w:r w:rsidR="00D7039D"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and long working hours with careful planning.</w:t>
      </w:r>
      <w:r w:rsidRPr="006101AE">
        <w:rPr>
          <w:sz w:val="24"/>
          <w:szCs w:val="24"/>
        </w:rPr>
        <w:t xml:space="preserve"> </w:t>
      </w:r>
      <w:r w:rsidRPr="006101AE">
        <w:rPr>
          <w:rFonts w:asciiTheme="majorBidi" w:hAnsiTheme="majorBidi" w:cstheme="majorBidi"/>
          <w:sz w:val="24"/>
          <w:szCs w:val="24"/>
          <w:lang w:bidi="fa-IR"/>
        </w:rPr>
        <w:t>One of the barriers expressed by students was the lack of effective control and supervision by professors that direct supervision of teachers in the clinical interventions of staff can help remov</w:t>
      </w:r>
      <w:r w:rsidR="0056471A" w:rsidRPr="006101AE">
        <w:rPr>
          <w:rFonts w:asciiTheme="majorBidi" w:hAnsiTheme="majorBidi" w:cstheme="majorBidi"/>
          <w:sz w:val="24"/>
          <w:szCs w:val="24"/>
          <w:lang w:bidi="fa-IR"/>
        </w:rPr>
        <w:t>ing these</w:t>
      </w:r>
      <w:r w:rsidRPr="006101AE">
        <w:rPr>
          <w:rFonts w:asciiTheme="majorBidi" w:hAnsiTheme="majorBidi" w:cstheme="majorBidi"/>
          <w:sz w:val="24"/>
          <w:szCs w:val="24"/>
          <w:lang w:bidi="fa-IR"/>
        </w:rPr>
        <w:t xml:space="preserve"> barriers.</w:t>
      </w:r>
      <w:r w:rsidRPr="006101AE">
        <w:rPr>
          <w:sz w:val="24"/>
          <w:szCs w:val="24"/>
        </w:rPr>
        <w:t xml:space="preserve"> </w:t>
      </w:r>
      <w:r w:rsidRPr="006101AE">
        <w:rPr>
          <w:rFonts w:asciiTheme="majorBidi" w:hAnsiTheme="majorBidi" w:cstheme="majorBidi"/>
          <w:sz w:val="24"/>
          <w:szCs w:val="24"/>
          <w:lang w:bidi="fa-IR"/>
        </w:rPr>
        <w:t>Training and application of professional ethics instructors should also be considered by organizations.</w:t>
      </w:r>
    </w:p>
    <w:p w14:paraId="3145C7A7" w14:textId="3D6450C9" w:rsidR="00BF641A" w:rsidRPr="006101AE" w:rsidRDefault="00BF641A" w:rsidP="006D0B54">
      <w:pPr>
        <w:jc w:val="both"/>
        <w:rPr>
          <w:rFonts w:asciiTheme="majorBidi" w:hAnsiTheme="majorBidi" w:cstheme="majorBidi"/>
          <w:sz w:val="24"/>
          <w:szCs w:val="24"/>
        </w:rPr>
      </w:pPr>
      <w:r w:rsidRPr="006101AE">
        <w:rPr>
          <w:rFonts w:asciiTheme="majorBidi" w:hAnsiTheme="majorBidi" w:cstheme="majorBidi"/>
          <w:sz w:val="24"/>
          <w:szCs w:val="24"/>
          <w:lang w:bidi="fa-IR"/>
        </w:rPr>
        <w:t xml:space="preserve">In the present study, regarding the environmental barriers to professional ethics, the most consensus were </w:t>
      </w:r>
      <w:r w:rsidR="0056471A" w:rsidRPr="006101AE">
        <w:rPr>
          <w:rFonts w:asciiTheme="majorBidi" w:hAnsiTheme="majorBidi" w:cstheme="majorBidi"/>
          <w:sz w:val="24"/>
          <w:szCs w:val="24"/>
          <w:lang w:bidi="fa-IR"/>
        </w:rPr>
        <w:t xml:space="preserve">found to be </w:t>
      </w:r>
      <w:r w:rsidRPr="006101AE">
        <w:rPr>
          <w:rFonts w:asciiTheme="majorBidi" w:hAnsiTheme="majorBidi" w:cstheme="majorBidi"/>
          <w:sz w:val="24"/>
          <w:szCs w:val="24"/>
          <w:lang w:bidi="fa-IR"/>
        </w:rPr>
        <w:t>the biological changes of the body in night shift, overcrowding</w:t>
      </w:r>
      <w:r w:rsidR="0056471A"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and lack of proper equipment in the ward.</w:t>
      </w:r>
      <w:r w:rsidRPr="006101AE">
        <w:rPr>
          <w:sz w:val="24"/>
          <w:szCs w:val="24"/>
        </w:rPr>
        <w:t xml:space="preserve"> </w:t>
      </w:r>
      <w:r w:rsidRPr="006101AE">
        <w:rPr>
          <w:rFonts w:asciiTheme="majorBidi" w:hAnsiTheme="majorBidi" w:cstheme="majorBidi"/>
          <w:sz w:val="24"/>
          <w:szCs w:val="24"/>
          <w:lang w:bidi="fa-IR"/>
        </w:rPr>
        <w:t xml:space="preserve">In the study by Dehghani </w:t>
      </w:r>
      <w:r w:rsidR="0056471A" w:rsidRPr="006101AE">
        <w:rPr>
          <w:rFonts w:asciiTheme="majorBidi" w:hAnsiTheme="majorBidi" w:cstheme="majorBidi"/>
          <w:sz w:val="24"/>
          <w:szCs w:val="24"/>
          <w:lang w:bidi="fa-IR"/>
        </w:rPr>
        <w:t>et al.</w:t>
      </w:r>
      <w:r w:rsidRPr="006101AE">
        <w:rPr>
          <w:rFonts w:asciiTheme="majorBidi" w:hAnsiTheme="majorBidi" w:cstheme="majorBidi"/>
          <w:sz w:val="24"/>
          <w:szCs w:val="24"/>
          <w:lang w:bidi="fa-IR"/>
        </w:rPr>
        <w:t xml:space="preserve"> (2013), nurses believed that</w:t>
      </w:r>
      <w:r w:rsidR="00497C0E"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in terms of environmental factors, patient`s improper expectations and biological changes in the body were the most important barriers to professional ethics </w:t>
      </w:r>
      <w:r w:rsidRPr="006101AE">
        <w:rPr>
          <w:rFonts w:asciiTheme="majorBidi" w:eastAsiaTheme="minorHAnsi" w:hAnsiTheme="majorBidi" w:cstheme="majorBidi"/>
          <w:sz w:val="24"/>
          <w:szCs w:val="24"/>
          <w:lang w:bidi="fa-IR"/>
        </w:rPr>
        <w:t>(</w:t>
      </w:r>
      <w:r w:rsidR="00B04DB7" w:rsidRPr="006101AE">
        <w:rPr>
          <w:rFonts w:asciiTheme="majorBidi" w:eastAsiaTheme="minorHAnsi" w:hAnsiTheme="majorBidi" w:cstheme="majorBidi"/>
          <w:sz w:val="24"/>
          <w:szCs w:val="24"/>
          <w:lang w:bidi="fa-IR"/>
        </w:rPr>
        <w:t>6</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 xml:space="preserve">. </w:t>
      </w:r>
      <w:r w:rsidR="00497C0E" w:rsidRPr="006101AE">
        <w:rPr>
          <w:rFonts w:asciiTheme="majorBidi" w:hAnsiTheme="majorBidi" w:cstheme="majorBidi"/>
          <w:sz w:val="24"/>
          <w:szCs w:val="24"/>
          <w:lang w:bidi="fa-IR"/>
        </w:rPr>
        <w:t>Moreover, in</w:t>
      </w:r>
      <w:r w:rsidRPr="006101AE">
        <w:rPr>
          <w:rFonts w:asciiTheme="majorBidi" w:hAnsiTheme="majorBidi" w:cstheme="majorBidi"/>
          <w:sz w:val="24"/>
          <w:szCs w:val="24"/>
          <w:lang w:bidi="fa-IR"/>
        </w:rPr>
        <w:t xml:space="preserve"> a study by the American Nursing Association, nurses stated that</w:t>
      </w:r>
      <w:r w:rsidR="00497C0E"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there were </w:t>
      </w:r>
      <w:r w:rsidR="00497C0E" w:rsidRPr="006101AE">
        <w:rPr>
          <w:rFonts w:asciiTheme="majorBidi" w:hAnsiTheme="majorBidi" w:cstheme="majorBidi"/>
          <w:sz w:val="24"/>
          <w:szCs w:val="24"/>
          <w:lang w:bidi="fa-IR"/>
        </w:rPr>
        <w:t xml:space="preserve">some </w:t>
      </w:r>
      <w:r w:rsidRPr="006101AE">
        <w:rPr>
          <w:rFonts w:asciiTheme="majorBidi" w:hAnsiTheme="majorBidi" w:cstheme="majorBidi"/>
          <w:sz w:val="24"/>
          <w:szCs w:val="24"/>
          <w:lang w:bidi="fa-IR"/>
        </w:rPr>
        <w:t xml:space="preserve">barriers to ethical functioning in their workplace and impaired their ability to provide appropriate and compassionate care. </w:t>
      </w:r>
      <w:r w:rsidR="00497C0E" w:rsidRPr="006101AE">
        <w:rPr>
          <w:rFonts w:asciiTheme="majorBidi" w:hAnsiTheme="majorBidi" w:cstheme="majorBidi"/>
          <w:sz w:val="24"/>
          <w:szCs w:val="24"/>
        </w:rPr>
        <w:t>Accordingly, from</w:t>
      </w:r>
      <w:r w:rsidRPr="006101AE">
        <w:rPr>
          <w:rFonts w:asciiTheme="majorBidi" w:hAnsiTheme="majorBidi" w:cstheme="majorBidi"/>
          <w:sz w:val="24"/>
          <w:szCs w:val="24"/>
        </w:rPr>
        <w:t xml:space="preserve"> their point of view, patient overcrowding, high workload</w:t>
      </w:r>
      <w:r w:rsidR="00497C0E" w:rsidRPr="006101AE">
        <w:rPr>
          <w:rFonts w:asciiTheme="majorBidi" w:hAnsiTheme="majorBidi" w:cstheme="majorBidi"/>
          <w:sz w:val="24"/>
          <w:szCs w:val="24"/>
        </w:rPr>
        <w:t>,</w:t>
      </w:r>
      <w:r w:rsidRPr="006101AE">
        <w:rPr>
          <w:rFonts w:asciiTheme="majorBidi" w:hAnsiTheme="majorBidi" w:cstheme="majorBidi"/>
          <w:sz w:val="24"/>
          <w:szCs w:val="24"/>
        </w:rPr>
        <w:t xml:space="preserve"> and insufficient time </w:t>
      </w:r>
      <w:r w:rsidR="00497C0E" w:rsidRPr="006101AE">
        <w:rPr>
          <w:rFonts w:asciiTheme="majorBidi" w:hAnsiTheme="majorBidi" w:cstheme="majorBidi"/>
          <w:sz w:val="24"/>
          <w:szCs w:val="24"/>
        </w:rPr>
        <w:t>were</w:t>
      </w:r>
      <w:r w:rsidRPr="006101AE">
        <w:rPr>
          <w:rFonts w:asciiTheme="majorBidi" w:hAnsiTheme="majorBidi" w:cstheme="majorBidi"/>
          <w:sz w:val="24"/>
          <w:szCs w:val="24"/>
        </w:rPr>
        <w:t xml:space="preserve"> important barriers to professional ethics</w:t>
      </w:r>
      <w:r w:rsidR="00B32269" w:rsidRPr="006101AE">
        <w:rPr>
          <w:rFonts w:asciiTheme="majorBidi" w:hAnsiTheme="majorBidi" w:cstheme="majorBidi"/>
          <w:sz w:val="24"/>
          <w:szCs w:val="24"/>
        </w:rPr>
        <w:t>, which</w:t>
      </w:r>
      <w:r w:rsidRPr="006101AE">
        <w:rPr>
          <w:rFonts w:asciiTheme="majorBidi" w:hAnsiTheme="majorBidi" w:cstheme="majorBidi"/>
          <w:sz w:val="24"/>
          <w:szCs w:val="24"/>
        </w:rPr>
        <w:t xml:space="preserve"> make it difficult for them to make ethics-based practice and decision-making a priority in day-to-day care practice </w:t>
      </w:r>
      <w:r w:rsidRPr="006101AE">
        <w:rPr>
          <w:rFonts w:asciiTheme="majorBidi" w:eastAsiaTheme="minorHAnsi" w:hAnsiTheme="majorBidi" w:cstheme="majorBidi"/>
          <w:sz w:val="24"/>
          <w:szCs w:val="24"/>
          <w:lang w:bidi="fa-IR"/>
        </w:rPr>
        <w:t>(1</w:t>
      </w:r>
      <w:r w:rsidR="00B04DB7" w:rsidRPr="006101AE">
        <w:rPr>
          <w:rFonts w:asciiTheme="majorBidi" w:eastAsiaTheme="minorHAnsi" w:hAnsiTheme="majorBidi" w:cstheme="majorBidi"/>
          <w:sz w:val="24"/>
          <w:szCs w:val="24"/>
          <w:lang w:bidi="fa-IR"/>
        </w:rPr>
        <w:t>5</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rPr>
        <w:t>.</w:t>
      </w:r>
      <w:r w:rsidRPr="006101AE">
        <w:rPr>
          <w:sz w:val="24"/>
          <w:szCs w:val="24"/>
        </w:rPr>
        <w:t xml:space="preserve"> </w:t>
      </w:r>
      <w:r w:rsidRPr="006101AE">
        <w:rPr>
          <w:rFonts w:asciiTheme="majorBidi" w:hAnsiTheme="majorBidi" w:cstheme="majorBidi"/>
          <w:sz w:val="24"/>
          <w:szCs w:val="24"/>
        </w:rPr>
        <w:t xml:space="preserve">In </w:t>
      </w:r>
      <w:proofErr w:type="spellStart"/>
      <w:r w:rsidRPr="006101AE">
        <w:rPr>
          <w:rFonts w:asciiTheme="majorBidi" w:hAnsiTheme="majorBidi" w:cstheme="majorBidi"/>
          <w:sz w:val="24"/>
          <w:szCs w:val="24"/>
        </w:rPr>
        <w:t>Abbasi's</w:t>
      </w:r>
      <w:proofErr w:type="spellEnd"/>
      <w:r w:rsidRPr="006101AE">
        <w:rPr>
          <w:rFonts w:asciiTheme="majorBidi" w:hAnsiTheme="majorBidi" w:cstheme="majorBidi"/>
          <w:sz w:val="24"/>
          <w:szCs w:val="24"/>
        </w:rPr>
        <w:t xml:space="preserve"> study on nurses and midwives in Qom hospitals, the most important environmental barrier to midwives' professional ethics was the lack of appropriate equipment in the ward.</w:t>
      </w:r>
      <w:r w:rsidRPr="006101AE">
        <w:rPr>
          <w:sz w:val="24"/>
          <w:szCs w:val="24"/>
        </w:rPr>
        <w:t xml:space="preserve"> </w:t>
      </w:r>
      <w:r w:rsidR="002D2C49" w:rsidRPr="006101AE">
        <w:rPr>
          <w:rFonts w:asciiTheme="majorBidi" w:hAnsiTheme="majorBidi" w:cstheme="majorBidi"/>
          <w:sz w:val="24"/>
          <w:szCs w:val="24"/>
        </w:rPr>
        <w:t>Also, from</w:t>
      </w:r>
      <w:r w:rsidRPr="006101AE">
        <w:rPr>
          <w:rFonts w:asciiTheme="majorBidi" w:hAnsiTheme="majorBidi" w:cstheme="majorBidi"/>
          <w:sz w:val="24"/>
          <w:szCs w:val="24"/>
        </w:rPr>
        <w:t xml:space="preserve"> the nurses' point of view, the most important obstacle was working shift </w:t>
      </w:r>
      <w:r w:rsidRPr="006101AE">
        <w:rPr>
          <w:rFonts w:asciiTheme="majorBidi" w:eastAsiaTheme="minorHAnsi" w:hAnsiTheme="majorBidi" w:cstheme="majorBidi"/>
          <w:sz w:val="24"/>
          <w:szCs w:val="24"/>
          <w:lang w:bidi="fa-IR"/>
        </w:rPr>
        <w:t>(1</w:t>
      </w:r>
      <w:r w:rsidR="00B04DB7" w:rsidRPr="006101AE">
        <w:rPr>
          <w:rFonts w:asciiTheme="majorBidi" w:eastAsiaTheme="minorHAnsi" w:hAnsiTheme="majorBidi" w:cstheme="majorBidi"/>
          <w:sz w:val="24"/>
          <w:szCs w:val="24"/>
          <w:lang w:bidi="fa-IR"/>
        </w:rPr>
        <w:t>4</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rPr>
        <w:t>.</w:t>
      </w:r>
      <w:r w:rsidRPr="006101AE">
        <w:rPr>
          <w:sz w:val="24"/>
          <w:szCs w:val="24"/>
        </w:rPr>
        <w:t xml:space="preserve"> </w:t>
      </w:r>
      <w:proofErr w:type="spellStart"/>
      <w:r w:rsidR="00F472DC" w:rsidRPr="006101AE">
        <w:rPr>
          <w:rFonts w:asciiTheme="majorBidi" w:eastAsiaTheme="minorHAnsi" w:hAnsiTheme="majorBidi" w:cstheme="majorBidi"/>
          <w:sz w:val="24"/>
          <w:szCs w:val="24"/>
          <w:lang w:bidi="fa-IR"/>
        </w:rPr>
        <w:t>Ferri's</w:t>
      </w:r>
      <w:proofErr w:type="spellEnd"/>
      <w:r w:rsidRPr="006101AE">
        <w:rPr>
          <w:rFonts w:asciiTheme="majorBidi" w:eastAsiaTheme="minorHAnsi" w:hAnsiTheme="majorBidi" w:cstheme="majorBidi"/>
          <w:sz w:val="24"/>
          <w:szCs w:val="24"/>
          <w:lang w:bidi="fa-IR"/>
        </w:rPr>
        <w:t xml:space="preserve"> study </w:t>
      </w:r>
      <w:r w:rsidR="00F472DC" w:rsidRPr="006101AE">
        <w:rPr>
          <w:rFonts w:asciiTheme="majorBidi" w:eastAsiaTheme="minorHAnsi" w:hAnsiTheme="majorBidi" w:cstheme="majorBidi"/>
          <w:sz w:val="24"/>
          <w:szCs w:val="24"/>
          <w:lang w:bidi="fa-IR"/>
        </w:rPr>
        <w:t>suggest</w:t>
      </w:r>
      <w:r w:rsidR="002D2C49" w:rsidRPr="006101AE">
        <w:rPr>
          <w:rFonts w:asciiTheme="majorBidi" w:eastAsiaTheme="minorHAnsi" w:hAnsiTheme="majorBidi" w:cstheme="majorBidi"/>
          <w:sz w:val="24"/>
          <w:szCs w:val="24"/>
          <w:lang w:bidi="fa-IR"/>
        </w:rPr>
        <w:t>ed</w:t>
      </w:r>
      <w:r w:rsidR="00F472DC" w:rsidRPr="006101AE">
        <w:rPr>
          <w:rFonts w:asciiTheme="majorBidi" w:eastAsiaTheme="minorHAnsi" w:hAnsiTheme="majorBidi" w:cstheme="majorBidi"/>
          <w:sz w:val="24"/>
          <w:szCs w:val="24"/>
          <w:lang w:bidi="fa-IR"/>
        </w:rPr>
        <w:t xml:space="preserve"> that rotating night </w:t>
      </w:r>
      <w:r w:rsidR="00342372" w:rsidRPr="006101AE">
        <w:rPr>
          <w:rFonts w:asciiTheme="majorBidi" w:eastAsiaTheme="minorHAnsi" w:hAnsiTheme="majorBidi" w:cstheme="majorBidi"/>
          <w:sz w:val="24"/>
          <w:szCs w:val="24"/>
          <w:lang w:bidi="fa-IR"/>
        </w:rPr>
        <w:t>chart nurses</w:t>
      </w:r>
      <w:r w:rsidR="00F472DC" w:rsidRPr="006101AE">
        <w:rPr>
          <w:rFonts w:asciiTheme="majorBidi" w:eastAsiaTheme="minorHAnsi" w:hAnsiTheme="majorBidi" w:cstheme="majorBidi"/>
          <w:sz w:val="24"/>
          <w:szCs w:val="24"/>
          <w:lang w:bidi="fa-IR"/>
        </w:rPr>
        <w:t xml:space="preserve"> need </w:t>
      </w:r>
      <w:r w:rsidR="004C7BFB" w:rsidRPr="006101AE">
        <w:rPr>
          <w:rFonts w:asciiTheme="majorBidi" w:eastAsiaTheme="minorHAnsi" w:hAnsiTheme="majorBidi" w:cstheme="majorBidi"/>
          <w:sz w:val="24"/>
          <w:szCs w:val="24"/>
          <w:lang w:bidi="fa-IR"/>
        </w:rPr>
        <w:t>more consideration</w:t>
      </w:r>
      <w:r w:rsidR="002D2C49" w:rsidRPr="006101AE">
        <w:rPr>
          <w:rFonts w:asciiTheme="majorBidi" w:eastAsiaTheme="minorHAnsi" w:hAnsiTheme="majorBidi" w:cstheme="majorBidi"/>
          <w:sz w:val="24"/>
          <w:szCs w:val="24"/>
          <w:lang w:bidi="fa-IR"/>
        </w:rPr>
        <w:t>,</w:t>
      </w:r>
      <w:r w:rsidR="00F472DC" w:rsidRPr="006101AE">
        <w:rPr>
          <w:rFonts w:asciiTheme="majorBidi" w:eastAsiaTheme="minorHAnsi" w:hAnsiTheme="majorBidi" w:cstheme="majorBidi"/>
          <w:sz w:val="24"/>
          <w:szCs w:val="24"/>
          <w:lang w:bidi="fa-IR"/>
        </w:rPr>
        <w:t xml:space="preserve"> </w:t>
      </w:r>
      <w:r w:rsidR="00D85B7E" w:rsidRPr="006101AE">
        <w:rPr>
          <w:rFonts w:asciiTheme="majorBidi" w:eastAsiaTheme="minorHAnsi" w:hAnsiTheme="majorBidi" w:cstheme="majorBidi"/>
          <w:sz w:val="24"/>
          <w:szCs w:val="24"/>
          <w:lang w:bidi="fa-IR"/>
        </w:rPr>
        <w:t xml:space="preserve">because they have </w:t>
      </w:r>
      <w:r w:rsidR="00F472DC" w:rsidRPr="006101AE">
        <w:rPr>
          <w:rFonts w:asciiTheme="majorBidi" w:eastAsiaTheme="minorHAnsi" w:hAnsiTheme="majorBidi" w:cstheme="majorBidi"/>
          <w:sz w:val="24"/>
          <w:szCs w:val="24"/>
          <w:lang w:bidi="fa-IR"/>
        </w:rPr>
        <w:t xml:space="preserve">the higher risk for job </w:t>
      </w:r>
      <w:r w:rsidR="00997297" w:rsidRPr="006101AE">
        <w:rPr>
          <w:rFonts w:asciiTheme="majorBidi" w:eastAsiaTheme="minorHAnsi" w:hAnsiTheme="majorBidi" w:cstheme="majorBidi"/>
          <w:sz w:val="24"/>
          <w:szCs w:val="24"/>
          <w:lang w:bidi="fa-IR"/>
        </w:rPr>
        <w:t>discomfort</w:t>
      </w:r>
      <w:r w:rsidR="00F472DC" w:rsidRPr="006101AE">
        <w:rPr>
          <w:rFonts w:asciiTheme="majorBidi" w:eastAsiaTheme="minorHAnsi" w:hAnsiTheme="majorBidi" w:cstheme="majorBidi"/>
          <w:sz w:val="24"/>
          <w:szCs w:val="24"/>
          <w:lang w:bidi="fa-IR"/>
        </w:rPr>
        <w:t xml:space="preserve"> and un</w:t>
      </w:r>
      <w:r w:rsidR="00997297" w:rsidRPr="006101AE">
        <w:rPr>
          <w:rFonts w:asciiTheme="majorBidi" w:eastAsiaTheme="minorHAnsi" w:hAnsiTheme="majorBidi" w:cstheme="majorBidi"/>
          <w:sz w:val="24"/>
          <w:szCs w:val="24"/>
          <w:lang w:bidi="fa-IR"/>
        </w:rPr>
        <w:t>satisfactory</w:t>
      </w:r>
      <w:r w:rsidR="00F472DC" w:rsidRPr="006101AE">
        <w:rPr>
          <w:rFonts w:asciiTheme="majorBidi" w:eastAsiaTheme="minorHAnsi" w:hAnsiTheme="majorBidi" w:cstheme="majorBidi"/>
          <w:sz w:val="24"/>
          <w:szCs w:val="24"/>
          <w:lang w:bidi="fa-IR"/>
        </w:rPr>
        <w:t xml:space="preserve"> health </w:t>
      </w:r>
      <w:r w:rsidR="00A04C32" w:rsidRPr="006101AE">
        <w:rPr>
          <w:rFonts w:asciiTheme="majorBidi" w:eastAsiaTheme="minorHAnsi" w:hAnsiTheme="majorBidi" w:cstheme="majorBidi"/>
          <w:sz w:val="24"/>
          <w:szCs w:val="24"/>
          <w:lang w:bidi="fa-IR"/>
        </w:rPr>
        <w:t>event</w:t>
      </w:r>
      <w:r w:rsidR="00F472DC" w:rsidRPr="006101AE">
        <w:rPr>
          <w:rFonts w:asciiTheme="majorBidi" w:eastAsiaTheme="minorHAnsi" w:hAnsiTheme="majorBidi" w:cstheme="majorBidi"/>
          <w:sz w:val="24"/>
          <w:szCs w:val="24"/>
          <w:lang w:bidi="fa-IR"/>
        </w:rPr>
        <w:t xml:space="preserve">s </w:t>
      </w:r>
      <w:r w:rsidRPr="006101AE">
        <w:rPr>
          <w:rFonts w:asciiTheme="majorBidi" w:eastAsiaTheme="minorHAnsi" w:hAnsiTheme="majorBidi" w:cstheme="majorBidi"/>
          <w:sz w:val="24"/>
          <w:szCs w:val="24"/>
          <w:lang w:bidi="fa-IR"/>
        </w:rPr>
        <w:t>(1</w:t>
      </w:r>
      <w:r w:rsidR="00B04DB7" w:rsidRPr="006101AE">
        <w:rPr>
          <w:rFonts w:asciiTheme="majorBidi" w:eastAsiaTheme="minorHAnsi" w:hAnsiTheme="majorBidi" w:cstheme="majorBidi"/>
          <w:sz w:val="24"/>
          <w:szCs w:val="24"/>
          <w:lang w:bidi="fa-IR"/>
        </w:rPr>
        <w:t>6</w:t>
      </w:r>
      <w:r w:rsidRPr="006101AE">
        <w:rPr>
          <w:rFonts w:asciiTheme="majorBidi" w:eastAsiaTheme="minorHAnsi" w:hAnsiTheme="majorBidi" w:cstheme="majorBidi"/>
          <w:sz w:val="24"/>
          <w:szCs w:val="24"/>
          <w:lang w:bidi="fa-IR"/>
        </w:rPr>
        <w:t>).</w:t>
      </w:r>
      <w:r w:rsidRPr="006101AE">
        <w:rPr>
          <w:sz w:val="24"/>
          <w:szCs w:val="24"/>
        </w:rPr>
        <w:t xml:space="preserve"> </w:t>
      </w:r>
      <w:r w:rsidR="001F41E6" w:rsidRPr="006101AE">
        <w:rPr>
          <w:rFonts w:asciiTheme="majorBidi" w:hAnsiTheme="majorBidi" w:cstheme="majorBidi"/>
          <w:sz w:val="24"/>
          <w:szCs w:val="24"/>
        </w:rPr>
        <w:t>Therefore</w:t>
      </w:r>
      <w:r w:rsidR="006772C2" w:rsidRPr="006101AE">
        <w:rPr>
          <w:rFonts w:asciiTheme="majorBidi" w:hAnsiTheme="majorBidi" w:cstheme="majorBidi"/>
          <w:sz w:val="24"/>
          <w:szCs w:val="24"/>
        </w:rPr>
        <w:t xml:space="preserve"> night shifting and ward overcrowding </w:t>
      </w:r>
      <w:r w:rsidR="00C30B63" w:rsidRPr="006101AE">
        <w:rPr>
          <w:rFonts w:asciiTheme="majorBidi" w:hAnsiTheme="majorBidi" w:cstheme="majorBidi"/>
          <w:sz w:val="24"/>
          <w:szCs w:val="24"/>
        </w:rPr>
        <w:t>were</w:t>
      </w:r>
      <w:r w:rsidR="006772C2" w:rsidRPr="006101AE">
        <w:rPr>
          <w:rFonts w:asciiTheme="majorBidi" w:hAnsiTheme="majorBidi" w:cstheme="majorBidi"/>
          <w:sz w:val="24"/>
          <w:szCs w:val="24"/>
        </w:rPr>
        <w:t xml:space="preserve"> </w:t>
      </w:r>
      <w:r w:rsidR="002D2C49" w:rsidRPr="006101AE">
        <w:rPr>
          <w:rFonts w:asciiTheme="majorBidi" w:hAnsiTheme="majorBidi" w:cstheme="majorBidi"/>
          <w:sz w:val="24"/>
          <w:szCs w:val="24"/>
        </w:rPr>
        <w:t xml:space="preserve">known as the </w:t>
      </w:r>
      <w:r w:rsidR="006772C2" w:rsidRPr="006101AE">
        <w:rPr>
          <w:rFonts w:asciiTheme="majorBidi" w:hAnsiTheme="majorBidi" w:cstheme="majorBidi"/>
          <w:sz w:val="24"/>
          <w:szCs w:val="24"/>
        </w:rPr>
        <w:t>two reasons of hard working nature of medical jobs</w:t>
      </w:r>
      <w:r w:rsidR="00C30B63" w:rsidRPr="006101AE">
        <w:rPr>
          <w:rFonts w:asciiTheme="majorBidi" w:hAnsiTheme="majorBidi" w:cstheme="majorBidi"/>
          <w:sz w:val="24"/>
          <w:szCs w:val="24"/>
        </w:rPr>
        <w:t>,</w:t>
      </w:r>
      <w:r w:rsidR="006772C2" w:rsidRPr="006101AE">
        <w:rPr>
          <w:rFonts w:asciiTheme="majorBidi" w:hAnsiTheme="majorBidi" w:cstheme="majorBidi"/>
          <w:sz w:val="24"/>
          <w:szCs w:val="24"/>
        </w:rPr>
        <w:t xml:space="preserve"> </w:t>
      </w:r>
      <w:r w:rsidRPr="006101AE">
        <w:rPr>
          <w:rFonts w:asciiTheme="majorBidi" w:hAnsiTheme="majorBidi" w:cstheme="majorBidi"/>
          <w:sz w:val="24"/>
          <w:szCs w:val="24"/>
        </w:rPr>
        <w:t>it is suggested that</w:t>
      </w:r>
      <w:r w:rsidR="00782E04" w:rsidRPr="006101AE">
        <w:rPr>
          <w:rFonts w:asciiTheme="majorBidi" w:hAnsiTheme="majorBidi" w:cstheme="majorBidi"/>
          <w:sz w:val="24"/>
          <w:szCs w:val="24"/>
        </w:rPr>
        <w:t>,</w:t>
      </w:r>
      <w:r w:rsidRPr="006101AE">
        <w:rPr>
          <w:rFonts w:asciiTheme="majorBidi" w:hAnsiTheme="majorBidi" w:cstheme="majorBidi"/>
          <w:sz w:val="24"/>
          <w:szCs w:val="24"/>
        </w:rPr>
        <w:t xml:space="preserve"> by adjusting work shifts more consistently to give staff the opportunity to adapt biologically to working time, they should be assisted in adhering to better standards of care, including better adherence to professional ethical standards in care practices.</w:t>
      </w:r>
    </w:p>
    <w:p w14:paraId="5D092450" w14:textId="0499D92B" w:rsidR="00BF641A" w:rsidRPr="006101AE" w:rsidRDefault="00BF641A" w:rsidP="00E95C22">
      <w:pPr>
        <w:jc w:val="both"/>
        <w:rPr>
          <w:rFonts w:asciiTheme="majorBidi" w:hAnsiTheme="majorBidi" w:cstheme="majorBidi"/>
          <w:sz w:val="24"/>
          <w:szCs w:val="24"/>
          <w:lang w:bidi="fa-IR"/>
        </w:rPr>
      </w:pPr>
      <w:r w:rsidRPr="006101AE">
        <w:rPr>
          <w:rFonts w:asciiTheme="majorBidi" w:hAnsiTheme="majorBidi" w:cstheme="majorBidi"/>
          <w:sz w:val="24"/>
          <w:szCs w:val="24"/>
          <w:lang w:bidi="fa-IR"/>
        </w:rPr>
        <w:t>In the present study, regarding personal and caring barriers, more agreement was made on the lack of basic needs such as income adequacy or adequate rest, lack of attention and inaccuracy of interns due to high workload, etc., lack of time</w:t>
      </w:r>
      <w:r w:rsidR="000D338A"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and dissatisfaction with the workplace.</w:t>
      </w:r>
      <w:r w:rsidRPr="006101AE">
        <w:rPr>
          <w:sz w:val="24"/>
          <w:szCs w:val="24"/>
        </w:rPr>
        <w:t xml:space="preserve"> </w:t>
      </w:r>
      <w:r w:rsidR="007924F8" w:rsidRPr="006101AE">
        <w:rPr>
          <w:rFonts w:asciiTheme="majorBidi" w:hAnsiTheme="majorBidi" w:cstheme="majorBidi"/>
          <w:sz w:val="24"/>
          <w:szCs w:val="24"/>
          <w:lang w:bidi="fa-IR"/>
        </w:rPr>
        <w:t xml:space="preserve">All of these items are the basic needs of </w:t>
      </w:r>
      <w:r w:rsidR="000D338A" w:rsidRPr="006101AE">
        <w:rPr>
          <w:rFonts w:asciiTheme="majorBidi" w:hAnsiTheme="majorBidi" w:cstheme="majorBidi"/>
          <w:sz w:val="24"/>
          <w:szCs w:val="24"/>
          <w:lang w:bidi="fa-IR"/>
        </w:rPr>
        <w:t>a physician</w:t>
      </w:r>
      <w:r w:rsidR="007924F8" w:rsidRPr="006101AE">
        <w:rPr>
          <w:rFonts w:asciiTheme="majorBidi" w:hAnsiTheme="majorBidi" w:cstheme="majorBidi"/>
          <w:sz w:val="24"/>
          <w:szCs w:val="24"/>
          <w:lang w:bidi="fa-IR"/>
        </w:rPr>
        <w:t xml:space="preserve"> as a Human being. Al</w:t>
      </w:r>
      <w:r w:rsidR="00EC0EA7" w:rsidRPr="006101AE">
        <w:rPr>
          <w:rFonts w:asciiTheme="majorBidi" w:hAnsiTheme="majorBidi" w:cstheme="majorBidi"/>
          <w:sz w:val="24"/>
          <w:szCs w:val="24"/>
          <w:lang w:bidi="fa-IR"/>
        </w:rPr>
        <w:t>so,</w:t>
      </w:r>
      <w:r w:rsidR="007924F8" w:rsidRPr="006101AE">
        <w:rPr>
          <w:rFonts w:asciiTheme="majorBidi" w:hAnsiTheme="majorBidi" w:cstheme="majorBidi"/>
          <w:sz w:val="24"/>
          <w:szCs w:val="24"/>
          <w:lang w:bidi="fa-IR"/>
        </w:rPr>
        <w:t xml:space="preserve"> medical interns spend their </w:t>
      </w:r>
      <w:r w:rsidR="000D338A" w:rsidRPr="006101AE">
        <w:rPr>
          <w:rFonts w:asciiTheme="majorBidi" w:hAnsiTheme="majorBidi" w:cstheme="majorBidi"/>
          <w:sz w:val="24"/>
          <w:szCs w:val="24"/>
          <w:lang w:bidi="fa-IR"/>
        </w:rPr>
        <w:t>educational</w:t>
      </w:r>
      <w:r w:rsidR="007924F8" w:rsidRPr="006101AE">
        <w:rPr>
          <w:rFonts w:asciiTheme="majorBidi" w:hAnsiTheme="majorBidi" w:cstheme="majorBidi"/>
          <w:sz w:val="24"/>
          <w:szCs w:val="24"/>
          <w:lang w:bidi="fa-IR"/>
        </w:rPr>
        <w:t xml:space="preserve"> period and tak</w:t>
      </w:r>
      <w:r w:rsidR="000D338A" w:rsidRPr="006101AE">
        <w:rPr>
          <w:rFonts w:asciiTheme="majorBidi" w:hAnsiTheme="majorBidi" w:cstheme="majorBidi"/>
          <w:sz w:val="24"/>
          <w:szCs w:val="24"/>
          <w:lang w:bidi="fa-IR"/>
        </w:rPr>
        <w:t>e</w:t>
      </w:r>
      <w:r w:rsidR="007924F8" w:rsidRPr="006101AE">
        <w:rPr>
          <w:rFonts w:asciiTheme="majorBidi" w:hAnsiTheme="majorBidi" w:cstheme="majorBidi"/>
          <w:sz w:val="24"/>
          <w:szCs w:val="24"/>
          <w:lang w:bidi="fa-IR"/>
        </w:rPr>
        <w:t xml:space="preserve"> high impact experiences for their future life, it should not be forgotten that they </w:t>
      </w:r>
      <w:r w:rsidR="00341E35" w:rsidRPr="006101AE">
        <w:rPr>
          <w:rFonts w:asciiTheme="majorBidi" w:hAnsiTheme="majorBidi" w:cstheme="majorBidi"/>
          <w:sz w:val="24"/>
          <w:szCs w:val="24"/>
          <w:lang w:bidi="fa-IR"/>
        </w:rPr>
        <w:t>require</w:t>
      </w:r>
      <w:r w:rsidR="008A0119" w:rsidRPr="006101AE">
        <w:rPr>
          <w:rFonts w:asciiTheme="majorBidi" w:hAnsiTheme="majorBidi" w:cstheme="majorBidi"/>
          <w:sz w:val="24"/>
          <w:szCs w:val="24"/>
          <w:lang w:bidi="fa-IR"/>
        </w:rPr>
        <w:t xml:space="preserve"> their basic needs.</w:t>
      </w:r>
      <w:r w:rsidR="007924F8" w:rsidRPr="006101AE">
        <w:rPr>
          <w:rFonts w:asciiTheme="majorBidi" w:hAnsiTheme="majorBidi" w:cstheme="majorBidi"/>
          <w:sz w:val="24"/>
          <w:szCs w:val="24"/>
          <w:lang w:bidi="fa-IR"/>
        </w:rPr>
        <w:t xml:space="preserve"> </w:t>
      </w:r>
      <w:r w:rsidRPr="006101AE">
        <w:rPr>
          <w:rFonts w:asciiTheme="majorBidi" w:hAnsiTheme="majorBidi" w:cstheme="majorBidi"/>
          <w:sz w:val="24"/>
          <w:szCs w:val="24"/>
          <w:lang w:bidi="fa-IR"/>
        </w:rPr>
        <w:t xml:space="preserve">In one study from </w:t>
      </w:r>
      <w:r w:rsidR="00E95C22" w:rsidRPr="006101AE">
        <w:rPr>
          <w:rFonts w:asciiTheme="majorBidi" w:hAnsiTheme="majorBidi" w:cstheme="majorBidi"/>
          <w:sz w:val="24"/>
          <w:szCs w:val="24"/>
          <w:lang w:bidi="fa-IR"/>
        </w:rPr>
        <w:t xml:space="preserve">the </w:t>
      </w:r>
      <w:r w:rsidRPr="006101AE">
        <w:rPr>
          <w:rFonts w:asciiTheme="majorBidi" w:hAnsiTheme="majorBidi" w:cstheme="majorBidi"/>
          <w:sz w:val="24"/>
          <w:szCs w:val="24"/>
          <w:lang w:bidi="fa-IR"/>
        </w:rPr>
        <w:t>viewpoint</w:t>
      </w:r>
      <w:r w:rsidR="00E95C22" w:rsidRPr="006101AE">
        <w:rPr>
          <w:rFonts w:asciiTheme="majorBidi" w:hAnsiTheme="majorBidi" w:cstheme="majorBidi"/>
          <w:sz w:val="24"/>
          <w:szCs w:val="24"/>
          <w:lang w:bidi="fa-IR"/>
        </w:rPr>
        <w:t>s</w:t>
      </w:r>
      <w:r w:rsidRPr="006101AE">
        <w:rPr>
          <w:rFonts w:asciiTheme="majorBidi" w:hAnsiTheme="majorBidi" w:cstheme="majorBidi"/>
          <w:sz w:val="24"/>
          <w:szCs w:val="24"/>
          <w:lang w:bidi="fa-IR"/>
        </w:rPr>
        <w:t xml:space="preserve"> of medical students, the most important ethical issues facing them were lack of skills and activity without sufficient skills </w:t>
      </w:r>
      <w:r w:rsidRPr="006101AE">
        <w:rPr>
          <w:rFonts w:asciiTheme="majorBidi" w:eastAsiaTheme="minorHAnsi" w:hAnsiTheme="majorBidi" w:cstheme="majorBidi"/>
          <w:sz w:val="24"/>
          <w:szCs w:val="24"/>
          <w:lang w:bidi="fa-IR"/>
        </w:rPr>
        <w:t>(</w:t>
      </w:r>
      <w:r w:rsidR="00B04DB7" w:rsidRPr="006101AE">
        <w:rPr>
          <w:rFonts w:asciiTheme="majorBidi" w:eastAsiaTheme="minorHAnsi" w:hAnsiTheme="majorBidi" w:cstheme="majorBidi"/>
          <w:sz w:val="24"/>
          <w:szCs w:val="24"/>
          <w:lang w:bidi="fa-IR"/>
        </w:rPr>
        <w:t>10</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w:t>
      </w:r>
      <w:r w:rsidRPr="006101AE">
        <w:rPr>
          <w:sz w:val="24"/>
          <w:szCs w:val="24"/>
        </w:rPr>
        <w:t xml:space="preserve"> </w:t>
      </w:r>
      <w:r w:rsidRPr="006101AE">
        <w:rPr>
          <w:rFonts w:asciiTheme="majorBidi" w:hAnsiTheme="majorBidi" w:cstheme="majorBidi"/>
          <w:sz w:val="24"/>
          <w:szCs w:val="24"/>
          <w:lang w:bidi="fa-IR"/>
        </w:rPr>
        <w:t xml:space="preserve">In the study </w:t>
      </w:r>
      <w:r w:rsidR="00E95C22" w:rsidRPr="006101AE">
        <w:rPr>
          <w:rFonts w:asciiTheme="majorBidi" w:hAnsiTheme="majorBidi" w:cstheme="majorBidi"/>
          <w:sz w:val="24"/>
          <w:szCs w:val="24"/>
          <w:lang w:bidi="fa-IR"/>
        </w:rPr>
        <w:t>by</w:t>
      </w:r>
      <w:r w:rsidRPr="006101AE">
        <w:rPr>
          <w:rFonts w:asciiTheme="majorBidi" w:hAnsiTheme="majorBidi" w:cstheme="majorBidi"/>
          <w:sz w:val="24"/>
          <w:szCs w:val="24"/>
          <w:lang w:bidi="fa-IR"/>
        </w:rPr>
        <w:t xml:space="preserve"> Dehghani et al. (2013), among the individual factors of care, lack of basic needs such as income adequacy or adequate rest in nursing staff, inappropriate behaviors of patients to nursing staff</w:t>
      </w:r>
      <w:r w:rsidR="00E95C22"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and lack of attention and inadequacy of staff due to overload of work </w:t>
      </w:r>
      <w:r w:rsidR="00E95C22" w:rsidRPr="006101AE">
        <w:rPr>
          <w:rFonts w:asciiTheme="majorBidi" w:hAnsiTheme="majorBidi" w:cstheme="majorBidi"/>
          <w:sz w:val="24"/>
          <w:szCs w:val="24"/>
          <w:lang w:bidi="fa-IR"/>
        </w:rPr>
        <w:t>were</w:t>
      </w:r>
      <w:r w:rsidRPr="006101AE">
        <w:rPr>
          <w:rFonts w:asciiTheme="majorBidi" w:hAnsiTheme="majorBidi" w:cstheme="majorBidi"/>
          <w:sz w:val="24"/>
          <w:szCs w:val="24"/>
          <w:lang w:bidi="fa-IR"/>
        </w:rPr>
        <w:t xml:space="preserve"> the most important barriers to ethics</w:t>
      </w:r>
      <w:r w:rsidR="00E95C22" w:rsidRPr="006101AE">
        <w:rPr>
          <w:rFonts w:asciiTheme="majorBidi" w:hAnsiTheme="majorBidi" w:cstheme="majorBidi"/>
          <w:sz w:val="24"/>
          <w:szCs w:val="24"/>
          <w:lang w:bidi="fa-IR"/>
        </w:rPr>
        <w:t xml:space="preserve">, respectively </w:t>
      </w:r>
      <w:r w:rsidRPr="006101AE">
        <w:rPr>
          <w:rFonts w:asciiTheme="majorBidi" w:hAnsiTheme="majorBidi" w:cstheme="majorBidi"/>
          <w:sz w:val="24"/>
          <w:szCs w:val="24"/>
          <w:lang w:bidi="fa-IR"/>
        </w:rPr>
        <w:t xml:space="preserve"> </w:t>
      </w:r>
      <w:r w:rsidRPr="006101AE">
        <w:rPr>
          <w:rFonts w:asciiTheme="majorBidi" w:eastAsiaTheme="minorHAnsi" w:hAnsiTheme="majorBidi" w:cstheme="majorBidi"/>
          <w:sz w:val="24"/>
          <w:szCs w:val="24"/>
          <w:lang w:bidi="fa-IR"/>
        </w:rPr>
        <w:t>(</w:t>
      </w:r>
      <w:r w:rsidR="00B04DB7" w:rsidRPr="006101AE">
        <w:rPr>
          <w:rFonts w:asciiTheme="majorBidi" w:eastAsiaTheme="minorHAnsi" w:hAnsiTheme="majorBidi" w:cstheme="majorBidi"/>
          <w:sz w:val="24"/>
          <w:szCs w:val="24"/>
          <w:lang w:bidi="fa-IR"/>
        </w:rPr>
        <w:t>6</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 xml:space="preserve">. In the </w:t>
      </w:r>
      <w:proofErr w:type="spellStart"/>
      <w:r w:rsidRPr="006101AE">
        <w:rPr>
          <w:rFonts w:asciiTheme="majorBidi" w:hAnsiTheme="majorBidi" w:cstheme="majorBidi"/>
          <w:sz w:val="24"/>
          <w:szCs w:val="24"/>
          <w:lang w:bidi="fa-IR"/>
        </w:rPr>
        <w:t>Ghamari</w:t>
      </w:r>
      <w:proofErr w:type="spellEnd"/>
      <w:r w:rsidRPr="006101AE">
        <w:rPr>
          <w:rFonts w:asciiTheme="majorBidi" w:hAnsiTheme="majorBidi" w:cstheme="majorBidi"/>
          <w:sz w:val="24"/>
          <w:szCs w:val="24"/>
          <w:lang w:bidi="fa-IR"/>
        </w:rPr>
        <w:t xml:space="preserve"> et al. (2014) study on nurses in Qom hospitals, the most important barriers to professional ethics in the individual-caring field were nursing satisfaction with basic needs such as inadequate income or adequate staff rest </w:t>
      </w:r>
      <w:r w:rsidRPr="006101AE">
        <w:rPr>
          <w:rFonts w:asciiTheme="majorBidi" w:eastAsiaTheme="minorHAnsi" w:hAnsiTheme="majorBidi" w:cstheme="majorBidi"/>
          <w:sz w:val="24"/>
          <w:szCs w:val="24"/>
          <w:lang w:bidi="fa-IR"/>
        </w:rPr>
        <w:t>(</w:t>
      </w:r>
      <w:r w:rsidR="004F467F" w:rsidRPr="006101AE">
        <w:rPr>
          <w:rFonts w:asciiTheme="majorBidi" w:eastAsiaTheme="minorHAnsi" w:hAnsiTheme="majorBidi" w:cstheme="majorBidi"/>
          <w:sz w:val="24"/>
          <w:szCs w:val="24"/>
          <w:lang w:bidi="fa-IR"/>
        </w:rPr>
        <w:t>8</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 xml:space="preserve">. In the study </w:t>
      </w:r>
      <w:r w:rsidR="00E95C22" w:rsidRPr="006101AE">
        <w:rPr>
          <w:rFonts w:asciiTheme="majorBidi" w:hAnsiTheme="majorBidi" w:cstheme="majorBidi"/>
          <w:sz w:val="24"/>
          <w:szCs w:val="24"/>
          <w:lang w:bidi="fa-IR"/>
        </w:rPr>
        <w:t>by</w:t>
      </w:r>
      <w:r w:rsidRPr="006101AE">
        <w:rPr>
          <w:rFonts w:asciiTheme="majorBidi" w:hAnsiTheme="majorBidi" w:cstheme="majorBidi"/>
          <w:sz w:val="24"/>
          <w:szCs w:val="24"/>
          <w:lang w:bidi="fa-IR"/>
        </w:rPr>
        <w:t xml:space="preserve"> Khaki </w:t>
      </w:r>
      <w:r w:rsidR="00E95C22" w:rsidRPr="006101AE">
        <w:rPr>
          <w:rFonts w:asciiTheme="majorBidi" w:hAnsiTheme="majorBidi" w:cstheme="majorBidi"/>
          <w:sz w:val="24"/>
          <w:szCs w:val="24"/>
          <w:lang w:bidi="fa-IR"/>
        </w:rPr>
        <w:t>et al.</w:t>
      </w:r>
      <w:r w:rsidRPr="006101AE">
        <w:rPr>
          <w:rFonts w:asciiTheme="majorBidi" w:hAnsiTheme="majorBidi" w:cstheme="majorBidi"/>
          <w:sz w:val="24"/>
          <w:szCs w:val="24"/>
          <w:lang w:bidi="fa-IR"/>
        </w:rPr>
        <w:t xml:space="preserve"> </w:t>
      </w:r>
      <w:r w:rsidRPr="006101AE">
        <w:rPr>
          <w:rFonts w:asciiTheme="majorBidi" w:hAnsiTheme="majorBidi" w:cstheme="majorBidi"/>
          <w:sz w:val="24"/>
          <w:szCs w:val="24"/>
          <w:lang w:bidi="fa-IR"/>
        </w:rPr>
        <w:lastRenderedPageBreak/>
        <w:t xml:space="preserve">in 2017, the most important barrier to adherence to professional ethics in terms of self-care from </w:t>
      </w:r>
      <w:r w:rsidR="00E95C22" w:rsidRPr="006101AE">
        <w:rPr>
          <w:rFonts w:asciiTheme="majorBidi" w:hAnsiTheme="majorBidi" w:cstheme="majorBidi"/>
          <w:sz w:val="24"/>
          <w:szCs w:val="24"/>
          <w:lang w:bidi="fa-IR"/>
        </w:rPr>
        <w:t xml:space="preserve">the </w:t>
      </w:r>
      <w:r w:rsidRPr="006101AE">
        <w:rPr>
          <w:rFonts w:asciiTheme="majorBidi" w:hAnsiTheme="majorBidi" w:cstheme="majorBidi"/>
          <w:sz w:val="24"/>
          <w:szCs w:val="24"/>
          <w:lang w:bidi="fa-IR"/>
        </w:rPr>
        <w:t>viewpoint</w:t>
      </w:r>
      <w:r w:rsidR="00E95C22" w:rsidRPr="006101AE">
        <w:rPr>
          <w:rFonts w:asciiTheme="majorBidi" w:hAnsiTheme="majorBidi" w:cstheme="majorBidi"/>
          <w:sz w:val="24"/>
          <w:szCs w:val="24"/>
          <w:lang w:bidi="fa-IR"/>
        </w:rPr>
        <w:t>s</w:t>
      </w:r>
      <w:r w:rsidRPr="006101AE">
        <w:rPr>
          <w:rFonts w:asciiTheme="majorBidi" w:hAnsiTheme="majorBidi" w:cstheme="majorBidi"/>
          <w:sz w:val="24"/>
          <w:szCs w:val="24"/>
          <w:lang w:bidi="fa-IR"/>
        </w:rPr>
        <w:t xml:space="preserve"> of midwives and nurses w</w:t>
      </w:r>
      <w:r w:rsidR="00E95C22" w:rsidRPr="006101AE">
        <w:rPr>
          <w:rFonts w:asciiTheme="majorBidi" w:hAnsiTheme="majorBidi" w:cstheme="majorBidi"/>
          <w:sz w:val="24"/>
          <w:szCs w:val="24"/>
          <w:lang w:bidi="fa-IR"/>
        </w:rPr>
        <w:t>as</w:t>
      </w:r>
      <w:r w:rsidRPr="006101AE">
        <w:rPr>
          <w:rFonts w:asciiTheme="majorBidi" w:hAnsiTheme="majorBidi" w:cstheme="majorBidi"/>
          <w:sz w:val="24"/>
          <w:szCs w:val="24"/>
          <w:lang w:bidi="fa-IR"/>
        </w:rPr>
        <w:t xml:space="preserve"> lack of technical skills </w:t>
      </w:r>
      <w:r w:rsidRPr="006101AE">
        <w:rPr>
          <w:rFonts w:asciiTheme="majorBidi" w:eastAsiaTheme="minorHAnsi" w:hAnsiTheme="majorBidi" w:cstheme="majorBidi"/>
          <w:sz w:val="24"/>
          <w:szCs w:val="24"/>
          <w:lang w:bidi="fa-IR"/>
        </w:rPr>
        <w:t>(</w:t>
      </w:r>
      <w:r w:rsidR="004F467F" w:rsidRPr="006101AE">
        <w:rPr>
          <w:rFonts w:asciiTheme="majorBidi" w:eastAsiaTheme="minorHAnsi" w:hAnsiTheme="majorBidi" w:cstheme="majorBidi"/>
          <w:sz w:val="24"/>
          <w:szCs w:val="24"/>
          <w:lang w:bidi="fa-IR"/>
        </w:rPr>
        <w:t>7</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 The results of a comparative study on nurses' perceptions of ethical problems in China and Switzerland also showed that</w:t>
      </w:r>
      <w:r w:rsidR="00E95C22"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nurses in China and Switzerland experienced lack of communication with patients </w:t>
      </w:r>
      <w:r w:rsidRPr="006101AE">
        <w:rPr>
          <w:rFonts w:asciiTheme="majorBidi" w:eastAsiaTheme="minorHAnsi" w:hAnsiTheme="majorBidi" w:cstheme="majorBidi"/>
          <w:sz w:val="24"/>
          <w:szCs w:val="24"/>
          <w:lang w:bidi="fa-IR"/>
        </w:rPr>
        <w:t>(1</w:t>
      </w:r>
      <w:r w:rsidR="004F467F" w:rsidRPr="006101AE">
        <w:rPr>
          <w:rFonts w:asciiTheme="majorBidi" w:eastAsiaTheme="minorHAnsi" w:hAnsiTheme="majorBidi" w:cstheme="majorBidi"/>
          <w:sz w:val="24"/>
          <w:szCs w:val="24"/>
          <w:lang w:bidi="fa-IR"/>
        </w:rPr>
        <w:t>7</w:t>
      </w:r>
      <w:r w:rsidRPr="006101AE">
        <w:rPr>
          <w:rFonts w:asciiTheme="majorBidi" w:eastAsiaTheme="minorHAnsi" w:hAnsiTheme="majorBidi" w:cstheme="majorBidi"/>
          <w:sz w:val="24"/>
          <w:szCs w:val="24"/>
          <w:lang w:bidi="fa-IR"/>
        </w:rPr>
        <w:t>)</w:t>
      </w:r>
      <w:r w:rsidRPr="006101AE">
        <w:rPr>
          <w:rFonts w:asciiTheme="majorBidi" w:hAnsiTheme="majorBidi" w:cstheme="majorBidi"/>
          <w:sz w:val="24"/>
          <w:szCs w:val="24"/>
          <w:lang w:bidi="fa-IR"/>
        </w:rPr>
        <w:t>.</w:t>
      </w:r>
      <w:r w:rsidRPr="006101AE">
        <w:rPr>
          <w:sz w:val="24"/>
          <w:szCs w:val="24"/>
        </w:rPr>
        <w:t xml:space="preserve"> </w:t>
      </w:r>
      <w:r w:rsidR="00E95C22" w:rsidRPr="006101AE">
        <w:rPr>
          <w:rFonts w:asciiTheme="majorBidi" w:hAnsiTheme="majorBidi" w:cstheme="majorBidi"/>
          <w:sz w:val="24"/>
          <w:szCs w:val="24"/>
          <w:lang w:bidi="fa-IR"/>
        </w:rPr>
        <w:t>So, providing</w:t>
      </w:r>
      <w:r w:rsidRPr="006101AE">
        <w:rPr>
          <w:rFonts w:asciiTheme="majorBidi" w:hAnsiTheme="majorBidi" w:cstheme="majorBidi"/>
          <w:sz w:val="24"/>
          <w:szCs w:val="24"/>
          <w:lang w:bidi="fa-IR"/>
        </w:rPr>
        <w:t xml:space="preserve"> basic needs, such as income adequacy or adequate rest, seems to be effective </w:t>
      </w:r>
      <w:r w:rsidR="00E95C22" w:rsidRPr="006101AE">
        <w:rPr>
          <w:rFonts w:asciiTheme="majorBidi" w:hAnsiTheme="majorBidi" w:cstheme="majorBidi"/>
          <w:sz w:val="24"/>
          <w:szCs w:val="24"/>
          <w:lang w:bidi="fa-IR"/>
        </w:rPr>
        <w:t>on</w:t>
      </w:r>
      <w:r w:rsidRPr="006101AE">
        <w:rPr>
          <w:rFonts w:asciiTheme="majorBidi" w:hAnsiTheme="majorBidi" w:cstheme="majorBidi"/>
          <w:sz w:val="24"/>
          <w:szCs w:val="24"/>
          <w:lang w:bidi="fa-IR"/>
        </w:rPr>
        <w:t xml:space="preserve"> resolving ethical issues.</w:t>
      </w:r>
    </w:p>
    <w:p w14:paraId="5274DDD7" w14:textId="33F883D7" w:rsidR="008A0119" w:rsidRPr="006101AE" w:rsidRDefault="008A0119" w:rsidP="008A0119">
      <w:pPr>
        <w:jc w:val="both"/>
        <w:rPr>
          <w:rFonts w:asciiTheme="majorBidi" w:hAnsiTheme="majorBidi" w:cstheme="majorBidi"/>
          <w:sz w:val="24"/>
          <w:szCs w:val="24"/>
          <w:lang w:bidi="fa-IR"/>
        </w:rPr>
      </w:pPr>
      <w:r w:rsidRPr="006101AE">
        <w:rPr>
          <w:rFonts w:asciiTheme="majorBidi" w:hAnsiTheme="majorBidi" w:cstheme="majorBidi"/>
          <w:sz w:val="24"/>
          <w:szCs w:val="24"/>
          <w:lang w:bidi="fa-IR"/>
        </w:rPr>
        <w:t>Generally</w:t>
      </w:r>
      <w:r w:rsidR="00E95C22" w:rsidRPr="006101AE">
        <w:rPr>
          <w:rFonts w:asciiTheme="majorBidi" w:hAnsiTheme="majorBidi" w:cstheme="majorBidi"/>
          <w:sz w:val="24"/>
          <w:szCs w:val="24"/>
          <w:lang w:bidi="fa-IR"/>
        </w:rPr>
        <w:t>,</w:t>
      </w:r>
      <w:r w:rsidRPr="006101AE">
        <w:rPr>
          <w:rFonts w:asciiTheme="majorBidi" w:hAnsiTheme="majorBidi" w:cstheme="majorBidi"/>
          <w:sz w:val="24"/>
          <w:szCs w:val="24"/>
          <w:lang w:bidi="fa-IR"/>
        </w:rPr>
        <w:t xml:space="preserve"> when we expected medical students to f</w:t>
      </w:r>
      <w:r w:rsidR="00C90DAA" w:rsidRPr="006101AE">
        <w:rPr>
          <w:rFonts w:asciiTheme="majorBidi" w:hAnsiTheme="majorBidi" w:cstheme="majorBidi"/>
          <w:sz w:val="24"/>
          <w:szCs w:val="24"/>
          <w:lang w:bidi="fa-IR"/>
        </w:rPr>
        <w:t>o</w:t>
      </w:r>
      <w:r w:rsidRPr="006101AE">
        <w:rPr>
          <w:rFonts w:asciiTheme="majorBidi" w:hAnsiTheme="majorBidi" w:cstheme="majorBidi"/>
          <w:sz w:val="24"/>
          <w:szCs w:val="24"/>
          <w:lang w:bidi="fa-IR"/>
        </w:rPr>
        <w:t xml:space="preserve">llow professional ethics, we should evaluate all the sides and </w:t>
      </w:r>
      <w:r w:rsidR="00E95C22" w:rsidRPr="006101AE">
        <w:rPr>
          <w:rFonts w:asciiTheme="majorBidi" w:hAnsiTheme="majorBidi" w:cstheme="majorBidi"/>
          <w:sz w:val="24"/>
          <w:szCs w:val="24"/>
          <w:lang w:bidi="fa-IR"/>
        </w:rPr>
        <w:t xml:space="preserve">then </w:t>
      </w:r>
      <w:r w:rsidRPr="006101AE">
        <w:rPr>
          <w:rFonts w:asciiTheme="majorBidi" w:hAnsiTheme="majorBidi" w:cstheme="majorBidi"/>
          <w:sz w:val="24"/>
          <w:szCs w:val="24"/>
          <w:lang w:bidi="fa-IR"/>
        </w:rPr>
        <w:t xml:space="preserve">remove </w:t>
      </w:r>
      <w:r w:rsidR="00E95C22" w:rsidRPr="006101AE">
        <w:rPr>
          <w:rFonts w:asciiTheme="majorBidi" w:hAnsiTheme="majorBidi" w:cstheme="majorBidi"/>
          <w:sz w:val="24"/>
          <w:szCs w:val="24"/>
          <w:lang w:bidi="fa-IR"/>
        </w:rPr>
        <w:t xml:space="preserve">the </w:t>
      </w:r>
      <w:r w:rsidRPr="006101AE">
        <w:rPr>
          <w:rFonts w:asciiTheme="majorBidi" w:hAnsiTheme="majorBidi" w:cstheme="majorBidi"/>
          <w:sz w:val="24"/>
          <w:szCs w:val="24"/>
          <w:lang w:bidi="fa-IR"/>
        </w:rPr>
        <w:t xml:space="preserve">barriers of this hard and comfortable way. </w:t>
      </w:r>
      <w:r w:rsidR="00132733" w:rsidRPr="006101AE">
        <w:rPr>
          <w:rFonts w:asciiTheme="majorBidi" w:hAnsiTheme="majorBidi" w:cstheme="majorBidi"/>
          <w:sz w:val="24"/>
          <w:szCs w:val="24"/>
          <w:lang w:bidi="fa-IR"/>
        </w:rPr>
        <w:t xml:space="preserve">Theory teaching items of medical ethics to medical students cannot shape </w:t>
      </w:r>
      <w:r w:rsidR="00E95C22" w:rsidRPr="006101AE">
        <w:rPr>
          <w:rFonts w:asciiTheme="majorBidi" w:hAnsiTheme="majorBidi" w:cstheme="majorBidi"/>
          <w:sz w:val="24"/>
          <w:szCs w:val="24"/>
          <w:lang w:bidi="fa-IR"/>
        </w:rPr>
        <w:t xml:space="preserve">their </w:t>
      </w:r>
      <w:r w:rsidR="00132733" w:rsidRPr="006101AE">
        <w:rPr>
          <w:rFonts w:asciiTheme="majorBidi" w:hAnsiTheme="majorBidi" w:cstheme="majorBidi"/>
          <w:sz w:val="24"/>
          <w:szCs w:val="24"/>
          <w:lang w:bidi="fa-IR"/>
        </w:rPr>
        <w:t>vision, believe</w:t>
      </w:r>
      <w:r w:rsidR="00E95C22" w:rsidRPr="006101AE">
        <w:rPr>
          <w:rFonts w:asciiTheme="majorBidi" w:hAnsiTheme="majorBidi" w:cstheme="majorBidi"/>
          <w:sz w:val="24"/>
          <w:szCs w:val="24"/>
          <w:lang w:bidi="fa-IR"/>
        </w:rPr>
        <w:t>,</w:t>
      </w:r>
      <w:r w:rsidR="00132733" w:rsidRPr="006101AE">
        <w:rPr>
          <w:rFonts w:asciiTheme="majorBidi" w:hAnsiTheme="majorBidi" w:cstheme="majorBidi"/>
          <w:sz w:val="24"/>
          <w:szCs w:val="24"/>
          <w:lang w:bidi="fa-IR"/>
        </w:rPr>
        <w:t xml:space="preserve"> and behavior </w:t>
      </w:r>
      <w:r w:rsidR="00E95C22" w:rsidRPr="006101AE">
        <w:rPr>
          <w:rFonts w:asciiTheme="majorBidi" w:hAnsiTheme="majorBidi" w:cstheme="majorBidi"/>
          <w:sz w:val="24"/>
          <w:szCs w:val="24"/>
          <w:lang w:bidi="fa-IR"/>
        </w:rPr>
        <w:t>as</w:t>
      </w:r>
      <w:r w:rsidR="00132733" w:rsidRPr="006101AE">
        <w:rPr>
          <w:rFonts w:asciiTheme="majorBidi" w:hAnsiTheme="majorBidi" w:cstheme="majorBidi"/>
          <w:sz w:val="24"/>
          <w:szCs w:val="24"/>
          <w:lang w:bidi="fa-IR"/>
        </w:rPr>
        <w:t xml:space="preserve"> the future doctors. They should watch </w:t>
      </w:r>
      <w:r w:rsidR="00C90DAA" w:rsidRPr="006101AE">
        <w:rPr>
          <w:rFonts w:asciiTheme="majorBidi" w:hAnsiTheme="majorBidi" w:cstheme="majorBidi"/>
          <w:sz w:val="24"/>
          <w:szCs w:val="24"/>
          <w:lang w:bidi="fa-IR"/>
        </w:rPr>
        <w:t>fo</w:t>
      </w:r>
      <w:r w:rsidR="00132733" w:rsidRPr="006101AE">
        <w:rPr>
          <w:rFonts w:asciiTheme="majorBidi" w:hAnsiTheme="majorBidi" w:cstheme="majorBidi"/>
          <w:sz w:val="24"/>
          <w:szCs w:val="24"/>
          <w:lang w:bidi="fa-IR"/>
        </w:rPr>
        <w:t>llowing ethics by their teachers and respecting ethics by all the founders of medical Universities and hospitals.</w:t>
      </w:r>
    </w:p>
    <w:p w14:paraId="7DCD1F54" w14:textId="77777777" w:rsidR="00371C55" w:rsidRPr="006101AE" w:rsidRDefault="00371C55" w:rsidP="00BF641A">
      <w:pPr>
        <w:jc w:val="both"/>
        <w:rPr>
          <w:rFonts w:asciiTheme="majorBidi" w:hAnsiTheme="majorBidi" w:cstheme="majorBidi"/>
          <w:b/>
          <w:bCs/>
          <w:sz w:val="24"/>
          <w:szCs w:val="24"/>
        </w:rPr>
      </w:pPr>
    </w:p>
    <w:p w14:paraId="4CBCFA71" w14:textId="77777777" w:rsidR="00BF641A" w:rsidRPr="006101AE" w:rsidRDefault="00BF641A" w:rsidP="00BF641A">
      <w:pPr>
        <w:jc w:val="both"/>
        <w:rPr>
          <w:rFonts w:asciiTheme="majorBidi" w:hAnsiTheme="majorBidi" w:cstheme="majorBidi"/>
          <w:b/>
          <w:bCs/>
          <w:sz w:val="24"/>
          <w:szCs w:val="24"/>
          <w:rtl/>
        </w:rPr>
      </w:pPr>
      <w:r w:rsidRPr="006101AE">
        <w:rPr>
          <w:rFonts w:asciiTheme="majorBidi" w:hAnsiTheme="majorBidi" w:cstheme="majorBidi"/>
          <w:b/>
          <w:bCs/>
          <w:sz w:val="24"/>
          <w:szCs w:val="24"/>
        </w:rPr>
        <w:t>Conclusion</w:t>
      </w:r>
    </w:p>
    <w:p w14:paraId="011BD68F" w14:textId="29B340A2" w:rsidR="00644129" w:rsidRPr="006101AE" w:rsidRDefault="00BF641A" w:rsidP="0043070B">
      <w:pPr>
        <w:jc w:val="both"/>
        <w:rPr>
          <w:rFonts w:asciiTheme="majorBidi" w:hAnsiTheme="majorBidi" w:cstheme="majorBidi"/>
          <w:sz w:val="24"/>
          <w:szCs w:val="24"/>
        </w:rPr>
      </w:pPr>
      <w:r w:rsidRPr="006101AE">
        <w:rPr>
          <w:rFonts w:asciiTheme="majorBidi" w:hAnsiTheme="majorBidi" w:cstheme="majorBidi"/>
          <w:sz w:val="24"/>
          <w:szCs w:val="24"/>
        </w:rPr>
        <w:t>According to the results of the study, the most important barrier</w:t>
      </w:r>
      <w:r w:rsidR="00BB24B7" w:rsidRPr="006101AE">
        <w:rPr>
          <w:rFonts w:asciiTheme="majorBidi" w:hAnsiTheme="majorBidi" w:cstheme="majorBidi"/>
          <w:sz w:val="24"/>
          <w:szCs w:val="24"/>
        </w:rPr>
        <w:t>s</w:t>
      </w:r>
      <w:r w:rsidRPr="006101AE">
        <w:rPr>
          <w:rFonts w:asciiTheme="majorBidi" w:hAnsiTheme="majorBidi" w:cstheme="majorBidi"/>
          <w:sz w:val="24"/>
          <w:szCs w:val="24"/>
        </w:rPr>
        <w:t xml:space="preserve"> to adherence to professional ethical codes from the viewpoint of medical interns of Ahvaz </w:t>
      </w:r>
      <w:proofErr w:type="spellStart"/>
      <w:r w:rsidRPr="006101AE">
        <w:rPr>
          <w:rFonts w:asciiTheme="majorBidi" w:hAnsiTheme="majorBidi" w:cstheme="majorBidi"/>
          <w:sz w:val="24"/>
          <w:szCs w:val="24"/>
        </w:rPr>
        <w:t>Jundishapur</w:t>
      </w:r>
      <w:proofErr w:type="spellEnd"/>
      <w:r w:rsidRPr="006101AE">
        <w:rPr>
          <w:rFonts w:asciiTheme="majorBidi" w:hAnsiTheme="majorBidi" w:cstheme="majorBidi"/>
          <w:sz w:val="24"/>
          <w:szCs w:val="24"/>
        </w:rPr>
        <w:t xml:space="preserve"> University of Medical Sciences, </w:t>
      </w:r>
      <w:r w:rsidR="00084270" w:rsidRPr="006101AE">
        <w:rPr>
          <w:rFonts w:asciiTheme="majorBidi" w:hAnsiTheme="majorBidi" w:cstheme="majorBidi"/>
          <w:sz w:val="24"/>
          <w:szCs w:val="24"/>
        </w:rPr>
        <w:t xml:space="preserve">were </w:t>
      </w:r>
      <w:r w:rsidRPr="006101AE">
        <w:rPr>
          <w:rFonts w:asciiTheme="majorBidi" w:hAnsiTheme="majorBidi" w:cstheme="majorBidi"/>
          <w:sz w:val="24"/>
          <w:szCs w:val="24"/>
        </w:rPr>
        <w:t xml:space="preserve">long working hours </w:t>
      </w:r>
      <w:r w:rsidR="00084270" w:rsidRPr="006101AE">
        <w:rPr>
          <w:rFonts w:asciiTheme="majorBidi" w:hAnsiTheme="majorBidi" w:cstheme="majorBidi"/>
          <w:sz w:val="24"/>
          <w:szCs w:val="24"/>
        </w:rPr>
        <w:t>and</w:t>
      </w:r>
      <w:r w:rsidRPr="006101AE">
        <w:rPr>
          <w:rFonts w:asciiTheme="majorBidi" w:hAnsiTheme="majorBidi" w:cstheme="majorBidi"/>
          <w:sz w:val="24"/>
          <w:szCs w:val="24"/>
        </w:rPr>
        <w:t xml:space="preserve"> lack of basic needs such as adequate income or adequate rest. Different health care and </w:t>
      </w:r>
      <w:r w:rsidR="00084270" w:rsidRPr="006101AE">
        <w:rPr>
          <w:rFonts w:asciiTheme="majorBidi" w:hAnsiTheme="majorBidi" w:cstheme="majorBidi"/>
          <w:sz w:val="24"/>
          <w:szCs w:val="24"/>
        </w:rPr>
        <w:t>medical education</w:t>
      </w:r>
      <w:r w:rsidRPr="006101AE">
        <w:rPr>
          <w:rFonts w:asciiTheme="majorBidi" w:hAnsiTheme="majorBidi" w:cstheme="majorBidi"/>
          <w:sz w:val="24"/>
          <w:szCs w:val="24"/>
        </w:rPr>
        <w:t xml:space="preserve"> centers should work on removing </w:t>
      </w:r>
      <w:r w:rsidR="00BB24B7" w:rsidRPr="006101AE">
        <w:rPr>
          <w:rFonts w:asciiTheme="majorBidi" w:hAnsiTheme="majorBidi" w:cstheme="majorBidi"/>
          <w:sz w:val="24"/>
          <w:szCs w:val="24"/>
        </w:rPr>
        <w:t xml:space="preserve">the </w:t>
      </w:r>
      <w:r w:rsidRPr="006101AE">
        <w:rPr>
          <w:rFonts w:asciiTheme="majorBidi" w:hAnsiTheme="majorBidi" w:cstheme="majorBidi"/>
          <w:sz w:val="24"/>
          <w:szCs w:val="24"/>
        </w:rPr>
        <w:t>barriers to professional ethics</w:t>
      </w:r>
      <w:r w:rsidR="00CE191A" w:rsidRPr="006101AE">
        <w:rPr>
          <w:rFonts w:asciiTheme="majorBidi" w:hAnsiTheme="majorBidi" w:cstheme="majorBidi"/>
          <w:sz w:val="24"/>
          <w:szCs w:val="24"/>
        </w:rPr>
        <w:t>, also, this must be done after</w:t>
      </w:r>
      <w:r w:rsidR="00BB24B7" w:rsidRPr="006101AE">
        <w:rPr>
          <w:rFonts w:asciiTheme="majorBidi" w:hAnsiTheme="majorBidi" w:cstheme="majorBidi"/>
          <w:sz w:val="24"/>
          <w:szCs w:val="24"/>
        </w:rPr>
        <w:t xml:space="preserve"> performing</w:t>
      </w:r>
      <w:r w:rsidRPr="006101AE">
        <w:rPr>
          <w:rFonts w:asciiTheme="majorBidi" w:hAnsiTheme="majorBidi" w:cstheme="majorBidi"/>
          <w:sz w:val="24"/>
          <w:szCs w:val="24"/>
        </w:rPr>
        <w:t xml:space="preserve"> regional surveys based on their specific requirements and condition</w:t>
      </w:r>
      <w:r w:rsidR="00084270" w:rsidRPr="006101AE">
        <w:rPr>
          <w:rFonts w:asciiTheme="majorBidi" w:hAnsiTheme="majorBidi" w:cstheme="majorBidi"/>
          <w:sz w:val="24"/>
          <w:szCs w:val="24"/>
        </w:rPr>
        <w:t xml:space="preserve">. These centers </w:t>
      </w:r>
      <w:r w:rsidR="00CC3461" w:rsidRPr="006101AE">
        <w:rPr>
          <w:rFonts w:asciiTheme="majorBidi" w:hAnsiTheme="majorBidi" w:cstheme="majorBidi"/>
          <w:sz w:val="24"/>
          <w:szCs w:val="24"/>
        </w:rPr>
        <w:t xml:space="preserve">are </w:t>
      </w:r>
      <w:r w:rsidR="00084270" w:rsidRPr="006101AE">
        <w:rPr>
          <w:rFonts w:asciiTheme="majorBidi" w:hAnsiTheme="majorBidi" w:cstheme="majorBidi"/>
          <w:sz w:val="24"/>
          <w:szCs w:val="24"/>
        </w:rPr>
        <w:t>supposed to diagnos</w:t>
      </w:r>
      <w:r w:rsidR="00CC3461" w:rsidRPr="006101AE">
        <w:rPr>
          <w:rFonts w:asciiTheme="majorBidi" w:hAnsiTheme="majorBidi" w:cstheme="majorBidi"/>
          <w:sz w:val="24"/>
          <w:szCs w:val="24"/>
        </w:rPr>
        <w:t>e</w:t>
      </w:r>
      <w:r w:rsidR="00084270" w:rsidRPr="006101AE">
        <w:rPr>
          <w:rFonts w:asciiTheme="majorBidi" w:hAnsiTheme="majorBidi" w:cstheme="majorBidi"/>
          <w:sz w:val="24"/>
          <w:szCs w:val="24"/>
        </w:rPr>
        <w:t>, evaluate</w:t>
      </w:r>
      <w:r w:rsidR="00CC3461" w:rsidRPr="006101AE">
        <w:rPr>
          <w:rFonts w:asciiTheme="majorBidi" w:hAnsiTheme="majorBidi" w:cstheme="majorBidi"/>
          <w:sz w:val="24"/>
          <w:szCs w:val="24"/>
        </w:rPr>
        <w:t>,</w:t>
      </w:r>
      <w:r w:rsidR="00084270" w:rsidRPr="006101AE">
        <w:rPr>
          <w:rFonts w:asciiTheme="majorBidi" w:hAnsiTheme="majorBidi" w:cstheme="majorBidi"/>
          <w:sz w:val="24"/>
          <w:szCs w:val="24"/>
        </w:rPr>
        <w:t xml:space="preserve"> and remove </w:t>
      </w:r>
      <w:r w:rsidR="00CC3461" w:rsidRPr="006101AE">
        <w:rPr>
          <w:rFonts w:asciiTheme="majorBidi" w:hAnsiTheme="majorBidi" w:cstheme="majorBidi"/>
          <w:sz w:val="24"/>
          <w:szCs w:val="24"/>
        </w:rPr>
        <w:t xml:space="preserve">the </w:t>
      </w:r>
      <w:r w:rsidR="00084270" w:rsidRPr="006101AE">
        <w:rPr>
          <w:rFonts w:asciiTheme="majorBidi" w:hAnsiTheme="majorBidi" w:cstheme="majorBidi"/>
          <w:sz w:val="24"/>
          <w:szCs w:val="24"/>
        </w:rPr>
        <w:t>environmental, personal</w:t>
      </w:r>
      <w:r w:rsidR="00CC3461" w:rsidRPr="006101AE">
        <w:rPr>
          <w:rFonts w:asciiTheme="majorBidi" w:hAnsiTheme="majorBidi" w:cstheme="majorBidi"/>
          <w:sz w:val="24"/>
          <w:szCs w:val="24"/>
        </w:rPr>
        <w:t>,</w:t>
      </w:r>
      <w:r w:rsidR="00084270" w:rsidRPr="006101AE">
        <w:rPr>
          <w:rFonts w:asciiTheme="majorBidi" w:hAnsiTheme="majorBidi" w:cstheme="majorBidi"/>
          <w:sz w:val="24"/>
          <w:szCs w:val="24"/>
        </w:rPr>
        <w:t xml:space="preserve"> and managerial </w:t>
      </w:r>
      <w:r w:rsidR="0043070B" w:rsidRPr="006101AE">
        <w:rPr>
          <w:rFonts w:asciiTheme="majorBidi" w:hAnsiTheme="majorBidi" w:cstheme="majorBidi"/>
          <w:sz w:val="24"/>
          <w:szCs w:val="24"/>
        </w:rPr>
        <w:t>barriers</w:t>
      </w:r>
      <w:r w:rsidR="00084270" w:rsidRPr="006101AE">
        <w:rPr>
          <w:rFonts w:asciiTheme="majorBidi" w:hAnsiTheme="majorBidi" w:cstheme="majorBidi"/>
          <w:sz w:val="24"/>
          <w:szCs w:val="24"/>
        </w:rPr>
        <w:t xml:space="preserve"> </w:t>
      </w:r>
      <w:r w:rsidR="00084270" w:rsidRPr="006101AE">
        <w:rPr>
          <w:rFonts w:ascii="Times New Roman" w:hAnsi="Times New Roman" w:cs="Times New Roman"/>
          <w:sz w:val="24"/>
          <w:szCs w:val="24"/>
        </w:rPr>
        <w:t>for observing professional ethics in the performance of interns</w:t>
      </w:r>
      <w:r w:rsidR="00C066EB" w:rsidRPr="006101AE">
        <w:rPr>
          <w:rFonts w:ascii="Times New Roman" w:hAnsi="Times New Roman" w:cs="Times New Roman"/>
          <w:sz w:val="24"/>
          <w:szCs w:val="24"/>
        </w:rPr>
        <w:t xml:space="preserve"> and practitioners</w:t>
      </w:r>
      <w:r w:rsidRPr="006101AE">
        <w:rPr>
          <w:rFonts w:asciiTheme="majorBidi" w:hAnsiTheme="majorBidi" w:cstheme="majorBidi"/>
          <w:sz w:val="24"/>
          <w:szCs w:val="24"/>
        </w:rPr>
        <w:t xml:space="preserve">. </w:t>
      </w:r>
      <w:r w:rsidR="003467EA" w:rsidRPr="006101AE">
        <w:rPr>
          <w:rFonts w:asciiTheme="majorBidi" w:hAnsiTheme="majorBidi" w:cstheme="majorBidi"/>
          <w:sz w:val="24"/>
          <w:szCs w:val="24"/>
        </w:rPr>
        <w:t>These barriers can be explained for institutes by each one of students, teachers</w:t>
      </w:r>
      <w:r w:rsidR="00CC3461" w:rsidRPr="006101AE">
        <w:rPr>
          <w:rFonts w:asciiTheme="majorBidi" w:hAnsiTheme="majorBidi" w:cstheme="majorBidi"/>
          <w:sz w:val="24"/>
          <w:szCs w:val="24"/>
        </w:rPr>
        <w:t>,</w:t>
      </w:r>
      <w:r w:rsidR="003467EA" w:rsidRPr="006101AE">
        <w:rPr>
          <w:rFonts w:asciiTheme="majorBidi" w:hAnsiTheme="majorBidi" w:cstheme="majorBidi"/>
          <w:sz w:val="24"/>
          <w:szCs w:val="24"/>
        </w:rPr>
        <w:t xml:space="preserve"> and staffs. </w:t>
      </w:r>
      <w:r w:rsidRPr="006101AE">
        <w:rPr>
          <w:rFonts w:asciiTheme="majorBidi" w:hAnsiTheme="majorBidi" w:cstheme="majorBidi"/>
          <w:sz w:val="24"/>
          <w:szCs w:val="24"/>
        </w:rPr>
        <w:t>It is also recommended that</w:t>
      </w:r>
      <w:r w:rsidR="00CC3461" w:rsidRPr="006101AE">
        <w:rPr>
          <w:rFonts w:asciiTheme="majorBidi" w:hAnsiTheme="majorBidi" w:cstheme="majorBidi"/>
          <w:sz w:val="24"/>
          <w:szCs w:val="24"/>
        </w:rPr>
        <w:t>,</w:t>
      </w:r>
      <w:r w:rsidRPr="006101AE">
        <w:rPr>
          <w:rFonts w:asciiTheme="majorBidi" w:hAnsiTheme="majorBidi" w:cstheme="majorBidi"/>
          <w:sz w:val="24"/>
          <w:szCs w:val="24"/>
        </w:rPr>
        <w:t xml:space="preserve"> </w:t>
      </w:r>
      <w:r w:rsidR="003467EA" w:rsidRPr="006101AE">
        <w:rPr>
          <w:rFonts w:asciiTheme="majorBidi" w:hAnsiTheme="majorBidi" w:cstheme="majorBidi"/>
          <w:sz w:val="24"/>
          <w:szCs w:val="24"/>
        </w:rPr>
        <w:t xml:space="preserve">all the teachers try to </w:t>
      </w:r>
      <w:r w:rsidR="00C90DAA" w:rsidRPr="006101AE">
        <w:rPr>
          <w:rFonts w:asciiTheme="majorBidi" w:hAnsiTheme="majorBidi" w:cstheme="majorBidi"/>
          <w:sz w:val="24"/>
          <w:szCs w:val="24"/>
        </w:rPr>
        <w:t>fo</w:t>
      </w:r>
      <w:r w:rsidR="003467EA" w:rsidRPr="006101AE">
        <w:rPr>
          <w:rFonts w:asciiTheme="majorBidi" w:hAnsiTheme="majorBidi" w:cstheme="majorBidi"/>
          <w:sz w:val="24"/>
          <w:szCs w:val="24"/>
        </w:rPr>
        <w:t xml:space="preserve">llow precision medical ethics, as the practical patterns for their students. </w:t>
      </w:r>
    </w:p>
    <w:p w14:paraId="099BC3A2" w14:textId="77777777" w:rsidR="00371C55" w:rsidRPr="006101AE" w:rsidRDefault="00371C55" w:rsidP="003D2831">
      <w:pPr>
        <w:jc w:val="both"/>
        <w:rPr>
          <w:rFonts w:asciiTheme="majorBidi" w:hAnsiTheme="majorBidi" w:cstheme="majorBidi"/>
          <w:b/>
          <w:bCs/>
          <w:sz w:val="24"/>
          <w:szCs w:val="24"/>
        </w:rPr>
      </w:pPr>
    </w:p>
    <w:p w14:paraId="533237B0" w14:textId="77777777" w:rsidR="003D2831" w:rsidRPr="006101AE" w:rsidRDefault="003D2831" w:rsidP="003D2831">
      <w:pPr>
        <w:jc w:val="both"/>
        <w:rPr>
          <w:rFonts w:asciiTheme="majorBidi" w:hAnsiTheme="majorBidi" w:cstheme="majorBidi"/>
          <w:b/>
          <w:bCs/>
          <w:sz w:val="24"/>
          <w:szCs w:val="24"/>
        </w:rPr>
      </w:pPr>
      <w:r w:rsidRPr="006101AE">
        <w:rPr>
          <w:rFonts w:asciiTheme="majorBidi" w:hAnsiTheme="majorBidi" w:cstheme="majorBidi"/>
          <w:b/>
          <w:bCs/>
          <w:sz w:val="24"/>
          <w:szCs w:val="24"/>
        </w:rPr>
        <w:t>Acknowledgment</w:t>
      </w:r>
    </w:p>
    <w:p w14:paraId="488F31A1" w14:textId="0388ED94" w:rsidR="003D2831" w:rsidRPr="006101AE" w:rsidRDefault="0082789E" w:rsidP="00E351A2">
      <w:pPr>
        <w:autoSpaceDE w:val="0"/>
        <w:autoSpaceDN w:val="0"/>
        <w:adjustRightInd w:val="0"/>
        <w:spacing w:after="0" w:line="240" w:lineRule="auto"/>
        <w:rPr>
          <w:rFonts w:asciiTheme="majorBidi" w:hAnsiTheme="majorBidi" w:cstheme="majorBidi"/>
          <w:sz w:val="24"/>
          <w:szCs w:val="24"/>
        </w:rPr>
      </w:pPr>
      <w:r w:rsidRPr="006101AE">
        <w:rPr>
          <w:rFonts w:ascii="Times New Roman" w:hAnsi="Times New Roman" w:cs="Times New Roman"/>
          <w:sz w:val="24"/>
          <w:szCs w:val="24"/>
        </w:rPr>
        <w:t xml:space="preserve">This research is a part of thesis of Mr. </w:t>
      </w:r>
      <w:proofErr w:type="spellStart"/>
      <w:r w:rsidR="00B845B6" w:rsidRPr="006101AE">
        <w:rPr>
          <w:rFonts w:ascii="Times New Roman" w:hAnsi="Times New Roman" w:cs="Times New Roman"/>
          <w:sz w:val="24"/>
          <w:szCs w:val="24"/>
        </w:rPr>
        <w:t>Hamed</w:t>
      </w:r>
      <w:proofErr w:type="spellEnd"/>
      <w:r w:rsidRPr="006101AE">
        <w:rPr>
          <w:rFonts w:ascii="Times New Roman" w:hAnsi="Times New Roman" w:cs="Times New Roman"/>
          <w:sz w:val="24"/>
          <w:szCs w:val="24"/>
        </w:rPr>
        <w:t xml:space="preserve"> </w:t>
      </w:r>
      <w:proofErr w:type="spellStart"/>
      <w:r w:rsidRPr="006101AE">
        <w:rPr>
          <w:rFonts w:ascii="Times New Roman" w:hAnsi="Times New Roman" w:cs="Times New Roman"/>
          <w:sz w:val="24"/>
          <w:szCs w:val="24"/>
        </w:rPr>
        <w:t>Jahanara</w:t>
      </w:r>
      <w:proofErr w:type="spellEnd"/>
      <w:r w:rsidR="00DD5A58" w:rsidRPr="006101AE">
        <w:rPr>
          <w:rFonts w:ascii="Times New Roman" w:hAnsi="Times New Roman" w:cs="Times New Roman"/>
          <w:sz w:val="24"/>
          <w:szCs w:val="24"/>
        </w:rPr>
        <w:t>, MD s</w:t>
      </w:r>
      <w:r w:rsidR="00E351A2" w:rsidRPr="006101AE">
        <w:rPr>
          <w:rFonts w:ascii="Times New Roman" w:hAnsi="Times New Roman" w:cs="Times New Roman"/>
          <w:sz w:val="24"/>
          <w:szCs w:val="24"/>
        </w:rPr>
        <w:t>tudent</w:t>
      </w:r>
      <w:r w:rsidRPr="006101AE">
        <w:rPr>
          <w:rFonts w:ascii="Times New Roman" w:hAnsi="Times New Roman" w:cs="Times New Roman"/>
          <w:sz w:val="24"/>
          <w:szCs w:val="24"/>
        </w:rPr>
        <w:t xml:space="preserve">, with </w:t>
      </w:r>
      <w:r w:rsidR="003D2831" w:rsidRPr="006101AE">
        <w:rPr>
          <w:rFonts w:asciiTheme="majorBidi" w:hAnsiTheme="majorBidi" w:cstheme="majorBidi"/>
          <w:sz w:val="24"/>
          <w:szCs w:val="24"/>
        </w:rPr>
        <w:t xml:space="preserve">General practitioner research project </w:t>
      </w:r>
      <w:r w:rsidR="00553EA1" w:rsidRPr="006101AE">
        <w:rPr>
          <w:rFonts w:asciiTheme="majorBidi" w:hAnsiTheme="majorBidi" w:cstheme="majorBidi"/>
          <w:sz w:val="24"/>
          <w:szCs w:val="24"/>
        </w:rPr>
        <w:t>no</w:t>
      </w:r>
      <w:r w:rsidR="003D2831" w:rsidRPr="006101AE">
        <w:rPr>
          <w:rFonts w:asciiTheme="majorBidi" w:hAnsiTheme="majorBidi" w:cstheme="majorBidi"/>
          <w:sz w:val="24"/>
          <w:szCs w:val="24"/>
        </w:rPr>
        <w:t xml:space="preserve">. </w:t>
      </w:r>
      <w:r w:rsidR="003D2831" w:rsidRPr="006101AE">
        <w:rPr>
          <w:rFonts w:asciiTheme="majorBidi" w:hAnsiTheme="majorBidi" w:cstheme="majorBidi"/>
          <w:sz w:val="24"/>
          <w:szCs w:val="24"/>
          <w:shd w:val="clear" w:color="auto" w:fill="F5F5F5"/>
        </w:rPr>
        <w:t>U-97112</w:t>
      </w:r>
      <w:r w:rsidR="003D2831" w:rsidRPr="006101AE">
        <w:rPr>
          <w:rFonts w:asciiTheme="majorBidi" w:hAnsiTheme="majorBidi" w:cstheme="majorBidi"/>
          <w:sz w:val="24"/>
          <w:szCs w:val="24"/>
        </w:rPr>
        <w:t xml:space="preserve"> and so the authors would like to sincerely thank the research affairs of Ahvaz </w:t>
      </w:r>
      <w:proofErr w:type="spellStart"/>
      <w:r w:rsidR="003D2831" w:rsidRPr="006101AE">
        <w:rPr>
          <w:rFonts w:asciiTheme="majorBidi" w:hAnsiTheme="majorBidi" w:cstheme="majorBidi"/>
          <w:sz w:val="24"/>
          <w:szCs w:val="24"/>
        </w:rPr>
        <w:t>Jundishapur</w:t>
      </w:r>
      <w:proofErr w:type="spellEnd"/>
      <w:r w:rsidR="003D2831" w:rsidRPr="006101AE">
        <w:rPr>
          <w:rFonts w:asciiTheme="majorBidi" w:hAnsiTheme="majorBidi" w:cstheme="majorBidi"/>
          <w:sz w:val="24"/>
          <w:szCs w:val="24"/>
        </w:rPr>
        <w:t xml:space="preserve"> University of medical sciences and all interns who took the time to do this research.</w:t>
      </w:r>
    </w:p>
    <w:p w14:paraId="386FCD66" w14:textId="77777777" w:rsidR="003D2831" w:rsidRPr="006101AE" w:rsidRDefault="003D2831" w:rsidP="003D2831">
      <w:pPr>
        <w:autoSpaceDE w:val="0"/>
        <w:autoSpaceDN w:val="0"/>
        <w:adjustRightInd w:val="0"/>
        <w:spacing w:after="0" w:line="240" w:lineRule="auto"/>
        <w:rPr>
          <w:rFonts w:asciiTheme="majorBidi" w:hAnsiTheme="majorBidi" w:cstheme="majorBidi"/>
          <w:sz w:val="24"/>
          <w:szCs w:val="24"/>
        </w:rPr>
      </w:pPr>
    </w:p>
    <w:p w14:paraId="37ACDDFE" w14:textId="77777777" w:rsidR="00371C55" w:rsidRPr="006101AE" w:rsidRDefault="00371C55" w:rsidP="003D2831">
      <w:pPr>
        <w:autoSpaceDE w:val="0"/>
        <w:autoSpaceDN w:val="0"/>
        <w:adjustRightInd w:val="0"/>
        <w:spacing w:after="0" w:line="240" w:lineRule="auto"/>
        <w:rPr>
          <w:rFonts w:asciiTheme="majorBidi" w:hAnsiTheme="majorBidi" w:cstheme="majorBidi"/>
          <w:b/>
          <w:bCs/>
          <w:sz w:val="24"/>
          <w:szCs w:val="24"/>
          <w:lang w:bidi="fa-IR"/>
        </w:rPr>
      </w:pPr>
    </w:p>
    <w:p w14:paraId="342788B7" w14:textId="77777777" w:rsidR="003D2831" w:rsidRPr="006101AE" w:rsidRDefault="003D2831" w:rsidP="003D2831">
      <w:pPr>
        <w:autoSpaceDE w:val="0"/>
        <w:autoSpaceDN w:val="0"/>
        <w:adjustRightInd w:val="0"/>
        <w:spacing w:after="0" w:line="240" w:lineRule="auto"/>
        <w:rPr>
          <w:rFonts w:asciiTheme="majorBidi" w:hAnsiTheme="majorBidi" w:cstheme="majorBidi"/>
          <w:sz w:val="24"/>
          <w:szCs w:val="24"/>
          <w:lang w:bidi="fa-IR"/>
        </w:rPr>
      </w:pPr>
      <w:r w:rsidRPr="006101AE">
        <w:rPr>
          <w:rFonts w:asciiTheme="majorBidi" w:hAnsiTheme="majorBidi" w:cstheme="majorBidi"/>
          <w:b/>
          <w:bCs/>
          <w:sz w:val="24"/>
          <w:szCs w:val="24"/>
          <w:lang w:bidi="fa-IR"/>
        </w:rPr>
        <w:t xml:space="preserve">Conflict of Interests </w:t>
      </w:r>
    </w:p>
    <w:p w14:paraId="6BB492F8" w14:textId="77777777" w:rsidR="003D2831" w:rsidRPr="006101AE" w:rsidRDefault="003D2831" w:rsidP="003D2831">
      <w:pPr>
        <w:autoSpaceDE w:val="0"/>
        <w:autoSpaceDN w:val="0"/>
        <w:adjustRightInd w:val="0"/>
        <w:spacing w:after="0" w:line="240" w:lineRule="auto"/>
        <w:rPr>
          <w:rFonts w:asciiTheme="majorBidi" w:hAnsiTheme="majorBidi" w:cstheme="majorBidi"/>
          <w:sz w:val="24"/>
          <w:szCs w:val="24"/>
        </w:rPr>
      </w:pPr>
      <w:r w:rsidRPr="006101AE">
        <w:rPr>
          <w:rFonts w:ascii="Times New Roman" w:hAnsi="Times New Roman" w:cs="Times New Roman"/>
          <w:sz w:val="24"/>
          <w:szCs w:val="24"/>
          <w:lang w:bidi="fa-IR"/>
        </w:rPr>
        <w:t>All authors declare that they have no significant competing interests that might have influenced the performance of the work or presentation of the article.</w:t>
      </w:r>
    </w:p>
    <w:p w14:paraId="097720AB" w14:textId="77777777" w:rsidR="003D2831" w:rsidRPr="006101AE" w:rsidRDefault="003D2831" w:rsidP="003D2831">
      <w:pPr>
        <w:autoSpaceDE w:val="0"/>
        <w:autoSpaceDN w:val="0"/>
        <w:adjustRightInd w:val="0"/>
        <w:spacing w:after="0" w:line="240" w:lineRule="auto"/>
        <w:rPr>
          <w:rFonts w:asciiTheme="majorBidi" w:hAnsiTheme="majorBidi" w:cstheme="majorBidi"/>
        </w:rPr>
      </w:pPr>
    </w:p>
    <w:p w14:paraId="4137D359" w14:textId="77777777" w:rsidR="00371C55" w:rsidRPr="006101AE" w:rsidRDefault="00371C55" w:rsidP="003D2831">
      <w:pPr>
        <w:autoSpaceDE w:val="0"/>
        <w:autoSpaceDN w:val="0"/>
        <w:adjustRightInd w:val="0"/>
        <w:spacing w:after="0" w:line="240" w:lineRule="auto"/>
        <w:rPr>
          <w:rFonts w:asciiTheme="majorBidi" w:hAnsiTheme="majorBidi" w:cstheme="majorBidi"/>
          <w:b/>
          <w:bCs/>
        </w:rPr>
      </w:pPr>
    </w:p>
    <w:p w14:paraId="15B3E4A9" w14:textId="77777777" w:rsidR="00371C55" w:rsidRPr="006101AE" w:rsidRDefault="00371C55" w:rsidP="003D2831">
      <w:pPr>
        <w:autoSpaceDE w:val="0"/>
        <w:autoSpaceDN w:val="0"/>
        <w:adjustRightInd w:val="0"/>
        <w:spacing w:after="0" w:line="240" w:lineRule="auto"/>
        <w:rPr>
          <w:rFonts w:asciiTheme="majorBidi" w:hAnsiTheme="majorBidi" w:cstheme="majorBidi"/>
          <w:b/>
          <w:bCs/>
        </w:rPr>
      </w:pPr>
    </w:p>
    <w:p w14:paraId="3157ED61" w14:textId="77777777" w:rsidR="00371C55" w:rsidRPr="006101AE" w:rsidRDefault="00371C55" w:rsidP="003D2831">
      <w:pPr>
        <w:autoSpaceDE w:val="0"/>
        <w:autoSpaceDN w:val="0"/>
        <w:adjustRightInd w:val="0"/>
        <w:spacing w:after="0" w:line="240" w:lineRule="auto"/>
        <w:rPr>
          <w:rFonts w:asciiTheme="majorBidi" w:hAnsiTheme="majorBidi" w:cstheme="majorBidi"/>
          <w:b/>
          <w:bCs/>
        </w:rPr>
      </w:pPr>
    </w:p>
    <w:p w14:paraId="153A6EBE" w14:textId="77777777" w:rsidR="00371C55" w:rsidRPr="006101AE" w:rsidRDefault="00371C55" w:rsidP="003D2831">
      <w:pPr>
        <w:autoSpaceDE w:val="0"/>
        <w:autoSpaceDN w:val="0"/>
        <w:adjustRightInd w:val="0"/>
        <w:spacing w:after="0" w:line="240" w:lineRule="auto"/>
        <w:rPr>
          <w:rFonts w:asciiTheme="majorBidi" w:hAnsiTheme="majorBidi" w:cstheme="majorBidi"/>
          <w:b/>
          <w:bCs/>
        </w:rPr>
      </w:pPr>
    </w:p>
    <w:p w14:paraId="7DB733F4" w14:textId="77777777" w:rsidR="00371C55" w:rsidRPr="006101AE" w:rsidRDefault="00371C55" w:rsidP="003D2831">
      <w:pPr>
        <w:autoSpaceDE w:val="0"/>
        <w:autoSpaceDN w:val="0"/>
        <w:adjustRightInd w:val="0"/>
        <w:spacing w:after="0" w:line="240" w:lineRule="auto"/>
        <w:rPr>
          <w:rFonts w:asciiTheme="majorBidi" w:hAnsiTheme="majorBidi" w:cstheme="majorBidi"/>
          <w:b/>
          <w:bCs/>
        </w:rPr>
      </w:pPr>
    </w:p>
    <w:p w14:paraId="5AAD83F9" w14:textId="77777777" w:rsidR="00371C55" w:rsidRPr="006101AE" w:rsidRDefault="00371C55" w:rsidP="003D2831">
      <w:pPr>
        <w:autoSpaceDE w:val="0"/>
        <w:autoSpaceDN w:val="0"/>
        <w:adjustRightInd w:val="0"/>
        <w:spacing w:after="0" w:line="240" w:lineRule="auto"/>
        <w:rPr>
          <w:rFonts w:asciiTheme="majorBidi" w:hAnsiTheme="majorBidi" w:cstheme="majorBidi"/>
          <w:b/>
          <w:bCs/>
        </w:rPr>
      </w:pPr>
    </w:p>
    <w:p w14:paraId="4C115F3A" w14:textId="77777777" w:rsidR="00D408B5" w:rsidRPr="003B2CC7" w:rsidRDefault="00D408B5" w:rsidP="00D408B5">
      <w:pPr>
        <w:autoSpaceDE w:val="0"/>
        <w:autoSpaceDN w:val="0"/>
        <w:adjustRightInd w:val="0"/>
        <w:spacing w:after="0" w:line="240" w:lineRule="auto"/>
        <w:rPr>
          <w:rFonts w:asciiTheme="majorBidi" w:hAnsiTheme="majorBidi" w:cstheme="majorBidi"/>
          <w:b/>
          <w:bCs/>
        </w:rPr>
      </w:pPr>
      <w:r w:rsidRPr="003B2CC7">
        <w:rPr>
          <w:rFonts w:asciiTheme="majorBidi" w:hAnsiTheme="majorBidi" w:cstheme="majorBidi"/>
          <w:b/>
          <w:bCs/>
        </w:rPr>
        <w:lastRenderedPageBreak/>
        <w:t>References</w:t>
      </w:r>
    </w:p>
    <w:p w14:paraId="517F04FE" w14:textId="728AE2EA" w:rsidR="00D408B5" w:rsidRPr="00A34E2E" w:rsidRDefault="00D408B5" w:rsidP="005A2317">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1. </w:t>
      </w:r>
      <w:r w:rsidRPr="005A2317">
        <w:rPr>
          <w:rFonts w:asciiTheme="majorBidi" w:hAnsiTheme="majorBidi" w:cstheme="majorBidi"/>
          <w:sz w:val="24"/>
          <w:szCs w:val="24"/>
        </w:rPr>
        <w:t xml:space="preserve">Veatch RM. A theory of medical ethics. </w:t>
      </w:r>
      <w:r w:rsidR="00FE746E" w:rsidRPr="005A2317">
        <w:rPr>
          <w:rFonts w:asciiTheme="majorBidi" w:hAnsiTheme="majorBidi" w:cstheme="majorBidi"/>
          <w:sz w:val="24"/>
          <w:szCs w:val="24"/>
        </w:rPr>
        <w:t>Second ed. Amazon</w:t>
      </w:r>
      <w:r w:rsidRPr="005A2317">
        <w:rPr>
          <w:rFonts w:asciiTheme="majorBidi" w:hAnsiTheme="majorBidi" w:cstheme="majorBidi"/>
          <w:sz w:val="24"/>
          <w:szCs w:val="24"/>
        </w:rPr>
        <w:t xml:space="preserve"> 1981</w:t>
      </w:r>
      <w:r w:rsidR="008B7B08" w:rsidRPr="005A2317">
        <w:rPr>
          <w:rFonts w:asciiTheme="majorBidi" w:hAnsiTheme="majorBidi" w:cstheme="majorBidi"/>
          <w:sz w:val="24"/>
          <w:szCs w:val="24"/>
        </w:rPr>
        <w:t>,</w:t>
      </w:r>
      <w:r w:rsidRPr="005A2317">
        <w:rPr>
          <w:rFonts w:asciiTheme="majorBidi" w:hAnsiTheme="majorBidi" w:cstheme="majorBidi"/>
          <w:sz w:val="24"/>
          <w:szCs w:val="24"/>
        </w:rPr>
        <w:t xml:space="preserve"> </w:t>
      </w:r>
      <w:r w:rsidR="008B7B08" w:rsidRPr="005A2317">
        <w:rPr>
          <w:rFonts w:asciiTheme="majorBidi" w:hAnsiTheme="majorBidi" w:cstheme="majorBidi"/>
          <w:sz w:val="24"/>
          <w:szCs w:val="24"/>
        </w:rPr>
        <w:t xml:space="preserve">chapter1, </w:t>
      </w:r>
      <w:hyperlink r:id="rId6" w:history="1">
        <w:r w:rsidR="00A34E2E" w:rsidRPr="005A2317">
          <w:rPr>
            <w:rFonts w:asciiTheme="majorBidi" w:hAnsiTheme="majorBidi" w:cstheme="majorBidi"/>
            <w:sz w:val="24"/>
            <w:szCs w:val="24"/>
          </w:rPr>
          <w:t>Medical Ethics</w:t>
        </w:r>
      </w:hyperlink>
      <w:r w:rsidR="00A34E2E" w:rsidRPr="005A2317">
        <w:rPr>
          <w:rFonts w:asciiTheme="majorBidi" w:hAnsiTheme="majorBidi" w:cstheme="majorBidi"/>
          <w:sz w:val="24"/>
          <w:szCs w:val="24"/>
        </w:rPr>
        <w:t xml:space="preserve"> in </w:t>
      </w:r>
      <w:hyperlink r:id="rId7" w:history="1">
        <w:r w:rsidR="00A34E2E" w:rsidRPr="005A2317">
          <w:rPr>
            <w:rFonts w:asciiTheme="majorBidi" w:hAnsiTheme="majorBidi" w:cstheme="majorBidi"/>
            <w:sz w:val="24"/>
            <w:szCs w:val="24"/>
          </w:rPr>
          <w:t>Applied Ethics</w:t>
        </w:r>
      </w:hyperlink>
      <w:proofErr w:type="gramStart"/>
      <w:r w:rsidR="00A34E2E" w:rsidRPr="005A2317">
        <w:rPr>
          <w:rFonts w:asciiTheme="majorBidi" w:hAnsiTheme="majorBidi" w:cstheme="majorBidi"/>
          <w:sz w:val="24"/>
          <w:szCs w:val="24"/>
        </w:rPr>
        <w:t>;</w:t>
      </w:r>
      <w:r w:rsidR="008B7B08" w:rsidRPr="005A2317">
        <w:rPr>
          <w:rFonts w:asciiTheme="majorBidi" w:hAnsiTheme="majorBidi" w:cstheme="majorBidi"/>
          <w:sz w:val="24"/>
          <w:szCs w:val="24"/>
        </w:rPr>
        <w:t>p.</w:t>
      </w:r>
      <w:r w:rsidRPr="005A2317">
        <w:rPr>
          <w:rFonts w:asciiTheme="majorBidi" w:hAnsiTheme="majorBidi" w:cstheme="majorBidi"/>
          <w:sz w:val="24"/>
          <w:szCs w:val="24"/>
        </w:rPr>
        <w:t>22</w:t>
      </w:r>
      <w:proofErr w:type="gramEnd"/>
      <w:r w:rsidRPr="005A2317">
        <w:rPr>
          <w:rFonts w:asciiTheme="majorBidi" w:hAnsiTheme="majorBidi" w:cstheme="majorBidi"/>
          <w:sz w:val="24"/>
          <w:szCs w:val="24"/>
        </w:rPr>
        <w:t>-34.</w:t>
      </w:r>
    </w:p>
    <w:p w14:paraId="10EF64B6" w14:textId="692E904F" w:rsidR="00D408B5" w:rsidRPr="000C42D3" w:rsidRDefault="00D408B5" w:rsidP="009748E7">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2. Thomas JC, Sage M, Dillenberg J, Guillory VJ. A code of ethics for public health. American Public Health Association; American Journal of P</w:t>
      </w:r>
      <w:r>
        <w:rPr>
          <w:rFonts w:asciiTheme="majorBidi" w:hAnsiTheme="majorBidi" w:cstheme="majorBidi"/>
          <w:sz w:val="24"/>
          <w:szCs w:val="24"/>
        </w:rPr>
        <w:t>ublic health 2002</w:t>
      </w:r>
      <w:r w:rsidR="007C1371">
        <w:rPr>
          <w:rFonts w:asciiTheme="majorBidi" w:hAnsiTheme="majorBidi" w:cstheme="majorBidi"/>
          <w:sz w:val="24"/>
          <w:szCs w:val="24"/>
        </w:rPr>
        <w:t xml:space="preserve"> Oct 10</w:t>
      </w:r>
      <w:proofErr w:type="gramStart"/>
      <w:r w:rsidR="009748E7">
        <w:rPr>
          <w:rFonts w:asciiTheme="majorBidi" w:hAnsiTheme="majorBidi" w:cstheme="majorBidi"/>
          <w:sz w:val="24"/>
          <w:szCs w:val="24"/>
        </w:rPr>
        <w:t>;</w:t>
      </w:r>
      <w:r>
        <w:rPr>
          <w:rFonts w:asciiTheme="majorBidi" w:hAnsiTheme="majorBidi" w:cstheme="majorBidi"/>
          <w:sz w:val="24"/>
          <w:szCs w:val="24"/>
        </w:rPr>
        <w:t>92</w:t>
      </w:r>
      <w:proofErr w:type="gramEnd"/>
      <w:r>
        <w:rPr>
          <w:rFonts w:asciiTheme="majorBidi" w:hAnsiTheme="majorBidi" w:cstheme="majorBidi"/>
          <w:sz w:val="24"/>
          <w:szCs w:val="24"/>
        </w:rPr>
        <w:t>(7):1057-</w:t>
      </w:r>
      <w:r w:rsidRPr="000C42D3">
        <w:rPr>
          <w:rFonts w:asciiTheme="majorBidi" w:hAnsiTheme="majorBidi" w:cstheme="majorBidi"/>
          <w:sz w:val="24"/>
          <w:szCs w:val="24"/>
        </w:rPr>
        <w:t>9</w:t>
      </w:r>
      <w:r w:rsidR="005223B4">
        <w:rPr>
          <w:rFonts w:asciiTheme="majorBidi" w:hAnsiTheme="majorBidi" w:cstheme="majorBidi"/>
          <w:sz w:val="24"/>
          <w:szCs w:val="24"/>
        </w:rPr>
        <w:t>.</w:t>
      </w:r>
    </w:p>
    <w:p w14:paraId="4AF744D3" w14:textId="79A98123" w:rsidR="00D408B5" w:rsidRPr="000C42D3" w:rsidRDefault="00D408B5" w:rsidP="001F2A39">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3.</w:t>
      </w:r>
      <w:r w:rsidR="001F2A39">
        <w:rPr>
          <w:rFonts w:asciiTheme="majorBidi" w:hAnsiTheme="majorBidi" w:cstheme="majorBidi"/>
          <w:sz w:val="24"/>
          <w:szCs w:val="24"/>
        </w:rPr>
        <w:t xml:space="preserve"> </w:t>
      </w:r>
      <w:proofErr w:type="spellStart"/>
      <w:r w:rsidR="001F2A39">
        <w:rPr>
          <w:rFonts w:asciiTheme="majorBidi" w:hAnsiTheme="majorBidi" w:cstheme="majorBidi"/>
          <w:sz w:val="24"/>
          <w:szCs w:val="24"/>
        </w:rPr>
        <w:t>Fazeli</w:t>
      </w:r>
      <w:proofErr w:type="spellEnd"/>
      <w:r w:rsidR="001F2A39">
        <w:rPr>
          <w:rFonts w:asciiTheme="majorBidi" w:hAnsiTheme="majorBidi" w:cstheme="majorBidi"/>
          <w:sz w:val="24"/>
          <w:szCs w:val="24"/>
        </w:rPr>
        <w:t xml:space="preserve"> Z, </w:t>
      </w:r>
      <w:proofErr w:type="spellStart"/>
      <w:r w:rsidR="001F2A39">
        <w:rPr>
          <w:rFonts w:asciiTheme="majorBidi" w:hAnsiTheme="majorBidi" w:cstheme="majorBidi"/>
          <w:sz w:val="24"/>
          <w:szCs w:val="24"/>
        </w:rPr>
        <w:t>B</w:t>
      </w:r>
      <w:r w:rsidRPr="000C42D3">
        <w:rPr>
          <w:rFonts w:asciiTheme="majorBidi" w:hAnsiTheme="majorBidi" w:cstheme="majorBidi"/>
          <w:sz w:val="24"/>
          <w:szCs w:val="24"/>
        </w:rPr>
        <w:t>avandpour</w:t>
      </w:r>
      <w:proofErr w:type="spellEnd"/>
      <w:r w:rsidRPr="000C42D3">
        <w:rPr>
          <w:rFonts w:asciiTheme="majorBidi" w:hAnsiTheme="majorBidi" w:cstheme="majorBidi"/>
          <w:sz w:val="24"/>
          <w:szCs w:val="24"/>
        </w:rPr>
        <w:t xml:space="preserve"> </w:t>
      </w:r>
      <w:r w:rsidR="00DF094B">
        <w:rPr>
          <w:rFonts w:asciiTheme="majorBidi" w:hAnsiTheme="majorBidi" w:cstheme="majorBidi"/>
          <w:sz w:val="24"/>
          <w:szCs w:val="24"/>
        </w:rPr>
        <w:t xml:space="preserve">F, </w:t>
      </w:r>
      <w:proofErr w:type="spellStart"/>
      <w:r w:rsidR="00DF094B">
        <w:rPr>
          <w:rFonts w:asciiTheme="majorBidi" w:hAnsiTheme="majorBidi" w:cstheme="majorBidi"/>
          <w:sz w:val="24"/>
          <w:szCs w:val="24"/>
        </w:rPr>
        <w:t>T</w:t>
      </w:r>
      <w:r w:rsidR="000A5F85">
        <w:rPr>
          <w:rFonts w:asciiTheme="majorBidi" w:hAnsiTheme="majorBidi" w:cstheme="majorBidi"/>
          <w:sz w:val="24"/>
          <w:szCs w:val="24"/>
        </w:rPr>
        <w:t>avirani</w:t>
      </w:r>
      <w:proofErr w:type="spellEnd"/>
      <w:r w:rsidR="000A5F85">
        <w:rPr>
          <w:rFonts w:asciiTheme="majorBidi" w:hAnsiTheme="majorBidi" w:cstheme="majorBidi"/>
          <w:sz w:val="24"/>
          <w:szCs w:val="24"/>
        </w:rPr>
        <w:t xml:space="preserve"> </w:t>
      </w:r>
      <w:r w:rsidR="00DF094B">
        <w:rPr>
          <w:rFonts w:asciiTheme="majorBidi" w:hAnsiTheme="majorBidi" w:cstheme="majorBidi"/>
          <w:sz w:val="24"/>
          <w:szCs w:val="24"/>
        </w:rPr>
        <w:t xml:space="preserve">RM, </w:t>
      </w:r>
      <w:proofErr w:type="spellStart"/>
      <w:r w:rsidR="00DF094B">
        <w:rPr>
          <w:rFonts w:asciiTheme="majorBidi" w:hAnsiTheme="majorBidi" w:cstheme="majorBidi"/>
          <w:sz w:val="24"/>
          <w:szCs w:val="24"/>
        </w:rPr>
        <w:t>Mozafari</w:t>
      </w:r>
      <w:proofErr w:type="spellEnd"/>
      <w:r w:rsidR="00DF094B">
        <w:rPr>
          <w:rFonts w:asciiTheme="majorBidi" w:hAnsiTheme="majorBidi" w:cstheme="majorBidi"/>
          <w:sz w:val="24"/>
          <w:szCs w:val="24"/>
        </w:rPr>
        <w:t xml:space="preserve"> M, </w:t>
      </w:r>
      <w:proofErr w:type="spellStart"/>
      <w:r w:rsidR="00DF094B">
        <w:rPr>
          <w:rFonts w:asciiTheme="majorBidi" w:hAnsiTheme="majorBidi" w:cstheme="majorBidi"/>
          <w:sz w:val="24"/>
          <w:szCs w:val="24"/>
        </w:rPr>
        <w:t>M</w:t>
      </w:r>
      <w:r w:rsidRPr="000C42D3">
        <w:rPr>
          <w:rFonts w:asciiTheme="majorBidi" w:hAnsiTheme="majorBidi" w:cstheme="majorBidi"/>
          <w:sz w:val="24"/>
          <w:szCs w:val="24"/>
        </w:rPr>
        <w:t>oghadam</w:t>
      </w:r>
      <w:proofErr w:type="spellEnd"/>
      <w:r w:rsidRPr="000C42D3">
        <w:rPr>
          <w:rFonts w:asciiTheme="majorBidi" w:hAnsiTheme="majorBidi" w:cstheme="majorBidi"/>
          <w:sz w:val="24"/>
          <w:szCs w:val="24"/>
        </w:rPr>
        <w:t xml:space="preserve"> </w:t>
      </w:r>
      <w:r w:rsidR="00DF094B">
        <w:rPr>
          <w:rFonts w:asciiTheme="majorBidi" w:hAnsiTheme="majorBidi" w:cstheme="majorBidi"/>
          <w:sz w:val="24"/>
          <w:szCs w:val="24"/>
        </w:rPr>
        <w:t>H</w:t>
      </w:r>
      <w:r w:rsidR="008A1FA4">
        <w:rPr>
          <w:rFonts w:asciiTheme="majorBidi" w:hAnsiTheme="majorBidi" w:cstheme="majorBidi"/>
          <w:sz w:val="24"/>
          <w:szCs w:val="24"/>
        </w:rPr>
        <w:t>R</w:t>
      </w:r>
      <w:r w:rsidRPr="000C42D3">
        <w:rPr>
          <w:rFonts w:asciiTheme="majorBidi" w:hAnsiTheme="majorBidi" w:cstheme="majorBidi"/>
          <w:sz w:val="24"/>
          <w:szCs w:val="24"/>
        </w:rPr>
        <w:t xml:space="preserve">. Professional ethics and its role in the </w:t>
      </w:r>
      <w:proofErr w:type="spellStart"/>
      <w:r w:rsidRPr="000C42D3">
        <w:rPr>
          <w:rFonts w:asciiTheme="majorBidi" w:hAnsiTheme="majorBidi" w:cstheme="majorBidi"/>
          <w:sz w:val="24"/>
          <w:szCs w:val="24"/>
        </w:rPr>
        <w:t>medicin</w:t>
      </w:r>
      <w:proofErr w:type="spellEnd"/>
      <w:r w:rsidRPr="000C42D3">
        <w:rPr>
          <w:rFonts w:asciiTheme="majorBidi" w:hAnsiTheme="majorBidi" w:cstheme="majorBidi"/>
          <w:sz w:val="24"/>
          <w:szCs w:val="24"/>
        </w:rPr>
        <w:t xml:space="preserve">. Sci J </w:t>
      </w:r>
      <w:proofErr w:type="spellStart"/>
      <w:r w:rsidRPr="000C42D3">
        <w:rPr>
          <w:rFonts w:asciiTheme="majorBidi" w:hAnsiTheme="majorBidi" w:cstheme="majorBidi"/>
          <w:sz w:val="24"/>
          <w:szCs w:val="24"/>
        </w:rPr>
        <w:t>Ilam</w:t>
      </w:r>
      <w:proofErr w:type="spellEnd"/>
      <w:r w:rsidRPr="000C42D3">
        <w:rPr>
          <w:rFonts w:asciiTheme="majorBidi" w:hAnsiTheme="majorBidi" w:cstheme="majorBidi"/>
          <w:sz w:val="24"/>
          <w:szCs w:val="24"/>
        </w:rPr>
        <w:t xml:space="preserve"> </w:t>
      </w:r>
      <w:proofErr w:type="spellStart"/>
      <w:r w:rsidRPr="000C42D3">
        <w:rPr>
          <w:rFonts w:asciiTheme="majorBidi" w:hAnsiTheme="majorBidi" w:cstheme="majorBidi"/>
          <w:sz w:val="24"/>
          <w:szCs w:val="24"/>
        </w:rPr>
        <w:t>Univ</w:t>
      </w:r>
      <w:proofErr w:type="spellEnd"/>
      <w:r w:rsidRPr="000C42D3">
        <w:rPr>
          <w:rFonts w:asciiTheme="majorBidi" w:hAnsiTheme="majorBidi" w:cstheme="majorBidi"/>
          <w:sz w:val="24"/>
          <w:szCs w:val="24"/>
        </w:rPr>
        <w:t xml:space="preserve"> Med Sci. 2013</w:t>
      </w:r>
      <w:r w:rsidR="00075FA6">
        <w:rPr>
          <w:rFonts w:asciiTheme="majorBidi" w:hAnsiTheme="majorBidi" w:cstheme="majorBidi"/>
          <w:sz w:val="24"/>
          <w:szCs w:val="24"/>
        </w:rPr>
        <w:t xml:space="preserve"> May13</w:t>
      </w:r>
      <w:proofErr w:type="gramStart"/>
      <w:r w:rsidRPr="000C42D3">
        <w:rPr>
          <w:rFonts w:asciiTheme="majorBidi" w:hAnsiTheme="majorBidi" w:cstheme="majorBidi"/>
          <w:sz w:val="24"/>
          <w:szCs w:val="24"/>
        </w:rPr>
        <w:t>;20</w:t>
      </w:r>
      <w:proofErr w:type="gramEnd"/>
      <w:r w:rsidRPr="000C42D3">
        <w:rPr>
          <w:rFonts w:asciiTheme="majorBidi" w:hAnsiTheme="majorBidi" w:cstheme="majorBidi"/>
          <w:sz w:val="24"/>
          <w:szCs w:val="24"/>
        </w:rPr>
        <w:t>(5):10-17.</w:t>
      </w:r>
      <w:r w:rsidR="00075FA6">
        <w:rPr>
          <w:rFonts w:asciiTheme="majorBidi" w:hAnsiTheme="majorBidi" w:cstheme="majorBidi"/>
          <w:sz w:val="24"/>
          <w:szCs w:val="24"/>
        </w:rPr>
        <w:t xml:space="preserve"> Persian</w:t>
      </w:r>
      <w:r w:rsidR="000A5F85">
        <w:rPr>
          <w:rFonts w:asciiTheme="majorBidi" w:hAnsiTheme="majorBidi" w:cstheme="majorBidi"/>
          <w:sz w:val="24"/>
          <w:szCs w:val="24"/>
        </w:rPr>
        <w:t>.</w:t>
      </w:r>
    </w:p>
    <w:p w14:paraId="0B184106" w14:textId="6A0EB078" w:rsidR="00D408B5" w:rsidRPr="000C42D3" w:rsidRDefault="00D408B5" w:rsidP="00D408B5">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4. </w:t>
      </w:r>
      <w:proofErr w:type="spellStart"/>
      <w:r w:rsidRPr="000C42D3">
        <w:rPr>
          <w:rFonts w:asciiTheme="majorBidi" w:hAnsiTheme="majorBidi" w:cstheme="majorBidi"/>
          <w:sz w:val="24"/>
          <w:szCs w:val="24"/>
        </w:rPr>
        <w:t>Maarefi</w:t>
      </w:r>
      <w:proofErr w:type="spellEnd"/>
      <w:r w:rsidRPr="000C42D3">
        <w:rPr>
          <w:rFonts w:asciiTheme="majorBidi" w:hAnsiTheme="majorBidi" w:cstheme="majorBidi"/>
          <w:sz w:val="24"/>
          <w:szCs w:val="24"/>
        </w:rPr>
        <w:t xml:space="preserve"> F, </w:t>
      </w:r>
      <w:proofErr w:type="spellStart"/>
      <w:r w:rsidRPr="000C42D3">
        <w:rPr>
          <w:rFonts w:asciiTheme="majorBidi" w:hAnsiTheme="majorBidi" w:cstheme="majorBidi"/>
          <w:sz w:val="24"/>
          <w:szCs w:val="24"/>
        </w:rPr>
        <w:t>Ashktorab</w:t>
      </w:r>
      <w:proofErr w:type="spellEnd"/>
      <w:r w:rsidRPr="000C42D3">
        <w:rPr>
          <w:rFonts w:asciiTheme="majorBidi" w:hAnsiTheme="majorBidi" w:cstheme="majorBidi"/>
          <w:sz w:val="24"/>
          <w:szCs w:val="24"/>
        </w:rPr>
        <w:t xml:space="preserve"> T, Abbaszadeh A, </w:t>
      </w:r>
      <w:proofErr w:type="spellStart"/>
      <w:r w:rsidRPr="000C42D3">
        <w:rPr>
          <w:rFonts w:asciiTheme="majorBidi" w:hAnsiTheme="majorBidi" w:cstheme="majorBidi"/>
          <w:sz w:val="24"/>
          <w:szCs w:val="24"/>
        </w:rPr>
        <w:t>Majd</w:t>
      </w:r>
      <w:proofErr w:type="spellEnd"/>
      <w:r w:rsidRPr="000C42D3">
        <w:rPr>
          <w:rFonts w:asciiTheme="majorBidi" w:hAnsiTheme="majorBidi" w:cstheme="majorBidi"/>
          <w:sz w:val="24"/>
          <w:szCs w:val="24"/>
        </w:rPr>
        <w:t xml:space="preserve"> HA. Investigating the viewpoints of patients regarding the compliance of codes of professional ethics by nurses at </w:t>
      </w:r>
      <w:proofErr w:type="spellStart"/>
      <w:r w:rsidRPr="000C42D3">
        <w:rPr>
          <w:rFonts w:asciiTheme="majorBidi" w:hAnsiTheme="majorBidi" w:cstheme="majorBidi"/>
          <w:sz w:val="24"/>
          <w:szCs w:val="24"/>
        </w:rPr>
        <w:t>Jahrom</w:t>
      </w:r>
      <w:proofErr w:type="spellEnd"/>
      <w:r w:rsidRPr="000C42D3">
        <w:rPr>
          <w:rFonts w:asciiTheme="majorBidi" w:hAnsiTheme="majorBidi" w:cstheme="majorBidi"/>
          <w:sz w:val="24"/>
          <w:szCs w:val="24"/>
        </w:rPr>
        <w:t xml:space="preserve"> hospitals of Medical Sciences 2013. Bioethics J. 2016</w:t>
      </w:r>
      <w:r w:rsidR="000263D6">
        <w:rPr>
          <w:rFonts w:asciiTheme="majorBidi" w:hAnsiTheme="majorBidi" w:cstheme="majorBidi"/>
          <w:sz w:val="24"/>
          <w:szCs w:val="24"/>
        </w:rPr>
        <w:t xml:space="preserve"> Jul 15</w:t>
      </w:r>
      <w:proofErr w:type="gramStart"/>
      <w:r w:rsidRPr="000C42D3">
        <w:rPr>
          <w:rFonts w:asciiTheme="majorBidi" w:hAnsiTheme="majorBidi" w:cstheme="majorBidi"/>
          <w:sz w:val="24"/>
          <w:szCs w:val="24"/>
        </w:rPr>
        <w:t>;3</w:t>
      </w:r>
      <w:proofErr w:type="gramEnd"/>
      <w:r w:rsidRPr="000C42D3">
        <w:rPr>
          <w:rFonts w:asciiTheme="majorBidi" w:hAnsiTheme="majorBidi" w:cstheme="majorBidi"/>
          <w:sz w:val="24"/>
          <w:szCs w:val="24"/>
        </w:rPr>
        <w:t>(10):35-57.</w:t>
      </w:r>
      <w:r w:rsidR="000263D6">
        <w:rPr>
          <w:rFonts w:asciiTheme="majorBidi" w:hAnsiTheme="majorBidi" w:cstheme="majorBidi"/>
          <w:sz w:val="24"/>
          <w:szCs w:val="24"/>
        </w:rPr>
        <w:t xml:space="preserve"> Persian</w:t>
      </w:r>
      <w:r w:rsidR="000A5F85">
        <w:rPr>
          <w:rFonts w:asciiTheme="majorBidi" w:hAnsiTheme="majorBidi" w:cstheme="majorBidi"/>
          <w:sz w:val="24"/>
          <w:szCs w:val="24"/>
        </w:rPr>
        <w:t>.</w:t>
      </w:r>
    </w:p>
    <w:p w14:paraId="3C834C03" w14:textId="1E27705F" w:rsidR="00D408B5" w:rsidRPr="000C42D3" w:rsidRDefault="00D408B5" w:rsidP="00D408B5">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5. Dehghani A, </w:t>
      </w:r>
      <w:proofErr w:type="spellStart"/>
      <w:r w:rsidRPr="000C42D3">
        <w:rPr>
          <w:rFonts w:asciiTheme="majorBidi" w:hAnsiTheme="majorBidi" w:cstheme="majorBidi"/>
          <w:sz w:val="24"/>
          <w:szCs w:val="24"/>
        </w:rPr>
        <w:t>Dastpak</w:t>
      </w:r>
      <w:proofErr w:type="spellEnd"/>
      <w:r w:rsidRPr="000C42D3">
        <w:rPr>
          <w:rFonts w:asciiTheme="majorBidi" w:hAnsiTheme="majorBidi" w:cstheme="majorBidi"/>
          <w:sz w:val="24"/>
          <w:szCs w:val="24"/>
        </w:rPr>
        <w:t xml:space="preserve"> M, </w:t>
      </w:r>
      <w:proofErr w:type="spellStart"/>
      <w:r w:rsidRPr="000C42D3">
        <w:rPr>
          <w:rFonts w:asciiTheme="majorBidi" w:hAnsiTheme="majorBidi" w:cstheme="majorBidi"/>
          <w:sz w:val="24"/>
          <w:szCs w:val="24"/>
        </w:rPr>
        <w:t>Gharib</w:t>
      </w:r>
      <w:proofErr w:type="spellEnd"/>
      <w:r w:rsidRPr="000C42D3">
        <w:rPr>
          <w:rFonts w:asciiTheme="majorBidi" w:hAnsiTheme="majorBidi" w:cstheme="majorBidi"/>
          <w:sz w:val="24"/>
          <w:szCs w:val="24"/>
        </w:rPr>
        <w:t xml:space="preserve"> A. Barriers to respect professional ethics standards in clinical care; viewpoints of nurses. Iranian J Med Educ. 2013</w:t>
      </w:r>
      <w:r w:rsidR="00385614">
        <w:rPr>
          <w:rFonts w:asciiTheme="majorBidi" w:hAnsiTheme="majorBidi" w:cstheme="majorBidi"/>
          <w:sz w:val="24"/>
          <w:szCs w:val="24"/>
        </w:rPr>
        <w:t xml:space="preserve"> Aug 1</w:t>
      </w:r>
      <w:proofErr w:type="gramStart"/>
      <w:r w:rsidRPr="000C42D3">
        <w:rPr>
          <w:rFonts w:asciiTheme="majorBidi" w:hAnsiTheme="majorBidi" w:cstheme="majorBidi"/>
          <w:sz w:val="24"/>
          <w:szCs w:val="24"/>
        </w:rPr>
        <w:t>;3</w:t>
      </w:r>
      <w:proofErr w:type="gramEnd"/>
      <w:r w:rsidRPr="000C42D3">
        <w:rPr>
          <w:rFonts w:asciiTheme="majorBidi" w:hAnsiTheme="majorBidi" w:cstheme="majorBidi"/>
          <w:sz w:val="24"/>
          <w:szCs w:val="24"/>
        </w:rPr>
        <w:t>(4):55-9.</w:t>
      </w:r>
      <w:r w:rsidR="00385614">
        <w:rPr>
          <w:rFonts w:asciiTheme="majorBidi" w:hAnsiTheme="majorBidi" w:cstheme="majorBidi"/>
          <w:sz w:val="24"/>
          <w:szCs w:val="24"/>
        </w:rPr>
        <w:t xml:space="preserve"> Persian</w:t>
      </w:r>
      <w:r w:rsidR="000A5F85">
        <w:rPr>
          <w:rFonts w:asciiTheme="majorBidi" w:hAnsiTheme="majorBidi" w:cstheme="majorBidi"/>
          <w:sz w:val="24"/>
          <w:szCs w:val="24"/>
        </w:rPr>
        <w:t>.</w:t>
      </w:r>
    </w:p>
    <w:p w14:paraId="1407D7D9" w14:textId="0ED0470A" w:rsidR="00D408B5" w:rsidRPr="000C42D3" w:rsidRDefault="00D408B5" w:rsidP="009748E7">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6. </w:t>
      </w:r>
      <w:proofErr w:type="spellStart"/>
      <w:r w:rsidRPr="000C42D3">
        <w:rPr>
          <w:rFonts w:asciiTheme="majorBidi" w:hAnsiTheme="majorBidi" w:cstheme="majorBidi"/>
          <w:sz w:val="24"/>
          <w:szCs w:val="24"/>
        </w:rPr>
        <w:t>Ghamari</w:t>
      </w:r>
      <w:proofErr w:type="spellEnd"/>
      <w:r w:rsidRPr="000C42D3">
        <w:rPr>
          <w:rFonts w:asciiTheme="majorBidi" w:hAnsiTheme="majorBidi" w:cstheme="majorBidi"/>
          <w:sz w:val="24"/>
          <w:szCs w:val="24"/>
        </w:rPr>
        <w:t xml:space="preserve"> Zare Z, </w:t>
      </w:r>
      <w:proofErr w:type="spellStart"/>
      <w:r w:rsidRPr="000C42D3">
        <w:rPr>
          <w:rFonts w:asciiTheme="majorBidi" w:hAnsiTheme="majorBidi" w:cstheme="majorBidi"/>
          <w:sz w:val="24"/>
          <w:szCs w:val="24"/>
        </w:rPr>
        <w:t>Alizadeh</w:t>
      </w:r>
      <w:proofErr w:type="spellEnd"/>
      <w:r w:rsidRPr="000C42D3">
        <w:rPr>
          <w:rFonts w:asciiTheme="majorBidi" w:hAnsiTheme="majorBidi" w:cstheme="majorBidi"/>
          <w:sz w:val="24"/>
          <w:szCs w:val="24"/>
        </w:rPr>
        <w:t xml:space="preserve"> </w:t>
      </w:r>
      <w:proofErr w:type="spellStart"/>
      <w:r w:rsidRPr="000C42D3">
        <w:rPr>
          <w:rFonts w:asciiTheme="majorBidi" w:hAnsiTheme="majorBidi" w:cstheme="majorBidi"/>
          <w:sz w:val="24"/>
          <w:szCs w:val="24"/>
        </w:rPr>
        <w:t>Barmi</w:t>
      </w:r>
      <w:proofErr w:type="spellEnd"/>
      <w:r w:rsidRPr="000C42D3">
        <w:rPr>
          <w:rFonts w:asciiTheme="majorBidi" w:hAnsiTheme="majorBidi" w:cstheme="majorBidi"/>
          <w:sz w:val="24"/>
          <w:szCs w:val="24"/>
        </w:rPr>
        <w:t xml:space="preserve"> Z, </w:t>
      </w:r>
      <w:proofErr w:type="spellStart"/>
      <w:r w:rsidRPr="000C42D3">
        <w:rPr>
          <w:rFonts w:asciiTheme="majorBidi" w:hAnsiTheme="majorBidi" w:cstheme="majorBidi"/>
          <w:sz w:val="24"/>
          <w:szCs w:val="24"/>
        </w:rPr>
        <w:t>Sadegholvaad</w:t>
      </w:r>
      <w:proofErr w:type="spellEnd"/>
      <w:r w:rsidRPr="000C42D3">
        <w:rPr>
          <w:rFonts w:asciiTheme="majorBidi" w:hAnsiTheme="majorBidi" w:cstheme="majorBidi"/>
          <w:sz w:val="24"/>
          <w:szCs w:val="24"/>
        </w:rPr>
        <w:t xml:space="preserve"> HM, </w:t>
      </w:r>
      <w:proofErr w:type="spellStart"/>
      <w:r w:rsidRPr="000C42D3">
        <w:rPr>
          <w:rFonts w:asciiTheme="majorBidi" w:hAnsiTheme="majorBidi" w:cstheme="majorBidi"/>
          <w:sz w:val="24"/>
          <w:szCs w:val="24"/>
        </w:rPr>
        <w:t>Esmaeili</w:t>
      </w:r>
      <w:proofErr w:type="spellEnd"/>
      <w:r w:rsidRPr="000C42D3">
        <w:rPr>
          <w:rFonts w:asciiTheme="majorBidi" w:hAnsiTheme="majorBidi" w:cstheme="majorBidi"/>
          <w:sz w:val="24"/>
          <w:szCs w:val="24"/>
        </w:rPr>
        <w:t xml:space="preserve"> M, </w:t>
      </w:r>
      <w:proofErr w:type="spellStart"/>
      <w:r w:rsidRPr="000C42D3">
        <w:rPr>
          <w:rFonts w:asciiTheme="majorBidi" w:hAnsiTheme="majorBidi" w:cstheme="majorBidi"/>
          <w:sz w:val="24"/>
          <w:szCs w:val="24"/>
        </w:rPr>
        <w:t>Romouzi</w:t>
      </w:r>
      <w:proofErr w:type="spellEnd"/>
      <w:r w:rsidRPr="000C42D3">
        <w:rPr>
          <w:rFonts w:asciiTheme="majorBidi" w:hAnsiTheme="majorBidi" w:cstheme="majorBidi"/>
          <w:sz w:val="24"/>
          <w:szCs w:val="24"/>
        </w:rPr>
        <w:t xml:space="preserve"> M. Study of barriers professional ethics in the practice of nurse care from nurse managers’ viewpoints in year 2013. Journal of Education and Ethics in Nursing. 2014</w:t>
      </w:r>
      <w:r w:rsidR="004448BF">
        <w:rPr>
          <w:rFonts w:asciiTheme="majorBidi" w:hAnsiTheme="majorBidi" w:cstheme="majorBidi"/>
          <w:sz w:val="24"/>
          <w:szCs w:val="24"/>
        </w:rPr>
        <w:t xml:space="preserve"> Nov 5</w:t>
      </w:r>
      <w:proofErr w:type="gramStart"/>
      <w:r w:rsidRPr="000C42D3">
        <w:rPr>
          <w:rFonts w:asciiTheme="majorBidi" w:hAnsiTheme="majorBidi" w:cstheme="majorBidi"/>
          <w:sz w:val="24"/>
          <w:szCs w:val="24"/>
        </w:rPr>
        <w:t>;3</w:t>
      </w:r>
      <w:proofErr w:type="gramEnd"/>
      <w:r w:rsidRPr="000C42D3">
        <w:rPr>
          <w:rFonts w:asciiTheme="majorBidi" w:hAnsiTheme="majorBidi" w:cstheme="majorBidi"/>
          <w:sz w:val="24"/>
          <w:szCs w:val="24"/>
        </w:rPr>
        <w:t>(1): 57-63.</w:t>
      </w:r>
      <w:r w:rsidR="004448BF">
        <w:rPr>
          <w:rFonts w:asciiTheme="majorBidi" w:hAnsiTheme="majorBidi" w:cstheme="majorBidi"/>
          <w:sz w:val="24"/>
          <w:szCs w:val="24"/>
        </w:rPr>
        <w:t xml:space="preserve"> Persian</w:t>
      </w:r>
      <w:r w:rsidR="000A5F85">
        <w:rPr>
          <w:rFonts w:asciiTheme="majorBidi" w:hAnsiTheme="majorBidi" w:cstheme="majorBidi"/>
          <w:sz w:val="24"/>
          <w:szCs w:val="24"/>
        </w:rPr>
        <w:t>.</w:t>
      </w:r>
    </w:p>
    <w:p w14:paraId="0BF0619F" w14:textId="0FEDA228" w:rsidR="00D408B5" w:rsidRPr="000C42D3" w:rsidRDefault="00D408B5" w:rsidP="00D408B5">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7. </w:t>
      </w:r>
      <w:proofErr w:type="spellStart"/>
      <w:r w:rsidRPr="000C42D3">
        <w:rPr>
          <w:rFonts w:asciiTheme="majorBidi" w:hAnsiTheme="majorBidi" w:cstheme="majorBidi"/>
          <w:sz w:val="24"/>
          <w:szCs w:val="24"/>
        </w:rPr>
        <w:t>Mosalanezhad</w:t>
      </w:r>
      <w:proofErr w:type="spellEnd"/>
      <w:r w:rsidRPr="000C42D3">
        <w:rPr>
          <w:rFonts w:asciiTheme="majorBidi" w:hAnsiTheme="majorBidi" w:cstheme="majorBidi"/>
          <w:sz w:val="24"/>
          <w:szCs w:val="24"/>
        </w:rPr>
        <w:t xml:space="preserve"> L, </w:t>
      </w:r>
      <w:proofErr w:type="spellStart"/>
      <w:r w:rsidRPr="000C42D3">
        <w:rPr>
          <w:rFonts w:asciiTheme="majorBidi" w:hAnsiTheme="majorBidi" w:cstheme="majorBidi"/>
          <w:sz w:val="24"/>
          <w:szCs w:val="24"/>
        </w:rPr>
        <w:t>Tafvizi</w:t>
      </w:r>
      <w:proofErr w:type="spellEnd"/>
      <w:r w:rsidRPr="000C42D3">
        <w:rPr>
          <w:rFonts w:asciiTheme="majorBidi" w:hAnsiTheme="majorBidi" w:cstheme="majorBidi"/>
          <w:sz w:val="24"/>
          <w:szCs w:val="24"/>
        </w:rPr>
        <w:t xml:space="preserve"> M, </w:t>
      </w:r>
      <w:proofErr w:type="spellStart"/>
      <w:r w:rsidRPr="000C42D3">
        <w:rPr>
          <w:rFonts w:asciiTheme="majorBidi" w:hAnsiTheme="majorBidi" w:cstheme="majorBidi"/>
          <w:sz w:val="24"/>
          <w:szCs w:val="24"/>
        </w:rPr>
        <w:t>Dezhkam</w:t>
      </w:r>
      <w:proofErr w:type="spellEnd"/>
      <w:r w:rsidRPr="000C42D3">
        <w:rPr>
          <w:rFonts w:asciiTheme="majorBidi" w:hAnsiTheme="majorBidi" w:cstheme="majorBidi"/>
          <w:sz w:val="24"/>
          <w:szCs w:val="24"/>
        </w:rPr>
        <w:t xml:space="preserve"> L, </w:t>
      </w:r>
      <w:proofErr w:type="spellStart"/>
      <w:proofErr w:type="gramStart"/>
      <w:r w:rsidRPr="000C42D3">
        <w:rPr>
          <w:rFonts w:asciiTheme="majorBidi" w:hAnsiTheme="majorBidi" w:cstheme="majorBidi"/>
          <w:sz w:val="24"/>
          <w:szCs w:val="24"/>
        </w:rPr>
        <w:t>Porkhorshid</w:t>
      </w:r>
      <w:proofErr w:type="spellEnd"/>
      <w:proofErr w:type="gramEnd"/>
      <w:r w:rsidRPr="000C42D3">
        <w:rPr>
          <w:rFonts w:asciiTheme="majorBidi" w:hAnsiTheme="majorBidi" w:cstheme="majorBidi"/>
          <w:sz w:val="24"/>
          <w:szCs w:val="24"/>
        </w:rPr>
        <w:t xml:space="preserve"> M. Barriers to Compliance with the Codes of Medical Ethics at Hospitals Affiliated with </w:t>
      </w:r>
      <w:proofErr w:type="spellStart"/>
      <w:r w:rsidRPr="000C42D3">
        <w:rPr>
          <w:rFonts w:asciiTheme="majorBidi" w:hAnsiTheme="majorBidi" w:cstheme="majorBidi"/>
          <w:sz w:val="24"/>
          <w:szCs w:val="24"/>
        </w:rPr>
        <w:t>Jahrom</w:t>
      </w:r>
      <w:proofErr w:type="spellEnd"/>
      <w:r w:rsidRPr="000C42D3">
        <w:rPr>
          <w:rFonts w:asciiTheme="majorBidi" w:hAnsiTheme="majorBidi" w:cstheme="majorBidi"/>
          <w:sz w:val="24"/>
          <w:szCs w:val="24"/>
        </w:rPr>
        <w:t xml:space="preserve"> University of Medical Sciences in 2016. Pakistan J Med Health Sci. 2017</w:t>
      </w:r>
      <w:proofErr w:type="gramStart"/>
      <w:r w:rsidRPr="000C42D3">
        <w:rPr>
          <w:rFonts w:asciiTheme="majorBidi" w:hAnsiTheme="majorBidi" w:cstheme="majorBidi"/>
          <w:sz w:val="24"/>
          <w:szCs w:val="24"/>
        </w:rPr>
        <w:t>;11</w:t>
      </w:r>
      <w:proofErr w:type="gramEnd"/>
      <w:r w:rsidRPr="000C42D3">
        <w:rPr>
          <w:rFonts w:asciiTheme="majorBidi" w:hAnsiTheme="majorBidi" w:cstheme="majorBidi"/>
          <w:sz w:val="24"/>
          <w:szCs w:val="24"/>
        </w:rPr>
        <w:t>(4):1629-36.</w:t>
      </w:r>
      <w:r w:rsidR="004448BF">
        <w:rPr>
          <w:rFonts w:asciiTheme="majorBidi" w:hAnsiTheme="majorBidi" w:cstheme="majorBidi"/>
          <w:sz w:val="24"/>
          <w:szCs w:val="24"/>
        </w:rPr>
        <w:t xml:space="preserve"> </w:t>
      </w:r>
    </w:p>
    <w:p w14:paraId="1C814A05" w14:textId="29729252" w:rsidR="00D408B5" w:rsidRPr="000C42D3" w:rsidRDefault="00D408B5" w:rsidP="00BC5DD6">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8. </w:t>
      </w:r>
      <w:proofErr w:type="spellStart"/>
      <w:r w:rsidRPr="000C42D3">
        <w:rPr>
          <w:rFonts w:asciiTheme="majorBidi" w:hAnsiTheme="majorBidi" w:cstheme="majorBidi"/>
          <w:sz w:val="24"/>
          <w:szCs w:val="24"/>
        </w:rPr>
        <w:t>Elit</w:t>
      </w:r>
      <w:proofErr w:type="spellEnd"/>
      <w:r w:rsidRPr="000C42D3">
        <w:rPr>
          <w:rFonts w:asciiTheme="majorBidi" w:hAnsiTheme="majorBidi" w:cstheme="majorBidi"/>
          <w:sz w:val="24"/>
          <w:szCs w:val="24"/>
        </w:rPr>
        <w:t xml:space="preserve"> L, Hunt M, Redwood</w:t>
      </w:r>
      <w:r w:rsidRPr="000C42D3">
        <w:rPr>
          <w:rFonts w:ascii="Cambria Math" w:eastAsia="MS Mincho" w:hAnsi="Cambria Math" w:cs="Cambria Math"/>
          <w:sz w:val="24"/>
          <w:szCs w:val="24"/>
        </w:rPr>
        <w:t>‐</w:t>
      </w:r>
      <w:r w:rsidRPr="000C42D3">
        <w:rPr>
          <w:rFonts w:asciiTheme="majorBidi" w:hAnsiTheme="majorBidi" w:cstheme="majorBidi"/>
          <w:sz w:val="24"/>
          <w:szCs w:val="24"/>
        </w:rPr>
        <w:t>Campbell L, Ranford J, Adelson N, Schwartz L. Ethical issues encountered</w:t>
      </w:r>
      <w:r w:rsidR="00BC5DD6">
        <w:rPr>
          <w:rFonts w:asciiTheme="majorBidi" w:hAnsiTheme="majorBidi" w:cstheme="majorBidi"/>
          <w:sz w:val="24"/>
          <w:szCs w:val="24"/>
        </w:rPr>
        <w:t xml:space="preserve"> </w:t>
      </w:r>
      <w:r w:rsidRPr="000C42D3">
        <w:rPr>
          <w:rFonts w:asciiTheme="majorBidi" w:hAnsiTheme="majorBidi" w:cstheme="majorBidi"/>
          <w:sz w:val="24"/>
          <w:szCs w:val="24"/>
        </w:rPr>
        <w:t>by medical students during international health electives. Med Educ. 2011</w:t>
      </w:r>
      <w:r w:rsidR="00C8064D">
        <w:rPr>
          <w:rFonts w:asciiTheme="majorBidi" w:hAnsiTheme="majorBidi" w:cstheme="majorBidi"/>
          <w:sz w:val="24"/>
          <w:szCs w:val="24"/>
        </w:rPr>
        <w:t xml:space="preserve"> June 7</w:t>
      </w:r>
      <w:proofErr w:type="gramStart"/>
      <w:r w:rsidRPr="000C42D3">
        <w:rPr>
          <w:rFonts w:asciiTheme="majorBidi" w:hAnsiTheme="majorBidi" w:cstheme="majorBidi"/>
          <w:sz w:val="24"/>
          <w:szCs w:val="24"/>
        </w:rPr>
        <w:t>;45</w:t>
      </w:r>
      <w:proofErr w:type="gramEnd"/>
      <w:r w:rsidRPr="000C42D3">
        <w:rPr>
          <w:rFonts w:asciiTheme="majorBidi" w:hAnsiTheme="majorBidi" w:cstheme="majorBidi"/>
          <w:sz w:val="24"/>
          <w:szCs w:val="24"/>
        </w:rPr>
        <w:t>(7):704-11.</w:t>
      </w:r>
    </w:p>
    <w:p w14:paraId="27016AE0" w14:textId="3A630E53" w:rsidR="00D408B5" w:rsidRPr="000C42D3" w:rsidRDefault="00D408B5" w:rsidP="009748E7">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9. </w:t>
      </w:r>
      <w:proofErr w:type="spellStart"/>
      <w:r w:rsidRPr="000C42D3">
        <w:rPr>
          <w:rFonts w:asciiTheme="majorBidi" w:hAnsiTheme="majorBidi" w:cstheme="majorBidi"/>
          <w:sz w:val="24"/>
          <w:szCs w:val="24"/>
        </w:rPr>
        <w:t>Nasiriany</w:t>
      </w:r>
      <w:proofErr w:type="spellEnd"/>
      <w:r w:rsidRPr="000C42D3">
        <w:rPr>
          <w:rFonts w:asciiTheme="majorBidi" w:hAnsiTheme="majorBidi" w:cstheme="majorBidi"/>
          <w:sz w:val="24"/>
          <w:szCs w:val="24"/>
        </w:rPr>
        <w:t xml:space="preserve"> K, </w:t>
      </w:r>
      <w:proofErr w:type="spellStart"/>
      <w:r w:rsidRPr="000C42D3">
        <w:rPr>
          <w:rFonts w:asciiTheme="majorBidi" w:hAnsiTheme="majorBidi" w:cstheme="majorBidi"/>
          <w:sz w:val="24"/>
          <w:szCs w:val="24"/>
        </w:rPr>
        <w:t>Salemi</w:t>
      </w:r>
      <w:proofErr w:type="spellEnd"/>
      <w:r w:rsidRPr="000C42D3">
        <w:rPr>
          <w:rFonts w:asciiTheme="majorBidi" w:hAnsiTheme="majorBidi" w:cstheme="majorBidi"/>
          <w:sz w:val="24"/>
          <w:szCs w:val="24"/>
        </w:rPr>
        <w:t xml:space="preserve"> </w:t>
      </w:r>
      <w:proofErr w:type="spellStart"/>
      <w:r w:rsidRPr="000C42D3">
        <w:rPr>
          <w:rFonts w:asciiTheme="majorBidi" w:hAnsiTheme="majorBidi" w:cstheme="majorBidi"/>
          <w:sz w:val="24"/>
          <w:szCs w:val="24"/>
        </w:rPr>
        <w:t>S</w:t>
      </w:r>
      <w:proofErr w:type="gramStart"/>
      <w:r w:rsidRPr="000C42D3">
        <w:rPr>
          <w:rFonts w:asciiTheme="majorBidi" w:hAnsiTheme="majorBidi" w:cstheme="majorBidi"/>
          <w:sz w:val="24"/>
          <w:szCs w:val="24"/>
        </w:rPr>
        <w:t>,Yazdy</w:t>
      </w:r>
      <w:proofErr w:type="spellEnd"/>
      <w:proofErr w:type="gramEnd"/>
      <w:r w:rsidRPr="000C42D3">
        <w:rPr>
          <w:rFonts w:asciiTheme="majorBidi" w:hAnsiTheme="majorBidi" w:cstheme="majorBidi"/>
          <w:sz w:val="24"/>
          <w:szCs w:val="24"/>
        </w:rPr>
        <w:t xml:space="preserve"> S, Hosseini F. How nurses respect patient’s rights. Iran J Nurs. 2002</w:t>
      </w:r>
      <w:r w:rsidR="00B35422">
        <w:rPr>
          <w:rFonts w:asciiTheme="majorBidi" w:hAnsiTheme="majorBidi" w:cstheme="majorBidi"/>
          <w:sz w:val="24"/>
          <w:szCs w:val="24"/>
        </w:rPr>
        <w:t xml:space="preserve"> Aug 25</w:t>
      </w:r>
      <w:proofErr w:type="gramStart"/>
      <w:r w:rsidRPr="000C42D3">
        <w:rPr>
          <w:rFonts w:asciiTheme="majorBidi" w:hAnsiTheme="majorBidi" w:cstheme="majorBidi"/>
          <w:sz w:val="24"/>
          <w:szCs w:val="24"/>
        </w:rPr>
        <w:t>;15</w:t>
      </w:r>
      <w:proofErr w:type="gramEnd"/>
      <w:r w:rsidRPr="000C42D3">
        <w:rPr>
          <w:rFonts w:asciiTheme="majorBidi" w:hAnsiTheme="majorBidi" w:cstheme="majorBidi"/>
          <w:sz w:val="24"/>
          <w:szCs w:val="24"/>
        </w:rPr>
        <w:t>(32):8-14.</w:t>
      </w:r>
      <w:r w:rsidR="00B35422">
        <w:rPr>
          <w:rFonts w:asciiTheme="majorBidi" w:hAnsiTheme="majorBidi" w:cstheme="majorBidi"/>
          <w:sz w:val="24"/>
          <w:szCs w:val="24"/>
        </w:rPr>
        <w:t xml:space="preserve"> Persian</w:t>
      </w:r>
      <w:r w:rsidR="00ED053E">
        <w:rPr>
          <w:rFonts w:asciiTheme="majorBidi" w:hAnsiTheme="majorBidi" w:cstheme="majorBidi"/>
          <w:sz w:val="24"/>
          <w:szCs w:val="24"/>
        </w:rPr>
        <w:t>.</w:t>
      </w:r>
    </w:p>
    <w:p w14:paraId="7C6DCAAB" w14:textId="42AF404A" w:rsidR="00D408B5" w:rsidRPr="000C42D3" w:rsidRDefault="00D408B5" w:rsidP="00D408B5">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10. Borhani F, Alhani F, Mohammadi E, Abbaszade A. Nursing students’ perceived of barriers to professional ethics obtaining: a qualitative study. </w:t>
      </w:r>
      <w:proofErr w:type="spellStart"/>
      <w:r w:rsidRPr="000C42D3">
        <w:rPr>
          <w:rFonts w:asciiTheme="majorBidi" w:hAnsiTheme="majorBidi" w:cstheme="majorBidi"/>
          <w:sz w:val="24"/>
          <w:szCs w:val="24"/>
        </w:rPr>
        <w:t>Strid</w:t>
      </w:r>
      <w:proofErr w:type="spellEnd"/>
      <w:r w:rsidRPr="000C42D3">
        <w:rPr>
          <w:rFonts w:asciiTheme="majorBidi" w:hAnsiTheme="majorBidi" w:cstheme="majorBidi"/>
          <w:sz w:val="24"/>
          <w:szCs w:val="24"/>
        </w:rPr>
        <w:t xml:space="preserve"> Develop Med Educ. 2011</w:t>
      </w:r>
      <w:proofErr w:type="gramStart"/>
      <w:r w:rsidRPr="000C42D3">
        <w:rPr>
          <w:rFonts w:asciiTheme="majorBidi" w:hAnsiTheme="majorBidi" w:cstheme="majorBidi"/>
          <w:sz w:val="24"/>
          <w:szCs w:val="24"/>
        </w:rPr>
        <w:t>;8</w:t>
      </w:r>
      <w:proofErr w:type="gramEnd"/>
      <w:r w:rsidRPr="000C42D3">
        <w:rPr>
          <w:rFonts w:asciiTheme="majorBidi" w:hAnsiTheme="majorBidi" w:cstheme="majorBidi"/>
          <w:sz w:val="24"/>
          <w:szCs w:val="24"/>
        </w:rPr>
        <w:t>(1):67-80.</w:t>
      </w:r>
      <w:r w:rsidR="00ED053E">
        <w:rPr>
          <w:rFonts w:asciiTheme="majorBidi" w:hAnsiTheme="majorBidi" w:cstheme="majorBidi"/>
          <w:sz w:val="24"/>
          <w:szCs w:val="24"/>
        </w:rPr>
        <w:t xml:space="preserve"> Persian.</w:t>
      </w:r>
    </w:p>
    <w:p w14:paraId="1B050446" w14:textId="1B04AAA2" w:rsidR="00D408B5" w:rsidRPr="000C42D3" w:rsidRDefault="00D408B5" w:rsidP="00020642">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11. Bennett S, Tooth L, McKenna K, Rodger S, Strong J, </w:t>
      </w:r>
      <w:proofErr w:type="spellStart"/>
      <w:r w:rsidRPr="000C42D3">
        <w:rPr>
          <w:rFonts w:asciiTheme="majorBidi" w:hAnsiTheme="majorBidi" w:cstheme="majorBidi"/>
          <w:sz w:val="24"/>
          <w:szCs w:val="24"/>
        </w:rPr>
        <w:t>Ziviani</w:t>
      </w:r>
      <w:proofErr w:type="spellEnd"/>
      <w:r w:rsidRPr="000C42D3">
        <w:rPr>
          <w:rFonts w:asciiTheme="majorBidi" w:hAnsiTheme="majorBidi" w:cstheme="majorBidi"/>
          <w:sz w:val="24"/>
          <w:szCs w:val="24"/>
        </w:rPr>
        <w:t xml:space="preserve"> J, et al. Perceptions of evidence</w:t>
      </w:r>
      <w:r w:rsidRPr="000C42D3">
        <w:rPr>
          <w:rFonts w:ascii="Cambria Math" w:eastAsia="MS Mincho" w:hAnsi="Cambria Math" w:cs="Cambria Math"/>
          <w:sz w:val="24"/>
          <w:szCs w:val="24"/>
        </w:rPr>
        <w:t>‐</w:t>
      </w:r>
      <w:r w:rsidRPr="000C42D3">
        <w:rPr>
          <w:rFonts w:asciiTheme="majorBidi" w:hAnsiTheme="majorBidi" w:cstheme="majorBidi"/>
          <w:sz w:val="24"/>
          <w:szCs w:val="24"/>
        </w:rPr>
        <w:t xml:space="preserve">based practice: A survey of Australian occupational therapists. Australian </w:t>
      </w:r>
      <w:proofErr w:type="spellStart"/>
      <w:r w:rsidRPr="000C42D3">
        <w:rPr>
          <w:rFonts w:asciiTheme="majorBidi" w:hAnsiTheme="majorBidi" w:cstheme="majorBidi"/>
          <w:sz w:val="24"/>
          <w:szCs w:val="24"/>
        </w:rPr>
        <w:t>Occup</w:t>
      </w:r>
      <w:proofErr w:type="spellEnd"/>
      <w:r w:rsidRPr="000C42D3">
        <w:rPr>
          <w:rFonts w:asciiTheme="majorBidi" w:hAnsiTheme="majorBidi" w:cstheme="majorBidi"/>
          <w:sz w:val="24"/>
          <w:szCs w:val="24"/>
        </w:rPr>
        <w:t xml:space="preserve"> Ther J. 2003</w:t>
      </w:r>
      <w:r w:rsidR="008A1FA4">
        <w:rPr>
          <w:rFonts w:asciiTheme="majorBidi" w:hAnsiTheme="majorBidi" w:cstheme="majorBidi"/>
          <w:sz w:val="24"/>
          <w:szCs w:val="24"/>
        </w:rPr>
        <w:t xml:space="preserve"> Mar</w:t>
      </w:r>
      <w:r w:rsidR="00102CEC">
        <w:rPr>
          <w:rFonts w:asciiTheme="majorBidi" w:hAnsiTheme="majorBidi" w:cstheme="majorBidi"/>
          <w:sz w:val="24"/>
          <w:szCs w:val="24"/>
        </w:rPr>
        <w:t xml:space="preserve"> 17</w:t>
      </w:r>
      <w:proofErr w:type="gramStart"/>
      <w:r w:rsidRPr="000C42D3">
        <w:rPr>
          <w:rFonts w:asciiTheme="majorBidi" w:hAnsiTheme="majorBidi" w:cstheme="majorBidi"/>
          <w:sz w:val="24"/>
          <w:szCs w:val="24"/>
        </w:rPr>
        <w:t>;50</w:t>
      </w:r>
      <w:proofErr w:type="gramEnd"/>
      <w:r w:rsidRPr="000C42D3">
        <w:rPr>
          <w:rFonts w:asciiTheme="majorBidi" w:hAnsiTheme="majorBidi" w:cstheme="majorBidi"/>
          <w:sz w:val="24"/>
          <w:szCs w:val="24"/>
        </w:rPr>
        <w:t>(1):13-22.</w:t>
      </w:r>
    </w:p>
    <w:p w14:paraId="2A81B88A" w14:textId="79ECFBA4" w:rsidR="00D408B5" w:rsidRPr="000C42D3" w:rsidRDefault="00D408B5" w:rsidP="00D408B5">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12. </w:t>
      </w:r>
      <w:proofErr w:type="spellStart"/>
      <w:r w:rsidRPr="000C42D3">
        <w:rPr>
          <w:rFonts w:asciiTheme="majorBidi" w:hAnsiTheme="majorBidi" w:cstheme="majorBidi"/>
          <w:sz w:val="24"/>
          <w:szCs w:val="24"/>
        </w:rPr>
        <w:t>Abbasi</w:t>
      </w:r>
      <w:proofErr w:type="spellEnd"/>
      <w:r w:rsidRPr="000C42D3">
        <w:rPr>
          <w:rFonts w:asciiTheme="majorBidi" w:hAnsiTheme="majorBidi" w:cstheme="majorBidi"/>
          <w:sz w:val="24"/>
          <w:szCs w:val="24"/>
        </w:rPr>
        <w:t xml:space="preserve"> M, </w:t>
      </w:r>
      <w:proofErr w:type="spellStart"/>
      <w:r w:rsidRPr="000C42D3">
        <w:rPr>
          <w:rFonts w:asciiTheme="majorBidi" w:hAnsiTheme="majorBidi" w:cstheme="majorBidi"/>
          <w:sz w:val="24"/>
          <w:szCs w:val="24"/>
        </w:rPr>
        <w:t>Momenyan</w:t>
      </w:r>
      <w:proofErr w:type="spellEnd"/>
      <w:r w:rsidRPr="000C42D3">
        <w:rPr>
          <w:rFonts w:asciiTheme="majorBidi" w:hAnsiTheme="majorBidi" w:cstheme="majorBidi"/>
          <w:sz w:val="24"/>
          <w:szCs w:val="24"/>
        </w:rPr>
        <w:t xml:space="preserve"> S. Barriers to observance of the codes of professional ethics in clinical care: Perspectives of nurses and midwifery of hospitals affiliated with Qom University of Medical Sciences in 2016. Health Spiritual Med Ethic. 2018</w:t>
      </w:r>
      <w:r w:rsidR="0083040F">
        <w:rPr>
          <w:rFonts w:asciiTheme="majorBidi" w:hAnsiTheme="majorBidi" w:cstheme="majorBidi"/>
          <w:sz w:val="24"/>
          <w:szCs w:val="24"/>
        </w:rPr>
        <w:t xml:space="preserve"> Feb 13</w:t>
      </w:r>
      <w:proofErr w:type="gramStart"/>
      <w:r w:rsidRPr="000C42D3">
        <w:rPr>
          <w:rFonts w:asciiTheme="majorBidi" w:hAnsiTheme="majorBidi" w:cstheme="majorBidi"/>
          <w:sz w:val="24"/>
          <w:szCs w:val="24"/>
        </w:rPr>
        <w:t>;5</w:t>
      </w:r>
      <w:proofErr w:type="gramEnd"/>
      <w:r w:rsidRPr="000C42D3">
        <w:rPr>
          <w:rFonts w:asciiTheme="majorBidi" w:hAnsiTheme="majorBidi" w:cstheme="majorBidi"/>
          <w:sz w:val="24"/>
          <w:szCs w:val="24"/>
        </w:rPr>
        <w:t>(1):33-9.</w:t>
      </w:r>
    </w:p>
    <w:p w14:paraId="4D914812" w14:textId="4EBED64F" w:rsidR="00D408B5" w:rsidRPr="000C42D3" w:rsidRDefault="00D408B5" w:rsidP="00D408B5">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13. De </w:t>
      </w:r>
      <w:proofErr w:type="spellStart"/>
      <w:r w:rsidRPr="000C42D3">
        <w:rPr>
          <w:rFonts w:asciiTheme="majorBidi" w:hAnsiTheme="majorBidi" w:cstheme="majorBidi"/>
          <w:sz w:val="24"/>
          <w:szCs w:val="24"/>
        </w:rPr>
        <w:t>Casterlé</w:t>
      </w:r>
      <w:proofErr w:type="spellEnd"/>
      <w:r w:rsidRPr="000C42D3">
        <w:rPr>
          <w:rFonts w:asciiTheme="majorBidi" w:hAnsiTheme="majorBidi" w:cstheme="majorBidi"/>
          <w:sz w:val="24"/>
          <w:szCs w:val="24"/>
        </w:rPr>
        <w:t xml:space="preserve"> BD, Izumi S, Godfrey NS, </w:t>
      </w:r>
      <w:proofErr w:type="spellStart"/>
      <w:r w:rsidRPr="000C42D3">
        <w:rPr>
          <w:rFonts w:asciiTheme="majorBidi" w:hAnsiTheme="majorBidi" w:cstheme="majorBidi"/>
          <w:sz w:val="24"/>
          <w:szCs w:val="24"/>
        </w:rPr>
        <w:t>Denhaerynck</w:t>
      </w:r>
      <w:proofErr w:type="spellEnd"/>
      <w:r w:rsidRPr="000C42D3">
        <w:rPr>
          <w:rFonts w:asciiTheme="majorBidi" w:hAnsiTheme="majorBidi" w:cstheme="majorBidi"/>
          <w:sz w:val="24"/>
          <w:szCs w:val="24"/>
        </w:rPr>
        <w:t xml:space="preserve"> K. Nurses’ responses to ethical dilemmas in nursing practice: meta</w:t>
      </w:r>
      <w:r w:rsidRPr="000C42D3">
        <w:rPr>
          <w:rFonts w:ascii="Cambria Math" w:eastAsia="MS Mincho" w:hAnsi="Cambria Math" w:cs="Cambria Math"/>
          <w:sz w:val="24"/>
          <w:szCs w:val="24"/>
        </w:rPr>
        <w:t>‐</w:t>
      </w:r>
      <w:r w:rsidRPr="000C42D3">
        <w:rPr>
          <w:rFonts w:asciiTheme="majorBidi" w:hAnsiTheme="majorBidi" w:cstheme="majorBidi"/>
          <w:sz w:val="24"/>
          <w:szCs w:val="24"/>
        </w:rPr>
        <w:t xml:space="preserve">analysis. J </w:t>
      </w:r>
      <w:proofErr w:type="spellStart"/>
      <w:r w:rsidRPr="000C42D3">
        <w:rPr>
          <w:rFonts w:asciiTheme="majorBidi" w:hAnsiTheme="majorBidi" w:cstheme="majorBidi"/>
          <w:sz w:val="24"/>
          <w:szCs w:val="24"/>
        </w:rPr>
        <w:t>Advanc</w:t>
      </w:r>
      <w:proofErr w:type="spellEnd"/>
      <w:r w:rsidRPr="000C42D3">
        <w:rPr>
          <w:rFonts w:asciiTheme="majorBidi" w:hAnsiTheme="majorBidi" w:cstheme="majorBidi"/>
          <w:sz w:val="24"/>
          <w:szCs w:val="24"/>
        </w:rPr>
        <w:t xml:space="preserve"> Nurs. 2008</w:t>
      </w:r>
      <w:r w:rsidR="00B14C4A">
        <w:rPr>
          <w:rFonts w:asciiTheme="majorBidi" w:hAnsiTheme="majorBidi" w:cstheme="majorBidi"/>
          <w:sz w:val="24"/>
          <w:szCs w:val="24"/>
        </w:rPr>
        <w:t xml:space="preserve"> Sep 4</w:t>
      </w:r>
      <w:proofErr w:type="gramStart"/>
      <w:r w:rsidRPr="000C42D3">
        <w:rPr>
          <w:rFonts w:asciiTheme="majorBidi" w:hAnsiTheme="majorBidi" w:cstheme="majorBidi"/>
          <w:sz w:val="24"/>
          <w:szCs w:val="24"/>
        </w:rPr>
        <w:t>;63</w:t>
      </w:r>
      <w:proofErr w:type="gramEnd"/>
      <w:r w:rsidRPr="000C42D3">
        <w:rPr>
          <w:rFonts w:asciiTheme="majorBidi" w:hAnsiTheme="majorBidi" w:cstheme="majorBidi"/>
          <w:sz w:val="24"/>
          <w:szCs w:val="24"/>
        </w:rPr>
        <w:t>(6):540-9.</w:t>
      </w:r>
    </w:p>
    <w:p w14:paraId="5986AE62" w14:textId="07471C8F" w:rsidR="00D408B5" w:rsidRPr="000C42D3" w:rsidRDefault="00D408B5" w:rsidP="00D408B5">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14. Wilson-Barnett J. Ethical dilemmas in nursing. J Med Ethic. 1986</w:t>
      </w:r>
      <w:r w:rsidR="00762B1E">
        <w:rPr>
          <w:rFonts w:asciiTheme="majorBidi" w:hAnsiTheme="majorBidi" w:cstheme="majorBidi"/>
          <w:sz w:val="24"/>
          <w:szCs w:val="24"/>
        </w:rPr>
        <w:t xml:space="preserve"> Sep 1</w:t>
      </w:r>
      <w:proofErr w:type="gramStart"/>
      <w:r w:rsidR="00237BAD">
        <w:rPr>
          <w:rFonts w:asciiTheme="majorBidi" w:hAnsiTheme="majorBidi" w:cstheme="majorBidi"/>
          <w:sz w:val="24"/>
          <w:szCs w:val="24"/>
        </w:rPr>
        <w:t>;12</w:t>
      </w:r>
      <w:proofErr w:type="gramEnd"/>
      <w:r w:rsidR="00237BAD">
        <w:rPr>
          <w:rFonts w:asciiTheme="majorBidi" w:hAnsiTheme="majorBidi" w:cstheme="majorBidi"/>
          <w:sz w:val="24"/>
          <w:szCs w:val="24"/>
        </w:rPr>
        <w:t>: 123-6.</w:t>
      </w:r>
    </w:p>
    <w:p w14:paraId="1EDCC942" w14:textId="01C90342" w:rsidR="00D408B5" w:rsidRPr="000C42D3" w:rsidRDefault="00D408B5" w:rsidP="00D408B5">
      <w:pPr>
        <w:pStyle w:val="Default"/>
        <w:rPr>
          <w:rFonts w:asciiTheme="majorBidi" w:hAnsiTheme="majorBidi" w:cstheme="majorBidi"/>
        </w:rPr>
      </w:pPr>
      <w:r w:rsidRPr="000C42D3">
        <w:rPr>
          <w:rFonts w:asciiTheme="majorBidi" w:hAnsiTheme="majorBidi" w:cstheme="majorBidi"/>
        </w:rPr>
        <w:t xml:space="preserve">15. Khaki I, </w:t>
      </w:r>
      <w:proofErr w:type="spellStart"/>
      <w:r w:rsidRPr="000C42D3">
        <w:rPr>
          <w:rFonts w:asciiTheme="majorBidi" w:hAnsiTheme="majorBidi" w:cstheme="majorBidi"/>
        </w:rPr>
        <w:t>Abbasi</w:t>
      </w:r>
      <w:proofErr w:type="spellEnd"/>
      <w:r w:rsidRPr="000C42D3">
        <w:rPr>
          <w:rFonts w:asciiTheme="majorBidi" w:hAnsiTheme="majorBidi" w:cstheme="majorBidi"/>
        </w:rPr>
        <w:t xml:space="preserve"> M, </w:t>
      </w:r>
      <w:proofErr w:type="spellStart"/>
      <w:r w:rsidRPr="000C42D3">
        <w:rPr>
          <w:rFonts w:asciiTheme="majorBidi" w:hAnsiTheme="majorBidi" w:cstheme="majorBidi"/>
        </w:rPr>
        <w:t>Khalajinia</w:t>
      </w:r>
      <w:proofErr w:type="spellEnd"/>
      <w:r w:rsidRPr="000C42D3">
        <w:rPr>
          <w:rFonts w:asciiTheme="majorBidi" w:hAnsiTheme="majorBidi" w:cstheme="majorBidi"/>
        </w:rPr>
        <w:t xml:space="preserve"> Z, </w:t>
      </w:r>
      <w:proofErr w:type="spellStart"/>
      <w:proofErr w:type="gramStart"/>
      <w:r w:rsidRPr="000C42D3">
        <w:rPr>
          <w:rFonts w:asciiTheme="majorBidi" w:hAnsiTheme="majorBidi" w:cstheme="majorBidi"/>
        </w:rPr>
        <w:t>Momenyan</w:t>
      </w:r>
      <w:proofErr w:type="spellEnd"/>
      <w:proofErr w:type="gramEnd"/>
      <w:r w:rsidRPr="000C42D3">
        <w:rPr>
          <w:rFonts w:asciiTheme="majorBidi" w:hAnsiTheme="majorBidi" w:cstheme="majorBidi"/>
        </w:rPr>
        <w:t xml:space="preserve"> S. Barriers to Observance of the Codes of Professional Ethics in Clinical Care: Perspectives of Nurses and Midwifery of Hospitals Affiliated with Qom University of Medical Sciences in 2016. Health, Spirituality an</w:t>
      </w:r>
      <w:r w:rsidR="00237BAD">
        <w:rPr>
          <w:rFonts w:asciiTheme="majorBidi" w:hAnsiTheme="majorBidi" w:cstheme="majorBidi"/>
        </w:rPr>
        <w:t>d Medical Ethics. 2018</w:t>
      </w:r>
      <w:r w:rsidR="005504B7">
        <w:rPr>
          <w:rFonts w:asciiTheme="majorBidi" w:hAnsiTheme="majorBidi" w:cstheme="majorBidi"/>
        </w:rPr>
        <w:t xml:space="preserve"> Feb 13</w:t>
      </w:r>
      <w:proofErr w:type="gramStart"/>
      <w:r w:rsidR="00237BAD">
        <w:rPr>
          <w:rFonts w:asciiTheme="majorBidi" w:hAnsiTheme="majorBidi" w:cstheme="majorBidi"/>
        </w:rPr>
        <w:t>;5</w:t>
      </w:r>
      <w:proofErr w:type="gramEnd"/>
      <w:r w:rsidR="00237BAD">
        <w:rPr>
          <w:rFonts w:asciiTheme="majorBidi" w:hAnsiTheme="majorBidi" w:cstheme="majorBidi"/>
        </w:rPr>
        <w:t>(1):33-</w:t>
      </w:r>
      <w:r w:rsidRPr="000C42D3">
        <w:rPr>
          <w:rFonts w:asciiTheme="majorBidi" w:hAnsiTheme="majorBidi" w:cstheme="majorBidi"/>
        </w:rPr>
        <w:t>9</w:t>
      </w:r>
      <w:r w:rsidR="005504B7">
        <w:rPr>
          <w:rFonts w:asciiTheme="majorBidi" w:hAnsiTheme="majorBidi" w:cstheme="majorBidi"/>
        </w:rPr>
        <w:t>.</w:t>
      </w:r>
    </w:p>
    <w:p w14:paraId="1721B2C9" w14:textId="1427D3B8" w:rsidR="00D408B5" w:rsidRPr="000C42D3" w:rsidRDefault="00D408B5" w:rsidP="00D408B5">
      <w:pPr>
        <w:autoSpaceDE w:val="0"/>
        <w:autoSpaceDN w:val="0"/>
        <w:adjustRightInd w:val="0"/>
        <w:spacing w:after="0" w:line="240" w:lineRule="auto"/>
        <w:rPr>
          <w:rFonts w:asciiTheme="majorBidi" w:hAnsiTheme="majorBidi" w:cstheme="majorBidi"/>
          <w:sz w:val="24"/>
          <w:szCs w:val="24"/>
        </w:rPr>
      </w:pPr>
      <w:r w:rsidRPr="000C42D3">
        <w:rPr>
          <w:rFonts w:asciiTheme="majorBidi" w:hAnsiTheme="majorBidi" w:cstheme="majorBidi"/>
          <w:sz w:val="24"/>
          <w:szCs w:val="24"/>
        </w:rPr>
        <w:t xml:space="preserve">16. </w:t>
      </w:r>
      <w:proofErr w:type="spellStart"/>
      <w:r w:rsidRPr="000C42D3">
        <w:rPr>
          <w:rFonts w:asciiTheme="majorBidi" w:hAnsiTheme="majorBidi" w:cstheme="majorBidi"/>
          <w:sz w:val="24"/>
          <w:szCs w:val="24"/>
        </w:rPr>
        <w:t>Silén</w:t>
      </w:r>
      <w:proofErr w:type="spellEnd"/>
      <w:r w:rsidRPr="000C42D3">
        <w:rPr>
          <w:rFonts w:asciiTheme="majorBidi" w:hAnsiTheme="majorBidi" w:cstheme="majorBidi"/>
          <w:sz w:val="24"/>
          <w:szCs w:val="24"/>
        </w:rPr>
        <w:t xml:space="preserve"> M, Tang PF, </w:t>
      </w:r>
      <w:proofErr w:type="spellStart"/>
      <w:r w:rsidRPr="000C42D3">
        <w:rPr>
          <w:rFonts w:asciiTheme="majorBidi" w:hAnsiTheme="majorBidi" w:cstheme="majorBidi"/>
          <w:sz w:val="24"/>
          <w:szCs w:val="24"/>
        </w:rPr>
        <w:t>Ahlström</w:t>
      </w:r>
      <w:proofErr w:type="spellEnd"/>
      <w:r w:rsidRPr="000C42D3">
        <w:rPr>
          <w:rFonts w:asciiTheme="majorBidi" w:hAnsiTheme="majorBidi" w:cstheme="majorBidi"/>
          <w:sz w:val="24"/>
          <w:szCs w:val="24"/>
        </w:rPr>
        <w:t xml:space="preserve"> G. Swedish and Chinese nurses’ conceptions of ethical problems: a comparative study. J Clin Nurs. 2009</w:t>
      </w:r>
      <w:r w:rsidR="005504B7">
        <w:rPr>
          <w:rFonts w:asciiTheme="majorBidi" w:hAnsiTheme="majorBidi" w:cstheme="majorBidi"/>
          <w:sz w:val="24"/>
          <w:szCs w:val="24"/>
        </w:rPr>
        <w:t xml:space="preserve"> Apr</w:t>
      </w:r>
      <w:r w:rsidR="00020642">
        <w:rPr>
          <w:rFonts w:asciiTheme="majorBidi" w:hAnsiTheme="majorBidi" w:cstheme="majorBidi"/>
          <w:sz w:val="24"/>
          <w:szCs w:val="24"/>
        </w:rPr>
        <w:t xml:space="preserve"> 8</w:t>
      </w:r>
      <w:proofErr w:type="gramStart"/>
      <w:r w:rsidRPr="000C42D3">
        <w:rPr>
          <w:rFonts w:asciiTheme="majorBidi" w:hAnsiTheme="majorBidi" w:cstheme="majorBidi"/>
          <w:sz w:val="24"/>
          <w:szCs w:val="24"/>
        </w:rPr>
        <w:t>;18</w:t>
      </w:r>
      <w:proofErr w:type="gramEnd"/>
      <w:r w:rsidRPr="000C42D3">
        <w:rPr>
          <w:rFonts w:asciiTheme="majorBidi" w:hAnsiTheme="majorBidi" w:cstheme="majorBidi"/>
          <w:sz w:val="24"/>
          <w:szCs w:val="24"/>
        </w:rPr>
        <w:t>(10):1470-9.</w:t>
      </w:r>
    </w:p>
    <w:p w14:paraId="087A343A" w14:textId="77777777" w:rsidR="003D2831" w:rsidRPr="006101AE" w:rsidRDefault="003D2831" w:rsidP="00820B4E">
      <w:pPr>
        <w:jc w:val="both"/>
        <w:rPr>
          <w:rFonts w:asciiTheme="majorBidi" w:hAnsiTheme="majorBidi" w:cstheme="majorBidi"/>
          <w:sz w:val="24"/>
          <w:szCs w:val="24"/>
        </w:rPr>
      </w:pPr>
    </w:p>
    <w:sectPr w:rsidR="003D2831" w:rsidRPr="006101AE">
      <w:pgSz w:w="12240" w:h="15840"/>
      <w:pgMar w:top="1440" w:right="1440" w:bottom="1440" w:left="1440" w:header="708" w:footer="708"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CC6E32" w16cid:durableId="22FD37BB"/>
  <w16cid:commentId w16cid:paraId="3DABF7D6" w16cid:durableId="22FD37BC"/>
  <w16cid:commentId w16cid:paraId="2E1BEF22" w16cid:durableId="22FD37BD"/>
  <w16cid:commentId w16cid:paraId="594B65EA" w16cid:durableId="22FD37BE"/>
  <w16cid:commentId w16cid:paraId="328DE7D0" w16cid:durableId="22FD37BF"/>
  <w16cid:commentId w16cid:paraId="7E86D740" w16cid:durableId="22FD37C0"/>
  <w16cid:commentId w16cid:paraId="40CDA40D" w16cid:durableId="22FD37C1"/>
  <w16cid:commentId w16cid:paraId="4B973171" w16cid:durableId="22FD37C2"/>
  <w16cid:commentId w16cid:paraId="2CD5E50F" w16cid:durableId="22FD37C3"/>
  <w16cid:commentId w16cid:paraId="562C1EC6" w16cid:durableId="22FD37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B1A78"/>
    <w:multiLevelType w:val="hybridMultilevel"/>
    <w:tmpl w:val="44E0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0E"/>
    <w:rsid w:val="0000025E"/>
    <w:rsid w:val="000023D7"/>
    <w:rsid w:val="00007745"/>
    <w:rsid w:val="00011249"/>
    <w:rsid w:val="00020642"/>
    <w:rsid w:val="00025CBD"/>
    <w:rsid w:val="000263D6"/>
    <w:rsid w:val="000411EE"/>
    <w:rsid w:val="00046DD7"/>
    <w:rsid w:val="00050DA6"/>
    <w:rsid w:val="00061E2C"/>
    <w:rsid w:val="00062FE7"/>
    <w:rsid w:val="0007044A"/>
    <w:rsid w:val="00075FA6"/>
    <w:rsid w:val="00084270"/>
    <w:rsid w:val="000842A6"/>
    <w:rsid w:val="00086778"/>
    <w:rsid w:val="00087EF1"/>
    <w:rsid w:val="0009402A"/>
    <w:rsid w:val="000A5F85"/>
    <w:rsid w:val="000C42D3"/>
    <w:rsid w:val="000C665E"/>
    <w:rsid w:val="000D338A"/>
    <w:rsid w:val="000E300D"/>
    <w:rsid w:val="000E4C04"/>
    <w:rsid w:val="000E57CA"/>
    <w:rsid w:val="00102CEC"/>
    <w:rsid w:val="001056F4"/>
    <w:rsid w:val="00107466"/>
    <w:rsid w:val="00114928"/>
    <w:rsid w:val="00114B97"/>
    <w:rsid w:val="0012618C"/>
    <w:rsid w:val="00132572"/>
    <w:rsid w:val="00132733"/>
    <w:rsid w:val="00140665"/>
    <w:rsid w:val="00144E70"/>
    <w:rsid w:val="001473DA"/>
    <w:rsid w:val="00151626"/>
    <w:rsid w:val="00153D8A"/>
    <w:rsid w:val="00162861"/>
    <w:rsid w:val="00164CE4"/>
    <w:rsid w:val="001817E6"/>
    <w:rsid w:val="00181FCC"/>
    <w:rsid w:val="0019451E"/>
    <w:rsid w:val="0019612B"/>
    <w:rsid w:val="001979A8"/>
    <w:rsid w:val="001A4FA8"/>
    <w:rsid w:val="001A6A7C"/>
    <w:rsid w:val="001D3BAC"/>
    <w:rsid w:val="001D6026"/>
    <w:rsid w:val="001F07CB"/>
    <w:rsid w:val="001F2A39"/>
    <w:rsid w:val="001F2A90"/>
    <w:rsid w:val="001F41E6"/>
    <w:rsid w:val="00205A5D"/>
    <w:rsid w:val="00213245"/>
    <w:rsid w:val="00223386"/>
    <w:rsid w:val="002314AF"/>
    <w:rsid w:val="00237BAD"/>
    <w:rsid w:val="0025274A"/>
    <w:rsid w:val="00262316"/>
    <w:rsid w:val="00265A2E"/>
    <w:rsid w:val="0027278C"/>
    <w:rsid w:val="002753F9"/>
    <w:rsid w:val="002818A7"/>
    <w:rsid w:val="002C3974"/>
    <w:rsid w:val="002C66E5"/>
    <w:rsid w:val="002D0BF4"/>
    <w:rsid w:val="002D2C49"/>
    <w:rsid w:val="002D4E41"/>
    <w:rsid w:val="00304C7E"/>
    <w:rsid w:val="00305372"/>
    <w:rsid w:val="00306020"/>
    <w:rsid w:val="0031271B"/>
    <w:rsid w:val="003321F0"/>
    <w:rsid w:val="00341E35"/>
    <w:rsid w:val="00342372"/>
    <w:rsid w:val="003467EA"/>
    <w:rsid w:val="00352980"/>
    <w:rsid w:val="00355B25"/>
    <w:rsid w:val="00366462"/>
    <w:rsid w:val="00371C55"/>
    <w:rsid w:val="0037655F"/>
    <w:rsid w:val="00385614"/>
    <w:rsid w:val="00390EB4"/>
    <w:rsid w:val="0039105D"/>
    <w:rsid w:val="003978BA"/>
    <w:rsid w:val="003A282D"/>
    <w:rsid w:val="003A4C0F"/>
    <w:rsid w:val="003B2CC7"/>
    <w:rsid w:val="003C76F9"/>
    <w:rsid w:val="003D2831"/>
    <w:rsid w:val="003E1948"/>
    <w:rsid w:val="003E47CE"/>
    <w:rsid w:val="003F1541"/>
    <w:rsid w:val="003F2E02"/>
    <w:rsid w:val="004053BD"/>
    <w:rsid w:val="00421308"/>
    <w:rsid w:val="004304B1"/>
    <w:rsid w:val="0043070B"/>
    <w:rsid w:val="00433259"/>
    <w:rsid w:val="004448BF"/>
    <w:rsid w:val="00444AD6"/>
    <w:rsid w:val="00466FED"/>
    <w:rsid w:val="00476C23"/>
    <w:rsid w:val="0048619C"/>
    <w:rsid w:val="00497C0E"/>
    <w:rsid w:val="004B5530"/>
    <w:rsid w:val="004C7BFB"/>
    <w:rsid w:val="004D2CBF"/>
    <w:rsid w:val="004E189E"/>
    <w:rsid w:val="004E3256"/>
    <w:rsid w:val="004F13C5"/>
    <w:rsid w:val="004F467F"/>
    <w:rsid w:val="00502B08"/>
    <w:rsid w:val="005210C9"/>
    <w:rsid w:val="005223B4"/>
    <w:rsid w:val="0052294B"/>
    <w:rsid w:val="005328B3"/>
    <w:rsid w:val="00536249"/>
    <w:rsid w:val="005504B7"/>
    <w:rsid w:val="00553EA1"/>
    <w:rsid w:val="0056471A"/>
    <w:rsid w:val="005675F0"/>
    <w:rsid w:val="00573398"/>
    <w:rsid w:val="00577C6F"/>
    <w:rsid w:val="00580D29"/>
    <w:rsid w:val="00581B4E"/>
    <w:rsid w:val="00592929"/>
    <w:rsid w:val="005939FD"/>
    <w:rsid w:val="005A2317"/>
    <w:rsid w:val="005A3D0E"/>
    <w:rsid w:val="005B377C"/>
    <w:rsid w:val="005C0B3A"/>
    <w:rsid w:val="005C0D58"/>
    <w:rsid w:val="005F75C3"/>
    <w:rsid w:val="005F7F2A"/>
    <w:rsid w:val="006052EE"/>
    <w:rsid w:val="006101AE"/>
    <w:rsid w:val="00621DCE"/>
    <w:rsid w:val="00621EBB"/>
    <w:rsid w:val="00624638"/>
    <w:rsid w:val="00637089"/>
    <w:rsid w:val="006370A4"/>
    <w:rsid w:val="00644129"/>
    <w:rsid w:val="00652543"/>
    <w:rsid w:val="00660CD4"/>
    <w:rsid w:val="00672BE9"/>
    <w:rsid w:val="006772C2"/>
    <w:rsid w:val="00685BC2"/>
    <w:rsid w:val="00686D60"/>
    <w:rsid w:val="006C0628"/>
    <w:rsid w:val="006C5804"/>
    <w:rsid w:val="006D0B54"/>
    <w:rsid w:val="006D0FC6"/>
    <w:rsid w:val="006D16F9"/>
    <w:rsid w:val="006E0B7D"/>
    <w:rsid w:val="006E52AC"/>
    <w:rsid w:val="006F4ECA"/>
    <w:rsid w:val="00700507"/>
    <w:rsid w:val="007006A7"/>
    <w:rsid w:val="00712C68"/>
    <w:rsid w:val="00753014"/>
    <w:rsid w:val="007557C2"/>
    <w:rsid w:val="00757001"/>
    <w:rsid w:val="0076196A"/>
    <w:rsid w:val="0076238F"/>
    <w:rsid w:val="00762B1E"/>
    <w:rsid w:val="00762C4E"/>
    <w:rsid w:val="00766594"/>
    <w:rsid w:val="00766597"/>
    <w:rsid w:val="007756DB"/>
    <w:rsid w:val="00782E04"/>
    <w:rsid w:val="00784A5C"/>
    <w:rsid w:val="007852D3"/>
    <w:rsid w:val="007924F8"/>
    <w:rsid w:val="00795689"/>
    <w:rsid w:val="007A0EB0"/>
    <w:rsid w:val="007B0028"/>
    <w:rsid w:val="007C1371"/>
    <w:rsid w:val="007D1AF9"/>
    <w:rsid w:val="007E14CE"/>
    <w:rsid w:val="007E1CB2"/>
    <w:rsid w:val="008040D7"/>
    <w:rsid w:val="008104D1"/>
    <w:rsid w:val="00820B4E"/>
    <w:rsid w:val="0082789E"/>
    <w:rsid w:val="0083040F"/>
    <w:rsid w:val="00830826"/>
    <w:rsid w:val="00834E55"/>
    <w:rsid w:val="008429FF"/>
    <w:rsid w:val="00845271"/>
    <w:rsid w:val="00847DEA"/>
    <w:rsid w:val="008519B8"/>
    <w:rsid w:val="00851E6D"/>
    <w:rsid w:val="00875FF9"/>
    <w:rsid w:val="008919E6"/>
    <w:rsid w:val="008A0119"/>
    <w:rsid w:val="008A1FA4"/>
    <w:rsid w:val="008A6E3E"/>
    <w:rsid w:val="008B5DBE"/>
    <w:rsid w:val="008B7336"/>
    <w:rsid w:val="008B7B08"/>
    <w:rsid w:val="008E01A3"/>
    <w:rsid w:val="008F4CE2"/>
    <w:rsid w:val="008F5AED"/>
    <w:rsid w:val="00902CAD"/>
    <w:rsid w:val="00906611"/>
    <w:rsid w:val="00914C40"/>
    <w:rsid w:val="0092085D"/>
    <w:rsid w:val="00924463"/>
    <w:rsid w:val="009251DF"/>
    <w:rsid w:val="009258C3"/>
    <w:rsid w:val="00930284"/>
    <w:rsid w:val="0093153A"/>
    <w:rsid w:val="00936A3D"/>
    <w:rsid w:val="00944E29"/>
    <w:rsid w:val="00945FB4"/>
    <w:rsid w:val="00946CA8"/>
    <w:rsid w:val="009525DD"/>
    <w:rsid w:val="0096372B"/>
    <w:rsid w:val="009748E7"/>
    <w:rsid w:val="009772BF"/>
    <w:rsid w:val="00980F78"/>
    <w:rsid w:val="00981862"/>
    <w:rsid w:val="00983A54"/>
    <w:rsid w:val="00997297"/>
    <w:rsid w:val="009A2332"/>
    <w:rsid w:val="009A5F18"/>
    <w:rsid w:val="009B1DCE"/>
    <w:rsid w:val="009C0119"/>
    <w:rsid w:val="009C14FB"/>
    <w:rsid w:val="009D0916"/>
    <w:rsid w:val="009D4E4B"/>
    <w:rsid w:val="009E5C22"/>
    <w:rsid w:val="00A04C32"/>
    <w:rsid w:val="00A22A0C"/>
    <w:rsid w:val="00A33C96"/>
    <w:rsid w:val="00A34E2E"/>
    <w:rsid w:val="00A40F4D"/>
    <w:rsid w:val="00A42AED"/>
    <w:rsid w:val="00A47BF2"/>
    <w:rsid w:val="00A51B6A"/>
    <w:rsid w:val="00A572DC"/>
    <w:rsid w:val="00A64D10"/>
    <w:rsid w:val="00A67D6F"/>
    <w:rsid w:val="00A71E7D"/>
    <w:rsid w:val="00A7467D"/>
    <w:rsid w:val="00A97F8C"/>
    <w:rsid w:val="00AA732C"/>
    <w:rsid w:val="00AB563E"/>
    <w:rsid w:val="00AD01B0"/>
    <w:rsid w:val="00AD17C0"/>
    <w:rsid w:val="00AD19AB"/>
    <w:rsid w:val="00AD30C7"/>
    <w:rsid w:val="00AD6D89"/>
    <w:rsid w:val="00AD75A8"/>
    <w:rsid w:val="00AE176A"/>
    <w:rsid w:val="00AF67B9"/>
    <w:rsid w:val="00B04DB7"/>
    <w:rsid w:val="00B10BA7"/>
    <w:rsid w:val="00B13A0D"/>
    <w:rsid w:val="00B14C4A"/>
    <w:rsid w:val="00B168A4"/>
    <w:rsid w:val="00B3034C"/>
    <w:rsid w:val="00B32269"/>
    <w:rsid w:val="00B34CF8"/>
    <w:rsid w:val="00B35422"/>
    <w:rsid w:val="00B40647"/>
    <w:rsid w:val="00B462F5"/>
    <w:rsid w:val="00B52368"/>
    <w:rsid w:val="00B556CA"/>
    <w:rsid w:val="00B56F62"/>
    <w:rsid w:val="00B70CD8"/>
    <w:rsid w:val="00B845B6"/>
    <w:rsid w:val="00B937F8"/>
    <w:rsid w:val="00BB24B7"/>
    <w:rsid w:val="00BB4416"/>
    <w:rsid w:val="00BC1337"/>
    <w:rsid w:val="00BC5DD6"/>
    <w:rsid w:val="00BC6B8D"/>
    <w:rsid w:val="00BF3E53"/>
    <w:rsid w:val="00BF5F71"/>
    <w:rsid w:val="00BF641A"/>
    <w:rsid w:val="00BF73F3"/>
    <w:rsid w:val="00BF7874"/>
    <w:rsid w:val="00C03EF7"/>
    <w:rsid w:val="00C066EB"/>
    <w:rsid w:val="00C13EFE"/>
    <w:rsid w:val="00C21D19"/>
    <w:rsid w:val="00C259D7"/>
    <w:rsid w:val="00C30B63"/>
    <w:rsid w:val="00C32519"/>
    <w:rsid w:val="00C44434"/>
    <w:rsid w:val="00C458D2"/>
    <w:rsid w:val="00C640FB"/>
    <w:rsid w:val="00C8064D"/>
    <w:rsid w:val="00C842C3"/>
    <w:rsid w:val="00C9021A"/>
    <w:rsid w:val="00C90DAA"/>
    <w:rsid w:val="00C90E07"/>
    <w:rsid w:val="00C91F7C"/>
    <w:rsid w:val="00C949C7"/>
    <w:rsid w:val="00CC3461"/>
    <w:rsid w:val="00CC75FA"/>
    <w:rsid w:val="00CD2226"/>
    <w:rsid w:val="00CD3690"/>
    <w:rsid w:val="00CD3859"/>
    <w:rsid w:val="00CE191A"/>
    <w:rsid w:val="00CE2E72"/>
    <w:rsid w:val="00CF7E10"/>
    <w:rsid w:val="00D13836"/>
    <w:rsid w:val="00D14113"/>
    <w:rsid w:val="00D16992"/>
    <w:rsid w:val="00D408B5"/>
    <w:rsid w:val="00D469DD"/>
    <w:rsid w:val="00D51EF9"/>
    <w:rsid w:val="00D7039D"/>
    <w:rsid w:val="00D751A8"/>
    <w:rsid w:val="00D7758C"/>
    <w:rsid w:val="00D77F93"/>
    <w:rsid w:val="00D80A4E"/>
    <w:rsid w:val="00D859C3"/>
    <w:rsid w:val="00D85B7E"/>
    <w:rsid w:val="00D86EF6"/>
    <w:rsid w:val="00D90E15"/>
    <w:rsid w:val="00DA32F9"/>
    <w:rsid w:val="00DB1FA8"/>
    <w:rsid w:val="00DB5FFD"/>
    <w:rsid w:val="00DD42C8"/>
    <w:rsid w:val="00DD5A58"/>
    <w:rsid w:val="00DD6022"/>
    <w:rsid w:val="00DE1DB5"/>
    <w:rsid w:val="00DE24BC"/>
    <w:rsid w:val="00DE6DEC"/>
    <w:rsid w:val="00DF094B"/>
    <w:rsid w:val="00DF114D"/>
    <w:rsid w:val="00DF3173"/>
    <w:rsid w:val="00E029D3"/>
    <w:rsid w:val="00E105F5"/>
    <w:rsid w:val="00E351A2"/>
    <w:rsid w:val="00E3748B"/>
    <w:rsid w:val="00E4542C"/>
    <w:rsid w:val="00E53366"/>
    <w:rsid w:val="00E6528C"/>
    <w:rsid w:val="00E7050F"/>
    <w:rsid w:val="00E718C8"/>
    <w:rsid w:val="00E73C6B"/>
    <w:rsid w:val="00E81446"/>
    <w:rsid w:val="00E87D86"/>
    <w:rsid w:val="00E95C22"/>
    <w:rsid w:val="00E97CC6"/>
    <w:rsid w:val="00EA5E75"/>
    <w:rsid w:val="00EC0EA7"/>
    <w:rsid w:val="00EC4CFA"/>
    <w:rsid w:val="00EC5048"/>
    <w:rsid w:val="00ED053E"/>
    <w:rsid w:val="00ED3B8A"/>
    <w:rsid w:val="00EE154B"/>
    <w:rsid w:val="00EF5592"/>
    <w:rsid w:val="00F00512"/>
    <w:rsid w:val="00F1064F"/>
    <w:rsid w:val="00F12B60"/>
    <w:rsid w:val="00F15987"/>
    <w:rsid w:val="00F42964"/>
    <w:rsid w:val="00F44EEC"/>
    <w:rsid w:val="00F472DC"/>
    <w:rsid w:val="00F51EFC"/>
    <w:rsid w:val="00F520DC"/>
    <w:rsid w:val="00F87E17"/>
    <w:rsid w:val="00F93356"/>
    <w:rsid w:val="00F94102"/>
    <w:rsid w:val="00F95F61"/>
    <w:rsid w:val="00F968C8"/>
    <w:rsid w:val="00FE746E"/>
    <w:rsid w:val="00FF35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D02C"/>
  <w15:docId w15:val="{A23EA51D-EF38-4D24-B85E-2CD598A0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71E7D"/>
    <w:rPr>
      <w:sz w:val="16"/>
      <w:szCs w:val="16"/>
    </w:rPr>
  </w:style>
  <w:style w:type="paragraph" w:styleId="CommentText">
    <w:name w:val="annotation text"/>
    <w:basedOn w:val="Normal"/>
    <w:link w:val="CommentTextChar"/>
    <w:uiPriority w:val="99"/>
    <w:semiHidden/>
    <w:unhideWhenUsed/>
    <w:rsid w:val="00A71E7D"/>
    <w:pPr>
      <w:spacing w:line="240" w:lineRule="auto"/>
    </w:pPr>
    <w:rPr>
      <w:sz w:val="20"/>
      <w:szCs w:val="20"/>
    </w:rPr>
  </w:style>
  <w:style w:type="character" w:customStyle="1" w:styleId="CommentTextChar">
    <w:name w:val="Comment Text Char"/>
    <w:basedOn w:val="DefaultParagraphFont"/>
    <w:link w:val="CommentText"/>
    <w:uiPriority w:val="99"/>
    <w:semiHidden/>
    <w:rsid w:val="00A71E7D"/>
    <w:rPr>
      <w:sz w:val="20"/>
      <w:szCs w:val="20"/>
    </w:rPr>
  </w:style>
  <w:style w:type="paragraph" w:styleId="CommentSubject">
    <w:name w:val="annotation subject"/>
    <w:basedOn w:val="CommentText"/>
    <w:next w:val="CommentText"/>
    <w:link w:val="CommentSubjectChar"/>
    <w:uiPriority w:val="99"/>
    <w:semiHidden/>
    <w:unhideWhenUsed/>
    <w:rsid w:val="00A71E7D"/>
    <w:rPr>
      <w:b/>
      <w:bCs/>
    </w:rPr>
  </w:style>
  <w:style w:type="character" w:customStyle="1" w:styleId="CommentSubjectChar">
    <w:name w:val="Comment Subject Char"/>
    <w:basedOn w:val="CommentTextChar"/>
    <w:link w:val="CommentSubject"/>
    <w:uiPriority w:val="99"/>
    <w:semiHidden/>
    <w:rsid w:val="00A71E7D"/>
    <w:rPr>
      <w:b/>
      <w:bCs/>
      <w:sz w:val="20"/>
      <w:szCs w:val="20"/>
    </w:rPr>
  </w:style>
  <w:style w:type="paragraph" w:styleId="BalloonText">
    <w:name w:val="Balloon Text"/>
    <w:basedOn w:val="Normal"/>
    <w:link w:val="BalloonTextChar"/>
    <w:uiPriority w:val="99"/>
    <w:semiHidden/>
    <w:unhideWhenUsed/>
    <w:rsid w:val="00A71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E7D"/>
    <w:rPr>
      <w:rFonts w:ascii="Segoe UI" w:hAnsi="Segoe UI" w:cs="Segoe UI"/>
      <w:sz w:val="18"/>
      <w:szCs w:val="18"/>
    </w:rPr>
  </w:style>
  <w:style w:type="paragraph" w:styleId="ListParagraph">
    <w:name w:val="List Paragraph"/>
    <w:basedOn w:val="Normal"/>
    <w:uiPriority w:val="34"/>
    <w:qFormat/>
    <w:rsid w:val="00D751A8"/>
    <w:pPr>
      <w:ind w:left="720"/>
      <w:contextualSpacing/>
    </w:pPr>
  </w:style>
  <w:style w:type="paragraph" w:customStyle="1" w:styleId="Default">
    <w:name w:val="Default"/>
    <w:rsid w:val="00D469DD"/>
    <w:pPr>
      <w:autoSpaceDE w:val="0"/>
      <w:autoSpaceDN w:val="0"/>
      <w:adjustRightInd w:val="0"/>
      <w:spacing w:after="0" w:line="240" w:lineRule="auto"/>
    </w:pPr>
    <w:rPr>
      <w:rFonts w:ascii="Times New Roman" w:hAnsi="Times New Roman" w:cs="Times New Roman"/>
      <w:color w:val="000000"/>
      <w:sz w:val="24"/>
      <w:szCs w:val="24"/>
      <w:lang w:bidi="fa-IR"/>
    </w:rPr>
  </w:style>
  <w:style w:type="character" w:customStyle="1" w:styleId="cit">
    <w:name w:val="cit"/>
    <w:basedOn w:val="DefaultParagraphFont"/>
    <w:rsid w:val="005210C9"/>
  </w:style>
  <w:style w:type="character" w:styleId="Hyperlink">
    <w:name w:val="Hyperlink"/>
    <w:basedOn w:val="DefaultParagraphFont"/>
    <w:uiPriority w:val="99"/>
    <w:semiHidden/>
    <w:unhideWhenUsed/>
    <w:rsid w:val="005210C9"/>
    <w:rPr>
      <w:color w:val="0000FF"/>
      <w:u w:val="single"/>
    </w:rPr>
  </w:style>
  <w:style w:type="paragraph" w:styleId="NormalWeb">
    <w:name w:val="Normal (Web)"/>
    <w:basedOn w:val="Normal"/>
    <w:uiPriority w:val="99"/>
    <w:semiHidden/>
    <w:unhideWhenUsed/>
    <w:rsid w:val="00914C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in">
    <w:name w:val="catin"/>
    <w:basedOn w:val="DefaultParagraphFont"/>
    <w:rsid w:val="00A34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455">
      <w:bodyDiv w:val="1"/>
      <w:marLeft w:val="0"/>
      <w:marRight w:val="0"/>
      <w:marTop w:val="0"/>
      <w:marBottom w:val="0"/>
      <w:divBdr>
        <w:top w:val="none" w:sz="0" w:space="0" w:color="auto"/>
        <w:left w:val="none" w:sz="0" w:space="0" w:color="auto"/>
        <w:bottom w:val="none" w:sz="0" w:space="0" w:color="auto"/>
        <w:right w:val="none" w:sz="0" w:space="0" w:color="auto"/>
      </w:divBdr>
    </w:div>
    <w:div w:id="743916014">
      <w:bodyDiv w:val="1"/>
      <w:marLeft w:val="0"/>
      <w:marRight w:val="0"/>
      <w:marTop w:val="0"/>
      <w:marBottom w:val="0"/>
      <w:divBdr>
        <w:top w:val="none" w:sz="0" w:space="0" w:color="auto"/>
        <w:left w:val="none" w:sz="0" w:space="0" w:color="auto"/>
        <w:bottom w:val="none" w:sz="0" w:space="0" w:color="auto"/>
        <w:right w:val="none" w:sz="0" w:space="0" w:color="auto"/>
      </w:divBdr>
    </w:div>
    <w:div w:id="810439158">
      <w:bodyDiv w:val="1"/>
      <w:marLeft w:val="0"/>
      <w:marRight w:val="0"/>
      <w:marTop w:val="0"/>
      <w:marBottom w:val="0"/>
      <w:divBdr>
        <w:top w:val="none" w:sz="0" w:space="0" w:color="auto"/>
        <w:left w:val="none" w:sz="0" w:space="0" w:color="auto"/>
        <w:bottom w:val="none" w:sz="0" w:space="0" w:color="auto"/>
        <w:right w:val="none" w:sz="0" w:space="0" w:color="auto"/>
      </w:divBdr>
    </w:div>
    <w:div w:id="835269867">
      <w:bodyDiv w:val="1"/>
      <w:marLeft w:val="0"/>
      <w:marRight w:val="0"/>
      <w:marTop w:val="0"/>
      <w:marBottom w:val="0"/>
      <w:divBdr>
        <w:top w:val="none" w:sz="0" w:space="0" w:color="auto"/>
        <w:left w:val="none" w:sz="0" w:space="0" w:color="auto"/>
        <w:bottom w:val="none" w:sz="0" w:space="0" w:color="auto"/>
        <w:right w:val="none" w:sz="0" w:space="0" w:color="auto"/>
      </w:divBdr>
    </w:div>
    <w:div w:id="1104114864">
      <w:bodyDiv w:val="1"/>
      <w:marLeft w:val="0"/>
      <w:marRight w:val="0"/>
      <w:marTop w:val="0"/>
      <w:marBottom w:val="0"/>
      <w:divBdr>
        <w:top w:val="none" w:sz="0" w:space="0" w:color="auto"/>
        <w:left w:val="none" w:sz="0" w:space="0" w:color="auto"/>
        <w:bottom w:val="none" w:sz="0" w:space="0" w:color="auto"/>
        <w:right w:val="none" w:sz="0" w:space="0" w:color="auto"/>
      </w:divBdr>
      <w:divsChild>
        <w:div w:id="2097246851">
          <w:marLeft w:val="0"/>
          <w:marRight w:val="0"/>
          <w:marTop w:val="0"/>
          <w:marBottom w:val="0"/>
          <w:divBdr>
            <w:top w:val="none" w:sz="0" w:space="0" w:color="auto"/>
            <w:left w:val="none" w:sz="0" w:space="0" w:color="auto"/>
            <w:bottom w:val="none" w:sz="0" w:space="0" w:color="auto"/>
            <w:right w:val="none" w:sz="0" w:space="0" w:color="auto"/>
          </w:divBdr>
        </w:div>
      </w:divsChild>
    </w:div>
    <w:div w:id="1252398835">
      <w:bodyDiv w:val="1"/>
      <w:marLeft w:val="0"/>
      <w:marRight w:val="0"/>
      <w:marTop w:val="0"/>
      <w:marBottom w:val="0"/>
      <w:divBdr>
        <w:top w:val="none" w:sz="0" w:space="0" w:color="auto"/>
        <w:left w:val="none" w:sz="0" w:space="0" w:color="auto"/>
        <w:bottom w:val="none" w:sz="0" w:space="0" w:color="auto"/>
        <w:right w:val="none" w:sz="0" w:space="0" w:color="auto"/>
      </w:divBdr>
      <w:divsChild>
        <w:div w:id="1115640212">
          <w:marLeft w:val="0"/>
          <w:marRight w:val="0"/>
          <w:marTop w:val="0"/>
          <w:marBottom w:val="0"/>
          <w:divBdr>
            <w:top w:val="none" w:sz="0" w:space="0" w:color="auto"/>
            <w:left w:val="none" w:sz="0" w:space="0" w:color="auto"/>
            <w:bottom w:val="none" w:sz="0" w:space="0" w:color="auto"/>
            <w:right w:val="none" w:sz="0" w:space="0" w:color="auto"/>
          </w:divBdr>
        </w:div>
      </w:divsChild>
    </w:div>
    <w:div w:id="1901282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philpapers.org/browse/applied-eth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ilpapers.org/browse/medical-eth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2A82-818A-4319-9A27-006107EF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dc:creator>
  <cp:lastModifiedBy>Reviewer</cp:lastModifiedBy>
  <cp:revision>2</cp:revision>
  <cp:lastPrinted>2020-02-27T15:27:00Z</cp:lastPrinted>
  <dcterms:created xsi:type="dcterms:W3CDTF">2021-04-11T12:29:00Z</dcterms:created>
  <dcterms:modified xsi:type="dcterms:W3CDTF">2021-04-11T12:29:00Z</dcterms:modified>
</cp:coreProperties>
</file>