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BA3" w:rsidRDefault="00231BA3" w:rsidP="00231BA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b/>
          <w:sz w:val="24"/>
          <w:szCs w:val="24"/>
          <w:lang w:val="sv-SE"/>
        </w:rPr>
        <w:t xml:space="preserve">Title: </w:t>
      </w:r>
      <w:r w:rsidRPr="00231BA3">
        <w:rPr>
          <w:rFonts w:ascii="Times New Roman" w:hAnsi="Times New Roman" w:cs="Times New Roman"/>
          <w:sz w:val="24"/>
          <w:szCs w:val="24"/>
        </w:rPr>
        <w:t>Knowledge and attitude towards informed consent among private dental practitioners in Bathinda City, Punjab, India</w:t>
      </w:r>
    </w:p>
    <w:p w:rsidR="00231BA3" w:rsidRPr="00AF2C85" w:rsidRDefault="00231BA3" w:rsidP="00231BA3">
      <w:pPr>
        <w:autoSpaceDE w:val="0"/>
        <w:autoSpaceDN w:val="0"/>
        <w:adjustRightInd w:val="0"/>
        <w:spacing w:after="0" w:line="480" w:lineRule="auto"/>
        <w:jc w:val="both"/>
        <w:rPr>
          <w:rFonts w:asciiTheme="majorHAnsi" w:hAnsiTheme="majorHAnsi" w:cs="Times New Roman"/>
          <w:b/>
          <w:szCs w:val="24"/>
        </w:rPr>
      </w:pPr>
      <w:r>
        <w:rPr>
          <w:rFonts w:ascii="Times New Roman" w:hAnsi="Times New Roman" w:cs="Times New Roman"/>
          <w:b/>
          <w:sz w:val="24"/>
          <w:szCs w:val="24"/>
        </w:rPr>
        <w:t xml:space="preserve">Running title: </w:t>
      </w:r>
      <w:r w:rsidRPr="00231BA3">
        <w:rPr>
          <w:rFonts w:ascii="Times New Roman" w:hAnsi="Times New Roman" w:cs="Times New Roman"/>
          <w:i/>
          <w:sz w:val="24"/>
          <w:szCs w:val="24"/>
        </w:rPr>
        <w:t>Knowledge and attitude towards informed consent</w:t>
      </w:r>
      <w:r w:rsidRPr="00231BA3">
        <w:rPr>
          <w:rFonts w:ascii="Times New Roman" w:hAnsi="Times New Roman" w:cs="Times New Roman"/>
          <w:sz w:val="24"/>
          <w:szCs w:val="24"/>
        </w:rPr>
        <w:t>.</w:t>
      </w:r>
    </w:p>
    <w:p w:rsidR="00231BA3" w:rsidRDefault="00231BA3" w:rsidP="00EB5469">
      <w:pPr>
        <w:spacing w:after="0" w:line="480" w:lineRule="auto"/>
        <w:jc w:val="both"/>
        <w:rPr>
          <w:rFonts w:ascii="Times New Roman" w:hAnsi="Times New Roman"/>
          <w:b/>
          <w:sz w:val="24"/>
          <w:szCs w:val="24"/>
          <w:lang w:val="sv-SE"/>
        </w:rPr>
      </w:pPr>
    </w:p>
    <w:p w:rsidR="00EB5469" w:rsidRPr="00FA0133" w:rsidRDefault="00EB5469" w:rsidP="00EB5469">
      <w:pPr>
        <w:spacing w:after="0" w:line="480" w:lineRule="auto"/>
        <w:jc w:val="both"/>
        <w:rPr>
          <w:rFonts w:ascii="Times New Roman" w:hAnsi="Times New Roman"/>
          <w:sz w:val="24"/>
          <w:szCs w:val="24"/>
          <w:lang w:val="sv-SE"/>
        </w:rPr>
      </w:pPr>
      <w:r>
        <w:rPr>
          <w:rFonts w:ascii="Times New Roman" w:hAnsi="Times New Roman"/>
          <w:b/>
          <w:sz w:val="24"/>
          <w:szCs w:val="24"/>
          <w:lang w:val="sv-SE"/>
        </w:rPr>
        <w:t>AUTHORS –</w:t>
      </w:r>
    </w:p>
    <w:p w:rsidR="00EB5469" w:rsidRPr="001666AB" w:rsidRDefault="00EB5469" w:rsidP="001666AB">
      <w:pPr>
        <w:spacing w:after="0" w:line="480" w:lineRule="auto"/>
        <w:ind w:left="284" w:hanging="284"/>
        <w:jc w:val="both"/>
        <w:rPr>
          <w:rFonts w:ascii="Times New Roman" w:hAnsi="Times New Roman"/>
          <w:b/>
          <w:sz w:val="24"/>
          <w:szCs w:val="24"/>
          <w:lang w:val="sv-SE"/>
        </w:rPr>
      </w:pPr>
      <w:r w:rsidRPr="001D69C2">
        <w:rPr>
          <w:rFonts w:ascii="Times New Roman" w:hAnsi="Times New Roman"/>
          <w:sz w:val="24"/>
          <w:szCs w:val="24"/>
        </w:rPr>
        <w:t xml:space="preserve">Corresponding author:  </w:t>
      </w:r>
    </w:p>
    <w:p w:rsidR="00EB5469" w:rsidRDefault="00EB5469" w:rsidP="00EB5469">
      <w:pPr>
        <w:rPr>
          <w:rFonts w:ascii="Times New Roman" w:hAnsi="Times New Roman"/>
          <w:sz w:val="24"/>
          <w:szCs w:val="24"/>
        </w:rPr>
      </w:pPr>
      <w:r>
        <w:rPr>
          <w:rFonts w:ascii="Times New Roman" w:hAnsi="Times New Roman"/>
          <w:sz w:val="24"/>
          <w:szCs w:val="24"/>
        </w:rPr>
        <w:tab/>
        <w:t xml:space="preserve">        </w:t>
      </w:r>
      <w:r w:rsidR="001666AB">
        <w:rPr>
          <w:rFonts w:ascii="Times New Roman" w:hAnsi="Times New Roman"/>
          <w:sz w:val="24"/>
          <w:szCs w:val="24"/>
        </w:rPr>
        <w:t xml:space="preserve">            </w:t>
      </w:r>
      <w:r w:rsidR="001666AB">
        <w:rPr>
          <w:rFonts w:ascii="Times New Roman" w:hAnsi="Times New Roman"/>
          <w:b/>
          <w:sz w:val="24"/>
          <w:szCs w:val="24"/>
        </w:rPr>
        <w:t xml:space="preserve">   </w:t>
      </w:r>
      <w:r w:rsidRPr="006825EE">
        <w:rPr>
          <w:rFonts w:ascii="Times New Roman" w:hAnsi="Times New Roman"/>
          <w:b/>
          <w:sz w:val="24"/>
          <w:szCs w:val="24"/>
        </w:rPr>
        <w:t xml:space="preserve">Dr. </w:t>
      </w:r>
      <w:proofErr w:type="spellStart"/>
      <w:r w:rsidRPr="006825EE">
        <w:rPr>
          <w:rFonts w:ascii="Times New Roman" w:hAnsi="Times New Roman"/>
          <w:b/>
          <w:sz w:val="24"/>
          <w:szCs w:val="24"/>
        </w:rPr>
        <w:t>Vivek</w:t>
      </w:r>
      <w:proofErr w:type="spellEnd"/>
      <w:r w:rsidRPr="006825EE">
        <w:rPr>
          <w:rFonts w:ascii="Times New Roman" w:hAnsi="Times New Roman"/>
          <w:b/>
          <w:sz w:val="24"/>
          <w:szCs w:val="24"/>
        </w:rPr>
        <w:t xml:space="preserve"> V. Gupta,</w:t>
      </w:r>
    </w:p>
    <w:p w:rsidR="00EB5469" w:rsidRPr="001D69C2" w:rsidRDefault="00EB5469" w:rsidP="00EB546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MDS</w:t>
      </w:r>
    </w:p>
    <w:p w:rsidR="00EB5469" w:rsidRPr="001D69C2" w:rsidRDefault="00EB5469" w:rsidP="00EB546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D69C2">
        <w:rPr>
          <w:rFonts w:ascii="Times New Roman" w:hAnsi="Times New Roman"/>
          <w:sz w:val="24"/>
          <w:szCs w:val="24"/>
        </w:rPr>
        <w:t>Post graduate student,</w:t>
      </w:r>
    </w:p>
    <w:p w:rsidR="00EB5469" w:rsidRPr="001D69C2" w:rsidRDefault="00EB5469" w:rsidP="00EB5469">
      <w:pPr>
        <w:ind w:left="1440" w:firstLine="720"/>
        <w:rPr>
          <w:rFonts w:ascii="Times New Roman" w:hAnsi="Times New Roman"/>
          <w:sz w:val="24"/>
          <w:szCs w:val="24"/>
        </w:rPr>
      </w:pPr>
      <w:r w:rsidRPr="001D69C2">
        <w:rPr>
          <w:rFonts w:ascii="Times New Roman" w:hAnsi="Times New Roman"/>
          <w:sz w:val="24"/>
          <w:szCs w:val="24"/>
        </w:rPr>
        <w:t>Dept. of public health dentistry,</w:t>
      </w:r>
    </w:p>
    <w:p w:rsidR="00EB5469" w:rsidRPr="001D69C2" w:rsidRDefault="00EB5469" w:rsidP="00EB5469">
      <w:pPr>
        <w:ind w:left="1440" w:firstLine="720"/>
        <w:rPr>
          <w:rFonts w:ascii="Times New Roman" w:hAnsi="Times New Roman"/>
          <w:sz w:val="24"/>
          <w:szCs w:val="24"/>
        </w:rPr>
      </w:pPr>
      <w:r w:rsidRPr="001D69C2">
        <w:rPr>
          <w:rFonts w:ascii="Times New Roman" w:hAnsi="Times New Roman"/>
          <w:sz w:val="24"/>
          <w:szCs w:val="24"/>
        </w:rPr>
        <w:t xml:space="preserve">Pacific dental college and hospital, </w:t>
      </w:r>
      <w:proofErr w:type="spellStart"/>
      <w:r w:rsidRPr="001D69C2">
        <w:rPr>
          <w:rFonts w:ascii="Times New Roman" w:hAnsi="Times New Roman"/>
          <w:sz w:val="24"/>
          <w:szCs w:val="24"/>
        </w:rPr>
        <w:t>Debari</w:t>
      </w:r>
      <w:proofErr w:type="spellEnd"/>
      <w:r w:rsidRPr="001D69C2">
        <w:rPr>
          <w:rFonts w:ascii="Times New Roman" w:hAnsi="Times New Roman"/>
          <w:sz w:val="24"/>
          <w:szCs w:val="24"/>
        </w:rPr>
        <w:t>,</w:t>
      </w:r>
    </w:p>
    <w:p w:rsidR="00EB5469" w:rsidRPr="001D69C2" w:rsidRDefault="00EB5469" w:rsidP="00EB5469">
      <w:pPr>
        <w:ind w:left="1440" w:firstLine="720"/>
        <w:rPr>
          <w:rFonts w:ascii="Times New Roman" w:hAnsi="Times New Roman"/>
          <w:sz w:val="24"/>
          <w:szCs w:val="24"/>
        </w:rPr>
      </w:pPr>
      <w:proofErr w:type="gramStart"/>
      <w:r w:rsidRPr="001D69C2">
        <w:rPr>
          <w:rFonts w:ascii="Times New Roman" w:hAnsi="Times New Roman"/>
          <w:sz w:val="24"/>
          <w:szCs w:val="24"/>
        </w:rPr>
        <w:t>Udaipur, Rajasthan, India.</w:t>
      </w:r>
      <w:proofErr w:type="gramEnd"/>
    </w:p>
    <w:p w:rsidR="00EB5469" w:rsidRDefault="00EB5469" w:rsidP="00EB5469">
      <w:pPr>
        <w:ind w:left="1440" w:firstLine="720"/>
        <w:rPr>
          <w:rFonts w:ascii="Times New Roman" w:hAnsi="Times New Roman"/>
          <w:sz w:val="24"/>
          <w:szCs w:val="24"/>
        </w:rPr>
      </w:pPr>
      <w:r w:rsidRPr="001D69C2">
        <w:rPr>
          <w:rFonts w:ascii="Times New Roman" w:hAnsi="Times New Roman"/>
          <w:sz w:val="24"/>
          <w:szCs w:val="24"/>
        </w:rPr>
        <w:t>Pin: 313024.</w:t>
      </w:r>
    </w:p>
    <w:p w:rsidR="001666AB" w:rsidRPr="001D69C2" w:rsidRDefault="001666AB" w:rsidP="001666AB">
      <w:pPr>
        <w:rPr>
          <w:rFonts w:ascii="Times New Roman" w:hAnsi="Times New Roman"/>
          <w:sz w:val="24"/>
          <w:szCs w:val="24"/>
        </w:rPr>
      </w:pPr>
      <w:r w:rsidRPr="001D69C2">
        <w:rPr>
          <w:rFonts w:ascii="Times New Roman" w:hAnsi="Times New Roman"/>
          <w:sz w:val="24"/>
          <w:szCs w:val="24"/>
        </w:rPr>
        <w:t xml:space="preserve">E mail: </w:t>
      </w:r>
      <w:r w:rsidRPr="001D69C2">
        <w:rPr>
          <w:rFonts w:ascii="Times New Roman" w:hAnsi="Times New Roman"/>
          <w:sz w:val="24"/>
          <w:szCs w:val="24"/>
        </w:rPr>
        <w:tab/>
      </w:r>
      <w:r w:rsidRPr="001D69C2">
        <w:rPr>
          <w:rFonts w:ascii="Times New Roman" w:hAnsi="Times New Roman"/>
          <w:sz w:val="24"/>
          <w:szCs w:val="24"/>
        </w:rPr>
        <w:tab/>
      </w:r>
      <w:r>
        <w:rPr>
          <w:rFonts w:ascii="Times New Roman" w:hAnsi="Times New Roman"/>
          <w:sz w:val="24"/>
          <w:szCs w:val="24"/>
        </w:rPr>
        <w:t>vardan.vivek@yahoo.in</w:t>
      </w:r>
    </w:p>
    <w:p w:rsidR="001666AB" w:rsidRDefault="001666AB" w:rsidP="001666AB">
      <w:pPr>
        <w:rPr>
          <w:rFonts w:ascii="Times New Roman" w:hAnsi="Times New Roman"/>
          <w:sz w:val="24"/>
          <w:szCs w:val="24"/>
        </w:rPr>
      </w:pPr>
      <w:r>
        <w:rPr>
          <w:rFonts w:ascii="Times New Roman" w:hAnsi="Times New Roman"/>
          <w:sz w:val="24"/>
          <w:szCs w:val="24"/>
        </w:rPr>
        <w:t xml:space="preserve">Phone: </w:t>
      </w:r>
      <w:r>
        <w:rPr>
          <w:rFonts w:ascii="Times New Roman" w:hAnsi="Times New Roman"/>
          <w:sz w:val="24"/>
          <w:szCs w:val="24"/>
        </w:rPr>
        <w:tab/>
      </w:r>
      <w:r>
        <w:rPr>
          <w:rFonts w:ascii="Times New Roman" w:hAnsi="Times New Roman"/>
          <w:sz w:val="24"/>
          <w:szCs w:val="24"/>
        </w:rPr>
        <w:tab/>
        <w:t>+91-7737-202303</w:t>
      </w:r>
      <w:r w:rsidRPr="001D69C2">
        <w:rPr>
          <w:rFonts w:ascii="Times New Roman" w:hAnsi="Times New Roman"/>
          <w:sz w:val="24"/>
          <w:szCs w:val="24"/>
        </w:rPr>
        <w:t>.</w:t>
      </w:r>
    </w:p>
    <w:p w:rsidR="001666AB" w:rsidRDefault="001666AB" w:rsidP="001666AB">
      <w:pPr>
        <w:rPr>
          <w:rFonts w:ascii="Times New Roman" w:hAnsi="Times New Roman"/>
          <w:sz w:val="24"/>
          <w:szCs w:val="24"/>
        </w:rPr>
      </w:pPr>
    </w:p>
    <w:p w:rsidR="001666AB" w:rsidRDefault="001666AB" w:rsidP="001666AB">
      <w:pPr>
        <w:rPr>
          <w:rFonts w:ascii="Times New Roman" w:hAnsi="Times New Roman"/>
          <w:sz w:val="24"/>
          <w:szCs w:val="24"/>
        </w:rPr>
      </w:pPr>
      <w:r>
        <w:rPr>
          <w:rFonts w:ascii="Times New Roman" w:hAnsi="Times New Roman"/>
          <w:sz w:val="24"/>
          <w:szCs w:val="24"/>
        </w:rPr>
        <w:t>Co-authors:</w:t>
      </w:r>
    </w:p>
    <w:p w:rsidR="001666AB" w:rsidRPr="001666AB" w:rsidRDefault="001666AB" w:rsidP="001666AB">
      <w:pPr>
        <w:pStyle w:val="ListParagraph"/>
        <w:tabs>
          <w:tab w:val="left" w:pos="2070"/>
          <w:tab w:val="left" w:pos="2250"/>
        </w:tabs>
        <w:ind w:left="1080"/>
        <w:rPr>
          <w:rFonts w:ascii="Times New Roman" w:hAnsi="Times New Roman"/>
          <w:b/>
          <w:sz w:val="24"/>
          <w:szCs w:val="24"/>
        </w:rPr>
      </w:pPr>
      <w:r>
        <w:rPr>
          <w:rFonts w:ascii="Times New Roman" w:hAnsi="Times New Roman"/>
          <w:b/>
          <w:sz w:val="24"/>
          <w:szCs w:val="24"/>
        </w:rPr>
        <w:t xml:space="preserve">              1. </w:t>
      </w:r>
      <w:r w:rsidRPr="001666AB">
        <w:rPr>
          <w:rFonts w:ascii="Times New Roman" w:hAnsi="Times New Roman"/>
          <w:b/>
          <w:sz w:val="24"/>
          <w:szCs w:val="24"/>
        </w:rPr>
        <w:t xml:space="preserve">Dr. </w:t>
      </w:r>
      <w:proofErr w:type="spellStart"/>
      <w:r w:rsidRPr="001666AB">
        <w:rPr>
          <w:rFonts w:ascii="Times New Roman" w:hAnsi="Times New Roman"/>
          <w:b/>
          <w:sz w:val="24"/>
          <w:szCs w:val="24"/>
        </w:rPr>
        <w:t>Nagesh</w:t>
      </w:r>
      <w:proofErr w:type="spellEnd"/>
      <w:r w:rsidRPr="001666AB">
        <w:rPr>
          <w:rFonts w:ascii="Times New Roman" w:hAnsi="Times New Roman"/>
          <w:b/>
          <w:sz w:val="24"/>
          <w:szCs w:val="24"/>
        </w:rPr>
        <w:t xml:space="preserve"> </w:t>
      </w:r>
      <w:proofErr w:type="spellStart"/>
      <w:r w:rsidRPr="001666AB">
        <w:rPr>
          <w:rFonts w:ascii="Times New Roman" w:hAnsi="Times New Roman"/>
          <w:b/>
          <w:sz w:val="24"/>
          <w:szCs w:val="24"/>
        </w:rPr>
        <w:t>Bhat</w:t>
      </w:r>
      <w:proofErr w:type="spellEnd"/>
    </w:p>
    <w:p w:rsidR="001666AB" w:rsidRPr="001D69C2" w:rsidRDefault="001666AB" w:rsidP="001666AB">
      <w:pPr>
        <w:ind w:firstLine="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MDS</w:t>
      </w:r>
    </w:p>
    <w:p w:rsidR="001666AB" w:rsidRPr="001D69C2" w:rsidRDefault="001666AB" w:rsidP="001666AB">
      <w:pPr>
        <w:ind w:left="2160"/>
        <w:rPr>
          <w:rFonts w:ascii="Times New Roman" w:hAnsi="Times New Roman"/>
          <w:sz w:val="24"/>
          <w:szCs w:val="24"/>
        </w:rPr>
      </w:pPr>
      <w:r>
        <w:rPr>
          <w:rFonts w:ascii="Times New Roman" w:hAnsi="Times New Roman"/>
          <w:sz w:val="24"/>
          <w:szCs w:val="24"/>
        </w:rPr>
        <w:t>Professor and Head</w:t>
      </w:r>
      <w:r w:rsidRPr="001D69C2">
        <w:rPr>
          <w:rFonts w:ascii="Times New Roman" w:hAnsi="Times New Roman"/>
          <w:sz w:val="24"/>
          <w:szCs w:val="24"/>
        </w:rPr>
        <w:t>,</w:t>
      </w:r>
    </w:p>
    <w:p w:rsidR="001666AB" w:rsidRPr="001D69C2" w:rsidRDefault="001666AB" w:rsidP="001666AB">
      <w:pPr>
        <w:ind w:left="1440" w:firstLine="720"/>
        <w:rPr>
          <w:rFonts w:ascii="Times New Roman" w:hAnsi="Times New Roman"/>
          <w:sz w:val="24"/>
          <w:szCs w:val="24"/>
        </w:rPr>
      </w:pPr>
      <w:r w:rsidRPr="001D69C2">
        <w:rPr>
          <w:rFonts w:ascii="Times New Roman" w:hAnsi="Times New Roman"/>
          <w:sz w:val="24"/>
          <w:szCs w:val="24"/>
        </w:rPr>
        <w:t>Dept. of public health dentistry,</w:t>
      </w:r>
    </w:p>
    <w:p w:rsidR="001666AB" w:rsidRPr="001D69C2" w:rsidRDefault="001666AB" w:rsidP="001666AB">
      <w:pPr>
        <w:ind w:left="1440" w:firstLine="720"/>
        <w:rPr>
          <w:rFonts w:ascii="Times New Roman" w:hAnsi="Times New Roman"/>
          <w:sz w:val="24"/>
          <w:szCs w:val="24"/>
        </w:rPr>
      </w:pPr>
      <w:r w:rsidRPr="001D69C2">
        <w:rPr>
          <w:rFonts w:ascii="Times New Roman" w:hAnsi="Times New Roman"/>
          <w:sz w:val="24"/>
          <w:szCs w:val="24"/>
        </w:rPr>
        <w:t xml:space="preserve">Pacific dental college and hospital, </w:t>
      </w:r>
      <w:proofErr w:type="spellStart"/>
      <w:r w:rsidRPr="001D69C2">
        <w:rPr>
          <w:rFonts w:ascii="Times New Roman" w:hAnsi="Times New Roman"/>
          <w:sz w:val="24"/>
          <w:szCs w:val="24"/>
        </w:rPr>
        <w:t>Debari</w:t>
      </w:r>
      <w:proofErr w:type="spellEnd"/>
      <w:r w:rsidRPr="001D69C2">
        <w:rPr>
          <w:rFonts w:ascii="Times New Roman" w:hAnsi="Times New Roman"/>
          <w:sz w:val="24"/>
          <w:szCs w:val="24"/>
        </w:rPr>
        <w:t>,</w:t>
      </w:r>
    </w:p>
    <w:p w:rsidR="001666AB" w:rsidRPr="001D69C2" w:rsidRDefault="001666AB" w:rsidP="001666AB">
      <w:pPr>
        <w:ind w:left="1440" w:firstLine="720"/>
        <w:rPr>
          <w:rFonts w:ascii="Times New Roman" w:hAnsi="Times New Roman"/>
          <w:sz w:val="24"/>
          <w:szCs w:val="24"/>
        </w:rPr>
      </w:pPr>
      <w:proofErr w:type="gramStart"/>
      <w:r w:rsidRPr="001D69C2">
        <w:rPr>
          <w:rFonts w:ascii="Times New Roman" w:hAnsi="Times New Roman"/>
          <w:sz w:val="24"/>
          <w:szCs w:val="24"/>
        </w:rPr>
        <w:t>Udaipur, Rajasthan, India.</w:t>
      </w:r>
      <w:proofErr w:type="gramEnd"/>
    </w:p>
    <w:p w:rsidR="001666AB" w:rsidRDefault="001666AB" w:rsidP="001666AB">
      <w:pPr>
        <w:ind w:left="1440" w:firstLine="720"/>
        <w:rPr>
          <w:rFonts w:ascii="Times New Roman" w:hAnsi="Times New Roman"/>
          <w:sz w:val="24"/>
          <w:szCs w:val="24"/>
        </w:rPr>
      </w:pPr>
      <w:r w:rsidRPr="001D69C2">
        <w:rPr>
          <w:rFonts w:ascii="Times New Roman" w:hAnsi="Times New Roman"/>
          <w:sz w:val="24"/>
          <w:szCs w:val="24"/>
        </w:rPr>
        <w:t>Pin: 313024.</w:t>
      </w:r>
    </w:p>
    <w:p w:rsidR="001666AB" w:rsidRDefault="001666AB" w:rsidP="001666AB">
      <w:pPr>
        <w:ind w:left="1440" w:firstLine="720"/>
        <w:rPr>
          <w:rFonts w:ascii="Times New Roman" w:hAnsi="Times New Roman"/>
          <w:sz w:val="24"/>
          <w:szCs w:val="24"/>
        </w:rPr>
      </w:pPr>
      <w:r>
        <w:rPr>
          <w:rFonts w:ascii="Times New Roman" w:hAnsi="Times New Roman"/>
          <w:sz w:val="24"/>
          <w:szCs w:val="24"/>
        </w:rPr>
        <w:t>Email: communitydentist@gmail.com</w:t>
      </w:r>
    </w:p>
    <w:p w:rsidR="001666AB" w:rsidRDefault="001666AB" w:rsidP="006825EE">
      <w:pPr>
        <w:ind w:left="1440" w:firstLine="720"/>
        <w:rPr>
          <w:rFonts w:ascii="Times New Roman" w:hAnsi="Times New Roman"/>
          <w:sz w:val="24"/>
          <w:szCs w:val="24"/>
        </w:rPr>
      </w:pPr>
    </w:p>
    <w:p w:rsidR="00EB5469" w:rsidRPr="006825EE" w:rsidRDefault="00EB5469" w:rsidP="00EB5469">
      <w:pPr>
        <w:ind w:left="1440"/>
        <w:rPr>
          <w:rFonts w:ascii="Times New Roman" w:hAnsi="Times New Roman"/>
          <w:b/>
          <w:sz w:val="24"/>
          <w:szCs w:val="24"/>
        </w:rPr>
      </w:pPr>
      <w:r>
        <w:rPr>
          <w:rFonts w:ascii="Times New Roman" w:hAnsi="Times New Roman"/>
          <w:sz w:val="24"/>
          <w:szCs w:val="24"/>
        </w:rPr>
        <w:t xml:space="preserve">        </w:t>
      </w:r>
      <w:r w:rsidR="001666AB">
        <w:rPr>
          <w:rFonts w:ascii="Times New Roman" w:hAnsi="Times New Roman"/>
          <w:b/>
          <w:sz w:val="24"/>
          <w:szCs w:val="24"/>
        </w:rPr>
        <w:t xml:space="preserve">2. Dr. </w:t>
      </w:r>
      <w:proofErr w:type="spellStart"/>
      <w:r w:rsidR="001666AB">
        <w:rPr>
          <w:rFonts w:ascii="Times New Roman" w:hAnsi="Times New Roman"/>
          <w:b/>
          <w:sz w:val="24"/>
          <w:szCs w:val="24"/>
        </w:rPr>
        <w:t>Kailash</w:t>
      </w:r>
      <w:proofErr w:type="spellEnd"/>
      <w:r w:rsidR="001666AB">
        <w:rPr>
          <w:rFonts w:ascii="Times New Roman" w:hAnsi="Times New Roman"/>
          <w:b/>
          <w:sz w:val="24"/>
          <w:szCs w:val="24"/>
        </w:rPr>
        <w:t xml:space="preserve"> </w:t>
      </w:r>
      <w:proofErr w:type="spellStart"/>
      <w:r w:rsidR="001666AB">
        <w:rPr>
          <w:rFonts w:ascii="Times New Roman" w:hAnsi="Times New Roman"/>
          <w:b/>
          <w:sz w:val="24"/>
          <w:szCs w:val="24"/>
        </w:rPr>
        <w:t>Asawa</w:t>
      </w:r>
      <w:proofErr w:type="spellEnd"/>
      <w:r w:rsidRPr="006825EE">
        <w:rPr>
          <w:rFonts w:ascii="Times New Roman" w:hAnsi="Times New Roman"/>
          <w:b/>
          <w:sz w:val="24"/>
          <w:szCs w:val="24"/>
        </w:rPr>
        <w:t>,</w:t>
      </w:r>
    </w:p>
    <w:p w:rsidR="00EB5469" w:rsidRPr="001D69C2" w:rsidRDefault="00EB5469" w:rsidP="00EB5469">
      <w:pPr>
        <w:ind w:left="1440" w:firstLine="720"/>
        <w:rPr>
          <w:rFonts w:ascii="Times New Roman" w:hAnsi="Times New Roman"/>
          <w:sz w:val="24"/>
          <w:szCs w:val="24"/>
        </w:rPr>
      </w:pPr>
      <w:r>
        <w:rPr>
          <w:rFonts w:ascii="Times New Roman" w:hAnsi="Times New Roman"/>
          <w:sz w:val="24"/>
          <w:szCs w:val="24"/>
        </w:rPr>
        <w:t>MDS</w:t>
      </w:r>
    </w:p>
    <w:p w:rsidR="00EB5469" w:rsidRPr="001D69C2" w:rsidRDefault="001666AB" w:rsidP="00EB5469">
      <w:pPr>
        <w:ind w:left="1440" w:firstLine="720"/>
        <w:rPr>
          <w:rFonts w:ascii="Times New Roman" w:hAnsi="Times New Roman"/>
          <w:sz w:val="24"/>
          <w:szCs w:val="24"/>
        </w:rPr>
      </w:pPr>
      <w:r>
        <w:rPr>
          <w:rFonts w:ascii="Times New Roman" w:hAnsi="Times New Roman"/>
          <w:sz w:val="24"/>
          <w:szCs w:val="24"/>
        </w:rPr>
        <w:t>Reader</w:t>
      </w:r>
      <w:r w:rsidR="00EB5469" w:rsidRPr="001D69C2">
        <w:rPr>
          <w:rFonts w:ascii="Times New Roman" w:hAnsi="Times New Roman"/>
          <w:sz w:val="24"/>
          <w:szCs w:val="24"/>
        </w:rPr>
        <w:t>,</w:t>
      </w:r>
    </w:p>
    <w:p w:rsidR="00EB5469" w:rsidRPr="001D69C2" w:rsidRDefault="00EB5469" w:rsidP="00EB5469">
      <w:pPr>
        <w:ind w:left="1440" w:firstLine="720"/>
        <w:rPr>
          <w:rFonts w:ascii="Times New Roman" w:hAnsi="Times New Roman"/>
          <w:sz w:val="24"/>
          <w:szCs w:val="24"/>
        </w:rPr>
      </w:pPr>
      <w:r w:rsidRPr="001D69C2">
        <w:rPr>
          <w:rFonts w:ascii="Times New Roman" w:hAnsi="Times New Roman"/>
          <w:sz w:val="24"/>
          <w:szCs w:val="24"/>
        </w:rPr>
        <w:t>Dept. of public health dentistry,</w:t>
      </w:r>
    </w:p>
    <w:p w:rsidR="00EB5469" w:rsidRPr="001D69C2" w:rsidRDefault="00EB5469" w:rsidP="00EB5469">
      <w:pPr>
        <w:ind w:left="1440" w:firstLine="720"/>
        <w:rPr>
          <w:rFonts w:ascii="Times New Roman" w:hAnsi="Times New Roman"/>
          <w:sz w:val="24"/>
          <w:szCs w:val="24"/>
        </w:rPr>
      </w:pPr>
      <w:r w:rsidRPr="001D69C2">
        <w:rPr>
          <w:rFonts w:ascii="Times New Roman" w:hAnsi="Times New Roman"/>
          <w:sz w:val="24"/>
          <w:szCs w:val="24"/>
        </w:rPr>
        <w:t xml:space="preserve">Pacific dental college and hospital, </w:t>
      </w:r>
      <w:proofErr w:type="spellStart"/>
      <w:r w:rsidRPr="001D69C2">
        <w:rPr>
          <w:rFonts w:ascii="Times New Roman" w:hAnsi="Times New Roman"/>
          <w:sz w:val="24"/>
          <w:szCs w:val="24"/>
        </w:rPr>
        <w:t>Debari</w:t>
      </w:r>
      <w:proofErr w:type="spellEnd"/>
      <w:r w:rsidRPr="001D69C2">
        <w:rPr>
          <w:rFonts w:ascii="Times New Roman" w:hAnsi="Times New Roman"/>
          <w:sz w:val="24"/>
          <w:szCs w:val="24"/>
        </w:rPr>
        <w:t>,</w:t>
      </w:r>
    </w:p>
    <w:p w:rsidR="00EB5469" w:rsidRPr="001D69C2" w:rsidRDefault="00EB5469" w:rsidP="00EB5469">
      <w:pPr>
        <w:ind w:left="1440" w:firstLine="720"/>
        <w:rPr>
          <w:rFonts w:ascii="Times New Roman" w:hAnsi="Times New Roman"/>
          <w:sz w:val="24"/>
          <w:szCs w:val="24"/>
        </w:rPr>
      </w:pPr>
      <w:proofErr w:type="gramStart"/>
      <w:r w:rsidRPr="001D69C2">
        <w:rPr>
          <w:rFonts w:ascii="Times New Roman" w:hAnsi="Times New Roman"/>
          <w:sz w:val="24"/>
          <w:szCs w:val="24"/>
        </w:rPr>
        <w:t>Udaipur, Rajasthan, India.</w:t>
      </w:r>
      <w:proofErr w:type="gramEnd"/>
    </w:p>
    <w:p w:rsidR="00EB5469" w:rsidRDefault="00EB5469" w:rsidP="00EB5469">
      <w:pPr>
        <w:ind w:left="1440" w:firstLine="720"/>
        <w:rPr>
          <w:rFonts w:ascii="Times New Roman" w:hAnsi="Times New Roman"/>
          <w:sz w:val="24"/>
          <w:szCs w:val="24"/>
        </w:rPr>
      </w:pPr>
      <w:r w:rsidRPr="001D69C2">
        <w:rPr>
          <w:rFonts w:ascii="Times New Roman" w:hAnsi="Times New Roman"/>
          <w:sz w:val="24"/>
          <w:szCs w:val="24"/>
        </w:rPr>
        <w:t>Pin: 313024.</w:t>
      </w:r>
    </w:p>
    <w:p w:rsidR="001666AB" w:rsidRDefault="00EB5469" w:rsidP="00EB5469">
      <w:pPr>
        <w:ind w:left="1440" w:firstLine="720"/>
        <w:rPr>
          <w:rFonts w:ascii="Times New Roman" w:hAnsi="Times New Roman"/>
          <w:sz w:val="24"/>
          <w:szCs w:val="24"/>
        </w:rPr>
      </w:pPr>
      <w:r>
        <w:rPr>
          <w:rFonts w:ascii="Times New Roman" w:hAnsi="Times New Roman"/>
          <w:sz w:val="24"/>
          <w:szCs w:val="24"/>
        </w:rPr>
        <w:t>E mail:</w:t>
      </w:r>
      <w:r w:rsidR="001666AB" w:rsidRPr="001666AB">
        <w:t xml:space="preserve"> </w:t>
      </w:r>
      <w:r w:rsidR="001666AB" w:rsidRPr="001666AB">
        <w:rPr>
          <w:rFonts w:ascii="Times New Roman" w:hAnsi="Times New Roman"/>
          <w:sz w:val="24"/>
          <w:szCs w:val="24"/>
        </w:rPr>
        <w:t>kailashasawaudr@yahoo.com</w:t>
      </w:r>
      <w:r>
        <w:rPr>
          <w:rFonts w:ascii="Times New Roman" w:hAnsi="Times New Roman"/>
          <w:sz w:val="24"/>
          <w:szCs w:val="24"/>
        </w:rPr>
        <w:t xml:space="preserve"> </w:t>
      </w:r>
    </w:p>
    <w:p w:rsidR="001666AB" w:rsidRDefault="001666AB" w:rsidP="00EB5469">
      <w:pPr>
        <w:ind w:left="1440" w:firstLine="720"/>
        <w:rPr>
          <w:rFonts w:ascii="Times New Roman" w:hAnsi="Times New Roman"/>
          <w:sz w:val="24"/>
          <w:szCs w:val="24"/>
        </w:rPr>
      </w:pPr>
    </w:p>
    <w:p w:rsidR="001666AB" w:rsidRPr="006825EE" w:rsidRDefault="001666AB" w:rsidP="001666AB">
      <w:pPr>
        <w:rPr>
          <w:rFonts w:ascii="Times New Roman" w:hAnsi="Times New Roman"/>
          <w:b/>
          <w:sz w:val="24"/>
          <w:szCs w:val="24"/>
        </w:rPr>
      </w:pPr>
      <w:r>
        <w:rPr>
          <w:rFonts w:ascii="Times New Roman" w:hAnsi="Times New Roman"/>
          <w:b/>
          <w:sz w:val="24"/>
          <w:szCs w:val="24"/>
        </w:rPr>
        <w:t xml:space="preserve">                                3. Dr. </w:t>
      </w:r>
      <w:proofErr w:type="spellStart"/>
      <w:r>
        <w:rPr>
          <w:rFonts w:ascii="Times New Roman" w:hAnsi="Times New Roman"/>
          <w:b/>
          <w:sz w:val="24"/>
          <w:szCs w:val="24"/>
        </w:rPr>
        <w:t>Mridula</w:t>
      </w:r>
      <w:proofErr w:type="spellEnd"/>
      <w:r>
        <w:rPr>
          <w:rFonts w:ascii="Times New Roman" w:hAnsi="Times New Roman"/>
          <w:b/>
          <w:sz w:val="24"/>
          <w:szCs w:val="24"/>
        </w:rPr>
        <w:t xml:space="preserve"> </w:t>
      </w:r>
      <w:proofErr w:type="spellStart"/>
      <w:r>
        <w:rPr>
          <w:rFonts w:ascii="Times New Roman" w:hAnsi="Times New Roman"/>
          <w:b/>
          <w:sz w:val="24"/>
          <w:szCs w:val="24"/>
        </w:rPr>
        <w:t>Tak</w:t>
      </w:r>
      <w:proofErr w:type="spellEnd"/>
      <w:r w:rsidRPr="006825EE">
        <w:rPr>
          <w:rFonts w:ascii="Times New Roman" w:hAnsi="Times New Roman"/>
          <w:b/>
          <w:sz w:val="24"/>
          <w:szCs w:val="24"/>
        </w:rPr>
        <w:t>,</w:t>
      </w:r>
    </w:p>
    <w:p w:rsidR="001666AB" w:rsidRPr="001D69C2" w:rsidRDefault="001666AB" w:rsidP="001666AB">
      <w:pPr>
        <w:tabs>
          <w:tab w:val="left" w:pos="1800"/>
          <w:tab w:val="left" w:pos="207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MDS</w:t>
      </w:r>
    </w:p>
    <w:p w:rsidR="001666AB" w:rsidRPr="001D69C2" w:rsidRDefault="001666AB" w:rsidP="001666AB">
      <w:pPr>
        <w:ind w:left="1440"/>
        <w:rPr>
          <w:rFonts w:ascii="Times New Roman" w:hAnsi="Times New Roman"/>
          <w:sz w:val="24"/>
          <w:szCs w:val="24"/>
        </w:rPr>
      </w:pPr>
      <w:r>
        <w:rPr>
          <w:rFonts w:ascii="Times New Roman" w:hAnsi="Times New Roman"/>
          <w:sz w:val="24"/>
          <w:szCs w:val="24"/>
        </w:rPr>
        <w:t xml:space="preserve">            Senior Lecturer</w:t>
      </w:r>
      <w:r w:rsidRPr="001D69C2">
        <w:rPr>
          <w:rFonts w:ascii="Times New Roman" w:hAnsi="Times New Roman"/>
          <w:sz w:val="24"/>
          <w:szCs w:val="24"/>
        </w:rPr>
        <w:t>,</w:t>
      </w:r>
    </w:p>
    <w:p w:rsidR="001666AB" w:rsidRPr="001D69C2" w:rsidRDefault="001666AB" w:rsidP="001666AB">
      <w:pPr>
        <w:ind w:left="720" w:firstLine="72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 xml:space="preserve">Dept. of </w:t>
      </w:r>
      <w:r>
        <w:rPr>
          <w:rFonts w:ascii="Times New Roman" w:hAnsi="Times New Roman"/>
          <w:sz w:val="24"/>
          <w:szCs w:val="24"/>
        </w:rPr>
        <w:t>P</w:t>
      </w:r>
      <w:r w:rsidRPr="001D69C2">
        <w:rPr>
          <w:rFonts w:ascii="Times New Roman" w:hAnsi="Times New Roman"/>
          <w:sz w:val="24"/>
          <w:szCs w:val="24"/>
        </w:rPr>
        <w:t>ublic health dentistry,</w:t>
      </w:r>
    </w:p>
    <w:p w:rsidR="001666AB" w:rsidRPr="001D69C2" w:rsidRDefault="001666AB" w:rsidP="001666AB">
      <w:pPr>
        <w:ind w:left="720" w:firstLine="72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 xml:space="preserve">Pacific dental college and hospital, </w:t>
      </w:r>
      <w:proofErr w:type="spellStart"/>
      <w:r w:rsidRPr="001D69C2">
        <w:rPr>
          <w:rFonts w:ascii="Times New Roman" w:hAnsi="Times New Roman"/>
          <w:sz w:val="24"/>
          <w:szCs w:val="24"/>
        </w:rPr>
        <w:t>Debari</w:t>
      </w:r>
      <w:proofErr w:type="spellEnd"/>
      <w:r w:rsidRPr="001D69C2">
        <w:rPr>
          <w:rFonts w:ascii="Times New Roman" w:hAnsi="Times New Roman"/>
          <w:sz w:val="24"/>
          <w:szCs w:val="24"/>
        </w:rPr>
        <w:t>,</w:t>
      </w:r>
    </w:p>
    <w:p w:rsidR="001666AB" w:rsidRPr="001D69C2" w:rsidRDefault="001666AB" w:rsidP="001666AB">
      <w:pPr>
        <w:ind w:left="1440"/>
        <w:rPr>
          <w:rFonts w:ascii="Times New Roman" w:hAnsi="Times New Roman"/>
          <w:sz w:val="24"/>
          <w:szCs w:val="24"/>
        </w:rPr>
      </w:pPr>
      <w:r>
        <w:rPr>
          <w:rFonts w:ascii="Times New Roman" w:hAnsi="Times New Roman"/>
          <w:sz w:val="24"/>
          <w:szCs w:val="24"/>
        </w:rPr>
        <w:t xml:space="preserve">            </w:t>
      </w:r>
      <w:proofErr w:type="gramStart"/>
      <w:r w:rsidRPr="001D69C2">
        <w:rPr>
          <w:rFonts w:ascii="Times New Roman" w:hAnsi="Times New Roman"/>
          <w:sz w:val="24"/>
          <w:szCs w:val="24"/>
        </w:rPr>
        <w:t>Udaipur, Rajasthan, India.</w:t>
      </w:r>
      <w:proofErr w:type="gramEnd"/>
    </w:p>
    <w:p w:rsidR="001666AB" w:rsidRDefault="001666AB" w:rsidP="001666AB">
      <w:pPr>
        <w:ind w:left="720" w:firstLine="72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Pin: 313024.</w:t>
      </w:r>
    </w:p>
    <w:p w:rsidR="001666AB" w:rsidRPr="001666AB" w:rsidRDefault="001666AB" w:rsidP="001666AB">
      <w:pPr>
        <w:ind w:left="1440" w:firstLine="720"/>
        <w:rPr>
          <w:rFonts w:ascii="Times New Roman" w:hAnsi="Times New Roman"/>
          <w:color w:val="000000" w:themeColor="text1"/>
          <w:sz w:val="24"/>
          <w:szCs w:val="24"/>
        </w:rPr>
      </w:pPr>
      <w:r>
        <w:rPr>
          <w:rFonts w:ascii="Times New Roman" w:hAnsi="Times New Roman"/>
          <w:sz w:val="24"/>
          <w:szCs w:val="24"/>
        </w:rPr>
        <w:t xml:space="preserve">E mail: </w:t>
      </w:r>
      <w:hyperlink r:id="rId8" w:history="1">
        <w:r w:rsidRPr="001666AB">
          <w:rPr>
            <w:rStyle w:val="Hyperlink"/>
            <w:rFonts w:ascii="Times New Roman" w:hAnsi="Times New Roman"/>
            <w:color w:val="000000" w:themeColor="text1"/>
            <w:sz w:val="24"/>
            <w:szCs w:val="24"/>
            <w:u w:val="none"/>
          </w:rPr>
          <w:t>mtak1084@gmail.com</w:t>
        </w:r>
      </w:hyperlink>
    </w:p>
    <w:p w:rsidR="001666AB" w:rsidRDefault="001666AB" w:rsidP="001666AB">
      <w:pPr>
        <w:ind w:left="1440" w:firstLine="720"/>
        <w:rPr>
          <w:rFonts w:ascii="Times New Roman" w:hAnsi="Times New Roman"/>
          <w:sz w:val="24"/>
          <w:szCs w:val="24"/>
        </w:rPr>
      </w:pPr>
    </w:p>
    <w:p w:rsidR="00EB5469" w:rsidRPr="006825EE" w:rsidRDefault="00EB5469" w:rsidP="00EB5469">
      <w:pPr>
        <w:rPr>
          <w:rFonts w:ascii="Times New Roman" w:hAnsi="Times New Roman"/>
          <w:b/>
          <w:sz w:val="24"/>
          <w:szCs w:val="24"/>
        </w:rPr>
      </w:pPr>
      <w:r>
        <w:rPr>
          <w:rFonts w:ascii="Times New Roman" w:hAnsi="Times New Roman"/>
          <w:sz w:val="24"/>
          <w:szCs w:val="24"/>
        </w:rPr>
        <w:t xml:space="preserve">                               </w:t>
      </w:r>
      <w:r w:rsidR="001666AB">
        <w:rPr>
          <w:rFonts w:ascii="Times New Roman" w:hAnsi="Times New Roman"/>
          <w:b/>
          <w:sz w:val="24"/>
          <w:szCs w:val="24"/>
        </w:rPr>
        <w:t xml:space="preserve">4.  Dr. </w:t>
      </w:r>
      <w:proofErr w:type="spellStart"/>
      <w:r w:rsidR="001666AB">
        <w:rPr>
          <w:rFonts w:ascii="Times New Roman" w:hAnsi="Times New Roman"/>
          <w:b/>
          <w:sz w:val="24"/>
          <w:szCs w:val="24"/>
        </w:rPr>
        <w:t>Salil</w:t>
      </w:r>
      <w:proofErr w:type="spellEnd"/>
      <w:r w:rsidR="001666AB">
        <w:rPr>
          <w:rFonts w:ascii="Times New Roman" w:hAnsi="Times New Roman"/>
          <w:b/>
          <w:sz w:val="24"/>
          <w:szCs w:val="24"/>
        </w:rPr>
        <w:t xml:space="preserve"> </w:t>
      </w:r>
      <w:proofErr w:type="spellStart"/>
      <w:r w:rsidR="001666AB">
        <w:rPr>
          <w:rFonts w:ascii="Times New Roman" w:hAnsi="Times New Roman"/>
          <w:b/>
          <w:sz w:val="24"/>
          <w:szCs w:val="24"/>
        </w:rPr>
        <w:t>Bapat</w:t>
      </w:r>
      <w:proofErr w:type="spellEnd"/>
      <w:r w:rsidRPr="006825EE">
        <w:rPr>
          <w:rFonts w:ascii="Times New Roman" w:hAnsi="Times New Roman"/>
          <w:b/>
          <w:sz w:val="24"/>
          <w:szCs w:val="24"/>
        </w:rPr>
        <w:t>,</w:t>
      </w:r>
    </w:p>
    <w:p w:rsidR="00EB5469" w:rsidRPr="001D69C2" w:rsidRDefault="00EB5469" w:rsidP="00EB5469">
      <w:pPr>
        <w:tabs>
          <w:tab w:val="left" w:pos="1800"/>
          <w:tab w:val="left" w:pos="207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MDS</w:t>
      </w:r>
    </w:p>
    <w:p w:rsidR="00EB5469" w:rsidRPr="001D69C2" w:rsidRDefault="00EB5469" w:rsidP="00EB5469">
      <w:pPr>
        <w:ind w:left="144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Post graduate student,</w:t>
      </w:r>
    </w:p>
    <w:p w:rsidR="00EB5469" w:rsidRPr="001D69C2" w:rsidRDefault="00EB5469" w:rsidP="00EB5469">
      <w:pPr>
        <w:ind w:left="720" w:firstLine="72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 xml:space="preserve">Dept. of </w:t>
      </w:r>
      <w:r>
        <w:rPr>
          <w:rFonts w:ascii="Times New Roman" w:hAnsi="Times New Roman"/>
          <w:sz w:val="24"/>
          <w:szCs w:val="24"/>
        </w:rPr>
        <w:t>P</w:t>
      </w:r>
      <w:r w:rsidRPr="001D69C2">
        <w:rPr>
          <w:rFonts w:ascii="Times New Roman" w:hAnsi="Times New Roman"/>
          <w:sz w:val="24"/>
          <w:szCs w:val="24"/>
        </w:rPr>
        <w:t>ublic health dentistry,</w:t>
      </w:r>
    </w:p>
    <w:p w:rsidR="00EB5469" w:rsidRPr="001D69C2" w:rsidRDefault="00EB5469" w:rsidP="00EB5469">
      <w:pPr>
        <w:ind w:left="720" w:firstLine="72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 xml:space="preserve">Pacific dental college and hospital, </w:t>
      </w:r>
      <w:proofErr w:type="spellStart"/>
      <w:r w:rsidRPr="001D69C2">
        <w:rPr>
          <w:rFonts w:ascii="Times New Roman" w:hAnsi="Times New Roman"/>
          <w:sz w:val="24"/>
          <w:szCs w:val="24"/>
        </w:rPr>
        <w:t>Debari</w:t>
      </w:r>
      <w:proofErr w:type="spellEnd"/>
      <w:r w:rsidRPr="001D69C2">
        <w:rPr>
          <w:rFonts w:ascii="Times New Roman" w:hAnsi="Times New Roman"/>
          <w:sz w:val="24"/>
          <w:szCs w:val="24"/>
        </w:rPr>
        <w:t>,</w:t>
      </w:r>
    </w:p>
    <w:p w:rsidR="00EB5469" w:rsidRPr="001D69C2" w:rsidRDefault="00EB5469" w:rsidP="00EB5469">
      <w:pPr>
        <w:ind w:left="1440"/>
        <w:rPr>
          <w:rFonts w:ascii="Times New Roman" w:hAnsi="Times New Roman"/>
          <w:sz w:val="24"/>
          <w:szCs w:val="24"/>
        </w:rPr>
      </w:pPr>
      <w:r>
        <w:rPr>
          <w:rFonts w:ascii="Times New Roman" w:hAnsi="Times New Roman"/>
          <w:sz w:val="24"/>
          <w:szCs w:val="24"/>
        </w:rPr>
        <w:t xml:space="preserve">            </w:t>
      </w:r>
      <w:proofErr w:type="gramStart"/>
      <w:r w:rsidRPr="001D69C2">
        <w:rPr>
          <w:rFonts w:ascii="Times New Roman" w:hAnsi="Times New Roman"/>
          <w:sz w:val="24"/>
          <w:szCs w:val="24"/>
        </w:rPr>
        <w:t>Udaipur, Rajasthan, India.</w:t>
      </w:r>
      <w:proofErr w:type="gramEnd"/>
    </w:p>
    <w:p w:rsidR="00EB5469" w:rsidRDefault="00EB5469" w:rsidP="00EB5469">
      <w:pPr>
        <w:ind w:left="720" w:firstLine="720"/>
        <w:rPr>
          <w:rFonts w:ascii="Times New Roman" w:hAnsi="Times New Roman"/>
          <w:sz w:val="24"/>
          <w:szCs w:val="24"/>
        </w:rPr>
      </w:pPr>
      <w:r>
        <w:rPr>
          <w:rFonts w:ascii="Times New Roman" w:hAnsi="Times New Roman"/>
          <w:sz w:val="24"/>
          <w:szCs w:val="24"/>
        </w:rPr>
        <w:lastRenderedPageBreak/>
        <w:t xml:space="preserve">            </w:t>
      </w:r>
      <w:r w:rsidRPr="001D69C2">
        <w:rPr>
          <w:rFonts w:ascii="Times New Roman" w:hAnsi="Times New Roman"/>
          <w:sz w:val="24"/>
          <w:szCs w:val="24"/>
        </w:rPr>
        <w:t>Pin: 313024.</w:t>
      </w:r>
    </w:p>
    <w:p w:rsidR="001666AB" w:rsidRDefault="00EB5469" w:rsidP="001666AB">
      <w:pPr>
        <w:ind w:left="1440" w:firstLine="720"/>
        <w:rPr>
          <w:rFonts w:ascii="Times New Roman" w:hAnsi="Times New Roman"/>
          <w:sz w:val="24"/>
          <w:szCs w:val="24"/>
        </w:rPr>
      </w:pPr>
      <w:r>
        <w:rPr>
          <w:rFonts w:ascii="Times New Roman" w:hAnsi="Times New Roman"/>
          <w:sz w:val="24"/>
          <w:szCs w:val="24"/>
        </w:rPr>
        <w:t xml:space="preserve">E mail: </w:t>
      </w:r>
      <w:r w:rsidR="001666AB">
        <w:rPr>
          <w:rFonts w:ascii="Times New Roman" w:hAnsi="Times New Roman"/>
          <w:sz w:val="24"/>
          <w:szCs w:val="24"/>
        </w:rPr>
        <w:t>salil1811@gmail.com</w:t>
      </w:r>
    </w:p>
    <w:p w:rsidR="00EB5469" w:rsidRPr="006825EE" w:rsidRDefault="00EB5469" w:rsidP="00EB5469">
      <w:pPr>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sidR="001666AB">
        <w:rPr>
          <w:rFonts w:ascii="Times New Roman" w:hAnsi="Times New Roman"/>
          <w:b/>
          <w:sz w:val="24"/>
          <w:szCs w:val="24"/>
        </w:rPr>
        <w:t xml:space="preserve">     5.    Dr. </w:t>
      </w:r>
      <w:proofErr w:type="spellStart"/>
      <w:r w:rsidR="001666AB">
        <w:rPr>
          <w:rFonts w:ascii="Times New Roman" w:hAnsi="Times New Roman"/>
          <w:b/>
          <w:sz w:val="24"/>
          <w:szCs w:val="24"/>
        </w:rPr>
        <w:t>Pulkit</w:t>
      </w:r>
      <w:proofErr w:type="spellEnd"/>
      <w:r w:rsidR="001666AB">
        <w:rPr>
          <w:rFonts w:ascii="Times New Roman" w:hAnsi="Times New Roman"/>
          <w:b/>
          <w:sz w:val="24"/>
          <w:szCs w:val="24"/>
        </w:rPr>
        <w:t xml:space="preserve"> </w:t>
      </w:r>
      <w:proofErr w:type="spellStart"/>
      <w:r w:rsidR="001666AB">
        <w:rPr>
          <w:rFonts w:ascii="Times New Roman" w:hAnsi="Times New Roman"/>
          <w:b/>
          <w:sz w:val="24"/>
          <w:szCs w:val="24"/>
        </w:rPr>
        <w:t>Chaturvedi</w:t>
      </w:r>
      <w:proofErr w:type="spellEnd"/>
      <w:r w:rsidRPr="006825EE">
        <w:rPr>
          <w:rFonts w:ascii="Times New Roman" w:hAnsi="Times New Roman"/>
          <w:b/>
          <w:sz w:val="24"/>
          <w:szCs w:val="24"/>
        </w:rPr>
        <w:t>,</w:t>
      </w:r>
    </w:p>
    <w:p w:rsidR="00EB5469" w:rsidRPr="001D69C2" w:rsidRDefault="00EB5469" w:rsidP="00EB5469">
      <w:pPr>
        <w:tabs>
          <w:tab w:val="left" w:pos="1800"/>
          <w:tab w:val="left" w:pos="207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MDS</w:t>
      </w:r>
    </w:p>
    <w:p w:rsidR="00EB5469" w:rsidRPr="001D69C2" w:rsidRDefault="00EB5469" w:rsidP="00EB5469">
      <w:pPr>
        <w:ind w:left="144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Post graduate student,</w:t>
      </w:r>
    </w:p>
    <w:p w:rsidR="00EB5469" w:rsidRPr="001D69C2" w:rsidRDefault="00EB5469" w:rsidP="00EB5469">
      <w:pPr>
        <w:ind w:left="720" w:firstLine="72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 xml:space="preserve">Dept. of </w:t>
      </w:r>
      <w:r>
        <w:rPr>
          <w:rFonts w:ascii="Times New Roman" w:hAnsi="Times New Roman"/>
          <w:sz w:val="24"/>
          <w:szCs w:val="24"/>
        </w:rPr>
        <w:t>P</w:t>
      </w:r>
      <w:r w:rsidRPr="001D69C2">
        <w:rPr>
          <w:rFonts w:ascii="Times New Roman" w:hAnsi="Times New Roman"/>
          <w:sz w:val="24"/>
          <w:szCs w:val="24"/>
        </w:rPr>
        <w:t>ublic health dentistry,</w:t>
      </w:r>
    </w:p>
    <w:p w:rsidR="00EB5469" w:rsidRPr="001D69C2" w:rsidRDefault="00EB5469" w:rsidP="00EB5469">
      <w:pPr>
        <w:ind w:left="720" w:firstLine="720"/>
        <w:rPr>
          <w:rFonts w:ascii="Times New Roman" w:hAnsi="Times New Roman"/>
          <w:sz w:val="24"/>
          <w:szCs w:val="24"/>
        </w:rPr>
      </w:pPr>
      <w:r>
        <w:rPr>
          <w:rFonts w:ascii="Times New Roman" w:hAnsi="Times New Roman"/>
          <w:sz w:val="24"/>
          <w:szCs w:val="24"/>
        </w:rPr>
        <w:t xml:space="preserve">            </w:t>
      </w:r>
      <w:r w:rsidRPr="001D69C2">
        <w:rPr>
          <w:rFonts w:ascii="Times New Roman" w:hAnsi="Times New Roman"/>
          <w:sz w:val="24"/>
          <w:szCs w:val="24"/>
        </w:rPr>
        <w:t xml:space="preserve">Pacific dental college and hospital, </w:t>
      </w:r>
      <w:proofErr w:type="spellStart"/>
      <w:r w:rsidRPr="001D69C2">
        <w:rPr>
          <w:rFonts w:ascii="Times New Roman" w:hAnsi="Times New Roman"/>
          <w:sz w:val="24"/>
          <w:szCs w:val="24"/>
        </w:rPr>
        <w:t>Debari</w:t>
      </w:r>
      <w:proofErr w:type="spellEnd"/>
      <w:r w:rsidRPr="001D69C2">
        <w:rPr>
          <w:rFonts w:ascii="Times New Roman" w:hAnsi="Times New Roman"/>
          <w:sz w:val="24"/>
          <w:szCs w:val="24"/>
        </w:rPr>
        <w:t>,</w:t>
      </w:r>
    </w:p>
    <w:p w:rsidR="00EB5469" w:rsidRPr="001D69C2" w:rsidRDefault="00EB5469" w:rsidP="00EB5469">
      <w:pPr>
        <w:ind w:left="1440" w:firstLine="720"/>
        <w:rPr>
          <w:rFonts w:ascii="Times New Roman" w:hAnsi="Times New Roman"/>
          <w:sz w:val="24"/>
          <w:szCs w:val="24"/>
        </w:rPr>
      </w:pPr>
      <w:proofErr w:type="gramStart"/>
      <w:r w:rsidRPr="001D69C2">
        <w:rPr>
          <w:rFonts w:ascii="Times New Roman" w:hAnsi="Times New Roman"/>
          <w:sz w:val="24"/>
          <w:szCs w:val="24"/>
        </w:rPr>
        <w:t>Udaipur, Rajasthan, India.</w:t>
      </w:r>
      <w:proofErr w:type="gramEnd"/>
    </w:p>
    <w:p w:rsidR="00EB5469" w:rsidRDefault="00EB5469" w:rsidP="00EB5469">
      <w:pPr>
        <w:ind w:left="1440" w:firstLine="720"/>
        <w:rPr>
          <w:rFonts w:ascii="Times New Roman" w:hAnsi="Times New Roman"/>
          <w:sz w:val="24"/>
          <w:szCs w:val="24"/>
        </w:rPr>
      </w:pPr>
      <w:r w:rsidRPr="001D69C2">
        <w:rPr>
          <w:rFonts w:ascii="Times New Roman" w:hAnsi="Times New Roman"/>
          <w:sz w:val="24"/>
          <w:szCs w:val="24"/>
        </w:rPr>
        <w:t>Pin: 313024.</w:t>
      </w:r>
    </w:p>
    <w:p w:rsidR="001666AB" w:rsidRDefault="00EB5469" w:rsidP="001666AB">
      <w:pPr>
        <w:ind w:left="1440" w:firstLine="720"/>
        <w:rPr>
          <w:rFonts w:ascii="Times New Roman" w:hAnsi="Times New Roman"/>
          <w:sz w:val="24"/>
          <w:szCs w:val="24"/>
        </w:rPr>
      </w:pPr>
      <w:r>
        <w:rPr>
          <w:rFonts w:ascii="Times New Roman" w:hAnsi="Times New Roman"/>
          <w:sz w:val="24"/>
          <w:szCs w:val="24"/>
        </w:rPr>
        <w:t xml:space="preserve">E mail: </w:t>
      </w:r>
      <w:r w:rsidR="001666AB">
        <w:rPr>
          <w:rFonts w:ascii="Times New Roman" w:hAnsi="Times New Roman"/>
          <w:sz w:val="24"/>
          <w:szCs w:val="24"/>
        </w:rPr>
        <w:t>pulkit2487@gmail.com</w:t>
      </w:r>
    </w:p>
    <w:p w:rsidR="00EB5469" w:rsidRDefault="00EB5469" w:rsidP="00EB5469">
      <w:pPr>
        <w:ind w:left="1440" w:firstLine="720"/>
        <w:rPr>
          <w:rFonts w:ascii="Times New Roman" w:hAnsi="Times New Roman"/>
          <w:sz w:val="24"/>
          <w:szCs w:val="24"/>
        </w:rPr>
      </w:pPr>
    </w:p>
    <w:p w:rsidR="00EB5469" w:rsidRDefault="00EB5469" w:rsidP="00784914">
      <w:pPr>
        <w:autoSpaceDE w:val="0"/>
        <w:autoSpaceDN w:val="0"/>
        <w:adjustRightInd w:val="0"/>
        <w:spacing w:after="0" w:line="480" w:lineRule="auto"/>
        <w:jc w:val="both"/>
        <w:rPr>
          <w:rFonts w:ascii="Times New Roman" w:hAnsi="Times New Roman" w:cs="Times New Roman"/>
          <w:b/>
          <w:sz w:val="24"/>
          <w:szCs w:val="24"/>
          <w:u w:val="single"/>
        </w:rPr>
      </w:pPr>
    </w:p>
    <w:p w:rsidR="00EB5469" w:rsidRDefault="00EB5469" w:rsidP="00784914">
      <w:pPr>
        <w:autoSpaceDE w:val="0"/>
        <w:autoSpaceDN w:val="0"/>
        <w:adjustRightInd w:val="0"/>
        <w:spacing w:after="0" w:line="480" w:lineRule="auto"/>
        <w:jc w:val="both"/>
        <w:rPr>
          <w:rFonts w:ascii="Times New Roman" w:hAnsi="Times New Roman" w:cs="Times New Roman"/>
          <w:b/>
          <w:sz w:val="24"/>
          <w:szCs w:val="24"/>
          <w:u w:val="single"/>
        </w:rPr>
      </w:pPr>
    </w:p>
    <w:p w:rsidR="00EB5469" w:rsidRDefault="00EB5469" w:rsidP="00784914">
      <w:pPr>
        <w:autoSpaceDE w:val="0"/>
        <w:autoSpaceDN w:val="0"/>
        <w:adjustRightInd w:val="0"/>
        <w:spacing w:after="0" w:line="480" w:lineRule="auto"/>
        <w:jc w:val="both"/>
        <w:rPr>
          <w:rFonts w:ascii="Times New Roman" w:hAnsi="Times New Roman" w:cs="Times New Roman"/>
          <w:b/>
          <w:sz w:val="24"/>
          <w:szCs w:val="24"/>
          <w:u w:val="single"/>
        </w:rPr>
      </w:pPr>
    </w:p>
    <w:p w:rsidR="00EB5469" w:rsidRDefault="00EB5469" w:rsidP="00784914">
      <w:pPr>
        <w:autoSpaceDE w:val="0"/>
        <w:autoSpaceDN w:val="0"/>
        <w:adjustRightInd w:val="0"/>
        <w:spacing w:after="0" w:line="480" w:lineRule="auto"/>
        <w:jc w:val="both"/>
        <w:rPr>
          <w:rFonts w:ascii="Times New Roman" w:hAnsi="Times New Roman" w:cs="Times New Roman"/>
          <w:b/>
          <w:sz w:val="24"/>
          <w:szCs w:val="24"/>
          <w:u w:val="single"/>
        </w:rPr>
      </w:pPr>
    </w:p>
    <w:p w:rsidR="006825EE" w:rsidRDefault="006825EE" w:rsidP="00784914">
      <w:pPr>
        <w:autoSpaceDE w:val="0"/>
        <w:autoSpaceDN w:val="0"/>
        <w:adjustRightInd w:val="0"/>
        <w:spacing w:after="0" w:line="480" w:lineRule="auto"/>
        <w:jc w:val="both"/>
        <w:rPr>
          <w:rFonts w:ascii="Times New Roman" w:hAnsi="Times New Roman" w:cs="Times New Roman"/>
          <w:b/>
          <w:sz w:val="24"/>
          <w:szCs w:val="24"/>
          <w:u w:val="single"/>
        </w:rPr>
      </w:pPr>
    </w:p>
    <w:p w:rsidR="001666AB" w:rsidRDefault="001666AB" w:rsidP="00784914">
      <w:pPr>
        <w:autoSpaceDE w:val="0"/>
        <w:autoSpaceDN w:val="0"/>
        <w:adjustRightInd w:val="0"/>
        <w:spacing w:after="0" w:line="480" w:lineRule="auto"/>
        <w:jc w:val="both"/>
        <w:rPr>
          <w:rFonts w:ascii="Times New Roman" w:hAnsi="Times New Roman" w:cs="Times New Roman"/>
          <w:b/>
          <w:sz w:val="24"/>
          <w:szCs w:val="24"/>
          <w:u w:val="single"/>
        </w:rPr>
      </w:pPr>
    </w:p>
    <w:p w:rsidR="001666AB" w:rsidRDefault="001666AB" w:rsidP="00784914">
      <w:pPr>
        <w:autoSpaceDE w:val="0"/>
        <w:autoSpaceDN w:val="0"/>
        <w:adjustRightInd w:val="0"/>
        <w:spacing w:after="0" w:line="480" w:lineRule="auto"/>
        <w:jc w:val="both"/>
        <w:rPr>
          <w:rFonts w:ascii="Times New Roman" w:hAnsi="Times New Roman" w:cs="Times New Roman"/>
          <w:b/>
          <w:sz w:val="24"/>
          <w:szCs w:val="24"/>
          <w:u w:val="single"/>
        </w:rPr>
      </w:pPr>
    </w:p>
    <w:p w:rsidR="001666AB" w:rsidRDefault="001666AB" w:rsidP="00784914">
      <w:pPr>
        <w:autoSpaceDE w:val="0"/>
        <w:autoSpaceDN w:val="0"/>
        <w:adjustRightInd w:val="0"/>
        <w:spacing w:after="0" w:line="480" w:lineRule="auto"/>
        <w:jc w:val="both"/>
        <w:rPr>
          <w:rFonts w:ascii="Times New Roman" w:hAnsi="Times New Roman" w:cs="Times New Roman"/>
          <w:b/>
          <w:sz w:val="24"/>
          <w:szCs w:val="24"/>
          <w:u w:val="single"/>
        </w:rPr>
      </w:pPr>
    </w:p>
    <w:p w:rsidR="001666AB" w:rsidRDefault="001666AB" w:rsidP="00784914">
      <w:pPr>
        <w:autoSpaceDE w:val="0"/>
        <w:autoSpaceDN w:val="0"/>
        <w:adjustRightInd w:val="0"/>
        <w:spacing w:after="0" w:line="480" w:lineRule="auto"/>
        <w:jc w:val="both"/>
        <w:rPr>
          <w:rFonts w:ascii="Times New Roman" w:hAnsi="Times New Roman" w:cs="Times New Roman"/>
          <w:b/>
          <w:sz w:val="24"/>
          <w:szCs w:val="24"/>
          <w:u w:val="single"/>
        </w:rPr>
      </w:pPr>
    </w:p>
    <w:p w:rsidR="001666AB" w:rsidRDefault="001666AB" w:rsidP="00784914">
      <w:pPr>
        <w:autoSpaceDE w:val="0"/>
        <w:autoSpaceDN w:val="0"/>
        <w:adjustRightInd w:val="0"/>
        <w:spacing w:after="0" w:line="480" w:lineRule="auto"/>
        <w:jc w:val="both"/>
        <w:rPr>
          <w:rFonts w:ascii="Times New Roman" w:hAnsi="Times New Roman" w:cs="Times New Roman"/>
          <w:b/>
          <w:sz w:val="24"/>
          <w:szCs w:val="24"/>
          <w:u w:val="single"/>
        </w:rPr>
      </w:pPr>
    </w:p>
    <w:p w:rsidR="00392404" w:rsidRDefault="00392404" w:rsidP="00784914">
      <w:pPr>
        <w:autoSpaceDE w:val="0"/>
        <w:autoSpaceDN w:val="0"/>
        <w:adjustRightInd w:val="0"/>
        <w:spacing w:after="0" w:line="480" w:lineRule="auto"/>
        <w:jc w:val="both"/>
        <w:rPr>
          <w:rFonts w:ascii="Times New Roman" w:hAnsi="Times New Roman" w:cs="Times New Roman"/>
          <w:b/>
          <w:sz w:val="24"/>
          <w:szCs w:val="24"/>
          <w:u w:val="single"/>
        </w:rPr>
      </w:pPr>
    </w:p>
    <w:p w:rsidR="001666AB" w:rsidRDefault="001666AB" w:rsidP="00784914">
      <w:pPr>
        <w:autoSpaceDE w:val="0"/>
        <w:autoSpaceDN w:val="0"/>
        <w:adjustRightInd w:val="0"/>
        <w:spacing w:after="0" w:line="480" w:lineRule="auto"/>
        <w:jc w:val="both"/>
        <w:rPr>
          <w:rFonts w:ascii="Times New Roman" w:hAnsi="Times New Roman" w:cs="Times New Roman"/>
          <w:b/>
          <w:sz w:val="24"/>
          <w:szCs w:val="24"/>
          <w:u w:val="single"/>
        </w:rPr>
      </w:pPr>
    </w:p>
    <w:p w:rsidR="001666AB" w:rsidRDefault="001666AB" w:rsidP="00392404">
      <w:pPr>
        <w:autoSpaceDE w:val="0"/>
        <w:autoSpaceDN w:val="0"/>
        <w:adjustRightInd w:val="0"/>
        <w:spacing w:after="0" w:line="240" w:lineRule="auto"/>
        <w:jc w:val="both"/>
        <w:rPr>
          <w:rFonts w:ascii="Times New Roman" w:hAnsi="Times New Roman" w:cs="Times New Roman"/>
          <w:b/>
          <w:sz w:val="24"/>
          <w:szCs w:val="24"/>
          <w:u w:val="single"/>
        </w:rPr>
      </w:pPr>
    </w:p>
    <w:p w:rsidR="008E4543" w:rsidRDefault="008E4543" w:rsidP="00392404">
      <w:pPr>
        <w:autoSpaceDE w:val="0"/>
        <w:autoSpaceDN w:val="0"/>
        <w:adjustRightInd w:val="0"/>
        <w:spacing w:after="0" w:line="240" w:lineRule="auto"/>
        <w:jc w:val="both"/>
        <w:rPr>
          <w:rFonts w:ascii="Times New Roman" w:hAnsi="Times New Roman" w:cs="Times New Roman"/>
          <w:b/>
          <w:sz w:val="24"/>
          <w:szCs w:val="24"/>
          <w:u w:val="single"/>
        </w:rPr>
      </w:pPr>
    </w:p>
    <w:p w:rsidR="003316E5" w:rsidRPr="008E4543" w:rsidRDefault="00F947CD" w:rsidP="00392404">
      <w:pPr>
        <w:autoSpaceDE w:val="0"/>
        <w:autoSpaceDN w:val="0"/>
        <w:adjustRightInd w:val="0"/>
        <w:spacing w:after="0" w:line="240" w:lineRule="auto"/>
        <w:jc w:val="both"/>
        <w:rPr>
          <w:rFonts w:ascii="Times New Roman" w:hAnsi="Times New Roman" w:cs="Times New Roman"/>
          <w:b/>
          <w:i/>
          <w:sz w:val="24"/>
          <w:szCs w:val="24"/>
        </w:rPr>
      </w:pPr>
      <w:r w:rsidRPr="008E4543">
        <w:rPr>
          <w:rFonts w:ascii="Times New Roman" w:hAnsi="Times New Roman" w:cs="Times New Roman"/>
          <w:b/>
          <w:i/>
          <w:sz w:val="24"/>
          <w:szCs w:val="24"/>
        </w:rPr>
        <w:lastRenderedPageBreak/>
        <w:t xml:space="preserve">Abstract </w:t>
      </w:r>
    </w:p>
    <w:p w:rsidR="003A2645" w:rsidRPr="00784914" w:rsidRDefault="003A2645" w:rsidP="00392404">
      <w:pPr>
        <w:autoSpaceDE w:val="0"/>
        <w:autoSpaceDN w:val="0"/>
        <w:adjustRightInd w:val="0"/>
        <w:spacing w:after="0" w:line="240" w:lineRule="auto"/>
        <w:jc w:val="both"/>
        <w:rPr>
          <w:rFonts w:ascii="Times New Roman" w:hAnsi="Times New Roman" w:cs="Times New Roman"/>
          <w:sz w:val="24"/>
          <w:szCs w:val="24"/>
        </w:rPr>
      </w:pPr>
      <w:r w:rsidRPr="00784914">
        <w:rPr>
          <w:rFonts w:ascii="Times New Roman" w:hAnsi="Times New Roman" w:cs="Times New Roman"/>
          <w:b/>
          <w:sz w:val="24"/>
          <w:szCs w:val="24"/>
        </w:rPr>
        <w:t>Objective:</w:t>
      </w:r>
      <w:r w:rsidRPr="00784914">
        <w:rPr>
          <w:rFonts w:ascii="Times New Roman" w:hAnsi="Times New Roman" w:cs="Times New Roman"/>
          <w:sz w:val="24"/>
          <w:szCs w:val="24"/>
        </w:rPr>
        <w:t xml:space="preserve"> The purpose of the study was </w:t>
      </w:r>
      <w:r w:rsidRPr="00784914">
        <w:rPr>
          <w:rFonts w:ascii="Times New Roman" w:hAnsi="Times New Roman" w:cs="Times New Roman"/>
          <w:iCs/>
          <w:sz w:val="24"/>
          <w:szCs w:val="24"/>
        </w:rPr>
        <w:t>t</w:t>
      </w:r>
      <w:r w:rsidR="003316E5" w:rsidRPr="00784914">
        <w:rPr>
          <w:rFonts w:ascii="Times New Roman" w:hAnsi="Times New Roman" w:cs="Times New Roman"/>
          <w:sz w:val="24"/>
          <w:szCs w:val="24"/>
        </w:rPr>
        <w:t>o assess the knowledge and attitude</w:t>
      </w:r>
      <w:r w:rsidRPr="00784914">
        <w:rPr>
          <w:rFonts w:ascii="Times New Roman" w:hAnsi="Times New Roman" w:cs="Times New Roman"/>
          <w:sz w:val="24"/>
          <w:szCs w:val="24"/>
        </w:rPr>
        <w:t xml:space="preserve"> </w:t>
      </w:r>
      <w:r w:rsidR="003316E5" w:rsidRPr="00784914">
        <w:rPr>
          <w:rFonts w:ascii="Times New Roman" w:hAnsi="Times New Roman" w:cs="Times New Roman"/>
          <w:sz w:val="24"/>
          <w:szCs w:val="24"/>
        </w:rPr>
        <w:t xml:space="preserve">towards informed consent </w:t>
      </w:r>
      <w:r w:rsidRPr="00784914">
        <w:rPr>
          <w:rFonts w:ascii="Times New Roman" w:hAnsi="Times New Roman" w:cs="Times New Roman"/>
          <w:sz w:val="24"/>
          <w:szCs w:val="24"/>
        </w:rPr>
        <w:t>among private dental practitioners in Bathinda City, Punjab, India.</w:t>
      </w:r>
    </w:p>
    <w:p w:rsidR="003316E5" w:rsidRPr="00784914" w:rsidRDefault="003A2645" w:rsidP="00392404">
      <w:pPr>
        <w:autoSpaceDE w:val="0"/>
        <w:autoSpaceDN w:val="0"/>
        <w:adjustRightInd w:val="0"/>
        <w:spacing w:after="0" w:line="240" w:lineRule="auto"/>
        <w:jc w:val="both"/>
        <w:rPr>
          <w:rFonts w:ascii="Times New Roman" w:hAnsi="Times New Roman" w:cs="Times New Roman"/>
          <w:sz w:val="24"/>
          <w:szCs w:val="24"/>
        </w:rPr>
      </w:pPr>
      <w:r w:rsidRPr="00784914">
        <w:rPr>
          <w:rFonts w:ascii="Times New Roman" w:hAnsi="Times New Roman" w:cs="Times New Roman"/>
          <w:b/>
          <w:iCs/>
          <w:sz w:val="24"/>
          <w:szCs w:val="24"/>
        </w:rPr>
        <w:t xml:space="preserve">Materials and methods: </w:t>
      </w:r>
      <w:r w:rsidRPr="00784914">
        <w:rPr>
          <w:rFonts w:ascii="Times New Roman" w:hAnsi="Times New Roman" w:cs="Times New Roman"/>
          <w:sz w:val="24"/>
          <w:szCs w:val="24"/>
        </w:rPr>
        <w:t xml:space="preserve">A cross-sectional survey was conducted </w:t>
      </w:r>
      <w:r w:rsidRPr="00784914">
        <w:rPr>
          <w:rFonts w:ascii="Times New Roman" w:hAnsi="Times New Roman" w:cs="Times New Roman"/>
          <w:iCs/>
          <w:sz w:val="24"/>
          <w:szCs w:val="24"/>
        </w:rPr>
        <w:t>among all private dental practitioners</w:t>
      </w:r>
      <w:r w:rsidRPr="00784914">
        <w:rPr>
          <w:rFonts w:ascii="Times New Roman" w:hAnsi="Times New Roman" w:cs="Times New Roman"/>
          <w:sz w:val="24"/>
          <w:szCs w:val="24"/>
        </w:rPr>
        <w:t xml:space="preserve"> in Bathinda City, Punjab. </w:t>
      </w:r>
      <w:r w:rsidRPr="00784914">
        <w:rPr>
          <w:rFonts w:ascii="Times New Roman" w:hAnsi="Times New Roman" w:cs="Times New Roman"/>
          <w:iCs/>
          <w:sz w:val="24"/>
          <w:szCs w:val="24"/>
        </w:rPr>
        <w:t>A self-administered structure</w:t>
      </w:r>
      <w:r w:rsidR="003316E5" w:rsidRPr="00784914">
        <w:rPr>
          <w:rFonts w:ascii="Times New Roman" w:hAnsi="Times New Roman" w:cs="Times New Roman"/>
          <w:iCs/>
          <w:sz w:val="24"/>
          <w:szCs w:val="24"/>
        </w:rPr>
        <w:t>d questionnaire consisting of 14</w:t>
      </w:r>
      <w:r w:rsidRPr="00784914">
        <w:rPr>
          <w:rFonts w:ascii="Times New Roman" w:hAnsi="Times New Roman" w:cs="Times New Roman"/>
          <w:iCs/>
          <w:sz w:val="24"/>
          <w:szCs w:val="24"/>
        </w:rPr>
        <w:t xml:space="preserve"> items was used to assess their knowledge</w:t>
      </w:r>
      <w:r w:rsidR="003316E5" w:rsidRPr="00784914">
        <w:rPr>
          <w:rFonts w:ascii="Times New Roman" w:hAnsi="Times New Roman" w:cs="Times New Roman"/>
          <w:iCs/>
          <w:sz w:val="24"/>
          <w:szCs w:val="24"/>
        </w:rPr>
        <w:t xml:space="preserve"> and attitude regarding informed consent</w:t>
      </w:r>
      <w:r w:rsidRPr="00784914">
        <w:rPr>
          <w:rFonts w:ascii="Times New Roman" w:hAnsi="Times New Roman" w:cs="Times New Roman"/>
          <w:iCs/>
          <w:sz w:val="24"/>
          <w:szCs w:val="24"/>
        </w:rPr>
        <w:t xml:space="preserve">. </w:t>
      </w:r>
      <w:r w:rsidR="003316E5" w:rsidRPr="00784914">
        <w:rPr>
          <w:rFonts w:ascii="Times New Roman" w:hAnsi="Times New Roman" w:cs="Times New Roman"/>
          <w:iCs/>
          <w:sz w:val="24"/>
          <w:szCs w:val="24"/>
        </w:rPr>
        <w:t>The response format was based on 3-point Likert scale.</w:t>
      </w:r>
      <w:r w:rsidR="003316E5" w:rsidRPr="00784914">
        <w:rPr>
          <w:rFonts w:ascii="Times New Roman" w:eastAsia="Times New Roman" w:hAnsi="Times New Roman" w:cs="Times New Roman"/>
          <w:sz w:val="24"/>
          <w:szCs w:val="24"/>
        </w:rPr>
        <w:t xml:space="preserve"> </w:t>
      </w:r>
      <w:r w:rsidRPr="00784914">
        <w:rPr>
          <w:rFonts w:ascii="Times New Roman" w:hAnsi="Times New Roman" w:cs="Times New Roman"/>
          <w:iCs/>
          <w:sz w:val="24"/>
          <w:szCs w:val="24"/>
        </w:rPr>
        <w:t>One way Analysis of variance, independen</w:t>
      </w:r>
      <w:r w:rsidR="000B09E2">
        <w:rPr>
          <w:rFonts w:ascii="Times New Roman" w:hAnsi="Times New Roman" w:cs="Times New Roman"/>
          <w:iCs/>
          <w:sz w:val="24"/>
          <w:szCs w:val="24"/>
        </w:rPr>
        <w:t xml:space="preserve">t sample t-test and stepwise multiple </w:t>
      </w:r>
      <w:r w:rsidR="003316E5" w:rsidRPr="00784914">
        <w:rPr>
          <w:rFonts w:ascii="Times New Roman" w:hAnsi="Times New Roman" w:cs="Times New Roman"/>
          <w:iCs/>
          <w:sz w:val="24"/>
          <w:szCs w:val="24"/>
        </w:rPr>
        <w:t>linear</w:t>
      </w:r>
      <w:r w:rsidRPr="00784914">
        <w:rPr>
          <w:rFonts w:ascii="Times New Roman" w:hAnsi="Times New Roman" w:cs="Times New Roman"/>
          <w:iCs/>
          <w:sz w:val="24"/>
          <w:szCs w:val="24"/>
        </w:rPr>
        <w:t xml:space="preserve"> regression analysis</w:t>
      </w:r>
      <w:r w:rsidRPr="00784914">
        <w:rPr>
          <w:rFonts w:ascii="Times New Roman" w:hAnsi="Times New Roman" w:cs="Times New Roman"/>
          <w:sz w:val="24"/>
          <w:szCs w:val="24"/>
        </w:rPr>
        <w:t xml:space="preserve"> were utilized for statistical analysis. Confidence </w:t>
      </w:r>
      <w:r w:rsidRPr="00784914">
        <w:rPr>
          <w:rStyle w:val="apple-style-span"/>
          <w:rFonts w:ascii="Times New Roman" w:hAnsi="Times New Roman" w:cs="Times New Roman"/>
          <w:sz w:val="24"/>
          <w:szCs w:val="24"/>
        </w:rPr>
        <w:t>Level and level of significance were set at 95% and 5% respectively.</w:t>
      </w:r>
    </w:p>
    <w:p w:rsidR="006C2982" w:rsidRPr="00784914" w:rsidRDefault="003A2645" w:rsidP="00392404">
      <w:pPr>
        <w:autoSpaceDE w:val="0"/>
        <w:autoSpaceDN w:val="0"/>
        <w:adjustRightInd w:val="0"/>
        <w:spacing w:after="0" w:line="240" w:lineRule="auto"/>
        <w:jc w:val="both"/>
        <w:rPr>
          <w:rFonts w:ascii="Times New Roman" w:hAnsi="Times New Roman" w:cs="Times New Roman"/>
          <w:sz w:val="24"/>
          <w:szCs w:val="24"/>
          <w:lang w:val="en-IN"/>
        </w:rPr>
      </w:pPr>
      <w:r w:rsidRPr="00784914">
        <w:rPr>
          <w:rFonts w:ascii="Times New Roman" w:hAnsi="Times New Roman" w:cs="Times New Roman"/>
          <w:b/>
          <w:iCs/>
          <w:sz w:val="24"/>
          <w:szCs w:val="24"/>
        </w:rPr>
        <w:t xml:space="preserve">Results: </w:t>
      </w:r>
      <w:r w:rsidRPr="00784914">
        <w:rPr>
          <w:rFonts w:ascii="Times New Roman" w:hAnsi="Times New Roman" w:cs="Times New Roman"/>
          <w:iCs/>
          <w:sz w:val="24"/>
          <w:szCs w:val="24"/>
        </w:rPr>
        <w:t>The mean scores for knowledge and attitude were 19.37±31.82 and 9.40±1.72 respectively. Analysis revealed that qualification</w:t>
      </w:r>
      <w:r w:rsidR="003316E5" w:rsidRPr="00784914">
        <w:rPr>
          <w:rFonts w:ascii="Times New Roman" w:hAnsi="Times New Roman" w:cs="Times New Roman"/>
          <w:iCs/>
          <w:sz w:val="24"/>
          <w:szCs w:val="24"/>
        </w:rPr>
        <w:t xml:space="preserve"> and years of experience</w:t>
      </w:r>
      <w:r w:rsidRPr="00784914">
        <w:rPr>
          <w:rFonts w:ascii="Times New Roman" w:hAnsi="Times New Roman" w:cs="Times New Roman"/>
          <w:iCs/>
          <w:sz w:val="24"/>
          <w:szCs w:val="24"/>
        </w:rPr>
        <w:t xml:space="preserve"> was st</w:t>
      </w:r>
      <w:r w:rsidR="003316E5" w:rsidRPr="00784914">
        <w:rPr>
          <w:rFonts w:ascii="Times New Roman" w:hAnsi="Times New Roman" w:cs="Times New Roman"/>
          <w:iCs/>
          <w:sz w:val="24"/>
          <w:szCs w:val="24"/>
        </w:rPr>
        <w:t xml:space="preserve">atistically significant among both dependent variables (p≤0.05). </w:t>
      </w:r>
    </w:p>
    <w:p w:rsidR="003A2645" w:rsidRPr="00784914" w:rsidRDefault="003A2645" w:rsidP="00392404">
      <w:pPr>
        <w:autoSpaceDE w:val="0"/>
        <w:autoSpaceDN w:val="0"/>
        <w:adjustRightInd w:val="0"/>
        <w:spacing w:after="0" w:line="240" w:lineRule="auto"/>
        <w:jc w:val="both"/>
        <w:rPr>
          <w:rFonts w:ascii="Times New Roman" w:hAnsi="Times New Roman" w:cs="Times New Roman"/>
          <w:sz w:val="24"/>
          <w:szCs w:val="24"/>
          <w:lang w:val="en-IN"/>
        </w:rPr>
      </w:pPr>
      <w:r w:rsidRPr="00784914">
        <w:rPr>
          <w:rStyle w:val="apple-style-span"/>
          <w:rFonts w:ascii="Times New Roman" w:hAnsi="Times New Roman" w:cs="Times New Roman"/>
          <w:b/>
          <w:sz w:val="24"/>
          <w:szCs w:val="24"/>
        </w:rPr>
        <w:t xml:space="preserve">Conclusion: </w:t>
      </w:r>
      <w:r w:rsidRPr="00784914">
        <w:rPr>
          <w:rFonts w:ascii="Times New Roman" w:hAnsi="Times New Roman" w:cs="Times New Roman"/>
          <w:iCs/>
          <w:sz w:val="24"/>
          <w:szCs w:val="24"/>
        </w:rPr>
        <w:t>A</w:t>
      </w:r>
      <w:r w:rsidRPr="00784914">
        <w:rPr>
          <w:rFonts w:ascii="Times New Roman" w:hAnsi="Times New Roman" w:cs="Times New Roman"/>
          <w:sz w:val="24"/>
          <w:szCs w:val="24"/>
        </w:rPr>
        <w:t>n unbalanced knowledge of informed consent among the current dentists has suggested the need for awareness programmes to fill the knowledge gaps and instill positive attitudes.</w:t>
      </w:r>
    </w:p>
    <w:p w:rsidR="003316E5" w:rsidRPr="00784914" w:rsidRDefault="003A2645" w:rsidP="00392404">
      <w:pPr>
        <w:spacing w:line="240" w:lineRule="auto"/>
        <w:jc w:val="both"/>
        <w:rPr>
          <w:rFonts w:ascii="Times New Roman" w:hAnsi="Times New Roman" w:cs="Times New Roman"/>
          <w:iCs/>
          <w:sz w:val="24"/>
          <w:szCs w:val="24"/>
        </w:rPr>
      </w:pPr>
      <w:r w:rsidRPr="00784914">
        <w:rPr>
          <w:rFonts w:ascii="Times New Roman" w:hAnsi="Times New Roman" w:cs="Times New Roman"/>
          <w:b/>
          <w:color w:val="292526"/>
          <w:sz w:val="24"/>
          <w:szCs w:val="24"/>
        </w:rPr>
        <w:t>Keywords:</w:t>
      </w:r>
      <w:r w:rsidRPr="00784914">
        <w:rPr>
          <w:rFonts w:ascii="Times New Roman" w:hAnsi="Times New Roman" w:cs="Times New Roman"/>
          <w:sz w:val="24"/>
          <w:szCs w:val="24"/>
        </w:rPr>
        <w:t xml:space="preserve"> Dentists</w:t>
      </w:r>
      <w:r w:rsidRPr="00784914">
        <w:rPr>
          <w:rFonts w:ascii="Times New Roman" w:hAnsi="Times New Roman" w:cs="Times New Roman"/>
          <w:iCs/>
          <w:sz w:val="24"/>
          <w:szCs w:val="24"/>
        </w:rPr>
        <w:t>,</w:t>
      </w:r>
      <w:r w:rsidR="003316E5" w:rsidRPr="00784914">
        <w:rPr>
          <w:rFonts w:ascii="Times New Roman" w:hAnsi="Times New Roman" w:cs="Times New Roman"/>
          <w:sz w:val="24"/>
          <w:szCs w:val="24"/>
        </w:rPr>
        <w:t xml:space="preserve"> Knowledge, Attitude, Informed consent</w:t>
      </w:r>
    </w:p>
    <w:p w:rsidR="003316E5" w:rsidRPr="00784914" w:rsidRDefault="003316E5" w:rsidP="00784914">
      <w:pPr>
        <w:spacing w:line="480" w:lineRule="auto"/>
        <w:jc w:val="both"/>
        <w:rPr>
          <w:rFonts w:ascii="Times New Roman" w:hAnsi="Times New Roman" w:cs="Times New Roman"/>
          <w:b/>
          <w:sz w:val="24"/>
          <w:szCs w:val="24"/>
        </w:rPr>
      </w:pPr>
    </w:p>
    <w:p w:rsidR="00392404" w:rsidRDefault="00392404" w:rsidP="00784914">
      <w:pPr>
        <w:spacing w:line="480" w:lineRule="auto"/>
        <w:jc w:val="both"/>
        <w:rPr>
          <w:rFonts w:ascii="Times New Roman" w:hAnsi="Times New Roman" w:cs="Times New Roman"/>
          <w:b/>
          <w:sz w:val="24"/>
          <w:szCs w:val="24"/>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392404" w:rsidRDefault="00392404" w:rsidP="00392404">
      <w:pPr>
        <w:spacing w:line="240" w:lineRule="auto"/>
        <w:jc w:val="both"/>
        <w:rPr>
          <w:rFonts w:ascii="Times New Roman" w:hAnsi="Times New Roman" w:cs="Times New Roman"/>
          <w:b/>
          <w:sz w:val="24"/>
          <w:szCs w:val="24"/>
          <w:u w:val="single"/>
        </w:rPr>
      </w:pPr>
    </w:p>
    <w:p w:rsidR="00263B5E" w:rsidRPr="008E4543" w:rsidRDefault="00F947CD" w:rsidP="00392404">
      <w:pPr>
        <w:spacing w:line="240" w:lineRule="auto"/>
        <w:jc w:val="both"/>
        <w:rPr>
          <w:rFonts w:ascii="Times New Roman" w:hAnsi="Times New Roman" w:cs="Times New Roman"/>
          <w:b/>
          <w:i/>
          <w:sz w:val="24"/>
          <w:szCs w:val="24"/>
        </w:rPr>
      </w:pPr>
      <w:r w:rsidRPr="008E4543">
        <w:rPr>
          <w:rFonts w:ascii="Times New Roman" w:hAnsi="Times New Roman" w:cs="Times New Roman"/>
          <w:b/>
          <w:i/>
          <w:sz w:val="24"/>
          <w:szCs w:val="24"/>
        </w:rPr>
        <w:lastRenderedPageBreak/>
        <w:t>Introduction</w:t>
      </w:r>
    </w:p>
    <w:p w:rsidR="00F947CD"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 xml:space="preserve">Medical ethics investigate ethical issues arising in medicine and healthcare provision by applying the principles of moral philosophy. Medical ethics are often defined as 'the disciplined study of morality in medicine [1]. This morality in medicine concerns not only research activities but also the day-to-day medical practice of the </w:t>
      </w:r>
      <w:r w:rsidR="00A9332D" w:rsidRPr="00784914">
        <w:rPr>
          <w:rFonts w:ascii="Times New Roman" w:hAnsi="Times New Roman" w:cs="Times New Roman"/>
          <w:sz w:val="24"/>
          <w:szCs w:val="24"/>
        </w:rPr>
        <w:t>doctors’</w:t>
      </w:r>
      <w:r w:rsidRPr="00784914">
        <w:rPr>
          <w:rFonts w:ascii="Times New Roman" w:hAnsi="Times New Roman" w:cs="Times New Roman"/>
          <w:sz w:val="24"/>
          <w:szCs w:val="24"/>
        </w:rPr>
        <w:t xml:space="preserve"> </w:t>
      </w:r>
      <w:proofErr w:type="spellStart"/>
      <w:r w:rsidRPr="00784914">
        <w:rPr>
          <w:rFonts w:ascii="Times New Roman" w:hAnsi="Times New Roman" w:cs="Times New Roman"/>
          <w:sz w:val="24"/>
          <w:szCs w:val="24"/>
        </w:rPr>
        <w:t>visà</w:t>
      </w:r>
      <w:proofErr w:type="spellEnd"/>
      <w:r w:rsidRPr="00784914">
        <w:rPr>
          <w:rFonts w:ascii="Times New Roman" w:hAnsi="Times New Roman" w:cs="Times New Roman"/>
          <w:sz w:val="24"/>
          <w:szCs w:val="24"/>
        </w:rPr>
        <w:t xml:space="preserve">- </w:t>
      </w:r>
      <w:proofErr w:type="spellStart"/>
      <w:proofErr w:type="gramStart"/>
      <w:r w:rsidRPr="00784914">
        <w:rPr>
          <w:rFonts w:ascii="Times New Roman" w:hAnsi="Times New Roman" w:cs="Times New Roman"/>
          <w:sz w:val="24"/>
          <w:szCs w:val="24"/>
        </w:rPr>
        <w:t>vis</w:t>
      </w:r>
      <w:proofErr w:type="spellEnd"/>
      <w:proofErr w:type="gramEnd"/>
      <w:r w:rsidRPr="00784914">
        <w:rPr>
          <w:rFonts w:ascii="Times New Roman" w:hAnsi="Times New Roman" w:cs="Times New Roman"/>
          <w:sz w:val="24"/>
          <w:szCs w:val="24"/>
        </w:rPr>
        <w:t xml:space="preserve"> their patients. Ancient ethical codes were often compiled in the form of oaths, the most famous being the Oath of </w:t>
      </w:r>
      <w:proofErr w:type="spellStart"/>
      <w:r w:rsidRPr="00784914">
        <w:rPr>
          <w:rFonts w:ascii="Times New Roman" w:hAnsi="Times New Roman" w:cs="Times New Roman"/>
          <w:sz w:val="24"/>
          <w:szCs w:val="24"/>
        </w:rPr>
        <w:t>Hippocretes</w:t>
      </w:r>
      <w:proofErr w:type="spellEnd"/>
      <w:r w:rsidRPr="00784914">
        <w:rPr>
          <w:rFonts w:ascii="Times New Roman" w:hAnsi="Times New Roman" w:cs="Times New Roman"/>
          <w:sz w:val="24"/>
          <w:szCs w:val="24"/>
        </w:rPr>
        <w:t xml:space="preserve"> [2]. The foundation of medical ethics was laid at the Hippocrates School (400-300 BC) and since then the idea has revolutionized through different stages [3]. </w:t>
      </w:r>
    </w:p>
    <w:p w:rsidR="00263B5E" w:rsidRPr="00784914"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The contemporary medical ethics and bioethics today, began after the 2nd world war as a result of contemptible issues in medical research and medical interventions [3,</w:t>
      </w:r>
      <w:r w:rsidR="00A9332D" w:rsidRPr="00784914">
        <w:rPr>
          <w:rFonts w:ascii="Times New Roman" w:hAnsi="Times New Roman" w:cs="Times New Roman"/>
          <w:sz w:val="24"/>
          <w:szCs w:val="24"/>
        </w:rPr>
        <w:t xml:space="preserve"> </w:t>
      </w:r>
      <w:r w:rsidRPr="00784914">
        <w:rPr>
          <w:rFonts w:ascii="Times New Roman" w:hAnsi="Times New Roman" w:cs="Times New Roman"/>
          <w:sz w:val="24"/>
          <w:szCs w:val="24"/>
        </w:rPr>
        <w:t>4]. In the developed countries, medical ethics appeared as recognizable academic discipline and became a compulsory part of medical curriculum in 1993 [5].</w:t>
      </w:r>
    </w:p>
    <w:p w:rsidR="00263B5E" w:rsidRPr="00784914"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In current daily practice, medical specialists and the dentists come across common ethical issues. The core issues in medical ethics are the ethics of the doctor patient relationship, patient’s confidentiality and the need to obtain informed consent, whereas bioethics deals with all-encompassing moral issues in medicine and bio medical sciences [5,</w:t>
      </w:r>
      <w:r w:rsidR="004018E4" w:rsidRPr="00784914">
        <w:rPr>
          <w:rFonts w:ascii="Times New Roman" w:hAnsi="Times New Roman" w:cs="Times New Roman"/>
          <w:sz w:val="24"/>
          <w:szCs w:val="24"/>
        </w:rPr>
        <w:t xml:space="preserve"> </w:t>
      </w:r>
      <w:r w:rsidRPr="00784914">
        <w:rPr>
          <w:rFonts w:ascii="Times New Roman" w:hAnsi="Times New Roman" w:cs="Times New Roman"/>
          <w:sz w:val="24"/>
          <w:szCs w:val="24"/>
        </w:rPr>
        <w:t>6].</w:t>
      </w:r>
    </w:p>
    <w:p w:rsidR="00263B5E" w:rsidRPr="00784914"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Informed consent is an essential tool of standard ethical medical practice. It is the process of sharing information with patients that is essential to their ability to make rational choices among multiple options in their perceived best interest [7]. It is universally recognized as an essential safeguard to ensure the preservation of individual’s rights [8].</w:t>
      </w:r>
    </w:p>
    <w:p w:rsidR="00263B5E" w:rsidRPr="00784914"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 xml:space="preserve">The basic pillars of the consent include patient autonomy, adequate disclosure of material risks, discussion of alternative treatments and sequelae and the capacity of patient to retain information, and make a deliberate choice. So, the role of consent to treatment, in ethical terms, is to safeguard patients’ autonomy [9, 10]. </w:t>
      </w:r>
    </w:p>
    <w:p w:rsidR="00263B5E" w:rsidRPr="00784914"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Informed consents, which are routinely provided in all health care environments including dental school clinics, are an important source of information to help patients make informed decisions about their proposed treatments [11, 12]. The concept of informed consents is rooted in moral, cultural, and legal principles [13, 14]. Informed consents are often perceived as necessary for legal protection against malpractice claims [15].</w:t>
      </w:r>
    </w:p>
    <w:p w:rsidR="00263B5E" w:rsidRPr="00784914"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 xml:space="preserve">In order for informed consents to be useful, they must contain sufficient information relating to the treatment or procedure. Furthermore, the information contained in the document must also be clear and understandable to patients. Several professional organizations and government entities have recognized the importance of consents by issuing guidelines for informed consents, and minimum legal requirements also exist at the state level [16, 17]. </w:t>
      </w:r>
    </w:p>
    <w:p w:rsidR="00263B5E" w:rsidRPr="00784914"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Most likely the present infrastructure in Medical and Dental Colleges is not sufficient to deal with the problems. To design a curriculum on bioethics it is necessary to assess the knowledge and attitudes of the students who are at the initia</w:t>
      </w:r>
      <w:r w:rsidR="002E0CF7">
        <w:rPr>
          <w:rFonts w:ascii="Times New Roman" w:hAnsi="Times New Roman" w:cs="Times New Roman"/>
          <w:sz w:val="24"/>
          <w:szCs w:val="24"/>
        </w:rPr>
        <w:t>l stages of ethical practice [18</w:t>
      </w:r>
      <w:r w:rsidRPr="00784914">
        <w:rPr>
          <w:rFonts w:ascii="Times New Roman" w:hAnsi="Times New Roman" w:cs="Times New Roman"/>
          <w:sz w:val="24"/>
          <w:szCs w:val="24"/>
        </w:rPr>
        <w:t>].</w:t>
      </w:r>
    </w:p>
    <w:p w:rsidR="00263B5E" w:rsidRPr="00784914" w:rsidRDefault="00263B5E" w:rsidP="00392404">
      <w:pPr>
        <w:spacing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 xml:space="preserve">Furthermore, general observation points to wide differences between medical and dental care offered private and public hospitals. In view of these observations, this study was conducted </w:t>
      </w:r>
      <w:r w:rsidRPr="00784914">
        <w:rPr>
          <w:rFonts w:ascii="Times New Roman" w:hAnsi="Times New Roman" w:cs="Times New Roman"/>
          <w:sz w:val="24"/>
          <w:szCs w:val="24"/>
        </w:rPr>
        <w:lastRenderedPageBreak/>
        <w:t xml:space="preserve">to explore the knowledge and attitude about </w:t>
      </w:r>
      <w:r w:rsidR="00161209">
        <w:rPr>
          <w:rFonts w:ascii="Times New Roman" w:hAnsi="Times New Roman" w:cs="Times New Roman"/>
          <w:sz w:val="24"/>
          <w:szCs w:val="24"/>
        </w:rPr>
        <w:t xml:space="preserve">informed </w:t>
      </w:r>
      <w:r w:rsidRPr="00784914">
        <w:rPr>
          <w:rFonts w:ascii="Times New Roman" w:hAnsi="Times New Roman" w:cs="Times New Roman"/>
          <w:sz w:val="24"/>
          <w:szCs w:val="24"/>
        </w:rPr>
        <w:t xml:space="preserve">consent among dental professionals of Bathinda city, India. </w:t>
      </w:r>
    </w:p>
    <w:p w:rsidR="00263B5E" w:rsidRPr="00784914" w:rsidRDefault="00263B5E" w:rsidP="00392404">
      <w:pPr>
        <w:spacing w:line="240" w:lineRule="auto"/>
        <w:jc w:val="both"/>
        <w:rPr>
          <w:rFonts w:ascii="Times New Roman" w:hAnsi="Times New Roman" w:cs="Times New Roman"/>
          <w:sz w:val="24"/>
          <w:szCs w:val="24"/>
        </w:rPr>
      </w:pPr>
    </w:p>
    <w:p w:rsidR="00784914" w:rsidRDefault="00784914" w:rsidP="00392404">
      <w:pPr>
        <w:autoSpaceDE w:val="0"/>
        <w:autoSpaceDN w:val="0"/>
        <w:adjustRightInd w:val="0"/>
        <w:spacing w:after="0" w:line="240" w:lineRule="auto"/>
        <w:jc w:val="both"/>
        <w:rPr>
          <w:rFonts w:ascii="Times New Roman" w:hAnsi="Times New Roman" w:cs="Times New Roman"/>
          <w:sz w:val="24"/>
          <w:szCs w:val="24"/>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hAnsi="Times New Roman" w:cs="Times New Roman"/>
          <w:b/>
          <w:sz w:val="24"/>
          <w:szCs w:val="24"/>
          <w:u w:val="single"/>
        </w:rPr>
      </w:pPr>
    </w:p>
    <w:p w:rsidR="003D56C3" w:rsidRPr="008E4543" w:rsidRDefault="00F947CD" w:rsidP="00392404">
      <w:pPr>
        <w:autoSpaceDE w:val="0"/>
        <w:autoSpaceDN w:val="0"/>
        <w:adjustRightInd w:val="0"/>
        <w:spacing w:after="0" w:line="240" w:lineRule="auto"/>
        <w:jc w:val="both"/>
        <w:rPr>
          <w:rFonts w:ascii="Times New Roman" w:hAnsi="Times New Roman" w:cs="Times New Roman"/>
          <w:b/>
          <w:i/>
          <w:sz w:val="24"/>
          <w:szCs w:val="24"/>
        </w:rPr>
      </w:pPr>
      <w:r w:rsidRPr="008E4543">
        <w:rPr>
          <w:rFonts w:ascii="Times New Roman" w:hAnsi="Times New Roman" w:cs="Times New Roman"/>
          <w:b/>
          <w:i/>
          <w:sz w:val="24"/>
          <w:szCs w:val="24"/>
        </w:rPr>
        <w:lastRenderedPageBreak/>
        <w:t>Material and Methods</w:t>
      </w:r>
    </w:p>
    <w:p w:rsidR="003D56C3" w:rsidRPr="00784914" w:rsidRDefault="003D56C3" w:rsidP="00392404">
      <w:pPr>
        <w:autoSpaceDE w:val="0"/>
        <w:autoSpaceDN w:val="0"/>
        <w:adjustRightInd w:val="0"/>
        <w:spacing w:after="0" w:line="240" w:lineRule="auto"/>
        <w:jc w:val="both"/>
        <w:rPr>
          <w:rFonts w:ascii="Times New Roman" w:eastAsiaTheme="minorHAnsi" w:hAnsi="Times New Roman" w:cs="Times New Roman"/>
          <w:b/>
          <w:sz w:val="24"/>
          <w:szCs w:val="24"/>
        </w:rPr>
      </w:pPr>
      <w:r w:rsidRPr="00784914">
        <w:rPr>
          <w:rFonts w:ascii="Times New Roman" w:eastAsiaTheme="minorHAnsi" w:hAnsi="Times New Roman" w:cs="Times New Roman"/>
          <w:b/>
          <w:sz w:val="24"/>
          <w:szCs w:val="24"/>
        </w:rPr>
        <w:t>Study design and population</w:t>
      </w:r>
    </w:p>
    <w:p w:rsidR="003D56C3" w:rsidRPr="00784914" w:rsidRDefault="003D56C3" w:rsidP="00392404">
      <w:pPr>
        <w:autoSpaceDE w:val="0"/>
        <w:autoSpaceDN w:val="0"/>
        <w:adjustRightInd w:val="0"/>
        <w:spacing w:after="0" w:line="240" w:lineRule="auto"/>
        <w:ind w:firstLine="720"/>
        <w:jc w:val="both"/>
        <w:rPr>
          <w:rFonts w:ascii="Times New Roman" w:eastAsiaTheme="minorHAnsi" w:hAnsi="Times New Roman" w:cs="Times New Roman"/>
          <w:sz w:val="24"/>
          <w:szCs w:val="24"/>
        </w:rPr>
      </w:pPr>
      <w:r w:rsidRPr="00784914">
        <w:rPr>
          <w:rFonts w:ascii="Times New Roman" w:eastAsiaTheme="minorHAnsi" w:hAnsi="Times New Roman" w:cs="Times New Roman"/>
          <w:sz w:val="24"/>
          <w:szCs w:val="24"/>
        </w:rPr>
        <w:t>A descriptive cross-sectional study was conducted among dental professionals of Bathinda city, Pun</w:t>
      </w:r>
      <w:r w:rsidR="00C95C99" w:rsidRPr="00784914">
        <w:rPr>
          <w:rFonts w:ascii="Times New Roman" w:eastAsiaTheme="minorHAnsi" w:hAnsi="Times New Roman" w:cs="Times New Roman"/>
          <w:sz w:val="24"/>
          <w:szCs w:val="24"/>
        </w:rPr>
        <w:t>jab, India in the month of June 2014</w:t>
      </w:r>
      <w:r w:rsidRPr="00784914">
        <w:rPr>
          <w:rFonts w:ascii="Times New Roman" w:eastAsiaTheme="minorHAnsi" w:hAnsi="Times New Roman" w:cs="Times New Roman"/>
          <w:sz w:val="24"/>
          <w:szCs w:val="24"/>
        </w:rPr>
        <w:t>. Study population consisted of all the private dental practitioners of Bathinda city.</w:t>
      </w:r>
    </w:p>
    <w:p w:rsidR="003D56C3" w:rsidRPr="00784914" w:rsidRDefault="003D56C3" w:rsidP="00392404">
      <w:pPr>
        <w:autoSpaceDE w:val="0"/>
        <w:autoSpaceDN w:val="0"/>
        <w:adjustRightInd w:val="0"/>
        <w:spacing w:after="0" w:line="240" w:lineRule="auto"/>
        <w:jc w:val="both"/>
        <w:rPr>
          <w:rFonts w:ascii="Times New Roman" w:eastAsiaTheme="minorHAnsi" w:hAnsi="Times New Roman" w:cs="Times New Roman"/>
          <w:b/>
          <w:sz w:val="24"/>
          <w:szCs w:val="24"/>
        </w:rPr>
      </w:pPr>
      <w:r w:rsidRPr="00784914">
        <w:rPr>
          <w:rFonts w:ascii="Times New Roman" w:eastAsiaTheme="minorHAnsi" w:hAnsi="Times New Roman" w:cs="Times New Roman"/>
          <w:b/>
          <w:sz w:val="24"/>
          <w:szCs w:val="24"/>
        </w:rPr>
        <w:t xml:space="preserve">Ethical approval </w:t>
      </w:r>
    </w:p>
    <w:p w:rsidR="003D56C3" w:rsidRPr="00784914" w:rsidRDefault="003D56C3" w:rsidP="00392404">
      <w:pPr>
        <w:autoSpaceDE w:val="0"/>
        <w:autoSpaceDN w:val="0"/>
        <w:adjustRightInd w:val="0"/>
        <w:spacing w:after="0"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The study protocol was reviewed by the Ethical Committee of Pacific Dental College and Hospital and was granted ethical clearance.</w:t>
      </w:r>
    </w:p>
    <w:p w:rsidR="003D56C3" w:rsidRPr="00784914" w:rsidRDefault="003D56C3" w:rsidP="00392404">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84914">
        <w:rPr>
          <w:rFonts w:ascii="Times New Roman" w:eastAsiaTheme="minorHAnsi" w:hAnsi="Times New Roman" w:cs="Times New Roman"/>
          <w:b/>
          <w:sz w:val="24"/>
          <w:szCs w:val="24"/>
        </w:rPr>
        <w:t>Pre-testing of questionnaire:</w:t>
      </w:r>
    </w:p>
    <w:p w:rsidR="003D56C3" w:rsidRPr="00784914" w:rsidRDefault="003D56C3" w:rsidP="00392404">
      <w:pPr>
        <w:spacing w:after="0" w:line="240" w:lineRule="auto"/>
        <w:ind w:firstLine="720"/>
        <w:jc w:val="both"/>
        <w:rPr>
          <w:rFonts w:ascii="Times New Roman" w:eastAsiaTheme="minorHAnsi" w:hAnsi="Times New Roman" w:cs="Times New Roman"/>
          <w:color w:val="000000"/>
          <w:sz w:val="24"/>
          <w:szCs w:val="24"/>
        </w:rPr>
      </w:pPr>
      <w:r w:rsidRPr="00784914">
        <w:rPr>
          <w:rFonts w:ascii="Times New Roman" w:eastAsiaTheme="minorHAnsi" w:hAnsi="Times New Roman" w:cs="Times New Roman"/>
          <w:sz w:val="24"/>
          <w:szCs w:val="24"/>
        </w:rPr>
        <w:t xml:space="preserve">A self-administered structured questionnaire was developed and tested among a convenience sample of 10 dentists, who were interviewed to gain feedback on the overall acceptability of the questionnaire in terms of length and language clarity. Based on their feedback, the questionnaire did not require any corrections. </w:t>
      </w:r>
      <w:proofErr w:type="spellStart"/>
      <w:r w:rsidRPr="00784914">
        <w:rPr>
          <w:rFonts w:ascii="Times New Roman" w:eastAsiaTheme="minorHAnsi" w:hAnsi="Times New Roman" w:cs="Times New Roman"/>
          <w:sz w:val="24"/>
          <w:szCs w:val="24"/>
        </w:rPr>
        <w:t>Cronbach’s</w:t>
      </w:r>
      <w:proofErr w:type="spellEnd"/>
      <w:r w:rsidRPr="00784914">
        <w:rPr>
          <w:rFonts w:ascii="Times New Roman" w:eastAsiaTheme="minorHAnsi" w:hAnsi="Times New Roman" w:cs="Times New Roman"/>
          <w:sz w:val="24"/>
          <w:szCs w:val="24"/>
        </w:rPr>
        <w:t xml:space="preserve"> coefficient was found to be 0.80, which showed an internal reliability of the questionnaire. </w:t>
      </w:r>
      <w:r w:rsidRPr="00784914">
        <w:rPr>
          <w:rFonts w:ascii="Times New Roman" w:eastAsiaTheme="minorHAnsi" w:hAnsi="Times New Roman" w:cs="Times New Roman"/>
          <w:color w:val="000000"/>
          <w:sz w:val="24"/>
          <w:szCs w:val="24"/>
        </w:rPr>
        <w:t>Mean Content Validity Ratio (CVR) was calculated as 0.87 based on the opinions expressed by a panel of five academicians. Face validity was also assessed and it was observed that 92% of the participants found the questionnaire to be easy.</w:t>
      </w:r>
    </w:p>
    <w:p w:rsidR="003D56C3" w:rsidRPr="00784914" w:rsidRDefault="003D56C3" w:rsidP="00392404">
      <w:pPr>
        <w:spacing w:after="0" w:line="240" w:lineRule="auto"/>
        <w:jc w:val="both"/>
        <w:rPr>
          <w:rFonts w:ascii="Times New Roman" w:hAnsi="Times New Roman" w:cs="Times New Roman"/>
          <w:color w:val="000000"/>
          <w:sz w:val="24"/>
          <w:szCs w:val="24"/>
        </w:rPr>
      </w:pPr>
      <w:r w:rsidRPr="00784914">
        <w:rPr>
          <w:rFonts w:ascii="Times New Roman" w:hAnsi="Times New Roman" w:cs="Times New Roman"/>
          <w:b/>
          <w:sz w:val="24"/>
          <w:szCs w:val="24"/>
        </w:rPr>
        <w:t>Questionnaire</w:t>
      </w:r>
      <w:r w:rsidRPr="00784914">
        <w:rPr>
          <w:rFonts w:ascii="Times New Roman" w:hAnsi="Times New Roman" w:cs="Times New Roman"/>
          <w:b/>
          <w:sz w:val="24"/>
          <w:szCs w:val="24"/>
        </w:rPr>
        <w:tab/>
      </w:r>
    </w:p>
    <w:p w:rsidR="00631D56" w:rsidRPr="00784914" w:rsidRDefault="003D56C3" w:rsidP="00392404">
      <w:pPr>
        <w:spacing w:after="0" w:line="240" w:lineRule="auto"/>
        <w:ind w:firstLine="720"/>
        <w:jc w:val="both"/>
        <w:rPr>
          <w:rFonts w:ascii="Times New Roman" w:hAnsi="Times New Roman" w:cs="Times New Roman"/>
          <w:sz w:val="24"/>
          <w:szCs w:val="24"/>
        </w:rPr>
      </w:pPr>
      <w:r w:rsidRPr="00784914">
        <w:rPr>
          <w:rFonts w:ascii="Times New Roman" w:hAnsi="Times New Roman" w:cs="Times New Roman"/>
          <w:sz w:val="24"/>
          <w:szCs w:val="24"/>
        </w:rPr>
        <w:t xml:space="preserve"> A questionnaire, designed to obtain dental professionals` knowledge and attitudes towards </w:t>
      </w:r>
      <w:r w:rsidR="00FD2A22" w:rsidRPr="00784914">
        <w:rPr>
          <w:rFonts w:ascii="Times New Roman" w:hAnsi="Times New Roman" w:cs="Times New Roman"/>
          <w:sz w:val="24"/>
          <w:szCs w:val="24"/>
        </w:rPr>
        <w:t xml:space="preserve">informed </w:t>
      </w:r>
      <w:r w:rsidRPr="00784914">
        <w:rPr>
          <w:rFonts w:ascii="Times New Roman" w:hAnsi="Times New Roman" w:cs="Times New Roman"/>
          <w:sz w:val="24"/>
          <w:szCs w:val="24"/>
        </w:rPr>
        <w:t xml:space="preserve">consent, consisted of three sections. </w:t>
      </w:r>
      <w:r w:rsidRPr="00784914">
        <w:rPr>
          <w:rFonts w:ascii="Times New Roman" w:hAnsi="Times New Roman" w:cs="Times New Roman"/>
          <w:b/>
          <w:sz w:val="24"/>
          <w:szCs w:val="24"/>
        </w:rPr>
        <w:t xml:space="preserve">Section I </w:t>
      </w:r>
      <w:r w:rsidRPr="00784914">
        <w:rPr>
          <w:rFonts w:ascii="Times New Roman" w:hAnsi="Times New Roman" w:cs="Times New Roman"/>
          <w:sz w:val="24"/>
          <w:szCs w:val="24"/>
        </w:rPr>
        <w:t xml:space="preserve">solicited general demographic and professional background information. </w:t>
      </w:r>
      <w:r w:rsidRPr="00784914">
        <w:rPr>
          <w:rFonts w:ascii="Times New Roman" w:hAnsi="Times New Roman" w:cs="Times New Roman"/>
          <w:b/>
          <w:sz w:val="24"/>
          <w:szCs w:val="24"/>
        </w:rPr>
        <w:t xml:space="preserve">Section II </w:t>
      </w:r>
      <w:r w:rsidR="00C95C99" w:rsidRPr="00784914">
        <w:rPr>
          <w:rFonts w:ascii="Times New Roman" w:hAnsi="Times New Roman" w:cs="Times New Roman"/>
          <w:sz w:val="24"/>
          <w:szCs w:val="24"/>
        </w:rPr>
        <w:t>integrated 10</w:t>
      </w:r>
      <w:r w:rsidRPr="00784914">
        <w:rPr>
          <w:rFonts w:ascii="Times New Roman" w:hAnsi="Times New Roman" w:cs="Times New Roman"/>
          <w:b/>
          <w:sz w:val="24"/>
          <w:szCs w:val="24"/>
        </w:rPr>
        <w:t xml:space="preserve"> </w:t>
      </w:r>
      <w:r w:rsidRPr="00784914">
        <w:rPr>
          <w:rFonts w:ascii="Times New Roman" w:hAnsi="Times New Roman" w:cs="Times New Roman"/>
          <w:sz w:val="24"/>
          <w:szCs w:val="24"/>
        </w:rPr>
        <w:t xml:space="preserve">questions to collect information about knowledge regarding </w:t>
      </w:r>
      <w:r w:rsidR="002575CE" w:rsidRPr="00784914">
        <w:rPr>
          <w:rFonts w:ascii="Times New Roman" w:hAnsi="Times New Roman" w:cs="Times New Roman"/>
          <w:sz w:val="24"/>
          <w:szCs w:val="24"/>
        </w:rPr>
        <w:t xml:space="preserve">informed </w:t>
      </w:r>
      <w:r w:rsidRPr="00784914">
        <w:rPr>
          <w:rFonts w:ascii="Times New Roman" w:hAnsi="Times New Roman" w:cs="Times New Roman"/>
          <w:sz w:val="24"/>
          <w:szCs w:val="24"/>
        </w:rPr>
        <w:t xml:space="preserve">consent. </w:t>
      </w:r>
      <w:r w:rsidRPr="00784914">
        <w:rPr>
          <w:rFonts w:ascii="Times New Roman" w:hAnsi="Times New Roman" w:cs="Times New Roman"/>
          <w:b/>
          <w:sz w:val="24"/>
          <w:szCs w:val="24"/>
        </w:rPr>
        <w:t>Section III</w:t>
      </w:r>
      <w:r w:rsidR="00631D56" w:rsidRPr="00784914">
        <w:rPr>
          <w:rFonts w:ascii="Times New Roman" w:hAnsi="Times New Roman" w:cs="Times New Roman"/>
          <w:sz w:val="24"/>
          <w:szCs w:val="24"/>
        </w:rPr>
        <w:t xml:space="preserve"> comprised of 5</w:t>
      </w:r>
      <w:r w:rsidRPr="00784914">
        <w:rPr>
          <w:rFonts w:ascii="Times New Roman" w:hAnsi="Times New Roman" w:cs="Times New Roman"/>
          <w:sz w:val="24"/>
          <w:szCs w:val="24"/>
        </w:rPr>
        <w:t xml:space="preserve"> questions which aimed to assess the attitude </w:t>
      </w:r>
      <w:r w:rsidR="002575CE" w:rsidRPr="00784914">
        <w:rPr>
          <w:rFonts w:ascii="Times New Roman" w:hAnsi="Times New Roman" w:cs="Times New Roman"/>
          <w:sz w:val="24"/>
          <w:szCs w:val="24"/>
        </w:rPr>
        <w:t>towards the</w:t>
      </w:r>
      <w:r w:rsidRPr="00784914">
        <w:rPr>
          <w:rFonts w:ascii="Times New Roman" w:hAnsi="Times New Roman" w:cs="Times New Roman"/>
          <w:sz w:val="24"/>
          <w:szCs w:val="24"/>
        </w:rPr>
        <w:t xml:space="preserve"> </w:t>
      </w:r>
      <w:r w:rsidR="003E1A64" w:rsidRPr="00784914">
        <w:rPr>
          <w:rFonts w:ascii="Times New Roman" w:hAnsi="Times New Roman" w:cs="Times New Roman"/>
          <w:sz w:val="24"/>
          <w:szCs w:val="24"/>
        </w:rPr>
        <w:t xml:space="preserve">use of </w:t>
      </w:r>
      <w:r w:rsidRPr="00784914">
        <w:rPr>
          <w:rFonts w:ascii="Times New Roman" w:hAnsi="Times New Roman" w:cs="Times New Roman"/>
          <w:sz w:val="24"/>
          <w:szCs w:val="24"/>
        </w:rPr>
        <w:t>informed consent.</w:t>
      </w:r>
      <w:r w:rsidR="00FD2A22" w:rsidRPr="00784914">
        <w:rPr>
          <w:rFonts w:ascii="Times New Roman" w:hAnsi="Times New Roman" w:cs="Times New Roman"/>
          <w:sz w:val="24"/>
          <w:szCs w:val="24"/>
        </w:rPr>
        <w:t xml:space="preserve"> </w:t>
      </w:r>
      <w:r w:rsidR="00631D56" w:rsidRPr="00784914">
        <w:rPr>
          <w:rFonts w:ascii="Times New Roman" w:hAnsi="Times New Roman" w:cs="Times New Roman"/>
          <w:color w:val="000000"/>
          <w:sz w:val="24"/>
          <w:szCs w:val="24"/>
          <w:shd w:val="clear" w:color="auto" w:fill="FFFFFF"/>
        </w:rPr>
        <w:t xml:space="preserve">The participant's responses for </w:t>
      </w:r>
      <w:r w:rsidR="00631D56" w:rsidRPr="00784914">
        <w:rPr>
          <w:rFonts w:ascii="Times New Roman" w:hAnsi="Times New Roman" w:cs="Times New Roman"/>
          <w:b/>
          <w:color w:val="000000"/>
          <w:sz w:val="24"/>
          <w:szCs w:val="24"/>
          <w:shd w:val="clear" w:color="auto" w:fill="FFFFFF"/>
        </w:rPr>
        <w:t>Section II</w:t>
      </w:r>
      <w:r w:rsidR="003E1A64" w:rsidRPr="00784914">
        <w:rPr>
          <w:rFonts w:ascii="Times New Roman" w:hAnsi="Times New Roman" w:cs="Times New Roman"/>
          <w:b/>
          <w:color w:val="000000"/>
          <w:sz w:val="24"/>
          <w:szCs w:val="24"/>
          <w:shd w:val="clear" w:color="auto" w:fill="FFFFFF"/>
        </w:rPr>
        <w:t xml:space="preserve"> </w:t>
      </w:r>
      <w:r w:rsidR="00631D56" w:rsidRPr="00784914">
        <w:rPr>
          <w:rFonts w:ascii="Times New Roman" w:hAnsi="Times New Roman" w:cs="Times New Roman"/>
          <w:b/>
          <w:color w:val="000000"/>
          <w:sz w:val="24"/>
          <w:szCs w:val="24"/>
          <w:shd w:val="clear" w:color="auto" w:fill="FFFFFF"/>
        </w:rPr>
        <w:t>&amp;</w:t>
      </w:r>
      <w:r w:rsidR="003E1A64" w:rsidRPr="00784914">
        <w:rPr>
          <w:rFonts w:ascii="Times New Roman" w:hAnsi="Times New Roman" w:cs="Times New Roman"/>
          <w:b/>
          <w:color w:val="000000"/>
          <w:sz w:val="24"/>
          <w:szCs w:val="24"/>
          <w:shd w:val="clear" w:color="auto" w:fill="FFFFFF"/>
        </w:rPr>
        <w:t xml:space="preserve"> </w:t>
      </w:r>
      <w:r w:rsidR="00631D56" w:rsidRPr="00784914">
        <w:rPr>
          <w:rFonts w:ascii="Times New Roman" w:hAnsi="Times New Roman" w:cs="Times New Roman"/>
          <w:b/>
          <w:color w:val="000000"/>
          <w:sz w:val="24"/>
          <w:szCs w:val="24"/>
          <w:shd w:val="clear" w:color="auto" w:fill="FFFFFF"/>
        </w:rPr>
        <w:t xml:space="preserve">III </w:t>
      </w:r>
      <w:r w:rsidR="00631D56" w:rsidRPr="00784914">
        <w:rPr>
          <w:rFonts w:ascii="Times New Roman" w:hAnsi="Times New Roman" w:cs="Times New Roman"/>
          <w:color w:val="000000"/>
          <w:sz w:val="24"/>
          <w:szCs w:val="24"/>
          <w:shd w:val="clear" w:color="auto" w:fill="FFFFFF"/>
        </w:rPr>
        <w:t xml:space="preserve">were recorded </w:t>
      </w:r>
      <w:r w:rsidR="003E1A64" w:rsidRPr="00784914">
        <w:rPr>
          <w:rFonts w:ascii="Times New Roman" w:hAnsi="Times New Roman" w:cs="Times New Roman"/>
          <w:color w:val="000000"/>
          <w:sz w:val="24"/>
          <w:szCs w:val="24"/>
          <w:shd w:val="clear" w:color="auto" w:fill="FFFFFF"/>
        </w:rPr>
        <w:t>using 3-point Likert sca</w:t>
      </w:r>
      <w:r w:rsidR="00631D56" w:rsidRPr="00784914">
        <w:rPr>
          <w:rFonts w:ascii="Times New Roman" w:hAnsi="Times New Roman" w:cs="Times New Roman"/>
          <w:color w:val="000000"/>
          <w:sz w:val="24"/>
          <w:szCs w:val="24"/>
          <w:shd w:val="clear" w:color="auto" w:fill="FFFFFF"/>
        </w:rPr>
        <w:t xml:space="preserve">le. </w:t>
      </w:r>
    </w:p>
    <w:p w:rsidR="00FD2A22" w:rsidRPr="00784914" w:rsidRDefault="00FD2A22" w:rsidP="00392404">
      <w:pPr>
        <w:autoSpaceDE w:val="0"/>
        <w:autoSpaceDN w:val="0"/>
        <w:adjustRightInd w:val="0"/>
        <w:spacing w:after="0" w:line="240" w:lineRule="auto"/>
        <w:jc w:val="both"/>
        <w:rPr>
          <w:rFonts w:ascii="Times New Roman" w:hAnsi="Times New Roman" w:cs="Times New Roman"/>
          <w:b/>
          <w:sz w:val="24"/>
          <w:szCs w:val="24"/>
        </w:rPr>
      </w:pPr>
      <w:r w:rsidRPr="00784914">
        <w:rPr>
          <w:rFonts w:ascii="Times New Roman" w:hAnsi="Times New Roman" w:cs="Times New Roman"/>
          <w:b/>
          <w:sz w:val="24"/>
          <w:szCs w:val="24"/>
        </w:rPr>
        <w:t>Methodology:</w:t>
      </w:r>
    </w:p>
    <w:p w:rsidR="003D56C3" w:rsidRPr="00784914" w:rsidRDefault="003D56C3" w:rsidP="00392404">
      <w:pPr>
        <w:autoSpaceDE w:val="0"/>
        <w:autoSpaceDN w:val="0"/>
        <w:adjustRightInd w:val="0"/>
        <w:spacing w:after="0" w:line="240" w:lineRule="auto"/>
        <w:ind w:firstLine="720"/>
        <w:jc w:val="both"/>
        <w:rPr>
          <w:rFonts w:ascii="Times New Roman" w:eastAsiaTheme="minorHAnsi" w:hAnsi="Times New Roman" w:cs="Times New Roman"/>
          <w:sz w:val="24"/>
          <w:szCs w:val="24"/>
        </w:rPr>
      </w:pPr>
      <w:r w:rsidRPr="00784914">
        <w:rPr>
          <w:rFonts w:ascii="Times New Roman" w:hAnsi="Times New Roman" w:cs="Times New Roman"/>
          <w:sz w:val="24"/>
          <w:szCs w:val="24"/>
        </w:rPr>
        <w:t xml:space="preserve"> </w:t>
      </w:r>
      <w:r w:rsidRPr="00784914">
        <w:rPr>
          <w:rFonts w:ascii="Times New Roman" w:eastAsiaTheme="minorHAnsi" w:hAnsi="Times New Roman" w:cs="Times New Roman"/>
          <w:sz w:val="24"/>
          <w:szCs w:val="24"/>
        </w:rPr>
        <w:t xml:space="preserve">Investigator collected the list of private practicing dentists from local sources (local IDA branch and telephone directory). Among total 166 dental practitioners, a pilot study was conducted on 10 dental practitioners. These were later excluded from the main study and the final sample size was arrived at 156. On the pre decided days, investigator visited the private clinics, according to area distribution, for getting the questionnaire filled. Questionnaires were distributed among all dentists (n = 156) who were requested to fill in the written informed consent form and were asked to rate each item of the questionnaire choosing the most appropriate response. The investigator re-visited the clinics after 3 days to collect the filled questionnaires. Hundred percent response rates were achieved by 2-3 follow ups. </w:t>
      </w:r>
    </w:p>
    <w:p w:rsidR="003D56C3" w:rsidRPr="00784914" w:rsidRDefault="003D56C3" w:rsidP="00392404">
      <w:pPr>
        <w:autoSpaceDE w:val="0"/>
        <w:autoSpaceDN w:val="0"/>
        <w:adjustRightInd w:val="0"/>
        <w:spacing w:after="0" w:line="240" w:lineRule="auto"/>
        <w:jc w:val="both"/>
        <w:rPr>
          <w:rFonts w:ascii="Times New Roman" w:hAnsi="Times New Roman" w:cs="Times New Roman"/>
          <w:b/>
          <w:sz w:val="24"/>
          <w:szCs w:val="24"/>
        </w:rPr>
      </w:pPr>
      <w:r w:rsidRPr="00784914">
        <w:rPr>
          <w:rFonts w:ascii="Times New Roman" w:hAnsi="Times New Roman" w:cs="Times New Roman"/>
          <w:b/>
          <w:sz w:val="24"/>
          <w:szCs w:val="24"/>
        </w:rPr>
        <w:t>Statistical analysis:</w:t>
      </w:r>
    </w:p>
    <w:p w:rsidR="003D56C3" w:rsidRPr="00784914" w:rsidRDefault="003D56C3" w:rsidP="00392404">
      <w:pPr>
        <w:autoSpaceDE w:val="0"/>
        <w:autoSpaceDN w:val="0"/>
        <w:adjustRightInd w:val="0"/>
        <w:spacing w:after="0" w:line="240" w:lineRule="auto"/>
        <w:ind w:firstLine="720"/>
        <w:jc w:val="both"/>
        <w:rPr>
          <w:rFonts w:ascii="Times New Roman" w:eastAsiaTheme="minorHAnsi" w:hAnsi="Times New Roman" w:cs="Times New Roman"/>
          <w:b/>
          <w:sz w:val="24"/>
          <w:szCs w:val="24"/>
        </w:rPr>
      </w:pPr>
      <w:r w:rsidRPr="00784914">
        <w:rPr>
          <w:rFonts w:ascii="Times New Roman" w:eastAsiaTheme="minorHAnsi" w:hAnsi="Times New Roman" w:cs="Times New Roman"/>
          <w:sz w:val="24"/>
          <w:szCs w:val="24"/>
        </w:rPr>
        <w:t>Completed questionnaires were coded and spreadsheets were created for data entry. The data was analyzed using SPSS 17 (SPSS Inc. Chicago, IL, USA) Windows software program.</w:t>
      </w:r>
    </w:p>
    <w:p w:rsidR="00392404" w:rsidRDefault="00631D56" w:rsidP="00392404">
      <w:pPr>
        <w:autoSpaceDE w:val="0"/>
        <w:autoSpaceDN w:val="0"/>
        <w:adjustRightInd w:val="0"/>
        <w:spacing w:after="0" w:line="240" w:lineRule="auto"/>
        <w:ind w:firstLine="720"/>
        <w:jc w:val="both"/>
        <w:rPr>
          <w:rFonts w:ascii="Times New Roman" w:eastAsiaTheme="minorHAnsi" w:hAnsi="Times New Roman" w:cs="Times New Roman"/>
          <w:sz w:val="24"/>
          <w:szCs w:val="24"/>
        </w:rPr>
      </w:pPr>
      <w:r w:rsidRPr="00784914">
        <w:rPr>
          <w:rFonts w:ascii="Times New Roman" w:hAnsi="Times New Roman" w:cs="Times New Roman"/>
          <w:color w:val="000000"/>
          <w:sz w:val="24"/>
          <w:szCs w:val="24"/>
          <w:shd w:val="clear" w:color="auto" w:fill="FFFFFF"/>
        </w:rPr>
        <w:t xml:space="preserve">Responses to all items of the Sections II </w:t>
      </w:r>
      <w:r w:rsidR="003E1A64" w:rsidRPr="00784914">
        <w:rPr>
          <w:rFonts w:ascii="Times New Roman" w:hAnsi="Times New Roman" w:cs="Times New Roman"/>
          <w:color w:val="000000"/>
          <w:sz w:val="24"/>
          <w:szCs w:val="24"/>
          <w:shd w:val="clear" w:color="auto" w:fill="FFFFFF"/>
        </w:rPr>
        <w:t xml:space="preserve">were </w:t>
      </w:r>
      <w:r w:rsidR="00457C3F" w:rsidRPr="00784914">
        <w:rPr>
          <w:rFonts w:ascii="Times New Roman" w:hAnsi="Times New Roman" w:cs="Times New Roman"/>
          <w:color w:val="000000"/>
          <w:sz w:val="24"/>
          <w:szCs w:val="24"/>
          <w:shd w:val="clear" w:color="auto" w:fill="FFFFFF"/>
        </w:rPr>
        <w:t>re</w:t>
      </w:r>
      <w:r w:rsidR="003E1A64" w:rsidRPr="00784914">
        <w:rPr>
          <w:rFonts w:ascii="Times New Roman" w:hAnsi="Times New Roman" w:cs="Times New Roman"/>
          <w:color w:val="000000"/>
          <w:sz w:val="24"/>
          <w:szCs w:val="24"/>
          <w:shd w:val="clear" w:color="auto" w:fill="FFFFFF"/>
        </w:rPr>
        <w:t>co</w:t>
      </w:r>
      <w:r w:rsidR="00457C3F" w:rsidRPr="00784914">
        <w:rPr>
          <w:rFonts w:ascii="Times New Roman" w:hAnsi="Times New Roman" w:cs="Times New Roman"/>
          <w:color w:val="000000"/>
          <w:sz w:val="24"/>
          <w:szCs w:val="24"/>
          <w:shd w:val="clear" w:color="auto" w:fill="FFFFFF"/>
        </w:rPr>
        <w:t>r</w:t>
      </w:r>
      <w:r w:rsidR="003E1A64" w:rsidRPr="00784914">
        <w:rPr>
          <w:rFonts w:ascii="Times New Roman" w:hAnsi="Times New Roman" w:cs="Times New Roman"/>
          <w:color w:val="000000"/>
          <w:sz w:val="24"/>
          <w:szCs w:val="24"/>
          <w:shd w:val="clear" w:color="auto" w:fill="FFFFFF"/>
        </w:rPr>
        <w:t>ded from 1-3 (yes, no &amp; not sure)</w:t>
      </w:r>
      <w:r w:rsidR="003E1A64" w:rsidRPr="00784914">
        <w:rPr>
          <w:rFonts w:ascii="Times New Roman" w:hAnsi="Times New Roman" w:cs="Times New Roman"/>
          <w:b/>
          <w:sz w:val="24"/>
          <w:szCs w:val="24"/>
        </w:rPr>
        <w:t xml:space="preserve"> </w:t>
      </w:r>
      <w:r w:rsidR="003E1A64" w:rsidRPr="00784914">
        <w:rPr>
          <w:rFonts w:ascii="Times New Roman" w:hAnsi="Times New Roman" w:cs="Times New Roman"/>
          <w:sz w:val="24"/>
          <w:szCs w:val="24"/>
        </w:rPr>
        <w:t>and response</w:t>
      </w:r>
      <w:r w:rsidR="00457C3F" w:rsidRPr="00784914">
        <w:rPr>
          <w:rFonts w:ascii="Times New Roman" w:hAnsi="Times New Roman" w:cs="Times New Roman"/>
          <w:sz w:val="24"/>
          <w:szCs w:val="24"/>
        </w:rPr>
        <w:t>s</w:t>
      </w:r>
      <w:r w:rsidR="003E1A64" w:rsidRPr="00784914">
        <w:rPr>
          <w:rFonts w:ascii="Times New Roman" w:hAnsi="Times New Roman" w:cs="Times New Roman"/>
          <w:sz w:val="24"/>
          <w:szCs w:val="24"/>
        </w:rPr>
        <w:t xml:space="preserve"> for section III were recorded from 1-3 (never, sometimes &amp; always). </w:t>
      </w:r>
      <w:r w:rsidR="003E1A64" w:rsidRPr="00784914">
        <w:rPr>
          <w:rFonts w:ascii="Times New Roman" w:hAnsi="Times New Roman" w:cs="Times New Roman"/>
          <w:color w:val="000000"/>
          <w:sz w:val="24"/>
          <w:szCs w:val="24"/>
          <w:shd w:val="clear" w:color="auto" w:fill="FFFFFF"/>
        </w:rPr>
        <w:t>Several items in Section II &amp; Section III were recoded to ensure that a high score indicated a positive knowledge and attitude and a low score indicated a negative knowledge and attitude.</w:t>
      </w:r>
      <w:r w:rsidR="003E1A64" w:rsidRPr="00784914">
        <w:rPr>
          <w:rFonts w:ascii="Times New Roman" w:hAnsi="Times New Roman" w:cs="Times New Roman"/>
          <w:b/>
          <w:sz w:val="24"/>
          <w:szCs w:val="24"/>
        </w:rPr>
        <w:t xml:space="preserve"> </w:t>
      </w:r>
      <w:r w:rsidR="003E1A64" w:rsidRPr="00784914">
        <w:rPr>
          <w:rFonts w:ascii="Times New Roman" w:hAnsi="Times New Roman" w:cs="Times New Roman"/>
          <w:color w:val="000000"/>
          <w:sz w:val="24"/>
          <w:szCs w:val="24"/>
          <w:shd w:val="clear" w:color="auto" w:fill="FFFFFF"/>
        </w:rPr>
        <w:t>Descriptive statistics were used to summarize the demographic information and the survey data was analyzed using the student's</w:t>
      </w:r>
      <w:r w:rsidR="003E1A64" w:rsidRPr="00784914">
        <w:rPr>
          <w:rStyle w:val="apple-converted-space"/>
          <w:rFonts w:ascii="Times New Roman" w:hAnsi="Times New Roman" w:cs="Times New Roman"/>
          <w:color w:val="000000"/>
          <w:sz w:val="24"/>
          <w:szCs w:val="24"/>
          <w:shd w:val="clear" w:color="auto" w:fill="FFFFFF"/>
        </w:rPr>
        <w:t> </w:t>
      </w:r>
      <w:r w:rsidR="003E1A64" w:rsidRPr="00784914">
        <w:rPr>
          <w:rStyle w:val="Emphasis"/>
          <w:rFonts w:ascii="Times New Roman" w:hAnsi="Times New Roman" w:cs="Times New Roman"/>
          <w:color w:val="000000"/>
          <w:sz w:val="24"/>
          <w:szCs w:val="24"/>
          <w:shd w:val="clear" w:color="auto" w:fill="FFFFFF"/>
        </w:rPr>
        <w:t>t</w:t>
      </w:r>
      <w:r w:rsidR="003E1A64" w:rsidRPr="00784914">
        <w:rPr>
          <w:rFonts w:ascii="Times New Roman" w:hAnsi="Times New Roman" w:cs="Times New Roman"/>
          <w:color w:val="000000"/>
          <w:sz w:val="24"/>
          <w:szCs w:val="24"/>
          <w:shd w:val="clear" w:color="auto" w:fill="FFFFFF"/>
        </w:rPr>
        <w:t xml:space="preserve">-test and one-way ANOVA with post hoc </w:t>
      </w:r>
      <w:proofErr w:type="spellStart"/>
      <w:r w:rsidR="003E1A64" w:rsidRPr="00784914">
        <w:rPr>
          <w:rFonts w:ascii="Times New Roman" w:hAnsi="Times New Roman" w:cs="Times New Roman"/>
          <w:color w:val="000000"/>
          <w:sz w:val="24"/>
          <w:szCs w:val="24"/>
          <w:shd w:val="clear" w:color="auto" w:fill="FFFFFF"/>
        </w:rPr>
        <w:t>Bonferroni</w:t>
      </w:r>
      <w:proofErr w:type="spellEnd"/>
      <w:r w:rsidR="003E1A64" w:rsidRPr="00784914">
        <w:rPr>
          <w:rFonts w:ascii="Times New Roman" w:hAnsi="Times New Roman" w:cs="Times New Roman"/>
          <w:color w:val="000000"/>
          <w:sz w:val="24"/>
          <w:szCs w:val="24"/>
          <w:shd w:val="clear" w:color="auto" w:fill="FFFFFF"/>
        </w:rPr>
        <w:t xml:space="preserve"> test.</w:t>
      </w:r>
      <w:r w:rsidR="003E1A64" w:rsidRPr="00784914">
        <w:rPr>
          <w:rFonts w:ascii="Times New Roman" w:hAnsi="Times New Roman" w:cs="Times New Roman"/>
          <w:sz w:val="24"/>
          <w:szCs w:val="24"/>
        </w:rPr>
        <w:t xml:space="preserve"> </w:t>
      </w:r>
      <w:r w:rsidR="00457C3F" w:rsidRPr="00784914">
        <w:rPr>
          <w:rFonts w:ascii="Times New Roman" w:hAnsi="Times New Roman" w:cs="Times New Roman"/>
          <w:sz w:val="24"/>
          <w:szCs w:val="24"/>
        </w:rPr>
        <w:t xml:space="preserve">Stepwise multiple </w:t>
      </w:r>
      <w:r w:rsidR="007D3718" w:rsidRPr="00784914">
        <w:rPr>
          <w:rFonts w:ascii="Times New Roman" w:hAnsi="Times New Roman" w:cs="Times New Roman"/>
          <w:sz w:val="24"/>
          <w:szCs w:val="24"/>
        </w:rPr>
        <w:t>l</w:t>
      </w:r>
      <w:r w:rsidR="003D56C3" w:rsidRPr="00784914">
        <w:rPr>
          <w:rFonts w:ascii="Times New Roman" w:hAnsi="Times New Roman" w:cs="Times New Roman"/>
          <w:sz w:val="24"/>
          <w:szCs w:val="24"/>
        </w:rPr>
        <w:t xml:space="preserve">inear regression analysis </w:t>
      </w:r>
      <w:proofErr w:type="gramStart"/>
      <w:r w:rsidR="003D56C3" w:rsidRPr="00784914">
        <w:rPr>
          <w:rFonts w:ascii="Times New Roman" w:hAnsi="Times New Roman" w:cs="Times New Roman"/>
          <w:sz w:val="24"/>
          <w:szCs w:val="24"/>
        </w:rPr>
        <w:t>model</w:t>
      </w:r>
      <w:proofErr w:type="gramEnd"/>
      <w:r w:rsidR="003D56C3" w:rsidRPr="00784914">
        <w:rPr>
          <w:rFonts w:ascii="Times New Roman" w:hAnsi="Times New Roman" w:cs="Times New Roman"/>
          <w:sz w:val="24"/>
          <w:szCs w:val="24"/>
        </w:rPr>
        <w:t xml:space="preserve"> was used to check relation between independent (age, sex, qualification and years of work experience) and dependent variables (knowledge and attitude).  </w:t>
      </w:r>
      <w:r w:rsidR="003D56C3" w:rsidRPr="00784914">
        <w:rPr>
          <w:rFonts w:ascii="Times New Roman" w:eastAsiaTheme="minorHAnsi" w:hAnsi="Times New Roman" w:cs="Times New Roman"/>
          <w:sz w:val="24"/>
          <w:szCs w:val="24"/>
        </w:rPr>
        <w:t>Confidence level and level of significance were fixed at 95% and 5% respectively.</w:t>
      </w:r>
    </w:p>
    <w:p w:rsidR="003316E5" w:rsidRPr="008E4543" w:rsidRDefault="00F947CD" w:rsidP="00392404">
      <w:pPr>
        <w:autoSpaceDE w:val="0"/>
        <w:autoSpaceDN w:val="0"/>
        <w:adjustRightInd w:val="0"/>
        <w:spacing w:after="0" w:line="240" w:lineRule="auto"/>
        <w:jc w:val="both"/>
        <w:rPr>
          <w:rFonts w:ascii="Times New Roman" w:eastAsiaTheme="minorHAnsi" w:hAnsi="Times New Roman" w:cs="Times New Roman"/>
          <w:i/>
          <w:sz w:val="24"/>
          <w:szCs w:val="24"/>
        </w:rPr>
      </w:pPr>
      <w:r w:rsidRPr="008E4543">
        <w:rPr>
          <w:rFonts w:ascii="Times New Roman" w:eastAsiaTheme="minorHAnsi" w:hAnsi="Times New Roman" w:cs="Times New Roman"/>
          <w:b/>
          <w:i/>
          <w:sz w:val="24"/>
          <w:szCs w:val="24"/>
        </w:rPr>
        <w:lastRenderedPageBreak/>
        <w:t xml:space="preserve">Results </w:t>
      </w:r>
    </w:p>
    <w:p w:rsidR="00165416" w:rsidRPr="00784914" w:rsidRDefault="00165416" w:rsidP="00392404">
      <w:pPr>
        <w:spacing w:line="240" w:lineRule="auto"/>
        <w:jc w:val="both"/>
        <w:rPr>
          <w:rFonts w:ascii="Times New Roman" w:hAnsi="Times New Roman" w:cs="Times New Roman"/>
          <w:sz w:val="24"/>
          <w:szCs w:val="24"/>
        </w:rPr>
      </w:pPr>
      <w:r w:rsidRPr="00784914">
        <w:rPr>
          <w:rFonts w:ascii="Times New Roman" w:eastAsiaTheme="minorHAnsi" w:hAnsi="Times New Roman" w:cs="Times New Roman"/>
          <w:sz w:val="24"/>
          <w:szCs w:val="24"/>
        </w:rPr>
        <w:t xml:space="preserve">Table 1: </w:t>
      </w:r>
      <w:r w:rsidRPr="00784914">
        <w:rPr>
          <w:rFonts w:ascii="Times New Roman" w:hAnsi="Times New Roman" w:cs="Times New Roman"/>
          <w:sz w:val="24"/>
          <w:szCs w:val="24"/>
        </w:rPr>
        <w:t>A total of 156 dentists with the me</w:t>
      </w:r>
      <w:r w:rsidR="00551BEB" w:rsidRPr="00784914">
        <w:rPr>
          <w:rFonts w:ascii="Times New Roman" w:hAnsi="Times New Roman" w:cs="Times New Roman"/>
          <w:sz w:val="24"/>
          <w:szCs w:val="24"/>
        </w:rPr>
        <w:t>an age (in years) of 32.8±5.2</w:t>
      </w:r>
      <w:r w:rsidRPr="00784914">
        <w:rPr>
          <w:rFonts w:ascii="Times New Roman" w:hAnsi="Times New Roman" w:cs="Times New Roman"/>
          <w:sz w:val="24"/>
          <w:szCs w:val="24"/>
        </w:rPr>
        <w:t xml:space="preserve"> participated in the survey. Demographic data showed that the majority of the respondents were graduates (65.4%), males (59%) and in the age group of 25-35 years (71.2%). (53.2%) of the dental health professional had &lt;5 years of work experience. </w:t>
      </w:r>
    </w:p>
    <w:p w:rsidR="009A6929" w:rsidRPr="00784914" w:rsidRDefault="009A6929" w:rsidP="00392404">
      <w:pPr>
        <w:spacing w:line="240" w:lineRule="auto"/>
        <w:jc w:val="both"/>
        <w:rPr>
          <w:rFonts w:ascii="Times New Roman" w:hAnsi="Times New Roman" w:cs="Times New Roman"/>
          <w:sz w:val="24"/>
          <w:szCs w:val="24"/>
        </w:rPr>
      </w:pPr>
      <w:r w:rsidRPr="00784914">
        <w:rPr>
          <w:rFonts w:ascii="Times New Roman" w:hAnsi="Times New Roman" w:cs="Times New Roman"/>
          <w:sz w:val="24"/>
          <w:szCs w:val="24"/>
        </w:rPr>
        <w:t xml:space="preserve">Table 2: </w:t>
      </w:r>
      <w:r w:rsidR="007F79AD" w:rsidRPr="00784914">
        <w:rPr>
          <w:rFonts w:ascii="Times New Roman" w:hAnsi="Times New Roman" w:cs="Times New Roman"/>
          <w:sz w:val="24"/>
          <w:szCs w:val="24"/>
        </w:rPr>
        <w:t>showed t</w:t>
      </w:r>
      <w:r w:rsidRPr="00784914">
        <w:rPr>
          <w:rFonts w:ascii="Times New Roman" w:hAnsi="Times New Roman" w:cs="Times New Roman"/>
          <w:sz w:val="24"/>
          <w:szCs w:val="24"/>
        </w:rPr>
        <w:t xml:space="preserve">he mean knowledge and attitude scores of the study </w:t>
      </w:r>
      <w:r w:rsidR="00C636B2" w:rsidRPr="00784914">
        <w:rPr>
          <w:rFonts w:ascii="Times New Roman" w:hAnsi="Times New Roman" w:cs="Times New Roman"/>
          <w:sz w:val="24"/>
          <w:szCs w:val="24"/>
        </w:rPr>
        <w:t>population were evident as 19.37±1.82</w:t>
      </w:r>
      <w:r w:rsidRPr="00784914">
        <w:rPr>
          <w:rFonts w:ascii="Times New Roman" w:hAnsi="Times New Roman" w:cs="Times New Roman"/>
          <w:sz w:val="24"/>
          <w:szCs w:val="24"/>
        </w:rPr>
        <w:t xml:space="preserve"> </w:t>
      </w:r>
      <w:r w:rsidR="00C636B2" w:rsidRPr="00784914">
        <w:rPr>
          <w:rFonts w:ascii="Times New Roman" w:hAnsi="Times New Roman" w:cs="Times New Roman"/>
          <w:sz w:val="24"/>
          <w:szCs w:val="24"/>
        </w:rPr>
        <w:t>and 9.40±1.72</w:t>
      </w:r>
      <w:r w:rsidRPr="00784914">
        <w:rPr>
          <w:rFonts w:ascii="Times New Roman" w:hAnsi="Times New Roman" w:cs="Times New Roman"/>
          <w:sz w:val="24"/>
          <w:szCs w:val="24"/>
        </w:rPr>
        <w:t xml:space="preserve"> respectively. Post graduates had significantly greater knowledge and positive attitude than graduates (p=0.00). When post hoc </w:t>
      </w:r>
      <w:proofErr w:type="spellStart"/>
      <w:r w:rsidRPr="00784914">
        <w:rPr>
          <w:rFonts w:ascii="Times New Roman" w:hAnsi="Times New Roman" w:cs="Times New Roman"/>
          <w:sz w:val="24"/>
          <w:szCs w:val="24"/>
        </w:rPr>
        <w:t>Bonferroni</w:t>
      </w:r>
      <w:proofErr w:type="spellEnd"/>
      <w:r w:rsidRPr="00784914">
        <w:rPr>
          <w:rFonts w:ascii="Times New Roman" w:hAnsi="Times New Roman" w:cs="Times New Roman"/>
          <w:sz w:val="24"/>
          <w:szCs w:val="24"/>
        </w:rPr>
        <w:t xml:space="preserve"> test was applied, mean knowledge score among those who had less than 5 years of experience (</w:t>
      </w:r>
      <w:r w:rsidRPr="00784914">
        <w:rPr>
          <w:rFonts w:ascii="Times New Roman" w:hAnsi="Times New Roman" w:cs="Times New Roman"/>
          <w:sz w:val="24"/>
        </w:rPr>
        <w:t>18.78</w:t>
      </w:r>
      <w:r w:rsidRPr="00784914">
        <w:rPr>
          <w:rFonts w:ascii="Times New Roman" w:hAnsi="Times New Roman" w:cs="Times New Roman"/>
          <w:bCs/>
          <w:sz w:val="24"/>
          <w:szCs w:val="24"/>
        </w:rPr>
        <w:t>±1.68</w:t>
      </w:r>
      <w:r w:rsidRPr="00784914">
        <w:rPr>
          <w:rFonts w:ascii="Times New Roman" w:hAnsi="Times New Roman" w:cs="Times New Roman"/>
          <w:sz w:val="24"/>
          <w:szCs w:val="24"/>
        </w:rPr>
        <w:t>) was found to be significantly lesser than among those who had more than 10 years of experience (</w:t>
      </w:r>
      <w:r w:rsidRPr="00784914">
        <w:rPr>
          <w:rFonts w:ascii="Times New Roman" w:hAnsi="Times New Roman" w:cs="Times New Roman"/>
          <w:sz w:val="24"/>
        </w:rPr>
        <w:t>19.89</w:t>
      </w:r>
      <w:r w:rsidRPr="00784914">
        <w:rPr>
          <w:rFonts w:ascii="Times New Roman" w:hAnsi="Times New Roman" w:cs="Times New Roman"/>
          <w:bCs/>
          <w:sz w:val="24"/>
          <w:szCs w:val="24"/>
        </w:rPr>
        <w:t>±1.72</w:t>
      </w:r>
      <w:r w:rsidRPr="00784914">
        <w:rPr>
          <w:rFonts w:ascii="Times New Roman" w:hAnsi="Times New Roman" w:cs="Times New Roman"/>
          <w:sz w:val="24"/>
          <w:szCs w:val="24"/>
        </w:rPr>
        <w:t xml:space="preserve">) (p=0.00). </w:t>
      </w:r>
    </w:p>
    <w:p w:rsidR="007F79AD" w:rsidRPr="00784914" w:rsidRDefault="009A6929" w:rsidP="00392404">
      <w:pPr>
        <w:spacing w:line="240" w:lineRule="auto"/>
        <w:jc w:val="both"/>
        <w:rPr>
          <w:rFonts w:ascii="Times New Roman" w:hAnsi="Times New Roman" w:cs="Times New Roman"/>
          <w:sz w:val="24"/>
          <w:szCs w:val="24"/>
        </w:rPr>
      </w:pPr>
      <w:r w:rsidRPr="00784914">
        <w:rPr>
          <w:rFonts w:ascii="Times New Roman" w:hAnsi="Times New Roman" w:cs="Times New Roman"/>
          <w:sz w:val="24"/>
          <w:szCs w:val="24"/>
        </w:rPr>
        <w:t xml:space="preserve">Table 3: </w:t>
      </w:r>
      <w:r w:rsidR="007F79AD" w:rsidRPr="00784914">
        <w:rPr>
          <w:rFonts w:ascii="Times New Roman" w:hAnsi="Times New Roman" w:cs="Times New Roman"/>
          <w:sz w:val="24"/>
          <w:szCs w:val="24"/>
        </w:rPr>
        <w:t>depicted that 97.4% of the dentists showed familiarity about informed consent.  More than 65% of the dentists showed that they had knowledge about both types of informed consent. 52.6% of the dentists were not sure whether to take consent for disabled child or not. 48% of the dentists were not taking the consent from the patient before. Majority of the dentists were not taking the signatures for the verbal consent. 48.1% were taking the consent before doing the surgical procedure.</w:t>
      </w:r>
    </w:p>
    <w:p w:rsidR="007F79AD" w:rsidRPr="00784914" w:rsidRDefault="007F79AD" w:rsidP="00392404">
      <w:pPr>
        <w:spacing w:line="240" w:lineRule="auto"/>
        <w:jc w:val="both"/>
        <w:rPr>
          <w:rFonts w:ascii="Times New Roman" w:hAnsi="Times New Roman" w:cs="Times New Roman"/>
          <w:bCs/>
          <w:sz w:val="24"/>
          <w:szCs w:val="24"/>
        </w:rPr>
      </w:pPr>
      <w:r w:rsidRPr="00784914">
        <w:rPr>
          <w:rFonts w:ascii="Times New Roman" w:hAnsi="Times New Roman" w:cs="Times New Roman"/>
          <w:sz w:val="24"/>
          <w:szCs w:val="24"/>
        </w:rPr>
        <w:t>Table 4:</w:t>
      </w:r>
      <w:r w:rsidR="00AA6D28" w:rsidRPr="00784914">
        <w:rPr>
          <w:rFonts w:ascii="Times New Roman" w:hAnsi="Times New Roman" w:cs="Times New Roman"/>
          <w:sz w:val="24"/>
          <w:szCs w:val="24"/>
        </w:rPr>
        <w:t xml:space="preserve"> depicted the </w:t>
      </w:r>
      <w:r w:rsidR="00AA6D28" w:rsidRPr="00784914">
        <w:rPr>
          <w:rFonts w:ascii="Times New Roman" w:hAnsi="Times New Roman" w:cs="Times New Roman"/>
          <w:bCs/>
          <w:sz w:val="24"/>
          <w:szCs w:val="24"/>
        </w:rPr>
        <w:t xml:space="preserve">step wise multiple linear regression analysis to estimate the linear relationship between the dependent variables (knowledge score) and independent variables (age, sex, qualification and work experience). The best predictors in descending order for knowledge score were qualification and work experience with the corresponding variance of 14.5% and 25.4% respectively. </w:t>
      </w:r>
    </w:p>
    <w:p w:rsidR="00AA6D28" w:rsidRPr="00784914" w:rsidRDefault="00AA6D28" w:rsidP="00392404">
      <w:pPr>
        <w:spacing w:line="240" w:lineRule="auto"/>
        <w:jc w:val="both"/>
        <w:rPr>
          <w:rFonts w:ascii="Times New Roman" w:hAnsi="Times New Roman" w:cs="Times New Roman"/>
          <w:bCs/>
          <w:sz w:val="24"/>
          <w:szCs w:val="24"/>
        </w:rPr>
      </w:pPr>
      <w:r w:rsidRPr="00784914">
        <w:rPr>
          <w:rFonts w:ascii="Times New Roman" w:hAnsi="Times New Roman" w:cs="Times New Roman"/>
          <w:sz w:val="24"/>
          <w:szCs w:val="24"/>
        </w:rPr>
        <w:t xml:space="preserve">Table 5: revealed the </w:t>
      </w:r>
      <w:r w:rsidRPr="00784914">
        <w:rPr>
          <w:rFonts w:ascii="Times New Roman" w:hAnsi="Times New Roman" w:cs="Times New Roman"/>
          <w:bCs/>
          <w:sz w:val="24"/>
          <w:szCs w:val="24"/>
        </w:rPr>
        <w:t>step wise multiple linear regression analysis to estimate the linear relationship between the dependent variable (attitude score) and independent variables (age, sex, qualification and work experience). Qualification was the only best predictor for attitude score with the variance amount of 6.8%.</w:t>
      </w:r>
    </w:p>
    <w:p w:rsidR="00AA6D28" w:rsidRPr="00784914" w:rsidRDefault="00AA6D28" w:rsidP="00392404">
      <w:pPr>
        <w:spacing w:line="240" w:lineRule="auto"/>
        <w:jc w:val="both"/>
        <w:rPr>
          <w:rFonts w:ascii="Times New Roman" w:hAnsi="Times New Roman" w:cs="Times New Roman"/>
          <w:sz w:val="24"/>
          <w:szCs w:val="24"/>
        </w:rPr>
      </w:pPr>
    </w:p>
    <w:p w:rsidR="00AA6D28" w:rsidRPr="00784914" w:rsidRDefault="00AA6D28" w:rsidP="00392404">
      <w:pPr>
        <w:autoSpaceDE w:val="0"/>
        <w:autoSpaceDN w:val="0"/>
        <w:adjustRightInd w:val="0"/>
        <w:spacing w:after="0" w:line="240" w:lineRule="auto"/>
        <w:jc w:val="both"/>
        <w:rPr>
          <w:rFonts w:ascii="Times New Roman" w:eastAsiaTheme="minorHAnsi" w:hAnsi="Times New Roman" w:cs="Times New Roman"/>
          <w:b/>
          <w:sz w:val="24"/>
          <w:szCs w:val="24"/>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784914" w:rsidRDefault="0078491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cs="Times New Roman"/>
          <w:b/>
          <w:sz w:val="24"/>
          <w:szCs w:val="24"/>
          <w:u w:val="single"/>
        </w:rPr>
      </w:pPr>
    </w:p>
    <w:p w:rsidR="00605BE0" w:rsidRPr="008E4543" w:rsidRDefault="00F947CD" w:rsidP="00392404">
      <w:pPr>
        <w:autoSpaceDE w:val="0"/>
        <w:autoSpaceDN w:val="0"/>
        <w:adjustRightInd w:val="0"/>
        <w:spacing w:after="0" w:line="240" w:lineRule="auto"/>
        <w:jc w:val="both"/>
        <w:rPr>
          <w:rFonts w:ascii="Times New Roman" w:eastAsiaTheme="minorHAnsi" w:hAnsi="Times New Roman" w:cs="Times New Roman"/>
          <w:b/>
          <w:i/>
          <w:sz w:val="24"/>
          <w:szCs w:val="24"/>
        </w:rPr>
      </w:pPr>
      <w:r w:rsidRPr="008E4543">
        <w:rPr>
          <w:rFonts w:ascii="Times New Roman" w:eastAsiaTheme="minorHAnsi" w:hAnsi="Times New Roman" w:cs="Times New Roman"/>
          <w:b/>
          <w:i/>
          <w:sz w:val="24"/>
          <w:szCs w:val="24"/>
        </w:rPr>
        <w:lastRenderedPageBreak/>
        <w:t xml:space="preserve">Discussion </w:t>
      </w:r>
    </w:p>
    <w:p w:rsidR="0034078F" w:rsidRDefault="0034078F" w:rsidP="00392404">
      <w:pPr>
        <w:autoSpaceDE w:val="0"/>
        <w:autoSpaceDN w:val="0"/>
        <w:adjustRightInd w:val="0"/>
        <w:spacing w:after="0" w:line="240" w:lineRule="auto"/>
        <w:ind w:firstLine="720"/>
        <w:jc w:val="both"/>
        <w:rPr>
          <w:rFonts w:ascii="Times New Roman" w:hAnsi="Times New Roman" w:cs="Times New Roman"/>
          <w:sz w:val="24"/>
          <w:szCs w:val="24"/>
        </w:rPr>
      </w:pPr>
      <w:r w:rsidRPr="00784914">
        <w:rPr>
          <w:rFonts w:ascii="Times New Roman" w:eastAsiaTheme="minorHAnsi" w:hAnsi="Times New Roman" w:cs="Times New Roman"/>
          <w:sz w:val="24"/>
          <w:szCs w:val="24"/>
        </w:rPr>
        <w:t xml:space="preserve">The present study was conducted among 156 dental practitioners of Bathinda city, Punjab </w:t>
      </w:r>
      <w:r w:rsidRPr="00784914">
        <w:rPr>
          <w:rFonts w:ascii="Times New Roman" w:hAnsi="Times New Roman" w:cs="Times New Roman"/>
          <w:sz w:val="24"/>
          <w:szCs w:val="24"/>
        </w:rPr>
        <w:t>to assess their knowledge and attitude towards informed consent. To the best of our knowledge, this is the first study to examine the knowledge and attitude</w:t>
      </w:r>
      <w:r w:rsidR="00A45C74" w:rsidRPr="00784914">
        <w:rPr>
          <w:rFonts w:ascii="Times New Roman" w:hAnsi="Times New Roman" w:cs="Times New Roman"/>
          <w:sz w:val="24"/>
          <w:szCs w:val="24"/>
        </w:rPr>
        <w:t xml:space="preserve"> toward</w:t>
      </w:r>
      <w:r w:rsidRPr="00784914">
        <w:rPr>
          <w:rFonts w:ascii="Times New Roman" w:hAnsi="Times New Roman" w:cs="Times New Roman"/>
          <w:sz w:val="24"/>
          <w:szCs w:val="24"/>
        </w:rPr>
        <w:t xml:space="preserve"> informed consent among dental practitioners of Punjab state.</w:t>
      </w:r>
    </w:p>
    <w:p w:rsidR="00575398" w:rsidRDefault="00575398" w:rsidP="00392404">
      <w:pPr>
        <w:autoSpaceDE w:val="0"/>
        <w:autoSpaceDN w:val="0"/>
        <w:adjustRightInd w:val="0"/>
        <w:spacing w:after="0" w:line="240" w:lineRule="auto"/>
        <w:ind w:firstLine="720"/>
        <w:jc w:val="both"/>
        <w:rPr>
          <w:rFonts w:ascii="Times New Roman" w:hAnsi="Times New Roman"/>
          <w:sz w:val="24"/>
          <w:szCs w:val="24"/>
        </w:rPr>
      </w:pPr>
      <w:r>
        <w:rPr>
          <w:rFonts w:ascii="Times New Roman" w:eastAsiaTheme="minorHAnsi" w:hAnsi="Times New Roman"/>
          <w:sz w:val="24"/>
          <w:szCs w:val="24"/>
        </w:rPr>
        <w:t>In the present study m</w:t>
      </w:r>
      <w:r>
        <w:rPr>
          <w:rFonts w:ascii="Times New Roman" w:hAnsi="Times New Roman"/>
          <w:sz w:val="24"/>
          <w:szCs w:val="24"/>
        </w:rPr>
        <w:t xml:space="preserve">ultivariate analysis revealed that knowledge showed significant association with qualification and years of work experience while attitude showed significant association with qualification only. </w:t>
      </w:r>
    </w:p>
    <w:p w:rsidR="00575398" w:rsidRDefault="00575398" w:rsidP="00392404">
      <w:pPr>
        <w:autoSpaceDE w:val="0"/>
        <w:autoSpaceDN w:val="0"/>
        <w:adjustRightInd w:val="0"/>
        <w:spacing w:after="0" w:line="240" w:lineRule="auto"/>
        <w:ind w:firstLine="720"/>
        <w:jc w:val="both"/>
        <w:rPr>
          <w:rFonts w:ascii="Times New Roman" w:eastAsiaTheme="minorHAnsi" w:hAnsi="Times New Roman"/>
          <w:sz w:val="24"/>
          <w:szCs w:val="24"/>
        </w:rPr>
      </w:pPr>
      <w:r w:rsidRPr="00F34ABE">
        <w:rPr>
          <w:rFonts w:ascii="Times New Roman" w:hAnsi="Times New Roman"/>
          <w:sz w:val="24"/>
          <w:szCs w:val="24"/>
        </w:rPr>
        <w:t>Dental professionals</w:t>
      </w:r>
      <w:r w:rsidRPr="00F34ABE">
        <w:rPr>
          <w:rFonts w:ascii="Times New Roman" w:eastAsiaTheme="minorHAnsi" w:hAnsi="Times New Roman"/>
          <w:sz w:val="24"/>
          <w:szCs w:val="24"/>
        </w:rPr>
        <w:t xml:space="preserve"> who had more than 10 y</w:t>
      </w:r>
      <w:r>
        <w:rPr>
          <w:rFonts w:ascii="Times New Roman" w:eastAsiaTheme="minorHAnsi" w:hAnsi="Times New Roman"/>
          <w:sz w:val="24"/>
          <w:szCs w:val="24"/>
        </w:rPr>
        <w:t>ears of work experience had more</w:t>
      </w:r>
      <w:r w:rsidRPr="00F34ABE">
        <w:rPr>
          <w:rFonts w:ascii="Times New Roman" w:eastAsiaTheme="minorHAnsi" w:hAnsi="Times New Roman"/>
          <w:sz w:val="24"/>
          <w:szCs w:val="24"/>
        </w:rPr>
        <w:t xml:space="preserve"> knowledge than among those who had 5-10 or less than 5 years of work experience. </w:t>
      </w:r>
      <w:r w:rsidRPr="00575398">
        <w:rPr>
          <w:rFonts w:ascii="Times New Roman" w:eastAsiaTheme="minorHAnsi" w:hAnsi="Times New Roman" w:cs="Times New Roman"/>
          <w:sz w:val="24"/>
          <w:szCs w:val="24"/>
        </w:rPr>
        <w:t xml:space="preserve">This might be due to </w:t>
      </w:r>
      <w:r w:rsidRPr="00575398">
        <w:rPr>
          <w:rFonts w:ascii="Times New Roman" w:hAnsi="Times New Roman" w:cs="Times New Roman"/>
          <w:color w:val="000000"/>
          <w:sz w:val="24"/>
          <w:szCs w:val="24"/>
        </w:rPr>
        <w:t>the fact that the expanding patient population is becoming more knowledgeable and aware of their rights, consequently taking action by contacting the consumer forum to lodge their complaints. Thus, dentists are also updating themselves to provide efficient dental care</w:t>
      </w:r>
      <w:r>
        <w:rPr>
          <w:color w:val="000000"/>
          <w:sz w:val="20"/>
          <w:szCs w:val="20"/>
        </w:rPr>
        <w:t xml:space="preserve">. </w:t>
      </w:r>
      <w:r w:rsidRPr="00F34ABE">
        <w:rPr>
          <w:rFonts w:ascii="Times New Roman" w:eastAsiaTheme="minorHAnsi" w:hAnsi="Times New Roman"/>
          <w:sz w:val="24"/>
          <w:szCs w:val="24"/>
        </w:rPr>
        <w:t xml:space="preserve"> </w:t>
      </w:r>
    </w:p>
    <w:p w:rsidR="00575398" w:rsidRDefault="00575398" w:rsidP="00392404">
      <w:pPr>
        <w:autoSpaceDE w:val="0"/>
        <w:autoSpaceDN w:val="0"/>
        <w:adjustRightInd w:val="0"/>
        <w:spacing w:after="0" w:line="240" w:lineRule="auto"/>
        <w:ind w:firstLine="720"/>
        <w:jc w:val="both"/>
        <w:rPr>
          <w:rFonts w:ascii="Times New Roman" w:eastAsiaTheme="minorHAnsi" w:hAnsi="Times New Roman"/>
          <w:sz w:val="24"/>
          <w:szCs w:val="24"/>
        </w:rPr>
      </w:pPr>
      <w:r w:rsidRPr="00F34ABE">
        <w:rPr>
          <w:rFonts w:ascii="Times New Roman" w:eastAsiaTheme="minorHAnsi" w:hAnsi="Times New Roman"/>
          <w:sz w:val="24"/>
          <w:szCs w:val="24"/>
        </w:rPr>
        <w:t xml:space="preserve">The study also revealed that dentists with </w:t>
      </w:r>
      <w:r w:rsidRPr="00F34ABE">
        <w:rPr>
          <w:rFonts w:ascii="Times New Roman" w:eastAsiaTheme="minorHAnsi" w:hAnsi="Times New Roman"/>
          <w:spacing w:val="-3"/>
          <w:sz w:val="24"/>
          <w:szCs w:val="24"/>
        </w:rPr>
        <w:t>postgraduate qualifications</w:t>
      </w:r>
      <w:r w:rsidRPr="00F34ABE">
        <w:rPr>
          <w:rFonts w:ascii="Times New Roman" w:eastAsiaTheme="minorHAnsi" w:hAnsi="Times New Roman"/>
          <w:sz w:val="24"/>
          <w:szCs w:val="24"/>
        </w:rPr>
        <w:t xml:space="preserve"> showed a significantly greater mean knowledge</w:t>
      </w:r>
      <w:r>
        <w:rPr>
          <w:rFonts w:ascii="Times New Roman" w:eastAsiaTheme="minorHAnsi" w:hAnsi="Times New Roman"/>
          <w:sz w:val="24"/>
          <w:szCs w:val="24"/>
        </w:rPr>
        <w:t xml:space="preserve"> and attitude</w:t>
      </w:r>
      <w:r w:rsidRPr="00F34ABE">
        <w:rPr>
          <w:rFonts w:ascii="Times New Roman" w:eastAsiaTheme="minorHAnsi" w:hAnsi="Times New Roman"/>
          <w:sz w:val="24"/>
          <w:szCs w:val="24"/>
        </w:rPr>
        <w:t xml:space="preserve"> score</w:t>
      </w:r>
      <w:r>
        <w:rPr>
          <w:rFonts w:ascii="Times New Roman" w:eastAsiaTheme="minorHAnsi" w:hAnsi="Times New Roman"/>
          <w:sz w:val="24"/>
          <w:szCs w:val="24"/>
        </w:rPr>
        <w:t>s</w:t>
      </w:r>
      <w:r w:rsidRPr="00F34ABE">
        <w:rPr>
          <w:rFonts w:ascii="Times New Roman" w:eastAsiaTheme="minorHAnsi" w:hAnsi="Times New Roman"/>
          <w:sz w:val="24"/>
          <w:szCs w:val="24"/>
        </w:rPr>
        <w:t xml:space="preserve"> than those with </w:t>
      </w:r>
      <w:r w:rsidRPr="00F34ABE">
        <w:rPr>
          <w:rFonts w:ascii="Times New Roman" w:eastAsiaTheme="minorHAnsi" w:hAnsi="Times New Roman"/>
          <w:spacing w:val="-3"/>
          <w:sz w:val="24"/>
          <w:szCs w:val="24"/>
        </w:rPr>
        <w:t xml:space="preserve">undergraduate qualifications.  This </w:t>
      </w:r>
      <w:r w:rsidRPr="00F34ABE">
        <w:rPr>
          <w:rFonts w:ascii="Times New Roman" w:eastAsiaTheme="minorHAnsi" w:hAnsi="Times New Roman"/>
          <w:sz w:val="24"/>
          <w:szCs w:val="24"/>
        </w:rPr>
        <w:t>might be due to their more famili</w:t>
      </w:r>
      <w:r>
        <w:rPr>
          <w:rFonts w:ascii="Times New Roman" w:eastAsiaTheme="minorHAnsi" w:hAnsi="Times New Roman"/>
          <w:sz w:val="24"/>
          <w:szCs w:val="24"/>
        </w:rPr>
        <w:t>arity and use of informed consent</w:t>
      </w:r>
      <w:r w:rsidRPr="00F34ABE">
        <w:rPr>
          <w:rFonts w:ascii="Times New Roman" w:eastAsiaTheme="minorHAnsi" w:hAnsi="Times New Roman"/>
          <w:sz w:val="24"/>
          <w:szCs w:val="24"/>
        </w:rPr>
        <w:t xml:space="preserve"> when they were perusing their post-graduation </w:t>
      </w:r>
      <w:r>
        <w:rPr>
          <w:rFonts w:ascii="Times New Roman" w:eastAsiaTheme="minorHAnsi" w:hAnsi="Times New Roman"/>
          <w:sz w:val="24"/>
          <w:szCs w:val="24"/>
        </w:rPr>
        <w:t>under institutional settings.</w:t>
      </w:r>
    </w:p>
    <w:p w:rsidR="00A45C74" w:rsidRPr="00784914" w:rsidRDefault="00575398" w:rsidP="00392404">
      <w:pPr>
        <w:autoSpaceDE w:val="0"/>
        <w:autoSpaceDN w:val="0"/>
        <w:adjustRightInd w:val="0"/>
        <w:spacing w:after="0" w:line="240" w:lineRule="auto"/>
        <w:ind w:firstLine="720"/>
        <w:jc w:val="both"/>
        <w:rPr>
          <w:rFonts w:ascii="Times New Roman" w:eastAsiaTheme="minorHAnsi" w:hAnsi="Times New Roman" w:cs="Times New Roman"/>
          <w:color w:val="231F20"/>
          <w:sz w:val="24"/>
          <w:szCs w:val="24"/>
        </w:rPr>
      </w:pPr>
      <w:r>
        <w:rPr>
          <w:rFonts w:ascii="Times New Roman" w:eastAsiaTheme="minorHAnsi" w:hAnsi="Times New Roman"/>
          <w:sz w:val="24"/>
          <w:szCs w:val="24"/>
        </w:rPr>
        <w:t xml:space="preserve"> </w:t>
      </w:r>
      <w:r w:rsidR="00A45C74" w:rsidRPr="00784914">
        <w:rPr>
          <w:rFonts w:ascii="Times New Roman" w:eastAsiaTheme="minorHAnsi" w:hAnsi="Times New Roman" w:cs="Times New Roman"/>
          <w:sz w:val="24"/>
          <w:szCs w:val="24"/>
        </w:rPr>
        <w:t xml:space="preserve">In the present study, </w:t>
      </w:r>
      <w:r w:rsidR="00935599" w:rsidRPr="00784914">
        <w:rPr>
          <w:rFonts w:ascii="Times New Roman" w:eastAsiaTheme="minorHAnsi" w:hAnsi="Times New Roman" w:cs="Times New Roman"/>
          <w:sz w:val="24"/>
          <w:szCs w:val="24"/>
        </w:rPr>
        <w:t>97.4% of the dental professionals acknowledge</w:t>
      </w:r>
      <w:r w:rsidR="00B33E82" w:rsidRPr="00784914">
        <w:rPr>
          <w:rFonts w:ascii="Times New Roman" w:eastAsiaTheme="minorHAnsi" w:hAnsi="Times New Roman" w:cs="Times New Roman"/>
          <w:sz w:val="24"/>
          <w:szCs w:val="24"/>
        </w:rPr>
        <w:t>d</w:t>
      </w:r>
      <w:r w:rsidR="00935599" w:rsidRPr="00784914">
        <w:rPr>
          <w:rFonts w:ascii="Times New Roman" w:eastAsiaTheme="minorHAnsi" w:hAnsi="Times New Roman" w:cs="Times New Roman"/>
          <w:sz w:val="24"/>
          <w:szCs w:val="24"/>
        </w:rPr>
        <w:t xml:space="preserve"> that what an informed consent is. Our results are in accordance with a study conducted by</w:t>
      </w:r>
      <w:r w:rsidR="00BC0B5F" w:rsidRPr="00784914">
        <w:rPr>
          <w:rFonts w:ascii="Times New Roman" w:eastAsiaTheme="minorHAnsi" w:hAnsi="Times New Roman" w:cs="Times New Roman"/>
          <w:sz w:val="24"/>
          <w:szCs w:val="24"/>
        </w:rPr>
        <w:t xml:space="preserve"> </w:t>
      </w:r>
      <w:proofErr w:type="spellStart"/>
      <w:r w:rsidR="00BC0B5F" w:rsidRPr="00784914">
        <w:rPr>
          <w:rFonts w:ascii="Times New Roman" w:eastAsiaTheme="minorHAnsi" w:hAnsi="Times New Roman" w:cs="Times New Roman"/>
          <w:sz w:val="24"/>
          <w:szCs w:val="24"/>
        </w:rPr>
        <w:t>Farhat</w:t>
      </w:r>
      <w:proofErr w:type="spellEnd"/>
      <w:r w:rsidR="00BC0B5F" w:rsidRPr="00784914">
        <w:rPr>
          <w:rFonts w:ascii="Times New Roman" w:eastAsiaTheme="minorHAnsi" w:hAnsi="Times New Roman" w:cs="Times New Roman"/>
          <w:sz w:val="24"/>
          <w:szCs w:val="24"/>
        </w:rPr>
        <w:t xml:space="preserve"> W et al. (2013)</w:t>
      </w:r>
      <w:r w:rsidR="00935599" w:rsidRPr="00784914">
        <w:rPr>
          <w:rFonts w:ascii="Times New Roman" w:eastAsiaTheme="minorHAnsi" w:hAnsi="Times New Roman" w:cs="Times New Roman"/>
          <w:sz w:val="24"/>
          <w:szCs w:val="24"/>
        </w:rPr>
        <w:t xml:space="preserve"> </w:t>
      </w:r>
      <w:r w:rsidR="00BC0B5F" w:rsidRPr="00784914">
        <w:rPr>
          <w:rFonts w:ascii="Times New Roman" w:eastAsiaTheme="minorHAnsi" w:hAnsi="Times New Roman" w:cs="Times New Roman"/>
          <w:sz w:val="24"/>
          <w:szCs w:val="24"/>
        </w:rPr>
        <w:t xml:space="preserve">found that </w:t>
      </w:r>
      <w:r w:rsidR="00BC0B5F" w:rsidRPr="00784914">
        <w:rPr>
          <w:rFonts w:ascii="Times New Roman" w:eastAsiaTheme="minorHAnsi" w:hAnsi="Times New Roman" w:cs="Times New Roman"/>
          <w:color w:val="231F20"/>
          <w:sz w:val="24"/>
          <w:szCs w:val="24"/>
        </w:rPr>
        <w:t>99% of the participants regarded consent as an integral part of dentistry.</w:t>
      </w:r>
      <w:r w:rsidR="002E0CF7">
        <w:rPr>
          <w:rFonts w:ascii="Times New Roman" w:eastAsiaTheme="minorHAnsi" w:hAnsi="Times New Roman" w:cs="Times New Roman"/>
          <w:color w:val="231F20"/>
          <w:sz w:val="24"/>
          <w:szCs w:val="24"/>
        </w:rPr>
        <w:t xml:space="preserve"> [19</w:t>
      </w:r>
      <w:r w:rsidR="00B33E82" w:rsidRPr="00784914">
        <w:rPr>
          <w:rFonts w:ascii="Times New Roman" w:eastAsiaTheme="minorHAnsi" w:hAnsi="Times New Roman" w:cs="Times New Roman"/>
          <w:color w:val="231F20"/>
          <w:sz w:val="24"/>
          <w:szCs w:val="24"/>
        </w:rPr>
        <w:t>]</w:t>
      </w:r>
    </w:p>
    <w:p w:rsidR="00BC0B5F" w:rsidRPr="00784914" w:rsidRDefault="00BC0B5F" w:rsidP="00392404">
      <w:pPr>
        <w:autoSpaceDE w:val="0"/>
        <w:autoSpaceDN w:val="0"/>
        <w:adjustRightInd w:val="0"/>
        <w:spacing w:after="0" w:line="240" w:lineRule="auto"/>
        <w:jc w:val="both"/>
        <w:rPr>
          <w:rFonts w:ascii="Times New Roman" w:eastAsiaTheme="minorHAnsi" w:hAnsi="Times New Roman" w:cs="Times New Roman"/>
          <w:color w:val="231F20"/>
          <w:sz w:val="24"/>
          <w:szCs w:val="24"/>
        </w:rPr>
      </w:pPr>
      <w:r w:rsidRPr="00784914">
        <w:rPr>
          <w:rFonts w:ascii="Times New Roman" w:eastAsiaTheme="minorHAnsi" w:hAnsi="Times New Roman" w:cs="Times New Roman"/>
          <w:color w:val="231F20"/>
          <w:sz w:val="24"/>
          <w:szCs w:val="24"/>
        </w:rPr>
        <w:tab/>
        <w:t xml:space="preserve">68.6% dentists in our study agreed that they had sufficient knowledge about verbal consent. Similarly in a study conducted by </w:t>
      </w:r>
      <w:proofErr w:type="spellStart"/>
      <w:r w:rsidR="00B33E82" w:rsidRPr="00784914">
        <w:rPr>
          <w:rFonts w:ascii="Times New Roman" w:eastAsiaTheme="minorHAnsi" w:hAnsi="Times New Roman" w:cs="Times New Roman"/>
          <w:sz w:val="24"/>
          <w:szCs w:val="24"/>
        </w:rPr>
        <w:t>Farhat</w:t>
      </w:r>
      <w:proofErr w:type="spellEnd"/>
      <w:r w:rsidR="00B33E82" w:rsidRPr="00784914">
        <w:rPr>
          <w:rFonts w:ascii="Times New Roman" w:eastAsiaTheme="minorHAnsi" w:hAnsi="Times New Roman" w:cs="Times New Roman"/>
          <w:sz w:val="24"/>
          <w:szCs w:val="24"/>
        </w:rPr>
        <w:t xml:space="preserve"> W et al. </w:t>
      </w:r>
      <w:r w:rsidRPr="00784914">
        <w:rPr>
          <w:rFonts w:ascii="Times New Roman" w:eastAsiaTheme="minorHAnsi" w:hAnsi="Times New Roman" w:cs="Times New Roman"/>
          <w:sz w:val="24"/>
          <w:szCs w:val="24"/>
        </w:rPr>
        <w:t xml:space="preserve">(2013) </w:t>
      </w:r>
      <w:r w:rsidRPr="00784914">
        <w:rPr>
          <w:rFonts w:ascii="Times New Roman" w:eastAsiaTheme="minorHAnsi" w:hAnsi="Times New Roman" w:cs="Times New Roman"/>
          <w:color w:val="231F20"/>
          <w:sz w:val="24"/>
          <w:szCs w:val="24"/>
        </w:rPr>
        <w:t>foun</w:t>
      </w:r>
      <w:r w:rsidR="00AA5B6F" w:rsidRPr="00784914">
        <w:rPr>
          <w:rFonts w:ascii="Times New Roman" w:eastAsiaTheme="minorHAnsi" w:hAnsi="Times New Roman" w:cs="Times New Roman"/>
          <w:color w:val="231F20"/>
          <w:sz w:val="24"/>
          <w:szCs w:val="24"/>
        </w:rPr>
        <w:t>d</w:t>
      </w:r>
      <w:r w:rsidRPr="00784914">
        <w:rPr>
          <w:rFonts w:ascii="Times New Roman" w:eastAsiaTheme="minorHAnsi" w:hAnsi="Times New Roman" w:cs="Times New Roman"/>
          <w:color w:val="231F20"/>
          <w:sz w:val="24"/>
          <w:szCs w:val="24"/>
        </w:rPr>
        <w:t xml:space="preserve"> that among the types of consent, with 84.4 % verbal consent was found to be the favored method of acquiring consent over its written form.</w:t>
      </w:r>
      <w:r w:rsidR="002E0CF7">
        <w:rPr>
          <w:rFonts w:ascii="Times New Roman" w:eastAsiaTheme="minorHAnsi" w:hAnsi="Times New Roman" w:cs="Times New Roman"/>
          <w:color w:val="231F20"/>
          <w:sz w:val="24"/>
          <w:szCs w:val="24"/>
        </w:rPr>
        <w:t xml:space="preserve"> [19</w:t>
      </w:r>
      <w:r w:rsidR="00B33E82" w:rsidRPr="00784914">
        <w:rPr>
          <w:rFonts w:ascii="Times New Roman" w:eastAsiaTheme="minorHAnsi" w:hAnsi="Times New Roman" w:cs="Times New Roman"/>
          <w:color w:val="231F20"/>
          <w:sz w:val="24"/>
          <w:szCs w:val="24"/>
        </w:rPr>
        <w:t>]</w:t>
      </w:r>
    </w:p>
    <w:p w:rsidR="003F34BF" w:rsidRPr="00784914" w:rsidRDefault="00BC0B5F" w:rsidP="00392404">
      <w:pPr>
        <w:autoSpaceDE w:val="0"/>
        <w:autoSpaceDN w:val="0"/>
        <w:adjustRightInd w:val="0"/>
        <w:spacing w:after="0" w:line="240" w:lineRule="auto"/>
        <w:jc w:val="both"/>
        <w:rPr>
          <w:rFonts w:ascii="Times New Roman" w:hAnsi="Times New Roman" w:cs="Times New Roman"/>
          <w:sz w:val="24"/>
          <w:szCs w:val="24"/>
        </w:rPr>
      </w:pPr>
      <w:r w:rsidRPr="00784914">
        <w:rPr>
          <w:rFonts w:ascii="Times New Roman" w:eastAsiaTheme="minorHAnsi" w:hAnsi="Times New Roman" w:cs="Times New Roman"/>
          <w:color w:val="231F20"/>
          <w:sz w:val="24"/>
          <w:szCs w:val="24"/>
        </w:rPr>
        <w:tab/>
        <w:t>In our study</w:t>
      </w:r>
      <w:r w:rsidR="003F34BF" w:rsidRPr="00784914">
        <w:rPr>
          <w:rFonts w:ascii="Times New Roman" w:eastAsiaTheme="minorHAnsi" w:hAnsi="Times New Roman" w:cs="Times New Roman"/>
          <w:color w:val="231F20"/>
          <w:sz w:val="24"/>
          <w:szCs w:val="24"/>
        </w:rPr>
        <w:t xml:space="preserve"> only 48.7% of the participants sometimes obtained the consent. This was in accordance with study conducted by </w:t>
      </w:r>
      <w:proofErr w:type="spellStart"/>
      <w:r w:rsidR="003F34BF" w:rsidRPr="00784914">
        <w:rPr>
          <w:rFonts w:ascii="Times New Roman" w:eastAsiaTheme="minorHAnsi" w:hAnsi="Times New Roman" w:cs="Times New Roman"/>
          <w:sz w:val="24"/>
          <w:szCs w:val="24"/>
        </w:rPr>
        <w:t>Farhat</w:t>
      </w:r>
      <w:proofErr w:type="spellEnd"/>
      <w:r w:rsidR="003F34BF" w:rsidRPr="00784914">
        <w:rPr>
          <w:rFonts w:ascii="Times New Roman" w:eastAsiaTheme="minorHAnsi" w:hAnsi="Times New Roman" w:cs="Times New Roman"/>
          <w:sz w:val="24"/>
          <w:szCs w:val="24"/>
        </w:rPr>
        <w:t xml:space="preserve"> W et al. (2013) </w:t>
      </w:r>
      <w:r w:rsidR="003F34BF" w:rsidRPr="00784914">
        <w:rPr>
          <w:rFonts w:ascii="Times New Roman" w:eastAsiaTheme="minorHAnsi" w:hAnsi="Times New Roman" w:cs="Times New Roman"/>
          <w:color w:val="231F20"/>
          <w:sz w:val="24"/>
          <w:szCs w:val="24"/>
        </w:rPr>
        <w:t xml:space="preserve">concluded that 56.8% of the practitioner’s confessed they sometimes obtained consent from the patients. </w:t>
      </w:r>
      <w:r w:rsidR="003F34BF" w:rsidRPr="00784914">
        <w:rPr>
          <w:rFonts w:ascii="Times New Roman" w:hAnsi="Times New Roman" w:cs="Times New Roman"/>
          <w:sz w:val="24"/>
          <w:szCs w:val="24"/>
        </w:rPr>
        <w:t>This could probably be due to hurry, lack of time or negligence on the part of the dental professionals.</w:t>
      </w:r>
      <w:r w:rsidR="002E0CF7">
        <w:rPr>
          <w:rFonts w:ascii="Times New Roman" w:hAnsi="Times New Roman" w:cs="Times New Roman"/>
          <w:sz w:val="24"/>
          <w:szCs w:val="24"/>
        </w:rPr>
        <w:t xml:space="preserve"> [19</w:t>
      </w:r>
      <w:r w:rsidR="00B33E82" w:rsidRPr="00784914">
        <w:rPr>
          <w:rFonts w:ascii="Times New Roman" w:hAnsi="Times New Roman" w:cs="Times New Roman"/>
          <w:sz w:val="24"/>
          <w:szCs w:val="24"/>
        </w:rPr>
        <w:t>]</w:t>
      </w:r>
    </w:p>
    <w:p w:rsidR="00D70ED8" w:rsidRDefault="00240027" w:rsidP="00392404">
      <w:pPr>
        <w:autoSpaceDE w:val="0"/>
        <w:autoSpaceDN w:val="0"/>
        <w:adjustRightInd w:val="0"/>
        <w:spacing w:after="0" w:line="240" w:lineRule="auto"/>
        <w:jc w:val="both"/>
        <w:rPr>
          <w:rFonts w:ascii="Times New Roman" w:eastAsiaTheme="minorHAnsi" w:hAnsi="Times New Roman" w:cs="Times New Roman"/>
          <w:sz w:val="24"/>
          <w:szCs w:val="24"/>
        </w:rPr>
      </w:pPr>
      <w:r w:rsidRPr="00784914">
        <w:rPr>
          <w:rFonts w:ascii="Times New Roman" w:hAnsi="Times New Roman" w:cs="Times New Roman"/>
          <w:sz w:val="24"/>
          <w:szCs w:val="24"/>
        </w:rPr>
        <w:tab/>
      </w:r>
      <w:r w:rsidRPr="00784914">
        <w:rPr>
          <w:rFonts w:ascii="Times New Roman" w:eastAsiaTheme="minorHAnsi" w:hAnsi="Times New Roman" w:cs="Times New Roman"/>
          <w:sz w:val="24"/>
          <w:szCs w:val="24"/>
        </w:rPr>
        <w:t>The issue of obtaining informed consent prior to treating childre</w:t>
      </w:r>
      <w:r w:rsidR="002E0CF7">
        <w:rPr>
          <w:rFonts w:ascii="Times New Roman" w:eastAsiaTheme="minorHAnsi" w:hAnsi="Times New Roman" w:cs="Times New Roman"/>
          <w:sz w:val="24"/>
          <w:szCs w:val="24"/>
        </w:rPr>
        <w:t>n can be difficult [20</w:t>
      </w:r>
      <w:r w:rsidRPr="00784914">
        <w:rPr>
          <w:rFonts w:ascii="Times New Roman" w:eastAsiaTheme="minorHAnsi" w:hAnsi="Times New Roman" w:cs="Times New Roman"/>
          <w:sz w:val="24"/>
          <w:szCs w:val="24"/>
        </w:rPr>
        <w:t>]. It was therefore encouraging to see that nearly 80% of respondents in the current study believed that in obtaining consent for a disabled child/child patient and only 15% reported that they did not obtain such informed consent for children.</w:t>
      </w:r>
    </w:p>
    <w:p w:rsidR="00D70ED8" w:rsidRPr="00D70ED8" w:rsidRDefault="00D70ED8" w:rsidP="00392404">
      <w:pPr>
        <w:autoSpaceDE w:val="0"/>
        <w:autoSpaceDN w:val="0"/>
        <w:adjustRightInd w:val="0"/>
        <w:spacing w:after="0" w:line="240" w:lineRule="auto"/>
        <w:jc w:val="both"/>
        <w:rPr>
          <w:rFonts w:ascii="Times New Roman" w:eastAsiaTheme="minorHAnsi" w:hAnsi="Times New Roman" w:cs="Times New Roman"/>
          <w:sz w:val="19"/>
          <w:szCs w:val="19"/>
        </w:rPr>
      </w:pPr>
      <w:r>
        <w:rPr>
          <w:rFonts w:ascii="Times New Roman" w:eastAsiaTheme="minorHAnsi" w:hAnsi="Times New Roman" w:cs="Times New Roman"/>
          <w:sz w:val="24"/>
          <w:szCs w:val="24"/>
        </w:rPr>
        <w:tab/>
      </w:r>
      <w:r w:rsidRPr="00D70ED8">
        <w:rPr>
          <w:rFonts w:ascii="Times New Roman" w:eastAsiaTheme="minorHAnsi" w:hAnsi="Times New Roman" w:cs="Times New Roman"/>
          <w:sz w:val="24"/>
          <w:szCs w:val="19"/>
        </w:rPr>
        <w:t xml:space="preserve"> In the present study 10.9% of the dental professionals accept that they said they give a copy of the consent form to the patient. This suggests that dental professionals in our study do not see the need to respect a patient’s rights or they are not aware of changing trends in obtaining consent from patients. </w:t>
      </w:r>
      <w:r>
        <w:rPr>
          <w:rFonts w:ascii="Times New Roman" w:eastAsiaTheme="minorHAnsi" w:hAnsi="Times New Roman" w:cs="Times New Roman"/>
          <w:sz w:val="24"/>
          <w:szCs w:val="19"/>
        </w:rPr>
        <w:t>This was also supported by the fact that only 24.4% of the dental professionals</w:t>
      </w:r>
      <w:r w:rsidRPr="00D70ED8">
        <w:rPr>
          <w:rFonts w:ascii="Times New Roman" w:eastAsiaTheme="minorHAnsi" w:hAnsi="Times New Roman" w:cs="Times New Roman"/>
          <w:sz w:val="24"/>
          <w:szCs w:val="19"/>
        </w:rPr>
        <w:t xml:space="preserve"> said that they were aware that if a patient asks for a copy of the consent form, it should be handed over.</w:t>
      </w:r>
    </w:p>
    <w:p w:rsidR="003F34BF" w:rsidRPr="00784914" w:rsidRDefault="003F34BF" w:rsidP="00392404">
      <w:pPr>
        <w:autoSpaceDE w:val="0"/>
        <w:autoSpaceDN w:val="0"/>
        <w:adjustRightInd w:val="0"/>
        <w:spacing w:after="0" w:line="240" w:lineRule="auto"/>
        <w:jc w:val="both"/>
        <w:rPr>
          <w:rFonts w:ascii="Times New Roman" w:eastAsiaTheme="minorHAnsi" w:hAnsi="Times New Roman" w:cs="Times New Roman"/>
          <w:sz w:val="24"/>
          <w:szCs w:val="24"/>
        </w:rPr>
      </w:pPr>
      <w:r w:rsidRPr="00784914">
        <w:rPr>
          <w:rFonts w:ascii="Times New Roman" w:hAnsi="Times New Roman" w:cs="Times New Roman"/>
          <w:sz w:val="24"/>
          <w:szCs w:val="24"/>
        </w:rPr>
        <w:tab/>
        <w:t xml:space="preserve">Our study </w:t>
      </w:r>
      <w:r w:rsidR="00C10BB7" w:rsidRPr="00784914">
        <w:rPr>
          <w:rFonts w:ascii="Times New Roman" w:hAnsi="Times New Roman" w:cs="Times New Roman"/>
          <w:sz w:val="24"/>
          <w:szCs w:val="24"/>
        </w:rPr>
        <w:t>revealed</w:t>
      </w:r>
      <w:r w:rsidRPr="00784914">
        <w:rPr>
          <w:rFonts w:ascii="Times New Roman" w:hAnsi="Times New Roman" w:cs="Times New Roman"/>
          <w:sz w:val="24"/>
          <w:szCs w:val="24"/>
        </w:rPr>
        <w:t xml:space="preserve"> that </w:t>
      </w:r>
      <w:r w:rsidR="00760050" w:rsidRPr="00784914">
        <w:rPr>
          <w:rFonts w:ascii="Times New Roman" w:hAnsi="Times New Roman" w:cs="Times New Roman"/>
          <w:sz w:val="24"/>
          <w:szCs w:val="24"/>
        </w:rPr>
        <w:t>53.2% of the dental professionals agreed that they take signatures even if it is a verbal consent.</w:t>
      </w:r>
      <w:r w:rsidR="00C10BB7" w:rsidRPr="00784914">
        <w:rPr>
          <w:rFonts w:ascii="Times New Roman" w:hAnsi="Times New Roman" w:cs="Times New Roman"/>
          <w:sz w:val="24"/>
          <w:szCs w:val="24"/>
        </w:rPr>
        <w:t xml:space="preserve"> This was in accordance with the study conducted by </w:t>
      </w:r>
      <w:proofErr w:type="spellStart"/>
      <w:r w:rsidR="00C10BB7" w:rsidRPr="00784914">
        <w:rPr>
          <w:rFonts w:ascii="Times New Roman" w:hAnsi="Times New Roman" w:cs="Times New Roman"/>
          <w:sz w:val="24"/>
          <w:szCs w:val="24"/>
        </w:rPr>
        <w:t>Avaramova</w:t>
      </w:r>
      <w:proofErr w:type="spellEnd"/>
      <w:r w:rsidR="00C10BB7" w:rsidRPr="00784914">
        <w:rPr>
          <w:rFonts w:ascii="Times New Roman" w:hAnsi="Times New Roman" w:cs="Times New Roman"/>
          <w:sz w:val="24"/>
          <w:szCs w:val="24"/>
        </w:rPr>
        <w:t xml:space="preserve"> N and </w:t>
      </w:r>
      <w:proofErr w:type="spellStart"/>
      <w:r w:rsidR="00C10BB7" w:rsidRPr="00784914">
        <w:rPr>
          <w:rFonts w:ascii="Times New Roman" w:eastAsiaTheme="minorHAnsi" w:hAnsi="Times New Roman" w:cs="Times New Roman"/>
          <w:sz w:val="24"/>
          <w:szCs w:val="24"/>
        </w:rPr>
        <w:t>Krassimira</w:t>
      </w:r>
      <w:proofErr w:type="spellEnd"/>
      <w:r w:rsidR="00C10BB7" w:rsidRPr="00784914">
        <w:rPr>
          <w:rFonts w:ascii="Times New Roman" w:hAnsi="Times New Roman" w:cs="Times New Roman"/>
          <w:sz w:val="24"/>
          <w:szCs w:val="24"/>
        </w:rPr>
        <w:t xml:space="preserve"> Y (2011). </w:t>
      </w:r>
      <w:r w:rsidR="00C10BB7" w:rsidRPr="00784914">
        <w:rPr>
          <w:rFonts w:ascii="Times New Roman" w:eastAsiaTheme="minorHAnsi" w:hAnsi="Times New Roman" w:cs="Times New Roman"/>
          <w:sz w:val="24"/>
          <w:szCs w:val="24"/>
        </w:rPr>
        <w:t>This was a rather low percentage because written consent provides some evidence that patients have been informed of the details and costs of their proposed treatment.</w:t>
      </w:r>
      <w:r w:rsidR="002E0CF7">
        <w:rPr>
          <w:rFonts w:ascii="Times New Roman" w:eastAsiaTheme="minorHAnsi" w:hAnsi="Times New Roman" w:cs="Times New Roman"/>
          <w:sz w:val="24"/>
          <w:szCs w:val="24"/>
        </w:rPr>
        <w:t xml:space="preserve"> [21</w:t>
      </w:r>
      <w:r w:rsidR="00EB5469">
        <w:rPr>
          <w:rFonts w:ascii="Times New Roman" w:eastAsiaTheme="minorHAnsi" w:hAnsi="Times New Roman" w:cs="Times New Roman"/>
          <w:sz w:val="24"/>
          <w:szCs w:val="24"/>
        </w:rPr>
        <w:t>]</w:t>
      </w:r>
    </w:p>
    <w:p w:rsidR="00BC0B5F" w:rsidRDefault="00C10BB7" w:rsidP="00392404">
      <w:pPr>
        <w:autoSpaceDE w:val="0"/>
        <w:autoSpaceDN w:val="0"/>
        <w:adjustRightInd w:val="0"/>
        <w:spacing w:after="0" w:line="240" w:lineRule="auto"/>
        <w:ind w:firstLine="360"/>
        <w:jc w:val="both"/>
        <w:rPr>
          <w:rFonts w:ascii="Times New Roman" w:eastAsiaTheme="minorHAnsi" w:hAnsi="Times New Roman" w:cs="Times New Roman"/>
          <w:sz w:val="24"/>
          <w:szCs w:val="24"/>
        </w:rPr>
      </w:pPr>
      <w:r w:rsidRPr="00784914">
        <w:rPr>
          <w:rFonts w:ascii="Times New Roman" w:eastAsiaTheme="minorHAnsi" w:hAnsi="Times New Roman" w:cs="Times New Roman"/>
          <w:sz w:val="24"/>
          <w:szCs w:val="24"/>
        </w:rPr>
        <w:t xml:space="preserve">In the present study majority of the dentists take consent for surgical procedures. </w:t>
      </w:r>
      <w:r w:rsidR="00240027" w:rsidRPr="00784914">
        <w:rPr>
          <w:rFonts w:ascii="Times New Roman" w:eastAsiaTheme="minorHAnsi" w:hAnsi="Times New Roman" w:cs="Times New Roman"/>
          <w:sz w:val="24"/>
          <w:szCs w:val="24"/>
        </w:rPr>
        <w:t xml:space="preserve">It was not </w:t>
      </w:r>
      <w:r w:rsidRPr="00784914">
        <w:rPr>
          <w:rFonts w:ascii="Times New Roman" w:eastAsiaTheme="minorHAnsi" w:hAnsi="Times New Roman" w:cs="Times New Roman"/>
          <w:sz w:val="24"/>
          <w:szCs w:val="24"/>
        </w:rPr>
        <w:t>surprising that among those who reported that they did not obtain info</w:t>
      </w:r>
      <w:r w:rsidR="00240027" w:rsidRPr="00784914">
        <w:rPr>
          <w:rFonts w:ascii="Times New Roman" w:eastAsiaTheme="minorHAnsi" w:hAnsi="Times New Roman" w:cs="Times New Roman"/>
          <w:sz w:val="24"/>
          <w:szCs w:val="24"/>
        </w:rPr>
        <w:t xml:space="preserve">rmed consent </w:t>
      </w:r>
      <w:r w:rsidRPr="00784914">
        <w:rPr>
          <w:rFonts w:ascii="Times New Roman" w:eastAsiaTheme="minorHAnsi" w:hAnsi="Times New Roman" w:cs="Times New Roman"/>
          <w:sz w:val="24"/>
          <w:szCs w:val="24"/>
        </w:rPr>
        <w:t xml:space="preserve">in all cases, surgical intervention was the most likely procedure to cause them to seek consent. The </w:t>
      </w:r>
      <w:r w:rsidR="00240027" w:rsidRPr="00784914">
        <w:rPr>
          <w:rFonts w:ascii="Times New Roman" w:eastAsiaTheme="minorHAnsi" w:hAnsi="Times New Roman" w:cs="Times New Roman"/>
          <w:sz w:val="24"/>
          <w:szCs w:val="24"/>
        </w:rPr>
        <w:t xml:space="preserve">risks of </w:t>
      </w:r>
      <w:r w:rsidRPr="00784914">
        <w:rPr>
          <w:rFonts w:ascii="Times New Roman" w:eastAsiaTheme="minorHAnsi" w:hAnsi="Times New Roman" w:cs="Times New Roman"/>
          <w:sz w:val="24"/>
          <w:szCs w:val="24"/>
        </w:rPr>
        <w:lastRenderedPageBreak/>
        <w:t>complications following third molar extraction are well documen</w:t>
      </w:r>
      <w:r w:rsidR="00240027" w:rsidRPr="00784914">
        <w:rPr>
          <w:rFonts w:ascii="Times New Roman" w:eastAsiaTheme="minorHAnsi" w:hAnsi="Times New Roman" w:cs="Times New Roman"/>
          <w:sz w:val="24"/>
          <w:szCs w:val="24"/>
        </w:rPr>
        <w:t xml:space="preserve">ted </w:t>
      </w:r>
      <w:r w:rsidR="002E0CF7">
        <w:rPr>
          <w:rFonts w:ascii="Times New Roman" w:eastAsiaTheme="minorHAnsi" w:hAnsi="Times New Roman" w:cs="Times New Roman"/>
          <w:sz w:val="24"/>
          <w:szCs w:val="24"/>
        </w:rPr>
        <w:t>[22</w:t>
      </w:r>
      <w:r w:rsidR="00240027" w:rsidRPr="00784914">
        <w:rPr>
          <w:rFonts w:ascii="Times New Roman" w:eastAsiaTheme="minorHAnsi" w:hAnsi="Times New Roman" w:cs="Times New Roman"/>
          <w:sz w:val="24"/>
          <w:szCs w:val="24"/>
        </w:rPr>
        <w:t xml:space="preserve">] and the use of consent </w:t>
      </w:r>
      <w:r w:rsidRPr="00784914">
        <w:rPr>
          <w:rFonts w:ascii="Times New Roman" w:eastAsiaTheme="minorHAnsi" w:hAnsi="Times New Roman" w:cs="Times New Roman"/>
          <w:sz w:val="24"/>
          <w:szCs w:val="24"/>
        </w:rPr>
        <w:t xml:space="preserve">forms for patients to sign prior to such surgery is widespread </w:t>
      </w:r>
      <w:r w:rsidR="002E0CF7">
        <w:rPr>
          <w:rFonts w:ascii="Times New Roman" w:eastAsiaTheme="minorHAnsi" w:hAnsi="Times New Roman" w:cs="Times New Roman"/>
          <w:sz w:val="24"/>
          <w:szCs w:val="24"/>
        </w:rPr>
        <w:t>[22-24</w:t>
      </w:r>
      <w:r w:rsidRPr="00784914">
        <w:rPr>
          <w:rFonts w:ascii="Times New Roman" w:eastAsiaTheme="minorHAnsi" w:hAnsi="Times New Roman" w:cs="Times New Roman"/>
          <w:sz w:val="24"/>
          <w:szCs w:val="24"/>
        </w:rPr>
        <w:t>]. However, one study has</w:t>
      </w:r>
      <w:r w:rsidR="00240027" w:rsidRPr="00784914">
        <w:rPr>
          <w:rFonts w:ascii="Times New Roman" w:eastAsiaTheme="minorHAnsi" w:hAnsi="Times New Roman" w:cs="Times New Roman"/>
          <w:sz w:val="24"/>
          <w:szCs w:val="24"/>
        </w:rPr>
        <w:t xml:space="preserve"> </w:t>
      </w:r>
      <w:r w:rsidRPr="00784914">
        <w:rPr>
          <w:rFonts w:ascii="Times New Roman" w:eastAsiaTheme="minorHAnsi" w:hAnsi="Times New Roman" w:cs="Times New Roman"/>
          <w:sz w:val="24"/>
          <w:szCs w:val="24"/>
        </w:rPr>
        <w:t xml:space="preserve">reported that the majority of patients undergoing oral surgery did not remember the information that they had received prior to signing their consent </w:t>
      </w:r>
      <w:r w:rsidR="002E0CF7">
        <w:rPr>
          <w:rFonts w:ascii="Times New Roman" w:eastAsiaTheme="minorHAnsi" w:hAnsi="Times New Roman" w:cs="Times New Roman"/>
          <w:sz w:val="24"/>
          <w:szCs w:val="24"/>
        </w:rPr>
        <w:t>forms [22</w:t>
      </w:r>
      <w:r w:rsidRPr="00784914">
        <w:rPr>
          <w:rFonts w:ascii="Times New Roman" w:eastAsiaTheme="minorHAnsi" w:hAnsi="Times New Roman" w:cs="Times New Roman"/>
          <w:sz w:val="24"/>
          <w:szCs w:val="24"/>
        </w:rPr>
        <w:t>].</w:t>
      </w:r>
    </w:p>
    <w:p w:rsidR="005A5990" w:rsidRPr="005A5990" w:rsidRDefault="005A5990" w:rsidP="00392404">
      <w:pPr>
        <w:autoSpaceDE w:val="0"/>
        <w:autoSpaceDN w:val="0"/>
        <w:adjustRightInd w:val="0"/>
        <w:spacing w:after="0" w:line="240" w:lineRule="auto"/>
        <w:ind w:firstLine="360"/>
        <w:jc w:val="both"/>
        <w:rPr>
          <w:rFonts w:ascii="Times New Roman" w:eastAsiaTheme="minorHAnsi" w:hAnsi="Times New Roman" w:cs="Times New Roman"/>
          <w:sz w:val="24"/>
          <w:szCs w:val="19"/>
        </w:rPr>
      </w:pPr>
      <w:r w:rsidRPr="005A5990">
        <w:rPr>
          <w:rFonts w:ascii="Times New Roman" w:eastAsiaTheme="minorHAnsi" w:hAnsi="Times New Roman" w:cs="Times New Roman"/>
          <w:sz w:val="24"/>
          <w:szCs w:val="19"/>
        </w:rPr>
        <w:t>The consumer movement in the 1980s led the government of India to enact the CPA in 1986, paving the way for the establishment of consumer courts. The CPA is meant to protect the rights and interests of consumers, those who hire or avail of services from others. Compensation is judged and decided upon the doctrine of deficient service, unfair trade practice. The Supreme Court of India, in a landmark judgment on November</w:t>
      </w:r>
      <w:r>
        <w:rPr>
          <w:rFonts w:ascii="Times New Roman" w:eastAsiaTheme="minorHAnsi" w:hAnsi="Times New Roman" w:cs="Times New Roman"/>
          <w:sz w:val="24"/>
          <w:szCs w:val="19"/>
        </w:rPr>
        <w:t xml:space="preserve"> </w:t>
      </w:r>
      <w:r w:rsidRPr="005A5990">
        <w:rPr>
          <w:rFonts w:ascii="Times New Roman" w:eastAsiaTheme="minorHAnsi" w:hAnsi="Times New Roman" w:cs="Times New Roman"/>
          <w:sz w:val="24"/>
          <w:szCs w:val="19"/>
        </w:rPr>
        <w:t xml:space="preserve">13, 1995, included the healthcare profession under section </w:t>
      </w:r>
      <w:r>
        <w:rPr>
          <w:rFonts w:ascii="Times New Roman" w:eastAsiaTheme="minorHAnsi" w:hAnsi="Times New Roman" w:cs="Times New Roman"/>
          <w:sz w:val="24"/>
          <w:szCs w:val="19"/>
        </w:rPr>
        <w:t>2 (1) (0</w:t>
      </w:r>
      <w:r w:rsidR="002E0CF7">
        <w:rPr>
          <w:rFonts w:ascii="Times New Roman" w:eastAsiaTheme="minorHAnsi" w:hAnsi="Times New Roman" w:cs="Times New Roman"/>
          <w:sz w:val="24"/>
          <w:szCs w:val="19"/>
        </w:rPr>
        <w:t>) of the CPA, 1986 [25</w:t>
      </w:r>
      <w:r>
        <w:rPr>
          <w:rFonts w:ascii="Times New Roman" w:eastAsiaTheme="minorHAnsi" w:hAnsi="Times New Roman" w:cs="Times New Roman"/>
          <w:sz w:val="24"/>
          <w:szCs w:val="19"/>
        </w:rPr>
        <w:t>]</w:t>
      </w:r>
      <w:r w:rsidRPr="005A5990">
        <w:rPr>
          <w:rFonts w:ascii="Times New Roman" w:eastAsiaTheme="minorHAnsi" w:hAnsi="Times New Roman" w:cs="Times New Roman"/>
          <w:sz w:val="24"/>
          <w:szCs w:val="19"/>
        </w:rPr>
        <w:t>.</w:t>
      </w:r>
    </w:p>
    <w:p w:rsidR="006A4AEF" w:rsidRPr="00784914" w:rsidRDefault="005A5990" w:rsidP="00392404">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eastAsiaTheme="minorHAnsi" w:hAnsi="Times New Roman" w:cs="Times New Roman"/>
          <w:sz w:val="24"/>
          <w:szCs w:val="24"/>
        </w:rPr>
        <w:t>In our</w:t>
      </w:r>
      <w:r w:rsidR="007153E3" w:rsidRPr="00784914">
        <w:rPr>
          <w:rFonts w:ascii="Times New Roman" w:eastAsiaTheme="minorHAnsi" w:hAnsi="Times New Roman" w:cs="Times New Roman"/>
          <w:sz w:val="24"/>
          <w:szCs w:val="24"/>
        </w:rPr>
        <w:t xml:space="preserve"> study awareness regarding CPA was acknowledged by 22.4% of the dental professionals. This was in relation with the study conducted </w:t>
      </w:r>
      <w:r w:rsidR="006A4AEF" w:rsidRPr="00784914">
        <w:rPr>
          <w:rFonts w:ascii="Times New Roman" w:hAnsi="Times New Roman" w:cs="Times New Roman"/>
          <w:sz w:val="24"/>
          <w:szCs w:val="24"/>
        </w:rPr>
        <w:t>by</w:t>
      </w:r>
      <w:r w:rsidR="00EC099E" w:rsidRPr="00784914">
        <w:rPr>
          <w:rFonts w:ascii="Times New Roman" w:hAnsi="Times New Roman" w:cs="Times New Roman"/>
          <w:sz w:val="24"/>
          <w:szCs w:val="24"/>
        </w:rPr>
        <w:t xml:space="preserve"> </w:t>
      </w:r>
      <w:r w:rsidR="006A4AEF" w:rsidRPr="00784914">
        <w:rPr>
          <w:rFonts w:ascii="Times New Roman" w:hAnsi="Times New Roman" w:cs="Times New Roman"/>
          <w:sz w:val="24"/>
          <w:szCs w:val="24"/>
        </w:rPr>
        <w:t>Singh et al (2010) among dental and medical health professionals found that the medical professionals had greater awareness of Consumer Protection Act (CPA) when compared to dental professionals. The lack of awareness of CPA among dentists in particular implies that they are ill-equipped to deal with litigations that may arise in their dental practice.</w:t>
      </w:r>
      <w:r w:rsidR="00EC099E" w:rsidRPr="00784914">
        <w:rPr>
          <w:rFonts w:ascii="Times New Roman" w:hAnsi="Times New Roman" w:cs="Times New Roman"/>
          <w:sz w:val="24"/>
          <w:szCs w:val="24"/>
        </w:rPr>
        <w:t xml:space="preserve"> </w:t>
      </w:r>
      <w:r w:rsidR="002E0CF7">
        <w:rPr>
          <w:rFonts w:ascii="Times New Roman" w:hAnsi="Times New Roman" w:cs="Times New Roman"/>
          <w:sz w:val="24"/>
          <w:szCs w:val="24"/>
        </w:rPr>
        <w:t>[26</w:t>
      </w:r>
      <w:r w:rsidR="00EC099E" w:rsidRPr="00784914">
        <w:rPr>
          <w:rFonts w:ascii="Times New Roman" w:hAnsi="Times New Roman" w:cs="Times New Roman"/>
          <w:sz w:val="24"/>
          <w:szCs w:val="24"/>
        </w:rPr>
        <w:t>]</w:t>
      </w:r>
    </w:p>
    <w:p w:rsidR="007153E3" w:rsidRPr="00784914" w:rsidRDefault="007153E3" w:rsidP="00392404">
      <w:pPr>
        <w:autoSpaceDE w:val="0"/>
        <w:autoSpaceDN w:val="0"/>
        <w:adjustRightInd w:val="0"/>
        <w:spacing w:after="0" w:line="240" w:lineRule="auto"/>
        <w:ind w:firstLine="360"/>
        <w:jc w:val="both"/>
        <w:rPr>
          <w:rFonts w:ascii="Times New Roman" w:eastAsiaTheme="minorHAnsi" w:hAnsi="Times New Roman" w:cs="Times New Roman"/>
          <w:color w:val="292526"/>
          <w:sz w:val="24"/>
          <w:szCs w:val="24"/>
        </w:rPr>
      </w:pPr>
      <w:r w:rsidRPr="00784914">
        <w:rPr>
          <w:rFonts w:ascii="Times New Roman" w:eastAsiaTheme="minorHAnsi" w:hAnsi="Times New Roman" w:cs="Times New Roman"/>
          <w:color w:val="292526"/>
          <w:sz w:val="24"/>
          <w:szCs w:val="24"/>
        </w:rPr>
        <w:t xml:space="preserve">The present study surveyed all the private dental practitioners of Bathinda city with a 100% response rate. Moreover, the self-administered questionnaire used in the study was previously calibrated and validated for the present study population. </w:t>
      </w:r>
    </w:p>
    <w:p w:rsidR="005A5990" w:rsidRDefault="007153E3" w:rsidP="00392404">
      <w:pPr>
        <w:autoSpaceDE w:val="0"/>
        <w:autoSpaceDN w:val="0"/>
        <w:adjustRightInd w:val="0"/>
        <w:spacing w:after="0" w:line="240" w:lineRule="auto"/>
        <w:jc w:val="both"/>
        <w:rPr>
          <w:rFonts w:ascii="Times New Roman" w:eastAsiaTheme="minorHAnsi" w:hAnsi="Times New Roman" w:cs="Times New Roman"/>
          <w:color w:val="292526"/>
          <w:sz w:val="24"/>
          <w:szCs w:val="24"/>
        </w:rPr>
      </w:pPr>
      <w:r w:rsidRPr="00784914">
        <w:rPr>
          <w:rFonts w:ascii="Times New Roman" w:eastAsiaTheme="minorHAnsi" w:hAnsi="Times New Roman" w:cs="Times New Roman"/>
          <w:color w:val="292526"/>
          <w:sz w:val="24"/>
          <w:szCs w:val="24"/>
        </w:rPr>
        <w:tab/>
        <w:t>The asse</w:t>
      </w:r>
      <w:r w:rsidR="005A5990">
        <w:rPr>
          <w:rFonts w:ascii="Times New Roman" w:eastAsiaTheme="minorHAnsi" w:hAnsi="Times New Roman" w:cs="Times New Roman"/>
          <w:color w:val="292526"/>
          <w:sz w:val="24"/>
          <w:szCs w:val="24"/>
        </w:rPr>
        <w:t>ssment of knowledge</w:t>
      </w:r>
      <w:r w:rsidRPr="00784914">
        <w:rPr>
          <w:rFonts w:ascii="Times New Roman" w:eastAsiaTheme="minorHAnsi" w:hAnsi="Times New Roman" w:cs="Times New Roman"/>
          <w:color w:val="292526"/>
          <w:sz w:val="24"/>
          <w:szCs w:val="24"/>
        </w:rPr>
        <w:t xml:space="preserve"> </w:t>
      </w:r>
      <w:r w:rsidR="005A5990">
        <w:rPr>
          <w:rFonts w:ascii="Times New Roman" w:eastAsiaTheme="minorHAnsi" w:hAnsi="Times New Roman" w:cs="Times New Roman"/>
          <w:color w:val="292526"/>
          <w:sz w:val="24"/>
          <w:szCs w:val="24"/>
        </w:rPr>
        <w:t>and attitude</w:t>
      </w:r>
      <w:r w:rsidRPr="00784914">
        <w:rPr>
          <w:rFonts w:ascii="Times New Roman" w:eastAsiaTheme="minorHAnsi" w:hAnsi="Times New Roman" w:cs="Times New Roman"/>
          <w:color w:val="292526"/>
          <w:sz w:val="24"/>
          <w:szCs w:val="24"/>
        </w:rPr>
        <w:t xml:space="preserve"> were based on dental practitioners self-report. Questionnaires were administered among all the dental practitioners in the city to provide a more comfortable environment for the participants in which to answer the questions. </w:t>
      </w:r>
    </w:p>
    <w:p w:rsidR="004F48BC" w:rsidRDefault="007153E3"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r w:rsidRPr="00784914">
        <w:rPr>
          <w:rFonts w:ascii="Times New Roman" w:eastAsiaTheme="minorHAnsi" w:hAnsi="Times New Roman" w:cs="Times New Roman"/>
          <w:color w:val="292526"/>
          <w:sz w:val="24"/>
          <w:szCs w:val="24"/>
        </w:rPr>
        <w:t xml:space="preserve">Moreover, participants were assured that their responses would be solely used for this research. Limitations of the present study are we are not sure how truthfully and thoughtfully the respondents answered the questionnaire and level of subjectivity is not acknowledged in the present study. </w:t>
      </w: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4F48BC" w:rsidRDefault="004F48BC" w:rsidP="00392404">
      <w:pPr>
        <w:autoSpaceDE w:val="0"/>
        <w:autoSpaceDN w:val="0"/>
        <w:adjustRightInd w:val="0"/>
        <w:spacing w:after="0" w:line="240" w:lineRule="auto"/>
        <w:ind w:firstLine="720"/>
        <w:jc w:val="both"/>
        <w:rPr>
          <w:rFonts w:ascii="Times New Roman" w:eastAsiaTheme="minorHAnsi" w:hAnsi="Times New Roman" w:cs="Times New Roman"/>
          <w:color w:val="292526"/>
          <w:sz w:val="24"/>
          <w:szCs w:val="24"/>
        </w:rPr>
      </w:pPr>
    </w:p>
    <w:p w:rsidR="00392404" w:rsidRDefault="00392404"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3D1DA3" w:rsidRPr="008E4543" w:rsidRDefault="00F947CD" w:rsidP="00392404">
      <w:pPr>
        <w:autoSpaceDE w:val="0"/>
        <w:autoSpaceDN w:val="0"/>
        <w:adjustRightInd w:val="0"/>
        <w:spacing w:after="0" w:line="240" w:lineRule="auto"/>
        <w:jc w:val="both"/>
        <w:rPr>
          <w:rFonts w:ascii="Times New Roman" w:eastAsiaTheme="minorHAnsi" w:hAnsi="Times New Roman" w:cs="Times New Roman"/>
          <w:i/>
          <w:color w:val="292526"/>
          <w:sz w:val="24"/>
          <w:szCs w:val="24"/>
        </w:rPr>
      </w:pPr>
      <w:r w:rsidRPr="008E4543">
        <w:rPr>
          <w:rFonts w:ascii="Times New Roman" w:eastAsiaTheme="minorHAnsi" w:hAnsi="Times New Roman"/>
          <w:b/>
          <w:i/>
          <w:sz w:val="24"/>
          <w:szCs w:val="24"/>
        </w:rPr>
        <w:lastRenderedPageBreak/>
        <w:t xml:space="preserve">Conclusion </w:t>
      </w:r>
    </w:p>
    <w:p w:rsidR="003D1DA3" w:rsidRPr="00F34ABE" w:rsidRDefault="003D1DA3" w:rsidP="00392404">
      <w:pPr>
        <w:autoSpaceDE w:val="0"/>
        <w:autoSpaceDN w:val="0"/>
        <w:adjustRightInd w:val="0"/>
        <w:spacing w:after="0" w:line="240" w:lineRule="auto"/>
        <w:jc w:val="both"/>
        <w:rPr>
          <w:rFonts w:ascii="Times New Roman" w:eastAsiaTheme="minorHAnsi" w:hAnsi="Times New Roman"/>
          <w:color w:val="292526"/>
          <w:sz w:val="24"/>
          <w:szCs w:val="24"/>
        </w:rPr>
      </w:pPr>
      <w:r w:rsidRPr="003D1DA3">
        <w:rPr>
          <w:rFonts w:ascii="Times New Roman" w:eastAsiaTheme="minorHAnsi" w:hAnsi="Times New Roman" w:cs="Times New Roman"/>
          <w:sz w:val="24"/>
          <w:szCs w:val="19"/>
        </w:rPr>
        <w:t xml:space="preserve">The importance of consent to treatment cannot be over </w:t>
      </w:r>
      <w:r w:rsidR="00B33E82" w:rsidRPr="003D1DA3">
        <w:rPr>
          <w:rFonts w:ascii="Times New Roman" w:eastAsiaTheme="minorHAnsi" w:hAnsi="Times New Roman" w:cs="Times New Roman"/>
          <w:sz w:val="24"/>
          <w:szCs w:val="19"/>
        </w:rPr>
        <w:t>emphasized</w:t>
      </w:r>
      <w:r w:rsidRPr="003D1DA3">
        <w:rPr>
          <w:rFonts w:ascii="Times New Roman" w:eastAsiaTheme="minorHAnsi" w:hAnsi="Times New Roman" w:cs="Times New Roman"/>
          <w:sz w:val="24"/>
          <w:szCs w:val="19"/>
        </w:rPr>
        <w:t xml:space="preserve">. It is believed that the best arguments in </w:t>
      </w:r>
      <w:r w:rsidR="00B33E82" w:rsidRPr="003D1DA3">
        <w:rPr>
          <w:rFonts w:ascii="Times New Roman" w:eastAsiaTheme="minorHAnsi" w:hAnsi="Times New Roman" w:cs="Times New Roman"/>
          <w:sz w:val="24"/>
          <w:szCs w:val="19"/>
        </w:rPr>
        <w:t>favor</w:t>
      </w:r>
      <w:r w:rsidRPr="003D1DA3">
        <w:rPr>
          <w:rFonts w:ascii="Times New Roman" w:eastAsiaTheme="minorHAnsi" w:hAnsi="Times New Roman" w:cs="Times New Roman"/>
          <w:sz w:val="24"/>
          <w:szCs w:val="19"/>
        </w:rPr>
        <w:t xml:space="preserve"> of fully informed consent are moral rather than legal. </w:t>
      </w:r>
      <w:r w:rsidRPr="00F34ABE">
        <w:rPr>
          <w:rFonts w:ascii="Times New Roman" w:eastAsiaTheme="minorHAnsi" w:hAnsi="Times New Roman"/>
          <w:color w:val="292526"/>
          <w:sz w:val="24"/>
          <w:szCs w:val="24"/>
        </w:rPr>
        <w:t>The present study concluded that den</w:t>
      </w:r>
      <w:r w:rsidR="0051798B">
        <w:rPr>
          <w:rFonts w:ascii="Times New Roman" w:eastAsiaTheme="minorHAnsi" w:hAnsi="Times New Roman"/>
          <w:color w:val="292526"/>
          <w:sz w:val="24"/>
          <w:szCs w:val="24"/>
        </w:rPr>
        <w:t>tal practitioners had unbalanced</w:t>
      </w:r>
      <w:r w:rsidRPr="00F34ABE">
        <w:rPr>
          <w:rFonts w:ascii="Times New Roman" w:eastAsiaTheme="minorHAnsi" w:hAnsi="Times New Roman"/>
          <w:color w:val="292526"/>
          <w:sz w:val="24"/>
          <w:szCs w:val="24"/>
        </w:rPr>
        <w:t xml:space="preserve"> knowledge about </w:t>
      </w:r>
      <w:r w:rsidR="00ED5EA1">
        <w:rPr>
          <w:rFonts w:ascii="Times New Roman" w:eastAsiaTheme="minorHAnsi" w:hAnsi="Times New Roman"/>
          <w:color w:val="292526"/>
          <w:sz w:val="24"/>
          <w:szCs w:val="24"/>
        </w:rPr>
        <w:t>informed consent but the attitude towards its use in clinical setting was found</w:t>
      </w:r>
      <w:r w:rsidR="0051798B">
        <w:rPr>
          <w:rFonts w:ascii="Times New Roman" w:eastAsiaTheme="minorHAnsi" w:hAnsi="Times New Roman"/>
          <w:color w:val="292526"/>
          <w:sz w:val="24"/>
          <w:szCs w:val="24"/>
        </w:rPr>
        <w:t xml:space="preserve"> very</w:t>
      </w:r>
      <w:r w:rsidR="00ED5EA1">
        <w:rPr>
          <w:rFonts w:ascii="Times New Roman" w:eastAsiaTheme="minorHAnsi" w:hAnsi="Times New Roman"/>
          <w:color w:val="292526"/>
          <w:sz w:val="24"/>
          <w:szCs w:val="24"/>
        </w:rPr>
        <w:t xml:space="preserve"> dissatisfactory. To overcome this </w:t>
      </w:r>
      <w:r w:rsidR="00ED5EA1">
        <w:rPr>
          <w:rFonts w:ascii="Times New Roman" w:eastAsiaTheme="minorHAnsi" w:hAnsi="Times New Roman" w:cs="Times New Roman"/>
          <w:sz w:val="24"/>
          <w:szCs w:val="19"/>
        </w:rPr>
        <w:t>e</w:t>
      </w:r>
      <w:r w:rsidR="00ED5EA1" w:rsidRPr="003D1DA3">
        <w:rPr>
          <w:rFonts w:ascii="Times New Roman" w:eastAsiaTheme="minorHAnsi" w:hAnsi="Times New Roman" w:cs="Times New Roman"/>
          <w:sz w:val="24"/>
          <w:szCs w:val="19"/>
        </w:rPr>
        <w:t>mphasis should be given in undergraduate and postgraduate training on legal jurisprudence and legal medicine as this is essential for dentists to protect themselves</w:t>
      </w:r>
      <w:r w:rsidR="00ED5EA1">
        <w:rPr>
          <w:rFonts w:ascii="Times New Roman" w:eastAsiaTheme="minorHAnsi" w:hAnsi="Times New Roman" w:cs="Times New Roman"/>
          <w:sz w:val="24"/>
          <w:szCs w:val="19"/>
        </w:rPr>
        <w:t xml:space="preserve"> </w:t>
      </w:r>
      <w:r w:rsidR="00ED5EA1" w:rsidRPr="003D1DA3">
        <w:rPr>
          <w:rFonts w:ascii="Times New Roman" w:eastAsiaTheme="minorHAnsi" w:hAnsi="Times New Roman" w:cs="Times New Roman"/>
          <w:sz w:val="24"/>
          <w:szCs w:val="19"/>
        </w:rPr>
        <w:t>from civil litigation (trespass, assault or battery) and even criminal proceedings for common aggravated or indecent assault.</w:t>
      </w:r>
      <w:r w:rsidR="00ED5EA1">
        <w:rPr>
          <w:rFonts w:ascii="Times New Roman" w:eastAsiaTheme="minorHAnsi" w:hAnsi="Times New Roman" w:cs="Times New Roman"/>
          <w:sz w:val="24"/>
          <w:szCs w:val="19"/>
        </w:rPr>
        <w:t xml:space="preserve"> </w:t>
      </w:r>
      <w:r w:rsidRPr="00F34ABE">
        <w:rPr>
          <w:rFonts w:ascii="Times New Roman" w:eastAsiaTheme="minorHAnsi" w:hAnsi="Times New Roman"/>
          <w:sz w:val="24"/>
          <w:szCs w:val="24"/>
        </w:rPr>
        <w:t>This study opens new vista for more detailed research among other dental practitioners in other parts of</w:t>
      </w:r>
      <w:r w:rsidR="004018E4">
        <w:rPr>
          <w:rFonts w:ascii="Times New Roman" w:eastAsiaTheme="minorHAnsi" w:hAnsi="Times New Roman"/>
          <w:sz w:val="24"/>
          <w:szCs w:val="24"/>
        </w:rPr>
        <w:t xml:space="preserve"> the</w:t>
      </w:r>
      <w:r w:rsidRPr="00F34ABE">
        <w:rPr>
          <w:rFonts w:ascii="Times New Roman" w:eastAsiaTheme="minorHAnsi" w:hAnsi="Times New Roman"/>
          <w:sz w:val="24"/>
          <w:szCs w:val="24"/>
        </w:rPr>
        <w:t xml:space="preserve"> country. </w:t>
      </w:r>
    </w:p>
    <w:p w:rsidR="006A4AEF" w:rsidRDefault="006A4AEF" w:rsidP="00392404">
      <w:pPr>
        <w:autoSpaceDE w:val="0"/>
        <w:autoSpaceDN w:val="0"/>
        <w:adjustRightInd w:val="0"/>
        <w:spacing w:after="0" w:line="240" w:lineRule="auto"/>
        <w:jc w:val="both"/>
        <w:rPr>
          <w:rFonts w:ascii="Times New Roman" w:eastAsiaTheme="minorHAnsi" w:hAnsi="Times New Roman"/>
          <w:b/>
          <w:color w:val="292526"/>
          <w:sz w:val="24"/>
          <w:szCs w:val="24"/>
        </w:rPr>
      </w:pPr>
    </w:p>
    <w:p w:rsidR="004F48BC" w:rsidRPr="004F48BC" w:rsidRDefault="004F48BC" w:rsidP="00392404">
      <w:pPr>
        <w:autoSpaceDE w:val="0"/>
        <w:autoSpaceDN w:val="0"/>
        <w:adjustRightInd w:val="0"/>
        <w:spacing w:after="0" w:line="240" w:lineRule="auto"/>
        <w:jc w:val="both"/>
        <w:rPr>
          <w:rFonts w:ascii="Times New Roman" w:hAnsi="Times New Roman" w:cs="Times New Roman"/>
          <w:sz w:val="24"/>
          <w:szCs w:val="24"/>
        </w:rPr>
      </w:pPr>
    </w:p>
    <w:p w:rsidR="00ED5EA1" w:rsidRDefault="00ED5EA1"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4F48BC" w:rsidRDefault="004F48BC" w:rsidP="00392404">
      <w:pPr>
        <w:autoSpaceDE w:val="0"/>
        <w:autoSpaceDN w:val="0"/>
        <w:adjustRightInd w:val="0"/>
        <w:spacing w:after="0" w:line="240" w:lineRule="auto"/>
        <w:jc w:val="both"/>
        <w:rPr>
          <w:rFonts w:ascii="Times New Roman" w:eastAsiaTheme="minorHAnsi" w:hAnsi="Times New Roman"/>
          <w:b/>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392404" w:rsidRDefault="00392404" w:rsidP="00392404">
      <w:pPr>
        <w:autoSpaceDE w:val="0"/>
        <w:autoSpaceDN w:val="0"/>
        <w:adjustRightInd w:val="0"/>
        <w:spacing w:after="0" w:line="240" w:lineRule="auto"/>
        <w:jc w:val="both"/>
        <w:rPr>
          <w:rFonts w:ascii="Times New Roman" w:eastAsiaTheme="minorHAnsi" w:hAnsi="Times New Roman"/>
          <w:b/>
          <w:color w:val="292526"/>
          <w:sz w:val="24"/>
          <w:szCs w:val="24"/>
          <w:u w:val="single"/>
        </w:rPr>
      </w:pPr>
    </w:p>
    <w:p w:rsidR="00A54385" w:rsidRPr="008E4543" w:rsidRDefault="00A54385" w:rsidP="00392404">
      <w:pPr>
        <w:autoSpaceDE w:val="0"/>
        <w:autoSpaceDN w:val="0"/>
        <w:adjustRightInd w:val="0"/>
        <w:spacing w:after="0" w:line="240" w:lineRule="auto"/>
        <w:jc w:val="both"/>
        <w:rPr>
          <w:rFonts w:ascii="Times New Roman" w:eastAsiaTheme="minorHAnsi" w:hAnsi="Times New Roman"/>
          <w:b/>
          <w:i/>
          <w:color w:val="292526"/>
          <w:sz w:val="24"/>
          <w:szCs w:val="24"/>
        </w:rPr>
      </w:pPr>
      <w:r w:rsidRPr="008E4543">
        <w:rPr>
          <w:rFonts w:ascii="Times New Roman" w:eastAsiaTheme="minorHAnsi" w:hAnsi="Times New Roman"/>
          <w:b/>
          <w:i/>
          <w:color w:val="292526"/>
          <w:sz w:val="24"/>
          <w:szCs w:val="24"/>
        </w:rPr>
        <w:lastRenderedPageBreak/>
        <w:t xml:space="preserve">Acknowledgement </w:t>
      </w:r>
    </w:p>
    <w:p w:rsidR="00A54385" w:rsidRDefault="00A54385" w:rsidP="00392404">
      <w:pPr>
        <w:autoSpaceDE w:val="0"/>
        <w:autoSpaceDN w:val="0"/>
        <w:adjustRightInd w:val="0"/>
        <w:spacing w:after="0" w:line="240" w:lineRule="auto"/>
        <w:jc w:val="both"/>
        <w:rPr>
          <w:rFonts w:ascii="Times New Roman" w:eastAsiaTheme="minorHAnsi" w:hAnsi="Times New Roman"/>
          <w:color w:val="292526"/>
          <w:sz w:val="24"/>
          <w:szCs w:val="24"/>
        </w:rPr>
      </w:pPr>
      <w:r>
        <w:rPr>
          <w:rFonts w:ascii="Times New Roman" w:eastAsiaTheme="minorHAnsi" w:hAnsi="Times New Roman"/>
          <w:color w:val="292526"/>
          <w:sz w:val="24"/>
          <w:szCs w:val="24"/>
        </w:rPr>
        <w:tab/>
        <w:t>The authors would like to thank the study participants for their participation and kind cooperation throughout the study.</w:t>
      </w:r>
    </w:p>
    <w:p w:rsidR="00A54385" w:rsidRDefault="00A54385" w:rsidP="00392404">
      <w:pPr>
        <w:autoSpaceDE w:val="0"/>
        <w:autoSpaceDN w:val="0"/>
        <w:adjustRightInd w:val="0"/>
        <w:spacing w:after="0" w:line="240" w:lineRule="auto"/>
        <w:jc w:val="both"/>
        <w:rPr>
          <w:rFonts w:ascii="Times New Roman" w:eastAsiaTheme="minorHAnsi" w:hAnsi="Times New Roman"/>
          <w:color w:val="292526"/>
          <w:sz w:val="24"/>
          <w:szCs w:val="24"/>
        </w:rPr>
      </w:pPr>
    </w:p>
    <w:p w:rsidR="00A54385" w:rsidRPr="008E4543" w:rsidRDefault="00F947CD" w:rsidP="00392404">
      <w:pPr>
        <w:autoSpaceDE w:val="0"/>
        <w:autoSpaceDN w:val="0"/>
        <w:adjustRightInd w:val="0"/>
        <w:spacing w:after="0" w:line="240" w:lineRule="auto"/>
        <w:jc w:val="both"/>
        <w:rPr>
          <w:rFonts w:ascii="Times New Roman" w:eastAsiaTheme="minorHAnsi" w:hAnsi="Times New Roman"/>
          <w:b/>
          <w:i/>
          <w:color w:val="292526"/>
          <w:sz w:val="24"/>
          <w:szCs w:val="24"/>
        </w:rPr>
      </w:pPr>
      <w:r w:rsidRPr="008E4543">
        <w:rPr>
          <w:rFonts w:ascii="Times New Roman" w:eastAsiaTheme="minorHAnsi" w:hAnsi="Times New Roman"/>
          <w:b/>
          <w:i/>
          <w:color w:val="292526"/>
          <w:sz w:val="24"/>
          <w:szCs w:val="24"/>
        </w:rPr>
        <w:t>Conflict of Interests</w:t>
      </w:r>
    </w:p>
    <w:p w:rsidR="00A54385" w:rsidRDefault="00A54385" w:rsidP="00392404">
      <w:pPr>
        <w:autoSpaceDE w:val="0"/>
        <w:autoSpaceDN w:val="0"/>
        <w:adjustRightInd w:val="0"/>
        <w:spacing w:after="0" w:line="240" w:lineRule="auto"/>
        <w:ind w:firstLine="720"/>
        <w:jc w:val="both"/>
        <w:rPr>
          <w:rFonts w:ascii="Times New Roman" w:hAnsi="Times New Roman"/>
          <w:color w:val="000000"/>
          <w:sz w:val="24"/>
          <w:szCs w:val="24"/>
        </w:rPr>
      </w:pPr>
      <w:r>
        <w:rPr>
          <w:rFonts w:ascii="Times New Roman" w:hAnsi="Times New Roman"/>
          <w:color w:val="000000"/>
          <w:sz w:val="24"/>
          <w:szCs w:val="24"/>
        </w:rPr>
        <w:t>The authors declare</w:t>
      </w:r>
      <w:r w:rsidRPr="00784420">
        <w:rPr>
          <w:rFonts w:ascii="Times New Roman" w:hAnsi="Times New Roman"/>
          <w:color w:val="000000"/>
          <w:sz w:val="24"/>
          <w:szCs w:val="24"/>
        </w:rPr>
        <w:t xml:space="preserve"> that there is no conflict of interests regarding the publication of this article</w:t>
      </w:r>
      <w:r>
        <w:rPr>
          <w:rFonts w:ascii="Times New Roman" w:hAnsi="Times New Roman"/>
          <w:color w:val="000000"/>
          <w:sz w:val="24"/>
          <w:szCs w:val="24"/>
        </w:rPr>
        <w:t>.</w:t>
      </w:r>
    </w:p>
    <w:p w:rsidR="005126F3" w:rsidRDefault="005126F3" w:rsidP="005126F3">
      <w:pPr>
        <w:autoSpaceDE w:val="0"/>
        <w:autoSpaceDN w:val="0"/>
        <w:adjustRightInd w:val="0"/>
        <w:spacing w:after="0" w:line="240" w:lineRule="auto"/>
        <w:jc w:val="both"/>
        <w:rPr>
          <w:rFonts w:ascii="Times New Roman" w:hAnsi="Times New Roman"/>
          <w:color w:val="000000"/>
          <w:sz w:val="24"/>
          <w:szCs w:val="24"/>
        </w:rPr>
      </w:pPr>
    </w:p>
    <w:p w:rsidR="005126F3" w:rsidRPr="005126F3" w:rsidRDefault="005126F3" w:rsidP="005126F3">
      <w:pPr>
        <w:autoSpaceDE w:val="0"/>
        <w:autoSpaceDN w:val="0"/>
        <w:adjustRightInd w:val="0"/>
        <w:spacing w:after="0" w:line="240" w:lineRule="auto"/>
        <w:jc w:val="both"/>
        <w:rPr>
          <w:rFonts w:ascii="Times New Roman" w:hAnsi="Times New Roman"/>
          <w:b/>
          <w:i/>
          <w:color w:val="000000"/>
          <w:sz w:val="24"/>
          <w:szCs w:val="24"/>
        </w:rPr>
      </w:pPr>
      <w:r w:rsidRPr="005126F3">
        <w:rPr>
          <w:rFonts w:ascii="Times New Roman" w:hAnsi="Times New Roman"/>
          <w:b/>
          <w:i/>
          <w:color w:val="000000"/>
          <w:sz w:val="24"/>
          <w:szCs w:val="24"/>
        </w:rPr>
        <w:t xml:space="preserve">Funding </w:t>
      </w:r>
    </w:p>
    <w:p w:rsidR="005126F3" w:rsidRPr="005126F3" w:rsidRDefault="005126F3" w:rsidP="005126F3">
      <w:pPr>
        <w:autoSpaceDE w:val="0"/>
        <w:autoSpaceDN w:val="0"/>
        <w:adjustRightInd w:val="0"/>
        <w:spacing w:after="0" w:line="240" w:lineRule="auto"/>
        <w:ind w:firstLine="720"/>
        <w:jc w:val="both"/>
        <w:rPr>
          <w:rFonts w:ascii="Times New Roman" w:hAnsi="Times New Roman"/>
          <w:color w:val="000000"/>
          <w:sz w:val="24"/>
          <w:szCs w:val="24"/>
        </w:rPr>
      </w:pPr>
      <w:r>
        <w:rPr>
          <w:rFonts w:ascii="Times New Roman" w:hAnsi="Times New Roman"/>
          <w:color w:val="000000"/>
          <w:sz w:val="24"/>
          <w:szCs w:val="24"/>
        </w:rPr>
        <w:t>No funding</w:t>
      </w:r>
    </w:p>
    <w:p w:rsidR="00A54385" w:rsidRDefault="00A54385"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F947CD" w:rsidRDefault="00F947CD"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392404" w:rsidRDefault="00392404"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392404" w:rsidRDefault="00392404"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392404" w:rsidRDefault="00392404" w:rsidP="00A54385">
      <w:pPr>
        <w:autoSpaceDE w:val="0"/>
        <w:autoSpaceDN w:val="0"/>
        <w:adjustRightInd w:val="0"/>
        <w:spacing w:after="0" w:line="480" w:lineRule="auto"/>
        <w:jc w:val="both"/>
        <w:rPr>
          <w:rFonts w:ascii="Times New Roman" w:eastAsiaTheme="minorHAnsi" w:hAnsi="Times New Roman"/>
          <w:color w:val="292526"/>
          <w:sz w:val="24"/>
          <w:szCs w:val="24"/>
        </w:rPr>
      </w:pPr>
    </w:p>
    <w:p w:rsidR="005126F3" w:rsidRDefault="005126F3" w:rsidP="003316E5">
      <w:pPr>
        <w:autoSpaceDE w:val="0"/>
        <w:autoSpaceDN w:val="0"/>
        <w:adjustRightInd w:val="0"/>
        <w:spacing w:after="0" w:line="480" w:lineRule="auto"/>
        <w:jc w:val="both"/>
        <w:rPr>
          <w:rFonts w:ascii="Times New Roman" w:eastAsiaTheme="minorHAnsi" w:hAnsi="Times New Roman"/>
          <w:color w:val="292526"/>
          <w:sz w:val="24"/>
          <w:szCs w:val="24"/>
        </w:rPr>
      </w:pPr>
    </w:p>
    <w:p w:rsidR="003316E5" w:rsidRPr="005126F3" w:rsidRDefault="00F947CD" w:rsidP="003316E5">
      <w:pPr>
        <w:autoSpaceDE w:val="0"/>
        <w:autoSpaceDN w:val="0"/>
        <w:adjustRightInd w:val="0"/>
        <w:spacing w:after="0" w:line="480" w:lineRule="auto"/>
        <w:jc w:val="both"/>
        <w:rPr>
          <w:rFonts w:ascii="Times New Roman" w:eastAsiaTheme="minorHAnsi" w:hAnsi="Times New Roman"/>
          <w:b/>
          <w:i/>
          <w:sz w:val="24"/>
          <w:szCs w:val="24"/>
        </w:rPr>
      </w:pPr>
      <w:r w:rsidRPr="005126F3">
        <w:rPr>
          <w:rFonts w:ascii="Times New Roman" w:eastAsiaTheme="minorHAnsi" w:hAnsi="Times New Roman"/>
          <w:b/>
          <w:i/>
          <w:sz w:val="24"/>
          <w:szCs w:val="24"/>
        </w:rPr>
        <w:lastRenderedPageBreak/>
        <w:t>References</w:t>
      </w:r>
      <w:r w:rsidR="003316E5" w:rsidRPr="005126F3">
        <w:rPr>
          <w:rFonts w:ascii="Times New Roman" w:eastAsiaTheme="minorHAnsi" w:hAnsi="Times New Roman"/>
          <w:b/>
          <w:i/>
          <w:sz w:val="24"/>
          <w:szCs w:val="24"/>
        </w:rPr>
        <w:t xml:space="preserve"> </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 xml:space="preserve">McCullough LB, </w:t>
      </w:r>
      <w:proofErr w:type="spellStart"/>
      <w:r w:rsidRPr="003316E5">
        <w:rPr>
          <w:rFonts w:ascii="Times New Roman" w:hAnsi="Times New Roman" w:cs="Times New Roman"/>
          <w:sz w:val="24"/>
          <w:szCs w:val="24"/>
        </w:rPr>
        <w:t>Chervenak</w:t>
      </w:r>
      <w:proofErr w:type="spellEnd"/>
      <w:r w:rsidRPr="003316E5">
        <w:rPr>
          <w:rFonts w:ascii="Times New Roman" w:hAnsi="Times New Roman" w:cs="Times New Roman"/>
          <w:sz w:val="24"/>
          <w:szCs w:val="24"/>
        </w:rPr>
        <w:t xml:space="preserve"> FA: Informed consent. </w:t>
      </w:r>
      <w:proofErr w:type="spellStart"/>
      <w:r w:rsidRPr="003316E5">
        <w:rPr>
          <w:rFonts w:ascii="Times New Roman" w:hAnsi="Times New Roman" w:cs="Times New Roman"/>
          <w:sz w:val="24"/>
          <w:szCs w:val="24"/>
        </w:rPr>
        <w:t>Clin</w:t>
      </w:r>
      <w:proofErr w:type="spellEnd"/>
      <w:r w:rsidRPr="003316E5">
        <w:rPr>
          <w:rFonts w:ascii="Times New Roman" w:hAnsi="Times New Roman" w:cs="Times New Roman"/>
          <w:sz w:val="24"/>
          <w:szCs w:val="24"/>
        </w:rPr>
        <w:t xml:space="preserve"> </w:t>
      </w:r>
      <w:proofErr w:type="spellStart"/>
      <w:r w:rsidRPr="003316E5">
        <w:rPr>
          <w:rFonts w:ascii="Times New Roman" w:hAnsi="Times New Roman" w:cs="Times New Roman"/>
          <w:sz w:val="24"/>
          <w:szCs w:val="24"/>
        </w:rPr>
        <w:t>Perinatol</w:t>
      </w:r>
      <w:proofErr w:type="spellEnd"/>
      <w:r w:rsidRPr="003316E5">
        <w:rPr>
          <w:rFonts w:ascii="Times New Roman" w:hAnsi="Times New Roman" w:cs="Times New Roman"/>
          <w:sz w:val="24"/>
          <w:szCs w:val="24"/>
        </w:rPr>
        <w:t xml:space="preserve"> 2007, 34:275-85.</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proofErr w:type="spellStart"/>
      <w:r w:rsidRPr="003316E5">
        <w:rPr>
          <w:rFonts w:ascii="Times New Roman" w:hAnsi="Times New Roman" w:cs="Times New Roman"/>
          <w:sz w:val="24"/>
          <w:szCs w:val="24"/>
        </w:rPr>
        <w:t>Mahmood</w:t>
      </w:r>
      <w:proofErr w:type="spellEnd"/>
      <w:r w:rsidRPr="003316E5">
        <w:rPr>
          <w:rFonts w:ascii="Times New Roman" w:hAnsi="Times New Roman" w:cs="Times New Roman"/>
          <w:sz w:val="24"/>
          <w:szCs w:val="24"/>
        </w:rPr>
        <w:t xml:space="preserve"> K: Informed consent and medical ethics. Ann King Edward Med </w:t>
      </w:r>
      <w:proofErr w:type="spellStart"/>
      <w:r w:rsidRPr="003316E5">
        <w:rPr>
          <w:rFonts w:ascii="Times New Roman" w:hAnsi="Times New Roman" w:cs="Times New Roman"/>
          <w:sz w:val="24"/>
          <w:szCs w:val="24"/>
        </w:rPr>
        <w:t>Coll</w:t>
      </w:r>
      <w:proofErr w:type="spellEnd"/>
      <w:r w:rsidRPr="003316E5">
        <w:rPr>
          <w:rFonts w:ascii="Times New Roman" w:hAnsi="Times New Roman" w:cs="Times New Roman"/>
          <w:sz w:val="24"/>
          <w:szCs w:val="24"/>
        </w:rPr>
        <w:t xml:space="preserve"> 2005, 11:247-9.</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proofErr w:type="spellStart"/>
      <w:r w:rsidRPr="003316E5">
        <w:rPr>
          <w:rFonts w:ascii="Times New Roman" w:hAnsi="Times New Roman" w:cs="Times New Roman"/>
          <w:sz w:val="24"/>
          <w:szCs w:val="24"/>
        </w:rPr>
        <w:t>Samer</w:t>
      </w:r>
      <w:proofErr w:type="spellEnd"/>
      <w:r w:rsidRPr="003316E5">
        <w:rPr>
          <w:rFonts w:ascii="Times New Roman" w:hAnsi="Times New Roman" w:cs="Times New Roman"/>
          <w:sz w:val="24"/>
          <w:szCs w:val="24"/>
        </w:rPr>
        <w:t xml:space="preserve"> JE, </w:t>
      </w:r>
      <w:proofErr w:type="spellStart"/>
      <w:r w:rsidRPr="003316E5">
        <w:rPr>
          <w:rFonts w:ascii="Times New Roman" w:hAnsi="Times New Roman" w:cs="Times New Roman"/>
          <w:sz w:val="24"/>
          <w:szCs w:val="24"/>
        </w:rPr>
        <w:t>Jr</w:t>
      </w:r>
      <w:proofErr w:type="spellEnd"/>
      <w:r w:rsidRPr="003316E5">
        <w:rPr>
          <w:rFonts w:ascii="Times New Roman" w:hAnsi="Times New Roman" w:cs="Times New Roman"/>
          <w:sz w:val="24"/>
          <w:szCs w:val="24"/>
        </w:rPr>
        <w:t xml:space="preserve">: Ethical problems facing the industry. </w:t>
      </w:r>
      <w:proofErr w:type="spellStart"/>
      <w:r w:rsidRPr="003316E5">
        <w:rPr>
          <w:rFonts w:ascii="Times New Roman" w:hAnsi="Times New Roman" w:cs="Times New Roman"/>
          <w:sz w:val="24"/>
          <w:szCs w:val="24"/>
        </w:rPr>
        <w:t>Hosp</w:t>
      </w:r>
      <w:proofErr w:type="spellEnd"/>
      <w:r w:rsidRPr="003316E5">
        <w:rPr>
          <w:rFonts w:ascii="Times New Roman" w:hAnsi="Times New Roman" w:cs="Times New Roman"/>
          <w:sz w:val="24"/>
          <w:szCs w:val="24"/>
        </w:rPr>
        <w:t xml:space="preserve"> Health </w:t>
      </w:r>
      <w:proofErr w:type="spellStart"/>
      <w:r w:rsidRPr="003316E5">
        <w:rPr>
          <w:rFonts w:ascii="Times New Roman" w:hAnsi="Times New Roman" w:cs="Times New Roman"/>
          <w:sz w:val="24"/>
          <w:szCs w:val="24"/>
        </w:rPr>
        <w:t>Serv</w:t>
      </w:r>
      <w:proofErr w:type="spellEnd"/>
      <w:r w:rsidRPr="003316E5">
        <w:rPr>
          <w:rFonts w:ascii="Times New Roman" w:hAnsi="Times New Roman" w:cs="Times New Roman"/>
          <w:sz w:val="24"/>
          <w:szCs w:val="24"/>
        </w:rPr>
        <w:t xml:space="preserve"> Admin 1985; 30:44-53.</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Irving DN. What is bioethics? 2000. Available at: http://www.lifeissues.net/writers/irv/irv-36/whatisbiothics.01.html.</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proofErr w:type="spellStart"/>
      <w:r w:rsidRPr="003316E5">
        <w:rPr>
          <w:rFonts w:ascii="Times New Roman" w:hAnsi="Times New Roman" w:cs="Times New Roman"/>
          <w:sz w:val="24"/>
          <w:szCs w:val="24"/>
        </w:rPr>
        <w:t>Jonsen</w:t>
      </w:r>
      <w:proofErr w:type="spellEnd"/>
      <w:r w:rsidRPr="003316E5">
        <w:rPr>
          <w:rFonts w:ascii="Times New Roman" w:hAnsi="Times New Roman" w:cs="Times New Roman"/>
          <w:sz w:val="24"/>
          <w:szCs w:val="24"/>
        </w:rPr>
        <w:t xml:space="preserve"> AR. The birth of bioethics. New York: Oxford University Press 1998.</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proofErr w:type="spellStart"/>
      <w:r w:rsidRPr="003316E5">
        <w:rPr>
          <w:rFonts w:ascii="Times New Roman" w:hAnsi="Times New Roman" w:cs="Times New Roman"/>
          <w:sz w:val="24"/>
          <w:szCs w:val="24"/>
        </w:rPr>
        <w:t>Widdos</w:t>
      </w:r>
      <w:proofErr w:type="spellEnd"/>
      <w:r w:rsidRPr="003316E5">
        <w:rPr>
          <w:rFonts w:ascii="Times New Roman" w:hAnsi="Times New Roman" w:cs="Times New Roman"/>
          <w:sz w:val="24"/>
          <w:szCs w:val="24"/>
        </w:rPr>
        <w:t xml:space="preserve"> H, Dickenson D, </w:t>
      </w:r>
      <w:proofErr w:type="spellStart"/>
      <w:r w:rsidRPr="003316E5">
        <w:rPr>
          <w:rFonts w:ascii="Times New Roman" w:hAnsi="Times New Roman" w:cs="Times New Roman"/>
          <w:sz w:val="24"/>
          <w:szCs w:val="24"/>
        </w:rPr>
        <w:t>Hellsten</w:t>
      </w:r>
      <w:proofErr w:type="spellEnd"/>
      <w:r w:rsidRPr="003316E5">
        <w:rPr>
          <w:rFonts w:ascii="Times New Roman" w:hAnsi="Times New Roman" w:cs="Times New Roman"/>
          <w:sz w:val="24"/>
          <w:szCs w:val="24"/>
        </w:rPr>
        <w:t xml:space="preserve"> S. Global bioethics. New Rev Bioethics 2003</w:t>
      </w:r>
      <w:proofErr w:type="gramStart"/>
      <w:r w:rsidRPr="003316E5">
        <w:rPr>
          <w:rFonts w:ascii="Times New Roman" w:hAnsi="Times New Roman" w:cs="Times New Roman"/>
          <w:sz w:val="24"/>
          <w:szCs w:val="24"/>
        </w:rPr>
        <w:t>;1:101</w:t>
      </w:r>
      <w:proofErr w:type="gramEnd"/>
      <w:r w:rsidRPr="003316E5">
        <w:rPr>
          <w:rFonts w:ascii="Times New Roman" w:hAnsi="Times New Roman" w:cs="Times New Roman"/>
          <w:sz w:val="24"/>
          <w:szCs w:val="24"/>
        </w:rPr>
        <w:t>-16.</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 xml:space="preserve">Andre J. Bioethics as practice. </w:t>
      </w:r>
      <w:proofErr w:type="spellStart"/>
      <w:r w:rsidRPr="003316E5">
        <w:rPr>
          <w:rFonts w:ascii="Times New Roman" w:hAnsi="Times New Roman" w:cs="Times New Roman"/>
          <w:sz w:val="24"/>
          <w:szCs w:val="24"/>
        </w:rPr>
        <w:t>Univ</w:t>
      </w:r>
      <w:proofErr w:type="spellEnd"/>
      <w:r w:rsidRPr="003316E5">
        <w:rPr>
          <w:rFonts w:ascii="Times New Roman" w:hAnsi="Times New Roman" w:cs="Times New Roman"/>
          <w:sz w:val="24"/>
          <w:szCs w:val="24"/>
        </w:rPr>
        <w:t xml:space="preserve"> North </w:t>
      </w:r>
      <w:proofErr w:type="spellStart"/>
      <w:r w:rsidRPr="003316E5">
        <w:rPr>
          <w:rFonts w:ascii="Times New Roman" w:hAnsi="Times New Roman" w:cs="Times New Roman"/>
          <w:sz w:val="24"/>
          <w:szCs w:val="24"/>
        </w:rPr>
        <w:t>Corolina</w:t>
      </w:r>
      <w:proofErr w:type="spellEnd"/>
      <w:r w:rsidRPr="003316E5">
        <w:rPr>
          <w:rFonts w:ascii="Times New Roman" w:hAnsi="Times New Roman" w:cs="Times New Roman"/>
          <w:sz w:val="24"/>
          <w:szCs w:val="24"/>
        </w:rPr>
        <w:t xml:space="preserve"> Press 2002.</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Simon RI. Informed consent: maintaining a clinical perspective. In: Clinical psychiatry and the law. 2nd ed. Washington DC: American Psychiatric Press 1992: 121-53.</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proofErr w:type="spellStart"/>
      <w:r w:rsidRPr="003316E5">
        <w:rPr>
          <w:rFonts w:ascii="Times New Roman" w:hAnsi="Times New Roman" w:cs="Times New Roman"/>
          <w:sz w:val="24"/>
          <w:szCs w:val="24"/>
        </w:rPr>
        <w:t>Jafarey</w:t>
      </w:r>
      <w:proofErr w:type="spellEnd"/>
      <w:r w:rsidRPr="003316E5">
        <w:rPr>
          <w:rFonts w:ascii="Times New Roman" w:hAnsi="Times New Roman" w:cs="Times New Roman"/>
          <w:sz w:val="24"/>
          <w:szCs w:val="24"/>
        </w:rPr>
        <w:t xml:space="preserve"> AM. Informed consent in research and clinical situations. J Pak Med </w:t>
      </w:r>
      <w:proofErr w:type="spellStart"/>
      <w:r w:rsidRPr="003316E5">
        <w:rPr>
          <w:rFonts w:ascii="Times New Roman" w:hAnsi="Times New Roman" w:cs="Times New Roman"/>
          <w:sz w:val="24"/>
          <w:szCs w:val="24"/>
        </w:rPr>
        <w:t>Assoc</w:t>
      </w:r>
      <w:proofErr w:type="spellEnd"/>
      <w:r w:rsidRPr="003316E5">
        <w:rPr>
          <w:rFonts w:ascii="Times New Roman" w:hAnsi="Times New Roman" w:cs="Times New Roman"/>
          <w:sz w:val="24"/>
          <w:szCs w:val="24"/>
        </w:rPr>
        <w:t xml:space="preserve"> 2003; 53:171-2.</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Ryan C. Consenting adults. BMA News Rev 1998; 24:29.</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Worthington R. Clinical issues on consent: some philosophical concerns. J Med Ethics 2002</w:t>
      </w:r>
      <w:proofErr w:type="gramStart"/>
      <w:r w:rsidRPr="003316E5">
        <w:rPr>
          <w:rFonts w:ascii="Times New Roman" w:hAnsi="Times New Roman" w:cs="Times New Roman"/>
          <w:sz w:val="24"/>
          <w:szCs w:val="24"/>
        </w:rPr>
        <w:t>;28</w:t>
      </w:r>
      <w:proofErr w:type="gramEnd"/>
      <w:r w:rsidRPr="003316E5">
        <w:rPr>
          <w:rFonts w:ascii="Times New Roman" w:hAnsi="Times New Roman" w:cs="Times New Roman"/>
          <w:sz w:val="24"/>
          <w:szCs w:val="24"/>
        </w:rPr>
        <w:t xml:space="preserve">: 377-80. </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 xml:space="preserve"> </w:t>
      </w:r>
      <w:proofErr w:type="spellStart"/>
      <w:r w:rsidRPr="003316E5">
        <w:rPr>
          <w:rFonts w:ascii="Times New Roman" w:hAnsi="Times New Roman" w:cs="Times New Roman"/>
          <w:sz w:val="24"/>
          <w:szCs w:val="24"/>
        </w:rPr>
        <w:t>Dierks</w:t>
      </w:r>
      <w:proofErr w:type="spellEnd"/>
      <w:r w:rsidRPr="003316E5">
        <w:rPr>
          <w:rFonts w:ascii="Times New Roman" w:hAnsi="Times New Roman" w:cs="Times New Roman"/>
          <w:sz w:val="24"/>
          <w:szCs w:val="24"/>
        </w:rPr>
        <w:t xml:space="preserve"> MM, Sands DZ, </w:t>
      </w:r>
      <w:proofErr w:type="spellStart"/>
      <w:r w:rsidRPr="003316E5">
        <w:rPr>
          <w:rFonts w:ascii="Times New Roman" w:hAnsi="Times New Roman" w:cs="Times New Roman"/>
          <w:sz w:val="24"/>
          <w:szCs w:val="24"/>
        </w:rPr>
        <w:t>Safran</w:t>
      </w:r>
      <w:proofErr w:type="spellEnd"/>
      <w:r w:rsidRPr="003316E5">
        <w:rPr>
          <w:rFonts w:ascii="Times New Roman" w:hAnsi="Times New Roman" w:cs="Times New Roman"/>
          <w:sz w:val="24"/>
          <w:szCs w:val="24"/>
        </w:rPr>
        <w:t xml:space="preserve"> C. Re-engineering the process of surgical informed consent. </w:t>
      </w:r>
      <w:proofErr w:type="spellStart"/>
      <w:r w:rsidRPr="003316E5">
        <w:rPr>
          <w:rFonts w:ascii="Times New Roman" w:hAnsi="Times New Roman" w:cs="Times New Roman"/>
          <w:sz w:val="24"/>
          <w:szCs w:val="24"/>
        </w:rPr>
        <w:t>Proc</w:t>
      </w:r>
      <w:proofErr w:type="spellEnd"/>
      <w:r w:rsidRPr="003316E5">
        <w:rPr>
          <w:rFonts w:ascii="Times New Roman" w:hAnsi="Times New Roman" w:cs="Times New Roman"/>
          <w:sz w:val="24"/>
          <w:szCs w:val="24"/>
        </w:rPr>
        <w:t xml:space="preserve"> AMIA </w:t>
      </w:r>
      <w:proofErr w:type="spellStart"/>
      <w:r w:rsidRPr="003316E5">
        <w:rPr>
          <w:rFonts w:ascii="Times New Roman" w:hAnsi="Times New Roman" w:cs="Times New Roman"/>
          <w:sz w:val="24"/>
          <w:szCs w:val="24"/>
        </w:rPr>
        <w:t>Symp</w:t>
      </w:r>
      <w:proofErr w:type="spellEnd"/>
      <w:r w:rsidRPr="003316E5">
        <w:rPr>
          <w:rFonts w:ascii="Times New Roman" w:hAnsi="Times New Roman" w:cs="Times New Roman"/>
          <w:sz w:val="24"/>
          <w:szCs w:val="24"/>
        </w:rPr>
        <w:t xml:space="preserve"> 1999; 731–5.</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 xml:space="preserve"> </w:t>
      </w:r>
      <w:proofErr w:type="spellStart"/>
      <w:r w:rsidRPr="003316E5">
        <w:rPr>
          <w:rFonts w:ascii="Times New Roman" w:hAnsi="Times New Roman" w:cs="Times New Roman"/>
          <w:sz w:val="24"/>
          <w:szCs w:val="24"/>
        </w:rPr>
        <w:t>Jefford</w:t>
      </w:r>
      <w:proofErr w:type="spellEnd"/>
      <w:r w:rsidRPr="003316E5">
        <w:rPr>
          <w:rFonts w:ascii="Times New Roman" w:hAnsi="Times New Roman" w:cs="Times New Roman"/>
          <w:sz w:val="24"/>
          <w:szCs w:val="24"/>
        </w:rPr>
        <w:t xml:space="preserve"> M, Moore R. Improvement of informed consent and the quality of consent documents. Lancet </w:t>
      </w:r>
      <w:proofErr w:type="spellStart"/>
      <w:r w:rsidRPr="003316E5">
        <w:rPr>
          <w:rFonts w:ascii="Times New Roman" w:hAnsi="Times New Roman" w:cs="Times New Roman"/>
          <w:sz w:val="24"/>
          <w:szCs w:val="24"/>
        </w:rPr>
        <w:t>Oncol</w:t>
      </w:r>
      <w:proofErr w:type="spellEnd"/>
      <w:r w:rsidRPr="003316E5">
        <w:rPr>
          <w:rFonts w:ascii="Times New Roman" w:hAnsi="Times New Roman" w:cs="Times New Roman"/>
          <w:sz w:val="24"/>
          <w:szCs w:val="24"/>
        </w:rPr>
        <w:t xml:space="preserve"> 2008; 9 (5): 485–93.</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 xml:space="preserve"> </w:t>
      </w:r>
      <w:proofErr w:type="spellStart"/>
      <w:r w:rsidRPr="003316E5">
        <w:rPr>
          <w:rFonts w:ascii="Times New Roman" w:hAnsi="Times New Roman" w:cs="Times New Roman"/>
          <w:sz w:val="24"/>
          <w:szCs w:val="24"/>
        </w:rPr>
        <w:t>Faden</w:t>
      </w:r>
      <w:proofErr w:type="spellEnd"/>
      <w:r w:rsidRPr="003316E5">
        <w:rPr>
          <w:rFonts w:ascii="Times New Roman" w:hAnsi="Times New Roman" w:cs="Times New Roman"/>
          <w:sz w:val="24"/>
          <w:szCs w:val="24"/>
        </w:rPr>
        <w:t xml:space="preserve"> RR, Beauchamp TL, King NMP. A history and theory of informed consent. New York: Oxford University Press, 1986.</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 xml:space="preserve"> </w:t>
      </w:r>
      <w:proofErr w:type="spellStart"/>
      <w:r w:rsidRPr="003316E5">
        <w:rPr>
          <w:rFonts w:ascii="Times New Roman" w:hAnsi="Times New Roman" w:cs="Times New Roman"/>
          <w:sz w:val="24"/>
          <w:szCs w:val="24"/>
        </w:rPr>
        <w:t>Meisel</w:t>
      </w:r>
      <w:proofErr w:type="spellEnd"/>
      <w:r w:rsidRPr="003316E5">
        <w:rPr>
          <w:rFonts w:ascii="Times New Roman" w:hAnsi="Times New Roman" w:cs="Times New Roman"/>
          <w:sz w:val="24"/>
          <w:szCs w:val="24"/>
        </w:rPr>
        <w:t xml:space="preserve"> A, </w:t>
      </w:r>
      <w:proofErr w:type="spellStart"/>
      <w:r w:rsidRPr="003316E5">
        <w:rPr>
          <w:rFonts w:ascii="Times New Roman" w:hAnsi="Times New Roman" w:cs="Times New Roman"/>
          <w:sz w:val="24"/>
          <w:szCs w:val="24"/>
        </w:rPr>
        <w:t>Kuczewski</w:t>
      </w:r>
      <w:proofErr w:type="spellEnd"/>
      <w:r w:rsidRPr="003316E5">
        <w:rPr>
          <w:rFonts w:ascii="Times New Roman" w:hAnsi="Times New Roman" w:cs="Times New Roman"/>
          <w:sz w:val="24"/>
          <w:szCs w:val="24"/>
        </w:rPr>
        <w:t xml:space="preserve"> M. Legal and ethical myths about informed consent. Arch Intern Med 1996</w:t>
      </w:r>
      <w:proofErr w:type="gramStart"/>
      <w:r w:rsidRPr="003316E5">
        <w:rPr>
          <w:rFonts w:ascii="Times New Roman" w:hAnsi="Times New Roman" w:cs="Times New Roman"/>
          <w:sz w:val="24"/>
          <w:szCs w:val="24"/>
        </w:rPr>
        <w:t>;156</w:t>
      </w:r>
      <w:proofErr w:type="gramEnd"/>
      <w:r w:rsidRPr="003316E5">
        <w:rPr>
          <w:rFonts w:ascii="Times New Roman" w:hAnsi="Times New Roman" w:cs="Times New Roman"/>
          <w:sz w:val="24"/>
          <w:szCs w:val="24"/>
        </w:rPr>
        <w:t xml:space="preserve"> (22):2521–6.</w:t>
      </w:r>
    </w:p>
    <w:p w:rsidR="003316E5" w:rsidRP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t xml:space="preserve"> </w:t>
      </w:r>
      <w:proofErr w:type="spellStart"/>
      <w:r w:rsidRPr="003316E5">
        <w:rPr>
          <w:rFonts w:ascii="Times New Roman" w:hAnsi="Times New Roman" w:cs="Times New Roman"/>
          <w:sz w:val="24"/>
          <w:szCs w:val="24"/>
        </w:rPr>
        <w:t>Nattinger</w:t>
      </w:r>
      <w:proofErr w:type="spellEnd"/>
      <w:r w:rsidRPr="003316E5">
        <w:rPr>
          <w:rFonts w:ascii="Times New Roman" w:hAnsi="Times New Roman" w:cs="Times New Roman"/>
          <w:sz w:val="24"/>
          <w:szCs w:val="24"/>
        </w:rPr>
        <w:t xml:space="preserve"> AB, Hoffman RG, Shapiro R, Gottlieb MS, Goodwin JS. The effect of legislative requirements on the use of breast-conserving surgery. N </w:t>
      </w:r>
      <w:proofErr w:type="spellStart"/>
      <w:r w:rsidRPr="003316E5">
        <w:rPr>
          <w:rFonts w:ascii="Times New Roman" w:hAnsi="Times New Roman" w:cs="Times New Roman"/>
          <w:sz w:val="24"/>
          <w:szCs w:val="24"/>
        </w:rPr>
        <w:t>Engl</w:t>
      </w:r>
      <w:proofErr w:type="spellEnd"/>
      <w:r w:rsidRPr="003316E5">
        <w:rPr>
          <w:rFonts w:ascii="Times New Roman" w:hAnsi="Times New Roman" w:cs="Times New Roman"/>
          <w:sz w:val="24"/>
          <w:szCs w:val="24"/>
        </w:rPr>
        <w:t xml:space="preserve"> J Med 1996</w:t>
      </w:r>
      <w:proofErr w:type="gramStart"/>
      <w:r w:rsidRPr="003316E5">
        <w:rPr>
          <w:rFonts w:ascii="Times New Roman" w:hAnsi="Times New Roman" w:cs="Times New Roman"/>
          <w:sz w:val="24"/>
          <w:szCs w:val="24"/>
        </w:rPr>
        <w:t>;335</w:t>
      </w:r>
      <w:proofErr w:type="gramEnd"/>
      <w:r w:rsidRPr="003316E5">
        <w:rPr>
          <w:rFonts w:ascii="Times New Roman" w:hAnsi="Times New Roman" w:cs="Times New Roman"/>
          <w:sz w:val="24"/>
          <w:szCs w:val="24"/>
        </w:rPr>
        <w:t xml:space="preserve"> (14):1035–40.</w:t>
      </w:r>
    </w:p>
    <w:p w:rsidR="003316E5" w:rsidRDefault="003316E5" w:rsidP="003316E5">
      <w:pPr>
        <w:pStyle w:val="ListParagraph"/>
        <w:numPr>
          <w:ilvl w:val="0"/>
          <w:numId w:val="1"/>
        </w:numPr>
        <w:spacing w:line="360" w:lineRule="auto"/>
        <w:jc w:val="both"/>
        <w:rPr>
          <w:rFonts w:ascii="Times New Roman" w:hAnsi="Times New Roman" w:cs="Times New Roman"/>
          <w:sz w:val="24"/>
          <w:szCs w:val="24"/>
        </w:rPr>
      </w:pPr>
      <w:r w:rsidRPr="003316E5">
        <w:rPr>
          <w:rFonts w:ascii="Times New Roman" w:hAnsi="Times New Roman" w:cs="Times New Roman"/>
          <w:sz w:val="24"/>
          <w:szCs w:val="24"/>
        </w:rPr>
        <w:lastRenderedPageBreak/>
        <w:t xml:space="preserve"> </w:t>
      </w:r>
      <w:proofErr w:type="spellStart"/>
      <w:r w:rsidRPr="003316E5">
        <w:rPr>
          <w:rFonts w:ascii="Times New Roman" w:hAnsi="Times New Roman" w:cs="Times New Roman"/>
          <w:sz w:val="24"/>
          <w:szCs w:val="24"/>
        </w:rPr>
        <w:t>Bottrell</w:t>
      </w:r>
      <w:proofErr w:type="spellEnd"/>
      <w:r w:rsidRPr="003316E5">
        <w:rPr>
          <w:rFonts w:ascii="Times New Roman" w:hAnsi="Times New Roman" w:cs="Times New Roman"/>
          <w:sz w:val="24"/>
          <w:szCs w:val="24"/>
        </w:rPr>
        <w:t xml:space="preserve"> MM, Alpert H, </w:t>
      </w:r>
      <w:proofErr w:type="spellStart"/>
      <w:proofErr w:type="gramStart"/>
      <w:r w:rsidRPr="003316E5">
        <w:rPr>
          <w:rFonts w:ascii="Times New Roman" w:hAnsi="Times New Roman" w:cs="Times New Roman"/>
          <w:sz w:val="24"/>
          <w:szCs w:val="24"/>
        </w:rPr>
        <w:t>Fischbach</w:t>
      </w:r>
      <w:proofErr w:type="spellEnd"/>
      <w:proofErr w:type="gramEnd"/>
      <w:r w:rsidRPr="003316E5">
        <w:rPr>
          <w:rFonts w:ascii="Times New Roman" w:hAnsi="Times New Roman" w:cs="Times New Roman"/>
          <w:sz w:val="24"/>
          <w:szCs w:val="24"/>
        </w:rPr>
        <w:t xml:space="preserve"> RL, Emanuel LL. Hospital informed consent for procedure forms: facilitating quality patient-physician interaction. Arch </w:t>
      </w:r>
      <w:proofErr w:type="spellStart"/>
      <w:r w:rsidRPr="003316E5">
        <w:rPr>
          <w:rFonts w:ascii="Times New Roman" w:hAnsi="Times New Roman" w:cs="Times New Roman"/>
          <w:sz w:val="24"/>
          <w:szCs w:val="24"/>
        </w:rPr>
        <w:t>Surg</w:t>
      </w:r>
      <w:proofErr w:type="spellEnd"/>
      <w:r w:rsidRPr="003316E5">
        <w:rPr>
          <w:rFonts w:ascii="Times New Roman" w:hAnsi="Times New Roman" w:cs="Times New Roman"/>
          <w:sz w:val="24"/>
          <w:szCs w:val="24"/>
        </w:rPr>
        <w:t xml:space="preserve"> 2000</w:t>
      </w:r>
      <w:proofErr w:type="gramStart"/>
      <w:r w:rsidRPr="003316E5">
        <w:rPr>
          <w:rFonts w:ascii="Times New Roman" w:hAnsi="Times New Roman" w:cs="Times New Roman"/>
          <w:sz w:val="24"/>
          <w:szCs w:val="24"/>
        </w:rPr>
        <w:t>;135</w:t>
      </w:r>
      <w:proofErr w:type="gramEnd"/>
      <w:r w:rsidRPr="003316E5">
        <w:rPr>
          <w:rFonts w:ascii="Times New Roman" w:hAnsi="Times New Roman" w:cs="Times New Roman"/>
          <w:sz w:val="24"/>
          <w:szCs w:val="24"/>
        </w:rPr>
        <w:t xml:space="preserve"> (1):26–33.</w:t>
      </w:r>
    </w:p>
    <w:p w:rsidR="002E0CF7" w:rsidRPr="003316E5" w:rsidRDefault="002E0CF7" w:rsidP="003316E5">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Khizar</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Iqbal</w:t>
      </w:r>
      <w:proofErr w:type="spellEnd"/>
      <w:r>
        <w:rPr>
          <w:rFonts w:ascii="Times New Roman" w:hAnsi="Times New Roman" w:cs="Times New Roman"/>
          <w:sz w:val="24"/>
          <w:szCs w:val="24"/>
        </w:rPr>
        <w:t xml:space="preserve"> M. Perception of physicians and medical students on common ethical dilemmas in a Pakistani medical institute. </w:t>
      </w:r>
      <w:proofErr w:type="spellStart"/>
      <w:r>
        <w:rPr>
          <w:rFonts w:ascii="Times New Roman" w:hAnsi="Times New Roman" w:cs="Times New Roman"/>
          <w:sz w:val="24"/>
          <w:szCs w:val="24"/>
        </w:rPr>
        <w:t>Eubios</w:t>
      </w:r>
      <w:proofErr w:type="spellEnd"/>
      <w:r>
        <w:rPr>
          <w:rFonts w:ascii="Times New Roman" w:hAnsi="Times New Roman" w:cs="Times New Roman"/>
          <w:sz w:val="24"/>
          <w:szCs w:val="24"/>
        </w:rPr>
        <w:t xml:space="preserve"> J Asian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Bioeth</w:t>
      </w:r>
      <w:proofErr w:type="spellEnd"/>
      <w:r>
        <w:rPr>
          <w:rFonts w:ascii="Times New Roman" w:hAnsi="Times New Roman" w:cs="Times New Roman"/>
          <w:sz w:val="24"/>
          <w:szCs w:val="24"/>
        </w:rPr>
        <w:t xml:space="preserve"> 2009;19:1173</w:t>
      </w:r>
    </w:p>
    <w:p w:rsidR="00FE0789" w:rsidRPr="00FE0789" w:rsidRDefault="00B33E82" w:rsidP="00FE0789">
      <w:pPr>
        <w:pStyle w:val="ListParagraph"/>
        <w:numPr>
          <w:ilvl w:val="0"/>
          <w:numId w:val="1"/>
        </w:numPr>
        <w:spacing w:line="360" w:lineRule="auto"/>
        <w:jc w:val="both"/>
        <w:rPr>
          <w:rFonts w:ascii="Times New Roman" w:hAnsi="Times New Roman" w:cs="Times New Roman"/>
          <w:sz w:val="24"/>
          <w:szCs w:val="24"/>
        </w:rPr>
      </w:pPr>
      <w:proofErr w:type="spellStart"/>
      <w:r w:rsidRPr="00FE0789">
        <w:rPr>
          <w:rFonts w:ascii="Times New Roman" w:eastAsiaTheme="minorHAnsi" w:hAnsi="Times New Roman" w:cs="Times New Roman"/>
          <w:bCs/>
          <w:color w:val="231F20"/>
          <w:sz w:val="24"/>
          <w:szCs w:val="24"/>
        </w:rPr>
        <w:t>Farhat</w:t>
      </w:r>
      <w:proofErr w:type="spellEnd"/>
      <w:r w:rsidRPr="00FE0789">
        <w:rPr>
          <w:rFonts w:ascii="Times New Roman" w:eastAsiaTheme="minorHAnsi" w:hAnsi="Times New Roman" w:cs="Times New Roman"/>
          <w:bCs/>
          <w:color w:val="231F20"/>
          <w:sz w:val="24"/>
          <w:szCs w:val="24"/>
        </w:rPr>
        <w:t xml:space="preserve"> W, </w:t>
      </w:r>
      <w:proofErr w:type="spellStart"/>
      <w:r w:rsidRPr="00FE0789">
        <w:rPr>
          <w:rFonts w:ascii="Times New Roman" w:eastAsiaTheme="minorHAnsi" w:hAnsi="Times New Roman" w:cs="Times New Roman"/>
          <w:bCs/>
          <w:color w:val="231F20"/>
          <w:sz w:val="24"/>
          <w:szCs w:val="24"/>
        </w:rPr>
        <w:t>Qiam</w:t>
      </w:r>
      <w:proofErr w:type="spellEnd"/>
      <w:r w:rsidRPr="00FE0789">
        <w:rPr>
          <w:rFonts w:ascii="Times New Roman" w:eastAsiaTheme="minorHAnsi" w:hAnsi="Times New Roman" w:cs="Times New Roman"/>
          <w:bCs/>
          <w:color w:val="231F20"/>
          <w:sz w:val="24"/>
          <w:szCs w:val="24"/>
        </w:rPr>
        <w:t xml:space="preserve"> F, Shah SMA, Khan M, Khan H. Informed consent in dentistry: </w:t>
      </w:r>
      <w:proofErr w:type="spellStart"/>
      <w:r w:rsidRPr="00FE0789">
        <w:rPr>
          <w:rFonts w:ascii="Times New Roman" w:eastAsiaTheme="minorHAnsi" w:hAnsi="Times New Roman" w:cs="Times New Roman"/>
          <w:bCs/>
          <w:color w:val="231F20"/>
          <w:sz w:val="24"/>
          <w:szCs w:val="24"/>
        </w:rPr>
        <w:t>percieved</w:t>
      </w:r>
      <w:proofErr w:type="spellEnd"/>
      <w:r w:rsidRPr="00FE0789">
        <w:rPr>
          <w:rFonts w:ascii="Times New Roman" w:eastAsiaTheme="minorHAnsi" w:hAnsi="Times New Roman" w:cs="Times New Roman"/>
          <w:bCs/>
          <w:color w:val="231F20"/>
          <w:sz w:val="24"/>
          <w:szCs w:val="24"/>
        </w:rPr>
        <w:t xml:space="preserve"> importance and limitations in Khyber </w:t>
      </w:r>
      <w:proofErr w:type="spellStart"/>
      <w:r w:rsidRPr="00FE0789">
        <w:rPr>
          <w:rFonts w:ascii="Times New Roman" w:eastAsiaTheme="minorHAnsi" w:hAnsi="Times New Roman" w:cs="Times New Roman"/>
          <w:bCs/>
          <w:color w:val="231F20"/>
          <w:sz w:val="24"/>
          <w:szCs w:val="24"/>
        </w:rPr>
        <w:t>Pukhtunkhwa</w:t>
      </w:r>
      <w:proofErr w:type="spellEnd"/>
      <w:r w:rsidRPr="00FE0789">
        <w:rPr>
          <w:rFonts w:ascii="Times New Roman" w:eastAsiaTheme="minorHAnsi" w:hAnsi="Times New Roman" w:cs="Times New Roman"/>
          <w:bCs/>
          <w:color w:val="231F20"/>
          <w:sz w:val="24"/>
          <w:szCs w:val="24"/>
        </w:rPr>
        <w:t xml:space="preserve">. </w:t>
      </w:r>
      <w:r w:rsidR="00FE0789" w:rsidRPr="00FE0789">
        <w:rPr>
          <w:rFonts w:ascii="Times New Roman" w:eastAsiaTheme="minorHAnsi" w:hAnsi="Times New Roman" w:cs="Times New Roman"/>
          <w:bCs/>
          <w:color w:val="231F20"/>
          <w:sz w:val="24"/>
          <w:szCs w:val="24"/>
        </w:rPr>
        <w:t>JKCD 2013; 3(2)</w:t>
      </w:r>
    </w:p>
    <w:p w:rsidR="00FE0789" w:rsidRPr="00FE0789" w:rsidRDefault="00FE0789" w:rsidP="00FE0789">
      <w:pPr>
        <w:pStyle w:val="ListParagraph"/>
        <w:numPr>
          <w:ilvl w:val="0"/>
          <w:numId w:val="1"/>
        </w:numPr>
        <w:spacing w:line="360" w:lineRule="auto"/>
        <w:jc w:val="both"/>
        <w:rPr>
          <w:rFonts w:ascii="Times New Roman" w:hAnsi="Times New Roman" w:cs="Times New Roman"/>
          <w:sz w:val="24"/>
          <w:szCs w:val="24"/>
        </w:rPr>
      </w:pPr>
      <w:proofErr w:type="spellStart"/>
      <w:r w:rsidRPr="00FE0789">
        <w:rPr>
          <w:rFonts w:ascii="Times New Roman" w:eastAsiaTheme="minorHAnsi" w:hAnsi="Times New Roman" w:cs="Times New Roman"/>
          <w:sz w:val="24"/>
          <w:szCs w:val="18"/>
        </w:rPr>
        <w:t>Chate</w:t>
      </w:r>
      <w:proofErr w:type="spellEnd"/>
      <w:r w:rsidRPr="00FE0789">
        <w:rPr>
          <w:rFonts w:ascii="Times New Roman" w:eastAsiaTheme="minorHAnsi" w:hAnsi="Times New Roman" w:cs="Times New Roman"/>
          <w:sz w:val="24"/>
          <w:szCs w:val="18"/>
        </w:rPr>
        <w:t xml:space="preserve"> RA. An audit of the level of knowledge and understanding of informed consent amongst consultant orthodontists in England, Wales and Northern Ireland. </w:t>
      </w:r>
      <w:r w:rsidRPr="00FE0789">
        <w:rPr>
          <w:rFonts w:ascii="Times New Roman" w:eastAsiaTheme="minorHAnsi" w:hAnsi="Times New Roman" w:cs="Times New Roman"/>
          <w:iCs/>
          <w:sz w:val="24"/>
          <w:szCs w:val="18"/>
        </w:rPr>
        <w:t xml:space="preserve">British Dental Journal </w:t>
      </w:r>
      <w:r w:rsidRPr="00FE0789">
        <w:rPr>
          <w:rFonts w:ascii="Times New Roman" w:eastAsiaTheme="minorHAnsi" w:hAnsi="Times New Roman" w:cs="Times New Roman"/>
          <w:sz w:val="24"/>
          <w:szCs w:val="18"/>
        </w:rPr>
        <w:t xml:space="preserve">2008; </w:t>
      </w:r>
      <w:r w:rsidRPr="00FE0789">
        <w:rPr>
          <w:rFonts w:ascii="Times New Roman" w:eastAsiaTheme="minorHAnsi" w:hAnsi="Times New Roman" w:cs="Times New Roman"/>
          <w:bCs/>
          <w:sz w:val="24"/>
          <w:szCs w:val="18"/>
        </w:rPr>
        <w:t>205</w:t>
      </w:r>
      <w:r w:rsidRPr="00FE0789">
        <w:rPr>
          <w:rFonts w:ascii="Times New Roman" w:eastAsiaTheme="minorHAnsi" w:hAnsi="Times New Roman" w:cs="Times New Roman"/>
          <w:sz w:val="24"/>
          <w:szCs w:val="18"/>
        </w:rPr>
        <w:t>: 665-673.</w:t>
      </w:r>
    </w:p>
    <w:p w:rsidR="00EC099E" w:rsidRPr="00EC099E" w:rsidRDefault="00FE0789" w:rsidP="00EC099E">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Avaramova</w:t>
      </w:r>
      <w:proofErr w:type="spellEnd"/>
      <w:r>
        <w:rPr>
          <w:rFonts w:ascii="Times New Roman" w:hAnsi="Times New Roman" w:cs="Times New Roman"/>
          <w:sz w:val="24"/>
          <w:szCs w:val="24"/>
        </w:rPr>
        <w:t xml:space="preserve"> N,</w:t>
      </w:r>
      <w:r w:rsidRPr="00FE0789">
        <w:rPr>
          <w:rFonts w:ascii="Times New Roman" w:hAnsi="Times New Roman" w:cs="Times New Roman"/>
          <w:sz w:val="24"/>
          <w:szCs w:val="24"/>
        </w:rPr>
        <w:t xml:space="preserve"> </w:t>
      </w:r>
      <w:proofErr w:type="spellStart"/>
      <w:r w:rsidRPr="00FE0789">
        <w:rPr>
          <w:rFonts w:ascii="Times New Roman" w:eastAsiaTheme="minorHAnsi" w:hAnsi="Times New Roman" w:cs="Times New Roman"/>
          <w:sz w:val="24"/>
          <w:szCs w:val="24"/>
        </w:rPr>
        <w:t>Krassimira</w:t>
      </w:r>
      <w:proofErr w:type="spellEnd"/>
      <w:r w:rsidRPr="00FE0789">
        <w:rPr>
          <w:rFonts w:ascii="Times New Roman" w:hAnsi="Times New Roman" w:cs="Times New Roman"/>
          <w:sz w:val="24"/>
          <w:szCs w:val="24"/>
        </w:rPr>
        <w:t xml:space="preserve"> Y.</w:t>
      </w:r>
      <w:r w:rsidRPr="00FE0789">
        <w:rPr>
          <w:rFonts w:ascii="Times New Roman" w:eastAsiaTheme="minorHAnsi" w:hAnsi="Times New Roman" w:cs="Times New Roman"/>
          <w:bCs/>
          <w:sz w:val="24"/>
          <w:szCs w:val="24"/>
        </w:rPr>
        <w:t xml:space="preserve"> Patients’ Informed Consent in Dental Practice in Bulgaria. </w:t>
      </w:r>
      <w:r w:rsidRPr="00FE0789">
        <w:rPr>
          <w:rFonts w:ascii="Times New Roman" w:eastAsiaTheme="minorHAnsi" w:hAnsi="Times New Roman" w:cs="Times New Roman"/>
          <w:sz w:val="24"/>
          <w:szCs w:val="24"/>
        </w:rPr>
        <w:t>OHDM 2011; 10(2)</w:t>
      </w:r>
      <w:r w:rsidR="00EC099E">
        <w:rPr>
          <w:rFonts w:ascii="Times New Roman" w:eastAsiaTheme="minorHAnsi" w:hAnsi="Times New Roman" w:cs="Times New Roman"/>
          <w:sz w:val="24"/>
          <w:szCs w:val="24"/>
        </w:rPr>
        <w:t>.</w:t>
      </w:r>
      <w:r w:rsidRPr="00FE0789">
        <w:rPr>
          <w:rFonts w:ascii="Times New Roman" w:eastAsiaTheme="minorHAnsi" w:hAnsi="Times New Roman" w:cs="Times New Roman"/>
          <w:sz w:val="24"/>
          <w:szCs w:val="24"/>
        </w:rPr>
        <w:t xml:space="preserve"> </w:t>
      </w:r>
    </w:p>
    <w:p w:rsidR="00EC099E" w:rsidRPr="00EC099E" w:rsidRDefault="00473B2C" w:rsidP="00EC099E">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eastAsiaTheme="minorHAnsi" w:hAnsi="Times New Roman" w:cs="Times New Roman"/>
          <w:sz w:val="24"/>
          <w:szCs w:val="18"/>
        </w:rPr>
        <w:t>Ferru</w:t>
      </w:r>
      <w:r w:rsidR="00FE0789" w:rsidRPr="00EC099E">
        <w:rPr>
          <w:rFonts w:ascii="Times New Roman" w:eastAsiaTheme="minorHAnsi" w:hAnsi="Times New Roman" w:cs="Times New Roman"/>
          <w:sz w:val="24"/>
          <w:szCs w:val="18"/>
        </w:rPr>
        <w:t>s</w:t>
      </w:r>
      <w:proofErr w:type="spellEnd"/>
      <w:r w:rsidR="00FE0789" w:rsidRPr="00EC099E">
        <w:rPr>
          <w:rFonts w:ascii="Times New Roman" w:eastAsiaTheme="minorHAnsi" w:hAnsi="Times New Roman" w:cs="Times New Roman"/>
          <w:sz w:val="24"/>
          <w:szCs w:val="18"/>
        </w:rPr>
        <w:t>-Torres E</w:t>
      </w:r>
      <w:r>
        <w:rPr>
          <w:rFonts w:ascii="Times New Roman" w:eastAsiaTheme="minorHAnsi" w:hAnsi="Times New Roman" w:cs="Times New Roman"/>
          <w:sz w:val="24"/>
          <w:szCs w:val="18"/>
        </w:rPr>
        <w:t xml:space="preserve">, </w:t>
      </w:r>
      <w:proofErr w:type="spellStart"/>
      <w:r>
        <w:rPr>
          <w:rFonts w:ascii="Times New Roman" w:eastAsiaTheme="minorHAnsi" w:hAnsi="Times New Roman" w:cs="Times New Roman"/>
          <w:sz w:val="24"/>
          <w:szCs w:val="18"/>
        </w:rPr>
        <w:t>Valmaseda-Castelio</w:t>
      </w:r>
      <w:r w:rsidR="00EC099E" w:rsidRPr="00EC099E">
        <w:rPr>
          <w:rFonts w:ascii="Times New Roman" w:eastAsiaTheme="minorHAnsi" w:hAnsi="Times New Roman" w:cs="Times New Roman"/>
          <w:sz w:val="24"/>
          <w:szCs w:val="18"/>
        </w:rPr>
        <w:t>n</w:t>
      </w:r>
      <w:proofErr w:type="spellEnd"/>
      <w:r w:rsidR="00EC099E" w:rsidRPr="00EC099E">
        <w:rPr>
          <w:rFonts w:ascii="Times New Roman" w:eastAsiaTheme="minorHAnsi" w:hAnsi="Times New Roman" w:cs="Times New Roman"/>
          <w:sz w:val="24"/>
          <w:szCs w:val="18"/>
        </w:rPr>
        <w:t xml:space="preserve"> E, </w:t>
      </w:r>
      <w:proofErr w:type="spellStart"/>
      <w:r w:rsidR="00EC099E" w:rsidRPr="00EC099E">
        <w:rPr>
          <w:rFonts w:ascii="Times New Roman" w:eastAsiaTheme="minorHAnsi" w:hAnsi="Times New Roman" w:cs="Times New Roman"/>
          <w:sz w:val="24"/>
          <w:szCs w:val="18"/>
        </w:rPr>
        <w:t>Berini</w:t>
      </w:r>
      <w:proofErr w:type="spellEnd"/>
      <w:r w:rsidR="00EC099E" w:rsidRPr="00EC099E">
        <w:rPr>
          <w:rFonts w:ascii="Times New Roman" w:eastAsiaTheme="minorHAnsi" w:hAnsi="Times New Roman" w:cs="Times New Roman"/>
          <w:sz w:val="24"/>
          <w:szCs w:val="18"/>
        </w:rPr>
        <w:t xml:space="preserve"> </w:t>
      </w:r>
      <w:proofErr w:type="spellStart"/>
      <w:r>
        <w:rPr>
          <w:rFonts w:ascii="Times New Roman" w:eastAsiaTheme="minorHAnsi" w:hAnsi="Times New Roman" w:cs="Times New Roman"/>
          <w:sz w:val="24"/>
          <w:szCs w:val="18"/>
        </w:rPr>
        <w:t>Ayte</w:t>
      </w:r>
      <w:r w:rsidR="00FE0789" w:rsidRPr="00EC099E">
        <w:rPr>
          <w:rFonts w:ascii="Times New Roman" w:eastAsiaTheme="minorHAnsi" w:hAnsi="Times New Roman" w:cs="Times New Roman"/>
          <w:sz w:val="24"/>
          <w:szCs w:val="18"/>
        </w:rPr>
        <w:t>s</w:t>
      </w:r>
      <w:proofErr w:type="spellEnd"/>
      <w:r w:rsidR="00FE0789" w:rsidRPr="00EC099E">
        <w:rPr>
          <w:rFonts w:ascii="Times New Roman" w:eastAsiaTheme="minorHAnsi" w:hAnsi="Times New Roman" w:cs="Times New Roman"/>
          <w:sz w:val="24"/>
          <w:szCs w:val="18"/>
        </w:rPr>
        <w:t xml:space="preserve"> L, Gay-</w:t>
      </w:r>
      <w:proofErr w:type="spellStart"/>
      <w:r w:rsidR="00FE0789" w:rsidRPr="00EC099E">
        <w:rPr>
          <w:rFonts w:ascii="Times New Roman" w:eastAsiaTheme="minorHAnsi" w:hAnsi="Times New Roman" w:cs="Times New Roman"/>
          <w:sz w:val="24"/>
          <w:szCs w:val="18"/>
        </w:rPr>
        <w:t>Escoda</w:t>
      </w:r>
      <w:proofErr w:type="spellEnd"/>
      <w:r w:rsidR="00FE0789" w:rsidRPr="00EC099E">
        <w:rPr>
          <w:rFonts w:ascii="Times New Roman" w:eastAsiaTheme="minorHAnsi" w:hAnsi="Times New Roman" w:cs="Times New Roman"/>
          <w:sz w:val="24"/>
          <w:szCs w:val="18"/>
        </w:rPr>
        <w:t xml:space="preserve"> C. Informed consent in oral surgery: the</w:t>
      </w:r>
      <w:r w:rsidR="00EC099E" w:rsidRPr="00EC099E">
        <w:rPr>
          <w:rFonts w:ascii="Times New Roman" w:eastAsiaTheme="minorHAnsi" w:hAnsi="Times New Roman" w:cs="Times New Roman"/>
          <w:sz w:val="24"/>
          <w:szCs w:val="18"/>
        </w:rPr>
        <w:t xml:space="preserve"> </w:t>
      </w:r>
      <w:r w:rsidR="00FE0789" w:rsidRPr="00EC099E">
        <w:rPr>
          <w:rFonts w:ascii="Times New Roman" w:eastAsiaTheme="minorHAnsi" w:hAnsi="Times New Roman" w:cs="Times New Roman"/>
          <w:sz w:val="24"/>
          <w:szCs w:val="18"/>
        </w:rPr>
        <w:t xml:space="preserve">value of written information. </w:t>
      </w:r>
      <w:r w:rsidR="00FE0789" w:rsidRPr="00EC099E">
        <w:rPr>
          <w:rFonts w:ascii="Times New Roman" w:eastAsiaTheme="minorHAnsi" w:hAnsi="Times New Roman" w:cs="Times New Roman"/>
          <w:iCs/>
          <w:sz w:val="24"/>
          <w:szCs w:val="18"/>
        </w:rPr>
        <w:t>Journal of Oral and</w:t>
      </w:r>
      <w:r w:rsidR="00EC099E" w:rsidRPr="00EC099E">
        <w:rPr>
          <w:rFonts w:ascii="Times New Roman" w:eastAsiaTheme="minorHAnsi" w:hAnsi="Times New Roman" w:cs="Times New Roman"/>
          <w:iCs/>
          <w:sz w:val="24"/>
          <w:szCs w:val="18"/>
        </w:rPr>
        <w:t xml:space="preserve"> </w:t>
      </w:r>
      <w:r w:rsidR="00FE0789" w:rsidRPr="00EC099E">
        <w:rPr>
          <w:rFonts w:ascii="Times New Roman" w:eastAsiaTheme="minorHAnsi" w:hAnsi="Times New Roman" w:cs="Times New Roman"/>
          <w:iCs/>
          <w:sz w:val="24"/>
          <w:szCs w:val="18"/>
        </w:rPr>
        <w:t xml:space="preserve">Maxillofacial Surgery </w:t>
      </w:r>
      <w:r w:rsidR="00FE0789" w:rsidRPr="00EC099E">
        <w:rPr>
          <w:rFonts w:ascii="Times New Roman" w:eastAsiaTheme="minorHAnsi" w:hAnsi="Times New Roman" w:cs="Times New Roman"/>
          <w:sz w:val="24"/>
          <w:szCs w:val="18"/>
        </w:rPr>
        <w:t xml:space="preserve">2011; </w:t>
      </w:r>
      <w:r w:rsidR="00FE0789" w:rsidRPr="00EC099E">
        <w:rPr>
          <w:rFonts w:ascii="Times New Roman" w:eastAsiaTheme="minorHAnsi" w:hAnsi="Times New Roman" w:cs="Times New Roman"/>
          <w:b/>
          <w:bCs/>
          <w:sz w:val="24"/>
          <w:szCs w:val="18"/>
        </w:rPr>
        <w:t>69</w:t>
      </w:r>
      <w:r w:rsidR="00FE0789" w:rsidRPr="00EC099E">
        <w:rPr>
          <w:rFonts w:ascii="Times New Roman" w:eastAsiaTheme="minorHAnsi" w:hAnsi="Times New Roman" w:cs="Times New Roman"/>
          <w:sz w:val="24"/>
          <w:szCs w:val="18"/>
        </w:rPr>
        <w:t>: 54-58.</w:t>
      </w:r>
    </w:p>
    <w:p w:rsidR="00EC099E" w:rsidRPr="00EC099E" w:rsidRDefault="00473B2C" w:rsidP="00EC099E">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eastAsiaTheme="minorHAnsi" w:hAnsi="Times New Roman" w:cs="Times New Roman"/>
          <w:sz w:val="24"/>
          <w:szCs w:val="24"/>
        </w:rPr>
        <w:t>Rubinos</w:t>
      </w:r>
      <w:proofErr w:type="spellEnd"/>
      <w:r>
        <w:rPr>
          <w:rFonts w:ascii="Times New Roman" w:eastAsiaTheme="minorHAnsi" w:hAnsi="Times New Roman" w:cs="Times New Roman"/>
          <w:sz w:val="24"/>
          <w:szCs w:val="24"/>
        </w:rPr>
        <w:t xml:space="preserve"> Lopez E, Rodriguez Va</w:t>
      </w:r>
      <w:r w:rsidR="00FE0789" w:rsidRPr="00EC099E">
        <w:rPr>
          <w:rFonts w:ascii="Times New Roman" w:eastAsiaTheme="minorHAnsi" w:hAnsi="Times New Roman" w:cs="Times New Roman"/>
          <w:sz w:val="24"/>
          <w:szCs w:val="24"/>
        </w:rPr>
        <w:t>zquez LM, Varela</w:t>
      </w:r>
      <w:r w:rsidR="00EC099E" w:rsidRPr="00EC099E">
        <w:rPr>
          <w:rFonts w:ascii="Times New Roman" w:eastAsiaTheme="minorHAnsi" w:hAnsi="Times New Roman" w:cs="Times New Roman"/>
          <w:sz w:val="24"/>
          <w:szCs w:val="24"/>
        </w:rPr>
        <w:t xml:space="preserve"> </w:t>
      </w:r>
      <w:proofErr w:type="spellStart"/>
      <w:r w:rsidR="00FE0789" w:rsidRPr="00EC099E">
        <w:rPr>
          <w:rFonts w:ascii="Times New Roman" w:eastAsiaTheme="minorHAnsi" w:hAnsi="Times New Roman" w:cs="Times New Roman"/>
          <w:sz w:val="24"/>
          <w:szCs w:val="24"/>
        </w:rPr>
        <w:t>Centelles</w:t>
      </w:r>
      <w:proofErr w:type="spellEnd"/>
      <w:r w:rsidR="00FE0789" w:rsidRPr="00EC099E">
        <w:rPr>
          <w:rFonts w:ascii="Times New Roman" w:eastAsiaTheme="minorHAnsi" w:hAnsi="Times New Roman" w:cs="Times New Roman"/>
          <w:sz w:val="24"/>
          <w:szCs w:val="24"/>
        </w:rPr>
        <w:t xml:space="preserve"> A, Varela</w:t>
      </w:r>
      <w:r>
        <w:rPr>
          <w:rFonts w:ascii="Times New Roman" w:eastAsiaTheme="minorHAnsi" w:hAnsi="Times New Roman" w:cs="Times New Roman"/>
          <w:sz w:val="24"/>
          <w:szCs w:val="24"/>
        </w:rPr>
        <w:t xml:space="preserve"> Otero F, Blanco Otero AI, Ferna</w:t>
      </w:r>
      <w:r w:rsidR="00FE0789" w:rsidRPr="00EC099E">
        <w:rPr>
          <w:rFonts w:ascii="Times New Roman" w:eastAsiaTheme="minorHAnsi" w:hAnsi="Times New Roman" w:cs="Times New Roman"/>
          <w:sz w:val="24"/>
          <w:szCs w:val="24"/>
        </w:rPr>
        <w:t>ndez</w:t>
      </w:r>
      <w:r w:rsidR="00EC099E" w:rsidRPr="00EC099E">
        <w:rPr>
          <w:rFonts w:ascii="Times New Roman" w:eastAsiaTheme="minorHAnsi" w:hAnsi="Times New Roman" w:cs="Times New Roman"/>
          <w:sz w:val="24"/>
          <w:szCs w:val="24"/>
        </w:rPr>
        <w:t xml:space="preserve"> </w:t>
      </w:r>
      <w:proofErr w:type="spellStart"/>
      <w:r w:rsidR="00FE0789" w:rsidRPr="00EC099E">
        <w:rPr>
          <w:rFonts w:ascii="Times New Roman" w:eastAsiaTheme="minorHAnsi" w:hAnsi="Times New Roman" w:cs="Times New Roman"/>
          <w:sz w:val="24"/>
          <w:szCs w:val="24"/>
        </w:rPr>
        <w:t>Fraga</w:t>
      </w:r>
      <w:proofErr w:type="spellEnd"/>
      <w:r w:rsidR="00FE0789" w:rsidRPr="00EC099E">
        <w:rPr>
          <w:rFonts w:ascii="Times New Roman" w:eastAsiaTheme="minorHAnsi" w:hAnsi="Times New Roman" w:cs="Times New Roman"/>
          <w:sz w:val="24"/>
          <w:szCs w:val="24"/>
        </w:rPr>
        <w:t xml:space="preserve"> C</w:t>
      </w:r>
      <w:r w:rsidR="00EC099E" w:rsidRPr="00EC099E">
        <w:rPr>
          <w:rFonts w:ascii="Times New Roman" w:eastAsiaTheme="minorHAnsi" w:hAnsi="Times New Roman" w:cs="Times New Roman"/>
          <w:sz w:val="24"/>
          <w:szCs w:val="24"/>
        </w:rPr>
        <w:t xml:space="preserve">. </w:t>
      </w:r>
      <w:r w:rsidR="00FE0789" w:rsidRPr="00EC099E">
        <w:rPr>
          <w:rFonts w:ascii="Times New Roman" w:eastAsiaTheme="minorHAnsi" w:hAnsi="Times New Roman" w:cs="Times New Roman"/>
          <w:sz w:val="24"/>
          <w:szCs w:val="24"/>
        </w:rPr>
        <w:t>Impact of the systematic use of informed consent</w:t>
      </w:r>
      <w:r w:rsidR="00EC099E" w:rsidRPr="00EC099E">
        <w:rPr>
          <w:rFonts w:ascii="Times New Roman" w:eastAsiaTheme="minorHAnsi" w:hAnsi="Times New Roman" w:cs="Times New Roman"/>
          <w:sz w:val="24"/>
          <w:szCs w:val="24"/>
        </w:rPr>
        <w:t xml:space="preserve"> </w:t>
      </w:r>
      <w:r w:rsidR="00FE0789" w:rsidRPr="00EC099E">
        <w:rPr>
          <w:rFonts w:ascii="Times New Roman" w:eastAsiaTheme="minorHAnsi" w:hAnsi="Times New Roman" w:cs="Times New Roman"/>
          <w:sz w:val="24"/>
          <w:szCs w:val="24"/>
        </w:rPr>
        <w:t>form at public dental care units in Galicia (Spain).</w:t>
      </w:r>
      <w:r w:rsidR="00EC099E" w:rsidRPr="00EC099E">
        <w:rPr>
          <w:rFonts w:ascii="Times New Roman" w:eastAsiaTheme="minorHAnsi" w:hAnsi="Times New Roman" w:cs="Times New Roman"/>
          <w:sz w:val="24"/>
          <w:szCs w:val="24"/>
        </w:rPr>
        <w:t xml:space="preserve"> </w:t>
      </w:r>
      <w:proofErr w:type="spellStart"/>
      <w:r w:rsidR="00FE0789" w:rsidRPr="00EC099E">
        <w:rPr>
          <w:rFonts w:ascii="Times New Roman" w:eastAsiaTheme="minorHAnsi" w:hAnsi="Times New Roman" w:cs="Times New Roman"/>
          <w:iCs/>
          <w:sz w:val="24"/>
          <w:szCs w:val="24"/>
        </w:rPr>
        <w:t>Medici</w:t>
      </w:r>
      <w:r>
        <w:rPr>
          <w:rFonts w:ascii="Times New Roman" w:eastAsiaTheme="minorHAnsi" w:hAnsi="Times New Roman" w:cs="Times New Roman"/>
          <w:iCs/>
          <w:sz w:val="24"/>
          <w:szCs w:val="24"/>
        </w:rPr>
        <w:t>na</w:t>
      </w:r>
      <w:proofErr w:type="spellEnd"/>
      <w:r>
        <w:rPr>
          <w:rFonts w:ascii="Times New Roman" w:eastAsiaTheme="minorHAnsi" w:hAnsi="Times New Roman" w:cs="Times New Roman"/>
          <w:iCs/>
          <w:sz w:val="24"/>
          <w:szCs w:val="24"/>
        </w:rPr>
        <w:t xml:space="preserve"> Oral </w:t>
      </w:r>
      <w:proofErr w:type="spellStart"/>
      <w:r>
        <w:rPr>
          <w:rFonts w:ascii="Times New Roman" w:eastAsiaTheme="minorHAnsi" w:hAnsi="Times New Roman" w:cs="Times New Roman"/>
          <w:iCs/>
          <w:sz w:val="24"/>
          <w:szCs w:val="24"/>
        </w:rPr>
        <w:t>Patologica</w:t>
      </w:r>
      <w:proofErr w:type="spellEnd"/>
      <w:r>
        <w:rPr>
          <w:rFonts w:ascii="Times New Roman" w:eastAsiaTheme="minorHAnsi" w:hAnsi="Times New Roman" w:cs="Times New Roman"/>
          <w:iCs/>
          <w:sz w:val="24"/>
          <w:szCs w:val="24"/>
        </w:rPr>
        <w:t xml:space="preserve"> </w:t>
      </w:r>
      <w:proofErr w:type="spellStart"/>
      <w:r>
        <w:rPr>
          <w:rFonts w:ascii="Times New Roman" w:eastAsiaTheme="minorHAnsi" w:hAnsi="Times New Roman" w:cs="Times New Roman"/>
          <w:iCs/>
          <w:sz w:val="24"/>
          <w:szCs w:val="24"/>
        </w:rPr>
        <w:t>Oraly</w:t>
      </w:r>
      <w:proofErr w:type="spellEnd"/>
      <w:r>
        <w:rPr>
          <w:rFonts w:ascii="Times New Roman" w:eastAsiaTheme="minorHAnsi" w:hAnsi="Times New Roman" w:cs="Times New Roman"/>
          <w:iCs/>
          <w:sz w:val="24"/>
          <w:szCs w:val="24"/>
        </w:rPr>
        <w:t xml:space="preserve"> </w:t>
      </w:r>
      <w:proofErr w:type="spellStart"/>
      <w:r>
        <w:rPr>
          <w:rFonts w:ascii="Times New Roman" w:eastAsiaTheme="minorHAnsi" w:hAnsi="Times New Roman" w:cs="Times New Roman"/>
          <w:iCs/>
          <w:sz w:val="24"/>
          <w:szCs w:val="24"/>
        </w:rPr>
        <w:t>Cirugi</w:t>
      </w:r>
      <w:r w:rsidR="00FE0789" w:rsidRPr="00EC099E">
        <w:rPr>
          <w:rFonts w:ascii="Times New Roman" w:eastAsiaTheme="minorHAnsi" w:hAnsi="Times New Roman" w:cs="Times New Roman"/>
          <w:iCs/>
          <w:sz w:val="24"/>
          <w:szCs w:val="24"/>
        </w:rPr>
        <w:t>a</w:t>
      </w:r>
      <w:proofErr w:type="spellEnd"/>
      <w:r w:rsidR="00FE0789" w:rsidRPr="00EC099E">
        <w:rPr>
          <w:rFonts w:ascii="Times New Roman" w:eastAsiaTheme="minorHAnsi" w:hAnsi="Times New Roman" w:cs="Times New Roman"/>
          <w:iCs/>
          <w:sz w:val="24"/>
          <w:szCs w:val="24"/>
        </w:rPr>
        <w:t xml:space="preserve"> </w:t>
      </w:r>
      <w:proofErr w:type="spellStart"/>
      <w:r w:rsidR="00FE0789" w:rsidRPr="00EC099E">
        <w:rPr>
          <w:rFonts w:ascii="Times New Roman" w:eastAsiaTheme="minorHAnsi" w:hAnsi="Times New Roman" w:cs="Times New Roman"/>
          <w:iCs/>
          <w:sz w:val="24"/>
          <w:szCs w:val="24"/>
        </w:rPr>
        <w:t>Bucal</w:t>
      </w:r>
      <w:proofErr w:type="spellEnd"/>
      <w:r w:rsidR="00FE0789" w:rsidRPr="00EC099E">
        <w:rPr>
          <w:rFonts w:ascii="Times New Roman" w:eastAsiaTheme="minorHAnsi" w:hAnsi="Times New Roman" w:cs="Times New Roman"/>
          <w:iCs/>
          <w:sz w:val="24"/>
          <w:szCs w:val="24"/>
        </w:rPr>
        <w:t xml:space="preserve"> </w:t>
      </w:r>
      <w:r w:rsidR="00FE0789" w:rsidRPr="00EC099E">
        <w:rPr>
          <w:rFonts w:ascii="Times New Roman" w:eastAsiaTheme="minorHAnsi" w:hAnsi="Times New Roman" w:cs="Times New Roman"/>
          <w:sz w:val="24"/>
          <w:szCs w:val="24"/>
        </w:rPr>
        <w:t xml:space="preserve">2008; </w:t>
      </w:r>
      <w:r w:rsidR="00FE0789" w:rsidRPr="00EC099E">
        <w:rPr>
          <w:rFonts w:ascii="Times New Roman" w:eastAsiaTheme="minorHAnsi" w:hAnsi="Times New Roman" w:cs="Times New Roman"/>
          <w:b/>
          <w:bCs/>
          <w:sz w:val="24"/>
          <w:szCs w:val="24"/>
        </w:rPr>
        <w:t>13</w:t>
      </w:r>
      <w:r w:rsidR="00FE0789" w:rsidRPr="00EC099E">
        <w:rPr>
          <w:rFonts w:ascii="Times New Roman" w:eastAsiaTheme="minorHAnsi" w:hAnsi="Times New Roman" w:cs="Times New Roman"/>
          <w:sz w:val="24"/>
          <w:szCs w:val="24"/>
        </w:rPr>
        <w:t>:</w:t>
      </w:r>
      <w:r w:rsidR="00EC099E" w:rsidRPr="00EC099E">
        <w:rPr>
          <w:rFonts w:ascii="Times New Roman" w:eastAsiaTheme="minorHAnsi" w:hAnsi="Times New Roman" w:cs="Times New Roman"/>
          <w:sz w:val="24"/>
          <w:szCs w:val="24"/>
        </w:rPr>
        <w:t xml:space="preserve"> </w:t>
      </w:r>
      <w:r w:rsidR="00FE0789" w:rsidRPr="00EC099E">
        <w:rPr>
          <w:rFonts w:ascii="Times New Roman" w:eastAsiaTheme="minorHAnsi" w:hAnsi="Times New Roman" w:cs="Times New Roman"/>
          <w:sz w:val="24"/>
          <w:szCs w:val="24"/>
        </w:rPr>
        <w:t>380-384.</w:t>
      </w:r>
    </w:p>
    <w:p w:rsidR="005A5990" w:rsidRPr="005A5990" w:rsidRDefault="00FE0789" w:rsidP="005A5990">
      <w:pPr>
        <w:pStyle w:val="ListParagraph"/>
        <w:numPr>
          <w:ilvl w:val="0"/>
          <w:numId w:val="1"/>
        </w:numPr>
        <w:spacing w:line="360" w:lineRule="auto"/>
        <w:jc w:val="both"/>
        <w:rPr>
          <w:rFonts w:ascii="Times New Roman" w:hAnsi="Times New Roman" w:cs="Times New Roman"/>
          <w:sz w:val="24"/>
          <w:szCs w:val="24"/>
        </w:rPr>
      </w:pPr>
      <w:proofErr w:type="spellStart"/>
      <w:r w:rsidRPr="00EC099E">
        <w:rPr>
          <w:rFonts w:ascii="Times New Roman" w:eastAsiaTheme="minorHAnsi" w:hAnsi="Times New Roman" w:cs="Times New Roman"/>
          <w:sz w:val="24"/>
          <w:szCs w:val="18"/>
        </w:rPr>
        <w:t>Ghafurian</w:t>
      </w:r>
      <w:proofErr w:type="spellEnd"/>
      <w:r w:rsidRPr="00EC099E">
        <w:rPr>
          <w:rFonts w:ascii="Times New Roman" w:eastAsiaTheme="minorHAnsi" w:hAnsi="Times New Roman" w:cs="Times New Roman"/>
          <w:sz w:val="24"/>
          <w:szCs w:val="18"/>
        </w:rPr>
        <w:t xml:space="preserve"> R. Dental school patients’ understanding</w:t>
      </w:r>
      <w:r w:rsidR="00EC099E" w:rsidRPr="00EC099E">
        <w:rPr>
          <w:rFonts w:ascii="Times New Roman" w:eastAsiaTheme="minorHAnsi" w:hAnsi="Times New Roman" w:cs="Times New Roman"/>
          <w:sz w:val="24"/>
          <w:szCs w:val="18"/>
        </w:rPr>
        <w:t xml:space="preserve"> </w:t>
      </w:r>
      <w:r w:rsidRPr="00EC099E">
        <w:rPr>
          <w:rFonts w:ascii="Times New Roman" w:eastAsiaTheme="minorHAnsi" w:hAnsi="Times New Roman" w:cs="Times New Roman"/>
          <w:sz w:val="24"/>
          <w:szCs w:val="18"/>
        </w:rPr>
        <w:t xml:space="preserve">of informed consent. </w:t>
      </w:r>
      <w:r w:rsidRPr="00EC099E">
        <w:rPr>
          <w:rFonts w:ascii="Times New Roman" w:eastAsiaTheme="minorHAnsi" w:hAnsi="Times New Roman" w:cs="Times New Roman"/>
          <w:iCs/>
          <w:sz w:val="24"/>
          <w:szCs w:val="18"/>
        </w:rPr>
        <w:t xml:space="preserve">Journal of Dental Education </w:t>
      </w:r>
      <w:r w:rsidRPr="00EC099E">
        <w:rPr>
          <w:rFonts w:ascii="Times New Roman" w:eastAsiaTheme="minorHAnsi" w:hAnsi="Times New Roman" w:cs="Times New Roman"/>
          <w:sz w:val="24"/>
          <w:szCs w:val="18"/>
        </w:rPr>
        <w:t xml:space="preserve">2009; </w:t>
      </w:r>
      <w:r w:rsidRPr="00EC099E">
        <w:rPr>
          <w:rFonts w:ascii="Times New Roman" w:eastAsiaTheme="minorHAnsi" w:hAnsi="Times New Roman" w:cs="Times New Roman"/>
          <w:b/>
          <w:bCs/>
          <w:sz w:val="24"/>
          <w:szCs w:val="18"/>
        </w:rPr>
        <w:t>73</w:t>
      </w:r>
      <w:r w:rsidRPr="00EC099E">
        <w:rPr>
          <w:rFonts w:ascii="Times New Roman" w:eastAsiaTheme="minorHAnsi" w:hAnsi="Times New Roman" w:cs="Times New Roman"/>
          <w:sz w:val="24"/>
          <w:szCs w:val="18"/>
        </w:rPr>
        <w:t>:1394-1400.</w:t>
      </w:r>
    </w:p>
    <w:p w:rsidR="005A5990" w:rsidRPr="005A5990" w:rsidRDefault="005A5990" w:rsidP="005A5990">
      <w:pPr>
        <w:pStyle w:val="ListParagraph"/>
        <w:numPr>
          <w:ilvl w:val="0"/>
          <w:numId w:val="1"/>
        </w:numPr>
        <w:spacing w:line="360" w:lineRule="auto"/>
        <w:jc w:val="both"/>
        <w:rPr>
          <w:rFonts w:ascii="Times New Roman" w:hAnsi="Times New Roman" w:cs="Times New Roman"/>
          <w:sz w:val="24"/>
          <w:szCs w:val="24"/>
        </w:rPr>
      </w:pPr>
      <w:r w:rsidRPr="005A5990">
        <w:rPr>
          <w:rFonts w:ascii="Times New Roman" w:eastAsiaTheme="minorHAnsi" w:hAnsi="Times New Roman" w:cs="Times New Roman"/>
          <w:sz w:val="24"/>
          <w:szCs w:val="24"/>
        </w:rPr>
        <w:t>Supreme Court of India. Judgments, the judgment information system of India. Civil appeal no: 688 of 1993. Supreme Court of India [Internet]. 1995</w:t>
      </w:r>
      <w:r>
        <w:rPr>
          <w:rFonts w:ascii="Times New Roman" w:eastAsiaTheme="minorHAnsi" w:hAnsi="Times New Roman" w:cs="Times New Roman"/>
          <w:sz w:val="24"/>
          <w:szCs w:val="24"/>
        </w:rPr>
        <w:t xml:space="preserve"> Nov 13 [cited 2014 Aug</w:t>
      </w:r>
      <w:r w:rsidRPr="005A5990">
        <w:rPr>
          <w:rFonts w:ascii="Times New Roman" w:eastAsiaTheme="minorHAnsi" w:hAnsi="Times New Roman" w:cs="Times New Roman"/>
          <w:sz w:val="24"/>
          <w:szCs w:val="24"/>
        </w:rPr>
        <w:t xml:space="preserve"> 16]. Available from: </w:t>
      </w:r>
      <w:hyperlink r:id="rId9" w:history="1">
        <w:r w:rsidRPr="005A5990">
          <w:rPr>
            <w:rStyle w:val="Hyperlink"/>
            <w:rFonts w:ascii="Times New Roman" w:eastAsiaTheme="minorHAnsi" w:hAnsi="Times New Roman" w:cs="Times New Roman"/>
            <w:color w:val="auto"/>
            <w:sz w:val="24"/>
            <w:szCs w:val="24"/>
            <w:u w:val="none"/>
          </w:rPr>
          <w:t>http://judis.nic.in/supremecourt/imgs.aspx</w:t>
        </w:r>
      </w:hyperlink>
    </w:p>
    <w:p w:rsidR="00EC099E" w:rsidRPr="005A5990" w:rsidRDefault="00EC099E" w:rsidP="005A5990">
      <w:pPr>
        <w:pStyle w:val="ListParagraph"/>
        <w:numPr>
          <w:ilvl w:val="0"/>
          <w:numId w:val="1"/>
        </w:numPr>
        <w:spacing w:line="360" w:lineRule="auto"/>
        <w:jc w:val="both"/>
        <w:rPr>
          <w:rFonts w:ascii="Times New Roman" w:hAnsi="Times New Roman" w:cs="Times New Roman"/>
          <w:sz w:val="24"/>
          <w:szCs w:val="24"/>
        </w:rPr>
      </w:pPr>
      <w:r w:rsidRPr="005A5990">
        <w:rPr>
          <w:rFonts w:ascii="Times New Roman" w:eastAsiaTheme="minorHAnsi" w:hAnsi="Times New Roman" w:cs="Times New Roman"/>
          <w:sz w:val="24"/>
          <w:szCs w:val="24"/>
        </w:rPr>
        <w:t xml:space="preserve">Singh, K., </w:t>
      </w:r>
      <w:proofErr w:type="spellStart"/>
      <w:r w:rsidRPr="005A5990">
        <w:rPr>
          <w:rFonts w:ascii="Times New Roman" w:eastAsiaTheme="minorHAnsi" w:hAnsi="Times New Roman" w:cs="Times New Roman"/>
          <w:sz w:val="24"/>
          <w:szCs w:val="24"/>
        </w:rPr>
        <w:t>Shetty</w:t>
      </w:r>
      <w:proofErr w:type="spellEnd"/>
      <w:r w:rsidRPr="005A5990">
        <w:rPr>
          <w:rFonts w:ascii="Times New Roman" w:eastAsiaTheme="minorHAnsi" w:hAnsi="Times New Roman" w:cs="Times New Roman"/>
          <w:sz w:val="24"/>
          <w:szCs w:val="24"/>
        </w:rPr>
        <w:t xml:space="preserve">, S., </w:t>
      </w:r>
      <w:proofErr w:type="spellStart"/>
      <w:r w:rsidRPr="005A5990">
        <w:rPr>
          <w:rFonts w:ascii="Times New Roman" w:eastAsiaTheme="minorHAnsi" w:hAnsi="Times New Roman" w:cs="Times New Roman"/>
          <w:sz w:val="24"/>
          <w:szCs w:val="24"/>
        </w:rPr>
        <w:t>Bhat</w:t>
      </w:r>
      <w:proofErr w:type="spellEnd"/>
      <w:r w:rsidRPr="005A5990">
        <w:rPr>
          <w:rFonts w:ascii="Times New Roman" w:eastAsiaTheme="minorHAnsi" w:hAnsi="Times New Roman" w:cs="Times New Roman"/>
          <w:sz w:val="24"/>
          <w:szCs w:val="24"/>
        </w:rPr>
        <w:t xml:space="preserve">, N., </w:t>
      </w:r>
      <w:proofErr w:type="spellStart"/>
      <w:r w:rsidRPr="005A5990">
        <w:rPr>
          <w:rFonts w:ascii="Times New Roman" w:eastAsiaTheme="minorHAnsi" w:hAnsi="Times New Roman" w:cs="Times New Roman"/>
          <w:sz w:val="24"/>
          <w:szCs w:val="24"/>
        </w:rPr>
        <w:t>Sharda</w:t>
      </w:r>
      <w:proofErr w:type="spellEnd"/>
      <w:r w:rsidRPr="005A5990">
        <w:rPr>
          <w:rFonts w:ascii="Times New Roman" w:eastAsiaTheme="minorHAnsi" w:hAnsi="Times New Roman" w:cs="Times New Roman"/>
          <w:sz w:val="24"/>
          <w:szCs w:val="24"/>
        </w:rPr>
        <w:t xml:space="preserve">, A., </w:t>
      </w:r>
      <w:proofErr w:type="spellStart"/>
      <w:r w:rsidRPr="005A5990">
        <w:rPr>
          <w:rFonts w:ascii="Times New Roman" w:eastAsiaTheme="minorHAnsi" w:hAnsi="Times New Roman" w:cs="Times New Roman"/>
          <w:sz w:val="24"/>
          <w:szCs w:val="24"/>
        </w:rPr>
        <w:t>Agrawal</w:t>
      </w:r>
      <w:proofErr w:type="spellEnd"/>
      <w:r w:rsidRPr="005A5990">
        <w:rPr>
          <w:rFonts w:ascii="Times New Roman" w:eastAsiaTheme="minorHAnsi" w:hAnsi="Times New Roman" w:cs="Times New Roman"/>
          <w:sz w:val="24"/>
          <w:szCs w:val="24"/>
        </w:rPr>
        <w:t xml:space="preserve">, A., and </w:t>
      </w:r>
      <w:proofErr w:type="spellStart"/>
      <w:r w:rsidRPr="005A5990">
        <w:rPr>
          <w:rFonts w:ascii="Times New Roman" w:eastAsiaTheme="minorHAnsi" w:hAnsi="Times New Roman" w:cs="Times New Roman"/>
          <w:sz w:val="24"/>
          <w:szCs w:val="24"/>
        </w:rPr>
        <w:t>Chaudhary</w:t>
      </w:r>
      <w:proofErr w:type="spellEnd"/>
      <w:r w:rsidRPr="005A5990">
        <w:rPr>
          <w:rFonts w:ascii="Times New Roman" w:eastAsiaTheme="minorHAnsi" w:hAnsi="Times New Roman" w:cs="Times New Roman"/>
          <w:sz w:val="24"/>
          <w:szCs w:val="24"/>
        </w:rPr>
        <w:t xml:space="preserve">, H. Awareness of Consumer Protection Act among Doctors in Udaipur City, India. </w:t>
      </w:r>
      <w:r w:rsidRPr="005A5990">
        <w:rPr>
          <w:rFonts w:ascii="Times New Roman" w:eastAsiaTheme="minorHAnsi" w:hAnsi="Times New Roman" w:cs="Times New Roman"/>
          <w:iCs/>
          <w:sz w:val="24"/>
          <w:szCs w:val="24"/>
        </w:rPr>
        <w:t>Journal of Dentistry Tehran</w:t>
      </w:r>
      <w:r w:rsidRPr="005A5990">
        <w:rPr>
          <w:rFonts w:ascii="Times New Roman" w:eastAsiaTheme="minorHAnsi" w:hAnsi="Times New Roman" w:cs="Times New Roman"/>
          <w:sz w:val="24"/>
          <w:szCs w:val="24"/>
        </w:rPr>
        <w:t xml:space="preserve"> 2010; 7(1): 19–23.</w:t>
      </w:r>
    </w:p>
    <w:p w:rsidR="00605BE0" w:rsidRPr="00605BE0" w:rsidRDefault="00605BE0" w:rsidP="00EC099E">
      <w:pPr>
        <w:pStyle w:val="ListParagraph"/>
        <w:spacing w:line="360" w:lineRule="auto"/>
        <w:jc w:val="both"/>
        <w:rPr>
          <w:rFonts w:ascii="Times New Roman" w:hAnsi="Times New Roman" w:cs="Times New Roman"/>
          <w:sz w:val="24"/>
          <w:szCs w:val="24"/>
        </w:rPr>
      </w:pPr>
    </w:p>
    <w:p w:rsidR="003316E5" w:rsidRDefault="003316E5" w:rsidP="003D56C3">
      <w:pPr>
        <w:autoSpaceDE w:val="0"/>
        <w:autoSpaceDN w:val="0"/>
        <w:adjustRightInd w:val="0"/>
        <w:spacing w:after="0" w:line="480" w:lineRule="auto"/>
        <w:ind w:firstLine="720"/>
        <w:jc w:val="both"/>
        <w:rPr>
          <w:rFonts w:ascii="Times New Roman" w:eastAsiaTheme="minorHAnsi" w:hAnsi="Times New Roman"/>
          <w:b/>
          <w:sz w:val="24"/>
          <w:szCs w:val="24"/>
        </w:rPr>
      </w:pPr>
    </w:p>
    <w:p w:rsidR="00473B2C" w:rsidRDefault="00473B2C" w:rsidP="00AA6D28">
      <w:pPr>
        <w:autoSpaceDE w:val="0"/>
        <w:autoSpaceDN w:val="0"/>
        <w:adjustRightInd w:val="0"/>
        <w:spacing w:after="0" w:line="480" w:lineRule="auto"/>
        <w:jc w:val="both"/>
        <w:rPr>
          <w:rFonts w:ascii="Times New Roman" w:eastAsiaTheme="minorHAnsi" w:hAnsi="Times New Roman"/>
          <w:b/>
          <w:sz w:val="24"/>
          <w:szCs w:val="24"/>
        </w:rPr>
      </w:pPr>
    </w:p>
    <w:p w:rsidR="00FD2A22" w:rsidRPr="005126F3" w:rsidRDefault="00AA6D28" w:rsidP="00AA6D28">
      <w:pPr>
        <w:autoSpaceDE w:val="0"/>
        <w:autoSpaceDN w:val="0"/>
        <w:adjustRightInd w:val="0"/>
        <w:spacing w:after="0" w:line="480" w:lineRule="auto"/>
        <w:jc w:val="both"/>
        <w:rPr>
          <w:rFonts w:ascii="Times New Roman" w:eastAsiaTheme="minorHAnsi" w:hAnsi="Times New Roman"/>
          <w:b/>
          <w:i/>
          <w:sz w:val="24"/>
          <w:szCs w:val="24"/>
        </w:rPr>
      </w:pPr>
      <w:r w:rsidRPr="005126F3">
        <w:rPr>
          <w:rFonts w:ascii="Times New Roman" w:eastAsiaTheme="minorHAnsi" w:hAnsi="Times New Roman"/>
          <w:b/>
          <w:i/>
          <w:sz w:val="24"/>
          <w:szCs w:val="24"/>
        </w:rPr>
        <w:lastRenderedPageBreak/>
        <w:t>TABLES</w:t>
      </w:r>
      <w:r w:rsidR="00165416" w:rsidRPr="005126F3">
        <w:rPr>
          <w:rFonts w:ascii="Times New Roman" w:eastAsiaTheme="minorHAnsi" w:hAnsi="Times New Roman"/>
          <w:b/>
          <w:i/>
          <w:sz w:val="24"/>
          <w:szCs w:val="24"/>
        </w:rPr>
        <w:t xml:space="preserve"> </w:t>
      </w:r>
    </w:p>
    <w:p w:rsidR="00165416" w:rsidRDefault="005126F3" w:rsidP="00165416">
      <w:pPr>
        <w:spacing w:line="480" w:lineRule="auto"/>
        <w:jc w:val="both"/>
        <w:rPr>
          <w:rFonts w:ascii="Times New Roman" w:hAnsi="Times New Roman"/>
          <w:b/>
          <w:sz w:val="24"/>
          <w:szCs w:val="24"/>
        </w:rPr>
      </w:pPr>
      <w:proofErr w:type="gramStart"/>
      <w:r>
        <w:rPr>
          <w:rFonts w:ascii="Times New Roman" w:hAnsi="Times New Roman"/>
          <w:b/>
          <w:sz w:val="24"/>
          <w:szCs w:val="24"/>
        </w:rPr>
        <w:t xml:space="preserve">Table 1: </w:t>
      </w:r>
      <w:r w:rsidR="00165416" w:rsidRPr="003437E8">
        <w:rPr>
          <w:rFonts w:ascii="Times New Roman" w:hAnsi="Times New Roman"/>
          <w:b/>
          <w:sz w:val="24"/>
          <w:szCs w:val="24"/>
        </w:rPr>
        <w:t xml:space="preserve">Demographic characteristics </w:t>
      </w:r>
      <w:r w:rsidR="00165416">
        <w:rPr>
          <w:rFonts w:ascii="Times New Roman" w:hAnsi="Times New Roman"/>
          <w:b/>
          <w:sz w:val="24"/>
          <w:szCs w:val="24"/>
        </w:rPr>
        <w:t>of dentists of study population.</w:t>
      </w:r>
      <w:proofErr w:type="gramEnd"/>
    </w:p>
    <w:tbl>
      <w:tblPr>
        <w:tblStyle w:val="LightShading"/>
        <w:tblW w:w="0" w:type="auto"/>
        <w:shd w:val="clear" w:color="auto" w:fill="FFFFFF" w:themeFill="background1"/>
        <w:tblLook w:val="04A0" w:firstRow="1" w:lastRow="0" w:firstColumn="1" w:lastColumn="0" w:noHBand="0" w:noVBand="1"/>
      </w:tblPr>
      <w:tblGrid>
        <w:gridCol w:w="9576"/>
      </w:tblGrid>
      <w:tr w:rsidR="00165416" w:rsidRPr="00DF5226" w:rsidTr="00AE6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AE644D">
            <w:pPr>
              <w:spacing w:line="480" w:lineRule="auto"/>
              <w:jc w:val="both"/>
              <w:rPr>
                <w:rFonts w:ascii="Times New Roman" w:hAnsi="Times New Roman"/>
                <w:b w:val="0"/>
                <w:sz w:val="24"/>
                <w:szCs w:val="24"/>
              </w:rPr>
            </w:pPr>
            <w:r w:rsidRPr="00DF5226">
              <w:rPr>
                <w:rFonts w:ascii="Times New Roman" w:hAnsi="Times New Roman"/>
                <w:sz w:val="24"/>
                <w:szCs w:val="24"/>
              </w:rPr>
              <w:t>Sample characteristics                                                                 Frequency (%)</w:t>
            </w:r>
          </w:p>
        </w:tc>
      </w:tr>
      <w:tr w:rsidR="00165416" w:rsidRPr="00DF5226" w:rsidTr="00AE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sz w:val="24"/>
                <w:szCs w:val="24"/>
              </w:rPr>
            </w:pPr>
            <w:r w:rsidRPr="00DF5226">
              <w:rPr>
                <w:rFonts w:ascii="Times New Roman" w:hAnsi="Times New Roman"/>
                <w:sz w:val="24"/>
                <w:szCs w:val="24"/>
              </w:rPr>
              <w:t>Age (in years)</w:t>
            </w:r>
          </w:p>
        </w:tc>
      </w:tr>
      <w:tr w:rsidR="00165416" w:rsidRPr="00DF5226" w:rsidTr="00AE644D">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25-34                                                                                                                   101 (64.7)</w:t>
            </w:r>
          </w:p>
        </w:tc>
      </w:tr>
      <w:tr w:rsidR="00165416" w:rsidRPr="00DF5226" w:rsidTr="00AE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35-45                                                                                                                     43 (27.6)</w:t>
            </w:r>
          </w:p>
        </w:tc>
      </w:tr>
      <w:tr w:rsidR="00165416" w:rsidRPr="00DF5226" w:rsidTr="00AE644D">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 xml:space="preserve">&gt;45                                                                                         </w:t>
            </w:r>
            <w:r>
              <w:rPr>
                <w:rFonts w:ascii="Times New Roman" w:hAnsi="Times New Roman"/>
                <w:b w:val="0"/>
                <w:sz w:val="24"/>
                <w:szCs w:val="24"/>
              </w:rPr>
              <w:t xml:space="preserve">                              </w:t>
            </w:r>
            <w:r w:rsidRPr="00DF5226">
              <w:rPr>
                <w:rFonts w:ascii="Times New Roman" w:hAnsi="Times New Roman"/>
                <w:b w:val="0"/>
                <w:sz w:val="24"/>
                <w:szCs w:val="24"/>
              </w:rPr>
              <w:t xml:space="preserve"> 12 (7.7)</w:t>
            </w:r>
          </w:p>
        </w:tc>
      </w:tr>
      <w:tr w:rsidR="00165416" w:rsidRPr="00DF5226" w:rsidTr="00AE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sz w:val="24"/>
                <w:szCs w:val="24"/>
              </w:rPr>
            </w:pPr>
            <w:r w:rsidRPr="00DF5226">
              <w:rPr>
                <w:rFonts w:ascii="Times New Roman" w:hAnsi="Times New Roman"/>
                <w:sz w:val="24"/>
                <w:szCs w:val="24"/>
              </w:rPr>
              <w:t>Sex</w:t>
            </w:r>
          </w:p>
        </w:tc>
      </w:tr>
      <w:tr w:rsidR="00165416" w:rsidRPr="00DF5226" w:rsidTr="00AE644D">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 xml:space="preserve">Male                                                                                        </w:t>
            </w:r>
            <w:r>
              <w:rPr>
                <w:rFonts w:ascii="Times New Roman" w:hAnsi="Times New Roman"/>
                <w:b w:val="0"/>
                <w:sz w:val="24"/>
                <w:szCs w:val="24"/>
              </w:rPr>
              <w:t xml:space="preserve">                               </w:t>
            </w:r>
            <w:r w:rsidRPr="00DF5226">
              <w:rPr>
                <w:rFonts w:ascii="Times New Roman" w:hAnsi="Times New Roman"/>
                <w:b w:val="0"/>
                <w:sz w:val="24"/>
                <w:szCs w:val="24"/>
              </w:rPr>
              <w:t>92 (59)</w:t>
            </w:r>
          </w:p>
        </w:tc>
      </w:tr>
      <w:tr w:rsidR="00165416" w:rsidRPr="00DF5226" w:rsidTr="00AE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 xml:space="preserve">Female                                                                                    </w:t>
            </w:r>
            <w:r>
              <w:rPr>
                <w:rFonts w:ascii="Times New Roman" w:hAnsi="Times New Roman"/>
                <w:b w:val="0"/>
                <w:sz w:val="24"/>
                <w:szCs w:val="24"/>
              </w:rPr>
              <w:t xml:space="preserve">                                </w:t>
            </w:r>
            <w:r w:rsidRPr="00DF5226">
              <w:rPr>
                <w:rFonts w:ascii="Times New Roman" w:hAnsi="Times New Roman"/>
                <w:b w:val="0"/>
                <w:sz w:val="24"/>
                <w:szCs w:val="24"/>
              </w:rPr>
              <w:t>64 (41)</w:t>
            </w:r>
          </w:p>
        </w:tc>
      </w:tr>
      <w:tr w:rsidR="00165416" w:rsidRPr="00DF5226" w:rsidTr="00AE644D">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sz w:val="24"/>
                <w:szCs w:val="24"/>
              </w:rPr>
            </w:pPr>
            <w:r w:rsidRPr="00DF5226">
              <w:rPr>
                <w:rFonts w:ascii="Times New Roman" w:hAnsi="Times New Roman"/>
                <w:sz w:val="24"/>
                <w:szCs w:val="24"/>
              </w:rPr>
              <w:t>Qualification</w:t>
            </w:r>
          </w:p>
        </w:tc>
      </w:tr>
      <w:tr w:rsidR="00165416" w:rsidRPr="00DF5226" w:rsidTr="00AE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 xml:space="preserve">MDS                                                                                        </w:t>
            </w:r>
            <w:r>
              <w:rPr>
                <w:rFonts w:ascii="Times New Roman" w:hAnsi="Times New Roman"/>
                <w:b w:val="0"/>
                <w:sz w:val="24"/>
                <w:szCs w:val="24"/>
              </w:rPr>
              <w:t xml:space="preserve">                               </w:t>
            </w:r>
            <w:r w:rsidRPr="00DF5226">
              <w:rPr>
                <w:rFonts w:ascii="Times New Roman" w:hAnsi="Times New Roman"/>
                <w:b w:val="0"/>
                <w:sz w:val="24"/>
                <w:szCs w:val="24"/>
              </w:rPr>
              <w:t>54 (34.6)</w:t>
            </w:r>
          </w:p>
        </w:tc>
      </w:tr>
      <w:tr w:rsidR="00165416" w:rsidRPr="00DF5226" w:rsidTr="00AE644D">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 xml:space="preserve">BDS                                                                                       </w:t>
            </w:r>
            <w:r>
              <w:rPr>
                <w:rFonts w:ascii="Times New Roman" w:hAnsi="Times New Roman"/>
                <w:b w:val="0"/>
                <w:sz w:val="24"/>
                <w:szCs w:val="24"/>
              </w:rPr>
              <w:t xml:space="preserve">                               </w:t>
            </w:r>
            <w:r w:rsidRPr="00DF5226">
              <w:rPr>
                <w:rFonts w:ascii="Times New Roman" w:hAnsi="Times New Roman"/>
                <w:b w:val="0"/>
                <w:sz w:val="24"/>
                <w:szCs w:val="24"/>
              </w:rPr>
              <w:t>102 (65.4)</w:t>
            </w:r>
          </w:p>
        </w:tc>
      </w:tr>
      <w:tr w:rsidR="00165416" w:rsidRPr="00DF5226" w:rsidTr="00AE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DA7D51" w:rsidP="00DA7D51">
            <w:pPr>
              <w:spacing w:line="360" w:lineRule="auto"/>
              <w:jc w:val="both"/>
              <w:rPr>
                <w:rFonts w:ascii="Times New Roman" w:hAnsi="Times New Roman"/>
                <w:sz w:val="24"/>
                <w:szCs w:val="24"/>
              </w:rPr>
            </w:pPr>
            <w:r>
              <w:rPr>
                <w:rFonts w:ascii="Times New Roman" w:hAnsi="Times New Roman"/>
                <w:sz w:val="24"/>
                <w:szCs w:val="24"/>
              </w:rPr>
              <w:t>Work</w:t>
            </w:r>
            <w:r w:rsidR="00165416" w:rsidRPr="00DF5226">
              <w:rPr>
                <w:rFonts w:ascii="Times New Roman" w:hAnsi="Times New Roman"/>
                <w:sz w:val="24"/>
                <w:szCs w:val="24"/>
              </w:rPr>
              <w:t xml:space="preserve"> experience (in years)</w:t>
            </w:r>
          </w:p>
        </w:tc>
      </w:tr>
      <w:tr w:rsidR="00165416" w:rsidRPr="00DF5226" w:rsidTr="00AE644D">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&lt;5                                                                                                                            83 (53.2)</w:t>
            </w:r>
          </w:p>
        </w:tc>
      </w:tr>
      <w:tr w:rsidR="00165416" w:rsidRPr="00DF5226" w:rsidTr="00AE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 xml:space="preserve">5-10                                                                                                                        </w:t>
            </w:r>
            <w:r>
              <w:rPr>
                <w:rFonts w:ascii="Times New Roman" w:hAnsi="Times New Roman"/>
                <w:b w:val="0"/>
                <w:sz w:val="24"/>
                <w:szCs w:val="24"/>
              </w:rPr>
              <w:t xml:space="preserve"> </w:t>
            </w:r>
            <w:r w:rsidRPr="00DF5226">
              <w:rPr>
                <w:rFonts w:ascii="Times New Roman" w:hAnsi="Times New Roman"/>
                <w:b w:val="0"/>
                <w:sz w:val="24"/>
                <w:szCs w:val="24"/>
              </w:rPr>
              <w:t>36 (23.1)</w:t>
            </w:r>
          </w:p>
        </w:tc>
      </w:tr>
      <w:tr w:rsidR="00165416" w:rsidRPr="00DF5226" w:rsidTr="00AE644D">
        <w:trPr>
          <w:trHeight w:val="224"/>
        </w:trPr>
        <w:tc>
          <w:tcPr>
            <w:cnfStyle w:val="001000000000" w:firstRow="0" w:lastRow="0" w:firstColumn="1" w:lastColumn="0" w:oddVBand="0" w:evenVBand="0" w:oddHBand="0" w:evenHBand="0" w:firstRowFirstColumn="0" w:firstRowLastColumn="0" w:lastRowFirstColumn="0" w:lastRowLastColumn="0"/>
            <w:tcW w:w="9576" w:type="dxa"/>
            <w:tcBorders>
              <w:bottom w:val="single" w:sz="4" w:space="0" w:color="auto"/>
            </w:tcBorders>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b w:val="0"/>
                <w:sz w:val="24"/>
                <w:szCs w:val="24"/>
              </w:rPr>
              <w:t xml:space="preserve">&gt;10                                                                                                                         </w:t>
            </w:r>
            <w:r>
              <w:rPr>
                <w:rFonts w:ascii="Times New Roman" w:hAnsi="Times New Roman"/>
                <w:b w:val="0"/>
                <w:sz w:val="24"/>
                <w:szCs w:val="24"/>
              </w:rPr>
              <w:t xml:space="preserve"> </w:t>
            </w:r>
            <w:r w:rsidRPr="00DF5226">
              <w:rPr>
                <w:rFonts w:ascii="Times New Roman" w:hAnsi="Times New Roman"/>
                <w:b w:val="0"/>
                <w:sz w:val="24"/>
                <w:szCs w:val="24"/>
              </w:rPr>
              <w:t>37 (23.7)</w:t>
            </w:r>
          </w:p>
        </w:tc>
      </w:tr>
      <w:tr w:rsidR="00165416" w:rsidRPr="00DF5226" w:rsidTr="00AE644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576" w:type="dxa"/>
            <w:tcBorders>
              <w:top w:val="single" w:sz="4" w:space="0" w:color="auto"/>
            </w:tcBorders>
            <w:shd w:val="clear" w:color="auto" w:fill="FFFFFF" w:themeFill="background1"/>
          </w:tcPr>
          <w:p w:rsidR="00165416" w:rsidRPr="00DF5226" w:rsidRDefault="00165416" w:rsidP="00DA7D51">
            <w:pPr>
              <w:spacing w:line="360" w:lineRule="auto"/>
              <w:jc w:val="both"/>
              <w:rPr>
                <w:rFonts w:ascii="Times New Roman" w:hAnsi="Times New Roman"/>
                <w:b w:val="0"/>
                <w:sz w:val="24"/>
                <w:szCs w:val="24"/>
              </w:rPr>
            </w:pPr>
            <w:r w:rsidRPr="00DF5226">
              <w:rPr>
                <w:rFonts w:ascii="Times New Roman" w:hAnsi="Times New Roman"/>
                <w:sz w:val="24"/>
                <w:szCs w:val="24"/>
              </w:rPr>
              <w:t xml:space="preserve">Total  </w:t>
            </w:r>
            <w:r w:rsidR="00BE4CDE">
              <w:rPr>
                <w:rFonts w:ascii="Times New Roman" w:hAnsi="Times New Roman"/>
                <w:sz w:val="24"/>
                <w:szCs w:val="24"/>
              </w:rPr>
              <w:t xml:space="preserve">                                                                                                                   </w:t>
            </w:r>
            <w:r w:rsidRPr="007D5D8E">
              <w:rPr>
                <w:rFonts w:ascii="Times New Roman" w:hAnsi="Times New Roman"/>
                <w:sz w:val="24"/>
                <w:szCs w:val="24"/>
              </w:rPr>
              <w:t>156 (100)</w:t>
            </w:r>
          </w:p>
        </w:tc>
      </w:tr>
    </w:tbl>
    <w:p w:rsidR="00165416" w:rsidRDefault="00165416" w:rsidP="003D56C3">
      <w:pPr>
        <w:autoSpaceDE w:val="0"/>
        <w:autoSpaceDN w:val="0"/>
        <w:adjustRightInd w:val="0"/>
        <w:spacing w:after="0" w:line="480" w:lineRule="auto"/>
        <w:ind w:firstLine="720"/>
        <w:jc w:val="both"/>
        <w:rPr>
          <w:rFonts w:ascii="Times New Roman" w:eastAsiaTheme="minorHAnsi" w:hAnsi="Times New Roman"/>
          <w:b/>
          <w:sz w:val="24"/>
          <w:szCs w:val="24"/>
        </w:rPr>
      </w:pPr>
    </w:p>
    <w:p w:rsidR="00165416" w:rsidRDefault="00165416" w:rsidP="003D56C3">
      <w:pPr>
        <w:autoSpaceDE w:val="0"/>
        <w:autoSpaceDN w:val="0"/>
        <w:adjustRightInd w:val="0"/>
        <w:spacing w:after="0" w:line="480" w:lineRule="auto"/>
        <w:ind w:firstLine="720"/>
        <w:jc w:val="both"/>
        <w:rPr>
          <w:rFonts w:ascii="Times New Roman" w:eastAsiaTheme="minorHAnsi" w:hAnsi="Times New Roman"/>
          <w:b/>
          <w:sz w:val="24"/>
          <w:szCs w:val="24"/>
        </w:rPr>
      </w:pPr>
    </w:p>
    <w:p w:rsidR="00FD2A22" w:rsidRPr="00FD2A22" w:rsidRDefault="00FD2A22" w:rsidP="003D56C3">
      <w:pPr>
        <w:autoSpaceDE w:val="0"/>
        <w:autoSpaceDN w:val="0"/>
        <w:adjustRightInd w:val="0"/>
        <w:spacing w:after="0" w:line="480" w:lineRule="auto"/>
        <w:ind w:firstLine="720"/>
        <w:jc w:val="both"/>
        <w:rPr>
          <w:rFonts w:ascii="Times New Roman" w:eastAsiaTheme="minorHAnsi" w:hAnsi="Times New Roman"/>
          <w:sz w:val="24"/>
          <w:szCs w:val="24"/>
        </w:rPr>
      </w:pPr>
      <w:r w:rsidRPr="00FD2A22">
        <w:rPr>
          <w:rFonts w:ascii="Times New Roman" w:eastAsiaTheme="minorHAnsi" w:hAnsi="Times New Roman"/>
          <w:sz w:val="24"/>
          <w:szCs w:val="24"/>
        </w:rPr>
        <w:t xml:space="preserve"> </w:t>
      </w:r>
    </w:p>
    <w:p w:rsidR="003D56C3" w:rsidRDefault="003D56C3" w:rsidP="00263B5E">
      <w:pPr>
        <w:spacing w:line="360" w:lineRule="auto"/>
      </w:pPr>
    </w:p>
    <w:p w:rsidR="001323E8" w:rsidRDefault="001323E8" w:rsidP="00263B5E">
      <w:pPr>
        <w:spacing w:line="360" w:lineRule="auto"/>
      </w:pPr>
    </w:p>
    <w:p w:rsidR="009A6929" w:rsidRDefault="009A6929" w:rsidP="00263B5E">
      <w:pPr>
        <w:spacing w:line="360" w:lineRule="auto"/>
      </w:pPr>
    </w:p>
    <w:p w:rsidR="002E0CF7" w:rsidRDefault="002E0CF7" w:rsidP="001323E8">
      <w:pPr>
        <w:spacing w:line="240" w:lineRule="auto"/>
        <w:jc w:val="both"/>
        <w:rPr>
          <w:rFonts w:ascii="Times New Roman" w:hAnsi="Times New Roman" w:cs="Times New Roman"/>
          <w:b/>
          <w:sz w:val="24"/>
          <w:szCs w:val="24"/>
        </w:rPr>
      </w:pPr>
    </w:p>
    <w:p w:rsidR="002E0CF7" w:rsidRDefault="002E0CF7" w:rsidP="001323E8">
      <w:pPr>
        <w:spacing w:line="240" w:lineRule="auto"/>
        <w:jc w:val="both"/>
        <w:rPr>
          <w:rFonts w:ascii="Times New Roman" w:hAnsi="Times New Roman" w:cs="Times New Roman"/>
          <w:b/>
          <w:sz w:val="24"/>
          <w:szCs w:val="24"/>
        </w:rPr>
      </w:pPr>
    </w:p>
    <w:p w:rsidR="002E0CF7" w:rsidRDefault="002E0CF7" w:rsidP="001323E8">
      <w:pPr>
        <w:spacing w:line="240" w:lineRule="auto"/>
        <w:jc w:val="both"/>
        <w:rPr>
          <w:rFonts w:ascii="Times New Roman" w:hAnsi="Times New Roman" w:cs="Times New Roman"/>
          <w:b/>
          <w:sz w:val="24"/>
          <w:szCs w:val="24"/>
        </w:rPr>
      </w:pPr>
    </w:p>
    <w:p w:rsidR="001323E8" w:rsidRPr="00DA7D51" w:rsidRDefault="001323E8" w:rsidP="001323E8">
      <w:pPr>
        <w:spacing w:line="240" w:lineRule="auto"/>
        <w:jc w:val="both"/>
        <w:rPr>
          <w:rFonts w:ascii="Times New Roman" w:hAnsi="Times New Roman" w:cs="Times New Roman"/>
          <w:b/>
          <w:sz w:val="24"/>
          <w:szCs w:val="24"/>
        </w:rPr>
      </w:pPr>
      <w:proofErr w:type="gramStart"/>
      <w:r w:rsidRPr="00DA7D51">
        <w:rPr>
          <w:rFonts w:ascii="Times New Roman" w:hAnsi="Times New Roman" w:cs="Times New Roman"/>
          <w:b/>
          <w:sz w:val="24"/>
          <w:szCs w:val="24"/>
        </w:rPr>
        <w:lastRenderedPageBreak/>
        <w:t>Table 2: Association of mean</w:t>
      </w:r>
      <w:r w:rsidRPr="00DA7D51">
        <w:rPr>
          <w:rFonts w:ascii="Times New Roman" w:hAnsi="Times New Roman" w:cs="Times New Roman"/>
          <w:b/>
          <w:bCs/>
          <w:sz w:val="24"/>
          <w:szCs w:val="24"/>
        </w:rPr>
        <w:t xml:space="preserve"> knowledge and attitude scores with independent variables.</w:t>
      </w:r>
      <w:proofErr w:type="gramEnd"/>
    </w:p>
    <w:tbl>
      <w:tblPr>
        <w:tblStyle w:val="TableGrid1"/>
        <w:tblW w:w="7398" w:type="dxa"/>
        <w:tblLayout w:type="fixed"/>
        <w:tblLook w:val="04A0" w:firstRow="1" w:lastRow="0" w:firstColumn="1" w:lastColumn="0" w:noHBand="0" w:noVBand="1"/>
      </w:tblPr>
      <w:tblGrid>
        <w:gridCol w:w="1996"/>
        <w:gridCol w:w="1622"/>
        <w:gridCol w:w="90"/>
        <w:gridCol w:w="990"/>
        <w:gridCol w:w="1620"/>
        <w:gridCol w:w="90"/>
        <w:gridCol w:w="990"/>
      </w:tblGrid>
      <w:tr w:rsidR="001323E8" w:rsidRPr="00DA7D51" w:rsidTr="004770D5">
        <w:tc>
          <w:tcPr>
            <w:tcW w:w="1996" w:type="dxa"/>
            <w:tcBorders>
              <w:top w:val="single" w:sz="4" w:space="0" w:color="auto"/>
              <w:left w:val="nil"/>
              <w:bottom w:val="single" w:sz="4" w:space="0" w:color="auto"/>
              <w:right w:val="nil"/>
            </w:tcBorders>
          </w:tcPr>
          <w:p w:rsidR="001323E8" w:rsidRPr="00DA7D51" w:rsidRDefault="00D70ED8" w:rsidP="00C46640">
            <w:pPr>
              <w:jc w:val="both"/>
              <w:rPr>
                <w:rFonts w:ascii="Times New Roman" w:hAnsi="Times New Roman" w:cs="Times New Roman"/>
                <w:b/>
                <w:sz w:val="24"/>
                <w:szCs w:val="24"/>
              </w:rPr>
            </w:pPr>
            <w:r w:rsidRPr="00DA7D51">
              <w:rPr>
                <w:rFonts w:ascii="Times New Roman" w:hAnsi="Times New Roman" w:cs="Times New Roman"/>
                <w:b/>
                <w:sz w:val="24"/>
                <w:szCs w:val="24"/>
              </w:rPr>
              <w:t>V</w:t>
            </w:r>
            <w:r w:rsidR="001323E8" w:rsidRPr="00DA7D51">
              <w:rPr>
                <w:rFonts w:ascii="Times New Roman" w:hAnsi="Times New Roman" w:cs="Times New Roman"/>
                <w:b/>
                <w:sz w:val="24"/>
                <w:szCs w:val="24"/>
              </w:rPr>
              <w:t>ariables</w:t>
            </w:r>
          </w:p>
        </w:tc>
        <w:tc>
          <w:tcPr>
            <w:tcW w:w="1622" w:type="dxa"/>
            <w:tcBorders>
              <w:top w:val="single" w:sz="4" w:space="0" w:color="auto"/>
              <w:left w:val="nil"/>
              <w:bottom w:val="single" w:sz="4" w:space="0" w:color="auto"/>
              <w:right w:val="nil"/>
            </w:tcBorders>
          </w:tcPr>
          <w:p w:rsidR="001323E8" w:rsidRPr="00DA7D51" w:rsidRDefault="001323E8" w:rsidP="00C46640">
            <w:pPr>
              <w:jc w:val="both"/>
              <w:rPr>
                <w:rFonts w:ascii="Times New Roman" w:hAnsi="Times New Roman" w:cs="Times New Roman"/>
                <w:b/>
                <w:sz w:val="24"/>
                <w:szCs w:val="24"/>
              </w:rPr>
            </w:pPr>
            <w:r w:rsidRPr="00DA7D51">
              <w:rPr>
                <w:rFonts w:ascii="Times New Roman" w:hAnsi="Times New Roman" w:cs="Times New Roman"/>
                <w:b/>
                <w:sz w:val="24"/>
                <w:szCs w:val="24"/>
              </w:rPr>
              <w:t xml:space="preserve"> Knowledge</w:t>
            </w:r>
          </w:p>
        </w:tc>
        <w:tc>
          <w:tcPr>
            <w:tcW w:w="2700" w:type="dxa"/>
            <w:gridSpan w:val="3"/>
            <w:tcBorders>
              <w:top w:val="single" w:sz="4" w:space="0" w:color="auto"/>
              <w:left w:val="nil"/>
              <w:bottom w:val="single" w:sz="4" w:space="0" w:color="auto"/>
              <w:right w:val="nil"/>
            </w:tcBorders>
          </w:tcPr>
          <w:p w:rsidR="001323E8" w:rsidRPr="00DA7D51" w:rsidRDefault="001323E8" w:rsidP="007C3F16">
            <w:pPr>
              <w:jc w:val="both"/>
              <w:rPr>
                <w:rFonts w:ascii="Times New Roman" w:hAnsi="Times New Roman" w:cs="Times New Roman"/>
                <w:b/>
                <w:sz w:val="24"/>
                <w:szCs w:val="24"/>
              </w:rPr>
            </w:pPr>
            <w:r w:rsidRPr="00DA7D51">
              <w:rPr>
                <w:rFonts w:ascii="Times New Roman" w:hAnsi="Times New Roman" w:cs="Times New Roman"/>
                <w:b/>
                <w:sz w:val="24"/>
                <w:szCs w:val="24"/>
              </w:rPr>
              <w:t xml:space="preserve">                           </w:t>
            </w:r>
            <w:r w:rsidR="007C3F16" w:rsidRPr="00DA7D51">
              <w:rPr>
                <w:rFonts w:ascii="Times New Roman" w:hAnsi="Times New Roman" w:cs="Times New Roman"/>
                <w:b/>
                <w:sz w:val="24"/>
                <w:szCs w:val="24"/>
              </w:rPr>
              <w:t>Attitude</w:t>
            </w:r>
          </w:p>
        </w:tc>
        <w:tc>
          <w:tcPr>
            <w:tcW w:w="1080" w:type="dxa"/>
            <w:gridSpan w:val="2"/>
            <w:tcBorders>
              <w:top w:val="single" w:sz="4" w:space="0" w:color="auto"/>
              <w:left w:val="nil"/>
              <w:bottom w:val="single" w:sz="4" w:space="0" w:color="auto"/>
              <w:right w:val="nil"/>
            </w:tcBorders>
          </w:tcPr>
          <w:p w:rsidR="001323E8" w:rsidRPr="00DA7D51" w:rsidRDefault="001323E8" w:rsidP="00C46640">
            <w:pPr>
              <w:jc w:val="both"/>
              <w:rPr>
                <w:rFonts w:ascii="Times New Roman" w:hAnsi="Times New Roman" w:cs="Times New Roman"/>
                <w:b/>
                <w:sz w:val="24"/>
                <w:szCs w:val="24"/>
              </w:rPr>
            </w:pPr>
          </w:p>
        </w:tc>
      </w:tr>
      <w:tr w:rsidR="001323E8" w:rsidRPr="00DA7D51" w:rsidTr="004770D5">
        <w:tc>
          <w:tcPr>
            <w:tcW w:w="1996" w:type="dxa"/>
            <w:tcBorders>
              <w:top w:val="single" w:sz="4" w:space="0" w:color="auto"/>
              <w:left w:val="nil"/>
              <w:bottom w:val="nil"/>
              <w:right w:val="nil"/>
            </w:tcBorders>
          </w:tcPr>
          <w:p w:rsidR="001323E8" w:rsidRPr="00DA7D51" w:rsidRDefault="001323E8" w:rsidP="00C46640">
            <w:pPr>
              <w:jc w:val="both"/>
              <w:rPr>
                <w:rFonts w:ascii="Times New Roman" w:hAnsi="Times New Roman" w:cs="Times New Roman"/>
                <w:sz w:val="24"/>
                <w:szCs w:val="24"/>
              </w:rPr>
            </w:pPr>
          </w:p>
        </w:tc>
        <w:tc>
          <w:tcPr>
            <w:tcW w:w="5402" w:type="dxa"/>
            <w:gridSpan w:val="6"/>
            <w:tcBorders>
              <w:top w:val="single" w:sz="4" w:space="0" w:color="auto"/>
              <w:left w:val="nil"/>
              <w:bottom w:val="nil"/>
              <w:right w:val="nil"/>
            </w:tcBorders>
          </w:tcPr>
          <w:p w:rsidR="001323E8" w:rsidRPr="00DA7D51" w:rsidRDefault="001323E8" w:rsidP="001323E8">
            <w:pPr>
              <w:jc w:val="both"/>
              <w:rPr>
                <w:rFonts w:ascii="Times New Roman" w:hAnsi="Times New Roman" w:cs="Times New Roman"/>
                <w:sz w:val="24"/>
                <w:szCs w:val="24"/>
              </w:rPr>
            </w:pPr>
            <w:proofErr w:type="spellStart"/>
            <w:r w:rsidRPr="00DA7D51">
              <w:rPr>
                <w:rFonts w:ascii="Times New Roman" w:hAnsi="Times New Roman" w:cs="Times New Roman"/>
                <w:bCs/>
                <w:sz w:val="24"/>
                <w:szCs w:val="24"/>
              </w:rPr>
              <w:t>Mean±SD</w:t>
            </w:r>
            <w:proofErr w:type="spellEnd"/>
            <w:r w:rsidR="00DA7D51">
              <w:rPr>
                <w:rFonts w:ascii="Times New Roman" w:hAnsi="Times New Roman" w:cs="Times New Roman"/>
                <w:sz w:val="24"/>
                <w:szCs w:val="24"/>
              </w:rPr>
              <w:t xml:space="preserve">          </w:t>
            </w:r>
            <w:r w:rsidRPr="00DA7D51">
              <w:rPr>
                <w:rFonts w:ascii="Times New Roman" w:hAnsi="Times New Roman" w:cs="Times New Roman"/>
                <w:sz w:val="24"/>
                <w:szCs w:val="24"/>
              </w:rPr>
              <w:t>P value</w:t>
            </w:r>
            <w:r w:rsidR="00DA7D51">
              <w:rPr>
                <w:rFonts w:ascii="Times New Roman" w:hAnsi="Times New Roman" w:cs="Times New Roman"/>
                <w:sz w:val="24"/>
                <w:szCs w:val="24"/>
              </w:rPr>
              <w:t xml:space="preserve">       </w:t>
            </w:r>
            <w:proofErr w:type="spellStart"/>
            <w:r w:rsidRPr="00DA7D51">
              <w:rPr>
                <w:rFonts w:ascii="Times New Roman" w:hAnsi="Times New Roman" w:cs="Times New Roman"/>
                <w:bCs/>
                <w:sz w:val="24"/>
                <w:szCs w:val="24"/>
              </w:rPr>
              <w:t>Mean±SD</w:t>
            </w:r>
            <w:proofErr w:type="spellEnd"/>
            <w:r w:rsidR="007C3F16" w:rsidRPr="00DA7D51">
              <w:rPr>
                <w:rFonts w:ascii="Times New Roman" w:hAnsi="Times New Roman" w:cs="Times New Roman"/>
                <w:bCs/>
                <w:sz w:val="24"/>
                <w:szCs w:val="24"/>
              </w:rPr>
              <w:t xml:space="preserve">      </w:t>
            </w:r>
            <w:r w:rsidR="002C4955" w:rsidRPr="00DA7D51">
              <w:rPr>
                <w:rFonts w:ascii="Times New Roman" w:hAnsi="Times New Roman" w:cs="Times New Roman"/>
                <w:bCs/>
                <w:sz w:val="24"/>
                <w:szCs w:val="24"/>
              </w:rPr>
              <w:t xml:space="preserve"> </w:t>
            </w:r>
            <w:r w:rsidR="007C3F16" w:rsidRPr="00DA7D51">
              <w:rPr>
                <w:rFonts w:ascii="Times New Roman" w:hAnsi="Times New Roman" w:cs="Times New Roman"/>
                <w:bCs/>
                <w:sz w:val="24"/>
                <w:szCs w:val="24"/>
              </w:rPr>
              <w:t xml:space="preserve"> </w:t>
            </w:r>
            <w:r w:rsidR="007C3F16" w:rsidRPr="00DA7D51">
              <w:rPr>
                <w:rFonts w:ascii="Times New Roman" w:hAnsi="Times New Roman" w:cs="Times New Roman"/>
                <w:sz w:val="24"/>
                <w:szCs w:val="24"/>
              </w:rPr>
              <w:t xml:space="preserve">P value                                       </w:t>
            </w:r>
            <w:r w:rsidRPr="00DA7D51">
              <w:rPr>
                <w:rFonts w:ascii="Times New Roman" w:hAnsi="Times New Roman" w:cs="Times New Roman"/>
                <w:sz w:val="24"/>
                <w:szCs w:val="24"/>
              </w:rPr>
              <w:t xml:space="preserve">           </w:t>
            </w:r>
          </w:p>
        </w:tc>
      </w:tr>
      <w:tr w:rsidR="001323E8" w:rsidRPr="00DA7D51" w:rsidTr="004770D5">
        <w:tc>
          <w:tcPr>
            <w:tcW w:w="7398" w:type="dxa"/>
            <w:gridSpan w:val="7"/>
            <w:tcBorders>
              <w:top w:val="nil"/>
              <w:left w:val="nil"/>
              <w:bottom w:val="nil"/>
              <w:right w:val="nil"/>
            </w:tcBorders>
          </w:tcPr>
          <w:p w:rsidR="001323E8" w:rsidRPr="00DA7D51" w:rsidRDefault="001323E8" w:rsidP="00C46640">
            <w:pPr>
              <w:jc w:val="both"/>
              <w:rPr>
                <w:rFonts w:ascii="Times New Roman" w:hAnsi="Times New Roman" w:cs="Times New Roman"/>
                <w:sz w:val="24"/>
                <w:szCs w:val="24"/>
              </w:rPr>
            </w:pPr>
            <w:r w:rsidRPr="00DA7D51">
              <w:rPr>
                <w:rFonts w:ascii="Times New Roman" w:hAnsi="Times New Roman" w:cs="Times New Roman"/>
                <w:b/>
                <w:sz w:val="24"/>
                <w:szCs w:val="24"/>
              </w:rPr>
              <w:t>Sex</w:t>
            </w:r>
          </w:p>
        </w:tc>
      </w:tr>
      <w:tr w:rsidR="001323E8" w:rsidRPr="00DA7D51" w:rsidTr="004770D5">
        <w:trPr>
          <w:trHeight w:val="562"/>
        </w:trPr>
        <w:tc>
          <w:tcPr>
            <w:tcW w:w="1996" w:type="dxa"/>
            <w:tcBorders>
              <w:top w:val="nil"/>
              <w:left w:val="nil"/>
              <w:bottom w:val="nil"/>
              <w:right w:val="nil"/>
            </w:tcBorders>
          </w:tcPr>
          <w:p w:rsidR="001323E8" w:rsidRPr="00DA7D51" w:rsidRDefault="001323E8" w:rsidP="00C46640">
            <w:pPr>
              <w:jc w:val="both"/>
              <w:rPr>
                <w:rFonts w:ascii="Times New Roman" w:hAnsi="Times New Roman" w:cs="Times New Roman"/>
                <w:sz w:val="24"/>
                <w:szCs w:val="24"/>
              </w:rPr>
            </w:pPr>
            <w:r w:rsidRPr="00DA7D51">
              <w:rPr>
                <w:rFonts w:ascii="Times New Roman" w:hAnsi="Times New Roman" w:cs="Times New Roman"/>
                <w:sz w:val="24"/>
                <w:szCs w:val="24"/>
              </w:rPr>
              <w:t>Male</w:t>
            </w:r>
          </w:p>
          <w:p w:rsidR="001323E8" w:rsidRPr="00DA7D51" w:rsidRDefault="001323E8" w:rsidP="00C46640">
            <w:pPr>
              <w:jc w:val="both"/>
              <w:rPr>
                <w:rFonts w:ascii="Times New Roman" w:hAnsi="Times New Roman" w:cs="Times New Roman"/>
                <w:sz w:val="24"/>
                <w:szCs w:val="24"/>
              </w:rPr>
            </w:pPr>
            <w:r w:rsidRPr="00DA7D51">
              <w:rPr>
                <w:rFonts w:ascii="Times New Roman" w:hAnsi="Times New Roman" w:cs="Times New Roman"/>
                <w:sz w:val="24"/>
                <w:szCs w:val="24"/>
              </w:rPr>
              <w:t>Female</w:t>
            </w:r>
          </w:p>
        </w:tc>
        <w:tc>
          <w:tcPr>
            <w:tcW w:w="1712" w:type="dxa"/>
            <w:gridSpan w:val="2"/>
            <w:tcBorders>
              <w:top w:val="nil"/>
              <w:left w:val="nil"/>
              <w:bottom w:val="nil"/>
              <w:right w:val="nil"/>
            </w:tcBorders>
          </w:tcPr>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19.53</w:t>
            </w:r>
            <w:r w:rsidRPr="00DA7D51">
              <w:rPr>
                <w:rFonts w:ascii="Times New Roman" w:hAnsi="Times New Roman" w:cs="Times New Roman"/>
                <w:bCs/>
                <w:sz w:val="24"/>
                <w:szCs w:val="24"/>
              </w:rPr>
              <w:t>±1.72</w:t>
            </w:r>
          </w:p>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19.13</w:t>
            </w:r>
            <w:r w:rsidRPr="00DA7D51">
              <w:rPr>
                <w:rFonts w:ascii="Times New Roman" w:hAnsi="Times New Roman" w:cs="Times New Roman"/>
                <w:bCs/>
                <w:sz w:val="24"/>
                <w:szCs w:val="24"/>
              </w:rPr>
              <w:t>±1.94</w:t>
            </w:r>
          </w:p>
        </w:tc>
        <w:tc>
          <w:tcPr>
            <w:tcW w:w="990" w:type="dxa"/>
            <w:tcBorders>
              <w:top w:val="nil"/>
              <w:left w:val="nil"/>
              <w:bottom w:val="nil"/>
              <w:right w:val="nil"/>
            </w:tcBorders>
          </w:tcPr>
          <w:p w:rsidR="001323E8" w:rsidRPr="00DA7D51" w:rsidRDefault="001323E8" w:rsidP="00C46640">
            <w:pPr>
              <w:jc w:val="both"/>
              <w:rPr>
                <w:rFonts w:ascii="Times New Roman" w:hAnsi="Times New Roman" w:cs="Times New Roman"/>
                <w:sz w:val="24"/>
                <w:szCs w:val="24"/>
              </w:rPr>
            </w:pPr>
          </w:p>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0.17</w:t>
            </w:r>
          </w:p>
        </w:tc>
        <w:tc>
          <w:tcPr>
            <w:tcW w:w="2700" w:type="dxa"/>
            <w:gridSpan w:val="3"/>
            <w:tcBorders>
              <w:top w:val="nil"/>
              <w:left w:val="nil"/>
              <w:bottom w:val="nil"/>
              <w:right w:val="nil"/>
            </w:tcBorders>
          </w:tcPr>
          <w:p w:rsidR="001323E8" w:rsidRPr="00DA7D51" w:rsidRDefault="007D0CD9" w:rsidP="00C46640">
            <w:pPr>
              <w:jc w:val="both"/>
              <w:rPr>
                <w:rFonts w:ascii="Times New Roman" w:hAnsi="Times New Roman" w:cs="Times New Roman"/>
                <w:bCs/>
                <w:sz w:val="24"/>
                <w:szCs w:val="24"/>
              </w:rPr>
            </w:pPr>
            <w:r w:rsidRPr="00DA7D51">
              <w:rPr>
                <w:rFonts w:ascii="Times New Roman" w:hAnsi="Times New Roman" w:cs="Times New Roman"/>
                <w:sz w:val="24"/>
                <w:szCs w:val="24"/>
              </w:rPr>
              <w:t>9.50</w:t>
            </w:r>
            <w:r w:rsidRPr="00DA7D51">
              <w:rPr>
                <w:rFonts w:ascii="Times New Roman" w:hAnsi="Times New Roman" w:cs="Times New Roman"/>
                <w:bCs/>
                <w:sz w:val="24"/>
                <w:szCs w:val="24"/>
              </w:rPr>
              <w:t>±1.61</w:t>
            </w:r>
          </w:p>
          <w:p w:rsidR="001323E8" w:rsidRPr="00DA7D51" w:rsidRDefault="007D0CD9" w:rsidP="00C46640">
            <w:pPr>
              <w:jc w:val="both"/>
              <w:rPr>
                <w:rFonts w:ascii="Times New Roman" w:hAnsi="Times New Roman" w:cs="Times New Roman"/>
                <w:sz w:val="24"/>
                <w:szCs w:val="24"/>
              </w:rPr>
            </w:pPr>
            <w:r w:rsidRPr="00DA7D51">
              <w:rPr>
                <w:rFonts w:ascii="Times New Roman" w:hAnsi="Times New Roman" w:cs="Times New Roman"/>
                <w:bCs/>
                <w:sz w:val="24"/>
                <w:szCs w:val="24"/>
              </w:rPr>
              <w:t xml:space="preserve">9.30±1.86        </w:t>
            </w:r>
            <w:r w:rsidR="002C4955" w:rsidRPr="00DA7D51">
              <w:rPr>
                <w:rFonts w:ascii="Times New Roman" w:hAnsi="Times New Roman" w:cs="Times New Roman"/>
                <w:bCs/>
                <w:sz w:val="24"/>
                <w:szCs w:val="24"/>
              </w:rPr>
              <w:t xml:space="preserve">    </w:t>
            </w:r>
            <w:r w:rsidRPr="00DA7D51">
              <w:rPr>
                <w:rFonts w:ascii="Times New Roman" w:hAnsi="Times New Roman" w:cs="Times New Roman"/>
                <w:bCs/>
                <w:sz w:val="24"/>
                <w:szCs w:val="24"/>
              </w:rPr>
              <w:t>0.42</w:t>
            </w:r>
          </w:p>
        </w:tc>
      </w:tr>
      <w:tr w:rsidR="001323E8" w:rsidRPr="00DA7D51" w:rsidTr="004770D5">
        <w:tc>
          <w:tcPr>
            <w:tcW w:w="7398" w:type="dxa"/>
            <w:gridSpan w:val="7"/>
            <w:tcBorders>
              <w:top w:val="nil"/>
              <w:left w:val="nil"/>
              <w:bottom w:val="nil"/>
              <w:right w:val="nil"/>
            </w:tcBorders>
          </w:tcPr>
          <w:p w:rsidR="001323E8" w:rsidRPr="00DA7D51" w:rsidRDefault="001323E8" w:rsidP="00C46640">
            <w:pPr>
              <w:jc w:val="both"/>
              <w:rPr>
                <w:rFonts w:ascii="Times New Roman" w:hAnsi="Times New Roman" w:cs="Times New Roman"/>
                <w:sz w:val="24"/>
                <w:szCs w:val="24"/>
              </w:rPr>
            </w:pPr>
            <w:r w:rsidRPr="00DA7D51">
              <w:rPr>
                <w:rFonts w:ascii="Times New Roman" w:hAnsi="Times New Roman" w:cs="Times New Roman"/>
                <w:b/>
                <w:bCs/>
                <w:sz w:val="24"/>
                <w:szCs w:val="24"/>
              </w:rPr>
              <w:t>Age (in years)</w:t>
            </w:r>
          </w:p>
        </w:tc>
      </w:tr>
      <w:tr w:rsidR="001323E8" w:rsidRPr="00DA7D51" w:rsidTr="004770D5">
        <w:trPr>
          <w:trHeight w:val="848"/>
        </w:trPr>
        <w:tc>
          <w:tcPr>
            <w:tcW w:w="1996" w:type="dxa"/>
            <w:tcBorders>
              <w:top w:val="nil"/>
              <w:left w:val="nil"/>
              <w:bottom w:val="nil"/>
              <w:right w:val="nil"/>
            </w:tcBorders>
          </w:tcPr>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Cs/>
                <w:sz w:val="24"/>
                <w:szCs w:val="24"/>
              </w:rPr>
              <w:t>25-34</w:t>
            </w:r>
          </w:p>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Cs/>
                <w:sz w:val="24"/>
                <w:szCs w:val="24"/>
              </w:rPr>
              <w:t>35-44</w:t>
            </w:r>
          </w:p>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Cs/>
                <w:sz w:val="24"/>
                <w:szCs w:val="24"/>
              </w:rPr>
              <w:t>&gt;45</w:t>
            </w:r>
          </w:p>
        </w:tc>
        <w:tc>
          <w:tcPr>
            <w:tcW w:w="1712" w:type="dxa"/>
            <w:gridSpan w:val="2"/>
            <w:tcBorders>
              <w:top w:val="nil"/>
              <w:left w:val="nil"/>
              <w:bottom w:val="nil"/>
              <w:right w:val="nil"/>
            </w:tcBorders>
          </w:tcPr>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19.15</w:t>
            </w:r>
            <w:r w:rsidRPr="00DA7D51">
              <w:rPr>
                <w:rFonts w:ascii="Times New Roman" w:hAnsi="Times New Roman" w:cs="Times New Roman"/>
                <w:bCs/>
                <w:sz w:val="24"/>
                <w:szCs w:val="24"/>
              </w:rPr>
              <w:t>±1.73</w:t>
            </w:r>
          </w:p>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19.23</w:t>
            </w:r>
            <w:r w:rsidRPr="00DA7D51">
              <w:rPr>
                <w:rFonts w:ascii="Times New Roman" w:hAnsi="Times New Roman" w:cs="Times New Roman"/>
                <w:bCs/>
                <w:sz w:val="24"/>
                <w:szCs w:val="24"/>
              </w:rPr>
              <w:t>±1.96</w:t>
            </w:r>
          </w:p>
          <w:p w:rsidR="001323E8" w:rsidRPr="00DA7D51" w:rsidRDefault="004770D5" w:rsidP="00C46640">
            <w:pPr>
              <w:jc w:val="both"/>
              <w:rPr>
                <w:rFonts w:ascii="Times New Roman" w:hAnsi="Times New Roman" w:cs="Times New Roman"/>
                <w:sz w:val="24"/>
                <w:szCs w:val="24"/>
              </w:rPr>
            </w:pPr>
            <w:r w:rsidRPr="00DA7D51">
              <w:rPr>
                <w:rFonts w:ascii="Times New Roman" w:hAnsi="Times New Roman" w:cs="Times New Roman"/>
                <w:sz w:val="24"/>
                <w:szCs w:val="24"/>
              </w:rPr>
              <w:t>19.31</w:t>
            </w:r>
            <w:r w:rsidR="007C3F16" w:rsidRPr="00DA7D51">
              <w:rPr>
                <w:rFonts w:ascii="Times New Roman" w:hAnsi="Times New Roman" w:cs="Times New Roman"/>
                <w:sz w:val="24"/>
                <w:szCs w:val="24"/>
              </w:rPr>
              <w:t>±1.65</w:t>
            </w:r>
          </w:p>
        </w:tc>
        <w:tc>
          <w:tcPr>
            <w:tcW w:w="990" w:type="dxa"/>
            <w:tcBorders>
              <w:top w:val="nil"/>
              <w:left w:val="nil"/>
              <w:bottom w:val="nil"/>
              <w:right w:val="nil"/>
            </w:tcBorders>
          </w:tcPr>
          <w:p w:rsidR="001323E8" w:rsidRPr="00DA7D51" w:rsidRDefault="001323E8" w:rsidP="00C46640">
            <w:pPr>
              <w:jc w:val="both"/>
              <w:rPr>
                <w:rFonts w:ascii="Times New Roman" w:hAnsi="Times New Roman" w:cs="Times New Roman"/>
                <w:sz w:val="24"/>
                <w:szCs w:val="24"/>
              </w:rPr>
            </w:pPr>
          </w:p>
          <w:p w:rsidR="001323E8" w:rsidRPr="00DA7D51" w:rsidRDefault="001323E8" w:rsidP="00C46640">
            <w:pPr>
              <w:jc w:val="both"/>
              <w:rPr>
                <w:rFonts w:ascii="Times New Roman" w:hAnsi="Times New Roman" w:cs="Times New Roman"/>
                <w:sz w:val="24"/>
                <w:szCs w:val="24"/>
              </w:rPr>
            </w:pPr>
          </w:p>
          <w:p w:rsidR="001323E8" w:rsidRPr="00DA7D51" w:rsidRDefault="004770D5" w:rsidP="00C46640">
            <w:pPr>
              <w:jc w:val="both"/>
              <w:rPr>
                <w:rFonts w:ascii="Times New Roman" w:hAnsi="Times New Roman" w:cs="Times New Roman"/>
                <w:sz w:val="24"/>
                <w:szCs w:val="24"/>
              </w:rPr>
            </w:pPr>
            <w:r w:rsidRPr="00DA7D51">
              <w:rPr>
                <w:rFonts w:ascii="Times New Roman" w:hAnsi="Times New Roman" w:cs="Times New Roman"/>
                <w:sz w:val="24"/>
                <w:szCs w:val="24"/>
              </w:rPr>
              <w:t>0.</w:t>
            </w:r>
            <w:r w:rsidR="007C3F16" w:rsidRPr="00DA7D51">
              <w:rPr>
                <w:rFonts w:ascii="Times New Roman" w:hAnsi="Times New Roman" w:cs="Times New Roman"/>
                <w:sz w:val="24"/>
                <w:szCs w:val="24"/>
              </w:rPr>
              <w:t>2</w:t>
            </w:r>
            <w:r w:rsidR="003A2645" w:rsidRPr="00DA7D51">
              <w:rPr>
                <w:rFonts w:ascii="Times New Roman" w:hAnsi="Times New Roman" w:cs="Times New Roman"/>
                <w:sz w:val="24"/>
                <w:szCs w:val="24"/>
              </w:rPr>
              <w:t>0</w:t>
            </w:r>
          </w:p>
        </w:tc>
        <w:tc>
          <w:tcPr>
            <w:tcW w:w="2700" w:type="dxa"/>
            <w:gridSpan w:val="3"/>
            <w:tcBorders>
              <w:top w:val="nil"/>
              <w:left w:val="nil"/>
              <w:bottom w:val="nil"/>
              <w:right w:val="nil"/>
            </w:tcBorders>
          </w:tcPr>
          <w:p w:rsidR="001323E8" w:rsidRPr="00DA7D51" w:rsidRDefault="007D0CD9" w:rsidP="00C46640">
            <w:pPr>
              <w:jc w:val="both"/>
              <w:rPr>
                <w:rFonts w:ascii="Times New Roman" w:hAnsi="Times New Roman" w:cs="Times New Roman"/>
                <w:bCs/>
                <w:sz w:val="24"/>
                <w:szCs w:val="24"/>
              </w:rPr>
            </w:pPr>
            <w:r w:rsidRPr="00DA7D51">
              <w:rPr>
                <w:rFonts w:ascii="Times New Roman" w:hAnsi="Times New Roman" w:cs="Times New Roman"/>
                <w:sz w:val="24"/>
                <w:szCs w:val="24"/>
              </w:rPr>
              <w:t>9.32</w:t>
            </w:r>
            <w:r w:rsidR="002C4955" w:rsidRPr="00DA7D51">
              <w:rPr>
                <w:rFonts w:ascii="Times New Roman" w:hAnsi="Times New Roman" w:cs="Times New Roman"/>
                <w:bCs/>
                <w:sz w:val="24"/>
                <w:szCs w:val="24"/>
              </w:rPr>
              <w:t>±1.5</w:t>
            </w:r>
            <w:r w:rsidRPr="00DA7D51">
              <w:rPr>
                <w:rFonts w:ascii="Times New Roman" w:hAnsi="Times New Roman" w:cs="Times New Roman"/>
                <w:bCs/>
                <w:sz w:val="24"/>
                <w:szCs w:val="24"/>
              </w:rPr>
              <w:t>7</w:t>
            </w:r>
          </w:p>
          <w:p w:rsidR="001323E8" w:rsidRPr="00DA7D51" w:rsidRDefault="007D0CD9" w:rsidP="00C46640">
            <w:pPr>
              <w:jc w:val="both"/>
              <w:rPr>
                <w:rFonts w:ascii="Times New Roman" w:hAnsi="Times New Roman" w:cs="Times New Roman"/>
                <w:bCs/>
                <w:sz w:val="24"/>
                <w:szCs w:val="24"/>
              </w:rPr>
            </w:pPr>
            <w:r w:rsidRPr="00DA7D51">
              <w:rPr>
                <w:rFonts w:ascii="Times New Roman" w:hAnsi="Times New Roman" w:cs="Times New Roman"/>
                <w:sz w:val="24"/>
                <w:szCs w:val="24"/>
              </w:rPr>
              <w:t>9.41</w:t>
            </w:r>
            <w:r w:rsidRPr="00DA7D51">
              <w:rPr>
                <w:rFonts w:ascii="Times New Roman" w:hAnsi="Times New Roman" w:cs="Times New Roman"/>
                <w:bCs/>
                <w:sz w:val="24"/>
                <w:szCs w:val="24"/>
              </w:rPr>
              <w:t>±1.69</w:t>
            </w:r>
          </w:p>
          <w:p w:rsidR="001323E8" w:rsidRPr="00DA7D51" w:rsidRDefault="002C4955" w:rsidP="00C46640">
            <w:pPr>
              <w:jc w:val="both"/>
              <w:rPr>
                <w:rFonts w:ascii="Times New Roman" w:hAnsi="Times New Roman" w:cs="Times New Roman"/>
                <w:sz w:val="24"/>
                <w:szCs w:val="24"/>
              </w:rPr>
            </w:pPr>
            <w:r w:rsidRPr="00DA7D51">
              <w:rPr>
                <w:rFonts w:ascii="Times New Roman" w:hAnsi="Times New Roman" w:cs="Times New Roman"/>
                <w:sz w:val="24"/>
                <w:szCs w:val="24"/>
              </w:rPr>
              <w:t>9.93±1.78</w:t>
            </w:r>
            <w:r w:rsidR="007D0CD9" w:rsidRPr="00DA7D51">
              <w:rPr>
                <w:rFonts w:ascii="Times New Roman" w:hAnsi="Times New Roman" w:cs="Times New Roman"/>
                <w:sz w:val="24"/>
                <w:szCs w:val="24"/>
              </w:rPr>
              <w:t xml:space="preserve">        </w:t>
            </w:r>
            <w:r w:rsidRPr="00DA7D51">
              <w:rPr>
                <w:rFonts w:ascii="Times New Roman" w:hAnsi="Times New Roman" w:cs="Times New Roman"/>
                <w:sz w:val="24"/>
                <w:szCs w:val="24"/>
              </w:rPr>
              <w:t xml:space="preserve">    </w:t>
            </w:r>
            <w:r w:rsidR="00DA7D51">
              <w:rPr>
                <w:rFonts w:ascii="Times New Roman" w:hAnsi="Times New Roman" w:cs="Times New Roman"/>
                <w:sz w:val="24"/>
                <w:szCs w:val="24"/>
              </w:rPr>
              <w:t>0.</w:t>
            </w:r>
            <w:r w:rsidR="007D0CD9" w:rsidRPr="00DA7D51">
              <w:rPr>
                <w:rFonts w:ascii="Times New Roman" w:hAnsi="Times New Roman" w:cs="Times New Roman"/>
                <w:sz w:val="24"/>
                <w:szCs w:val="24"/>
              </w:rPr>
              <w:t>8</w:t>
            </w:r>
            <w:r w:rsidR="00DA7D51">
              <w:rPr>
                <w:rFonts w:ascii="Times New Roman" w:hAnsi="Times New Roman" w:cs="Times New Roman"/>
                <w:sz w:val="24"/>
                <w:szCs w:val="24"/>
              </w:rPr>
              <w:t>0</w:t>
            </w:r>
          </w:p>
        </w:tc>
      </w:tr>
      <w:tr w:rsidR="001323E8" w:rsidRPr="00DA7D51" w:rsidTr="004770D5">
        <w:tc>
          <w:tcPr>
            <w:tcW w:w="7398" w:type="dxa"/>
            <w:gridSpan w:val="7"/>
            <w:tcBorders>
              <w:top w:val="nil"/>
              <w:left w:val="nil"/>
              <w:bottom w:val="nil"/>
              <w:right w:val="nil"/>
            </w:tcBorders>
          </w:tcPr>
          <w:p w:rsidR="001323E8" w:rsidRPr="00DA7D51" w:rsidRDefault="001323E8" w:rsidP="00C46640">
            <w:pPr>
              <w:jc w:val="both"/>
              <w:rPr>
                <w:rFonts w:ascii="Times New Roman" w:hAnsi="Times New Roman" w:cs="Times New Roman"/>
                <w:sz w:val="24"/>
                <w:szCs w:val="24"/>
              </w:rPr>
            </w:pPr>
            <w:r w:rsidRPr="00DA7D51">
              <w:rPr>
                <w:rFonts w:ascii="Times New Roman" w:hAnsi="Times New Roman" w:cs="Times New Roman"/>
                <w:b/>
                <w:bCs/>
                <w:sz w:val="24"/>
                <w:szCs w:val="24"/>
              </w:rPr>
              <w:t>Qualification</w:t>
            </w:r>
          </w:p>
        </w:tc>
      </w:tr>
      <w:tr w:rsidR="001323E8" w:rsidRPr="00DA7D51" w:rsidTr="004770D5">
        <w:trPr>
          <w:trHeight w:val="552"/>
        </w:trPr>
        <w:tc>
          <w:tcPr>
            <w:tcW w:w="1996" w:type="dxa"/>
            <w:vMerge w:val="restart"/>
            <w:tcBorders>
              <w:top w:val="nil"/>
              <w:left w:val="nil"/>
              <w:right w:val="nil"/>
            </w:tcBorders>
          </w:tcPr>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Cs/>
                <w:sz w:val="24"/>
                <w:szCs w:val="24"/>
              </w:rPr>
              <w:t>MDS</w:t>
            </w:r>
          </w:p>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Cs/>
                <w:sz w:val="24"/>
                <w:szCs w:val="24"/>
              </w:rPr>
              <w:t>BDS</w:t>
            </w:r>
          </w:p>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
                <w:bCs/>
                <w:sz w:val="24"/>
                <w:szCs w:val="24"/>
              </w:rPr>
              <w:t>Work experience (in years)</w:t>
            </w:r>
          </w:p>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Cs/>
                <w:sz w:val="24"/>
                <w:szCs w:val="24"/>
              </w:rPr>
              <w:t>&lt;5</w:t>
            </w:r>
          </w:p>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Cs/>
                <w:sz w:val="24"/>
                <w:szCs w:val="24"/>
              </w:rPr>
              <w:t>5-10</w:t>
            </w:r>
          </w:p>
          <w:p w:rsidR="001323E8" w:rsidRPr="00DA7D51" w:rsidRDefault="001323E8" w:rsidP="00C46640">
            <w:pPr>
              <w:jc w:val="both"/>
              <w:rPr>
                <w:rFonts w:ascii="Times New Roman" w:hAnsi="Times New Roman" w:cs="Times New Roman"/>
                <w:bCs/>
                <w:sz w:val="24"/>
                <w:szCs w:val="24"/>
              </w:rPr>
            </w:pPr>
            <w:r w:rsidRPr="00DA7D51">
              <w:rPr>
                <w:rFonts w:ascii="Times New Roman" w:hAnsi="Times New Roman" w:cs="Times New Roman"/>
                <w:bCs/>
                <w:sz w:val="24"/>
                <w:szCs w:val="24"/>
              </w:rPr>
              <w:t>&gt;10</w:t>
            </w:r>
          </w:p>
        </w:tc>
        <w:tc>
          <w:tcPr>
            <w:tcW w:w="1712" w:type="dxa"/>
            <w:gridSpan w:val="2"/>
            <w:tcBorders>
              <w:top w:val="nil"/>
              <w:left w:val="nil"/>
              <w:bottom w:val="nil"/>
              <w:right w:val="nil"/>
            </w:tcBorders>
          </w:tcPr>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20.00</w:t>
            </w:r>
            <w:r w:rsidRPr="00DA7D51">
              <w:rPr>
                <w:rFonts w:ascii="Times New Roman" w:hAnsi="Times New Roman" w:cs="Times New Roman"/>
                <w:bCs/>
                <w:sz w:val="24"/>
                <w:szCs w:val="24"/>
              </w:rPr>
              <w:t>±1.88</w:t>
            </w:r>
          </w:p>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19.00</w:t>
            </w:r>
            <w:r w:rsidRPr="00DA7D51">
              <w:rPr>
                <w:rFonts w:ascii="Times New Roman" w:hAnsi="Times New Roman" w:cs="Times New Roman"/>
                <w:bCs/>
                <w:sz w:val="24"/>
                <w:szCs w:val="24"/>
              </w:rPr>
              <w:t>±1.70</w:t>
            </w:r>
          </w:p>
        </w:tc>
        <w:tc>
          <w:tcPr>
            <w:tcW w:w="990" w:type="dxa"/>
            <w:tcBorders>
              <w:top w:val="nil"/>
              <w:left w:val="nil"/>
              <w:bottom w:val="nil"/>
              <w:right w:val="nil"/>
            </w:tcBorders>
          </w:tcPr>
          <w:p w:rsidR="001323E8" w:rsidRPr="00DA7D51" w:rsidRDefault="001323E8" w:rsidP="00C46640">
            <w:pPr>
              <w:jc w:val="both"/>
              <w:rPr>
                <w:rFonts w:ascii="Times New Roman" w:hAnsi="Times New Roman" w:cs="Times New Roman"/>
                <w:sz w:val="24"/>
                <w:szCs w:val="24"/>
              </w:rPr>
            </w:pPr>
          </w:p>
          <w:p w:rsidR="001323E8" w:rsidRPr="00DA7D51" w:rsidRDefault="001323E8" w:rsidP="00C46640">
            <w:pPr>
              <w:jc w:val="both"/>
              <w:rPr>
                <w:rFonts w:ascii="Times New Roman" w:hAnsi="Times New Roman" w:cs="Times New Roman"/>
                <w:sz w:val="24"/>
                <w:szCs w:val="24"/>
                <w:vertAlign w:val="superscript"/>
              </w:rPr>
            </w:pPr>
            <w:r w:rsidRPr="00DA7D51">
              <w:rPr>
                <w:rFonts w:ascii="Times New Roman" w:hAnsi="Times New Roman" w:cs="Times New Roman"/>
                <w:sz w:val="24"/>
                <w:szCs w:val="24"/>
              </w:rPr>
              <w:t>0.00</w:t>
            </w:r>
            <w:r w:rsidRPr="00DA7D51">
              <w:rPr>
                <w:rFonts w:ascii="Times New Roman" w:hAnsi="Times New Roman" w:cs="Times New Roman"/>
                <w:sz w:val="24"/>
                <w:szCs w:val="24"/>
                <w:vertAlign w:val="superscript"/>
              </w:rPr>
              <w:t>*</w:t>
            </w:r>
          </w:p>
        </w:tc>
        <w:tc>
          <w:tcPr>
            <w:tcW w:w="1710" w:type="dxa"/>
            <w:gridSpan w:val="2"/>
            <w:tcBorders>
              <w:top w:val="nil"/>
              <w:left w:val="nil"/>
              <w:bottom w:val="nil"/>
              <w:right w:val="nil"/>
            </w:tcBorders>
          </w:tcPr>
          <w:p w:rsidR="001323E8" w:rsidRPr="00DA7D51" w:rsidRDefault="007D0CD9" w:rsidP="00C46640">
            <w:pPr>
              <w:jc w:val="both"/>
              <w:rPr>
                <w:rFonts w:ascii="Times New Roman" w:hAnsi="Times New Roman" w:cs="Times New Roman"/>
                <w:sz w:val="24"/>
                <w:szCs w:val="24"/>
              </w:rPr>
            </w:pPr>
            <w:r w:rsidRPr="00DA7D51">
              <w:rPr>
                <w:rFonts w:ascii="Times New Roman" w:hAnsi="Times New Roman" w:cs="Times New Roman"/>
                <w:sz w:val="24"/>
                <w:szCs w:val="24"/>
              </w:rPr>
              <w:t>10.03</w:t>
            </w:r>
            <w:r w:rsidRPr="00DA7D51">
              <w:rPr>
                <w:rFonts w:ascii="Times New Roman" w:hAnsi="Times New Roman" w:cs="Times New Roman"/>
                <w:bCs/>
                <w:sz w:val="24"/>
                <w:szCs w:val="24"/>
              </w:rPr>
              <w:t>±1.65</w:t>
            </w:r>
          </w:p>
          <w:p w:rsidR="001323E8" w:rsidRPr="00DA7D51" w:rsidRDefault="007D0CD9" w:rsidP="00C46640">
            <w:pPr>
              <w:jc w:val="both"/>
              <w:rPr>
                <w:rFonts w:ascii="Times New Roman" w:hAnsi="Times New Roman" w:cs="Times New Roman"/>
                <w:sz w:val="24"/>
                <w:szCs w:val="24"/>
              </w:rPr>
            </w:pPr>
            <w:r w:rsidRPr="00DA7D51">
              <w:rPr>
                <w:rFonts w:ascii="Times New Roman" w:hAnsi="Times New Roman" w:cs="Times New Roman"/>
                <w:sz w:val="24"/>
                <w:szCs w:val="24"/>
              </w:rPr>
              <w:t xml:space="preserve">  9.02</w:t>
            </w:r>
            <w:r w:rsidRPr="00DA7D51">
              <w:rPr>
                <w:rFonts w:ascii="Times New Roman" w:hAnsi="Times New Roman" w:cs="Times New Roman"/>
                <w:bCs/>
                <w:sz w:val="24"/>
                <w:szCs w:val="24"/>
              </w:rPr>
              <w:t>±1.70</w:t>
            </w:r>
          </w:p>
        </w:tc>
        <w:tc>
          <w:tcPr>
            <w:tcW w:w="990" w:type="dxa"/>
            <w:tcBorders>
              <w:top w:val="nil"/>
              <w:left w:val="nil"/>
              <w:bottom w:val="nil"/>
              <w:right w:val="nil"/>
            </w:tcBorders>
          </w:tcPr>
          <w:p w:rsidR="002C4955" w:rsidRPr="00DA7D51" w:rsidRDefault="002C4955" w:rsidP="00C46640">
            <w:pPr>
              <w:jc w:val="both"/>
              <w:rPr>
                <w:rFonts w:ascii="Times New Roman" w:hAnsi="Times New Roman" w:cs="Times New Roman"/>
                <w:sz w:val="24"/>
                <w:szCs w:val="24"/>
              </w:rPr>
            </w:pPr>
          </w:p>
          <w:p w:rsidR="001323E8" w:rsidRPr="00DA7D51" w:rsidRDefault="003A2645" w:rsidP="00C46640">
            <w:pPr>
              <w:jc w:val="both"/>
              <w:rPr>
                <w:rFonts w:ascii="Times New Roman" w:hAnsi="Times New Roman" w:cs="Times New Roman"/>
                <w:sz w:val="24"/>
                <w:szCs w:val="24"/>
              </w:rPr>
            </w:pPr>
            <w:r w:rsidRPr="00DA7D51">
              <w:rPr>
                <w:rFonts w:ascii="Times New Roman" w:hAnsi="Times New Roman" w:cs="Times New Roman"/>
                <w:sz w:val="24"/>
                <w:szCs w:val="24"/>
              </w:rPr>
              <w:t>0.00</w:t>
            </w:r>
            <w:r w:rsidR="007D0CD9" w:rsidRPr="00DA7D51">
              <w:rPr>
                <w:rFonts w:ascii="Times New Roman" w:hAnsi="Times New Roman" w:cs="Times New Roman"/>
                <w:sz w:val="24"/>
                <w:szCs w:val="24"/>
                <w:vertAlign w:val="superscript"/>
              </w:rPr>
              <w:t>*</w:t>
            </w:r>
          </w:p>
        </w:tc>
      </w:tr>
      <w:tr w:rsidR="004770D5" w:rsidRPr="00DA7D51" w:rsidTr="004770D5">
        <w:trPr>
          <w:gridAfter w:val="6"/>
          <w:wAfter w:w="5402" w:type="dxa"/>
          <w:trHeight w:val="276"/>
        </w:trPr>
        <w:tc>
          <w:tcPr>
            <w:tcW w:w="1996" w:type="dxa"/>
            <w:vMerge/>
            <w:tcBorders>
              <w:left w:val="nil"/>
              <w:right w:val="nil"/>
            </w:tcBorders>
          </w:tcPr>
          <w:p w:rsidR="004770D5" w:rsidRPr="00DA7D51" w:rsidRDefault="004770D5" w:rsidP="00C46640">
            <w:pPr>
              <w:jc w:val="both"/>
              <w:rPr>
                <w:rFonts w:ascii="Times New Roman" w:hAnsi="Times New Roman" w:cs="Times New Roman"/>
                <w:bCs/>
                <w:sz w:val="24"/>
                <w:szCs w:val="24"/>
              </w:rPr>
            </w:pPr>
          </w:p>
        </w:tc>
      </w:tr>
      <w:tr w:rsidR="001323E8" w:rsidRPr="00DA7D51" w:rsidTr="004770D5">
        <w:trPr>
          <w:trHeight w:val="1124"/>
        </w:trPr>
        <w:tc>
          <w:tcPr>
            <w:tcW w:w="1996" w:type="dxa"/>
            <w:vMerge/>
            <w:tcBorders>
              <w:left w:val="nil"/>
              <w:bottom w:val="single" w:sz="4" w:space="0" w:color="auto"/>
              <w:right w:val="nil"/>
            </w:tcBorders>
          </w:tcPr>
          <w:p w:rsidR="001323E8" w:rsidRPr="00DA7D51" w:rsidRDefault="001323E8" w:rsidP="00C46640">
            <w:pPr>
              <w:jc w:val="both"/>
              <w:rPr>
                <w:rFonts w:ascii="Times New Roman" w:hAnsi="Times New Roman" w:cs="Times New Roman"/>
                <w:bCs/>
                <w:sz w:val="24"/>
                <w:szCs w:val="24"/>
              </w:rPr>
            </w:pPr>
          </w:p>
        </w:tc>
        <w:tc>
          <w:tcPr>
            <w:tcW w:w="1712" w:type="dxa"/>
            <w:gridSpan w:val="2"/>
            <w:tcBorders>
              <w:top w:val="nil"/>
              <w:left w:val="nil"/>
              <w:bottom w:val="single" w:sz="4" w:space="0" w:color="auto"/>
              <w:right w:val="nil"/>
            </w:tcBorders>
          </w:tcPr>
          <w:p w:rsidR="001323E8" w:rsidRPr="00DA7D51" w:rsidRDefault="001323E8" w:rsidP="00C46640">
            <w:pPr>
              <w:jc w:val="both"/>
              <w:rPr>
                <w:rFonts w:ascii="Times New Roman" w:hAnsi="Times New Roman" w:cs="Times New Roman"/>
                <w:sz w:val="24"/>
                <w:szCs w:val="24"/>
              </w:rPr>
            </w:pPr>
          </w:p>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18.78</w:t>
            </w:r>
            <w:r w:rsidRPr="00DA7D51">
              <w:rPr>
                <w:rFonts w:ascii="Times New Roman" w:hAnsi="Times New Roman" w:cs="Times New Roman"/>
                <w:bCs/>
                <w:sz w:val="24"/>
                <w:szCs w:val="24"/>
              </w:rPr>
              <w:t>±1.68</w:t>
            </w:r>
            <w:r w:rsidR="001323E8" w:rsidRPr="00DA7D51">
              <w:rPr>
                <w:rFonts w:ascii="Times New Roman" w:hAnsi="Times New Roman" w:cs="Times New Roman"/>
                <w:bCs/>
                <w:sz w:val="24"/>
                <w:szCs w:val="24"/>
              </w:rPr>
              <w:t>a</w:t>
            </w:r>
          </w:p>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19.18</w:t>
            </w:r>
            <w:r w:rsidRPr="00DA7D51">
              <w:rPr>
                <w:rFonts w:ascii="Times New Roman" w:hAnsi="Times New Roman" w:cs="Times New Roman"/>
                <w:bCs/>
                <w:sz w:val="24"/>
                <w:szCs w:val="24"/>
              </w:rPr>
              <w:t>±1.92</w:t>
            </w:r>
          </w:p>
          <w:p w:rsidR="001323E8" w:rsidRPr="00DA7D51" w:rsidRDefault="007C3F16" w:rsidP="00C46640">
            <w:pPr>
              <w:jc w:val="both"/>
              <w:rPr>
                <w:rFonts w:ascii="Times New Roman" w:hAnsi="Times New Roman" w:cs="Times New Roman"/>
                <w:sz w:val="24"/>
                <w:szCs w:val="24"/>
              </w:rPr>
            </w:pPr>
            <w:r w:rsidRPr="00DA7D51">
              <w:rPr>
                <w:rFonts w:ascii="Times New Roman" w:hAnsi="Times New Roman" w:cs="Times New Roman"/>
                <w:sz w:val="24"/>
                <w:szCs w:val="24"/>
              </w:rPr>
              <w:t>19.89</w:t>
            </w:r>
            <w:r w:rsidRPr="00DA7D51">
              <w:rPr>
                <w:rFonts w:ascii="Times New Roman" w:hAnsi="Times New Roman" w:cs="Times New Roman"/>
                <w:bCs/>
                <w:sz w:val="24"/>
                <w:szCs w:val="24"/>
              </w:rPr>
              <w:t>±1.72</w:t>
            </w:r>
            <w:r w:rsidR="001323E8" w:rsidRPr="00DA7D51">
              <w:rPr>
                <w:rFonts w:ascii="Times New Roman" w:hAnsi="Times New Roman" w:cs="Times New Roman"/>
                <w:bCs/>
                <w:sz w:val="24"/>
                <w:szCs w:val="24"/>
              </w:rPr>
              <w:t>a</w:t>
            </w:r>
          </w:p>
        </w:tc>
        <w:tc>
          <w:tcPr>
            <w:tcW w:w="990" w:type="dxa"/>
            <w:tcBorders>
              <w:top w:val="nil"/>
              <w:left w:val="nil"/>
              <w:bottom w:val="single" w:sz="4" w:space="0" w:color="auto"/>
              <w:right w:val="nil"/>
            </w:tcBorders>
          </w:tcPr>
          <w:p w:rsidR="001323E8" w:rsidRPr="00DA7D51" w:rsidRDefault="001323E8" w:rsidP="00C46640">
            <w:pPr>
              <w:jc w:val="both"/>
              <w:rPr>
                <w:rFonts w:ascii="Times New Roman" w:hAnsi="Times New Roman" w:cs="Times New Roman"/>
                <w:sz w:val="24"/>
                <w:szCs w:val="24"/>
              </w:rPr>
            </w:pPr>
          </w:p>
          <w:p w:rsidR="001323E8" w:rsidRPr="00DA7D51" w:rsidRDefault="001323E8" w:rsidP="00C46640">
            <w:pPr>
              <w:jc w:val="both"/>
              <w:rPr>
                <w:rFonts w:ascii="Times New Roman" w:hAnsi="Times New Roman" w:cs="Times New Roman"/>
                <w:sz w:val="24"/>
                <w:szCs w:val="24"/>
              </w:rPr>
            </w:pPr>
          </w:p>
          <w:p w:rsidR="001323E8" w:rsidRPr="00DA7D51" w:rsidRDefault="001323E8" w:rsidP="00C46640">
            <w:pPr>
              <w:jc w:val="both"/>
              <w:rPr>
                <w:rFonts w:ascii="Times New Roman" w:hAnsi="Times New Roman" w:cs="Times New Roman"/>
                <w:sz w:val="24"/>
                <w:szCs w:val="24"/>
              </w:rPr>
            </w:pPr>
          </w:p>
          <w:p w:rsidR="001323E8" w:rsidRPr="00DA7D51" w:rsidRDefault="003A2645" w:rsidP="00C46640">
            <w:pPr>
              <w:jc w:val="both"/>
              <w:rPr>
                <w:rFonts w:ascii="Times New Roman" w:hAnsi="Times New Roman" w:cs="Times New Roman"/>
                <w:sz w:val="24"/>
                <w:szCs w:val="24"/>
              </w:rPr>
            </w:pPr>
            <w:r w:rsidRPr="00DA7D51">
              <w:rPr>
                <w:rFonts w:ascii="Times New Roman" w:hAnsi="Times New Roman" w:cs="Times New Roman"/>
                <w:sz w:val="24"/>
                <w:szCs w:val="24"/>
              </w:rPr>
              <w:t>0.00</w:t>
            </w:r>
            <w:r w:rsidR="001323E8" w:rsidRPr="00DA7D51">
              <w:rPr>
                <w:rFonts w:ascii="Times New Roman" w:hAnsi="Times New Roman" w:cs="Times New Roman"/>
                <w:sz w:val="24"/>
                <w:szCs w:val="24"/>
                <w:vertAlign w:val="superscript"/>
              </w:rPr>
              <w:t>*</w:t>
            </w:r>
          </w:p>
        </w:tc>
        <w:tc>
          <w:tcPr>
            <w:tcW w:w="1710" w:type="dxa"/>
            <w:gridSpan w:val="2"/>
            <w:tcBorders>
              <w:top w:val="nil"/>
              <w:left w:val="nil"/>
              <w:bottom w:val="single" w:sz="4" w:space="0" w:color="auto"/>
              <w:right w:val="nil"/>
            </w:tcBorders>
          </w:tcPr>
          <w:p w:rsidR="001323E8" w:rsidRPr="00DA7D51" w:rsidRDefault="001323E8" w:rsidP="00C46640">
            <w:pPr>
              <w:jc w:val="both"/>
              <w:rPr>
                <w:rFonts w:ascii="Times New Roman" w:hAnsi="Times New Roman" w:cs="Times New Roman"/>
                <w:sz w:val="24"/>
                <w:szCs w:val="24"/>
              </w:rPr>
            </w:pPr>
          </w:p>
          <w:p w:rsidR="001323E8" w:rsidRPr="00DA7D51" w:rsidRDefault="009A6929" w:rsidP="00C46640">
            <w:pPr>
              <w:jc w:val="both"/>
              <w:rPr>
                <w:rFonts w:ascii="Times New Roman" w:hAnsi="Times New Roman" w:cs="Times New Roman"/>
                <w:sz w:val="24"/>
                <w:szCs w:val="24"/>
              </w:rPr>
            </w:pPr>
            <w:r w:rsidRPr="00DA7D51">
              <w:rPr>
                <w:rFonts w:ascii="Times New Roman" w:hAnsi="Times New Roman" w:cs="Times New Roman"/>
                <w:sz w:val="24"/>
                <w:szCs w:val="24"/>
              </w:rPr>
              <w:t>9.2</w:t>
            </w:r>
            <w:r w:rsidR="007D0CD9" w:rsidRPr="00DA7D51">
              <w:rPr>
                <w:rFonts w:ascii="Times New Roman" w:hAnsi="Times New Roman" w:cs="Times New Roman"/>
                <w:sz w:val="24"/>
                <w:szCs w:val="24"/>
              </w:rPr>
              <w:t>0</w:t>
            </w:r>
            <w:r w:rsidR="007D0CD9" w:rsidRPr="00DA7D51">
              <w:rPr>
                <w:rFonts w:ascii="Times New Roman" w:hAnsi="Times New Roman" w:cs="Times New Roman"/>
                <w:bCs/>
                <w:sz w:val="24"/>
                <w:szCs w:val="24"/>
              </w:rPr>
              <w:t>±1.64</w:t>
            </w:r>
          </w:p>
          <w:p w:rsidR="001323E8" w:rsidRPr="00DA7D51" w:rsidRDefault="007D0CD9" w:rsidP="00C46640">
            <w:pPr>
              <w:jc w:val="both"/>
              <w:rPr>
                <w:rFonts w:ascii="Times New Roman" w:hAnsi="Times New Roman" w:cs="Times New Roman"/>
                <w:sz w:val="24"/>
                <w:szCs w:val="24"/>
              </w:rPr>
            </w:pPr>
            <w:r w:rsidRPr="00DA7D51">
              <w:rPr>
                <w:rFonts w:ascii="Times New Roman" w:hAnsi="Times New Roman" w:cs="Times New Roman"/>
                <w:sz w:val="24"/>
                <w:szCs w:val="24"/>
              </w:rPr>
              <w:t>9.34</w:t>
            </w:r>
            <w:r w:rsidRPr="00DA7D51">
              <w:rPr>
                <w:rFonts w:ascii="Times New Roman" w:hAnsi="Times New Roman" w:cs="Times New Roman"/>
                <w:bCs/>
                <w:sz w:val="24"/>
                <w:szCs w:val="24"/>
              </w:rPr>
              <w:t>±1.86</w:t>
            </w:r>
          </w:p>
          <w:p w:rsidR="001323E8" w:rsidRPr="00DA7D51" w:rsidRDefault="009A6929" w:rsidP="00C46640">
            <w:pPr>
              <w:jc w:val="both"/>
              <w:rPr>
                <w:rFonts w:ascii="Times New Roman" w:hAnsi="Times New Roman" w:cs="Times New Roman"/>
                <w:sz w:val="24"/>
                <w:szCs w:val="24"/>
              </w:rPr>
            </w:pPr>
            <w:r w:rsidRPr="00DA7D51">
              <w:rPr>
                <w:rFonts w:ascii="Times New Roman" w:hAnsi="Times New Roman" w:cs="Times New Roman"/>
                <w:sz w:val="24"/>
                <w:szCs w:val="24"/>
              </w:rPr>
              <w:t>9.5</w:t>
            </w:r>
            <w:r w:rsidR="007D0CD9" w:rsidRPr="00DA7D51">
              <w:rPr>
                <w:rFonts w:ascii="Times New Roman" w:hAnsi="Times New Roman" w:cs="Times New Roman"/>
                <w:sz w:val="24"/>
                <w:szCs w:val="24"/>
              </w:rPr>
              <w:t>0</w:t>
            </w:r>
            <w:r w:rsidR="007D0CD9" w:rsidRPr="00DA7D51">
              <w:rPr>
                <w:rFonts w:ascii="Times New Roman" w:hAnsi="Times New Roman" w:cs="Times New Roman"/>
                <w:bCs/>
                <w:sz w:val="24"/>
                <w:szCs w:val="24"/>
              </w:rPr>
              <w:t>±1.60</w:t>
            </w:r>
          </w:p>
        </w:tc>
        <w:tc>
          <w:tcPr>
            <w:tcW w:w="990" w:type="dxa"/>
            <w:tcBorders>
              <w:top w:val="nil"/>
              <w:left w:val="nil"/>
              <w:bottom w:val="single" w:sz="4" w:space="0" w:color="auto"/>
              <w:right w:val="nil"/>
            </w:tcBorders>
          </w:tcPr>
          <w:p w:rsidR="001323E8" w:rsidRPr="00DA7D51" w:rsidRDefault="001323E8" w:rsidP="00C46640">
            <w:pPr>
              <w:jc w:val="both"/>
              <w:rPr>
                <w:rFonts w:ascii="Times New Roman" w:hAnsi="Times New Roman" w:cs="Times New Roman"/>
                <w:sz w:val="24"/>
                <w:szCs w:val="24"/>
              </w:rPr>
            </w:pPr>
          </w:p>
          <w:p w:rsidR="001323E8" w:rsidRPr="00DA7D51" w:rsidRDefault="001323E8" w:rsidP="00C46640">
            <w:pPr>
              <w:jc w:val="both"/>
              <w:rPr>
                <w:rFonts w:ascii="Times New Roman" w:hAnsi="Times New Roman" w:cs="Times New Roman"/>
                <w:sz w:val="24"/>
                <w:szCs w:val="24"/>
              </w:rPr>
            </w:pPr>
          </w:p>
          <w:p w:rsidR="002C4955" w:rsidRPr="00DA7D51" w:rsidRDefault="002C4955" w:rsidP="00C46640">
            <w:pPr>
              <w:jc w:val="both"/>
              <w:rPr>
                <w:rFonts w:ascii="Times New Roman" w:hAnsi="Times New Roman" w:cs="Times New Roman"/>
                <w:sz w:val="24"/>
                <w:szCs w:val="24"/>
              </w:rPr>
            </w:pPr>
          </w:p>
          <w:p w:rsidR="001323E8" w:rsidRPr="00DA7D51" w:rsidRDefault="009A6929" w:rsidP="009A6929">
            <w:pPr>
              <w:jc w:val="both"/>
              <w:rPr>
                <w:rFonts w:ascii="Times New Roman" w:hAnsi="Times New Roman" w:cs="Times New Roman"/>
                <w:sz w:val="24"/>
                <w:szCs w:val="24"/>
              </w:rPr>
            </w:pPr>
            <w:r w:rsidRPr="00DA7D51">
              <w:rPr>
                <w:rFonts w:ascii="Times New Roman" w:hAnsi="Times New Roman" w:cs="Times New Roman"/>
                <w:sz w:val="24"/>
                <w:szCs w:val="24"/>
              </w:rPr>
              <w:t>0.</w:t>
            </w:r>
            <w:r w:rsidR="00DA7D51">
              <w:rPr>
                <w:rFonts w:ascii="Times New Roman" w:hAnsi="Times New Roman" w:cs="Times New Roman"/>
                <w:sz w:val="24"/>
                <w:szCs w:val="24"/>
              </w:rPr>
              <w:t>70</w:t>
            </w:r>
          </w:p>
        </w:tc>
      </w:tr>
    </w:tbl>
    <w:p w:rsidR="001323E8" w:rsidRPr="00821C88" w:rsidRDefault="001323E8" w:rsidP="001323E8">
      <w:pPr>
        <w:spacing w:after="0" w:line="360" w:lineRule="auto"/>
        <w:jc w:val="both"/>
        <w:rPr>
          <w:rFonts w:ascii="Times New Roman" w:hAnsi="Times New Roman"/>
          <w:sz w:val="24"/>
          <w:szCs w:val="24"/>
        </w:rPr>
      </w:pPr>
      <w:r w:rsidRPr="00821C88">
        <w:rPr>
          <w:rFonts w:ascii="Times New Roman" w:hAnsi="Times New Roman"/>
          <w:sz w:val="24"/>
          <w:szCs w:val="24"/>
        </w:rPr>
        <w:t>Statistical tests applied: t test, one way ANOVA.</w:t>
      </w:r>
    </w:p>
    <w:p w:rsidR="001323E8" w:rsidRPr="00821C88" w:rsidRDefault="001323E8" w:rsidP="001323E8">
      <w:pPr>
        <w:spacing w:after="0" w:line="360" w:lineRule="auto"/>
        <w:jc w:val="both"/>
        <w:rPr>
          <w:rFonts w:ascii="Times New Roman" w:hAnsi="Times New Roman"/>
          <w:sz w:val="24"/>
          <w:szCs w:val="24"/>
        </w:rPr>
      </w:pPr>
      <w:r w:rsidRPr="00821C88">
        <w:rPr>
          <w:rFonts w:ascii="Times New Roman" w:hAnsi="Times New Roman"/>
          <w:sz w:val="24"/>
          <w:szCs w:val="24"/>
        </w:rPr>
        <w:t>*indicates statistically significant difference at p ≤ 0.05</w:t>
      </w:r>
    </w:p>
    <w:p w:rsidR="001323E8" w:rsidRPr="00821C88" w:rsidRDefault="001323E8" w:rsidP="001323E8">
      <w:pPr>
        <w:spacing w:after="0" w:line="360" w:lineRule="auto"/>
        <w:jc w:val="both"/>
        <w:rPr>
          <w:rFonts w:ascii="Times New Roman" w:hAnsi="Times New Roman"/>
          <w:sz w:val="24"/>
          <w:szCs w:val="24"/>
        </w:rPr>
      </w:pPr>
      <w:r w:rsidRPr="00821C88">
        <w:rPr>
          <w:rFonts w:ascii="Times New Roman" w:hAnsi="Times New Roman"/>
          <w:sz w:val="24"/>
          <w:szCs w:val="24"/>
        </w:rPr>
        <w:t xml:space="preserve">Post hoc </w:t>
      </w:r>
      <w:proofErr w:type="spellStart"/>
      <w:r w:rsidRPr="00821C88">
        <w:rPr>
          <w:rFonts w:ascii="Times New Roman" w:hAnsi="Times New Roman"/>
          <w:sz w:val="24"/>
          <w:szCs w:val="24"/>
        </w:rPr>
        <w:t>Bonferroni</w:t>
      </w:r>
      <w:proofErr w:type="spellEnd"/>
      <w:r w:rsidRPr="00821C88">
        <w:rPr>
          <w:rFonts w:ascii="Times New Roman" w:hAnsi="Times New Roman"/>
          <w:sz w:val="24"/>
          <w:szCs w:val="24"/>
        </w:rPr>
        <w:t xml:space="preserve"> test: Groups with same letter (a) </w:t>
      </w:r>
      <w:proofErr w:type="spellStart"/>
      <w:r w:rsidRPr="00821C88">
        <w:rPr>
          <w:rFonts w:ascii="Times New Roman" w:hAnsi="Times New Roman"/>
          <w:sz w:val="24"/>
          <w:szCs w:val="24"/>
        </w:rPr>
        <w:t>suprascripted</w:t>
      </w:r>
      <w:proofErr w:type="spellEnd"/>
      <w:r w:rsidRPr="00821C88">
        <w:rPr>
          <w:rFonts w:ascii="Times New Roman" w:hAnsi="Times New Roman"/>
          <w:sz w:val="24"/>
          <w:szCs w:val="24"/>
        </w:rPr>
        <w:t xml:space="preserve"> showed statistically significant difference.</w:t>
      </w:r>
    </w:p>
    <w:p w:rsidR="001323E8" w:rsidRDefault="001323E8" w:rsidP="00263B5E">
      <w:pPr>
        <w:spacing w:line="360" w:lineRule="auto"/>
      </w:pPr>
    </w:p>
    <w:p w:rsidR="00AA6D28" w:rsidRDefault="00AA6D28" w:rsidP="00263B5E">
      <w:pPr>
        <w:spacing w:line="360" w:lineRule="auto"/>
        <w:rPr>
          <w:rFonts w:ascii="Times New Roman" w:hAnsi="Times New Roman"/>
          <w:b/>
        </w:rPr>
      </w:pPr>
    </w:p>
    <w:p w:rsidR="0034078F" w:rsidRDefault="0034078F" w:rsidP="00263B5E">
      <w:pPr>
        <w:spacing w:line="360" w:lineRule="auto"/>
        <w:rPr>
          <w:rFonts w:ascii="Times New Roman" w:hAnsi="Times New Roman"/>
          <w:b/>
        </w:rPr>
      </w:pPr>
    </w:p>
    <w:p w:rsidR="0034078F" w:rsidRDefault="0034078F" w:rsidP="00263B5E">
      <w:pPr>
        <w:spacing w:line="360" w:lineRule="auto"/>
        <w:rPr>
          <w:rFonts w:ascii="Times New Roman" w:hAnsi="Times New Roman"/>
          <w:b/>
        </w:rPr>
      </w:pPr>
    </w:p>
    <w:p w:rsidR="0034078F" w:rsidRDefault="0034078F" w:rsidP="00263B5E">
      <w:pPr>
        <w:spacing w:line="360" w:lineRule="auto"/>
        <w:rPr>
          <w:rFonts w:ascii="Times New Roman" w:hAnsi="Times New Roman"/>
          <w:b/>
        </w:rPr>
      </w:pPr>
    </w:p>
    <w:p w:rsidR="0034078F" w:rsidRDefault="0034078F" w:rsidP="00263B5E">
      <w:pPr>
        <w:spacing w:line="360" w:lineRule="auto"/>
        <w:rPr>
          <w:rFonts w:ascii="Times New Roman" w:hAnsi="Times New Roman"/>
          <w:b/>
        </w:rPr>
      </w:pPr>
    </w:p>
    <w:p w:rsidR="0034078F" w:rsidRDefault="0034078F" w:rsidP="00263B5E">
      <w:pPr>
        <w:spacing w:line="360" w:lineRule="auto"/>
        <w:rPr>
          <w:rFonts w:ascii="Times New Roman" w:hAnsi="Times New Roman"/>
          <w:b/>
        </w:rPr>
      </w:pPr>
    </w:p>
    <w:p w:rsidR="0034078F" w:rsidRDefault="0034078F" w:rsidP="00263B5E">
      <w:pPr>
        <w:spacing w:line="360" w:lineRule="auto"/>
        <w:rPr>
          <w:rFonts w:ascii="Times New Roman" w:hAnsi="Times New Roman"/>
          <w:b/>
        </w:rPr>
      </w:pPr>
    </w:p>
    <w:p w:rsidR="00EC099E" w:rsidRDefault="00EC099E" w:rsidP="00263B5E">
      <w:pPr>
        <w:spacing w:line="360" w:lineRule="auto"/>
        <w:rPr>
          <w:rFonts w:ascii="Times New Roman" w:hAnsi="Times New Roman"/>
          <w:b/>
        </w:rPr>
      </w:pPr>
    </w:p>
    <w:p w:rsidR="00EC099E" w:rsidRDefault="00EC099E" w:rsidP="00263B5E">
      <w:pPr>
        <w:spacing w:line="360" w:lineRule="auto"/>
        <w:rPr>
          <w:rFonts w:ascii="Times New Roman" w:hAnsi="Times New Roman"/>
          <w:b/>
        </w:rPr>
      </w:pPr>
    </w:p>
    <w:p w:rsidR="004770D5" w:rsidRDefault="004770D5" w:rsidP="00263B5E">
      <w:pPr>
        <w:spacing w:line="360" w:lineRule="auto"/>
      </w:pPr>
      <w:proofErr w:type="gramStart"/>
      <w:r>
        <w:rPr>
          <w:rFonts w:ascii="Times New Roman" w:hAnsi="Times New Roman"/>
          <w:b/>
        </w:rPr>
        <w:lastRenderedPageBreak/>
        <w:t xml:space="preserve">Table 3: </w:t>
      </w:r>
      <w:r w:rsidRPr="00821C88">
        <w:rPr>
          <w:rFonts w:ascii="Times New Roman" w:hAnsi="Times New Roman"/>
          <w:b/>
        </w:rPr>
        <w:t>Frequency of responses regarding knowledge, value and opinion.</w:t>
      </w:r>
      <w:proofErr w:type="gramEnd"/>
    </w:p>
    <w:tbl>
      <w:tblPr>
        <w:tblStyle w:val="TableGrid"/>
        <w:tblW w:w="90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2"/>
        <w:gridCol w:w="1012"/>
        <w:gridCol w:w="1129"/>
        <w:gridCol w:w="1137"/>
      </w:tblGrid>
      <w:tr w:rsidR="004770D5" w:rsidRPr="005913F5" w:rsidTr="00473B2C">
        <w:trPr>
          <w:trHeight w:val="173"/>
        </w:trPr>
        <w:tc>
          <w:tcPr>
            <w:tcW w:w="5722" w:type="dxa"/>
            <w:tcBorders>
              <w:bottom w:val="single" w:sz="4" w:space="0" w:color="auto"/>
            </w:tcBorders>
          </w:tcPr>
          <w:p w:rsidR="004770D5" w:rsidRPr="00A13B59" w:rsidRDefault="004770D5" w:rsidP="00C46640">
            <w:pPr>
              <w:spacing w:line="480" w:lineRule="auto"/>
              <w:rPr>
                <w:rFonts w:cs="Times New Roman"/>
                <w:b/>
                <w:sz w:val="20"/>
                <w:szCs w:val="16"/>
              </w:rPr>
            </w:pPr>
            <w:r w:rsidRPr="007A506C">
              <w:rPr>
                <w:rFonts w:cs="Times New Roman"/>
                <w:sz w:val="20"/>
                <w:szCs w:val="16"/>
              </w:rPr>
              <w:t xml:space="preserve">                                                 </w:t>
            </w:r>
            <w:r w:rsidRPr="00A13B59">
              <w:rPr>
                <w:rFonts w:cs="Times New Roman"/>
                <w:b/>
                <w:sz w:val="20"/>
                <w:szCs w:val="16"/>
              </w:rPr>
              <w:t>Knowledge</w:t>
            </w:r>
          </w:p>
        </w:tc>
        <w:tc>
          <w:tcPr>
            <w:tcW w:w="1012" w:type="dxa"/>
            <w:tcBorders>
              <w:bottom w:val="single" w:sz="4" w:space="0" w:color="auto"/>
            </w:tcBorders>
          </w:tcPr>
          <w:p w:rsidR="004770D5" w:rsidRPr="006A5DAD" w:rsidRDefault="004770D5" w:rsidP="00C46640">
            <w:pPr>
              <w:spacing w:line="480" w:lineRule="auto"/>
              <w:rPr>
                <w:rFonts w:cs="Times New Roman"/>
                <w:b/>
                <w:sz w:val="20"/>
                <w:szCs w:val="16"/>
              </w:rPr>
            </w:pPr>
            <w:r w:rsidRPr="006A5DAD">
              <w:rPr>
                <w:rFonts w:cs="Times New Roman"/>
                <w:b/>
                <w:sz w:val="20"/>
                <w:szCs w:val="16"/>
              </w:rPr>
              <w:t xml:space="preserve">Yes </w:t>
            </w:r>
          </w:p>
        </w:tc>
        <w:tc>
          <w:tcPr>
            <w:tcW w:w="1129" w:type="dxa"/>
            <w:tcBorders>
              <w:bottom w:val="single" w:sz="4" w:space="0" w:color="auto"/>
            </w:tcBorders>
          </w:tcPr>
          <w:p w:rsidR="004770D5" w:rsidRPr="006A5DAD" w:rsidRDefault="004770D5" w:rsidP="00C46640">
            <w:pPr>
              <w:spacing w:line="480" w:lineRule="auto"/>
              <w:rPr>
                <w:rFonts w:cs="Times New Roman"/>
                <w:b/>
                <w:sz w:val="20"/>
                <w:szCs w:val="16"/>
              </w:rPr>
            </w:pPr>
            <w:r w:rsidRPr="006A5DAD">
              <w:rPr>
                <w:rFonts w:cs="Times New Roman"/>
                <w:b/>
                <w:sz w:val="20"/>
                <w:szCs w:val="16"/>
              </w:rPr>
              <w:t xml:space="preserve">No </w:t>
            </w:r>
          </w:p>
        </w:tc>
        <w:tc>
          <w:tcPr>
            <w:tcW w:w="1137" w:type="dxa"/>
            <w:tcBorders>
              <w:bottom w:val="single" w:sz="4" w:space="0" w:color="auto"/>
            </w:tcBorders>
          </w:tcPr>
          <w:p w:rsidR="004770D5" w:rsidRPr="006A5DAD" w:rsidRDefault="004770D5" w:rsidP="00C46640">
            <w:pPr>
              <w:spacing w:line="480" w:lineRule="auto"/>
              <w:rPr>
                <w:rFonts w:cs="Times New Roman"/>
                <w:b/>
                <w:sz w:val="20"/>
                <w:szCs w:val="16"/>
              </w:rPr>
            </w:pPr>
            <w:r>
              <w:rPr>
                <w:rFonts w:cs="Times New Roman"/>
                <w:b/>
                <w:sz w:val="20"/>
                <w:szCs w:val="16"/>
              </w:rPr>
              <w:t>Not sure</w:t>
            </w:r>
          </w:p>
        </w:tc>
      </w:tr>
      <w:tr w:rsidR="004770D5" w:rsidRPr="005913F5" w:rsidTr="00473B2C">
        <w:tc>
          <w:tcPr>
            <w:tcW w:w="5722" w:type="dxa"/>
          </w:tcPr>
          <w:p w:rsidR="004770D5" w:rsidRPr="00EC099E" w:rsidRDefault="004770D5" w:rsidP="004770D5">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hAnsi="Times New Roman" w:cs="Times New Roman"/>
                <w:sz w:val="20"/>
                <w:szCs w:val="24"/>
              </w:rPr>
              <w:t>Do you know what an informed consent is?</w:t>
            </w:r>
          </w:p>
        </w:tc>
        <w:tc>
          <w:tcPr>
            <w:tcW w:w="1012" w:type="dxa"/>
          </w:tcPr>
          <w:p w:rsidR="004770D5" w:rsidRPr="005913F5" w:rsidRDefault="00107B84" w:rsidP="00C46640">
            <w:pPr>
              <w:spacing w:line="480" w:lineRule="auto"/>
              <w:rPr>
                <w:rFonts w:cs="Times New Roman"/>
                <w:sz w:val="16"/>
                <w:szCs w:val="16"/>
              </w:rPr>
            </w:pPr>
            <w:r>
              <w:rPr>
                <w:rFonts w:cs="Times New Roman"/>
                <w:sz w:val="16"/>
                <w:szCs w:val="16"/>
              </w:rPr>
              <w:t>152 (97.4)</w:t>
            </w:r>
          </w:p>
        </w:tc>
        <w:tc>
          <w:tcPr>
            <w:tcW w:w="1129" w:type="dxa"/>
          </w:tcPr>
          <w:p w:rsidR="004770D5" w:rsidRPr="005913F5" w:rsidRDefault="00107B84" w:rsidP="00C46640">
            <w:pPr>
              <w:spacing w:line="480" w:lineRule="auto"/>
              <w:rPr>
                <w:rFonts w:cs="Times New Roman"/>
                <w:sz w:val="16"/>
                <w:szCs w:val="16"/>
              </w:rPr>
            </w:pPr>
            <w:r>
              <w:rPr>
                <w:rFonts w:cs="Times New Roman"/>
                <w:sz w:val="16"/>
                <w:szCs w:val="16"/>
              </w:rPr>
              <w:t>4 (2.6)</w:t>
            </w:r>
          </w:p>
        </w:tc>
        <w:tc>
          <w:tcPr>
            <w:tcW w:w="1137" w:type="dxa"/>
          </w:tcPr>
          <w:p w:rsidR="004770D5" w:rsidRPr="005913F5" w:rsidRDefault="00107B84" w:rsidP="00C46640">
            <w:pPr>
              <w:spacing w:line="480" w:lineRule="auto"/>
              <w:rPr>
                <w:rFonts w:cs="Times New Roman"/>
                <w:sz w:val="16"/>
                <w:szCs w:val="16"/>
              </w:rPr>
            </w:pPr>
            <w:r>
              <w:rPr>
                <w:rFonts w:cs="Times New Roman"/>
                <w:sz w:val="16"/>
                <w:szCs w:val="16"/>
              </w:rPr>
              <w:t xml:space="preserve">0 </w:t>
            </w:r>
          </w:p>
        </w:tc>
      </w:tr>
      <w:tr w:rsidR="004770D5" w:rsidRPr="005913F5" w:rsidTr="00473B2C">
        <w:tc>
          <w:tcPr>
            <w:tcW w:w="5722" w:type="dxa"/>
          </w:tcPr>
          <w:p w:rsidR="004770D5" w:rsidRPr="00EC099E" w:rsidRDefault="004770D5" w:rsidP="004770D5">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hAnsi="Times New Roman" w:cs="Times New Roman"/>
                <w:sz w:val="20"/>
                <w:szCs w:val="24"/>
              </w:rPr>
              <w:t>Do you know what verbal consent is?</w:t>
            </w:r>
          </w:p>
        </w:tc>
        <w:tc>
          <w:tcPr>
            <w:tcW w:w="1012" w:type="dxa"/>
          </w:tcPr>
          <w:p w:rsidR="004770D5" w:rsidRPr="005913F5" w:rsidRDefault="00210ADC" w:rsidP="00C46640">
            <w:pPr>
              <w:spacing w:line="480" w:lineRule="auto"/>
              <w:rPr>
                <w:rFonts w:cs="Times New Roman"/>
                <w:sz w:val="16"/>
                <w:szCs w:val="16"/>
              </w:rPr>
            </w:pPr>
            <w:r>
              <w:rPr>
                <w:rFonts w:cs="Times New Roman"/>
                <w:sz w:val="16"/>
                <w:szCs w:val="16"/>
              </w:rPr>
              <w:t>107</w:t>
            </w:r>
            <w:r w:rsidR="00107B84">
              <w:rPr>
                <w:rFonts w:cs="Times New Roman"/>
                <w:sz w:val="16"/>
                <w:szCs w:val="16"/>
              </w:rPr>
              <w:t xml:space="preserve"> </w:t>
            </w:r>
            <w:r>
              <w:rPr>
                <w:rFonts w:cs="Times New Roman"/>
                <w:sz w:val="16"/>
                <w:szCs w:val="16"/>
              </w:rPr>
              <w:t>(68.6</w:t>
            </w:r>
            <w:r w:rsidR="00107B84">
              <w:rPr>
                <w:rFonts w:cs="Times New Roman"/>
                <w:sz w:val="16"/>
                <w:szCs w:val="16"/>
              </w:rPr>
              <w:t>)</w:t>
            </w:r>
          </w:p>
        </w:tc>
        <w:tc>
          <w:tcPr>
            <w:tcW w:w="1129" w:type="dxa"/>
          </w:tcPr>
          <w:p w:rsidR="004770D5" w:rsidRPr="005913F5" w:rsidRDefault="00107B84" w:rsidP="00C46640">
            <w:pPr>
              <w:spacing w:line="480" w:lineRule="auto"/>
              <w:rPr>
                <w:rFonts w:cs="Times New Roman"/>
                <w:sz w:val="16"/>
                <w:szCs w:val="16"/>
              </w:rPr>
            </w:pPr>
            <w:r>
              <w:rPr>
                <w:rFonts w:cs="Times New Roman"/>
                <w:sz w:val="16"/>
                <w:szCs w:val="16"/>
              </w:rPr>
              <w:t>19 (12.2)</w:t>
            </w:r>
          </w:p>
        </w:tc>
        <w:tc>
          <w:tcPr>
            <w:tcW w:w="1137" w:type="dxa"/>
          </w:tcPr>
          <w:p w:rsidR="004770D5" w:rsidRPr="005913F5" w:rsidRDefault="00210ADC" w:rsidP="00C46640">
            <w:pPr>
              <w:spacing w:line="480" w:lineRule="auto"/>
              <w:rPr>
                <w:rFonts w:cs="Times New Roman"/>
                <w:sz w:val="16"/>
                <w:szCs w:val="16"/>
              </w:rPr>
            </w:pPr>
            <w:r>
              <w:rPr>
                <w:rFonts w:cs="Times New Roman"/>
                <w:sz w:val="16"/>
                <w:szCs w:val="16"/>
              </w:rPr>
              <w:t>27 (17.3)</w:t>
            </w:r>
          </w:p>
        </w:tc>
      </w:tr>
      <w:tr w:rsidR="004770D5" w:rsidRPr="005913F5" w:rsidTr="00473B2C">
        <w:tc>
          <w:tcPr>
            <w:tcW w:w="5722" w:type="dxa"/>
          </w:tcPr>
          <w:p w:rsidR="004770D5" w:rsidRPr="00EC099E" w:rsidRDefault="004770D5" w:rsidP="004770D5">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hAnsi="Times New Roman" w:cs="Times New Roman"/>
                <w:sz w:val="20"/>
                <w:szCs w:val="24"/>
              </w:rPr>
              <w:t>Do you know what written consent is?</w:t>
            </w:r>
          </w:p>
        </w:tc>
        <w:tc>
          <w:tcPr>
            <w:tcW w:w="1012" w:type="dxa"/>
          </w:tcPr>
          <w:p w:rsidR="004770D5" w:rsidRPr="005913F5" w:rsidRDefault="00210ADC" w:rsidP="00C46640">
            <w:pPr>
              <w:spacing w:line="480" w:lineRule="auto"/>
              <w:rPr>
                <w:rFonts w:cs="Times New Roman"/>
                <w:sz w:val="16"/>
                <w:szCs w:val="16"/>
              </w:rPr>
            </w:pPr>
            <w:r>
              <w:rPr>
                <w:rFonts w:cs="Times New Roman"/>
                <w:sz w:val="16"/>
                <w:szCs w:val="16"/>
              </w:rPr>
              <w:t>104 (66.7</w:t>
            </w:r>
            <w:r w:rsidR="00107B84">
              <w:rPr>
                <w:rFonts w:cs="Times New Roman"/>
                <w:sz w:val="16"/>
                <w:szCs w:val="16"/>
              </w:rPr>
              <w:t>)</w:t>
            </w:r>
          </w:p>
        </w:tc>
        <w:tc>
          <w:tcPr>
            <w:tcW w:w="1129" w:type="dxa"/>
          </w:tcPr>
          <w:p w:rsidR="004770D5" w:rsidRPr="005913F5" w:rsidRDefault="00107B84" w:rsidP="00C46640">
            <w:pPr>
              <w:spacing w:line="480" w:lineRule="auto"/>
              <w:rPr>
                <w:rFonts w:cs="Times New Roman"/>
                <w:sz w:val="16"/>
                <w:szCs w:val="16"/>
              </w:rPr>
            </w:pPr>
            <w:r>
              <w:rPr>
                <w:rFonts w:cs="Times New Roman"/>
                <w:sz w:val="16"/>
                <w:szCs w:val="16"/>
              </w:rPr>
              <w:t>32 (20.5)</w:t>
            </w:r>
          </w:p>
        </w:tc>
        <w:tc>
          <w:tcPr>
            <w:tcW w:w="1137" w:type="dxa"/>
          </w:tcPr>
          <w:p w:rsidR="004770D5" w:rsidRPr="005913F5" w:rsidRDefault="00210ADC" w:rsidP="00C46640">
            <w:pPr>
              <w:spacing w:line="480" w:lineRule="auto"/>
              <w:rPr>
                <w:rFonts w:cs="Times New Roman"/>
                <w:sz w:val="16"/>
                <w:szCs w:val="16"/>
              </w:rPr>
            </w:pPr>
            <w:r>
              <w:rPr>
                <w:rFonts w:cs="Times New Roman"/>
                <w:sz w:val="16"/>
                <w:szCs w:val="16"/>
              </w:rPr>
              <w:t>24 (15.4)</w:t>
            </w:r>
          </w:p>
        </w:tc>
      </w:tr>
      <w:tr w:rsidR="004770D5" w:rsidRPr="005913F5" w:rsidTr="00473B2C">
        <w:tc>
          <w:tcPr>
            <w:tcW w:w="5722" w:type="dxa"/>
          </w:tcPr>
          <w:p w:rsidR="004770D5" w:rsidRPr="00EC099E" w:rsidRDefault="004770D5" w:rsidP="004770D5">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hAnsi="Times New Roman" w:cs="Times New Roman"/>
                <w:sz w:val="20"/>
                <w:szCs w:val="24"/>
              </w:rPr>
              <w:t>Should signature be taken even if it is a verbal consent?</w:t>
            </w:r>
          </w:p>
        </w:tc>
        <w:tc>
          <w:tcPr>
            <w:tcW w:w="1012" w:type="dxa"/>
          </w:tcPr>
          <w:p w:rsidR="004770D5" w:rsidRPr="005913F5" w:rsidRDefault="00107B84" w:rsidP="00C46640">
            <w:pPr>
              <w:spacing w:line="480" w:lineRule="auto"/>
              <w:rPr>
                <w:rFonts w:cs="Times New Roman"/>
                <w:sz w:val="16"/>
                <w:szCs w:val="16"/>
              </w:rPr>
            </w:pPr>
            <w:r>
              <w:rPr>
                <w:rFonts w:cs="Times New Roman"/>
                <w:sz w:val="16"/>
                <w:szCs w:val="16"/>
              </w:rPr>
              <w:t>76</w:t>
            </w:r>
            <w:r w:rsidR="00210ADC">
              <w:rPr>
                <w:rFonts w:cs="Times New Roman"/>
                <w:sz w:val="16"/>
                <w:szCs w:val="16"/>
              </w:rPr>
              <w:t xml:space="preserve"> </w:t>
            </w:r>
            <w:r>
              <w:rPr>
                <w:rFonts w:cs="Times New Roman"/>
                <w:sz w:val="16"/>
                <w:szCs w:val="16"/>
              </w:rPr>
              <w:t>(</w:t>
            </w:r>
            <w:r w:rsidR="00627A4E">
              <w:rPr>
                <w:rFonts w:cs="Times New Roman"/>
                <w:sz w:val="16"/>
                <w:szCs w:val="16"/>
              </w:rPr>
              <w:t>48.7</w:t>
            </w:r>
            <w:r>
              <w:rPr>
                <w:rFonts w:cs="Times New Roman"/>
                <w:sz w:val="16"/>
                <w:szCs w:val="16"/>
              </w:rPr>
              <w:t>)</w:t>
            </w:r>
          </w:p>
        </w:tc>
        <w:tc>
          <w:tcPr>
            <w:tcW w:w="1129" w:type="dxa"/>
          </w:tcPr>
          <w:p w:rsidR="004770D5" w:rsidRPr="005913F5" w:rsidRDefault="00627A4E" w:rsidP="00C46640">
            <w:pPr>
              <w:spacing w:line="480" w:lineRule="auto"/>
              <w:rPr>
                <w:rFonts w:cs="Times New Roman"/>
                <w:sz w:val="16"/>
                <w:szCs w:val="16"/>
              </w:rPr>
            </w:pPr>
            <w:r>
              <w:rPr>
                <w:rFonts w:cs="Times New Roman"/>
                <w:sz w:val="16"/>
                <w:szCs w:val="16"/>
              </w:rPr>
              <w:t>31 (19.9)</w:t>
            </w:r>
          </w:p>
        </w:tc>
        <w:tc>
          <w:tcPr>
            <w:tcW w:w="1137" w:type="dxa"/>
          </w:tcPr>
          <w:p w:rsidR="004770D5" w:rsidRPr="005913F5" w:rsidRDefault="00627A4E" w:rsidP="00C46640">
            <w:pPr>
              <w:spacing w:line="480" w:lineRule="auto"/>
              <w:rPr>
                <w:rFonts w:cs="Times New Roman"/>
                <w:sz w:val="16"/>
                <w:szCs w:val="16"/>
              </w:rPr>
            </w:pPr>
            <w:r>
              <w:rPr>
                <w:rFonts w:cs="Times New Roman"/>
                <w:sz w:val="16"/>
                <w:szCs w:val="16"/>
              </w:rPr>
              <w:t>49 (31.4)</w:t>
            </w:r>
          </w:p>
        </w:tc>
      </w:tr>
      <w:tr w:rsidR="004770D5" w:rsidRPr="005913F5" w:rsidTr="00473B2C">
        <w:tc>
          <w:tcPr>
            <w:tcW w:w="5722" w:type="dxa"/>
          </w:tcPr>
          <w:p w:rsidR="004770D5" w:rsidRPr="00EC099E" w:rsidRDefault="004770D5" w:rsidP="004770D5">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hAnsi="Times New Roman" w:cs="Times New Roman"/>
                <w:sz w:val="20"/>
                <w:szCs w:val="24"/>
              </w:rPr>
              <w:t>Should the patient consent be taken before treatment?</w:t>
            </w:r>
          </w:p>
        </w:tc>
        <w:tc>
          <w:tcPr>
            <w:tcW w:w="1012" w:type="dxa"/>
          </w:tcPr>
          <w:p w:rsidR="004770D5" w:rsidRPr="005913F5" w:rsidRDefault="00210ADC" w:rsidP="00210ADC">
            <w:pPr>
              <w:spacing w:line="480" w:lineRule="auto"/>
              <w:rPr>
                <w:rFonts w:cs="Times New Roman"/>
                <w:sz w:val="16"/>
                <w:szCs w:val="16"/>
              </w:rPr>
            </w:pPr>
            <w:r>
              <w:rPr>
                <w:rFonts w:cs="Times New Roman"/>
                <w:sz w:val="16"/>
                <w:szCs w:val="16"/>
              </w:rPr>
              <w:t>83 (53.2)</w:t>
            </w:r>
          </w:p>
        </w:tc>
        <w:tc>
          <w:tcPr>
            <w:tcW w:w="1129" w:type="dxa"/>
          </w:tcPr>
          <w:p w:rsidR="004770D5" w:rsidRPr="005913F5" w:rsidRDefault="00210ADC" w:rsidP="00C46640">
            <w:pPr>
              <w:spacing w:line="480" w:lineRule="auto"/>
              <w:rPr>
                <w:rFonts w:cs="Times New Roman"/>
                <w:sz w:val="16"/>
                <w:szCs w:val="16"/>
              </w:rPr>
            </w:pPr>
            <w:r>
              <w:rPr>
                <w:rFonts w:cs="Times New Roman"/>
                <w:sz w:val="16"/>
                <w:szCs w:val="16"/>
              </w:rPr>
              <w:t>35 (22.4)</w:t>
            </w:r>
          </w:p>
        </w:tc>
        <w:tc>
          <w:tcPr>
            <w:tcW w:w="1137" w:type="dxa"/>
          </w:tcPr>
          <w:p w:rsidR="004770D5" w:rsidRPr="005913F5" w:rsidRDefault="00210ADC" w:rsidP="00210ADC">
            <w:pPr>
              <w:spacing w:line="480" w:lineRule="auto"/>
              <w:rPr>
                <w:rFonts w:cs="Times New Roman"/>
                <w:sz w:val="16"/>
                <w:szCs w:val="16"/>
              </w:rPr>
            </w:pPr>
            <w:r>
              <w:rPr>
                <w:rFonts w:cs="Times New Roman"/>
                <w:sz w:val="16"/>
                <w:szCs w:val="16"/>
              </w:rPr>
              <w:t>38 (24.4)</w:t>
            </w:r>
          </w:p>
        </w:tc>
      </w:tr>
      <w:tr w:rsidR="004770D5" w:rsidRPr="005913F5" w:rsidTr="00473B2C">
        <w:tc>
          <w:tcPr>
            <w:tcW w:w="5722" w:type="dxa"/>
          </w:tcPr>
          <w:p w:rsidR="004770D5" w:rsidRPr="00EC099E" w:rsidRDefault="004770D5" w:rsidP="004770D5">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hAnsi="Times New Roman" w:cs="Times New Roman"/>
                <w:sz w:val="20"/>
                <w:szCs w:val="24"/>
              </w:rPr>
              <w:t>Should the patient consent be taken after treatment?</w:t>
            </w:r>
          </w:p>
        </w:tc>
        <w:tc>
          <w:tcPr>
            <w:tcW w:w="1012" w:type="dxa"/>
          </w:tcPr>
          <w:p w:rsidR="004770D5" w:rsidRPr="005913F5" w:rsidRDefault="00627A4E" w:rsidP="00C46640">
            <w:pPr>
              <w:spacing w:line="480" w:lineRule="auto"/>
              <w:rPr>
                <w:rFonts w:cs="Times New Roman"/>
                <w:sz w:val="16"/>
                <w:szCs w:val="16"/>
              </w:rPr>
            </w:pPr>
            <w:r>
              <w:rPr>
                <w:rFonts w:cs="Times New Roman"/>
                <w:sz w:val="16"/>
                <w:szCs w:val="16"/>
              </w:rPr>
              <w:t>51 (32.7)</w:t>
            </w:r>
          </w:p>
        </w:tc>
        <w:tc>
          <w:tcPr>
            <w:tcW w:w="1129" w:type="dxa"/>
          </w:tcPr>
          <w:p w:rsidR="004770D5" w:rsidRPr="005913F5" w:rsidRDefault="00627A4E" w:rsidP="00C46640">
            <w:pPr>
              <w:spacing w:line="480" w:lineRule="auto"/>
              <w:rPr>
                <w:rFonts w:cs="Times New Roman"/>
                <w:sz w:val="16"/>
                <w:szCs w:val="16"/>
              </w:rPr>
            </w:pPr>
            <w:r>
              <w:rPr>
                <w:rFonts w:cs="Times New Roman"/>
                <w:sz w:val="16"/>
                <w:szCs w:val="16"/>
              </w:rPr>
              <w:t>75 (48.1)</w:t>
            </w:r>
          </w:p>
        </w:tc>
        <w:tc>
          <w:tcPr>
            <w:tcW w:w="1137" w:type="dxa"/>
          </w:tcPr>
          <w:p w:rsidR="004770D5" w:rsidRPr="005913F5" w:rsidRDefault="00627A4E" w:rsidP="00C46640">
            <w:pPr>
              <w:spacing w:line="480" w:lineRule="auto"/>
              <w:rPr>
                <w:rFonts w:cs="Times New Roman"/>
                <w:sz w:val="16"/>
                <w:szCs w:val="16"/>
              </w:rPr>
            </w:pPr>
            <w:r>
              <w:rPr>
                <w:rFonts w:cs="Times New Roman"/>
                <w:sz w:val="16"/>
                <w:szCs w:val="16"/>
              </w:rPr>
              <w:t>30 (19.0)</w:t>
            </w:r>
          </w:p>
        </w:tc>
      </w:tr>
      <w:tr w:rsidR="004770D5" w:rsidRPr="005913F5" w:rsidTr="00473B2C">
        <w:tc>
          <w:tcPr>
            <w:tcW w:w="5722" w:type="dxa"/>
          </w:tcPr>
          <w:p w:rsidR="004770D5" w:rsidRPr="00EC099E" w:rsidRDefault="004770D5" w:rsidP="004770D5">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hAnsi="Times New Roman" w:cs="Times New Roman"/>
                <w:sz w:val="20"/>
                <w:szCs w:val="24"/>
              </w:rPr>
              <w:t>Do you know that consent should be obtained for disabled/child patient?</w:t>
            </w:r>
          </w:p>
        </w:tc>
        <w:tc>
          <w:tcPr>
            <w:tcW w:w="1012" w:type="dxa"/>
          </w:tcPr>
          <w:p w:rsidR="004770D5" w:rsidRPr="005913F5" w:rsidRDefault="00B56CE2" w:rsidP="009C38D3">
            <w:pPr>
              <w:spacing w:line="480" w:lineRule="auto"/>
              <w:rPr>
                <w:rFonts w:cs="Times New Roman"/>
                <w:sz w:val="16"/>
                <w:szCs w:val="16"/>
              </w:rPr>
            </w:pPr>
            <w:r>
              <w:rPr>
                <w:rFonts w:cs="Times New Roman"/>
                <w:sz w:val="16"/>
                <w:szCs w:val="16"/>
              </w:rPr>
              <w:t>124 (79.5</w:t>
            </w:r>
            <w:r w:rsidR="009C38D3">
              <w:rPr>
                <w:rFonts w:cs="Times New Roman"/>
                <w:sz w:val="16"/>
                <w:szCs w:val="16"/>
              </w:rPr>
              <w:t>)</w:t>
            </w:r>
          </w:p>
        </w:tc>
        <w:tc>
          <w:tcPr>
            <w:tcW w:w="1129" w:type="dxa"/>
          </w:tcPr>
          <w:p w:rsidR="004770D5" w:rsidRPr="005913F5" w:rsidRDefault="00210ADC" w:rsidP="00C46640">
            <w:pPr>
              <w:spacing w:line="480" w:lineRule="auto"/>
              <w:rPr>
                <w:rFonts w:cs="Times New Roman"/>
                <w:sz w:val="16"/>
                <w:szCs w:val="16"/>
              </w:rPr>
            </w:pPr>
            <w:r>
              <w:rPr>
                <w:rFonts w:cs="Times New Roman"/>
                <w:sz w:val="16"/>
                <w:szCs w:val="16"/>
              </w:rPr>
              <w:t>2</w:t>
            </w:r>
            <w:r w:rsidR="00B56CE2">
              <w:rPr>
                <w:rFonts w:cs="Times New Roman"/>
                <w:sz w:val="16"/>
                <w:szCs w:val="16"/>
              </w:rPr>
              <w:t>3 (14.7</w:t>
            </w:r>
            <w:r w:rsidR="00627A4E">
              <w:rPr>
                <w:rFonts w:cs="Times New Roman"/>
                <w:sz w:val="16"/>
                <w:szCs w:val="16"/>
              </w:rPr>
              <w:t>)</w:t>
            </w:r>
          </w:p>
        </w:tc>
        <w:tc>
          <w:tcPr>
            <w:tcW w:w="1137" w:type="dxa"/>
          </w:tcPr>
          <w:p w:rsidR="004770D5" w:rsidRPr="005913F5" w:rsidRDefault="00B56CE2" w:rsidP="00C46640">
            <w:pPr>
              <w:spacing w:line="480" w:lineRule="auto"/>
              <w:rPr>
                <w:rFonts w:cs="Times New Roman"/>
                <w:sz w:val="16"/>
                <w:szCs w:val="16"/>
              </w:rPr>
            </w:pPr>
            <w:r>
              <w:rPr>
                <w:rFonts w:cs="Times New Roman"/>
                <w:sz w:val="16"/>
                <w:szCs w:val="16"/>
              </w:rPr>
              <w:t>9 (5.8</w:t>
            </w:r>
            <w:r w:rsidR="009C38D3">
              <w:rPr>
                <w:rFonts w:cs="Times New Roman"/>
                <w:sz w:val="16"/>
                <w:szCs w:val="16"/>
              </w:rPr>
              <w:t>)</w:t>
            </w:r>
          </w:p>
        </w:tc>
      </w:tr>
      <w:tr w:rsidR="004770D5" w:rsidRPr="005913F5" w:rsidTr="00473B2C">
        <w:tc>
          <w:tcPr>
            <w:tcW w:w="5722" w:type="dxa"/>
          </w:tcPr>
          <w:p w:rsidR="004770D5" w:rsidRPr="00EC099E" w:rsidRDefault="004770D5" w:rsidP="004770D5">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hAnsi="Times New Roman" w:cs="Times New Roman"/>
                <w:sz w:val="20"/>
                <w:szCs w:val="24"/>
              </w:rPr>
              <w:t>Does patient's consent help with the treatment?</w:t>
            </w:r>
          </w:p>
        </w:tc>
        <w:tc>
          <w:tcPr>
            <w:tcW w:w="1012" w:type="dxa"/>
          </w:tcPr>
          <w:p w:rsidR="004770D5" w:rsidRPr="005913F5" w:rsidRDefault="00210ADC" w:rsidP="00C46640">
            <w:pPr>
              <w:spacing w:line="480" w:lineRule="auto"/>
              <w:rPr>
                <w:rFonts w:cs="Times New Roman"/>
                <w:sz w:val="16"/>
                <w:szCs w:val="16"/>
              </w:rPr>
            </w:pPr>
            <w:r>
              <w:rPr>
                <w:rFonts w:cs="Times New Roman"/>
                <w:sz w:val="16"/>
                <w:szCs w:val="16"/>
              </w:rPr>
              <w:t>71 (45.5</w:t>
            </w:r>
            <w:r w:rsidR="00C715E3">
              <w:rPr>
                <w:rFonts w:cs="Times New Roman"/>
                <w:sz w:val="16"/>
                <w:szCs w:val="16"/>
              </w:rPr>
              <w:t>)</w:t>
            </w:r>
          </w:p>
        </w:tc>
        <w:tc>
          <w:tcPr>
            <w:tcW w:w="1129" w:type="dxa"/>
          </w:tcPr>
          <w:p w:rsidR="004770D5" w:rsidRPr="005913F5" w:rsidRDefault="00210ADC" w:rsidP="00C46640">
            <w:pPr>
              <w:spacing w:line="480" w:lineRule="auto"/>
              <w:rPr>
                <w:rFonts w:cs="Times New Roman"/>
                <w:sz w:val="16"/>
                <w:szCs w:val="16"/>
              </w:rPr>
            </w:pPr>
            <w:r>
              <w:rPr>
                <w:rFonts w:cs="Times New Roman"/>
                <w:sz w:val="16"/>
                <w:szCs w:val="16"/>
              </w:rPr>
              <w:t>38 (24.4</w:t>
            </w:r>
            <w:r w:rsidR="00C715E3">
              <w:rPr>
                <w:rFonts w:cs="Times New Roman"/>
                <w:sz w:val="16"/>
                <w:szCs w:val="16"/>
              </w:rPr>
              <w:t>)</w:t>
            </w:r>
          </w:p>
        </w:tc>
        <w:tc>
          <w:tcPr>
            <w:tcW w:w="1137" w:type="dxa"/>
          </w:tcPr>
          <w:p w:rsidR="004770D5" w:rsidRPr="005913F5" w:rsidRDefault="00210ADC" w:rsidP="00C46640">
            <w:pPr>
              <w:spacing w:line="480" w:lineRule="auto"/>
              <w:rPr>
                <w:rFonts w:cs="Times New Roman"/>
                <w:sz w:val="16"/>
                <w:szCs w:val="16"/>
              </w:rPr>
            </w:pPr>
            <w:r>
              <w:rPr>
                <w:rFonts w:cs="Times New Roman"/>
                <w:sz w:val="16"/>
                <w:szCs w:val="16"/>
              </w:rPr>
              <w:t>47 (30.1</w:t>
            </w:r>
            <w:r w:rsidR="00C715E3">
              <w:rPr>
                <w:rFonts w:cs="Times New Roman"/>
                <w:sz w:val="16"/>
                <w:szCs w:val="16"/>
              </w:rPr>
              <w:t>)</w:t>
            </w:r>
          </w:p>
        </w:tc>
      </w:tr>
      <w:tr w:rsidR="004770D5" w:rsidRPr="005913F5" w:rsidTr="00473B2C">
        <w:trPr>
          <w:trHeight w:val="750"/>
        </w:trPr>
        <w:tc>
          <w:tcPr>
            <w:tcW w:w="5722" w:type="dxa"/>
          </w:tcPr>
          <w:p w:rsidR="00605BE0" w:rsidRPr="00EC099E" w:rsidRDefault="00F017C9" w:rsidP="0034078F">
            <w:pPr>
              <w:pStyle w:val="ListParagraph"/>
              <w:numPr>
                <w:ilvl w:val="0"/>
                <w:numId w:val="2"/>
              </w:numPr>
              <w:spacing w:line="480" w:lineRule="auto"/>
              <w:ind w:left="317" w:hanging="283"/>
              <w:rPr>
                <w:rFonts w:ascii="Times New Roman" w:hAnsi="Times New Roman" w:cs="Times New Roman"/>
                <w:sz w:val="20"/>
                <w:szCs w:val="24"/>
              </w:rPr>
            </w:pPr>
            <w:r w:rsidRPr="00AD3F90">
              <w:rPr>
                <w:rFonts w:ascii="Times New Roman" w:hAnsi="Times New Roman" w:cs="Times New Roman"/>
                <w:sz w:val="20"/>
                <w:szCs w:val="16"/>
              </w:rPr>
              <w:t>Are you aware that one copy of the informed consent form should be given to the patient if asked for?</w:t>
            </w:r>
          </w:p>
        </w:tc>
        <w:tc>
          <w:tcPr>
            <w:tcW w:w="1012" w:type="dxa"/>
          </w:tcPr>
          <w:p w:rsidR="00F017C9" w:rsidRDefault="00F017C9" w:rsidP="00F017C9">
            <w:pPr>
              <w:spacing w:line="480" w:lineRule="auto"/>
              <w:rPr>
                <w:rFonts w:cs="Times New Roman"/>
                <w:sz w:val="16"/>
                <w:szCs w:val="16"/>
              </w:rPr>
            </w:pPr>
            <w:r>
              <w:rPr>
                <w:rFonts w:cs="Times New Roman"/>
                <w:sz w:val="16"/>
                <w:szCs w:val="16"/>
              </w:rPr>
              <w:t>38 (24.4)</w:t>
            </w:r>
          </w:p>
          <w:p w:rsidR="004770D5" w:rsidRPr="005913F5" w:rsidRDefault="004770D5" w:rsidP="00C46640">
            <w:pPr>
              <w:spacing w:line="480" w:lineRule="auto"/>
              <w:rPr>
                <w:rFonts w:cs="Times New Roman"/>
                <w:sz w:val="16"/>
                <w:szCs w:val="16"/>
              </w:rPr>
            </w:pPr>
          </w:p>
        </w:tc>
        <w:tc>
          <w:tcPr>
            <w:tcW w:w="1129" w:type="dxa"/>
          </w:tcPr>
          <w:p w:rsidR="00F017C9" w:rsidRPr="005913F5" w:rsidRDefault="00F017C9" w:rsidP="00C46640">
            <w:pPr>
              <w:spacing w:line="480" w:lineRule="auto"/>
              <w:rPr>
                <w:rFonts w:cs="Times New Roman"/>
                <w:sz w:val="16"/>
                <w:szCs w:val="16"/>
              </w:rPr>
            </w:pPr>
            <w:r>
              <w:rPr>
                <w:rFonts w:cs="Times New Roman"/>
                <w:sz w:val="16"/>
                <w:szCs w:val="16"/>
              </w:rPr>
              <w:t>111 (71.3)</w:t>
            </w:r>
          </w:p>
        </w:tc>
        <w:tc>
          <w:tcPr>
            <w:tcW w:w="1137" w:type="dxa"/>
          </w:tcPr>
          <w:p w:rsidR="004770D5" w:rsidRPr="005913F5" w:rsidRDefault="00C715E3" w:rsidP="00C46640">
            <w:pPr>
              <w:spacing w:line="480" w:lineRule="auto"/>
              <w:rPr>
                <w:rFonts w:cs="Times New Roman"/>
                <w:sz w:val="16"/>
                <w:szCs w:val="16"/>
              </w:rPr>
            </w:pPr>
            <w:r>
              <w:rPr>
                <w:rFonts w:cs="Times New Roman"/>
                <w:sz w:val="16"/>
                <w:szCs w:val="16"/>
              </w:rPr>
              <w:t>7 (4.5)</w:t>
            </w:r>
          </w:p>
        </w:tc>
      </w:tr>
      <w:tr w:rsidR="007153E3" w:rsidRPr="005913F5" w:rsidTr="00473B2C">
        <w:trPr>
          <w:trHeight w:val="210"/>
        </w:trPr>
        <w:tc>
          <w:tcPr>
            <w:tcW w:w="5722" w:type="dxa"/>
            <w:tcBorders>
              <w:bottom w:val="single" w:sz="4" w:space="0" w:color="auto"/>
            </w:tcBorders>
          </w:tcPr>
          <w:p w:rsidR="007153E3" w:rsidRPr="00EC099E" w:rsidRDefault="007153E3" w:rsidP="0034078F">
            <w:pPr>
              <w:pStyle w:val="ListParagraph"/>
              <w:numPr>
                <w:ilvl w:val="0"/>
                <w:numId w:val="2"/>
              </w:numPr>
              <w:spacing w:line="480" w:lineRule="auto"/>
              <w:ind w:left="317" w:hanging="283"/>
              <w:rPr>
                <w:rFonts w:ascii="Times New Roman" w:hAnsi="Times New Roman" w:cs="Times New Roman"/>
                <w:sz w:val="20"/>
                <w:szCs w:val="24"/>
              </w:rPr>
            </w:pPr>
            <w:r w:rsidRPr="00EC099E">
              <w:rPr>
                <w:rFonts w:ascii="Times New Roman" w:eastAsiaTheme="minorHAnsi" w:hAnsi="Times New Roman" w:cs="Times New Roman"/>
                <w:sz w:val="20"/>
                <w:szCs w:val="16"/>
              </w:rPr>
              <w:t xml:space="preserve">Are you aware of the Consumer Protection Act?                           </w:t>
            </w:r>
          </w:p>
        </w:tc>
        <w:tc>
          <w:tcPr>
            <w:tcW w:w="1012" w:type="dxa"/>
            <w:tcBorders>
              <w:bottom w:val="single" w:sz="4" w:space="0" w:color="auto"/>
            </w:tcBorders>
          </w:tcPr>
          <w:p w:rsidR="007153E3" w:rsidRPr="005913F5" w:rsidRDefault="007153E3" w:rsidP="0042451F">
            <w:pPr>
              <w:spacing w:line="480" w:lineRule="auto"/>
              <w:rPr>
                <w:rFonts w:cs="Times New Roman"/>
                <w:sz w:val="16"/>
                <w:szCs w:val="16"/>
              </w:rPr>
            </w:pPr>
            <w:r>
              <w:rPr>
                <w:rFonts w:cs="Times New Roman"/>
                <w:sz w:val="16"/>
                <w:szCs w:val="16"/>
              </w:rPr>
              <w:t>35 (22.4)</w:t>
            </w:r>
          </w:p>
        </w:tc>
        <w:tc>
          <w:tcPr>
            <w:tcW w:w="1129" w:type="dxa"/>
            <w:tcBorders>
              <w:bottom w:val="single" w:sz="4" w:space="0" w:color="auto"/>
            </w:tcBorders>
          </w:tcPr>
          <w:p w:rsidR="007153E3" w:rsidRPr="005913F5" w:rsidRDefault="007153E3" w:rsidP="0042451F">
            <w:pPr>
              <w:spacing w:line="480" w:lineRule="auto"/>
              <w:rPr>
                <w:rFonts w:cs="Times New Roman"/>
                <w:sz w:val="16"/>
                <w:szCs w:val="16"/>
              </w:rPr>
            </w:pPr>
            <w:r>
              <w:rPr>
                <w:rFonts w:cs="Times New Roman"/>
                <w:sz w:val="16"/>
                <w:szCs w:val="16"/>
              </w:rPr>
              <w:t>38 (24.4)</w:t>
            </w:r>
          </w:p>
        </w:tc>
        <w:tc>
          <w:tcPr>
            <w:tcW w:w="1137" w:type="dxa"/>
            <w:tcBorders>
              <w:bottom w:val="single" w:sz="4" w:space="0" w:color="auto"/>
            </w:tcBorders>
          </w:tcPr>
          <w:p w:rsidR="007153E3" w:rsidRPr="005913F5" w:rsidRDefault="007153E3" w:rsidP="0042451F">
            <w:pPr>
              <w:spacing w:line="480" w:lineRule="auto"/>
              <w:rPr>
                <w:rFonts w:cs="Times New Roman"/>
                <w:sz w:val="16"/>
                <w:szCs w:val="16"/>
              </w:rPr>
            </w:pPr>
            <w:r>
              <w:rPr>
                <w:rFonts w:cs="Times New Roman"/>
                <w:sz w:val="16"/>
                <w:szCs w:val="16"/>
              </w:rPr>
              <w:t>83 (53.2)</w:t>
            </w:r>
          </w:p>
        </w:tc>
      </w:tr>
      <w:tr w:rsidR="00784914" w:rsidRPr="005913F5" w:rsidTr="00784914">
        <w:trPr>
          <w:trHeight w:val="195"/>
        </w:trPr>
        <w:tc>
          <w:tcPr>
            <w:tcW w:w="5722" w:type="dxa"/>
            <w:tcBorders>
              <w:top w:val="single" w:sz="4" w:space="0" w:color="auto"/>
              <w:bottom w:val="single" w:sz="4" w:space="0" w:color="auto"/>
            </w:tcBorders>
          </w:tcPr>
          <w:p w:rsidR="00784914" w:rsidRPr="00A13B59" w:rsidRDefault="00784914" w:rsidP="0042451F">
            <w:pPr>
              <w:spacing w:line="480" w:lineRule="auto"/>
              <w:rPr>
                <w:rFonts w:cs="Times New Roman"/>
                <w:b/>
                <w:color w:val="000000" w:themeColor="text1"/>
                <w:sz w:val="20"/>
                <w:szCs w:val="16"/>
              </w:rPr>
            </w:pPr>
            <w:r w:rsidRPr="007A506C">
              <w:rPr>
                <w:rFonts w:cs="Times New Roman"/>
                <w:b/>
                <w:color w:val="000000" w:themeColor="text1"/>
                <w:sz w:val="20"/>
                <w:szCs w:val="16"/>
              </w:rPr>
              <w:t xml:space="preserve">                                                </w:t>
            </w:r>
            <w:r w:rsidRPr="007A506C">
              <w:rPr>
                <w:rFonts w:cs="Times New Roman"/>
                <w:color w:val="000000" w:themeColor="text1"/>
                <w:sz w:val="20"/>
                <w:szCs w:val="16"/>
              </w:rPr>
              <w:t xml:space="preserve"> </w:t>
            </w:r>
            <w:r w:rsidRPr="00A13B59">
              <w:rPr>
                <w:rFonts w:cs="Times New Roman"/>
                <w:b/>
                <w:color w:val="000000" w:themeColor="text1"/>
                <w:sz w:val="20"/>
                <w:szCs w:val="16"/>
              </w:rPr>
              <w:t xml:space="preserve">Attitude </w:t>
            </w:r>
          </w:p>
        </w:tc>
        <w:tc>
          <w:tcPr>
            <w:tcW w:w="1012" w:type="dxa"/>
            <w:tcBorders>
              <w:top w:val="single" w:sz="4" w:space="0" w:color="auto"/>
              <w:bottom w:val="single" w:sz="4" w:space="0" w:color="auto"/>
            </w:tcBorders>
          </w:tcPr>
          <w:p w:rsidR="00784914" w:rsidRPr="007A506C" w:rsidRDefault="00784914" w:rsidP="0042451F">
            <w:pPr>
              <w:spacing w:line="480" w:lineRule="auto"/>
              <w:rPr>
                <w:rFonts w:cs="Times New Roman"/>
                <w:b/>
                <w:sz w:val="20"/>
                <w:szCs w:val="16"/>
              </w:rPr>
            </w:pPr>
            <w:r>
              <w:rPr>
                <w:rFonts w:cs="Times New Roman"/>
                <w:b/>
                <w:sz w:val="20"/>
                <w:szCs w:val="16"/>
              </w:rPr>
              <w:t xml:space="preserve">Never </w:t>
            </w:r>
          </w:p>
        </w:tc>
        <w:tc>
          <w:tcPr>
            <w:tcW w:w="1129" w:type="dxa"/>
            <w:tcBorders>
              <w:top w:val="single" w:sz="4" w:space="0" w:color="auto"/>
              <w:bottom w:val="single" w:sz="4" w:space="0" w:color="auto"/>
            </w:tcBorders>
          </w:tcPr>
          <w:p w:rsidR="00784914" w:rsidRPr="007A506C" w:rsidRDefault="00784914" w:rsidP="0042451F">
            <w:pPr>
              <w:spacing w:line="480" w:lineRule="auto"/>
              <w:rPr>
                <w:rFonts w:cs="Times New Roman"/>
                <w:b/>
                <w:sz w:val="20"/>
                <w:szCs w:val="16"/>
              </w:rPr>
            </w:pPr>
            <w:r>
              <w:rPr>
                <w:rFonts w:cs="Times New Roman"/>
                <w:b/>
                <w:sz w:val="20"/>
                <w:szCs w:val="16"/>
              </w:rPr>
              <w:t>sometimes</w:t>
            </w:r>
          </w:p>
        </w:tc>
        <w:tc>
          <w:tcPr>
            <w:tcW w:w="1137" w:type="dxa"/>
            <w:tcBorders>
              <w:top w:val="single" w:sz="4" w:space="0" w:color="auto"/>
              <w:bottom w:val="single" w:sz="4" w:space="0" w:color="auto"/>
            </w:tcBorders>
          </w:tcPr>
          <w:p w:rsidR="00784914" w:rsidRPr="007A506C" w:rsidRDefault="00784914" w:rsidP="0042451F">
            <w:pPr>
              <w:spacing w:line="480" w:lineRule="auto"/>
              <w:rPr>
                <w:rFonts w:cs="Times New Roman"/>
                <w:b/>
                <w:sz w:val="20"/>
                <w:szCs w:val="16"/>
              </w:rPr>
            </w:pPr>
            <w:r>
              <w:rPr>
                <w:rFonts w:cs="Times New Roman"/>
                <w:b/>
                <w:sz w:val="20"/>
                <w:szCs w:val="16"/>
              </w:rPr>
              <w:t>Always</w:t>
            </w:r>
          </w:p>
        </w:tc>
      </w:tr>
      <w:tr w:rsidR="00473B2C" w:rsidRPr="005913F5" w:rsidTr="00473B2C">
        <w:tc>
          <w:tcPr>
            <w:tcW w:w="5722" w:type="dxa"/>
          </w:tcPr>
          <w:p w:rsidR="00473B2C" w:rsidRPr="007A506C" w:rsidRDefault="00473B2C" w:rsidP="004770D5">
            <w:pPr>
              <w:pStyle w:val="ListParagraph"/>
              <w:numPr>
                <w:ilvl w:val="0"/>
                <w:numId w:val="3"/>
              </w:numPr>
              <w:spacing w:line="480" w:lineRule="auto"/>
              <w:jc w:val="both"/>
              <w:rPr>
                <w:rFonts w:ascii="Times New Roman" w:hAnsi="Times New Roman" w:cs="Times New Roman"/>
                <w:sz w:val="20"/>
                <w:szCs w:val="24"/>
              </w:rPr>
            </w:pPr>
            <w:r w:rsidRPr="007A506C">
              <w:rPr>
                <w:rFonts w:ascii="Times New Roman" w:hAnsi="Times New Roman" w:cs="Times New Roman"/>
                <w:sz w:val="20"/>
                <w:szCs w:val="24"/>
              </w:rPr>
              <w:t>Have you been taking consent from the patient before?</w:t>
            </w:r>
          </w:p>
        </w:tc>
        <w:tc>
          <w:tcPr>
            <w:tcW w:w="1012" w:type="dxa"/>
          </w:tcPr>
          <w:p w:rsidR="00473B2C" w:rsidRPr="005913F5" w:rsidRDefault="00473B2C" w:rsidP="003F34BF">
            <w:pPr>
              <w:spacing w:line="480" w:lineRule="auto"/>
              <w:rPr>
                <w:rFonts w:cs="Times New Roman"/>
                <w:sz w:val="16"/>
                <w:szCs w:val="16"/>
              </w:rPr>
            </w:pPr>
            <w:r>
              <w:rPr>
                <w:rFonts w:cs="Times New Roman"/>
                <w:sz w:val="16"/>
                <w:szCs w:val="16"/>
              </w:rPr>
              <w:t xml:space="preserve">49 (31.4) </w:t>
            </w:r>
          </w:p>
        </w:tc>
        <w:tc>
          <w:tcPr>
            <w:tcW w:w="1129" w:type="dxa"/>
          </w:tcPr>
          <w:p w:rsidR="00473B2C" w:rsidRPr="005913F5" w:rsidRDefault="00473B2C" w:rsidP="006A4AEF">
            <w:pPr>
              <w:spacing w:line="480" w:lineRule="auto"/>
              <w:rPr>
                <w:rFonts w:cs="Times New Roman"/>
                <w:sz w:val="16"/>
                <w:szCs w:val="16"/>
              </w:rPr>
            </w:pPr>
            <w:r>
              <w:rPr>
                <w:rFonts w:cs="Times New Roman"/>
                <w:sz w:val="16"/>
                <w:szCs w:val="16"/>
              </w:rPr>
              <w:t>76(48.7)</w:t>
            </w:r>
          </w:p>
        </w:tc>
        <w:tc>
          <w:tcPr>
            <w:tcW w:w="1137" w:type="dxa"/>
          </w:tcPr>
          <w:p w:rsidR="00473B2C" w:rsidRPr="005913F5" w:rsidRDefault="00473B2C" w:rsidP="00854418">
            <w:pPr>
              <w:spacing w:line="480" w:lineRule="auto"/>
              <w:rPr>
                <w:rFonts w:cs="Times New Roman"/>
                <w:sz w:val="16"/>
                <w:szCs w:val="16"/>
              </w:rPr>
            </w:pPr>
            <w:r>
              <w:rPr>
                <w:rFonts w:cs="Times New Roman"/>
                <w:sz w:val="16"/>
                <w:szCs w:val="16"/>
              </w:rPr>
              <w:t>31 (19.9)</w:t>
            </w:r>
          </w:p>
        </w:tc>
      </w:tr>
      <w:tr w:rsidR="00473B2C" w:rsidRPr="005913F5" w:rsidTr="00473B2C">
        <w:tc>
          <w:tcPr>
            <w:tcW w:w="5722" w:type="dxa"/>
          </w:tcPr>
          <w:p w:rsidR="00473B2C" w:rsidRPr="007A506C" w:rsidRDefault="00473B2C" w:rsidP="004770D5">
            <w:pPr>
              <w:pStyle w:val="ListParagraph"/>
              <w:numPr>
                <w:ilvl w:val="0"/>
                <w:numId w:val="3"/>
              </w:numPr>
              <w:spacing w:line="480" w:lineRule="auto"/>
              <w:jc w:val="both"/>
              <w:rPr>
                <w:rFonts w:ascii="Times New Roman" w:hAnsi="Times New Roman" w:cs="Times New Roman"/>
                <w:sz w:val="20"/>
                <w:szCs w:val="24"/>
              </w:rPr>
            </w:pPr>
            <w:r>
              <w:rPr>
                <w:rFonts w:ascii="Times New Roman" w:hAnsi="Times New Roman" w:cs="Times New Roman"/>
                <w:sz w:val="20"/>
                <w:szCs w:val="24"/>
              </w:rPr>
              <w:t xml:space="preserve">Do you take </w:t>
            </w:r>
            <w:r w:rsidRPr="000F4ADB">
              <w:rPr>
                <w:rFonts w:ascii="Times New Roman" w:hAnsi="Times New Roman" w:cs="Times New Roman"/>
                <w:sz w:val="20"/>
                <w:szCs w:val="24"/>
              </w:rPr>
              <w:t>signatures even if it is a verbal consent?</w:t>
            </w:r>
            <w:r w:rsidRPr="007A506C">
              <w:rPr>
                <w:rFonts w:ascii="Times New Roman" w:hAnsi="Times New Roman" w:cs="Times New Roman"/>
                <w:sz w:val="20"/>
                <w:szCs w:val="24"/>
              </w:rPr>
              <w:t xml:space="preserve"> </w:t>
            </w:r>
          </w:p>
        </w:tc>
        <w:tc>
          <w:tcPr>
            <w:tcW w:w="1012" w:type="dxa"/>
          </w:tcPr>
          <w:p w:rsidR="00473B2C" w:rsidRPr="005913F5" w:rsidRDefault="00473B2C" w:rsidP="00854418">
            <w:pPr>
              <w:spacing w:line="480" w:lineRule="auto"/>
              <w:rPr>
                <w:rFonts w:cs="Times New Roman"/>
                <w:sz w:val="16"/>
                <w:szCs w:val="16"/>
              </w:rPr>
            </w:pPr>
            <w:r>
              <w:rPr>
                <w:rFonts w:cs="Times New Roman"/>
                <w:sz w:val="16"/>
                <w:szCs w:val="16"/>
              </w:rPr>
              <w:t>35 (22.4)</w:t>
            </w:r>
          </w:p>
        </w:tc>
        <w:tc>
          <w:tcPr>
            <w:tcW w:w="1129" w:type="dxa"/>
          </w:tcPr>
          <w:p w:rsidR="00473B2C" w:rsidRPr="005913F5" w:rsidRDefault="00473B2C" w:rsidP="00854418">
            <w:pPr>
              <w:spacing w:line="480" w:lineRule="auto"/>
              <w:rPr>
                <w:rFonts w:cs="Times New Roman"/>
                <w:sz w:val="16"/>
                <w:szCs w:val="16"/>
              </w:rPr>
            </w:pPr>
            <w:r>
              <w:rPr>
                <w:rFonts w:cs="Times New Roman"/>
                <w:sz w:val="16"/>
                <w:szCs w:val="16"/>
              </w:rPr>
              <w:t>38 (24.4)</w:t>
            </w:r>
          </w:p>
        </w:tc>
        <w:tc>
          <w:tcPr>
            <w:tcW w:w="1137" w:type="dxa"/>
          </w:tcPr>
          <w:p w:rsidR="00473B2C" w:rsidRPr="005913F5" w:rsidRDefault="00473B2C" w:rsidP="003F34BF">
            <w:pPr>
              <w:spacing w:line="480" w:lineRule="auto"/>
              <w:rPr>
                <w:rFonts w:cs="Times New Roman"/>
                <w:sz w:val="16"/>
                <w:szCs w:val="16"/>
              </w:rPr>
            </w:pPr>
            <w:r>
              <w:rPr>
                <w:rFonts w:cs="Times New Roman"/>
                <w:sz w:val="16"/>
                <w:szCs w:val="16"/>
              </w:rPr>
              <w:t>83 (53.2)</w:t>
            </w:r>
          </w:p>
        </w:tc>
      </w:tr>
      <w:tr w:rsidR="00473B2C" w:rsidRPr="005913F5" w:rsidTr="00473B2C">
        <w:tc>
          <w:tcPr>
            <w:tcW w:w="5722" w:type="dxa"/>
          </w:tcPr>
          <w:p w:rsidR="00473B2C" w:rsidRPr="007A506C" w:rsidRDefault="00473B2C" w:rsidP="004770D5">
            <w:pPr>
              <w:pStyle w:val="ListParagraph"/>
              <w:numPr>
                <w:ilvl w:val="0"/>
                <w:numId w:val="3"/>
              </w:numPr>
              <w:spacing w:line="480" w:lineRule="auto"/>
              <w:jc w:val="both"/>
              <w:rPr>
                <w:rFonts w:ascii="Times New Roman" w:hAnsi="Times New Roman" w:cs="Times New Roman"/>
                <w:sz w:val="20"/>
                <w:szCs w:val="24"/>
              </w:rPr>
            </w:pPr>
            <w:r w:rsidRPr="007A506C">
              <w:rPr>
                <w:rFonts w:ascii="Times New Roman" w:hAnsi="Times New Roman" w:cs="Times New Roman"/>
                <w:sz w:val="20"/>
                <w:szCs w:val="24"/>
              </w:rPr>
              <w:t xml:space="preserve">Do you take consent for surgical procedure? </w:t>
            </w:r>
          </w:p>
        </w:tc>
        <w:tc>
          <w:tcPr>
            <w:tcW w:w="1012" w:type="dxa"/>
          </w:tcPr>
          <w:p w:rsidR="00473B2C" w:rsidRPr="005913F5" w:rsidRDefault="00473B2C" w:rsidP="00367A61">
            <w:pPr>
              <w:spacing w:line="480" w:lineRule="auto"/>
              <w:rPr>
                <w:rFonts w:cs="Times New Roman"/>
                <w:sz w:val="16"/>
                <w:szCs w:val="16"/>
              </w:rPr>
            </w:pPr>
            <w:r>
              <w:rPr>
                <w:rFonts w:cs="Times New Roman"/>
                <w:sz w:val="16"/>
                <w:szCs w:val="16"/>
              </w:rPr>
              <w:t>30 (19.0)</w:t>
            </w:r>
          </w:p>
        </w:tc>
        <w:tc>
          <w:tcPr>
            <w:tcW w:w="1129" w:type="dxa"/>
          </w:tcPr>
          <w:p w:rsidR="00473B2C" w:rsidRPr="005913F5" w:rsidRDefault="00473B2C" w:rsidP="00854418">
            <w:pPr>
              <w:spacing w:line="480" w:lineRule="auto"/>
              <w:rPr>
                <w:rFonts w:cs="Times New Roman"/>
                <w:sz w:val="16"/>
                <w:szCs w:val="16"/>
              </w:rPr>
            </w:pPr>
            <w:r>
              <w:rPr>
                <w:rFonts w:cs="Times New Roman"/>
                <w:sz w:val="16"/>
                <w:szCs w:val="16"/>
              </w:rPr>
              <w:t>51 (32.7)</w:t>
            </w:r>
          </w:p>
        </w:tc>
        <w:tc>
          <w:tcPr>
            <w:tcW w:w="1137" w:type="dxa"/>
          </w:tcPr>
          <w:p w:rsidR="00473B2C" w:rsidRPr="005913F5" w:rsidRDefault="00473B2C" w:rsidP="00367A61">
            <w:pPr>
              <w:spacing w:line="480" w:lineRule="auto"/>
              <w:rPr>
                <w:rFonts w:cs="Times New Roman"/>
                <w:sz w:val="16"/>
                <w:szCs w:val="16"/>
              </w:rPr>
            </w:pPr>
            <w:r>
              <w:rPr>
                <w:rFonts w:cs="Times New Roman"/>
                <w:sz w:val="16"/>
                <w:szCs w:val="16"/>
              </w:rPr>
              <w:t>75 (48.1)</w:t>
            </w:r>
          </w:p>
        </w:tc>
      </w:tr>
      <w:tr w:rsidR="00473B2C" w:rsidRPr="005913F5" w:rsidTr="00473B2C">
        <w:tc>
          <w:tcPr>
            <w:tcW w:w="5722" w:type="dxa"/>
          </w:tcPr>
          <w:p w:rsidR="00473B2C" w:rsidRPr="007A506C" w:rsidRDefault="00473B2C" w:rsidP="004770D5">
            <w:pPr>
              <w:pStyle w:val="ListParagraph"/>
              <w:numPr>
                <w:ilvl w:val="0"/>
                <w:numId w:val="3"/>
              </w:numPr>
              <w:spacing w:line="480" w:lineRule="auto"/>
              <w:jc w:val="both"/>
              <w:rPr>
                <w:rFonts w:ascii="Times New Roman" w:hAnsi="Times New Roman" w:cs="Times New Roman"/>
                <w:sz w:val="20"/>
                <w:szCs w:val="24"/>
              </w:rPr>
            </w:pPr>
            <w:r w:rsidRPr="007A506C">
              <w:rPr>
                <w:rFonts w:ascii="Times New Roman" w:hAnsi="Times New Roman" w:cs="Times New Roman"/>
                <w:sz w:val="20"/>
                <w:szCs w:val="24"/>
              </w:rPr>
              <w:t>Do you take consent for non-surgical procedure?</w:t>
            </w:r>
          </w:p>
        </w:tc>
        <w:tc>
          <w:tcPr>
            <w:tcW w:w="1012" w:type="dxa"/>
          </w:tcPr>
          <w:p w:rsidR="00473B2C" w:rsidRPr="005913F5" w:rsidRDefault="00473B2C" w:rsidP="00854418">
            <w:pPr>
              <w:spacing w:line="480" w:lineRule="auto"/>
              <w:rPr>
                <w:rFonts w:cs="Times New Roman"/>
                <w:sz w:val="16"/>
                <w:szCs w:val="16"/>
              </w:rPr>
            </w:pPr>
            <w:r>
              <w:rPr>
                <w:rFonts w:cs="Times New Roman"/>
                <w:sz w:val="16"/>
                <w:szCs w:val="16"/>
              </w:rPr>
              <w:t>25 (16.0)</w:t>
            </w:r>
          </w:p>
        </w:tc>
        <w:tc>
          <w:tcPr>
            <w:tcW w:w="1129" w:type="dxa"/>
          </w:tcPr>
          <w:p w:rsidR="00473B2C" w:rsidRPr="005913F5" w:rsidRDefault="00473B2C" w:rsidP="00367A61">
            <w:pPr>
              <w:spacing w:line="480" w:lineRule="auto"/>
              <w:rPr>
                <w:rFonts w:cs="Times New Roman"/>
                <w:sz w:val="16"/>
                <w:szCs w:val="16"/>
              </w:rPr>
            </w:pPr>
            <w:r>
              <w:rPr>
                <w:rFonts w:cs="Times New Roman"/>
                <w:sz w:val="16"/>
                <w:szCs w:val="16"/>
              </w:rPr>
              <w:t>102 (65.4)</w:t>
            </w:r>
          </w:p>
        </w:tc>
        <w:tc>
          <w:tcPr>
            <w:tcW w:w="1137" w:type="dxa"/>
          </w:tcPr>
          <w:p w:rsidR="00473B2C" w:rsidRPr="005913F5" w:rsidRDefault="00473B2C" w:rsidP="00854418">
            <w:pPr>
              <w:spacing w:line="480" w:lineRule="auto"/>
              <w:rPr>
                <w:rFonts w:cs="Times New Roman"/>
                <w:sz w:val="16"/>
                <w:szCs w:val="16"/>
              </w:rPr>
            </w:pPr>
            <w:r>
              <w:rPr>
                <w:rFonts w:cs="Times New Roman"/>
                <w:sz w:val="16"/>
                <w:szCs w:val="16"/>
              </w:rPr>
              <w:t>29 (18.6)</w:t>
            </w:r>
          </w:p>
        </w:tc>
      </w:tr>
      <w:tr w:rsidR="00473B2C" w:rsidRPr="005913F5" w:rsidTr="00473B2C">
        <w:tc>
          <w:tcPr>
            <w:tcW w:w="5722" w:type="dxa"/>
          </w:tcPr>
          <w:p w:rsidR="00F017C9" w:rsidRPr="00F017C9" w:rsidRDefault="00F017C9" w:rsidP="00C45CFB">
            <w:pPr>
              <w:pStyle w:val="ListParagraph"/>
              <w:numPr>
                <w:ilvl w:val="0"/>
                <w:numId w:val="3"/>
              </w:numPr>
              <w:autoSpaceDE w:val="0"/>
              <w:autoSpaceDN w:val="0"/>
              <w:adjustRightInd w:val="0"/>
              <w:jc w:val="both"/>
              <w:rPr>
                <w:rFonts w:ascii="Times New Roman" w:hAnsi="Times New Roman" w:cs="Times New Roman"/>
                <w:sz w:val="20"/>
                <w:szCs w:val="16"/>
              </w:rPr>
            </w:pPr>
            <w:r w:rsidRPr="00AD3F90">
              <w:rPr>
                <w:rFonts w:ascii="Times New Roman" w:hAnsi="Times New Roman" w:cs="Times New Roman"/>
                <w:sz w:val="20"/>
                <w:szCs w:val="16"/>
              </w:rPr>
              <w:t>If patient asks to take a copy of the consent form do you provide a copy?</w:t>
            </w:r>
          </w:p>
        </w:tc>
        <w:tc>
          <w:tcPr>
            <w:tcW w:w="1012" w:type="dxa"/>
          </w:tcPr>
          <w:p w:rsidR="00473B2C" w:rsidRPr="005913F5" w:rsidRDefault="0083154C" w:rsidP="00854418">
            <w:pPr>
              <w:spacing w:line="480" w:lineRule="auto"/>
              <w:rPr>
                <w:rFonts w:cs="Times New Roman"/>
                <w:sz w:val="16"/>
                <w:szCs w:val="16"/>
              </w:rPr>
            </w:pPr>
            <w:r>
              <w:rPr>
                <w:rFonts w:cs="Times New Roman"/>
                <w:sz w:val="16"/>
                <w:szCs w:val="16"/>
              </w:rPr>
              <w:t>111 (71.2</w:t>
            </w:r>
            <w:r w:rsidR="00473B2C">
              <w:rPr>
                <w:rFonts w:cs="Times New Roman"/>
                <w:sz w:val="16"/>
                <w:szCs w:val="16"/>
              </w:rPr>
              <w:t>)</w:t>
            </w:r>
          </w:p>
        </w:tc>
        <w:tc>
          <w:tcPr>
            <w:tcW w:w="1129" w:type="dxa"/>
          </w:tcPr>
          <w:p w:rsidR="00473B2C" w:rsidRPr="005913F5" w:rsidRDefault="0083154C" w:rsidP="00854418">
            <w:pPr>
              <w:spacing w:line="480" w:lineRule="auto"/>
              <w:rPr>
                <w:rFonts w:cs="Times New Roman"/>
                <w:sz w:val="16"/>
                <w:szCs w:val="16"/>
              </w:rPr>
            </w:pPr>
            <w:r>
              <w:rPr>
                <w:rFonts w:cs="Times New Roman"/>
                <w:sz w:val="16"/>
                <w:szCs w:val="16"/>
              </w:rPr>
              <w:t>28 (17.9</w:t>
            </w:r>
            <w:r w:rsidR="00473B2C">
              <w:rPr>
                <w:rFonts w:cs="Times New Roman"/>
                <w:sz w:val="16"/>
                <w:szCs w:val="16"/>
              </w:rPr>
              <w:t>)</w:t>
            </w:r>
          </w:p>
        </w:tc>
        <w:tc>
          <w:tcPr>
            <w:tcW w:w="1137" w:type="dxa"/>
          </w:tcPr>
          <w:p w:rsidR="00473B2C" w:rsidRPr="005913F5" w:rsidRDefault="0083154C" w:rsidP="00854418">
            <w:pPr>
              <w:spacing w:line="480" w:lineRule="auto"/>
              <w:rPr>
                <w:rFonts w:cs="Times New Roman"/>
                <w:sz w:val="16"/>
                <w:szCs w:val="16"/>
              </w:rPr>
            </w:pPr>
            <w:r>
              <w:rPr>
                <w:rFonts w:cs="Times New Roman"/>
                <w:sz w:val="16"/>
                <w:szCs w:val="16"/>
              </w:rPr>
              <w:t>17 (10.9</w:t>
            </w:r>
            <w:r w:rsidR="00473B2C">
              <w:rPr>
                <w:rFonts w:cs="Times New Roman"/>
                <w:sz w:val="16"/>
                <w:szCs w:val="16"/>
              </w:rPr>
              <w:t>)</w:t>
            </w:r>
          </w:p>
        </w:tc>
      </w:tr>
    </w:tbl>
    <w:p w:rsidR="00AA6D28" w:rsidRDefault="00AA6D28" w:rsidP="00090E9C">
      <w:pPr>
        <w:spacing w:line="360" w:lineRule="auto"/>
        <w:rPr>
          <w:rFonts w:ascii="Times New Roman" w:hAnsi="Times New Roman" w:cs="Times New Roman"/>
          <w:b/>
          <w:sz w:val="24"/>
          <w:szCs w:val="24"/>
        </w:rPr>
      </w:pPr>
    </w:p>
    <w:p w:rsidR="00AA6D28" w:rsidRDefault="00AA6D28" w:rsidP="00090E9C">
      <w:pPr>
        <w:spacing w:line="360" w:lineRule="auto"/>
        <w:rPr>
          <w:rFonts w:ascii="Times New Roman" w:hAnsi="Times New Roman" w:cs="Times New Roman"/>
          <w:b/>
          <w:sz w:val="24"/>
          <w:szCs w:val="24"/>
        </w:rPr>
      </w:pPr>
    </w:p>
    <w:p w:rsidR="00AA6D28" w:rsidRDefault="00AA6D28" w:rsidP="00090E9C">
      <w:pPr>
        <w:spacing w:line="360" w:lineRule="auto"/>
        <w:rPr>
          <w:rFonts w:ascii="Times New Roman" w:hAnsi="Times New Roman" w:cs="Times New Roman"/>
          <w:b/>
          <w:sz w:val="24"/>
          <w:szCs w:val="24"/>
        </w:rPr>
      </w:pPr>
    </w:p>
    <w:p w:rsidR="00AA6D28" w:rsidRDefault="00AA6D28" w:rsidP="00090E9C">
      <w:pPr>
        <w:spacing w:line="360" w:lineRule="auto"/>
        <w:rPr>
          <w:rFonts w:ascii="Times New Roman" w:hAnsi="Times New Roman" w:cs="Times New Roman"/>
          <w:b/>
          <w:sz w:val="24"/>
          <w:szCs w:val="24"/>
        </w:rPr>
      </w:pPr>
    </w:p>
    <w:p w:rsidR="00473B2C" w:rsidRDefault="00473B2C" w:rsidP="00090E9C">
      <w:pPr>
        <w:spacing w:line="360" w:lineRule="auto"/>
        <w:rPr>
          <w:rFonts w:ascii="Times New Roman" w:hAnsi="Times New Roman" w:cs="Times New Roman"/>
          <w:b/>
          <w:sz w:val="24"/>
          <w:szCs w:val="24"/>
        </w:rPr>
      </w:pPr>
    </w:p>
    <w:p w:rsidR="00473B2C" w:rsidRDefault="00473B2C" w:rsidP="00090E9C">
      <w:pPr>
        <w:spacing w:line="360" w:lineRule="auto"/>
        <w:rPr>
          <w:rFonts w:ascii="Times New Roman" w:hAnsi="Times New Roman" w:cs="Times New Roman"/>
          <w:b/>
          <w:sz w:val="24"/>
          <w:szCs w:val="24"/>
        </w:rPr>
      </w:pPr>
    </w:p>
    <w:p w:rsidR="00090E9C" w:rsidRPr="00090E9C" w:rsidRDefault="00090E9C" w:rsidP="00090E9C">
      <w:pPr>
        <w:spacing w:line="360" w:lineRule="auto"/>
      </w:pPr>
      <w:r>
        <w:rPr>
          <w:rFonts w:ascii="Times New Roman" w:hAnsi="Times New Roman" w:cs="Times New Roman"/>
          <w:b/>
          <w:sz w:val="24"/>
          <w:szCs w:val="24"/>
        </w:rPr>
        <w:lastRenderedPageBreak/>
        <w:t>Table 4</w:t>
      </w:r>
      <w:r w:rsidRPr="00F065E9">
        <w:rPr>
          <w:rFonts w:ascii="Times New Roman" w:hAnsi="Times New Roman" w:cs="Times New Roman"/>
          <w:b/>
          <w:sz w:val="24"/>
          <w:szCs w:val="24"/>
        </w:rPr>
        <w:t xml:space="preserve">: </w:t>
      </w:r>
      <w:r w:rsidRPr="00F065E9">
        <w:rPr>
          <w:rFonts w:ascii="Times New Roman" w:hAnsi="Times New Roman" w:cs="Times New Roman"/>
          <w:b/>
          <w:bCs/>
          <w:sz w:val="24"/>
          <w:szCs w:val="24"/>
        </w:rPr>
        <w:t xml:space="preserve">Step wise multiple linear regression analysis with knowledge score as dependent variable among </w:t>
      </w:r>
      <w:r w:rsidRPr="002A1D86">
        <w:rPr>
          <w:rFonts w:ascii="Times New Roman" w:hAnsi="Times New Roman" w:cs="Times New Roman"/>
          <w:b/>
          <w:sz w:val="24"/>
          <w:szCs w:val="24"/>
        </w:rPr>
        <w:t>dentists</w:t>
      </w:r>
    </w:p>
    <w:tbl>
      <w:tblPr>
        <w:tblW w:w="0" w:type="auto"/>
        <w:tblInd w:w="93" w:type="dxa"/>
        <w:tblBorders>
          <w:top w:val="single" w:sz="4" w:space="0" w:color="auto"/>
          <w:bottom w:val="single" w:sz="4" w:space="0" w:color="auto"/>
        </w:tblBorders>
        <w:tblLayout w:type="fixed"/>
        <w:tblCellMar>
          <w:left w:w="93" w:type="dxa"/>
          <w:right w:w="93" w:type="dxa"/>
        </w:tblCellMar>
        <w:tblLook w:val="0000" w:firstRow="0" w:lastRow="0" w:firstColumn="0" w:lastColumn="0" w:noHBand="0" w:noVBand="0"/>
      </w:tblPr>
      <w:tblGrid>
        <w:gridCol w:w="1233"/>
        <w:gridCol w:w="1745"/>
        <w:gridCol w:w="1745"/>
        <w:gridCol w:w="1837"/>
        <w:gridCol w:w="2139"/>
      </w:tblGrid>
      <w:tr w:rsidR="00090E9C" w:rsidRPr="00F065E9" w:rsidTr="00974F2B">
        <w:trPr>
          <w:trHeight w:val="553"/>
        </w:trPr>
        <w:tc>
          <w:tcPr>
            <w:tcW w:w="1233"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Model</w:t>
            </w:r>
          </w:p>
        </w:tc>
        <w:tc>
          <w:tcPr>
            <w:tcW w:w="1745"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R</w:t>
            </w:r>
          </w:p>
        </w:tc>
        <w:tc>
          <w:tcPr>
            <w:tcW w:w="1745"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vertAlign w:val="superscript"/>
              </w:rPr>
            </w:pPr>
            <w:r w:rsidRPr="00F065E9">
              <w:rPr>
                <w:rFonts w:ascii="Times New Roman" w:hAnsi="Times New Roman" w:cs="Times New Roman"/>
                <w:color w:val="000000"/>
                <w:sz w:val="24"/>
                <w:szCs w:val="24"/>
              </w:rPr>
              <w:t>R</w:t>
            </w:r>
            <w:r w:rsidRPr="00F065E9">
              <w:rPr>
                <w:rFonts w:ascii="Times New Roman" w:hAnsi="Times New Roman" w:cs="Times New Roman"/>
                <w:color w:val="000000"/>
                <w:sz w:val="24"/>
                <w:szCs w:val="24"/>
                <w:vertAlign w:val="superscript"/>
              </w:rPr>
              <w:t>2</w:t>
            </w:r>
          </w:p>
        </w:tc>
        <w:tc>
          <w:tcPr>
            <w:tcW w:w="1837"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F</w:t>
            </w:r>
          </w:p>
        </w:tc>
        <w:tc>
          <w:tcPr>
            <w:tcW w:w="2139"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P</w:t>
            </w:r>
          </w:p>
        </w:tc>
      </w:tr>
      <w:tr w:rsidR="00090E9C" w:rsidRPr="00F065E9" w:rsidTr="00974F2B">
        <w:trPr>
          <w:trHeight w:val="299"/>
        </w:trPr>
        <w:tc>
          <w:tcPr>
            <w:tcW w:w="1233" w:type="dxa"/>
            <w:tcBorders>
              <w:top w:val="single" w:sz="4" w:space="0" w:color="auto"/>
            </w:tcBorders>
            <w:shd w:val="clear" w:color="000000" w:fill="FFFFFF"/>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1</w:t>
            </w:r>
          </w:p>
        </w:tc>
        <w:tc>
          <w:tcPr>
            <w:tcW w:w="1745" w:type="dxa"/>
            <w:tcBorders>
              <w:top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0.381(a)</w:t>
            </w:r>
          </w:p>
        </w:tc>
        <w:tc>
          <w:tcPr>
            <w:tcW w:w="1745" w:type="dxa"/>
            <w:tcBorders>
              <w:top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0.145</w:t>
            </w:r>
          </w:p>
        </w:tc>
        <w:tc>
          <w:tcPr>
            <w:tcW w:w="1837" w:type="dxa"/>
            <w:tcBorders>
              <w:top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17.507</w:t>
            </w:r>
          </w:p>
        </w:tc>
        <w:tc>
          <w:tcPr>
            <w:tcW w:w="2139" w:type="dxa"/>
            <w:tcBorders>
              <w:top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0.000 (a)</w:t>
            </w:r>
          </w:p>
        </w:tc>
      </w:tr>
      <w:tr w:rsidR="00090E9C" w:rsidRPr="00F065E9" w:rsidTr="00090E9C">
        <w:trPr>
          <w:trHeight w:val="299"/>
        </w:trPr>
        <w:tc>
          <w:tcPr>
            <w:tcW w:w="1233" w:type="dxa"/>
            <w:tcBorders>
              <w:bottom w:val="single" w:sz="4" w:space="0" w:color="auto"/>
            </w:tcBorders>
            <w:shd w:val="clear" w:color="000000" w:fill="FFFFFF"/>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2</w:t>
            </w:r>
          </w:p>
        </w:tc>
        <w:tc>
          <w:tcPr>
            <w:tcW w:w="1745" w:type="dxa"/>
            <w:tcBorders>
              <w:bottom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0.504(b)</w:t>
            </w:r>
          </w:p>
        </w:tc>
        <w:tc>
          <w:tcPr>
            <w:tcW w:w="1745" w:type="dxa"/>
            <w:tcBorders>
              <w:bottom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0.254</w:t>
            </w:r>
          </w:p>
        </w:tc>
        <w:tc>
          <w:tcPr>
            <w:tcW w:w="1837" w:type="dxa"/>
            <w:tcBorders>
              <w:bottom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17.405</w:t>
            </w:r>
          </w:p>
        </w:tc>
        <w:tc>
          <w:tcPr>
            <w:tcW w:w="2139" w:type="dxa"/>
            <w:tcBorders>
              <w:bottom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0.000 (b)</w:t>
            </w:r>
          </w:p>
        </w:tc>
      </w:tr>
    </w:tbl>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roofErr w:type="gramStart"/>
      <w:r w:rsidRPr="00F065E9">
        <w:rPr>
          <w:rFonts w:ascii="Times New Roman" w:hAnsi="Times New Roman" w:cs="Times New Roman"/>
          <w:color w:val="000000"/>
          <w:sz w:val="24"/>
          <w:szCs w:val="24"/>
        </w:rPr>
        <w:t>a  Predictors</w:t>
      </w:r>
      <w:proofErr w:type="gramEnd"/>
      <w:r w:rsidRPr="00F065E9">
        <w:rPr>
          <w:rFonts w:ascii="Times New Roman" w:hAnsi="Times New Roman" w:cs="Times New Roman"/>
          <w:color w:val="000000"/>
          <w:sz w:val="24"/>
          <w:szCs w:val="24"/>
        </w:rPr>
        <w:t>: (Constant), qualification</w:t>
      </w: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roofErr w:type="gramStart"/>
      <w:r w:rsidRPr="00F065E9">
        <w:rPr>
          <w:rFonts w:ascii="Times New Roman" w:hAnsi="Times New Roman" w:cs="Times New Roman"/>
          <w:color w:val="000000"/>
          <w:sz w:val="24"/>
          <w:szCs w:val="24"/>
        </w:rPr>
        <w:t>b  Predictors</w:t>
      </w:r>
      <w:proofErr w:type="gramEnd"/>
      <w:r w:rsidRPr="00F065E9">
        <w:rPr>
          <w:rFonts w:ascii="Times New Roman" w:hAnsi="Times New Roman" w:cs="Times New Roman"/>
          <w:color w:val="000000"/>
          <w:sz w:val="24"/>
          <w:szCs w:val="24"/>
        </w:rPr>
        <w:t>: (Constant), qualification</w:t>
      </w:r>
      <w:r>
        <w:rPr>
          <w:rFonts w:ascii="Times New Roman" w:hAnsi="Times New Roman" w:cs="Times New Roman"/>
          <w:color w:val="000000"/>
          <w:sz w:val="24"/>
          <w:szCs w:val="24"/>
        </w:rPr>
        <w:t xml:space="preserve">, </w:t>
      </w:r>
      <w:r w:rsidRPr="00F065E9">
        <w:rPr>
          <w:rFonts w:ascii="Times New Roman" w:hAnsi="Times New Roman" w:cs="Times New Roman"/>
          <w:color w:val="000000"/>
          <w:sz w:val="24"/>
          <w:szCs w:val="24"/>
        </w:rPr>
        <w:t xml:space="preserve">work experience </w:t>
      </w: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AA6D28" w:rsidRDefault="00AA6D28" w:rsidP="00090E9C">
      <w:pPr>
        <w:spacing w:line="360" w:lineRule="auto"/>
        <w:rPr>
          <w:rFonts w:ascii="Times New Roman" w:hAnsi="Times New Roman" w:cs="Times New Roman"/>
          <w:b/>
          <w:sz w:val="24"/>
          <w:szCs w:val="24"/>
        </w:rPr>
      </w:pPr>
    </w:p>
    <w:p w:rsidR="00AA6D28" w:rsidRDefault="00AA6D28" w:rsidP="00090E9C">
      <w:pPr>
        <w:spacing w:line="360" w:lineRule="auto"/>
        <w:rPr>
          <w:rFonts w:ascii="Times New Roman" w:hAnsi="Times New Roman" w:cs="Times New Roman"/>
          <w:b/>
          <w:sz w:val="24"/>
          <w:szCs w:val="24"/>
        </w:rPr>
      </w:pPr>
    </w:p>
    <w:p w:rsidR="00AA6D28" w:rsidRDefault="00AA6D28" w:rsidP="00090E9C">
      <w:pPr>
        <w:spacing w:line="360" w:lineRule="auto"/>
        <w:rPr>
          <w:rFonts w:ascii="Times New Roman" w:hAnsi="Times New Roman" w:cs="Times New Roman"/>
          <w:b/>
          <w:sz w:val="24"/>
          <w:szCs w:val="24"/>
        </w:rPr>
      </w:pPr>
    </w:p>
    <w:p w:rsidR="00AA6D28" w:rsidRDefault="00AA6D28" w:rsidP="00090E9C">
      <w:pPr>
        <w:spacing w:line="360" w:lineRule="auto"/>
        <w:rPr>
          <w:rFonts w:ascii="Times New Roman" w:hAnsi="Times New Roman" w:cs="Times New Roman"/>
          <w:b/>
          <w:sz w:val="24"/>
          <w:szCs w:val="24"/>
        </w:rPr>
      </w:pPr>
    </w:p>
    <w:p w:rsidR="00090E9C" w:rsidRPr="00F065E9" w:rsidRDefault="00090E9C" w:rsidP="00090E9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5</w:t>
      </w:r>
      <w:r w:rsidRPr="00F065E9">
        <w:rPr>
          <w:rFonts w:ascii="Times New Roman" w:hAnsi="Times New Roman" w:cs="Times New Roman"/>
          <w:b/>
          <w:sz w:val="24"/>
          <w:szCs w:val="24"/>
        </w:rPr>
        <w:t>: S</w:t>
      </w:r>
      <w:r w:rsidRPr="00F065E9">
        <w:rPr>
          <w:rFonts w:ascii="Times New Roman" w:hAnsi="Times New Roman" w:cs="Times New Roman"/>
          <w:b/>
          <w:bCs/>
          <w:sz w:val="24"/>
          <w:szCs w:val="24"/>
        </w:rPr>
        <w:t xml:space="preserve">tep wise multiple linear regression analysis with attitude score as dependent variable among </w:t>
      </w:r>
      <w:r w:rsidRPr="002A1D86">
        <w:rPr>
          <w:rFonts w:ascii="Times New Roman" w:hAnsi="Times New Roman" w:cs="Times New Roman"/>
          <w:b/>
          <w:sz w:val="24"/>
          <w:szCs w:val="24"/>
        </w:rPr>
        <w:t>dentists</w:t>
      </w:r>
    </w:p>
    <w:tbl>
      <w:tblPr>
        <w:tblW w:w="0" w:type="auto"/>
        <w:tblInd w:w="93" w:type="dxa"/>
        <w:tblBorders>
          <w:top w:val="single" w:sz="4" w:space="0" w:color="auto"/>
          <w:bottom w:val="single" w:sz="4" w:space="0" w:color="auto"/>
        </w:tblBorders>
        <w:tblLayout w:type="fixed"/>
        <w:tblCellMar>
          <w:left w:w="93" w:type="dxa"/>
          <w:right w:w="93" w:type="dxa"/>
        </w:tblCellMar>
        <w:tblLook w:val="0000" w:firstRow="0" w:lastRow="0" w:firstColumn="0" w:lastColumn="0" w:noHBand="0" w:noVBand="0"/>
      </w:tblPr>
      <w:tblGrid>
        <w:gridCol w:w="1269"/>
        <w:gridCol w:w="1796"/>
        <w:gridCol w:w="1796"/>
        <w:gridCol w:w="1891"/>
        <w:gridCol w:w="2202"/>
      </w:tblGrid>
      <w:tr w:rsidR="00090E9C" w:rsidRPr="00F065E9" w:rsidTr="00974F2B">
        <w:trPr>
          <w:trHeight w:val="530"/>
        </w:trPr>
        <w:tc>
          <w:tcPr>
            <w:tcW w:w="1269"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Mode</w:t>
            </w:r>
          </w:p>
        </w:tc>
        <w:tc>
          <w:tcPr>
            <w:tcW w:w="1796"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R</w:t>
            </w:r>
          </w:p>
        </w:tc>
        <w:tc>
          <w:tcPr>
            <w:tcW w:w="1796"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vertAlign w:val="superscript"/>
              </w:rPr>
            </w:pPr>
            <w:r w:rsidRPr="00F065E9">
              <w:rPr>
                <w:rFonts w:ascii="Times New Roman" w:hAnsi="Times New Roman" w:cs="Times New Roman"/>
                <w:color w:val="000000"/>
                <w:sz w:val="24"/>
                <w:szCs w:val="24"/>
              </w:rPr>
              <w:t>R</w:t>
            </w:r>
            <w:r w:rsidRPr="00F065E9">
              <w:rPr>
                <w:rFonts w:ascii="Times New Roman" w:hAnsi="Times New Roman" w:cs="Times New Roman"/>
                <w:color w:val="000000"/>
                <w:sz w:val="24"/>
                <w:szCs w:val="24"/>
                <w:vertAlign w:val="superscript"/>
              </w:rPr>
              <w:t>2</w:t>
            </w:r>
          </w:p>
        </w:tc>
        <w:tc>
          <w:tcPr>
            <w:tcW w:w="1891"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F</w:t>
            </w:r>
          </w:p>
        </w:tc>
        <w:tc>
          <w:tcPr>
            <w:tcW w:w="2202" w:type="dxa"/>
            <w:tcBorders>
              <w:top w:val="single" w:sz="4" w:space="0" w:color="auto"/>
              <w:bottom w:val="single" w:sz="4" w:space="0" w:color="auto"/>
            </w:tcBorders>
            <w:shd w:val="clear" w:color="000000" w:fill="FFFFFF"/>
            <w:vAlign w:val="bottom"/>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P</w:t>
            </w:r>
          </w:p>
        </w:tc>
      </w:tr>
      <w:tr w:rsidR="00090E9C" w:rsidRPr="00F065E9" w:rsidTr="00974F2B">
        <w:trPr>
          <w:trHeight w:val="287"/>
        </w:trPr>
        <w:tc>
          <w:tcPr>
            <w:tcW w:w="1269" w:type="dxa"/>
            <w:tcBorders>
              <w:top w:val="single" w:sz="4" w:space="0" w:color="auto"/>
            </w:tcBorders>
            <w:shd w:val="clear" w:color="000000" w:fill="FFFFFF"/>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1</w:t>
            </w:r>
          </w:p>
        </w:tc>
        <w:tc>
          <w:tcPr>
            <w:tcW w:w="1796" w:type="dxa"/>
            <w:tcBorders>
              <w:top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0.261(a)</w:t>
            </w:r>
          </w:p>
        </w:tc>
        <w:tc>
          <w:tcPr>
            <w:tcW w:w="1796" w:type="dxa"/>
            <w:tcBorders>
              <w:top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0.068</w:t>
            </w:r>
          </w:p>
        </w:tc>
        <w:tc>
          <w:tcPr>
            <w:tcW w:w="1891" w:type="dxa"/>
            <w:tcBorders>
              <w:top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7.549</w:t>
            </w:r>
          </w:p>
        </w:tc>
        <w:tc>
          <w:tcPr>
            <w:tcW w:w="2202" w:type="dxa"/>
            <w:tcBorders>
              <w:top w:val="single" w:sz="4" w:space="0" w:color="auto"/>
            </w:tcBorders>
            <w:shd w:val="clear" w:color="000000" w:fill="FFFFFF"/>
            <w:vAlign w:val="center"/>
          </w:tcPr>
          <w:p w:rsidR="00090E9C" w:rsidRPr="00F065E9" w:rsidRDefault="00090E9C" w:rsidP="00974F2B">
            <w:pPr>
              <w:autoSpaceDE w:val="0"/>
              <w:autoSpaceDN w:val="0"/>
              <w:adjustRightInd w:val="0"/>
              <w:spacing w:after="0" w:line="360" w:lineRule="auto"/>
              <w:jc w:val="center"/>
              <w:rPr>
                <w:rFonts w:ascii="Times New Roman" w:hAnsi="Times New Roman" w:cs="Times New Roman"/>
                <w:color w:val="000000"/>
                <w:sz w:val="24"/>
                <w:szCs w:val="24"/>
              </w:rPr>
            </w:pPr>
            <w:r w:rsidRPr="00F065E9">
              <w:rPr>
                <w:rFonts w:ascii="Times New Roman" w:hAnsi="Times New Roman" w:cs="Times New Roman"/>
                <w:color w:val="000000"/>
                <w:sz w:val="24"/>
                <w:szCs w:val="24"/>
              </w:rPr>
              <w:t>0.007 (a)</w:t>
            </w:r>
          </w:p>
        </w:tc>
      </w:tr>
    </w:tbl>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roofErr w:type="gramStart"/>
      <w:r w:rsidRPr="00F065E9">
        <w:rPr>
          <w:rFonts w:ascii="Times New Roman" w:hAnsi="Times New Roman" w:cs="Times New Roman"/>
          <w:color w:val="000000"/>
          <w:sz w:val="24"/>
          <w:szCs w:val="24"/>
        </w:rPr>
        <w:t>a  Predictors</w:t>
      </w:r>
      <w:proofErr w:type="gramEnd"/>
      <w:r w:rsidRPr="00F065E9">
        <w:rPr>
          <w:rFonts w:ascii="Times New Roman" w:hAnsi="Times New Roman" w:cs="Times New Roman"/>
          <w:color w:val="000000"/>
          <w:sz w:val="24"/>
          <w:szCs w:val="24"/>
        </w:rPr>
        <w:t>: (Constant), qualification</w:t>
      </w:r>
    </w:p>
    <w:p w:rsidR="00AA6D28" w:rsidRDefault="00AA6D28" w:rsidP="00AA6D28">
      <w:pPr>
        <w:autoSpaceDE w:val="0"/>
        <w:autoSpaceDN w:val="0"/>
        <w:adjustRightInd w:val="0"/>
        <w:spacing w:after="0" w:line="360" w:lineRule="auto"/>
        <w:rPr>
          <w:rFonts w:ascii="Times New Roman" w:hAnsi="Times New Roman" w:cs="Times New Roman"/>
          <w:color w:val="000000"/>
          <w:sz w:val="24"/>
          <w:szCs w:val="24"/>
        </w:rPr>
      </w:pPr>
    </w:p>
    <w:p w:rsidR="00AA6D28" w:rsidRPr="00F065E9" w:rsidRDefault="00AA6D28" w:rsidP="00090E9C">
      <w:pPr>
        <w:autoSpaceDE w:val="0"/>
        <w:autoSpaceDN w:val="0"/>
        <w:adjustRightInd w:val="0"/>
        <w:spacing w:after="0" w:line="360" w:lineRule="auto"/>
        <w:rPr>
          <w:rFonts w:ascii="Times New Roman" w:hAnsi="Times New Roman" w:cs="Times New Roman"/>
          <w:color w:val="000000"/>
          <w:sz w:val="24"/>
          <w:szCs w:val="24"/>
        </w:rPr>
      </w:pPr>
      <w:bookmarkStart w:id="0" w:name="_GoBack"/>
      <w:bookmarkEnd w:id="0"/>
    </w:p>
    <w:p w:rsidR="00090E9C"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Pr="00F065E9" w:rsidRDefault="00090E9C" w:rsidP="00090E9C">
      <w:pPr>
        <w:autoSpaceDE w:val="0"/>
        <w:autoSpaceDN w:val="0"/>
        <w:adjustRightInd w:val="0"/>
        <w:spacing w:after="0" w:line="360" w:lineRule="auto"/>
        <w:rPr>
          <w:rFonts w:ascii="Times New Roman" w:hAnsi="Times New Roman" w:cs="Times New Roman"/>
          <w:color w:val="000000"/>
          <w:sz w:val="24"/>
          <w:szCs w:val="24"/>
        </w:rPr>
      </w:pPr>
    </w:p>
    <w:p w:rsidR="00090E9C" w:rsidRDefault="00090E9C" w:rsidP="00263B5E">
      <w:pPr>
        <w:spacing w:line="360" w:lineRule="auto"/>
      </w:pPr>
    </w:p>
    <w:sectPr w:rsidR="00090E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E10" w:rsidRDefault="008F5E10" w:rsidP="007F79AD">
      <w:pPr>
        <w:spacing w:after="0" w:line="240" w:lineRule="auto"/>
      </w:pPr>
      <w:r>
        <w:separator/>
      </w:r>
    </w:p>
  </w:endnote>
  <w:endnote w:type="continuationSeparator" w:id="0">
    <w:p w:rsidR="008F5E10" w:rsidRDefault="008F5E10" w:rsidP="007F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E10" w:rsidRDefault="008F5E10" w:rsidP="007F79AD">
      <w:pPr>
        <w:spacing w:after="0" w:line="240" w:lineRule="auto"/>
      </w:pPr>
      <w:r>
        <w:separator/>
      </w:r>
    </w:p>
  </w:footnote>
  <w:footnote w:type="continuationSeparator" w:id="0">
    <w:p w:rsidR="008F5E10" w:rsidRDefault="008F5E10" w:rsidP="007F79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561"/>
    <w:multiLevelType w:val="hybridMultilevel"/>
    <w:tmpl w:val="BBF2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52396"/>
    <w:multiLevelType w:val="hybridMultilevel"/>
    <w:tmpl w:val="BBF2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F1B9E"/>
    <w:multiLevelType w:val="hybridMultilevel"/>
    <w:tmpl w:val="D27A19A0"/>
    <w:lvl w:ilvl="0" w:tplc="4009000F">
      <w:start w:val="1"/>
      <w:numFmt w:val="decimal"/>
      <w:lvlText w:val="%1."/>
      <w:lvlJc w:val="left"/>
      <w:pPr>
        <w:ind w:left="652" w:hanging="360"/>
      </w:pPr>
    </w:lvl>
    <w:lvl w:ilvl="1" w:tplc="40090019" w:tentative="1">
      <w:start w:val="1"/>
      <w:numFmt w:val="lowerLetter"/>
      <w:lvlText w:val="%2."/>
      <w:lvlJc w:val="left"/>
      <w:pPr>
        <w:ind w:left="1372" w:hanging="360"/>
      </w:pPr>
    </w:lvl>
    <w:lvl w:ilvl="2" w:tplc="4009001B" w:tentative="1">
      <w:start w:val="1"/>
      <w:numFmt w:val="lowerRoman"/>
      <w:lvlText w:val="%3."/>
      <w:lvlJc w:val="right"/>
      <w:pPr>
        <w:ind w:left="2092" w:hanging="180"/>
      </w:pPr>
    </w:lvl>
    <w:lvl w:ilvl="3" w:tplc="4009000F" w:tentative="1">
      <w:start w:val="1"/>
      <w:numFmt w:val="decimal"/>
      <w:lvlText w:val="%4."/>
      <w:lvlJc w:val="left"/>
      <w:pPr>
        <w:ind w:left="2812" w:hanging="360"/>
      </w:pPr>
    </w:lvl>
    <w:lvl w:ilvl="4" w:tplc="40090019" w:tentative="1">
      <w:start w:val="1"/>
      <w:numFmt w:val="lowerLetter"/>
      <w:lvlText w:val="%5."/>
      <w:lvlJc w:val="left"/>
      <w:pPr>
        <w:ind w:left="3532" w:hanging="360"/>
      </w:pPr>
    </w:lvl>
    <w:lvl w:ilvl="5" w:tplc="4009001B" w:tentative="1">
      <w:start w:val="1"/>
      <w:numFmt w:val="lowerRoman"/>
      <w:lvlText w:val="%6."/>
      <w:lvlJc w:val="right"/>
      <w:pPr>
        <w:ind w:left="4252" w:hanging="180"/>
      </w:pPr>
    </w:lvl>
    <w:lvl w:ilvl="6" w:tplc="4009000F" w:tentative="1">
      <w:start w:val="1"/>
      <w:numFmt w:val="decimal"/>
      <w:lvlText w:val="%7."/>
      <w:lvlJc w:val="left"/>
      <w:pPr>
        <w:ind w:left="4972" w:hanging="360"/>
      </w:pPr>
    </w:lvl>
    <w:lvl w:ilvl="7" w:tplc="40090019" w:tentative="1">
      <w:start w:val="1"/>
      <w:numFmt w:val="lowerLetter"/>
      <w:lvlText w:val="%8."/>
      <w:lvlJc w:val="left"/>
      <w:pPr>
        <w:ind w:left="5692" w:hanging="360"/>
      </w:pPr>
    </w:lvl>
    <w:lvl w:ilvl="8" w:tplc="4009001B" w:tentative="1">
      <w:start w:val="1"/>
      <w:numFmt w:val="lowerRoman"/>
      <w:lvlText w:val="%9."/>
      <w:lvlJc w:val="right"/>
      <w:pPr>
        <w:ind w:left="6412" w:hanging="180"/>
      </w:pPr>
    </w:lvl>
  </w:abstractNum>
  <w:abstractNum w:abstractNumId="3">
    <w:nsid w:val="1D823A81"/>
    <w:multiLevelType w:val="hybridMultilevel"/>
    <w:tmpl w:val="47AE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A67E2"/>
    <w:multiLevelType w:val="hybridMultilevel"/>
    <w:tmpl w:val="BBF2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86B4E"/>
    <w:multiLevelType w:val="hybridMultilevel"/>
    <w:tmpl w:val="D27A19A0"/>
    <w:lvl w:ilvl="0" w:tplc="4009000F">
      <w:start w:val="1"/>
      <w:numFmt w:val="decimal"/>
      <w:lvlText w:val="%1."/>
      <w:lvlJc w:val="left"/>
      <w:pPr>
        <w:ind w:left="652" w:hanging="360"/>
      </w:pPr>
    </w:lvl>
    <w:lvl w:ilvl="1" w:tplc="40090019" w:tentative="1">
      <w:start w:val="1"/>
      <w:numFmt w:val="lowerLetter"/>
      <w:lvlText w:val="%2."/>
      <w:lvlJc w:val="left"/>
      <w:pPr>
        <w:ind w:left="1372" w:hanging="360"/>
      </w:pPr>
    </w:lvl>
    <w:lvl w:ilvl="2" w:tplc="4009001B" w:tentative="1">
      <w:start w:val="1"/>
      <w:numFmt w:val="lowerRoman"/>
      <w:lvlText w:val="%3."/>
      <w:lvlJc w:val="right"/>
      <w:pPr>
        <w:ind w:left="2092" w:hanging="180"/>
      </w:pPr>
    </w:lvl>
    <w:lvl w:ilvl="3" w:tplc="4009000F" w:tentative="1">
      <w:start w:val="1"/>
      <w:numFmt w:val="decimal"/>
      <w:lvlText w:val="%4."/>
      <w:lvlJc w:val="left"/>
      <w:pPr>
        <w:ind w:left="2812" w:hanging="360"/>
      </w:pPr>
    </w:lvl>
    <w:lvl w:ilvl="4" w:tplc="40090019" w:tentative="1">
      <w:start w:val="1"/>
      <w:numFmt w:val="lowerLetter"/>
      <w:lvlText w:val="%5."/>
      <w:lvlJc w:val="left"/>
      <w:pPr>
        <w:ind w:left="3532" w:hanging="360"/>
      </w:pPr>
    </w:lvl>
    <w:lvl w:ilvl="5" w:tplc="4009001B" w:tentative="1">
      <w:start w:val="1"/>
      <w:numFmt w:val="lowerRoman"/>
      <w:lvlText w:val="%6."/>
      <w:lvlJc w:val="right"/>
      <w:pPr>
        <w:ind w:left="4252" w:hanging="180"/>
      </w:pPr>
    </w:lvl>
    <w:lvl w:ilvl="6" w:tplc="4009000F" w:tentative="1">
      <w:start w:val="1"/>
      <w:numFmt w:val="decimal"/>
      <w:lvlText w:val="%7."/>
      <w:lvlJc w:val="left"/>
      <w:pPr>
        <w:ind w:left="4972" w:hanging="360"/>
      </w:pPr>
    </w:lvl>
    <w:lvl w:ilvl="7" w:tplc="40090019" w:tentative="1">
      <w:start w:val="1"/>
      <w:numFmt w:val="lowerLetter"/>
      <w:lvlText w:val="%8."/>
      <w:lvlJc w:val="left"/>
      <w:pPr>
        <w:ind w:left="5692" w:hanging="360"/>
      </w:pPr>
    </w:lvl>
    <w:lvl w:ilvl="8" w:tplc="4009001B" w:tentative="1">
      <w:start w:val="1"/>
      <w:numFmt w:val="lowerRoman"/>
      <w:lvlText w:val="%9."/>
      <w:lvlJc w:val="right"/>
      <w:pPr>
        <w:ind w:left="6412" w:hanging="180"/>
      </w:pPr>
    </w:lvl>
  </w:abstractNum>
  <w:abstractNum w:abstractNumId="6">
    <w:nsid w:val="2F075F88"/>
    <w:multiLevelType w:val="hybridMultilevel"/>
    <w:tmpl w:val="84C02B44"/>
    <w:lvl w:ilvl="0" w:tplc="01BA8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1772AB"/>
    <w:multiLevelType w:val="hybridMultilevel"/>
    <w:tmpl w:val="BBF2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82B3A"/>
    <w:multiLevelType w:val="hybridMultilevel"/>
    <w:tmpl w:val="EA8A5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B0286"/>
    <w:multiLevelType w:val="hybridMultilevel"/>
    <w:tmpl w:val="BBF2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DC277F"/>
    <w:multiLevelType w:val="hybridMultilevel"/>
    <w:tmpl w:val="09C08380"/>
    <w:lvl w:ilvl="0" w:tplc="1CE6EB1A">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11">
    <w:nsid w:val="68B24DA4"/>
    <w:multiLevelType w:val="hybridMultilevel"/>
    <w:tmpl w:val="BBF2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56527D"/>
    <w:multiLevelType w:val="hybridMultilevel"/>
    <w:tmpl w:val="BBF2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E62946"/>
    <w:multiLevelType w:val="hybridMultilevel"/>
    <w:tmpl w:val="3BBAAB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5"/>
  </w:num>
  <w:num w:numId="3">
    <w:abstractNumId w:val="13"/>
  </w:num>
  <w:num w:numId="4">
    <w:abstractNumId w:val="4"/>
  </w:num>
  <w:num w:numId="5">
    <w:abstractNumId w:val="2"/>
  </w:num>
  <w:num w:numId="6">
    <w:abstractNumId w:val="8"/>
  </w:num>
  <w:num w:numId="7">
    <w:abstractNumId w:val="11"/>
  </w:num>
  <w:num w:numId="8">
    <w:abstractNumId w:val="12"/>
  </w:num>
  <w:num w:numId="9">
    <w:abstractNumId w:val="9"/>
  </w:num>
  <w:num w:numId="10">
    <w:abstractNumId w:val="1"/>
  </w:num>
  <w:num w:numId="11">
    <w:abstractNumId w:val="0"/>
  </w:num>
  <w:num w:numId="12">
    <w:abstractNumId w:val="1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5E"/>
    <w:rsid w:val="0003050E"/>
    <w:rsid w:val="00044E4E"/>
    <w:rsid w:val="00090E9C"/>
    <w:rsid w:val="000B09E2"/>
    <w:rsid w:val="00107B84"/>
    <w:rsid w:val="001323E8"/>
    <w:rsid w:val="00157A72"/>
    <w:rsid w:val="00161209"/>
    <w:rsid w:val="00161E7E"/>
    <w:rsid w:val="00165416"/>
    <w:rsid w:val="001666AB"/>
    <w:rsid w:val="001A30E0"/>
    <w:rsid w:val="001F03A4"/>
    <w:rsid w:val="00210ADC"/>
    <w:rsid w:val="00231BA3"/>
    <w:rsid w:val="00240027"/>
    <w:rsid w:val="002575CE"/>
    <w:rsid w:val="00263B5E"/>
    <w:rsid w:val="002A71E5"/>
    <w:rsid w:val="002C4955"/>
    <w:rsid w:val="002E0CF7"/>
    <w:rsid w:val="00322013"/>
    <w:rsid w:val="003316E5"/>
    <w:rsid w:val="0034078F"/>
    <w:rsid w:val="003678D2"/>
    <w:rsid w:val="00367A61"/>
    <w:rsid w:val="00392404"/>
    <w:rsid w:val="003A2645"/>
    <w:rsid w:val="003D1DA3"/>
    <w:rsid w:val="003D56C3"/>
    <w:rsid w:val="003E1A64"/>
    <w:rsid w:val="003F34BF"/>
    <w:rsid w:val="004018E4"/>
    <w:rsid w:val="00457C3F"/>
    <w:rsid w:val="00466BB9"/>
    <w:rsid w:val="00473B2C"/>
    <w:rsid w:val="004770D5"/>
    <w:rsid w:val="00483678"/>
    <w:rsid w:val="004A2484"/>
    <w:rsid w:val="004F48BC"/>
    <w:rsid w:val="005126F3"/>
    <w:rsid w:val="0051798B"/>
    <w:rsid w:val="00526934"/>
    <w:rsid w:val="00551BEB"/>
    <w:rsid w:val="00575398"/>
    <w:rsid w:val="005A5990"/>
    <w:rsid w:val="005B4E5E"/>
    <w:rsid w:val="00605BE0"/>
    <w:rsid w:val="00627A4E"/>
    <w:rsid w:val="00631D56"/>
    <w:rsid w:val="0067599D"/>
    <w:rsid w:val="006825EE"/>
    <w:rsid w:val="006A4AEF"/>
    <w:rsid w:val="006A7BCE"/>
    <w:rsid w:val="006C2982"/>
    <w:rsid w:val="007153E3"/>
    <w:rsid w:val="00760050"/>
    <w:rsid w:val="00784914"/>
    <w:rsid w:val="007C3F16"/>
    <w:rsid w:val="007D0CD9"/>
    <w:rsid w:val="007D3718"/>
    <w:rsid w:val="007F49EC"/>
    <w:rsid w:val="007F79AD"/>
    <w:rsid w:val="0083154C"/>
    <w:rsid w:val="0087715C"/>
    <w:rsid w:val="00882436"/>
    <w:rsid w:val="008E0CC1"/>
    <w:rsid w:val="008E4543"/>
    <w:rsid w:val="008F5E10"/>
    <w:rsid w:val="00935599"/>
    <w:rsid w:val="009A6929"/>
    <w:rsid w:val="009C38D3"/>
    <w:rsid w:val="00A45C74"/>
    <w:rsid w:val="00A54385"/>
    <w:rsid w:val="00A9332D"/>
    <w:rsid w:val="00AA5B6F"/>
    <w:rsid w:val="00AA6D28"/>
    <w:rsid w:val="00AD2CD4"/>
    <w:rsid w:val="00B33E82"/>
    <w:rsid w:val="00B56CE2"/>
    <w:rsid w:val="00BC0B5F"/>
    <w:rsid w:val="00BE4CDE"/>
    <w:rsid w:val="00C10BB7"/>
    <w:rsid w:val="00C45CFB"/>
    <w:rsid w:val="00C636B2"/>
    <w:rsid w:val="00C715E3"/>
    <w:rsid w:val="00C95C99"/>
    <w:rsid w:val="00D70ED8"/>
    <w:rsid w:val="00D96268"/>
    <w:rsid w:val="00DA7D51"/>
    <w:rsid w:val="00E04D38"/>
    <w:rsid w:val="00E051FB"/>
    <w:rsid w:val="00EB5469"/>
    <w:rsid w:val="00EC099E"/>
    <w:rsid w:val="00EC7779"/>
    <w:rsid w:val="00ED5EA1"/>
    <w:rsid w:val="00F017C9"/>
    <w:rsid w:val="00F914F7"/>
    <w:rsid w:val="00F947CD"/>
    <w:rsid w:val="00FD2A22"/>
    <w:rsid w:val="00FE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6A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5E"/>
    <w:pPr>
      <w:ind w:left="720"/>
      <w:contextualSpacing/>
    </w:pPr>
  </w:style>
  <w:style w:type="table" w:styleId="LightShading">
    <w:name w:val="Light Shading"/>
    <w:basedOn w:val="TableNormal"/>
    <w:uiPriority w:val="60"/>
    <w:rsid w:val="001654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631D56"/>
    <w:rPr>
      <w:i/>
      <w:iCs/>
    </w:rPr>
  </w:style>
  <w:style w:type="character" w:customStyle="1" w:styleId="apple-converted-space">
    <w:name w:val="apple-converted-space"/>
    <w:basedOn w:val="DefaultParagraphFont"/>
    <w:rsid w:val="00631D56"/>
  </w:style>
  <w:style w:type="table" w:customStyle="1" w:styleId="TableGrid1">
    <w:name w:val="Table Grid1"/>
    <w:basedOn w:val="TableNormal"/>
    <w:next w:val="TableGrid"/>
    <w:uiPriority w:val="59"/>
    <w:rsid w:val="001323E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132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A2645"/>
  </w:style>
  <w:style w:type="paragraph" w:styleId="Header">
    <w:name w:val="header"/>
    <w:basedOn w:val="Normal"/>
    <w:link w:val="HeaderChar"/>
    <w:uiPriority w:val="99"/>
    <w:unhideWhenUsed/>
    <w:rsid w:val="007F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AD"/>
    <w:rPr>
      <w:rFonts w:eastAsiaTheme="minorEastAsia"/>
    </w:rPr>
  </w:style>
  <w:style w:type="paragraph" w:styleId="Footer">
    <w:name w:val="footer"/>
    <w:basedOn w:val="Normal"/>
    <w:link w:val="FooterChar"/>
    <w:uiPriority w:val="99"/>
    <w:unhideWhenUsed/>
    <w:rsid w:val="007F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9AD"/>
    <w:rPr>
      <w:rFonts w:eastAsiaTheme="minorEastAsia"/>
    </w:rPr>
  </w:style>
  <w:style w:type="character" w:styleId="Hyperlink">
    <w:name w:val="Hyperlink"/>
    <w:basedOn w:val="DefaultParagraphFont"/>
    <w:uiPriority w:val="99"/>
    <w:unhideWhenUsed/>
    <w:rsid w:val="00605B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6A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5E"/>
    <w:pPr>
      <w:ind w:left="720"/>
      <w:contextualSpacing/>
    </w:pPr>
  </w:style>
  <w:style w:type="table" w:styleId="LightShading">
    <w:name w:val="Light Shading"/>
    <w:basedOn w:val="TableNormal"/>
    <w:uiPriority w:val="60"/>
    <w:rsid w:val="001654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631D56"/>
    <w:rPr>
      <w:i/>
      <w:iCs/>
    </w:rPr>
  </w:style>
  <w:style w:type="character" w:customStyle="1" w:styleId="apple-converted-space">
    <w:name w:val="apple-converted-space"/>
    <w:basedOn w:val="DefaultParagraphFont"/>
    <w:rsid w:val="00631D56"/>
  </w:style>
  <w:style w:type="table" w:customStyle="1" w:styleId="TableGrid1">
    <w:name w:val="Table Grid1"/>
    <w:basedOn w:val="TableNormal"/>
    <w:next w:val="TableGrid"/>
    <w:uiPriority w:val="59"/>
    <w:rsid w:val="001323E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132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A2645"/>
  </w:style>
  <w:style w:type="paragraph" w:styleId="Header">
    <w:name w:val="header"/>
    <w:basedOn w:val="Normal"/>
    <w:link w:val="HeaderChar"/>
    <w:uiPriority w:val="99"/>
    <w:unhideWhenUsed/>
    <w:rsid w:val="007F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AD"/>
    <w:rPr>
      <w:rFonts w:eastAsiaTheme="minorEastAsia"/>
    </w:rPr>
  </w:style>
  <w:style w:type="paragraph" w:styleId="Footer">
    <w:name w:val="footer"/>
    <w:basedOn w:val="Normal"/>
    <w:link w:val="FooterChar"/>
    <w:uiPriority w:val="99"/>
    <w:unhideWhenUsed/>
    <w:rsid w:val="007F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9AD"/>
    <w:rPr>
      <w:rFonts w:eastAsiaTheme="minorEastAsia"/>
    </w:rPr>
  </w:style>
  <w:style w:type="character" w:styleId="Hyperlink">
    <w:name w:val="Hyperlink"/>
    <w:basedOn w:val="DefaultParagraphFont"/>
    <w:uiPriority w:val="99"/>
    <w:unhideWhenUsed/>
    <w:rsid w:val="00605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3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ak108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udis.nic.in/supremecourt/img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1</Pages>
  <Words>4094</Words>
  <Characters>23338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45</cp:revision>
  <dcterms:created xsi:type="dcterms:W3CDTF">2014-03-29T03:53:00Z</dcterms:created>
  <dcterms:modified xsi:type="dcterms:W3CDTF">2014-08-26T05:23:00Z</dcterms:modified>
</cp:coreProperties>
</file>