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D2" w:rsidRPr="00CB43F2" w:rsidRDefault="00AD6ED2" w:rsidP="00752836">
      <w:pPr>
        <w:spacing w:after="100" w:afterAutospacing="1" w:line="240" w:lineRule="auto"/>
        <w:jc w:val="center"/>
        <w:rPr>
          <w:rStyle w:val="apple-converted-space"/>
          <w:rFonts w:ascii="Times New Roman" w:hAnsi="Times New Roman" w:cs="Times New Roman"/>
          <w:b/>
          <w:sz w:val="24"/>
          <w:szCs w:val="24"/>
          <w:shd w:val="clear" w:color="auto" w:fill="FFFFFF"/>
        </w:rPr>
      </w:pPr>
      <w:r w:rsidRPr="00CB43F2">
        <w:rPr>
          <w:rStyle w:val="apple-converted-space"/>
          <w:rFonts w:ascii="Times New Roman" w:hAnsi="Times New Roman" w:cs="Times New Roman"/>
          <w:b/>
          <w:sz w:val="24"/>
          <w:szCs w:val="24"/>
          <w:shd w:val="clear" w:color="auto" w:fill="FFFFFF"/>
        </w:rPr>
        <w:t xml:space="preserve">Contextual Discussion of </w:t>
      </w:r>
      <w:r w:rsidR="009F4EC7">
        <w:rPr>
          <w:rStyle w:val="apple-converted-space"/>
          <w:rFonts w:ascii="Times New Roman" w:hAnsi="Times New Roman" w:cs="Times New Roman"/>
          <w:b/>
          <w:sz w:val="24"/>
          <w:szCs w:val="24"/>
          <w:shd w:val="clear" w:color="auto" w:fill="FFFFFF"/>
        </w:rPr>
        <w:t>Parental Authority</w:t>
      </w:r>
      <w:r w:rsidR="009F4EC7" w:rsidRPr="0043025C">
        <w:rPr>
          <w:rStyle w:val="apple-converted-space"/>
          <w:rFonts w:ascii="Times New Roman" w:hAnsi="Times New Roman" w:cs="Times New Roman"/>
          <w:b/>
          <w:sz w:val="24"/>
          <w:szCs w:val="24"/>
          <w:shd w:val="clear" w:color="auto" w:fill="FFFFFF"/>
        </w:rPr>
        <w:t xml:space="preserve">: </w:t>
      </w:r>
      <w:r w:rsidR="009F4EC7">
        <w:rPr>
          <w:rStyle w:val="apple-converted-space"/>
          <w:rFonts w:ascii="Times New Roman" w:hAnsi="Times New Roman" w:cs="Times New Roman"/>
          <w:b/>
          <w:sz w:val="24"/>
          <w:szCs w:val="24"/>
          <w:shd w:val="clear" w:color="auto" w:fill="FFFFFF"/>
        </w:rPr>
        <w:t>A</w:t>
      </w:r>
      <w:r w:rsidRPr="00CB43F2">
        <w:rPr>
          <w:rStyle w:val="apple-converted-space"/>
          <w:rFonts w:ascii="Times New Roman" w:hAnsi="Times New Roman" w:cs="Times New Roman"/>
          <w:b/>
          <w:sz w:val="24"/>
          <w:szCs w:val="24"/>
          <w:shd w:val="clear" w:color="auto" w:fill="FFFFFF"/>
        </w:rPr>
        <w:t xml:space="preserve">n Ethical Dilemma from </w:t>
      </w:r>
      <w:r>
        <w:rPr>
          <w:rStyle w:val="apple-converted-space"/>
          <w:rFonts w:ascii="Times New Roman" w:hAnsi="Times New Roman" w:cs="Times New Roman"/>
          <w:b/>
          <w:sz w:val="24"/>
          <w:szCs w:val="24"/>
          <w:shd w:val="clear" w:color="auto" w:fill="FFFFFF"/>
        </w:rPr>
        <w:t xml:space="preserve">the </w:t>
      </w:r>
      <w:bookmarkStart w:id="0" w:name="_GoBack"/>
      <w:bookmarkEnd w:id="0"/>
      <w:r w:rsidRPr="00CB43F2">
        <w:rPr>
          <w:rStyle w:val="apple-converted-space"/>
          <w:rFonts w:ascii="Times New Roman" w:hAnsi="Times New Roman" w:cs="Times New Roman"/>
          <w:b/>
          <w:sz w:val="24"/>
          <w:szCs w:val="24"/>
          <w:shd w:val="clear" w:color="auto" w:fill="FFFFFF"/>
        </w:rPr>
        <w:t xml:space="preserve">Turkish Healthcare System   </w:t>
      </w:r>
    </w:p>
    <w:p w:rsidR="00AD6ED2" w:rsidRPr="00CB43F2" w:rsidRDefault="00AD6ED2" w:rsidP="00752836">
      <w:pPr>
        <w:spacing w:before="100" w:beforeAutospacing="1" w:after="100" w:afterAutospacing="1" w:line="240" w:lineRule="auto"/>
        <w:jc w:val="both"/>
        <w:rPr>
          <w:rFonts w:ascii="Times New Roman" w:eastAsia="Calibri" w:hAnsi="Times New Roman" w:cs="Times New Roman"/>
          <w:b/>
          <w:sz w:val="24"/>
          <w:szCs w:val="24"/>
          <w:shd w:val="clear" w:color="auto" w:fill="FFFFFF"/>
          <w:lang w:val="en-GB"/>
        </w:rPr>
      </w:pPr>
      <w:r w:rsidRPr="00CB43F2">
        <w:rPr>
          <w:rFonts w:ascii="Times New Roman" w:eastAsia="Calibri" w:hAnsi="Times New Roman" w:cs="Times New Roman"/>
          <w:b/>
          <w:sz w:val="24"/>
          <w:szCs w:val="24"/>
          <w:shd w:val="clear" w:color="auto" w:fill="FFFFFF"/>
          <w:lang w:val="en-GB"/>
        </w:rPr>
        <w:t>Abstract</w:t>
      </w:r>
    </w:p>
    <w:p w:rsidR="00AD6ED2" w:rsidRPr="00CB43F2" w:rsidRDefault="00A159F0" w:rsidP="00752836">
      <w:pPr>
        <w:spacing w:before="100" w:beforeAutospacing="1" w:after="100" w:afterAutospacing="1" w:line="240" w:lineRule="auto"/>
        <w:ind w:firstLine="720"/>
        <w:jc w:val="both"/>
        <w:rPr>
          <w:rFonts w:ascii="Times New Roman" w:eastAsia="Calibri" w:hAnsi="Times New Roman" w:cs="Times New Roman"/>
          <w:sz w:val="24"/>
          <w:szCs w:val="24"/>
          <w:shd w:val="clear" w:color="auto" w:fill="FFFFFF"/>
          <w:lang w:val="en-GB"/>
        </w:rPr>
      </w:pPr>
      <w:r>
        <w:rPr>
          <w:rFonts w:ascii="Times New Roman" w:eastAsia="Calibri" w:hAnsi="Times New Roman" w:cs="Times New Roman"/>
          <w:sz w:val="24"/>
          <w:szCs w:val="24"/>
          <w:shd w:val="clear" w:color="auto" w:fill="FFFFFF"/>
          <w:lang w:val="en-GB"/>
        </w:rPr>
        <w:t>A seventeen</w:t>
      </w:r>
      <w:r w:rsidR="00AD6ED2" w:rsidRPr="00CB43F2">
        <w:rPr>
          <w:rFonts w:ascii="Times New Roman" w:eastAsia="Calibri" w:hAnsi="Times New Roman" w:cs="Times New Roman"/>
          <w:sz w:val="24"/>
          <w:szCs w:val="24"/>
          <w:shd w:val="clear" w:color="auto" w:fill="FFFFFF"/>
          <w:lang w:val="en-GB"/>
        </w:rPr>
        <w:t>-year-old female presented at the Emergency Department with left hip pain and the left leg in external rotation</w:t>
      </w:r>
      <w:r w:rsidR="00AD6ED2" w:rsidRPr="00CB43F2" w:rsidDel="00CB4EA1">
        <w:rPr>
          <w:rFonts w:ascii="Times New Roman" w:eastAsia="Calibri" w:hAnsi="Times New Roman" w:cs="Times New Roman"/>
          <w:sz w:val="24"/>
          <w:szCs w:val="24"/>
          <w:shd w:val="clear" w:color="auto" w:fill="FFFFFF"/>
          <w:lang w:val="en-GB"/>
        </w:rPr>
        <w:t xml:space="preserve"> </w:t>
      </w:r>
      <w:r w:rsidR="00AD6ED2" w:rsidRPr="00CB43F2">
        <w:rPr>
          <w:rFonts w:ascii="Times New Roman" w:eastAsia="Calibri" w:hAnsi="Times New Roman" w:cs="Times New Roman"/>
          <w:sz w:val="24"/>
          <w:szCs w:val="24"/>
          <w:shd w:val="clear" w:color="auto" w:fill="FFFFFF"/>
          <w:lang w:val="en-GB"/>
        </w:rPr>
        <w:t xml:space="preserve">after having felt dizzy and collapsing at home. The orthopaedic surgeon wanted to see a hip x-ray immediately with the suspicion of femoral neck fracture and stressed the importance of early treatment </w:t>
      </w:r>
      <w:r w:rsidR="00AD6ED2">
        <w:rPr>
          <w:rFonts w:ascii="Times New Roman" w:eastAsia="Calibri" w:hAnsi="Times New Roman" w:cs="Times New Roman"/>
          <w:sz w:val="24"/>
          <w:szCs w:val="24"/>
          <w:shd w:val="clear" w:color="auto" w:fill="FFFFFF"/>
          <w:lang w:val="en-GB"/>
        </w:rPr>
        <w:t>for</w:t>
      </w:r>
      <w:r w:rsidR="00AD6ED2" w:rsidRPr="00CB43F2">
        <w:rPr>
          <w:rFonts w:ascii="Times New Roman" w:eastAsia="Calibri" w:hAnsi="Times New Roman" w:cs="Times New Roman"/>
          <w:sz w:val="24"/>
          <w:szCs w:val="24"/>
          <w:shd w:val="clear" w:color="auto" w:fill="FFFFFF"/>
          <w:lang w:val="en-GB"/>
        </w:rPr>
        <w:t xml:space="preserve"> that possible orthopaedic emergency. When the patient was alone with the orthopaedic surgeon, she told him that she was pregnant. According to the current legal regulations</w:t>
      </w:r>
      <w:r w:rsidR="00AD6ED2">
        <w:rPr>
          <w:rFonts w:ascii="Times New Roman" w:eastAsia="Calibri" w:hAnsi="Times New Roman" w:cs="Times New Roman"/>
          <w:sz w:val="24"/>
          <w:szCs w:val="24"/>
          <w:shd w:val="clear" w:color="auto" w:fill="FFFFFF"/>
          <w:lang w:val="en-GB"/>
        </w:rPr>
        <w:t>,</w:t>
      </w:r>
      <w:r w:rsidR="00AD6ED2" w:rsidRPr="00CB43F2">
        <w:rPr>
          <w:rFonts w:ascii="Times New Roman" w:eastAsia="Calibri" w:hAnsi="Times New Roman" w:cs="Times New Roman"/>
          <w:sz w:val="24"/>
          <w:szCs w:val="24"/>
          <w:shd w:val="clear" w:color="auto" w:fill="FFFFFF"/>
          <w:lang w:val="en-GB"/>
        </w:rPr>
        <w:t xml:space="preserve"> minors need to have parental approval for x-rays and other </w:t>
      </w:r>
      <w:hyperlink r:id="rId7" w:tooltip="Surgery" w:history="1">
        <w:r w:rsidR="00AD6ED2" w:rsidRPr="00CB43F2">
          <w:rPr>
            <w:rFonts w:ascii="Times New Roman" w:eastAsia="Calibri" w:hAnsi="Times New Roman" w:cs="Times New Roman"/>
            <w:sz w:val="24"/>
            <w:szCs w:val="24"/>
            <w:shd w:val="clear" w:color="auto" w:fill="FFFFFF"/>
            <w:lang w:val="en-GB"/>
          </w:rPr>
          <w:t>medical procedures</w:t>
        </w:r>
      </w:hyperlink>
      <w:r w:rsidR="00AD6ED2" w:rsidRPr="00CB43F2">
        <w:rPr>
          <w:rFonts w:ascii="Times New Roman" w:eastAsia="Calibri" w:hAnsi="Times New Roman" w:cs="Times New Roman"/>
          <w:sz w:val="24"/>
          <w:szCs w:val="24"/>
          <w:shd w:val="clear" w:color="auto" w:fill="FFFFFF"/>
          <w:lang w:val="en-GB"/>
        </w:rPr>
        <w:t xml:space="preserve"> in such situations, so doctors need informed consent from the parents. However, the patient stated “if my parents learn of my situation they will kill me in the name of honour.”  So, she asked the orthopaedic surgeon not to inform her family o</w:t>
      </w:r>
      <w:r w:rsidR="00AD6ED2">
        <w:rPr>
          <w:rFonts w:ascii="Times New Roman" w:eastAsia="Calibri" w:hAnsi="Times New Roman" w:cs="Times New Roman"/>
          <w:sz w:val="24"/>
          <w:szCs w:val="24"/>
          <w:shd w:val="clear" w:color="auto" w:fill="FFFFFF"/>
          <w:lang w:val="en-GB"/>
        </w:rPr>
        <w:t>f</w:t>
      </w:r>
      <w:r w:rsidR="00AD6ED2" w:rsidRPr="00CB43F2">
        <w:rPr>
          <w:rFonts w:ascii="Times New Roman" w:eastAsia="Calibri" w:hAnsi="Times New Roman" w:cs="Times New Roman"/>
          <w:sz w:val="24"/>
          <w:szCs w:val="24"/>
          <w:shd w:val="clear" w:color="auto" w:fill="FFFFFF"/>
          <w:lang w:val="en-GB"/>
        </w:rPr>
        <w:t xml:space="preserve"> her pregnancy, otherwise she would refuse treatment. </w:t>
      </w:r>
    </w:p>
    <w:p w:rsidR="00AD6ED2" w:rsidRPr="00CB43F2" w:rsidRDefault="00AD6ED2" w:rsidP="00752836">
      <w:pPr>
        <w:spacing w:before="100" w:beforeAutospacing="1" w:after="100" w:afterAutospacing="1" w:line="240" w:lineRule="auto"/>
        <w:jc w:val="both"/>
        <w:rPr>
          <w:rFonts w:ascii="Times New Roman" w:hAnsi="Times New Roman" w:cs="Times New Roman"/>
          <w:b/>
          <w:sz w:val="24"/>
          <w:szCs w:val="24"/>
        </w:rPr>
      </w:pPr>
      <w:r w:rsidRPr="00CB43F2">
        <w:rPr>
          <w:rFonts w:ascii="Times New Roman" w:hAnsi="Times New Roman" w:cs="Times New Roman"/>
          <w:b/>
          <w:sz w:val="24"/>
          <w:szCs w:val="24"/>
        </w:rPr>
        <w:t>Introduction</w:t>
      </w:r>
    </w:p>
    <w:p w:rsidR="00AD6ED2" w:rsidRPr="00CB43F2" w:rsidRDefault="00AD6ED2" w:rsidP="00752836">
      <w:pPr>
        <w:spacing w:before="100" w:beforeAutospacing="1" w:after="100" w:afterAutospacing="1" w:line="240" w:lineRule="auto"/>
        <w:ind w:firstLine="720"/>
        <w:jc w:val="both"/>
        <w:rPr>
          <w:rFonts w:ascii="Times New Roman" w:hAnsi="Times New Roman" w:cs="Times New Roman"/>
          <w:color w:val="FF0000"/>
          <w:sz w:val="24"/>
          <w:szCs w:val="24"/>
        </w:rPr>
      </w:pPr>
      <w:r w:rsidRPr="00CB43F2">
        <w:rPr>
          <w:rFonts w:ascii="Times New Roman" w:hAnsi="Times New Roman" w:cs="Times New Roman"/>
          <w:sz w:val="24"/>
          <w:szCs w:val="24"/>
        </w:rPr>
        <w:t xml:space="preserve">In Turkey, according to article 16 of Turkish Civil Code 2001, </w:t>
      </w:r>
      <w:r>
        <w:rPr>
          <w:rFonts w:ascii="Times New Roman" w:hAnsi="Times New Roman" w:cs="Times New Roman"/>
          <w:sz w:val="24"/>
          <w:szCs w:val="24"/>
        </w:rPr>
        <w:t>the legal</w:t>
      </w:r>
      <w:r w:rsidRPr="00CB43F2">
        <w:rPr>
          <w:rFonts w:ascii="Times New Roman" w:hAnsi="Times New Roman" w:cs="Times New Roman"/>
          <w:sz w:val="24"/>
          <w:szCs w:val="24"/>
        </w:rPr>
        <w:t xml:space="preserve"> system has placed </w:t>
      </w:r>
      <w:r>
        <w:rPr>
          <w:rFonts w:ascii="Times New Roman" w:hAnsi="Times New Roman" w:cs="Times New Roman"/>
          <w:sz w:val="24"/>
          <w:szCs w:val="24"/>
        </w:rPr>
        <w:t xml:space="preserve">minors in </w:t>
      </w:r>
      <w:r w:rsidRPr="00CB43F2">
        <w:rPr>
          <w:rFonts w:ascii="Times New Roman" w:hAnsi="Times New Roman" w:cs="Times New Roman"/>
          <w:sz w:val="24"/>
          <w:szCs w:val="24"/>
        </w:rPr>
        <w:t xml:space="preserve">the care and custody of parents. According to article 24 of </w:t>
      </w:r>
      <w:r>
        <w:rPr>
          <w:rFonts w:ascii="Times New Roman" w:hAnsi="Times New Roman" w:cs="Times New Roman"/>
          <w:sz w:val="24"/>
          <w:szCs w:val="24"/>
        </w:rPr>
        <w:t xml:space="preserve">the </w:t>
      </w:r>
      <w:r w:rsidRPr="00CB43F2">
        <w:rPr>
          <w:rFonts w:ascii="Times New Roman" w:hAnsi="Times New Roman" w:cs="Times New Roman"/>
          <w:sz w:val="24"/>
          <w:szCs w:val="24"/>
        </w:rPr>
        <w:t>Patient Rights By</w:t>
      </w:r>
      <w:r>
        <w:rPr>
          <w:rFonts w:ascii="Times New Roman" w:hAnsi="Times New Roman" w:cs="Times New Roman"/>
          <w:sz w:val="24"/>
          <w:szCs w:val="24"/>
        </w:rPr>
        <w:t>e</w:t>
      </w:r>
      <w:r w:rsidRPr="00CB43F2">
        <w:rPr>
          <w:rFonts w:ascii="Times New Roman" w:hAnsi="Times New Roman" w:cs="Times New Roman"/>
          <w:sz w:val="24"/>
          <w:szCs w:val="24"/>
        </w:rPr>
        <w:t xml:space="preserve">law 1998, parents </w:t>
      </w:r>
      <w:r>
        <w:rPr>
          <w:rFonts w:ascii="Times New Roman" w:hAnsi="Times New Roman" w:cs="Times New Roman"/>
          <w:sz w:val="24"/>
          <w:szCs w:val="24"/>
        </w:rPr>
        <w:t xml:space="preserve">also </w:t>
      </w:r>
      <w:r w:rsidRPr="00CB43F2">
        <w:rPr>
          <w:rFonts w:ascii="Times New Roman" w:hAnsi="Times New Roman" w:cs="Times New Roman"/>
          <w:sz w:val="24"/>
          <w:szCs w:val="24"/>
        </w:rPr>
        <w:t xml:space="preserve">control also the medical care of their children. This parental authority and legal right </w:t>
      </w:r>
      <w:r>
        <w:rPr>
          <w:rFonts w:ascii="Times New Roman" w:hAnsi="Times New Roman" w:cs="Times New Roman"/>
          <w:sz w:val="24"/>
          <w:szCs w:val="24"/>
        </w:rPr>
        <w:t>together</w:t>
      </w:r>
      <w:r w:rsidRPr="00CB43F2">
        <w:rPr>
          <w:rFonts w:ascii="Times New Roman" w:hAnsi="Times New Roman" w:cs="Times New Roman"/>
          <w:sz w:val="24"/>
          <w:szCs w:val="24"/>
        </w:rPr>
        <w:t xml:space="preserve"> with religio</w:t>
      </w:r>
      <w:r>
        <w:rPr>
          <w:rFonts w:ascii="Times New Roman" w:hAnsi="Times New Roman" w:cs="Times New Roman"/>
          <w:sz w:val="24"/>
          <w:szCs w:val="24"/>
        </w:rPr>
        <w:t>us</w:t>
      </w:r>
      <w:r w:rsidRPr="00CB43F2">
        <w:rPr>
          <w:rFonts w:ascii="Times New Roman" w:hAnsi="Times New Roman" w:cs="Times New Roman"/>
          <w:sz w:val="24"/>
          <w:szCs w:val="24"/>
        </w:rPr>
        <w:t xml:space="preserve"> and social codes have created many difficult situations and ethical dilemmas in healthcare practice. In patriarchal societies, extramarital sexual relations are unacceptable for women. </w:t>
      </w:r>
      <w:r w:rsidRPr="00CB43F2">
        <w:rPr>
          <w:rFonts w:ascii="Times New Roman" w:eastAsia="Calibri" w:hAnsi="Times New Roman" w:cs="Times New Roman"/>
          <w:sz w:val="24"/>
          <w:szCs w:val="24"/>
          <w:lang w:val="en-GB"/>
        </w:rPr>
        <w:t>Patriarchal social structures generally result in women’s limited ownership of their bodies with the underlying notion that women’s bodies belon</w:t>
      </w:r>
      <w:r w:rsidR="002B02E7">
        <w:rPr>
          <w:rFonts w:ascii="Times New Roman" w:eastAsia="Calibri" w:hAnsi="Times New Roman" w:cs="Times New Roman"/>
          <w:sz w:val="24"/>
          <w:szCs w:val="24"/>
          <w:lang w:val="en-GB"/>
        </w:rPr>
        <w:t>ged to the family and society</w:t>
      </w:r>
      <w:r w:rsidR="00740055">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1</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w:t>
      </w:r>
      <w:r w:rsidRPr="00CB43F2">
        <w:rPr>
          <w:rFonts w:ascii="Times New Roman" w:eastAsia="Calibri" w:hAnsi="Times New Roman" w:cs="Times New Roman"/>
          <w:iCs/>
          <w:sz w:val="24"/>
          <w:szCs w:val="24"/>
        </w:rPr>
        <w:t>In an ideal state of law, one would like to report the threat of violence to the police. However, these organizations do not have the capacity to protect the child in most developing countries or they sometimes share s</w:t>
      </w:r>
      <w:r w:rsidR="002B02E7">
        <w:rPr>
          <w:rFonts w:ascii="Times New Roman" w:eastAsia="Calibri" w:hAnsi="Times New Roman" w:cs="Times New Roman"/>
          <w:iCs/>
          <w:sz w:val="24"/>
          <w:szCs w:val="24"/>
        </w:rPr>
        <w:t xml:space="preserve">imilar values with the society </w:t>
      </w:r>
      <w:r w:rsidR="00740055">
        <w:rPr>
          <w:rFonts w:ascii="Times New Roman" w:eastAsia="Calibri" w:hAnsi="Times New Roman" w:cs="Times New Roman"/>
          <w:iCs/>
          <w:sz w:val="24"/>
          <w:szCs w:val="24"/>
        </w:rPr>
        <w:t>(</w:t>
      </w:r>
      <w:r w:rsidRPr="00CB43F2">
        <w:rPr>
          <w:rFonts w:ascii="Times New Roman" w:eastAsia="Calibri" w:hAnsi="Times New Roman" w:cs="Times New Roman"/>
          <w:iCs/>
          <w:sz w:val="24"/>
          <w:szCs w:val="24"/>
        </w:rPr>
        <w:t>2</w:t>
      </w:r>
      <w:r w:rsidR="00740055">
        <w:rPr>
          <w:rFonts w:ascii="Times New Roman" w:eastAsia="Calibri" w:hAnsi="Times New Roman" w:cs="Times New Roman"/>
          <w:iCs/>
          <w:sz w:val="24"/>
          <w:szCs w:val="24"/>
        </w:rPr>
        <w:t>)</w:t>
      </w:r>
      <w:r w:rsidRPr="00CB43F2">
        <w:rPr>
          <w:rFonts w:ascii="Times New Roman" w:eastAsia="Calibri" w:hAnsi="Times New Roman" w:cs="Times New Roman"/>
          <w:iCs/>
          <w:sz w:val="24"/>
          <w:szCs w:val="24"/>
        </w:rPr>
        <w:t xml:space="preserve">. </w:t>
      </w:r>
      <w:r w:rsidRPr="00CB43F2">
        <w:rPr>
          <w:rFonts w:ascii="Times New Roman" w:hAnsi="Times New Roman" w:cs="Times New Roman"/>
          <w:iCs/>
          <w:sz w:val="24"/>
          <w:szCs w:val="24"/>
        </w:rPr>
        <w:t xml:space="preserve">According to the Survey Report of the Human Rights Commission of </w:t>
      </w:r>
      <w:r>
        <w:rPr>
          <w:rFonts w:ascii="Times New Roman" w:hAnsi="Times New Roman" w:cs="Times New Roman"/>
          <w:iCs/>
          <w:sz w:val="24"/>
          <w:szCs w:val="24"/>
        </w:rPr>
        <w:t xml:space="preserve">the </w:t>
      </w:r>
      <w:r w:rsidRPr="00CB43F2">
        <w:rPr>
          <w:rFonts w:ascii="Times New Roman" w:hAnsi="Times New Roman" w:cs="Times New Roman"/>
          <w:iCs/>
          <w:sz w:val="24"/>
          <w:szCs w:val="24"/>
        </w:rPr>
        <w:t>Turkish Grand National Assembly on Violence Against Women and Family Members in Turkey,  12</w:t>
      </w:r>
      <w:r>
        <w:rPr>
          <w:rFonts w:ascii="Times New Roman" w:hAnsi="Times New Roman" w:cs="Times New Roman"/>
          <w:iCs/>
          <w:sz w:val="24"/>
          <w:szCs w:val="24"/>
        </w:rPr>
        <w:t>,</w:t>
      </w:r>
      <w:r w:rsidRPr="00CB43F2">
        <w:rPr>
          <w:rFonts w:ascii="Times New Roman" w:hAnsi="Times New Roman" w:cs="Times New Roman"/>
          <w:iCs/>
          <w:sz w:val="24"/>
          <w:szCs w:val="24"/>
        </w:rPr>
        <w:t xml:space="preserve">768 women of various ages were killed </w:t>
      </w:r>
      <w:r w:rsidR="002B02E7">
        <w:rPr>
          <w:rFonts w:ascii="Times New Roman" w:hAnsi="Times New Roman" w:cs="Times New Roman"/>
          <w:iCs/>
          <w:sz w:val="24"/>
          <w:szCs w:val="24"/>
        </w:rPr>
        <w:t>between 2005 and 2011</w:t>
      </w:r>
      <w:r w:rsidR="00740055">
        <w:rPr>
          <w:rFonts w:ascii="Times New Roman" w:hAnsi="Times New Roman" w:cs="Times New Roman"/>
          <w:iCs/>
          <w:sz w:val="24"/>
          <w:szCs w:val="24"/>
        </w:rPr>
        <w:t xml:space="preserve"> (</w:t>
      </w:r>
      <w:r w:rsidRPr="00CB43F2">
        <w:rPr>
          <w:rFonts w:ascii="Times New Roman" w:hAnsi="Times New Roman" w:cs="Times New Roman"/>
          <w:iCs/>
          <w:sz w:val="24"/>
          <w:szCs w:val="24"/>
        </w:rPr>
        <w:t>3</w:t>
      </w:r>
      <w:r w:rsidR="00740055">
        <w:rPr>
          <w:rFonts w:ascii="Times New Roman" w:hAnsi="Times New Roman" w:cs="Times New Roman"/>
          <w:iCs/>
          <w:sz w:val="24"/>
          <w:szCs w:val="24"/>
        </w:rPr>
        <w:t>)</w:t>
      </w:r>
      <w:r w:rsidRPr="00CB43F2">
        <w:rPr>
          <w:rFonts w:ascii="Times New Roman" w:hAnsi="Times New Roman" w:cs="Times New Roman"/>
          <w:iCs/>
          <w:sz w:val="24"/>
          <w:szCs w:val="24"/>
        </w:rPr>
        <w:t xml:space="preserve">. This high number indicates the inability of public agencies </w:t>
      </w:r>
      <w:r>
        <w:rPr>
          <w:rFonts w:ascii="Times New Roman" w:hAnsi="Times New Roman" w:cs="Times New Roman"/>
          <w:iCs/>
          <w:sz w:val="24"/>
          <w:szCs w:val="24"/>
        </w:rPr>
        <w:t>to</w:t>
      </w:r>
      <w:r w:rsidRPr="00CB43F2">
        <w:rPr>
          <w:rFonts w:ascii="Times New Roman" w:hAnsi="Times New Roman" w:cs="Times New Roman"/>
          <w:iCs/>
          <w:sz w:val="24"/>
          <w:szCs w:val="24"/>
        </w:rPr>
        <w:t xml:space="preserve"> protect</w:t>
      </w:r>
      <w:r>
        <w:rPr>
          <w:rFonts w:ascii="Times New Roman" w:hAnsi="Times New Roman" w:cs="Times New Roman"/>
          <w:iCs/>
          <w:sz w:val="24"/>
          <w:szCs w:val="24"/>
        </w:rPr>
        <w:t xml:space="preserve"> </w:t>
      </w:r>
      <w:r w:rsidRPr="00CB43F2">
        <w:rPr>
          <w:rFonts w:ascii="Times New Roman" w:hAnsi="Times New Roman" w:cs="Times New Roman"/>
          <w:iCs/>
          <w:sz w:val="24"/>
          <w:szCs w:val="24"/>
        </w:rPr>
        <w:t>women and children against violence.</w:t>
      </w:r>
      <w:r w:rsidRPr="00CB43F2">
        <w:rPr>
          <w:rFonts w:ascii="Times New Roman" w:eastAsia="Calibri" w:hAnsi="Times New Roman" w:cs="Times New Roman"/>
          <w:iCs/>
          <w:sz w:val="24"/>
          <w:szCs w:val="24"/>
        </w:rPr>
        <w:t xml:space="preserve"> Therefore, </w:t>
      </w:r>
      <w:r w:rsidRPr="00CB43F2">
        <w:rPr>
          <w:rFonts w:ascii="Times New Roman" w:eastAsia="Calibri" w:hAnsi="Times New Roman" w:cs="Times New Roman"/>
          <w:sz w:val="24"/>
          <w:szCs w:val="24"/>
          <w:lang w:val="en-GB"/>
        </w:rPr>
        <w:t xml:space="preserve">because of the discrepancies between protection laws and practice, the clinician’s choice in </w:t>
      </w:r>
      <w:r>
        <w:rPr>
          <w:rFonts w:ascii="Times New Roman" w:eastAsia="Calibri" w:hAnsi="Times New Roman" w:cs="Times New Roman"/>
          <w:sz w:val="24"/>
          <w:szCs w:val="24"/>
          <w:lang w:val="en-GB"/>
        </w:rPr>
        <w:t xml:space="preserve">the </w:t>
      </w:r>
      <w:r w:rsidRPr="00CB43F2">
        <w:rPr>
          <w:rFonts w:ascii="Times New Roman" w:eastAsia="Calibri" w:hAnsi="Times New Roman" w:cs="Times New Roman"/>
          <w:sz w:val="24"/>
          <w:szCs w:val="24"/>
          <w:lang w:val="en-GB"/>
        </w:rPr>
        <w:t>present case becomes</w:t>
      </w:r>
      <w:r w:rsidRPr="00CB43F2">
        <w:rPr>
          <w:rFonts w:ascii="Times New Roman" w:eastAsia="Calibri" w:hAnsi="Times New Roman" w:cs="Times New Roman"/>
          <w:iCs/>
          <w:sz w:val="24"/>
          <w:szCs w:val="24"/>
        </w:rPr>
        <w:t xml:space="preserve"> more challenging. </w:t>
      </w:r>
    </w:p>
    <w:p w:rsidR="00AD6ED2" w:rsidRDefault="00AD6ED2" w:rsidP="00752836">
      <w:pPr>
        <w:spacing w:before="100" w:beforeAutospacing="1" w:after="100" w:afterAutospacing="1" w:line="240" w:lineRule="auto"/>
        <w:ind w:firstLine="720"/>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shd w:val="clear" w:color="auto" w:fill="FFFFFF"/>
          <w:lang w:val="en-GB"/>
        </w:rPr>
        <w:t xml:space="preserve"> </w:t>
      </w:r>
      <w:r w:rsidRPr="00CB43F2">
        <w:rPr>
          <w:rFonts w:ascii="Times New Roman" w:eastAsia="Calibri" w:hAnsi="Times New Roman" w:cs="Times New Roman"/>
          <w:sz w:val="24"/>
          <w:szCs w:val="24"/>
          <w:lang w:val="en-GB"/>
        </w:rPr>
        <w:t xml:space="preserve">The main aim of this paper was to </w:t>
      </w:r>
      <w:r w:rsidRPr="00CB43F2">
        <w:rPr>
          <w:rFonts w:ascii="Times New Roman" w:eastAsia="Calibri" w:hAnsi="Times New Roman" w:cs="Times New Roman"/>
          <w:sz w:val="24"/>
          <w:szCs w:val="24"/>
          <w:shd w:val="clear" w:color="auto" w:fill="FFFFFF"/>
          <w:lang w:val="en-GB"/>
        </w:rPr>
        <w:t xml:space="preserve">discuss </w:t>
      </w:r>
      <w:r w:rsidRPr="00CB43F2">
        <w:rPr>
          <w:rFonts w:ascii="Times New Roman" w:eastAsia="Calibri" w:hAnsi="Times New Roman" w:cs="Times New Roman"/>
          <w:sz w:val="24"/>
          <w:szCs w:val="24"/>
          <w:lang w:val="en-GB"/>
        </w:rPr>
        <w:t>the inefficiency of abstract ethical principles in solving concrete situations in different cultures. It will also attempt t</w:t>
      </w:r>
      <w:r w:rsidRPr="00CB43F2">
        <w:rPr>
          <w:rFonts w:ascii="Times New Roman" w:eastAsia="Calibri" w:hAnsi="Times New Roman" w:cs="Times New Roman"/>
          <w:sz w:val="24"/>
          <w:szCs w:val="24"/>
        </w:rPr>
        <w:t xml:space="preserve">o show </w:t>
      </w:r>
      <w:r w:rsidRPr="00CB43F2">
        <w:rPr>
          <w:rFonts w:ascii="Times New Roman" w:hAnsi="Times New Roman" w:cs="Times New Roman"/>
          <w:sz w:val="24"/>
          <w:szCs w:val="24"/>
        </w:rPr>
        <w:t xml:space="preserve">how </w:t>
      </w:r>
      <w:r>
        <w:rPr>
          <w:rFonts w:ascii="Times New Roman" w:hAnsi="Times New Roman" w:cs="Times New Roman"/>
          <w:sz w:val="24"/>
          <w:szCs w:val="24"/>
        </w:rPr>
        <w:t xml:space="preserve">a </w:t>
      </w:r>
      <w:proofErr w:type="spellStart"/>
      <w:r w:rsidRPr="00CB43F2">
        <w:rPr>
          <w:rFonts w:ascii="Times New Roman" w:hAnsi="Times New Roman" w:cs="Times New Roman"/>
          <w:sz w:val="24"/>
          <w:szCs w:val="24"/>
        </w:rPr>
        <w:t>decontextualized</w:t>
      </w:r>
      <w:proofErr w:type="spellEnd"/>
      <w:r w:rsidRPr="00CB43F2">
        <w:rPr>
          <w:rFonts w:ascii="Times New Roman" w:hAnsi="Times New Roman" w:cs="Times New Roman"/>
          <w:sz w:val="24"/>
          <w:szCs w:val="24"/>
        </w:rPr>
        <w:t xml:space="preserve"> ethical approach can deepen injustices against already disadvantaged groups.</w:t>
      </w:r>
      <w:r w:rsidRPr="00CB43F2">
        <w:rPr>
          <w:rFonts w:ascii="Times New Roman" w:eastAsia="Calibri" w:hAnsi="Times New Roman" w:cs="Times New Roman"/>
          <w:sz w:val="24"/>
          <w:szCs w:val="24"/>
          <w:lang w:val="en-GB"/>
        </w:rPr>
        <w:t xml:space="preserve"> With these aims, this article will firstly discuss parental authority and informed consent in medical decision-making. Secondly, it will cover possible moral actions that the clinician can take according to deontological and utilitarian approaches </w:t>
      </w:r>
      <w:r w:rsidRPr="00CB43F2">
        <w:rPr>
          <w:rFonts w:ascii="Times New Roman" w:eastAsia="Calibri" w:hAnsi="Times New Roman" w:cs="Times New Roman"/>
          <w:sz w:val="24"/>
          <w:szCs w:val="24"/>
          <w:lang w:val="en-GB"/>
        </w:rPr>
        <w:lastRenderedPageBreak/>
        <w:t xml:space="preserve">and the principles derived from them. Lastly, it will discuss the role of social power relationships and cultural codes in routine medical practice. </w:t>
      </w:r>
    </w:p>
    <w:p w:rsidR="00740055" w:rsidRPr="00CB43F2" w:rsidRDefault="00740055" w:rsidP="00752836">
      <w:pPr>
        <w:spacing w:before="100" w:beforeAutospacing="1" w:after="100" w:afterAutospacing="1" w:line="240" w:lineRule="auto"/>
        <w:ind w:firstLine="720"/>
        <w:jc w:val="both"/>
        <w:rPr>
          <w:rFonts w:ascii="Times New Roman" w:eastAsia="Calibri" w:hAnsi="Times New Roman" w:cs="Times New Roman"/>
          <w:color w:val="FF0000"/>
          <w:sz w:val="24"/>
          <w:szCs w:val="24"/>
          <w:lang w:val="en-GB"/>
        </w:rPr>
      </w:pPr>
    </w:p>
    <w:p w:rsidR="00AD6ED2" w:rsidRPr="00CB43F2" w:rsidRDefault="00AD6ED2" w:rsidP="00752836">
      <w:pPr>
        <w:spacing w:before="100" w:beforeAutospacing="1" w:after="100" w:afterAutospacing="1" w:line="240" w:lineRule="auto"/>
        <w:jc w:val="both"/>
        <w:rPr>
          <w:rFonts w:ascii="Times New Roman" w:eastAsia="Calibri" w:hAnsi="Times New Roman" w:cs="Times New Roman"/>
          <w:b/>
          <w:sz w:val="24"/>
          <w:szCs w:val="24"/>
          <w:lang w:val="en-GB"/>
        </w:rPr>
      </w:pPr>
      <w:r w:rsidRPr="00CB43F2">
        <w:rPr>
          <w:rFonts w:ascii="Times New Roman" w:eastAsia="Calibri" w:hAnsi="Times New Roman" w:cs="Times New Roman"/>
          <w:b/>
          <w:sz w:val="24"/>
          <w:szCs w:val="24"/>
          <w:lang w:val="en-GB"/>
        </w:rPr>
        <w:t>Parental authority in medical decision making</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color w:val="000000"/>
          <w:sz w:val="24"/>
          <w:szCs w:val="24"/>
          <w:lang w:val="en-GB"/>
        </w:rPr>
      </w:pPr>
      <w:r w:rsidRPr="00CB43F2">
        <w:rPr>
          <w:rFonts w:ascii="Times New Roman" w:eastAsia="Calibri" w:hAnsi="Times New Roman" w:cs="Times New Roman"/>
          <w:sz w:val="24"/>
          <w:szCs w:val="24"/>
          <w:lang w:val="en-GB"/>
        </w:rPr>
        <w:t>Medical confidentiality, as non-disclosure of information given to the doctor by the patient that the patient does not wish to be disclosed to third parties without consent or permission</w:t>
      </w:r>
      <w:r>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is an important feature of th</w:t>
      </w:r>
      <w:r w:rsidR="002B02E7">
        <w:rPr>
          <w:rFonts w:ascii="Times New Roman" w:eastAsia="Calibri" w:hAnsi="Times New Roman" w:cs="Times New Roman"/>
          <w:sz w:val="24"/>
          <w:szCs w:val="24"/>
          <w:lang w:val="en-GB"/>
        </w:rPr>
        <w:t>e doctor-patient relationship</w:t>
      </w:r>
      <w:r w:rsidR="00740055">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4,</w:t>
      </w:r>
      <w:r w:rsidR="000450E6">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5,</w:t>
      </w:r>
      <w:r w:rsidR="000450E6">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6,</w:t>
      </w:r>
      <w:r w:rsidR="000450E6">
        <w:rPr>
          <w:rFonts w:ascii="Times New Roman" w:eastAsia="Calibri" w:hAnsi="Times New Roman" w:cs="Times New Roman"/>
          <w:sz w:val="24"/>
          <w:szCs w:val="24"/>
          <w:lang w:val="en-GB"/>
        </w:rPr>
        <w:t xml:space="preserve"> </w:t>
      </w:r>
      <w:proofErr w:type="gramStart"/>
      <w:r w:rsidRPr="00CB43F2">
        <w:rPr>
          <w:rFonts w:ascii="Times New Roman" w:eastAsia="Calibri" w:hAnsi="Times New Roman" w:cs="Times New Roman"/>
          <w:sz w:val="24"/>
          <w:szCs w:val="24"/>
          <w:lang w:val="en-GB"/>
        </w:rPr>
        <w:t>7</w:t>
      </w:r>
      <w:proofErr w:type="gramEnd"/>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The debate on a minor’s rights to medical treatment is a sensitive area between parental responsibilities toward the child, and the immaturity and vulnerability of children</w:t>
      </w:r>
      <w:r w:rsidR="00740055">
        <w:rPr>
          <w:rFonts w:ascii="Times New Roman" w:eastAsia="Calibri" w:hAnsi="Times New Roman" w:cs="Times New Roman"/>
          <w:sz w:val="24"/>
          <w:szCs w:val="24"/>
          <w:lang w:val="en-GB"/>
        </w:rPr>
        <w:t xml:space="preserve"> </w:t>
      </w:r>
      <w:r w:rsidR="00740055">
        <w:rPr>
          <w:rFonts w:ascii="Times New Roman" w:eastAsia="Calibri" w:hAnsi="Times New Roman" w:cs="Times New Roman"/>
          <w:color w:val="000000"/>
          <w:sz w:val="24"/>
          <w:szCs w:val="24"/>
          <w:lang w:val="en-GB"/>
        </w:rPr>
        <w:t>(</w:t>
      </w:r>
      <w:r w:rsidRPr="00CB43F2">
        <w:rPr>
          <w:rFonts w:ascii="Times New Roman" w:eastAsia="Calibri" w:hAnsi="Times New Roman" w:cs="Times New Roman"/>
          <w:color w:val="000000"/>
          <w:sz w:val="24"/>
          <w:szCs w:val="24"/>
          <w:lang w:val="en-GB"/>
        </w:rPr>
        <w:t>8</w:t>
      </w:r>
      <w:r w:rsidR="00740055">
        <w:rPr>
          <w:rFonts w:ascii="Times New Roman" w:eastAsia="Calibri" w:hAnsi="Times New Roman" w:cs="Times New Roman"/>
          <w:color w:val="000000"/>
          <w:sz w:val="24"/>
          <w:szCs w:val="24"/>
          <w:lang w:val="en-GB"/>
        </w:rPr>
        <w:t>)</w:t>
      </w:r>
      <w:r w:rsidRPr="00CB43F2">
        <w:rPr>
          <w:rFonts w:ascii="Times New Roman" w:eastAsia="Calibri" w:hAnsi="Times New Roman" w:cs="Times New Roman"/>
          <w:color w:val="000000"/>
          <w:sz w:val="24"/>
          <w:szCs w:val="24"/>
          <w:lang w:val="en-GB"/>
        </w:rPr>
        <w:t xml:space="preserve">. </w:t>
      </w:r>
    </w:p>
    <w:p w:rsidR="00AD6ED2" w:rsidRPr="00CB43F2" w:rsidRDefault="00AD6ED2" w:rsidP="00752836">
      <w:pPr>
        <w:autoSpaceDE w:val="0"/>
        <w:autoSpaceDN w:val="0"/>
        <w:adjustRightInd w:val="0"/>
        <w:spacing w:after="0" w:line="240" w:lineRule="auto"/>
        <w:ind w:firstLine="720"/>
        <w:jc w:val="both"/>
        <w:rPr>
          <w:rFonts w:ascii="Times New Roman" w:hAnsi="Times New Roman" w:cs="Times New Roman"/>
          <w:sz w:val="24"/>
          <w:szCs w:val="24"/>
        </w:rPr>
      </w:pPr>
      <w:r w:rsidRPr="00CB43F2">
        <w:rPr>
          <w:rFonts w:ascii="Times New Roman" w:eastAsia="Calibri" w:hAnsi="Times New Roman" w:cs="Times New Roman"/>
          <w:sz w:val="24"/>
          <w:szCs w:val="24"/>
          <w:lang w:val="en-GB"/>
        </w:rPr>
        <w:t>W</w:t>
      </w:r>
      <w:proofErr w:type="spellStart"/>
      <w:r w:rsidRPr="00CB43F2">
        <w:rPr>
          <w:rFonts w:ascii="Times New Roman" w:eastAsia="Calibri" w:hAnsi="Times New Roman" w:cs="Times New Roman"/>
          <w:iCs/>
          <w:sz w:val="24"/>
          <w:szCs w:val="24"/>
        </w:rPr>
        <w:t>hat</w:t>
      </w:r>
      <w:proofErr w:type="spellEnd"/>
      <w:r w:rsidRPr="00CB43F2">
        <w:rPr>
          <w:rFonts w:ascii="Times New Roman" w:eastAsia="Calibri" w:hAnsi="Times New Roman" w:cs="Times New Roman"/>
          <w:iCs/>
          <w:sz w:val="24"/>
          <w:szCs w:val="24"/>
        </w:rPr>
        <w:t xml:space="preserve"> makes the present case problematic is </w:t>
      </w:r>
      <w:r w:rsidRPr="00CB43F2">
        <w:rPr>
          <w:rFonts w:ascii="Times New Roman" w:eastAsia="Calibri" w:hAnsi="Times New Roman" w:cs="Times New Roman"/>
          <w:sz w:val="24"/>
          <w:szCs w:val="24"/>
          <w:lang w:val="en-GB"/>
        </w:rPr>
        <w:t xml:space="preserve">that doctors are legally constrained from providing benefit to the minor confidentially according to current regulations. </w:t>
      </w:r>
      <w:r w:rsidRPr="00CB43F2">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CB43F2">
        <w:rPr>
          <w:rFonts w:ascii="Times New Roman" w:hAnsi="Times New Roman" w:cs="Times New Roman"/>
          <w:sz w:val="24"/>
          <w:szCs w:val="24"/>
        </w:rPr>
        <w:t xml:space="preserve">Turkish legal system, </w:t>
      </w:r>
      <w:r>
        <w:rPr>
          <w:rFonts w:ascii="Times New Roman" w:hAnsi="Times New Roman" w:cs="Times New Roman"/>
          <w:sz w:val="24"/>
          <w:szCs w:val="24"/>
        </w:rPr>
        <w:t xml:space="preserve">parental </w:t>
      </w:r>
      <w:r w:rsidRPr="00CB43F2">
        <w:rPr>
          <w:rFonts w:ascii="Times New Roman" w:hAnsi="Times New Roman" w:cs="Times New Roman"/>
          <w:sz w:val="24"/>
          <w:szCs w:val="24"/>
        </w:rPr>
        <w:t xml:space="preserve">permission </w:t>
      </w:r>
      <w:r>
        <w:rPr>
          <w:rFonts w:ascii="Times New Roman" w:hAnsi="Times New Roman" w:cs="Times New Roman"/>
          <w:color w:val="1A1A1F"/>
          <w:sz w:val="24"/>
          <w:szCs w:val="24"/>
          <w:shd w:val="clear" w:color="auto" w:fill="FFFFFF"/>
        </w:rPr>
        <w:t>is</w:t>
      </w:r>
      <w:r w:rsidRPr="00CB43F2">
        <w:rPr>
          <w:rFonts w:ascii="Times New Roman" w:hAnsi="Times New Roman" w:cs="Times New Roman"/>
          <w:color w:val="1A1A1F"/>
          <w:sz w:val="24"/>
          <w:szCs w:val="24"/>
          <w:shd w:val="clear" w:color="auto" w:fill="FFFFFF"/>
        </w:rPr>
        <w:t xml:space="preserve"> obligatory </w:t>
      </w:r>
      <w:r>
        <w:rPr>
          <w:rFonts w:ascii="Times New Roman" w:hAnsi="Times New Roman" w:cs="Times New Roman"/>
          <w:color w:val="1A1A1F"/>
          <w:sz w:val="24"/>
          <w:szCs w:val="24"/>
          <w:shd w:val="clear" w:color="auto" w:fill="FFFFFF"/>
        </w:rPr>
        <w:t>in the</w:t>
      </w:r>
      <w:r w:rsidRPr="00CB43F2">
        <w:rPr>
          <w:rFonts w:ascii="Times New Roman" w:hAnsi="Times New Roman" w:cs="Times New Roman"/>
          <w:color w:val="1A1A1F"/>
          <w:sz w:val="24"/>
          <w:szCs w:val="24"/>
          <w:shd w:val="clear" w:color="auto" w:fill="FFFFFF"/>
        </w:rPr>
        <w:t xml:space="preserve"> medical </w:t>
      </w:r>
      <w:r>
        <w:rPr>
          <w:rFonts w:ascii="Times New Roman" w:hAnsi="Times New Roman" w:cs="Times New Roman"/>
          <w:color w:val="1A1A1F"/>
          <w:sz w:val="24"/>
          <w:szCs w:val="24"/>
          <w:shd w:val="clear" w:color="auto" w:fill="FFFFFF"/>
        </w:rPr>
        <w:t>care</w:t>
      </w:r>
      <w:r w:rsidRPr="00CB43F2">
        <w:rPr>
          <w:rFonts w:ascii="Times New Roman" w:hAnsi="Times New Roman" w:cs="Times New Roman"/>
          <w:color w:val="1A1A1F"/>
          <w:sz w:val="24"/>
          <w:szCs w:val="24"/>
          <w:shd w:val="clear" w:color="auto" w:fill="FFFFFF"/>
        </w:rPr>
        <w:t xml:space="preserve"> of minors </w:t>
      </w:r>
      <w:r>
        <w:rPr>
          <w:rFonts w:ascii="Times New Roman" w:hAnsi="Times New Roman" w:cs="Times New Roman"/>
          <w:color w:val="1A1A1F"/>
          <w:sz w:val="24"/>
          <w:szCs w:val="24"/>
          <w:shd w:val="clear" w:color="auto" w:fill="FFFFFF"/>
        </w:rPr>
        <w:t>until</w:t>
      </w:r>
      <w:r w:rsidRPr="00CB43F2">
        <w:rPr>
          <w:rFonts w:ascii="Times New Roman" w:hAnsi="Times New Roman" w:cs="Times New Roman"/>
          <w:color w:val="1A1A1F"/>
          <w:sz w:val="24"/>
          <w:szCs w:val="24"/>
          <w:shd w:val="clear" w:color="auto" w:fill="FFFFFF"/>
        </w:rPr>
        <w:t xml:space="preserve"> the age of 18</w:t>
      </w:r>
      <w:r>
        <w:rPr>
          <w:rFonts w:ascii="Times New Roman" w:hAnsi="Times New Roman" w:cs="Times New Roman"/>
          <w:color w:val="1A1A1F"/>
          <w:sz w:val="24"/>
          <w:szCs w:val="24"/>
          <w:shd w:val="clear" w:color="auto" w:fill="FFFFFF"/>
        </w:rPr>
        <w:t xml:space="preserve"> years</w:t>
      </w:r>
      <w:r w:rsidRPr="00CB43F2">
        <w:rPr>
          <w:rFonts w:ascii="Times New Roman" w:hAnsi="Times New Roman" w:cs="Times New Roman"/>
          <w:color w:val="1A1A1F"/>
          <w:sz w:val="24"/>
          <w:szCs w:val="24"/>
          <w:shd w:val="clear" w:color="auto" w:fill="FFFFFF"/>
        </w:rPr>
        <w:t>.</w:t>
      </w:r>
      <w:r w:rsidRPr="00CB43F2">
        <w:rPr>
          <w:rFonts w:ascii="Times New Roman" w:hAnsi="Times New Roman" w:cs="Times New Roman"/>
          <w:sz w:val="24"/>
          <w:szCs w:val="24"/>
        </w:rPr>
        <w:t xml:space="preserve">   Therefore, minors do</w:t>
      </w:r>
      <w:r>
        <w:rPr>
          <w:rFonts w:ascii="Times New Roman" w:hAnsi="Times New Roman" w:cs="Times New Roman"/>
          <w:sz w:val="24"/>
          <w:szCs w:val="24"/>
        </w:rPr>
        <w:t xml:space="preserve"> not </w:t>
      </w:r>
      <w:r w:rsidRPr="00CB43F2">
        <w:rPr>
          <w:rFonts w:ascii="Times New Roman" w:hAnsi="Times New Roman" w:cs="Times New Roman"/>
          <w:sz w:val="24"/>
          <w:szCs w:val="24"/>
        </w:rPr>
        <w:t xml:space="preserve">enjoy confidentiality </w:t>
      </w:r>
      <w:r>
        <w:rPr>
          <w:rFonts w:ascii="Times New Roman" w:hAnsi="Times New Roman" w:cs="Times New Roman"/>
          <w:sz w:val="24"/>
          <w:szCs w:val="24"/>
        </w:rPr>
        <w:t>or</w:t>
      </w:r>
      <w:r w:rsidRPr="00CB43F2">
        <w:rPr>
          <w:rFonts w:ascii="Times New Roman" w:hAnsi="Times New Roman" w:cs="Times New Roman"/>
          <w:sz w:val="24"/>
          <w:szCs w:val="24"/>
        </w:rPr>
        <w:t xml:space="preserve"> the right to treatment according to their wishes.</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sz w:val="24"/>
          <w:szCs w:val="24"/>
          <w:lang w:val="en-GB"/>
        </w:rPr>
      </w:pPr>
      <w:r w:rsidRPr="00CB43F2">
        <w:rPr>
          <w:rFonts w:ascii="Times New Roman" w:hAnsi="Times New Roman" w:cs="Times New Roman"/>
          <w:sz w:val="24"/>
          <w:szCs w:val="24"/>
        </w:rPr>
        <w:t xml:space="preserve">The discussion of </w:t>
      </w:r>
      <w:r w:rsidRPr="00CB43F2">
        <w:rPr>
          <w:rFonts w:ascii="Times New Roman" w:eastAsia="Calibri" w:hAnsi="Times New Roman" w:cs="Times New Roman"/>
          <w:sz w:val="24"/>
          <w:szCs w:val="24"/>
          <w:lang w:val="en-GB"/>
        </w:rPr>
        <w:t xml:space="preserve">the mature minor doctrine can provide solutions to ethical dilemmas related to </w:t>
      </w:r>
      <w:r>
        <w:rPr>
          <w:rFonts w:ascii="Times New Roman" w:eastAsia="Calibri" w:hAnsi="Times New Roman" w:cs="Times New Roman"/>
          <w:sz w:val="24"/>
          <w:szCs w:val="24"/>
          <w:lang w:val="en-GB"/>
        </w:rPr>
        <w:t xml:space="preserve">the </w:t>
      </w:r>
      <w:r w:rsidRPr="00CB43F2">
        <w:rPr>
          <w:rFonts w:ascii="Times New Roman" w:eastAsia="Calibri" w:hAnsi="Times New Roman" w:cs="Times New Roman"/>
          <w:sz w:val="24"/>
          <w:szCs w:val="24"/>
          <w:lang w:val="en-GB"/>
        </w:rPr>
        <w:t xml:space="preserve">minor’s autonomy.  It </w:t>
      </w:r>
      <w:r>
        <w:rPr>
          <w:rFonts w:ascii="Times New Roman" w:eastAsia="Calibri" w:hAnsi="Times New Roman" w:cs="Times New Roman"/>
          <w:sz w:val="24"/>
          <w:szCs w:val="24"/>
          <w:lang w:val="en-GB"/>
        </w:rPr>
        <w:t>allows minors to</w:t>
      </w:r>
      <w:r w:rsidRPr="00CB43F2">
        <w:rPr>
          <w:rFonts w:ascii="Times New Roman" w:eastAsia="Calibri" w:hAnsi="Times New Roman" w:cs="Times New Roman"/>
          <w:sz w:val="24"/>
          <w:szCs w:val="24"/>
          <w:lang w:val="en-GB"/>
        </w:rPr>
        <w:t xml:space="preserve"> giv</w:t>
      </w:r>
      <w:r>
        <w:rPr>
          <w:rFonts w:ascii="Times New Roman" w:eastAsia="Calibri" w:hAnsi="Times New Roman" w:cs="Times New Roman"/>
          <w:sz w:val="24"/>
          <w:szCs w:val="24"/>
          <w:lang w:val="en-GB"/>
        </w:rPr>
        <w:t>e</w:t>
      </w:r>
      <w:r w:rsidRPr="00CB43F2">
        <w:rPr>
          <w:rFonts w:ascii="Times New Roman" w:eastAsia="Calibri" w:hAnsi="Times New Roman" w:cs="Times New Roman"/>
          <w:sz w:val="24"/>
          <w:szCs w:val="24"/>
          <w:lang w:val="en-GB"/>
        </w:rPr>
        <w:t xml:space="preserve"> consent to medical procedures when they can prove that they are mature enough to make a decision on their own. The reasoning behind this is that it is more important for a young person to have access to confidential medical services than it is for the parents to be informed of their child’s condition. Minors who are sexually active, pregnant, or infected with a sexually transmitted disease and those who abuse drugs or alcohol or suffer from emotional or psychological problems may avoid seeking care if they </w:t>
      </w:r>
      <w:r w:rsidR="000450E6">
        <w:rPr>
          <w:rFonts w:ascii="Times New Roman" w:eastAsia="Calibri" w:hAnsi="Times New Roman" w:cs="Times New Roman"/>
          <w:sz w:val="24"/>
          <w:szCs w:val="24"/>
          <w:lang w:val="en-GB"/>
        </w:rPr>
        <w:t>have to involve their parents</w:t>
      </w:r>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8,</w:t>
      </w:r>
      <w:r w:rsidR="000450E6">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9</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w:t>
      </w:r>
    </w:p>
    <w:p w:rsidR="00AD6ED2" w:rsidRPr="00CB43F2" w:rsidRDefault="000450E6" w:rsidP="00752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t>Cherry</w:t>
      </w:r>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00AD6ED2" w:rsidRPr="00CB43F2">
        <w:rPr>
          <w:rFonts w:ascii="Times New Roman" w:eastAsia="Calibri" w:hAnsi="Times New Roman" w:cs="Times New Roman"/>
          <w:sz w:val="24"/>
          <w:szCs w:val="24"/>
          <w:lang w:val="en-GB"/>
        </w:rPr>
        <w:t>8</w:t>
      </w:r>
      <w:r w:rsidR="00740055">
        <w:rPr>
          <w:rFonts w:ascii="Times New Roman" w:eastAsia="Calibri" w:hAnsi="Times New Roman" w:cs="Times New Roman"/>
          <w:sz w:val="24"/>
          <w:szCs w:val="24"/>
          <w:lang w:val="en-GB"/>
        </w:rPr>
        <w:t>)</w:t>
      </w:r>
      <w:r w:rsidR="00AD6ED2" w:rsidRPr="00CB43F2">
        <w:rPr>
          <w:rFonts w:ascii="Times New Roman" w:eastAsia="Calibri" w:hAnsi="Times New Roman" w:cs="Times New Roman"/>
          <w:sz w:val="24"/>
          <w:szCs w:val="24"/>
          <w:lang w:val="en-GB"/>
        </w:rPr>
        <w:t xml:space="preserve"> argues that </w:t>
      </w:r>
      <w:r w:rsidR="00AD6ED2" w:rsidRPr="00CB43F2">
        <w:rPr>
          <w:rFonts w:ascii="Times New Roman" w:eastAsia="Calibri" w:hAnsi="Times New Roman" w:cs="Times New Roman"/>
          <w:color w:val="000000"/>
          <w:sz w:val="24"/>
          <w:szCs w:val="24"/>
          <w:lang w:val="en-GB"/>
        </w:rPr>
        <w:t>parents of traditional families</w:t>
      </w:r>
      <w:r w:rsidR="00AD6ED2" w:rsidRPr="00CB43F2">
        <w:rPr>
          <w:rFonts w:ascii="Times New Roman" w:eastAsia="Calibri" w:hAnsi="Times New Roman" w:cs="Times New Roman"/>
          <w:color w:val="FF0000"/>
          <w:sz w:val="24"/>
          <w:szCs w:val="24"/>
          <w:lang w:val="en-GB"/>
        </w:rPr>
        <w:t xml:space="preserve"> </w:t>
      </w:r>
      <w:r w:rsidR="00AD6ED2" w:rsidRPr="00CB43F2">
        <w:rPr>
          <w:rFonts w:ascii="Times New Roman" w:eastAsia="Calibri" w:hAnsi="Times New Roman" w:cs="Times New Roman"/>
          <w:sz w:val="24"/>
          <w:szCs w:val="24"/>
          <w:lang w:val="en-GB"/>
        </w:rPr>
        <w:t>must routinely think in terms of the best interests of the family as a whole and, as a result, families accept a wide range of choices that are in the best interests of the family, but not necessarily in the best interests of any particular child. Furthermore, cultural and religious beliefs play an important role in most traditional family decision-making. Therefore, in such a case, parents are not situated to define and defend the best interests of the child patient, which should lead us to discuss parental authority to make medical decisions for minor</w:t>
      </w:r>
      <w:r w:rsidR="00AD6ED2">
        <w:rPr>
          <w:rFonts w:ascii="Times New Roman" w:eastAsia="Calibri" w:hAnsi="Times New Roman" w:cs="Times New Roman"/>
          <w:sz w:val="24"/>
          <w:szCs w:val="24"/>
          <w:lang w:val="en-GB"/>
        </w:rPr>
        <w:t>s</w:t>
      </w:r>
      <w:r w:rsidR="00AD6ED2" w:rsidRPr="00CB43F2">
        <w:rPr>
          <w:rFonts w:ascii="Times New Roman" w:eastAsia="Calibri" w:hAnsi="Times New Roman" w:cs="Times New Roman"/>
          <w:sz w:val="24"/>
          <w:szCs w:val="24"/>
          <w:lang w:val="en-GB"/>
        </w:rPr>
        <w:t xml:space="preserve">. Sometimes the traditional, moral and social roles of parental authority may cause significantly more harm than benefit.  </w:t>
      </w:r>
    </w:p>
    <w:p w:rsidR="00AD6ED2" w:rsidRPr="00CB43F2" w:rsidRDefault="00AD6ED2" w:rsidP="00752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ab/>
        <w:t xml:space="preserve">In conclusion, parental authority must be questioned in medical practice otherwise it may count against the best interests of the child from the very beginning. The laws that regulate healthcare need to be </w:t>
      </w:r>
      <w:r w:rsidR="000450E6" w:rsidRPr="00CB43F2">
        <w:rPr>
          <w:rFonts w:ascii="Times New Roman" w:eastAsia="Calibri" w:hAnsi="Times New Roman" w:cs="Times New Roman"/>
          <w:sz w:val="24"/>
          <w:szCs w:val="24"/>
          <w:lang w:val="en-GB"/>
        </w:rPr>
        <w:t>discussed</w:t>
      </w:r>
      <w:r w:rsidR="000450E6">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otherwise they may </w:t>
      </w:r>
      <w:r>
        <w:rPr>
          <w:rFonts w:ascii="Times New Roman" w:eastAsia="Calibri" w:hAnsi="Times New Roman" w:cs="Times New Roman"/>
          <w:sz w:val="24"/>
          <w:szCs w:val="24"/>
          <w:lang w:val="en-GB"/>
        </w:rPr>
        <w:t xml:space="preserve">implicitly </w:t>
      </w:r>
      <w:r w:rsidRPr="00CB43F2">
        <w:rPr>
          <w:rFonts w:ascii="Times New Roman" w:hAnsi="Times New Roman" w:cs="Times New Roman"/>
          <w:sz w:val="24"/>
          <w:szCs w:val="24"/>
        </w:rPr>
        <w:t>support the persistence of patriarchal structures.</w:t>
      </w:r>
      <w:r w:rsidRPr="00CB43F2">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T</w:t>
      </w:r>
      <w:r w:rsidRPr="00CB43F2">
        <w:rPr>
          <w:rFonts w:ascii="Times New Roman" w:eastAsia="Calibri" w:hAnsi="Times New Roman" w:cs="Times New Roman"/>
          <w:sz w:val="24"/>
          <w:szCs w:val="24"/>
          <w:lang w:val="en-GB"/>
        </w:rPr>
        <w:t xml:space="preserve">he relationship between medicine, law and religion </w:t>
      </w:r>
      <w:r>
        <w:rPr>
          <w:rFonts w:ascii="Times New Roman" w:eastAsia="Calibri" w:hAnsi="Times New Roman" w:cs="Times New Roman"/>
          <w:sz w:val="24"/>
          <w:szCs w:val="24"/>
          <w:lang w:val="en-GB"/>
        </w:rPr>
        <w:t xml:space="preserve">must be reconsidered </w:t>
      </w:r>
      <w:r w:rsidRPr="00CB43F2">
        <w:rPr>
          <w:rFonts w:ascii="Times New Roman" w:eastAsia="Calibri" w:hAnsi="Times New Roman" w:cs="Times New Roman"/>
          <w:sz w:val="24"/>
          <w:szCs w:val="24"/>
          <w:lang w:val="en-GB"/>
        </w:rPr>
        <w:t>to provide common ethical values and applicable laws which respect the right of confidentiality for mature minors.</w:t>
      </w:r>
    </w:p>
    <w:p w:rsidR="00AD6ED2" w:rsidRPr="00CB43F2" w:rsidRDefault="00AD6ED2" w:rsidP="00752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b/>
          <w:sz w:val="24"/>
          <w:szCs w:val="24"/>
          <w:lang w:val="en-GB"/>
        </w:rPr>
      </w:pPr>
      <w:r w:rsidRPr="00CB43F2">
        <w:rPr>
          <w:rFonts w:ascii="Times New Roman" w:eastAsia="Calibri" w:hAnsi="Times New Roman" w:cs="Times New Roman"/>
          <w:b/>
          <w:sz w:val="24"/>
          <w:szCs w:val="24"/>
          <w:lang w:val="en-GB"/>
        </w:rPr>
        <w:t>Ethical Theories, Truth-telling and Informed Consent in Medicine</w:t>
      </w:r>
    </w:p>
    <w:p w:rsidR="00AD6ED2" w:rsidRPr="00CB43F2" w:rsidRDefault="00AD6ED2" w:rsidP="00752836">
      <w:pPr>
        <w:spacing w:after="0" w:line="240" w:lineRule="auto"/>
        <w:ind w:firstLine="720"/>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Medicine, law and religion are three traditional professions all of </w:t>
      </w:r>
      <w:r>
        <w:rPr>
          <w:rFonts w:ascii="Times New Roman" w:eastAsia="Calibri" w:hAnsi="Times New Roman" w:cs="Times New Roman"/>
          <w:sz w:val="24"/>
          <w:szCs w:val="24"/>
          <w:lang w:val="en-GB"/>
        </w:rPr>
        <w:t>which</w:t>
      </w:r>
      <w:r w:rsidRPr="00CB43F2">
        <w:rPr>
          <w:rFonts w:ascii="Times New Roman" w:eastAsia="Calibri" w:hAnsi="Times New Roman" w:cs="Times New Roman"/>
          <w:sz w:val="24"/>
          <w:szCs w:val="24"/>
          <w:lang w:val="en-GB"/>
        </w:rPr>
        <w:t xml:space="preserve"> expect </w:t>
      </w:r>
      <w:r>
        <w:rPr>
          <w:rFonts w:ascii="Times New Roman" w:eastAsia="Calibri" w:hAnsi="Times New Roman" w:cs="Times New Roman"/>
          <w:sz w:val="24"/>
          <w:szCs w:val="24"/>
          <w:lang w:val="en-GB"/>
        </w:rPr>
        <w:t>their practitioners</w:t>
      </w:r>
      <w:r w:rsidR="000450E6">
        <w:rPr>
          <w:rFonts w:ascii="Times New Roman" w:eastAsia="Calibri" w:hAnsi="Times New Roman" w:cs="Times New Roman"/>
          <w:sz w:val="24"/>
          <w:szCs w:val="24"/>
          <w:lang w:val="en-GB"/>
        </w:rPr>
        <w:t xml:space="preserve"> to be truthful</w:t>
      </w:r>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10</w:t>
      </w:r>
      <w:r w:rsidR="00740055">
        <w:rPr>
          <w:rFonts w:ascii="Times New Roman" w:eastAsia="Calibri" w:hAnsi="Times New Roman" w:cs="Times New Roman"/>
          <w:sz w:val="24"/>
          <w:szCs w:val="24"/>
          <w:lang w:val="en-GB"/>
        </w:rPr>
        <w:t>)</w:t>
      </w:r>
      <w:r w:rsidR="000450E6">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However, two important moral principles can come into conflict in the context of medical practice, </w:t>
      </w:r>
      <w:r w:rsidRPr="00CB43F2">
        <w:rPr>
          <w:rFonts w:ascii="Times New Roman" w:eastAsia="Calibri" w:hAnsi="Times New Roman" w:cs="Times New Roman"/>
          <w:sz w:val="24"/>
          <w:szCs w:val="24"/>
          <w:lang w:val="en-GB"/>
        </w:rPr>
        <w:lastRenderedPageBreak/>
        <w:t>namely beneficence and truthfulness. Potential conflicts of divided loyalty between patient and society seem to be embedd</w:t>
      </w:r>
      <w:r w:rsidR="000450E6">
        <w:rPr>
          <w:rFonts w:ascii="Times New Roman" w:eastAsia="Calibri" w:hAnsi="Times New Roman" w:cs="Times New Roman"/>
          <w:sz w:val="24"/>
          <w:szCs w:val="24"/>
          <w:lang w:val="en-GB"/>
        </w:rPr>
        <w:t>ed in the role of the doctor</w:t>
      </w:r>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11</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When it comes to such concrete situations, should the doctor’s willingness to deceive depend on the severity of the patient’s condition or should they tell the truth in every case? </w:t>
      </w:r>
    </w:p>
    <w:p w:rsidR="00AD6ED2" w:rsidRPr="00CB43F2" w:rsidRDefault="007F7D1E" w:rsidP="00752836">
      <w:pPr>
        <w:spacing w:after="0" w:line="240" w:lineRule="auto"/>
        <w:ind w:firstLine="720"/>
        <w:jc w:val="both"/>
        <w:rPr>
          <w:rFonts w:ascii="Times New Roman" w:eastAsia="Calibri" w:hAnsi="Times New Roman" w:cs="Times New Roman"/>
          <w:sz w:val="24"/>
          <w:szCs w:val="24"/>
          <w:lang w:val="en-GB"/>
        </w:rPr>
      </w:pPr>
      <w:r w:rsidRPr="00172364">
        <w:rPr>
          <w:rFonts w:ascii="AdvTT5bf2ac07" w:hAnsi="AdvTT5bf2ac07" w:cs="AdvTT5bf2ac07"/>
          <w:sz w:val="24"/>
          <w:szCs w:val="24"/>
        </w:rPr>
        <w:t>The utilitarian viewpoint is pragmatic about the incidence of harm in medicine. Some harm is inevitable in any system, and</w:t>
      </w:r>
      <w:r>
        <w:rPr>
          <w:rFonts w:ascii="AdvTT5bf2ac07" w:hAnsi="AdvTT5bf2ac07" w:cs="AdvTT5bf2ac07"/>
          <w:sz w:val="24"/>
          <w:szCs w:val="24"/>
        </w:rPr>
        <w:t xml:space="preserve"> </w:t>
      </w:r>
      <w:r w:rsidRPr="00172364">
        <w:rPr>
          <w:rFonts w:ascii="AdvTT5bf2ac07" w:hAnsi="AdvTT5bf2ac07" w:cs="AdvTT5bf2ac07"/>
          <w:sz w:val="24"/>
          <w:szCs w:val="24"/>
        </w:rPr>
        <w:t xml:space="preserve">it is </w:t>
      </w:r>
      <w:r w:rsidRPr="007F7D1E">
        <w:rPr>
          <w:rFonts w:ascii="Times New Roman" w:hAnsi="Times New Roman" w:cs="Times New Roman"/>
          <w:sz w:val="24"/>
          <w:szCs w:val="24"/>
        </w:rPr>
        <w:t>justi</w:t>
      </w:r>
      <w:r>
        <w:rPr>
          <w:rFonts w:ascii="Times New Roman" w:hAnsi="Times New Roman" w:cs="Times New Roman"/>
          <w:sz w:val="24"/>
          <w:szCs w:val="24"/>
        </w:rPr>
        <w:t>f</w:t>
      </w:r>
      <w:r w:rsidRPr="007F7D1E">
        <w:rPr>
          <w:rFonts w:ascii="Times New Roman" w:hAnsi="Times New Roman" w:cs="Times New Roman"/>
          <w:sz w:val="24"/>
          <w:szCs w:val="24"/>
        </w:rPr>
        <w:t>ied</w:t>
      </w:r>
      <w:r w:rsidRPr="00172364">
        <w:rPr>
          <w:rFonts w:ascii="AdvTT5bf2ac07" w:hAnsi="AdvTT5bf2ac07" w:cs="AdvTT5bf2ac07"/>
          <w:sz w:val="24"/>
          <w:szCs w:val="24"/>
        </w:rPr>
        <w:t xml:space="preserve"> by the greater good of a larger number of others.</w:t>
      </w:r>
      <w:r>
        <w:rPr>
          <w:rFonts w:ascii="AdvTT5bf2ac07" w:hAnsi="AdvTT5bf2ac07" w:cs="AdvTT5bf2ac07"/>
          <w:sz w:val="24"/>
          <w:szCs w:val="24"/>
        </w:rPr>
        <w:t xml:space="preserve"> A</w:t>
      </w:r>
      <w:r w:rsidRPr="00172364">
        <w:rPr>
          <w:rFonts w:ascii="AdvTT5bf2ac07" w:hAnsi="AdvTT5bf2ac07" w:cs="AdvTT5bf2ac07"/>
          <w:sz w:val="24"/>
          <w:szCs w:val="24"/>
        </w:rPr>
        <w:t xml:space="preserve">ccepting some vaccine-damaged children as </w:t>
      </w:r>
      <w:r w:rsidRPr="00172364">
        <w:rPr>
          <w:rFonts w:ascii="AdvTT5bf2ac07+20" w:hAnsi="AdvTT5bf2ac07+20" w:cs="AdvTT5bf2ac07+20"/>
          <w:sz w:val="24"/>
          <w:szCs w:val="24"/>
        </w:rPr>
        <w:t>‘</w:t>
      </w:r>
      <w:r w:rsidRPr="00172364">
        <w:rPr>
          <w:rFonts w:ascii="AdvTT5bf2ac07" w:hAnsi="AdvTT5bf2ac07" w:cs="AdvTT5bf2ac07"/>
          <w:sz w:val="24"/>
          <w:szCs w:val="24"/>
        </w:rPr>
        <w:t>a price worth paying</w:t>
      </w:r>
      <w:r w:rsidRPr="00172364">
        <w:rPr>
          <w:rFonts w:ascii="AdvTT5bf2ac07+20" w:hAnsi="AdvTT5bf2ac07+20" w:cs="AdvTT5bf2ac07+20"/>
          <w:sz w:val="24"/>
          <w:szCs w:val="24"/>
        </w:rPr>
        <w:t xml:space="preserve">’ </w:t>
      </w:r>
      <w:r w:rsidRPr="00172364">
        <w:rPr>
          <w:rFonts w:ascii="AdvTT5bf2ac07" w:hAnsi="AdvTT5bf2ac07" w:cs="AdvTT5bf2ac07"/>
          <w:sz w:val="24"/>
          <w:szCs w:val="24"/>
        </w:rPr>
        <w:t xml:space="preserve">for </w:t>
      </w:r>
      <w:proofErr w:type="gramStart"/>
      <w:r w:rsidRPr="00172364">
        <w:rPr>
          <w:rFonts w:ascii="AdvTT5bf2ac07" w:hAnsi="AdvTT5bf2ac07" w:cs="AdvTT5bf2ac07"/>
          <w:sz w:val="24"/>
          <w:szCs w:val="24"/>
        </w:rPr>
        <w:t>society</w:t>
      </w:r>
      <w:r w:rsidRPr="00172364">
        <w:rPr>
          <w:rFonts w:ascii="AdvTT5bf2ac07+20" w:hAnsi="AdvTT5bf2ac07+20" w:cs="AdvTT5bf2ac07+20"/>
          <w:sz w:val="24"/>
          <w:szCs w:val="24"/>
        </w:rPr>
        <w:t>’</w:t>
      </w:r>
      <w:r w:rsidRPr="00172364">
        <w:rPr>
          <w:rFonts w:ascii="AdvTT5bf2ac07" w:hAnsi="AdvTT5bf2ac07" w:cs="AdvTT5bf2ac07"/>
          <w:sz w:val="24"/>
          <w:szCs w:val="24"/>
        </w:rPr>
        <w:t>s</w:t>
      </w:r>
      <w:proofErr w:type="gramEnd"/>
      <w:r w:rsidRPr="00172364">
        <w:rPr>
          <w:rFonts w:ascii="AdvTT5bf2ac07" w:hAnsi="AdvTT5bf2ac07" w:cs="AdvTT5bf2ac07"/>
          <w:sz w:val="24"/>
          <w:szCs w:val="24"/>
        </w:rPr>
        <w:t xml:space="preserve"> freedom from epidemics of serious infections</w:t>
      </w:r>
      <w:r>
        <w:rPr>
          <w:rFonts w:ascii="AdvTT5bf2ac07" w:hAnsi="AdvTT5bf2ac07" w:cs="AdvTT5bf2ac07"/>
          <w:sz w:val="24"/>
          <w:szCs w:val="24"/>
        </w:rPr>
        <w:t xml:space="preserve"> is an example of utilitarian view</w:t>
      </w:r>
      <w:r w:rsidR="00FC2786">
        <w:rPr>
          <w:rFonts w:ascii="AdvTT5bf2ac07" w:hAnsi="AdvTT5bf2ac07" w:cs="AdvTT5bf2ac07"/>
          <w:color w:val="FF0000"/>
          <w:sz w:val="24"/>
          <w:szCs w:val="24"/>
        </w:rPr>
        <w:t xml:space="preserve"> </w:t>
      </w:r>
      <w:r w:rsidR="00740055" w:rsidRPr="00B671C1">
        <w:rPr>
          <w:rFonts w:ascii="AdvTT5bf2ac07" w:hAnsi="AdvTT5bf2ac07" w:cs="AdvTT5bf2ac07"/>
          <w:sz w:val="24"/>
          <w:szCs w:val="24"/>
        </w:rPr>
        <w:t>(</w:t>
      </w:r>
      <w:r w:rsidR="009F6082" w:rsidRPr="00B671C1">
        <w:rPr>
          <w:rFonts w:ascii="AdvTT5bf2ac07" w:hAnsi="AdvTT5bf2ac07" w:cs="AdvTT5bf2ac07"/>
          <w:sz w:val="24"/>
          <w:szCs w:val="24"/>
        </w:rPr>
        <w:t>12</w:t>
      </w:r>
      <w:r w:rsidR="00740055" w:rsidRPr="00B671C1">
        <w:rPr>
          <w:rFonts w:ascii="AdvTT5bf2ac07" w:hAnsi="AdvTT5bf2ac07" w:cs="AdvTT5bf2ac07"/>
          <w:sz w:val="24"/>
          <w:szCs w:val="24"/>
        </w:rPr>
        <w:t>)</w:t>
      </w:r>
      <w:r w:rsidR="00FC2786" w:rsidRPr="00B671C1">
        <w:rPr>
          <w:rFonts w:ascii="AdvTT5bf2ac07" w:hAnsi="AdvTT5bf2ac07" w:cs="AdvTT5bf2ac07"/>
          <w:sz w:val="24"/>
          <w:szCs w:val="24"/>
        </w:rPr>
        <w:t xml:space="preserve">. </w:t>
      </w:r>
      <w:r w:rsidRPr="00B671C1">
        <w:rPr>
          <w:rFonts w:ascii="AdvTT5bf2ac07" w:hAnsi="AdvTT5bf2ac07" w:cs="AdvTT5bf2ac07"/>
          <w:sz w:val="24"/>
          <w:szCs w:val="24"/>
        </w:rPr>
        <w:t xml:space="preserve"> </w:t>
      </w:r>
      <w:r w:rsidR="00AD6ED2" w:rsidRPr="00CB43F2">
        <w:rPr>
          <w:rFonts w:ascii="Times New Roman" w:eastAsia="Calibri" w:hAnsi="Times New Roman" w:cs="Times New Roman"/>
          <w:sz w:val="24"/>
          <w:szCs w:val="24"/>
          <w:lang w:val="en-GB"/>
        </w:rPr>
        <w:t>If the doct</w:t>
      </w:r>
      <w:r>
        <w:rPr>
          <w:rFonts w:ascii="Times New Roman" w:eastAsia="Calibri" w:hAnsi="Times New Roman" w:cs="Times New Roman"/>
          <w:sz w:val="24"/>
          <w:szCs w:val="24"/>
          <w:lang w:val="en-GB"/>
        </w:rPr>
        <w:t xml:space="preserve">or takes a utilitarian approach, </w:t>
      </w:r>
      <w:r w:rsidR="00AD6ED2" w:rsidRPr="00CB43F2">
        <w:rPr>
          <w:rFonts w:ascii="Times New Roman" w:eastAsia="Calibri" w:hAnsi="Times New Roman" w:cs="Times New Roman"/>
          <w:sz w:val="24"/>
          <w:szCs w:val="24"/>
          <w:lang w:val="en-GB"/>
        </w:rPr>
        <w:t xml:space="preserve">they should inform the family, as it protects the public trust and is in accordance with the law which reflects the moral standards of society or at least the majority of the society. Therefore, a pure utilitarian approach is not efficient in solving ethical dilemmas such as the case of the current article. Minors may avoid seeking care because of such medical practices. </w:t>
      </w:r>
      <w:r w:rsidR="00AD6ED2">
        <w:rPr>
          <w:rFonts w:ascii="Times New Roman" w:eastAsia="Calibri" w:hAnsi="Times New Roman" w:cs="Times New Roman"/>
          <w:sz w:val="24"/>
          <w:szCs w:val="24"/>
          <w:lang w:val="en-GB"/>
        </w:rPr>
        <w:t>Consequently</w:t>
      </w:r>
      <w:r w:rsidR="00AD6ED2" w:rsidRPr="00CB43F2">
        <w:rPr>
          <w:rFonts w:ascii="Times New Roman" w:eastAsia="Calibri" w:hAnsi="Times New Roman" w:cs="Times New Roman"/>
          <w:sz w:val="24"/>
          <w:szCs w:val="24"/>
          <w:lang w:val="en-GB"/>
        </w:rPr>
        <w:t xml:space="preserve">, in practice, a utilitarian approach will increase injustices in society and put minors in a more disadvantaged position. </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color w:val="000000"/>
          <w:sz w:val="24"/>
          <w:szCs w:val="24"/>
          <w:lang w:val="en-GB" w:eastAsia="en-GB"/>
        </w:rPr>
      </w:pPr>
      <w:r w:rsidRPr="00CB43F2">
        <w:rPr>
          <w:rFonts w:ascii="Times New Roman" w:eastAsia="Calibri" w:hAnsi="Times New Roman" w:cs="Times New Roman"/>
          <w:color w:val="000000"/>
          <w:sz w:val="24"/>
          <w:szCs w:val="24"/>
          <w:lang w:val="en-GB" w:eastAsia="en-GB"/>
        </w:rPr>
        <w:t>From a deontological point of view, truth is always a supreme value and telling the truth is the duty of clinicians even though innocent persons will be severely harmed. In Kant's categorical, imperative doctrine, truth telling is a duty (imperative) which</w:t>
      </w:r>
      <w:r>
        <w:rPr>
          <w:rFonts w:ascii="Times New Roman" w:eastAsia="Calibri" w:hAnsi="Times New Roman" w:cs="Times New Roman"/>
          <w:color w:val="000000"/>
          <w:sz w:val="24"/>
          <w:szCs w:val="24"/>
          <w:lang w:val="en-GB" w:eastAsia="en-GB"/>
        </w:rPr>
        <w:t xml:space="preserve"> is</w:t>
      </w:r>
      <w:r w:rsidRPr="00CB43F2">
        <w:rPr>
          <w:rFonts w:ascii="Times New Roman" w:eastAsia="Calibri" w:hAnsi="Times New Roman" w:cs="Times New Roman"/>
          <w:color w:val="000000"/>
          <w:sz w:val="24"/>
          <w:szCs w:val="24"/>
          <w:lang w:val="en-GB" w:eastAsia="en-GB"/>
        </w:rPr>
        <w:t xml:space="preserve"> unconditionally</w:t>
      </w:r>
      <w:r>
        <w:rPr>
          <w:rFonts w:ascii="Times New Roman" w:eastAsia="Calibri" w:hAnsi="Times New Roman" w:cs="Times New Roman"/>
          <w:color w:val="000000"/>
          <w:sz w:val="24"/>
          <w:szCs w:val="24"/>
          <w:lang w:val="en-GB" w:eastAsia="en-GB"/>
        </w:rPr>
        <w:t xml:space="preserve"> binding</w:t>
      </w:r>
      <w:r w:rsidRPr="00CB43F2">
        <w:rPr>
          <w:rFonts w:ascii="Times New Roman" w:eastAsia="Calibri" w:hAnsi="Times New Roman" w:cs="Times New Roman"/>
          <w:color w:val="000000"/>
          <w:sz w:val="24"/>
          <w:szCs w:val="24"/>
          <w:lang w:val="en-GB" w:eastAsia="en-GB"/>
        </w:rPr>
        <w:t xml:space="preserve"> (categorical). For Kant, ethics is primarily concerned with doing the right thing because it is the right thing to do, not because it is in the agent’s self-interest, or because it will produce good consequences, or for any</w:t>
      </w:r>
      <w:r w:rsidR="00381DCD">
        <w:rPr>
          <w:rFonts w:ascii="Times New Roman" w:eastAsia="Calibri" w:hAnsi="Times New Roman" w:cs="Times New Roman"/>
          <w:color w:val="000000"/>
          <w:sz w:val="24"/>
          <w:szCs w:val="24"/>
          <w:lang w:val="en-GB" w:eastAsia="en-GB"/>
        </w:rPr>
        <w:t xml:space="preserve"> other ‘instrumental’ reason</w:t>
      </w:r>
      <w:r w:rsidR="00FC2786">
        <w:rPr>
          <w:rFonts w:ascii="Times New Roman" w:eastAsia="Calibri" w:hAnsi="Times New Roman" w:cs="Times New Roman"/>
          <w:color w:val="000000"/>
          <w:sz w:val="24"/>
          <w:szCs w:val="24"/>
          <w:lang w:val="en-GB" w:eastAsia="en-GB"/>
        </w:rPr>
        <w:t xml:space="preserve"> </w:t>
      </w:r>
      <w:r w:rsidR="00740055">
        <w:rPr>
          <w:rFonts w:ascii="Times New Roman" w:eastAsia="Calibri" w:hAnsi="Times New Roman" w:cs="Times New Roman"/>
          <w:color w:val="000000"/>
          <w:sz w:val="24"/>
          <w:szCs w:val="24"/>
          <w:lang w:val="en-GB" w:eastAsia="en-GB"/>
        </w:rPr>
        <w:t>(</w:t>
      </w:r>
      <w:r w:rsidR="00381DCD">
        <w:rPr>
          <w:rFonts w:ascii="Times New Roman" w:eastAsia="Calibri" w:hAnsi="Times New Roman" w:cs="Times New Roman"/>
          <w:color w:val="000000"/>
          <w:sz w:val="24"/>
          <w:szCs w:val="24"/>
          <w:lang w:val="en-GB" w:eastAsia="en-GB"/>
        </w:rPr>
        <w:t>11</w:t>
      </w:r>
      <w:r w:rsidR="00740055">
        <w:rPr>
          <w:rFonts w:ascii="Times New Roman" w:eastAsia="Calibri" w:hAnsi="Times New Roman" w:cs="Times New Roman"/>
          <w:color w:val="000000"/>
          <w:sz w:val="24"/>
          <w:szCs w:val="24"/>
          <w:lang w:val="en-GB" w:eastAsia="en-GB"/>
        </w:rPr>
        <w:t>)</w:t>
      </w:r>
      <w:r w:rsidRPr="00CB43F2">
        <w:rPr>
          <w:rFonts w:ascii="Times New Roman" w:eastAsia="Calibri" w:hAnsi="Times New Roman" w:cs="Times New Roman"/>
          <w:color w:val="000000"/>
          <w:sz w:val="24"/>
          <w:szCs w:val="24"/>
          <w:lang w:val="en-GB" w:eastAsia="en-GB"/>
        </w:rPr>
        <w:t xml:space="preserve">. It is possible to say that for </w:t>
      </w:r>
      <w:r w:rsidR="00405C96">
        <w:rPr>
          <w:rFonts w:ascii="Times New Roman" w:eastAsia="Calibri" w:hAnsi="Times New Roman" w:cs="Times New Roman"/>
          <w:color w:val="000000"/>
          <w:sz w:val="24"/>
          <w:szCs w:val="24"/>
          <w:lang w:val="en-GB" w:eastAsia="en-GB"/>
        </w:rPr>
        <w:t>Kantian</w:t>
      </w:r>
      <w:r w:rsidRPr="00CB43F2">
        <w:rPr>
          <w:rFonts w:ascii="Times New Roman" w:eastAsia="Calibri" w:hAnsi="Times New Roman" w:cs="Times New Roman"/>
          <w:color w:val="000000"/>
          <w:sz w:val="24"/>
          <w:szCs w:val="24"/>
          <w:lang w:val="en-GB" w:eastAsia="en-GB"/>
        </w:rPr>
        <w:t xml:space="preserve"> deontological approach, deception cannot be justified in terms of its positive effects on patients’ well-being </w:t>
      </w:r>
      <w:r w:rsidR="00740055">
        <w:rPr>
          <w:rFonts w:ascii="Times New Roman" w:eastAsia="Calibri" w:hAnsi="Times New Roman" w:cs="Times New Roman"/>
          <w:color w:val="000000"/>
          <w:sz w:val="24"/>
          <w:szCs w:val="24"/>
          <w:lang w:val="en-GB" w:eastAsia="en-GB"/>
        </w:rPr>
        <w:t>(</w:t>
      </w:r>
      <w:r w:rsidRPr="00CB43F2">
        <w:rPr>
          <w:rFonts w:ascii="Times New Roman" w:eastAsia="Calibri" w:hAnsi="Times New Roman" w:cs="Times New Roman"/>
          <w:sz w:val="24"/>
          <w:szCs w:val="24"/>
          <w:lang w:val="en-GB"/>
        </w:rPr>
        <w:t>5</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color w:val="000000"/>
          <w:sz w:val="24"/>
          <w:szCs w:val="24"/>
          <w:lang w:val="en-GB" w:eastAsia="en-GB"/>
        </w:rPr>
      </w:pPr>
      <w:r w:rsidRPr="00CB43F2">
        <w:rPr>
          <w:rFonts w:ascii="Times New Roman" w:eastAsia="Calibri" w:hAnsi="Times New Roman" w:cs="Times New Roman"/>
          <w:sz w:val="24"/>
          <w:szCs w:val="24"/>
          <w:lang w:val="en-GB"/>
        </w:rPr>
        <w:t>In practice,</w:t>
      </w:r>
      <w:r w:rsidRPr="00CB43F2">
        <w:rPr>
          <w:rFonts w:ascii="Times New Roman" w:eastAsia="Calibri" w:hAnsi="Times New Roman" w:cs="Times New Roman"/>
          <w:color w:val="000000"/>
          <w:sz w:val="24"/>
          <w:szCs w:val="24"/>
          <w:lang w:val="en-GB" w:eastAsia="en-GB"/>
        </w:rPr>
        <w:t xml:space="preserve"> the doctor could refuse to assent to the patient request to lie to her parents for specific reasons such as truthfulness</w:t>
      </w:r>
      <w:r>
        <w:rPr>
          <w:rFonts w:ascii="Times New Roman" w:eastAsia="Calibri" w:hAnsi="Times New Roman" w:cs="Times New Roman"/>
          <w:color w:val="000000"/>
          <w:sz w:val="24"/>
          <w:szCs w:val="24"/>
          <w:lang w:val="en-GB" w:eastAsia="en-GB"/>
        </w:rPr>
        <w:t xml:space="preserve"> and </w:t>
      </w:r>
      <w:r w:rsidRPr="00CB43F2">
        <w:rPr>
          <w:rFonts w:ascii="Times New Roman" w:eastAsia="Calibri" w:hAnsi="Times New Roman" w:cs="Times New Roman"/>
          <w:color w:val="000000"/>
          <w:sz w:val="24"/>
          <w:szCs w:val="24"/>
          <w:lang w:val="en-GB" w:eastAsia="en-GB"/>
        </w:rPr>
        <w:t>truth-telling could be a central value in his value-system and he could think the quality of the patient-doctor relationship would be unnecessarily burdened and impaired by deception and the crucial elements in healthcare of trust and confidence would be seriousl</w:t>
      </w:r>
      <w:r w:rsidR="0065443A">
        <w:rPr>
          <w:rFonts w:ascii="Times New Roman" w:eastAsia="Calibri" w:hAnsi="Times New Roman" w:cs="Times New Roman"/>
          <w:color w:val="000000"/>
          <w:sz w:val="24"/>
          <w:szCs w:val="24"/>
          <w:lang w:val="en-GB" w:eastAsia="en-GB"/>
        </w:rPr>
        <w:t>y undermined if not destroyed</w:t>
      </w:r>
      <w:r w:rsidR="00FC2786">
        <w:rPr>
          <w:rFonts w:ascii="Times New Roman" w:eastAsia="Calibri" w:hAnsi="Times New Roman" w:cs="Times New Roman"/>
          <w:color w:val="000000"/>
          <w:sz w:val="24"/>
          <w:szCs w:val="24"/>
          <w:lang w:val="en-GB" w:eastAsia="en-GB"/>
        </w:rPr>
        <w:t xml:space="preserve"> </w:t>
      </w:r>
      <w:r w:rsidR="00740055">
        <w:rPr>
          <w:rFonts w:ascii="Times New Roman" w:eastAsia="Calibri" w:hAnsi="Times New Roman" w:cs="Times New Roman"/>
          <w:color w:val="000000"/>
          <w:sz w:val="24"/>
          <w:szCs w:val="24"/>
          <w:lang w:val="en-GB" w:eastAsia="en-GB"/>
        </w:rPr>
        <w:t>(</w:t>
      </w:r>
      <w:r w:rsidRPr="00CB43F2">
        <w:rPr>
          <w:rFonts w:ascii="Times New Roman" w:eastAsia="Calibri" w:hAnsi="Times New Roman" w:cs="Times New Roman"/>
          <w:color w:val="000000"/>
          <w:sz w:val="24"/>
          <w:szCs w:val="24"/>
          <w:lang w:val="en-GB" w:eastAsia="en-GB"/>
        </w:rPr>
        <w:t>7</w:t>
      </w:r>
      <w:r w:rsidR="00740055">
        <w:rPr>
          <w:rFonts w:ascii="Times New Roman" w:eastAsia="Calibri" w:hAnsi="Times New Roman" w:cs="Times New Roman"/>
          <w:color w:val="000000"/>
          <w:sz w:val="24"/>
          <w:szCs w:val="24"/>
          <w:lang w:val="en-GB" w:eastAsia="en-GB"/>
        </w:rPr>
        <w:t>)</w:t>
      </w:r>
      <w:r w:rsidRPr="00CB43F2">
        <w:rPr>
          <w:rFonts w:ascii="Times New Roman" w:eastAsia="Calibri" w:hAnsi="Times New Roman" w:cs="Times New Roman"/>
          <w:color w:val="000000"/>
          <w:sz w:val="24"/>
          <w:szCs w:val="24"/>
          <w:lang w:val="en-GB" w:eastAsia="en-GB"/>
        </w:rPr>
        <w:t>.</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However, truthfulness is not the only duty in healthcare practice</w:t>
      </w:r>
      <w:r>
        <w:rPr>
          <w:rFonts w:ascii="Times New Roman" w:eastAsia="Calibri" w:hAnsi="Times New Roman" w:cs="Times New Roman"/>
          <w:sz w:val="24"/>
          <w:szCs w:val="24"/>
          <w:lang w:val="en-GB"/>
        </w:rPr>
        <w:t>. H</w:t>
      </w:r>
      <w:r w:rsidRPr="00CB43F2">
        <w:rPr>
          <w:rFonts w:ascii="Times New Roman" w:eastAsia="Calibri" w:hAnsi="Times New Roman" w:cs="Times New Roman"/>
          <w:sz w:val="24"/>
          <w:szCs w:val="24"/>
          <w:lang w:val="en-GB"/>
        </w:rPr>
        <w:t>ealth professionals also have a duty not to inflict harm on patients (</w:t>
      </w:r>
      <w:proofErr w:type="spellStart"/>
      <w:r w:rsidRPr="00CB43F2">
        <w:rPr>
          <w:rFonts w:ascii="Times New Roman" w:eastAsia="Calibri" w:hAnsi="Times New Roman" w:cs="Times New Roman"/>
          <w:sz w:val="24"/>
          <w:szCs w:val="24"/>
          <w:lang w:val="en-GB"/>
        </w:rPr>
        <w:t>Premum</w:t>
      </w:r>
      <w:proofErr w:type="spellEnd"/>
      <w:r w:rsidRPr="00CB43F2">
        <w:rPr>
          <w:rFonts w:ascii="Times New Roman" w:eastAsia="Calibri" w:hAnsi="Times New Roman" w:cs="Times New Roman"/>
          <w:sz w:val="24"/>
          <w:szCs w:val="24"/>
          <w:lang w:val="en-GB"/>
        </w:rPr>
        <w:t xml:space="preserve"> non </w:t>
      </w:r>
      <w:proofErr w:type="spellStart"/>
      <w:r w:rsidRPr="00CB43F2">
        <w:rPr>
          <w:rFonts w:ascii="Times New Roman" w:eastAsia="Calibri" w:hAnsi="Times New Roman" w:cs="Times New Roman"/>
          <w:sz w:val="24"/>
          <w:szCs w:val="24"/>
          <w:lang w:val="en-GB"/>
        </w:rPr>
        <w:t>nocere</w:t>
      </w:r>
      <w:proofErr w:type="spellEnd"/>
      <w:r w:rsidRPr="00CB43F2">
        <w:rPr>
          <w:rFonts w:ascii="Times New Roman" w:eastAsia="Calibri" w:hAnsi="Times New Roman" w:cs="Times New Roman"/>
          <w:sz w:val="24"/>
          <w:szCs w:val="24"/>
          <w:lang w:val="en-GB"/>
        </w:rPr>
        <w:t xml:space="preserve">) and to act in the best interests of the patient. In the case presented here, treatment of the femoral neck fracture serves the adolescent’s interests but if treatment is given with parental consent to protect the health of the minor, the clinician will leave the patient in a very difficult situation. So, </w:t>
      </w:r>
      <w:r w:rsidR="00BB4F7B">
        <w:rPr>
          <w:rFonts w:ascii="Times New Roman" w:eastAsia="Calibri" w:hAnsi="Times New Roman" w:cs="Times New Roman"/>
          <w:sz w:val="24"/>
          <w:szCs w:val="24"/>
          <w:lang w:val="en-GB"/>
        </w:rPr>
        <w:t xml:space="preserve">any </w:t>
      </w:r>
      <w:proofErr w:type="spellStart"/>
      <w:r w:rsidR="00BB4F7B">
        <w:rPr>
          <w:rFonts w:ascii="Times New Roman" w:eastAsia="Calibri" w:hAnsi="Times New Roman" w:cs="Times New Roman"/>
          <w:sz w:val="24"/>
          <w:szCs w:val="24"/>
          <w:lang w:val="en-GB"/>
        </w:rPr>
        <w:t>decontextualized</w:t>
      </w:r>
      <w:proofErr w:type="spellEnd"/>
      <w:r w:rsidR="00BB4F7B">
        <w:rPr>
          <w:rFonts w:ascii="Times New Roman" w:eastAsia="Calibri" w:hAnsi="Times New Roman" w:cs="Times New Roman"/>
          <w:sz w:val="24"/>
          <w:szCs w:val="24"/>
          <w:lang w:val="en-GB"/>
        </w:rPr>
        <w:t xml:space="preserve"> approach is</w:t>
      </w:r>
      <w:r w:rsidRPr="00CB43F2">
        <w:rPr>
          <w:rFonts w:ascii="Times New Roman" w:eastAsia="Calibri" w:hAnsi="Times New Roman" w:cs="Times New Roman"/>
          <w:sz w:val="24"/>
          <w:szCs w:val="24"/>
          <w:lang w:val="en-GB"/>
        </w:rPr>
        <w:t xml:space="preserve"> not just unhelpful for the decision-making process of real situations, but may also be dangerous. If clinicians neglect the context in which people make moral decisions it may lead to the reinforcement of further injustices.</w:t>
      </w:r>
    </w:p>
    <w:p w:rsidR="00AD6ED2" w:rsidRDefault="00AD6ED2" w:rsidP="00752836">
      <w:pPr>
        <w:autoSpaceDE w:val="0"/>
        <w:autoSpaceDN w:val="0"/>
        <w:adjustRightInd w:val="0"/>
        <w:spacing w:after="0" w:line="240" w:lineRule="auto"/>
        <w:ind w:firstLine="720"/>
        <w:jc w:val="both"/>
        <w:rPr>
          <w:rFonts w:ascii="Times New Roman" w:eastAsia="Calibri" w:hAnsi="Times New Roman" w:cs="Times New Roman"/>
          <w:sz w:val="24"/>
          <w:szCs w:val="24"/>
          <w:lang w:val="en-GB"/>
        </w:rPr>
      </w:pPr>
      <w:r w:rsidRPr="00CB43F2">
        <w:rPr>
          <w:rFonts w:ascii="Times New Roman" w:eastAsia="Calibri" w:hAnsi="Times New Roman" w:cs="Times New Roman"/>
          <w:color w:val="000000"/>
          <w:sz w:val="24"/>
          <w:szCs w:val="24"/>
          <w:shd w:val="clear" w:color="auto" w:fill="FFFFFF"/>
          <w:lang w:val="en-GB"/>
        </w:rPr>
        <w:t>Furthermore, the duty to respect the law and protect the patient from harm is contradicted in this case.</w:t>
      </w:r>
      <w:r>
        <w:rPr>
          <w:rFonts w:ascii="Times New Roman" w:eastAsia="Calibri" w:hAnsi="Times New Roman" w:cs="Times New Roman"/>
          <w:color w:val="000000"/>
          <w:sz w:val="24"/>
          <w:szCs w:val="24"/>
          <w:shd w:val="clear" w:color="auto" w:fill="FFFFFF"/>
          <w:lang w:val="en-GB"/>
        </w:rPr>
        <w:t xml:space="preserve"> Thus</w:t>
      </w:r>
      <w:r w:rsidRPr="00CB43F2">
        <w:rPr>
          <w:rFonts w:ascii="Times New Roman" w:eastAsia="Calibri" w:hAnsi="Times New Roman" w:cs="Times New Roman"/>
          <w:color w:val="000000"/>
          <w:sz w:val="24"/>
          <w:szCs w:val="24"/>
          <w:shd w:val="clear" w:color="auto" w:fill="FFFFFF"/>
          <w:lang w:val="en-GB"/>
        </w:rPr>
        <w:t xml:space="preserve">, it can be questioned as to whether ethics and the law is the same thing. Quite often, ethics prescribe higher standards of behaviour than does the law, and occasionally ethics require that physicians disobey laws. </w:t>
      </w:r>
      <w:proofErr w:type="spellStart"/>
      <w:r w:rsidRPr="00CB43F2">
        <w:rPr>
          <w:rFonts w:ascii="Times New Roman" w:eastAsia="Calibri" w:hAnsi="Times New Roman" w:cs="Times New Roman"/>
          <w:sz w:val="24"/>
          <w:szCs w:val="24"/>
          <w:lang w:val="en-GB"/>
        </w:rPr>
        <w:t>Ringheim</w:t>
      </w:r>
      <w:proofErr w:type="spellEnd"/>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14</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w:t>
      </w:r>
      <w:r w:rsidRPr="00CB43F2">
        <w:rPr>
          <w:rFonts w:ascii="Times New Roman" w:eastAsia="Calibri" w:hAnsi="Times New Roman" w:cs="Times New Roman"/>
          <w:color w:val="000000"/>
          <w:sz w:val="24"/>
          <w:szCs w:val="24"/>
          <w:shd w:val="clear" w:color="auto" w:fill="FFFFFF"/>
          <w:lang w:val="en-GB"/>
        </w:rPr>
        <w:t xml:space="preserve">developed a similar point of view by stating that the </w:t>
      </w:r>
      <w:r w:rsidRPr="00CB43F2">
        <w:rPr>
          <w:rFonts w:ascii="Times New Roman" w:eastAsia="Calibri" w:hAnsi="Times New Roman" w:cs="Times New Roman"/>
          <w:sz w:val="24"/>
          <w:szCs w:val="24"/>
          <w:lang w:val="en-GB"/>
        </w:rPr>
        <w:t xml:space="preserve">enhancement of the survival of adolescents </w:t>
      </w:r>
      <w:r w:rsidRPr="00CB43F2">
        <w:rPr>
          <w:rFonts w:ascii="Times New Roman" w:eastAsia="Calibri" w:hAnsi="Times New Roman" w:cs="Times New Roman"/>
          <w:sz w:val="24"/>
          <w:szCs w:val="24"/>
          <w:lang w:val="en-GB"/>
        </w:rPr>
        <w:lastRenderedPageBreak/>
        <w:t xml:space="preserve">promotes a greater social good and </w:t>
      </w:r>
      <w:r w:rsidRPr="00CB43F2">
        <w:rPr>
          <w:rFonts w:ascii="Times New Roman" w:eastAsia="Calibri" w:hAnsi="Times New Roman" w:cs="Times New Roman"/>
          <w:color w:val="000000"/>
          <w:sz w:val="24"/>
          <w:szCs w:val="24"/>
          <w:shd w:val="clear" w:color="auto" w:fill="FFFFFF"/>
          <w:lang w:val="en-GB"/>
        </w:rPr>
        <w:t>some degree of dishonesty may be excusable to prevent serious patient harm</w:t>
      </w:r>
      <w:r w:rsidRPr="00CB43F2">
        <w:rPr>
          <w:rFonts w:ascii="Times New Roman" w:eastAsia="Calibri" w:hAnsi="Times New Roman" w:cs="Times New Roman"/>
          <w:sz w:val="24"/>
          <w:szCs w:val="24"/>
          <w:lang w:val="en-GB"/>
        </w:rPr>
        <w:t xml:space="preserve">. Likewise, </w:t>
      </w:r>
      <w:proofErr w:type="spellStart"/>
      <w:r w:rsidRPr="00CB43F2">
        <w:rPr>
          <w:rFonts w:ascii="Times New Roman" w:eastAsia="Calibri" w:hAnsi="Times New Roman" w:cs="Times New Roman"/>
          <w:sz w:val="24"/>
          <w:szCs w:val="24"/>
          <w:lang w:val="en-GB"/>
        </w:rPr>
        <w:t>Helgesson</w:t>
      </w:r>
      <w:proofErr w:type="spellEnd"/>
      <w:r w:rsidRPr="00CB43F2">
        <w:rPr>
          <w:rFonts w:ascii="Times New Roman" w:eastAsia="Calibri" w:hAnsi="Times New Roman" w:cs="Times New Roman"/>
          <w:sz w:val="24"/>
          <w:szCs w:val="24"/>
          <w:lang w:val="en-GB"/>
        </w:rPr>
        <w:t xml:space="preserve"> </w:t>
      </w:r>
      <w:r w:rsidR="0065443A">
        <w:rPr>
          <w:rFonts w:ascii="Times New Roman" w:eastAsia="Calibri" w:hAnsi="Times New Roman" w:cs="Times New Roman"/>
          <w:sz w:val="24"/>
          <w:szCs w:val="24"/>
          <w:lang w:val="en-GB"/>
        </w:rPr>
        <w:t>et al</w:t>
      </w:r>
      <w:r w:rsidR="00070F67">
        <w:rPr>
          <w:rFonts w:ascii="Times New Roman" w:eastAsia="Calibri" w:hAnsi="Times New Roman" w:cs="Times New Roman"/>
          <w:sz w:val="24"/>
          <w:szCs w:val="24"/>
          <w:lang w:val="en-GB"/>
        </w:rPr>
        <w:t>.</w:t>
      </w:r>
      <w:r w:rsidR="00FC2786">
        <w:rPr>
          <w:rFonts w:ascii="Times New Roman" w:eastAsia="Calibri" w:hAnsi="Times New Roman" w:cs="Times New Roman"/>
          <w:sz w:val="24"/>
          <w:szCs w:val="24"/>
          <w:lang w:val="en-GB"/>
        </w:rPr>
        <w:t xml:space="preserve"> </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5</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argued that it can be justifiable for physicians to fake diagnoses or present false or misleading certificates in order to help their patients when not doing so would be expected to have dire consequences in terms, for instance, of wellbeing, autonomy, or personal integrity.</w:t>
      </w:r>
    </w:p>
    <w:p w:rsidR="00AD6ED2" w:rsidRPr="00CB43F2" w:rsidRDefault="004572BF" w:rsidP="00752836">
      <w:pPr>
        <w:autoSpaceDE w:val="0"/>
        <w:autoSpaceDN w:val="0"/>
        <w:adjustRightInd w:val="0"/>
        <w:spacing w:after="120" w:line="240" w:lineRule="auto"/>
        <w:ind w:firstLine="720"/>
        <w:jc w:val="both"/>
        <w:rPr>
          <w:rFonts w:ascii="Times New Roman" w:eastAsia="Calibri" w:hAnsi="Times New Roman" w:cs="Times New Roman"/>
          <w:color w:val="FF0000"/>
          <w:sz w:val="24"/>
          <w:szCs w:val="24"/>
          <w:lang w:val="en-GB"/>
        </w:rPr>
      </w:pPr>
      <w:r>
        <w:rPr>
          <w:rFonts w:ascii="Times New Roman" w:eastAsia="Calibri" w:hAnsi="Times New Roman" w:cs="Times New Roman"/>
          <w:color w:val="000000"/>
          <w:sz w:val="24"/>
          <w:szCs w:val="24"/>
          <w:shd w:val="clear" w:color="auto" w:fill="FFFFFF"/>
          <w:lang w:val="en-GB"/>
        </w:rPr>
        <w:t xml:space="preserve">In this case </w:t>
      </w:r>
      <w:r w:rsidRPr="00CB43F2">
        <w:rPr>
          <w:rFonts w:ascii="Times New Roman" w:eastAsia="Calibri" w:hAnsi="Times New Roman" w:cs="Times New Roman"/>
          <w:color w:val="000000"/>
          <w:sz w:val="24"/>
          <w:szCs w:val="24"/>
          <w:shd w:val="clear" w:color="auto" w:fill="FFFFFF"/>
          <w:lang w:val="en-GB"/>
        </w:rPr>
        <w:t xml:space="preserve">the harm from </w:t>
      </w:r>
      <w:r w:rsidRPr="00CB43F2">
        <w:rPr>
          <w:rFonts w:ascii="Times New Roman" w:eastAsia="Calibri" w:hAnsi="Times New Roman" w:cs="Times New Roman"/>
          <w:sz w:val="24"/>
          <w:szCs w:val="24"/>
          <w:lang w:val="en-GB"/>
        </w:rPr>
        <w:t>making exceptions to honest medicine</w:t>
      </w:r>
      <w:r w:rsidR="00AD6ED2" w:rsidRPr="00CB43F2">
        <w:rPr>
          <w:rFonts w:ascii="Times New Roman" w:eastAsia="Calibri" w:hAnsi="Times New Roman" w:cs="Times New Roman"/>
          <w:color w:val="000000"/>
          <w:sz w:val="24"/>
          <w:szCs w:val="24"/>
          <w:shd w:val="clear" w:color="auto" w:fill="FFFFFF"/>
          <w:lang w:val="en-GB"/>
        </w:rPr>
        <w:t xml:space="preserve"> </w:t>
      </w:r>
      <w:r>
        <w:rPr>
          <w:rFonts w:ascii="Times New Roman" w:eastAsia="Calibri" w:hAnsi="Times New Roman" w:cs="Times New Roman"/>
          <w:color w:val="000000"/>
          <w:sz w:val="24"/>
          <w:szCs w:val="24"/>
          <w:shd w:val="clear" w:color="auto" w:fill="FFFFFF"/>
          <w:lang w:val="en-GB"/>
        </w:rPr>
        <w:t>and deceiving the family</w:t>
      </w:r>
      <w:r w:rsidR="00AD6ED2" w:rsidRPr="00CB43F2">
        <w:rPr>
          <w:rFonts w:ascii="Times New Roman" w:eastAsia="Calibri" w:hAnsi="Times New Roman" w:cs="Times New Roman"/>
          <w:color w:val="000000"/>
          <w:sz w:val="24"/>
          <w:szCs w:val="24"/>
          <w:shd w:val="clear" w:color="auto" w:fill="FFFFFF"/>
          <w:lang w:val="en-GB"/>
        </w:rPr>
        <w:t xml:space="preserve"> may be less. Nevertheless, one can question whether a fake diagnosis is the proper way to deal with the problem. Deception for the benefit of the patient may be regarded as a form of benevolent action. However, it is just a</w:t>
      </w:r>
      <w:r w:rsidR="00AD6ED2" w:rsidRPr="00CB43F2">
        <w:rPr>
          <w:rFonts w:ascii="Times New Roman" w:eastAsia="Calibri" w:hAnsi="Times New Roman" w:cs="Times New Roman"/>
          <w:sz w:val="24"/>
          <w:szCs w:val="24"/>
          <w:lang w:val="en-GB"/>
        </w:rPr>
        <w:t xml:space="preserve"> palliative solution and with regard to the discipline of bioethics, the problem is not actually solved and still exists.</w:t>
      </w:r>
      <w:r w:rsidR="00AD6ED2" w:rsidRPr="00CB43F2">
        <w:rPr>
          <w:rFonts w:ascii="Times New Roman" w:eastAsia="Calibri" w:hAnsi="Times New Roman" w:cs="Times New Roman"/>
          <w:color w:val="FF0000"/>
          <w:sz w:val="24"/>
          <w:szCs w:val="24"/>
          <w:lang w:val="en-GB"/>
        </w:rPr>
        <w:t xml:space="preserve"> </w:t>
      </w:r>
    </w:p>
    <w:p w:rsidR="00AD6ED2" w:rsidRDefault="00AD6ED2" w:rsidP="00752836">
      <w:pPr>
        <w:autoSpaceDE w:val="0"/>
        <w:autoSpaceDN w:val="0"/>
        <w:adjustRightInd w:val="0"/>
        <w:spacing w:after="120" w:line="240" w:lineRule="auto"/>
        <w:ind w:firstLine="720"/>
        <w:jc w:val="both"/>
        <w:rPr>
          <w:rFonts w:ascii="Times New Roman" w:eastAsia="Calibri" w:hAnsi="Times New Roman" w:cs="Times New Roman"/>
          <w:color w:val="000000"/>
          <w:sz w:val="24"/>
          <w:szCs w:val="24"/>
          <w:shd w:val="clear" w:color="auto" w:fill="FFFFFF"/>
          <w:lang w:val="en-GB"/>
        </w:rPr>
      </w:pPr>
      <w:r w:rsidRPr="00CB43F2">
        <w:rPr>
          <w:rFonts w:ascii="Times New Roman" w:eastAsia="Calibri" w:hAnsi="Times New Roman" w:cs="Times New Roman"/>
          <w:sz w:val="24"/>
          <w:szCs w:val="24"/>
          <w:lang w:val="en-GB"/>
        </w:rPr>
        <w:t xml:space="preserve">More importantly, doctors have responsibilities and are accountable both to their patients and to third parties </w:t>
      </w:r>
      <w:r w:rsidRPr="00CB43F2">
        <w:rPr>
          <w:rFonts w:ascii="Times New Roman" w:eastAsia="Calibri" w:hAnsi="Times New Roman" w:cs="Times New Roman"/>
          <w:color w:val="000000"/>
          <w:sz w:val="24"/>
          <w:szCs w:val="24"/>
          <w:shd w:val="clear" w:color="auto" w:fill="FFFFFF"/>
          <w:lang w:val="en-GB"/>
        </w:rPr>
        <w:t>such as managers of healthcare organizations, to reimbursement institutions, to regulatory authorities, and to courts</w:t>
      </w:r>
      <w:r w:rsidRPr="00CB43F2">
        <w:rPr>
          <w:rFonts w:ascii="Times New Roman" w:eastAsia="Calibri" w:hAnsi="Times New Roman" w:cs="Times New Roman"/>
          <w:sz w:val="24"/>
          <w:szCs w:val="24"/>
          <w:lang w:val="en-GB"/>
        </w:rPr>
        <w:t xml:space="preserve"> and when these responsibilities and accountabilities are incompatible; they find themselves in a situation of “dual loyalty”</w:t>
      </w:r>
      <w:r w:rsidR="00B85C70" w:rsidRPr="00B85C70">
        <w:rPr>
          <w:rFonts w:ascii="Times New Roman" w:eastAsia="Calibri" w:hAnsi="Times New Roman" w:cs="Times New Roman"/>
          <w:color w:val="000000"/>
          <w:sz w:val="24"/>
          <w:szCs w:val="24"/>
          <w:shd w:val="clear" w:color="auto" w:fill="FFFFFF"/>
          <w:lang w:val="en-GB"/>
        </w:rPr>
        <w:t xml:space="preserve"> </w:t>
      </w:r>
      <w:r w:rsidR="00B85C70">
        <w:rPr>
          <w:rFonts w:ascii="Times New Roman" w:eastAsia="Calibri" w:hAnsi="Times New Roman" w:cs="Times New Roman"/>
          <w:color w:val="000000"/>
          <w:sz w:val="24"/>
          <w:szCs w:val="24"/>
          <w:shd w:val="clear" w:color="auto" w:fill="FFFFFF"/>
          <w:lang w:val="en-GB"/>
        </w:rPr>
        <w:t>(</w:t>
      </w:r>
      <w:r w:rsidR="00B85C70" w:rsidRPr="00CB43F2">
        <w:rPr>
          <w:rFonts w:ascii="Times New Roman" w:eastAsia="Calibri" w:hAnsi="Times New Roman" w:cs="Times New Roman"/>
          <w:color w:val="000000"/>
          <w:sz w:val="24"/>
          <w:szCs w:val="24"/>
          <w:shd w:val="clear" w:color="auto" w:fill="FFFFFF"/>
          <w:lang w:val="en-GB"/>
        </w:rPr>
        <w:t>17</w:t>
      </w:r>
      <w:r w:rsidR="00B85C70">
        <w:rPr>
          <w:rFonts w:ascii="Times New Roman" w:eastAsia="Calibri" w:hAnsi="Times New Roman" w:cs="Times New Roman"/>
          <w:color w:val="000000"/>
          <w:sz w:val="24"/>
          <w:szCs w:val="24"/>
          <w:shd w:val="clear" w:color="auto" w:fill="FFFFFF"/>
          <w:lang w:val="en-GB"/>
        </w:rPr>
        <w:t xml:space="preserve">). </w:t>
      </w:r>
      <w:r w:rsidRPr="00CB43F2">
        <w:rPr>
          <w:rFonts w:ascii="Times New Roman" w:eastAsia="Calibri" w:hAnsi="Times New Roman" w:cs="Times New Roman"/>
          <w:sz w:val="24"/>
          <w:szCs w:val="24"/>
          <w:lang w:val="en-GB"/>
        </w:rPr>
        <w:t xml:space="preserve"> Therefore, these deceptive actions will have personal consequences for the doctor</w:t>
      </w:r>
      <w:r w:rsidRPr="00CB43F2">
        <w:rPr>
          <w:rFonts w:ascii="Times New Roman" w:eastAsia="Calibri" w:hAnsi="Times New Roman" w:cs="Times New Roman"/>
          <w:color w:val="000000"/>
          <w:sz w:val="24"/>
          <w:szCs w:val="24"/>
          <w:shd w:val="clear" w:color="auto" w:fill="FFFFFF"/>
          <w:lang w:val="en-GB"/>
        </w:rPr>
        <w:t>. Lying may require cheating and stealing from the health insurance system which is illegal and certainly not acceptable from a utilitarian point of view</w:t>
      </w:r>
      <w:r w:rsidR="00FC2786">
        <w:rPr>
          <w:rFonts w:ascii="Times New Roman" w:eastAsia="Calibri" w:hAnsi="Times New Roman" w:cs="Times New Roman"/>
          <w:color w:val="000000"/>
          <w:sz w:val="24"/>
          <w:szCs w:val="24"/>
          <w:shd w:val="clear" w:color="auto" w:fill="FFFFFF"/>
          <w:lang w:val="en-GB"/>
        </w:rPr>
        <w:t xml:space="preserve"> </w:t>
      </w:r>
      <w:r w:rsidR="00740055">
        <w:rPr>
          <w:rFonts w:ascii="Times New Roman" w:eastAsia="Calibri" w:hAnsi="Times New Roman" w:cs="Times New Roman"/>
          <w:color w:val="000000"/>
          <w:sz w:val="24"/>
          <w:szCs w:val="24"/>
          <w:shd w:val="clear" w:color="auto" w:fill="FFFFFF"/>
          <w:lang w:val="en-GB"/>
        </w:rPr>
        <w:t>(</w:t>
      </w:r>
      <w:r w:rsidRPr="00CB43F2">
        <w:rPr>
          <w:rFonts w:ascii="Times New Roman" w:eastAsia="Calibri" w:hAnsi="Times New Roman" w:cs="Times New Roman"/>
          <w:sz w:val="24"/>
          <w:szCs w:val="24"/>
          <w:lang w:val="en-GB"/>
        </w:rPr>
        <w:t>18</w:t>
      </w:r>
      <w:r w:rsidR="00740055">
        <w:rPr>
          <w:rFonts w:ascii="Times New Roman" w:eastAsia="Calibri" w:hAnsi="Times New Roman" w:cs="Times New Roman"/>
          <w:sz w:val="24"/>
          <w:szCs w:val="24"/>
          <w:lang w:val="en-GB"/>
        </w:rPr>
        <w:t>)</w:t>
      </w:r>
      <w:r w:rsidRPr="00CB43F2">
        <w:rPr>
          <w:rFonts w:ascii="Times New Roman" w:eastAsia="Calibri" w:hAnsi="Times New Roman" w:cs="Times New Roman"/>
          <w:color w:val="000000"/>
          <w:sz w:val="24"/>
          <w:szCs w:val="24"/>
          <w:shd w:val="clear" w:color="auto" w:fill="FFFFFF"/>
          <w:lang w:val="en-GB"/>
        </w:rPr>
        <w:t xml:space="preserve">.  As a result of lying, they will take professional risks. </w:t>
      </w:r>
    </w:p>
    <w:p w:rsidR="00423E2B" w:rsidRPr="00423E2B" w:rsidRDefault="00FC4B45" w:rsidP="00752836">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00F959D0" w:rsidRPr="00423E2B">
        <w:rPr>
          <w:rFonts w:ascii="Times New Roman" w:hAnsi="Times New Roman" w:cs="Times New Roman"/>
          <w:sz w:val="24"/>
          <w:szCs w:val="24"/>
        </w:rPr>
        <w:t xml:space="preserve">So, what is </w:t>
      </w:r>
      <w:r w:rsidR="00F959D0" w:rsidRPr="00423E2B">
        <w:rPr>
          <w:rFonts w:ascii="Times New Roman" w:hAnsi="Times New Roman" w:cs="Times New Roman"/>
          <w:sz w:val="24"/>
          <w:szCs w:val="24"/>
          <w:shd w:val="clear" w:color="auto" w:fill="FFFFFF"/>
        </w:rPr>
        <w:t xml:space="preserve">the scope of health care professionals’ or their organizations’ moral duty to help minors when laws or protection policies are not </w:t>
      </w:r>
      <w:r w:rsidR="00F959D0" w:rsidRPr="00423E2B">
        <w:rPr>
          <w:rFonts w:ascii="Times New Roman" w:hAnsi="Times New Roman" w:cs="Times New Roman"/>
          <w:sz w:val="24"/>
          <w:szCs w:val="24"/>
        </w:rPr>
        <w:t>adequately</w:t>
      </w:r>
      <w:r w:rsidR="00F959D0" w:rsidRPr="00423E2B">
        <w:rPr>
          <w:rFonts w:ascii="Times New Roman" w:hAnsi="Times New Roman" w:cs="Times New Roman"/>
          <w:sz w:val="24"/>
          <w:szCs w:val="24"/>
          <w:shd w:val="clear" w:color="auto" w:fill="FFFFFF"/>
        </w:rPr>
        <w:t xml:space="preserve"> established</w:t>
      </w:r>
      <w:r w:rsidR="00C00E99" w:rsidRPr="00423E2B">
        <w:rPr>
          <w:rFonts w:ascii="Times New Roman" w:hAnsi="Times New Roman" w:cs="Times New Roman"/>
          <w:sz w:val="24"/>
          <w:szCs w:val="24"/>
          <w:shd w:val="clear" w:color="auto" w:fill="FFFFFF"/>
        </w:rPr>
        <w:t>.</w:t>
      </w:r>
      <w:r w:rsidRPr="00423E2B">
        <w:rPr>
          <w:rFonts w:ascii="Times New Roman" w:hAnsi="Times New Roman" w:cs="Times New Roman"/>
          <w:sz w:val="24"/>
          <w:szCs w:val="24"/>
          <w:shd w:val="clear" w:color="auto" w:fill="FFFFFF"/>
        </w:rPr>
        <w:t xml:space="preserve"> </w:t>
      </w:r>
      <w:r w:rsidR="00C00E99" w:rsidRPr="00423E2B">
        <w:rPr>
          <w:rFonts w:ascii="Times New Roman" w:hAnsi="Times New Roman" w:cs="Times New Roman"/>
          <w:sz w:val="24"/>
          <w:szCs w:val="24"/>
          <w:shd w:val="clear" w:color="auto" w:fill="FFFFFF"/>
        </w:rPr>
        <w:t xml:space="preserve"> More importantly </w:t>
      </w:r>
      <w:r w:rsidR="00C00E99" w:rsidRPr="00423E2B">
        <w:rPr>
          <w:rFonts w:ascii="Times New Roman" w:hAnsi="Times New Roman" w:cs="Times New Roman"/>
          <w:sz w:val="24"/>
          <w:szCs w:val="24"/>
        </w:rPr>
        <w:t>how medical professionals should deal with the risk of eliciting an honor killing</w:t>
      </w:r>
      <w:r w:rsidR="00C00E99" w:rsidRPr="00423E2B">
        <w:rPr>
          <w:rFonts w:ascii="Times New Roman" w:hAnsi="Times New Roman" w:cs="Times New Roman"/>
          <w:color w:val="444444"/>
          <w:sz w:val="24"/>
          <w:szCs w:val="24"/>
        </w:rPr>
        <w:t>.</w:t>
      </w:r>
      <w:r w:rsidRPr="00423E2B">
        <w:rPr>
          <w:rFonts w:ascii="Times New Roman" w:hAnsi="Times New Roman" w:cs="Times New Roman"/>
          <w:color w:val="444444"/>
          <w:sz w:val="24"/>
          <w:szCs w:val="24"/>
        </w:rPr>
        <w:t xml:space="preserve"> </w:t>
      </w:r>
      <w:r w:rsidR="00BF7047" w:rsidRPr="00C9324B">
        <w:rPr>
          <w:rFonts w:ascii="Times New Roman" w:hAnsi="Times New Roman" w:cs="Times New Roman"/>
          <w:bCs/>
          <w:color w:val="000000"/>
          <w:sz w:val="24"/>
          <w:szCs w:val="24"/>
        </w:rPr>
        <w:t>As an example</w:t>
      </w:r>
      <w:r w:rsidR="00BF7047">
        <w:rPr>
          <w:rFonts w:ascii="Times New Roman" w:hAnsi="Times New Roman" w:cs="Times New Roman"/>
          <w:bCs/>
          <w:color w:val="000000"/>
          <w:sz w:val="24"/>
          <w:szCs w:val="24"/>
        </w:rPr>
        <w:t xml:space="preserve">, in Turkey </w:t>
      </w:r>
      <w:r w:rsidR="00BF7047">
        <w:rPr>
          <w:rFonts w:ascii="Arial" w:hAnsi="Arial" w:cs="Arial"/>
          <w:b/>
          <w:bCs/>
          <w:color w:val="000000"/>
          <w:sz w:val="15"/>
          <w:szCs w:val="15"/>
        </w:rPr>
        <w:t>"</w:t>
      </w:r>
      <w:r w:rsidR="00BF7047" w:rsidRPr="009D776B">
        <w:rPr>
          <w:rFonts w:ascii="Times New Roman" w:hAnsi="Times New Roman" w:cs="Times New Roman"/>
          <w:bCs/>
          <w:color w:val="000000"/>
          <w:sz w:val="24"/>
          <w:szCs w:val="24"/>
        </w:rPr>
        <w:t xml:space="preserve">Emergency action teams," formed by the Association for Preventing Honor Crimes and Validating Female Potential, or TÖDER, will be working in 20 villages around </w:t>
      </w:r>
      <w:proofErr w:type="spellStart"/>
      <w:r w:rsidR="00BF7047" w:rsidRPr="009D776B">
        <w:rPr>
          <w:rFonts w:ascii="Times New Roman" w:hAnsi="Times New Roman" w:cs="Times New Roman"/>
          <w:bCs/>
          <w:color w:val="000000"/>
          <w:sz w:val="24"/>
          <w:szCs w:val="24"/>
        </w:rPr>
        <w:t>Mardin</w:t>
      </w:r>
      <w:proofErr w:type="spellEnd"/>
      <w:r w:rsidR="00BF7047">
        <w:rPr>
          <w:rFonts w:ascii="Times New Roman" w:hAnsi="Times New Roman" w:cs="Times New Roman"/>
          <w:bCs/>
          <w:color w:val="000000"/>
          <w:sz w:val="24"/>
          <w:szCs w:val="24"/>
        </w:rPr>
        <w:t xml:space="preserve"> province where number </w:t>
      </w:r>
      <w:proofErr w:type="gramStart"/>
      <w:r w:rsidR="00BF7047">
        <w:rPr>
          <w:rFonts w:ascii="Times New Roman" w:hAnsi="Times New Roman" w:cs="Times New Roman"/>
          <w:bCs/>
          <w:color w:val="000000"/>
          <w:sz w:val="24"/>
          <w:szCs w:val="24"/>
        </w:rPr>
        <w:t>of  honor</w:t>
      </w:r>
      <w:proofErr w:type="gramEnd"/>
      <w:r w:rsidR="00BF7047">
        <w:rPr>
          <w:rFonts w:ascii="Times New Roman" w:hAnsi="Times New Roman" w:cs="Times New Roman"/>
          <w:bCs/>
          <w:color w:val="000000"/>
          <w:sz w:val="24"/>
          <w:szCs w:val="24"/>
        </w:rPr>
        <w:t xml:space="preserve"> killing is high</w:t>
      </w:r>
      <w:r w:rsidR="00BF7047" w:rsidRPr="009D776B">
        <w:rPr>
          <w:rFonts w:ascii="Times New Roman" w:hAnsi="Times New Roman" w:cs="Times New Roman"/>
          <w:bCs/>
          <w:color w:val="000000"/>
          <w:sz w:val="24"/>
          <w:szCs w:val="24"/>
        </w:rPr>
        <w:t xml:space="preserve">. The team includes the village’s teacher, </w:t>
      </w:r>
      <w:r w:rsidR="00BF7047">
        <w:rPr>
          <w:rFonts w:ascii="Times New Roman" w:hAnsi="Times New Roman" w:cs="Times New Roman"/>
          <w:bCs/>
          <w:color w:val="000000"/>
          <w:sz w:val="24"/>
          <w:szCs w:val="24"/>
        </w:rPr>
        <w:t>medical professional</w:t>
      </w:r>
      <w:r w:rsidR="00BF7047" w:rsidRPr="009D776B">
        <w:rPr>
          <w:rFonts w:ascii="Times New Roman" w:hAnsi="Times New Roman" w:cs="Times New Roman"/>
          <w:bCs/>
          <w:color w:val="000000"/>
          <w:sz w:val="24"/>
          <w:szCs w:val="24"/>
        </w:rPr>
        <w:t xml:space="preserve"> and reverend.</w:t>
      </w:r>
      <w:r w:rsidR="002E3BBC">
        <w:rPr>
          <w:rStyle w:val="DipnotBavurusu"/>
          <w:rFonts w:ascii="Times New Roman" w:hAnsi="Times New Roman" w:cs="Times New Roman"/>
          <w:bCs/>
          <w:color w:val="000000"/>
          <w:sz w:val="24"/>
          <w:szCs w:val="24"/>
        </w:rPr>
        <w:footnoteReference w:id="1"/>
      </w:r>
      <w:r w:rsidR="00BF7047">
        <w:rPr>
          <w:rFonts w:ascii="Times New Roman" w:hAnsi="Times New Roman" w:cs="Times New Roman"/>
          <w:bCs/>
          <w:color w:val="000000"/>
          <w:sz w:val="24"/>
          <w:szCs w:val="24"/>
        </w:rPr>
        <w:t xml:space="preserve"> Any such civil initiative can </w:t>
      </w:r>
      <w:r w:rsidR="00BF7047" w:rsidRPr="00D30D6F">
        <w:rPr>
          <w:rFonts w:ascii="Times New Roman" w:hAnsi="Times New Roman" w:cs="Times New Roman"/>
          <w:bCs/>
          <w:color w:val="000000"/>
          <w:sz w:val="24"/>
          <w:szCs w:val="24"/>
        </w:rPr>
        <w:t>raise awareness</w:t>
      </w:r>
      <w:r w:rsidR="00BF7047">
        <w:rPr>
          <w:rFonts w:ascii="Times New Roman" w:hAnsi="Times New Roman" w:cs="Times New Roman"/>
          <w:bCs/>
          <w:color w:val="000000"/>
          <w:sz w:val="24"/>
          <w:szCs w:val="24"/>
        </w:rPr>
        <w:t xml:space="preserve"> among medical staff and they can take part in prevention of honor killings. However this is not a widespread and well known practice</w:t>
      </w:r>
      <w:r w:rsidR="002E3BBC">
        <w:rPr>
          <w:rFonts w:ascii="Times New Roman" w:hAnsi="Times New Roman" w:cs="Times New Roman"/>
          <w:bCs/>
          <w:color w:val="000000"/>
          <w:sz w:val="24"/>
          <w:szCs w:val="24"/>
        </w:rPr>
        <w:t xml:space="preserve"> in Turkey. </w:t>
      </w:r>
      <w:r w:rsidR="00F959D0" w:rsidRPr="00423E2B">
        <w:rPr>
          <w:rFonts w:ascii="Times New Roman" w:hAnsi="Times New Roman" w:cs="Times New Roman"/>
          <w:sz w:val="24"/>
          <w:szCs w:val="24"/>
          <w:shd w:val="clear" w:color="auto" w:fill="FFFFFF"/>
        </w:rPr>
        <w:t>One can argue that</w:t>
      </w:r>
      <w:r w:rsidR="00F959D0" w:rsidRPr="00423E2B">
        <w:rPr>
          <w:rFonts w:ascii="Times New Roman" w:hAnsi="Times New Roman" w:cs="Times New Roman"/>
          <w:sz w:val="24"/>
          <w:szCs w:val="24"/>
        </w:rPr>
        <w:t xml:space="preserve"> </w:t>
      </w:r>
      <w:r w:rsidR="00F959D0" w:rsidRPr="00423E2B">
        <w:rPr>
          <w:rFonts w:ascii="Times New Roman" w:hAnsi="Times New Roman" w:cs="Times New Roman"/>
          <w:sz w:val="24"/>
          <w:szCs w:val="24"/>
          <w:shd w:val="clear" w:color="auto" w:fill="FFFFFF"/>
        </w:rPr>
        <w:t>protecting a patient from an honor killing falls</w:t>
      </w:r>
      <w:r w:rsidR="00F959D0" w:rsidRPr="00423E2B">
        <w:rPr>
          <w:rStyle w:val="apple-converted-space"/>
          <w:rFonts w:ascii="Times New Roman" w:hAnsi="Times New Roman" w:cs="Times New Roman"/>
          <w:sz w:val="24"/>
          <w:szCs w:val="24"/>
          <w:shd w:val="clear" w:color="auto" w:fill="FFFFFF"/>
        </w:rPr>
        <w:t> </w:t>
      </w:r>
      <w:r w:rsidR="00F959D0" w:rsidRPr="00423E2B">
        <w:rPr>
          <w:rStyle w:val="Vurgu"/>
          <w:rFonts w:ascii="Times New Roman" w:hAnsi="Times New Roman" w:cs="Times New Roman"/>
          <w:i w:val="0"/>
          <w:sz w:val="24"/>
          <w:szCs w:val="24"/>
          <w:bdr w:val="none" w:sz="0" w:space="0" w:color="auto" w:frame="1"/>
          <w:shd w:val="clear" w:color="auto" w:fill="FFFFFF"/>
        </w:rPr>
        <w:t>outside the goals of medicine</w:t>
      </w:r>
      <w:r w:rsidR="00F959D0" w:rsidRPr="00423E2B">
        <w:rPr>
          <w:rStyle w:val="apple-converted-space"/>
          <w:rFonts w:ascii="Times New Roman" w:hAnsi="Times New Roman" w:cs="Times New Roman"/>
          <w:i/>
          <w:sz w:val="24"/>
          <w:szCs w:val="24"/>
          <w:shd w:val="clear" w:color="auto" w:fill="FFFFFF"/>
        </w:rPr>
        <w:t> </w:t>
      </w:r>
      <w:r w:rsidR="00F959D0" w:rsidRPr="00423E2B">
        <w:rPr>
          <w:rFonts w:ascii="Times New Roman" w:hAnsi="Times New Roman" w:cs="Times New Roman"/>
          <w:sz w:val="24"/>
          <w:szCs w:val="24"/>
          <w:shd w:val="clear" w:color="auto" w:fill="FFFFFF"/>
        </w:rPr>
        <w:t>since it is unrelated to preventing, treating, or curing maladies.</w:t>
      </w:r>
      <w:r w:rsidR="00C00E99" w:rsidRPr="00423E2B">
        <w:rPr>
          <w:rFonts w:ascii="Times New Roman" w:hAnsi="Times New Roman" w:cs="Times New Roman"/>
          <w:sz w:val="24"/>
          <w:szCs w:val="24"/>
          <w:shd w:val="clear" w:color="auto" w:fill="FFFFFF"/>
        </w:rPr>
        <w:t xml:space="preserve"> </w:t>
      </w:r>
      <w:r w:rsidR="00423E2B" w:rsidRPr="00423E2B">
        <w:rPr>
          <w:rFonts w:ascii="Times New Roman" w:hAnsi="Times New Roman" w:cs="Times New Roman"/>
          <w:sz w:val="24"/>
          <w:szCs w:val="24"/>
          <w:shd w:val="clear" w:color="auto" w:fill="FFFFFF"/>
        </w:rPr>
        <w:t>However</w:t>
      </w:r>
      <w:r w:rsidR="00423E2B">
        <w:rPr>
          <w:rFonts w:ascii="Times New Roman" w:hAnsi="Times New Roman" w:cs="Times New Roman"/>
          <w:sz w:val="24"/>
          <w:szCs w:val="24"/>
          <w:shd w:val="clear" w:color="auto" w:fill="FFFFFF"/>
        </w:rPr>
        <w:t xml:space="preserve"> a </w:t>
      </w:r>
      <w:r w:rsidR="002E3BBC">
        <w:rPr>
          <w:rFonts w:ascii="Times New Roman" w:hAnsi="Times New Roman" w:cs="Times New Roman"/>
          <w:sz w:val="24"/>
          <w:szCs w:val="24"/>
          <w:shd w:val="clear" w:color="auto" w:fill="FFFFFF"/>
        </w:rPr>
        <w:t>doctor</w:t>
      </w:r>
      <w:r w:rsidR="00423E2B" w:rsidRPr="00423E2B">
        <w:rPr>
          <w:rFonts w:ascii="Times New Roman" w:hAnsi="Times New Roman" w:cs="Times New Roman"/>
          <w:sz w:val="24"/>
          <w:szCs w:val="24"/>
          <w:shd w:val="clear" w:color="auto" w:fill="FFFFFF"/>
        </w:rPr>
        <w:t xml:space="preserve"> who knows the lack </w:t>
      </w:r>
      <w:r w:rsidR="00423E2B">
        <w:rPr>
          <w:rFonts w:ascii="Times New Roman" w:hAnsi="Times New Roman" w:cs="Times New Roman"/>
          <w:color w:val="000000"/>
          <w:sz w:val="24"/>
          <w:szCs w:val="24"/>
          <w:shd w:val="clear" w:color="auto" w:fill="FFFFFF"/>
        </w:rPr>
        <w:t>of es</w:t>
      </w:r>
      <w:r w:rsidR="00423E2B" w:rsidRPr="00423E2B">
        <w:rPr>
          <w:rFonts w:ascii="Times New Roman" w:hAnsi="Times New Roman" w:cs="Times New Roman"/>
          <w:color w:val="000000"/>
          <w:sz w:val="24"/>
          <w:szCs w:val="24"/>
          <w:shd w:val="clear" w:color="auto" w:fill="FFFFFF"/>
        </w:rPr>
        <w:t>tablished protection policy</w:t>
      </w:r>
      <w:r w:rsidR="00423E2B">
        <w:rPr>
          <w:rFonts w:ascii="Times New Roman" w:hAnsi="Times New Roman" w:cs="Times New Roman"/>
          <w:color w:val="000000"/>
          <w:sz w:val="24"/>
          <w:szCs w:val="24"/>
          <w:shd w:val="clear" w:color="auto" w:fill="FFFFFF"/>
        </w:rPr>
        <w:t xml:space="preserve"> </w:t>
      </w:r>
      <w:r w:rsidR="00423E2B" w:rsidRPr="00423E2B">
        <w:rPr>
          <w:rFonts w:ascii="Times New Roman" w:hAnsi="Times New Roman" w:cs="Times New Roman"/>
          <w:color w:val="000000"/>
          <w:sz w:val="24"/>
          <w:szCs w:val="24"/>
          <w:shd w:val="clear" w:color="auto" w:fill="FFFFFF"/>
        </w:rPr>
        <w:t xml:space="preserve">nevertheless does nothing more than giving treatment can be a </w:t>
      </w:r>
      <w:r w:rsidR="00423E2B">
        <w:rPr>
          <w:rFonts w:ascii="Times New Roman" w:hAnsi="Times New Roman" w:cs="Times New Roman"/>
          <w:color w:val="000000"/>
          <w:sz w:val="24"/>
          <w:szCs w:val="24"/>
          <w:shd w:val="clear" w:color="auto" w:fill="FFFFFF"/>
        </w:rPr>
        <w:t xml:space="preserve">proximate cause of </w:t>
      </w:r>
      <w:r w:rsidR="00423E2B" w:rsidRPr="00423E2B">
        <w:rPr>
          <w:rFonts w:ascii="Times New Roman" w:hAnsi="Times New Roman" w:cs="Times New Roman"/>
          <w:color w:val="000000"/>
          <w:sz w:val="24"/>
          <w:szCs w:val="24"/>
          <w:shd w:val="clear" w:color="auto" w:fill="FFFFFF"/>
        </w:rPr>
        <w:t xml:space="preserve">death in an honor killing and this will </w:t>
      </w:r>
      <w:r w:rsidR="00E73CA0">
        <w:rPr>
          <w:rFonts w:ascii="Times New Roman" w:hAnsi="Times New Roman" w:cs="Times New Roman"/>
          <w:color w:val="000000"/>
          <w:sz w:val="24"/>
          <w:szCs w:val="24"/>
          <w:shd w:val="clear" w:color="auto" w:fill="FFFFFF"/>
        </w:rPr>
        <w:t>violate</w:t>
      </w:r>
      <w:r w:rsidR="00423E2B" w:rsidRPr="00423E2B">
        <w:rPr>
          <w:rFonts w:ascii="Times New Roman" w:hAnsi="Times New Roman" w:cs="Times New Roman"/>
          <w:color w:val="000000"/>
          <w:sz w:val="24"/>
          <w:szCs w:val="24"/>
          <w:shd w:val="clear" w:color="auto" w:fill="FFFFFF"/>
        </w:rPr>
        <w:t xml:space="preserve"> a doctor’s primary duty to act in his patient’s best interest</w:t>
      </w:r>
      <w:r w:rsidR="00E73CA0">
        <w:rPr>
          <w:rFonts w:ascii="Times New Roman" w:hAnsi="Times New Roman" w:cs="Times New Roman"/>
          <w:color w:val="000000"/>
          <w:sz w:val="24"/>
          <w:szCs w:val="24"/>
          <w:shd w:val="clear" w:color="auto" w:fill="FFFFFF"/>
        </w:rPr>
        <w:t xml:space="preserve"> </w:t>
      </w:r>
      <w:r w:rsidR="00E73CA0" w:rsidRPr="00423E2B">
        <w:rPr>
          <w:rFonts w:ascii="Times New Roman" w:hAnsi="Times New Roman" w:cs="Times New Roman"/>
          <w:color w:val="000000"/>
          <w:sz w:val="24"/>
          <w:szCs w:val="24"/>
          <w:shd w:val="clear" w:color="auto" w:fill="FFFFFF"/>
        </w:rPr>
        <w:t>obviously</w:t>
      </w:r>
      <w:r w:rsidR="007446E5">
        <w:rPr>
          <w:rFonts w:ascii="Times New Roman" w:hAnsi="Times New Roman" w:cs="Times New Roman"/>
          <w:color w:val="000000"/>
          <w:sz w:val="24"/>
          <w:szCs w:val="24"/>
          <w:shd w:val="clear" w:color="auto" w:fill="FFFFFF"/>
        </w:rPr>
        <w:t xml:space="preserve"> (19). </w:t>
      </w:r>
    </w:p>
    <w:p w:rsidR="00C00E99" w:rsidRDefault="00F959D0" w:rsidP="00752836">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C00E99">
        <w:rPr>
          <w:rFonts w:ascii="Times New Roman" w:eastAsia="Calibri" w:hAnsi="Times New Roman" w:cs="Times New Roman"/>
          <w:color w:val="000000"/>
          <w:sz w:val="24"/>
          <w:szCs w:val="24"/>
          <w:shd w:val="clear" w:color="auto" w:fill="FFFFFF"/>
          <w:lang w:val="en-GB"/>
        </w:rPr>
        <w:t>I</w:t>
      </w:r>
      <w:r w:rsidR="00C00E99" w:rsidRPr="00CB43F2">
        <w:rPr>
          <w:rFonts w:ascii="Times New Roman" w:eastAsia="Calibri" w:hAnsi="Times New Roman" w:cs="Times New Roman"/>
          <w:color w:val="000000"/>
          <w:sz w:val="24"/>
          <w:szCs w:val="24"/>
          <w:shd w:val="clear" w:color="auto" w:fill="FFFFFF"/>
          <w:lang w:val="en-GB"/>
        </w:rPr>
        <w:t>n this case</w:t>
      </w:r>
      <w:r w:rsidR="00C00E99">
        <w:rPr>
          <w:rFonts w:ascii="Times New Roman" w:eastAsia="Calibri" w:hAnsi="Times New Roman" w:cs="Times New Roman"/>
          <w:color w:val="000000"/>
          <w:sz w:val="24"/>
          <w:szCs w:val="24"/>
          <w:shd w:val="clear" w:color="auto" w:fill="FFFFFF"/>
          <w:lang w:val="en-GB"/>
        </w:rPr>
        <w:t>,</w:t>
      </w:r>
      <w:r w:rsidR="00C00E99">
        <w:rPr>
          <w:rFonts w:ascii="Times New Roman" w:hAnsi="Times New Roman" w:cs="Times New Roman"/>
          <w:sz w:val="24"/>
          <w:szCs w:val="24"/>
          <w:shd w:val="clear" w:color="auto" w:fill="FFFFFF"/>
        </w:rPr>
        <w:t xml:space="preserve"> a</w:t>
      </w:r>
      <w:proofErr w:type="spellStart"/>
      <w:r w:rsidR="00AD6ED2" w:rsidRPr="00CB43F2">
        <w:rPr>
          <w:rFonts w:ascii="Times New Roman" w:eastAsia="Calibri" w:hAnsi="Times New Roman" w:cs="Times New Roman"/>
          <w:color w:val="000000"/>
          <w:sz w:val="24"/>
          <w:szCs w:val="24"/>
          <w:shd w:val="clear" w:color="auto" w:fill="FFFFFF"/>
          <w:lang w:val="en-GB"/>
        </w:rPr>
        <w:t>cting</w:t>
      </w:r>
      <w:proofErr w:type="spellEnd"/>
      <w:r w:rsidR="00AD6ED2" w:rsidRPr="00CB43F2">
        <w:rPr>
          <w:rFonts w:ascii="Times New Roman" w:eastAsia="Calibri" w:hAnsi="Times New Roman" w:cs="Times New Roman"/>
          <w:color w:val="000000"/>
          <w:sz w:val="24"/>
          <w:szCs w:val="24"/>
          <w:shd w:val="clear" w:color="auto" w:fill="FFFFFF"/>
          <w:lang w:val="en-GB"/>
        </w:rPr>
        <w:t xml:space="preserve"> according to universal ethical principles or producing misleading diagnoses does not solve the dilemma. There is no best option that can be developed solely by the doctor. Solving this dilemma requires institutional and legal perspective changes to create the infrastructure that will facilitate personal choices and protect the patient’s autonomy and privacy. </w:t>
      </w:r>
      <w:r w:rsidR="00C00E99">
        <w:rPr>
          <w:rFonts w:ascii="Times New Roman" w:eastAsia="Calibri" w:hAnsi="Times New Roman" w:cs="Times New Roman"/>
          <w:color w:val="000000"/>
          <w:sz w:val="24"/>
          <w:szCs w:val="24"/>
          <w:shd w:val="clear" w:color="auto" w:fill="FFFFFF"/>
          <w:lang w:val="en-GB"/>
        </w:rPr>
        <w:t>Howeve</w:t>
      </w:r>
      <w:r w:rsidR="00FC4B45">
        <w:rPr>
          <w:rFonts w:ascii="Times New Roman" w:eastAsia="Calibri" w:hAnsi="Times New Roman" w:cs="Times New Roman"/>
          <w:color w:val="000000"/>
          <w:sz w:val="24"/>
          <w:szCs w:val="24"/>
          <w:shd w:val="clear" w:color="auto" w:fill="FFFFFF"/>
          <w:lang w:val="en-GB"/>
        </w:rPr>
        <w:t xml:space="preserve">r, </w:t>
      </w:r>
      <w:r w:rsidR="00462994">
        <w:rPr>
          <w:rFonts w:ascii="Times New Roman" w:eastAsia="Calibri" w:hAnsi="Times New Roman" w:cs="Times New Roman"/>
          <w:color w:val="000000"/>
          <w:sz w:val="24"/>
          <w:szCs w:val="24"/>
          <w:shd w:val="clear" w:color="auto" w:fill="FFFFFF"/>
          <w:lang w:val="en-GB"/>
        </w:rPr>
        <w:t xml:space="preserve">until these changes will actualised the </w:t>
      </w:r>
      <w:r w:rsidR="00FC4B45">
        <w:rPr>
          <w:rFonts w:ascii="Times New Roman" w:eastAsia="Calibri" w:hAnsi="Times New Roman" w:cs="Times New Roman"/>
          <w:color w:val="000000"/>
          <w:sz w:val="24"/>
          <w:szCs w:val="24"/>
          <w:shd w:val="clear" w:color="auto" w:fill="FFFFFF"/>
          <w:lang w:val="en-GB"/>
        </w:rPr>
        <w:t>medical professionals should</w:t>
      </w:r>
      <w:r w:rsidR="00C00E99">
        <w:rPr>
          <w:rFonts w:ascii="Times New Roman" w:eastAsia="Calibri" w:hAnsi="Times New Roman" w:cs="Times New Roman"/>
          <w:color w:val="000000"/>
          <w:sz w:val="24"/>
          <w:szCs w:val="24"/>
          <w:shd w:val="clear" w:color="auto" w:fill="FFFFFF"/>
          <w:lang w:val="en-GB"/>
        </w:rPr>
        <w:t xml:space="preserve"> </w:t>
      </w:r>
      <w:proofErr w:type="spellStart"/>
      <w:r w:rsidR="00FC4B45">
        <w:rPr>
          <w:rFonts w:ascii="Times New Roman" w:hAnsi="Times New Roman" w:cs="Times New Roman"/>
          <w:sz w:val="24"/>
          <w:szCs w:val="24"/>
        </w:rPr>
        <w:t>publicise</w:t>
      </w:r>
      <w:proofErr w:type="spellEnd"/>
      <w:r w:rsidR="00FC4B45">
        <w:rPr>
          <w:rFonts w:ascii="Times New Roman" w:hAnsi="Times New Roman" w:cs="Times New Roman"/>
          <w:sz w:val="24"/>
          <w:szCs w:val="24"/>
        </w:rPr>
        <w:t xml:space="preserve"> such ethical issues through</w:t>
      </w:r>
      <w:r w:rsidR="00C00E99" w:rsidRPr="00D1206D">
        <w:rPr>
          <w:rFonts w:ascii="Times New Roman" w:hAnsi="Times New Roman" w:cs="Times New Roman"/>
          <w:sz w:val="24"/>
          <w:szCs w:val="24"/>
        </w:rPr>
        <w:t xml:space="preserve"> </w:t>
      </w:r>
      <w:r w:rsidR="00C00E99" w:rsidRPr="00D1206D">
        <w:rPr>
          <w:rFonts w:ascii="Times New Roman" w:hAnsi="Times New Roman" w:cs="Times New Roman"/>
          <w:sz w:val="24"/>
          <w:szCs w:val="24"/>
        </w:rPr>
        <w:lastRenderedPageBreak/>
        <w:t xml:space="preserve">discussions and writings not to be a part of oppressive and unjust social </w:t>
      </w:r>
      <w:proofErr w:type="gramStart"/>
      <w:r w:rsidR="00C00E99" w:rsidRPr="00D1206D">
        <w:rPr>
          <w:rFonts w:ascii="Times New Roman" w:hAnsi="Times New Roman" w:cs="Times New Roman"/>
          <w:sz w:val="24"/>
          <w:szCs w:val="24"/>
        </w:rPr>
        <w:t xml:space="preserve">norms </w:t>
      </w:r>
      <w:r w:rsidR="00C00E99">
        <w:rPr>
          <w:rFonts w:ascii="Times New Roman" w:hAnsi="Times New Roman" w:cs="Times New Roman"/>
          <w:sz w:val="24"/>
          <w:szCs w:val="24"/>
        </w:rPr>
        <w:t xml:space="preserve"> </w:t>
      </w:r>
      <w:r w:rsidR="00C00E99" w:rsidRPr="00D1206D">
        <w:rPr>
          <w:rFonts w:ascii="Times New Roman" w:hAnsi="Times New Roman" w:cs="Times New Roman"/>
          <w:sz w:val="24"/>
          <w:szCs w:val="24"/>
        </w:rPr>
        <w:t>that</w:t>
      </w:r>
      <w:proofErr w:type="gramEnd"/>
      <w:r w:rsidR="00C00E99" w:rsidRPr="00D1206D">
        <w:rPr>
          <w:rFonts w:ascii="Times New Roman" w:hAnsi="Times New Roman" w:cs="Times New Roman"/>
          <w:sz w:val="24"/>
          <w:szCs w:val="24"/>
        </w:rPr>
        <w:t xml:space="preserve"> are forcing </w:t>
      </w:r>
      <w:r w:rsidR="00C00E99">
        <w:rPr>
          <w:rFonts w:ascii="Times New Roman" w:hAnsi="Times New Roman" w:cs="Times New Roman"/>
          <w:sz w:val="24"/>
          <w:szCs w:val="24"/>
        </w:rPr>
        <w:t xml:space="preserve">minors and </w:t>
      </w:r>
      <w:r w:rsidR="00C00E99" w:rsidRPr="00D1206D">
        <w:rPr>
          <w:rFonts w:ascii="Times New Roman" w:hAnsi="Times New Roman" w:cs="Times New Roman"/>
          <w:sz w:val="24"/>
          <w:szCs w:val="24"/>
        </w:rPr>
        <w:t>women to request</w:t>
      </w:r>
      <w:r w:rsidR="00C00E99">
        <w:rPr>
          <w:rFonts w:ascii="Times New Roman" w:hAnsi="Times New Roman" w:cs="Times New Roman"/>
          <w:sz w:val="24"/>
          <w:szCs w:val="24"/>
        </w:rPr>
        <w:t xml:space="preserve"> lying or deception.</w:t>
      </w:r>
    </w:p>
    <w:p w:rsidR="00C00E99" w:rsidRDefault="00C00E99" w:rsidP="00752836">
      <w:pPr>
        <w:autoSpaceDE w:val="0"/>
        <w:autoSpaceDN w:val="0"/>
        <w:adjustRightInd w:val="0"/>
        <w:spacing w:after="0" w:line="240" w:lineRule="auto"/>
        <w:jc w:val="both"/>
        <w:rPr>
          <w:rFonts w:ascii="Times New Roman" w:hAnsi="Times New Roman" w:cs="Times New Roman"/>
          <w:sz w:val="24"/>
          <w:szCs w:val="24"/>
        </w:rPr>
      </w:pPr>
    </w:p>
    <w:p w:rsidR="00AD6ED2" w:rsidRPr="00CB43F2" w:rsidRDefault="00AD6ED2" w:rsidP="00752836">
      <w:pPr>
        <w:autoSpaceDE w:val="0"/>
        <w:autoSpaceDN w:val="0"/>
        <w:adjustRightInd w:val="0"/>
        <w:spacing w:after="0" w:line="240" w:lineRule="auto"/>
        <w:ind w:firstLine="708"/>
        <w:jc w:val="both"/>
        <w:rPr>
          <w:rFonts w:ascii="Times New Roman" w:eastAsia="Calibri" w:hAnsi="Times New Roman" w:cs="Times New Roman"/>
          <w:color w:val="000000"/>
          <w:sz w:val="24"/>
          <w:szCs w:val="24"/>
          <w:shd w:val="clear" w:color="auto" w:fill="FFFFFF"/>
          <w:lang w:val="en-GB"/>
        </w:rPr>
      </w:pPr>
      <w:r w:rsidRPr="00CB43F2">
        <w:rPr>
          <w:rFonts w:ascii="Times New Roman" w:eastAsia="Calibri" w:hAnsi="Times New Roman" w:cs="Times New Roman"/>
          <w:color w:val="000000"/>
          <w:sz w:val="24"/>
          <w:szCs w:val="24"/>
          <w:shd w:val="clear" w:color="auto" w:fill="FFFFFF"/>
          <w:lang w:val="en-GB"/>
        </w:rPr>
        <w:t>Thus, it is necessary to develop a gender and minor mainstreaming bioethics and to strengthen it with con</w:t>
      </w:r>
      <w:r w:rsidR="00995951">
        <w:rPr>
          <w:rFonts w:ascii="Times New Roman" w:eastAsia="Calibri" w:hAnsi="Times New Roman" w:cs="Times New Roman"/>
          <w:color w:val="000000"/>
          <w:sz w:val="24"/>
          <w:szCs w:val="24"/>
          <w:shd w:val="clear" w:color="auto" w:fill="FFFFFF"/>
          <w:lang w:val="en-GB"/>
        </w:rPr>
        <w:t>textualised approaches</w:t>
      </w:r>
      <w:r w:rsidR="00FC2786">
        <w:rPr>
          <w:rFonts w:ascii="Times New Roman" w:eastAsia="Calibri" w:hAnsi="Times New Roman" w:cs="Times New Roman"/>
          <w:color w:val="000000"/>
          <w:sz w:val="24"/>
          <w:szCs w:val="24"/>
          <w:shd w:val="clear" w:color="auto" w:fill="FFFFFF"/>
          <w:lang w:val="en-GB"/>
        </w:rPr>
        <w:t xml:space="preserve"> </w:t>
      </w:r>
      <w:r w:rsidR="00740055">
        <w:rPr>
          <w:rFonts w:ascii="Times New Roman" w:eastAsia="Calibri" w:hAnsi="Times New Roman" w:cs="Times New Roman"/>
          <w:color w:val="000000"/>
          <w:sz w:val="24"/>
          <w:szCs w:val="24"/>
          <w:shd w:val="clear" w:color="auto" w:fill="FFFFFF"/>
          <w:lang w:val="en-GB"/>
        </w:rPr>
        <w:t>(</w:t>
      </w:r>
      <w:r w:rsidR="007446E5">
        <w:rPr>
          <w:rFonts w:ascii="Times New Roman" w:eastAsia="Calibri" w:hAnsi="Times New Roman" w:cs="Times New Roman"/>
          <w:color w:val="000000"/>
          <w:sz w:val="24"/>
          <w:szCs w:val="24"/>
          <w:shd w:val="clear" w:color="auto" w:fill="FFFFFF"/>
          <w:lang w:val="en-GB"/>
        </w:rPr>
        <w:t>20</w:t>
      </w:r>
      <w:r w:rsidR="00740055">
        <w:rPr>
          <w:rFonts w:ascii="Times New Roman" w:eastAsia="Calibri" w:hAnsi="Times New Roman" w:cs="Times New Roman"/>
          <w:color w:val="000000"/>
          <w:sz w:val="24"/>
          <w:szCs w:val="24"/>
          <w:shd w:val="clear" w:color="auto" w:fill="FFFFFF"/>
          <w:lang w:val="en-GB"/>
        </w:rPr>
        <w:t>)</w:t>
      </w:r>
      <w:r w:rsidRPr="00CB43F2">
        <w:rPr>
          <w:rFonts w:ascii="Times New Roman" w:eastAsia="Calibri" w:hAnsi="Times New Roman" w:cs="Times New Roman"/>
          <w:color w:val="000000"/>
          <w:sz w:val="24"/>
          <w:szCs w:val="24"/>
          <w:shd w:val="clear" w:color="auto" w:fill="FFFFFF"/>
          <w:lang w:val="en-GB"/>
        </w:rPr>
        <w:t xml:space="preserve">. In the context of this case, it is obvious that the autonomy of the patient is greatly impaired not only because of the legal regulations related to minors but also because of the power relationships within society. Therefore, arguing the autonomy of the patient, which is very problematic in this case, might be helpful in deepening the ethical analysis. </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color w:val="000000"/>
          <w:sz w:val="24"/>
          <w:szCs w:val="24"/>
          <w:shd w:val="clear" w:color="auto" w:fill="FFFFFF"/>
          <w:lang w:val="en-GB"/>
        </w:rPr>
      </w:pPr>
      <w:r w:rsidRPr="00CB43F2">
        <w:rPr>
          <w:rFonts w:ascii="Times New Roman" w:eastAsia="Calibri" w:hAnsi="Times New Roman" w:cs="Times New Roman"/>
          <w:color w:val="000000"/>
          <w:sz w:val="24"/>
          <w:szCs w:val="24"/>
          <w:shd w:val="clear" w:color="auto" w:fill="FFFFFF"/>
          <w:lang w:val="en-GB"/>
        </w:rPr>
        <w:t>One of the problems with the general principles of traditional bioethics is that they describe ethics as occurring in a content-free secular society and this limits the ethical analysis</w:t>
      </w:r>
      <w:r w:rsidR="00FC2786">
        <w:rPr>
          <w:rFonts w:ascii="Times New Roman" w:eastAsia="Calibri" w:hAnsi="Times New Roman" w:cs="Times New Roman"/>
          <w:color w:val="000000"/>
          <w:sz w:val="24"/>
          <w:szCs w:val="24"/>
          <w:shd w:val="clear" w:color="auto" w:fill="FFFFFF"/>
          <w:lang w:val="en-GB"/>
        </w:rPr>
        <w:t xml:space="preserve"> </w:t>
      </w:r>
      <w:r w:rsidR="00740055">
        <w:rPr>
          <w:rFonts w:ascii="Times New Roman" w:eastAsia="Calibri" w:hAnsi="Times New Roman" w:cs="Times New Roman"/>
          <w:color w:val="000000"/>
          <w:sz w:val="24"/>
          <w:szCs w:val="24"/>
          <w:shd w:val="clear" w:color="auto" w:fill="FFFFFF"/>
          <w:lang w:val="en-GB"/>
        </w:rPr>
        <w:t>(</w:t>
      </w:r>
      <w:r w:rsidR="007446E5">
        <w:rPr>
          <w:rFonts w:ascii="Times New Roman" w:eastAsia="Calibri" w:hAnsi="Times New Roman" w:cs="Times New Roman"/>
          <w:color w:val="000000"/>
          <w:sz w:val="24"/>
          <w:szCs w:val="24"/>
          <w:shd w:val="clear" w:color="auto" w:fill="FFFFFF"/>
          <w:lang w:val="en-GB"/>
        </w:rPr>
        <w:t>21</w:t>
      </w:r>
      <w:r w:rsidR="00740055">
        <w:rPr>
          <w:rFonts w:ascii="Times New Roman" w:eastAsia="Calibri" w:hAnsi="Times New Roman" w:cs="Times New Roman"/>
          <w:color w:val="000000"/>
          <w:sz w:val="24"/>
          <w:szCs w:val="24"/>
          <w:shd w:val="clear" w:color="auto" w:fill="FFFFFF"/>
          <w:lang w:val="en-GB"/>
        </w:rPr>
        <w:t>)</w:t>
      </w:r>
      <w:r w:rsidRPr="00CB43F2">
        <w:rPr>
          <w:rFonts w:ascii="Times New Roman" w:eastAsia="Calibri" w:hAnsi="Times New Roman" w:cs="Times New Roman"/>
          <w:color w:val="000000"/>
          <w:sz w:val="24"/>
          <w:szCs w:val="24"/>
          <w:shd w:val="clear" w:color="auto" w:fill="FFFFFF"/>
          <w:lang w:val="en-GB"/>
        </w:rPr>
        <w:t>. One should take into account the contextual details and cultural and religious differences of actual situations.</w:t>
      </w:r>
    </w:p>
    <w:p w:rsidR="00AD6ED2" w:rsidRPr="00CB43F2" w:rsidRDefault="00AD6ED2" w:rsidP="00752836">
      <w:pPr>
        <w:autoSpaceDE w:val="0"/>
        <w:autoSpaceDN w:val="0"/>
        <w:adjustRightInd w:val="0"/>
        <w:spacing w:after="0" w:line="240" w:lineRule="auto"/>
        <w:ind w:firstLine="720"/>
        <w:jc w:val="both"/>
        <w:rPr>
          <w:rFonts w:ascii="Times New Roman" w:eastAsia="Calibri"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rPr>
        <w:t>M</w:t>
      </w:r>
      <w:r w:rsidRPr="00CB43F2">
        <w:rPr>
          <w:rFonts w:ascii="Times New Roman" w:hAnsi="Times New Roman" w:cs="Times New Roman"/>
          <w:color w:val="000000"/>
          <w:sz w:val="24"/>
          <w:szCs w:val="24"/>
          <w:shd w:val="clear" w:color="auto" w:fill="FFFFFF"/>
        </w:rPr>
        <w:t xml:space="preserve">edical ethics and </w:t>
      </w:r>
      <w:r>
        <w:rPr>
          <w:rFonts w:ascii="Times New Roman" w:hAnsi="Times New Roman" w:cs="Times New Roman"/>
          <w:color w:val="000000"/>
          <w:sz w:val="24"/>
          <w:szCs w:val="24"/>
          <w:shd w:val="clear" w:color="auto" w:fill="FFFFFF"/>
        </w:rPr>
        <w:t xml:space="preserve">the </w:t>
      </w:r>
      <w:r w:rsidRPr="00CB43F2">
        <w:rPr>
          <w:rFonts w:ascii="Times New Roman" w:hAnsi="Times New Roman" w:cs="Times New Roman"/>
          <w:color w:val="000000"/>
          <w:sz w:val="24"/>
          <w:szCs w:val="24"/>
          <w:shd w:val="clear" w:color="auto" w:fill="FFFFFF"/>
        </w:rPr>
        <w:t>law assume that adults are competent to make decisions about their medical treatment. This assumption is based on the principles of s</w:t>
      </w:r>
      <w:r w:rsidR="00995951">
        <w:rPr>
          <w:rFonts w:ascii="Times New Roman" w:hAnsi="Times New Roman" w:cs="Times New Roman"/>
          <w:color w:val="000000"/>
          <w:sz w:val="24"/>
          <w:szCs w:val="24"/>
          <w:shd w:val="clear" w:color="auto" w:fill="FFFFFF"/>
        </w:rPr>
        <w:t>elf-determination and autonomy</w:t>
      </w:r>
      <w:r w:rsidR="00FC2786">
        <w:rPr>
          <w:rFonts w:ascii="Times New Roman" w:hAnsi="Times New Roman" w:cs="Times New Roman"/>
          <w:color w:val="000000"/>
          <w:sz w:val="24"/>
          <w:szCs w:val="24"/>
          <w:shd w:val="clear" w:color="auto" w:fill="FFFFFF"/>
        </w:rPr>
        <w:t xml:space="preserve"> </w:t>
      </w:r>
      <w:r w:rsidR="00740055">
        <w:rPr>
          <w:rFonts w:ascii="Times New Roman" w:hAnsi="Times New Roman" w:cs="Times New Roman"/>
          <w:color w:val="000000"/>
          <w:sz w:val="24"/>
          <w:szCs w:val="24"/>
          <w:shd w:val="clear" w:color="auto" w:fill="FFFFFF"/>
        </w:rPr>
        <w:t>(</w:t>
      </w:r>
      <w:r w:rsidR="007446E5">
        <w:rPr>
          <w:rFonts w:ascii="Times New Roman" w:hAnsi="Times New Roman" w:cs="Times New Roman"/>
          <w:color w:val="000000"/>
          <w:sz w:val="24"/>
          <w:szCs w:val="24"/>
          <w:shd w:val="clear" w:color="auto" w:fill="FFFFFF"/>
        </w:rPr>
        <w:t>22</w:t>
      </w:r>
      <w:r w:rsidR="00740055">
        <w:rPr>
          <w:rFonts w:ascii="Times New Roman" w:hAnsi="Times New Roman" w:cs="Times New Roman"/>
          <w:color w:val="000000"/>
          <w:sz w:val="24"/>
          <w:szCs w:val="24"/>
          <w:shd w:val="clear" w:color="auto" w:fill="FFFFFF"/>
        </w:rPr>
        <w:t>)</w:t>
      </w:r>
      <w:r w:rsidRPr="00CB43F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However,</w:t>
      </w:r>
      <w:r w:rsidRPr="00CB43F2">
        <w:rPr>
          <w:rFonts w:ascii="Times New Roman" w:hAnsi="Times New Roman" w:cs="Times New Roman"/>
          <w:color w:val="000000"/>
          <w:sz w:val="24"/>
          <w:szCs w:val="24"/>
          <w:shd w:val="clear" w:color="auto" w:fill="FFFFFF"/>
        </w:rPr>
        <w:t xml:space="preserve"> the theories generally do not argue whether or not genuine autonomy is possible</w:t>
      </w:r>
      <w:r>
        <w:rPr>
          <w:rFonts w:ascii="Times New Roman" w:hAnsi="Times New Roman" w:cs="Times New Roman"/>
          <w:color w:val="000000"/>
          <w:sz w:val="24"/>
          <w:szCs w:val="24"/>
          <w:shd w:val="clear" w:color="auto" w:fill="FFFFFF"/>
        </w:rPr>
        <w:t>, as in the real</w:t>
      </w:r>
      <w:r w:rsidRPr="00CB43F2">
        <w:rPr>
          <w:rFonts w:ascii="Times New Roman" w:hAnsi="Times New Roman" w:cs="Times New Roman"/>
          <w:color w:val="000000"/>
          <w:sz w:val="24"/>
          <w:szCs w:val="24"/>
          <w:shd w:val="clear" w:color="auto" w:fill="FFFFFF"/>
        </w:rPr>
        <w:t xml:space="preserve"> life</w:t>
      </w:r>
      <w:r>
        <w:rPr>
          <w:rFonts w:ascii="Times New Roman" w:hAnsi="Times New Roman" w:cs="Times New Roman"/>
          <w:color w:val="000000"/>
          <w:sz w:val="24"/>
          <w:szCs w:val="24"/>
          <w:shd w:val="clear" w:color="auto" w:fill="FFFFFF"/>
        </w:rPr>
        <w:t xml:space="preserve"> of societies,</w:t>
      </w:r>
      <w:r w:rsidRPr="00CB43F2">
        <w:rPr>
          <w:rFonts w:ascii="Times New Roman" w:hAnsi="Times New Roman" w:cs="Times New Roman"/>
          <w:color w:val="000000"/>
          <w:sz w:val="24"/>
          <w:szCs w:val="24"/>
          <w:shd w:val="clear" w:color="auto" w:fill="FFFFFF"/>
        </w:rPr>
        <w:t xml:space="preserve"> people are autonomous to different degrees.</w:t>
      </w:r>
      <w:r w:rsidRPr="00CB43F2">
        <w:rPr>
          <w:rFonts w:ascii="Times New Roman" w:hAnsi="Times New Roman" w:cs="Times New Roman"/>
          <w:sz w:val="24"/>
          <w:szCs w:val="24"/>
        </w:rPr>
        <w:t xml:space="preserve"> </w:t>
      </w:r>
    </w:p>
    <w:p w:rsidR="00AD6ED2" w:rsidRPr="00CB43F2" w:rsidRDefault="00AD6ED2" w:rsidP="00752836">
      <w:pPr>
        <w:autoSpaceDE w:val="0"/>
        <w:autoSpaceDN w:val="0"/>
        <w:adjustRightInd w:val="0"/>
        <w:spacing w:after="0" w:line="240" w:lineRule="auto"/>
        <w:ind w:firstLine="720"/>
        <w:jc w:val="both"/>
        <w:rPr>
          <w:rFonts w:ascii="Times New Roman" w:hAnsi="Times New Roman" w:cs="Times New Roman"/>
          <w:color w:val="000000"/>
          <w:sz w:val="24"/>
          <w:szCs w:val="24"/>
          <w:shd w:val="clear" w:color="auto" w:fill="FFFFFF"/>
        </w:rPr>
      </w:pPr>
      <w:proofErr w:type="spellStart"/>
      <w:r w:rsidRPr="00CB43F2">
        <w:rPr>
          <w:rFonts w:ascii="Times New Roman" w:hAnsi="Times New Roman" w:cs="Times New Roman"/>
          <w:color w:val="000000"/>
          <w:sz w:val="24"/>
          <w:szCs w:val="24"/>
          <w:shd w:val="clear" w:color="auto" w:fill="FFFFFF"/>
        </w:rPr>
        <w:t>Mcleod</w:t>
      </w:r>
      <w:proofErr w:type="spellEnd"/>
      <w:r w:rsidRPr="00CB43F2">
        <w:rPr>
          <w:rFonts w:ascii="Times New Roman" w:hAnsi="Times New Roman" w:cs="Times New Roman"/>
          <w:color w:val="000000"/>
          <w:sz w:val="24"/>
          <w:szCs w:val="24"/>
          <w:shd w:val="clear" w:color="auto" w:fill="FFFFFF"/>
        </w:rPr>
        <w:t xml:space="preserve"> and Sherwin, argue that health care institutions need to recognize social oppression and injustice in personal relationships. Certainly, health care by itself cannot, be a remedy for all forms of oppression. It cannot even cure all of the health related effects of oppression. If healthcare providers are to respond effectivel</w:t>
      </w:r>
      <w:r w:rsidR="00B671C1">
        <w:rPr>
          <w:rFonts w:ascii="Times New Roman" w:hAnsi="Times New Roman" w:cs="Times New Roman"/>
          <w:color w:val="000000"/>
          <w:sz w:val="24"/>
          <w:szCs w:val="24"/>
          <w:shd w:val="clear" w:color="auto" w:fill="FFFFFF"/>
        </w:rPr>
        <w:t xml:space="preserve">y to these problems, they must </w:t>
      </w:r>
      <w:r w:rsidRPr="00CB43F2">
        <w:rPr>
          <w:rFonts w:ascii="Times New Roman" w:hAnsi="Times New Roman" w:cs="Times New Roman"/>
          <w:color w:val="000000"/>
          <w:sz w:val="24"/>
          <w:szCs w:val="24"/>
          <w:shd w:val="clear" w:color="auto" w:fill="FFFFFF"/>
        </w:rPr>
        <w:t xml:space="preserve">consider the impact of oppression on autonomy when making decisions and make what efforts they can to increase </w:t>
      </w:r>
      <w:r w:rsidR="00995951">
        <w:rPr>
          <w:rFonts w:ascii="Times New Roman" w:hAnsi="Times New Roman" w:cs="Times New Roman"/>
          <w:color w:val="000000"/>
          <w:sz w:val="24"/>
          <w:szCs w:val="24"/>
          <w:shd w:val="clear" w:color="auto" w:fill="FFFFFF"/>
        </w:rPr>
        <w:t>the autonomy of their patients</w:t>
      </w:r>
      <w:r w:rsidR="00FC2786">
        <w:rPr>
          <w:rFonts w:ascii="Times New Roman" w:hAnsi="Times New Roman" w:cs="Times New Roman"/>
          <w:color w:val="000000"/>
          <w:sz w:val="24"/>
          <w:szCs w:val="24"/>
          <w:shd w:val="clear" w:color="auto" w:fill="FFFFFF"/>
        </w:rPr>
        <w:t xml:space="preserve"> </w:t>
      </w:r>
      <w:r w:rsidR="00740055">
        <w:rPr>
          <w:rFonts w:ascii="Times New Roman" w:hAnsi="Times New Roman" w:cs="Times New Roman"/>
          <w:color w:val="000000"/>
          <w:sz w:val="24"/>
          <w:szCs w:val="24"/>
          <w:shd w:val="clear" w:color="auto" w:fill="FFFFFF"/>
        </w:rPr>
        <w:t>(</w:t>
      </w:r>
      <w:r w:rsidR="007446E5">
        <w:rPr>
          <w:rFonts w:ascii="Times New Roman" w:hAnsi="Times New Roman" w:cs="Times New Roman"/>
          <w:color w:val="000000"/>
          <w:sz w:val="24"/>
          <w:szCs w:val="24"/>
          <w:shd w:val="clear" w:color="auto" w:fill="FFFFFF"/>
        </w:rPr>
        <w:t>23</w:t>
      </w:r>
      <w:r w:rsidR="00740055">
        <w:rPr>
          <w:rFonts w:ascii="Times New Roman" w:hAnsi="Times New Roman" w:cs="Times New Roman"/>
          <w:color w:val="000000"/>
          <w:sz w:val="24"/>
          <w:szCs w:val="24"/>
          <w:shd w:val="clear" w:color="auto" w:fill="FFFFFF"/>
        </w:rPr>
        <w:t>)</w:t>
      </w:r>
      <w:r w:rsidRPr="00CB43F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w:t>
      </w:r>
      <w:r w:rsidRPr="00CB43F2">
        <w:rPr>
          <w:rFonts w:ascii="Times New Roman" w:hAnsi="Times New Roman" w:cs="Times New Roman"/>
          <w:color w:val="000000"/>
          <w:sz w:val="24"/>
          <w:szCs w:val="24"/>
          <w:shd w:val="clear" w:color="auto" w:fill="FFFFFF"/>
        </w:rPr>
        <w:t xml:space="preserve">t is necessary </w:t>
      </w:r>
      <w:r>
        <w:rPr>
          <w:rFonts w:ascii="Times New Roman" w:hAnsi="Times New Roman" w:cs="Times New Roman"/>
          <w:color w:val="000000"/>
          <w:sz w:val="24"/>
          <w:szCs w:val="24"/>
          <w:shd w:val="clear" w:color="auto" w:fill="FFFFFF"/>
        </w:rPr>
        <w:t xml:space="preserve">at least </w:t>
      </w:r>
      <w:r w:rsidRPr="00CB43F2">
        <w:rPr>
          <w:rFonts w:ascii="Times New Roman" w:hAnsi="Times New Roman" w:cs="Times New Roman"/>
          <w:color w:val="000000"/>
          <w:sz w:val="24"/>
          <w:szCs w:val="24"/>
          <w:shd w:val="clear" w:color="auto" w:fill="FFFFFF"/>
        </w:rPr>
        <w:t xml:space="preserve">to accept that healthcare which turns </w:t>
      </w:r>
      <w:proofErr w:type="gramStart"/>
      <w:r w:rsidRPr="00CB43F2">
        <w:rPr>
          <w:rFonts w:ascii="Times New Roman" w:hAnsi="Times New Roman" w:cs="Times New Roman"/>
          <w:color w:val="000000"/>
          <w:sz w:val="24"/>
          <w:szCs w:val="24"/>
          <w:shd w:val="clear" w:color="auto" w:fill="FFFFFF"/>
        </w:rPr>
        <w:t>its</w:t>
      </w:r>
      <w:proofErr w:type="gramEnd"/>
      <w:r w:rsidRPr="00CB43F2">
        <w:rPr>
          <w:rFonts w:ascii="Times New Roman" w:hAnsi="Times New Roman" w:cs="Times New Roman"/>
          <w:color w:val="000000"/>
          <w:sz w:val="24"/>
          <w:szCs w:val="24"/>
          <w:shd w:val="clear" w:color="auto" w:fill="FFFFFF"/>
        </w:rPr>
        <w:t xml:space="preserve"> back on oppression does not respect autonomy and </w:t>
      </w:r>
      <w:r w:rsidR="00B671C1" w:rsidRPr="00CB43F2">
        <w:rPr>
          <w:rFonts w:ascii="Times New Roman" w:hAnsi="Times New Roman" w:cs="Times New Roman"/>
          <w:color w:val="000000"/>
          <w:sz w:val="24"/>
          <w:szCs w:val="24"/>
          <w:shd w:val="clear" w:color="auto" w:fill="FFFFFF"/>
        </w:rPr>
        <w:t>can</w:t>
      </w:r>
      <w:r w:rsidR="00B671C1">
        <w:rPr>
          <w:rFonts w:ascii="Times New Roman" w:hAnsi="Times New Roman" w:cs="Times New Roman"/>
          <w:color w:val="000000"/>
          <w:sz w:val="24"/>
          <w:szCs w:val="24"/>
          <w:shd w:val="clear" w:color="auto" w:fill="FFFFFF"/>
        </w:rPr>
        <w:t>not</w:t>
      </w:r>
      <w:r>
        <w:rPr>
          <w:rFonts w:ascii="Times New Roman" w:hAnsi="Times New Roman" w:cs="Times New Roman"/>
          <w:color w:val="000000"/>
          <w:sz w:val="24"/>
          <w:szCs w:val="24"/>
          <w:shd w:val="clear" w:color="auto" w:fill="FFFFFF"/>
        </w:rPr>
        <w:t xml:space="preserve"> </w:t>
      </w:r>
      <w:r w:rsidRPr="00CB43F2">
        <w:rPr>
          <w:rFonts w:ascii="Times New Roman" w:hAnsi="Times New Roman" w:cs="Times New Roman"/>
          <w:color w:val="000000"/>
          <w:sz w:val="24"/>
          <w:szCs w:val="24"/>
          <w:shd w:val="clear" w:color="auto" w:fill="FFFFFF"/>
        </w:rPr>
        <w:t xml:space="preserve">serve the best interest of the patient as </w:t>
      </w:r>
      <w:r w:rsidR="00995951">
        <w:rPr>
          <w:rFonts w:ascii="Times New Roman" w:hAnsi="Times New Roman" w:cs="Times New Roman"/>
          <w:color w:val="000000"/>
          <w:sz w:val="24"/>
          <w:szCs w:val="24"/>
          <w:shd w:val="clear" w:color="auto" w:fill="FFFFFF"/>
        </w:rPr>
        <w:t>this case shows</w:t>
      </w:r>
      <w:r w:rsidR="00FC2786">
        <w:rPr>
          <w:rFonts w:ascii="Times New Roman" w:hAnsi="Times New Roman" w:cs="Times New Roman"/>
          <w:color w:val="000000"/>
          <w:sz w:val="24"/>
          <w:szCs w:val="24"/>
          <w:shd w:val="clear" w:color="auto" w:fill="FFFFFF"/>
        </w:rPr>
        <w:t xml:space="preserve"> </w:t>
      </w:r>
      <w:r w:rsidR="00740055">
        <w:rPr>
          <w:rFonts w:ascii="Times New Roman" w:hAnsi="Times New Roman" w:cs="Times New Roman"/>
          <w:color w:val="000000"/>
          <w:sz w:val="24"/>
          <w:szCs w:val="24"/>
          <w:shd w:val="clear" w:color="auto" w:fill="FFFFFF"/>
        </w:rPr>
        <w:t>(</w:t>
      </w:r>
      <w:r w:rsidR="007446E5">
        <w:rPr>
          <w:rFonts w:ascii="Times New Roman" w:hAnsi="Times New Roman" w:cs="Times New Roman"/>
          <w:color w:val="000000"/>
          <w:sz w:val="24"/>
          <w:szCs w:val="24"/>
          <w:shd w:val="clear" w:color="auto" w:fill="FFFFFF"/>
        </w:rPr>
        <w:t>24</w:t>
      </w:r>
      <w:r w:rsidR="00740055">
        <w:rPr>
          <w:rFonts w:ascii="Times New Roman" w:hAnsi="Times New Roman" w:cs="Times New Roman"/>
          <w:color w:val="000000"/>
          <w:sz w:val="24"/>
          <w:szCs w:val="24"/>
          <w:shd w:val="clear" w:color="auto" w:fill="FFFFFF"/>
        </w:rPr>
        <w:t>)</w:t>
      </w:r>
      <w:r w:rsidRPr="00CB43F2">
        <w:rPr>
          <w:rFonts w:ascii="Times New Roman" w:hAnsi="Times New Roman" w:cs="Times New Roman"/>
          <w:color w:val="000000"/>
          <w:sz w:val="24"/>
          <w:szCs w:val="24"/>
          <w:shd w:val="clear" w:color="auto" w:fill="FFFFFF"/>
        </w:rPr>
        <w:t xml:space="preserve">. This may be criticized as a proposal of a new type of paternalism </w:t>
      </w:r>
      <w:proofErr w:type="gramStart"/>
      <w:r w:rsidRPr="00CB43F2">
        <w:rPr>
          <w:rFonts w:ascii="Times New Roman" w:hAnsi="Times New Roman" w:cs="Times New Roman"/>
          <w:color w:val="000000"/>
          <w:sz w:val="24"/>
          <w:szCs w:val="24"/>
          <w:shd w:val="clear" w:color="auto" w:fill="FFFFFF"/>
        </w:rPr>
        <w:t>for  patients</w:t>
      </w:r>
      <w:proofErr w:type="gramEnd"/>
      <w:r w:rsidRPr="00CB43F2">
        <w:rPr>
          <w:rFonts w:ascii="Times New Roman" w:hAnsi="Times New Roman" w:cs="Times New Roman"/>
          <w:color w:val="000000"/>
          <w:sz w:val="24"/>
          <w:szCs w:val="24"/>
          <w:shd w:val="clear" w:color="auto" w:fill="FFFFFF"/>
        </w:rPr>
        <w:t xml:space="preserve"> whose autonomy is restricted by social structures. However, we believe that</w:t>
      </w:r>
      <w:r>
        <w:rPr>
          <w:rFonts w:ascii="Times New Roman" w:hAnsi="Times New Roman" w:cs="Times New Roman"/>
          <w:color w:val="000000"/>
          <w:sz w:val="24"/>
          <w:szCs w:val="24"/>
          <w:shd w:val="clear" w:color="auto" w:fill="FFFFFF"/>
        </w:rPr>
        <w:t xml:space="preserve"> </w:t>
      </w:r>
      <w:r w:rsidRPr="00CB43F2">
        <w:rPr>
          <w:rFonts w:ascii="Times New Roman" w:hAnsi="Times New Roman" w:cs="Times New Roman"/>
          <w:color w:val="000000"/>
          <w:sz w:val="24"/>
          <w:szCs w:val="24"/>
          <w:shd w:val="clear" w:color="auto" w:fill="FFFFFF"/>
        </w:rPr>
        <w:t xml:space="preserve">in order to prevent </w:t>
      </w:r>
      <w:r>
        <w:rPr>
          <w:rFonts w:ascii="Times New Roman" w:hAnsi="Times New Roman" w:cs="Times New Roman"/>
          <w:color w:val="000000"/>
          <w:sz w:val="24"/>
          <w:szCs w:val="24"/>
          <w:shd w:val="clear" w:color="auto" w:fill="FFFFFF"/>
        </w:rPr>
        <w:t xml:space="preserve">a </w:t>
      </w:r>
      <w:r w:rsidRPr="00CB43F2">
        <w:rPr>
          <w:rFonts w:ascii="Times New Roman" w:hAnsi="Times New Roman" w:cs="Times New Roman"/>
          <w:color w:val="000000"/>
          <w:sz w:val="24"/>
          <w:szCs w:val="24"/>
          <w:shd w:val="clear" w:color="auto" w:fill="FFFFFF"/>
        </w:rPr>
        <w:t xml:space="preserve">deepening of the existing oppressive relations by the healthcare systems, </w:t>
      </w:r>
      <w:r>
        <w:rPr>
          <w:rFonts w:ascii="Times New Roman" w:hAnsi="Times New Roman" w:cs="Times New Roman"/>
          <w:color w:val="000000"/>
          <w:sz w:val="24"/>
          <w:szCs w:val="24"/>
          <w:shd w:val="clear" w:color="auto" w:fill="FFFFFF"/>
        </w:rPr>
        <w:t xml:space="preserve">a </w:t>
      </w:r>
      <w:r w:rsidRPr="00CB43F2">
        <w:rPr>
          <w:rFonts w:ascii="Times New Roman" w:hAnsi="Times New Roman" w:cs="Times New Roman"/>
          <w:color w:val="000000"/>
          <w:sz w:val="24"/>
          <w:szCs w:val="24"/>
          <w:shd w:val="clear" w:color="auto" w:fill="FFFFFF"/>
        </w:rPr>
        <w:t xml:space="preserve">contextual discussion of ethical dilemmas from different countries and cultures will be </w:t>
      </w:r>
      <w:r>
        <w:rPr>
          <w:rFonts w:ascii="Times New Roman" w:hAnsi="Times New Roman" w:cs="Times New Roman"/>
          <w:color w:val="000000"/>
          <w:sz w:val="24"/>
          <w:szCs w:val="24"/>
          <w:shd w:val="clear" w:color="auto" w:fill="FFFFFF"/>
        </w:rPr>
        <w:t>beneficial</w:t>
      </w:r>
      <w:r w:rsidRPr="00CB43F2">
        <w:rPr>
          <w:rFonts w:ascii="Times New Roman" w:hAnsi="Times New Roman" w:cs="Times New Roman"/>
          <w:color w:val="000000"/>
          <w:sz w:val="24"/>
          <w:szCs w:val="24"/>
          <w:shd w:val="clear" w:color="auto" w:fill="FFFFFF"/>
        </w:rPr>
        <w:t>.</w:t>
      </w:r>
    </w:p>
    <w:p w:rsidR="00AD6ED2" w:rsidRPr="00CB43F2" w:rsidRDefault="00AD6ED2" w:rsidP="00752836">
      <w:pPr>
        <w:autoSpaceDE w:val="0"/>
        <w:autoSpaceDN w:val="0"/>
        <w:adjustRightInd w:val="0"/>
        <w:spacing w:before="100" w:beforeAutospacing="1" w:after="100" w:afterAutospacing="1" w:line="240" w:lineRule="auto"/>
        <w:jc w:val="both"/>
        <w:rPr>
          <w:rFonts w:ascii="Times New Roman" w:eastAsia="Calibri" w:hAnsi="Times New Roman" w:cs="Times New Roman"/>
          <w:b/>
          <w:sz w:val="24"/>
          <w:szCs w:val="24"/>
          <w:lang w:val="en-GB"/>
        </w:rPr>
      </w:pPr>
      <w:r w:rsidRPr="00CB43F2">
        <w:rPr>
          <w:rFonts w:ascii="Times New Roman" w:eastAsia="Calibri" w:hAnsi="Times New Roman" w:cs="Times New Roman"/>
          <w:b/>
          <w:sz w:val="24"/>
          <w:szCs w:val="24"/>
          <w:lang w:val="en-GB"/>
        </w:rPr>
        <w:t>Conclusion</w:t>
      </w:r>
    </w:p>
    <w:p w:rsidR="00AD6ED2" w:rsidRPr="00CB43F2" w:rsidRDefault="00AD6ED2" w:rsidP="00752836">
      <w:pPr>
        <w:autoSpaceDE w:val="0"/>
        <w:autoSpaceDN w:val="0"/>
        <w:adjustRightInd w:val="0"/>
        <w:spacing w:after="0" w:line="240" w:lineRule="auto"/>
        <w:ind w:firstLine="720"/>
        <w:jc w:val="both"/>
        <w:rPr>
          <w:rFonts w:ascii="Times New Roman" w:hAnsi="Times New Roman" w:cs="Times New Roman"/>
          <w:color w:val="000000"/>
          <w:sz w:val="24"/>
          <w:szCs w:val="24"/>
          <w:shd w:val="clear" w:color="auto" w:fill="FFFFFF"/>
        </w:rPr>
      </w:pPr>
      <w:r w:rsidRPr="00CB43F2">
        <w:rPr>
          <w:rFonts w:ascii="Times New Roman" w:hAnsi="Times New Roman" w:cs="Times New Roman"/>
          <w:color w:val="000000"/>
          <w:sz w:val="24"/>
          <w:szCs w:val="24"/>
          <w:shd w:val="clear" w:color="auto" w:fill="FFFFFF"/>
        </w:rPr>
        <w:t xml:space="preserve">In the present article, the concept of parental authority and informed consent has been discussed </w:t>
      </w:r>
      <w:r>
        <w:rPr>
          <w:rFonts w:ascii="Times New Roman" w:hAnsi="Times New Roman" w:cs="Times New Roman"/>
          <w:color w:val="000000"/>
          <w:sz w:val="24"/>
          <w:szCs w:val="24"/>
          <w:shd w:val="clear" w:color="auto" w:fill="FFFFFF"/>
        </w:rPr>
        <w:t>in the context of</w:t>
      </w:r>
      <w:r w:rsidRPr="00CB43F2">
        <w:rPr>
          <w:rFonts w:ascii="Times New Roman" w:hAnsi="Times New Roman" w:cs="Times New Roman"/>
          <w:color w:val="000000"/>
          <w:sz w:val="24"/>
          <w:szCs w:val="24"/>
          <w:shd w:val="clear" w:color="auto" w:fill="FFFFFF"/>
        </w:rPr>
        <w:t xml:space="preserve"> a case from </w:t>
      </w:r>
      <w:r>
        <w:rPr>
          <w:rFonts w:ascii="Times New Roman" w:hAnsi="Times New Roman" w:cs="Times New Roman"/>
          <w:color w:val="000000"/>
          <w:sz w:val="24"/>
          <w:szCs w:val="24"/>
          <w:shd w:val="clear" w:color="auto" w:fill="FFFFFF"/>
        </w:rPr>
        <w:t xml:space="preserve">the </w:t>
      </w:r>
      <w:r w:rsidRPr="00CB43F2">
        <w:rPr>
          <w:rFonts w:ascii="Times New Roman" w:hAnsi="Times New Roman" w:cs="Times New Roman"/>
          <w:color w:val="000000"/>
          <w:sz w:val="24"/>
          <w:szCs w:val="24"/>
          <w:shd w:val="clear" w:color="auto" w:fill="FFFFFF"/>
        </w:rPr>
        <w:t xml:space="preserve">Turkish healthcare system. This article has attempted to give a critique of absolute parental authority in medical law and to present the pitfalls of </w:t>
      </w:r>
      <w:proofErr w:type="spellStart"/>
      <w:r w:rsidRPr="00CB43F2">
        <w:rPr>
          <w:rFonts w:ascii="Times New Roman" w:hAnsi="Times New Roman" w:cs="Times New Roman"/>
          <w:color w:val="000000"/>
          <w:sz w:val="24"/>
          <w:szCs w:val="24"/>
          <w:shd w:val="clear" w:color="auto" w:fill="FFFFFF"/>
        </w:rPr>
        <w:t>decontextualized</w:t>
      </w:r>
      <w:proofErr w:type="spellEnd"/>
      <w:r w:rsidRPr="00CB43F2">
        <w:rPr>
          <w:rFonts w:ascii="Times New Roman" w:hAnsi="Times New Roman" w:cs="Times New Roman"/>
          <w:color w:val="000000"/>
          <w:sz w:val="24"/>
          <w:szCs w:val="24"/>
          <w:shd w:val="clear" w:color="auto" w:fill="FFFFFF"/>
        </w:rPr>
        <w:t xml:space="preserve"> ethical analysis for concrete situations. Presentation and discussion of such cases during daily medical practice may improve the awareness of clinicians and reduce the associated medico-legal burdens. The introduction of relational autonomy </w:t>
      </w:r>
      <w:r w:rsidR="00EA2E70">
        <w:rPr>
          <w:rFonts w:ascii="Times New Roman" w:hAnsi="Times New Roman" w:cs="Times New Roman"/>
          <w:color w:val="000000"/>
          <w:sz w:val="24"/>
          <w:szCs w:val="24"/>
          <w:shd w:val="clear" w:color="auto" w:fill="FFFFFF"/>
        </w:rPr>
        <w:t xml:space="preserve">and mature minor </w:t>
      </w:r>
      <w:r w:rsidRPr="00CB43F2">
        <w:rPr>
          <w:rFonts w:ascii="Times New Roman" w:hAnsi="Times New Roman" w:cs="Times New Roman"/>
          <w:color w:val="000000"/>
          <w:sz w:val="24"/>
          <w:szCs w:val="24"/>
          <w:shd w:val="clear" w:color="auto" w:fill="FFFFFF"/>
        </w:rPr>
        <w:t xml:space="preserve">into </w:t>
      </w:r>
      <w:r w:rsidR="00542943" w:rsidRPr="00CB43F2">
        <w:rPr>
          <w:rFonts w:ascii="Times New Roman" w:hAnsi="Times New Roman" w:cs="Times New Roman"/>
          <w:color w:val="000000"/>
          <w:sz w:val="24"/>
          <w:szCs w:val="24"/>
          <w:shd w:val="clear" w:color="auto" w:fill="FFFFFF"/>
        </w:rPr>
        <w:t>bioethics</w:t>
      </w:r>
      <w:r w:rsidR="00542943">
        <w:rPr>
          <w:rFonts w:ascii="Times New Roman" w:hAnsi="Times New Roman" w:cs="Times New Roman"/>
          <w:color w:val="000000"/>
          <w:sz w:val="24"/>
          <w:szCs w:val="24"/>
          <w:shd w:val="clear" w:color="auto" w:fill="FFFFFF"/>
        </w:rPr>
        <w:t xml:space="preserve"> </w:t>
      </w:r>
      <w:r w:rsidRPr="00CB43F2">
        <w:rPr>
          <w:rFonts w:ascii="Times New Roman" w:hAnsi="Times New Roman" w:cs="Times New Roman"/>
          <w:color w:val="000000"/>
          <w:sz w:val="24"/>
          <w:szCs w:val="24"/>
          <w:shd w:val="clear" w:color="auto" w:fill="FFFFFF"/>
        </w:rPr>
        <w:t xml:space="preserve">could be helpful to solve ethical dilemmas in different cultures where some specific groups are oppressed by the social codes. </w:t>
      </w:r>
    </w:p>
    <w:p w:rsidR="00AD6ED2" w:rsidRPr="00CB43F2" w:rsidRDefault="00AD6ED2" w:rsidP="00752836">
      <w:pPr>
        <w:suppressLineNumbers/>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752836" w:rsidRDefault="00752836" w:rsidP="00752836">
      <w:pPr>
        <w:suppressLineNumbers/>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p>
    <w:p w:rsidR="00AD6ED2" w:rsidRPr="00CB43F2" w:rsidRDefault="00AD6ED2" w:rsidP="00752836">
      <w:pPr>
        <w:suppressLineNumbers/>
        <w:autoSpaceDE w:val="0"/>
        <w:autoSpaceDN w:val="0"/>
        <w:adjustRightInd w:val="0"/>
        <w:spacing w:after="0" w:line="240" w:lineRule="auto"/>
        <w:jc w:val="both"/>
        <w:rPr>
          <w:rFonts w:ascii="Times New Roman" w:hAnsi="Times New Roman" w:cs="Times New Roman"/>
          <w:b/>
          <w:color w:val="000000"/>
          <w:sz w:val="24"/>
          <w:szCs w:val="24"/>
          <w:shd w:val="clear" w:color="auto" w:fill="FFFFFF"/>
        </w:rPr>
      </w:pPr>
      <w:r w:rsidRPr="00CB43F2">
        <w:rPr>
          <w:rFonts w:ascii="Times New Roman" w:hAnsi="Times New Roman" w:cs="Times New Roman"/>
          <w:b/>
          <w:color w:val="000000"/>
          <w:sz w:val="24"/>
          <w:szCs w:val="24"/>
          <w:shd w:val="clear" w:color="auto" w:fill="FFFFFF"/>
        </w:rPr>
        <w:lastRenderedPageBreak/>
        <w:t>References</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 </w:t>
      </w:r>
      <w:proofErr w:type="spellStart"/>
      <w:r w:rsidRPr="00CB43F2">
        <w:rPr>
          <w:rFonts w:ascii="Times New Roman" w:eastAsia="Calibri" w:hAnsi="Times New Roman" w:cs="Times New Roman"/>
          <w:sz w:val="24"/>
          <w:szCs w:val="24"/>
          <w:lang w:val="en-GB"/>
        </w:rPr>
        <w:t>Ozyegin</w:t>
      </w:r>
      <w:proofErr w:type="spellEnd"/>
      <w:r w:rsidRPr="00CB43F2">
        <w:rPr>
          <w:rFonts w:ascii="Times New Roman" w:eastAsia="Calibri" w:hAnsi="Times New Roman" w:cs="Times New Roman"/>
          <w:sz w:val="24"/>
          <w:szCs w:val="24"/>
          <w:lang w:val="en-GB"/>
        </w:rPr>
        <w:t xml:space="preserve"> G</w:t>
      </w:r>
      <w:r w:rsidR="001E5BB0">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Virginal facades:</w:t>
      </w:r>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 xml:space="preserve">Sexual freedom and guilt among young </w:t>
      </w:r>
      <w:r w:rsidR="001E5BB0">
        <w:rPr>
          <w:rFonts w:ascii="Times New Roman" w:eastAsia="Calibri" w:hAnsi="Times New Roman" w:cs="Times New Roman"/>
          <w:sz w:val="24"/>
          <w:szCs w:val="24"/>
          <w:lang w:val="en-GB"/>
        </w:rPr>
        <w:t xml:space="preserve">Turkish </w:t>
      </w:r>
      <w:r w:rsidRPr="00CB43F2">
        <w:rPr>
          <w:rFonts w:ascii="Times New Roman" w:eastAsia="Calibri" w:hAnsi="Times New Roman" w:cs="Times New Roman"/>
          <w:sz w:val="24"/>
          <w:szCs w:val="24"/>
          <w:lang w:val="en-GB"/>
        </w:rPr>
        <w:t xml:space="preserve">women. </w:t>
      </w:r>
      <w:proofErr w:type="gramStart"/>
      <w:r w:rsidRPr="00CB43F2">
        <w:rPr>
          <w:rFonts w:ascii="Times New Roman" w:eastAsia="Calibri" w:hAnsi="Times New Roman" w:cs="Times New Roman"/>
          <w:sz w:val="24"/>
          <w:szCs w:val="24"/>
          <w:lang w:val="en-GB"/>
        </w:rPr>
        <w:t>European Journal of Women's Studies</w:t>
      </w:r>
      <w:r w:rsidR="004B19D2">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2009</w:t>
      </w:r>
      <w:proofErr w:type="gramStart"/>
      <w:r w:rsidRPr="00CB43F2">
        <w:rPr>
          <w:rFonts w:ascii="Times New Roman" w:eastAsia="Calibri" w:hAnsi="Times New Roman" w:cs="Times New Roman"/>
          <w:sz w:val="24"/>
          <w:szCs w:val="24"/>
          <w:lang w:val="en-GB"/>
        </w:rPr>
        <w:t>;16</w:t>
      </w:r>
      <w:proofErr w:type="gramEnd"/>
      <w:r w:rsidR="00850E42">
        <w:rPr>
          <w:rFonts w:ascii="Times New Roman" w:eastAsia="Calibri" w:hAnsi="Times New Roman" w:cs="Times New Roman"/>
          <w:sz w:val="24"/>
          <w:szCs w:val="24"/>
          <w:lang w:val="en-GB"/>
        </w:rPr>
        <w:t>(2)</w:t>
      </w:r>
      <w:r w:rsidRPr="00CB43F2">
        <w:rPr>
          <w:rFonts w:ascii="Times New Roman" w:eastAsia="Calibri" w:hAnsi="Times New Roman" w:cs="Times New Roman"/>
          <w:sz w:val="24"/>
          <w:szCs w:val="24"/>
          <w:lang w:val="en-GB"/>
        </w:rPr>
        <w:t>:103-123.</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2. Solberg KE. </w:t>
      </w:r>
      <w:proofErr w:type="gramStart"/>
      <w:r w:rsidRPr="00CB43F2">
        <w:rPr>
          <w:rFonts w:ascii="Times New Roman" w:eastAsia="Calibri" w:hAnsi="Times New Roman" w:cs="Times New Roman"/>
          <w:sz w:val="24"/>
          <w:szCs w:val="24"/>
          <w:lang w:val="en-GB"/>
        </w:rPr>
        <w:t>Killed in the name of honour.</w:t>
      </w:r>
      <w:proofErr w:type="gramEnd"/>
      <w:r w:rsidRPr="00CB43F2">
        <w:rPr>
          <w:rFonts w:ascii="Times New Roman" w:eastAsia="Calibri" w:hAnsi="Times New Roman" w:cs="Times New Roman"/>
          <w:sz w:val="24"/>
          <w:szCs w:val="24"/>
          <w:lang w:val="en-GB"/>
        </w:rPr>
        <w:t xml:space="preserve"> </w:t>
      </w:r>
      <w:proofErr w:type="gramStart"/>
      <w:r w:rsidRPr="00CB43F2">
        <w:rPr>
          <w:rFonts w:ascii="Times New Roman" w:eastAsia="Calibri" w:hAnsi="Times New Roman" w:cs="Times New Roman"/>
          <w:sz w:val="24"/>
          <w:szCs w:val="24"/>
          <w:lang w:val="en-GB"/>
        </w:rPr>
        <w:t>The Lancet</w:t>
      </w:r>
      <w:r w:rsidR="004B19D2">
        <w:rPr>
          <w:rFonts w:ascii="Times New Roman" w:eastAsia="Calibri" w:hAnsi="Times New Roman" w:cs="Times New Roman"/>
          <w:sz w:val="24"/>
          <w:szCs w:val="24"/>
          <w:lang w:val="en-GB"/>
        </w:rPr>
        <w:t>.</w:t>
      </w:r>
      <w:proofErr w:type="gramEnd"/>
      <w:r w:rsidR="004B19D2">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2009</w:t>
      </w:r>
      <w:proofErr w:type="gramStart"/>
      <w:r w:rsidRPr="00CB43F2">
        <w:rPr>
          <w:rFonts w:ascii="Times New Roman" w:eastAsia="Calibri" w:hAnsi="Times New Roman" w:cs="Times New Roman"/>
          <w:sz w:val="24"/>
          <w:szCs w:val="24"/>
          <w:lang w:val="en-GB"/>
        </w:rPr>
        <w:t>;373</w:t>
      </w:r>
      <w:proofErr w:type="gramEnd"/>
      <w:r w:rsidR="00850E42">
        <w:rPr>
          <w:rFonts w:ascii="Times New Roman" w:eastAsia="Calibri" w:hAnsi="Times New Roman" w:cs="Times New Roman"/>
          <w:sz w:val="24"/>
          <w:szCs w:val="24"/>
          <w:lang w:val="en-GB"/>
        </w:rPr>
        <w:t>(9679)</w:t>
      </w:r>
      <w:r w:rsidRPr="00CB43F2">
        <w:rPr>
          <w:rFonts w:ascii="Times New Roman" w:eastAsia="Calibri" w:hAnsi="Times New Roman" w:cs="Times New Roman"/>
          <w:sz w:val="24"/>
          <w:szCs w:val="24"/>
          <w:lang w:val="en-GB"/>
        </w:rPr>
        <w:t>:1933-1934.</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3. </w:t>
      </w:r>
      <w:r w:rsidRPr="00CB43F2">
        <w:rPr>
          <w:rFonts w:ascii="Times New Roman" w:hAnsi="Times New Roman" w:cs="Times New Roman"/>
          <w:iCs/>
          <w:sz w:val="24"/>
          <w:szCs w:val="24"/>
        </w:rPr>
        <w:t xml:space="preserve">The Human Rights Commission of Turkish Grand National Assembly. Survey Report on Violence </w:t>
      </w:r>
      <w:proofErr w:type="gramStart"/>
      <w:r w:rsidRPr="00CB43F2">
        <w:rPr>
          <w:rFonts w:ascii="Times New Roman" w:hAnsi="Times New Roman" w:cs="Times New Roman"/>
          <w:iCs/>
          <w:sz w:val="24"/>
          <w:szCs w:val="24"/>
        </w:rPr>
        <w:t>Against</w:t>
      </w:r>
      <w:proofErr w:type="gramEnd"/>
      <w:r w:rsidRPr="00CB43F2">
        <w:rPr>
          <w:rFonts w:ascii="Times New Roman" w:hAnsi="Times New Roman" w:cs="Times New Roman"/>
          <w:iCs/>
          <w:sz w:val="24"/>
          <w:szCs w:val="24"/>
        </w:rPr>
        <w:t xml:space="preserve"> Women and Family Members (in Turkish).</w:t>
      </w:r>
      <w:r w:rsidR="004B19D2" w:rsidRPr="004B19D2">
        <w:rPr>
          <w:rFonts w:ascii="Times New Roman" w:hAnsi="Times New Roman" w:cs="Times New Roman"/>
          <w:color w:val="000000"/>
          <w:sz w:val="24"/>
          <w:szCs w:val="24"/>
          <w:shd w:val="clear" w:color="auto" w:fill="FFFFFF"/>
        </w:rPr>
        <w:t xml:space="preserve"> </w:t>
      </w:r>
      <w:proofErr w:type="gramStart"/>
      <w:r w:rsidR="004B19D2" w:rsidRPr="00EB31CD">
        <w:rPr>
          <w:rFonts w:ascii="Times New Roman" w:hAnsi="Times New Roman" w:cs="Times New Roman"/>
          <w:color w:val="000000"/>
          <w:sz w:val="24"/>
          <w:szCs w:val="24"/>
          <w:shd w:val="clear" w:color="auto" w:fill="FFFFFF"/>
        </w:rPr>
        <w:t>[Internet]</w:t>
      </w:r>
      <w:r w:rsidRPr="00CB43F2">
        <w:rPr>
          <w:rFonts w:ascii="Times New Roman" w:hAnsi="Times New Roman" w:cs="Times New Roman"/>
          <w:iCs/>
          <w:sz w:val="24"/>
          <w:szCs w:val="24"/>
        </w:rPr>
        <w:t xml:space="preserve"> 2011</w:t>
      </w:r>
      <w:r w:rsidR="004B19D2">
        <w:rPr>
          <w:rFonts w:ascii="Times New Roman" w:hAnsi="Times New Roman" w:cs="Times New Roman"/>
          <w:iCs/>
          <w:sz w:val="24"/>
          <w:szCs w:val="24"/>
        </w:rPr>
        <w:t>.</w:t>
      </w:r>
      <w:proofErr w:type="gramEnd"/>
      <w:r w:rsidRPr="00CB43F2">
        <w:rPr>
          <w:rFonts w:ascii="Times New Roman" w:hAnsi="Times New Roman" w:cs="Times New Roman"/>
          <w:iCs/>
          <w:sz w:val="24"/>
          <w:szCs w:val="24"/>
        </w:rPr>
        <w:t xml:space="preserve"> </w:t>
      </w:r>
      <w:r w:rsidR="004B19D2">
        <w:rPr>
          <w:rFonts w:ascii="Times New Roman" w:hAnsi="Times New Roman" w:cs="Times New Roman"/>
          <w:iCs/>
          <w:sz w:val="24"/>
          <w:szCs w:val="24"/>
        </w:rPr>
        <w:t>[cited 2014 May 14]</w:t>
      </w:r>
      <w:r w:rsidR="004B19D2" w:rsidRPr="00CB43F2">
        <w:rPr>
          <w:rFonts w:ascii="Times New Roman" w:hAnsi="Times New Roman" w:cs="Times New Roman"/>
          <w:iCs/>
          <w:sz w:val="24"/>
          <w:szCs w:val="24"/>
        </w:rPr>
        <w:t>.</w:t>
      </w:r>
      <w:r w:rsidR="004B19D2">
        <w:rPr>
          <w:rFonts w:ascii="Times New Roman" w:hAnsi="Times New Roman" w:cs="Times New Roman"/>
          <w:iCs/>
          <w:sz w:val="24"/>
          <w:szCs w:val="24"/>
        </w:rPr>
        <w:t xml:space="preserve"> </w:t>
      </w:r>
      <w:r w:rsidR="004B19D2" w:rsidRPr="00020FC8">
        <w:rPr>
          <w:rFonts w:ascii="Times New Roman" w:hAnsi="Times New Roman" w:cs="Times New Roman"/>
          <w:color w:val="000000"/>
          <w:sz w:val="24"/>
          <w:szCs w:val="24"/>
          <w:shd w:val="clear" w:color="auto" w:fill="FFFFFF"/>
        </w:rPr>
        <w:t>Available from:</w:t>
      </w:r>
      <w:r w:rsidR="004B19D2">
        <w:rPr>
          <w:rFonts w:ascii="Times New Roman" w:hAnsi="Times New Roman" w:cs="Times New Roman"/>
          <w:sz w:val="24"/>
          <w:szCs w:val="24"/>
        </w:rPr>
        <w:t xml:space="preserve"> </w:t>
      </w:r>
      <w:r w:rsidRPr="00CB43F2">
        <w:rPr>
          <w:rFonts w:ascii="Times New Roman" w:hAnsi="Times New Roman" w:cs="Times New Roman"/>
          <w:iCs/>
          <w:sz w:val="24"/>
          <w:szCs w:val="24"/>
        </w:rPr>
        <w:t>http://www.tbmm.gov.tr/komisyon/insanhaklari/docs/2012/raporlar/29_05_2012.pdf</w:t>
      </w:r>
      <w:r w:rsidRPr="00CB43F2">
        <w:rPr>
          <w:rFonts w:ascii="Times New Roman" w:hAnsi="Times New Roman" w:cs="Times New Roman"/>
          <w:sz w:val="24"/>
          <w:szCs w:val="24"/>
        </w:rPr>
        <w:t xml:space="preserve"> </w:t>
      </w:r>
      <w:r w:rsidRPr="00CB43F2">
        <w:rPr>
          <w:rFonts w:ascii="Times New Roman" w:hAnsi="Times New Roman" w:cs="Times New Roman"/>
          <w:iCs/>
          <w:sz w:val="24"/>
          <w:szCs w:val="24"/>
        </w:rPr>
        <w:t xml:space="preserve"> </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4. </w:t>
      </w:r>
      <w:proofErr w:type="spellStart"/>
      <w:r w:rsidRPr="00CB43F2">
        <w:rPr>
          <w:rFonts w:ascii="Times New Roman" w:eastAsia="Calibri" w:hAnsi="Times New Roman" w:cs="Times New Roman"/>
          <w:sz w:val="24"/>
          <w:szCs w:val="24"/>
          <w:lang w:val="en-GB"/>
        </w:rPr>
        <w:t>Peleg</w:t>
      </w:r>
      <w:proofErr w:type="spellEnd"/>
      <w:r w:rsidRPr="00CB43F2">
        <w:rPr>
          <w:rFonts w:ascii="Times New Roman" w:eastAsia="Calibri" w:hAnsi="Times New Roman" w:cs="Times New Roman"/>
          <w:sz w:val="24"/>
          <w:szCs w:val="24"/>
          <w:lang w:val="en-GB"/>
        </w:rPr>
        <w:t xml:space="preserve"> R. Is trut</w:t>
      </w:r>
      <w:r w:rsidR="001E5BB0">
        <w:rPr>
          <w:rFonts w:ascii="Times New Roman" w:eastAsia="Calibri" w:hAnsi="Times New Roman" w:cs="Times New Roman"/>
          <w:sz w:val="24"/>
          <w:szCs w:val="24"/>
          <w:lang w:val="en-GB"/>
        </w:rPr>
        <w:t>h a supreme value</w:t>
      </w:r>
      <w:proofErr w:type="gramStart"/>
      <w:r w:rsidR="001E5BB0">
        <w:rPr>
          <w:rFonts w:ascii="Times New Roman" w:eastAsia="Calibri" w:hAnsi="Times New Roman" w:cs="Times New Roman"/>
          <w:sz w:val="24"/>
          <w:szCs w:val="24"/>
          <w:lang w:val="en-GB"/>
        </w:rPr>
        <w:t>?.</w:t>
      </w:r>
      <w:proofErr w:type="gramEnd"/>
      <w:r w:rsidR="001E5BB0">
        <w:rPr>
          <w:rFonts w:ascii="Times New Roman" w:eastAsia="Calibri" w:hAnsi="Times New Roman" w:cs="Times New Roman"/>
          <w:sz w:val="24"/>
          <w:szCs w:val="24"/>
          <w:lang w:val="en-GB"/>
        </w:rPr>
        <w:t xml:space="preserve"> </w:t>
      </w:r>
      <w:proofErr w:type="gramStart"/>
      <w:r w:rsidR="001E5BB0">
        <w:rPr>
          <w:rFonts w:ascii="Times New Roman" w:eastAsia="Calibri" w:hAnsi="Times New Roman" w:cs="Times New Roman"/>
          <w:sz w:val="24"/>
          <w:szCs w:val="24"/>
          <w:lang w:val="en-GB"/>
        </w:rPr>
        <w:t>J Med Ethics</w:t>
      </w:r>
      <w:r w:rsidR="004E4727">
        <w:rPr>
          <w:rFonts w:ascii="Times New Roman" w:eastAsia="Calibri" w:hAnsi="Times New Roman" w:cs="Times New Roman"/>
          <w:sz w:val="24"/>
          <w:szCs w:val="24"/>
          <w:lang w:val="en-GB"/>
        </w:rPr>
        <w:t>.</w:t>
      </w:r>
      <w:proofErr w:type="gramEnd"/>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2008</w:t>
      </w:r>
      <w:proofErr w:type="gramStart"/>
      <w:r w:rsidRPr="00CB43F2">
        <w:rPr>
          <w:rFonts w:ascii="Times New Roman" w:eastAsia="Calibri" w:hAnsi="Times New Roman" w:cs="Times New Roman"/>
          <w:sz w:val="24"/>
          <w:szCs w:val="24"/>
          <w:lang w:val="en-GB"/>
        </w:rPr>
        <w:t>;34</w:t>
      </w:r>
      <w:proofErr w:type="gramEnd"/>
      <w:r w:rsidR="00850E42">
        <w:rPr>
          <w:rFonts w:ascii="Times New Roman" w:eastAsia="Calibri" w:hAnsi="Times New Roman" w:cs="Times New Roman"/>
          <w:sz w:val="24"/>
          <w:szCs w:val="24"/>
          <w:lang w:val="en-GB"/>
        </w:rPr>
        <w:t>(5)</w:t>
      </w:r>
      <w:r w:rsidRPr="00CB43F2">
        <w:rPr>
          <w:rFonts w:ascii="Times New Roman" w:eastAsia="Calibri" w:hAnsi="Times New Roman" w:cs="Times New Roman"/>
          <w:sz w:val="24"/>
          <w:szCs w:val="24"/>
          <w:lang w:val="en-GB"/>
        </w:rPr>
        <w:t xml:space="preserve">:325-326. </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5. </w:t>
      </w:r>
      <w:proofErr w:type="spellStart"/>
      <w:r w:rsidRPr="00CB43F2">
        <w:rPr>
          <w:rFonts w:ascii="Times New Roman" w:eastAsia="Calibri" w:hAnsi="Times New Roman" w:cs="Times New Roman"/>
          <w:sz w:val="24"/>
          <w:szCs w:val="24"/>
          <w:lang w:val="en-GB"/>
        </w:rPr>
        <w:t>Helgesson</w:t>
      </w:r>
      <w:proofErr w:type="spellEnd"/>
      <w:r w:rsidRPr="00CB43F2">
        <w:rPr>
          <w:rFonts w:ascii="Times New Roman" w:eastAsia="Calibri" w:hAnsi="Times New Roman" w:cs="Times New Roman"/>
          <w:sz w:val="24"/>
          <w:szCs w:val="24"/>
          <w:lang w:val="en-GB"/>
        </w:rPr>
        <w:t xml:space="preserve"> G, </w:t>
      </w:r>
      <w:proofErr w:type="spellStart"/>
      <w:r w:rsidRPr="00CB43F2">
        <w:rPr>
          <w:rFonts w:ascii="Times New Roman" w:eastAsia="Calibri" w:hAnsi="Times New Roman" w:cs="Times New Roman"/>
          <w:sz w:val="24"/>
          <w:szCs w:val="24"/>
          <w:lang w:val="en-GB"/>
        </w:rPr>
        <w:t>Lynoe</w:t>
      </w:r>
      <w:proofErr w:type="spellEnd"/>
      <w:r w:rsidRPr="00CB43F2">
        <w:rPr>
          <w:rFonts w:ascii="Times New Roman" w:eastAsia="Calibri" w:hAnsi="Times New Roman" w:cs="Times New Roman"/>
          <w:sz w:val="24"/>
          <w:szCs w:val="24"/>
          <w:lang w:val="en-GB"/>
        </w:rPr>
        <w:t xml:space="preserve"> N. Should physicians fake diagnoses to help their patients</w:t>
      </w:r>
      <w:proofErr w:type="gramStart"/>
      <w:r w:rsidRPr="00CB43F2">
        <w:rPr>
          <w:rFonts w:ascii="Times New Roman" w:eastAsia="Calibri" w:hAnsi="Times New Roman" w:cs="Times New Roman"/>
          <w:sz w:val="24"/>
          <w:szCs w:val="24"/>
          <w:lang w:val="en-GB"/>
        </w:rPr>
        <w:t>?</w:t>
      </w:r>
      <w:r w:rsidR="001E5BB0">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w:t>
      </w:r>
      <w:proofErr w:type="gramStart"/>
      <w:r w:rsidRPr="00CB43F2">
        <w:rPr>
          <w:rFonts w:ascii="Times New Roman" w:eastAsia="Calibri" w:hAnsi="Times New Roman" w:cs="Times New Roman"/>
          <w:sz w:val="24"/>
          <w:szCs w:val="24"/>
          <w:lang w:val="en-GB"/>
        </w:rPr>
        <w:t>J Med Ethics</w:t>
      </w:r>
      <w:r w:rsidR="004E4727">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2008</w:t>
      </w:r>
      <w:proofErr w:type="gramStart"/>
      <w:r w:rsidRPr="00CB43F2">
        <w:rPr>
          <w:rFonts w:ascii="Times New Roman" w:eastAsia="Calibri" w:hAnsi="Times New Roman" w:cs="Times New Roman"/>
          <w:sz w:val="24"/>
          <w:szCs w:val="24"/>
          <w:lang w:val="en-GB"/>
        </w:rPr>
        <w:t>;34</w:t>
      </w:r>
      <w:proofErr w:type="gramEnd"/>
      <w:r w:rsidR="00E74BC4">
        <w:rPr>
          <w:rFonts w:ascii="Times New Roman" w:eastAsia="Calibri" w:hAnsi="Times New Roman" w:cs="Times New Roman"/>
          <w:sz w:val="24"/>
          <w:szCs w:val="24"/>
          <w:lang w:val="en-GB"/>
        </w:rPr>
        <w:t>(3)</w:t>
      </w:r>
      <w:r w:rsidRPr="00CB43F2">
        <w:rPr>
          <w:rFonts w:ascii="Times New Roman" w:eastAsia="Calibri" w:hAnsi="Times New Roman" w:cs="Times New Roman"/>
          <w:sz w:val="24"/>
          <w:szCs w:val="24"/>
          <w:lang w:val="en-GB"/>
        </w:rPr>
        <w:t>:133–136.</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6. </w:t>
      </w:r>
      <w:proofErr w:type="spellStart"/>
      <w:r w:rsidRPr="00CB43F2">
        <w:rPr>
          <w:rFonts w:ascii="Times New Roman" w:eastAsia="Calibri" w:hAnsi="Times New Roman" w:cs="Times New Roman"/>
          <w:sz w:val="24"/>
          <w:szCs w:val="24"/>
          <w:lang w:val="en-GB"/>
        </w:rPr>
        <w:t>Parvizi</w:t>
      </w:r>
      <w:proofErr w:type="spellEnd"/>
      <w:r w:rsidRPr="00CB43F2">
        <w:rPr>
          <w:rFonts w:ascii="Times New Roman" w:eastAsia="Calibri" w:hAnsi="Times New Roman" w:cs="Times New Roman"/>
          <w:sz w:val="24"/>
          <w:szCs w:val="24"/>
          <w:lang w:val="en-GB"/>
        </w:rPr>
        <w:t xml:space="preserve"> J, </w:t>
      </w:r>
      <w:proofErr w:type="spellStart"/>
      <w:r w:rsidRPr="00CB43F2">
        <w:rPr>
          <w:rFonts w:ascii="Times New Roman" w:eastAsia="Calibri" w:hAnsi="Times New Roman" w:cs="Times New Roman"/>
          <w:sz w:val="24"/>
          <w:szCs w:val="24"/>
          <w:lang w:val="en-GB"/>
        </w:rPr>
        <w:t>Chakravarty</w:t>
      </w:r>
      <w:proofErr w:type="spellEnd"/>
      <w:r w:rsidRPr="00CB43F2">
        <w:rPr>
          <w:rFonts w:ascii="Times New Roman" w:eastAsia="Calibri" w:hAnsi="Times New Roman" w:cs="Times New Roman"/>
          <w:sz w:val="24"/>
          <w:szCs w:val="24"/>
          <w:lang w:val="en-GB"/>
        </w:rPr>
        <w:t xml:space="preserve"> R, </w:t>
      </w:r>
      <w:proofErr w:type="spellStart"/>
      <w:r w:rsidRPr="00CB43F2">
        <w:rPr>
          <w:rFonts w:ascii="Times New Roman" w:eastAsia="Calibri" w:hAnsi="Times New Roman" w:cs="Times New Roman"/>
          <w:sz w:val="24"/>
          <w:szCs w:val="24"/>
          <w:lang w:val="en-GB"/>
        </w:rPr>
        <w:t>Og</w:t>
      </w:r>
      <w:proofErr w:type="spellEnd"/>
      <w:r w:rsidRPr="00CB43F2">
        <w:rPr>
          <w:rFonts w:ascii="Times New Roman" w:eastAsia="Calibri" w:hAnsi="Times New Roman" w:cs="Times New Roman"/>
          <w:sz w:val="24"/>
          <w:szCs w:val="24"/>
          <w:lang w:val="en-GB"/>
        </w:rPr>
        <w:t xml:space="preserve"> B, Rodriguez-</w:t>
      </w:r>
      <w:proofErr w:type="spellStart"/>
      <w:r w:rsidRPr="00CB43F2">
        <w:rPr>
          <w:rFonts w:ascii="Times New Roman" w:eastAsia="Calibri" w:hAnsi="Times New Roman" w:cs="Times New Roman"/>
          <w:sz w:val="24"/>
          <w:szCs w:val="24"/>
          <w:lang w:val="en-GB"/>
        </w:rPr>
        <w:t>Paez</w:t>
      </w:r>
      <w:proofErr w:type="spellEnd"/>
      <w:r w:rsidRPr="00CB43F2">
        <w:rPr>
          <w:rFonts w:ascii="Times New Roman" w:eastAsia="Calibri" w:hAnsi="Times New Roman" w:cs="Times New Roman"/>
          <w:sz w:val="24"/>
          <w:szCs w:val="24"/>
          <w:lang w:val="en-GB"/>
        </w:rPr>
        <w:t xml:space="preserve"> A.</w:t>
      </w:r>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Informed consent: is it always necessary</w:t>
      </w:r>
      <w:proofErr w:type="gramStart"/>
      <w:r w:rsidRPr="00CB43F2">
        <w:rPr>
          <w:rFonts w:ascii="Times New Roman" w:eastAsia="Calibri" w:hAnsi="Times New Roman" w:cs="Times New Roman"/>
          <w:sz w:val="24"/>
          <w:szCs w:val="24"/>
          <w:lang w:val="en-GB"/>
        </w:rPr>
        <w:t>?</w:t>
      </w:r>
      <w:r w:rsidR="001E5BB0">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w:t>
      </w:r>
      <w:proofErr w:type="gramStart"/>
      <w:r w:rsidR="001E5BB0">
        <w:rPr>
          <w:rFonts w:ascii="Times New Roman" w:eastAsia="Calibri" w:hAnsi="Times New Roman" w:cs="Times New Roman"/>
          <w:sz w:val="24"/>
          <w:szCs w:val="24"/>
          <w:lang w:val="en-GB"/>
        </w:rPr>
        <w:t>Injury</w:t>
      </w:r>
      <w:r w:rsidR="004E4727">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2008</w:t>
      </w:r>
      <w:proofErr w:type="gramStart"/>
      <w:r w:rsidRPr="00CB43F2">
        <w:rPr>
          <w:rFonts w:ascii="Times New Roman" w:eastAsia="Calibri" w:hAnsi="Times New Roman" w:cs="Times New Roman"/>
          <w:sz w:val="24"/>
          <w:szCs w:val="24"/>
          <w:lang w:val="en-GB"/>
        </w:rPr>
        <w:t>;39</w:t>
      </w:r>
      <w:proofErr w:type="gramEnd"/>
      <w:r w:rsidR="00E74BC4">
        <w:rPr>
          <w:rFonts w:ascii="Times New Roman" w:eastAsia="Calibri" w:hAnsi="Times New Roman" w:cs="Times New Roman"/>
          <w:sz w:val="24"/>
          <w:szCs w:val="24"/>
          <w:lang w:val="en-GB"/>
        </w:rPr>
        <w:t>(6)</w:t>
      </w:r>
      <w:r w:rsidRPr="00CB43F2">
        <w:rPr>
          <w:rFonts w:ascii="Times New Roman" w:eastAsia="Calibri" w:hAnsi="Times New Roman" w:cs="Times New Roman"/>
          <w:sz w:val="24"/>
          <w:szCs w:val="24"/>
          <w:lang w:val="en-GB"/>
        </w:rPr>
        <w:t>:651-655.</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7. Dunbar S, </w:t>
      </w:r>
      <w:proofErr w:type="spellStart"/>
      <w:r w:rsidRPr="00CB43F2">
        <w:rPr>
          <w:rFonts w:ascii="Times New Roman" w:eastAsia="Calibri" w:hAnsi="Times New Roman" w:cs="Times New Roman"/>
          <w:sz w:val="24"/>
          <w:szCs w:val="24"/>
          <w:lang w:val="en-GB"/>
        </w:rPr>
        <w:t>Rehm</w:t>
      </w:r>
      <w:proofErr w:type="spellEnd"/>
      <w:r w:rsidRPr="00CB43F2">
        <w:rPr>
          <w:rFonts w:ascii="Times New Roman" w:eastAsia="Calibri" w:hAnsi="Times New Roman" w:cs="Times New Roman"/>
          <w:sz w:val="24"/>
          <w:szCs w:val="24"/>
          <w:lang w:val="en-GB"/>
        </w:rPr>
        <w:t xml:space="preserve"> S. On visibility: AIDS, deception by patients, and the responsibility of the doctor. </w:t>
      </w:r>
      <w:proofErr w:type="gramStart"/>
      <w:r w:rsidRPr="00CB43F2">
        <w:rPr>
          <w:rFonts w:ascii="Times New Roman" w:eastAsia="Calibri" w:hAnsi="Times New Roman" w:cs="Times New Roman"/>
          <w:sz w:val="24"/>
          <w:szCs w:val="24"/>
          <w:lang w:val="en-GB"/>
        </w:rPr>
        <w:t>J Med Ethics</w:t>
      </w:r>
      <w:r w:rsidR="004E4727">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1992</w:t>
      </w:r>
      <w:proofErr w:type="gramStart"/>
      <w:r w:rsidRPr="00CB43F2">
        <w:rPr>
          <w:rFonts w:ascii="Times New Roman" w:eastAsia="Calibri" w:hAnsi="Times New Roman" w:cs="Times New Roman"/>
          <w:sz w:val="24"/>
          <w:szCs w:val="24"/>
          <w:lang w:val="en-GB"/>
        </w:rPr>
        <w:t>;18</w:t>
      </w:r>
      <w:proofErr w:type="gramEnd"/>
      <w:r w:rsidR="00E74BC4">
        <w:rPr>
          <w:rFonts w:ascii="Times New Roman" w:eastAsia="Calibri" w:hAnsi="Times New Roman" w:cs="Times New Roman"/>
          <w:sz w:val="24"/>
          <w:szCs w:val="24"/>
          <w:lang w:val="en-GB"/>
        </w:rPr>
        <w:t xml:space="preserve"> (4)</w:t>
      </w:r>
      <w:r w:rsidRPr="00CB43F2">
        <w:rPr>
          <w:rFonts w:ascii="Times New Roman" w:eastAsia="Calibri" w:hAnsi="Times New Roman" w:cs="Times New Roman"/>
          <w:sz w:val="24"/>
          <w:szCs w:val="24"/>
          <w:lang w:val="en-GB"/>
        </w:rPr>
        <w:t>:180-185.</w:t>
      </w:r>
    </w:p>
    <w:p w:rsidR="00AD6ED2" w:rsidRPr="00CB43F2" w:rsidRDefault="00AD6ED2" w:rsidP="00752836">
      <w:pPr>
        <w:suppressLineNumbers/>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8. Cherry MJ. </w:t>
      </w:r>
      <w:proofErr w:type="gramStart"/>
      <w:r w:rsidRPr="00CB43F2">
        <w:rPr>
          <w:rFonts w:ascii="Times New Roman" w:eastAsia="Calibri" w:hAnsi="Times New Roman" w:cs="Times New Roman"/>
          <w:sz w:val="24"/>
          <w:szCs w:val="24"/>
          <w:lang w:val="en-GB"/>
        </w:rPr>
        <w:t>Parental authority and paediatric bioethical decision making.</w:t>
      </w:r>
      <w:proofErr w:type="gramEnd"/>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iCs/>
          <w:sz w:val="24"/>
          <w:szCs w:val="24"/>
          <w:lang w:val="en-GB"/>
        </w:rPr>
        <w:t>J. Med. Philos</w:t>
      </w:r>
      <w:r w:rsidR="004E4727">
        <w:rPr>
          <w:rFonts w:ascii="Times New Roman" w:eastAsia="Calibri" w:hAnsi="Times New Roman" w:cs="Times New Roman"/>
          <w:iCs/>
          <w:sz w:val="24"/>
          <w:szCs w:val="24"/>
          <w:lang w:val="en-GB"/>
        </w:rPr>
        <w:t>.</w:t>
      </w:r>
      <w:r w:rsidRPr="00CB43F2">
        <w:rPr>
          <w:rFonts w:ascii="Times New Roman" w:eastAsia="Calibri" w:hAnsi="Times New Roman" w:cs="Times New Roman"/>
          <w:iCs/>
          <w:sz w:val="24"/>
          <w:szCs w:val="24"/>
          <w:lang w:val="en-GB"/>
        </w:rPr>
        <w:t xml:space="preserve"> </w:t>
      </w:r>
      <w:r w:rsidRPr="00CB43F2">
        <w:rPr>
          <w:rFonts w:ascii="Times New Roman" w:eastAsia="Calibri" w:hAnsi="Times New Roman" w:cs="Times New Roman"/>
          <w:sz w:val="24"/>
          <w:szCs w:val="24"/>
          <w:lang w:val="en-GB"/>
        </w:rPr>
        <w:t>2010</w:t>
      </w:r>
      <w:proofErr w:type="gramStart"/>
      <w:r w:rsidRPr="00CB43F2">
        <w:rPr>
          <w:rFonts w:ascii="Times New Roman" w:eastAsia="Calibri" w:hAnsi="Times New Roman" w:cs="Times New Roman"/>
          <w:sz w:val="24"/>
          <w:szCs w:val="24"/>
          <w:lang w:val="en-GB"/>
        </w:rPr>
        <w:t>;35</w:t>
      </w:r>
      <w:proofErr w:type="gramEnd"/>
      <w:r w:rsidR="00E74BC4">
        <w:rPr>
          <w:rFonts w:ascii="Times New Roman" w:eastAsia="Calibri" w:hAnsi="Times New Roman" w:cs="Times New Roman"/>
          <w:sz w:val="24"/>
          <w:szCs w:val="24"/>
          <w:lang w:val="en-GB"/>
        </w:rPr>
        <w:t>(5)</w:t>
      </w:r>
      <w:r w:rsidRPr="00CB43F2">
        <w:rPr>
          <w:rFonts w:ascii="Times New Roman" w:eastAsia="Calibri" w:hAnsi="Times New Roman" w:cs="Times New Roman"/>
          <w:sz w:val="24"/>
          <w:szCs w:val="24"/>
          <w:lang w:val="en-GB"/>
        </w:rPr>
        <w:t>:553-572.</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9. </w:t>
      </w:r>
      <w:proofErr w:type="spellStart"/>
      <w:r w:rsidRPr="00CB43F2">
        <w:rPr>
          <w:rFonts w:ascii="Times New Roman" w:eastAsia="Calibri" w:hAnsi="Times New Roman" w:cs="Times New Roman"/>
          <w:sz w:val="24"/>
          <w:szCs w:val="24"/>
          <w:lang w:val="en-GB"/>
        </w:rPr>
        <w:t>Boonstra</w:t>
      </w:r>
      <w:proofErr w:type="spellEnd"/>
      <w:r w:rsidRPr="00CB43F2">
        <w:rPr>
          <w:rFonts w:ascii="Times New Roman" w:eastAsia="Calibri" w:hAnsi="Times New Roman" w:cs="Times New Roman"/>
          <w:sz w:val="24"/>
          <w:szCs w:val="24"/>
          <w:lang w:val="en-GB"/>
        </w:rPr>
        <w:t xml:space="preserve"> H, Nash E. Minors and the right to consent to health care. </w:t>
      </w:r>
      <w:proofErr w:type="gramStart"/>
      <w:r w:rsidRPr="00CB43F2">
        <w:rPr>
          <w:rFonts w:ascii="Times New Roman" w:eastAsia="Calibri" w:hAnsi="Times New Roman" w:cs="Times New Roman"/>
          <w:sz w:val="24"/>
          <w:szCs w:val="24"/>
          <w:lang w:val="en-GB"/>
        </w:rPr>
        <w:t xml:space="preserve">The </w:t>
      </w:r>
      <w:proofErr w:type="spellStart"/>
      <w:r w:rsidRPr="00CB43F2">
        <w:rPr>
          <w:rFonts w:ascii="Times New Roman" w:eastAsia="Calibri" w:hAnsi="Times New Roman" w:cs="Times New Roman"/>
          <w:sz w:val="24"/>
          <w:szCs w:val="24"/>
          <w:lang w:val="en-GB"/>
        </w:rPr>
        <w:t>Gut</w:t>
      </w:r>
      <w:r w:rsidR="001E5BB0">
        <w:rPr>
          <w:rFonts w:ascii="Times New Roman" w:eastAsia="Calibri" w:hAnsi="Times New Roman" w:cs="Times New Roman"/>
          <w:sz w:val="24"/>
          <w:szCs w:val="24"/>
          <w:lang w:val="en-GB"/>
        </w:rPr>
        <w:t>tmacher</w:t>
      </w:r>
      <w:proofErr w:type="spellEnd"/>
      <w:r w:rsidR="001E5BB0">
        <w:rPr>
          <w:rFonts w:ascii="Times New Roman" w:eastAsia="Calibri" w:hAnsi="Times New Roman" w:cs="Times New Roman"/>
          <w:sz w:val="24"/>
          <w:szCs w:val="24"/>
          <w:lang w:val="en-GB"/>
        </w:rPr>
        <w:t xml:space="preserve"> Report on Public Policy</w:t>
      </w:r>
      <w:r w:rsidR="004E4727">
        <w:rPr>
          <w:rFonts w:ascii="Times New Roman" w:eastAsia="Calibri" w:hAnsi="Times New Roman" w:cs="Times New Roman"/>
          <w:sz w:val="24"/>
          <w:szCs w:val="24"/>
          <w:lang w:val="en-GB"/>
        </w:rPr>
        <w:t>.</w:t>
      </w:r>
      <w:proofErr w:type="gramEnd"/>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2000</w:t>
      </w:r>
      <w:proofErr w:type="gramStart"/>
      <w:r w:rsidRPr="00CB43F2">
        <w:rPr>
          <w:rFonts w:ascii="Times New Roman" w:eastAsia="Calibri" w:hAnsi="Times New Roman" w:cs="Times New Roman"/>
          <w:sz w:val="24"/>
          <w:szCs w:val="24"/>
          <w:lang w:val="en-GB"/>
        </w:rPr>
        <w:t>;3</w:t>
      </w:r>
      <w:proofErr w:type="gramEnd"/>
      <w:r w:rsidR="00EB31CD">
        <w:rPr>
          <w:rFonts w:ascii="Times New Roman" w:eastAsia="Calibri" w:hAnsi="Times New Roman" w:cs="Times New Roman"/>
          <w:sz w:val="24"/>
          <w:szCs w:val="24"/>
          <w:lang w:val="en-GB"/>
        </w:rPr>
        <w:t>(4)</w:t>
      </w:r>
      <w:r w:rsidRPr="00CB43F2">
        <w:rPr>
          <w:rFonts w:ascii="Times New Roman" w:eastAsia="Calibri" w:hAnsi="Times New Roman" w:cs="Times New Roman"/>
          <w:sz w:val="24"/>
          <w:szCs w:val="24"/>
          <w:lang w:val="en-GB"/>
        </w:rPr>
        <w:t>:4-8.</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10. Benson MK, Bourne R, Hanley E </w:t>
      </w:r>
      <w:proofErr w:type="spellStart"/>
      <w:r w:rsidRPr="00CB43F2">
        <w:rPr>
          <w:rFonts w:ascii="Times New Roman" w:eastAsia="Calibri" w:hAnsi="Times New Roman" w:cs="Times New Roman"/>
          <w:sz w:val="24"/>
          <w:szCs w:val="24"/>
          <w:lang w:val="en-GB"/>
        </w:rPr>
        <w:t>Jr</w:t>
      </w:r>
      <w:proofErr w:type="spellEnd"/>
      <w:r w:rsidRPr="00CB43F2">
        <w:rPr>
          <w:rFonts w:ascii="Times New Roman" w:eastAsia="Calibri" w:hAnsi="Times New Roman" w:cs="Times New Roman"/>
          <w:sz w:val="24"/>
          <w:szCs w:val="24"/>
          <w:lang w:val="en-GB"/>
        </w:rPr>
        <w:t>, et al. Ethics in orthopaedic surgery.</w:t>
      </w:r>
      <w:r w:rsidR="001E5BB0">
        <w:rPr>
          <w:rFonts w:ascii="Times New Roman" w:eastAsia="Calibri" w:hAnsi="Times New Roman" w:cs="Times New Roman"/>
          <w:sz w:val="24"/>
          <w:szCs w:val="24"/>
          <w:lang w:val="en-GB"/>
        </w:rPr>
        <w:t xml:space="preserve"> </w:t>
      </w:r>
      <w:r w:rsidRPr="00CB43F2">
        <w:rPr>
          <w:rFonts w:ascii="Times New Roman" w:eastAsia="Calibri" w:hAnsi="Times New Roman" w:cs="Times New Roman"/>
          <w:sz w:val="24"/>
          <w:szCs w:val="24"/>
          <w:lang w:val="en-GB"/>
        </w:rPr>
        <w:t xml:space="preserve">J Bone Joint </w:t>
      </w:r>
      <w:proofErr w:type="spellStart"/>
      <w:r w:rsidRPr="00CB43F2">
        <w:rPr>
          <w:rFonts w:ascii="Times New Roman" w:eastAsia="Calibri" w:hAnsi="Times New Roman" w:cs="Times New Roman"/>
          <w:sz w:val="24"/>
          <w:szCs w:val="24"/>
          <w:lang w:val="en-GB"/>
        </w:rPr>
        <w:t>Surg</w:t>
      </w:r>
      <w:proofErr w:type="spellEnd"/>
      <w:r w:rsidRPr="00CB43F2">
        <w:rPr>
          <w:rFonts w:ascii="Times New Roman" w:eastAsia="Calibri" w:hAnsi="Times New Roman" w:cs="Times New Roman"/>
          <w:sz w:val="24"/>
          <w:szCs w:val="24"/>
          <w:lang w:val="en-GB"/>
        </w:rPr>
        <w:t xml:space="preserve"> Br</w:t>
      </w:r>
      <w:r w:rsidR="000A49E2">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 xml:space="preserve"> 2005</w:t>
      </w:r>
      <w:proofErr w:type="gramStart"/>
      <w:r w:rsidRPr="00CB43F2">
        <w:rPr>
          <w:rFonts w:ascii="Times New Roman" w:eastAsia="Calibri" w:hAnsi="Times New Roman" w:cs="Times New Roman"/>
          <w:sz w:val="24"/>
          <w:szCs w:val="24"/>
          <w:lang w:val="en-GB"/>
        </w:rPr>
        <w:t>;87</w:t>
      </w:r>
      <w:proofErr w:type="gramEnd"/>
      <w:r w:rsidR="00EB31CD">
        <w:rPr>
          <w:rFonts w:ascii="Times New Roman" w:eastAsia="Calibri" w:hAnsi="Times New Roman" w:cs="Times New Roman"/>
          <w:sz w:val="24"/>
          <w:szCs w:val="24"/>
          <w:lang w:val="en-GB"/>
        </w:rPr>
        <w:t>(11)</w:t>
      </w:r>
      <w:r w:rsidRPr="00CB43F2">
        <w:rPr>
          <w:rFonts w:ascii="Times New Roman" w:eastAsia="Calibri" w:hAnsi="Times New Roman" w:cs="Times New Roman"/>
          <w:sz w:val="24"/>
          <w:szCs w:val="24"/>
          <w:lang w:val="en-GB"/>
        </w:rPr>
        <w:t>:1449-1451.</w:t>
      </w:r>
    </w:p>
    <w:p w:rsidR="009F608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11. Christie T, </w:t>
      </w:r>
      <w:proofErr w:type="spellStart"/>
      <w:r w:rsidRPr="00CB43F2">
        <w:rPr>
          <w:rFonts w:ascii="Times New Roman" w:eastAsia="Calibri" w:hAnsi="Times New Roman" w:cs="Times New Roman"/>
          <w:sz w:val="24"/>
          <w:szCs w:val="24"/>
          <w:lang w:val="en-GB"/>
        </w:rPr>
        <w:t>Groarke</w:t>
      </w:r>
      <w:proofErr w:type="spellEnd"/>
      <w:r w:rsidRPr="00CB43F2">
        <w:rPr>
          <w:rFonts w:ascii="Times New Roman" w:eastAsia="Calibri" w:hAnsi="Times New Roman" w:cs="Times New Roman"/>
          <w:sz w:val="24"/>
          <w:szCs w:val="24"/>
          <w:lang w:val="en-GB"/>
        </w:rPr>
        <w:t xml:space="preserve"> L, Sweet W. Virtue ethics as an alternative to deontological and consequential reasoning in the harm reduction debate. </w:t>
      </w:r>
      <w:proofErr w:type="spellStart"/>
      <w:proofErr w:type="gramStart"/>
      <w:r w:rsidR="001E5BB0">
        <w:rPr>
          <w:rFonts w:ascii="Times New Roman" w:eastAsia="Calibri" w:hAnsi="Times New Roman" w:cs="Times New Roman"/>
          <w:sz w:val="24"/>
          <w:szCs w:val="24"/>
          <w:lang w:val="en-GB"/>
        </w:rPr>
        <w:t>Int</w:t>
      </w:r>
      <w:proofErr w:type="spellEnd"/>
      <w:r w:rsidR="001E5BB0">
        <w:rPr>
          <w:rFonts w:ascii="Times New Roman" w:eastAsia="Calibri" w:hAnsi="Times New Roman" w:cs="Times New Roman"/>
          <w:sz w:val="24"/>
          <w:szCs w:val="24"/>
          <w:lang w:val="en-GB"/>
        </w:rPr>
        <w:t xml:space="preserve"> J Drug Policy</w:t>
      </w:r>
      <w:r w:rsidR="004A1DD9">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2008</w:t>
      </w:r>
      <w:proofErr w:type="gramStart"/>
      <w:r w:rsidRPr="00CB43F2">
        <w:rPr>
          <w:rFonts w:ascii="Times New Roman" w:eastAsia="Calibri" w:hAnsi="Times New Roman" w:cs="Times New Roman"/>
          <w:sz w:val="24"/>
          <w:szCs w:val="24"/>
          <w:lang w:val="en-GB"/>
        </w:rPr>
        <w:t>;19</w:t>
      </w:r>
      <w:proofErr w:type="gramEnd"/>
      <w:r w:rsidR="00EB31CD">
        <w:rPr>
          <w:rFonts w:ascii="Times New Roman" w:eastAsia="Calibri" w:hAnsi="Times New Roman" w:cs="Times New Roman"/>
          <w:sz w:val="24"/>
          <w:szCs w:val="24"/>
          <w:lang w:val="en-GB"/>
        </w:rPr>
        <w:t xml:space="preserve">(1) </w:t>
      </w:r>
      <w:r w:rsidRPr="00CB43F2">
        <w:rPr>
          <w:rFonts w:ascii="Times New Roman" w:eastAsia="Calibri" w:hAnsi="Times New Roman" w:cs="Times New Roman"/>
          <w:sz w:val="24"/>
          <w:szCs w:val="24"/>
          <w:lang w:val="en-GB"/>
        </w:rPr>
        <w:t>:52-58.</w:t>
      </w:r>
    </w:p>
    <w:p w:rsidR="009F6082" w:rsidRPr="009F608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12. </w:t>
      </w:r>
      <w:proofErr w:type="spellStart"/>
      <w:r w:rsidR="009F6082">
        <w:rPr>
          <w:rFonts w:ascii="Times New Roman" w:hAnsi="Times New Roman" w:cs="Times New Roman"/>
          <w:sz w:val="24"/>
          <w:szCs w:val="24"/>
        </w:rPr>
        <w:t>Garbutt</w:t>
      </w:r>
      <w:proofErr w:type="spellEnd"/>
      <w:r w:rsidR="009F6082">
        <w:rPr>
          <w:rFonts w:ascii="Times New Roman" w:hAnsi="Times New Roman" w:cs="Times New Roman"/>
          <w:sz w:val="24"/>
          <w:szCs w:val="24"/>
        </w:rPr>
        <w:t xml:space="preserve"> G, </w:t>
      </w:r>
      <w:r w:rsidR="009F6082" w:rsidRPr="00172364">
        <w:rPr>
          <w:rFonts w:ascii="Times New Roman" w:hAnsi="Times New Roman" w:cs="Times New Roman"/>
          <w:sz w:val="24"/>
          <w:szCs w:val="24"/>
        </w:rPr>
        <w:t>Davies</w:t>
      </w:r>
      <w:r w:rsidR="009F6082">
        <w:rPr>
          <w:rFonts w:ascii="Times New Roman" w:hAnsi="Times New Roman" w:cs="Times New Roman"/>
          <w:sz w:val="24"/>
          <w:szCs w:val="24"/>
        </w:rPr>
        <w:t xml:space="preserve"> P</w:t>
      </w:r>
      <w:r w:rsidR="00EB31CD">
        <w:rPr>
          <w:rFonts w:ascii="Times New Roman" w:hAnsi="Times New Roman" w:cs="Times New Roman"/>
          <w:sz w:val="24"/>
          <w:szCs w:val="24"/>
        </w:rPr>
        <w:t>.</w:t>
      </w:r>
      <w:r w:rsidR="009F6082">
        <w:rPr>
          <w:rFonts w:ascii="Times New Roman" w:hAnsi="Times New Roman" w:cs="Times New Roman"/>
          <w:sz w:val="24"/>
          <w:szCs w:val="24"/>
        </w:rPr>
        <w:t xml:space="preserve"> </w:t>
      </w:r>
      <w:r w:rsidR="009F6082" w:rsidRPr="00172364">
        <w:rPr>
          <w:rFonts w:ascii="Times New Roman" w:hAnsi="Times New Roman" w:cs="Times New Roman"/>
          <w:sz w:val="24"/>
          <w:szCs w:val="24"/>
        </w:rPr>
        <w:t xml:space="preserve">Should the practice of medicine </w:t>
      </w:r>
      <w:proofErr w:type="gramStart"/>
      <w:r w:rsidR="009F6082" w:rsidRPr="00172364">
        <w:rPr>
          <w:rFonts w:ascii="Times New Roman" w:hAnsi="Times New Roman" w:cs="Times New Roman"/>
          <w:sz w:val="24"/>
          <w:szCs w:val="24"/>
        </w:rPr>
        <w:t>be</w:t>
      </w:r>
      <w:proofErr w:type="gramEnd"/>
      <w:r w:rsidR="009F6082" w:rsidRPr="00172364">
        <w:rPr>
          <w:rFonts w:ascii="Times New Roman" w:hAnsi="Times New Roman" w:cs="Times New Roman"/>
          <w:sz w:val="24"/>
          <w:szCs w:val="24"/>
        </w:rPr>
        <w:t xml:space="preserve"> a deontological or</w:t>
      </w:r>
      <w:r w:rsidR="009F6082">
        <w:rPr>
          <w:rFonts w:ascii="Times New Roman" w:hAnsi="Times New Roman" w:cs="Times New Roman"/>
          <w:sz w:val="24"/>
          <w:szCs w:val="24"/>
        </w:rPr>
        <w:t xml:space="preserve"> </w:t>
      </w:r>
      <w:r w:rsidR="009F6082" w:rsidRPr="00172364">
        <w:rPr>
          <w:rFonts w:ascii="Times New Roman" w:hAnsi="Times New Roman" w:cs="Times New Roman"/>
          <w:sz w:val="24"/>
          <w:szCs w:val="24"/>
        </w:rPr>
        <w:t>utilitarian enterprise?</w:t>
      </w:r>
      <w:r w:rsidR="009F6082">
        <w:rPr>
          <w:rFonts w:ascii="Times New Roman" w:hAnsi="Times New Roman" w:cs="Times New Roman"/>
          <w:sz w:val="24"/>
          <w:szCs w:val="24"/>
        </w:rPr>
        <w:t xml:space="preserve"> </w:t>
      </w:r>
      <w:proofErr w:type="gramStart"/>
      <w:r w:rsidR="009F6082" w:rsidRPr="00C9223A">
        <w:rPr>
          <w:rFonts w:ascii="Times New Roman" w:hAnsi="Times New Roman" w:cs="Times New Roman"/>
          <w:sz w:val="24"/>
          <w:szCs w:val="24"/>
        </w:rPr>
        <w:t>J Med Ethics</w:t>
      </w:r>
      <w:r w:rsidR="00EB31CD">
        <w:rPr>
          <w:rFonts w:ascii="Times New Roman" w:hAnsi="Times New Roman" w:cs="Times New Roman"/>
          <w:sz w:val="24"/>
          <w:szCs w:val="24"/>
        </w:rPr>
        <w:t>.</w:t>
      </w:r>
      <w:proofErr w:type="gramEnd"/>
      <w:r w:rsidR="009F6082" w:rsidRPr="00C9223A">
        <w:rPr>
          <w:rFonts w:ascii="Times New Roman" w:hAnsi="Times New Roman" w:cs="Times New Roman"/>
          <w:sz w:val="24"/>
          <w:szCs w:val="24"/>
        </w:rPr>
        <w:t xml:space="preserve"> 2011</w:t>
      </w:r>
      <w:proofErr w:type="gramStart"/>
      <w:r w:rsidR="009F6082" w:rsidRPr="00C9223A">
        <w:rPr>
          <w:rFonts w:ascii="Times New Roman" w:hAnsi="Times New Roman" w:cs="Times New Roman"/>
          <w:sz w:val="24"/>
          <w:szCs w:val="24"/>
        </w:rPr>
        <w:t>;37</w:t>
      </w:r>
      <w:proofErr w:type="gramEnd"/>
      <w:r w:rsidR="00EB31CD">
        <w:rPr>
          <w:rFonts w:ascii="Times New Roman" w:hAnsi="Times New Roman" w:cs="Times New Roman"/>
          <w:sz w:val="24"/>
          <w:szCs w:val="24"/>
        </w:rPr>
        <w:t xml:space="preserve">(5) </w:t>
      </w:r>
      <w:r w:rsidR="009F6082" w:rsidRPr="00C9223A">
        <w:rPr>
          <w:rFonts w:ascii="Times New Roman" w:hAnsi="Times New Roman" w:cs="Times New Roman"/>
          <w:sz w:val="24"/>
          <w:szCs w:val="24"/>
        </w:rPr>
        <w:t>:267-270.</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13. </w:t>
      </w:r>
      <w:proofErr w:type="spellStart"/>
      <w:r w:rsidR="00643FD0">
        <w:rPr>
          <w:rFonts w:ascii="Times New Roman" w:hAnsi="Times New Roman" w:cs="Times New Roman"/>
          <w:sz w:val="24"/>
          <w:szCs w:val="24"/>
        </w:rPr>
        <w:t>Drane</w:t>
      </w:r>
      <w:proofErr w:type="spellEnd"/>
      <w:r w:rsidR="00643FD0">
        <w:rPr>
          <w:rFonts w:ascii="Times New Roman" w:hAnsi="Times New Roman" w:cs="Times New Roman"/>
          <w:sz w:val="24"/>
          <w:szCs w:val="24"/>
        </w:rPr>
        <w:t xml:space="preserve"> J</w:t>
      </w:r>
      <w:r w:rsidRPr="00CB43F2">
        <w:rPr>
          <w:rFonts w:ascii="Times New Roman" w:hAnsi="Times New Roman" w:cs="Times New Roman"/>
          <w:sz w:val="24"/>
          <w:szCs w:val="24"/>
        </w:rPr>
        <w:t>F. Honesty in Medicine: Should doctors tell the truth</w:t>
      </w:r>
      <w:proofErr w:type="gramStart"/>
      <w:r w:rsidRPr="00CB43F2">
        <w:rPr>
          <w:rFonts w:ascii="Times New Roman" w:hAnsi="Times New Roman" w:cs="Times New Roman"/>
          <w:sz w:val="24"/>
          <w:szCs w:val="24"/>
        </w:rPr>
        <w:t>?</w:t>
      </w:r>
      <w:r w:rsidR="001E5BB0">
        <w:rPr>
          <w:rFonts w:ascii="Times New Roman" w:hAnsi="Times New Roman" w:cs="Times New Roman"/>
          <w:sz w:val="24"/>
          <w:szCs w:val="24"/>
        </w:rPr>
        <w:t>.</w:t>
      </w:r>
      <w:proofErr w:type="gramEnd"/>
      <w:r w:rsidRPr="00CB43F2">
        <w:rPr>
          <w:rFonts w:ascii="Times New Roman" w:hAnsi="Times New Roman" w:cs="Times New Roman"/>
          <w:sz w:val="24"/>
          <w:szCs w:val="24"/>
        </w:rPr>
        <w:t xml:space="preserve"> </w:t>
      </w:r>
      <w:r w:rsidR="00EB31CD" w:rsidRPr="00EB31CD">
        <w:rPr>
          <w:rFonts w:ascii="Times New Roman" w:hAnsi="Times New Roman" w:cs="Times New Roman"/>
          <w:color w:val="000000"/>
          <w:sz w:val="24"/>
          <w:szCs w:val="24"/>
          <w:shd w:val="clear" w:color="auto" w:fill="FFFFFF"/>
        </w:rPr>
        <w:t>[Internet]</w:t>
      </w:r>
      <w:r w:rsidR="00EB31CD">
        <w:rPr>
          <w:rFonts w:ascii="Verdana" w:hAnsi="Verdana"/>
          <w:color w:val="000000"/>
          <w:sz w:val="16"/>
          <w:szCs w:val="16"/>
          <w:shd w:val="clear" w:color="auto" w:fill="FFFFFF"/>
        </w:rPr>
        <w:t xml:space="preserve"> </w:t>
      </w:r>
      <w:proofErr w:type="gramStart"/>
      <w:r w:rsidR="00FB7F9D" w:rsidRPr="00FB7F9D">
        <w:rPr>
          <w:rFonts w:ascii="Times New Roman" w:hAnsi="Times New Roman" w:cs="Times New Roman"/>
          <w:sz w:val="24"/>
          <w:szCs w:val="24"/>
        </w:rPr>
        <w:t xml:space="preserve">Centro </w:t>
      </w:r>
      <w:proofErr w:type="spellStart"/>
      <w:r w:rsidR="00FB7F9D" w:rsidRPr="00FB7F9D">
        <w:rPr>
          <w:rFonts w:ascii="Times New Roman" w:hAnsi="Times New Roman" w:cs="Times New Roman"/>
          <w:sz w:val="24"/>
          <w:szCs w:val="24"/>
        </w:rPr>
        <w:t>Interdiscipl</w:t>
      </w:r>
      <w:r w:rsidR="00FB7F9D">
        <w:rPr>
          <w:rFonts w:ascii="Times New Roman" w:hAnsi="Times New Roman" w:cs="Times New Roman"/>
          <w:sz w:val="24"/>
          <w:szCs w:val="24"/>
        </w:rPr>
        <w:t>inario</w:t>
      </w:r>
      <w:proofErr w:type="spellEnd"/>
      <w:r w:rsidR="00FB7F9D">
        <w:rPr>
          <w:rFonts w:ascii="Times New Roman" w:hAnsi="Times New Roman" w:cs="Times New Roman"/>
          <w:sz w:val="24"/>
          <w:szCs w:val="24"/>
        </w:rPr>
        <w:t xml:space="preserve"> de </w:t>
      </w:r>
      <w:proofErr w:type="spellStart"/>
      <w:r w:rsidR="00FB7F9D">
        <w:rPr>
          <w:rFonts w:ascii="Times New Roman" w:hAnsi="Times New Roman" w:cs="Times New Roman"/>
          <w:sz w:val="24"/>
          <w:szCs w:val="24"/>
        </w:rPr>
        <w:t>Estudios</w:t>
      </w:r>
      <w:proofErr w:type="spellEnd"/>
      <w:r w:rsidR="00FB7F9D">
        <w:rPr>
          <w:rFonts w:ascii="Times New Roman" w:hAnsi="Times New Roman" w:cs="Times New Roman"/>
          <w:sz w:val="24"/>
          <w:szCs w:val="24"/>
        </w:rPr>
        <w:t xml:space="preserve"> en </w:t>
      </w:r>
      <w:proofErr w:type="spellStart"/>
      <w:r w:rsidR="00FB7F9D">
        <w:rPr>
          <w:rFonts w:ascii="Times New Roman" w:hAnsi="Times New Roman" w:cs="Times New Roman"/>
          <w:sz w:val="24"/>
          <w:szCs w:val="24"/>
        </w:rPr>
        <w:t>Bioética</w:t>
      </w:r>
      <w:proofErr w:type="spellEnd"/>
      <w:r w:rsidR="00FB7F9D" w:rsidRPr="00FB7F9D">
        <w:rPr>
          <w:rFonts w:ascii="Times New Roman" w:hAnsi="Times New Roman" w:cs="Times New Roman"/>
          <w:sz w:val="24"/>
          <w:szCs w:val="24"/>
        </w:rPr>
        <w:t xml:space="preserve"> 2002</w:t>
      </w:r>
      <w:r w:rsidR="00FB7F9D">
        <w:rPr>
          <w:rFonts w:ascii="Times New Roman" w:hAnsi="Times New Roman" w:cs="Times New Roman"/>
          <w:sz w:val="24"/>
          <w:szCs w:val="24"/>
        </w:rPr>
        <w:t>.</w:t>
      </w:r>
      <w:proofErr w:type="gramEnd"/>
      <w:r w:rsidR="00FB7F9D">
        <w:rPr>
          <w:rFonts w:ascii="Verdana" w:hAnsi="Verdana"/>
          <w:color w:val="444444"/>
          <w:sz w:val="14"/>
          <w:szCs w:val="14"/>
        </w:rPr>
        <w:t xml:space="preserve"> </w:t>
      </w:r>
      <w:r w:rsidR="00EB31CD">
        <w:rPr>
          <w:rFonts w:ascii="Times New Roman" w:hAnsi="Times New Roman" w:cs="Times New Roman"/>
          <w:sz w:val="24"/>
          <w:szCs w:val="24"/>
        </w:rPr>
        <w:t>[</w:t>
      </w:r>
      <w:proofErr w:type="gramStart"/>
      <w:r w:rsidR="00EB31CD">
        <w:rPr>
          <w:rFonts w:ascii="Times New Roman" w:hAnsi="Times New Roman" w:cs="Times New Roman"/>
          <w:sz w:val="24"/>
          <w:szCs w:val="24"/>
        </w:rPr>
        <w:t>cited</w:t>
      </w:r>
      <w:proofErr w:type="gramEnd"/>
      <w:r w:rsidR="00EB31CD">
        <w:rPr>
          <w:rFonts w:ascii="Times New Roman" w:hAnsi="Times New Roman" w:cs="Times New Roman"/>
          <w:sz w:val="24"/>
          <w:szCs w:val="24"/>
        </w:rPr>
        <w:t xml:space="preserve"> </w:t>
      </w:r>
      <w:r w:rsidR="00EB31CD" w:rsidRPr="00CB43F2">
        <w:rPr>
          <w:rFonts w:ascii="Times New Roman" w:hAnsi="Times New Roman" w:cs="Times New Roman"/>
          <w:sz w:val="24"/>
          <w:szCs w:val="24"/>
        </w:rPr>
        <w:t>2014</w:t>
      </w:r>
      <w:r w:rsidR="00EB31CD">
        <w:rPr>
          <w:rFonts w:ascii="Times New Roman" w:hAnsi="Times New Roman" w:cs="Times New Roman"/>
          <w:sz w:val="24"/>
          <w:szCs w:val="24"/>
        </w:rPr>
        <w:t xml:space="preserve"> </w:t>
      </w:r>
      <w:r w:rsidR="00EB31CD" w:rsidRPr="00CB43F2">
        <w:rPr>
          <w:rFonts w:ascii="Times New Roman" w:hAnsi="Times New Roman" w:cs="Times New Roman"/>
          <w:sz w:val="24"/>
          <w:szCs w:val="24"/>
        </w:rPr>
        <w:t>April</w:t>
      </w:r>
      <w:r w:rsidR="00EB31CD">
        <w:rPr>
          <w:rFonts w:ascii="Times New Roman" w:hAnsi="Times New Roman" w:cs="Times New Roman"/>
          <w:sz w:val="24"/>
          <w:szCs w:val="24"/>
        </w:rPr>
        <w:t xml:space="preserve"> 14].</w:t>
      </w:r>
      <w:r w:rsidR="00EB31CD" w:rsidRPr="00020FC8">
        <w:rPr>
          <w:rFonts w:ascii="Verdana" w:hAnsi="Verdana"/>
          <w:color w:val="000000"/>
          <w:sz w:val="24"/>
          <w:szCs w:val="24"/>
          <w:shd w:val="clear" w:color="auto" w:fill="FFFFFF"/>
        </w:rPr>
        <w:t xml:space="preserve"> </w:t>
      </w:r>
      <w:r w:rsidR="00EB31CD" w:rsidRPr="00020FC8">
        <w:rPr>
          <w:rFonts w:ascii="Times New Roman" w:hAnsi="Times New Roman" w:cs="Times New Roman"/>
          <w:color w:val="000000"/>
          <w:sz w:val="24"/>
          <w:szCs w:val="24"/>
          <w:shd w:val="clear" w:color="auto" w:fill="FFFFFF"/>
        </w:rPr>
        <w:t>Available from:</w:t>
      </w:r>
      <w:r w:rsidR="00EB31CD">
        <w:rPr>
          <w:rFonts w:ascii="Times New Roman" w:hAnsi="Times New Roman" w:cs="Times New Roman"/>
          <w:sz w:val="24"/>
          <w:szCs w:val="24"/>
        </w:rPr>
        <w:t xml:space="preserve"> </w:t>
      </w:r>
      <w:hyperlink r:id="rId8" w:history="1">
        <w:r w:rsidRPr="00CB43F2">
          <w:rPr>
            <w:rStyle w:val="Kpr"/>
            <w:rFonts w:ascii="Times New Roman" w:hAnsi="Times New Roman" w:cs="Times New Roman"/>
            <w:sz w:val="24"/>
            <w:szCs w:val="24"/>
          </w:rPr>
          <w:t>http://www.uchile.cl/portal/investigacion/centro-interdisciplinario-de-estudios-en-bioetica/publicaciones/76983/honesty-in-medicine-should-doctors-tell-the-truth</w:t>
        </w:r>
      </w:hyperlink>
      <w:r w:rsidRPr="00CB43F2">
        <w:rPr>
          <w:rFonts w:ascii="Times New Roman" w:hAnsi="Times New Roman" w:cs="Times New Roman"/>
          <w:sz w:val="24"/>
          <w:szCs w:val="24"/>
        </w:rPr>
        <w:t>.</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proofErr w:type="gramStart"/>
      <w:r w:rsidRPr="00CB43F2">
        <w:rPr>
          <w:rFonts w:ascii="Times New Roman" w:eastAsia="Calibri" w:hAnsi="Times New Roman" w:cs="Times New Roman"/>
          <w:sz w:val="24"/>
          <w:szCs w:val="24"/>
          <w:lang w:val="en-GB"/>
        </w:rPr>
        <w:t xml:space="preserve">14. </w:t>
      </w:r>
      <w:proofErr w:type="spellStart"/>
      <w:r w:rsidRPr="00CB43F2">
        <w:rPr>
          <w:rFonts w:ascii="Times New Roman" w:eastAsia="Calibri" w:hAnsi="Times New Roman" w:cs="Times New Roman"/>
          <w:sz w:val="24"/>
          <w:szCs w:val="24"/>
          <w:lang w:val="en-GB"/>
        </w:rPr>
        <w:t>Ringheim</w:t>
      </w:r>
      <w:proofErr w:type="spellEnd"/>
      <w:r w:rsidRPr="00CB43F2">
        <w:rPr>
          <w:rFonts w:ascii="Times New Roman" w:eastAsia="Calibri" w:hAnsi="Times New Roman" w:cs="Times New Roman"/>
          <w:sz w:val="24"/>
          <w:szCs w:val="24"/>
          <w:lang w:val="en-GB"/>
        </w:rPr>
        <w:t xml:space="preserve"> K. Ethical and Human Rights Perspectives on Providers’ Obligation to Ensure Adolescents’ Rights to Privacy.</w:t>
      </w:r>
      <w:proofErr w:type="gramEnd"/>
      <w:r w:rsidR="001E5BB0">
        <w:rPr>
          <w:rFonts w:ascii="Times New Roman" w:eastAsia="Calibri" w:hAnsi="Times New Roman" w:cs="Times New Roman"/>
          <w:sz w:val="24"/>
          <w:szCs w:val="24"/>
          <w:lang w:val="en-GB"/>
        </w:rPr>
        <w:t xml:space="preserve"> </w:t>
      </w:r>
      <w:proofErr w:type="gramStart"/>
      <w:r w:rsidR="001E5BB0">
        <w:rPr>
          <w:rFonts w:ascii="Times New Roman" w:eastAsia="Calibri" w:hAnsi="Times New Roman" w:cs="Times New Roman"/>
          <w:sz w:val="24"/>
          <w:szCs w:val="24"/>
          <w:lang w:val="en-GB"/>
        </w:rPr>
        <w:t>Studies in Family Planning</w:t>
      </w:r>
      <w:r w:rsidR="00870555">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2007</w:t>
      </w:r>
      <w:proofErr w:type="gramStart"/>
      <w:r w:rsidRPr="00CB43F2">
        <w:rPr>
          <w:rFonts w:ascii="Times New Roman" w:eastAsia="Calibri" w:hAnsi="Times New Roman" w:cs="Times New Roman"/>
          <w:sz w:val="24"/>
          <w:szCs w:val="24"/>
          <w:lang w:val="en-GB"/>
        </w:rPr>
        <w:t>;38</w:t>
      </w:r>
      <w:proofErr w:type="gramEnd"/>
      <w:r w:rsidR="00870555">
        <w:rPr>
          <w:rFonts w:ascii="Times New Roman" w:eastAsia="Calibri" w:hAnsi="Times New Roman" w:cs="Times New Roman"/>
          <w:sz w:val="24"/>
          <w:szCs w:val="24"/>
          <w:lang w:val="en-GB"/>
        </w:rPr>
        <w:t>(4)</w:t>
      </w:r>
      <w:r w:rsidRPr="00CB43F2">
        <w:rPr>
          <w:rFonts w:ascii="Times New Roman" w:eastAsia="Calibri" w:hAnsi="Times New Roman" w:cs="Times New Roman"/>
          <w:sz w:val="24"/>
          <w:szCs w:val="24"/>
          <w:lang w:val="en-GB"/>
        </w:rPr>
        <w:t xml:space="preserve">:245–252. </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15. </w:t>
      </w:r>
      <w:proofErr w:type="spellStart"/>
      <w:r w:rsidRPr="00CB43F2">
        <w:rPr>
          <w:rFonts w:ascii="Times New Roman" w:eastAsia="Calibri" w:hAnsi="Times New Roman" w:cs="Times New Roman"/>
          <w:sz w:val="24"/>
          <w:szCs w:val="24"/>
          <w:lang w:val="en-GB"/>
        </w:rPr>
        <w:t>Lynoe</w:t>
      </w:r>
      <w:proofErr w:type="spellEnd"/>
      <w:r w:rsidRPr="00CB43F2">
        <w:rPr>
          <w:rFonts w:ascii="Times New Roman" w:eastAsia="Calibri" w:hAnsi="Times New Roman" w:cs="Times New Roman"/>
          <w:sz w:val="24"/>
          <w:szCs w:val="24"/>
          <w:lang w:val="en-GB"/>
        </w:rPr>
        <w:t xml:space="preserve"> N, </w:t>
      </w:r>
      <w:proofErr w:type="spellStart"/>
      <w:r w:rsidRPr="00CB43F2">
        <w:rPr>
          <w:rFonts w:ascii="Times New Roman" w:eastAsia="Calibri" w:hAnsi="Times New Roman" w:cs="Times New Roman"/>
          <w:sz w:val="24"/>
          <w:szCs w:val="24"/>
          <w:lang w:val="en-GB"/>
        </w:rPr>
        <w:t>Mattsson</w:t>
      </w:r>
      <w:proofErr w:type="spellEnd"/>
      <w:r w:rsidRPr="00CB43F2">
        <w:rPr>
          <w:rFonts w:ascii="Times New Roman" w:eastAsia="Calibri" w:hAnsi="Times New Roman" w:cs="Times New Roman"/>
          <w:sz w:val="24"/>
          <w:szCs w:val="24"/>
          <w:lang w:val="en-GB"/>
        </w:rPr>
        <w:t xml:space="preserve"> B. Doctor for patients or doctor for society? </w:t>
      </w:r>
      <w:proofErr w:type="gramStart"/>
      <w:r w:rsidRPr="00CB43F2">
        <w:rPr>
          <w:rFonts w:ascii="Times New Roman" w:eastAsia="Calibri" w:hAnsi="Times New Roman" w:cs="Times New Roman"/>
          <w:sz w:val="24"/>
          <w:szCs w:val="24"/>
          <w:lang w:val="en-GB"/>
        </w:rPr>
        <w:t>Comparative study of GPs’ and psychiatrists’ assessments of clinical practice.</w:t>
      </w:r>
      <w:proofErr w:type="gramEnd"/>
      <w:r w:rsidRPr="00CB43F2">
        <w:rPr>
          <w:rFonts w:ascii="Times New Roman" w:eastAsia="Calibri" w:hAnsi="Times New Roman" w:cs="Times New Roman"/>
          <w:sz w:val="24"/>
          <w:szCs w:val="24"/>
          <w:lang w:val="en-GB"/>
        </w:rPr>
        <w:t xml:space="preserve"> </w:t>
      </w:r>
      <w:proofErr w:type="gramStart"/>
      <w:r w:rsidRPr="00CB43F2">
        <w:rPr>
          <w:rFonts w:ascii="Times New Roman" w:eastAsia="Calibri" w:hAnsi="Times New Roman" w:cs="Times New Roman"/>
          <w:sz w:val="24"/>
          <w:szCs w:val="24"/>
          <w:lang w:val="en-GB"/>
        </w:rPr>
        <w:t>Scand J Prim Health Care</w:t>
      </w:r>
      <w:r w:rsidR="00870555">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2004</w:t>
      </w:r>
      <w:proofErr w:type="gramStart"/>
      <w:r w:rsidRPr="00CB43F2">
        <w:rPr>
          <w:rFonts w:ascii="Times New Roman" w:eastAsia="Calibri" w:hAnsi="Times New Roman" w:cs="Times New Roman"/>
          <w:sz w:val="24"/>
          <w:szCs w:val="24"/>
          <w:lang w:val="en-GB"/>
        </w:rPr>
        <w:t>;22</w:t>
      </w:r>
      <w:proofErr w:type="gramEnd"/>
      <w:r w:rsidR="00870555">
        <w:rPr>
          <w:rFonts w:ascii="Times New Roman" w:eastAsia="Calibri" w:hAnsi="Times New Roman" w:cs="Times New Roman"/>
          <w:sz w:val="24"/>
          <w:szCs w:val="24"/>
          <w:lang w:val="en-GB"/>
        </w:rPr>
        <w:t>(4)</w:t>
      </w:r>
      <w:r w:rsidRPr="00CB43F2">
        <w:rPr>
          <w:rFonts w:ascii="Times New Roman" w:eastAsia="Calibri" w:hAnsi="Times New Roman" w:cs="Times New Roman"/>
          <w:sz w:val="24"/>
          <w:szCs w:val="24"/>
          <w:lang w:val="en-GB"/>
        </w:rPr>
        <w:t>:228-232.</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16. </w:t>
      </w:r>
      <w:proofErr w:type="spellStart"/>
      <w:r w:rsidRPr="00CB43F2">
        <w:rPr>
          <w:rFonts w:ascii="Times New Roman" w:eastAsia="Calibri" w:hAnsi="Times New Roman" w:cs="Times New Roman"/>
          <w:sz w:val="24"/>
          <w:szCs w:val="24"/>
          <w:lang w:val="en-GB"/>
        </w:rPr>
        <w:t>Ubel</w:t>
      </w:r>
      <w:proofErr w:type="spellEnd"/>
      <w:r w:rsidRPr="00CB43F2">
        <w:rPr>
          <w:rFonts w:ascii="Times New Roman" w:eastAsia="Calibri" w:hAnsi="Times New Roman" w:cs="Times New Roman"/>
          <w:sz w:val="24"/>
          <w:szCs w:val="24"/>
          <w:lang w:val="en-GB"/>
        </w:rPr>
        <w:t xml:space="preserve"> PA. Physicians’ Duties in an Era of Cost Containment: Advocacy or Betrayal</w:t>
      </w:r>
      <w:proofErr w:type="gramStart"/>
      <w:r w:rsidRPr="00CB43F2">
        <w:rPr>
          <w:rFonts w:ascii="Times New Roman" w:eastAsia="Calibri" w:hAnsi="Times New Roman" w:cs="Times New Roman"/>
          <w:sz w:val="24"/>
          <w:szCs w:val="24"/>
          <w:lang w:val="en-GB"/>
        </w:rPr>
        <w:t>?</w:t>
      </w:r>
      <w:r w:rsidR="001E5BB0">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w:t>
      </w:r>
      <w:proofErr w:type="gramStart"/>
      <w:r w:rsidRPr="00CB43F2">
        <w:rPr>
          <w:rFonts w:ascii="Times New Roman" w:eastAsia="Calibri" w:hAnsi="Times New Roman" w:cs="Times New Roman"/>
          <w:sz w:val="24"/>
          <w:szCs w:val="24"/>
          <w:lang w:val="en-GB"/>
        </w:rPr>
        <w:t>JAMA</w:t>
      </w:r>
      <w:r w:rsidR="00870555">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1999</w:t>
      </w:r>
      <w:proofErr w:type="gramStart"/>
      <w:r w:rsidRPr="00CB43F2">
        <w:rPr>
          <w:rFonts w:ascii="Times New Roman" w:eastAsia="Calibri" w:hAnsi="Times New Roman" w:cs="Times New Roman"/>
          <w:sz w:val="24"/>
          <w:szCs w:val="24"/>
          <w:lang w:val="en-GB"/>
        </w:rPr>
        <w:t>;</w:t>
      </w:r>
      <w:r w:rsidR="00870555" w:rsidRPr="004A1DD9">
        <w:rPr>
          <w:rFonts w:ascii="Times New Roman" w:hAnsi="Times New Roman" w:cs="Times New Roman"/>
          <w:color w:val="545454"/>
          <w:sz w:val="24"/>
          <w:szCs w:val="24"/>
          <w:shd w:val="clear" w:color="auto" w:fill="FFFFFF"/>
        </w:rPr>
        <w:t>282</w:t>
      </w:r>
      <w:proofErr w:type="gramEnd"/>
      <w:r w:rsidR="00870555">
        <w:rPr>
          <w:rFonts w:ascii="Arial" w:hAnsi="Arial" w:cs="Arial"/>
          <w:color w:val="545454"/>
          <w:shd w:val="clear" w:color="auto" w:fill="FFFFFF"/>
        </w:rPr>
        <w:t>(17):1</w:t>
      </w:r>
      <w:r w:rsidRPr="00CB43F2">
        <w:rPr>
          <w:rFonts w:ascii="Times New Roman" w:eastAsia="Calibri" w:hAnsi="Times New Roman" w:cs="Times New Roman"/>
          <w:sz w:val="24"/>
          <w:szCs w:val="24"/>
          <w:lang w:val="en-GB"/>
        </w:rPr>
        <w:t>282:1675.</w:t>
      </w:r>
    </w:p>
    <w:p w:rsidR="00B85C70" w:rsidRDefault="00AD6ED2" w:rsidP="00752836">
      <w:pPr>
        <w:suppressLineNumbers/>
        <w:autoSpaceDE w:val="0"/>
        <w:autoSpaceDN w:val="0"/>
        <w:adjustRightInd w:val="0"/>
        <w:spacing w:after="0" w:line="240" w:lineRule="auto"/>
        <w:jc w:val="both"/>
        <w:rPr>
          <w:rFonts w:ascii="Times New Roman" w:hAnsi="Times New Roman" w:cs="Times New Roman"/>
          <w:sz w:val="24"/>
          <w:szCs w:val="24"/>
        </w:rPr>
      </w:pPr>
      <w:r w:rsidRPr="00CB43F2">
        <w:rPr>
          <w:rFonts w:ascii="Times New Roman" w:eastAsia="Calibri" w:hAnsi="Times New Roman" w:cs="Times New Roman"/>
          <w:sz w:val="24"/>
          <w:szCs w:val="24"/>
          <w:lang w:val="en-GB"/>
        </w:rPr>
        <w:t>17.</w:t>
      </w:r>
      <w:r w:rsidR="001E5BB0">
        <w:rPr>
          <w:rFonts w:ascii="Times New Roman" w:eastAsia="Calibri" w:hAnsi="Times New Roman" w:cs="Times New Roman"/>
          <w:sz w:val="24"/>
          <w:szCs w:val="24"/>
          <w:lang w:val="en-GB"/>
        </w:rPr>
        <w:t xml:space="preserve"> </w:t>
      </w:r>
      <w:r w:rsidRPr="00CB43F2">
        <w:rPr>
          <w:rFonts w:ascii="Times New Roman" w:hAnsi="Times New Roman" w:cs="Times New Roman"/>
          <w:sz w:val="24"/>
          <w:szCs w:val="24"/>
        </w:rPr>
        <w:t>World Medical Association.</w:t>
      </w:r>
      <w:r w:rsidR="00B85C70">
        <w:rPr>
          <w:rFonts w:ascii="Times New Roman" w:hAnsi="Times New Roman" w:cs="Times New Roman"/>
          <w:sz w:val="24"/>
          <w:szCs w:val="24"/>
        </w:rPr>
        <w:t xml:space="preserve"> </w:t>
      </w:r>
      <w:r w:rsidR="001E5BB0">
        <w:rPr>
          <w:rFonts w:ascii="Times New Roman" w:hAnsi="Times New Roman" w:cs="Times New Roman"/>
          <w:sz w:val="24"/>
          <w:szCs w:val="24"/>
        </w:rPr>
        <w:t>Medical Ethics Manual</w:t>
      </w:r>
      <w:r w:rsidR="003926A9">
        <w:rPr>
          <w:rFonts w:ascii="Times New Roman" w:hAnsi="Times New Roman" w:cs="Times New Roman"/>
          <w:sz w:val="24"/>
          <w:szCs w:val="24"/>
        </w:rPr>
        <w:t xml:space="preserve"> </w:t>
      </w:r>
      <w:r w:rsidR="003926A9" w:rsidRPr="00B85C70">
        <w:rPr>
          <w:rFonts w:ascii="Times New Roman" w:hAnsi="Times New Roman" w:cs="Times New Roman"/>
          <w:color w:val="000000"/>
          <w:sz w:val="24"/>
          <w:szCs w:val="24"/>
          <w:shd w:val="clear" w:color="auto" w:fill="FFFFFF"/>
        </w:rPr>
        <w:t>[Internet</w:t>
      </w:r>
      <w:proofErr w:type="gramStart"/>
      <w:r w:rsidR="003926A9" w:rsidRPr="00B85C70">
        <w:rPr>
          <w:rFonts w:ascii="Times New Roman" w:hAnsi="Times New Roman" w:cs="Times New Roman"/>
          <w:color w:val="000000"/>
          <w:sz w:val="24"/>
          <w:szCs w:val="24"/>
          <w:shd w:val="clear" w:color="auto" w:fill="FFFFFF"/>
        </w:rPr>
        <w:t>]</w:t>
      </w:r>
      <w:r w:rsidR="003926A9" w:rsidRPr="00CB43F2">
        <w:rPr>
          <w:rFonts w:ascii="Times New Roman" w:hAnsi="Times New Roman" w:cs="Times New Roman"/>
          <w:sz w:val="24"/>
          <w:szCs w:val="24"/>
        </w:rPr>
        <w:t xml:space="preserve"> </w:t>
      </w:r>
      <w:r w:rsidRPr="00CB43F2">
        <w:rPr>
          <w:rFonts w:ascii="Times New Roman" w:hAnsi="Times New Roman" w:cs="Times New Roman"/>
          <w:sz w:val="24"/>
          <w:szCs w:val="24"/>
        </w:rPr>
        <w:t xml:space="preserve"> </w:t>
      </w:r>
      <w:r w:rsidR="00FB7F9D">
        <w:rPr>
          <w:rFonts w:ascii="Times New Roman" w:hAnsi="Times New Roman" w:cs="Times New Roman"/>
          <w:sz w:val="24"/>
          <w:szCs w:val="24"/>
        </w:rPr>
        <w:t>2009</w:t>
      </w:r>
      <w:proofErr w:type="gramEnd"/>
      <w:r w:rsidR="00FB7F9D">
        <w:rPr>
          <w:rFonts w:ascii="Times New Roman" w:hAnsi="Times New Roman" w:cs="Times New Roman"/>
          <w:sz w:val="24"/>
          <w:szCs w:val="24"/>
        </w:rPr>
        <w:t xml:space="preserve">. </w:t>
      </w:r>
      <w:r w:rsidR="00B85C70">
        <w:rPr>
          <w:rFonts w:ascii="Times New Roman" w:hAnsi="Times New Roman" w:cs="Times New Roman"/>
          <w:sz w:val="24"/>
          <w:szCs w:val="24"/>
        </w:rPr>
        <w:t xml:space="preserve"> </w:t>
      </w:r>
    </w:p>
    <w:p w:rsidR="00B85C70" w:rsidRPr="00020FC8" w:rsidRDefault="00B85C70" w:rsidP="00752836">
      <w:pPr>
        <w:suppressLineNumber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2014</w:t>
      </w:r>
      <w:r w:rsidR="00870555">
        <w:rPr>
          <w:rFonts w:ascii="Times New Roman" w:hAnsi="Times New Roman" w:cs="Times New Roman"/>
          <w:sz w:val="24"/>
          <w:szCs w:val="24"/>
        </w:rPr>
        <w:t xml:space="preserve"> Mar 27</w:t>
      </w:r>
      <w:r>
        <w:rPr>
          <w:rFonts w:ascii="Times New Roman" w:hAnsi="Times New Roman" w:cs="Times New Roman"/>
          <w:sz w:val="24"/>
          <w:szCs w:val="24"/>
        </w:rPr>
        <w:t>]</w:t>
      </w:r>
      <w:r w:rsidR="00EB31CD">
        <w:rPr>
          <w:rFonts w:ascii="Times New Roman" w:hAnsi="Times New Roman" w:cs="Times New Roman"/>
          <w:color w:val="000000"/>
          <w:sz w:val="24"/>
          <w:szCs w:val="24"/>
          <w:shd w:val="clear" w:color="auto" w:fill="FFFFFF"/>
        </w:rPr>
        <w:t>.</w:t>
      </w:r>
      <w:r w:rsidRPr="00020FC8">
        <w:rPr>
          <w:rFonts w:ascii="Verdana" w:hAnsi="Verdana"/>
          <w:color w:val="000000"/>
          <w:sz w:val="24"/>
          <w:szCs w:val="24"/>
          <w:shd w:val="clear" w:color="auto" w:fill="FFFFFF"/>
        </w:rPr>
        <w:t xml:space="preserve"> </w:t>
      </w:r>
      <w:r w:rsidRPr="00020FC8">
        <w:rPr>
          <w:rFonts w:ascii="Times New Roman" w:hAnsi="Times New Roman" w:cs="Times New Roman"/>
          <w:color w:val="000000"/>
          <w:sz w:val="24"/>
          <w:szCs w:val="24"/>
          <w:shd w:val="clear" w:color="auto" w:fill="FFFFFF"/>
        </w:rPr>
        <w:t>Available from:</w:t>
      </w:r>
    </w:p>
    <w:p w:rsidR="00AD6ED2" w:rsidRPr="00CB43F2" w:rsidRDefault="00B85C70"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Pr>
          <w:rFonts w:ascii="Times New Roman" w:hAnsi="Times New Roman" w:cs="Times New Roman"/>
          <w:sz w:val="24"/>
          <w:szCs w:val="24"/>
        </w:rPr>
        <w:t xml:space="preserve"> </w:t>
      </w:r>
      <w:hyperlink r:id="rId9" w:history="1">
        <w:r w:rsidR="00AD6ED2" w:rsidRPr="00CB43F2">
          <w:rPr>
            <w:rStyle w:val="Kpr"/>
            <w:rFonts w:ascii="Times New Roman" w:hAnsi="Times New Roman" w:cs="Times New Roman"/>
            <w:sz w:val="24"/>
            <w:szCs w:val="24"/>
          </w:rPr>
          <w:t>http://www.wma.net/en/30publications/30ethicsmanual/pdf/chap_3_en.pdf</w:t>
        </w:r>
      </w:hyperlink>
      <w:r>
        <w:rPr>
          <w:rFonts w:ascii="Times New Roman" w:hAnsi="Times New Roman" w:cs="Times New Roman"/>
          <w:sz w:val="24"/>
          <w:szCs w:val="24"/>
        </w:rPr>
        <w:t xml:space="preserve"> </w:t>
      </w:r>
    </w:p>
    <w:p w:rsidR="007446E5"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eastAsia="Calibri" w:hAnsi="Times New Roman" w:cs="Times New Roman"/>
          <w:sz w:val="24"/>
          <w:szCs w:val="24"/>
          <w:lang w:val="en-GB"/>
        </w:rPr>
        <w:t xml:space="preserve">18. Veatch RM. Doctor does not know best: Why in the new century physicians must stop trying to benefit patients. </w:t>
      </w:r>
      <w:proofErr w:type="gramStart"/>
      <w:r w:rsidRPr="00CB43F2">
        <w:rPr>
          <w:rFonts w:ascii="Times New Roman" w:eastAsia="Calibri" w:hAnsi="Times New Roman" w:cs="Times New Roman"/>
          <w:sz w:val="24"/>
          <w:szCs w:val="24"/>
          <w:lang w:val="en-GB"/>
        </w:rPr>
        <w:t>Jou</w:t>
      </w:r>
      <w:r w:rsidR="001E5BB0">
        <w:rPr>
          <w:rFonts w:ascii="Times New Roman" w:eastAsia="Calibri" w:hAnsi="Times New Roman" w:cs="Times New Roman"/>
          <w:sz w:val="24"/>
          <w:szCs w:val="24"/>
          <w:lang w:val="en-GB"/>
        </w:rPr>
        <w:t>rnal of Medicine and Philosophy</w:t>
      </w:r>
      <w:r w:rsidR="005B1A85">
        <w:rPr>
          <w:rFonts w:ascii="Times New Roman" w:eastAsia="Calibri" w:hAnsi="Times New Roman" w:cs="Times New Roman"/>
          <w:sz w:val="24"/>
          <w:szCs w:val="24"/>
          <w:lang w:val="en-GB"/>
        </w:rPr>
        <w:t>.</w:t>
      </w:r>
      <w:proofErr w:type="gramEnd"/>
      <w:r w:rsidRPr="00CB43F2">
        <w:rPr>
          <w:rFonts w:ascii="Times New Roman" w:eastAsia="Calibri" w:hAnsi="Times New Roman" w:cs="Times New Roman"/>
          <w:sz w:val="24"/>
          <w:szCs w:val="24"/>
          <w:lang w:val="en-GB"/>
        </w:rPr>
        <w:t xml:space="preserve"> 2000</w:t>
      </w:r>
      <w:proofErr w:type="gramStart"/>
      <w:r w:rsidR="005B1A85">
        <w:rPr>
          <w:rFonts w:ascii="Times New Roman" w:eastAsia="Calibri" w:hAnsi="Times New Roman" w:cs="Times New Roman"/>
          <w:sz w:val="24"/>
          <w:szCs w:val="24"/>
          <w:lang w:val="en-GB"/>
        </w:rPr>
        <w:t>;</w:t>
      </w:r>
      <w:r w:rsidRPr="00CB43F2">
        <w:rPr>
          <w:rFonts w:ascii="Times New Roman" w:eastAsia="Calibri" w:hAnsi="Times New Roman" w:cs="Times New Roman"/>
          <w:sz w:val="24"/>
          <w:szCs w:val="24"/>
          <w:lang w:val="en-GB"/>
        </w:rPr>
        <w:t>25</w:t>
      </w:r>
      <w:proofErr w:type="gramEnd"/>
      <w:r w:rsidR="005B1A85">
        <w:rPr>
          <w:rFonts w:ascii="Times New Roman" w:eastAsia="Calibri" w:hAnsi="Times New Roman" w:cs="Times New Roman"/>
          <w:sz w:val="24"/>
          <w:szCs w:val="24"/>
          <w:lang w:val="en-GB"/>
        </w:rPr>
        <w:t>(6)</w:t>
      </w:r>
      <w:r w:rsidRPr="00CB43F2">
        <w:rPr>
          <w:rFonts w:ascii="Times New Roman" w:eastAsia="Calibri" w:hAnsi="Times New Roman" w:cs="Times New Roman"/>
          <w:sz w:val="24"/>
          <w:szCs w:val="24"/>
          <w:lang w:val="en-GB"/>
        </w:rPr>
        <w:t>:701–721.</w:t>
      </w:r>
      <w:r w:rsidR="007446E5">
        <w:rPr>
          <w:rFonts w:ascii="Times New Roman" w:eastAsia="Calibri" w:hAnsi="Times New Roman" w:cs="Times New Roman"/>
          <w:sz w:val="24"/>
          <w:szCs w:val="24"/>
          <w:lang w:val="en-GB"/>
        </w:rPr>
        <w:t xml:space="preserve"> </w:t>
      </w:r>
    </w:p>
    <w:p w:rsidR="007446E5" w:rsidRPr="007446E5" w:rsidRDefault="007446E5"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7446E5">
        <w:rPr>
          <w:rFonts w:ascii="Times New Roman" w:hAnsi="Times New Roman" w:cs="Times New Roman"/>
          <w:sz w:val="24"/>
          <w:szCs w:val="24"/>
        </w:rPr>
        <w:t>19.</w:t>
      </w:r>
      <w:r>
        <w:t xml:space="preserve"> </w:t>
      </w:r>
      <w:hyperlink r:id="rId10" w:history="1">
        <w:proofErr w:type="spellStart"/>
        <w:r w:rsidRPr="00C9656A">
          <w:rPr>
            <w:rFonts w:ascii="Times New Roman" w:hAnsi="Times New Roman" w:cs="Times New Roman"/>
            <w:sz w:val="24"/>
            <w:szCs w:val="24"/>
            <w:lang w:eastAsia="tr-TR"/>
          </w:rPr>
          <w:t>Kopelman</w:t>
        </w:r>
        <w:proofErr w:type="spellEnd"/>
      </w:hyperlink>
      <w:r>
        <w:rPr>
          <w:rFonts w:ascii="Times New Roman" w:hAnsi="Times New Roman" w:cs="Times New Roman"/>
          <w:sz w:val="24"/>
          <w:szCs w:val="24"/>
          <w:lang w:eastAsia="tr-TR"/>
        </w:rPr>
        <w:t xml:space="preserve"> LM.</w:t>
      </w:r>
      <w:r w:rsidRPr="00C9656A">
        <w:rPr>
          <w:rFonts w:ascii="Times New Roman" w:hAnsi="Times New Roman" w:cs="Times New Roman"/>
          <w:kern w:val="36"/>
          <w:sz w:val="24"/>
          <w:szCs w:val="24"/>
          <w:lang w:eastAsia="tr-TR"/>
        </w:rPr>
        <w:t xml:space="preserve"> Make Her a Virgin Again: When Medical Disputes about Minors are Cultural Clashes</w:t>
      </w:r>
      <w:r w:rsidR="003F4454">
        <w:rPr>
          <w:rFonts w:ascii="Times New Roman" w:hAnsi="Times New Roman" w:cs="Times New Roman"/>
          <w:kern w:val="36"/>
          <w:sz w:val="24"/>
          <w:szCs w:val="24"/>
          <w:lang w:eastAsia="tr-TR"/>
        </w:rPr>
        <w:t>.</w:t>
      </w:r>
      <w:r w:rsidRPr="00C9656A">
        <w:rPr>
          <w:rFonts w:ascii="Times New Roman" w:hAnsi="Times New Roman" w:cs="Times New Roman"/>
          <w:kern w:val="36"/>
          <w:sz w:val="24"/>
          <w:szCs w:val="24"/>
          <w:lang w:eastAsia="tr-TR"/>
        </w:rPr>
        <w:t xml:space="preserve"> </w:t>
      </w:r>
      <w:r w:rsidRPr="00C9656A">
        <w:rPr>
          <w:rFonts w:ascii="Times New Roman" w:hAnsi="Times New Roman" w:cs="Times New Roman"/>
          <w:sz w:val="24"/>
          <w:szCs w:val="24"/>
        </w:rPr>
        <w:t>J Med Philos</w:t>
      </w:r>
      <w:r w:rsidR="003F4454">
        <w:rPr>
          <w:rFonts w:ascii="Times New Roman" w:hAnsi="Times New Roman" w:cs="Times New Roman"/>
          <w:sz w:val="24"/>
          <w:szCs w:val="24"/>
        </w:rPr>
        <w:t>.</w:t>
      </w:r>
      <w:r w:rsidRPr="00C9656A">
        <w:rPr>
          <w:rStyle w:val="apple-converted-space"/>
          <w:rFonts w:ascii="Times New Roman" w:hAnsi="Times New Roman" w:cs="Times New Roman"/>
          <w:color w:val="333300"/>
          <w:sz w:val="24"/>
          <w:szCs w:val="24"/>
          <w:bdr w:val="none" w:sz="0" w:space="0" w:color="auto" w:frame="1"/>
          <w:shd w:val="clear" w:color="auto" w:fill="FFFFFF"/>
        </w:rPr>
        <w:t> </w:t>
      </w:r>
      <w:r w:rsidRPr="00C9656A">
        <w:rPr>
          <w:rStyle w:val="slug-pub-date"/>
          <w:rFonts w:ascii="Times New Roman" w:hAnsi="Times New Roman" w:cs="Times New Roman"/>
          <w:color w:val="333300"/>
          <w:sz w:val="24"/>
          <w:szCs w:val="24"/>
          <w:bdr w:val="none" w:sz="0" w:space="0" w:color="auto" w:frame="1"/>
          <w:shd w:val="clear" w:color="auto" w:fill="FFFFFF"/>
        </w:rPr>
        <w:t>2014</w:t>
      </w:r>
      <w:proofErr w:type="gramStart"/>
      <w:r w:rsidR="003F4454">
        <w:rPr>
          <w:rStyle w:val="slug-pub-date"/>
          <w:rFonts w:ascii="Times New Roman" w:hAnsi="Times New Roman" w:cs="Times New Roman"/>
          <w:color w:val="333300"/>
          <w:sz w:val="24"/>
          <w:szCs w:val="24"/>
          <w:bdr w:val="none" w:sz="0" w:space="0" w:color="auto" w:frame="1"/>
          <w:shd w:val="clear" w:color="auto" w:fill="FFFFFF"/>
        </w:rPr>
        <w:t>;</w:t>
      </w:r>
      <w:r w:rsidRPr="00C9656A">
        <w:rPr>
          <w:rStyle w:val="slug-vol"/>
          <w:rFonts w:ascii="Times New Roman" w:hAnsi="Times New Roman" w:cs="Times New Roman"/>
          <w:color w:val="333300"/>
          <w:sz w:val="24"/>
          <w:szCs w:val="24"/>
          <w:bdr w:val="none" w:sz="0" w:space="0" w:color="auto" w:frame="1"/>
          <w:shd w:val="clear" w:color="auto" w:fill="FFFFFF"/>
        </w:rPr>
        <w:t>39</w:t>
      </w:r>
      <w:proofErr w:type="gramEnd"/>
      <w:r w:rsidRPr="00C9656A">
        <w:rPr>
          <w:rStyle w:val="slug-issue"/>
          <w:rFonts w:ascii="Times New Roman" w:hAnsi="Times New Roman" w:cs="Times New Roman"/>
          <w:color w:val="333300"/>
          <w:sz w:val="24"/>
          <w:szCs w:val="24"/>
          <w:bdr w:val="none" w:sz="0" w:space="0" w:color="auto" w:frame="1"/>
          <w:shd w:val="clear" w:color="auto" w:fill="FFFFFF"/>
        </w:rPr>
        <w:t>(1):</w:t>
      </w:r>
      <w:r w:rsidRPr="00C9656A">
        <w:rPr>
          <w:rStyle w:val="slug-pages"/>
          <w:rFonts w:ascii="Times New Roman" w:hAnsi="Times New Roman" w:cs="Times New Roman"/>
          <w:color w:val="333300"/>
          <w:sz w:val="24"/>
          <w:szCs w:val="24"/>
          <w:bdr w:val="none" w:sz="0" w:space="0" w:color="auto" w:frame="1"/>
          <w:shd w:val="clear" w:color="auto" w:fill="FFFFFF"/>
        </w:rPr>
        <w:t xml:space="preserve">8-25. </w:t>
      </w:r>
    </w:p>
    <w:p w:rsidR="00AD6ED2" w:rsidRPr="00CB43F2" w:rsidRDefault="007446E5"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20</w:t>
      </w:r>
      <w:r w:rsidR="00AD6ED2" w:rsidRPr="00CB43F2">
        <w:rPr>
          <w:rFonts w:ascii="Times New Roman" w:eastAsia="Calibri" w:hAnsi="Times New Roman" w:cs="Times New Roman"/>
          <w:sz w:val="24"/>
          <w:szCs w:val="24"/>
          <w:lang w:val="en-GB"/>
        </w:rPr>
        <w:t>. Sherwin S. Whither Bioethics?</w:t>
      </w:r>
      <w:proofErr w:type="gramStart"/>
      <w:r w:rsidR="00AD6ED2" w:rsidRPr="00CB43F2">
        <w:rPr>
          <w:rFonts w:ascii="Times New Roman" w:eastAsia="Calibri" w:hAnsi="Times New Roman" w:cs="Times New Roman"/>
          <w:sz w:val="24"/>
          <w:szCs w:val="24"/>
          <w:lang w:val="en-GB"/>
        </w:rPr>
        <w:t>:How</w:t>
      </w:r>
      <w:proofErr w:type="gramEnd"/>
      <w:r w:rsidR="00AD6ED2" w:rsidRPr="00CB43F2">
        <w:rPr>
          <w:rFonts w:ascii="Times New Roman" w:eastAsia="Calibri" w:hAnsi="Times New Roman" w:cs="Times New Roman"/>
          <w:sz w:val="24"/>
          <w:szCs w:val="24"/>
          <w:lang w:val="en-GB"/>
        </w:rPr>
        <w:t xml:space="preserve"> Feminism Can Help Reorient Bioethics. </w:t>
      </w:r>
      <w:proofErr w:type="gramStart"/>
      <w:r w:rsidR="00AD6ED2" w:rsidRPr="00CB43F2">
        <w:rPr>
          <w:rFonts w:ascii="Times New Roman" w:eastAsia="Calibri" w:hAnsi="Times New Roman" w:cs="Times New Roman"/>
          <w:sz w:val="24"/>
          <w:szCs w:val="24"/>
          <w:lang w:val="en-GB"/>
        </w:rPr>
        <w:t>International Journal of Feminist Approaches to Bioethics</w:t>
      </w:r>
      <w:r w:rsidR="008D077D">
        <w:rPr>
          <w:rFonts w:ascii="Times New Roman" w:eastAsia="Calibri" w:hAnsi="Times New Roman" w:cs="Times New Roman"/>
          <w:sz w:val="24"/>
          <w:szCs w:val="24"/>
          <w:lang w:val="en-GB"/>
        </w:rPr>
        <w:t>.</w:t>
      </w:r>
      <w:proofErr w:type="gramEnd"/>
      <w:r w:rsidR="00AD6ED2" w:rsidRPr="00CB43F2">
        <w:rPr>
          <w:rFonts w:ascii="Times New Roman" w:eastAsia="Calibri" w:hAnsi="Times New Roman" w:cs="Times New Roman"/>
          <w:sz w:val="24"/>
          <w:szCs w:val="24"/>
          <w:lang w:val="en-GB"/>
        </w:rPr>
        <w:t xml:space="preserve"> 2008</w:t>
      </w:r>
      <w:proofErr w:type="gramStart"/>
      <w:r w:rsidR="00AD6ED2" w:rsidRPr="00CB43F2">
        <w:rPr>
          <w:rFonts w:ascii="Times New Roman" w:eastAsia="Calibri" w:hAnsi="Times New Roman" w:cs="Times New Roman"/>
          <w:sz w:val="24"/>
          <w:szCs w:val="24"/>
          <w:lang w:val="en-GB"/>
        </w:rPr>
        <w:t>;1</w:t>
      </w:r>
      <w:proofErr w:type="gramEnd"/>
      <w:r w:rsidR="008D077D">
        <w:rPr>
          <w:rFonts w:ascii="Times New Roman" w:eastAsia="Calibri" w:hAnsi="Times New Roman" w:cs="Times New Roman"/>
          <w:sz w:val="24"/>
          <w:szCs w:val="24"/>
          <w:lang w:val="en-GB"/>
        </w:rPr>
        <w:t>(1)</w:t>
      </w:r>
      <w:r w:rsidR="00AD6ED2" w:rsidRPr="00CB43F2">
        <w:rPr>
          <w:rFonts w:ascii="Times New Roman" w:eastAsia="Calibri" w:hAnsi="Times New Roman" w:cs="Times New Roman"/>
          <w:sz w:val="24"/>
          <w:szCs w:val="24"/>
          <w:lang w:val="en-GB"/>
        </w:rPr>
        <w:t>:7-27.</w:t>
      </w:r>
    </w:p>
    <w:p w:rsidR="00AD6ED2" w:rsidRPr="00CB43F2" w:rsidRDefault="007446E5"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21</w:t>
      </w:r>
      <w:r w:rsidR="00AD6ED2" w:rsidRPr="00CB43F2">
        <w:rPr>
          <w:rFonts w:ascii="Times New Roman" w:eastAsia="Calibri" w:hAnsi="Times New Roman" w:cs="Times New Roman"/>
          <w:sz w:val="24"/>
          <w:szCs w:val="24"/>
          <w:lang w:val="en-GB"/>
        </w:rPr>
        <w:t>. Lawrence</w:t>
      </w:r>
      <w:r w:rsidR="00643FD0">
        <w:rPr>
          <w:rFonts w:ascii="Times New Roman" w:eastAsia="Calibri" w:hAnsi="Times New Roman" w:cs="Times New Roman"/>
          <w:sz w:val="24"/>
          <w:szCs w:val="24"/>
          <w:lang w:val="en-GB"/>
        </w:rPr>
        <w:t xml:space="preserve"> D</w:t>
      </w:r>
      <w:r w:rsidR="00AD6ED2" w:rsidRPr="00CB43F2">
        <w:rPr>
          <w:rFonts w:ascii="Times New Roman" w:eastAsia="Calibri" w:hAnsi="Times New Roman" w:cs="Times New Roman"/>
          <w:sz w:val="24"/>
          <w:szCs w:val="24"/>
          <w:lang w:val="en-GB"/>
        </w:rPr>
        <w:t>J. The Four Principles of Biomedical Ethics: A Foundation for Current Bioethical Debate</w:t>
      </w:r>
      <w:r w:rsidR="001E5BB0">
        <w:rPr>
          <w:rFonts w:ascii="Times New Roman" w:eastAsia="Calibri" w:hAnsi="Times New Roman" w:cs="Times New Roman"/>
          <w:sz w:val="24"/>
          <w:szCs w:val="24"/>
          <w:lang w:val="en-GB"/>
        </w:rPr>
        <w:t>.</w:t>
      </w:r>
      <w:r w:rsidR="00AD6ED2" w:rsidRPr="00CB43F2">
        <w:rPr>
          <w:rFonts w:ascii="Times New Roman" w:eastAsia="Calibri" w:hAnsi="Times New Roman" w:cs="Times New Roman"/>
          <w:sz w:val="24"/>
          <w:szCs w:val="24"/>
          <w:lang w:val="en-GB"/>
        </w:rPr>
        <w:t xml:space="preserve"> </w:t>
      </w:r>
      <w:proofErr w:type="gramStart"/>
      <w:r w:rsidR="00AD6ED2" w:rsidRPr="00CB43F2">
        <w:rPr>
          <w:rFonts w:ascii="Times New Roman" w:eastAsia="Calibri" w:hAnsi="Times New Roman" w:cs="Times New Roman"/>
          <w:sz w:val="24"/>
          <w:szCs w:val="24"/>
          <w:lang w:val="en-GB"/>
        </w:rPr>
        <w:t>Journal of Chiropractic Humanities</w:t>
      </w:r>
      <w:r w:rsidR="000E3B22">
        <w:rPr>
          <w:rFonts w:ascii="Times New Roman" w:eastAsia="Calibri" w:hAnsi="Times New Roman" w:cs="Times New Roman"/>
          <w:sz w:val="24"/>
          <w:szCs w:val="24"/>
          <w:lang w:val="en-GB"/>
        </w:rPr>
        <w:t>.</w:t>
      </w:r>
      <w:proofErr w:type="gramEnd"/>
      <w:r w:rsidR="00AD6ED2" w:rsidRPr="00CB43F2">
        <w:rPr>
          <w:rFonts w:ascii="Times New Roman" w:eastAsia="Calibri" w:hAnsi="Times New Roman" w:cs="Times New Roman"/>
          <w:sz w:val="24"/>
          <w:szCs w:val="24"/>
          <w:lang w:val="en-GB"/>
        </w:rPr>
        <w:t xml:space="preserve"> 2007</w:t>
      </w:r>
      <w:proofErr w:type="gramStart"/>
      <w:r w:rsidR="001E5BB0">
        <w:rPr>
          <w:rFonts w:ascii="Times New Roman" w:eastAsia="Calibri" w:hAnsi="Times New Roman" w:cs="Times New Roman"/>
          <w:sz w:val="24"/>
          <w:szCs w:val="24"/>
          <w:lang w:val="en-GB"/>
        </w:rPr>
        <w:t>;</w:t>
      </w:r>
      <w:r w:rsidR="001E5BB0">
        <w:rPr>
          <w:rFonts w:ascii="Times New Roman" w:hAnsi="Times New Roman" w:cs="Times New Roman"/>
          <w:sz w:val="24"/>
          <w:szCs w:val="24"/>
        </w:rPr>
        <w:t>14</w:t>
      </w:r>
      <w:proofErr w:type="gramEnd"/>
      <w:r w:rsidR="001E5BB0">
        <w:rPr>
          <w:rFonts w:ascii="Times New Roman" w:hAnsi="Times New Roman" w:cs="Times New Roman"/>
          <w:sz w:val="24"/>
          <w:szCs w:val="24"/>
        </w:rPr>
        <w:t>:</w:t>
      </w:r>
      <w:r w:rsidR="00AD6ED2" w:rsidRPr="00CB43F2">
        <w:rPr>
          <w:rFonts w:ascii="Times New Roman" w:hAnsi="Times New Roman" w:cs="Times New Roman"/>
          <w:sz w:val="24"/>
          <w:szCs w:val="24"/>
        </w:rPr>
        <w:t xml:space="preserve"> 34-40</w:t>
      </w:r>
      <w:r w:rsidR="001E5BB0">
        <w:rPr>
          <w:rFonts w:ascii="Times New Roman" w:hAnsi="Times New Roman" w:cs="Times New Roman"/>
          <w:sz w:val="24"/>
          <w:szCs w:val="24"/>
        </w:rPr>
        <w:t>.</w:t>
      </w:r>
    </w:p>
    <w:p w:rsidR="00AD6ED2" w:rsidRPr="00CB43F2" w:rsidRDefault="00AD6ED2"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sidRPr="00CB43F2">
        <w:rPr>
          <w:rFonts w:ascii="Times New Roman" w:hAnsi="Times New Roman" w:cs="Times New Roman"/>
          <w:sz w:val="24"/>
          <w:szCs w:val="24"/>
        </w:rPr>
        <w:t>2</w:t>
      </w:r>
      <w:r w:rsidR="007446E5">
        <w:rPr>
          <w:rFonts w:ascii="Times New Roman" w:hAnsi="Times New Roman" w:cs="Times New Roman"/>
          <w:sz w:val="24"/>
          <w:szCs w:val="24"/>
        </w:rPr>
        <w:t>2</w:t>
      </w:r>
      <w:r w:rsidRPr="00CB43F2">
        <w:rPr>
          <w:rFonts w:ascii="Times New Roman" w:hAnsi="Times New Roman" w:cs="Times New Roman"/>
          <w:sz w:val="24"/>
          <w:szCs w:val="24"/>
        </w:rPr>
        <w:t>. Beauchamp</w:t>
      </w:r>
      <w:r w:rsidR="00643FD0">
        <w:rPr>
          <w:rFonts w:ascii="Times New Roman" w:hAnsi="Times New Roman" w:cs="Times New Roman"/>
          <w:sz w:val="24"/>
          <w:szCs w:val="24"/>
        </w:rPr>
        <w:t xml:space="preserve"> T</w:t>
      </w:r>
      <w:r w:rsidRPr="00CB43F2">
        <w:rPr>
          <w:rFonts w:ascii="Times New Roman" w:hAnsi="Times New Roman" w:cs="Times New Roman"/>
          <w:sz w:val="24"/>
          <w:szCs w:val="24"/>
        </w:rPr>
        <w:t>L</w:t>
      </w:r>
      <w:proofErr w:type="gramStart"/>
      <w:r w:rsidR="00B24785">
        <w:rPr>
          <w:rFonts w:ascii="Times New Roman" w:hAnsi="Times New Roman" w:cs="Times New Roman"/>
          <w:sz w:val="24"/>
          <w:szCs w:val="24"/>
        </w:rPr>
        <w:t>,</w:t>
      </w:r>
      <w:r w:rsidRPr="00CB43F2">
        <w:rPr>
          <w:rFonts w:ascii="Times New Roman" w:hAnsi="Times New Roman" w:cs="Times New Roman"/>
          <w:sz w:val="24"/>
          <w:szCs w:val="24"/>
        </w:rPr>
        <w:t xml:space="preserve">  Childress</w:t>
      </w:r>
      <w:proofErr w:type="gramEnd"/>
      <w:r w:rsidR="00643FD0">
        <w:rPr>
          <w:rFonts w:ascii="Times New Roman" w:hAnsi="Times New Roman" w:cs="Times New Roman"/>
          <w:sz w:val="24"/>
          <w:szCs w:val="24"/>
        </w:rPr>
        <w:t xml:space="preserve"> J</w:t>
      </w:r>
      <w:r w:rsidRPr="00CB43F2">
        <w:rPr>
          <w:rFonts w:ascii="Times New Roman" w:hAnsi="Times New Roman" w:cs="Times New Roman"/>
          <w:sz w:val="24"/>
          <w:szCs w:val="24"/>
        </w:rPr>
        <w:t xml:space="preserve">F. </w:t>
      </w:r>
      <w:proofErr w:type="gramStart"/>
      <w:r w:rsidRPr="00CB43F2">
        <w:rPr>
          <w:rFonts w:ascii="Times New Roman" w:hAnsi="Times New Roman" w:cs="Times New Roman"/>
          <w:sz w:val="24"/>
          <w:szCs w:val="24"/>
        </w:rPr>
        <w:t>Pr</w:t>
      </w:r>
      <w:r w:rsidR="00FC36A4">
        <w:rPr>
          <w:rFonts w:ascii="Times New Roman" w:hAnsi="Times New Roman" w:cs="Times New Roman"/>
          <w:sz w:val="24"/>
          <w:szCs w:val="24"/>
        </w:rPr>
        <w:t>inciples of Biomedical Ethics.</w:t>
      </w:r>
      <w:proofErr w:type="gramEnd"/>
      <w:r w:rsidR="00FC36A4">
        <w:rPr>
          <w:rFonts w:ascii="Times New Roman" w:hAnsi="Times New Roman" w:cs="Times New Roman"/>
          <w:sz w:val="24"/>
          <w:szCs w:val="24"/>
        </w:rPr>
        <w:t xml:space="preserve"> 6</w:t>
      </w:r>
      <w:r w:rsidRPr="00CB43F2">
        <w:rPr>
          <w:rFonts w:ascii="Times New Roman" w:hAnsi="Times New Roman" w:cs="Times New Roman"/>
          <w:sz w:val="24"/>
          <w:szCs w:val="24"/>
        </w:rPr>
        <w:t xml:space="preserve">th </w:t>
      </w:r>
      <w:proofErr w:type="gramStart"/>
      <w:r w:rsidRPr="00CB43F2">
        <w:rPr>
          <w:rFonts w:ascii="Times New Roman" w:hAnsi="Times New Roman" w:cs="Times New Roman"/>
          <w:sz w:val="24"/>
          <w:szCs w:val="24"/>
        </w:rPr>
        <w:t>ed</w:t>
      </w:r>
      <w:proofErr w:type="gramEnd"/>
      <w:r w:rsidRPr="00CB43F2">
        <w:rPr>
          <w:rFonts w:ascii="Times New Roman" w:hAnsi="Times New Roman" w:cs="Times New Roman"/>
          <w:sz w:val="24"/>
          <w:szCs w:val="24"/>
        </w:rPr>
        <w:t>. New York City</w:t>
      </w:r>
      <w:r w:rsidR="00B24785">
        <w:rPr>
          <w:rFonts w:ascii="Times New Roman" w:hAnsi="Times New Roman" w:cs="Times New Roman"/>
          <w:sz w:val="24"/>
          <w:szCs w:val="24"/>
        </w:rPr>
        <w:t>:</w:t>
      </w:r>
      <w:r w:rsidRPr="00CB43F2">
        <w:rPr>
          <w:rFonts w:ascii="Times New Roman" w:hAnsi="Times New Roman" w:cs="Times New Roman"/>
          <w:sz w:val="24"/>
          <w:szCs w:val="24"/>
        </w:rPr>
        <w:t xml:space="preserve"> Oxford University Press</w:t>
      </w:r>
      <w:r w:rsidR="00B24785">
        <w:rPr>
          <w:rFonts w:ascii="Times New Roman" w:hAnsi="Times New Roman" w:cs="Times New Roman"/>
          <w:sz w:val="24"/>
          <w:szCs w:val="24"/>
        </w:rPr>
        <w:t>;</w:t>
      </w:r>
      <w:r w:rsidR="00FC36A4">
        <w:rPr>
          <w:rFonts w:ascii="Times New Roman" w:hAnsi="Times New Roman" w:cs="Times New Roman"/>
          <w:sz w:val="24"/>
          <w:szCs w:val="24"/>
        </w:rPr>
        <w:t xml:space="preserve"> 2009</w:t>
      </w:r>
      <w:r w:rsidR="00B24785">
        <w:rPr>
          <w:rFonts w:ascii="Times New Roman" w:hAnsi="Times New Roman" w:cs="Times New Roman"/>
          <w:sz w:val="24"/>
          <w:szCs w:val="24"/>
        </w:rPr>
        <w:t>.</w:t>
      </w:r>
    </w:p>
    <w:p w:rsidR="00AD6ED2" w:rsidRPr="00CB43F2" w:rsidRDefault="007446E5"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23</w:t>
      </w:r>
      <w:r w:rsidR="00AD6ED2" w:rsidRPr="00CB43F2">
        <w:rPr>
          <w:rFonts w:ascii="Times New Roman" w:eastAsia="Calibri" w:hAnsi="Times New Roman" w:cs="Times New Roman"/>
          <w:sz w:val="24"/>
          <w:szCs w:val="24"/>
          <w:lang w:val="en-GB"/>
        </w:rPr>
        <w:t>.</w:t>
      </w:r>
      <w:r w:rsidR="00020FC8">
        <w:rPr>
          <w:rFonts w:ascii="Times New Roman" w:hAnsi="Times New Roman" w:cs="Times New Roman"/>
          <w:sz w:val="24"/>
          <w:szCs w:val="24"/>
        </w:rPr>
        <w:t xml:space="preserve"> </w:t>
      </w:r>
      <w:proofErr w:type="spellStart"/>
      <w:r w:rsidR="00020FC8">
        <w:rPr>
          <w:rFonts w:ascii="Times New Roman" w:hAnsi="Times New Roman" w:cs="Times New Roman"/>
          <w:sz w:val="24"/>
          <w:szCs w:val="24"/>
        </w:rPr>
        <w:t>Mcleod</w:t>
      </w:r>
      <w:proofErr w:type="spellEnd"/>
      <w:r w:rsidR="00020FC8">
        <w:rPr>
          <w:rFonts w:ascii="Times New Roman" w:hAnsi="Times New Roman" w:cs="Times New Roman"/>
          <w:sz w:val="24"/>
          <w:szCs w:val="24"/>
        </w:rPr>
        <w:t xml:space="preserve"> C, </w:t>
      </w:r>
      <w:r w:rsidR="00643FD0">
        <w:rPr>
          <w:rFonts w:ascii="Times New Roman" w:hAnsi="Times New Roman" w:cs="Times New Roman"/>
          <w:sz w:val="24"/>
          <w:szCs w:val="24"/>
        </w:rPr>
        <w:t>Sherwin</w:t>
      </w:r>
      <w:r w:rsidR="00AD6ED2" w:rsidRPr="00CB43F2">
        <w:rPr>
          <w:rFonts w:ascii="Times New Roman" w:hAnsi="Times New Roman" w:cs="Times New Roman"/>
          <w:sz w:val="24"/>
          <w:szCs w:val="24"/>
        </w:rPr>
        <w:t xml:space="preserve"> S. </w:t>
      </w:r>
      <w:r w:rsidR="00AD6ED2" w:rsidRPr="00CB43F2">
        <w:rPr>
          <w:rFonts w:ascii="Times New Roman" w:hAnsi="Times New Roman" w:cs="Times New Roman"/>
          <w:iCs/>
          <w:sz w:val="24"/>
          <w:szCs w:val="24"/>
        </w:rPr>
        <w:t>Relational Autonomy</w:t>
      </w:r>
      <w:r w:rsidR="00AD6ED2" w:rsidRPr="00CB43F2">
        <w:rPr>
          <w:rFonts w:ascii="Times New Roman" w:hAnsi="Times New Roman" w:cs="Times New Roman"/>
          <w:sz w:val="24"/>
          <w:szCs w:val="24"/>
        </w:rPr>
        <w:t xml:space="preserve">, Self –Trust and Health Care for Patients Who Are Oppressed.  </w:t>
      </w:r>
      <w:r w:rsidR="00643FD0">
        <w:rPr>
          <w:rFonts w:ascii="Times New Roman" w:hAnsi="Times New Roman" w:cs="Times New Roman"/>
          <w:sz w:val="24"/>
          <w:szCs w:val="24"/>
        </w:rPr>
        <w:t xml:space="preserve">In: Mackenzie C. </w:t>
      </w:r>
      <w:proofErr w:type="spellStart"/>
      <w:r w:rsidR="00643FD0">
        <w:rPr>
          <w:rFonts w:ascii="Times New Roman" w:hAnsi="Times New Roman" w:cs="Times New Roman"/>
          <w:sz w:val="24"/>
          <w:szCs w:val="24"/>
        </w:rPr>
        <w:t>Stoljar</w:t>
      </w:r>
      <w:proofErr w:type="spellEnd"/>
      <w:r w:rsidR="00643FD0">
        <w:rPr>
          <w:rFonts w:ascii="Times New Roman" w:hAnsi="Times New Roman" w:cs="Times New Roman"/>
          <w:sz w:val="24"/>
          <w:szCs w:val="24"/>
        </w:rPr>
        <w:t xml:space="preserve"> N. </w:t>
      </w:r>
      <w:r w:rsidR="00107D67" w:rsidRPr="00107D67">
        <w:rPr>
          <w:rFonts w:ascii="Times New Roman" w:hAnsi="Times New Roman" w:cs="Times New Roman"/>
          <w:color w:val="000000"/>
          <w:sz w:val="24"/>
          <w:szCs w:val="24"/>
          <w:shd w:val="clear" w:color="auto" w:fill="FFFFFF"/>
        </w:rPr>
        <w:t>editors</w:t>
      </w:r>
      <w:r w:rsidR="00107D67">
        <w:rPr>
          <w:rFonts w:ascii="Verdana" w:hAnsi="Verdana"/>
          <w:color w:val="000000"/>
          <w:sz w:val="16"/>
          <w:szCs w:val="16"/>
          <w:shd w:val="clear" w:color="auto" w:fill="FFFFFF"/>
        </w:rPr>
        <w:t>.</w:t>
      </w:r>
      <w:r w:rsidR="00107D67">
        <w:rPr>
          <w:rStyle w:val="apple-converted-space"/>
          <w:rFonts w:ascii="Verdana" w:hAnsi="Verdana"/>
          <w:color w:val="000000"/>
          <w:sz w:val="16"/>
          <w:szCs w:val="16"/>
          <w:shd w:val="clear" w:color="auto" w:fill="FFFFFF"/>
        </w:rPr>
        <w:t> </w:t>
      </w:r>
      <w:r w:rsidR="00AD6ED2" w:rsidRPr="00643FD0">
        <w:rPr>
          <w:rFonts w:ascii="Times New Roman" w:hAnsi="Times New Roman" w:cs="Times New Roman"/>
          <w:iCs/>
          <w:sz w:val="24"/>
          <w:szCs w:val="24"/>
        </w:rPr>
        <w:t>Relational Autonomy: Feminist Perspe</w:t>
      </w:r>
      <w:r w:rsidR="00B924B3">
        <w:rPr>
          <w:rFonts w:ascii="Times New Roman" w:hAnsi="Times New Roman" w:cs="Times New Roman"/>
          <w:iCs/>
          <w:sz w:val="24"/>
          <w:szCs w:val="24"/>
        </w:rPr>
        <w:t>ctives on Autonomy, Agency and t</w:t>
      </w:r>
      <w:r w:rsidR="00AD6ED2" w:rsidRPr="00643FD0">
        <w:rPr>
          <w:rFonts w:ascii="Times New Roman" w:hAnsi="Times New Roman" w:cs="Times New Roman"/>
          <w:iCs/>
          <w:sz w:val="24"/>
          <w:szCs w:val="24"/>
        </w:rPr>
        <w:t>he Social Self</w:t>
      </w:r>
      <w:r w:rsidR="00643FD0">
        <w:rPr>
          <w:rFonts w:ascii="Times New Roman" w:hAnsi="Times New Roman" w:cs="Times New Roman"/>
          <w:sz w:val="24"/>
          <w:szCs w:val="24"/>
        </w:rPr>
        <w:t>.</w:t>
      </w:r>
      <w:r w:rsidR="00AD6ED2" w:rsidRPr="00CB43F2">
        <w:rPr>
          <w:rFonts w:ascii="Times New Roman" w:hAnsi="Times New Roman" w:cs="Times New Roman"/>
          <w:sz w:val="24"/>
          <w:szCs w:val="24"/>
        </w:rPr>
        <w:t xml:space="preserve"> New York</w:t>
      </w:r>
      <w:r w:rsidR="00B924B3">
        <w:rPr>
          <w:rFonts w:ascii="Times New Roman" w:hAnsi="Times New Roman" w:cs="Times New Roman"/>
          <w:sz w:val="24"/>
          <w:szCs w:val="24"/>
        </w:rPr>
        <w:t xml:space="preserve"> City</w:t>
      </w:r>
      <w:r w:rsidR="00107D67">
        <w:rPr>
          <w:rFonts w:ascii="Times New Roman" w:hAnsi="Times New Roman" w:cs="Times New Roman"/>
          <w:sz w:val="24"/>
          <w:szCs w:val="24"/>
        </w:rPr>
        <w:t xml:space="preserve">: </w:t>
      </w:r>
      <w:r w:rsidR="00AD6ED2" w:rsidRPr="00CB43F2">
        <w:rPr>
          <w:rFonts w:ascii="Times New Roman" w:hAnsi="Times New Roman" w:cs="Times New Roman"/>
          <w:sz w:val="24"/>
          <w:szCs w:val="24"/>
        </w:rPr>
        <w:t>Oxford University Press</w:t>
      </w:r>
      <w:r w:rsidR="00107D67">
        <w:rPr>
          <w:rFonts w:ascii="Times New Roman" w:hAnsi="Times New Roman" w:cs="Times New Roman"/>
          <w:sz w:val="24"/>
          <w:szCs w:val="24"/>
        </w:rPr>
        <w:t>; 2000. p.</w:t>
      </w:r>
      <w:r w:rsidR="00AD6ED2" w:rsidRPr="00CB43F2">
        <w:rPr>
          <w:rFonts w:ascii="Times New Roman" w:hAnsi="Times New Roman" w:cs="Times New Roman"/>
          <w:sz w:val="24"/>
          <w:szCs w:val="24"/>
        </w:rPr>
        <w:t xml:space="preserve"> 259-279.</w:t>
      </w:r>
    </w:p>
    <w:p w:rsidR="007446E5" w:rsidRPr="00020FC8" w:rsidRDefault="007446E5" w:rsidP="00752836">
      <w:pPr>
        <w:suppressLineNumbers/>
        <w:autoSpaceDE w:val="0"/>
        <w:autoSpaceDN w:val="0"/>
        <w:adjustRightInd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GB"/>
        </w:rPr>
        <w:t>24</w:t>
      </w:r>
      <w:r w:rsidR="00AD6ED2" w:rsidRPr="00CB43F2">
        <w:rPr>
          <w:rFonts w:ascii="Times New Roman" w:eastAsia="Calibri" w:hAnsi="Times New Roman" w:cs="Times New Roman"/>
          <w:sz w:val="24"/>
          <w:szCs w:val="24"/>
          <w:lang w:val="en-GB"/>
        </w:rPr>
        <w:t>.</w:t>
      </w:r>
      <w:r w:rsidR="00643FD0">
        <w:rPr>
          <w:rFonts w:ascii="Times New Roman" w:hAnsi="Times New Roman" w:cs="Times New Roman"/>
          <w:sz w:val="24"/>
          <w:szCs w:val="24"/>
        </w:rPr>
        <w:t xml:space="preserve"> </w:t>
      </w:r>
      <w:proofErr w:type="spellStart"/>
      <w:r w:rsidR="00643FD0">
        <w:rPr>
          <w:rFonts w:ascii="Times New Roman" w:hAnsi="Times New Roman" w:cs="Times New Roman"/>
          <w:sz w:val="24"/>
          <w:szCs w:val="24"/>
        </w:rPr>
        <w:t>Nyrövaara</w:t>
      </w:r>
      <w:proofErr w:type="spellEnd"/>
      <w:r w:rsidR="00020FC8">
        <w:rPr>
          <w:rFonts w:ascii="Times New Roman" w:hAnsi="Times New Roman" w:cs="Times New Roman"/>
          <w:sz w:val="24"/>
          <w:szCs w:val="24"/>
        </w:rPr>
        <w:t xml:space="preserve"> E. </w:t>
      </w:r>
      <w:r w:rsidR="00AD6ED2" w:rsidRPr="00CB43F2">
        <w:rPr>
          <w:rFonts w:ascii="Times New Roman" w:hAnsi="Times New Roman" w:cs="Times New Roman"/>
          <w:sz w:val="24"/>
          <w:szCs w:val="24"/>
        </w:rPr>
        <w:t>The Feminist Transformation of Bioethics:  An Analysis of Theoretical Perspectives and Practical Applications in Feminist Bioethics.</w:t>
      </w:r>
      <w:r w:rsidR="00FB7F9D">
        <w:rPr>
          <w:rFonts w:ascii="Times New Roman" w:hAnsi="Times New Roman" w:cs="Times New Roman"/>
          <w:sz w:val="24"/>
          <w:szCs w:val="24"/>
        </w:rPr>
        <w:t xml:space="preserve"> </w:t>
      </w:r>
      <w:r w:rsidR="00020FC8">
        <w:rPr>
          <w:rFonts w:ascii="Times New Roman" w:hAnsi="Times New Roman" w:cs="Times New Roman"/>
          <w:sz w:val="24"/>
          <w:szCs w:val="24"/>
        </w:rPr>
        <w:t xml:space="preserve">[Internet] </w:t>
      </w:r>
      <w:r w:rsidR="00FB7F9D">
        <w:rPr>
          <w:rFonts w:ascii="Times New Roman" w:hAnsi="Times New Roman" w:cs="Times New Roman"/>
          <w:sz w:val="24"/>
          <w:szCs w:val="24"/>
        </w:rPr>
        <w:t>2011</w:t>
      </w:r>
      <w:r w:rsidR="00020FC8">
        <w:rPr>
          <w:rFonts w:ascii="Times New Roman" w:hAnsi="Times New Roman" w:cs="Times New Roman"/>
          <w:sz w:val="24"/>
          <w:szCs w:val="24"/>
        </w:rPr>
        <w:t xml:space="preserve"> </w:t>
      </w:r>
      <w:r w:rsidR="00020FC8" w:rsidRPr="00020FC8">
        <w:rPr>
          <w:rFonts w:ascii="Times New Roman" w:hAnsi="Times New Roman" w:cs="Times New Roman"/>
          <w:color w:val="000000"/>
          <w:sz w:val="24"/>
          <w:szCs w:val="24"/>
          <w:shd w:val="clear" w:color="auto" w:fill="FFFFFF"/>
        </w:rPr>
        <w:t>[cited 2014 march 29]</w:t>
      </w:r>
      <w:r w:rsidR="00EB31CD">
        <w:rPr>
          <w:rFonts w:ascii="Times New Roman" w:hAnsi="Times New Roman" w:cs="Times New Roman"/>
          <w:color w:val="000000"/>
          <w:sz w:val="24"/>
          <w:szCs w:val="24"/>
          <w:shd w:val="clear" w:color="auto" w:fill="FFFFFF"/>
        </w:rPr>
        <w:t>.</w:t>
      </w:r>
      <w:r w:rsidR="00020FC8" w:rsidRPr="00020FC8">
        <w:rPr>
          <w:rFonts w:ascii="Verdana" w:hAnsi="Verdana"/>
          <w:color w:val="000000"/>
          <w:sz w:val="24"/>
          <w:szCs w:val="24"/>
          <w:shd w:val="clear" w:color="auto" w:fill="FFFFFF"/>
        </w:rPr>
        <w:t xml:space="preserve"> </w:t>
      </w:r>
      <w:r w:rsidR="00020FC8" w:rsidRPr="00020FC8">
        <w:rPr>
          <w:rFonts w:ascii="Times New Roman" w:hAnsi="Times New Roman" w:cs="Times New Roman"/>
          <w:color w:val="000000"/>
          <w:sz w:val="24"/>
          <w:szCs w:val="24"/>
          <w:shd w:val="clear" w:color="auto" w:fill="FFFFFF"/>
        </w:rPr>
        <w:t>Available from:</w:t>
      </w:r>
    </w:p>
    <w:p w:rsidR="00D63DBD" w:rsidRDefault="00AD6ED2" w:rsidP="00752836">
      <w:pPr>
        <w:suppressLineNumbers/>
        <w:autoSpaceDE w:val="0"/>
        <w:autoSpaceDN w:val="0"/>
        <w:adjustRightInd w:val="0"/>
        <w:spacing w:after="0" w:line="240" w:lineRule="auto"/>
        <w:jc w:val="both"/>
        <w:rPr>
          <w:rFonts w:ascii="Times New Roman" w:hAnsi="Times New Roman" w:cs="Times New Roman"/>
          <w:sz w:val="24"/>
          <w:szCs w:val="24"/>
        </w:rPr>
      </w:pPr>
      <w:r w:rsidRPr="00CB43F2">
        <w:rPr>
          <w:rFonts w:ascii="Times New Roman" w:hAnsi="Times New Roman" w:cs="Times New Roman"/>
          <w:sz w:val="24"/>
          <w:szCs w:val="24"/>
        </w:rPr>
        <w:t xml:space="preserve">https://helda.helsinki.fi/bitstream/handle/10138/24765/thefemin.pdf?sequence=1 </w:t>
      </w:r>
    </w:p>
    <w:p w:rsidR="00020FC8" w:rsidRDefault="00020FC8" w:rsidP="00752836">
      <w:pPr>
        <w:suppressLineNumbers/>
        <w:autoSpaceDE w:val="0"/>
        <w:autoSpaceDN w:val="0"/>
        <w:adjustRightInd w:val="0"/>
        <w:spacing w:after="0" w:line="240" w:lineRule="auto"/>
        <w:jc w:val="both"/>
        <w:rPr>
          <w:rFonts w:ascii="Times New Roman" w:hAnsi="Times New Roman" w:cs="Times New Roman"/>
          <w:sz w:val="24"/>
          <w:szCs w:val="24"/>
        </w:rPr>
      </w:pPr>
    </w:p>
    <w:p w:rsidR="00020FC8" w:rsidRPr="00020FC8" w:rsidRDefault="00020FC8" w:rsidP="00752836">
      <w:pPr>
        <w:suppressLineNumbers/>
        <w:autoSpaceDE w:val="0"/>
        <w:autoSpaceDN w:val="0"/>
        <w:adjustRightInd w:val="0"/>
        <w:spacing w:after="0" w:line="240" w:lineRule="auto"/>
        <w:jc w:val="both"/>
        <w:rPr>
          <w:rFonts w:ascii="Times New Roman" w:eastAsia="Calibri" w:hAnsi="Times New Roman" w:cs="Times New Roman"/>
          <w:sz w:val="24"/>
          <w:szCs w:val="24"/>
          <w:lang w:val="en-GB"/>
        </w:rPr>
      </w:pPr>
    </w:p>
    <w:sectPr w:rsidR="00020FC8" w:rsidRPr="00020FC8" w:rsidSect="001D34F8">
      <w:footerReference w:type="default" r:id="rId11"/>
      <w:pgSz w:w="11906" w:h="16838"/>
      <w:pgMar w:top="1440" w:right="2268" w:bottom="1440" w:left="226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497" w:rsidRDefault="00156497" w:rsidP="000D23C8">
      <w:pPr>
        <w:spacing w:after="0" w:line="240" w:lineRule="auto"/>
      </w:pPr>
      <w:r>
        <w:separator/>
      </w:r>
    </w:p>
  </w:endnote>
  <w:endnote w:type="continuationSeparator" w:id="0">
    <w:p w:rsidR="00156497" w:rsidRDefault="00156497" w:rsidP="000D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AdvTT5bf2ac07">
    <w:altName w:val="Times New Roman"/>
    <w:panose1 w:val="00000000000000000000"/>
    <w:charset w:val="00"/>
    <w:family w:val="roman"/>
    <w:notTrueType/>
    <w:pitch w:val="default"/>
    <w:sig w:usb0="00000003" w:usb1="00000000" w:usb2="00000000" w:usb3="00000000" w:csb0="00000001" w:csb1="00000000"/>
  </w:font>
  <w:font w:name="AdvTT5bf2ac07+20">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20002A87" w:usb1="00000000" w:usb2="00000000"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A75" w:rsidRDefault="00F30572">
    <w:pPr>
      <w:pStyle w:val="Altbilgi"/>
      <w:jc w:val="right"/>
    </w:pPr>
    <w:r>
      <w:fldChar w:fldCharType="begin"/>
    </w:r>
    <w:r w:rsidR="00FB7F9D">
      <w:instrText xml:space="preserve"> PAGE   \* MERGEFORMAT </w:instrText>
    </w:r>
    <w:r>
      <w:fldChar w:fldCharType="separate"/>
    </w:r>
    <w:r w:rsidR="00603126">
      <w:rPr>
        <w:noProof/>
      </w:rPr>
      <w:t>5</w:t>
    </w:r>
    <w:r>
      <w:rPr>
        <w:noProof/>
      </w:rPr>
      <w:fldChar w:fldCharType="end"/>
    </w:r>
  </w:p>
  <w:p w:rsidR="00231A75" w:rsidRDefault="0015649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497" w:rsidRDefault="00156497" w:rsidP="000D23C8">
      <w:pPr>
        <w:spacing w:after="0" w:line="240" w:lineRule="auto"/>
      </w:pPr>
      <w:r>
        <w:separator/>
      </w:r>
    </w:p>
  </w:footnote>
  <w:footnote w:type="continuationSeparator" w:id="0">
    <w:p w:rsidR="00156497" w:rsidRDefault="00156497" w:rsidP="000D23C8">
      <w:pPr>
        <w:spacing w:after="0" w:line="240" w:lineRule="auto"/>
      </w:pPr>
      <w:r>
        <w:continuationSeparator/>
      </w:r>
    </w:p>
  </w:footnote>
  <w:footnote w:id="1">
    <w:p w:rsidR="002E3BBC" w:rsidRPr="002E3BBC" w:rsidRDefault="002E3BBC">
      <w:pPr>
        <w:pStyle w:val="DipnotMetni"/>
        <w:rPr>
          <w:lang w:val="tr-TR"/>
        </w:rPr>
      </w:pPr>
      <w:r>
        <w:rPr>
          <w:rStyle w:val="DipnotBavurusu"/>
        </w:rPr>
        <w:footnoteRef/>
      </w:r>
      <w:r>
        <w:t xml:space="preserve"> </w:t>
      </w:r>
      <w:r w:rsidRPr="002E3BBC">
        <w:rPr>
          <w:rFonts w:ascii="Times New Roman" w:hAnsi="Times New Roman" w:cs="Times New Roman"/>
          <w:lang w:val="tr-TR"/>
        </w:rPr>
        <w:t xml:space="preserve"> </w:t>
      </w:r>
      <w:proofErr w:type="spellStart"/>
      <w:r>
        <w:rPr>
          <w:rFonts w:ascii="Times New Roman" w:hAnsi="Times New Roman" w:cs="Times New Roman"/>
          <w:lang w:val="tr-TR"/>
        </w:rPr>
        <w:t>Hurriyet</w:t>
      </w:r>
      <w:proofErr w:type="spellEnd"/>
      <w:r>
        <w:rPr>
          <w:rFonts w:ascii="Times New Roman" w:hAnsi="Times New Roman" w:cs="Times New Roman"/>
          <w:lang w:val="tr-TR"/>
        </w:rPr>
        <w:t>, 14.11.2008 “</w:t>
      </w:r>
      <w:r w:rsidRPr="002E3BBC">
        <w:rPr>
          <w:rFonts w:ascii="Times New Roman" w:hAnsi="Times New Roman" w:cs="Times New Roman"/>
          <w:bCs/>
          <w:color w:val="000000"/>
        </w:rPr>
        <w:t>Special teams’ to stop honor killings</w:t>
      </w:r>
      <w:r w:rsidRPr="002E3BBC">
        <w:rPr>
          <w:rFonts w:ascii="Times New Roman" w:hAnsi="Times New Roman" w:cs="Times New Roman"/>
          <w:lang w:val="tr-TR"/>
        </w:rPr>
        <w:t xml:space="preserve"> </w:t>
      </w:r>
      <w:r w:rsidRPr="002E3BBC">
        <w:rPr>
          <w:lang w:val="tr-TR"/>
        </w:rPr>
        <w:t>http://www.hurriyet.com.tr/english/domestic/10373552.asp?scr=1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D6ED2"/>
    <w:rsid w:val="000024F0"/>
    <w:rsid w:val="0000282C"/>
    <w:rsid w:val="000033EF"/>
    <w:rsid w:val="0000619C"/>
    <w:rsid w:val="0001484D"/>
    <w:rsid w:val="00020B08"/>
    <w:rsid w:val="00020FC8"/>
    <w:rsid w:val="0003031E"/>
    <w:rsid w:val="00030BF1"/>
    <w:rsid w:val="00033344"/>
    <w:rsid w:val="00034A7C"/>
    <w:rsid w:val="0003607E"/>
    <w:rsid w:val="000450E6"/>
    <w:rsid w:val="00046C4A"/>
    <w:rsid w:val="000473A1"/>
    <w:rsid w:val="00052FD2"/>
    <w:rsid w:val="00060166"/>
    <w:rsid w:val="0006081E"/>
    <w:rsid w:val="00062799"/>
    <w:rsid w:val="00064681"/>
    <w:rsid w:val="00070F67"/>
    <w:rsid w:val="0007244E"/>
    <w:rsid w:val="00086DF5"/>
    <w:rsid w:val="00091329"/>
    <w:rsid w:val="00092A45"/>
    <w:rsid w:val="00093CF0"/>
    <w:rsid w:val="00094384"/>
    <w:rsid w:val="000A0F24"/>
    <w:rsid w:val="000A49E2"/>
    <w:rsid w:val="000A546C"/>
    <w:rsid w:val="000A55A4"/>
    <w:rsid w:val="000B2F07"/>
    <w:rsid w:val="000B3937"/>
    <w:rsid w:val="000C49D9"/>
    <w:rsid w:val="000C63B3"/>
    <w:rsid w:val="000C66F7"/>
    <w:rsid w:val="000C7F4A"/>
    <w:rsid w:val="000D23C8"/>
    <w:rsid w:val="000D51EA"/>
    <w:rsid w:val="000E3B22"/>
    <w:rsid w:val="000F58FA"/>
    <w:rsid w:val="000F5C6E"/>
    <w:rsid w:val="00106CFE"/>
    <w:rsid w:val="00107D67"/>
    <w:rsid w:val="001102CD"/>
    <w:rsid w:val="00113AAB"/>
    <w:rsid w:val="00122F78"/>
    <w:rsid w:val="00135C50"/>
    <w:rsid w:val="00136B70"/>
    <w:rsid w:val="00137880"/>
    <w:rsid w:val="00141AAA"/>
    <w:rsid w:val="00142CC3"/>
    <w:rsid w:val="00143DEF"/>
    <w:rsid w:val="00146EE5"/>
    <w:rsid w:val="00156497"/>
    <w:rsid w:val="00160877"/>
    <w:rsid w:val="00160D50"/>
    <w:rsid w:val="00162DC7"/>
    <w:rsid w:val="0016785F"/>
    <w:rsid w:val="00172825"/>
    <w:rsid w:val="00174D9C"/>
    <w:rsid w:val="00180F2C"/>
    <w:rsid w:val="00182E35"/>
    <w:rsid w:val="00187F5D"/>
    <w:rsid w:val="00192608"/>
    <w:rsid w:val="00193DC6"/>
    <w:rsid w:val="00197C76"/>
    <w:rsid w:val="001A6B87"/>
    <w:rsid w:val="001A7B68"/>
    <w:rsid w:val="001B0EEF"/>
    <w:rsid w:val="001B2DFF"/>
    <w:rsid w:val="001B43CB"/>
    <w:rsid w:val="001B53D1"/>
    <w:rsid w:val="001B62E8"/>
    <w:rsid w:val="001C4CC3"/>
    <w:rsid w:val="001D34F8"/>
    <w:rsid w:val="001E0A1C"/>
    <w:rsid w:val="001E3F5A"/>
    <w:rsid w:val="001E4F0D"/>
    <w:rsid w:val="001E5954"/>
    <w:rsid w:val="001E5BB0"/>
    <w:rsid w:val="001F2139"/>
    <w:rsid w:val="001F4ED5"/>
    <w:rsid w:val="001F7895"/>
    <w:rsid w:val="00201DD9"/>
    <w:rsid w:val="00201EE1"/>
    <w:rsid w:val="0020349D"/>
    <w:rsid w:val="00203997"/>
    <w:rsid w:val="00206BD1"/>
    <w:rsid w:val="00207525"/>
    <w:rsid w:val="00213CFB"/>
    <w:rsid w:val="00214295"/>
    <w:rsid w:val="00214AC8"/>
    <w:rsid w:val="002150BC"/>
    <w:rsid w:val="002153D6"/>
    <w:rsid w:val="00224DA6"/>
    <w:rsid w:val="002312FF"/>
    <w:rsid w:val="00235E51"/>
    <w:rsid w:val="00250166"/>
    <w:rsid w:val="00256765"/>
    <w:rsid w:val="00256FC1"/>
    <w:rsid w:val="00261193"/>
    <w:rsid w:val="00262FDA"/>
    <w:rsid w:val="00273BF4"/>
    <w:rsid w:val="00274E1F"/>
    <w:rsid w:val="00280E87"/>
    <w:rsid w:val="002815C0"/>
    <w:rsid w:val="00282F27"/>
    <w:rsid w:val="00291A3A"/>
    <w:rsid w:val="002953D3"/>
    <w:rsid w:val="002977C0"/>
    <w:rsid w:val="002A3940"/>
    <w:rsid w:val="002A56F8"/>
    <w:rsid w:val="002A5C19"/>
    <w:rsid w:val="002B02E7"/>
    <w:rsid w:val="002B74DD"/>
    <w:rsid w:val="002C0BF9"/>
    <w:rsid w:val="002C3997"/>
    <w:rsid w:val="002C70FF"/>
    <w:rsid w:val="002D2601"/>
    <w:rsid w:val="002D384D"/>
    <w:rsid w:val="002D3B5A"/>
    <w:rsid w:val="002E173B"/>
    <w:rsid w:val="002E1CF1"/>
    <w:rsid w:val="002E3BBC"/>
    <w:rsid w:val="002E476B"/>
    <w:rsid w:val="002E56C3"/>
    <w:rsid w:val="002F216F"/>
    <w:rsid w:val="002F4139"/>
    <w:rsid w:val="002F49E8"/>
    <w:rsid w:val="002F53EB"/>
    <w:rsid w:val="002F61FA"/>
    <w:rsid w:val="003029B1"/>
    <w:rsid w:val="00302C2D"/>
    <w:rsid w:val="00305F37"/>
    <w:rsid w:val="003161D0"/>
    <w:rsid w:val="003175CD"/>
    <w:rsid w:val="00320326"/>
    <w:rsid w:val="00321986"/>
    <w:rsid w:val="003219A7"/>
    <w:rsid w:val="00323A80"/>
    <w:rsid w:val="00325512"/>
    <w:rsid w:val="00325973"/>
    <w:rsid w:val="003260DF"/>
    <w:rsid w:val="00333B5A"/>
    <w:rsid w:val="0033514F"/>
    <w:rsid w:val="00335203"/>
    <w:rsid w:val="003409DB"/>
    <w:rsid w:val="00354600"/>
    <w:rsid w:val="00357A91"/>
    <w:rsid w:val="00361577"/>
    <w:rsid w:val="00362A19"/>
    <w:rsid w:val="00363637"/>
    <w:rsid w:val="003644A0"/>
    <w:rsid w:val="003658DE"/>
    <w:rsid w:val="003671C3"/>
    <w:rsid w:val="00367C52"/>
    <w:rsid w:val="00372A79"/>
    <w:rsid w:val="00373503"/>
    <w:rsid w:val="00381DCD"/>
    <w:rsid w:val="003826E1"/>
    <w:rsid w:val="003864D0"/>
    <w:rsid w:val="0039162D"/>
    <w:rsid w:val="003921BE"/>
    <w:rsid w:val="003926A9"/>
    <w:rsid w:val="003934F5"/>
    <w:rsid w:val="00395000"/>
    <w:rsid w:val="00395266"/>
    <w:rsid w:val="003953ED"/>
    <w:rsid w:val="003A27F8"/>
    <w:rsid w:val="003A2951"/>
    <w:rsid w:val="003A3C6F"/>
    <w:rsid w:val="003A7A6F"/>
    <w:rsid w:val="003B7500"/>
    <w:rsid w:val="003C3174"/>
    <w:rsid w:val="003C4CAC"/>
    <w:rsid w:val="003C5C43"/>
    <w:rsid w:val="003D2C3F"/>
    <w:rsid w:val="003D4EBC"/>
    <w:rsid w:val="003D5D12"/>
    <w:rsid w:val="003E082F"/>
    <w:rsid w:val="003E12E0"/>
    <w:rsid w:val="003E4C9F"/>
    <w:rsid w:val="003E6355"/>
    <w:rsid w:val="003E6C3E"/>
    <w:rsid w:val="003E7F78"/>
    <w:rsid w:val="003F4454"/>
    <w:rsid w:val="00401282"/>
    <w:rsid w:val="00404F3F"/>
    <w:rsid w:val="00404F74"/>
    <w:rsid w:val="00405C96"/>
    <w:rsid w:val="00407CCD"/>
    <w:rsid w:val="00413BEA"/>
    <w:rsid w:val="00420177"/>
    <w:rsid w:val="00420657"/>
    <w:rsid w:val="00422039"/>
    <w:rsid w:val="00423E2B"/>
    <w:rsid w:val="004277BE"/>
    <w:rsid w:val="00432D0F"/>
    <w:rsid w:val="004364E4"/>
    <w:rsid w:val="0044078F"/>
    <w:rsid w:val="004414D5"/>
    <w:rsid w:val="00441C3F"/>
    <w:rsid w:val="0044456B"/>
    <w:rsid w:val="004447E2"/>
    <w:rsid w:val="004572BF"/>
    <w:rsid w:val="00460C03"/>
    <w:rsid w:val="00462994"/>
    <w:rsid w:val="00472799"/>
    <w:rsid w:val="00472AAC"/>
    <w:rsid w:val="00474BC3"/>
    <w:rsid w:val="00475FCA"/>
    <w:rsid w:val="004800B2"/>
    <w:rsid w:val="004852E1"/>
    <w:rsid w:val="00487BA3"/>
    <w:rsid w:val="00493B9D"/>
    <w:rsid w:val="00496760"/>
    <w:rsid w:val="004977BA"/>
    <w:rsid w:val="00497B9D"/>
    <w:rsid w:val="004A1DD9"/>
    <w:rsid w:val="004A5006"/>
    <w:rsid w:val="004B19D2"/>
    <w:rsid w:val="004B7B38"/>
    <w:rsid w:val="004C5006"/>
    <w:rsid w:val="004C6D73"/>
    <w:rsid w:val="004C7E5C"/>
    <w:rsid w:val="004D1EC9"/>
    <w:rsid w:val="004D2D12"/>
    <w:rsid w:val="004D337E"/>
    <w:rsid w:val="004E4727"/>
    <w:rsid w:val="004E4731"/>
    <w:rsid w:val="004E686B"/>
    <w:rsid w:val="004E6D31"/>
    <w:rsid w:val="004F2AC0"/>
    <w:rsid w:val="004F3FD2"/>
    <w:rsid w:val="004F53A5"/>
    <w:rsid w:val="0050006E"/>
    <w:rsid w:val="00501FC3"/>
    <w:rsid w:val="0050201D"/>
    <w:rsid w:val="00506CC5"/>
    <w:rsid w:val="0052230D"/>
    <w:rsid w:val="0052548A"/>
    <w:rsid w:val="00527769"/>
    <w:rsid w:val="00532446"/>
    <w:rsid w:val="00532A63"/>
    <w:rsid w:val="00532D15"/>
    <w:rsid w:val="0053437F"/>
    <w:rsid w:val="00535564"/>
    <w:rsid w:val="00542943"/>
    <w:rsid w:val="00543CE7"/>
    <w:rsid w:val="0054513C"/>
    <w:rsid w:val="00545946"/>
    <w:rsid w:val="00546DEC"/>
    <w:rsid w:val="00557897"/>
    <w:rsid w:val="0055792A"/>
    <w:rsid w:val="00573991"/>
    <w:rsid w:val="00573BEE"/>
    <w:rsid w:val="005744BD"/>
    <w:rsid w:val="00575441"/>
    <w:rsid w:val="00582B5C"/>
    <w:rsid w:val="0058358C"/>
    <w:rsid w:val="005902A0"/>
    <w:rsid w:val="00593893"/>
    <w:rsid w:val="005A1111"/>
    <w:rsid w:val="005A6063"/>
    <w:rsid w:val="005B1A85"/>
    <w:rsid w:val="005B28A3"/>
    <w:rsid w:val="005B3633"/>
    <w:rsid w:val="005C0B1B"/>
    <w:rsid w:val="005D5A13"/>
    <w:rsid w:val="005D68CA"/>
    <w:rsid w:val="005E03B5"/>
    <w:rsid w:val="005F2494"/>
    <w:rsid w:val="005F3566"/>
    <w:rsid w:val="00603126"/>
    <w:rsid w:val="0061024A"/>
    <w:rsid w:val="00611E78"/>
    <w:rsid w:val="006139DB"/>
    <w:rsid w:val="00614078"/>
    <w:rsid w:val="006142BF"/>
    <w:rsid w:val="006143AF"/>
    <w:rsid w:val="00615E32"/>
    <w:rsid w:val="00625E4A"/>
    <w:rsid w:val="0062688F"/>
    <w:rsid w:val="006329EA"/>
    <w:rsid w:val="00633BE2"/>
    <w:rsid w:val="0063511A"/>
    <w:rsid w:val="00637902"/>
    <w:rsid w:val="00640A76"/>
    <w:rsid w:val="00641473"/>
    <w:rsid w:val="00643FD0"/>
    <w:rsid w:val="00650842"/>
    <w:rsid w:val="0065091A"/>
    <w:rsid w:val="0065443A"/>
    <w:rsid w:val="00655192"/>
    <w:rsid w:val="00655EBA"/>
    <w:rsid w:val="0066011E"/>
    <w:rsid w:val="00661CDB"/>
    <w:rsid w:val="00662BDC"/>
    <w:rsid w:val="00670D2D"/>
    <w:rsid w:val="00683B41"/>
    <w:rsid w:val="00683DEF"/>
    <w:rsid w:val="00692FB6"/>
    <w:rsid w:val="006949EA"/>
    <w:rsid w:val="006A1094"/>
    <w:rsid w:val="006A7425"/>
    <w:rsid w:val="006B1C7C"/>
    <w:rsid w:val="006B4093"/>
    <w:rsid w:val="006B6026"/>
    <w:rsid w:val="006C1748"/>
    <w:rsid w:val="006C205A"/>
    <w:rsid w:val="006C289B"/>
    <w:rsid w:val="006C3D41"/>
    <w:rsid w:val="006C6867"/>
    <w:rsid w:val="006D0396"/>
    <w:rsid w:val="006D0B57"/>
    <w:rsid w:val="006E0E43"/>
    <w:rsid w:val="006E4D0D"/>
    <w:rsid w:val="00701CB1"/>
    <w:rsid w:val="0070628E"/>
    <w:rsid w:val="00706617"/>
    <w:rsid w:val="00710F82"/>
    <w:rsid w:val="007131A1"/>
    <w:rsid w:val="00713A5A"/>
    <w:rsid w:val="00715824"/>
    <w:rsid w:val="00715F34"/>
    <w:rsid w:val="0071617F"/>
    <w:rsid w:val="00721801"/>
    <w:rsid w:val="00725EC7"/>
    <w:rsid w:val="00726EA8"/>
    <w:rsid w:val="00735317"/>
    <w:rsid w:val="00740055"/>
    <w:rsid w:val="007446E5"/>
    <w:rsid w:val="007449EE"/>
    <w:rsid w:val="00747395"/>
    <w:rsid w:val="00752836"/>
    <w:rsid w:val="007559F5"/>
    <w:rsid w:val="007629B8"/>
    <w:rsid w:val="0076413C"/>
    <w:rsid w:val="00771444"/>
    <w:rsid w:val="0077279D"/>
    <w:rsid w:val="007753A4"/>
    <w:rsid w:val="00775A72"/>
    <w:rsid w:val="00775DB7"/>
    <w:rsid w:val="007761D6"/>
    <w:rsid w:val="00776CC8"/>
    <w:rsid w:val="007816C5"/>
    <w:rsid w:val="007833F7"/>
    <w:rsid w:val="00796B92"/>
    <w:rsid w:val="007A3C2E"/>
    <w:rsid w:val="007A741F"/>
    <w:rsid w:val="007A7A38"/>
    <w:rsid w:val="007B0FF3"/>
    <w:rsid w:val="007B16B9"/>
    <w:rsid w:val="007B31AE"/>
    <w:rsid w:val="007B3C51"/>
    <w:rsid w:val="007B7FB5"/>
    <w:rsid w:val="007C005C"/>
    <w:rsid w:val="007C3D51"/>
    <w:rsid w:val="007C6A6C"/>
    <w:rsid w:val="007C6F84"/>
    <w:rsid w:val="007D7965"/>
    <w:rsid w:val="007E1F6E"/>
    <w:rsid w:val="007E40D6"/>
    <w:rsid w:val="007E72FA"/>
    <w:rsid w:val="007F733A"/>
    <w:rsid w:val="007F7D1E"/>
    <w:rsid w:val="00803CD4"/>
    <w:rsid w:val="00806700"/>
    <w:rsid w:val="00807465"/>
    <w:rsid w:val="0081037B"/>
    <w:rsid w:val="00811948"/>
    <w:rsid w:val="008121A3"/>
    <w:rsid w:val="00813C35"/>
    <w:rsid w:val="008147F5"/>
    <w:rsid w:val="00820B5E"/>
    <w:rsid w:val="008222B6"/>
    <w:rsid w:val="00822C39"/>
    <w:rsid w:val="00822E64"/>
    <w:rsid w:val="008259BB"/>
    <w:rsid w:val="00826B3B"/>
    <w:rsid w:val="0083002C"/>
    <w:rsid w:val="00833672"/>
    <w:rsid w:val="00835D11"/>
    <w:rsid w:val="008369F0"/>
    <w:rsid w:val="00837B52"/>
    <w:rsid w:val="00840F67"/>
    <w:rsid w:val="00850E42"/>
    <w:rsid w:val="00852A76"/>
    <w:rsid w:val="008559DD"/>
    <w:rsid w:val="0086279A"/>
    <w:rsid w:val="00864CDD"/>
    <w:rsid w:val="00870393"/>
    <w:rsid w:val="00870555"/>
    <w:rsid w:val="0087132B"/>
    <w:rsid w:val="00897632"/>
    <w:rsid w:val="008A2F24"/>
    <w:rsid w:val="008A42E3"/>
    <w:rsid w:val="008A6FCF"/>
    <w:rsid w:val="008B0B2F"/>
    <w:rsid w:val="008C284C"/>
    <w:rsid w:val="008C34F3"/>
    <w:rsid w:val="008C4FC5"/>
    <w:rsid w:val="008D077D"/>
    <w:rsid w:val="008D20E2"/>
    <w:rsid w:val="008D4CF2"/>
    <w:rsid w:val="008D5F5F"/>
    <w:rsid w:val="008D6937"/>
    <w:rsid w:val="008D6D0F"/>
    <w:rsid w:val="008E64E5"/>
    <w:rsid w:val="008F01FA"/>
    <w:rsid w:val="008F0A9C"/>
    <w:rsid w:val="008F1986"/>
    <w:rsid w:val="008F1DC2"/>
    <w:rsid w:val="008F27F9"/>
    <w:rsid w:val="008F4558"/>
    <w:rsid w:val="00903DFA"/>
    <w:rsid w:val="00904E7A"/>
    <w:rsid w:val="00907367"/>
    <w:rsid w:val="00907DB7"/>
    <w:rsid w:val="0091117A"/>
    <w:rsid w:val="00911873"/>
    <w:rsid w:val="00911F90"/>
    <w:rsid w:val="009129E5"/>
    <w:rsid w:val="00914E35"/>
    <w:rsid w:val="00915E04"/>
    <w:rsid w:val="00927CF0"/>
    <w:rsid w:val="00931485"/>
    <w:rsid w:val="009425F3"/>
    <w:rsid w:val="009445CC"/>
    <w:rsid w:val="009466CD"/>
    <w:rsid w:val="009535C2"/>
    <w:rsid w:val="00953DE8"/>
    <w:rsid w:val="00962D25"/>
    <w:rsid w:val="009630DA"/>
    <w:rsid w:val="0096353A"/>
    <w:rsid w:val="00964436"/>
    <w:rsid w:val="0096569F"/>
    <w:rsid w:val="00967DBE"/>
    <w:rsid w:val="00970B86"/>
    <w:rsid w:val="00972E81"/>
    <w:rsid w:val="009802B6"/>
    <w:rsid w:val="0098302C"/>
    <w:rsid w:val="00986C1A"/>
    <w:rsid w:val="00994315"/>
    <w:rsid w:val="00995951"/>
    <w:rsid w:val="009A3D4B"/>
    <w:rsid w:val="009B715F"/>
    <w:rsid w:val="009C3927"/>
    <w:rsid w:val="009C6865"/>
    <w:rsid w:val="009C746B"/>
    <w:rsid w:val="009D03B3"/>
    <w:rsid w:val="009D1364"/>
    <w:rsid w:val="009D7F46"/>
    <w:rsid w:val="009E3E58"/>
    <w:rsid w:val="009E6EDF"/>
    <w:rsid w:val="009E75C0"/>
    <w:rsid w:val="009F2978"/>
    <w:rsid w:val="009F4EC7"/>
    <w:rsid w:val="009F6082"/>
    <w:rsid w:val="00A00F10"/>
    <w:rsid w:val="00A03651"/>
    <w:rsid w:val="00A03EA1"/>
    <w:rsid w:val="00A062DA"/>
    <w:rsid w:val="00A159F0"/>
    <w:rsid w:val="00A166B3"/>
    <w:rsid w:val="00A223C9"/>
    <w:rsid w:val="00A25DB3"/>
    <w:rsid w:val="00A278D1"/>
    <w:rsid w:val="00A31460"/>
    <w:rsid w:val="00A328E7"/>
    <w:rsid w:val="00A34CEB"/>
    <w:rsid w:val="00A420E0"/>
    <w:rsid w:val="00A43B4F"/>
    <w:rsid w:val="00A44714"/>
    <w:rsid w:val="00A457E8"/>
    <w:rsid w:val="00A45CD6"/>
    <w:rsid w:val="00A4730D"/>
    <w:rsid w:val="00A515FF"/>
    <w:rsid w:val="00A60E69"/>
    <w:rsid w:val="00A64873"/>
    <w:rsid w:val="00A75B5B"/>
    <w:rsid w:val="00A75F83"/>
    <w:rsid w:val="00A80163"/>
    <w:rsid w:val="00A80F63"/>
    <w:rsid w:val="00A879C1"/>
    <w:rsid w:val="00A93BA8"/>
    <w:rsid w:val="00A93C89"/>
    <w:rsid w:val="00A9722F"/>
    <w:rsid w:val="00A97686"/>
    <w:rsid w:val="00AA02BC"/>
    <w:rsid w:val="00AA1823"/>
    <w:rsid w:val="00AA2931"/>
    <w:rsid w:val="00AA4998"/>
    <w:rsid w:val="00AA4A70"/>
    <w:rsid w:val="00AA54F4"/>
    <w:rsid w:val="00AA6183"/>
    <w:rsid w:val="00AC1174"/>
    <w:rsid w:val="00AC1CB7"/>
    <w:rsid w:val="00AC3060"/>
    <w:rsid w:val="00AC39ED"/>
    <w:rsid w:val="00AC3AA1"/>
    <w:rsid w:val="00AD6ED2"/>
    <w:rsid w:val="00AE211B"/>
    <w:rsid w:val="00AF0D6D"/>
    <w:rsid w:val="00B01BB6"/>
    <w:rsid w:val="00B06C5C"/>
    <w:rsid w:val="00B11143"/>
    <w:rsid w:val="00B134D1"/>
    <w:rsid w:val="00B20C3E"/>
    <w:rsid w:val="00B24785"/>
    <w:rsid w:val="00B3426E"/>
    <w:rsid w:val="00B36072"/>
    <w:rsid w:val="00B402FE"/>
    <w:rsid w:val="00B4146B"/>
    <w:rsid w:val="00B418EC"/>
    <w:rsid w:val="00B43247"/>
    <w:rsid w:val="00B43E0E"/>
    <w:rsid w:val="00B50DF9"/>
    <w:rsid w:val="00B51963"/>
    <w:rsid w:val="00B539BB"/>
    <w:rsid w:val="00B56E33"/>
    <w:rsid w:val="00B66647"/>
    <w:rsid w:val="00B671C1"/>
    <w:rsid w:val="00B706D3"/>
    <w:rsid w:val="00B73560"/>
    <w:rsid w:val="00B753DC"/>
    <w:rsid w:val="00B7705D"/>
    <w:rsid w:val="00B81C30"/>
    <w:rsid w:val="00B8560C"/>
    <w:rsid w:val="00B85C70"/>
    <w:rsid w:val="00B86C3B"/>
    <w:rsid w:val="00B86C8E"/>
    <w:rsid w:val="00B9076D"/>
    <w:rsid w:val="00B92209"/>
    <w:rsid w:val="00B924B3"/>
    <w:rsid w:val="00B95A5D"/>
    <w:rsid w:val="00B95C89"/>
    <w:rsid w:val="00B97F9B"/>
    <w:rsid w:val="00BA5A43"/>
    <w:rsid w:val="00BA5AC7"/>
    <w:rsid w:val="00BB4F7B"/>
    <w:rsid w:val="00BC1728"/>
    <w:rsid w:val="00BD08B3"/>
    <w:rsid w:val="00BD261E"/>
    <w:rsid w:val="00BD2CB9"/>
    <w:rsid w:val="00BD4E27"/>
    <w:rsid w:val="00BE083D"/>
    <w:rsid w:val="00BE2B7B"/>
    <w:rsid w:val="00BF0BBB"/>
    <w:rsid w:val="00BF1365"/>
    <w:rsid w:val="00BF7047"/>
    <w:rsid w:val="00C00E99"/>
    <w:rsid w:val="00C11DF1"/>
    <w:rsid w:val="00C1799A"/>
    <w:rsid w:val="00C17D9E"/>
    <w:rsid w:val="00C2313A"/>
    <w:rsid w:val="00C37210"/>
    <w:rsid w:val="00C4261D"/>
    <w:rsid w:val="00C42DC0"/>
    <w:rsid w:val="00C5427A"/>
    <w:rsid w:val="00C5600A"/>
    <w:rsid w:val="00C60BDB"/>
    <w:rsid w:val="00C65D46"/>
    <w:rsid w:val="00C71AB5"/>
    <w:rsid w:val="00C74183"/>
    <w:rsid w:val="00C74191"/>
    <w:rsid w:val="00C83622"/>
    <w:rsid w:val="00C9265A"/>
    <w:rsid w:val="00C95E20"/>
    <w:rsid w:val="00CA03B6"/>
    <w:rsid w:val="00CA14C1"/>
    <w:rsid w:val="00CA6894"/>
    <w:rsid w:val="00CB53C2"/>
    <w:rsid w:val="00CB7CAE"/>
    <w:rsid w:val="00CC7BDB"/>
    <w:rsid w:val="00CD05D3"/>
    <w:rsid w:val="00CD0D79"/>
    <w:rsid w:val="00CD2803"/>
    <w:rsid w:val="00CD2FF2"/>
    <w:rsid w:val="00CE78C1"/>
    <w:rsid w:val="00CF2A1B"/>
    <w:rsid w:val="00D00F8B"/>
    <w:rsid w:val="00D016B4"/>
    <w:rsid w:val="00D01E4B"/>
    <w:rsid w:val="00D03556"/>
    <w:rsid w:val="00D16ABC"/>
    <w:rsid w:val="00D21701"/>
    <w:rsid w:val="00D27281"/>
    <w:rsid w:val="00D32519"/>
    <w:rsid w:val="00D44D96"/>
    <w:rsid w:val="00D46D40"/>
    <w:rsid w:val="00D54CD8"/>
    <w:rsid w:val="00D62886"/>
    <w:rsid w:val="00D63DBD"/>
    <w:rsid w:val="00D6698B"/>
    <w:rsid w:val="00D74877"/>
    <w:rsid w:val="00D8153E"/>
    <w:rsid w:val="00D86693"/>
    <w:rsid w:val="00D90A4E"/>
    <w:rsid w:val="00D944F7"/>
    <w:rsid w:val="00D9699D"/>
    <w:rsid w:val="00D97529"/>
    <w:rsid w:val="00D97AB3"/>
    <w:rsid w:val="00DA04DC"/>
    <w:rsid w:val="00DA304F"/>
    <w:rsid w:val="00DA643F"/>
    <w:rsid w:val="00DA73A8"/>
    <w:rsid w:val="00DA77B6"/>
    <w:rsid w:val="00DB4E70"/>
    <w:rsid w:val="00DB66F3"/>
    <w:rsid w:val="00DC18D4"/>
    <w:rsid w:val="00DC2613"/>
    <w:rsid w:val="00DC6356"/>
    <w:rsid w:val="00DC6ADE"/>
    <w:rsid w:val="00DC7722"/>
    <w:rsid w:val="00DD0D61"/>
    <w:rsid w:val="00DD22EA"/>
    <w:rsid w:val="00DD5553"/>
    <w:rsid w:val="00DE25F9"/>
    <w:rsid w:val="00DE581B"/>
    <w:rsid w:val="00DF240C"/>
    <w:rsid w:val="00E02507"/>
    <w:rsid w:val="00E04FB5"/>
    <w:rsid w:val="00E059A6"/>
    <w:rsid w:val="00E05B4A"/>
    <w:rsid w:val="00E06587"/>
    <w:rsid w:val="00E20417"/>
    <w:rsid w:val="00E22CAA"/>
    <w:rsid w:val="00E25893"/>
    <w:rsid w:val="00E25B69"/>
    <w:rsid w:val="00E31239"/>
    <w:rsid w:val="00E4384D"/>
    <w:rsid w:val="00E43B7C"/>
    <w:rsid w:val="00E4418A"/>
    <w:rsid w:val="00E458EC"/>
    <w:rsid w:val="00E47B9F"/>
    <w:rsid w:val="00E50F9B"/>
    <w:rsid w:val="00E522AB"/>
    <w:rsid w:val="00E52336"/>
    <w:rsid w:val="00E53819"/>
    <w:rsid w:val="00E5659C"/>
    <w:rsid w:val="00E64445"/>
    <w:rsid w:val="00E667B6"/>
    <w:rsid w:val="00E7383C"/>
    <w:rsid w:val="00E73CA0"/>
    <w:rsid w:val="00E74BC4"/>
    <w:rsid w:val="00E81B43"/>
    <w:rsid w:val="00E93A59"/>
    <w:rsid w:val="00E94ACD"/>
    <w:rsid w:val="00E95513"/>
    <w:rsid w:val="00E95D59"/>
    <w:rsid w:val="00EA2E70"/>
    <w:rsid w:val="00EB31CD"/>
    <w:rsid w:val="00EB6F60"/>
    <w:rsid w:val="00EC2E35"/>
    <w:rsid w:val="00EC4302"/>
    <w:rsid w:val="00EC4327"/>
    <w:rsid w:val="00EC5264"/>
    <w:rsid w:val="00EC5B7F"/>
    <w:rsid w:val="00EC73EB"/>
    <w:rsid w:val="00ED019F"/>
    <w:rsid w:val="00ED3921"/>
    <w:rsid w:val="00ED5850"/>
    <w:rsid w:val="00ED7B49"/>
    <w:rsid w:val="00EE1977"/>
    <w:rsid w:val="00EF2348"/>
    <w:rsid w:val="00F04CEE"/>
    <w:rsid w:val="00F07CC4"/>
    <w:rsid w:val="00F07FCA"/>
    <w:rsid w:val="00F12D05"/>
    <w:rsid w:val="00F22510"/>
    <w:rsid w:val="00F30572"/>
    <w:rsid w:val="00F33D0A"/>
    <w:rsid w:val="00F34428"/>
    <w:rsid w:val="00F3592D"/>
    <w:rsid w:val="00F36BA4"/>
    <w:rsid w:val="00F40046"/>
    <w:rsid w:val="00F52842"/>
    <w:rsid w:val="00F55A57"/>
    <w:rsid w:val="00F60325"/>
    <w:rsid w:val="00F61EF3"/>
    <w:rsid w:val="00F627AF"/>
    <w:rsid w:val="00F70F04"/>
    <w:rsid w:val="00F723AF"/>
    <w:rsid w:val="00F7351E"/>
    <w:rsid w:val="00F74227"/>
    <w:rsid w:val="00F74894"/>
    <w:rsid w:val="00F83369"/>
    <w:rsid w:val="00F84553"/>
    <w:rsid w:val="00F87863"/>
    <w:rsid w:val="00F87E64"/>
    <w:rsid w:val="00F959D0"/>
    <w:rsid w:val="00F95C2B"/>
    <w:rsid w:val="00F96A0C"/>
    <w:rsid w:val="00FA4713"/>
    <w:rsid w:val="00FA700B"/>
    <w:rsid w:val="00FB1392"/>
    <w:rsid w:val="00FB7F9D"/>
    <w:rsid w:val="00FC1A1F"/>
    <w:rsid w:val="00FC2665"/>
    <w:rsid w:val="00FC2786"/>
    <w:rsid w:val="00FC36A4"/>
    <w:rsid w:val="00FC4B45"/>
    <w:rsid w:val="00FC75CD"/>
    <w:rsid w:val="00FE10AC"/>
    <w:rsid w:val="00FE1260"/>
    <w:rsid w:val="00FE4FDA"/>
    <w:rsid w:val="00FF307D"/>
    <w:rsid w:val="00FF69C0"/>
    <w:rsid w:val="00FF7F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D2"/>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D6ED2"/>
    <w:pPr>
      <w:tabs>
        <w:tab w:val="center" w:pos="4513"/>
        <w:tab w:val="right" w:pos="9026"/>
      </w:tabs>
      <w:spacing w:after="0" w:line="240" w:lineRule="auto"/>
    </w:pPr>
    <w:rPr>
      <w:rFonts w:ascii="Calibri" w:eastAsia="Calibri" w:hAnsi="Calibri" w:cs="Times New Roman"/>
      <w:lang w:val="en-GB"/>
    </w:rPr>
  </w:style>
  <w:style w:type="character" w:customStyle="1" w:styleId="AltbilgiChar">
    <w:name w:val="Altbilgi Char"/>
    <w:basedOn w:val="VarsaylanParagrafYazTipi"/>
    <w:link w:val="Altbilgi"/>
    <w:uiPriority w:val="99"/>
    <w:rsid w:val="00AD6ED2"/>
    <w:rPr>
      <w:rFonts w:ascii="Calibri" w:eastAsia="Calibri" w:hAnsi="Calibri" w:cs="Times New Roman"/>
      <w:lang w:val="en-GB"/>
    </w:rPr>
  </w:style>
  <w:style w:type="character" w:customStyle="1" w:styleId="apple-converted-space">
    <w:name w:val="apple-converted-space"/>
    <w:basedOn w:val="VarsaylanParagrafYazTipi"/>
    <w:rsid w:val="00AD6ED2"/>
  </w:style>
  <w:style w:type="character" w:styleId="Kpr">
    <w:name w:val="Hyperlink"/>
    <w:basedOn w:val="VarsaylanParagrafYazTipi"/>
    <w:uiPriority w:val="99"/>
    <w:unhideWhenUsed/>
    <w:rsid w:val="00AD6ED2"/>
    <w:rPr>
      <w:color w:val="0000FF"/>
      <w:u w:val="single"/>
    </w:rPr>
  </w:style>
  <w:style w:type="character" w:styleId="SatrNumaras">
    <w:name w:val="line number"/>
    <w:basedOn w:val="VarsaylanParagrafYazTipi"/>
    <w:uiPriority w:val="99"/>
    <w:semiHidden/>
    <w:unhideWhenUsed/>
    <w:rsid w:val="00AD6ED2"/>
  </w:style>
  <w:style w:type="paragraph" w:styleId="DipnotMetni">
    <w:name w:val="footnote text"/>
    <w:basedOn w:val="Normal"/>
    <w:link w:val="DipnotMetniChar"/>
    <w:uiPriority w:val="99"/>
    <w:semiHidden/>
    <w:unhideWhenUsed/>
    <w:rsid w:val="0074005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40055"/>
    <w:rPr>
      <w:sz w:val="20"/>
      <w:szCs w:val="20"/>
      <w:lang w:val="en-US"/>
    </w:rPr>
  </w:style>
  <w:style w:type="character" w:styleId="DipnotBavurusu">
    <w:name w:val="footnote reference"/>
    <w:basedOn w:val="VarsaylanParagrafYazTipi"/>
    <w:uiPriority w:val="99"/>
    <w:semiHidden/>
    <w:unhideWhenUsed/>
    <w:rsid w:val="00740055"/>
    <w:rPr>
      <w:vertAlign w:val="superscript"/>
    </w:rPr>
  </w:style>
  <w:style w:type="character" w:styleId="Vurgu">
    <w:name w:val="Emphasis"/>
    <w:basedOn w:val="VarsaylanParagrafYazTipi"/>
    <w:uiPriority w:val="20"/>
    <w:qFormat/>
    <w:rsid w:val="00F959D0"/>
    <w:rPr>
      <w:i/>
      <w:iCs/>
    </w:rPr>
  </w:style>
  <w:style w:type="paragraph" w:styleId="HTMLncedenBiimlendirilmi">
    <w:name w:val="HTML Preformatted"/>
    <w:basedOn w:val="Normal"/>
    <w:link w:val="HTMLncedenBiimlendirilmiChar"/>
    <w:uiPriority w:val="99"/>
    <w:semiHidden/>
    <w:unhideWhenUsed/>
    <w:rsid w:val="00C00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C00E99"/>
    <w:rPr>
      <w:rFonts w:ascii="Courier New" w:eastAsia="Times New Roman" w:hAnsi="Courier New" w:cs="Courier New"/>
      <w:sz w:val="20"/>
      <w:szCs w:val="20"/>
      <w:lang w:eastAsia="tr-TR"/>
    </w:rPr>
  </w:style>
  <w:style w:type="character" w:customStyle="1" w:styleId="slug-pub-date">
    <w:name w:val="slug-pub-date"/>
    <w:basedOn w:val="VarsaylanParagrafYazTipi"/>
    <w:rsid w:val="007446E5"/>
  </w:style>
  <w:style w:type="character" w:customStyle="1" w:styleId="slug-vol">
    <w:name w:val="slug-vol"/>
    <w:basedOn w:val="VarsaylanParagrafYazTipi"/>
    <w:rsid w:val="007446E5"/>
  </w:style>
  <w:style w:type="character" w:customStyle="1" w:styleId="slug-issue">
    <w:name w:val="slug-issue"/>
    <w:basedOn w:val="VarsaylanParagrafYazTipi"/>
    <w:rsid w:val="007446E5"/>
  </w:style>
  <w:style w:type="character" w:customStyle="1" w:styleId="slug-pages">
    <w:name w:val="slug-pages"/>
    <w:basedOn w:val="VarsaylanParagrafYazTipi"/>
    <w:rsid w:val="007446E5"/>
  </w:style>
</w:styles>
</file>

<file path=word/webSettings.xml><?xml version="1.0" encoding="utf-8"?>
<w:webSettings xmlns:r="http://schemas.openxmlformats.org/officeDocument/2006/relationships" xmlns:w="http://schemas.openxmlformats.org/wordprocessingml/2006/main">
  <w:divs>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hile.cl/portal/investigacion/centro-interdisciplinario-de-estudios-en-bioetica/publicaciones/76983/honesty-in-medicine-should-doctors-tell-the-tru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urg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jmp.oxfordjournals.org/search?author1=Loretta+M.+Kopelman&amp;sortspec=date&amp;submit=Submit" TargetMode="External"/><Relationship Id="rId4" Type="http://schemas.openxmlformats.org/officeDocument/2006/relationships/webSettings" Target="webSettings.xml"/><Relationship Id="rId9" Type="http://schemas.openxmlformats.org/officeDocument/2006/relationships/hyperlink" Target="http://www.wma.net/en/30publications/30ethicsmanual/pdf/chap_3_en.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5E2E6-0280-46E9-BBEA-9B1CF9F9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3099</Words>
  <Characters>17293</Characters>
  <Application>Microsoft Office Word</Application>
  <DocSecurity>0</DocSecurity>
  <Lines>314</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asuspc</cp:lastModifiedBy>
  <cp:revision>4</cp:revision>
  <dcterms:created xsi:type="dcterms:W3CDTF">2014-11-30T16:19:00Z</dcterms:created>
  <dcterms:modified xsi:type="dcterms:W3CDTF">2014-11-30T16:25:00Z</dcterms:modified>
</cp:coreProperties>
</file>