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E46" w:rsidRPr="00B85E10" w:rsidRDefault="00B85E10" w:rsidP="006A0A4F">
      <w:pPr>
        <w:bidi w:val="0"/>
        <w:spacing w:line="480" w:lineRule="auto"/>
        <w:ind w:right="-360"/>
        <w:rPr>
          <w:rFonts w:asciiTheme="majorBidi" w:eastAsia="Calibri" w:hAnsiTheme="majorBidi" w:cstheme="majorBidi"/>
          <w:b/>
          <w:bCs/>
          <w:sz w:val="24"/>
          <w:szCs w:val="24"/>
        </w:rPr>
      </w:pPr>
      <w:r w:rsidRPr="00B85E10">
        <w:rPr>
          <w:rFonts w:asciiTheme="majorBidi" w:eastAsia="Calibri" w:hAnsiTheme="majorBidi" w:cstheme="majorBidi"/>
          <w:b/>
          <w:bCs/>
          <w:sz w:val="24"/>
          <w:szCs w:val="24"/>
        </w:rPr>
        <w:t>Dear Editor-in-chief</w:t>
      </w:r>
    </w:p>
    <w:p w:rsidR="00357750" w:rsidRDefault="00357750" w:rsidP="00F11CD3">
      <w:pPr>
        <w:bidi w:val="0"/>
        <w:spacing w:line="480" w:lineRule="auto"/>
        <w:rPr>
          <w:rFonts w:asciiTheme="majorBidi" w:eastAsia="Times New Roman" w:hAnsiTheme="majorBidi" w:cstheme="majorBidi"/>
          <w:b/>
          <w:bCs/>
          <w:kern w:val="36"/>
          <w:sz w:val="24"/>
          <w:szCs w:val="24"/>
        </w:rPr>
      </w:pPr>
      <w:r>
        <w:rPr>
          <w:rFonts w:asciiTheme="majorBidi" w:eastAsia="Times New Roman" w:hAnsiTheme="majorBidi" w:cstheme="majorBidi"/>
          <w:b/>
          <w:bCs/>
          <w:kern w:val="36"/>
          <w:sz w:val="24"/>
          <w:szCs w:val="24"/>
        </w:rPr>
        <w:t>Indian Journal of Medical Ethics</w:t>
      </w:r>
      <w:bookmarkStart w:id="0" w:name="_GoBack"/>
      <w:bookmarkEnd w:id="0"/>
    </w:p>
    <w:p w:rsidR="004C4A4A" w:rsidRPr="00B85E10" w:rsidRDefault="00A97E46" w:rsidP="00357750">
      <w:pPr>
        <w:bidi w:val="0"/>
        <w:spacing w:line="480" w:lineRule="auto"/>
        <w:rPr>
          <w:rFonts w:asciiTheme="majorBidi" w:hAnsiTheme="majorBidi" w:cstheme="majorBidi"/>
          <w:sz w:val="24"/>
          <w:szCs w:val="24"/>
        </w:rPr>
      </w:pPr>
      <w:r w:rsidRPr="00B85E10">
        <w:rPr>
          <w:rFonts w:asciiTheme="majorBidi" w:hAnsiTheme="majorBidi" w:cstheme="majorBidi"/>
          <w:sz w:val="24"/>
          <w:szCs w:val="24"/>
        </w:rPr>
        <w:t> We are pleased to submit our manuscript entitled: “</w:t>
      </w:r>
      <w:r w:rsidR="004C4A4A" w:rsidRPr="00B85E10">
        <w:rPr>
          <w:rFonts w:asciiTheme="majorBidi" w:hAnsiTheme="majorBidi" w:cstheme="majorBidi"/>
          <w:b/>
          <w:bCs/>
          <w:sz w:val="24"/>
          <w:szCs w:val="24"/>
        </w:rPr>
        <w:t>The relationship between personality traits and moral distress among nurses</w:t>
      </w:r>
      <w:r w:rsidRPr="00B85E10">
        <w:rPr>
          <w:rFonts w:asciiTheme="majorBidi" w:hAnsiTheme="majorBidi" w:cstheme="majorBidi"/>
          <w:b/>
          <w:bCs/>
          <w:sz w:val="24"/>
          <w:szCs w:val="24"/>
        </w:rPr>
        <w:t>”</w:t>
      </w:r>
      <w:r w:rsidRPr="00B85E10">
        <w:rPr>
          <w:rFonts w:asciiTheme="majorBidi" w:hAnsiTheme="majorBidi" w:cstheme="majorBidi"/>
          <w:sz w:val="24"/>
          <w:szCs w:val="24"/>
        </w:rPr>
        <w:t xml:space="preserve"> For </w:t>
      </w:r>
      <w:r w:rsidRPr="00B85E10">
        <w:rPr>
          <w:rFonts w:asciiTheme="majorBidi" w:eastAsia="Times New Roman" w:hAnsiTheme="majorBidi" w:cstheme="majorBidi"/>
          <w:sz w:val="24"/>
          <w:szCs w:val="24"/>
        </w:rPr>
        <w:t xml:space="preserve">consideration as an original article.  </w:t>
      </w:r>
      <w:r w:rsidR="004C4A4A" w:rsidRPr="00B85E10">
        <w:rPr>
          <w:rFonts w:asciiTheme="majorBidi" w:hAnsiTheme="majorBidi" w:cstheme="majorBidi"/>
          <w:sz w:val="24"/>
          <w:szCs w:val="24"/>
        </w:rPr>
        <w:t>The results of this study indicated moderate to high levels of moral distress among the nurses in the CCU and no significant relationship was observed between the demographic variables and the mean of moral distress and personality traits.</w:t>
      </w:r>
      <w:r w:rsidR="003107F8" w:rsidRPr="00B85E10">
        <w:rPr>
          <w:rFonts w:asciiTheme="majorBidi" w:hAnsiTheme="majorBidi" w:cstheme="majorBidi"/>
          <w:sz w:val="24"/>
          <w:szCs w:val="24"/>
        </w:rPr>
        <w:t xml:space="preserve"> </w:t>
      </w:r>
    </w:p>
    <w:p w:rsidR="00A97E46" w:rsidRPr="00B85E10" w:rsidRDefault="00A97E46" w:rsidP="004C4A4A">
      <w:pPr>
        <w:bidi w:val="0"/>
        <w:spacing w:line="480" w:lineRule="auto"/>
        <w:rPr>
          <w:rFonts w:asciiTheme="majorBidi" w:hAnsiTheme="majorBidi" w:cstheme="majorBidi"/>
          <w:sz w:val="24"/>
          <w:szCs w:val="24"/>
        </w:rPr>
      </w:pPr>
      <w:r w:rsidRPr="00B85E10">
        <w:rPr>
          <w:rFonts w:asciiTheme="majorBidi" w:eastAsia="Times New Roman" w:hAnsiTheme="majorBidi" w:cstheme="majorBidi"/>
          <w:sz w:val="24"/>
          <w:szCs w:val="24"/>
        </w:rPr>
        <w:t>This manuscript has not</w:t>
      </w:r>
      <w:r w:rsidRPr="00B85E10">
        <w:rPr>
          <w:rFonts w:asciiTheme="majorBidi" w:hAnsiTheme="majorBidi" w:cstheme="majorBidi"/>
          <w:sz w:val="24"/>
          <w:szCs w:val="24"/>
        </w:rPr>
        <w:t xml:space="preserve"> been previously published and is not under consideration in the same or substantially similar form in any other peer-reviewed media.</w:t>
      </w:r>
    </w:p>
    <w:p w:rsidR="00A97E46" w:rsidRPr="00B85E10" w:rsidRDefault="00A97E46" w:rsidP="00BD5A57">
      <w:pPr>
        <w:autoSpaceDE w:val="0"/>
        <w:autoSpaceDN w:val="0"/>
        <w:bidi w:val="0"/>
        <w:adjustRightInd w:val="0"/>
        <w:spacing w:after="0" w:line="480" w:lineRule="auto"/>
        <w:jc w:val="both"/>
        <w:rPr>
          <w:rFonts w:asciiTheme="majorBidi" w:hAnsiTheme="majorBidi" w:cstheme="majorBidi"/>
          <w:sz w:val="24"/>
          <w:szCs w:val="24"/>
        </w:rPr>
      </w:pPr>
      <w:r w:rsidRPr="00B85E10">
        <w:rPr>
          <w:rFonts w:asciiTheme="majorBidi" w:hAnsiTheme="majorBidi" w:cstheme="majorBidi"/>
          <w:sz w:val="24"/>
          <w:szCs w:val="24"/>
        </w:rPr>
        <w:t xml:space="preserve">“All authors have contributed sufficiently to the project to be included as authors, and all those who are qualified to be authors are listed in the author byline. To the best of our knowledge, no conflict of </w:t>
      </w:r>
      <w:proofErr w:type="gramStart"/>
      <w:r w:rsidRPr="00B85E10">
        <w:rPr>
          <w:rFonts w:asciiTheme="majorBidi" w:hAnsiTheme="majorBidi" w:cstheme="majorBidi"/>
          <w:sz w:val="24"/>
          <w:szCs w:val="24"/>
        </w:rPr>
        <w:t>interest</w:t>
      </w:r>
      <w:proofErr w:type="gramEnd"/>
      <w:r w:rsidRPr="00B85E10">
        <w:rPr>
          <w:rFonts w:asciiTheme="majorBidi" w:hAnsiTheme="majorBidi" w:cstheme="majorBidi"/>
          <w:sz w:val="24"/>
          <w:szCs w:val="24"/>
        </w:rPr>
        <w:t xml:space="preserve">, financial or other. This study is </w:t>
      </w:r>
      <w:r w:rsidR="00690C49" w:rsidRPr="00B85E10">
        <w:rPr>
          <w:rFonts w:asciiTheme="majorBidi" w:hAnsiTheme="majorBidi" w:cstheme="majorBidi"/>
          <w:sz w:val="24"/>
          <w:szCs w:val="24"/>
        </w:rPr>
        <w:t xml:space="preserve">approved by Ethics Committee of Shiraz University of Medical Sciences </w:t>
      </w:r>
      <w:r w:rsidRPr="00B85E10">
        <w:rPr>
          <w:rFonts w:asciiTheme="majorBidi" w:hAnsiTheme="majorBidi" w:cstheme="majorBidi"/>
          <w:sz w:val="24"/>
          <w:szCs w:val="24"/>
        </w:rPr>
        <w:t xml:space="preserve">and funded by </w:t>
      </w:r>
      <w:r w:rsidR="00BD5A57" w:rsidRPr="00B85E10">
        <w:rPr>
          <w:rFonts w:asciiTheme="majorBidi" w:hAnsiTheme="majorBidi" w:cstheme="majorBidi"/>
          <w:sz w:val="24"/>
          <w:szCs w:val="24"/>
        </w:rPr>
        <w:t>Psychiatry and Behavioral Sciences Research center of Shiraz</w:t>
      </w:r>
      <w:r w:rsidR="009C5B62" w:rsidRPr="00B85E10">
        <w:rPr>
          <w:rFonts w:asciiTheme="majorBidi" w:hAnsiTheme="majorBidi" w:cstheme="majorBidi"/>
          <w:sz w:val="24"/>
          <w:szCs w:val="24"/>
        </w:rPr>
        <w:t xml:space="preserve"> University of Medical </w:t>
      </w:r>
      <w:proofErr w:type="gramStart"/>
      <w:r w:rsidR="009C5B62" w:rsidRPr="00B85E10">
        <w:rPr>
          <w:rFonts w:asciiTheme="majorBidi" w:hAnsiTheme="majorBidi" w:cstheme="majorBidi"/>
          <w:sz w:val="24"/>
          <w:szCs w:val="24"/>
        </w:rPr>
        <w:t>Sciences</w:t>
      </w:r>
      <w:r w:rsidR="009C5B62" w:rsidRPr="00B85E10">
        <w:rPr>
          <w:rStyle w:val="hps"/>
          <w:rFonts w:asciiTheme="majorBidi" w:hAnsiTheme="majorBidi" w:cstheme="majorBidi"/>
          <w:sz w:val="24"/>
          <w:szCs w:val="24"/>
        </w:rPr>
        <w:t>(</w:t>
      </w:r>
      <w:proofErr w:type="gramEnd"/>
      <w:r w:rsidR="009C5B62" w:rsidRPr="00B85E10">
        <w:rPr>
          <w:rStyle w:val="hps"/>
          <w:rFonts w:asciiTheme="majorBidi" w:hAnsiTheme="majorBidi" w:cstheme="majorBidi"/>
          <w:sz w:val="24"/>
          <w:szCs w:val="24"/>
        </w:rPr>
        <w:t>CT-P-9372-7482).</w:t>
      </w:r>
    </w:p>
    <w:p w:rsidR="00A97E46" w:rsidRPr="00B85E10" w:rsidRDefault="00A97E46" w:rsidP="00A97E46">
      <w:pPr>
        <w:pStyle w:val="NormalWeb"/>
        <w:spacing w:line="360" w:lineRule="auto"/>
        <w:jc w:val="both"/>
        <w:rPr>
          <w:rFonts w:asciiTheme="majorBidi" w:hAnsiTheme="majorBidi" w:cstheme="majorBidi"/>
        </w:rPr>
      </w:pPr>
    </w:p>
    <w:p w:rsidR="00A97E46" w:rsidRPr="00B85E10" w:rsidRDefault="00A97E46" w:rsidP="00A97E46">
      <w:pPr>
        <w:pStyle w:val="NormalWeb"/>
        <w:spacing w:line="360" w:lineRule="auto"/>
        <w:jc w:val="both"/>
        <w:rPr>
          <w:rFonts w:asciiTheme="majorBidi" w:hAnsiTheme="majorBidi" w:cstheme="majorBidi"/>
        </w:rPr>
      </w:pPr>
      <w:r w:rsidRPr="00B85E10">
        <w:rPr>
          <w:rFonts w:asciiTheme="majorBidi" w:hAnsiTheme="majorBidi" w:cstheme="majorBidi"/>
        </w:rPr>
        <w:t xml:space="preserve"> </w:t>
      </w:r>
      <w:proofErr w:type="gramStart"/>
      <w:r w:rsidRPr="00B85E10">
        <w:rPr>
          <w:rFonts w:asciiTheme="majorBidi" w:hAnsiTheme="majorBidi" w:cstheme="majorBidi"/>
        </w:rPr>
        <w:t>Your</w:t>
      </w:r>
      <w:proofErr w:type="gramEnd"/>
      <w:r w:rsidRPr="00B85E10">
        <w:rPr>
          <w:rFonts w:asciiTheme="majorBidi" w:hAnsiTheme="majorBidi" w:cstheme="majorBidi"/>
        </w:rPr>
        <w:t xml:space="preserve"> Sincerely</w:t>
      </w:r>
    </w:p>
    <w:p w:rsidR="00A97E46" w:rsidRPr="00B85E10" w:rsidRDefault="00A97E46" w:rsidP="00A97E46">
      <w:pPr>
        <w:pStyle w:val="NormalWeb"/>
        <w:spacing w:line="480" w:lineRule="auto"/>
        <w:jc w:val="both"/>
        <w:rPr>
          <w:rFonts w:asciiTheme="majorBidi" w:hAnsiTheme="majorBidi" w:cstheme="majorBidi"/>
        </w:rPr>
      </w:pPr>
      <w:r w:rsidRPr="00B85E10">
        <w:rPr>
          <w:rFonts w:asciiTheme="majorBidi" w:hAnsiTheme="majorBidi" w:cstheme="majorBidi"/>
        </w:rPr>
        <w:t xml:space="preserve">Zahra </w:t>
      </w:r>
      <w:proofErr w:type="spellStart"/>
      <w:r w:rsidRPr="00B85E10">
        <w:rPr>
          <w:rFonts w:asciiTheme="majorBidi" w:hAnsiTheme="majorBidi" w:cstheme="majorBidi"/>
        </w:rPr>
        <w:t>molazem</w:t>
      </w:r>
      <w:proofErr w:type="spellEnd"/>
    </w:p>
    <w:p w:rsidR="00A97E46" w:rsidRPr="00B85E10" w:rsidRDefault="00A97E46" w:rsidP="00A97E46">
      <w:pPr>
        <w:pStyle w:val="NormalWeb"/>
        <w:jc w:val="both"/>
        <w:rPr>
          <w:rFonts w:asciiTheme="majorBidi" w:hAnsiTheme="majorBidi" w:cstheme="majorBidi"/>
        </w:rPr>
      </w:pPr>
    </w:p>
    <w:p w:rsidR="00A97E46" w:rsidRPr="00B85E10" w:rsidRDefault="00A97E46" w:rsidP="00A97E46">
      <w:pPr>
        <w:pStyle w:val="NormalWeb"/>
        <w:jc w:val="both"/>
        <w:rPr>
          <w:rFonts w:asciiTheme="majorBidi" w:hAnsiTheme="majorBidi" w:cstheme="majorBidi"/>
        </w:rPr>
      </w:pPr>
    </w:p>
    <w:p w:rsidR="00A97E46" w:rsidRPr="00B85E10" w:rsidRDefault="00A97E46" w:rsidP="00A97E46">
      <w:pPr>
        <w:jc w:val="right"/>
        <w:rPr>
          <w:rFonts w:asciiTheme="majorBidi" w:hAnsiTheme="majorBidi" w:cstheme="majorBidi"/>
          <w:sz w:val="24"/>
          <w:szCs w:val="24"/>
        </w:rPr>
      </w:pPr>
    </w:p>
    <w:p w:rsidR="00A97E46" w:rsidRPr="00B85E10" w:rsidRDefault="00A97E46" w:rsidP="00A97E46">
      <w:pPr>
        <w:rPr>
          <w:rFonts w:asciiTheme="majorBidi" w:hAnsiTheme="majorBidi" w:cstheme="majorBidi"/>
          <w:sz w:val="24"/>
          <w:szCs w:val="24"/>
        </w:rPr>
      </w:pPr>
    </w:p>
    <w:p w:rsidR="003F1346" w:rsidRPr="00B85E10" w:rsidRDefault="003F1346">
      <w:pPr>
        <w:rPr>
          <w:rFonts w:asciiTheme="majorBidi" w:hAnsiTheme="majorBidi" w:cstheme="majorBidi"/>
          <w:sz w:val="24"/>
          <w:szCs w:val="24"/>
        </w:rPr>
      </w:pPr>
    </w:p>
    <w:sectPr w:rsidR="003F1346" w:rsidRPr="00B85E10" w:rsidSect="0006543E">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altName w:val="Courier New"/>
    <w:charset w:val="B2"/>
    <w:family w:val="auto"/>
    <w:pitch w:val="variable"/>
    <w:sig w:usb0="00002000"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46"/>
    <w:rsid w:val="00167B5C"/>
    <w:rsid w:val="001D67C9"/>
    <w:rsid w:val="00285AF7"/>
    <w:rsid w:val="003107F8"/>
    <w:rsid w:val="00357750"/>
    <w:rsid w:val="003A7F64"/>
    <w:rsid w:val="003D3643"/>
    <w:rsid w:val="003F1346"/>
    <w:rsid w:val="004C4A4A"/>
    <w:rsid w:val="00526B1D"/>
    <w:rsid w:val="005C0B97"/>
    <w:rsid w:val="00642E95"/>
    <w:rsid w:val="00690C49"/>
    <w:rsid w:val="006A0A4F"/>
    <w:rsid w:val="00952D2B"/>
    <w:rsid w:val="009C5B62"/>
    <w:rsid w:val="00A52E2B"/>
    <w:rsid w:val="00A97E46"/>
    <w:rsid w:val="00B227C9"/>
    <w:rsid w:val="00B85E10"/>
    <w:rsid w:val="00BD5A57"/>
    <w:rsid w:val="00C16C35"/>
    <w:rsid w:val="00EA4A50"/>
    <w:rsid w:val="00F11CD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A8DBD-7763-4917-82D9-21E8AE8A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B Nazanin"/>
        <w:b/>
        <w:color w:val="FF0000"/>
        <w:sz w:val="24"/>
        <w:szCs w:val="24"/>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E46"/>
    <w:pPr>
      <w:bidi/>
    </w:pPr>
    <w:rPr>
      <w:rFonts w:asciiTheme="minorBidi" w:hAnsiTheme="minorBidi"/>
      <w:b w:val="0"/>
      <w:color w:val="auto"/>
      <w:sz w:val="20"/>
      <w:szCs w:val="28"/>
    </w:rPr>
  </w:style>
  <w:style w:type="paragraph" w:styleId="Heading1">
    <w:name w:val="heading 1"/>
    <w:basedOn w:val="Normal"/>
    <w:link w:val="Heading1Char"/>
    <w:uiPriority w:val="9"/>
    <w:qFormat/>
    <w:rsid w:val="00B85E1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E4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7E46"/>
    <w:rPr>
      <w:b/>
      <w:bCs/>
      <w:i w:val="0"/>
      <w:iCs w:val="0"/>
    </w:rPr>
  </w:style>
  <w:style w:type="character" w:customStyle="1" w:styleId="hps">
    <w:name w:val="hps"/>
    <w:basedOn w:val="DefaultParagraphFont"/>
    <w:rsid w:val="00A97E46"/>
  </w:style>
  <w:style w:type="character" w:styleId="Hyperlink">
    <w:name w:val="Hyperlink"/>
    <w:basedOn w:val="DefaultParagraphFont"/>
    <w:uiPriority w:val="99"/>
    <w:semiHidden/>
    <w:unhideWhenUsed/>
    <w:rsid w:val="004C4A4A"/>
    <w:rPr>
      <w:color w:val="0000FF"/>
      <w:u w:val="single"/>
    </w:rPr>
  </w:style>
  <w:style w:type="character" w:customStyle="1" w:styleId="Heading1Char">
    <w:name w:val="Heading 1 Char"/>
    <w:basedOn w:val="DefaultParagraphFont"/>
    <w:link w:val="Heading1"/>
    <w:uiPriority w:val="9"/>
    <w:rsid w:val="00B85E10"/>
    <w:rPr>
      <w:rFonts w:ascii="Times New Roman" w:eastAsia="Times New Roman" w:hAnsi="Times New Roman" w:cs="Times New Roman"/>
      <w:bCs/>
      <w:color w:val="auto"/>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9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پرستار</dc:creator>
  <cp:keywords/>
  <dc:description/>
  <cp:lastModifiedBy>zeroone</cp:lastModifiedBy>
  <cp:revision>3</cp:revision>
  <dcterms:created xsi:type="dcterms:W3CDTF">2016-01-26T07:43:00Z</dcterms:created>
  <dcterms:modified xsi:type="dcterms:W3CDTF">2016-01-26T07:45:00Z</dcterms:modified>
</cp:coreProperties>
</file>