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33" w:rsidRPr="00122BC1" w:rsidRDefault="007865E1" w:rsidP="00EC1277">
      <w:pPr>
        <w:jc w:val="both"/>
        <w:rPr>
          <w:rFonts w:asciiTheme="majorHAnsi" w:hAnsiTheme="majorHAnsi" w:cstheme="majorHAnsi"/>
          <w:b/>
          <w:lang w:val="en-IN"/>
        </w:rPr>
      </w:pPr>
      <w:bookmarkStart w:id="0" w:name="_GoBack"/>
      <w:bookmarkEnd w:id="0"/>
      <w:r>
        <w:rPr>
          <w:rFonts w:asciiTheme="majorHAnsi" w:hAnsiTheme="majorHAnsi" w:cstheme="majorHAnsi"/>
          <w:b/>
          <w:lang w:val="en-IN"/>
        </w:rPr>
        <w:t xml:space="preserve">Title: </w:t>
      </w:r>
      <w:r w:rsidR="00FD6021" w:rsidRPr="00122BC1">
        <w:rPr>
          <w:rFonts w:asciiTheme="majorHAnsi" w:hAnsiTheme="majorHAnsi" w:cstheme="majorHAnsi"/>
          <w:b/>
          <w:lang w:val="en-IN"/>
        </w:rPr>
        <w:t>Doctor</w:t>
      </w:r>
      <w:r w:rsidR="00F26D33" w:rsidRPr="00122BC1">
        <w:rPr>
          <w:rFonts w:asciiTheme="majorHAnsi" w:hAnsiTheme="majorHAnsi" w:cstheme="majorHAnsi"/>
          <w:b/>
          <w:lang w:val="en-IN"/>
        </w:rPr>
        <w:t>s</w:t>
      </w:r>
      <w:r w:rsidR="00FD6021" w:rsidRPr="00122BC1">
        <w:rPr>
          <w:rFonts w:asciiTheme="majorHAnsi" w:hAnsiTheme="majorHAnsi" w:cstheme="majorHAnsi"/>
          <w:b/>
          <w:lang w:val="en-IN"/>
        </w:rPr>
        <w:t>’</w:t>
      </w:r>
      <w:r w:rsidR="00F26D33" w:rsidRPr="00122BC1">
        <w:rPr>
          <w:rFonts w:asciiTheme="majorHAnsi" w:hAnsiTheme="majorHAnsi" w:cstheme="majorHAnsi"/>
          <w:b/>
          <w:lang w:val="en-IN"/>
        </w:rPr>
        <w:t xml:space="preserve"> </w:t>
      </w:r>
      <w:r w:rsidR="00FD6021" w:rsidRPr="00122BC1">
        <w:rPr>
          <w:rFonts w:asciiTheme="majorHAnsi" w:hAnsiTheme="majorHAnsi" w:cstheme="majorHAnsi"/>
          <w:b/>
          <w:lang w:val="en-IN"/>
        </w:rPr>
        <w:t>voyage</w:t>
      </w:r>
      <w:r w:rsidR="00F26D33" w:rsidRPr="00122BC1">
        <w:rPr>
          <w:rFonts w:asciiTheme="majorHAnsi" w:hAnsiTheme="majorHAnsi" w:cstheme="majorHAnsi"/>
          <w:b/>
          <w:lang w:val="en-IN"/>
        </w:rPr>
        <w:t xml:space="preserve"> from Civil Court to the Ethical Committee of MCI- Report of three cases</w:t>
      </w:r>
    </w:p>
    <w:p w:rsidR="00122BC1" w:rsidRDefault="00122BC1" w:rsidP="00FD6021">
      <w:pPr>
        <w:pStyle w:val="NoSpacing"/>
        <w:rPr>
          <w:rFonts w:asciiTheme="majorHAnsi" w:hAnsiTheme="majorHAnsi" w:cstheme="majorHAnsi"/>
          <w:b/>
          <w:sz w:val="24"/>
          <w:szCs w:val="24"/>
        </w:rPr>
      </w:pPr>
    </w:p>
    <w:p w:rsidR="00FD6021" w:rsidRPr="00122BC1" w:rsidRDefault="00FD6021" w:rsidP="00FD6021">
      <w:pPr>
        <w:rPr>
          <w:rFonts w:asciiTheme="majorHAnsi" w:hAnsiTheme="majorHAnsi" w:cstheme="majorHAnsi"/>
          <w:b/>
        </w:rPr>
      </w:pPr>
      <w:r w:rsidRPr="00122BC1">
        <w:rPr>
          <w:rFonts w:asciiTheme="majorHAnsi" w:hAnsiTheme="majorHAnsi" w:cstheme="majorHAnsi"/>
          <w:b/>
        </w:rPr>
        <w:t xml:space="preserve">Abstract </w:t>
      </w:r>
    </w:p>
    <w:p w:rsidR="00051D0D" w:rsidRPr="00122BC1" w:rsidRDefault="00051D0D" w:rsidP="00051D0D">
      <w:pPr>
        <w:jc w:val="both"/>
        <w:rPr>
          <w:rFonts w:asciiTheme="majorHAnsi" w:hAnsiTheme="majorHAnsi" w:cstheme="majorHAnsi"/>
        </w:rPr>
      </w:pPr>
      <w:r w:rsidRPr="00122BC1">
        <w:rPr>
          <w:rFonts w:asciiTheme="majorHAnsi" w:hAnsiTheme="majorHAnsi" w:cstheme="majorHAnsi"/>
        </w:rPr>
        <w:t xml:space="preserve">Medical malpractice is professional negligence by act or omission by a health care provider in which the treatment provided falls below the accepted standard of practice and causes injury or death to the patient. The claims of medical malpractice are usually processed as civil torts for to be paid to a person as compensation for loss or injury. </w:t>
      </w:r>
    </w:p>
    <w:p w:rsidR="00051D0D" w:rsidRPr="00122BC1" w:rsidRDefault="00051D0D" w:rsidP="00051D0D">
      <w:pPr>
        <w:jc w:val="both"/>
        <w:rPr>
          <w:rFonts w:asciiTheme="majorHAnsi" w:hAnsiTheme="majorHAnsi" w:cstheme="majorHAnsi"/>
        </w:rPr>
      </w:pPr>
    </w:p>
    <w:p w:rsidR="00051D0D" w:rsidRPr="00122BC1" w:rsidRDefault="00051D0D" w:rsidP="00051D0D">
      <w:pPr>
        <w:jc w:val="both"/>
        <w:rPr>
          <w:rFonts w:asciiTheme="majorHAnsi" w:hAnsiTheme="majorHAnsi" w:cstheme="majorHAnsi"/>
        </w:rPr>
      </w:pPr>
      <w:r w:rsidRPr="00122BC1">
        <w:rPr>
          <w:rFonts w:asciiTheme="majorHAnsi" w:hAnsiTheme="majorHAnsi" w:cstheme="majorHAnsi"/>
        </w:rPr>
        <w:t xml:space="preserve">Damages are categorized into compensatory (or actual) damages, and punitive damages. Compensatory damages are further categorized into special damages, which are economic losses such as loss of earnings, property damage and medical expenses, and general damages, which are noneconomic damages such as pain and suffering and emotional distress. </w:t>
      </w:r>
    </w:p>
    <w:p w:rsidR="00051D0D" w:rsidRPr="00122BC1" w:rsidRDefault="00051D0D" w:rsidP="00051D0D">
      <w:pPr>
        <w:jc w:val="both"/>
        <w:rPr>
          <w:rFonts w:asciiTheme="majorHAnsi" w:hAnsiTheme="majorHAnsi" w:cstheme="majorHAnsi"/>
        </w:rPr>
      </w:pPr>
    </w:p>
    <w:p w:rsidR="00051D0D" w:rsidRPr="00122BC1" w:rsidRDefault="00051D0D" w:rsidP="00051D0D">
      <w:pPr>
        <w:jc w:val="both"/>
        <w:rPr>
          <w:rFonts w:asciiTheme="majorHAnsi" w:hAnsiTheme="majorHAnsi" w:cstheme="majorHAnsi"/>
        </w:rPr>
      </w:pPr>
      <w:r w:rsidRPr="00122BC1">
        <w:rPr>
          <w:rFonts w:asciiTheme="majorHAnsi" w:hAnsiTheme="majorHAnsi" w:cstheme="majorHAnsi"/>
        </w:rPr>
        <w:t>Generally, punitive damages, which are also termed exemplary damages are awarded in order to reform or deter the defendant and similar persons from pursuing a course of action such as that which damaged the plaintiff. Punitive damages are awarded only in special cases where conduct was egregiously invidious and are over and above the amount of compensatory damages, such as in the event of malice or intent. Great judicial restraint is expected to be exercised in their application.</w:t>
      </w:r>
    </w:p>
    <w:p w:rsidR="00051D0D" w:rsidRPr="00122BC1" w:rsidRDefault="00051D0D" w:rsidP="00051D0D">
      <w:pPr>
        <w:jc w:val="both"/>
        <w:rPr>
          <w:rFonts w:asciiTheme="majorHAnsi" w:hAnsiTheme="majorHAnsi" w:cstheme="majorHAnsi"/>
        </w:rPr>
      </w:pPr>
    </w:p>
    <w:p w:rsidR="00051D0D" w:rsidRPr="00122BC1" w:rsidRDefault="00FD6021" w:rsidP="00FD6021">
      <w:pPr>
        <w:jc w:val="both"/>
        <w:rPr>
          <w:rFonts w:asciiTheme="majorHAnsi" w:hAnsiTheme="majorHAnsi" w:cstheme="majorHAnsi"/>
          <w:lang w:val="en-IN"/>
        </w:rPr>
      </w:pPr>
      <w:r w:rsidRPr="00122BC1">
        <w:rPr>
          <w:rFonts w:asciiTheme="majorHAnsi" w:hAnsiTheme="majorHAnsi" w:cstheme="majorHAnsi"/>
          <w:lang w:val="en-IN"/>
        </w:rPr>
        <w:t xml:space="preserve">In India, the Registered Medical Practitioners are governed by the Codes of Conduct laid down by the Medical Council of India. The MCI does not explicitly define what shall constitute professional misconduct, rather, broadened the ambit of misconduct to such an extent that, anything that is against the codes of conduct is included in the list of professional misconduct. </w:t>
      </w:r>
      <w:r w:rsidR="00051D0D" w:rsidRPr="00122BC1">
        <w:rPr>
          <w:rFonts w:asciiTheme="majorHAnsi" w:hAnsiTheme="majorHAnsi" w:cstheme="majorHAnsi"/>
          <w:lang w:val="en-IN"/>
        </w:rPr>
        <w:t>Accordingly, any negligence suit also will qualify to be tried as a case of professional misconduct.</w:t>
      </w:r>
    </w:p>
    <w:p w:rsidR="00051D0D" w:rsidRPr="00122BC1" w:rsidRDefault="00051D0D" w:rsidP="00FD6021">
      <w:pPr>
        <w:jc w:val="both"/>
        <w:rPr>
          <w:rFonts w:asciiTheme="majorHAnsi" w:hAnsiTheme="majorHAnsi" w:cstheme="majorHAnsi"/>
          <w:lang w:val="en-IN"/>
        </w:rPr>
      </w:pPr>
    </w:p>
    <w:p w:rsidR="00FD6021" w:rsidRPr="00122BC1" w:rsidRDefault="00FD6021" w:rsidP="00FD6021">
      <w:pPr>
        <w:jc w:val="both"/>
        <w:rPr>
          <w:rFonts w:asciiTheme="majorHAnsi" w:hAnsiTheme="majorHAnsi" w:cstheme="majorHAnsi"/>
          <w:lang w:val="en-IN"/>
        </w:rPr>
      </w:pPr>
      <w:r w:rsidRPr="00122BC1">
        <w:rPr>
          <w:rFonts w:asciiTheme="majorHAnsi" w:hAnsiTheme="majorHAnsi" w:cstheme="majorHAnsi"/>
          <w:lang w:val="en-IN"/>
        </w:rPr>
        <w:t xml:space="preserve">This paper will discuss through </w:t>
      </w:r>
      <w:r w:rsidR="00051D0D" w:rsidRPr="00122BC1">
        <w:rPr>
          <w:rFonts w:asciiTheme="majorHAnsi" w:hAnsiTheme="majorHAnsi" w:cstheme="majorHAnsi"/>
          <w:lang w:val="en-IN"/>
        </w:rPr>
        <w:t>three</w:t>
      </w:r>
      <w:r w:rsidRPr="00122BC1">
        <w:rPr>
          <w:rFonts w:asciiTheme="majorHAnsi" w:hAnsiTheme="majorHAnsi" w:cstheme="majorHAnsi"/>
          <w:lang w:val="en-IN"/>
        </w:rPr>
        <w:t xml:space="preserve"> of the court cases where penalties for professional misconduct have been awarded by the MCI</w:t>
      </w:r>
      <w:r w:rsidR="00051D0D" w:rsidRPr="00122BC1">
        <w:rPr>
          <w:rFonts w:asciiTheme="majorHAnsi" w:hAnsiTheme="majorHAnsi" w:cstheme="majorHAnsi"/>
          <w:lang w:val="en-IN"/>
        </w:rPr>
        <w:t xml:space="preserve"> for essentially negligence suits</w:t>
      </w:r>
      <w:r w:rsidRPr="00122BC1">
        <w:rPr>
          <w:rFonts w:asciiTheme="majorHAnsi" w:hAnsiTheme="majorHAnsi" w:cstheme="majorHAnsi"/>
          <w:lang w:val="en-IN"/>
        </w:rPr>
        <w:t xml:space="preserve">, but the decisions were strongly challenged in various Courts. </w:t>
      </w:r>
    </w:p>
    <w:p w:rsidR="00051D0D" w:rsidRPr="00122BC1" w:rsidRDefault="00051D0D" w:rsidP="00FD6021">
      <w:pPr>
        <w:jc w:val="both"/>
        <w:rPr>
          <w:rFonts w:asciiTheme="majorHAnsi" w:hAnsiTheme="majorHAnsi" w:cstheme="majorHAnsi"/>
          <w:lang w:val="en-IN"/>
        </w:rPr>
      </w:pPr>
    </w:p>
    <w:p w:rsidR="00051D0D" w:rsidRPr="00122BC1" w:rsidRDefault="00051D0D" w:rsidP="00FD6021">
      <w:pPr>
        <w:jc w:val="both"/>
        <w:rPr>
          <w:rFonts w:asciiTheme="majorHAnsi" w:hAnsiTheme="majorHAnsi" w:cstheme="majorHAnsi"/>
          <w:i/>
          <w:lang w:val="en-IN"/>
        </w:rPr>
      </w:pPr>
      <w:r w:rsidRPr="00122BC1">
        <w:rPr>
          <w:rFonts w:asciiTheme="majorHAnsi" w:hAnsiTheme="majorHAnsi" w:cstheme="majorHAnsi"/>
          <w:i/>
          <w:lang w:val="en-IN"/>
        </w:rPr>
        <w:t xml:space="preserve">Keywords: medical negligence, professional misconduct, </w:t>
      </w:r>
      <w:r w:rsidR="00122BC1" w:rsidRPr="00122BC1">
        <w:rPr>
          <w:rFonts w:asciiTheme="majorHAnsi" w:hAnsiTheme="majorHAnsi" w:cstheme="majorHAnsi"/>
          <w:i/>
          <w:lang w:val="en-IN"/>
        </w:rPr>
        <w:t>medical council of India, medical ethics</w:t>
      </w:r>
    </w:p>
    <w:p w:rsidR="00FD6021" w:rsidRPr="00122BC1" w:rsidRDefault="00FD6021" w:rsidP="00EC1277">
      <w:pPr>
        <w:jc w:val="both"/>
        <w:rPr>
          <w:rFonts w:asciiTheme="majorHAnsi" w:hAnsiTheme="majorHAnsi" w:cstheme="majorHAnsi"/>
          <w:b/>
          <w:lang w:val="en-IN"/>
        </w:rPr>
      </w:pPr>
    </w:p>
    <w:p w:rsidR="002A0C2B" w:rsidRPr="00122BC1" w:rsidRDefault="00FD6021" w:rsidP="00EC1277">
      <w:pPr>
        <w:jc w:val="both"/>
        <w:rPr>
          <w:rFonts w:asciiTheme="majorHAnsi" w:hAnsiTheme="majorHAnsi" w:cstheme="majorHAnsi"/>
          <w:b/>
          <w:lang w:val="en-IN"/>
        </w:rPr>
      </w:pPr>
      <w:r w:rsidRPr="00122BC1">
        <w:rPr>
          <w:rFonts w:asciiTheme="majorHAnsi" w:hAnsiTheme="majorHAnsi" w:cstheme="majorHAnsi"/>
          <w:b/>
          <w:lang w:val="en-IN"/>
        </w:rPr>
        <w:t>Introduction</w:t>
      </w:r>
    </w:p>
    <w:p w:rsidR="0077669D" w:rsidRPr="00122BC1" w:rsidRDefault="00227BB4" w:rsidP="0077669D">
      <w:pPr>
        <w:jc w:val="both"/>
        <w:rPr>
          <w:rFonts w:asciiTheme="majorHAnsi" w:hAnsiTheme="majorHAnsi" w:cstheme="majorHAnsi"/>
        </w:rPr>
      </w:pPr>
      <w:r w:rsidRPr="00122BC1">
        <w:rPr>
          <w:rFonts w:asciiTheme="majorHAnsi" w:hAnsiTheme="majorHAnsi" w:cstheme="majorHAnsi"/>
          <w:lang w:val="en-IN"/>
        </w:rPr>
        <w:t xml:space="preserve">In </w:t>
      </w:r>
      <w:r w:rsidR="002A0C2B" w:rsidRPr="00122BC1">
        <w:rPr>
          <w:rFonts w:asciiTheme="majorHAnsi" w:hAnsiTheme="majorHAnsi" w:cstheme="majorHAnsi"/>
          <w:lang w:val="en-IN"/>
        </w:rPr>
        <w:t>1894 Lord Justice Lopes</w:t>
      </w:r>
      <w:r w:rsidRPr="00122BC1">
        <w:rPr>
          <w:rFonts w:asciiTheme="majorHAnsi" w:hAnsiTheme="majorHAnsi" w:cstheme="majorHAnsi"/>
          <w:lang w:val="en-IN"/>
        </w:rPr>
        <w:t xml:space="preserve"> remarked that “</w:t>
      </w:r>
      <w:r w:rsidR="002A0C2B" w:rsidRPr="00122BC1">
        <w:rPr>
          <w:rFonts w:asciiTheme="majorHAnsi" w:hAnsiTheme="majorHAnsi" w:cstheme="majorHAnsi"/>
        </w:rPr>
        <w:t xml:space="preserve">If a doctor, in </w:t>
      </w:r>
      <w:r w:rsidR="002A0C2B" w:rsidRPr="00122BC1">
        <w:rPr>
          <w:rFonts w:asciiTheme="majorHAnsi" w:hAnsiTheme="majorHAnsi" w:cstheme="majorHAnsi"/>
          <w:lang w:val="en-IN"/>
        </w:rPr>
        <w:t xml:space="preserve">pursuit of his profession </w:t>
      </w:r>
      <w:r w:rsidR="002A0C2B" w:rsidRPr="00122BC1">
        <w:rPr>
          <w:rFonts w:asciiTheme="majorHAnsi" w:hAnsiTheme="majorHAnsi" w:cstheme="majorHAnsi"/>
        </w:rPr>
        <w:t xml:space="preserve">has done something which is </w:t>
      </w:r>
      <w:r w:rsidR="002A0C2B" w:rsidRPr="00122BC1">
        <w:rPr>
          <w:rFonts w:asciiTheme="majorHAnsi" w:hAnsiTheme="majorHAnsi" w:cstheme="majorHAnsi"/>
          <w:lang w:val="en-IN"/>
        </w:rPr>
        <w:t>reasonably</w:t>
      </w:r>
      <w:r w:rsidRPr="00122BC1">
        <w:rPr>
          <w:rFonts w:asciiTheme="majorHAnsi" w:hAnsiTheme="majorHAnsi" w:cstheme="majorHAnsi"/>
          <w:lang w:val="en-IN"/>
        </w:rPr>
        <w:t xml:space="preserve"> </w:t>
      </w:r>
      <w:r w:rsidR="002A0C2B" w:rsidRPr="00122BC1">
        <w:rPr>
          <w:rFonts w:asciiTheme="majorHAnsi" w:hAnsiTheme="majorHAnsi" w:cstheme="majorHAnsi"/>
        </w:rPr>
        <w:t xml:space="preserve">regarded as </w:t>
      </w:r>
      <w:r w:rsidR="002A0C2B" w:rsidRPr="00122BC1">
        <w:rPr>
          <w:rFonts w:asciiTheme="majorHAnsi" w:hAnsiTheme="majorHAnsi" w:cstheme="majorHAnsi"/>
          <w:bCs/>
        </w:rPr>
        <w:t xml:space="preserve">disgraceful or </w:t>
      </w:r>
      <w:proofErr w:type="spellStart"/>
      <w:r w:rsidR="002A0C2B" w:rsidRPr="00122BC1">
        <w:rPr>
          <w:rFonts w:asciiTheme="majorHAnsi" w:hAnsiTheme="majorHAnsi" w:cstheme="majorHAnsi"/>
          <w:bCs/>
        </w:rPr>
        <w:t>dishonourable</w:t>
      </w:r>
      <w:proofErr w:type="spellEnd"/>
      <w:r w:rsidRPr="00122BC1">
        <w:rPr>
          <w:rFonts w:asciiTheme="majorHAnsi" w:hAnsiTheme="majorHAnsi" w:cstheme="majorHAnsi"/>
          <w:bCs/>
        </w:rPr>
        <w:t xml:space="preserve"> </w:t>
      </w:r>
      <w:r w:rsidR="002A0C2B" w:rsidRPr="00122BC1">
        <w:rPr>
          <w:rFonts w:asciiTheme="majorHAnsi" w:hAnsiTheme="majorHAnsi" w:cstheme="majorHAnsi"/>
        </w:rPr>
        <w:t xml:space="preserve">by </w:t>
      </w:r>
      <w:r w:rsidR="002A0C2B" w:rsidRPr="00122BC1">
        <w:rPr>
          <w:rFonts w:asciiTheme="majorHAnsi" w:hAnsiTheme="majorHAnsi" w:cstheme="majorHAnsi"/>
          <w:bCs/>
        </w:rPr>
        <w:t>professional brethren</w:t>
      </w:r>
      <w:r w:rsidR="002A0C2B" w:rsidRPr="00122BC1">
        <w:rPr>
          <w:rFonts w:asciiTheme="majorHAnsi" w:hAnsiTheme="majorHAnsi" w:cstheme="majorHAnsi"/>
        </w:rPr>
        <w:t xml:space="preserve"> of good repute and competency</w:t>
      </w:r>
      <w:r w:rsidRPr="00122BC1">
        <w:rPr>
          <w:rFonts w:asciiTheme="majorHAnsi" w:hAnsiTheme="majorHAnsi" w:cstheme="majorHAnsi"/>
        </w:rPr>
        <w:t xml:space="preserve">, then it </w:t>
      </w:r>
      <w:r w:rsidR="00BB394A" w:rsidRPr="00122BC1">
        <w:rPr>
          <w:rFonts w:asciiTheme="majorHAnsi" w:hAnsiTheme="majorHAnsi" w:cstheme="majorHAnsi"/>
        </w:rPr>
        <w:t>shall</w:t>
      </w:r>
      <w:r w:rsidRPr="00122BC1">
        <w:rPr>
          <w:rFonts w:asciiTheme="majorHAnsi" w:hAnsiTheme="majorHAnsi" w:cstheme="majorHAnsi"/>
        </w:rPr>
        <w:t xml:space="preserve"> constitute </w:t>
      </w:r>
      <w:r w:rsidRPr="00122BC1">
        <w:rPr>
          <w:rFonts w:asciiTheme="majorHAnsi" w:hAnsiTheme="majorHAnsi" w:cstheme="majorHAnsi"/>
          <w:lang w:val="en-IN"/>
        </w:rPr>
        <w:t>professional misconduct</w:t>
      </w:r>
      <w:r w:rsidRPr="00122BC1">
        <w:rPr>
          <w:rFonts w:asciiTheme="majorHAnsi" w:hAnsiTheme="majorHAnsi" w:cstheme="majorHAnsi"/>
        </w:rPr>
        <w:t>”</w:t>
      </w:r>
      <w:r w:rsidR="002A0C2B" w:rsidRPr="00122BC1">
        <w:rPr>
          <w:rFonts w:asciiTheme="majorHAnsi" w:hAnsiTheme="majorHAnsi" w:cstheme="majorHAnsi"/>
        </w:rPr>
        <w:t>.</w:t>
      </w:r>
      <w:r w:rsidR="00D26D5E" w:rsidRPr="00122BC1">
        <w:rPr>
          <w:rFonts w:asciiTheme="majorHAnsi" w:hAnsiTheme="majorHAnsi" w:cstheme="majorHAnsi"/>
          <w:vertAlign w:val="superscript"/>
        </w:rPr>
        <w:t>1</w:t>
      </w:r>
      <w:r w:rsidRPr="00122BC1">
        <w:rPr>
          <w:rFonts w:asciiTheme="majorHAnsi" w:hAnsiTheme="majorHAnsi" w:cstheme="majorHAnsi"/>
        </w:rPr>
        <w:t xml:space="preserve"> Accordingly, a</w:t>
      </w:r>
      <w:r w:rsidR="002A0C2B" w:rsidRPr="00122BC1">
        <w:rPr>
          <w:rFonts w:asciiTheme="majorHAnsi" w:hAnsiTheme="majorHAnsi" w:cstheme="majorHAnsi"/>
        </w:rPr>
        <w:t>dultery</w:t>
      </w:r>
      <w:r w:rsidRPr="00122BC1">
        <w:rPr>
          <w:rFonts w:asciiTheme="majorHAnsi" w:hAnsiTheme="majorHAnsi" w:cstheme="majorHAnsi"/>
        </w:rPr>
        <w:t>, d</w:t>
      </w:r>
      <w:r w:rsidR="002A0C2B" w:rsidRPr="00122BC1">
        <w:rPr>
          <w:rFonts w:asciiTheme="majorHAnsi" w:hAnsiTheme="majorHAnsi" w:cstheme="majorHAnsi"/>
        </w:rPr>
        <w:t>runk and disorderly during practice</w:t>
      </w:r>
      <w:r w:rsidRPr="00122BC1">
        <w:rPr>
          <w:rFonts w:asciiTheme="majorHAnsi" w:hAnsiTheme="majorHAnsi" w:cstheme="majorHAnsi"/>
        </w:rPr>
        <w:t>, c</w:t>
      </w:r>
      <w:r w:rsidR="002A0C2B" w:rsidRPr="00122BC1">
        <w:rPr>
          <w:rFonts w:asciiTheme="majorHAnsi" w:hAnsiTheme="majorHAnsi" w:cstheme="majorHAnsi"/>
        </w:rPr>
        <w:t>riminal abortion/ Sex determination tests</w:t>
      </w:r>
      <w:r w:rsidRPr="00122BC1">
        <w:rPr>
          <w:rFonts w:asciiTheme="majorHAnsi" w:hAnsiTheme="majorHAnsi" w:cstheme="majorHAnsi"/>
        </w:rPr>
        <w:t>, u</w:t>
      </w:r>
      <w:r w:rsidR="002A0C2B" w:rsidRPr="00122BC1">
        <w:rPr>
          <w:rFonts w:asciiTheme="majorHAnsi" w:hAnsiTheme="majorHAnsi" w:cstheme="majorHAnsi"/>
        </w:rPr>
        <w:t>sing of touts or agents</w:t>
      </w:r>
      <w:r w:rsidRPr="00122BC1">
        <w:rPr>
          <w:rFonts w:asciiTheme="majorHAnsi" w:hAnsiTheme="majorHAnsi" w:cstheme="majorHAnsi"/>
        </w:rPr>
        <w:t xml:space="preserve"> to allure or procure patients, c</w:t>
      </w:r>
      <w:r w:rsidR="002A0C2B" w:rsidRPr="00122BC1">
        <w:rPr>
          <w:rFonts w:asciiTheme="majorHAnsi" w:hAnsiTheme="majorHAnsi" w:cstheme="majorHAnsi"/>
        </w:rPr>
        <w:t>onviction by a Court for offence involving moral turpitude</w:t>
      </w:r>
      <w:r w:rsidR="00BB394A" w:rsidRPr="00122BC1">
        <w:rPr>
          <w:rFonts w:asciiTheme="majorHAnsi" w:hAnsiTheme="majorHAnsi" w:cstheme="majorHAnsi"/>
        </w:rPr>
        <w:t>, etc.,</w:t>
      </w:r>
      <w:r w:rsidRPr="00122BC1">
        <w:rPr>
          <w:rFonts w:asciiTheme="majorHAnsi" w:hAnsiTheme="majorHAnsi" w:cstheme="majorHAnsi"/>
        </w:rPr>
        <w:t xml:space="preserve"> constituted the infamous list of </w:t>
      </w:r>
      <w:r w:rsidR="0077669D" w:rsidRPr="00122BC1">
        <w:rPr>
          <w:rFonts w:asciiTheme="majorHAnsi" w:hAnsiTheme="majorHAnsi" w:cstheme="majorHAnsi"/>
        </w:rPr>
        <w:t>professional</w:t>
      </w:r>
      <w:r w:rsidRPr="00122BC1">
        <w:rPr>
          <w:rFonts w:asciiTheme="majorHAnsi" w:hAnsiTheme="majorHAnsi" w:cstheme="majorHAnsi"/>
        </w:rPr>
        <w:t xml:space="preserve"> misconduct.</w:t>
      </w:r>
    </w:p>
    <w:p w:rsidR="0077669D" w:rsidRPr="00122BC1" w:rsidRDefault="0077669D" w:rsidP="0077669D">
      <w:pPr>
        <w:jc w:val="both"/>
        <w:rPr>
          <w:rFonts w:asciiTheme="majorHAnsi" w:hAnsiTheme="majorHAnsi" w:cstheme="majorHAnsi"/>
        </w:rPr>
      </w:pPr>
    </w:p>
    <w:p w:rsidR="00BB394A" w:rsidRPr="00122BC1" w:rsidRDefault="0077669D" w:rsidP="004E43C7">
      <w:pPr>
        <w:jc w:val="both"/>
        <w:rPr>
          <w:rFonts w:asciiTheme="majorHAnsi" w:hAnsiTheme="majorHAnsi" w:cstheme="majorHAnsi"/>
          <w:lang w:val="en-IN"/>
        </w:rPr>
      </w:pPr>
      <w:r w:rsidRPr="00122BC1">
        <w:rPr>
          <w:rFonts w:asciiTheme="majorHAnsi" w:hAnsiTheme="majorHAnsi" w:cstheme="majorHAnsi"/>
        </w:rPr>
        <w:t xml:space="preserve">With the Gazette notification of </w:t>
      </w:r>
      <w:r w:rsidR="002A0C2B" w:rsidRPr="00122BC1">
        <w:rPr>
          <w:rFonts w:asciiTheme="majorHAnsi" w:hAnsiTheme="majorHAnsi" w:cstheme="majorHAnsi"/>
          <w:lang w:val="en-IN"/>
        </w:rPr>
        <w:t>Indian Medical Council (Professional conduct, Etiquette and Ethics) Regulations, 2002</w:t>
      </w:r>
      <w:r w:rsidRPr="00122BC1">
        <w:rPr>
          <w:rFonts w:asciiTheme="majorHAnsi" w:hAnsiTheme="majorHAnsi" w:cstheme="majorHAnsi"/>
          <w:lang w:val="en-IN"/>
        </w:rPr>
        <w:t xml:space="preserve">, </w:t>
      </w:r>
      <w:r w:rsidR="00BC0FB5" w:rsidRPr="00122BC1">
        <w:rPr>
          <w:rFonts w:asciiTheme="majorHAnsi" w:hAnsiTheme="majorHAnsi" w:cstheme="majorHAnsi"/>
          <w:lang w:val="en-IN"/>
        </w:rPr>
        <w:t xml:space="preserve">the scenario appears to be changed. </w:t>
      </w:r>
      <w:r w:rsidR="002A0C2B" w:rsidRPr="00122BC1">
        <w:rPr>
          <w:rFonts w:asciiTheme="majorHAnsi" w:hAnsiTheme="majorHAnsi" w:cstheme="majorHAnsi"/>
          <w:lang w:val="en-IN"/>
        </w:rPr>
        <w:t xml:space="preserve">At the time of registration, each applicant </w:t>
      </w:r>
      <w:r w:rsidR="00BC0FB5" w:rsidRPr="00122BC1">
        <w:rPr>
          <w:rFonts w:asciiTheme="majorHAnsi" w:hAnsiTheme="majorHAnsi" w:cstheme="majorHAnsi"/>
          <w:lang w:val="en-IN"/>
        </w:rPr>
        <w:t>is</w:t>
      </w:r>
      <w:r w:rsidR="002A0C2B" w:rsidRPr="00122BC1">
        <w:rPr>
          <w:rFonts w:asciiTheme="majorHAnsi" w:hAnsiTheme="majorHAnsi" w:cstheme="majorHAnsi"/>
          <w:lang w:val="en-IN"/>
        </w:rPr>
        <w:t xml:space="preserve"> given a copy of </w:t>
      </w:r>
      <w:r w:rsidR="00BC0FB5" w:rsidRPr="00122BC1">
        <w:rPr>
          <w:rFonts w:asciiTheme="majorHAnsi" w:hAnsiTheme="majorHAnsi" w:cstheme="majorHAnsi"/>
          <w:lang w:val="en-IN"/>
        </w:rPr>
        <w:t>a</w:t>
      </w:r>
      <w:r w:rsidR="002A0C2B" w:rsidRPr="00122BC1">
        <w:rPr>
          <w:rFonts w:asciiTheme="majorHAnsi" w:hAnsiTheme="majorHAnsi" w:cstheme="majorHAnsi"/>
          <w:lang w:val="en-IN"/>
        </w:rPr>
        <w:t xml:space="preserve"> declaration by the Registrar concerned and the applicant shall read and agree to abide by the same</w:t>
      </w:r>
      <w:r w:rsidR="00BC0FB5" w:rsidRPr="00122BC1">
        <w:rPr>
          <w:rFonts w:asciiTheme="majorHAnsi" w:hAnsiTheme="majorHAnsi" w:cstheme="majorHAnsi"/>
          <w:lang w:val="en-IN"/>
        </w:rPr>
        <w:t>. The 11</w:t>
      </w:r>
      <w:r w:rsidR="00BC0FB5" w:rsidRPr="00122BC1">
        <w:rPr>
          <w:rFonts w:asciiTheme="majorHAnsi" w:hAnsiTheme="majorHAnsi" w:cstheme="majorHAnsi"/>
          <w:vertAlign w:val="superscript"/>
          <w:lang w:val="en-IN"/>
        </w:rPr>
        <w:t>th</w:t>
      </w:r>
      <w:r w:rsidR="00BC0FB5" w:rsidRPr="00122BC1">
        <w:rPr>
          <w:rFonts w:asciiTheme="majorHAnsi" w:hAnsiTheme="majorHAnsi" w:cstheme="majorHAnsi"/>
          <w:lang w:val="en-IN"/>
        </w:rPr>
        <w:t xml:space="preserve"> clause of the said declaration reads “</w:t>
      </w:r>
      <w:r w:rsidR="002A0C2B" w:rsidRPr="00122BC1">
        <w:rPr>
          <w:rFonts w:asciiTheme="majorHAnsi" w:hAnsiTheme="majorHAnsi" w:cstheme="majorHAnsi"/>
          <w:lang w:val="en-IN"/>
        </w:rPr>
        <w:t>I shall abide by the code of medical ethics as enunciated in the Indian Medical Council (Professional Conduct, Etiquette and Ethics) Regulations 2002</w:t>
      </w:r>
      <w:r w:rsidR="00BC0FB5" w:rsidRPr="00122BC1">
        <w:rPr>
          <w:rFonts w:asciiTheme="majorHAnsi" w:hAnsiTheme="majorHAnsi" w:cstheme="majorHAnsi"/>
          <w:lang w:val="en-IN"/>
        </w:rPr>
        <w:t>”</w:t>
      </w:r>
      <w:r w:rsidR="002A0C2B" w:rsidRPr="00122BC1">
        <w:rPr>
          <w:rFonts w:asciiTheme="majorHAnsi" w:hAnsiTheme="majorHAnsi" w:cstheme="majorHAnsi"/>
          <w:lang w:val="en-IN"/>
        </w:rPr>
        <w:t>.</w:t>
      </w:r>
      <w:r w:rsidR="00D26D5E" w:rsidRPr="00122BC1">
        <w:rPr>
          <w:rFonts w:asciiTheme="majorHAnsi" w:hAnsiTheme="majorHAnsi" w:cstheme="majorHAnsi"/>
          <w:vertAlign w:val="superscript"/>
          <w:lang w:val="en-IN"/>
        </w:rPr>
        <w:t>2</w:t>
      </w:r>
      <w:r w:rsidR="004E43C7" w:rsidRPr="00122BC1">
        <w:rPr>
          <w:rFonts w:asciiTheme="majorHAnsi" w:hAnsiTheme="majorHAnsi" w:cstheme="majorHAnsi"/>
          <w:lang w:val="en-IN"/>
        </w:rPr>
        <w:t xml:space="preserve"> </w:t>
      </w:r>
      <w:r w:rsidR="00BC0FB5" w:rsidRPr="00122BC1">
        <w:rPr>
          <w:rFonts w:asciiTheme="majorHAnsi" w:hAnsiTheme="majorHAnsi" w:cstheme="majorHAnsi"/>
          <w:lang w:val="en-IN"/>
        </w:rPr>
        <w:t>The regulation also gives a list of the acts of commission or omission on the part of a physician that shall constitute professional misconduct rendering him/her liable for disciplinary action. It further declares that the instances of offences and of Professional misconduct which are given above do not constitute and are not intended to constitute a complete list of the infamous acts which calls for disciplinary action.</w:t>
      </w:r>
      <w:r w:rsidR="004E43C7" w:rsidRPr="00122BC1">
        <w:rPr>
          <w:rFonts w:asciiTheme="majorHAnsi" w:hAnsiTheme="majorHAnsi" w:cstheme="majorHAnsi"/>
          <w:lang w:val="en-IN"/>
        </w:rPr>
        <w:t xml:space="preserve"> </w:t>
      </w:r>
      <w:r w:rsidR="00BB394A" w:rsidRPr="00122BC1">
        <w:rPr>
          <w:rFonts w:asciiTheme="majorHAnsi" w:hAnsiTheme="majorHAnsi" w:cstheme="majorHAnsi"/>
          <w:lang w:val="en-IN"/>
        </w:rPr>
        <w:t xml:space="preserve">The MCI does not explicitly define what should constitute </w:t>
      </w:r>
      <w:r w:rsidR="00BB394A" w:rsidRPr="00122BC1">
        <w:rPr>
          <w:rFonts w:asciiTheme="majorHAnsi" w:hAnsiTheme="majorHAnsi" w:cstheme="majorHAnsi"/>
          <w:lang w:val="en-IN"/>
        </w:rPr>
        <w:lastRenderedPageBreak/>
        <w:t xml:space="preserve">professional misconduct, rather, broadened the ambit of misconduct to such an extent that, anything that is against the codes of conduct can be included in the list of unethical acts. As a result, the </w:t>
      </w:r>
      <w:r w:rsidR="004E43C7" w:rsidRPr="00122BC1">
        <w:rPr>
          <w:rFonts w:asciiTheme="majorHAnsi" w:hAnsiTheme="majorHAnsi" w:cstheme="majorHAnsi"/>
          <w:lang w:val="en-IN"/>
        </w:rPr>
        <w:t xml:space="preserve">cases that should have been tried for damages are instead heard in the disciplinary committee of Medical Council of India. </w:t>
      </w:r>
    </w:p>
    <w:p w:rsidR="004247E6" w:rsidRPr="00122BC1" w:rsidRDefault="004247E6" w:rsidP="00BC0FB5">
      <w:pPr>
        <w:jc w:val="both"/>
        <w:rPr>
          <w:rFonts w:asciiTheme="majorHAnsi" w:hAnsiTheme="majorHAnsi" w:cstheme="majorHAnsi"/>
          <w:lang w:val="en-IN"/>
        </w:rPr>
      </w:pPr>
    </w:p>
    <w:p w:rsidR="002A0C2B" w:rsidRPr="00122BC1" w:rsidRDefault="002A0C2B" w:rsidP="004247E6">
      <w:pPr>
        <w:jc w:val="both"/>
        <w:rPr>
          <w:rFonts w:asciiTheme="majorHAnsi" w:hAnsiTheme="majorHAnsi" w:cstheme="majorHAnsi"/>
          <w:b/>
          <w:bCs/>
          <w:u w:val="single"/>
          <w:lang w:val="en-IN"/>
        </w:rPr>
      </w:pPr>
      <w:r w:rsidRPr="00122BC1">
        <w:rPr>
          <w:rFonts w:asciiTheme="majorHAnsi" w:hAnsiTheme="majorHAnsi" w:cstheme="majorHAnsi"/>
          <w:b/>
          <w:bCs/>
          <w:u w:val="single"/>
          <w:lang w:val="en-IN"/>
        </w:rPr>
        <w:t xml:space="preserve">Delhi High Court- Dr </w:t>
      </w:r>
      <w:proofErr w:type="spellStart"/>
      <w:r w:rsidRPr="00122BC1">
        <w:rPr>
          <w:rFonts w:asciiTheme="majorHAnsi" w:hAnsiTheme="majorHAnsi" w:cstheme="majorHAnsi"/>
          <w:b/>
          <w:bCs/>
          <w:u w:val="single"/>
          <w:lang w:val="en-IN"/>
        </w:rPr>
        <w:t>Alka</w:t>
      </w:r>
      <w:proofErr w:type="spellEnd"/>
      <w:r w:rsidRPr="00122BC1">
        <w:rPr>
          <w:rFonts w:asciiTheme="majorHAnsi" w:hAnsiTheme="majorHAnsi" w:cstheme="majorHAnsi"/>
          <w:b/>
          <w:bCs/>
          <w:u w:val="single"/>
          <w:lang w:val="en-IN"/>
        </w:rPr>
        <w:t xml:space="preserve"> Gupta </w:t>
      </w:r>
      <w:proofErr w:type="spellStart"/>
      <w:r w:rsidRPr="00122BC1">
        <w:rPr>
          <w:rFonts w:asciiTheme="majorHAnsi" w:hAnsiTheme="majorHAnsi" w:cstheme="majorHAnsi"/>
          <w:b/>
          <w:bCs/>
          <w:u w:val="single"/>
          <w:lang w:val="en-IN"/>
        </w:rPr>
        <w:t>vs</w:t>
      </w:r>
      <w:proofErr w:type="spellEnd"/>
      <w:r w:rsidRPr="00122BC1">
        <w:rPr>
          <w:rFonts w:asciiTheme="majorHAnsi" w:hAnsiTheme="majorHAnsi" w:cstheme="majorHAnsi"/>
          <w:b/>
          <w:bCs/>
          <w:u w:val="single"/>
          <w:lang w:val="en-IN"/>
        </w:rPr>
        <w:t xml:space="preserve"> Medical Council </w:t>
      </w:r>
      <w:r w:rsidR="000216FB" w:rsidRPr="00122BC1">
        <w:rPr>
          <w:rFonts w:asciiTheme="majorHAnsi" w:hAnsiTheme="majorHAnsi" w:cstheme="majorHAnsi"/>
          <w:b/>
          <w:bCs/>
          <w:u w:val="single"/>
          <w:lang w:val="en-IN"/>
        </w:rPr>
        <w:t>of</w:t>
      </w:r>
      <w:r w:rsidRPr="00122BC1">
        <w:rPr>
          <w:rFonts w:asciiTheme="majorHAnsi" w:hAnsiTheme="majorHAnsi" w:cstheme="majorHAnsi"/>
          <w:b/>
          <w:bCs/>
          <w:u w:val="single"/>
          <w:lang w:val="en-IN"/>
        </w:rPr>
        <w:t xml:space="preserve"> India</w:t>
      </w:r>
      <w:r w:rsidR="00D26D5E" w:rsidRPr="00122BC1">
        <w:rPr>
          <w:rFonts w:asciiTheme="majorHAnsi" w:hAnsiTheme="majorHAnsi" w:cstheme="majorHAnsi"/>
          <w:b/>
          <w:bCs/>
          <w:u w:val="single"/>
          <w:vertAlign w:val="superscript"/>
          <w:lang w:val="en-IN"/>
        </w:rPr>
        <w:t>3</w:t>
      </w:r>
      <w:r w:rsidRPr="00122BC1">
        <w:rPr>
          <w:rFonts w:asciiTheme="majorHAnsi" w:hAnsiTheme="majorHAnsi" w:cstheme="majorHAnsi"/>
          <w:b/>
          <w:bCs/>
          <w:u w:val="single"/>
          <w:lang w:val="en-IN"/>
        </w:rPr>
        <w:t xml:space="preserve"> </w:t>
      </w:r>
    </w:p>
    <w:p w:rsidR="000216FB" w:rsidRPr="00122BC1" w:rsidRDefault="000216FB" w:rsidP="004247E6">
      <w:pPr>
        <w:jc w:val="both"/>
        <w:rPr>
          <w:rFonts w:asciiTheme="majorHAnsi" w:hAnsiTheme="majorHAnsi" w:cstheme="majorHAnsi"/>
        </w:rPr>
      </w:pPr>
    </w:p>
    <w:p w:rsidR="002A0C2B" w:rsidRPr="00122BC1" w:rsidRDefault="002A0C2B" w:rsidP="000216FB">
      <w:pPr>
        <w:jc w:val="both"/>
        <w:rPr>
          <w:rFonts w:asciiTheme="majorHAnsi" w:hAnsiTheme="majorHAnsi" w:cstheme="majorHAnsi"/>
        </w:rPr>
      </w:pPr>
      <w:r w:rsidRPr="00122BC1">
        <w:rPr>
          <w:rFonts w:asciiTheme="majorHAnsi" w:hAnsiTheme="majorHAnsi" w:cstheme="majorHAnsi"/>
          <w:lang w:val="en-IN"/>
        </w:rPr>
        <w:t xml:space="preserve">Mr. Aman Sarna filed an FIR </w:t>
      </w:r>
      <w:r w:rsidR="000216FB" w:rsidRPr="00122BC1">
        <w:rPr>
          <w:rFonts w:asciiTheme="majorHAnsi" w:hAnsiTheme="majorHAnsi" w:cstheme="majorHAnsi"/>
          <w:lang w:val="en-IN"/>
        </w:rPr>
        <w:t xml:space="preserve">in </w:t>
      </w:r>
      <w:proofErr w:type="spellStart"/>
      <w:r w:rsidRPr="00122BC1">
        <w:rPr>
          <w:rFonts w:asciiTheme="majorHAnsi" w:hAnsiTheme="majorHAnsi" w:cstheme="majorHAnsi"/>
          <w:lang w:val="en-IN"/>
        </w:rPr>
        <w:t>Saraswati</w:t>
      </w:r>
      <w:proofErr w:type="spellEnd"/>
      <w:r w:rsidRPr="00122BC1">
        <w:rPr>
          <w:rFonts w:asciiTheme="majorHAnsi" w:hAnsiTheme="majorHAnsi" w:cstheme="majorHAnsi"/>
          <w:lang w:val="en-IN"/>
        </w:rPr>
        <w:t xml:space="preserve"> </w:t>
      </w:r>
      <w:proofErr w:type="spellStart"/>
      <w:r w:rsidRPr="00122BC1">
        <w:rPr>
          <w:rFonts w:asciiTheme="majorHAnsi" w:hAnsiTheme="majorHAnsi" w:cstheme="majorHAnsi"/>
          <w:lang w:val="en-IN"/>
        </w:rPr>
        <w:t>Vihar</w:t>
      </w:r>
      <w:proofErr w:type="spellEnd"/>
      <w:r w:rsidRPr="00122BC1">
        <w:rPr>
          <w:rFonts w:asciiTheme="majorHAnsi" w:hAnsiTheme="majorHAnsi" w:cstheme="majorHAnsi"/>
          <w:lang w:val="en-IN"/>
        </w:rPr>
        <w:t xml:space="preserve"> P</w:t>
      </w:r>
      <w:r w:rsidR="000216FB" w:rsidRPr="00122BC1">
        <w:rPr>
          <w:rFonts w:asciiTheme="majorHAnsi" w:hAnsiTheme="majorHAnsi" w:cstheme="majorHAnsi"/>
          <w:lang w:val="en-IN"/>
        </w:rPr>
        <w:t>.</w:t>
      </w:r>
      <w:r w:rsidRPr="00122BC1">
        <w:rPr>
          <w:rFonts w:asciiTheme="majorHAnsi" w:hAnsiTheme="majorHAnsi" w:cstheme="majorHAnsi"/>
          <w:lang w:val="en-IN"/>
        </w:rPr>
        <w:t>S</w:t>
      </w:r>
      <w:r w:rsidR="000216FB" w:rsidRPr="00122BC1">
        <w:rPr>
          <w:rFonts w:asciiTheme="majorHAnsi" w:hAnsiTheme="majorHAnsi" w:cstheme="majorHAnsi"/>
          <w:lang w:val="en-IN"/>
        </w:rPr>
        <w:t>.</w:t>
      </w:r>
      <w:r w:rsidRPr="00122BC1">
        <w:rPr>
          <w:rFonts w:asciiTheme="majorHAnsi" w:hAnsiTheme="majorHAnsi" w:cstheme="majorHAnsi"/>
          <w:lang w:val="en-IN"/>
        </w:rPr>
        <w:t xml:space="preserve">  that his wife Ms Nikita delivered a male child through LSCS under the care of Dr Alka Gupta of Max Hospital. Due to wrong treatment &amp; negligence, his wife died.</w:t>
      </w:r>
      <w:r w:rsidR="000216FB" w:rsidRPr="00122BC1">
        <w:rPr>
          <w:rFonts w:asciiTheme="majorHAnsi" w:hAnsiTheme="majorHAnsi" w:cstheme="majorHAnsi"/>
          <w:lang w:val="en-IN"/>
        </w:rPr>
        <w:t xml:space="preserve"> </w:t>
      </w:r>
      <w:r w:rsidRPr="00122BC1">
        <w:rPr>
          <w:rFonts w:asciiTheme="majorHAnsi" w:hAnsiTheme="majorHAnsi" w:cstheme="majorHAnsi"/>
          <w:lang w:val="en-IN"/>
        </w:rPr>
        <w:t>The Police Commissioner asked the Delhi Medical Coun</w:t>
      </w:r>
      <w:r w:rsidR="000216FB" w:rsidRPr="00122BC1">
        <w:rPr>
          <w:rFonts w:asciiTheme="majorHAnsi" w:hAnsiTheme="majorHAnsi" w:cstheme="majorHAnsi"/>
          <w:lang w:val="en-IN"/>
        </w:rPr>
        <w:t>cil to see for any evidence of n</w:t>
      </w:r>
      <w:r w:rsidRPr="00122BC1">
        <w:rPr>
          <w:rFonts w:asciiTheme="majorHAnsi" w:hAnsiTheme="majorHAnsi" w:cstheme="majorHAnsi"/>
          <w:lang w:val="en-IN"/>
        </w:rPr>
        <w:t>egligence.</w:t>
      </w:r>
      <w:r w:rsidR="000216FB" w:rsidRPr="00122BC1">
        <w:rPr>
          <w:rFonts w:asciiTheme="majorHAnsi" w:hAnsiTheme="majorHAnsi" w:cstheme="majorHAnsi"/>
          <w:lang w:val="en-IN"/>
        </w:rPr>
        <w:t xml:space="preserve"> </w:t>
      </w:r>
      <w:r w:rsidRPr="00122BC1">
        <w:rPr>
          <w:rFonts w:asciiTheme="majorHAnsi" w:hAnsiTheme="majorHAnsi" w:cstheme="majorHAnsi"/>
          <w:lang w:val="en-IN"/>
        </w:rPr>
        <w:t>The DMC after examining the hospital records, clarified that there is no negligence.</w:t>
      </w:r>
      <w:r w:rsidR="000216FB" w:rsidRPr="00122BC1">
        <w:rPr>
          <w:rFonts w:asciiTheme="majorHAnsi" w:hAnsiTheme="majorHAnsi" w:cstheme="majorHAnsi"/>
          <w:lang w:val="en-IN"/>
        </w:rPr>
        <w:t xml:space="preserve"> </w:t>
      </w:r>
      <w:r w:rsidRPr="00122BC1">
        <w:rPr>
          <w:rFonts w:asciiTheme="majorHAnsi" w:hAnsiTheme="majorHAnsi" w:cstheme="majorHAnsi"/>
          <w:lang w:val="en-IN"/>
        </w:rPr>
        <w:t>The father of the deceased being dissatisfied with the decision preferred an appeal under Regulation 8.7 and 8.8 of the MCI Regulations, 2002</w:t>
      </w:r>
      <w:r w:rsidRPr="00122BC1">
        <w:rPr>
          <w:rFonts w:asciiTheme="majorHAnsi" w:hAnsiTheme="majorHAnsi" w:cstheme="majorHAnsi"/>
        </w:rPr>
        <w:t>.</w:t>
      </w:r>
      <w:r w:rsidR="000216FB" w:rsidRPr="00122BC1">
        <w:rPr>
          <w:rFonts w:asciiTheme="majorHAnsi" w:hAnsiTheme="majorHAnsi" w:cstheme="majorHAnsi"/>
        </w:rPr>
        <w:t xml:space="preserve"> </w:t>
      </w:r>
      <w:r w:rsidRPr="00122BC1">
        <w:rPr>
          <w:rFonts w:asciiTheme="majorHAnsi" w:hAnsiTheme="majorHAnsi" w:cstheme="majorHAnsi"/>
          <w:lang w:val="en-IN"/>
        </w:rPr>
        <w:t>The appeal was considered by the Ethics Committee of the MCI, and found Dr Alka guilty of negligence</w:t>
      </w:r>
      <w:r w:rsidR="000216FB" w:rsidRPr="00122BC1">
        <w:rPr>
          <w:rFonts w:asciiTheme="majorHAnsi" w:hAnsiTheme="majorHAnsi" w:cstheme="majorHAnsi"/>
          <w:lang w:val="en-IN"/>
        </w:rPr>
        <w:t>.</w:t>
      </w:r>
      <w:r w:rsidRPr="00122BC1">
        <w:rPr>
          <w:rFonts w:asciiTheme="majorHAnsi" w:hAnsiTheme="majorHAnsi" w:cstheme="majorHAnsi"/>
          <w:lang w:val="en-IN"/>
        </w:rPr>
        <w:t xml:space="preserve"> Show-cause notice was served against the two doctors for charges of professional misconduct</w:t>
      </w:r>
    </w:p>
    <w:p w:rsidR="002A0C2B" w:rsidRPr="00122BC1" w:rsidRDefault="002A0C2B" w:rsidP="00EC1277">
      <w:pPr>
        <w:ind w:left="720"/>
        <w:jc w:val="both"/>
        <w:rPr>
          <w:rFonts w:asciiTheme="majorHAnsi" w:hAnsiTheme="majorHAnsi" w:cstheme="majorHAnsi"/>
        </w:rPr>
      </w:pPr>
    </w:p>
    <w:p w:rsidR="002A0C2B" w:rsidRPr="00122BC1" w:rsidRDefault="002A0C2B" w:rsidP="000216FB">
      <w:pPr>
        <w:jc w:val="both"/>
        <w:rPr>
          <w:rFonts w:asciiTheme="majorHAnsi" w:hAnsiTheme="majorHAnsi" w:cstheme="majorHAnsi"/>
          <w:b/>
        </w:rPr>
      </w:pPr>
      <w:r w:rsidRPr="00122BC1">
        <w:rPr>
          <w:rFonts w:asciiTheme="majorHAnsi" w:hAnsiTheme="majorHAnsi" w:cstheme="majorHAnsi"/>
          <w:b/>
          <w:lang w:val="en-IN"/>
        </w:rPr>
        <w:t>Grounds for appeal</w:t>
      </w:r>
      <w:r w:rsidR="000216FB" w:rsidRPr="00122BC1">
        <w:rPr>
          <w:rFonts w:asciiTheme="majorHAnsi" w:hAnsiTheme="majorHAnsi" w:cstheme="majorHAnsi"/>
          <w:b/>
          <w:lang w:val="en-IN"/>
        </w:rPr>
        <w:t xml:space="preserve"> (by Dr </w:t>
      </w:r>
      <w:proofErr w:type="spellStart"/>
      <w:r w:rsidR="000216FB" w:rsidRPr="00122BC1">
        <w:rPr>
          <w:rFonts w:asciiTheme="majorHAnsi" w:hAnsiTheme="majorHAnsi" w:cstheme="majorHAnsi"/>
          <w:b/>
          <w:lang w:val="en-IN"/>
        </w:rPr>
        <w:t>Alka</w:t>
      </w:r>
      <w:proofErr w:type="spellEnd"/>
      <w:r w:rsidR="000216FB" w:rsidRPr="00122BC1">
        <w:rPr>
          <w:rFonts w:asciiTheme="majorHAnsi" w:hAnsiTheme="majorHAnsi" w:cstheme="majorHAnsi"/>
          <w:b/>
          <w:lang w:val="en-IN"/>
        </w:rPr>
        <w:t xml:space="preserve"> in Delhi High Court)</w:t>
      </w:r>
    </w:p>
    <w:p w:rsidR="002A0C2B" w:rsidRPr="00122BC1" w:rsidRDefault="002A0C2B" w:rsidP="00EC1277">
      <w:pPr>
        <w:numPr>
          <w:ilvl w:val="0"/>
          <w:numId w:val="3"/>
        </w:numPr>
        <w:jc w:val="both"/>
        <w:rPr>
          <w:rFonts w:asciiTheme="majorHAnsi" w:hAnsiTheme="majorHAnsi" w:cstheme="majorHAnsi"/>
        </w:rPr>
      </w:pPr>
      <w:r w:rsidRPr="00122BC1">
        <w:rPr>
          <w:rFonts w:asciiTheme="majorHAnsi" w:hAnsiTheme="majorHAnsi" w:cstheme="majorHAnsi"/>
          <w:lang w:val="en-IN"/>
        </w:rPr>
        <w:t>The original complaint was filed by the husband, who had neither any objection to the opinion rendered by the DMC nor, had he preferred an appeal to MCI</w:t>
      </w:r>
    </w:p>
    <w:p w:rsidR="002A0C2B" w:rsidRPr="00122BC1" w:rsidRDefault="002A0C2B" w:rsidP="00EC1277">
      <w:pPr>
        <w:numPr>
          <w:ilvl w:val="0"/>
          <w:numId w:val="3"/>
        </w:numPr>
        <w:jc w:val="both"/>
        <w:rPr>
          <w:rFonts w:asciiTheme="majorHAnsi" w:hAnsiTheme="majorHAnsi" w:cstheme="majorHAnsi"/>
        </w:rPr>
      </w:pPr>
      <w:r w:rsidRPr="00122BC1">
        <w:rPr>
          <w:rFonts w:asciiTheme="majorHAnsi" w:hAnsiTheme="majorHAnsi" w:cstheme="majorHAnsi"/>
          <w:lang w:val="en-IN"/>
        </w:rPr>
        <w:t xml:space="preserve">The appeal had been filed by the father of the deceased. The appeal was not maintainable, as he was neither a class-I heir as per the Hindu Succession Act nor the original complainant. </w:t>
      </w:r>
    </w:p>
    <w:p w:rsidR="002A0C2B" w:rsidRPr="00122BC1" w:rsidRDefault="002A0C2B" w:rsidP="00EC1277">
      <w:pPr>
        <w:numPr>
          <w:ilvl w:val="0"/>
          <w:numId w:val="3"/>
        </w:numPr>
        <w:jc w:val="both"/>
        <w:rPr>
          <w:rFonts w:asciiTheme="majorHAnsi" w:hAnsiTheme="majorHAnsi" w:cstheme="majorHAnsi"/>
        </w:rPr>
      </w:pPr>
      <w:r w:rsidRPr="00122BC1">
        <w:rPr>
          <w:rFonts w:asciiTheme="majorHAnsi" w:hAnsiTheme="majorHAnsi" w:cstheme="majorHAnsi"/>
          <w:lang w:val="en-IN"/>
        </w:rPr>
        <w:t>Whether the MCI Ethics Committee has the jurisdiction to deliberate on this issue</w:t>
      </w:r>
    </w:p>
    <w:p w:rsidR="002A0C2B" w:rsidRPr="00122BC1" w:rsidRDefault="002A0C2B" w:rsidP="00EC1277">
      <w:pPr>
        <w:numPr>
          <w:ilvl w:val="0"/>
          <w:numId w:val="3"/>
        </w:numPr>
        <w:jc w:val="both"/>
        <w:rPr>
          <w:rFonts w:asciiTheme="majorHAnsi" w:hAnsiTheme="majorHAnsi" w:cstheme="majorHAnsi"/>
        </w:rPr>
      </w:pPr>
      <w:r w:rsidRPr="00122BC1">
        <w:rPr>
          <w:rFonts w:asciiTheme="majorHAnsi" w:hAnsiTheme="majorHAnsi" w:cstheme="majorHAnsi"/>
          <w:lang w:val="en-IN"/>
        </w:rPr>
        <w:t>The MCI and the SMC are the bodies to deal with Professional Misconduct not Negligence</w:t>
      </w:r>
    </w:p>
    <w:p w:rsidR="002A0C2B" w:rsidRPr="00122BC1" w:rsidRDefault="002A0C2B" w:rsidP="00EC1277">
      <w:pPr>
        <w:numPr>
          <w:ilvl w:val="0"/>
          <w:numId w:val="3"/>
        </w:numPr>
        <w:jc w:val="both"/>
        <w:rPr>
          <w:rFonts w:asciiTheme="majorHAnsi" w:hAnsiTheme="majorHAnsi" w:cstheme="majorHAnsi"/>
        </w:rPr>
      </w:pPr>
      <w:r w:rsidRPr="00122BC1">
        <w:rPr>
          <w:rFonts w:asciiTheme="majorHAnsi" w:hAnsiTheme="majorHAnsi" w:cstheme="majorHAnsi"/>
          <w:lang w:val="en-IN"/>
        </w:rPr>
        <w:t>The power to grant and suspend a licence of a doctor is vested with the SMC; MCI is only an appellate body.</w:t>
      </w:r>
    </w:p>
    <w:p w:rsidR="000216FB" w:rsidRPr="00122BC1" w:rsidRDefault="000216FB" w:rsidP="000216FB">
      <w:pPr>
        <w:ind w:left="360"/>
        <w:jc w:val="both"/>
        <w:rPr>
          <w:rFonts w:asciiTheme="majorHAnsi" w:hAnsiTheme="majorHAnsi" w:cstheme="majorHAnsi"/>
        </w:rPr>
      </w:pPr>
    </w:p>
    <w:p w:rsidR="002A0C2B" w:rsidRPr="00122BC1" w:rsidRDefault="002A0C2B" w:rsidP="000216FB">
      <w:pPr>
        <w:jc w:val="both"/>
        <w:rPr>
          <w:rFonts w:asciiTheme="majorHAnsi" w:hAnsiTheme="majorHAnsi" w:cstheme="majorHAnsi"/>
          <w:b/>
        </w:rPr>
      </w:pPr>
      <w:r w:rsidRPr="00122BC1">
        <w:rPr>
          <w:rFonts w:asciiTheme="majorHAnsi" w:hAnsiTheme="majorHAnsi" w:cstheme="majorHAnsi"/>
          <w:b/>
          <w:lang w:val="en-IN"/>
        </w:rPr>
        <w:t>The High court dismissed the appeal filed by Dr Alka on the following grounds</w:t>
      </w:r>
    </w:p>
    <w:p w:rsidR="002A0C2B" w:rsidRPr="00122BC1" w:rsidRDefault="002A0C2B" w:rsidP="00EC1277">
      <w:pPr>
        <w:numPr>
          <w:ilvl w:val="1"/>
          <w:numId w:val="3"/>
        </w:numPr>
        <w:jc w:val="both"/>
        <w:rPr>
          <w:rFonts w:asciiTheme="majorHAnsi" w:hAnsiTheme="majorHAnsi" w:cstheme="majorHAnsi"/>
        </w:rPr>
      </w:pPr>
      <w:r w:rsidRPr="00122BC1">
        <w:rPr>
          <w:rFonts w:asciiTheme="majorHAnsi" w:hAnsiTheme="majorHAnsi" w:cstheme="majorHAnsi"/>
          <w:lang w:val="en-IN"/>
        </w:rPr>
        <w:t>It was through Regulations 7 and 8 of the MCI Regulations 2002, under which MCI claims to have exercised the jurisdiction. The relevant clauses are referred to hereinafter:</w:t>
      </w:r>
    </w:p>
    <w:p w:rsidR="002A0C2B" w:rsidRPr="00122BC1" w:rsidRDefault="002A0C2B" w:rsidP="00EC1277">
      <w:pPr>
        <w:numPr>
          <w:ilvl w:val="1"/>
          <w:numId w:val="3"/>
        </w:numPr>
        <w:jc w:val="both"/>
        <w:rPr>
          <w:rFonts w:asciiTheme="majorHAnsi" w:hAnsiTheme="majorHAnsi" w:cstheme="majorHAnsi"/>
        </w:rPr>
      </w:pPr>
      <w:r w:rsidRPr="00122BC1">
        <w:rPr>
          <w:rFonts w:asciiTheme="majorHAnsi" w:hAnsiTheme="majorHAnsi" w:cstheme="majorHAnsi"/>
          <w:lang w:val="en-IN"/>
        </w:rPr>
        <w:t xml:space="preserve">The following acts of commission or omission on the part of a physician shall constitute professional misconduct rendering him/her liable for disciplinary action; and </w:t>
      </w:r>
    </w:p>
    <w:p w:rsidR="002A0C2B" w:rsidRPr="00122BC1" w:rsidRDefault="002A0C2B" w:rsidP="00EC1277">
      <w:pPr>
        <w:numPr>
          <w:ilvl w:val="1"/>
          <w:numId w:val="3"/>
        </w:numPr>
        <w:jc w:val="both"/>
        <w:rPr>
          <w:rFonts w:asciiTheme="majorHAnsi" w:hAnsiTheme="majorHAnsi" w:cstheme="majorHAnsi"/>
        </w:rPr>
      </w:pPr>
      <w:r w:rsidRPr="00122BC1">
        <w:rPr>
          <w:rFonts w:asciiTheme="majorHAnsi" w:hAnsiTheme="majorHAnsi" w:cstheme="majorHAnsi"/>
          <w:lang w:val="en-IN"/>
        </w:rPr>
        <w:t>It must be clearly understood that the instances of offences and of Professional misconduct which are given above do not constitute and are not intended to constitute a complete list of the infamous acts which calls for disciplinary action</w:t>
      </w:r>
      <w:r w:rsidR="000D08B3" w:rsidRPr="00122BC1">
        <w:rPr>
          <w:rFonts w:asciiTheme="majorHAnsi" w:hAnsiTheme="majorHAnsi" w:cstheme="majorHAnsi"/>
          <w:lang w:val="en-IN"/>
        </w:rPr>
        <w:t>.</w:t>
      </w:r>
    </w:p>
    <w:p w:rsidR="002A0C2B" w:rsidRPr="00122BC1" w:rsidRDefault="002A0C2B" w:rsidP="00EC1277">
      <w:pPr>
        <w:numPr>
          <w:ilvl w:val="1"/>
          <w:numId w:val="3"/>
        </w:numPr>
        <w:jc w:val="both"/>
        <w:rPr>
          <w:rFonts w:asciiTheme="majorHAnsi" w:hAnsiTheme="majorHAnsi" w:cstheme="majorHAnsi"/>
        </w:rPr>
      </w:pPr>
      <w:r w:rsidRPr="00122BC1">
        <w:rPr>
          <w:rFonts w:asciiTheme="majorHAnsi" w:hAnsiTheme="majorHAnsi" w:cstheme="majorHAnsi"/>
          <w:lang w:val="en-IN"/>
        </w:rPr>
        <w:t>Any person aggrieved by the decision of the SMC on any complaint against a delinquent physician, shall have the right to file an appeal to the MCI within a period of 60 days from the date of receipt of the order passed by the said Medical Council</w:t>
      </w:r>
      <w:r w:rsidR="000D08B3" w:rsidRPr="00122BC1">
        <w:rPr>
          <w:rFonts w:asciiTheme="majorHAnsi" w:hAnsiTheme="majorHAnsi" w:cstheme="majorHAnsi"/>
          <w:lang w:val="en-IN"/>
        </w:rPr>
        <w:t>.</w:t>
      </w:r>
      <w:r w:rsidRPr="00122BC1">
        <w:rPr>
          <w:rFonts w:asciiTheme="majorHAnsi" w:hAnsiTheme="majorHAnsi" w:cstheme="majorHAnsi"/>
          <w:lang w:val="en-IN"/>
        </w:rPr>
        <w:t xml:space="preserve"> </w:t>
      </w:r>
    </w:p>
    <w:p w:rsidR="002A0C2B" w:rsidRPr="00122BC1" w:rsidRDefault="000216FB" w:rsidP="00EC1277">
      <w:pPr>
        <w:jc w:val="both"/>
        <w:rPr>
          <w:rFonts w:asciiTheme="majorHAnsi" w:hAnsiTheme="majorHAnsi" w:cstheme="majorHAnsi"/>
        </w:rPr>
      </w:pPr>
      <w:r w:rsidRPr="00122BC1">
        <w:rPr>
          <w:rFonts w:asciiTheme="majorHAnsi" w:hAnsiTheme="majorHAnsi" w:cstheme="majorHAnsi"/>
          <w:b/>
          <w:lang w:val="en-IN"/>
        </w:rPr>
        <w:t>2.4 of</w:t>
      </w:r>
      <w:r w:rsidR="002A0C2B" w:rsidRPr="00122BC1">
        <w:rPr>
          <w:rFonts w:asciiTheme="majorHAnsi" w:hAnsiTheme="majorHAnsi" w:cstheme="majorHAnsi"/>
          <w:b/>
          <w:lang w:val="en-IN"/>
        </w:rPr>
        <w:t xml:space="preserve"> MCI regulation-</w:t>
      </w:r>
      <w:r w:rsidRPr="00122BC1">
        <w:rPr>
          <w:rFonts w:asciiTheme="majorHAnsi" w:hAnsiTheme="majorHAnsi" w:cstheme="majorHAnsi"/>
          <w:b/>
          <w:lang w:val="en-IN"/>
        </w:rPr>
        <w:t xml:space="preserve"> </w:t>
      </w:r>
      <w:r w:rsidR="000D08B3" w:rsidRPr="00122BC1">
        <w:rPr>
          <w:rFonts w:asciiTheme="majorHAnsi" w:hAnsiTheme="majorHAnsi" w:cstheme="majorHAnsi"/>
          <w:b/>
          <w:lang w:val="en-IN"/>
        </w:rPr>
        <w:t>“</w:t>
      </w:r>
      <w:r w:rsidR="002A0C2B" w:rsidRPr="00122BC1">
        <w:rPr>
          <w:rFonts w:asciiTheme="majorHAnsi" w:hAnsiTheme="majorHAnsi" w:cstheme="majorHAnsi"/>
          <w:lang w:val="en-IN"/>
        </w:rPr>
        <w:t>The Patient must not be neglected: A physician is free to choose whom he will serve. He should, however, respond to any request for his assistance in an emergency. Once having undertaken a case, the physician should not neglect the patient, nor should he withdraw from the case without giving adequate notice to the patient and his family. A registered medical practitioner shall not wilfully commit an act of negligence that may deprive his patient or patien</w:t>
      </w:r>
      <w:r w:rsidR="000D08B3" w:rsidRPr="00122BC1">
        <w:rPr>
          <w:rFonts w:asciiTheme="majorHAnsi" w:hAnsiTheme="majorHAnsi" w:cstheme="majorHAnsi"/>
          <w:lang w:val="en-IN"/>
        </w:rPr>
        <w:t>ts from necessary medical care.”</w:t>
      </w:r>
    </w:p>
    <w:p w:rsidR="002A0C2B" w:rsidRPr="00122BC1" w:rsidRDefault="002A0C2B" w:rsidP="00EC1277">
      <w:pPr>
        <w:ind w:left="720"/>
        <w:jc w:val="both"/>
        <w:rPr>
          <w:rFonts w:asciiTheme="majorHAnsi" w:hAnsiTheme="majorHAnsi" w:cstheme="majorHAnsi"/>
        </w:rPr>
      </w:pPr>
    </w:p>
    <w:p w:rsidR="002A0C2B" w:rsidRPr="00122BC1" w:rsidRDefault="002A0C2B" w:rsidP="00EC1277">
      <w:pPr>
        <w:jc w:val="both"/>
        <w:rPr>
          <w:rFonts w:asciiTheme="majorHAnsi" w:hAnsiTheme="majorHAnsi" w:cstheme="majorHAnsi"/>
          <w:b/>
          <w:u w:val="single"/>
        </w:rPr>
      </w:pPr>
      <w:r w:rsidRPr="00122BC1">
        <w:rPr>
          <w:rFonts w:asciiTheme="majorHAnsi" w:hAnsiTheme="majorHAnsi" w:cstheme="majorHAnsi"/>
          <w:b/>
          <w:u w:val="single"/>
          <w:lang w:val="en-IN"/>
        </w:rPr>
        <w:t>Dr. Rupa Basu (Banerj</w:t>
      </w:r>
      <w:r w:rsidR="000D08B3" w:rsidRPr="00122BC1">
        <w:rPr>
          <w:rFonts w:asciiTheme="majorHAnsi" w:hAnsiTheme="majorHAnsi" w:cstheme="majorHAnsi"/>
          <w:b/>
          <w:u w:val="single"/>
          <w:lang w:val="en-IN"/>
        </w:rPr>
        <w:t>ee) vs The State of West Bengal</w:t>
      </w:r>
      <w:r w:rsidR="00D26D5E" w:rsidRPr="00122BC1">
        <w:rPr>
          <w:rFonts w:asciiTheme="majorHAnsi" w:hAnsiTheme="majorHAnsi" w:cstheme="majorHAnsi"/>
          <w:b/>
          <w:u w:val="single"/>
          <w:vertAlign w:val="superscript"/>
          <w:lang w:val="en-IN"/>
        </w:rPr>
        <w:t>4</w:t>
      </w:r>
    </w:p>
    <w:p w:rsidR="000D08B3" w:rsidRPr="00122BC1" w:rsidRDefault="000D08B3" w:rsidP="00EC1277">
      <w:pPr>
        <w:jc w:val="both"/>
        <w:rPr>
          <w:rFonts w:asciiTheme="majorHAnsi" w:hAnsiTheme="majorHAnsi" w:cstheme="majorHAnsi"/>
          <w:lang w:val="en-IN"/>
        </w:rPr>
      </w:pPr>
    </w:p>
    <w:p w:rsidR="002A0C2B" w:rsidRPr="00122BC1" w:rsidRDefault="002A0C2B" w:rsidP="00EC1277">
      <w:pPr>
        <w:jc w:val="both"/>
        <w:rPr>
          <w:rFonts w:asciiTheme="majorHAnsi" w:hAnsiTheme="majorHAnsi" w:cstheme="majorHAnsi"/>
        </w:rPr>
      </w:pPr>
      <w:r w:rsidRPr="00122BC1">
        <w:rPr>
          <w:rFonts w:asciiTheme="majorHAnsi" w:hAnsiTheme="majorHAnsi" w:cstheme="majorHAnsi"/>
          <w:lang w:val="en-IN"/>
        </w:rPr>
        <w:t xml:space="preserve">Dr </w:t>
      </w:r>
      <w:proofErr w:type="spellStart"/>
      <w:r w:rsidRPr="00122BC1">
        <w:rPr>
          <w:rFonts w:asciiTheme="majorHAnsi" w:hAnsiTheme="majorHAnsi" w:cstheme="majorHAnsi"/>
          <w:lang w:val="en-IN"/>
        </w:rPr>
        <w:t>Rupa</w:t>
      </w:r>
      <w:proofErr w:type="spellEnd"/>
      <w:r w:rsidRPr="00122BC1">
        <w:rPr>
          <w:rFonts w:asciiTheme="majorHAnsi" w:hAnsiTheme="majorHAnsi" w:cstheme="majorHAnsi"/>
          <w:lang w:val="en-IN"/>
        </w:rPr>
        <w:t xml:space="preserve"> received a memo from the West Bengal Medical Council containing the following charges as she was found prima facie guilty of infamous conduct in professional respect. </w:t>
      </w:r>
    </w:p>
    <w:p w:rsidR="002A0C2B" w:rsidRPr="00122BC1" w:rsidRDefault="002A0C2B" w:rsidP="00EC1277">
      <w:pPr>
        <w:jc w:val="both"/>
        <w:rPr>
          <w:rFonts w:asciiTheme="majorHAnsi" w:hAnsiTheme="majorHAnsi" w:cstheme="majorHAnsi"/>
        </w:rPr>
      </w:pPr>
      <w:r w:rsidRPr="00122BC1">
        <w:rPr>
          <w:rFonts w:asciiTheme="majorHAnsi" w:hAnsiTheme="majorHAnsi" w:cstheme="majorHAnsi"/>
          <w:lang w:val="en-IN"/>
        </w:rPr>
        <w:t xml:space="preserve">The articles of charges are quoted below:-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lastRenderedPageBreak/>
        <w:t xml:space="preserve">That you attended on Smt. Madhumita Baral during her antenatal period and admitted her in the New Life Maternity Hospital at </w:t>
      </w:r>
      <w:proofErr w:type="spellStart"/>
      <w:r w:rsidRPr="00122BC1">
        <w:rPr>
          <w:rFonts w:asciiTheme="majorHAnsi" w:hAnsiTheme="majorHAnsi" w:cstheme="majorHAnsi"/>
          <w:lang w:val="en-IN"/>
        </w:rPr>
        <w:t>Chanditala</w:t>
      </w:r>
      <w:proofErr w:type="spellEnd"/>
      <w:r w:rsidRPr="00122BC1">
        <w:rPr>
          <w:rFonts w:asciiTheme="majorHAnsi" w:hAnsiTheme="majorHAnsi" w:cstheme="majorHAnsi"/>
          <w:lang w:val="en-IN"/>
        </w:rPr>
        <w:t>, Hooghly and performed an elective Caesare</w:t>
      </w:r>
      <w:r w:rsidR="000D08B3" w:rsidRPr="00122BC1">
        <w:rPr>
          <w:rFonts w:asciiTheme="majorHAnsi" w:hAnsiTheme="majorHAnsi" w:cstheme="majorHAnsi"/>
          <w:lang w:val="en-IN"/>
        </w:rPr>
        <w:t>an Section Operation (L.U.C.S.)</w:t>
      </w:r>
      <w:r w:rsidRPr="00122BC1">
        <w:rPr>
          <w:rFonts w:asciiTheme="majorHAnsi" w:hAnsiTheme="majorHAnsi" w:cstheme="majorHAnsi"/>
          <w:lang w:val="en-IN"/>
        </w:rPr>
        <w:t xml:space="preserve">. The operation was done by you with Spinal Anaesthesia though you have written as General Anaesthesia in the discharge certificate.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That knowing fully well that this pregnancy was a post- Caesar you did not care to take proper precaution during the operation and had taken an unqualified person to assist you during the operation.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That you did not care to take one Paediatrician in the operation theatre during the operation and thereafter for proper care of the baby.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That you have performed Tubectomy at the time of L.U.C.S. though the same was not indicated.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That because of your wrongdoings the baby has died of complications of birth asphyxia</w:t>
      </w:r>
      <w:r w:rsidR="000D08B3" w:rsidRPr="00122BC1">
        <w:rPr>
          <w:rFonts w:asciiTheme="majorHAnsi" w:hAnsiTheme="majorHAnsi" w:cstheme="majorHAnsi"/>
          <w:lang w:val="en-IN"/>
        </w:rPr>
        <w:t>.</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The Registrar, West Bengal M.C. informed Dr </w:t>
      </w:r>
      <w:proofErr w:type="spellStart"/>
      <w:r w:rsidRPr="00122BC1">
        <w:rPr>
          <w:rFonts w:asciiTheme="majorHAnsi" w:hAnsiTheme="majorHAnsi" w:cstheme="majorHAnsi"/>
          <w:lang w:val="en-IN"/>
        </w:rPr>
        <w:t>Rupa</w:t>
      </w:r>
      <w:proofErr w:type="spellEnd"/>
      <w:r w:rsidRPr="00122BC1">
        <w:rPr>
          <w:rFonts w:asciiTheme="majorHAnsi" w:hAnsiTheme="majorHAnsi" w:cstheme="majorHAnsi"/>
          <w:lang w:val="en-IN"/>
        </w:rPr>
        <w:t xml:space="preserve"> </w:t>
      </w:r>
      <w:r w:rsidR="000D08B3" w:rsidRPr="00122BC1">
        <w:rPr>
          <w:rFonts w:asciiTheme="majorHAnsi" w:hAnsiTheme="majorHAnsi" w:cstheme="majorHAnsi"/>
          <w:lang w:val="en-IN"/>
        </w:rPr>
        <w:t>that, after</w:t>
      </w:r>
      <w:r w:rsidRPr="00122BC1">
        <w:rPr>
          <w:rFonts w:asciiTheme="majorHAnsi" w:hAnsiTheme="majorHAnsi" w:cstheme="majorHAnsi"/>
          <w:lang w:val="en-IN"/>
        </w:rPr>
        <w:t xml:space="preserve"> due enquiry the West Bengal Medical Council had decided to </w:t>
      </w:r>
      <w:r w:rsidRPr="00122BC1">
        <w:rPr>
          <w:rFonts w:asciiTheme="majorHAnsi" w:hAnsiTheme="majorHAnsi" w:cstheme="majorHAnsi"/>
          <w:bCs/>
          <w:lang w:val="en-IN"/>
        </w:rPr>
        <w:t>'warn</w:t>
      </w:r>
      <w:r w:rsidRPr="00122BC1">
        <w:rPr>
          <w:rFonts w:asciiTheme="majorHAnsi" w:hAnsiTheme="majorHAnsi" w:cstheme="majorHAnsi"/>
          <w:lang w:val="en-IN"/>
        </w:rPr>
        <w:t>' you for professional misconduct.</w:t>
      </w:r>
    </w:p>
    <w:p w:rsidR="000D08B3" w:rsidRPr="00122BC1" w:rsidRDefault="000D08B3" w:rsidP="000D08B3">
      <w:pPr>
        <w:jc w:val="both"/>
        <w:rPr>
          <w:rFonts w:asciiTheme="majorHAnsi" w:hAnsiTheme="majorHAnsi" w:cstheme="majorHAnsi"/>
          <w:lang w:val="en-IN"/>
        </w:rPr>
      </w:pPr>
    </w:p>
    <w:p w:rsidR="00235DAD" w:rsidRPr="00122BC1" w:rsidRDefault="002A0C2B" w:rsidP="000D08B3">
      <w:pPr>
        <w:jc w:val="both"/>
        <w:rPr>
          <w:rFonts w:asciiTheme="majorHAnsi" w:hAnsiTheme="majorHAnsi" w:cstheme="majorHAnsi"/>
          <w:lang w:val="en-IN"/>
        </w:rPr>
      </w:pPr>
      <w:r w:rsidRPr="00122BC1">
        <w:rPr>
          <w:rFonts w:asciiTheme="majorHAnsi" w:hAnsiTheme="majorHAnsi" w:cstheme="majorHAnsi"/>
          <w:lang w:val="en-IN"/>
        </w:rPr>
        <w:t>After 5 months, she received a communication from the department of H&amp; FW, Govt. of West Bengal with direction to appear before the Principal Secretary of the said Department for personal hearing in the matter of an appeal under Section 26 of the Bengal Medical Act, 1914</w:t>
      </w:r>
      <w:r w:rsidR="000D08B3" w:rsidRPr="00122BC1">
        <w:rPr>
          <w:rFonts w:asciiTheme="majorHAnsi" w:hAnsiTheme="majorHAnsi" w:cstheme="majorHAnsi"/>
          <w:lang w:val="en-IN"/>
        </w:rPr>
        <w:t xml:space="preserve">. </w:t>
      </w:r>
      <w:r w:rsidRPr="00122BC1">
        <w:rPr>
          <w:rFonts w:asciiTheme="majorHAnsi" w:hAnsiTheme="majorHAnsi" w:cstheme="majorHAnsi"/>
          <w:lang w:val="en-IN"/>
        </w:rPr>
        <w:t>After conclusion of hearing, the Principal Secretary has decided that the name of the petitioner be removed by the West Bengal Medical Council for a period of six months</w:t>
      </w:r>
      <w:r w:rsidR="00235DAD" w:rsidRPr="00122BC1">
        <w:rPr>
          <w:rFonts w:asciiTheme="majorHAnsi" w:hAnsiTheme="majorHAnsi" w:cstheme="majorHAnsi"/>
          <w:lang w:val="en-IN"/>
        </w:rPr>
        <w:t>.</w:t>
      </w:r>
    </w:p>
    <w:p w:rsidR="002A0C2B" w:rsidRPr="00122BC1" w:rsidRDefault="002A0C2B" w:rsidP="000D08B3">
      <w:pPr>
        <w:jc w:val="both"/>
        <w:rPr>
          <w:rFonts w:asciiTheme="majorHAnsi" w:hAnsiTheme="majorHAnsi" w:cstheme="majorHAnsi"/>
        </w:rPr>
      </w:pPr>
      <w:r w:rsidRPr="00122BC1">
        <w:rPr>
          <w:rFonts w:asciiTheme="majorHAnsi" w:hAnsiTheme="majorHAnsi" w:cstheme="majorHAnsi"/>
          <w:lang w:val="en-IN"/>
        </w:rPr>
        <w:t xml:space="preserve"> </w:t>
      </w:r>
    </w:p>
    <w:p w:rsidR="002A0C2B" w:rsidRPr="00122BC1" w:rsidRDefault="002A0C2B" w:rsidP="000D08B3">
      <w:pPr>
        <w:jc w:val="both"/>
        <w:rPr>
          <w:rFonts w:asciiTheme="majorHAnsi" w:hAnsiTheme="majorHAnsi" w:cstheme="majorHAnsi"/>
        </w:rPr>
      </w:pPr>
      <w:r w:rsidRPr="00122BC1">
        <w:rPr>
          <w:rFonts w:asciiTheme="majorHAnsi" w:hAnsiTheme="majorHAnsi" w:cstheme="majorHAnsi"/>
          <w:lang w:val="en-IN"/>
        </w:rPr>
        <w:t>Dr Rupa Filed a suit in Calcutta High Court with following complaints</w:t>
      </w:r>
      <w:r w:rsidR="00235DAD" w:rsidRPr="00122BC1">
        <w:rPr>
          <w:rFonts w:asciiTheme="majorHAnsi" w:hAnsiTheme="majorHAnsi" w:cstheme="majorHAnsi"/>
          <w:lang w:val="en-IN"/>
        </w:rPr>
        <w:t>:</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That the said Principal Secretary acted as appellate authority in the instant case in accordance with the provisions of Section 26 of the Bengal Medical Act, 1940 which has been impliedly repealed.</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That the powers of the appellate authority against the orders of a SMC is now vested with the MCI in terms of the provisions of rule 8.8 of the MCI Regulations, 2002.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That the Principal Secretary is a member of the Indian Administrative Service having no experience in the medical profession and </w:t>
      </w:r>
      <w:r w:rsidR="00235DAD" w:rsidRPr="00122BC1">
        <w:rPr>
          <w:rFonts w:asciiTheme="majorHAnsi" w:hAnsiTheme="majorHAnsi" w:cstheme="majorHAnsi"/>
          <w:lang w:val="en-IN"/>
        </w:rPr>
        <w:t xml:space="preserve">therefore </w:t>
      </w:r>
      <w:r w:rsidRPr="00122BC1">
        <w:rPr>
          <w:rFonts w:asciiTheme="majorHAnsi" w:hAnsiTheme="majorHAnsi" w:cstheme="majorHAnsi"/>
          <w:lang w:val="en-IN"/>
        </w:rPr>
        <w:t>he cannot and should not sit in appeal to decide the report of the Ethical Committee consisting of highly skilled professionals who are the competent authority to decide and judge the real nature of infamous conduct in any professional respect committed by a doctor.</w:t>
      </w:r>
    </w:p>
    <w:p w:rsidR="00235DAD" w:rsidRPr="00122BC1" w:rsidRDefault="00235DAD" w:rsidP="00235DAD">
      <w:pPr>
        <w:jc w:val="both"/>
        <w:rPr>
          <w:rFonts w:asciiTheme="majorHAnsi" w:hAnsiTheme="majorHAnsi" w:cstheme="majorHAnsi"/>
          <w:lang w:val="en-IN"/>
        </w:rPr>
      </w:pPr>
    </w:p>
    <w:p w:rsidR="002A0C2B" w:rsidRPr="00122BC1" w:rsidRDefault="002A0C2B" w:rsidP="00235DAD">
      <w:pPr>
        <w:jc w:val="both"/>
        <w:rPr>
          <w:rFonts w:asciiTheme="majorHAnsi" w:hAnsiTheme="majorHAnsi" w:cstheme="majorHAnsi"/>
        </w:rPr>
      </w:pPr>
      <w:r w:rsidRPr="00122BC1">
        <w:rPr>
          <w:rFonts w:asciiTheme="majorHAnsi" w:hAnsiTheme="majorHAnsi" w:cstheme="majorHAnsi"/>
          <w:lang w:val="en-IN"/>
        </w:rPr>
        <w:t xml:space="preserve">The writ petition was dismissed by the High Court with the Judgment “there is no illegality, violation of the principles of natural justice and want of jurisdiction in the impugned order of the Principal Secretary to the Government of West Bengal, H&amp; FW which should be interfered with by the Writ Court to prevent any miscarriage of justice and abuse of the process of law”. </w:t>
      </w:r>
    </w:p>
    <w:p w:rsidR="00725D20" w:rsidRPr="00122BC1" w:rsidRDefault="00725D20" w:rsidP="00EC1277">
      <w:pPr>
        <w:ind w:left="720"/>
        <w:jc w:val="both"/>
        <w:rPr>
          <w:rFonts w:asciiTheme="majorHAnsi" w:hAnsiTheme="majorHAnsi" w:cstheme="majorHAnsi"/>
        </w:rPr>
      </w:pPr>
    </w:p>
    <w:p w:rsidR="002A0C2B" w:rsidRPr="00122BC1" w:rsidRDefault="002A0C2B" w:rsidP="00235DAD">
      <w:pPr>
        <w:jc w:val="both"/>
        <w:rPr>
          <w:rFonts w:asciiTheme="majorHAnsi" w:hAnsiTheme="majorHAnsi" w:cstheme="majorHAnsi"/>
          <w:b/>
          <w:u w:val="single"/>
          <w:lang w:val="en-IN"/>
        </w:rPr>
      </w:pPr>
      <w:r w:rsidRPr="00122BC1">
        <w:rPr>
          <w:rFonts w:asciiTheme="majorHAnsi" w:hAnsiTheme="majorHAnsi" w:cstheme="majorHAnsi"/>
          <w:b/>
          <w:u w:val="single"/>
          <w:lang w:val="en-IN"/>
        </w:rPr>
        <w:t xml:space="preserve">Dr Ramcharan Thiagarajan vs Medical Council </w:t>
      </w:r>
      <w:r w:rsidR="00235DAD" w:rsidRPr="00122BC1">
        <w:rPr>
          <w:rFonts w:asciiTheme="majorHAnsi" w:hAnsiTheme="majorHAnsi" w:cstheme="majorHAnsi"/>
          <w:b/>
          <w:u w:val="single"/>
          <w:lang w:val="en-IN"/>
        </w:rPr>
        <w:t>of</w:t>
      </w:r>
      <w:r w:rsidRPr="00122BC1">
        <w:rPr>
          <w:rFonts w:asciiTheme="majorHAnsi" w:hAnsiTheme="majorHAnsi" w:cstheme="majorHAnsi"/>
          <w:b/>
          <w:u w:val="single"/>
          <w:lang w:val="en-IN"/>
        </w:rPr>
        <w:t xml:space="preserve"> India</w:t>
      </w:r>
      <w:r w:rsidR="00D26D5E" w:rsidRPr="00122BC1">
        <w:rPr>
          <w:rFonts w:asciiTheme="majorHAnsi" w:hAnsiTheme="majorHAnsi" w:cstheme="majorHAnsi"/>
          <w:b/>
          <w:u w:val="single"/>
          <w:vertAlign w:val="superscript"/>
          <w:lang w:val="en-IN"/>
        </w:rPr>
        <w:t>5</w:t>
      </w:r>
      <w:r w:rsidRPr="00122BC1">
        <w:rPr>
          <w:rFonts w:asciiTheme="majorHAnsi" w:hAnsiTheme="majorHAnsi" w:cstheme="majorHAnsi"/>
          <w:b/>
          <w:u w:val="single"/>
          <w:lang w:val="en-IN"/>
        </w:rPr>
        <w:t xml:space="preserve"> </w:t>
      </w:r>
    </w:p>
    <w:p w:rsidR="00725D20" w:rsidRPr="00122BC1" w:rsidRDefault="00725D20" w:rsidP="00EC1277">
      <w:pPr>
        <w:ind w:left="720"/>
        <w:jc w:val="both"/>
        <w:rPr>
          <w:rFonts w:asciiTheme="majorHAnsi" w:hAnsiTheme="majorHAnsi" w:cstheme="majorHAnsi"/>
          <w:b/>
        </w:rPr>
      </w:pPr>
    </w:p>
    <w:p w:rsidR="002A0C2B" w:rsidRPr="00122BC1" w:rsidRDefault="002A0C2B" w:rsidP="00EC1277">
      <w:pPr>
        <w:numPr>
          <w:ilvl w:val="0"/>
          <w:numId w:val="5"/>
        </w:numPr>
        <w:ind w:right="-489"/>
        <w:jc w:val="both"/>
        <w:rPr>
          <w:rFonts w:asciiTheme="majorHAnsi" w:hAnsiTheme="majorHAnsi" w:cstheme="majorHAnsi"/>
        </w:rPr>
      </w:pPr>
      <w:r w:rsidRPr="00122BC1">
        <w:rPr>
          <w:rFonts w:asciiTheme="majorHAnsi" w:hAnsiTheme="majorHAnsi" w:cstheme="majorHAnsi"/>
          <w:lang w:val="en-IN"/>
        </w:rPr>
        <w:t>The petitioner is a Consultant in Surgical Gastroenterology and Lapa</w:t>
      </w:r>
      <w:r w:rsidR="00D26D5E" w:rsidRPr="00122BC1">
        <w:rPr>
          <w:rFonts w:asciiTheme="majorHAnsi" w:hAnsiTheme="majorHAnsi" w:cstheme="majorHAnsi"/>
          <w:lang w:val="en-IN"/>
        </w:rPr>
        <w:t>roscopic Surgery. He is also a multi-organ transplant s</w:t>
      </w:r>
      <w:r w:rsidRPr="00122BC1">
        <w:rPr>
          <w:rFonts w:asciiTheme="majorHAnsi" w:hAnsiTheme="majorHAnsi" w:cstheme="majorHAnsi"/>
          <w:lang w:val="en-IN"/>
        </w:rPr>
        <w:t>urgeon and was working with M/s Fortis Hospital, Bangalore.</w:t>
      </w:r>
      <w:r w:rsidR="00235DAD" w:rsidRPr="00122BC1">
        <w:rPr>
          <w:rFonts w:asciiTheme="majorHAnsi" w:hAnsiTheme="majorHAnsi" w:cstheme="majorHAnsi"/>
          <w:lang w:val="en-IN"/>
        </w:rPr>
        <w:t xml:space="preserve"> </w:t>
      </w:r>
      <w:r w:rsidRPr="00122BC1">
        <w:rPr>
          <w:rFonts w:asciiTheme="majorHAnsi" w:hAnsiTheme="majorHAnsi" w:cstheme="majorHAnsi"/>
          <w:lang w:val="en-IN"/>
        </w:rPr>
        <w:t xml:space="preserve">Smt. Seema Rai, was said to have been diagnosed with severe diabetes and end-stage renal failure, was undergoing dialysis treatment at Fortis Hospital. She was also said to have been registered with the Zonal Co-ordination Committee of Karnataka "ZCCK", for cadaver kidney transplantation. </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Fortis Hospital was intimated by ZCCK that a Kidney is available for transplant and no significant recipient is also not present. Also, Pancreas is available from the same cadaver donor, and the patient being a severe diabetic may take the benefit.</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lastRenderedPageBreak/>
        <w:t>After both the transplant operations, patient developed disseminated intravascular coagulation, and despite treatment died on the 4</w:t>
      </w:r>
      <w:r w:rsidRPr="00122BC1">
        <w:rPr>
          <w:rFonts w:asciiTheme="majorHAnsi" w:hAnsiTheme="majorHAnsi" w:cstheme="majorHAnsi"/>
          <w:vertAlign w:val="superscript"/>
          <w:lang w:val="en-IN"/>
        </w:rPr>
        <w:t>th</w:t>
      </w:r>
      <w:r w:rsidRPr="00122BC1">
        <w:rPr>
          <w:rFonts w:asciiTheme="majorHAnsi" w:hAnsiTheme="majorHAnsi" w:cstheme="majorHAnsi"/>
          <w:lang w:val="en-IN"/>
        </w:rPr>
        <w:t xml:space="preserve"> post-op day</w:t>
      </w:r>
      <w:r w:rsidR="00235DAD" w:rsidRPr="00122BC1">
        <w:rPr>
          <w:rFonts w:asciiTheme="majorHAnsi" w:hAnsiTheme="majorHAnsi" w:cstheme="majorHAnsi"/>
          <w:lang w:val="en-IN"/>
        </w:rPr>
        <w:t>.</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The Husband of the deceased filed a complaint before the JP Nagar PS U/S 304 IPC against the said doctor and a nephrologist.</w:t>
      </w:r>
    </w:p>
    <w:p w:rsidR="002A0C2B" w:rsidRPr="00122BC1" w:rsidRDefault="00235DAD" w:rsidP="00EC1277">
      <w:pPr>
        <w:numPr>
          <w:ilvl w:val="0"/>
          <w:numId w:val="5"/>
        </w:numPr>
        <w:jc w:val="both"/>
        <w:rPr>
          <w:rFonts w:asciiTheme="majorHAnsi" w:hAnsiTheme="majorHAnsi" w:cstheme="majorHAnsi"/>
        </w:rPr>
      </w:pPr>
      <w:r w:rsidRPr="00122BC1">
        <w:rPr>
          <w:rFonts w:asciiTheme="majorHAnsi" w:hAnsiTheme="majorHAnsi" w:cstheme="majorHAnsi"/>
          <w:lang w:val="en-IN"/>
        </w:rPr>
        <w:t xml:space="preserve">The husband also </w:t>
      </w:r>
      <w:r w:rsidR="002A0C2B" w:rsidRPr="00122BC1">
        <w:rPr>
          <w:rFonts w:asciiTheme="majorHAnsi" w:hAnsiTheme="majorHAnsi" w:cstheme="majorHAnsi"/>
          <w:lang w:val="en-IN"/>
        </w:rPr>
        <w:t>Lodged a complaint to the Karnataka Medical Council</w:t>
      </w:r>
      <w:r w:rsidRPr="00122BC1">
        <w:rPr>
          <w:rFonts w:asciiTheme="majorHAnsi" w:hAnsiTheme="majorHAnsi" w:cstheme="majorHAnsi"/>
          <w:lang w:val="en-IN"/>
        </w:rPr>
        <w:t xml:space="preserve"> (KMC)</w:t>
      </w:r>
      <w:r w:rsidR="002A0C2B" w:rsidRPr="00122BC1">
        <w:rPr>
          <w:rFonts w:asciiTheme="majorHAnsi" w:hAnsiTheme="majorHAnsi" w:cstheme="majorHAnsi"/>
          <w:lang w:val="en-IN"/>
        </w:rPr>
        <w:t>.</w:t>
      </w:r>
    </w:p>
    <w:p w:rsidR="00235DAD" w:rsidRPr="00122BC1" w:rsidRDefault="00235DAD" w:rsidP="00EC1277">
      <w:pPr>
        <w:numPr>
          <w:ilvl w:val="1"/>
          <w:numId w:val="5"/>
        </w:numPr>
        <w:jc w:val="both"/>
        <w:rPr>
          <w:rFonts w:asciiTheme="majorHAnsi" w:hAnsiTheme="majorHAnsi" w:cstheme="majorHAnsi"/>
        </w:rPr>
      </w:pPr>
    </w:p>
    <w:p w:rsidR="002A0C2B" w:rsidRPr="00122BC1" w:rsidRDefault="002A0C2B" w:rsidP="00EC1277">
      <w:pPr>
        <w:numPr>
          <w:ilvl w:val="1"/>
          <w:numId w:val="5"/>
        </w:numPr>
        <w:jc w:val="both"/>
        <w:rPr>
          <w:rFonts w:asciiTheme="majorHAnsi" w:hAnsiTheme="majorHAnsi" w:cstheme="majorHAnsi"/>
        </w:rPr>
      </w:pPr>
      <w:r w:rsidRPr="00122BC1">
        <w:rPr>
          <w:rFonts w:asciiTheme="majorHAnsi" w:hAnsiTheme="majorHAnsi" w:cstheme="majorHAnsi"/>
          <w:lang w:val="en-IN"/>
        </w:rPr>
        <w:t xml:space="preserve">The KMC held that there was no case made out indicating negligence or violation of the code of Medical Ethics - on the part of the </w:t>
      </w:r>
      <w:r w:rsidR="00235DAD" w:rsidRPr="00122BC1">
        <w:rPr>
          <w:rFonts w:asciiTheme="majorHAnsi" w:hAnsiTheme="majorHAnsi" w:cstheme="majorHAnsi"/>
          <w:lang w:val="en-IN"/>
        </w:rPr>
        <w:t>physicians.</w:t>
      </w:r>
    </w:p>
    <w:p w:rsidR="00244A7A" w:rsidRPr="00122BC1" w:rsidRDefault="00244A7A" w:rsidP="00EC1277">
      <w:pPr>
        <w:numPr>
          <w:ilvl w:val="1"/>
          <w:numId w:val="5"/>
        </w:numPr>
        <w:jc w:val="both"/>
        <w:rPr>
          <w:rFonts w:asciiTheme="majorHAnsi" w:hAnsiTheme="majorHAnsi" w:cstheme="majorHAnsi"/>
        </w:rPr>
      </w:pPr>
    </w:p>
    <w:p w:rsidR="002A0C2B" w:rsidRPr="00122BC1" w:rsidRDefault="00244A7A" w:rsidP="00EC1277">
      <w:pPr>
        <w:numPr>
          <w:ilvl w:val="0"/>
          <w:numId w:val="5"/>
        </w:numPr>
        <w:jc w:val="both"/>
        <w:rPr>
          <w:rFonts w:asciiTheme="majorHAnsi" w:hAnsiTheme="majorHAnsi" w:cstheme="majorHAnsi"/>
        </w:rPr>
      </w:pPr>
      <w:r w:rsidRPr="00122BC1">
        <w:rPr>
          <w:rFonts w:asciiTheme="majorHAnsi" w:hAnsiTheme="majorHAnsi" w:cstheme="majorHAnsi"/>
          <w:lang w:val="en-IN"/>
        </w:rPr>
        <w:t>The aggrieved husband f</w:t>
      </w:r>
      <w:r w:rsidR="002A0C2B" w:rsidRPr="00122BC1">
        <w:rPr>
          <w:rFonts w:asciiTheme="majorHAnsi" w:hAnsiTheme="majorHAnsi" w:cstheme="majorHAnsi"/>
          <w:lang w:val="en-IN"/>
        </w:rPr>
        <w:t>iled a suit in the State Consumer Protection Disputes Redressal Commission (KSCDRC) complaining of medical negligence and has claimed damages quantified at Rs.84.56 lakh.</w:t>
      </w:r>
    </w:p>
    <w:p w:rsidR="002A0C2B" w:rsidRPr="00122BC1" w:rsidRDefault="002A0C2B" w:rsidP="00EC1277">
      <w:pPr>
        <w:numPr>
          <w:ilvl w:val="0"/>
          <w:numId w:val="5"/>
        </w:numPr>
        <w:jc w:val="both"/>
        <w:rPr>
          <w:rFonts w:asciiTheme="majorHAnsi" w:hAnsiTheme="majorHAnsi" w:cstheme="majorHAnsi"/>
        </w:rPr>
      </w:pPr>
      <w:r w:rsidRPr="00122BC1">
        <w:rPr>
          <w:rFonts w:asciiTheme="majorHAnsi" w:hAnsiTheme="majorHAnsi" w:cstheme="majorHAnsi"/>
          <w:lang w:val="en-IN"/>
        </w:rPr>
        <w:t>Lodged a complaint with the Department of H&amp;F.W., seeking action against the hospital and the doctors</w:t>
      </w:r>
      <w:r w:rsidR="00244A7A" w:rsidRPr="00122BC1">
        <w:rPr>
          <w:rFonts w:asciiTheme="majorHAnsi" w:hAnsiTheme="majorHAnsi" w:cstheme="majorHAnsi"/>
          <w:lang w:val="en-IN"/>
        </w:rPr>
        <w:t>.</w:t>
      </w:r>
    </w:p>
    <w:p w:rsidR="002A0C2B" w:rsidRPr="00122BC1" w:rsidRDefault="002A0C2B" w:rsidP="00EC1277">
      <w:pPr>
        <w:numPr>
          <w:ilvl w:val="1"/>
          <w:numId w:val="5"/>
        </w:numPr>
        <w:jc w:val="both"/>
        <w:rPr>
          <w:rFonts w:asciiTheme="majorHAnsi" w:hAnsiTheme="majorHAnsi" w:cstheme="majorHAnsi"/>
        </w:rPr>
      </w:pPr>
      <w:r w:rsidRPr="00122BC1">
        <w:rPr>
          <w:rFonts w:asciiTheme="majorHAnsi" w:hAnsiTheme="majorHAnsi" w:cstheme="majorHAnsi"/>
          <w:lang w:val="en-IN"/>
        </w:rPr>
        <w:t>On a preliminary enquiry, the Ministry found that the treatment given to the patient was appropriate and that no fault could be found with the hospital, the doctors or its staff.</w:t>
      </w:r>
    </w:p>
    <w:p w:rsidR="002A0C2B" w:rsidRPr="00122BC1" w:rsidRDefault="002A0C2B" w:rsidP="00EC1277">
      <w:pPr>
        <w:jc w:val="both"/>
        <w:rPr>
          <w:rFonts w:asciiTheme="majorHAnsi" w:hAnsiTheme="majorHAnsi" w:cstheme="majorHAnsi"/>
          <w:lang w:val="en-IN"/>
        </w:rPr>
      </w:pPr>
      <w:r w:rsidRPr="00122BC1">
        <w:rPr>
          <w:rFonts w:asciiTheme="majorHAnsi" w:hAnsiTheme="majorHAnsi" w:cstheme="majorHAnsi"/>
          <w:lang w:val="en-IN"/>
        </w:rPr>
        <w:t>The Appropriate Authority under the provisions of the Transplantation of Human Organs and Tissues Act, 1994 after conducting a detailed enquiry, gave its finding to the effect that the primary allegation as to M/s Fortis Hospital not being authorized to conduct multi-organ transplantations, was not tenable and gave the hospital a clean chit.</w:t>
      </w:r>
    </w:p>
    <w:p w:rsidR="00244A7A" w:rsidRPr="00122BC1" w:rsidRDefault="00244A7A" w:rsidP="00EC1277">
      <w:pPr>
        <w:jc w:val="both"/>
        <w:rPr>
          <w:rFonts w:asciiTheme="majorHAnsi" w:hAnsiTheme="majorHAnsi" w:cstheme="majorHAnsi"/>
        </w:rPr>
      </w:pPr>
    </w:p>
    <w:p w:rsidR="002A0C2B" w:rsidRPr="00122BC1" w:rsidRDefault="002A0C2B" w:rsidP="00EC1277">
      <w:pPr>
        <w:numPr>
          <w:ilvl w:val="0"/>
          <w:numId w:val="6"/>
        </w:numPr>
        <w:jc w:val="both"/>
        <w:rPr>
          <w:rFonts w:asciiTheme="majorHAnsi" w:hAnsiTheme="majorHAnsi" w:cstheme="majorHAnsi"/>
        </w:rPr>
      </w:pPr>
      <w:r w:rsidRPr="00122BC1">
        <w:rPr>
          <w:rFonts w:asciiTheme="majorHAnsi" w:hAnsiTheme="majorHAnsi" w:cstheme="majorHAnsi"/>
          <w:lang w:val="en-IN"/>
        </w:rPr>
        <w:t xml:space="preserve">The </w:t>
      </w:r>
      <w:r w:rsidR="00244A7A" w:rsidRPr="00122BC1">
        <w:rPr>
          <w:rFonts w:asciiTheme="majorHAnsi" w:hAnsiTheme="majorHAnsi" w:cstheme="majorHAnsi"/>
          <w:lang w:val="en-IN"/>
        </w:rPr>
        <w:t>husband</w:t>
      </w:r>
      <w:r w:rsidRPr="00122BC1">
        <w:rPr>
          <w:rFonts w:asciiTheme="majorHAnsi" w:hAnsiTheme="majorHAnsi" w:cstheme="majorHAnsi"/>
          <w:lang w:val="en-IN"/>
        </w:rPr>
        <w:t xml:space="preserve"> approached the </w:t>
      </w:r>
      <w:proofErr w:type="spellStart"/>
      <w:r w:rsidRPr="00122BC1">
        <w:rPr>
          <w:rFonts w:asciiTheme="majorHAnsi" w:hAnsiTheme="majorHAnsi" w:cstheme="majorHAnsi"/>
          <w:lang w:val="en-IN"/>
        </w:rPr>
        <w:t>Lokayuktha</w:t>
      </w:r>
      <w:proofErr w:type="spellEnd"/>
      <w:r w:rsidRPr="00122BC1">
        <w:rPr>
          <w:rFonts w:asciiTheme="majorHAnsi" w:hAnsiTheme="majorHAnsi" w:cstheme="majorHAnsi"/>
          <w:lang w:val="en-IN"/>
        </w:rPr>
        <w:t xml:space="preserve"> with a complaint against the Chairman of the aforesaid Appropriate Authority. The Lokayuktha, in turn, is said to have called for a report of a Technical Committee, consisting of three doctors, who were to examine the opinion of the Appropriate Authority.</w:t>
      </w:r>
    </w:p>
    <w:p w:rsidR="002A0C2B" w:rsidRPr="00122BC1" w:rsidRDefault="002A0C2B" w:rsidP="00EC1277">
      <w:pPr>
        <w:numPr>
          <w:ilvl w:val="0"/>
          <w:numId w:val="6"/>
        </w:numPr>
        <w:jc w:val="both"/>
        <w:rPr>
          <w:rFonts w:asciiTheme="majorHAnsi" w:hAnsiTheme="majorHAnsi" w:cstheme="majorHAnsi"/>
        </w:rPr>
      </w:pPr>
      <w:r w:rsidRPr="00122BC1">
        <w:rPr>
          <w:rFonts w:asciiTheme="majorHAnsi" w:hAnsiTheme="majorHAnsi" w:cstheme="majorHAnsi"/>
          <w:lang w:val="en-IN"/>
        </w:rPr>
        <w:t>Upon recommendation of the above committee, the appropriate Authority had issued a show cause notice to the hospital and ultimately reversed its earlier opinion and held that M/s Fortis hospital was not authorized to conduct transplantation of pancreas and recommended for cancellation of the license granted to the hospital for transplantation of human organs and cancelled the certificate of registration</w:t>
      </w:r>
    </w:p>
    <w:p w:rsidR="002A0C2B" w:rsidRPr="00122BC1" w:rsidRDefault="002A0C2B" w:rsidP="00EC1277">
      <w:pPr>
        <w:numPr>
          <w:ilvl w:val="0"/>
          <w:numId w:val="6"/>
        </w:numPr>
        <w:jc w:val="both"/>
        <w:rPr>
          <w:rFonts w:asciiTheme="majorHAnsi" w:hAnsiTheme="majorHAnsi" w:cstheme="majorHAnsi"/>
        </w:rPr>
      </w:pPr>
      <w:r w:rsidRPr="00122BC1">
        <w:rPr>
          <w:rFonts w:asciiTheme="majorHAnsi" w:hAnsiTheme="majorHAnsi" w:cstheme="majorHAnsi"/>
          <w:lang w:val="en-IN"/>
        </w:rPr>
        <w:t>The respondent challenged the order passed by the KMC - exonerating the petitioner of any act of negligence before the MCI. The said appeal is said to have been allowed and the name of the petitioner was ordered to have been removed from the Indian Medical Register for a period of one year, holding that the petitioner operated in a Hospital, which did not possess a valid license issued by a competent authority for conducting surgery for pancreas transplantation</w:t>
      </w:r>
      <w:r w:rsidR="00F26D33" w:rsidRPr="00122BC1">
        <w:rPr>
          <w:rFonts w:asciiTheme="majorHAnsi" w:hAnsiTheme="majorHAnsi" w:cstheme="majorHAnsi"/>
        </w:rPr>
        <w:t>.</w:t>
      </w:r>
      <w:r w:rsidRPr="00122BC1">
        <w:rPr>
          <w:rFonts w:asciiTheme="majorHAnsi" w:hAnsiTheme="majorHAnsi" w:cstheme="majorHAnsi"/>
        </w:rPr>
        <w:t xml:space="preserve"> </w:t>
      </w:r>
    </w:p>
    <w:p w:rsidR="009E5471" w:rsidRPr="00122BC1" w:rsidRDefault="009E5471" w:rsidP="009E5471">
      <w:pPr>
        <w:jc w:val="both"/>
        <w:rPr>
          <w:rFonts w:asciiTheme="majorHAnsi" w:hAnsiTheme="majorHAnsi" w:cstheme="majorHAnsi"/>
          <w:lang w:val="en-IN"/>
        </w:rPr>
      </w:pPr>
    </w:p>
    <w:p w:rsidR="002A0C2B" w:rsidRPr="00122BC1" w:rsidRDefault="002A0C2B" w:rsidP="009E5471">
      <w:pPr>
        <w:jc w:val="both"/>
        <w:rPr>
          <w:rFonts w:asciiTheme="majorHAnsi" w:hAnsiTheme="majorHAnsi" w:cstheme="majorHAnsi"/>
        </w:rPr>
      </w:pPr>
      <w:r w:rsidRPr="00122BC1">
        <w:rPr>
          <w:rFonts w:asciiTheme="majorHAnsi" w:hAnsiTheme="majorHAnsi" w:cstheme="majorHAnsi"/>
          <w:lang w:val="en-IN"/>
        </w:rPr>
        <w:t>The Hospital is said to have challenged the Order passed by the Appropriate Authority by way of an appeal before an Appellate Authority, the Secretary, Department of Health and Family Welfare, Government of Karnataka, and finally lodged a case in the High Court of Karnataka</w:t>
      </w:r>
      <w:r w:rsidR="00244A7A" w:rsidRPr="00122BC1">
        <w:rPr>
          <w:rFonts w:asciiTheme="majorHAnsi" w:hAnsiTheme="majorHAnsi" w:cstheme="majorHAnsi"/>
          <w:lang w:val="en-IN"/>
        </w:rPr>
        <w:t>.</w:t>
      </w:r>
    </w:p>
    <w:p w:rsidR="00235DAD" w:rsidRPr="00122BC1" w:rsidRDefault="00235DAD" w:rsidP="00235DAD">
      <w:pPr>
        <w:jc w:val="both"/>
        <w:rPr>
          <w:rFonts w:asciiTheme="majorHAnsi" w:hAnsiTheme="majorHAnsi" w:cstheme="majorHAnsi"/>
          <w:b/>
          <w:lang w:val="en-IN"/>
        </w:rPr>
      </w:pPr>
    </w:p>
    <w:p w:rsidR="002A0C2B" w:rsidRPr="00122BC1" w:rsidRDefault="002A0C2B" w:rsidP="00235DAD">
      <w:pPr>
        <w:jc w:val="both"/>
        <w:rPr>
          <w:rFonts w:asciiTheme="majorHAnsi" w:hAnsiTheme="majorHAnsi" w:cstheme="majorHAnsi"/>
          <w:b/>
        </w:rPr>
      </w:pPr>
      <w:r w:rsidRPr="00122BC1">
        <w:rPr>
          <w:rFonts w:asciiTheme="majorHAnsi" w:hAnsiTheme="majorHAnsi" w:cstheme="majorHAnsi"/>
          <w:b/>
          <w:lang w:val="en-IN"/>
        </w:rPr>
        <w:t xml:space="preserve">The High Court dismissed the appeal of the petitioners, but reserved that: </w:t>
      </w:r>
    </w:p>
    <w:p w:rsidR="002A0C2B" w:rsidRPr="00122BC1" w:rsidRDefault="002A0C2B" w:rsidP="009E5471">
      <w:pPr>
        <w:pStyle w:val="ListParagraph"/>
        <w:numPr>
          <w:ilvl w:val="0"/>
          <w:numId w:val="9"/>
        </w:numPr>
        <w:jc w:val="both"/>
        <w:rPr>
          <w:rFonts w:asciiTheme="majorHAnsi" w:hAnsiTheme="majorHAnsi" w:cstheme="majorHAnsi"/>
        </w:rPr>
      </w:pPr>
      <w:r w:rsidRPr="00122BC1">
        <w:rPr>
          <w:rFonts w:asciiTheme="majorHAnsi" w:hAnsiTheme="majorHAnsi" w:cstheme="majorHAnsi"/>
          <w:lang w:val="en-IN"/>
        </w:rPr>
        <w:t xml:space="preserve">Whether the MCI possessed the jurisdiction to impose the punishment on the petitioner in the appeal filed by the third respondent? </w:t>
      </w:r>
    </w:p>
    <w:p w:rsidR="002A0C2B" w:rsidRPr="00122BC1" w:rsidRDefault="002A0C2B" w:rsidP="009E5471">
      <w:pPr>
        <w:pStyle w:val="ListParagraph"/>
        <w:numPr>
          <w:ilvl w:val="0"/>
          <w:numId w:val="9"/>
        </w:numPr>
        <w:jc w:val="both"/>
        <w:rPr>
          <w:rFonts w:asciiTheme="majorHAnsi" w:hAnsiTheme="majorHAnsi" w:cstheme="majorHAnsi"/>
        </w:rPr>
      </w:pPr>
      <w:r w:rsidRPr="00122BC1">
        <w:rPr>
          <w:rFonts w:asciiTheme="majorHAnsi" w:hAnsiTheme="majorHAnsi" w:cstheme="majorHAnsi"/>
          <w:lang w:val="en-IN"/>
        </w:rPr>
        <w:t xml:space="preserve">Whether there is a remedy of appeal available to the petitioner against the impugned order? </w:t>
      </w:r>
    </w:p>
    <w:p w:rsidR="00235DAD" w:rsidRPr="00122BC1" w:rsidRDefault="002A0C2B" w:rsidP="009E5471">
      <w:pPr>
        <w:pStyle w:val="ListParagraph"/>
        <w:numPr>
          <w:ilvl w:val="0"/>
          <w:numId w:val="9"/>
        </w:numPr>
        <w:jc w:val="both"/>
        <w:rPr>
          <w:rFonts w:asciiTheme="majorHAnsi" w:hAnsiTheme="majorHAnsi" w:cstheme="majorHAnsi"/>
        </w:rPr>
      </w:pPr>
      <w:r w:rsidRPr="00122BC1">
        <w:rPr>
          <w:rFonts w:asciiTheme="majorHAnsi" w:hAnsiTheme="majorHAnsi" w:cstheme="majorHAnsi"/>
          <w:lang w:val="en-IN"/>
        </w:rPr>
        <w:t>Whether the order of the MCI can be sustained as being in accordance with principles of law and justice?</w:t>
      </w:r>
    </w:p>
    <w:p w:rsidR="002A0C2B" w:rsidRPr="00122BC1" w:rsidRDefault="00235DAD" w:rsidP="009E5471">
      <w:pPr>
        <w:pStyle w:val="ListParagraph"/>
        <w:numPr>
          <w:ilvl w:val="0"/>
          <w:numId w:val="9"/>
        </w:numPr>
        <w:jc w:val="both"/>
        <w:rPr>
          <w:rFonts w:asciiTheme="majorHAnsi" w:hAnsiTheme="majorHAnsi" w:cstheme="majorHAnsi"/>
        </w:rPr>
      </w:pPr>
      <w:r w:rsidRPr="00122BC1">
        <w:rPr>
          <w:rFonts w:asciiTheme="majorHAnsi" w:hAnsiTheme="majorHAnsi" w:cstheme="majorHAnsi"/>
          <w:lang w:val="en-IN"/>
        </w:rPr>
        <w:t>Whether the Members of MCI Ethics Committee are qualified enough to carry forward the Principles of Natural Justice?</w:t>
      </w:r>
    </w:p>
    <w:p w:rsidR="009E5471" w:rsidRPr="00122BC1" w:rsidRDefault="009E5471" w:rsidP="009E5471">
      <w:pPr>
        <w:jc w:val="both"/>
        <w:rPr>
          <w:rFonts w:asciiTheme="majorHAnsi" w:hAnsiTheme="majorHAnsi" w:cstheme="majorHAnsi"/>
        </w:rPr>
      </w:pPr>
    </w:p>
    <w:p w:rsidR="009E5471" w:rsidRPr="00122BC1" w:rsidRDefault="009E5471" w:rsidP="009E5471">
      <w:pPr>
        <w:jc w:val="both"/>
        <w:rPr>
          <w:rFonts w:asciiTheme="majorHAnsi" w:hAnsiTheme="majorHAnsi" w:cstheme="majorHAnsi"/>
          <w:b/>
        </w:rPr>
      </w:pPr>
      <w:r w:rsidRPr="00122BC1">
        <w:rPr>
          <w:rFonts w:asciiTheme="majorHAnsi" w:hAnsiTheme="majorHAnsi" w:cstheme="majorHAnsi"/>
          <w:b/>
        </w:rPr>
        <w:lastRenderedPageBreak/>
        <w:t>Conclusion</w:t>
      </w:r>
    </w:p>
    <w:p w:rsidR="009E5471" w:rsidRPr="00122BC1" w:rsidRDefault="009E5471" w:rsidP="009E5471">
      <w:pPr>
        <w:jc w:val="both"/>
        <w:rPr>
          <w:rFonts w:asciiTheme="majorHAnsi" w:hAnsiTheme="majorHAnsi" w:cstheme="majorHAnsi"/>
        </w:rPr>
      </w:pPr>
    </w:p>
    <w:p w:rsidR="009E5471" w:rsidRPr="00122BC1" w:rsidRDefault="009E5471" w:rsidP="009E5471">
      <w:pPr>
        <w:jc w:val="both"/>
        <w:rPr>
          <w:rFonts w:asciiTheme="majorHAnsi" w:hAnsiTheme="majorHAnsi" w:cstheme="majorHAnsi"/>
        </w:rPr>
      </w:pPr>
      <w:r w:rsidRPr="00122BC1">
        <w:rPr>
          <w:rFonts w:asciiTheme="majorHAnsi" w:hAnsiTheme="majorHAnsi" w:cstheme="majorHAnsi"/>
        </w:rPr>
        <w:t>Professional misconduct, in most instances</w:t>
      </w:r>
      <w:r w:rsidR="00084EA2" w:rsidRPr="00122BC1">
        <w:rPr>
          <w:rFonts w:asciiTheme="majorHAnsi" w:hAnsiTheme="majorHAnsi" w:cstheme="majorHAnsi"/>
        </w:rPr>
        <w:t>,</w:t>
      </w:r>
      <w:r w:rsidRPr="00122BC1">
        <w:rPr>
          <w:rFonts w:asciiTheme="majorHAnsi" w:hAnsiTheme="majorHAnsi" w:cstheme="majorHAnsi"/>
        </w:rPr>
        <w:t xml:space="preserve"> imports an element of </w:t>
      </w:r>
      <w:proofErr w:type="spellStart"/>
      <w:r w:rsidRPr="00122BC1">
        <w:rPr>
          <w:rFonts w:asciiTheme="majorHAnsi" w:hAnsiTheme="majorHAnsi" w:cstheme="majorHAnsi"/>
        </w:rPr>
        <w:t>mens</w:t>
      </w:r>
      <w:proofErr w:type="spellEnd"/>
      <w:r w:rsidRPr="00122BC1">
        <w:rPr>
          <w:rFonts w:asciiTheme="majorHAnsi" w:hAnsiTheme="majorHAnsi" w:cstheme="majorHAnsi"/>
        </w:rPr>
        <w:t xml:space="preserve"> </w:t>
      </w:r>
      <w:proofErr w:type="spellStart"/>
      <w:r w:rsidRPr="00122BC1">
        <w:rPr>
          <w:rFonts w:asciiTheme="majorHAnsi" w:hAnsiTheme="majorHAnsi" w:cstheme="majorHAnsi"/>
        </w:rPr>
        <w:t>rea</w:t>
      </w:r>
      <w:proofErr w:type="spellEnd"/>
      <w:r w:rsidRPr="00122BC1">
        <w:rPr>
          <w:rFonts w:asciiTheme="majorHAnsi" w:hAnsiTheme="majorHAnsi" w:cstheme="majorHAnsi"/>
        </w:rPr>
        <w:t xml:space="preserve">. Negligence cases, on the other hand, is conspicuous by the absence of </w:t>
      </w:r>
      <w:proofErr w:type="spellStart"/>
      <w:r w:rsidRPr="00122BC1">
        <w:rPr>
          <w:rFonts w:asciiTheme="majorHAnsi" w:hAnsiTheme="majorHAnsi" w:cstheme="majorHAnsi"/>
        </w:rPr>
        <w:t>mens</w:t>
      </w:r>
      <w:proofErr w:type="spellEnd"/>
      <w:r w:rsidRPr="00122BC1">
        <w:rPr>
          <w:rFonts w:asciiTheme="majorHAnsi" w:hAnsiTheme="majorHAnsi" w:cstheme="majorHAnsi"/>
        </w:rPr>
        <w:t xml:space="preserve"> </w:t>
      </w:r>
      <w:proofErr w:type="spellStart"/>
      <w:r w:rsidRPr="00122BC1">
        <w:rPr>
          <w:rFonts w:asciiTheme="majorHAnsi" w:hAnsiTheme="majorHAnsi" w:cstheme="majorHAnsi"/>
        </w:rPr>
        <w:t>rea</w:t>
      </w:r>
      <w:proofErr w:type="spellEnd"/>
      <w:r w:rsidRPr="00122BC1">
        <w:rPr>
          <w:rFonts w:asciiTheme="majorHAnsi" w:hAnsiTheme="majorHAnsi" w:cstheme="majorHAnsi"/>
        </w:rPr>
        <w:t xml:space="preserve">. The punishment for former group is warning or professional death sentence, whereas the latter is governed by the law of torts, and is generally awarded through damages.   </w:t>
      </w:r>
    </w:p>
    <w:p w:rsidR="009E5471" w:rsidRPr="00122BC1" w:rsidRDefault="009E5471" w:rsidP="009E5471">
      <w:pPr>
        <w:jc w:val="both"/>
        <w:rPr>
          <w:rFonts w:asciiTheme="majorHAnsi" w:hAnsiTheme="majorHAnsi" w:cstheme="majorHAnsi"/>
        </w:rPr>
      </w:pPr>
    </w:p>
    <w:p w:rsidR="009E5471" w:rsidRPr="00122BC1" w:rsidRDefault="009E5471" w:rsidP="009E5471">
      <w:pPr>
        <w:jc w:val="both"/>
        <w:rPr>
          <w:rFonts w:asciiTheme="majorHAnsi" w:hAnsiTheme="majorHAnsi" w:cstheme="majorHAnsi"/>
        </w:rPr>
      </w:pPr>
      <w:r w:rsidRPr="00122BC1">
        <w:rPr>
          <w:rFonts w:asciiTheme="majorHAnsi" w:hAnsiTheme="majorHAnsi" w:cstheme="majorHAnsi"/>
        </w:rPr>
        <w:t xml:space="preserve">The authors believe that the Indian Medical Council (Professional Conduct, Etiquette and Ethics Regulation, 2002” needs urgent amendment, otherwise, each negligence suit where a doctor has to pay compensation </w:t>
      </w:r>
      <w:r w:rsidR="00084EA2" w:rsidRPr="00122BC1">
        <w:rPr>
          <w:rFonts w:asciiTheme="majorHAnsi" w:hAnsiTheme="majorHAnsi" w:cstheme="majorHAnsi"/>
        </w:rPr>
        <w:t xml:space="preserve">will also qualify for </w:t>
      </w:r>
      <w:r w:rsidR="00DD183A" w:rsidRPr="00122BC1">
        <w:rPr>
          <w:rFonts w:asciiTheme="majorHAnsi" w:hAnsiTheme="majorHAnsi" w:cstheme="majorHAnsi"/>
        </w:rPr>
        <w:t xml:space="preserve">a hearing in </w:t>
      </w:r>
      <w:r w:rsidR="00084EA2" w:rsidRPr="00122BC1">
        <w:rPr>
          <w:rFonts w:asciiTheme="majorHAnsi" w:hAnsiTheme="majorHAnsi" w:cstheme="majorHAnsi"/>
        </w:rPr>
        <w:t>the</w:t>
      </w:r>
      <w:r w:rsidR="00DD183A" w:rsidRPr="00122BC1">
        <w:rPr>
          <w:rFonts w:asciiTheme="majorHAnsi" w:hAnsiTheme="majorHAnsi" w:cstheme="majorHAnsi"/>
        </w:rPr>
        <w:t xml:space="preserve"> MCI Ethical committee for </w:t>
      </w:r>
      <w:r w:rsidR="00084EA2" w:rsidRPr="00122BC1">
        <w:rPr>
          <w:rFonts w:asciiTheme="majorHAnsi" w:hAnsiTheme="majorHAnsi" w:cstheme="majorHAnsi"/>
        </w:rPr>
        <w:t>removal of his name from the Indian Medical Register.</w:t>
      </w:r>
      <w:r w:rsidRPr="00122BC1">
        <w:rPr>
          <w:rFonts w:asciiTheme="majorHAnsi" w:hAnsiTheme="majorHAnsi" w:cstheme="majorHAnsi"/>
        </w:rPr>
        <w:t xml:space="preserve"> </w:t>
      </w:r>
    </w:p>
    <w:p w:rsidR="000A13C6" w:rsidRPr="00122BC1" w:rsidRDefault="000A13C6" w:rsidP="009E5471">
      <w:pPr>
        <w:jc w:val="both"/>
        <w:rPr>
          <w:rFonts w:asciiTheme="majorHAnsi" w:hAnsiTheme="majorHAnsi" w:cstheme="majorHAnsi"/>
        </w:rPr>
      </w:pPr>
    </w:p>
    <w:p w:rsidR="00D26D5E" w:rsidRPr="00122BC1" w:rsidRDefault="00D26D5E" w:rsidP="009E5471">
      <w:pPr>
        <w:jc w:val="both"/>
        <w:rPr>
          <w:rFonts w:asciiTheme="majorHAnsi" w:hAnsiTheme="majorHAnsi" w:cstheme="majorHAnsi"/>
          <w:b/>
        </w:rPr>
      </w:pPr>
      <w:r w:rsidRPr="00122BC1">
        <w:rPr>
          <w:rFonts w:asciiTheme="majorHAnsi" w:hAnsiTheme="majorHAnsi" w:cstheme="majorHAnsi"/>
          <w:b/>
        </w:rPr>
        <w:t>References:</w:t>
      </w:r>
    </w:p>
    <w:p w:rsidR="00D26D5E" w:rsidRPr="00122BC1" w:rsidRDefault="00D26D5E" w:rsidP="00731A55">
      <w:pPr>
        <w:pStyle w:val="ListParagraph"/>
        <w:numPr>
          <w:ilvl w:val="0"/>
          <w:numId w:val="10"/>
        </w:numPr>
        <w:jc w:val="both"/>
        <w:rPr>
          <w:rFonts w:asciiTheme="majorHAnsi" w:hAnsiTheme="majorHAnsi" w:cstheme="majorHAnsi"/>
        </w:rPr>
      </w:pPr>
      <w:r w:rsidRPr="00122BC1">
        <w:rPr>
          <w:rFonts w:asciiTheme="majorHAnsi" w:hAnsiTheme="majorHAnsi" w:cstheme="majorHAnsi"/>
        </w:rPr>
        <w:t>General Medical Council. Professional Conduct and Discipline. May 1977. Available at: http://www.gmc-uk.org/prof_cond_dis_may_1977.pdf_25416704.pdf.</w:t>
      </w:r>
    </w:p>
    <w:p w:rsidR="000A13C6" w:rsidRPr="00122BC1" w:rsidRDefault="00D26D5E" w:rsidP="000A13C6">
      <w:pPr>
        <w:pStyle w:val="ListParagraph"/>
        <w:numPr>
          <w:ilvl w:val="0"/>
          <w:numId w:val="10"/>
        </w:numPr>
        <w:jc w:val="both"/>
        <w:rPr>
          <w:rFonts w:asciiTheme="majorHAnsi" w:hAnsiTheme="majorHAnsi" w:cstheme="majorHAnsi"/>
        </w:rPr>
      </w:pPr>
      <w:r w:rsidRPr="00122BC1">
        <w:rPr>
          <w:rFonts w:asciiTheme="majorHAnsi" w:hAnsiTheme="majorHAnsi" w:cstheme="majorHAnsi"/>
        </w:rPr>
        <w:t>The Indian Medical Council (Professional Conduct, Etiquette and Ethics Regulation, 2002.</w:t>
      </w:r>
    </w:p>
    <w:p w:rsidR="000A13C6" w:rsidRPr="00122BC1" w:rsidRDefault="000A13C6" w:rsidP="000A13C6">
      <w:pPr>
        <w:pStyle w:val="ListParagraph"/>
        <w:numPr>
          <w:ilvl w:val="0"/>
          <w:numId w:val="10"/>
        </w:numPr>
        <w:jc w:val="both"/>
        <w:rPr>
          <w:rFonts w:asciiTheme="majorHAnsi" w:hAnsiTheme="majorHAnsi" w:cstheme="majorHAnsi"/>
        </w:rPr>
      </w:pPr>
      <w:r w:rsidRPr="00122BC1">
        <w:rPr>
          <w:rFonts w:asciiTheme="majorHAnsi" w:hAnsiTheme="majorHAnsi" w:cstheme="majorHAnsi"/>
        </w:rPr>
        <w:t xml:space="preserve">Delhi High Court. </w:t>
      </w:r>
      <w:proofErr w:type="spellStart"/>
      <w:r w:rsidRPr="00122BC1">
        <w:rPr>
          <w:rFonts w:asciiTheme="majorHAnsi" w:hAnsiTheme="majorHAnsi" w:cstheme="majorHAnsi"/>
        </w:rPr>
        <w:t>Alka</w:t>
      </w:r>
      <w:proofErr w:type="spellEnd"/>
      <w:r w:rsidRPr="00122BC1">
        <w:rPr>
          <w:rFonts w:asciiTheme="majorHAnsi" w:hAnsiTheme="majorHAnsi" w:cstheme="majorHAnsi"/>
        </w:rPr>
        <w:t xml:space="preserve"> Gupta </w:t>
      </w:r>
      <w:proofErr w:type="spellStart"/>
      <w:r w:rsidRPr="00122BC1">
        <w:rPr>
          <w:rFonts w:asciiTheme="majorHAnsi" w:hAnsiTheme="majorHAnsi" w:cstheme="majorHAnsi"/>
        </w:rPr>
        <w:t>vs</w:t>
      </w:r>
      <w:proofErr w:type="spellEnd"/>
      <w:r w:rsidRPr="00122BC1">
        <w:rPr>
          <w:rFonts w:asciiTheme="majorHAnsi" w:hAnsiTheme="majorHAnsi" w:cstheme="majorHAnsi"/>
        </w:rPr>
        <w:t xml:space="preserve"> Medical Council of India and </w:t>
      </w:r>
      <w:proofErr w:type="spellStart"/>
      <w:r w:rsidRPr="00122BC1">
        <w:rPr>
          <w:rFonts w:asciiTheme="majorHAnsi" w:hAnsiTheme="majorHAnsi" w:cstheme="majorHAnsi"/>
        </w:rPr>
        <w:t>Anr</w:t>
      </w:r>
      <w:proofErr w:type="spellEnd"/>
      <w:r w:rsidRPr="00122BC1">
        <w:rPr>
          <w:rFonts w:asciiTheme="majorHAnsi" w:hAnsiTheme="majorHAnsi" w:cstheme="majorHAnsi"/>
        </w:rPr>
        <w:t xml:space="preserve"> on 5 May, 2014. W.P.(C) 889/2013 &amp; CM APPL. 1689/2013.</w:t>
      </w:r>
    </w:p>
    <w:p w:rsidR="000A13C6" w:rsidRPr="00122BC1" w:rsidRDefault="000A13C6" w:rsidP="00BC5E37">
      <w:pPr>
        <w:pStyle w:val="ListParagraph"/>
        <w:numPr>
          <w:ilvl w:val="0"/>
          <w:numId w:val="10"/>
        </w:numPr>
        <w:jc w:val="both"/>
        <w:rPr>
          <w:rFonts w:asciiTheme="majorHAnsi" w:hAnsiTheme="majorHAnsi" w:cstheme="majorHAnsi"/>
        </w:rPr>
      </w:pPr>
      <w:r w:rsidRPr="00122BC1">
        <w:rPr>
          <w:rFonts w:asciiTheme="majorHAnsi" w:hAnsiTheme="majorHAnsi" w:cstheme="majorHAnsi"/>
        </w:rPr>
        <w:t>Calcutta High Court (</w:t>
      </w:r>
      <w:proofErr w:type="spellStart"/>
      <w:r w:rsidRPr="00122BC1">
        <w:rPr>
          <w:rFonts w:asciiTheme="majorHAnsi" w:hAnsiTheme="majorHAnsi" w:cstheme="majorHAnsi"/>
        </w:rPr>
        <w:t>Appellete</w:t>
      </w:r>
      <w:proofErr w:type="spellEnd"/>
      <w:r w:rsidRPr="00122BC1">
        <w:rPr>
          <w:rFonts w:asciiTheme="majorHAnsi" w:hAnsiTheme="majorHAnsi" w:cstheme="majorHAnsi"/>
        </w:rPr>
        <w:t xml:space="preserve"> Side). Dr. (Mrs.) </w:t>
      </w:r>
      <w:proofErr w:type="spellStart"/>
      <w:r w:rsidRPr="00122BC1">
        <w:rPr>
          <w:rFonts w:asciiTheme="majorHAnsi" w:hAnsiTheme="majorHAnsi" w:cstheme="majorHAnsi"/>
        </w:rPr>
        <w:t>Rupa</w:t>
      </w:r>
      <w:proofErr w:type="spellEnd"/>
      <w:r w:rsidRPr="00122BC1">
        <w:rPr>
          <w:rFonts w:asciiTheme="majorHAnsi" w:hAnsiTheme="majorHAnsi" w:cstheme="majorHAnsi"/>
        </w:rPr>
        <w:t xml:space="preserve"> </w:t>
      </w:r>
      <w:proofErr w:type="spellStart"/>
      <w:r w:rsidRPr="00122BC1">
        <w:rPr>
          <w:rFonts w:asciiTheme="majorHAnsi" w:hAnsiTheme="majorHAnsi" w:cstheme="majorHAnsi"/>
        </w:rPr>
        <w:t>Basu</w:t>
      </w:r>
      <w:proofErr w:type="spellEnd"/>
      <w:r w:rsidRPr="00122BC1">
        <w:rPr>
          <w:rFonts w:asciiTheme="majorHAnsi" w:hAnsiTheme="majorHAnsi" w:cstheme="majorHAnsi"/>
        </w:rPr>
        <w:t xml:space="preserve"> (Banerjee) </w:t>
      </w:r>
      <w:proofErr w:type="spellStart"/>
      <w:r w:rsidRPr="00122BC1">
        <w:rPr>
          <w:rFonts w:asciiTheme="majorHAnsi" w:hAnsiTheme="majorHAnsi" w:cstheme="majorHAnsi"/>
        </w:rPr>
        <w:t>vs</w:t>
      </w:r>
      <w:proofErr w:type="spellEnd"/>
      <w:r w:rsidRPr="00122BC1">
        <w:rPr>
          <w:rFonts w:asciiTheme="majorHAnsi" w:hAnsiTheme="majorHAnsi" w:cstheme="majorHAnsi"/>
        </w:rPr>
        <w:t xml:space="preserve"> The State of West Bengal &amp; Ors on 17 February, 2010. W. P. 9740(W) of 2009.</w:t>
      </w:r>
    </w:p>
    <w:p w:rsidR="000A13C6" w:rsidRPr="00122BC1" w:rsidRDefault="000A13C6" w:rsidP="000A13C6">
      <w:pPr>
        <w:pStyle w:val="ListParagraph"/>
        <w:numPr>
          <w:ilvl w:val="0"/>
          <w:numId w:val="10"/>
        </w:numPr>
        <w:jc w:val="both"/>
        <w:rPr>
          <w:rFonts w:asciiTheme="majorHAnsi" w:hAnsiTheme="majorHAnsi" w:cstheme="majorHAnsi"/>
        </w:rPr>
      </w:pPr>
      <w:r w:rsidRPr="00122BC1">
        <w:rPr>
          <w:rFonts w:asciiTheme="majorHAnsi" w:hAnsiTheme="majorHAnsi" w:cstheme="majorHAnsi"/>
        </w:rPr>
        <w:t xml:space="preserve">Karnataka High Court. Dr </w:t>
      </w:r>
      <w:proofErr w:type="spellStart"/>
      <w:r w:rsidRPr="00122BC1">
        <w:rPr>
          <w:rFonts w:asciiTheme="majorHAnsi" w:hAnsiTheme="majorHAnsi" w:cstheme="majorHAnsi"/>
        </w:rPr>
        <w:t>Ramcharan</w:t>
      </w:r>
      <w:proofErr w:type="spellEnd"/>
      <w:r w:rsidRPr="00122BC1">
        <w:rPr>
          <w:rFonts w:asciiTheme="majorHAnsi" w:hAnsiTheme="majorHAnsi" w:cstheme="majorHAnsi"/>
        </w:rPr>
        <w:t xml:space="preserve"> </w:t>
      </w:r>
      <w:proofErr w:type="spellStart"/>
      <w:r w:rsidRPr="00122BC1">
        <w:rPr>
          <w:rFonts w:asciiTheme="majorHAnsi" w:hAnsiTheme="majorHAnsi" w:cstheme="majorHAnsi"/>
        </w:rPr>
        <w:t>Thiagarajan</w:t>
      </w:r>
      <w:proofErr w:type="spellEnd"/>
      <w:r w:rsidRPr="00122BC1">
        <w:rPr>
          <w:rFonts w:asciiTheme="majorHAnsi" w:hAnsiTheme="majorHAnsi" w:cstheme="majorHAnsi"/>
        </w:rPr>
        <w:t xml:space="preserve"> </w:t>
      </w:r>
      <w:proofErr w:type="spellStart"/>
      <w:r w:rsidRPr="00122BC1">
        <w:rPr>
          <w:rFonts w:asciiTheme="majorHAnsi" w:hAnsiTheme="majorHAnsi" w:cstheme="majorHAnsi"/>
        </w:rPr>
        <w:t>Facs</w:t>
      </w:r>
      <w:proofErr w:type="spellEnd"/>
      <w:r w:rsidRPr="00122BC1">
        <w:rPr>
          <w:rFonts w:asciiTheme="majorHAnsi" w:hAnsiTheme="majorHAnsi" w:cstheme="majorHAnsi"/>
        </w:rPr>
        <w:t xml:space="preserve"> vs Medical Council of India on 3 April, 2014. Writ Petition No.11207/2013 (GM-RES)</w:t>
      </w:r>
    </w:p>
    <w:p w:rsidR="000A43A3" w:rsidRPr="00122BC1" w:rsidRDefault="000A43A3" w:rsidP="000A43A3">
      <w:pPr>
        <w:jc w:val="both"/>
        <w:rPr>
          <w:rFonts w:asciiTheme="majorHAnsi" w:hAnsiTheme="majorHAnsi" w:cstheme="majorHAnsi"/>
        </w:rPr>
      </w:pPr>
    </w:p>
    <w:p w:rsidR="000A43A3" w:rsidRPr="00122BC1" w:rsidRDefault="000A43A3" w:rsidP="000A43A3">
      <w:pPr>
        <w:jc w:val="both"/>
        <w:rPr>
          <w:rFonts w:asciiTheme="majorHAnsi" w:hAnsiTheme="majorHAnsi" w:cstheme="majorHAnsi"/>
        </w:rPr>
      </w:pPr>
    </w:p>
    <w:sectPr w:rsidR="000A43A3" w:rsidRPr="00122BC1" w:rsidSect="00EC1277">
      <w:pgSz w:w="11900" w:h="16840"/>
      <w:pgMar w:top="1134" w:right="964" w:bottom="1134"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750"/>
    <w:multiLevelType w:val="hybridMultilevel"/>
    <w:tmpl w:val="CBC4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496D33"/>
    <w:multiLevelType w:val="hybridMultilevel"/>
    <w:tmpl w:val="2E2A5C42"/>
    <w:lvl w:ilvl="0" w:tplc="E6865104">
      <w:start w:val="1"/>
      <w:numFmt w:val="bullet"/>
      <w:lvlText w:val="•"/>
      <w:lvlJc w:val="left"/>
      <w:pPr>
        <w:tabs>
          <w:tab w:val="num" w:pos="720"/>
        </w:tabs>
        <w:ind w:left="720" w:hanging="360"/>
      </w:pPr>
      <w:rPr>
        <w:rFonts w:ascii="Arial" w:hAnsi="Arial" w:hint="default"/>
      </w:rPr>
    </w:lvl>
    <w:lvl w:ilvl="1" w:tplc="928A56A2" w:tentative="1">
      <w:start w:val="1"/>
      <w:numFmt w:val="bullet"/>
      <w:lvlText w:val="•"/>
      <w:lvlJc w:val="left"/>
      <w:pPr>
        <w:tabs>
          <w:tab w:val="num" w:pos="1440"/>
        </w:tabs>
        <w:ind w:left="1440" w:hanging="360"/>
      </w:pPr>
      <w:rPr>
        <w:rFonts w:ascii="Arial" w:hAnsi="Arial" w:hint="default"/>
      </w:rPr>
    </w:lvl>
    <w:lvl w:ilvl="2" w:tplc="17C4373A" w:tentative="1">
      <w:start w:val="1"/>
      <w:numFmt w:val="bullet"/>
      <w:lvlText w:val="•"/>
      <w:lvlJc w:val="left"/>
      <w:pPr>
        <w:tabs>
          <w:tab w:val="num" w:pos="2160"/>
        </w:tabs>
        <w:ind w:left="2160" w:hanging="360"/>
      </w:pPr>
      <w:rPr>
        <w:rFonts w:ascii="Arial" w:hAnsi="Arial" w:hint="default"/>
      </w:rPr>
    </w:lvl>
    <w:lvl w:ilvl="3" w:tplc="3DB2394C" w:tentative="1">
      <w:start w:val="1"/>
      <w:numFmt w:val="bullet"/>
      <w:lvlText w:val="•"/>
      <w:lvlJc w:val="left"/>
      <w:pPr>
        <w:tabs>
          <w:tab w:val="num" w:pos="2880"/>
        </w:tabs>
        <w:ind w:left="2880" w:hanging="360"/>
      </w:pPr>
      <w:rPr>
        <w:rFonts w:ascii="Arial" w:hAnsi="Arial" w:hint="default"/>
      </w:rPr>
    </w:lvl>
    <w:lvl w:ilvl="4" w:tplc="65FC1340" w:tentative="1">
      <w:start w:val="1"/>
      <w:numFmt w:val="bullet"/>
      <w:lvlText w:val="•"/>
      <w:lvlJc w:val="left"/>
      <w:pPr>
        <w:tabs>
          <w:tab w:val="num" w:pos="3600"/>
        </w:tabs>
        <w:ind w:left="3600" w:hanging="360"/>
      </w:pPr>
      <w:rPr>
        <w:rFonts w:ascii="Arial" w:hAnsi="Arial" w:hint="default"/>
      </w:rPr>
    </w:lvl>
    <w:lvl w:ilvl="5" w:tplc="02944DF4" w:tentative="1">
      <w:start w:val="1"/>
      <w:numFmt w:val="bullet"/>
      <w:lvlText w:val="•"/>
      <w:lvlJc w:val="left"/>
      <w:pPr>
        <w:tabs>
          <w:tab w:val="num" w:pos="4320"/>
        </w:tabs>
        <w:ind w:left="4320" w:hanging="360"/>
      </w:pPr>
      <w:rPr>
        <w:rFonts w:ascii="Arial" w:hAnsi="Arial" w:hint="default"/>
      </w:rPr>
    </w:lvl>
    <w:lvl w:ilvl="6" w:tplc="DDA810EA" w:tentative="1">
      <w:start w:val="1"/>
      <w:numFmt w:val="bullet"/>
      <w:lvlText w:val="•"/>
      <w:lvlJc w:val="left"/>
      <w:pPr>
        <w:tabs>
          <w:tab w:val="num" w:pos="5040"/>
        </w:tabs>
        <w:ind w:left="5040" w:hanging="360"/>
      </w:pPr>
      <w:rPr>
        <w:rFonts w:ascii="Arial" w:hAnsi="Arial" w:hint="default"/>
      </w:rPr>
    </w:lvl>
    <w:lvl w:ilvl="7" w:tplc="41A6139A" w:tentative="1">
      <w:start w:val="1"/>
      <w:numFmt w:val="bullet"/>
      <w:lvlText w:val="•"/>
      <w:lvlJc w:val="left"/>
      <w:pPr>
        <w:tabs>
          <w:tab w:val="num" w:pos="5760"/>
        </w:tabs>
        <w:ind w:left="5760" w:hanging="360"/>
      </w:pPr>
      <w:rPr>
        <w:rFonts w:ascii="Arial" w:hAnsi="Arial" w:hint="default"/>
      </w:rPr>
    </w:lvl>
    <w:lvl w:ilvl="8" w:tplc="633ED204" w:tentative="1">
      <w:start w:val="1"/>
      <w:numFmt w:val="bullet"/>
      <w:lvlText w:val="•"/>
      <w:lvlJc w:val="left"/>
      <w:pPr>
        <w:tabs>
          <w:tab w:val="num" w:pos="6480"/>
        </w:tabs>
        <w:ind w:left="6480" w:hanging="360"/>
      </w:pPr>
      <w:rPr>
        <w:rFonts w:ascii="Arial" w:hAnsi="Arial" w:hint="default"/>
      </w:rPr>
    </w:lvl>
  </w:abstractNum>
  <w:abstractNum w:abstractNumId="2">
    <w:nsid w:val="14332F53"/>
    <w:multiLevelType w:val="hybridMultilevel"/>
    <w:tmpl w:val="0586248C"/>
    <w:lvl w:ilvl="0" w:tplc="55EE247A">
      <w:start w:val="1"/>
      <w:numFmt w:val="bullet"/>
      <w:lvlText w:val="•"/>
      <w:lvlJc w:val="left"/>
      <w:pPr>
        <w:tabs>
          <w:tab w:val="num" w:pos="720"/>
        </w:tabs>
        <w:ind w:left="720" w:hanging="360"/>
      </w:pPr>
      <w:rPr>
        <w:rFonts w:ascii="Arial" w:hAnsi="Arial" w:hint="default"/>
      </w:rPr>
    </w:lvl>
    <w:lvl w:ilvl="1" w:tplc="AE7A0D08">
      <w:numFmt w:val="none"/>
      <w:lvlText w:val=""/>
      <w:lvlJc w:val="left"/>
      <w:pPr>
        <w:tabs>
          <w:tab w:val="num" w:pos="360"/>
        </w:tabs>
      </w:pPr>
    </w:lvl>
    <w:lvl w:ilvl="2" w:tplc="30FEF2BC" w:tentative="1">
      <w:start w:val="1"/>
      <w:numFmt w:val="bullet"/>
      <w:lvlText w:val="•"/>
      <w:lvlJc w:val="left"/>
      <w:pPr>
        <w:tabs>
          <w:tab w:val="num" w:pos="2160"/>
        </w:tabs>
        <w:ind w:left="2160" w:hanging="360"/>
      </w:pPr>
      <w:rPr>
        <w:rFonts w:ascii="Arial" w:hAnsi="Arial" w:hint="default"/>
      </w:rPr>
    </w:lvl>
    <w:lvl w:ilvl="3" w:tplc="A63A85E4" w:tentative="1">
      <w:start w:val="1"/>
      <w:numFmt w:val="bullet"/>
      <w:lvlText w:val="•"/>
      <w:lvlJc w:val="left"/>
      <w:pPr>
        <w:tabs>
          <w:tab w:val="num" w:pos="2880"/>
        </w:tabs>
        <w:ind w:left="2880" w:hanging="360"/>
      </w:pPr>
      <w:rPr>
        <w:rFonts w:ascii="Arial" w:hAnsi="Arial" w:hint="default"/>
      </w:rPr>
    </w:lvl>
    <w:lvl w:ilvl="4" w:tplc="1F844DA4" w:tentative="1">
      <w:start w:val="1"/>
      <w:numFmt w:val="bullet"/>
      <w:lvlText w:val="•"/>
      <w:lvlJc w:val="left"/>
      <w:pPr>
        <w:tabs>
          <w:tab w:val="num" w:pos="3600"/>
        </w:tabs>
        <w:ind w:left="3600" w:hanging="360"/>
      </w:pPr>
      <w:rPr>
        <w:rFonts w:ascii="Arial" w:hAnsi="Arial" w:hint="default"/>
      </w:rPr>
    </w:lvl>
    <w:lvl w:ilvl="5" w:tplc="E2C64D88" w:tentative="1">
      <w:start w:val="1"/>
      <w:numFmt w:val="bullet"/>
      <w:lvlText w:val="•"/>
      <w:lvlJc w:val="left"/>
      <w:pPr>
        <w:tabs>
          <w:tab w:val="num" w:pos="4320"/>
        </w:tabs>
        <w:ind w:left="4320" w:hanging="360"/>
      </w:pPr>
      <w:rPr>
        <w:rFonts w:ascii="Arial" w:hAnsi="Arial" w:hint="default"/>
      </w:rPr>
    </w:lvl>
    <w:lvl w:ilvl="6" w:tplc="CB3E9C58" w:tentative="1">
      <w:start w:val="1"/>
      <w:numFmt w:val="bullet"/>
      <w:lvlText w:val="•"/>
      <w:lvlJc w:val="left"/>
      <w:pPr>
        <w:tabs>
          <w:tab w:val="num" w:pos="5040"/>
        </w:tabs>
        <w:ind w:left="5040" w:hanging="360"/>
      </w:pPr>
      <w:rPr>
        <w:rFonts w:ascii="Arial" w:hAnsi="Arial" w:hint="default"/>
      </w:rPr>
    </w:lvl>
    <w:lvl w:ilvl="7" w:tplc="84B44D6E" w:tentative="1">
      <w:start w:val="1"/>
      <w:numFmt w:val="bullet"/>
      <w:lvlText w:val="•"/>
      <w:lvlJc w:val="left"/>
      <w:pPr>
        <w:tabs>
          <w:tab w:val="num" w:pos="5760"/>
        </w:tabs>
        <w:ind w:left="5760" w:hanging="360"/>
      </w:pPr>
      <w:rPr>
        <w:rFonts w:ascii="Arial" w:hAnsi="Arial" w:hint="default"/>
      </w:rPr>
    </w:lvl>
    <w:lvl w:ilvl="8" w:tplc="EF589D7C" w:tentative="1">
      <w:start w:val="1"/>
      <w:numFmt w:val="bullet"/>
      <w:lvlText w:val="•"/>
      <w:lvlJc w:val="left"/>
      <w:pPr>
        <w:tabs>
          <w:tab w:val="num" w:pos="6480"/>
        </w:tabs>
        <w:ind w:left="6480" w:hanging="360"/>
      </w:pPr>
      <w:rPr>
        <w:rFonts w:ascii="Arial" w:hAnsi="Arial" w:hint="default"/>
      </w:rPr>
    </w:lvl>
  </w:abstractNum>
  <w:abstractNum w:abstractNumId="3">
    <w:nsid w:val="222A6938"/>
    <w:multiLevelType w:val="hybridMultilevel"/>
    <w:tmpl w:val="06647E60"/>
    <w:lvl w:ilvl="0" w:tplc="B08A53CE">
      <w:start w:val="1"/>
      <w:numFmt w:val="bullet"/>
      <w:lvlText w:val="•"/>
      <w:lvlJc w:val="left"/>
      <w:pPr>
        <w:tabs>
          <w:tab w:val="num" w:pos="720"/>
        </w:tabs>
        <w:ind w:left="720" w:hanging="360"/>
      </w:pPr>
      <w:rPr>
        <w:rFonts w:ascii="Arial" w:hAnsi="Arial" w:hint="default"/>
      </w:rPr>
    </w:lvl>
    <w:lvl w:ilvl="1" w:tplc="975E62FA">
      <w:numFmt w:val="none"/>
      <w:lvlText w:val=""/>
      <w:lvlJc w:val="left"/>
      <w:pPr>
        <w:tabs>
          <w:tab w:val="num" w:pos="360"/>
        </w:tabs>
      </w:pPr>
    </w:lvl>
    <w:lvl w:ilvl="2" w:tplc="72BAD75E" w:tentative="1">
      <w:start w:val="1"/>
      <w:numFmt w:val="bullet"/>
      <w:lvlText w:val="•"/>
      <w:lvlJc w:val="left"/>
      <w:pPr>
        <w:tabs>
          <w:tab w:val="num" w:pos="2160"/>
        </w:tabs>
        <w:ind w:left="2160" w:hanging="360"/>
      </w:pPr>
      <w:rPr>
        <w:rFonts w:ascii="Arial" w:hAnsi="Arial" w:hint="default"/>
      </w:rPr>
    </w:lvl>
    <w:lvl w:ilvl="3" w:tplc="CF86EE86" w:tentative="1">
      <w:start w:val="1"/>
      <w:numFmt w:val="bullet"/>
      <w:lvlText w:val="•"/>
      <w:lvlJc w:val="left"/>
      <w:pPr>
        <w:tabs>
          <w:tab w:val="num" w:pos="2880"/>
        </w:tabs>
        <w:ind w:left="2880" w:hanging="360"/>
      </w:pPr>
      <w:rPr>
        <w:rFonts w:ascii="Arial" w:hAnsi="Arial" w:hint="default"/>
      </w:rPr>
    </w:lvl>
    <w:lvl w:ilvl="4" w:tplc="27CAC98E" w:tentative="1">
      <w:start w:val="1"/>
      <w:numFmt w:val="bullet"/>
      <w:lvlText w:val="•"/>
      <w:lvlJc w:val="left"/>
      <w:pPr>
        <w:tabs>
          <w:tab w:val="num" w:pos="3600"/>
        </w:tabs>
        <w:ind w:left="3600" w:hanging="360"/>
      </w:pPr>
      <w:rPr>
        <w:rFonts w:ascii="Arial" w:hAnsi="Arial" w:hint="default"/>
      </w:rPr>
    </w:lvl>
    <w:lvl w:ilvl="5" w:tplc="DED63E28" w:tentative="1">
      <w:start w:val="1"/>
      <w:numFmt w:val="bullet"/>
      <w:lvlText w:val="•"/>
      <w:lvlJc w:val="left"/>
      <w:pPr>
        <w:tabs>
          <w:tab w:val="num" w:pos="4320"/>
        </w:tabs>
        <w:ind w:left="4320" w:hanging="360"/>
      </w:pPr>
      <w:rPr>
        <w:rFonts w:ascii="Arial" w:hAnsi="Arial" w:hint="default"/>
      </w:rPr>
    </w:lvl>
    <w:lvl w:ilvl="6" w:tplc="F942ECDA" w:tentative="1">
      <w:start w:val="1"/>
      <w:numFmt w:val="bullet"/>
      <w:lvlText w:val="•"/>
      <w:lvlJc w:val="left"/>
      <w:pPr>
        <w:tabs>
          <w:tab w:val="num" w:pos="5040"/>
        </w:tabs>
        <w:ind w:left="5040" w:hanging="360"/>
      </w:pPr>
      <w:rPr>
        <w:rFonts w:ascii="Arial" w:hAnsi="Arial" w:hint="default"/>
      </w:rPr>
    </w:lvl>
    <w:lvl w:ilvl="7" w:tplc="1DC8029C" w:tentative="1">
      <w:start w:val="1"/>
      <w:numFmt w:val="bullet"/>
      <w:lvlText w:val="•"/>
      <w:lvlJc w:val="left"/>
      <w:pPr>
        <w:tabs>
          <w:tab w:val="num" w:pos="5760"/>
        </w:tabs>
        <w:ind w:left="5760" w:hanging="360"/>
      </w:pPr>
      <w:rPr>
        <w:rFonts w:ascii="Arial" w:hAnsi="Arial" w:hint="default"/>
      </w:rPr>
    </w:lvl>
    <w:lvl w:ilvl="8" w:tplc="8744A1D0" w:tentative="1">
      <w:start w:val="1"/>
      <w:numFmt w:val="bullet"/>
      <w:lvlText w:val="•"/>
      <w:lvlJc w:val="left"/>
      <w:pPr>
        <w:tabs>
          <w:tab w:val="num" w:pos="6480"/>
        </w:tabs>
        <w:ind w:left="6480" w:hanging="360"/>
      </w:pPr>
      <w:rPr>
        <w:rFonts w:ascii="Arial" w:hAnsi="Arial" w:hint="default"/>
      </w:rPr>
    </w:lvl>
  </w:abstractNum>
  <w:abstractNum w:abstractNumId="4">
    <w:nsid w:val="25B53EA7"/>
    <w:multiLevelType w:val="hybridMultilevel"/>
    <w:tmpl w:val="93E2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835C6"/>
    <w:multiLevelType w:val="hybridMultilevel"/>
    <w:tmpl w:val="7718576A"/>
    <w:lvl w:ilvl="0" w:tplc="F5AC874A">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9D0009"/>
    <w:multiLevelType w:val="hybridMultilevel"/>
    <w:tmpl w:val="1932E9CE"/>
    <w:lvl w:ilvl="0" w:tplc="3260EE0A">
      <w:start w:val="1"/>
      <w:numFmt w:val="bullet"/>
      <w:lvlText w:val="•"/>
      <w:lvlJc w:val="left"/>
      <w:pPr>
        <w:tabs>
          <w:tab w:val="num" w:pos="720"/>
        </w:tabs>
        <w:ind w:left="720" w:hanging="360"/>
      </w:pPr>
      <w:rPr>
        <w:rFonts w:ascii="Arial" w:hAnsi="Arial" w:hint="default"/>
      </w:rPr>
    </w:lvl>
    <w:lvl w:ilvl="1" w:tplc="8574421A" w:tentative="1">
      <w:start w:val="1"/>
      <w:numFmt w:val="bullet"/>
      <w:lvlText w:val="•"/>
      <w:lvlJc w:val="left"/>
      <w:pPr>
        <w:tabs>
          <w:tab w:val="num" w:pos="1440"/>
        </w:tabs>
        <w:ind w:left="1440" w:hanging="360"/>
      </w:pPr>
      <w:rPr>
        <w:rFonts w:ascii="Arial" w:hAnsi="Arial" w:hint="default"/>
      </w:rPr>
    </w:lvl>
    <w:lvl w:ilvl="2" w:tplc="6E6EFFB6" w:tentative="1">
      <w:start w:val="1"/>
      <w:numFmt w:val="bullet"/>
      <w:lvlText w:val="•"/>
      <w:lvlJc w:val="left"/>
      <w:pPr>
        <w:tabs>
          <w:tab w:val="num" w:pos="2160"/>
        </w:tabs>
        <w:ind w:left="2160" w:hanging="360"/>
      </w:pPr>
      <w:rPr>
        <w:rFonts w:ascii="Arial" w:hAnsi="Arial" w:hint="default"/>
      </w:rPr>
    </w:lvl>
    <w:lvl w:ilvl="3" w:tplc="9B4C190E" w:tentative="1">
      <w:start w:val="1"/>
      <w:numFmt w:val="bullet"/>
      <w:lvlText w:val="•"/>
      <w:lvlJc w:val="left"/>
      <w:pPr>
        <w:tabs>
          <w:tab w:val="num" w:pos="2880"/>
        </w:tabs>
        <w:ind w:left="2880" w:hanging="360"/>
      </w:pPr>
      <w:rPr>
        <w:rFonts w:ascii="Arial" w:hAnsi="Arial" w:hint="default"/>
      </w:rPr>
    </w:lvl>
    <w:lvl w:ilvl="4" w:tplc="957C62A8" w:tentative="1">
      <w:start w:val="1"/>
      <w:numFmt w:val="bullet"/>
      <w:lvlText w:val="•"/>
      <w:lvlJc w:val="left"/>
      <w:pPr>
        <w:tabs>
          <w:tab w:val="num" w:pos="3600"/>
        </w:tabs>
        <w:ind w:left="3600" w:hanging="360"/>
      </w:pPr>
      <w:rPr>
        <w:rFonts w:ascii="Arial" w:hAnsi="Arial" w:hint="default"/>
      </w:rPr>
    </w:lvl>
    <w:lvl w:ilvl="5" w:tplc="4D0883F4" w:tentative="1">
      <w:start w:val="1"/>
      <w:numFmt w:val="bullet"/>
      <w:lvlText w:val="•"/>
      <w:lvlJc w:val="left"/>
      <w:pPr>
        <w:tabs>
          <w:tab w:val="num" w:pos="4320"/>
        </w:tabs>
        <w:ind w:left="4320" w:hanging="360"/>
      </w:pPr>
      <w:rPr>
        <w:rFonts w:ascii="Arial" w:hAnsi="Arial" w:hint="default"/>
      </w:rPr>
    </w:lvl>
    <w:lvl w:ilvl="6" w:tplc="A828AEDE" w:tentative="1">
      <w:start w:val="1"/>
      <w:numFmt w:val="bullet"/>
      <w:lvlText w:val="•"/>
      <w:lvlJc w:val="left"/>
      <w:pPr>
        <w:tabs>
          <w:tab w:val="num" w:pos="5040"/>
        </w:tabs>
        <w:ind w:left="5040" w:hanging="360"/>
      </w:pPr>
      <w:rPr>
        <w:rFonts w:ascii="Arial" w:hAnsi="Arial" w:hint="default"/>
      </w:rPr>
    </w:lvl>
    <w:lvl w:ilvl="7" w:tplc="28A2116C" w:tentative="1">
      <w:start w:val="1"/>
      <w:numFmt w:val="bullet"/>
      <w:lvlText w:val="•"/>
      <w:lvlJc w:val="left"/>
      <w:pPr>
        <w:tabs>
          <w:tab w:val="num" w:pos="5760"/>
        </w:tabs>
        <w:ind w:left="5760" w:hanging="360"/>
      </w:pPr>
      <w:rPr>
        <w:rFonts w:ascii="Arial" w:hAnsi="Arial" w:hint="default"/>
      </w:rPr>
    </w:lvl>
    <w:lvl w:ilvl="8" w:tplc="AA0E5584" w:tentative="1">
      <w:start w:val="1"/>
      <w:numFmt w:val="bullet"/>
      <w:lvlText w:val="•"/>
      <w:lvlJc w:val="left"/>
      <w:pPr>
        <w:tabs>
          <w:tab w:val="num" w:pos="6480"/>
        </w:tabs>
        <w:ind w:left="6480" w:hanging="360"/>
      </w:pPr>
      <w:rPr>
        <w:rFonts w:ascii="Arial" w:hAnsi="Arial" w:hint="default"/>
      </w:rPr>
    </w:lvl>
  </w:abstractNum>
  <w:abstractNum w:abstractNumId="7">
    <w:nsid w:val="59BF2D39"/>
    <w:multiLevelType w:val="hybridMultilevel"/>
    <w:tmpl w:val="4580B70A"/>
    <w:lvl w:ilvl="0" w:tplc="863AC556">
      <w:start w:val="1"/>
      <w:numFmt w:val="bullet"/>
      <w:lvlText w:val="•"/>
      <w:lvlJc w:val="left"/>
      <w:pPr>
        <w:tabs>
          <w:tab w:val="num" w:pos="360"/>
        </w:tabs>
        <w:ind w:left="360" w:hanging="360"/>
      </w:pPr>
      <w:rPr>
        <w:rFonts w:ascii="Arial" w:hAnsi="Arial" w:hint="default"/>
      </w:rPr>
    </w:lvl>
    <w:lvl w:ilvl="1" w:tplc="F42E4A1A">
      <w:numFmt w:val="none"/>
      <w:lvlText w:val=""/>
      <w:lvlJc w:val="left"/>
      <w:pPr>
        <w:tabs>
          <w:tab w:val="num" w:pos="0"/>
        </w:tabs>
      </w:pPr>
    </w:lvl>
    <w:lvl w:ilvl="2" w:tplc="3E9423BE" w:tentative="1">
      <w:start w:val="1"/>
      <w:numFmt w:val="bullet"/>
      <w:lvlText w:val="•"/>
      <w:lvlJc w:val="left"/>
      <w:pPr>
        <w:tabs>
          <w:tab w:val="num" w:pos="1800"/>
        </w:tabs>
        <w:ind w:left="1800" w:hanging="360"/>
      </w:pPr>
      <w:rPr>
        <w:rFonts w:ascii="Arial" w:hAnsi="Arial" w:hint="default"/>
      </w:rPr>
    </w:lvl>
    <w:lvl w:ilvl="3" w:tplc="96223E56" w:tentative="1">
      <w:start w:val="1"/>
      <w:numFmt w:val="bullet"/>
      <w:lvlText w:val="•"/>
      <w:lvlJc w:val="left"/>
      <w:pPr>
        <w:tabs>
          <w:tab w:val="num" w:pos="2520"/>
        </w:tabs>
        <w:ind w:left="2520" w:hanging="360"/>
      </w:pPr>
      <w:rPr>
        <w:rFonts w:ascii="Arial" w:hAnsi="Arial" w:hint="default"/>
      </w:rPr>
    </w:lvl>
    <w:lvl w:ilvl="4" w:tplc="F0A238FE" w:tentative="1">
      <w:start w:val="1"/>
      <w:numFmt w:val="bullet"/>
      <w:lvlText w:val="•"/>
      <w:lvlJc w:val="left"/>
      <w:pPr>
        <w:tabs>
          <w:tab w:val="num" w:pos="3240"/>
        </w:tabs>
        <w:ind w:left="3240" w:hanging="360"/>
      </w:pPr>
      <w:rPr>
        <w:rFonts w:ascii="Arial" w:hAnsi="Arial" w:hint="default"/>
      </w:rPr>
    </w:lvl>
    <w:lvl w:ilvl="5" w:tplc="C34CB8F4" w:tentative="1">
      <w:start w:val="1"/>
      <w:numFmt w:val="bullet"/>
      <w:lvlText w:val="•"/>
      <w:lvlJc w:val="left"/>
      <w:pPr>
        <w:tabs>
          <w:tab w:val="num" w:pos="3960"/>
        </w:tabs>
        <w:ind w:left="3960" w:hanging="360"/>
      </w:pPr>
      <w:rPr>
        <w:rFonts w:ascii="Arial" w:hAnsi="Arial" w:hint="default"/>
      </w:rPr>
    </w:lvl>
    <w:lvl w:ilvl="6" w:tplc="0CBC09F2" w:tentative="1">
      <w:start w:val="1"/>
      <w:numFmt w:val="bullet"/>
      <w:lvlText w:val="•"/>
      <w:lvlJc w:val="left"/>
      <w:pPr>
        <w:tabs>
          <w:tab w:val="num" w:pos="4680"/>
        </w:tabs>
        <w:ind w:left="4680" w:hanging="360"/>
      </w:pPr>
      <w:rPr>
        <w:rFonts w:ascii="Arial" w:hAnsi="Arial" w:hint="default"/>
      </w:rPr>
    </w:lvl>
    <w:lvl w:ilvl="7" w:tplc="022A6996" w:tentative="1">
      <w:start w:val="1"/>
      <w:numFmt w:val="bullet"/>
      <w:lvlText w:val="•"/>
      <w:lvlJc w:val="left"/>
      <w:pPr>
        <w:tabs>
          <w:tab w:val="num" w:pos="5400"/>
        </w:tabs>
        <w:ind w:left="5400" w:hanging="360"/>
      </w:pPr>
      <w:rPr>
        <w:rFonts w:ascii="Arial" w:hAnsi="Arial" w:hint="default"/>
      </w:rPr>
    </w:lvl>
    <w:lvl w:ilvl="8" w:tplc="06F07B02" w:tentative="1">
      <w:start w:val="1"/>
      <w:numFmt w:val="bullet"/>
      <w:lvlText w:val="•"/>
      <w:lvlJc w:val="left"/>
      <w:pPr>
        <w:tabs>
          <w:tab w:val="num" w:pos="6120"/>
        </w:tabs>
        <w:ind w:left="6120" w:hanging="360"/>
      </w:pPr>
      <w:rPr>
        <w:rFonts w:ascii="Arial" w:hAnsi="Arial" w:hint="default"/>
      </w:rPr>
    </w:lvl>
  </w:abstractNum>
  <w:abstractNum w:abstractNumId="8">
    <w:nsid w:val="65483507"/>
    <w:multiLevelType w:val="hybridMultilevel"/>
    <w:tmpl w:val="2188CA64"/>
    <w:lvl w:ilvl="0" w:tplc="D8B08BAA">
      <w:start w:val="1"/>
      <w:numFmt w:val="bullet"/>
      <w:lvlText w:val="•"/>
      <w:lvlJc w:val="left"/>
      <w:pPr>
        <w:tabs>
          <w:tab w:val="num" w:pos="720"/>
        </w:tabs>
        <w:ind w:left="720" w:hanging="360"/>
      </w:pPr>
      <w:rPr>
        <w:rFonts w:ascii="Arial" w:hAnsi="Arial" w:hint="default"/>
      </w:rPr>
    </w:lvl>
    <w:lvl w:ilvl="1" w:tplc="865E51B2" w:tentative="1">
      <w:start w:val="1"/>
      <w:numFmt w:val="bullet"/>
      <w:lvlText w:val="•"/>
      <w:lvlJc w:val="left"/>
      <w:pPr>
        <w:tabs>
          <w:tab w:val="num" w:pos="1440"/>
        </w:tabs>
        <w:ind w:left="1440" w:hanging="360"/>
      </w:pPr>
      <w:rPr>
        <w:rFonts w:ascii="Arial" w:hAnsi="Arial" w:hint="default"/>
      </w:rPr>
    </w:lvl>
    <w:lvl w:ilvl="2" w:tplc="8B00F584" w:tentative="1">
      <w:start w:val="1"/>
      <w:numFmt w:val="bullet"/>
      <w:lvlText w:val="•"/>
      <w:lvlJc w:val="left"/>
      <w:pPr>
        <w:tabs>
          <w:tab w:val="num" w:pos="2160"/>
        </w:tabs>
        <w:ind w:left="2160" w:hanging="360"/>
      </w:pPr>
      <w:rPr>
        <w:rFonts w:ascii="Arial" w:hAnsi="Arial" w:hint="default"/>
      </w:rPr>
    </w:lvl>
    <w:lvl w:ilvl="3" w:tplc="6BC84444" w:tentative="1">
      <w:start w:val="1"/>
      <w:numFmt w:val="bullet"/>
      <w:lvlText w:val="•"/>
      <w:lvlJc w:val="left"/>
      <w:pPr>
        <w:tabs>
          <w:tab w:val="num" w:pos="2880"/>
        </w:tabs>
        <w:ind w:left="2880" w:hanging="360"/>
      </w:pPr>
      <w:rPr>
        <w:rFonts w:ascii="Arial" w:hAnsi="Arial" w:hint="default"/>
      </w:rPr>
    </w:lvl>
    <w:lvl w:ilvl="4" w:tplc="77A21840" w:tentative="1">
      <w:start w:val="1"/>
      <w:numFmt w:val="bullet"/>
      <w:lvlText w:val="•"/>
      <w:lvlJc w:val="left"/>
      <w:pPr>
        <w:tabs>
          <w:tab w:val="num" w:pos="3600"/>
        </w:tabs>
        <w:ind w:left="3600" w:hanging="360"/>
      </w:pPr>
      <w:rPr>
        <w:rFonts w:ascii="Arial" w:hAnsi="Arial" w:hint="default"/>
      </w:rPr>
    </w:lvl>
    <w:lvl w:ilvl="5" w:tplc="C25A9612" w:tentative="1">
      <w:start w:val="1"/>
      <w:numFmt w:val="bullet"/>
      <w:lvlText w:val="•"/>
      <w:lvlJc w:val="left"/>
      <w:pPr>
        <w:tabs>
          <w:tab w:val="num" w:pos="4320"/>
        </w:tabs>
        <w:ind w:left="4320" w:hanging="360"/>
      </w:pPr>
      <w:rPr>
        <w:rFonts w:ascii="Arial" w:hAnsi="Arial" w:hint="default"/>
      </w:rPr>
    </w:lvl>
    <w:lvl w:ilvl="6" w:tplc="B70CF1D8" w:tentative="1">
      <w:start w:val="1"/>
      <w:numFmt w:val="bullet"/>
      <w:lvlText w:val="•"/>
      <w:lvlJc w:val="left"/>
      <w:pPr>
        <w:tabs>
          <w:tab w:val="num" w:pos="5040"/>
        </w:tabs>
        <w:ind w:left="5040" w:hanging="360"/>
      </w:pPr>
      <w:rPr>
        <w:rFonts w:ascii="Arial" w:hAnsi="Arial" w:hint="default"/>
      </w:rPr>
    </w:lvl>
    <w:lvl w:ilvl="7" w:tplc="7BC81206" w:tentative="1">
      <w:start w:val="1"/>
      <w:numFmt w:val="bullet"/>
      <w:lvlText w:val="•"/>
      <w:lvlJc w:val="left"/>
      <w:pPr>
        <w:tabs>
          <w:tab w:val="num" w:pos="5760"/>
        </w:tabs>
        <w:ind w:left="5760" w:hanging="360"/>
      </w:pPr>
      <w:rPr>
        <w:rFonts w:ascii="Arial" w:hAnsi="Arial" w:hint="default"/>
      </w:rPr>
    </w:lvl>
    <w:lvl w:ilvl="8" w:tplc="B9021A3E" w:tentative="1">
      <w:start w:val="1"/>
      <w:numFmt w:val="bullet"/>
      <w:lvlText w:val="•"/>
      <w:lvlJc w:val="left"/>
      <w:pPr>
        <w:tabs>
          <w:tab w:val="num" w:pos="6480"/>
        </w:tabs>
        <w:ind w:left="6480" w:hanging="360"/>
      </w:pPr>
      <w:rPr>
        <w:rFonts w:ascii="Arial" w:hAnsi="Arial" w:hint="default"/>
      </w:rPr>
    </w:lvl>
  </w:abstractNum>
  <w:abstractNum w:abstractNumId="9">
    <w:nsid w:val="66A349B4"/>
    <w:multiLevelType w:val="hybridMultilevel"/>
    <w:tmpl w:val="D0224B08"/>
    <w:lvl w:ilvl="0" w:tplc="F5AC874A">
      <w:start w:val="1"/>
      <w:numFmt w:val="bullet"/>
      <w:lvlText w:val="•"/>
      <w:lvlJc w:val="left"/>
      <w:pPr>
        <w:tabs>
          <w:tab w:val="num" w:pos="720"/>
        </w:tabs>
        <w:ind w:left="720" w:hanging="360"/>
      </w:pPr>
      <w:rPr>
        <w:rFonts w:ascii="Arial" w:hAnsi="Arial" w:hint="default"/>
      </w:rPr>
    </w:lvl>
    <w:lvl w:ilvl="1" w:tplc="CC80FB3A">
      <w:numFmt w:val="none"/>
      <w:lvlText w:val=""/>
      <w:lvlJc w:val="left"/>
      <w:pPr>
        <w:tabs>
          <w:tab w:val="num" w:pos="360"/>
        </w:tabs>
      </w:pPr>
    </w:lvl>
    <w:lvl w:ilvl="2" w:tplc="A4DE72E2">
      <w:start w:val="1"/>
      <w:numFmt w:val="bullet"/>
      <w:lvlText w:val="•"/>
      <w:lvlJc w:val="left"/>
      <w:pPr>
        <w:tabs>
          <w:tab w:val="num" w:pos="2160"/>
        </w:tabs>
        <w:ind w:left="2160" w:hanging="360"/>
      </w:pPr>
      <w:rPr>
        <w:rFonts w:ascii="Arial" w:hAnsi="Arial" w:hint="default"/>
      </w:rPr>
    </w:lvl>
    <w:lvl w:ilvl="3" w:tplc="E266E7EE" w:tentative="1">
      <w:start w:val="1"/>
      <w:numFmt w:val="bullet"/>
      <w:lvlText w:val="•"/>
      <w:lvlJc w:val="left"/>
      <w:pPr>
        <w:tabs>
          <w:tab w:val="num" w:pos="2880"/>
        </w:tabs>
        <w:ind w:left="2880" w:hanging="360"/>
      </w:pPr>
      <w:rPr>
        <w:rFonts w:ascii="Arial" w:hAnsi="Arial" w:hint="default"/>
      </w:rPr>
    </w:lvl>
    <w:lvl w:ilvl="4" w:tplc="3146AFA8" w:tentative="1">
      <w:start w:val="1"/>
      <w:numFmt w:val="bullet"/>
      <w:lvlText w:val="•"/>
      <w:lvlJc w:val="left"/>
      <w:pPr>
        <w:tabs>
          <w:tab w:val="num" w:pos="3600"/>
        </w:tabs>
        <w:ind w:left="3600" w:hanging="360"/>
      </w:pPr>
      <w:rPr>
        <w:rFonts w:ascii="Arial" w:hAnsi="Arial" w:hint="default"/>
      </w:rPr>
    </w:lvl>
    <w:lvl w:ilvl="5" w:tplc="350A1CA2" w:tentative="1">
      <w:start w:val="1"/>
      <w:numFmt w:val="bullet"/>
      <w:lvlText w:val="•"/>
      <w:lvlJc w:val="left"/>
      <w:pPr>
        <w:tabs>
          <w:tab w:val="num" w:pos="4320"/>
        </w:tabs>
        <w:ind w:left="4320" w:hanging="360"/>
      </w:pPr>
      <w:rPr>
        <w:rFonts w:ascii="Arial" w:hAnsi="Arial" w:hint="default"/>
      </w:rPr>
    </w:lvl>
    <w:lvl w:ilvl="6" w:tplc="B6124148" w:tentative="1">
      <w:start w:val="1"/>
      <w:numFmt w:val="bullet"/>
      <w:lvlText w:val="•"/>
      <w:lvlJc w:val="left"/>
      <w:pPr>
        <w:tabs>
          <w:tab w:val="num" w:pos="5040"/>
        </w:tabs>
        <w:ind w:left="5040" w:hanging="360"/>
      </w:pPr>
      <w:rPr>
        <w:rFonts w:ascii="Arial" w:hAnsi="Arial" w:hint="default"/>
      </w:rPr>
    </w:lvl>
    <w:lvl w:ilvl="7" w:tplc="FB0A3F70" w:tentative="1">
      <w:start w:val="1"/>
      <w:numFmt w:val="bullet"/>
      <w:lvlText w:val="•"/>
      <w:lvlJc w:val="left"/>
      <w:pPr>
        <w:tabs>
          <w:tab w:val="num" w:pos="5760"/>
        </w:tabs>
        <w:ind w:left="5760" w:hanging="360"/>
      </w:pPr>
      <w:rPr>
        <w:rFonts w:ascii="Arial" w:hAnsi="Arial" w:hint="default"/>
      </w:rPr>
    </w:lvl>
    <w:lvl w:ilvl="8" w:tplc="FC9A6BF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7"/>
  </w:num>
  <w:num w:numId="4">
    <w:abstractNumId w:val="6"/>
  </w:num>
  <w:num w:numId="5">
    <w:abstractNumId w:val="3"/>
  </w:num>
  <w:num w:numId="6">
    <w:abstractNumId w:val="9"/>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C2B"/>
    <w:rsid w:val="000216FB"/>
    <w:rsid w:val="00051D0D"/>
    <w:rsid w:val="00084EA2"/>
    <w:rsid w:val="000A13C6"/>
    <w:rsid w:val="000A43A3"/>
    <w:rsid w:val="000D08B3"/>
    <w:rsid w:val="00122BC1"/>
    <w:rsid w:val="0015561D"/>
    <w:rsid w:val="001B17E2"/>
    <w:rsid w:val="00227BB4"/>
    <w:rsid w:val="00235DAD"/>
    <w:rsid w:val="00244A7A"/>
    <w:rsid w:val="00270CE5"/>
    <w:rsid w:val="002A0C2B"/>
    <w:rsid w:val="003C3E08"/>
    <w:rsid w:val="004247E6"/>
    <w:rsid w:val="004429AA"/>
    <w:rsid w:val="004E43C7"/>
    <w:rsid w:val="00500DD9"/>
    <w:rsid w:val="005866EE"/>
    <w:rsid w:val="00725D20"/>
    <w:rsid w:val="0077669D"/>
    <w:rsid w:val="007865E1"/>
    <w:rsid w:val="008927EB"/>
    <w:rsid w:val="00970E91"/>
    <w:rsid w:val="009E5471"/>
    <w:rsid w:val="009E7FF0"/>
    <w:rsid w:val="00BA64EF"/>
    <w:rsid w:val="00BB394A"/>
    <w:rsid w:val="00BC0FB5"/>
    <w:rsid w:val="00D26D5E"/>
    <w:rsid w:val="00D4137D"/>
    <w:rsid w:val="00DD183A"/>
    <w:rsid w:val="00EC1277"/>
    <w:rsid w:val="00F26D33"/>
    <w:rsid w:val="00FD60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2B"/>
    <w:pPr>
      <w:ind w:left="720"/>
      <w:contextualSpacing/>
    </w:pPr>
  </w:style>
  <w:style w:type="paragraph" w:styleId="BalloonText">
    <w:name w:val="Balloon Text"/>
    <w:basedOn w:val="Normal"/>
    <w:link w:val="BalloonTextChar"/>
    <w:uiPriority w:val="99"/>
    <w:semiHidden/>
    <w:unhideWhenUsed/>
    <w:rsid w:val="009E7F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FF0"/>
    <w:rPr>
      <w:rFonts w:ascii="Segoe UI" w:hAnsi="Segoe UI" w:cs="Segoe UI"/>
      <w:sz w:val="18"/>
      <w:szCs w:val="18"/>
    </w:rPr>
  </w:style>
  <w:style w:type="character" w:styleId="Hyperlink">
    <w:name w:val="Hyperlink"/>
    <w:basedOn w:val="DefaultParagraphFont"/>
    <w:uiPriority w:val="99"/>
    <w:semiHidden/>
    <w:unhideWhenUsed/>
    <w:rsid w:val="00FD6021"/>
    <w:rPr>
      <w:color w:val="0000FF" w:themeColor="hyperlink"/>
      <w:u w:val="single"/>
    </w:rPr>
  </w:style>
  <w:style w:type="paragraph" w:styleId="NoSpacing">
    <w:name w:val="No Spacing"/>
    <w:uiPriority w:val="1"/>
    <w:qFormat/>
    <w:rsid w:val="00FD6021"/>
    <w:rPr>
      <w:sz w:val="22"/>
      <w:szCs w:val="22"/>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2B"/>
    <w:pPr>
      <w:ind w:left="720"/>
      <w:contextualSpacing/>
    </w:pPr>
  </w:style>
  <w:style w:type="paragraph" w:styleId="BalloonText">
    <w:name w:val="Balloon Text"/>
    <w:basedOn w:val="Normal"/>
    <w:link w:val="BalloonTextChar"/>
    <w:uiPriority w:val="99"/>
    <w:semiHidden/>
    <w:unhideWhenUsed/>
    <w:rsid w:val="009E7F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FF0"/>
    <w:rPr>
      <w:rFonts w:ascii="Segoe UI" w:hAnsi="Segoe UI" w:cs="Segoe UI"/>
      <w:sz w:val="18"/>
      <w:szCs w:val="18"/>
    </w:rPr>
  </w:style>
  <w:style w:type="character" w:styleId="Hyperlink">
    <w:name w:val="Hyperlink"/>
    <w:basedOn w:val="DefaultParagraphFont"/>
    <w:uiPriority w:val="99"/>
    <w:semiHidden/>
    <w:unhideWhenUsed/>
    <w:rsid w:val="00FD6021"/>
    <w:rPr>
      <w:color w:val="0000FF" w:themeColor="hyperlink"/>
      <w:u w:val="single"/>
    </w:rPr>
  </w:style>
  <w:style w:type="paragraph" w:styleId="NoSpacing">
    <w:name w:val="No Spacing"/>
    <w:uiPriority w:val="1"/>
    <w:qFormat/>
    <w:rsid w:val="00FD6021"/>
    <w:rPr>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4751">
      <w:bodyDiv w:val="1"/>
      <w:marLeft w:val="0"/>
      <w:marRight w:val="0"/>
      <w:marTop w:val="0"/>
      <w:marBottom w:val="0"/>
      <w:divBdr>
        <w:top w:val="none" w:sz="0" w:space="0" w:color="auto"/>
        <w:left w:val="none" w:sz="0" w:space="0" w:color="auto"/>
        <w:bottom w:val="none" w:sz="0" w:space="0" w:color="auto"/>
        <w:right w:val="none" w:sz="0" w:space="0" w:color="auto"/>
      </w:divBdr>
    </w:div>
    <w:div w:id="35205433">
      <w:bodyDiv w:val="1"/>
      <w:marLeft w:val="0"/>
      <w:marRight w:val="0"/>
      <w:marTop w:val="0"/>
      <w:marBottom w:val="0"/>
      <w:divBdr>
        <w:top w:val="none" w:sz="0" w:space="0" w:color="auto"/>
        <w:left w:val="none" w:sz="0" w:space="0" w:color="auto"/>
        <w:bottom w:val="none" w:sz="0" w:space="0" w:color="auto"/>
        <w:right w:val="none" w:sz="0" w:space="0" w:color="auto"/>
      </w:divBdr>
      <w:divsChild>
        <w:div w:id="869337496">
          <w:marLeft w:val="547"/>
          <w:marRight w:val="0"/>
          <w:marTop w:val="120"/>
          <w:marBottom w:val="0"/>
          <w:divBdr>
            <w:top w:val="none" w:sz="0" w:space="0" w:color="auto"/>
            <w:left w:val="none" w:sz="0" w:space="0" w:color="auto"/>
            <w:bottom w:val="none" w:sz="0" w:space="0" w:color="auto"/>
            <w:right w:val="none" w:sz="0" w:space="0" w:color="auto"/>
          </w:divBdr>
        </w:div>
        <w:div w:id="865287782">
          <w:marLeft w:val="547"/>
          <w:marRight w:val="0"/>
          <w:marTop w:val="120"/>
          <w:marBottom w:val="0"/>
          <w:divBdr>
            <w:top w:val="none" w:sz="0" w:space="0" w:color="auto"/>
            <w:left w:val="none" w:sz="0" w:space="0" w:color="auto"/>
            <w:bottom w:val="none" w:sz="0" w:space="0" w:color="auto"/>
            <w:right w:val="none" w:sz="0" w:space="0" w:color="auto"/>
          </w:divBdr>
        </w:div>
        <w:div w:id="1922987330">
          <w:marLeft w:val="547"/>
          <w:marRight w:val="0"/>
          <w:marTop w:val="120"/>
          <w:marBottom w:val="0"/>
          <w:divBdr>
            <w:top w:val="none" w:sz="0" w:space="0" w:color="auto"/>
            <w:left w:val="none" w:sz="0" w:space="0" w:color="auto"/>
            <w:bottom w:val="none" w:sz="0" w:space="0" w:color="auto"/>
            <w:right w:val="none" w:sz="0" w:space="0" w:color="auto"/>
          </w:divBdr>
        </w:div>
        <w:div w:id="1158109609">
          <w:marLeft w:val="547"/>
          <w:marRight w:val="0"/>
          <w:marTop w:val="120"/>
          <w:marBottom w:val="0"/>
          <w:divBdr>
            <w:top w:val="none" w:sz="0" w:space="0" w:color="auto"/>
            <w:left w:val="none" w:sz="0" w:space="0" w:color="auto"/>
            <w:bottom w:val="none" w:sz="0" w:space="0" w:color="auto"/>
            <w:right w:val="none" w:sz="0" w:space="0" w:color="auto"/>
          </w:divBdr>
        </w:div>
        <w:div w:id="368386007">
          <w:marLeft w:val="547"/>
          <w:marRight w:val="0"/>
          <w:marTop w:val="120"/>
          <w:marBottom w:val="0"/>
          <w:divBdr>
            <w:top w:val="none" w:sz="0" w:space="0" w:color="auto"/>
            <w:left w:val="none" w:sz="0" w:space="0" w:color="auto"/>
            <w:bottom w:val="none" w:sz="0" w:space="0" w:color="auto"/>
            <w:right w:val="none" w:sz="0" w:space="0" w:color="auto"/>
          </w:divBdr>
        </w:div>
        <w:div w:id="688601266">
          <w:marLeft w:val="547"/>
          <w:marRight w:val="0"/>
          <w:marTop w:val="106"/>
          <w:marBottom w:val="0"/>
          <w:divBdr>
            <w:top w:val="none" w:sz="0" w:space="0" w:color="auto"/>
            <w:left w:val="none" w:sz="0" w:space="0" w:color="auto"/>
            <w:bottom w:val="none" w:sz="0" w:space="0" w:color="auto"/>
            <w:right w:val="none" w:sz="0" w:space="0" w:color="auto"/>
          </w:divBdr>
        </w:div>
        <w:div w:id="860780976">
          <w:marLeft w:val="547"/>
          <w:marRight w:val="0"/>
          <w:marTop w:val="106"/>
          <w:marBottom w:val="0"/>
          <w:divBdr>
            <w:top w:val="none" w:sz="0" w:space="0" w:color="auto"/>
            <w:left w:val="none" w:sz="0" w:space="0" w:color="auto"/>
            <w:bottom w:val="none" w:sz="0" w:space="0" w:color="auto"/>
            <w:right w:val="none" w:sz="0" w:space="0" w:color="auto"/>
          </w:divBdr>
        </w:div>
        <w:div w:id="969897848">
          <w:marLeft w:val="547"/>
          <w:marRight w:val="0"/>
          <w:marTop w:val="120"/>
          <w:marBottom w:val="0"/>
          <w:divBdr>
            <w:top w:val="none" w:sz="0" w:space="0" w:color="auto"/>
            <w:left w:val="none" w:sz="0" w:space="0" w:color="auto"/>
            <w:bottom w:val="none" w:sz="0" w:space="0" w:color="auto"/>
            <w:right w:val="none" w:sz="0" w:space="0" w:color="auto"/>
          </w:divBdr>
        </w:div>
        <w:div w:id="674646918">
          <w:marLeft w:val="547"/>
          <w:marRight w:val="0"/>
          <w:marTop w:val="120"/>
          <w:marBottom w:val="0"/>
          <w:divBdr>
            <w:top w:val="none" w:sz="0" w:space="0" w:color="auto"/>
            <w:left w:val="none" w:sz="0" w:space="0" w:color="auto"/>
            <w:bottom w:val="none" w:sz="0" w:space="0" w:color="auto"/>
            <w:right w:val="none" w:sz="0" w:space="0" w:color="auto"/>
          </w:divBdr>
        </w:div>
        <w:div w:id="454755436">
          <w:marLeft w:val="547"/>
          <w:marRight w:val="0"/>
          <w:marTop w:val="120"/>
          <w:marBottom w:val="0"/>
          <w:divBdr>
            <w:top w:val="none" w:sz="0" w:space="0" w:color="auto"/>
            <w:left w:val="none" w:sz="0" w:space="0" w:color="auto"/>
            <w:bottom w:val="none" w:sz="0" w:space="0" w:color="auto"/>
            <w:right w:val="none" w:sz="0" w:space="0" w:color="auto"/>
          </w:divBdr>
        </w:div>
        <w:div w:id="691036559">
          <w:marLeft w:val="547"/>
          <w:marRight w:val="0"/>
          <w:marTop w:val="120"/>
          <w:marBottom w:val="0"/>
          <w:divBdr>
            <w:top w:val="none" w:sz="0" w:space="0" w:color="auto"/>
            <w:left w:val="none" w:sz="0" w:space="0" w:color="auto"/>
            <w:bottom w:val="none" w:sz="0" w:space="0" w:color="auto"/>
            <w:right w:val="none" w:sz="0" w:space="0" w:color="auto"/>
          </w:divBdr>
        </w:div>
        <w:div w:id="1478103927">
          <w:marLeft w:val="547"/>
          <w:marRight w:val="0"/>
          <w:marTop w:val="120"/>
          <w:marBottom w:val="0"/>
          <w:divBdr>
            <w:top w:val="none" w:sz="0" w:space="0" w:color="auto"/>
            <w:left w:val="none" w:sz="0" w:space="0" w:color="auto"/>
            <w:bottom w:val="none" w:sz="0" w:space="0" w:color="auto"/>
            <w:right w:val="none" w:sz="0" w:space="0" w:color="auto"/>
          </w:divBdr>
        </w:div>
        <w:div w:id="1474832269">
          <w:marLeft w:val="547"/>
          <w:marRight w:val="0"/>
          <w:marTop w:val="91"/>
          <w:marBottom w:val="0"/>
          <w:divBdr>
            <w:top w:val="none" w:sz="0" w:space="0" w:color="auto"/>
            <w:left w:val="none" w:sz="0" w:space="0" w:color="auto"/>
            <w:bottom w:val="none" w:sz="0" w:space="0" w:color="auto"/>
            <w:right w:val="none" w:sz="0" w:space="0" w:color="auto"/>
          </w:divBdr>
        </w:div>
        <w:div w:id="556013573">
          <w:marLeft w:val="547"/>
          <w:marRight w:val="0"/>
          <w:marTop w:val="91"/>
          <w:marBottom w:val="0"/>
          <w:divBdr>
            <w:top w:val="none" w:sz="0" w:space="0" w:color="auto"/>
            <w:left w:val="none" w:sz="0" w:space="0" w:color="auto"/>
            <w:bottom w:val="none" w:sz="0" w:space="0" w:color="auto"/>
            <w:right w:val="none" w:sz="0" w:space="0" w:color="auto"/>
          </w:divBdr>
        </w:div>
        <w:div w:id="182867644">
          <w:marLeft w:val="547"/>
          <w:marRight w:val="0"/>
          <w:marTop w:val="91"/>
          <w:marBottom w:val="0"/>
          <w:divBdr>
            <w:top w:val="none" w:sz="0" w:space="0" w:color="auto"/>
            <w:left w:val="none" w:sz="0" w:space="0" w:color="auto"/>
            <w:bottom w:val="none" w:sz="0" w:space="0" w:color="auto"/>
            <w:right w:val="none" w:sz="0" w:space="0" w:color="auto"/>
          </w:divBdr>
        </w:div>
        <w:div w:id="389115093">
          <w:marLeft w:val="547"/>
          <w:marRight w:val="0"/>
          <w:marTop w:val="91"/>
          <w:marBottom w:val="0"/>
          <w:divBdr>
            <w:top w:val="none" w:sz="0" w:space="0" w:color="auto"/>
            <w:left w:val="none" w:sz="0" w:space="0" w:color="auto"/>
            <w:bottom w:val="none" w:sz="0" w:space="0" w:color="auto"/>
            <w:right w:val="none" w:sz="0" w:space="0" w:color="auto"/>
          </w:divBdr>
        </w:div>
        <w:div w:id="1172453777">
          <w:marLeft w:val="547"/>
          <w:marRight w:val="0"/>
          <w:marTop w:val="91"/>
          <w:marBottom w:val="0"/>
          <w:divBdr>
            <w:top w:val="none" w:sz="0" w:space="0" w:color="auto"/>
            <w:left w:val="none" w:sz="0" w:space="0" w:color="auto"/>
            <w:bottom w:val="none" w:sz="0" w:space="0" w:color="auto"/>
            <w:right w:val="none" w:sz="0" w:space="0" w:color="auto"/>
          </w:divBdr>
        </w:div>
        <w:div w:id="2038505344">
          <w:marLeft w:val="547"/>
          <w:marRight w:val="0"/>
          <w:marTop w:val="91"/>
          <w:marBottom w:val="0"/>
          <w:divBdr>
            <w:top w:val="none" w:sz="0" w:space="0" w:color="auto"/>
            <w:left w:val="none" w:sz="0" w:space="0" w:color="auto"/>
            <w:bottom w:val="none" w:sz="0" w:space="0" w:color="auto"/>
            <w:right w:val="none" w:sz="0" w:space="0" w:color="auto"/>
          </w:divBdr>
        </w:div>
        <w:div w:id="1202286560">
          <w:marLeft w:val="547"/>
          <w:marRight w:val="0"/>
          <w:marTop w:val="91"/>
          <w:marBottom w:val="0"/>
          <w:divBdr>
            <w:top w:val="none" w:sz="0" w:space="0" w:color="auto"/>
            <w:left w:val="none" w:sz="0" w:space="0" w:color="auto"/>
            <w:bottom w:val="none" w:sz="0" w:space="0" w:color="auto"/>
            <w:right w:val="none" w:sz="0" w:space="0" w:color="auto"/>
          </w:divBdr>
        </w:div>
        <w:div w:id="789513502">
          <w:marLeft w:val="547"/>
          <w:marRight w:val="0"/>
          <w:marTop w:val="91"/>
          <w:marBottom w:val="0"/>
          <w:divBdr>
            <w:top w:val="none" w:sz="0" w:space="0" w:color="auto"/>
            <w:left w:val="none" w:sz="0" w:space="0" w:color="auto"/>
            <w:bottom w:val="none" w:sz="0" w:space="0" w:color="auto"/>
            <w:right w:val="none" w:sz="0" w:space="0" w:color="auto"/>
          </w:divBdr>
        </w:div>
        <w:div w:id="576280916">
          <w:marLeft w:val="547"/>
          <w:marRight w:val="0"/>
          <w:marTop w:val="91"/>
          <w:marBottom w:val="0"/>
          <w:divBdr>
            <w:top w:val="none" w:sz="0" w:space="0" w:color="auto"/>
            <w:left w:val="none" w:sz="0" w:space="0" w:color="auto"/>
            <w:bottom w:val="none" w:sz="0" w:space="0" w:color="auto"/>
            <w:right w:val="none" w:sz="0" w:space="0" w:color="auto"/>
          </w:divBdr>
        </w:div>
        <w:div w:id="309359998">
          <w:marLeft w:val="547"/>
          <w:marRight w:val="0"/>
          <w:marTop w:val="91"/>
          <w:marBottom w:val="0"/>
          <w:divBdr>
            <w:top w:val="none" w:sz="0" w:space="0" w:color="auto"/>
            <w:left w:val="none" w:sz="0" w:space="0" w:color="auto"/>
            <w:bottom w:val="none" w:sz="0" w:space="0" w:color="auto"/>
            <w:right w:val="none" w:sz="0" w:space="0" w:color="auto"/>
          </w:divBdr>
        </w:div>
        <w:div w:id="502622881">
          <w:marLeft w:val="547"/>
          <w:marRight w:val="0"/>
          <w:marTop w:val="206"/>
          <w:marBottom w:val="0"/>
          <w:divBdr>
            <w:top w:val="none" w:sz="0" w:space="0" w:color="auto"/>
            <w:left w:val="none" w:sz="0" w:space="0" w:color="auto"/>
            <w:bottom w:val="none" w:sz="0" w:space="0" w:color="auto"/>
            <w:right w:val="none" w:sz="0" w:space="0" w:color="auto"/>
          </w:divBdr>
        </w:div>
        <w:div w:id="717514427">
          <w:marLeft w:val="547"/>
          <w:marRight w:val="0"/>
          <w:marTop w:val="355"/>
          <w:marBottom w:val="0"/>
          <w:divBdr>
            <w:top w:val="none" w:sz="0" w:space="0" w:color="auto"/>
            <w:left w:val="none" w:sz="0" w:space="0" w:color="auto"/>
            <w:bottom w:val="none" w:sz="0" w:space="0" w:color="auto"/>
            <w:right w:val="none" w:sz="0" w:space="0" w:color="auto"/>
          </w:divBdr>
        </w:div>
        <w:div w:id="1088427629">
          <w:marLeft w:val="547"/>
          <w:marRight w:val="0"/>
          <w:marTop w:val="206"/>
          <w:marBottom w:val="0"/>
          <w:divBdr>
            <w:top w:val="none" w:sz="0" w:space="0" w:color="auto"/>
            <w:left w:val="none" w:sz="0" w:space="0" w:color="auto"/>
            <w:bottom w:val="none" w:sz="0" w:space="0" w:color="auto"/>
            <w:right w:val="none" w:sz="0" w:space="0" w:color="auto"/>
          </w:divBdr>
        </w:div>
        <w:div w:id="1938715213">
          <w:marLeft w:val="547"/>
          <w:marRight w:val="0"/>
          <w:marTop w:val="101"/>
          <w:marBottom w:val="0"/>
          <w:divBdr>
            <w:top w:val="none" w:sz="0" w:space="0" w:color="auto"/>
            <w:left w:val="none" w:sz="0" w:space="0" w:color="auto"/>
            <w:bottom w:val="none" w:sz="0" w:space="0" w:color="auto"/>
            <w:right w:val="none" w:sz="0" w:space="0" w:color="auto"/>
          </w:divBdr>
        </w:div>
        <w:div w:id="877009554">
          <w:marLeft w:val="547"/>
          <w:marRight w:val="0"/>
          <w:marTop w:val="91"/>
          <w:marBottom w:val="0"/>
          <w:divBdr>
            <w:top w:val="none" w:sz="0" w:space="0" w:color="auto"/>
            <w:left w:val="none" w:sz="0" w:space="0" w:color="auto"/>
            <w:bottom w:val="none" w:sz="0" w:space="0" w:color="auto"/>
            <w:right w:val="none" w:sz="0" w:space="0" w:color="auto"/>
          </w:divBdr>
        </w:div>
        <w:div w:id="1426730609">
          <w:marLeft w:val="547"/>
          <w:marRight w:val="0"/>
          <w:marTop w:val="91"/>
          <w:marBottom w:val="0"/>
          <w:divBdr>
            <w:top w:val="none" w:sz="0" w:space="0" w:color="auto"/>
            <w:left w:val="none" w:sz="0" w:space="0" w:color="auto"/>
            <w:bottom w:val="none" w:sz="0" w:space="0" w:color="auto"/>
            <w:right w:val="none" w:sz="0" w:space="0" w:color="auto"/>
          </w:divBdr>
        </w:div>
        <w:div w:id="774327307">
          <w:marLeft w:val="547"/>
          <w:marRight w:val="0"/>
          <w:marTop w:val="91"/>
          <w:marBottom w:val="0"/>
          <w:divBdr>
            <w:top w:val="none" w:sz="0" w:space="0" w:color="auto"/>
            <w:left w:val="none" w:sz="0" w:space="0" w:color="auto"/>
            <w:bottom w:val="none" w:sz="0" w:space="0" w:color="auto"/>
            <w:right w:val="none" w:sz="0" w:space="0" w:color="auto"/>
          </w:divBdr>
        </w:div>
        <w:div w:id="1871185186">
          <w:marLeft w:val="547"/>
          <w:marRight w:val="0"/>
          <w:marTop w:val="91"/>
          <w:marBottom w:val="0"/>
          <w:divBdr>
            <w:top w:val="none" w:sz="0" w:space="0" w:color="auto"/>
            <w:left w:val="none" w:sz="0" w:space="0" w:color="auto"/>
            <w:bottom w:val="none" w:sz="0" w:space="0" w:color="auto"/>
            <w:right w:val="none" w:sz="0" w:space="0" w:color="auto"/>
          </w:divBdr>
        </w:div>
        <w:div w:id="1150711009">
          <w:marLeft w:val="547"/>
          <w:marRight w:val="0"/>
          <w:marTop w:val="91"/>
          <w:marBottom w:val="0"/>
          <w:divBdr>
            <w:top w:val="none" w:sz="0" w:space="0" w:color="auto"/>
            <w:left w:val="none" w:sz="0" w:space="0" w:color="auto"/>
            <w:bottom w:val="none" w:sz="0" w:space="0" w:color="auto"/>
            <w:right w:val="none" w:sz="0" w:space="0" w:color="auto"/>
          </w:divBdr>
        </w:div>
        <w:div w:id="228738260">
          <w:marLeft w:val="547"/>
          <w:marRight w:val="0"/>
          <w:marTop w:val="91"/>
          <w:marBottom w:val="0"/>
          <w:divBdr>
            <w:top w:val="none" w:sz="0" w:space="0" w:color="auto"/>
            <w:left w:val="none" w:sz="0" w:space="0" w:color="auto"/>
            <w:bottom w:val="none" w:sz="0" w:space="0" w:color="auto"/>
            <w:right w:val="none" w:sz="0" w:space="0" w:color="auto"/>
          </w:divBdr>
        </w:div>
        <w:div w:id="667905737">
          <w:marLeft w:val="547"/>
          <w:marRight w:val="0"/>
          <w:marTop w:val="120"/>
          <w:marBottom w:val="0"/>
          <w:divBdr>
            <w:top w:val="none" w:sz="0" w:space="0" w:color="auto"/>
            <w:left w:val="none" w:sz="0" w:space="0" w:color="auto"/>
            <w:bottom w:val="none" w:sz="0" w:space="0" w:color="auto"/>
            <w:right w:val="none" w:sz="0" w:space="0" w:color="auto"/>
          </w:divBdr>
        </w:div>
        <w:div w:id="236016113">
          <w:marLeft w:val="547"/>
          <w:marRight w:val="0"/>
          <w:marTop w:val="120"/>
          <w:marBottom w:val="0"/>
          <w:divBdr>
            <w:top w:val="none" w:sz="0" w:space="0" w:color="auto"/>
            <w:left w:val="none" w:sz="0" w:space="0" w:color="auto"/>
            <w:bottom w:val="none" w:sz="0" w:space="0" w:color="auto"/>
            <w:right w:val="none" w:sz="0" w:space="0" w:color="auto"/>
          </w:divBdr>
        </w:div>
        <w:div w:id="2135753695">
          <w:marLeft w:val="547"/>
          <w:marRight w:val="0"/>
          <w:marTop w:val="120"/>
          <w:marBottom w:val="0"/>
          <w:divBdr>
            <w:top w:val="none" w:sz="0" w:space="0" w:color="auto"/>
            <w:left w:val="none" w:sz="0" w:space="0" w:color="auto"/>
            <w:bottom w:val="none" w:sz="0" w:space="0" w:color="auto"/>
            <w:right w:val="none" w:sz="0" w:space="0" w:color="auto"/>
          </w:divBdr>
        </w:div>
        <w:div w:id="688028426">
          <w:marLeft w:val="547"/>
          <w:marRight w:val="0"/>
          <w:marTop w:val="120"/>
          <w:marBottom w:val="0"/>
          <w:divBdr>
            <w:top w:val="none" w:sz="0" w:space="0" w:color="auto"/>
            <w:left w:val="none" w:sz="0" w:space="0" w:color="auto"/>
            <w:bottom w:val="none" w:sz="0" w:space="0" w:color="auto"/>
            <w:right w:val="none" w:sz="0" w:space="0" w:color="auto"/>
          </w:divBdr>
        </w:div>
        <w:div w:id="697436888">
          <w:marLeft w:val="547"/>
          <w:marRight w:val="0"/>
          <w:marTop w:val="120"/>
          <w:marBottom w:val="0"/>
          <w:divBdr>
            <w:top w:val="none" w:sz="0" w:space="0" w:color="auto"/>
            <w:left w:val="none" w:sz="0" w:space="0" w:color="auto"/>
            <w:bottom w:val="none" w:sz="0" w:space="0" w:color="auto"/>
            <w:right w:val="none" w:sz="0" w:space="0" w:color="auto"/>
          </w:divBdr>
        </w:div>
        <w:div w:id="1925260835">
          <w:marLeft w:val="547"/>
          <w:marRight w:val="0"/>
          <w:marTop w:val="120"/>
          <w:marBottom w:val="0"/>
          <w:divBdr>
            <w:top w:val="none" w:sz="0" w:space="0" w:color="auto"/>
            <w:left w:val="none" w:sz="0" w:space="0" w:color="auto"/>
            <w:bottom w:val="none" w:sz="0" w:space="0" w:color="auto"/>
            <w:right w:val="none" w:sz="0" w:space="0" w:color="auto"/>
          </w:divBdr>
        </w:div>
        <w:div w:id="225534392">
          <w:marLeft w:val="547"/>
          <w:marRight w:val="0"/>
          <w:marTop w:val="120"/>
          <w:marBottom w:val="0"/>
          <w:divBdr>
            <w:top w:val="none" w:sz="0" w:space="0" w:color="auto"/>
            <w:left w:val="none" w:sz="0" w:space="0" w:color="auto"/>
            <w:bottom w:val="none" w:sz="0" w:space="0" w:color="auto"/>
            <w:right w:val="none" w:sz="0" w:space="0" w:color="auto"/>
          </w:divBdr>
        </w:div>
        <w:div w:id="18439023">
          <w:marLeft w:val="1166"/>
          <w:marRight w:val="0"/>
          <w:marTop w:val="106"/>
          <w:marBottom w:val="0"/>
          <w:divBdr>
            <w:top w:val="none" w:sz="0" w:space="0" w:color="auto"/>
            <w:left w:val="none" w:sz="0" w:space="0" w:color="auto"/>
            <w:bottom w:val="none" w:sz="0" w:space="0" w:color="auto"/>
            <w:right w:val="none" w:sz="0" w:space="0" w:color="auto"/>
          </w:divBdr>
        </w:div>
        <w:div w:id="974992892">
          <w:marLeft w:val="1166"/>
          <w:marRight w:val="0"/>
          <w:marTop w:val="106"/>
          <w:marBottom w:val="0"/>
          <w:divBdr>
            <w:top w:val="none" w:sz="0" w:space="0" w:color="auto"/>
            <w:left w:val="none" w:sz="0" w:space="0" w:color="auto"/>
            <w:bottom w:val="none" w:sz="0" w:space="0" w:color="auto"/>
            <w:right w:val="none" w:sz="0" w:space="0" w:color="auto"/>
          </w:divBdr>
        </w:div>
        <w:div w:id="2136216110">
          <w:marLeft w:val="1166"/>
          <w:marRight w:val="0"/>
          <w:marTop w:val="106"/>
          <w:marBottom w:val="0"/>
          <w:divBdr>
            <w:top w:val="none" w:sz="0" w:space="0" w:color="auto"/>
            <w:left w:val="none" w:sz="0" w:space="0" w:color="auto"/>
            <w:bottom w:val="none" w:sz="0" w:space="0" w:color="auto"/>
            <w:right w:val="none" w:sz="0" w:space="0" w:color="auto"/>
          </w:divBdr>
        </w:div>
        <w:div w:id="1988238096">
          <w:marLeft w:val="1166"/>
          <w:marRight w:val="0"/>
          <w:marTop w:val="106"/>
          <w:marBottom w:val="0"/>
          <w:divBdr>
            <w:top w:val="none" w:sz="0" w:space="0" w:color="auto"/>
            <w:left w:val="none" w:sz="0" w:space="0" w:color="auto"/>
            <w:bottom w:val="none" w:sz="0" w:space="0" w:color="auto"/>
            <w:right w:val="none" w:sz="0" w:space="0" w:color="auto"/>
          </w:divBdr>
        </w:div>
        <w:div w:id="164789265">
          <w:marLeft w:val="547"/>
          <w:marRight w:val="0"/>
          <w:marTop w:val="91"/>
          <w:marBottom w:val="0"/>
          <w:divBdr>
            <w:top w:val="none" w:sz="0" w:space="0" w:color="auto"/>
            <w:left w:val="none" w:sz="0" w:space="0" w:color="auto"/>
            <w:bottom w:val="none" w:sz="0" w:space="0" w:color="auto"/>
            <w:right w:val="none" w:sz="0" w:space="0" w:color="auto"/>
          </w:divBdr>
        </w:div>
        <w:div w:id="885604250">
          <w:marLeft w:val="547"/>
          <w:marRight w:val="0"/>
          <w:marTop w:val="120"/>
          <w:marBottom w:val="0"/>
          <w:divBdr>
            <w:top w:val="none" w:sz="0" w:space="0" w:color="auto"/>
            <w:left w:val="none" w:sz="0" w:space="0" w:color="auto"/>
            <w:bottom w:val="none" w:sz="0" w:space="0" w:color="auto"/>
            <w:right w:val="none" w:sz="0" w:space="0" w:color="auto"/>
          </w:divBdr>
        </w:div>
        <w:div w:id="1580365010">
          <w:marLeft w:val="547"/>
          <w:marRight w:val="0"/>
          <w:marTop w:val="120"/>
          <w:marBottom w:val="0"/>
          <w:divBdr>
            <w:top w:val="none" w:sz="0" w:space="0" w:color="auto"/>
            <w:left w:val="none" w:sz="0" w:space="0" w:color="auto"/>
            <w:bottom w:val="none" w:sz="0" w:space="0" w:color="auto"/>
            <w:right w:val="none" w:sz="0" w:space="0" w:color="auto"/>
          </w:divBdr>
        </w:div>
        <w:div w:id="216743286">
          <w:marLeft w:val="547"/>
          <w:marRight w:val="0"/>
          <w:marTop w:val="120"/>
          <w:marBottom w:val="0"/>
          <w:divBdr>
            <w:top w:val="none" w:sz="0" w:space="0" w:color="auto"/>
            <w:left w:val="none" w:sz="0" w:space="0" w:color="auto"/>
            <w:bottom w:val="none" w:sz="0" w:space="0" w:color="auto"/>
            <w:right w:val="none" w:sz="0" w:space="0" w:color="auto"/>
          </w:divBdr>
        </w:div>
        <w:div w:id="435684988">
          <w:marLeft w:val="547"/>
          <w:marRight w:val="0"/>
          <w:marTop w:val="120"/>
          <w:marBottom w:val="0"/>
          <w:divBdr>
            <w:top w:val="none" w:sz="0" w:space="0" w:color="auto"/>
            <w:left w:val="none" w:sz="0" w:space="0" w:color="auto"/>
            <w:bottom w:val="none" w:sz="0" w:space="0" w:color="auto"/>
            <w:right w:val="none" w:sz="0" w:space="0" w:color="auto"/>
          </w:divBdr>
        </w:div>
        <w:div w:id="1374386757">
          <w:marLeft w:val="547"/>
          <w:marRight w:val="0"/>
          <w:marTop w:val="120"/>
          <w:marBottom w:val="0"/>
          <w:divBdr>
            <w:top w:val="none" w:sz="0" w:space="0" w:color="auto"/>
            <w:left w:val="none" w:sz="0" w:space="0" w:color="auto"/>
            <w:bottom w:val="none" w:sz="0" w:space="0" w:color="auto"/>
            <w:right w:val="none" w:sz="0" w:space="0" w:color="auto"/>
          </w:divBdr>
        </w:div>
        <w:div w:id="1881355701">
          <w:marLeft w:val="547"/>
          <w:marRight w:val="0"/>
          <w:marTop w:val="120"/>
          <w:marBottom w:val="0"/>
          <w:divBdr>
            <w:top w:val="none" w:sz="0" w:space="0" w:color="auto"/>
            <w:left w:val="none" w:sz="0" w:space="0" w:color="auto"/>
            <w:bottom w:val="none" w:sz="0" w:space="0" w:color="auto"/>
            <w:right w:val="none" w:sz="0" w:space="0" w:color="auto"/>
          </w:divBdr>
        </w:div>
        <w:div w:id="1565725837">
          <w:marLeft w:val="547"/>
          <w:marRight w:val="0"/>
          <w:marTop w:val="91"/>
          <w:marBottom w:val="0"/>
          <w:divBdr>
            <w:top w:val="none" w:sz="0" w:space="0" w:color="auto"/>
            <w:left w:val="none" w:sz="0" w:space="0" w:color="auto"/>
            <w:bottom w:val="none" w:sz="0" w:space="0" w:color="auto"/>
            <w:right w:val="none" w:sz="0" w:space="0" w:color="auto"/>
          </w:divBdr>
        </w:div>
        <w:div w:id="207304503">
          <w:marLeft w:val="547"/>
          <w:marRight w:val="0"/>
          <w:marTop w:val="91"/>
          <w:marBottom w:val="0"/>
          <w:divBdr>
            <w:top w:val="none" w:sz="0" w:space="0" w:color="auto"/>
            <w:left w:val="none" w:sz="0" w:space="0" w:color="auto"/>
            <w:bottom w:val="none" w:sz="0" w:space="0" w:color="auto"/>
            <w:right w:val="none" w:sz="0" w:space="0" w:color="auto"/>
          </w:divBdr>
        </w:div>
        <w:div w:id="1861310804">
          <w:marLeft w:val="547"/>
          <w:marRight w:val="0"/>
          <w:marTop w:val="91"/>
          <w:marBottom w:val="0"/>
          <w:divBdr>
            <w:top w:val="none" w:sz="0" w:space="0" w:color="auto"/>
            <w:left w:val="none" w:sz="0" w:space="0" w:color="auto"/>
            <w:bottom w:val="none" w:sz="0" w:space="0" w:color="auto"/>
            <w:right w:val="none" w:sz="0" w:space="0" w:color="auto"/>
          </w:divBdr>
        </w:div>
        <w:div w:id="942421749">
          <w:marLeft w:val="547"/>
          <w:marRight w:val="0"/>
          <w:marTop w:val="91"/>
          <w:marBottom w:val="0"/>
          <w:divBdr>
            <w:top w:val="none" w:sz="0" w:space="0" w:color="auto"/>
            <w:left w:val="none" w:sz="0" w:space="0" w:color="auto"/>
            <w:bottom w:val="none" w:sz="0" w:space="0" w:color="auto"/>
            <w:right w:val="none" w:sz="0" w:space="0" w:color="auto"/>
          </w:divBdr>
        </w:div>
        <w:div w:id="116073760">
          <w:marLeft w:val="547"/>
          <w:marRight w:val="0"/>
          <w:marTop w:val="91"/>
          <w:marBottom w:val="0"/>
          <w:divBdr>
            <w:top w:val="none" w:sz="0" w:space="0" w:color="auto"/>
            <w:left w:val="none" w:sz="0" w:space="0" w:color="auto"/>
            <w:bottom w:val="none" w:sz="0" w:space="0" w:color="auto"/>
            <w:right w:val="none" w:sz="0" w:space="0" w:color="auto"/>
          </w:divBdr>
        </w:div>
        <w:div w:id="1834178896">
          <w:marLeft w:val="547"/>
          <w:marRight w:val="0"/>
          <w:marTop w:val="91"/>
          <w:marBottom w:val="0"/>
          <w:divBdr>
            <w:top w:val="none" w:sz="0" w:space="0" w:color="auto"/>
            <w:left w:val="none" w:sz="0" w:space="0" w:color="auto"/>
            <w:bottom w:val="none" w:sz="0" w:space="0" w:color="auto"/>
            <w:right w:val="none" w:sz="0" w:space="0" w:color="auto"/>
          </w:divBdr>
        </w:div>
        <w:div w:id="811942647">
          <w:marLeft w:val="547"/>
          <w:marRight w:val="0"/>
          <w:marTop w:val="91"/>
          <w:marBottom w:val="0"/>
          <w:divBdr>
            <w:top w:val="none" w:sz="0" w:space="0" w:color="auto"/>
            <w:left w:val="none" w:sz="0" w:space="0" w:color="auto"/>
            <w:bottom w:val="none" w:sz="0" w:space="0" w:color="auto"/>
            <w:right w:val="none" w:sz="0" w:space="0" w:color="auto"/>
          </w:divBdr>
        </w:div>
        <w:div w:id="915629021">
          <w:marLeft w:val="547"/>
          <w:marRight w:val="0"/>
          <w:marTop w:val="120"/>
          <w:marBottom w:val="0"/>
          <w:divBdr>
            <w:top w:val="none" w:sz="0" w:space="0" w:color="auto"/>
            <w:left w:val="none" w:sz="0" w:space="0" w:color="auto"/>
            <w:bottom w:val="none" w:sz="0" w:space="0" w:color="auto"/>
            <w:right w:val="none" w:sz="0" w:space="0" w:color="auto"/>
          </w:divBdr>
        </w:div>
        <w:div w:id="639920635">
          <w:marLeft w:val="547"/>
          <w:marRight w:val="0"/>
          <w:marTop w:val="106"/>
          <w:marBottom w:val="0"/>
          <w:divBdr>
            <w:top w:val="none" w:sz="0" w:space="0" w:color="auto"/>
            <w:left w:val="none" w:sz="0" w:space="0" w:color="auto"/>
            <w:bottom w:val="none" w:sz="0" w:space="0" w:color="auto"/>
            <w:right w:val="none" w:sz="0" w:space="0" w:color="auto"/>
          </w:divBdr>
        </w:div>
        <w:div w:id="673461798">
          <w:marLeft w:val="547"/>
          <w:marRight w:val="0"/>
          <w:marTop w:val="77"/>
          <w:marBottom w:val="0"/>
          <w:divBdr>
            <w:top w:val="none" w:sz="0" w:space="0" w:color="auto"/>
            <w:left w:val="none" w:sz="0" w:space="0" w:color="auto"/>
            <w:bottom w:val="none" w:sz="0" w:space="0" w:color="auto"/>
            <w:right w:val="none" w:sz="0" w:space="0" w:color="auto"/>
          </w:divBdr>
        </w:div>
        <w:div w:id="1656495339">
          <w:marLeft w:val="547"/>
          <w:marRight w:val="0"/>
          <w:marTop w:val="77"/>
          <w:marBottom w:val="0"/>
          <w:divBdr>
            <w:top w:val="none" w:sz="0" w:space="0" w:color="auto"/>
            <w:left w:val="none" w:sz="0" w:space="0" w:color="auto"/>
            <w:bottom w:val="none" w:sz="0" w:space="0" w:color="auto"/>
            <w:right w:val="none" w:sz="0" w:space="0" w:color="auto"/>
          </w:divBdr>
        </w:div>
        <w:div w:id="1578631401">
          <w:marLeft w:val="547"/>
          <w:marRight w:val="0"/>
          <w:marTop w:val="77"/>
          <w:marBottom w:val="0"/>
          <w:divBdr>
            <w:top w:val="none" w:sz="0" w:space="0" w:color="auto"/>
            <w:left w:val="none" w:sz="0" w:space="0" w:color="auto"/>
            <w:bottom w:val="none" w:sz="0" w:space="0" w:color="auto"/>
            <w:right w:val="none" w:sz="0" w:space="0" w:color="auto"/>
          </w:divBdr>
        </w:div>
        <w:div w:id="253904007">
          <w:marLeft w:val="547"/>
          <w:marRight w:val="0"/>
          <w:marTop w:val="77"/>
          <w:marBottom w:val="0"/>
          <w:divBdr>
            <w:top w:val="none" w:sz="0" w:space="0" w:color="auto"/>
            <w:left w:val="none" w:sz="0" w:space="0" w:color="auto"/>
            <w:bottom w:val="none" w:sz="0" w:space="0" w:color="auto"/>
            <w:right w:val="none" w:sz="0" w:space="0" w:color="auto"/>
          </w:divBdr>
        </w:div>
        <w:div w:id="95100543">
          <w:marLeft w:val="547"/>
          <w:marRight w:val="0"/>
          <w:marTop w:val="120"/>
          <w:marBottom w:val="0"/>
          <w:divBdr>
            <w:top w:val="none" w:sz="0" w:space="0" w:color="auto"/>
            <w:left w:val="none" w:sz="0" w:space="0" w:color="auto"/>
            <w:bottom w:val="none" w:sz="0" w:space="0" w:color="auto"/>
            <w:right w:val="none" w:sz="0" w:space="0" w:color="auto"/>
          </w:divBdr>
        </w:div>
        <w:div w:id="1313366025">
          <w:marLeft w:val="547"/>
          <w:marRight w:val="0"/>
          <w:marTop w:val="120"/>
          <w:marBottom w:val="0"/>
          <w:divBdr>
            <w:top w:val="none" w:sz="0" w:space="0" w:color="auto"/>
            <w:left w:val="none" w:sz="0" w:space="0" w:color="auto"/>
            <w:bottom w:val="none" w:sz="0" w:space="0" w:color="auto"/>
            <w:right w:val="none" w:sz="0" w:space="0" w:color="auto"/>
          </w:divBdr>
        </w:div>
        <w:div w:id="2073383634">
          <w:marLeft w:val="1166"/>
          <w:marRight w:val="0"/>
          <w:marTop w:val="106"/>
          <w:marBottom w:val="0"/>
          <w:divBdr>
            <w:top w:val="none" w:sz="0" w:space="0" w:color="auto"/>
            <w:left w:val="none" w:sz="0" w:space="0" w:color="auto"/>
            <w:bottom w:val="none" w:sz="0" w:space="0" w:color="auto"/>
            <w:right w:val="none" w:sz="0" w:space="0" w:color="auto"/>
          </w:divBdr>
        </w:div>
        <w:div w:id="273446653">
          <w:marLeft w:val="547"/>
          <w:marRight w:val="0"/>
          <w:marTop w:val="120"/>
          <w:marBottom w:val="0"/>
          <w:divBdr>
            <w:top w:val="none" w:sz="0" w:space="0" w:color="auto"/>
            <w:left w:val="none" w:sz="0" w:space="0" w:color="auto"/>
            <w:bottom w:val="none" w:sz="0" w:space="0" w:color="auto"/>
            <w:right w:val="none" w:sz="0" w:space="0" w:color="auto"/>
          </w:divBdr>
        </w:div>
        <w:div w:id="1878621344">
          <w:marLeft w:val="547"/>
          <w:marRight w:val="0"/>
          <w:marTop w:val="120"/>
          <w:marBottom w:val="0"/>
          <w:divBdr>
            <w:top w:val="none" w:sz="0" w:space="0" w:color="auto"/>
            <w:left w:val="none" w:sz="0" w:space="0" w:color="auto"/>
            <w:bottom w:val="none" w:sz="0" w:space="0" w:color="auto"/>
            <w:right w:val="none" w:sz="0" w:space="0" w:color="auto"/>
          </w:divBdr>
        </w:div>
        <w:div w:id="1473015611">
          <w:marLeft w:val="1166"/>
          <w:marRight w:val="0"/>
          <w:marTop w:val="106"/>
          <w:marBottom w:val="0"/>
          <w:divBdr>
            <w:top w:val="none" w:sz="0" w:space="0" w:color="auto"/>
            <w:left w:val="none" w:sz="0" w:space="0" w:color="auto"/>
            <w:bottom w:val="none" w:sz="0" w:space="0" w:color="auto"/>
            <w:right w:val="none" w:sz="0" w:space="0" w:color="auto"/>
          </w:divBdr>
        </w:div>
        <w:div w:id="256408062">
          <w:marLeft w:val="547"/>
          <w:marRight w:val="0"/>
          <w:marTop w:val="120"/>
          <w:marBottom w:val="0"/>
          <w:divBdr>
            <w:top w:val="none" w:sz="0" w:space="0" w:color="auto"/>
            <w:left w:val="none" w:sz="0" w:space="0" w:color="auto"/>
            <w:bottom w:val="none" w:sz="0" w:space="0" w:color="auto"/>
            <w:right w:val="none" w:sz="0" w:space="0" w:color="auto"/>
          </w:divBdr>
        </w:div>
        <w:div w:id="2051148782">
          <w:marLeft w:val="547"/>
          <w:marRight w:val="0"/>
          <w:marTop w:val="120"/>
          <w:marBottom w:val="0"/>
          <w:divBdr>
            <w:top w:val="none" w:sz="0" w:space="0" w:color="auto"/>
            <w:left w:val="none" w:sz="0" w:space="0" w:color="auto"/>
            <w:bottom w:val="none" w:sz="0" w:space="0" w:color="auto"/>
            <w:right w:val="none" w:sz="0" w:space="0" w:color="auto"/>
          </w:divBdr>
        </w:div>
        <w:div w:id="190340622">
          <w:marLeft w:val="547"/>
          <w:marRight w:val="0"/>
          <w:marTop w:val="120"/>
          <w:marBottom w:val="0"/>
          <w:divBdr>
            <w:top w:val="none" w:sz="0" w:space="0" w:color="auto"/>
            <w:left w:val="none" w:sz="0" w:space="0" w:color="auto"/>
            <w:bottom w:val="none" w:sz="0" w:space="0" w:color="auto"/>
            <w:right w:val="none" w:sz="0" w:space="0" w:color="auto"/>
          </w:divBdr>
        </w:div>
        <w:div w:id="20716020">
          <w:marLeft w:val="547"/>
          <w:marRight w:val="0"/>
          <w:marTop w:val="120"/>
          <w:marBottom w:val="0"/>
          <w:divBdr>
            <w:top w:val="none" w:sz="0" w:space="0" w:color="auto"/>
            <w:left w:val="none" w:sz="0" w:space="0" w:color="auto"/>
            <w:bottom w:val="none" w:sz="0" w:space="0" w:color="auto"/>
            <w:right w:val="none" w:sz="0" w:space="0" w:color="auto"/>
          </w:divBdr>
        </w:div>
        <w:div w:id="133566488">
          <w:marLeft w:val="547"/>
          <w:marRight w:val="0"/>
          <w:marTop w:val="120"/>
          <w:marBottom w:val="0"/>
          <w:divBdr>
            <w:top w:val="none" w:sz="0" w:space="0" w:color="auto"/>
            <w:left w:val="none" w:sz="0" w:space="0" w:color="auto"/>
            <w:bottom w:val="none" w:sz="0" w:space="0" w:color="auto"/>
            <w:right w:val="none" w:sz="0" w:space="0" w:color="auto"/>
          </w:divBdr>
        </w:div>
        <w:div w:id="1113862133">
          <w:marLeft w:val="1166"/>
          <w:marRight w:val="0"/>
          <w:marTop w:val="106"/>
          <w:marBottom w:val="0"/>
          <w:divBdr>
            <w:top w:val="none" w:sz="0" w:space="0" w:color="auto"/>
            <w:left w:val="none" w:sz="0" w:space="0" w:color="auto"/>
            <w:bottom w:val="none" w:sz="0" w:space="0" w:color="auto"/>
            <w:right w:val="none" w:sz="0" w:space="0" w:color="auto"/>
          </w:divBdr>
        </w:div>
        <w:div w:id="125196332">
          <w:marLeft w:val="1166"/>
          <w:marRight w:val="0"/>
          <w:marTop w:val="106"/>
          <w:marBottom w:val="0"/>
          <w:divBdr>
            <w:top w:val="none" w:sz="0" w:space="0" w:color="auto"/>
            <w:left w:val="none" w:sz="0" w:space="0" w:color="auto"/>
            <w:bottom w:val="none" w:sz="0" w:space="0" w:color="auto"/>
            <w:right w:val="none" w:sz="0" w:space="0" w:color="auto"/>
          </w:divBdr>
        </w:div>
        <w:div w:id="485129414">
          <w:marLeft w:val="1166"/>
          <w:marRight w:val="0"/>
          <w:marTop w:val="106"/>
          <w:marBottom w:val="0"/>
          <w:divBdr>
            <w:top w:val="none" w:sz="0" w:space="0" w:color="auto"/>
            <w:left w:val="none" w:sz="0" w:space="0" w:color="auto"/>
            <w:bottom w:val="none" w:sz="0" w:space="0" w:color="auto"/>
            <w:right w:val="none" w:sz="0" w:space="0" w:color="auto"/>
          </w:divBdr>
        </w:div>
        <w:div w:id="1880511097">
          <w:marLeft w:val="547"/>
          <w:marRight w:val="0"/>
          <w:marTop w:val="120"/>
          <w:marBottom w:val="0"/>
          <w:divBdr>
            <w:top w:val="none" w:sz="0" w:space="0" w:color="auto"/>
            <w:left w:val="none" w:sz="0" w:space="0" w:color="auto"/>
            <w:bottom w:val="none" w:sz="0" w:space="0" w:color="auto"/>
            <w:right w:val="none" w:sz="0" w:space="0" w:color="auto"/>
          </w:divBdr>
        </w:div>
        <w:div w:id="1938706319">
          <w:marLeft w:val="547"/>
          <w:marRight w:val="0"/>
          <w:marTop w:val="120"/>
          <w:marBottom w:val="0"/>
          <w:divBdr>
            <w:top w:val="none" w:sz="0" w:space="0" w:color="auto"/>
            <w:left w:val="none" w:sz="0" w:space="0" w:color="auto"/>
            <w:bottom w:val="none" w:sz="0" w:space="0" w:color="auto"/>
            <w:right w:val="none" w:sz="0" w:space="0" w:color="auto"/>
          </w:divBdr>
        </w:div>
        <w:div w:id="454719897">
          <w:marLeft w:val="1166"/>
          <w:marRight w:val="0"/>
          <w:marTop w:val="106"/>
          <w:marBottom w:val="0"/>
          <w:divBdr>
            <w:top w:val="none" w:sz="0" w:space="0" w:color="auto"/>
            <w:left w:val="none" w:sz="0" w:space="0" w:color="auto"/>
            <w:bottom w:val="none" w:sz="0" w:space="0" w:color="auto"/>
            <w:right w:val="none" w:sz="0" w:space="0" w:color="auto"/>
          </w:divBdr>
        </w:div>
        <w:div w:id="1371034395">
          <w:marLeft w:val="1166"/>
          <w:marRight w:val="0"/>
          <w:marTop w:val="106"/>
          <w:marBottom w:val="0"/>
          <w:divBdr>
            <w:top w:val="none" w:sz="0" w:space="0" w:color="auto"/>
            <w:left w:val="none" w:sz="0" w:space="0" w:color="auto"/>
            <w:bottom w:val="none" w:sz="0" w:space="0" w:color="auto"/>
            <w:right w:val="none" w:sz="0" w:space="0" w:color="auto"/>
          </w:divBdr>
        </w:div>
        <w:div w:id="1369798066">
          <w:marLeft w:val="1166"/>
          <w:marRight w:val="0"/>
          <w:marTop w:val="106"/>
          <w:marBottom w:val="0"/>
          <w:divBdr>
            <w:top w:val="none" w:sz="0" w:space="0" w:color="auto"/>
            <w:left w:val="none" w:sz="0" w:space="0" w:color="auto"/>
            <w:bottom w:val="none" w:sz="0" w:space="0" w:color="auto"/>
            <w:right w:val="none" w:sz="0" w:space="0" w:color="auto"/>
          </w:divBdr>
        </w:div>
        <w:div w:id="293368647">
          <w:marLeft w:val="547"/>
          <w:marRight w:val="0"/>
          <w:marTop w:val="120"/>
          <w:marBottom w:val="0"/>
          <w:divBdr>
            <w:top w:val="none" w:sz="0" w:space="0" w:color="auto"/>
            <w:left w:val="none" w:sz="0" w:space="0" w:color="auto"/>
            <w:bottom w:val="none" w:sz="0" w:space="0" w:color="auto"/>
            <w:right w:val="none" w:sz="0" w:space="0" w:color="auto"/>
          </w:divBdr>
        </w:div>
        <w:div w:id="505092223">
          <w:marLeft w:val="547"/>
          <w:marRight w:val="0"/>
          <w:marTop w:val="120"/>
          <w:marBottom w:val="0"/>
          <w:divBdr>
            <w:top w:val="none" w:sz="0" w:space="0" w:color="auto"/>
            <w:left w:val="none" w:sz="0" w:space="0" w:color="auto"/>
            <w:bottom w:val="none" w:sz="0" w:space="0" w:color="auto"/>
            <w:right w:val="none" w:sz="0" w:space="0" w:color="auto"/>
          </w:divBdr>
        </w:div>
        <w:div w:id="227108442">
          <w:marLeft w:val="547"/>
          <w:marRight w:val="0"/>
          <w:marTop w:val="120"/>
          <w:marBottom w:val="0"/>
          <w:divBdr>
            <w:top w:val="none" w:sz="0" w:space="0" w:color="auto"/>
            <w:left w:val="none" w:sz="0" w:space="0" w:color="auto"/>
            <w:bottom w:val="none" w:sz="0" w:space="0" w:color="auto"/>
            <w:right w:val="none" w:sz="0" w:space="0" w:color="auto"/>
          </w:divBdr>
        </w:div>
        <w:div w:id="2105300488">
          <w:marLeft w:val="1166"/>
          <w:marRight w:val="0"/>
          <w:marTop w:val="106"/>
          <w:marBottom w:val="0"/>
          <w:divBdr>
            <w:top w:val="none" w:sz="0" w:space="0" w:color="auto"/>
            <w:left w:val="none" w:sz="0" w:space="0" w:color="auto"/>
            <w:bottom w:val="none" w:sz="0" w:space="0" w:color="auto"/>
            <w:right w:val="none" w:sz="0" w:space="0" w:color="auto"/>
          </w:divBdr>
        </w:div>
        <w:div w:id="612977815">
          <w:marLeft w:val="1166"/>
          <w:marRight w:val="0"/>
          <w:marTop w:val="106"/>
          <w:marBottom w:val="0"/>
          <w:divBdr>
            <w:top w:val="none" w:sz="0" w:space="0" w:color="auto"/>
            <w:left w:val="none" w:sz="0" w:space="0" w:color="auto"/>
            <w:bottom w:val="none" w:sz="0" w:space="0" w:color="auto"/>
            <w:right w:val="none" w:sz="0" w:space="0" w:color="auto"/>
          </w:divBdr>
        </w:div>
        <w:div w:id="588730676">
          <w:marLeft w:val="1166"/>
          <w:marRight w:val="0"/>
          <w:marTop w:val="106"/>
          <w:marBottom w:val="0"/>
          <w:divBdr>
            <w:top w:val="none" w:sz="0" w:space="0" w:color="auto"/>
            <w:left w:val="none" w:sz="0" w:space="0" w:color="auto"/>
            <w:bottom w:val="none" w:sz="0" w:space="0" w:color="auto"/>
            <w:right w:val="none" w:sz="0" w:space="0" w:color="auto"/>
          </w:divBdr>
        </w:div>
        <w:div w:id="570165514">
          <w:marLeft w:val="547"/>
          <w:marRight w:val="0"/>
          <w:marTop w:val="120"/>
          <w:marBottom w:val="0"/>
          <w:divBdr>
            <w:top w:val="none" w:sz="0" w:space="0" w:color="auto"/>
            <w:left w:val="none" w:sz="0" w:space="0" w:color="auto"/>
            <w:bottom w:val="none" w:sz="0" w:space="0" w:color="auto"/>
            <w:right w:val="none" w:sz="0" w:space="0" w:color="auto"/>
          </w:divBdr>
        </w:div>
        <w:div w:id="1663771708">
          <w:marLeft w:val="547"/>
          <w:marRight w:val="0"/>
          <w:marTop w:val="120"/>
          <w:marBottom w:val="0"/>
          <w:divBdr>
            <w:top w:val="none" w:sz="0" w:space="0" w:color="auto"/>
            <w:left w:val="none" w:sz="0" w:space="0" w:color="auto"/>
            <w:bottom w:val="none" w:sz="0" w:space="0" w:color="auto"/>
            <w:right w:val="none" w:sz="0" w:space="0" w:color="auto"/>
          </w:divBdr>
        </w:div>
        <w:div w:id="690498803">
          <w:marLeft w:val="547"/>
          <w:marRight w:val="0"/>
          <w:marTop w:val="120"/>
          <w:marBottom w:val="0"/>
          <w:divBdr>
            <w:top w:val="none" w:sz="0" w:space="0" w:color="auto"/>
            <w:left w:val="none" w:sz="0" w:space="0" w:color="auto"/>
            <w:bottom w:val="none" w:sz="0" w:space="0" w:color="auto"/>
            <w:right w:val="none" w:sz="0" w:space="0" w:color="auto"/>
          </w:divBdr>
        </w:div>
        <w:div w:id="1663462368">
          <w:marLeft w:val="547"/>
          <w:marRight w:val="0"/>
          <w:marTop w:val="120"/>
          <w:marBottom w:val="0"/>
          <w:divBdr>
            <w:top w:val="none" w:sz="0" w:space="0" w:color="auto"/>
            <w:left w:val="none" w:sz="0" w:space="0" w:color="auto"/>
            <w:bottom w:val="none" w:sz="0" w:space="0" w:color="auto"/>
            <w:right w:val="none" w:sz="0" w:space="0" w:color="auto"/>
          </w:divBdr>
        </w:div>
        <w:div w:id="1450511964">
          <w:marLeft w:val="547"/>
          <w:marRight w:val="0"/>
          <w:marTop w:val="120"/>
          <w:marBottom w:val="0"/>
          <w:divBdr>
            <w:top w:val="none" w:sz="0" w:space="0" w:color="auto"/>
            <w:left w:val="none" w:sz="0" w:space="0" w:color="auto"/>
            <w:bottom w:val="none" w:sz="0" w:space="0" w:color="auto"/>
            <w:right w:val="none" w:sz="0" w:space="0" w:color="auto"/>
          </w:divBdr>
        </w:div>
        <w:div w:id="1873952975">
          <w:marLeft w:val="547"/>
          <w:marRight w:val="0"/>
          <w:marTop w:val="120"/>
          <w:marBottom w:val="0"/>
          <w:divBdr>
            <w:top w:val="none" w:sz="0" w:space="0" w:color="auto"/>
            <w:left w:val="none" w:sz="0" w:space="0" w:color="auto"/>
            <w:bottom w:val="none" w:sz="0" w:space="0" w:color="auto"/>
            <w:right w:val="none" w:sz="0" w:space="0" w:color="auto"/>
          </w:divBdr>
        </w:div>
        <w:div w:id="576134167">
          <w:marLeft w:val="547"/>
          <w:marRight w:val="0"/>
          <w:marTop w:val="120"/>
          <w:marBottom w:val="0"/>
          <w:divBdr>
            <w:top w:val="none" w:sz="0" w:space="0" w:color="auto"/>
            <w:left w:val="none" w:sz="0" w:space="0" w:color="auto"/>
            <w:bottom w:val="none" w:sz="0" w:space="0" w:color="auto"/>
            <w:right w:val="none" w:sz="0" w:space="0" w:color="auto"/>
          </w:divBdr>
        </w:div>
        <w:div w:id="198082180">
          <w:marLeft w:val="1166"/>
          <w:marRight w:val="0"/>
          <w:marTop w:val="106"/>
          <w:marBottom w:val="0"/>
          <w:divBdr>
            <w:top w:val="none" w:sz="0" w:space="0" w:color="auto"/>
            <w:left w:val="none" w:sz="0" w:space="0" w:color="auto"/>
            <w:bottom w:val="none" w:sz="0" w:space="0" w:color="auto"/>
            <w:right w:val="none" w:sz="0" w:space="0" w:color="auto"/>
          </w:divBdr>
        </w:div>
        <w:div w:id="1203326088">
          <w:marLeft w:val="1166"/>
          <w:marRight w:val="0"/>
          <w:marTop w:val="106"/>
          <w:marBottom w:val="0"/>
          <w:divBdr>
            <w:top w:val="none" w:sz="0" w:space="0" w:color="auto"/>
            <w:left w:val="none" w:sz="0" w:space="0" w:color="auto"/>
            <w:bottom w:val="none" w:sz="0" w:space="0" w:color="auto"/>
            <w:right w:val="none" w:sz="0" w:space="0" w:color="auto"/>
          </w:divBdr>
        </w:div>
        <w:div w:id="847797187">
          <w:marLeft w:val="1166"/>
          <w:marRight w:val="0"/>
          <w:marTop w:val="106"/>
          <w:marBottom w:val="0"/>
          <w:divBdr>
            <w:top w:val="none" w:sz="0" w:space="0" w:color="auto"/>
            <w:left w:val="none" w:sz="0" w:space="0" w:color="auto"/>
            <w:bottom w:val="none" w:sz="0" w:space="0" w:color="auto"/>
            <w:right w:val="none" w:sz="0" w:space="0" w:color="auto"/>
          </w:divBdr>
        </w:div>
        <w:div w:id="1607612258">
          <w:marLeft w:val="1166"/>
          <w:marRight w:val="0"/>
          <w:marTop w:val="106"/>
          <w:marBottom w:val="0"/>
          <w:divBdr>
            <w:top w:val="none" w:sz="0" w:space="0" w:color="auto"/>
            <w:left w:val="none" w:sz="0" w:space="0" w:color="auto"/>
            <w:bottom w:val="none" w:sz="0" w:space="0" w:color="auto"/>
            <w:right w:val="none" w:sz="0" w:space="0" w:color="auto"/>
          </w:divBdr>
        </w:div>
        <w:div w:id="757601662">
          <w:marLeft w:val="1166"/>
          <w:marRight w:val="0"/>
          <w:marTop w:val="106"/>
          <w:marBottom w:val="0"/>
          <w:divBdr>
            <w:top w:val="none" w:sz="0" w:space="0" w:color="auto"/>
            <w:left w:val="none" w:sz="0" w:space="0" w:color="auto"/>
            <w:bottom w:val="none" w:sz="0" w:space="0" w:color="auto"/>
            <w:right w:val="none" w:sz="0" w:space="0" w:color="auto"/>
          </w:divBdr>
        </w:div>
        <w:div w:id="387531384">
          <w:marLeft w:val="547"/>
          <w:marRight w:val="0"/>
          <w:marTop w:val="120"/>
          <w:marBottom w:val="0"/>
          <w:divBdr>
            <w:top w:val="none" w:sz="0" w:space="0" w:color="auto"/>
            <w:left w:val="none" w:sz="0" w:space="0" w:color="auto"/>
            <w:bottom w:val="none" w:sz="0" w:space="0" w:color="auto"/>
            <w:right w:val="none" w:sz="0" w:space="0" w:color="auto"/>
          </w:divBdr>
        </w:div>
        <w:div w:id="917323666">
          <w:marLeft w:val="547"/>
          <w:marRight w:val="0"/>
          <w:marTop w:val="91"/>
          <w:marBottom w:val="0"/>
          <w:divBdr>
            <w:top w:val="none" w:sz="0" w:space="0" w:color="auto"/>
            <w:left w:val="none" w:sz="0" w:space="0" w:color="auto"/>
            <w:bottom w:val="none" w:sz="0" w:space="0" w:color="auto"/>
            <w:right w:val="none" w:sz="0" w:space="0" w:color="auto"/>
          </w:divBdr>
        </w:div>
        <w:div w:id="453407435">
          <w:marLeft w:val="547"/>
          <w:marRight w:val="0"/>
          <w:marTop w:val="91"/>
          <w:marBottom w:val="0"/>
          <w:divBdr>
            <w:top w:val="none" w:sz="0" w:space="0" w:color="auto"/>
            <w:left w:val="none" w:sz="0" w:space="0" w:color="auto"/>
            <w:bottom w:val="none" w:sz="0" w:space="0" w:color="auto"/>
            <w:right w:val="none" w:sz="0" w:space="0" w:color="auto"/>
          </w:divBdr>
        </w:div>
        <w:div w:id="302082512">
          <w:marLeft w:val="547"/>
          <w:marRight w:val="0"/>
          <w:marTop w:val="91"/>
          <w:marBottom w:val="0"/>
          <w:divBdr>
            <w:top w:val="none" w:sz="0" w:space="0" w:color="auto"/>
            <w:left w:val="none" w:sz="0" w:space="0" w:color="auto"/>
            <w:bottom w:val="none" w:sz="0" w:space="0" w:color="auto"/>
            <w:right w:val="none" w:sz="0" w:space="0" w:color="auto"/>
          </w:divBdr>
        </w:div>
        <w:div w:id="721057644">
          <w:marLeft w:val="547"/>
          <w:marRight w:val="0"/>
          <w:marTop w:val="91"/>
          <w:marBottom w:val="0"/>
          <w:divBdr>
            <w:top w:val="none" w:sz="0" w:space="0" w:color="auto"/>
            <w:left w:val="none" w:sz="0" w:space="0" w:color="auto"/>
            <w:bottom w:val="none" w:sz="0" w:space="0" w:color="auto"/>
            <w:right w:val="none" w:sz="0" w:space="0" w:color="auto"/>
          </w:divBdr>
        </w:div>
        <w:div w:id="1291205046">
          <w:marLeft w:val="547"/>
          <w:marRight w:val="0"/>
          <w:marTop w:val="120"/>
          <w:marBottom w:val="0"/>
          <w:divBdr>
            <w:top w:val="none" w:sz="0" w:space="0" w:color="auto"/>
            <w:left w:val="none" w:sz="0" w:space="0" w:color="auto"/>
            <w:bottom w:val="none" w:sz="0" w:space="0" w:color="auto"/>
            <w:right w:val="none" w:sz="0" w:space="0" w:color="auto"/>
          </w:divBdr>
        </w:div>
        <w:div w:id="1869097574">
          <w:marLeft w:val="547"/>
          <w:marRight w:val="0"/>
          <w:marTop w:val="115"/>
          <w:marBottom w:val="0"/>
          <w:divBdr>
            <w:top w:val="none" w:sz="0" w:space="0" w:color="auto"/>
            <w:left w:val="none" w:sz="0" w:space="0" w:color="auto"/>
            <w:bottom w:val="none" w:sz="0" w:space="0" w:color="auto"/>
            <w:right w:val="none" w:sz="0" w:space="0" w:color="auto"/>
          </w:divBdr>
        </w:div>
        <w:div w:id="1847132194">
          <w:marLeft w:val="547"/>
          <w:marRight w:val="0"/>
          <w:marTop w:val="115"/>
          <w:marBottom w:val="0"/>
          <w:divBdr>
            <w:top w:val="none" w:sz="0" w:space="0" w:color="auto"/>
            <w:left w:val="none" w:sz="0" w:space="0" w:color="auto"/>
            <w:bottom w:val="none" w:sz="0" w:space="0" w:color="auto"/>
            <w:right w:val="none" w:sz="0" w:space="0" w:color="auto"/>
          </w:divBdr>
        </w:div>
        <w:div w:id="1072040290">
          <w:marLeft w:val="547"/>
          <w:marRight w:val="0"/>
          <w:marTop w:val="115"/>
          <w:marBottom w:val="0"/>
          <w:divBdr>
            <w:top w:val="none" w:sz="0" w:space="0" w:color="auto"/>
            <w:left w:val="none" w:sz="0" w:space="0" w:color="auto"/>
            <w:bottom w:val="none" w:sz="0" w:space="0" w:color="auto"/>
            <w:right w:val="none" w:sz="0" w:space="0" w:color="auto"/>
          </w:divBdr>
        </w:div>
      </w:divsChild>
    </w:div>
    <w:div w:id="1234511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8963-BF5D-45DE-BC35-E4BD1C35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drmeshramravi@gmail.com</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Raviprakash Meshram</dc:creator>
  <cp:lastModifiedBy>Admin</cp:lastModifiedBy>
  <cp:revision>2</cp:revision>
  <cp:lastPrinted>2017-01-27T10:16:00Z</cp:lastPrinted>
  <dcterms:created xsi:type="dcterms:W3CDTF">2017-05-14T13:26:00Z</dcterms:created>
  <dcterms:modified xsi:type="dcterms:W3CDTF">2017-05-14T13:26:00Z</dcterms:modified>
</cp:coreProperties>
</file>