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2E7" w:rsidRDefault="00D033EF" w:rsidP="0027018A">
      <w:pPr>
        <w:pBdr>
          <w:bottom w:val="single" w:sz="4" w:space="1" w:color="auto"/>
        </w:pBdr>
        <w:jc w:val="center"/>
      </w:pPr>
      <w:r w:rsidRPr="00D033EF">
        <w:t>Awareness regarding rights of a Dead among medical students</w:t>
      </w:r>
    </w:p>
    <w:p w:rsidR="00D033EF" w:rsidRDefault="00D033EF">
      <w:r>
        <w:t xml:space="preserve">The introduction states that the </w:t>
      </w:r>
      <w:r w:rsidRPr="00D033EF">
        <w:t xml:space="preserve">study </w:t>
      </w:r>
      <w:r>
        <w:t>was designed to “</w:t>
      </w:r>
      <w:r w:rsidRPr="00D033EF">
        <w:t>know the awareness towards the rights of the dead among medical students</w:t>
      </w:r>
      <w:r>
        <w:t xml:space="preserve">”; </w:t>
      </w:r>
      <w:r w:rsidR="0027018A">
        <w:t xml:space="preserve">but it does not explain </w:t>
      </w:r>
      <w:r>
        <w:t xml:space="preserve">why </w:t>
      </w:r>
      <w:r w:rsidR="0027018A">
        <w:t xml:space="preserve">a </w:t>
      </w:r>
      <w:r>
        <w:t xml:space="preserve">control group </w:t>
      </w:r>
      <w:r w:rsidR="0027018A">
        <w:t xml:space="preserve">was </w:t>
      </w:r>
      <w:r>
        <w:t xml:space="preserve">needed, </w:t>
      </w:r>
      <w:r w:rsidR="0027018A">
        <w:t xml:space="preserve">and </w:t>
      </w:r>
      <w:r>
        <w:t xml:space="preserve">why did </w:t>
      </w:r>
      <w:r w:rsidR="0027018A">
        <w:t xml:space="preserve">the control group </w:t>
      </w:r>
      <w:r>
        <w:t xml:space="preserve">have to be constituted of police trainees. It says that the study wanted to “evaluate </w:t>
      </w:r>
      <w:r w:rsidRPr="00D033EF">
        <w:t>the level of awareness among masses as compared to medical students</w:t>
      </w:r>
      <w:r>
        <w:t>” but does not explain how a group of 100 police trainees represent the masses; also, why a comparison is required in the first place?</w:t>
      </w:r>
      <w:r w:rsidR="00EA3E36">
        <w:t xml:space="preserve"> The tools of the survey should have been more elaborately discussed and the questionnaire presented as an appendix. </w:t>
      </w:r>
      <w:r w:rsidR="0027018A">
        <w:t>The</w:t>
      </w:r>
      <w:r w:rsidR="00EA3E36">
        <w:t xml:space="preserve"> review of </w:t>
      </w:r>
      <w:r w:rsidR="0027018A">
        <w:t xml:space="preserve">literature </w:t>
      </w:r>
      <w:r w:rsidR="00EA3E36">
        <w:t xml:space="preserve">is not substantial </w:t>
      </w:r>
      <w:r w:rsidR="0027018A">
        <w:t xml:space="preserve">either. </w:t>
      </w:r>
    </w:p>
    <w:p w:rsidR="0027018A" w:rsidRDefault="0027018A" w:rsidP="0027018A">
      <w:r>
        <w:t xml:space="preserve">This claims to be a research article but does not stand up to it; there is the description of a study, the method and also the presentation of the ‘findings’, but the discussion has little connection with this. The submission presents the findings of the survey and moves to a long list of ‘suggestions’ which does not stem from the study findings at all. They </w:t>
      </w:r>
      <w:r w:rsidR="00F61BE1">
        <w:t>are a discrete list and stand</w:t>
      </w:r>
      <w:r>
        <w:t xml:space="preserve"> in </w:t>
      </w:r>
      <w:r w:rsidR="00F61BE1">
        <w:t xml:space="preserve">total </w:t>
      </w:r>
      <w:r>
        <w:t xml:space="preserve">disjunction from the study findings. </w:t>
      </w:r>
    </w:p>
    <w:p w:rsidR="00F61BE1" w:rsidRDefault="00F61BE1" w:rsidP="0027018A">
      <w:r>
        <w:t>Sentences such as, ”</w:t>
      </w:r>
      <w:r w:rsidRPr="00F61BE1">
        <w:t>This issue really needs to be legalized on war foot basis on eve of the cases like famous Nithari tragedy in Delhi</w:t>
      </w:r>
      <w:r>
        <w:t xml:space="preserve">” makes for a jarring note – the Nithari killings, notwithstanding their gruesomeness and their exposure of the incompleteness of the Indian legal system, took place more than a decade ago. </w:t>
      </w:r>
      <w:r w:rsidR="00EA3E36">
        <w:t xml:space="preserve">To use the word ‘eve’ sounds odd thus.  </w:t>
      </w:r>
      <w:r>
        <w:t xml:space="preserve"> </w:t>
      </w:r>
    </w:p>
    <w:p w:rsidR="0027018A" w:rsidRDefault="0027018A" w:rsidP="0027018A">
      <w:r>
        <w:t>The lone sentence that stands in for a conclusion says “</w:t>
      </w:r>
      <w:r w:rsidRPr="0027018A">
        <w:t xml:space="preserve">In a nutshell rather than searching for the ethical solution the state should came out with the practical laws and legislations to </w:t>
      </w:r>
      <w:r>
        <w:t xml:space="preserve">preserve the rights of the dead”; I am of the opinion that </w:t>
      </w:r>
      <w:r w:rsidRPr="0027018A">
        <w:rPr>
          <w:i/>
        </w:rPr>
        <w:t>nothing</w:t>
      </w:r>
      <w:r>
        <w:t xml:space="preserve"> discussed in the submission leads to this observation, and certainly not in a nutshell. There is no discussion before this on ethics, no discussion on how (going by the implicit argument in the grammar of this sentence), the state </w:t>
      </w:r>
      <w:r w:rsidRPr="00F61BE1">
        <w:rPr>
          <w:i/>
        </w:rPr>
        <w:t>might</w:t>
      </w:r>
      <w:r>
        <w:t xml:space="preserve"> have been looking for ethical solution</w:t>
      </w:r>
      <w:r w:rsidR="00F61BE1">
        <w:t>s</w:t>
      </w:r>
      <w:r>
        <w:t xml:space="preserve"> rather than practical ones! This sentence seems very loosely placed – almost seems like an afterthought.  </w:t>
      </w:r>
      <w:bookmarkStart w:id="0" w:name="_GoBack"/>
      <w:bookmarkEnd w:id="0"/>
    </w:p>
    <w:p w:rsidR="0027018A" w:rsidRDefault="0027018A" w:rsidP="0027018A">
      <w:r>
        <w:t>This submission cannot be considered for publication.</w:t>
      </w:r>
    </w:p>
    <w:p w:rsidR="0027018A" w:rsidRDefault="0027018A"/>
    <w:sectPr w:rsidR="00270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3EF"/>
    <w:rsid w:val="000D2482"/>
    <w:rsid w:val="0027018A"/>
    <w:rsid w:val="00562616"/>
    <w:rsid w:val="00AF56BF"/>
    <w:rsid w:val="00CE2382"/>
    <w:rsid w:val="00D033EF"/>
    <w:rsid w:val="00E80ACD"/>
    <w:rsid w:val="00E910B7"/>
    <w:rsid w:val="00EA3E36"/>
    <w:rsid w:val="00F61BE1"/>
    <w:rsid w:val="00F6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</dc:creator>
  <cp:lastModifiedBy>RG</cp:lastModifiedBy>
  <cp:revision>1</cp:revision>
  <dcterms:created xsi:type="dcterms:W3CDTF">2017-05-27T18:13:00Z</dcterms:created>
  <dcterms:modified xsi:type="dcterms:W3CDTF">2017-05-27T18:33:00Z</dcterms:modified>
</cp:coreProperties>
</file>